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2A582" w14:textId="23EC2584" w:rsidR="00FA5085"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6EE4204D" w14:textId="77777777" w:rsidR="00FA5085" w:rsidRDefault="00FA5085">
      <w:pPr>
        <w:tabs>
          <w:tab w:val="left" w:pos="315"/>
          <w:tab w:val="left" w:pos="8820"/>
        </w:tabs>
        <w:spacing w:line="360" w:lineRule="auto"/>
        <w:ind w:rightChars="127" w:right="267"/>
        <w:jc w:val="center"/>
        <w:rPr>
          <w:rFonts w:ascii="仿宋_GB2312" w:eastAsia="仿宋_GB2312"/>
          <w:b/>
          <w:bCs/>
          <w:sz w:val="48"/>
        </w:rPr>
      </w:pPr>
    </w:p>
    <w:p w14:paraId="40B80D07" w14:textId="77777777" w:rsidR="00FA5085" w:rsidRDefault="00000000">
      <w:pPr>
        <w:tabs>
          <w:tab w:val="left" w:pos="315"/>
          <w:tab w:val="left" w:pos="8820"/>
        </w:tabs>
        <w:spacing w:line="360" w:lineRule="auto"/>
        <w:ind w:rightChars="127" w:right="267"/>
        <w:jc w:val="center"/>
        <w:rPr>
          <w:rFonts w:ascii="微软简标宋" w:eastAsia="黑体"/>
          <w:b/>
          <w:bCs/>
          <w:sz w:val="52"/>
        </w:rPr>
      </w:pPr>
      <w:r>
        <w:rPr>
          <w:rFonts w:ascii="微软简标宋" w:eastAsia="黑体" w:hint="eastAsia"/>
          <w:b/>
          <w:bCs/>
          <w:sz w:val="52"/>
        </w:rPr>
        <w:t>竞争性磋商文件</w:t>
      </w:r>
    </w:p>
    <w:p w14:paraId="6FD8A479" w14:textId="77777777" w:rsidR="00FA5085" w:rsidRDefault="00FA5085">
      <w:pPr>
        <w:tabs>
          <w:tab w:val="left" w:pos="315"/>
          <w:tab w:val="left" w:pos="8820"/>
        </w:tabs>
        <w:spacing w:line="500" w:lineRule="exact"/>
        <w:ind w:rightChars="127" w:right="267"/>
        <w:jc w:val="center"/>
        <w:rPr>
          <w:rFonts w:ascii="仿宋_GB2312" w:eastAsia="仿宋_GB2312"/>
          <w:sz w:val="44"/>
        </w:rPr>
      </w:pPr>
    </w:p>
    <w:p w14:paraId="652ABB7A" w14:textId="77777777" w:rsidR="00FA5085" w:rsidRDefault="00FA5085">
      <w:pPr>
        <w:tabs>
          <w:tab w:val="left" w:pos="315"/>
          <w:tab w:val="left" w:pos="8820"/>
        </w:tabs>
        <w:ind w:rightChars="127" w:right="267"/>
        <w:rPr>
          <w:rFonts w:ascii="仿宋_GB2312" w:eastAsia="仿宋_GB2312"/>
          <w:sz w:val="44"/>
        </w:rPr>
      </w:pPr>
    </w:p>
    <w:p w14:paraId="33672B89" w14:textId="77777777" w:rsidR="00FA5085" w:rsidRDefault="00FA5085">
      <w:pPr>
        <w:tabs>
          <w:tab w:val="left" w:pos="315"/>
          <w:tab w:val="left" w:pos="8820"/>
        </w:tabs>
        <w:spacing w:line="500" w:lineRule="exact"/>
        <w:ind w:rightChars="127" w:right="267"/>
        <w:rPr>
          <w:rFonts w:ascii="仿宋_GB2312" w:eastAsia="仿宋_GB2312"/>
          <w:b/>
          <w:bCs/>
          <w:sz w:val="36"/>
        </w:rPr>
      </w:pPr>
    </w:p>
    <w:p w14:paraId="17FDF60C" w14:textId="77777777" w:rsidR="00FA5085" w:rsidRDefault="00FA5085">
      <w:pPr>
        <w:tabs>
          <w:tab w:val="left" w:pos="315"/>
          <w:tab w:val="left" w:pos="8820"/>
        </w:tabs>
        <w:spacing w:line="500" w:lineRule="exact"/>
        <w:ind w:rightChars="127" w:right="267"/>
        <w:rPr>
          <w:rFonts w:ascii="仿宋_GB2312" w:eastAsia="仿宋_GB2312"/>
          <w:b/>
          <w:bCs/>
          <w:sz w:val="36"/>
        </w:rPr>
      </w:pPr>
    </w:p>
    <w:p w14:paraId="04D4E495" w14:textId="77777777" w:rsidR="00FA5085" w:rsidRDefault="00FA5085">
      <w:pPr>
        <w:tabs>
          <w:tab w:val="left" w:pos="315"/>
          <w:tab w:val="left" w:pos="8820"/>
        </w:tabs>
        <w:spacing w:line="500" w:lineRule="exact"/>
        <w:ind w:rightChars="127" w:right="267"/>
        <w:jc w:val="center"/>
        <w:rPr>
          <w:rFonts w:ascii="宋体" w:hAnsi="宋体" w:hint="eastAsia"/>
          <w:sz w:val="32"/>
        </w:rPr>
      </w:pPr>
    </w:p>
    <w:p w14:paraId="7651E0C6" w14:textId="77777777" w:rsidR="00FA5085" w:rsidRDefault="00FA5085">
      <w:pPr>
        <w:pStyle w:val="a4"/>
        <w:rPr>
          <w:rFonts w:ascii="宋体" w:hAnsi="宋体" w:hint="eastAsia"/>
          <w:sz w:val="32"/>
        </w:rPr>
      </w:pPr>
    </w:p>
    <w:p w14:paraId="3E28F20F" w14:textId="77777777" w:rsidR="00FA5085" w:rsidRDefault="00FA5085">
      <w:pPr>
        <w:pStyle w:val="Default"/>
        <w:rPr>
          <w:rFonts w:ascii="宋体" w:hAnsi="宋体"/>
          <w:sz w:val="32"/>
        </w:rPr>
      </w:pPr>
    </w:p>
    <w:p w14:paraId="43DAF31B" w14:textId="77777777" w:rsidR="00FA5085" w:rsidRDefault="00FA5085"/>
    <w:p w14:paraId="41AD1B7D" w14:textId="77777777" w:rsidR="00FA5085" w:rsidRDefault="00FA5085"/>
    <w:p w14:paraId="29046B98" w14:textId="77777777" w:rsidR="00FA5085" w:rsidRDefault="00FA5085"/>
    <w:p w14:paraId="29A07040" w14:textId="77777777" w:rsidR="00FA5085" w:rsidRDefault="00FA5085">
      <w:pPr>
        <w:pStyle w:val="a4"/>
      </w:pPr>
    </w:p>
    <w:p w14:paraId="0AFF0C6A" w14:textId="77777777" w:rsidR="00FA5085" w:rsidRDefault="00FA5085">
      <w:pPr>
        <w:tabs>
          <w:tab w:val="left" w:pos="315"/>
          <w:tab w:val="left" w:pos="8820"/>
        </w:tabs>
        <w:spacing w:line="500" w:lineRule="exact"/>
        <w:ind w:rightChars="127" w:right="267"/>
        <w:jc w:val="center"/>
        <w:rPr>
          <w:rFonts w:ascii="微软简标宋" w:eastAsia="黑体"/>
          <w:b/>
          <w:bCs/>
          <w:sz w:val="52"/>
        </w:rPr>
      </w:pPr>
    </w:p>
    <w:p w14:paraId="758BE4B8" w14:textId="77777777" w:rsidR="00FA5085" w:rsidRDefault="00000000">
      <w:pPr>
        <w:tabs>
          <w:tab w:val="left" w:pos="315"/>
          <w:tab w:val="left" w:pos="8820"/>
        </w:tabs>
        <w:spacing w:line="600" w:lineRule="exact"/>
        <w:ind w:leftChars="200" w:left="1926" w:rightChars="-44" w:right="-92" w:hangingChars="500" w:hanging="1506"/>
        <w:jc w:val="left"/>
        <w:rPr>
          <w:rFonts w:ascii="宋体" w:hAnsi="宋体" w:cs="宋体" w:hint="eastAsia"/>
          <w:b/>
          <w:bCs/>
          <w:sz w:val="30"/>
          <w:szCs w:val="30"/>
        </w:rPr>
      </w:pPr>
      <w:r>
        <w:rPr>
          <w:rFonts w:ascii="宋体" w:hAnsi="宋体" w:cs="宋体" w:hint="eastAsia"/>
          <w:b/>
          <w:bCs/>
          <w:sz w:val="30"/>
          <w:szCs w:val="30"/>
        </w:rPr>
        <w:t>项目名称:中国共产党周口市纪律检查委员会七一路东段办公区餐饮服务项目</w:t>
      </w:r>
    </w:p>
    <w:p w14:paraId="12D2591D" w14:textId="77777777" w:rsidR="00FA5085" w:rsidRDefault="00000000">
      <w:pPr>
        <w:tabs>
          <w:tab w:val="left" w:pos="315"/>
          <w:tab w:val="left" w:pos="8820"/>
        </w:tabs>
        <w:spacing w:line="600" w:lineRule="exact"/>
        <w:ind w:leftChars="200" w:left="424" w:rightChars="-44" w:right="-92" w:hanging="4"/>
        <w:jc w:val="left"/>
        <w:rPr>
          <w:rFonts w:ascii="宋体" w:hAnsi="宋体" w:cs="宋体" w:hint="eastAsia"/>
          <w:b/>
          <w:bCs/>
          <w:color w:val="0D0D0D" w:themeColor="text1" w:themeTint="F2"/>
          <w:sz w:val="30"/>
          <w:szCs w:val="30"/>
        </w:rPr>
      </w:pPr>
      <w:r>
        <w:rPr>
          <w:rFonts w:ascii="宋体" w:hAnsi="宋体" w:cs="宋体" w:hint="eastAsia"/>
          <w:b/>
          <w:bCs/>
          <w:color w:val="0D0D0D" w:themeColor="text1" w:themeTint="F2"/>
          <w:sz w:val="30"/>
          <w:szCs w:val="30"/>
        </w:rPr>
        <w:t>项目编号:周财磋商采购-2026-64</w:t>
      </w:r>
    </w:p>
    <w:p w14:paraId="2AB1612A" w14:textId="77777777" w:rsidR="00FA5085" w:rsidRDefault="00FA5085">
      <w:pPr>
        <w:tabs>
          <w:tab w:val="left" w:pos="315"/>
          <w:tab w:val="left" w:pos="8820"/>
        </w:tabs>
        <w:spacing w:line="600" w:lineRule="exact"/>
        <w:ind w:left="1895" w:rightChars="-44" w:right="-92" w:hangingChars="590" w:hanging="1895"/>
        <w:jc w:val="left"/>
        <w:rPr>
          <w:rFonts w:ascii="宋体" w:hAnsi="宋体" w:cs="宋体" w:hint="eastAsia"/>
          <w:b/>
          <w:bCs/>
          <w:sz w:val="32"/>
          <w:szCs w:val="32"/>
        </w:rPr>
      </w:pPr>
    </w:p>
    <w:p w14:paraId="71E94180" w14:textId="1CD065FA" w:rsidR="00FA5085" w:rsidRDefault="00000000">
      <w:pPr>
        <w:tabs>
          <w:tab w:val="left" w:pos="315"/>
          <w:tab w:val="left" w:pos="8820"/>
        </w:tabs>
        <w:spacing w:line="600" w:lineRule="exact"/>
        <w:ind w:left="1895" w:rightChars="-44" w:right="-92" w:hangingChars="590" w:hanging="1895"/>
        <w:jc w:val="center"/>
        <w:rPr>
          <w:rFonts w:ascii="宋体" w:hAnsi="宋体" w:cs="宋体" w:hint="eastAsia"/>
          <w:b/>
          <w:bCs/>
          <w:sz w:val="32"/>
          <w:szCs w:val="32"/>
        </w:rPr>
      </w:pPr>
      <w:r>
        <w:rPr>
          <w:rFonts w:ascii="宋体" w:hAnsi="宋体" w:cs="宋体" w:hint="eastAsia"/>
          <w:b/>
          <w:bCs/>
          <w:sz w:val="32"/>
          <w:szCs w:val="32"/>
        </w:rPr>
        <w:t>2026年7月</w:t>
      </w:r>
      <w:r w:rsidR="00690772">
        <w:rPr>
          <w:rFonts w:ascii="宋体" w:hAnsi="宋体" w:cs="宋体" w:hint="eastAsia"/>
          <w:b/>
          <w:bCs/>
          <w:sz w:val="32"/>
          <w:szCs w:val="32"/>
        </w:rPr>
        <w:t>24日</w:t>
      </w:r>
    </w:p>
    <w:p w14:paraId="1C82C303" w14:textId="77777777" w:rsidR="00FA5085" w:rsidRDefault="00FA5085">
      <w:pPr>
        <w:pStyle w:val="31"/>
        <w:jc w:val="center"/>
        <w:rPr>
          <w:rFonts w:ascii="宋体" w:hAnsi="宋体" w:hint="eastAsia"/>
          <w:b/>
          <w:sz w:val="32"/>
        </w:rPr>
      </w:pPr>
    </w:p>
    <w:p w14:paraId="5F801923" w14:textId="77777777" w:rsidR="00FA5085" w:rsidRDefault="00FA5085">
      <w:pPr>
        <w:rPr>
          <w:rFonts w:ascii="仿宋_GB2312" w:eastAsia="仿宋_GB2312"/>
          <w:b/>
          <w:sz w:val="30"/>
          <w:szCs w:val="30"/>
        </w:rPr>
        <w:sectPr w:rsidR="00FA5085">
          <w:headerReference w:type="default" r:id="rId9"/>
          <w:pgSz w:w="11907" w:h="16840"/>
          <w:pgMar w:top="2098" w:right="1474" w:bottom="1985" w:left="1588" w:header="851" w:footer="992" w:gutter="0"/>
          <w:pgNumType w:start="1"/>
          <w:cols w:space="720"/>
          <w:docGrid w:type="lines" w:linePitch="312"/>
        </w:sectPr>
      </w:pPr>
    </w:p>
    <w:p w14:paraId="505145C1" w14:textId="77777777" w:rsidR="00FA5085"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58EDE87C" w14:textId="77777777" w:rsidR="00FA5085" w:rsidRDefault="00FA5085">
      <w:pPr>
        <w:rPr>
          <w:rFonts w:ascii="宋体" w:hAnsi="宋体" w:cs="宋体" w:hint="eastAsia"/>
          <w:b/>
          <w:sz w:val="32"/>
          <w:szCs w:val="32"/>
        </w:rPr>
      </w:pPr>
    </w:p>
    <w:p w14:paraId="39FCC20D" w14:textId="77777777" w:rsidR="00FA5085" w:rsidRDefault="00000000">
      <w:pPr>
        <w:spacing w:line="800" w:lineRule="exact"/>
        <w:rPr>
          <w:rFonts w:ascii="宋体" w:hAnsi="宋体" w:cs="宋体" w:hint="eastAsia"/>
          <w:b/>
          <w:sz w:val="32"/>
          <w:szCs w:val="32"/>
        </w:rPr>
      </w:pPr>
      <w:r>
        <w:rPr>
          <w:rFonts w:ascii="宋体" w:hAnsi="宋体" w:cs="宋体" w:hint="eastAsia"/>
          <w:b/>
          <w:sz w:val="32"/>
          <w:szCs w:val="32"/>
        </w:rPr>
        <w:t xml:space="preserve">第一章  竞争性磋商邀请函 </w:t>
      </w:r>
    </w:p>
    <w:p w14:paraId="30AD40DE" w14:textId="77777777" w:rsidR="00FA5085"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w:t>
      </w:r>
    </w:p>
    <w:p w14:paraId="019E5DD1" w14:textId="77777777" w:rsidR="00FA5085"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w:t>
      </w:r>
    </w:p>
    <w:p w14:paraId="3381D43F" w14:textId="77777777" w:rsidR="00FA5085"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w:t>
      </w:r>
    </w:p>
    <w:p w14:paraId="16B84D02" w14:textId="77777777" w:rsidR="00FA5085"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w:t>
      </w:r>
    </w:p>
    <w:p w14:paraId="376EF5B8" w14:textId="77777777" w:rsidR="00FA5085" w:rsidRDefault="00FA5085">
      <w:pPr>
        <w:spacing w:line="800" w:lineRule="exact"/>
        <w:ind w:firstLineChars="700" w:firstLine="2249"/>
        <w:rPr>
          <w:rFonts w:ascii="宋体" w:hAnsi="宋体" w:cs="宋体" w:hint="eastAsia"/>
          <w:b/>
          <w:sz w:val="32"/>
          <w:szCs w:val="32"/>
        </w:rPr>
      </w:pPr>
    </w:p>
    <w:p w14:paraId="36D56794" w14:textId="77777777" w:rsidR="00FA5085" w:rsidRDefault="00FA5085">
      <w:pPr>
        <w:spacing w:line="800" w:lineRule="exact"/>
        <w:ind w:firstLineChars="700" w:firstLine="2249"/>
        <w:rPr>
          <w:rFonts w:ascii="宋体" w:hAnsi="宋体" w:cs="宋体" w:hint="eastAsia"/>
          <w:b/>
          <w:sz w:val="32"/>
          <w:szCs w:val="32"/>
        </w:rPr>
      </w:pPr>
    </w:p>
    <w:p w14:paraId="33F35EC0" w14:textId="77777777" w:rsidR="00FA5085" w:rsidRDefault="00FA5085">
      <w:pPr>
        <w:spacing w:line="800" w:lineRule="exact"/>
        <w:ind w:firstLineChars="700" w:firstLine="2249"/>
        <w:rPr>
          <w:rFonts w:ascii="宋体" w:hAnsi="宋体" w:cs="宋体" w:hint="eastAsia"/>
          <w:b/>
          <w:sz w:val="32"/>
          <w:szCs w:val="32"/>
        </w:rPr>
      </w:pPr>
    </w:p>
    <w:p w14:paraId="1A86B841" w14:textId="77777777" w:rsidR="00FA5085"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3D575A8C" w14:textId="77777777" w:rsidR="00FA5085" w:rsidRDefault="00FA5085">
      <w:pPr>
        <w:pStyle w:val="10"/>
      </w:pPr>
    </w:p>
    <w:p w14:paraId="5B398AE5" w14:textId="77777777" w:rsidR="00FA508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49924B75" w14:textId="5BBDD83F" w:rsidR="00FA5085"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中国共产党周口市纪律检查委员会七一路东段办公区餐饮服务项目的潜在投标人应在周口市公共资源交易中心网（</w:t>
      </w:r>
      <w:hyperlink r:id="rId10" w:history="1">
        <w:r w:rsidR="00690772" w:rsidRPr="005D68AC">
          <w:rPr>
            <w:rStyle w:val="aff"/>
            <w:rFonts w:ascii="宋体" w:hAnsi="宋体" w:cs="宋体"/>
            <w:sz w:val="24"/>
          </w:rPr>
          <w:t>http://jyzx.zhoukou.gov.cn/）获取招标文件，并于2026</w:t>
        </w:r>
      </w:hyperlink>
      <w:r w:rsidR="00690772">
        <w:rPr>
          <w:rFonts w:ascii="宋体" w:hAnsi="宋体" w:cs="宋体" w:hint="eastAsia"/>
          <w:sz w:val="24"/>
        </w:rPr>
        <w:t>年8</w:t>
      </w:r>
      <w:r>
        <w:rPr>
          <w:rFonts w:ascii="宋体" w:hAnsi="宋体" w:cs="宋体" w:hint="eastAsia"/>
          <w:sz w:val="24"/>
        </w:rPr>
        <w:t>月</w:t>
      </w:r>
      <w:r w:rsidR="00690772">
        <w:rPr>
          <w:rFonts w:ascii="宋体" w:hAnsi="宋体" w:cs="宋体" w:hint="eastAsia"/>
          <w:sz w:val="24"/>
        </w:rPr>
        <w:t>6</w:t>
      </w:r>
      <w:r>
        <w:rPr>
          <w:rFonts w:ascii="宋体" w:hAnsi="宋体" w:cs="宋体" w:hint="eastAsia"/>
          <w:sz w:val="24"/>
        </w:rPr>
        <w:t>日</w:t>
      </w:r>
      <w:r w:rsidR="00690772">
        <w:rPr>
          <w:rFonts w:ascii="宋体" w:hAnsi="宋体" w:cs="宋体" w:hint="eastAsia"/>
          <w:sz w:val="24"/>
        </w:rPr>
        <w:t>10</w:t>
      </w:r>
      <w:r>
        <w:rPr>
          <w:rFonts w:ascii="宋体" w:hAnsi="宋体" w:cs="宋体" w:hint="eastAsia"/>
          <w:sz w:val="24"/>
        </w:rPr>
        <w:t>点</w:t>
      </w:r>
      <w:r w:rsidR="00690772">
        <w:rPr>
          <w:rFonts w:ascii="宋体" w:hAnsi="宋体" w:cs="宋体" w:hint="eastAsia"/>
          <w:sz w:val="24"/>
        </w:rPr>
        <w:t>00</w:t>
      </w:r>
      <w:r>
        <w:rPr>
          <w:rFonts w:ascii="宋体" w:hAnsi="宋体" w:cs="宋体" w:hint="eastAsia"/>
          <w:sz w:val="24"/>
        </w:rPr>
        <w:t>分（北京时间）前递交投标文件。</w:t>
      </w:r>
    </w:p>
    <w:p w14:paraId="0C65A04C" w14:textId="77777777" w:rsidR="00FA5085"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28359089"/>
      <w:bookmarkStart w:id="1" w:name="_Toc35393629"/>
      <w:bookmarkStart w:id="2" w:name="_Toc35393798"/>
      <w:bookmarkStart w:id="3" w:name="_Toc28359012"/>
      <w:r>
        <w:rPr>
          <w:rFonts w:asciiTheme="minorEastAsia" w:eastAsiaTheme="minorEastAsia" w:hAnsiTheme="minorEastAsia" w:cstheme="minorEastAsia" w:hint="eastAsia"/>
          <w:sz w:val="24"/>
        </w:rPr>
        <w:t>一、项目基本情况</w:t>
      </w:r>
      <w:bookmarkEnd w:id="0"/>
      <w:bookmarkEnd w:id="1"/>
      <w:bookmarkEnd w:id="2"/>
      <w:bookmarkEnd w:id="3"/>
    </w:p>
    <w:p w14:paraId="31C34074" w14:textId="77777777" w:rsidR="00FA5085" w:rsidRDefault="00000000">
      <w:pPr>
        <w:autoSpaceDE w:val="0"/>
        <w:autoSpaceDN w:val="0"/>
        <w:spacing w:line="360" w:lineRule="auto"/>
        <w:ind w:firstLineChars="200" w:firstLine="480"/>
        <w:rPr>
          <w:rFonts w:asciiTheme="minorEastAsia" w:eastAsiaTheme="minorEastAsia" w:hAnsiTheme="minorEastAsia" w:cstheme="minorEastAsia" w:hint="eastAsia"/>
          <w:color w:val="0D0D0D" w:themeColor="text1" w:themeTint="F2"/>
          <w:sz w:val="24"/>
        </w:rPr>
      </w:pPr>
      <w:r>
        <w:rPr>
          <w:rFonts w:asciiTheme="minorEastAsia" w:eastAsiaTheme="minorEastAsia" w:hAnsiTheme="minorEastAsia" w:cstheme="minorEastAsia" w:hint="eastAsia"/>
          <w:color w:val="0D0D0D" w:themeColor="text1" w:themeTint="F2"/>
          <w:sz w:val="24"/>
        </w:rPr>
        <w:t>项目编号：周财磋商采购-2026-64</w:t>
      </w:r>
    </w:p>
    <w:p w14:paraId="2A8C6880" w14:textId="77777777" w:rsidR="00FA5085" w:rsidRDefault="00000000">
      <w:pPr>
        <w:autoSpaceDE w:val="0"/>
        <w:autoSpaceDN w:val="0"/>
        <w:spacing w:line="360" w:lineRule="auto"/>
        <w:ind w:leftChars="200" w:left="1680" w:hangingChars="525" w:hanging="126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项目名称：中国共产党周口市纪律检查委员会七一路东段办公区餐饮服务项目</w:t>
      </w:r>
    </w:p>
    <w:p w14:paraId="6791BF7A" w14:textId="77777777" w:rsidR="00FA5085"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5D6BA860" w14:textId="77777777" w:rsidR="00FA5085"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预算金额：1500000.00元/年</w:t>
      </w:r>
    </w:p>
    <w:p w14:paraId="06274AC9" w14:textId="77777777" w:rsidR="00FA5085"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最高限价：1500000.00元/年</w:t>
      </w:r>
    </w:p>
    <w:p w14:paraId="2C6CC7AE" w14:textId="77777777" w:rsidR="00FA5085" w:rsidRDefault="00000000">
      <w:pPr>
        <w:pStyle w:val="af8"/>
        <w:snapToGrid w:val="0"/>
        <w:spacing w:before="0" w:beforeAutospacing="0" w:after="0" w:afterAutospacing="0" w:line="360" w:lineRule="auto"/>
        <w:ind w:firstLine="480"/>
        <w:jc w:val="both"/>
        <w:rPr>
          <w:rFonts w:cs="宋体" w:hint="eastAsia"/>
          <w:color w:val="000000"/>
        </w:rPr>
      </w:pPr>
      <w:r>
        <w:rPr>
          <w:rFonts w:cs="宋体" w:hint="eastAsia"/>
          <w:color w:val="000000"/>
        </w:rPr>
        <w:t>包划分：1个包</w:t>
      </w:r>
    </w:p>
    <w:tbl>
      <w:tblPr>
        <w:tblStyle w:val="afb"/>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5177"/>
        <w:gridCol w:w="2793"/>
      </w:tblGrid>
      <w:tr w:rsidR="00FA5085" w14:paraId="79EA21D7" w14:textId="77777777">
        <w:trPr>
          <w:jc w:val="center"/>
        </w:trPr>
        <w:tc>
          <w:tcPr>
            <w:tcW w:w="1091" w:type="dxa"/>
            <w:vAlign w:val="center"/>
          </w:tcPr>
          <w:p w14:paraId="64351CB3" w14:textId="77777777" w:rsidR="00FA5085" w:rsidRDefault="00000000">
            <w:pPr>
              <w:pStyle w:val="af8"/>
              <w:shd w:val="clear" w:color="auto" w:fill="FFFFFF"/>
              <w:adjustRightInd w:val="0"/>
              <w:snapToGrid w:val="0"/>
              <w:spacing w:before="0" w:beforeAutospacing="0" w:after="0" w:afterAutospacing="0" w:line="360" w:lineRule="auto"/>
              <w:jc w:val="center"/>
              <w:rPr>
                <w:rFonts w:hint="eastAsia"/>
                <w:szCs w:val="24"/>
              </w:rPr>
            </w:pPr>
            <w:proofErr w:type="gramStart"/>
            <w:r>
              <w:rPr>
                <w:rFonts w:asciiTheme="minorEastAsia" w:eastAsiaTheme="minorEastAsia" w:hAnsiTheme="minorEastAsia" w:cs="宋体" w:hint="eastAsia"/>
                <w:kern w:val="2"/>
                <w:szCs w:val="24"/>
              </w:rPr>
              <w:t>包号</w:t>
            </w:r>
            <w:proofErr w:type="gramEnd"/>
          </w:p>
        </w:tc>
        <w:tc>
          <w:tcPr>
            <w:tcW w:w="5177" w:type="dxa"/>
            <w:vAlign w:val="center"/>
          </w:tcPr>
          <w:p w14:paraId="649AEB99" w14:textId="77777777" w:rsidR="00FA5085" w:rsidRDefault="00000000">
            <w:pPr>
              <w:pStyle w:val="af8"/>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包名称</w:t>
            </w:r>
          </w:p>
        </w:tc>
        <w:tc>
          <w:tcPr>
            <w:tcW w:w="2793" w:type="dxa"/>
            <w:vAlign w:val="center"/>
          </w:tcPr>
          <w:p w14:paraId="264D2DFE" w14:textId="77777777" w:rsidR="00FA5085" w:rsidRDefault="00000000">
            <w:pPr>
              <w:pStyle w:val="af8"/>
              <w:shd w:val="clear" w:color="auto" w:fill="FFFFFF"/>
              <w:adjustRightInd w:val="0"/>
              <w:snapToGrid w:val="0"/>
              <w:spacing w:before="0" w:beforeAutospacing="0" w:after="0" w:afterAutospacing="0" w:line="360" w:lineRule="auto"/>
              <w:jc w:val="center"/>
              <w:rPr>
                <w:rFonts w:hint="eastAsia"/>
                <w:szCs w:val="24"/>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w:t>
            </w:r>
            <w:r>
              <w:rPr>
                <w:rFonts w:asciiTheme="minorEastAsia" w:eastAsiaTheme="minorEastAsia" w:hAnsiTheme="minorEastAsia" w:cstheme="minorEastAsia" w:hint="eastAsia"/>
              </w:rPr>
              <w:t>元/年</w:t>
            </w:r>
            <w:r>
              <w:rPr>
                <w:rFonts w:asciiTheme="minorEastAsia" w:eastAsiaTheme="minorEastAsia" w:hAnsiTheme="minorEastAsia" w:cs="宋体" w:hint="eastAsia"/>
                <w:kern w:val="2"/>
                <w:szCs w:val="24"/>
              </w:rPr>
              <w:t>）</w:t>
            </w:r>
          </w:p>
        </w:tc>
      </w:tr>
      <w:tr w:rsidR="00FA5085" w14:paraId="714D1051" w14:textId="77777777">
        <w:trPr>
          <w:trHeight w:val="218"/>
          <w:jc w:val="center"/>
        </w:trPr>
        <w:tc>
          <w:tcPr>
            <w:tcW w:w="1091" w:type="dxa"/>
            <w:vAlign w:val="center"/>
          </w:tcPr>
          <w:p w14:paraId="26213AA1" w14:textId="77777777" w:rsidR="00FA5085" w:rsidRDefault="00000000">
            <w:pPr>
              <w:pStyle w:val="af8"/>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1</w:t>
            </w:r>
          </w:p>
        </w:tc>
        <w:tc>
          <w:tcPr>
            <w:tcW w:w="5177" w:type="dxa"/>
            <w:vAlign w:val="center"/>
          </w:tcPr>
          <w:p w14:paraId="63D30056" w14:textId="77777777" w:rsidR="00FA5085" w:rsidRDefault="00000000">
            <w:pPr>
              <w:adjustRightInd w:val="0"/>
              <w:snapToGrid w:val="0"/>
              <w:spacing w:line="360" w:lineRule="auto"/>
              <w:jc w:val="center"/>
              <w:rPr>
                <w:sz w:val="24"/>
              </w:rPr>
            </w:pPr>
            <w:r>
              <w:rPr>
                <w:rFonts w:hint="eastAsia"/>
                <w:sz w:val="24"/>
              </w:rPr>
              <w:t>中国共产党周口市纪律检查委员会七一路东段办公区餐饮服务项目</w:t>
            </w:r>
          </w:p>
        </w:tc>
        <w:tc>
          <w:tcPr>
            <w:tcW w:w="2793" w:type="dxa"/>
            <w:vAlign w:val="center"/>
          </w:tcPr>
          <w:p w14:paraId="30C0D8E1" w14:textId="77777777" w:rsidR="00FA5085" w:rsidRDefault="00000000">
            <w:pPr>
              <w:adjustRightInd w:val="0"/>
              <w:snapToGrid w:val="0"/>
              <w:spacing w:line="360" w:lineRule="auto"/>
              <w:jc w:val="center"/>
              <w:rPr>
                <w:sz w:val="24"/>
              </w:rPr>
            </w:pPr>
            <w:r>
              <w:rPr>
                <w:rFonts w:asciiTheme="minorEastAsia" w:eastAsiaTheme="minorEastAsia" w:hAnsiTheme="minorEastAsia" w:cstheme="minorEastAsia" w:hint="eastAsia"/>
                <w:sz w:val="24"/>
              </w:rPr>
              <w:t>1500000.00</w:t>
            </w:r>
          </w:p>
        </w:tc>
      </w:tr>
    </w:tbl>
    <w:p w14:paraId="3477F8CD" w14:textId="77777777" w:rsidR="00FA5085"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w:t>
      </w:r>
      <w:r>
        <w:rPr>
          <w:rFonts w:asciiTheme="minorEastAsia" w:eastAsiaTheme="minorEastAsia" w:hAnsiTheme="minorEastAsia" w:cstheme="minorEastAsia" w:hint="eastAsia"/>
          <w:color w:val="0D0D0D" w:themeColor="text1" w:themeTint="F2"/>
          <w:sz w:val="24"/>
        </w:rPr>
        <w:t>需求：餐饮服业（包括但</w:t>
      </w:r>
      <w:r>
        <w:rPr>
          <w:rFonts w:asciiTheme="minorEastAsia" w:eastAsiaTheme="minorEastAsia" w:hAnsiTheme="minorEastAsia" w:cstheme="minorEastAsia" w:hint="eastAsia"/>
          <w:sz w:val="24"/>
        </w:rPr>
        <w:t>不限于标的</w:t>
      </w:r>
      <w:proofErr w:type="gramStart"/>
      <w:r>
        <w:rPr>
          <w:rFonts w:asciiTheme="minorEastAsia" w:eastAsiaTheme="minorEastAsia" w:hAnsiTheme="minorEastAsia" w:cstheme="minorEastAsia" w:hint="eastAsia"/>
          <w:sz w:val="24"/>
        </w:rPr>
        <w:t>的</w:t>
      </w:r>
      <w:proofErr w:type="gramEnd"/>
      <w:r>
        <w:rPr>
          <w:rFonts w:asciiTheme="minorEastAsia" w:eastAsiaTheme="minorEastAsia" w:hAnsiTheme="minorEastAsia" w:cstheme="minorEastAsia" w:hint="eastAsia"/>
          <w:sz w:val="24"/>
        </w:rPr>
        <w:t>名称、数量、简要技术需求或服务要求等）</w:t>
      </w:r>
    </w:p>
    <w:p w14:paraId="7990903C" w14:textId="77777777" w:rsidR="00FA5085"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合同履行期限：2年</w:t>
      </w:r>
    </w:p>
    <w:p w14:paraId="39FA3DBE" w14:textId="77777777" w:rsidR="00FA5085" w:rsidRDefault="00000000">
      <w:pPr>
        <w:spacing w:line="360" w:lineRule="auto"/>
        <w:ind w:firstLineChars="200" w:firstLine="480"/>
        <w:jc w:val="left"/>
        <w:rPr>
          <w:rFonts w:ascii="宋体" w:hAnsi="宋体" w:cs="宋体" w:hint="eastAsia"/>
          <w:sz w:val="24"/>
        </w:rPr>
      </w:pPr>
      <w:bookmarkStart w:id="4" w:name="_Toc28359013"/>
      <w:bookmarkStart w:id="5" w:name="_Toc35393630"/>
      <w:bookmarkStart w:id="6" w:name="_Toc28359090"/>
      <w:bookmarkStart w:id="7" w:name="_Toc35393799"/>
      <w:r>
        <w:rPr>
          <w:rFonts w:ascii="宋体" w:hAnsi="宋体" w:cs="宋体" w:hint="eastAsia"/>
          <w:sz w:val="24"/>
        </w:rPr>
        <w:t>是否接受进口产品：</w:t>
      </w:r>
      <w:proofErr w:type="gramStart"/>
      <w:r>
        <w:rPr>
          <w:rFonts w:ascii="宋体" w:hAnsi="宋体" w:cs="宋体" w:hint="eastAsia"/>
          <w:sz w:val="24"/>
        </w:rPr>
        <w:t>否</w:t>
      </w:r>
      <w:proofErr w:type="gramEnd"/>
    </w:p>
    <w:p w14:paraId="501F63E2" w14:textId="77777777" w:rsidR="00FA508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5F47C857" w14:textId="77777777" w:rsidR="00FA5085" w:rsidRDefault="00000000">
      <w:pPr>
        <w:spacing w:line="360" w:lineRule="auto"/>
        <w:ind w:firstLineChars="200" w:firstLine="480"/>
        <w:jc w:val="left"/>
        <w:rPr>
          <w:rFonts w:ascii="宋体" w:hAnsi="宋体" w:cs="宋体" w:hint="eastAsia"/>
          <w:color w:val="0000FF"/>
          <w:sz w:val="24"/>
        </w:rPr>
      </w:pPr>
      <w:r>
        <w:rPr>
          <w:rFonts w:ascii="宋体" w:hAnsi="宋体" w:cs="宋体" w:hint="eastAsia"/>
          <w:sz w:val="24"/>
        </w:rPr>
        <w:t>本项目是否为只面向中小企业采购：是。采购预留金额</w:t>
      </w:r>
      <w:r>
        <w:rPr>
          <w:rFonts w:asciiTheme="minorEastAsia" w:eastAsiaTheme="minorEastAsia" w:hAnsiTheme="minorEastAsia" w:cstheme="minorEastAsia" w:hint="eastAsia"/>
          <w:sz w:val="24"/>
        </w:rPr>
        <w:t>1500000.00元/年，</w:t>
      </w:r>
      <w:r>
        <w:rPr>
          <w:rFonts w:ascii="宋体" w:hAnsi="宋体" w:cs="宋体" w:hint="eastAsia"/>
          <w:sz w:val="24"/>
        </w:rPr>
        <w:t>必须提供中小企业声明函。</w:t>
      </w:r>
    </w:p>
    <w:p w14:paraId="5FDD9961" w14:textId="77777777" w:rsidR="00FA5085"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53520E08" w14:textId="77777777" w:rsidR="00FA5085"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0DF1230C" w14:textId="77777777" w:rsidR="00FA5085"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76DA4A8A" w14:textId="77777777" w:rsidR="00FA5085"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2F6A7F67" w14:textId="77777777" w:rsidR="00FA5085" w:rsidRDefault="00000000">
      <w:pPr>
        <w:adjustRightInd w:val="0"/>
        <w:snapToGrid w:val="0"/>
        <w:spacing w:line="360" w:lineRule="auto"/>
        <w:ind w:firstLineChars="200" w:firstLine="480"/>
        <w:rPr>
          <w:sz w:val="24"/>
        </w:rPr>
      </w:pPr>
      <w:r>
        <w:rPr>
          <w:rFonts w:hint="eastAsia"/>
          <w:sz w:val="24"/>
        </w:rPr>
        <w:lastRenderedPageBreak/>
        <w:t>（</w:t>
      </w:r>
      <w:r>
        <w:rPr>
          <w:rFonts w:hint="eastAsia"/>
          <w:sz w:val="24"/>
        </w:rPr>
        <w:t>3</w:t>
      </w:r>
      <w:r>
        <w:rPr>
          <w:rFonts w:hint="eastAsia"/>
          <w:sz w:val="24"/>
        </w:rPr>
        <w:t>）具有履行合同所必需的设备和专业技术能力；</w:t>
      </w:r>
      <w:r>
        <w:rPr>
          <w:rFonts w:hint="eastAsia"/>
          <w:sz w:val="24"/>
        </w:rPr>
        <w:t xml:space="preserve"> </w:t>
      </w:r>
    </w:p>
    <w:p w14:paraId="23A66238" w14:textId="77777777" w:rsidR="00FA5085"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4112C2FA" w14:textId="77777777" w:rsidR="00FA5085"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07CED959" w14:textId="77777777" w:rsidR="00FA5085"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2574EDB8" w14:textId="77777777" w:rsidR="00FA5085"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8" w:name="_Toc28359091"/>
      <w:bookmarkStart w:id="9" w:name="_Toc28359014"/>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1D08323" w14:textId="77777777" w:rsidR="00FA5085"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3.本项目的特定资格要求：</w:t>
      </w:r>
    </w:p>
    <w:p w14:paraId="0743A0A6" w14:textId="77777777" w:rsidR="00FA508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sidR="00FA5085">
        <w:fldChar w:fldCharType="begin"/>
      </w:r>
      <w:r w:rsidR="00FA5085">
        <w:instrText>HYPERLINK "http://www.creditchina.gov.cn/"</w:instrText>
      </w:r>
      <w:r w:rsidR="00FA5085">
        <w:fldChar w:fldCharType="separate"/>
      </w:r>
      <w:r w:rsidR="00FA5085">
        <w:rPr>
          <w:rFonts w:ascii="宋体" w:hAnsi="宋体" w:cs="宋体" w:hint="eastAsia"/>
          <w:sz w:val="24"/>
        </w:rPr>
        <w:t>www.creditchina.gov.cn</w:t>
      </w:r>
      <w:r w:rsidR="00FA5085">
        <w:fldChar w:fldCharType="end"/>
      </w:r>
      <w:r>
        <w:rPr>
          <w:rFonts w:ascii="宋体" w:hAnsi="宋体" w:cs="宋体" w:hint="eastAsia"/>
          <w:sz w:val="24"/>
        </w:rPr>
        <w:t>）的“失信被执行人”、“政府采购严重违法失信行为记录名单”、“重大税收违法失信主体”的供应商和法定代表人和“中国政府采购”网站(</w:t>
      </w:r>
      <w:hyperlink r:id="rId11" w:history="1">
        <w:r w:rsidR="00FA5085">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)的“政府采购严重违法失信行为记录名单”的供应商，将拒绝其参加政府采购活动；在标书中附网页查询截图，查询日期为公告发布之日起至投标截止之日止。</w:t>
      </w:r>
    </w:p>
    <w:p w14:paraId="4876A5FE" w14:textId="77777777" w:rsidR="00FA5085" w:rsidRDefault="00000000">
      <w:pPr>
        <w:pStyle w:val="BodyText1I"/>
        <w:ind w:firstLineChars="300" w:firstLine="720"/>
        <w:rPr>
          <w:rFonts w:ascii="宋体" w:hAnsi="宋体" w:cs="宋体" w:hint="eastAsia"/>
          <w:sz w:val="24"/>
        </w:rPr>
      </w:pPr>
      <w:r>
        <w:rPr>
          <w:rFonts w:ascii="宋体" w:hAnsi="宋体" w:cs="宋体" w:hint="eastAsia"/>
          <w:sz w:val="24"/>
        </w:rPr>
        <w:t>（2）供应商须具有市场监督管理部门颁发的《食品经营许可证》。</w:t>
      </w:r>
    </w:p>
    <w:p w14:paraId="0ACAE921" w14:textId="77777777" w:rsidR="00FA5085" w:rsidRDefault="00000000">
      <w:pPr>
        <w:pStyle w:val="24"/>
        <w:spacing w:line="360" w:lineRule="auto"/>
        <w:ind w:firstLine="480"/>
        <w:rPr>
          <w:rFonts w:ascii="宋体" w:hAnsi="宋体" w:cs="宋体" w:hint="eastAsia"/>
          <w:sz w:val="24"/>
        </w:rPr>
      </w:pPr>
      <w:r>
        <w:rPr>
          <w:rFonts w:asciiTheme="minorEastAsia" w:eastAsiaTheme="minorEastAsia" w:hAnsiTheme="minorEastAsia" w:cstheme="minorEastAsia" w:hint="eastAsia"/>
          <w:bCs/>
          <w:sz w:val="24"/>
        </w:rPr>
        <w:t>4.本次项目不接受联合体投标。</w:t>
      </w:r>
    </w:p>
    <w:p w14:paraId="255E4106" w14:textId="77777777" w:rsidR="00FA5085"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0" w:name="_Toc35393800"/>
      <w:bookmarkStart w:id="11" w:name="_Toc35393631"/>
      <w:r>
        <w:rPr>
          <w:rFonts w:asciiTheme="minorEastAsia" w:eastAsiaTheme="minorEastAsia" w:hAnsiTheme="minorEastAsia" w:cstheme="minorEastAsia" w:hint="eastAsia"/>
          <w:sz w:val="24"/>
        </w:rPr>
        <w:t>三、获取采购文件</w:t>
      </w:r>
      <w:bookmarkEnd w:id="8"/>
      <w:bookmarkEnd w:id="9"/>
      <w:bookmarkEnd w:id="10"/>
      <w:bookmarkEnd w:id="11"/>
    </w:p>
    <w:p w14:paraId="2BF15933" w14:textId="3033212C" w:rsidR="00FA5085"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690772">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690772">
        <w:rPr>
          <w:rFonts w:asciiTheme="minorEastAsia" w:eastAsiaTheme="minorEastAsia" w:hAnsiTheme="minorEastAsia" w:cstheme="minorEastAsia" w:hint="eastAsia"/>
          <w:sz w:val="24"/>
          <w:u w:val="single"/>
        </w:rPr>
        <w:t>7</w:t>
      </w:r>
      <w:r>
        <w:rPr>
          <w:rFonts w:asciiTheme="minorEastAsia" w:eastAsiaTheme="minorEastAsia" w:hAnsiTheme="minorEastAsia" w:cstheme="minorEastAsia" w:hint="eastAsia"/>
          <w:sz w:val="24"/>
          <w:u w:val="single"/>
        </w:rPr>
        <w:t>月</w:t>
      </w:r>
      <w:r w:rsidR="00690772">
        <w:rPr>
          <w:rFonts w:asciiTheme="minorEastAsia" w:eastAsiaTheme="minorEastAsia" w:hAnsiTheme="minorEastAsia" w:cstheme="minorEastAsia" w:hint="eastAsia"/>
          <w:sz w:val="24"/>
          <w:u w:val="single"/>
        </w:rPr>
        <w:t>24</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690772">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690772">
        <w:rPr>
          <w:rFonts w:asciiTheme="minorEastAsia" w:eastAsiaTheme="minorEastAsia" w:hAnsiTheme="minorEastAsia" w:cstheme="minorEastAsia" w:hint="eastAsia"/>
          <w:sz w:val="24"/>
          <w:u w:val="single"/>
        </w:rPr>
        <w:t>7</w:t>
      </w:r>
      <w:r>
        <w:rPr>
          <w:rFonts w:asciiTheme="minorEastAsia" w:eastAsiaTheme="minorEastAsia" w:hAnsiTheme="minorEastAsia" w:cstheme="minorEastAsia" w:hint="eastAsia"/>
          <w:sz w:val="24"/>
          <w:u w:val="single"/>
        </w:rPr>
        <w:t>月</w:t>
      </w:r>
      <w:r w:rsidR="00690772">
        <w:rPr>
          <w:rFonts w:asciiTheme="minorEastAsia" w:eastAsiaTheme="minorEastAsia" w:hAnsiTheme="minorEastAsia" w:cstheme="minorEastAsia" w:hint="eastAsia"/>
          <w:sz w:val="24"/>
          <w:u w:val="single"/>
        </w:rPr>
        <w:t>31</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（北京时间，法定节假日除外 ）</w:t>
      </w:r>
    </w:p>
    <w:p w14:paraId="64F7C115" w14:textId="77777777" w:rsidR="00FA508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0FB72E61" w14:textId="77777777" w:rsidR="00FA508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017AFA5C" w14:textId="77777777" w:rsidR="00FA5085"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65E35AF6" w14:textId="77777777" w:rsidR="00FA5085"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28359015"/>
      <w:bookmarkStart w:id="13" w:name="_Toc35393801"/>
      <w:bookmarkStart w:id="14" w:name="_Toc28359092"/>
      <w:bookmarkStart w:id="15" w:name="_Toc35393632"/>
      <w:r>
        <w:rPr>
          <w:rFonts w:asciiTheme="minorEastAsia" w:eastAsiaTheme="minorEastAsia" w:hAnsiTheme="minorEastAsia" w:cstheme="minorEastAsia" w:hint="eastAsia"/>
          <w:sz w:val="24"/>
        </w:rPr>
        <w:t>四、响应文件提交</w:t>
      </w:r>
      <w:bookmarkEnd w:id="12"/>
      <w:bookmarkEnd w:id="13"/>
      <w:bookmarkEnd w:id="14"/>
      <w:bookmarkEnd w:id="15"/>
    </w:p>
    <w:p w14:paraId="5E256A68" w14:textId="5F4F8CC2" w:rsidR="00FA5085"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sidR="00690772">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690772">
        <w:rPr>
          <w:rFonts w:asciiTheme="minorEastAsia" w:eastAsiaTheme="minorEastAsia" w:hAnsiTheme="minorEastAsia" w:cstheme="minorEastAsia" w:hint="eastAsia"/>
          <w:bCs/>
          <w:sz w:val="24"/>
          <w:u w:val="single"/>
        </w:rPr>
        <w:t>8</w:t>
      </w:r>
      <w:r>
        <w:rPr>
          <w:rFonts w:asciiTheme="minorEastAsia" w:eastAsiaTheme="minorEastAsia" w:hAnsiTheme="minorEastAsia" w:cstheme="minorEastAsia" w:hint="eastAsia"/>
          <w:bCs/>
          <w:sz w:val="24"/>
          <w:u w:val="single"/>
        </w:rPr>
        <w:t>月</w:t>
      </w:r>
      <w:r w:rsidR="00690772">
        <w:rPr>
          <w:rFonts w:asciiTheme="minorEastAsia" w:eastAsiaTheme="minorEastAsia" w:hAnsiTheme="minorEastAsia" w:cstheme="minorEastAsia" w:hint="eastAsia"/>
          <w:bCs/>
          <w:sz w:val="24"/>
          <w:u w:val="single"/>
        </w:rPr>
        <w:t>6</w:t>
      </w:r>
      <w:r>
        <w:rPr>
          <w:rFonts w:asciiTheme="minorEastAsia" w:eastAsiaTheme="minorEastAsia" w:hAnsiTheme="minorEastAsia" w:cstheme="minorEastAsia" w:hint="eastAsia"/>
          <w:bCs/>
          <w:sz w:val="24"/>
          <w:u w:val="single"/>
        </w:rPr>
        <w:t>日</w:t>
      </w:r>
      <w:r w:rsidR="00690772">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690772">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5C6FF152" w14:textId="77777777" w:rsidR="00FA5085"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4D89B2F3" w14:textId="77777777" w:rsidR="00FA5085"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35393633"/>
      <w:bookmarkStart w:id="17" w:name="_Toc28359016"/>
      <w:bookmarkStart w:id="18" w:name="_Toc35393802"/>
      <w:bookmarkStart w:id="19" w:name="_Toc28359093"/>
      <w:r>
        <w:rPr>
          <w:rFonts w:asciiTheme="minorEastAsia" w:eastAsiaTheme="minorEastAsia" w:hAnsiTheme="minorEastAsia" w:cstheme="minorEastAsia" w:hint="eastAsia"/>
          <w:sz w:val="24"/>
        </w:rPr>
        <w:lastRenderedPageBreak/>
        <w:t>五、开启（竞争性磋商方式必须填写）</w:t>
      </w:r>
      <w:bookmarkEnd w:id="16"/>
      <w:bookmarkEnd w:id="17"/>
      <w:bookmarkEnd w:id="18"/>
      <w:bookmarkEnd w:id="19"/>
    </w:p>
    <w:p w14:paraId="36A2FE27" w14:textId="207739AB" w:rsidR="00FA5085"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sidR="00690772">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690772">
        <w:rPr>
          <w:rFonts w:asciiTheme="minorEastAsia" w:eastAsiaTheme="minorEastAsia" w:hAnsiTheme="minorEastAsia" w:cstheme="minorEastAsia" w:hint="eastAsia"/>
          <w:bCs/>
          <w:sz w:val="24"/>
          <w:u w:val="single"/>
        </w:rPr>
        <w:t>8</w:t>
      </w:r>
      <w:r>
        <w:rPr>
          <w:rFonts w:asciiTheme="minorEastAsia" w:eastAsiaTheme="minorEastAsia" w:hAnsiTheme="minorEastAsia" w:cstheme="minorEastAsia" w:hint="eastAsia"/>
          <w:bCs/>
          <w:sz w:val="24"/>
          <w:u w:val="single"/>
        </w:rPr>
        <w:t>月</w:t>
      </w:r>
      <w:r w:rsidR="00690772">
        <w:rPr>
          <w:rFonts w:asciiTheme="minorEastAsia" w:eastAsiaTheme="minorEastAsia" w:hAnsiTheme="minorEastAsia" w:cstheme="minorEastAsia" w:hint="eastAsia"/>
          <w:bCs/>
          <w:sz w:val="24"/>
          <w:u w:val="single"/>
        </w:rPr>
        <w:t>6</w:t>
      </w:r>
      <w:r>
        <w:rPr>
          <w:rFonts w:asciiTheme="minorEastAsia" w:eastAsiaTheme="minorEastAsia" w:hAnsiTheme="minorEastAsia" w:cstheme="minorEastAsia" w:hint="eastAsia"/>
          <w:bCs/>
          <w:sz w:val="24"/>
          <w:u w:val="single"/>
        </w:rPr>
        <w:t>日</w:t>
      </w:r>
      <w:r w:rsidR="00690772">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690772">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25FCEAE5" w14:textId="77777777" w:rsidR="00FA5085"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72CC2D07" w14:textId="77777777" w:rsidR="00FA5085"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28359094"/>
      <w:bookmarkStart w:id="21" w:name="_Toc28359017"/>
      <w:bookmarkStart w:id="22" w:name="_Toc35393803"/>
      <w:bookmarkStart w:id="23" w:name="_Toc35393634"/>
      <w:r>
        <w:rPr>
          <w:rFonts w:asciiTheme="minorEastAsia" w:eastAsiaTheme="minorEastAsia" w:hAnsiTheme="minorEastAsia" w:cstheme="minorEastAsia" w:hint="eastAsia"/>
          <w:sz w:val="24"/>
        </w:rPr>
        <w:t>六、公告期限</w:t>
      </w:r>
      <w:bookmarkEnd w:id="20"/>
      <w:bookmarkEnd w:id="21"/>
      <w:bookmarkEnd w:id="22"/>
      <w:bookmarkEnd w:id="23"/>
    </w:p>
    <w:p w14:paraId="1DE85D95" w14:textId="77777777" w:rsidR="00FA5085"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765AD04D" w14:textId="77777777" w:rsidR="00FA5085"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635"/>
      <w:bookmarkStart w:id="25" w:name="_Toc35393804"/>
      <w:r>
        <w:rPr>
          <w:rFonts w:asciiTheme="minorEastAsia" w:eastAsiaTheme="minorEastAsia" w:hAnsiTheme="minorEastAsia" w:cstheme="minorEastAsia" w:hint="eastAsia"/>
          <w:sz w:val="24"/>
        </w:rPr>
        <w:t>七、其他补充事宜</w:t>
      </w:r>
      <w:bookmarkEnd w:id="24"/>
      <w:bookmarkEnd w:id="25"/>
    </w:p>
    <w:p w14:paraId="14F61C80" w14:textId="77777777" w:rsidR="00FA5085"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805"/>
      <w:bookmarkStart w:id="27" w:name="_Toc28359018"/>
      <w:bookmarkStart w:id="28" w:name="_Toc28359095"/>
      <w:bookmarkStart w:id="29" w:name="_Toc35393636"/>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40B01E29" w14:textId="77777777" w:rsidR="00FA508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3F81E58F" w14:textId="77777777" w:rsidR="00FA508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w:t>
      </w:r>
      <w:bookmarkStart w:id="30" w:name="OLE_LINK1"/>
      <w:r>
        <w:rPr>
          <w:rFonts w:ascii="宋体" w:hAnsi="宋体" w:cs="宋体" w:hint="eastAsia"/>
          <w:sz w:val="24"/>
        </w:rPr>
        <w:t>中国共产党周口市纪律检查委员会</w:t>
      </w:r>
      <w:proofErr w:type="gramStart"/>
      <w:r>
        <w:rPr>
          <w:rFonts w:ascii="宋体" w:hAnsi="宋体" w:cs="宋体" w:hint="eastAsia"/>
          <w:sz w:val="24"/>
        </w:rPr>
        <w:t xml:space="preserve">　</w:t>
      </w:r>
      <w:bookmarkEnd w:id="30"/>
      <w:r>
        <w:rPr>
          <w:rFonts w:ascii="宋体" w:hAnsi="宋体" w:cs="宋体" w:hint="eastAsia"/>
          <w:sz w:val="24"/>
        </w:rPr>
        <w:t xml:space="preserve">　　　　　　　　　　</w:t>
      </w:r>
      <w:proofErr w:type="gramEnd"/>
    </w:p>
    <w:p w14:paraId="7550708B" w14:textId="77777777" w:rsidR="00FA5085" w:rsidRDefault="00000000">
      <w:pPr>
        <w:spacing w:line="360" w:lineRule="auto"/>
        <w:ind w:firstLine="480"/>
        <w:jc w:val="left"/>
        <w:rPr>
          <w:rFonts w:ascii="宋体" w:hAnsi="宋体" w:cs="宋体" w:hint="eastAsia"/>
          <w:sz w:val="24"/>
        </w:rPr>
      </w:pPr>
      <w:r>
        <w:rPr>
          <w:rFonts w:ascii="宋体" w:hAnsi="宋体" w:cs="宋体"/>
          <w:sz w:val="24"/>
        </w:rPr>
        <w:t>地址：</w:t>
      </w:r>
      <w:r>
        <w:rPr>
          <w:rFonts w:ascii="宋体" w:hAnsi="宋体" w:cs="宋体" w:hint="eastAsia"/>
          <w:sz w:val="24"/>
        </w:rPr>
        <w:t>周口市城乡一体化示范区</w:t>
      </w:r>
      <w:proofErr w:type="gramStart"/>
      <w:r>
        <w:rPr>
          <w:rFonts w:ascii="宋体" w:hAnsi="宋体" w:cs="宋体"/>
          <w:sz w:val="24"/>
        </w:rPr>
        <w:t xml:space="preserve">　　　　　　　　　　</w:t>
      </w:r>
      <w:proofErr w:type="gramEnd"/>
    </w:p>
    <w:p w14:paraId="29FA7D48" w14:textId="77777777" w:rsidR="00FA508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项目联系人：龚振    联系方式：19103878388　　</w:t>
      </w:r>
      <w:proofErr w:type="gramStart"/>
      <w:r>
        <w:rPr>
          <w:rFonts w:ascii="宋体" w:hAnsi="宋体" w:cs="宋体" w:hint="eastAsia"/>
          <w:sz w:val="24"/>
        </w:rPr>
        <w:t xml:space="preserve">　</w:t>
      </w:r>
      <w:proofErr w:type="gramEnd"/>
      <w:r>
        <w:rPr>
          <w:rFonts w:ascii="宋体" w:hAnsi="宋体" w:cs="宋体" w:hint="eastAsia"/>
          <w:sz w:val="24"/>
        </w:rPr>
        <w:t xml:space="preserve"> </w:t>
      </w:r>
      <w:bookmarkStart w:id="31" w:name="_Toc28359009"/>
      <w:bookmarkStart w:id="32" w:name="_Toc28359086"/>
    </w:p>
    <w:p w14:paraId="09A50582" w14:textId="77777777" w:rsidR="00FA508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1"/>
      <w:bookmarkEnd w:id="32"/>
    </w:p>
    <w:p w14:paraId="1AD0F13E" w14:textId="77777777" w:rsidR="00FA508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roofErr w:type="gramStart"/>
      <w:r>
        <w:rPr>
          <w:rFonts w:ascii="宋体" w:hAnsi="宋体" w:cs="宋体" w:hint="eastAsia"/>
          <w:sz w:val="24"/>
        </w:rPr>
        <w:t xml:space="preserve">　　　　　　　　　　　　</w:t>
      </w:r>
      <w:proofErr w:type="gramEnd"/>
    </w:p>
    <w:p w14:paraId="5CC3A705" w14:textId="77777777" w:rsidR="00FA508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58EB604E" w14:textId="23B65B1F" w:rsidR="00FA508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690772">
        <w:rPr>
          <w:rFonts w:ascii="宋体" w:hAnsi="宋体" w:cs="宋体" w:hint="eastAsia"/>
          <w:sz w:val="24"/>
        </w:rPr>
        <w:t>王蕾</w:t>
      </w:r>
      <w:r>
        <w:rPr>
          <w:rFonts w:ascii="宋体" w:hAnsi="宋体" w:cs="宋体" w:hint="eastAsia"/>
          <w:sz w:val="24"/>
        </w:rPr>
        <w:t xml:space="preserve">   联系方式：</w:t>
      </w:r>
      <w:bookmarkStart w:id="33" w:name="_Toc28359087"/>
      <w:bookmarkStart w:id="34" w:name="_Toc28359010"/>
      <w:r w:rsidR="00690772">
        <w:rPr>
          <w:rFonts w:ascii="宋体" w:hAnsi="宋体" w:cs="宋体" w:hint="eastAsia"/>
          <w:sz w:val="24"/>
        </w:rPr>
        <w:t>0394-8106517 18638068666</w:t>
      </w:r>
      <w:proofErr w:type="gramStart"/>
      <w:r>
        <w:rPr>
          <w:rFonts w:ascii="宋体" w:hAnsi="宋体" w:cs="宋体" w:hint="eastAsia"/>
          <w:sz w:val="24"/>
        </w:rPr>
        <w:t xml:space="preserve">　　　　　　　　</w:t>
      </w:r>
      <w:proofErr w:type="gramEnd"/>
    </w:p>
    <w:bookmarkEnd w:id="33"/>
    <w:bookmarkEnd w:id="34"/>
    <w:p w14:paraId="58DA62FB" w14:textId="77777777" w:rsidR="00FA5085"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3.监督单位：周口市财政局政府采购监督管理科</w:t>
      </w:r>
    </w:p>
    <w:p w14:paraId="4D141E6F" w14:textId="77777777" w:rsidR="00FA5085" w:rsidRDefault="00000000">
      <w:pPr>
        <w:pStyle w:val="BodyText1I"/>
        <w:ind w:firstLineChars="200" w:firstLine="480"/>
      </w:pPr>
      <w:r>
        <w:rPr>
          <w:rFonts w:ascii="宋体" w:hAnsi="宋体" w:cs="宋体" w:hint="eastAsia"/>
          <w:sz w:val="24"/>
        </w:rPr>
        <w:t xml:space="preserve">联系方式：  0394-8106976 </w:t>
      </w:r>
    </w:p>
    <w:p w14:paraId="17E06DB4" w14:textId="77777777" w:rsidR="00FA5085" w:rsidRDefault="00000000">
      <w:pPr>
        <w:pStyle w:val="BodyText1I"/>
        <w:ind w:firstLineChars="200" w:firstLine="480"/>
        <w:rPr>
          <w:rFonts w:ascii="宋体" w:hAnsi="宋体" w:cs="宋体" w:hint="eastAsia"/>
          <w:sz w:val="24"/>
        </w:rPr>
      </w:pPr>
      <w:r>
        <w:rPr>
          <w:rFonts w:ascii="宋体" w:hAnsi="宋体" w:cs="宋体" w:hint="eastAsia"/>
          <w:sz w:val="24"/>
        </w:rPr>
        <w:t xml:space="preserve"> </w:t>
      </w:r>
    </w:p>
    <w:p w14:paraId="17DD6304" w14:textId="77777777" w:rsidR="00FA5085" w:rsidRDefault="00FA5085">
      <w:pPr>
        <w:pStyle w:val="BodyText1I"/>
        <w:ind w:firstLineChars="200" w:firstLine="480"/>
        <w:rPr>
          <w:rFonts w:ascii="宋体" w:hAnsi="宋体" w:cs="宋体" w:hint="eastAsia"/>
          <w:sz w:val="24"/>
        </w:rPr>
      </w:pPr>
    </w:p>
    <w:p w14:paraId="232C5504" w14:textId="77777777" w:rsidR="00FA5085" w:rsidRDefault="00FA5085">
      <w:pPr>
        <w:pStyle w:val="BodyText1I"/>
        <w:ind w:firstLineChars="300" w:firstLine="630"/>
      </w:pPr>
    </w:p>
    <w:p w14:paraId="76C635A5" w14:textId="77777777" w:rsidR="00FA5085" w:rsidRDefault="00FA5085">
      <w:pPr>
        <w:pStyle w:val="BodyText1I"/>
        <w:ind w:firstLineChars="300" w:firstLine="630"/>
      </w:pPr>
    </w:p>
    <w:p w14:paraId="2D04E7D0" w14:textId="77777777" w:rsidR="00FA5085" w:rsidRDefault="00FA5085">
      <w:pPr>
        <w:pStyle w:val="BodyText1I"/>
        <w:ind w:firstLine="210"/>
      </w:pPr>
    </w:p>
    <w:p w14:paraId="303DED8E" w14:textId="77777777" w:rsidR="00FA5085" w:rsidRDefault="00000000">
      <w:pPr>
        <w:pStyle w:val="a4"/>
        <w:adjustRightInd w:val="0"/>
        <w:snapToGrid w:val="0"/>
        <w:spacing w:line="360" w:lineRule="auto"/>
        <w:ind w:firstLineChars="1304" w:firstLine="3130"/>
        <w:rPr>
          <w:rFonts w:ascii="宋体" w:hAnsi="宋体" w:cs="宋体" w:hint="eastAsia"/>
          <w:sz w:val="24"/>
        </w:rPr>
      </w:pPr>
      <w:r>
        <w:rPr>
          <w:rFonts w:ascii="宋体" w:hAnsi="宋体" w:cs="宋体" w:hint="eastAsia"/>
          <w:sz w:val="24"/>
        </w:rPr>
        <w:t>周口市公共资源交易中心政府采购中心</w:t>
      </w:r>
    </w:p>
    <w:p w14:paraId="52CF3601" w14:textId="42497ED4" w:rsidR="00FA5085" w:rsidRDefault="00000000">
      <w:pPr>
        <w:pStyle w:val="af5"/>
        <w:adjustRightInd w:val="0"/>
        <w:spacing w:line="360" w:lineRule="auto"/>
        <w:ind w:firstLineChars="1802" w:firstLine="4325"/>
        <w:rPr>
          <w:rFonts w:ascii="宋体" w:hAnsi="宋体" w:cs="宋体" w:hint="eastAsia"/>
          <w:color w:val="000000" w:themeColor="text1"/>
        </w:rPr>
      </w:pPr>
      <w:r>
        <w:rPr>
          <w:rFonts w:ascii="宋体" w:hAnsi="宋体" w:cs="宋体" w:hint="eastAsia"/>
          <w:color w:val="000000" w:themeColor="text1"/>
          <w:sz w:val="24"/>
          <w:szCs w:val="24"/>
        </w:rPr>
        <w:t>2026年7月</w:t>
      </w:r>
      <w:r w:rsidR="00690772">
        <w:rPr>
          <w:rFonts w:ascii="宋体" w:hAnsi="宋体" w:cs="宋体" w:hint="eastAsia"/>
          <w:color w:val="000000" w:themeColor="text1"/>
          <w:sz w:val="24"/>
          <w:szCs w:val="24"/>
        </w:rPr>
        <w:t>24日</w:t>
      </w:r>
      <w:r>
        <w:rPr>
          <w:rFonts w:ascii="宋体" w:hAnsi="宋体" w:cs="宋体" w:hint="eastAsia"/>
          <w:color w:val="000000" w:themeColor="text1"/>
          <w:sz w:val="24"/>
          <w:szCs w:val="24"/>
        </w:rPr>
        <w:t xml:space="preserve">　</w:t>
      </w:r>
    </w:p>
    <w:p w14:paraId="7257A0E6" w14:textId="77777777" w:rsidR="00FA5085" w:rsidRDefault="00FA5085">
      <w:pPr>
        <w:pStyle w:val="24"/>
        <w:adjustRightInd w:val="0"/>
        <w:snapToGrid w:val="0"/>
        <w:spacing w:line="360" w:lineRule="auto"/>
        <w:ind w:firstLineChars="0" w:firstLine="0"/>
        <w:rPr>
          <w:rFonts w:hint="eastAsia"/>
        </w:rPr>
      </w:pPr>
    </w:p>
    <w:p w14:paraId="26C47DE9" w14:textId="77777777" w:rsidR="00FA5085" w:rsidRDefault="00FA5085">
      <w:pPr>
        <w:jc w:val="center"/>
        <w:rPr>
          <w:rFonts w:ascii="宋体" w:hAnsi="宋体" w:cs="宋体" w:hint="eastAsia"/>
          <w:b/>
          <w:sz w:val="32"/>
          <w:szCs w:val="32"/>
        </w:rPr>
      </w:pPr>
    </w:p>
    <w:p w14:paraId="5B1F0BEA" w14:textId="77777777" w:rsidR="00FA5085" w:rsidRDefault="00000000">
      <w:pPr>
        <w:jc w:val="center"/>
        <w:rPr>
          <w:rFonts w:ascii="宋体" w:hAnsi="宋体" w:cs="宋体" w:hint="eastAsia"/>
          <w:b/>
          <w:sz w:val="32"/>
          <w:szCs w:val="32"/>
        </w:rPr>
      </w:pP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FA5085" w14:paraId="462E8037" w14:textId="77777777">
        <w:trPr>
          <w:trHeight w:val="334"/>
        </w:trPr>
        <w:tc>
          <w:tcPr>
            <w:tcW w:w="9345" w:type="dxa"/>
            <w:gridSpan w:val="3"/>
            <w:vAlign w:val="center"/>
          </w:tcPr>
          <w:p w14:paraId="5118F9A8" w14:textId="77777777" w:rsidR="00FA5085" w:rsidRDefault="00000000">
            <w:pPr>
              <w:jc w:val="center"/>
              <w:rPr>
                <w:rFonts w:ascii="宋体" w:hAnsi="宋体" w:hint="eastAsia"/>
                <w:sz w:val="24"/>
              </w:rPr>
            </w:pPr>
            <w:r>
              <w:rPr>
                <w:rFonts w:ascii="宋体" w:hAnsi="宋体" w:cs="楷体_GB2312" w:hint="eastAsia"/>
                <w:sz w:val="28"/>
                <w:szCs w:val="28"/>
              </w:rPr>
              <w:t>供应商须知前附表</w:t>
            </w:r>
          </w:p>
        </w:tc>
      </w:tr>
      <w:tr w:rsidR="00FA5085" w14:paraId="73EEFFA7" w14:textId="77777777">
        <w:trPr>
          <w:trHeight w:val="334"/>
        </w:trPr>
        <w:tc>
          <w:tcPr>
            <w:tcW w:w="735" w:type="dxa"/>
            <w:vAlign w:val="center"/>
          </w:tcPr>
          <w:p w14:paraId="00F9A430" w14:textId="77777777" w:rsidR="00FA5085"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041C6FA0" w14:textId="77777777" w:rsidR="00FA5085"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51F30AB7" w14:textId="77777777" w:rsidR="00FA5085" w:rsidRDefault="00000000">
            <w:pPr>
              <w:rPr>
                <w:rFonts w:ascii="宋体" w:hAnsi="宋体" w:cs="宋体" w:hint="eastAsia"/>
                <w:sz w:val="24"/>
              </w:rPr>
            </w:pPr>
            <w:r>
              <w:rPr>
                <w:rFonts w:ascii="宋体" w:hAnsi="宋体" w:cs="宋体" w:hint="eastAsia"/>
                <w:sz w:val="24"/>
              </w:rPr>
              <w:t>内  容</w:t>
            </w:r>
          </w:p>
        </w:tc>
      </w:tr>
      <w:tr w:rsidR="00FA5085" w14:paraId="115F7ABC" w14:textId="77777777">
        <w:trPr>
          <w:trHeight w:val="699"/>
        </w:trPr>
        <w:tc>
          <w:tcPr>
            <w:tcW w:w="735" w:type="dxa"/>
            <w:vAlign w:val="center"/>
          </w:tcPr>
          <w:p w14:paraId="32D29D35"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54E5D7B0" w14:textId="77777777" w:rsidR="00FA5085" w:rsidRDefault="00000000">
            <w:pPr>
              <w:jc w:val="center"/>
              <w:rPr>
                <w:rFonts w:ascii="宋体" w:hAnsi="宋体" w:cs="宋体" w:hint="eastAsia"/>
                <w:color w:val="0D0D0D" w:themeColor="text1" w:themeTint="F2"/>
                <w:sz w:val="24"/>
              </w:rPr>
            </w:pPr>
            <w:r>
              <w:rPr>
                <w:rFonts w:ascii="宋体" w:hAnsi="宋体" w:cs="宋体" w:hint="eastAsia"/>
                <w:color w:val="0D0D0D" w:themeColor="text1" w:themeTint="F2"/>
                <w:sz w:val="24"/>
              </w:rPr>
              <w:t>项目概况</w:t>
            </w:r>
          </w:p>
        </w:tc>
        <w:tc>
          <w:tcPr>
            <w:tcW w:w="6615" w:type="dxa"/>
            <w:vAlign w:val="center"/>
          </w:tcPr>
          <w:p w14:paraId="10906830" w14:textId="77777777" w:rsidR="00FA5085"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项目名称：中国共产党周口市纪律检查委员会七一路东段办公区餐饮服务项目</w:t>
            </w:r>
          </w:p>
          <w:p w14:paraId="0EF9A679" w14:textId="77777777" w:rsidR="00FA5085"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采购内容：</w:t>
            </w:r>
            <w:r>
              <w:rPr>
                <w:rFonts w:asciiTheme="minorEastAsia" w:eastAsiaTheme="minorEastAsia" w:hAnsiTheme="minorEastAsia" w:cstheme="minorEastAsia" w:hint="eastAsia"/>
                <w:color w:val="0D0D0D" w:themeColor="text1" w:themeTint="F2"/>
                <w:sz w:val="24"/>
              </w:rPr>
              <w:t>餐饮服务</w:t>
            </w:r>
          </w:p>
          <w:p w14:paraId="1A7429CE" w14:textId="77777777" w:rsidR="00FA5085"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 xml:space="preserve">采购人：中国共产党周口市纪律检查委员会　　</w:t>
            </w:r>
            <w:proofErr w:type="gramStart"/>
            <w:r>
              <w:rPr>
                <w:rFonts w:ascii="宋体" w:hAnsi="宋体" w:cs="宋体" w:hint="eastAsia"/>
                <w:color w:val="0D0D0D" w:themeColor="text1" w:themeTint="F2"/>
                <w:sz w:val="24"/>
              </w:rPr>
              <w:t xml:space="preserve">　</w:t>
            </w:r>
            <w:proofErr w:type="gramEnd"/>
          </w:p>
          <w:p w14:paraId="75748000" w14:textId="77777777" w:rsidR="00FA5085"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采购代理机构：周口市公共资源交易中心政府采购中心</w:t>
            </w:r>
          </w:p>
        </w:tc>
      </w:tr>
      <w:tr w:rsidR="00FA5085" w14:paraId="5F1C1B9E" w14:textId="77777777">
        <w:trPr>
          <w:trHeight w:val="990"/>
        </w:trPr>
        <w:tc>
          <w:tcPr>
            <w:tcW w:w="735" w:type="dxa"/>
            <w:vAlign w:val="center"/>
          </w:tcPr>
          <w:p w14:paraId="16F44628"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3434276D" w14:textId="77777777" w:rsidR="00FA5085"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4FD95198" w14:textId="77777777" w:rsidR="00FA5085"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FA5085" w14:paraId="70FC17CE" w14:textId="77777777">
        <w:trPr>
          <w:trHeight w:val="416"/>
        </w:trPr>
        <w:tc>
          <w:tcPr>
            <w:tcW w:w="735" w:type="dxa"/>
            <w:vAlign w:val="center"/>
          </w:tcPr>
          <w:p w14:paraId="545C6FB6"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793687DC" w14:textId="77777777" w:rsidR="00FA5085"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3C06EE98" w14:textId="77777777" w:rsidR="00FA5085" w:rsidRDefault="00000000">
            <w:pPr>
              <w:rPr>
                <w:rFonts w:ascii="宋体" w:hAnsi="宋体" w:cs="宋体" w:hint="eastAsia"/>
                <w:sz w:val="24"/>
              </w:rPr>
            </w:pPr>
            <w:r>
              <w:rPr>
                <w:rFonts w:ascii="宋体" w:hAnsi="宋体" w:cs="宋体" w:hint="eastAsia"/>
                <w:sz w:val="24"/>
              </w:rPr>
              <w:t>无论报价和磋商的过程和结果如何，供应商自行承诺承担所有与参加报价及磋商有关活动的全部费用。</w:t>
            </w:r>
          </w:p>
        </w:tc>
      </w:tr>
      <w:tr w:rsidR="00FA5085" w14:paraId="5F1294C8" w14:textId="77777777">
        <w:trPr>
          <w:trHeight w:val="555"/>
        </w:trPr>
        <w:tc>
          <w:tcPr>
            <w:tcW w:w="735" w:type="dxa"/>
            <w:vAlign w:val="center"/>
          </w:tcPr>
          <w:p w14:paraId="122A2AD5" w14:textId="77777777" w:rsidR="00FA5085" w:rsidRDefault="00FA5085">
            <w:pPr>
              <w:numPr>
                <w:ilvl w:val="0"/>
                <w:numId w:val="1"/>
              </w:numPr>
              <w:spacing w:beforeLines="50" w:before="156"/>
              <w:rPr>
                <w:rFonts w:ascii="宋体" w:hAnsi="宋体" w:cs="宋体" w:hint="eastAsia"/>
                <w:sz w:val="24"/>
              </w:rPr>
            </w:pPr>
          </w:p>
        </w:tc>
        <w:tc>
          <w:tcPr>
            <w:tcW w:w="1995" w:type="dxa"/>
            <w:vAlign w:val="center"/>
          </w:tcPr>
          <w:p w14:paraId="76B9DD8E" w14:textId="77777777" w:rsidR="00FA5085"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537588EC" w14:textId="77777777" w:rsidR="00FA5085" w:rsidRDefault="00000000">
            <w:pPr>
              <w:snapToGrid w:val="0"/>
              <w:rPr>
                <w:rFonts w:ascii="宋体" w:hAnsi="宋体" w:cs="宋体" w:hint="eastAsia"/>
                <w:sz w:val="24"/>
              </w:rPr>
            </w:pPr>
            <w:r>
              <w:rPr>
                <w:rFonts w:ascii="宋体" w:hAnsi="宋体" w:cs="宋体" w:hint="eastAsia"/>
                <w:sz w:val="24"/>
              </w:rPr>
              <w:t>中文</w:t>
            </w:r>
          </w:p>
        </w:tc>
      </w:tr>
      <w:tr w:rsidR="00FA5085" w14:paraId="06239594" w14:textId="77777777">
        <w:trPr>
          <w:trHeight w:val="422"/>
        </w:trPr>
        <w:tc>
          <w:tcPr>
            <w:tcW w:w="735" w:type="dxa"/>
            <w:vAlign w:val="center"/>
          </w:tcPr>
          <w:p w14:paraId="66E2AEB2" w14:textId="77777777" w:rsidR="00FA5085" w:rsidRDefault="00FA5085">
            <w:pPr>
              <w:numPr>
                <w:ilvl w:val="0"/>
                <w:numId w:val="1"/>
              </w:numPr>
              <w:spacing w:beforeLines="50" w:before="156"/>
              <w:rPr>
                <w:rFonts w:ascii="宋体" w:hAnsi="宋体" w:cs="宋体" w:hint="eastAsia"/>
                <w:sz w:val="24"/>
              </w:rPr>
            </w:pPr>
          </w:p>
        </w:tc>
        <w:tc>
          <w:tcPr>
            <w:tcW w:w="1995" w:type="dxa"/>
            <w:vAlign w:val="center"/>
          </w:tcPr>
          <w:p w14:paraId="2154CE0A" w14:textId="77777777" w:rsidR="00FA5085"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4D711446" w14:textId="77777777" w:rsidR="00FA5085" w:rsidRDefault="00000000">
            <w:pPr>
              <w:rPr>
                <w:rFonts w:ascii="宋体" w:hAnsi="宋体" w:cs="宋体" w:hint="eastAsia"/>
                <w:sz w:val="24"/>
              </w:rPr>
            </w:pPr>
            <w:r>
              <w:rPr>
                <w:rFonts w:ascii="宋体" w:hAnsi="宋体" w:cs="宋体" w:hint="eastAsia"/>
                <w:sz w:val="24"/>
              </w:rPr>
              <w:t>人民币</w:t>
            </w:r>
          </w:p>
        </w:tc>
      </w:tr>
      <w:tr w:rsidR="00FA5085" w14:paraId="023EE4FE" w14:textId="77777777">
        <w:trPr>
          <w:trHeight w:val="839"/>
        </w:trPr>
        <w:tc>
          <w:tcPr>
            <w:tcW w:w="735" w:type="dxa"/>
            <w:vAlign w:val="center"/>
          </w:tcPr>
          <w:p w14:paraId="1E2E0192"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65FEF75B" w14:textId="77777777" w:rsidR="00FA5085"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01645C8B" w14:textId="77777777" w:rsidR="00FA5085" w:rsidRDefault="00000000">
            <w:pPr>
              <w:rPr>
                <w:rFonts w:ascii="宋体" w:hAnsi="宋体" w:cs="宋体" w:hint="eastAsia"/>
                <w:sz w:val="24"/>
              </w:rPr>
            </w:pPr>
            <w:r>
              <w:rPr>
                <w:rFonts w:ascii="宋体" w:hAnsi="宋体" w:cs="宋体" w:hint="eastAsia"/>
                <w:color w:val="000000"/>
                <w:sz w:val="24"/>
              </w:rPr>
              <w:t>报价包括本项目所招标的服务、保险、税费、验收</w:t>
            </w:r>
            <w:r>
              <w:rPr>
                <w:rFonts w:ascii="宋体" w:hAnsi="宋体" w:cs="宋体" w:hint="eastAsia"/>
                <w:sz w:val="24"/>
              </w:rPr>
              <w:t>等（采购项目技术规格、参数及要求）</w:t>
            </w:r>
          </w:p>
        </w:tc>
      </w:tr>
      <w:tr w:rsidR="00FA5085" w14:paraId="0BA1E00B" w14:textId="77777777">
        <w:trPr>
          <w:trHeight w:val="520"/>
        </w:trPr>
        <w:tc>
          <w:tcPr>
            <w:tcW w:w="735" w:type="dxa"/>
            <w:vAlign w:val="center"/>
          </w:tcPr>
          <w:p w14:paraId="41E382FF"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502541BE" w14:textId="77777777" w:rsidR="00FA5085"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40580418" w14:textId="77777777" w:rsidR="00FA5085" w:rsidRDefault="00000000">
            <w:pPr>
              <w:rPr>
                <w:rFonts w:ascii="宋体" w:hAnsi="宋体" w:cs="宋体" w:hint="eastAsia"/>
                <w:sz w:val="24"/>
              </w:rPr>
            </w:pPr>
            <w:r>
              <w:rPr>
                <w:rFonts w:ascii="宋体" w:hAnsi="宋体" w:cs="宋体" w:hint="eastAsia"/>
                <w:sz w:val="24"/>
              </w:rPr>
              <w:t>响应文件递交截止期后60日内有效</w:t>
            </w:r>
          </w:p>
        </w:tc>
      </w:tr>
      <w:tr w:rsidR="00FA5085" w14:paraId="03FBE158" w14:textId="77777777">
        <w:trPr>
          <w:trHeight w:val="1117"/>
        </w:trPr>
        <w:tc>
          <w:tcPr>
            <w:tcW w:w="735" w:type="dxa"/>
            <w:vAlign w:val="center"/>
          </w:tcPr>
          <w:p w14:paraId="5C1CB8DF"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54ED29AA" w14:textId="77777777" w:rsidR="00FA5085"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296432C1" w14:textId="77777777" w:rsidR="00FA5085"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FA5085" w14:paraId="0A9013B1" w14:textId="77777777">
        <w:trPr>
          <w:trHeight w:val="381"/>
        </w:trPr>
        <w:tc>
          <w:tcPr>
            <w:tcW w:w="735" w:type="dxa"/>
            <w:vAlign w:val="center"/>
          </w:tcPr>
          <w:p w14:paraId="7100AE87"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42346EC6" w14:textId="77777777" w:rsidR="00FA5085"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708A73F9" w14:textId="77777777" w:rsidR="00FA5085" w:rsidRDefault="00000000">
            <w:pPr>
              <w:tabs>
                <w:tab w:val="left" w:pos="8640"/>
              </w:tabs>
              <w:rPr>
                <w:rFonts w:ascii="宋体" w:hAnsi="宋体" w:cs="宋体" w:hint="eastAsia"/>
                <w:sz w:val="24"/>
              </w:rPr>
            </w:pPr>
            <w:r>
              <w:rPr>
                <w:rFonts w:ascii="宋体" w:hAnsi="宋体" w:cs="宋体" w:hint="eastAsia"/>
                <w:sz w:val="24"/>
              </w:rPr>
              <w:t>见竞争性磋商文件</w:t>
            </w:r>
          </w:p>
        </w:tc>
      </w:tr>
      <w:tr w:rsidR="00FA5085" w14:paraId="0268A886" w14:textId="77777777">
        <w:trPr>
          <w:trHeight w:val="629"/>
        </w:trPr>
        <w:tc>
          <w:tcPr>
            <w:tcW w:w="735" w:type="dxa"/>
            <w:vAlign w:val="center"/>
          </w:tcPr>
          <w:p w14:paraId="54502712"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21F7B91B" w14:textId="77777777" w:rsidR="00FA5085"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3784F2F0" w14:textId="77777777" w:rsidR="00FA5085"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FA5085" w14:paraId="65B7208E" w14:textId="77777777">
        <w:trPr>
          <w:trHeight w:val="629"/>
        </w:trPr>
        <w:tc>
          <w:tcPr>
            <w:tcW w:w="735" w:type="dxa"/>
            <w:vAlign w:val="center"/>
          </w:tcPr>
          <w:p w14:paraId="0415CD2A"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536C6561" w14:textId="77777777" w:rsidR="00FA5085"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007A0FA7" w14:textId="77777777" w:rsidR="00FA5085" w:rsidRDefault="00000000">
            <w:pPr>
              <w:rPr>
                <w:rFonts w:ascii="宋体" w:hAnsi="宋体" w:cs="宋体" w:hint="eastAsia"/>
                <w:sz w:val="24"/>
              </w:rPr>
            </w:pPr>
            <w:r>
              <w:rPr>
                <w:rFonts w:ascii="宋体" w:hAnsi="宋体" w:cs="宋体" w:hint="eastAsia"/>
                <w:sz w:val="24"/>
              </w:rPr>
              <w:t>无</w:t>
            </w:r>
          </w:p>
        </w:tc>
      </w:tr>
      <w:tr w:rsidR="00FA5085" w14:paraId="1BB20043" w14:textId="77777777">
        <w:trPr>
          <w:trHeight w:val="629"/>
        </w:trPr>
        <w:tc>
          <w:tcPr>
            <w:tcW w:w="735" w:type="dxa"/>
            <w:vAlign w:val="center"/>
          </w:tcPr>
          <w:p w14:paraId="3D68CBD7"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7860DDC1" w14:textId="77777777" w:rsidR="00FA5085"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37282F79" w14:textId="77777777" w:rsidR="00FA5085"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FA5085" w14:paraId="3A4341CF" w14:textId="77777777">
        <w:trPr>
          <w:trHeight w:val="416"/>
        </w:trPr>
        <w:tc>
          <w:tcPr>
            <w:tcW w:w="735" w:type="dxa"/>
            <w:vAlign w:val="center"/>
          </w:tcPr>
          <w:p w14:paraId="16C0D2E0"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7E668841" w14:textId="77777777" w:rsidR="00FA5085" w:rsidRDefault="00000000">
            <w:pPr>
              <w:spacing w:beforeLines="50" w:before="156"/>
              <w:jc w:val="center"/>
              <w:rPr>
                <w:rFonts w:ascii="宋体" w:hAnsi="宋体" w:cs="宋体" w:hint="eastAsia"/>
                <w:sz w:val="24"/>
              </w:rPr>
            </w:pPr>
            <w:r>
              <w:rPr>
                <w:rFonts w:ascii="宋体" w:hAnsi="宋体" w:cs="宋体" w:hint="eastAsia"/>
                <w:sz w:val="24"/>
              </w:rPr>
              <w:t>响应文件递交截</w:t>
            </w:r>
            <w:r>
              <w:rPr>
                <w:rFonts w:ascii="宋体" w:hAnsi="宋体" w:cs="宋体" w:hint="eastAsia"/>
                <w:sz w:val="24"/>
              </w:rPr>
              <w:lastRenderedPageBreak/>
              <w:t>止时间</w:t>
            </w:r>
          </w:p>
        </w:tc>
        <w:tc>
          <w:tcPr>
            <w:tcW w:w="6615" w:type="dxa"/>
            <w:vAlign w:val="center"/>
          </w:tcPr>
          <w:p w14:paraId="3E861E40" w14:textId="77777777" w:rsidR="00FA5085" w:rsidRDefault="00000000">
            <w:pPr>
              <w:ind w:firstLineChars="100" w:firstLine="240"/>
              <w:rPr>
                <w:rFonts w:ascii="宋体" w:hAnsi="宋体" w:cs="宋体" w:hint="eastAsia"/>
                <w:sz w:val="24"/>
              </w:rPr>
            </w:pPr>
            <w:r>
              <w:rPr>
                <w:rFonts w:asciiTheme="minorEastAsia" w:eastAsiaTheme="minorEastAsia" w:hAnsiTheme="minorEastAsia" w:cstheme="minorEastAsia" w:hint="eastAsia"/>
                <w:sz w:val="24"/>
                <w:u w:val="single"/>
              </w:rPr>
              <w:lastRenderedPageBreak/>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（见磋商公告） </w:t>
            </w:r>
          </w:p>
        </w:tc>
      </w:tr>
      <w:tr w:rsidR="00FA5085" w14:paraId="1B170DA1" w14:textId="77777777">
        <w:trPr>
          <w:trHeight w:val="629"/>
        </w:trPr>
        <w:tc>
          <w:tcPr>
            <w:tcW w:w="735" w:type="dxa"/>
            <w:vAlign w:val="center"/>
          </w:tcPr>
          <w:p w14:paraId="414083C2"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630B6FFB" w14:textId="77777777" w:rsidR="00FA5085"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48D3ED77" w14:textId="77777777" w:rsidR="00FA5085" w:rsidRDefault="00000000">
            <w:pPr>
              <w:rPr>
                <w:rFonts w:ascii="宋体" w:hAnsi="宋体" w:hint="eastAsia"/>
                <w:sz w:val="24"/>
              </w:rPr>
            </w:pPr>
            <w:r>
              <w:rPr>
                <w:rFonts w:ascii="宋体" w:hAnsi="宋体" w:hint="eastAsia"/>
                <w:sz w:val="24"/>
              </w:rPr>
              <w:t>周口市公共资源交易中心网</w:t>
            </w:r>
          </w:p>
          <w:p w14:paraId="0549BCAF" w14:textId="77777777" w:rsidR="00FA5085"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sz w:val="24"/>
              </w:rPr>
              <w:t>http://jyzx.zhoukou.gov.cn/）</w:t>
            </w:r>
          </w:p>
          <w:p w14:paraId="78D83FDE" w14:textId="77777777" w:rsidR="00FA5085"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FA5085" w14:paraId="5AEA6ACD" w14:textId="77777777">
        <w:trPr>
          <w:trHeight w:val="422"/>
        </w:trPr>
        <w:tc>
          <w:tcPr>
            <w:tcW w:w="735" w:type="dxa"/>
            <w:vAlign w:val="center"/>
          </w:tcPr>
          <w:p w14:paraId="5E729534"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6CD2E32D" w14:textId="77777777" w:rsidR="00FA5085"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716215C7" w14:textId="77777777" w:rsidR="00FA5085" w:rsidRDefault="00000000">
            <w:pPr>
              <w:tabs>
                <w:tab w:val="left" w:pos="8640"/>
              </w:tabs>
              <w:ind w:leftChars="-1" w:left="-2" w:firstLineChars="100" w:firstLine="240"/>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 见磋商公告</w:t>
            </w:r>
          </w:p>
        </w:tc>
      </w:tr>
      <w:tr w:rsidR="00FA5085" w14:paraId="48052B99" w14:textId="77777777">
        <w:trPr>
          <w:trHeight w:val="456"/>
        </w:trPr>
        <w:tc>
          <w:tcPr>
            <w:tcW w:w="735" w:type="dxa"/>
            <w:vAlign w:val="center"/>
          </w:tcPr>
          <w:p w14:paraId="6E102FE2"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7E09E324" w14:textId="77777777" w:rsidR="00FA5085"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5C5BC799" w14:textId="77777777" w:rsidR="00FA5085"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FA5085" w14:paraId="4D7C78DA" w14:textId="77777777">
        <w:trPr>
          <w:trHeight w:val="818"/>
        </w:trPr>
        <w:tc>
          <w:tcPr>
            <w:tcW w:w="735" w:type="dxa"/>
            <w:vAlign w:val="center"/>
          </w:tcPr>
          <w:p w14:paraId="09665F75"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3768BAEF" w14:textId="77777777" w:rsidR="00FA5085"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47D83BD7" w14:textId="77777777" w:rsidR="00FA5085"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FA5085" w14:paraId="13A8DE9D" w14:textId="77777777">
        <w:trPr>
          <w:trHeight w:val="818"/>
        </w:trPr>
        <w:tc>
          <w:tcPr>
            <w:tcW w:w="735" w:type="dxa"/>
            <w:vAlign w:val="center"/>
          </w:tcPr>
          <w:p w14:paraId="3B35238E"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00A1C8B2" w14:textId="77777777" w:rsidR="00FA5085"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599CFA6D" w14:textId="77777777" w:rsidR="00FA5085" w:rsidRDefault="00000000">
            <w:pPr>
              <w:tabs>
                <w:tab w:val="left" w:pos="8640"/>
              </w:tabs>
              <w:ind w:leftChars="-1" w:left="-2"/>
              <w:rPr>
                <w:rFonts w:ascii="宋体" w:hAnsi="宋体" w:cs="宋体" w:hint="eastAsia"/>
                <w:sz w:val="24"/>
              </w:rPr>
            </w:pPr>
            <w:r>
              <w:rPr>
                <w:rFonts w:ascii="宋体" w:hAnsi="宋体" w:cs="宋体" w:hint="eastAsia"/>
                <w:sz w:val="24"/>
              </w:rPr>
              <w:t>1）接到成交通知书15日内，成交供应商应与采购人签订采购合同。</w:t>
            </w:r>
          </w:p>
          <w:p w14:paraId="7640166A" w14:textId="77777777" w:rsidR="00FA5085"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FA5085" w14:paraId="6B11BF27" w14:textId="77777777">
        <w:trPr>
          <w:trHeight w:val="612"/>
        </w:trPr>
        <w:tc>
          <w:tcPr>
            <w:tcW w:w="735" w:type="dxa"/>
            <w:vAlign w:val="center"/>
          </w:tcPr>
          <w:p w14:paraId="5070FB7C"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196CA4B5" w14:textId="77777777" w:rsidR="00FA5085"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77F7735D" w14:textId="77777777" w:rsidR="00FA5085" w:rsidRDefault="00000000">
            <w:pPr>
              <w:rPr>
                <w:sz w:val="24"/>
              </w:rPr>
            </w:pPr>
            <w:r>
              <w:rPr>
                <w:rFonts w:ascii="宋体" w:hAnsi="宋体" w:cs="宋体" w:hint="eastAsia"/>
                <w:sz w:val="24"/>
              </w:rPr>
              <w:t>不需要缴纳投标保证金</w:t>
            </w:r>
            <w:r>
              <w:rPr>
                <w:rFonts w:hint="eastAsia"/>
                <w:sz w:val="24"/>
              </w:rPr>
              <w:t>。</w:t>
            </w:r>
          </w:p>
        </w:tc>
      </w:tr>
      <w:tr w:rsidR="00FA5085" w14:paraId="014C9B5D" w14:textId="77777777">
        <w:trPr>
          <w:trHeight w:val="567"/>
        </w:trPr>
        <w:tc>
          <w:tcPr>
            <w:tcW w:w="735" w:type="dxa"/>
            <w:vAlign w:val="center"/>
          </w:tcPr>
          <w:p w14:paraId="22DF2B7D"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669418AC" w14:textId="77777777" w:rsidR="00FA5085"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5A837C83" w14:textId="77777777" w:rsidR="00FA5085" w:rsidRDefault="00000000">
            <w:pPr>
              <w:jc w:val="left"/>
              <w:rPr>
                <w:rFonts w:ascii="宋体" w:hAnsi="宋体" w:cs="宋体" w:hint="eastAsia"/>
                <w:sz w:val="24"/>
              </w:rPr>
            </w:pPr>
            <w:r>
              <w:rPr>
                <w:rFonts w:asciiTheme="minorEastAsia" w:hAnsiTheme="minorEastAsia" w:cstheme="minorEastAsia" w:hint="eastAsia"/>
                <w:sz w:val="24"/>
              </w:rPr>
              <w:t>服务期2年（合同1年一签，1年服务期结束，考核合格后可续签1年）</w:t>
            </w:r>
          </w:p>
        </w:tc>
      </w:tr>
      <w:tr w:rsidR="00FA5085" w14:paraId="69AE4F2B" w14:textId="77777777">
        <w:trPr>
          <w:trHeight w:val="405"/>
        </w:trPr>
        <w:tc>
          <w:tcPr>
            <w:tcW w:w="735" w:type="dxa"/>
            <w:vAlign w:val="center"/>
          </w:tcPr>
          <w:p w14:paraId="72F0F63B"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21231F29" w14:textId="77777777" w:rsidR="00FA5085" w:rsidRDefault="00000000">
            <w:pPr>
              <w:spacing w:beforeLines="50" w:before="156"/>
              <w:ind w:firstLineChars="6" w:firstLine="14"/>
              <w:jc w:val="center"/>
              <w:rPr>
                <w:rFonts w:ascii="宋体" w:hAnsi="宋体" w:cs="宋体" w:hint="eastAsia"/>
                <w:sz w:val="24"/>
                <w:highlight w:val="yellow"/>
              </w:rPr>
            </w:pPr>
            <w:r>
              <w:rPr>
                <w:rFonts w:ascii="宋体" w:hAnsi="宋体" w:cs="宋体" w:hint="eastAsia"/>
                <w:sz w:val="24"/>
              </w:rPr>
              <w:t>预算金额</w:t>
            </w:r>
          </w:p>
        </w:tc>
        <w:tc>
          <w:tcPr>
            <w:tcW w:w="6615" w:type="dxa"/>
            <w:vAlign w:val="center"/>
          </w:tcPr>
          <w:p w14:paraId="5B6F324C"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bCs/>
                <w:sz w:val="24"/>
              </w:rPr>
              <w:t>1500000.00</w:t>
            </w:r>
            <w:r>
              <w:rPr>
                <w:rFonts w:asciiTheme="minorEastAsia" w:eastAsiaTheme="minorEastAsia" w:hAnsiTheme="minorEastAsia" w:cstheme="minorEastAsia" w:hint="eastAsia"/>
                <w:sz w:val="24"/>
              </w:rPr>
              <w:t>元/年</w:t>
            </w:r>
            <w:r>
              <w:rPr>
                <w:rFonts w:ascii="宋体" w:hAnsi="宋体" w:cs="宋体" w:hint="eastAsia"/>
                <w:bCs/>
                <w:sz w:val="24"/>
              </w:rPr>
              <w:t xml:space="preserve">（据实结算，人均费用控制价：13元/人/天） </w:t>
            </w:r>
          </w:p>
          <w:p w14:paraId="53E9759C" w14:textId="77777777" w:rsidR="00FA5085" w:rsidRDefault="00000000">
            <w:pPr>
              <w:spacing w:line="360" w:lineRule="auto"/>
              <w:ind w:firstLineChars="200" w:firstLine="480"/>
              <w:rPr>
                <w:rFonts w:ascii="宋体" w:hAnsi="宋体" w:cs="宋体" w:hint="eastAsia"/>
                <w:sz w:val="24"/>
              </w:rPr>
            </w:pPr>
            <w:r>
              <w:rPr>
                <w:rFonts w:ascii="宋体" w:hAnsi="宋体" w:cs="宋体"/>
                <w:sz w:val="24"/>
              </w:rPr>
              <w:t xml:space="preserve">说明： </w:t>
            </w:r>
          </w:p>
          <w:p w14:paraId="3E51C002"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①投标报价不能</w:t>
            </w:r>
            <w:proofErr w:type="gramStart"/>
            <w:r>
              <w:rPr>
                <w:rFonts w:ascii="宋体" w:hAnsi="宋体" w:cs="宋体" w:hint="eastAsia"/>
                <w:sz w:val="24"/>
              </w:rPr>
              <w:t>超上述</w:t>
            </w:r>
            <w:proofErr w:type="gramEnd"/>
            <w:r>
              <w:rPr>
                <w:rFonts w:ascii="宋体" w:hAnsi="宋体" w:cs="宋体" w:hint="eastAsia"/>
                <w:sz w:val="24"/>
              </w:rPr>
              <w:t>人均费用控制价最高限价；</w:t>
            </w:r>
          </w:p>
          <w:p w14:paraId="613FDA80" w14:textId="77777777" w:rsidR="00FA5085" w:rsidRDefault="00000000">
            <w:pPr>
              <w:spacing w:line="360" w:lineRule="auto"/>
              <w:ind w:firstLineChars="200" w:firstLine="482"/>
              <w:rPr>
                <w:rFonts w:asciiTheme="minorEastAsia" w:hAnsiTheme="minorEastAsia" w:cstheme="minorEastAsia" w:hint="eastAsia"/>
                <w:sz w:val="24"/>
              </w:rPr>
            </w:pPr>
            <w:r>
              <w:rPr>
                <w:rFonts w:ascii="宋体" w:hAnsi="宋体" w:cs="宋体" w:hint="eastAsia"/>
                <w:b/>
                <w:bCs/>
                <w:sz w:val="24"/>
              </w:rPr>
              <w:t>②</w:t>
            </w:r>
            <w:r>
              <w:rPr>
                <w:rFonts w:ascii="宋体" w:hAnsi="宋体" w:cs="宋体"/>
                <w:b/>
                <w:bCs/>
                <w:sz w:val="24"/>
              </w:rPr>
              <w:t>电子投标函/投标函/报价一览表/分项报价表：严格按照</w:t>
            </w:r>
            <w:r>
              <w:rPr>
                <w:rFonts w:ascii="宋体" w:hAnsi="宋体" w:cs="宋体" w:hint="eastAsia"/>
                <w:b/>
                <w:bCs/>
                <w:sz w:val="24"/>
              </w:rPr>
              <w:t>人均费用单价</w:t>
            </w:r>
            <w:r>
              <w:rPr>
                <w:rFonts w:ascii="宋体" w:hAnsi="宋体" w:cs="宋体"/>
                <w:b/>
                <w:bCs/>
                <w:sz w:val="24"/>
              </w:rPr>
              <w:t>如实填报；最终报价以投标函为准，按</w:t>
            </w:r>
            <w:r>
              <w:rPr>
                <w:rFonts w:ascii="宋体" w:hAnsi="宋体" w:cs="宋体" w:hint="eastAsia"/>
                <w:b/>
                <w:bCs/>
                <w:sz w:val="24"/>
              </w:rPr>
              <w:t>人均费用报</w:t>
            </w:r>
            <w:r>
              <w:rPr>
                <w:rFonts w:ascii="宋体" w:hAnsi="宋体" w:cs="宋体"/>
                <w:b/>
                <w:bCs/>
                <w:sz w:val="24"/>
              </w:rPr>
              <w:t>价据实结算。</w:t>
            </w:r>
          </w:p>
        </w:tc>
      </w:tr>
      <w:tr w:rsidR="00FA5085" w14:paraId="5214D174" w14:textId="77777777">
        <w:trPr>
          <w:trHeight w:val="405"/>
        </w:trPr>
        <w:tc>
          <w:tcPr>
            <w:tcW w:w="735" w:type="dxa"/>
            <w:vAlign w:val="center"/>
          </w:tcPr>
          <w:p w14:paraId="5F200953"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6B1293C9" w14:textId="77777777" w:rsidR="00FA5085" w:rsidRDefault="00000000">
            <w:pPr>
              <w:spacing w:beforeLines="50" w:before="156"/>
              <w:ind w:firstLineChars="6" w:firstLine="14"/>
              <w:jc w:val="center"/>
              <w:rPr>
                <w:rFonts w:ascii="宋体" w:hAnsi="宋体" w:cs="宋体" w:hint="eastAsia"/>
                <w:sz w:val="24"/>
                <w:highlight w:val="yellow"/>
              </w:rPr>
            </w:pPr>
            <w:r>
              <w:rPr>
                <w:rFonts w:asciiTheme="minorEastAsia" w:hAnsiTheme="minorEastAsia" w:cstheme="minorEastAsia" w:hint="eastAsia"/>
                <w:sz w:val="24"/>
              </w:rPr>
              <w:t>投标报价要求</w:t>
            </w:r>
          </w:p>
        </w:tc>
        <w:tc>
          <w:tcPr>
            <w:tcW w:w="6615" w:type="dxa"/>
            <w:vAlign w:val="center"/>
          </w:tcPr>
          <w:p w14:paraId="42BC6FAB" w14:textId="77777777" w:rsidR="00FA5085" w:rsidRDefault="00000000">
            <w:pPr>
              <w:spacing w:line="360" w:lineRule="auto"/>
              <w:ind w:firstLineChars="200" w:firstLine="480"/>
              <w:rPr>
                <w:rFonts w:ascii="宋体" w:hAnsi="宋体" w:cs="宋体" w:hint="eastAsia"/>
                <w:sz w:val="24"/>
              </w:rPr>
            </w:pPr>
            <w:r>
              <w:rPr>
                <w:rFonts w:asciiTheme="minorEastAsia" w:hAnsiTheme="minorEastAsia" w:cstheme="minorEastAsia" w:hint="eastAsia"/>
                <w:sz w:val="24"/>
              </w:rPr>
              <w:t>报价为含税全包价，</w:t>
            </w:r>
            <w:r>
              <w:rPr>
                <w:rFonts w:asciiTheme="minorEastAsia" w:eastAsiaTheme="minorEastAsia" w:hAnsiTheme="minorEastAsia" w:cstheme="minorEastAsia" w:hint="eastAsia"/>
                <w:sz w:val="24"/>
              </w:rPr>
              <w:t>包含</w:t>
            </w:r>
            <w:r>
              <w:rPr>
                <w:rFonts w:asciiTheme="minorEastAsia" w:hAnsiTheme="minorEastAsia" w:cstheme="minorEastAsia" w:hint="eastAsia"/>
                <w:sz w:val="24"/>
              </w:rPr>
              <w:t>：人员工资、社保、保险、</w:t>
            </w:r>
            <w:r>
              <w:rPr>
                <w:rFonts w:asciiTheme="minorEastAsia" w:eastAsiaTheme="minorEastAsia" w:hAnsiTheme="minorEastAsia" w:cstheme="minorEastAsia" w:hint="eastAsia"/>
                <w:sz w:val="24"/>
              </w:rPr>
              <w:t>泔水清理、餐厅消毒、油烟净化、污水井沉淀池清理、人员服装</w:t>
            </w:r>
            <w:r>
              <w:rPr>
                <w:rFonts w:asciiTheme="minorEastAsia" w:hAnsiTheme="minorEastAsia" w:cstheme="minorEastAsia" w:hint="eastAsia"/>
                <w:sz w:val="24"/>
              </w:rPr>
              <w:t>、日常</w:t>
            </w:r>
            <w:proofErr w:type="gramStart"/>
            <w:r>
              <w:rPr>
                <w:rFonts w:asciiTheme="minorEastAsia" w:hAnsiTheme="minorEastAsia" w:cstheme="minorEastAsia" w:hint="eastAsia"/>
                <w:sz w:val="24"/>
              </w:rPr>
              <w:t>低值耗品及</w:t>
            </w:r>
            <w:proofErr w:type="gramEnd"/>
            <w:r>
              <w:rPr>
                <w:rFonts w:asciiTheme="minorEastAsia" w:hAnsiTheme="minorEastAsia" w:cstheme="minorEastAsia" w:hint="eastAsia"/>
                <w:sz w:val="24"/>
              </w:rPr>
              <w:t>消毒用品</w:t>
            </w:r>
            <w:r>
              <w:rPr>
                <w:rFonts w:asciiTheme="minorEastAsia" w:eastAsiaTheme="minorEastAsia" w:hAnsiTheme="minorEastAsia" w:cstheme="minorEastAsia" w:hint="eastAsia"/>
                <w:sz w:val="24"/>
              </w:rPr>
              <w:t>等</w:t>
            </w:r>
            <w:r>
              <w:rPr>
                <w:rFonts w:asciiTheme="minorEastAsia" w:hAnsiTheme="minorEastAsia" w:cstheme="minorEastAsia" w:hint="eastAsia"/>
                <w:sz w:val="24"/>
              </w:rPr>
              <w:t>一切</w:t>
            </w:r>
            <w:r>
              <w:rPr>
                <w:rFonts w:asciiTheme="minorEastAsia" w:eastAsiaTheme="minorEastAsia" w:hAnsiTheme="minorEastAsia" w:cstheme="minorEastAsia" w:hint="eastAsia"/>
                <w:sz w:val="24"/>
              </w:rPr>
              <w:t>费用。</w:t>
            </w:r>
            <w:r>
              <w:rPr>
                <w:rFonts w:asciiTheme="minorEastAsia" w:hAnsiTheme="minorEastAsia" w:cstheme="minorEastAsia" w:hint="eastAsia"/>
                <w:sz w:val="24"/>
              </w:rPr>
              <w:t>合同期内人均费用报价固定不变，不得因人工成本涨价、就餐人数波动、节假日调整等任何理由申请调价。</w:t>
            </w:r>
          </w:p>
        </w:tc>
      </w:tr>
      <w:tr w:rsidR="00FA5085" w14:paraId="393917AD" w14:textId="77777777">
        <w:trPr>
          <w:trHeight w:val="405"/>
        </w:trPr>
        <w:tc>
          <w:tcPr>
            <w:tcW w:w="735" w:type="dxa"/>
            <w:vAlign w:val="center"/>
          </w:tcPr>
          <w:p w14:paraId="03B44349"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3585E977" w14:textId="77777777" w:rsidR="00FA5085"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w:t>
            </w:r>
          </w:p>
        </w:tc>
        <w:tc>
          <w:tcPr>
            <w:tcW w:w="6615" w:type="dxa"/>
            <w:vAlign w:val="center"/>
          </w:tcPr>
          <w:p w14:paraId="6D5A3892" w14:textId="77777777" w:rsidR="00FA5085" w:rsidRDefault="00000000">
            <w:pPr>
              <w:spacing w:line="360" w:lineRule="auto"/>
              <w:ind w:firstLineChars="200" w:firstLine="480"/>
              <w:rPr>
                <w:sz w:val="24"/>
              </w:rPr>
            </w:pPr>
            <w:r>
              <w:rPr>
                <w:sz w:val="24"/>
              </w:rPr>
              <w:t>分</w:t>
            </w:r>
            <w:r>
              <w:rPr>
                <w:sz w:val="24"/>
              </w:rPr>
              <w:t>12</w:t>
            </w:r>
            <w:r>
              <w:rPr>
                <w:sz w:val="24"/>
              </w:rPr>
              <w:t>个月每月支付，每月餐饮服务费以当月每日就餐人</w:t>
            </w:r>
            <w:r>
              <w:rPr>
                <w:sz w:val="24"/>
              </w:rPr>
              <w:lastRenderedPageBreak/>
              <w:t>数据实结算（人均费用控制价为</w:t>
            </w:r>
            <w:r>
              <w:rPr>
                <w:sz w:val="24"/>
              </w:rPr>
              <w:t>13</w:t>
            </w:r>
            <w:r>
              <w:rPr>
                <w:sz w:val="24"/>
              </w:rPr>
              <w:t>元</w:t>
            </w:r>
            <w:r>
              <w:rPr>
                <w:sz w:val="24"/>
              </w:rPr>
              <w:t>/</w:t>
            </w:r>
            <w:r>
              <w:rPr>
                <w:sz w:val="24"/>
              </w:rPr>
              <w:t>人</w:t>
            </w:r>
            <w:r>
              <w:rPr>
                <w:sz w:val="24"/>
              </w:rPr>
              <w:t>/</w:t>
            </w:r>
            <w:r>
              <w:rPr>
                <w:sz w:val="24"/>
              </w:rPr>
              <w:t>天，当月服务费不足</w:t>
            </w:r>
            <w:r>
              <w:rPr>
                <w:sz w:val="24"/>
              </w:rPr>
              <w:t>52800</w:t>
            </w:r>
            <w:r>
              <w:rPr>
                <w:sz w:val="24"/>
              </w:rPr>
              <w:t>元的按月度保底标准</w:t>
            </w:r>
            <w:r>
              <w:rPr>
                <w:sz w:val="24"/>
              </w:rPr>
              <w:t>52800</w:t>
            </w:r>
            <w:r>
              <w:rPr>
                <w:sz w:val="24"/>
              </w:rPr>
              <w:t>元结算。）。每月服务期满后进行考核结算，考核合格、对账确认后，供应商开具合</w:t>
            </w:r>
            <w:proofErr w:type="gramStart"/>
            <w:r>
              <w:rPr>
                <w:sz w:val="24"/>
              </w:rPr>
              <w:t>规</w:t>
            </w:r>
            <w:proofErr w:type="gramEnd"/>
            <w:r>
              <w:rPr>
                <w:sz w:val="24"/>
              </w:rPr>
              <w:t>有效增值税发票，采购人按财政资金审批流程，次月拨付上月服务费用。</w:t>
            </w:r>
          </w:p>
        </w:tc>
      </w:tr>
      <w:tr w:rsidR="00FA5085" w14:paraId="5EA76748" w14:textId="77777777">
        <w:trPr>
          <w:trHeight w:val="841"/>
        </w:trPr>
        <w:tc>
          <w:tcPr>
            <w:tcW w:w="735" w:type="dxa"/>
            <w:vAlign w:val="center"/>
          </w:tcPr>
          <w:p w14:paraId="5E4E0B35"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7310D568" w14:textId="77777777" w:rsidR="00FA5085"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67D7D8DC" w14:textId="77777777" w:rsidR="00FA5085" w:rsidRDefault="00000000">
            <w:pPr>
              <w:tabs>
                <w:tab w:val="left" w:pos="8640"/>
              </w:tabs>
              <w:jc w:val="left"/>
              <w:rPr>
                <w:rFonts w:ascii="宋体" w:hAnsi="宋体" w:cs="宋体" w:hint="eastAsia"/>
                <w:sz w:val="24"/>
              </w:rPr>
            </w:pPr>
            <w:r>
              <w:rPr>
                <w:rFonts w:ascii="宋体" w:hAnsi="宋体" w:cs="宋体" w:hint="eastAsia"/>
                <w:sz w:val="24"/>
              </w:rPr>
              <w:t xml:space="preserve"> 不组织</w:t>
            </w:r>
          </w:p>
        </w:tc>
      </w:tr>
      <w:tr w:rsidR="00FA5085" w14:paraId="4B007348" w14:textId="77777777">
        <w:trPr>
          <w:trHeight w:val="168"/>
        </w:trPr>
        <w:tc>
          <w:tcPr>
            <w:tcW w:w="735" w:type="dxa"/>
            <w:vAlign w:val="center"/>
          </w:tcPr>
          <w:p w14:paraId="57321C8E"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387E66E7" w14:textId="77777777" w:rsidR="00FA5085" w:rsidRDefault="00000000">
            <w:pPr>
              <w:spacing w:beforeLines="50" w:before="156"/>
              <w:jc w:val="center"/>
              <w:rPr>
                <w:rFonts w:ascii="宋体" w:hAnsi="宋体" w:cs="宋体" w:hint="eastAsia"/>
                <w:sz w:val="24"/>
              </w:rPr>
            </w:pPr>
            <w:r>
              <w:rPr>
                <w:rFonts w:ascii="宋体" w:hAnsi="宋体" w:cs="宋体" w:hint="eastAsia"/>
                <w:sz w:val="24"/>
              </w:rPr>
              <w:t>报价</w:t>
            </w:r>
          </w:p>
        </w:tc>
        <w:tc>
          <w:tcPr>
            <w:tcW w:w="6615" w:type="dxa"/>
            <w:vAlign w:val="center"/>
          </w:tcPr>
          <w:p w14:paraId="643E744C" w14:textId="77777777" w:rsidR="00FA5085" w:rsidRDefault="00000000">
            <w:pPr>
              <w:tabs>
                <w:tab w:val="left" w:pos="8640"/>
              </w:tabs>
              <w:jc w:val="left"/>
              <w:rPr>
                <w:rFonts w:ascii="宋体" w:hAnsi="宋体" w:cs="宋体" w:hint="eastAsia"/>
                <w:sz w:val="24"/>
                <w:u w:val="single"/>
              </w:rPr>
            </w:pPr>
            <w:r>
              <w:rPr>
                <w:rFonts w:ascii="宋体" w:hAnsi="宋体" w:cs="宋体" w:hint="eastAsia"/>
                <w:sz w:val="24"/>
              </w:rPr>
              <w:t>一次报价</w:t>
            </w:r>
          </w:p>
        </w:tc>
      </w:tr>
      <w:tr w:rsidR="00FA5085" w14:paraId="5C443C5A" w14:textId="77777777">
        <w:trPr>
          <w:trHeight w:val="168"/>
        </w:trPr>
        <w:tc>
          <w:tcPr>
            <w:tcW w:w="735" w:type="dxa"/>
            <w:vAlign w:val="center"/>
          </w:tcPr>
          <w:p w14:paraId="6B536BAB" w14:textId="77777777" w:rsidR="00FA5085" w:rsidRDefault="00FA5085">
            <w:pPr>
              <w:numPr>
                <w:ilvl w:val="0"/>
                <w:numId w:val="1"/>
              </w:numPr>
              <w:spacing w:beforeLines="50" w:before="156"/>
              <w:jc w:val="center"/>
              <w:rPr>
                <w:rFonts w:ascii="宋体" w:hAnsi="宋体" w:cs="宋体" w:hint="eastAsia"/>
                <w:sz w:val="24"/>
              </w:rPr>
            </w:pPr>
          </w:p>
        </w:tc>
        <w:tc>
          <w:tcPr>
            <w:tcW w:w="1995" w:type="dxa"/>
            <w:vAlign w:val="center"/>
          </w:tcPr>
          <w:p w14:paraId="7A566924" w14:textId="77777777" w:rsidR="00FA5085"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color w:val="000000"/>
                <w:sz w:val="24"/>
              </w:rPr>
              <w:t>本项目所属行业</w:t>
            </w:r>
          </w:p>
        </w:tc>
        <w:tc>
          <w:tcPr>
            <w:tcW w:w="6615" w:type="dxa"/>
            <w:vAlign w:val="center"/>
          </w:tcPr>
          <w:p w14:paraId="600C8B2E" w14:textId="77777777" w:rsidR="00FA5085" w:rsidRDefault="00000000">
            <w:pPr>
              <w:tabs>
                <w:tab w:val="left" w:pos="8640"/>
              </w:tabs>
              <w:jc w:val="left"/>
              <w:rPr>
                <w:rFonts w:ascii="宋体" w:hAnsi="宋体" w:cs="宋体" w:hint="eastAsia"/>
                <w:b/>
                <w:bCs/>
                <w:sz w:val="24"/>
              </w:rPr>
            </w:pPr>
            <w:r>
              <w:rPr>
                <w:rFonts w:ascii="宋体" w:hAnsi="宋体" w:cs="宋体" w:hint="eastAsia"/>
                <w:b/>
                <w:bCs/>
                <w:sz w:val="24"/>
              </w:rPr>
              <w:t>餐饮业</w:t>
            </w:r>
          </w:p>
        </w:tc>
      </w:tr>
    </w:tbl>
    <w:p w14:paraId="40CC1DF7" w14:textId="77777777" w:rsidR="00FA5085" w:rsidRDefault="00000000">
      <w:pPr>
        <w:rPr>
          <w:rFonts w:ascii="宋体" w:hAnsi="宋体" w:cs="宋体" w:hint="eastAsia"/>
          <w:b/>
          <w:sz w:val="30"/>
          <w:szCs w:val="30"/>
        </w:rPr>
      </w:pPr>
      <w:r>
        <w:rPr>
          <w:rFonts w:ascii="宋体" w:hAnsi="宋体" w:cs="宋体" w:hint="eastAsia"/>
          <w:b/>
          <w:sz w:val="30"/>
          <w:szCs w:val="30"/>
        </w:rPr>
        <w:br w:type="page"/>
      </w:r>
    </w:p>
    <w:p w14:paraId="71A65B54" w14:textId="77777777" w:rsidR="00FA5085"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160A941D" w14:textId="77777777" w:rsidR="00FA5085"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2EE0D3E9" w14:textId="77777777" w:rsidR="00FA5085"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022E4E0A" w14:textId="77777777" w:rsidR="00FA5085"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4574988B"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250CEE35" w14:textId="77777777" w:rsidR="00FA5085"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 xml:space="preserve">2.2“采购人”：中国共产党周口市纪律检查委员会　　</w:t>
      </w:r>
      <w:proofErr w:type="gramStart"/>
      <w:r>
        <w:rPr>
          <w:rFonts w:ascii="宋体" w:hAnsi="宋体" w:cs="宋体" w:hint="eastAsia"/>
          <w:sz w:val="24"/>
        </w:rPr>
        <w:t xml:space="preserve">　</w:t>
      </w:r>
      <w:proofErr w:type="gramEnd"/>
    </w:p>
    <w:p w14:paraId="7C1B2C56"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3980CB37"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1D00CD15"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42C858C6"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B027BF9"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495AC358"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3A04D02D"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65B31394"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22030EAD"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6A56CAA0"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1EA85CC7"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3BFC1369" w14:textId="77777777" w:rsidR="00FA5085"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50818A2C"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149E8A76" w14:textId="77777777" w:rsidR="00FA5085"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2132877E"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2A84B036" w14:textId="77777777" w:rsidR="00FA5085"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4.1.2参加政府采购活动前三年内，在经营活动中没有重大违法记录的声明函；</w:t>
      </w:r>
    </w:p>
    <w:p w14:paraId="3F68CD60" w14:textId="77777777" w:rsidR="00FA5085"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4.1.3 政府采购供应商诚信承诺书；</w:t>
      </w:r>
    </w:p>
    <w:p w14:paraId="329BB9D6" w14:textId="77777777" w:rsidR="00FA5085" w:rsidRDefault="00000000">
      <w:pPr>
        <w:pStyle w:val="BodyTextFirstIndent1"/>
        <w:spacing w:after="0"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1.4 供应商</w:t>
      </w:r>
      <w:r>
        <w:rPr>
          <w:rFonts w:eastAsia="宋体" w:hAnsi="宋体" w:hint="eastAsia"/>
          <w:color w:val="000000"/>
          <w:sz w:val="24"/>
        </w:rPr>
        <w:t>自觉抵制政府采购领域商业贿赂行为承诺书；</w:t>
      </w:r>
    </w:p>
    <w:p w14:paraId="1B35180B" w14:textId="77777777" w:rsidR="00FA5085" w:rsidRDefault="00000000">
      <w:pPr>
        <w:spacing w:line="360" w:lineRule="auto"/>
        <w:ind w:firstLine="480"/>
        <w:rPr>
          <w:rFonts w:ascii="宋体" w:hAnsi="宋体" w:cs="宋体" w:hint="eastAsia"/>
          <w:color w:val="000000"/>
          <w:sz w:val="24"/>
        </w:rPr>
      </w:pPr>
      <w:r>
        <w:rPr>
          <w:rFonts w:ascii="宋体" w:hAnsi="宋体" w:cs="宋体" w:hint="eastAsia"/>
          <w:color w:val="000000"/>
          <w:sz w:val="24"/>
        </w:rPr>
        <w:t>4.1.5未被工商行政管理机关在全国企业信用信息公示系统中列入严重违法失信企业名单和经营异常名录，查询日期为公告发布之日起至投标截止之日止。</w:t>
      </w:r>
    </w:p>
    <w:p w14:paraId="5EE8148B" w14:textId="77777777" w:rsidR="00FA5085" w:rsidRDefault="00000000">
      <w:pPr>
        <w:spacing w:line="360" w:lineRule="auto"/>
        <w:ind w:firstLine="480"/>
        <w:rPr>
          <w:rFonts w:ascii="宋体" w:hAnsi="宋体" w:cs="宋体" w:hint="eastAsia"/>
          <w:color w:val="000000"/>
          <w:sz w:val="24"/>
        </w:rPr>
      </w:pPr>
      <w:r>
        <w:rPr>
          <w:rFonts w:ascii="宋体" w:hAnsi="宋体" w:cs="宋体"/>
          <w:color w:val="000000"/>
          <w:sz w:val="24"/>
        </w:rPr>
        <w:t>4.2 供应商需提供售后服务体系与承诺。</w:t>
      </w:r>
    </w:p>
    <w:p w14:paraId="0868FB55" w14:textId="77777777" w:rsidR="00FA5085" w:rsidRDefault="00000000">
      <w:pPr>
        <w:spacing w:after="120" w:line="360" w:lineRule="auto"/>
        <w:ind w:firstLine="480"/>
        <w:jc w:val="left"/>
        <w:rPr>
          <w:rFonts w:ascii="宋体" w:hAnsi="宋体" w:cs="宋体" w:hint="eastAsia"/>
          <w:spacing w:val="15"/>
          <w:sz w:val="24"/>
        </w:rPr>
      </w:pPr>
      <w:r>
        <w:rPr>
          <w:rFonts w:ascii="宋体" w:hAnsi="宋体" w:cs="宋体"/>
          <w:color w:val="000000"/>
          <w:sz w:val="24"/>
        </w:rPr>
        <w:t>4.3符合本竞争性磋商文件规定的供应商资格要求及项目要求的其它条件，并按照要求提供相关证明材料。</w:t>
      </w:r>
    </w:p>
    <w:p w14:paraId="3E7E8F65" w14:textId="77777777" w:rsidR="00FA5085" w:rsidRDefault="00000000">
      <w:pPr>
        <w:spacing w:line="360" w:lineRule="auto"/>
        <w:ind w:firstLine="480"/>
        <w:rPr>
          <w:rFonts w:ascii="宋体" w:hAnsi="宋体" w:cs="宋体" w:hint="eastAsia"/>
          <w:color w:val="000000"/>
          <w:sz w:val="24"/>
        </w:rPr>
      </w:pPr>
      <w:r>
        <w:rPr>
          <w:rFonts w:ascii="宋体" w:hAnsi="宋体" w:cs="宋体"/>
          <w:color w:val="000000"/>
          <w:sz w:val="24"/>
        </w:rPr>
        <w:t>4.4供应商应遵守国家法律、法规有关竞争性磋商的规定。</w:t>
      </w:r>
    </w:p>
    <w:p w14:paraId="184FF348" w14:textId="77777777" w:rsidR="00FA5085" w:rsidRDefault="00000000">
      <w:pPr>
        <w:spacing w:line="360" w:lineRule="auto"/>
        <w:ind w:firstLine="480"/>
        <w:rPr>
          <w:rFonts w:ascii="宋体" w:hAnsi="宋体" w:cs="宋体" w:hint="eastAsia"/>
          <w:sz w:val="24"/>
        </w:rPr>
      </w:pPr>
      <w:r>
        <w:rPr>
          <w:rFonts w:ascii="宋体" w:hAnsi="宋体" w:cs="宋体"/>
          <w:sz w:val="24"/>
        </w:rPr>
        <w:t>4.5 凡通过磋商小组</w:t>
      </w:r>
      <w:r>
        <w:rPr>
          <w:rFonts w:ascii="宋体" w:hAnsi="宋体" w:cs="宋体" w:hint="eastAsia"/>
          <w:sz w:val="24"/>
        </w:rPr>
        <w:t>审查，通过项目符合性审查表</w:t>
      </w:r>
      <w:r>
        <w:rPr>
          <w:rFonts w:ascii="宋体" w:hAnsi="宋体" w:cs="宋体"/>
          <w:sz w:val="24"/>
        </w:rPr>
        <w:t>的供应商均为合格供应商。未通过符合性审查的供应商将视为不响应本项目的竞争性磋商文件被否决。</w:t>
      </w:r>
    </w:p>
    <w:p w14:paraId="4E34BF9C" w14:textId="77777777" w:rsidR="00FA5085" w:rsidRDefault="00000000">
      <w:pPr>
        <w:autoSpaceDE w:val="0"/>
        <w:autoSpaceDN w:val="0"/>
        <w:adjustRightInd w:val="0"/>
        <w:snapToGrid w:val="0"/>
        <w:spacing w:line="360" w:lineRule="auto"/>
        <w:rPr>
          <w:rFonts w:ascii="宋体" w:hAnsi="宋体" w:cs="宋体" w:hint="eastAsia"/>
          <w:sz w:val="24"/>
        </w:rPr>
      </w:pPr>
      <w:r>
        <w:rPr>
          <w:rFonts w:ascii="宋体" w:hAnsi="宋体" w:cs="宋体"/>
          <w:sz w:val="24"/>
        </w:rPr>
        <w:t>注：</w:t>
      </w:r>
      <w:r>
        <w:rPr>
          <w:rFonts w:ascii="宋体" w:hAnsi="宋体" w:cs="宋体" w:hint="eastAsia"/>
          <w:sz w:val="24"/>
        </w:rPr>
        <w:t>供应商需声明不存在单位负责人为同一人或者存在直接控股、管理关系的不同供应商，参加同一合同项下的政府采购活动的情形；（提供法定代表人签字并加盖公章的国家企业信用信息系统查询截图，包括公司基础信息和股东信息</w:t>
      </w:r>
      <w:r>
        <w:rPr>
          <w:rFonts w:ascii="宋体" w:hAnsi="宋体" w:cs="宋体" w:hint="eastAsia"/>
          <w:color w:val="000000"/>
          <w:sz w:val="24"/>
        </w:rPr>
        <w:t>，查询日期为公告发布之日起至投标截止之日止</w:t>
      </w:r>
      <w:r>
        <w:rPr>
          <w:rFonts w:ascii="宋体" w:hAnsi="宋体" w:cs="宋体" w:hint="eastAsia"/>
          <w:sz w:val="24"/>
        </w:rPr>
        <w:t>）</w:t>
      </w:r>
    </w:p>
    <w:p w14:paraId="58A7B530" w14:textId="77777777" w:rsidR="00FA5085"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34DED365"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6360A52D"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w:t>
      </w:r>
      <w:r>
        <w:rPr>
          <w:rFonts w:ascii="宋体" w:hAnsi="宋体" w:cs="宋体" w:hint="eastAsia"/>
          <w:sz w:val="24"/>
        </w:rPr>
        <w:lastRenderedPageBreak/>
        <w:t>己的权益受到损害的，请以书面形式向采购人提出，否则，将视为对本竞争性磋商文件要求无任何异议，并不得因此在竞争性磋商会开始后提出任何异议。</w:t>
      </w:r>
    </w:p>
    <w:p w14:paraId="0DADA73C"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59F57440" w14:textId="77777777" w:rsidR="00FA5085"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387991B8" w14:textId="77777777" w:rsidR="00FA5085"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2AD80AD9" w14:textId="77777777" w:rsidR="00FA5085"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3D24F9DA"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4E9203ED"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52AD6BDF"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62101C82"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1F22808B"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09AA1BC2"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5DF78AFC"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7C9BD782"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6.4供应商必须详阅竞争性磋商文件的所有条款、文件及表格格式等。供应商若未按竞争性磋商文件的要求和规范编制、提交响应性文件，将有可能导致响应性文件被拒绝接受或被视为无效。</w:t>
      </w:r>
    </w:p>
    <w:p w14:paraId="01A7A0FF" w14:textId="77777777" w:rsidR="00FA5085"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16D81967" w14:textId="77777777" w:rsidR="00FA5085"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B5331D3" w14:textId="77777777" w:rsidR="00FA5085"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41AB53D7" w14:textId="77777777" w:rsidR="00FA5085"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64BC3BCA"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实质性响应，并保证所提供的全部资料的真实性、合法性承</w:t>
      </w:r>
      <w:r>
        <w:rPr>
          <w:rFonts w:ascii="宋体" w:hAnsi="宋体" w:cs="宋体" w:hint="eastAsia"/>
          <w:sz w:val="2"/>
          <w:szCs w:val="2"/>
        </w:rPr>
        <w:t xml:space="preserve">    </w:t>
      </w:r>
      <w:r>
        <w:rPr>
          <w:rFonts w:ascii="宋体" w:hAnsi="宋体" w:cs="宋体" w:hint="eastAsia"/>
          <w:sz w:val="24"/>
        </w:rPr>
        <w:t>诺，否则其响应性文件将作为无效处理。</w:t>
      </w:r>
    </w:p>
    <w:p w14:paraId="244EA8AC"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78A9A4B9"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1F215009" w14:textId="77777777" w:rsidR="00FA5085" w:rsidRDefault="00000000">
      <w:pPr>
        <w:spacing w:line="560" w:lineRule="exact"/>
        <w:ind w:firstLineChars="200" w:firstLine="480"/>
        <w:rPr>
          <w:rFonts w:ascii="宋体" w:hAnsi="宋体" w:cs="宋体" w:hint="eastAsia"/>
          <w:i/>
          <w:iCs/>
          <w:sz w:val="24"/>
        </w:rPr>
      </w:pPr>
      <w:r>
        <w:rPr>
          <w:rFonts w:ascii="宋体" w:hAnsi="宋体" w:cs="宋体" w:hint="eastAsia"/>
          <w:sz w:val="24"/>
        </w:rPr>
        <w:t>8</w:t>
      </w:r>
      <w:r>
        <w:rPr>
          <w:rFonts w:ascii="宋体" w:hAnsi="宋体" w:cs="宋体"/>
          <w:sz w:val="24"/>
        </w:rPr>
        <w:t>.</w:t>
      </w:r>
      <w:r>
        <w:rPr>
          <w:rFonts w:ascii="宋体" w:hAnsi="宋体" w:cs="宋体" w:hint="eastAsia"/>
          <w:sz w:val="24"/>
        </w:rPr>
        <w:t>4供应商应在响应文件中承诺未被纳入重大税收违法失信主体名单且未存在</w:t>
      </w:r>
      <w:proofErr w:type="gramStart"/>
      <w:r>
        <w:rPr>
          <w:rFonts w:ascii="宋体" w:hAnsi="宋体" w:cs="宋体" w:hint="eastAsia"/>
          <w:sz w:val="24"/>
        </w:rPr>
        <w:t>不</w:t>
      </w:r>
      <w:proofErr w:type="gramEnd"/>
      <w:r>
        <w:rPr>
          <w:rFonts w:ascii="宋体" w:hAnsi="宋体" w:cs="宋体" w:hint="eastAsia"/>
          <w:sz w:val="24"/>
        </w:rPr>
        <w:t>诚信记录，如若实际情况与供应商承诺内容不一致，一经查实将取消其中标资格。</w:t>
      </w:r>
    </w:p>
    <w:p w14:paraId="5C082270" w14:textId="77777777" w:rsidR="00FA5085"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lastRenderedPageBreak/>
        <w:t xml:space="preserve">9.响应性文件的语言及度量衡 </w:t>
      </w:r>
    </w:p>
    <w:p w14:paraId="3F1E133B"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7FD49187"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18DFD2BE"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5DA48FAC"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0D28B2B9" w14:textId="77777777" w:rsidR="00FA5085"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6D5D12A2" w14:textId="77777777" w:rsidR="00FA5085"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26A0D03B" w14:textId="77777777" w:rsidR="00FA5085"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10.2响应文件封面要求:列明项目名称、采购编号、供应商名称和地址等信息。</w:t>
      </w:r>
    </w:p>
    <w:p w14:paraId="0261392F" w14:textId="77777777" w:rsidR="00FA5085"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66DB7A11" w14:textId="77777777" w:rsidR="00FA5085"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ascii="宋体" w:hAnsi="宋体" w:cs="宋体" w:hint="eastAsia"/>
          <w:b/>
          <w:bCs/>
          <w:sz w:val="24"/>
        </w:rPr>
        <w:t>对于招标文件有要求的格式和给定格式的文件内容，必须按照标准格式进行填报；</w:t>
      </w:r>
    </w:p>
    <w:p w14:paraId="0CE6CEA6" w14:textId="77777777" w:rsidR="00FA5085"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0D927313"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46555F4B"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54358D59"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257C65A7"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305474BC"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12.5报价均须以人民币为计算单位。</w:t>
      </w:r>
    </w:p>
    <w:p w14:paraId="330F2B90"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12.6供应商需声明不存在投标人之间协商投标报价的情形。</w:t>
      </w:r>
    </w:p>
    <w:p w14:paraId="6806EFED" w14:textId="77777777" w:rsidR="00FA5085"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6D2F5546"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4BE75A23"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579C65D" w14:textId="77777777" w:rsidR="00FA5085"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2BBB8280" w14:textId="77777777" w:rsidR="00FA5085"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w:t>
      </w:r>
      <w:r>
        <w:rPr>
          <w:rFonts w:ascii="宋体" w:hAnsi="宋体" w:cs="宋体" w:hint="eastAsia"/>
          <w:sz w:val="24"/>
        </w:rPr>
        <w:t>生成后</w:t>
      </w:r>
      <w:r>
        <w:rPr>
          <w:rFonts w:ascii="宋体" w:hAnsi="宋体" w:cs="宋体"/>
          <w:sz w:val="24"/>
        </w:rPr>
        <w:t>的电子</w:t>
      </w:r>
      <w:r>
        <w:rPr>
          <w:rFonts w:ascii="宋体" w:hAnsi="宋体" w:cs="宋体" w:hint="eastAsia"/>
          <w:sz w:val="24"/>
        </w:rPr>
        <w:t>响应</w:t>
      </w:r>
      <w:r>
        <w:rPr>
          <w:rFonts w:hint="eastAsia"/>
          <w:sz w:val="24"/>
        </w:rPr>
        <w:t>文件需要供应</w:t>
      </w:r>
      <w:proofErr w:type="gramStart"/>
      <w:r>
        <w:rPr>
          <w:rFonts w:hint="eastAsia"/>
          <w:sz w:val="24"/>
        </w:rPr>
        <w:t>商法定</w:t>
      </w:r>
      <w:proofErr w:type="gramEnd"/>
      <w:r>
        <w:rPr>
          <w:rFonts w:hint="eastAsia"/>
          <w:sz w:val="24"/>
        </w:rPr>
        <w:t>代表人或委托代理人逐页签字并加盖公章</w:t>
      </w:r>
      <w:r>
        <w:rPr>
          <w:rFonts w:ascii="等线" w:eastAsia="等线" w:hAnsi="等线" w:hint="eastAsia"/>
          <w:bCs/>
          <w:sz w:val="24"/>
        </w:rPr>
        <w:t>。</w:t>
      </w:r>
      <w:r>
        <w:rPr>
          <w:rFonts w:ascii="宋体" w:hAnsi="宋体" w:cs="宋体" w:hint="eastAsia"/>
          <w:sz w:val="24"/>
          <w:lang w:val="zh-CN"/>
        </w:rPr>
        <w:t>本竞争性磋商文件所表述（指定）的公章是指法人（供应商）行政公章，不包括专用章。</w:t>
      </w:r>
    </w:p>
    <w:p w14:paraId="538A427D"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7A259504"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0ED2B1F8" w14:textId="77777777" w:rsidR="00FA5085" w:rsidRDefault="00000000">
      <w:pPr>
        <w:spacing w:line="560" w:lineRule="exact"/>
        <w:ind w:firstLineChars="200" w:firstLine="480"/>
        <w:rPr>
          <w:rFonts w:ascii="宋体" w:hAnsi="宋体" w:cs="宋体" w:hint="eastAsia"/>
          <w:sz w:val="24"/>
        </w:rPr>
      </w:pPr>
      <w:r>
        <w:rPr>
          <w:rFonts w:ascii="宋体" w:hAnsi="宋体" w:cs="宋体"/>
          <w:sz w:val="24"/>
        </w:rPr>
        <w:t>14.4</w:t>
      </w:r>
      <w:r>
        <w:rPr>
          <w:rFonts w:ascii="宋体" w:hAnsi="宋体" w:cs="宋体" w:hint="eastAsia"/>
          <w:sz w:val="24"/>
        </w:rPr>
        <w:t>法定代表人需在本人身份证正面签名确认。</w:t>
      </w:r>
    </w:p>
    <w:p w14:paraId="44021FC8"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208A0756" w14:textId="77777777" w:rsidR="00FA5085"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6A483340" w14:textId="77777777" w:rsidR="00FA5085"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lastRenderedPageBreak/>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EE30340" w14:textId="77777777" w:rsidR="00FA5085"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1600A8C3" w14:textId="77777777" w:rsidR="00FA5085"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3256F3B8" w14:textId="77777777" w:rsidR="00FA5085" w:rsidRDefault="00000000">
      <w:pPr>
        <w:spacing w:line="560" w:lineRule="exact"/>
        <w:rPr>
          <w:rFonts w:ascii="宋体" w:hAnsi="宋体" w:cs="宋体" w:hint="eastAsia"/>
          <w:b/>
          <w:sz w:val="24"/>
        </w:rPr>
      </w:pPr>
      <w:r>
        <w:rPr>
          <w:rFonts w:ascii="宋体" w:hAnsi="宋体" w:cs="宋体" w:hint="eastAsia"/>
          <w:b/>
          <w:sz w:val="24"/>
        </w:rPr>
        <w:t>16.响应性文件的递交</w:t>
      </w:r>
    </w:p>
    <w:p w14:paraId="4CD09A22"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79B5DE58"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511FC78F" w14:textId="77777777" w:rsidR="00FA5085"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4B37A0E0" w14:textId="77777777" w:rsidR="00FA5085"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302388BE" w14:textId="77777777" w:rsidR="00FA5085"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5E41B2EB" w14:textId="77777777" w:rsidR="00FA5085"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1979CFAB" w14:textId="77777777" w:rsidR="00FA5085"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712094FB" w14:textId="77777777" w:rsidR="00FA5085"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lastRenderedPageBreak/>
        <w:t>17.4.1在竞争性磋商文件规定的响应性文件接收截止时间之后递交响应性文件的；</w:t>
      </w:r>
    </w:p>
    <w:p w14:paraId="0A00546D" w14:textId="77777777" w:rsidR="00FA5085"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49B39B29" w14:textId="77777777" w:rsidR="00FA5085"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0A544B44" w14:textId="77777777" w:rsidR="00FA5085"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5ED81B3C" w14:textId="77777777" w:rsidR="00FA5085"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2399BB18" w14:textId="77777777" w:rsidR="00FA5085"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5BAB4994" w14:textId="77777777" w:rsidR="00FA5085"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5532A601" w14:textId="77777777" w:rsidR="00FA5085"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13175C24"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2369A83" w14:textId="77777777" w:rsidR="00FA5085"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03D2475F"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3508A855"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282EA4C8"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20744411"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2764133C"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4542B8D4"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lastRenderedPageBreak/>
        <w:t>以上资格性审查和符合性审查的内容只要有一条不满足，则响应性文件无效，将不进入竞争性磋商程序。</w:t>
      </w:r>
    </w:p>
    <w:p w14:paraId="2BB97EE9"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0646835F"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5A2A7501"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9D7889F"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4CA10CC2"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597355E0"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38B265B1"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2EF3FFAF"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61A4A1E2"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03E3359E"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3E8CB20F"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3697C41D"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774B5E21"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216710C6"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19.7.8违反法律、行政法规、竞争性磋商文件规定的其他情形的。</w:t>
      </w:r>
    </w:p>
    <w:p w14:paraId="09FB4E48"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08F6C52D"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7DF6F87B"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06A77C2D"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625376A1"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36FAE5BE" w14:textId="77777777" w:rsidR="00FA5085" w:rsidRDefault="00000000">
      <w:pPr>
        <w:spacing w:line="360" w:lineRule="auto"/>
        <w:ind w:firstLineChars="200" w:firstLine="480"/>
      </w:pPr>
      <w:r>
        <w:rPr>
          <w:rFonts w:ascii="宋体" w:hAnsi="宋体" w:cs="宋体" w:hint="eastAsia"/>
          <w:sz w:val="24"/>
        </w:rPr>
        <w:t>19.7.14不同供应商投标（响应）文件中法定代表人或者负责人签字出自同一人之手。</w:t>
      </w:r>
    </w:p>
    <w:p w14:paraId="524C690A"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58667541"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6DAD2989"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271F4E54"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770CB32C"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3D4283D7" w14:textId="77777777" w:rsidR="00FA5085"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3BC89577" w14:textId="77777777" w:rsidR="00FA5085" w:rsidRDefault="00FA5085">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FA5085" w14:paraId="3226514F" w14:textId="77777777">
        <w:trPr>
          <w:cantSplit/>
          <w:trHeight w:val="420"/>
        </w:trPr>
        <w:tc>
          <w:tcPr>
            <w:tcW w:w="8505" w:type="dxa"/>
            <w:gridSpan w:val="5"/>
            <w:vAlign w:val="center"/>
          </w:tcPr>
          <w:p w14:paraId="191ABF37" w14:textId="77777777" w:rsidR="00FA5085"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FA5085" w14:paraId="4ABA2CC7" w14:textId="77777777">
        <w:trPr>
          <w:cantSplit/>
          <w:trHeight w:val="836"/>
        </w:trPr>
        <w:tc>
          <w:tcPr>
            <w:tcW w:w="707" w:type="dxa"/>
            <w:tcBorders>
              <w:bottom w:val="single" w:sz="4" w:space="0" w:color="auto"/>
            </w:tcBorders>
            <w:vAlign w:val="center"/>
          </w:tcPr>
          <w:p w14:paraId="030A239D"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3704DE55" w14:textId="77777777" w:rsidR="00FA5085"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50D2215F"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285716B9"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300F8F8C"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6002CD9E"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6697057B"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FA5085" w14:paraId="472F4E07" w14:textId="77777777">
        <w:trPr>
          <w:cantSplit/>
          <w:trHeight w:val="383"/>
        </w:trPr>
        <w:tc>
          <w:tcPr>
            <w:tcW w:w="707" w:type="dxa"/>
            <w:vAlign w:val="center"/>
          </w:tcPr>
          <w:p w14:paraId="6354BA1D"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4474D2FC"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50CEEF54"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DC044EE" w14:textId="77777777" w:rsidR="00FA5085" w:rsidRDefault="00FA5085">
            <w:pPr>
              <w:adjustRightInd w:val="0"/>
              <w:snapToGrid w:val="0"/>
              <w:spacing w:line="360" w:lineRule="auto"/>
              <w:ind w:right="-10"/>
              <w:rPr>
                <w:rFonts w:ascii="宋体" w:hAnsi="宋体" w:cs="宋体" w:hint="eastAsia"/>
                <w:sz w:val="24"/>
              </w:rPr>
            </w:pPr>
          </w:p>
        </w:tc>
        <w:tc>
          <w:tcPr>
            <w:tcW w:w="2371" w:type="dxa"/>
            <w:vAlign w:val="center"/>
          </w:tcPr>
          <w:p w14:paraId="44212904"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A5085" w14:paraId="5DC38EC5" w14:textId="77777777">
        <w:trPr>
          <w:cantSplit/>
          <w:trHeight w:val="383"/>
        </w:trPr>
        <w:tc>
          <w:tcPr>
            <w:tcW w:w="707" w:type="dxa"/>
            <w:vAlign w:val="center"/>
          </w:tcPr>
          <w:p w14:paraId="7CD138A2"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2</w:t>
            </w:r>
          </w:p>
        </w:tc>
        <w:tc>
          <w:tcPr>
            <w:tcW w:w="2665" w:type="dxa"/>
            <w:vAlign w:val="center"/>
          </w:tcPr>
          <w:p w14:paraId="017693BE" w14:textId="77777777" w:rsidR="00FA5085"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3D0EA149"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54E4F60" w14:textId="77777777" w:rsidR="00FA5085" w:rsidRDefault="00FA5085">
            <w:pPr>
              <w:adjustRightInd w:val="0"/>
              <w:snapToGrid w:val="0"/>
              <w:spacing w:line="360" w:lineRule="auto"/>
              <w:ind w:right="-10"/>
              <w:rPr>
                <w:rFonts w:ascii="宋体" w:hAnsi="宋体" w:cs="宋体" w:hint="eastAsia"/>
                <w:sz w:val="24"/>
              </w:rPr>
            </w:pPr>
          </w:p>
        </w:tc>
        <w:tc>
          <w:tcPr>
            <w:tcW w:w="2371" w:type="dxa"/>
            <w:vAlign w:val="center"/>
          </w:tcPr>
          <w:p w14:paraId="584803B8"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A5085" w14:paraId="34D32B32" w14:textId="77777777">
        <w:trPr>
          <w:cantSplit/>
          <w:trHeight w:val="383"/>
        </w:trPr>
        <w:tc>
          <w:tcPr>
            <w:tcW w:w="707" w:type="dxa"/>
            <w:vAlign w:val="center"/>
          </w:tcPr>
          <w:p w14:paraId="32490F1B"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37D55C18" w14:textId="77777777" w:rsidR="00FA5085"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0F3AE408"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14ABC2E" w14:textId="77777777" w:rsidR="00FA5085" w:rsidRDefault="00FA5085">
            <w:pPr>
              <w:adjustRightInd w:val="0"/>
              <w:snapToGrid w:val="0"/>
              <w:spacing w:line="360" w:lineRule="auto"/>
              <w:ind w:right="-10"/>
              <w:rPr>
                <w:rFonts w:ascii="宋体" w:hAnsi="宋体" w:cs="宋体" w:hint="eastAsia"/>
                <w:sz w:val="24"/>
              </w:rPr>
            </w:pPr>
          </w:p>
        </w:tc>
        <w:tc>
          <w:tcPr>
            <w:tcW w:w="2371" w:type="dxa"/>
            <w:vAlign w:val="center"/>
          </w:tcPr>
          <w:p w14:paraId="0B22102C"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A5085" w14:paraId="7AA10AFC" w14:textId="77777777">
        <w:trPr>
          <w:cantSplit/>
          <w:trHeight w:val="346"/>
        </w:trPr>
        <w:tc>
          <w:tcPr>
            <w:tcW w:w="707" w:type="dxa"/>
            <w:vAlign w:val="center"/>
          </w:tcPr>
          <w:p w14:paraId="242CF462"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6BA8178F"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2A9CBF7D"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A6ADFAC" w14:textId="77777777" w:rsidR="00FA5085" w:rsidRDefault="00FA5085">
            <w:pPr>
              <w:adjustRightInd w:val="0"/>
              <w:snapToGrid w:val="0"/>
              <w:spacing w:line="360" w:lineRule="auto"/>
              <w:ind w:right="-10"/>
              <w:rPr>
                <w:rFonts w:ascii="宋体" w:hAnsi="宋体" w:cs="宋体" w:hint="eastAsia"/>
                <w:sz w:val="24"/>
              </w:rPr>
            </w:pPr>
          </w:p>
        </w:tc>
        <w:tc>
          <w:tcPr>
            <w:tcW w:w="2371" w:type="dxa"/>
            <w:vAlign w:val="center"/>
          </w:tcPr>
          <w:p w14:paraId="5113AB57"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A5085" w14:paraId="640076FC" w14:textId="77777777">
        <w:trPr>
          <w:cantSplit/>
          <w:trHeight w:val="90"/>
        </w:trPr>
        <w:tc>
          <w:tcPr>
            <w:tcW w:w="707" w:type="dxa"/>
            <w:vAlign w:val="center"/>
          </w:tcPr>
          <w:p w14:paraId="0F2F5259"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2576C9EB"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592D0EF1"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0A313D6" w14:textId="77777777" w:rsidR="00FA5085" w:rsidRDefault="00FA5085">
            <w:pPr>
              <w:adjustRightInd w:val="0"/>
              <w:snapToGrid w:val="0"/>
              <w:spacing w:line="360" w:lineRule="auto"/>
              <w:ind w:right="-10"/>
              <w:rPr>
                <w:rFonts w:ascii="宋体" w:hAnsi="宋体" w:cs="宋体" w:hint="eastAsia"/>
                <w:sz w:val="24"/>
              </w:rPr>
            </w:pPr>
          </w:p>
        </w:tc>
        <w:tc>
          <w:tcPr>
            <w:tcW w:w="2371" w:type="dxa"/>
            <w:vAlign w:val="center"/>
          </w:tcPr>
          <w:p w14:paraId="7B3CBBE0"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A5085" w14:paraId="3B574F1B" w14:textId="77777777">
        <w:trPr>
          <w:cantSplit/>
          <w:trHeight w:val="420"/>
        </w:trPr>
        <w:tc>
          <w:tcPr>
            <w:tcW w:w="707" w:type="dxa"/>
            <w:vAlign w:val="center"/>
          </w:tcPr>
          <w:p w14:paraId="00E19012"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6860B2F1"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60BDAE6D"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7D97FF6" w14:textId="77777777" w:rsidR="00FA5085" w:rsidRDefault="00FA5085">
            <w:pPr>
              <w:adjustRightInd w:val="0"/>
              <w:snapToGrid w:val="0"/>
              <w:spacing w:line="360" w:lineRule="auto"/>
              <w:ind w:right="-10"/>
              <w:rPr>
                <w:rFonts w:ascii="宋体" w:hAnsi="宋体" w:cs="宋体" w:hint="eastAsia"/>
                <w:sz w:val="24"/>
              </w:rPr>
            </w:pPr>
          </w:p>
        </w:tc>
        <w:tc>
          <w:tcPr>
            <w:tcW w:w="2371" w:type="dxa"/>
            <w:vAlign w:val="center"/>
          </w:tcPr>
          <w:p w14:paraId="1E0EDD95"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A5085" w14:paraId="2FBFD44B" w14:textId="77777777">
        <w:trPr>
          <w:cantSplit/>
          <w:trHeight w:val="608"/>
        </w:trPr>
        <w:tc>
          <w:tcPr>
            <w:tcW w:w="707" w:type="dxa"/>
            <w:vAlign w:val="center"/>
          </w:tcPr>
          <w:p w14:paraId="1F829E92"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7109FFC2"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27A5A293"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85AA6DD" w14:textId="77777777" w:rsidR="00FA5085" w:rsidRDefault="00FA5085">
            <w:pPr>
              <w:adjustRightInd w:val="0"/>
              <w:snapToGrid w:val="0"/>
              <w:spacing w:line="360" w:lineRule="auto"/>
              <w:ind w:right="-10"/>
              <w:rPr>
                <w:rFonts w:ascii="宋体" w:hAnsi="宋体" w:cs="宋体" w:hint="eastAsia"/>
                <w:sz w:val="24"/>
              </w:rPr>
            </w:pPr>
          </w:p>
        </w:tc>
        <w:tc>
          <w:tcPr>
            <w:tcW w:w="2371" w:type="dxa"/>
            <w:vAlign w:val="center"/>
          </w:tcPr>
          <w:p w14:paraId="68C02E5F"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A5085" w14:paraId="083CFD9D" w14:textId="77777777">
        <w:trPr>
          <w:cantSplit/>
          <w:trHeight w:val="473"/>
        </w:trPr>
        <w:tc>
          <w:tcPr>
            <w:tcW w:w="707" w:type="dxa"/>
            <w:vAlign w:val="center"/>
          </w:tcPr>
          <w:p w14:paraId="6D401CA8"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4F9849F3"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2059BEEE"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DFE6729" w14:textId="77777777" w:rsidR="00FA5085" w:rsidRDefault="00FA5085">
            <w:pPr>
              <w:adjustRightInd w:val="0"/>
              <w:snapToGrid w:val="0"/>
              <w:spacing w:line="360" w:lineRule="auto"/>
              <w:ind w:right="-10"/>
              <w:rPr>
                <w:rFonts w:ascii="宋体" w:hAnsi="宋体" w:cs="宋体" w:hint="eastAsia"/>
                <w:sz w:val="24"/>
              </w:rPr>
            </w:pPr>
          </w:p>
        </w:tc>
        <w:tc>
          <w:tcPr>
            <w:tcW w:w="2371" w:type="dxa"/>
            <w:vAlign w:val="center"/>
          </w:tcPr>
          <w:p w14:paraId="13C85A4D"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A5085" w14:paraId="6564B7AB" w14:textId="77777777">
        <w:trPr>
          <w:cantSplit/>
          <w:trHeight w:val="901"/>
        </w:trPr>
        <w:tc>
          <w:tcPr>
            <w:tcW w:w="707" w:type="dxa"/>
            <w:vAlign w:val="center"/>
          </w:tcPr>
          <w:p w14:paraId="26DA2802"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1A3DA281"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498FF72B"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30A1153" w14:textId="77777777" w:rsidR="00FA5085" w:rsidRDefault="00FA5085">
            <w:pPr>
              <w:adjustRightInd w:val="0"/>
              <w:snapToGrid w:val="0"/>
              <w:spacing w:line="360" w:lineRule="auto"/>
              <w:ind w:right="-10"/>
              <w:rPr>
                <w:rFonts w:ascii="宋体" w:hAnsi="宋体" w:cs="宋体" w:hint="eastAsia"/>
                <w:sz w:val="24"/>
              </w:rPr>
            </w:pPr>
          </w:p>
        </w:tc>
        <w:tc>
          <w:tcPr>
            <w:tcW w:w="2371" w:type="dxa"/>
            <w:vAlign w:val="center"/>
          </w:tcPr>
          <w:p w14:paraId="24477BCA"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A5085" w14:paraId="52708D52" w14:textId="77777777">
        <w:trPr>
          <w:cantSplit/>
          <w:trHeight w:val="485"/>
        </w:trPr>
        <w:tc>
          <w:tcPr>
            <w:tcW w:w="707" w:type="dxa"/>
            <w:vAlign w:val="center"/>
          </w:tcPr>
          <w:p w14:paraId="63E6F94E"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2EF70B8A"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56827DAE"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71C602A" w14:textId="77777777" w:rsidR="00FA5085" w:rsidRDefault="00FA5085">
            <w:pPr>
              <w:adjustRightInd w:val="0"/>
              <w:snapToGrid w:val="0"/>
              <w:spacing w:line="360" w:lineRule="auto"/>
              <w:ind w:right="-10"/>
              <w:rPr>
                <w:rFonts w:ascii="宋体" w:hAnsi="宋体" w:cs="宋体" w:hint="eastAsia"/>
                <w:sz w:val="24"/>
              </w:rPr>
            </w:pPr>
          </w:p>
        </w:tc>
        <w:tc>
          <w:tcPr>
            <w:tcW w:w="2371" w:type="dxa"/>
            <w:vAlign w:val="center"/>
          </w:tcPr>
          <w:p w14:paraId="46A210EF"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A5085" w14:paraId="05FA0950" w14:textId="77777777">
        <w:trPr>
          <w:cantSplit/>
          <w:trHeight w:val="436"/>
        </w:trPr>
        <w:tc>
          <w:tcPr>
            <w:tcW w:w="707" w:type="dxa"/>
            <w:vAlign w:val="center"/>
          </w:tcPr>
          <w:p w14:paraId="42EA5D3A"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34075D20" w14:textId="77777777" w:rsidR="00FA5085"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198C7369" w14:textId="77777777" w:rsidR="00FA5085"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C34545E" w14:textId="77777777" w:rsidR="00FA5085" w:rsidRDefault="00FA5085">
            <w:pPr>
              <w:adjustRightInd w:val="0"/>
              <w:snapToGrid w:val="0"/>
              <w:spacing w:line="360" w:lineRule="auto"/>
              <w:ind w:right="-10"/>
              <w:rPr>
                <w:rFonts w:ascii="宋体" w:hAnsi="宋体" w:cs="宋体" w:hint="eastAsia"/>
                <w:sz w:val="24"/>
              </w:rPr>
            </w:pPr>
          </w:p>
        </w:tc>
        <w:tc>
          <w:tcPr>
            <w:tcW w:w="2371" w:type="dxa"/>
            <w:vAlign w:val="center"/>
          </w:tcPr>
          <w:p w14:paraId="3E957017"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A5085" w14:paraId="6D168B17" w14:textId="77777777">
        <w:trPr>
          <w:cantSplit/>
          <w:trHeight w:val="470"/>
        </w:trPr>
        <w:tc>
          <w:tcPr>
            <w:tcW w:w="707" w:type="dxa"/>
            <w:vAlign w:val="center"/>
          </w:tcPr>
          <w:p w14:paraId="6443E534"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1BBCDD00" w14:textId="77777777" w:rsidR="00FA5085"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37770C10" w14:textId="77777777" w:rsidR="00FA5085"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14E2E3EC" w14:textId="77777777" w:rsidR="00FA5085" w:rsidRDefault="00FA5085">
      <w:pPr>
        <w:pStyle w:val="10"/>
        <w:rPr>
          <w:rFonts w:ascii="宋体" w:hAnsi="宋体" w:cs="宋体" w:hint="eastAsia"/>
          <w:sz w:val="24"/>
          <w:szCs w:val="24"/>
        </w:rPr>
      </w:pPr>
    </w:p>
    <w:p w14:paraId="5F4EA43B" w14:textId="77777777" w:rsidR="00FA5085"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66FF60EB"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6E361061"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2B1F407E"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w:t>
      </w:r>
      <w:r>
        <w:rPr>
          <w:rFonts w:ascii="宋体" w:hAnsi="宋体" w:cs="宋体" w:hint="eastAsia"/>
          <w:sz w:val="24"/>
        </w:rPr>
        <w:lastRenderedPageBreak/>
        <w:t>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68F9E0F0"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553735BF"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4215C311"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57E9457B" w14:textId="77777777" w:rsidR="00FA5085"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2B1B6583"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551226A9"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3461F398"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2CCACBA9"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7AF3EA22"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7A6A0F16"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51D1BF32"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76A0B2E8" w14:textId="77777777" w:rsidR="00FA5085"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DFC7501" w14:textId="77777777" w:rsidR="00FA5085"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2921719E" w14:textId="77777777" w:rsidR="00FA5085"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w:t>
      </w:r>
      <w:r>
        <w:rPr>
          <w:rFonts w:ascii="宋体" w:hAnsi="宋体" w:cs="宋体" w:hint="eastAsia"/>
          <w:sz w:val="24"/>
          <w:lang w:val="zh-CN"/>
        </w:rPr>
        <w:lastRenderedPageBreak/>
        <w:t>新提交响应性文件，并由其法定代表人或授权代表签字或者加盖公章。</w:t>
      </w:r>
    </w:p>
    <w:p w14:paraId="03109477" w14:textId="77777777" w:rsidR="00FA5085"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2E1C5972" w14:textId="77777777" w:rsidR="00FA5085" w:rsidRDefault="00000000">
      <w:pPr>
        <w:pStyle w:val="BodyText1I"/>
        <w:ind w:firstLineChars="200" w:firstLine="480"/>
        <w:rPr>
          <w:rFonts w:ascii="宋体" w:hAnsi="宋体" w:cs="宋体" w:hint="eastAsia"/>
          <w:color w:val="FF0000"/>
          <w:sz w:val="24"/>
        </w:rPr>
      </w:pP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供应商的投标函和开标记录表</w:t>
      </w:r>
    </w:p>
    <w:p w14:paraId="10A03772" w14:textId="77777777" w:rsidR="00FA5085" w:rsidRDefault="00FA5085">
      <w:pPr>
        <w:pStyle w:val="BodyText1I"/>
        <w:ind w:firstLine="240"/>
        <w:rPr>
          <w:rFonts w:ascii="宋体" w:hAnsi="宋体" w:cs="宋体" w:hint="eastAsia"/>
          <w:color w:val="FF0000"/>
          <w:sz w:val="24"/>
        </w:rPr>
      </w:pPr>
    </w:p>
    <w:p w14:paraId="6D7BD066" w14:textId="77777777" w:rsidR="00FA5085" w:rsidRDefault="00000000">
      <w:pPr>
        <w:jc w:val="center"/>
        <w:rPr>
          <w:rFonts w:ascii="宋体" w:hAnsi="宋体" w:cs="宋体" w:hint="eastAsia"/>
          <w:b/>
          <w:color w:val="0D0D0D" w:themeColor="text1" w:themeTint="F2"/>
          <w:sz w:val="24"/>
        </w:rPr>
      </w:pPr>
      <w:r>
        <w:rPr>
          <w:rFonts w:ascii="宋体" w:hAnsi="宋体" w:cs="宋体" w:hint="eastAsia"/>
          <w:b/>
          <w:sz w:val="24"/>
        </w:rPr>
        <w:t>六、评定标准</w:t>
      </w:r>
    </w:p>
    <w:p w14:paraId="41F6DDE7" w14:textId="77777777" w:rsidR="00FA5085"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36ABC2B5" w14:textId="77777777" w:rsidR="00FA5085"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65960C8" w14:textId="77777777" w:rsidR="00FA5085"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采购代理机构在评标结束后1个工作日内将评标报告送采购人。采购人自收到评标报告之日起1个工作日内，在评标报告确定的中标候选人名单中确定中标人。</w:t>
      </w:r>
    </w:p>
    <w:p w14:paraId="5DE2E05A" w14:textId="77777777" w:rsidR="00FA5085"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63C5B4BC" w14:textId="77777777" w:rsidR="00FA5085" w:rsidRDefault="00000000">
      <w:pPr>
        <w:spacing w:line="360" w:lineRule="auto"/>
        <w:ind w:rightChars="-44" w:right="-92"/>
        <w:rPr>
          <w:rFonts w:ascii="宋体" w:hAnsi="宋体" w:cs="宋体" w:hint="eastAsia"/>
          <w:sz w:val="24"/>
        </w:rPr>
      </w:pPr>
      <w:r>
        <w:rPr>
          <w:rFonts w:ascii="宋体" w:hAnsi="宋体" w:cs="宋体" w:hint="eastAsia"/>
          <w:sz w:val="24"/>
        </w:rPr>
        <w:t>评标方法：</w:t>
      </w:r>
    </w:p>
    <w:tbl>
      <w:tblPr>
        <w:tblpPr w:leftFromText="180" w:rightFromText="180" w:vertAnchor="text" w:horzAnchor="page" w:tblpX="1343" w:tblpY="466"/>
        <w:tblOverlap w:val="neve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669"/>
        <w:gridCol w:w="4296"/>
        <w:gridCol w:w="2357"/>
      </w:tblGrid>
      <w:tr w:rsidR="00FA5085" w14:paraId="7DFA4814" w14:textId="77777777" w:rsidTr="00163BD2">
        <w:trPr>
          <w:trHeight w:val="57"/>
        </w:trPr>
        <w:tc>
          <w:tcPr>
            <w:tcW w:w="628" w:type="pct"/>
            <w:vAlign w:val="center"/>
          </w:tcPr>
          <w:p w14:paraId="32B37A8C" w14:textId="77777777" w:rsidR="00FA5085" w:rsidRDefault="00000000">
            <w:pPr>
              <w:widowControl/>
              <w:snapToGrid w:val="0"/>
              <w:spacing w:line="360" w:lineRule="auto"/>
              <w:jc w:val="center"/>
              <w:rPr>
                <w:rFonts w:ascii="宋体" w:hAnsi="宋体" w:cs="宋体" w:hint="eastAsia"/>
                <w:b/>
                <w:bCs/>
                <w:color w:val="000000"/>
                <w:sz w:val="24"/>
              </w:rPr>
            </w:pPr>
            <w:r>
              <w:rPr>
                <w:rFonts w:ascii="宋体" w:hAnsi="宋体" w:cs="宋体" w:hint="eastAsia"/>
                <w:b/>
                <w:bCs/>
                <w:color w:val="000000"/>
                <w:sz w:val="24"/>
              </w:rPr>
              <w:t>评分指标</w:t>
            </w:r>
          </w:p>
        </w:tc>
        <w:tc>
          <w:tcPr>
            <w:tcW w:w="877" w:type="pct"/>
            <w:vAlign w:val="center"/>
          </w:tcPr>
          <w:p w14:paraId="2A711611" w14:textId="77777777" w:rsidR="00FA5085" w:rsidRDefault="00000000">
            <w:pPr>
              <w:widowControl/>
              <w:snapToGrid w:val="0"/>
              <w:spacing w:line="360" w:lineRule="auto"/>
              <w:jc w:val="center"/>
              <w:rPr>
                <w:rFonts w:ascii="宋体" w:hAnsi="宋体" w:cs="宋体" w:hint="eastAsia"/>
                <w:b/>
                <w:bCs/>
                <w:color w:val="000000"/>
                <w:sz w:val="24"/>
              </w:rPr>
            </w:pPr>
            <w:r>
              <w:rPr>
                <w:rFonts w:ascii="宋体" w:hAnsi="宋体" w:cs="宋体" w:hint="eastAsia"/>
                <w:b/>
                <w:bCs/>
                <w:color w:val="000000"/>
                <w:sz w:val="24"/>
              </w:rPr>
              <w:t>分值</w:t>
            </w:r>
          </w:p>
        </w:tc>
        <w:tc>
          <w:tcPr>
            <w:tcW w:w="2257" w:type="pct"/>
            <w:vAlign w:val="center"/>
          </w:tcPr>
          <w:p w14:paraId="4F684F69" w14:textId="77777777" w:rsidR="00FA5085" w:rsidRDefault="00000000">
            <w:pPr>
              <w:widowControl/>
              <w:snapToGrid w:val="0"/>
              <w:spacing w:line="360" w:lineRule="auto"/>
              <w:jc w:val="center"/>
              <w:rPr>
                <w:rFonts w:ascii="宋体" w:hAnsi="宋体" w:cs="宋体" w:hint="eastAsia"/>
                <w:b/>
                <w:bCs/>
                <w:color w:val="000000"/>
                <w:sz w:val="24"/>
              </w:rPr>
            </w:pPr>
            <w:r>
              <w:rPr>
                <w:rFonts w:ascii="宋体" w:hAnsi="宋体" w:cs="宋体" w:hint="eastAsia"/>
                <w:b/>
                <w:bCs/>
                <w:color w:val="000000"/>
                <w:sz w:val="24"/>
              </w:rPr>
              <w:t>指标说明及评分标准</w:t>
            </w:r>
          </w:p>
        </w:tc>
        <w:tc>
          <w:tcPr>
            <w:tcW w:w="1238" w:type="pct"/>
            <w:vAlign w:val="center"/>
          </w:tcPr>
          <w:p w14:paraId="6FBB42B0" w14:textId="77777777" w:rsidR="00FA5085" w:rsidRDefault="00000000">
            <w:pPr>
              <w:widowControl/>
              <w:snapToGrid w:val="0"/>
              <w:spacing w:line="360" w:lineRule="auto"/>
              <w:jc w:val="center"/>
              <w:rPr>
                <w:rFonts w:ascii="宋体" w:hAnsi="宋体" w:cs="宋体" w:hint="eastAsia"/>
                <w:b/>
                <w:bCs/>
                <w:color w:val="000000"/>
                <w:sz w:val="24"/>
              </w:rPr>
            </w:pPr>
            <w:r>
              <w:rPr>
                <w:rFonts w:ascii="宋体" w:hAnsi="宋体" w:cs="宋体" w:hint="eastAsia"/>
                <w:b/>
                <w:bCs/>
                <w:color w:val="000000"/>
                <w:sz w:val="24"/>
              </w:rPr>
              <w:t>评分依据</w:t>
            </w:r>
          </w:p>
        </w:tc>
      </w:tr>
      <w:tr w:rsidR="00163BD2" w14:paraId="2562D33E" w14:textId="77777777" w:rsidTr="00163BD2">
        <w:trPr>
          <w:trHeight w:val="57"/>
        </w:trPr>
        <w:tc>
          <w:tcPr>
            <w:tcW w:w="628" w:type="pct"/>
            <w:vAlign w:val="center"/>
          </w:tcPr>
          <w:p w14:paraId="05AC2812" w14:textId="77777777" w:rsidR="00163BD2" w:rsidRDefault="00163BD2" w:rsidP="00163BD2">
            <w:pPr>
              <w:widowControl/>
              <w:snapToGrid w:val="0"/>
              <w:spacing w:line="360" w:lineRule="auto"/>
              <w:jc w:val="left"/>
              <w:rPr>
                <w:rFonts w:ascii="宋体" w:hAnsi="宋体" w:cs="宋体" w:hint="eastAsia"/>
                <w:b/>
                <w:bCs/>
                <w:color w:val="000000" w:themeColor="text1"/>
                <w:sz w:val="24"/>
              </w:rPr>
            </w:pPr>
            <w:r>
              <w:rPr>
                <w:rFonts w:ascii="宋体" w:hAnsi="宋体" w:cs="宋体" w:hint="eastAsia"/>
                <w:b/>
                <w:bCs/>
                <w:color w:val="000000" w:themeColor="text1"/>
                <w:sz w:val="24"/>
              </w:rPr>
              <w:t>报价得分（15分）</w:t>
            </w:r>
          </w:p>
        </w:tc>
        <w:tc>
          <w:tcPr>
            <w:tcW w:w="877" w:type="pct"/>
            <w:vAlign w:val="center"/>
          </w:tcPr>
          <w:p w14:paraId="738EC610" w14:textId="77777777" w:rsidR="00163BD2" w:rsidRDefault="00163BD2" w:rsidP="00163BD2">
            <w:pPr>
              <w:widowControl/>
              <w:snapToGrid w:val="0"/>
              <w:spacing w:line="360" w:lineRule="auto"/>
              <w:jc w:val="center"/>
              <w:rPr>
                <w:rFonts w:ascii="宋体" w:hAnsi="宋体" w:cs="宋体" w:hint="eastAsia"/>
                <w:b/>
                <w:bCs/>
                <w:color w:val="000000" w:themeColor="text1"/>
                <w:sz w:val="24"/>
              </w:rPr>
            </w:pPr>
            <w:r>
              <w:rPr>
                <w:rFonts w:ascii="宋体" w:hAnsi="宋体" w:cs="宋体" w:hint="eastAsia"/>
                <w:b/>
                <w:bCs/>
                <w:color w:val="000000" w:themeColor="text1"/>
                <w:sz w:val="24"/>
              </w:rPr>
              <w:t>报价</w:t>
            </w:r>
          </w:p>
          <w:p w14:paraId="1FE15117" w14:textId="4751397D" w:rsidR="00163BD2" w:rsidRDefault="00163BD2" w:rsidP="00163BD2">
            <w:pPr>
              <w:widowControl/>
              <w:snapToGrid w:val="0"/>
              <w:spacing w:line="360" w:lineRule="auto"/>
              <w:jc w:val="center"/>
              <w:rPr>
                <w:rFonts w:ascii="宋体" w:hAnsi="宋体" w:cs="宋体" w:hint="eastAsia"/>
                <w:color w:val="000000" w:themeColor="text1"/>
                <w:sz w:val="24"/>
              </w:rPr>
            </w:pPr>
            <w:r>
              <w:rPr>
                <w:rFonts w:ascii="宋体" w:hAnsi="宋体" w:cs="宋体" w:hint="eastAsia"/>
                <w:b/>
                <w:bCs/>
                <w:color w:val="000000" w:themeColor="text1"/>
                <w:sz w:val="24"/>
              </w:rPr>
              <w:t>（15分）</w:t>
            </w:r>
          </w:p>
        </w:tc>
        <w:tc>
          <w:tcPr>
            <w:tcW w:w="3495" w:type="pct"/>
            <w:gridSpan w:val="2"/>
            <w:vAlign w:val="center"/>
          </w:tcPr>
          <w:p w14:paraId="2556EA98" w14:textId="77777777" w:rsidR="00163BD2" w:rsidRDefault="00163BD2" w:rsidP="00163BD2">
            <w:pPr>
              <w:snapToGrid w:val="0"/>
              <w:spacing w:line="360" w:lineRule="auto"/>
              <w:ind w:firstLineChars="200" w:firstLine="480"/>
              <w:rPr>
                <w:rFonts w:ascii="宋体" w:hAnsi="宋体" w:cs="宋体" w:hint="eastAsia"/>
                <w:bCs/>
                <w:sz w:val="24"/>
              </w:rPr>
            </w:pPr>
            <w:r>
              <w:rPr>
                <w:rFonts w:ascii="宋体" w:hAnsi="宋体" w:cs="宋体" w:hint="eastAsia"/>
                <w:bCs/>
                <w:sz w:val="24"/>
              </w:rPr>
              <w:t>满足磋商文件要求且最后报价最低（以人均费用报价为准）的供应商的价格为磋商基准价，其价格分为满分。其他供应商的价格</w:t>
            </w:r>
            <w:proofErr w:type="gramStart"/>
            <w:r>
              <w:rPr>
                <w:rFonts w:ascii="宋体" w:hAnsi="宋体" w:cs="宋体" w:hint="eastAsia"/>
                <w:bCs/>
                <w:sz w:val="24"/>
              </w:rPr>
              <w:t>分统一</w:t>
            </w:r>
            <w:proofErr w:type="gramEnd"/>
            <w:r>
              <w:rPr>
                <w:rFonts w:ascii="宋体" w:hAnsi="宋体" w:cs="宋体" w:hint="eastAsia"/>
                <w:bCs/>
                <w:sz w:val="24"/>
              </w:rPr>
              <w:t>按照下列公式计算：</w:t>
            </w:r>
          </w:p>
          <w:p w14:paraId="127281CB" w14:textId="77777777" w:rsidR="00163BD2" w:rsidRDefault="00163BD2" w:rsidP="00163BD2">
            <w:pPr>
              <w:snapToGrid w:val="0"/>
              <w:spacing w:line="360" w:lineRule="auto"/>
              <w:ind w:firstLineChars="200" w:firstLine="480"/>
              <w:rPr>
                <w:rFonts w:ascii="宋体" w:hAnsi="宋体" w:cs="宋体" w:hint="eastAsia"/>
                <w:bCs/>
                <w:sz w:val="24"/>
              </w:rPr>
            </w:pPr>
            <w:r>
              <w:rPr>
                <w:rFonts w:ascii="宋体" w:hAnsi="宋体" w:cs="宋体" w:hint="eastAsia"/>
                <w:bCs/>
                <w:sz w:val="24"/>
              </w:rPr>
              <w:t>磋商报价得分=（磋商基准价/最后磋商报价）×15</w:t>
            </w:r>
          </w:p>
          <w:p w14:paraId="4DEA018B" w14:textId="77777777" w:rsidR="00163BD2" w:rsidRDefault="00163BD2" w:rsidP="00163BD2">
            <w:pPr>
              <w:tabs>
                <w:tab w:val="left" w:pos="5130"/>
              </w:tabs>
              <w:adjustRightInd w:val="0"/>
              <w:snapToGrid w:val="0"/>
              <w:spacing w:line="360" w:lineRule="auto"/>
              <w:rPr>
                <w:rFonts w:ascii="宋体" w:hAnsi="宋体" w:cs="宋体" w:hint="eastAsia"/>
                <w:bCs/>
                <w:sz w:val="24"/>
              </w:rPr>
            </w:pPr>
            <w:r>
              <w:rPr>
                <w:rFonts w:ascii="宋体" w:hAnsi="宋体" w:cs="宋体" w:hint="eastAsia"/>
                <w:bCs/>
                <w:sz w:val="24"/>
              </w:rPr>
              <w:t>备注：价格分计算保留小数点后二位。</w:t>
            </w:r>
          </w:p>
          <w:p w14:paraId="2549FF33" w14:textId="77777777" w:rsidR="00163BD2" w:rsidRDefault="00163BD2" w:rsidP="00163BD2">
            <w:pPr>
              <w:pStyle w:val="af9"/>
              <w:snapToGrid w:val="0"/>
              <w:spacing w:after="0" w:line="360" w:lineRule="auto"/>
              <w:ind w:right="-21" w:firstLineChars="0" w:firstLine="0"/>
              <w:rPr>
                <w:rFonts w:ascii="宋体" w:hAnsi="宋体" w:cs="宋体" w:hint="eastAsia"/>
                <w:bCs/>
                <w:sz w:val="24"/>
              </w:rPr>
            </w:pPr>
            <w:r>
              <w:rPr>
                <w:rFonts w:ascii="宋体" w:hAnsi="宋体" w:cs="宋体" w:hint="eastAsia"/>
                <w:bCs/>
                <w:sz w:val="24"/>
              </w:rPr>
              <w:t>根据财政部、工信部关于印发《政府采购促进中小企业发展管理办法》的通知（财库〔2022〕19号 ）文件规定：</w:t>
            </w:r>
          </w:p>
          <w:p w14:paraId="22D008DE" w14:textId="77777777" w:rsidR="00163BD2" w:rsidRDefault="00163BD2" w:rsidP="00163BD2">
            <w:pPr>
              <w:pStyle w:val="af9"/>
              <w:snapToGrid w:val="0"/>
              <w:spacing w:after="0" w:line="360" w:lineRule="auto"/>
              <w:ind w:right="-21" w:firstLineChars="0" w:firstLine="0"/>
              <w:rPr>
                <w:rFonts w:ascii="宋体" w:hAnsi="宋体" w:cs="宋体" w:hint="eastAsia"/>
                <w:bCs/>
                <w:sz w:val="24"/>
              </w:rPr>
            </w:pPr>
            <w:r>
              <w:rPr>
                <w:rFonts w:ascii="宋体" w:hAnsi="宋体" w:cs="宋体" w:hint="eastAsia"/>
                <w:bCs/>
                <w:sz w:val="24"/>
              </w:rPr>
              <w:t>（1）对小</w:t>
            </w:r>
            <w:proofErr w:type="gramStart"/>
            <w:r>
              <w:rPr>
                <w:rFonts w:ascii="宋体" w:hAnsi="宋体" w:cs="宋体" w:hint="eastAsia"/>
                <w:bCs/>
                <w:sz w:val="24"/>
              </w:rPr>
              <w:t>微企业</w:t>
            </w:r>
            <w:proofErr w:type="gramEnd"/>
            <w:r>
              <w:rPr>
                <w:rFonts w:ascii="宋体" w:hAnsi="宋体" w:cs="宋体" w:hint="eastAsia"/>
                <w:bCs/>
                <w:sz w:val="24"/>
              </w:rPr>
              <w:t>报价给予20%扣除，请按照《政府采购促进中小企业发展管理办法》要求提供中小企业声明函。</w:t>
            </w:r>
          </w:p>
          <w:p w14:paraId="21F0EF1D" w14:textId="77777777" w:rsidR="00163BD2" w:rsidRDefault="00163BD2" w:rsidP="00163BD2">
            <w:pPr>
              <w:pStyle w:val="af9"/>
              <w:snapToGrid w:val="0"/>
              <w:spacing w:after="0" w:line="360" w:lineRule="auto"/>
              <w:ind w:right="-21" w:firstLineChars="0" w:firstLine="0"/>
              <w:rPr>
                <w:rFonts w:ascii="宋体" w:hAnsi="宋体" w:cs="宋体" w:hint="eastAsia"/>
                <w:bCs/>
                <w:sz w:val="24"/>
              </w:rPr>
            </w:pPr>
            <w:r>
              <w:rPr>
                <w:rFonts w:ascii="宋体" w:hAnsi="宋体" w:cs="宋体" w:hint="eastAsia"/>
                <w:bCs/>
                <w:sz w:val="24"/>
              </w:rPr>
              <w:t>（2）关于监狱企业：视同小微企业。须提供由省级以上监狱管理局、戒毒管理局（含新疆生产建设兵团）出具的属于监狱企业的证明文件，否则不考虑价格扣除。</w:t>
            </w:r>
          </w:p>
          <w:p w14:paraId="3311E36F" w14:textId="77777777" w:rsidR="00163BD2" w:rsidRDefault="00163BD2" w:rsidP="00163BD2">
            <w:pPr>
              <w:pStyle w:val="af9"/>
              <w:snapToGrid w:val="0"/>
              <w:spacing w:after="0" w:line="360" w:lineRule="auto"/>
              <w:ind w:right="-21" w:firstLineChars="0" w:firstLine="0"/>
              <w:rPr>
                <w:rFonts w:ascii="宋体" w:hAnsi="宋体" w:cs="宋体" w:hint="eastAsia"/>
                <w:bCs/>
                <w:sz w:val="24"/>
              </w:rPr>
            </w:pPr>
            <w:r>
              <w:rPr>
                <w:rFonts w:ascii="宋体" w:hAnsi="宋体" w:cs="宋体" w:hint="eastAsia"/>
                <w:bCs/>
                <w:sz w:val="24"/>
              </w:rPr>
              <w:lastRenderedPageBreak/>
              <w:t>（3）关于残疾人福利性单位：视同小微企业。须提供完整的“残疾人福利性单位声明函”，否则在价格评审时不予考虑价格扣除。残疾人福利性单位属于小型、微型企业的，不重复享受政策。</w:t>
            </w:r>
          </w:p>
          <w:p w14:paraId="2E6CF795" w14:textId="504EE021" w:rsidR="00163BD2" w:rsidRDefault="00163BD2" w:rsidP="00163BD2">
            <w:pPr>
              <w:widowControl/>
              <w:snapToGrid w:val="0"/>
              <w:spacing w:line="360" w:lineRule="auto"/>
              <w:jc w:val="left"/>
              <w:rPr>
                <w:rFonts w:ascii="宋体" w:hAnsi="宋体" w:cs="宋体" w:hint="eastAsia"/>
                <w:sz w:val="24"/>
              </w:rPr>
            </w:pPr>
            <w:r>
              <w:rPr>
                <w:rFonts w:ascii="宋体" w:hAnsi="宋体" w:cs="宋体" w:hint="eastAsia"/>
                <w:bCs/>
                <w:sz w:val="24"/>
              </w:rPr>
              <w:t>（4）没有提供有效证明材料的供应商将被视为不接受投标总价的扣除，用原投标总价参与评审。</w:t>
            </w:r>
          </w:p>
        </w:tc>
      </w:tr>
      <w:tr w:rsidR="00163BD2" w14:paraId="69C1B778" w14:textId="77777777" w:rsidTr="00163BD2">
        <w:trPr>
          <w:trHeight w:val="57"/>
        </w:trPr>
        <w:tc>
          <w:tcPr>
            <w:tcW w:w="628" w:type="pct"/>
            <w:vMerge w:val="restart"/>
            <w:vAlign w:val="center"/>
          </w:tcPr>
          <w:p w14:paraId="5B4EA945" w14:textId="77777777" w:rsidR="00163BD2" w:rsidRDefault="00163BD2" w:rsidP="00163BD2">
            <w:pPr>
              <w:widowControl/>
              <w:snapToGrid w:val="0"/>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lastRenderedPageBreak/>
              <w:t>技术部分</w:t>
            </w:r>
          </w:p>
          <w:p w14:paraId="73C09B4C" w14:textId="77777777" w:rsidR="00163BD2" w:rsidRDefault="00163BD2" w:rsidP="00163BD2">
            <w:pPr>
              <w:widowControl/>
              <w:snapToGrid w:val="0"/>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（50分）</w:t>
            </w:r>
          </w:p>
        </w:tc>
        <w:tc>
          <w:tcPr>
            <w:tcW w:w="877" w:type="pct"/>
            <w:vAlign w:val="center"/>
          </w:tcPr>
          <w:p w14:paraId="3F12ADA4" w14:textId="6C376F06" w:rsidR="00163BD2" w:rsidRDefault="00163BD2" w:rsidP="00163BD2">
            <w:pPr>
              <w:widowControl/>
              <w:spacing w:line="360" w:lineRule="auto"/>
              <w:jc w:val="center"/>
              <w:rPr>
                <w:rFonts w:ascii="宋体" w:hAnsi="宋体" w:cs="宋体" w:hint="eastAsia"/>
                <w:color w:val="000000" w:themeColor="text1"/>
                <w:sz w:val="24"/>
              </w:rPr>
            </w:pPr>
            <w:r>
              <w:rPr>
                <w:rFonts w:ascii="宋体" w:hAnsi="宋体" w:cs="宋体" w:hint="eastAsia"/>
                <w:sz w:val="24"/>
              </w:rPr>
              <w:t>食材质</w:t>
            </w:r>
            <w:proofErr w:type="gramStart"/>
            <w:r>
              <w:rPr>
                <w:rFonts w:ascii="宋体" w:hAnsi="宋体" w:cs="宋体" w:hint="eastAsia"/>
                <w:sz w:val="24"/>
              </w:rPr>
              <w:t>量保障</w:t>
            </w:r>
            <w:proofErr w:type="gramEnd"/>
            <w:r>
              <w:rPr>
                <w:rFonts w:ascii="宋体" w:hAnsi="宋体" w:cs="宋体" w:hint="eastAsia"/>
                <w:sz w:val="24"/>
              </w:rPr>
              <w:t>措施</w:t>
            </w:r>
            <w:r>
              <w:rPr>
                <w:rFonts w:ascii="宋体" w:hAnsi="宋体" w:cs="宋体" w:hint="eastAsia"/>
                <w:bCs/>
                <w:color w:val="000000"/>
                <w:sz w:val="24"/>
              </w:rPr>
              <w:t>（10分）</w:t>
            </w:r>
          </w:p>
        </w:tc>
        <w:tc>
          <w:tcPr>
            <w:tcW w:w="3495" w:type="pct"/>
            <w:gridSpan w:val="2"/>
            <w:vAlign w:val="center"/>
          </w:tcPr>
          <w:p w14:paraId="4A9C504F" w14:textId="34F0547C" w:rsidR="00163BD2" w:rsidRDefault="00163BD2" w:rsidP="00163BD2">
            <w:pPr>
              <w:widowControl/>
              <w:spacing w:line="360" w:lineRule="auto"/>
              <w:ind w:firstLine="140"/>
              <w:rPr>
                <w:rFonts w:ascii="宋体" w:hAnsi="宋体" w:cs="宋体" w:hint="eastAsia"/>
                <w:color w:val="000000" w:themeColor="text1"/>
                <w:sz w:val="24"/>
              </w:rPr>
            </w:pPr>
            <w:bookmarkStart w:id="35" w:name="OLE_LINK3"/>
            <w:r>
              <w:rPr>
                <w:rFonts w:ascii="宋体" w:hAnsi="宋体" w:cs="宋体" w:hint="eastAsia"/>
                <w:bCs/>
                <w:sz w:val="24"/>
              </w:rPr>
              <w:t>供应商</w:t>
            </w:r>
            <w:bookmarkEnd w:id="35"/>
            <w:r>
              <w:rPr>
                <w:rFonts w:ascii="宋体" w:hAnsi="宋体" w:cs="宋体" w:hint="eastAsia"/>
                <w:bCs/>
                <w:sz w:val="24"/>
              </w:rPr>
              <w:t>提供针对本项目的</w:t>
            </w:r>
            <w:r>
              <w:rPr>
                <w:rFonts w:ascii="宋体" w:hAnsi="宋体" w:cs="宋体" w:hint="eastAsia"/>
                <w:sz w:val="24"/>
              </w:rPr>
              <w:t>食材质</w:t>
            </w:r>
            <w:proofErr w:type="gramStart"/>
            <w:r>
              <w:rPr>
                <w:rFonts w:ascii="宋体" w:hAnsi="宋体" w:cs="宋体" w:hint="eastAsia"/>
                <w:sz w:val="24"/>
              </w:rPr>
              <w:t>量保障</w:t>
            </w:r>
            <w:proofErr w:type="gramEnd"/>
            <w:r>
              <w:rPr>
                <w:rFonts w:ascii="宋体" w:hAnsi="宋体" w:cs="宋体" w:hint="eastAsia"/>
                <w:sz w:val="24"/>
              </w:rPr>
              <w:t>措施（包括但不限于：</w:t>
            </w:r>
            <w:proofErr w:type="gramStart"/>
            <w:r>
              <w:rPr>
                <w:rFonts w:ascii="宋体" w:hAnsi="宋体" w:cs="宋体" w:hint="eastAsia"/>
                <w:sz w:val="24"/>
              </w:rPr>
              <w:t>食材验货</w:t>
            </w:r>
            <w:proofErr w:type="gramEnd"/>
            <w:r>
              <w:rPr>
                <w:rFonts w:ascii="宋体" w:hAnsi="宋体" w:cs="宋体" w:hint="eastAsia"/>
                <w:sz w:val="24"/>
              </w:rPr>
              <w:t>标准、</w:t>
            </w:r>
            <w:proofErr w:type="gramStart"/>
            <w:r>
              <w:rPr>
                <w:rFonts w:ascii="宋体" w:hAnsi="宋体" w:cs="宋体" w:hint="eastAsia"/>
                <w:sz w:val="24"/>
              </w:rPr>
              <w:t>食材处理</w:t>
            </w:r>
            <w:proofErr w:type="gramEnd"/>
            <w:r>
              <w:rPr>
                <w:rFonts w:ascii="宋体" w:hAnsi="宋体" w:cs="宋体" w:hint="eastAsia"/>
                <w:sz w:val="24"/>
              </w:rPr>
              <w:t>与保管方案）的得10分，</w:t>
            </w:r>
            <w:r>
              <w:rPr>
                <w:rFonts w:ascii="宋体" w:hAnsi="宋体" w:cs="宋体" w:hint="eastAsia"/>
                <w:bCs/>
                <w:sz w:val="24"/>
              </w:rPr>
              <w:t>缺项或不提供不得分。</w:t>
            </w:r>
          </w:p>
        </w:tc>
      </w:tr>
      <w:tr w:rsidR="00163BD2" w14:paraId="103439B7" w14:textId="77777777" w:rsidTr="00163BD2">
        <w:trPr>
          <w:trHeight w:val="57"/>
        </w:trPr>
        <w:tc>
          <w:tcPr>
            <w:tcW w:w="628" w:type="pct"/>
            <w:vMerge/>
            <w:vAlign w:val="center"/>
          </w:tcPr>
          <w:p w14:paraId="47A86F74" w14:textId="77777777" w:rsidR="00163BD2" w:rsidRDefault="00163BD2" w:rsidP="00163BD2">
            <w:pPr>
              <w:widowControl/>
              <w:snapToGrid w:val="0"/>
              <w:spacing w:line="360" w:lineRule="auto"/>
              <w:jc w:val="center"/>
              <w:rPr>
                <w:rFonts w:ascii="宋体" w:hAnsi="宋体" w:cs="宋体" w:hint="eastAsia"/>
                <w:color w:val="000000" w:themeColor="text1"/>
                <w:sz w:val="24"/>
              </w:rPr>
            </w:pPr>
          </w:p>
        </w:tc>
        <w:tc>
          <w:tcPr>
            <w:tcW w:w="877" w:type="pct"/>
            <w:vAlign w:val="center"/>
          </w:tcPr>
          <w:p w14:paraId="23C88E75" w14:textId="7EC15162" w:rsidR="00163BD2" w:rsidRDefault="00163BD2" w:rsidP="00163BD2">
            <w:pPr>
              <w:widowControl/>
              <w:spacing w:line="360" w:lineRule="auto"/>
              <w:jc w:val="center"/>
              <w:rPr>
                <w:rFonts w:ascii="宋体" w:hAnsi="宋体" w:cs="宋体" w:hint="eastAsia"/>
                <w:b/>
                <w:bCs/>
                <w:color w:val="000000" w:themeColor="text1"/>
                <w:sz w:val="24"/>
              </w:rPr>
            </w:pPr>
            <w:r>
              <w:rPr>
                <w:rFonts w:ascii="宋体" w:hAnsi="宋体" w:cs="宋体" w:hint="eastAsia"/>
                <w:bCs/>
                <w:sz w:val="24"/>
              </w:rPr>
              <w:t>员工管理制度</w:t>
            </w:r>
            <w:r>
              <w:rPr>
                <w:rFonts w:ascii="宋体" w:hAnsi="宋体" w:cs="宋体" w:hint="eastAsia"/>
                <w:bCs/>
                <w:color w:val="000000"/>
                <w:sz w:val="24"/>
              </w:rPr>
              <w:t>（9分）</w:t>
            </w:r>
          </w:p>
        </w:tc>
        <w:tc>
          <w:tcPr>
            <w:tcW w:w="3495" w:type="pct"/>
            <w:gridSpan w:val="2"/>
            <w:vAlign w:val="center"/>
          </w:tcPr>
          <w:p w14:paraId="600DE5C2" w14:textId="3DB2DD9E" w:rsidR="00163BD2" w:rsidRDefault="00163BD2" w:rsidP="00163BD2">
            <w:pPr>
              <w:spacing w:line="360" w:lineRule="auto"/>
              <w:ind w:firstLine="140"/>
              <w:rPr>
                <w:rFonts w:ascii="宋体" w:hAnsi="宋体" w:cs="宋体" w:hint="eastAsia"/>
                <w:bCs/>
                <w:sz w:val="24"/>
              </w:rPr>
            </w:pPr>
            <w:r>
              <w:rPr>
                <w:rFonts w:ascii="宋体" w:hAnsi="宋体" w:cs="宋体" w:hint="eastAsia"/>
                <w:bCs/>
                <w:sz w:val="24"/>
              </w:rPr>
              <w:t>供应商提供针对本项目的员工管理制度</w:t>
            </w:r>
            <w:r>
              <w:rPr>
                <w:rFonts w:ascii="宋体" w:hAnsi="宋体" w:cs="宋体" w:hint="eastAsia"/>
                <w:sz w:val="24"/>
              </w:rPr>
              <w:t>（包括但不限于：人员配备、组织架构表、</w:t>
            </w:r>
            <w:r>
              <w:rPr>
                <w:rFonts w:ascii="宋体" w:hAnsi="宋体" w:cs="宋体" w:hint="eastAsia"/>
                <w:bCs/>
                <w:sz w:val="24"/>
              </w:rPr>
              <w:t>日常管理制度、服务规范</w:t>
            </w:r>
            <w:r>
              <w:rPr>
                <w:rFonts w:ascii="宋体" w:hAnsi="宋体" w:cs="宋体" w:hint="eastAsia"/>
                <w:sz w:val="24"/>
              </w:rPr>
              <w:t>）的得9分，</w:t>
            </w:r>
            <w:r>
              <w:rPr>
                <w:rFonts w:ascii="宋体" w:hAnsi="宋体" w:cs="宋体" w:hint="eastAsia"/>
                <w:bCs/>
                <w:sz w:val="24"/>
              </w:rPr>
              <w:t>缺项或不提供不得分。</w:t>
            </w:r>
          </w:p>
        </w:tc>
      </w:tr>
      <w:tr w:rsidR="00163BD2" w14:paraId="0D6AADAE" w14:textId="77777777" w:rsidTr="00163BD2">
        <w:trPr>
          <w:trHeight w:val="57"/>
        </w:trPr>
        <w:tc>
          <w:tcPr>
            <w:tcW w:w="628" w:type="pct"/>
            <w:vMerge/>
            <w:vAlign w:val="center"/>
          </w:tcPr>
          <w:p w14:paraId="3E96ED15" w14:textId="77777777" w:rsidR="00163BD2" w:rsidRDefault="00163BD2" w:rsidP="00163BD2">
            <w:pPr>
              <w:widowControl/>
              <w:snapToGrid w:val="0"/>
              <w:spacing w:line="360" w:lineRule="auto"/>
              <w:jc w:val="center"/>
              <w:rPr>
                <w:rFonts w:ascii="宋体" w:hAnsi="宋体" w:cs="宋体" w:hint="eastAsia"/>
                <w:color w:val="000000" w:themeColor="text1"/>
                <w:sz w:val="24"/>
              </w:rPr>
            </w:pPr>
          </w:p>
        </w:tc>
        <w:tc>
          <w:tcPr>
            <w:tcW w:w="877" w:type="pct"/>
            <w:vAlign w:val="center"/>
          </w:tcPr>
          <w:p w14:paraId="3F122308" w14:textId="7D8A935C" w:rsidR="00163BD2" w:rsidRDefault="00163BD2" w:rsidP="00163BD2">
            <w:pPr>
              <w:widowControl/>
              <w:spacing w:line="360" w:lineRule="auto"/>
              <w:jc w:val="center"/>
              <w:rPr>
                <w:rFonts w:ascii="宋体" w:hAnsi="宋体" w:cs="宋体" w:hint="eastAsia"/>
                <w:sz w:val="24"/>
              </w:rPr>
            </w:pPr>
            <w:r>
              <w:rPr>
                <w:rFonts w:ascii="宋体" w:hAnsi="宋体" w:cs="宋体" w:hint="eastAsia"/>
                <w:bCs/>
                <w:sz w:val="24"/>
              </w:rPr>
              <w:t>使用保管及清洗消毒实施方案</w:t>
            </w:r>
            <w:r>
              <w:rPr>
                <w:rFonts w:ascii="宋体" w:hAnsi="宋体" w:cs="宋体" w:hint="eastAsia"/>
                <w:bCs/>
                <w:color w:val="000000"/>
                <w:sz w:val="24"/>
              </w:rPr>
              <w:t>（9分）</w:t>
            </w:r>
          </w:p>
        </w:tc>
        <w:tc>
          <w:tcPr>
            <w:tcW w:w="3495" w:type="pct"/>
            <w:gridSpan w:val="2"/>
            <w:vAlign w:val="center"/>
          </w:tcPr>
          <w:p w14:paraId="35D6D308" w14:textId="78DC94F5" w:rsidR="00163BD2" w:rsidRDefault="00163BD2" w:rsidP="00163BD2">
            <w:pPr>
              <w:spacing w:line="360" w:lineRule="auto"/>
              <w:ind w:firstLine="140"/>
              <w:rPr>
                <w:rFonts w:ascii="宋体" w:hAnsi="宋体" w:cs="宋体" w:hint="eastAsia"/>
                <w:sz w:val="24"/>
              </w:rPr>
            </w:pPr>
            <w:r>
              <w:rPr>
                <w:rFonts w:ascii="宋体" w:hAnsi="宋体" w:cs="宋体" w:hint="eastAsia"/>
                <w:bCs/>
                <w:sz w:val="24"/>
              </w:rPr>
              <w:t>供应商提供针对本项目的使用保管及清洗消毒实施方案（包含餐厅卫生保洁及餐具、厨具等）的得9分，缺项或不提供不得分。</w:t>
            </w:r>
          </w:p>
        </w:tc>
      </w:tr>
      <w:tr w:rsidR="00163BD2" w14:paraId="679B7568" w14:textId="77777777" w:rsidTr="00163BD2">
        <w:trPr>
          <w:trHeight w:val="57"/>
        </w:trPr>
        <w:tc>
          <w:tcPr>
            <w:tcW w:w="628" w:type="pct"/>
            <w:vMerge/>
            <w:vAlign w:val="center"/>
          </w:tcPr>
          <w:p w14:paraId="5095A289" w14:textId="77777777" w:rsidR="00163BD2" w:rsidRDefault="00163BD2" w:rsidP="00163BD2">
            <w:pPr>
              <w:widowControl/>
              <w:snapToGrid w:val="0"/>
              <w:spacing w:line="360" w:lineRule="auto"/>
              <w:jc w:val="center"/>
              <w:rPr>
                <w:rFonts w:ascii="宋体" w:hAnsi="宋体" w:cs="宋体" w:hint="eastAsia"/>
                <w:color w:val="000000" w:themeColor="text1"/>
                <w:sz w:val="24"/>
              </w:rPr>
            </w:pPr>
          </w:p>
        </w:tc>
        <w:tc>
          <w:tcPr>
            <w:tcW w:w="877" w:type="pct"/>
            <w:vAlign w:val="center"/>
          </w:tcPr>
          <w:p w14:paraId="1B19B5D9" w14:textId="77777777" w:rsidR="00163BD2" w:rsidRDefault="00163BD2" w:rsidP="00163BD2">
            <w:pPr>
              <w:widowControl/>
              <w:spacing w:line="360" w:lineRule="auto"/>
              <w:jc w:val="center"/>
              <w:rPr>
                <w:rFonts w:ascii="宋体" w:hAnsi="宋体" w:cs="宋体" w:hint="eastAsia"/>
                <w:bCs/>
                <w:color w:val="000000"/>
                <w:sz w:val="24"/>
              </w:rPr>
            </w:pPr>
            <w:r>
              <w:rPr>
                <w:rFonts w:ascii="宋体" w:hAnsi="宋体" w:cs="宋体" w:hint="eastAsia"/>
                <w:bCs/>
                <w:color w:val="000000"/>
                <w:sz w:val="24"/>
              </w:rPr>
              <w:t>应急处理方案</w:t>
            </w:r>
          </w:p>
          <w:p w14:paraId="04F795E9" w14:textId="44621781" w:rsidR="00163BD2" w:rsidRDefault="00163BD2" w:rsidP="00163BD2">
            <w:pPr>
              <w:widowControl/>
              <w:spacing w:line="360" w:lineRule="auto"/>
              <w:jc w:val="center"/>
              <w:rPr>
                <w:rFonts w:ascii="宋体" w:hAnsi="宋体" w:cs="宋体" w:hint="eastAsia"/>
                <w:sz w:val="24"/>
              </w:rPr>
            </w:pPr>
            <w:r>
              <w:rPr>
                <w:rFonts w:ascii="宋体" w:hAnsi="宋体" w:cs="宋体" w:hint="eastAsia"/>
                <w:bCs/>
                <w:color w:val="000000"/>
                <w:sz w:val="24"/>
              </w:rPr>
              <w:t>（7分）</w:t>
            </w:r>
          </w:p>
        </w:tc>
        <w:tc>
          <w:tcPr>
            <w:tcW w:w="3495" w:type="pct"/>
            <w:gridSpan w:val="2"/>
            <w:vAlign w:val="center"/>
          </w:tcPr>
          <w:p w14:paraId="293EC1BF" w14:textId="019A50D8" w:rsidR="00163BD2" w:rsidRDefault="00163BD2" w:rsidP="00163BD2">
            <w:pPr>
              <w:spacing w:line="360" w:lineRule="auto"/>
              <w:ind w:firstLine="140"/>
              <w:rPr>
                <w:rFonts w:ascii="宋体" w:hAnsi="宋体" w:cs="宋体" w:hint="eastAsia"/>
                <w:sz w:val="24"/>
              </w:rPr>
            </w:pPr>
            <w:r>
              <w:rPr>
                <w:rFonts w:ascii="宋体" w:hAnsi="宋体" w:cs="宋体" w:hint="eastAsia"/>
                <w:bCs/>
                <w:sz w:val="24"/>
              </w:rPr>
              <w:t>供应商提供针对本项目的应急处理方案（包含食品安全及停水、停电、停气、厨具设备损坏等突发事件）的得7分，缺项或不提供不得分。</w:t>
            </w:r>
          </w:p>
        </w:tc>
      </w:tr>
      <w:tr w:rsidR="00163BD2" w14:paraId="4CDACE6E" w14:textId="77777777" w:rsidTr="00163BD2">
        <w:trPr>
          <w:trHeight w:val="57"/>
        </w:trPr>
        <w:tc>
          <w:tcPr>
            <w:tcW w:w="628" w:type="pct"/>
            <w:vMerge/>
            <w:vAlign w:val="center"/>
          </w:tcPr>
          <w:p w14:paraId="51F3F963" w14:textId="77777777" w:rsidR="00163BD2" w:rsidRDefault="00163BD2" w:rsidP="00163BD2">
            <w:pPr>
              <w:widowControl/>
              <w:snapToGrid w:val="0"/>
              <w:spacing w:line="360" w:lineRule="auto"/>
              <w:jc w:val="center"/>
              <w:rPr>
                <w:rFonts w:ascii="宋体" w:hAnsi="宋体" w:cs="宋体" w:hint="eastAsia"/>
                <w:color w:val="000000" w:themeColor="text1"/>
                <w:sz w:val="24"/>
              </w:rPr>
            </w:pPr>
          </w:p>
        </w:tc>
        <w:tc>
          <w:tcPr>
            <w:tcW w:w="877" w:type="pct"/>
            <w:vAlign w:val="center"/>
          </w:tcPr>
          <w:p w14:paraId="17B3264E" w14:textId="2A095C6D" w:rsidR="00163BD2" w:rsidRDefault="00163BD2" w:rsidP="00163BD2">
            <w:pPr>
              <w:widowControl/>
              <w:spacing w:line="360" w:lineRule="auto"/>
              <w:jc w:val="center"/>
              <w:rPr>
                <w:rFonts w:ascii="宋体" w:hAnsi="宋体" w:cs="宋体" w:hint="eastAsia"/>
                <w:sz w:val="24"/>
              </w:rPr>
            </w:pPr>
            <w:r>
              <w:rPr>
                <w:rFonts w:ascii="宋体" w:hAnsi="宋体" w:cs="宋体" w:hint="eastAsia"/>
                <w:bCs/>
                <w:color w:val="000000"/>
                <w:sz w:val="24"/>
              </w:rPr>
              <w:t>厨房设施设备日常维护</w:t>
            </w:r>
            <w:r>
              <w:rPr>
                <w:rFonts w:ascii="宋体" w:hAnsi="宋体" w:cs="宋体" w:hint="eastAsia"/>
                <w:bCs/>
                <w:sz w:val="24"/>
              </w:rPr>
              <w:t>方案</w:t>
            </w:r>
            <w:r>
              <w:rPr>
                <w:rFonts w:ascii="宋体" w:hAnsi="宋体" w:cs="宋体" w:hint="eastAsia"/>
                <w:bCs/>
                <w:color w:val="000000"/>
                <w:sz w:val="24"/>
              </w:rPr>
              <w:t>（5分）</w:t>
            </w:r>
          </w:p>
        </w:tc>
        <w:tc>
          <w:tcPr>
            <w:tcW w:w="3495" w:type="pct"/>
            <w:gridSpan w:val="2"/>
            <w:vAlign w:val="center"/>
          </w:tcPr>
          <w:p w14:paraId="4ED141EC" w14:textId="5578C612" w:rsidR="00163BD2" w:rsidRDefault="00163BD2" w:rsidP="00163BD2">
            <w:pPr>
              <w:spacing w:line="360" w:lineRule="auto"/>
              <w:ind w:firstLine="140"/>
              <w:rPr>
                <w:rFonts w:ascii="宋体" w:hAnsi="宋体" w:cs="宋体" w:hint="eastAsia"/>
                <w:sz w:val="24"/>
              </w:rPr>
            </w:pPr>
            <w:r>
              <w:rPr>
                <w:rFonts w:ascii="宋体" w:hAnsi="宋体" w:cs="宋体" w:hint="eastAsia"/>
                <w:bCs/>
                <w:sz w:val="24"/>
              </w:rPr>
              <w:t>供应商提供针对本项目的厨房设施设备日常维护方案的得5分，不提供不得分。</w:t>
            </w:r>
          </w:p>
        </w:tc>
      </w:tr>
      <w:tr w:rsidR="00163BD2" w14:paraId="57EF12FA" w14:textId="77777777" w:rsidTr="00163BD2">
        <w:trPr>
          <w:trHeight w:val="57"/>
        </w:trPr>
        <w:tc>
          <w:tcPr>
            <w:tcW w:w="628" w:type="pct"/>
            <w:vMerge/>
            <w:vAlign w:val="center"/>
          </w:tcPr>
          <w:p w14:paraId="012E27AF" w14:textId="77777777" w:rsidR="00163BD2" w:rsidRDefault="00163BD2" w:rsidP="00163BD2">
            <w:pPr>
              <w:widowControl/>
              <w:snapToGrid w:val="0"/>
              <w:spacing w:line="360" w:lineRule="auto"/>
              <w:jc w:val="center"/>
              <w:rPr>
                <w:rFonts w:ascii="宋体" w:hAnsi="宋体" w:cs="宋体" w:hint="eastAsia"/>
                <w:color w:val="000000" w:themeColor="text1"/>
                <w:sz w:val="24"/>
              </w:rPr>
            </w:pPr>
          </w:p>
        </w:tc>
        <w:tc>
          <w:tcPr>
            <w:tcW w:w="877" w:type="pct"/>
            <w:vAlign w:val="center"/>
          </w:tcPr>
          <w:p w14:paraId="30E09B85" w14:textId="77777777" w:rsidR="00163BD2" w:rsidRDefault="00163BD2" w:rsidP="00163BD2">
            <w:pPr>
              <w:widowControl/>
              <w:spacing w:line="360" w:lineRule="auto"/>
              <w:jc w:val="center"/>
              <w:rPr>
                <w:rFonts w:ascii="宋体" w:hAnsi="宋体" w:cs="宋体" w:hint="eastAsia"/>
                <w:sz w:val="24"/>
              </w:rPr>
            </w:pPr>
            <w:r>
              <w:rPr>
                <w:rFonts w:ascii="宋体" w:hAnsi="宋体" w:cs="宋体" w:hint="eastAsia"/>
                <w:sz w:val="24"/>
              </w:rPr>
              <w:t>卫生保障方案</w:t>
            </w:r>
          </w:p>
          <w:p w14:paraId="573D89D8" w14:textId="33BB1A61" w:rsidR="00163BD2" w:rsidRDefault="00163BD2" w:rsidP="00163BD2">
            <w:pPr>
              <w:widowControl/>
              <w:spacing w:line="360" w:lineRule="auto"/>
              <w:jc w:val="center"/>
              <w:rPr>
                <w:rFonts w:ascii="宋体" w:hAnsi="宋体" w:cs="宋体" w:hint="eastAsia"/>
                <w:bCs/>
                <w:color w:val="000000"/>
                <w:sz w:val="24"/>
              </w:rPr>
            </w:pPr>
            <w:r>
              <w:rPr>
                <w:rFonts w:ascii="宋体" w:hAnsi="宋体" w:cs="宋体" w:hint="eastAsia"/>
                <w:bCs/>
                <w:color w:val="000000"/>
                <w:sz w:val="24"/>
              </w:rPr>
              <w:t>（5分）</w:t>
            </w:r>
          </w:p>
        </w:tc>
        <w:tc>
          <w:tcPr>
            <w:tcW w:w="3495" w:type="pct"/>
            <w:gridSpan w:val="2"/>
            <w:vAlign w:val="center"/>
          </w:tcPr>
          <w:p w14:paraId="6EDE0EEA" w14:textId="287E0C95" w:rsidR="00163BD2" w:rsidRDefault="00163BD2" w:rsidP="00163BD2">
            <w:pPr>
              <w:spacing w:line="360" w:lineRule="auto"/>
              <w:ind w:firstLine="140"/>
              <w:rPr>
                <w:rFonts w:ascii="宋体" w:hAnsi="宋体" w:cs="宋体" w:hint="eastAsia"/>
                <w:bCs/>
                <w:sz w:val="24"/>
              </w:rPr>
            </w:pPr>
            <w:r>
              <w:rPr>
                <w:rFonts w:ascii="宋体" w:hAnsi="宋体" w:cs="宋体" w:hint="eastAsia"/>
                <w:bCs/>
                <w:sz w:val="24"/>
              </w:rPr>
              <w:t>供应商提供针对本项目的卫生保障方案的得5分，不提供不得分。</w:t>
            </w:r>
          </w:p>
        </w:tc>
      </w:tr>
      <w:tr w:rsidR="00163BD2" w14:paraId="6E0C107F" w14:textId="77777777" w:rsidTr="00163BD2">
        <w:trPr>
          <w:trHeight w:val="57"/>
        </w:trPr>
        <w:tc>
          <w:tcPr>
            <w:tcW w:w="628" w:type="pct"/>
            <w:vMerge/>
            <w:vAlign w:val="center"/>
          </w:tcPr>
          <w:p w14:paraId="09B7F749" w14:textId="77777777" w:rsidR="00163BD2" w:rsidRDefault="00163BD2" w:rsidP="00163BD2">
            <w:pPr>
              <w:widowControl/>
              <w:snapToGrid w:val="0"/>
              <w:spacing w:line="360" w:lineRule="auto"/>
              <w:jc w:val="center"/>
              <w:rPr>
                <w:rFonts w:ascii="宋体" w:hAnsi="宋体" w:cs="宋体" w:hint="eastAsia"/>
                <w:color w:val="000000" w:themeColor="text1"/>
                <w:sz w:val="24"/>
              </w:rPr>
            </w:pPr>
          </w:p>
        </w:tc>
        <w:tc>
          <w:tcPr>
            <w:tcW w:w="877" w:type="pct"/>
            <w:vAlign w:val="center"/>
          </w:tcPr>
          <w:p w14:paraId="0CACF783" w14:textId="77777777" w:rsidR="00163BD2" w:rsidRDefault="00163BD2" w:rsidP="00163BD2">
            <w:pPr>
              <w:widowControl/>
              <w:spacing w:line="360" w:lineRule="auto"/>
              <w:jc w:val="center"/>
              <w:rPr>
                <w:rFonts w:ascii="宋体" w:hAnsi="宋体" w:cs="宋体" w:hint="eastAsia"/>
                <w:sz w:val="24"/>
              </w:rPr>
            </w:pPr>
            <w:r>
              <w:rPr>
                <w:rFonts w:ascii="宋体" w:hAnsi="宋体" w:cs="宋体" w:hint="eastAsia"/>
                <w:sz w:val="24"/>
              </w:rPr>
              <w:t>安全保障方案</w:t>
            </w:r>
          </w:p>
          <w:p w14:paraId="31C702CD" w14:textId="62A024E5" w:rsidR="00163BD2" w:rsidRDefault="00163BD2" w:rsidP="00163BD2">
            <w:pPr>
              <w:widowControl/>
              <w:spacing w:line="360" w:lineRule="auto"/>
              <w:jc w:val="center"/>
              <w:rPr>
                <w:rFonts w:ascii="宋体" w:hAnsi="宋体" w:cs="宋体" w:hint="eastAsia"/>
                <w:sz w:val="24"/>
              </w:rPr>
            </w:pPr>
            <w:r>
              <w:rPr>
                <w:rFonts w:ascii="宋体" w:hAnsi="宋体" w:cs="宋体" w:hint="eastAsia"/>
                <w:bCs/>
                <w:color w:val="000000"/>
                <w:sz w:val="24"/>
              </w:rPr>
              <w:t>（5分）</w:t>
            </w:r>
          </w:p>
        </w:tc>
        <w:tc>
          <w:tcPr>
            <w:tcW w:w="3495" w:type="pct"/>
            <w:gridSpan w:val="2"/>
            <w:vAlign w:val="center"/>
          </w:tcPr>
          <w:p w14:paraId="3AC3366F" w14:textId="0383B4D4" w:rsidR="00163BD2" w:rsidRDefault="00163BD2" w:rsidP="00163BD2">
            <w:pPr>
              <w:spacing w:line="360" w:lineRule="auto"/>
              <w:ind w:firstLine="140"/>
              <w:rPr>
                <w:rFonts w:ascii="宋体" w:hAnsi="宋体" w:cs="宋体" w:hint="eastAsia"/>
                <w:bCs/>
                <w:sz w:val="24"/>
              </w:rPr>
            </w:pPr>
            <w:r>
              <w:rPr>
                <w:rFonts w:ascii="宋体" w:hAnsi="宋体" w:cs="宋体" w:hint="eastAsia"/>
                <w:bCs/>
                <w:sz w:val="24"/>
              </w:rPr>
              <w:t>供应商提供针对本项目的安全保障方案的得5分，不提供不得分。</w:t>
            </w:r>
          </w:p>
        </w:tc>
      </w:tr>
      <w:tr w:rsidR="00163BD2" w14:paraId="5141B9CA" w14:textId="77777777" w:rsidTr="00163BD2">
        <w:trPr>
          <w:trHeight w:val="57"/>
        </w:trPr>
        <w:tc>
          <w:tcPr>
            <w:tcW w:w="628" w:type="pct"/>
            <w:vMerge w:val="restart"/>
            <w:vAlign w:val="center"/>
          </w:tcPr>
          <w:p w14:paraId="5FE1BF9C" w14:textId="77777777" w:rsidR="00163BD2" w:rsidRDefault="00163BD2" w:rsidP="00163BD2">
            <w:pPr>
              <w:widowControl/>
              <w:snapToGrid w:val="0"/>
              <w:spacing w:line="360" w:lineRule="auto"/>
              <w:jc w:val="center"/>
              <w:rPr>
                <w:rFonts w:ascii="宋体" w:hAnsi="宋体" w:cs="宋体" w:hint="eastAsia"/>
                <w:color w:val="000000" w:themeColor="text1"/>
                <w:sz w:val="24"/>
                <w:lang w:val="zh-CN"/>
              </w:rPr>
            </w:pPr>
            <w:r>
              <w:rPr>
                <w:rFonts w:ascii="宋体" w:hAnsi="宋体" w:cs="宋体" w:hint="eastAsia"/>
                <w:color w:val="000000" w:themeColor="text1"/>
                <w:sz w:val="24"/>
                <w:lang w:val="zh-CN"/>
              </w:rPr>
              <w:t>商务部分</w:t>
            </w:r>
          </w:p>
          <w:p w14:paraId="7280BE07" w14:textId="77777777" w:rsidR="00163BD2" w:rsidRDefault="00163BD2" w:rsidP="00163BD2">
            <w:pPr>
              <w:widowControl/>
              <w:snapToGrid w:val="0"/>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lang w:val="zh-CN"/>
              </w:rPr>
              <w:t>（</w:t>
            </w:r>
            <w:r>
              <w:rPr>
                <w:rFonts w:ascii="宋体" w:hAnsi="宋体" w:cs="宋体" w:hint="eastAsia"/>
                <w:color w:val="000000" w:themeColor="text1"/>
                <w:sz w:val="24"/>
              </w:rPr>
              <w:t>35</w:t>
            </w:r>
            <w:r>
              <w:rPr>
                <w:rFonts w:ascii="宋体" w:hAnsi="宋体" w:cs="宋体" w:hint="eastAsia"/>
                <w:color w:val="000000" w:themeColor="text1"/>
                <w:sz w:val="24"/>
                <w:lang w:val="zh-CN"/>
              </w:rPr>
              <w:t>分）</w:t>
            </w:r>
          </w:p>
        </w:tc>
        <w:tc>
          <w:tcPr>
            <w:tcW w:w="877" w:type="pct"/>
            <w:vAlign w:val="center"/>
          </w:tcPr>
          <w:p w14:paraId="221259D0" w14:textId="77777777" w:rsidR="00163BD2" w:rsidRDefault="00163BD2" w:rsidP="00163BD2">
            <w:pPr>
              <w:spacing w:line="360" w:lineRule="auto"/>
              <w:jc w:val="center"/>
              <w:rPr>
                <w:rFonts w:ascii="宋体" w:hAnsi="宋体" w:cs="宋体" w:hint="eastAsia"/>
                <w:sz w:val="24"/>
              </w:rPr>
            </w:pPr>
            <w:r>
              <w:rPr>
                <w:rFonts w:ascii="宋体" w:hAnsi="宋体" w:cs="宋体" w:hint="eastAsia"/>
                <w:sz w:val="24"/>
              </w:rPr>
              <w:t>企业实力</w:t>
            </w:r>
          </w:p>
          <w:p w14:paraId="38367447" w14:textId="350C36A9" w:rsidR="00163BD2" w:rsidRDefault="00163BD2" w:rsidP="00163BD2">
            <w:pPr>
              <w:spacing w:line="360" w:lineRule="auto"/>
              <w:jc w:val="center"/>
              <w:rPr>
                <w:rFonts w:ascii="宋体" w:hAnsi="宋体" w:cs="宋体" w:hint="eastAsia"/>
                <w:sz w:val="24"/>
              </w:rPr>
            </w:pPr>
            <w:r>
              <w:rPr>
                <w:rFonts w:ascii="宋体" w:hAnsi="宋体" w:cs="宋体" w:hint="eastAsia"/>
                <w:sz w:val="24"/>
              </w:rPr>
              <w:t>(8分)</w:t>
            </w:r>
          </w:p>
        </w:tc>
        <w:tc>
          <w:tcPr>
            <w:tcW w:w="3495" w:type="pct"/>
            <w:gridSpan w:val="2"/>
            <w:vAlign w:val="center"/>
          </w:tcPr>
          <w:p w14:paraId="1C179F29" w14:textId="17EB44E7" w:rsidR="00163BD2" w:rsidRDefault="00163BD2" w:rsidP="00163BD2">
            <w:pPr>
              <w:spacing w:line="360" w:lineRule="auto"/>
              <w:ind w:firstLine="140"/>
              <w:rPr>
                <w:rFonts w:ascii="宋体" w:hAnsi="宋体" w:cs="宋体" w:hint="eastAsia"/>
                <w:sz w:val="24"/>
              </w:rPr>
            </w:pPr>
            <w:r>
              <w:rPr>
                <w:rFonts w:ascii="宋体" w:hAnsi="宋体" w:cs="宋体" w:hint="eastAsia"/>
                <w:bCs/>
                <w:sz w:val="24"/>
              </w:rPr>
              <w:t>供应商</w:t>
            </w:r>
            <w:r>
              <w:rPr>
                <w:rFonts w:ascii="宋体" w:hAnsi="宋体" w:cs="宋体" w:hint="eastAsia"/>
                <w:sz w:val="24"/>
              </w:rPr>
              <w:t>具有国家认证认可监督管理委员会认可的从业机构出具的有效期内 ISO9001 质量体系认证证书、 ISO14001 环境</w:t>
            </w:r>
            <w:r>
              <w:rPr>
                <w:rFonts w:ascii="宋体" w:hAnsi="宋体" w:cs="宋体" w:hint="eastAsia"/>
                <w:sz w:val="24"/>
              </w:rPr>
              <w:lastRenderedPageBreak/>
              <w:t>管理体系认证证书、 ISO45001 职业健康安全管理体系认证证书、 ISO22000 食品安全管理体系认证证书的得8 分。（注：证书认证范围需包含餐饮服务；认证证书应进行年度监审，须附监审标识或年审报告等有关证明材料，缺项或不提供不得分。）</w:t>
            </w:r>
          </w:p>
        </w:tc>
      </w:tr>
      <w:tr w:rsidR="00163BD2" w14:paraId="50F2AC0B" w14:textId="77777777" w:rsidTr="00163BD2">
        <w:trPr>
          <w:trHeight w:val="57"/>
        </w:trPr>
        <w:tc>
          <w:tcPr>
            <w:tcW w:w="628" w:type="pct"/>
            <w:vMerge/>
            <w:vAlign w:val="center"/>
          </w:tcPr>
          <w:p w14:paraId="618168AD" w14:textId="77777777" w:rsidR="00163BD2" w:rsidRDefault="00163BD2" w:rsidP="00163BD2">
            <w:pPr>
              <w:widowControl/>
              <w:snapToGrid w:val="0"/>
              <w:spacing w:line="360" w:lineRule="auto"/>
              <w:jc w:val="center"/>
              <w:rPr>
                <w:rFonts w:ascii="宋体" w:hAnsi="宋体" w:cs="宋体" w:hint="eastAsia"/>
                <w:color w:val="000000" w:themeColor="text1"/>
                <w:sz w:val="24"/>
                <w:lang w:val="zh-CN"/>
              </w:rPr>
            </w:pPr>
          </w:p>
        </w:tc>
        <w:tc>
          <w:tcPr>
            <w:tcW w:w="877" w:type="pct"/>
            <w:vMerge w:val="restart"/>
            <w:vAlign w:val="center"/>
          </w:tcPr>
          <w:p w14:paraId="724CD60E" w14:textId="77777777" w:rsidR="00163BD2" w:rsidRDefault="00163BD2" w:rsidP="00163BD2">
            <w:pPr>
              <w:spacing w:line="360" w:lineRule="auto"/>
              <w:jc w:val="center"/>
              <w:rPr>
                <w:rFonts w:ascii="宋体" w:hAnsi="宋体" w:cs="宋体" w:hint="eastAsia"/>
                <w:sz w:val="24"/>
              </w:rPr>
            </w:pPr>
            <w:r>
              <w:rPr>
                <w:rFonts w:ascii="宋体" w:hAnsi="宋体" w:cs="宋体" w:hint="eastAsia"/>
                <w:sz w:val="24"/>
              </w:rPr>
              <w:t>人员配备</w:t>
            </w:r>
          </w:p>
          <w:p w14:paraId="6C2BAEC7" w14:textId="08BCC250" w:rsidR="00163BD2" w:rsidRDefault="00163BD2" w:rsidP="00163BD2">
            <w:pPr>
              <w:spacing w:line="360" w:lineRule="auto"/>
              <w:jc w:val="center"/>
              <w:rPr>
                <w:rFonts w:ascii="宋体" w:hAnsi="宋体" w:cs="宋体" w:hint="eastAsia"/>
                <w:sz w:val="24"/>
              </w:rPr>
            </w:pPr>
            <w:r>
              <w:rPr>
                <w:rFonts w:ascii="宋体" w:hAnsi="宋体" w:cs="宋体" w:hint="eastAsia"/>
                <w:sz w:val="24"/>
              </w:rPr>
              <w:t>（18分）</w:t>
            </w:r>
          </w:p>
        </w:tc>
        <w:tc>
          <w:tcPr>
            <w:tcW w:w="3495" w:type="pct"/>
            <w:gridSpan w:val="2"/>
            <w:vAlign w:val="center"/>
          </w:tcPr>
          <w:p w14:paraId="62DCF011" w14:textId="12404677" w:rsidR="00163BD2" w:rsidRDefault="00163BD2" w:rsidP="00163BD2">
            <w:pPr>
              <w:spacing w:line="360" w:lineRule="auto"/>
              <w:ind w:firstLine="140"/>
              <w:rPr>
                <w:rFonts w:ascii="宋体" w:hAnsi="宋体" w:cs="宋体" w:hint="eastAsia"/>
                <w:sz w:val="24"/>
              </w:rPr>
            </w:pPr>
            <w:r>
              <w:rPr>
                <w:rFonts w:ascii="宋体" w:hAnsi="宋体" w:cs="宋体" w:hint="eastAsia"/>
                <w:sz w:val="24"/>
              </w:rPr>
              <w:t>1、拟派项目经理从事过餐饮服务项目的得4分。（注：1、从事过餐饮服务项目，需提供加盖对应服务单位公章的证明材料；2、提供近半年来任意三个月在本公司的社保缴纳证明（新公司从成立之日算起）；3、须承诺项目经理</w:t>
            </w:r>
            <w:r>
              <w:rPr>
                <w:rFonts w:ascii="宋体" w:hAnsi="宋体" w:cs="宋体"/>
                <w:sz w:val="24"/>
              </w:rPr>
              <w:t>为专职人员，不得兼职其他项目、其他单位相关管理岗位</w:t>
            </w:r>
            <w:r>
              <w:rPr>
                <w:rFonts w:ascii="宋体" w:hAnsi="宋体" w:cs="宋体" w:hint="eastAsia"/>
                <w:sz w:val="24"/>
              </w:rPr>
              <w:t xml:space="preserve">；缺项或不提供不得分。) </w:t>
            </w:r>
          </w:p>
        </w:tc>
      </w:tr>
      <w:tr w:rsidR="00163BD2" w14:paraId="23426581" w14:textId="77777777" w:rsidTr="00163BD2">
        <w:trPr>
          <w:trHeight w:val="57"/>
        </w:trPr>
        <w:tc>
          <w:tcPr>
            <w:tcW w:w="628" w:type="pct"/>
            <w:vMerge/>
            <w:vAlign w:val="center"/>
          </w:tcPr>
          <w:p w14:paraId="08BF031B" w14:textId="77777777" w:rsidR="00163BD2" w:rsidRDefault="00163BD2" w:rsidP="00163BD2">
            <w:pPr>
              <w:spacing w:line="360" w:lineRule="auto"/>
            </w:pPr>
          </w:p>
        </w:tc>
        <w:tc>
          <w:tcPr>
            <w:tcW w:w="877" w:type="pct"/>
            <w:vMerge/>
            <w:vAlign w:val="center"/>
          </w:tcPr>
          <w:p w14:paraId="22E6E5DF" w14:textId="77777777" w:rsidR="00163BD2" w:rsidRDefault="00163BD2" w:rsidP="00163BD2">
            <w:pPr>
              <w:spacing w:line="360" w:lineRule="auto"/>
            </w:pPr>
          </w:p>
        </w:tc>
        <w:tc>
          <w:tcPr>
            <w:tcW w:w="3495" w:type="pct"/>
            <w:gridSpan w:val="2"/>
            <w:vAlign w:val="center"/>
          </w:tcPr>
          <w:p w14:paraId="7EBF98FE" w14:textId="77777777" w:rsidR="00163BD2" w:rsidRDefault="00163BD2" w:rsidP="00163BD2">
            <w:pPr>
              <w:spacing w:line="360" w:lineRule="auto"/>
              <w:ind w:firstLine="140"/>
              <w:rPr>
                <w:rFonts w:ascii="宋体" w:hAnsi="宋体" w:cs="宋体" w:hint="eastAsia"/>
                <w:sz w:val="24"/>
              </w:rPr>
            </w:pPr>
            <w:r>
              <w:rPr>
                <w:rFonts w:ascii="宋体" w:hAnsi="宋体" w:cs="宋体" w:hint="eastAsia"/>
                <w:sz w:val="24"/>
              </w:rPr>
              <w:t>2、拟派项目团队（项目经理除外）中具有中式烹调师证书高级技师（国家职业资格一级）的，每有1人得4分，最高得4分；</w:t>
            </w:r>
          </w:p>
          <w:p w14:paraId="175D4615" w14:textId="77777777" w:rsidR="00163BD2" w:rsidRDefault="00163BD2" w:rsidP="00163BD2">
            <w:pPr>
              <w:spacing w:line="360" w:lineRule="auto"/>
              <w:ind w:firstLine="140"/>
              <w:rPr>
                <w:rFonts w:ascii="宋体" w:hAnsi="宋体" w:cs="宋体" w:hint="eastAsia"/>
                <w:sz w:val="24"/>
              </w:rPr>
            </w:pPr>
            <w:r>
              <w:rPr>
                <w:rFonts w:ascii="宋体" w:hAnsi="宋体" w:cs="宋体" w:hint="eastAsia"/>
                <w:sz w:val="24"/>
              </w:rPr>
              <w:t>具有公共营养</w:t>
            </w:r>
            <w:proofErr w:type="gramStart"/>
            <w:r>
              <w:rPr>
                <w:rFonts w:ascii="宋体" w:hAnsi="宋体" w:cs="宋体" w:hint="eastAsia"/>
                <w:sz w:val="24"/>
              </w:rPr>
              <w:t>师高级</w:t>
            </w:r>
            <w:proofErr w:type="gramEnd"/>
            <w:r>
              <w:rPr>
                <w:rFonts w:ascii="宋体" w:hAnsi="宋体" w:cs="宋体" w:hint="eastAsia"/>
                <w:sz w:val="24"/>
              </w:rPr>
              <w:t>及以上的，每有1人得2分，最高得6分。</w:t>
            </w:r>
          </w:p>
          <w:p w14:paraId="70564634" w14:textId="77777777" w:rsidR="00163BD2" w:rsidRDefault="00163BD2" w:rsidP="00163BD2">
            <w:pPr>
              <w:spacing w:line="360" w:lineRule="auto"/>
              <w:ind w:firstLine="140"/>
              <w:rPr>
                <w:rFonts w:ascii="宋体" w:hAnsi="宋体" w:cs="宋体" w:hint="eastAsia"/>
                <w:sz w:val="24"/>
              </w:rPr>
            </w:pPr>
            <w:r>
              <w:rPr>
                <w:rFonts w:ascii="宋体" w:hAnsi="宋体" w:cs="宋体" w:hint="eastAsia"/>
                <w:sz w:val="24"/>
              </w:rPr>
              <w:t xml:space="preserve">具有中式烹调师证书高级（国家职业资格三级）证书的，每有1人得1分，最高得2分； </w:t>
            </w:r>
          </w:p>
          <w:p w14:paraId="38D02A08" w14:textId="77777777" w:rsidR="00163BD2" w:rsidRDefault="00163BD2" w:rsidP="00163BD2">
            <w:pPr>
              <w:spacing w:line="360" w:lineRule="auto"/>
              <w:ind w:firstLine="140"/>
              <w:rPr>
                <w:rFonts w:ascii="宋体" w:hAnsi="宋体" w:cs="宋体" w:hint="eastAsia"/>
                <w:sz w:val="24"/>
              </w:rPr>
            </w:pPr>
            <w:r>
              <w:rPr>
                <w:rFonts w:ascii="宋体" w:hAnsi="宋体" w:cs="宋体" w:hint="eastAsia"/>
                <w:sz w:val="24"/>
              </w:rPr>
              <w:t>具有中式面点师证书高级（国家职业资格三级）及以上企业信誉实力证书的，每有1人得1分，最高得2分；</w:t>
            </w:r>
          </w:p>
          <w:p w14:paraId="34224F21" w14:textId="24E95989" w:rsidR="00163BD2" w:rsidRDefault="00163BD2" w:rsidP="00163BD2">
            <w:pPr>
              <w:spacing w:line="360" w:lineRule="auto"/>
              <w:ind w:firstLine="140"/>
              <w:jc w:val="left"/>
              <w:rPr>
                <w:rFonts w:ascii="宋体" w:hAnsi="宋体" w:cs="宋体" w:hint="eastAsia"/>
                <w:sz w:val="24"/>
              </w:rPr>
            </w:pPr>
            <w:r>
              <w:rPr>
                <w:rFonts w:ascii="宋体" w:hAnsi="宋体" w:cs="宋体" w:hint="eastAsia"/>
                <w:sz w:val="24"/>
              </w:rPr>
              <w:t>注：提供</w:t>
            </w:r>
            <w:r>
              <w:rPr>
                <w:rFonts w:ascii="宋体" w:hAnsi="宋体" w:cs="宋体"/>
                <w:sz w:val="24"/>
              </w:rPr>
              <w:t>由中华人民共和国人力资源和社会保障部颁发或由在中华人民共和国人力资源和社会保障部备案的机构颁发</w:t>
            </w:r>
            <w:r>
              <w:rPr>
                <w:rFonts w:ascii="宋体" w:hAnsi="宋体" w:cs="宋体" w:hint="eastAsia"/>
                <w:sz w:val="24"/>
              </w:rPr>
              <w:t>的证书及</w:t>
            </w:r>
            <w:r>
              <w:rPr>
                <w:rFonts w:ascii="宋体" w:hAnsi="宋体" w:cs="宋体"/>
                <w:sz w:val="24"/>
              </w:rPr>
              <w:t>技能人才评价证书全国联网查询系统(https://zscx.osta.org.cn/)网站证书查询截图</w:t>
            </w:r>
            <w:r>
              <w:rPr>
                <w:rFonts w:ascii="宋体" w:hAnsi="宋体" w:cs="宋体" w:hint="eastAsia"/>
                <w:sz w:val="24"/>
              </w:rPr>
              <w:t>，缺项或不提供不得分。</w:t>
            </w:r>
          </w:p>
        </w:tc>
      </w:tr>
      <w:tr w:rsidR="00163BD2" w14:paraId="4822B8E5" w14:textId="77777777" w:rsidTr="00163BD2">
        <w:trPr>
          <w:trHeight w:val="57"/>
        </w:trPr>
        <w:tc>
          <w:tcPr>
            <w:tcW w:w="628" w:type="pct"/>
            <w:vMerge/>
            <w:vAlign w:val="center"/>
          </w:tcPr>
          <w:p w14:paraId="453CC866" w14:textId="77777777" w:rsidR="00163BD2" w:rsidRPr="00690772" w:rsidRDefault="00163BD2" w:rsidP="00163BD2">
            <w:pPr>
              <w:widowControl/>
              <w:snapToGrid w:val="0"/>
              <w:spacing w:line="360" w:lineRule="auto"/>
              <w:jc w:val="center"/>
              <w:rPr>
                <w:rFonts w:ascii="宋体" w:hAnsi="宋体" w:cs="宋体" w:hint="eastAsia"/>
                <w:color w:val="000000" w:themeColor="text1"/>
                <w:sz w:val="24"/>
              </w:rPr>
            </w:pPr>
          </w:p>
        </w:tc>
        <w:tc>
          <w:tcPr>
            <w:tcW w:w="877" w:type="pct"/>
            <w:vAlign w:val="center"/>
          </w:tcPr>
          <w:p w14:paraId="22D55049" w14:textId="77777777" w:rsidR="00163BD2" w:rsidRDefault="00163BD2" w:rsidP="00163BD2">
            <w:pPr>
              <w:pStyle w:val="BodyText1I"/>
              <w:ind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业绩</w:t>
            </w:r>
          </w:p>
          <w:p w14:paraId="17897135" w14:textId="6C75BE42" w:rsidR="00163BD2" w:rsidRDefault="00163BD2" w:rsidP="00163BD2">
            <w:pPr>
              <w:pStyle w:val="BodyText1I"/>
              <w:ind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（6分）</w:t>
            </w:r>
          </w:p>
        </w:tc>
        <w:tc>
          <w:tcPr>
            <w:tcW w:w="3495" w:type="pct"/>
            <w:gridSpan w:val="2"/>
            <w:vAlign w:val="center"/>
          </w:tcPr>
          <w:p w14:paraId="0EC8CB0F" w14:textId="2E11CE30" w:rsidR="00163BD2" w:rsidRDefault="00163BD2" w:rsidP="00163BD2">
            <w:pPr>
              <w:widowControl/>
              <w:spacing w:line="360" w:lineRule="exact"/>
              <w:ind w:firstLine="140"/>
              <w:jc w:val="left"/>
              <w:rPr>
                <w:rFonts w:ascii="宋体" w:hAnsi="宋体" w:cs="宋体" w:hint="eastAsia"/>
                <w:sz w:val="24"/>
              </w:rPr>
            </w:pPr>
            <w:r>
              <w:rPr>
                <w:rFonts w:ascii="宋体" w:hAnsi="宋体" w:cs="宋体" w:hint="eastAsia"/>
                <w:bCs/>
                <w:sz w:val="24"/>
              </w:rPr>
              <w:t>供应商</w:t>
            </w:r>
            <w:r>
              <w:rPr>
                <w:rFonts w:ascii="宋体" w:hAnsi="宋体" w:cs="宋体" w:hint="eastAsia"/>
                <w:kern w:val="0"/>
                <w:sz w:val="24"/>
              </w:rPr>
              <w:t>提供2023年1月1日（以合同签订时间为准）以来类似项目业绩，每提供一份业绩合同的得2分，最高得6分，不</w:t>
            </w:r>
            <w:r>
              <w:rPr>
                <w:rFonts w:ascii="宋体" w:hAnsi="宋体" w:cs="宋体" w:hint="eastAsia"/>
                <w:kern w:val="0"/>
                <w:sz w:val="24"/>
              </w:rPr>
              <w:lastRenderedPageBreak/>
              <w:t>提供不得分。</w:t>
            </w:r>
          </w:p>
        </w:tc>
      </w:tr>
      <w:tr w:rsidR="00163BD2" w14:paraId="65EDDB7E" w14:textId="77777777" w:rsidTr="00163BD2">
        <w:trPr>
          <w:trHeight w:val="57"/>
        </w:trPr>
        <w:tc>
          <w:tcPr>
            <w:tcW w:w="628" w:type="pct"/>
            <w:vMerge/>
            <w:vAlign w:val="center"/>
          </w:tcPr>
          <w:p w14:paraId="771BF6BD" w14:textId="77777777" w:rsidR="00163BD2" w:rsidRDefault="00163BD2" w:rsidP="00163BD2">
            <w:pPr>
              <w:widowControl/>
              <w:snapToGrid w:val="0"/>
              <w:spacing w:line="360" w:lineRule="auto"/>
              <w:jc w:val="center"/>
              <w:rPr>
                <w:rFonts w:ascii="宋体" w:hAnsi="宋体" w:cs="宋体" w:hint="eastAsia"/>
                <w:color w:val="000000" w:themeColor="text1"/>
                <w:sz w:val="24"/>
                <w:lang w:val="zh-CN"/>
              </w:rPr>
            </w:pPr>
          </w:p>
        </w:tc>
        <w:tc>
          <w:tcPr>
            <w:tcW w:w="877" w:type="pct"/>
            <w:vAlign w:val="center"/>
          </w:tcPr>
          <w:p w14:paraId="1863DD25" w14:textId="77777777" w:rsidR="00163BD2" w:rsidRDefault="00163BD2" w:rsidP="00163BD2">
            <w:pPr>
              <w:pStyle w:val="TableText"/>
              <w:spacing w:before="78" w:line="220" w:lineRule="auto"/>
              <w:jc w:val="center"/>
              <w:rPr>
                <w:rFonts w:hint="eastAsia"/>
                <w:kern w:val="0"/>
                <w:sz w:val="24"/>
                <w:szCs w:val="24"/>
                <w:lang w:eastAsia="zh-CN"/>
              </w:rPr>
            </w:pPr>
            <w:r>
              <w:rPr>
                <w:rFonts w:hint="eastAsia"/>
                <w:kern w:val="0"/>
                <w:sz w:val="24"/>
                <w:szCs w:val="24"/>
                <w:lang w:eastAsia="zh-CN"/>
              </w:rPr>
              <w:t>服务承诺</w:t>
            </w:r>
          </w:p>
          <w:p w14:paraId="4EEC003C" w14:textId="4A27A5BD" w:rsidR="00163BD2" w:rsidRDefault="00163BD2" w:rsidP="00163BD2">
            <w:pPr>
              <w:pStyle w:val="TableText"/>
              <w:spacing w:before="78" w:line="220" w:lineRule="auto"/>
              <w:jc w:val="center"/>
              <w:rPr>
                <w:rFonts w:hint="eastAsia"/>
                <w:kern w:val="0"/>
                <w:sz w:val="24"/>
                <w:szCs w:val="24"/>
                <w:lang w:eastAsia="zh-CN"/>
              </w:rPr>
            </w:pPr>
            <w:r>
              <w:rPr>
                <w:rFonts w:hint="eastAsia"/>
                <w:kern w:val="0"/>
                <w:sz w:val="24"/>
                <w:szCs w:val="24"/>
                <w:lang w:eastAsia="zh-CN"/>
              </w:rPr>
              <w:t>（3分）</w:t>
            </w:r>
          </w:p>
        </w:tc>
        <w:tc>
          <w:tcPr>
            <w:tcW w:w="3495" w:type="pct"/>
            <w:gridSpan w:val="2"/>
          </w:tcPr>
          <w:p w14:paraId="4ED1E93E" w14:textId="2F0463DF" w:rsidR="00163BD2" w:rsidRDefault="00163BD2" w:rsidP="00163BD2">
            <w:pPr>
              <w:pStyle w:val="TableText"/>
              <w:spacing w:before="1" w:line="350" w:lineRule="auto"/>
              <w:ind w:right="97" w:firstLine="140"/>
              <w:rPr>
                <w:rFonts w:hint="eastAsia"/>
                <w:kern w:val="0"/>
                <w:sz w:val="24"/>
                <w:szCs w:val="24"/>
                <w:lang w:eastAsia="zh-CN"/>
              </w:rPr>
            </w:pPr>
            <w:r>
              <w:rPr>
                <w:rFonts w:hint="eastAsia"/>
                <w:kern w:val="0"/>
                <w:sz w:val="24"/>
                <w:szCs w:val="24"/>
                <w:lang w:eastAsia="zh-CN"/>
              </w:rPr>
              <w:t>供应商针对本项目提供服务承诺（含从业人员定期健康检查并且建立健康档案，设置专职或者兼职的食品安全专业人员、食品安全管理人员，提供舒适就餐环境，定期对员工进行专业技术、安全、卫生等方面的培训，提供特殊餐饮服务）的得3分，缺项或不提供不得分。</w:t>
            </w:r>
          </w:p>
        </w:tc>
      </w:tr>
    </w:tbl>
    <w:p w14:paraId="710A6728" w14:textId="77777777" w:rsidR="00FA5085"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3724696F"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0AEDA391"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59A895CA" w14:textId="77777777" w:rsidR="00FA5085"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3387555A"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9E237E8"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2687B3CC"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3F095DE5" w14:textId="77777777" w:rsidR="00FA5085"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6563EA4A" w14:textId="77777777" w:rsidR="00FA5085" w:rsidRDefault="00000000">
      <w:pPr>
        <w:spacing w:line="560" w:lineRule="exact"/>
        <w:ind w:firstLineChars="200" w:firstLine="480"/>
        <w:rPr>
          <w:rFonts w:ascii="宋体" w:hAnsi="宋体" w:cs="宋体" w:hint="eastAsia"/>
          <w:b/>
          <w:sz w:val="24"/>
        </w:rPr>
      </w:pPr>
      <w:r>
        <w:rPr>
          <w:rFonts w:ascii="宋体" w:hAnsi="宋体" w:cs="宋体" w:hint="eastAsia"/>
          <w:bCs/>
          <w:sz w:val="24"/>
        </w:rPr>
        <w:lastRenderedPageBreak/>
        <w:t>23.1出现下列情形之一时，采购人有权宣布竞争性磋商终止，并将理由通知所有供应商：</w:t>
      </w:r>
    </w:p>
    <w:p w14:paraId="451FF964"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76AF495E"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3D9E8566"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0570636A" w14:textId="77777777" w:rsidR="00FA5085"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43A28651" w14:textId="77777777" w:rsidR="00FA5085"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4D079CBA" w14:textId="77777777" w:rsidR="00FA5085"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38147A77" w14:textId="77777777" w:rsidR="00FA5085"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24.1采购人应当自收到评审报告之日起1个工作日内在评审报告推荐的中标或者成交候选人中按顺序确定中标或者成交供应商。</w:t>
      </w:r>
    </w:p>
    <w:p w14:paraId="04AAFA7B" w14:textId="77777777" w:rsidR="00FA5085"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2E57EC98" w14:textId="77777777" w:rsidR="00FA5085"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7E1C47A0" w14:textId="77777777" w:rsidR="00FA5085"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1DF4BF1C" w14:textId="77777777" w:rsidR="00FA5085"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515463EC"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w:t>
      </w:r>
      <w:proofErr w:type="gramStart"/>
      <w:r>
        <w:rPr>
          <w:rFonts w:ascii="宋体" w:hAnsi="宋体" w:cs="宋体" w:hint="eastAsia"/>
          <w:sz w:val="24"/>
        </w:rPr>
        <w:t>商按照</w:t>
      </w:r>
      <w:proofErr w:type="gramEnd"/>
      <w:r>
        <w:rPr>
          <w:rFonts w:ascii="宋体" w:hAnsi="宋体" w:cs="宋体" w:hint="eastAsia"/>
          <w:sz w:val="24"/>
        </w:rPr>
        <w:t>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供应商需提供书面承诺，未提供承诺的供应商将拒绝其参与本次政府采购活动。</w:t>
      </w:r>
    </w:p>
    <w:p w14:paraId="2D8A2AE7"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25.2采购人不得向成交供应商提出超过竞争性磋商文件以外的任何要求作为签订合同的条件，不得与成交供应商订立背离竞争性磋商文件确定的合同文本协议。</w:t>
      </w:r>
    </w:p>
    <w:p w14:paraId="289CB56A"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EE860A7" w14:textId="77777777" w:rsidR="00FA5085" w:rsidRDefault="00000000">
      <w:pPr>
        <w:jc w:val="center"/>
        <w:rPr>
          <w:rFonts w:ascii="宋体" w:hAnsi="宋体" w:cs="宋体" w:hint="eastAsia"/>
          <w:b/>
          <w:sz w:val="24"/>
        </w:rPr>
      </w:pPr>
      <w:r>
        <w:rPr>
          <w:rFonts w:ascii="宋体" w:hAnsi="宋体" w:cs="宋体" w:hint="eastAsia"/>
          <w:b/>
          <w:sz w:val="24"/>
        </w:rPr>
        <w:t>九、质疑处理</w:t>
      </w:r>
    </w:p>
    <w:p w14:paraId="53D0A289" w14:textId="77777777" w:rsidR="00FA5085"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05F840A2"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1FD438AE"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2B8F3D09" w14:textId="77777777" w:rsidR="00FA5085"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3125433C"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D911AC7" w14:textId="77777777" w:rsidR="00FA5085" w:rsidRDefault="00FA5085">
      <w:pPr>
        <w:spacing w:line="560" w:lineRule="exact"/>
        <w:rPr>
          <w:rFonts w:ascii="宋体" w:hAnsi="宋体" w:cs="宋体" w:hint="eastAsia"/>
          <w:sz w:val="24"/>
        </w:rPr>
        <w:sectPr w:rsidR="00FA5085">
          <w:footerReference w:type="default" r:id="rId12"/>
          <w:pgSz w:w="11907" w:h="16840"/>
          <w:pgMar w:top="2098" w:right="1474" w:bottom="1985" w:left="1588" w:header="851" w:footer="992" w:gutter="0"/>
          <w:pgNumType w:start="1"/>
          <w:cols w:space="720"/>
          <w:docGrid w:type="lines" w:linePitch="312"/>
        </w:sectPr>
      </w:pPr>
    </w:p>
    <w:p w14:paraId="42BD3729" w14:textId="77777777" w:rsidR="00FA5085" w:rsidRDefault="00000000">
      <w:pPr>
        <w:spacing w:line="360" w:lineRule="auto"/>
        <w:jc w:val="center"/>
        <w:rPr>
          <w:rFonts w:ascii="宋体" w:hAnsi="宋体" w:cs="宋体" w:hint="eastAsia"/>
          <w:b/>
          <w:sz w:val="32"/>
          <w:szCs w:val="32"/>
        </w:rPr>
      </w:pPr>
      <w:r>
        <w:rPr>
          <w:rFonts w:ascii="宋体" w:hAnsi="宋体" w:cs="宋体" w:hint="eastAsia"/>
          <w:b/>
          <w:sz w:val="32"/>
          <w:szCs w:val="32"/>
        </w:rPr>
        <w:lastRenderedPageBreak/>
        <w:t xml:space="preserve">第三章 </w:t>
      </w:r>
      <w:bookmarkStart w:id="36" w:name="OLE_LINK2"/>
      <w:r>
        <w:rPr>
          <w:rFonts w:ascii="宋体" w:hAnsi="宋体" w:cs="宋体" w:hint="eastAsia"/>
          <w:b/>
          <w:sz w:val="32"/>
          <w:szCs w:val="32"/>
        </w:rPr>
        <w:t>采购内容</w:t>
      </w:r>
      <w:bookmarkEnd w:id="36"/>
      <w:r>
        <w:rPr>
          <w:rFonts w:ascii="宋体" w:hAnsi="宋体" w:cs="宋体" w:hint="eastAsia"/>
          <w:b/>
          <w:sz w:val="32"/>
          <w:szCs w:val="32"/>
        </w:rPr>
        <w:t>及要求</w:t>
      </w:r>
    </w:p>
    <w:p w14:paraId="6FF9E4E7" w14:textId="77777777" w:rsidR="00FA5085" w:rsidRDefault="00000000">
      <w:pPr>
        <w:widowControl/>
        <w:autoSpaceDE w:val="0"/>
        <w:autoSpaceDN w:val="0"/>
        <w:adjustRightInd w:val="0"/>
        <w:snapToGrid w:val="0"/>
        <w:spacing w:line="360" w:lineRule="auto"/>
        <w:ind w:firstLineChars="200" w:firstLine="482"/>
        <w:jc w:val="left"/>
        <w:textAlignment w:val="baseline"/>
        <w:rPr>
          <w:rFonts w:ascii="宋体" w:hAnsi="宋体" w:cs="宋体" w:hint="eastAsia"/>
          <w:b/>
          <w:bCs/>
          <w:snapToGrid w:val="0"/>
          <w:color w:val="000000"/>
          <w:kern w:val="0"/>
          <w:sz w:val="24"/>
        </w:rPr>
      </w:pPr>
      <w:r>
        <w:rPr>
          <w:rFonts w:ascii="宋体" w:hAnsi="宋体" w:cs="宋体" w:hint="eastAsia"/>
          <w:b/>
          <w:bCs/>
          <w:snapToGrid w:val="0"/>
          <w:color w:val="000000"/>
          <w:kern w:val="0"/>
          <w:sz w:val="24"/>
        </w:rPr>
        <w:t>一、项目概况</w:t>
      </w:r>
    </w:p>
    <w:p w14:paraId="60CF56EB"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项目名称：中国共产党周口市纪律检查委员会七一路东段办公区餐饮服务项目</w:t>
      </w:r>
    </w:p>
    <w:p w14:paraId="0D466FE2"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服务范围：工作日（周一至周五）就餐人员约300名，提供一日三餐、临时用餐、会议用餐服务，负责餐厅全区域卫生、消毒等工作；餐饮团队需按实际就餐保障标准足额配备管理及服务人员。</w:t>
      </w:r>
    </w:p>
    <w:p w14:paraId="623EE3E7"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bCs/>
          <w:sz w:val="24"/>
        </w:rPr>
      </w:pPr>
      <w:r>
        <w:rPr>
          <w:rFonts w:ascii="宋体" w:hAnsi="宋体" w:cs="宋体" w:hint="eastAsia"/>
          <w:bCs/>
          <w:sz w:val="24"/>
        </w:rPr>
        <w:t>预算金额：1500000元/年（据实结算，本项目劳务服务固定单价，13元/人/天，投标人报价不得高于固定单价，只允许下浮，高于限价按无效投标处理。）</w:t>
      </w:r>
    </w:p>
    <w:p w14:paraId="21B9F49B" w14:textId="77777777" w:rsidR="00FA5085" w:rsidRDefault="00000000">
      <w:pPr>
        <w:spacing w:line="360" w:lineRule="auto"/>
        <w:ind w:firstLineChars="200" w:firstLine="480"/>
        <w:rPr>
          <w:rFonts w:ascii="宋体" w:hAnsi="宋体" w:cs="宋体" w:hint="eastAsia"/>
          <w:bCs/>
          <w:sz w:val="24"/>
        </w:rPr>
      </w:pPr>
      <w:r>
        <w:rPr>
          <w:rFonts w:ascii="宋体" w:hAnsi="宋体" w:cs="宋体" w:hint="eastAsia"/>
          <w:sz w:val="24"/>
        </w:rPr>
        <w:t>投标报价要求：报价为含税全包价，包含：人员工资、社保、保险、泔水清理、餐厅消毒、油烟净化、污水井沉淀池清理、人员服装、日常</w:t>
      </w:r>
      <w:proofErr w:type="gramStart"/>
      <w:r>
        <w:rPr>
          <w:rFonts w:ascii="宋体" w:hAnsi="宋体" w:cs="宋体" w:hint="eastAsia"/>
          <w:sz w:val="24"/>
        </w:rPr>
        <w:t>低值耗品及</w:t>
      </w:r>
      <w:proofErr w:type="gramEnd"/>
      <w:r>
        <w:rPr>
          <w:rFonts w:ascii="宋体" w:hAnsi="宋体" w:cs="宋体" w:hint="eastAsia"/>
          <w:sz w:val="24"/>
        </w:rPr>
        <w:t>消毒用品等一切费用。合同期内人均费用报价固定不变，不得因人工成本涨价、就餐人数波动、节假日调整等任何理由申请调价。</w:t>
      </w:r>
    </w:p>
    <w:p w14:paraId="75E9900F" w14:textId="77777777" w:rsidR="00FA5085" w:rsidRDefault="00000000">
      <w:pPr>
        <w:widowControl/>
        <w:autoSpaceDE w:val="0"/>
        <w:autoSpaceDN w:val="0"/>
        <w:adjustRightInd w:val="0"/>
        <w:snapToGrid w:val="0"/>
        <w:spacing w:line="360" w:lineRule="auto"/>
        <w:ind w:firstLineChars="200" w:firstLine="482"/>
        <w:jc w:val="left"/>
        <w:textAlignment w:val="baseline"/>
        <w:rPr>
          <w:rFonts w:ascii="宋体" w:hAnsi="宋体" w:cs="宋体" w:hint="eastAsia"/>
          <w:b/>
          <w:bCs/>
          <w:snapToGrid w:val="0"/>
          <w:color w:val="000000"/>
          <w:kern w:val="0"/>
          <w:sz w:val="24"/>
        </w:rPr>
      </w:pPr>
      <w:r>
        <w:rPr>
          <w:rFonts w:ascii="宋体" w:hAnsi="宋体" w:cs="宋体" w:hint="eastAsia"/>
          <w:b/>
          <w:bCs/>
          <w:snapToGrid w:val="0"/>
          <w:color w:val="000000"/>
          <w:kern w:val="0"/>
          <w:sz w:val="24"/>
        </w:rPr>
        <w:t>二、服务需求</w:t>
      </w:r>
    </w:p>
    <w:p w14:paraId="1C4880AB"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（一）人员配置及管理</w:t>
      </w:r>
    </w:p>
    <w:p w14:paraId="247CE548"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1. 人员配备：供应商根据本项目实际情况配备人员，需按日均300人就餐保障标准，足额配置项目经理、厨师长、主厨、面点师、切配、洗消、保洁等全套岗位人员，满足日常及应急供餐需求。</w:t>
      </w:r>
    </w:p>
    <w:p w14:paraId="6674C7BB"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2. 人员资质：所有从业人员须持有效健康证上岗，特殊岗位具备相应从业资格，按期体检，无传染性疾病及职业禁忌；上岗前需提供无违法犯罪记录，从业以来未发生重大食品安全事故（均需提供承诺函）；中标后需提供健康证原件供查验，不满足者取消中标资格。</w:t>
      </w:r>
    </w:p>
    <w:p w14:paraId="291F4333"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3. 人员要求：加强政治思想教育；岗前需接受餐饮行业专业培训（含技能、职业道德、安全操作等），合格后方可上岗；统一着装（分岗位标识）、佩戴工牌，仪容整洁、文明用语、规范服务；严格遵守机关门禁、保密及内部管理制度，签订《保密协议》。</w:t>
      </w:r>
    </w:p>
    <w:p w14:paraId="2F61D571"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4. 人员管理：供应商负责人员日常管理、排班值守、业务培训，服从采购人后勤管理部门统一调度；人员更换须提前15个工作日书面报备采购人，提供相关证件（更换厨师需有同等级资格证书），经同意后方可更换，不得随意离岗、缺岗；供</w:t>
      </w:r>
      <w:r>
        <w:rPr>
          <w:rFonts w:ascii="宋体" w:hAnsi="宋体" w:cs="宋体" w:hint="eastAsia"/>
          <w:snapToGrid w:val="0"/>
          <w:color w:val="000000"/>
          <w:kern w:val="0"/>
          <w:sz w:val="24"/>
        </w:rPr>
        <w:lastRenderedPageBreak/>
        <w:t>应商需与所有人员签订劳动合同，工资不低于周口市区最低工资标准，缴纳社保及意外伤害保险，承担用工相关的劳动纠纷、工伤等全部责任及费用。</w:t>
      </w:r>
    </w:p>
    <w:p w14:paraId="574628B1"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（二）服务内容及标准</w:t>
      </w:r>
    </w:p>
    <w:p w14:paraId="3993E392"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1. 食品安全：严格遵守《中华人民共和国食品安全法》等相关法律法规及操作规范，杜绝食品安全事故；协助采购人</w:t>
      </w:r>
      <w:proofErr w:type="gramStart"/>
      <w:r>
        <w:rPr>
          <w:rFonts w:ascii="宋体" w:hAnsi="宋体" w:cs="宋体" w:hint="eastAsia"/>
          <w:snapToGrid w:val="0"/>
          <w:color w:val="000000"/>
          <w:kern w:val="0"/>
          <w:sz w:val="24"/>
        </w:rPr>
        <w:t>开展食材入库</w:t>
      </w:r>
      <w:proofErr w:type="gramEnd"/>
      <w:r>
        <w:rPr>
          <w:rFonts w:ascii="宋体" w:hAnsi="宋体" w:cs="宋体" w:hint="eastAsia"/>
          <w:snapToGrid w:val="0"/>
          <w:color w:val="000000"/>
          <w:kern w:val="0"/>
          <w:sz w:val="24"/>
        </w:rPr>
        <w:t>全流程验收，</w:t>
      </w:r>
      <w:proofErr w:type="gramStart"/>
      <w:r>
        <w:rPr>
          <w:rFonts w:ascii="宋体" w:hAnsi="宋体" w:cs="宋体" w:hint="eastAsia"/>
          <w:snapToGrid w:val="0"/>
          <w:color w:val="000000"/>
          <w:kern w:val="0"/>
          <w:sz w:val="24"/>
        </w:rPr>
        <w:t>把控食材质</w:t>
      </w:r>
      <w:proofErr w:type="gramEnd"/>
      <w:r>
        <w:rPr>
          <w:rFonts w:ascii="宋体" w:hAnsi="宋体" w:cs="宋体" w:hint="eastAsia"/>
          <w:snapToGrid w:val="0"/>
          <w:color w:val="000000"/>
          <w:kern w:val="0"/>
          <w:sz w:val="24"/>
        </w:rPr>
        <w:t>量、重量、规格、新鲜度及溯源资质，杜绝</w:t>
      </w:r>
      <w:proofErr w:type="gramStart"/>
      <w:r>
        <w:rPr>
          <w:rFonts w:ascii="宋体" w:hAnsi="宋体" w:cs="宋体" w:hint="eastAsia"/>
          <w:snapToGrid w:val="0"/>
          <w:color w:val="000000"/>
          <w:kern w:val="0"/>
          <w:sz w:val="24"/>
        </w:rPr>
        <w:t>不合格食材入库</w:t>
      </w:r>
      <w:proofErr w:type="gramEnd"/>
      <w:r>
        <w:rPr>
          <w:rFonts w:ascii="宋体" w:hAnsi="宋体" w:cs="宋体" w:hint="eastAsia"/>
          <w:snapToGrid w:val="0"/>
          <w:color w:val="000000"/>
          <w:kern w:val="0"/>
          <w:sz w:val="24"/>
        </w:rPr>
        <w:t>；</w:t>
      </w:r>
      <w:proofErr w:type="gramStart"/>
      <w:r>
        <w:rPr>
          <w:rFonts w:ascii="宋体" w:hAnsi="宋体" w:cs="宋体" w:hint="eastAsia"/>
          <w:snapToGrid w:val="0"/>
          <w:color w:val="000000"/>
          <w:kern w:val="0"/>
          <w:sz w:val="24"/>
        </w:rPr>
        <w:t>统计食材损耗</w:t>
      </w:r>
      <w:proofErr w:type="gramEnd"/>
      <w:r>
        <w:rPr>
          <w:rFonts w:ascii="宋体" w:hAnsi="宋体" w:cs="宋体" w:hint="eastAsia"/>
          <w:snapToGrid w:val="0"/>
          <w:color w:val="000000"/>
          <w:kern w:val="0"/>
          <w:sz w:val="24"/>
        </w:rPr>
        <w:t>及不合格频次，为采购人控制成本提供依据；严格执行食品48小时留样制度，生熟分开，规避食物相克，建立完整可追溯的卫生、消杀、就餐、</w:t>
      </w:r>
      <w:proofErr w:type="gramStart"/>
      <w:r>
        <w:rPr>
          <w:rFonts w:ascii="宋体" w:hAnsi="宋体" w:cs="宋体" w:hint="eastAsia"/>
          <w:snapToGrid w:val="0"/>
          <w:color w:val="000000"/>
          <w:kern w:val="0"/>
          <w:sz w:val="24"/>
        </w:rPr>
        <w:t>培训台</w:t>
      </w:r>
      <w:proofErr w:type="gramEnd"/>
      <w:r>
        <w:rPr>
          <w:rFonts w:ascii="宋体" w:hAnsi="宋体" w:cs="宋体" w:hint="eastAsia"/>
          <w:snapToGrid w:val="0"/>
          <w:color w:val="000000"/>
          <w:kern w:val="0"/>
          <w:sz w:val="24"/>
        </w:rPr>
        <w:t>账。</w:t>
      </w:r>
    </w:p>
    <w:p w14:paraId="798E26A3"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2. 菜品要求：根据时令变化，按膳食均衡、品种多样原则，每</w:t>
      </w:r>
      <w:proofErr w:type="gramStart"/>
      <w:r>
        <w:rPr>
          <w:rFonts w:ascii="宋体" w:hAnsi="宋体" w:cs="宋体" w:hint="eastAsia"/>
          <w:snapToGrid w:val="0"/>
          <w:color w:val="000000"/>
          <w:kern w:val="0"/>
          <w:sz w:val="24"/>
        </w:rPr>
        <w:t>周制定</w:t>
      </w:r>
      <w:proofErr w:type="gramEnd"/>
      <w:r>
        <w:rPr>
          <w:rFonts w:ascii="宋体" w:hAnsi="宋体" w:cs="宋体" w:hint="eastAsia"/>
          <w:snapToGrid w:val="0"/>
          <w:color w:val="000000"/>
          <w:kern w:val="0"/>
          <w:sz w:val="24"/>
        </w:rPr>
        <w:t>并公示一次食谱，每天供餐品种重复率（按主材计算，主食除外）不超过20%，定期更新口味、轮换菜品，结合传统节日定制特色餐食；严控餐饮浪费，按时准点开餐，保障日常、临时会议及公务接待</w:t>
      </w:r>
      <w:proofErr w:type="gramStart"/>
      <w:r>
        <w:rPr>
          <w:rFonts w:ascii="宋体" w:hAnsi="宋体" w:cs="宋体" w:hint="eastAsia"/>
          <w:snapToGrid w:val="0"/>
          <w:color w:val="000000"/>
          <w:kern w:val="0"/>
          <w:sz w:val="24"/>
        </w:rPr>
        <w:t>不</w:t>
      </w:r>
      <w:proofErr w:type="gramEnd"/>
      <w:r>
        <w:rPr>
          <w:rFonts w:ascii="宋体" w:hAnsi="宋体" w:cs="宋体" w:hint="eastAsia"/>
          <w:snapToGrid w:val="0"/>
          <w:color w:val="000000"/>
          <w:kern w:val="0"/>
          <w:sz w:val="24"/>
        </w:rPr>
        <w:t>断档、保质量、保安全。</w:t>
      </w:r>
    </w:p>
    <w:p w14:paraId="5D6D29CF"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3. 安全管理：严格执行设施设备操作规程，做好防火、防盗、防投毒、防疫等工作；严禁电路私拉乱扯，燃气随用随关，定期开展消防演练；若因供应商原因引发食物中毒、火灾等安全事故，造成人员伤亡或财产损失的，由供应商承担全部责任及赔偿。</w:t>
      </w:r>
    </w:p>
    <w:p w14:paraId="3FE9C7EF"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4. 卫生及环境管理：负责餐厅大厅、后厨、库房、走廊、卫生间等全部区域日常保洁、定期消杀、垃圾分类清运；后厨分区作业、物品定点摆放，一日多清扫，无积水油污、无卫生死角；每年不少于四次（每季度至少一次）清理烟道风机；树立节能减排意识，做好水、电、气节约，接受采购人指导监督。</w:t>
      </w:r>
    </w:p>
    <w:p w14:paraId="06A7FE95"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5. 设施设备管理：对采购人提供的厨具设备、设施进行保养维护，服务期满后保证房屋、设备、设施、墙面、地面齐全完好，损坏或</w:t>
      </w:r>
      <w:proofErr w:type="gramStart"/>
      <w:r>
        <w:rPr>
          <w:rFonts w:ascii="宋体" w:hAnsi="宋体" w:cs="宋体" w:hint="eastAsia"/>
          <w:snapToGrid w:val="0"/>
          <w:color w:val="000000"/>
          <w:kern w:val="0"/>
          <w:sz w:val="24"/>
        </w:rPr>
        <w:t>短失需</w:t>
      </w:r>
      <w:proofErr w:type="gramEnd"/>
      <w:r>
        <w:rPr>
          <w:rFonts w:ascii="宋体" w:hAnsi="宋体" w:cs="宋体" w:hint="eastAsia"/>
          <w:snapToGrid w:val="0"/>
          <w:color w:val="000000"/>
          <w:kern w:val="0"/>
          <w:sz w:val="24"/>
        </w:rPr>
        <w:t>承担相关费用；负责餐厅小型器具日常保养、设施设备日常巡查，发现故障及时报修；完成采购人交办的其他临时性后勤保障工作。</w:t>
      </w:r>
    </w:p>
    <w:p w14:paraId="75DE5D09" w14:textId="77777777" w:rsidR="00FA5085" w:rsidRDefault="00000000">
      <w:pPr>
        <w:widowControl/>
        <w:autoSpaceDE w:val="0"/>
        <w:autoSpaceDN w:val="0"/>
        <w:adjustRightInd w:val="0"/>
        <w:snapToGrid w:val="0"/>
        <w:spacing w:line="360" w:lineRule="auto"/>
        <w:ind w:firstLineChars="200" w:firstLine="482"/>
        <w:jc w:val="left"/>
        <w:textAlignment w:val="baseline"/>
        <w:rPr>
          <w:rFonts w:ascii="宋体" w:hAnsi="宋体" w:cs="宋体" w:hint="eastAsia"/>
          <w:b/>
          <w:bCs/>
          <w:snapToGrid w:val="0"/>
          <w:color w:val="000000"/>
          <w:kern w:val="0"/>
          <w:sz w:val="24"/>
        </w:rPr>
      </w:pPr>
      <w:r>
        <w:rPr>
          <w:rFonts w:ascii="宋体" w:hAnsi="宋体" w:cs="宋体" w:hint="eastAsia"/>
          <w:b/>
          <w:bCs/>
          <w:snapToGrid w:val="0"/>
          <w:color w:val="000000"/>
          <w:kern w:val="0"/>
          <w:sz w:val="24"/>
        </w:rPr>
        <w:t>三、垃圾清运管理要求</w:t>
      </w:r>
    </w:p>
    <w:p w14:paraId="6EA42A56"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1. 分类与容器：严格执行</w:t>
      </w:r>
      <w:proofErr w:type="gramStart"/>
      <w:r>
        <w:rPr>
          <w:rFonts w:ascii="宋体" w:hAnsi="宋体" w:cs="宋体" w:hint="eastAsia"/>
          <w:snapToGrid w:val="0"/>
          <w:color w:val="000000"/>
          <w:kern w:val="0"/>
          <w:sz w:val="24"/>
        </w:rPr>
        <w:t>厨余垃圾</w:t>
      </w:r>
      <w:proofErr w:type="gramEnd"/>
      <w:r>
        <w:rPr>
          <w:rFonts w:ascii="宋体" w:hAnsi="宋体" w:cs="宋体" w:hint="eastAsia"/>
          <w:snapToGrid w:val="0"/>
          <w:color w:val="000000"/>
          <w:kern w:val="0"/>
          <w:sz w:val="24"/>
        </w:rPr>
        <w:t>、可回收物、其他垃圾、有害垃圾四分类，</w:t>
      </w:r>
      <w:proofErr w:type="gramStart"/>
      <w:r>
        <w:rPr>
          <w:rFonts w:ascii="宋体" w:hAnsi="宋体" w:cs="宋体" w:hint="eastAsia"/>
          <w:snapToGrid w:val="0"/>
          <w:color w:val="000000"/>
          <w:kern w:val="0"/>
          <w:sz w:val="24"/>
        </w:rPr>
        <w:t>厨余垃圾</w:t>
      </w:r>
      <w:proofErr w:type="gramEnd"/>
      <w:r>
        <w:rPr>
          <w:rFonts w:ascii="宋体" w:hAnsi="宋体" w:cs="宋体" w:hint="eastAsia"/>
          <w:snapToGrid w:val="0"/>
          <w:color w:val="000000"/>
          <w:kern w:val="0"/>
          <w:sz w:val="24"/>
        </w:rPr>
        <w:t>单独密闭存放；配置带盖、防渗漏专用垃圾桶，张贴清晰标识；配备油水分离器，废油脂单独归集，交由资质单位处置，严禁私自售卖或倾倒。</w:t>
      </w:r>
    </w:p>
    <w:p w14:paraId="2AF9200D"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lastRenderedPageBreak/>
        <w:t>2. 清运频次与时间：</w:t>
      </w:r>
      <w:proofErr w:type="gramStart"/>
      <w:r>
        <w:rPr>
          <w:rFonts w:ascii="宋体" w:hAnsi="宋体" w:cs="宋体" w:hint="eastAsia"/>
          <w:snapToGrid w:val="0"/>
          <w:color w:val="000000"/>
          <w:kern w:val="0"/>
          <w:sz w:val="24"/>
        </w:rPr>
        <w:t>厨余垃圾</w:t>
      </w:r>
      <w:proofErr w:type="gramEnd"/>
      <w:r>
        <w:rPr>
          <w:rFonts w:ascii="宋体" w:hAnsi="宋体" w:cs="宋体" w:hint="eastAsia"/>
          <w:snapToGrid w:val="0"/>
          <w:color w:val="000000"/>
          <w:kern w:val="0"/>
          <w:sz w:val="24"/>
        </w:rPr>
        <w:t>每日至少清运2次（午时、晚时结束后各1次），</w:t>
      </w:r>
      <w:proofErr w:type="gramStart"/>
      <w:r>
        <w:rPr>
          <w:rFonts w:ascii="宋体" w:hAnsi="宋体" w:cs="宋体" w:hint="eastAsia"/>
          <w:snapToGrid w:val="0"/>
          <w:color w:val="000000"/>
          <w:kern w:val="0"/>
          <w:sz w:val="24"/>
        </w:rPr>
        <w:t>桶满</w:t>
      </w:r>
      <w:proofErr w:type="gramEnd"/>
      <w:r>
        <w:rPr>
          <w:rFonts w:ascii="宋体" w:hAnsi="宋体" w:cs="宋体" w:hint="eastAsia"/>
          <w:snapToGrid w:val="0"/>
          <w:color w:val="000000"/>
          <w:kern w:val="0"/>
          <w:sz w:val="24"/>
        </w:rPr>
        <w:t>3/4立即清运；生活垃圾日产日清，可回收物定期清运，有害垃圾单独暂存、季度处置；避开就餐高峰，快清快运、无滞留、无异味。</w:t>
      </w:r>
    </w:p>
    <w:p w14:paraId="324F6179"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3. 清运规范与台账：委托具备餐厨垃圾收运资质的单位并签订正式协议；密闭运输，杜绝滴漏、遗撒，清运后及时冲洗垃圾桶及存放点并定期消毒；建立</w:t>
      </w:r>
      <w:proofErr w:type="gramStart"/>
      <w:r>
        <w:rPr>
          <w:rFonts w:ascii="宋体" w:hAnsi="宋体" w:cs="宋体" w:hint="eastAsia"/>
          <w:snapToGrid w:val="0"/>
          <w:color w:val="000000"/>
          <w:kern w:val="0"/>
          <w:sz w:val="24"/>
        </w:rPr>
        <w:t>清运台</w:t>
      </w:r>
      <w:proofErr w:type="gramEnd"/>
      <w:r>
        <w:rPr>
          <w:rFonts w:ascii="宋体" w:hAnsi="宋体" w:cs="宋体" w:hint="eastAsia"/>
          <w:snapToGrid w:val="0"/>
          <w:color w:val="000000"/>
          <w:kern w:val="0"/>
          <w:sz w:val="24"/>
        </w:rPr>
        <w:t>账，记录种类、数量、去向，留存交接凭证，可随时核查。</w:t>
      </w:r>
    </w:p>
    <w:p w14:paraId="2A5B3520"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4. 环境与安全：垃圾存放点</w:t>
      </w:r>
      <w:proofErr w:type="gramStart"/>
      <w:r>
        <w:rPr>
          <w:rFonts w:ascii="宋体" w:hAnsi="宋体" w:cs="宋体" w:hint="eastAsia"/>
          <w:snapToGrid w:val="0"/>
          <w:color w:val="000000"/>
          <w:kern w:val="0"/>
          <w:sz w:val="24"/>
        </w:rPr>
        <w:t>远离食材加工</w:t>
      </w:r>
      <w:proofErr w:type="gramEnd"/>
      <w:r>
        <w:rPr>
          <w:rFonts w:ascii="宋体" w:hAnsi="宋体" w:cs="宋体" w:hint="eastAsia"/>
          <w:snapToGrid w:val="0"/>
          <w:color w:val="000000"/>
          <w:kern w:val="0"/>
          <w:sz w:val="24"/>
        </w:rPr>
        <w:t>、就餐区，做好防蝇、防鼠、防虫工作；清运人员穿戴防护用品，作业后清洁场地，保持周边无积水、无油污。</w:t>
      </w:r>
    </w:p>
    <w:p w14:paraId="0811E21F" w14:textId="77777777" w:rsidR="00FA5085" w:rsidRDefault="00000000">
      <w:pPr>
        <w:widowControl/>
        <w:autoSpaceDE w:val="0"/>
        <w:autoSpaceDN w:val="0"/>
        <w:adjustRightInd w:val="0"/>
        <w:snapToGrid w:val="0"/>
        <w:spacing w:line="360" w:lineRule="auto"/>
        <w:ind w:firstLineChars="200" w:firstLine="482"/>
        <w:jc w:val="left"/>
        <w:textAlignment w:val="baseline"/>
        <w:rPr>
          <w:rFonts w:ascii="宋体" w:hAnsi="宋体" w:cs="宋体" w:hint="eastAsia"/>
          <w:b/>
          <w:bCs/>
          <w:snapToGrid w:val="0"/>
          <w:color w:val="000000"/>
          <w:kern w:val="0"/>
          <w:sz w:val="24"/>
        </w:rPr>
      </w:pPr>
      <w:r>
        <w:rPr>
          <w:rFonts w:ascii="宋体" w:hAnsi="宋体" w:cs="宋体" w:hint="eastAsia"/>
          <w:b/>
          <w:bCs/>
          <w:snapToGrid w:val="0"/>
          <w:color w:val="000000"/>
          <w:kern w:val="0"/>
          <w:sz w:val="24"/>
        </w:rPr>
        <w:t>四、考核与违约责任</w:t>
      </w:r>
    </w:p>
    <w:p w14:paraId="311C7C68"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1. 考核管理：采购人实行日常检查、月度综合考核（见附件：核心考核内容及评分标准），考核结果与当月服务费支付直接挂钩，考核细则另行制定作为合同附件；考核扣分按约定比例扣减当月服务费（若当月服务费执行月度保底标准人民币52800元，考核扣款以该月度保底52800元为基数进行计算扣减）。</w:t>
      </w:r>
    </w:p>
    <w:p w14:paraId="2CDD5DA7"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2. 违约处理：出现食品安全隐患、群体性投诉、服务严重不达标、人员长期缺岗脱岗等情况，采购人有权约谈整改、扣罚费用；情节严重的，有权单方终止合同、取消后续续签资格；本项目不接受联合体投标，严禁分包、转包、借用他人资质，一经发现立即终止合同、没收履约保证金，列入不良采购行为记录；供应</w:t>
      </w:r>
      <w:proofErr w:type="gramStart"/>
      <w:r>
        <w:rPr>
          <w:rFonts w:ascii="宋体" w:hAnsi="宋体" w:cs="宋体" w:hint="eastAsia"/>
          <w:snapToGrid w:val="0"/>
          <w:color w:val="000000"/>
          <w:kern w:val="0"/>
          <w:sz w:val="24"/>
        </w:rPr>
        <w:t>商服务</w:t>
      </w:r>
      <w:proofErr w:type="gramEnd"/>
      <w:r>
        <w:rPr>
          <w:rFonts w:ascii="宋体" w:hAnsi="宋体" w:cs="宋体" w:hint="eastAsia"/>
          <w:snapToGrid w:val="0"/>
          <w:color w:val="000000"/>
          <w:kern w:val="0"/>
          <w:sz w:val="24"/>
        </w:rPr>
        <w:t>质量未达约定标准，除整改外，需承担餐饮服务费10%的违约金，并赔偿相关损失；因供应商原因暂停或终止服务，需承担相应责任。</w:t>
      </w:r>
    </w:p>
    <w:p w14:paraId="435E882A" w14:textId="77777777" w:rsidR="00FA5085" w:rsidRDefault="00000000">
      <w:pPr>
        <w:widowControl/>
        <w:autoSpaceDE w:val="0"/>
        <w:autoSpaceDN w:val="0"/>
        <w:adjustRightInd w:val="0"/>
        <w:snapToGrid w:val="0"/>
        <w:spacing w:line="360" w:lineRule="auto"/>
        <w:ind w:firstLineChars="200" w:firstLine="482"/>
        <w:jc w:val="left"/>
        <w:textAlignment w:val="baseline"/>
        <w:rPr>
          <w:rFonts w:ascii="宋体" w:hAnsi="宋体" w:cs="宋体" w:hint="eastAsia"/>
          <w:b/>
          <w:bCs/>
          <w:snapToGrid w:val="0"/>
          <w:color w:val="000000"/>
          <w:kern w:val="0"/>
          <w:sz w:val="24"/>
        </w:rPr>
      </w:pPr>
      <w:r>
        <w:rPr>
          <w:rFonts w:ascii="宋体" w:hAnsi="宋体" w:cs="宋体" w:hint="eastAsia"/>
          <w:b/>
          <w:bCs/>
          <w:snapToGrid w:val="0"/>
          <w:color w:val="000000"/>
          <w:kern w:val="0"/>
          <w:sz w:val="24"/>
        </w:rPr>
        <w:t>五、供应商责任及义务</w:t>
      </w:r>
    </w:p>
    <w:p w14:paraId="1C9A8B73"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1. 作为食品卫生、安全生产、消防安全及就餐现场秩序的第一责任人，严格遵守相关法律法规，规范操作流程，建立完善的管理制度、操作流程及应急预案（如食品卫生突发事件、停水停电停气等），提交采购人审核备案。</w:t>
      </w:r>
    </w:p>
    <w:p w14:paraId="6FE48C99"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2. 派驻素质良好的专业服务人员，提交相关证件复印件（采购人核验原件）备案，对证件真实性负责；负责人员工装配备及清洗更换，采购人有权要求更换不符合要求的工装。</w:t>
      </w:r>
    </w:p>
    <w:p w14:paraId="2DF2B0E9"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3. 负责餐厅各类垃圾清理及相关费用，按要求处置</w:t>
      </w:r>
      <w:proofErr w:type="gramStart"/>
      <w:r>
        <w:rPr>
          <w:rFonts w:ascii="宋体" w:hAnsi="宋体" w:cs="宋体" w:hint="eastAsia"/>
          <w:snapToGrid w:val="0"/>
          <w:color w:val="000000"/>
          <w:kern w:val="0"/>
          <w:sz w:val="24"/>
        </w:rPr>
        <w:t>厨余垃圾</w:t>
      </w:r>
      <w:proofErr w:type="gramEnd"/>
      <w:r>
        <w:rPr>
          <w:rFonts w:ascii="宋体" w:hAnsi="宋体" w:cs="宋体" w:hint="eastAsia"/>
          <w:snapToGrid w:val="0"/>
          <w:color w:val="000000"/>
          <w:kern w:val="0"/>
          <w:sz w:val="24"/>
        </w:rPr>
        <w:t>及废油脂，符合国家及地方相关规定。</w:t>
      </w:r>
    </w:p>
    <w:p w14:paraId="5279A0B4"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4. 厨师团队需根据就餐情况提出服务改进建议，每月征求采购人意见；科学设计菜谱，每</w:t>
      </w:r>
      <w:proofErr w:type="gramStart"/>
      <w:r>
        <w:rPr>
          <w:rFonts w:ascii="宋体" w:hAnsi="宋体" w:cs="宋体" w:hint="eastAsia"/>
          <w:snapToGrid w:val="0"/>
          <w:color w:val="000000"/>
          <w:kern w:val="0"/>
          <w:sz w:val="24"/>
        </w:rPr>
        <w:t>周调整</w:t>
      </w:r>
      <w:proofErr w:type="gramEnd"/>
      <w:r>
        <w:rPr>
          <w:rFonts w:ascii="宋体" w:hAnsi="宋体" w:cs="宋体" w:hint="eastAsia"/>
          <w:snapToGrid w:val="0"/>
          <w:color w:val="000000"/>
          <w:kern w:val="0"/>
          <w:sz w:val="24"/>
        </w:rPr>
        <w:t>或更换食谱，保障餐食安全、卫生、可口。</w:t>
      </w:r>
    </w:p>
    <w:p w14:paraId="1F16ECDD"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lastRenderedPageBreak/>
        <w:t>5. 严格保守采购人秘密，不得将服务过程中掌握的信息用于服务以外事项，否则采购人有权终止合同，供应商需承担合同总价20%的违约金及全部损失。</w:t>
      </w:r>
    </w:p>
    <w:p w14:paraId="4D899B19"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6. 对采购人提出的不适合在岗人员，及时做出调整；不得将本项目转包、分包或转移合同权利义务；餐具严格按规定清洗消毒，发现食品异常立即撤换并妥善处理。</w:t>
      </w:r>
    </w:p>
    <w:p w14:paraId="330FEC7E" w14:textId="77777777" w:rsidR="00FA5085" w:rsidRDefault="00000000">
      <w:pPr>
        <w:widowControl/>
        <w:autoSpaceDE w:val="0"/>
        <w:autoSpaceDN w:val="0"/>
        <w:adjustRightInd w:val="0"/>
        <w:snapToGrid w:val="0"/>
        <w:spacing w:line="360" w:lineRule="auto"/>
        <w:ind w:firstLineChars="200" w:firstLine="482"/>
        <w:jc w:val="left"/>
        <w:textAlignment w:val="baseline"/>
        <w:rPr>
          <w:rFonts w:ascii="宋体" w:hAnsi="宋体" w:cs="宋体" w:hint="eastAsia"/>
          <w:b/>
          <w:bCs/>
          <w:snapToGrid w:val="0"/>
          <w:color w:val="000000"/>
          <w:kern w:val="0"/>
          <w:sz w:val="24"/>
        </w:rPr>
      </w:pPr>
      <w:r>
        <w:rPr>
          <w:rFonts w:ascii="宋体" w:hAnsi="宋体" w:cs="宋体" w:hint="eastAsia"/>
          <w:b/>
          <w:bCs/>
          <w:snapToGrid w:val="0"/>
          <w:color w:val="000000"/>
          <w:kern w:val="0"/>
          <w:sz w:val="24"/>
        </w:rPr>
        <w:t>六、技术要求</w:t>
      </w:r>
    </w:p>
    <w:p w14:paraId="04F07285"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采购标的</w:t>
      </w:r>
      <w:proofErr w:type="gramStart"/>
      <w:r>
        <w:rPr>
          <w:rFonts w:ascii="宋体" w:hAnsi="宋体" w:cs="宋体" w:hint="eastAsia"/>
          <w:snapToGrid w:val="0"/>
          <w:color w:val="000000"/>
          <w:kern w:val="0"/>
          <w:sz w:val="24"/>
        </w:rPr>
        <w:t>的</w:t>
      </w:r>
      <w:proofErr w:type="gramEnd"/>
      <w:r>
        <w:rPr>
          <w:rFonts w:ascii="宋体" w:hAnsi="宋体" w:cs="宋体" w:hint="eastAsia"/>
          <w:snapToGrid w:val="0"/>
          <w:color w:val="000000"/>
          <w:kern w:val="0"/>
          <w:sz w:val="24"/>
        </w:rPr>
        <w:t>功能和质量要求，均须符合或优于以下标准或规范：</w:t>
      </w:r>
    </w:p>
    <w:p w14:paraId="17661C81"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1. 《中华人民共和国食品安全法》</w:t>
      </w:r>
    </w:p>
    <w:p w14:paraId="43603F94"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2. 《中华人民共和国食品安全法实施条例》</w:t>
      </w:r>
    </w:p>
    <w:p w14:paraId="5E73EBE0"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3. 《餐饮服务食品安全监督管理办法》</w:t>
      </w:r>
    </w:p>
    <w:p w14:paraId="202CEBC9"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4. 《餐饮业和集体用餐配送单位卫生规范》</w:t>
      </w:r>
    </w:p>
    <w:p w14:paraId="765E37B6"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5. 《食品安全国家标准餐饮服务通用卫生规范》GB 31654-2021</w:t>
      </w:r>
    </w:p>
    <w:p w14:paraId="178C3C14"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6. 《服务业组织标准化工作指南》GB/T 24421.1-2023</w:t>
      </w:r>
    </w:p>
    <w:p w14:paraId="79E98196"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7. 《公共场所卫生指标及限值要求》GB 37488-2019</w:t>
      </w:r>
    </w:p>
    <w:p w14:paraId="0E1D4BC9"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8. 《公共场所卫生管理规范》GB 37487-2019</w:t>
      </w:r>
    </w:p>
    <w:p w14:paraId="14F10DE7" w14:textId="77777777" w:rsidR="00FA5085" w:rsidRDefault="00000000">
      <w:pPr>
        <w:widowControl/>
        <w:autoSpaceDE w:val="0"/>
        <w:autoSpaceDN w:val="0"/>
        <w:adjustRightInd w:val="0"/>
        <w:snapToGrid w:val="0"/>
        <w:spacing w:line="360" w:lineRule="auto"/>
        <w:ind w:firstLineChars="200" w:firstLine="482"/>
        <w:jc w:val="left"/>
        <w:textAlignment w:val="baseline"/>
        <w:rPr>
          <w:rFonts w:ascii="宋体" w:hAnsi="宋体" w:cs="宋体" w:hint="eastAsia"/>
          <w:b/>
          <w:bCs/>
          <w:snapToGrid w:val="0"/>
          <w:color w:val="000000"/>
          <w:kern w:val="0"/>
          <w:sz w:val="24"/>
        </w:rPr>
      </w:pPr>
      <w:r>
        <w:rPr>
          <w:rFonts w:ascii="宋体" w:hAnsi="宋体" w:cs="宋体" w:hint="eastAsia"/>
          <w:b/>
          <w:bCs/>
          <w:snapToGrid w:val="0"/>
          <w:color w:val="000000"/>
          <w:kern w:val="0"/>
          <w:sz w:val="24"/>
        </w:rPr>
        <w:t>七、其他要求</w:t>
      </w:r>
    </w:p>
    <w:p w14:paraId="7EAF0D03"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1. 供应商须自行测算就餐人数浮动、节假日空档、用工成本、月度保底及年度封顶等风险，中标后不得因市场及运营因素提出任何价格调整诉求。</w:t>
      </w:r>
    </w:p>
    <w:p w14:paraId="1C9331D7" w14:textId="77777777" w:rsidR="00FA5085" w:rsidRDefault="00000000">
      <w:pPr>
        <w:widowControl/>
        <w:autoSpaceDE w:val="0"/>
        <w:autoSpaceDN w:val="0"/>
        <w:adjustRightInd w:val="0"/>
        <w:snapToGrid w:val="0"/>
        <w:spacing w:line="360" w:lineRule="auto"/>
        <w:ind w:firstLineChars="200" w:firstLine="480"/>
        <w:jc w:val="left"/>
        <w:textAlignment w:val="baseline"/>
        <w:rPr>
          <w:rFonts w:ascii="宋体" w:hAnsi="宋体" w:cs="宋体" w:hint="eastAsia"/>
          <w:snapToGrid w:val="0"/>
          <w:color w:val="000000"/>
          <w:kern w:val="0"/>
          <w:sz w:val="24"/>
        </w:rPr>
      </w:pPr>
      <w:r>
        <w:rPr>
          <w:rFonts w:ascii="宋体" w:hAnsi="宋体" w:cs="宋体" w:hint="eastAsia"/>
          <w:snapToGrid w:val="0"/>
          <w:color w:val="000000"/>
          <w:kern w:val="0"/>
          <w:sz w:val="24"/>
        </w:rPr>
        <w:t>2. 服务期间须严格遵守机关安全、保密、门禁、车辆及内部管理各项规定，严禁无关人员进入办公涉密区域。</w:t>
      </w:r>
    </w:p>
    <w:p w14:paraId="55EBC16C" w14:textId="77777777" w:rsidR="00FA5085" w:rsidRDefault="00000000">
      <w:pPr>
        <w:widowControl/>
        <w:autoSpaceDE w:val="0"/>
        <w:autoSpaceDN w:val="0"/>
        <w:adjustRightInd w:val="0"/>
        <w:snapToGrid w:val="0"/>
        <w:spacing w:line="360" w:lineRule="auto"/>
        <w:ind w:firstLineChars="200" w:firstLine="482"/>
        <w:jc w:val="left"/>
        <w:textAlignment w:val="baseline"/>
        <w:rPr>
          <w:rFonts w:ascii="宋体" w:hAnsi="宋体" w:cs="宋体" w:hint="eastAsia"/>
          <w:b/>
          <w:bCs/>
          <w:snapToGrid w:val="0"/>
          <w:color w:val="000000"/>
          <w:kern w:val="0"/>
          <w:sz w:val="24"/>
        </w:rPr>
      </w:pPr>
      <w:r>
        <w:rPr>
          <w:rFonts w:ascii="宋体" w:hAnsi="宋体" w:cs="宋体" w:hint="eastAsia"/>
          <w:b/>
          <w:bCs/>
          <w:snapToGrid w:val="0"/>
          <w:color w:val="000000"/>
          <w:kern w:val="0"/>
          <w:sz w:val="24"/>
        </w:rPr>
        <w:t>本采购清单中所列技术规格或主要参数为最低要求，需对上述参数进行实质性响应，不允许负偏离，否则将承担其投标被视为非实质性响应投标的风险。</w:t>
      </w:r>
    </w:p>
    <w:p w14:paraId="50682E8A" w14:textId="77777777" w:rsidR="00FA5085" w:rsidRDefault="00000000">
      <w:pPr>
        <w:widowControl/>
        <w:autoSpaceDE w:val="0"/>
        <w:autoSpaceDN w:val="0"/>
        <w:adjustRightInd w:val="0"/>
        <w:snapToGrid w:val="0"/>
        <w:spacing w:line="360" w:lineRule="auto"/>
        <w:ind w:firstLineChars="200" w:firstLine="482"/>
        <w:jc w:val="left"/>
        <w:textAlignment w:val="baseline"/>
        <w:rPr>
          <w:rFonts w:ascii="宋体" w:hAnsi="宋体" w:cs="宋体" w:hint="eastAsia"/>
          <w:b/>
          <w:bCs/>
          <w:snapToGrid w:val="0"/>
          <w:color w:val="000000"/>
          <w:kern w:val="0"/>
          <w:sz w:val="24"/>
        </w:rPr>
      </w:pPr>
      <w:r>
        <w:rPr>
          <w:rFonts w:ascii="宋体" w:hAnsi="宋体" w:cs="宋体" w:hint="eastAsia"/>
          <w:b/>
          <w:bCs/>
          <w:snapToGrid w:val="0"/>
          <w:color w:val="000000"/>
          <w:kern w:val="0"/>
          <w:sz w:val="24"/>
        </w:rPr>
        <w:t>附件：</w:t>
      </w:r>
      <w:bookmarkStart w:id="37" w:name="heading_5"/>
      <w:r>
        <w:rPr>
          <w:rFonts w:ascii="宋体" w:hAnsi="宋体" w:cs="宋体" w:hint="eastAsia"/>
          <w:b/>
          <w:bCs/>
          <w:snapToGrid w:val="0"/>
          <w:color w:val="000000"/>
          <w:kern w:val="0"/>
          <w:sz w:val="24"/>
        </w:rPr>
        <w:t>核心考核内容及评分标准</w:t>
      </w:r>
      <w:bookmarkEnd w:id="37"/>
    </w:p>
    <w:p w14:paraId="47CE49F6" w14:textId="77777777" w:rsidR="00FA5085" w:rsidRDefault="00000000">
      <w:pPr>
        <w:ind w:firstLineChars="200" w:firstLine="482"/>
        <w:rPr>
          <w:rFonts w:ascii="宋体" w:hAnsi="宋体" w:cs="宋体" w:hint="eastAsia"/>
          <w:b/>
          <w:bCs/>
          <w:sz w:val="24"/>
        </w:rPr>
      </w:pPr>
      <w:r>
        <w:rPr>
          <w:rFonts w:ascii="宋体" w:hAnsi="宋体" w:cs="宋体" w:hint="eastAsia"/>
          <w:b/>
          <w:bCs/>
          <w:sz w:val="24"/>
        </w:rPr>
        <w:t>考核重点围绕餐厅垃圾清运管理、菜品质量、员工服装与仪容规范、履约责任与整改落实四大维度，满分100分，具体考核内容及评分标准如下：</w:t>
      </w:r>
    </w:p>
    <w:tbl>
      <w:tblPr>
        <w:tblW w:w="47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30"/>
        <w:gridCol w:w="985"/>
        <w:gridCol w:w="5235"/>
        <w:gridCol w:w="673"/>
        <w:gridCol w:w="734"/>
      </w:tblGrid>
      <w:tr w:rsidR="00FA5085" w14:paraId="4ECE6598" w14:textId="77777777">
        <w:trPr>
          <w:trHeight w:val="23"/>
        </w:trPr>
        <w:tc>
          <w:tcPr>
            <w:tcW w:w="543" w:type="pct"/>
            <w:tcMar>
              <w:top w:w="120" w:type="dxa"/>
              <w:left w:w="120" w:type="dxa"/>
              <w:bottom w:w="120" w:type="dxa"/>
              <w:right w:w="120" w:type="dxa"/>
            </w:tcMar>
            <w:vAlign w:val="center"/>
          </w:tcPr>
          <w:p w14:paraId="4FF83670" w14:textId="77777777" w:rsidR="00FA5085" w:rsidRDefault="00000000">
            <w:pPr>
              <w:snapToGrid w:val="0"/>
              <w:rPr>
                <w:rFonts w:ascii="宋体" w:hAnsi="宋体" w:cs="宋体" w:hint="eastAsia"/>
                <w:sz w:val="24"/>
              </w:rPr>
            </w:pPr>
            <w:r>
              <w:rPr>
                <w:rFonts w:ascii="宋体" w:hAnsi="宋体" w:cs="宋体" w:hint="eastAsia"/>
                <w:sz w:val="24"/>
              </w:rPr>
              <w:t>考核维度</w:t>
            </w:r>
          </w:p>
        </w:tc>
        <w:tc>
          <w:tcPr>
            <w:tcW w:w="575" w:type="pct"/>
            <w:tcMar>
              <w:top w:w="120" w:type="dxa"/>
              <w:left w:w="120" w:type="dxa"/>
              <w:bottom w:w="120" w:type="dxa"/>
              <w:right w:w="120" w:type="dxa"/>
            </w:tcMar>
            <w:vAlign w:val="center"/>
          </w:tcPr>
          <w:p w14:paraId="004D38E3" w14:textId="77777777" w:rsidR="00FA5085" w:rsidRDefault="00000000">
            <w:pPr>
              <w:snapToGrid w:val="0"/>
              <w:rPr>
                <w:rFonts w:ascii="宋体" w:hAnsi="宋体" w:cs="宋体" w:hint="eastAsia"/>
                <w:sz w:val="24"/>
              </w:rPr>
            </w:pPr>
            <w:r>
              <w:rPr>
                <w:rFonts w:ascii="宋体" w:hAnsi="宋体" w:cs="宋体" w:hint="eastAsia"/>
                <w:sz w:val="24"/>
              </w:rPr>
              <w:t>考核子项</w:t>
            </w:r>
          </w:p>
        </w:tc>
        <w:tc>
          <w:tcPr>
            <w:tcW w:w="3058" w:type="pct"/>
            <w:tcMar>
              <w:top w:w="120" w:type="dxa"/>
              <w:left w:w="120" w:type="dxa"/>
              <w:bottom w:w="120" w:type="dxa"/>
              <w:right w:w="120" w:type="dxa"/>
            </w:tcMar>
            <w:vAlign w:val="center"/>
          </w:tcPr>
          <w:p w14:paraId="2D8C19E8" w14:textId="77777777" w:rsidR="00FA5085" w:rsidRDefault="00000000">
            <w:pPr>
              <w:snapToGrid w:val="0"/>
              <w:rPr>
                <w:rFonts w:ascii="宋体" w:hAnsi="宋体" w:cs="宋体" w:hint="eastAsia"/>
                <w:sz w:val="24"/>
              </w:rPr>
            </w:pPr>
            <w:r>
              <w:rPr>
                <w:rFonts w:ascii="宋体" w:hAnsi="宋体" w:cs="宋体" w:hint="eastAsia"/>
                <w:sz w:val="24"/>
              </w:rPr>
              <w:t>考核细则及扣分标准</w:t>
            </w:r>
          </w:p>
        </w:tc>
        <w:tc>
          <w:tcPr>
            <w:tcW w:w="393" w:type="pct"/>
            <w:tcMar>
              <w:top w:w="120" w:type="dxa"/>
              <w:left w:w="120" w:type="dxa"/>
              <w:bottom w:w="120" w:type="dxa"/>
              <w:right w:w="120" w:type="dxa"/>
            </w:tcMar>
            <w:vAlign w:val="center"/>
          </w:tcPr>
          <w:p w14:paraId="72CAB105" w14:textId="77777777" w:rsidR="00FA5085" w:rsidRDefault="00000000">
            <w:pPr>
              <w:snapToGrid w:val="0"/>
              <w:rPr>
                <w:rFonts w:ascii="宋体" w:hAnsi="宋体" w:cs="宋体" w:hint="eastAsia"/>
                <w:sz w:val="24"/>
              </w:rPr>
            </w:pPr>
            <w:r>
              <w:rPr>
                <w:rFonts w:ascii="宋体" w:hAnsi="宋体" w:cs="宋体" w:hint="eastAsia"/>
                <w:sz w:val="24"/>
              </w:rPr>
              <w:t>分值</w:t>
            </w:r>
          </w:p>
        </w:tc>
        <w:tc>
          <w:tcPr>
            <w:tcW w:w="429" w:type="pct"/>
            <w:tcMar>
              <w:top w:w="120" w:type="dxa"/>
              <w:left w:w="120" w:type="dxa"/>
              <w:bottom w:w="120" w:type="dxa"/>
              <w:right w:w="120" w:type="dxa"/>
            </w:tcMar>
            <w:vAlign w:val="center"/>
          </w:tcPr>
          <w:p w14:paraId="64F60FF0" w14:textId="77777777" w:rsidR="00FA5085" w:rsidRDefault="00000000">
            <w:pPr>
              <w:snapToGrid w:val="0"/>
              <w:rPr>
                <w:rFonts w:ascii="宋体" w:hAnsi="宋体" w:cs="宋体" w:hint="eastAsia"/>
                <w:sz w:val="24"/>
              </w:rPr>
            </w:pPr>
            <w:r>
              <w:rPr>
                <w:rFonts w:ascii="宋体" w:hAnsi="宋体" w:cs="宋体" w:hint="eastAsia"/>
                <w:sz w:val="24"/>
              </w:rPr>
              <w:t>得分</w:t>
            </w:r>
          </w:p>
        </w:tc>
      </w:tr>
      <w:tr w:rsidR="00FA5085" w14:paraId="4530A220" w14:textId="77777777">
        <w:trPr>
          <w:trHeight w:val="23"/>
        </w:trPr>
        <w:tc>
          <w:tcPr>
            <w:tcW w:w="543" w:type="pct"/>
            <w:vMerge w:val="restart"/>
            <w:tcMar>
              <w:top w:w="120" w:type="dxa"/>
              <w:left w:w="120" w:type="dxa"/>
              <w:bottom w:w="120" w:type="dxa"/>
              <w:right w:w="120" w:type="dxa"/>
            </w:tcMar>
            <w:vAlign w:val="center"/>
          </w:tcPr>
          <w:p w14:paraId="5F1C5846" w14:textId="77777777" w:rsidR="00FA5085" w:rsidRDefault="00000000">
            <w:pPr>
              <w:snapToGrid w:val="0"/>
              <w:rPr>
                <w:rFonts w:ascii="宋体" w:hAnsi="宋体" w:cs="宋体" w:hint="eastAsia"/>
                <w:sz w:val="24"/>
              </w:rPr>
            </w:pPr>
            <w:r>
              <w:rPr>
                <w:rFonts w:ascii="宋体" w:hAnsi="宋体" w:cs="宋体" w:hint="eastAsia"/>
                <w:sz w:val="24"/>
              </w:rPr>
              <w:t>垃圾清运管理</w:t>
            </w:r>
            <w:r>
              <w:rPr>
                <w:rFonts w:ascii="宋体" w:hAnsi="宋体" w:cs="宋体" w:hint="eastAsia"/>
                <w:sz w:val="24"/>
              </w:rPr>
              <w:lastRenderedPageBreak/>
              <w:t>（20 分）</w:t>
            </w:r>
          </w:p>
        </w:tc>
        <w:tc>
          <w:tcPr>
            <w:tcW w:w="575" w:type="pct"/>
            <w:vMerge w:val="restart"/>
            <w:tcMar>
              <w:top w:w="120" w:type="dxa"/>
              <w:left w:w="120" w:type="dxa"/>
              <w:bottom w:w="120" w:type="dxa"/>
              <w:right w:w="120" w:type="dxa"/>
            </w:tcMar>
            <w:vAlign w:val="center"/>
          </w:tcPr>
          <w:p w14:paraId="5D737063" w14:textId="77777777" w:rsidR="00FA5085" w:rsidRDefault="00000000">
            <w:pPr>
              <w:snapToGrid w:val="0"/>
              <w:rPr>
                <w:rFonts w:ascii="宋体" w:hAnsi="宋体" w:cs="宋体" w:hint="eastAsia"/>
                <w:sz w:val="24"/>
              </w:rPr>
            </w:pPr>
            <w:r>
              <w:rPr>
                <w:rFonts w:ascii="宋体" w:hAnsi="宋体" w:cs="宋体" w:hint="eastAsia"/>
                <w:sz w:val="24"/>
              </w:rPr>
              <w:lastRenderedPageBreak/>
              <w:t>垃圾分类与容器管理</w:t>
            </w:r>
          </w:p>
        </w:tc>
        <w:tc>
          <w:tcPr>
            <w:tcW w:w="3058" w:type="pct"/>
            <w:tcMar>
              <w:top w:w="120" w:type="dxa"/>
              <w:left w:w="120" w:type="dxa"/>
              <w:bottom w:w="120" w:type="dxa"/>
              <w:right w:w="120" w:type="dxa"/>
            </w:tcMar>
            <w:vAlign w:val="center"/>
          </w:tcPr>
          <w:p w14:paraId="30AB6294" w14:textId="77777777" w:rsidR="00FA5085" w:rsidRDefault="00000000">
            <w:pPr>
              <w:snapToGrid w:val="0"/>
              <w:rPr>
                <w:rFonts w:ascii="宋体" w:hAnsi="宋体" w:cs="宋体" w:hint="eastAsia"/>
                <w:sz w:val="24"/>
              </w:rPr>
            </w:pPr>
            <w:r>
              <w:rPr>
                <w:rFonts w:ascii="宋体" w:hAnsi="宋体" w:cs="宋体" w:hint="eastAsia"/>
                <w:sz w:val="24"/>
              </w:rPr>
              <w:t>1. 严格执行厨余、可回收物、其他垃圾、有害垃圾四分类，无混装现象。</w:t>
            </w:r>
          </w:p>
        </w:tc>
        <w:tc>
          <w:tcPr>
            <w:tcW w:w="393" w:type="pct"/>
            <w:tcMar>
              <w:top w:w="120" w:type="dxa"/>
              <w:left w:w="120" w:type="dxa"/>
              <w:bottom w:w="120" w:type="dxa"/>
              <w:right w:w="120" w:type="dxa"/>
            </w:tcMar>
            <w:vAlign w:val="center"/>
          </w:tcPr>
          <w:p w14:paraId="39F18EB9" w14:textId="77777777" w:rsidR="00FA5085" w:rsidRDefault="00000000">
            <w:pPr>
              <w:snapToGrid w:val="0"/>
              <w:rPr>
                <w:rFonts w:ascii="宋体" w:hAnsi="宋体" w:cs="宋体" w:hint="eastAsia"/>
                <w:sz w:val="24"/>
              </w:rPr>
            </w:pPr>
            <w:r>
              <w:rPr>
                <w:rFonts w:ascii="宋体" w:hAnsi="宋体" w:cs="宋体" w:hint="eastAsia"/>
                <w:sz w:val="24"/>
              </w:rPr>
              <w:t>2</w:t>
            </w:r>
          </w:p>
        </w:tc>
        <w:tc>
          <w:tcPr>
            <w:tcW w:w="429" w:type="pct"/>
            <w:tcMar>
              <w:top w:w="120" w:type="dxa"/>
              <w:left w:w="120" w:type="dxa"/>
              <w:bottom w:w="120" w:type="dxa"/>
              <w:right w:w="120" w:type="dxa"/>
            </w:tcMar>
            <w:vAlign w:val="center"/>
          </w:tcPr>
          <w:p w14:paraId="02FD2993" w14:textId="77777777" w:rsidR="00FA5085" w:rsidRDefault="00FA5085">
            <w:pPr>
              <w:snapToGrid w:val="0"/>
              <w:rPr>
                <w:rFonts w:ascii="宋体" w:hAnsi="宋体" w:cs="宋体" w:hint="eastAsia"/>
                <w:sz w:val="24"/>
              </w:rPr>
            </w:pPr>
          </w:p>
        </w:tc>
      </w:tr>
      <w:tr w:rsidR="00FA5085" w14:paraId="3147E08A" w14:textId="77777777">
        <w:trPr>
          <w:trHeight w:val="23"/>
        </w:trPr>
        <w:tc>
          <w:tcPr>
            <w:tcW w:w="543" w:type="pct"/>
            <w:vMerge/>
            <w:tcMar>
              <w:top w:w="120" w:type="dxa"/>
              <w:left w:w="120" w:type="dxa"/>
              <w:bottom w:w="120" w:type="dxa"/>
              <w:right w:w="120" w:type="dxa"/>
            </w:tcMar>
            <w:vAlign w:val="center"/>
          </w:tcPr>
          <w:p w14:paraId="75C88888" w14:textId="77777777" w:rsidR="00FA5085" w:rsidRDefault="00FA5085">
            <w:pPr>
              <w:snapToGrid w:val="0"/>
              <w:rPr>
                <w:rFonts w:ascii="宋体" w:hAnsi="宋体" w:cs="宋体" w:hint="eastAsia"/>
                <w:sz w:val="24"/>
              </w:rPr>
            </w:pPr>
          </w:p>
        </w:tc>
        <w:tc>
          <w:tcPr>
            <w:tcW w:w="575" w:type="pct"/>
            <w:vMerge/>
            <w:tcMar>
              <w:top w:w="120" w:type="dxa"/>
              <w:left w:w="120" w:type="dxa"/>
              <w:bottom w:w="120" w:type="dxa"/>
              <w:right w:w="120" w:type="dxa"/>
            </w:tcMar>
            <w:vAlign w:val="center"/>
          </w:tcPr>
          <w:p w14:paraId="292AB142" w14:textId="77777777" w:rsidR="00FA5085" w:rsidRDefault="00FA5085">
            <w:pPr>
              <w:snapToGrid w:val="0"/>
              <w:rPr>
                <w:rFonts w:ascii="宋体" w:hAnsi="宋体" w:cs="宋体" w:hint="eastAsia"/>
                <w:sz w:val="24"/>
              </w:rPr>
            </w:pPr>
          </w:p>
        </w:tc>
        <w:tc>
          <w:tcPr>
            <w:tcW w:w="3058" w:type="pct"/>
            <w:tcMar>
              <w:top w:w="120" w:type="dxa"/>
              <w:left w:w="120" w:type="dxa"/>
              <w:bottom w:w="120" w:type="dxa"/>
              <w:right w:w="120" w:type="dxa"/>
            </w:tcMar>
            <w:vAlign w:val="center"/>
          </w:tcPr>
          <w:p w14:paraId="65DF0186" w14:textId="77777777" w:rsidR="00FA5085" w:rsidRDefault="00000000">
            <w:pPr>
              <w:snapToGrid w:val="0"/>
              <w:rPr>
                <w:rFonts w:ascii="宋体" w:hAnsi="宋体" w:cs="宋体" w:hint="eastAsia"/>
                <w:sz w:val="24"/>
              </w:rPr>
            </w:pPr>
            <w:r>
              <w:rPr>
                <w:rFonts w:ascii="宋体" w:hAnsi="宋体" w:cs="宋体" w:hint="eastAsia"/>
                <w:sz w:val="24"/>
              </w:rPr>
              <w:t>2. 配备带盖、防渗漏专用垃圾桶，分类标识清</w:t>
            </w:r>
            <w:r>
              <w:rPr>
                <w:rFonts w:ascii="宋体" w:hAnsi="宋体" w:cs="宋体" w:hint="eastAsia"/>
                <w:sz w:val="24"/>
              </w:rPr>
              <w:lastRenderedPageBreak/>
              <w:t>晰，容器完好无破损、无异味。</w:t>
            </w:r>
          </w:p>
        </w:tc>
        <w:tc>
          <w:tcPr>
            <w:tcW w:w="393" w:type="pct"/>
            <w:tcMar>
              <w:top w:w="120" w:type="dxa"/>
              <w:left w:w="120" w:type="dxa"/>
              <w:bottom w:w="120" w:type="dxa"/>
              <w:right w:w="120" w:type="dxa"/>
            </w:tcMar>
            <w:vAlign w:val="center"/>
          </w:tcPr>
          <w:p w14:paraId="374A55A3" w14:textId="77777777" w:rsidR="00FA5085" w:rsidRDefault="00000000">
            <w:pPr>
              <w:snapToGrid w:val="0"/>
              <w:rPr>
                <w:rFonts w:ascii="宋体" w:hAnsi="宋体" w:cs="宋体" w:hint="eastAsia"/>
                <w:sz w:val="24"/>
              </w:rPr>
            </w:pPr>
            <w:r>
              <w:rPr>
                <w:rFonts w:ascii="宋体" w:hAnsi="宋体" w:cs="宋体" w:hint="eastAsia"/>
                <w:sz w:val="24"/>
              </w:rPr>
              <w:lastRenderedPageBreak/>
              <w:t>2</w:t>
            </w:r>
          </w:p>
        </w:tc>
        <w:tc>
          <w:tcPr>
            <w:tcW w:w="429" w:type="pct"/>
            <w:tcMar>
              <w:top w:w="120" w:type="dxa"/>
              <w:left w:w="120" w:type="dxa"/>
              <w:bottom w:w="120" w:type="dxa"/>
              <w:right w:w="120" w:type="dxa"/>
            </w:tcMar>
            <w:vAlign w:val="center"/>
          </w:tcPr>
          <w:p w14:paraId="39C40D88" w14:textId="77777777" w:rsidR="00FA5085" w:rsidRDefault="00FA5085">
            <w:pPr>
              <w:snapToGrid w:val="0"/>
              <w:rPr>
                <w:rFonts w:ascii="宋体" w:hAnsi="宋体" w:cs="宋体" w:hint="eastAsia"/>
                <w:sz w:val="24"/>
              </w:rPr>
            </w:pPr>
          </w:p>
        </w:tc>
      </w:tr>
      <w:tr w:rsidR="00FA5085" w14:paraId="18B6A9C7" w14:textId="77777777">
        <w:trPr>
          <w:trHeight w:val="23"/>
        </w:trPr>
        <w:tc>
          <w:tcPr>
            <w:tcW w:w="543" w:type="pct"/>
            <w:vMerge/>
            <w:tcMar>
              <w:top w:w="120" w:type="dxa"/>
              <w:left w:w="120" w:type="dxa"/>
              <w:bottom w:w="120" w:type="dxa"/>
              <w:right w:w="120" w:type="dxa"/>
            </w:tcMar>
            <w:vAlign w:val="center"/>
          </w:tcPr>
          <w:p w14:paraId="2D7DE893" w14:textId="77777777" w:rsidR="00FA5085" w:rsidRDefault="00FA5085">
            <w:pPr>
              <w:snapToGrid w:val="0"/>
              <w:rPr>
                <w:rFonts w:ascii="宋体" w:hAnsi="宋体" w:cs="宋体" w:hint="eastAsia"/>
                <w:sz w:val="24"/>
              </w:rPr>
            </w:pPr>
          </w:p>
        </w:tc>
        <w:tc>
          <w:tcPr>
            <w:tcW w:w="575" w:type="pct"/>
            <w:vMerge/>
            <w:tcMar>
              <w:top w:w="120" w:type="dxa"/>
              <w:left w:w="120" w:type="dxa"/>
              <w:bottom w:w="120" w:type="dxa"/>
              <w:right w:w="120" w:type="dxa"/>
            </w:tcMar>
            <w:vAlign w:val="center"/>
          </w:tcPr>
          <w:p w14:paraId="52500C18" w14:textId="77777777" w:rsidR="00FA5085" w:rsidRDefault="00FA5085">
            <w:pPr>
              <w:snapToGrid w:val="0"/>
              <w:rPr>
                <w:rFonts w:ascii="宋体" w:hAnsi="宋体" w:cs="宋体" w:hint="eastAsia"/>
                <w:sz w:val="24"/>
              </w:rPr>
            </w:pPr>
          </w:p>
        </w:tc>
        <w:tc>
          <w:tcPr>
            <w:tcW w:w="3058" w:type="pct"/>
            <w:tcMar>
              <w:top w:w="120" w:type="dxa"/>
              <w:left w:w="120" w:type="dxa"/>
              <w:bottom w:w="120" w:type="dxa"/>
              <w:right w:w="120" w:type="dxa"/>
            </w:tcMar>
            <w:vAlign w:val="center"/>
          </w:tcPr>
          <w:p w14:paraId="63ECD380" w14:textId="77777777" w:rsidR="00FA5085" w:rsidRDefault="00000000">
            <w:pPr>
              <w:snapToGrid w:val="0"/>
              <w:rPr>
                <w:rFonts w:ascii="宋体" w:hAnsi="宋体" w:cs="宋体" w:hint="eastAsia"/>
                <w:sz w:val="24"/>
              </w:rPr>
            </w:pPr>
            <w:r>
              <w:rPr>
                <w:rFonts w:ascii="宋体" w:hAnsi="宋体" w:cs="宋体" w:hint="eastAsia"/>
                <w:sz w:val="24"/>
              </w:rPr>
              <w:t>3. 按要求配备油水分离器，废油脂单独归集，无私自售卖、倾倒行为。</w:t>
            </w:r>
          </w:p>
        </w:tc>
        <w:tc>
          <w:tcPr>
            <w:tcW w:w="393" w:type="pct"/>
            <w:tcMar>
              <w:top w:w="120" w:type="dxa"/>
              <w:left w:w="120" w:type="dxa"/>
              <w:bottom w:w="120" w:type="dxa"/>
              <w:right w:w="120" w:type="dxa"/>
            </w:tcMar>
            <w:vAlign w:val="center"/>
          </w:tcPr>
          <w:p w14:paraId="0F7ACD17" w14:textId="77777777" w:rsidR="00FA5085" w:rsidRDefault="00000000">
            <w:pPr>
              <w:snapToGrid w:val="0"/>
              <w:rPr>
                <w:rFonts w:ascii="宋体" w:hAnsi="宋体" w:cs="宋体" w:hint="eastAsia"/>
                <w:sz w:val="24"/>
              </w:rPr>
            </w:pPr>
            <w:r>
              <w:rPr>
                <w:rFonts w:ascii="宋体" w:hAnsi="宋体" w:cs="宋体" w:hint="eastAsia"/>
                <w:sz w:val="24"/>
              </w:rPr>
              <w:t>2</w:t>
            </w:r>
          </w:p>
        </w:tc>
        <w:tc>
          <w:tcPr>
            <w:tcW w:w="429" w:type="pct"/>
            <w:tcMar>
              <w:top w:w="120" w:type="dxa"/>
              <w:left w:w="120" w:type="dxa"/>
              <w:bottom w:w="120" w:type="dxa"/>
              <w:right w:w="120" w:type="dxa"/>
            </w:tcMar>
            <w:vAlign w:val="center"/>
          </w:tcPr>
          <w:p w14:paraId="751A9AEF" w14:textId="77777777" w:rsidR="00FA5085" w:rsidRDefault="00FA5085">
            <w:pPr>
              <w:snapToGrid w:val="0"/>
              <w:rPr>
                <w:rFonts w:ascii="宋体" w:hAnsi="宋体" w:cs="宋体" w:hint="eastAsia"/>
                <w:sz w:val="24"/>
              </w:rPr>
            </w:pPr>
          </w:p>
        </w:tc>
      </w:tr>
      <w:tr w:rsidR="00FA5085" w14:paraId="054055B2" w14:textId="77777777">
        <w:trPr>
          <w:trHeight w:val="23"/>
        </w:trPr>
        <w:tc>
          <w:tcPr>
            <w:tcW w:w="543" w:type="pct"/>
            <w:vMerge/>
            <w:tcMar>
              <w:top w:w="120" w:type="dxa"/>
              <w:left w:w="120" w:type="dxa"/>
              <w:bottom w:w="120" w:type="dxa"/>
              <w:right w:w="120" w:type="dxa"/>
            </w:tcMar>
            <w:vAlign w:val="center"/>
          </w:tcPr>
          <w:p w14:paraId="329C00F3" w14:textId="77777777" w:rsidR="00FA5085" w:rsidRDefault="00FA5085">
            <w:pPr>
              <w:snapToGrid w:val="0"/>
              <w:rPr>
                <w:rFonts w:ascii="宋体" w:hAnsi="宋体" w:cs="宋体" w:hint="eastAsia"/>
                <w:sz w:val="24"/>
              </w:rPr>
            </w:pPr>
          </w:p>
        </w:tc>
        <w:tc>
          <w:tcPr>
            <w:tcW w:w="575" w:type="pct"/>
            <w:vMerge w:val="restart"/>
            <w:tcMar>
              <w:top w:w="120" w:type="dxa"/>
              <w:left w:w="120" w:type="dxa"/>
              <w:bottom w:w="120" w:type="dxa"/>
              <w:right w:w="120" w:type="dxa"/>
            </w:tcMar>
            <w:vAlign w:val="center"/>
          </w:tcPr>
          <w:p w14:paraId="25DD32F6" w14:textId="77777777" w:rsidR="00FA5085" w:rsidRDefault="00000000">
            <w:pPr>
              <w:snapToGrid w:val="0"/>
              <w:rPr>
                <w:rFonts w:ascii="宋体" w:hAnsi="宋体" w:cs="宋体" w:hint="eastAsia"/>
                <w:sz w:val="24"/>
              </w:rPr>
            </w:pPr>
            <w:r>
              <w:rPr>
                <w:rFonts w:ascii="宋体" w:hAnsi="宋体" w:cs="宋体" w:hint="eastAsia"/>
                <w:sz w:val="24"/>
              </w:rPr>
              <w:t>清运频次与时间</w:t>
            </w:r>
          </w:p>
        </w:tc>
        <w:tc>
          <w:tcPr>
            <w:tcW w:w="3058" w:type="pct"/>
            <w:tcMar>
              <w:top w:w="120" w:type="dxa"/>
              <w:left w:w="120" w:type="dxa"/>
              <w:bottom w:w="120" w:type="dxa"/>
              <w:right w:w="120" w:type="dxa"/>
            </w:tcMar>
            <w:vAlign w:val="center"/>
          </w:tcPr>
          <w:p w14:paraId="31F8C230" w14:textId="77777777" w:rsidR="00FA5085" w:rsidRDefault="00000000">
            <w:pPr>
              <w:snapToGrid w:val="0"/>
              <w:rPr>
                <w:rFonts w:ascii="宋体" w:hAnsi="宋体" w:cs="宋体" w:hint="eastAsia"/>
                <w:sz w:val="24"/>
              </w:rPr>
            </w:pPr>
            <w:r>
              <w:rPr>
                <w:rFonts w:ascii="宋体" w:hAnsi="宋体" w:cs="宋体" w:hint="eastAsia"/>
                <w:sz w:val="24"/>
              </w:rPr>
              <w:t xml:space="preserve">1. </w:t>
            </w:r>
            <w:proofErr w:type="gramStart"/>
            <w:r>
              <w:rPr>
                <w:rFonts w:ascii="宋体" w:hAnsi="宋体" w:cs="宋体" w:hint="eastAsia"/>
                <w:sz w:val="24"/>
              </w:rPr>
              <w:t>厨余垃圾</w:t>
            </w:r>
            <w:proofErr w:type="gramEnd"/>
            <w:r>
              <w:rPr>
                <w:rFonts w:ascii="宋体" w:hAnsi="宋体" w:cs="宋体" w:hint="eastAsia"/>
                <w:sz w:val="24"/>
              </w:rPr>
              <w:t>每日至少清运 2 次（午市、晚市结束后各 1 次），</w:t>
            </w:r>
            <w:proofErr w:type="gramStart"/>
            <w:r>
              <w:rPr>
                <w:rFonts w:ascii="宋体" w:hAnsi="宋体" w:cs="宋体" w:hint="eastAsia"/>
                <w:sz w:val="24"/>
              </w:rPr>
              <w:t>桶满</w:t>
            </w:r>
            <w:proofErr w:type="gramEnd"/>
            <w:r>
              <w:rPr>
                <w:rFonts w:ascii="宋体" w:hAnsi="宋体" w:cs="宋体" w:hint="eastAsia"/>
                <w:sz w:val="24"/>
              </w:rPr>
              <w:t xml:space="preserve"> 3/4 立即清运。</w:t>
            </w:r>
          </w:p>
        </w:tc>
        <w:tc>
          <w:tcPr>
            <w:tcW w:w="393" w:type="pct"/>
            <w:tcMar>
              <w:top w:w="120" w:type="dxa"/>
              <w:left w:w="120" w:type="dxa"/>
              <w:bottom w:w="120" w:type="dxa"/>
              <w:right w:w="120" w:type="dxa"/>
            </w:tcMar>
            <w:vAlign w:val="center"/>
          </w:tcPr>
          <w:p w14:paraId="2F3E7578" w14:textId="77777777" w:rsidR="00FA5085" w:rsidRDefault="00000000">
            <w:pPr>
              <w:snapToGrid w:val="0"/>
              <w:rPr>
                <w:rFonts w:ascii="宋体" w:hAnsi="宋体" w:cs="宋体" w:hint="eastAsia"/>
                <w:sz w:val="24"/>
              </w:rPr>
            </w:pPr>
            <w:r>
              <w:rPr>
                <w:rFonts w:ascii="宋体" w:hAnsi="宋体" w:cs="宋体" w:hint="eastAsia"/>
                <w:sz w:val="24"/>
              </w:rPr>
              <w:t>2</w:t>
            </w:r>
          </w:p>
        </w:tc>
        <w:tc>
          <w:tcPr>
            <w:tcW w:w="429" w:type="pct"/>
            <w:tcMar>
              <w:top w:w="120" w:type="dxa"/>
              <w:left w:w="120" w:type="dxa"/>
              <w:bottom w:w="120" w:type="dxa"/>
              <w:right w:w="120" w:type="dxa"/>
            </w:tcMar>
            <w:vAlign w:val="center"/>
          </w:tcPr>
          <w:p w14:paraId="0A2D41C2" w14:textId="77777777" w:rsidR="00FA5085" w:rsidRDefault="00FA5085">
            <w:pPr>
              <w:snapToGrid w:val="0"/>
              <w:rPr>
                <w:rFonts w:ascii="宋体" w:hAnsi="宋体" w:cs="宋体" w:hint="eastAsia"/>
                <w:sz w:val="24"/>
              </w:rPr>
            </w:pPr>
          </w:p>
        </w:tc>
      </w:tr>
      <w:tr w:rsidR="00FA5085" w14:paraId="3EF3D68D" w14:textId="77777777">
        <w:trPr>
          <w:trHeight w:val="23"/>
        </w:trPr>
        <w:tc>
          <w:tcPr>
            <w:tcW w:w="543" w:type="pct"/>
            <w:vMerge/>
            <w:tcMar>
              <w:top w:w="120" w:type="dxa"/>
              <w:left w:w="120" w:type="dxa"/>
              <w:bottom w:w="120" w:type="dxa"/>
              <w:right w:w="120" w:type="dxa"/>
            </w:tcMar>
            <w:vAlign w:val="center"/>
          </w:tcPr>
          <w:p w14:paraId="10243335" w14:textId="77777777" w:rsidR="00FA5085" w:rsidRDefault="00FA5085">
            <w:pPr>
              <w:snapToGrid w:val="0"/>
              <w:rPr>
                <w:rFonts w:ascii="宋体" w:hAnsi="宋体" w:cs="宋体" w:hint="eastAsia"/>
                <w:sz w:val="24"/>
              </w:rPr>
            </w:pPr>
          </w:p>
        </w:tc>
        <w:tc>
          <w:tcPr>
            <w:tcW w:w="575" w:type="pct"/>
            <w:vMerge/>
            <w:tcMar>
              <w:top w:w="120" w:type="dxa"/>
              <w:left w:w="120" w:type="dxa"/>
              <w:bottom w:w="120" w:type="dxa"/>
              <w:right w:w="120" w:type="dxa"/>
            </w:tcMar>
            <w:vAlign w:val="center"/>
          </w:tcPr>
          <w:p w14:paraId="57CD2BCE" w14:textId="77777777" w:rsidR="00FA5085" w:rsidRDefault="00FA5085">
            <w:pPr>
              <w:snapToGrid w:val="0"/>
              <w:rPr>
                <w:rFonts w:ascii="宋体" w:hAnsi="宋体" w:cs="宋体" w:hint="eastAsia"/>
                <w:sz w:val="24"/>
              </w:rPr>
            </w:pPr>
          </w:p>
        </w:tc>
        <w:tc>
          <w:tcPr>
            <w:tcW w:w="3058" w:type="pct"/>
            <w:tcMar>
              <w:top w:w="120" w:type="dxa"/>
              <w:left w:w="120" w:type="dxa"/>
              <w:bottom w:w="120" w:type="dxa"/>
              <w:right w:w="120" w:type="dxa"/>
            </w:tcMar>
            <w:vAlign w:val="center"/>
          </w:tcPr>
          <w:p w14:paraId="75165679" w14:textId="77777777" w:rsidR="00FA5085" w:rsidRDefault="00000000">
            <w:pPr>
              <w:snapToGrid w:val="0"/>
              <w:rPr>
                <w:rFonts w:ascii="宋体" w:hAnsi="宋体" w:cs="宋体" w:hint="eastAsia"/>
                <w:sz w:val="24"/>
              </w:rPr>
            </w:pPr>
            <w:r>
              <w:rPr>
                <w:rFonts w:ascii="宋体" w:hAnsi="宋体" w:cs="宋体" w:hint="eastAsia"/>
                <w:sz w:val="24"/>
              </w:rPr>
              <w:t>2. 生活垃圾日产日清，可回收物定期清运，有害垃圾单独暂存、按季度处置。</w:t>
            </w:r>
          </w:p>
        </w:tc>
        <w:tc>
          <w:tcPr>
            <w:tcW w:w="393" w:type="pct"/>
            <w:tcMar>
              <w:top w:w="120" w:type="dxa"/>
              <w:left w:w="120" w:type="dxa"/>
              <w:bottom w:w="120" w:type="dxa"/>
              <w:right w:w="120" w:type="dxa"/>
            </w:tcMar>
            <w:vAlign w:val="center"/>
          </w:tcPr>
          <w:p w14:paraId="75005B96" w14:textId="77777777" w:rsidR="00FA5085" w:rsidRDefault="00000000">
            <w:pPr>
              <w:snapToGrid w:val="0"/>
              <w:rPr>
                <w:rFonts w:ascii="宋体" w:hAnsi="宋体" w:cs="宋体" w:hint="eastAsia"/>
                <w:sz w:val="24"/>
              </w:rPr>
            </w:pPr>
            <w:r>
              <w:rPr>
                <w:rFonts w:ascii="宋体" w:hAnsi="宋体" w:cs="宋体" w:hint="eastAsia"/>
                <w:sz w:val="24"/>
              </w:rPr>
              <w:t>2</w:t>
            </w:r>
          </w:p>
        </w:tc>
        <w:tc>
          <w:tcPr>
            <w:tcW w:w="429" w:type="pct"/>
            <w:tcMar>
              <w:top w:w="120" w:type="dxa"/>
              <w:left w:w="120" w:type="dxa"/>
              <w:bottom w:w="120" w:type="dxa"/>
              <w:right w:w="120" w:type="dxa"/>
            </w:tcMar>
            <w:vAlign w:val="center"/>
          </w:tcPr>
          <w:p w14:paraId="29C67E9B" w14:textId="77777777" w:rsidR="00FA5085" w:rsidRDefault="00FA5085">
            <w:pPr>
              <w:snapToGrid w:val="0"/>
              <w:rPr>
                <w:rFonts w:ascii="宋体" w:hAnsi="宋体" w:cs="宋体" w:hint="eastAsia"/>
                <w:sz w:val="24"/>
              </w:rPr>
            </w:pPr>
          </w:p>
        </w:tc>
      </w:tr>
      <w:tr w:rsidR="00FA5085" w14:paraId="7CBC2E8A" w14:textId="77777777">
        <w:trPr>
          <w:trHeight w:val="23"/>
        </w:trPr>
        <w:tc>
          <w:tcPr>
            <w:tcW w:w="543" w:type="pct"/>
            <w:vMerge/>
            <w:tcMar>
              <w:top w:w="120" w:type="dxa"/>
              <w:left w:w="120" w:type="dxa"/>
              <w:bottom w:w="120" w:type="dxa"/>
              <w:right w:w="120" w:type="dxa"/>
            </w:tcMar>
            <w:vAlign w:val="center"/>
          </w:tcPr>
          <w:p w14:paraId="2B7ABBB0" w14:textId="77777777" w:rsidR="00FA5085" w:rsidRDefault="00FA5085">
            <w:pPr>
              <w:snapToGrid w:val="0"/>
              <w:rPr>
                <w:rFonts w:ascii="宋体" w:hAnsi="宋体" w:cs="宋体" w:hint="eastAsia"/>
                <w:sz w:val="24"/>
              </w:rPr>
            </w:pPr>
          </w:p>
        </w:tc>
        <w:tc>
          <w:tcPr>
            <w:tcW w:w="575" w:type="pct"/>
            <w:vMerge/>
            <w:tcMar>
              <w:top w:w="120" w:type="dxa"/>
              <w:left w:w="120" w:type="dxa"/>
              <w:bottom w:w="120" w:type="dxa"/>
              <w:right w:w="120" w:type="dxa"/>
            </w:tcMar>
            <w:vAlign w:val="center"/>
          </w:tcPr>
          <w:p w14:paraId="1E7F07F6" w14:textId="77777777" w:rsidR="00FA5085" w:rsidRDefault="00FA5085">
            <w:pPr>
              <w:snapToGrid w:val="0"/>
              <w:rPr>
                <w:rFonts w:ascii="宋体" w:hAnsi="宋体" w:cs="宋体" w:hint="eastAsia"/>
                <w:sz w:val="24"/>
              </w:rPr>
            </w:pPr>
          </w:p>
        </w:tc>
        <w:tc>
          <w:tcPr>
            <w:tcW w:w="3058" w:type="pct"/>
            <w:tcMar>
              <w:top w:w="120" w:type="dxa"/>
              <w:left w:w="120" w:type="dxa"/>
              <w:bottom w:w="120" w:type="dxa"/>
              <w:right w:w="120" w:type="dxa"/>
            </w:tcMar>
            <w:vAlign w:val="center"/>
          </w:tcPr>
          <w:p w14:paraId="0A61249D" w14:textId="77777777" w:rsidR="00FA5085" w:rsidRDefault="00000000">
            <w:pPr>
              <w:snapToGrid w:val="0"/>
              <w:rPr>
                <w:rFonts w:ascii="宋体" w:hAnsi="宋体" w:cs="宋体" w:hint="eastAsia"/>
                <w:sz w:val="24"/>
              </w:rPr>
            </w:pPr>
            <w:r>
              <w:rPr>
                <w:rFonts w:ascii="宋体" w:hAnsi="宋体" w:cs="宋体" w:hint="eastAsia"/>
                <w:sz w:val="24"/>
              </w:rPr>
              <w:t>3. 按约定时段定点清运，避开就餐高峰，快清快运，无滞留。</w:t>
            </w:r>
          </w:p>
        </w:tc>
        <w:tc>
          <w:tcPr>
            <w:tcW w:w="393" w:type="pct"/>
            <w:tcMar>
              <w:top w:w="120" w:type="dxa"/>
              <w:left w:w="120" w:type="dxa"/>
              <w:bottom w:w="120" w:type="dxa"/>
              <w:right w:w="120" w:type="dxa"/>
            </w:tcMar>
            <w:vAlign w:val="center"/>
          </w:tcPr>
          <w:p w14:paraId="4BC65002" w14:textId="77777777" w:rsidR="00FA5085" w:rsidRDefault="00000000">
            <w:pPr>
              <w:snapToGrid w:val="0"/>
              <w:rPr>
                <w:rFonts w:ascii="宋体" w:hAnsi="宋体" w:cs="宋体" w:hint="eastAsia"/>
                <w:sz w:val="24"/>
              </w:rPr>
            </w:pPr>
            <w:r>
              <w:rPr>
                <w:rFonts w:ascii="宋体" w:hAnsi="宋体" w:cs="宋体" w:hint="eastAsia"/>
                <w:sz w:val="24"/>
              </w:rPr>
              <w:t>2</w:t>
            </w:r>
          </w:p>
        </w:tc>
        <w:tc>
          <w:tcPr>
            <w:tcW w:w="429" w:type="pct"/>
            <w:tcMar>
              <w:top w:w="120" w:type="dxa"/>
              <w:left w:w="120" w:type="dxa"/>
              <w:bottom w:w="120" w:type="dxa"/>
              <w:right w:w="120" w:type="dxa"/>
            </w:tcMar>
            <w:vAlign w:val="center"/>
          </w:tcPr>
          <w:p w14:paraId="11F846AE" w14:textId="77777777" w:rsidR="00FA5085" w:rsidRDefault="00FA5085">
            <w:pPr>
              <w:snapToGrid w:val="0"/>
              <w:rPr>
                <w:rFonts w:ascii="宋体" w:hAnsi="宋体" w:cs="宋体" w:hint="eastAsia"/>
                <w:sz w:val="24"/>
              </w:rPr>
            </w:pPr>
          </w:p>
        </w:tc>
      </w:tr>
      <w:tr w:rsidR="00FA5085" w14:paraId="77D080B6" w14:textId="77777777">
        <w:trPr>
          <w:trHeight w:val="23"/>
        </w:trPr>
        <w:tc>
          <w:tcPr>
            <w:tcW w:w="543" w:type="pct"/>
            <w:vMerge/>
            <w:tcMar>
              <w:top w:w="120" w:type="dxa"/>
              <w:left w:w="120" w:type="dxa"/>
              <w:bottom w:w="120" w:type="dxa"/>
              <w:right w:w="120" w:type="dxa"/>
            </w:tcMar>
            <w:vAlign w:val="center"/>
          </w:tcPr>
          <w:p w14:paraId="5A526036" w14:textId="77777777" w:rsidR="00FA5085" w:rsidRDefault="00FA5085">
            <w:pPr>
              <w:snapToGrid w:val="0"/>
              <w:rPr>
                <w:rFonts w:ascii="宋体" w:hAnsi="宋体" w:cs="宋体" w:hint="eastAsia"/>
                <w:sz w:val="24"/>
              </w:rPr>
            </w:pPr>
          </w:p>
        </w:tc>
        <w:tc>
          <w:tcPr>
            <w:tcW w:w="575" w:type="pct"/>
            <w:vMerge w:val="restart"/>
            <w:tcMar>
              <w:top w:w="120" w:type="dxa"/>
              <w:left w:w="120" w:type="dxa"/>
              <w:bottom w:w="120" w:type="dxa"/>
              <w:right w:w="120" w:type="dxa"/>
            </w:tcMar>
            <w:vAlign w:val="center"/>
          </w:tcPr>
          <w:p w14:paraId="2541F007" w14:textId="77777777" w:rsidR="00FA5085" w:rsidRDefault="00000000">
            <w:pPr>
              <w:snapToGrid w:val="0"/>
              <w:rPr>
                <w:rFonts w:ascii="宋体" w:hAnsi="宋体" w:cs="宋体" w:hint="eastAsia"/>
                <w:sz w:val="24"/>
              </w:rPr>
            </w:pPr>
            <w:r>
              <w:rPr>
                <w:rFonts w:ascii="宋体" w:hAnsi="宋体" w:cs="宋体" w:hint="eastAsia"/>
                <w:sz w:val="24"/>
              </w:rPr>
              <w:t>清运规范与台账</w:t>
            </w:r>
          </w:p>
        </w:tc>
        <w:tc>
          <w:tcPr>
            <w:tcW w:w="3058" w:type="pct"/>
            <w:tcMar>
              <w:top w:w="120" w:type="dxa"/>
              <w:left w:w="120" w:type="dxa"/>
              <w:bottom w:w="120" w:type="dxa"/>
              <w:right w:w="120" w:type="dxa"/>
            </w:tcMar>
            <w:vAlign w:val="center"/>
          </w:tcPr>
          <w:p w14:paraId="6DA21269" w14:textId="77777777" w:rsidR="00FA5085" w:rsidRDefault="00000000">
            <w:pPr>
              <w:snapToGrid w:val="0"/>
              <w:rPr>
                <w:rFonts w:ascii="宋体" w:hAnsi="宋体" w:cs="宋体" w:hint="eastAsia"/>
                <w:sz w:val="24"/>
              </w:rPr>
            </w:pPr>
            <w:r>
              <w:rPr>
                <w:rFonts w:ascii="宋体" w:hAnsi="宋体" w:cs="宋体" w:hint="eastAsia"/>
                <w:sz w:val="24"/>
              </w:rPr>
              <w:t>1. 清运过程密闭运输，无滴漏、遗撒，清运后及时冲洗垃圾桶及存放点，定期消毒。</w:t>
            </w:r>
          </w:p>
        </w:tc>
        <w:tc>
          <w:tcPr>
            <w:tcW w:w="393" w:type="pct"/>
            <w:tcMar>
              <w:top w:w="120" w:type="dxa"/>
              <w:left w:w="120" w:type="dxa"/>
              <w:bottom w:w="120" w:type="dxa"/>
              <w:right w:w="120" w:type="dxa"/>
            </w:tcMar>
            <w:vAlign w:val="center"/>
          </w:tcPr>
          <w:p w14:paraId="7DA92620" w14:textId="77777777" w:rsidR="00FA5085" w:rsidRDefault="00000000">
            <w:pPr>
              <w:snapToGrid w:val="0"/>
              <w:rPr>
                <w:rFonts w:ascii="宋体" w:hAnsi="宋体" w:cs="宋体" w:hint="eastAsia"/>
                <w:sz w:val="24"/>
              </w:rPr>
            </w:pPr>
            <w:r>
              <w:rPr>
                <w:rFonts w:ascii="宋体" w:hAnsi="宋体" w:cs="宋体" w:hint="eastAsia"/>
                <w:sz w:val="24"/>
              </w:rPr>
              <w:t>2</w:t>
            </w:r>
          </w:p>
        </w:tc>
        <w:tc>
          <w:tcPr>
            <w:tcW w:w="429" w:type="pct"/>
            <w:tcMar>
              <w:top w:w="120" w:type="dxa"/>
              <w:left w:w="120" w:type="dxa"/>
              <w:bottom w:w="120" w:type="dxa"/>
              <w:right w:w="120" w:type="dxa"/>
            </w:tcMar>
            <w:vAlign w:val="center"/>
          </w:tcPr>
          <w:p w14:paraId="5D288DB0" w14:textId="77777777" w:rsidR="00FA5085" w:rsidRDefault="00FA5085">
            <w:pPr>
              <w:snapToGrid w:val="0"/>
              <w:rPr>
                <w:rFonts w:ascii="宋体" w:hAnsi="宋体" w:cs="宋体" w:hint="eastAsia"/>
                <w:sz w:val="24"/>
              </w:rPr>
            </w:pPr>
          </w:p>
        </w:tc>
      </w:tr>
      <w:tr w:rsidR="00FA5085" w14:paraId="3B735E31" w14:textId="77777777">
        <w:trPr>
          <w:trHeight w:val="23"/>
        </w:trPr>
        <w:tc>
          <w:tcPr>
            <w:tcW w:w="543" w:type="pct"/>
            <w:vMerge/>
            <w:tcMar>
              <w:top w:w="120" w:type="dxa"/>
              <w:left w:w="120" w:type="dxa"/>
              <w:bottom w:w="120" w:type="dxa"/>
              <w:right w:w="120" w:type="dxa"/>
            </w:tcMar>
            <w:vAlign w:val="center"/>
          </w:tcPr>
          <w:p w14:paraId="14E6B5EA" w14:textId="77777777" w:rsidR="00FA5085" w:rsidRDefault="00FA5085">
            <w:pPr>
              <w:snapToGrid w:val="0"/>
              <w:rPr>
                <w:rFonts w:ascii="宋体" w:hAnsi="宋体" w:cs="宋体" w:hint="eastAsia"/>
                <w:sz w:val="24"/>
              </w:rPr>
            </w:pPr>
          </w:p>
        </w:tc>
        <w:tc>
          <w:tcPr>
            <w:tcW w:w="575" w:type="pct"/>
            <w:vMerge/>
            <w:tcMar>
              <w:top w:w="120" w:type="dxa"/>
              <w:left w:w="120" w:type="dxa"/>
              <w:bottom w:w="120" w:type="dxa"/>
              <w:right w:w="120" w:type="dxa"/>
            </w:tcMar>
            <w:vAlign w:val="center"/>
          </w:tcPr>
          <w:p w14:paraId="71DD85C8" w14:textId="77777777" w:rsidR="00FA5085" w:rsidRDefault="00FA5085">
            <w:pPr>
              <w:snapToGrid w:val="0"/>
              <w:rPr>
                <w:rFonts w:ascii="宋体" w:hAnsi="宋体" w:cs="宋体" w:hint="eastAsia"/>
                <w:sz w:val="24"/>
              </w:rPr>
            </w:pPr>
          </w:p>
        </w:tc>
        <w:tc>
          <w:tcPr>
            <w:tcW w:w="3058" w:type="pct"/>
            <w:tcMar>
              <w:top w:w="120" w:type="dxa"/>
              <w:left w:w="120" w:type="dxa"/>
              <w:bottom w:w="120" w:type="dxa"/>
              <w:right w:w="120" w:type="dxa"/>
            </w:tcMar>
            <w:vAlign w:val="center"/>
          </w:tcPr>
          <w:p w14:paraId="5A623733" w14:textId="77777777" w:rsidR="00FA5085" w:rsidRDefault="00000000">
            <w:pPr>
              <w:snapToGrid w:val="0"/>
              <w:rPr>
                <w:rFonts w:ascii="宋体" w:hAnsi="宋体" w:cs="宋体" w:hint="eastAsia"/>
                <w:sz w:val="24"/>
              </w:rPr>
            </w:pPr>
            <w:r>
              <w:rPr>
                <w:rFonts w:ascii="宋体" w:hAnsi="宋体" w:cs="宋体" w:hint="eastAsia"/>
                <w:sz w:val="24"/>
              </w:rPr>
              <w:t>2. 建立完整</w:t>
            </w:r>
            <w:proofErr w:type="gramStart"/>
            <w:r>
              <w:rPr>
                <w:rFonts w:ascii="宋体" w:hAnsi="宋体" w:cs="宋体" w:hint="eastAsia"/>
                <w:sz w:val="24"/>
              </w:rPr>
              <w:t>清运台</w:t>
            </w:r>
            <w:proofErr w:type="gramEnd"/>
            <w:r>
              <w:rPr>
                <w:rFonts w:ascii="宋体" w:hAnsi="宋体" w:cs="宋体" w:hint="eastAsia"/>
                <w:sz w:val="24"/>
              </w:rPr>
              <w:t>账，记录垃圾种类、数量、去向，留存交接凭证，可随时核查。</w:t>
            </w:r>
          </w:p>
        </w:tc>
        <w:tc>
          <w:tcPr>
            <w:tcW w:w="393" w:type="pct"/>
            <w:tcMar>
              <w:top w:w="120" w:type="dxa"/>
              <w:left w:w="120" w:type="dxa"/>
              <w:bottom w:w="120" w:type="dxa"/>
              <w:right w:w="120" w:type="dxa"/>
            </w:tcMar>
            <w:vAlign w:val="center"/>
          </w:tcPr>
          <w:p w14:paraId="04EC8EF3" w14:textId="77777777" w:rsidR="00FA5085" w:rsidRDefault="00000000">
            <w:pPr>
              <w:snapToGrid w:val="0"/>
              <w:rPr>
                <w:rFonts w:ascii="宋体" w:hAnsi="宋体" w:cs="宋体" w:hint="eastAsia"/>
                <w:sz w:val="24"/>
              </w:rPr>
            </w:pPr>
            <w:r>
              <w:rPr>
                <w:rFonts w:ascii="宋体" w:hAnsi="宋体" w:cs="宋体" w:hint="eastAsia"/>
                <w:sz w:val="24"/>
              </w:rPr>
              <w:t>2</w:t>
            </w:r>
          </w:p>
        </w:tc>
        <w:tc>
          <w:tcPr>
            <w:tcW w:w="429" w:type="pct"/>
            <w:tcMar>
              <w:top w:w="120" w:type="dxa"/>
              <w:left w:w="120" w:type="dxa"/>
              <w:bottom w:w="120" w:type="dxa"/>
              <w:right w:w="120" w:type="dxa"/>
            </w:tcMar>
            <w:vAlign w:val="center"/>
          </w:tcPr>
          <w:p w14:paraId="0234B794" w14:textId="77777777" w:rsidR="00FA5085" w:rsidRDefault="00FA5085">
            <w:pPr>
              <w:snapToGrid w:val="0"/>
              <w:rPr>
                <w:rFonts w:ascii="宋体" w:hAnsi="宋体" w:cs="宋体" w:hint="eastAsia"/>
                <w:sz w:val="24"/>
              </w:rPr>
            </w:pPr>
          </w:p>
        </w:tc>
      </w:tr>
      <w:tr w:rsidR="00FA5085" w14:paraId="7C3D34AB" w14:textId="77777777">
        <w:trPr>
          <w:trHeight w:val="23"/>
        </w:trPr>
        <w:tc>
          <w:tcPr>
            <w:tcW w:w="543" w:type="pct"/>
            <w:vMerge/>
            <w:tcMar>
              <w:top w:w="120" w:type="dxa"/>
              <w:left w:w="120" w:type="dxa"/>
              <w:bottom w:w="120" w:type="dxa"/>
              <w:right w:w="120" w:type="dxa"/>
            </w:tcMar>
            <w:vAlign w:val="center"/>
          </w:tcPr>
          <w:p w14:paraId="53F144D6" w14:textId="77777777" w:rsidR="00FA5085" w:rsidRDefault="00FA5085">
            <w:pPr>
              <w:snapToGrid w:val="0"/>
              <w:rPr>
                <w:rFonts w:ascii="宋体" w:hAnsi="宋体" w:cs="宋体" w:hint="eastAsia"/>
                <w:sz w:val="24"/>
              </w:rPr>
            </w:pPr>
          </w:p>
        </w:tc>
        <w:tc>
          <w:tcPr>
            <w:tcW w:w="575" w:type="pct"/>
            <w:vMerge w:val="restart"/>
            <w:tcMar>
              <w:top w:w="120" w:type="dxa"/>
              <w:left w:w="120" w:type="dxa"/>
              <w:bottom w:w="120" w:type="dxa"/>
              <w:right w:w="120" w:type="dxa"/>
            </w:tcMar>
            <w:vAlign w:val="center"/>
          </w:tcPr>
          <w:p w14:paraId="69EA97B6" w14:textId="77777777" w:rsidR="00FA5085" w:rsidRDefault="00000000">
            <w:pPr>
              <w:snapToGrid w:val="0"/>
              <w:rPr>
                <w:rFonts w:ascii="宋体" w:hAnsi="宋体" w:cs="宋体" w:hint="eastAsia"/>
                <w:sz w:val="24"/>
              </w:rPr>
            </w:pPr>
            <w:r>
              <w:rPr>
                <w:rFonts w:ascii="宋体" w:hAnsi="宋体" w:cs="宋体" w:hint="eastAsia"/>
                <w:sz w:val="24"/>
              </w:rPr>
              <w:t>环境与安全</w:t>
            </w:r>
          </w:p>
        </w:tc>
        <w:tc>
          <w:tcPr>
            <w:tcW w:w="3058" w:type="pct"/>
            <w:tcMar>
              <w:top w:w="120" w:type="dxa"/>
              <w:left w:w="120" w:type="dxa"/>
              <w:bottom w:w="120" w:type="dxa"/>
              <w:right w:w="120" w:type="dxa"/>
            </w:tcMar>
            <w:vAlign w:val="center"/>
          </w:tcPr>
          <w:p w14:paraId="67CB1661" w14:textId="77777777" w:rsidR="00FA5085" w:rsidRDefault="00000000">
            <w:pPr>
              <w:snapToGrid w:val="0"/>
              <w:rPr>
                <w:rFonts w:ascii="宋体" w:hAnsi="宋体" w:cs="宋体" w:hint="eastAsia"/>
                <w:sz w:val="24"/>
              </w:rPr>
            </w:pPr>
            <w:r>
              <w:rPr>
                <w:rFonts w:ascii="宋体" w:hAnsi="宋体" w:cs="宋体" w:hint="eastAsia"/>
                <w:sz w:val="24"/>
              </w:rPr>
              <w:t>1. 垃圾存放点</w:t>
            </w:r>
            <w:proofErr w:type="gramStart"/>
            <w:r>
              <w:rPr>
                <w:rFonts w:ascii="宋体" w:hAnsi="宋体" w:cs="宋体" w:hint="eastAsia"/>
                <w:sz w:val="24"/>
              </w:rPr>
              <w:t>远离食材加工</w:t>
            </w:r>
            <w:proofErr w:type="gramEnd"/>
            <w:r>
              <w:rPr>
                <w:rFonts w:ascii="宋体" w:hAnsi="宋体" w:cs="宋体" w:hint="eastAsia"/>
                <w:sz w:val="24"/>
              </w:rPr>
              <w:t>、就餐区，做好防蝇、防鼠、防虫 “三防” 措施。</w:t>
            </w:r>
          </w:p>
        </w:tc>
        <w:tc>
          <w:tcPr>
            <w:tcW w:w="393" w:type="pct"/>
            <w:tcMar>
              <w:top w:w="120" w:type="dxa"/>
              <w:left w:w="120" w:type="dxa"/>
              <w:bottom w:w="120" w:type="dxa"/>
              <w:right w:w="120" w:type="dxa"/>
            </w:tcMar>
            <w:vAlign w:val="center"/>
          </w:tcPr>
          <w:p w14:paraId="75266B57" w14:textId="77777777" w:rsidR="00FA5085" w:rsidRDefault="00000000">
            <w:pPr>
              <w:snapToGrid w:val="0"/>
              <w:rPr>
                <w:rFonts w:ascii="宋体" w:hAnsi="宋体" w:cs="宋体" w:hint="eastAsia"/>
                <w:sz w:val="24"/>
              </w:rPr>
            </w:pPr>
            <w:r>
              <w:rPr>
                <w:rFonts w:ascii="宋体" w:hAnsi="宋体" w:cs="宋体" w:hint="eastAsia"/>
                <w:sz w:val="24"/>
              </w:rPr>
              <w:t>2</w:t>
            </w:r>
          </w:p>
        </w:tc>
        <w:tc>
          <w:tcPr>
            <w:tcW w:w="429" w:type="pct"/>
            <w:tcMar>
              <w:top w:w="120" w:type="dxa"/>
              <w:left w:w="120" w:type="dxa"/>
              <w:bottom w:w="120" w:type="dxa"/>
              <w:right w:w="120" w:type="dxa"/>
            </w:tcMar>
            <w:vAlign w:val="center"/>
          </w:tcPr>
          <w:p w14:paraId="5DF0DC38" w14:textId="77777777" w:rsidR="00FA5085" w:rsidRDefault="00FA5085">
            <w:pPr>
              <w:snapToGrid w:val="0"/>
              <w:rPr>
                <w:rFonts w:ascii="宋体" w:hAnsi="宋体" w:cs="宋体" w:hint="eastAsia"/>
                <w:sz w:val="24"/>
              </w:rPr>
            </w:pPr>
          </w:p>
        </w:tc>
      </w:tr>
      <w:tr w:rsidR="00FA5085" w14:paraId="3B181B33" w14:textId="77777777">
        <w:trPr>
          <w:trHeight w:val="23"/>
        </w:trPr>
        <w:tc>
          <w:tcPr>
            <w:tcW w:w="543" w:type="pct"/>
            <w:vMerge/>
            <w:tcMar>
              <w:top w:w="120" w:type="dxa"/>
              <w:left w:w="120" w:type="dxa"/>
              <w:bottom w:w="120" w:type="dxa"/>
              <w:right w:w="120" w:type="dxa"/>
            </w:tcMar>
            <w:vAlign w:val="center"/>
          </w:tcPr>
          <w:p w14:paraId="531A8CA4" w14:textId="77777777" w:rsidR="00FA5085" w:rsidRDefault="00FA5085">
            <w:pPr>
              <w:snapToGrid w:val="0"/>
              <w:rPr>
                <w:rFonts w:ascii="宋体" w:hAnsi="宋体" w:cs="宋体" w:hint="eastAsia"/>
                <w:sz w:val="24"/>
              </w:rPr>
            </w:pPr>
          </w:p>
        </w:tc>
        <w:tc>
          <w:tcPr>
            <w:tcW w:w="575" w:type="pct"/>
            <w:vMerge/>
            <w:tcMar>
              <w:top w:w="120" w:type="dxa"/>
              <w:left w:w="120" w:type="dxa"/>
              <w:bottom w:w="120" w:type="dxa"/>
              <w:right w:w="120" w:type="dxa"/>
            </w:tcMar>
            <w:vAlign w:val="center"/>
          </w:tcPr>
          <w:p w14:paraId="3C92479F" w14:textId="77777777" w:rsidR="00FA5085" w:rsidRDefault="00FA5085">
            <w:pPr>
              <w:snapToGrid w:val="0"/>
              <w:rPr>
                <w:rFonts w:ascii="宋体" w:hAnsi="宋体" w:cs="宋体" w:hint="eastAsia"/>
                <w:sz w:val="24"/>
              </w:rPr>
            </w:pPr>
          </w:p>
        </w:tc>
        <w:tc>
          <w:tcPr>
            <w:tcW w:w="3058" w:type="pct"/>
            <w:tcMar>
              <w:top w:w="120" w:type="dxa"/>
              <w:left w:w="120" w:type="dxa"/>
              <w:bottom w:w="120" w:type="dxa"/>
              <w:right w:w="120" w:type="dxa"/>
            </w:tcMar>
            <w:vAlign w:val="center"/>
          </w:tcPr>
          <w:p w14:paraId="52D262A5" w14:textId="77777777" w:rsidR="00FA5085" w:rsidRDefault="00000000">
            <w:pPr>
              <w:snapToGrid w:val="0"/>
              <w:rPr>
                <w:rFonts w:ascii="宋体" w:hAnsi="宋体" w:cs="宋体" w:hint="eastAsia"/>
                <w:sz w:val="24"/>
              </w:rPr>
            </w:pPr>
            <w:r>
              <w:rPr>
                <w:rFonts w:ascii="宋体" w:hAnsi="宋体" w:cs="宋体" w:hint="eastAsia"/>
                <w:sz w:val="24"/>
              </w:rPr>
              <w:t>2. 清运人员穿戴防护用品，作业后清洁场地，周边无积水、无油污。</w:t>
            </w:r>
          </w:p>
        </w:tc>
        <w:tc>
          <w:tcPr>
            <w:tcW w:w="393" w:type="pct"/>
            <w:tcMar>
              <w:top w:w="120" w:type="dxa"/>
              <w:left w:w="120" w:type="dxa"/>
              <w:bottom w:w="120" w:type="dxa"/>
              <w:right w:w="120" w:type="dxa"/>
            </w:tcMar>
            <w:vAlign w:val="center"/>
          </w:tcPr>
          <w:p w14:paraId="6C1F4382" w14:textId="77777777" w:rsidR="00FA5085" w:rsidRDefault="00000000">
            <w:pPr>
              <w:snapToGrid w:val="0"/>
              <w:rPr>
                <w:rFonts w:ascii="宋体" w:hAnsi="宋体" w:cs="宋体" w:hint="eastAsia"/>
                <w:sz w:val="24"/>
              </w:rPr>
            </w:pPr>
            <w:r>
              <w:rPr>
                <w:rFonts w:ascii="宋体" w:hAnsi="宋体" w:cs="宋体" w:hint="eastAsia"/>
                <w:sz w:val="24"/>
              </w:rPr>
              <w:t>2</w:t>
            </w:r>
          </w:p>
        </w:tc>
        <w:tc>
          <w:tcPr>
            <w:tcW w:w="429" w:type="pct"/>
            <w:tcMar>
              <w:top w:w="120" w:type="dxa"/>
              <w:left w:w="120" w:type="dxa"/>
              <w:bottom w:w="120" w:type="dxa"/>
              <w:right w:w="120" w:type="dxa"/>
            </w:tcMar>
            <w:vAlign w:val="center"/>
          </w:tcPr>
          <w:p w14:paraId="066DBDD4" w14:textId="77777777" w:rsidR="00FA5085" w:rsidRDefault="00FA5085">
            <w:pPr>
              <w:snapToGrid w:val="0"/>
              <w:rPr>
                <w:rFonts w:ascii="宋体" w:hAnsi="宋体" w:cs="宋体" w:hint="eastAsia"/>
                <w:sz w:val="24"/>
              </w:rPr>
            </w:pPr>
          </w:p>
        </w:tc>
      </w:tr>
      <w:tr w:rsidR="00FA5085" w14:paraId="780BA093" w14:textId="77777777">
        <w:trPr>
          <w:trHeight w:val="23"/>
        </w:trPr>
        <w:tc>
          <w:tcPr>
            <w:tcW w:w="543" w:type="pct"/>
            <w:vMerge w:val="restart"/>
            <w:tcMar>
              <w:top w:w="120" w:type="dxa"/>
              <w:left w:w="120" w:type="dxa"/>
              <w:bottom w:w="120" w:type="dxa"/>
              <w:right w:w="120" w:type="dxa"/>
            </w:tcMar>
            <w:vAlign w:val="center"/>
          </w:tcPr>
          <w:p w14:paraId="26D83B4F" w14:textId="77777777" w:rsidR="00FA5085" w:rsidRDefault="00000000">
            <w:pPr>
              <w:snapToGrid w:val="0"/>
              <w:rPr>
                <w:rFonts w:ascii="宋体" w:hAnsi="宋体" w:cs="宋体" w:hint="eastAsia"/>
                <w:sz w:val="24"/>
              </w:rPr>
            </w:pPr>
            <w:r>
              <w:rPr>
                <w:rFonts w:ascii="宋体" w:hAnsi="宋体" w:cs="宋体" w:hint="eastAsia"/>
                <w:sz w:val="24"/>
              </w:rPr>
              <w:t>员工服装与仪容规范（25 分）</w:t>
            </w:r>
          </w:p>
        </w:tc>
        <w:tc>
          <w:tcPr>
            <w:tcW w:w="575" w:type="pct"/>
            <w:vMerge w:val="restart"/>
            <w:tcMar>
              <w:top w:w="120" w:type="dxa"/>
              <w:left w:w="120" w:type="dxa"/>
              <w:bottom w:w="120" w:type="dxa"/>
              <w:right w:w="120" w:type="dxa"/>
            </w:tcMar>
            <w:vAlign w:val="center"/>
          </w:tcPr>
          <w:p w14:paraId="50681FFD" w14:textId="77777777" w:rsidR="00FA5085" w:rsidRDefault="00000000">
            <w:pPr>
              <w:snapToGrid w:val="0"/>
              <w:rPr>
                <w:rFonts w:ascii="宋体" w:hAnsi="宋体" w:cs="宋体" w:hint="eastAsia"/>
                <w:sz w:val="24"/>
              </w:rPr>
            </w:pPr>
            <w:r>
              <w:rPr>
                <w:rFonts w:ascii="宋体" w:hAnsi="宋体" w:cs="宋体" w:hint="eastAsia"/>
                <w:sz w:val="24"/>
              </w:rPr>
              <w:t>统一着装标准</w:t>
            </w:r>
          </w:p>
        </w:tc>
        <w:tc>
          <w:tcPr>
            <w:tcW w:w="3058" w:type="pct"/>
            <w:tcMar>
              <w:top w:w="120" w:type="dxa"/>
              <w:left w:w="120" w:type="dxa"/>
              <w:bottom w:w="120" w:type="dxa"/>
              <w:right w:w="120" w:type="dxa"/>
            </w:tcMar>
            <w:vAlign w:val="center"/>
          </w:tcPr>
          <w:p w14:paraId="45A00207" w14:textId="77777777" w:rsidR="00FA5085" w:rsidRDefault="00000000">
            <w:pPr>
              <w:snapToGrid w:val="0"/>
              <w:rPr>
                <w:rFonts w:ascii="宋体" w:hAnsi="宋体" w:cs="宋体" w:hint="eastAsia"/>
                <w:sz w:val="24"/>
              </w:rPr>
            </w:pPr>
            <w:r>
              <w:rPr>
                <w:rFonts w:ascii="宋体" w:hAnsi="宋体" w:cs="宋体" w:hint="eastAsia"/>
                <w:sz w:val="24"/>
              </w:rPr>
              <w:t>1. 全员配发统一工装，分岗位标识（厨师 / 服务 / 保洁 / 管理），着装干净平整、无污渍、无破损。</w:t>
            </w:r>
          </w:p>
        </w:tc>
        <w:tc>
          <w:tcPr>
            <w:tcW w:w="393" w:type="pct"/>
            <w:tcMar>
              <w:top w:w="120" w:type="dxa"/>
              <w:left w:w="120" w:type="dxa"/>
              <w:bottom w:w="120" w:type="dxa"/>
              <w:right w:w="120" w:type="dxa"/>
            </w:tcMar>
            <w:vAlign w:val="center"/>
          </w:tcPr>
          <w:p w14:paraId="267AAD92" w14:textId="77777777" w:rsidR="00FA5085" w:rsidRDefault="00000000">
            <w:pPr>
              <w:snapToGrid w:val="0"/>
              <w:rPr>
                <w:rFonts w:ascii="宋体" w:hAnsi="宋体" w:cs="宋体" w:hint="eastAsia"/>
                <w:sz w:val="24"/>
              </w:rPr>
            </w:pPr>
            <w:r>
              <w:rPr>
                <w:rFonts w:ascii="宋体" w:hAnsi="宋体" w:cs="宋体" w:hint="eastAsia"/>
                <w:sz w:val="24"/>
              </w:rPr>
              <w:t>4</w:t>
            </w:r>
          </w:p>
        </w:tc>
        <w:tc>
          <w:tcPr>
            <w:tcW w:w="429" w:type="pct"/>
            <w:tcMar>
              <w:top w:w="120" w:type="dxa"/>
              <w:left w:w="120" w:type="dxa"/>
              <w:bottom w:w="120" w:type="dxa"/>
              <w:right w:w="120" w:type="dxa"/>
            </w:tcMar>
            <w:vAlign w:val="center"/>
          </w:tcPr>
          <w:p w14:paraId="4B618A83" w14:textId="77777777" w:rsidR="00FA5085" w:rsidRDefault="00FA5085">
            <w:pPr>
              <w:snapToGrid w:val="0"/>
              <w:rPr>
                <w:rFonts w:ascii="宋体" w:hAnsi="宋体" w:cs="宋体" w:hint="eastAsia"/>
                <w:sz w:val="24"/>
              </w:rPr>
            </w:pPr>
          </w:p>
        </w:tc>
      </w:tr>
      <w:tr w:rsidR="00FA5085" w14:paraId="7BB89EAD" w14:textId="77777777">
        <w:trPr>
          <w:trHeight w:val="23"/>
        </w:trPr>
        <w:tc>
          <w:tcPr>
            <w:tcW w:w="543" w:type="pct"/>
            <w:vMerge/>
            <w:tcMar>
              <w:top w:w="120" w:type="dxa"/>
              <w:left w:w="120" w:type="dxa"/>
              <w:bottom w:w="120" w:type="dxa"/>
              <w:right w:w="120" w:type="dxa"/>
            </w:tcMar>
            <w:vAlign w:val="center"/>
          </w:tcPr>
          <w:p w14:paraId="711C1133" w14:textId="77777777" w:rsidR="00FA5085" w:rsidRDefault="00FA5085">
            <w:pPr>
              <w:snapToGrid w:val="0"/>
              <w:rPr>
                <w:rFonts w:ascii="宋体" w:hAnsi="宋体" w:cs="宋体" w:hint="eastAsia"/>
                <w:sz w:val="24"/>
              </w:rPr>
            </w:pPr>
          </w:p>
        </w:tc>
        <w:tc>
          <w:tcPr>
            <w:tcW w:w="575" w:type="pct"/>
            <w:vMerge/>
            <w:tcMar>
              <w:top w:w="120" w:type="dxa"/>
              <w:left w:w="120" w:type="dxa"/>
              <w:bottom w:w="120" w:type="dxa"/>
              <w:right w:w="120" w:type="dxa"/>
            </w:tcMar>
            <w:vAlign w:val="center"/>
          </w:tcPr>
          <w:p w14:paraId="5CCCBDA6" w14:textId="77777777" w:rsidR="00FA5085" w:rsidRDefault="00FA5085">
            <w:pPr>
              <w:snapToGrid w:val="0"/>
              <w:rPr>
                <w:rFonts w:ascii="宋体" w:hAnsi="宋体" w:cs="宋体" w:hint="eastAsia"/>
                <w:sz w:val="24"/>
              </w:rPr>
            </w:pPr>
          </w:p>
        </w:tc>
        <w:tc>
          <w:tcPr>
            <w:tcW w:w="3058" w:type="pct"/>
            <w:tcMar>
              <w:top w:w="120" w:type="dxa"/>
              <w:left w:w="120" w:type="dxa"/>
              <w:bottom w:w="120" w:type="dxa"/>
              <w:right w:w="120" w:type="dxa"/>
            </w:tcMar>
            <w:vAlign w:val="center"/>
          </w:tcPr>
          <w:p w14:paraId="35946757" w14:textId="77777777" w:rsidR="00FA5085" w:rsidRDefault="00000000">
            <w:pPr>
              <w:snapToGrid w:val="0"/>
              <w:rPr>
                <w:rFonts w:ascii="宋体" w:hAnsi="宋体" w:cs="宋体" w:hint="eastAsia"/>
                <w:sz w:val="24"/>
              </w:rPr>
            </w:pPr>
            <w:r>
              <w:rPr>
                <w:rFonts w:ascii="宋体" w:hAnsi="宋体" w:cs="宋体" w:hint="eastAsia"/>
                <w:sz w:val="24"/>
              </w:rPr>
              <w:t>2. 工装及时清洗更换，脏污立即替换，非工作区域不得穿着工装。</w:t>
            </w:r>
          </w:p>
        </w:tc>
        <w:tc>
          <w:tcPr>
            <w:tcW w:w="393" w:type="pct"/>
            <w:tcMar>
              <w:top w:w="120" w:type="dxa"/>
              <w:left w:w="120" w:type="dxa"/>
              <w:bottom w:w="120" w:type="dxa"/>
              <w:right w:w="120" w:type="dxa"/>
            </w:tcMar>
            <w:vAlign w:val="center"/>
          </w:tcPr>
          <w:p w14:paraId="194D4CE0" w14:textId="77777777" w:rsidR="00FA5085" w:rsidRDefault="00000000">
            <w:pPr>
              <w:snapToGrid w:val="0"/>
              <w:rPr>
                <w:rFonts w:ascii="宋体" w:hAnsi="宋体" w:cs="宋体" w:hint="eastAsia"/>
                <w:sz w:val="24"/>
              </w:rPr>
            </w:pPr>
            <w:r>
              <w:rPr>
                <w:rFonts w:ascii="宋体" w:hAnsi="宋体" w:cs="宋体" w:hint="eastAsia"/>
                <w:sz w:val="24"/>
              </w:rPr>
              <w:t>4</w:t>
            </w:r>
          </w:p>
        </w:tc>
        <w:tc>
          <w:tcPr>
            <w:tcW w:w="429" w:type="pct"/>
            <w:tcMar>
              <w:top w:w="120" w:type="dxa"/>
              <w:left w:w="120" w:type="dxa"/>
              <w:bottom w:w="120" w:type="dxa"/>
              <w:right w:w="120" w:type="dxa"/>
            </w:tcMar>
            <w:vAlign w:val="center"/>
          </w:tcPr>
          <w:p w14:paraId="458ADFCD" w14:textId="77777777" w:rsidR="00FA5085" w:rsidRDefault="00FA5085">
            <w:pPr>
              <w:snapToGrid w:val="0"/>
              <w:rPr>
                <w:rFonts w:ascii="宋体" w:hAnsi="宋体" w:cs="宋体" w:hint="eastAsia"/>
                <w:sz w:val="24"/>
              </w:rPr>
            </w:pPr>
          </w:p>
        </w:tc>
      </w:tr>
      <w:tr w:rsidR="00FA5085" w14:paraId="2FC997F0" w14:textId="77777777">
        <w:trPr>
          <w:trHeight w:val="23"/>
        </w:trPr>
        <w:tc>
          <w:tcPr>
            <w:tcW w:w="543" w:type="pct"/>
            <w:vMerge/>
            <w:tcMar>
              <w:top w:w="120" w:type="dxa"/>
              <w:left w:w="120" w:type="dxa"/>
              <w:bottom w:w="120" w:type="dxa"/>
              <w:right w:w="120" w:type="dxa"/>
            </w:tcMar>
            <w:vAlign w:val="center"/>
          </w:tcPr>
          <w:p w14:paraId="74AC3F91" w14:textId="77777777" w:rsidR="00FA5085" w:rsidRDefault="00FA5085">
            <w:pPr>
              <w:snapToGrid w:val="0"/>
              <w:rPr>
                <w:rFonts w:ascii="宋体" w:hAnsi="宋体" w:cs="宋体" w:hint="eastAsia"/>
                <w:sz w:val="24"/>
              </w:rPr>
            </w:pPr>
          </w:p>
        </w:tc>
        <w:tc>
          <w:tcPr>
            <w:tcW w:w="575" w:type="pct"/>
            <w:vMerge w:val="restart"/>
            <w:tcMar>
              <w:top w:w="120" w:type="dxa"/>
              <w:left w:w="120" w:type="dxa"/>
              <w:bottom w:w="120" w:type="dxa"/>
              <w:right w:w="120" w:type="dxa"/>
            </w:tcMar>
            <w:vAlign w:val="center"/>
          </w:tcPr>
          <w:p w14:paraId="0F0F8D19" w14:textId="77777777" w:rsidR="00FA5085" w:rsidRDefault="00000000">
            <w:pPr>
              <w:snapToGrid w:val="0"/>
              <w:rPr>
                <w:rFonts w:ascii="宋体" w:hAnsi="宋体" w:cs="宋体" w:hint="eastAsia"/>
                <w:sz w:val="24"/>
              </w:rPr>
            </w:pPr>
            <w:r>
              <w:rPr>
                <w:rFonts w:ascii="宋体" w:hAnsi="宋体" w:cs="宋体" w:hint="eastAsia"/>
                <w:sz w:val="24"/>
              </w:rPr>
              <w:t>岗位着装细则</w:t>
            </w:r>
          </w:p>
        </w:tc>
        <w:tc>
          <w:tcPr>
            <w:tcW w:w="3058" w:type="pct"/>
            <w:tcMar>
              <w:top w:w="120" w:type="dxa"/>
              <w:left w:w="120" w:type="dxa"/>
              <w:bottom w:w="120" w:type="dxa"/>
              <w:right w:w="120" w:type="dxa"/>
            </w:tcMar>
            <w:vAlign w:val="center"/>
          </w:tcPr>
          <w:p w14:paraId="62A4AF74" w14:textId="77777777" w:rsidR="00FA5085" w:rsidRDefault="00000000">
            <w:pPr>
              <w:snapToGrid w:val="0"/>
              <w:rPr>
                <w:rFonts w:ascii="宋体" w:hAnsi="宋体" w:cs="宋体" w:hint="eastAsia"/>
                <w:sz w:val="24"/>
              </w:rPr>
            </w:pPr>
            <w:r>
              <w:rPr>
                <w:rFonts w:ascii="宋体" w:hAnsi="宋体" w:cs="宋体" w:hint="eastAsia"/>
                <w:sz w:val="24"/>
              </w:rPr>
              <w:t>1. 厨师 / 后厨：穿戴白色 / 浅色工服、工作帽 / 发网（头发全包裹）、口罩、一次性手套，</w:t>
            </w:r>
            <w:proofErr w:type="gramStart"/>
            <w:r>
              <w:rPr>
                <w:rFonts w:ascii="宋体" w:hAnsi="宋体" w:cs="宋体" w:hint="eastAsia"/>
                <w:sz w:val="24"/>
              </w:rPr>
              <w:t>禁戴首饰</w:t>
            </w:r>
            <w:proofErr w:type="gramEnd"/>
            <w:r>
              <w:rPr>
                <w:rFonts w:ascii="宋体" w:hAnsi="宋体" w:cs="宋体" w:hint="eastAsia"/>
                <w:sz w:val="24"/>
              </w:rPr>
              <w:t>。</w:t>
            </w:r>
          </w:p>
        </w:tc>
        <w:tc>
          <w:tcPr>
            <w:tcW w:w="393" w:type="pct"/>
            <w:tcMar>
              <w:top w:w="120" w:type="dxa"/>
              <w:left w:w="120" w:type="dxa"/>
              <w:bottom w:w="120" w:type="dxa"/>
              <w:right w:w="120" w:type="dxa"/>
            </w:tcMar>
            <w:vAlign w:val="center"/>
          </w:tcPr>
          <w:p w14:paraId="62EBD7E5" w14:textId="77777777" w:rsidR="00FA5085" w:rsidRDefault="00000000">
            <w:pPr>
              <w:snapToGrid w:val="0"/>
              <w:rPr>
                <w:rFonts w:ascii="宋体" w:hAnsi="宋体" w:cs="宋体" w:hint="eastAsia"/>
                <w:sz w:val="24"/>
              </w:rPr>
            </w:pPr>
            <w:r>
              <w:rPr>
                <w:rFonts w:ascii="宋体" w:hAnsi="宋体" w:cs="宋体" w:hint="eastAsia"/>
                <w:sz w:val="24"/>
              </w:rPr>
              <w:t>3</w:t>
            </w:r>
          </w:p>
        </w:tc>
        <w:tc>
          <w:tcPr>
            <w:tcW w:w="429" w:type="pct"/>
            <w:tcMar>
              <w:top w:w="120" w:type="dxa"/>
              <w:left w:w="120" w:type="dxa"/>
              <w:bottom w:w="120" w:type="dxa"/>
              <w:right w:w="120" w:type="dxa"/>
            </w:tcMar>
            <w:vAlign w:val="center"/>
          </w:tcPr>
          <w:p w14:paraId="0CC65578" w14:textId="77777777" w:rsidR="00FA5085" w:rsidRDefault="00FA5085">
            <w:pPr>
              <w:snapToGrid w:val="0"/>
              <w:rPr>
                <w:rFonts w:ascii="宋体" w:hAnsi="宋体" w:cs="宋体" w:hint="eastAsia"/>
                <w:sz w:val="24"/>
              </w:rPr>
            </w:pPr>
          </w:p>
        </w:tc>
      </w:tr>
      <w:tr w:rsidR="00FA5085" w14:paraId="486D8A39" w14:textId="77777777">
        <w:trPr>
          <w:trHeight w:val="23"/>
        </w:trPr>
        <w:tc>
          <w:tcPr>
            <w:tcW w:w="543" w:type="pct"/>
            <w:vMerge/>
            <w:tcMar>
              <w:top w:w="120" w:type="dxa"/>
              <w:left w:w="120" w:type="dxa"/>
              <w:bottom w:w="120" w:type="dxa"/>
              <w:right w:w="120" w:type="dxa"/>
            </w:tcMar>
            <w:vAlign w:val="center"/>
          </w:tcPr>
          <w:p w14:paraId="63D6A6A1" w14:textId="77777777" w:rsidR="00FA5085" w:rsidRDefault="00FA5085">
            <w:pPr>
              <w:snapToGrid w:val="0"/>
              <w:rPr>
                <w:rFonts w:ascii="宋体" w:hAnsi="宋体" w:cs="宋体" w:hint="eastAsia"/>
                <w:sz w:val="24"/>
              </w:rPr>
            </w:pPr>
          </w:p>
        </w:tc>
        <w:tc>
          <w:tcPr>
            <w:tcW w:w="575" w:type="pct"/>
            <w:vMerge/>
            <w:tcMar>
              <w:top w:w="120" w:type="dxa"/>
              <w:left w:w="120" w:type="dxa"/>
              <w:bottom w:w="120" w:type="dxa"/>
              <w:right w:w="120" w:type="dxa"/>
            </w:tcMar>
            <w:vAlign w:val="center"/>
          </w:tcPr>
          <w:p w14:paraId="3CC36387" w14:textId="77777777" w:rsidR="00FA5085" w:rsidRDefault="00FA5085">
            <w:pPr>
              <w:snapToGrid w:val="0"/>
              <w:rPr>
                <w:rFonts w:ascii="宋体" w:hAnsi="宋体" w:cs="宋体" w:hint="eastAsia"/>
                <w:sz w:val="24"/>
              </w:rPr>
            </w:pPr>
          </w:p>
        </w:tc>
        <w:tc>
          <w:tcPr>
            <w:tcW w:w="3058" w:type="pct"/>
            <w:tcMar>
              <w:top w:w="120" w:type="dxa"/>
              <w:left w:w="120" w:type="dxa"/>
              <w:bottom w:w="120" w:type="dxa"/>
              <w:right w:w="120" w:type="dxa"/>
            </w:tcMar>
            <w:vAlign w:val="center"/>
          </w:tcPr>
          <w:p w14:paraId="2ECE013E" w14:textId="77777777" w:rsidR="00FA5085" w:rsidRDefault="00000000">
            <w:pPr>
              <w:snapToGrid w:val="0"/>
              <w:rPr>
                <w:rFonts w:ascii="宋体" w:hAnsi="宋体" w:cs="宋体" w:hint="eastAsia"/>
                <w:sz w:val="24"/>
              </w:rPr>
            </w:pPr>
            <w:r>
              <w:rPr>
                <w:rFonts w:ascii="宋体" w:hAnsi="宋体" w:cs="宋体" w:hint="eastAsia"/>
                <w:sz w:val="24"/>
              </w:rPr>
              <w:t>2. 前厅服务：穿戴统一制服、左胸佩戴工牌、穿深色防滑鞋，仪容整洁、淡妆上岗。</w:t>
            </w:r>
          </w:p>
        </w:tc>
        <w:tc>
          <w:tcPr>
            <w:tcW w:w="393" w:type="pct"/>
            <w:tcMar>
              <w:top w:w="120" w:type="dxa"/>
              <w:left w:w="120" w:type="dxa"/>
              <w:bottom w:w="120" w:type="dxa"/>
              <w:right w:w="120" w:type="dxa"/>
            </w:tcMar>
            <w:vAlign w:val="center"/>
          </w:tcPr>
          <w:p w14:paraId="30128124" w14:textId="77777777" w:rsidR="00FA5085" w:rsidRDefault="00000000">
            <w:pPr>
              <w:snapToGrid w:val="0"/>
              <w:rPr>
                <w:rFonts w:ascii="宋体" w:hAnsi="宋体" w:cs="宋体" w:hint="eastAsia"/>
                <w:sz w:val="24"/>
              </w:rPr>
            </w:pPr>
            <w:r>
              <w:rPr>
                <w:rFonts w:ascii="宋体" w:hAnsi="宋体" w:cs="宋体" w:hint="eastAsia"/>
                <w:sz w:val="24"/>
              </w:rPr>
              <w:t>4</w:t>
            </w:r>
          </w:p>
        </w:tc>
        <w:tc>
          <w:tcPr>
            <w:tcW w:w="429" w:type="pct"/>
            <w:tcMar>
              <w:top w:w="120" w:type="dxa"/>
              <w:left w:w="120" w:type="dxa"/>
              <w:bottom w:w="120" w:type="dxa"/>
              <w:right w:w="120" w:type="dxa"/>
            </w:tcMar>
            <w:vAlign w:val="center"/>
          </w:tcPr>
          <w:p w14:paraId="50F0FED8" w14:textId="77777777" w:rsidR="00FA5085" w:rsidRDefault="00FA5085">
            <w:pPr>
              <w:snapToGrid w:val="0"/>
              <w:rPr>
                <w:rFonts w:ascii="宋体" w:hAnsi="宋体" w:cs="宋体" w:hint="eastAsia"/>
                <w:sz w:val="24"/>
              </w:rPr>
            </w:pPr>
          </w:p>
        </w:tc>
      </w:tr>
      <w:tr w:rsidR="00FA5085" w14:paraId="3A12E685" w14:textId="77777777">
        <w:trPr>
          <w:trHeight w:val="23"/>
        </w:trPr>
        <w:tc>
          <w:tcPr>
            <w:tcW w:w="543" w:type="pct"/>
            <w:vMerge/>
            <w:tcMar>
              <w:top w:w="120" w:type="dxa"/>
              <w:left w:w="120" w:type="dxa"/>
              <w:bottom w:w="120" w:type="dxa"/>
              <w:right w:w="120" w:type="dxa"/>
            </w:tcMar>
            <w:vAlign w:val="center"/>
          </w:tcPr>
          <w:p w14:paraId="2D5C79CF" w14:textId="77777777" w:rsidR="00FA5085" w:rsidRDefault="00FA5085">
            <w:pPr>
              <w:snapToGrid w:val="0"/>
              <w:rPr>
                <w:rFonts w:ascii="宋体" w:hAnsi="宋体" w:cs="宋体" w:hint="eastAsia"/>
                <w:sz w:val="24"/>
              </w:rPr>
            </w:pPr>
          </w:p>
        </w:tc>
        <w:tc>
          <w:tcPr>
            <w:tcW w:w="575" w:type="pct"/>
            <w:vMerge/>
            <w:tcMar>
              <w:top w:w="120" w:type="dxa"/>
              <w:left w:w="120" w:type="dxa"/>
              <w:bottom w:w="120" w:type="dxa"/>
              <w:right w:w="120" w:type="dxa"/>
            </w:tcMar>
            <w:vAlign w:val="center"/>
          </w:tcPr>
          <w:p w14:paraId="4FB9D084" w14:textId="77777777" w:rsidR="00FA5085" w:rsidRDefault="00FA5085">
            <w:pPr>
              <w:snapToGrid w:val="0"/>
              <w:rPr>
                <w:rFonts w:ascii="宋体" w:hAnsi="宋体" w:cs="宋体" w:hint="eastAsia"/>
                <w:sz w:val="24"/>
              </w:rPr>
            </w:pPr>
          </w:p>
        </w:tc>
        <w:tc>
          <w:tcPr>
            <w:tcW w:w="3058" w:type="pct"/>
            <w:tcMar>
              <w:top w:w="120" w:type="dxa"/>
              <w:left w:w="120" w:type="dxa"/>
              <w:bottom w:w="120" w:type="dxa"/>
              <w:right w:w="120" w:type="dxa"/>
            </w:tcMar>
            <w:vAlign w:val="center"/>
          </w:tcPr>
          <w:p w14:paraId="26813B63" w14:textId="77777777" w:rsidR="00FA5085" w:rsidRDefault="00000000">
            <w:pPr>
              <w:snapToGrid w:val="0"/>
              <w:rPr>
                <w:rFonts w:ascii="宋体" w:hAnsi="宋体" w:cs="宋体" w:hint="eastAsia"/>
                <w:sz w:val="24"/>
              </w:rPr>
            </w:pPr>
            <w:r>
              <w:rPr>
                <w:rFonts w:ascii="宋体" w:hAnsi="宋体" w:cs="宋体" w:hint="eastAsia"/>
                <w:sz w:val="24"/>
              </w:rPr>
              <w:t>3.保洁 / 清运人员：穿戴专用耐磨工装，佩戴手套、口罩，着装便于清洁作业。</w:t>
            </w:r>
          </w:p>
        </w:tc>
        <w:tc>
          <w:tcPr>
            <w:tcW w:w="393" w:type="pct"/>
            <w:tcMar>
              <w:top w:w="120" w:type="dxa"/>
              <w:left w:w="120" w:type="dxa"/>
              <w:bottom w:w="120" w:type="dxa"/>
              <w:right w:w="120" w:type="dxa"/>
            </w:tcMar>
            <w:vAlign w:val="center"/>
          </w:tcPr>
          <w:p w14:paraId="46CFF9DD" w14:textId="77777777" w:rsidR="00FA5085" w:rsidRDefault="00000000">
            <w:pPr>
              <w:snapToGrid w:val="0"/>
              <w:rPr>
                <w:rFonts w:ascii="宋体" w:hAnsi="宋体" w:cs="宋体" w:hint="eastAsia"/>
                <w:sz w:val="24"/>
              </w:rPr>
            </w:pPr>
            <w:r>
              <w:rPr>
                <w:rFonts w:ascii="宋体" w:hAnsi="宋体" w:cs="宋体" w:hint="eastAsia"/>
                <w:sz w:val="24"/>
              </w:rPr>
              <w:t>3</w:t>
            </w:r>
          </w:p>
        </w:tc>
        <w:tc>
          <w:tcPr>
            <w:tcW w:w="429" w:type="pct"/>
            <w:tcMar>
              <w:top w:w="120" w:type="dxa"/>
              <w:left w:w="120" w:type="dxa"/>
              <w:bottom w:w="120" w:type="dxa"/>
              <w:right w:w="120" w:type="dxa"/>
            </w:tcMar>
            <w:vAlign w:val="center"/>
          </w:tcPr>
          <w:p w14:paraId="33B17644" w14:textId="77777777" w:rsidR="00FA5085" w:rsidRDefault="00FA5085">
            <w:pPr>
              <w:snapToGrid w:val="0"/>
              <w:rPr>
                <w:rFonts w:ascii="宋体" w:hAnsi="宋体" w:cs="宋体" w:hint="eastAsia"/>
                <w:sz w:val="24"/>
              </w:rPr>
            </w:pPr>
          </w:p>
        </w:tc>
      </w:tr>
      <w:tr w:rsidR="00FA5085" w14:paraId="0C146616" w14:textId="77777777">
        <w:trPr>
          <w:trHeight w:val="23"/>
        </w:trPr>
        <w:tc>
          <w:tcPr>
            <w:tcW w:w="543" w:type="pct"/>
            <w:vMerge/>
            <w:tcMar>
              <w:top w:w="120" w:type="dxa"/>
              <w:left w:w="120" w:type="dxa"/>
              <w:bottom w:w="120" w:type="dxa"/>
              <w:right w:w="120" w:type="dxa"/>
            </w:tcMar>
            <w:vAlign w:val="center"/>
          </w:tcPr>
          <w:p w14:paraId="022251AA" w14:textId="77777777" w:rsidR="00FA5085" w:rsidRDefault="00FA5085">
            <w:pPr>
              <w:snapToGrid w:val="0"/>
              <w:rPr>
                <w:rFonts w:ascii="宋体" w:hAnsi="宋体" w:cs="宋体" w:hint="eastAsia"/>
                <w:sz w:val="24"/>
              </w:rPr>
            </w:pPr>
          </w:p>
        </w:tc>
        <w:tc>
          <w:tcPr>
            <w:tcW w:w="575" w:type="pct"/>
            <w:vMerge w:val="restart"/>
            <w:tcMar>
              <w:top w:w="120" w:type="dxa"/>
              <w:left w:w="120" w:type="dxa"/>
              <w:bottom w:w="120" w:type="dxa"/>
              <w:right w:w="120" w:type="dxa"/>
            </w:tcMar>
            <w:vAlign w:val="center"/>
          </w:tcPr>
          <w:p w14:paraId="79A395F6" w14:textId="77777777" w:rsidR="00FA5085" w:rsidRDefault="00000000">
            <w:pPr>
              <w:snapToGrid w:val="0"/>
              <w:rPr>
                <w:rFonts w:ascii="宋体" w:hAnsi="宋体" w:cs="宋体" w:hint="eastAsia"/>
                <w:sz w:val="24"/>
              </w:rPr>
            </w:pPr>
            <w:r>
              <w:rPr>
                <w:rFonts w:ascii="宋体" w:hAnsi="宋体" w:cs="宋体" w:hint="eastAsia"/>
                <w:sz w:val="24"/>
              </w:rPr>
              <w:t>仪容仪表禁令</w:t>
            </w:r>
          </w:p>
        </w:tc>
        <w:tc>
          <w:tcPr>
            <w:tcW w:w="3058" w:type="pct"/>
            <w:tcMar>
              <w:top w:w="120" w:type="dxa"/>
              <w:left w:w="120" w:type="dxa"/>
              <w:bottom w:w="120" w:type="dxa"/>
              <w:right w:w="120" w:type="dxa"/>
            </w:tcMar>
            <w:vAlign w:val="center"/>
          </w:tcPr>
          <w:p w14:paraId="13BCE8D8" w14:textId="77777777" w:rsidR="00FA5085" w:rsidRDefault="00000000">
            <w:pPr>
              <w:snapToGrid w:val="0"/>
              <w:rPr>
                <w:rFonts w:ascii="宋体" w:hAnsi="宋体" w:cs="宋体" w:hint="eastAsia"/>
                <w:sz w:val="24"/>
              </w:rPr>
            </w:pPr>
            <w:r>
              <w:rPr>
                <w:rFonts w:ascii="宋体" w:hAnsi="宋体" w:cs="宋体" w:hint="eastAsia"/>
                <w:sz w:val="24"/>
              </w:rPr>
              <w:t>1. 无留长指甲、涂指甲油，无佩戴戒指、手链、耳环等易脱落饰品。</w:t>
            </w:r>
          </w:p>
        </w:tc>
        <w:tc>
          <w:tcPr>
            <w:tcW w:w="393" w:type="pct"/>
            <w:tcMar>
              <w:top w:w="120" w:type="dxa"/>
              <w:left w:w="120" w:type="dxa"/>
              <w:bottom w:w="120" w:type="dxa"/>
              <w:right w:w="120" w:type="dxa"/>
            </w:tcMar>
            <w:vAlign w:val="center"/>
          </w:tcPr>
          <w:p w14:paraId="513D7538" w14:textId="77777777" w:rsidR="00FA5085" w:rsidRDefault="00000000">
            <w:pPr>
              <w:snapToGrid w:val="0"/>
              <w:rPr>
                <w:rFonts w:ascii="宋体" w:hAnsi="宋体" w:cs="宋体" w:hint="eastAsia"/>
                <w:sz w:val="24"/>
              </w:rPr>
            </w:pPr>
            <w:r>
              <w:rPr>
                <w:rFonts w:ascii="宋体" w:hAnsi="宋体" w:cs="宋体" w:hint="eastAsia"/>
                <w:sz w:val="24"/>
              </w:rPr>
              <w:t>4</w:t>
            </w:r>
          </w:p>
        </w:tc>
        <w:tc>
          <w:tcPr>
            <w:tcW w:w="429" w:type="pct"/>
            <w:tcMar>
              <w:top w:w="120" w:type="dxa"/>
              <w:left w:w="120" w:type="dxa"/>
              <w:bottom w:w="120" w:type="dxa"/>
              <w:right w:w="120" w:type="dxa"/>
            </w:tcMar>
            <w:vAlign w:val="center"/>
          </w:tcPr>
          <w:p w14:paraId="3DC6BB83" w14:textId="77777777" w:rsidR="00FA5085" w:rsidRDefault="00FA5085">
            <w:pPr>
              <w:snapToGrid w:val="0"/>
              <w:rPr>
                <w:rFonts w:ascii="宋体" w:hAnsi="宋体" w:cs="宋体" w:hint="eastAsia"/>
                <w:sz w:val="24"/>
              </w:rPr>
            </w:pPr>
          </w:p>
        </w:tc>
      </w:tr>
      <w:tr w:rsidR="00FA5085" w14:paraId="5D4A17CF" w14:textId="77777777">
        <w:trPr>
          <w:trHeight w:val="23"/>
        </w:trPr>
        <w:tc>
          <w:tcPr>
            <w:tcW w:w="543" w:type="pct"/>
            <w:vMerge/>
            <w:tcMar>
              <w:top w:w="120" w:type="dxa"/>
              <w:left w:w="120" w:type="dxa"/>
              <w:bottom w:w="120" w:type="dxa"/>
              <w:right w:w="120" w:type="dxa"/>
            </w:tcMar>
            <w:vAlign w:val="center"/>
          </w:tcPr>
          <w:p w14:paraId="059D1723" w14:textId="77777777" w:rsidR="00FA5085" w:rsidRDefault="00FA5085">
            <w:pPr>
              <w:snapToGrid w:val="0"/>
              <w:rPr>
                <w:rFonts w:ascii="宋体" w:hAnsi="宋体" w:cs="宋体" w:hint="eastAsia"/>
                <w:sz w:val="24"/>
              </w:rPr>
            </w:pPr>
          </w:p>
        </w:tc>
        <w:tc>
          <w:tcPr>
            <w:tcW w:w="575" w:type="pct"/>
            <w:vMerge/>
            <w:tcMar>
              <w:top w:w="120" w:type="dxa"/>
              <w:left w:w="120" w:type="dxa"/>
              <w:bottom w:w="120" w:type="dxa"/>
              <w:right w:w="120" w:type="dxa"/>
            </w:tcMar>
            <w:vAlign w:val="center"/>
          </w:tcPr>
          <w:p w14:paraId="768D5594" w14:textId="77777777" w:rsidR="00FA5085" w:rsidRDefault="00FA5085">
            <w:pPr>
              <w:snapToGrid w:val="0"/>
              <w:rPr>
                <w:rFonts w:ascii="宋体" w:hAnsi="宋体" w:cs="宋体" w:hint="eastAsia"/>
                <w:sz w:val="24"/>
              </w:rPr>
            </w:pPr>
          </w:p>
        </w:tc>
        <w:tc>
          <w:tcPr>
            <w:tcW w:w="3058" w:type="pct"/>
            <w:tcMar>
              <w:top w:w="120" w:type="dxa"/>
              <w:left w:w="120" w:type="dxa"/>
              <w:bottom w:w="120" w:type="dxa"/>
              <w:right w:w="120" w:type="dxa"/>
            </w:tcMar>
            <w:vAlign w:val="center"/>
          </w:tcPr>
          <w:p w14:paraId="271913FD" w14:textId="77777777" w:rsidR="00FA5085" w:rsidRDefault="00000000">
            <w:pPr>
              <w:snapToGrid w:val="0"/>
              <w:rPr>
                <w:rFonts w:ascii="宋体" w:hAnsi="宋体" w:cs="宋体" w:hint="eastAsia"/>
                <w:sz w:val="24"/>
              </w:rPr>
            </w:pPr>
            <w:r>
              <w:rPr>
                <w:rFonts w:ascii="宋体" w:hAnsi="宋体" w:cs="宋体" w:hint="eastAsia"/>
                <w:sz w:val="24"/>
              </w:rPr>
              <w:t>2. 长发盘起、胡须剃净，无工作服</w:t>
            </w:r>
            <w:proofErr w:type="gramStart"/>
            <w:r>
              <w:rPr>
                <w:rFonts w:ascii="宋体" w:hAnsi="宋体" w:cs="宋体" w:hint="eastAsia"/>
                <w:sz w:val="24"/>
              </w:rPr>
              <w:t>与私服混</w:t>
            </w:r>
            <w:proofErr w:type="gramEnd"/>
            <w:r>
              <w:rPr>
                <w:rFonts w:ascii="宋体" w:hAnsi="宋体" w:cs="宋体" w:hint="eastAsia"/>
                <w:sz w:val="24"/>
              </w:rPr>
              <w:t>搭，无穿拖鞋、凉鞋、高跟鞋上岗。</w:t>
            </w:r>
          </w:p>
        </w:tc>
        <w:tc>
          <w:tcPr>
            <w:tcW w:w="393" w:type="pct"/>
            <w:tcMar>
              <w:top w:w="120" w:type="dxa"/>
              <w:left w:w="120" w:type="dxa"/>
              <w:bottom w:w="120" w:type="dxa"/>
              <w:right w:w="120" w:type="dxa"/>
            </w:tcMar>
            <w:vAlign w:val="center"/>
          </w:tcPr>
          <w:p w14:paraId="0820A941" w14:textId="77777777" w:rsidR="00FA5085" w:rsidRDefault="00000000">
            <w:pPr>
              <w:snapToGrid w:val="0"/>
              <w:rPr>
                <w:rFonts w:ascii="宋体" w:hAnsi="宋体" w:cs="宋体" w:hint="eastAsia"/>
                <w:sz w:val="24"/>
              </w:rPr>
            </w:pPr>
            <w:r>
              <w:rPr>
                <w:rFonts w:ascii="宋体" w:hAnsi="宋体" w:cs="宋体" w:hint="eastAsia"/>
                <w:sz w:val="24"/>
              </w:rPr>
              <w:t>3</w:t>
            </w:r>
          </w:p>
        </w:tc>
        <w:tc>
          <w:tcPr>
            <w:tcW w:w="429" w:type="pct"/>
            <w:tcMar>
              <w:top w:w="120" w:type="dxa"/>
              <w:left w:w="120" w:type="dxa"/>
              <w:bottom w:w="120" w:type="dxa"/>
              <w:right w:w="120" w:type="dxa"/>
            </w:tcMar>
            <w:vAlign w:val="center"/>
          </w:tcPr>
          <w:p w14:paraId="6809DC02" w14:textId="77777777" w:rsidR="00FA5085" w:rsidRDefault="00FA5085">
            <w:pPr>
              <w:snapToGrid w:val="0"/>
              <w:rPr>
                <w:rFonts w:ascii="宋体" w:hAnsi="宋体" w:cs="宋体" w:hint="eastAsia"/>
                <w:sz w:val="24"/>
              </w:rPr>
            </w:pPr>
          </w:p>
        </w:tc>
      </w:tr>
      <w:tr w:rsidR="00FA5085" w14:paraId="5372836B" w14:textId="77777777">
        <w:trPr>
          <w:trHeight w:val="23"/>
        </w:trPr>
        <w:tc>
          <w:tcPr>
            <w:tcW w:w="543" w:type="pct"/>
            <w:vMerge w:val="restart"/>
            <w:tcMar>
              <w:top w:w="120" w:type="dxa"/>
              <w:left w:w="120" w:type="dxa"/>
              <w:bottom w:w="120" w:type="dxa"/>
              <w:right w:w="120" w:type="dxa"/>
            </w:tcMar>
            <w:vAlign w:val="center"/>
          </w:tcPr>
          <w:p w14:paraId="7E804D4B" w14:textId="77777777" w:rsidR="00FA5085" w:rsidRDefault="00000000">
            <w:pPr>
              <w:snapToGrid w:val="0"/>
              <w:rPr>
                <w:rFonts w:ascii="宋体" w:hAnsi="宋体" w:cs="宋体" w:hint="eastAsia"/>
                <w:sz w:val="24"/>
              </w:rPr>
            </w:pPr>
            <w:r>
              <w:rPr>
                <w:rFonts w:ascii="宋体" w:hAnsi="宋体" w:cs="宋体" w:hint="eastAsia"/>
                <w:sz w:val="24"/>
              </w:rPr>
              <w:t>菜品质量（45 分）</w:t>
            </w:r>
          </w:p>
        </w:tc>
        <w:tc>
          <w:tcPr>
            <w:tcW w:w="575" w:type="pct"/>
            <w:vMerge w:val="restart"/>
            <w:tcMar>
              <w:top w:w="120" w:type="dxa"/>
              <w:left w:w="120" w:type="dxa"/>
              <w:bottom w:w="120" w:type="dxa"/>
              <w:right w:w="120" w:type="dxa"/>
            </w:tcMar>
            <w:vAlign w:val="center"/>
          </w:tcPr>
          <w:p w14:paraId="1B222212" w14:textId="77777777" w:rsidR="00FA5085" w:rsidRDefault="00000000">
            <w:pPr>
              <w:snapToGrid w:val="0"/>
              <w:rPr>
                <w:rFonts w:ascii="宋体" w:hAnsi="宋体" w:cs="宋体" w:hint="eastAsia"/>
                <w:sz w:val="24"/>
              </w:rPr>
            </w:pPr>
            <w:proofErr w:type="gramStart"/>
            <w:r>
              <w:rPr>
                <w:rFonts w:ascii="宋体" w:hAnsi="宋体" w:cs="宋体" w:hint="eastAsia"/>
                <w:sz w:val="24"/>
              </w:rPr>
              <w:t>食材安全</w:t>
            </w:r>
            <w:proofErr w:type="gramEnd"/>
            <w:r>
              <w:rPr>
                <w:rFonts w:ascii="宋体" w:hAnsi="宋体" w:cs="宋体" w:hint="eastAsia"/>
                <w:sz w:val="24"/>
              </w:rPr>
              <w:t>与新鲜度</w:t>
            </w:r>
          </w:p>
        </w:tc>
        <w:tc>
          <w:tcPr>
            <w:tcW w:w="3058" w:type="pct"/>
            <w:tcMar>
              <w:top w:w="120" w:type="dxa"/>
              <w:left w:w="120" w:type="dxa"/>
              <w:bottom w:w="120" w:type="dxa"/>
              <w:right w:w="120" w:type="dxa"/>
            </w:tcMar>
            <w:vAlign w:val="center"/>
          </w:tcPr>
          <w:p w14:paraId="0781CEB4" w14:textId="77777777" w:rsidR="00FA5085" w:rsidRDefault="00000000">
            <w:pPr>
              <w:snapToGrid w:val="0"/>
              <w:rPr>
                <w:rFonts w:ascii="宋体" w:hAnsi="宋体" w:cs="宋体" w:hint="eastAsia"/>
                <w:sz w:val="24"/>
              </w:rPr>
            </w:pPr>
            <w:r>
              <w:rPr>
                <w:rFonts w:ascii="宋体" w:hAnsi="宋体" w:cs="宋体" w:hint="eastAsia"/>
                <w:sz w:val="24"/>
              </w:rPr>
              <w:t>1. 无过期、变质、腐烂食材。</w:t>
            </w:r>
          </w:p>
        </w:tc>
        <w:tc>
          <w:tcPr>
            <w:tcW w:w="393" w:type="pct"/>
            <w:tcMar>
              <w:top w:w="120" w:type="dxa"/>
              <w:left w:w="120" w:type="dxa"/>
              <w:bottom w:w="120" w:type="dxa"/>
              <w:right w:w="120" w:type="dxa"/>
            </w:tcMar>
            <w:vAlign w:val="center"/>
          </w:tcPr>
          <w:p w14:paraId="19E391C8" w14:textId="77777777" w:rsidR="00FA5085" w:rsidRDefault="00000000">
            <w:pPr>
              <w:snapToGrid w:val="0"/>
              <w:rPr>
                <w:rFonts w:ascii="宋体" w:hAnsi="宋体" w:cs="宋体" w:hint="eastAsia"/>
                <w:sz w:val="24"/>
              </w:rPr>
            </w:pPr>
            <w:r>
              <w:rPr>
                <w:rFonts w:ascii="宋体" w:hAnsi="宋体" w:cs="宋体" w:hint="eastAsia"/>
                <w:sz w:val="24"/>
              </w:rPr>
              <w:t>7</w:t>
            </w:r>
          </w:p>
        </w:tc>
        <w:tc>
          <w:tcPr>
            <w:tcW w:w="429" w:type="pct"/>
            <w:tcMar>
              <w:top w:w="120" w:type="dxa"/>
              <w:left w:w="120" w:type="dxa"/>
              <w:bottom w:w="120" w:type="dxa"/>
              <w:right w:w="120" w:type="dxa"/>
            </w:tcMar>
            <w:vAlign w:val="center"/>
          </w:tcPr>
          <w:p w14:paraId="4A5C5696" w14:textId="77777777" w:rsidR="00FA5085" w:rsidRDefault="00FA5085">
            <w:pPr>
              <w:snapToGrid w:val="0"/>
              <w:rPr>
                <w:rFonts w:ascii="宋体" w:hAnsi="宋体" w:cs="宋体" w:hint="eastAsia"/>
                <w:sz w:val="24"/>
              </w:rPr>
            </w:pPr>
          </w:p>
        </w:tc>
      </w:tr>
      <w:tr w:rsidR="00FA5085" w14:paraId="0488AFB8" w14:textId="77777777">
        <w:trPr>
          <w:trHeight w:val="23"/>
        </w:trPr>
        <w:tc>
          <w:tcPr>
            <w:tcW w:w="543" w:type="pct"/>
            <w:vMerge/>
            <w:tcMar>
              <w:top w:w="120" w:type="dxa"/>
              <w:left w:w="120" w:type="dxa"/>
              <w:bottom w:w="120" w:type="dxa"/>
              <w:right w:w="120" w:type="dxa"/>
            </w:tcMar>
            <w:vAlign w:val="center"/>
          </w:tcPr>
          <w:p w14:paraId="6B289249" w14:textId="77777777" w:rsidR="00FA5085" w:rsidRDefault="00FA5085">
            <w:pPr>
              <w:snapToGrid w:val="0"/>
              <w:rPr>
                <w:rFonts w:ascii="宋体" w:hAnsi="宋体" w:cs="宋体" w:hint="eastAsia"/>
                <w:sz w:val="24"/>
              </w:rPr>
            </w:pPr>
          </w:p>
        </w:tc>
        <w:tc>
          <w:tcPr>
            <w:tcW w:w="575" w:type="pct"/>
            <w:vMerge/>
            <w:tcMar>
              <w:top w:w="120" w:type="dxa"/>
              <w:left w:w="120" w:type="dxa"/>
              <w:bottom w:w="120" w:type="dxa"/>
              <w:right w:w="120" w:type="dxa"/>
            </w:tcMar>
            <w:vAlign w:val="center"/>
          </w:tcPr>
          <w:p w14:paraId="0E80E260" w14:textId="77777777" w:rsidR="00FA5085" w:rsidRDefault="00FA5085">
            <w:pPr>
              <w:snapToGrid w:val="0"/>
              <w:rPr>
                <w:rFonts w:ascii="宋体" w:hAnsi="宋体" w:cs="宋体" w:hint="eastAsia"/>
                <w:sz w:val="24"/>
              </w:rPr>
            </w:pPr>
          </w:p>
        </w:tc>
        <w:tc>
          <w:tcPr>
            <w:tcW w:w="3058" w:type="pct"/>
            <w:tcMar>
              <w:top w:w="120" w:type="dxa"/>
              <w:left w:w="120" w:type="dxa"/>
              <w:bottom w:w="120" w:type="dxa"/>
              <w:right w:w="120" w:type="dxa"/>
            </w:tcMar>
            <w:vAlign w:val="center"/>
          </w:tcPr>
          <w:p w14:paraId="01792710" w14:textId="77777777" w:rsidR="00FA5085" w:rsidRDefault="00000000">
            <w:pPr>
              <w:snapToGrid w:val="0"/>
              <w:rPr>
                <w:rFonts w:ascii="宋体" w:hAnsi="宋体" w:cs="宋体" w:hint="eastAsia"/>
                <w:sz w:val="24"/>
              </w:rPr>
            </w:pPr>
            <w:r>
              <w:rPr>
                <w:rFonts w:ascii="宋体" w:hAnsi="宋体" w:cs="宋体" w:hint="eastAsia"/>
                <w:sz w:val="24"/>
              </w:rPr>
              <w:t xml:space="preserve">2. </w:t>
            </w:r>
            <w:proofErr w:type="gramStart"/>
            <w:r>
              <w:rPr>
                <w:rFonts w:ascii="宋体" w:hAnsi="宋体" w:cs="宋体" w:hint="eastAsia"/>
                <w:sz w:val="24"/>
              </w:rPr>
              <w:t>食材储存</w:t>
            </w:r>
            <w:proofErr w:type="gramEnd"/>
            <w:r>
              <w:rPr>
                <w:rFonts w:ascii="宋体" w:hAnsi="宋体" w:cs="宋体" w:hint="eastAsia"/>
                <w:sz w:val="24"/>
              </w:rPr>
              <w:t>规范，生熟分开、荤素分开，无交叉污染。</w:t>
            </w:r>
          </w:p>
        </w:tc>
        <w:tc>
          <w:tcPr>
            <w:tcW w:w="393" w:type="pct"/>
            <w:tcMar>
              <w:top w:w="120" w:type="dxa"/>
              <w:left w:w="120" w:type="dxa"/>
              <w:bottom w:w="120" w:type="dxa"/>
              <w:right w:w="120" w:type="dxa"/>
            </w:tcMar>
            <w:vAlign w:val="center"/>
          </w:tcPr>
          <w:p w14:paraId="1FDC4E68" w14:textId="77777777" w:rsidR="00FA5085" w:rsidRDefault="00000000">
            <w:pPr>
              <w:snapToGrid w:val="0"/>
              <w:rPr>
                <w:rFonts w:ascii="宋体" w:hAnsi="宋体" w:cs="宋体" w:hint="eastAsia"/>
                <w:sz w:val="24"/>
              </w:rPr>
            </w:pPr>
            <w:r>
              <w:rPr>
                <w:rFonts w:ascii="宋体" w:hAnsi="宋体" w:cs="宋体" w:hint="eastAsia"/>
                <w:sz w:val="24"/>
              </w:rPr>
              <w:t>7</w:t>
            </w:r>
          </w:p>
        </w:tc>
        <w:tc>
          <w:tcPr>
            <w:tcW w:w="429" w:type="pct"/>
            <w:tcMar>
              <w:top w:w="120" w:type="dxa"/>
              <w:left w:w="120" w:type="dxa"/>
              <w:bottom w:w="120" w:type="dxa"/>
              <w:right w:w="120" w:type="dxa"/>
            </w:tcMar>
            <w:vAlign w:val="center"/>
          </w:tcPr>
          <w:p w14:paraId="61B8AB18" w14:textId="77777777" w:rsidR="00FA5085" w:rsidRDefault="00FA5085">
            <w:pPr>
              <w:snapToGrid w:val="0"/>
              <w:rPr>
                <w:rFonts w:ascii="宋体" w:hAnsi="宋体" w:cs="宋体" w:hint="eastAsia"/>
                <w:sz w:val="24"/>
              </w:rPr>
            </w:pPr>
          </w:p>
        </w:tc>
      </w:tr>
      <w:tr w:rsidR="00FA5085" w14:paraId="06A56BEE" w14:textId="77777777">
        <w:trPr>
          <w:trHeight w:val="23"/>
        </w:trPr>
        <w:tc>
          <w:tcPr>
            <w:tcW w:w="543" w:type="pct"/>
            <w:vMerge/>
            <w:tcMar>
              <w:top w:w="120" w:type="dxa"/>
              <w:left w:w="120" w:type="dxa"/>
              <w:bottom w:w="120" w:type="dxa"/>
              <w:right w:w="120" w:type="dxa"/>
            </w:tcMar>
            <w:vAlign w:val="center"/>
          </w:tcPr>
          <w:p w14:paraId="0AC9E889" w14:textId="77777777" w:rsidR="00FA5085" w:rsidRDefault="00FA5085">
            <w:pPr>
              <w:snapToGrid w:val="0"/>
              <w:rPr>
                <w:rFonts w:ascii="宋体" w:hAnsi="宋体" w:cs="宋体" w:hint="eastAsia"/>
                <w:sz w:val="24"/>
              </w:rPr>
            </w:pPr>
          </w:p>
        </w:tc>
        <w:tc>
          <w:tcPr>
            <w:tcW w:w="575" w:type="pct"/>
            <w:vMerge w:val="restart"/>
            <w:tcMar>
              <w:top w:w="120" w:type="dxa"/>
              <w:left w:w="120" w:type="dxa"/>
              <w:bottom w:w="120" w:type="dxa"/>
              <w:right w:w="120" w:type="dxa"/>
            </w:tcMar>
            <w:vAlign w:val="center"/>
          </w:tcPr>
          <w:p w14:paraId="7EEA7634" w14:textId="77777777" w:rsidR="00FA5085" w:rsidRDefault="00000000">
            <w:pPr>
              <w:snapToGrid w:val="0"/>
              <w:rPr>
                <w:rFonts w:ascii="宋体" w:hAnsi="宋体" w:cs="宋体" w:hint="eastAsia"/>
                <w:sz w:val="24"/>
              </w:rPr>
            </w:pPr>
            <w:r>
              <w:rPr>
                <w:rFonts w:ascii="宋体" w:hAnsi="宋体" w:cs="宋体" w:hint="eastAsia"/>
                <w:sz w:val="24"/>
              </w:rPr>
              <w:t>口味与制作标准</w:t>
            </w:r>
          </w:p>
        </w:tc>
        <w:tc>
          <w:tcPr>
            <w:tcW w:w="3058" w:type="pct"/>
            <w:tcMar>
              <w:top w:w="120" w:type="dxa"/>
              <w:left w:w="120" w:type="dxa"/>
              <w:bottom w:w="120" w:type="dxa"/>
              <w:right w:w="120" w:type="dxa"/>
            </w:tcMar>
            <w:vAlign w:val="center"/>
          </w:tcPr>
          <w:p w14:paraId="03C5B011" w14:textId="77777777" w:rsidR="00FA5085" w:rsidRDefault="00000000">
            <w:pPr>
              <w:snapToGrid w:val="0"/>
              <w:rPr>
                <w:rFonts w:ascii="宋体" w:hAnsi="宋体" w:cs="宋体" w:hint="eastAsia"/>
                <w:sz w:val="24"/>
              </w:rPr>
            </w:pPr>
            <w:r>
              <w:rPr>
                <w:rFonts w:ascii="宋体" w:hAnsi="宋体" w:cs="宋体" w:hint="eastAsia"/>
                <w:sz w:val="24"/>
              </w:rPr>
              <w:t>1. 口味稳定，咸淡适中，无异味、无夹生。</w:t>
            </w:r>
          </w:p>
        </w:tc>
        <w:tc>
          <w:tcPr>
            <w:tcW w:w="393" w:type="pct"/>
            <w:tcMar>
              <w:top w:w="120" w:type="dxa"/>
              <w:left w:w="120" w:type="dxa"/>
              <w:bottom w:w="120" w:type="dxa"/>
              <w:right w:w="120" w:type="dxa"/>
            </w:tcMar>
            <w:vAlign w:val="center"/>
          </w:tcPr>
          <w:p w14:paraId="5200235D" w14:textId="77777777" w:rsidR="00FA5085" w:rsidRDefault="00000000">
            <w:pPr>
              <w:snapToGrid w:val="0"/>
              <w:rPr>
                <w:rFonts w:ascii="宋体" w:hAnsi="宋体" w:cs="宋体" w:hint="eastAsia"/>
                <w:sz w:val="24"/>
              </w:rPr>
            </w:pPr>
            <w:r>
              <w:rPr>
                <w:rFonts w:ascii="宋体" w:hAnsi="宋体" w:cs="宋体" w:hint="eastAsia"/>
                <w:sz w:val="24"/>
              </w:rPr>
              <w:t>7</w:t>
            </w:r>
          </w:p>
        </w:tc>
        <w:tc>
          <w:tcPr>
            <w:tcW w:w="429" w:type="pct"/>
            <w:tcMar>
              <w:top w:w="120" w:type="dxa"/>
              <w:left w:w="120" w:type="dxa"/>
              <w:bottom w:w="120" w:type="dxa"/>
              <w:right w:w="120" w:type="dxa"/>
            </w:tcMar>
            <w:vAlign w:val="center"/>
          </w:tcPr>
          <w:p w14:paraId="6A59808C" w14:textId="77777777" w:rsidR="00FA5085" w:rsidRDefault="00FA5085">
            <w:pPr>
              <w:snapToGrid w:val="0"/>
              <w:rPr>
                <w:rFonts w:ascii="宋体" w:hAnsi="宋体" w:cs="宋体" w:hint="eastAsia"/>
                <w:sz w:val="24"/>
              </w:rPr>
            </w:pPr>
          </w:p>
        </w:tc>
      </w:tr>
      <w:tr w:rsidR="00FA5085" w14:paraId="56E96D9B" w14:textId="77777777">
        <w:trPr>
          <w:trHeight w:val="23"/>
        </w:trPr>
        <w:tc>
          <w:tcPr>
            <w:tcW w:w="543" w:type="pct"/>
            <w:vMerge/>
            <w:tcMar>
              <w:top w:w="120" w:type="dxa"/>
              <w:left w:w="120" w:type="dxa"/>
              <w:bottom w:w="120" w:type="dxa"/>
              <w:right w:w="120" w:type="dxa"/>
            </w:tcMar>
            <w:vAlign w:val="center"/>
          </w:tcPr>
          <w:p w14:paraId="132A409C" w14:textId="77777777" w:rsidR="00FA5085" w:rsidRDefault="00FA5085">
            <w:pPr>
              <w:snapToGrid w:val="0"/>
              <w:rPr>
                <w:rFonts w:ascii="宋体" w:hAnsi="宋体" w:cs="宋体" w:hint="eastAsia"/>
                <w:sz w:val="24"/>
              </w:rPr>
            </w:pPr>
          </w:p>
        </w:tc>
        <w:tc>
          <w:tcPr>
            <w:tcW w:w="575" w:type="pct"/>
            <w:vMerge/>
            <w:tcMar>
              <w:top w:w="120" w:type="dxa"/>
              <w:left w:w="120" w:type="dxa"/>
              <w:bottom w:w="120" w:type="dxa"/>
              <w:right w:w="120" w:type="dxa"/>
            </w:tcMar>
            <w:vAlign w:val="center"/>
          </w:tcPr>
          <w:p w14:paraId="56FD6E85" w14:textId="77777777" w:rsidR="00FA5085" w:rsidRDefault="00FA5085">
            <w:pPr>
              <w:snapToGrid w:val="0"/>
              <w:rPr>
                <w:rFonts w:ascii="宋体" w:hAnsi="宋体" w:cs="宋体" w:hint="eastAsia"/>
                <w:sz w:val="24"/>
              </w:rPr>
            </w:pPr>
          </w:p>
        </w:tc>
        <w:tc>
          <w:tcPr>
            <w:tcW w:w="3058" w:type="pct"/>
            <w:tcMar>
              <w:top w:w="120" w:type="dxa"/>
              <w:left w:w="120" w:type="dxa"/>
              <w:bottom w:w="120" w:type="dxa"/>
              <w:right w:w="120" w:type="dxa"/>
            </w:tcMar>
            <w:vAlign w:val="center"/>
          </w:tcPr>
          <w:p w14:paraId="5385D9F4" w14:textId="77777777" w:rsidR="00FA5085" w:rsidRDefault="00000000">
            <w:pPr>
              <w:snapToGrid w:val="0"/>
              <w:rPr>
                <w:rFonts w:ascii="宋体" w:hAnsi="宋体" w:cs="宋体" w:hint="eastAsia"/>
                <w:sz w:val="24"/>
              </w:rPr>
            </w:pPr>
            <w:r>
              <w:rPr>
                <w:rFonts w:ascii="宋体" w:hAnsi="宋体" w:cs="宋体" w:hint="eastAsia"/>
                <w:sz w:val="24"/>
              </w:rPr>
              <w:t>2. 严格按配方与工艺制作，分量标准统一，无偷工减料。</w:t>
            </w:r>
          </w:p>
        </w:tc>
        <w:tc>
          <w:tcPr>
            <w:tcW w:w="393" w:type="pct"/>
            <w:tcMar>
              <w:top w:w="120" w:type="dxa"/>
              <w:left w:w="120" w:type="dxa"/>
              <w:bottom w:w="120" w:type="dxa"/>
              <w:right w:w="120" w:type="dxa"/>
            </w:tcMar>
            <w:vAlign w:val="center"/>
          </w:tcPr>
          <w:p w14:paraId="51074639" w14:textId="77777777" w:rsidR="00FA5085" w:rsidRDefault="00000000">
            <w:pPr>
              <w:snapToGrid w:val="0"/>
              <w:rPr>
                <w:rFonts w:ascii="宋体" w:hAnsi="宋体" w:cs="宋体" w:hint="eastAsia"/>
                <w:sz w:val="24"/>
              </w:rPr>
            </w:pPr>
            <w:r>
              <w:rPr>
                <w:rFonts w:ascii="宋体" w:hAnsi="宋体" w:cs="宋体" w:hint="eastAsia"/>
                <w:sz w:val="24"/>
              </w:rPr>
              <w:t>6</w:t>
            </w:r>
          </w:p>
        </w:tc>
        <w:tc>
          <w:tcPr>
            <w:tcW w:w="429" w:type="pct"/>
            <w:tcMar>
              <w:top w:w="120" w:type="dxa"/>
              <w:left w:w="120" w:type="dxa"/>
              <w:bottom w:w="120" w:type="dxa"/>
              <w:right w:w="120" w:type="dxa"/>
            </w:tcMar>
            <w:vAlign w:val="center"/>
          </w:tcPr>
          <w:p w14:paraId="1F1DD7B8" w14:textId="77777777" w:rsidR="00FA5085" w:rsidRDefault="00FA5085">
            <w:pPr>
              <w:snapToGrid w:val="0"/>
              <w:rPr>
                <w:rFonts w:ascii="宋体" w:hAnsi="宋体" w:cs="宋体" w:hint="eastAsia"/>
                <w:sz w:val="24"/>
              </w:rPr>
            </w:pPr>
          </w:p>
        </w:tc>
      </w:tr>
      <w:tr w:rsidR="00FA5085" w14:paraId="08954297" w14:textId="77777777">
        <w:trPr>
          <w:trHeight w:val="23"/>
        </w:trPr>
        <w:tc>
          <w:tcPr>
            <w:tcW w:w="543" w:type="pct"/>
            <w:vMerge/>
            <w:tcMar>
              <w:top w:w="120" w:type="dxa"/>
              <w:left w:w="120" w:type="dxa"/>
              <w:bottom w:w="120" w:type="dxa"/>
              <w:right w:w="120" w:type="dxa"/>
            </w:tcMar>
            <w:vAlign w:val="center"/>
          </w:tcPr>
          <w:p w14:paraId="541EC340" w14:textId="77777777" w:rsidR="00FA5085" w:rsidRDefault="00FA5085">
            <w:pPr>
              <w:snapToGrid w:val="0"/>
              <w:rPr>
                <w:rFonts w:ascii="宋体" w:hAnsi="宋体" w:cs="宋体" w:hint="eastAsia"/>
                <w:sz w:val="24"/>
              </w:rPr>
            </w:pPr>
          </w:p>
        </w:tc>
        <w:tc>
          <w:tcPr>
            <w:tcW w:w="575" w:type="pct"/>
            <w:vMerge w:val="restart"/>
            <w:tcMar>
              <w:top w:w="120" w:type="dxa"/>
              <w:left w:w="120" w:type="dxa"/>
              <w:bottom w:w="120" w:type="dxa"/>
              <w:right w:w="120" w:type="dxa"/>
            </w:tcMar>
            <w:vAlign w:val="center"/>
          </w:tcPr>
          <w:p w14:paraId="3B355653" w14:textId="77777777" w:rsidR="00FA5085" w:rsidRDefault="00000000">
            <w:pPr>
              <w:snapToGrid w:val="0"/>
              <w:rPr>
                <w:rFonts w:ascii="宋体" w:hAnsi="宋体" w:cs="宋体" w:hint="eastAsia"/>
                <w:sz w:val="24"/>
              </w:rPr>
            </w:pPr>
            <w:r>
              <w:rPr>
                <w:rFonts w:ascii="宋体" w:hAnsi="宋体" w:cs="宋体" w:hint="eastAsia"/>
                <w:sz w:val="24"/>
              </w:rPr>
              <w:t>品相与卫生</w:t>
            </w:r>
          </w:p>
        </w:tc>
        <w:tc>
          <w:tcPr>
            <w:tcW w:w="3058" w:type="pct"/>
            <w:tcMar>
              <w:top w:w="120" w:type="dxa"/>
              <w:left w:w="120" w:type="dxa"/>
              <w:bottom w:w="120" w:type="dxa"/>
              <w:right w:w="120" w:type="dxa"/>
            </w:tcMar>
            <w:vAlign w:val="center"/>
          </w:tcPr>
          <w:p w14:paraId="083D9376" w14:textId="77777777" w:rsidR="00FA5085" w:rsidRDefault="00000000">
            <w:pPr>
              <w:snapToGrid w:val="0"/>
              <w:rPr>
                <w:rFonts w:ascii="宋体" w:hAnsi="宋体" w:cs="宋体" w:hint="eastAsia"/>
                <w:sz w:val="24"/>
              </w:rPr>
            </w:pPr>
            <w:r>
              <w:rPr>
                <w:rFonts w:ascii="宋体" w:hAnsi="宋体" w:cs="宋体" w:hint="eastAsia"/>
                <w:sz w:val="24"/>
              </w:rPr>
              <w:t>1.装盘规范、色泽正常、卖相整洁。</w:t>
            </w:r>
          </w:p>
        </w:tc>
        <w:tc>
          <w:tcPr>
            <w:tcW w:w="393" w:type="pct"/>
            <w:tcMar>
              <w:top w:w="120" w:type="dxa"/>
              <w:left w:w="120" w:type="dxa"/>
              <w:bottom w:w="120" w:type="dxa"/>
              <w:right w:w="120" w:type="dxa"/>
            </w:tcMar>
            <w:vAlign w:val="center"/>
          </w:tcPr>
          <w:p w14:paraId="3D4EB929" w14:textId="77777777" w:rsidR="00FA5085" w:rsidRDefault="00000000">
            <w:pPr>
              <w:snapToGrid w:val="0"/>
              <w:rPr>
                <w:rFonts w:ascii="宋体" w:hAnsi="宋体" w:cs="宋体" w:hint="eastAsia"/>
                <w:sz w:val="24"/>
              </w:rPr>
            </w:pPr>
            <w:r>
              <w:rPr>
                <w:rFonts w:ascii="宋体" w:hAnsi="宋体" w:cs="宋体" w:hint="eastAsia"/>
                <w:sz w:val="24"/>
              </w:rPr>
              <w:t>5</w:t>
            </w:r>
          </w:p>
        </w:tc>
        <w:tc>
          <w:tcPr>
            <w:tcW w:w="429" w:type="pct"/>
            <w:tcMar>
              <w:top w:w="120" w:type="dxa"/>
              <w:left w:w="120" w:type="dxa"/>
              <w:bottom w:w="120" w:type="dxa"/>
              <w:right w:w="120" w:type="dxa"/>
            </w:tcMar>
            <w:vAlign w:val="center"/>
          </w:tcPr>
          <w:p w14:paraId="10222294" w14:textId="77777777" w:rsidR="00FA5085" w:rsidRDefault="00FA5085">
            <w:pPr>
              <w:snapToGrid w:val="0"/>
              <w:rPr>
                <w:rFonts w:ascii="宋体" w:hAnsi="宋体" w:cs="宋体" w:hint="eastAsia"/>
                <w:sz w:val="24"/>
              </w:rPr>
            </w:pPr>
          </w:p>
        </w:tc>
      </w:tr>
      <w:tr w:rsidR="00FA5085" w14:paraId="0FAFC071" w14:textId="77777777">
        <w:trPr>
          <w:trHeight w:val="23"/>
        </w:trPr>
        <w:tc>
          <w:tcPr>
            <w:tcW w:w="543" w:type="pct"/>
            <w:vMerge/>
            <w:tcMar>
              <w:top w:w="120" w:type="dxa"/>
              <w:left w:w="120" w:type="dxa"/>
              <w:bottom w:w="120" w:type="dxa"/>
              <w:right w:w="120" w:type="dxa"/>
            </w:tcMar>
            <w:vAlign w:val="center"/>
          </w:tcPr>
          <w:p w14:paraId="61283E85" w14:textId="77777777" w:rsidR="00FA5085" w:rsidRDefault="00FA5085">
            <w:pPr>
              <w:snapToGrid w:val="0"/>
              <w:rPr>
                <w:rFonts w:ascii="宋体" w:hAnsi="宋体" w:cs="宋体" w:hint="eastAsia"/>
                <w:sz w:val="24"/>
              </w:rPr>
            </w:pPr>
          </w:p>
        </w:tc>
        <w:tc>
          <w:tcPr>
            <w:tcW w:w="575" w:type="pct"/>
            <w:vMerge/>
            <w:tcMar>
              <w:top w:w="120" w:type="dxa"/>
              <w:left w:w="120" w:type="dxa"/>
              <w:bottom w:w="120" w:type="dxa"/>
              <w:right w:w="120" w:type="dxa"/>
            </w:tcMar>
            <w:vAlign w:val="center"/>
          </w:tcPr>
          <w:p w14:paraId="5FF35FD6" w14:textId="77777777" w:rsidR="00FA5085" w:rsidRDefault="00FA5085">
            <w:pPr>
              <w:snapToGrid w:val="0"/>
              <w:rPr>
                <w:rFonts w:ascii="宋体" w:hAnsi="宋体" w:cs="宋体" w:hint="eastAsia"/>
                <w:sz w:val="24"/>
              </w:rPr>
            </w:pPr>
          </w:p>
        </w:tc>
        <w:tc>
          <w:tcPr>
            <w:tcW w:w="3058" w:type="pct"/>
            <w:tcMar>
              <w:top w:w="120" w:type="dxa"/>
              <w:left w:w="120" w:type="dxa"/>
              <w:bottom w:w="120" w:type="dxa"/>
              <w:right w:w="120" w:type="dxa"/>
            </w:tcMar>
            <w:vAlign w:val="center"/>
          </w:tcPr>
          <w:p w14:paraId="16B087AF" w14:textId="77777777" w:rsidR="00FA5085" w:rsidRDefault="00000000">
            <w:pPr>
              <w:snapToGrid w:val="0"/>
              <w:rPr>
                <w:rFonts w:ascii="宋体" w:hAnsi="宋体" w:cs="宋体" w:hint="eastAsia"/>
                <w:sz w:val="24"/>
              </w:rPr>
            </w:pPr>
            <w:r>
              <w:rPr>
                <w:rFonts w:ascii="宋体" w:hAnsi="宋体" w:cs="宋体" w:hint="eastAsia"/>
                <w:sz w:val="24"/>
              </w:rPr>
              <w:t>2. 菜品无异物、无毛发、无杂物，餐具洁净无水渍。</w:t>
            </w:r>
          </w:p>
        </w:tc>
        <w:tc>
          <w:tcPr>
            <w:tcW w:w="393" w:type="pct"/>
            <w:tcMar>
              <w:top w:w="120" w:type="dxa"/>
              <w:left w:w="120" w:type="dxa"/>
              <w:bottom w:w="120" w:type="dxa"/>
              <w:right w:w="120" w:type="dxa"/>
            </w:tcMar>
            <w:vAlign w:val="center"/>
          </w:tcPr>
          <w:p w14:paraId="0D52107B" w14:textId="77777777" w:rsidR="00FA5085" w:rsidRDefault="00000000">
            <w:pPr>
              <w:snapToGrid w:val="0"/>
              <w:rPr>
                <w:rFonts w:ascii="宋体" w:hAnsi="宋体" w:cs="宋体" w:hint="eastAsia"/>
                <w:sz w:val="24"/>
              </w:rPr>
            </w:pPr>
            <w:r>
              <w:rPr>
                <w:rFonts w:ascii="宋体" w:hAnsi="宋体" w:cs="宋体" w:hint="eastAsia"/>
                <w:sz w:val="24"/>
              </w:rPr>
              <w:t>4</w:t>
            </w:r>
          </w:p>
        </w:tc>
        <w:tc>
          <w:tcPr>
            <w:tcW w:w="429" w:type="pct"/>
            <w:tcMar>
              <w:top w:w="120" w:type="dxa"/>
              <w:left w:w="120" w:type="dxa"/>
              <w:bottom w:w="120" w:type="dxa"/>
              <w:right w:w="120" w:type="dxa"/>
            </w:tcMar>
            <w:vAlign w:val="center"/>
          </w:tcPr>
          <w:p w14:paraId="204EF23D" w14:textId="77777777" w:rsidR="00FA5085" w:rsidRDefault="00FA5085">
            <w:pPr>
              <w:snapToGrid w:val="0"/>
              <w:rPr>
                <w:rFonts w:ascii="宋体" w:hAnsi="宋体" w:cs="宋体" w:hint="eastAsia"/>
                <w:sz w:val="24"/>
              </w:rPr>
            </w:pPr>
          </w:p>
        </w:tc>
      </w:tr>
      <w:tr w:rsidR="00FA5085" w14:paraId="4DB73E90" w14:textId="77777777">
        <w:trPr>
          <w:trHeight w:val="23"/>
        </w:trPr>
        <w:tc>
          <w:tcPr>
            <w:tcW w:w="543" w:type="pct"/>
            <w:vMerge/>
            <w:tcMar>
              <w:top w:w="120" w:type="dxa"/>
              <w:left w:w="120" w:type="dxa"/>
              <w:bottom w:w="120" w:type="dxa"/>
              <w:right w:w="120" w:type="dxa"/>
            </w:tcMar>
            <w:vAlign w:val="center"/>
          </w:tcPr>
          <w:p w14:paraId="64765DF4" w14:textId="77777777" w:rsidR="00FA5085" w:rsidRDefault="00FA5085">
            <w:pPr>
              <w:snapToGrid w:val="0"/>
              <w:rPr>
                <w:rFonts w:ascii="宋体" w:hAnsi="宋体" w:cs="宋体" w:hint="eastAsia"/>
                <w:sz w:val="24"/>
              </w:rPr>
            </w:pPr>
          </w:p>
        </w:tc>
        <w:tc>
          <w:tcPr>
            <w:tcW w:w="575" w:type="pct"/>
            <w:vMerge w:val="restart"/>
            <w:tcMar>
              <w:top w:w="120" w:type="dxa"/>
              <w:left w:w="120" w:type="dxa"/>
              <w:bottom w:w="120" w:type="dxa"/>
              <w:right w:w="120" w:type="dxa"/>
            </w:tcMar>
            <w:vAlign w:val="center"/>
          </w:tcPr>
          <w:p w14:paraId="2BFF4E9B" w14:textId="77777777" w:rsidR="00FA5085" w:rsidRDefault="00000000">
            <w:pPr>
              <w:snapToGrid w:val="0"/>
              <w:rPr>
                <w:rFonts w:ascii="宋体" w:hAnsi="宋体" w:cs="宋体" w:hint="eastAsia"/>
                <w:sz w:val="24"/>
              </w:rPr>
            </w:pPr>
            <w:r>
              <w:rPr>
                <w:rFonts w:ascii="宋体" w:hAnsi="宋体" w:cs="宋体" w:hint="eastAsia"/>
                <w:sz w:val="24"/>
              </w:rPr>
              <w:t>反馈</w:t>
            </w:r>
          </w:p>
        </w:tc>
        <w:tc>
          <w:tcPr>
            <w:tcW w:w="3058" w:type="pct"/>
            <w:tcMar>
              <w:top w:w="120" w:type="dxa"/>
              <w:left w:w="120" w:type="dxa"/>
              <w:bottom w:w="120" w:type="dxa"/>
              <w:right w:w="120" w:type="dxa"/>
            </w:tcMar>
            <w:vAlign w:val="center"/>
          </w:tcPr>
          <w:p w14:paraId="7C775889" w14:textId="77777777" w:rsidR="00FA5085" w:rsidRDefault="00000000">
            <w:pPr>
              <w:snapToGrid w:val="0"/>
              <w:rPr>
                <w:rFonts w:ascii="宋体" w:hAnsi="宋体" w:cs="宋体" w:hint="eastAsia"/>
                <w:sz w:val="24"/>
              </w:rPr>
            </w:pPr>
            <w:r>
              <w:rPr>
                <w:rFonts w:ascii="宋体" w:hAnsi="宋体" w:cs="宋体" w:hint="eastAsia"/>
                <w:sz w:val="24"/>
              </w:rPr>
              <w:t>1. 无有效菜品质量投诉。</w:t>
            </w:r>
          </w:p>
        </w:tc>
        <w:tc>
          <w:tcPr>
            <w:tcW w:w="393" w:type="pct"/>
            <w:tcMar>
              <w:top w:w="120" w:type="dxa"/>
              <w:left w:w="120" w:type="dxa"/>
              <w:bottom w:w="120" w:type="dxa"/>
              <w:right w:w="120" w:type="dxa"/>
            </w:tcMar>
            <w:vAlign w:val="center"/>
          </w:tcPr>
          <w:p w14:paraId="098C83DF" w14:textId="77777777" w:rsidR="00FA5085" w:rsidRDefault="00000000">
            <w:pPr>
              <w:snapToGrid w:val="0"/>
              <w:rPr>
                <w:rFonts w:ascii="宋体" w:hAnsi="宋体" w:cs="宋体" w:hint="eastAsia"/>
                <w:sz w:val="24"/>
              </w:rPr>
            </w:pPr>
            <w:r>
              <w:rPr>
                <w:rFonts w:ascii="宋体" w:hAnsi="宋体" w:cs="宋体" w:hint="eastAsia"/>
                <w:sz w:val="24"/>
              </w:rPr>
              <w:t>5</w:t>
            </w:r>
          </w:p>
        </w:tc>
        <w:tc>
          <w:tcPr>
            <w:tcW w:w="429" w:type="pct"/>
            <w:tcMar>
              <w:top w:w="120" w:type="dxa"/>
              <w:left w:w="120" w:type="dxa"/>
              <w:bottom w:w="120" w:type="dxa"/>
              <w:right w:w="120" w:type="dxa"/>
            </w:tcMar>
            <w:vAlign w:val="center"/>
          </w:tcPr>
          <w:p w14:paraId="6EABBE7A" w14:textId="77777777" w:rsidR="00FA5085" w:rsidRDefault="00FA5085">
            <w:pPr>
              <w:snapToGrid w:val="0"/>
              <w:rPr>
                <w:rFonts w:ascii="宋体" w:hAnsi="宋体" w:cs="宋体" w:hint="eastAsia"/>
                <w:sz w:val="24"/>
              </w:rPr>
            </w:pPr>
          </w:p>
        </w:tc>
      </w:tr>
      <w:tr w:rsidR="00FA5085" w14:paraId="6EAD3851" w14:textId="77777777">
        <w:trPr>
          <w:trHeight w:val="23"/>
        </w:trPr>
        <w:tc>
          <w:tcPr>
            <w:tcW w:w="543" w:type="pct"/>
            <w:vMerge/>
            <w:tcMar>
              <w:top w:w="120" w:type="dxa"/>
              <w:left w:w="120" w:type="dxa"/>
              <w:bottom w:w="120" w:type="dxa"/>
              <w:right w:w="120" w:type="dxa"/>
            </w:tcMar>
            <w:vAlign w:val="center"/>
          </w:tcPr>
          <w:p w14:paraId="09E7F80D" w14:textId="77777777" w:rsidR="00FA5085" w:rsidRDefault="00FA5085">
            <w:pPr>
              <w:snapToGrid w:val="0"/>
              <w:rPr>
                <w:rFonts w:ascii="宋体" w:hAnsi="宋体" w:cs="宋体" w:hint="eastAsia"/>
                <w:sz w:val="24"/>
              </w:rPr>
            </w:pPr>
          </w:p>
        </w:tc>
        <w:tc>
          <w:tcPr>
            <w:tcW w:w="575" w:type="pct"/>
            <w:vMerge/>
            <w:tcMar>
              <w:top w:w="120" w:type="dxa"/>
              <w:left w:w="120" w:type="dxa"/>
              <w:bottom w:w="120" w:type="dxa"/>
              <w:right w:w="120" w:type="dxa"/>
            </w:tcMar>
            <w:vAlign w:val="center"/>
          </w:tcPr>
          <w:p w14:paraId="2323C71E" w14:textId="77777777" w:rsidR="00FA5085" w:rsidRDefault="00FA5085">
            <w:pPr>
              <w:snapToGrid w:val="0"/>
              <w:rPr>
                <w:rFonts w:ascii="宋体" w:hAnsi="宋体" w:cs="宋体" w:hint="eastAsia"/>
                <w:sz w:val="24"/>
              </w:rPr>
            </w:pPr>
          </w:p>
        </w:tc>
        <w:tc>
          <w:tcPr>
            <w:tcW w:w="3058" w:type="pct"/>
            <w:tcMar>
              <w:top w:w="120" w:type="dxa"/>
              <w:left w:w="120" w:type="dxa"/>
              <w:bottom w:w="120" w:type="dxa"/>
              <w:right w:w="120" w:type="dxa"/>
            </w:tcMar>
            <w:vAlign w:val="center"/>
          </w:tcPr>
          <w:p w14:paraId="2E9A8CD0" w14:textId="77777777" w:rsidR="00FA5085" w:rsidRDefault="00000000">
            <w:pPr>
              <w:snapToGrid w:val="0"/>
              <w:rPr>
                <w:rFonts w:ascii="宋体" w:hAnsi="宋体" w:cs="宋体" w:hint="eastAsia"/>
                <w:sz w:val="24"/>
              </w:rPr>
            </w:pPr>
            <w:r>
              <w:rPr>
                <w:rFonts w:ascii="宋体" w:hAnsi="宋体" w:cs="宋体" w:hint="eastAsia"/>
                <w:sz w:val="24"/>
              </w:rPr>
              <w:t>2. 日常质检合格，问题及时整改。</w:t>
            </w:r>
          </w:p>
        </w:tc>
        <w:tc>
          <w:tcPr>
            <w:tcW w:w="393" w:type="pct"/>
            <w:tcMar>
              <w:top w:w="120" w:type="dxa"/>
              <w:left w:w="120" w:type="dxa"/>
              <w:bottom w:w="120" w:type="dxa"/>
              <w:right w:w="120" w:type="dxa"/>
            </w:tcMar>
            <w:vAlign w:val="center"/>
          </w:tcPr>
          <w:p w14:paraId="7A18C2E7" w14:textId="77777777" w:rsidR="00FA5085" w:rsidRDefault="00000000">
            <w:pPr>
              <w:snapToGrid w:val="0"/>
              <w:rPr>
                <w:rFonts w:ascii="宋体" w:hAnsi="宋体" w:cs="宋体" w:hint="eastAsia"/>
                <w:sz w:val="24"/>
              </w:rPr>
            </w:pPr>
            <w:r>
              <w:rPr>
                <w:rFonts w:ascii="宋体" w:hAnsi="宋体" w:cs="宋体" w:hint="eastAsia"/>
                <w:sz w:val="24"/>
              </w:rPr>
              <w:t>4</w:t>
            </w:r>
          </w:p>
        </w:tc>
        <w:tc>
          <w:tcPr>
            <w:tcW w:w="429" w:type="pct"/>
            <w:tcMar>
              <w:top w:w="120" w:type="dxa"/>
              <w:left w:w="120" w:type="dxa"/>
              <w:bottom w:w="120" w:type="dxa"/>
              <w:right w:w="120" w:type="dxa"/>
            </w:tcMar>
            <w:vAlign w:val="center"/>
          </w:tcPr>
          <w:p w14:paraId="22FA12BA" w14:textId="77777777" w:rsidR="00FA5085" w:rsidRDefault="00FA5085">
            <w:pPr>
              <w:snapToGrid w:val="0"/>
              <w:rPr>
                <w:rFonts w:ascii="宋体" w:hAnsi="宋体" w:cs="宋体" w:hint="eastAsia"/>
                <w:sz w:val="24"/>
              </w:rPr>
            </w:pPr>
          </w:p>
        </w:tc>
      </w:tr>
      <w:tr w:rsidR="00FA5085" w14:paraId="5856653F" w14:textId="77777777">
        <w:trPr>
          <w:trHeight w:val="23"/>
        </w:trPr>
        <w:tc>
          <w:tcPr>
            <w:tcW w:w="543" w:type="pct"/>
            <w:vMerge w:val="restart"/>
            <w:tcMar>
              <w:top w:w="120" w:type="dxa"/>
              <w:left w:w="120" w:type="dxa"/>
              <w:bottom w:w="120" w:type="dxa"/>
              <w:right w:w="120" w:type="dxa"/>
            </w:tcMar>
            <w:vAlign w:val="center"/>
          </w:tcPr>
          <w:p w14:paraId="065677F6" w14:textId="77777777" w:rsidR="00FA5085" w:rsidRDefault="00000000">
            <w:pPr>
              <w:snapToGrid w:val="0"/>
              <w:rPr>
                <w:rFonts w:ascii="宋体" w:hAnsi="宋体" w:cs="宋体" w:hint="eastAsia"/>
                <w:sz w:val="24"/>
              </w:rPr>
            </w:pPr>
            <w:r>
              <w:rPr>
                <w:rFonts w:ascii="宋体" w:hAnsi="宋体" w:cs="宋体" w:hint="eastAsia"/>
                <w:sz w:val="24"/>
              </w:rPr>
              <w:t>履约责任与整改落实（10 分）</w:t>
            </w:r>
          </w:p>
        </w:tc>
        <w:tc>
          <w:tcPr>
            <w:tcW w:w="575" w:type="pct"/>
            <w:tcMar>
              <w:top w:w="120" w:type="dxa"/>
              <w:left w:w="120" w:type="dxa"/>
              <w:bottom w:w="120" w:type="dxa"/>
              <w:right w:w="120" w:type="dxa"/>
            </w:tcMar>
            <w:vAlign w:val="center"/>
          </w:tcPr>
          <w:p w14:paraId="3E44C7A6" w14:textId="77777777" w:rsidR="00FA5085" w:rsidRDefault="00000000">
            <w:pPr>
              <w:snapToGrid w:val="0"/>
              <w:rPr>
                <w:rFonts w:ascii="宋体" w:hAnsi="宋体" w:cs="宋体" w:hint="eastAsia"/>
                <w:sz w:val="24"/>
              </w:rPr>
            </w:pPr>
            <w:r>
              <w:rPr>
                <w:rFonts w:ascii="宋体" w:hAnsi="宋体" w:cs="宋体" w:hint="eastAsia"/>
                <w:sz w:val="24"/>
              </w:rPr>
              <w:t>合</w:t>
            </w:r>
            <w:proofErr w:type="gramStart"/>
            <w:r>
              <w:rPr>
                <w:rFonts w:ascii="宋体" w:hAnsi="宋体" w:cs="宋体" w:hint="eastAsia"/>
                <w:sz w:val="24"/>
              </w:rPr>
              <w:t>规</w:t>
            </w:r>
            <w:proofErr w:type="gramEnd"/>
            <w:r>
              <w:rPr>
                <w:rFonts w:ascii="宋体" w:hAnsi="宋体" w:cs="宋体" w:hint="eastAsia"/>
                <w:sz w:val="24"/>
              </w:rPr>
              <w:t>履约</w:t>
            </w:r>
          </w:p>
        </w:tc>
        <w:tc>
          <w:tcPr>
            <w:tcW w:w="3058" w:type="pct"/>
            <w:tcMar>
              <w:top w:w="120" w:type="dxa"/>
              <w:left w:w="120" w:type="dxa"/>
              <w:bottom w:w="120" w:type="dxa"/>
              <w:right w:w="120" w:type="dxa"/>
            </w:tcMar>
            <w:vAlign w:val="center"/>
          </w:tcPr>
          <w:p w14:paraId="6FABF661" w14:textId="77777777" w:rsidR="00FA5085" w:rsidRDefault="00000000">
            <w:pPr>
              <w:snapToGrid w:val="0"/>
              <w:rPr>
                <w:rFonts w:ascii="宋体" w:hAnsi="宋体" w:cs="宋体" w:hint="eastAsia"/>
                <w:sz w:val="24"/>
              </w:rPr>
            </w:pPr>
            <w:r>
              <w:rPr>
                <w:rFonts w:ascii="宋体" w:hAnsi="宋体" w:cs="宋体" w:hint="eastAsia"/>
                <w:sz w:val="24"/>
              </w:rPr>
              <w:t>严格履行托管责任，无因托管方原因导致的垃圾清运违规、着装不合</w:t>
            </w:r>
            <w:proofErr w:type="gramStart"/>
            <w:r>
              <w:rPr>
                <w:rFonts w:ascii="宋体" w:hAnsi="宋体" w:cs="宋体" w:hint="eastAsia"/>
                <w:sz w:val="24"/>
              </w:rPr>
              <w:t>规</w:t>
            </w:r>
            <w:proofErr w:type="gramEnd"/>
            <w:r>
              <w:rPr>
                <w:rFonts w:ascii="宋体" w:hAnsi="宋体" w:cs="宋体" w:hint="eastAsia"/>
                <w:sz w:val="24"/>
              </w:rPr>
              <w:t>、菜品问题被相关部门处罚情况。</w:t>
            </w:r>
          </w:p>
        </w:tc>
        <w:tc>
          <w:tcPr>
            <w:tcW w:w="393" w:type="pct"/>
            <w:tcMar>
              <w:top w:w="120" w:type="dxa"/>
              <w:left w:w="120" w:type="dxa"/>
              <w:bottom w:w="120" w:type="dxa"/>
              <w:right w:w="120" w:type="dxa"/>
            </w:tcMar>
            <w:vAlign w:val="center"/>
          </w:tcPr>
          <w:p w14:paraId="3317E797" w14:textId="77777777" w:rsidR="00FA5085" w:rsidRDefault="00000000">
            <w:pPr>
              <w:snapToGrid w:val="0"/>
              <w:rPr>
                <w:rFonts w:ascii="宋体" w:hAnsi="宋体" w:cs="宋体" w:hint="eastAsia"/>
                <w:sz w:val="24"/>
              </w:rPr>
            </w:pPr>
            <w:r>
              <w:rPr>
                <w:rFonts w:ascii="宋体" w:hAnsi="宋体" w:cs="宋体" w:hint="eastAsia"/>
                <w:sz w:val="24"/>
              </w:rPr>
              <w:t>4</w:t>
            </w:r>
          </w:p>
        </w:tc>
        <w:tc>
          <w:tcPr>
            <w:tcW w:w="429" w:type="pct"/>
            <w:tcMar>
              <w:top w:w="120" w:type="dxa"/>
              <w:left w:w="120" w:type="dxa"/>
              <w:bottom w:w="120" w:type="dxa"/>
              <w:right w:w="120" w:type="dxa"/>
            </w:tcMar>
            <w:vAlign w:val="center"/>
          </w:tcPr>
          <w:p w14:paraId="371C6B8A" w14:textId="77777777" w:rsidR="00FA5085" w:rsidRDefault="00FA5085">
            <w:pPr>
              <w:snapToGrid w:val="0"/>
              <w:rPr>
                <w:rFonts w:ascii="宋体" w:hAnsi="宋体" w:cs="宋体" w:hint="eastAsia"/>
                <w:sz w:val="24"/>
              </w:rPr>
            </w:pPr>
          </w:p>
        </w:tc>
      </w:tr>
      <w:tr w:rsidR="00FA5085" w14:paraId="5C6D2302" w14:textId="77777777">
        <w:trPr>
          <w:trHeight w:val="23"/>
        </w:trPr>
        <w:tc>
          <w:tcPr>
            <w:tcW w:w="543" w:type="pct"/>
            <w:vMerge/>
            <w:tcMar>
              <w:top w:w="120" w:type="dxa"/>
              <w:left w:w="120" w:type="dxa"/>
              <w:bottom w:w="120" w:type="dxa"/>
              <w:right w:w="120" w:type="dxa"/>
            </w:tcMar>
            <w:vAlign w:val="center"/>
          </w:tcPr>
          <w:p w14:paraId="0577131B" w14:textId="77777777" w:rsidR="00FA5085" w:rsidRDefault="00FA5085">
            <w:pPr>
              <w:snapToGrid w:val="0"/>
              <w:rPr>
                <w:rFonts w:ascii="宋体" w:hAnsi="宋体" w:cs="宋体" w:hint="eastAsia"/>
                <w:sz w:val="24"/>
              </w:rPr>
            </w:pPr>
          </w:p>
        </w:tc>
        <w:tc>
          <w:tcPr>
            <w:tcW w:w="575" w:type="pct"/>
            <w:tcMar>
              <w:top w:w="120" w:type="dxa"/>
              <w:left w:w="120" w:type="dxa"/>
              <w:bottom w:w="120" w:type="dxa"/>
              <w:right w:w="120" w:type="dxa"/>
            </w:tcMar>
            <w:vAlign w:val="center"/>
          </w:tcPr>
          <w:p w14:paraId="4424B7E4" w14:textId="77777777" w:rsidR="00FA5085" w:rsidRDefault="00000000">
            <w:pPr>
              <w:snapToGrid w:val="0"/>
              <w:rPr>
                <w:rFonts w:ascii="宋体" w:hAnsi="宋体" w:cs="宋体" w:hint="eastAsia"/>
                <w:sz w:val="24"/>
              </w:rPr>
            </w:pPr>
            <w:r>
              <w:rPr>
                <w:rFonts w:ascii="宋体" w:hAnsi="宋体" w:cs="宋体" w:hint="eastAsia"/>
                <w:sz w:val="24"/>
              </w:rPr>
              <w:t>培训落实</w:t>
            </w:r>
          </w:p>
        </w:tc>
        <w:tc>
          <w:tcPr>
            <w:tcW w:w="3058" w:type="pct"/>
            <w:tcMar>
              <w:top w:w="120" w:type="dxa"/>
              <w:left w:w="120" w:type="dxa"/>
              <w:bottom w:w="120" w:type="dxa"/>
              <w:right w:w="120" w:type="dxa"/>
            </w:tcMar>
            <w:vAlign w:val="center"/>
          </w:tcPr>
          <w:p w14:paraId="4FAF91CD" w14:textId="77777777" w:rsidR="00FA5085" w:rsidRDefault="00000000">
            <w:pPr>
              <w:snapToGrid w:val="0"/>
              <w:rPr>
                <w:rFonts w:ascii="宋体" w:hAnsi="宋体" w:cs="宋体" w:hint="eastAsia"/>
                <w:sz w:val="24"/>
              </w:rPr>
            </w:pPr>
            <w:r>
              <w:rPr>
                <w:rFonts w:ascii="宋体" w:hAnsi="宋体" w:cs="宋体" w:hint="eastAsia"/>
                <w:sz w:val="24"/>
              </w:rPr>
              <w:t>按要求开展垃圾分类、着装规范、食品安全与菜品质量培训，留存培训记录。</w:t>
            </w:r>
          </w:p>
        </w:tc>
        <w:tc>
          <w:tcPr>
            <w:tcW w:w="393" w:type="pct"/>
            <w:tcMar>
              <w:top w:w="120" w:type="dxa"/>
              <w:left w:w="120" w:type="dxa"/>
              <w:bottom w:w="120" w:type="dxa"/>
              <w:right w:w="120" w:type="dxa"/>
            </w:tcMar>
            <w:vAlign w:val="center"/>
          </w:tcPr>
          <w:p w14:paraId="1D793580" w14:textId="77777777" w:rsidR="00FA5085" w:rsidRDefault="00000000">
            <w:pPr>
              <w:snapToGrid w:val="0"/>
              <w:rPr>
                <w:rFonts w:ascii="宋体" w:hAnsi="宋体" w:cs="宋体" w:hint="eastAsia"/>
                <w:sz w:val="24"/>
              </w:rPr>
            </w:pPr>
            <w:r>
              <w:rPr>
                <w:rFonts w:ascii="宋体" w:hAnsi="宋体" w:cs="宋体" w:hint="eastAsia"/>
                <w:sz w:val="24"/>
              </w:rPr>
              <w:t>2</w:t>
            </w:r>
          </w:p>
        </w:tc>
        <w:tc>
          <w:tcPr>
            <w:tcW w:w="429" w:type="pct"/>
            <w:tcMar>
              <w:top w:w="120" w:type="dxa"/>
              <w:left w:w="120" w:type="dxa"/>
              <w:bottom w:w="120" w:type="dxa"/>
              <w:right w:w="120" w:type="dxa"/>
            </w:tcMar>
            <w:vAlign w:val="center"/>
          </w:tcPr>
          <w:p w14:paraId="4E0622AD" w14:textId="77777777" w:rsidR="00FA5085" w:rsidRDefault="00FA5085">
            <w:pPr>
              <w:snapToGrid w:val="0"/>
              <w:rPr>
                <w:rFonts w:ascii="宋体" w:hAnsi="宋体" w:cs="宋体" w:hint="eastAsia"/>
                <w:sz w:val="24"/>
              </w:rPr>
            </w:pPr>
          </w:p>
        </w:tc>
      </w:tr>
      <w:tr w:rsidR="00FA5085" w14:paraId="00033DF8" w14:textId="77777777">
        <w:trPr>
          <w:trHeight w:val="23"/>
        </w:trPr>
        <w:tc>
          <w:tcPr>
            <w:tcW w:w="543" w:type="pct"/>
            <w:vMerge/>
            <w:tcMar>
              <w:top w:w="120" w:type="dxa"/>
              <w:left w:w="120" w:type="dxa"/>
              <w:bottom w:w="120" w:type="dxa"/>
              <w:right w:w="120" w:type="dxa"/>
            </w:tcMar>
            <w:vAlign w:val="center"/>
          </w:tcPr>
          <w:p w14:paraId="61E4ED99" w14:textId="77777777" w:rsidR="00FA5085" w:rsidRDefault="00FA5085">
            <w:pPr>
              <w:snapToGrid w:val="0"/>
              <w:rPr>
                <w:rFonts w:ascii="宋体" w:hAnsi="宋体" w:cs="宋体" w:hint="eastAsia"/>
                <w:sz w:val="24"/>
              </w:rPr>
            </w:pPr>
          </w:p>
        </w:tc>
        <w:tc>
          <w:tcPr>
            <w:tcW w:w="575" w:type="pct"/>
            <w:tcMar>
              <w:top w:w="120" w:type="dxa"/>
              <w:left w:w="120" w:type="dxa"/>
              <w:bottom w:w="120" w:type="dxa"/>
              <w:right w:w="120" w:type="dxa"/>
            </w:tcMar>
            <w:vAlign w:val="center"/>
          </w:tcPr>
          <w:p w14:paraId="267BF9AC" w14:textId="77777777" w:rsidR="00FA5085" w:rsidRDefault="00000000">
            <w:pPr>
              <w:snapToGrid w:val="0"/>
              <w:rPr>
                <w:rFonts w:ascii="宋体" w:hAnsi="宋体" w:cs="宋体" w:hint="eastAsia"/>
                <w:sz w:val="24"/>
              </w:rPr>
            </w:pPr>
            <w:r>
              <w:rPr>
                <w:rFonts w:ascii="宋体" w:hAnsi="宋体" w:cs="宋体" w:hint="eastAsia"/>
                <w:sz w:val="24"/>
              </w:rPr>
              <w:t>整改落实</w:t>
            </w:r>
          </w:p>
        </w:tc>
        <w:tc>
          <w:tcPr>
            <w:tcW w:w="3058" w:type="pct"/>
            <w:tcMar>
              <w:top w:w="120" w:type="dxa"/>
              <w:left w:w="120" w:type="dxa"/>
              <w:bottom w:w="120" w:type="dxa"/>
              <w:right w:w="120" w:type="dxa"/>
            </w:tcMar>
            <w:vAlign w:val="center"/>
          </w:tcPr>
          <w:p w14:paraId="7D261552" w14:textId="77777777" w:rsidR="00FA5085" w:rsidRDefault="00000000">
            <w:pPr>
              <w:snapToGrid w:val="0"/>
              <w:rPr>
                <w:rFonts w:ascii="宋体" w:hAnsi="宋体" w:cs="宋体" w:hint="eastAsia"/>
                <w:sz w:val="24"/>
              </w:rPr>
            </w:pPr>
            <w:r>
              <w:rPr>
                <w:rFonts w:ascii="宋体" w:hAnsi="宋体" w:cs="宋体" w:hint="eastAsia"/>
                <w:sz w:val="24"/>
              </w:rPr>
              <w:t>对考核中发现的问题，在规定时间内完成整改，整改到位、无反弹。</w:t>
            </w:r>
          </w:p>
        </w:tc>
        <w:tc>
          <w:tcPr>
            <w:tcW w:w="393" w:type="pct"/>
            <w:tcMar>
              <w:top w:w="120" w:type="dxa"/>
              <w:left w:w="120" w:type="dxa"/>
              <w:bottom w:w="120" w:type="dxa"/>
              <w:right w:w="120" w:type="dxa"/>
            </w:tcMar>
            <w:vAlign w:val="center"/>
          </w:tcPr>
          <w:p w14:paraId="390CE2D3" w14:textId="77777777" w:rsidR="00FA5085" w:rsidRDefault="00000000">
            <w:pPr>
              <w:snapToGrid w:val="0"/>
              <w:rPr>
                <w:rFonts w:ascii="宋体" w:hAnsi="宋体" w:cs="宋体" w:hint="eastAsia"/>
                <w:sz w:val="24"/>
              </w:rPr>
            </w:pPr>
            <w:r>
              <w:rPr>
                <w:rFonts w:ascii="宋体" w:hAnsi="宋体" w:cs="宋体" w:hint="eastAsia"/>
                <w:sz w:val="24"/>
              </w:rPr>
              <w:t>4</w:t>
            </w:r>
          </w:p>
        </w:tc>
        <w:tc>
          <w:tcPr>
            <w:tcW w:w="429" w:type="pct"/>
            <w:tcMar>
              <w:top w:w="120" w:type="dxa"/>
              <w:left w:w="120" w:type="dxa"/>
              <w:bottom w:w="120" w:type="dxa"/>
              <w:right w:w="120" w:type="dxa"/>
            </w:tcMar>
            <w:vAlign w:val="center"/>
          </w:tcPr>
          <w:p w14:paraId="3E669231" w14:textId="77777777" w:rsidR="00FA5085" w:rsidRDefault="00FA5085">
            <w:pPr>
              <w:snapToGrid w:val="0"/>
              <w:rPr>
                <w:rFonts w:ascii="宋体" w:hAnsi="宋体" w:cs="宋体" w:hint="eastAsia"/>
                <w:sz w:val="24"/>
              </w:rPr>
            </w:pPr>
          </w:p>
        </w:tc>
      </w:tr>
    </w:tbl>
    <w:p w14:paraId="176CF03E" w14:textId="77777777" w:rsidR="00FA5085" w:rsidRDefault="00FA5085">
      <w:pPr>
        <w:spacing w:line="360" w:lineRule="auto"/>
        <w:ind w:firstLineChars="200" w:firstLine="480"/>
        <w:rPr>
          <w:rFonts w:ascii="宋体" w:hAnsi="宋体" w:cs="宋体" w:hint="eastAsia"/>
          <w:bCs/>
          <w:sz w:val="24"/>
        </w:rPr>
      </w:pPr>
    </w:p>
    <w:p w14:paraId="49494740" w14:textId="77777777" w:rsidR="00FA5085" w:rsidRDefault="00000000">
      <w:pPr>
        <w:spacing w:line="360" w:lineRule="auto"/>
        <w:rPr>
          <w:rFonts w:ascii="宋体" w:hAnsi="宋体" w:cs="宋体" w:hint="eastAsia"/>
          <w:sz w:val="24"/>
        </w:rPr>
      </w:pPr>
      <w:bookmarkStart w:id="38" w:name="heading_7"/>
      <w:r>
        <w:rPr>
          <w:rFonts w:ascii="宋体" w:hAnsi="宋体" w:cs="宋体" w:hint="eastAsia"/>
          <w:sz w:val="24"/>
        </w:rPr>
        <w:t>考核等级划分</w:t>
      </w:r>
      <w:bookmarkEnd w:id="38"/>
    </w:p>
    <w:p w14:paraId="1B3F49EA" w14:textId="77777777" w:rsidR="00FA5085" w:rsidRDefault="00000000">
      <w:pPr>
        <w:spacing w:line="360" w:lineRule="auto"/>
        <w:rPr>
          <w:rFonts w:ascii="宋体" w:hAnsi="宋体" w:cs="宋体" w:hint="eastAsia"/>
          <w:sz w:val="24"/>
        </w:rPr>
      </w:pPr>
      <w:r>
        <w:rPr>
          <w:rFonts w:ascii="宋体" w:hAnsi="宋体" w:cs="宋体" w:hint="eastAsia"/>
          <w:sz w:val="24"/>
        </w:rPr>
        <w:t>1.优秀：90分及以上，服务质量优良，无重大违规；</w:t>
      </w:r>
    </w:p>
    <w:p w14:paraId="66036821" w14:textId="77777777" w:rsidR="00FA5085" w:rsidRDefault="00000000">
      <w:pPr>
        <w:spacing w:line="360" w:lineRule="auto"/>
        <w:rPr>
          <w:rFonts w:ascii="宋体" w:hAnsi="宋体" w:cs="宋体" w:hint="eastAsia"/>
          <w:sz w:val="24"/>
        </w:rPr>
      </w:pPr>
      <w:r>
        <w:rPr>
          <w:rFonts w:ascii="宋体" w:hAnsi="宋体" w:cs="宋体" w:hint="eastAsia"/>
          <w:sz w:val="24"/>
        </w:rPr>
        <w:t>2.合格：80-89分，服务基本达标，存在轻微违规，可整改；</w:t>
      </w:r>
    </w:p>
    <w:p w14:paraId="2BBE96D3" w14:textId="77777777" w:rsidR="00FA5085" w:rsidRDefault="00000000">
      <w:pPr>
        <w:spacing w:line="360" w:lineRule="auto"/>
        <w:rPr>
          <w:rFonts w:ascii="宋体" w:hAnsi="宋体" w:cs="宋体" w:hint="eastAsia"/>
          <w:sz w:val="24"/>
        </w:rPr>
      </w:pPr>
      <w:r>
        <w:rPr>
          <w:rFonts w:ascii="宋体" w:hAnsi="宋体" w:cs="宋体" w:hint="eastAsia"/>
          <w:sz w:val="24"/>
        </w:rPr>
        <w:t>3.不合格：80分以下，服务不达标，存在重大违规或多次整改不到位。</w:t>
      </w:r>
    </w:p>
    <w:p w14:paraId="49ACF884" w14:textId="77777777" w:rsidR="00FA5085" w:rsidRDefault="00FA5085">
      <w:pPr>
        <w:adjustRightInd w:val="0"/>
        <w:snapToGrid w:val="0"/>
        <w:spacing w:line="360" w:lineRule="auto"/>
        <w:rPr>
          <w:rFonts w:ascii="宋体" w:hAnsi="宋体" w:cs="宋体" w:hint="eastAsia"/>
          <w:sz w:val="24"/>
        </w:rPr>
      </w:pPr>
    </w:p>
    <w:p w14:paraId="0BC6ADF5" w14:textId="77777777" w:rsidR="00FA5085" w:rsidRDefault="00000000">
      <w:pPr>
        <w:adjustRightInd w:val="0"/>
        <w:snapToGrid w:val="0"/>
        <w:spacing w:line="360" w:lineRule="auto"/>
        <w:rPr>
          <w:rFonts w:ascii="宋体" w:hAnsi="宋体" w:cs="宋体" w:hint="eastAsia"/>
          <w:sz w:val="24"/>
        </w:rPr>
      </w:pPr>
      <w:r>
        <w:rPr>
          <w:rFonts w:ascii="宋体" w:hAnsi="宋体" w:cs="宋体" w:hint="eastAsia"/>
          <w:sz w:val="24"/>
        </w:rPr>
        <w:t>注：①由采购人成立验收小组,每月进行考核验收。</w:t>
      </w:r>
    </w:p>
    <w:p w14:paraId="600C46DA"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②考评不合格扣减当月服务费（</w:t>
      </w:r>
      <w:proofErr w:type="gramStart"/>
      <w:r>
        <w:rPr>
          <w:rFonts w:ascii="宋体" w:hAnsi="宋体" w:cs="宋体" w:hint="eastAsia"/>
          <w:sz w:val="24"/>
        </w:rPr>
        <w:t>扣费规则</w:t>
      </w:r>
      <w:proofErr w:type="gramEnd"/>
      <w:r>
        <w:rPr>
          <w:rFonts w:ascii="宋体" w:hAnsi="宋体" w:cs="宋体" w:hint="eastAsia"/>
          <w:sz w:val="24"/>
        </w:rPr>
        <w:t xml:space="preserve">：80 分以下，每低1分扣当月服务费1%，单次最高扣除当月服务费10%。）根据“餐饮服务单位考核管理办法”在服务过程中连续 3 </w:t>
      </w:r>
      <w:proofErr w:type="gramStart"/>
      <w:r>
        <w:rPr>
          <w:rFonts w:ascii="宋体" w:hAnsi="宋体" w:cs="宋体" w:hint="eastAsia"/>
          <w:sz w:val="24"/>
        </w:rPr>
        <w:t>个</w:t>
      </w:r>
      <w:proofErr w:type="gramEnd"/>
      <w:r>
        <w:rPr>
          <w:rFonts w:ascii="宋体" w:hAnsi="宋体" w:cs="宋体" w:hint="eastAsia"/>
          <w:sz w:val="24"/>
        </w:rPr>
        <w:t>月低于80分或年度累计4个月低于 80 分的，采购人报政府采购监</w:t>
      </w:r>
      <w:r>
        <w:rPr>
          <w:rFonts w:ascii="宋体" w:hAnsi="宋体" w:cs="宋体" w:hint="eastAsia"/>
          <w:sz w:val="24"/>
        </w:rPr>
        <w:lastRenderedPageBreak/>
        <w:t>督管理部门同意后依法解除合同。</w:t>
      </w:r>
    </w:p>
    <w:p w14:paraId="5206F189" w14:textId="77777777" w:rsidR="00FA5085" w:rsidRDefault="00000000">
      <w:pPr>
        <w:spacing w:line="360" w:lineRule="auto"/>
        <w:ind w:firstLineChars="200" w:firstLine="480"/>
        <w:rPr>
          <w:rFonts w:ascii="宋体" w:hAnsi="宋体" w:cs="宋体" w:hint="eastAsia"/>
          <w:bCs/>
          <w:sz w:val="24"/>
        </w:rPr>
      </w:pPr>
      <w:r>
        <w:rPr>
          <w:rFonts w:ascii="宋体" w:hAnsi="宋体" w:cs="宋体" w:hint="eastAsia"/>
          <w:bCs/>
          <w:sz w:val="24"/>
        </w:rPr>
        <w:t>（2）商务要求</w:t>
      </w:r>
    </w:p>
    <w:p w14:paraId="6F6CF486"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1、付款方式：分12个月每月支付，每月餐饮服务费以当月每日就餐人数据实结算（人均费用控制价为13元/人/天，当月服务费不足52800元的按月度保底标准52800元结算。）。每月服务期满后进行考核结算，考核合格、对账确认后，供应商开具合</w:t>
      </w:r>
      <w:proofErr w:type="gramStart"/>
      <w:r>
        <w:rPr>
          <w:rFonts w:ascii="宋体" w:hAnsi="宋体" w:cs="宋体" w:hint="eastAsia"/>
          <w:sz w:val="24"/>
        </w:rPr>
        <w:t>规</w:t>
      </w:r>
      <w:proofErr w:type="gramEnd"/>
      <w:r>
        <w:rPr>
          <w:rFonts w:ascii="宋体" w:hAnsi="宋体" w:cs="宋体" w:hint="eastAsia"/>
          <w:sz w:val="24"/>
        </w:rPr>
        <w:t>有效增值税发票，采购人按财政资金审批流程，次月拨付上月服务费用。</w:t>
      </w:r>
    </w:p>
    <w:p w14:paraId="41EDBE21"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2、服务地点：采购人指定地点；</w:t>
      </w:r>
    </w:p>
    <w:p w14:paraId="58A3BECB"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3、服务期限：</w:t>
      </w:r>
      <w:r>
        <w:rPr>
          <w:rFonts w:asciiTheme="minorEastAsia" w:hAnsiTheme="minorEastAsia" w:cstheme="minorEastAsia" w:hint="eastAsia"/>
          <w:sz w:val="24"/>
        </w:rPr>
        <w:t>2年（合同1年一签，1年服务期结束，考核合格后可续签1年）</w:t>
      </w:r>
      <w:r>
        <w:rPr>
          <w:rFonts w:ascii="宋体" w:hAnsi="宋体" w:cs="宋体" w:hint="eastAsia"/>
          <w:sz w:val="24"/>
        </w:rPr>
        <w:t>；</w:t>
      </w:r>
    </w:p>
    <w:p w14:paraId="1CDB648A"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4、服务模式：采用纯劳务外包方式。采购人负责食材、米面油、调味品、卫生耗品（纸巾）、水电、燃气等物资采购，采购人提供本项目所需厨具、灶具、固定设施设备配置。供应商提供餐厅运营全部劳务服务。</w:t>
      </w:r>
    </w:p>
    <w:p w14:paraId="27ACC01A"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5、质量保证：合格，符合国家和地方现行规范和标准要求。</w:t>
      </w:r>
    </w:p>
    <w:p w14:paraId="2952613D" w14:textId="77777777" w:rsidR="00FA5085"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6、供应商需在响应文件中对其提供的产品出具&lt;&lt;关于符合本国产品标准的声明函&gt;&gt;或提供财政部会同有关部门规定的有关证明文件。</w:t>
      </w:r>
    </w:p>
    <w:p w14:paraId="5869390D" w14:textId="77777777" w:rsidR="00FA5085" w:rsidRDefault="00000000">
      <w:pPr>
        <w:rPr>
          <w:rFonts w:ascii="宋体" w:hAnsi="宋体" w:cs="宋体" w:hint="eastAsia"/>
          <w:b/>
          <w:bCs/>
          <w:sz w:val="24"/>
        </w:rPr>
      </w:pPr>
      <w:r>
        <w:rPr>
          <w:rFonts w:ascii="宋体" w:hAnsi="宋体" w:cs="宋体" w:hint="eastAsia"/>
          <w:b/>
          <w:bCs/>
          <w:sz w:val="24"/>
        </w:rPr>
        <w:br w:type="page"/>
      </w:r>
    </w:p>
    <w:p w14:paraId="57BE8408" w14:textId="77777777" w:rsidR="00FA5085"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42DC1EB7" w14:textId="77777777" w:rsidR="00FA5085" w:rsidRDefault="00000000">
      <w:pPr>
        <w:spacing w:line="560" w:lineRule="exact"/>
        <w:ind w:firstLineChars="200" w:firstLine="480"/>
        <w:rPr>
          <w:rFonts w:ascii="宋体" w:hAnsi="宋体" w:cs="宋体" w:hint="eastAsia"/>
          <w:sz w:val="24"/>
        </w:rPr>
      </w:pPr>
      <w:r>
        <w:rPr>
          <w:rFonts w:ascii="宋体" w:hAnsi="宋体" w:cs="宋体" w:hint="eastAsia"/>
          <w:sz w:val="24"/>
        </w:rPr>
        <w:t>注：请供应</w:t>
      </w:r>
      <w:proofErr w:type="gramStart"/>
      <w:r>
        <w:rPr>
          <w:rFonts w:ascii="宋体" w:hAnsi="宋体" w:cs="宋体" w:hint="eastAsia"/>
          <w:sz w:val="24"/>
        </w:rPr>
        <w:t>商按照</w:t>
      </w:r>
      <w:proofErr w:type="gramEnd"/>
      <w:r>
        <w:rPr>
          <w:rFonts w:ascii="宋体" w:hAnsi="宋体" w:cs="宋体" w:hint="eastAsia"/>
          <w:sz w:val="24"/>
        </w:rPr>
        <w:t xml:space="preserve">以下文件的要求格式、内容，顺序制作响应性文件，并编制目录及页码，否则可能将影响对响应性文件的评价。 </w:t>
      </w:r>
    </w:p>
    <w:p w14:paraId="11933D55" w14:textId="77777777" w:rsidR="00FA5085"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58A49A1A" w14:textId="77777777" w:rsidR="00FA5085"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1．供应商在编制响应性文件时，对于招标文件有要求的格式和给定格式的文件内容，必须按照标准格式进行填报；对于没有给定标准格式的文件内容，可以由供应商自行设计。</w:t>
      </w:r>
    </w:p>
    <w:p w14:paraId="3DB8C870" w14:textId="77777777" w:rsidR="00FA5085"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74EE473A" w14:textId="77777777" w:rsidR="00FA5085" w:rsidRDefault="00FA5085">
      <w:pPr>
        <w:snapToGrid w:val="0"/>
        <w:jc w:val="left"/>
        <w:rPr>
          <w:rFonts w:ascii="宋体" w:hAnsi="宋体" w:cs="宋体" w:hint="eastAsia"/>
          <w:sz w:val="24"/>
        </w:rPr>
      </w:pPr>
    </w:p>
    <w:p w14:paraId="742F7467" w14:textId="77777777" w:rsidR="00FA5085" w:rsidRDefault="00FA5085">
      <w:pPr>
        <w:snapToGrid w:val="0"/>
        <w:jc w:val="left"/>
        <w:rPr>
          <w:rFonts w:ascii="宋体" w:hAnsi="宋体" w:cs="宋体" w:hint="eastAsia"/>
          <w:sz w:val="24"/>
        </w:rPr>
      </w:pPr>
    </w:p>
    <w:p w14:paraId="5B9188D4" w14:textId="77777777" w:rsidR="00FA5085" w:rsidRDefault="00FA5085">
      <w:pPr>
        <w:snapToGrid w:val="0"/>
        <w:jc w:val="left"/>
        <w:rPr>
          <w:rFonts w:ascii="宋体" w:hAnsi="宋体" w:cs="宋体" w:hint="eastAsia"/>
          <w:sz w:val="24"/>
        </w:rPr>
      </w:pPr>
    </w:p>
    <w:p w14:paraId="793B1F21" w14:textId="77777777" w:rsidR="00FA5085" w:rsidRDefault="00FA5085">
      <w:pPr>
        <w:snapToGrid w:val="0"/>
        <w:jc w:val="left"/>
        <w:rPr>
          <w:rFonts w:ascii="宋体" w:hAnsi="宋体" w:cs="宋体" w:hint="eastAsia"/>
          <w:sz w:val="24"/>
        </w:rPr>
      </w:pPr>
    </w:p>
    <w:p w14:paraId="6C262754" w14:textId="77777777" w:rsidR="00FA5085" w:rsidRDefault="00FA5085">
      <w:pPr>
        <w:snapToGrid w:val="0"/>
        <w:jc w:val="left"/>
        <w:rPr>
          <w:rFonts w:ascii="宋体" w:hAnsi="宋体" w:cs="宋体" w:hint="eastAsia"/>
          <w:sz w:val="24"/>
        </w:rPr>
      </w:pPr>
    </w:p>
    <w:p w14:paraId="0EBFA28D" w14:textId="77777777" w:rsidR="00FA5085" w:rsidRDefault="00FA5085">
      <w:pPr>
        <w:snapToGrid w:val="0"/>
        <w:jc w:val="left"/>
        <w:rPr>
          <w:rFonts w:ascii="宋体" w:hAnsi="宋体" w:cs="宋体" w:hint="eastAsia"/>
          <w:sz w:val="24"/>
        </w:rPr>
      </w:pPr>
    </w:p>
    <w:p w14:paraId="68CBB763" w14:textId="77777777" w:rsidR="00FA5085" w:rsidRDefault="00FA5085">
      <w:pPr>
        <w:snapToGrid w:val="0"/>
        <w:jc w:val="left"/>
        <w:rPr>
          <w:rFonts w:ascii="宋体" w:hAnsi="宋体" w:cs="宋体" w:hint="eastAsia"/>
          <w:sz w:val="24"/>
        </w:rPr>
      </w:pPr>
    </w:p>
    <w:p w14:paraId="6A474BB2" w14:textId="77777777" w:rsidR="00FA5085" w:rsidRDefault="00FA5085">
      <w:pPr>
        <w:snapToGrid w:val="0"/>
        <w:jc w:val="left"/>
        <w:rPr>
          <w:rFonts w:ascii="宋体" w:hAnsi="宋体" w:cs="宋体" w:hint="eastAsia"/>
          <w:sz w:val="24"/>
        </w:rPr>
      </w:pPr>
    </w:p>
    <w:p w14:paraId="4C2FD9BC" w14:textId="77777777" w:rsidR="00FA5085" w:rsidRDefault="00FA5085">
      <w:pPr>
        <w:spacing w:line="360" w:lineRule="auto"/>
        <w:jc w:val="left"/>
        <w:rPr>
          <w:rFonts w:ascii="宋体" w:hAnsi="宋体" w:cs="宋体" w:hint="eastAsia"/>
          <w:sz w:val="24"/>
        </w:rPr>
      </w:pPr>
    </w:p>
    <w:p w14:paraId="62C0D49E" w14:textId="77777777" w:rsidR="00FA5085" w:rsidRDefault="00FA5085">
      <w:pPr>
        <w:spacing w:line="360" w:lineRule="auto"/>
        <w:jc w:val="left"/>
        <w:rPr>
          <w:rFonts w:ascii="宋体" w:hAnsi="宋体" w:cs="宋体" w:hint="eastAsia"/>
          <w:sz w:val="24"/>
        </w:rPr>
      </w:pPr>
    </w:p>
    <w:p w14:paraId="1AA98AA4" w14:textId="77777777" w:rsidR="00FA5085" w:rsidRDefault="00FA5085">
      <w:pPr>
        <w:spacing w:line="360" w:lineRule="auto"/>
        <w:jc w:val="left"/>
        <w:rPr>
          <w:rFonts w:ascii="宋体" w:hAnsi="宋体" w:cs="宋体" w:hint="eastAsia"/>
          <w:sz w:val="24"/>
        </w:rPr>
      </w:pPr>
    </w:p>
    <w:p w14:paraId="753875DD" w14:textId="77777777" w:rsidR="00FA5085" w:rsidRDefault="00FA5085">
      <w:pPr>
        <w:spacing w:line="360" w:lineRule="auto"/>
        <w:jc w:val="left"/>
        <w:rPr>
          <w:rFonts w:ascii="宋体" w:hAnsi="宋体" w:cs="宋体" w:hint="eastAsia"/>
          <w:sz w:val="24"/>
        </w:rPr>
      </w:pPr>
    </w:p>
    <w:p w14:paraId="120E99A5" w14:textId="77777777" w:rsidR="00FA5085" w:rsidRDefault="00FA5085">
      <w:pPr>
        <w:spacing w:line="360" w:lineRule="auto"/>
        <w:jc w:val="left"/>
        <w:rPr>
          <w:rFonts w:ascii="宋体" w:hAnsi="宋体" w:cs="宋体" w:hint="eastAsia"/>
          <w:sz w:val="24"/>
        </w:rPr>
      </w:pPr>
    </w:p>
    <w:p w14:paraId="55291A3E" w14:textId="77777777" w:rsidR="00FA5085" w:rsidRDefault="00FA5085">
      <w:pPr>
        <w:spacing w:line="360" w:lineRule="auto"/>
        <w:jc w:val="left"/>
        <w:rPr>
          <w:rFonts w:ascii="宋体" w:hAnsi="宋体" w:cs="宋体" w:hint="eastAsia"/>
          <w:sz w:val="24"/>
        </w:rPr>
      </w:pPr>
    </w:p>
    <w:p w14:paraId="24E0AB6B" w14:textId="77777777" w:rsidR="00FA5085" w:rsidRDefault="00FA5085">
      <w:pPr>
        <w:spacing w:line="360" w:lineRule="auto"/>
        <w:jc w:val="left"/>
        <w:rPr>
          <w:rFonts w:ascii="宋体" w:hAnsi="宋体" w:cs="宋体" w:hint="eastAsia"/>
          <w:sz w:val="24"/>
        </w:rPr>
      </w:pPr>
    </w:p>
    <w:p w14:paraId="5A1CFB1D" w14:textId="77777777" w:rsidR="00FA5085" w:rsidRDefault="00FA5085">
      <w:pPr>
        <w:spacing w:line="360" w:lineRule="auto"/>
        <w:jc w:val="left"/>
        <w:rPr>
          <w:rFonts w:ascii="宋体" w:hAnsi="宋体" w:cs="宋体" w:hint="eastAsia"/>
          <w:sz w:val="24"/>
        </w:rPr>
      </w:pPr>
    </w:p>
    <w:p w14:paraId="24DA802C" w14:textId="77777777" w:rsidR="00FA5085" w:rsidRDefault="00FA5085">
      <w:pPr>
        <w:spacing w:line="360" w:lineRule="auto"/>
        <w:jc w:val="left"/>
        <w:rPr>
          <w:rFonts w:ascii="宋体" w:hAnsi="宋体" w:cs="宋体" w:hint="eastAsia"/>
          <w:sz w:val="24"/>
        </w:rPr>
      </w:pPr>
    </w:p>
    <w:p w14:paraId="6D73DC64" w14:textId="77777777" w:rsidR="00FA5085" w:rsidRDefault="00FA5085">
      <w:pPr>
        <w:spacing w:line="360" w:lineRule="auto"/>
        <w:jc w:val="left"/>
        <w:rPr>
          <w:rFonts w:ascii="宋体" w:hAnsi="宋体" w:cs="宋体" w:hint="eastAsia"/>
          <w:sz w:val="24"/>
        </w:rPr>
      </w:pPr>
    </w:p>
    <w:p w14:paraId="10DAE251" w14:textId="77777777" w:rsidR="00FA5085" w:rsidRDefault="00FA5085">
      <w:pPr>
        <w:spacing w:line="360" w:lineRule="auto"/>
        <w:jc w:val="left"/>
        <w:rPr>
          <w:rFonts w:ascii="宋体" w:hAnsi="宋体" w:cs="宋体" w:hint="eastAsia"/>
          <w:sz w:val="24"/>
        </w:rPr>
      </w:pPr>
    </w:p>
    <w:p w14:paraId="3828E5D0" w14:textId="77777777" w:rsidR="00FA5085" w:rsidRDefault="00FA5085">
      <w:pPr>
        <w:spacing w:line="360" w:lineRule="auto"/>
        <w:jc w:val="left"/>
        <w:rPr>
          <w:rFonts w:ascii="宋体" w:hAnsi="宋体" w:cs="宋体" w:hint="eastAsia"/>
          <w:sz w:val="24"/>
        </w:rPr>
      </w:pPr>
    </w:p>
    <w:p w14:paraId="140532BC" w14:textId="77777777" w:rsidR="00FA5085" w:rsidRDefault="00FA5085">
      <w:pPr>
        <w:spacing w:line="360" w:lineRule="auto"/>
        <w:jc w:val="left"/>
        <w:rPr>
          <w:rFonts w:ascii="宋体" w:hAnsi="宋体" w:cs="宋体" w:hint="eastAsia"/>
          <w:sz w:val="24"/>
        </w:rPr>
      </w:pPr>
    </w:p>
    <w:p w14:paraId="2678056E" w14:textId="77777777" w:rsidR="00FA5085" w:rsidRDefault="00000000">
      <w:pPr>
        <w:rPr>
          <w:rFonts w:ascii="宋体" w:hAnsi="宋体" w:cs="宋体" w:hint="eastAsia"/>
          <w:b/>
          <w:bCs/>
          <w:sz w:val="24"/>
        </w:rPr>
      </w:pPr>
      <w:r>
        <w:rPr>
          <w:rFonts w:ascii="宋体" w:hAnsi="宋体" w:cs="宋体" w:hint="eastAsia"/>
          <w:b/>
          <w:bCs/>
          <w:sz w:val="24"/>
        </w:rPr>
        <w:br w:type="page"/>
      </w:r>
    </w:p>
    <w:p w14:paraId="65750A1A" w14:textId="77777777" w:rsidR="00FA5085"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格式1 法定代表人身份证明书</w:t>
      </w:r>
    </w:p>
    <w:p w14:paraId="561169AD" w14:textId="77777777" w:rsidR="00FA5085"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750FF0B4" w14:textId="77777777" w:rsidR="00FA5085" w:rsidRDefault="00FA5085">
      <w:pPr>
        <w:spacing w:line="360" w:lineRule="auto"/>
        <w:ind w:firstLineChars="200" w:firstLine="480"/>
        <w:rPr>
          <w:rFonts w:ascii="宋体" w:hAnsi="宋体" w:cs="宋体" w:hint="eastAsia"/>
          <w:sz w:val="24"/>
        </w:rPr>
      </w:pPr>
    </w:p>
    <w:p w14:paraId="7F9227F1"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251340D0"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6EAA3391"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128930DF" w14:textId="77777777" w:rsidR="00FA5085"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FA5085" w14:paraId="51864E0C" w14:textId="77777777">
        <w:trPr>
          <w:trHeight w:val="2800"/>
        </w:trPr>
        <w:tc>
          <w:tcPr>
            <w:tcW w:w="5328" w:type="dxa"/>
          </w:tcPr>
          <w:p w14:paraId="3424A3C5" w14:textId="77777777" w:rsidR="00FA5085" w:rsidRDefault="00FA5085">
            <w:pPr>
              <w:spacing w:line="480" w:lineRule="exact"/>
              <w:rPr>
                <w:rFonts w:ascii="宋体" w:hAnsi="宋体" w:cs="宋体" w:hint="eastAsia"/>
                <w:b/>
                <w:bCs/>
                <w:sz w:val="24"/>
              </w:rPr>
            </w:pPr>
          </w:p>
          <w:p w14:paraId="7CAB7E5A" w14:textId="77777777" w:rsidR="00FA5085" w:rsidRDefault="00FA5085">
            <w:pPr>
              <w:spacing w:line="480" w:lineRule="exact"/>
              <w:rPr>
                <w:rFonts w:ascii="宋体" w:hAnsi="宋体" w:cs="宋体" w:hint="eastAsia"/>
                <w:b/>
                <w:bCs/>
                <w:sz w:val="24"/>
              </w:rPr>
            </w:pPr>
          </w:p>
          <w:p w14:paraId="5A1B2EF7" w14:textId="77777777" w:rsidR="00FA5085"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5FE5A5B3" w14:textId="77777777" w:rsidR="00FA5085" w:rsidRDefault="00FA5085">
            <w:pPr>
              <w:spacing w:line="480" w:lineRule="exact"/>
              <w:rPr>
                <w:rFonts w:ascii="宋体" w:hAnsi="宋体" w:cs="宋体" w:hint="eastAsia"/>
                <w:sz w:val="24"/>
              </w:rPr>
            </w:pPr>
          </w:p>
          <w:p w14:paraId="0812BA6B" w14:textId="77777777" w:rsidR="00FA5085" w:rsidRDefault="00FA5085">
            <w:pPr>
              <w:spacing w:line="480" w:lineRule="exact"/>
              <w:rPr>
                <w:rFonts w:ascii="宋体" w:hAnsi="宋体" w:cs="宋体" w:hint="eastAsia"/>
                <w:sz w:val="24"/>
              </w:rPr>
            </w:pPr>
          </w:p>
        </w:tc>
      </w:tr>
    </w:tbl>
    <w:p w14:paraId="286CFE86" w14:textId="77777777" w:rsidR="00FA5085" w:rsidRDefault="00FA5085">
      <w:pPr>
        <w:spacing w:line="360" w:lineRule="auto"/>
        <w:ind w:firstLineChars="400" w:firstLine="960"/>
        <w:rPr>
          <w:rFonts w:ascii="宋体" w:hAnsi="宋体" w:cs="宋体" w:hint="eastAsia"/>
          <w:sz w:val="24"/>
        </w:rPr>
      </w:pPr>
    </w:p>
    <w:p w14:paraId="786D1E30" w14:textId="77777777" w:rsidR="00FA5085" w:rsidRDefault="00FA5085">
      <w:pPr>
        <w:spacing w:line="360" w:lineRule="auto"/>
        <w:ind w:firstLineChars="1600" w:firstLine="3840"/>
        <w:rPr>
          <w:rFonts w:ascii="宋体" w:hAnsi="宋体" w:cs="宋体" w:hint="eastAsia"/>
          <w:sz w:val="24"/>
        </w:rPr>
      </w:pPr>
    </w:p>
    <w:p w14:paraId="0D2C0A88" w14:textId="77777777" w:rsidR="00FA5085" w:rsidRDefault="00FA5085">
      <w:pPr>
        <w:spacing w:line="360" w:lineRule="auto"/>
        <w:ind w:firstLineChars="1600" w:firstLine="3840"/>
        <w:rPr>
          <w:rFonts w:ascii="宋体" w:hAnsi="宋体" w:cs="宋体" w:hint="eastAsia"/>
          <w:sz w:val="24"/>
        </w:rPr>
      </w:pPr>
    </w:p>
    <w:p w14:paraId="6D9CB6E1" w14:textId="77777777" w:rsidR="00FA5085" w:rsidRDefault="00FA5085">
      <w:pPr>
        <w:spacing w:line="360" w:lineRule="auto"/>
        <w:ind w:firstLineChars="1600" w:firstLine="3840"/>
        <w:rPr>
          <w:rFonts w:ascii="宋体" w:hAnsi="宋体" w:cs="宋体" w:hint="eastAsia"/>
          <w:sz w:val="24"/>
        </w:rPr>
      </w:pPr>
    </w:p>
    <w:p w14:paraId="3020CDC6" w14:textId="77777777" w:rsidR="00FA5085" w:rsidRDefault="00FA5085">
      <w:pPr>
        <w:spacing w:line="360" w:lineRule="auto"/>
        <w:jc w:val="center"/>
        <w:rPr>
          <w:rFonts w:ascii="宋体" w:hAnsi="宋体" w:cs="宋体" w:hint="eastAsia"/>
          <w:sz w:val="24"/>
        </w:rPr>
      </w:pPr>
    </w:p>
    <w:p w14:paraId="7582FE77" w14:textId="77777777" w:rsidR="00FA5085" w:rsidRDefault="00FA5085">
      <w:pPr>
        <w:spacing w:line="360" w:lineRule="auto"/>
        <w:jc w:val="center"/>
        <w:rPr>
          <w:rFonts w:ascii="宋体" w:hAnsi="宋体" w:cs="宋体" w:hint="eastAsia"/>
          <w:sz w:val="24"/>
        </w:rPr>
      </w:pPr>
    </w:p>
    <w:p w14:paraId="3D691DC2" w14:textId="77777777" w:rsidR="00FA5085" w:rsidRDefault="00FA5085">
      <w:pPr>
        <w:spacing w:line="360" w:lineRule="auto"/>
        <w:jc w:val="center"/>
        <w:rPr>
          <w:rFonts w:ascii="宋体" w:hAnsi="宋体" w:cs="宋体" w:hint="eastAsia"/>
          <w:sz w:val="24"/>
        </w:rPr>
      </w:pPr>
    </w:p>
    <w:p w14:paraId="04A75F24" w14:textId="77777777" w:rsidR="00FA5085"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3F99C61" w14:textId="77777777" w:rsidR="00FA5085"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9F106D6" w14:textId="77777777" w:rsidR="00FA5085" w:rsidRDefault="00FA5085">
      <w:pPr>
        <w:spacing w:line="360" w:lineRule="auto"/>
        <w:jc w:val="center"/>
        <w:rPr>
          <w:rFonts w:ascii="宋体" w:hAnsi="宋体" w:cs="宋体" w:hint="eastAsia"/>
          <w:sz w:val="24"/>
        </w:rPr>
      </w:pPr>
    </w:p>
    <w:p w14:paraId="6EA01229" w14:textId="77777777" w:rsidR="00FA5085" w:rsidRDefault="00FA5085">
      <w:pPr>
        <w:spacing w:line="360" w:lineRule="auto"/>
        <w:jc w:val="center"/>
        <w:rPr>
          <w:rFonts w:ascii="宋体" w:hAnsi="宋体" w:cs="宋体" w:hint="eastAsia"/>
          <w:sz w:val="24"/>
        </w:rPr>
      </w:pPr>
    </w:p>
    <w:p w14:paraId="0DE5A79B" w14:textId="77777777" w:rsidR="00FA5085" w:rsidRDefault="00FA5085">
      <w:pPr>
        <w:widowControl/>
        <w:jc w:val="center"/>
        <w:rPr>
          <w:rFonts w:ascii="宋体" w:hAnsi="宋体" w:cs="宋体" w:hint="eastAsia"/>
          <w:kern w:val="0"/>
          <w:sz w:val="24"/>
        </w:rPr>
      </w:pPr>
    </w:p>
    <w:p w14:paraId="3E5BB0C3" w14:textId="77777777" w:rsidR="00FA5085" w:rsidRDefault="00FA5085">
      <w:pPr>
        <w:pStyle w:val="BodyText1I"/>
        <w:ind w:firstLine="210"/>
      </w:pPr>
    </w:p>
    <w:p w14:paraId="5E98FF4E" w14:textId="77777777" w:rsidR="00FA5085" w:rsidRDefault="00000000">
      <w:pPr>
        <w:rPr>
          <w:rFonts w:ascii="宋体" w:hAnsi="宋体" w:cs="宋体" w:hint="eastAsia"/>
          <w:sz w:val="24"/>
        </w:rPr>
      </w:pPr>
      <w:r>
        <w:rPr>
          <w:rFonts w:ascii="宋体" w:hAnsi="宋体" w:cs="宋体" w:hint="eastAsia"/>
          <w:sz w:val="24"/>
        </w:rPr>
        <w:br w:type="page"/>
      </w:r>
    </w:p>
    <w:p w14:paraId="2E8744B4" w14:textId="77777777" w:rsidR="00FA5085"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格式2 授权委托书</w:t>
      </w:r>
    </w:p>
    <w:p w14:paraId="1663806A" w14:textId="77777777" w:rsidR="00FA5085"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02421FE1" w14:textId="77777777" w:rsidR="00FA5085" w:rsidRDefault="00FA5085">
      <w:pPr>
        <w:spacing w:line="360" w:lineRule="auto"/>
        <w:ind w:firstLineChars="200" w:firstLine="480"/>
        <w:rPr>
          <w:rFonts w:ascii="宋体" w:hAnsi="宋体" w:cs="宋体" w:hint="eastAsia"/>
          <w:sz w:val="24"/>
        </w:rPr>
      </w:pPr>
    </w:p>
    <w:p w14:paraId="3DCDA526"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1545754E"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24B1FB4B" w14:textId="77777777" w:rsidR="00FA5085" w:rsidRDefault="00FA5085">
      <w:pPr>
        <w:spacing w:line="360" w:lineRule="auto"/>
        <w:rPr>
          <w:rFonts w:ascii="宋体" w:hAnsi="宋体" w:cs="宋体" w:hint="eastAsia"/>
          <w:sz w:val="24"/>
        </w:rPr>
      </w:pPr>
    </w:p>
    <w:p w14:paraId="5B022A6F"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7D22DB62"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3D47307E"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6F1C2F35"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FA5085" w14:paraId="40B54A5E" w14:textId="77777777">
        <w:trPr>
          <w:trHeight w:val="2642"/>
        </w:trPr>
        <w:tc>
          <w:tcPr>
            <w:tcW w:w="5508" w:type="dxa"/>
          </w:tcPr>
          <w:p w14:paraId="274BF180" w14:textId="77777777" w:rsidR="00FA5085" w:rsidRDefault="00FA5085">
            <w:pPr>
              <w:spacing w:line="480" w:lineRule="exact"/>
              <w:rPr>
                <w:rFonts w:ascii="宋体" w:hAnsi="宋体" w:cs="宋体" w:hint="eastAsia"/>
                <w:b/>
                <w:bCs/>
                <w:sz w:val="24"/>
              </w:rPr>
            </w:pPr>
          </w:p>
          <w:p w14:paraId="277C8F0C" w14:textId="77777777" w:rsidR="00FA5085" w:rsidRDefault="00FA5085">
            <w:pPr>
              <w:spacing w:line="480" w:lineRule="exact"/>
              <w:rPr>
                <w:rFonts w:ascii="宋体" w:hAnsi="宋体" w:cs="宋体" w:hint="eastAsia"/>
                <w:b/>
                <w:bCs/>
                <w:sz w:val="24"/>
              </w:rPr>
            </w:pPr>
          </w:p>
          <w:p w14:paraId="70888723" w14:textId="77777777" w:rsidR="00FA5085"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05F2CD59" w14:textId="77777777" w:rsidR="00FA5085" w:rsidRDefault="00FA5085">
      <w:pPr>
        <w:spacing w:line="360" w:lineRule="auto"/>
        <w:ind w:firstLineChars="200" w:firstLine="480"/>
        <w:rPr>
          <w:rFonts w:ascii="宋体" w:hAnsi="宋体" w:cs="宋体" w:hint="eastAsia"/>
          <w:sz w:val="24"/>
        </w:rPr>
      </w:pPr>
    </w:p>
    <w:p w14:paraId="4EBC709A" w14:textId="77777777" w:rsidR="00FA5085" w:rsidRDefault="00FA5085">
      <w:pPr>
        <w:spacing w:line="360" w:lineRule="auto"/>
        <w:ind w:firstLineChars="200" w:firstLine="480"/>
        <w:rPr>
          <w:rFonts w:ascii="宋体" w:hAnsi="宋体" w:cs="宋体" w:hint="eastAsia"/>
          <w:sz w:val="24"/>
        </w:rPr>
      </w:pPr>
    </w:p>
    <w:p w14:paraId="2E38904C" w14:textId="77777777" w:rsidR="00FA5085" w:rsidRDefault="00FA5085">
      <w:pPr>
        <w:spacing w:line="360" w:lineRule="auto"/>
        <w:ind w:firstLineChars="200" w:firstLine="480"/>
        <w:rPr>
          <w:rFonts w:ascii="宋体" w:hAnsi="宋体" w:cs="宋体" w:hint="eastAsia"/>
          <w:sz w:val="24"/>
        </w:rPr>
      </w:pPr>
    </w:p>
    <w:p w14:paraId="4B0490F8" w14:textId="77777777" w:rsidR="00FA5085" w:rsidRDefault="00FA5085">
      <w:pPr>
        <w:spacing w:line="360" w:lineRule="auto"/>
        <w:ind w:firstLineChars="2050" w:firstLine="4920"/>
        <w:rPr>
          <w:rFonts w:ascii="宋体" w:hAnsi="宋体" w:cs="宋体" w:hint="eastAsia"/>
          <w:sz w:val="24"/>
        </w:rPr>
      </w:pPr>
    </w:p>
    <w:p w14:paraId="093A6060" w14:textId="77777777" w:rsidR="00FA5085" w:rsidRDefault="00FA5085">
      <w:pPr>
        <w:spacing w:line="360" w:lineRule="auto"/>
        <w:jc w:val="center"/>
        <w:rPr>
          <w:rFonts w:ascii="宋体" w:hAnsi="宋体" w:cs="宋体" w:hint="eastAsia"/>
          <w:sz w:val="24"/>
        </w:rPr>
      </w:pPr>
    </w:p>
    <w:p w14:paraId="1F8FF408" w14:textId="77777777" w:rsidR="00FA5085" w:rsidRDefault="00FA5085">
      <w:pPr>
        <w:spacing w:line="360" w:lineRule="auto"/>
        <w:jc w:val="center"/>
        <w:rPr>
          <w:rFonts w:ascii="宋体" w:hAnsi="宋体" w:cs="宋体" w:hint="eastAsia"/>
          <w:sz w:val="24"/>
        </w:rPr>
      </w:pPr>
    </w:p>
    <w:p w14:paraId="70919060" w14:textId="77777777" w:rsidR="00FA5085" w:rsidRDefault="00FA5085">
      <w:pPr>
        <w:spacing w:line="360" w:lineRule="auto"/>
        <w:jc w:val="center"/>
        <w:rPr>
          <w:rFonts w:ascii="宋体" w:hAnsi="宋体" w:cs="宋体" w:hint="eastAsia"/>
          <w:sz w:val="24"/>
        </w:rPr>
      </w:pPr>
    </w:p>
    <w:p w14:paraId="1B5C98EE" w14:textId="77777777" w:rsidR="00FA5085"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A63A539" w14:textId="77777777" w:rsidR="00FA5085"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6BC64F79" w14:textId="77777777" w:rsidR="00FA5085"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1E3D802" w14:textId="77777777" w:rsidR="00FA5085" w:rsidRDefault="00FA5085">
      <w:pPr>
        <w:spacing w:line="360" w:lineRule="auto"/>
        <w:jc w:val="center"/>
        <w:rPr>
          <w:rFonts w:ascii="宋体" w:hAnsi="宋体" w:cs="宋体" w:hint="eastAsia"/>
          <w:sz w:val="24"/>
        </w:rPr>
      </w:pPr>
    </w:p>
    <w:p w14:paraId="0CE292BB" w14:textId="77777777" w:rsidR="00FA5085" w:rsidRDefault="00FA5085">
      <w:pPr>
        <w:pStyle w:val="BodyText1I"/>
        <w:ind w:firstLine="240"/>
        <w:rPr>
          <w:rFonts w:ascii="宋体" w:hAnsi="宋体" w:cs="宋体" w:hint="eastAsia"/>
          <w:sz w:val="24"/>
        </w:rPr>
      </w:pPr>
    </w:p>
    <w:p w14:paraId="6B23C6C7" w14:textId="77777777" w:rsidR="00FA5085" w:rsidRDefault="00FA5085">
      <w:pPr>
        <w:pStyle w:val="BodyText1I"/>
        <w:ind w:firstLine="240"/>
        <w:rPr>
          <w:rFonts w:ascii="宋体" w:hAnsi="宋体" w:cs="宋体" w:hint="eastAsia"/>
          <w:sz w:val="24"/>
        </w:rPr>
      </w:pPr>
    </w:p>
    <w:p w14:paraId="568DBEFF" w14:textId="77777777" w:rsidR="00FA5085" w:rsidRDefault="00FA5085">
      <w:pPr>
        <w:pStyle w:val="BodyText1I"/>
        <w:ind w:firstLine="240"/>
        <w:rPr>
          <w:rFonts w:ascii="宋体" w:hAnsi="宋体" w:cs="宋体" w:hint="eastAsia"/>
          <w:sz w:val="24"/>
        </w:rPr>
      </w:pPr>
    </w:p>
    <w:p w14:paraId="16E51C79" w14:textId="77777777" w:rsidR="00FA5085" w:rsidRDefault="00FA5085">
      <w:pPr>
        <w:pStyle w:val="BodyText1I"/>
        <w:ind w:firstLine="240"/>
        <w:rPr>
          <w:rFonts w:ascii="宋体" w:hAnsi="宋体" w:cs="宋体" w:hint="eastAsia"/>
          <w:sz w:val="24"/>
        </w:rPr>
      </w:pPr>
    </w:p>
    <w:p w14:paraId="6E820DA5" w14:textId="77777777" w:rsidR="00FA5085" w:rsidRDefault="00FA5085">
      <w:pPr>
        <w:pStyle w:val="BodyText1I"/>
        <w:ind w:firstLine="240"/>
        <w:rPr>
          <w:rFonts w:ascii="宋体" w:hAnsi="宋体" w:cs="宋体" w:hint="eastAsia"/>
          <w:sz w:val="24"/>
        </w:rPr>
      </w:pPr>
    </w:p>
    <w:p w14:paraId="0E525BEB" w14:textId="77777777" w:rsidR="00FA5085" w:rsidRDefault="00FA5085">
      <w:pPr>
        <w:spacing w:line="360" w:lineRule="auto"/>
        <w:jc w:val="center"/>
        <w:rPr>
          <w:rFonts w:ascii="宋体" w:hAnsi="宋体" w:cs="宋体" w:hint="eastAsia"/>
          <w:sz w:val="24"/>
        </w:rPr>
      </w:pPr>
    </w:p>
    <w:p w14:paraId="089D0C48" w14:textId="77777777" w:rsidR="00FA5085" w:rsidRDefault="00000000">
      <w:pPr>
        <w:rPr>
          <w:rFonts w:ascii="宋体" w:hAnsi="宋体" w:cs="宋体" w:hint="eastAsia"/>
          <w:sz w:val="24"/>
        </w:rPr>
      </w:pPr>
      <w:r>
        <w:rPr>
          <w:rFonts w:ascii="宋体" w:hAnsi="宋体" w:cs="宋体" w:hint="eastAsia"/>
          <w:sz w:val="24"/>
        </w:rPr>
        <w:br w:type="page"/>
      </w:r>
    </w:p>
    <w:p w14:paraId="0BECEBB1" w14:textId="77777777" w:rsidR="00FA5085"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格式3  企业营业执照副本及</w:t>
      </w:r>
      <w:r>
        <w:rPr>
          <w:rFonts w:ascii="宋体" w:hAnsi="宋体" w:cs="宋体" w:hint="eastAsia"/>
          <w:b/>
          <w:bCs/>
          <w:kern w:val="0"/>
          <w:sz w:val="24"/>
        </w:rPr>
        <w:t>资格性证明材料</w:t>
      </w:r>
    </w:p>
    <w:p w14:paraId="1B1AAE5C" w14:textId="77777777" w:rsidR="00FA5085" w:rsidRDefault="00FA5085">
      <w:pPr>
        <w:pStyle w:val="BodyText1I"/>
        <w:ind w:firstLine="210"/>
      </w:pPr>
    </w:p>
    <w:p w14:paraId="699FB6B7" w14:textId="77777777" w:rsidR="00FA5085" w:rsidRDefault="00FA5085">
      <w:pPr>
        <w:pStyle w:val="BodyText1I"/>
        <w:ind w:firstLine="210"/>
      </w:pPr>
    </w:p>
    <w:p w14:paraId="2F318CA2" w14:textId="77777777" w:rsidR="00FA5085" w:rsidRDefault="00FA5085">
      <w:pPr>
        <w:pStyle w:val="BodyText1I"/>
        <w:ind w:firstLine="210"/>
      </w:pPr>
    </w:p>
    <w:p w14:paraId="1AECE9E3" w14:textId="77777777" w:rsidR="00FA5085" w:rsidRDefault="00FA5085">
      <w:pPr>
        <w:pStyle w:val="BodyText1I"/>
        <w:ind w:firstLine="210"/>
      </w:pPr>
    </w:p>
    <w:p w14:paraId="0DD56470" w14:textId="77777777" w:rsidR="00FA5085" w:rsidRDefault="00000000">
      <w:pPr>
        <w:rPr>
          <w:rFonts w:ascii="宋体" w:hAnsi="宋体" w:cs="宋体" w:hint="eastAsia"/>
          <w:sz w:val="24"/>
        </w:rPr>
      </w:pPr>
      <w:r>
        <w:rPr>
          <w:rFonts w:ascii="宋体" w:hAnsi="宋体" w:cs="宋体" w:hint="eastAsia"/>
          <w:sz w:val="24"/>
        </w:rPr>
        <w:br w:type="page"/>
      </w:r>
    </w:p>
    <w:p w14:paraId="4E7ACE4A" w14:textId="77777777" w:rsidR="00FA5085"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格式4 政府采购法第二十二条及参加政府采购活动前三年内无重大违法记录的书面声明</w:t>
      </w:r>
    </w:p>
    <w:p w14:paraId="5848D029" w14:textId="77777777" w:rsidR="00FA5085" w:rsidRDefault="00FA5085">
      <w:pPr>
        <w:spacing w:line="360" w:lineRule="auto"/>
        <w:jc w:val="left"/>
        <w:rPr>
          <w:rFonts w:ascii="宋体" w:hAnsi="宋体" w:cs="宋体" w:hint="eastAsia"/>
          <w:sz w:val="24"/>
        </w:rPr>
      </w:pPr>
    </w:p>
    <w:p w14:paraId="7C66A895" w14:textId="77777777" w:rsidR="00FA5085" w:rsidRDefault="00FA5085">
      <w:pPr>
        <w:spacing w:line="360" w:lineRule="auto"/>
        <w:jc w:val="left"/>
        <w:rPr>
          <w:rFonts w:ascii="宋体" w:hAnsi="宋体" w:cs="宋体" w:hint="eastAsia"/>
          <w:sz w:val="24"/>
        </w:rPr>
      </w:pPr>
    </w:p>
    <w:p w14:paraId="095E475B" w14:textId="77777777" w:rsidR="00FA5085" w:rsidRDefault="00000000">
      <w:pPr>
        <w:rPr>
          <w:rFonts w:ascii="宋体" w:hAnsi="宋体" w:cs="宋体" w:hint="eastAsia"/>
          <w:sz w:val="24"/>
        </w:rPr>
      </w:pPr>
      <w:r>
        <w:rPr>
          <w:rFonts w:ascii="宋体" w:hAnsi="宋体" w:cs="宋体" w:hint="eastAsia"/>
          <w:sz w:val="24"/>
        </w:rPr>
        <w:br w:type="page"/>
      </w:r>
    </w:p>
    <w:p w14:paraId="00E41ED7" w14:textId="77777777" w:rsidR="00FA5085"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格式5 投标函</w:t>
      </w:r>
    </w:p>
    <w:p w14:paraId="4A7FDB19" w14:textId="77777777" w:rsidR="00FA5085" w:rsidRDefault="00000000">
      <w:pPr>
        <w:pStyle w:val="af8"/>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rPr>
        <w:t>周口市公共资源交易中心政府采购中心</w:t>
      </w:r>
      <w:r>
        <w:rPr>
          <w:rFonts w:cs="宋体" w:hint="eastAsia"/>
          <w:kern w:val="2"/>
        </w:rPr>
        <w:t>和采购人</w:t>
      </w:r>
    </w:p>
    <w:p w14:paraId="26052261" w14:textId="77777777" w:rsidR="00FA5085" w:rsidRDefault="00000000">
      <w:pPr>
        <w:pStyle w:val="p0"/>
        <w:ind w:firstLineChars="250" w:firstLine="600"/>
        <w:rPr>
          <w:rFonts w:ascii="宋体" w:hAnsi="宋体" w:hint="eastAsia"/>
          <w:sz w:val="24"/>
          <w:szCs w:val="24"/>
          <w:highlight w:val="yellow"/>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 (全名、职务)代表 （供应商名称、地址)提交投标文件，人均费用报价为</w:t>
      </w:r>
      <w:r>
        <w:rPr>
          <w:rFonts w:ascii="宋体" w:hAnsi="宋体" w:hint="eastAsia"/>
          <w:sz w:val="24"/>
          <w:szCs w:val="24"/>
          <w:u w:val="single"/>
        </w:rPr>
        <w:t>：    元/人/天，</w:t>
      </w:r>
      <w:r>
        <w:rPr>
          <w:rFonts w:ascii="宋体" w:hAnsi="宋体" w:hint="eastAsia"/>
          <w:sz w:val="24"/>
          <w:szCs w:val="24"/>
        </w:rPr>
        <w:t>并对之负法律责任。</w:t>
      </w:r>
    </w:p>
    <w:p w14:paraId="2E04AF71" w14:textId="77777777" w:rsidR="00FA5085"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04CB517B" w14:textId="77777777" w:rsidR="00FA5085"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07017D7B" w14:textId="77777777" w:rsidR="00FA5085"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5F378816" w14:textId="77777777" w:rsidR="00FA5085" w:rsidRDefault="00000000">
      <w:pPr>
        <w:numPr>
          <w:ilvl w:val="0"/>
          <w:numId w:val="3"/>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706C9ADE" w14:textId="77777777" w:rsidR="00FA5085"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117E1F8D" w14:textId="77777777" w:rsidR="00FA5085"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2E8D2317" w14:textId="77777777" w:rsidR="00FA5085"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7787EC0A" w14:textId="77777777" w:rsidR="00FA5085"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我方愿按《中华人民共和国民法典》履行我方的全部责任。</w:t>
      </w:r>
    </w:p>
    <w:p w14:paraId="34772ECC" w14:textId="77777777" w:rsidR="00FA5085"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5B4B28FE" w14:textId="77777777" w:rsidR="00FA5085" w:rsidRDefault="00000000">
      <w:pPr>
        <w:ind w:firstLineChars="200" w:firstLine="480"/>
        <w:rPr>
          <w:rFonts w:ascii="宋体" w:hAnsi="宋体" w:cs="宋体" w:hint="eastAsia"/>
          <w:sz w:val="24"/>
        </w:rPr>
      </w:pPr>
      <w:r>
        <w:rPr>
          <w:rFonts w:ascii="宋体" w:hAnsi="宋体" w:cs="宋体" w:hint="eastAsia"/>
          <w:sz w:val="24"/>
        </w:rPr>
        <w:t>地 址：                  邮 编：</w:t>
      </w:r>
    </w:p>
    <w:p w14:paraId="6D706CCA" w14:textId="77777777" w:rsidR="00FA5085" w:rsidRDefault="00000000">
      <w:pPr>
        <w:ind w:firstLineChars="200" w:firstLine="480"/>
        <w:rPr>
          <w:rFonts w:ascii="宋体" w:hAnsi="宋体" w:cs="宋体" w:hint="eastAsia"/>
          <w:sz w:val="24"/>
        </w:rPr>
      </w:pPr>
      <w:r>
        <w:rPr>
          <w:rFonts w:ascii="宋体" w:hAnsi="宋体" w:cs="宋体" w:hint="eastAsia"/>
          <w:sz w:val="24"/>
        </w:rPr>
        <w:t>电 话：                  电子信箱：</w:t>
      </w:r>
    </w:p>
    <w:p w14:paraId="0D0A7D64" w14:textId="77777777" w:rsidR="00FA5085"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6679307B" w14:textId="77777777" w:rsidR="00FA5085"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5245BFA4" w14:textId="77777777" w:rsidR="00FA5085"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58D5D210" w14:textId="77777777" w:rsidR="00FA5085"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1DE8A7B3" w14:textId="77777777" w:rsidR="00FA5085"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0176497C" w14:textId="77777777" w:rsidR="00FA5085" w:rsidRDefault="00000000">
      <w:pPr>
        <w:ind w:firstLine="480"/>
        <w:jc w:val="left"/>
        <w:rPr>
          <w:rFonts w:ascii="宋体" w:hAnsi="宋体" w:cs="宋体" w:hint="eastAsia"/>
          <w:sz w:val="24"/>
        </w:rPr>
      </w:pPr>
      <w:r>
        <w:rPr>
          <w:rFonts w:ascii="宋体" w:hAnsi="宋体" w:cs="宋体"/>
          <w:sz w:val="24"/>
        </w:rPr>
        <w:t>(5)</w:t>
      </w:r>
      <w:r>
        <w:rPr>
          <w:rFonts w:ascii="宋体" w:hAnsi="宋体" w:cs="宋体" w:hint="eastAsia"/>
          <w:sz w:val="24"/>
        </w:rPr>
        <w:t>本投标函有效期为开标之日起 天</w:t>
      </w:r>
      <w:r>
        <w:rPr>
          <w:rFonts w:ascii="宋体" w:hAnsi="宋体" w:cs="宋体"/>
          <w:sz w:val="24"/>
        </w:rPr>
        <w:t>；</w:t>
      </w:r>
    </w:p>
    <w:p w14:paraId="31EDCA27" w14:textId="77777777" w:rsidR="00FA5085" w:rsidRDefault="00000000">
      <w:pPr>
        <w:ind w:firstLine="480"/>
        <w:jc w:val="left"/>
        <w:rPr>
          <w:rFonts w:ascii="宋体" w:hAnsi="宋体" w:cs="宋体" w:hint="eastAsia"/>
          <w:sz w:val="24"/>
        </w:rPr>
      </w:pPr>
      <w:r>
        <w:rPr>
          <w:rFonts w:ascii="宋体" w:hAnsi="宋体" w:cs="宋体"/>
          <w:sz w:val="24"/>
        </w:rPr>
        <w:t>(</w:t>
      </w:r>
      <w:r>
        <w:rPr>
          <w:rFonts w:ascii="宋体" w:hAnsi="宋体" w:cs="宋体" w:hint="eastAsia"/>
          <w:sz w:val="24"/>
        </w:rPr>
        <w:t>6</w:t>
      </w:r>
      <w:r>
        <w:rPr>
          <w:rFonts w:ascii="宋体" w:hAnsi="宋体" w:cs="宋体"/>
          <w:sz w:val="24"/>
        </w:rPr>
        <w:t>)不拒绝有关部门监督检查或提供虚假情况。</w:t>
      </w:r>
    </w:p>
    <w:p w14:paraId="0A71052D" w14:textId="77777777" w:rsidR="00FA5085" w:rsidRDefault="00FA5085">
      <w:pPr>
        <w:spacing w:line="560" w:lineRule="exact"/>
        <w:jc w:val="left"/>
        <w:rPr>
          <w:rFonts w:ascii="宋体" w:hAnsi="宋体" w:cs="宋体" w:hint="eastAsia"/>
          <w:sz w:val="24"/>
        </w:rPr>
      </w:pPr>
    </w:p>
    <w:p w14:paraId="2CE04782" w14:textId="77777777" w:rsidR="00FA5085"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3324123E" w14:textId="77777777" w:rsidR="00FA5085" w:rsidRDefault="00FA5085">
      <w:pPr>
        <w:spacing w:line="360" w:lineRule="auto"/>
        <w:jc w:val="left"/>
        <w:rPr>
          <w:rFonts w:ascii="宋体" w:hAnsi="宋体" w:cs="宋体" w:hint="eastAsia"/>
          <w:sz w:val="24"/>
        </w:rPr>
      </w:pPr>
    </w:p>
    <w:p w14:paraId="09DCA5B6" w14:textId="77777777" w:rsidR="00FA5085" w:rsidRDefault="00FA5085">
      <w:pPr>
        <w:spacing w:line="360" w:lineRule="auto"/>
        <w:jc w:val="left"/>
        <w:rPr>
          <w:rFonts w:ascii="宋体" w:hAnsi="宋体" w:cs="宋体" w:hint="eastAsia"/>
          <w:sz w:val="24"/>
        </w:rPr>
      </w:pPr>
    </w:p>
    <w:p w14:paraId="70CDF664" w14:textId="77777777" w:rsidR="00FA5085"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8725686" w14:textId="77777777" w:rsidR="00FA5085"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456E1C09" w14:textId="77777777" w:rsidR="00FA5085" w:rsidRDefault="00000000">
      <w:pPr>
        <w:spacing w:line="360" w:lineRule="auto"/>
        <w:jc w:val="center"/>
        <w:rPr>
          <w:rFonts w:ascii="宋体" w:hAnsi="宋体" w:cs="宋体" w:hint="eastAsia"/>
          <w:sz w:val="24"/>
        </w:rPr>
      </w:pPr>
      <w:r>
        <w:rPr>
          <w:rFonts w:ascii="宋体" w:hAnsi="宋体" w:cs="宋体" w:hint="eastAsia"/>
          <w:sz w:val="24"/>
        </w:rPr>
        <w:br w:type="page"/>
      </w:r>
      <w:r>
        <w:rPr>
          <w:rFonts w:ascii="宋体" w:hAnsi="宋体" w:cs="宋体" w:hint="eastAsia"/>
          <w:b/>
          <w:bCs/>
          <w:sz w:val="24"/>
        </w:rPr>
        <w:lastRenderedPageBreak/>
        <w:t>格式6</w:t>
      </w:r>
      <w:bookmarkStart w:id="39" w:name="_Toc495414231"/>
      <w:bookmarkStart w:id="40" w:name="_Toc197934561"/>
      <w:r>
        <w:rPr>
          <w:rFonts w:ascii="宋体" w:hAnsi="宋体" w:cs="宋体" w:hint="eastAsia"/>
          <w:b/>
          <w:bCs/>
          <w:sz w:val="24"/>
        </w:rPr>
        <w:t xml:space="preserve"> 报价一览表</w:t>
      </w:r>
      <w:bookmarkEnd w:id="39"/>
      <w:bookmarkEnd w:id="40"/>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FA5085" w14:paraId="5C261596"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2C365871" w14:textId="77777777" w:rsidR="00FA5085"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3BEBB25B" w14:textId="77777777" w:rsidR="00FA5085" w:rsidRDefault="00FA5085">
            <w:pPr>
              <w:spacing w:line="360" w:lineRule="exact"/>
              <w:jc w:val="center"/>
              <w:rPr>
                <w:rFonts w:ascii="宋体" w:hAnsi="宋体" w:cs="宋体" w:hint="eastAsia"/>
                <w:sz w:val="24"/>
              </w:rPr>
            </w:pPr>
          </w:p>
        </w:tc>
      </w:tr>
      <w:tr w:rsidR="00FA5085" w14:paraId="4F054F41" w14:textId="77777777">
        <w:trPr>
          <w:cantSplit/>
          <w:trHeight w:val="510"/>
          <w:jc w:val="center"/>
        </w:trPr>
        <w:tc>
          <w:tcPr>
            <w:tcW w:w="2471" w:type="dxa"/>
            <w:tcBorders>
              <w:top w:val="nil"/>
            </w:tcBorders>
            <w:vAlign w:val="center"/>
          </w:tcPr>
          <w:p w14:paraId="3C17151A" w14:textId="77777777" w:rsidR="00FA5085"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5C9158B7" w14:textId="77777777" w:rsidR="00FA5085" w:rsidRDefault="00FA5085">
            <w:pPr>
              <w:spacing w:line="360" w:lineRule="auto"/>
              <w:rPr>
                <w:rFonts w:ascii="宋体" w:hAnsi="宋体" w:cs="宋体" w:hint="eastAsia"/>
                <w:sz w:val="24"/>
              </w:rPr>
            </w:pPr>
          </w:p>
        </w:tc>
      </w:tr>
      <w:tr w:rsidR="00FA5085" w14:paraId="3CED4F09" w14:textId="77777777">
        <w:trPr>
          <w:cantSplit/>
          <w:trHeight w:val="510"/>
          <w:jc w:val="center"/>
        </w:trPr>
        <w:tc>
          <w:tcPr>
            <w:tcW w:w="2471" w:type="dxa"/>
            <w:tcBorders>
              <w:top w:val="nil"/>
            </w:tcBorders>
            <w:vAlign w:val="center"/>
          </w:tcPr>
          <w:p w14:paraId="19BE443C" w14:textId="77777777" w:rsidR="00FA5085"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334C808C" w14:textId="77777777" w:rsidR="00FA5085"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18EC5108" w14:textId="77777777" w:rsidR="00FA5085" w:rsidRDefault="00000000">
            <w:pPr>
              <w:spacing w:line="360" w:lineRule="auto"/>
              <w:ind w:right="-670"/>
              <w:rPr>
                <w:rFonts w:ascii="宋体" w:hAnsi="宋体" w:cs="宋体" w:hint="eastAsia"/>
                <w:sz w:val="24"/>
              </w:rPr>
            </w:pPr>
            <w:r>
              <w:rPr>
                <w:rFonts w:ascii="宋体" w:hAnsi="宋体" w:cs="宋体" w:hint="eastAsia"/>
                <w:sz w:val="24"/>
              </w:rPr>
              <w:t xml:space="preserve">人均费用报价：           大写： </w:t>
            </w:r>
          </w:p>
        </w:tc>
      </w:tr>
      <w:tr w:rsidR="00FA5085" w14:paraId="027040D5" w14:textId="77777777">
        <w:trPr>
          <w:cantSplit/>
          <w:trHeight w:val="4810"/>
          <w:jc w:val="center"/>
        </w:trPr>
        <w:tc>
          <w:tcPr>
            <w:tcW w:w="2471" w:type="dxa"/>
            <w:tcBorders>
              <w:top w:val="nil"/>
            </w:tcBorders>
            <w:vAlign w:val="center"/>
          </w:tcPr>
          <w:p w14:paraId="76FDEFC5" w14:textId="77777777" w:rsidR="00FA5085"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06E4612A" w14:textId="77777777" w:rsidR="00FA5085" w:rsidRDefault="00FA5085">
            <w:pPr>
              <w:spacing w:line="360" w:lineRule="auto"/>
              <w:jc w:val="left"/>
              <w:rPr>
                <w:rFonts w:ascii="宋体" w:hAnsi="宋体" w:cs="宋体" w:hint="eastAsia"/>
                <w:sz w:val="24"/>
              </w:rPr>
            </w:pPr>
          </w:p>
        </w:tc>
      </w:tr>
    </w:tbl>
    <w:p w14:paraId="2773E42D" w14:textId="77777777" w:rsidR="00FA5085"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405600D" w14:textId="77777777" w:rsidR="00FA5085" w:rsidRDefault="00000000">
      <w:pPr>
        <w:spacing w:line="360" w:lineRule="auto"/>
        <w:rPr>
          <w:rFonts w:ascii="宋体" w:hAnsi="宋体" w:cs="宋体" w:hint="eastAsia"/>
          <w:sz w:val="24"/>
        </w:rPr>
      </w:pPr>
      <w:r>
        <w:rPr>
          <w:rFonts w:ascii="宋体" w:hAnsi="宋体" w:cs="宋体" w:hint="eastAsia"/>
          <w:sz w:val="24"/>
        </w:rPr>
        <w:t>备注：</w:t>
      </w:r>
    </w:p>
    <w:p w14:paraId="7D42AB0F" w14:textId="77777777" w:rsidR="00FA5085"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01A96493" w14:textId="77777777" w:rsidR="00FA5085"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5A841446" w14:textId="77777777" w:rsidR="00FA5085" w:rsidRDefault="00FA5085">
      <w:pPr>
        <w:spacing w:line="360" w:lineRule="auto"/>
        <w:jc w:val="left"/>
        <w:rPr>
          <w:rFonts w:ascii="宋体" w:hAnsi="宋体" w:cs="宋体" w:hint="eastAsia"/>
          <w:sz w:val="24"/>
        </w:rPr>
      </w:pPr>
      <w:bookmarkStart w:id="41" w:name="_Toc495414234"/>
      <w:bookmarkStart w:id="42" w:name="_Toc220232409"/>
    </w:p>
    <w:p w14:paraId="180A961A" w14:textId="77777777" w:rsidR="00FA5085" w:rsidRDefault="00FA5085">
      <w:pPr>
        <w:pStyle w:val="BodyText1I"/>
        <w:ind w:firstLine="240"/>
        <w:rPr>
          <w:rFonts w:ascii="宋体" w:hAnsi="宋体" w:cs="宋体" w:hint="eastAsia"/>
          <w:sz w:val="24"/>
        </w:rPr>
      </w:pPr>
    </w:p>
    <w:p w14:paraId="692D2C20" w14:textId="77777777" w:rsidR="00FA5085" w:rsidRDefault="00FA5085">
      <w:pPr>
        <w:pStyle w:val="BodyText1I"/>
        <w:ind w:firstLine="240"/>
        <w:rPr>
          <w:rFonts w:ascii="宋体" w:hAnsi="宋体" w:cs="宋体" w:hint="eastAsia"/>
          <w:sz w:val="24"/>
        </w:rPr>
      </w:pPr>
    </w:p>
    <w:p w14:paraId="0502A8D0" w14:textId="77777777" w:rsidR="00FA5085" w:rsidRDefault="00FA5085">
      <w:pPr>
        <w:pStyle w:val="BodyText1I"/>
        <w:ind w:firstLine="240"/>
        <w:rPr>
          <w:rFonts w:ascii="宋体" w:hAnsi="宋体" w:cs="宋体" w:hint="eastAsia"/>
          <w:sz w:val="24"/>
        </w:rPr>
      </w:pPr>
    </w:p>
    <w:p w14:paraId="5212D73A" w14:textId="77777777" w:rsidR="00FA5085" w:rsidRDefault="00FA5085">
      <w:pPr>
        <w:pStyle w:val="BodyText1I"/>
        <w:ind w:firstLine="240"/>
        <w:rPr>
          <w:rFonts w:ascii="宋体" w:hAnsi="宋体" w:cs="宋体" w:hint="eastAsia"/>
          <w:sz w:val="24"/>
        </w:rPr>
      </w:pPr>
    </w:p>
    <w:p w14:paraId="37D7B798" w14:textId="77777777" w:rsidR="00FA5085" w:rsidRDefault="00FA5085">
      <w:pPr>
        <w:pStyle w:val="BodyText1I"/>
        <w:ind w:firstLine="240"/>
        <w:rPr>
          <w:rFonts w:ascii="宋体" w:hAnsi="宋体" w:cs="宋体" w:hint="eastAsia"/>
          <w:sz w:val="24"/>
        </w:rPr>
      </w:pPr>
    </w:p>
    <w:p w14:paraId="69AB0ECB" w14:textId="77777777" w:rsidR="00FA5085" w:rsidRDefault="00FA5085">
      <w:pPr>
        <w:pStyle w:val="BodyText1I"/>
        <w:ind w:firstLine="240"/>
        <w:rPr>
          <w:rFonts w:ascii="宋体" w:hAnsi="宋体" w:cs="宋体" w:hint="eastAsia"/>
          <w:sz w:val="24"/>
        </w:rPr>
      </w:pPr>
    </w:p>
    <w:p w14:paraId="62637403" w14:textId="77777777" w:rsidR="00FA5085" w:rsidRDefault="00000000">
      <w:pPr>
        <w:rPr>
          <w:rFonts w:ascii="宋体" w:hAnsi="宋体" w:cs="宋体" w:hint="eastAsia"/>
          <w:sz w:val="24"/>
        </w:rPr>
      </w:pPr>
      <w:r>
        <w:rPr>
          <w:rFonts w:ascii="宋体" w:hAnsi="宋体" w:cs="宋体" w:hint="eastAsia"/>
          <w:sz w:val="24"/>
        </w:rPr>
        <w:br w:type="page"/>
      </w:r>
    </w:p>
    <w:p w14:paraId="1C667102" w14:textId="77777777" w:rsidR="00FA5085"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格式7 投标分项报价表</w:t>
      </w:r>
      <w:bookmarkEnd w:id="41"/>
      <w:bookmarkEnd w:id="42"/>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2384"/>
        <w:gridCol w:w="1000"/>
        <w:gridCol w:w="1000"/>
        <w:gridCol w:w="2559"/>
        <w:gridCol w:w="1000"/>
      </w:tblGrid>
      <w:tr w:rsidR="00FA5085" w14:paraId="2B436FBA" w14:textId="77777777">
        <w:trPr>
          <w:cantSplit/>
          <w:trHeight w:val="423"/>
        </w:trPr>
        <w:tc>
          <w:tcPr>
            <w:tcW w:w="559" w:type="pct"/>
            <w:vAlign w:val="center"/>
          </w:tcPr>
          <w:p w14:paraId="210A0C01" w14:textId="77777777" w:rsidR="00FA5085"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1332" w:type="pct"/>
            <w:vAlign w:val="center"/>
          </w:tcPr>
          <w:p w14:paraId="197B57A2" w14:textId="77777777" w:rsidR="00FA5085"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559" w:type="pct"/>
            <w:vAlign w:val="center"/>
          </w:tcPr>
          <w:p w14:paraId="2BDDB074" w14:textId="77777777" w:rsidR="00FA5085"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559" w:type="pct"/>
            <w:vAlign w:val="center"/>
          </w:tcPr>
          <w:p w14:paraId="72C71A5E" w14:textId="77777777" w:rsidR="00FA5085"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430" w:type="pct"/>
            <w:vAlign w:val="center"/>
          </w:tcPr>
          <w:p w14:paraId="5B4B8C3F" w14:textId="77777777" w:rsidR="00FA5085" w:rsidRDefault="00000000">
            <w:pPr>
              <w:spacing w:line="340" w:lineRule="exact"/>
              <w:jc w:val="center"/>
              <w:rPr>
                <w:rFonts w:ascii="宋体" w:hAnsi="宋体" w:cs="宋体" w:hint="eastAsia"/>
                <w:sz w:val="24"/>
              </w:rPr>
            </w:pPr>
            <w:r>
              <w:rPr>
                <w:rFonts w:ascii="宋体" w:hAnsi="宋体" w:cs="宋体" w:hint="eastAsia"/>
                <w:sz w:val="24"/>
              </w:rPr>
              <w:t>单价（元/天）</w:t>
            </w:r>
          </w:p>
        </w:tc>
        <w:tc>
          <w:tcPr>
            <w:tcW w:w="559" w:type="pct"/>
            <w:vAlign w:val="center"/>
          </w:tcPr>
          <w:p w14:paraId="7C502FB7" w14:textId="77777777" w:rsidR="00FA5085" w:rsidRDefault="00000000">
            <w:pPr>
              <w:spacing w:line="340" w:lineRule="exact"/>
              <w:jc w:val="center"/>
              <w:rPr>
                <w:rFonts w:ascii="宋体" w:hAnsi="宋体" w:cs="宋体" w:hint="eastAsia"/>
                <w:sz w:val="24"/>
              </w:rPr>
            </w:pPr>
            <w:r>
              <w:rPr>
                <w:rFonts w:ascii="宋体" w:hAnsi="宋体" w:cs="宋体" w:hint="eastAsia"/>
                <w:sz w:val="24"/>
              </w:rPr>
              <w:t>备注</w:t>
            </w:r>
          </w:p>
        </w:tc>
      </w:tr>
      <w:tr w:rsidR="00FA5085" w14:paraId="1B7F4774" w14:textId="77777777">
        <w:trPr>
          <w:cantSplit/>
          <w:trHeight w:val="424"/>
        </w:trPr>
        <w:tc>
          <w:tcPr>
            <w:tcW w:w="559" w:type="pct"/>
            <w:tcBorders>
              <w:bottom w:val="single" w:sz="4" w:space="0" w:color="auto"/>
            </w:tcBorders>
          </w:tcPr>
          <w:p w14:paraId="5521E9F1" w14:textId="77777777" w:rsidR="00FA5085" w:rsidRDefault="00000000">
            <w:pPr>
              <w:spacing w:line="340" w:lineRule="exact"/>
              <w:jc w:val="center"/>
              <w:rPr>
                <w:rFonts w:ascii="宋体" w:hAnsi="宋体" w:cs="宋体" w:hint="eastAsia"/>
                <w:sz w:val="24"/>
              </w:rPr>
            </w:pPr>
            <w:r>
              <w:rPr>
                <w:rFonts w:ascii="宋体" w:hAnsi="宋体" w:cs="宋体" w:hint="eastAsia"/>
                <w:sz w:val="24"/>
              </w:rPr>
              <w:t>1</w:t>
            </w:r>
          </w:p>
        </w:tc>
        <w:tc>
          <w:tcPr>
            <w:tcW w:w="1332" w:type="pct"/>
          </w:tcPr>
          <w:p w14:paraId="1118A54F" w14:textId="77777777" w:rsidR="00FA5085" w:rsidRDefault="00000000">
            <w:pPr>
              <w:spacing w:line="340" w:lineRule="exact"/>
              <w:jc w:val="center"/>
              <w:rPr>
                <w:rFonts w:ascii="宋体" w:hAnsi="宋体" w:cs="宋体" w:hint="eastAsia"/>
                <w:sz w:val="24"/>
              </w:rPr>
            </w:pPr>
            <w:r>
              <w:rPr>
                <w:rFonts w:asciiTheme="minorEastAsia" w:eastAsiaTheme="minorEastAsia" w:hAnsiTheme="minorEastAsia" w:cstheme="minorEastAsia" w:hint="eastAsia"/>
                <w:sz w:val="24"/>
              </w:rPr>
              <w:t>餐饮服务费</w:t>
            </w:r>
          </w:p>
        </w:tc>
        <w:tc>
          <w:tcPr>
            <w:tcW w:w="559" w:type="pct"/>
          </w:tcPr>
          <w:p w14:paraId="798A8A9B" w14:textId="77777777" w:rsidR="00FA5085" w:rsidRDefault="00000000">
            <w:pPr>
              <w:spacing w:line="340" w:lineRule="exact"/>
              <w:jc w:val="center"/>
              <w:rPr>
                <w:rFonts w:ascii="宋体" w:hAnsi="宋体" w:cs="宋体" w:hint="eastAsia"/>
                <w:sz w:val="24"/>
              </w:rPr>
            </w:pPr>
            <w:r>
              <w:rPr>
                <w:rFonts w:ascii="宋体" w:hAnsi="宋体" w:cs="宋体" w:hint="eastAsia"/>
                <w:sz w:val="24"/>
              </w:rPr>
              <w:t>人</w:t>
            </w:r>
          </w:p>
        </w:tc>
        <w:tc>
          <w:tcPr>
            <w:tcW w:w="559" w:type="pct"/>
          </w:tcPr>
          <w:p w14:paraId="52F46461" w14:textId="77777777" w:rsidR="00FA5085" w:rsidRDefault="00000000">
            <w:pPr>
              <w:spacing w:line="340" w:lineRule="exact"/>
              <w:jc w:val="center"/>
              <w:rPr>
                <w:rFonts w:ascii="宋体" w:hAnsi="宋体" w:cs="宋体" w:hint="eastAsia"/>
                <w:sz w:val="24"/>
              </w:rPr>
            </w:pPr>
            <w:r>
              <w:rPr>
                <w:rFonts w:ascii="宋体" w:hAnsi="宋体" w:cs="宋体" w:hint="eastAsia"/>
                <w:sz w:val="24"/>
              </w:rPr>
              <w:t>1</w:t>
            </w:r>
          </w:p>
        </w:tc>
        <w:tc>
          <w:tcPr>
            <w:tcW w:w="1430" w:type="pct"/>
          </w:tcPr>
          <w:p w14:paraId="04BBB1B0" w14:textId="77777777" w:rsidR="00FA5085" w:rsidRDefault="00FA5085">
            <w:pPr>
              <w:spacing w:line="340" w:lineRule="exact"/>
              <w:rPr>
                <w:rFonts w:ascii="宋体" w:hAnsi="宋体" w:cs="宋体" w:hint="eastAsia"/>
                <w:sz w:val="24"/>
              </w:rPr>
            </w:pPr>
          </w:p>
        </w:tc>
        <w:tc>
          <w:tcPr>
            <w:tcW w:w="559" w:type="pct"/>
          </w:tcPr>
          <w:p w14:paraId="2F9C5540" w14:textId="77777777" w:rsidR="00FA5085" w:rsidRDefault="00FA5085">
            <w:pPr>
              <w:spacing w:line="340" w:lineRule="exact"/>
              <w:rPr>
                <w:rFonts w:ascii="宋体" w:hAnsi="宋体" w:cs="宋体" w:hint="eastAsia"/>
                <w:sz w:val="24"/>
              </w:rPr>
            </w:pPr>
          </w:p>
        </w:tc>
      </w:tr>
      <w:tr w:rsidR="00FA5085" w14:paraId="07723ECA" w14:textId="77777777">
        <w:trPr>
          <w:cantSplit/>
          <w:trHeight w:val="423"/>
        </w:trPr>
        <w:tc>
          <w:tcPr>
            <w:tcW w:w="559" w:type="pct"/>
          </w:tcPr>
          <w:p w14:paraId="7CE4E063" w14:textId="77777777" w:rsidR="00FA5085" w:rsidRDefault="00000000">
            <w:pPr>
              <w:spacing w:line="340" w:lineRule="exact"/>
              <w:jc w:val="center"/>
              <w:rPr>
                <w:rFonts w:ascii="宋体" w:hAnsi="宋体" w:cs="宋体" w:hint="eastAsia"/>
                <w:sz w:val="24"/>
              </w:rPr>
            </w:pPr>
            <w:r>
              <w:rPr>
                <w:rFonts w:ascii="宋体" w:hAnsi="宋体" w:cs="宋体" w:hint="eastAsia"/>
                <w:sz w:val="24"/>
              </w:rPr>
              <w:t>2</w:t>
            </w:r>
          </w:p>
        </w:tc>
        <w:tc>
          <w:tcPr>
            <w:tcW w:w="1332" w:type="pct"/>
          </w:tcPr>
          <w:p w14:paraId="73813F75" w14:textId="77777777" w:rsidR="00FA5085" w:rsidRDefault="00FA5085">
            <w:pPr>
              <w:spacing w:line="340" w:lineRule="exact"/>
              <w:rPr>
                <w:rFonts w:ascii="宋体" w:hAnsi="宋体" w:cs="宋体" w:hint="eastAsia"/>
                <w:sz w:val="24"/>
              </w:rPr>
            </w:pPr>
          </w:p>
        </w:tc>
        <w:tc>
          <w:tcPr>
            <w:tcW w:w="559" w:type="pct"/>
          </w:tcPr>
          <w:p w14:paraId="406C5155" w14:textId="77777777" w:rsidR="00FA5085" w:rsidRDefault="00FA5085">
            <w:pPr>
              <w:spacing w:line="340" w:lineRule="exact"/>
              <w:rPr>
                <w:rFonts w:ascii="宋体" w:hAnsi="宋体" w:cs="宋体" w:hint="eastAsia"/>
                <w:sz w:val="24"/>
              </w:rPr>
            </w:pPr>
          </w:p>
        </w:tc>
        <w:tc>
          <w:tcPr>
            <w:tcW w:w="559" w:type="pct"/>
          </w:tcPr>
          <w:p w14:paraId="1678FE07" w14:textId="77777777" w:rsidR="00FA5085" w:rsidRDefault="00FA5085">
            <w:pPr>
              <w:spacing w:line="340" w:lineRule="exact"/>
              <w:rPr>
                <w:rFonts w:ascii="宋体" w:hAnsi="宋体" w:cs="宋体" w:hint="eastAsia"/>
                <w:sz w:val="24"/>
              </w:rPr>
            </w:pPr>
          </w:p>
        </w:tc>
        <w:tc>
          <w:tcPr>
            <w:tcW w:w="1430" w:type="pct"/>
          </w:tcPr>
          <w:p w14:paraId="3AB60558" w14:textId="77777777" w:rsidR="00FA5085" w:rsidRDefault="00FA5085">
            <w:pPr>
              <w:spacing w:line="340" w:lineRule="exact"/>
              <w:rPr>
                <w:rFonts w:ascii="宋体" w:hAnsi="宋体" w:cs="宋体" w:hint="eastAsia"/>
                <w:sz w:val="24"/>
              </w:rPr>
            </w:pPr>
          </w:p>
        </w:tc>
        <w:tc>
          <w:tcPr>
            <w:tcW w:w="559" w:type="pct"/>
          </w:tcPr>
          <w:p w14:paraId="73F7E0A6" w14:textId="77777777" w:rsidR="00FA5085" w:rsidRDefault="00FA5085">
            <w:pPr>
              <w:spacing w:line="340" w:lineRule="exact"/>
              <w:rPr>
                <w:rFonts w:ascii="宋体" w:hAnsi="宋体" w:cs="宋体" w:hint="eastAsia"/>
                <w:sz w:val="24"/>
              </w:rPr>
            </w:pPr>
          </w:p>
        </w:tc>
      </w:tr>
      <w:tr w:rsidR="00FA5085" w14:paraId="0CCF0CD8" w14:textId="77777777">
        <w:trPr>
          <w:cantSplit/>
          <w:trHeight w:val="424"/>
        </w:trPr>
        <w:tc>
          <w:tcPr>
            <w:tcW w:w="559" w:type="pct"/>
          </w:tcPr>
          <w:p w14:paraId="44DF6FDF" w14:textId="77777777" w:rsidR="00FA5085" w:rsidRDefault="00000000">
            <w:pPr>
              <w:spacing w:line="340" w:lineRule="exact"/>
              <w:jc w:val="center"/>
              <w:rPr>
                <w:rFonts w:ascii="宋体" w:hAnsi="宋体" w:cs="宋体" w:hint="eastAsia"/>
                <w:sz w:val="24"/>
              </w:rPr>
            </w:pPr>
            <w:r>
              <w:rPr>
                <w:rFonts w:ascii="宋体" w:hAnsi="宋体" w:cs="宋体" w:hint="eastAsia"/>
                <w:sz w:val="24"/>
              </w:rPr>
              <w:t>3</w:t>
            </w:r>
          </w:p>
        </w:tc>
        <w:tc>
          <w:tcPr>
            <w:tcW w:w="1332" w:type="pct"/>
          </w:tcPr>
          <w:p w14:paraId="4AD3A975" w14:textId="77777777" w:rsidR="00FA5085" w:rsidRDefault="00FA5085">
            <w:pPr>
              <w:spacing w:line="340" w:lineRule="exact"/>
              <w:rPr>
                <w:rFonts w:ascii="宋体" w:hAnsi="宋体" w:cs="宋体" w:hint="eastAsia"/>
                <w:sz w:val="24"/>
              </w:rPr>
            </w:pPr>
          </w:p>
        </w:tc>
        <w:tc>
          <w:tcPr>
            <w:tcW w:w="559" w:type="pct"/>
          </w:tcPr>
          <w:p w14:paraId="3518D97A" w14:textId="77777777" w:rsidR="00FA5085" w:rsidRDefault="00FA5085">
            <w:pPr>
              <w:spacing w:line="340" w:lineRule="exact"/>
              <w:rPr>
                <w:rFonts w:ascii="宋体" w:hAnsi="宋体" w:cs="宋体" w:hint="eastAsia"/>
                <w:sz w:val="24"/>
              </w:rPr>
            </w:pPr>
          </w:p>
        </w:tc>
        <w:tc>
          <w:tcPr>
            <w:tcW w:w="559" w:type="pct"/>
          </w:tcPr>
          <w:p w14:paraId="155BED59" w14:textId="77777777" w:rsidR="00FA5085" w:rsidRDefault="00FA5085">
            <w:pPr>
              <w:spacing w:line="340" w:lineRule="exact"/>
              <w:rPr>
                <w:rFonts w:ascii="宋体" w:hAnsi="宋体" w:cs="宋体" w:hint="eastAsia"/>
                <w:sz w:val="24"/>
              </w:rPr>
            </w:pPr>
          </w:p>
        </w:tc>
        <w:tc>
          <w:tcPr>
            <w:tcW w:w="1430" w:type="pct"/>
          </w:tcPr>
          <w:p w14:paraId="02AD2283" w14:textId="77777777" w:rsidR="00FA5085" w:rsidRDefault="00FA5085">
            <w:pPr>
              <w:spacing w:line="340" w:lineRule="exact"/>
              <w:rPr>
                <w:rFonts w:ascii="宋体" w:hAnsi="宋体" w:cs="宋体" w:hint="eastAsia"/>
                <w:sz w:val="24"/>
              </w:rPr>
            </w:pPr>
          </w:p>
        </w:tc>
        <w:tc>
          <w:tcPr>
            <w:tcW w:w="559" w:type="pct"/>
          </w:tcPr>
          <w:p w14:paraId="4711B163" w14:textId="77777777" w:rsidR="00FA5085" w:rsidRDefault="00FA5085">
            <w:pPr>
              <w:spacing w:line="340" w:lineRule="exact"/>
              <w:rPr>
                <w:rFonts w:ascii="宋体" w:hAnsi="宋体" w:cs="宋体" w:hint="eastAsia"/>
                <w:sz w:val="24"/>
              </w:rPr>
            </w:pPr>
          </w:p>
        </w:tc>
      </w:tr>
      <w:tr w:rsidR="00FA5085" w14:paraId="122D2802" w14:textId="77777777">
        <w:trPr>
          <w:cantSplit/>
          <w:trHeight w:val="423"/>
        </w:trPr>
        <w:tc>
          <w:tcPr>
            <w:tcW w:w="559" w:type="pct"/>
          </w:tcPr>
          <w:p w14:paraId="7E2C77D5" w14:textId="77777777" w:rsidR="00FA5085" w:rsidRDefault="00000000">
            <w:pPr>
              <w:spacing w:line="340" w:lineRule="exact"/>
              <w:jc w:val="center"/>
              <w:rPr>
                <w:rFonts w:ascii="宋体" w:hAnsi="宋体" w:cs="宋体" w:hint="eastAsia"/>
                <w:sz w:val="24"/>
              </w:rPr>
            </w:pPr>
            <w:r>
              <w:rPr>
                <w:rFonts w:ascii="宋体" w:hAnsi="宋体" w:cs="宋体" w:hint="eastAsia"/>
                <w:sz w:val="24"/>
              </w:rPr>
              <w:t>4</w:t>
            </w:r>
          </w:p>
        </w:tc>
        <w:tc>
          <w:tcPr>
            <w:tcW w:w="1332" w:type="pct"/>
          </w:tcPr>
          <w:p w14:paraId="0AFE1D85" w14:textId="77777777" w:rsidR="00FA5085" w:rsidRDefault="00FA5085">
            <w:pPr>
              <w:spacing w:line="340" w:lineRule="exact"/>
              <w:rPr>
                <w:rFonts w:ascii="宋体" w:hAnsi="宋体" w:cs="宋体" w:hint="eastAsia"/>
                <w:sz w:val="24"/>
              </w:rPr>
            </w:pPr>
          </w:p>
        </w:tc>
        <w:tc>
          <w:tcPr>
            <w:tcW w:w="559" w:type="pct"/>
          </w:tcPr>
          <w:p w14:paraId="51BF2399" w14:textId="77777777" w:rsidR="00FA5085" w:rsidRDefault="00FA5085">
            <w:pPr>
              <w:spacing w:line="340" w:lineRule="exact"/>
              <w:rPr>
                <w:rFonts w:ascii="宋体" w:hAnsi="宋体" w:cs="宋体" w:hint="eastAsia"/>
                <w:sz w:val="24"/>
              </w:rPr>
            </w:pPr>
          </w:p>
        </w:tc>
        <w:tc>
          <w:tcPr>
            <w:tcW w:w="559" w:type="pct"/>
          </w:tcPr>
          <w:p w14:paraId="2CC58BD6" w14:textId="77777777" w:rsidR="00FA5085" w:rsidRDefault="00FA5085">
            <w:pPr>
              <w:spacing w:line="340" w:lineRule="exact"/>
              <w:rPr>
                <w:rFonts w:ascii="宋体" w:hAnsi="宋体" w:cs="宋体" w:hint="eastAsia"/>
                <w:sz w:val="24"/>
              </w:rPr>
            </w:pPr>
          </w:p>
        </w:tc>
        <w:tc>
          <w:tcPr>
            <w:tcW w:w="1430" w:type="pct"/>
          </w:tcPr>
          <w:p w14:paraId="31924FC2" w14:textId="77777777" w:rsidR="00FA5085" w:rsidRDefault="00FA5085">
            <w:pPr>
              <w:spacing w:line="340" w:lineRule="exact"/>
              <w:rPr>
                <w:rFonts w:ascii="宋体" w:hAnsi="宋体" w:cs="宋体" w:hint="eastAsia"/>
                <w:sz w:val="24"/>
              </w:rPr>
            </w:pPr>
          </w:p>
        </w:tc>
        <w:tc>
          <w:tcPr>
            <w:tcW w:w="559" w:type="pct"/>
          </w:tcPr>
          <w:p w14:paraId="550A9619" w14:textId="77777777" w:rsidR="00FA5085" w:rsidRDefault="00FA5085">
            <w:pPr>
              <w:spacing w:line="340" w:lineRule="exact"/>
              <w:rPr>
                <w:rFonts w:ascii="宋体" w:hAnsi="宋体" w:cs="宋体" w:hint="eastAsia"/>
                <w:sz w:val="24"/>
              </w:rPr>
            </w:pPr>
          </w:p>
        </w:tc>
      </w:tr>
      <w:tr w:rsidR="00FA5085" w14:paraId="5DB1A4F9" w14:textId="77777777">
        <w:trPr>
          <w:cantSplit/>
          <w:trHeight w:val="424"/>
        </w:trPr>
        <w:tc>
          <w:tcPr>
            <w:tcW w:w="559" w:type="pct"/>
          </w:tcPr>
          <w:p w14:paraId="69648FEB" w14:textId="77777777" w:rsidR="00FA5085" w:rsidRDefault="00000000">
            <w:pPr>
              <w:spacing w:line="340" w:lineRule="exact"/>
              <w:jc w:val="center"/>
              <w:rPr>
                <w:rFonts w:ascii="宋体" w:hAnsi="宋体" w:cs="宋体" w:hint="eastAsia"/>
                <w:sz w:val="24"/>
              </w:rPr>
            </w:pPr>
            <w:r>
              <w:rPr>
                <w:rFonts w:ascii="宋体" w:hAnsi="宋体" w:cs="宋体" w:hint="eastAsia"/>
                <w:sz w:val="24"/>
              </w:rPr>
              <w:t>5</w:t>
            </w:r>
          </w:p>
        </w:tc>
        <w:tc>
          <w:tcPr>
            <w:tcW w:w="1332" w:type="pct"/>
          </w:tcPr>
          <w:p w14:paraId="51F2173E" w14:textId="77777777" w:rsidR="00FA5085" w:rsidRDefault="00FA5085">
            <w:pPr>
              <w:spacing w:line="340" w:lineRule="exact"/>
              <w:rPr>
                <w:rFonts w:ascii="宋体" w:hAnsi="宋体" w:cs="宋体" w:hint="eastAsia"/>
                <w:sz w:val="24"/>
              </w:rPr>
            </w:pPr>
          </w:p>
        </w:tc>
        <w:tc>
          <w:tcPr>
            <w:tcW w:w="559" w:type="pct"/>
          </w:tcPr>
          <w:p w14:paraId="4F727C71" w14:textId="77777777" w:rsidR="00FA5085" w:rsidRDefault="00FA5085">
            <w:pPr>
              <w:spacing w:line="340" w:lineRule="exact"/>
              <w:rPr>
                <w:rFonts w:ascii="宋体" w:hAnsi="宋体" w:cs="宋体" w:hint="eastAsia"/>
                <w:sz w:val="24"/>
              </w:rPr>
            </w:pPr>
          </w:p>
        </w:tc>
        <w:tc>
          <w:tcPr>
            <w:tcW w:w="559" w:type="pct"/>
          </w:tcPr>
          <w:p w14:paraId="761CC97F" w14:textId="77777777" w:rsidR="00FA5085" w:rsidRDefault="00FA5085">
            <w:pPr>
              <w:spacing w:line="340" w:lineRule="exact"/>
              <w:rPr>
                <w:rFonts w:ascii="宋体" w:hAnsi="宋体" w:cs="宋体" w:hint="eastAsia"/>
                <w:sz w:val="24"/>
              </w:rPr>
            </w:pPr>
          </w:p>
        </w:tc>
        <w:tc>
          <w:tcPr>
            <w:tcW w:w="1430" w:type="pct"/>
          </w:tcPr>
          <w:p w14:paraId="496B1428" w14:textId="77777777" w:rsidR="00FA5085" w:rsidRDefault="00FA5085">
            <w:pPr>
              <w:spacing w:line="340" w:lineRule="exact"/>
              <w:rPr>
                <w:rFonts w:ascii="宋体" w:hAnsi="宋体" w:cs="宋体" w:hint="eastAsia"/>
                <w:sz w:val="24"/>
              </w:rPr>
            </w:pPr>
          </w:p>
        </w:tc>
        <w:tc>
          <w:tcPr>
            <w:tcW w:w="559" w:type="pct"/>
          </w:tcPr>
          <w:p w14:paraId="2BF128A9" w14:textId="77777777" w:rsidR="00FA5085" w:rsidRDefault="00FA5085">
            <w:pPr>
              <w:spacing w:line="340" w:lineRule="exact"/>
              <w:rPr>
                <w:rFonts w:ascii="宋体" w:hAnsi="宋体" w:cs="宋体" w:hint="eastAsia"/>
                <w:sz w:val="24"/>
              </w:rPr>
            </w:pPr>
          </w:p>
        </w:tc>
      </w:tr>
      <w:tr w:rsidR="00FA5085" w14:paraId="71CA3065" w14:textId="77777777">
        <w:trPr>
          <w:cantSplit/>
          <w:trHeight w:val="424"/>
        </w:trPr>
        <w:tc>
          <w:tcPr>
            <w:tcW w:w="559" w:type="pct"/>
          </w:tcPr>
          <w:p w14:paraId="0312CC89" w14:textId="77777777" w:rsidR="00FA5085" w:rsidRDefault="00FA5085">
            <w:pPr>
              <w:spacing w:line="340" w:lineRule="exact"/>
              <w:jc w:val="center"/>
              <w:rPr>
                <w:rFonts w:ascii="宋体" w:hAnsi="宋体" w:cs="宋体" w:hint="eastAsia"/>
                <w:sz w:val="24"/>
              </w:rPr>
            </w:pPr>
          </w:p>
        </w:tc>
        <w:tc>
          <w:tcPr>
            <w:tcW w:w="1332" w:type="pct"/>
            <w:vAlign w:val="center"/>
          </w:tcPr>
          <w:p w14:paraId="033D62B7" w14:textId="77777777" w:rsidR="00FA5085"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559" w:type="pct"/>
          </w:tcPr>
          <w:p w14:paraId="6500A9C6" w14:textId="77777777" w:rsidR="00FA5085" w:rsidRDefault="00FA5085">
            <w:pPr>
              <w:spacing w:line="340" w:lineRule="exact"/>
              <w:rPr>
                <w:rFonts w:ascii="宋体" w:hAnsi="宋体" w:cs="宋体" w:hint="eastAsia"/>
                <w:sz w:val="24"/>
              </w:rPr>
            </w:pPr>
          </w:p>
        </w:tc>
        <w:tc>
          <w:tcPr>
            <w:tcW w:w="559" w:type="pct"/>
          </w:tcPr>
          <w:p w14:paraId="657DF09B" w14:textId="77777777" w:rsidR="00FA5085" w:rsidRDefault="00FA5085">
            <w:pPr>
              <w:spacing w:line="340" w:lineRule="exact"/>
              <w:rPr>
                <w:rFonts w:ascii="宋体" w:hAnsi="宋体" w:cs="宋体" w:hint="eastAsia"/>
                <w:sz w:val="24"/>
              </w:rPr>
            </w:pPr>
          </w:p>
        </w:tc>
        <w:tc>
          <w:tcPr>
            <w:tcW w:w="1430" w:type="pct"/>
          </w:tcPr>
          <w:p w14:paraId="2B846125" w14:textId="77777777" w:rsidR="00FA5085" w:rsidRDefault="00FA5085">
            <w:pPr>
              <w:spacing w:line="340" w:lineRule="exact"/>
              <w:rPr>
                <w:rFonts w:ascii="宋体" w:hAnsi="宋体" w:cs="宋体" w:hint="eastAsia"/>
                <w:sz w:val="24"/>
              </w:rPr>
            </w:pPr>
          </w:p>
        </w:tc>
        <w:tc>
          <w:tcPr>
            <w:tcW w:w="559" w:type="pct"/>
          </w:tcPr>
          <w:p w14:paraId="108FA56E" w14:textId="77777777" w:rsidR="00FA5085" w:rsidRDefault="00FA5085">
            <w:pPr>
              <w:spacing w:line="340" w:lineRule="exact"/>
              <w:rPr>
                <w:rFonts w:ascii="宋体" w:hAnsi="宋体" w:cs="宋体" w:hint="eastAsia"/>
                <w:sz w:val="24"/>
              </w:rPr>
            </w:pPr>
          </w:p>
        </w:tc>
      </w:tr>
      <w:tr w:rsidR="00FA5085" w14:paraId="7A99617D" w14:textId="77777777">
        <w:trPr>
          <w:cantSplit/>
          <w:trHeight w:val="424"/>
        </w:trPr>
        <w:tc>
          <w:tcPr>
            <w:tcW w:w="559" w:type="pct"/>
          </w:tcPr>
          <w:p w14:paraId="74AF7ECF" w14:textId="77777777" w:rsidR="00FA5085" w:rsidRDefault="00FA5085">
            <w:pPr>
              <w:spacing w:line="340" w:lineRule="exact"/>
              <w:jc w:val="center"/>
              <w:rPr>
                <w:rFonts w:ascii="宋体" w:hAnsi="宋体" w:cs="宋体" w:hint="eastAsia"/>
                <w:sz w:val="24"/>
              </w:rPr>
            </w:pPr>
          </w:p>
        </w:tc>
        <w:tc>
          <w:tcPr>
            <w:tcW w:w="1332" w:type="pct"/>
          </w:tcPr>
          <w:p w14:paraId="0BA0CF9A" w14:textId="77777777" w:rsidR="00FA5085" w:rsidRDefault="00000000">
            <w:pPr>
              <w:spacing w:line="340" w:lineRule="exact"/>
              <w:rPr>
                <w:rFonts w:ascii="宋体" w:hAnsi="宋体" w:cs="宋体" w:hint="eastAsia"/>
                <w:sz w:val="24"/>
              </w:rPr>
            </w:pPr>
            <w:r>
              <w:rPr>
                <w:rFonts w:ascii="宋体" w:hAnsi="宋体" w:cs="宋体" w:hint="eastAsia"/>
                <w:sz w:val="24"/>
              </w:rPr>
              <w:t>…</w:t>
            </w:r>
          </w:p>
        </w:tc>
        <w:tc>
          <w:tcPr>
            <w:tcW w:w="559" w:type="pct"/>
          </w:tcPr>
          <w:p w14:paraId="3348F8EC" w14:textId="77777777" w:rsidR="00FA5085" w:rsidRDefault="00FA5085">
            <w:pPr>
              <w:spacing w:line="340" w:lineRule="exact"/>
              <w:rPr>
                <w:rFonts w:ascii="宋体" w:hAnsi="宋体" w:cs="宋体" w:hint="eastAsia"/>
                <w:sz w:val="24"/>
              </w:rPr>
            </w:pPr>
          </w:p>
        </w:tc>
        <w:tc>
          <w:tcPr>
            <w:tcW w:w="559" w:type="pct"/>
          </w:tcPr>
          <w:p w14:paraId="1182557F" w14:textId="77777777" w:rsidR="00FA5085" w:rsidRDefault="00FA5085">
            <w:pPr>
              <w:spacing w:line="340" w:lineRule="exact"/>
              <w:rPr>
                <w:rFonts w:ascii="宋体" w:hAnsi="宋体" w:cs="宋体" w:hint="eastAsia"/>
                <w:sz w:val="24"/>
              </w:rPr>
            </w:pPr>
          </w:p>
        </w:tc>
        <w:tc>
          <w:tcPr>
            <w:tcW w:w="1430" w:type="pct"/>
          </w:tcPr>
          <w:p w14:paraId="5016A1DB" w14:textId="77777777" w:rsidR="00FA5085" w:rsidRDefault="00FA5085">
            <w:pPr>
              <w:spacing w:line="340" w:lineRule="exact"/>
              <w:rPr>
                <w:rFonts w:ascii="宋体" w:hAnsi="宋体" w:cs="宋体" w:hint="eastAsia"/>
                <w:sz w:val="24"/>
              </w:rPr>
            </w:pPr>
          </w:p>
        </w:tc>
        <w:tc>
          <w:tcPr>
            <w:tcW w:w="559" w:type="pct"/>
          </w:tcPr>
          <w:p w14:paraId="0F4C3BA8" w14:textId="77777777" w:rsidR="00FA5085" w:rsidRDefault="00FA5085">
            <w:pPr>
              <w:spacing w:line="340" w:lineRule="exact"/>
              <w:rPr>
                <w:rFonts w:ascii="宋体" w:hAnsi="宋体" w:cs="宋体" w:hint="eastAsia"/>
                <w:sz w:val="24"/>
              </w:rPr>
            </w:pPr>
          </w:p>
        </w:tc>
      </w:tr>
      <w:tr w:rsidR="00FA5085" w14:paraId="3A8B746E" w14:textId="77777777">
        <w:trPr>
          <w:cantSplit/>
          <w:trHeight w:val="424"/>
        </w:trPr>
        <w:tc>
          <w:tcPr>
            <w:tcW w:w="559" w:type="pct"/>
          </w:tcPr>
          <w:p w14:paraId="693DE0DC" w14:textId="77777777" w:rsidR="00FA5085" w:rsidRDefault="00FA5085">
            <w:pPr>
              <w:spacing w:line="340" w:lineRule="exact"/>
              <w:jc w:val="center"/>
              <w:rPr>
                <w:rFonts w:ascii="宋体" w:hAnsi="宋体" w:cs="宋体" w:hint="eastAsia"/>
                <w:sz w:val="24"/>
              </w:rPr>
            </w:pPr>
          </w:p>
        </w:tc>
        <w:tc>
          <w:tcPr>
            <w:tcW w:w="1332" w:type="pct"/>
          </w:tcPr>
          <w:p w14:paraId="05E839DB" w14:textId="77777777" w:rsidR="00FA5085"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559" w:type="pct"/>
          </w:tcPr>
          <w:p w14:paraId="3900498C" w14:textId="77777777" w:rsidR="00FA5085" w:rsidRDefault="00FA5085">
            <w:pPr>
              <w:spacing w:line="340" w:lineRule="exact"/>
              <w:rPr>
                <w:rFonts w:ascii="宋体" w:hAnsi="宋体" w:cs="宋体" w:hint="eastAsia"/>
                <w:sz w:val="24"/>
              </w:rPr>
            </w:pPr>
          </w:p>
        </w:tc>
        <w:tc>
          <w:tcPr>
            <w:tcW w:w="559" w:type="pct"/>
          </w:tcPr>
          <w:p w14:paraId="5B12422B" w14:textId="77777777" w:rsidR="00FA5085" w:rsidRDefault="00FA5085">
            <w:pPr>
              <w:spacing w:line="340" w:lineRule="exact"/>
              <w:rPr>
                <w:rFonts w:ascii="宋体" w:hAnsi="宋体" w:cs="宋体" w:hint="eastAsia"/>
                <w:sz w:val="24"/>
              </w:rPr>
            </w:pPr>
          </w:p>
        </w:tc>
        <w:tc>
          <w:tcPr>
            <w:tcW w:w="1430" w:type="pct"/>
          </w:tcPr>
          <w:p w14:paraId="6681624E" w14:textId="77777777" w:rsidR="00FA5085" w:rsidRDefault="00FA5085">
            <w:pPr>
              <w:spacing w:line="340" w:lineRule="exact"/>
              <w:rPr>
                <w:rFonts w:ascii="宋体" w:hAnsi="宋体" w:cs="宋体" w:hint="eastAsia"/>
                <w:sz w:val="24"/>
              </w:rPr>
            </w:pPr>
          </w:p>
        </w:tc>
        <w:tc>
          <w:tcPr>
            <w:tcW w:w="559" w:type="pct"/>
          </w:tcPr>
          <w:p w14:paraId="0CA53FC1" w14:textId="77777777" w:rsidR="00FA5085" w:rsidRDefault="00FA5085">
            <w:pPr>
              <w:spacing w:line="340" w:lineRule="exact"/>
              <w:rPr>
                <w:rFonts w:ascii="宋体" w:hAnsi="宋体" w:cs="宋体" w:hint="eastAsia"/>
                <w:sz w:val="24"/>
              </w:rPr>
            </w:pPr>
          </w:p>
        </w:tc>
      </w:tr>
      <w:tr w:rsidR="00FA5085" w14:paraId="449EB232" w14:textId="77777777">
        <w:trPr>
          <w:cantSplit/>
          <w:trHeight w:val="424"/>
        </w:trPr>
        <w:tc>
          <w:tcPr>
            <w:tcW w:w="559" w:type="pct"/>
          </w:tcPr>
          <w:p w14:paraId="12FE64F9" w14:textId="77777777" w:rsidR="00FA5085" w:rsidRDefault="00FA5085">
            <w:pPr>
              <w:spacing w:line="340" w:lineRule="exact"/>
              <w:jc w:val="center"/>
              <w:rPr>
                <w:rFonts w:ascii="宋体" w:hAnsi="宋体" w:cs="宋体" w:hint="eastAsia"/>
                <w:sz w:val="24"/>
              </w:rPr>
            </w:pPr>
          </w:p>
        </w:tc>
        <w:tc>
          <w:tcPr>
            <w:tcW w:w="1332" w:type="pct"/>
          </w:tcPr>
          <w:p w14:paraId="44746319" w14:textId="77777777" w:rsidR="00FA5085" w:rsidRDefault="00000000">
            <w:pPr>
              <w:spacing w:line="340" w:lineRule="exact"/>
              <w:rPr>
                <w:rFonts w:ascii="宋体" w:hAnsi="宋体" w:cs="宋体" w:hint="eastAsia"/>
                <w:sz w:val="24"/>
              </w:rPr>
            </w:pPr>
            <w:r>
              <w:rPr>
                <w:rFonts w:ascii="宋体" w:hAnsi="宋体" w:cs="宋体" w:hint="eastAsia"/>
                <w:sz w:val="24"/>
              </w:rPr>
              <w:t>…</w:t>
            </w:r>
          </w:p>
        </w:tc>
        <w:tc>
          <w:tcPr>
            <w:tcW w:w="559" w:type="pct"/>
          </w:tcPr>
          <w:p w14:paraId="400A8A3A" w14:textId="77777777" w:rsidR="00FA5085" w:rsidRDefault="00FA5085">
            <w:pPr>
              <w:spacing w:line="340" w:lineRule="exact"/>
              <w:rPr>
                <w:rFonts w:ascii="宋体" w:hAnsi="宋体" w:cs="宋体" w:hint="eastAsia"/>
                <w:sz w:val="24"/>
              </w:rPr>
            </w:pPr>
          </w:p>
        </w:tc>
        <w:tc>
          <w:tcPr>
            <w:tcW w:w="559" w:type="pct"/>
          </w:tcPr>
          <w:p w14:paraId="6F65AC3B" w14:textId="77777777" w:rsidR="00FA5085" w:rsidRDefault="00FA5085">
            <w:pPr>
              <w:spacing w:line="340" w:lineRule="exact"/>
              <w:rPr>
                <w:rFonts w:ascii="宋体" w:hAnsi="宋体" w:cs="宋体" w:hint="eastAsia"/>
                <w:sz w:val="24"/>
              </w:rPr>
            </w:pPr>
          </w:p>
        </w:tc>
        <w:tc>
          <w:tcPr>
            <w:tcW w:w="1430" w:type="pct"/>
          </w:tcPr>
          <w:p w14:paraId="2A8D597B" w14:textId="77777777" w:rsidR="00FA5085" w:rsidRDefault="00FA5085">
            <w:pPr>
              <w:spacing w:line="340" w:lineRule="exact"/>
              <w:rPr>
                <w:rFonts w:ascii="宋体" w:hAnsi="宋体" w:cs="宋体" w:hint="eastAsia"/>
                <w:sz w:val="24"/>
              </w:rPr>
            </w:pPr>
          </w:p>
        </w:tc>
        <w:tc>
          <w:tcPr>
            <w:tcW w:w="559" w:type="pct"/>
          </w:tcPr>
          <w:p w14:paraId="0BAE9BE1" w14:textId="77777777" w:rsidR="00FA5085" w:rsidRDefault="00FA5085">
            <w:pPr>
              <w:spacing w:line="340" w:lineRule="exact"/>
              <w:rPr>
                <w:rFonts w:ascii="宋体" w:hAnsi="宋体" w:cs="宋体" w:hint="eastAsia"/>
                <w:sz w:val="24"/>
              </w:rPr>
            </w:pPr>
          </w:p>
        </w:tc>
      </w:tr>
    </w:tbl>
    <w:p w14:paraId="17270F7E" w14:textId="77777777" w:rsidR="00FA5085"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08A1AC1" w14:textId="77777777" w:rsidR="00FA5085"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5D3150FA" w14:textId="77777777" w:rsidR="00FA5085"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47FC721E" w14:textId="77777777" w:rsidR="00FA5085"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3AB2C6EF" w14:textId="77777777" w:rsidR="00FA5085" w:rsidRDefault="00FA5085">
      <w:pPr>
        <w:spacing w:line="360" w:lineRule="auto"/>
        <w:jc w:val="center"/>
        <w:rPr>
          <w:rFonts w:ascii="宋体" w:hAnsi="宋体" w:cs="宋体" w:hint="eastAsia"/>
          <w:b/>
          <w:sz w:val="24"/>
        </w:rPr>
      </w:pPr>
    </w:p>
    <w:p w14:paraId="77869716" w14:textId="77777777" w:rsidR="00FA5085" w:rsidRDefault="00FA5085">
      <w:pPr>
        <w:spacing w:line="360" w:lineRule="auto"/>
        <w:jc w:val="center"/>
        <w:rPr>
          <w:rFonts w:ascii="宋体" w:hAnsi="宋体" w:cs="宋体" w:hint="eastAsia"/>
          <w:b/>
          <w:sz w:val="24"/>
        </w:rPr>
      </w:pPr>
    </w:p>
    <w:p w14:paraId="015F2626" w14:textId="77777777" w:rsidR="00FA5085" w:rsidRDefault="00FA5085">
      <w:pPr>
        <w:pStyle w:val="BodyText1I"/>
        <w:ind w:firstLine="241"/>
        <w:rPr>
          <w:rFonts w:ascii="宋体" w:hAnsi="宋体" w:cs="宋体" w:hint="eastAsia"/>
          <w:b/>
          <w:sz w:val="24"/>
        </w:rPr>
      </w:pPr>
    </w:p>
    <w:p w14:paraId="3A473CB9" w14:textId="77777777" w:rsidR="00FA5085" w:rsidRDefault="00FA5085">
      <w:pPr>
        <w:pStyle w:val="BodyText1I"/>
        <w:ind w:firstLine="241"/>
        <w:rPr>
          <w:rFonts w:ascii="宋体" w:hAnsi="宋体" w:cs="宋体" w:hint="eastAsia"/>
          <w:b/>
          <w:sz w:val="24"/>
        </w:rPr>
      </w:pPr>
    </w:p>
    <w:p w14:paraId="59F15288" w14:textId="77777777" w:rsidR="00FA5085" w:rsidRDefault="00000000">
      <w:pPr>
        <w:rPr>
          <w:rFonts w:ascii="宋体" w:hAnsi="宋体" w:cs="宋体" w:hint="eastAsia"/>
          <w:sz w:val="24"/>
        </w:rPr>
      </w:pPr>
      <w:r>
        <w:rPr>
          <w:rFonts w:ascii="宋体" w:hAnsi="宋体" w:cs="宋体" w:hint="eastAsia"/>
          <w:sz w:val="24"/>
        </w:rPr>
        <w:br w:type="page"/>
      </w:r>
    </w:p>
    <w:p w14:paraId="19F82218" w14:textId="77777777" w:rsidR="00FA5085"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格式8  技术参数响应表</w:t>
      </w:r>
    </w:p>
    <w:p w14:paraId="5F40C1C4" w14:textId="77777777" w:rsidR="00FA5085" w:rsidRDefault="00FA5085">
      <w:pPr>
        <w:rPr>
          <w:rFonts w:ascii="宋体" w:hAnsi="宋体" w:cs="宋体" w:hint="eastAsia"/>
          <w:sz w:val="24"/>
        </w:rPr>
      </w:pPr>
    </w:p>
    <w:p w14:paraId="52566E3E" w14:textId="77777777" w:rsidR="00FA5085" w:rsidRDefault="00FA5085">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FA5085" w14:paraId="7D6FB34E"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58D02BE5" w14:textId="77777777" w:rsidR="00FA5085" w:rsidRDefault="00000000">
            <w:pPr>
              <w:pStyle w:val="a3"/>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4530D532" w14:textId="77777777" w:rsidR="00FA5085" w:rsidRDefault="00000000">
            <w:pPr>
              <w:pStyle w:val="a3"/>
              <w:jc w:val="center"/>
              <w:rPr>
                <w:rFonts w:hAnsi="宋体" w:cs="宋体" w:hint="eastAsia"/>
                <w:bCs/>
                <w:sz w:val="24"/>
                <w:szCs w:val="24"/>
              </w:rPr>
            </w:pPr>
            <w:r>
              <w:rPr>
                <w:rFonts w:hAnsi="宋体" w:cs="宋体" w:hint="eastAsia"/>
                <w:bCs/>
                <w:sz w:val="24"/>
                <w:szCs w:val="24"/>
              </w:rPr>
              <w:t>按投标人所投内容填写</w:t>
            </w:r>
          </w:p>
        </w:tc>
      </w:tr>
      <w:tr w:rsidR="00FA5085" w14:paraId="1EAA8C58"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413EB6DD" w14:textId="77777777" w:rsidR="00FA5085" w:rsidRDefault="00000000">
            <w:pPr>
              <w:pStyle w:val="a3"/>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1DFA1C1F" w14:textId="77777777" w:rsidR="00FA5085" w:rsidRDefault="00000000">
            <w:pPr>
              <w:pStyle w:val="a3"/>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1F1590F4" w14:textId="77777777" w:rsidR="00FA5085" w:rsidRDefault="00000000">
            <w:pPr>
              <w:pStyle w:val="a3"/>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1966A341" w14:textId="77777777" w:rsidR="00FA5085" w:rsidRDefault="00000000">
            <w:pPr>
              <w:pStyle w:val="a3"/>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1191BA73" w14:textId="77777777" w:rsidR="00FA5085" w:rsidRDefault="00000000">
            <w:pPr>
              <w:pStyle w:val="a3"/>
              <w:jc w:val="center"/>
              <w:rPr>
                <w:rFonts w:hAnsi="宋体" w:cs="宋体" w:hint="eastAsia"/>
                <w:bCs/>
                <w:sz w:val="24"/>
                <w:szCs w:val="24"/>
              </w:rPr>
            </w:pPr>
            <w:r>
              <w:rPr>
                <w:rFonts w:hAnsi="宋体" w:cs="宋体" w:hint="eastAsia"/>
                <w:bCs/>
                <w:sz w:val="24"/>
                <w:szCs w:val="24"/>
              </w:rPr>
              <w:t>偏离说明</w:t>
            </w:r>
          </w:p>
        </w:tc>
      </w:tr>
      <w:tr w:rsidR="00FA5085" w14:paraId="4E428E9A"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0FD6D926" w14:textId="77777777" w:rsidR="00FA5085"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40553DBA" w14:textId="77777777" w:rsidR="00FA5085" w:rsidRDefault="00FA5085">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212DE7E2" w14:textId="77777777" w:rsidR="00FA5085" w:rsidRDefault="00FA5085">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79257E5F" w14:textId="77777777" w:rsidR="00FA5085" w:rsidRDefault="00FA5085">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2E6E0856" w14:textId="77777777" w:rsidR="00FA5085" w:rsidRDefault="00FA5085">
            <w:pPr>
              <w:jc w:val="center"/>
              <w:rPr>
                <w:rFonts w:ascii="宋体" w:hAnsi="宋体" w:cs="宋体" w:hint="eastAsia"/>
                <w:sz w:val="24"/>
              </w:rPr>
            </w:pPr>
          </w:p>
        </w:tc>
      </w:tr>
      <w:tr w:rsidR="00FA5085" w14:paraId="3A0E08F6"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A658F19" w14:textId="77777777" w:rsidR="00FA5085"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552F942A" w14:textId="77777777" w:rsidR="00FA5085" w:rsidRDefault="00FA5085">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1D53E02F" w14:textId="77777777" w:rsidR="00FA5085" w:rsidRDefault="00FA5085">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5CC2525" w14:textId="77777777" w:rsidR="00FA5085" w:rsidRDefault="00FA5085">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73B9CD83" w14:textId="77777777" w:rsidR="00FA5085" w:rsidRDefault="00FA5085">
            <w:pPr>
              <w:jc w:val="center"/>
              <w:rPr>
                <w:rFonts w:ascii="宋体" w:hAnsi="宋体" w:cs="宋体" w:hint="eastAsia"/>
                <w:sz w:val="24"/>
              </w:rPr>
            </w:pPr>
          </w:p>
        </w:tc>
      </w:tr>
      <w:tr w:rsidR="00FA5085" w14:paraId="5790F3F5"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77A8E46" w14:textId="77777777" w:rsidR="00FA5085" w:rsidRDefault="00FA5085">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43B0E327" w14:textId="77777777" w:rsidR="00FA5085" w:rsidRDefault="00FA5085">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74073332" w14:textId="77777777" w:rsidR="00FA5085" w:rsidRDefault="00FA5085">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5343F1CF" w14:textId="77777777" w:rsidR="00FA5085" w:rsidRDefault="00FA5085">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70A07AB9" w14:textId="77777777" w:rsidR="00FA5085" w:rsidRDefault="00FA5085">
            <w:pPr>
              <w:jc w:val="center"/>
              <w:rPr>
                <w:rFonts w:ascii="宋体" w:hAnsi="宋体" w:cs="宋体" w:hint="eastAsia"/>
                <w:sz w:val="24"/>
              </w:rPr>
            </w:pPr>
          </w:p>
        </w:tc>
      </w:tr>
      <w:tr w:rsidR="00FA5085" w14:paraId="46D5AB5F"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EEBD571" w14:textId="77777777" w:rsidR="00FA5085" w:rsidRDefault="00FA5085">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68684F47" w14:textId="77777777" w:rsidR="00FA5085" w:rsidRDefault="00FA5085">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4B6411F" w14:textId="77777777" w:rsidR="00FA5085" w:rsidRDefault="00FA5085">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5EECEC12" w14:textId="77777777" w:rsidR="00FA5085" w:rsidRDefault="00FA5085">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42295604" w14:textId="77777777" w:rsidR="00FA5085" w:rsidRDefault="00FA5085">
            <w:pPr>
              <w:jc w:val="center"/>
              <w:rPr>
                <w:rFonts w:ascii="宋体" w:hAnsi="宋体" w:cs="宋体" w:hint="eastAsia"/>
                <w:sz w:val="24"/>
              </w:rPr>
            </w:pPr>
          </w:p>
        </w:tc>
      </w:tr>
      <w:tr w:rsidR="00FA5085" w14:paraId="09946643"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0E1C4623" w14:textId="77777777" w:rsidR="00FA5085" w:rsidRDefault="00FA5085">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6DBB7265" w14:textId="77777777" w:rsidR="00FA5085" w:rsidRDefault="00FA5085">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B208A0C" w14:textId="77777777" w:rsidR="00FA5085" w:rsidRDefault="00FA5085">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A5CC3DA" w14:textId="77777777" w:rsidR="00FA5085" w:rsidRDefault="00FA5085">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13D265B4" w14:textId="77777777" w:rsidR="00FA5085" w:rsidRDefault="00FA5085">
            <w:pPr>
              <w:jc w:val="center"/>
              <w:rPr>
                <w:rFonts w:ascii="宋体" w:hAnsi="宋体" w:cs="宋体" w:hint="eastAsia"/>
                <w:sz w:val="24"/>
              </w:rPr>
            </w:pPr>
          </w:p>
        </w:tc>
      </w:tr>
      <w:tr w:rsidR="00FA5085" w14:paraId="30711C86"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D23D0D7" w14:textId="77777777" w:rsidR="00FA5085"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020F79F0" w14:textId="77777777" w:rsidR="00FA5085" w:rsidRDefault="00FA5085">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26C597A6" w14:textId="77777777" w:rsidR="00FA5085"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05577C46" w14:textId="77777777" w:rsidR="00FA5085" w:rsidRDefault="00FA5085">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0847400E" w14:textId="77777777" w:rsidR="00FA5085" w:rsidRDefault="00FA5085">
            <w:pPr>
              <w:jc w:val="center"/>
              <w:rPr>
                <w:rFonts w:ascii="宋体" w:hAnsi="宋体" w:cs="宋体" w:hint="eastAsia"/>
                <w:sz w:val="24"/>
              </w:rPr>
            </w:pPr>
          </w:p>
        </w:tc>
      </w:tr>
    </w:tbl>
    <w:p w14:paraId="7E60066F" w14:textId="77777777" w:rsidR="00FA5085" w:rsidRDefault="00FA5085">
      <w:pPr>
        <w:rPr>
          <w:rFonts w:ascii="宋体" w:hAnsi="宋体" w:cs="宋体" w:hint="eastAsia"/>
          <w:sz w:val="24"/>
        </w:rPr>
      </w:pPr>
    </w:p>
    <w:p w14:paraId="44E3D4A6" w14:textId="77777777" w:rsidR="00FA5085" w:rsidRDefault="00000000">
      <w:pPr>
        <w:rPr>
          <w:rFonts w:ascii="宋体" w:hAnsi="宋体" w:cs="宋体" w:hint="eastAsia"/>
          <w:sz w:val="24"/>
        </w:rPr>
      </w:pPr>
      <w:r>
        <w:rPr>
          <w:rFonts w:ascii="宋体" w:hAnsi="宋体" w:cs="宋体" w:hint="eastAsia"/>
          <w:sz w:val="24"/>
        </w:rPr>
        <w:t>(可根据需求自行更改)</w:t>
      </w:r>
    </w:p>
    <w:p w14:paraId="7361B5C0" w14:textId="77777777" w:rsidR="00FA5085" w:rsidRDefault="00FA5085">
      <w:pPr>
        <w:rPr>
          <w:rFonts w:ascii="宋体" w:hAnsi="宋体" w:cs="宋体" w:hint="eastAsia"/>
          <w:sz w:val="24"/>
        </w:rPr>
      </w:pPr>
    </w:p>
    <w:p w14:paraId="0686719A" w14:textId="77777777" w:rsidR="00FA5085"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EC0D551" w14:textId="77777777" w:rsidR="00FA5085"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76C4835A" w14:textId="77777777" w:rsidR="00FA5085" w:rsidRDefault="00FA5085">
      <w:pPr>
        <w:spacing w:line="360" w:lineRule="auto"/>
        <w:rPr>
          <w:rFonts w:ascii="宋体" w:hAnsi="宋体" w:cs="宋体" w:hint="eastAsia"/>
          <w:b/>
          <w:sz w:val="24"/>
        </w:rPr>
      </w:pPr>
    </w:p>
    <w:p w14:paraId="6BF00882" w14:textId="77777777" w:rsidR="00FA5085" w:rsidRDefault="00FA5085">
      <w:pPr>
        <w:spacing w:line="360" w:lineRule="auto"/>
        <w:rPr>
          <w:rFonts w:ascii="宋体" w:hAnsi="宋体" w:cs="宋体" w:hint="eastAsia"/>
          <w:b/>
          <w:sz w:val="24"/>
        </w:rPr>
      </w:pPr>
    </w:p>
    <w:p w14:paraId="728343F5" w14:textId="77777777" w:rsidR="00FA5085" w:rsidRDefault="00FA5085">
      <w:pPr>
        <w:spacing w:line="360" w:lineRule="auto"/>
        <w:rPr>
          <w:rFonts w:ascii="宋体" w:hAnsi="宋体" w:cs="宋体" w:hint="eastAsia"/>
          <w:b/>
          <w:sz w:val="24"/>
        </w:rPr>
      </w:pPr>
    </w:p>
    <w:p w14:paraId="30D2FB07" w14:textId="77777777" w:rsidR="00FA5085" w:rsidRDefault="00FA5085">
      <w:pPr>
        <w:spacing w:line="360" w:lineRule="auto"/>
        <w:rPr>
          <w:rFonts w:ascii="宋体" w:hAnsi="宋体" w:cs="宋体" w:hint="eastAsia"/>
          <w:b/>
          <w:sz w:val="24"/>
        </w:rPr>
      </w:pPr>
    </w:p>
    <w:p w14:paraId="28F4FA1C" w14:textId="77777777" w:rsidR="00FA5085" w:rsidRDefault="00000000">
      <w:pPr>
        <w:spacing w:line="360" w:lineRule="auto"/>
        <w:jc w:val="center"/>
        <w:rPr>
          <w:rFonts w:ascii="宋体" w:hAnsi="宋体" w:cs="宋体" w:hint="eastAsia"/>
          <w:sz w:val="24"/>
        </w:rPr>
      </w:pPr>
      <w:r>
        <w:rPr>
          <w:rFonts w:ascii="宋体" w:hAnsi="宋体" w:cs="宋体" w:hint="eastAsia"/>
          <w:sz w:val="24"/>
        </w:rPr>
        <w:br w:type="page"/>
      </w:r>
      <w:r>
        <w:rPr>
          <w:rFonts w:ascii="宋体" w:hAnsi="宋体" w:cs="宋体" w:hint="eastAsia"/>
          <w:b/>
          <w:bCs/>
          <w:sz w:val="24"/>
        </w:rPr>
        <w:lastRenderedPageBreak/>
        <w:t>格式9  服务方案及服务承诺</w:t>
      </w:r>
    </w:p>
    <w:p w14:paraId="592BD159" w14:textId="77777777" w:rsidR="00FA5085" w:rsidRDefault="00FA5085">
      <w:pPr>
        <w:spacing w:line="380" w:lineRule="exact"/>
        <w:jc w:val="center"/>
        <w:rPr>
          <w:rFonts w:ascii="宋体" w:hAnsi="宋体" w:cs="宋体" w:hint="eastAsia"/>
          <w:sz w:val="24"/>
        </w:rPr>
      </w:pPr>
    </w:p>
    <w:p w14:paraId="010B209F" w14:textId="77777777" w:rsidR="00FA5085" w:rsidRDefault="00FA5085">
      <w:pPr>
        <w:spacing w:line="380" w:lineRule="exact"/>
        <w:ind w:firstLineChars="150" w:firstLine="360"/>
        <w:rPr>
          <w:rFonts w:ascii="宋体" w:hAnsi="宋体" w:cs="宋体" w:hint="eastAsia"/>
          <w:sz w:val="24"/>
        </w:rPr>
      </w:pPr>
    </w:p>
    <w:p w14:paraId="22EF2CB6" w14:textId="77777777" w:rsidR="00FA5085" w:rsidRDefault="00FA5085">
      <w:pPr>
        <w:pStyle w:val="10"/>
        <w:rPr>
          <w:rFonts w:ascii="宋体" w:hAnsi="宋体" w:cs="宋体" w:hint="eastAsia"/>
          <w:sz w:val="24"/>
          <w:szCs w:val="24"/>
        </w:rPr>
      </w:pPr>
    </w:p>
    <w:p w14:paraId="4C92F764" w14:textId="77777777" w:rsidR="00FA5085" w:rsidRDefault="00FA5085">
      <w:pPr>
        <w:pStyle w:val="10"/>
        <w:rPr>
          <w:rFonts w:ascii="宋体" w:hAnsi="宋体" w:cs="宋体" w:hint="eastAsia"/>
          <w:sz w:val="24"/>
          <w:szCs w:val="24"/>
        </w:rPr>
      </w:pPr>
    </w:p>
    <w:p w14:paraId="3D29A24A" w14:textId="77777777" w:rsidR="00FA5085" w:rsidRDefault="00FA5085">
      <w:pPr>
        <w:pStyle w:val="10"/>
        <w:rPr>
          <w:rFonts w:ascii="宋体" w:hAnsi="宋体" w:cs="宋体" w:hint="eastAsia"/>
          <w:sz w:val="24"/>
          <w:szCs w:val="24"/>
        </w:rPr>
      </w:pPr>
    </w:p>
    <w:p w14:paraId="0143C2B5" w14:textId="77777777" w:rsidR="00FA5085" w:rsidRDefault="00FA5085">
      <w:pPr>
        <w:pStyle w:val="10"/>
        <w:rPr>
          <w:rFonts w:ascii="宋体" w:hAnsi="宋体" w:cs="宋体" w:hint="eastAsia"/>
          <w:sz w:val="24"/>
          <w:szCs w:val="24"/>
        </w:rPr>
      </w:pPr>
    </w:p>
    <w:p w14:paraId="1F915AB8" w14:textId="77777777" w:rsidR="00FA5085" w:rsidRDefault="00FA5085">
      <w:pPr>
        <w:pStyle w:val="10"/>
        <w:rPr>
          <w:rFonts w:ascii="宋体" w:hAnsi="宋体" w:cs="宋体" w:hint="eastAsia"/>
          <w:sz w:val="24"/>
          <w:szCs w:val="24"/>
        </w:rPr>
      </w:pPr>
    </w:p>
    <w:p w14:paraId="26520AD4" w14:textId="77777777" w:rsidR="00FA5085" w:rsidRDefault="00FA5085">
      <w:pPr>
        <w:pStyle w:val="10"/>
        <w:rPr>
          <w:rFonts w:ascii="宋体" w:hAnsi="宋体" w:cs="宋体" w:hint="eastAsia"/>
          <w:sz w:val="24"/>
          <w:szCs w:val="24"/>
        </w:rPr>
      </w:pPr>
    </w:p>
    <w:p w14:paraId="34763F05" w14:textId="77777777" w:rsidR="00FA5085" w:rsidRDefault="00FA5085">
      <w:pPr>
        <w:spacing w:line="380" w:lineRule="exact"/>
        <w:rPr>
          <w:rFonts w:ascii="宋体" w:hAnsi="宋体" w:cs="宋体" w:hint="eastAsia"/>
          <w:sz w:val="24"/>
        </w:rPr>
      </w:pPr>
    </w:p>
    <w:p w14:paraId="375C7666" w14:textId="77777777" w:rsidR="00FA5085"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1370580" w14:textId="77777777" w:rsidR="00FA5085" w:rsidRDefault="00000000">
      <w:pPr>
        <w:spacing w:line="380" w:lineRule="exact"/>
        <w:ind w:firstLineChars="1500" w:firstLine="3600"/>
        <w:jc w:val="right"/>
        <w:rPr>
          <w:rFonts w:ascii="宋体" w:hAnsi="宋体" w:cs="宋体" w:hint="eastAsia"/>
          <w:sz w:val="24"/>
        </w:rPr>
      </w:pPr>
      <w:r>
        <w:rPr>
          <w:rFonts w:ascii="宋体" w:hAnsi="宋体" w:cs="宋体" w:hint="eastAsia"/>
          <w:sz w:val="24"/>
        </w:rPr>
        <w:t xml:space="preserve">  年   月    日</w:t>
      </w:r>
    </w:p>
    <w:p w14:paraId="66DAEAF2" w14:textId="77777777" w:rsidR="00FA5085"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77743208" w14:textId="77777777" w:rsidR="00FA5085" w:rsidRDefault="00000000">
      <w:pPr>
        <w:spacing w:line="380" w:lineRule="exact"/>
        <w:jc w:val="center"/>
        <w:rPr>
          <w:rFonts w:ascii="宋体" w:hAnsi="宋体" w:cs="宋体" w:hint="eastAsia"/>
          <w:b/>
          <w:bCs/>
          <w:sz w:val="24"/>
        </w:rPr>
      </w:pPr>
      <w:r>
        <w:rPr>
          <w:rFonts w:ascii="宋体" w:hAnsi="宋体" w:cs="宋体" w:hint="eastAsia"/>
          <w:b/>
          <w:bCs/>
          <w:sz w:val="24"/>
        </w:rPr>
        <w:lastRenderedPageBreak/>
        <w:t>格式10    中小企业声明函（工程、服务）</w:t>
      </w:r>
    </w:p>
    <w:p w14:paraId="3FB0613B"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w:t>
      </w:r>
      <w:r>
        <w:rPr>
          <w:rFonts w:ascii="宋体" w:hAnsi="宋体" w:cs="宋体" w:hint="eastAsia"/>
          <w:bCs/>
          <w:sz w:val="24"/>
        </w:rPr>
        <w:t xml:space="preserve">〔2022〕19号 </w:t>
      </w:r>
      <w:r>
        <w:rPr>
          <w:rFonts w:ascii="宋体" w:hAnsi="宋体" w:cs="宋体" w:hint="eastAsia"/>
          <w:sz w:val="24"/>
        </w:rPr>
        <w:t>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6C8EE5E1"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万元，属于（中型企业、小型企业、微型企业）； </w:t>
      </w:r>
    </w:p>
    <w:p w14:paraId="4115D396"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7D62FC3A"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59733BFF" w14:textId="77777777" w:rsidR="00FA5085"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34D19A73" w14:textId="77777777" w:rsidR="00FA5085"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681F0E6F" w14:textId="77777777" w:rsidR="00FA5085"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0A799E4E" w14:textId="77777777" w:rsidR="00FA5085" w:rsidRDefault="00FA5085">
      <w:pPr>
        <w:pStyle w:val="10"/>
        <w:rPr>
          <w:rFonts w:ascii="宋体" w:hAnsi="宋体" w:cs="宋体" w:hint="eastAsia"/>
          <w:sz w:val="24"/>
          <w:szCs w:val="24"/>
        </w:rPr>
      </w:pPr>
    </w:p>
    <w:p w14:paraId="76BAD1FA" w14:textId="77777777" w:rsidR="00FA5085" w:rsidRDefault="00FA5085">
      <w:pPr>
        <w:pStyle w:val="a7"/>
        <w:rPr>
          <w:rFonts w:ascii="宋体" w:eastAsia="宋体" w:hAnsi="宋体" w:cs="宋体" w:hint="eastAsia"/>
          <w:sz w:val="24"/>
        </w:rPr>
      </w:pPr>
    </w:p>
    <w:p w14:paraId="78165422" w14:textId="77777777" w:rsidR="00FA5085" w:rsidRDefault="00FA5085">
      <w:pPr>
        <w:rPr>
          <w:rFonts w:ascii="宋体" w:hAnsi="宋体" w:cs="宋体" w:hint="eastAsia"/>
          <w:sz w:val="24"/>
        </w:rPr>
      </w:pPr>
    </w:p>
    <w:p w14:paraId="0BA6A759" w14:textId="77777777" w:rsidR="00FA5085" w:rsidRDefault="00FA5085">
      <w:pPr>
        <w:pStyle w:val="10"/>
        <w:rPr>
          <w:rFonts w:ascii="宋体" w:hAnsi="宋体" w:cs="宋体" w:hint="eastAsia"/>
          <w:sz w:val="24"/>
          <w:szCs w:val="24"/>
        </w:rPr>
      </w:pPr>
    </w:p>
    <w:p w14:paraId="136EB2B6" w14:textId="77777777" w:rsidR="00FA5085" w:rsidRDefault="00FA5085">
      <w:pPr>
        <w:pStyle w:val="a7"/>
      </w:pPr>
    </w:p>
    <w:p w14:paraId="18CABE7F" w14:textId="77777777" w:rsidR="00FA5085"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34FAC177" w14:textId="77777777" w:rsidR="00FA5085" w:rsidRDefault="00000000">
      <w:pPr>
        <w:numPr>
          <w:ilvl w:val="0"/>
          <w:numId w:val="4"/>
        </w:numPr>
        <w:spacing w:line="360" w:lineRule="auto"/>
        <w:ind w:firstLineChars="200" w:firstLine="420"/>
      </w:pPr>
      <w:r>
        <w:rPr>
          <w:rFonts w:hint="eastAsia"/>
        </w:rPr>
        <w:t>本项目</w:t>
      </w:r>
      <w:proofErr w:type="gramStart"/>
      <w:r>
        <w:rPr>
          <w:rFonts w:hint="eastAsia"/>
        </w:rPr>
        <w:t>如是只</w:t>
      </w:r>
      <w:proofErr w:type="gramEnd"/>
      <w:r>
        <w:rPr>
          <w:rFonts w:hint="eastAsia"/>
        </w:rPr>
        <w:t>面向中小企业采购的应当必须提供。</w:t>
      </w:r>
    </w:p>
    <w:p w14:paraId="12DCB5F8" w14:textId="77777777" w:rsidR="00FA5085" w:rsidRDefault="00FA5085">
      <w:pPr>
        <w:spacing w:line="360" w:lineRule="auto"/>
        <w:jc w:val="center"/>
        <w:rPr>
          <w:rFonts w:ascii="宋体" w:hAnsi="宋体" w:cs="宋体" w:hint="eastAsia"/>
          <w:b/>
          <w:bCs/>
          <w:sz w:val="24"/>
        </w:rPr>
      </w:pPr>
    </w:p>
    <w:p w14:paraId="383DA65D" w14:textId="77777777" w:rsidR="00FA5085" w:rsidRDefault="00FA5085"/>
    <w:p w14:paraId="30240B43" w14:textId="77777777" w:rsidR="00FA5085" w:rsidRDefault="00FA5085">
      <w:pPr>
        <w:spacing w:line="360" w:lineRule="auto"/>
        <w:rPr>
          <w:rFonts w:ascii="宋体" w:hAnsi="宋体" w:cs="宋体" w:hint="eastAsia"/>
          <w:sz w:val="24"/>
        </w:rPr>
      </w:pPr>
    </w:p>
    <w:p w14:paraId="71D0DC22" w14:textId="77777777" w:rsidR="00FA5085" w:rsidRDefault="00000000">
      <w:pPr>
        <w:spacing w:line="360" w:lineRule="auto"/>
        <w:jc w:val="center"/>
        <w:rPr>
          <w:rFonts w:ascii="宋体" w:hAnsi="宋体" w:cs="宋体" w:hint="eastAsia"/>
          <w:b/>
          <w:bCs/>
          <w:sz w:val="24"/>
        </w:rPr>
      </w:pPr>
      <w:r>
        <w:rPr>
          <w:rFonts w:ascii="宋体" w:hAnsi="宋体" w:cs="宋体" w:hint="eastAsia"/>
          <w:b/>
          <w:bCs/>
          <w:sz w:val="24"/>
        </w:rPr>
        <w:t xml:space="preserve">格式11  </w:t>
      </w:r>
      <w:r>
        <w:rPr>
          <w:rStyle w:val="NormalCharacter"/>
          <w:rFonts w:ascii="宋体" w:hAnsi="宋体" w:cs="宋体" w:hint="eastAsia"/>
          <w:b/>
          <w:bCs/>
          <w:sz w:val="24"/>
        </w:rPr>
        <w:t>其他资料</w:t>
      </w:r>
    </w:p>
    <w:p w14:paraId="7499F989" w14:textId="77777777" w:rsidR="00FA5085" w:rsidRDefault="00000000">
      <w:pPr>
        <w:rPr>
          <w:rFonts w:ascii="宋体" w:hAnsi="宋体" w:cs="宋体" w:hint="eastAsia"/>
          <w:sz w:val="24"/>
        </w:rPr>
      </w:pPr>
      <w:r>
        <w:rPr>
          <w:rFonts w:ascii="宋体" w:hAnsi="宋体" w:cs="宋体" w:hint="eastAsia"/>
          <w:sz w:val="24"/>
        </w:rPr>
        <w:br w:type="page"/>
      </w:r>
    </w:p>
    <w:p w14:paraId="52070045" w14:textId="77777777" w:rsidR="00FA5085" w:rsidRDefault="00000000">
      <w:pPr>
        <w:spacing w:line="360" w:lineRule="auto"/>
        <w:jc w:val="center"/>
        <w:rPr>
          <w:rStyle w:val="NormalCharacter"/>
          <w:rFonts w:ascii="宋体"/>
          <w:b/>
          <w:bCs/>
          <w:sz w:val="24"/>
        </w:rPr>
      </w:pPr>
      <w:r>
        <w:rPr>
          <w:rFonts w:ascii="宋体" w:hAnsi="宋体" w:cs="宋体" w:hint="eastAsia"/>
          <w:b/>
          <w:bCs/>
          <w:sz w:val="24"/>
        </w:rPr>
        <w:lastRenderedPageBreak/>
        <w:t xml:space="preserve">格式12 </w:t>
      </w:r>
      <w:r>
        <w:rPr>
          <w:rStyle w:val="NormalCharacter"/>
          <w:rFonts w:ascii="宋体" w:hAnsi="宋体" w:cs="宋体" w:hint="eastAsia"/>
          <w:b/>
          <w:bCs/>
          <w:sz w:val="24"/>
        </w:rPr>
        <w:t>政府采购供应商诚信承诺书</w:t>
      </w:r>
    </w:p>
    <w:p w14:paraId="71A22883" w14:textId="77777777" w:rsidR="00FA5085"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4F9146F" w14:textId="77777777" w:rsidR="00FA5085"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1291E76E" w14:textId="77777777" w:rsidR="00FA5085"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0268193E" w14:textId="77777777" w:rsidR="00FA5085"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6E9D0E6D" w14:textId="77777777" w:rsidR="00FA5085"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1A3F6091" w14:textId="77777777" w:rsidR="00FA5085"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0C68538D" w14:textId="77777777" w:rsidR="00FA5085"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1959F688" w14:textId="77777777" w:rsidR="00FA5085"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2B537CA0" w14:textId="77777777" w:rsidR="00FA5085"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3CE0C8F6" w14:textId="77777777" w:rsidR="00FA5085"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168A601C" w14:textId="77777777" w:rsidR="00FA5085"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5595C45F" w14:textId="77777777" w:rsidR="00FA5085" w:rsidRDefault="00000000">
      <w:pPr>
        <w:spacing w:line="380" w:lineRule="exact"/>
        <w:rPr>
          <w:rFonts w:ascii="宋体" w:hAnsi="宋体" w:cs="宋体" w:hint="eastAsia"/>
          <w:sz w:val="24"/>
        </w:rPr>
      </w:pPr>
      <w:r>
        <w:rPr>
          <w:rFonts w:ascii="宋体" w:hAnsi="宋体" w:cs="宋体" w:hint="eastAsia"/>
          <w:sz w:val="24"/>
        </w:rPr>
        <w:t>（十一）擅自与采购人串通或接受采购人要求，在履约合同中通过减少货物数量，更换品牌、降低配置、技术要求、质量和服务标准等，却仍按原合同进行虚假验收或终止政府采购合同;</w:t>
      </w:r>
    </w:p>
    <w:p w14:paraId="6D9B652C" w14:textId="77777777" w:rsidR="00FA5085"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7D854211" w14:textId="77777777" w:rsidR="00FA5085"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7C447464" w14:textId="77777777" w:rsidR="00FA5085"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69322805" w14:textId="77777777" w:rsidR="00FA5085"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44364638" w14:textId="77777777" w:rsidR="00FA5085"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7130BC97" w14:textId="77777777" w:rsidR="00FA5085"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75BFDC6C" w14:textId="77777777" w:rsidR="00FA5085"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5C7806E8" w14:textId="77777777" w:rsidR="00FA5085"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法定代表人：（签字）</w:t>
      </w:r>
    </w:p>
    <w:p w14:paraId="03ADCCE0" w14:textId="77777777" w:rsidR="00FA5085"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3D9951A4" w14:textId="77777777" w:rsidR="00FA5085" w:rsidRDefault="00FA5085">
      <w:pPr>
        <w:pStyle w:val="BodyText1I"/>
        <w:ind w:firstLineChars="0" w:firstLine="0"/>
        <w:rPr>
          <w:rFonts w:ascii="宋体" w:hAnsi="宋体" w:cs="宋体" w:hint="eastAsia"/>
          <w:b/>
          <w:sz w:val="24"/>
        </w:rPr>
      </w:pPr>
    </w:p>
    <w:p w14:paraId="3DDDD71F" w14:textId="77777777" w:rsidR="00FA5085" w:rsidRDefault="00000000">
      <w:pPr>
        <w:rPr>
          <w:rFonts w:ascii="宋体" w:hAnsi="宋体" w:cs="宋体" w:hint="eastAsia"/>
          <w:b/>
          <w:sz w:val="32"/>
          <w:szCs w:val="32"/>
        </w:rPr>
      </w:pPr>
      <w:r>
        <w:rPr>
          <w:rFonts w:ascii="宋体" w:hAnsi="宋体" w:cs="宋体" w:hint="eastAsia"/>
          <w:b/>
          <w:sz w:val="32"/>
          <w:szCs w:val="32"/>
        </w:rPr>
        <w:br w:type="page"/>
      </w:r>
    </w:p>
    <w:p w14:paraId="0292923D" w14:textId="77777777" w:rsidR="00FA5085" w:rsidRDefault="00000000">
      <w:pPr>
        <w:pStyle w:val="2"/>
        <w:spacing w:line="500" w:lineRule="exact"/>
        <w:rPr>
          <w:rFonts w:ascii="宋体" w:hAnsi="宋体" w:cs="宋体" w:hint="eastAsia"/>
          <w:b/>
          <w:sz w:val="32"/>
          <w:szCs w:val="32"/>
        </w:rPr>
      </w:pPr>
      <w:r>
        <w:rPr>
          <w:rFonts w:ascii="宋体" w:hAnsi="宋体" w:cs="宋体" w:hint="eastAsia"/>
          <w:b/>
          <w:sz w:val="32"/>
          <w:szCs w:val="32"/>
        </w:rPr>
        <w:lastRenderedPageBreak/>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4C00D6B2" w14:textId="77777777" w:rsidR="00FA5085" w:rsidRDefault="00FA5085">
      <w:pPr>
        <w:ind w:firstLineChars="200" w:firstLine="640"/>
        <w:rPr>
          <w:rFonts w:ascii="宋体" w:hAnsi="宋体" w:cs="宋体" w:hint="eastAsia"/>
          <w:sz w:val="32"/>
          <w:szCs w:val="32"/>
        </w:rPr>
      </w:pPr>
    </w:p>
    <w:p w14:paraId="57394EC5" w14:textId="77777777" w:rsidR="00FA5085" w:rsidRDefault="00000000">
      <w:pPr>
        <w:pStyle w:val="15"/>
        <w:spacing w:beforeLines="0" w:afterLines="0"/>
        <w:ind w:left="0" w:firstLineChars="200" w:firstLine="560"/>
        <w:jc w:val="center"/>
        <w:rPr>
          <w:rFonts w:ascii="宋体" w:hAnsi="宋体" w:cs="宋体" w:hint="eastAsia"/>
          <w:sz w:val="28"/>
          <w:szCs w:val="28"/>
        </w:rPr>
      </w:pPr>
      <w:r>
        <w:rPr>
          <w:rFonts w:ascii="宋体" w:hAnsi="宋体" w:cs="宋体" w:hint="eastAsia"/>
          <w:sz w:val="28"/>
          <w:szCs w:val="28"/>
        </w:rPr>
        <w:t>（此合同仅供参考，以最终协商版本为准）</w:t>
      </w:r>
    </w:p>
    <w:p w14:paraId="4C8FBFD2" w14:textId="77777777" w:rsidR="00FA5085" w:rsidRDefault="00FA5085">
      <w:pPr>
        <w:pStyle w:val="15"/>
        <w:spacing w:beforeLines="0" w:afterLines="0"/>
        <w:ind w:left="0" w:firstLineChars="200" w:firstLine="640"/>
        <w:rPr>
          <w:rFonts w:ascii="宋体" w:hAnsi="宋体" w:cs="宋体" w:hint="eastAsia"/>
          <w:sz w:val="32"/>
          <w:szCs w:val="32"/>
        </w:rPr>
      </w:pPr>
    </w:p>
    <w:p w14:paraId="41BEB67A" w14:textId="77777777" w:rsidR="00FA5085" w:rsidRDefault="00FA5085">
      <w:pPr>
        <w:pStyle w:val="15"/>
        <w:spacing w:beforeLines="0" w:afterLines="0"/>
        <w:ind w:left="0" w:firstLineChars="200" w:firstLine="640"/>
        <w:rPr>
          <w:rFonts w:ascii="宋体" w:hAnsi="宋体" w:cs="宋体" w:hint="eastAsia"/>
          <w:sz w:val="32"/>
          <w:szCs w:val="32"/>
        </w:rPr>
      </w:pPr>
    </w:p>
    <w:p w14:paraId="4C6B4255" w14:textId="77777777" w:rsidR="00FA5085" w:rsidRDefault="00FA5085">
      <w:pPr>
        <w:pStyle w:val="15"/>
        <w:spacing w:beforeLines="0" w:afterLines="0"/>
        <w:ind w:left="0" w:firstLineChars="200" w:firstLine="600"/>
        <w:rPr>
          <w:rFonts w:ascii="宋体" w:hAnsi="宋体" w:cs="宋体" w:hint="eastAsia"/>
          <w:sz w:val="30"/>
          <w:szCs w:val="30"/>
        </w:rPr>
      </w:pPr>
    </w:p>
    <w:p w14:paraId="49DC92D1" w14:textId="77777777" w:rsidR="00FA5085" w:rsidRDefault="00FA5085">
      <w:pPr>
        <w:pStyle w:val="15"/>
        <w:spacing w:beforeLines="0" w:afterLines="0"/>
        <w:ind w:left="0" w:firstLineChars="200" w:firstLine="600"/>
        <w:rPr>
          <w:rFonts w:ascii="宋体" w:hAnsi="宋体" w:cs="宋体" w:hint="eastAsia"/>
          <w:sz w:val="30"/>
          <w:szCs w:val="30"/>
        </w:rPr>
      </w:pPr>
    </w:p>
    <w:p w14:paraId="2DF930E5" w14:textId="77777777" w:rsidR="00FA5085" w:rsidRDefault="00FA5085">
      <w:pPr>
        <w:pStyle w:val="15"/>
        <w:spacing w:beforeLines="0" w:afterLines="0"/>
        <w:ind w:left="0" w:firstLineChars="200" w:firstLine="600"/>
        <w:rPr>
          <w:rFonts w:ascii="宋体" w:hAnsi="宋体" w:cs="宋体" w:hint="eastAsia"/>
          <w:sz w:val="30"/>
          <w:szCs w:val="30"/>
        </w:rPr>
      </w:pPr>
    </w:p>
    <w:p w14:paraId="4BD59A48" w14:textId="77777777" w:rsidR="00FA5085" w:rsidRDefault="00FA5085">
      <w:pPr>
        <w:pStyle w:val="15"/>
        <w:spacing w:beforeLines="0" w:afterLines="0"/>
        <w:ind w:left="0" w:firstLineChars="200" w:firstLine="600"/>
        <w:rPr>
          <w:rFonts w:ascii="宋体" w:hAnsi="宋体" w:cs="宋体" w:hint="eastAsia"/>
          <w:sz w:val="30"/>
          <w:szCs w:val="30"/>
        </w:rPr>
      </w:pPr>
    </w:p>
    <w:p w14:paraId="5C8C94DF" w14:textId="77777777" w:rsidR="00FA5085" w:rsidRDefault="00FA5085">
      <w:pPr>
        <w:pStyle w:val="15"/>
        <w:spacing w:beforeLines="0" w:afterLines="0"/>
        <w:ind w:left="0" w:firstLineChars="200" w:firstLine="600"/>
        <w:rPr>
          <w:rFonts w:ascii="宋体" w:hAnsi="宋体" w:cs="宋体" w:hint="eastAsia"/>
          <w:sz w:val="30"/>
          <w:szCs w:val="30"/>
        </w:rPr>
      </w:pPr>
    </w:p>
    <w:p w14:paraId="18380B40" w14:textId="77777777" w:rsidR="00FA5085" w:rsidRDefault="00FA5085">
      <w:pPr>
        <w:pStyle w:val="15"/>
        <w:spacing w:beforeLines="0" w:afterLines="0"/>
        <w:ind w:left="0" w:firstLineChars="200" w:firstLine="600"/>
        <w:rPr>
          <w:rFonts w:ascii="宋体" w:hAnsi="宋体" w:cs="宋体" w:hint="eastAsia"/>
          <w:sz w:val="30"/>
          <w:szCs w:val="30"/>
        </w:rPr>
      </w:pPr>
    </w:p>
    <w:p w14:paraId="391460BB" w14:textId="77777777" w:rsidR="00FA5085"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5DCFAE8A" w14:textId="77777777" w:rsidR="00FA5085"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0367BE5A" w14:textId="77777777" w:rsidR="00FA5085"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3DFE2A7C" w14:textId="77777777" w:rsidR="00FA5085"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5AB09BD4" w14:textId="77777777" w:rsidR="00FA5085"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44570A7A" w14:textId="77777777" w:rsidR="00FA5085"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5A39CAD4" w14:textId="77777777" w:rsidR="00FA5085" w:rsidRDefault="00FA5085">
      <w:pPr>
        <w:pStyle w:val="15"/>
        <w:spacing w:beforeLines="0" w:afterLines="0"/>
        <w:ind w:left="0" w:firstLineChars="200" w:firstLine="600"/>
        <w:rPr>
          <w:rFonts w:ascii="宋体" w:hAnsi="宋体" w:cs="宋体" w:hint="eastAsia"/>
          <w:sz w:val="30"/>
          <w:szCs w:val="30"/>
        </w:rPr>
      </w:pPr>
    </w:p>
    <w:p w14:paraId="7626FF0E" w14:textId="77777777" w:rsidR="00FA5085" w:rsidRDefault="00FA5085">
      <w:pPr>
        <w:pStyle w:val="15"/>
        <w:spacing w:beforeLines="0" w:afterLines="0"/>
        <w:ind w:left="0" w:firstLineChars="200" w:firstLine="600"/>
        <w:rPr>
          <w:rFonts w:ascii="宋体" w:hAnsi="宋体" w:cs="宋体" w:hint="eastAsia"/>
          <w:sz w:val="30"/>
          <w:szCs w:val="30"/>
        </w:rPr>
      </w:pPr>
    </w:p>
    <w:p w14:paraId="5113A655" w14:textId="77777777" w:rsidR="00FA5085" w:rsidRDefault="00FA5085">
      <w:pPr>
        <w:pStyle w:val="15"/>
        <w:spacing w:beforeLines="0" w:afterLines="0"/>
        <w:ind w:left="0" w:firstLineChars="200" w:firstLine="600"/>
        <w:rPr>
          <w:rFonts w:ascii="宋体" w:hAnsi="宋体" w:cs="宋体" w:hint="eastAsia"/>
          <w:sz w:val="30"/>
          <w:szCs w:val="30"/>
        </w:rPr>
      </w:pPr>
    </w:p>
    <w:p w14:paraId="79E0FA98" w14:textId="77777777" w:rsidR="00FA5085" w:rsidRDefault="00000000">
      <w:pPr>
        <w:pStyle w:val="15"/>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46FA92C1" w14:textId="77777777" w:rsidR="00FA5085" w:rsidRDefault="00FA5085">
      <w:pPr>
        <w:pStyle w:val="15"/>
        <w:spacing w:beforeLines="0" w:afterLines="0" w:line="440" w:lineRule="exact"/>
        <w:ind w:left="0"/>
        <w:rPr>
          <w:rFonts w:ascii="宋体" w:hAnsi="宋体" w:cs="宋体" w:hint="eastAsia"/>
          <w:sz w:val="30"/>
          <w:szCs w:val="30"/>
        </w:rPr>
      </w:pPr>
    </w:p>
    <w:p w14:paraId="15DCC192"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50FAAE24"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lastRenderedPageBreak/>
        <w:t>1、该政府采购项目的招标采购文件（以网上发布内容为准）；</w:t>
      </w:r>
    </w:p>
    <w:p w14:paraId="3BF78C72"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22D3C470"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3123BA0E"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42A57BDC"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618D796B"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0B77D730"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0F8713B3"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4C0B638A"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6BF670BC"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684FC0B3"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56A07C27"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65C7B7F0"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39E84EE0" w14:textId="77777777" w:rsidR="00FA5085" w:rsidRDefault="00000000">
      <w:pPr>
        <w:pStyle w:val="15"/>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2026B54D" w14:textId="77777777" w:rsidR="00FA5085" w:rsidRDefault="00FA5085">
      <w:pPr>
        <w:pStyle w:val="15"/>
        <w:spacing w:beforeLines="0" w:afterLines="0" w:line="440" w:lineRule="exact"/>
        <w:ind w:left="0"/>
        <w:jc w:val="center"/>
        <w:rPr>
          <w:rFonts w:ascii="宋体" w:hAnsi="宋体" w:cs="宋体" w:hint="eastAsia"/>
          <w:bCs/>
          <w:sz w:val="32"/>
          <w:szCs w:val="32"/>
        </w:rPr>
      </w:pPr>
    </w:p>
    <w:p w14:paraId="08062138" w14:textId="77777777" w:rsidR="00FA5085" w:rsidRDefault="00000000">
      <w:pPr>
        <w:pStyle w:val="15"/>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6E351771" w14:textId="77777777" w:rsidR="00FA5085" w:rsidRDefault="00000000">
      <w:pPr>
        <w:pStyle w:val="15"/>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05D12970"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442F6A01"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6A028AAB"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7E8EA7F2"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41CDE959"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137DCDAE" w14:textId="77777777" w:rsidR="00FA5085"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5C485796" w14:textId="77777777" w:rsidR="00FA5085" w:rsidRDefault="00FA5085">
      <w:pPr>
        <w:pStyle w:val="2"/>
        <w:spacing w:line="500" w:lineRule="exact"/>
        <w:jc w:val="both"/>
        <w:rPr>
          <w:rFonts w:ascii="宋体" w:hAnsi="宋体" w:cs="宋体" w:hint="eastAsia"/>
          <w:sz w:val="21"/>
          <w:szCs w:val="21"/>
        </w:rPr>
      </w:pPr>
    </w:p>
    <w:p w14:paraId="5E550B5A" w14:textId="77777777" w:rsidR="00FA5085" w:rsidRDefault="00000000">
      <w:pPr>
        <w:pStyle w:val="2"/>
        <w:spacing w:line="500" w:lineRule="exact"/>
        <w:rPr>
          <w:rFonts w:ascii="宋体" w:hAnsi="宋体" w:cs="宋体" w:hint="eastAsia"/>
          <w:sz w:val="44"/>
          <w:szCs w:val="44"/>
        </w:rPr>
      </w:pPr>
      <w:r>
        <w:rPr>
          <w:rFonts w:ascii="宋体" w:hAnsi="宋体" w:cs="宋体" w:hint="eastAsia"/>
          <w:sz w:val="44"/>
          <w:szCs w:val="44"/>
        </w:rPr>
        <w:t>服务合同内容</w:t>
      </w:r>
    </w:p>
    <w:p w14:paraId="7FA1712E" w14:textId="77777777" w:rsidR="00FA5085" w:rsidRDefault="00FA5085">
      <w:pPr>
        <w:spacing w:line="360" w:lineRule="auto"/>
        <w:ind w:firstLineChars="200" w:firstLine="420"/>
        <w:rPr>
          <w:rFonts w:ascii="宋体" w:hAnsi="宋体" w:cs="宋体" w:hint="eastAsia"/>
          <w:szCs w:val="27"/>
        </w:rPr>
      </w:pPr>
    </w:p>
    <w:p w14:paraId="6F7FEAB8" w14:textId="77777777" w:rsidR="00FA5085"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195C7C2C" w14:textId="77777777" w:rsidR="00FA5085"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0C146A0C" w14:textId="77777777" w:rsidR="00FA5085"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0634FB78" w14:textId="77777777" w:rsidR="00FA5085"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lastRenderedPageBreak/>
        <w:t>项目名称：</w:t>
      </w:r>
    </w:p>
    <w:p w14:paraId="399FEB68" w14:textId="77777777" w:rsidR="00FA5085"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4716D331" w14:textId="77777777" w:rsidR="00FA5085"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51B0D38B" w14:textId="77777777" w:rsidR="00FA5085"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07B0660C" w14:textId="77777777" w:rsidR="00FA5085"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w:t>
      </w:r>
      <w:proofErr w:type="gramStart"/>
      <w:r>
        <w:rPr>
          <w:rFonts w:ascii="宋体" w:hAnsi="宋体" w:cs="宋体" w:hint="eastAsia"/>
          <w:szCs w:val="27"/>
        </w:rPr>
        <w:t>若服务</w:t>
      </w:r>
      <w:proofErr w:type="gramEnd"/>
      <w:r>
        <w:rPr>
          <w:rFonts w:ascii="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FA5085" w14:paraId="63B053FF" w14:textId="77777777">
        <w:trPr>
          <w:trHeight w:val="58"/>
        </w:trPr>
        <w:tc>
          <w:tcPr>
            <w:tcW w:w="1983" w:type="dxa"/>
          </w:tcPr>
          <w:p w14:paraId="15479914" w14:textId="77777777" w:rsidR="00FA5085"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76C84903" w14:textId="77777777" w:rsidR="00FA5085"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7CA5F37E" w14:textId="77777777" w:rsidR="00FA5085" w:rsidRDefault="00000000">
            <w:pPr>
              <w:spacing w:line="360" w:lineRule="auto"/>
              <w:rPr>
                <w:rFonts w:ascii="宋体" w:hAnsi="宋体" w:cs="宋体" w:hint="eastAsia"/>
              </w:rPr>
            </w:pPr>
            <w:r>
              <w:rPr>
                <w:rFonts w:ascii="宋体" w:hAnsi="宋体" w:cs="宋体" w:hint="eastAsia"/>
              </w:rPr>
              <w:t>单位</w:t>
            </w:r>
          </w:p>
        </w:tc>
        <w:tc>
          <w:tcPr>
            <w:tcW w:w="902" w:type="dxa"/>
          </w:tcPr>
          <w:p w14:paraId="057B2F46" w14:textId="77777777" w:rsidR="00FA5085" w:rsidRDefault="00000000">
            <w:pPr>
              <w:spacing w:line="360" w:lineRule="auto"/>
              <w:rPr>
                <w:rFonts w:ascii="宋体" w:hAnsi="宋体" w:cs="宋体" w:hint="eastAsia"/>
              </w:rPr>
            </w:pPr>
            <w:r>
              <w:rPr>
                <w:rFonts w:ascii="宋体" w:hAnsi="宋体" w:cs="宋体" w:hint="eastAsia"/>
              </w:rPr>
              <w:t>数量</w:t>
            </w:r>
          </w:p>
        </w:tc>
        <w:tc>
          <w:tcPr>
            <w:tcW w:w="1071" w:type="dxa"/>
          </w:tcPr>
          <w:p w14:paraId="61D145B4" w14:textId="77777777" w:rsidR="00FA5085"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346BE9DA" w14:textId="77777777" w:rsidR="00FA5085"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2AF71368" w14:textId="77777777" w:rsidR="00FA5085" w:rsidRDefault="00000000">
            <w:pPr>
              <w:spacing w:line="360" w:lineRule="auto"/>
              <w:ind w:firstLineChars="200" w:firstLine="420"/>
              <w:rPr>
                <w:rFonts w:ascii="宋体" w:hAnsi="宋体" w:cs="宋体" w:hint="eastAsia"/>
              </w:rPr>
            </w:pPr>
            <w:r>
              <w:rPr>
                <w:rFonts w:ascii="宋体" w:hAnsi="宋体" w:cs="宋体" w:hint="eastAsia"/>
              </w:rPr>
              <w:t>备注</w:t>
            </w:r>
          </w:p>
        </w:tc>
      </w:tr>
      <w:tr w:rsidR="00FA5085" w14:paraId="0D54A8E2" w14:textId="77777777">
        <w:trPr>
          <w:trHeight w:val="58"/>
        </w:trPr>
        <w:tc>
          <w:tcPr>
            <w:tcW w:w="1983" w:type="dxa"/>
          </w:tcPr>
          <w:p w14:paraId="7E9347F5" w14:textId="77777777" w:rsidR="00FA5085" w:rsidRDefault="00FA5085">
            <w:pPr>
              <w:spacing w:line="360" w:lineRule="auto"/>
              <w:ind w:firstLineChars="200" w:firstLine="420"/>
              <w:rPr>
                <w:rFonts w:ascii="宋体" w:hAnsi="宋体" w:cs="宋体" w:hint="eastAsia"/>
              </w:rPr>
            </w:pPr>
          </w:p>
        </w:tc>
        <w:tc>
          <w:tcPr>
            <w:tcW w:w="1623" w:type="dxa"/>
          </w:tcPr>
          <w:p w14:paraId="733C788A" w14:textId="77777777" w:rsidR="00FA5085" w:rsidRDefault="00FA5085">
            <w:pPr>
              <w:spacing w:line="360" w:lineRule="auto"/>
              <w:ind w:firstLineChars="200" w:firstLine="420"/>
              <w:rPr>
                <w:rFonts w:ascii="宋体" w:hAnsi="宋体" w:cs="宋体" w:hint="eastAsia"/>
              </w:rPr>
            </w:pPr>
          </w:p>
        </w:tc>
        <w:tc>
          <w:tcPr>
            <w:tcW w:w="902" w:type="dxa"/>
          </w:tcPr>
          <w:p w14:paraId="71E92DC2" w14:textId="77777777" w:rsidR="00FA5085" w:rsidRDefault="00FA5085">
            <w:pPr>
              <w:spacing w:line="360" w:lineRule="auto"/>
              <w:ind w:firstLineChars="200" w:firstLine="420"/>
              <w:rPr>
                <w:rFonts w:ascii="宋体" w:hAnsi="宋体" w:cs="宋体" w:hint="eastAsia"/>
              </w:rPr>
            </w:pPr>
          </w:p>
        </w:tc>
        <w:tc>
          <w:tcPr>
            <w:tcW w:w="902" w:type="dxa"/>
          </w:tcPr>
          <w:p w14:paraId="198D4D69" w14:textId="77777777" w:rsidR="00FA5085" w:rsidRDefault="00FA5085">
            <w:pPr>
              <w:spacing w:line="360" w:lineRule="auto"/>
              <w:ind w:firstLineChars="200" w:firstLine="420"/>
              <w:rPr>
                <w:rFonts w:ascii="宋体" w:hAnsi="宋体" w:cs="宋体" w:hint="eastAsia"/>
              </w:rPr>
            </w:pPr>
          </w:p>
        </w:tc>
        <w:tc>
          <w:tcPr>
            <w:tcW w:w="1071" w:type="dxa"/>
          </w:tcPr>
          <w:p w14:paraId="5CDF7834" w14:textId="77777777" w:rsidR="00FA5085" w:rsidRDefault="00FA5085">
            <w:pPr>
              <w:spacing w:line="360" w:lineRule="auto"/>
              <w:ind w:firstLineChars="200" w:firstLine="420"/>
              <w:rPr>
                <w:rFonts w:ascii="宋体" w:hAnsi="宋体" w:cs="宋体" w:hint="eastAsia"/>
              </w:rPr>
            </w:pPr>
          </w:p>
        </w:tc>
        <w:tc>
          <w:tcPr>
            <w:tcW w:w="1250" w:type="dxa"/>
          </w:tcPr>
          <w:p w14:paraId="0413528A" w14:textId="77777777" w:rsidR="00FA5085" w:rsidRDefault="00FA5085">
            <w:pPr>
              <w:spacing w:line="360" w:lineRule="auto"/>
              <w:ind w:firstLineChars="200" w:firstLine="420"/>
              <w:rPr>
                <w:rFonts w:ascii="宋体" w:hAnsi="宋体" w:cs="宋体" w:hint="eastAsia"/>
              </w:rPr>
            </w:pPr>
          </w:p>
        </w:tc>
        <w:tc>
          <w:tcPr>
            <w:tcW w:w="1106" w:type="dxa"/>
          </w:tcPr>
          <w:p w14:paraId="74521DF8" w14:textId="77777777" w:rsidR="00FA5085" w:rsidRDefault="00FA5085">
            <w:pPr>
              <w:spacing w:line="360" w:lineRule="auto"/>
              <w:ind w:firstLineChars="200" w:firstLine="420"/>
              <w:rPr>
                <w:rFonts w:ascii="宋体" w:hAnsi="宋体" w:cs="宋体" w:hint="eastAsia"/>
              </w:rPr>
            </w:pPr>
          </w:p>
        </w:tc>
      </w:tr>
      <w:tr w:rsidR="00FA5085" w14:paraId="1692E153" w14:textId="77777777">
        <w:trPr>
          <w:trHeight w:val="58"/>
        </w:trPr>
        <w:tc>
          <w:tcPr>
            <w:tcW w:w="1983" w:type="dxa"/>
          </w:tcPr>
          <w:p w14:paraId="03DFAE43" w14:textId="77777777" w:rsidR="00FA5085" w:rsidRDefault="00FA5085">
            <w:pPr>
              <w:spacing w:line="360" w:lineRule="auto"/>
              <w:ind w:firstLineChars="200" w:firstLine="420"/>
              <w:rPr>
                <w:rFonts w:ascii="宋体" w:hAnsi="宋体" w:cs="宋体" w:hint="eastAsia"/>
              </w:rPr>
            </w:pPr>
          </w:p>
        </w:tc>
        <w:tc>
          <w:tcPr>
            <w:tcW w:w="1623" w:type="dxa"/>
          </w:tcPr>
          <w:p w14:paraId="372CF0BF" w14:textId="77777777" w:rsidR="00FA5085" w:rsidRDefault="00FA5085">
            <w:pPr>
              <w:spacing w:line="360" w:lineRule="auto"/>
              <w:ind w:firstLineChars="200" w:firstLine="420"/>
              <w:rPr>
                <w:rFonts w:ascii="宋体" w:hAnsi="宋体" w:cs="宋体" w:hint="eastAsia"/>
              </w:rPr>
            </w:pPr>
          </w:p>
        </w:tc>
        <w:tc>
          <w:tcPr>
            <w:tcW w:w="902" w:type="dxa"/>
          </w:tcPr>
          <w:p w14:paraId="521C8FE6" w14:textId="77777777" w:rsidR="00FA5085" w:rsidRDefault="00FA5085">
            <w:pPr>
              <w:spacing w:line="360" w:lineRule="auto"/>
              <w:ind w:firstLineChars="200" w:firstLine="420"/>
              <w:rPr>
                <w:rFonts w:ascii="宋体" w:hAnsi="宋体" w:cs="宋体" w:hint="eastAsia"/>
              </w:rPr>
            </w:pPr>
          </w:p>
        </w:tc>
        <w:tc>
          <w:tcPr>
            <w:tcW w:w="902" w:type="dxa"/>
          </w:tcPr>
          <w:p w14:paraId="2CC95375" w14:textId="77777777" w:rsidR="00FA5085" w:rsidRDefault="00FA5085">
            <w:pPr>
              <w:spacing w:line="360" w:lineRule="auto"/>
              <w:ind w:firstLineChars="200" w:firstLine="420"/>
              <w:rPr>
                <w:rFonts w:ascii="宋体" w:hAnsi="宋体" w:cs="宋体" w:hint="eastAsia"/>
              </w:rPr>
            </w:pPr>
          </w:p>
        </w:tc>
        <w:tc>
          <w:tcPr>
            <w:tcW w:w="1071" w:type="dxa"/>
          </w:tcPr>
          <w:p w14:paraId="42936E5E" w14:textId="77777777" w:rsidR="00FA5085" w:rsidRDefault="00FA5085">
            <w:pPr>
              <w:spacing w:line="360" w:lineRule="auto"/>
              <w:ind w:firstLineChars="200" w:firstLine="420"/>
              <w:rPr>
                <w:rFonts w:ascii="宋体" w:hAnsi="宋体" w:cs="宋体" w:hint="eastAsia"/>
              </w:rPr>
            </w:pPr>
          </w:p>
        </w:tc>
        <w:tc>
          <w:tcPr>
            <w:tcW w:w="1250" w:type="dxa"/>
          </w:tcPr>
          <w:p w14:paraId="2CFDF533" w14:textId="77777777" w:rsidR="00FA5085" w:rsidRDefault="00FA5085">
            <w:pPr>
              <w:spacing w:line="360" w:lineRule="auto"/>
              <w:ind w:firstLineChars="200" w:firstLine="420"/>
              <w:rPr>
                <w:rFonts w:ascii="宋体" w:hAnsi="宋体" w:cs="宋体" w:hint="eastAsia"/>
              </w:rPr>
            </w:pPr>
          </w:p>
        </w:tc>
        <w:tc>
          <w:tcPr>
            <w:tcW w:w="1106" w:type="dxa"/>
          </w:tcPr>
          <w:p w14:paraId="25B47255" w14:textId="77777777" w:rsidR="00FA5085" w:rsidRDefault="00FA5085">
            <w:pPr>
              <w:spacing w:line="360" w:lineRule="auto"/>
              <w:ind w:firstLineChars="200" w:firstLine="420"/>
              <w:rPr>
                <w:rFonts w:ascii="宋体" w:hAnsi="宋体" w:cs="宋体" w:hint="eastAsia"/>
              </w:rPr>
            </w:pPr>
          </w:p>
        </w:tc>
      </w:tr>
      <w:tr w:rsidR="00FA5085" w14:paraId="510B1A98" w14:textId="77777777">
        <w:trPr>
          <w:trHeight w:val="58"/>
        </w:trPr>
        <w:tc>
          <w:tcPr>
            <w:tcW w:w="1983" w:type="dxa"/>
          </w:tcPr>
          <w:p w14:paraId="1BDAFAB5" w14:textId="77777777" w:rsidR="00FA5085" w:rsidRDefault="00FA5085">
            <w:pPr>
              <w:spacing w:line="360" w:lineRule="auto"/>
              <w:ind w:firstLineChars="200" w:firstLine="420"/>
              <w:rPr>
                <w:rFonts w:ascii="宋体" w:hAnsi="宋体" w:cs="宋体" w:hint="eastAsia"/>
              </w:rPr>
            </w:pPr>
          </w:p>
        </w:tc>
        <w:tc>
          <w:tcPr>
            <w:tcW w:w="1623" w:type="dxa"/>
          </w:tcPr>
          <w:p w14:paraId="3AD0A528" w14:textId="77777777" w:rsidR="00FA5085" w:rsidRDefault="00FA5085">
            <w:pPr>
              <w:spacing w:line="360" w:lineRule="auto"/>
              <w:ind w:firstLineChars="200" w:firstLine="420"/>
              <w:rPr>
                <w:rFonts w:ascii="宋体" w:hAnsi="宋体" w:cs="宋体" w:hint="eastAsia"/>
              </w:rPr>
            </w:pPr>
          </w:p>
        </w:tc>
        <w:tc>
          <w:tcPr>
            <w:tcW w:w="902" w:type="dxa"/>
          </w:tcPr>
          <w:p w14:paraId="715CBA3B" w14:textId="77777777" w:rsidR="00FA5085" w:rsidRDefault="00FA5085">
            <w:pPr>
              <w:spacing w:line="360" w:lineRule="auto"/>
              <w:ind w:firstLineChars="200" w:firstLine="420"/>
              <w:rPr>
                <w:rFonts w:ascii="宋体" w:hAnsi="宋体" w:cs="宋体" w:hint="eastAsia"/>
              </w:rPr>
            </w:pPr>
          </w:p>
        </w:tc>
        <w:tc>
          <w:tcPr>
            <w:tcW w:w="902" w:type="dxa"/>
          </w:tcPr>
          <w:p w14:paraId="0D616D50" w14:textId="77777777" w:rsidR="00FA5085" w:rsidRDefault="00FA5085">
            <w:pPr>
              <w:spacing w:line="360" w:lineRule="auto"/>
              <w:ind w:firstLineChars="200" w:firstLine="420"/>
              <w:rPr>
                <w:rFonts w:ascii="宋体" w:hAnsi="宋体" w:cs="宋体" w:hint="eastAsia"/>
              </w:rPr>
            </w:pPr>
          </w:p>
        </w:tc>
        <w:tc>
          <w:tcPr>
            <w:tcW w:w="1071" w:type="dxa"/>
          </w:tcPr>
          <w:p w14:paraId="6DAB3D8C" w14:textId="77777777" w:rsidR="00FA5085" w:rsidRDefault="00FA5085">
            <w:pPr>
              <w:spacing w:line="360" w:lineRule="auto"/>
              <w:ind w:firstLineChars="200" w:firstLine="420"/>
              <w:rPr>
                <w:rFonts w:ascii="宋体" w:hAnsi="宋体" w:cs="宋体" w:hint="eastAsia"/>
              </w:rPr>
            </w:pPr>
          </w:p>
        </w:tc>
        <w:tc>
          <w:tcPr>
            <w:tcW w:w="1250" w:type="dxa"/>
          </w:tcPr>
          <w:p w14:paraId="5D65197F" w14:textId="77777777" w:rsidR="00FA5085" w:rsidRDefault="00FA5085">
            <w:pPr>
              <w:spacing w:line="360" w:lineRule="auto"/>
              <w:ind w:firstLineChars="200" w:firstLine="420"/>
              <w:rPr>
                <w:rFonts w:ascii="宋体" w:hAnsi="宋体" w:cs="宋体" w:hint="eastAsia"/>
              </w:rPr>
            </w:pPr>
          </w:p>
        </w:tc>
        <w:tc>
          <w:tcPr>
            <w:tcW w:w="1106" w:type="dxa"/>
          </w:tcPr>
          <w:p w14:paraId="0A8FFDDF" w14:textId="77777777" w:rsidR="00FA5085" w:rsidRDefault="00FA5085">
            <w:pPr>
              <w:spacing w:line="360" w:lineRule="auto"/>
              <w:ind w:firstLineChars="200" w:firstLine="420"/>
              <w:rPr>
                <w:rFonts w:ascii="宋体" w:hAnsi="宋体" w:cs="宋体" w:hint="eastAsia"/>
              </w:rPr>
            </w:pPr>
          </w:p>
        </w:tc>
      </w:tr>
      <w:tr w:rsidR="00FA5085" w14:paraId="5A48ECBF" w14:textId="77777777">
        <w:trPr>
          <w:trHeight w:val="494"/>
        </w:trPr>
        <w:tc>
          <w:tcPr>
            <w:tcW w:w="8837" w:type="dxa"/>
            <w:gridSpan w:val="7"/>
          </w:tcPr>
          <w:p w14:paraId="3208171B" w14:textId="77777777" w:rsidR="00FA5085"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7B6B3122" w14:textId="77777777" w:rsidR="00FA5085"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3AAF3DEB" w14:textId="77777777" w:rsidR="00FA5085"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6FE734BD" w14:textId="77777777" w:rsidR="00FA5085"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13DF24BC" w14:textId="77777777" w:rsidR="00FA5085"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7290ED53" w14:textId="77777777" w:rsidR="00FA5085"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3CED8FB9" w14:textId="77777777" w:rsidR="00FA5085"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00AF8EBE" w14:textId="77777777" w:rsidR="00FA5085" w:rsidRDefault="00000000">
      <w:pPr>
        <w:spacing w:line="360" w:lineRule="auto"/>
        <w:ind w:firstLineChars="200" w:firstLine="420"/>
        <w:rPr>
          <w:rFonts w:ascii="宋体" w:hAnsi="宋体" w:cs="宋体" w:hint="eastAsia"/>
        </w:rPr>
      </w:pPr>
      <w:r>
        <w:rPr>
          <w:rFonts w:ascii="宋体" w:hAnsi="宋体" w:cs="宋体" w:hint="eastAsia"/>
        </w:rPr>
        <w:t>2、服务方法：</w:t>
      </w:r>
    </w:p>
    <w:p w14:paraId="6A03BD07" w14:textId="77777777" w:rsidR="00FA5085"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2C77A39E" w14:textId="77777777" w:rsidR="00FA5085"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04CC9CD3" w14:textId="77777777" w:rsidR="00FA5085" w:rsidRDefault="00000000">
      <w:pPr>
        <w:spacing w:line="360" w:lineRule="auto"/>
        <w:ind w:firstLineChars="200" w:firstLine="420"/>
        <w:rPr>
          <w:rFonts w:ascii="宋体" w:hAnsi="宋体" w:cs="宋体" w:hint="eastAsia"/>
        </w:rPr>
      </w:pPr>
      <w:r>
        <w:rPr>
          <w:rFonts w:ascii="宋体" w:hAnsi="宋体" w:cs="宋体" w:hint="eastAsia"/>
        </w:rPr>
        <w:t>第四条  费用及支付方式</w:t>
      </w:r>
    </w:p>
    <w:p w14:paraId="38A8F583" w14:textId="77777777" w:rsidR="00FA5085" w:rsidRDefault="00000000">
      <w:pPr>
        <w:pStyle w:val="a4"/>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44DF7888" w14:textId="77777777" w:rsidR="00FA5085"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4C1FE05B" w14:textId="77777777" w:rsidR="00FA5085"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7DEEF2EC" w14:textId="77777777" w:rsidR="00FA5085"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w:t>
      </w:r>
    </w:p>
    <w:p w14:paraId="52EA4F34" w14:textId="77777777" w:rsidR="00FA5085" w:rsidRDefault="00000000">
      <w:pPr>
        <w:pStyle w:val="a4"/>
        <w:kinsoku w:val="0"/>
        <w:overflowPunct w:val="0"/>
        <w:ind w:firstLineChars="200" w:firstLine="422"/>
        <w:rPr>
          <w:rFonts w:ascii="宋体" w:hAnsi="宋体" w:cs="宋体" w:hint="eastAsia"/>
          <w:b/>
        </w:rPr>
      </w:pPr>
      <w:r>
        <w:rPr>
          <w:rFonts w:ascii="宋体" w:hAnsi="宋体" w:cs="宋体" w:hint="eastAsia"/>
          <w:b/>
        </w:rPr>
        <w:lastRenderedPageBreak/>
        <w:t>(二)费用支付方式：</w:t>
      </w:r>
    </w:p>
    <w:p w14:paraId="01ED6752" w14:textId="77777777" w:rsidR="00FA5085"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1、XXXX；</w:t>
      </w:r>
    </w:p>
    <w:p w14:paraId="0BA157B6" w14:textId="77777777" w:rsidR="00FA5085"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47AE86F5" w14:textId="77777777" w:rsidR="00FA5085"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0D7C4B6D" w14:textId="77777777" w:rsidR="00FA5085" w:rsidRDefault="00000000">
      <w:pPr>
        <w:pStyle w:val="a4"/>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74664466" w14:textId="77777777" w:rsidR="00FA5085"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125AF8EA" w14:textId="77777777" w:rsidR="00FA5085"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470BE639" w14:textId="77777777" w:rsidR="00FA5085"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2E8C01E8" w14:textId="77777777" w:rsidR="00FA5085"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4C31FC05" w14:textId="77777777" w:rsidR="00FA5085"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349E2462" w14:textId="77777777" w:rsidR="00FA5085" w:rsidRDefault="00000000">
      <w:pPr>
        <w:pStyle w:val="1"/>
        <w:kinsoku w:val="0"/>
        <w:overflowPunct w:val="0"/>
        <w:snapToGrid w:val="0"/>
        <w:spacing w:before="200" w:after="0" w:line="240" w:lineRule="auto"/>
        <w:ind w:firstLineChars="200" w:firstLine="422"/>
        <w:jc w:val="left"/>
        <w:rPr>
          <w:rFonts w:ascii="宋体" w:hAnsi="宋体" w:cs="宋体" w:hint="eastAsia"/>
          <w:bCs w:val="0"/>
          <w:kern w:val="2"/>
          <w:sz w:val="21"/>
          <w:szCs w:val="24"/>
        </w:rPr>
      </w:pPr>
      <w:r>
        <w:rPr>
          <w:rFonts w:ascii="宋体" w:hAnsi="宋体" w:cs="宋体" w:hint="eastAsia"/>
          <w:bCs w:val="0"/>
          <w:kern w:val="2"/>
          <w:sz w:val="21"/>
          <w:szCs w:val="24"/>
        </w:rPr>
        <w:t>第六条  验收方法</w:t>
      </w:r>
    </w:p>
    <w:p w14:paraId="31E691E7" w14:textId="77777777" w:rsidR="00FA5085"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75781DA3" w14:textId="77777777" w:rsidR="00FA5085" w:rsidRDefault="00000000">
      <w:pPr>
        <w:spacing w:line="360" w:lineRule="auto"/>
        <w:ind w:firstLineChars="200" w:firstLine="420"/>
        <w:rPr>
          <w:rFonts w:ascii="宋体" w:hAnsi="宋体" w:cs="宋体" w:hint="eastAsia"/>
        </w:rPr>
      </w:pPr>
      <w:r>
        <w:rPr>
          <w:rFonts w:ascii="宋体" w:hAnsi="宋体" w:cs="宋体" w:hint="eastAsia"/>
        </w:rPr>
        <w:t>2.甲方应承</w:t>
      </w:r>
      <w:proofErr w:type="gramStart"/>
      <w:r>
        <w:rPr>
          <w:rFonts w:ascii="宋体" w:hAnsi="宋体" w:cs="宋体" w:hint="eastAsia"/>
        </w:rPr>
        <w:t>担项目</w:t>
      </w:r>
      <w:proofErr w:type="gramEnd"/>
      <w:r>
        <w:rPr>
          <w:rFonts w:ascii="宋体" w:hAnsi="宋体" w:cs="宋体" w:hint="eastAsia"/>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C15E470" w14:textId="77777777" w:rsidR="00FA5085"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w:t>
      </w:r>
      <w:proofErr w:type="gramStart"/>
      <w:r>
        <w:rPr>
          <w:rFonts w:ascii="宋体" w:hAnsi="宋体" w:cs="宋体" w:hint="eastAsia"/>
        </w:rPr>
        <w:t>验收书</w:t>
      </w:r>
      <w:proofErr w:type="gramEnd"/>
      <w:r>
        <w:rPr>
          <w:rFonts w:ascii="宋体" w:hAnsi="宋体" w:cs="宋体" w:hint="eastAsia"/>
        </w:rPr>
        <w:t>的参考资料一并存档。</w:t>
      </w:r>
    </w:p>
    <w:p w14:paraId="0EE957A9" w14:textId="77777777" w:rsidR="00FA5085"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28D4A000" w14:textId="77777777" w:rsidR="00FA5085"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000ADCEC" w14:textId="77777777" w:rsidR="00FA5085" w:rsidRDefault="00000000">
      <w:pPr>
        <w:pStyle w:val="a4"/>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3BC9F0B3" w14:textId="77777777" w:rsidR="00FA5085"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4D23C7E3" w14:textId="77777777" w:rsidR="00FA5085" w:rsidRDefault="00000000">
      <w:pPr>
        <w:pStyle w:val="1"/>
        <w:kinsoku w:val="0"/>
        <w:overflowPunct w:val="0"/>
        <w:spacing w:before="120" w:after="0" w:line="40" w:lineRule="atLeast"/>
        <w:ind w:firstLineChars="200" w:firstLine="422"/>
        <w:jc w:val="left"/>
        <w:rPr>
          <w:rFonts w:ascii="宋体" w:hAnsi="宋体" w:cs="宋体" w:hint="eastAsia"/>
          <w:kern w:val="2"/>
          <w:sz w:val="21"/>
          <w:szCs w:val="27"/>
        </w:rPr>
      </w:pPr>
      <w:r>
        <w:rPr>
          <w:rFonts w:ascii="宋体" w:hAnsi="宋体" w:cs="宋体" w:hint="eastAsia"/>
          <w:kern w:val="2"/>
          <w:sz w:val="21"/>
          <w:szCs w:val="27"/>
        </w:rPr>
        <w:t>第八条 无产权瑕疵条款</w:t>
      </w:r>
    </w:p>
    <w:p w14:paraId="70B8342A" w14:textId="77777777" w:rsidR="00FA5085" w:rsidRDefault="00000000">
      <w:pPr>
        <w:kinsoku w:val="0"/>
        <w:overflowPunct w:val="0"/>
        <w:spacing w:after="120" w:line="364" w:lineRule="auto"/>
        <w:ind w:firstLineChars="200" w:firstLine="420"/>
        <w:rPr>
          <w:rFonts w:ascii="宋体" w:hAnsi="宋体" w:cs="宋体" w:hint="eastAsia"/>
        </w:rPr>
      </w:pPr>
      <w:r>
        <w:rPr>
          <w:rFonts w:ascii="宋体" w:hAnsi="宋体" w:cs="宋体" w:hint="eastAsia"/>
        </w:rPr>
        <w:t>供应商应以书面形式保</w:t>
      </w:r>
      <w:r>
        <w:rPr>
          <w:rFonts w:ascii="宋体" w:hAnsi="宋体" w:cs="宋体" w:hint="eastAsia"/>
          <w:sz w:val="2"/>
          <w:szCs w:val="2"/>
        </w:rPr>
        <w:t xml:space="preserve"> </w:t>
      </w:r>
      <w:r>
        <w:rPr>
          <w:rFonts w:ascii="宋体" w:hAnsi="宋体" w:cs="宋体"/>
          <w:sz w:val="2"/>
          <w:szCs w:val="2"/>
        </w:rPr>
        <w:t xml:space="preserve"> </w:t>
      </w:r>
      <w:r>
        <w:rPr>
          <w:rFonts w:ascii="宋体" w:hAnsi="宋体" w:cs="宋体" w:hint="eastAsia"/>
        </w:rPr>
        <w:t>证所提供的服务的所有权完全属于</w:t>
      </w:r>
      <w:proofErr w:type="gramStart"/>
      <w:r>
        <w:rPr>
          <w:rFonts w:ascii="宋体" w:hAnsi="宋体" w:cs="宋体" w:hint="eastAsia"/>
        </w:rPr>
        <w:t>乙方且</w:t>
      </w:r>
      <w:proofErr w:type="gramEnd"/>
      <w:r>
        <w:rPr>
          <w:rFonts w:ascii="宋体" w:hAnsi="宋体" w:cs="宋体" w:hint="eastAsia"/>
        </w:rPr>
        <w:t>无任何抵押、查封等产权瑕疵。如有产权瑕疵的，视为乙方违约。乙方应负担由此而产生的一切损失。</w:t>
      </w:r>
    </w:p>
    <w:p w14:paraId="65B63441" w14:textId="77777777" w:rsidR="00FA5085" w:rsidRDefault="00000000">
      <w:pPr>
        <w:spacing w:before="120" w:line="40" w:lineRule="atLeast"/>
        <w:ind w:firstLineChars="200" w:firstLine="422"/>
        <w:jc w:val="left"/>
        <w:rPr>
          <w:rFonts w:ascii="宋体" w:hAnsi="宋体" w:cs="宋体" w:hint="eastAsia"/>
          <w:b/>
          <w:bCs/>
          <w:szCs w:val="27"/>
        </w:rPr>
      </w:pPr>
      <w:r>
        <w:rPr>
          <w:rFonts w:ascii="宋体" w:hAnsi="宋体" w:cs="宋体" w:hint="eastAsia"/>
          <w:b/>
          <w:bCs/>
          <w:szCs w:val="27"/>
        </w:rPr>
        <w:lastRenderedPageBreak/>
        <w:t xml:space="preserve">第九条  </w:t>
      </w:r>
      <w:r>
        <w:rPr>
          <w:rFonts w:ascii="宋体" w:hAnsi="宋体" w:cs="宋体" w:hint="eastAsia"/>
          <w:szCs w:val="27"/>
        </w:rPr>
        <w:t>履约（或质量）保证金</w:t>
      </w:r>
    </w:p>
    <w:p w14:paraId="19FF8B57" w14:textId="77777777" w:rsidR="00FA5085" w:rsidRDefault="00000000">
      <w:pPr>
        <w:spacing w:before="120" w:line="40" w:lineRule="atLeast"/>
        <w:ind w:firstLineChars="200" w:firstLine="420"/>
        <w:jc w:val="left"/>
        <w:rPr>
          <w:rFonts w:ascii="宋体" w:hAnsi="宋体" w:cs="宋体" w:hint="eastAsia"/>
        </w:rPr>
      </w:pPr>
      <w:r>
        <w:rPr>
          <w:rFonts w:ascii="宋体" w:hAnsi="宋体" w:cs="宋体" w:hint="eastAsia"/>
        </w:rPr>
        <w:t>本项目不收取</w:t>
      </w:r>
      <w:r>
        <w:rPr>
          <w:rFonts w:ascii="宋体" w:hAnsi="宋体" w:cs="宋体" w:hint="eastAsia"/>
          <w:szCs w:val="27"/>
        </w:rPr>
        <w:t>履约（或质量）保证金</w:t>
      </w:r>
      <w:r>
        <w:rPr>
          <w:rFonts w:ascii="宋体" w:hAnsi="宋体" w:cs="宋体" w:hint="eastAsia"/>
        </w:rPr>
        <w:t>。</w:t>
      </w:r>
    </w:p>
    <w:p w14:paraId="7B914764" w14:textId="77777777" w:rsidR="00FA5085" w:rsidRDefault="00000000">
      <w:pPr>
        <w:pStyle w:val="1"/>
        <w:kinsoku w:val="0"/>
        <w:overflowPunct w:val="0"/>
        <w:spacing w:before="120" w:after="0" w:line="40" w:lineRule="atLeast"/>
        <w:ind w:firstLineChars="200" w:firstLine="422"/>
        <w:jc w:val="left"/>
        <w:rPr>
          <w:rFonts w:ascii="宋体" w:hAnsi="宋体" w:cs="宋体" w:hint="eastAsia"/>
          <w:kern w:val="2"/>
          <w:sz w:val="21"/>
          <w:szCs w:val="27"/>
        </w:rPr>
      </w:pPr>
      <w:r>
        <w:rPr>
          <w:rFonts w:ascii="宋体" w:hAnsi="宋体" w:cs="宋体" w:hint="eastAsia"/>
          <w:kern w:val="2"/>
          <w:sz w:val="21"/>
          <w:szCs w:val="27"/>
        </w:rPr>
        <w:t>第十条 甲方的权利和义务</w:t>
      </w:r>
    </w:p>
    <w:p w14:paraId="0F6CCFC7" w14:textId="77777777" w:rsidR="00FA5085" w:rsidRDefault="00000000">
      <w:pPr>
        <w:spacing w:before="120" w:line="40" w:lineRule="atLeast"/>
        <w:ind w:firstLineChars="200" w:firstLine="420"/>
        <w:jc w:val="left"/>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5C6BAFED" w14:textId="77777777" w:rsidR="00FA5085"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w:t>
      </w:r>
    </w:p>
    <w:p w14:paraId="2A48FE80" w14:textId="77777777" w:rsidR="00FA5085"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4D584173" w14:textId="77777777" w:rsidR="00FA5085"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4DD3C785" w14:textId="77777777" w:rsidR="00FA5085"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509A24FD" w14:textId="77777777" w:rsidR="00FA5085" w:rsidRDefault="00000000">
      <w:pPr>
        <w:pStyle w:val="a4"/>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4489D86C" w14:textId="77777777" w:rsidR="00FA5085"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77409141" w14:textId="77777777" w:rsidR="00FA5085"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03116BA5" w14:textId="77777777" w:rsidR="00FA5085"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4E5B4453" w14:textId="77777777" w:rsidR="00FA5085"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1E590484" w14:textId="77777777" w:rsidR="00FA5085"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580EF6B2" w14:textId="77777777" w:rsidR="00FA5085" w:rsidRDefault="00000000">
      <w:pPr>
        <w:pStyle w:val="a4"/>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511AF416" w14:textId="77777777" w:rsidR="00FA5085" w:rsidRDefault="00000000">
      <w:pPr>
        <w:pStyle w:val="a4"/>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1212DFA3" w14:textId="77777777" w:rsidR="00FA5085"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791A3C6A" w14:textId="77777777" w:rsidR="00FA5085"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E8CA44B" w14:textId="77777777" w:rsidR="00FA5085"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7487BFC3" w14:textId="77777777" w:rsidR="00FA5085"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16D4990C" w14:textId="77777777" w:rsidR="00FA5085"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750028EA" w14:textId="77777777" w:rsidR="00FA5085"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w:t>
      </w:r>
      <w:r>
        <w:rPr>
          <w:rFonts w:ascii="宋体" w:hAnsi="宋体" w:cs="宋体" w:hint="eastAsia"/>
        </w:rPr>
        <w:lastRenderedPageBreak/>
        <w:t>该确认不解除乙方承担的本合同下的任何责任或义务。意即在本合同项下，乙方对甲方负总责。</w:t>
      </w:r>
    </w:p>
    <w:p w14:paraId="222E84C2" w14:textId="77777777" w:rsidR="00FA5085"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6DA7C1BE" w14:textId="77777777" w:rsidR="00FA5085"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57C089DD" w14:textId="77777777" w:rsidR="00FA5085"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1075B63C" w14:textId="77777777" w:rsidR="00FA5085" w:rsidRDefault="00000000">
      <w:pPr>
        <w:pStyle w:val="1"/>
        <w:kinsoku w:val="0"/>
        <w:overflowPunct w:val="0"/>
        <w:spacing w:before="240" w:after="0" w:line="360" w:lineRule="auto"/>
        <w:ind w:firstLineChars="200" w:firstLine="422"/>
        <w:jc w:val="left"/>
        <w:rPr>
          <w:rFonts w:ascii="宋体" w:hAnsi="宋体" w:cs="宋体" w:hint="eastAsia"/>
          <w:kern w:val="2"/>
          <w:sz w:val="21"/>
          <w:szCs w:val="27"/>
        </w:rPr>
      </w:pPr>
      <w:r>
        <w:rPr>
          <w:rFonts w:ascii="宋体" w:hAnsi="宋体" w:cs="宋体" w:hint="eastAsia"/>
          <w:kern w:val="2"/>
          <w:sz w:val="21"/>
          <w:szCs w:val="27"/>
        </w:rPr>
        <w:t>第十五条 不可抗力事件处理</w:t>
      </w:r>
    </w:p>
    <w:p w14:paraId="0EDCD233" w14:textId="77777777" w:rsidR="00FA5085" w:rsidRDefault="00000000">
      <w:pPr>
        <w:spacing w:before="240" w:line="360" w:lineRule="auto"/>
        <w:ind w:firstLineChars="200" w:firstLine="420"/>
        <w:jc w:val="left"/>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8789D0F" w14:textId="77777777" w:rsidR="00FA5085" w:rsidRDefault="00000000">
      <w:pPr>
        <w:spacing w:before="240" w:line="360" w:lineRule="auto"/>
        <w:ind w:firstLineChars="200" w:firstLine="420"/>
        <w:jc w:val="left"/>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62E1A92" w14:textId="77777777" w:rsidR="00FA5085" w:rsidRDefault="00000000">
      <w:pPr>
        <w:pStyle w:val="1"/>
        <w:kinsoku w:val="0"/>
        <w:overflowPunct w:val="0"/>
        <w:spacing w:before="240" w:after="0" w:line="360" w:lineRule="auto"/>
        <w:ind w:firstLineChars="200" w:firstLine="422"/>
        <w:jc w:val="left"/>
        <w:rPr>
          <w:rFonts w:ascii="宋体" w:hAnsi="宋体" w:cs="宋体" w:hint="eastAsia"/>
          <w:kern w:val="2"/>
          <w:sz w:val="21"/>
          <w:szCs w:val="27"/>
        </w:rPr>
      </w:pPr>
      <w:r>
        <w:rPr>
          <w:rFonts w:ascii="宋体" w:hAnsi="宋体" w:cs="宋体" w:hint="eastAsia"/>
          <w:kern w:val="2"/>
          <w:sz w:val="21"/>
          <w:szCs w:val="27"/>
        </w:rPr>
        <w:t>第十六条 合同纠纷调处</w:t>
      </w:r>
    </w:p>
    <w:p w14:paraId="41BE2FE0" w14:textId="77777777" w:rsidR="00FA5085"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383F803D" w14:textId="77777777" w:rsidR="00FA5085" w:rsidRDefault="00000000">
      <w:pPr>
        <w:snapToGrid w:val="0"/>
        <w:spacing w:line="360" w:lineRule="auto"/>
        <w:ind w:firstLineChars="200" w:firstLine="420"/>
        <w:jc w:val="left"/>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77277228" w14:textId="77777777" w:rsidR="00FA5085" w:rsidRDefault="00000000">
      <w:pPr>
        <w:pStyle w:val="1"/>
        <w:kinsoku w:val="0"/>
        <w:overflowPunct w:val="0"/>
        <w:snapToGrid w:val="0"/>
        <w:spacing w:before="0" w:after="0" w:line="360" w:lineRule="auto"/>
        <w:ind w:firstLineChars="200" w:firstLine="420"/>
        <w:jc w:val="left"/>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3F536C1B" w14:textId="77777777" w:rsidR="00FA5085"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7E672025" w14:textId="77777777" w:rsidR="00FA5085"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5493190" w14:textId="77777777" w:rsidR="00FA5085"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73FF408B" w14:textId="77777777" w:rsidR="00FA5085" w:rsidRDefault="00FA5085">
      <w:pPr>
        <w:spacing w:line="360" w:lineRule="auto"/>
        <w:ind w:firstLineChars="200" w:firstLine="420"/>
        <w:rPr>
          <w:rFonts w:ascii="宋体" w:hAnsi="宋体" w:cs="宋体" w:hint="eastAsia"/>
          <w:szCs w:val="27"/>
        </w:rPr>
      </w:pPr>
    </w:p>
    <w:p w14:paraId="225C0F88" w14:textId="77777777" w:rsidR="00FA5085" w:rsidRDefault="00FA5085">
      <w:pPr>
        <w:pStyle w:val="BodyText1I"/>
        <w:ind w:firstLine="210"/>
        <w:rPr>
          <w:rFonts w:ascii="宋体" w:hAnsi="宋体" w:cs="宋体" w:hint="eastAsia"/>
        </w:rPr>
      </w:pPr>
    </w:p>
    <w:p w14:paraId="40CC91C6" w14:textId="77777777" w:rsidR="00FA5085"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030129B5" w14:textId="77777777" w:rsidR="00FA5085"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5EA9B0E3" w14:textId="77777777" w:rsidR="00FA5085"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2EF3CDC8" w14:textId="77777777" w:rsidR="00FA5085"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5A2A4FEA" w14:textId="77777777" w:rsidR="00FA5085" w:rsidRDefault="00000000">
      <w:pPr>
        <w:spacing w:line="360" w:lineRule="auto"/>
        <w:ind w:firstLineChars="200" w:firstLine="420"/>
        <w:rPr>
          <w:rFonts w:ascii="宋体" w:hAnsi="宋体" w:cs="宋体" w:hint="eastAsia"/>
        </w:rPr>
      </w:pPr>
      <w:r>
        <w:rPr>
          <w:rFonts w:ascii="宋体" w:hAnsi="宋体" w:cs="宋体" w:hint="eastAsia"/>
        </w:rPr>
        <w:t>电话：                               电话：</w:t>
      </w:r>
    </w:p>
    <w:p w14:paraId="2448B12E" w14:textId="77777777" w:rsidR="00FA5085"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13C1FE24" w14:textId="77777777" w:rsidR="00FA5085"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143F690C" w14:textId="77777777" w:rsidR="00FA5085" w:rsidRDefault="00FA5085">
      <w:pPr>
        <w:spacing w:line="640" w:lineRule="exact"/>
        <w:ind w:firstLineChars="200" w:firstLine="420"/>
        <w:rPr>
          <w:rFonts w:ascii="宋体" w:hAnsi="宋体" w:cs="宋体" w:hint="eastAsia"/>
          <w:szCs w:val="27"/>
          <w:u w:val="single"/>
        </w:rPr>
      </w:pPr>
    </w:p>
    <w:p w14:paraId="5FADAD27" w14:textId="77777777" w:rsidR="00FA5085"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24D88910" w14:textId="77777777" w:rsidR="00FA5085" w:rsidRDefault="00000000">
      <w:pPr>
        <w:rPr>
          <w:b/>
          <w:sz w:val="32"/>
          <w:szCs w:val="32"/>
        </w:rPr>
      </w:pPr>
      <w:r>
        <w:rPr>
          <w:rFonts w:hint="eastAsia"/>
          <w:b/>
          <w:sz w:val="32"/>
          <w:szCs w:val="32"/>
        </w:rPr>
        <w:br w:type="page"/>
      </w:r>
    </w:p>
    <w:p w14:paraId="220EE0C3" w14:textId="77777777" w:rsidR="00FA5085" w:rsidRDefault="00000000">
      <w:pPr>
        <w:pStyle w:val="BodyText1I"/>
        <w:ind w:firstLine="321"/>
        <w:jc w:val="center"/>
        <w:rPr>
          <w:b/>
          <w:sz w:val="32"/>
          <w:szCs w:val="32"/>
        </w:rPr>
      </w:pPr>
      <w:r>
        <w:rPr>
          <w:rFonts w:hint="eastAsia"/>
          <w:b/>
          <w:sz w:val="32"/>
          <w:szCs w:val="32"/>
        </w:rPr>
        <w:lastRenderedPageBreak/>
        <w:t>周口市政府采购合同融资政策告知函</w:t>
      </w:r>
    </w:p>
    <w:p w14:paraId="2FD16A4A" w14:textId="77777777" w:rsidR="00FA5085" w:rsidRDefault="00FA5085">
      <w:pPr>
        <w:pStyle w:val="BodyText1I"/>
        <w:ind w:firstLineChars="0" w:firstLine="0"/>
        <w:rPr>
          <w:rFonts w:asciiTheme="minorEastAsia" w:eastAsiaTheme="minorEastAsia" w:hAnsiTheme="minorEastAsia" w:hint="eastAsia"/>
          <w:sz w:val="24"/>
        </w:rPr>
      </w:pPr>
    </w:p>
    <w:p w14:paraId="0FE75D5F" w14:textId="77777777" w:rsidR="00FA5085"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39F5B9BD" w14:textId="77777777" w:rsidR="00FA5085"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22E3524A" w14:textId="77777777" w:rsidR="00FA5085"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〔2017〕10号），按照双方自愿的原则提供便捷、优惠的贷款服务。供应商须将此函附于响应文件中。</w:t>
      </w:r>
    </w:p>
    <w:p w14:paraId="05D8B76E" w14:textId="77777777" w:rsidR="00FA5085"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6601A291" w14:textId="77777777" w:rsidR="00FA5085" w:rsidRDefault="00FA5085">
      <w:pPr>
        <w:pStyle w:val="af8"/>
        <w:spacing w:before="0" w:beforeAutospacing="0" w:after="0" w:afterAutospacing="0" w:line="330" w:lineRule="atLeast"/>
        <w:rPr>
          <w:rFonts w:cs="仿宋_GB2312" w:hint="eastAsia"/>
          <w:b/>
          <w:bCs/>
          <w:color w:val="0000FF"/>
          <w:sz w:val="21"/>
          <w:szCs w:val="21"/>
        </w:rPr>
      </w:pPr>
    </w:p>
    <w:p w14:paraId="67C689F0" w14:textId="77777777" w:rsidR="00FA5085" w:rsidRDefault="00FA5085">
      <w:pPr>
        <w:pStyle w:val="af8"/>
        <w:spacing w:before="0" w:beforeAutospacing="0" w:after="0" w:afterAutospacing="0" w:line="330" w:lineRule="atLeast"/>
        <w:rPr>
          <w:rFonts w:cs="仿宋_GB2312" w:hint="eastAsia"/>
          <w:b/>
          <w:bCs/>
          <w:color w:val="0000FF"/>
          <w:sz w:val="21"/>
          <w:szCs w:val="21"/>
        </w:rPr>
      </w:pPr>
    </w:p>
    <w:p w14:paraId="46A6A04B" w14:textId="77777777" w:rsidR="00FA5085" w:rsidRDefault="00FA5085">
      <w:pPr>
        <w:pStyle w:val="af8"/>
        <w:spacing w:before="0" w:beforeAutospacing="0" w:after="0" w:afterAutospacing="0" w:line="330" w:lineRule="atLeast"/>
        <w:rPr>
          <w:rFonts w:cs="仿宋_GB2312" w:hint="eastAsia"/>
          <w:b/>
          <w:bCs/>
          <w:color w:val="0000FF"/>
          <w:sz w:val="21"/>
          <w:szCs w:val="21"/>
        </w:rPr>
      </w:pPr>
    </w:p>
    <w:p w14:paraId="01602A80" w14:textId="77777777" w:rsidR="00FA5085" w:rsidRDefault="00FA5085">
      <w:pPr>
        <w:pStyle w:val="af8"/>
        <w:spacing w:before="0" w:beforeAutospacing="0" w:after="0" w:afterAutospacing="0" w:line="330" w:lineRule="atLeast"/>
        <w:rPr>
          <w:rFonts w:cs="仿宋_GB2312" w:hint="eastAsia"/>
          <w:b/>
          <w:bCs/>
          <w:color w:val="0000FF"/>
          <w:sz w:val="21"/>
          <w:szCs w:val="21"/>
        </w:rPr>
      </w:pPr>
    </w:p>
    <w:p w14:paraId="614B2E64" w14:textId="77777777" w:rsidR="00FA5085" w:rsidRDefault="00FA5085">
      <w:pPr>
        <w:pStyle w:val="af8"/>
        <w:spacing w:before="0" w:beforeAutospacing="0" w:after="0" w:afterAutospacing="0" w:line="330" w:lineRule="atLeast"/>
        <w:rPr>
          <w:rFonts w:cs="仿宋_GB2312" w:hint="eastAsia"/>
          <w:b/>
          <w:bCs/>
          <w:color w:val="0000FF"/>
          <w:sz w:val="21"/>
          <w:szCs w:val="21"/>
        </w:rPr>
      </w:pPr>
    </w:p>
    <w:p w14:paraId="1C3F8D85" w14:textId="77777777" w:rsidR="00FA5085" w:rsidRDefault="00FA5085">
      <w:pPr>
        <w:pStyle w:val="af8"/>
        <w:spacing w:before="0" w:beforeAutospacing="0" w:after="0" w:afterAutospacing="0" w:line="330" w:lineRule="atLeast"/>
        <w:rPr>
          <w:rFonts w:cs="仿宋_GB2312" w:hint="eastAsia"/>
          <w:b/>
          <w:bCs/>
          <w:color w:val="0000FF"/>
          <w:sz w:val="21"/>
          <w:szCs w:val="21"/>
        </w:rPr>
      </w:pPr>
    </w:p>
    <w:p w14:paraId="4D24E86E" w14:textId="77777777" w:rsidR="00FA5085" w:rsidRDefault="00FA5085">
      <w:pPr>
        <w:pStyle w:val="af8"/>
        <w:spacing w:before="0" w:beforeAutospacing="0" w:after="0" w:afterAutospacing="0" w:line="330" w:lineRule="atLeast"/>
        <w:rPr>
          <w:rFonts w:cs="仿宋_GB2312" w:hint="eastAsia"/>
          <w:b/>
          <w:bCs/>
          <w:color w:val="0000FF"/>
          <w:sz w:val="21"/>
          <w:szCs w:val="21"/>
        </w:rPr>
      </w:pPr>
    </w:p>
    <w:p w14:paraId="1BF597E2" w14:textId="77777777" w:rsidR="00FA5085" w:rsidRDefault="00FA5085">
      <w:pPr>
        <w:pStyle w:val="af8"/>
        <w:spacing w:before="0" w:beforeAutospacing="0" w:after="0" w:afterAutospacing="0" w:line="330" w:lineRule="atLeast"/>
        <w:rPr>
          <w:rFonts w:cs="仿宋_GB2312" w:hint="eastAsia"/>
          <w:b/>
          <w:bCs/>
          <w:color w:val="0000FF"/>
          <w:sz w:val="21"/>
          <w:szCs w:val="21"/>
        </w:rPr>
      </w:pPr>
    </w:p>
    <w:p w14:paraId="37D07D5D" w14:textId="77777777" w:rsidR="00FA5085" w:rsidRDefault="00FA5085">
      <w:pPr>
        <w:pStyle w:val="af8"/>
        <w:spacing w:before="0" w:beforeAutospacing="0" w:after="0" w:afterAutospacing="0" w:line="330" w:lineRule="atLeast"/>
        <w:rPr>
          <w:rFonts w:cs="仿宋_GB2312" w:hint="eastAsia"/>
          <w:b/>
          <w:bCs/>
          <w:color w:val="0000FF"/>
          <w:sz w:val="21"/>
          <w:szCs w:val="21"/>
        </w:rPr>
      </w:pPr>
    </w:p>
    <w:p w14:paraId="54661E78" w14:textId="77777777" w:rsidR="00FA5085" w:rsidRDefault="00FA5085">
      <w:pPr>
        <w:pStyle w:val="af8"/>
        <w:spacing w:before="0" w:beforeAutospacing="0" w:after="0" w:afterAutospacing="0" w:line="330" w:lineRule="atLeast"/>
        <w:rPr>
          <w:rFonts w:cs="仿宋_GB2312" w:hint="eastAsia"/>
          <w:b/>
          <w:bCs/>
          <w:color w:val="0000FF"/>
          <w:sz w:val="21"/>
          <w:szCs w:val="21"/>
        </w:rPr>
      </w:pPr>
    </w:p>
    <w:p w14:paraId="6CABB895" w14:textId="77777777" w:rsidR="00FA5085" w:rsidRDefault="00FA5085">
      <w:pPr>
        <w:pStyle w:val="af8"/>
        <w:spacing w:before="0" w:beforeAutospacing="0" w:after="0" w:afterAutospacing="0" w:line="330" w:lineRule="atLeast"/>
        <w:rPr>
          <w:rFonts w:cs="仿宋_GB2312" w:hint="eastAsia"/>
          <w:b/>
          <w:bCs/>
          <w:color w:val="0000FF"/>
          <w:sz w:val="21"/>
          <w:szCs w:val="21"/>
        </w:rPr>
      </w:pPr>
    </w:p>
    <w:p w14:paraId="12D527EA" w14:textId="77777777" w:rsidR="00FA5085" w:rsidRDefault="00FA5085">
      <w:pPr>
        <w:pStyle w:val="af8"/>
        <w:spacing w:before="0" w:beforeAutospacing="0" w:after="0" w:afterAutospacing="0" w:line="330" w:lineRule="atLeast"/>
        <w:rPr>
          <w:rFonts w:cs="仿宋_GB2312" w:hint="eastAsia"/>
          <w:b/>
          <w:bCs/>
          <w:color w:val="0000FF"/>
          <w:sz w:val="21"/>
          <w:szCs w:val="21"/>
        </w:rPr>
      </w:pPr>
    </w:p>
    <w:p w14:paraId="1668F22F" w14:textId="77777777" w:rsidR="00FA5085" w:rsidRDefault="00FA5085">
      <w:pPr>
        <w:pStyle w:val="af8"/>
        <w:spacing w:before="0" w:beforeAutospacing="0" w:after="0" w:afterAutospacing="0" w:line="330" w:lineRule="atLeast"/>
        <w:rPr>
          <w:rFonts w:cs="仿宋_GB2312" w:hint="eastAsia"/>
          <w:b/>
          <w:bCs/>
          <w:color w:val="0000FF"/>
          <w:sz w:val="21"/>
          <w:szCs w:val="21"/>
        </w:rPr>
      </w:pPr>
    </w:p>
    <w:p w14:paraId="531FB510" w14:textId="77777777" w:rsidR="00FA5085" w:rsidRDefault="00FA5085">
      <w:pPr>
        <w:pStyle w:val="BodyText1I"/>
        <w:ind w:firstLine="210"/>
      </w:pPr>
    </w:p>
    <w:sectPr w:rsidR="00FA5085">
      <w:footerReference w:type="default" r:id="rId13"/>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5A1B7" w14:textId="77777777" w:rsidR="00122A86" w:rsidRDefault="00122A86">
      <w:r>
        <w:separator/>
      </w:r>
    </w:p>
  </w:endnote>
  <w:endnote w:type="continuationSeparator" w:id="0">
    <w:p w14:paraId="2584951F" w14:textId="77777777" w:rsidR="00122A86" w:rsidRDefault="0012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ˎ̥">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6D013" w14:textId="77777777" w:rsidR="00FA5085" w:rsidRDefault="00000000">
    <w:pPr>
      <w:pStyle w:val="af0"/>
    </w:pPr>
    <w:r>
      <w:rPr>
        <w:noProof/>
      </w:rPr>
      <mc:AlternateContent>
        <mc:Choice Requires="wps">
          <w:drawing>
            <wp:anchor distT="0" distB="0" distL="114300" distR="114300" simplePos="0" relativeHeight="251657216" behindDoc="0" locked="0" layoutInCell="1" allowOverlap="1" wp14:anchorId="7D8D8A58" wp14:editId="3A0152FF">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7E7C79" w14:textId="77777777" w:rsidR="00FA5085" w:rsidRDefault="00000000">
                          <w:pPr>
                            <w:pStyle w:val="af0"/>
                          </w:pPr>
                          <w:r>
                            <w:fldChar w:fldCharType="begin"/>
                          </w:r>
                          <w:r>
                            <w:instrText xml:space="preserve"> PAGE  \* MERGEFORMAT </w:instrText>
                          </w:r>
                          <w:r>
                            <w:fldChar w:fldCharType="separate"/>
                          </w:r>
                          <w:r>
                            <w:t>2</w:t>
                          </w:r>
                          <w:r>
                            <w:fldChar w:fldCharType="end"/>
                          </w:r>
                        </w:p>
                      </w:txbxContent>
                    </wps:txbx>
                    <wps:bodyPr wrap="none" lIns="0" tIns="0" rIns="0" bIns="0">
                      <a:spAutoFit/>
                    </wps:bodyPr>
                  </wps:wsp>
                </a:graphicData>
              </a:graphic>
            </wp:anchor>
          </w:drawing>
        </mc:Choice>
        <mc:Fallback>
          <w:pict>
            <v:shapetype w14:anchorId="7D8D8A58" id="_x0000_t202" coordsize="21600,21600" o:spt="202" path="m,l,21600r21600,l21600,xe">
              <v:stroke joinstyle="miter"/>
              <v:path gradientshapeok="t" o:connecttype="rect"/>
            </v:shapetype>
            <v:shape id="文本框 1027" o:spid="_x0000_s1026" type="#_x0000_t202" style="position:absolute;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4B7E7C79" w14:textId="77777777" w:rsidR="00FA5085" w:rsidRDefault="00000000">
                    <w:pPr>
                      <w:pStyle w:val="af0"/>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3DAF0" w14:textId="77777777" w:rsidR="00FA5085" w:rsidRDefault="00000000">
    <w:pPr>
      <w:spacing w:line="266" w:lineRule="exact"/>
      <w:ind w:left="4330"/>
      <w:rPr>
        <w:rFonts w:ascii="Calibri" w:eastAsia="Calibri" w:hAnsi="Calibri" w:cs="Calibri"/>
        <w:sz w:val="18"/>
        <w:szCs w:val="18"/>
      </w:rPr>
    </w:pPr>
    <w:r>
      <w:rPr>
        <w:noProof/>
        <w:sz w:val="18"/>
      </w:rPr>
      <mc:AlternateContent>
        <mc:Choice Requires="wps">
          <w:drawing>
            <wp:anchor distT="0" distB="0" distL="114300" distR="114300" simplePos="0" relativeHeight="251658240" behindDoc="0" locked="0" layoutInCell="1" allowOverlap="1" wp14:anchorId="5FD9D262" wp14:editId="4268D9F6">
              <wp:simplePos x="0" y="0"/>
              <wp:positionH relativeFrom="margin">
                <wp:posOffset>2973705</wp:posOffset>
              </wp:positionH>
              <wp:positionV relativeFrom="paragraph">
                <wp:posOffset>-66675</wp:posOffset>
              </wp:positionV>
              <wp:extent cx="241300" cy="194310"/>
              <wp:effectExtent l="0" t="0" r="0" b="0"/>
              <wp:wrapNone/>
              <wp:docPr id="2" name="文本框 1"/>
              <wp:cNvGraphicFramePr/>
              <a:graphic xmlns:a="http://schemas.openxmlformats.org/drawingml/2006/main">
                <a:graphicData uri="http://schemas.microsoft.com/office/word/2010/wordprocessingShape">
                  <wps:wsp>
                    <wps:cNvSpPr txBox="1"/>
                    <wps:spPr>
                      <a:xfrm>
                        <a:off x="0" y="0"/>
                        <a:ext cx="241300" cy="194310"/>
                      </a:xfrm>
                      <a:prstGeom prst="rect">
                        <a:avLst/>
                      </a:prstGeom>
                      <a:noFill/>
                      <a:ln>
                        <a:noFill/>
                      </a:ln>
                      <a:effectLst/>
                    </wps:spPr>
                    <wps:txbx>
                      <w:txbxContent>
                        <w:p w14:paraId="387BE673" w14:textId="77777777" w:rsidR="00FA5085" w:rsidRDefault="00000000">
                          <w:pPr>
                            <w:pStyle w:val="af0"/>
                          </w:pPr>
                          <w:r>
                            <w:fldChar w:fldCharType="begin"/>
                          </w:r>
                          <w:r>
                            <w:instrText xml:space="preserve"> PAGE  \* MERGEFORMAT </w:instrText>
                          </w:r>
                          <w:r>
                            <w:fldChar w:fldCharType="separate"/>
                          </w:r>
                          <w:r>
                            <w:t>19</w:t>
                          </w:r>
                          <w:r>
                            <w:fldChar w:fldCharType="end"/>
                          </w:r>
                        </w:p>
                      </w:txbxContent>
                    </wps:txbx>
                    <wps:bodyPr lIns="0" tIns="0" rIns="0" bIns="0"/>
                  </wps:wsp>
                </a:graphicData>
              </a:graphic>
            </wp:anchor>
          </w:drawing>
        </mc:Choice>
        <mc:Fallback>
          <w:pict>
            <v:shapetype w14:anchorId="5FD9D262" id="_x0000_t202" coordsize="21600,21600" o:spt="202" path="m,l,21600r21600,l21600,xe">
              <v:stroke joinstyle="miter"/>
              <v:path gradientshapeok="t" o:connecttype="rect"/>
            </v:shapetype>
            <v:shape id="文本框 1" o:spid="_x0000_s1027" type="#_x0000_t202" style="position:absolute;left:0;text-align:left;margin-left:234.15pt;margin-top:-5.25pt;width:19pt;height:15.3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" filled="f" stroked="f">
              <v:textbox inset="0,0,0,0">
                <w:txbxContent>
                  <w:p w14:paraId="387BE673" w14:textId="77777777" w:rsidR="00FA5085" w:rsidRDefault="00000000">
                    <w:pPr>
                      <w:pStyle w:val="af0"/>
                    </w:pPr>
                    <w:r>
                      <w:fldChar w:fldCharType="begin"/>
                    </w:r>
                    <w:r>
                      <w:instrText xml:space="preserve"> PAGE  \* MERGEFORMAT </w:instrText>
                    </w:r>
                    <w:r>
                      <w:fldChar w:fldCharType="separate"/>
                    </w:r>
                    <w:r>
                      <w:t>19</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390A5" w14:textId="77777777" w:rsidR="00122A86" w:rsidRDefault="00122A86">
      <w:r>
        <w:separator/>
      </w:r>
    </w:p>
  </w:footnote>
  <w:footnote w:type="continuationSeparator" w:id="0">
    <w:p w14:paraId="1B6D9C6F" w14:textId="77777777" w:rsidR="00122A86" w:rsidRDefault="00122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66240" w14:textId="77777777" w:rsidR="00FA5085" w:rsidRDefault="00FA5085">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3D9CF9"/>
    <w:multiLevelType w:val="singleLevel"/>
    <w:tmpl w:val="8E3D9CF9"/>
    <w:lvl w:ilvl="0">
      <w:start w:val="2"/>
      <w:numFmt w:val="decimal"/>
      <w:lvlText w:val="%1."/>
      <w:lvlJc w:val="left"/>
      <w:pPr>
        <w:tabs>
          <w:tab w:val="left" w:pos="312"/>
        </w:tabs>
      </w:pPr>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70548806">
    <w:abstractNumId w:val="3"/>
  </w:num>
  <w:num w:numId="2" w16cid:durableId="1757095216">
    <w:abstractNumId w:val="2"/>
  </w:num>
  <w:num w:numId="3" w16cid:durableId="1573853382">
    <w:abstractNumId w:val="1"/>
  </w:num>
  <w:num w:numId="4" w16cid:durableId="1069881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2A86"/>
    <w:rsid w:val="00123AA2"/>
    <w:rsid w:val="001302F5"/>
    <w:rsid w:val="001337D6"/>
    <w:rsid w:val="00136327"/>
    <w:rsid w:val="00144E58"/>
    <w:rsid w:val="00146C5A"/>
    <w:rsid w:val="00156E7B"/>
    <w:rsid w:val="00157047"/>
    <w:rsid w:val="00163BD2"/>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1C0"/>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1C9B"/>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6EBD"/>
    <w:rsid w:val="003D7330"/>
    <w:rsid w:val="003E7C35"/>
    <w:rsid w:val="003F0BE5"/>
    <w:rsid w:val="003F2257"/>
    <w:rsid w:val="003F5F2A"/>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0772"/>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E4CA5"/>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470B"/>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561ED"/>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062"/>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267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705B3"/>
    <w:rsid w:val="00F816B6"/>
    <w:rsid w:val="00F8251B"/>
    <w:rsid w:val="00F8641B"/>
    <w:rsid w:val="00F87182"/>
    <w:rsid w:val="00F907E3"/>
    <w:rsid w:val="00FA1603"/>
    <w:rsid w:val="00FA2AB7"/>
    <w:rsid w:val="00FA5085"/>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3D6EF6"/>
    <w:rsid w:val="01626374"/>
    <w:rsid w:val="017C3055"/>
    <w:rsid w:val="018B5C56"/>
    <w:rsid w:val="01934780"/>
    <w:rsid w:val="01AE15BA"/>
    <w:rsid w:val="01C86C1D"/>
    <w:rsid w:val="01DF5C17"/>
    <w:rsid w:val="01E21263"/>
    <w:rsid w:val="01EC42D0"/>
    <w:rsid w:val="020D21BB"/>
    <w:rsid w:val="02104022"/>
    <w:rsid w:val="021533E7"/>
    <w:rsid w:val="021A62ED"/>
    <w:rsid w:val="021F6AE2"/>
    <w:rsid w:val="022459E8"/>
    <w:rsid w:val="02300221"/>
    <w:rsid w:val="02305D77"/>
    <w:rsid w:val="0243687E"/>
    <w:rsid w:val="026C6D7F"/>
    <w:rsid w:val="027A149C"/>
    <w:rsid w:val="02AC10B5"/>
    <w:rsid w:val="02B07FF7"/>
    <w:rsid w:val="02BA21E0"/>
    <w:rsid w:val="02CA345F"/>
    <w:rsid w:val="02DB2768"/>
    <w:rsid w:val="02ED333D"/>
    <w:rsid w:val="02ED6112"/>
    <w:rsid w:val="02F32FFC"/>
    <w:rsid w:val="02F76F90"/>
    <w:rsid w:val="03092923"/>
    <w:rsid w:val="03196F07"/>
    <w:rsid w:val="034026E5"/>
    <w:rsid w:val="0346264F"/>
    <w:rsid w:val="035166A0"/>
    <w:rsid w:val="03733BDF"/>
    <w:rsid w:val="03A308DC"/>
    <w:rsid w:val="03D5618C"/>
    <w:rsid w:val="03DC636C"/>
    <w:rsid w:val="03EF6322"/>
    <w:rsid w:val="040532BA"/>
    <w:rsid w:val="040B08CC"/>
    <w:rsid w:val="04176582"/>
    <w:rsid w:val="04262523"/>
    <w:rsid w:val="043D4E77"/>
    <w:rsid w:val="045301F6"/>
    <w:rsid w:val="04717837"/>
    <w:rsid w:val="04B32967"/>
    <w:rsid w:val="04BA2023"/>
    <w:rsid w:val="04E13A54"/>
    <w:rsid w:val="050B6D23"/>
    <w:rsid w:val="05121E5F"/>
    <w:rsid w:val="051259ED"/>
    <w:rsid w:val="05157E93"/>
    <w:rsid w:val="05252CCF"/>
    <w:rsid w:val="052676B9"/>
    <w:rsid w:val="052D4EEB"/>
    <w:rsid w:val="053718C6"/>
    <w:rsid w:val="0560706F"/>
    <w:rsid w:val="056326BB"/>
    <w:rsid w:val="056401E1"/>
    <w:rsid w:val="05645491"/>
    <w:rsid w:val="05724E4C"/>
    <w:rsid w:val="05936B68"/>
    <w:rsid w:val="05940AC6"/>
    <w:rsid w:val="05C0008F"/>
    <w:rsid w:val="05F31C91"/>
    <w:rsid w:val="05F504EE"/>
    <w:rsid w:val="061E4834"/>
    <w:rsid w:val="062067FE"/>
    <w:rsid w:val="06253CC7"/>
    <w:rsid w:val="06287461"/>
    <w:rsid w:val="064B1AAF"/>
    <w:rsid w:val="065D2B7B"/>
    <w:rsid w:val="06A51054"/>
    <w:rsid w:val="06C13B3D"/>
    <w:rsid w:val="06FD269B"/>
    <w:rsid w:val="07041580"/>
    <w:rsid w:val="071C3C33"/>
    <w:rsid w:val="071E22A3"/>
    <w:rsid w:val="072010BD"/>
    <w:rsid w:val="0733430F"/>
    <w:rsid w:val="075A6837"/>
    <w:rsid w:val="07726BE5"/>
    <w:rsid w:val="07932A4C"/>
    <w:rsid w:val="07A11279"/>
    <w:rsid w:val="07BC60B3"/>
    <w:rsid w:val="07C136C9"/>
    <w:rsid w:val="07D23B28"/>
    <w:rsid w:val="07D93108"/>
    <w:rsid w:val="07DD49A7"/>
    <w:rsid w:val="07F876A6"/>
    <w:rsid w:val="08306015"/>
    <w:rsid w:val="083E11BD"/>
    <w:rsid w:val="08660CC0"/>
    <w:rsid w:val="08703D30"/>
    <w:rsid w:val="088E7A4F"/>
    <w:rsid w:val="08B33959"/>
    <w:rsid w:val="08BB45BC"/>
    <w:rsid w:val="08CB2A51"/>
    <w:rsid w:val="08CC4A1B"/>
    <w:rsid w:val="08DB1CFF"/>
    <w:rsid w:val="08EF4B8C"/>
    <w:rsid w:val="08FB436C"/>
    <w:rsid w:val="09016473"/>
    <w:rsid w:val="09066CD0"/>
    <w:rsid w:val="090F7700"/>
    <w:rsid w:val="092E1232"/>
    <w:rsid w:val="095C6D8E"/>
    <w:rsid w:val="096D2F3E"/>
    <w:rsid w:val="098761CE"/>
    <w:rsid w:val="09885527"/>
    <w:rsid w:val="0989722B"/>
    <w:rsid w:val="09A92667"/>
    <w:rsid w:val="09C23374"/>
    <w:rsid w:val="09D65411"/>
    <w:rsid w:val="09E813E1"/>
    <w:rsid w:val="09EF6C13"/>
    <w:rsid w:val="09F00295"/>
    <w:rsid w:val="0A261F09"/>
    <w:rsid w:val="0A2F0DBE"/>
    <w:rsid w:val="0A481E7F"/>
    <w:rsid w:val="0A6A6CE3"/>
    <w:rsid w:val="0A9E30AD"/>
    <w:rsid w:val="0AA51080"/>
    <w:rsid w:val="0AB37C41"/>
    <w:rsid w:val="0AB4794F"/>
    <w:rsid w:val="0AB522C9"/>
    <w:rsid w:val="0AC105A6"/>
    <w:rsid w:val="0AC736EC"/>
    <w:rsid w:val="0AD61B81"/>
    <w:rsid w:val="0AEE2A27"/>
    <w:rsid w:val="0B1A45C6"/>
    <w:rsid w:val="0B226B74"/>
    <w:rsid w:val="0B3F14D4"/>
    <w:rsid w:val="0B451BFA"/>
    <w:rsid w:val="0B521208"/>
    <w:rsid w:val="0B7F5D75"/>
    <w:rsid w:val="0B867103"/>
    <w:rsid w:val="0B93537C"/>
    <w:rsid w:val="0B9F6417"/>
    <w:rsid w:val="0BA04D7C"/>
    <w:rsid w:val="0BA61553"/>
    <w:rsid w:val="0BAB6B6A"/>
    <w:rsid w:val="0BAE62C0"/>
    <w:rsid w:val="0BBA0B5B"/>
    <w:rsid w:val="0BCC6571"/>
    <w:rsid w:val="0BD0037E"/>
    <w:rsid w:val="0BD55995"/>
    <w:rsid w:val="0BE35ECF"/>
    <w:rsid w:val="0BEB3B44"/>
    <w:rsid w:val="0C0644C0"/>
    <w:rsid w:val="0C2B3807"/>
    <w:rsid w:val="0C4F74F5"/>
    <w:rsid w:val="0C505731"/>
    <w:rsid w:val="0C522BFB"/>
    <w:rsid w:val="0C7B02EA"/>
    <w:rsid w:val="0C807FF6"/>
    <w:rsid w:val="0CB33F28"/>
    <w:rsid w:val="0CB8153E"/>
    <w:rsid w:val="0CBB4B8B"/>
    <w:rsid w:val="0CC2416B"/>
    <w:rsid w:val="0CCA3020"/>
    <w:rsid w:val="0D026C5D"/>
    <w:rsid w:val="0D224C0A"/>
    <w:rsid w:val="0D417345"/>
    <w:rsid w:val="0D4234FE"/>
    <w:rsid w:val="0D9F44AC"/>
    <w:rsid w:val="0DC32327"/>
    <w:rsid w:val="0DC54782"/>
    <w:rsid w:val="0DD405FA"/>
    <w:rsid w:val="0DDC1DC5"/>
    <w:rsid w:val="0E0802A4"/>
    <w:rsid w:val="0E0B1B42"/>
    <w:rsid w:val="0E0D1416"/>
    <w:rsid w:val="0E3C1CFB"/>
    <w:rsid w:val="0E470868"/>
    <w:rsid w:val="0E4D1706"/>
    <w:rsid w:val="0E590AFF"/>
    <w:rsid w:val="0E5E7EC3"/>
    <w:rsid w:val="0E6574A4"/>
    <w:rsid w:val="0E664FCA"/>
    <w:rsid w:val="0E745939"/>
    <w:rsid w:val="0E80608C"/>
    <w:rsid w:val="0E835B7C"/>
    <w:rsid w:val="0E8B67DF"/>
    <w:rsid w:val="0EA31D7A"/>
    <w:rsid w:val="0EDB4DDC"/>
    <w:rsid w:val="0EF425D6"/>
    <w:rsid w:val="0F31382A"/>
    <w:rsid w:val="0F531C7A"/>
    <w:rsid w:val="0F6634D4"/>
    <w:rsid w:val="0F9D4A1B"/>
    <w:rsid w:val="0F9F2542"/>
    <w:rsid w:val="0FDF5034"/>
    <w:rsid w:val="100131FC"/>
    <w:rsid w:val="100E1475"/>
    <w:rsid w:val="10141182"/>
    <w:rsid w:val="1017657C"/>
    <w:rsid w:val="10234F21"/>
    <w:rsid w:val="10280789"/>
    <w:rsid w:val="103233B6"/>
    <w:rsid w:val="103435D2"/>
    <w:rsid w:val="1045758D"/>
    <w:rsid w:val="10513F02"/>
    <w:rsid w:val="10727C56"/>
    <w:rsid w:val="10753CA3"/>
    <w:rsid w:val="107B4D5D"/>
    <w:rsid w:val="10855BDB"/>
    <w:rsid w:val="109202F8"/>
    <w:rsid w:val="109A0F5B"/>
    <w:rsid w:val="10A10B9D"/>
    <w:rsid w:val="10A67900"/>
    <w:rsid w:val="10AB7932"/>
    <w:rsid w:val="10B63FE7"/>
    <w:rsid w:val="10D62AA4"/>
    <w:rsid w:val="10F93ED3"/>
    <w:rsid w:val="11056D1C"/>
    <w:rsid w:val="110A59F0"/>
    <w:rsid w:val="112F78F5"/>
    <w:rsid w:val="11613351"/>
    <w:rsid w:val="116A6B7F"/>
    <w:rsid w:val="117A5014"/>
    <w:rsid w:val="11844488"/>
    <w:rsid w:val="11B36778"/>
    <w:rsid w:val="11DC5CCF"/>
    <w:rsid w:val="11DF30C9"/>
    <w:rsid w:val="12080872"/>
    <w:rsid w:val="12103BCB"/>
    <w:rsid w:val="12174F59"/>
    <w:rsid w:val="12371157"/>
    <w:rsid w:val="12655CC4"/>
    <w:rsid w:val="126A32DB"/>
    <w:rsid w:val="12C0739F"/>
    <w:rsid w:val="12D01F78"/>
    <w:rsid w:val="13070B2A"/>
    <w:rsid w:val="13196AAF"/>
    <w:rsid w:val="1351688D"/>
    <w:rsid w:val="13517FF7"/>
    <w:rsid w:val="13533D6F"/>
    <w:rsid w:val="13552B79"/>
    <w:rsid w:val="13561AB1"/>
    <w:rsid w:val="13793DF7"/>
    <w:rsid w:val="137D5290"/>
    <w:rsid w:val="137E7A43"/>
    <w:rsid w:val="1380268A"/>
    <w:rsid w:val="13BA3DEE"/>
    <w:rsid w:val="13E23345"/>
    <w:rsid w:val="13E35761"/>
    <w:rsid w:val="13FB7F63"/>
    <w:rsid w:val="141604E4"/>
    <w:rsid w:val="141C4A83"/>
    <w:rsid w:val="14214AFF"/>
    <w:rsid w:val="14354A58"/>
    <w:rsid w:val="144E2788"/>
    <w:rsid w:val="14504752"/>
    <w:rsid w:val="1451054A"/>
    <w:rsid w:val="14677422"/>
    <w:rsid w:val="146A4FD5"/>
    <w:rsid w:val="147A17CF"/>
    <w:rsid w:val="148B12E6"/>
    <w:rsid w:val="149522B6"/>
    <w:rsid w:val="149C34F4"/>
    <w:rsid w:val="14DE58BA"/>
    <w:rsid w:val="14ED5F9D"/>
    <w:rsid w:val="152E6B10"/>
    <w:rsid w:val="15311E8E"/>
    <w:rsid w:val="153876C0"/>
    <w:rsid w:val="15437E13"/>
    <w:rsid w:val="154C6CC8"/>
    <w:rsid w:val="15593193"/>
    <w:rsid w:val="156C736A"/>
    <w:rsid w:val="157C1645"/>
    <w:rsid w:val="1585042C"/>
    <w:rsid w:val="1598015F"/>
    <w:rsid w:val="159D5775"/>
    <w:rsid w:val="15BF1042"/>
    <w:rsid w:val="15D47D5A"/>
    <w:rsid w:val="15E909BB"/>
    <w:rsid w:val="15FA2BC8"/>
    <w:rsid w:val="16041350"/>
    <w:rsid w:val="160C6457"/>
    <w:rsid w:val="161B48EC"/>
    <w:rsid w:val="161C0D90"/>
    <w:rsid w:val="16282019"/>
    <w:rsid w:val="16353AA0"/>
    <w:rsid w:val="16421E79"/>
    <w:rsid w:val="16481B85"/>
    <w:rsid w:val="164B6F7F"/>
    <w:rsid w:val="16554D81"/>
    <w:rsid w:val="1656732A"/>
    <w:rsid w:val="16571DC8"/>
    <w:rsid w:val="165A7400"/>
    <w:rsid w:val="169F376F"/>
    <w:rsid w:val="16A62408"/>
    <w:rsid w:val="16BA4105"/>
    <w:rsid w:val="16C86822"/>
    <w:rsid w:val="17215529"/>
    <w:rsid w:val="175162FE"/>
    <w:rsid w:val="175B58E8"/>
    <w:rsid w:val="177B3894"/>
    <w:rsid w:val="1783656C"/>
    <w:rsid w:val="17944956"/>
    <w:rsid w:val="179A1DFB"/>
    <w:rsid w:val="17AC06F1"/>
    <w:rsid w:val="17C117AD"/>
    <w:rsid w:val="17CF6CC7"/>
    <w:rsid w:val="17E10BD4"/>
    <w:rsid w:val="17E86A50"/>
    <w:rsid w:val="180513B0"/>
    <w:rsid w:val="181939B9"/>
    <w:rsid w:val="183323C1"/>
    <w:rsid w:val="184E2D57"/>
    <w:rsid w:val="18581E27"/>
    <w:rsid w:val="185B5474"/>
    <w:rsid w:val="18952734"/>
    <w:rsid w:val="18A60DE5"/>
    <w:rsid w:val="18D74DC1"/>
    <w:rsid w:val="18EB2C9C"/>
    <w:rsid w:val="18F57676"/>
    <w:rsid w:val="190D49C0"/>
    <w:rsid w:val="192D0BBE"/>
    <w:rsid w:val="192E5AC9"/>
    <w:rsid w:val="19527480"/>
    <w:rsid w:val="195E16BF"/>
    <w:rsid w:val="197C38F7"/>
    <w:rsid w:val="19A60971"/>
    <w:rsid w:val="19C71013"/>
    <w:rsid w:val="19ED659F"/>
    <w:rsid w:val="1A152210"/>
    <w:rsid w:val="1A1D4FC7"/>
    <w:rsid w:val="1A2024D1"/>
    <w:rsid w:val="1A332204"/>
    <w:rsid w:val="1A55661F"/>
    <w:rsid w:val="1A6C12ED"/>
    <w:rsid w:val="1A8618F5"/>
    <w:rsid w:val="1A9D7FC6"/>
    <w:rsid w:val="1AA94BBC"/>
    <w:rsid w:val="1AE259D8"/>
    <w:rsid w:val="1AE34745"/>
    <w:rsid w:val="1AED58EF"/>
    <w:rsid w:val="1B057C4F"/>
    <w:rsid w:val="1B300E3A"/>
    <w:rsid w:val="1B3501FE"/>
    <w:rsid w:val="1B561B37"/>
    <w:rsid w:val="1B7B7B50"/>
    <w:rsid w:val="1B960FA2"/>
    <w:rsid w:val="1BBE6445"/>
    <w:rsid w:val="1BC74F7A"/>
    <w:rsid w:val="1BE64A86"/>
    <w:rsid w:val="1BF51B10"/>
    <w:rsid w:val="1C2362A8"/>
    <w:rsid w:val="1C24274C"/>
    <w:rsid w:val="1C273FEB"/>
    <w:rsid w:val="1C424981"/>
    <w:rsid w:val="1C4B7712"/>
    <w:rsid w:val="1C5A7422"/>
    <w:rsid w:val="1C730FDE"/>
    <w:rsid w:val="1C940F54"/>
    <w:rsid w:val="1C9A2A0F"/>
    <w:rsid w:val="1CA078F9"/>
    <w:rsid w:val="1CA473E9"/>
    <w:rsid w:val="1CA76EDA"/>
    <w:rsid w:val="1CB03FE0"/>
    <w:rsid w:val="1CB12360"/>
    <w:rsid w:val="1CB515F6"/>
    <w:rsid w:val="1CC82894"/>
    <w:rsid w:val="1CDC777D"/>
    <w:rsid w:val="1CFA2F29"/>
    <w:rsid w:val="1D3544E5"/>
    <w:rsid w:val="1D6F5C49"/>
    <w:rsid w:val="1D747E59"/>
    <w:rsid w:val="1D7C67AB"/>
    <w:rsid w:val="1D81597C"/>
    <w:rsid w:val="1D8334A3"/>
    <w:rsid w:val="1DB01DBE"/>
    <w:rsid w:val="1DB7314C"/>
    <w:rsid w:val="1DB95116"/>
    <w:rsid w:val="1DCA7323"/>
    <w:rsid w:val="1DE5425D"/>
    <w:rsid w:val="1DEA52D0"/>
    <w:rsid w:val="1E430E84"/>
    <w:rsid w:val="1E4F7829"/>
    <w:rsid w:val="1E7159F1"/>
    <w:rsid w:val="1E982F7E"/>
    <w:rsid w:val="1EA3498E"/>
    <w:rsid w:val="1EBB0A1A"/>
    <w:rsid w:val="1EBF4137"/>
    <w:rsid w:val="1EFC175F"/>
    <w:rsid w:val="1F132604"/>
    <w:rsid w:val="1F1C595D"/>
    <w:rsid w:val="1F397F3B"/>
    <w:rsid w:val="1F3A0BB5"/>
    <w:rsid w:val="1F574BE7"/>
    <w:rsid w:val="1F5A46D7"/>
    <w:rsid w:val="1F6B0692"/>
    <w:rsid w:val="1F78690B"/>
    <w:rsid w:val="1FA92FCB"/>
    <w:rsid w:val="1FAB4B1F"/>
    <w:rsid w:val="1FB50AD1"/>
    <w:rsid w:val="1FBC7140"/>
    <w:rsid w:val="1FC252A5"/>
    <w:rsid w:val="200D4A30"/>
    <w:rsid w:val="20193BC8"/>
    <w:rsid w:val="20286583"/>
    <w:rsid w:val="202D76F6"/>
    <w:rsid w:val="20347628"/>
    <w:rsid w:val="204F3B10"/>
    <w:rsid w:val="20601879"/>
    <w:rsid w:val="2063580D"/>
    <w:rsid w:val="206C021E"/>
    <w:rsid w:val="206F41B2"/>
    <w:rsid w:val="20981EA4"/>
    <w:rsid w:val="20A51947"/>
    <w:rsid w:val="20B15F3B"/>
    <w:rsid w:val="20EC5803"/>
    <w:rsid w:val="20F36B91"/>
    <w:rsid w:val="21222FD3"/>
    <w:rsid w:val="21535882"/>
    <w:rsid w:val="21747CD2"/>
    <w:rsid w:val="21751354"/>
    <w:rsid w:val="2177331E"/>
    <w:rsid w:val="218617B3"/>
    <w:rsid w:val="219A700D"/>
    <w:rsid w:val="21E65362"/>
    <w:rsid w:val="21ED67BC"/>
    <w:rsid w:val="21EF55AB"/>
    <w:rsid w:val="220D398C"/>
    <w:rsid w:val="22721109"/>
    <w:rsid w:val="22A85759"/>
    <w:rsid w:val="22AA3280"/>
    <w:rsid w:val="22C12E9B"/>
    <w:rsid w:val="22EA32EC"/>
    <w:rsid w:val="22F4099F"/>
    <w:rsid w:val="22FD3CF7"/>
    <w:rsid w:val="2301566F"/>
    <w:rsid w:val="23111551"/>
    <w:rsid w:val="231F3C6E"/>
    <w:rsid w:val="231F6524"/>
    <w:rsid w:val="23242385"/>
    <w:rsid w:val="23290648"/>
    <w:rsid w:val="23384D2F"/>
    <w:rsid w:val="234731C4"/>
    <w:rsid w:val="234C07DB"/>
    <w:rsid w:val="2375500C"/>
    <w:rsid w:val="23825FAA"/>
    <w:rsid w:val="23953F30"/>
    <w:rsid w:val="23B00D6A"/>
    <w:rsid w:val="23CB7951"/>
    <w:rsid w:val="240B2444"/>
    <w:rsid w:val="24165293"/>
    <w:rsid w:val="24634583"/>
    <w:rsid w:val="24727DCD"/>
    <w:rsid w:val="24773635"/>
    <w:rsid w:val="24822706"/>
    <w:rsid w:val="2482721D"/>
    <w:rsid w:val="2483647E"/>
    <w:rsid w:val="24A10BF5"/>
    <w:rsid w:val="24D70B68"/>
    <w:rsid w:val="24FB4505"/>
    <w:rsid w:val="24FB6014"/>
    <w:rsid w:val="24FE5B05"/>
    <w:rsid w:val="2519649B"/>
    <w:rsid w:val="251E2F40"/>
    <w:rsid w:val="25203CCD"/>
    <w:rsid w:val="257A33DD"/>
    <w:rsid w:val="2584600A"/>
    <w:rsid w:val="258C3110"/>
    <w:rsid w:val="25DF5936"/>
    <w:rsid w:val="25E46AA9"/>
    <w:rsid w:val="25FA3AC0"/>
    <w:rsid w:val="26223BC6"/>
    <w:rsid w:val="262525E5"/>
    <w:rsid w:val="26483AF9"/>
    <w:rsid w:val="264E6012"/>
    <w:rsid w:val="266D4CF0"/>
    <w:rsid w:val="26802C75"/>
    <w:rsid w:val="26AB07CC"/>
    <w:rsid w:val="26C03072"/>
    <w:rsid w:val="26C1503C"/>
    <w:rsid w:val="26E50D2A"/>
    <w:rsid w:val="26E86A6C"/>
    <w:rsid w:val="26F62F37"/>
    <w:rsid w:val="27035654"/>
    <w:rsid w:val="27397C5C"/>
    <w:rsid w:val="2758774E"/>
    <w:rsid w:val="275D2FB6"/>
    <w:rsid w:val="27610678"/>
    <w:rsid w:val="277327DA"/>
    <w:rsid w:val="27873B8F"/>
    <w:rsid w:val="278F6B84"/>
    <w:rsid w:val="27D47766"/>
    <w:rsid w:val="281D44F4"/>
    <w:rsid w:val="284B1061"/>
    <w:rsid w:val="28593D52"/>
    <w:rsid w:val="285E0D94"/>
    <w:rsid w:val="28700AC7"/>
    <w:rsid w:val="287B63A6"/>
    <w:rsid w:val="28887BBF"/>
    <w:rsid w:val="28F25980"/>
    <w:rsid w:val="28F33BD2"/>
    <w:rsid w:val="28F74D45"/>
    <w:rsid w:val="29023E15"/>
    <w:rsid w:val="29051210"/>
    <w:rsid w:val="290C4C94"/>
    <w:rsid w:val="292A336C"/>
    <w:rsid w:val="29387837"/>
    <w:rsid w:val="29613C02"/>
    <w:rsid w:val="29695C42"/>
    <w:rsid w:val="2976673A"/>
    <w:rsid w:val="297E7214"/>
    <w:rsid w:val="29A0718A"/>
    <w:rsid w:val="29BD5D4E"/>
    <w:rsid w:val="29DD218D"/>
    <w:rsid w:val="29DD2CB3"/>
    <w:rsid w:val="2A0C2A72"/>
    <w:rsid w:val="2A111E36"/>
    <w:rsid w:val="2A383867"/>
    <w:rsid w:val="2A397C18"/>
    <w:rsid w:val="2A3C3357"/>
    <w:rsid w:val="2A5015D5"/>
    <w:rsid w:val="2A5A37DD"/>
    <w:rsid w:val="2AA44A58"/>
    <w:rsid w:val="2AB729DE"/>
    <w:rsid w:val="2AB949A8"/>
    <w:rsid w:val="2AD713F2"/>
    <w:rsid w:val="2AE17A5A"/>
    <w:rsid w:val="2AF27EBA"/>
    <w:rsid w:val="2AF63392"/>
    <w:rsid w:val="2AFC2AE6"/>
    <w:rsid w:val="2B45448D"/>
    <w:rsid w:val="2B7408CF"/>
    <w:rsid w:val="2B7E174D"/>
    <w:rsid w:val="2B856638"/>
    <w:rsid w:val="2B9B22FF"/>
    <w:rsid w:val="2BA2368E"/>
    <w:rsid w:val="2BA67492"/>
    <w:rsid w:val="2BDA1BE3"/>
    <w:rsid w:val="2C0343BA"/>
    <w:rsid w:val="2C047EA4"/>
    <w:rsid w:val="2C195961"/>
    <w:rsid w:val="2C5801F0"/>
    <w:rsid w:val="2C66791C"/>
    <w:rsid w:val="2C673F8F"/>
    <w:rsid w:val="2C6B1CD2"/>
    <w:rsid w:val="2C9034E6"/>
    <w:rsid w:val="2CB41783"/>
    <w:rsid w:val="2CC338BC"/>
    <w:rsid w:val="2CD5089E"/>
    <w:rsid w:val="2CD77367"/>
    <w:rsid w:val="2CE00E0B"/>
    <w:rsid w:val="2D221D01"/>
    <w:rsid w:val="2D2F1F3C"/>
    <w:rsid w:val="2D360531"/>
    <w:rsid w:val="2D531028"/>
    <w:rsid w:val="2D676A80"/>
    <w:rsid w:val="2D7352E2"/>
    <w:rsid w:val="2D7A3266"/>
    <w:rsid w:val="2D964B2C"/>
    <w:rsid w:val="2D99461C"/>
    <w:rsid w:val="2DA134D1"/>
    <w:rsid w:val="2DCE2518"/>
    <w:rsid w:val="2DD33BD7"/>
    <w:rsid w:val="2DD41AF8"/>
    <w:rsid w:val="2DD9710F"/>
    <w:rsid w:val="2DDB4C35"/>
    <w:rsid w:val="2DE0224B"/>
    <w:rsid w:val="2DE53D06"/>
    <w:rsid w:val="2DFB7085"/>
    <w:rsid w:val="2E2C5491"/>
    <w:rsid w:val="2E304F81"/>
    <w:rsid w:val="2E3D769E"/>
    <w:rsid w:val="2E591C0D"/>
    <w:rsid w:val="2E8E1A42"/>
    <w:rsid w:val="2EAA4B78"/>
    <w:rsid w:val="2EC95935"/>
    <w:rsid w:val="2EED2E72"/>
    <w:rsid w:val="2F097580"/>
    <w:rsid w:val="2F5E5B1E"/>
    <w:rsid w:val="2F5F2B72"/>
    <w:rsid w:val="2F7E1D1C"/>
    <w:rsid w:val="2F932167"/>
    <w:rsid w:val="2F9B467C"/>
    <w:rsid w:val="2FAA0D63"/>
    <w:rsid w:val="2FB27BEF"/>
    <w:rsid w:val="2FC17E5A"/>
    <w:rsid w:val="2FCA6D0F"/>
    <w:rsid w:val="2FD01CE8"/>
    <w:rsid w:val="307A6987"/>
    <w:rsid w:val="30A6777C"/>
    <w:rsid w:val="30C212F0"/>
    <w:rsid w:val="30C82639"/>
    <w:rsid w:val="30D512C0"/>
    <w:rsid w:val="30D53BBD"/>
    <w:rsid w:val="30D77936"/>
    <w:rsid w:val="30E20088"/>
    <w:rsid w:val="30E50629"/>
    <w:rsid w:val="30F2476F"/>
    <w:rsid w:val="312513B2"/>
    <w:rsid w:val="312863E3"/>
    <w:rsid w:val="31787686"/>
    <w:rsid w:val="31853836"/>
    <w:rsid w:val="31995893"/>
    <w:rsid w:val="31B042BF"/>
    <w:rsid w:val="31B61C41"/>
    <w:rsid w:val="31B639EF"/>
    <w:rsid w:val="31BB3E93"/>
    <w:rsid w:val="31DE2F46"/>
    <w:rsid w:val="31E85B72"/>
    <w:rsid w:val="31EF5FC6"/>
    <w:rsid w:val="31F12401"/>
    <w:rsid w:val="31FE5396"/>
    <w:rsid w:val="31FF5F72"/>
    <w:rsid w:val="32035D60"/>
    <w:rsid w:val="32124D4A"/>
    <w:rsid w:val="32195D2C"/>
    <w:rsid w:val="321B3C68"/>
    <w:rsid w:val="32222E32"/>
    <w:rsid w:val="323F1C36"/>
    <w:rsid w:val="3240775C"/>
    <w:rsid w:val="32466BB1"/>
    <w:rsid w:val="325154C6"/>
    <w:rsid w:val="326E6953"/>
    <w:rsid w:val="32847649"/>
    <w:rsid w:val="32961BEB"/>
    <w:rsid w:val="32BD6FFF"/>
    <w:rsid w:val="32BF4B25"/>
    <w:rsid w:val="32C71C2C"/>
    <w:rsid w:val="32DF6F75"/>
    <w:rsid w:val="32E427DE"/>
    <w:rsid w:val="32EC3440"/>
    <w:rsid w:val="32FD4F88"/>
    <w:rsid w:val="32FF13C6"/>
    <w:rsid w:val="3300132C"/>
    <w:rsid w:val="33022C64"/>
    <w:rsid w:val="33055DF4"/>
    <w:rsid w:val="33482D6D"/>
    <w:rsid w:val="335102A3"/>
    <w:rsid w:val="33523A32"/>
    <w:rsid w:val="33552D94"/>
    <w:rsid w:val="336F654B"/>
    <w:rsid w:val="339B7340"/>
    <w:rsid w:val="33DA636A"/>
    <w:rsid w:val="33EA25D1"/>
    <w:rsid w:val="33F848B7"/>
    <w:rsid w:val="342521E3"/>
    <w:rsid w:val="34366616"/>
    <w:rsid w:val="345D2848"/>
    <w:rsid w:val="34637732"/>
    <w:rsid w:val="346C2A8B"/>
    <w:rsid w:val="34766A02"/>
    <w:rsid w:val="34825E0A"/>
    <w:rsid w:val="34863867"/>
    <w:rsid w:val="34943D90"/>
    <w:rsid w:val="349A13A6"/>
    <w:rsid w:val="34B524C1"/>
    <w:rsid w:val="34B72631"/>
    <w:rsid w:val="34D60CBB"/>
    <w:rsid w:val="34DD74E5"/>
    <w:rsid w:val="34E341D7"/>
    <w:rsid w:val="34EC597A"/>
    <w:rsid w:val="34FC75A6"/>
    <w:rsid w:val="35030C9C"/>
    <w:rsid w:val="35064C8D"/>
    <w:rsid w:val="353C4230"/>
    <w:rsid w:val="35447564"/>
    <w:rsid w:val="356279EA"/>
    <w:rsid w:val="35A23F2B"/>
    <w:rsid w:val="35A8739A"/>
    <w:rsid w:val="35E85214"/>
    <w:rsid w:val="35FA132C"/>
    <w:rsid w:val="360311CD"/>
    <w:rsid w:val="360D7E33"/>
    <w:rsid w:val="3619610C"/>
    <w:rsid w:val="362C7056"/>
    <w:rsid w:val="363B2715"/>
    <w:rsid w:val="36453593"/>
    <w:rsid w:val="3651018A"/>
    <w:rsid w:val="3659703F"/>
    <w:rsid w:val="36857E34"/>
    <w:rsid w:val="36943C7E"/>
    <w:rsid w:val="36B71ED4"/>
    <w:rsid w:val="36B85B13"/>
    <w:rsid w:val="36D23A94"/>
    <w:rsid w:val="36D30B9F"/>
    <w:rsid w:val="36F56D67"/>
    <w:rsid w:val="372D6D42"/>
    <w:rsid w:val="37405933"/>
    <w:rsid w:val="37607F59"/>
    <w:rsid w:val="376940D0"/>
    <w:rsid w:val="37870D15"/>
    <w:rsid w:val="3790083E"/>
    <w:rsid w:val="37AE7F63"/>
    <w:rsid w:val="37B370E4"/>
    <w:rsid w:val="37BE0537"/>
    <w:rsid w:val="37C404E8"/>
    <w:rsid w:val="37DD09A1"/>
    <w:rsid w:val="38204506"/>
    <w:rsid w:val="386677F1"/>
    <w:rsid w:val="387243E8"/>
    <w:rsid w:val="38A65E3F"/>
    <w:rsid w:val="38AF73EA"/>
    <w:rsid w:val="38C84008"/>
    <w:rsid w:val="38D95136"/>
    <w:rsid w:val="38DC4FA1"/>
    <w:rsid w:val="38ED03A5"/>
    <w:rsid w:val="38FB1FB4"/>
    <w:rsid w:val="39094D4C"/>
    <w:rsid w:val="391D25A6"/>
    <w:rsid w:val="39243934"/>
    <w:rsid w:val="39321D68"/>
    <w:rsid w:val="393517E8"/>
    <w:rsid w:val="393C475A"/>
    <w:rsid w:val="393D67A4"/>
    <w:rsid w:val="3942025E"/>
    <w:rsid w:val="394D7CC7"/>
    <w:rsid w:val="396170BB"/>
    <w:rsid w:val="39736669"/>
    <w:rsid w:val="39900FC9"/>
    <w:rsid w:val="399D7C22"/>
    <w:rsid w:val="39B7430B"/>
    <w:rsid w:val="39BE365F"/>
    <w:rsid w:val="39D4535A"/>
    <w:rsid w:val="3A1C460B"/>
    <w:rsid w:val="3A26548A"/>
    <w:rsid w:val="3A371445"/>
    <w:rsid w:val="3A612966"/>
    <w:rsid w:val="3A6A56B0"/>
    <w:rsid w:val="3A777A93"/>
    <w:rsid w:val="3A944AE9"/>
    <w:rsid w:val="3AA06EC0"/>
    <w:rsid w:val="3AC16F61"/>
    <w:rsid w:val="3AC76C6D"/>
    <w:rsid w:val="3ACA2C02"/>
    <w:rsid w:val="3ACC1BCC"/>
    <w:rsid w:val="3ACC4283"/>
    <w:rsid w:val="3AE80991"/>
    <w:rsid w:val="3AEC5289"/>
    <w:rsid w:val="3B08098E"/>
    <w:rsid w:val="3B35108F"/>
    <w:rsid w:val="3B3D0CDD"/>
    <w:rsid w:val="3B693880"/>
    <w:rsid w:val="3B6B584A"/>
    <w:rsid w:val="3B8763FC"/>
    <w:rsid w:val="3B903503"/>
    <w:rsid w:val="3B920829"/>
    <w:rsid w:val="3BAE6CD9"/>
    <w:rsid w:val="3BB6283D"/>
    <w:rsid w:val="3BB84807"/>
    <w:rsid w:val="3BC211E2"/>
    <w:rsid w:val="3BC82C9D"/>
    <w:rsid w:val="3C270B87"/>
    <w:rsid w:val="3C3000ED"/>
    <w:rsid w:val="3C371186"/>
    <w:rsid w:val="3C3C2D43"/>
    <w:rsid w:val="3C5207B8"/>
    <w:rsid w:val="3C7921E9"/>
    <w:rsid w:val="3C885F88"/>
    <w:rsid w:val="3CB668FE"/>
    <w:rsid w:val="3CBE5E4E"/>
    <w:rsid w:val="3CCA47F2"/>
    <w:rsid w:val="3CE358B4"/>
    <w:rsid w:val="3CF25AF7"/>
    <w:rsid w:val="3D141F11"/>
    <w:rsid w:val="3D232399"/>
    <w:rsid w:val="3D2E2D19"/>
    <w:rsid w:val="3D31181A"/>
    <w:rsid w:val="3D485717"/>
    <w:rsid w:val="3D69400B"/>
    <w:rsid w:val="3D7911B5"/>
    <w:rsid w:val="3D8F1598"/>
    <w:rsid w:val="3DA037A5"/>
    <w:rsid w:val="3DC87CB2"/>
    <w:rsid w:val="3DDC65E6"/>
    <w:rsid w:val="3DDF7E2A"/>
    <w:rsid w:val="3DFA1107"/>
    <w:rsid w:val="3E0A535E"/>
    <w:rsid w:val="3E18158D"/>
    <w:rsid w:val="3E216694"/>
    <w:rsid w:val="3E285C74"/>
    <w:rsid w:val="3E3839DE"/>
    <w:rsid w:val="3E4D1237"/>
    <w:rsid w:val="3E4D3669"/>
    <w:rsid w:val="3E4E3201"/>
    <w:rsid w:val="3E603179"/>
    <w:rsid w:val="3E7C38CA"/>
    <w:rsid w:val="3E873BCC"/>
    <w:rsid w:val="3E9055C8"/>
    <w:rsid w:val="3EAD617A"/>
    <w:rsid w:val="3EBF1A09"/>
    <w:rsid w:val="3ECF7E9E"/>
    <w:rsid w:val="3ED96F6F"/>
    <w:rsid w:val="3EF21DDE"/>
    <w:rsid w:val="3EFB5137"/>
    <w:rsid w:val="3F1749BD"/>
    <w:rsid w:val="3F285800"/>
    <w:rsid w:val="3F2A77CA"/>
    <w:rsid w:val="3F4F365B"/>
    <w:rsid w:val="3F4F5483"/>
    <w:rsid w:val="3F577E93"/>
    <w:rsid w:val="3F6A6789"/>
    <w:rsid w:val="3F7D78FA"/>
    <w:rsid w:val="3F9A5B70"/>
    <w:rsid w:val="3FA56E51"/>
    <w:rsid w:val="3FBB0422"/>
    <w:rsid w:val="3FCC6AD3"/>
    <w:rsid w:val="3FCF0015"/>
    <w:rsid w:val="3FE931E1"/>
    <w:rsid w:val="4050500F"/>
    <w:rsid w:val="40517EBE"/>
    <w:rsid w:val="405C7E57"/>
    <w:rsid w:val="408353E4"/>
    <w:rsid w:val="409273D5"/>
    <w:rsid w:val="40AC5344"/>
    <w:rsid w:val="40D27557"/>
    <w:rsid w:val="40D6427E"/>
    <w:rsid w:val="40EF3CF6"/>
    <w:rsid w:val="40FA31CC"/>
    <w:rsid w:val="41045962"/>
    <w:rsid w:val="41093759"/>
    <w:rsid w:val="4114428E"/>
    <w:rsid w:val="41263FC1"/>
    <w:rsid w:val="412D35A2"/>
    <w:rsid w:val="412F10C8"/>
    <w:rsid w:val="41380196"/>
    <w:rsid w:val="41415EFF"/>
    <w:rsid w:val="414F52C6"/>
    <w:rsid w:val="41874A60"/>
    <w:rsid w:val="418E2292"/>
    <w:rsid w:val="41A20564"/>
    <w:rsid w:val="41D026B4"/>
    <w:rsid w:val="41EE4ADF"/>
    <w:rsid w:val="42097B6B"/>
    <w:rsid w:val="420A5691"/>
    <w:rsid w:val="42213106"/>
    <w:rsid w:val="422E5823"/>
    <w:rsid w:val="423611DC"/>
    <w:rsid w:val="423F358D"/>
    <w:rsid w:val="425608D6"/>
    <w:rsid w:val="425D589D"/>
    <w:rsid w:val="425F59DD"/>
    <w:rsid w:val="42770F78"/>
    <w:rsid w:val="42935686"/>
    <w:rsid w:val="42982C9D"/>
    <w:rsid w:val="42AB6E74"/>
    <w:rsid w:val="42B21FB1"/>
    <w:rsid w:val="42B6777F"/>
    <w:rsid w:val="42CB6A8E"/>
    <w:rsid w:val="42E3216A"/>
    <w:rsid w:val="43195B8C"/>
    <w:rsid w:val="431A7B56"/>
    <w:rsid w:val="43574906"/>
    <w:rsid w:val="43640466"/>
    <w:rsid w:val="43BD12C3"/>
    <w:rsid w:val="43D1290A"/>
    <w:rsid w:val="43DC0F9B"/>
    <w:rsid w:val="43EA7528"/>
    <w:rsid w:val="4439400C"/>
    <w:rsid w:val="44C47D79"/>
    <w:rsid w:val="44CB55AC"/>
    <w:rsid w:val="44CE23BB"/>
    <w:rsid w:val="44D0671E"/>
    <w:rsid w:val="44D73F50"/>
    <w:rsid w:val="44D81A76"/>
    <w:rsid w:val="44F22B38"/>
    <w:rsid w:val="44F45243"/>
    <w:rsid w:val="45050ABD"/>
    <w:rsid w:val="45100658"/>
    <w:rsid w:val="45124F88"/>
    <w:rsid w:val="451707F1"/>
    <w:rsid w:val="452567EA"/>
    <w:rsid w:val="452D1DC2"/>
    <w:rsid w:val="454D4212"/>
    <w:rsid w:val="456414A4"/>
    <w:rsid w:val="456B16B7"/>
    <w:rsid w:val="45921C25"/>
    <w:rsid w:val="459260C9"/>
    <w:rsid w:val="45A858ED"/>
    <w:rsid w:val="45AA1B8E"/>
    <w:rsid w:val="45E05087"/>
    <w:rsid w:val="45E16709"/>
    <w:rsid w:val="46207231"/>
    <w:rsid w:val="465313B5"/>
    <w:rsid w:val="4654337F"/>
    <w:rsid w:val="465515D1"/>
    <w:rsid w:val="465D21EE"/>
    <w:rsid w:val="46603AD2"/>
    <w:rsid w:val="46641814"/>
    <w:rsid w:val="46886BA6"/>
    <w:rsid w:val="468E4AE3"/>
    <w:rsid w:val="46E12E64"/>
    <w:rsid w:val="47176886"/>
    <w:rsid w:val="471A1ED2"/>
    <w:rsid w:val="4743767B"/>
    <w:rsid w:val="474451A1"/>
    <w:rsid w:val="475D052A"/>
    <w:rsid w:val="477503CE"/>
    <w:rsid w:val="47777325"/>
    <w:rsid w:val="477C0DDF"/>
    <w:rsid w:val="477E5B11"/>
    <w:rsid w:val="478657BA"/>
    <w:rsid w:val="47C655AE"/>
    <w:rsid w:val="47CA7D9C"/>
    <w:rsid w:val="47CB141F"/>
    <w:rsid w:val="47F46BC7"/>
    <w:rsid w:val="48084421"/>
    <w:rsid w:val="481132D5"/>
    <w:rsid w:val="482374AD"/>
    <w:rsid w:val="48524AAD"/>
    <w:rsid w:val="485B09F4"/>
    <w:rsid w:val="48627FD5"/>
    <w:rsid w:val="48861F15"/>
    <w:rsid w:val="488F55C1"/>
    <w:rsid w:val="48A26623"/>
    <w:rsid w:val="48D72771"/>
    <w:rsid w:val="48DA5DBD"/>
    <w:rsid w:val="48E924A4"/>
    <w:rsid w:val="490552AA"/>
    <w:rsid w:val="49523BA5"/>
    <w:rsid w:val="49777AB0"/>
    <w:rsid w:val="49935F6C"/>
    <w:rsid w:val="49AB59AC"/>
    <w:rsid w:val="49C840B3"/>
    <w:rsid w:val="49CB3958"/>
    <w:rsid w:val="49D722FD"/>
    <w:rsid w:val="49DC5B65"/>
    <w:rsid w:val="49EF3AEA"/>
    <w:rsid w:val="4A003601"/>
    <w:rsid w:val="4A0B1FA6"/>
    <w:rsid w:val="4A1277D9"/>
    <w:rsid w:val="4A260766"/>
    <w:rsid w:val="4A5B1180"/>
    <w:rsid w:val="4A673681"/>
    <w:rsid w:val="4A8A3813"/>
    <w:rsid w:val="4AB61684"/>
    <w:rsid w:val="4ABA2026"/>
    <w:rsid w:val="4ABB577A"/>
    <w:rsid w:val="4AF528F5"/>
    <w:rsid w:val="4AF869CF"/>
    <w:rsid w:val="4AFF1F33"/>
    <w:rsid w:val="4B315A3D"/>
    <w:rsid w:val="4B44381C"/>
    <w:rsid w:val="4B5C2F33"/>
    <w:rsid w:val="4B5D6832"/>
    <w:rsid w:val="4B667DDC"/>
    <w:rsid w:val="4B7A4CDC"/>
    <w:rsid w:val="4B8225F6"/>
    <w:rsid w:val="4B904E59"/>
    <w:rsid w:val="4B937D5C"/>
    <w:rsid w:val="4B944C64"/>
    <w:rsid w:val="4BB5041C"/>
    <w:rsid w:val="4BF11ABA"/>
    <w:rsid w:val="4C0D64AA"/>
    <w:rsid w:val="4C2537F3"/>
    <w:rsid w:val="4C346C1E"/>
    <w:rsid w:val="4C3A7BE6"/>
    <w:rsid w:val="4C3E2B07"/>
    <w:rsid w:val="4C577725"/>
    <w:rsid w:val="4C63431C"/>
    <w:rsid w:val="4C7D53DD"/>
    <w:rsid w:val="4C935807"/>
    <w:rsid w:val="4C983286"/>
    <w:rsid w:val="4CAC0D26"/>
    <w:rsid w:val="4CAC7A71"/>
    <w:rsid w:val="4CB87FAD"/>
    <w:rsid w:val="4CE95494"/>
    <w:rsid w:val="4CF22EBA"/>
    <w:rsid w:val="4D091EAA"/>
    <w:rsid w:val="4D153868"/>
    <w:rsid w:val="4D21045F"/>
    <w:rsid w:val="4D471D29"/>
    <w:rsid w:val="4D4C3002"/>
    <w:rsid w:val="4D7F33D7"/>
    <w:rsid w:val="4D814A59"/>
    <w:rsid w:val="4DA90454"/>
    <w:rsid w:val="4DBD215C"/>
    <w:rsid w:val="4DE82D2A"/>
    <w:rsid w:val="4DEA4CF4"/>
    <w:rsid w:val="4E3C6BD2"/>
    <w:rsid w:val="4E516B22"/>
    <w:rsid w:val="4E79167E"/>
    <w:rsid w:val="4E913FBD"/>
    <w:rsid w:val="4E9F7959"/>
    <w:rsid w:val="4EAA4484"/>
    <w:rsid w:val="4ECF5C98"/>
    <w:rsid w:val="4F245FE4"/>
    <w:rsid w:val="4F2C4E99"/>
    <w:rsid w:val="4F6E3703"/>
    <w:rsid w:val="4FAE58AE"/>
    <w:rsid w:val="4FB11A1F"/>
    <w:rsid w:val="4FBD1F95"/>
    <w:rsid w:val="4FE15C83"/>
    <w:rsid w:val="4FFA680C"/>
    <w:rsid w:val="502B33A2"/>
    <w:rsid w:val="503E1327"/>
    <w:rsid w:val="50607933"/>
    <w:rsid w:val="50970A38"/>
    <w:rsid w:val="50981A4B"/>
    <w:rsid w:val="50BD3AD5"/>
    <w:rsid w:val="50EF43D0"/>
    <w:rsid w:val="50FF09C9"/>
    <w:rsid w:val="51024103"/>
    <w:rsid w:val="51084354"/>
    <w:rsid w:val="51143E36"/>
    <w:rsid w:val="51193184"/>
    <w:rsid w:val="51411B30"/>
    <w:rsid w:val="51653D6E"/>
    <w:rsid w:val="5177586B"/>
    <w:rsid w:val="51842D6A"/>
    <w:rsid w:val="519A2E90"/>
    <w:rsid w:val="51A451BA"/>
    <w:rsid w:val="51A90A23"/>
    <w:rsid w:val="520420FD"/>
    <w:rsid w:val="520774F7"/>
    <w:rsid w:val="52312F74"/>
    <w:rsid w:val="52390069"/>
    <w:rsid w:val="523A78CD"/>
    <w:rsid w:val="5246001F"/>
    <w:rsid w:val="524F1749"/>
    <w:rsid w:val="524F431A"/>
    <w:rsid w:val="52500E9E"/>
    <w:rsid w:val="525E180D"/>
    <w:rsid w:val="52861534"/>
    <w:rsid w:val="528D1696"/>
    <w:rsid w:val="52A04D83"/>
    <w:rsid w:val="52AD183E"/>
    <w:rsid w:val="52CB2821"/>
    <w:rsid w:val="52CC5908"/>
    <w:rsid w:val="530879CB"/>
    <w:rsid w:val="53330CBE"/>
    <w:rsid w:val="53406E7C"/>
    <w:rsid w:val="537F7C8D"/>
    <w:rsid w:val="539D45B7"/>
    <w:rsid w:val="53A86F0D"/>
    <w:rsid w:val="53B65415"/>
    <w:rsid w:val="53D77AC9"/>
    <w:rsid w:val="53FD0BB2"/>
    <w:rsid w:val="53FF0DCE"/>
    <w:rsid w:val="540957A8"/>
    <w:rsid w:val="541C1980"/>
    <w:rsid w:val="5426635A"/>
    <w:rsid w:val="542F765C"/>
    <w:rsid w:val="543E06FA"/>
    <w:rsid w:val="54436F0C"/>
    <w:rsid w:val="54596730"/>
    <w:rsid w:val="546463D8"/>
    <w:rsid w:val="54813591"/>
    <w:rsid w:val="54901A26"/>
    <w:rsid w:val="54914939"/>
    <w:rsid w:val="54B576DE"/>
    <w:rsid w:val="54D04160"/>
    <w:rsid w:val="54D758A7"/>
    <w:rsid w:val="54E34B9A"/>
    <w:rsid w:val="54EB5EC1"/>
    <w:rsid w:val="54F226E1"/>
    <w:rsid w:val="55052414"/>
    <w:rsid w:val="550F3292"/>
    <w:rsid w:val="553D1BAE"/>
    <w:rsid w:val="554D13F6"/>
    <w:rsid w:val="554E3DBB"/>
    <w:rsid w:val="55676C2B"/>
    <w:rsid w:val="55766E6E"/>
    <w:rsid w:val="558F3DC0"/>
    <w:rsid w:val="55997DAA"/>
    <w:rsid w:val="55B00902"/>
    <w:rsid w:val="55B94FAC"/>
    <w:rsid w:val="55DC24C1"/>
    <w:rsid w:val="55E26FF6"/>
    <w:rsid w:val="55F3226C"/>
    <w:rsid w:val="56165297"/>
    <w:rsid w:val="56486A5C"/>
    <w:rsid w:val="56895636"/>
    <w:rsid w:val="56A3009F"/>
    <w:rsid w:val="56B24C1F"/>
    <w:rsid w:val="56CF0F2B"/>
    <w:rsid w:val="56E16569"/>
    <w:rsid w:val="570457DB"/>
    <w:rsid w:val="571C57F3"/>
    <w:rsid w:val="57580486"/>
    <w:rsid w:val="575E462C"/>
    <w:rsid w:val="575E779D"/>
    <w:rsid w:val="57607DD5"/>
    <w:rsid w:val="57B40121"/>
    <w:rsid w:val="57C40364"/>
    <w:rsid w:val="57D63BF4"/>
    <w:rsid w:val="57DD1426"/>
    <w:rsid w:val="57DE6E15"/>
    <w:rsid w:val="57E66554"/>
    <w:rsid w:val="57F8000E"/>
    <w:rsid w:val="57FD73D2"/>
    <w:rsid w:val="58156E12"/>
    <w:rsid w:val="583348AD"/>
    <w:rsid w:val="585711D8"/>
    <w:rsid w:val="587D519F"/>
    <w:rsid w:val="589A7317"/>
    <w:rsid w:val="58D93D0D"/>
    <w:rsid w:val="58E16CF4"/>
    <w:rsid w:val="58F178E2"/>
    <w:rsid w:val="59444C41"/>
    <w:rsid w:val="5963345D"/>
    <w:rsid w:val="596516D3"/>
    <w:rsid w:val="59674380"/>
    <w:rsid w:val="597A4A53"/>
    <w:rsid w:val="59945E9B"/>
    <w:rsid w:val="59B52E52"/>
    <w:rsid w:val="59B90367"/>
    <w:rsid w:val="59CC347C"/>
    <w:rsid w:val="59DA41E0"/>
    <w:rsid w:val="59F42A57"/>
    <w:rsid w:val="59F900F6"/>
    <w:rsid w:val="5A0C1C4B"/>
    <w:rsid w:val="5A1763EE"/>
    <w:rsid w:val="5A1B4488"/>
    <w:rsid w:val="5A2375CC"/>
    <w:rsid w:val="5A2424B3"/>
    <w:rsid w:val="5A2F4B9E"/>
    <w:rsid w:val="5A3906A0"/>
    <w:rsid w:val="5A7B6CD4"/>
    <w:rsid w:val="5A9919E3"/>
    <w:rsid w:val="5AAE70AA"/>
    <w:rsid w:val="5AB53F94"/>
    <w:rsid w:val="5ABF12B7"/>
    <w:rsid w:val="5ACD39D4"/>
    <w:rsid w:val="5B0E18F6"/>
    <w:rsid w:val="5B2A7B0A"/>
    <w:rsid w:val="5B2F58ED"/>
    <w:rsid w:val="5B411CCC"/>
    <w:rsid w:val="5B417B6B"/>
    <w:rsid w:val="5B54373E"/>
    <w:rsid w:val="5B8027F4"/>
    <w:rsid w:val="5B81656C"/>
    <w:rsid w:val="5B8B1199"/>
    <w:rsid w:val="5BA1276A"/>
    <w:rsid w:val="5BB66216"/>
    <w:rsid w:val="5BC745F2"/>
    <w:rsid w:val="5BCD3B32"/>
    <w:rsid w:val="5BD963A8"/>
    <w:rsid w:val="5C02145B"/>
    <w:rsid w:val="5C115B42"/>
    <w:rsid w:val="5C1B42CB"/>
    <w:rsid w:val="5C3F7E9C"/>
    <w:rsid w:val="5C5F065B"/>
    <w:rsid w:val="5C6F4617"/>
    <w:rsid w:val="5C74377D"/>
    <w:rsid w:val="5C982768"/>
    <w:rsid w:val="5CA161B2"/>
    <w:rsid w:val="5CAF68E9"/>
    <w:rsid w:val="5CBC5AAE"/>
    <w:rsid w:val="5CC543A9"/>
    <w:rsid w:val="5CCC562C"/>
    <w:rsid w:val="5CE46DB3"/>
    <w:rsid w:val="5CF27722"/>
    <w:rsid w:val="5D1F7DEB"/>
    <w:rsid w:val="5D3C6BEF"/>
    <w:rsid w:val="5DC02C38"/>
    <w:rsid w:val="5DCF1811"/>
    <w:rsid w:val="5DE60909"/>
    <w:rsid w:val="5E176D14"/>
    <w:rsid w:val="5E196F30"/>
    <w:rsid w:val="5E1A1D8F"/>
    <w:rsid w:val="5E1E00A2"/>
    <w:rsid w:val="5E2E29DB"/>
    <w:rsid w:val="5E341674"/>
    <w:rsid w:val="5E3577AE"/>
    <w:rsid w:val="5E4915C3"/>
    <w:rsid w:val="5E655CD1"/>
    <w:rsid w:val="5E7F23A8"/>
    <w:rsid w:val="5EB855B3"/>
    <w:rsid w:val="5ED510A9"/>
    <w:rsid w:val="5EE21916"/>
    <w:rsid w:val="5F0E295E"/>
    <w:rsid w:val="5F1871E8"/>
    <w:rsid w:val="5F1C0A86"/>
    <w:rsid w:val="5F2416E8"/>
    <w:rsid w:val="5F261B1F"/>
    <w:rsid w:val="5F2636B2"/>
    <w:rsid w:val="5F3B6A32"/>
    <w:rsid w:val="5F3F4774"/>
    <w:rsid w:val="5F4417E0"/>
    <w:rsid w:val="5F6E5059"/>
    <w:rsid w:val="5F750196"/>
    <w:rsid w:val="5F884930"/>
    <w:rsid w:val="5F88669E"/>
    <w:rsid w:val="5FAD4D87"/>
    <w:rsid w:val="5FBA204D"/>
    <w:rsid w:val="5FD01870"/>
    <w:rsid w:val="5FEB2206"/>
    <w:rsid w:val="5FF23595"/>
    <w:rsid w:val="5FF94923"/>
    <w:rsid w:val="60363DC9"/>
    <w:rsid w:val="605F38FD"/>
    <w:rsid w:val="60675D31"/>
    <w:rsid w:val="606C7B8D"/>
    <w:rsid w:val="606F72DB"/>
    <w:rsid w:val="608368E3"/>
    <w:rsid w:val="60A800F7"/>
    <w:rsid w:val="60AC7F80"/>
    <w:rsid w:val="60C56EFB"/>
    <w:rsid w:val="60CA4511"/>
    <w:rsid w:val="60D22077"/>
    <w:rsid w:val="60E5134B"/>
    <w:rsid w:val="60F035F8"/>
    <w:rsid w:val="613E10B3"/>
    <w:rsid w:val="61483DB4"/>
    <w:rsid w:val="61905EB4"/>
    <w:rsid w:val="619A5721"/>
    <w:rsid w:val="61D07906"/>
    <w:rsid w:val="61D373F6"/>
    <w:rsid w:val="61F03F10"/>
    <w:rsid w:val="61FD4500"/>
    <w:rsid w:val="62051CA5"/>
    <w:rsid w:val="622A5268"/>
    <w:rsid w:val="622F04A1"/>
    <w:rsid w:val="623936FD"/>
    <w:rsid w:val="623C143F"/>
    <w:rsid w:val="623E1776"/>
    <w:rsid w:val="62456183"/>
    <w:rsid w:val="62456545"/>
    <w:rsid w:val="62707B3A"/>
    <w:rsid w:val="62744735"/>
    <w:rsid w:val="627D1FD3"/>
    <w:rsid w:val="62A05DDD"/>
    <w:rsid w:val="62A768B8"/>
    <w:rsid w:val="62B334AF"/>
    <w:rsid w:val="62DF24F6"/>
    <w:rsid w:val="630F26B0"/>
    <w:rsid w:val="63414F5F"/>
    <w:rsid w:val="63615846"/>
    <w:rsid w:val="63B05C41"/>
    <w:rsid w:val="63B15515"/>
    <w:rsid w:val="63BC45E5"/>
    <w:rsid w:val="63C118F1"/>
    <w:rsid w:val="63C86026"/>
    <w:rsid w:val="63F0603D"/>
    <w:rsid w:val="64025D70"/>
    <w:rsid w:val="64436AB5"/>
    <w:rsid w:val="64570A13"/>
    <w:rsid w:val="645C0879"/>
    <w:rsid w:val="645F787B"/>
    <w:rsid w:val="646F011E"/>
    <w:rsid w:val="64741C1C"/>
    <w:rsid w:val="647B6A0A"/>
    <w:rsid w:val="647D689B"/>
    <w:rsid w:val="648C064A"/>
    <w:rsid w:val="649F2599"/>
    <w:rsid w:val="65055B18"/>
    <w:rsid w:val="651346D9"/>
    <w:rsid w:val="651641C9"/>
    <w:rsid w:val="655C6080"/>
    <w:rsid w:val="65605444"/>
    <w:rsid w:val="656B3097"/>
    <w:rsid w:val="65742119"/>
    <w:rsid w:val="657F2DFA"/>
    <w:rsid w:val="65A44D2D"/>
    <w:rsid w:val="65B0017A"/>
    <w:rsid w:val="65B0271E"/>
    <w:rsid w:val="65C23A09"/>
    <w:rsid w:val="65C43C25"/>
    <w:rsid w:val="65EF1521"/>
    <w:rsid w:val="6620566F"/>
    <w:rsid w:val="665C4848"/>
    <w:rsid w:val="668A0D6B"/>
    <w:rsid w:val="66AB4942"/>
    <w:rsid w:val="66B94F27"/>
    <w:rsid w:val="66C37A39"/>
    <w:rsid w:val="66DC0AFB"/>
    <w:rsid w:val="66F67E0E"/>
    <w:rsid w:val="67114C48"/>
    <w:rsid w:val="67303449"/>
    <w:rsid w:val="676A25AA"/>
    <w:rsid w:val="679E1DF4"/>
    <w:rsid w:val="67E73776"/>
    <w:rsid w:val="67E934CF"/>
    <w:rsid w:val="67F85E08"/>
    <w:rsid w:val="68411B87"/>
    <w:rsid w:val="68790CF7"/>
    <w:rsid w:val="687951D6"/>
    <w:rsid w:val="687F51BD"/>
    <w:rsid w:val="688431F8"/>
    <w:rsid w:val="688F051A"/>
    <w:rsid w:val="68AB69AF"/>
    <w:rsid w:val="68D653C8"/>
    <w:rsid w:val="68D85250"/>
    <w:rsid w:val="68F6059A"/>
    <w:rsid w:val="691B0000"/>
    <w:rsid w:val="69307CA5"/>
    <w:rsid w:val="69470DF5"/>
    <w:rsid w:val="695D23C7"/>
    <w:rsid w:val="696077C1"/>
    <w:rsid w:val="698D4180"/>
    <w:rsid w:val="69AF055A"/>
    <w:rsid w:val="69B51B3F"/>
    <w:rsid w:val="69BF098B"/>
    <w:rsid w:val="69C441F4"/>
    <w:rsid w:val="69CF1D1F"/>
    <w:rsid w:val="69F50851"/>
    <w:rsid w:val="69FF522C"/>
    <w:rsid w:val="6A0960AB"/>
    <w:rsid w:val="6A3C1FDC"/>
    <w:rsid w:val="6A5564D5"/>
    <w:rsid w:val="6A8219B9"/>
    <w:rsid w:val="6A885ED1"/>
    <w:rsid w:val="6AA00C9A"/>
    <w:rsid w:val="6AAD6A36"/>
    <w:rsid w:val="6B182A49"/>
    <w:rsid w:val="6B511AB7"/>
    <w:rsid w:val="6B6F018F"/>
    <w:rsid w:val="6B762D04"/>
    <w:rsid w:val="6BAD5022"/>
    <w:rsid w:val="6BC77FCB"/>
    <w:rsid w:val="6BDD4D35"/>
    <w:rsid w:val="6BE9595D"/>
    <w:rsid w:val="6BFF7765"/>
    <w:rsid w:val="6C150D37"/>
    <w:rsid w:val="6C417D7E"/>
    <w:rsid w:val="6C5850C7"/>
    <w:rsid w:val="6C660F5A"/>
    <w:rsid w:val="6C841BA7"/>
    <w:rsid w:val="6C8C5F63"/>
    <w:rsid w:val="6C904A4E"/>
    <w:rsid w:val="6CB95B66"/>
    <w:rsid w:val="6CBA18DE"/>
    <w:rsid w:val="6CCD1611"/>
    <w:rsid w:val="6CD02EB0"/>
    <w:rsid w:val="6CD429A0"/>
    <w:rsid w:val="6D1A1931"/>
    <w:rsid w:val="6D1F0B58"/>
    <w:rsid w:val="6D253961"/>
    <w:rsid w:val="6D321474"/>
    <w:rsid w:val="6D3654A5"/>
    <w:rsid w:val="6D572428"/>
    <w:rsid w:val="6D5D0BE7"/>
    <w:rsid w:val="6D664A01"/>
    <w:rsid w:val="6D7101EF"/>
    <w:rsid w:val="6DA71E62"/>
    <w:rsid w:val="6DB602F7"/>
    <w:rsid w:val="6DD90074"/>
    <w:rsid w:val="6DDE15FC"/>
    <w:rsid w:val="6DE0518A"/>
    <w:rsid w:val="6DE144A2"/>
    <w:rsid w:val="6DE7336D"/>
    <w:rsid w:val="6E22598D"/>
    <w:rsid w:val="6E396833"/>
    <w:rsid w:val="6E3B6A4F"/>
    <w:rsid w:val="6E3F02ED"/>
    <w:rsid w:val="6E7206C2"/>
    <w:rsid w:val="6E731D44"/>
    <w:rsid w:val="6E7B1040"/>
    <w:rsid w:val="6E8E4DD0"/>
    <w:rsid w:val="6EB24C26"/>
    <w:rsid w:val="6EB74327"/>
    <w:rsid w:val="6EBC037B"/>
    <w:rsid w:val="6ED21161"/>
    <w:rsid w:val="6ED24CBD"/>
    <w:rsid w:val="6EE47BF5"/>
    <w:rsid w:val="6F047014"/>
    <w:rsid w:val="6F0E46F1"/>
    <w:rsid w:val="6F2439FD"/>
    <w:rsid w:val="6F4F4560"/>
    <w:rsid w:val="6F5C4ECE"/>
    <w:rsid w:val="6F751AEC"/>
    <w:rsid w:val="6F9B77A5"/>
    <w:rsid w:val="6FA32AFD"/>
    <w:rsid w:val="6FAC19B2"/>
    <w:rsid w:val="6FB2689C"/>
    <w:rsid w:val="6FD07D18"/>
    <w:rsid w:val="700370F8"/>
    <w:rsid w:val="70075491"/>
    <w:rsid w:val="707F7384"/>
    <w:rsid w:val="708E734B"/>
    <w:rsid w:val="709D7B4B"/>
    <w:rsid w:val="709E54A1"/>
    <w:rsid w:val="70CD7E32"/>
    <w:rsid w:val="70D33B7F"/>
    <w:rsid w:val="70D50A94"/>
    <w:rsid w:val="713A2FED"/>
    <w:rsid w:val="71534FCD"/>
    <w:rsid w:val="718F6E95"/>
    <w:rsid w:val="719721EE"/>
    <w:rsid w:val="71973F9C"/>
    <w:rsid w:val="71A32941"/>
    <w:rsid w:val="71FD0B25"/>
    <w:rsid w:val="720A0C12"/>
    <w:rsid w:val="720B620B"/>
    <w:rsid w:val="721147C0"/>
    <w:rsid w:val="721A6835"/>
    <w:rsid w:val="721E646B"/>
    <w:rsid w:val="72823C75"/>
    <w:rsid w:val="729F75AC"/>
    <w:rsid w:val="72A430EE"/>
    <w:rsid w:val="72A5093A"/>
    <w:rsid w:val="72BE68BD"/>
    <w:rsid w:val="72C708B1"/>
    <w:rsid w:val="72CD6775"/>
    <w:rsid w:val="72DA72BE"/>
    <w:rsid w:val="72EE22E1"/>
    <w:rsid w:val="73075151"/>
    <w:rsid w:val="7318735E"/>
    <w:rsid w:val="731F249B"/>
    <w:rsid w:val="73702AE1"/>
    <w:rsid w:val="737A6397"/>
    <w:rsid w:val="738B702F"/>
    <w:rsid w:val="73972979"/>
    <w:rsid w:val="739A5FC5"/>
    <w:rsid w:val="73C83C54"/>
    <w:rsid w:val="73D31750"/>
    <w:rsid w:val="74170E85"/>
    <w:rsid w:val="742A7275"/>
    <w:rsid w:val="74365CEE"/>
    <w:rsid w:val="74392095"/>
    <w:rsid w:val="7447614D"/>
    <w:rsid w:val="7460720F"/>
    <w:rsid w:val="7465554B"/>
    <w:rsid w:val="74975370"/>
    <w:rsid w:val="74982505"/>
    <w:rsid w:val="74AA60C2"/>
    <w:rsid w:val="74DE3871"/>
    <w:rsid w:val="74F6547D"/>
    <w:rsid w:val="75096F5F"/>
    <w:rsid w:val="751E6757"/>
    <w:rsid w:val="75223795"/>
    <w:rsid w:val="752B3379"/>
    <w:rsid w:val="755328D0"/>
    <w:rsid w:val="755F1275"/>
    <w:rsid w:val="757D7FA5"/>
    <w:rsid w:val="759321B8"/>
    <w:rsid w:val="75954C96"/>
    <w:rsid w:val="759E1D9D"/>
    <w:rsid w:val="75CD2682"/>
    <w:rsid w:val="75D92DD5"/>
    <w:rsid w:val="75DA08FB"/>
    <w:rsid w:val="75DC35E9"/>
    <w:rsid w:val="75F96FD3"/>
    <w:rsid w:val="75FA2D4B"/>
    <w:rsid w:val="761107C1"/>
    <w:rsid w:val="76171B4F"/>
    <w:rsid w:val="7629538E"/>
    <w:rsid w:val="762F6E99"/>
    <w:rsid w:val="767F69B6"/>
    <w:rsid w:val="76902210"/>
    <w:rsid w:val="769E5BA6"/>
    <w:rsid w:val="77184DE6"/>
    <w:rsid w:val="773D55E5"/>
    <w:rsid w:val="77A47413"/>
    <w:rsid w:val="77AE2E62"/>
    <w:rsid w:val="77B358A8"/>
    <w:rsid w:val="77BE6726"/>
    <w:rsid w:val="77DE0B76"/>
    <w:rsid w:val="77E517D3"/>
    <w:rsid w:val="77ED2E5B"/>
    <w:rsid w:val="77FA11D3"/>
    <w:rsid w:val="77FD1797"/>
    <w:rsid w:val="78000AED"/>
    <w:rsid w:val="780B1F70"/>
    <w:rsid w:val="78120820"/>
    <w:rsid w:val="782C4FAF"/>
    <w:rsid w:val="78774B27"/>
    <w:rsid w:val="789E20B4"/>
    <w:rsid w:val="789E6834"/>
    <w:rsid w:val="78AF2513"/>
    <w:rsid w:val="78B443FF"/>
    <w:rsid w:val="78BE4504"/>
    <w:rsid w:val="78E6261E"/>
    <w:rsid w:val="78ED1F7D"/>
    <w:rsid w:val="78FB3F8B"/>
    <w:rsid w:val="791365FE"/>
    <w:rsid w:val="79314CD6"/>
    <w:rsid w:val="794272A2"/>
    <w:rsid w:val="794A5D98"/>
    <w:rsid w:val="79521FAF"/>
    <w:rsid w:val="79567019"/>
    <w:rsid w:val="795F7FF3"/>
    <w:rsid w:val="797A48CF"/>
    <w:rsid w:val="797F3C93"/>
    <w:rsid w:val="798B2638"/>
    <w:rsid w:val="799534B7"/>
    <w:rsid w:val="79986B03"/>
    <w:rsid w:val="79D33BD7"/>
    <w:rsid w:val="79DD67E6"/>
    <w:rsid w:val="79DE4F03"/>
    <w:rsid w:val="79FA072F"/>
    <w:rsid w:val="7A3C1B84"/>
    <w:rsid w:val="7A4078C7"/>
    <w:rsid w:val="7A545120"/>
    <w:rsid w:val="7A684727"/>
    <w:rsid w:val="7A835A05"/>
    <w:rsid w:val="7AB23BF5"/>
    <w:rsid w:val="7ABB519F"/>
    <w:rsid w:val="7AC73B44"/>
    <w:rsid w:val="7ACD0A2E"/>
    <w:rsid w:val="7AD26045"/>
    <w:rsid w:val="7AE81103"/>
    <w:rsid w:val="7AEC7106"/>
    <w:rsid w:val="7B095F0A"/>
    <w:rsid w:val="7B25086A"/>
    <w:rsid w:val="7B767318"/>
    <w:rsid w:val="7B933A26"/>
    <w:rsid w:val="7BA72548"/>
    <w:rsid w:val="7BC13F72"/>
    <w:rsid w:val="7BCB1412"/>
    <w:rsid w:val="7BCF79D9"/>
    <w:rsid w:val="7BDA1655"/>
    <w:rsid w:val="7BDB4F68"/>
    <w:rsid w:val="7BDE7397"/>
    <w:rsid w:val="7BFF6846"/>
    <w:rsid w:val="7C0304D8"/>
    <w:rsid w:val="7C10151B"/>
    <w:rsid w:val="7C1A4C7A"/>
    <w:rsid w:val="7C2974E5"/>
    <w:rsid w:val="7C444892"/>
    <w:rsid w:val="7C55371E"/>
    <w:rsid w:val="7CAE7448"/>
    <w:rsid w:val="7CB62772"/>
    <w:rsid w:val="7CCC5441"/>
    <w:rsid w:val="7CCD4D16"/>
    <w:rsid w:val="7CD77D1E"/>
    <w:rsid w:val="7D5B0573"/>
    <w:rsid w:val="7D6F401F"/>
    <w:rsid w:val="7D9D293A"/>
    <w:rsid w:val="7DBB1012"/>
    <w:rsid w:val="7DF36BF7"/>
    <w:rsid w:val="7DF764EE"/>
    <w:rsid w:val="7E266DD3"/>
    <w:rsid w:val="7E2D0162"/>
    <w:rsid w:val="7E33504C"/>
    <w:rsid w:val="7E531AB5"/>
    <w:rsid w:val="7E543E84"/>
    <w:rsid w:val="7E7F0292"/>
    <w:rsid w:val="7E8A310F"/>
    <w:rsid w:val="7EAC5767"/>
    <w:rsid w:val="7EBC3294"/>
    <w:rsid w:val="7EC90255"/>
    <w:rsid w:val="7EED5B43"/>
    <w:rsid w:val="7EF40C80"/>
    <w:rsid w:val="7F01339C"/>
    <w:rsid w:val="7F101066"/>
    <w:rsid w:val="7F1B445E"/>
    <w:rsid w:val="7F201A75"/>
    <w:rsid w:val="7F565496"/>
    <w:rsid w:val="7F620EF8"/>
    <w:rsid w:val="7F822E3C"/>
    <w:rsid w:val="7FA2692E"/>
    <w:rsid w:val="7FDF723A"/>
    <w:rsid w:val="7FED31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6285C"/>
  <w15:docId w15:val="{26D68D22-09DB-409E-B6A9-DCDE0AA80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8"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Default"/>
    <w:qFormat/>
    <w:pPr>
      <w:widowControl w:val="0"/>
      <w:jc w:val="both"/>
    </w:pPr>
    <w:rPr>
      <w:kern w:val="2"/>
      <w:sz w:val="21"/>
      <w:szCs w:val="24"/>
    </w:rPr>
  </w:style>
  <w:style w:type="paragraph" w:styleId="1">
    <w:name w:val="heading 1"/>
    <w:basedOn w:val="2"/>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basedOn w:val="a3"/>
    <w:next w:val="a"/>
    <w:qFormat/>
    <w:pPr>
      <w:autoSpaceDE w:val="0"/>
      <w:autoSpaceDN w:val="0"/>
    </w:pPr>
    <w:rPr>
      <w:rFonts w:ascii="仿宋" w:eastAsia="仿宋" w:hAnsi="仿宋" w:hint="eastAsia"/>
      <w:color w:val="000000"/>
      <w:sz w:val="24"/>
    </w:rPr>
  </w:style>
  <w:style w:type="paragraph" w:styleId="a3">
    <w:name w:val="Plain Text"/>
    <w:basedOn w:val="a"/>
    <w:next w:val="a4"/>
    <w:link w:val="a5"/>
    <w:uiPriority w:val="99"/>
    <w:qFormat/>
    <w:rPr>
      <w:rFonts w:ascii="宋体" w:hAnsi="Courier New"/>
      <w:szCs w:val="20"/>
    </w:rPr>
  </w:style>
  <w:style w:type="paragraph" w:styleId="a4">
    <w:name w:val="Body Text"/>
    <w:basedOn w:val="a"/>
    <w:next w:val="Default"/>
    <w:link w:val="a6"/>
    <w:uiPriority w:val="99"/>
    <w:qFormat/>
    <w:pPr>
      <w:spacing w:after="120"/>
    </w:pPr>
  </w:style>
  <w:style w:type="paragraph" w:styleId="8">
    <w:name w:val="index 8"/>
    <w:basedOn w:val="a"/>
    <w:next w:val="a"/>
    <w:qFormat/>
    <w:pPr>
      <w:ind w:leftChars="1400" w:left="1400"/>
    </w:pPr>
  </w:style>
  <w:style w:type="paragraph" w:styleId="a7">
    <w:name w:val="caption"/>
    <w:basedOn w:val="a"/>
    <w:next w:val="a"/>
    <w:qFormat/>
    <w:rPr>
      <w:rFonts w:ascii="Cambria" w:eastAsia="黑体" w:hAnsi="Cambria"/>
      <w:sz w:val="20"/>
    </w:rPr>
  </w:style>
  <w:style w:type="paragraph" w:styleId="a8">
    <w:name w:val="Document Map"/>
    <w:basedOn w:val="a"/>
    <w:link w:val="a9"/>
    <w:qFormat/>
    <w:rPr>
      <w:rFonts w:ascii="宋体"/>
      <w:sz w:val="18"/>
      <w:szCs w:val="18"/>
    </w:rPr>
  </w:style>
  <w:style w:type="paragraph" w:styleId="aa">
    <w:name w:val="annotation text"/>
    <w:basedOn w:val="a"/>
    <w:link w:val="ab"/>
    <w:qFormat/>
    <w:pPr>
      <w:jc w:val="left"/>
    </w:pPr>
  </w:style>
  <w:style w:type="paragraph" w:styleId="31">
    <w:name w:val="Body Text 3"/>
    <w:basedOn w:val="a"/>
    <w:qFormat/>
    <w:pPr>
      <w:spacing w:after="120"/>
    </w:pPr>
    <w:rPr>
      <w:sz w:val="16"/>
      <w:szCs w:val="16"/>
    </w:rPr>
  </w:style>
  <w:style w:type="paragraph" w:styleId="ac">
    <w:name w:val="Body Text Indent"/>
    <w:basedOn w:val="a"/>
    <w:qFormat/>
    <w:pPr>
      <w:ind w:firstLineChars="200" w:firstLine="632"/>
    </w:pPr>
    <w:rPr>
      <w:rFonts w:ascii="仿宋_GB2312" w:eastAsia="仿宋_GB2312" w:hAnsi="华文楷体"/>
      <w:sz w:val="32"/>
    </w:rPr>
  </w:style>
  <w:style w:type="paragraph" w:styleId="20">
    <w:name w:val="List 2"/>
    <w:basedOn w:val="a"/>
    <w:qFormat/>
    <w:pPr>
      <w:ind w:leftChars="200" w:left="400" w:hangingChars="200" w:hanging="200"/>
    </w:pPr>
  </w:style>
  <w:style w:type="paragraph" w:styleId="ad">
    <w:name w:val="Date"/>
    <w:basedOn w:val="a"/>
    <w:next w:val="a"/>
    <w:link w:val="ae"/>
    <w:qFormat/>
    <w:pPr>
      <w:ind w:leftChars="2500" w:left="100"/>
    </w:pPr>
  </w:style>
  <w:style w:type="paragraph" w:styleId="21">
    <w:name w:val="Body Text Indent 2"/>
    <w:basedOn w:val="a"/>
    <w:qFormat/>
    <w:pPr>
      <w:spacing w:after="120" w:line="480" w:lineRule="auto"/>
      <w:ind w:leftChars="200" w:left="420"/>
    </w:pPr>
  </w:style>
  <w:style w:type="paragraph" w:styleId="af">
    <w:name w:val="Balloon Text"/>
    <w:basedOn w:val="a"/>
    <w:qFormat/>
    <w:rPr>
      <w:sz w:val="18"/>
      <w:szCs w:val="18"/>
    </w:rPr>
  </w:style>
  <w:style w:type="paragraph" w:styleId="af0">
    <w:name w:val="footer"/>
    <w:basedOn w:val="a"/>
    <w:link w:val="af1"/>
    <w:uiPriority w:val="99"/>
    <w:qFormat/>
    <w:pPr>
      <w:tabs>
        <w:tab w:val="center" w:pos="4153"/>
        <w:tab w:val="right" w:pos="8306"/>
      </w:tabs>
      <w:snapToGrid w:val="0"/>
      <w:jc w:val="left"/>
    </w:pPr>
    <w:rPr>
      <w:sz w:val="18"/>
      <w:szCs w:val="18"/>
    </w:rPr>
  </w:style>
  <w:style w:type="paragraph" w:styleId="af2">
    <w:name w:val="envelope return"/>
    <w:basedOn w:val="a"/>
    <w:uiPriority w:val="99"/>
    <w:qFormat/>
    <w:pPr>
      <w:snapToGrid w:val="0"/>
    </w:pPr>
    <w:rPr>
      <w:rFonts w:ascii="Arial" w:hAnsi="Arial"/>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22">
    <w:name w:val="Body Text 2"/>
    <w:basedOn w:val="a"/>
    <w:link w:val="23"/>
    <w:qFormat/>
    <w:pPr>
      <w:spacing w:after="120" w:line="480" w:lineRule="auto"/>
    </w:pPr>
  </w:style>
  <w:style w:type="paragraph" w:styleId="af6">
    <w:name w:val="Message Header"/>
    <w:basedOn w:val="a"/>
    <w:next w:val="af7"/>
    <w:qFormat/>
    <w:pPr>
      <w:widowControl/>
      <w:shd w:val="pct20" w:color="000000" w:fill="auto"/>
      <w:ind w:left="1080" w:hanging="1080"/>
    </w:pPr>
    <w:rPr>
      <w:rFonts w:ascii="Cambria" w:eastAsia="Cambria" w:hAnsi="Cambria"/>
      <w:sz w:val="24"/>
    </w:rPr>
  </w:style>
  <w:style w:type="paragraph" w:customStyle="1" w:styleId="af7">
    <w:name w:val="我的正文"/>
    <w:basedOn w:val="ac"/>
    <w:qFormat/>
    <w:pPr>
      <w:spacing w:line="500" w:lineRule="exact"/>
      <w:ind w:firstLine="480"/>
    </w:pPr>
    <w:rPr>
      <w:sz w:val="24"/>
    </w:rPr>
  </w:style>
  <w:style w:type="paragraph" w:styleId="af8">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9">
    <w:name w:val="Body Text First Indent"/>
    <w:basedOn w:val="a4"/>
    <w:link w:val="afa"/>
    <w:qFormat/>
    <w:pPr>
      <w:ind w:firstLineChars="100" w:firstLine="420"/>
    </w:pPr>
  </w:style>
  <w:style w:type="paragraph" w:styleId="24">
    <w:name w:val="Body Text First Indent 2"/>
    <w:basedOn w:val="ac"/>
    <w:next w:val="a"/>
    <w:uiPriority w:val="99"/>
    <w:qFormat/>
    <w:pPr>
      <w:tabs>
        <w:tab w:val="left" w:pos="0"/>
        <w:tab w:val="left" w:pos="993"/>
        <w:tab w:val="left" w:pos="1134"/>
      </w:tabs>
      <w:ind w:firstLine="420"/>
    </w:pPr>
  </w:style>
  <w:style w:type="table" w:styleId="afb">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Strong"/>
    <w:basedOn w:val="a0"/>
    <w:uiPriority w:val="22"/>
    <w:qFormat/>
    <w:rPr>
      <w:b/>
      <w:bCs/>
    </w:rPr>
  </w:style>
  <w:style w:type="character" w:styleId="afd">
    <w:name w:val="page number"/>
    <w:basedOn w:val="a0"/>
    <w:qFormat/>
  </w:style>
  <w:style w:type="character" w:styleId="afe">
    <w:name w:val="FollowedHyperlink"/>
    <w:basedOn w:val="a0"/>
    <w:qFormat/>
    <w:rPr>
      <w:color w:val="000000"/>
      <w:u w:val="none"/>
    </w:rPr>
  </w:style>
  <w:style w:type="character" w:styleId="aff">
    <w:name w:val="Hyperlink"/>
    <w:qFormat/>
    <w:rPr>
      <w:color w:val="333333"/>
      <w:u w:val="none"/>
    </w:rPr>
  </w:style>
  <w:style w:type="character" w:styleId="aff0">
    <w:name w:val="annotation reference"/>
    <w:uiPriority w:val="99"/>
    <w:qFormat/>
    <w:rPr>
      <w:sz w:val="21"/>
    </w:rPr>
  </w:style>
  <w:style w:type="character" w:customStyle="1" w:styleId="30">
    <w:name w:val="标题 3 字符"/>
    <w:link w:val="3"/>
    <w:semiHidden/>
    <w:qFormat/>
    <w:rPr>
      <w:b/>
      <w:bCs/>
      <w:kern w:val="2"/>
      <w:sz w:val="32"/>
      <w:szCs w:val="32"/>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basedOn w:val="11"/>
    <w:next w:val="a7"/>
    <w:qFormat/>
    <w:rPr>
      <w:szCs w:val="22"/>
    </w:rPr>
  </w:style>
  <w:style w:type="paragraph" w:customStyle="1" w:styleId="11">
    <w:name w:val="正文_1"/>
    <w:next w:val="a"/>
    <w:qFormat/>
    <w:pPr>
      <w:widowControl w:val="0"/>
      <w:jc w:val="both"/>
    </w:pPr>
    <w:rPr>
      <w:rFonts w:ascii="Calibri" w:hAnsi="Calibri"/>
      <w:kern w:val="2"/>
      <w:sz w:val="21"/>
      <w:szCs w:val="24"/>
    </w:rPr>
  </w:style>
  <w:style w:type="paragraph" w:customStyle="1" w:styleId="aff1">
    <w:name w:val="文档正文"/>
    <w:basedOn w:val="a"/>
    <w:qFormat/>
    <w:pPr>
      <w:adjustRightInd w:val="0"/>
      <w:spacing w:line="480" w:lineRule="atLeast"/>
      <w:ind w:firstLine="567"/>
      <w:textAlignment w:val="baseline"/>
    </w:pPr>
    <w:rPr>
      <w:rFonts w:ascii="仿宋_GB2312" w:eastAsia="仿宋_GB2312"/>
      <w:kern w:val="0"/>
      <w:sz w:val="28"/>
      <w:szCs w:val="20"/>
    </w:rPr>
  </w:style>
  <w:style w:type="paragraph" w:customStyle="1" w:styleId="BodyText21">
    <w:name w:val="Body Text 21"/>
    <w:basedOn w:val="a"/>
    <w:next w:val="a4"/>
    <w:qFormat/>
    <w:rPr>
      <w:rFonts w:ascii="ˎ̥" w:hAnsi="ˎ̥" w:cs="宋体"/>
      <w:b/>
      <w:sz w:val="32"/>
    </w:rPr>
  </w:style>
  <w:style w:type="paragraph" w:customStyle="1" w:styleId="CharChar10CharCharCharChar">
    <w:name w:val="Char Char10 Char Char Char Char"/>
    <w:basedOn w:val="a"/>
    <w:next w:val="xl87"/>
    <w:qFormat/>
  </w:style>
  <w:style w:type="paragraph" w:customStyle="1" w:styleId="xl87">
    <w:name w:val="xl87"/>
    <w:basedOn w:val="a"/>
    <w:next w:val="xl7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rPr>
  </w:style>
  <w:style w:type="paragraph" w:customStyle="1" w:styleId="xl72">
    <w:name w:val="xl72"/>
    <w:basedOn w:val="a"/>
    <w:next w:val="ad"/>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仿宋_GB2312" w:eastAsia="仿宋_GB2312" w:hAnsi="宋体" w:cs="宋体"/>
      <w:kern w:val="0"/>
      <w:sz w:val="20"/>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a">
    <w:name w:val="正文文本首行缩进 字符"/>
    <w:link w:val="af9"/>
    <w:qFormat/>
    <w:rPr>
      <w:kern w:val="2"/>
      <w:sz w:val="21"/>
      <w:szCs w:val="24"/>
    </w:rPr>
  </w:style>
  <w:style w:type="character" w:customStyle="1" w:styleId="a6">
    <w:name w:val="正文文本 字符"/>
    <w:link w:val="a4"/>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b">
    <w:name w:val="批注文字 字符"/>
    <w:link w:val="aa"/>
    <w:qFormat/>
    <w:rPr>
      <w:kern w:val="2"/>
      <w:sz w:val="21"/>
      <w:szCs w:val="24"/>
    </w:rPr>
  </w:style>
  <w:style w:type="character" w:customStyle="1" w:styleId="a9">
    <w:name w:val="文档结构图 字符"/>
    <w:link w:val="a8"/>
    <w:qFormat/>
    <w:rPr>
      <w:rFonts w:ascii="宋体"/>
      <w:kern w:val="2"/>
      <w:sz w:val="18"/>
      <w:szCs w:val="18"/>
    </w:rPr>
  </w:style>
  <w:style w:type="character" w:customStyle="1" w:styleId="ae">
    <w:name w:val="日期 字符"/>
    <w:link w:val="ad"/>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basedOn w:val="a0"/>
    <w:qFormat/>
    <w:rPr>
      <w:rFonts w:ascii="宋体" w:eastAsia="宋体" w:hAnsi="宋体" w:cs="宋体" w:hint="eastAsia"/>
      <w:color w:val="000000"/>
      <w:sz w:val="18"/>
      <w:szCs w:val="18"/>
      <w:u w:val="none"/>
    </w:rPr>
  </w:style>
  <w:style w:type="character" w:customStyle="1" w:styleId="a5">
    <w:name w:val="纯文本 字符"/>
    <w:link w:val="a3"/>
    <w:uiPriority w:val="99"/>
    <w:qFormat/>
    <w:rPr>
      <w:rFonts w:ascii="宋体" w:hAnsi="Courier New"/>
      <w:kern w:val="2"/>
      <w:sz w:val="21"/>
    </w:rPr>
  </w:style>
  <w:style w:type="character" w:customStyle="1" w:styleId="12">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3">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2">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1">
    <w:name w:val="页脚 字符"/>
    <w:link w:val="af0"/>
    <w:uiPriority w:val="99"/>
    <w:qFormat/>
    <w:rPr>
      <w:kern w:val="2"/>
      <w:sz w:val="18"/>
      <w:szCs w:val="18"/>
    </w:rPr>
  </w:style>
  <w:style w:type="paragraph" w:customStyle="1" w:styleId="14">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4"/>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5">
    <w:name w:val="正文1"/>
    <w:basedOn w:val="a"/>
    <w:qFormat/>
    <w:pPr>
      <w:widowControl/>
      <w:topLinePunct/>
      <w:spacing w:beforeLines="50" w:afterLines="50" w:line="300" w:lineRule="auto"/>
      <w:ind w:left="420"/>
    </w:pPr>
  </w:style>
  <w:style w:type="table" w:customStyle="1" w:styleId="TableNormal">
    <w:name w:val="Table Normal"/>
    <w:basedOn w:val="a1"/>
    <w:semiHidden/>
    <w:qFormat/>
    <w:tblPr>
      <w:tblCellMar>
        <w:left w:w="0" w:type="dxa"/>
        <w:right w:w="0" w:type="dxa"/>
      </w:tblCellMar>
    </w:tblPr>
  </w:style>
  <w:style w:type="paragraph" w:customStyle="1" w:styleId="aff3">
    <w:name w:val="前附表"/>
    <w:basedOn w:val="aff4"/>
    <w:qFormat/>
    <w:pPr>
      <w:spacing w:line="440" w:lineRule="exact"/>
      <w:ind w:leftChars="50" w:left="50" w:rightChars="50" w:right="50"/>
      <w:jc w:val="left"/>
    </w:pPr>
    <w:rPr>
      <w:rFonts w:cs="宋体"/>
      <w:color w:val="000000"/>
      <w:kern w:val="0"/>
      <w:szCs w:val="21"/>
    </w:rPr>
  </w:style>
  <w:style w:type="paragraph" w:customStyle="1" w:styleId="aff4">
    <w:name w:val="正文样式"/>
    <w:basedOn w:val="a"/>
    <w:qFormat/>
  </w:style>
  <w:style w:type="paragraph" w:customStyle="1" w:styleId="TableText">
    <w:name w:val="Table Text"/>
    <w:basedOn w:val="a"/>
    <w:semiHidden/>
    <w:qFormat/>
    <w:rPr>
      <w:rFonts w:ascii="宋体" w:hAnsi="宋体" w:cs="宋体"/>
      <w:sz w:val="20"/>
      <w:szCs w:val="20"/>
      <w:lang w:eastAsia="en-US"/>
    </w:rPr>
  </w:style>
  <w:style w:type="character" w:customStyle="1" w:styleId="font41">
    <w:name w:val="font41"/>
    <w:basedOn w:val="a0"/>
    <w:qFormat/>
    <w:rPr>
      <w:rFonts w:ascii="宋体" w:eastAsia="宋体" w:hAnsi="宋体" w:cs="宋体" w:hint="eastAsia"/>
      <w:b/>
      <w:bCs/>
      <w:color w:val="000000"/>
      <w:sz w:val="24"/>
      <w:szCs w:val="24"/>
      <w:u w:val="none"/>
    </w:rPr>
  </w:style>
  <w:style w:type="character" w:customStyle="1" w:styleId="font51">
    <w:name w:val="font51"/>
    <w:basedOn w:val="a0"/>
    <w:qFormat/>
    <w:rPr>
      <w:rFonts w:ascii="Arial" w:hAnsi="Arial" w:cs="Arial"/>
      <w:color w:val="000000"/>
      <w:sz w:val="24"/>
      <w:szCs w:val="24"/>
      <w:u w:val="none"/>
    </w:rPr>
  </w:style>
  <w:style w:type="character" w:styleId="aff5">
    <w:name w:val="Unresolved Mention"/>
    <w:basedOn w:val="a0"/>
    <w:uiPriority w:val="99"/>
    <w:semiHidden/>
    <w:unhideWhenUsed/>
    <w:rsid w:val="006907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cgp.gov.c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jyzx.zhoukou.gov.cn/&#65289;&#33719;&#21462;&#25307;&#26631;&#25991;&#20214;&#65292;&#24182;&#20110;202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13332</Words>
  <Characters>13867</Characters>
  <Application>Microsoft Office Word</Application>
  <DocSecurity>0</DocSecurity>
  <Lines>990</Lines>
  <Paragraphs>937</Paragraphs>
  <ScaleCrop>false</ScaleCrop>
  <Company/>
  <LinksUpToDate>false</LinksUpToDate>
  <CharactersWithSpaces>26262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39</cp:revision>
  <cp:lastPrinted>2026-05-07T07:35:00Z</cp:lastPrinted>
  <dcterms:created xsi:type="dcterms:W3CDTF">2020-09-11T03:28:00Z</dcterms:created>
  <dcterms:modified xsi:type="dcterms:W3CDTF">2026-07-24T03:47:00Z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7EAFA5564F1F4DA7BFD7590F9058E667_13</vt:lpwstr>
  </property>
  <property fmtid="{D5CDD505-2E9C-101B-9397-08002B2CF9AE}" pid="4" name="KSOTemplateDocerSaveRecord">
    <vt:lpwstr>eyJoZGlkIjoiNDYyMzI0ZjVmN2I3NjNmMjIyZTNhODIxOTc3Y2I1MzAiLCJ1c2VySWQiOiIxNDg4NzY3OTY3In0=</vt:lpwstr>
  </property>
</Properties>
</file>