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207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424545"/>
            <wp:effectExtent l="0" t="0" r="6350" b="14605"/>
            <wp:docPr id="2" name="图片 2" descr="周口市政府采购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周口市政府采购网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42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515100"/>
            <wp:effectExtent l="0" t="0" r="6350" b="0"/>
            <wp:docPr id="3" name="图片 3" descr="周口市政府采购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周口市政府采购网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4625" cy="7431405"/>
            <wp:effectExtent l="0" t="0" r="3175" b="5715"/>
            <wp:docPr id="18" name="图片 18" descr="河道管理站办公室装修工程中标通知书、合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河道管理站办公室装修工程中标通知书、合同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19" name="图片 19" descr="河道管理站办公室装修工程中标通知书、合同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河道管理站办公室装修工程中标通知书、合同_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0" name="图片 20" descr="河道管理站办公室装修工程中标通知书、合同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河道管理站办公室装修工程中标通知书、合同_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1" name="图片 21" descr="河道管理站办公室装修工程中标通知书、合同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河道管理站办公室装修工程中标通知书、合同_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2" name="图片 22" descr="河道管理站办公室装修工程中标通知书、合同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河道管理站办公室装修工程中标通知书、合同_0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3" name="图片 23" descr="河道管理站办公室装修工程中标通知书、合同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河道管理站办公室装修工程中标通知书、合同_0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4" name="图片 24" descr="河道管理站办公室装修工程中标通知书、合同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河道管理站办公室装修工程中标通知书、合同_0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5" name="图片 25" descr="河道管理站办公室装修工程中标通知书、合同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河道管理站办公室装修工程中标通知书、合同_0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6" name="图片 26" descr="河道管理站办公室装修工程中标通知书、合同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河道管理站办公室装修工程中标通知书、合同_0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7" name="图片 27" descr="河道管理站办公室装修工程中标通知书、合同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河道管理站办公室装修工程中标通知书、合同_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8" name="图片 28" descr="河道管理站办公室装修工程中标通知书、合同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河道管理站办公室装修工程中标通知书、合同_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29" name="图片 29" descr="河道管理站办公室装修工程中标通知书、合同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河道管理站办公室装修工程中标通知书、合同_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2085" cy="7431405"/>
            <wp:effectExtent l="0" t="0" r="5715" b="5715"/>
            <wp:docPr id="30" name="图片 30" descr="河道管理站办公室装修工程中标通知书、合同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河道管理站办公室装修工程中标通知书、合同_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3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42BEB"/>
    <w:rsid w:val="10E62303"/>
    <w:rsid w:val="31FF2179"/>
    <w:rsid w:val="5585014D"/>
    <w:rsid w:val="5F90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2026-07-07T10:32:00Z</dcterms:created>
  <dc:creator>Administrator</dc:creator>
  <cp:lastModifiedBy>飞艳宇</cp:lastModifiedBy>
  <dcterms:modified xsi:type="dcterms:W3CDTF">2026-07-08T08:35:26Z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eyJoZGlkIjoiNzJhNTA4YzJlNDY2ZDQyMjkxZTYwOTRlM2Q0Y2U3MGQiLCJ1c2VySWQiOiIzNjcwNzcwNjYifQ==</vt:lpwstr>
  </property>
  <property fmtid="{D5CDD505-2E9C-101B-9397-08002B2CF9AE}" pid="4" name="ICV">
    <vt:lpwstr>AD069B2AB52740C2AC3CC7DCFF538D63_12</vt:lpwstr>
  </property>
</Properties>
</file>