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6776"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非中标单位得分与排名</w:t>
      </w:r>
    </w:p>
    <w:tbl>
      <w:tblPr>
        <w:tblStyle w:val="10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4004"/>
        <w:gridCol w:w="1712"/>
        <w:gridCol w:w="1158"/>
        <w:gridCol w:w="890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74" w:type="dxa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04" w:type="dxa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12" w:type="dxa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58" w:type="dxa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90" w:type="dxa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74" w:type="dxa"/>
            <w:vAlign w:val="center"/>
          </w:tcPr>
          <w:p w14:paraId="6CBAE2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63A4DAF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河南鸿之堂医疗器械有限公司</w:t>
            </w:r>
          </w:p>
        </w:tc>
        <w:tc>
          <w:tcPr>
            <w:tcW w:w="1712" w:type="dxa"/>
            <w:vAlign w:val="center"/>
          </w:tcPr>
          <w:p w14:paraId="4496E2E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80.37</w:t>
            </w:r>
          </w:p>
        </w:tc>
        <w:tc>
          <w:tcPr>
            <w:tcW w:w="1158" w:type="dxa"/>
            <w:vAlign w:val="center"/>
          </w:tcPr>
          <w:p w14:paraId="34E6E5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0" w:type="dxa"/>
            <w:vAlign w:val="center"/>
          </w:tcPr>
          <w:p w14:paraId="363B19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74" w:type="dxa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63B76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河南省强生源医疗器械销售有限公司</w:t>
            </w:r>
          </w:p>
        </w:tc>
        <w:tc>
          <w:tcPr>
            <w:tcW w:w="1712" w:type="dxa"/>
            <w:vAlign w:val="center"/>
          </w:tcPr>
          <w:p w14:paraId="3D0311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76.71</w:t>
            </w:r>
          </w:p>
        </w:tc>
        <w:tc>
          <w:tcPr>
            <w:tcW w:w="1158" w:type="dxa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0" w:type="dxa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764142"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</w:p>
    <w:p w14:paraId="56CDB95C"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无效文件情况</w:t>
      </w:r>
    </w:p>
    <w:tbl>
      <w:tblPr>
        <w:tblStyle w:val="10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569"/>
        <w:gridCol w:w="1287"/>
        <w:gridCol w:w="3018"/>
        <w:gridCol w:w="890"/>
      </w:tblGrid>
      <w:tr w14:paraId="1A51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74" w:type="dxa"/>
            <w:vAlign w:val="center"/>
          </w:tcPr>
          <w:p w14:paraId="2DC3365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69" w:type="dxa"/>
            <w:vAlign w:val="center"/>
          </w:tcPr>
          <w:p w14:paraId="41156B2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1287" w:type="dxa"/>
            <w:vAlign w:val="center"/>
          </w:tcPr>
          <w:p w14:paraId="3863430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018" w:type="dxa"/>
            <w:vAlign w:val="center"/>
          </w:tcPr>
          <w:p w14:paraId="1818F27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90" w:type="dxa"/>
            <w:vAlign w:val="center"/>
          </w:tcPr>
          <w:p w14:paraId="5961E7B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24C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74" w:type="dxa"/>
            <w:vAlign w:val="center"/>
          </w:tcPr>
          <w:p w14:paraId="75E3E2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3"/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7C520E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宋体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驻马店长荣医疗器械有限公司</w:t>
            </w:r>
          </w:p>
        </w:tc>
        <w:tc>
          <w:tcPr>
            <w:tcW w:w="1287" w:type="dxa"/>
            <w:vAlign w:val="center"/>
          </w:tcPr>
          <w:p w14:paraId="2F4E0FB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资格评审</w:t>
            </w:r>
          </w:p>
        </w:tc>
        <w:tc>
          <w:tcPr>
            <w:tcW w:w="3018" w:type="dxa"/>
            <w:vAlign w:val="center"/>
          </w:tcPr>
          <w:p w14:paraId="5568013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授权委托书中被授权人身份证号码与扫描件不一致</w:t>
            </w:r>
          </w:p>
        </w:tc>
        <w:tc>
          <w:tcPr>
            <w:tcW w:w="890" w:type="dxa"/>
            <w:vAlign w:val="center"/>
          </w:tcPr>
          <w:p w14:paraId="295FD40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bookmarkEnd w:id="0"/>
    </w:tbl>
    <w:p w14:paraId="4C6EF186">
      <w:pPr>
        <w:pStyle w:val="6"/>
        <w:spacing w:line="360" w:lineRule="auto"/>
        <w:ind w:left="0" w:leftChars="0" w:firstLine="0" w:firstLineChars="0"/>
        <w:jc w:val="center"/>
        <w:rPr>
          <w:rFonts w:hint="default" w:ascii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04073203"/>
    <w:rsid w:val="05AB4302"/>
    <w:rsid w:val="0BD75A91"/>
    <w:rsid w:val="10BE4C49"/>
    <w:rsid w:val="136321F3"/>
    <w:rsid w:val="176C53C2"/>
    <w:rsid w:val="1C5C0436"/>
    <w:rsid w:val="1DFC27A3"/>
    <w:rsid w:val="46C101ED"/>
    <w:rsid w:val="48575C3A"/>
    <w:rsid w:val="48EF2B81"/>
    <w:rsid w:val="4C1D0164"/>
    <w:rsid w:val="573B7C47"/>
    <w:rsid w:val="58DC5815"/>
    <w:rsid w:val="65954905"/>
    <w:rsid w:val="698459E2"/>
    <w:rsid w:val="6E7F42DC"/>
    <w:rsid w:val="76D8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toolbarlabel"/>
    <w:basedOn w:val="11"/>
    <w:uiPriority w:val="0"/>
    <w:rPr>
      <w:color w:val="333333"/>
      <w:sz w:val="18"/>
      <w:szCs w:val="18"/>
      <w:bdr w:val="none" w:color="auto" w:sz="0" w:space="0"/>
    </w:rPr>
  </w:style>
  <w:style w:type="character" w:customStyle="1" w:styleId="13">
    <w:name w:val="toolbarlabel2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97</Characters>
  <Lines>0</Lines>
  <Paragraphs>0</Paragraphs>
  <TotalTime>3</TotalTime>
  <ScaleCrop>false</ScaleCrop>
  <LinksUpToDate>false</LinksUpToDate>
  <CharactersWithSpaces>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五百年前。</cp:lastModifiedBy>
  <dcterms:modified xsi:type="dcterms:W3CDTF">2026-06-24T07:36:49Z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D8FF3577ED384B67BDCC70D8CBB801C7_11</vt:lpwstr>
  </property>
  <property fmtid="{D5CDD505-2E9C-101B-9397-08002B2CF9AE}" pid="4" name="KSOTemplateDocerSaveRecord">
    <vt:lpwstr>eyJoZGlkIjoiOGNhMDEzY2I2ZTMzNmIzZGQxOWZiYWE0MzYyMjgwNWQiLCJ1c2VySWQiOiI0MTE4NzkyNzUifQ==</vt:lpwstr>
  </property>
</Properties>
</file>