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D89FA">
      <w:pPr>
        <w:jc w:val="center"/>
        <w:rPr>
          <w:rFonts w:hint="eastAsia"/>
          <w:b/>
          <w:bCs/>
          <w:spacing w:val="-11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11"/>
          <w:sz w:val="32"/>
          <w:szCs w:val="32"/>
          <w:lang w:val="en-US" w:eastAsia="zh-CN"/>
        </w:rPr>
        <w:t>汝南县公路事业发展中心国道107（罗店镇）农村饮水安全管道改迁项目</w:t>
      </w:r>
    </w:p>
    <w:p w14:paraId="530F5B0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未成交供应商排名</w:t>
      </w:r>
    </w:p>
    <w:p w14:paraId="6EC0C1C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28"/>
        <w:gridCol w:w="2449"/>
        <w:gridCol w:w="2450"/>
      </w:tblGrid>
      <w:tr w14:paraId="647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67113A6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28" w:type="dxa"/>
            <w:vAlign w:val="center"/>
          </w:tcPr>
          <w:p w14:paraId="55B7D9F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9" w:type="dxa"/>
            <w:vAlign w:val="center"/>
          </w:tcPr>
          <w:p w14:paraId="7F6A8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t>报价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50" w:type="dxa"/>
            <w:vAlign w:val="center"/>
          </w:tcPr>
          <w:p w14:paraId="5847D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t>排名</w:t>
            </w:r>
          </w:p>
        </w:tc>
      </w:tr>
      <w:tr w14:paraId="08C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4E1C964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28" w:type="dxa"/>
            <w:vAlign w:val="center"/>
          </w:tcPr>
          <w:p w14:paraId="528DF3F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河南广昱建设工程有限公司</w:t>
            </w:r>
          </w:p>
        </w:tc>
        <w:tc>
          <w:tcPr>
            <w:tcW w:w="2449" w:type="dxa"/>
            <w:vAlign w:val="center"/>
          </w:tcPr>
          <w:p w14:paraId="14CC11B3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617574.39</w:t>
            </w:r>
          </w:p>
        </w:tc>
        <w:tc>
          <w:tcPr>
            <w:tcW w:w="2450" w:type="dxa"/>
            <w:vAlign w:val="center"/>
          </w:tcPr>
          <w:p w14:paraId="785E859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A6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423C86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vAlign w:val="center"/>
          </w:tcPr>
          <w:p w14:paraId="548F347B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河南城洲建设工程有限公司</w:t>
            </w:r>
          </w:p>
        </w:tc>
        <w:tc>
          <w:tcPr>
            <w:tcW w:w="2449" w:type="dxa"/>
            <w:vAlign w:val="center"/>
          </w:tcPr>
          <w:p w14:paraId="77658360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615015.18</w:t>
            </w: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 w14:paraId="0F3243F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29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05DF952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28" w:type="dxa"/>
            <w:vAlign w:val="center"/>
          </w:tcPr>
          <w:p w14:paraId="46030152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河南华安水利工程有限公司</w:t>
            </w:r>
          </w:p>
        </w:tc>
        <w:tc>
          <w:tcPr>
            <w:tcW w:w="2449" w:type="dxa"/>
            <w:vAlign w:val="center"/>
          </w:tcPr>
          <w:p w14:paraId="3C634DDA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617321.31</w:t>
            </w:r>
          </w:p>
        </w:tc>
        <w:tc>
          <w:tcPr>
            <w:tcW w:w="2450" w:type="dxa"/>
            <w:vAlign w:val="center"/>
          </w:tcPr>
          <w:p w14:paraId="322F779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636E35BA">
      <w:pPr>
        <w:bidi w:val="0"/>
        <w:rPr>
          <w:rFonts w:hint="eastAsia"/>
          <w:lang w:val="en-US" w:eastAsia="zh-CN"/>
        </w:rPr>
      </w:pPr>
    </w:p>
    <w:p w14:paraId="1F90BC68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4B2B1A5">
      <w:pPr>
        <w:bidi w:val="0"/>
        <w:rPr>
          <w:lang w:val="en-US" w:eastAsia="zh-CN"/>
        </w:rPr>
      </w:pPr>
    </w:p>
    <w:p w14:paraId="1F068048">
      <w:pPr>
        <w:bidi w:val="0"/>
        <w:rPr>
          <w:lang w:val="en-US" w:eastAsia="zh-CN"/>
        </w:rPr>
      </w:pPr>
    </w:p>
    <w:p w14:paraId="4EB5574A">
      <w:pPr>
        <w:bidi w:val="0"/>
        <w:rPr>
          <w:lang w:val="en-US" w:eastAsia="zh-CN"/>
        </w:rPr>
      </w:pPr>
    </w:p>
    <w:p w14:paraId="6549EF33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9035ED3"/>
    <w:rsid w:val="10EE1F70"/>
    <w:rsid w:val="15735CFA"/>
    <w:rsid w:val="15CB6104"/>
    <w:rsid w:val="198E3FBE"/>
    <w:rsid w:val="232B4D6F"/>
    <w:rsid w:val="2766330A"/>
    <w:rsid w:val="29221E62"/>
    <w:rsid w:val="2A9A0CB9"/>
    <w:rsid w:val="2BF63C08"/>
    <w:rsid w:val="32513898"/>
    <w:rsid w:val="35E71A59"/>
    <w:rsid w:val="3E8A090C"/>
    <w:rsid w:val="3EA05D9B"/>
    <w:rsid w:val="42027077"/>
    <w:rsid w:val="420C757B"/>
    <w:rsid w:val="42751525"/>
    <w:rsid w:val="45CE40F1"/>
    <w:rsid w:val="45FA6B13"/>
    <w:rsid w:val="49810E3C"/>
    <w:rsid w:val="4A4B30AF"/>
    <w:rsid w:val="511674FE"/>
    <w:rsid w:val="519D2E5A"/>
    <w:rsid w:val="56F905AE"/>
    <w:rsid w:val="57190AB1"/>
    <w:rsid w:val="583835FE"/>
    <w:rsid w:val="5A8F3FB8"/>
    <w:rsid w:val="5FE84C69"/>
    <w:rsid w:val="61190BA9"/>
    <w:rsid w:val="6219659F"/>
    <w:rsid w:val="67A93F1E"/>
    <w:rsid w:val="69935DE8"/>
    <w:rsid w:val="70A6036A"/>
    <w:rsid w:val="774477FC"/>
    <w:rsid w:val="77D05953"/>
    <w:rsid w:val="7CFD7DF0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62</Characters>
  <Lines>0</Lines>
  <Paragraphs>0</Paragraphs>
  <TotalTime>0</TotalTime>
  <ScaleCrop>false</ScaleCrop>
  <LinksUpToDate>false</LinksUpToDate>
  <CharactersWithSpaces>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WPS_1716262622</cp:lastModifiedBy>
  <cp:lastPrinted>2023-10-13T08:20:00Z</cp:lastPrinted>
  <dcterms:modified xsi:type="dcterms:W3CDTF">2026-06-25T05:04:48Z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eyJoZGlkIjoiNTk4OTFlYzEyMzVlZmYxNGJhNTY2ZGFkNTI2Zjg0ZTYiLCJ1c2VySWQiOiIxNjAwNjIwMDMzIn0=</vt:lpwstr>
  </property>
</Properties>
</file>