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161F2">
      <w:pPr>
        <w:jc w:val="center"/>
        <w:rPr>
          <w:rFonts w:hint="eastAsia"/>
          <w:color w:val="auto"/>
        </w:rPr>
      </w:pPr>
      <w:bookmarkStart w:id="0" w:name="_GoBack"/>
      <w:r>
        <w:rPr>
          <w:rFonts w:hint="eastAsia"/>
          <w:color w:val="auto"/>
        </w:rPr>
        <w:t>空气波压力治疗仪</w:t>
      </w:r>
      <w:bookmarkEnd w:id="0"/>
    </w:p>
    <w:p w14:paraId="62B29046">
      <w:pPr>
        <w:rPr>
          <w:rFonts w:hint="eastAsia"/>
          <w:color w:val="auto"/>
        </w:rPr>
      </w:pPr>
      <w:r>
        <w:rPr>
          <w:rFonts w:hint="eastAsia"/>
          <w:color w:val="auto"/>
        </w:rPr>
        <w:t>1、操作方式：数码显示。</w:t>
      </w:r>
    </w:p>
    <w:p w14:paraId="40465B5F">
      <w:pPr>
        <w:rPr>
          <w:rFonts w:hint="eastAsia"/>
          <w:color w:val="auto"/>
        </w:rPr>
      </w:pPr>
      <w:r>
        <w:rPr>
          <w:rFonts w:hint="eastAsia"/>
          <w:color w:val="auto"/>
        </w:rPr>
        <w:t>2、气囊腔数：单侧4腔气囊，双侧8腔气囊，配备双下肢气囊。</w:t>
      </w:r>
    </w:p>
    <w:p w14:paraId="3B9FB46C">
      <w:pPr>
        <w:rPr>
          <w:rFonts w:hint="eastAsia"/>
          <w:color w:val="auto"/>
        </w:rPr>
      </w:pPr>
      <w:r>
        <w:rPr>
          <w:rFonts w:hint="eastAsia"/>
          <w:color w:val="auto"/>
        </w:rPr>
        <w:t>3、</w:t>
      </w:r>
      <w:r>
        <w:rPr>
          <w:rFonts w:hint="eastAsia"/>
          <w:color w:val="auto"/>
        </w:rPr>
        <w:t>压力范围：0kPa～27kPa（0mmHg～203mmHg），步进1kPa。</w:t>
      </w:r>
    </w:p>
    <w:p w14:paraId="65793F31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、零压跳过：在有创面或压力治疗禁忌的部位，可选择关闭该位置的气囊压力。</w:t>
      </w:r>
    </w:p>
    <w:p w14:paraId="42BBCE61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、治疗时间：1min～99min自由设置，开机默认20min。</w:t>
      </w:r>
    </w:p>
    <w:p w14:paraId="7A5CE2CC">
      <w:pPr>
        <w:rPr>
          <w:rFonts w:hint="eastAsia"/>
          <w:color w:val="auto"/>
        </w:rPr>
      </w:pPr>
      <w:r>
        <w:rPr>
          <w:rFonts w:hint="eastAsia"/>
          <w:color w:val="auto"/>
        </w:rPr>
        <w:t>▲</w:t>
      </w:r>
      <w:r>
        <w:rPr>
          <w:rFonts w:hint="eastAsia"/>
          <w:color w:val="auto"/>
          <w:lang w:val="en-US" w:eastAsia="zh-CN"/>
        </w:rPr>
        <w:t>6</w:t>
      </w:r>
      <w:r>
        <w:rPr>
          <w:rFonts w:hint="eastAsia"/>
          <w:color w:val="auto"/>
        </w:rPr>
        <w:t>、提示与警示：具备过压保护提示功能。</w:t>
      </w:r>
    </w:p>
    <w:p w14:paraId="4E3B46BA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、自动泄压功能：达到阈值时、突然断电或中断治疗时，气囊可自动泄压。</w:t>
      </w:r>
    </w:p>
    <w:p w14:paraId="427A4CCC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8</w:t>
      </w:r>
      <w:r>
        <w:rPr>
          <w:rFonts w:hint="eastAsia"/>
          <w:color w:val="auto"/>
        </w:rPr>
        <w:t>、安全保护功能：配备紧急功能开关，遇到紧急情况可以进行紧急停止。</w:t>
      </w:r>
    </w:p>
    <w:p w14:paraId="0C83EC86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9</w:t>
      </w:r>
      <w:r>
        <w:rPr>
          <w:rFonts w:hint="eastAsia"/>
          <w:color w:val="auto"/>
        </w:rPr>
        <w:t>、静音治疗：设备使用噪声不超过60dB(A)。</w:t>
      </w:r>
    </w:p>
    <w:p w14:paraId="5B68C2D9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</w:rPr>
        <w:t>、压强监测：内置压强检测模块，实时监测工作状态下压强。</w:t>
      </w:r>
    </w:p>
    <w:p w14:paraId="2FCA1A85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11</w:t>
      </w:r>
      <w:r>
        <w:rPr>
          <w:rFonts w:hint="eastAsia"/>
          <w:color w:val="auto"/>
        </w:rPr>
        <w:t>、充气间隔时间：8s。</w:t>
      </w:r>
    </w:p>
    <w:p w14:paraId="4939170A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12</w:t>
      </w:r>
      <w:r>
        <w:rPr>
          <w:rFonts w:hint="eastAsia"/>
          <w:color w:val="auto"/>
        </w:rPr>
        <w:t>、充气保持时间：1s。</w:t>
      </w:r>
    </w:p>
    <w:p w14:paraId="3568117D">
      <w:pPr>
        <w:rPr>
          <w:rFonts w:hint="eastAsia"/>
          <w:color w:val="auto"/>
        </w:rPr>
      </w:pPr>
    </w:p>
    <w:p w14:paraId="1781DD83">
      <w:pPr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使用年限＞6年，配件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C5D85"/>
    <w:rsid w:val="1C202C5C"/>
    <w:rsid w:val="3941115E"/>
    <w:rsid w:val="3A0C0BDB"/>
    <w:rsid w:val="490177EE"/>
    <w:rsid w:val="56CC5D85"/>
    <w:rsid w:val="57113577"/>
    <w:rsid w:val="6D8C4A30"/>
    <w:rsid w:val="6DB5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next w:val="1"/>
    <w:qFormat/>
    <w:uiPriority w:val="0"/>
    <w:pPr>
      <w:keepNext/>
      <w:keepLines/>
      <w:spacing w:before="260" w:after="260" w:line="360" w:lineRule="auto"/>
      <w:ind w:firstLine="0" w:firstLineChars="0"/>
      <w:jc w:val="center"/>
      <w:outlineLvl w:val="1"/>
    </w:pPr>
    <w:rPr>
      <w:rFonts w:hint="eastAsia" w:ascii="Calibri" w:hAnsi="Calibri" w:eastAsiaTheme="minorEastAsia" w:cstheme="minorBidi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333</Characters>
  <Lines>0</Lines>
  <Paragraphs>0</Paragraphs>
  <TotalTime>10</TotalTime>
  <ScaleCrop>false</ScaleCrop>
  <LinksUpToDate>false</LinksUpToDate>
  <CharactersWithSpaces>334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2026-06-21T02:45:00Z</dcterms:created>
  <dc:creator>hh</dc:creator>
  <cp:lastModifiedBy>Administrator</cp:lastModifiedBy>
  <dcterms:modified xsi:type="dcterms:W3CDTF">2026-07-01T09:39:01Z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7518F23C07524E2F82E2A8FEA7B271E7_11</vt:lpwstr>
  </property>
  <property fmtid="{D5CDD505-2E9C-101B-9397-08002B2CF9AE}" pid="4" name="KSOTemplateDocerSaveRecord">
    <vt:lpwstr>eyJoZGlkIjoiMjU5MjE4YzA4NDIzZmM3NDYwMmM1MTcxMjc0NGVkMjQiLCJ1c2VySWQiOiIzNTQ5MjI5MzAifQ==</vt:lpwstr>
  </property>
</Properties>
</file>