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BE72">
      <w:pPr>
        <w:pStyle w:val="6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highlight w:val="none"/>
          <w:lang w:eastAsia="zh-CN"/>
        </w:rPr>
        <w:t>驻马店市疾病预防控制中心2026试剂耗材采购项目</w:t>
      </w:r>
    </w:p>
    <w:p w14:paraId="61ED39E3">
      <w:pPr>
        <w:pStyle w:val="6"/>
        <w:ind w:left="0" w:leftChars="0" w:firstLine="420" w:firstLineChars="0"/>
        <w:jc w:val="center"/>
        <w:rPr>
          <w:rFonts w:hint="default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D包二次</w:t>
      </w:r>
    </w:p>
    <w:p w14:paraId="623BD588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河南芸善生物科技有限公司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496E2EC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90.38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00" w:type="dxa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河南霖杉生物科技有限公司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D031191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85.20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AD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D2541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8072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国控创服医疗技术(河南)有限公司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D5AE0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83.86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ACB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</w:tcPr>
          <w:p w14:paraId="08A18F5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4A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B6E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1374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河南仁莘实业有限公司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34AC2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73.82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2225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</w:tcPr>
          <w:p w14:paraId="01196A7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9743F0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</w:p>
    <w:p w14:paraId="6B58FAD3">
      <w:pPr>
        <w:rPr>
          <w:rFonts w:hint="eastAsia" w:ascii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15AC42F5"/>
    <w:rsid w:val="1D27259E"/>
    <w:rsid w:val="2BEB60AC"/>
    <w:rsid w:val="2ECE7BF0"/>
    <w:rsid w:val="39B67FB0"/>
    <w:rsid w:val="3E7D7D86"/>
    <w:rsid w:val="65954905"/>
    <w:rsid w:val="7086781F"/>
    <w:rsid w:val="740334C9"/>
    <w:rsid w:val="7B59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84</Characters>
  <Lines>0</Lines>
  <Paragraphs>0</Paragraphs>
  <TotalTime>1</TotalTime>
  <ScaleCrop>false</ScaleCrop>
  <LinksUpToDate>false</LinksUpToDate>
  <CharactersWithSpaces>84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哆来</cp:lastModifiedBy>
  <dcterms:modified xsi:type="dcterms:W3CDTF">2026-07-09T04:21:20Z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ED4E6396D6A04278AF56FE8669853D3D_13</vt:lpwstr>
  </property>
  <property fmtid="{D5CDD505-2E9C-101B-9397-08002B2CF9AE}" pid="4" name="KSOTemplateDocerSaveRecord">
    <vt:lpwstr>eyJoZGlkIjoiMDM3MzQzYzY1MWQxNDUwZGUyNzgwMjRmYmIzN2U2NjkiLCJ1c2VySWQiOiI0MzkzMjM0ODEifQ==</vt:lpwstr>
  </property>
</Properties>
</file>