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9186" w14:textId="77777777" w:rsidR="00772412" w:rsidRDefault="00772412" w:rsidP="00772412">
      <w:pPr>
        <w:pStyle w:val="a4"/>
        <w:spacing w:line="360" w:lineRule="auto"/>
        <w:ind w:firstLineChars="0" w:firstLine="0"/>
        <w:jc w:val="center"/>
        <w:rPr>
          <w:rFonts w:ascii="宋体" w:hAnsi="宋体"/>
          <w:b/>
          <w:sz w:val="28"/>
          <w:szCs w:val="28"/>
        </w:rPr>
      </w:pPr>
      <w:r>
        <w:rPr>
          <w:rFonts w:ascii="宋体" w:hAnsi="宋体" w:hint="eastAsia"/>
          <w:b/>
          <w:sz w:val="28"/>
          <w:szCs w:val="28"/>
        </w:rPr>
        <w:t>汝南县卫生健康体育委员会汝南县三门</w:t>
      </w:r>
      <w:proofErr w:type="gramStart"/>
      <w:r>
        <w:rPr>
          <w:rFonts w:ascii="宋体" w:hAnsi="宋体" w:hint="eastAsia"/>
          <w:b/>
          <w:sz w:val="28"/>
          <w:szCs w:val="28"/>
        </w:rPr>
        <w:t>闸</w:t>
      </w:r>
      <w:proofErr w:type="gramEnd"/>
      <w:r>
        <w:rPr>
          <w:rFonts w:ascii="宋体" w:hAnsi="宋体" w:hint="eastAsia"/>
          <w:b/>
          <w:sz w:val="28"/>
          <w:szCs w:val="28"/>
        </w:rPr>
        <w:t>街道社区卫生服务中心</w:t>
      </w:r>
      <w:proofErr w:type="gramStart"/>
      <w:r>
        <w:rPr>
          <w:rFonts w:ascii="宋体" w:hAnsi="宋体" w:hint="eastAsia"/>
          <w:b/>
          <w:sz w:val="28"/>
          <w:szCs w:val="28"/>
        </w:rPr>
        <w:t>医</w:t>
      </w:r>
      <w:proofErr w:type="gramEnd"/>
      <w:r>
        <w:rPr>
          <w:rFonts w:ascii="宋体" w:hAnsi="宋体" w:hint="eastAsia"/>
          <w:b/>
          <w:sz w:val="28"/>
          <w:szCs w:val="28"/>
        </w:rPr>
        <w:t>养结合能力提升</w:t>
      </w:r>
      <w:proofErr w:type="gramStart"/>
      <w:r>
        <w:rPr>
          <w:rFonts w:ascii="宋体" w:hAnsi="宋体" w:hint="eastAsia"/>
          <w:b/>
          <w:sz w:val="28"/>
          <w:szCs w:val="28"/>
        </w:rPr>
        <w:t>项目消防</w:t>
      </w:r>
      <w:proofErr w:type="gramEnd"/>
      <w:r>
        <w:rPr>
          <w:rFonts w:ascii="宋体" w:hAnsi="宋体" w:hint="eastAsia"/>
          <w:b/>
          <w:sz w:val="28"/>
          <w:szCs w:val="28"/>
        </w:rPr>
        <w:t>水池等附属工程项目</w:t>
      </w:r>
    </w:p>
    <w:p w14:paraId="78795C90" w14:textId="5BDE07F1" w:rsidR="00772412" w:rsidRDefault="00772412" w:rsidP="00772412">
      <w:pPr>
        <w:pStyle w:val="a4"/>
        <w:spacing w:line="360" w:lineRule="auto"/>
        <w:ind w:firstLineChars="0" w:firstLine="0"/>
        <w:jc w:val="center"/>
        <w:rPr>
          <w:rFonts w:ascii="宋体" w:hAnsi="宋体" w:hint="eastAsia"/>
          <w:b/>
          <w:sz w:val="28"/>
          <w:szCs w:val="28"/>
        </w:rPr>
      </w:pPr>
      <w:r>
        <w:rPr>
          <w:rFonts w:ascii="宋体" w:hAnsi="宋体" w:hint="eastAsia"/>
          <w:b/>
          <w:sz w:val="28"/>
          <w:szCs w:val="28"/>
        </w:rPr>
        <w:t>竞争性磋商公告</w:t>
      </w:r>
    </w:p>
    <w:p w14:paraId="62E10682" w14:textId="77777777" w:rsidR="00772412" w:rsidRDefault="00772412" w:rsidP="00772412">
      <w:pPr>
        <w:pBdr>
          <w:top w:val="single" w:sz="4" w:space="1" w:color="auto"/>
          <w:left w:val="single" w:sz="4" w:space="0" w:color="auto"/>
          <w:bottom w:val="single" w:sz="4" w:space="1" w:color="auto"/>
          <w:right w:val="single" w:sz="4" w:space="4" w:color="auto"/>
        </w:pBdr>
        <w:spacing w:line="460" w:lineRule="exact"/>
        <w:jc w:val="left"/>
        <w:rPr>
          <w:rFonts w:ascii="宋体" w:hAnsi="宋体" w:hint="eastAsia"/>
          <w:sz w:val="24"/>
        </w:rPr>
      </w:pPr>
      <w:r>
        <w:rPr>
          <w:rFonts w:ascii="宋体" w:hAnsi="宋体" w:hint="eastAsia"/>
          <w:sz w:val="24"/>
        </w:rPr>
        <w:t>项目概况</w:t>
      </w:r>
    </w:p>
    <w:p w14:paraId="6DC38F5A" w14:textId="77777777" w:rsidR="00772412" w:rsidRDefault="00772412" w:rsidP="00772412">
      <w:pPr>
        <w:pBdr>
          <w:top w:val="single" w:sz="4" w:space="1" w:color="auto"/>
          <w:left w:val="single" w:sz="4" w:space="0" w:color="auto"/>
          <w:bottom w:val="single" w:sz="4" w:space="1" w:color="auto"/>
          <w:right w:val="single" w:sz="4" w:space="4" w:color="auto"/>
        </w:pBdr>
        <w:spacing w:line="460" w:lineRule="exact"/>
        <w:ind w:firstLineChars="200" w:firstLine="480"/>
        <w:rPr>
          <w:rFonts w:ascii="宋体" w:hAnsi="宋体" w:cs="宋体" w:hint="eastAsia"/>
          <w:sz w:val="24"/>
        </w:rPr>
      </w:pPr>
      <w:r>
        <w:rPr>
          <w:rFonts w:ascii="宋体" w:hAnsi="宋体" w:hint="eastAsia"/>
          <w:sz w:val="24"/>
          <w:u w:val="single"/>
        </w:rPr>
        <w:t>汝南县卫生健康体育委员会汝南县三门</w:t>
      </w:r>
      <w:proofErr w:type="gramStart"/>
      <w:r>
        <w:rPr>
          <w:rFonts w:ascii="宋体" w:hAnsi="宋体" w:hint="eastAsia"/>
          <w:sz w:val="24"/>
          <w:u w:val="single"/>
        </w:rPr>
        <w:t>闸</w:t>
      </w:r>
      <w:proofErr w:type="gramEnd"/>
      <w:r>
        <w:rPr>
          <w:rFonts w:ascii="宋体" w:hAnsi="宋体" w:hint="eastAsia"/>
          <w:sz w:val="24"/>
          <w:u w:val="single"/>
        </w:rPr>
        <w:t>街道社区卫生服务中心</w:t>
      </w:r>
      <w:proofErr w:type="gramStart"/>
      <w:r>
        <w:rPr>
          <w:rFonts w:ascii="宋体" w:hAnsi="宋体" w:hint="eastAsia"/>
          <w:sz w:val="24"/>
          <w:u w:val="single"/>
        </w:rPr>
        <w:t>医</w:t>
      </w:r>
      <w:proofErr w:type="gramEnd"/>
      <w:r>
        <w:rPr>
          <w:rFonts w:ascii="宋体" w:hAnsi="宋体" w:hint="eastAsia"/>
          <w:sz w:val="24"/>
          <w:u w:val="single"/>
        </w:rPr>
        <w:t>养结合能力提升</w:t>
      </w:r>
      <w:proofErr w:type="gramStart"/>
      <w:r>
        <w:rPr>
          <w:rFonts w:ascii="宋体" w:hAnsi="宋体" w:hint="eastAsia"/>
          <w:sz w:val="24"/>
          <w:u w:val="single"/>
        </w:rPr>
        <w:t>项目消防</w:t>
      </w:r>
      <w:proofErr w:type="gramEnd"/>
      <w:r>
        <w:rPr>
          <w:rFonts w:ascii="宋体" w:hAnsi="宋体" w:hint="eastAsia"/>
          <w:sz w:val="24"/>
          <w:u w:val="single"/>
        </w:rPr>
        <w:t>水池等附属工程项目</w:t>
      </w:r>
      <w:r>
        <w:rPr>
          <w:rFonts w:ascii="宋体" w:hAnsi="宋体" w:hint="eastAsia"/>
          <w:sz w:val="24"/>
        </w:rPr>
        <w:t>采购项目的潜在供应商应在驻马店市</w:t>
      </w:r>
      <w:r>
        <w:rPr>
          <w:rFonts w:ascii="宋体" w:hAnsi="宋体"/>
          <w:sz w:val="24"/>
        </w:rPr>
        <w:t>公共资源交易中心</w:t>
      </w:r>
      <w:r>
        <w:rPr>
          <w:rFonts w:ascii="宋体" w:hAnsi="宋体" w:hint="eastAsia"/>
          <w:sz w:val="24"/>
        </w:rPr>
        <w:t>电子</w:t>
      </w:r>
      <w:r>
        <w:rPr>
          <w:rFonts w:ascii="宋体" w:hAnsi="宋体"/>
          <w:sz w:val="24"/>
        </w:rPr>
        <w:t>交易平台</w:t>
      </w:r>
      <w:r>
        <w:rPr>
          <w:rFonts w:ascii="宋体" w:hAnsi="宋体" w:hint="eastAsia"/>
          <w:sz w:val="24"/>
        </w:rPr>
        <w:t>（</w:t>
      </w:r>
      <w:hyperlink r:id="rId7" w:history="1">
        <w:r>
          <w:rPr>
            <w:rStyle w:val="a3"/>
            <w:rFonts w:ascii="宋体" w:hAnsi="宋体" w:hint="eastAsia"/>
            <w:sz w:val="24"/>
          </w:rPr>
          <w:t>https://ggzy.zhumadian.gov.cn）获取磋商文件，并于</w:t>
        </w:r>
      </w:hyperlink>
      <w:r>
        <w:rPr>
          <w:rFonts w:ascii="宋体" w:hAnsi="宋体" w:hint="eastAsia"/>
          <w:sz w:val="24"/>
          <w:u w:val="single"/>
        </w:rPr>
        <w:t>2026</w:t>
      </w:r>
      <w:r>
        <w:rPr>
          <w:rFonts w:ascii="宋体" w:hAnsi="宋体" w:hint="eastAsia"/>
          <w:bCs/>
          <w:sz w:val="24"/>
        </w:rPr>
        <w:t>年</w:t>
      </w:r>
      <w:r>
        <w:rPr>
          <w:rFonts w:ascii="宋体" w:hAnsi="宋体"/>
          <w:bCs/>
          <w:sz w:val="24"/>
          <w:u w:val="single"/>
        </w:rPr>
        <w:t xml:space="preserve"> </w:t>
      </w:r>
      <w:r>
        <w:rPr>
          <w:rFonts w:ascii="宋体" w:hAnsi="宋体" w:hint="eastAsia"/>
          <w:bCs/>
          <w:sz w:val="24"/>
          <w:u w:val="single"/>
        </w:rPr>
        <w:t xml:space="preserve">08 </w:t>
      </w:r>
      <w:r>
        <w:rPr>
          <w:rFonts w:ascii="宋体" w:hAnsi="宋体" w:hint="eastAsia"/>
          <w:bCs/>
          <w:sz w:val="24"/>
        </w:rPr>
        <w:t>月</w:t>
      </w:r>
      <w:r>
        <w:rPr>
          <w:rFonts w:ascii="宋体" w:hAnsi="宋体"/>
          <w:bCs/>
          <w:sz w:val="24"/>
          <w:u w:val="single"/>
        </w:rPr>
        <w:t xml:space="preserve"> </w:t>
      </w:r>
      <w:r>
        <w:rPr>
          <w:rFonts w:ascii="宋体" w:hAnsi="宋体" w:hint="eastAsia"/>
          <w:bCs/>
          <w:sz w:val="24"/>
          <w:u w:val="single"/>
        </w:rPr>
        <w:t>05</w:t>
      </w:r>
      <w:r>
        <w:rPr>
          <w:rFonts w:ascii="宋体" w:hAnsi="宋体"/>
          <w:bCs/>
          <w:sz w:val="24"/>
          <w:u w:val="single"/>
        </w:rPr>
        <w:t xml:space="preserve"> </w:t>
      </w:r>
      <w:r>
        <w:rPr>
          <w:rFonts w:ascii="宋体" w:hAnsi="宋体" w:hint="eastAsia"/>
          <w:bCs/>
          <w:sz w:val="24"/>
        </w:rPr>
        <w:t>日</w:t>
      </w:r>
      <w:r>
        <w:rPr>
          <w:rFonts w:ascii="宋体" w:hAnsi="宋体" w:cs="宋体"/>
          <w:sz w:val="24"/>
          <w:u w:val="single"/>
        </w:rPr>
        <w:t xml:space="preserve"> </w:t>
      </w:r>
      <w:r>
        <w:rPr>
          <w:rFonts w:ascii="宋体" w:hAnsi="宋体" w:cs="宋体" w:hint="eastAsia"/>
          <w:sz w:val="24"/>
          <w:u w:val="single"/>
        </w:rPr>
        <w:t>09</w:t>
      </w:r>
      <w:r>
        <w:rPr>
          <w:rFonts w:ascii="宋体" w:hAnsi="宋体" w:cs="宋体"/>
          <w:sz w:val="24"/>
          <w:u w:val="single"/>
        </w:rPr>
        <w:t xml:space="preserve"> </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w:t>
      </w:r>
      <w:r>
        <w:rPr>
          <w:rFonts w:ascii="宋体" w:hAnsi="宋体" w:hint="eastAsia"/>
          <w:bCs/>
          <w:sz w:val="24"/>
        </w:rPr>
        <w:t>（北京时间）前</w:t>
      </w:r>
      <w:proofErr w:type="gramStart"/>
      <w:r>
        <w:rPr>
          <w:rFonts w:ascii="宋体" w:hAnsi="宋体" w:hint="eastAsia"/>
          <w:bCs/>
          <w:sz w:val="24"/>
        </w:rPr>
        <w:t>提交</w:t>
      </w:r>
      <w:r>
        <w:rPr>
          <w:rStyle w:val="a3"/>
          <w:rFonts w:ascii="宋体" w:hAnsi="宋体" w:hint="eastAsia"/>
          <w:sz w:val="24"/>
        </w:rPr>
        <w:t>磋商</w:t>
      </w:r>
      <w:proofErr w:type="gramEnd"/>
      <w:r>
        <w:rPr>
          <w:rFonts w:ascii="宋体" w:hAnsi="宋体" w:hint="eastAsia"/>
          <w:bCs/>
          <w:sz w:val="24"/>
        </w:rPr>
        <w:t>响应</w:t>
      </w:r>
      <w:r>
        <w:rPr>
          <w:rFonts w:ascii="宋体" w:hAnsi="宋体"/>
          <w:bCs/>
          <w:sz w:val="24"/>
        </w:rPr>
        <w:t>文件</w:t>
      </w:r>
      <w:r>
        <w:rPr>
          <w:rFonts w:ascii="宋体" w:hAnsi="宋体" w:hint="eastAsia"/>
          <w:sz w:val="24"/>
        </w:rPr>
        <w:t>。</w:t>
      </w:r>
    </w:p>
    <w:p w14:paraId="025F5FA4" w14:textId="77777777" w:rsidR="00772412" w:rsidRDefault="00772412" w:rsidP="00772412">
      <w:pPr>
        <w:spacing w:line="460" w:lineRule="exact"/>
        <w:rPr>
          <w:rFonts w:ascii="宋体" w:hAnsi="宋体" w:cs="宋体" w:hint="eastAsia"/>
          <w:b/>
          <w:sz w:val="28"/>
          <w:szCs w:val="28"/>
        </w:rPr>
      </w:pPr>
      <w:bookmarkStart w:id="0" w:name="_Toc35393629"/>
      <w:bookmarkStart w:id="1" w:name="_Toc35393798"/>
      <w:bookmarkStart w:id="2" w:name="_Toc28359089"/>
      <w:bookmarkStart w:id="3" w:name="_Toc28359012"/>
      <w:r>
        <w:rPr>
          <w:rFonts w:ascii="宋体" w:hAnsi="宋体" w:cs="宋体" w:hint="eastAsia"/>
          <w:b/>
          <w:sz w:val="28"/>
          <w:szCs w:val="28"/>
        </w:rPr>
        <w:t>一、项目基本情况</w:t>
      </w:r>
      <w:bookmarkEnd w:id="0"/>
      <w:bookmarkEnd w:id="1"/>
      <w:bookmarkEnd w:id="2"/>
      <w:bookmarkEnd w:id="3"/>
    </w:p>
    <w:p w14:paraId="1FE4D871" w14:textId="77777777" w:rsidR="00772412" w:rsidRDefault="00772412" w:rsidP="00772412">
      <w:pPr>
        <w:spacing w:line="460" w:lineRule="exact"/>
        <w:ind w:firstLineChars="200" w:firstLine="480"/>
        <w:rPr>
          <w:rFonts w:ascii="宋体" w:hAnsi="宋体" w:cs="仿宋" w:hint="eastAsia"/>
          <w:kern w:val="0"/>
          <w:sz w:val="28"/>
          <w:szCs w:val="28"/>
          <w:lang w:bidi="ar"/>
        </w:rPr>
      </w:pPr>
      <w:r>
        <w:rPr>
          <w:rFonts w:ascii="宋体" w:hAnsi="宋体" w:cs="宋体" w:hint="eastAsia"/>
          <w:sz w:val="24"/>
        </w:rPr>
        <w:t>1.项目编号：</w:t>
      </w:r>
      <w:proofErr w:type="gramStart"/>
      <w:r>
        <w:rPr>
          <w:rFonts w:ascii="宋体" w:hAnsi="宋体" w:cs="宋体" w:hint="eastAsia"/>
          <w:sz w:val="24"/>
        </w:rPr>
        <w:t>汝政采购</w:t>
      </w:r>
      <w:proofErr w:type="gramEnd"/>
      <w:r>
        <w:rPr>
          <w:rFonts w:ascii="宋体" w:hAnsi="宋体" w:cs="宋体" w:hint="eastAsia"/>
          <w:sz w:val="24"/>
        </w:rPr>
        <w:t>-2026-07-2</w:t>
      </w:r>
    </w:p>
    <w:p w14:paraId="295033EE" w14:textId="77777777" w:rsidR="00772412" w:rsidRDefault="00772412" w:rsidP="00772412">
      <w:pPr>
        <w:spacing w:line="460" w:lineRule="exact"/>
        <w:ind w:firstLineChars="200" w:firstLine="480"/>
        <w:rPr>
          <w:rFonts w:ascii="宋体" w:hAnsi="宋体" w:cs="宋体" w:hint="eastAsia"/>
          <w:sz w:val="24"/>
        </w:rPr>
      </w:pPr>
      <w:r>
        <w:rPr>
          <w:rFonts w:ascii="宋体" w:hAnsi="宋体" w:cs="宋体" w:hint="eastAsia"/>
          <w:sz w:val="24"/>
        </w:rPr>
        <w:t>2.项目名称：</w:t>
      </w:r>
      <w:r w:rsidRPr="00A95F6C">
        <w:rPr>
          <w:rFonts w:ascii="宋体" w:hAnsi="宋体" w:cs="宋体" w:hint="eastAsia"/>
          <w:sz w:val="24"/>
        </w:rPr>
        <w:t>汝南县卫生健康体育委员会汝南县三门</w:t>
      </w:r>
      <w:proofErr w:type="gramStart"/>
      <w:r w:rsidRPr="00A95F6C">
        <w:rPr>
          <w:rFonts w:ascii="宋体" w:hAnsi="宋体" w:cs="宋体" w:hint="eastAsia"/>
          <w:sz w:val="24"/>
        </w:rPr>
        <w:t>闸</w:t>
      </w:r>
      <w:proofErr w:type="gramEnd"/>
      <w:r w:rsidRPr="00A95F6C">
        <w:rPr>
          <w:rFonts w:ascii="宋体" w:hAnsi="宋体" w:cs="宋体" w:hint="eastAsia"/>
          <w:sz w:val="24"/>
        </w:rPr>
        <w:t>街道社区卫生服务中心</w:t>
      </w:r>
      <w:proofErr w:type="gramStart"/>
      <w:r w:rsidRPr="00A95F6C">
        <w:rPr>
          <w:rFonts w:ascii="宋体" w:hAnsi="宋体" w:cs="宋体" w:hint="eastAsia"/>
          <w:sz w:val="24"/>
        </w:rPr>
        <w:t>医</w:t>
      </w:r>
      <w:proofErr w:type="gramEnd"/>
      <w:r w:rsidRPr="00A95F6C">
        <w:rPr>
          <w:rFonts w:ascii="宋体" w:hAnsi="宋体" w:cs="宋体" w:hint="eastAsia"/>
          <w:sz w:val="24"/>
        </w:rPr>
        <w:t>养结合能力提升</w:t>
      </w:r>
      <w:proofErr w:type="gramStart"/>
      <w:r w:rsidRPr="00A95F6C">
        <w:rPr>
          <w:rFonts w:ascii="宋体" w:hAnsi="宋体" w:cs="宋体" w:hint="eastAsia"/>
          <w:sz w:val="24"/>
        </w:rPr>
        <w:t>项目消防</w:t>
      </w:r>
      <w:proofErr w:type="gramEnd"/>
      <w:r w:rsidRPr="00A95F6C">
        <w:rPr>
          <w:rFonts w:ascii="宋体" w:hAnsi="宋体" w:cs="宋体" w:hint="eastAsia"/>
          <w:sz w:val="24"/>
        </w:rPr>
        <w:t>水池等附属工程项目</w:t>
      </w:r>
    </w:p>
    <w:p w14:paraId="04E509E1" w14:textId="77777777" w:rsidR="00772412" w:rsidRPr="00A95F6C" w:rsidRDefault="00772412" w:rsidP="00772412">
      <w:pPr>
        <w:spacing w:line="460" w:lineRule="exact"/>
        <w:ind w:firstLineChars="200" w:firstLine="480"/>
        <w:rPr>
          <w:rFonts w:ascii="宋体" w:hAnsi="宋体" w:cs="宋体" w:hint="eastAsia"/>
          <w:sz w:val="24"/>
        </w:rPr>
      </w:pPr>
      <w:r>
        <w:rPr>
          <w:rFonts w:ascii="宋体" w:hAnsi="宋体" w:cs="宋体" w:hint="eastAsia"/>
          <w:sz w:val="24"/>
        </w:rPr>
        <w:t>3.采购方式：</w:t>
      </w:r>
      <w:r w:rsidRPr="00A95F6C">
        <w:rPr>
          <w:rFonts w:ascii="宋体" w:hAnsi="宋体" w:cs="宋体" w:hint="eastAsia"/>
          <w:sz w:val="24"/>
        </w:rPr>
        <w:t>竞争性磋商</w:t>
      </w:r>
    </w:p>
    <w:p w14:paraId="61B8BD1A" w14:textId="77777777" w:rsidR="00772412" w:rsidRDefault="00772412" w:rsidP="00772412">
      <w:pPr>
        <w:spacing w:line="460" w:lineRule="exact"/>
        <w:ind w:firstLineChars="200" w:firstLine="480"/>
        <w:rPr>
          <w:rFonts w:ascii="宋体" w:hAnsi="宋体" w:cs="宋体" w:hint="eastAsia"/>
          <w:sz w:val="24"/>
        </w:rPr>
      </w:pPr>
      <w:r>
        <w:rPr>
          <w:rFonts w:ascii="宋体" w:hAnsi="宋体" w:cs="宋体" w:hint="eastAsia"/>
          <w:sz w:val="24"/>
        </w:rPr>
        <w:t>4.预算金额：1254000.00元        最高限价：1254000.00元</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262"/>
        <w:gridCol w:w="2552"/>
        <w:gridCol w:w="1068"/>
        <w:gridCol w:w="1622"/>
        <w:gridCol w:w="1420"/>
        <w:gridCol w:w="1591"/>
      </w:tblGrid>
      <w:tr w:rsidR="00772412" w14:paraId="5EF63805" w14:textId="77777777" w:rsidTr="009E4AD8">
        <w:trPr>
          <w:jc w:val="center"/>
        </w:trPr>
        <w:tc>
          <w:tcPr>
            <w:tcW w:w="576" w:type="dxa"/>
            <w:vAlign w:val="center"/>
          </w:tcPr>
          <w:p w14:paraId="073B6969" w14:textId="77777777" w:rsidR="00772412" w:rsidRDefault="00772412" w:rsidP="009E4AD8">
            <w:pPr>
              <w:spacing w:line="460" w:lineRule="exact"/>
              <w:jc w:val="center"/>
              <w:rPr>
                <w:rFonts w:ascii="宋体" w:hAnsi="宋体" w:cs="宋体" w:hint="eastAsia"/>
                <w:sz w:val="24"/>
              </w:rPr>
            </w:pPr>
            <w:r>
              <w:rPr>
                <w:rFonts w:ascii="宋体" w:hAnsi="宋体" w:cs="宋体" w:hint="eastAsia"/>
                <w:sz w:val="24"/>
              </w:rPr>
              <w:t>序号</w:t>
            </w:r>
          </w:p>
        </w:tc>
        <w:tc>
          <w:tcPr>
            <w:tcW w:w="1262" w:type="dxa"/>
            <w:vAlign w:val="center"/>
          </w:tcPr>
          <w:p w14:paraId="0D47A841" w14:textId="77777777" w:rsidR="00772412" w:rsidRDefault="00772412" w:rsidP="009E4AD8">
            <w:pPr>
              <w:spacing w:line="460" w:lineRule="exact"/>
              <w:jc w:val="center"/>
              <w:rPr>
                <w:rFonts w:ascii="宋体" w:hAnsi="宋体" w:cs="宋体" w:hint="eastAsia"/>
                <w:sz w:val="24"/>
              </w:rPr>
            </w:pPr>
            <w:proofErr w:type="gramStart"/>
            <w:r>
              <w:rPr>
                <w:rFonts w:ascii="宋体" w:hAnsi="宋体" w:cs="宋体" w:hint="eastAsia"/>
                <w:sz w:val="24"/>
              </w:rPr>
              <w:t>包号</w:t>
            </w:r>
            <w:proofErr w:type="gramEnd"/>
          </w:p>
        </w:tc>
        <w:tc>
          <w:tcPr>
            <w:tcW w:w="2552" w:type="dxa"/>
            <w:vAlign w:val="center"/>
          </w:tcPr>
          <w:p w14:paraId="110E878E" w14:textId="77777777" w:rsidR="00772412" w:rsidRDefault="00772412" w:rsidP="009E4AD8">
            <w:pPr>
              <w:spacing w:line="460" w:lineRule="exact"/>
              <w:jc w:val="center"/>
              <w:rPr>
                <w:rFonts w:ascii="宋体" w:hAnsi="宋体" w:cs="宋体" w:hint="eastAsia"/>
                <w:sz w:val="24"/>
              </w:rPr>
            </w:pPr>
            <w:r>
              <w:rPr>
                <w:rFonts w:ascii="宋体" w:hAnsi="宋体" w:cs="宋体" w:hint="eastAsia"/>
                <w:sz w:val="24"/>
              </w:rPr>
              <w:t>包名称</w:t>
            </w:r>
          </w:p>
        </w:tc>
        <w:tc>
          <w:tcPr>
            <w:tcW w:w="1068" w:type="dxa"/>
            <w:vAlign w:val="center"/>
          </w:tcPr>
          <w:p w14:paraId="75730011" w14:textId="77777777" w:rsidR="00772412" w:rsidRDefault="00772412" w:rsidP="009E4AD8">
            <w:pPr>
              <w:spacing w:line="460" w:lineRule="exact"/>
              <w:jc w:val="center"/>
              <w:rPr>
                <w:rFonts w:ascii="宋体" w:hAnsi="宋体" w:cs="宋体" w:hint="eastAsia"/>
                <w:sz w:val="24"/>
              </w:rPr>
            </w:pPr>
            <w:r>
              <w:rPr>
                <w:rFonts w:ascii="宋体" w:hAnsi="宋体" w:cs="宋体" w:hint="eastAsia"/>
                <w:sz w:val="24"/>
              </w:rPr>
              <w:t>包预算（元）</w:t>
            </w:r>
          </w:p>
        </w:tc>
        <w:tc>
          <w:tcPr>
            <w:tcW w:w="1622" w:type="dxa"/>
            <w:vAlign w:val="center"/>
          </w:tcPr>
          <w:p w14:paraId="57D66FD4" w14:textId="77777777" w:rsidR="00772412" w:rsidRDefault="00772412" w:rsidP="009E4AD8">
            <w:pPr>
              <w:spacing w:line="460" w:lineRule="exact"/>
              <w:jc w:val="center"/>
              <w:rPr>
                <w:rFonts w:ascii="宋体" w:hAnsi="宋体" w:cs="宋体" w:hint="eastAsia"/>
                <w:sz w:val="24"/>
              </w:rPr>
            </w:pPr>
            <w:proofErr w:type="gramStart"/>
            <w:r>
              <w:rPr>
                <w:rFonts w:ascii="宋体" w:hAnsi="宋体" w:cs="宋体" w:hint="eastAsia"/>
                <w:sz w:val="24"/>
              </w:rPr>
              <w:t>包最高</w:t>
            </w:r>
            <w:proofErr w:type="gramEnd"/>
            <w:r>
              <w:rPr>
                <w:rFonts w:ascii="宋体" w:hAnsi="宋体" w:cs="宋体" w:hint="eastAsia"/>
                <w:sz w:val="24"/>
              </w:rPr>
              <w:t>限价（元）</w:t>
            </w:r>
          </w:p>
        </w:tc>
        <w:tc>
          <w:tcPr>
            <w:tcW w:w="1420" w:type="dxa"/>
            <w:vAlign w:val="center"/>
          </w:tcPr>
          <w:p w14:paraId="588D0855" w14:textId="77777777" w:rsidR="00772412" w:rsidRDefault="00772412" w:rsidP="009E4AD8">
            <w:pPr>
              <w:spacing w:line="460" w:lineRule="exact"/>
              <w:jc w:val="center"/>
              <w:rPr>
                <w:rFonts w:ascii="宋体" w:hAnsi="宋体" w:cs="宋体" w:hint="eastAsia"/>
                <w:sz w:val="24"/>
              </w:rPr>
            </w:pPr>
            <w:r w:rsidRPr="005B406C">
              <w:rPr>
                <w:rFonts w:ascii="宋体" w:hAnsi="宋体" w:cs="宋体" w:hint="eastAsia"/>
                <w:sz w:val="24"/>
              </w:rPr>
              <w:t>是否专门面向中小企业</w:t>
            </w:r>
          </w:p>
        </w:tc>
        <w:tc>
          <w:tcPr>
            <w:tcW w:w="1591" w:type="dxa"/>
            <w:vAlign w:val="center"/>
          </w:tcPr>
          <w:p w14:paraId="3585896F" w14:textId="77777777" w:rsidR="00772412" w:rsidRDefault="00772412" w:rsidP="009E4AD8">
            <w:pPr>
              <w:spacing w:line="460" w:lineRule="exact"/>
              <w:jc w:val="center"/>
              <w:rPr>
                <w:rFonts w:ascii="宋体" w:hAnsi="宋体" w:cs="宋体" w:hint="eastAsia"/>
                <w:sz w:val="24"/>
              </w:rPr>
            </w:pPr>
            <w:r w:rsidRPr="005B406C">
              <w:rPr>
                <w:rFonts w:ascii="宋体" w:hAnsi="宋体" w:cs="宋体" w:hint="eastAsia"/>
                <w:sz w:val="24"/>
              </w:rPr>
              <w:t>采购预留金额（元）</w:t>
            </w:r>
          </w:p>
        </w:tc>
      </w:tr>
      <w:tr w:rsidR="00772412" w14:paraId="0F39AC82" w14:textId="77777777" w:rsidTr="009E4AD8">
        <w:trPr>
          <w:trHeight w:val="578"/>
          <w:jc w:val="center"/>
        </w:trPr>
        <w:tc>
          <w:tcPr>
            <w:tcW w:w="576" w:type="dxa"/>
            <w:vAlign w:val="center"/>
          </w:tcPr>
          <w:p w14:paraId="26D009B6" w14:textId="77777777" w:rsidR="00772412" w:rsidRDefault="00772412" w:rsidP="009E4AD8">
            <w:pPr>
              <w:spacing w:line="460" w:lineRule="exact"/>
              <w:ind w:firstLineChars="100" w:firstLine="240"/>
              <w:jc w:val="center"/>
              <w:rPr>
                <w:rFonts w:ascii="宋体" w:hAnsi="宋体" w:cs="宋体" w:hint="eastAsia"/>
                <w:sz w:val="24"/>
              </w:rPr>
            </w:pPr>
            <w:r>
              <w:rPr>
                <w:rFonts w:ascii="宋体" w:hAnsi="宋体" w:cs="宋体" w:hint="eastAsia"/>
                <w:sz w:val="24"/>
              </w:rPr>
              <w:t>1</w:t>
            </w:r>
          </w:p>
        </w:tc>
        <w:tc>
          <w:tcPr>
            <w:tcW w:w="1262" w:type="dxa"/>
            <w:vAlign w:val="center"/>
          </w:tcPr>
          <w:p w14:paraId="16114231" w14:textId="77777777" w:rsidR="00772412" w:rsidRDefault="00772412" w:rsidP="009E4AD8">
            <w:pPr>
              <w:spacing w:line="460" w:lineRule="exact"/>
              <w:jc w:val="center"/>
              <w:rPr>
                <w:rFonts w:ascii="宋体" w:hAnsi="宋体" w:cs="宋体" w:hint="eastAsia"/>
                <w:sz w:val="24"/>
              </w:rPr>
            </w:pPr>
            <w:proofErr w:type="gramStart"/>
            <w:r>
              <w:rPr>
                <w:rFonts w:ascii="宋体" w:hAnsi="宋体" w:cs="仿宋" w:hint="eastAsia"/>
                <w:kern w:val="0"/>
                <w:sz w:val="24"/>
                <w:lang w:bidi="ar"/>
              </w:rPr>
              <w:t>汝</w:t>
            </w:r>
            <w:proofErr w:type="gramEnd"/>
            <w:r>
              <w:rPr>
                <w:rFonts w:ascii="宋体" w:hAnsi="宋体" w:cs="仿宋" w:hint="eastAsia"/>
                <w:kern w:val="0"/>
                <w:sz w:val="24"/>
                <w:lang w:bidi="ar"/>
              </w:rPr>
              <w:t>磋商【2026】53号</w:t>
            </w:r>
            <w:r>
              <w:rPr>
                <w:rFonts w:ascii="宋体" w:hAnsi="宋体" w:cs="宋体"/>
                <w:sz w:val="24"/>
              </w:rPr>
              <w:t>A</w:t>
            </w:r>
          </w:p>
        </w:tc>
        <w:tc>
          <w:tcPr>
            <w:tcW w:w="2552" w:type="dxa"/>
            <w:vAlign w:val="center"/>
          </w:tcPr>
          <w:p w14:paraId="2F2518AF" w14:textId="77777777" w:rsidR="00772412" w:rsidRDefault="00772412" w:rsidP="009E4AD8">
            <w:pPr>
              <w:spacing w:line="460" w:lineRule="exact"/>
              <w:jc w:val="center"/>
              <w:rPr>
                <w:rFonts w:ascii="宋体" w:hAnsi="宋体" w:cs="宋体" w:hint="eastAsia"/>
                <w:sz w:val="24"/>
              </w:rPr>
            </w:pPr>
            <w:r>
              <w:rPr>
                <w:rFonts w:ascii="宋体" w:hAnsi="宋体" w:cs="宋体" w:hint="eastAsia"/>
                <w:sz w:val="24"/>
              </w:rPr>
              <w:t>汝南县卫生健康体育委员会汝南县三门</w:t>
            </w:r>
            <w:proofErr w:type="gramStart"/>
            <w:r>
              <w:rPr>
                <w:rFonts w:ascii="宋体" w:hAnsi="宋体" w:cs="宋体" w:hint="eastAsia"/>
                <w:sz w:val="24"/>
              </w:rPr>
              <w:t>闸</w:t>
            </w:r>
            <w:proofErr w:type="gramEnd"/>
            <w:r>
              <w:rPr>
                <w:rFonts w:ascii="宋体" w:hAnsi="宋体" w:cs="宋体" w:hint="eastAsia"/>
                <w:sz w:val="24"/>
              </w:rPr>
              <w:t>街道社区卫生服务中心</w:t>
            </w:r>
            <w:proofErr w:type="gramStart"/>
            <w:r>
              <w:rPr>
                <w:rFonts w:ascii="宋体" w:hAnsi="宋体" w:cs="宋体" w:hint="eastAsia"/>
                <w:sz w:val="24"/>
              </w:rPr>
              <w:t>医</w:t>
            </w:r>
            <w:proofErr w:type="gramEnd"/>
            <w:r>
              <w:rPr>
                <w:rFonts w:ascii="宋体" w:hAnsi="宋体" w:cs="宋体" w:hint="eastAsia"/>
                <w:sz w:val="24"/>
              </w:rPr>
              <w:t>养结合能力提升</w:t>
            </w:r>
            <w:proofErr w:type="gramStart"/>
            <w:r>
              <w:rPr>
                <w:rFonts w:ascii="宋体" w:hAnsi="宋体" w:cs="宋体" w:hint="eastAsia"/>
                <w:sz w:val="24"/>
              </w:rPr>
              <w:t>项目消防</w:t>
            </w:r>
            <w:proofErr w:type="gramEnd"/>
            <w:r>
              <w:rPr>
                <w:rFonts w:ascii="宋体" w:hAnsi="宋体" w:cs="宋体" w:hint="eastAsia"/>
                <w:sz w:val="24"/>
              </w:rPr>
              <w:t>水池等附属工程项目A包</w:t>
            </w:r>
          </w:p>
        </w:tc>
        <w:tc>
          <w:tcPr>
            <w:tcW w:w="1068" w:type="dxa"/>
            <w:vAlign w:val="center"/>
          </w:tcPr>
          <w:p w14:paraId="3D30C4F8" w14:textId="77777777" w:rsidR="00772412" w:rsidRDefault="00772412" w:rsidP="009E4AD8">
            <w:pPr>
              <w:spacing w:line="460" w:lineRule="exact"/>
              <w:jc w:val="center"/>
              <w:rPr>
                <w:rFonts w:ascii="宋体" w:hAnsi="宋体" w:cs="宋体" w:hint="eastAsia"/>
                <w:sz w:val="24"/>
              </w:rPr>
            </w:pPr>
            <w:r>
              <w:rPr>
                <w:rFonts w:ascii="宋体" w:hAnsi="宋体" w:cs="宋体"/>
                <w:sz w:val="24"/>
              </w:rPr>
              <w:t>1254000</w:t>
            </w:r>
          </w:p>
        </w:tc>
        <w:tc>
          <w:tcPr>
            <w:tcW w:w="1622" w:type="dxa"/>
            <w:vAlign w:val="center"/>
          </w:tcPr>
          <w:p w14:paraId="13013E4E" w14:textId="77777777" w:rsidR="00772412" w:rsidRDefault="00772412" w:rsidP="009E4AD8">
            <w:pPr>
              <w:spacing w:line="460" w:lineRule="exact"/>
              <w:jc w:val="center"/>
              <w:rPr>
                <w:rFonts w:ascii="宋体" w:hAnsi="宋体" w:cs="宋体" w:hint="eastAsia"/>
                <w:sz w:val="24"/>
              </w:rPr>
            </w:pPr>
            <w:r>
              <w:rPr>
                <w:rFonts w:ascii="宋体" w:hAnsi="宋体" w:cs="宋体"/>
                <w:sz w:val="24"/>
              </w:rPr>
              <w:t>1254000</w:t>
            </w:r>
          </w:p>
        </w:tc>
        <w:tc>
          <w:tcPr>
            <w:tcW w:w="1420" w:type="dxa"/>
            <w:vAlign w:val="center"/>
          </w:tcPr>
          <w:p w14:paraId="31BFF281" w14:textId="77777777" w:rsidR="00772412" w:rsidRDefault="00772412" w:rsidP="009E4AD8">
            <w:pPr>
              <w:spacing w:line="460" w:lineRule="exact"/>
              <w:jc w:val="center"/>
              <w:rPr>
                <w:rFonts w:ascii="宋体" w:hAnsi="宋体" w:cs="宋体" w:hint="eastAsia"/>
                <w:sz w:val="24"/>
              </w:rPr>
            </w:pPr>
            <w:r>
              <w:rPr>
                <w:rFonts w:ascii="宋体" w:hAnsi="宋体" w:cs="宋体" w:hint="eastAsia"/>
                <w:sz w:val="24"/>
              </w:rPr>
              <w:t>是</w:t>
            </w:r>
          </w:p>
        </w:tc>
        <w:tc>
          <w:tcPr>
            <w:tcW w:w="1591" w:type="dxa"/>
            <w:vAlign w:val="center"/>
          </w:tcPr>
          <w:p w14:paraId="2BC7133C" w14:textId="77777777" w:rsidR="00772412" w:rsidRDefault="00772412" w:rsidP="009E4AD8">
            <w:pPr>
              <w:spacing w:line="460" w:lineRule="exact"/>
              <w:jc w:val="center"/>
              <w:rPr>
                <w:rFonts w:ascii="宋体" w:hAnsi="宋体" w:cs="宋体" w:hint="eastAsia"/>
                <w:b/>
                <w:bCs/>
                <w:sz w:val="24"/>
              </w:rPr>
            </w:pPr>
            <w:r>
              <w:rPr>
                <w:rFonts w:ascii="宋体" w:hAnsi="宋体" w:cs="宋体"/>
                <w:sz w:val="24"/>
              </w:rPr>
              <w:t>1254000</w:t>
            </w:r>
          </w:p>
        </w:tc>
      </w:tr>
    </w:tbl>
    <w:p w14:paraId="329BA42F" w14:textId="77777777" w:rsidR="00772412" w:rsidRDefault="00772412" w:rsidP="00772412">
      <w:pPr>
        <w:spacing w:line="400" w:lineRule="exact"/>
        <w:ind w:firstLineChars="200" w:firstLine="480"/>
        <w:rPr>
          <w:rFonts w:ascii="宋体" w:hAnsi="宋体" w:cs="宋体" w:hint="eastAsia"/>
          <w:sz w:val="24"/>
        </w:rPr>
      </w:pPr>
      <w:r>
        <w:rPr>
          <w:rFonts w:ascii="宋体" w:hAnsi="宋体" w:cs="宋体" w:hint="eastAsia"/>
          <w:sz w:val="24"/>
        </w:rPr>
        <w:t>5.采购需求：（包括但不限于标的</w:t>
      </w:r>
      <w:proofErr w:type="gramStart"/>
      <w:r>
        <w:rPr>
          <w:rFonts w:ascii="宋体" w:hAnsi="宋体" w:cs="宋体" w:hint="eastAsia"/>
          <w:sz w:val="24"/>
        </w:rPr>
        <w:t>的</w:t>
      </w:r>
      <w:proofErr w:type="gramEnd"/>
      <w:r>
        <w:rPr>
          <w:rFonts w:ascii="宋体" w:hAnsi="宋体" w:cs="宋体" w:hint="eastAsia"/>
          <w:sz w:val="24"/>
        </w:rPr>
        <w:t>名称、数量、简要技术需求或服务要求等）详见磋商文件。</w:t>
      </w:r>
    </w:p>
    <w:p w14:paraId="17F67851" w14:textId="77777777" w:rsidR="00772412" w:rsidRDefault="00772412" w:rsidP="00772412">
      <w:pPr>
        <w:tabs>
          <w:tab w:val="left" w:pos="312"/>
        </w:tabs>
        <w:spacing w:line="400" w:lineRule="exact"/>
        <w:ind w:firstLineChars="200" w:firstLine="480"/>
        <w:rPr>
          <w:rFonts w:ascii="宋体" w:hAnsi="宋体" w:hint="eastAsia"/>
          <w:sz w:val="24"/>
        </w:rPr>
      </w:pPr>
      <w:r>
        <w:rPr>
          <w:rFonts w:ascii="宋体" w:hAnsi="宋体" w:cs="宋体" w:hint="eastAsia"/>
          <w:sz w:val="24"/>
        </w:rPr>
        <w:t>6.合同履行期限：</w:t>
      </w:r>
      <w:r>
        <w:rPr>
          <w:rFonts w:ascii="宋体" w:hAnsi="宋体" w:hint="eastAsia"/>
          <w:sz w:val="24"/>
        </w:rPr>
        <w:t>60日历天</w:t>
      </w:r>
    </w:p>
    <w:p w14:paraId="65727BB6" w14:textId="77777777" w:rsidR="00772412" w:rsidRDefault="00772412" w:rsidP="00772412">
      <w:pPr>
        <w:spacing w:line="400" w:lineRule="exact"/>
        <w:ind w:firstLineChars="200" w:firstLine="480"/>
        <w:rPr>
          <w:rFonts w:ascii="宋体" w:hAnsi="宋体" w:cs="宋体" w:hint="eastAsia"/>
          <w:sz w:val="24"/>
        </w:rPr>
      </w:pPr>
      <w:r>
        <w:rPr>
          <w:rFonts w:ascii="宋体" w:hAnsi="宋体" w:cs="宋体" w:hint="eastAsia"/>
          <w:sz w:val="24"/>
        </w:rPr>
        <w:t>7.本项目是否接受联合体：</w:t>
      </w:r>
      <w:proofErr w:type="gramStart"/>
      <w:r>
        <w:rPr>
          <w:rFonts w:ascii="宋体" w:hAnsi="宋体" w:cs="宋体" w:hint="eastAsia"/>
          <w:sz w:val="24"/>
        </w:rPr>
        <w:t>否</w:t>
      </w:r>
      <w:proofErr w:type="gramEnd"/>
    </w:p>
    <w:p w14:paraId="7400EF79" w14:textId="77777777" w:rsidR="00772412" w:rsidRDefault="00772412" w:rsidP="00772412">
      <w:pPr>
        <w:spacing w:line="400" w:lineRule="exact"/>
        <w:ind w:firstLineChars="200" w:firstLine="480"/>
        <w:rPr>
          <w:rFonts w:ascii="宋体" w:hAnsi="宋体" w:cs="宋体" w:hint="eastAsia"/>
          <w:sz w:val="24"/>
        </w:rPr>
      </w:pPr>
      <w:r>
        <w:rPr>
          <w:rFonts w:ascii="宋体" w:hAnsi="宋体" w:cs="宋体" w:hint="eastAsia"/>
          <w:sz w:val="24"/>
        </w:rPr>
        <w:t>8.是否接受进口产品：</w:t>
      </w:r>
      <w:proofErr w:type="gramStart"/>
      <w:r>
        <w:rPr>
          <w:rFonts w:ascii="宋体" w:hAnsi="宋体" w:cs="宋体" w:hint="eastAsia"/>
          <w:sz w:val="24"/>
        </w:rPr>
        <w:t>否</w:t>
      </w:r>
      <w:proofErr w:type="gramEnd"/>
    </w:p>
    <w:p w14:paraId="62EFE68C" w14:textId="77777777" w:rsidR="00772412" w:rsidRPr="00304350" w:rsidRDefault="00772412" w:rsidP="00772412">
      <w:pPr>
        <w:tabs>
          <w:tab w:val="left" w:pos="312"/>
        </w:tabs>
        <w:spacing w:line="400" w:lineRule="exact"/>
        <w:ind w:firstLineChars="200" w:firstLine="480"/>
        <w:rPr>
          <w:rFonts w:ascii="宋体" w:hAnsi="宋体" w:cs="宋体" w:hint="eastAsia"/>
          <w:sz w:val="24"/>
        </w:rPr>
      </w:pPr>
      <w:r w:rsidRPr="00304350">
        <w:rPr>
          <w:rFonts w:ascii="宋体" w:hAnsi="宋体" w:cs="宋体" w:hint="eastAsia"/>
          <w:sz w:val="24"/>
        </w:rPr>
        <w:t>9.是否专门面向中小企业：是</w:t>
      </w:r>
    </w:p>
    <w:p w14:paraId="286C70C9" w14:textId="77777777" w:rsidR="00772412" w:rsidRDefault="00772412" w:rsidP="00772412">
      <w:pPr>
        <w:spacing w:line="400" w:lineRule="exact"/>
        <w:rPr>
          <w:rFonts w:ascii="宋体" w:hAnsi="宋体" w:cs="宋体" w:hint="eastAsia"/>
          <w:b/>
          <w:sz w:val="28"/>
          <w:szCs w:val="28"/>
        </w:rPr>
      </w:pPr>
      <w:bookmarkStart w:id="4" w:name="_Toc35393799"/>
      <w:bookmarkStart w:id="5" w:name="_Toc28359090"/>
      <w:bookmarkStart w:id="6" w:name="_Toc35393630"/>
      <w:bookmarkStart w:id="7" w:name="_Toc28359013"/>
      <w:r>
        <w:rPr>
          <w:rFonts w:ascii="宋体" w:hAnsi="宋体" w:cs="宋体" w:hint="eastAsia"/>
          <w:b/>
          <w:sz w:val="28"/>
          <w:szCs w:val="28"/>
        </w:rPr>
        <w:t>二、供应商的资格要求：</w:t>
      </w:r>
      <w:bookmarkEnd w:id="4"/>
      <w:bookmarkEnd w:id="5"/>
      <w:bookmarkEnd w:id="6"/>
      <w:bookmarkEnd w:id="7"/>
    </w:p>
    <w:p w14:paraId="632FA662" w14:textId="77777777" w:rsidR="00772412" w:rsidRDefault="00772412" w:rsidP="00772412">
      <w:pPr>
        <w:spacing w:line="40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360EF5DD"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lastRenderedPageBreak/>
        <w:t>2、落实政府采购政策满足的资格要求：</w:t>
      </w:r>
    </w:p>
    <w:p w14:paraId="76FAE737" w14:textId="77777777" w:rsidR="00772412" w:rsidRDefault="00772412" w:rsidP="00772412">
      <w:pPr>
        <w:widowControl/>
        <w:snapToGrid w:val="0"/>
        <w:spacing w:line="400" w:lineRule="exact"/>
        <w:ind w:firstLineChars="200" w:firstLine="480"/>
        <w:jc w:val="left"/>
        <w:rPr>
          <w:rFonts w:ascii="宋体" w:hAnsi="宋体" w:cs="宋体" w:hint="eastAsia"/>
          <w:color w:val="FF0000"/>
          <w:kern w:val="0"/>
          <w:sz w:val="24"/>
        </w:rPr>
      </w:pPr>
      <w:r>
        <w:rPr>
          <w:rFonts w:ascii="宋体" w:hAnsi="宋体" w:cs="宋体" w:hint="eastAsia"/>
          <w:kern w:val="0"/>
          <w:sz w:val="24"/>
        </w:rPr>
        <w:t>根据《驻马店市财政局关于推行政府采购资格审查环节信用承诺制的通知》(</w:t>
      </w:r>
      <w:proofErr w:type="gramStart"/>
      <w:r>
        <w:rPr>
          <w:rFonts w:ascii="宋体" w:hAnsi="宋体" w:cs="宋体" w:hint="eastAsia"/>
          <w:kern w:val="0"/>
          <w:sz w:val="24"/>
        </w:rPr>
        <w:t>驻财购</w:t>
      </w:r>
      <w:proofErr w:type="gramEnd"/>
      <w:r>
        <w:rPr>
          <w:rFonts w:ascii="宋体" w:hAnsi="宋体" w:cs="宋体" w:hint="eastAsia"/>
          <w:kern w:val="0"/>
          <w:sz w:val="24"/>
        </w:rPr>
        <w:t>〔2022〕15号)和《汝南县财政局关于推行政府采购资格审查环节信用承诺制的通知》 (</w:t>
      </w:r>
      <w:proofErr w:type="gramStart"/>
      <w:r>
        <w:rPr>
          <w:rFonts w:ascii="宋体" w:hAnsi="宋体" w:cs="宋体" w:hint="eastAsia"/>
          <w:kern w:val="0"/>
          <w:sz w:val="24"/>
        </w:rPr>
        <w:t>汝财购〔2022〕</w:t>
      </w:r>
      <w:proofErr w:type="gramEnd"/>
      <w:r>
        <w:rPr>
          <w:rFonts w:ascii="宋体" w:hAnsi="宋体" w:cs="宋体" w:hint="eastAsia"/>
          <w:kern w:val="0"/>
          <w:sz w:val="24"/>
        </w:rPr>
        <w:t>13号)的规定，供应商只需在资格审查环节提供满足相应条件的书面承诺书，无需提交以下证明材料。（格式见第五章附件）</w:t>
      </w:r>
    </w:p>
    <w:p w14:paraId="12851135"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w:t>
      </w:r>
      <w:proofErr w:type="gramStart"/>
      <w:r>
        <w:rPr>
          <w:rFonts w:ascii="宋体" w:hAnsi="宋体" w:cs="宋体" w:hint="eastAsia"/>
          <w:kern w:val="0"/>
          <w:sz w:val="24"/>
        </w:rPr>
        <w:t>一</w:t>
      </w:r>
      <w:proofErr w:type="gramEnd"/>
      <w:r>
        <w:rPr>
          <w:rFonts w:ascii="宋体" w:hAnsi="宋体" w:cs="宋体" w:hint="eastAsia"/>
          <w:kern w:val="0"/>
          <w:sz w:val="24"/>
        </w:rPr>
        <w:t>)具有独立承担民事责任的能力；</w:t>
      </w:r>
    </w:p>
    <w:p w14:paraId="15F1EB35"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(二)具有良好的商业信誉和健全的财务会计制度；</w:t>
      </w:r>
    </w:p>
    <w:p w14:paraId="7CD918A2"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(三)具有履行合同所必需的设备和专业技术能力；</w:t>
      </w:r>
    </w:p>
    <w:p w14:paraId="2F92EA86"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(四)有依法缴纳税收和社会保障资金的良好记录；</w:t>
      </w:r>
    </w:p>
    <w:p w14:paraId="323BF145"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(五)参加政府采购活动前三年内，在经营活动中没有重大违法记录；</w:t>
      </w:r>
    </w:p>
    <w:p w14:paraId="40A3AEB2"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(六)未被列入严重失信主体名单、失信被执行人、税收违法失信主体、政府采购严重违法失信行为记录名单，未曾</w:t>
      </w:r>
      <w:proofErr w:type="gramStart"/>
      <w:r>
        <w:rPr>
          <w:rFonts w:ascii="宋体" w:hAnsi="宋体" w:cs="宋体" w:hint="eastAsia"/>
          <w:kern w:val="0"/>
          <w:sz w:val="24"/>
        </w:rPr>
        <w:t>作出</w:t>
      </w:r>
      <w:proofErr w:type="gramEnd"/>
      <w:r>
        <w:rPr>
          <w:rFonts w:ascii="宋体" w:hAnsi="宋体" w:cs="宋体" w:hint="eastAsia"/>
          <w:kern w:val="0"/>
          <w:sz w:val="24"/>
        </w:rPr>
        <w:t>虚假承诺；</w:t>
      </w:r>
    </w:p>
    <w:p w14:paraId="6271B934"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(七)符合法律、行政法规规定的其他条件。</w:t>
      </w:r>
    </w:p>
    <w:p w14:paraId="3FDAF83A"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采购项目需要落实的政府采购政策：促进中小企业、监狱企业和残疾人福利企业发展扶持政策、政府强制采购节能产品强制采购、节能产品及环境标志产品优先采购等。</w:t>
      </w:r>
    </w:p>
    <w:p w14:paraId="4E7197F8"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3、本项目的特定资格要求</w:t>
      </w:r>
    </w:p>
    <w:p w14:paraId="76DFE932"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bookmarkStart w:id="8" w:name="_Toc26022_WPSOffice_Level2"/>
      <w:bookmarkStart w:id="9" w:name="_Toc3492_WPSOffice_Level2"/>
      <w:bookmarkStart w:id="10" w:name="_Toc28252"/>
      <w:bookmarkStart w:id="11" w:name="_Toc9575_WPSOffice_Level2"/>
      <w:r>
        <w:rPr>
          <w:rFonts w:ascii="宋体" w:hAnsi="宋体" w:cs="宋体" w:hint="eastAsia"/>
          <w:kern w:val="0"/>
          <w:sz w:val="24"/>
        </w:rPr>
        <w:t>3.1供应商须具有独立法人资格，具备有效的营业执照（原件的扫描件）。</w:t>
      </w:r>
    </w:p>
    <w:p w14:paraId="070216C8"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3.2供应商须具有建设行政主管部门核发的建筑工程施工总承包三级及以上资质，且具有有效的安全生产许可证，并在人员、设备、资金等方面具有相应的施工能力（原件的扫描件）。</w:t>
      </w:r>
    </w:p>
    <w:p w14:paraId="7630B49E"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3.3拟派项目经理应具有相关专业贰级（含）以上注册建造师证书和有效的安全生产考核合格证书，且无其他在建项目（出具无在建项目承诺书）（原件的扫描件），提供单位为其缴纳的社会养老保险证明（原件的扫描件）。</w:t>
      </w:r>
    </w:p>
    <w:p w14:paraId="458E19EB"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3.4拟派技术负责人须具有相关专业中级及以上职称证书（原件的扫描件），且为本单位正式工作人员，提供单位为其缴纳的社会养老保险证明（原件的扫描件）。</w:t>
      </w:r>
    </w:p>
    <w:p w14:paraId="77852469"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3.5法定代表人本人参加投标的，提供法人身份证（原件的扫描件）；法定代表人委托代理人参加投标的，提供法人授权委托书（原件的扫描件）、委托代理人的身份证（原件的扫描件）。</w:t>
      </w:r>
    </w:p>
    <w:p w14:paraId="49D2BA65" w14:textId="77777777" w:rsidR="00772412" w:rsidRDefault="00772412" w:rsidP="00772412">
      <w:pPr>
        <w:widowControl/>
        <w:snapToGrid w:val="0"/>
        <w:spacing w:line="400" w:lineRule="exact"/>
        <w:ind w:firstLineChars="200" w:firstLine="480"/>
        <w:jc w:val="left"/>
        <w:rPr>
          <w:rFonts w:ascii="宋体" w:hAnsi="宋体" w:cs="宋体" w:hint="eastAsia"/>
          <w:kern w:val="0"/>
          <w:sz w:val="24"/>
        </w:rPr>
      </w:pPr>
      <w:r>
        <w:rPr>
          <w:rFonts w:ascii="宋体" w:hAnsi="宋体" w:cs="宋体" w:hint="eastAsia"/>
          <w:kern w:val="0"/>
          <w:sz w:val="24"/>
        </w:rPr>
        <w:t>4、本次招标不接受联合体投标，不允许转包和分包。</w:t>
      </w:r>
    </w:p>
    <w:bookmarkEnd w:id="8"/>
    <w:bookmarkEnd w:id="9"/>
    <w:bookmarkEnd w:id="10"/>
    <w:bookmarkEnd w:id="11"/>
    <w:p w14:paraId="34457E0C" w14:textId="77777777" w:rsidR="00772412" w:rsidRDefault="00772412" w:rsidP="00772412">
      <w:pPr>
        <w:spacing w:line="400" w:lineRule="exact"/>
        <w:rPr>
          <w:rFonts w:ascii="宋体" w:hAnsi="宋体" w:cs="宋体" w:hint="eastAsia"/>
          <w:b/>
          <w:sz w:val="28"/>
          <w:szCs w:val="28"/>
        </w:rPr>
      </w:pPr>
      <w:r>
        <w:rPr>
          <w:rFonts w:ascii="宋体" w:hAnsi="宋体" w:cs="宋体" w:hint="eastAsia"/>
          <w:b/>
          <w:sz w:val="28"/>
          <w:szCs w:val="28"/>
        </w:rPr>
        <w:t>三、获取采购文件</w:t>
      </w:r>
    </w:p>
    <w:p w14:paraId="69016587" w14:textId="77777777" w:rsidR="00772412" w:rsidRDefault="00772412" w:rsidP="00772412">
      <w:pPr>
        <w:adjustRightInd w:val="0"/>
        <w:snapToGrid w:val="0"/>
        <w:spacing w:line="400" w:lineRule="exact"/>
        <w:ind w:firstLineChars="200" w:firstLine="480"/>
        <w:rPr>
          <w:rFonts w:ascii="宋体" w:hAnsi="宋体" w:cs="宋体" w:hint="eastAsia"/>
          <w:sz w:val="24"/>
        </w:rPr>
      </w:pPr>
      <w:bookmarkStart w:id="12" w:name="_Toc5119_WPSOffice_Level2"/>
      <w:bookmarkStart w:id="13" w:name="_Toc19580_WPSOffice_Level2"/>
      <w:bookmarkStart w:id="14" w:name="_Toc5171"/>
      <w:bookmarkStart w:id="15" w:name="_Toc32454_WPSOffice_Level2"/>
      <w:r>
        <w:rPr>
          <w:rFonts w:ascii="宋体" w:hAnsi="宋体" w:cs="宋体" w:hint="eastAsia"/>
          <w:sz w:val="24"/>
        </w:rPr>
        <w:t>1、时间：2026年0</w:t>
      </w:r>
      <w:r>
        <w:rPr>
          <w:rFonts w:ascii="宋体" w:hAnsi="宋体" w:cs="宋体"/>
          <w:sz w:val="24"/>
        </w:rPr>
        <w:t>7</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22</w:t>
      </w:r>
      <w:r>
        <w:rPr>
          <w:rFonts w:ascii="宋体" w:hAnsi="宋体" w:cs="宋体"/>
          <w:sz w:val="24"/>
          <w:u w:val="single"/>
        </w:rPr>
        <w:t xml:space="preserve"> </w:t>
      </w:r>
      <w:r>
        <w:rPr>
          <w:rFonts w:ascii="宋体" w:hAnsi="宋体" w:cs="宋体" w:hint="eastAsia"/>
          <w:sz w:val="24"/>
        </w:rPr>
        <w:t>日至2026年0</w:t>
      </w:r>
      <w:r>
        <w:rPr>
          <w:rFonts w:ascii="宋体" w:hAnsi="宋体" w:cs="宋体"/>
          <w:sz w:val="24"/>
        </w:rPr>
        <w:t>7</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28</w:t>
      </w:r>
      <w:r>
        <w:rPr>
          <w:rFonts w:ascii="宋体" w:hAnsi="宋体" w:cs="宋体"/>
          <w:sz w:val="24"/>
          <w:u w:val="single"/>
        </w:rPr>
        <w:t xml:space="preserve"> </w:t>
      </w:r>
      <w:r>
        <w:rPr>
          <w:rFonts w:ascii="宋体" w:hAnsi="宋体" w:cs="宋体" w:hint="eastAsia"/>
          <w:sz w:val="24"/>
        </w:rPr>
        <w:t>日，每天上午08：00 至12：00，下午1</w:t>
      </w:r>
      <w:r>
        <w:rPr>
          <w:rFonts w:ascii="宋体" w:hAnsi="宋体" w:cs="宋体"/>
          <w:sz w:val="24"/>
        </w:rPr>
        <w:t>2</w:t>
      </w:r>
      <w:r>
        <w:rPr>
          <w:rFonts w:ascii="宋体" w:hAnsi="宋体" w:cs="宋体" w:hint="eastAsia"/>
          <w:sz w:val="24"/>
        </w:rPr>
        <w:t>：</w:t>
      </w:r>
      <w:r>
        <w:rPr>
          <w:rFonts w:ascii="宋体" w:hAnsi="宋体" w:cs="宋体"/>
          <w:sz w:val="24"/>
        </w:rPr>
        <w:t>0</w:t>
      </w:r>
      <w:r>
        <w:rPr>
          <w:rFonts w:ascii="宋体" w:hAnsi="宋体" w:cs="宋体" w:hint="eastAsia"/>
          <w:sz w:val="24"/>
        </w:rPr>
        <w:t>0至1</w:t>
      </w:r>
      <w:r>
        <w:rPr>
          <w:rFonts w:ascii="宋体" w:hAnsi="宋体" w:cs="宋体"/>
          <w:sz w:val="24"/>
        </w:rPr>
        <w:t>8</w:t>
      </w:r>
      <w:r>
        <w:rPr>
          <w:rFonts w:ascii="宋体" w:hAnsi="宋体" w:cs="宋体" w:hint="eastAsia"/>
          <w:sz w:val="24"/>
        </w:rPr>
        <w:t>：</w:t>
      </w:r>
      <w:r>
        <w:rPr>
          <w:rFonts w:ascii="宋体" w:hAnsi="宋体" w:cs="宋体"/>
          <w:sz w:val="24"/>
        </w:rPr>
        <w:t>0</w:t>
      </w:r>
      <w:r>
        <w:rPr>
          <w:rFonts w:ascii="宋体" w:hAnsi="宋体" w:cs="宋体" w:hint="eastAsia"/>
          <w:sz w:val="24"/>
        </w:rPr>
        <w:t>0（北京时间，法定节假日除外）</w:t>
      </w:r>
    </w:p>
    <w:p w14:paraId="75A0DDB5" w14:textId="77777777" w:rsidR="00772412" w:rsidRDefault="00772412" w:rsidP="00772412">
      <w:pPr>
        <w:widowControl/>
        <w:snapToGri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2、</w:t>
      </w:r>
      <w:r w:rsidRPr="00F51B2B">
        <w:rPr>
          <w:rFonts w:ascii="宋体" w:hAnsi="宋体" w:cs="宋体" w:hint="eastAsia"/>
          <w:spacing w:val="-4"/>
          <w:sz w:val="24"/>
        </w:rPr>
        <w:t>地点：驻马店市公共资源交易中心（https://ggzy.zhumadian.gov.cn/）网站。</w:t>
      </w:r>
    </w:p>
    <w:p w14:paraId="376657A6"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3.方式：</w:t>
      </w:r>
      <w:r w:rsidRPr="00F51B2B">
        <w:rPr>
          <w:rFonts w:ascii="宋体" w:hAnsi="宋体" w:cs="宋体" w:hint="eastAsia"/>
          <w:sz w:val="24"/>
        </w:rPr>
        <w:t>供应商首先通过“驻马店市公共资源交易中心（https://ggzy.zhumadian.gov.cn/）”网站进行交易主体注册，按网站通知公告及下载中心有关要求填报企业信息和上</w:t>
      </w:r>
      <w:proofErr w:type="gramStart"/>
      <w:r w:rsidRPr="00F51B2B">
        <w:rPr>
          <w:rFonts w:ascii="宋体" w:hAnsi="宋体" w:cs="宋体" w:hint="eastAsia"/>
          <w:sz w:val="24"/>
        </w:rPr>
        <w:t>传有关</w:t>
      </w:r>
      <w:proofErr w:type="gramEnd"/>
      <w:r w:rsidRPr="00F51B2B">
        <w:rPr>
          <w:rFonts w:ascii="宋体" w:hAnsi="宋体" w:cs="宋体" w:hint="eastAsia"/>
          <w:sz w:val="24"/>
        </w:rPr>
        <w:t>扫描件原件，然后到驻马店市公共资源交易中心一楼业务受理大厅CA窗口办理CA密钥，完成注册</w:t>
      </w:r>
      <w:r>
        <w:rPr>
          <w:rFonts w:ascii="宋体" w:hAnsi="宋体" w:cs="宋体" w:hint="eastAsia"/>
          <w:sz w:val="24"/>
        </w:rPr>
        <w:t>。</w:t>
      </w:r>
    </w:p>
    <w:p w14:paraId="6C3D4E8C"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4、售价：0元</w:t>
      </w:r>
    </w:p>
    <w:p w14:paraId="06FB497F" w14:textId="77777777" w:rsidR="00772412" w:rsidRDefault="00772412" w:rsidP="00772412">
      <w:pPr>
        <w:spacing w:line="400" w:lineRule="exact"/>
        <w:rPr>
          <w:rFonts w:ascii="宋体" w:hAnsi="宋体" w:cs="宋体" w:hint="eastAsia"/>
          <w:b/>
          <w:sz w:val="28"/>
          <w:szCs w:val="28"/>
        </w:rPr>
      </w:pPr>
      <w:bookmarkStart w:id="16" w:name="_Toc7710_WPSOffice_Level2"/>
      <w:bookmarkStart w:id="17" w:name="_Toc25376"/>
      <w:bookmarkStart w:id="18" w:name="_Toc5553_WPSOffice_Level2"/>
      <w:bookmarkStart w:id="19" w:name="_Toc5806_WPSOffice_Level2"/>
      <w:bookmarkEnd w:id="12"/>
      <w:bookmarkEnd w:id="13"/>
      <w:bookmarkEnd w:id="14"/>
      <w:bookmarkEnd w:id="15"/>
      <w:r>
        <w:rPr>
          <w:rFonts w:ascii="宋体" w:hAnsi="宋体" w:cs="宋体" w:hint="eastAsia"/>
          <w:b/>
          <w:sz w:val="28"/>
          <w:szCs w:val="28"/>
        </w:rPr>
        <w:t>四、响应文件提交</w:t>
      </w:r>
    </w:p>
    <w:p w14:paraId="713F51B2"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1.截止时间：2026年08月05日09时00分（北京时间）</w:t>
      </w:r>
    </w:p>
    <w:p w14:paraId="252DFB39"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2.地点：驻马店市公共资源交易中心电子交易平台</w:t>
      </w:r>
    </w:p>
    <w:p w14:paraId="700B805D" w14:textId="77777777" w:rsidR="00772412" w:rsidRDefault="00772412" w:rsidP="00772412">
      <w:pPr>
        <w:spacing w:line="400" w:lineRule="exact"/>
        <w:rPr>
          <w:rFonts w:ascii="宋体" w:hAnsi="宋体" w:cs="宋体" w:hint="eastAsia"/>
          <w:b/>
          <w:sz w:val="28"/>
          <w:szCs w:val="28"/>
        </w:rPr>
      </w:pPr>
      <w:r>
        <w:rPr>
          <w:rFonts w:ascii="宋体" w:hAnsi="宋体" w:cs="宋体" w:hint="eastAsia"/>
          <w:b/>
          <w:sz w:val="28"/>
          <w:szCs w:val="28"/>
        </w:rPr>
        <w:t>五、响应文件开启</w:t>
      </w:r>
    </w:p>
    <w:p w14:paraId="044854A5"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1.时间：2026年08月05日09时00分（北京时间）</w:t>
      </w:r>
    </w:p>
    <w:p w14:paraId="65E3DDEF"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2.地点：汝南县公共资源交易中心电子交易平台不见面开标大厅</w:t>
      </w:r>
    </w:p>
    <w:p w14:paraId="71C6092A" w14:textId="77777777" w:rsidR="00772412" w:rsidRDefault="00772412" w:rsidP="00772412">
      <w:pPr>
        <w:adjustRightInd w:val="0"/>
        <w:snapToGrid w:val="0"/>
        <w:spacing w:line="400" w:lineRule="exact"/>
        <w:rPr>
          <w:rFonts w:ascii="宋体" w:hAnsi="宋体" w:cs="宋体" w:hint="eastAsia"/>
          <w:b/>
          <w:sz w:val="28"/>
          <w:szCs w:val="28"/>
        </w:rPr>
      </w:pPr>
      <w:r>
        <w:rPr>
          <w:rFonts w:ascii="宋体" w:hAnsi="宋体" w:cs="宋体" w:hint="eastAsia"/>
          <w:b/>
          <w:sz w:val="28"/>
          <w:szCs w:val="28"/>
        </w:rPr>
        <w:t>六、</w:t>
      </w:r>
      <w:bookmarkEnd w:id="16"/>
      <w:bookmarkEnd w:id="17"/>
      <w:bookmarkEnd w:id="18"/>
      <w:bookmarkEnd w:id="19"/>
      <w:r>
        <w:rPr>
          <w:rFonts w:ascii="宋体" w:hAnsi="宋体" w:cs="宋体" w:hint="eastAsia"/>
          <w:b/>
          <w:sz w:val="28"/>
          <w:szCs w:val="28"/>
        </w:rPr>
        <w:t>发布公告的媒介及公告期限</w:t>
      </w:r>
    </w:p>
    <w:p w14:paraId="555A8D50"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 xml:space="preserve">本次磋商公告在《河南省政府采购网》、《驻马店公共资源交易网》上发布。 磋商公告期限为五个工作日。 </w:t>
      </w:r>
    </w:p>
    <w:p w14:paraId="0DEC160D" w14:textId="77777777" w:rsidR="00772412" w:rsidRDefault="00772412" w:rsidP="00772412">
      <w:pPr>
        <w:spacing w:line="400" w:lineRule="exact"/>
        <w:rPr>
          <w:rFonts w:ascii="宋体" w:hAnsi="宋体" w:cs="宋体" w:hint="eastAsia"/>
          <w:b/>
          <w:sz w:val="28"/>
          <w:szCs w:val="28"/>
        </w:rPr>
      </w:pPr>
      <w:r>
        <w:rPr>
          <w:rFonts w:ascii="宋体" w:hAnsi="宋体" w:cs="宋体" w:hint="eastAsia"/>
          <w:b/>
          <w:sz w:val="28"/>
          <w:szCs w:val="28"/>
        </w:rPr>
        <w:t>七、其他补充事宜</w:t>
      </w:r>
      <w:bookmarkStart w:id="20" w:name="_Toc6767"/>
      <w:bookmarkStart w:id="21" w:name="_Toc18339"/>
      <w:bookmarkStart w:id="22" w:name="_Toc31618"/>
    </w:p>
    <w:p w14:paraId="351697FC" w14:textId="77777777" w:rsidR="00772412" w:rsidRDefault="00772412" w:rsidP="00772412">
      <w:pPr>
        <w:adjustRightInd w:val="0"/>
        <w:snapToGrid w:val="0"/>
        <w:spacing w:line="400" w:lineRule="exact"/>
        <w:ind w:firstLine="540"/>
        <w:rPr>
          <w:rFonts w:ascii="宋体" w:hAnsi="宋体" w:cs="宋体" w:hint="eastAsia"/>
          <w:sz w:val="24"/>
        </w:rPr>
      </w:pPr>
      <w:bookmarkStart w:id="23" w:name="_Toc1191_WPSOffice_Level2"/>
      <w:bookmarkStart w:id="24" w:name="_Toc20064"/>
      <w:bookmarkStart w:id="25" w:name="_Toc18279_WPSOffice_Level2"/>
      <w:bookmarkStart w:id="26" w:name="_Toc14044_WPSOffice_Level2"/>
      <w:bookmarkEnd w:id="20"/>
      <w:bookmarkEnd w:id="21"/>
      <w:bookmarkEnd w:id="22"/>
      <w:r>
        <w:rPr>
          <w:rFonts w:ascii="宋体" w:hAnsi="宋体" w:cs="宋体" w:hint="eastAsia"/>
          <w:sz w:val="24"/>
        </w:rPr>
        <w:t>7.1本项目采用不见面开标、供应商需要递交电子响应性文件，无需递交纸质文件。</w:t>
      </w:r>
    </w:p>
    <w:p w14:paraId="3ED17F48"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7.2响应文件的上传/递交截止时间（投标截止时间，下同）和地点见磋商文件。加密电子响应文件（*.ZMDTF格式）应在投标截止时间前通过驻马店市公共资源交易电子交易平台（http://ggzy.zhumadian.gov.cn/:8820/TPBidder）上传完成。</w:t>
      </w:r>
    </w:p>
    <w:p w14:paraId="060CB3BE"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7.3本项目采用</w:t>
      </w:r>
      <w:proofErr w:type="gramStart"/>
      <w:r>
        <w:rPr>
          <w:rFonts w:ascii="宋体" w:hAnsi="宋体" w:cs="宋体" w:hint="eastAsia"/>
          <w:sz w:val="24"/>
        </w:rPr>
        <w:t>远程不</w:t>
      </w:r>
      <w:proofErr w:type="gramEnd"/>
      <w:r>
        <w:rPr>
          <w:rFonts w:ascii="宋体" w:hAnsi="宋体" w:cs="宋体" w:hint="eastAsia"/>
          <w:sz w:val="24"/>
        </w:rPr>
        <w:t>见面交易的模式。开标当日，供应商无需到达开标现场，仅需在任意地点通过驻马店不见面开标系统（https://ggzy.zhumadian.gov.cn:9190/BidOpening/bidopeninghallaction/hall/login）及相应的配套硬件设备（摄像头、话筒、麦克风等），完成远程解密、评标办法与系数抽取、文件传输、提</w:t>
      </w:r>
      <w:proofErr w:type="gramStart"/>
      <w:r>
        <w:rPr>
          <w:rFonts w:ascii="宋体" w:hAnsi="宋体" w:cs="宋体" w:hint="eastAsia"/>
          <w:sz w:val="24"/>
        </w:rPr>
        <w:t>疑</w:t>
      </w:r>
      <w:proofErr w:type="gramEnd"/>
      <w:r>
        <w:rPr>
          <w:rFonts w:ascii="宋体" w:hAnsi="宋体" w:cs="宋体" w:hint="eastAsia"/>
          <w:sz w:val="24"/>
        </w:rPr>
        <w:t>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w:t>
      </w:r>
      <w:proofErr w:type="gramStart"/>
      <w:r>
        <w:rPr>
          <w:rFonts w:ascii="宋体" w:hAnsi="宋体" w:cs="宋体" w:hint="eastAsia"/>
          <w:sz w:val="24"/>
        </w:rPr>
        <w:t>人原因</w:t>
      </w:r>
      <w:proofErr w:type="gramEnd"/>
      <w:r>
        <w:rPr>
          <w:rFonts w:ascii="宋体" w:hAnsi="宋体" w:cs="宋体" w:hint="eastAsia"/>
          <w:sz w:val="24"/>
        </w:rPr>
        <w:t>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3058378C"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lastRenderedPageBreak/>
        <w:t>7.4远程开标前，投标供应商务必在驻马店市公共资源交易电子交易平台（https://ggzy.zhumadian.gov.cn:8820/TPBidder）响应性文件上传模块中使用“模拟解密”功能，验证本机远程自助解密环境。</w:t>
      </w:r>
    </w:p>
    <w:p w14:paraId="4357C030"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7.5逾期上传/送达的或者未上传/未送达指定地点的响应性文件，招标人不予受理。</w:t>
      </w:r>
    </w:p>
    <w:p w14:paraId="1874D279"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7.6本次磋商项目对投标申请人的资格审查采用资格后审方式，主要资格审查标准和内容详见磋商文件，只有资格审查合格的投标申请人才有可能被授予合同。</w:t>
      </w:r>
    </w:p>
    <w:p w14:paraId="54BB280C"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7.7本项目采用不见面开标，供应商无需递交纸质响应性文件及原件，投标企业应在制作响应性文件时，将项目经理、人员、资质、业绩、荣誉、财务等投标所需材料扫描件，上传至响应性文件的“资格审查材料”节点下，以供评标过程中评委查阅。评标时以电子响应性文件中“资格审查材料”节点上传的信息为准。</w:t>
      </w:r>
    </w:p>
    <w:p w14:paraId="2AFC4820" w14:textId="77777777" w:rsidR="00772412" w:rsidRDefault="00772412" w:rsidP="00772412">
      <w:pPr>
        <w:spacing w:line="400" w:lineRule="exact"/>
        <w:rPr>
          <w:rFonts w:ascii="宋体" w:hAnsi="宋体" w:cs="宋体" w:hint="eastAsia"/>
          <w:b/>
          <w:sz w:val="28"/>
          <w:szCs w:val="28"/>
        </w:rPr>
      </w:pPr>
      <w:r>
        <w:rPr>
          <w:rFonts w:ascii="宋体" w:hAnsi="宋体" w:cs="宋体" w:hint="eastAsia"/>
          <w:b/>
          <w:sz w:val="28"/>
          <w:szCs w:val="28"/>
        </w:rPr>
        <w:t>八、</w:t>
      </w:r>
      <w:bookmarkEnd w:id="23"/>
      <w:bookmarkEnd w:id="24"/>
      <w:bookmarkEnd w:id="25"/>
      <w:bookmarkEnd w:id="26"/>
      <w:r>
        <w:rPr>
          <w:rFonts w:ascii="宋体" w:hAnsi="宋体" w:cs="宋体" w:hint="eastAsia"/>
          <w:b/>
          <w:sz w:val="28"/>
          <w:szCs w:val="28"/>
        </w:rPr>
        <w:t>凡对本次采购提出询问，请按以下方式联系</w:t>
      </w:r>
    </w:p>
    <w:p w14:paraId="2B67BF74"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1.采购人信息</w:t>
      </w:r>
    </w:p>
    <w:p w14:paraId="46289816"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名称：汝南县卫生健康体育委员会</w:t>
      </w:r>
    </w:p>
    <w:p w14:paraId="1E5F60C1"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地址：汝南县双星大道西侧</w:t>
      </w:r>
    </w:p>
    <w:p w14:paraId="4C0FA102"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联系人：张鹏</w:t>
      </w:r>
    </w:p>
    <w:p w14:paraId="0EA09BDA"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联系方式：</w:t>
      </w:r>
      <w:r>
        <w:rPr>
          <w:rFonts w:ascii="宋体" w:hAnsi="宋体" w:cs="宋体"/>
          <w:sz w:val="24"/>
        </w:rPr>
        <w:t>15836613513</w:t>
      </w:r>
    </w:p>
    <w:p w14:paraId="4287B0AB"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2.</w:t>
      </w:r>
      <w:r>
        <w:rPr>
          <w:rFonts w:hint="eastAsia"/>
        </w:rPr>
        <w:t xml:space="preserve"> </w:t>
      </w:r>
      <w:r>
        <w:rPr>
          <w:rFonts w:ascii="宋体" w:hAnsi="宋体" w:cs="宋体" w:hint="eastAsia"/>
          <w:sz w:val="24"/>
        </w:rPr>
        <w:t>采购代理机构信息</w:t>
      </w:r>
      <w:r w:rsidRPr="005B406C">
        <w:rPr>
          <w:rFonts w:ascii="宋体" w:hAnsi="宋体" w:cs="宋体" w:hint="eastAsia"/>
          <w:sz w:val="24"/>
        </w:rPr>
        <w:t>（如有）</w:t>
      </w:r>
    </w:p>
    <w:p w14:paraId="6A916BFB" w14:textId="77777777" w:rsidR="00772412" w:rsidRDefault="00772412" w:rsidP="00772412">
      <w:pPr>
        <w:adjustRightInd w:val="0"/>
        <w:snapToGrid w:val="0"/>
        <w:spacing w:line="400" w:lineRule="exact"/>
        <w:ind w:firstLine="540"/>
        <w:rPr>
          <w:rFonts w:ascii="宋体" w:hAnsi="宋体" w:cs="宋体" w:hint="eastAsia"/>
          <w:sz w:val="24"/>
        </w:rPr>
      </w:pPr>
      <w:bookmarkStart w:id="27" w:name="_Hlk66225772"/>
      <w:r>
        <w:rPr>
          <w:rFonts w:ascii="宋体" w:hAnsi="宋体" w:cs="宋体" w:hint="eastAsia"/>
          <w:sz w:val="24"/>
        </w:rPr>
        <w:t>名称：郑州众诚建设咨询有限公司</w:t>
      </w:r>
    </w:p>
    <w:p w14:paraId="67E8708C"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地址：郑州市金水区经八路14号附19号汇</w:t>
      </w:r>
      <w:proofErr w:type="gramStart"/>
      <w:r>
        <w:rPr>
          <w:rFonts w:ascii="宋体" w:hAnsi="宋体" w:cs="宋体" w:hint="eastAsia"/>
          <w:sz w:val="24"/>
        </w:rPr>
        <w:t>元大厦</w:t>
      </w:r>
      <w:proofErr w:type="gramEnd"/>
      <w:r>
        <w:rPr>
          <w:rFonts w:ascii="宋体" w:hAnsi="宋体" w:cs="宋体" w:hint="eastAsia"/>
          <w:sz w:val="24"/>
        </w:rPr>
        <w:t>409至419室</w:t>
      </w:r>
    </w:p>
    <w:p w14:paraId="5B328812"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联系人：贾亚</w:t>
      </w:r>
    </w:p>
    <w:p w14:paraId="3C9AF2E1"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联系方式：</w:t>
      </w:r>
      <w:bookmarkEnd w:id="27"/>
      <w:r>
        <w:rPr>
          <w:rFonts w:ascii="宋体" w:hAnsi="宋体" w:cs="宋体"/>
          <w:sz w:val="24"/>
        </w:rPr>
        <w:t>13703968844</w:t>
      </w:r>
    </w:p>
    <w:p w14:paraId="1F648180"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3.项目联系方式</w:t>
      </w:r>
    </w:p>
    <w:p w14:paraId="6DC8C438" w14:textId="77777777" w:rsidR="00772412" w:rsidRDefault="00772412" w:rsidP="00772412">
      <w:pPr>
        <w:adjustRightInd w:val="0"/>
        <w:snapToGrid w:val="0"/>
        <w:spacing w:line="400" w:lineRule="exact"/>
        <w:ind w:firstLine="540"/>
        <w:rPr>
          <w:rFonts w:ascii="宋体" w:hAnsi="宋体" w:cs="宋体" w:hint="eastAsia"/>
          <w:sz w:val="24"/>
        </w:rPr>
      </w:pPr>
      <w:r>
        <w:rPr>
          <w:rFonts w:ascii="宋体" w:hAnsi="宋体" w:cs="宋体" w:hint="eastAsia"/>
          <w:sz w:val="24"/>
        </w:rPr>
        <w:t>联系人：贾亚</w:t>
      </w:r>
    </w:p>
    <w:p w14:paraId="55C0138F" w14:textId="4A1C8570" w:rsidR="00137A4A" w:rsidRPr="00772412" w:rsidRDefault="00772412" w:rsidP="00772412">
      <w:pPr>
        <w:spacing w:line="400" w:lineRule="exact"/>
      </w:pPr>
      <w:r>
        <w:rPr>
          <w:rFonts w:ascii="宋体" w:hAnsi="宋体" w:cs="宋体" w:hint="eastAsia"/>
          <w:sz w:val="24"/>
        </w:rPr>
        <w:t>联系方式：</w:t>
      </w:r>
      <w:r>
        <w:rPr>
          <w:rFonts w:ascii="宋体" w:hAnsi="宋体" w:cs="宋体"/>
          <w:sz w:val="24"/>
        </w:rPr>
        <w:t>13703968844</w:t>
      </w:r>
    </w:p>
    <w:sectPr w:rsidR="00137A4A" w:rsidRPr="007724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A341" w14:textId="77777777" w:rsidR="00772412" w:rsidRDefault="00772412" w:rsidP="00772412">
      <w:r>
        <w:separator/>
      </w:r>
    </w:p>
  </w:endnote>
  <w:endnote w:type="continuationSeparator" w:id="0">
    <w:p w14:paraId="1A855558" w14:textId="77777777" w:rsidR="00772412" w:rsidRDefault="00772412" w:rsidP="0077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AF20" w14:textId="77777777" w:rsidR="00772412" w:rsidRDefault="00772412" w:rsidP="00772412">
      <w:r>
        <w:separator/>
      </w:r>
    </w:p>
  </w:footnote>
  <w:footnote w:type="continuationSeparator" w:id="0">
    <w:p w14:paraId="63A264B5" w14:textId="77777777" w:rsidR="00772412" w:rsidRDefault="00772412" w:rsidP="0077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877A"/>
    <w:multiLevelType w:val="singleLevel"/>
    <w:tmpl w:val="1D69877A"/>
    <w:lvl w:ilvl="0">
      <w:start w:val="6"/>
      <w:numFmt w:val="decimal"/>
      <w:lvlText w:val="%1."/>
      <w:lvlJc w:val="left"/>
      <w:pPr>
        <w:tabs>
          <w:tab w:val="left" w:pos="312"/>
        </w:tabs>
      </w:pPr>
    </w:lvl>
  </w:abstractNum>
  <w:num w:numId="1" w16cid:durableId="152142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CA7E65"/>
    <w:rsid w:val="00137A4A"/>
    <w:rsid w:val="00772412"/>
    <w:rsid w:val="00EC6CC3"/>
    <w:rsid w:val="24004A34"/>
    <w:rsid w:val="3F973E26"/>
    <w:rsid w:val="50CA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B4334"/>
  <w15:docId w15:val="{58529DD3-3B89-469F-B0C3-23668971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
    <w:name w:val="heading 2"/>
    <w:basedOn w:val="a"/>
    <w:next w:val="a"/>
    <w:uiPriority w:val="9"/>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rFonts w:ascii="Times New Roman" w:eastAsia="宋体" w:hAnsi="Times New Roman" w:cs="Times New Roman"/>
      <w:color w:val="7B7B7C"/>
      <w:u w:val="none"/>
    </w:rPr>
  </w:style>
  <w:style w:type="paragraph" w:styleId="a4">
    <w:name w:val="List Paragraph"/>
    <w:basedOn w:val="a"/>
    <w:autoRedefine/>
    <w:qFormat/>
    <w:pPr>
      <w:ind w:firstLineChars="200" w:firstLine="420"/>
    </w:pPr>
  </w:style>
  <w:style w:type="paragraph" w:styleId="a5">
    <w:name w:val="header"/>
    <w:basedOn w:val="a"/>
    <w:link w:val="a6"/>
    <w:rsid w:val="00772412"/>
    <w:pPr>
      <w:tabs>
        <w:tab w:val="center" w:pos="4153"/>
        <w:tab w:val="right" w:pos="8306"/>
      </w:tabs>
      <w:snapToGrid w:val="0"/>
      <w:jc w:val="center"/>
    </w:pPr>
    <w:rPr>
      <w:sz w:val="18"/>
      <w:szCs w:val="18"/>
    </w:rPr>
  </w:style>
  <w:style w:type="character" w:customStyle="1" w:styleId="a6">
    <w:name w:val="页眉 字符"/>
    <w:basedOn w:val="a0"/>
    <w:link w:val="a5"/>
    <w:rsid w:val="00772412"/>
    <w:rPr>
      <w:kern w:val="2"/>
      <w:sz w:val="18"/>
      <w:szCs w:val="18"/>
    </w:rPr>
  </w:style>
  <w:style w:type="paragraph" w:styleId="a7">
    <w:name w:val="footer"/>
    <w:basedOn w:val="a"/>
    <w:link w:val="a8"/>
    <w:rsid w:val="00772412"/>
    <w:pPr>
      <w:tabs>
        <w:tab w:val="center" w:pos="4153"/>
        <w:tab w:val="right" w:pos="8306"/>
      </w:tabs>
      <w:snapToGrid w:val="0"/>
      <w:jc w:val="left"/>
    </w:pPr>
    <w:rPr>
      <w:sz w:val="18"/>
      <w:szCs w:val="18"/>
    </w:rPr>
  </w:style>
  <w:style w:type="character" w:customStyle="1" w:styleId="a8">
    <w:name w:val="页脚 字符"/>
    <w:basedOn w:val="a0"/>
    <w:link w:val="a7"/>
    <w:rsid w:val="0077241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mdggzy.gov.cn&#65289;&#33719;&#21462;&#37319;&#36141;&#25991;&#20214;&#65292;&#24182;&#20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1463</Words>
  <Characters>1728</Characters>
  <Application>Microsoft Office Word</Application>
  <DocSecurity>0</DocSecurity>
  <Lines>75</Lines>
  <Paragraphs>69</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拖鞋</dc:creator>
  <cp:lastModifiedBy>该快乐 活</cp:lastModifiedBy>
  <cp:revision>2</cp:revision>
  <dcterms:created xsi:type="dcterms:W3CDTF">2026-07-17T07:50:00Z</dcterms:created>
  <dcterms:modified xsi:type="dcterms:W3CDTF">2026-07-20T13:13:00Z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EB6C91AF64A7432CBDABA3BCD2B7038F_11</vt:lpwstr>
  </property>
  <property fmtid="{D5CDD505-2E9C-101B-9397-08002B2CF9AE}" pid="4" name="KSOTemplateDocerSaveRecord">
    <vt:lpwstr>eyJoZGlkIjoiYTlmODhkMzdiYjQ0NDMxY2Q1MGYxNDhmNjFlYzFhMWMiLCJ1c2VySWQiOiI2OTM1NDUwNzcifQ==</vt:lpwstr>
  </property>
</Properties>
</file>