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0"/>
        <w:tblpPr w:leftFromText="180" w:rightFromText="180" w:vertAnchor="page" w:horzAnchor="page" w:tblpX="1845" w:tblpY="1668"/>
        <w:tblOverlap w:val="never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44"/>
        <w:gridCol w:w="1917"/>
        <w:gridCol w:w="1461"/>
      </w:tblGrid>
      <w:tr w14:paraId="043AE8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000" w:type="pct"/>
            <w:gridSpan w:val="3"/>
            <w:vAlign w:val="center"/>
          </w:tcPr>
          <w:p w14:paraId="558DB297">
            <w:pPr>
              <w:widowControl w:val="0"/>
              <w:spacing w:after="0" w:line="44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-SA"/>
              </w:rPr>
              <w:t>驻马店市中心医院手术器械供货项目A包（基础手术器械供货）</w:t>
            </w:r>
          </w:p>
          <w:p w14:paraId="23CBF890">
            <w:pPr>
              <w:widowControl w:val="0"/>
              <w:spacing w:after="0" w:line="44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-SA"/>
              </w:rPr>
              <w:t>未成交单位得分与排名</w:t>
            </w:r>
          </w:p>
        </w:tc>
      </w:tr>
      <w:tr w14:paraId="63EA58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018" w:type="pct"/>
            <w:vAlign w:val="center"/>
          </w:tcPr>
          <w:p w14:paraId="0A6F6425">
            <w:pPr>
              <w:widowControl w:val="0"/>
              <w:spacing w:after="0" w:line="44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CN" w:bidi="ar-SA"/>
              </w:rPr>
              <w:t>单位名称</w:t>
            </w:r>
          </w:p>
        </w:tc>
        <w:tc>
          <w:tcPr>
            <w:tcW w:w="1125" w:type="pct"/>
            <w:vAlign w:val="center"/>
          </w:tcPr>
          <w:p w14:paraId="70334563">
            <w:pPr>
              <w:widowControl w:val="0"/>
              <w:spacing w:after="0" w:line="44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CN" w:bidi="ar-SA"/>
              </w:rPr>
              <w:t>得分</w:t>
            </w:r>
          </w:p>
        </w:tc>
        <w:tc>
          <w:tcPr>
            <w:tcW w:w="856" w:type="pct"/>
            <w:vAlign w:val="center"/>
          </w:tcPr>
          <w:p w14:paraId="68F34F74">
            <w:pPr>
              <w:widowControl w:val="0"/>
              <w:spacing w:after="0" w:line="44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CN" w:bidi="ar-SA"/>
              </w:rPr>
              <w:t>排名</w:t>
            </w:r>
          </w:p>
        </w:tc>
      </w:tr>
      <w:tr w14:paraId="518E9B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018" w:type="pct"/>
            <w:vAlign w:val="center"/>
          </w:tcPr>
          <w:p w14:paraId="1BF791B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河南尔倍医疗器械有限公司</w:t>
            </w:r>
          </w:p>
        </w:tc>
        <w:tc>
          <w:tcPr>
            <w:tcW w:w="1917" w:type="dxa"/>
            <w:vAlign w:val="top"/>
          </w:tcPr>
          <w:p w14:paraId="555C362D">
            <w:pPr>
              <w:pStyle w:val="12"/>
              <w:spacing w:before="104" w:line="239" w:lineRule="auto"/>
              <w:ind w:right="3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88.00</w:t>
            </w:r>
          </w:p>
        </w:tc>
        <w:tc>
          <w:tcPr>
            <w:tcW w:w="856" w:type="pct"/>
            <w:shd w:val="clear" w:color="auto" w:fill="auto"/>
            <w:vAlign w:val="center"/>
          </w:tcPr>
          <w:p w14:paraId="72FB98B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</w:t>
            </w:r>
          </w:p>
        </w:tc>
      </w:tr>
      <w:tr w14:paraId="5662F7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018" w:type="pct"/>
            <w:vAlign w:val="center"/>
          </w:tcPr>
          <w:p w14:paraId="1B038DD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驻马店市普康商贸有限公司</w:t>
            </w:r>
          </w:p>
        </w:tc>
        <w:tc>
          <w:tcPr>
            <w:tcW w:w="1917" w:type="dxa"/>
            <w:vAlign w:val="top"/>
          </w:tcPr>
          <w:p w14:paraId="2F413345">
            <w:pPr>
              <w:pStyle w:val="12"/>
              <w:spacing w:before="107" w:line="239" w:lineRule="auto"/>
              <w:ind w:right="35" w:rightChars="0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75.35</w:t>
            </w:r>
          </w:p>
        </w:tc>
        <w:tc>
          <w:tcPr>
            <w:tcW w:w="856" w:type="pct"/>
            <w:shd w:val="clear" w:color="auto" w:fill="auto"/>
            <w:vAlign w:val="center"/>
          </w:tcPr>
          <w:p w14:paraId="2B8D5C29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</w:t>
            </w:r>
          </w:p>
        </w:tc>
      </w:tr>
      <w:tr w14:paraId="540A34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00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3938F1">
            <w:pPr>
              <w:widowControl w:val="0"/>
              <w:spacing w:after="0" w:line="44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-SA"/>
              </w:rPr>
              <w:t>驻马店市中心医院手术器械供货项目B包（腹腔镜手术器械供货）</w:t>
            </w:r>
          </w:p>
          <w:p w14:paraId="6D3D462C">
            <w:pPr>
              <w:widowControl w:val="0"/>
              <w:spacing w:after="0" w:line="44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-SA"/>
              </w:rPr>
              <w:t>未成交单位得分与排名</w:t>
            </w:r>
          </w:p>
        </w:tc>
      </w:tr>
      <w:tr w14:paraId="2E5E15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" w:hRule="atLeast"/>
        </w:trPr>
        <w:tc>
          <w:tcPr>
            <w:tcW w:w="30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D1D5F09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驻马店中汇医药有限公司</w:t>
            </w:r>
          </w:p>
        </w:tc>
        <w:tc>
          <w:tcPr>
            <w:tcW w:w="11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3BC3944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87.49</w:t>
            </w:r>
          </w:p>
        </w:tc>
        <w:tc>
          <w:tcPr>
            <w:tcW w:w="8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498793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</w:t>
            </w:r>
          </w:p>
        </w:tc>
      </w:tr>
      <w:tr w14:paraId="571922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" w:hRule="atLeast"/>
        </w:trPr>
        <w:tc>
          <w:tcPr>
            <w:tcW w:w="30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41D49CB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驻马店市普康商贸有限公司</w:t>
            </w:r>
          </w:p>
        </w:tc>
        <w:tc>
          <w:tcPr>
            <w:tcW w:w="11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58E423D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64.00</w:t>
            </w:r>
          </w:p>
        </w:tc>
        <w:tc>
          <w:tcPr>
            <w:tcW w:w="8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1D0C0F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</w:t>
            </w:r>
          </w:p>
        </w:tc>
      </w:tr>
    </w:tbl>
    <w:p w14:paraId="2ABDF6AD">
      <w:pPr>
        <w:pStyle w:val="6"/>
        <w:spacing w:line="360" w:lineRule="auto"/>
        <w:ind w:left="0" w:leftChars="0" w:firstLine="0" w:firstLineChars="0"/>
        <w:jc w:val="center"/>
        <w:rPr>
          <w:rFonts w:hint="default" w:ascii="宋体" w:hAnsi="宋体" w:eastAsia="宋体" w:cs="宋体"/>
          <w:b/>
          <w:bCs/>
          <w:sz w:val="24"/>
          <w:szCs w:val="24"/>
          <w:lang w:val="en-US" w:eastAsia="zh-CN"/>
        </w:rPr>
      </w:pPr>
    </w:p>
    <w:tbl>
      <w:tblPr>
        <w:tblStyle w:val="10"/>
        <w:tblpPr w:leftFromText="180" w:rightFromText="180" w:vertAnchor="page" w:horzAnchor="page" w:tblpX="1845" w:tblpY="1668"/>
        <w:tblOverlap w:val="never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6F4892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000" w:type="pct"/>
            <w:vAlign w:val="center"/>
          </w:tcPr>
          <w:p w14:paraId="62D7DA06">
            <w:pPr>
              <w:widowControl w:val="0"/>
              <w:spacing w:after="0" w:line="44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-SA"/>
              </w:rPr>
              <w:t>驻马店市中心医院手术器械供货项目A包（基础手术器械供货）</w:t>
            </w:r>
          </w:p>
          <w:p w14:paraId="67630762">
            <w:pPr>
              <w:pStyle w:val="7"/>
              <w:spacing w:line="440" w:lineRule="exact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无效文件情况</w:t>
            </w:r>
          </w:p>
        </w:tc>
      </w:tr>
      <w:tr w14:paraId="2BF5A3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2" w:hRule="atLeast"/>
        </w:trPr>
        <w:tc>
          <w:tcPr>
            <w:tcW w:w="5000" w:type="pct"/>
            <w:vAlign w:val="center"/>
          </w:tcPr>
          <w:p w14:paraId="3F84ADE3"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5412740" cy="1386205"/>
                  <wp:effectExtent l="0" t="0" r="16510" b="4445"/>
                  <wp:docPr id="1" name="图片 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2740" cy="138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EA792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1A3FCC">
            <w:pPr>
              <w:widowControl w:val="0"/>
              <w:spacing w:after="0" w:line="44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-SA"/>
              </w:rPr>
              <w:t>驻马店市中心医院手术器械供货项目B包（腹腔镜手术器械供货）</w:t>
            </w:r>
          </w:p>
          <w:p w14:paraId="0C40BD6C">
            <w:pPr>
              <w:pStyle w:val="7"/>
              <w:spacing w:line="44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无效文件情况</w:t>
            </w:r>
          </w:p>
        </w:tc>
      </w:tr>
      <w:tr w14:paraId="65F166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8" w:hRule="atLeast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EB0787C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</w:pPr>
            <w:bookmarkStart w:id="0" w:name="_GoBack"/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4886325" cy="1497965"/>
                  <wp:effectExtent l="0" t="0" r="9525" b="6985"/>
                  <wp:docPr id="2" name="图片 2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86325" cy="14979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14:paraId="34C4C2EE"/>
    <w:p w14:paraId="3AFB7731">
      <w:pPr>
        <w:rPr>
          <w:rFonts w:hint="eastAsia" w:ascii="宋体" w:hAnsi="宋体" w:eastAsia="宋体" w:cs="宋体"/>
          <w:sz w:val="20"/>
          <w:szCs w:val="2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954905"/>
    <w:rsid w:val="04073203"/>
    <w:rsid w:val="05AB4302"/>
    <w:rsid w:val="0BD75A91"/>
    <w:rsid w:val="12DF06F9"/>
    <w:rsid w:val="13280335"/>
    <w:rsid w:val="136321F3"/>
    <w:rsid w:val="13722C85"/>
    <w:rsid w:val="1C5C0436"/>
    <w:rsid w:val="1DFC27A3"/>
    <w:rsid w:val="2A297180"/>
    <w:rsid w:val="30C710FF"/>
    <w:rsid w:val="64463F8D"/>
    <w:rsid w:val="65954905"/>
    <w:rsid w:val="6DC24EEE"/>
    <w:rsid w:val="6E7F4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99"/>
    <w:pPr>
      <w:spacing w:after="120"/>
    </w:pPr>
    <w:rPr>
      <w:kern w:val="0"/>
      <w:sz w:val="20"/>
    </w:rPr>
  </w:style>
  <w:style w:type="paragraph" w:customStyle="1" w:styleId="3">
    <w:name w:val="Default"/>
    <w:basedOn w:val="4"/>
    <w:next w:val="1"/>
    <w:autoRedefine/>
    <w:qFormat/>
    <w:uiPriority w:val="99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styleId="4">
    <w:name w:val="Plain Text"/>
    <w:basedOn w:val="1"/>
    <w:next w:val="2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5">
    <w:name w:val="Body Text Indent"/>
    <w:basedOn w:val="1"/>
    <w:qFormat/>
    <w:uiPriority w:val="99"/>
    <w:pPr>
      <w:ind w:left="360" w:firstLine="473"/>
    </w:pPr>
    <w:rPr>
      <w:rFonts w:ascii="宋体" w:hAnsi="宋体"/>
      <w:kern w:val="0"/>
      <w:sz w:val="24"/>
      <w:szCs w:val="20"/>
    </w:rPr>
  </w:style>
  <w:style w:type="paragraph" w:styleId="6">
    <w:name w:val="Body Text Indent 2"/>
    <w:basedOn w:val="1"/>
    <w:qFormat/>
    <w:uiPriority w:val="0"/>
    <w:pPr>
      <w:spacing w:after="120" w:line="480" w:lineRule="auto"/>
      <w:ind w:left="420"/>
    </w:pPr>
  </w:style>
  <w:style w:type="paragraph" w:styleId="7">
    <w:name w:val="Body Text First Indent"/>
    <w:basedOn w:val="2"/>
    <w:next w:val="8"/>
    <w:qFormat/>
    <w:uiPriority w:val="99"/>
    <w:pPr>
      <w:spacing w:after="0" w:line="360" w:lineRule="auto"/>
      <w:ind w:firstLine="420" w:firstLineChars="100"/>
    </w:pPr>
    <w:rPr>
      <w:szCs w:val="21"/>
    </w:rPr>
  </w:style>
  <w:style w:type="paragraph" w:styleId="8">
    <w:name w:val="Body Text First Indent 2"/>
    <w:basedOn w:val="5"/>
    <w:qFormat/>
    <w:uiPriority w:val="99"/>
    <w:pPr>
      <w:spacing w:after="120"/>
      <w:ind w:left="0" w:firstLine="0"/>
    </w:p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2">
    <w:name w:val="Table Text"/>
    <w:basedOn w:val="1"/>
    <w:semiHidden/>
    <w:qFormat/>
    <w:uiPriority w:val="0"/>
    <w:rPr>
      <w:rFonts w:ascii="新宋体" w:hAnsi="新宋体" w:eastAsia="新宋体" w:cs="新宋体"/>
      <w:sz w:val="28"/>
      <w:szCs w:val="28"/>
      <w:lang w:val="en-US" w:eastAsia="en-US" w:bidi="ar-SA"/>
    </w:rPr>
  </w:style>
  <w:style w:type="table" w:customStyle="1" w:styleId="13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209</Words>
  <Characters>225</Characters>
  <Lines>0</Lines>
  <Paragraphs>0</Paragraphs>
  <TotalTime>0</TotalTime>
  <ScaleCrop>false</ScaleCrop>
  <LinksUpToDate>false</LinksUpToDate>
  <CharactersWithSpaces>225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2025-12-04T09:25:00Z</dcterms:created>
  <dc:creator>NTKO</dc:creator>
  <cp:lastModifiedBy>PLL</cp:lastModifiedBy>
  <dcterms:modified xsi:type="dcterms:W3CDTF">2026-08-06T05:35:46Z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D8FF3577ED384B67BDCC70D8CBB801C7_11</vt:lpwstr>
  </property>
  <property fmtid="{D5CDD505-2E9C-101B-9397-08002B2CF9AE}" pid="4" name="KSOTemplateDocerSaveRecord">
    <vt:lpwstr>eyJoZGlkIjoiZTY5ZGU1ODkyYTcwMjdiYzFiNTkyYjUwMmQ2YTQxOGYiLCJ1c2VySWQiOiIyNDgxMzM5MDYifQ==</vt:lpwstr>
  </property>
</Properties>
</file>