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5FC8A">
      <w:pPr>
        <w:pStyle w:val="7"/>
        <w:spacing w:line="440" w:lineRule="exact"/>
        <w:ind w:left="0" w:leftChars="0" w:firstLine="0" w:firstLineChars="0"/>
        <w:jc w:val="both"/>
        <w:rPr>
          <w:rFonts w:hint="eastAsia" w:ascii="宋体" w:cs="宋体"/>
          <w:sz w:val="21"/>
          <w:vertAlign w:val="baseline"/>
          <w:lang w:val="en-US" w:eastAsia="zh-CN"/>
        </w:rPr>
      </w:pPr>
      <w:r>
        <w:rPr>
          <w:rFonts w:hint="eastAsia" w:ascii="宋体" w:cs="宋体"/>
          <w:sz w:val="21"/>
          <w:vertAlign w:val="baseline"/>
          <w:lang w:val="en-US" w:eastAsia="zh-CN"/>
        </w:rPr>
        <w:t>A包：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866"/>
        <w:gridCol w:w="1395"/>
        <w:gridCol w:w="1110"/>
        <w:gridCol w:w="1027"/>
      </w:tblGrid>
      <w:tr w14:paraId="694B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40" w:type="dxa"/>
            <w:vAlign w:val="center"/>
          </w:tcPr>
          <w:p w14:paraId="4DA7A0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866" w:type="dxa"/>
            <w:vAlign w:val="center"/>
          </w:tcPr>
          <w:p w14:paraId="1876150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395" w:type="dxa"/>
            <w:vAlign w:val="center"/>
          </w:tcPr>
          <w:p w14:paraId="30DE81B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10" w:type="dxa"/>
            <w:vAlign w:val="center"/>
          </w:tcPr>
          <w:p w14:paraId="75254B8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027" w:type="dxa"/>
            <w:vAlign w:val="center"/>
          </w:tcPr>
          <w:p w14:paraId="61AA67C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7069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040" w:type="dxa"/>
            <w:vAlign w:val="center"/>
          </w:tcPr>
          <w:p w14:paraId="406A4FB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03DF573A">
            <w:pPr>
              <w:pStyle w:val="8"/>
              <w:ind w:left="0" w:leftChars="0" w:firstLine="0" w:firstLineChars="0"/>
              <w:jc w:val="left"/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中睿筑城规划设计有限公司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758030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96.61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A1DB30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27" w:type="dxa"/>
            <w:vAlign w:val="center"/>
          </w:tcPr>
          <w:p w14:paraId="55895CC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B23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040" w:type="dxa"/>
            <w:vAlign w:val="center"/>
          </w:tcPr>
          <w:p w14:paraId="7C9D591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5464730B">
            <w:pPr>
              <w:pStyle w:val="8"/>
              <w:ind w:left="0" w:leftChars="0" w:firstLine="0" w:firstLineChars="0"/>
              <w:jc w:val="left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燕</w:t>
            </w:r>
            <w:r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赵营城建筑规划设计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有限公司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855DD2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93.84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4E0F26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27" w:type="dxa"/>
            <w:vAlign w:val="center"/>
          </w:tcPr>
          <w:p w14:paraId="4B4D26D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4D0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040" w:type="dxa"/>
            <w:vAlign w:val="center"/>
          </w:tcPr>
          <w:p w14:paraId="2F695B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58846B46">
            <w:pPr>
              <w:pStyle w:val="8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河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南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元启规划设计有限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公司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5A2E4A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71.13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4F7FFF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27" w:type="dxa"/>
            <w:vAlign w:val="center"/>
          </w:tcPr>
          <w:p w14:paraId="666C0EE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611DB15C"/>
    <w:p w14:paraId="2DF09992">
      <w:pPr>
        <w:rPr>
          <w:rFonts w:hint="eastAsia" w:ascii="宋体" w:cs="宋体"/>
          <w:sz w:val="21"/>
          <w:vertAlign w:val="baseline"/>
          <w:lang w:val="en-US" w:eastAsia="zh-CN"/>
        </w:rPr>
      </w:pPr>
      <w:r>
        <w:drawing>
          <wp:inline distT="0" distB="0" distL="114300" distR="114300">
            <wp:extent cx="5241925" cy="2930525"/>
            <wp:effectExtent l="0" t="0" r="15875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93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宋体" w:cs="宋体"/>
          <w:sz w:val="21"/>
          <w:vertAlign w:val="baseline"/>
          <w:lang w:val="en-US" w:eastAsia="zh-CN"/>
        </w:rPr>
        <w:br w:type="page"/>
      </w:r>
    </w:p>
    <w:p w14:paraId="68C68146">
      <w:pPr>
        <w:pStyle w:val="7"/>
        <w:spacing w:line="440" w:lineRule="exact"/>
        <w:ind w:left="0" w:leftChars="0" w:firstLine="0" w:firstLineChars="0"/>
        <w:jc w:val="both"/>
        <w:rPr>
          <w:rFonts w:hint="eastAsia" w:ascii="宋体" w:cs="宋体"/>
          <w:sz w:val="21"/>
          <w:vertAlign w:val="baseline"/>
          <w:lang w:val="en-US" w:eastAsia="zh-CN"/>
        </w:rPr>
      </w:pPr>
      <w:r>
        <w:rPr>
          <w:rFonts w:hint="eastAsia" w:ascii="宋体" w:cs="宋体"/>
          <w:sz w:val="21"/>
          <w:vertAlign w:val="baseline"/>
          <w:lang w:val="en-US" w:eastAsia="zh-CN"/>
        </w:rPr>
        <w:t>B包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866"/>
        <w:gridCol w:w="1455"/>
        <w:gridCol w:w="1035"/>
        <w:gridCol w:w="1042"/>
      </w:tblGrid>
      <w:tr w14:paraId="6D98A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40" w:type="dxa"/>
            <w:vAlign w:val="center"/>
          </w:tcPr>
          <w:p w14:paraId="6D54484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866" w:type="dxa"/>
            <w:vAlign w:val="center"/>
          </w:tcPr>
          <w:p w14:paraId="4043DF8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455" w:type="dxa"/>
            <w:vAlign w:val="center"/>
          </w:tcPr>
          <w:p w14:paraId="3153EE7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035" w:type="dxa"/>
            <w:vAlign w:val="center"/>
          </w:tcPr>
          <w:p w14:paraId="50C6718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042" w:type="dxa"/>
            <w:vAlign w:val="center"/>
          </w:tcPr>
          <w:p w14:paraId="08CDD3D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41E0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1040" w:type="dxa"/>
            <w:vAlign w:val="center"/>
          </w:tcPr>
          <w:p w14:paraId="5139C42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24378362">
            <w:pPr>
              <w:pStyle w:val="8"/>
              <w:ind w:left="0" w:leftChars="0" w:firstLine="0" w:firstLineChars="0"/>
              <w:jc w:val="left"/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思源时空科技有限公司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424B0E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96.70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8633DD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42" w:type="dxa"/>
            <w:vAlign w:val="center"/>
          </w:tcPr>
          <w:p w14:paraId="728F3AE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4A64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040" w:type="dxa"/>
            <w:vAlign w:val="center"/>
          </w:tcPr>
          <w:p w14:paraId="2B0D727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6B152352">
            <w:pPr>
              <w:pStyle w:val="8"/>
              <w:ind w:left="0" w:leftChars="0" w:firstLine="0" w:firstLineChars="0"/>
              <w:jc w:val="left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郑州吉奥地理信息</w:t>
            </w:r>
            <w:r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技术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有限公司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12B67B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91.60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12B20B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42" w:type="dxa"/>
            <w:vAlign w:val="center"/>
          </w:tcPr>
          <w:p w14:paraId="0B50954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52DF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040" w:type="dxa"/>
            <w:vAlign w:val="center"/>
          </w:tcPr>
          <w:p w14:paraId="0E75AE0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7940FED2">
            <w:pPr>
              <w:pStyle w:val="8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郑州中克农业科技咨询有限公司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2D1AFC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80.82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A8E728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42" w:type="dxa"/>
            <w:vAlign w:val="center"/>
          </w:tcPr>
          <w:p w14:paraId="544F05E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5D99CC56">
      <w:pPr>
        <w:pStyle w:val="2"/>
        <w:rPr>
          <w:rFonts w:hint="eastAsia"/>
          <w:lang w:eastAsia="zh-CN"/>
        </w:rPr>
      </w:pPr>
      <w:r>
        <w:drawing>
          <wp:inline distT="0" distB="0" distL="114300" distR="114300">
            <wp:extent cx="5280025" cy="1635125"/>
            <wp:effectExtent l="0" t="0" r="15875" b="317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YzVjMWM3OTNkZDdkOTRiM2YwNGM1NzRiNjM2NDIifQ=="/>
  </w:docVars>
  <w:rsids>
    <w:rsidRoot w:val="375811B6"/>
    <w:rsid w:val="09480F94"/>
    <w:rsid w:val="14FA68F2"/>
    <w:rsid w:val="1C31256F"/>
    <w:rsid w:val="22E56B35"/>
    <w:rsid w:val="255046D0"/>
    <w:rsid w:val="26634CA6"/>
    <w:rsid w:val="2A070878"/>
    <w:rsid w:val="2C414E77"/>
    <w:rsid w:val="375811B6"/>
    <w:rsid w:val="382E152B"/>
    <w:rsid w:val="390205F9"/>
    <w:rsid w:val="457D4613"/>
    <w:rsid w:val="480F4600"/>
    <w:rsid w:val="4F941C14"/>
    <w:rsid w:val="5019532C"/>
    <w:rsid w:val="517A4824"/>
    <w:rsid w:val="57B70015"/>
    <w:rsid w:val="5B9F2B14"/>
    <w:rsid w:val="619F2F3F"/>
    <w:rsid w:val="6530590C"/>
    <w:rsid w:val="6B812EA0"/>
    <w:rsid w:val="6D1A1860"/>
    <w:rsid w:val="7201751D"/>
    <w:rsid w:val="75DD54CC"/>
    <w:rsid w:val="7A6C4653"/>
    <w:rsid w:val="7D957B72"/>
    <w:rsid w:val="7EB2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149</Characters>
  <Lines>0</Lines>
  <Paragraphs>0</Paragraphs>
  <TotalTime>1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百科全书</cp:lastModifiedBy>
  <dcterms:modified xsi:type="dcterms:W3CDTF">2026-10-20T09:12:17Z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eyJoZGlkIjoiYzc5NGY2ZDk2ZTQ0YzAzNTBlNjY0NDNjZjkyZTExNWMiLCJ1c2VySWQiOiIzMjAyOTMxNzQifQ==</vt:lpwstr>
  </property>
</Properties>
</file>