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1849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一标段</w:t>
      </w:r>
    </w:p>
    <w:p w14:paraId="4C5C229A">
      <w:r>
        <w:drawing>
          <wp:inline distT="0" distB="0" distL="114300" distR="114300">
            <wp:extent cx="5269865" cy="6421120"/>
            <wp:effectExtent l="0" t="0" r="698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2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797F0"/>
    <w:p w14:paraId="30147B6C"/>
    <w:p w14:paraId="256BD163"/>
    <w:p w14:paraId="301FDD14"/>
    <w:p w14:paraId="79A394DF"/>
    <w:p w14:paraId="355204AB"/>
    <w:p w14:paraId="304FA9E7"/>
    <w:p w14:paraId="37ADA453"/>
    <w:p w14:paraId="76CBFEFC"/>
    <w:p w14:paraId="23B80287"/>
    <w:p w14:paraId="7B718A7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二标段</w:t>
      </w:r>
    </w:p>
    <w:p w14:paraId="1585A5CC">
      <w:r>
        <w:drawing>
          <wp:inline distT="0" distB="0" distL="114300" distR="114300">
            <wp:extent cx="4895850" cy="71437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ED9E9">
      <w:pPr>
        <w:rPr>
          <w:b/>
          <w:bCs/>
        </w:rPr>
      </w:pPr>
    </w:p>
    <w:p w14:paraId="27D9D462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lang w:val="en-US" w:eastAsia="zh-CN"/>
        </w:rPr>
        <w:t>三标段：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林州市绿健种植养殖农民专业合作社 未提供</w:t>
      </w:r>
    </w:p>
    <w:p w14:paraId="4B624913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 w14:paraId="7557C6D5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 w14:paraId="676BB65E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 w14:paraId="5667107B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 w14:paraId="5F31AC58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 w14:paraId="4DA245FE"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四标段</w:t>
      </w:r>
    </w:p>
    <w:p w14:paraId="0BCC4068">
      <w:r>
        <w:drawing>
          <wp:inline distT="0" distB="0" distL="114300" distR="114300">
            <wp:extent cx="5271770" cy="6545580"/>
            <wp:effectExtent l="0" t="0" r="508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4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41969">
      <w:r>
        <w:rPr>
          <w:rFonts w:hint="eastAsia"/>
          <w:b/>
          <w:bCs/>
          <w:lang w:val="en-US" w:eastAsia="zh-CN"/>
        </w:rPr>
        <w:t>五标段：林州市五龙镇农禾源农民农机种植专业合作社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 xml:space="preserve"> 未提供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E077C"/>
    <w:rsid w:val="28A8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2025-07-17T09:00:00Z</dcterms:created>
  <dc:creator>Administrator</dc:creator>
  <cp:lastModifiedBy>话语</cp:lastModifiedBy>
  <dcterms:modified xsi:type="dcterms:W3CDTF">2025-07-17T09:06:18Z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eyJoZGlkIjoiYmRmZGFlZDE4YjFhMTVkMWU0MzVlOTRkYzNiMDgxN2EiLCJ1c2VySWQiOiIxOTU3NjA1MjQifQ==</vt:lpwstr>
  </property>
  <property fmtid="{D5CDD505-2E9C-101B-9397-08002B2CF9AE}" pid="4" name="ICV">
    <vt:lpwstr>C565CFDE6DB2405E8564B7EB51A835CE_12</vt:lpwstr>
  </property>
</Properties>
</file>