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A8796">
      <w:pPr>
        <w:spacing w:before="80" w:line="220" w:lineRule="auto"/>
        <w:ind w:left="3077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第二章</w:t>
      </w:r>
      <w:r>
        <w:rPr>
          <w:rFonts w:hint="eastAsia" w:ascii="宋体" w:hAnsi="宋体" w:eastAsia="宋体" w:cs="宋体"/>
          <w:b/>
          <w:bCs/>
          <w:spacing w:val="-5"/>
          <w:sz w:val="40"/>
          <w:szCs w:val="40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采购需求</w:t>
      </w:r>
    </w:p>
    <w:p w14:paraId="7B46E1EB">
      <w:pPr>
        <w:rPr>
          <w:rFonts w:ascii="宋体" w:hAnsi="宋体" w:eastAsia="宋体" w:cs="宋体"/>
          <w:b/>
          <w:bCs/>
          <w:spacing w:val="-6"/>
          <w:sz w:val="24"/>
          <w:szCs w:val="24"/>
        </w:rPr>
      </w:pPr>
    </w:p>
    <w:tbl>
      <w:tblPr>
        <w:tblStyle w:val="3"/>
        <w:tblpPr w:leftFromText="180" w:rightFromText="180" w:vertAnchor="page" w:horzAnchor="page" w:tblpX="1221" w:tblpY="2404"/>
        <w:tblOverlap w:val="never"/>
        <w:tblW w:w="9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6054"/>
        <w:gridCol w:w="2609"/>
      </w:tblGrid>
      <w:tr w14:paraId="7F290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6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车辆轮胎型号及数量</w:t>
            </w:r>
          </w:p>
        </w:tc>
      </w:tr>
      <w:tr w14:paraId="37E7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数量（条）</w:t>
            </w:r>
          </w:p>
        </w:tc>
      </w:tr>
      <w:tr w14:paraId="7501F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88E5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型号：11R22.5</w:t>
            </w:r>
          </w:p>
          <w:p w14:paraId="6F654445"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层级 </w:t>
            </w:r>
            <w:r>
              <w:rPr>
                <w:rFonts w:hint="eastAsia"/>
                <w:lang w:eastAsia="zh-CN"/>
              </w:rPr>
              <w:t>：18</w:t>
            </w:r>
          </w:p>
          <w:p w14:paraId="789264FA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花纹深度 ：14</w:t>
            </w:r>
            <w:r>
              <w:rPr>
                <w:rFonts w:hint="eastAsia"/>
                <w:lang w:val="en-US" w:eastAsia="zh-CN"/>
              </w:rPr>
              <w:t>mm</w:t>
            </w:r>
          </w:p>
          <w:p w14:paraId="5F1193EA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速度级别</w:t>
            </w:r>
            <w:r>
              <w:rPr>
                <w:rFonts w:hint="eastAsia"/>
                <w:lang w:val="en-US" w:eastAsia="zh-CN"/>
              </w:rPr>
              <w:t>:M</w:t>
            </w:r>
          </w:p>
          <w:p w14:paraId="7C079051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标准轮辋</w:t>
            </w:r>
            <w:r>
              <w:rPr>
                <w:rFonts w:hint="eastAsia"/>
                <w:lang w:val="en-US" w:eastAsia="zh-CN"/>
              </w:rPr>
              <w:t>:8.25</w:t>
            </w:r>
          </w:p>
          <w:p w14:paraId="2755AC5A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负荷指数/</w:t>
            </w:r>
            <w:r>
              <w:rPr>
                <w:rFonts w:hint="eastAsia"/>
                <w:lang w:val="en-US" w:eastAsia="zh-CN"/>
              </w:rPr>
              <w:t>速度级别：148/145</w:t>
            </w:r>
          </w:p>
          <w:p w14:paraId="147D7337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断面宽度</w:t>
            </w:r>
            <w:r>
              <w:rPr>
                <w:rFonts w:hint="eastAsia"/>
                <w:lang w:val="en-US" w:eastAsia="zh-CN"/>
              </w:rPr>
              <w:t>：274mm</w:t>
            </w:r>
          </w:p>
          <w:p w14:paraId="57337020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外直径</w:t>
            </w:r>
            <w:r>
              <w:rPr>
                <w:rFonts w:hint="eastAsia"/>
                <w:lang w:val="en-US" w:eastAsia="zh-CN"/>
              </w:rPr>
              <w:t>：1044mm</w:t>
            </w:r>
          </w:p>
          <w:p w14:paraId="69DA8FE0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最大负荷(kg)</w:t>
            </w:r>
            <w:r>
              <w:rPr>
                <w:rFonts w:hint="eastAsia"/>
                <w:lang w:val="en-US" w:eastAsia="zh-CN"/>
              </w:rPr>
              <w:t>：单胎：3150  双胎：2900</w:t>
            </w:r>
          </w:p>
          <w:p w14:paraId="5E05AA8E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相应气压(kpa)</w:t>
            </w:r>
            <w:r>
              <w:rPr>
                <w:rFonts w:hint="eastAsia"/>
                <w:lang w:val="en-US" w:eastAsia="zh-CN"/>
              </w:rPr>
              <w:t>：单胎：850  双胎：850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  <w:tr w14:paraId="7BD0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A7C4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型号：9R22.5</w:t>
            </w:r>
          </w:p>
          <w:p w14:paraId="6CBE8927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层级 ：14</w:t>
            </w:r>
          </w:p>
          <w:p w14:paraId="560E6467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花纹深度 ：13.5mm</w:t>
            </w:r>
          </w:p>
          <w:p w14:paraId="2617A1AC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速度级别</w:t>
            </w:r>
            <w:r>
              <w:rPr>
                <w:rFonts w:hint="eastAsia"/>
                <w:lang w:val="en-US" w:eastAsia="zh-CN"/>
              </w:rPr>
              <w:t>:M</w:t>
            </w:r>
          </w:p>
          <w:p w14:paraId="1DE3625A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标准轮辋</w:t>
            </w:r>
            <w:r>
              <w:rPr>
                <w:rFonts w:hint="eastAsia"/>
                <w:lang w:val="en-US" w:eastAsia="zh-CN"/>
              </w:rPr>
              <w:t>:6.75</w:t>
            </w:r>
          </w:p>
          <w:p w14:paraId="03280722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负荷指数/</w:t>
            </w:r>
            <w:r>
              <w:rPr>
                <w:rFonts w:hint="eastAsia"/>
                <w:lang w:val="en-US" w:eastAsia="zh-CN"/>
              </w:rPr>
              <w:t>速度级别：136/134</w:t>
            </w:r>
          </w:p>
          <w:p w14:paraId="440B8F6B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断面宽度</w:t>
            </w:r>
            <w:r>
              <w:rPr>
                <w:rFonts w:hint="eastAsia"/>
                <w:lang w:val="en-US" w:eastAsia="zh-CN"/>
              </w:rPr>
              <w:t>：230mm</w:t>
            </w:r>
          </w:p>
          <w:p w14:paraId="3FDDAFF9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外直径</w:t>
            </w:r>
            <w:r>
              <w:rPr>
                <w:rFonts w:hint="eastAsia"/>
                <w:lang w:val="en-US" w:eastAsia="zh-CN"/>
              </w:rPr>
              <w:t>：974mm</w:t>
            </w:r>
          </w:p>
          <w:p w14:paraId="70D4AE63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最大负荷(kg)</w:t>
            </w:r>
            <w:r>
              <w:rPr>
                <w:rFonts w:hint="eastAsia"/>
                <w:lang w:val="en-US" w:eastAsia="zh-CN"/>
              </w:rPr>
              <w:t>：单胎：2240  双胎：2120</w:t>
            </w:r>
          </w:p>
          <w:p w14:paraId="000D9D86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/>
                <w:lang w:val="en-US" w:eastAsia="zh-CN"/>
              </w:rPr>
              <w:t>相应气压(kpa)</w:t>
            </w:r>
            <w:r>
              <w:rPr>
                <w:rFonts w:hint="eastAsia"/>
                <w:lang w:val="en-US" w:eastAsia="zh-CN"/>
              </w:rPr>
              <w:t>：单胎：830  双胎：830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  <w:tr w14:paraId="78604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E0F8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型号：265/70R19.5</w:t>
            </w:r>
          </w:p>
          <w:p w14:paraId="44643131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层级 ：16</w:t>
            </w:r>
          </w:p>
          <w:p w14:paraId="7B2C862A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花纹深度 ：18mm</w:t>
            </w:r>
          </w:p>
          <w:p w14:paraId="66197DFA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速度级别</w:t>
            </w:r>
            <w:r>
              <w:rPr>
                <w:rFonts w:hint="eastAsia"/>
                <w:lang w:val="en-US" w:eastAsia="zh-CN"/>
              </w:rPr>
              <w:t>:J</w:t>
            </w:r>
          </w:p>
          <w:p w14:paraId="13B5C640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标准轮辋</w:t>
            </w:r>
            <w:r>
              <w:rPr>
                <w:rFonts w:hint="eastAsia"/>
                <w:lang w:val="en-US" w:eastAsia="zh-CN"/>
              </w:rPr>
              <w:t>:7.5</w:t>
            </w:r>
          </w:p>
          <w:p w14:paraId="11CE9371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负荷指数/</w:t>
            </w:r>
            <w:r>
              <w:rPr>
                <w:rFonts w:hint="eastAsia"/>
                <w:lang w:val="en-US" w:eastAsia="zh-CN"/>
              </w:rPr>
              <w:t>速度级别：143/141</w:t>
            </w:r>
          </w:p>
          <w:p w14:paraId="2C1E108C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断面宽度</w:t>
            </w:r>
            <w:r>
              <w:rPr>
                <w:rFonts w:hint="eastAsia"/>
                <w:lang w:val="en-US" w:eastAsia="zh-CN"/>
              </w:rPr>
              <w:t>：255mm</w:t>
            </w:r>
          </w:p>
          <w:p w14:paraId="03522295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外直径</w:t>
            </w:r>
            <w:r>
              <w:rPr>
                <w:rFonts w:hint="eastAsia"/>
                <w:lang w:val="en-US" w:eastAsia="zh-CN"/>
              </w:rPr>
              <w:t>：878mm</w:t>
            </w:r>
          </w:p>
          <w:p w14:paraId="3B52CAE7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最大负荷(kg)</w:t>
            </w:r>
            <w:r>
              <w:rPr>
                <w:rFonts w:hint="eastAsia"/>
                <w:lang w:val="en-US" w:eastAsia="zh-CN"/>
              </w:rPr>
              <w:t>：单胎：2725 双胎：2575</w:t>
            </w:r>
          </w:p>
          <w:p w14:paraId="3215748B">
            <w:pPr>
              <w:pStyle w:val="2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相应气压(kpa)</w:t>
            </w:r>
            <w:r>
              <w:rPr>
                <w:rFonts w:hint="eastAsia"/>
                <w:lang w:val="en-US" w:eastAsia="zh-CN"/>
              </w:rPr>
              <w:t>：单胎：850 双胎：850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</w:tr>
      <w:tr w14:paraId="2F414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A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型号：</w:t>
            </w:r>
            <w:r>
              <w:rPr>
                <w:rFonts w:hint="eastAsia" w:ascii="华文楷体" w:hAnsi="华文楷体" w:eastAsia="华文楷体" w:cs="华文楷体"/>
                <w:snapToGrid/>
                <w:color w:val="auto"/>
                <w:kern w:val="0"/>
                <w:sz w:val="22"/>
                <w:szCs w:val="21"/>
                <w:lang w:val="en-US" w:eastAsia="zh-CN" w:bidi="ar-SA"/>
              </w:rPr>
              <w:t>245/70R19.5</w:t>
            </w:r>
            <w:bookmarkStart w:id="0" w:name="_GoBack"/>
            <w:r>
              <w:rPr>
                <w:rFonts w:hint="eastAsia" w:ascii="华文楷体" w:hAnsi="华文楷体" w:eastAsia="华文楷体" w:cs="华文楷体"/>
                <w:b/>
                <w:bCs/>
                <w:snapToGrid/>
                <w:color w:val="auto"/>
                <w:kern w:val="0"/>
                <w:sz w:val="22"/>
                <w:szCs w:val="21"/>
                <w:lang w:val="en-US" w:eastAsia="zh-CN" w:bidi="ar-SA"/>
              </w:rPr>
              <w:t>（核心产品）</w:t>
            </w:r>
            <w:bookmarkEnd w:id="0"/>
          </w:p>
          <w:p w14:paraId="09E7D511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 xml:space="preserve">层级 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16</w:t>
            </w:r>
          </w:p>
          <w:p w14:paraId="744B4B3D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花纹深度 ：</w:t>
            </w:r>
            <w:r>
              <w:rPr>
                <w:rFonts w:hint="eastAsia"/>
                <w:lang w:val="en-US" w:eastAsia="zh-CN"/>
              </w:rPr>
              <w:t>14.5mm</w:t>
            </w:r>
          </w:p>
          <w:p w14:paraId="29B1FB6C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速度级别</w:t>
            </w:r>
            <w:r>
              <w:rPr>
                <w:rFonts w:hint="eastAsia"/>
                <w:lang w:val="en-US" w:eastAsia="zh-CN"/>
              </w:rPr>
              <w:t>:M</w:t>
            </w:r>
          </w:p>
          <w:p w14:paraId="40E80DD0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标准轮辋</w:t>
            </w:r>
            <w:r>
              <w:rPr>
                <w:rFonts w:hint="eastAsia"/>
                <w:lang w:val="en-US" w:eastAsia="zh-CN"/>
              </w:rPr>
              <w:t>:7.5</w:t>
            </w:r>
          </w:p>
          <w:p w14:paraId="6C4818A7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负荷指数/</w:t>
            </w:r>
            <w:r>
              <w:rPr>
                <w:rFonts w:hint="eastAsia"/>
                <w:lang w:val="en-US" w:eastAsia="zh-CN"/>
              </w:rPr>
              <w:t>速度级别：136/134</w:t>
            </w:r>
          </w:p>
          <w:p w14:paraId="011ADB11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断面宽度</w:t>
            </w:r>
            <w:r>
              <w:rPr>
                <w:rFonts w:hint="eastAsia"/>
                <w:lang w:val="en-US" w:eastAsia="zh-CN"/>
              </w:rPr>
              <w:t>：246mm</w:t>
            </w:r>
          </w:p>
          <w:p w14:paraId="3FC06BF6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外直径</w:t>
            </w:r>
            <w:r>
              <w:rPr>
                <w:rFonts w:hint="eastAsia"/>
                <w:lang w:val="en-US" w:eastAsia="zh-CN"/>
              </w:rPr>
              <w:t>：844mm</w:t>
            </w:r>
          </w:p>
          <w:p w14:paraId="4F655944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最大负荷(kg)</w:t>
            </w:r>
            <w:r>
              <w:rPr>
                <w:rFonts w:hint="eastAsia"/>
                <w:lang w:val="en-US" w:eastAsia="zh-CN"/>
              </w:rPr>
              <w:t>：单胎：2240  双胎：2120</w:t>
            </w:r>
          </w:p>
          <w:p w14:paraId="39AFE9B2">
            <w:pPr>
              <w:pStyle w:val="2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相应气压(kpa)</w:t>
            </w:r>
            <w:r>
              <w:rPr>
                <w:rFonts w:hint="eastAsia"/>
                <w:lang w:val="en-US" w:eastAsia="zh-CN"/>
              </w:rPr>
              <w:t>：单胎：830  双胎：830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</w:t>
            </w:r>
          </w:p>
        </w:tc>
      </w:tr>
      <w:tr w14:paraId="5AC4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480</w:t>
            </w:r>
          </w:p>
        </w:tc>
      </w:tr>
    </w:tbl>
    <w:p w14:paraId="6744F8DC"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注：</w:t>
      </w:r>
      <w:r>
        <w:rPr>
          <w:rFonts w:hint="eastAsia" w:ascii="宋体" w:hAnsi="宋体" w:eastAsia="宋体" w:cs="宋体"/>
          <w:b/>
          <w:bCs/>
          <w:spacing w:val="-6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技术参数为满足采购人所需货物的最低要求，如有与某产品的指标或参数描述相同，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并非特指，仅为采购货物质量、档次、水平的参照，评标以功能和性能为主，规格、包装等物理参数在不影响采购人使用的前提下允许有细微偏差。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YWMyNDU3ODk3NTM3NjEwNjhiMDk0ZmFjNGNmYmEifQ=="/>
  </w:docVars>
  <w:rsids>
    <w:rsidRoot w:val="13DC26C7"/>
    <w:rsid w:val="13DC26C7"/>
    <w:rsid w:val="15BC2DC3"/>
    <w:rsid w:val="19993F86"/>
    <w:rsid w:val="1A2566F4"/>
    <w:rsid w:val="4DF0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641</Characters>
  <Lines>0</Lines>
  <Paragraphs>0</Paragraphs>
  <TotalTime>0</TotalTime>
  <ScaleCrop>false</ScaleCrop>
  <LinksUpToDate>false</LinksUpToDate>
  <CharactersWithSpaces>664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2024-09-10T00:58:00Z</dcterms:created>
  <dc:creator>Administrator</dc:creator>
  <cp:lastModifiedBy>Administrator</cp:lastModifiedBy>
  <cp:lastPrinted>2024-09-10T06:21:00Z</cp:lastPrinted>
  <dcterms:modified xsi:type="dcterms:W3CDTF">2024-09-10T07:20:52Z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3A2F2790D9D84F4F9D3755EDF8A70DF7_13</vt:lpwstr>
  </property>
</Properties>
</file>