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FAD3D">
      <w:pPr>
        <w:rPr>
          <w:rFonts w:hint="default" w:ascii="Times New Roman" w:hAnsi="Times New Roman" w:eastAsia="仿宋_GB2312" w:cs="Times New Roman"/>
          <w:sz w:val="30"/>
          <w:szCs w:val="30"/>
          <w:lang w:val="en-US" w:eastAsia="zh-CN"/>
        </w:rPr>
      </w:pPr>
      <w:r>
        <w:drawing>
          <wp:inline distT="0" distB="0" distL="114300" distR="114300">
            <wp:extent cx="5266055" cy="2585085"/>
            <wp:effectExtent l="0" t="0" r="1079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6055" cy="2585085"/>
                    </a:xfrm>
                    <a:prstGeom prst="rect">
                      <a:avLst/>
                    </a:prstGeom>
                    <a:noFill/>
                    <a:ln>
                      <a:noFill/>
                    </a:ln>
                  </pic:spPr>
                </pic:pic>
              </a:graphicData>
            </a:graphic>
          </wp:inline>
        </w:drawing>
      </w:r>
    </w:p>
    <w:p w14:paraId="214963D4">
      <w:pPr>
        <w:spacing w:line="360" w:lineRule="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 xml:space="preserve">第一中标候选人：江西金虎保险设备集团有限公司 </w:t>
      </w:r>
    </w:p>
    <w:p w14:paraId="1A605425">
      <w:pPr>
        <w:spacing w:line="360" w:lineRule="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 xml:space="preserve">第二中标候选人：江西远大保险设备实业集团有限公司 </w:t>
      </w:r>
    </w:p>
    <w:p w14:paraId="1DE7F202">
      <w:pPr>
        <w:spacing w:line="360" w:lineRule="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第三中标候选人：江西德泰科技有限公司</w:t>
      </w:r>
    </w:p>
    <w:p w14:paraId="5F231C59">
      <w:pPr>
        <w:spacing w:line="360" w:lineRule="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采购人依法确定第一</w:t>
      </w:r>
      <w:r>
        <w:rPr>
          <w:rFonts w:hint="eastAsia" w:ascii="Times New Roman" w:hAnsi="Times New Roman" w:eastAsia="仿宋_GB2312" w:cs="Times New Roman"/>
          <w:sz w:val="30"/>
          <w:szCs w:val="30"/>
          <w:lang w:val="en-US" w:eastAsia="zh-CN"/>
        </w:rPr>
        <w:t>中标</w:t>
      </w:r>
      <w:r>
        <w:rPr>
          <w:rFonts w:hint="default" w:ascii="Times New Roman" w:hAnsi="Times New Roman" w:eastAsia="仿宋_GB2312" w:cs="Times New Roman"/>
          <w:sz w:val="30"/>
          <w:szCs w:val="30"/>
        </w:rPr>
        <w:t>候选人为本项目</w:t>
      </w:r>
      <w:r>
        <w:rPr>
          <w:rFonts w:hint="eastAsia" w:ascii="Times New Roman" w:hAnsi="Times New Roman" w:eastAsia="仿宋_GB2312" w:cs="Times New Roman"/>
          <w:sz w:val="30"/>
          <w:szCs w:val="30"/>
          <w:lang w:val="en-US" w:eastAsia="zh-CN"/>
        </w:rPr>
        <w:t>中标</w:t>
      </w:r>
      <w:r>
        <w:rPr>
          <w:rFonts w:hint="default" w:ascii="Times New Roman" w:hAnsi="Times New Roman" w:eastAsia="仿宋_GB2312" w:cs="Times New Roman"/>
          <w:sz w:val="30"/>
          <w:szCs w:val="30"/>
        </w:rPr>
        <w:t>人。</w:t>
      </w:r>
    </w:p>
    <w:p w14:paraId="38234324">
      <w:pPr>
        <w:spacing w:line="360" w:lineRule="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山东白兰香信息科技有限公司未按照招标文件规定的格式要求编制且影响项目评审或项目履约</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符合性审查未通过。</w:t>
      </w:r>
    </w:p>
    <w:p w14:paraId="0A8AF3B0">
      <w:pPr>
        <w:rPr>
          <w:rFonts w:hint="default" w:ascii="Times New Roman" w:hAnsi="Times New Roman" w:eastAsia="仿宋_GB2312" w:cs="Times New Roman"/>
          <w:sz w:val="30"/>
          <w:szCs w:val="30"/>
          <w:lang w:val="en-US" w:eastAsia="zh-CN"/>
        </w:rPr>
      </w:pPr>
    </w:p>
    <w:p w14:paraId="782370BC">
      <w:pP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主要中标标的信息：</w:t>
      </w:r>
    </w:p>
    <w:p w14:paraId="0D1457C9">
      <w:r>
        <w:drawing>
          <wp:inline distT="0" distB="0" distL="114300" distR="114300">
            <wp:extent cx="5273675" cy="5482590"/>
            <wp:effectExtent l="0" t="0" r="317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3675" cy="5482590"/>
                    </a:xfrm>
                    <a:prstGeom prst="rect">
                      <a:avLst/>
                    </a:prstGeom>
                    <a:noFill/>
                    <a:ln>
                      <a:noFill/>
                    </a:ln>
                  </pic:spPr>
                </pic:pic>
              </a:graphicData>
            </a:graphic>
          </wp:inline>
        </w:drawing>
      </w:r>
    </w:p>
    <w:p w14:paraId="723F369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质保期</w:t>
      </w:r>
      <w:bookmarkStart w:id="0" w:name="_GoBack"/>
      <w:bookmarkEnd w:id="0"/>
      <w:r>
        <w:rPr>
          <w:rFonts w:hint="eastAsia" w:ascii="仿宋_GB2312" w:hAnsi="仿宋_GB2312" w:eastAsia="仿宋_GB2312" w:cs="仿宋_GB2312"/>
          <w:sz w:val="32"/>
          <w:szCs w:val="32"/>
          <w:lang w:val="en-US" w:eastAsia="zh-CN"/>
        </w:rPr>
        <w:t>：11年。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OTIxNGNkZmQzYzU4YzBiYzY3MDg0MDU4MDNmZGIifQ=="/>
  </w:docVars>
  <w:rsids>
    <w:rsidRoot w:val="00000000"/>
    <w:rsid w:val="004D6899"/>
    <w:rsid w:val="0B3A3EBE"/>
    <w:rsid w:val="0B8E5FB8"/>
    <w:rsid w:val="147F2942"/>
    <w:rsid w:val="1715758D"/>
    <w:rsid w:val="1A0C2EC9"/>
    <w:rsid w:val="1BBC26CD"/>
    <w:rsid w:val="1CB076D3"/>
    <w:rsid w:val="1DD12460"/>
    <w:rsid w:val="20C938C2"/>
    <w:rsid w:val="25473008"/>
    <w:rsid w:val="262275D1"/>
    <w:rsid w:val="2F300FB0"/>
    <w:rsid w:val="307D3F39"/>
    <w:rsid w:val="327B2543"/>
    <w:rsid w:val="33C10429"/>
    <w:rsid w:val="33E66C28"/>
    <w:rsid w:val="34C839CB"/>
    <w:rsid w:val="35635C3C"/>
    <w:rsid w:val="36455341"/>
    <w:rsid w:val="37C678CF"/>
    <w:rsid w:val="39500E6A"/>
    <w:rsid w:val="3DAF40DC"/>
    <w:rsid w:val="3EC605EA"/>
    <w:rsid w:val="42BF46CD"/>
    <w:rsid w:val="43A55671"/>
    <w:rsid w:val="44E73A68"/>
    <w:rsid w:val="4B83707B"/>
    <w:rsid w:val="4CAF130F"/>
    <w:rsid w:val="4DA6799B"/>
    <w:rsid w:val="4E4A7541"/>
    <w:rsid w:val="50601EAE"/>
    <w:rsid w:val="54996B2C"/>
    <w:rsid w:val="5CB14C2F"/>
    <w:rsid w:val="5E20206C"/>
    <w:rsid w:val="62E33669"/>
    <w:rsid w:val="65C74212"/>
    <w:rsid w:val="661F2C0A"/>
    <w:rsid w:val="6BBA6EDA"/>
    <w:rsid w:val="6CF941B4"/>
    <w:rsid w:val="718129CA"/>
    <w:rsid w:val="71FB452B"/>
    <w:rsid w:val="72695111"/>
    <w:rsid w:val="77495D38"/>
    <w:rsid w:val="77B07B65"/>
    <w:rsid w:val="77F9150C"/>
    <w:rsid w:val="79EB1329"/>
    <w:rsid w:val="7A7145FE"/>
    <w:rsid w:val="7CBC6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211</Words>
  <Characters>274</Characters>
  <Lines>0</Lines>
  <Paragraphs>0</Paragraphs>
  <TotalTime>0</TotalTime>
  <ScaleCrop>false</ScaleCrop>
  <LinksUpToDate>false</LinksUpToDate>
  <CharactersWithSpaces>278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2024-03-14T08:24:00Z</dcterms:created>
  <dc:creator>PC</dc:creator>
  <cp:lastModifiedBy>Dove Is Bitter</cp:lastModifiedBy>
  <dcterms:modified xsi:type="dcterms:W3CDTF">2024-08-02T08:52:27Z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ABEE40D2AFBA4E57ADB288327DE806C9_12</vt:lpwstr>
  </property>
</Properties>
</file>