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asciiTheme="majorEastAsia" w:hAnsiTheme="majorEastAsia" w:eastAsiaTheme="majorEastAsia"/>
          <w:sz w:val="28"/>
        </w:rPr>
      </w:pPr>
      <w:r>
        <w:rPr>
          <w:rFonts w:hint="eastAsia" w:cs="宋体" w:asciiTheme="majorEastAsia" w:hAnsiTheme="majorEastAsia" w:eastAsiaTheme="majorEastAsia"/>
          <w:sz w:val="28"/>
        </w:rPr>
        <w:t>合同编号：豫财单一采购-2023-99（包</w:t>
      </w:r>
      <w:r>
        <w:rPr>
          <w:rFonts w:cs="宋体" w:asciiTheme="majorEastAsia" w:hAnsiTheme="majorEastAsia" w:eastAsiaTheme="majorEastAsia"/>
          <w:sz w:val="28"/>
        </w:rPr>
        <w:t>18</w:t>
      </w:r>
      <w:r>
        <w:rPr>
          <w:rFonts w:hint="eastAsia" w:cs="宋体" w:asciiTheme="majorEastAsia" w:hAnsiTheme="majorEastAsia" w:eastAsiaTheme="majorEastAsia"/>
          <w:sz w:val="28"/>
        </w:rPr>
        <w:t>）</w:t>
      </w:r>
    </w:p>
    <w:p>
      <w:pPr>
        <w:jc w:val="center"/>
        <w:rPr>
          <w:rFonts w:cs="宋体" w:asciiTheme="majorEastAsia" w:hAnsiTheme="majorEastAsia" w:eastAsiaTheme="majorEastAsia"/>
          <w:sz w:val="52"/>
        </w:rPr>
      </w:pPr>
    </w:p>
    <w:p>
      <w:pPr>
        <w:jc w:val="center"/>
        <w:rPr>
          <w:rFonts w:cs="宋体" w:asciiTheme="majorEastAsia" w:hAnsiTheme="majorEastAsia" w:eastAsiaTheme="majorEastAsia"/>
          <w:sz w:val="52"/>
        </w:rPr>
      </w:pPr>
      <w:r>
        <w:rPr>
          <w:rFonts w:hint="eastAsia" w:cs="宋体" w:asciiTheme="majorEastAsia" w:hAnsiTheme="majorEastAsia" w:eastAsiaTheme="majorEastAsia"/>
          <w:sz w:val="52"/>
        </w:rPr>
        <w:t>数据库采购合同</w:t>
      </w:r>
    </w:p>
    <w:p>
      <w:pPr>
        <w:jc w:val="center"/>
        <w:rPr>
          <w:rFonts w:cs="宋体" w:asciiTheme="majorEastAsia" w:hAnsiTheme="majorEastAsia" w:eastAsiaTheme="majorEastAsia"/>
          <w:sz w:val="36"/>
        </w:rPr>
      </w:pPr>
    </w:p>
    <w:p>
      <w:pPr>
        <w:jc w:val="center"/>
        <w:rPr>
          <w:rFonts w:cs="宋体" w:asciiTheme="majorEastAsia" w:hAnsiTheme="majorEastAsia" w:eastAsiaTheme="majorEastAsia"/>
          <w:sz w:val="36"/>
        </w:rPr>
      </w:pPr>
    </w:p>
    <w:p>
      <w:pPr>
        <w:tabs>
          <w:tab w:val="left" w:pos="8280"/>
        </w:tabs>
        <w:ind w:left="2419" w:leftChars="295" w:hanging="1800" w:hangingChars="500"/>
        <w:rPr>
          <w:rFonts w:cs="宋体" w:asciiTheme="majorEastAsia" w:hAnsiTheme="majorEastAsia" w:eastAsiaTheme="majorEastAsia"/>
          <w:sz w:val="36"/>
        </w:rPr>
      </w:pPr>
      <w:r>
        <w:rPr>
          <w:rFonts w:hint="eastAsia" w:cs="宋体" w:asciiTheme="majorEastAsia" w:hAnsiTheme="majorEastAsia" w:eastAsiaTheme="majorEastAsia"/>
          <w:sz w:val="36"/>
        </w:rPr>
        <w:t xml:space="preserve">  项目名称：</w:t>
      </w:r>
      <w:r>
        <w:rPr>
          <w:rFonts w:hint="eastAsia" w:cs="宋体" w:asciiTheme="majorEastAsia" w:hAnsiTheme="majorEastAsia" w:eastAsiaTheme="majorEastAsia"/>
          <w:sz w:val="36"/>
          <w:u w:val="single"/>
        </w:rPr>
        <w:t xml:space="preserve"> </w:t>
      </w:r>
      <w:r>
        <w:rPr>
          <w:rFonts w:cs="宋体" w:asciiTheme="majorEastAsia" w:hAnsiTheme="majorEastAsia" w:eastAsiaTheme="majorEastAsia"/>
          <w:sz w:val="36"/>
          <w:u w:val="single"/>
        </w:rPr>
        <w:t xml:space="preserve">  </w:t>
      </w:r>
      <w:r>
        <w:rPr>
          <w:rFonts w:hint="eastAsia" w:cs="宋体" w:asciiTheme="majorEastAsia" w:hAnsiTheme="majorEastAsia" w:eastAsiaTheme="majorEastAsia"/>
          <w:sz w:val="36"/>
          <w:u w:val="single"/>
        </w:rPr>
        <w:t>河南大学2023年知网等数据库项目</w:t>
      </w:r>
      <w:r>
        <w:rPr>
          <w:rFonts w:cs="宋体" w:asciiTheme="majorEastAsia" w:hAnsiTheme="majorEastAsia" w:eastAsiaTheme="majorEastAsia"/>
          <w:sz w:val="36"/>
          <w:u w:val="single"/>
        </w:rPr>
        <w:t xml:space="preserve">   </w:t>
      </w:r>
    </w:p>
    <w:p>
      <w:pPr>
        <w:rPr>
          <w:rFonts w:cs="宋体" w:asciiTheme="majorEastAsia" w:hAnsiTheme="majorEastAsia" w:eastAsiaTheme="majorEastAsia"/>
          <w:sz w:val="36"/>
          <w:u w:val="single"/>
        </w:rPr>
      </w:pPr>
    </w:p>
    <w:p>
      <w:pPr>
        <w:rPr>
          <w:rFonts w:cs="宋体" w:asciiTheme="majorEastAsia" w:hAnsiTheme="majorEastAsia" w:eastAsiaTheme="majorEastAsia"/>
          <w:sz w:val="36"/>
          <w:u w:val="single"/>
        </w:rPr>
      </w:pPr>
      <w:r>
        <w:rPr>
          <w:rFonts w:hint="eastAsia" w:cs="宋体" w:asciiTheme="majorEastAsia" w:hAnsiTheme="majorEastAsia" w:eastAsiaTheme="majorEastAsia"/>
          <w:sz w:val="36"/>
        </w:rPr>
        <w:t xml:space="preserve">     </w:t>
      </w:r>
      <w:r>
        <w:rPr>
          <w:rFonts w:cs="宋体" w:asciiTheme="majorEastAsia" w:hAnsiTheme="majorEastAsia" w:eastAsiaTheme="majorEastAsia"/>
          <w:sz w:val="36"/>
        </w:rPr>
        <w:t xml:space="preserve"> </w:t>
      </w:r>
      <w:r>
        <w:rPr>
          <w:rFonts w:hint="eastAsia" w:cs="宋体" w:asciiTheme="majorEastAsia" w:hAnsiTheme="majorEastAsia" w:eastAsiaTheme="majorEastAsia"/>
          <w:sz w:val="36"/>
        </w:rPr>
        <w:t>委托方（甲方）：</w:t>
      </w:r>
      <w:r>
        <w:rPr>
          <w:rFonts w:hint="eastAsia" w:cs="宋体" w:asciiTheme="majorEastAsia" w:hAnsiTheme="majorEastAsia" w:eastAsiaTheme="majorEastAsia"/>
          <w:sz w:val="36"/>
          <w:u w:val="single"/>
        </w:rPr>
        <w:t xml:space="preserve"> 河南大学</w:t>
      </w:r>
      <w:r>
        <w:rPr>
          <w:rFonts w:cs="宋体" w:asciiTheme="majorEastAsia" w:hAnsiTheme="majorEastAsia" w:eastAsiaTheme="majorEastAsia"/>
          <w:sz w:val="36"/>
          <w:u w:val="single"/>
        </w:rPr>
        <w:t xml:space="preserve"> </w:t>
      </w:r>
    </w:p>
    <w:p>
      <w:pPr>
        <w:rPr>
          <w:rFonts w:cs="宋体" w:asciiTheme="majorEastAsia" w:hAnsiTheme="majorEastAsia" w:eastAsiaTheme="majorEastAsia"/>
          <w:sz w:val="36"/>
          <w:u w:val="single"/>
        </w:rPr>
      </w:pPr>
      <w:r>
        <w:rPr>
          <w:rFonts w:hint="eastAsia" w:cs="宋体" w:asciiTheme="majorEastAsia" w:hAnsiTheme="majorEastAsia" w:eastAsiaTheme="majorEastAsia"/>
          <w:sz w:val="36"/>
        </w:rPr>
        <w:t xml:space="preserve">        </w:t>
      </w:r>
    </w:p>
    <w:p>
      <w:pPr>
        <w:rPr>
          <w:rFonts w:cs="宋体" w:asciiTheme="majorEastAsia" w:hAnsiTheme="majorEastAsia" w:eastAsiaTheme="majorEastAsia"/>
          <w:sz w:val="36"/>
          <w:u w:val="single"/>
        </w:rPr>
      </w:pPr>
    </w:p>
    <w:p>
      <w:pPr>
        <w:rPr>
          <w:rFonts w:cs="宋体" w:asciiTheme="majorEastAsia" w:hAnsiTheme="majorEastAsia" w:eastAsiaTheme="majorEastAsia"/>
          <w:sz w:val="36"/>
        </w:rPr>
      </w:pPr>
      <w:r>
        <w:rPr>
          <w:rFonts w:hint="eastAsia" w:cs="宋体" w:asciiTheme="majorEastAsia" w:hAnsiTheme="majorEastAsia" w:eastAsiaTheme="majorEastAsia"/>
          <w:sz w:val="36"/>
        </w:rPr>
        <w:t xml:space="preserve">     </w:t>
      </w:r>
      <w:r>
        <w:rPr>
          <w:rFonts w:cs="宋体" w:asciiTheme="majorEastAsia" w:hAnsiTheme="majorEastAsia" w:eastAsiaTheme="majorEastAsia"/>
          <w:sz w:val="36"/>
        </w:rPr>
        <w:t xml:space="preserve"> </w:t>
      </w:r>
      <w:r>
        <w:rPr>
          <w:rFonts w:hint="eastAsia" w:cs="宋体" w:asciiTheme="majorEastAsia" w:hAnsiTheme="majorEastAsia" w:eastAsiaTheme="majorEastAsia"/>
          <w:sz w:val="36"/>
        </w:rPr>
        <w:t>受托方（乙方）：</w:t>
      </w:r>
      <w:r>
        <w:rPr>
          <w:rFonts w:hint="eastAsia" w:cs="宋体" w:asciiTheme="majorEastAsia" w:hAnsiTheme="majorEastAsia" w:eastAsiaTheme="majorEastAsia"/>
          <w:sz w:val="36"/>
          <w:u w:val="single"/>
        </w:rPr>
        <w:t xml:space="preserve"> 中国图书进出口（集团）有限公司</w:t>
      </w:r>
      <w:r>
        <w:rPr>
          <w:rFonts w:hint="eastAsia" w:cs="宋体" w:asciiTheme="majorEastAsia" w:hAnsiTheme="majorEastAsia" w:eastAsiaTheme="majorEastAsia"/>
          <w:sz w:val="32"/>
          <w:szCs w:val="32"/>
          <w:u w:val="single"/>
        </w:rPr>
        <w:t xml:space="preserve"> </w:t>
      </w:r>
    </w:p>
    <w:p>
      <w:pPr>
        <w:ind w:left="-540"/>
        <w:rPr>
          <w:rFonts w:cs="宋体" w:asciiTheme="majorEastAsia" w:hAnsiTheme="majorEastAsia" w:eastAsiaTheme="majorEastAsia"/>
          <w:sz w:val="36"/>
          <w:u w:val="single"/>
        </w:rPr>
      </w:pPr>
      <w:r>
        <w:rPr>
          <w:rFonts w:hint="eastAsia" w:cs="宋体" w:asciiTheme="majorEastAsia" w:hAnsiTheme="majorEastAsia" w:eastAsiaTheme="majorEastAsia"/>
          <w:sz w:val="36"/>
        </w:rPr>
        <w:t xml:space="preserve">               </w:t>
      </w:r>
    </w:p>
    <w:p>
      <w:pPr>
        <w:ind w:left="-180"/>
        <w:rPr>
          <w:rFonts w:cs="宋体" w:asciiTheme="majorEastAsia" w:hAnsiTheme="majorEastAsia" w:eastAsiaTheme="majorEastAsia"/>
          <w:sz w:val="36"/>
        </w:rPr>
      </w:pPr>
      <w:r>
        <w:rPr>
          <w:rFonts w:hint="eastAsia" w:cs="宋体" w:asciiTheme="majorEastAsia" w:hAnsiTheme="majorEastAsia" w:eastAsiaTheme="majorEastAsia"/>
          <w:sz w:val="36"/>
        </w:rPr>
        <w:t xml:space="preserve">      </w:t>
      </w:r>
    </w:p>
    <w:p>
      <w:pPr>
        <w:rPr>
          <w:rFonts w:cs="宋体" w:asciiTheme="majorEastAsia" w:hAnsiTheme="majorEastAsia" w:eastAsiaTheme="majorEastAsia"/>
          <w:sz w:val="36"/>
          <w:u w:val="single"/>
        </w:rPr>
      </w:pPr>
      <w:r>
        <w:rPr>
          <w:rFonts w:hint="eastAsia" w:cs="宋体" w:asciiTheme="majorEastAsia" w:hAnsiTheme="majorEastAsia" w:eastAsiaTheme="majorEastAsia"/>
          <w:sz w:val="36"/>
        </w:rPr>
        <w:t xml:space="preserve">  </w:t>
      </w:r>
      <w:r>
        <w:rPr>
          <w:rFonts w:cs="宋体" w:asciiTheme="majorEastAsia" w:hAnsiTheme="majorEastAsia" w:eastAsiaTheme="majorEastAsia"/>
          <w:sz w:val="36"/>
        </w:rPr>
        <w:t xml:space="preserve">    </w:t>
      </w:r>
      <w:r>
        <w:rPr>
          <w:rFonts w:hint="eastAsia" w:cs="宋体" w:asciiTheme="majorEastAsia" w:hAnsiTheme="majorEastAsia" w:eastAsiaTheme="majorEastAsia"/>
          <w:sz w:val="36"/>
        </w:rPr>
        <w:t>签订时间：</w:t>
      </w:r>
      <w:r>
        <w:rPr>
          <w:rFonts w:hint="eastAsia" w:cs="宋体" w:asciiTheme="majorEastAsia" w:hAnsiTheme="majorEastAsia" w:eastAsiaTheme="majorEastAsia"/>
          <w:sz w:val="36"/>
          <w:u w:val="single"/>
        </w:rPr>
        <w:t xml:space="preserve">    </w:t>
      </w:r>
      <w:r>
        <w:rPr>
          <w:rFonts w:cs="宋体" w:asciiTheme="majorEastAsia" w:hAnsiTheme="majorEastAsia" w:eastAsiaTheme="majorEastAsia"/>
          <w:sz w:val="36"/>
          <w:u w:val="single"/>
        </w:rPr>
        <w:t>2023</w:t>
      </w:r>
      <w:r>
        <w:rPr>
          <w:rFonts w:hint="eastAsia" w:cs="宋体" w:asciiTheme="majorEastAsia" w:hAnsiTheme="majorEastAsia" w:eastAsiaTheme="majorEastAsia"/>
          <w:sz w:val="36"/>
          <w:u w:val="single"/>
        </w:rPr>
        <w:t>年</w:t>
      </w:r>
      <w:r>
        <w:rPr>
          <w:rFonts w:cs="宋体" w:asciiTheme="majorEastAsia" w:hAnsiTheme="majorEastAsia" w:eastAsiaTheme="majorEastAsia"/>
          <w:sz w:val="36"/>
          <w:u w:val="single"/>
        </w:rPr>
        <w:t>9</w:t>
      </w:r>
      <w:r>
        <w:rPr>
          <w:rFonts w:hint="eastAsia" w:cs="宋体" w:asciiTheme="majorEastAsia" w:hAnsiTheme="majorEastAsia" w:eastAsiaTheme="majorEastAsia"/>
          <w:sz w:val="36"/>
          <w:u w:val="single"/>
        </w:rPr>
        <w:t>月</w:t>
      </w:r>
      <w:r>
        <w:rPr>
          <w:rFonts w:cs="宋体" w:asciiTheme="majorEastAsia" w:hAnsiTheme="majorEastAsia" w:eastAsiaTheme="majorEastAsia"/>
          <w:sz w:val="36"/>
          <w:u w:val="single"/>
        </w:rPr>
        <w:t>15</w:t>
      </w:r>
      <w:r>
        <w:rPr>
          <w:rFonts w:hint="eastAsia" w:cs="宋体" w:asciiTheme="majorEastAsia" w:hAnsiTheme="majorEastAsia" w:eastAsiaTheme="majorEastAsia"/>
          <w:sz w:val="36"/>
          <w:u w:val="single"/>
        </w:rPr>
        <w:t>日</w:t>
      </w:r>
      <w:r>
        <w:rPr>
          <w:rFonts w:hint="eastAsia" w:cs="宋体" w:asciiTheme="majorEastAsia" w:hAnsiTheme="majorEastAsia" w:eastAsiaTheme="majorEastAsia"/>
          <w:sz w:val="32"/>
          <w:szCs w:val="32"/>
          <w:u w:val="single"/>
        </w:rPr>
        <w:t xml:space="preserve"> </w:t>
      </w:r>
      <w:r>
        <w:rPr>
          <w:rFonts w:hint="eastAsia" w:cs="宋体" w:asciiTheme="majorEastAsia" w:hAnsiTheme="majorEastAsia" w:eastAsiaTheme="majorEastAsia"/>
          <w:sz w:val="36"/>
          <w:u w:val="single"/>
        </w:rPr>
        <w:t xml:space="preserve">   </w:t>
      </w:r>
    </w:p>
    <w:p>
      <w:pPr>
        <w:rPr>
          <w:rFonts w:cs="宋体" w:asciiTheme="majorEastAsia" w:hAnsiTheme="majorEastAsia" w:eastAsiaTheme="majorEastAsia"/>
          <w:sz w:val="36"/>
        </w:rPr>
      </w:pPr>
      <w:r>
        <w:rPr>
          <w:rFonts w:hint="eastAsia" w:cs="宋体" w:asciiTheme="majorEastAsia" w:hAnsiTheme="majorEastAsia" w:eastAsiaTheme="majorEastAsia"/>
          <w:sz w:val="36"/>
        </w:rPr>
        <w:t xml:space="preserve">      签订地点：</w:t>
      </w:r>
      <w:r>
        <w:rPr>
          <w:rFonts w:hint="eastAsia" w:cs="宋体" w:asciiTheme="majorEastAsia" w:hAnsiTheme="majorEastAsia" w:eastAsiaTheme="majorEastAsia"/>
          <w:sz w:val="36"/>
          <w:u w:val="single"/>
        </w:rPr>
        <w:t xml:space="preserve">    河南省开封市</w:t>
      </w:r>
      <w:r>
        <w:rPr>
          <w:rFonts w:cs="宋体" w:asciiTheme="majorEastAsia" w:hAnsiTheme="majorEastAsia" w:eastAsiaTheme="majorEastAsia"/>
          <w:sz w:val="36"/>
          <w:u w:val="single"/>
        </w:rPr>
        <w:t xml:space="preserve">  </w:t>
      </w:r>
      <w:r>
        <w:rPr>
          <w:rFonts w:hint="eastAsia" w:cs="宋体" w:asciiTheme="majorEastAsia" w:hAnsiTheme="majorEastAsia" w:eastAsiaTheme="majorEastAsia"/>
          <w:sz w:val="36"/>
          <w:u w:val="single"/>
        </w:rPr>
        <w:t xml:space="preserve">   </w:t>
      </w:r>
      <w:r>
        <w:rPr>
          <w:rFonts w:hint="eastAsia" w:cs="宋体" w:asciiTheme="majorEastAsia" w:hAnsiTheme="majorEastAsia" w:eastAsiaTheme="majorEastAsia"/>
          <w:sz w:val="36"/>
        </w:rPr>
        <w:t xml:space="preserve">    </w:t>
      </w:r>
    </w:p>
    <w:p>
      <w:pPr>
        <w:rPr>
          <w:rFonts w:cs="宋体" w:asciiTheme="majorEastAsia" w:hAnsiTheme="majorEastAsia" w:eastAsiaTheme="majorEastAsia"/>
          <w:sz w:val="36"/>
        </w:rPr>
      </w:pPr>
      <w:r>
        <w:rPr>
          <w:rFonts w:hint="eastAsia" w:cs="宋体" w:asciiTheme="majorEastAsia" w:hAnsiTheme="majorEastAsia" w:eastAsiaTheme="majorEastAsia"/>
          <w:sz w:val="36"/>
        </w:rPr>
        <w:t xml:space="preserve">      有效期限：</w:t>
      </w:r>
      <w:r>
        <w:rPr>
          <w:rFonts w:hint="eastAsia" w:cs="宋体" w:asciiTheme="majorEastAsia" w:hAnsiTheme="majorEastAsia" w:eastAsiaTheme="majorEastAsia"/>
          <w:sz w:val="36"/>
          <w:u w:val="single"/>
        </w:rPr>
        <w:t xml:space="preserve">   </w:t>
      </w:r>
      <w:r>
        <w:rPr>
          <w:rFonts w:cs="宋体" w:asciiTheme="majorEastAsia" w:hAnsiTheme="majorEastAsia" w:eastAsiaTheme="majorEastAsia"/>
          <w:sz w:val="36"/>
          <w:u w:val="single"/>
        </w:rPr>
        <w:t xml:space="preserve"> </w:t>
      </w:r>
      <w:r>
        <w:rPr>
          <w:rFonts w:hint="eastAsia" w:cs="宋体" w:asciiTheme="majorEastAsia" w:hAnsiTheme="majorEastAsia" w:eastAsiaTheme="majorEastAsia"/>
          <w:sz w:val="36"/>
          <w:u w:val="single"/>
        </w:rPr>
        <w:t>本合同履行结束</w:t>
      </w:r>
      <w:r>
        <w:rPr>
          <w:rFonts w:cs="宋体" w:asciiTheme="majorEastAsia" w:hAnsiTheme="majorEastAsia" w:eastAsiaTheme="majorEastAsia"/>
          <w:sz w:val="36"/>
          <w:u w:val="single"/>
        </w:rPr>
        <w:t xml:space="preserve">   </w:t>
      </w:r>
      <w:r>
        <w:rPr>
          <w:rFonts w:hint="eastAsia" w:cs="宋体" w:asciiTheme="majorEastAsia" w:hAnsiTheme="majorEastAsia" w:eastAsiaTheme="majorEastAsia"/>
          <w:sz w:val="36"/>
        </w:rPr>
        <w:t xml:space="preserve">         </w:t>
      </w:r>
    </w:p>
    <w:p>
      <w:pPr>
        <w:jc w:val="center"/>
        <w:rPr>
          <w:rFonts w:cs="宋体" w:asciiTheme="majorEastAsia" w:hAnsiTheme="majorEastAsia" w:eastAsiaTheme="majorEastAsia"/>
          <w:sz w:val="30"/>
        </w:rPr>
      </w:pPr>
    </w:p>
    <w:p>
      <w:pPr>
        <w:jc w:val="center"/>
        <w:rPr>
          <w:rFonts w:cs="宋体" w:asciiTheme="majorEastAsia" w:hAnsiTheme="majorEastAsia" w:eastAsiaTheme="majorEastAsia"/>
          <w:sz w:val="30"/>
        </w:rPr>
      </w:pPr>
    </w:p>
    <w:p>
      <w:pPr>
        <w:spacing w:line="540" w:lineRule="exact"/>
        <w:ind w:firstLine="2530" w:firstLineChars="700"/>
        <w:outlineLvl w:val="0"/>
        <w:rPr>
          <w:rFonts w:cs="宋体" w:asciiTheme="majorEastAsia" w:hAnsiTheme="majorEastAsia" w:eastAsiaTheme="majorEastAsia"/>
          <w:b/>
          <w:bCs/>
          <w:sz w:val="36"/>
          <w:szCs w:val="36"/>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ind w:firstLine="3253" w:firstLineChars="900"/>
        <w:outlineLvl w:val="0"/>
        <w:rPr>
          <w:rFonts w:cs="宋体" w:asciiTheme="majorEastAsia" w:hAnsiTheme="majorEastAsia" w:eastAsiaTheme="majorEastAsia"/>
          <w:b/>
          <w:sz w:val="36"/>
          <w:szCs w:val="36"/>
        </w:rPr>
      </w:pPr>
      <w:r>
        <w:rPr>
          <w:rFonts w:hint="eastAsia" w:cs="宋体" w:asciiTheme="majorEastAsia" w:hAnsiTheme="majorEastAsia" w:eastAsiaTheme="majorEastAsia"/>
          <w:b/>
          <w:bCs/>
          <w:sz w:val="36"/>
          <w:szCs w:val="36"/>
        </w:rPr>
        <w:t>数据库采购合同</w:t>
      </w:r>
    </w:p>
    <w:p>
      <w:pPr>
        <w:ind w:right="-154"/>
        <w:jc w:val="center"/>
        <w:rPr>
          <w:rFonts w:cs="宋体" w:asciiTheme="majorEastAsia" w:hAnsiTheme="majorEastAsia" w:eastAsiaTheme="majorEastAsia"/>
          <w:sz w:val="24"/>
        </w:rPr>
      </w:pPr>
    </w:p>
    <w:p>
      <w:pPr>
        <w:ind w:right="90"/>
        <w:rPr>
          <w:rFonts w:cs="宋体" w:asciiTheme="majorEastAsia" w:hAnsiTheme="majorEastAsia" w:eastAsiaTheme="majorEastAsia"/>
          <w:sz w:val="24"/>
        </w:rPr>
      </w:pPr>
      <w:r>
        <w:rPr>
          <w:rFonts w:hint="eastAsia" w:cs="宋体" w:asciiTheme="majorEastAsia" w:hAnsiTheme="majorEastAsia" w:eastAsiaTheme="majorEastAsia"/>
          <w:b/>
          <w:sz w:val="24"/>
        </w:rPr>
        <w:t>需方（甲方）：</w:t>
      </w:r>
      <w:r>
        <w:rPr>
          <w:rFonts w:hint="eastAsia" w:cs="宋体" w:asciiTheme="majorEastAsia" w:hAnsiTheme="majorEastAsia" w:eastAsiaTheme="majorEastAsia"/>
          <w:b/>
          <w:sz w:val="24"/>
          <w:u w:val="single"/>
        </w:rPr>
        <w:t xml:space="preserve"> 河南大学           </w:t>
      </w:r>
      <w:r>
        <w:rPr>
          <w:rFonts w:hint="eastAsia" w:cs="宋体" w:asciiTheme="majorEastAsia" w:hAnsiTheme="majorEastAsia" w:eastAsiaTheme="majorEastAsia"/>
          <w:sz w:val="24"/>
        </w:rPr>
        <w:t>签订地点：</w:t>
      </w:r>
      <w:r>
        <w:rPr>
          <w:rFonts w:hint="eastAsia" w:cs="宋体" w:asciiTheme="majorEastAsia" w:hAnsiTheme="majorEastAsia" w:eastAsiaTheme="majorEastAsia"/>
          <w:b/>
          <w:sz w:val="24"/>
          <w:u w:val="single"/>
        </w:rPr>
        <w:t>河南</w:t>
      </w:r>
      <w:r>
        <w:rPr>
          <w:rFonts w:cs="宋体" w:asciiTheme="majorEastAsia" w:hAnsiTheme="majorEastAsia" w:eastAsiaTheme="majorEastAsia"/>
          <w:b/>
          <w:sz w:val="24"/>
          <w:u w:val="single"/>
        </w:rPr>
        <w:t>开封</w:t>
      </w:r>
    </w:p>
    <w:p>
      <w:pPr>
        <w:spacing w:line="360" w:lineRule="auto"/>
        <w:rPr>
          <w:rFonts w:cs="宋体" w:asciiTheme="majorEastAsia" w:hAnsiTheme="majorEastAsia" w:eastAsiaTheme="majorEastAsia"/>
          <w:b/>
          <w:sz w:val="24"/>
        </w:rPr>
      </w:pPr>
      <w:r>
        <w:rPr>
          <w:rFonts w:hint="eastAsia" w:cs="宋体" w:asciiTheme="majorEastAsia" w:hAnsiTheme="majorEastAsia" w:eastAsiaTheme="majorEastAsia"/>
          <w:b/>
          <w:sz w:val="24"/>
        </w:rPr>
        <w:t>供方（乙方）：</w:t>
      </w:r>
      <w:r>
        <w:rPr>
          <w:rFonts w:hint="eastAsia" w:cs="宋体" w:asciiTheme="majorEastAsia" w:hAnsiTheme="majorEastAsia" w:eastAsiaTheme="majorEastAsia"/>
          <w:b/>
          <w:sz w:val="24"/>
          <w:u w:val="single"/>
        </w:rPr>
        <w:t xml:space="preserve"> 中国图书进出口（集团）有限公司  </w:t>
      </w:r>
      <w:r>
        <w:rPr>
          <w:rFonts w:hint="eastAsia" w:cs="宋体" w:asciiTheme="majorEastAsia" w:hAnsiTheme="majorEastAsia" w:eastAsiaTheme="majorEastAsia"/>
          <w:b/>
          <w:sz w:val="24"/>
        </w:rPr>
        <w:t xml:space="preserve">   </w:t>
      </w:r>
    </w:p>
    <w:p>
      <w:pPr>
        <w:spacing w:line="360" w:lineRule="auto"/>
        <w:rPr>
          <w:rFonts w:cs="宋体" w:asciiTheme="majorEastAsia" w:hAnsiTheme="majorEastAsia" w:eastAsiaTheme="majorEastAsia"/>
          <w:sz w:val="24"/>
        </w:rPr>
      </w:pPr>
      <w:r>
        <w:rPr>
          <w:rFonts w:hint="eastAsia" w:cs="宋体" w:asciiTheme="majorEastAsia" w:hAnsiTheme="majorEastAsia" w:eastAsiaTheme="majorEastAsia"/>
          <w:sz w:val="24"/>
        </w:rPr>
        <w:t>签订时间：</w:t>
      </w:r>
      <w:r>
        <w:rPr>
          <w:rFonts w:cs="宋体" w:asciiTheme="majorEastAsia" w:hAnsiTheme="majorEastAsia" w:eastAsiaTheme="majorEastAsia"/>
          <w:sz w:val="24"/>
        </w:rPr>
        <w:t>2023</w:t>
      </w:r>
      <w:r>
        <w:rPr>
          <w:rFonts w:hint="eastAsia" w:cs="宋体" w:asciiTheme="majorEastAsia" w:hAnsiTheme="majorEastAsia" w:eastAsiaTheme="majorEastAsia"/>
          <w:sz w:val="24"/>
        </w:rPr>
        <w:t>年</w:t>
      </w:r>
      <w:r>
        <w:rPr>
          <w:rFonts w:cs="宋体" w:asciiTheme="majorEastAsia" w:hAnsiTheme="majorEastAsia" w:eastAsiaTheme="majorEastAsia"/>
          <w:sz w:val="24"/>
        </w:rPr>
        <w:t>9</w:t>
      </w:r>
      <w:r>
        <w:rPr>
          <w:rFonts w:hint="eastAsia" w:cs="宋体" w:asciiTheme="majorEastAsia" w:hAnsiTheme="majorEastAsia" w:eastAsiaTheme="majorEastAsia"/>
          <w:sz w:val="24"/>
        </w:rPr>
        <w:t>月</w:t>
      </w:r>
      <w:r>
        <w:rPr>
          <w:rFonts w:cs="宋体" w:asciiTheme="majorEastAsia" w:hAnsiTheme="majorEastAsia" w:eastAsiaTheme="majorEastAsia"/>
          <w:sz w:val="24"/>
        </w:rPr>
        <w:t>15</w:t>
      </w:r>
      <w:r>
        <w:rPr>
          <w:rFonts w:hint="eastAsia" w:cs="宋体" w:asciiTheme="majorEastAsia" w:hAnsiTheme="majorEastAsia" w:eastAsiaTheme="majorEastAsia"/>
          <w:sz w:val="24"/>
        </w:rPr>
        <w:t>日</w:t>
      </w:r>
    </w:p>
    <w:p>
      <w:pPr>
        <w:spacing w:line="360" w:lineRule="auto"/>
        <w:rPr>
          <w:rFonts w:cs="宋体" w:asciiTheme="majorEastAsia" w:hAnsiTheme="majorEastAsia" w:eastAsiaTheme="majorEastAsia"/>
          <w:sz w:val="24"/>
        </w:rPr>
      </w:pPr>
      <w:r>
        <w:rPr>
          <w:rFonts w:hint="eastAsia" w:cs="宋体" w:asciiTheme="majorEastAsia" w:hAnsiTheme="majorEastAsia" w:eastAsiaTheme="majorEastAsia"/>
          <w:sz w:val="24"/>
        </w:rPr>
        <w:t xml:space="preserve">    供、需双方根据</w:t>
      </w:r>
      <w:r>
        <w:rPr>
          <w:rFonts w:hint="eastAsia" w:cs="宋体" w:asciiTheme="majorEastAsia" w:hAnsiTheme="majorEastAsia" w:eastAsiaTheme="majorEastAsia"/>
          <w:sz w:val="24"/>
          <w:u w:val="single"/>
        </w:rPr>
        <w:t xml:space="preserve"> </w:t>
      </w:r>
      <w:r>
        <w:rPr>
          <w:rFonts w:cs="宋体" w:asciiTheme="majorEastAsia" w:hAnsiTheme="majorEastAsia" w:eastAsiaTheme="majorEastAsia"/>
          <w:sz w:val="24"/>
          <w:u w:val="single"/>
        </w:rPr>
        <w:t>18</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 xml:space="preserve">包的成交通知书和招、投标文件，经双方协商一致，达成以下合同条款： </w:t>
      </w:r>
    </w:p>
    <w:p>
      <w:pPr>
        <w:spacing w:line="360" w:lineRule="auto"/>
        <w:ind w:firstLine="482" w:firstLineChars="200"/>
        <w:rPr>
          <w:rFonts w:cs="宋体" w:asciiTheme="majorEastAsia" w:hAnsiTheme="majorEastAsia" w:eastAsiaTheme="majorEastAsia"/>
          <w:b/>
          <w:sz w:val="24"/>
        </w:rPr>
      </w:pPr>
      <w:r>
        <w:rPr>
          <w:rFonts w:hint="eastAsia" w:cs="宋体" w:asciiTheme="majorEastAsia" w:hAnsiTheme="majorEastAsia" w:eastAsiaTheme="majorEastAsia"/>
          <w:b/>
          <w:sz w:val="24"/>
        </w:rPr>
        <w:t>一、合同金额</w:t>
      </w:r>
    </w:p>
    <w:p>
      <w:pPr>
        <w:spacing w:line="360"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本合同的总金额为人民币：</w:t>
      </w:r>
      <w:r>
        <w:rPr>
          <w:rFonts w:hint="eastAsia" w:cs="宋体" w:asciiTheme="majorEastAsia" w:hAnsiTheme="majorEastAsia" w:eastAsiaTheme="majorEastAsia"/>
          <w:color w:val="000000"/>
          <w:sz w:val="24"/>
          <w:u w:val="single"/>
        </w:rPr>
        <w:t>陆佰玖拾伍万元</w:t>
      </w:r>
      <w:r>
        <w:rPr>
          <w:rFonts w:hint="eastAsia" w:cs="宋体" w:asciiTheme="majorEastAsia" w:hAnsiTheme="majorEastAsia" w:eastAsiaTheme="majorEastAsia"/>
          <w:color w:val="000000"/>
          <w:sz w:val="24"/>
        </w:rPr>
        <w:t>（大写）；</w:t>
      </w:r>
      <w:r>
        <w:rPr>
          <w:rFonts w:hint="eastAsia" w:cs="宋体" w:asciiTheme="majorEastAsia" w:hAnsiTheme="majorEastAsia" w:eastAsiaTheme="majorEastAsia"/>
          <w:sz w:val="24"/>
        </w:rPr>
        <w:t>该价格已经包含安装、调试、使用访问、培训、税金、利润及供方人员差旅费用等全部费用。</w:t>
      </w:r>
    </w:p>
    <w:p>
      <w:pPr>
        <w:spacing w:line="360" w:lineRule="auto"/>
        <w:ind w:firstLine="482" w:firstLineChars="200"/>
        <w:rPr>
          <w:rFonts w:cs="宋体" w:asciiTheme="majorEastAsia" w:hAnsiTheme="majorEastAsia" w:eastAsiaTheme="majorEastAsia"/>
          <w:sz w:val="24"/>
        </w:rPr>
      </w:pPr>
      <w:r>
        <w:rPr>
          <w:rFonts w:hint="eastAsia" w:cs="宋体" w:asciiTheme="majorEastAsia" w:hAnsiTheme="majorEastAsia" w:eastAsiaTheme="majorEastAsia"/>
          <w:b/>
          <w:sz w:val="24"/>
        </w:rPr>
        <w:t>二、数据库内容要求及供方对质量负责条件和期限</w:t>
      </w:r>
      <w:r>
        <w:rPr>
          <w:rFonts w:hint="eastAsia" w:cs="宋体" w:asciiTheme="majorEastAsia" w:hAnsiTheme="majorEastAsia" w:eastAsiaTheme="majorEastAsia"/>
          <w:sz w:val="24"/>
        </w:rPr>
        <w:t xml:space="preserve"> </w:t>
      </w:r>
    </w:p>
    <w:p>
      <w:pPr>
        <w:spacing w:line="360"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供方提供的数据库产品是严格按照需方选定的，符合本行业的相关标准。</w:t>
      </w:r>
    </w:p>
    <w:p>
      <w:pPr>
        <w:numPr>
          <w:ilvl w:val="0"/>
          <w:numId w:val="1"/>
        </w:numPr>
        <w:spacing w:line="360" w:lineRule="auto"/>
        <w:rPr>
          <w:rFonts w:asciiTheme="majorEastAsia" w:hAnsiTheme="majorEastAsia" w:eastAsiaTheme="majorEastAsia"/>
        </w:rPr>
      </w:pPr>
      <w:r>
        <w:rPr>
          <w:rFonts w:hint="eastAsia" w:cs="宋体" w:asciiTheme="majorEastAsia" w:hAnsiTheme="majorEastAsia" w:eastAsiaTheme="majorEastAsia"/>
          <w:sz w:val="24"/>
        </w:rPr>
        <w:t>数据库清单如下：</w:t>
      </w:r>
    </w:p>
    <w:tbl>
      <w:tblPr>
        <w:tblStyle w:val="7"/>
        <w:tblW w:w="51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605"/>
        <w:gridCol w:w="1198"/>
        <w:gridCol w:w="2465"/>
        <w:gridCol w:w="770"/>
        <w:gridCol w:w="977"/>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11" w:type="pct"/>
            <w:vAlign w:val="center"/>
          </w:tcPr>
          <w:p>
            <w:pPr>
              <w:ind w:right="-189" w:rightChars="-90"/>
              <w:jc w:val="center"/>
              <w:rPr>
                <w:rFonts w:cs="宋体" w:asciiTheme="majorEastAsia" w:hAnsiTheme="majorEastAsia" w:eastAsiaTheme="majorEastAsia"/>
                <w:b/>
                <w:sz w:val="24"/>
              </w:rPr>
            </w:pPr>
            <w:r>
              <w:rPr>
                <w:rFonts w:hint="eastAsia" w:cs="宋体" w:asciiTheme="majorEastAsia" w:hAnsiTheme="majorEastAsia" w:eastAsiaTheme="majorEastAsia"/>
                <w:b/>
                <w:sz w:val="24"/>
              </w:rPr>
              <w:t>序号</w:t>
            </w:r>
          </w:p>
        </w:tc>
        <w:tc>
          <w:tcPr>
            <w:tcW w:w="907" w:type="pct"/>
            <w:vAlign w:val="center"/>
          </w:tcPr>
          <w:p>
            <w:pPr>
              <w:jc w:val="center"/>
              <w:rPr>
                <w:rFonts w:cs="宋体" w:asciiTheme="majorEastAsia" w:hAnsiTheme="majorEastAsia" w:eastAsiaTheme="majorEastAsia"/>
                <w:b/>
                <w:sz w:val="24"/>
              </w:rPr>
            </w:pPr>
            <w:r>
              <w:rPr>
                <w:rFonts w:hint="eastAsia" w:cs="宋体" w:asciiTheme="majorEastAsia" w:hAnsiTheme="majorEastAsia" w:eastAsiaTheme="majorEastAsia"/>
                <w:b/>
                <w:sz w:val="24"/>
              </w:rPr>
              <w:t>数据库名称</w:t>
            </w:r>
          </w:p>
          <w:p>
            <w:pPr>
              <w:jc w:val="center"/>
              <w:rPr>
                <w:rFonts w:cs="宋体" w:asciiTheme="majorEastAsia" w:hAnsiTheme="majorEastAsia" w:eastAsiaTheme="majorEastAsia"/>
                <w:b/>
                <w:sz w:val="24"/>
              </w:rPr>
            </w:pPr>
            <w:r>
              <w:rPr>
                <w:rFonts w:hint="eastAsia" w:cs="宋体" w:asciiTheme="majorEastAsia" w:hAnsiTheme="majorEastAsia" w:eastAsiaTheme="majorEastAsia"/>
                <w:b/>
                <w:sz w:val="24"/>
              </w:rPr>
              <w:t>（版本类型）</w:t>
            </w:r>
          </w:p>
        </w:tc>
        <w:tc>
          <w:tcPr>
            <w:tcW w:w="677" w:type="pct"/>
            <w:vAlign w:val="center"/>
          </w:tcPr>
          <w:p>
            <w:pPr>
              <w:ind w:right="-160" w:rightChars="-76"/>
              <w:jc w:val="center"/>
              <w:rPr>
                <w:rFonts w:cs="宋体" w:asciiTheme="majorEastAsia" w:hAnsiTheme="majorEastAsia" w:eastAsiaTheme="majorEastAsia"/>
                <w:b/>
                <w:sz w:val="24"/>
              </w:rPr>
            </w:pPr>
            <w:r>
              <w:rPr>
                <w:rFonts w:hint="eastAsia" w:cs="宋体" w:asciiTheme="majorEastAsia" w:hAnsiTheme="majorEastAsia" w:eastAsiaTheme="majorEastAsia"/>
                <w:b/>
                <w:sz w:val="24"/>
              </w:rPr>
              <w:t>本合同期新增资源类型及数量</w:t>
            </w:r>
          </w:p>
        </w:tc>
        <w:tc>
          <w:tcPr>
            <w:tcW w:w="1393" w:type="pct"/>
            <w:vAlign w:val="center"/>
          </w:tcPr>
          <w:p>
            <w:pPr>
              <w:ind w:right="-174" w:rightChars="-83"/>
              <w:jc w:val="center"/>
              <w:rPr>
                <w:rFonts w:cs="宋体" w:asciiTheme="majorEastAsia" w:hAnsiTheme="majorEastAsia" w:eastAsiaTheme="majorEastAsia"/>
                <w:b/>
                <w:sz w:val="24"/>
              </w:rPr>
            </w:pPr>
            <w:r>
              <w:rPr>
                <w:rFonts w:hint="eastAsia" w:cs="宋体" w:asciiTheme="majorEastAsia" w:hAnsiTheme="majorEastAsia" w:eastAsiaTheme="majorEastAsia"/>
                <w:b/>
                <w:sz w:val="24"/>
              </w:rPr>
              <w:t>服务期限</w:t>
            </w:r>
          </w:p>
        </w:tc>
        <w:tc>
          <w:tcPr>
            <w:tcW w:w="435" w:type="pct"/>
            <w:vAlign w:val="center"/>
          </w:tcPr>
          <w:p>
            <w:pPr>
              <w:jc w:val="center"/>
              <w:rPr>
                <w:rFonts w:cs="宋体" w:asciiTheme="majorEastAsia" w:hAnsiTheme="majorEastAsia" w:eastAsiaTheme="majorEastAsia"/>
                <w:b/>
                <w:sz w:val="24"/>
              </w:rPr>
            </w:pPr>
            <w:r>
              <w:rPr>
                <w:rFonts w:hint="eastAsia" w:cs="宋体" w:asciiTheme="majorEastAsia" w:hAnsiTheme="majorEastAsia" w:eastAsiaTheme="majorEastAsia"/>
                <w:b/>
                <w:sz w:val="24"/>
              </w:rPr>
              <w:t>数量</w:t>
            </w:r>
          </w:p>
        </w:tc>
        <w:tc>
          <w:tcPr>
            <w:tcW w:w="552" w:type="pct"/>
            <w:vAlign w:val="center"/>
          </w:tcPr>
          <w:p>
            <w:pPr>
              <w:jc w:val="center"/>
              <w:rPr>
                <w:rFonts w:cs="宋体" w:asciiTheme="majorEastAsia" w:hAnsiTheme="majorEastAsia" w:eastAsiaTheme="majorEastAsia"/>
                <w:b/>
                <w:sz w:val="24"/>
              </w:rPr>
            </w:pPr>
            <w:r>
              <w:rPr>
                <w:rFonts w:hint="eastAsia" w:cs="宋体" w:asciiTheme="majorEastAsia" w:hAnsiTheme="majorEastAsia" w:eastAsiaTheme="majorEastAsia"/>
                <w:b/>
                <w:sz w:val="24"/>
              </w:rPr>
              <w:t>单价（元）</w:t>
            </w:r>
          </w:p>
        </w:tc>
        <w:tc>
          <w:tcPr>
            <w:tcW w:w="725" w:type="pct"/>
            <w:vAlign w:val="center"/>
          </w:tcPr>
          <w:p>
            <w:pPr>
              <w:jc w:val="center"/>
              <w:rPr>
                <w:rFonts w:cs="宋体" w:asciiTheme="majorEastAsia" w:hAnsiTheme="majorEastAsia" w:eastAsiaTheme="majorEastAsia"/>
                <w:b/>
                <w:sz w:val="24"/>
              </w:rPr>
            </w:pPr>
            <w:r>
              <w:rPr>
                <w:rFonts w:hint="eastAsia" w:cs="宋体" w:asciiTheme="majorEastAsia" w:hAnsiTheme="majorEastAsia" w:eastAsiaTheme="majorEastAsia"/>
                <w:b/>
                <w:sz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11" w:type="pct"/>
            <w:vAlign w:val="center"/>
          </w:tcPr>
          <w:p>
            <w:pPr>
              <w:rPr>
                <w:rFonts w:asciiTheme="majorEastAsia" w:hAnsiTheme="majorEastAsia" w:eastAsiaTheme="majorEastAsia"/>
                <w:szCs w:val="21"/>
              </w:rPr>
            </w:pPr>
            <w:r>
              <w:rPr>
                <w:rFonts w:asciiTheme="majorEastAsia" w:hAnsiTheme="majorEastAsia" w:eastAsiaTheme="majorEastAsia"/>
                <w:szCs w:val="21"/>
              </w:rPr>
              <w:t>1</w:t>
            </w:r>
          </w:p>
        </w:tc>
        <w:tc>
          <w:tcPr>
            <w:tcW w:w="907" w:type="pct"/>
          </w:tcPr>
          <w:p>
            <w:pPr>
              <w:rPr>
                <w:rFonts w:asciiTheme="majorEastAsia" w:hAnsiTheme="majorEastAsia" w:eastAsiaTheme="majorEastAsia"/>
                <w:szCs w:val="21"/>
              </w:rPr>
            </w:pPr>
            <w:r>
              <w:rPr>
                <w:rFonts w:hint="eastAsia" w:asciiTheme="majorEastAsia" w:hAnsiTheme="majorEastAsia" w:eastAsiaTheme="majorEastAsia"/>
              </w:rPr>
              <w:t>A&amp;HCI数据库</w:t>
            </w:r>
          </w:p>
        </w:tc>
        <w:tc>
          <w:tcPr>
            <w:tcW w:w="677" w:type="pct"/>
            <w:vAlign w:val="center"/>
          </w:tcPr>
          <w:p>
            <w:pPr>
              <w:ind w:right="-136" w:rightChars="-65"/>
              <w:rPr>
                <w:rFonts w:cs="宋体" w:asciiTheme="majorEastAsia" w:hAnsiTheme="majorEastAsia" w:eastAsiaTheme="majorEastAsia"/>
                <w:bCs/>
                <w:szCs w:val="21"/>
              </w:rPr>
            </w:pPr>
            <w:r>
              <w:rPr>
                <w:rFonts w:hint="eastAsia" w:cs="宋体" w:asciiTheme="majorEastAsia" w:hAnsiTheme="majorEastAsia" w:eastAsiaTheme="majorEastAsia"/>
                <w:bCs/>
                <w:szCs w:val="21"/>
              </w:rPr>
              <w:t>按期更新</w:t>
            </w:r>
          </w:p>
        </w:tc>
        <w:tc>
          <w:tcPr>
            <w:tcW w:w="1393" w:type="pct"/>
            <w:vAlign w:val="center"/>
          </w:tcPr>
          <w:p>
            <w:pPr>
              <w:ind w:right="-29" w:rightChars="-14"/>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2</w:t>
            </w:r>
            <w:r>
              <w:rPr>
                <w:rFonts w:cs="宋体" w:asciiTheme="majorEastAsia" w:hAnsiTheme="majorEastAsia" w:eastAsiaTheme="majorEastAsia"/>
                <w:bCs/>
                <w:szCs w:val="21"/>
              </w:rPr>
              <w:t>024.1.1-2024.12.31</w:t>
            </w:r>
          </w:p>
        </w:tc>
        <w:tc>
          <w:tcPr>
            <w:tcW w:w="435" w:type="pct"/>
            <w:vAlign w:val="center"/>
          </w:tcPr>
          <w:p>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52" w:type="pct"/>
          </w:tcPr>
          <w:p>
            <w:pPr>
              <w:rPr>
                <w:rFonts w:asciiTheme="majorEastAsia" w:hAnsiTheme="majorEastAsia" w:eastAsiaTheme="majorEastAsia"/>
                <w:szCs w:val="21"/>
              </w:rPr>
            </w:pPr>
            <w:r>
              <w:rPr>
                <w:rFonts w:asciiTheme="majorEastAsia" w:hAnsiTheme="majorEastAsia" w:eastAsiaTheme="majorEastAsia"/>
              </w:rPr>
              <w:t>202334</w:t>
            </w:r>
          </w:p>
        </w:tc>
        <w:tc>
          <w:tcPr>
            <w:tcW w:w="725" w:type="pct"/>
          </w:tcPr>
          <w:p>
            <w:pPr>
              <w:rPr>
                <w:rFonts w:asciiTheme="majorEastAsia" w:hAnsiTheme="majorEastAsia" w:eastAsiaTheme="majorEastAsia"/>
                <w:szCs w:val="21"/>
              </w:rPr>
            </w:pPr>
            <w:r>
              <w:rPr>
                <w:rFonts w:asciiTheme="majorEastAsia" w:hAnsiTheme="majorEastAsia" w:eastAsiaTheme="majorEastAsia"/>
              </w:rPr>
              <w:t>202334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11" w:type="pct"/>
            <w:vAlign w:val="center"/>
          </w:tcPr>
          <w:p>
            <w:pPr>
              <w:rPr>
                <w:rFonts w:asciiTheme="majorEastAsia" w:hAnsiTheme="majorEastAsia" w:eastAsiaTheme="majorEastAsia"/>
                <w:szCs w:val="21"/>
              </w:rPr>
            </w:pPr>
            <w:r>
              <w:rPr>
                <w:rFonts w:asciiTheme="majorEastAsia" w:hAnsiTheme="majorEastAsia" w:eastAsiaTheme="majorEastAsia"/>
                <w:szCs w:val="21"/>
              </w:rPr>
              <w:t>2</w:t>
            </w:r>
          </w:p>
        </w:tc>
        <w:tc>
          <w:tcPr>
            <w:tcW w:w="907" w:type="pct"/>
          </w:tcPr>
          <w:p>
            <w:pPr>
              <w:rPr>
                <w:rFonts w:asciiTheme="majorEastAsia" w:hAnsiTheme="majorEastAsia" w:eastAsiaTheme="majorEastAsia"/>
                <w:szCs w:val="21"/>
              </w:rPr>
            </w:pPr>
            <w:r>
              <w:rPr>
                <w:rFonts w:hint="eastAsia" w:asciiTheme="majorEastAsia" w:hAnsiTheme="majorEastAsia" w:eastAsiaTheme="majorEastAsia"/>
              </w:rPr>
              <w:t>CPCI-SSH数据库</w:t>
            </w:r>
          </w:p>
        </w:tc>
        <w:tc>
          <w:tcPr>
            <w:tcW w:w="677" w:type="pct"/>
            <w:vAlign w:val="center"/>
          </w:tcPr>
          <w:p>
            <w:pPr>
              <w:rPr>
                <w:rFonts w:asciiTheme="majorEastAsia" w:hAnsiTheme="majorEastAsia" w:eastAsiaTheme="majorEastAsia"/>
              </w:rPr>
            </w:pPr>
            <w:r>
              <w:rPr>
                <w:rFonts w:hint="eastAsia" w:cs="宋体" w:asciiTheme="majorEastAsia" w:hAnsiTheme="majorEastAsia" w:eastAsiaTheme="majorEastAsia"/>
                <w:bCs/>
                <w:szCs w:val="21"/>
              </w:rPr>
              <w:t>按期更新</w:t>
            </w:r>
          </w:p>
        </w:tc>
        <w:tc>
          <w:tcPr>
            <w:tcW w:w="1393" w:type="pct"/>
            <w:vAlign w:val="center"/>
          </w:tcPr>
          <w:p>
            <w:pPr>
              <w:ind w:right="-174" w:rightChars="-83"/>
              <w:jc w:val="center"/>
              <w:rPr>
                <w:rFonts w:cs="宋体" w:asciiTheme="majorEastAsia" w:hAnsiTheme="majorEastAsia" w:eastAsiaTheme="majorEastAsia"/>
                <w:bCs/>
                <w:szCs w:val="21"/>
              </w:rPr>
            </w:pPr>
            <w:r>
              <w:rPr>
                <w:rFonts w:cs="宋体" w:asciiTheme="majorEastAsia" w:hAnsiTheme="majorEastAsia" w:eastAsiaTheme="majorEastAsia"/>
                <w:bCs/>
                <w:szCs w:val="21"/>
              </w:rPr>
              <w:t>2024.1.1-2024.12.31</w:t>
            </w:r>
          </w:p>
        </w:tc>
        <w:tc>
          <w:tcPr>
            <w:tcW w:w="435" w:type="pct"/>
            <w:vAlign w:val="center"/>
          </w:tcPr>
          <w:p>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52" w:type="pct"/>
          </w:tcPr>
          <w:p>
            <w:pPr>
              <w:rPr>
                <w:rFonts w:asciiTheme="majorEastAsia" w:hAnsiTheme="majorEastAsia" w:eastAsiaTheme="majorEastAsia"/>
                <w:szCs w:val="21"/>
              </w:rPr>
            </w:pPr>
            <w:r>
              <w:rPr>
                <w:rFonts w:asciiTheme="majorEastAsia" w:hAnsiTheme="majorEastAsia" w:eastAsiaTheme="majorEastAsia"/>
              </w:rPr>
              <w:t>21508</w:t>
            </w:r>
          </w:p>
        </w:tc>
        <w:tc>
          <w:tcPr>
            <w:tcW w:w="725" w:type="pct"/>
          </w:tcPr>
          <w:p>
            <w:pPr>
              <w:rPr>
                <w:rFonts w:asciiTheme="majorEastAsia" w:hAnsiTheme="majorEastAsia" w:eastAsiaTheme="majorEastAsia"/>
                <w:szCs w:val="21"/>
              </w:rPr>
            </w:pPr>
            <w:r>
              <w:rPr>
                <w:rFonts w:asciiTheme="majorEastAsia" w:hAnsiTheme="majorEastAsia" w:eastAsiaTheme="majorEastAsia"/>
              </w:rPr>
              <w:t>21508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11" w:type="pct"/>
            <w:vAlign w:val="center"/>
          </w:tcPr>
          <w:p>
            <w:pPr>
              <w:rPr>
                <w:rFonts w:asciiTheme="majorEastAsia" w:hAnsiTheme="majorEastAsia" w:eastAsiaTheme="majorEastAsia"/>
                <w:szCs w:val="21"/>
              </w:rPr>
            </w:pPr>
            <w:r>
              <w:rPr>
                <w:rFonts w:asciiTheme="majorEastAsia" w:hAnsiTheme="majorEastAsia" w:eastAsiaTheme="majorEastAsia"/>
                <w:szCs w:val="21"/>
              </w:rPr>
              <w:t>3</w:t>
            </w:r>
          </w:p>
        </w:tc>
        <w:tc>
          <w:tcPr>
            <w:tcW w:w="907" w:type="pct"/>
          </w:tcPr>
          <w:p>
            <w:pPr>
              <w:rPr>
                <w:rFonts w:asciiTheme="majorEastAsia" w:hAnsiTheme="majorEastAsia" w:eastAsiaTheme="majorEastAsia"/>
                <w:szCs w:val="21"/>
              </w:rPr>
            </w:pPr>
            <w:r>
              <w:rPr>
                <w:rFonts w:hint="eastAsia" w:asciiTheme="majorEastAsia" w:hAnsiTheme="majorEastAsia" w:eastAsiaTheme="majorEastAsia"/>
              </w:rPr>
              <w:t>BKCI数据库</w:t>
            </w:r>
          </w:p>
        </w:tc>
        <w:tc>
          <w:tcPr>
            <w:tcW w:w="677" w:type="pct"/>
            <w:vAlign w:val="center"/>
          </w:tcPr>
          <w:p>
            <w:pPr>
              <w:rPr>
                <w:rFonts w:asciiTheme="majorEastAsia" w:hAnsiTheme="majorEastAsia" w:eastAsiaTheme="majorEastAsia"/>
              </w:rPr>
            </w:pPr>
            <w:r>
              <w:rPr>
                <w:rFonts w:hint="eastAsia" w:cs="宋体" w:asciiTheme="majorEastAsia" w:hAnsiTheme="majorEastAsia" w:eastAsiaTheme="majorEastAsia"/>
                <w:bCs/>
                <w:szCs w:val="21"/>
              </w:rPr>
              <w:t>按期更新</w:t>
            </w:r>
          </w:p>
        </w:tc>
        <w:tc>
          <w:tcPr>
            <w:tcW w:w="1393" w:type="pct"/>
            <w:vAlign w:val="center"/>
          </w:tcPr>
          <w:p>
            <w:pPr>
              <w:ind w:right="-170" w:rightChars="-81"/>
              <w:jc w:val="center"/>
              <w:rPr>
                <w:rFonts w:cs="宋体" w:asciiTheme="majorEastAsia" w:hAnsiTheme="majorEastAsia" w:eastAsiaTheme="majorEastAsia"/>
                <w:bCs/>
                <w:szCs w:val="21"/>
              </w:rPr>
            </w:pPr>
            <w:r>
              <w:rPr>
                <w:rFonts w:cs="宋体" w:asciiTheme="majorEastAsia" w:hAnsiTheme="majorEastAsia" w:eastAsiaTheme="majorEastAsia"/>
                <w:bCs/>
                <w:szCs w:val="21"/>
              </w:rPr>
              <w:t>2024.1.1-2024.12.31</w:t>
            </w:r>
          </w:p>
        </w:tc>
        <w:tc>
          <w:tcPr>
            <w:tcW w:w="435" w:type="pct"/>
            <w:vAlign w:val="center"/>
          </w:tcPr>
          <w:p>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52" w:type="pct"/>
          </w:tcPr>
          <w:p>
            <w:pPr>
              <w:rPr>
                <w:rFonts w:asciiTheme="majorEastAsia" w:hAnsiTheme="majorEastAsia" w:eastAsiaTheme="majorEastAsia"/>
                <w:szCs w:val="21"/>
              </w:rPr>
            </w:pPr>
            <w:r>
              <w:rPr>
                <w:rFonts w:asciiTheme="majorEastAsia" w:hAnsiTheme="majorEastAsia" w:eastAsiaTheme="majorEastAsia"/>
              </w:rPr>
              <w:t>160248</w:t>
            </w:r>
          </w:p>
        </w:tc>
        <w:tc>
          <w:tcPr>
            <w:tcW w:w="725" w:type="pct"/>
          </w:tcPr>
          <w:p>
            <w:pPr>
              <w:rPr>
                <w:rFonts w:asciiTheme="majorEastAsia" w:hAnsiTheme="majorEastAsia" w:eastAsiaTheme="majorEastAsia"/>
                <w:szCs w:val="21"/>
              </w:rPr>
            </w:pPr>
            <w:r>
              <w:rPr>
                <w:rFonts w:asciiTheme="majorEastAsia" w:hAnsiTheme="majorEastAsia" w:eastAsiaTheme="majorEastAsia"/>
              </w:rPr>
              <w:t>160248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11" w:type="pct"/>
            <w:vAlign w:val="center"/>
          </w:tcPr>
          <w:p>
            <w:pPr>
              <w:rPr>
                <w:rFonts w:asciiTheme="majorEastAsia" w:hAnsiTheme="majorEastAsia" w:eastAsiaTheme="majorEastAsia"/>
                <w:szCs w:val="21"/>
              </w:rPr>
            </w:pPr>
            <w:r>
              <w:rPr>
                <w:rFonts w:asciiTheme="majorEastAsia" w:hAnsiTheme="majorEastAsia" w:eastAsiaTheme="majorEastAsia"/>
                <w:szCs w:val="21"/>
              </w:rPr>
              <w:t>4</w:t>
            </w:r>
          </w:p>
        </w:tc>
        <w:tc>
          <w:tcPr>
            <w:tcW w:w="907" w:type="pct"/>
          </w:tcPr>
          <w:p>
            <w:pPr>
              <w:rPr>
                <w:rFonts w:asciiTheme="majorEastAsia" w:hAnsiTheme="majorEastAsia" w:eastAsiaTheme="majorEastAsia"/>
                <w:szCs w:val="21"/>
              </w:rPr>
            </w:pPr>
            <w:r>
              <w:rPr>
                <w:rFonts w:hint="eastAsia" w:asciiTheme="majorEastAsia" w:hAnsiTheme="majorEastAsia" w:eastAsiaTheme="majorEastAsia"/>
              </w:rPr>
              <w:t>SSCI数据库</w:t>
            </w:r>
          </w:p>
        </w:tc>
        <w:tc>
          <w:tcPr>
            <w:tcW w:w="677" w:type="pct"/>
            <w:vAlign w:val="center"/>
          </w:tcPr>
          <w:p>
            <w:pPr>
              <w:rPr>
                <w:rFonts w:asciiTheme="majorEastAsia" w:hAnsiTheme="majorEastAsia" w:eastAsiaTheme="majorEastAsia"/>
              </w:rPr>
            </w:pPr>
            <w:r>
              <w:rPr>
                <w:rFonts w:hint="eastAsia" w:cs="宋体" w:asciiTheme="majorEastAsia" w:hAnsiTheme="majorEastAsia" w:eastAsiaTheme="majorEastAsia"/>
                <w:bCs/>
                <w:szCs w:val="21"/>
              </w:rPr>
              <w:t>按期更新</w:t>
            </w:r>
          </w:p>
        </w:tc>
        <w:tc>
          <w:tcPr>
            <w:tcW w:w="1393" w:type="pct"/>
            <w:vAlign w:val="center"/>
          </w:tcPr>
          <w:p>
            <w:pPr>
              <w:ind w:right="-174" w:rightChars="-83"/>
              <w:jc w:val="center"/>
              <w:rPr>
                <w:rFonts w:cs="宋体" w:asciiTheme="majorEastAsia" w:hAnsiTheme="majorEastAsia" w:eastAsiaTheme="majorEastAsia"/>
                <w:bCs/>
                <w:szCs w:val="21"/>
              </w:rPr>
            </w:pPr>
            <w:r>
              <w:rPr>
                <w:rFonts w:cs="宋体" w:asciiTheme="majorEastAsia" w:hAnsiTheme="majorEastAsia" w:eastAsiaTheme="majorEastAsia"/>
                <w:bCs/>
                <w:szCs w:val="21"/>
              </w:rPr>
              <w:t>2024.1.1-2024.12.31</w:t>
            </w:r>
          </w:p>
        </w:tc>
        <w:tc>
          <w:tcPr>
            <w:tcW w:w="435" w:type="pct"/>
            <w:vAlign w:val="center"/>
          </w:tcPr>
          <w:p>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52" w:type="pct"/>
          </w:tcPr>
          <w:p>
            <w:pPr>
              <w:rPr>
                <w:rFonts w:asciiTheme="majorEastAsia" w:hAnsiTheme="majorEastAsia" w:eastAsiaTheme="majorEastAsia"/>
                <w:szCs w:val="21"/>
              </w:rPr>
            </w:pPr>
            <w:r>
              <w:rPr>
                <w:rFonts w:asciiTheme="majorEastAsia" w:hAnsiTheme="majorEastAsia" w:eastAsiaTheme="majorEastAsia"/>
              </w:rPr>
              <w:t>243360</w:t>
            </w:r>
          </w:p>
        </w:tc>
        <w:tc>
          <w:tcPr>
            <w:tcW w:w="725" w:type="pct"/>
          </w:tcPr>
          <w:p>
            <w:pPr>
              <w:rPr>
                <w:rFonts w:asciiTheme="majorEastAsia" w:hAnsiTheme="majorEastAsia" w:eastAsiaTheme="majorEastAsia"/>
                <w:szCs w:val="21"/>
              </w:rPr>
            </w:pPr>
            <w:r>
              <w:rPr>
                <w:rFonts w:asciiTheme="majorEastAsia" w:hAnsiTheme="majorEastAsia" w:eastAsiaTheme="majorEastAsia"/>
              </w:rPr>
              <w:t>243360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11" w:type="pct"/>
            <w:vAlign w:val="center"/>
          </w:tcPr>
          <w:p>
            <w:pPr>
              <w:rPr>
                <w:rFonts w:asciiTheme="majorEastAsia" w:hAnsiTheme="majorEastAsia" w:eastAsiaTheme="majorEastAsia"/>
                <w:szCs w:val="21"/>
              </w:rPr>
            </w:pPr>
            <w:r>
              <w:rPr>
                <w:rFonts w:asciiTheme="majorEastAsia" w:hAnsiTheme="majorEastAsia" w:eastAsiaTheme="majorEastAsia"/>
                <w:szCs w:val="21"/>
              </w:rPr>
              <w:t>5</w:t>
            </w:r>
          </w:p>
        </w:tc>
        <w:tc>
          <w:tcPr>
            <w:tcW w:w="907" w:type="pct"/>
          </w:tcPr>
          <w:p>
            <w:pPr>
              <w:rPr>
                <w:rFonts w:asciiTheme="majorEastAsia" w:hAnsiTheme="majorEastAsia" w:eastAsiaTheme="majorEastAsia"/>
                <w:szCs w:val="21"/>
              </w:rPr>
            </w:pPr>
            <w:r>
              <w:rPr>
                <w:rFonts w:hint="eastAsia" w:asciiTheme="majorEastAsia" w:hAnsiTheme="majorEastAsia" w:eastAsiaTheme="majorEastAsia"/>
              </w:rPr>
              <w:t>AS学术视频数据库</w:t>
            </w:r>
          </w:p>
        </w:tc>
        <w:tc>
          <w:tcPr>
            <w:tcW w:w="677" w:type="pct"/>
            <w:vAlign w:val="center"/>
          </w:tcPr>
          <w:p>
            <w:pPr>
              <w:rPr>
                <w:rFonts w:asciiTheme="majorEastAsia" w:hAnsiTheme="majorEastAsia" w:eastAsiaTheme="majorEastAsia"/>
              </w:rPr>
            </w:pPr>
            <w:r>
              <w:rPr>
                <w:rFonts w:hint="eastAsia" w:cs="宋体" w:asciiTheme="majorEastAsia" w:hAnsiTheme="majorEastAsia" w:eastAsiaTheme="majorEastAsia"/>
                <w:bCs/>
                <w:szCs w:val="21"/>
              </w:rPr>
              <w:t>按期更新</w:t>
            </w:r>
          </w:p>
        </w:tc>
        <w:tc>
          <w:tcPr>
            <w:tcW w:w="1393" w:type="pct"/>
            <w:vAlign w:val="center"/>
          </w:tcPr>
          <w:p>
            <w:pPr>
              <w:ind w:right="-174" w:rightChars="-83"/>
              <w:jc w:val="center"/>
              <w:rPr>
                <w:rFonts w:cs="宋体" w:asciiTheme="majorEastAsia" w:hAnsiTheme="majorEastAsia" w:eastAsiaTheme="majorEastAsia"/>
                <w:bCs/>
                <w:szCs w:val="21"/>
              </w:rPr>
            </w:pPr>
            <w:r>
              <w:rPr>
                <w:rFonts w:cs="宋体" w:asciiTheme="majorEastAsia" w:hAnsiTheme="majorEastAsia" w:eastAsiaTheme="majorEastAsia"/>
                <w:bCs/>
                <w:szCs w:val="21"/>
              </w:rPr>
              <w:t>2024.1.1-2024.12.31</w:t>
            </w:r>
          </w:p>
        </w:tc>
        <w:tc>
          <w:tcPr>
            <w:tcW w:w="435" w:type="pct"/>
            <w:vAlign w:val="center"/>
          </w:tcPr>
          <w:p>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52" w:type="pct"/>
          </w:tcPr>
          <w:p>
            <w:pPr>
              <w:rPr>
                <w:rFonts w:asciiTheme="majorEastAsia" w:hAnsiTheme="majorEastAsia" w:eastAsiaTheme="majorEastAsia"/>
                <w:szCs w:val="21"/>
              </w:rPr>
            </w:pPr>
            <w:r>
              <w:rPr>
                <w:rFonts w:asciiTheme="majorEastAsia" w:hAnsiTheme="majorEastAsia" w:eastAsiaTheme="majorEastAsia"/>
              </w:rPr>
              <w:t>77557</w:t>
            </w:r>
          </w:p>
        </w:tc>
        <w:tc>
          <w:tcPr>
            <w:tcW w:w="725" w:type="pct"/>
          </w:tcPr>
          <w:p>
            <w:pPr>
              <w:rPr>
                <w:rFonts w:asciiTheme="majorEastAsia" w:hAnsiTheme="majorEastAsia" w:eastAsiaTheme="majorEastAsia"/>
                <w:szCs w:val="21"/>
              </w:rPr>
            </w:pPr>
            <w:r>
              <w:rPr>
                <w:rFonts w:asciiTheme="majorEastAsia" w:hAnsiTheme="majorEastAsia" w:eastAsiaTheme="majorEastAsia"/>
              </w:rPr>
              <w:t>77557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11" w:type="pct"/>
            <w:vAlign w:val="center"/>
          </w:tcPr>
          <w:p>
            <w:pPr>
              <w:rPr>
                <w:rFonts w:asciiTheme="majorEastAsia" w:hAnsiTheme="majorEastAsia" w:eastAsiaTheme="majorEastAsia"/>
                <w:szCs w:val="21"/>
              </w:rPr>
            </w:pPr>
            <w:r>
              <w:rPr>
                <w:rFonts w:asciiTheme="majorEastAsia" w:hAnsiTheme="majorEastAsia" w:eastAsiaTheme="majorEastAsia"/>
                <w:szCs w:val="21"/>
              </w:rPr>
              <w:t>6</w:t>
            </w:r>
          </w:p>
        </w:tc>
        <w:tc>
          <w:tcPr>
            <w:tcW w:w="907" w:type="pct"/>
          </w:tcPr>
          <w:p>
            <w:pPr>
              <w:rPr>
                <w:rFonts w:asciiTheme="majorEastAsia" w:hAnsiTheme="majorEastAsia" w:eastAsiaTheme="majorEastAsia"/>
                <w:szCs w:val="21"/>
              </w:rPr>
            </w:pPr>
            <w:r>
              <w:rPr>
                <w:rFonts w:hint="eastAsia" w:asciiTheme="majorEastAsia" w:hAnsiTheme="majorEastAsia" w:eastAsiaTheme="majorEastAsia"/>
              </w:rPr>
              <w:t>Scifinder数据库</w:t>
            </w:r>
          </w:p>
        </w:tc>
        <w:tc>
          <w:tcPr>
            <w:tcW w:w="677" w:type="pct"/>
            <w:vAlign w:val="center"/>
          </w:tcPr>
          <w:p>
            <w:pPr>
              <w:rPr>
                <w:rFonts w:asciiTheme="majorEastAsia" w:hAnsiTheme="majorEastAsia" w:eastAsiaTheme="majorEastAsia"/>
              </w:rPr>
            </w:pPr>
            <w:r>
              <w:rPr>
                <w:rFonts w:hint="eastAsia" w:cs="宋体" w:asciiTheme="majorEastAsia" w:hAnsiTheme="majorEastAsia" w:eastAsiaTheme="majorEastAsia"/>
                <w:bCs/>
                <w:szCs w:val="21"/>
              </w:rPr>
              <w:t>按期更新</w:t>
            </w:r>
          </w:p>
        </w:tc>
        <w:tc>
          <w:tcPr>
            <w:tcW w:w="1393" w:type="pct"/>
            <w:vAlign w:val="center"/>
          </w:tcPr>
          <w:p>
            <w:pPr>
              <w:ind w:right="-174" w:rightChars="-83"/>
              <w:jc w:val="center"/>
              <w:rPr>
                <w:rFonts w:cs="宋体" w:asciiTheme="majorEastAsia" w:hAnsiTheme="majorEastAsia" w:eastAsiaTheme="majorEastAsia"/>
                <w:bCs/>
                <w:szCs w:val="21"/>
              </w:rPr>
            </w:pPr>
            <w:r>
              <w:rPr>
                <w:rFonts w:cs="宋体" w:asciiTheme="majorEastAsia" w:hAnsiTheme="majorEastAsia" w:eastAsiaTheme="majorEastAsia"/>
                <w:bCs/>
                <w:szCs w:val="21"/>
              </w:rPr>
              <w:t>2024.1.1-2024.12.31</w:t>
            </w:r>
          </w:p>
        </w:tc>
        <w:tc>
          <w:tcPr>
            <w:tcW w:w="435" w:type="pct"/>
            <w:vAlign w:val="center"/>
          </w:tcPr>
          <w:p>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52" w:type="pct"/>
          </w:tcPr>
          <w:p>
            <w:pPr>
              <w:rPr>
                <w:rFonts w:asciiTheme="majorEastAsia" w:hAnsiTheme="majorEastAsia" w:eastAsiaTheme="majorEastAsia"/>
                <w:szCs w:val="21"/>
              </w:rPr>
            </w:pPr>
            <w:r>
              <w:rPr>
                <w:rFonts w:asciiTheme="majorEastAsia" w:hAnsiTheme="majorEastAsia" w:eastAsiaTheme="majorEastAsia"/>
              </w:rPr>
              <w:t>876351</w:t>
            </w:r>
          </w:p>
        </w:tc>
        <w:tc>
          <w:tcPr>
            <w:tcW w:w="725" w:type="pct"/>
          </w:tcPr>
          <w:p>
            <w:pPr>
              <w:rPr>
                <w:rFonts w:asciiTheme="majorEastAsia" w:hAnsiTheme="majorEastAsia" w:eastAsiaTheme="majorEastAsia"/>
                <w:szCs w:val="21"/>
              </w:rPr>
            </w:pPr>
            <w:r>
              <w:rPr>
                <w:rFonts w:asciiTheme="majorEastAsia" w:hAnsiTheme="majorEastAsia" w:eastAsiaTheme="majorEastAsia"/>
              </w:rPr>
              <w:t>876351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11" w:type="pct"/>
            <w:vAlign w:val="center"/>
          </w:tcPr>
          <w:p>
            <w:pPr>
              <w:rPr>
                <w:rFonts w:asciiTheme="majorEastAsia" w:hAnsiTheme="majorEastAsia" w:eastAsiaTheme="majorEastAsia"/>
                <w:szCs w:val="21"/>
              </w:rPr>
            </w:pPr>
            <w:r>
              <w:rPr>
                <w:rFonts w:asciiTheme="majorEastAsia" w:hAnsiTheme="majorEastAsia" w:eastAsiaTheme="majorEastAsia"/>
                <w:szCs w:val="21"/>
              </w:rPr>
              <w:t>7</w:t>
            </w:r>
          </w:p>
        </w:tc>
        <w:tc>
          <w:tcPr>
            <w:tcW w:w="907" w:type="pct"/>
          </w:tcPr>
          <w:p>
            <w:pPr>
              <w:rPr>
                <w:rFonts w:asciiTheme="majorEastAsia" w:hAnsiTheme="majorEastAsia" w:eastAsiaTheme="majorEastAsia"/>
                <w:szCs w:val="21"/>
              </w:rPr>
            </w:pPr>
            <w:r>
              <w:rPr>
                <w:rFonts w:hint="eastAsia" w:asciiTheme="majorEastAsia" w:hAnsiTheme="majorEastAsia" w:eastAsiaTheme="majorEastAsia"/>
              </w:rPr>
              <w:t>Academic Library数据库</w:t>
            </w:r>
          </w:p>
        </w:tc>
        <w:tc>
          <w:tcPr>
            <w:tcW w:w="677" w:type="pct"/>
            <w:vAlign w:val="center"/>
          </w:tcPr>
          <w:p>
            <w:pPr>
              <w:rPr>
                <w:rFonts w:asciiTheme="majorEastAsia" w:hAnsiTheme="majorEastAsia" w:eastAsiaTheme="majorEastAsia"/>
              </w:rPr>
            </w:pPr>
            <w:r>
              <w:rPr>
                <w:rFonts w:hint="eastAsia" w:cs="宋体" w:asciiTheme="majorEastAsia" w:hAnsiTheme="majorEastAsia" w:eastAsiaTheme="majorEastAsia"/>
                <w:bCs/>
                <w:szCs w:val="21"/>
              </w:rPr>
              <w:t>按期更新</w:t>
            </w:r>
          </w:p>
        </w:tc>
        <w:tc>
          <w:tcPr>
            <w:tcW w:w="1393" w:type="pct"/>
            <w:vAlign w:val="center"/>
          </w:tcPr>
          <w:p>
            <w:pPr>
              <w:ind w:right="-174" w:rightChars="-83"/>
              <w:jc w:val="center"/>
              <w:rPr>
                <w:rFonts w:cs="宋体" w:asciiTheme="majorEastAsia" w:hAnsiTheme="majorEastAsia" w:eastAsiaTheme="majorEastAsia"/>
                <w:bCs/>
                <w:szCs w:val="21"/>
              </w:rPr>
            </w:pPr>
            <w:r>
              <w:rPr>
                <w:rFonts w:cs="宋体" w:asciiTheme="majorEastAsia" w:hAnsiTheme="majorEastAsia" w:eastAsiaTheme="majorEastAsia"/>
                <w:bCs/>
                <w:szCs w:val="21"/>
              </w:rPr>
              <w:t>2024.1.1-2024.12.31</w:t>
            </w:r>
          </w:p>
        </w:tc>
        <w:tc>
          <w:tcPr>
            <w:tcW w:w="435" w:type="pct"/>
            <w:vAlign w:val="center"/>
          </w:tcPr>
          <w:p>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52" w:type="pct"/>
          </w:tcPr>
          <w:p>
            <w:pPr>
              <w:rPr>
                <w:rFonts w:asciiTheme="majorEastAsia" w:hAnsiTheme="majorEastAsia" w:eastAsiaTheme="majorEastAsia"/>
                <w:szCs w:val="21"/>
              </w:rPr>
            </w:pPr>
            <w:r>
              <w:rPr>
                <w:rFonts w:asciiTheme="majorEastAsia" w:hAnsiTheme="majorEastAsia" w:eastAsiaTheme="majorEastAsia"/>
              </w:rPr>
              <w:t>437842</w:t>
            </w:r>
          </w:p>
        </w:tc>
        <w:tc>
          <w:tcPr>
            <w:tcW w:w="725" w:type="pct"/>
          </w:tcPr>
          <w:p>
            <w:pPr>
              <w:rPr>
                <w:rFonts w:asciiTheme="majorEastAsia" w:hAnsiTheme="majorEastAsia" w:eastAsiaTheme="majorEastAsia"/>
                <w:szCs w:val="21"/>
              </w:rPr>
            </w:pPr>
            <w:r>
              <w:rPr>
                <w:rFonts w:asciiTheme="majorEastAsia" w:hAnsiTheme="majorEastAsia" w:eastAsiaTheme="majorEastAsia"/>
              </w:rPr>
              <w:t>437842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11" w:type="pct"/>
            <w:vAlign w:val="center"/>
          </w:tcPr>
          <w:p>
            <w:pPr>
              <w:rPr>
                <w:rFonts w:asciiTheme="majorEastAsia" w:hAnsiTheme="majorEastAsia" w:eastAsiaTheme="majorEastAsia"/>
                <w:szCs w:val="21"/>
              </w:rPr>
            </w:pPr>
            <w:r>
              <w:rPr>
                <w:rFonts w:asciiTheme="majorEastAsia" w:hAnsiTheme="majorEastAsia" w:eastAsiaTheme="majorEastAsia"/>
                <w:szCs w:val="21"/>
              </w:rPr>
              <w:t>8</w:t>
            </w:r>
          </w:p>
        </w:tc>
        <w:tc>
          <w:tcPr>
            <w:tcW w:w="907" w:type="pct"/>
          </w:tcPr>
          <w:p>
            <w:pPr>
              <w:rPr>
                <w:rFonts w:asciiTheme="majorEastAsia" w:hAnsiTheme="majorEastAsia" w:eastAsiaTheme="majorEastAsia"/>
                <w:szCs w:val="21"/>
              </w:rPr>
            </w:pPr>
            <w:r>
              <w:rPr>
                <w:rFonts w:hint="eastAsia" w:asciiTheme="majorEastAsia" w:hAnsiTheme="majorEastAsia" w:eastAsiaTheme="majorEastAsia"/>
              </w:rPr>
              <w:t>SD数据库</w:t>
            </w:r>
          </w:p>
        </w:tc>
        <w:tc>
          <w:tcPr>
            <w:tcW w:w="677" w:type="pct"/>
            <w:vAlign w:val="center"/>
          </w:tcPr>
          <w:p>
            <w:pPr>
              <w:rPr>
                <w:rFonts w:asciiTheme="majorEastAsia" w:hAnsiTheme="majorEastAsia" w:eastAsiaTheme="majorEastAsia"/>
              </w:rPr>
            </w:pPr>
            <w:r>
              <w:rPr>
                <w:rFonts w:hint="eastAsia" w:cs="宋体" w:asciiTheme="majorEastAsia" w:hAnsiTheme="majorEastAsia" w:eastAsiaTheme="majorEastAsia"/>
                <w:bCs/>
                <w:szCs w:val="21"/>
              </w:rPr>
              <w:t>按期更新</w:t>
            </w:r>
          </w:p>
        </w:tc>
        <w:tc>
          <w:tcPr>
            <w:tcW w:w="1393" w:type="pct"/>
            <w:vAlign w:val="center"/>
          </w:tcPr>
          <w:p>
            <w:pPr>
              <w:ind w:right="-174" w:rightChars="-83"/>
              <w:rPr>
                <w:rFonts w:cs="宋体" w:asciiTheme="majorEastAsia" w:hAnsiTheme="majorEastAsia" w:eastAsiaTheme="majorEastAsia"/>
                <w:b/>
                <w:szCs w:val="21"/>
              </w:rPr>
            </w:pPr>
            <w:r>
              <w:rPr>
                <w:rFonts w:hint="eastAsia" w:cs="宋体" w:asciiTheme="majorEastAsia" w:hAnsiTheme="majorEastAsia" w:eastAsiaTheme="majorEastAsia"/>
                <w:bCs/>
                <w:szCs w:val="21"/>
              </w:rPr>
              <w:t>2</w:t>
            </w:r>
            <w:r>
              <w:rPr>
                <w:rFonts w:cs="宋体" w:asciiTheme="majorEastAsia" w:hAnsiTheme="majorEastAsia" w:eastAsiaTheme="majorEastAsia"/>
                <w:bCs/>
                <w:szCs w:val="21"/>
              </w:rPr>
              <w:t>023.1.1-2023.12.31</w:t>
            </w:r>
          </w:p>
        </w:tc>
        <w:tc>
          <w:tcPr>
            <w:tcW w:w="435" w:type="pct"/>
            <w:vAlign w:val="center"/>
          </w:tcPr>
          <w:p>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52" w:type="pct"/>
          </w:tcPr>
          <w:p>
            <w:pPr>
              <w:rPr>
                <w:rFonts w:asciiTheme="majorEastAsia" w:hAnsiTheme="majorEastAsia" w:eastAsiaTheme="majorEastAsia"/>
                <w:szCs w:val="21"/>
              </w:rPr>
            </w:pPr>
            <w:r>
              <w:rPr>
                <w:rFonts w:asciiTheme="majorEastAsia" w:hAnsiTheme="majorEastAsia" w:eastAsiaTheme="majorEastAsia"/>
              </w:rPr>
              <w:t>3951955</w:t>
            </w:r>
          </w:p>
        </w:tc>
        <w:tc>
          <w:tcPr>
            <w:tcW w:w="725" w:type="pct"/>
          </w:tcPr>
          <w:p>
            <w:pPr>
              <w:rPr>
                <w:rFonts w:asciiTheme="majorEastAsia" w:hAnsiTheme="majorEastAsia" w:eastAsiaTheme="majorEastAsia"/>
                <w:szCs w:val="21"/>
              </w:rPr>
            </w:pPr>
            <w:r>
              <w:rPr>
                <w:rFonts w:asciiTheme="majorEastAsia" w:hAnsiTheme="majorEastAsia" w:eastAsiaTheme="majorEastAsia"/>
              </w:rPr>
              <w:t>3951955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11" w:type="pct"/>
            <w:vAlign w:val="center"/>
          </w:tcPr>
          <w:p>
            <w:pPr>
              <w:rPr>
                <w:rFonts w:asciiTheme="majorEastAsia" w:hAnsiTheme="majorEastAsia" w:eastAsiaTheme="majorEastAsia"/>
                <w:szCs w:val="21"/>
              </w:rPr>
            </w:pPr>
            <w:r>
              <w:rPr>
                <w:rFonts w:asciiTheme="majorEastAsia" w:hAnsiTheme="majorEastAsia" w:eastAsiaTheme="majorEastAsia"/>
                <w:szCs w:val="21"/>
              </w:rPr>
              <w:t>9</w:t>
            </w:r>
          </w:p>
        </w:tc>
        <w:tc>
          <w:tcPr>
            <w:tcW w:w="907" w:type="pct"/>
          </w:tcPr>
          <w:p>
            <w:pPr>
              <w:rPr>
                <w:rFonts w:asciiTheme="majorEastAsia" w:hAnsiTheme="majorEastAsia" w:eastAsiaTheme="majorEastAsia"/>
                <w:szCs w:val="21"/>
              </w:rPr>
            </w:pPr>
            <w:r>
              <w:rPr>
                <w:rFonts w:hint="eastAsia" w:asciiTheme="majorEastAsia" w:hAnsiTheme="majorEastAsia" w:eastAsiaTheme="majorEastAsia"/>
              </w:rPr>
              <w:t>Cell数据库</w:t>
            </w:r>
          </w:p>
        </w:tc>
        <w:tc>
          <w:tcPr>
            <w:tcW w:w="677" w:type="pct"/>
            <w:vAlign w:val="center"/>
          </w:tcPr>
          <w:p>
            <w:pPr>
              <w:rPr>
                <w:rFonts w:asciiTheme="majorEastAsia" w:hAnsiTheme="majorEastAsia" w:eastAsiaTheme="majorEastAsia"/>
              </w:rPr>
            </w:pPr>
            <w:r>
              <w:rPr>
                <w:rFonts w:hint="eastAsia" w:cs="宋体" w:asciiTheme="majorEastAsia" w:hAnsiTheme="majorEastAsia" w:eastAsiaTheme="majorEastAsia"/>
                <w:bCs/>
                <w:szCs w:val="21"/>
              </w:rPr>
              <w:t>按期更新</w:t>
            </w:r>
          </w:p>
        </w:tc>
        <w:tc>
          <w:tcPr>
            <w:tcW w:w="1393" w:type="pct"/>
          </w:tcPr>
          <w:p>
            <w:pPr>
              <w:ind w:right="-174" w:rightChars="-83"/>
              <w:rPr>
                <w:rFonts w:cs="宋体" w:asciiTheme="majorEastAsia" w:hAnsiTheme="majorEastAsia" w:eastAsiaTheme="majorEastAsia"/>
                <w:bCs/>
                <w:szCs w:val="21"/>
              </w:rPr>
            </w:pPr>
            <w:r>
              <w:rPr>
                <w:rFonts w:cs="宋体" w:asciiTheme="majorEastAsia" w:hAnsiTheme="majorEastAsia" w:eastAsiaTheme="majorEastAsia"/>
                <w:bCs/>
                <w:szCs w:val="21"/>
              </w:rPr>
              <w:t>2023.1.1-2023.12.31</w:t>
            </w:r>
          </w:p>
        </w:tc>
        <w:tc>
          <w:tcPr>
            <w:tcW w:w="435" w:type="pct"/>
            <w:vAlign w:val="center"/>
          </w:tcPr>
          <w:p>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52" w:type="pct"/>
          </w:tcPr>
          <w:p>
            <w:pPr>
              <w:rPr>
                <w:rFonts w:asciiTheme="majorEastAsia" w:hAnsiTheme="majorEastAsia" w:eastAsiaTheme="majorEastAsia"/>
                <w:szCs w:val="21"/>
              </w:rPr>
            </w:pPr>
            <w:r>
              <w:rPr>
                <w:rFonts w:asciiTheme="majorEastAsia" w:hAnsiTheme="majorEastAsia" w:eastAsiaTheme="majorEastAsia"/>
              </w:rPr>
              <w:t>208159</w:t>
            </w:r>
          </w:p>
        </w:tc>
        <w:tc>
          <w:tcPr>
            <w:tcW w:w="725" w:type="pct"/>
          </w:tcPr>
          <w:p>
            <w:pPr>
              <w:rPr>
                <w:rFonts w:asciiTheme="majorEastAsia" w:hAnsiTheme="majorEastAsia" w:eastAsiaTheme="majorEastAsia"/>
                <w:szCs w:val="21"/>
              </w:rPr>
            </w:pPr>
            <w:r>
              <w:rPr>
                <w:rFonts w:asciiTheme="majorEastAsia" w:hAnsiTheme="majorEastAsia" w:eastAsiaTheme="majorEastAsia"/>
              </w:rPr>
              <w:t>208159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11" w:type="pct"/>
            <w:vAlign w:val="center"/>
          </w:tcPr>
          <w:p>
            <w:pPr>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0</w:t>
            </w:r>
          </w:p>
        </w:tc>
        <w:tc>
          <w:tcPr>
            <w:tcW w:w="907" w:type="pct"/>
          </w:tcPr>
          <w:p>
            <w:pPr>
              <w:rPr>
                <w:rFonts w:asciiTheme="majorEastAsia" w:hAnsiTheme="majorEastAsia" w:eastAsiaTheme="majorEastAsia"/>
                <w:szCs w:val="21"/>
              </w:rPr>
            </w:pPr>
            <w:r>
              <w:rPr>
                <w:rFonts w:hint="eastAsia" w:asciiTheme="majorEastAsia" w:hAnsiTheme="majorEastAsia" w:eastAsiaTheme="majorEastAsia"/>
              </w:rPr>
              <w:t>SCI数据库</w:t>
            </w:r>
          </w:p>
        </w:tc>
        <w:tc>
          <w:tcPr>
            <w:tcW w:w="677" w:type="pct"/>
            <w:vAlign w:val="center"/>
          </w:tcPr>
          <w:p>
            <w:pPr>
              <w:rPr>
                <w:rFonts w:cs="宋体" w:asciiTheme="majorEastAsia" w:hAnsiTheme="majorEastAsia" w:eastAsiaTheme="majorEastAsia"/>
                <w:bCs/>
                <w:szCs w:val="21"/>
              </w:rPr>
            </w:pPr>
            <w:r>
              <w:rPr>
                <w:rFonts w:hint="eastAsia" w:cs="宋体" w:asciiTheme="majorEastAsia" w:hAnsiTheme="majorEastAsia" w:eastAsiaTheme="majorEastAsia"/>
                <w:bCs/>
                <w:szCs w:val="21"/>
              </w:rPr>
              <w:t>按期更新</w:t>
            </w:r>
          </w:p>
        </w:tc>
        <w:tc>
          <w:tcPr>
            <w:tcW w:w="1393" w:type="pct"/>
          </w:tcPr>
          <w:p>
            <w:pPr>
              <w:ind w:right="-174" w:rightChars="-83"/>
              <w:rPr>
                <w:rFonts w:cs="宋体" w:asciiTheme="majorEastAsia" w:hAnsiTheme="majorEastAsia" w:eastAsiaTheme="majorEastAsia"/>
                <w:bCs/>
                <w:szCs w:val="21"/>
              </w:rPr>
            </w:pPr>
            <w:r>
              <w:rPr>
                <w:rFonts w:cs="宋体" w:asciiTheme="majorEastAsia" w:hAnsiTheme="majorEastAsia" w:eastAsiaTheme="majorEastAsia"/>
                <w:bCs/>
                <w:szCs w:val="21"/>
              </w:rPr>
              <w:t>2023.1.1-2023.12.31</w:t>
            </w:r>
          </w:p>
        </w:tc>
        <w:tc>
          <w:tcPr>
            <w:tcW w:w="435" w:type="pct"/>
          </w:tcPr>
          <w:p>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52" w:type="pct"/>
          </w:tcPr>
          <w:p>
            <w:pPr>
              <w:rPr>
                <w:rFonts w:asciiTheme="majorEastAsia" w:hAnsiTheme="majorEastAsia" w:eastAsiaTheme="majorEastAsia"/>
                <w:szCs w:val="21"/>
              </w:rPr>
            </w:pPr>
            <w:r>
              <w:rPr>
                <w:rFonts w:asciiTheme="majorEastAsia" w:hAnsiTheme="majorEastAsia" w:eastAsiaTheme="majorEastAsia"/>
              </w:rPr>
              <w:t>597241</w:t>
            </w:r>
          </w:p>
        </w:tc>
        <w:tc>
          <w:tcPr>
            <w:tcW w:w="725" w:type="pct"/>
          </w:tcPr>
          <w:p>
            <w:pPr>
              <w:rPr>
                <w:rFonts w:asciiTheme="majorEastAsia" w:hAnsiTheme="majorEastAsia" w:eastAsiaTheme="majorEastAsia"/>
                <w:szCs w:val="21"/>
              </w:rPr>
            </w:pPr>
            <w:r>
              <w:rPr>
                <w:rFonts w:asciiTheme="majorEastAsia" w:hAnsiTheme="majorEastAsia" w:eastAsiaTheme="majorEastAsia"/>
              </w:rPr>
              <w:t>597241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11" w:type="pct"/>
            <w:vAlign w:val="center"/>
          </w:tcPr>
          <w:p>
            <w:pPr>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1</w:t>
            </w:r>
          </w:p>
        </w:tc>
        <w:tc>
          <w:tcPr>
            <w:tcW w:w="907" w:type="pct"/>
          </w:tcPr>
          <w:p>
            <w:pPr>
              <w:rPr>
                <w:rFonts w:asciiTheme="majorEastAsia" w:hAnsiTheme="majorEastAsia" w:eastAsiaTheme="majorEastAsia"/>
                <w:szCs w:val="21"/>
              </w:rPr>
            </w:pPr>
            <w:r>
              <w:rPr>
                <w:rFonts w:hint="eastAsia" w:asciiTheme="majorEastAsia" w:hAnsiTheme="majorEastAsia" w:eastAsiaTheme="majorEastAsia"/>
              </w:rPr>
              <w:t>BP数据库</w:t>
            </w:r>
          </w:p>
        </w:tc>
        <w:tc>
          <w:tcPr>
            <w:tcW w:w="677" w:type="pct"/>
            <w:vAlign w:val="center"/>
          </w:tcPr>
          <w:p>
            <w:pPr>
              <w:rPr>
                <w:rFonts w:cs="宋体" w:asciiTheme="majorEastAsia" w:hAnsiTheme="majorEastAsia" w:eastAsiaTheme="majorEastAsia"/>
                <w:bCs/>
                <w:szCs w:val="21"/>
              </w:rPr>
            </w:pPr>
            <w:r>
              <w:rPr>
                <w:rFonts w:hint="eastAsia" w:cs="宋体" w:asciiTheme="majorEastAsia" w:hAnsiTheme="majorEastAsia" w:eastAsiaTheme="majorEastAsia"/>
                <w:bCs/>
                <w:szCs w:val="21"/>
              </w:rPr>
              <w:t>按期更新</w:t>
            </w:r>
          </w:p>
        </w:tc>
        <w:tc>
          <w:tcPr>
            <w:tcW w:w="1393" w:type="pct"/>
          </w:tcPr>
          <w:p>
            <w:pPr>
              <w:ind w:right="-174" w:rightChars="-83"/>
              <w:rPr>
                <w:rFonts w:cs="宋体" w:asciiTheme="majorEastAsia" w:hAnsiTheme="majorEastAsia" w:eastAsiaTheme="majorEastAsia"/>
                <w:bCs/>
                <w:szCs w:val="21"/>
              </w:rPr>
            </w:pPr>
            <w:r>
              <w:rPr>
                <w:rFonts w:cs="宋体" w:asciiTheme="majorEastAsia" w:hAnsiTheme="majorEastAsia" w:eastAsiaTheme="majorEastAsia"/>
                <w:bCs/>
                <w:szCs w:val="21"/>
              </w:rPr>
              <w:t>2023.1.1-2023.12.31</w:t>
            </w:r>
          </w:p>
        </w:tc>
        <w:tc>
          <w:tcPr>
            <w:tcW w:w="435" w:type="pct"/>
          </w:tcPr>
          <w:p>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52" w:type="pct"/>
          </w:tcPr>
          <w:p>
            <w:pPr>
              <w:rPr>
                <w:rFonts w:asciiTheme="majorEastAsia" w:hAnsiTheme="majorEastAsia" w:eastAsiaTheme="majorEastAsia"/>
                <w:szCs w:val="21"/>
              </w:rPr>
            </w:pPr>
            <w:r>
              <w:rPr>
                <w:rFonts w:asciiTheme="majorEastAsia" w:hAnsiTheme="majorEastAsia" w:eastAsiaTheme="majorEastAsia"/>
              </w:rPr>
              <w:t>81610</w:t>
            </w:r>
          </w:p>
        </w:tc>
        <w:tc>
          <w:tcPr>
            <w:tcW w:w="725" w:type="pct"/>
          </w:tcPr>
          <w:p>
            <w:pPr>
              <w:rPr>
                <w:rFonts w:asciiTheme="majorEastAsia" w:hAnsiTheme="majorEastAsia" w:eastAsiaTheme="majorEastAsia"/>
                <w:szCs w:val="21"/>
              </w:rPr>
            </w:pPr>
            <w:r>
              <w:rPr>
                <w:rFonts w:asciiTheme="majorEastAsia" w:hAnsiTheme="majorEastAsia" w:eastAsiaTheme="majorEastAsia"/>
              </w:rPr>
              <w:t>81610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11" w:type="pct"/>
            <w:vAlign w:val="center"/>
          </w:tcPr>
          <w:p>
            <w:pPr>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2</w:t>
            </w:r>
          </w:p>
        </w:tc>
        <w:tc>
          <w:tcPr>
            <w:tcW w:w="907" w:type="pct"/>
          </w:tcPr>
          <w:p>
            <w:pPr>
              <w:rPr>
                <w:rFonts w:asciiTheme="majorEastAsia" w:hAnsiTheme="majorEastAsia" w:eastAsiaTheme="majorEastAsia"/>
                <w:szCs w:val="21"/>
              </w:rPr>
            </w:pPr>
            <w:r>
              <w:rPr>
                <w:rFonts w:hint="eastAsia" w:asciiTheme="majorEastAsia" w:hAnsiTheme="majorEastAsia" w:eastAsiaTheme="majorEastAsia"/>
              </w:rPr>
              <w:t>DDA数据库</w:t>
            </w:r>
          </w:p>
        </w:tc>
        <w:tc>
          <w:tcPr>
            <w:tcW w:w="677" w:type="pct"/>
            <w:vAlign w:val="center"/>
          </w:tcPr>
          <w:p>
            <w:pPr>
              <w:rPr>
                <w:rFonts w:cs="宋体" w:asciiTheme="majorEastAsia" w:hAnsiTheme="majorEastAsia" w:eastAsiaTheme="majorEastAsia"/>
                <w:bCs/>
                <w:szCs w:val="21"/>
              </w:rPr>
            </w:pPr>
            <w:r>
              <w:rPr>
                <w:rFonts w:hint="eastAsia" w:cs="宋体" w:asciiTheme="majorEastAsia" w:hAnsiTheme="majorEastAsia" w:eastAsiaTheme="majorEastAsia"/>
                <w:bCs/>
                <w:szCs w:val="21"/>
              </w:rPr>
              <w:t>按期更新</w:t>
            </w:r>
          </w:p>
        </w:tc>
        <w:tc>
          <w:tcPr>
            <w:tcW w:w="1393" w:type="pct"/>
            <w:vAlign w:val="center"/>
          </w:tcPr>
          <w:p>
            <w:pPr>
              <w:ind w:right="-174" w:rightChars="-83"/>
              <w:rPr>
                <w:rFonts w:cs="宋体" w:asciiTheme="majorEastAsia" w:hAnsiTheme="majorEastAsia" w:eastAsiaTheme="majorEastAsia"/>
                <w:bCs/>
                <w:szCs w:val="21"/>
              </w:rPr>
            </w:pPr>
            <w:r>
              <w:rPr>
                <w:rFonts w:hint="eastAsia" w:cs="宋体" w:asciiTheme="majorEastAsia" w:hAnsiTheme="majorEastAsia" w:eastAsiaTheme="majorEastAsia"/>
                <w:bCs/>
                <w:szCs w:val="21"/>
              </w:rPr>
              <w:t>2</w:t>
            </w:r>
            <w:r>
              <w:rPr>
                <w:rFonts w:cs="宋体" w:asciiTheme="majorEastAsia" w:hAnsiTheme="majorEastAsia" w:eastAsiaTheme="majorEastAsia"/>
                <w:bCs/>
                <w:szCs w:val="21"/>
              </w:rPr>
              <w:t>023.5.1-2024.4.30</w:t>
            </w:r>
          </w:p>
        </w:tc>
        <w:tc>
          <w:tcPr>
            <w:tcW w:w="435" w:type="pct"/>
          </w:tcPr>
          <w:p>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552" w:type="pct"/>
          </w:tcPr>
          <w:p>
            <w:pPr>
              <w:rPr>
                <w:rFonts w:asciiTheme="majorEastAsia" w:hAnsiTheme="majorEastAsia" w:eastAsiaTheme="majorEastAsia"/>
                <w:szCs w:val="21"/>
              </w:rPr>
            </w:pPr>
            <w:r>
              <w:rPr>
                <w:rFonts w:asciiTheme="majorEastAsia" w:hAnsiTheme="majorEastAsia" w:eastAsiaTheme="majorEastAsia"/>
              </w:rPr>
              <w:t>91835</w:t>
            </w:r>
          </w:p>
        </w:tc>
        <w:tc>
          <w:tcPr>
            <w:tcW w:w="725" w:type="pct"/>
          </w:tcPr>
          <w:p>
            <w:pPr>
              <w:rPr>
                <w:rFonts w:asciiTheme="majorEastAsia" w:hAnsiTheme="majorEastAsia" w:eastAsiaTheme="majorEastAsia"/>
                <w:szCs w:val="21"/>
              </w:rPr>
            </w:pPr>
            <w:r>
              <w:rPr>
                <w:rFonts w:asciiTheme="majorEastAsia" w:hAnsiTheme="majorEastAsia" w:eastAsiaTheme="majorEastAsia"/>
              </w:rPr>
              <w:t>91835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11" w:type="pct"/>
            <w:vAlign w:val="center"/>
          </w:tcPr>
          <w:p>
            <w:pPr>
              <w:jc w:val="center"/>
              <w:rPr>
                <w:rFonts w:cs="宋体" w:asciiTheme="majorEastAsia" w:hAnsiTheme="majorEastAsia" w:eastAsiaTheme="majorEastAsia"/>
                <w:sz w:val="24"/>
              </w:rPr>
            </w:pPr>
          </w:p>
        </w:tc>
        <w:tc>
          <w:tcPr>
            <w:tcW w:w="907" w:type="pct"/>
            <w:vAlign w:val="center"/>
          </w:tcPr>
          <w:p>
            <w:pPr>
              <w:jc w:val="center"/>
              <w:rPr>
                <w:rFonts w:cs="宋体" w:asciiTheme="majorEastAsia" w:hAnsiTheme="majorEastAsia" w:eastAsiaTheme="majorEastAsia"/>
                <w:sz w:val="24"/>
              </w:rPr>
            </w:pPr>
            <w:r>
              <w:rPr>
                <w:rFonts w:hint="eastAsia" w:cs="宋体" w:asciiTheme="majorEastAsia" w:hAnsiTheme="majorEastAsia" w:eastAsiaTheme="majorEastAsia"/>
                <w:sz w:val="24"/>
              </w:rPr>
              <w:t>合计</w:t>
            </w:r>
          </w:p>
        </w:tc>
        <w:tc>
          <w:tcPr>
            <w:tcW w:w="3782" w:type="pct"/>
            <w:gridSpan w:val="5"/>
            <w:vAlign w:val="center"/>
          </w:tcPr>
          <w:p>
            <w:pPr>
              <w:rPr>
                <w:rFonts w:cs="宋体" w:asciiTheme="majorEastAsia" w:hAnsiTheme="majorEastAsia" w:eastAsiaTheme="majorEastAsia"/>
                <w:b/>
                <w:sz w:val="24"/>
              </w:rPr>
            </w:pPr>
            <w:r>
              <w:rPr>
                <w:rFonts w:hint="eastAsia" w:cs="宋体" w:asciiTheme="majorEastAsia" w:hAnsiTheme="majorEastAsia" w:eastAsiaTheme="majorEastAsia"/>
                <w:b/>
                <w:sz w:val="24"/>
              </w:rPr>
              <w:t>小写：</w:t>
            </w:r>
            <w:r>
              <w:rPr>
                <w:rFonts w:hint="eastAsia" w:cs="宋体" w:asciiTheme="majorEastAsia" w:hAnsiTheme="majorEastAsia" w:eastAsiaTheme="majorEastAsia"/>
                <w:b/>
                <w:sz w:val="24"/>
                <w:u w:val="single"/>
              </w:rPr>
              <w:t>￥</w:t>
            </w:r>
            <w:r>
              <w:rPr>
                <w:rFonts w:cs="宋体" w:asciiTheme="majorEastAsia" w:hAnsiTheme="majorEastAsia" w:eastAsiaTheme="majorEastAsia"/>
                <w:b/>
                <w:sz w:val="24"/>
                <w:u w:val="single"/>
              </w:rPr>
              <w:t>6950000.00</w:t>
            </w:r>
            <w:r>
              <w:rPr>
                <w:rFonts w:hint="eastAsia" w:cs="宋体" w:asciiTheme="majorEastAsia" w:hAnsiTheme="majorEastAsia" w:eastAsiaTheme="majorEastAsia"/>
                <w:b/>
                <w:sz w:val="24"/>
                <w:u w:val="single"/>
              </w:rPr>
              <w:t>元</w:t>
            </w:r>
            <w:r>
              <w:rPr>
                <w:rFonts w:hint="eastAsia" w:cs="宋体" w:asciiTheme="majorEastAsia" w:hAnsiTheme="majorEastAsia" w:eastAsiaTheme="majorEastAsia"/>
                <w:b/>
                <w:sz w:val="24"/>
              </w:rPr>
              <w:t xml:space="preserve">   </w:t>
            </w:r>
            <w:r>
              <w:rPr>
                <w:rFonts w:cs="宋体" w:asciiTheme="majorEastAsia" w:hAnsiTheme="majorEastAsia" w:eastAsiaTheme="majorEastAsia"/>
                <w:b/>
                <w:sz w:val="24"/>
              </w:rPr>
              <w:t>大</w:t>
            </w:r>
            <w:r>
              <w:rPr>
                <w:rFonts w:hint="eastAsia" w:cs="宋体" w:asciiTheme="majorEastAsia" w:hAnsiTheme="majorEastAsia" w:eastAsiaTheme="majorEastAsia"/>
                <w:b/>
                <w:sz w:val="24"/>
              </w:rPr>
              <w:t>写：</w:t>
            </w:r>
            <w:r>
              <w:rPr>
                <w:rFonts w:hint="eastAsia" w:cs="宋体" w:asciiTheme="majorEastAsia" w:hAnsiTheme="majorEastAsia" w:eastAsiaTheme="majorEastAsia"/>
                <w:b/>
                <w:sz w:val="24"/>
                <w:u w:val="single"/>
              </w:rPr>
              <w:t>陆佰玖拾伍万元整</w:t>
            </w:r>
          </w:p>
        </w:tc>
      </w:tr>
    </w:tbl>
    <w:p>
      <w:pPr>
        <w:spacing w:line="360" w:lineRule="auto"/>
        <w:rPr>
          <w:rFonts w:cs="宋体" w:asciiTheme="majorEastAsia" w:hAnsiTheme="majorEastAsia" w:eastAsiaTheme="majorEastAsia"/>
          <w:sz w:val="24"/>
        </w:rPr>
      </w:pPr>
    </w:p>
    <w:p>
      <w:pPr>
        <w:spacing w:line="360"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2.详细的技术规格、质保及售后服务见附件。</w:t>
      </w:r>
    </w:p>
    <w:p>
      <w:pPr>
        <w:spacing w:line="360" w:lineRule="auto"/>
        <w:ind w:firstLine="482" w:firstLineChars="200"/>
        <w:rPr>
          <w:rFonts w:cs="宋体" w:asciiTheme="majorEastAsia" w:hAnsiTheme="majorEastAsia" w:eastAsiaTheme="majorEastAsia"/>
          <w:b/>
          <w:sz w:val="24"/>
        </w:rPr>
      </w:pPr>
      <w:r>
        <w:rPr>
          <w:rFonts w:hint="eastAsia" w:cs="宋体" w:asciiTheme="majorEastAsia" w:hAnsiTheme="majorEastAsia" w:eastAsiaTheme="majorEastAsia"/>
          <w:b/>
          <w:sz w:val="24"/>
        </w:rPr>
        <w:t>三、产品调试</w:t>
      </w:r>
    </w:p>
    <w:p>
      <w:pPr>
        <w:spacing w:line="360" w:lineRule="auto"/>
        <w:ind w:firstLine="480" w:firstLineChars="200"/>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rPr>
        <w:t>供方对数据库产品免费进行安装调试，使其投入正常运行；供方要在签订合同之前把数据库目录内容提供给采购人，否则将扣除履约保证金壹仟元；供方在每年的12月20日之前把该数据库新增的目录内容提供给采购人，否则将扣除履约保证金人民币</w:t>
      </w:r>
      <w:r>
        <w:rPr>
          <w:rFonts w:cs="宋体" w:asciiTheme="majorEastAsia" w:hAnsiTheme="majorEastAsia" w:eastAsiaTheme="majorEastAsia"/>
          <w:color w:val="000000"/>
          <w:sz w:val="24"/>
        </w:rPr>
        <w:t>壹仟</w:t>
      </w:r>
      <w:r>
        <w:rPr>
          <w:rFonts w:hint="eastAsia" w:cs="宋体" w:asciiTheme="majorEastAsia" w:hAnsiTheme="majorEastAsia" w:eastAsiaTheme="majorEastAsia"/>
          <w:color w:val="000000"/>
          <w:sz w:val="24"/>
        </w:rPr>
        <w:t>元。</w:t>
      </w:r>
    </w:p>
    <w:p>
      <w:pPr>
        <w:spacing w:line="360" w:lineRule="auto"/>
        <w:ind w:firstLine="482" w:firstLineChars="200"/>
        <w:rPr>
          <w:rFonts w:cs="宋体" w:asciiTheme="majorEastAsia" w:hAnsiTheme="majorEastAsia" w:eastAsiaTheme="majorEastAsia"/>
          <w:b/>
          <w:color w:val="000000"/>
          <w:sz w:val="24"/>
        </w:rPr>
      </w:pPr>
      <w:r>
        <w:rPr>
          <w:rFonts w:hint="eastAsia" w:cs="宋体" w:asciiTheme="majorEastAsia" w:hAnsiTheme="majorEastAsia" w:eastAsiaTheme="majorEastAsia"/>
          <w:b/>
          <w:color w:val="000000"/>
          <w:sz w:val="24"/>
        </w:rPr>
        <w:t>四、人员培训和服务推广</w:t>
      </w:r>
    </w:p>
    <w:p>
      <w:pPr>
        <w:spacing w:line="360" w:lineRule="auto"/>
        <w:ind w:firstLine="480" w:firstLineChars="200"/>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rPr>
        <w:t>供方免费为需方人员进行现场技术培训，每年</w:t>
      </w:r>
      <w:r>
        <w:rPr>
          <w:rFonts w:cs="宋体" w:asciiTheme="majorEastAsia" w:hAnsiTheme="majorEastAsia" w:eastAsiaTheme="majorEastAsia"/>
          <w:color w:val="000000"/>
          <w:sz w:val="24"/>
        </w:rPr>
        <w:t>每个数据库务必在合同期结束前</w:t>
      </w:r>
      <w:r>
        <w:rPr>
          <w:rFonts w:hint="eastAsia" w:cs="宋体" w:asciiTheme="majorEastAsia" w:hAnsiTheme="majorEastAsia" w:eastAsiaTheme="majorEastAsia"/>
          <w:color w:val="000000"/>
          <w:sz w:val="24"/>
        </w:rPr>
        <w:t>进行数据库现场培训1-2次，否则将扣除履约保证金人民币</w:t>
      </w:r>
      <w:r>
        <w:rPr>
          <w:rFonts w:cs="宋体" w:asciiTheme="majorEastAsia" w:hAnsiTheme="majorEastAsia" w:eastAsiaTheme="majorEastAsia"/>
          <w:color w:val="000000"/>
          <w:sz w:val="24"/>
        </w:rPr>
        <w:t>贰仟</w:t>
      </w:r>
      <w:r>
        <w:rPr>
          <w:rFonts w:hint="eastAsia" w:cs="宋体" w:asciiTheme="majorEastAsia" w:hAnsiTheme="majorEastAsia" w:eastAsiaTheme="majorEastAsia"/>
          <w:color w:val="000000"/>
          <w:sz w:val="24"/>
        </w:rPr>
        <w:t>元；同时</w:t>
      </w:r>
      <w:r>
        <w:rPr>
          <w:rFonts w:cs="宋体" w:asciiTheme="majorEastAsia" w:hAnsiTheme="majorEastAsia" w:eastAsiaTheme="majorEastAsia"/>
          <w:color w:val="000000"/>
          <w:sz w:val="24"/>
        </w:rPr>
        <w:t>务必在合同期结束前</w:t>
      </w:r>
      <w:r>
        <w:rPr>
          <w:rFonts w:hint="eastAsia" w:cs="宋体" w:asciiTheme="majorEastAsia" w:hAnsiTheme="majorEastAsia" w:eastAsiaTheme="majorEastAsia"/>
          <w:color w:val="000000"/>
          <w:sz w:val="24"/>
        </w:rPr>
        <w:t>开展</w:t>
      </w:r>
      <w:r>
        <w:rPr>
          <w:rFonts w:cs="宋体" w:asciiTheme="majorEastAsia" w:hAnsiTheme="majorEastAsia" w:eastAsiaTheme="majorEastAsia"/>
          <w:color w:val="000000"/>
          <w:sz w:val="24"/>
        </w:rPr>
        <w:t>完成</w:t>
      </w:r>
      <w:r>
        <w:rPr>
          <w:rFonts w:hint="eastAsia" w:cs="宋体" w:asciiTheme="majorEastAsia" w:hAnsiTheme="majorEastAsia" w:eastAsiaTheme="majorEastAsia"/>
          <w:color w:val="000000"/>
          <w:sz w:val="24"/>
        </w:rPr>
        <w:t>线上或线下</w:t>
      </w:r>
      <w:r>
        <w:rPr>
          <w:rFonts w:cs="宋体" w:asciiTheme="majorEastAsia" w:hAnsiTheme="majorEastAsia" w:eastAsiaTheme="majorEastAsia"/>
          <w:color w:val="000000"/>
          <w:sz w:val="24"/>
        </w:rPr>
        <w:t>的数据库</w:t>
      </w:r>
      <w:r>
        <w:rPr>
          <w:rFonts w:hint="eastAsia" w:cs="宋体" w:asciiTheme="majorEastAsia" w:hAnsiTheme="majorEastAsia" w:eastAsiaTheme="majorEastAsia"/>
          <w:color w:val="000000"/>
          <w:sz w:val="24"/>
        </w:rPr>
        <w:t>宣传</w:t>
      </w:r>
      <w:r>
        <w:rPr>
          <w:rFonts w:cs="宋体" w:asciiTheme="majorEastAsia" w:hAnsiTheme="majorEastAsia" w:eastAsiaTheme="majorEastAsia"/>
          <w:color w:val="000000"/>
          <w:sz w:val="24"/>
        </w:rPr>
        <w:t>或有奖</w:t>
      </w:r>
      <w:r>
        <w:rPr>
          <w:rFonts w:hint="eastAsia" w:cs="宋体" w:asciiTheme="majorEastAsia" w:hAnsiTheme="majorEastAsia" w:eastAsiaTheme="majorEastAsia"/>
          <w:color w:val="000000"/>
          <w:sz w:val="24"/>
        </w:rPr>
        <w:t>推广活动至少一次，否则将扣除履约保证金人民币</w:t>
      </w:r>
      <w:r>
        <w:rPr>
          <w:rFonts w:cs="宋体" w:asciiTheme="majorEastAsia" w:hAnsiTheme="majorEastAsia" w:eastAsiaTheme="majorEastAsia"/>
          <w:color w:val="000000"/>
          <w:sz w:val="24"/>
        </w:rPr>
        <w:t>贰仟</w:t>
      </w:r>
      <w:r>
        <w:rPr>
          <w:rFonts w:hint="eastAsia" w:cs="宋体" w:asciiTheme="majorEastAsia" w:hAnsiTheme="majorEastAsia" w:eastAsiaTheme="majorEastAsia"/>
          <w:color w:val="000000"/>
          <w:sz w:val="24"/>
        </w:rPr>
        <w:t>元。</w:t>
      </w:r>
    </w:p>
    <w:p>
      <w:pPr>
        <w:spacing w:line="360" w:lineRule="auto"/>
        <w:ind w:firstLine="482" w:firstLineChars="200"/>
        <w:rPr>
          <w:rFonts w:cs="宋体" w:asciiTheme="majorEastAsia" w:hAnsiTheme="majorEastAsia" w:eastAsiaTheme="majorEastAsia"/>
          <w:b/>
          <w:sz w:val="24"/>
        </w:rPr>
      </w:pPr>
      <w:r>
        <w:rPr>
          <w:rFonts w:hint="eastAsia" w:cs="宋体" w:asciiTheme="majorEastAsia" w:hAnsiTheme="majorEastAsia" w:eastAsiaTheme="majorEastAsia"/>
          <w:b/>
          <w:sz w:val="24"/>
        </w:rPr>
        <w:t>五、交货时间、地点</w:t>
      </w:r>
    </w:p>
    <w:p>
      <w:pPr>
        <w:spacing w:line="360"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于合同生效之日起</w:t>
      </w:r>
      <w:r>
        <w:rPr>
          <w:rFonts w:hint="eastAsia" w:cs="宋体" w:asciiTheme="majorEastAsia" w:hAnsiTheme="majorEastAsia" w:eastAsiaTheme="majorEastAsia"/>
          <w:sz w:val="24"/>
          <w:u w:val="single"/>
        </w:rPr>
        <w:t xml:space="preserve">  </w:t>
      </w:r>
      <w:r>
        <w:rPr>
          <w:rFonts w:cs="宋体" w:asciiTheme="majorEastAsia" w:hAnsiTheme="majorEastAsia" w:eastAsiaTheme="majorEastAsia"/>
          <w:sz w:val="24"/>
          <w:u w:val="single"/>
        </w:rPr>
        <w:t>5</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日内（按承诺时间），供方按需方要求提供服务。</w:t>
      </w:r>
    </w:p>
    <w:p>
      <w:pPr>
        <w:spacing w:line="360" w:lineRule="auto"/>
        <w:ind w:firstLine="482" w:firstLineChars="200"/>
        <w:rPr>
          <w:rFonts w:cs="宋体" w:asciiTheme="majorEastAsia" w:hAnsiTheme="majorEastAsia" w:eastAsiaTheme="majorEastAsia"/>
          <w:b/>
          <w:sz w:val="24"/>
        </w:rPr>
      </w:pPr>
      <w:r>
        <w:rPr>
          <w:rFonts w:hint="eastAsia" w:cs="宋体" w:asciiTheme="majorEastAsia" w:hAnsiTheme="majorEastAsia" w:eastAsiaTheme="majorEastAsia"/>
          <w:b/>
          <w:sz w:val="24"/>
        </w:rPr>
        <w:t>六</w:t>
      </w:r>
      <w:r>
        <w:rPr>
          <w:rFonts w:hint="eastAsia" w:cs="宋体" w:asciiTheme="majorEastAsia" w:hAnsiTheme="majorEastAsia" w:eastAsiaTheme="majorEastAsia"/>
          <w:sz w:val="24"/>
        </w:rPr>
        <w:t>、</w:t>
      </w:r>
      <w:r>
        <w:rPr>
          <w:rFonts w:hint="eastAsia" w:cs="宋体" w:asciiTheme="majorEastAsia" w:hAnsiTheme="majorEastAsia" w:eastAsiaTheme="majorEastAsia"/>
          <w:b/>
          <w:sz w:val="24"/>
        </w:rPr>
        <w:t>付款方式</w:t>
      </w:r>
    </w:p>
    <w:p>
      <w:pPr>
        <w:spacing w:line="360"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数据库产品正常访问，验收合格并缴纳履约保证金后，一次性支付所有合同款项。</w:t>
      </w:r>
      <w:r>
        <w:rPr>
          <w:rFonts w:hint="eastAsia" w:cs="宋体" w:asciiTheme="majorEastAsia" w:hAnsiTheme="majorEastAsia" w:eastAsiaTheme="majorEastAsia"/>
          <w:color w:val="000000"/>
          <w:sz w:val="24"/>
        </w:rPr>
        <w:t>付款前，乙方需提供符合法律规定的发票，否则甲方有权拒付货款。</w:t>
      </w:r>
      <w:r>
        <w:rPr>
          <w:rFonts w:hint="eastAsia" w:cs="宋体" w:asciiTheme="majorEastAsia" w:hAnsiTheme="majorEastAsia" w:eastAsiaTheme="majorEastAsia"/>
          <w:sz w:val="24"/>
        </w:rPr>
        <w:t xml:space="preserve">                 </w:t>
      </w:r>
    </w:p>
    <w:p>
      <w:pPr>
        <w:spacing w:line="360" w:lineRule="auto"/>
        <w:ind w:firstLine="482" w:firstLineChars="200"/>
        <w:rPr>
          <w:rFonts w:cs="宋体" w:asciiTheme="majorEastAsia" w:hAnsiTheme="majorEastAsia" w:eastAsiaTheme="majorEastAsia"/>
          <w:color w:val="000000"/>
          <w:sz w:val="24"/>
        </w:rPr>
      </w:pPr>
      <w:r>
        <w:rPr>
          <w:rFonts w:hint="eastAsia" w:cs="宋体" w:asciiTheme="majorEastAsia" w:hAnsiTheme="majorEastAsia" w:eastAsiaTheme="majorEastAsia"/>
          <w:b/>
          <w:sz w:val="24"/>
        </w:rPr>
        <w:t>账户名称：中国图书进出口（集团）有限公司</w:t>
      </w:r>
    </w:p>
    <w:p>
      <w:pPr>
        <w:spacing w:line="360" w:lineRule="auto"/>
        <w:ind w:firstLine="482" w:firstLineChars="200"/>
        <w:rPr>
          <w:rFonts w:cs="宋体" w:asciiTheme="majorEastAsia" w:hAnsiTheme="majorEastAsia" w:eastAsiaTheme="majorEastAsia"/>
          <w:color w:val="000000"/>
          <w:sz w:val="24"/>
        </w:rPr>
      </w:pPr>
      <w:r>
        <w:rPr>
          <w:rFonts w:hint="eastAsia" w:cs="宋体" w:asciiTheme="majorEastAsia" w:hAnsiTheme="majorEastAsia" w:eastAsiaTheme="majorEastAsia"/>
          <w:b/>
          <w:sz w:val="24"/>
        </w:rPr>
        <w:t xml:space="preserve">账号： </w:t>
      </w:r>
      <w:r>
        <w:rPr>
          <w:rFonts w:cs="宋体" w:asciiTheme="majorEastAsia" w:hAnsiTheme="majorEastAsia" w:eastAsiaTheme="majorEastAsia"/>
          <w:b/>
          <w:sz w:val="24"/>
        </w:rPr>
        <w:t>7111610182600016876</w:t>
      </w:r>
    </w:p>
    <w:p>
      <w:pPr>
        <w:spacing w:line="400" w:lineRule="exact"/>
        <w:ind w:firstLine="482" w:firstLineChars="200"/>
        <w:rPr>
          <w:rFonts w:cs="宋体" w:asciiTheme="majorEastAsia" w:hAnsiTheme="majorEastAsia" w:eastAsiaTheme="majorEastAsia"/>
          <w:b/>
          <w:sz w:val="24"/>
        </w:rPr>
      </w:pPr>
      <w:r>
        <w:rPr>
          <w:rFonts w:hint="eastAsia" w:cs="宋体" w:asciiTheme="majorEastAsia" w:hAnsiTheme="majorEastAsia" w:eastAsiaTheme="majorEastAsia"/>
          <w:b/>
          <w:sz w:val="24"/>
        </w:rPr>
        <w:t>开户银行：中信银行北京东大桥支行</w:t>
      </w:r>
    </w:p>
    <w:p>
      <w:pPr>
        <w:spacing w:line="400" w:lineRule="exact"/>
        <w:rPr>
          <w:rFonts w:cs="宋体" w:asciiTheme="majorEastAsia" w:hAnsiTheme="majorEastAsia" w:eastAsiaTheme="majorEastAsia"/>
          <w:b/>
          <w:sz w:val="24"/>
        </w:rPr>
      </w:pPr>
      <w:r>
        <w:rPr>
          <w:rFonts w:hint="eastAsia" w:cs="宋体" w:asciiTheme="majorEastAsia" w:hAnsiTheme="majorEastAsia" w:eastAsiaTheme="majorEastAsia"/>
          <w:b/>
          <w:sz w:val="24"/>
        </w:rPr>
        <w:t xml:space="preserve">    统一社会信用代码：9</w:t>
      </w:r>
      <w:r>
        <w:rPr>
          <w:rFonts w:cs="宋体" w:asciiTheme="majorEastAsia" w:hAnsiTheme="majorEastAsia" w:eastAsiaTheme="majorEastAsia"/>
          <w:b/>
          <w:sz w:val="24"/>
        </w:rPr>
        <w:t>11100001000002785</w:t>
      </w:r>
    </w:p>
    <w:p>
      <w:pPr>
        <w:spacing w:line="360" w:lineRule="auto"/>
        <w:ind w:firstLine="482" w:firstLineChars="200"/>
        <w:rPr>
          <w:rFonts w:cs="宋体" w:asciiTheme="majorEastAsia" w:hAnsiTheme="majorEastAsia" w:eastAsiaTheme="majorEastAsia"/>
          <w:b/>
          <w:sz w:val="24"/>
        </w:rPr>
      </w:pPr>
      <w:r>
        <w:rPr>
          <w:rFonts w:hint="eastAsia" w:cs="宋体" w:asciiTheme="majorEastAsia" w:hAnsiTheme="majorEastAsia" w:eastAsiaTheme="majorEastAsia"/>
          <w:b/>
          <w:sz w:val="24"/>
        </w:rPr>
        <w:t>七、违约责任</w:t>
      </w:r>
    </w:p>
    <w:p>
      <w:pPr>
        <w:pStyle w:val="4"/>
        <w:ind w:firstLine="480" w:firstLineChars="200"/>
        <w:rPr>
          <w:rFonts w:asciiTheme="majorEastAsia" w:hAnsiTheme="majorEastAsia" w:eastAsiaTheme="majorEastAsia"/>
        </w:rPr>
      </w:pPr>
      <w:r>
        <w:rPr>
          <w:rFonts w:hint="eastAsia" w:asciiTheme="majorEastAsia" w:hAnsiTheme="majorEastAsia" w:eastAsiaTheme="majorEastAsia"/>
        </w:rPr>
        <w:t>1.供方在获得中标通知书之后，签订合同之前，应向采购方指定账户缴纳履约保证金，具体要求如下：（1）成交额在50万元（含50万元）以内的，缴纳履约保证金人民币壹万元整；（2）成交额在50万元（大于50万元）</w:t>
      </w:r>
      <w:r>
        <w:rPr>
          <w:rFonts w:asciiTheme="majorEastAsia" w:hAnsiTheme="majorEastAsia" w:eastAsiaTheme="majorEastAsia"/>
        </w:rPr>
        <w:t>—</w:t>
      </w:r>
      <w:r>
        <w:rPr>
          <w:rFonts w:hint="eastAsia" w:asciiTheme="majorEastAsia" w:hAnsiTheme="majorEastAsia" w:eastAsiaTheme="major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2.供方未按期限、地点供货，每延迟一日，</w:t>
      </w:r>
      <w:r>
        <w:rPr>
          <w:rFonts w:hint="eastAsia" w:cs="宋体" w:asciiTheme="majorEastAsia" w:hAnsiTheme="majorEastAsia" w:eastAsiaTheme="majorEastAsia"/>
          <w:color w:val="000000"/>
          <w:sz w:val="24"/>
        </w:rPr>
        <w:t>供方需按合同总金额的0.5％向需方支付违约金</w:t>
      </w:r>
      <w:r>
        <w:rPr>
          <w:rFonts w:hint="eastAsia" w:cs="宋体" w:asciiTheme="majorEastAsia" w:hAnsiTheme="majorEastAsia" w:eastAsiaTheme="majorEastAsia"/>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4.供方的产品由于供方原因造成需方使用受阻的，供方应负责弥补需方的损失。</w:t>
      </w:r>
    </w:p>
    <w:p>
      <w:pPr>
        <w:spacing w:line="360"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5.供方履行本协议约定给需方或任何第三方造成的人身或财产损失应当承担全部责任。</w:t>
      </w:r>
    </w:p>
    <w:p>
      <w:pPr>
        <w:spacing w:line="360" w:lineRule="auto"/>
        <w:ind w:firstLine="480" w:firstLineChars="200"/>
        <w:rPr>
          <w:rFonts w:cs="宋体" w:asciiTheme="majorEastAsia" w:hAnsiTheme="majorEastAsia" w:eastAsiaTheme="majorEastAsia"/>
          <w:color w:val="000000"/>
          <w:sz w:val="24"/>
        </w:rPr>
      </w:pPr>
      <w:r>
        <w:rPr>
          <w:rFonts w:hint="eastAsia" w:cs="宋体" w:asciiTheme="majorEastAsia" w:hAnsiTheme="majorEastAsia" w:eastAsiaTheme="majorEastAsia"/>
          <w:sz w:val="24"/>
        </w:rPr>
        <w:t>6.服务期内，如供方违反《售后服务计划》约定，每发生一次，</w:t>
      </w:r>
      <w:r>
        <w:rPr>
          <w:rFonts w:hint="eastAsia" w:cs="宋体" w:asciiTheme="majorEastAsia" w:hAnsiTheme="majorEastAsia" w:eastAsiaTheme="majorEastAsia"/>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cs="宋体" w:asciiTheme="majorEastAsia" w:hAnsiTheme="majorEastAsia" w:eastAsiaTheme="majorEastAsia"/>
          <w:b/>
          <w:sz w:val="24"/>
        </w:rPr>
      </w:pPr>
      <w:r>
        <w:rPr>
          <w:rFonts w:hint="eastAsia" w:cs="宋体" w:asciiTheme="majorEastAsia" w:hAnsiTheme="majorEastAsia" w:eastAsiaTheme="majorEastAsia"/>
          <w:b/>
          <w:sz w:val="24"/>
        </w:rPr>
        <w:t>八、特殊约定</w:t>
      </w:r>
    </w:p>
    <w:p>
      <w:pPr>
        <w:adjustRightInd w:val="0"/>
        <w:snapToGrid w:val="0"/>
        <w:spacing w:line="360" w:lineRule="auto"/>
        <w:ind w:firstLine="480" w:firstLineChars="200"/>
        <w:jc w:val="left"/>
        <w:rPr>
          <w:rFonts w:cs="宋体" w:asciiTheme="majorEastAsia" w:hAnsiTheme="majorEastAsia" w:eastAsiaTheme="majorEastAsia"/>
          <w:sz w:val="24"/>
        </w:rPr>
      </w:pPr>
      <w:r>
        <w:rPr>
          <w:rFonts w:hint="eastAsia" w:cs="宋体" w:asciiTheme="majorEastAsia" w:hAnsiTheme="majorEastAsia" w:eastAsiaTheme="majorEastAsia"/>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cs="宋体" w:asciiTheme="majorEastAsia" w:hAnsiTheme="majorEastAsia" w:eastAsiaTheme="majorEastAsia"/>
          <w:sz w:val="24"/>
        </w:rPr>
      </w:pPr>
      <w:r>
        <w:rPr>
          <w:rFonts w:hint="eastAsia" w:cs="宋体" w:asciiTheme="majorEastAsia" w:hAnsiTheme="majorEastAsia" w:eastAsiaTheme="majorEastAsia"/>
          <w:sz w:val="24"/>
        </w:rPr>
        <w:t>2. 采购文件及其修改、投标文件及其修改、澄清、合同附件均为本合同的组成部分，具有同等法律效力；不一致之处，以本合同为准。</w:t>
      </w:r>
    </w:p>
    <w:p>
      <w:pPr>
        <w:spacing w:line="360"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3.本合同的任何修改、补充应以书面形式进行，并经双方的授权代表签字并加盖公章后方为有效。</w:t>
      </w:r>
    </w:p>
    <w:p>
      <w:pPr>
        <w:spacing w:line="360" w:lineRule="auto"/>
        <w:ind w:firstLine="482" w:firstLineChars="200"/>
        <w:rPr>
          <w:rFonts w:cs="宋体" w:asciiTheme="majorEastAsia" w:hAnsiTheme="majorEastAsia" w:eastAsiaTheme="majorEastAsia"/>
          <w:b/>
          <w:sz w:val="24"/>
        </w:rPr>
      </w:pPr>
      <w:r>
        <w:rPr>
          <w:rFonts w:hint="eastAsia" w:cs="宋体" w:asciiTheme="majorEastAsia" w:hAnsiTheme="majorEastAsia" w:eastAsiaTheme="majorEastAsia"/>
          <w:b/>
          <w:sz w:val="24"/>
        </w:rPr>
        <w:t>九、争议解决</w:t>
      </w:r>
    </w:p>
    <w:p>
      <w:pPr>
        <w:spacing w:line="360"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数据库的质量问题发生争议以及履行本合同发生争议的，以本合同条款为标准协商解决，若协商无果，任何一方均可向合同签订地的人民法院提起诉讼。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cs="宋体" w:asciiTheme="majorEastAsia" w:hAnsiTheme="majorEastAsia" w:eastAsiaTheme="majorEastAsia"/>
          <w:b/>
          <w:color w:val="000000"/>
          <w:sz w:val="24"/>
        </w:rPr>
      </w:pPr>
      <w:r>
        <w:rPr>
          <w:rFonts w:hint="eastAsia" w:cs="宋体" w:asciiTheme="majorEastAsia" w:hAnsiTheme="majorEastAsia" w:eastAsiaTheme="majorEastAsia"/>
          <w:b/>
          <w:color w:val="000000"/>
          <w:sz w:val="24"/>
        </w:rPr>
        <w:t>十、著作权承诺</w:t>
      </w:r>
    </w:p>
    <w:p>
      <w:pPr>
        <w:spacing w:line="360" w:lineRule="auto"/>
        <w:ind w:firstLine="480" w:firstLineChars="200"/>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rPr>
        <w:t>乙方承诺出售给甲方的产品已取得著作权人或出版方的同意或认可。乙方出售的产品不会产生著作权或其他知识产权纠纷。如因此发生争议，由此给甲方造成的经济和名誉损失，乙方承担全部责任。</w:t>
      </w:r>
    </w:p>
    <w:p>
      <w:pPr>
        <w:spacing w:line="360" w:lineRule="auto"/>
        <w:ind w:firstLine="482" w:firstLineChars="200"/>
        <w:rPr>
          <w:rFonts w:cs="宋体" w:asciiTheme="majorEastAsia" w:hAnsiTheme="majorEastAsia" w:eastAsiaTheme="majorEastAsia"/>
          <w:b/>
          <w:sz w:val="24"/>
        </w:rPr>
      </w:pPr>
      <w:r>
        <w:rPr>
          <w:rFonts w:hint="eastAsia" w:cs="宋体" w:asciiTheme="majorEastAsia" w:hAnsiTheme="majorEastAsia" w:eastAsiaTheme="majorEastAsia"/>
          <w:b/>
          <w:sz w:val="24"/>
        </w:rPr>
        <w:t>十一、合同生效及其它</w:t>
      </w:r>
    </w:p>
    <w:p>
      <w:pPr>
        <w:spacing w:line="360"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1.本合同自供需双方签字、盖章之日起生效。</w:t>
      </w:r>
    </w:p>
    <w:p>
      <w:pPr>
        <w:spacing w:line="360"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 xml:space="preserve">2.如有未尽事宜，双方可另行协商签订补充协议，补充协议及招、投标文件、质疑答复、附件和本合同具有同等法律效力。  </w:t>
      </w:r>
    </w:p>
    <w:p>
      <w:pPr>
        <w:spacing w:line="360" w:lineRule="auto"/>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3.本合同一式</w:t>
      </w:r>
      <w:r>
        <w:rPr>
          <w:rFonts w:hint="eastAsia" w:cs="宋体" w:asciiTheme="majorEastAsia" w:hAnsiTheme="majorEastAsia" w:eastAsiaTheme="majorEastAsia"/>
          <w:sz w:val="24"/>
          <w:u w:val="single"/>
        </w:rPr>
        <w:t xml:space="preserve">  八 </w:t>
      </w:r>
      <w:r>
        <w:rPr>
          <w:rFonts w:hint="eastAsia" w:cs="宋体" w:asciiTheme="majorEastAsia" w:hAnsiTheme="majorEastAsia" w:eastAsiaTheme="majorEastAsia"/>
          <w:sz w:val="24"/>
        </w:rPr>
        <w:t>份，需方</w:t>
      </w:r>
      <w:r>
        <w:rPr>
          <w:rFonts w:hint="eastAsia" w:cs="宋体" w:asciiTheme="majorEastAsia" w:hAnsiTheme="majorEastAsia" w:eastAsiaTheme="majorEastAsia"/>
          <w:sz w:val="24"/>
          <w:u w:val="single"/>
        </w:rPr>
        <w:t xml:space="preserve"> </w:t>
      </w:r>
      <w:r>
        <w:rPr>
          <w:rFonts w:cs="宋体" w:asciiTheme="majorEastAsia" w:hAnsiTheme="majorEastAsia" w:eastAsiaTheme="majorEastAsia"/>
          <w:sz w:val="24"/>
          <w:u w:val="single"/>
        </w:rPr>
        <w:t>五</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份、供方</w:t>
      </w:r>
      <w:r>
        <w:rPr>
          <w:rFonts w:hint="eastAsia" w:cs="宋体" w:asciiTheme="majorEastAsia" w:hAnsiTheme="majorEastAsia" w:eastAsiaTheme="majorEastAsia"/>
          <w:sz w:val="24"/>
          <w:u w:val="single"/>
        </w:rPr>
        <w:t xml:space="preserve">  二</w:t>
      </w:r>
      <w:r>
        <w:rPr>
          <w:rFonts w:cs="宋体" w:asciiTheme="majorEastAsia" w:hAnsiTheme="majorEastAsia" w:eastAsiaTheme="majorEastAsia"/>
          <w:sz w:val="24"/>
          <w:u w:val="single"/>
        </w:rPr>
        <w:t xml:space="preserve"> </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份、 招标公司</w:t>
      </w:r>
      <w:r>
        <w:rPr>
          <w:rFonts w:hint="eastAsia" w:cs="宋体" w:asciiTheme="majorEastAsia" w:hAnsiTheme="majorEastAsia" w:eastAsiaTheme="majorEastAsia"/>
          <w:sz w:val="24"/>
          <w:u w:val="single"/>
        </w:rPr>
        <w:t xml:space="preserve"> </w:t>
      </w:r>
      <w:r>
        <w:rPr>
          <w:rFonts w:cs="宋体" w:asciiTheme="majorEastAsia" w:hAnsiTheme="majorEastAsia" w:eastAsiaTheme="majorEastAsia"/>
          <w:sz w:val="24"/>
          <w:u w:val="single"/>
        </w:rPr>
        <w:t xml:space="preserve">一 </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份。</w:t>
      </w:r>
    </w:p>
    <w:p>
      <w:pPr>
        <w:pStyle w:val="9"/>
        <w:rPr>
          <w:rFonts w:asciiTheme="majorEastAsia" w:hAnsiTheme="majorEastAsia" w:eastAsiaTheme="majorEastAsia"/>
        </w:rPr>
      </w:pPr>
    </w:p>
    <w:p>
      <w:pPr>
        <w:spacing w:line="480" w:lineRule="auto"/>
        <w:rPr>
          <w:rFonts w:cs="宋体" w:asciiTheme="majorEastAsia" w:hAnsiTheme="majorEastAsia" w:eastAsiaTheme="majorEastAsia"/>
          <w:b/>
          <w:sz w:val="24"/>
        </w:rPr>
      </w:pPr>
    </w:p>
    <w:p>
      <w:pPr>
        <w:widowControl/>
        <w:jc w:val="left"/>
        <w:rPr>
          <w:rFonts w:cs="宋体" w:asciiTheme="majorEastAsia" w:hAnsiTheme="majorEastAsia" w:eastAsiaTheme="majorEastAsia"/>
          <w:b/>
          <w:sz w:val="24"/>
        </w:rPr>
      </w:pPr>
      <w:r>
        <w:rPr>
          <w:rFonts w:cs="宋体" w:asciiTheme="majorEastAsia" w:hAnsiTheme="majorEastAsia" w:eastAsiaTheme="majorEastAsia"/>
          <w:b/>
          <w:sz w:val="24"/>
        </w:rPr>
        <w:br w:type="page"/>
      </w:r>
    </w:p>
    <w:p>
      <w:pPr>
        <w:spacing w:line="480" w:lineRule="auto"/>
        <w:rPr>
          <w:rFonts w:cs="宋体" w:asciiTheme="majorEastAsia" w:hAnsiTheme="majorEastAsia" w:eastAsiaTheme="majorEastAsia"/>
          <w:b/>
          <w:sz w:val="24"/>
        </w:rPr>
      </w:pPr>
      <w:r>
        <w:rPr>
          <w:rFonts w:hint="eastAsia" w:cs="宋体" w:asciiTheme="majorEastAsia" w:hAnsiTheme="majorEastAsia" w:eastAsiaTheme="majorEastAsia"/>
          <w:b/>
          <w:sz w:val="24"/>
        </w:rPr>
        <w:t>附件（1）详细技术参数、规格及配置清单</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1300"/>
        <w:gridCol w:w="1300"/>
        <w:gridCol w:w="5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288" w:type="pct"/>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序号</w:t>
            </w:r>
          </w:p>
        </w:tc>
        <w:tc>
          <w:tcPr>
            <w:tcW w:w="763" w:type="pct"/>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数据库名称</w:t>
            </w:r>
          </w:p>
        </w:tc>
        <w:tc>
          <w:tcPr>
            <w:tcW w:w="763" w:type="pct"/>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品牌、型号</w:t>
            </w:r>
          </w:p>
        </w:tc>
        <w:tc>
          <w:tcPr>
            <w:tcW w:w="3186" w:type="pct"/>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规格及技术参数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88" w:type="pct"/>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color w:val="000000"/>
                <w:kern w:val="0"/>
                <w:szCs w:val="21"/>
                <w:lang w:bidi="ar"/>
              </w:rPr>
              <w:t>1</w:t>
            </w:r>
          </w:p>
        </w:tc>
        <w:tc>
          <w:tcPr>
            <w:tcW w:w="763" w:type="pct"/>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rPr>
              <w:t>A&amp;HCI数据库</w:t>
            </w:r>
          </w:p>
        </w:tc>
        <w:tc>
          <w:tcPr>
            <w:tcW w:w="763" w:type="pct"/>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科睿唯安</w:t>
            </w:r>
          </w:p>
        </w:tc>
        <w:tc>
          <w:tcPr>
            <w:tcW w:w="3186" w:type="pct"/>
            <w:vAlign w:val="center"/>
          </w:tcPr>
          <w:p>
            <w:pPr>
              <w:widowControl/>
              <w:wordWrap w:val="0"/>
              <w:adjustRightInd w:val="0"/>
              <w:snapToGrid w:val="0"/>
              <w:ind w:firstLine="360" w:firstLineChars="200"/>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 w:val="18"/>
                <w:szCs w:val="18"/>
              </w:rPr>
              <w:t>Arts &amp; Humanities Citation Index（艺术与人文科学引文索引，A&amp;HCI）是Web of Science当中一个子库，是全球最权威的人文艺术引文数据库，内容涵盖了哲学、文学、文学评论、语言学、音乐、艺术、舞蹈、建筑艺术、亚洲研究、历史及考古等学科，收录人文艺术领域1700多种国际性、高影响力的学术期刊的数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88" w:type="pct"/>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color w:val="000000"/>
                <w:kern w:val="0"/>
                <w:szCs w:val="21"/>
                <w:lang w:bidi="ar"/>
              </w:rPr>
              <w:t>2</w:t>
            </w:r>
          </w:p>
        </w:tc>
        <w:tc>
          <w:tcPr>
            <w:tcW w:w="763" w:type="pct"/>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rPr>
              <w:t>CPCI-SSH数据库</w:t>
            </w:r>
          </w:p>
        </w:tc>
        <w:tc>
          <w:tcPr>
            <w:tcW w:w="763" w:type="pct"/>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科睿唯安</w:t>
            </w:r>
          </w:p>
        </w:tc>
        <w:tc>
          <w:tcPr>
            <w:tcW w:w="3186" w:type="pct"/>
            <w:vAlign w:val="center"/>
          </w:tcPr>
          <w:p>
            <w:pPr>
              <w:widowControl/>
              <w:wordWrap w:val="0"/>
              <w:adjustRightInd w:val="0"/>
              <w:snapToGrid w:val="0"/>
              <w:ind w:firstLine="360" w:firstLineChars="200"/>
              <w:rPr>
                <w:rFonts w:cs="宋体" w:asciiTheme="majorEastAsia" w:hAnsiTheme="majorEastAsia" w:eastAsiaTheme="majorEastAsia"/>
                <w:color w:val="000000"/>
                <w:kern w:val="0"/>
                <w:szCs w:val="21"/>
              </w:rPr>
            </w:pPr>
            <w:r>
              <w:rPr>
                <w:rFonts w:hint="eastAsia" w:cs="Tahoma" w:asciiTheme="majorEastAsia" w:hAnsiTheme="majorEastAsia" w:eastAsiaTheme="majorEastAsia"/>
                <w:color w:val="000000"/>
                <w:kern w:val="0"/>
                <w:sz w:val="18"/>
                <w:szCs w:val="18"/>
              </w:rPr>
              <w:t>《会议录引文索引》Confernce Preeedings Citation Index，简称：CPCI。原为美国《科学技术会议录索引》（ Index to Scientifie &amp; Technology Proceedings，ISTP检索）, 是综合性的科技会议文献检索工具，由ISI编辑出版。1978 年创刊，分为月刊和年刊，年报道约4000个会议、论文约20万篇，约占每年主要会议论文的75%以上。CPCI索引内容的65%来源于专门出版的会议录或丛书，包括IEEE、SPIE、ACM等协会出版的会议录，其余来源于以连续出版物形式定期出版的系列会议录，内容涉及一般性会议、座谈会、研究会、专题讨论会等。CPCI-SSH检索（Conference Proceedings Citation Index - Social Sciences &amp; Humanities），此引文索引涵盖了社会科学、艺术及人文科学的所有领域的会议录文献。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88" w:type="pct"/>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color w:val="000000"/>
                <w:kern w:val="0"/>
                <w:szCs w:val="21"/>
                <w:lang w:bidi="ar"/>
              </w:rPr>
              <w:t>3</w:t>
            </w:r>
          </w:p>
        </w:tc>
        <w:tc>
          <w:tcPr>
            <w:tcW w:w="763" w:type="pct"/>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rPr>
              <w:t>BKCI数据库</w:t>
            </w:r>
          </w:p>
        </w:tc>
        <w:tc>
          <w:tcPr>
            <w:tcW w:w="763" w:type="pct"/>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科睿唯安</w:t>
            </w:r>
          </w:p>
        </w:tc>
        <w:tc>
          <w:tcPr>
            <w:tcW w:w="3186" w:type="pct"/>
            <w:vAlign w:val="center"/>
          </w:tcPr>
          <w:p>
            <w:pPr>
              <w:widowControl/>
              <w:spacing w:before="100" w:beforeAutospacing="1" w:after="100" w:afterAutospacing="1"/>
              <w:rPr>
                <w:rFonts w:cs="Tahoma" w:asciiTheme="majorEastAsia" w:hAnsiTheme="majorEastAsia" w:eastAsiaTheme="majorEastAsia"/>
                <w:color w:val="000000"/>
                <w:kern w:val="0"/>
                <w:sz w:val="18"/>
                <w:szCs w:val="18"/>
              </w:rPr>
            </w:pPr>
            <w:r>
              <w:rPr>
                <w:rFonts w:hint="eastAsia" w:cs="Tahoma" w:asciiTheme="majorEastAsia" w:hAnsiTheme="majorEastAsia" w:eastAsiaTheme="majorEastAsia"/>
                <w:color w:val="000000"/>
                <w:kern w:val="0"/>
                <w:sz w:val="18"/>
                <w:szCs w:val="18"/>
              </w:rPr>
              <w:t>Book Citation Index (图书引文索引，简称BkCI) 是科睿唯安（原汤森路透知识产权与科技事业部）推出的、专门针对科技图书及专著的引文索引数据库，包括自然科学Book Citation Index-Science (BKCI-S)和社会科学及人文Book Citation Index-Social Sciences &amp; Humanities (BKCI-SSH)两个版本。</w:t>
            </w:r>
          </w:p>
          <w:p>
            <w:pPr>
              <w:widowControl/>
              <w:spacing w:before="100" w:beforeAutospacing="1" w:after="100" w:afterAutospacing="1"/>
              <w:rPr>
                <w:rFonts w:cs="Tahoma" w:asciiTheme="majorEastAsia" w:hAnsiTheme="majorEastAsia" w:eastAsiaTheme="majorEastAsia"/>
                <w:color w:val="000000"/>
                <w:kern w:val="0"/>
                <w:sz w:val="18"/>
                <w:szCs w:val="18"/>
              </w:rPr>
            </w:pPr>
            <w:r>
              <w:rPr>
                <w:rFonts w:hint="eastAsia" w:cs="Tahoma" w:asciiTheme="majorEastAsia" w:hAnsiTheme="majorEastAsia" w:eastAsiaTheme="majorEastAsia"/>
                <w:color w:val="000000"/>
                <w:kern w:val="0"/>
                <w:sz w:val="18"/>
                <w:szCs w:val="18"/>
              </w:rPr>
              <w:t>BkCI数据库包括：</w:t>
            </w:r>
          </w:p>
          <w:p>
            <w:pPr>
              <w:widowControl/>
              <w:wordWrap w:val="0"/>
              <w:adjustRightInd w:val="0"/>
              <w:snapToGrid w:val="0"/>
              <w:ind w:firstLine="360" w:firstLineChars="200"/>
              <w:rPr>
                <w:rFonts w:cs="宋体" w:asciiTheme="majorEastAsia" w:hAnsiTheme="majorEastAsia" w:eastAsiaTheme="majorEastAsia"/>
                <w:color w:val="000000"/>
                <w:kern w:val="0"/>
                <w:szCs w:val="21"/>
              </w:rPr>
            </w:pPr>
            <w:r>
              <w:rPr>
                <w:rFonts w:hint="eastAsia" w:cs="Tahoma" w:asciiTheme="majorEastAsia" w:hAnsiTheme="majorEastAsia" w:eastAsiaTheme="majorEastAsia"/>
                <w:color w:val="000000"/>
                <w:kern w:val="0"/>
                <w:sz w:val="18"/>
                <w:szCs w:val="18"/>
              </w:rPr>
              <w:t>50000 多种由编辑人员选择的图书，出版年份始于 2005 年，每年增加 10,000 种新书，全面的被引参考文献检索，图书记录和图书章节的相互链接，来自期刊、会议录和其他图书的准确引用次数，针对图书和图书章节的被引频次计数，来自图书和书章节的完整书目，从图书和图书章节记录链接至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88" w:type="pct"/>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color w:val="000000"/>
                <w:kern w:val="0"/>
                <w:szCs w:val="21"/>
                <w:lang w:bidi="ar"/>
              </w:rPr>
              <w:t>4</w:t>
            </w:r>
          </w:p>
        </w:tc>
        <w:tc>
          <w:tcPr>
            <w:tcW w:w="763" w:type="pct"/>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rPr>
              <w:t>SSCI数据库</w:t>
            </w:r>
          </w:p>
        </w:tc>
        <w:tc>
          <w:tcPr>
            <w:tcW w:w="763" w:type="pct"/>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科睿唯安</w:t>
            </w:r>
          </w:p>
        </w:tc>
        <w:tc>
          <w:tcPr>
            <w:tcW w:w="3186" w:type="pct"/>
            <w:vAlign w:val="center"/>
          </w:tcPr>
          <w:p>
            <w:pPr>
              <w:widowControl/>
              <w:wordWrap w:val="0"/>
              <w:adjustRightInd w:val="0"/>
              <w:snapToGrid w:val="0"/>
              <w:ind w:firstLine="360" w:firstLineChars="200"/>
              <w:rPr>
                <w:rFonts w:cs="宋体" w:asciiTheme="majorEastAsia" w:hAnsiTheme="majorEastAsia" w:eastAsiaTheme="majorEastAsia"/>
                <w:color w:val="000000"/>
                <w:kern w:val="0"/>
                <w:szCs w:val="21"/>
              </w:rPr>
            </w:pPr>
            <w:r>
              <w:rPr>
                <w:rFonts w:hint="eastAsia" w:cs="Tahoma" w:asciiTheme="majorEastAsia" w:hAnsiTheme="majorEastAsia" w:eastAsiaTheme="majorEastAsia"/>
                <w:color w:val="000000"/>
                <w:kern w:val="0"/>
                <w:sz w:val="18"/>
                <w:szCs w:val="18"/>
              </w:rPr>
              <w:t>Web of Science核心合集中的Social Science Citation Index，即社会科学引文索引，是一个聚焦社会科学领域的多学科综合数据库，共收录3,550多种社会科学领域的世界权威期刊，覆盖了经济学、商业、法律、管理学等58个社会科学学科领域。Web of Science核心合集其强大的分析功能，更能够在快速锁定高影响力论文、发现国内外同行权威所关注的研究方向、揭示课题的发展趋势、选择合适的期刊进行投稿等方面帮助研究人员更好的把握相关课题，寻求研究的突破与创新点。通过Web of ScienceTM平台，科研人员可以获取来自经过严格遴选的全球核心学术期刊中的世界一流科技文献。高质量的数据和独有的引文索引功能使得Web of ScienceTM可以在科技文献检索、分析、管理、写作和投稿等各个环节提升科研人员的工作效率。通过建设Web of Science平台，可以使我校科研人员与全球科研工作者站在同样的高质量科研信息平台上开展研究工作。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88" w:type="pct"/>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color w:val="000000"/>
                <w:kern w:val="0"/>
                <w:szCs w:val="21"/>
                <w:lang w:bidi="ar"/>
              </w:rPr>
              <w:t>5</w:t>
            </w:r>
          </w:p>
        </w:tc>
        <w:tc>
          <w:tcPr>
            <w:tcW w:w="763" w:type="pct"/>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rPr>
              <w:t>AS学术视频数据库</w:t>
            </w:r>
          </w:p>
        </w:tc>
        <w:tc>
          <w:tcPr>
            <w:tcW w:w="763" w:type="pct"/>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现代信息</w:t>
            </w:r>
          </w:p>
        </w:tc>
        <w:tc>
          <w:tcPr>
            <w:tcW w:w="3186" w:type="pct"/>
            <w:vAlign w:val="center"/>
          </w:tcPr>
          <w:p>
            <w:pPr>
              <w:widowControl/>
              <w:spacing w:before="100" w:beforeAutospacing="1" w:after="100" w:afterAutospacing="1"/>
              <w:ind w:firstLine="360" w:firstLineChars="200"/>
              <w:rPr>
                <w:rFonts w:cs="Tahoma" w:asciiTheme="majorEastAsia" w:hAnsiTheme="majorEastAsia" w:eastAsiaTheme="majorEastAsia"/>
                <w:color w:val="000000"/>
                <w:kern w:val="0"/>
                <w:sz w:val="18"/>
                <w:szCs w:val="18"/>
              </w:rPr>
            </w:pPr>
            <w:r>
              <w:rPr>
                <w:rFonts w:hint="eastAsia" w:cs="Tahoma" w:asciiTheme="majorEastAsia" w:hAnsiTheme="majorEastAsia" w:eastAsiaTheme="majorEastAsia"/>
                <w:color w:val="000000"/>
                <w:kern w:val="0"/>
                <w:sz w:val="18"/>
                <w:szCs w:val="18"/>
              </w:rPr>
              <w:t>AS学术视频在线于2011年10月发布，整合了来自PBS、Arthaus、 CBS、Kino International、Documentary Educational Resources、California Newsreel、Opus Arte、The Cinema Guild、Pennabaker Hegedus Films、Psychotherapy.net 等数百家出版社的视频节目。视频类型包括：新闻片、获奖纪录片、考察纪实、访谈、讲座、培训视频以及独家原始影像等。截至2017年底，共收录3.1万部视频，总时长超过1.2万小时，平均时长约25分钟，最长时长达4小时46分。收录的视频数量还将不断增加。数据库刚刚发布时，即组织了集团试用，试用效果良好，集团总使用量超过55万次，单馆最高使用量为74,805个视频。</w:t>
            </w:r>
          </w:p>
          <w:p>
            <w:pPr>
              <w:widowControl/>
              <w:wordWrap w:val="0"/>
              <w:adjustRightInd w:val="0"/>
              <w:snapToGrid w:val="0"/>
              <w:ind w:firstLine="360" w:firstLineChars="200"/>
              <w:rPr>
                <w:rFonts w:cs="宋体" w:asciiTheme="majorEastAsia" w:hAnsiTheme="majorEastAsia" w:eastAsiaTheme="majorEastAsia"/>
                <w:color w:val="000000"/>
                <w:kern w:val="0"/>
                <w:szCs w:val="21"/>
              </w:rPr>
            </w:pPr>
            <w:r>
              <w:rPr>
                <w:rFonts w:hint="eastAsia" w:cs="Tahoma" w:asciiTheme="majorEastAsia" w:hAnsiTheme="majorEastAsia" w:eastAsiaTheme="majorEastAsia"/>
                <w:color w:val="000000"/>
                <w:kern w:val="0"/>
                <w:sz w:val="18"/>
                <w:szCs w:val="18"/>
              </w:rPr>
              <w:t>数据库目前收录以下专题内容并且不断增加：建筑与艺术、咨询与心理疗法、健康与卫生保健、健康与社会、心理学、科学、工程学、环境、人文科学、刑事司法法律、商业与经济、人力资源、教育学、语言与文学、美国历史、世界历史、人类学、区域/领域研究、女性/性别研究、音乐、歌剧、戏剧、舞蹈、时装等。适合各类学校与专业广泛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88" w:type="pct"/>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color w:val="000000"/>
                <w:kern w:val="0"/>
                <w:szCs w:val="21"/>
                <w:lang w:bidi="ar"/>
              </w:rPr>
              <w:t>6</w:t>
            </w:r>
          </w:p>
        </w:tc>
        <w:tc>
          <w:tcPr>
            <w:tcW w:w="763" w:type="pct"/>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rPr>
              <w:t>Scifinder数据库</w:t>
            </w:r>
          </w:p>
        </w:tc>
        <w:tc>
          <w:tcPr>
            <w:tcW w:w="763" w:type="pct"/>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C</w:t>
            </w:r>
            <w:r>
              <w:rPr>
                <w:rFonts w:asciiTheme="majorEastAsia" w:hAnsiTheme="majorEastAsia" w:eastAsiaTheme="majorEastAsia"/>
                <w:szCs w:val="21"/>
              </w:rPr>
              <w:t>AS</w:t>
            </w:r>
          </w:p>
        </w:tc>
        <w:tc>
          <w:tcPr>
            <w:tcW w:w="3186" w:type="pct"/>
            <w:vAlign w:val="center"/>
          </w:tcPr>
          <w:p>
            <w:pPr>
              <w:widowControl/>
              <w:wordWrap w:val="0"/>
              <w:adjustRightInd w:val="0"/>
              <w:snapToGrid w:val="0"/>
              <w:ind w:firstLine="360" w:firstLineChars="200"/>
              <w:rPr>
                <w:rFonts w:cs="宋体" w:asciiTheme="majorEastAsia" w:hAnsiTheme="majorEastAsia" w:eastAsiaTheme="majorEastAsia"/>
                <w:color w:val="000000"/>
                <w:kern w:val="0"/>
                <w:szCs w:val="21"/>
              </w:rPr>
            </w:pPr>
            <w:r>
              <w:rPr>
                <w:rFonts w:hint="eastAsia" w:cs="Tahoma" w:asciiTheme="majorEastAsia" w:hAnsiTheme="majorEastAsia" w:eastAsiaTheme="majorEastAsia"/>
                <w:color w:val="000000"/>
                <w:kern w:val="0"/>
                <w:sz w:val="18"/>
                <w:szCs w:val="18"/>
              </w:rPr>
              <w:t>SciFinder®由美国化学会（American Chemical Society, ACS）旗下的美国化学文摘社（Chemical Abstracts Service, CAS）出品，是一个研发应用平台，提供全球最大、最权威的化学及相关学科文献、物质和反应信息。SciFinder涵盖了化学及相关领域如化学、生物、医药、工程、农学、物理等多学科、跨学科的科技信息。SciFinder收录的文献类型包括期刊、专利、会议论文、学位论文、图书、技术报告、评论和网络资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88" w:type="pct"/>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color w:val="000000"/>
                <w:kern w:val="0"/>
                <w:szCs w:val="21"/>
                <w:lang w:bidi="ar"/>
              </w:rPr>
              <w:t>7</w:t>
            </w:r>
          </w:p>
        </w:tc>
        <w:tc>
          <w:tcPr>
            <w:tcW w:w="763" w:type="pct"/>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rPr>
              <w:t>Academic Library数据库</w:t>
            </w:r>
          </w:p>
        </w:tc>
        <w:tc>
          <w:tcPr>
            <w:tcW w:w="763" w:type="pct"/>
            <w:vAlign w:val="center"/>
          </w:tcPr>
          <w:p>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T</w:t>
            </w:r>
            <w:r>
              <w:rPr>
                <w:rFonts w:hint="eastAsia" w:asciiTheme="majorEastAsia" w:hAnsiTheme="majorEastAsia" w:eastAsiaTheme="majorEastAsia"/>
                <w:szCs w:val="21"/>
              </w:rPr>
              <w:t>aylor</w:t>
            </w:r>
          </w:p>
        </w:tc>
        <w:tc>
          <w:tcPr>
            <w:tcW w:w="3186" w:type="pct"/>
            <w:vAlign w:val="center"/>
          </w:tcPr>
          <w:p>
            <w:pPr>
              <w:widowControl/>
              <w:wordWrap w:val="0"/>
              <w:adjustRightInd w:val="0"/>
              <w:snapToGrid w:val="0"/>
              <w:ind w:firstLine="360" w:firstLineChars="200"/>
              <w:rPr>
                <w:rFonts w:cs="宋体" w:asciiTheme="majorEastAsia" w:hAnsiTheme="majorEastAsia" w:eastAsiaTheme="majorEastAsia"/>
                <w:color w:val="000000"/>
                <w:kern w:val="0"/>
                <w:szCs w:val="21"/>
              </w:rPr>
            </w:pPr>
            <w:r>
              <w:rPr>
                <w:rFonts w:hint="eastAsia" w:cs="Tahoma" w:asciiTheme="majorEastAsia" w:hAnsiTheme="majorEastAsia" w:eastAsiaTheme="majorEastAsia"/>
                <w:color w:val="000000"/>
                <w:kern w:val="0"/>
                <w:sz w:val="18"/>
                <w:szCs w:val="18"/>
              </w:rPr>
              <w:t>Taylor &amp; Francis Academic Library提供超过1,450种经专家评审的高质量期刊，包括来自社会科学与人文科学先驱出版社Routledge等声誉卓越的期刊。 其中近80%的期刊被Web of Science®收录，内容最早至1997年。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88" w:type="pct"/>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color w:val="000000"/>
                <w:kern w:val="0"/>
                <w:szCs w:val="21"/>
                <w:lang w:bidi="ar"/>
              </w:rPr>
              <w:t>8</w:t>
            </w:r>
          </w:p>
        </w:tc>
        <w:tc>
          <w:tcPr>
            <w:tcW w:w="763" w:type="pct"/>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rPr>
              <w:t>SD数据库</w:t>
            </w:r>
          </w:p>
        </w:tc>
        <w:tc>
          <w:tcPr>
            <w:tcW w:w="763" w:type="pct"/>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Elsevier</w:t>
            </w:r>
          </w:p>
        </w:tc>
        <w:tc>
          <w:tcPr>
            <w:tcW w:w="3186" w:type="pct"/>
            <w:vAlign w:val="center"/>
          </w:tcPr>
          <w:p>
            <w:pPr>
              <w:widowControl/>
              <w:wordWrap w:val="0"/>
              <w:adjustRightInd w:val="0"/>
              <w:snapToGrid w:val="0"/>
              <w:ind w:firstLine="360" w:firstLineChars="200"/>
              <w:rPr>
                <w:rFonts w:cs="宋体" w:asciiTheme="majorEastAsia" w:hAnsiTheme="majorEastAsia" w:eastAsiaTheme="majorEastAsia"/>
                <w:color w:val="000000"/>
                <w:kern w:val="0"/>
                <w:szCs w:val="21"/>
              </w:rPr>
            </w:pPr>
            <w:r>
              <w:rPr>
                <w:rFonts w:hint="eastAsia" w:cs="Tahoma" w:asciiTheme="majorEastAsia" w:hAnsiTheme="majorEastAsia" w:eastAsiaTheme="majorEastAsia"/>
                <w:color w:val="000000"/>
                <w:kern w:val="0"/>
                <w:sz w:val="18"/>
                <w:szCs w:val="18"/>
              </w:rPr>
              <w:t>Elsevier ScienceDirect数据库（简称SD，曾用名Elsevier Science）是荷兰爱思唯尔（Elsevier）出版集团生产的世界著名的科学文献全文数据库之一。ScienceDirect平台上的资源分为四大学科领域：自然科学与工程、生命科学、医学/健康科学、社会科学与人文科学，涵盖了24个学科，包括化学工程，化学，计算机科学，地球与行星学，工程，能源，材料科学，数学，物理学与天文学，农业与生物学，生物化学、遗传学和分子生物学，环境科学，免疫学和微生物学，神经系统科学，医学与口腔学，护理与健康，药理学、毒理学和药物学，兽医科学，艺术与人文科学，商业、管理和财会，决策科学，经济学、计量经济学和金融，心理学，社会科学等学科。通过一个简单直观的界面，研究人员可以浏览2,500多种同行评审期刊，1200多万篇HTML格式和PDF格式的文章全文，最早回溯至1823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88" w:type="pct"/>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color w:val="000000"/>
                <w:kern w:val="0"/>
                <w:szCs w:val="21"/>
                <w:lang w:bidi="ar"/>
              </w:rPr>
              <w:t>9</w:t>
            </w:r>
          </w:p>
        </w:tc>
        <w:tc>
          <w:tcPr>
            <w:tcW w:w="763" w:type="pct"/>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rPr>
              <w:t>Cell数据库</w:t>
            </w:r>
          </w:p>
        </w:tc>
        <w:tc>
          <w:tcPr>
            <w:tcW w:w="763" w:type="pct"/>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Elsevier</w:t>
            </w:r>
          </w:p>
        </w:tc>
        <w:tc>
          <w:tcPr>
            <w:tcW w:w="3186" w:type="pct"/>
            <w:vAlign w:val="center"/>
          </w:tcPr>
          <w:p>
            <w:pPr>
              <w:widowControl/>
              <w:wordWrap w:val="0"/>
              <w:adjustRightInd w:val="0"/>
              <w:snapToGrid w:val="0"/>
              <w:ind w:firstLine="360" w:firstLineChars="200"/>
              <w:rPr>
                <w:rFonts w:cs="宋体" w:asciiTheme="majorEastAsia" w:hAnsiTheme="majorEastAsia" w:eastAsiaTheme="majorEastAsia"/>
                <w:color w:val="000000"/>
                <w:kern w:val="0"/>
                <w:szCs w:val="21"/>
              </w:rPr>
            </w:pPr>
            <w:r>
              <w:rPr>
                <w:rFonts w:hint="eastAsia" w:cs="Tahoma" w:asciiTheme="majorEastAsia" w:hAnsiTheme="majorEastAsia" w:eastAsiaTheme="majorEastAsia"/>
                <w:color w:val="000000"/>
                <w:kern w:val="0"/>
                <w:sz w:val="18"/>
                <w:szCs w:val="18"/>
              </w:rPr>
              <w:t>Cell Press 是爱思唯尔旗下顶尖的生命科学研究出版社，共出版12种高引用率的研究期刊。 科学界将这些期刊视为必读期刊。《Cell》是与《Science》、《Nature》齐名的重要国际性刊物。Cell Press 旗下的Cell 在 2010年的Impact Factor上升到 32.401。Cell在细胞生物学和生物化学科技分子生物学的研究期刊中排名第一，在过去5年的Impact Factor在稳固的爬升。 2010年免疫学的Impact Factor也跳升至 24.221，比去年增加 18%。自1974年以来Cell Press在整个生命科学研究发布居於世界领先的地位。自80年代後期推出Neuron期刊开始，Cell Press即以Cell 期刊的质量和影响力为出版标准，陆续推出其他期刊以满足日益增加的研究需求。Cell Press 的期刊是生物医学方面最为权威的学术期刊，由Elsevier公司代理，通过Cell Press 网站或ScienceDirect（Cell Press的九种期刊都放在ScienceDirect平台上，读者访问ScienceDirect平台以获取Cell Press的全文）提供服务。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88" w:type="pct"/>
            <w:vAlign w:val="center"/>
          </w:tcPr>
          <w:p>
            <w:pPr>
              <w:widowControl/>
              <w:jc w:val="center"/>
              <w:textAlignment w:val="center"/>
              <w:rPr>
                <w:rFonts w:cs="宋体" w:asciiTheme="majorEastAsia" w:hAnsiTheme="majorEastAsia" w:eastAsiaTheme="majorEastAsia"/>
                <w:color w:val="000000"/>
                <w:kern w:val="0"/>
                <w:szCs w:val="21"/>
                <w:lang w:bidi="ar"/>
              </w:rPr>
            </w:pPr>
            <w:r>
              <w:rPr>
                <w:rFonts w:hint="eastAsia" w:cs="宋体" w:asciiTheme="majorEastAsia" w:hAnsiTheme="majorEastAsia" w:eastAsiaTheme="majorEastAsia"/>
                <w:color w:val="000000"/>
                <w:kern w:val="0"/>
                <w:szCs w:val="21"/>
                <w:lang w:bidi="ar"/>
              </w:rPr>
              <w:t>1</w:t>
            </w:r>
            <w:r>
              <w:rPr>
                <w:rFonts w:cs="宋体" w:asciiTheme="majorEastAsia" w:hAnsiTheme="majorEastAsia" w:eastAsiaTheme="majorEastAsia"/>
                <w:color w:val="000000"/>
                <w:kern w:val="0"/>
                <w:szCs w:val="21"/>
                <w:lang w:bidi="ar"/>
              </w:rPr>
              <w:t>0</w:t>
            </w:r>
          </w:p>
        </w:tc>
        <w:tc>
          <w:tcPr>
            <w:tcW w:w="763" w:type="pct"/>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rPr>
              <w:t>SCI数据库</w:t>
            </w:r>
          </w:p>
        </w:tc>
        <w:tc>
          <w:tcPr>
            <w:tcW w:w="763" w:type="pct"/>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科睿唯安</w:t>
            </w:r>
          </w:p>
        </w:tc>
        <w:tc>
          <w:tcPr>
            <w:tcW w:w="3186" w:type="pct"/>
            <w:vAlign w:val="center"/>
          </w:tcPr>
          <w:p>
            <w:pPr>
              <w:widowControl/>
              <w:wordWrap w:val="0"/>
              <w:adjustRightInd w:val="0"/>
              <w:snapToGrid w:val="0"/>
              <w:ind w:firstLine="360" w:firstLineChars="200"/>
              <w:rPr>
                <w:rFonts w:cs="宋体" w:asciiTheme="majorEastAsia" w:hAnsiTheme="majorEastAsia" w:eastAsiaTheme="majorEastAsia"/>
                <w:color w:val="000000"/>
                <w:kern w:val="0"/>
                <w:szCs w:val="21"/>
              </w:rPr>
            </w:pPr>
            <w:r>
              <w:rPr>
                <w:rFonts w:hint="eastAsia" w:cs="Tahoma" w:asciiTheme="majorEastAsia" w:hAnsiTheme="majorEastAsia" w:eastAsiaTheme="majorEastAsia"/>
                <w:color w:val="000000"/>
                <w:kern w:val="0"/>
                <w:sz w:val="18"/>
                <w:szCs w:val="18"/>
              </w:rPr>
              <w:t>Web of Science核心合集是获取全球学术信息的重要数据库，它收录了全球12400多种权威的、高影响力的学术期刊，内容涵盖自然科学、工程技术、生物医学、社会科学、艺术与人文等领域。Web of Science核心合集拥有严格的筛选机制，其依据文献计量学中的加菲尔德文献集中定律，只收录各学科领域中的重要学术期刊。选择过程毫无偏见，且已历经半个多世纪的考验。Web of Science核心合集还收录了论文中所引用的参考文献，通过独特的引文索引，用户可以用一篇文章、一个专利号、一篇会议文献、一本期刊或者一本书作为检索词，检索它们的被引用情况，轻松回溯某一研究文献的起源与历史，或者追踪其最新进展；可以越查越广、越查越新、越查越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88" w:type="pct"/>
            <w:vAlign w:val="center"/>
          </w:tcPr>
          <w:p>
            <w:pPr>
              <w:widowControl/>
              <w:jc w:val="center"/>
              <w:textAlignment w:val="center"/>
              <w:rPr>
                <w:rFonts w:cs="宋体" w:asciiTheme="majorEastAsia" w:hAnsiTheme="majorEastAsia" w:eastAsiaTheme="majorEastAsia"/>
                <w:color w:val="000000"/>
                <w:kern w:val="0"/>
                <w:szCs w:val="21"/>
                <w:lang w:bidi="ar"/>
              </w:rPr>
            </w:pPr>
            <w:r>
              <w:rPr>
                <w:rFonts w:hint="eastAsia" w:cs="宋体" w:asciiTheme="majorEastAsia" w:hAnsiTheme="majorEastAsia" w:eastAsiaTheme="majorEastAsia"/>
                <w:color w:val="000000"/>
                <w:kern w:val="0"/>
                <w:szCs w:val="21"/>
                <w:lang w:bidi="ar"/>
              </w:rPr>
              <w:t>1</w:t>
            </w:r>
            <w:r>
              <w:rPr>
                <w:rFonts w:cs="宋体" w:asciiTheme="majorEastAsia" w:hAnsiTheme="majorEastAsia" w:eastAsiaTheme="majorEastAsia"/>
                <w:color w:val="000000"/>
                <w:kern w:val="0"/>
                <w:szCs w:val="21"/>
                <w:lang w:bidi="ar"/>
              </w:rPr>
              <w:t>1</w:t>
            </w:r>
          </w:p>
        </w:tc>
        <w:tc>
          <w:tcPr>
            <w:tcW w:w="763" w:type="pct"/>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rPr>
              <w:t>BP数据库</w:t>
            </w:r>
          </w:p>
        </w:tc>
        <w:tc>
          <w:tcPr>
            <w:tcW w:w="763" w:type="pct"/>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科睿唯安</w:t>
            </w:r>
          </w:p>
        </w:tc>
        <w:tc>
          <w:tcPr>
            <w:tcW w:w="3186" w:type="pct"/>
            <w:vAlign w:val="center"/>
          </w:tcPr>
          <w:p>
            <w:pPr>
              <w:widowControl/>
              <w:wordWrap w:val="0"/>
              <w:adjustRightInd w:val="0"/>
              <w:snapToGrid w:val="0"/>
              <w:ind w:firstLine="360" w:firstLineChars="200"/>
              <w:rPr>
                <w:rFonts w:cs="宋体" w:asciiTheme="majorEastAsia" w:hAnsiTheme="majorEastAsia" w:eastAsiaTheme="majorEastAsia"/>
                <w:color w:val="000000"/>
                <w:kern w:val="0"/>
                <w:szCs w:val="21"/>
              </w:rPr>
            </w:pPr>
            <w:r>
              <w:rPr>
                <w:rFonts w:hint="eastAsia" w:asciiTheme="majorEastAsia" w:hAnsiTheme="majorEastAsia" w:eastAsiaTheme="majorEastAsia"/>
                <w:sz w:val="18"/>
                <w:szCs w:val="18"/>
              </w:rPr>
              <w:t>BP数据库收录世界上100多个国家和地区的5,500多种期刊和1,650多个会议的会议记录和报告，共有1,300万条记录，每年大约增加56万条记录。涵盖的所有生命科学内容，包括（但不局限这些学科）：空间生物学、农学、解剖学、细菌学、行为科学、生物化学、生物工程学、生物物理学、生物技术、植物学、细胞生物学、临床医学、环境工程学、生物物理学、生物技术、植物学、细胞生物学、临床医学、环境生物学、实验医学、遗传学、免疫学、微生物学、营养学、职业健康、寄生虫学、病理学、药理学、生理学、公共健康、放射生物学、系统生物学、毒理学、兽医学、病毒学、动物学。内容偏重于基础和理论，BP资料库收入了多学科内容，却以最佳单一资讯方式带来国际上生命科学研究专著的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88" w:type="pct"/>
            <w:vAlign w:val="center"/>
          </w:tcPr>
          <w:p>
            <w:pPr>
              <w:widowControl/>
              <w:jc w:val="center"/>
              <w:textAlignment w:val="center"/>
              <w:rPr>
                <w:rFonts w:cs="宋体" w:asciiTheme="majorEastAsia" w:hAnsiTheme="majorEastAsia" w:eastAsiaTheme="majorEastAsia"/>
                <w:color w:val="000000"/>
                <w:kern w:val="0"/>
                <w:szCs w:val="21"/>
                <w:lang w:bidi="ar"/>
              </w:rPr>
            </w:pPr>
            <w:r>
              <w:rPr>
                <w:rFonts w:hint="eastAsia" w:cs="宋体" w:asciiTheme="majorEastAsia" w:hAnsiTheme="majorEastAsia" w:eastAsiaTheme="majorEastAsia"/>
                <w:color w:val="000000"/>
                <w:kern w:val="0"/>
                <w:szCs w:val="21"/>
                <w:lang w:bidi="ar"/>
              </w:rPr>
              <w:t>1</w:t>
            </w:r>
            <w:r>
              <w:rPr>
                <w:rFonts w:cs="宋体" w:asciiTheme="majorEastAsia" w:hAnsiTheme="majorEastAsia" w:eastAsiaTheme="majorEastAsia"/>
                <w:color w:val="000000"/>
                <w:kern w:val="0"/>
                <w:szCs w:val="21"/>
                <w:lang w:bidi="ar"/>
              </w:rPr>
              <w:t>2</w:t>
            </w:r>
          </w:p>
        </w:tc>
        <w:tc>
          <w:tcPr>
            <w:tcW w:w="763" w:type="pct"/>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rPr>
              <w:t>DDA数据库</w:t>
            </w:r>
          </w:p>
        </w:tc>
        <w:tc>
          <w:tcPr>
            <w:tcW w:w="763" w:type="pct"/>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科睿唯安</w:t>
            </w:r>
          </w:p>
        </w:tc>
        <w:tc>
          <w:tcPr>
            <w:tcW w:w="3186" w:type="pct"/>
            <w:vAlign w:val="center"/>
          </w:tcPr>
          <w:p>
            <w:pPr>
              <w:widowControl/>
              <w:spacing w:before="100" w:beforeAutospacing="1" w:after="100" w:afterAutospacing="1"/>
              <w:ind w:firstLine="360" w:firstLineChars="200"/>
              <w:rPr>
                <w:rFonts w:cs="Tahoma" w:asciiTheme="majorEastAsia" w:hAnsiTheme="majorEastAsia" w:eastAsiaTheme="majorEastAsia"/>
                <w:color w:val="000000"/>
                <w:kern w:val="0"/>
                <w:sz w:val="18"/>
                <w:szCs w:val="18"/>
              </w:rPr>
            </w:pPr>
            <w:r>
              <w:rPr>
                <w:rFonts w:hint="eastAsia" w:cs="Tahoma" w:asciiTheme="majorEastAsia" w:hAnsiTheme="majorEastAsia" w:eastAsiaTheme="majorEastAsia"/>
                <w:color w:val="000000"/>
                <w:kern w:val="0"/>
                <w:sz w:val="18"/>
                <w:szCs w:val="18"/>
              </w:rPr>
              <w:t>1.</w:t>
            </w:r>
            <w:r>
              <w:rPr>
                <w:rFonts w:hint="eastAsia" w:cs="Tahoma" w:asciiTheme="majorEastAsia" w:hAnsiTheme="majorEastAsia" w:eastAsiaTheme="majorEastAsia"/>
                <w:color w:val="000000"/>
                <w:kern w:val="0"/>
                <w:sz w:val="18"/>
                <w:szCs w:val="18"/>
              </w:rPr>
              <w:tab/>
            </w:r>
            <w:r>
              <w:rPr>
                <w:rFonts w:hint="eastAsia" w:cs="Tahoma" w:asciiTheme="majorEastAsia" w:hAnsiTheme="majorEastAsia" w:eastAsiaTheme="majorEastAsia"/>
                <w:color w:val="000000"/>
                <w:kern w:val="0"/>
                <w:sz w:val="18"/>
                <w:szCs w:val="18"/>
              </w:rPr>
              <w:t>并发用户数（即订户单位内部允许同时登录的最终用户数）：单并发。</w:t>
            </w:r>
          </w:p>
          <w:p>
            <w:pPr>
              <w:widowControl/>
              <w:wordWrap w:val="0"/>
              <w:adjustRightInd w:val="0"/>
              <w:snapToGrid w:val="0"/>
              <w:ind w:firstLine="360" w:firstLineChars="200"/>
              <w:rPr>
                <w:rFonts w:cs="宋体" w:asciiTheme="majorEastAsia" w:hAnsiTheme="majorEastAsia" w:eastAsiaTheme="majorEastAsia"/>
                <w:color w:val="000000"/>
                <w:kern w:val="0"/>
                <w:szCs w:val="21"/>
              </w:rPr>
            </w:pPr>
            <w:r>
              <w:rPr>
                <w:rFonts w:hint="eastAsia" w:cs="Tahoma" w:asciiTheme="majorEastAsia" w:hAnsiTheme="majorEastAsia" w:eastAsiaTheme="majorEastAsia"/>
                <w:color w:val="000000"/>
                <w:kern w:val="0"/>
                <w:sz w:val="18"/>
                <w:szCs w:val="18"/>
              </w:rPr>
              <w:t>2.</w:t>
            </w:r>
            <w:r>
              <w:rPr>
                <w:rFonts w:hint="eastAsia" w:cs="Tahoma" w:asciiTheme="majorEastAsia" w:hAnsiTheme="majorEastAsia" w:eastAsiaTheme="majorEastAsia"/>
                <w:color w:val="000000"/>
                <w:kern w:val="0"/>
                <w:sz w:val="18"/>
                <w:szCs w:val="18"/>
              </w:rPr>
              <w:tab/>
            </w:r>
            <w:r>
              <w:rPr>
                <w:rFonts w:hint="eastAsia" w:cs="Tahoma" w:asciiTheme="majorEastAsia" w:hAnsiTheme="majorEastAsia" w:eastAsiaTheme="majorEastAsia"/>
                <w:color w:val="000000"/>
                <w:kern w:val="0"/>
                <w:sz w:val="18"/>
                <w:szCs w:val="18"/>
              </w:rPr>
              <w:t>可分析文件类型：Derwent Innovation 以及 Web of Science导出的PDTF及vpt文件、Excel文件及XML格式文件等，可以直接对接DI，对DI导出数据进行清理和分析。</w:t>
            </w:r>
          </w:p>
        </w:tc>
      </w:tr>
    </w:tbl>
    <w:p>
      <w:pPr>
        <w:spacing w:line="360" w:lineRule="auto"/>
        <w:rPr>
          <w:rFonts w:asciiTheme="majorEastAsia" w:hAnsiTheme="majorEastAsia" w:eastAsiaTheme="majorEastAsia"/>
        </w:rPr>
      </w:pPr>
      <w:r>
        <w:rPr>
          <w:rFonts w:hint="eastAsia" w:asciiTheme="majorEastAsia" w:hAnsiTheme="majorEastAsia" w:eastAsiaTheme="majorEastAsia"/>
        </w:rPr>
        <w:t xml:space="preserve"> </w:t>
      </w:r>
    </w:p>
    <w:p>
      <w:pPr>
        <w:rPr>
          <w:rFonts w:cs="宋体" w:asciiTheme="majorEastAsia" w:hAnsiTheme="majorEastAsia" w:eastAsiaTheme="majorEastAsia"/>
          <w:b/>
          <w:sz w:val="24"/>
        </w:rPr>
      </w:pPr>
    </w:p>
    <w:p>
      <w:pPr>
        <w:pStyle w:val="2"/>
        <w:rPr>
          <w:rFonts w:asciiTheme="majorEastAsia" w:hAnsiTheme="majorEastAsia" w:eastAsiaTheme="majorEastAsia"/>
        </w:rPr>
      </w:pPr>
    </w:p>
    <w:p>
      <w:pPr>
        <w:widowControl/>
        <w:jc w:val="left"/>
        <w:rPr>
          <w:rFonts w:cs="宋体" w:asciiTheme="majorEastAsia" w:hAnsiTheme="majorEastAsia" w:eastAsiaTheme="majorEastAsia"/>
          <w:b/>
          <w:sz w:val="24"/>
        </w:rPr>
      </w:pPr>
      <w:r>
        <w:rPr>
          <w:rFonts w:cs="宋体" w:asciiTheme="majorEastAsia" w:hAnsiTheme="majorEastAsia" w:eastAsiaTheme="majorEastAsia"/>
          <w:b/>
          <w:sz w:val="24"/>
        </w:rPr>
        <w:br w:type="page"/>
      </w:r>
    </w:p>
    <w:p>
      <w:pPr>
        <w:rPr>
          <w:rFonts w:cs="宋体" w:asciiTheme="majorEastAsia" w:hAnsiTheme="majorEastAsia" w:eastAsiaTheme="majorEastAsia"/>
          <w:b/>
          <w:sz w:val="24"/>
        </w:rPr>
      </w:pPr>
      <w:r>
        <w:rPr>
          <w:rFonts w:hint="eastAsia" w:cs="宋体" w:asciiTheme="majorEastAsia" w:hAnsiTheme="majorEastAsia" w:eastAsiaTheme="majorEastAsia"/>
          <w:b/>
          <w:sz w:val="24"/>
        </w:rPr>
        <w:t>附件（2）售后服务计划</w:t>
      </w:r>
    </w:p>
    <w:p>
      <w:pPr>
        <w:pStyle w:val="2"/>
        <w:rPr>
          <w:rFonts w:asciiTheme="majorEastAsia" w:hAnsiTheme="majorEastAsia" w:eastAsiaTheme="majorEastAsia"/>
        </w:rPr>
      </w:pPr>
    </w:p>
    <w:p>
      <w:pPr>
        <w:pStyle w:val="4"/>
        <w:rPr>
          <w:rFonts w:asciiTheme="majorEastAsia" w:hAnsiTheme="majorEastAsia" w:eastAsiaTheme="majorEastAsia"/>
          <w:color w:val="auto"/>
        </w:rPr>
      </w:pPr>
      <w:r>
        <w:rPr>
          <w:rFonts w:hint="eastAsia" w:asciiTheme="majorEastAsia" w:hAnsiTheme="majorEastAsia" w:eastAsiaTheme="majorEastAsia"/>
          <w:color w:val="auto"/>
        </w:rPr>
        <w:t>1、中图公司保证电子期刊具有合法数字版权，负责解决版权问题。保证采购单位用户使用电子期刊时不会产生涉及第三方的专利权、商标或其它知识产权所引起的法律和经济纠纷。如有第三方向采购方提起权利请求，中图公司负责解决并承担采购方因此产生的全部赔偿责任。</w:t>
      </w:r>
    </w:p>
    <w:p>
      <w:pPr>
        <w:pStyle w:val="4"/>
        <w:rPr>
          <w:rFonts w:asciiTheme="majorEastAsia" w:hAnsiTheme="majorEastAsia" w:eastAsiaTheme="majorEastAsia"/>
          <w:color w:val="auto"/>
        </w:rPr>
      </w:pPr>
      <w:r>
        <w:rPr>
          <w:rFonts w:hint="eastAsia" w:asciiTheme="majorEastAsia" w:hAnsiTheme="majorEastAsia" w:eastAsiaTheme="majorEastAsia"/>
          <w:color w:val="auto"/>
        </w:rPr>
        <w:t>2、中图公司保证数据库能提供完备的检索功能，7*24小时提供技术服务支持；若服务中断，提前邮件或电话告知采购方负责人。</w:t>
      </w:r>
    </w:p>
    <w:p>
      <w:pPr>
        <w:pStyle w:val="4"/>
        <w:rPr>
          <w:rFonts w:asciiTheme="majorEastAsia" w:hAnsiTheme="majorEastAsia" w:eastAsiaTheme="majorEastAsia"/>
          <w:color w:val="auto"/>
        </w:rPr>
      </w:pPr>
      <w:r>
        <w:rPr>
          <w:rFonts w:hint="eastAsia" w:asciiTheme="majorEastAsia" w:hAnsiTheme="majorEastAsia" w:eastAsiaTheme="majorEastAsia"/>
          <w:color w:val="auto"/>
        </w:rPr>
        <w:t>3、中图公司保证采购方在所提供的IP地址段范围内，可不限人数、不限次数、不限时间的正常浏览检索下载全文，在线包库使用。同时确保采购方IP地址段范围变更后仍能及时、正常使用。</w:t>
      </w:r>
    </w:p>
    <w:p>
      <w:pPr>
        <w:pStyle w:val="4"/>
        <w:rPr>
          <w:rFonts w:asciiTheme="majorEastAsia" w:hAnsiTheme="majorEastAsia" w:eastAsiaTheme="majorEastAsia"/>
          <w:color w:val="auto"/>
        </w:rPr>
      </w:pPr>
      <w:r>
        <w:rPr>
          <w:rFonts w:hint="eastAsia" w:asciiTheme="majorEastAsia" w:hAnsiTheme="majorEastAsia" w:eastAsiaTheme="majorEastAsia"/>
          <w:color w:val="auto"/>
        </w:rPr>
        <w:t>4、中图公司保证及时督促数据库外商提供技术支持，当系统出现使用故障时，自接到采购方报告后，2小时内响应处理；若远程支持无法解决问题的，中图公司保证24小时内免费上门服务，3天内解决；故障处理完毕后5个工作日内出具故障说明书（包括故障发生时间、处理时间、原因、解决方法等）。</w:t>
      </w:r>
    </w:p>
    <w:p>
      <w:pPr>
        <w:pStyle w:val="4"/>
        <w:rPr>
          <w:rFonts w:asciiTheme="majorEastAsia" w:hAnsiTheme="majorEastAsia" w:eastAsiaTheme="majorEastAsia"/>
          <w:color w:val="auto"/>
        </w:rPr>
      </w:pPr>
      <w:r>
        <w:rPr>
          <w:rFonts w:hint="eastAsia" w:asciiTheme="majorEastAsia" w:hAnsiTheme="majorEastAsia" w:eastAsiaTheme="majorEastAsia"/>
          <w:color w:val="auto"/>
        </w:rPr>
        <w:t>5、中图公司保证对于采购方提出的问题及时做出回应并在24小时内予以解答，24小时内解决不了的，说明原因及能够解决完成的时间。</w:t>
      </w:r>
    </w:p>
    <w:p>
      <w:pPr>
        <w:pStyle w:val="4"/>
        <w:rPr>
          <w:rFonts w:asciiTheme="majorEastAsia" w:hAnsiTheme="majorEastAsia" w:eastAsiaTheme="majorEastAsia"/>
          <w:color w:val="auto"/>
        </w:rPr>
      </w:pPr>
      <w:r>
        <w:rPr>
          <w:rFonts w:hint="eastAsia" w:asciiTheme="majorEastAsia" w:hAnsiTheme="majorEastAsia" w:eastAsiaTheme="majorEastAsia"/>
          <w:color w:val="auto"/>
        </w:rPr>
        <w:t>6、中图公司保证在使用数据库的过程中，根据采购方要求，积极配合学校免费用户开展使用培训、问题咨询、并提供培训所需的资料等，免费培训的次数，每年不低于2次。</w:t>
      </w:r>
    </w:p>
    <w:p>
      <w:pPr>
        <w:pStyle w:val="4"/>
        <w:rPr>
          <w:rFonts w:asciiTheme="majorEastAsia" w:hAnsiTheme="majorEastAsia" w:eastAsiaTheme="majorEastAsia"/>
          <w:color w:val="auto"/>
        </w:rPr>
      </w:pPr>
      <w:r>
        <w:rPr>
          <w:rFonts w:hint="eastAsia" w:asciiTheme="majorEastAsia" w:hAnsiTheme="majorEastAsia" w:eastAsiaTheme="majorEastAsia"/>
          <w:color w:val="auto"/>
        </w:rPr>
        <w:t>7、中图公司保证每学期与采购负责人面对面进行沟通、交流一次，以便改进工作中存在的问题。</w:t>
      </w:r>
    </w:p>
    <w:p>
      <w:pPr>
        <w:pStyle w:val="4"/>
        <w:rPr>
          <w:rFonts w:asciiTheme="majorEastAsia" w:hAnsiTheme="majorEastAsia" w:eastAsiaTheme="majorEastAsia"/>
          <w:color w:val="auto"/>
        </w:rPr>
      </w:pPr>
      <w:r>
        <w:rPr>
          <w:rFonts w:hint="eastAsia" w:asciiTheme="majorEastAsia" w:hAnsiTheme="majorEastAsia" w:eastAsiaTheme="majorEastAsia"/>
          <w:color w:val="auto"/>
        </w:rPr>
        <w:t>8、中图公司保证监督数据库外商做好数据维护和系统维护工作。</w:t>
      </w:r>
    </w:p>
    <w:p>
      <w:pPr>
        <w:pStyle w:val="4"/>
        <w:rPr>
          <w:rFonts w:asciiTheme="majorEastAsia" w:hAnsiTheme="majorEastAsia" w:eastAsiaTheme="majorEastAsia"/>
          <w:color w:val="auto"/>
        </w:rPr>
      </w:pPr>
      <w:r>
        <w:rPr>
          <w:rFonts w:hint="eastAsia" w:asciiTheme="majorEastAsia" w:hAnsiTheme="majorEastAsia" w:eastAsiaTheme="majorEastAsia"/>
          <w:color w:val="auto"/>
        </w:rPr>
        <w:t>9、中图公司保证按照采购方的要求，提供完善字段（包括刊名、学科、URL、全文可访问时间和ISSN）的期刊列表。</w:t>
      </w:r>
    </w:p>
    <w:p>
      <w:pPr>
        <w:pStyle w:val="4"/>
        <w:rPr>
          <w:rFonts w:asciiTheme="majorEastAsia" w:hAnsiTheme="majorEastAsia" w:eastAsiaTheme="majorEastAsia"/>
          <w:color w:val="auto"/>
        </w:rPr>
      </w:pPr>
      <w:r>
        <w:rPr>
          <w:rFonts w:hint="eastAsia" w:asciiTheme="majorEastAsia" w:hAnsiTheme="majorEastAsia" w:eastAsiaTheme="majorEastAsia"/>
          <w:color w:val="auto"/>
        </w:rPr>
        <w:t>10、中图公司保证按照采购负责任人的要求（时间、时间段）免费提供数据库访问、检索、内容下载等使用情况的统计信息数据，并说明具体的统计内容，并每年提供拒访量分析报告。</w:t>
      </w:r>
    </w:p>
    <w:p>
      <w:pPr>
        <w:pStyle w:val="4"/>
        <w:rPr>
          <w:rFonts w:asciiTheme="majorEastAsia" w:hAnsiTheme="majorEastAsia" w:eastAsiaTheme="majorEastAsia"/>
          <w:color w:val="auto"/>
        </w:rPr>
      </w:pPr>
      <w:r>
        <w:rPr>
          <w:rFonts w:hint="eastAsia" w:asciiTheme="majorEastAsia" w:hAnsiTheme="majorEastAsia" w:eastAsiaTheme="majorEastAsia"/>
          <w:color w:val="auto"/>
        </w:rPr>
        <w:t>11、如不能按承诺履行售后服务（或不能按规定时间及时服务到位），采购方有权自行处理，所发生的一切费用概由中图公司承担。</w:t>
      </w:r>
    </w:p>
    <w:p>
      <w:pPr>
        <w:rPr>
          <w:rFonts w:asciiTheme="majorEastAsia" w:hAnsiTheme="majorEastAsia" w:eastAsiaTheme="majorEastAsia"/>
        </w:rPr>
      </w:pPr>
      <w:r>
        <w:rPr>
          <w:rFonts w:hint="eastAsia" w:asciiTheme="majorEastAsia" w:hAnsiTheme="majorEastAsia" w:eastAsiaTheme="majorEastAsia"/>
          <w:color w:val="auto"/>
        </w:rPr>
        <w:drawing>
          <wp:inline distT="0" distB="0" distL="114300" distR="114300">
            <wp:extent cx="5272405" cy="7283450"/>
            <wp:effectExtent l="0" t="0" r="4445" b="12700"/>
            <wp:docPr id="2" name="图片 2" descr="2023-99-包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3-99-包18"/>
                    <pic:cNvPicPr>
                      <a:picLocks noChangeAspect="1"/>
                    </pic:cNvPicPr>
                  </pic:nvPicPr>
                  <pic:blipFill>
                    <a:blip r:embed="rId6"/>
                    <a:stretch>
                      <a:fillRect/>
                    </a:stretch>
                  </pic:blipFill>
                  <pic:spPr>
                    <a:xfrm>
                      <a:off x="0" y="0"/>
                      <a:ext cx="5272405" cy="7283450"/>
                    </a:xfrm>
                    <a:prstGeom prst="rect">
                      <a:avLst/>
                    </a:prstGeom>
                  </pic:spPr>
                </pic:pic>
              </a:graphicData>
            </a:graphic>
          </wp:inline>
        </w:drawing>
      </w:r>
      <w:bookmarkStart w:id="0" w:name="_GoBack"/>
      <w:bookmarkEnd w:id="0"/>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7150" cy="131445"/>
              <wp:effectExtent l="0" t="0" r="0" b="0"/>
              <wp:wrapNone/>
              <wp:docPr id="1" name="矩形 1"/>
              <wp:cNvGraphicFramePr/>
              <a:graphic xmlns:a="http://schemas.openxmlformats.org/drawingml/2006/main">
                <a:graphicData uri="http://schemas.microsoft.com/office/word/2010/wordprocessingShape">
                  <wps:wsp>
                    <wps:cNvSpPr/>
                    <wps:spPr>
                      <a:xfrm>
                        <a:off x="0" y="0"/>
                        <a:ext cx="57150" cy="131445"/>
                      </a:xfrm>
                      <a:prstGeom prst="rect">
                        <a:avLst/>
                      </a:prstGeom>
                      <a:noFill/>
                      <a:ln>
                        <a:noFill/>
                      </a:ln>
                    </wps:spPr>
                    <wps:txbx>
                      <w:txbxContent>
                        <w:p>
                          <w:pPr>
                            <w:pStyle w:val="5"/>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0.35pt;width:4.5pt;mso-position-horizontal:center;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QNszjQAAAAAgEAAA8AAAAAAAAAAQAgAAAAIgAAAGRycy9kb3ducmV2LnhtbFBLAQIU&#10;ABQAAAAIAIdO4kBNVetQwgEAAIkDAAAOAAAAAAAAAAEAIAAAAB8BAABkcnMvZTJvRG9jLnhtbFBL&#10;BQYAAAAABgAGAFkBAABT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999498"/>
    </w:sdtPr>
    <w:sdtContent>
      <w:p>
        <w:pPr>
          <w:pStyle w:val="5"/>
          <w:jc w:val="center"/>
        </w:pPr>
        <w:r>
          <w:fldChar w:fldCharType="begin"/>
        </w:r>
        <w:r>
          <w:instrText xml:space="preserve"> PAGE   \* MERGEFORMAT </w:instrText>
        </w:r>
        <w:r>
          <w:fldChar w:fldCharType="separate"/>
        </w:r>
        <w:r>
          <w:rPr>
            <w:lang w:val="zh-CN"/>
          </w:rPr>
          <w:t>9</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11454"/>
    <w:multiLevelType w:val="singleLevel"/>
    <w:tmpl w:val="57B11454"/>
    <w:lvl w:ilvl="0" w:tentative="0">
      <w:start w:val="1"/>
      <w:numFmt w:val="decimal"/>
      <w:lvlText w:val="%1."/>
      <w:lvlJc w:val="left"/>
      <w:pPr>
        <w:tabs>
          <w:tab w:val="left" w:pos="0"/>
        </w:tabs>
        <w:ind w:left="6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NDFmZWY5YzNlZjI5OTkyNmY1MGI5ZDE3OTYzMGUifQ=="/>
  </w:docVars>
  <w:rsids>
    <w:rsidRoot w:val="09E63549"/>
    <w:rsid w:val="00006D17"/>
    <w:rsid w:val="00043171"/>
    <w:rsid w:val="00151670"/>
    <w:rsid w:val="001D1534"/>
    <w:rsid w:val="001F1875"/>
    <w:rsid w:val="002703E9"/>
    <w:rsid w:val="002F7804"/>
    <w:rsid w:val="0035747B"/>
    <w:rsid w:val="00394E8B"/>
    <w:rsid w:val="005A0F02"/>
    <w:rsid w:val="006E3A94"/>
    <w:rsid w:val="00774E21"/>
    <w:rsid w:val="007D20F1"/>
    <w:rsid w:val="008C7FC4"/>
    <w:rsid w:val="008D6703"/>
    <w:rsid w:val="008D7593"/>
    <w:rsid w:val="0098070C"/>
    <w:rsid w:val="009D09E3"/>
    <w:rsid w:val="00AB4489"/>
    <w:rsid w:val="00B36FD3"/>
    <w:rsid w:val="00D4388B"/>
    <w:rsid w:val="00D85916"/>
    <w:rsid w:val="03DB1796"/>
    <w:rsid w:val="09E63549"/>
    <w:rsid w:val="19502AFF"/>
    <w:rsid w:val="24DB72CA"/>
    <w:rsid w:val="4964263F"/>
    <w:rsid w:val="50B45146"/>
    <w:rsid w:val="530A54F1"/>
    <w:rsid w:val="61722BDF"/>
    <w:rsid w:val="635F0E12"/>
    <w:rsid w:val="69082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Document Map"/>
    <w:basedOn w:val="1"/>
    <w:qFormat/>
    <w:uiPriority w:val="0"/>
    <w:rPr>
      <w:rFonts w:ascii="微软雅黑" w:hAnsi="微软雅黑"/>
      <w:sz w:val="18"/>
      <w:szCs w:val="18"/>
    </w:rPr>
  </w:style>
  <w:style w:type="paragraph" w:styleId="4">
    <w:name w:val="Body Text"/>
    <w:next w:val="3"/>
    <w:qFormat/>
    <w:uiPriority w:val="0"/>
    <w:pPr>
      <w:widowControl w:val="0"/>
      <w:spacing w:line="360" w:lineRule="auto"/>
      <w:jc w:val="both"/>
    </w:pPr>
    <w:rPr>
      <w:rFonts w:ascii="Calibri" w:hAnsi="Calibri" w:eastAsia="宋体" w:cs="黑体"/>
      <w:color w:val="000000"/>
      <w:kern w:val="2"/>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样式1"/>
    <w:next w:val="6"/>
    <w:qFormat/>
    <w:uiPriority w:val="0"/>
    <w:pPr>
      <w:widowControl w:val="0"/>
      <w:jc w:val="both"/>
    </w:pPr>
    <w:rPr>
      <w:rFonts w:ascii="Times New Roman" w:hAnsi="Times New Roman" w:eastAsia="宋体" w:cs="Times New Roman"/>
      <w:b/>
      <w:color w:val="538135"/>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1276</Words>
  <Characters>7275</Characters>
  <Lines>60</Lines>
  <Paragraphs>17</Paragraphs>
  <TotalTime>0</TotalTime>
  <ScaleCrop>false</ScaleCrop>
  <LinksUpToDate>false</LinksUpToDate>
  <CharactersWithSpaces>8534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2023-09-08T06:18:00Z</dcterms:created>
  <dc:creator>煊煊</dc:creator>
  <cp:lastModifiedBy>CB</cp:lastModifiedBy>
  <dcterms:modified xsi:type="dcterms:W3CDTF">2023-09-15T09:04:42Z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3B4E59140CEB4627B1D7CB8A010EE0CD</vt:lpwstr>
  </property>
</Properties>
</file>