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outlineLvl w:val="0"/>
        <w:rPr>
          <w:rFonts w:ascii="宋体" w:cs="宋体"/>
          <w:b/>
          <w:bCs/>
          <w:color w:val="000000"/>
          <w:sz w:val="44"/>
          <w:szCs w:val="44"/>
        </w:rPr>
      </w:pPr>
      <w:r>
        <w:rPr>
          <w:rFonts w:hint="eastAsia" w:ascii="宋体" w:cs="宋体"/>
        </w:rPr>
        <w:t xml:space="preserve">                          </w:t>
      </w:r>
    </w:p>
    <w:p>
      <w:pPr>
        <w:rPr>
          <w:rFonts w:hint="default" w:ascii="宋体" w:eastAsia="宋体" w:cs="宋体"/>
          <w:sz w:val="28"/>
          <w:lang w:val="en-US" w:eastAsia="zh-CN"/>
        </w:rPr>
      </w:pPr>
      <w:r>
        <w:rPr>
          <w:rFonts w:hint="eastAsia" w:ascii="宋体" w:cs="宋体"/>
          <w:sz w:val="28"/>
        </w:rPr>
        <w:t>合同编号：</w:t>
      </w:r>
      <w:r>
        <w:rPr>
          <w:rFonts w:hint="eastAsia" w:ascii="宋体" w:cs="宋体"/>
          <w:sz w:val="28"/>
          <w:lang w:val="en-US" w:eastAsia="zh-CN"/>
        </w:rPr>
        <w:t>豫财单一采购-2023-99包</w:t>
      </w:r>
      <w:r>
        <w:rPr>
          <w:rFonts w:hint="eastAsia" w:ascii="宋体" w:cs="宋体"/>
          <w:color w:val="FF0000"/>
          <w:sz w:val="28"/>
          <w:lang w:val="en-US" w:eastAsia="zh-CN"/>
        </w:rPr>
        <w:t>20</w:t>
      </w:r>
    </w:p>
    <w:p>
      <w:pPr>
        <w:jc w:val="center"/>
        <w:rPr>
          <w:rFonts w:ascii="宋体" w:cs="宋体"/>
          <w:sz w:val="52"/>
        </w:rPr>
      </w:pPr>
    </w:p>
    <w:p>
      <w:pPr>
        <w:jc w:val="center"/>
        <w:rPr>
          <w:rFonts w:ascii="宋体" w:cs="宋体"/>
          <w:sz w:val="52"/>
        </w:rPr>
      </w:pPr>
      <w:r>
        <w:rPr>
          <w:rFonts w:hint="eastAsia" w:ascii="宋体" w:cs="宋体"/>
          <w:sz w:val="52"/>
        </w:rPr>
        <w:t>数据库采购合同</w:t>
      </w:r>
    </w:p>
    <w:p>
      <w:pPr>
        <w:jc w:val="center"/>
        <w:rPr>
          <w:rFonts w:ascii="宋体" w:cs="宋体"/>
          <w:sz w:val="36"/>
        </w:rPr>
      </w:pPr>
    </w:p>
    <w:p>
      <w:pPr>
        <w:jc w:val="center"/>
        <w:rPr>
          <w:rFonts w:ascii="宋体" w:cs="宋体"/>
          <w:sz w:val="36"/>
        </w:rPr>
      </w:pPr>
    </w:p>
    <w:p>
      <w:pPr>
        <w:rPr>
          <w:rFonts w:ascii="宋体" w:cs="宋体"/>
          <w:sz w:val="32"/>
          <w:szCs w:val="32"/>
          <w:u w:val="single"/>
        </w:rPr>
      </w:pPr>
      <w:r>
        <w:rPr>
          <w:rFonts w:hint="eastAsia" w:ascii="宋体" w:cs="宋体"/>
          <w:sz w:val="36"/>
        </w:rPr>
        <w:t xml:space="preserve">  </w:t>
      </w:r>
      <w:r>
        <w:rPr>
          <w:rFonts w:hint="eastAsia" w:ascii="宋体" w:cs="宋体"/>
          <w:sz w:val="36"/>
          <w:lang w:val="en-US" w:eastAsia="zh-CN"/>
        </w:rPr>
        <w:t xml:space="preserve">   </w:t>
      </w:r>
      <w:r>
        <w:rPr>
          <w:rFonts w:hint="eastAsia" w:ascii="宋体" w:cs="宋体"/>
          <w:sz w:val="36"/>
        </w:rPr>
        <w:t>项目名称：</w:t>
      </w:r>
      <w:r>
        <w:rPr>
          <w:rFonts w:hint="eastAsia" w:ascii="宋体" w:cs="宋体"/>
          <w:bCs/>
          <w:sz w:val="36"/>
          <w:u w:val="single"/>
        </w:rPr>
        <w:t>河南大学2023年知网等数据库项目</w:t>
      </w:r>
    </w:p>
    <w:p>
      <w:pPr>
        <w:rPr>
          <w:rFonts w:ascii="宋体" w:cs="宋体"/>
          <w:sz w:val="36"/>
          <w:u w:val="single"/>
        </w:rPr>
      </w:pPr>
    </w:p>
    <w:p>
      <w:pPr>
        <w:rPr>
          <w:rFonts w:ascii="宋体" w:cs="宋体"/>
          <w:sz w:val="36"/>
          <w:u w:val="single"/>
        </w:rPr>
      </w:pPr>
      <w:r>
        <w:rPr>
          <w:rFonts w:hint="eastAsia" w:ascii="宋体" w:cs="宋体"/>
          <w:sz w:val="36"/>
        </w:rPr>
        <w:t xml:space="preserve">  </w:t>
      </w:r>
      <w:r>
        <w:rPr>
          <w:rFonts w:hint="eastAsia" w:ascii="宋体" w:cs="宋体"/>
          <w:sz w:val="36"/>
          <w:lang w:val="en-US" w:eastAsia="zh-CN"/>
        </w:rPr>
        <w:t xml:space="preserve">   </w:t>
      </w:r>
      <w:r>
        <w:rPr>
          <w:rFonts w:hint="eastAsia" w:ascii="宋体" w:cs="宋体"/>
          <w:sz w:val="36"/>
        </w:rPr>
        <w:t>委托方（甲方）：</w:t>
      </w:r>
      <w:r>
        <w:rPr>
          <w:rFonts w:hint="eastAsia" w:ascii="宋体" w:cs="宋体"/>
          <w:sz w:val="36"/>
          <w:u w:val="single"/>
        </w:rPr>
        <w:t>河南大学</w:t>
      </w:r>
    </w:p>
    <w:p>
      <w:pPr>
        <w:rPr>
          <w:rFonts w:ascii="宋体" w:cs="宋体"/>
          <w:sz w:val="36"/>
          <w:u w:val="single"/>
        </w:rPr>
      </w:pPr>
      <w:r>
        <w:rPr>
          <w:rFonts w:hint="eastAsia" w:ascii="宋体" w:cs="宋体"/>
          <w:sz w:val="36"/>
        </w:rPr>
        <w:t xml:space="preserve">             </w:t>
      </w:r>
    </w:p>
    <w:p>
      <w:pPr>
        <w:rPr>
          <w:rFonts w:ascii="宋体" w:cs="宋体"/>
          <w:sz w:val="36"/>
          <w:u w:val="single"/>
        </w:rPr>
      </w:pPr>
    </w:p>
    <w:p>
      <w:pPr>
        <w:rPr>
          <w:rFonts w:ascii="宋体" w:cs="宋体"/>
          <w:sz w:val="36"/>
        </w:rPr>
      </w:pPr>
      <w:r>
        <w:rPr>
          <w:rFonts w:hint="eastAsia" w:ascii="宋体" w:cs="宋体"/>
          <w:sz w:val="36"/>
        </w:rPr>
        <w:t xml:space="preserve">  </w:t>
      </w:r>
      <w:r>
        <w:rPr>
          <w:rFonts w:hint="eastAsia" w:ascii="宋体" w:cs="宋体"/>
          <w:sz w:val="36"/>
          <w:lang w:val="en-US" w:eastAsia="zh-CN"/>
        </w:rPr>
        <w:t xml:space="preserve">   </w:t>
      </w:r>
      <w:r>
        <w:rPr>
          <w:rFonts w:hint="eastAsia" w:ascii="宋体" w:cs="宋体"/>
          <w:sz w:val="36"/>
        </w:rPr>
        <w:t>受托方（乙方）：</w:t>
      </w:r>
      <w:r>
        <w:rPr>
          <w:rFonts w:hint="eastAsia" w:ascii="宋体" w:cs="宋体"/>
          <w:sz w:val="36"/>
          <w:u w:val="single"/>
        </w:rPr>
        <w:t>北京博通壹图信息技术有限公司</w:t>
      </w:r>
    </w:p>
    <w:p>
      <w:pPr>
        <w:ind w:left="-540"/>
        <w:rPr>
          <w:rFonts w:ascii="宋体" w:cs="宋体"/>
          <w:sz w:val="36"/>
          <w:u w:val="single"/>
        </w:rPr>
      </w:pPr>
      <w:r>
        <w:rPr>
          <w:rFonts w:hint="eastAsia" w:ascii="宋体" w:cs="宋体"/>
          <w:sz w:val="36"/>
        </w:rPr>
        <w:t xml:space="preserve">                    </w:t>
      </w:r>
    </w:p>
    <w:p>
      <w:pPr>
        <w:ind w:left="-180"/>
        <w:rPr>
          <w:rFonts w:ascii="宋体" w:cs="宋体"/>
          <w:sz w:val="36"/>
        </w:rPr>
      </w:pPr>
      <w:r>
        <w:rPr>
          <w:rFonts w:hint="eastAsia" w:ascii="宋体" w:cs="宋体"/>
          <w:sz w:val="36"/>
        </w:rPr>
        <w:t xml:space="preserve">      </w:t>
      </w:r>
    </w:p>
    <w:p>
      <w:pPr>
        <w:rPr>
          <w:rFonts w:ascii="宋体" w:cs="宋体"/>
          <w:sz w:val="36"/>
          <w:u w:val="single"/>
        </w:rPr>
      </w:pPr>
      <w:r>
        <w:rPr>
          <w:rFonts w:hint="eastAsia" w:ascii="宋体" w:cs="宋体"/>
          <w:sz w:val="36"/>
        </w:rPr>
        <w:t xml:space="preserve">      签订时间：</w:t>
      </w:r>
      <w:r>
        <w:rPr>
          <w:rFonts w:hint="eastAsia" w:ascii="宋体" w:cs="宋体"/>
          <w:sz w:val="36"/>
          <w:u w:val="single"/>
          <w:lang w:val="en-US" w:eastAsia="zh-CN"/>
        </w:rPr>
        <w:t>2023年9月15日</w:t>
      </w:r>
    </w:p>
    <w:p>
      <w:pPr>
        <w:rPr>
          <w:rFonts w:ascii="宋体" w:cs="宋体"/>
          <w:sz w:val="36"/>
        </w:rPr>
      </w:pPr>
      <w:r>
        <w:rPr>
          <w:rFonts w:hint="eastAsia" w:ascii="宋体" w:cs="宋体"/>
          <w:sz w:val="36"/>
        </w:rPr>
        <w:t xml:space="preserve">      签订地点：</w:t>
      </w:r>
      <w:r>
        <w:rPr>
          <w:rFonts w:hint="eastAsia" w:ascii="宋体" w:cs="宋体"/>
          <w:sz w:val="36"/>
          <w:u w:val="single"/>
        </w:rPr>
        <w:t>河南开封</w:t>
      </w:r>
      <w:r>
        <w:rPr>
          <w:rFonts w:hint="eastAsia" w:ascii="宋体" w:cs="宋体"/>
          <w:sz w:val="36"/>
        </w:rPr>
        <w:t xml:space="preserve">  </w:t>
      </w:r>
    </w:p>
    <w:p>
      <w:pPr>
        <w:rPr>
          <w:rFonts w:ascii="宋体" w:cs="宋体"/>
          <w:sz w:val="36"/>
          <w:u w:val="single"/>
        </w:rPr>
      </w:pPr>
      <w:r>
        <w:rPr>
          <w:rFonts w:hint="eastAsia" w:ascii="宋体" w:cs="宋体"/>
          <w:sz w:val="36"/>
        </w:rPr>
        <w:t xml:space="preserve">      有效期限：</w:t>
      </w:r>
      <w:r>
        <w:rPr>
          <w:rFonts w:hint="eastAsia" w:ascii="宋体" w:cs="宋体"/>
          <w:sz w:val="36"/>
          <w:u w:val="single"/>
          <w:lang w:val="en-US" w:eastAsia="zh-CN"/>
        </w:rPr>
        <w:t>2024年1月1日-2024年12月31日</w:t>
      </w:r>
    </w:p>
    <w:p>
      <w:pPr>
        <w:pStyle w:val="2"/>
      </w:pPr>
    </w:p>
    <w:p>
      <w:pPr>
        <w:spacing w:line="540" w:lineRule="exact"/>
        <w:ind w:firstLine="2530" w:firstLineChars="700"/>
        <w:outlineLvl w:val="0"/>
        <w:rPr>
          <w:rFonts w:ascii="宋体" w:cs="宋体"/>
          <w:b/>
          <w:bCs/>
          <w:sz w:val="36"/>
          <w:szCs w:val="36"/>
        </w:rPr>
        <w:sectPr>
          <w:footerReference r:id="rId3" w:type="default"/>
          <w:pgSz w:w="11906" w:h="16838"/>
          <w:pgMar w:top="1440" w:right="1080" w:bottom="1440" w:left="1080" w:header="851" w:footer="992" w:gutter="0"/>
          <w:cols w:space="720" w:num="1"/>
          <w:docGrid w:type="lines" w:linePitch="312" w:charSpace="0"/>
        </w:sectPr>
      </w:pPr>
    </w:p>
    <w:p>
      <w:pPr>
        <w:spacing w:line="540" w:lineRule="exact"/>
        <w:jc w:val="center"/>
        <w:outlineLvl w:val="0"/>
        <w:rPr>
          <w:rFonts w:ascii="宋体" w:cs="宋体"/>
          <w:b/>
          <w:sz w:val="36"/>
          <w:szCs w:val="36"/>
        </w:rPr>
      </w:pPr>
      <w:r>
        <w:rPr>
          <w:rFonts w:hint="eastAsia" w:ascii="宋体" w:cs="宋体"/>
          <w:b/>
          <w:bCs/>
          <w:sz w:val="36"/>
          <w:szCs w:val="36"/>
        </w:rPr>
        <w:t>数据库采购合同</w:t>
      </w:r>
    </w:p>
    <w:p>
      <w:pPr>
        <w:ind w:right="-154"/>
        <w:jc w:val="center"/>
        <w:rPr>
          <w:rFonts w:ascii="宋体" w:cs="宋体"/>
          <w:sz w:val="24"/>
        </w:rPr>
      </w:pPr>
    </w:p>
    <w:p>
      <w:pPr>
        <w:ind w:right="90"/>
        <w:rPr>
          <w:rFonts w:ascii="宋体" w:cs="宋体"/>
          <w:sz w:val="24"/>
        </w:rPr>
      </w:pPr>
      <w:r>
        <w:rPr>
          <w:rFonts w:hint="eastAsia" w:ascii="宋体" w:cs="宋体"/>
          <w:b/>
          <w:sz w:val="24"/>
        </w:rPr>
        <w:t>需方（甲方）：</w:t>
      </w:r>
      <w:r>
        <w:rPr>
          <w:rFonts w:hint="eastAsia" w:ascii="宋体" w:cs="宋体"/>
          <w:b/>
          <w:sz w:val="24"/>
          <w:u w:val="single"/>
        </w:rPr>
        <w:t xml:space="preserve"> 河南大学   </w:t>
      </w:r>
      <w:r>
        <w:rPr>
          <w:rFonts w:hint="eastAsia" w:ascii="宋体" w:cs="宋体"/>
          <w:b/>
          <w:sz w:val="24"/>
        </w:rPr>
        <w:t xml:space="preserve">                  </w:t>
      </w:r>
      <w:r>
        <w:rPr>
          <w:rFonts w:hint="eastAsia" w:ascii="宋体" w:cs="宋体"/>
          <w:sz w:val="24"/>
        </w:rPr>
        <w:t>签订地点：</w:t>
      </w:r>
      <w:r>
        <w:rPr>
          <w:rFonts w:hint="eastAsia" w:ascii="宋体" w:cs="宋体"/>
          <w:b/>
          <w:sz w:val="24"/>
          <w:u w:val="single"/>
        </w:rPr>
        <w:t>河南</w:t>
      </w:r>
      <w:r>
        <w:rPr>
          <w:rFonts w:ascii="宋体" w:cs="宋体"/>
          <w:b/>
          <w:sz w:val="24"/>
          <w:u w:val="single"/>
        </w:rPr>
        <w:t>开封</w:t>
      </w:r>
    </w:p>
    <w:p>
      <w:pPr>
        <w:spacing w:line="360" w:lineRule="auto"/>
        <w:rPr>
          <w:rFonts w:ascii="宋体" w:cs="宋体"/>
          <w:sz w:val="24"/>
        </w:rPr>
      </w:pPr>
      <w:r>
        <w:rPr>
          <w:rFonts w:hint="eastAsia" w:ascii="宋体" w:cs="宋体"/>
          <w:b/>
          <w:sz w:val="24"/>
        </w:rPr>
        <w:t>供方（乙方）：</w:t>
      </w:r>
      <w:r>
        <w:rPr>
          <w:rFonts w:hint="eastAsia" w:ascii="宋体" w:cs="宋体"/>
          <w:b/>
          <w:sz w:val="24"/>
          <w:u w:val="single"/>
        </w:rPr>
        <w:t>北京博通壹图信息技术有限公司</w:t>
      </w:r>
      <w:r>
        <w:rPr>
          <w:rFonts w:hint="eastAsia" w:ascii="宋体" w:cs="宋体"/>
          <w:b/>
          <w:sz w:val="24"/>
        </w:rPr>
        <w:t xml:space="preserve"> </w:t>
      </w:r>
      <w:r>
        <w:rPr>
          <w:rFonts w:ascii="宋体" w:cs="宋体"/>
          <w:b/>
          <w:sz w:val="24"/>
        </w:rPr>
        <w:t xml:space="preserve"> </w:t>
      </w:r>
      <w:r>
        <w:rPr>
          <w:rFonts w:hint="eastAsia" w:ascii="宋体" w:cs="宋体"/>
          <w:sz w:val="24"/>
        </w:rPr>
        <w:t>签订时间：</w:t>
      </w:r>
      <w:r>
        <w:rPr>
          <w:rFonts w:hint="eastAsia" w:ascii="宋体" w:cs="宋体"/>
          <w:sz w:val="24"/>
          <w:lang w:val="en-US" w:eastAsia="zh-CN"/>
        </w:rPr>
        <w:t>2023</w:t>
      </w:r>
      <w:r>
        <w:rPr>
          <w:rFonts w:hint="eastAsia" w:ascii="宋体" w:cs="宋体"/>
          <w:sz w:val="24"/>
        </w:rPr>
        <w:t>年</w:t>
      </w:r>
      <w:r>
        <w:rPr>
          <w:rFonts w:hint="eastAsia" w:ascii="宋体" w:cs="宋体"/>
          <w:sz w:val="24"/>
          <w:lang w:val="en-US" w:eastAsia="zh-CN"/>
        </w:rPr>
        <w:t>9</w:t>
      </w:r>
      <w:r>
        <w:rPr>
          <w:rFonts w:hint="eastAsia" w:ascii="宋体" w:cs="宋体"/>
          <w:sz w:val="24"/>
        </w:rPr>
        <w:t>月</w:t>
      </w:r>
      <w:r>
        <w:rPr>
          <w:rFonts w:hint="eastAsia" w:ascii="宋体" w:cs="宋体"/>
          <w:sz w:val="24"/>
          <w:lang w:val="en-US" w:eastAsia="zh-CN"/>
        </w:rPr>
        <w:t>15</w:t>
      </w:r>
      <w:r>
        <w:rPr>
          <w:rFonts w:hint="eastAsia" w:ascii="宋体" w:cs="宋体"/>
          <w:sz w:val="24"/>
        </w:rPr>
        <w:t>日</w:t>
      </w:r>
    </w:p>
    <w:p>
      <w:pPr>
        <w:spacing w:line="360" w:lineRule="auto"/>
        <w:rPr>
          <w:rFonts w:ascii="宋体" w:cs="宋体"/>
          <w:sz w:val="24"/>
        </w:rPr>
      </w:pPr>
      <w:r>
        <w:rPr>
          <w:rFonts w:hint="eastAsia" w:ascii="宋体" w:cs="宋体"/>
          <w:sz w:val="24"/>
        </w:rPr>
        <w:t xml:space="preserve">    供、需双方根据</w:t>
      </w:r>
      <w:r>
        <w:rPr>
          <w:rFonts w:hint="eastAsia" w:ascii="宋体" w:cs="宋体"/>
          <w:sz w:val="24"/>
          <w:u w:val="single"/>
        </w:rPr>
        <w:t>河南大学2023年知网等数据库项目</w:t>
      </w:r>
      <w:r>
        <w:rPr>
          <w:rFonts w:hint="eastAsia" w:ascii="宋体" w:cs="宋体"/>
          <w:sz w:val="24"/>
          <w:u w:val="single"/>
          <w:lang w:val="en-US" w:eastAsia="zh-CN"/>
        </w:rPr>
        <w:t>20</w:t>
      </w:r>
      <w:r>
        <w:rPr>
          <w:rFonts w:hint="eastAsia" w:ascii="宋体" w:cs="宋体"/>
          <w:sz w:val="24"/>
        </w:rPr>
        <w:t xml:space="preserve">包的成交通知书和招、投标文件，经双方协商一致，达成以下合同条款： </w:t>
      </w:r>
    </w:p>
    <w:p>
      <w:pPr>
        <w:spacing w:line="360" w:lineRule="auto"/>
        <w:ind w:firstLine="482" w:firstLineChars="200"/>
        <w:rPr>
          <w:rFonts w:ascii="宋体" w:cs="宋体"/>
          <w:b/>
          <w:sz w:val="24"/>
        </w:rPr>
      </w:pPr>
      <w:r>
        <w:rPr>
          <w:rFonts w:hint="eastAsia" w:ascii="宋体" w:cs="宋体"/>
          <w:b/>
          <w:sz w:val="24"/>
        </w:rPr>
        <w:t>一、合同金额</w:t>
      </w:r>
    </w:p>
    <w:p>
      <w:pPr>
        <w:spacing w:line="360" w:lineRule="auto"/>
        <w:ind w:firstLine="480" w:firstLineChars="200"/>
        <w:rPr>
          <w:rFonts w:ascii="宋体" w:cs="宋体"/>
          <w:sz w:val="24"/>
        </w:rPr>
      </w:pPr>
      <w:r>
        <w:rPr>
          <w:rFonts w:hint="eastAsia" w:ascii="宋体" w:cs="宋体"/>
          <w:sz w:val="24"/>
        </w:rPr>
        <w:t>本合同的总金额为人民币</w:t>
      </w:r>
      <w:r>
        <w:rPr>
          <w:rFonts w:hint="eastAsia" w:ascii="宋体" w:cs="宋体"/>
          <w:sz w:val="24"/>
          <w:u w:val="single"/>
        </w:rPr>
        <w:t>：</w:t>
      </w:r>
      <w:r>
        <w:rPr>
          <w:rFonts w:hint="eastAsia" w:ascii="宋体" w:cs="宋体"/>
          <w:color w:val="FF0000"/>
          <w:sz w:val="24"/>
          <w:u w:val="single"/>
          <w:lang w:val="en-US" w:eastAsia="zh-CN"/>
        </w:rPr>
        <w:t>柒万</w:t>
      </w:r>
      <w:r>
        <w:rPr>
          <w:rFonts w:hint="eastAsia" w:ascii="宋体" w:cs="宋体"/>
          <w:sz w:val="24"/>
        </w:rPr>
        <w:t>元(大写)</w:t>
      </w:r>
      <w:r>
        <w:rPr>
          <w:rFonts w:hint="eastAsia" w:ascii="宋体" w:cs="宋体"/>
          <w:b/>
          <w:sz w:val="24"/>
        </w:rPr>
        <w:t>；</w:t>
      </w:r>
      <w:r>
        <w:rPr>
          <w:rFonts w:hint="eastAsia" w:ascii="宋体" w:cs="宋体"/>
          <w:sz w:val="24"/>
        </w:rPr>
        <w:t>该价格已经包含安装、调试、使用访问、培训、税金、利润及供方人员差旅费用等全部费用。</w:t>
      </w:r>
    </w:p>
    <w:p>
      <w:pPr>
        <w:spacing w:line="360" w:lineRule="auto"/>
        <w:ind w:firstLine="482" w:firstLineChars="200"/>
        <w:rPr>
          <w:rFonts w:ascii="宋体" w:cs="宋体"/>
          <w:sz w:val="24"/>
        </w:rPr>
      </w:pPr>
      <w:r>
        <w:rPr>
          <w:rFonts w:hint="eastAsia" w:ascii="宋体" w:cs="宋体"/>
          <w:b/>
          <w:sz w:val="24"/>
        </w:rPr>
        <w:t>二、数据库内容要求及供方对质量负责条件和期限</w:t>
      </w:r>
      <w:r>
        <w:rPr>
          <w:rFonts w:hint="eastAsia" w:ascii="宋体" w:cs="宋体"/>
          <w:sz w:val="24"/>
        </w:rPr>
        <w:t xml:space="preserve"> </w:t>
      </w:r>
    </w:p>
    <w:p>
      <w:pPr>
        <w:spacing w:line="360" w:lineRule="auto"/>
        <w:ind w:firstLine="480" w:firstLineChars="200"/>
        <w:rPr>
          <w:rFonts w:ascii="宋体" w:cs="宋体"/>
          <w:sz w:val="24"/>
        </w:rPr>
      </w:pPr>
      <w:r>
        <w:rPr>
          <w:rFonts w:hint="eastAsia" w:ascii="宋体" w:cs="宋体"/>
          <w:sz w:val="24"/>
        </w:rPr>
        <w:t>供方提供的数据库产品是严格按照需方选定的，符合本行业的相关标准。</w:t>
      </w:r>
    </w:p>
    <w:p>
      <w:pPr>
        <w:spacing w:line="360" w:lineRule="auto"/>
        <w:rPr>
          <w:rFonts w:ascii="宋体" w:cs="宋体"/>
          <w:sz w:val="24"/>
        </w:rPr>
      </w:pPr>
      <w:r>
        <w:rPr>
          <w:rFonts w:hint="eastAsia" w:ascii="宋体" w:cs="宋体"/>
          <w:sz w:val="24"/>
        </w:rPr>
        <w:t xml:space="preserve">     1.数据库清单如下：</w:t>
      </w:r>
    </w:p>
    <w:tbl>
      <w:tblPr>
        <w:tblStyle w:val="10"/>
        <w:tblW w:w="10157" w:type="dxa"/>
        <w:jc w:val="center"/>
        <w:tblInd w:w="0" w:type="dxa"/>
        <w:tblLayout w:type="fixed"/>
        <w:tblCellMar>
          <w:top w:w="0" w:type="dxa"/>
          <w:left w:w="108" w:type="dxa"/>
          <w:bottom w:w="0" w:type="dxa"/>
          <w:right w:w="108" w:type="dxa"/>
        </w:tblCellMar>
      </w:tblPr>
      <w:tblGrid>
        <w:gridCol w:w="580"/>
        <w:gridCol w:w="1664"/>
        <w:gridCol w:w="2477"/>
        <w:gridCol w:w="1934"/>
        <w:gridCol w:w="776"/>
        <w:gridCol w:w="1323"/>
        <w:gridCol w:w="1403"/>
      </w:tblGrid>
      <w:tr>
        <w:tblPrEx>
          <w:tblLayout w:type="fixed"/>
          <w:tblCellMar>
            <w:top w:w="0" w:type="dxa"/>
            <w:left w:w="108" w:type="dxa"/>
            <w:bottom w:w="0" w:type="dxa"/>
            <w:right w:w="108" w:type="dxa"/>
          </w:tblCellMar>
        </w:tblPrEx>
        <w:trPr>
          <w:trHeight w:val="593" w:hRule="atLeast"/>
          <w:jc w:val="center"/>
        </w:trPr>
        <w:tc>
          <w:tcPr>
            <w:tcW w:w="580" w:type="dxa"/>
            <w:tcBorders>
              <w:top w:val="single" w:color="auto" w:sz="8" w:space="0"/>
              <w:left w:val="single" w:color="auto" w:sz="8" w:space="0"/>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序号</w:t>
            </w:r>
          </w:p>
        </w:tc>
        <w:tc>
          <w:tcPr>
            <w:tcW w:w="1664"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数据库名称</w:t>
            </w:r>
          </w:p>
          <w:p>
            <w:pPr>
              <w:rPr>
                <w:rFonts w:ascii="楷体" w:eastAsia="楷体" w:cs="楷体"/>
                <w:b/>
                <w:bCs/>
                <w:sz w:val="24"/>
                <w:szCs w:val="22"/>
              </w:rPr>
            </w:pPr>
            <w:r>
              <w:rPr>
                <w:rFonts w:hint="eastAsia" w:ascii="楷体" w:eastAsia="楷体" w:cs="楷体"/>
                <w:b/>
                <w:bCs/>
                <w:sz w:val="24"/>
                <w:szCs w:val="22"/>
              </w:rPr>
              <w:t>（版本类型）</w:t>
            </w:r>
          </w:p>
        </w:tc>
        <w:tc>
          <w:tcPr>
            <w:tcW w:w="2477"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本合同期新增资源类型及数量</w:t>
            </w:r>
          </w:p>
        </w:tc>
        <w:tc>
          <w:tcPr>
            <w:tcW w:w="1934"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服务</w:t>
            </w:r>
          </w:p>
          <w:p>
            <w:pPr>
              <w:jc w:val="center"/>
              <w:rPr>
                <w:rFonts w:ascii="楷体" w:eastAsia="楷体" w:cs="楷体"/>
                <w:b/>
                <w:bCs/>
                <w:sz w:val="24"/>
                <w:szCs w:val="22"/>
              </w:rPr>
            </w:pPr>
            <w:r>
              <w:rPr>
                <w:rFonts w:hint="eastAsia" w:ascii="楷体" w:eastAsia="楷体" w:cs="楷体"/>
                <w:b/>
                <w:bCs/>
                <w:sz w:val="24"/>
                <w:szCs w:val="22"/>
              </w:rPr>
              <w:t>期限</w:t>
            </w:r>
          </w:p>
        </w:tc>
        <w:tc>
          <w:tcPr>
            <w:tcW w:w="776"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数量</w:t>
            </w:r>
          </w:p>
        </w:tc>
        <w:tc>
          <w:tcPr>
            <w:tcW w:w="1323"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单价（元）</w:t>
            </w:r>
          </w:p>
        </w:tc>
        <w:tc>
          <w:tcPr>
            <w:tcW w:w="1403"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小计（元）</w:t>
            </w:r>
          </w:p>
        </w:tc>
      </w:tr>
      <w:tr>
        <w:tblPrEx>
          <w:tblLayout w:type="fixed"/>
          <w:tblCellMar>
            <w:top w:w="0" w:type="dxa"/>
            <w:left w:w="108" w:type="dxa"/>
            <w:bottom w:w="0" w:type="dxa"/>
            <w:right w:w="108" w:type="dxa"/>
          </w:tblCellMar>
        </w:tblPrEx>
        <w:trPr>
          <w:trHeight w:val="879" w:hRule="atLeast"/>
          <w:jc w:val="center"/>
        </w:trPr>
        <w:tc>
          <w:tcPr>
            <w:tcW w:w="580" w:type="dxa"/>
            <w:tcBorders>
              <w:top w:val="single" w:color="auto" w:sz="8" w:space="0"/>
              <w:left w:val="single" w:color="auto" w:sz="8" w:space="0"/>
              <w:bottom w:val="single" w:color="auto" w:sz="8" w:space="0"/>
              <w:right w:val="single" w:color="auto" w:sz="8" w:space="0"/>
            </w:tcBorders>
            <w:vAlign w:val="center"/>
          </w:tcPr>
          <w:p>
            <w:pPr>
              <w:tabs>
                <w:tab w:val="center" w:pos="162"/>
              </w:tabs>
              <w:spacing w:line="360" w:lineRule="auto"/>
              <w:ind w:firstLine="480" w:firstLineChars="200"/>
              <w:jc w:val="center"/>
              <w:rPr>
                <w:rFonts w:ascii="宋体" w:cs="宋体"/>
                <w:sz w:val="24"/>
              </w:rPr>
            </w:pPr>
            <w:r>
              <w:rPr>
                <w:rFonts w:hint="eastAsia" w:ascii="宋体" w:cs="宋体"/>
                <w:sz w:val="24"/>
              </w:rPr>
              <w:t>11</w:t>
            </w:r>
          </w:p>
        </w:tc>
        <w:tc>
          <w:tcPr>
            <w:tcW w:w="1664" w:type="dxa"/>
            <w:tcBorders>
              <w:top w:val="single" w:color="auto" w:sz="8" w:space="0"/>
              <w:left w:val="nil"/>
              <w:bottom w:val="single" w:color="auto" w:sz="8" w:space="0"/>
              <w:right w:val="single" w:color="auto" w:sz="8" w:space="0"/>
            </w:tcBorders>
            <w:vAlign w:val="center"/>
          </w:tcPr>
          <w:p>
            <w:pPr>
              <w:spacing w:line="360" w:lineRule="auto"/>
              <w:jc w:val="center"/>
              <w:rPr>
                <w:rFonts w:ascii="宋体" w:cs="宋体"/>
                <w:sz w:val="24"/>
              </w:rPr>
            </w:pPr>
            <w:r>
              <w:rPr>
                <w:rFonts w:hint="eastAsia" w:ascii="宋体" w:cs="宋体"/>
                <w:sz w:val="24"/>
              </w:rPr>
              <w:t>QQ阅读-易读书</w:t>
            </w:r>
          </w:p>
        </w:tc>
        <w:tc>
          <w:tcPr>
            <w:tcW w:w="2477" w:type="dxa"/>
            <w:tcBorders>
              <w:top w:val="single" w:color="auto" w:sz="8" w:space="0"/>
              <w:left w:val="nil"/>
              <w:bottom w:val="single" w:color="auto" w:sz="8" w:space="0"/>
              <w:right w:val="single" w:color="auto" w:sz="8" w:space="0"/>
            </w:tcBorders>
            <w:vAlign w:val="center"/>
          </w:tcPr>
          <w:p>
            <w:pPr>
              <w:pStyle w:val="2"/>
            </w:pPr>
            <w:r>
              <w:rPr>
                <w:rFonts w:hint="eastAsia"/>
              </w:rPr>
              <w:t>提供不少于10万种出版畅销图书</w:t>
            </w:r>
          </w:p>
        </w:tc>
        <w:tc>
          <w:tcPr>
            <w:tcW w:w="1934" w:type="dxa"/>
            <w:tcBorders>
              <w:top w:val="single" w:color="auto" w:sz="8" w:space="0"/>
              <w:left w:val="nil"/>
              <w:bottom w:val="single" w:color="auto" w:sz="8" w:space="0"/>
              <w:right w:val="single" w:color="auto" w:sz="8" w:space="0"/>
            </w:tcBorders>
            <w:vAlign w:val="center"/>
          </w:tcPr>
          <w:p>
            <w:pPr>
              <w:jc w:val="left"/>
              <w:rPr>
                <w:rFonts w:ascii="宋体" w:cs="宋体"/>
                <w:sz w:val="24"/>
              </w:rPr>
            </w:pPr>
            <w:r>
              <w:rPr>
                <w:rFonts w:hint="eastAsia" w:ascii="宋体" w:cs="宋体"/>
                <w:color w:val="FF0000"/>
                <w:sz w:val="24"/>
                <w:lang w:val="en-US" w:eastAsia="zh-CN"/>
              </w:rPr>
              <w:t>2024年1月1日-2024年12月31日</w:t>
            </w:r>
          </w:p>
        </w:tc>
        <w:tc>
          <w:tcPr>
            <w:tcW w:w="776" w:type="dxa"/>
            <w:tcBorders>
              <w:top w:val="single" w:color="auto" w:sz="8" w:space="0"/>
              <w:left w:val="nil"/>
              <w:bottom w:val="single" w:color="auto" w:sz="8" w:space="0"/>
              <w:right w:val="single" w:color="auto" w:sz="8" w:space="0"/>
            </w:tcBorders>
            <w:vAlign w:val="center"/>
          </w:tcPr>
          <w:p>
            <w:pPr>
              <w:jc w:val="center"/>
              <w:rPr>
                <w:rFonts w:hint="eastAsia" w:ascii="宋体" w:eastAsia="宋体" w:cs="宋体"/>
                <w:sz w:val="24"/>
                <w:lang w:val="en-US" w:eastAsia="zh-CN"/>
              </w:rPr>
            </w:pPr>
            <w:r>
              <w:rPr>
                <w:rFonts w:hint="eastAsia" w:ascii="宋体" w:cs="宋体"/>
                <w:sz w:val="24"/>
                <w:lang w:val="en-US" w:eastAsia="zh-CN"/>
              </w:rPr>
              <w:t>1</w:t>
            </w:r>
          </w:p>
        </w:tc>
        <w:tc>
          <w:tcPr>
            <w:tcW w:w="1323" w:type="dxa"/>
            <w:tcBorders>
              <w:top w:val="single" w:color="auto" w:sz="8" w:space="0"/>
              <w:left w:val="nil"/>
              <w:bottom w:val="single" w:color="auto" w:sz="8" w:space="0"/>
              <w:right w:val="single" w:color="auto" w:sz="8" w:space="0"/>
            </w:tcBorders>
            <w:vAlign w:val="center"/>
          </w:tcPr>
          <w:p>
            <w:pPr>
              <w:jc w:val="center"/>
              <w:rPr>
                <w:rFonts w:hint="default" w:ascii="宋体" w:eastAsia="宋体" w:cs="宋体"/>
                <w:sz w:val="24"/>
                <w:lang w:val="en-US" w:eastAsia="zh-CN"/>
              </w:rPr>
            </w:pPr>
            <w:r>
              <w:rPr>
                <w:rFonts w:hint="eastAsia" w:ascii="宋体" w:cs="宋体"/>
                <w:sz w:val="24"/>
                <w:lang w:val="en-US" w:eastAsia="zh-CN"/>
              </w:rPr>
              <w:t>70000</w:t>
            </w:r>
          </w:p>
        </w:tc>
        <w:tc>
          <w:tcPr>
            <w:tcW w:w="1403" w:type="dxa"/>
            <w:tcBorders>
              <w:top w:val="single" w:color="auto" w:sz="8" w:space="0"/>
              <w:left w:val="nil"/>
              <w:bottom w:val="single" w:color="auto" w:sz="8" w:space="0"/>
              <w:right w:val="single" w:color="auto" w:sz="8" w:space="0"/>
            </w:tcBorders>
            <w:vAlign w:val="center"/>
          </w:tcPr>
          <w:p>
            <w:pPr>
              <w:jc w:val="center"/>
              <w:rPr>
                <w:rFonts w:hint="default" w:ascii="宋体" w:eastAsia="宋体" w:cs="宋体"/>
                <w:sz w:val="24"/>
                <w:lang w:val="en-US" w:eastAsia="zh-CN"/>
              </w:rPr>
            </w:pPr>
            <w:r>
              <w:rPr>
                <w:rFonts w:hint="eastAsia" w:ascii="宋体" w:cs="宋体"/>
                <w:sz w:val="24"/>
                <w:lang w:val="en-US" w:eastAsia="zh-CN"/>
              </w:rPr>
              <w:t>70000</w:t>
            </w:r>
          </w:p>
        </w:tc>
      </w:tr>
      <w:tr>
        <w:tblPrEx>
          <w:tblLayout w:type="fixed"/>
          <w:tblCellMar>
            <w:top w:w="0" w:type="dxa"/>
            <w:left w:w="108" w:type="dxa"/>
            <w:bottom w:w="0" w:type="dxa"/>
            <w:right w:w="108" w:type="dxa"/>
          </w:tblCellMar>
        </w:tblPrEx>
        <w:trPr>
          <w:trHeight w:val="400" w:hRule="atLeast"/>
          <w:jc w:val="center"/>
        </w:trPr>
        <w:tc>
          <w:tcPr>
            <w:tcW w:w="580" w:type="dxa"/>
            <w:tcBorders>
              <w:top w:val="single" w:color="auto" w:sz="8" w:space="0"/>
              <w:left w:val="single" w:color="auto" w:sz="8" w:space="0"/>
              <w:bottom w:val="single" w:color="auto" w:sz="8" w:space="0"/>
              <w:right w:val="single" w:color="auto" w:sz="8" w:space="0"/>
            </w:tcBorders>
            <w:vAlign w:val="center"/>
          </w:tcPr>
          <w:p>
            <w:pPr>
              <w:jc w:val="center"/>
              <w:rPr>
                <w:rFonts w:ascii="宋体" w:cs="宋体"/>
                <w:sz w:val="24"/>
              </w:rPr>
            </w:pPr>
          </w:p>
        </w:tc>
        <w:tc>
          <w:tcPr>
            <w:tcW w:w="1664" w:type="dxa"/>
            <w:tcBorders>
              <w:top w:val="single" w:color="auto" w:sz="8" w:space="0"/>
              <w:left w:val="nil"/>
              <w:bottom w:val="single" w:color="auto" w:sz="8" w:space="0"/>
              <w:right w:val="single" w:color="auto" w:sz="8" w:space="0"/>
            </w:tcBorders>
            <w:vAlign w:val="center"/>
          </w:tcPr>
          <w:p>
            <w:pPr>
              <w:jc w:val="center"/>
              <w:rPr>
                <w:rFonts w:ascii="楷体" w:eastAsia="楷体" w:cs="楷体"/>
                <w:b/>
                <w:bCs/>
                <w:sz w:val="24"/>
                <w:szCs w:val="22"/>
              </w:rPr>
            </w:pPr>
            <w:r>
              <w:rPr>
                <w:rFonts w:hint="eastAsia" w:ascii="楷体" w:eastAsia="楷体" w:cs="楷体"/>
                <w:b/>
                <w:bCs/>
                <w:sz w:val="24"/>
                <w:szCs w:val="22"/>
              </w:rPr>
              <w:t>合计</w:t>
            </w:r>
          </w:p>
        </w:tc>
        <w:tc>
          <w:tcPr>
            <w:tcW w:w="7913" w:type="dxa"/>
            <w:gridSpan w:val="5"/>
            <w:tcBorders>
              <w:top w:val="single" w:color="auto" w:sz="8" w:space="0"/>
              <w:left w:val="nil"/>
              <w:bottom w:val="single" w:color="auto" w:sz="8" w:space="0"/>
              <w:right w:val="single" w:color="auto" w:sz="8" w:space="0"/>
            </w:tcBorders>
            <w:vAlign w:val="center"/>
          </w:tcPr>
          <w:p>
            <w:pPr>
              <w:rPr>
                <w:rFonts w:hint="eastAsia" w:ascii="楷体" w:eastAsia="宋体" w:cs="楷体"/>
                <w:b/>
                <w:bCs/>
                <w:sz w:val="24"/>
                <w:szCs w:val="22"/>
                <w:lang w:val="en-US" w:eastAsia="zh-CN"/>
              </w:rPr>
            </w:pPr>
            <w:r>
              <w:rPr>
                <w:rFonts w:hint="eastAsia" w:ascii="宋体" w:cs="宋体"/>
                <w:sz w:val="24"/>
              </w:rPr>
              <w:t>小写：</w:t>
            </w:r>
            <w:r>
              <w:rPr>
                <w:rFonts w:hint="eastAsia" w:ascii="宋体" w:cs="宋体"/>
                <w:sz w:val="24"/>
                <w:u w:val="single"/>
              </w:rPr>
              <w:t>￥</w:t>
            </w:r>
            <w:r>
              <w:rPr>
                <w:rFonts w:hint="eastAsia" w:ascii="宋体" w:cs="宋体"/>
                <w:sz w:val="24"/>
                <w:u w:val="single"/>
                <w:lang w:val="en-US" w:eastAsia="zh-CN"/>
              </w:rPr>
              <w:t>70000.00元</w:t>
            </w:r>
            <w:r>
              <w:rPr>
                <w:rFonts w:ascii="宋体" w:cs="宋体"/>
                <w:sz w:val="24"/>
                <w:u w:val="single"/>
              </w:rPr>
              <w:t xml:space="preserve"> </w:t>
            </w:r>
            <w:r>
              <w:rPr>
                <w:rFonts w:hint="eastAsia" w:ascii="宋体" w:cs="宋体"/>
                <w:sz w:val="24"/>
              </w:rPr>
              <w:t xml:space="preserve">  大写：</w:t>
            </w:r>
            <w:bookmarkStart w:id="3" w:name="_GoBack"/>
            <w:bookmarkEnd w:id="3"/>
            <w:r>
              <w:rPr>
                <w:rFonts w:hint="eastAsia" w:ascii="宋体" w:cs="宋体"/>
                <w:sz w:val="24"/>
                <w:u w:val="single"/>
              </w:rPr>
              <w:t>柒万元</w:t>
            </w:r>
            <w:r>
              <w:rPr>
                <w:rFonts w:hint="eastAsia" w:ascii="宋体" w:cs="宋体"/>
                <w:sz w:val="24"/>
                <w:u w:val="single"/>
                <w:lang w:val="en-US" w:eastAsia="zh-CN"/>
              </w:rPr>
              <w:t>整</w:t>
            </w:r>
          </w:p>
        </w:tc>
      </w:tr>
    </w:tbl>
    <w:p>
      <w:pPr>
        <w:spacing w:line="360" w:lineRule="auto"/>
        <w:ind w:firstLine="480" w:firstLineChars="200"/>
        <w:rPr>
          <w:rFonts w:ascii="宋体" w:cs="宋体"/>
          <w:sz w:val="24"/>
        </w:rPr>
      </w:pPr>
      <w:r>
        <w:rPr>
          <w:rFonts w:hint="eastAsia" w:ascii="宋体" w:cs="宋体"/>
          <w:sz w:val="24"/>
        </w:rPr>
        <w:t>供方应及时更新数据，升级完善数据库发布平台；供方应在交货时向需方提供数据库使用说明等相关资料，合同期内如果有更新，及时将更新后的使用说明电子版交付需方技术部； 合同期内，技术服务人员变更，请及时变更信息告知供方采编中心和技术部；如有镜像，供方应按需方要求及时安装；按月份做好需方的使用报告，每月更新，定期发送给需方。</w:t>
      </w:r>
    </w:p>
    <w:p>
      <w:pPr>
        <w:spacing w:line="360" w:lineRule="auto"/>
        <w:ind w:firstLine="480" w:firstLineChars="200"/>
        <w:rPr>
          <w:rFonts w:ascii="宋体" w:cs="宋体"/>
          <w:sz w:val="24"/>
        </w:rPr>
      </w:pPr>
      <w:r>
        <w:rPr>
          <w:rFonts w:hint="eastAsia" w:ascii="宋体" w:cs="宋体"/>
          <w:sz w:val="24"/>
        </w:rPr>
        <w:t>2.详细的技术规格、质保及售后服务见附件。</w:t>
      </w:r>
    </w:p>
    <w:p>
      <w:pPr>
        <w:spacing w:line="360" w:lineRule="auto"/>
        <w:ind w:firstLine="482" w:firstLineChars="200"/>
        <w:rPr>
          <w:rFonts w:ascii="宋体" w:cs="宋体"/>
          <w:b/>
          <w:sz w:val="24"/>
        </w:rPr>
      </w:pPr>
      <w:r>
        <w:rPr>
          <w:rFonts w:hint="eastAsia" w:ascii="宋体" w:cs="宋体"/>
          <w:b/>
          <w:sz w:val="24"/>
        </w:rPr>
        <w:t>三、产品调试</w:t>
      </w:r>
    </w:p>
    <w:p>
      <w:pPr>
        <w:spacing w:line="360" w:lineRule="auto"/>
        <w:ind w:firstLine="480" w:firstLineChars="200"/>
        <w:rPr>
          <w:rFonts w:ascii="宋体" w:cs="宋体"/>
          <w:color w:val="000000"/>
          <w:sz w:val="24"/>
        </w:rPr>
      </w:pPr>
      <w:r>
        <w:rPr>
          <w:rFonts w:hint="eastAsia" w:ascii="宋体" w:cs="宋体"/>
          <w:color w:val="000000"/>
          <w:sz w:val="24"/>
        </w:rPr>
        <w:t>供方对数据库产品免费进行远程开通调试，使其投入正常运行；供方要在签订合同之前把数据库目录内容提供给采购人，否则将扣除履约保证金壹仟元；供方在每年的12月20日之前把该数据库新增的目录</w:t>
      </w:r>
      <w:r>
        <w:rPr>
          <w:rFonts w:hint="eastAsia" w:ascii="宋体" w:cs="宋体"/>
          <w:sz w:val="24"/>
        </w:rPr>
        <w:t>内容</w:t>
      </w:r>
      <w:r>
        <w:rPr>
          <w:rFonts w:hint="eastAsia" w:ascii="宋体" w:cs="宋体"/>
          <w:color w:val="000000"/>
          <w:sz w:val="24"/>
        </w:rPr>
        <w:t>提供给采购人，否则将扣除履约保证金人民币壹仟元。</w:t>
      </w:r>
    </w:p>
    <w:p>
      <w:pPr>
        <w:spacing w:line="360" w:lineRule="auto"/>
        <w:ind w:firstLine="482" w:firstLineChars="200"/>
        <w:rPr>
          <w:rFonts w:ascii="宋体" w:cs="宋体"/>
          <w:b/>
          <w:color w:val="000000"/>
          <w:sz w:val="24"/>
        </w:rPr>
      </w:pPr>
      <w:r>
        <w:rPr>
          <w:rFonts w:hint="eastAsia" w:ascii="宋体" w:cs="宋体"/>
          <w:b/>
          <w:color w:val="000000"/>
          <w:sz w:val="24"/>
        </w:rPr>
        <w:t>四、人员培训和服务推广</w:t>
      </w:r>
    </w:p>
    <w:p>
      <w:pPr>
        <w:spacing w:line="360" w:lineRule="auto"/>
        <w:ind w:firstLine="480" w:firstLineChars="200"/>
        <w:rPr>
          <w:rFonts w:ascii="宋体" w:cs="宋体"/>
          <w:color w:val="000000"/>
          <w:sz w:val="24"/>
        </w:rPr>
      </w:pPr>
      <w:r>
        <w:rPr>
          <w:rFonts w:hint="eastAsia" w:ascii="宋体" w:cs="宋体"/>
          <w:color w:val="000000"/>
          <w:sz w:val="24"/>
        </w:rPr>
        <w:t>供方免费为需方人员进行现场技术培训，每年</w:t>
      </w:r>
      <w:r>
        <w:rPr>
          <w:rFonts w:ascii="宋体" w:cs="宋体"/>
          <w:color w:val="000000"/>
          <w:sz w:val="24"/>
        </w:rPr>
        <w:t>每个数据库务必在合同期结束前</w:t>
      </w:r>
      <w:r>
        <w:rPr>
          <w:rFonts w:hint="eastAsia" w:ascii="宋体" w:cs="宋体"/>
          <w:color w:val="000000"/>
          <w:sz w:val="24"/>
        </w:rPr>
        <w:t>进行数据库现场培训1-2次，否则将扣除履约保证金人民币</w:t>
      </w:r>
      <w:r>
        <w:rPr>
          <w:rFonts w:ascii="宋体" w:cs="宋体"/>
          <w:color w:val="000000"/>
          <w:sz w:val="24"/>
        </w:rPr>
        <w:t>贰仟</w:t>
      </w:r>
      <w:r>
        <w:rPr>
          <w:rFonts w:hint="eastAsia" w:ascii="宋体" w:cs="宋体"/>
          <w:color w:val="000000"/>
          <w:sz w:val="24"/>
        </w:rPr>
        <w:t>元；同时</w:t>
      </w:r>
      <w:r>
        <w:rPr>
          <w:rFonts w:ascii="宋体" w:cs="宋体"/>
          <w:color w:val="000000"/>
          <w:sz w:val="24"/>
        </w:rPr>
        <w:t>务必在合同期结束前</w:t>
      </w:r>
      <w:r>
        <w:rPr>
          <w:rFonts w:hint="eastAsia" w:ascii="宋体" w:cs="宋体"/>
          <w:color w:val="000000"/>
          <w:sz w:val="24"/>
        </w:rPr>
        <w:t>开展</w:t>
      </w:r>
      <w:r>
        <w:rPr>
          <w:rFonts w:ascii="宋体" w:cs="宋体"/>
          <w:color w:val="000000"/>
          <w:sz w:val="24"/>
        </w:rPr>
        <w:t>完成</w:t>
      </w:r>
      <w:r>
        <w:rPr>
          <w:rFonts w:hint="eastAsia" w:ascii="宋体" w:cs="宋体"/>
          <w:color w:val="000000"/>
          <w:sz w:val="24"/>
        </w:rPr>
        <w:t>线上或线下</w:t>
      </w:r>
      <w:r>
        <w:rPr>
          <w:rFonts w:ascii="宋体" w:cs="宋体"/>
          <w:color w:val="000000"/>
          <w:sz w:val="24"/>
        </w:rPr>
        <w:t>的数据库</w:t>
      </w:r>
      <w:r>
        <w:rPr>
          <w:rFonts w:hint="eastAsia" w:ascii="宋体" w:cs="宋体"/>
          <w:color w:val="000000"/>
          <w:sz w:val="24"/>
        </w:rPr>
        <w:t>宣传</w:t>
      </w:r>
      <w:r>
        <w:rPr>
          <w:rFonts w:ascii="宋体" w:cs="宋体"/>
          <w:color w:val="000000"/>
          <w:sz w:val="24"/>
        </w:rPr>
        <w:t>或有奖</w:t>
      </w:r>
      <w:r>
        <w:rPr>
          <w:rFonts w:hint="eastAsia" w:ascii="宋体" w:cs="宋体"/>
          <w:color w:val="000000"/>
          <w:sz w:val="24"/>
        </w:rPr>
        <w:t>推广活动至少一次，否则将扣除履约保证金人民币</w:t>
      </w:r>
      <w:r>
        <w:rPr>
          <w:rFonts w:ascii="宋体" w:cs="宋体"/>
          <w:color w:val="000000"/>
          <w:sz w:val="24"/>
        </w:rPr>
        <w:t>贰仟</w:t>
      </w:r>
      <w:r>
        <w:rPr>
          <w:rFonts w:hint="eastAsia" w:ascii="宋体" w:cs="宋体"/>
          <w:color w:val="000000"/>
          <w:sz w:val="24"/>
        </w:rPr>
        <w:t>元</w:t>
      </w:r>
    </w:p>
    <w:p>
      <w:pPr>
        <w:spacing w:line="360" w:lineRule="auto"/>
        <w:ind w:firstLine="482" w:firstLineChars="200"/>
        <w:rPr>
          <w:rFonts w:ascii="宋体" w:cs="宋体"/>
          <w:b/>
          <w:sz w:val="24"/>
        </w:rPr>
      </w:pPr>
      <w:r>
        <w:rPr>
          <w:rFonts w:hint="eastAsia" w:ascii="宋体" w:cs="宋体"/>
          <w:b/>
          <w:sz w:val="24"/>
        </w:rPr>
        <w:t>五、交货时间、地点</w:t>
      </w:r>
    </w:p>
    <w:p>
      <w:pPr>
        <w:spacing w:line="360" w:lineRule="auto"/>
        <w:ind w:firstLine="480" w:firstLineChars="200"/>
        <w:rPr>
          <w:rFonts w:ascii="宋体" w:cs="宋体"/>
          <w:sz w:val="24"/>
        </w:rPr>
      </w:pPr>
      <w:r>
        <w:rPr>
          <w:rFonts w:hint="eastAsia" w:ascii="宋体" w:cs="宋体"/>
          <w:sz w:val="24"/>
        </w:rPr>
        <w:t xml:space="preserve">于合同生效之日起 </w:t>
      </w:r>
      <w:r>
        <w:rPr>
          <w:rFonts w:hint="eastAsia" w:ascii="宋体" w:cs="宋体"/>
          <w:sz w:val="24"/>
          <w:u w:val="single"/>
          <w:lang w:val="en-US" w:eastAsia="zh-CN"/>
        </w:rPr>
        <w:t>5</w:t>
      </w:r>
      <w:r>
        <w:rPr>
          <w:rFonts w:hint="eastAsia" w:ascii="宋体" w:cs="宋体"/>
          <w:sz w:val="24"/>
        </w:rPr>
        <w:t>日内（按承诺时间），供方按需方要求提供服务。</w:t>
      </w:r>
    </w:p>
    <w:p>
      <w:pPr>
        <w:spacing w:line="360" w:lineRule="auto"/>
        <w:ind w:firstLine="482" w:firstLineChars="200"/>
        <w:rPr>
          <w:rFonts w:ascii="宋体" w:cs="宋体"/>
          <w:b/>
          <w:sz w:val="24"/>
        </w:rPr>
      </w:pPr>
      <w:r>
        <w:rPr>
          <w:rFonts w:hint="eastAsia" w:ascii="宋体" w:cs="宋体"/>
          <w:b/>
          <w:sz w:val="24"/>
        </w:rPr>
        <w:t>六</w:t>
      </w:r>
      <w:r>
        <w:rPr>
          <w:rFonts w:hint="eastAsia" w:ascii="宋体" w:cs="宋体"/>
          <w:sz w:val="24"/>
        </w:rPr>
        <w:t>、</w:t>
      </w:r>
      <w:r>
        <w:rPr>
          <w:rFonts w:hint="eastAsia" w:ascii="宋体" w:cs="宋体"/>
          <w:b/>
          <w:sz w:val="24"/>
        </w:rPr>
        <w:t>付款方式</w:t>
      </w:r>
    </w:p>
    <w:p>
      <w:pPr>
        <w:spacing w:line="360" w:lineRule="auto"/>
        <w:ind w:firstLine="480" w:firstLineChars="200"/>
        <w:rPr>
          <w:rFonts w:ascii="宋体" w:cs="宋体"/>
          <w:sz w:val="24"/>
        </w:rPr>
      </w:pPr>
      <w:r>
        <w:rPr>
          <w:rFonts w:hint="eastAsia" w:ascii="宋体" w:cs="宋体"/>
          <w:sz w:val="24"/>
        </w:rPr>
        <w:t>数据库产品正常访问，验收合格并缴纳履约保证金后，一次性支付所有合同款项。</w:t>
      </w:r>
      <w:r>
        <w:rPr>
          <w:rFonts w:hint="eastAsia" w:ascii="宋体" w:cs="宋体"/>
          <w:color w:val="000000"/>
          <w:sz w:val="24"/>
        </w:rPr>
        <w:t>付款前，乙方需提供符合法律规定的发票，否则甲方有权拒付货款。</w:t>
      </w:r>
      <w:r>
        <w:rPr>
          <w:rFonts w:hint="eastAsia" w:ascii="宋体" w:cs="宋体"/>
          <w:sz w:val="24"/>
        </w:rPr>
        <w:t xml:space="preserve">                 </w:t>
      </w:r>
    </w:p>
    <w:p>
      <w:pPr>
        <w:spacing w:line="360" w:lineRule="auto"/>
        <w:ind w:firstLine="482" w:firstLineChars="200"/>
        <w:rPr>
          <w:rFonts w:ascii="宋体" w:cs="宋体"/>
          <w:b/>
          <w:sz w:val="24"/>
        </w:rPr>
      </w:pPr>
      <w:r>
        <w:rPr>
          <w:rFonts w:hint="eastAsia" w:ascii="宋体" w:cs="宋体"/>
          <w:b/>
          <w:sz w:val="24"/>
        </w:rPr>
        <w:t>账户名称：北京博通壹图信息技术有限公司</w:t>
      </w:r>
    </w:p>
    <w:p>
      <w:pPr>
        <w:spacing w:line="360" w:lineRule="auto"/>
        <w:ind w:firstLine="482" w:firstLineChars="200"/>
        <w:rPr>
          <w:rFonts w:hint="eastAsia" w:ascii="宋体" w:cs="宋体"/>
          <w:b/>
          <w:sz w:val="24"/>
        </w:rPr>
      </w:pPr>
      <w:r>
        <w:rPr>
          <w:rFonts w:hint="eastAsia" w:ascii="宋体" w:cs="宋体"/>
          <w:b/>
          <w:sz w:val="24"/>
        </w:rPr>
        <w:t>账    号：91310078801800000238</w:t>
      </w:r>
    </w:p>
    <w:p>
      <w:pPr>
        <w:spacing w:line="360" w:lineRule="auto"/>
        <w:ind w:firstLine="482" w:firstLineChars="200"/>
        <w:rPr>
          <w:rFonts w:ascii="宋体" w:cs="宋体"/>
          <w:b/>
          <w:sz w:val="24"/>
        </w:rPr>
      </w:pPr>
      <w:r>
        <w:rPr>
          <w:rFonts w:hint="eastAsia" w:ascii="宋体" w:cs="宋体"/>
          <w:b/>
          <w:sz w:val="24"/>
        </w:rPr>
        <w:t xml:space="preserve">开户银行：上海浦东发展银行北京清华园支行                  </w:t>
      </w:r>
    </w:p>
    <w:p>
      <w:pPr>
        <w:spacing w:line="360" w:lineRule="auto"/>
        <w:ind w:firstLine="482" w:firstLineChars="200"/>
        <w:rPr>
          <w:rFonts w:ascii="宋体" w:cs="宋体"/>
          <w:b/>
          <w:sz w:val="24"/>
        </w:rPr>
      </w:pPr>
      <w:r>
        <w:rPr>
          <w:rFonts w:hint="eastAsia" w:ascii="宋体" w:cs="宋体"/>
          <w:b/>
          <w:sz w:val="24"/>
        </w:rPr>
        <w:t>统一社会信用代码：91110108MA01AQE45T</w:t>
      </w:r>
    </w:p>
    <w:p>
      <w:pPr>
        <w:spacing w:line="360" w:lineRule="auto"/>
        <w:ind w:firstLine="482" w:firstLineChars="200"/>
        <w:rPr>
          <w:rFonts w:ascii="宋体" w:cs="宋体"/>
          <w:b/>
          <w:sz w:val="24"/>
        </w:rPr>
      </w:pPr>
      <w:r>
        <w:rPr>
          <w:rFonts w:hint="eastAsia" w:ascii="宋体" w:cs="宋体"/>
          <w:b/>
          <w:sz w:val="24"/>
        </w:rPr>
        <w:t>七、违约责任</w:t>
      </w:r>
    </w:p>
    <w:p>
      <w:pPr>
        <w:pStyle w:val="2"/>
        <w:ind w:firstLine="480" w:firstLineChars="200"/>
      </w:pPr>
      <w:r>
        <w:rPr>
          <w:rFonts w:hint="eastAsia"/>
        </w:rPr>
        <w:t>1.供方在获得中标通知书之后，签订合同之前，应向采购方指定账户缴纳履约保证金，具体要求如下：（1）成交额在50万元（含50万元）以内的，缴纳履约保证金人民币壹万元整；（2）成交额在50万元（大于50万元）</w:t>
      </w:r>
      <w:r>
        <w:t>—</w:t>
      </w:r>
      <w:r>
        <w:rPr>
          <w:rFonts w:hint="eastAsia"/>
        </w:rPr>
        <w:t>100万元（含100万元）的，缴纳履约保证金人民币贰万元整；（3）成交额在100万元（大于100万元）以上的，缴纳履约保证金人民币叁万元整。缴纳后，采购人拍照留作档案，年付费远程访问数据库的履约期限为一年，镜像和永久访问数据库的履约期限为三年，履约期结束后，如果双方没有任何争议，采购人将履约保证金全额退还给供方，退还手续由供方办理。</w:t>
      </w:r>
    </w:p>
    <w:p>
      <w:pPr>
        <w:spacing w:line="360" w:lineRule="auto"/>
        <w:ind w:firstLine="480" w:firstLineChars="200"/>
        <w:rPr>
          <w:rFonts w:ascii="宋体" w:cs="宋体"/>
          <w:sz w:val="24"/>
        </w:rPr>
      </w:pPr>
      <w:r>
        <w:rPr>
          <w:rFonts w:hint="eastAsia" w:ascii="宋体" w:cs="宋体"/>
          <w:sz w:val="24"/>
        </w:rPr>
        <w:t>2.供方未按期限、地点供货，每延迟一日，</w:t>
      </w:r>
      <w:r>
        <w:rPr>
          <w:rFonts w:hint="eastAsia" w:ascii="宋体" w:cs="宋体"/>
          <w:color w:val="000000"/>
          <w:sz w:val="24"/>
        </w:rPr>
        <w:t>供方需按合同总金额的0.5％向需方支付违约金</w:t>
      </w:r>
      <w:r>
        <w:rPr>
          <w:rFonts w:hint="eastAsia" w:ascii="宋体" w:cs="宋体"/>
          <w:sz w:val="24"/>
        </w:rPr>
        <w:t>；供方逾期交货达7日的或违约达5%时，需方有权解除合同；同时，供方应赔偿由于逾期供货给需方造成的全部损失；如违约金不足以赔偿损失的，还应当赔偿全部损失。</w:t>
      </w:r>
    </w:p>
    <w:p>
      <w:pPr>
        <w:spacing w:line="360" w:lineRule="auto"/>
        <w:ind w:firstLine="480" w:firstLineChars="200"/>
        <w:rPr>
          <w:rFonts w:ascii="宋体" w:cs="宋体"/>
          <w:sz w:val="24"/>
        </w:rPr>
      </w:pPr>
      <w:r>
        <w:rPr>
          <w:rFonts w:hint="eastAsia" w:ascii="宋体" w:cs="宋体"/>
          <w:sz w:val="24"/>
        </w:rPr>
        <w:t>3.供方所交的数据库产品不符合合同规定标准的，需方有权拒收，有权解除合同，供方向需方支付设备款总值5%的违约金。需方不解除合同的，除供方按前述约定支付违约金外，供方应在本合同约定的期限内进行延期使用，超出第五条约定期限的，供方应按第八条第一款约定承担违约责任，一切费用由供方承担。</w:t>
      </w:r>
    </w:p>
    <w:p>
      <w:pPr>
        <w:spacing w:line="360" w:lineRule="auto"/>
        <w:ind w:firstLine="480" w:firstLineChars="200"/>
        <w:rPr>
          <w:rFonts w:ascii="宋体" w:cs="宋体"/>
          <w:sz w:val="24"/>
        </w:rPr>
      </w:pPr>
      <w:r>
        <w:rPr>
          <w:rFonts w:hint="eastAsia" w:ascii="宋体" w:cs="宋体"/>
          <w:sz w:val="24"/>
        </w:rPr>
        <w:t>4.供方的产品由于供方原因造成需方使用受阻的，供方应负责弥补需方的损失。</w:t>
      </w:r>
    </w:p>
    <w:p>
      <w:pPr>
        <w:spacing w:line="360" w:lineRule="auto"/>
        <w:ind w:firstLine="480" w:firstLineChars="200"/>
        <w:rPr>
          <w:rFonts w:ascii="宋体" w:cs="宋体"/>
          <w:sz w:val="24"/>
        </w:rPr>
      </w:pPr>
      <w:r>
        <w:rPr>
          <w:rFonts w:hint="eastAsia" w:ascii="宋体" w:cs="宋体"/>
          <w:sz w:val="24"/>
        </w:rPr>
        <w:t>5.供方履行本协议约定给需方或任何第三方造成的人身或财产损失应当承担全部责任</w:t>
      </w:r>
      <w:bookmarkStart w:id="0" w:name="_Hlt503692967"/>
      <w:bookmarkEnd w:id="0"/>
      <w:bookmarkStart w:id="1" w:name="_Hlt503692969"/>
      <w:bookmarkEnd w:id="1"/>
      <w:r>
        <w:rPr>
          <w:rFonts w:hint="eastAsia" w:ascii="宋体" w:cs="宋体"/>
          <w:sz w:val="24"/>
        </w:rPr>
        <w:t>。</w:t>
      </w:r>
    </w:p>
    <w:p>
      <w:pPr>
        <w:spacing w:line="360" w:lineRule="auto"/>
        <w:ind w:firstLine="480" w:firstLineChars="200"/>
        <w:rPr>
          <w:rFonts w:ascii="宋体" w:cs="宋体"/>
          <w:color w:val="000000"/>
          <w:sz w:val="24"/>
        </w:rPr>
      </w:pPr>
      <w:r>
        <w:rPr>
          <w:rFonts w:hint="eastAsia" w:ascii="宋体" w:cs="宋体"/>
          <w:sz w:val="24"/>
        </w:rPr>
        <w:t>6.服务期内，如供方违反《售后服务计划》约定，每发生一次，</w:t>
      </w:r>
      <w:r>
        <w:rPr>
          <w:rFonts w:hint="eastAsia" w:ascii="宋体" w:cs="宋体"/>
          <w:color w:val="000000"/>
          <w:sz w:val="24"/>
        </w:rPr>
        <w:t>采购人将扣除供方的履约保证金伍佰元。采购人因供方违约委托第三方维修的而产生的相应的维修费用，由供方全部承担。</w:t>
      </w:r>
    </w:p>
    <w:p>
      <w:pPr>
        <w:adjustRightInd w:val="0"/>
        <w:snapToGrid w:val="0"/>
        <w:spacing w:line="360" w:lineRule="auto"/>
        <w:ind w:firstLine="482" w:firstLineChars="200"/>
        <w:jc w:val="left"/>
        <w:rPr>
          <w:rFonts w:ascii="宋体" w:cs="宋体"/>
          <w:b/>
          <w:sz w:val="24"/>
        </w:rPr>
      </w:pPr>
      <w:r>
        <w:rPr>
          <w:rFonts w:hint="eastAsia" w:ascii="宋体" w:cs="宋体"/>
          <w:b/>
          <w:sz w:val="24"/>
        </w:rPr>
        <w:t>八、特殊约定</w:t>
      </w:r>
    </w:p>
    <w:p>
      <w:pPr>
        <w:adjustRightInd w:val="0"/>
        <w:snapToGrid w:val="0"/>
        <w:spacing w:line="360" w:lineRule="auto"/>
        <w:ind w:firstLine="480" w:firstLineChars="200"/>
        <w:jc w:val="left"/>
        <w:rPr>
          <w:rFonts w:ascii="宋体" w:cs="宋体"/>
          <w:sz w:val="24"/>
        </w:rPr>
      </w:pPr>
      <w:r>
        <w:rPr>
          <w:rFonts w:hint="eastAsia" w:ascii="宋体" w:cs="宋体"/>
          <w:sz w:val="24"/>
        </w:rPr>
        <w:t>1.供需双方应严格遵守投标要求和供应商须知，如有违反，按投标要求和供应商须知规定予以处理。因设备的质量问题发生争议，可由法定的技术鉴定单位进行质量鉴定。</w:t>
      </w:r>
    </w:p>
    <w:p>
      <w:pPr>
        <w:adjustRightInd w:val="0"/>
        <w:snapToGrid w:val="0"/>
        <w:spacing w:line="360" w:lineRule="auto"/>
        <w:ind w:firstLine="480" w:firstLineChars="200"/>
        <w:jc w:val="left"/>
        <w:rPr>
          <w:rFonts w:ascii="宋体" w:cs="宋体"/>
          <w:sz w:val="24"/>
        </w:rPr>
      </w:pPr>
      <w:r>
        <w:rPr>
          <w:rFonts w:hint="eastAsia" w:ascii="宋体" w:cs="宋体"/>
          <w:sz w:val="24"/>
        </w:rPr>
        <w:t>2. 采购文件及其修改、投标文件及其修改、澄清、合同附件均为本合同的组成部分，具有同等法律效力；不一致之处，以本合同为准。</w:t>
      </w:r>
    </w:p>
    <w:p>
      <w:pPr>
        <w:spacing w:line="360" w:lineRule="auto"/>
        <w:ind w:firstLine="480" w:firstLineChars="200"/>
        <w:rPr>
          <w:rFonts w:ascii="宋体" w:cs="宋体"/>
          <w:sz w:val="24"/>
        </w:rPr>
      </w:pPr>
      <w:r>
        <w:rPr>
          <w:rFonts w:hint="eastAsia" w:ascii="宋体" w:cs="宋体"/>
          <w:sz w:val="24"/>
        </w:rPr>
        <w:t>3.本合同的任何修改、补充应以书面形式进行，并经双方的授权代表签字并加盖公章后方为有效。</w:t>
      </w:r>
    </w:p>
    <w:p>
      <w:pPr>
        <w:spacing w:line="360" w:lineRule="auto"/>
        <w:ind w:firstLine="482" w:firstLineChars="200"/>
        <w:rPr>
          <w:rFonts w:ascii="宋体" w:cs="宋体"/>
          <w:b/>
          <w:sz w:val="24"/>
        </w:rPr>
      </w:pPr>
      <w:r>
        <w:rPr>
          <w:rFonts w:hint="eastAsia" w:ascii="宋体" w:cs="宋体"/>
          <w:b/>
          <w:sz w:val="24"/>
        </w:rPr>
        <w:t>九、争议解决</w:t>
      </w:r>
    </w:p>
    <w:p>
      <w:pPr>
        <w:spacing w:line="360" w:lineRule="auto"/>
        <w:ind w:firstLine="480" w:firstLineChars="200"/>
        <w:rPr>
          <w:rFonts w:ascii="宋体" w:cs="宋体"/>
          <w:sz w:val="24"/>
        </w:rPr>
      </w:pPr>
      <w:r>
        <w:rPr>
          <w:rFonts w:hint="eastAsia" w:ascii="宋体" w:cs="宋体"/>
          <w:sz w:val="24"/>
        </w:rPr>
        <w:t>数据库的质量问题发生争议以及履行本合同发生争议的，以本合同条款为标准协商解决，若协商无果，任何一方均可向合同签订地的人民法院提起诉讼。</w:t>
      </w:r>
    </w:p>
    <w:p>
      <w:pPr>
        <w:spacing w:line="360" w:lineRule="auto"/>
        <w:ind w:firstLine="482" w:firstLineChars="200"/>
        <w:rPr>
          <w:rFonts w:ascii="宋体" w:cs="宋体"/>
          <w:b/>
          <w:color w:val="000000"/>
          <w:sz w:val="24"/>
        </w:rPr>
      </w:pPr>
      <w:r>
        <w:rPr>
          <w:rFonts w:hint="eastAsia" w:ascii="宋体" w:cs="宋体"/>
          <w:b/>
          <w:color w:val="000000"/>
          <w:sz w:val="24"/>
        </w:rPr>
        <w:t>十、著作权承诺</w:t>
      </w:r>
    </w:p>
    <w:p>
      <w:pPr>
        <w:spacing w:line="360" w:lineRule="auto"/>
        <w:ind w:firstLine="480" w:firstLineChars="200"/>
        <w:rPr>
          <w:rFonts w:ascii="宋体" w:cs="宋体"/>
          <w:color w:val="000000"/>
          <w:sz w:val="24"/>
        </w:rPr>
      </w:pPr>
      <w:r>
        <w:rPr>
          <w:rFonts w:hint="eastAsia" w:ascii="宋体" w:cs="宋体"/>
          <w:color w:val="000000"/>
          <w:sz w:val="24"/>
        </w:rPr>
        <w:t>乙方承诺出售给甲方的产品已取得著作权人或出版方的同意或认可。乙方出售的产品不会产生著作权或其他知识产权纠纷</w:t>
      </w:r>
      <w:r>
        <w:rPr>
          <w:rFonts w:hint="eastAsia" w:ascii="宋体" w:cs="宋体"/>
          <w:sz w:val="24"/>
        </w:rPr>
        <w:t>。</w:t>
      </w:r>
      <w:r>
        <w:rPr>
          <w:rFonts w:hint="eastAsia" w:ascii="宋体" w:cs="宋体"/>
          <w:color w:val="000000"/>
          <w:sz w:val="24"/>
        </w:rPr>
        <w:t>如因此发生争议，由此给甲方造成的经济和名誉损失，乙方承担全部责任。</w:t>
      </w:r>
    </w:p>
    <w:p>
      <w:pPr>
        <w:spacing w:line="360" w:lineRule="auto"/>
        <w:ind w:firstLine="482" w:firstLineChars="200"/>
        <w:rPr>
          <w:rFonts w:ascii="宋体" w:cs="宋体"/>
          <w:b/>
          <w:sz w:val="24"/>
        </w:rPr>
      </w:pPr>
      <w:r>
        <w:rPr>
          <w:rFonts w:hint="eastAsia" w:ascii="宋体" w:cs="宋体"/>
          <w:b/>
          <w:sz w:val="24"/>
        </w:rPr>
        <w:t>十一、合同生效及其它</w:t>
      </w:r>
    </w:p>
    <w:p>
      <w:pPr>
        <w:spacing w:line="360" w:lineRule="auto"/>
        <w:ind w:firstLine="480" w:firstLineChars="200"/>
        <w:rPr>
          <w:rFonts w:ascii="宋体" w:cs="宋体"/>
          <w:sz w:val="24"/>
        </w:rPr>
      </w:pPr>
      <w:r>
        <w:rPr>
          <w:rFonts w:hint="eastAsia" w:ascii="宋体" w:cs="宋体"/>
          <w:sz w:val="24"/>
        </w:rPr>
        <w:t>1.本合同自供需双方签字、盖章之日起生效。</w:t>
      </w:r>
    </w:p>
    <w:p>
      <w:pPr>
        <w:spacing w:line="360" w:lineRule="auto"/>
        <w:ind w:firstLine="480" w:firstLineChars="200"/>
        <w:rPr>
          <w:rFonts w:ascii="宋体" w:cs="宋体"/>
          <w:sz w:val="24"/>
        </w:rPr>
      </w:pPr>
      <w:r>
        <w:rPr>
          <w:rFonts w:hint="eastAsia" w:ascii="宋体" w:cs="宋体"/>
          <w:sz w:val="24"/>
        </w:rPr>
        <w:t xml:space="preserve">2.如有未尽事宜，双方可另行协商签订补充协议，补充协议及招、投标文件、质疑答复、附件和本合同具有同等法律效力。  </w:t>
      </w:r>
    </w:p>
    <w:p>
      <w:pPr>
        <w:spacing w:line="360" w:lineRule="auto"/>
        <w:ind w:firstLine="480" w:firstLineChars="200"/>
        <w:rPr>
          <w:rFonts w:ascii="宋体" w:cs="宋体"/>
          <w:sz w:val="24"/>
        </w:rPr>
      </w:pPr>
      <w:r>
        <w:rPr>
          <w:rFonts w:hint="eastAsia" w:ascii="宋体" w:cs="宋体"/>
          <w:sz w:val="24"/>
        </w:rPr>
        <w:t>3.本合同一式</w:t>
      </w:r>
      <w:r>
        <w:rPr>
          <w:rFonts w:hint="eastAsia" w:ascii="宋体" w:cs="宋体"/>
          <w:sz w:val="24"/>
          <w:u w:val="single"/>
        </w:rPr>
        <w:t xml:space="preserve"> </w:t>
      </w:r>
      <w:r>
        <w:rPr>
          <w:rFonts w:hint="eastAsia" w:ascii="宋体" w:cs="宋体"/>
          <w:sz w:val="24"/>
          <w:u w:val="single"/>
          <w:lang w:val="en-US" w:eastAsia="zh-CN"/>
        </w:rPr>
        <w:t>八</w:t>
      </w:r>
      <w:r>
        <w:rPr>
          <w:rFonts w:ascii="宋体" w:cs="宋体"/>
          <w:sz w:val="24"/>
          <w:u w:val="single"/>
        </w:rPr>
        <w:t xml:space="preserve"> </w:t>
      </w:r>
      <w:r>
        <w:rPr>
          <w:rFonts w:hint="eastAsia" w:ascii="宋体" w:cs="宋体"/>
          <w:sz w:val="24"/>
          <w:u w:val="single"/>
        </w:rPr>
        <w:t xml:space="preserve"> </w:t>
      </w:r>
      <w:r>
        <w:rPr>
          <w:rFonts w:hint="eastAsia" w:ascii="宋体" w:cs="宋体"/>
          <w:sz w:val="24"/>
        </w:rPr>
        <w:t>份，需方</w:t>
      </w:r>
      <w:r>
        <w:rPr>
          <w:rFonts w:hint="eastAsia" w:ascii="宋体" w:cs="宋体"/>
          <w:sz w:val="24"/>
          <w:u w:val="single"/>
        </w:rPr>
        <w:t xml:space="preserve"> </w:t>
      </w:r>
      <w:r>
        <w:rPr>
          <w:rFonts w:hint="eastAsia" w:ascii="宋体" w:cs="宋体"/>
          <w:sz w:val="24"/>
          <w:u w:val="single"/>
          <w:lang w:val="en-US" w:eastAsia="zh-CN"/>
        </w:rPr>
        <w:t>五</w:t>
      </w:r>
      <w:r>
        <w:rPr>
          <w:rFonts w:hint="eastAsia" w:ascii="宋体" w:cs="宋体"/>
          <w:sz w:val="24"/>
          <w:u w:val="single"/>
        </w:rPr>
        <w:t xml:space="preserve"> </w:t>
      </w:r>
      <w:r>
        <w:rPr>
          <w:rFonts w:ascii="宋体" w:cs="宋体"/>
          <w:sz w:val="24"/>
          <w:u w:val="single"/>
        </w:rPr>
        <w:t xml:space="preserve"> </w:t>
      </w:r>
      <w:r>
        <w:rPr>
          <w:rFonts w:hint="eastAsia" w:ascii="宋体" w:cs="宋体"/>
          <w:sz w:val="24"/>
        </w:rPr>
        <w:t>份、供方</w:t>
      </w:r>
      <w:r>
        <w:rPr>
          <w:rFonts w:hint="eastAsia" w:ascii="宋体" w:cs="宋体"/>
          <w:sz w:val="24"/>
          <w:u w:val="single"/>
        </w:rPr>
        <w:t xml:space="preserve"> </w:t>
      </w:r>
      <w:r>
        <w:rPr>
          <w:rFonts w:hint="eastAsia" w:ascii="宋体" w:cs="宋体"/>
          <w:sz w:val="24"/>
          <w:u w:val="single"/>
          <w:lang w:val="en-US" w:eastAsia="zh-CN"/>
        </w:rPr>
        <w:t>二</w:t>
      </w:r>
      <w:r>
        <w:rPr>
          <w:rFonts w:ascii="宋体" w:cs="宋体"/>
          <w:sz w:val="24"/>
          <w:u w:val="single"/>
        </w:rPr>
        <w:t xml:space="preserve"> </w:t>
      </w:r>
      <w:r>
        <w:rPr>
          <w:rFonts w:hint="eastAsia" w:ascii="宋体" w:cs="宋体"/>
          <w:sz w:val="24"/>
        </w:rPr>
        <w:t>份、 招标公司</w:t>
      </w:r>
      <w:r>
        <w:rPr>
          <w:rFonts w:hint="eastAsia" w:ascii="宋体" w:cs="宋体"/>
          <w:sz w:val="24"/>
          <w:u w:val="single"/>
        </w:rPr>
        <w:t xml:space="preserve"> </w:t>
      </w:r>
      <w:r>
        <w:rPr>
          <w:rFonts w:hint="eastAsia" w:ascii="宋体" w:cs="宋体"/>
          <w:sz w:val="24"/>
          <w:u w:val="single"/>
          <w:lang w:val="en-US" w:eastAsia="zh-CN"/>
        </w:rPr>
        <w:t xml:space="preserve">一 </w:t>
      </w:r>
      <w:r>
        <w:rPr>
          <w:rFonts w:hint="eastAsia" w:ascii="宋体" w:cs="宋体"/>
          <w:sz w:val="24"/>
        </w:rPr>
        <w:t>份。</w:t>
      </w:r>
    </w:p>
    <w:p>
      <w:pPr>
        <w:spacing w:line="360" w:lineRule="auto"/>
      </w:pPr>
      <w:r>
        <w:rPr>
          <w:rFonts w:hint="eastAsia" w:ascii="宋体" w:cs="宋体"/>
          <w:b/>
          <w:sz w:val="24"/>
        </w:rPr>
        <w:t>附件（1）详细技术参数、规格及配置清单</w:t>
      </w:r>
    </w:p>
    <w:p>
      <w:pPr>
        <w:spacing w:line="360" w:lineRule="auto"/>
        <w:rPr>
          <w:rFonts w:hint="eastAsia" w:ascii="宋体" w:cs="宋体"/>
          <w:b/>
          <w:sz w:val="24"/>
        </w:rPr>
      </w:pPr>
      <w:bookmarkStart w:id="2" w:name="OLE_LINK1"/>
      <w:r>
        <w:rPr>
          <w:rFonts w:hint="eastAsia" w:ascii="宋体" w:cs="宋体"/>
          <w:b/>
          <w:sz w:val="24"/>
        </w:rPr>
        <w:t>附件（2）</w:t>
      </w:r>
      <w:bookmarkEnd w:id="2"/>
      <w:r>
        <w:rPr>
          <w:rFonts w:hint="eastAsia" w:ascii="宋体" w:cs="宋体"/>
          <w:b/>
          <w:sz w:val="24"/>
        </w:rPr>
        <w:t>售后服务计划</w:t>
      </w:r>
    </w:p>
    <w:p>
      <w:pPr>
        <w:spacing w:line="480" w:lineRule="auto"/>
        <w:rPr>
          <w:rFonts w:ascii="宋体" w:cs="宋体"/>
          <w:b/>
          <w:sz w:val="24"/>
          <w:u w:val="single"/>
        </w:rPr>
      </w:pPr>
      <w:r>
        <w:rPr>
          <w:rFonts w:hint="eastAsia" w:ascii="宋体" w:cs="宋体"/>
          <w:b/>
          <w:sz w:val="24"/>
        </w:rPr>
        <w:t>需方： 河南大学                供方：北京博通壹图信息技术有限公司</w:t>
      </w:r>
    </w:p>
    <w:p>
      <w:pPr>
        <w:spacing w:line="480" w:lineRule="auto"/>
        <w:ind w:left="4722" w:hanging="4722" w:hangingChars="1960"/>
        <w:rPr>
          <w:rFonts w:ascii="宋体" w:cs="宋体"/>
          <w:b/>
          <w:sz w:val="24"/>
        </w:rPr>
      </w:pPr>
      <w:r>
        <w:rPr>
          <w:rFonts w:hint="eastAsia" w:ascii="宋体" w:cs="宋体"/>
          <w:b/>
          <w:sz w:val="24"/>
        </w:rPr>
        <w:t xml:space="preserve">委托代理人：                   委托代理人：       </w:t>
      </w:r>
    </w:p>
    <w:p>
      <w:pPr>
        <w:spacing w:line="480" w:lineRule="auto"/>
        <w:rPr>
          <w:rFonts w:ascii="宋体" w:cs="宋体"/>
          <w:b/>
          <w:sz w:val="24"/>
        </w:rPr>
      </w:pPr>
      <w:r>
        <w:rPr>
          <w:rFonts w:hint="eastAsia" w:ascii="宋体" w:cs="宋体"/>
          <w:b/>
          <w:sz w:val="24"/>
        </w:rPr>
        <w:t>地址：开封市金明大道1号       地址：北京市海淀区碧桐园3号楼3层316</w:t>
      </w:r>
      <w:r>
        <w:rPr>
          <w:rFonts w:hint="eastAsia" w:ascii="楷体" w:eastAsia="楷体" w:cs="楷体"/>
          <w:b/>
          <w:sz w:val="24"/>
          <w:szCs w:val="22"/>
        </w:rPr>
        <w:t xml:space="preserve"> </w:t>
      </w:r>
    </w:p>
    <w:p>
      <w:pPr>
        <w:spacing w:line="480" w:lineRule="auto"/>
        <w:rPr>
          <w:rFonts w:ascii="宋体" w:cs="宋体"/>
          <w:b/>
          <w:sz w:val="24"/>
        </w:rPr>
      </w:pPr>
      <w:r>
        <w:rPr>
          <w:rFonts w:hint="eastAsia" w:ascii="宋体" w:cs="宋体"/>
          <w:b/>
          <w:sz w:val="24"/>
        </w:rPr>
        <w:t>电话：  0371-22196418          电话：</w:t>
      </w:r>
      <w:r>
        <w:rPr>
          <w:rFonts w:hint="eastAsia" w:ascii="宋体" w:cs="宋体"/>
          <w:b/>
          <w:sz w:val="24"/>
          <w:lang w:val="en-US" w:eastAsia="zh-CN"/>
        </w:rPr>
        <w:t>/</w:t>
      </w:r>
      <w:r>
        <w:rPr>
          <w:rFonts w:hint="eastAsia" w:ascii="宋体" w:cs="宋体"/>
          <w:b/>
          <w:sz w:val="24"/>
        </w:rPr>
        <w:t xml:space="preserve">      手机： </w:t>
      </w:r>
      <w:r>
        <w:rPr>
          <w:rFonts w:hint="eastAsia" w:ascii="宋体" w:cs="宋体"/>
          <w:b/>
          <w:sz w:val="24"/>
          <w:lang w:val="en-US" w:eastAsia="zh-CN"/>
        </w:rPr>
        <w:t>19174911717</w:t>
      </w:r>
      <w:r>
        <w:rPr>
          <w:rFonts w:hint="eastAsia" w:ascii="宋体" w:cs="宋体"/>
          <w:b/>
          <w:sz w:val="24"/>
        </w:rPr>
        <w:t xml:space="preserve"> </w:t>
      </w:r>
    </w:p>
    <w:p>
      <w:pPr>
        <w:rPr>
          <w:rFonts w:ascii="楷体" w:eastAsia="楷体" w:cs="楷体"/>
          <w:b/>
          <w:bCs/>
          <w:sz w:val="24"/>
          <w:szCs w:val="22"/>
        </w:rPr>
      </w:pPr>
    </w:p>
    <w:p>
      <w:pPr>
        <w:pStyle w:val="2"/>
        <w:rPr>
          <w:rFonts w:ascii="楷体" w:eastAsia="楷体" w:cs="楷体"/>
          <w:b/>
          <w:bCs/>
          <w:sz w:val="24"/>
          <w:szCs w:val="22"/>
        </w:rPr>
      </w:pPr>
    </w:p>
    <w:p>
      <w:pPr>
        <w:pStyle w:val="2"/>
        <w:rPr>
          <w:rFonts w:ascii="楷体" w:eastAsia="楷体" w:cs="楷体"/>
          <w:b/>
          <w:bCs/>
          <w:sz w:val="24"/>
          <w:szCs w:val="22"/>
        </w:rPr>
      </w:pPr>
    </w:p>
    <w:p>
      <w:pPr>
        <w:pStyle w:val="2"/>
        <w:rPr>
          <w:rFonts w:ascii="楷体" w:eastAsia="楷体" w:cs="楷体"/>
          <w:b/>
          <w:bCs/>
          <w:sz w:val="24"/>
          <w:szCs w:val="22"/>
        </w:rPr>
      </w:pPr>
    </w:p>
    <w:p>
      <w:pPr>
        <w:pStyle w:val="2"/>
        <w:rPr>
          <w:rFonts w:ascii="楷体" w:eastAsia="楷体" w:cs="楷体"/>
          <w:b/>
          <w:bCs/>
          <w:sz w:val="24"/>
          <w:szCs w:val="22"/>
        </w:rPr>
      </w:pPr>
    </w:p>
    <w:p>
      <w:pPr>
        <w:spacing w:line="480" w:lineRule="auto"/>
        <w:rPr>
          <w:rFonts w:ascii="宋体" w:cs="宋体"/>
          <w:b/>
          <w:sz w:val="24"/>
        </w:rPr>
      </w:pPr>
      <w:r>
        <w:rPr>
          <w:rFonts w:hint="eastAsia" w:ascii="宋体" w:cs="宋体"/>
          <w:b/>
          <w:sz w:val="24"/>
        </w:rPr>
        <w:t>附件（1）：详细技术参数、规格及配置清单</w:t>
      </w:r>
    </w:p>
    <w:tbl>
      <w:tblPr>
        <w:tblStyle w:val="10"/>
        <w:tblW w:w="9857" w:type="dxa"/>
        <w:jc w:val="center"/>
        <w:tblInd w:w="0" w:type="dxa"/>
        <w:tblLayout w:type="fixed"/>
        <w:tblCellMar>
          <w:top w:w="0" w:type="dxa"/>
          <w:left w:w="108" w:type="dxa"/>
          <w:bottom w:w="0" w:type="dxa"/>
          <w:right w:w="108" w:type="dxa"/>
        </w:tblCellMar>
      </w:tblPr>
      <w:tblGrid>
        <w:gridCol w:w="1182"/>
        <w:gridCol w:w="3938"/>
        <w:gridCol w:w="1298"/>
        <w:gridCol w:w="2117"/>
        <w:gridCol w:w="1322"/>
      </w:tblGrid>
      <w:tr>
        <w:tblPrEx>
          <w:tblLayout w:type="fixed"/>
          <w:tblCellMar>
            <w:top w:w="0" w:type="dxa"/>
            <w:left w:w="108" w:type="dxa"/>
            <w:bottom w:w="0" w:type="dxa"/>
            <w:right w:w="108" w:type="dxa"/>
          </w:tblCellMar>
        </w:tblPrEx>
        <w:trPr>
          <w:trHeight w:val="291" w:hRule="atLeast"/>
          <w:jc w:val="center"/>
        </w:trPr>
        <w:tc>
          <w:tcPr>
            <w:tcW w:w="1182"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460" w:lineRule="atLeast"/>
              <w:jc w:val="center"/>
              <w:rPr>
                <w:rFonts w:ascii="宋体" w:cs="宋体"/>
                <w:b/>
                <w:spacing w:val="10"/>
                <w:kern w:val="0"/>
                <w:sz w:val="24"/>
              </w:rPr>
            </w:pPr>
            <w:r>
              <w:rPr>
                <w:rFonts w:hint="eastAsia" w:ascii="宋体" w:cs="宋体"/>
                <w:b/>
                <w:spacing w:val="10"/>
                <w:kern w:val="0"/>
                <w:sz w:val="24"/>
              </w:rPr>
              <w:t>名称</w:t>
            </w:r>
          </w:p>
        </w:tc>
        <w:tc>
          <w:tcPr>
            <w:tcW w:w="3938" w:type="dxa"/>
            <w:tcBorders>
              <w:top w:val="single" w:color="000000" w:sz="4" w:space="0"/>
              <w:left w:val="nil"/>
              <w:bottom w:val="single" w:color="000000" w:sz="4" w:space="0"/>
              <w:right w:val="single" w:color="000000" w:sz="4" w:space="0"/>
            </w:tcBorders>
            <w:vAlign w:val="center"/>
          </w:tcPr>
          <w:p>
            <w:pPr>
              <w:widowControl/>
              <w:snapToGrid w:val="0"/>
              <w:spacing w:line="460" w:lineRule="atLeast"/>
              <w:jc w:val="center"/>
              <w:rPr>
                <w:rFonts w:ascii="宋体" w:cs="宋体"/>
                <w:b/>
                <w:spacing w:val="10"/>
                <w:kern w:val="0"/>
                <w:sz w:val="24"/>
              </w:rPr>
            </w:pPr>
            <w:r>
              <w:rPr>
                <w:rFonts w:hint="eastAsia" w:ascii="宋体" w:cs="宋体"/>
                <w:b/>
                <w:spacing w:val="10"/>
                <w:kern w:val="0"/>
                <w:sz w:val="24"/>
              </w:rPr>
              <w:t>收录内容</w:t>
            </w:r>
          </w:p>
        </w:tc>
        <w:tc>
          <w:tcPr>
            <w:tcW w:w="1298" w:type="dxa"/>
            <w:tcBorders>
              <w:top w:val="single" w:color="000000" w:sz="4" w:space="0"/>
              <w:left w:val="nil"/>
              <w:bottom w:val="single" w:color="000000" w:sz="4" w:space="0"/>
              <w:right w:val="single" w:color="000000" w:sz="4" w:space="0"/>
            </w:tcBorders>
            <w:vAlign w:val="center"/>
          </w:tcPr>
          <w:p>
            <w:pPr>
              <w:widowControl/>
              <w:snapToGrid w:val="0"/>
              <w:spacing w:line="460" w:lineRule="atLeast"/>
              <w:jc w:val="center"/>
              <w:rPr>
                <w:rFonts w:ascii="宋体" w:cs="宋体"/>
                <w:b/>
                <w:spacing w:val="10"/>
                <w:kern w:val="0"/>
                <w:sz w:val="24"/>
              </w:rPr>
            </w:pPr>
            <w:r>
              <w:rPr>
                <w:rFonts w:hint="eastAsia" w:ascii="宋体" w:cs="宋体"/>
                <w:b/>
                <w:spacing w:val="10"/>
                <w:kern w:val="0"/>
                <w:sz w:val="24"/>
              </w:rPr>
              <w:t>研发单位</w:t>
            </w:r>
          </w:p>
        </w:tc>
        <w:tc>
          <w:tcPr>
            <w:tcW w:w="2117" w:type="dxa"/>
            <w:tcBorders>
              <w:top w:val="single" w:color="000000" w:sz="4" w:space="0"/>
              <w:left w:val="nil"/>
              <w:bottom w:val="single" w:color="000000" w:sz="4" w:space="0"/>
              <w:right w:val="single" w:color="000000" w:sz="4" w:space="0"/>
            </w:tcBorders>
            <w:vAlign w:val="center"/>
          </w:tcPr>
          <w:p>
            <w:pPr>
              <w:widowControl/>
              <w:snapToGrid w:val="0"/>
              <w:spacing w:line="460" w:lineRule="atLeast"/>
              <w:rPr>
                <w:rFonts w:ascii="宋体" w:cs="宋体"/>
                <w:b/>
                <w:spacing w:val="10"/>
                <w:kern w:val="0"/>
                <w:sz w:val="24"/>
              </w:rPr>
            </w:pPr>
            <w:r>
              <w:rPr>
                <w:rFonts w:hint="eastAsia" w:ascii="宋体" w:cs="宋体"/>
                <w:b/>
                <w:spacing w:val="10"/>
                <w:kern w:val="0"/>
                <w:sz w:val="24"/>
              </w:rPr>
              <w:t>服务期限</w:t>
            </w:r>
          </w:p>
        </w:tc>
        <w:tc>
          <w:tcPr>
            <w:tcW w:w="1322" w:type="dxa"/>
            <w:tcBorders>
              <w:top w:val="single" w:color="000000" w:sz="4" w:space="0"/>
              <w:left w:val="nil"/>
              <w:bottom w:val="single" w:color="000000" w:sz="4" w:space="0"/>
              <w:right w:val="single" w:color="000000" w:sz="4" w:space="0"/>
            </w:tcBorders>
          </w:tcPr>
          <w:p>
            <w:pPr>
              <w:widowControl/>
              <w:snapToGrid w:val="0"/>
              <w:spacing w:line="460" w:lineRule="atLeast"/>
              <w:rPr>
                <w:rFonts w:ascii="宋体" w:cs="宋体"/>
                <w:b/>
                <w:spacing w:val="10"/>
                <w:kern w:val="0"/>
                <w:sz w:val="24"/>
              </w:rPr>
            </w:pPr>
            <w:r>
              <w:rPr>
                <w:rFonts w:hint="eastAsia" w:ascii="宋体" w:cs="宋体"/>
                <w:b/>
                <w:spacing w:val="10"/>
                <w:kern w:val="0"/>
                <w:sz w:val="24"/>
              </w:rPr>
              <w:t>服务响应</w:t>
            </w:r>
          </w:p>
        </w:tc>
      </w:tr>
      <w:tr>
        <w:tblPrEx>
          <w:tblLayout w:type="fixed"/>
          <w:tblCellMar>
            <w:top w:w="0" w:type="dxa"/>
            <w:left w:w="108" w:type="dxa"/>
            <w:bottom w:w="0" w:type="dxa"/>
            <w:right w:w="108" w:type="dxa"/>
          </w:tblCellMar>
        </w:tblPrEx>
        <w:trPr>
          <w:trHeight w:val="2052" w:hRule="atLeast"/>
          <w:jc w:val="center"/>
        </w:trPr>
        <w:tc>
          <w:tcPr>
            <w:tcW w:w="1182" w:type="dxa"/>
            <w:tcBorders>
              <w:top w:val="single" w:color="000000" w:sz="4" w:space="0"/>
              <w:left w:val="single" w:color="000000" w:sz="4" w:space="0"/>
              <w:bottom w:val="single" w:color="000000" w:sz="4" w:space="0"/>
              <w:right w:val="single" w:color="000000" w:sz="4" w:space="0"/>
            </w:tcBorders>
            <w:vAlign w:val="center"/>
          </w:tcPr>
          <w:p>
            <w:pPr>
              <w:widowControl/>
              <w:jc w:val="both"/>
              <w:rPr>
                <w:rFonts w:ascii="宋体" w:cs="宋体"/>
                <w:kern w:val="0"/>
                <w:sz w:val="24"/>
              </w:rPr>
            </w:pPr>
          </w:p>
          <w:p>
            <w:pPr>
              <w:widowControl/>
              <w:jc w:val="both"/>
              <w:rPr>
                <w:rFonts w:ascii="宋体" w:cs="宋体"/>
                <w:kern w:val="0"/>
                <w:sz w:val="24"/>
              </w:rPr>
            </w:pPr>
          </w:p>
          <w:p>
            <w:pPr>
              <w:widowControl/>
              <w:jc w:val="both"/>
              <w:rPr>
                <w:rFonts w:ascii="宋体" w:cs="宋体"/>
                <w:kern w:val="0"/>
                <w:sz w:val="24"/>
              </w:rPr>
            </w:pPr>
          </w:p>
          <w:p>
            <w:pPr>
              <w:widowControl/>
              <w:jc w:val="both"/>
              <w:rPr>
                <w:rFonts w:ascii="宋体" w:cs="宋体"/>
                <w:kern w:val="0"/>
                <w:sz w:val="24"/>
              </w:rPr>
            </w:pPr>
          </w:p>
          <w:p>
            <w:pPr>
              <w:widowControl/>
              <w:jc w:val="both"/>
              <w:rPr>
                <w:rFonts w:ascii="宋体" w:cs="宋体"/>
                <w:kern w:val="0"/>
                <w:sz w:val="24"/>
              </w:rPr>
            </w:pPr>
            <w:r>
              <w:rPr>
                <w:rFonts w:hint="eastAsia" w:ascii="宋体" w:cs="宋体"/>
                <w:kern w:val="0"/>
                <w:sz w:val="24"/>
              </w:rPr>
              <w:t>QQ阅读-易读书</w:t>
            </w:r>
          </w:p>
          <w:p>
            <w:pPr>
              <w:widowControl/>
              <w:jc w:val="both"/>
              <w:rPr>
                <w:rFonts w:ascii="宋体" w:cs="宋体"/>
                <w:kern w:val="0"/>
                <w:sz w:val="24"/>
              </w:rPr>
            </w:pPr>
          </w:p>
          <w:p>
            <w:pPr>
              <w:widowControl/>
              <w:jc w:val="both"/>
              <w:rPr>
                <w:rFonts w:ascii="宋体" w:cs="宋体"/>
                <w:kern w:val="0"/>
                <w:sz w:val="24"/>
              </w:rPr>
            </w:pPr>
          </w:p>
          <w:p>
            <w:pPr>
              <w:widowControl/>
              <w:jc w:val="both"/>
              <w:rPr>
                <w:rFonts w:ascii="宋体" w:cs="宋体"/>
                <w:kern w:val="0"/>
                <w:sz w:val="24"/>
              </w:rPr>
            </w:pPr>
          </w:p>
          <w:p>
            <w:pPr>
              <w:widowControl/>
              <w:jc w:val="both"/>
              <w:rPr>
                <w:rFonts w:ascii="宋体" w:cs="宋体"/>
                <w:kern w:val="0"/>
                <w:sz w:val="24"/>
              </w:rPr>
            </w:pPr>
          </w:p>
          <w:p>
            <w:pPr>
              <w:widowControl/>
              <w:jc w:val="both"/>
              <w:rPr>
                <w:rFonts w:ascii="宋体" w:cs="宋体"/>
                <w:kern w:val="0"/>
                <w:sz w:val="24"/>
              </w:rPr>
            </w:pPr>
          </w:p>
        </w:tc>
        <w:tc>
          <w:tcPr>
            <w:tcW w:w="3938" w:type="dxa"/>
            <w:tcBorders>
              <w:top w:val="single" w:color="000000" w:sz="4" w:space="0"/>
              <w:left w:val="nil"/>
              <w:bottom w:val="single" w:color="000000" w:sz="4" w:space="0"/>
              <w:right w:val="single" w:color="000000" w:sz="4" w:space="0"/>
            </w:tcBorders>
            <w:vAlign w:val="center"/>
          </w:tcPr>
          <w:p>
            <w:pPr>
              <w:widowControl/>
              <w:jc w:val="both"/>
              <w:rPr>
                <w:rFonts w:ascii="宋体" w:cs="宋体"/>
                <w:kern w:val="0"/>
                <w:sz w:val="24"/>
              </w:rPr>
            </w:pPr>
            <w:r>
              <w:rPr>
                <w:rFonts w:hint="eastAsia" w:ascii="宋体" w:cs="宋体"/>
                <w:kern w:val="0"/>
                <w:sz w:val="24"/>
              </w:rPr>
              <w:t>1、提供不少于10万种出版畅销图书，内容主要涉及文学小说、经济管理、励志学习、生活社科等4大门类，且图书持续更新上线。2、提供图书要求是电子正版图书，全部为电子排版。中标后，需向采购方提供版权协议影印件备查。3、为保证资源的多样性，要求提供图书包含并不限于以下分类：政治、经济管理、科普读物、文学、历史、军事、社会科学、文学艺术、青春励志、健康生活等分类。4、要求能够提供以下作者及作品:（德）帕·聚斯金德《香水》；黄桂元《阅读是最好的独处》、九边《向上生长》、沈复《浮生六记》、乔治·克拉森《巴比伦富翁的秘密》、丹尼尔·凯斯《24个比利》、史蒂芬·霍金《时间简史》、莫泊桑《羊脂球》、杰克·凯鲁亚克《在路上》等。提供以上电子图书版权的投标公司承诺函或版权协议影印件。5、为保障图书资源的整体品质，应收录以下每个奖项至少提供5个作品，包括诺贝尔文学奖、奥斯卡原著奖、文津图书奖等。提供投标公司版权承诺函，中标后提供数据库中相关获奖作品截图。6、影视作品和原著同步发行，朱俊懿 徐纪周《狂飙》、刘慈欣《流浪地球》、阿耐《都挺好》、阿耐《大江大河》、阿耐《欢乐颂》，提供以上电子图书版权的投标公司承诺函或版权协议影印件。7、资源更新：根据资源类型不同，每日自动更新，无需人工干预。</w:t>
            </w:r>
          </w:p>
        </w:tc>
        <w:tc>
          <w:tcPr>
            <w:tcW w:w="1298" w:type="dxa"/>
            <w:tcBorders>
              <w:top w:val="single" w:color="000000" w:sz="4" w:space="0"/>
              <w:left w:val="nil"/>
              <w:bottom w:val="single" w:color="000000" w:sz="4" w:space="0"/>
              <w:right w:val="single" w:color="000000" w:sz="4" w:space="0"/>
            </w:tcBorders>
            <w:vAlign w:val="center"/>
          </w:tcPr>
          <w:p>
            <w:pPr>
              <w:widowControl/>
              <w:snapToGrid w:val="0"/>
              <w:spacing w:line="360" w:lineRule="auto"/>
              <w:jc w:val="both"/>
              <w:rPr>
                <w:rFonts w:ascii="宋体" w:cs="宋体"/>
                <w:spacing w:val="10"/>
                <w:kern w:val="0"/>
                <w:sz w:val="24"/>
              </w:rPr>
            </w:pPr>
            <w:r>
              <w:rPr>
                <w:rFonts w:hint="eastAsia" w:ascii="宋体" w:cs="宋体"/>
                <w:spacing w:val="10"/>
                <w:kern w:val="0"/>
                <w:sz w:val="24"/>
              </w:rPr>
              <w:t>北京博通壹图信息技术有限公司</w:t>
            </w:r>
          </w:p>
        </w:tc>
        <w:tc>
          <w:tcPr>
            <w:tcW w:w="2117" w:type="dxa"/>
            <w:tcBorders>
              <w:top w:val="single" w:color="000000" w:sz="4" w:space="0"/>
              <w:left w:val="nil"/>
              <w:bottom w:val="single" w:color="000000" w:sz="4" w:space="0"/>
              <w:right w:val="single" w:color="000000" w:sz="4" w:space="0"/>
            </w:tcBorders>
            <w:vAlign w:val="center"/>
          </w:tcPr>
          <w:p>
            <w:pPr>
              <w:widowControl/>
              <w:jc w:val="both"/>
              <w:rPr>
                <w:rFonts w:hint="eastAsia" w:ascii="宋体" w:eastAsia="宋体" w:cs="宋体"/>
                <w:kern w:val="0"/>
                <w:sz w:val="24"/>
                <w:lang w:eastAsia="zh-CN"/>
              </w:rPr>
            </w:pPr>
            <w:r>
              <w:rPr>
                <w:rFonts w:hint="eastAsia" w:ascii="宋体" w:cs="宋体"/>
                <w:kern w:val="0"/>
                <w:sz w:val="24"/>
                <w:lang w:eastAsia="zh-CN"/>
              </w:rPr>
              <w:t>2024年1月1日-2024年12月31日</w:t>
            </w:r>
          </w:p>
        </w:tc>
        <w:tc>
          <w:tcPr>
            <w:tcW w:w="1322" w:type="dxa"/>
            <w:tcBorders>
              <w:top w:val="single" w:color="000000" w:sz="4" w:space="0"/>
              <w:left w:val="nil"/>
              <w:bottom w:val="single" w:color="000000" w:sz="4" w:space="0"/>
              <w:right w:val="single" w:color="000000" w:sz="4" w:space="0"/>
            </w:tcBorders>
            <w:vAlign w:val="center"/>
          </w:tcPr>
          <w:p>
            <w:pPr>
              <w:pStyle w:val="2"/>
              <w:jc w:val="both"/>
              <w:rPr>
                <w:rFonts w:hint="default" w:eastAsia="宋体"/>
                <w:lang w:val="en-US" w:eastAsia="zh-CN"/>
              </w:rPr>
            </w:pPr>
            <w:r>
              <w:rPr>
                <w:rFonts w:hint="eastAsia"/>
                <w:lang w:val="en-US" w:eastAsia="zh-CN"/>
              </w:rPr>
              <w:t>完全相应</w:t>
            </w:r>
          </w:p>
        </w:tc>
      </w:tr>
    </w:tbl>
    <w:p>
      <w:pPr>
        <w:rPr>
          <w:rFonts w:ascii="宋体" w:cs="宋体"/>
          <w:sz w:val="24"/>
        </w:rPr>
      </w:pPr>
    </w:p>
    <w:p>
      <w:pPr>
        <w:rPr>
          <w:rFonts w:hint="eastAsia" w:ascii="宋体" w:cs="宋体"/>
          <w:b/>
          <w:sz w:val="24"/>
        </w:rPr>
      </w:pPr>
    </w:p>
    <w:p>
      <w:pPr>
        <w:rPr>
          <w:rFonts w:hint="eastAsia" w:ascii="宋体" w:cs="宋体"/>
          <w:b/>
          <w:sz w:val="24"/>
        </w:rPr>
      </w:pPr>
    </w:p>
    <w:p>
      <w:pPr>
        <w:rPr>
          <w:rFonts w:hint="eastAsia" w:ascii="宋体" w:cs="宋体"/>
          <w:b/>
          <w:sz w:val="24"/>
        </w:rPr>
      </w:pPr>
    </w:p>
    <w:p>
      <w:pPr>
        <w:rPr>
          <w:rFonts w:hint="eastAsia" w:ascii="宋体" w:cs="宋体"/>
          <w:b/>
          <w:sz w:val="24"/>
        </w:rPr>
      </w:pPr>
    </w:p>
    <w:p>
      <w:pPr>
        <w:rPr>
          <w:rFonts w:hint="eastAsia" w:ascii="宋体" w:cs="宋体"/>
          <w:b/>
          <w:sz w:val="24"/>
        </w:rPr>
      </w:pPr>
    </w:p>
    <w:p>
      <w:pPr>
        <w:rPr>
          <w:rFonts w:hint="eastAsia" w:ascii="宋体" w:cs="宋体"/>
          <w:b/>
          <w:sz w:val="24"/>
        </w:rPr>
      </w:pPr>
    </w:p>
    <w:p>
      <w:pPr>
        <w:rPr>
          <w:rFonts w:hint="eastAsia" w:ascii="宋体" w:cs="宋体"/>
          <w:b/>
          <w:sz w:val="24"/>
        </w:rPr>
      </w:pPr>
      <w:r>
        <w:rPr>
          <w:rFonts w:hint="eastAsia" w:ascii="宋体" w:cs="宋体"/>
          <w:b/>
          <w:sz w:val="24"/>
        </w:rPr>
        <w:t>附件（2）：售后服务计划</w:t>
      </w:r>
    </w:p>
    <w:p>
      <w:pPr>
        <w:keepNext/>
        <w:keepLines/>
        <w:pageBreakBefore w:val="0"/>
        <w:widowControl w:val="0"/>
        <w:kinsoku/>
        <w:wordWrap/>
        <w:overflowPunct/>
        <w:topLinePunct w:val="0"/>
        <w:autoSpaceDE/>
        <w:autoSpaceDN/>
        <w:bidi w:val="0"/>
        <w:spacing w:before="0" w:beforeLines="0" w:after="0" w:afterLines="0" w:line="360" w:lineRule="auto"/>
        <w:jc w:val="center"/>
        <w:textAlignment w:val="auto"/>
        <w:outlineLvl w:val="1"/>
        <w:rPr>
          <w:rFonts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售后服务承诺</w:t>
      </w:r>
    </w:p>
    <w:p>
      <w:pPr>
        <w:widowControl/>
        <w:spacing w:line="360" w:lineRule="auto"/>
        <w:ind w:firstLine="482"/>
        <w:jc w:val="left"/>
        <w:textAlignment w:val="baseline"/>
        <w:rPr>
          <w:rFonts w:hint="eastAsia" w:ascii="宋体" w:hAnsi="宋体" w:eastAsia="宋体" w:cs="宋体"/>
          <w:color w:val="auto"/>
          <w:kern w:val="0"/>
          <w:sz w:val="24"/>
          <w:szCs w:val="20"/>
          <w:lang w:eastAsia="zh-CN"/>
        </w:rPr>
      </w:pPr>
      <w:r>
        <w:rPr>
          <w:rFonts w:hint="eastAsia" w:ascii="宋体" w:hAnsi="宋体" w:eastAsia="宋体" w:cs="宋体"/>
          <w:color w:val="auto"/>
          <w:kern w:val="0"/>
          <w:sz w:val="24"/>
          <w:szCs w:val="20"/>
          <w:lang w:eastAsia="zh-CN"/>
        </w:rPr>
        <w:t>为了更好地服务用户的需求，做好指导使用和售后服务工作，我方本着“一切追求高质量、高品质、用户满意为宗旨”的精神。以“周到的服务，可靠的产品质量”为原则向用户做出如下承诺：</w:t>
      </w:r>
    </w:p>
    <w:p>
      <w:pPr>
        <w:widowControl/>
        <w:numPr>
          <w:ilvl w:val="0"/>
          <w:numId w:val="1"/>
        </w:numPr>
        <w:spacing w:line="360" w:lineRule="auto"/>
        <w:ind w:firstLine="482"/>
        <w:jc w:val="left"/>
        <w:textAlignment w:val="baseline"/>
        <w:rPr>
          <w:rFonts w:hint="eastAsia" w:ascii="宋体" w:hAnsi="宋体" w:eastAsia="宋体" w:cs="宋体"/>
          <w:color w:val="auto"/>
          <w:kern w:val="0"/>
          <w:sz w:val="24"/>
          <w:szCs w:val="20"/>
          <w:lang w:eastAsia="zh-CN"/>
        </w:rPr>
      </w:pPr>
      <w:r>
        <w:rPr>
          <w:rFonts w:hint="eastAsia" w:ascii="宋体" w:hAnsi="宋体" w:eastAsia="宋体" w:cs="宋体"/>
          <w:color w:val="auto"/>
          <w:kern w:val="0"/>
          <w:sz w:val="24"/>
          <w:szCs w:val="20"/>
          <w:lang w:eastAsia="zh-CN"/>
        </w:rPr>
        <w:t>售后响应时间：</w:t>
      </w:r>
    </w:p>
    <w:p>
      <w:pPr>
        <w:widowControl/>
        <w:numPr>
          <w:ilvl w:val="0"/>
          <w:numId w:val="0"/>
        </w:numPr>
        <w:spacing w:line="360" w:lineRule="auto"/>
        <w:ind w:firstLine="480" w:firstLineChars="200"/>
        <w:jc w:val="left"/>
        <w:textAlignment w:val="baseline"/>
        <w:rPr>
          <w:rFonts w:hint="eastAsia" w:ascii="宋体" w:hAnsi="宋体" w:eastAsia="宋体" w:cs="宋体"/>
          <w:color w:val="auto"/>
          <w:kern w:val="0"/>
          <w:sz w:val="24"/>
          <w:szCs w:val="20"/>
          <w:lang w:val="en-US" w:eastAsia="zh-CN"/>
        </w:rPr>
      </w:pPr>
      <w:r>
        <w:rPr>
          <w:rFonts w:hint="eastAsia" w:ascii="宋体" w:hAnsi="宋体" w:eastAsia="宋体" w:cs="宋体"/>
          <w:color w:val="auto"/>
          <w:kern w:val="0"/>
          <w:sz w:val="24"/>
          <w:szCs w:val="20"/>
          <w:lang w:val="en-US" w:eastAsia="zh-CN"/>
        </w:rPr>
        <w:t>我司</w:t>
      </w:r>
      <w:r>
        <w:rPr>
          <w:rFonts w:hint="eastAsia" w:ascii="宋体" w:hAnsi="宋体" w:eastAsia="宋体" w:cs="宋体"/>
          <w:color w:val="auto"/>
          <w:kern w:val="0"/>
          <w:sz w:val="24"/>
          <w:szCs w:val="20"/>
          <w:lang w:eastAsia="zh-CN"/>
        </w:rPr>
        <w:t>在2小时内对用户的服务要求给以响应及恢复，需要现场解决问题的，应在1个工作日到达现场。电话：</w:t>
      </w:r>
      <w:r>
        <w:rPr>
          <w:rFonts w:hint="eastAsia" w:ascii="宋体" w:hAnsi="宋体" w:eastAsia="宋体" w:cs="宋体"/>
          <w:color w:val="auto"/>
          <w:kern w:val="0"/>
          <w:sz w:val="24"/>
          <w:szCs w:val="20"/>
          <w:lang w:val="en-US" w:eastAsia="zh-CN"/>
        </w:rPr>
        <w:t>18537589392</w:t>
      </w:r>
    </w:p>
    <w:p>
      <w:pPr>
        <w:widowControl/>
        <w:spacing w:line="360" w:lineRule="auto"/>
        <w:ind w:firstLine="482"/>
        <w:jc w:val="left"/>
        <w:textAlignment w:val="baseline"/>
        <w:rPr>
          <w:rFonts w:hint="eastAsia" w:ascii="宋体" w:hAnsi="宋体" w:eastAsia="宋体" w:cs="宋体"/>
          <w:color w:val="auto"/>
          <w:kern w:val="0"/>
          <w:sz w:val="24"/>
          <w:szCs w:val="20"/>
          <w:lang w:eastAsia="zh-CN"/>
        </w:rPr>
      </w:pPr>
      <w:r>
        <w:rPr>
          <w:rFonts w:hint="eastAsia" w:ascii="宋体" w:hAnsi="宋体" w:eastAsia="宋体" w:cs="宋体"/>
          <w:color w:val="auto"/>
          <w:kern w:val="0"/>
          <w:sz w:val="24"/>
          <w:szCs w:val="20"/>
          <w:lang w:val="en-US" w:eastAsia="zh-CN"/>
        </w:rPr>
        <w:t>2、</w:t>
      </w:r>
      <w:r>
        <w:rPr>
          <w:rFonts w:hint="eastAsia" w:ascii="宋体" w:hAnsi="宋体" w:eastAsia="宋体" w:cs="宋体"/>
          <w:color w:val="auto"/>
          <w:kern w:val="0"/>
          <w:sz w:val="24"/>
          <w:szCs w:val="20"/>
          <w:lang w:eastAsia="zh-CN"/>
        </w:rPr>
        <w:t>售后服务</w:t>
      </w:r>
    </w:p>
    <w:p>
      <w:pPr>
        <w:widowControl/>
        <w:spacing w:line="360" w:lineRule="auto"/>
        <w:ind w:firstLine="482"/>
        <w:jc w:val="left"/>
        <w:textAlignment w:val="baseline"/>
        <w:rPr>
          <w:rFonts w:hint="eastAsia" w:ascii="宋体" w:hAnsi="宋体" w:eastAsia="宋体" w:cs="宋体"/>
          <w:color w:val="auto"/>
          <w:kern w:val="0"/>
          <w:sz w:val="24"/>
          <w:szCs w:val="20"/>
          <w:lang w:val="en-US" w:eastAsia="zh-CN"/>
        </w:rPr>
      </w:pPr>
      <w:r>
        <w:rPr>
          <w:rFonts w:hint="eastAsia" w:ascii="宋体" w:hAnsi="宋体" w:eastAsia="宋体" w:cs="宋体"/>
          <w:color w:val="auto"/>
          <w:kern w:val="0"/>
          <w:sz w:val="24"/>
          <w:szCs w:val="20"/>
          <w:lang w:val="en-US" w:eastAsia="zh-CN"/>
        </w:rPr>
        <w:t>（1）</w:t>
      </w:r>
      <w:r>
        <w:rPr>
          <w:rFonts w:hint="eastAsia" w:ascii="宋体" w:hAnsi="宋体" w:eastAsia="宋体" w:cs="宋体"/>
          <w:color w:val="auto"/>
          <w:kern w:val="0"/>
          <w:sz w:val="24"/>
          <w:szCs w:val="20"/>
          <w:lang w:eastAsia="zh-CN"/>
        </w:rPr>
        <w:t>我方提供网络、电话及 EMAIL 支持服务，响应时间不超过</w:t>
      </w:r>
      <w:r>
        <w:rPr>
          <w:rFonts w:hint="eastAsia" w:ascii="宋体" w:hAnsi="宋体" w:eastAsia="宋体" w:cs="宋体"/>
          <w:color w:val="auto"/>
          <w:kern w:val="0"/>
          <w:sz w:val="24"/>
          <w:szCs w:val="20"/>
          <w:lang w:val="en-US" w:eastAsia="zh-CN"/>
        </w:rPr>
        <w:t>1小时，以保证产品的正常使用；若远程支持无法解决问题，我方将24小时内上门服务，3天解决。</w:t>
      </w:r>
    </w:p>
    <w:p>
      <w:pPr>
        <w:widowControl/>
        <w:spacing w:line="360" w:lineRule="auto"/>
        <w:ind w:firstLine="482"/>
        <w:jc w:val="left"/>
        <w:textAlignment w:val="baseline"/>
        <w:rPr>
          <w:rFonts w:hint="eastAsia" w:ascii="宋体" w:hAnsi="宋体" w:eastAsia="宋体" w:cs="宋体"/>
          <w:color w:val="auto"/>
          <w:kern w:val="0"/>
          <w:sz w:val="24"/>
          <w:szCs w:val="20"/>
          <w:lang w:eastAsia="zh-CN"/>
        </w:rPr>
      </w:pPr>
      <w:r>
        <w:rPr>
          <w:rFonts w:hint="eastAsia" w:ascii="宋体" w:hAnsi="宋体" w:eastAsia="宋体" w:cs="宋体"/>
          <w:color w:val="auto"/>
          <w:kern w:val="0"/>
          <w:sz w:val="24"/>
          <w:szCs w:val="20"/>
          <w:lang w:eastAsia="zh-CN"/>
        </w:rPr>
        <w:t>以下是具体的售后服务措施：</w:t>
      </w:r>
    </w:p>
    <w:p>
      <w:pPr>
        <w:widowControl/>
        <w:spacing w:line="360" w:lineRule="auto"/>
        <w:ind w:firstLine="482"/>
        <w:jc w:val="left"/>
        <w:textAlignment w:val="baseline"/>
        <w:rPr>
          <w:rFonts w:hint="eastAsia" w:ascii="宋体" w:hAnsi="宋体" w:eastAsia="宋体" w:cs="宋体"/>
          <w:color w:val="auto"/>
          <w:kern w:val="0"/>
          <w:sz w:val="24"/>
          <w:szCs w:val="20"/>
          <w:lang w:eastAsia="zh-CN"/>
        </w:rPr>
      </w:pPr>
      <w:r>
        <w:rPr>
          <w:rFonts w:hint="eastAsia" w:ascii="宋体" w:hAnsi="宋体" w:eastAsia="宋体" w:cs="宋体"/>
          <w:color w:val="auto"/>
          <w:kern w:val="0"/>
          <w:sz w:val="24"/>
          <w:szCs w:val="20"/>
          <w:lang w:eastAsia="zh-CN"/>
        </w:rPr>
        <w:t>专业人员跟进项目的进展，保证项目的保质保量的完成，专业人员安排如下：</w:t>
      </w:r>
    </w:p>
    <w:tbl>
      <w:tblPr>
        <w:tblStyle w:val="11"/>
        <w:tblW w:w="10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1"/>
        <w:gridCol w:w="1299"/>
        <w:gridCol w:w="1371"/>
        <w:gridCol w:w="981"/>
        <w:gridCol w:w="2069"/>
        <w:gridCol w:w="2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trPr>
        <w:tc>
          <w:tcPr>
            <w:tcW w:w="1641" w:type="dxa"/>
            <w:vAlign w:val="center"/>
          </w:tcPr>
          <w:p>
            <w:pPr>
              <w:widowControl/>
              <w:spacing w:line="360" w:lineRule="auto"/>
              <w:jc w:val="center"/>
              <w:textAlignment w:val="baseline"/>
              <w:rPr>
                <w:rFonts w:hint="eastAsia" w:ascii="宋体" w:hAnsi="宋体" w:eastAsia="宋体" w:cs="宋体"/>
                <w:color w:val="auto"/>
                <w:kern w:val="0"/>
                <w:sz w:val="24"/>
                <w:szCs w:val="20"/>
                <w:lang w:eastAsia="zh-CN"/>
              </w:rPr>
            </w:pPr>
            <w:r>
              <w:rPr>
                <w:rFonts w:hint="eastAsia" w:ascii="宋体" w:hAnsi="宋体" w:eastAsia="宋体" w:cs="宋体"/>
                <w:color w:val="auto"/>
                <w:kern w:val="0"/>
                <w:sz w:val="24"/>
                <w:szCs w:val="20"/>
                <w:lang w:eastAsia="zh-CN"/>
              </w:rPr>
              <w:t>姓名</w:t>
            </w:r>
          </w:p>
        </w:tc>
        <w:tc>
          <w:tcPr>
            <w:tcW w:w="1299" w:type="dxa"/>
            <w:vAlign w:val="center"/>
          </w:tcPr>
          <w:p>
            <w:pPr>
              <w:widowControl/>
              <w:spacing w:line="360" w:lineRule="auto"/>
              <w:jc w:val="center"/>
              <w:textAlignment w:val="baseline"/>
              <w:rPr>
                <w:rFonts w:hint="eastAsia" w:ascii="宋体" w:hAnsi="宋体" w:eastAsia="宋体" w:cs="宋体"/>
                <w:color w:val="auto"/>
                <w:kern w:val="0"/>
                <w:sz w:val="24"/>
                <w:szCs w:val="20"/>
                <w:lang w:eastAsia="zh-CN"/>
              </w:rPr>
            </w:pPr>
            <w:r>
              <w:rPr>
                <w:rFonts w:hint="eastAsia" w:ascii="宋体" w:hAnsi="宋体" w:eastAsia="宋体" w:cs="宋体"/>
                <w:color w:val="auto"/>
                <w:kern w:val="0"/>
                <w:sz w:val="24"/>
                <w:szCs w:val="20"/>
                <w:lang w:eastAsia="zh-CN"/>
              </w:rPr>
              <w:t>性别</w:t>
            </w:r>
          </w:p>
        </w:tc>
        <w:tc>
          <w:tcPr>
            <w:tcW w:w="1371" w:type="dxa"/>
            <w:vAlign w:val="center"/>
          </w:tcPr>
          <w:p>
            <w:pPr>
              <w:widowControl/>
              <w:spacing w:line="360" w:lineRule="auto"/>
              <w:jc w:val="center"/>
              <w:textAlignment w:val="baseline"/>
              <w:rPr>
                <w:rFonts w:hint="eastAsia" w:ascii="宋体" w:hAnsi="宋体" w:eastAsia="宋体" w:cs="宋体"/>
                <w:color w:val="auto"/>
                <w:kern w:val="0"/>
                <w:sz w:val="24"/>
                <w:szCs w:val="20"/>
                <w:lang w:eastAsia="zh-CN"/>
              </w:rPr>
            </w:pPr>
            <w:r>
              <w:rPr>
                <w:rFonts w:hint="eastAsia" w:ascii="宋体" w:hAnsi="宋体" w:eastAsia="宋体" w:cs="宋体"/>
                <w:color w:val="auto"/>
                <w:kern w:val="0"/>
                <w:sz w:val="24"/>
                <w:szCs w:val="20"/>
                <w:lang w:eastAsia="zh-CN"/>
              </w:rPr>
              <w:t>职务</w:t>
            </w:r>
          </w:p>
        </w:tc>
        <w:tc>
          <w:tcPr>
            <w:tcW w:w="981" w:type="dxa"/>
            <w:vAlign w:val="center"/>
          </w:tcPr>
          <w:p>
            <w:pPr>
              <w:widowControl/>
              <w:spacing w:line="360" w:lineRule="auto"/>
              <w:jc w:val="center"/>
              <w:textAlignment w:val="baseline"/>
              <w:rPr>
                <w:rFonts w:hint="eastAsia" w:ascii="宋体" w:hAnsi="宋体" w:eastAsia="宋体" w:cs="宋体"/>
                <w:color w:val="auto"/>
                <w:kern w:val="0"/>
                <w:sz w:val="24"/>
                <w:szCs w:val="20"/>
                <w:lang w:eastAsia="zh-CN"/>
              </w:rPr>
            </w:pPr>
            <w:r>
              <w:rPr>
                <w:rFonts w:hint="eastAsia" w:ascii="宋体" w:hAnsi="宋体" w:eastAsia="宋体" w:cs="宋体"/>
                <w:color w:val="auto"/>
                <w:kern w:val="0"/>
                <w:sz w:val="24"/>
                <w:szCs w:val="20"/>
                <w:lang w:eastAsia="zh-CN"/>
              </w:rPr>
              <w:t>参加工作时间</w:t>
            </w:r>
          </w:p>
        </w:tc>
        <w:tc>
          <w:tcPr>
            <w:tcW w:w="2069" w:type="dxa"/>
            <w:vAlign w:val="center"/>
          </w:tcPr>
          <w:p>
            <w:pPr>
              <w:widowControl/>
              <w:spacing w:line="360" w:lineRule="auto"/>
              <w:jc w:val="center"/>
              <w:textAlignment w:val="baseline"/>
              <w:rPr>
                <w:rFonts w:hint="eastAsia" w:ascii="宋体" w:hAnsi="宋体" w:eastAsia="宋体" w:cs="宋体"/>
                <w:color w:val="auto"/>
                <w:kern w:val="0"/>
                <w:sz w:val="24"/>
                <w:szCs w:val="20"/>
                <w:lang w:eastAsia="zh-CN"/>
              </w:rPr>
            </w:pPr>
            <w:r>
              <w:rPr>
                <w:rFonts w:hint="eastAsia" w:ascii="宋体" w:hAnsi="宋体" w:eastAsia="宋体" w:cs="宋体"/>
                <w:color w:val="auto"/>
                <w:kern w:val="0"/>
                <w:sz w:val="24"/>
                <w:szCs w:val="20"/>
                <w:lang w:eastAsia="zh-CN"/>
              </w:rPr>
              <w:t>从事该工作时间</w:t>
            </w:r>
          </w:p>
        </w:tc>
        <w:tc>
          <w:tcPr>
            <w:tcW w:w="2717" w:type="dxa"/>
            <w:vAlign w:val="center"/>
          </w:tcPr>
          <w:p>
            <w:pPr>
              <w:widowControl/>
              <w:spacing w:line="360" w:lineRule="auto"/>
              <w:jc w:val="center"/>
              <w:textAlignment w:val="baseline"/>
              <w:rPr>
                <w:rFonts w:hint="eastAsia" w:ascii="宋体" w:hAnsi="宋体" w:eastAsia="宋体" w:cs="宋体"/>
                <w:color w:val="auto"/>
                <w:kern w:val="0"/>
                <w:sz w:val="24"/>
                <w:szCs w:val="20"/>
                <w:lang w:eastAsia="zh-CN"/>
              </w:rPr>
            </w:pPr>
            <w:r>
              <w:rPr>
                <w:rFonts w:hint="eastAsia" w:ascii="宋体" w:hAnsi="宋体" w:eastAsia="宋体" w:cs="宋体"/>
                <w:color w:val="auto"/>
                <w:kern w:val="0"/>
                <w:sz w:val="24"/>
                <w:szCs w:val="20"/>
                <w:lang w:eastAsia="zh-CN"/>
              </w:rPr>
              <w:t>拟在本项目中担任职务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1641" w:type="dxa"/>
            <w:vAlign w:val="center"/>
          </w:tcPr>
          <w:p>
            <w:pPr>
              <w:widowControl/>
              <w:spacing w:line="360" w:lineRule="auto"/>
              <w:jc w:val="center"/>
              <w:textAlignment w:val="baseline"/>
              <w:rPr>
                <w:rFonts w:hint="eastAsia" w:ascii="宋体" w:hAnsi="宋体" w:eastAsia="宋体" w:cs="宋体"/>
                <w:color w:val="auto"/>
                <w:kern w:val="0"/>
                <w:sz w:val="24"/>
                <w:szCs w:val="20"/>
                <w:lang w:eastAsia="zh-CN"/>
              </w:rPr>
            </w:pPr>
            <w:r>
              <w:rPr>
                <w:rFonts w:hint="eastAsia" w:ascii="宋体" w:hAnsi="宋体" w:eastAsia="宋体" w:cs="宋体"/>
                <w:color w:val="auto"/>
                <w:kern w:val="0"/>
                <w:sz w:val="24"/>
                <w:szCs w:val="20"/>
                <w:lang w:val="en-US" w:eastAsia="zh-CN"/>
              </w:rPr>
              <w:t>刘宏波</w:t>
            </w:r>
          </w:p>
        </w:tc>
        <w:tc>
          <w:tcPr>
            <w:tcW w:w="1299" w:type="dxa"/>
            <w:vAlign w:val="center"/>
          </w:tcPr>
          <w:p>
            <w:pPr>
              <w:widowControl/>
              <w:spacing w:line="360" w:lineRule="auto"/>
              <w:jc w:val="center"/>
              <w:textAlignment w:val="baseline"/>
              <w:rPr>
                <w:rFonts w:hint="eastAsia" w:ascii="宋体" w:hAnsi="宋体" w:eastAsia="宋体" w:cs="宋体"/>
                <w:color w:val="auto"/>
                <w:kern w:val="0"/>
                <w:sz w:val="24"/>
                <w:szCs w:val="20"/>
                <w:lang w:eastAsia="zh-CN"/>
              </w:rPr>
            </w:pPr>
            <w:r>
              <w:rPr>
                <w:rFonts w:hint="eastAsia" w:ascii="宋体" w:hAnsi="宋体" w:eastAsia="宋体" w:cs="宋体"/>
                <w:color w:val="auto"/>
                <w:kern w:val="0"/>
                <w:sz w:val="24"/>
                <w:szCs w:val="20"/>
                <w:lang w:eastAsia="zh-CN"/>
              </w:rPr>
              <w:t>男</w:t>
            </w:r>
          </w:p>
        </w:tc>
        <w:tc>
          <w:tcPr>
            <w:tcW w:w="1371" w:type="dxa"/>
            <w:vAlign w:val="center"/>
          </w:tcPr>
          <w:p>
            <w:pPr>
              <w:widowControl/>
              <w:spacing w:line="360" w:lineRule="auto"/>
              <w:jc w:val="center"/>
              <w:textAlignment w:val="baseline"/>
              <w:rPr>
                <w:rFonts w:hint="eastAsia" w:ascii="宋体" w:hAnsi="宋体" w:eastAsia="宋体" w:cs="宋体"/>
                <w:color w:val="auto"/>
                <w:kern w:val="0"/>
                <w:sz w:val="24"/>
                <w:szCs w:val="20"/>
                <w:lang w:eastAsia="zh-CN"/>
              </w:rPr>
            </w:pPr>
            <w:r>
              <w:rPr>
                <w:rFonts w:hint="eastAsia" w:ascii="宋体" w:hAnsi="宋体" w:eastAsia="宋体" w:cs="宋体"/>
                <w:color w:val="auto"/>
                <w:kern w:val="0"/>
                <w:sz w:val="24"/>
                <w:szCs w:val="20"/>
                <w:lang w:eastAsia="zh-CN"/>
              </w:rPr>
              <w:t>销售经理</w:t>
            </w:r>
          </w:p>
        </w:tc>
        <w:tc>
          <w:tcPr>
            <w:tcW w:w="981" w:type="dxa"/>
            <w:vAlign w:val="center"/>
          </w:tcPr>
          <w:p>
            <w:pPr>
              <w:widowControl/>
              <w:spacing w:line="360" w:lineRule="auto"/>
              <w:jc w:val="center"/>
              <w:textAlignment w:val="baseline"/>
              <w:rPr>
                <w:rFonts w:hint="eastAsia" w:ascii="宋体" w:hAnsi="宋体" w:eastAsia="宋体" w:cs="宋体"/>
                <w:color w:val="auto"/>
                <w:kern w:val="0"/>
                <w:sz w:val="24"/>
                <w:szCs w:val="20"/>
                <w:lang w:eastAsia="zh-CN"/>
              </w:rPr>
            </w:pPr>
            <w:r>
              <w:rPr>
                <w:rFonts w:hint="eastAsia" w:ascii="宋体" w:hAnsi="宋体" w:eastAsia="宋体" w:cs="宋体"/>
                <w:color w:val="auto"/>
                <w:kern w:val="0"/>
                <w:sz w:val="24"/>
                <w:szCs w:val="20"/>
                <w:lang w:val="en-US" w:eastAsia="zh-CN"/>
              </w:rPr>
              <w:t>6</w:t>
            </w:r>
          </w:p>
        </w:tc>
        <w:tc>
          <w:tcPr>
            <w:tcW w:w="2069" w:type="dxa"/>
            <w:vAlign w:val="center"/>
          </w:tcPr>
          <w:p>
            <w:pPr>
              <w:widowControl/>
              <w:spacing w:line="360" w:lineRule="auto"/>
              <w:jc w:val="center"/>
              <w:textAlignment w:val="baseline"/>
              <w:rPr>
                <w:rFonts w:hint="eastAsia" w:ascii="宋体" w:hAnsi="宋体" w:eastAsia="宋体" w:cs="宋体"/>
                <w:color w:val="auto"/>
                <w:kern w:val="0"/>
                <w:sz w:val="24"/>
                <w:szCs w:val="20"/>
                <w:lang w:eastAsia="zh-CN"/>
              </w:rPr>
            </w:pPr>
            <w:r>
              <w:rPr>
                <w:rFonts w:hint="eastAsia" w:ascii="宋体" w:hAnsi="宋体" w:eastAsia="宋体" w:cs="宋体"/>
                <w:color w:val="auto"/>
                <w:kern w:val="0"/>
                <w:sz w:val="24"/>
                <w:szCs w:val="20"/>
                <w:lang w:val="en-US" w:eastAsia="zh-CN"/>
              </w:rPr>
              <w:t>3</w:t>
            </w:r>
          </w:p>
        </w:tc>
        <w:tc>
          <w:tcPr>
            <w:tcW w:w="2717" w:type="dxa"/>
            <w:vAlign w:val="center"/>
          </w:tcPr>
          <w:p>
            <w:pPr>
              <w:widowControl/>
              <w:spacing w:line="360" w:lineRule="auto"/>
              <w:jc w:val="center"/>
              <w:textAlignment w:val="baseline"/>
              <w:rPr>
                <w:rFonts w:hint="eastAsia" w:ascii="宋体" w:hAnsi="宋体" w:eastAsia="宋体" w:cs="宋体"/>
                <w:color w:val="auto"/>
                <w:kern w:val="0"/>
                <w:sz w:val="24"/>
                <w:szCs w:val="20"/>
                <w:lang w:eastAsia="zh-CN"/>
              </w:rPr>
            </w:pPr>
            <w:r>
              <w:rPr>
                <w:rFonts w:hint="eastAsia" w:ascii="宋体" w:hAnsi="宋体" w:eastAsia="宋体" w:cs="宋体"/>
                <w:color w:val="auto"/>
                <w:kern w:val="0"/>
                <w:sz w:val="24"/>
                <w:szCs w:val="20"/>
                <w:lang w:eastAsia="zh-CN"/>
              </w:rPr>
              <w:t>市场销售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1641" w:type="dxa"/>
            <w:vAlign w:val="center"/>
          </w:tcPr>
          <w:p>
            <w:pPr>
              <w:widowControl/>
              <w:spacing w:line="360" w:lineRule="auto"/>
              <w:jc w:val="center"/>
              <w:textAlignment w:val="baseline"/>
              <w:rPr>
                <w:rFonts w:hint="eastAsia" w:ascii="宋体" w:hAnsi="宋体" w:eastAsia="宋体" w:cs="宋体"/>
                <w:color w:val="auto"/>
                <w:kern w:val="0"/>
                <w:sz w:val="24"/>
                <w:szCs w:val="20"/>
                <w:lang w:eastAsia="zh-CN"/>
              </w:rPr>
            </w:pPr>
            <w:r>
              <w:rPr>
                <w:rFonts w:hint="eastAsia" w:ascii="宋体" w:hAnsi="宋体" w:eastAsia="宋体" w:cs="宋体"/>
                <w:color w:val="auto"/>
                <w:kern w:val="0"/>
                <w:sz w:val="24"/>
                <w:szCs w:val="20"/>
                <w:lang w:val="en-US" w:eastAsia="zh-CN"/>
              </w:rPr>
              <w:t>蒋秀娥</w:t>
            </w:r>
          </w:p>
        </w:tc>
        <w:tc>
          <w:tcPr>
            <w:tcW w:w="1299" w:type="dxa"/>
            <w:vAlign w:val="center"/>
          </w:tcPr>
          <w:p>
            <w:pPr>
              <w:widowControl/>
              <w:spacing w:line="360" w:lineRule="auto"/>
              <w:jc w:val="center"/>
              <w:textAlignment w:val="baseline"/>
              <w:rPr>
                <w:rFonts w:hint="eastAsia" w:ascii="宋体" w:hAnsi="宋体" w:eastAsia="宋体" w:cs="宋体"/>
                <w:color w:val="auto"/>
                <w:kern w:val="0"/>
                <w:sz w:val="24"/>
                <w:szCs w:val="20"/>
                <w:lang w:eastAsia="zh-CN"/>
              </w:rPr>
            </w:pPr>
            <w:r>
              <w:rPr>
                <w:rFonts w:hint="eastAsia" w:ascii="宋体" w:hAnsi="宋体" w:eastAsia="宋体" w:cs="宋体"/>
                <w:color w:val="auto"/>
                <w:kern w:val="0"/>
                <w:sz w:val="24"/>
                <w:szCs w:val="20"/>
                <w:lang w:eastAsia="zh-CN"/>
              </w:rPr>
              <w:t>女</w:t>
            </w:r>
          </w:p>
        </w:tc>
        <w:tc>
          <w:tcPr>
            <w:tcW w:w="1371" w:type="dxa"/>
            <w:vAlign w:val="center"/>
          </w:tcPr>
          <w:p>
            <w:pPr>
              <w:widowControl/>
              <w:spacing w:line="360" w:lineRule="auto"/>
              <w:jc w:val="center"/>
              <w:textAlignment w:val="baseline"/>
              <w:rPr>
                <w:rFonts w:hint="eastAsia" w:ascii="宋体" w:hAnsi="宋体" w:eastAsia="宋体" w:cs="宋体"/>
                <w:color w:val="auto"/>
                <w:kern w:val="0"/>
                <w:sz w:val="24"/>
                <w:szCs w:val="20"/>
                <w:lang w:eastAsia="zh-CN"/>
              </w:rPr>
            </w:pPr>
            <w:r>
              <w:rPr>
                <w:rFonts w:hint="eastAsia" w:ascii="宋体" w:hAnsi="宋体" w:eastAsia="宋体" w:cs="宋体"/>
                <w:color w:val="auto"/>
                <w:kern w:val="0"/>
                <w:sz w:val="24"/>
                <w:szCs w:val="20"/>
                <w:lang w:eastAsia="zh-CN"/>
              </w:rPr>
              <w:t>总经理</w:t>
            </w:r>
          </w:p>
        </w:tc>
        <w:tc>
          <w:tcPr>
            <w:tcW w:w="981" w:type="dxa"/>
            <w:vAlign w:val="center"/>
          </w:tcPr>
          <w:p>
            <w:pPr>
              <w:widowControl/>
              <w:spacing w:line="360" w:lineRule="auto"/>
              <w:jc w:val="center"/>
              <w:textAlignment w:val="baseline"/>
              <w:rPr>
                <w:rFonts w:hint="eastAsia" w:ascii="宋体" w:hAnsi="宋体" w:eastAsia="宋体" w:cs="宋体"/>
                <w:color w:val="auto"/>
                <w:kern w:val="0"/>
                <w:sz w:val="24"/>
                <w:szCs w:val="20"/>
                <w:lang w:eastAsia="zh-CN"/>
              </w:rPr>
            </w:pPr>
            <w:r>
              <w:rPr>
                <w:rFonts w:hint="eastAsia" w:ascii="宋体" w:hAnsi="宋体" w:eastAsia="宋体" w:cs="宋体"/>
                <w:color w:val="auto"/>
                <w:kern w:val="0"/>
                <w:sz w:val="24"/>
                <w:szCs w:val="20"/>
                <w:lang w:val="en-US" w:eastAsia="zh-CN"/>
              </w:rPr>
              <w:t>16</w:t>
            </w:r>
          </w:p>
        </w:tc>
        <w:tc>
          <w:tcPr>
            <w:tcW w:w="2069" w:type="dxa"/>
            <w:vAlign w:val="center"/>
          </w:tcPr>
          <w:p>
            <w:pPr>
              <w:widowControl/>
              <w:spacing w:line="360" w:lineRule="auto"/>
              <w:jc w:val="center"/>
              <w:textAlignment w:val="baseline"/>
              <w:rPr>
                <w:rFonts w:hint="eastAsia" w:ascii="宋体" w:hAnsi="宋体" w:eastAsia="宋体" w:cs="宋体"/>
                <w:color w:val="auto"/>
                <w:kern w:val="0"/>
                <w:sz w:val="24"/>
                <w:szCs w:val="20"/>
                <w:lang w:eastAsia="zh-CN"/>
              </w:rPr>
            </w:pPr>
            <w:r>
              <w:rPr>
                <w:rFonts w:hint="eastAsia" w:ascii="宋体" w:hAnsi="宋体" w:eastAsia="宋体" w:cs="宋体"/>
                <w:color w:val="auto"/>
                <w:kern w:val="0"/>
                <w:sz w:val="24"/>
                <w:szCs w:val="20"/>
                <w:lang w:val="en-US" w:eastAsia="zh-CN"/>
              </w:rPr>
              <w:t>16</w:t>
            </w:r>
          </w:p>
        </w:tc>
        <w:tc>
          <w:tcPr>
            <w:tcW w:w="2717" w:type="dxa"/>
            <w:vAlign w:val="center"/>
          </w:tcPr>
          <w:p>
            <w:pPr>
              <w:widowControl/>
              <w:spacing w:line="360" w:lineRule="auto"/>
              <w:jc w:val="center"/>
              <w:textAlignment w:val="baseline"/>
              <w:rPr>
                <w:rFonts w:hint="eastAsia" w:ascii="宋体" w:hAnsi="宋体" w:eastAsia="宋体" w:cs="宋体"/>
                <w:color w:val="auto"/>
                <w:kern w:val="0"/>
                <w:sz w:val="24"/>
                <w:szCs w:val="20"/>
                <w:lang w:eastAsia="zh-CN"/>
              </w:rPr>
            </w:pPr>
            <w:r>
              <w:rPr>
                <w:rFonts w:hint="eastAsia" w:ascii="宋体" w:hAnsi="宋体" w:eastAsia="宋体" w:cs="宋体"/>
                <w:color w:val="auto"/>
                <w:kern w:val="0"/>
                <w:sz w:val="24"/>
                <w:szCs w:val="20"/>
                <w:lang w:eastAsia="zh-CN"/>
              </w:rPr>
              <w:t>总指导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1641" w:type="dxa"/>
            <w:vAlign w:val="center"/>
          </w:tcPr>
          <w:p>
            <w:pPr>
              <w:widowControl/>
              <w:spacing w:line="360" w:lineRule="auto"/>
              <w:jc w:val="center"/>
              <w:textAlignment w:val="baseline"/>
              <w:rPr>
                <w:rFonts w:hint="eastAsia" w:ascii="宋体" w:hAnsi="宋体" w:eastAsia="宋体" w:cs="宋体"/>
                <w:color w:val="auto"/>
                <w:kern w:val="0"/>
                <w:sz w:val="24"/>
                <w:szCs w:val="20"/>
                <w:lang w:eastAsia="zh-CN"/>
              </w:rPr>
            </w:pPr>
            <w:r>
              <w:rPr>
                <w:rFonts w:hint="eastAsia" w:ascii="宋体" w:hAnsi="宋体" w:eastAsia="宋体" w:cs="宋体"/>
                <w:color w:val="auto"/>
                <w:kern w:val="0"/>
                <w:sz w:val="24"/>
                <w:szCs w:val="20"/>
                <w:lang w:val="en-US" w:eastAsia="zh-CN"/>
              </w:rPr>
              <w:t>陈灿</w:t>
            </w:r>
          </w:p>
        </w:tc>
        <w:tc>
          <w:tcPr>
            <w:tcW w:w="1299" w:type="dxa"/>
            <w:vAlign w:val="center"/>
          </w:tcPr>
          <w:p>
            <w:pPr>
              <w:widowControl/>
              <w:spacing w:line="360" w:lineRule="auto"/>
              <w:jc w:val="center"/>
              <w:textAlignment w:val="baseline"/>
              <w:rPr>
                <w:rFonts w:hint="eastAsia" w:ascii="宋体" w:hAnsi="宋体" w:eastAsia="宋体" w:cs="宋体"/>
                <w:color w:val="auto"/>
                <w:kern w:val="0"/>
                <w:sz w:val="24"/>
                <w:szCs w:val="20"/>
                <w:lang w:eastAsia="zh-CN"/>
              </w:rPr>
            </w:pPr>
            <w:r>
              <w:rPr>
                <w:rFonts w:hint="eastAsia" w:ascii="宋体" w:hAnsi="宋体" w:eastAsia="宋体" w:cs="宋体"/>
                <w:color w:val="auto"/>
                <w:kern w:val="0"/>
                <w:sz w:val="24"/>
                <w:szCs w:val="20"/>
                <w:lang w:eastAsia="zh-CN"/>
              </w:rPr>
              <w:t>女</w:t>
            </w:r>
          </w:p>
        </w:tc>
        <w:tc>
          <w:tcPr>
            <w:tcW w:w="1371" w:type="dxa"/>
            <w:vAlign w:val="center"/>
          </w:tcPr>
          <w:p>
            <w:pPr>
              <w:widowControl/>
              <w:spacing w:line="360" w:lineRule="auto"/>
              <w:jc w:val="center"/>
              <w:textAlignment w:val="baseline"/>
              <w:rPr>
                <w:rFonts w:hint="eastAsia" w:ascii="宋体" w:hAnsi="宋体" w:eastAsia="宋体" w:cs="宋体"/>
                <w:color w:val="auto"/>
                <w:kern w:val="0"/>
                <w:sz w:val="24"/>
                <w:szCs w:val="20"/>
                <w:lang w:eastAsia="zh-CN"/>
              </w:rPr>
            </w:pPr>
            <w:r>
              <w:rPr>
                <w:rFonts w:hint="eastAsia" w:ascii="宋体" w:hAnsi="宋体" w:eastAsia="宋体" w:cs="宋体"/>
                <w:color w:val="auto"/>
                <w:kern w:val="0"/>
                <w:sz w:val="24"/>
                <w:szCs w:val="20"/>
                <w:lang w:eastAsia="zh-CN"/>
              </w:rPr>
              <w:t>商务经理</w:t>
            </w:r>
          </w:p>
        </w:tc>
        <w:tc>
          <w:tcPr>
            <w:tcW w:w="981" w:type="dxa"/>
            <w:vAlign w:val="center"/>
          </w:tcPr>
          <w:p>
            <w:pPr>
              <w:widowControl/>
              <w:spacing w:line="360" w:lineRule="auto"/>
              <w:jc w:val="center"/>
              <w:textAlignment w:val="baseline"/>
              <w:rPr>
                <w:rFonts w:hint="eastAsia" w:ascii="宋体" w:hAnsi="宋体" w:eastAsia="宋体" w:cs="宋体"/>
                <w:color w:val="auto"/>
                <w:kern w:val="0"/>
                <w:sz w:val="24"/>
                <w:szCs w:val="20"/>
                <w:lang w:eastAsia="zh-CN"/>
              </w:rPr>
            </w:pPr>
            <w:r>
              <w:rPr>
                <w:rFonts w:hint="eastAsia" w:ascii="宋体" w:hAnsi="宋体" w:eastAsia="宋体" w:cs="宋体"/>
                <w:color w:val="auto"/>
                <w:kern w:val="0"/>
                <w:sz w:val="24"/>
                <w:szCs w:val="20"/>
                <w:lang w:val="en-US" w:eastAsia="zh-CN"/>
              </w:rPr>
              <w:t>4</w:t>
            </w:r>
          </w:p>
        </w:tc>
        <w:tc>
          <w:tcPr>
            <w:tcW w:w="2069" w:type="dxa"/>
            <w:vAlign w:val="center"/>
          </w:tcPr>
          <w:p>
            <w:pPr>
              <w:widowControl/>
              <w:spacing w:line="360" w:lineRule="auto"/>
              <w:jc w:val="center"/>
              <w:textAlignment w:val="baseline"/>
              <w:rPr>
                <w:rFonts w:hint="eastAsia" w:ascii="宋体" w:hAnsi="宋体" w:eastAsia="宋体" w:cs="宋体"/>
                <w:color w:val="auto"/>
                <w:kern w:val="0"/>
                <w:sz w:val="24"/>
                <w:szCs w:val="20"/>
                <w:lang w:eastAsia="zh-CN"/>
              </w:rPr>
            </w:pPr>
            <w:r>
              <w:rPr>
                <w:rFonts w:hint="eastAsia" w:ascii="宋体" w:hAnsi="宋体" w:eastAsia="宋体" w:cs="宋体"/>
                <w:color w:val="auto"/>
                <w:kern w:val="0"/>
                <w:sz w:val="24"/>
                <w:szCs w:val="20"/>
                <w:lang w:val="en-US" w:eastAsia="zh-CN"/>
              </w:rPr>
              <w:t>3</w:t>
            </w:r>
          </w:p>
        </w:tc>
        <w:tc>
          <w:tcPr>
            <w:tcW w:w="2717" w:type="dxa"/>
            <w:vAlign w:val="center"/>
          </w:tcPr>
          <w:p>
            <w:pPr>
              <w:widowControl/>
              <w:spacing w:line="360" w:lineRule="auto"/>
              <w:jc w:val="center"/>
              <w:textAlignment w:val="baseline"/>
              <w:rPr>
                <w:rFonts w:hint="eastAsia" w:ascii="宋体" w:hAnsi="宋体" w:eastAsia="宋体" w:cs="宋体"/>
                <w:color w:val="auto"/>
                <w:kern w:val="0"/>
                <w:sz w:val="24"/>
                <w:szCs w:val="20"/>
                <w:lang w:eastAsia="zh-CN"/>
              </w:rPr>
            </w:pPr>
            <w:r>
              <w:rPr>
                <w:rFonts w:hint="eastAsia" w:ascii="宋体" w:hAnsi="宋体" w:eastAsia="宋体" w:cs="宋体"/>
                <w:color w:val="auto"/>
                <w:kern w:val="0"/>
                <w:sz w:val="24"/>
                <w:szCs w:val="20"/>
                <w:lang w:eastAsia="zh-CN"/>
              </w:rPr>
              <w:t>售后及培训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6" w:hRule="atLeast"/>
        </w:trPr>
        <w:tc>
          <w:tcPr>
            <w:tcW w:w="1641" w:type="dxa"/>
            <w:vAlign w:val="center"/>
          </w:tcPr>
          <w:p>
            <w:pPr>
              <w:widowControl/>
              <w:spacing w:line="360" w:lineRule="auto"/>
              <w:jc w:val="center"/>
              <w:textAlignment w:val="baseline"/>
              <w:rPr>
                <w:rFonts w:hint="eastAsia" w:ascii="宋体" w:hAnsi="宋体" w:eastAsia="宋体" w:cs="宋体"/>
                <w:color w:val="auto"/>
                <w:kern w:val="0"/>
                <w:sz w:val="24"/>
                <w:szCs w:val="20"/>
                <w:lang w:eastAsia="zh-CN"/>
              </w:rPr>
            </w:pPr>
            <w:r>
              <w:rPr>
                <w:rFonts w:hint="eastAsia" w:ascii="宋体" w:hAnsi="宋体" w:eastAsia="宋体" w:cs="宋体"/>
                <w:color w:val="auto"/>
                <w:kern w:val="0"/>
                <w:sz w:val="24"/>
                <w:szCs w:val="20"/>
                <w:lang w:val="en-US" w:eastAsia="zh-CN"/>
              </w:rPr>
              <w:t>王家敏</w:t>
            </w:r>
          </w:p>
        </w:tc>
        <w:tc>
          <w:tcPr>
            <w:tcW w:w="1299" w:type="dxa"/>
            <w:vAlign w:val="center"/>
          </w:tcPr>
          <w:p>
            <w:pPr>
              <w:widowControl/>
              <w:spacing w:line="360" w:lineRule="auto"/>
              <w:jc w:val="center"/>
              <w:textAlignment w:val="baseline"/>
              <w:rPr>
                <w:rFonts w:hint="eastAsia" w:ascii="宋体" w:hAnsi="宋体" w:eastAsia="宋体" w:cs="宋体"/>
                <w:color w:val="auto"/>
                <w:kern w:val="0"/>
                <w:sz w:val="24"/>
                <w:szCs w:val="20"/>
                <w:lang w:eastAsia="zh-CN"/>
              </w:rPr>
            </w:pPr>
            <w:r>
              <w:rPr>
                <w:rFonts w:hint="eastAsia" w:ascii="宋体" w:hAnsi="宋体" w:eastAsia="宋体" w:cs="宋体"/>
                <w:color w:val="auto"/>
                <w:kern w:val="0"/>
                <w:sz w:val="24"/>
                <w:szCs w:val="20"/>
                <w:lang w:eastAsia="zh-CN"/>
              </w:rPr>
              <w:t>男</w:t>
            </w:r>
          </w:p>
        </w:tc>
        <w:tc>
          <w:tcPr>
            <w:tcW w:w="1371" w:type="dxa"/>
            <w:vAlign w:val="center"/>
          </w:tcPr>
          <w:p>
            <w:pPr>
              <w:widowControl/>
              <w:spacing w:line="360" w:lineRule="auto"/>
              <w:jc w:val="center"/>
              <w:textAlignment w:val="baseline"/>
              <w:rPr>
                <w:rFonts w:hint="eastAsia" w:ascii="宋体" w:hAnsi="宋体" w:eastAsia="宋体" w:cs="宋体"/>
                <w:color w:val="auto"/>
                <w:kern w:val="0"/>
                <w:sz w:val="24"/>
                <w:szCs w:val="20"/>
                <w:lang w:eastAsia="zh-CN"/>
              </w:rPr>
            </w:pPr>
            <w:r>
              <w:rPr>
                <w:rFonts w:hint="eastAsia" w:ascii="宋体" w:hAnsi="宋体" w:eastAsia="宋体" w:cs="宋体"/>
                <w:color w:val="auto"/>
                <w:kern w:val="0"/>
                <w:sz w:val="24"/>
                <w:szCs w:val="20"/>
                <w:lang w:eastAsia="zh-CN"/>
              </w:rPr>
              <w:t>运营经理</w:t>
            </w:r>
          </w:p>
        </w:tc>
        <w:tc>
          <w:tcPr>
            <w:tcW w:w="981" w:type="dxa"/>
            <w:vAlign w:val="center"/>
          </w:tcPr>
          <w:p>
            <w:pPr>
              <w:widowControl/>
              <w:spacing w:line="360" w:lineRule="auto"/>
              <w:jc w:val="center"/>
              <w:textAlignment w:val="baseline"/>
              <w:rPr>
                <w:rFonts w:hint="eastAsia" w:ascii="宋体" w:hAnsi="宋体" w:eastAsia="宋体" w:cs="宋体"/>
                <w:color w:val="auto"/>
                <w:kern w:val="0"/>
                <w:sz w:val="24"/>
                <w:szCs w:val="20"/>
                <w:lang w:eastAsia="zh-CN"/>
              </w:rPr>
            </w:pPr>
            <w:r>
              <w:rPr>
                <w:rFonts w:hint="eastAsia" w:ascii="宋体" w:hAnsi="宋体" w:eastAsia="宋体" w:cs="宋体"/>
                <w:color w:val="auto"/>
                <w:kern w:val="0"/>
                <w:sz w:val="24"/>
                <w:szCs w:val="20"/>
                <w:lang w:val="en-US" w:eastAsia="zh-CN"/>
              </w:rPr>
              <w:t>3</w:t>
            </w:r>
          </w:p>
        </w:tc>
        <w:tc>
          <w:tcPr>
            <w:tcW w:w="2069" w:type="dxa"/>
            <w:vAlign w:val="center"/>
          </w:tcPr>
          <w:p>
            <w:pPr>
              <w:widowControl/>
              <w:spacing w:line="360" w:lineRule="auto"/>
              <w:jc w:val="center"/>
              <w:textAlignment w:val="baseline"/>
              <w:rPr>
                <w:rFonts w:hint="eastAsia" w:ascii="宋体" w:hAnsi="宋体" w:eastAsia="宋体" w:cs="宋体"/>
                <w:color w:val="auto"/>
                <w:kern w:val="0"/>
                <w:sz w:val="24"/>
                <w:szCs w:val="20"/>
                <w:lang w:eastAsia="zh-CN"/>
              </w:rPr>
            </w:pPr>
            <w:r>
              <w:rPr>
                <w:rFonts w:hint="eastAsia" w:ascii="宋体" w:hAnsi="宋体" w:eastAsia="宋体" w:cs="宋体"/>
                <w:color w:val="auto"/>
                <w:kern w:val="0"/>
                <w:sz w:val="24"/>
                <w:szCs w:val="20"/>
                <w:lang w:val="en-US" w:eastAsia="zh-CN"/>
              </w:rPr>
              <w:t>2</w:t>
            </w:r>
          </w:p>
        </w:tc>
        <w:tc>
          <w:tcPr>
            <w:tcW w:w="2717" w:type="dxa"/>
            <w:vAlign w:val="center"/>
          </w:tcPr>
          <w:p>
            <w:pPr>
              <w:widowControl/>
              <w:spacing w:line="360" w:lineRule="auto"/>
              <w:jc w:val="center"/>
              <w:textAlignment w:val="baseline"/>
              <w:rPr>
                <w:rFonts w:hint="eastAsia" w:ascii="宋体" w:hAnsi="宋体" w:eastAsia="宋体" w:cs="宋体"/>
                <w:color w:val="auto"/>
                <w:kern w:val="0"/>
                <w:sz w:val="24"/>
                <w:szCs w:val="20"/>
                <w:lang w:eastAsia="zh-CN"/>
              </w:rPr>
            </w:pPr>
            <w:r>
              <w:rPr>
                <w:rFonts w:hint="eastAsia" w:ascii="宋体" w:hAnsi="宋体" w:eastAsia="宋体" w:cs="宋体"/>
                <w:color w:val="auto"/>
                <w:kern w:val="0"/>
                <w:sz w:val="24"/>
                <w:szCs w:val="20"/>
                <w:lang w:eastAsia="zh-CN"/>
              </w:rPr>
              <w:t>微信运营</w:t>
            </w:r>
          </w:p>
        </w:tc>
      </w:tr>
    </w:tbl>
    <w:p>
      <w:pPr>
        <w:widowControl/>
        <w:spacing w:line="360" w:lineRule="auto"/>
        <w:ind w:firstLine="482"/>
        <w:jc w:val="left"/>
        <w:textAlignment w:val="baseline"/>
        <w:rPr>
          <w:rFonts w:hint="eastAsia" w:ascii="宋体" w:hAnsi="宋体" w:eastAsia="宋体" w:cs="宋体"/>
          <w:color w:val="auto"/>
          <w:kern w:val="0"/>
          <w:sz w:val="24"/>
          <w:szCs w:val="20"/>
          <w:lang w:val="en-US" w:eastAsia="zh-CN"/>
        </w:rPr>
      </w:pPr>
      <w:r>
        <w:rPr>
          <w:rFonts w:hint="eastAsia" w:ascii="宋体" w:hAnsi="宋体" w:eastAsia="宋体" w:cs="宋体"/>
          <w:color w:val="auto"/>
          <w:kern w:val="0"/>
          <w:sz w:val="24"/>
          <w:szCs w:val="20"/>
          <w:lang w:val="en-US" w:eastAsia="zh-CN"/>
        </w:rPr>
        <w:t>（2）</w:t>
      </w:r>
      <w:r>
        <w:rPr>
          <w:rFonts w:hint="eastAsia" w:ascii="宋体" w:hAnsi="宋体" w:eastAsia="宋体" w:cs="宋体"/>
          <w:color w:val="auto"/>
          <w:kern w:val="0"/>
          <w:sz w:val="24"/>
          <w:szCs w:val="20"/>
          <w:lang w:eastAsia="zh-CN"/>
        </w:rPr>
        <w:t>在使用过程中因数据库系统本身原因导致的异常和错误，我方将提供免费修正和维护，应保障采购人所购数据库产品在使用期内的完整性。因非系统原因造成的异常与错误，我方将根据情况为招标方提供帮助。</w:t>
      </w:r>
    </w:p>
    <w:p>
      <w:pPr>
        <w:widowControl/>
        <w:spacing w:line="360" w:lineRule="auto"/>
        <w:ind w:firstLine="482"/>
        <w:jc w:val="left"/>
        <w:textAlignment w:val="baseline"/>
        <w:rPr>
          <w:rFonts w:hint="eastAsia" w:ascii="宋体" w:hAnsi="宋体" w:eastAsia="宋体" w:cs="宋体"/>
          <w:color w:val="auto"/>
          <w:kern w:val="0"/>
          <w:sz w:val="24"/>
          <w:szCs w:val="20"/>
          <w:lang w:eastAsia="zh-CN"/>
        </w:rPr>
      </w:pPr>
      <w:r>
        <w:rPr>
          <w:rFonts w:hint="eastAsia" w:ascii="宋体" w:hAnsi="宋体" w:eastAsia="宋体" w:cs="宋体"/>
          <w:color w:val="auto"/>
          <w:kern w:val="0"/>
          <w:sz w:val="24"/>
          <w:szCs w:val="20"/>
          <w:lang w:eastAsia="zh-CN"/>
        </w:rPr>
        <w:t>（3）技术升级</w:t>
      </w:r>
    </w:p>
    <w:p>
      <w:pPr>
        <w:widowControl/>
        <w:spacing w:line="360" w:lineRule="auto"/>
        <w:ind w:firstLine="480" w:firstLineChars="200"/>
        <w:jc w:val="left"/>
        <w:textAlignment w:val="baseline"/>
        <w:rPr>
          <w:rFonts w:hint="eastAsia" w:ascii="宋体" w:hAnsi="宋体" w:eastAsia="宋体" w:cs="宋体"/>
          <w:color w:val="auto"/>
          <w:kern w:val="0"/>
          <w:sz w:val="24"/>
          <w:szCs w:val="20"/>
          <w:lang w:eastAsia="zh-CN"/>
        </w:rPr>
      </w:pPr>
      <w:r>
        <w:rPr>
          <w:rFonts w:hint="eastAsia" w:ascii="宋体" w:hAnsi="宋体" w:eastAsia="宋体" w:cs="宋体"/>
          <w:color w:val="auto"/>
          <w:kern w:val="0"/>
          <w:sz w:val="24"/>
          <w:szCs w:val="20"/>
          <w:lang w:eastAsia="zh-CN"/>
        </w:rPr>
        <w:t>在质保期内，如果我公司所投的产品技术升级，我公司所投将及时通知采购人，如采购人有相应要求，我公司所投将对采购人进行升级服务。</w:t>
      </w:r>
    </w:p>
    <w:p>
      <w:pPr>
        <w:widowControl/>
        <w:spacing w:line="360" w:lineRule="auto"/>
        <w:ind w:firstLine="482"/>
        <w:jc w:val="left"/>
        <w:textAlignment w:val="baseline"/>
        <w:rPr>
          <w:rFonts w:hint="eastAsia" w:ascii="宋体" w:hAnsi="宋体" w:eastAsia="宋体" w:cs="宋体"/>
          <w:color w:val="auto"/>
          <w:kern w:val="0"/>
          <w:sz w:val="24"/>
          <w:szCs w:val="20"/>
          <w:lang w:eastAsia="zh-CN"/>
        </w:rPr>
      </w:pPr>
      <w:r>
        <w:rPr>
          <w:rFonts w:hint="eastAsia" w:ascii="宋体" w:hAnsi="宋体" w:eastAsia="宋体" w:cs="宋体"/>
          <w:color w:val="auto"/>
          <w:kern w:val="0"/>
          <w:sz w:val="24"/>
          <w:szCs w:val="20"/>
          <w:lang w:eastAsia="zh-CN"/>
        </w:rPr>
        <w:t>2、质保期外服务</w:t>
      </w:r>
    </w:p>
    <w:p>
      <w:pPr>
        <w:widowControl/>
        <w:spacing w:line="360" w:lineRule="auto"/>
        <w:ind w:firstLine="482"/>
        <w:jc w:val="left"/>
        <w:textAlignment w:val="baseline"/>
        <w:rPr>
          <w:rFonts w:hint="eastAsia" w:ascii="宋体" w:hAnsi="宋体" w:eastAsia="宋体" w:cs="宋体"/>
          <w:color w:val="auto"/>
          <w:kern w:val="0"/>
          <w:sz w:val="24"/>
          <w:szCs w:val="20"/>
          <w:lang w:eastAsia="zh-CN"/>
        </w:rPr>
      </w:pPr>
      <w:r>
        <w:rPr>
          <w:rFonts w:hint="eastAsia" w:ascii="宋体" w:hAnsi="宋体" w:eastAsia="宋体" w:cs="宋体"/>
          <w:color w:val="auto"/>
          <w:kern w:val="0"/>
          <w:sz w:val="24"/>
          <w:szCs w:val="20"/>
          <w:lang w:eastAsia="zh-CN"/>
        </w:rPr>
        <w:t>（1）质量保证期过后，我公司所投同样提供免费电话咨询服务，并承诺提供产品上门维护服务。</w:t>
      </w:r>
    </w:p>
    <w:p>
      <w:pPr>
        <w:widowControl/>
        <w:spacing w:line="360" w:lineRule="auto"/>
        <w:ind w:firstLine="482"/>
        <w:jc w:val="left"/>
        <w:textAlignment w:val="baseline"/>
        <w:rPr>
          <w:rFonts w:hint="eastAsia" w:ascii="宋体" w:hAnsi="宋体" w:eastAsia="宋体" w:cs="宋体"/>
          <w:color w:val="auto"/>
          <w:kern w:val="0"/>
          <w:sz w:val="24"/>
          <w:szCs w:val="20"/>
          <w:lang w:eastAsia="zh-CN"/>
        </w:rPr>
      </w:pPr>
      <w:r>
        <w:rPr>
          <w:rFonts w:hint="eastAsia" w:ascii="宋体" w:hAnsi="宋体" w:eastAsia="宋体" w:cs="宋体"/>
          <w:color w:val="auto"/>
          <w:kern w:val="0"/>
          <w:sz w:val="24"/>
          <w:szCs w:val="20"/>
          <w:lang w:eastAsia="zh-CN"/>
        </w:rPr>
        <w:t>（2）质量保证期过后，采购人需要继续由原我公司所投的，我公司所投以优惠价格提供售后服务。</w:t>
      </w:r>
    </w:p>
    <w:p>
      <w:pPr>
        <w:widowControl/>
        <w:spacing w:line="360" w:lineRule="auto"/>
        <w:ind w:firstLine="482"/>
        <w:jc w:val="left"/>
        <w:textAlignment w:val="baseline"/>
        <w:rPr>
          <w:rFonts w:hint="eastAsia" w:ascii="宋体" w:hAnsi="宋体" w:eastAsia="宋体" w:cs="宋体"/>
          <w:color w:val="auto"/>
          <w:kern w:val="0"/>
          <w:sz w:val="24"/>
          <w:szCs w:val="20"/>
          <w:lang w:eastAsia="zh-CN"/>
        </w:rPr>
      </w:pPr>
      <w:r>
        <w:rPr>
          <w:rFonts w:hint="eastAsia" w:ascii="宋体" w:hAnsi="宋体" w:eastAsia="宋体" w:cs="宋体"/>
          <w:color w:val="auto"/>
          <w:kern w:val="0"/>
          <w:sz w:val="24"/>
          <w:szCs w:val="20"/>
          <w:lang w:eastAsia="zh-CN"/>
        </w:rPr>
        <w:t>3、保修期：我公司对本次招标供货有效期内所带给的所有产品质保一年，带给上门服务，无需用户送修。</w:t>
      </w:r>
    </w:p>
    <w:p>
      <w:pPr>
        <w:widowControl/>
        <w:spacing w:line="360" w:lineRule="auto"/>
        <w:ind w:firstLine="482"/>
        <w:jc w:val="left"/>
        <w:textAlignment w:val="baseline"/>
        <w:rPr>
          <w:rFonts w:hint="eastAsia" w:ascii="宋体" w:hAnsi="宋体" w:eastAsia="宋体" w:cs="宋体"/>
          <w:color w:val="auto"/>
          <w:kern w:val="0"/>
          <w:sz w:val="24"/>
          <w:szCs w:val="20"/>
          <w:lang w:eastAsia="zh-CN"/>
        </w:rPr>
      </w:pPr>
      <w:r>
        <w:rPr>
          <w:rFonts w:hint="eastAsia" w:ascii="宋体" w:hAnsi="宋体" w:eastAsia="宋体" w:cs="宋体"/>
          <w:color w:val="auto"/>
          <w:kern w:val="0"/>
          <w:sz w:val="24"/>
          <w:szCs w:val="20"/>
          <w:lang w:eastAsia="zh-CN"/>
        </w:rPr>
        <w:t>4、服务工作时间：对本次招标供货有效期内所带给的所有产品，我公司坚持每周7天，每一天24个工作小时全天候服务。</w:t>
      </w:r>
    </w:p>
    <w:p>
      <w:pPr>
        <w:spacing w:line="360" w:lineRule="auto"/>
        <w:ind w:right="560"/>
        <w:jc w:val="left"/>
        <w:rPr>
          <w:rFonts w:hint="eastAsia" w:ascii="宋体" w:hAnsi="宋体" w:eastAsia="宋体" w:cs="宋体"/>
          <w:spacing w:val="20"/>
          <w:sz w:val="21"/>
          <w:szCs w:val="21"/>
          <w:lang w:eastAsia="zh-CN"/>
        </w:rPr>
      </w:pPr>
    </w:p>
    <w:p>
      <w:pPr>
        <w:keepNext/>
        <w:keepLines/>
        <w:widowControl w:val="0"/>
        <w:spacing w:before="260" w:beforeLines="0" w:after="260" w:afterLines="0" w:line="413" w:lineRule="auto"/>
        <w:jc w:val="both"/>
        <w:outlineLvl w:val="1"/>
        <w:rPr>
          <w:rFonts w:hint="eastAsia" w:ascii="宋体" w:hAnsi="宋体" w:eastAsia="宋体" w:cs="宋体"/>
          <w:color w:val="auto"/>
          <w:kern w:val="2"/>
          <w:sz w:val="24"/>
          <w:szCs w:val="24"/>
          <w:lang w:val="en-US" w:eastAsia="zh-CN" w:bidi="ar-SA"/>
        </w:rPr>
      </w:pPr>
    </w:p>
    <w:p>
      <w:pPr>
        <w:rPr>
          <w:rFonts w:hint="eastAsia" w:ascii="宋体" w:hAnsi="宋体" w:eastAsia="宋体" w:cs="宋体"/>
          <w:color w:val="auto"/>
          <w:sz w:val="24"/>
          <w:szCs w:val="24"/>
        </w:rPr>
      </w:pPr>
    </w:p>
    <w:p>
      <w:pPr>
        <w:rPr>
          <w:rFonts w:ascii="Times New Roman" w:hAnsi="Times New Roman" w:eastAsia="宋体" w:cs="Times New Roman"/>
          <w:szCs w:val="20"/>
        </w:rPr>
      </w:pPr>
    </w:p>
    <w:p>
      <w:pPr>
        <w:pStyle w:val="2"/>
        <w:rPr>
          <w:rFonts w:hint="eastAsia" w:ascii="宋体" w:cs="宋体"/>
          <w:b/>
          <w:sz w:val="24"/>
        </w:rPr>
      </w:pPr>
    </w:p>
    <w:p>
      <w:pPr>
        <w:pStyle w:val="2"/>
        <w:rPr>
          <w:rFonts w:hint="eastAsia" w:ascii="宋体" w:cs="宋体"/>
          <w:b/>
          <w:sz w:val="24"/>
        </w:rPr>
      </w:pPr>
    </w:p>
    <w:p>
      <w:pPr>
        <w:pStyle w:val="2"/>
      </w:pPr>
    </w:p>
    <w:p/>
    <w:sectPr>
      <w:pgSz w:w="11906" w:h="16838"/>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57785" cy="139700"/>
              <wp:effectExtent l="0" t="0" r="0" b="0"/>
              <wp:wrapNone/>
              <wp:docPr id="1" name="_x0000_s1026"/>
              <wp:cNvGraphicFramePr/>
              <a:graphic xmlns:a="http://schemas.openxmlformats.org/drawingml/2006/main">
                <a:graphicData uri="http://schemas.microsoft.com/office/word/2010/wordprocessingShape">
                  <wps:wsp>
                    <wps:cNvSpPr/>
                    <wps:spPr>
                      <a:xfrm>
                        <a:off x="0" y="0"/>
                        <a:ext cx="57950" cy="139560"/>
                      </a:xfrm>
                      <a:prstGeom prst="rect">
                        <a:avLst/>
                      </a:prstGeom>
                      <a:noFill/>
                      <a:ln w="9525" cap="flat" cmpd="sng">
                        <a:noFill/>
                        <a:prstDash val="solid"/>
                        <a:miter/>
                      </a:ln>
                    </wps:spPr>
                    <wps:txbx>
                      <w:txbxContent>
                        <w:p>
                          <w:pPr>
                            <w:pStyle w:val="7"/>
                          </w:pPr>
                          <w:r>
                            <w:fldChar w:fldCharType="begin"/>
                          </w:r>
                          <w:r>
                            <w:instrText xml:space="preserve"> PAGE  \* MERGEFORMAT </w:instrText>
                          </w:r>
                          <w:r>
                            <w:fldChar w:fldCharType="separate"/>
                          </w:r>
                          <w:r>
                            <w:t>3</w:t>
                          </w:r>
                          <w:r>
                            <w:fldChar w:fldCharType="end"/>
                          </w:r>
                        </w:p>
                      </w:txbxContent>
                    </wps:txbx>
                    <wps:bodyPr vert="horz" wrap="none" lIns="0" tIns="0" rIns="0" bIns="0" anchor="t" anchorCtr="0" upright="1">
                      <a:spAutoFit/>
                    </wps:bodyPr>
                  </wps:wsp>
                </a:graphicData>
              </a:graphic>
            </wp:anchor>
          </w:drawing>
        </mc:Choice>
        <mc:Fallback>
          <w:pict>
            <v:rect id="_x0000_s1026" o:spid="_x0000_s1026" o:spt="1" style="position:absolute;left:0pt;margin-top:0pt;height:11pt;width:4.55pt;mso-position-horizontal:center;mso-position-horizontal-relative:margin;mso-wrap-style:none;z-index:251659264;mso-width-relative:page;mso-height-relative:page;" filled="f" stroked="f" coordsize="21600,21600" o:gfxdata="UEsDBAoAAAAAAIdO4kAAAAAAAAAAAAAAAAAEAAAAZHJzL1BLAwQUAAAACACHTuJAUuvP1tAAAAAC&#10;AQAADwAAAGRycy9kb3ducmV2LnhtbE2PzU7DMBCE70i8g7VI3KidHFBJ4/RQqRIgLk15ADfe/Kj2&#10;bmS7TXl7DBe4rDSa0cy39fbmnbhiiBOThmKlQCB1bCcaNHwe909rEDEZssYxoYYvjLBt7u9qU1le&#10;6IDXNg0il1CsjIYxpbmSMnYjehNXPCNlr+fgTcoyDNIGs+Ry72Sp1LP0ZqK8MJoZdyN25/biNchj&#10;u1/WrQuK38v+w729HnpkrR8fCrUBkfCW/sLwg5/RoclMJ76QjcJpyI+k35u9lwLESUNZKpBNLf+j&#10;N99QSwMEFAAAAAgAh07iQFZG2o7cAQAApgMAAA4AAABkcnMvZTJvRG9jLnhtbK1TTY/TMBC9I/Ef&#10;LN9pkqIUGjVdIapFSAhW2uW8ch07seQvedwm5dczdtLuCm6IHJxxPH4z783L7m4ympxFAOVsS6tV&#10;SYmw3HXK9i39+XT/7iMlEJntmHZWtPQigN7t377Zjb4Razc43YlAEMRCM/qWDjH6piiAD8IwWDkv&#10;LB5KFwyLuA190QU2IrrRxbosN8XoQueD4wIAvx7mQ7rP+FIKHn9ICSIS3VLsLeY15PWY1mK/Y00f&#10;mB8UX9pg/9CFYcpi0RvUgUVGTkH9BWUUDw6cjCvuTOGkVFxkDsimKv9g8zgwLzIXFAf8TSb4f7D8&#10;+/khENXh7CixzOCInqcSn2eoyvUm6TN6aDDt0T+EZQcYJrKTDCa9kQaZsqaXm6ZiioTjx/rDtkbh&#10;OZ5U77f1JktevNz1AeIX4QxJQUsDTiwLyc7fIGI9TL2mpFLW3Sut89S0JWNLt/W6RniG3pGaRQyN&#10;RzZg+wzzKj/BHBgM5MzQDOC06ubxGxVFooaltMVXIjxTTFGcjtPC++i6C6qFdsdOBxd+UTKidVpq&#10;0duU6K8WJ5Ncdg3CNTheA2Y5XmwpNjqHn+PsxpMPqh8Qt8p9g/90isg1S5DamGsv3aEZcruLcZPb&#10;Xu9z1svvtf8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uvP1tAAAAACAQAADwAAAAAAAAABACAA&#10;AAAiAAAAZHJzL2Rvd25yZXYueG1sUEsBAhQAFAAAAAgAh07iQFZG2o7cAQAApgMAAA4AAAAAAAAA&#10;AQAgAAAAHwEAAGRycy9lMm9Eb2MueG1sUEsFBgAAAAAGAAYAWQEAAG0FAAAAAA==&#10;">
              <v:fill on="f" focussize="0,0"/>
              <v:stroke on="f" joinstyle="miter"/>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0D68BA4"/>
    <w:multiLevelType w:val="singleLevel"/>
    <w:tmpl w:val="F0D68BA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ZDQ2M2QzODVlYWYzNGUxYzBmZWI1NmZjZWY4ZjYyOWEifQ=="/>
  </w:docVars>
  <w:rsids>
    <w:rsidRoot w:val="004F52E9"/>
    <w:rsid w:val="000A45FB"/>
    <w:rsid w:val="00385CC0"/>
    <w:rsid w:val="004F52E9"/>
    <w:rsid w:val="006F3871"/>
    <w:rsid w:val="00890717"/>
    <w:rsid w:val="00924C4C"/>
    <w:rsid w:val="00982F36"/>
    <w:rsid w:val="00B40D3F"/>
    <w:rsid w:val="00B6584F"/>
    <w:rsid w:val="00D440F9"/>
    <w:rsid w:val="00E5418A"/>
    <w:rsid w:val="00F37F68"/>
    <w:rsid w:val="0DD26DD4"/>
    <w:rsid w:val="23B10C3E"/>
    <w:rsid w:val="3BF05B68"/>
    <w:rsid w:val="3F2731D2"/>
    <w:rsid w:val="43D06229"/>
    <w:rsid w:val="694D7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cs="宋体"/>
      <w:b/>
      <w:bCs/>
      <w:kern w:val="36"/>
      <w:sz w:val="48"/>
      <w:szCs w:val="48"/>
    </w:rPr>
  </w:style>
  <w:style w:type="paragraph" w:styleId="4">
    <w:name w:val="heading 2"/>
    <w:basedOn w:val="1"/>
    <w:next w:val="1"/>
    <w:semiHidden/>
    <w:unhideWhenUsed/>
    <w:qFormat/>
    <w:uiPriority w:val="9"/>
    <w:pPr>
      <w:keepNext/>
      <w:keepLines/>
      <w:spacing w:before="260" w:after="260" w:line="415" w:lineRule="auto"/>
      <w:outlineLvl w:val="1"/>
    </w:pPr>
    <w:rPr>
      <w:rFonts w:ascii="Arial" w:hAnsi="Arial" w:eastAsia="黑体"/>
      <w:b/>
      <w:sz w:val="32"/>
    </w:rPr>
  </w:style>
  <w:style w:type="paragraph" w:styleId="5">
    <w:name w:val="heading 3"/>
    <w:basedOn w:val="1"/>
    <w:next w:val="1"/>
    <w:semiHidden/>
    <w:unhideWhenUsed/>
    <w:qFormat/>
    <w:uiPriority w:val="9"/>
    <w:pPr>
      <w:keepNext/>
      <w:keepLines/>
      <w:spacing w:before="260" w:after="260" w:line="415" w:lineRule="auto"/>
      <w:outlineLvl w:val="2"/>
    </w:pPr>
    <w:rPr>
      <w:b/>
      <w:sz w:val="32"/>
    </w:rPr>
  </w:style>
  <w:style w:type="character" w:default="1" w:styleId="9">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line="360" w:lineRule="auto"/>
    </w:pPr>
    <w:rPr>
      <w:color w:val="000000"/>
      <w:sz w:val="24"/>
    </w:rPr>
  </w:style>
  <w:style w:type="paragraph" w:styleId="6">
    <w:name w:val="Normal Indent"/>
    <w:basedOn w:val="1"/>
    <w:qFormat/>
    <w:uiPriority w:val="0"/>
    <w:pPr>
      <w:spacing w:before="25" w:beforeLines="25" w:after="60" w:line="0" w:lineRule="atLeast"/>
      <w:ind w:firstLine="200" w:firstLineChars="200"/>
    </w:pPr>
  </w:style>
  <w:style w:type="paragraph" w:styleId="7">
    <w:name w:val="footer"/>
    <w:basedOn w:val="1"/>
    <w:qFormat/>
    <w:uiPriority w:val="0"/>
    <w:pPr>
      <w:tabs>
        <w:tab w:val="center" w:pos="4153"/>
        <w:tab w:val="right" w:pos="8306"/>
      </w:tabs>
      <w:snapToGrid w:val="0"/>
      <w:jc w:val="left"/>
    </w:pPr>
    <w:rPr>
      <w:rFonts w:cs="Arial"/>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rFonts w:cs="Arial"/>
      <w:sz w:val="18"/>
      <w:szCs w:val="18"/>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2">
    <w:name w:val="样式1"/>
    <w:basedOn w:val="1"/>
    <w:qFormat/>
    <w:uiPriority w:val="0"/>
    <w:rPr>
      <w:b/>
      <w:color w:val="538135"/>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Pages>
  <Words>415</Words>
  <Characters>2366</Characters>
  <Lines>19</Lines>
  <Paragraphs>5</Paragraphs>
  <TotalTime>2</TotalTime>
  <ScaleCrop>false</ScaleCrop>
  <LinksUpToDate>false</LinksUpToDate>
  <CharactersWithSpaces>2776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2019-05-29T00:41:00Z</dcterms:created>
  <dc:creator>USER-</dc:creator>
  <cp:lastModifiedBy>hp</cp:lastModifiedBy>
  <cp:lastPrinted>2019-06-03T02:46:00Z</cp:lastPrinted>
  <dcterms:modified xsi:type="dcterms:W3CDTF">2023-09-12T02:01:56Z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E48D7B15722C4113BD85558AB4641D2A_13</vt:lpwstr>
  </property>
</Properties>
</file>