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drawing>
          <wp:anchor distT="0" distB="0" distL="0" distR="0" simplePos="0" relativeHeight="251660288" behindDoc="0" locked="0" layoutInCell="0" allowOverlap="1">
            <wp:simplePos x="0" y="0"/>
            <wp:positionH relativeFrom="page">
              <wp:posOffset>7353300</wp:posOffset>
            </wp:positionH>
            <wp:positionV relativeFrom="page">
              <wp:posOffset>6438265</wp:posOffset>
            </wp:positionV>
            <wp:extent cx="254000" cy="105410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57"/>
                    <a:stretch>
                      <a:fillRect/>
                    </a:stretch>
                  </pic:blipFill>
                  <pic:spPr>
                    <a:xfrm>
                      <a:off x="0" y="0"/>
                      <a:ext cx="253970" cy="1054123"/>
                    </a:xfrm>
                    <a:prstGeom prst="rect">
                      <a:avLst/>
                    </a:prstGeom>
                  </pic:spPr>
                </pic:pic>
              </a:graphicData>
            </a:graphic>
          </wp:anchor>
        </w:drawing>
      </w:r>
    </w:p>
    <w:p/>
    <w:p/>
    <w:p/>
    <w:p/>
    <w:p>
      <w:pPr>
        <w:spacing w:line="197" w:lineRule="exact"/>
      </w:pPr>
    </w:p>
    <w:tbl>
      <w:tblPr>
        <w:tblStyle w:val="4"/>
        <w:tblW w:w="68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78"/>
        <w:gridCol w:w="20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68" w:hRule="atLeast"/>
        </w:trPr>
        <w:tc>
          <w:tcPr>
            <w:tcW w:w="6859" w:type="dxa"/>
            <w:gridSpan w:val="2"/>
            <w:vAlign w:val="top"/>
          </w:tcPr>
          <w:p>
            <w:pPr>
              <w:spacing w:line="271" w:lineRule="auto"/>
              <w:rPr>
                <w:rFonts w:ascii="Arial"/>
                <w:sz w:val="21"/>
              </w:rPr>
            </w:pPr>
            <w:r>
              <w:drawing>
                <wp:anchor distT="0" distB="0" distL="0" distR="0" simplePos="0" relativeHeight="251659264" behindDoc="1" locked="0" layoutInCell="1" allowOverlap="1">
                  <wp:simplePos x="0" y="0"/>
                  <wp:positionH relativeFrom="rightMargin">
                    <wp:posOffset>-4301490</wp:posOffset>
                  </wp:positionH>
                  <wp:positionV relativeFrom="topMargin">
                    <wp:posOffset>161925</wp:posOffset>
                  </wp:positionV>
                  <wp:extent cx="577850" cy="4381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8"/>
                          <a:stretch>
                            <a:fillRect/>
                          </a:stretch>
                        </pic:blipFill>
                        <pic:spPr>
                          <a:xfrm>
                            <a:off x="0" y="0"/>
                            <a:ext cx="577839" cy="438117"/>
                          </a:xfrm>
                          <a:prstGeom prst="rect">
                            <a:avLst/>
                          </a:prstGeom>
                        </pic:spPr>
                      </pic:pic>
                    </a:graphicData>
                  </a:graphic>
                </wp:anchor>
              </w:drawing>
            </w:r>
          </w:p>
          <w:p>
            <w:pPr>
              <w:spacing w:before="100" w:line="219" w:lineRule="auto"/>
              <w:ind w:left="1079"/>
              <w:rPr>
                <w:rFonts w:ascii="宋体" w:hAnsi="宋体" w:eastAsia="宋体" w:cs="宋体"/>
                <w:sz w:val="31"/>
                <w:szCs w:val="31"/>
              </w:rPr>
            </w:pPr>
            <w:r>
              <w:rPr>
                <w:rFonts w:ascii="宋体" w:hAnsi="宋体" w:eastAsia="宋体" w:cs="宋体"/>
                <w:b/>
                <w:bCs/>
                <w:spacing w:val="-1"/>
                <w:sz w:val="31"/>
                <w:szCs w:val="31"/>
              </w:rPr>
              <w:t>新开普电子股份有限公司</w:t>
            </w:r>
          </w:p>
          <w:p>
            <w:pPr>
              <w:spacing w:before="4" w:line="529" w:lineRule="exact"/>
              <w:ind w:left="1078"/>
              <w:rPr>
                <w:rFonts w:ascii="宋体" w:hAnsi="宋体" w:eastAsia="宋体" w:cs="宋体"/>
                <w:sz w:val="25"/>
                <w:szCs w:val="25"/>
              </w:rPr>
            </w:pPr>
            <w:r>
              <w:rPr>
                <w:rFonts w:ascii="宋体" w:hAnsi="宋体" w:eastAsia="宋体" w:cs="宋体"/>
                <w:b/>
                <w:bCs/>
                <w:spacing w:val="-3"/>
                <w:position w:val="25"/>
                <w:sz w:val="25"/>
                <w:szCs w:val="25"/>
              </w:rPr>
              <w:t>NEWCAPEC</w:t>
            </w:r>
            <w:r>
              <w:rPr>
                <w:rFonts w:ascii="宋体" w:hAnsi="宋体" w:eastAsia="宋体" w:cs="宋体"/>
                <w:spacing w:val="40"/>
                <w:position w:val="25"/>
                <w:sz w:val="25"/>
                <w:szCs w:val="25"/>
              </w:rPr>
              <w:t xml:space="preserve"> </w:t>
            </w:r>
            <w:r>
              <w:rPr>
                <w:rFonts w:ascii="宋体" w:hAnsi="宋体" w:eastAsia="宋体" w:cs="宋体"/>
                <w:b/>
                <w:bCs/>
                <w:spacing w:val="-3"/>
                <w:position w:val="25"/>
                <w:sz w:val="25"/>
                <w:szCs w:val="25"/>
              </w:rPr>
              <w:t>ELECTRONICS</w:t>
            </w:r>
            <w:r>
              <w:rPr>
                <w:rFonts w:ascii="宋体" w:hAnsi="宋体" w:eastAsia="宋体" w:cs="宋体"/>
                <w:spacing w:val="41"/>
                <w:position w:val="25"/>
                <w:sz w:val="25"/>
                <w:szCs w:val="25"/>
              </w:rPr>
              <w:t xml:space="preserve"> </w:t>
            </w:r>
            <w:r>
              <w:rPr>
                <w:rFonts w:ascii="宋体" w:hAnsi="宋体" w:eastAsia="宋体" w:cs="宋体"/>
                <w:b/>
                <w:bCs/>
                <w:spacing w:val="-3"/>
                <w:position w:val="25"/>
                <w:sz w:val="25"/>
                <w:szCs w:val="25"/>
              </w:rPr>
              <w:t>CO</w:t>
            </w:r>
            <w:r>
              <w:rPr>
                <w:rFonts w:ascii="宋体" w:hAnsi="宋体" w:eastAsia="宋体" w:cs="宋体"/>
                <w:b/>
                <w:bCs/>
                <w:spacing w:val="-4"/>
                <w:position w:val="25"/>
                <w:sz w:val="25"/>
                <w:szCs w:val="25"/>
              </w:rPr>
              <w:t>.,</w:t>
            </w:r>
            <w:r>
              <w:rPr>
                <w:rFonts w:ascii="宋体" w:hAnsi="宋体" w:eastAsia="宋体" w:cs="宋体"/>
                <w:b/>
                <w:bCs/>
                <w:spacing w:val="-3"/>
                <w:position w:val="25"/>
                <w:sz w:val="25"/>
                <w:szCs w:val="25"/>
              </w:rPr>
              <w:t>LT</w:t>
            </w:r>
            <w:r>
              <w:rPr>
                <w:rFonts w:ascii="宋体" w:hAnsi="宋体" w:eastAsia="宋体" w:cs="宋体"/>
                <w:b/>
                <w:bCs/>
                <w:spacing w:val="-4"/>
                <w:position w:val="25"/>
                <w:sz w:val="25"/>
                <w:szCs w:val="25"/>
              </w:rPr>
              <w:t>D,</w:t>
            </w:r>
          </w:p>
          <w:p>
            <w:pPr>
              <w:spacing w:line="219" w:lineRule="auto"/>
              <w:ind w:left="180"/>
              <w:rPr>
                <w:rFonts w:ascii="宋体" w:hAnsi="宋体" w:eastAsia="宋体" w:cs="宋体"/>
                <w:sz w:val="39"/>
                <w:szCs w:val="39"/>
              </w:rPr>
            </w:pPr>
            <w:r>
              <w:rPr>
                <w:rFonts w:ascii="宋体" w:hAnsi="宋体" w:eastAsia="宋体" w:cs="宋体"/>
                <w:b/>
                <w:bCs/>
                <w:spacing w:val="-1"/>
                <w:sz w:val="39"/>
                <w:szCs w:val="39"/>
              </w:rPr>
              <w:t>新开普电子股份有限公司</w:t>
            </w:r>
          </w:p>
          <w:p>
            <w:pPr>
              <w:spacing w:before="314" w:line="219" w:lineRule="auto"/>
              <w:ind w:left="148"/>
              <w:rPr>
                <w:rFonts w:ascii="宋体" w:hAnsi="宋体" w:eastAsia="宋体" w:cs="宋体"/>
                <w:sz w:val="28"/>
                <w:szCs w:val="28"/>
              </w:rPr>
            </w:pPr>
            <w:r>
              <w:rPr>
                <w:rFonts w:ascii="宋体" w:hAnsi="宋体" w:eastAsia="宋体" w:cs="宋体"/>
                <w:b/>
                <w:bCs/>
                <w:spacing w:val="-1"/>
                <w:sz w:val="28"/>
                <w:szCs w:val="28"/>
              </w:rPr>
              <w:t>软件项目承建合同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4778" w:type="dxa"/>
            <w:vAlign w:val="top"/>
          </w:tcPr>
          <w:p>
            <w:pPr>
              <w:spacing w:before="213" w:line="219" w:lineRule="auto"/>
              <w:ind w:left="124"/>
              <w:rPr>
                <w:rFonts w:ascii="宋体" w:hAnsi="宋体" w:eastAsia="宋体" w:cs="宋体"/>
                <w:sz w:val="20"/>
                <w:szCs w:val="20"/>
              </w:rPr>
            </w:pPr>
            <w:r>
              <w:rPr>
                <w:rFonts w:ascii="宋体" w:hAnsi="宋体" w:eastAsia="宋体" w:cs="宋体"/>
                <w:spacing w:val="-1"/>
                <w:sz w:val="20"/>
                <w:szCs w:val="20"/>
              </w:rPr>
              <w:t>机要文件请勿传播</w:t>
            </w:r>
          </w:p>
          <w:p>
            <w:pPr>
              <w:spacing w:before="162" w:line="235" w:lineRule="auto"/>
              <w:ind w:left="124" w:right="315"/>
              <w:rPr>
                <w:rFonts w:ascii="宋体" w:hAnsi="宋体" w:eastAsia="宋体" w:cs="宋体"/>
                <w:sz w:val="20"/>
                <w:szCs w:val="20"/>
              </w:rPr>
            </w:pPr>
            <w:r>
              <w:rPr>
                <w:rFonts w:ascii="宋体" w:hAnsi="宋体" w:eastAsia="宋体" w:cs="宋体"/>
                <w:sz w:val="20"/>
                <w:szCs w:val="20"/>
              </w:rPr>
              <w:t>该合同价格只针对</w:t>
            </w:r>
            <w:r>
              <w:rPr>
                <w:rFonts w:ascii="宋体" w:hAnsi="宋体" w:eastAsia="宋体" w:cs="宋体"/>
                <w:spacing w:val="26"/>
                <w:sz w:val="20"/>
                <w:szCs w:val="20"/>
              </w:rPr>
              <w:t xml:space="preserve"> </w:t>
            </w:r>
            <w:r>
              <w:rPr>
                <w:rFonts w:ascii="宋体" w:hAnsi="宋体" w:eastAsia="宋体" w:cs="宋体"/>
                <w:sz w:val="20"/>
                <w:szCs w:val="20"/>
              </w:rPr>
              <w:t xml:space="preserve">河南司法警官职业学院微门户 </w:t>
            </w:r>
            <w:r>
              <w:rPr>
                <w:rFonts w:ascii="宋体" w:hAnsi="宋体" w:eastAsia="宋体" w:cs="宋体"/>
                <w:spacing w:val="-2"/>
                <w:sz w:val="20"/>
                <w:szCs w:val="20"/>
              </w:rPr>
              <w:t>系统建设项目</w:t>
            </w:r>
            <w:r>
              <w:rPr>
                <w:rFonts w:ascii="宋体" w:hAnsi="宋体" w:eastAsia="宋体" w:cs="宋体"/>
                <w:spacing w:val="12"/>
                <w:sz w:val="20"/>
                <w:szCs w:val="20"/>
              </w:rPr>
              <w:t xml:space="preserve">  </w:t>
            </w:r>
            <w:r>
              <w:rPr>
                <w:rFonts w:ascii="宋体" w:hAnsi="宋体" w:eastAsia="宋体" w:cs="宋体"/>
                <w:spacing w:val="-2"/>
                <w:sz w:val="20"/>
                <w:szCs w:val="20"/>
              </w:rPr>
              <w:t>有效，不具有广泛性与代表性</w:t>
            </w:r>
          </w:p>
        </w:tc>
        <w:tc>
          <w:tcPr>
            <w:tcW w:w="2081" w:type="dxa"/>
            <w:vAlign w:val="top"/>
          </w:tcPr>
          <w:p>
            <w:pPr>
              <w:rPr>
                <w:rFonts w:ascii="Arial"/>
                <w:sz w:val="21"/>
              </w:rPr>
            </w:pPr>
          </w:p>
        </w:tc>
      </w:tr>
    </w:tbl>
    <w:p>
      <w:pPr>
        <w:spacing w:line="323" w:lineRule="auto"/>
        <w:rPr>
          <w:rFonts w:ascii="Arial"/>
          <w:sz w:val="21"/>
        </w:rPr>
      </w:pPr>
    </w:p>
    <w:p>
      <w:pPr>
        <w:spacing w:line="323" w:lineRule="auto"/>
        <w:rPr>
          <w:rFonts w:ascii="Arial"/>
          <w:sz w:val="21"/>
        </w:rPr>
      </w:pPr>
    </w:p>
    <w:p>
      <w:pPr>
        <w:spacing w:before="71" w:line="220" w:lineRule="auto"/>
        <w:ind w:left="168"/>
        <w:rPr>
          <w:rFonts w:ascii="宋体" w:hAnsi="宋体" w:eastAsia="宋体" w:cs="宋体"/>
          <w:sz w:val="22"/>
          <w:szCs w:val="22"/>
        </w:rPr>
      </w:pPr>
      <w:r>
        <w:rPr>
          <w:rFonts w:ascii="宋体" w:hAnsi="宋体" w:eastAsia="宋体" w:cs="宋体"/>
          <w:b/>
          <w:bCs/>
          <w:spacing w:val="-12"/>
          <w:sz w:val="22"/>
          <w:szCs w:val="22"/>
        </w:rPr>
        <w:t>合作双方：</w:t>
      </w:r>
    </w:p>
    <w:p>
      <w:pPr>
        <w:spacing w:line="436" w:lineRule="auto"/>
        <w:rPr>
          <w:rFonts w:ascii="Arial"/>
          <w:sz w:val="21"/>
        </w:rPr>
      </w:pPr>
    </w:p>
    <w:p>
      <w:pPr>
        <w:spacing w:before="72" w:line="220" w:lineRule="auto"/>
        <w:ind w:left="164"/>
        <w:rPr>
          <w:rFonts w:ascii="宋体" w:hAnsi="宋体" w:eastAsia="宋体" w:cs="宋体"/>
          <w:sz w:val="22"/>
          <w:szCs w:val="22"/>
        </w:rPr>
      </w:pPr>
      <w:r>
        <w:drawing>
          <wp:anchor distT="0" distB="0" distL="0" distR="0" simplePos="0" relativeHeight="251661312" behindDoc="0" locked="0" layoutInCell="1" allowOverlap="1">
            <wp:simplePos x="0" y="0"/>
            <wp:positionH relativeFrom="column">
              <wp:posOffset>199390</wp:posOffset>
            </wp:positionH>
            <wp:positionV relativeFrom="paragraph">
              <wp:posOffset>-61595</wp:posOffset>
            </wp:positionV>
            <wp:extent cx="1568450" cy="1549400"/>
            <wp:effectExtent l="0" t="0" r="0"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59"/>
                    <a:stretch>
                      <a:fillRect/>
                    </a:stretch>
                  </pic:blipFill>
                  <pic:spPr>
                    <a:xfrm>
                      <a:off x="0" y="0"/>
                      <a:ext cx="1568410" cy="1549372"/>
                    </a:xfrm>
                    <a:prstGeom prst="rect">
                      <a:avLst/>
                    </a:prstGeom>
                  </pic:spPr>
                </pic:pic>
              </a:graphicData>
            </a:graphic>
          </wp:anchor>
        </w:drawing>
      </w:r>
      <w:r>
        <w:rPr>
          <w:rFonts w:ascii="宋体" w:hAnsi="宋体" w:eastAsia="宋体" w:cs="宋体"/>
          <w:spacing w:val="-17"/>
          <w:sz w:val="22"/>
          <w:szCs w:val="22"/>
        </w:rPr>
        <w:t>甲方：</w:t>
      </w:r>
      <w:r>
        <w:rPr>
          <w:rFonts w:ascii="宋体" w:hAnsi="宋体" w:eastAsia="宋体" w:cs="宋体"/>
          <w:spacing w:val="62"/>
          <w:sz w:val="22"/>
          <w:szCs w:val="22"/>
        </w:rPr>
        <w:t xml:space="preserve"> </w:t>
      </w:r>
      <w:r>
        <w:rPr>
          <w:rFonts w:ascii="宋体" w:hAnsi="宋体" w:eastAsia="宋体" w:cs="宋体"/>
          <w:spacing w:val="-17"/>
          <w:sz w:val="22"/>
          <w:szCs w:val="22"/>
        </w:rPr>
        <w:t>河南司法警官职业学院</w:t>
      </w:r>
    </w:p>
    <w:p>
      <w:pPr>
        <w:spacing w:line="433" w:lineRule="auto"/>
        <w:rPr>
          <w:rFonts w:ascii="Arial"/>
          <w:sz w:val="21"/>
        </w:rPr>
      </w:pPr>
    </w:p>
    <w:p>
      <w:pPr>
        <w:spacing w:before="71" w:line="219" w:lineRule="auto"/>
        <w:ind w:left="164"/>
        <w:rPr>
          <w:rFonts w:ascii="宋体" w:hAnsi="宋体" w:eastAsia="宋体" w:cs="宋体"/>
          <w:sz w:val="22"/>
          <w:szCs w:val="22"/>
        </w:rPr>
      </w:pPr>
      <w:r>
        <w:rPr>
          <w:rFonts w:ascii="宋体" w:hAnsi="宋体" w:eastAsia="宋体" w:cs="宋体"/>
          <w:spacing w:val="-10"/>
          <w:sz w:val="22"/>
          <w:szCs w:val="22"/>
        </w:rPr>
        <w:t>乙方：新开普电子股份有限公司</w:t>
      </w:r>
    </w:p>
    <w:p>
      <w:pPr>
        <w:spacing w:line="435" w:lineRule="auto"/>
        <w:rPr>
          <w:rFonts w:ascii="Arial"/>
          <w:sz w:val="21"/>
        </w:rPr>
      </w:pPr>
    </w:p>
    <w:p>
      <w:pPr>
        <w:spacing w:before="71" w:line="220" w:lineRule="auto"/>
        <w:ind w:left="164"/>
        <w:rPr>
          <w:rFonts w:ascii="宋体" w:hAnsi="宋体" w:eastAsia="宋体" w:cs="宋体"/>
          <w:sz w:val="22"/>
          <w:szCs w:val="22"/>
        </w:rPr>
      </w:pPr>
      <w:r>
        <w:rPr>
          <w:rFonts w:ascii="宋体" w:hAnsi="宋体" w:eastAsia="宋体" w:cs="宋体"/>
          <w:spacing w:val="-7"/>
          <w:sz w:val="22"/>
          <w:szCs w:val="22"/>
        </w:rPr>
        <w:t>合同签订地点：河南司法警官职业学院</w:t>
      </w:r>
    </w:p>
    <w:p>
      <w:pPr>
        <w:spacing w:line="433" w:lineRule="auto"/>
        <w:rPr>
          <w:rFonts w:ascii="Arial"/>
          <w:sz w:val="21"/>
        </w:rPr>
      </w:pPr>
    </w:p>
    <w:p>
      <w:pPr>
        <w:spacing w:before="72" w:line="219" w:lineRule="auto"/>
        <w:ind w:left="164"/>
        <w:rPr>
          <w:rFonts w:ascii="宋体" w:hAnsi="宋体" w:eastAsia="宋体" w:cs="宋体"/>
          <w:sz w:val="22"/>
          <w:szCs w:val="22"/>
        </w:rPr>
      </w:pPr>
      <w:r>
        <w:rPr>
          <w:rFonts w:ascii="宋体" w:hAnsi="宋体" w:eastAsia="宋体" w:cs="宋体"/>
          <w:spacing w:val="10"/>
          <w:sz w:val="22"/>
          <w:szCs w:val="22"/>
        </w:rPr>
        <w:t>合同签订时间：2023年9月15日</w:t>
      </w:r>
    </w:p>
    <w:p>
      <w:pPr>
        <w:sectPr>
          <w:headerReference r:id="rId5" w:type="default"/>
          <w:pgSz w:w="12190" w:h="17040"/>
          <w:pgMar w:top="439" w:right="210" w:bottom="0" w:left="1635" w:header="305" w:footer="0" w:gutter="0"/>
          <w:cols w:space="720" w:num="1"/>
        </w:sect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sdt>
      <w:sdtPr>
        <w:rPr>
          <w:rFonts w:ascii="黑体" w:hAnsi="黑体" w:eastAsia="黑体" w:cs="黑体"/>
          <w:sz w:val="28"/>
          <w:szCs w:val="28"/>
        </w:rPr>
        <w:id w:val="2"/>
        <w:docPartObj>
          <w:docPartGallery w:val="Table of Contents"/>
          <w:docPartUnique/>
        </w:docPartObj>
      </w:sdtPr>
      <w:sdtEndPr>
        <w:rPr>
          <w:rFonts w:ascii="宋体" w:hAnsi="宋体" w:eastAsia="宋体" w:cs="宋体"/>
          <w:sz w:val="21"/>
          <w:szCs w:val="21"/>
        </w:rPr>
      </w:sdtEndPr>
      <w:sdtContent>
        <w:p>
          <w:pPr>
            <w:spacing w:before="92" w:line="222" w:lineRule="auto"/>
            <w:ind w:left="4264"/>
            <w:rPr>
              <w:rFonts w:ascii="黑体" w:hAnsi="黑体" w:eastAsia="黑体" w:cs="黑体"/>
              <w:sz w:val="28"/>
              <w:szCs w:val="28"/>
            </w:rPr>
          </w:pPr>
          <w:r>
            <w:rPr>
              <w:rFonts w:ascii="黑体" w:hAnsi="黑体" w:eastAsia="黑体" w:cs="黑体"/>
              <w:b/>
              <w:bCs/>
              <w:spacing w:val="-9"/>
              <w:sz w:val="28"/>
              <w:szCs w:val="28"/>
            </w:rPr>
            <w:t>目录</w:t>
          </w:r>
        </w:p>
        <w:p>
          <w:pPr>
            <w:tabs>
              <w:tab w:val="right" w:leader="dot" w:pos="8645"/>
            </w:tabs>
            <w:spacing w:before="133" w:line="219" w:lineRule="auto"/>
            <w:ind w:left="3"/>
            <w:rPr>
              <w:rFonts w:ascii="宋体" w:hAnsi="宋体" w:eastAsia="宋体" w:cs="宋体"/>
              <w:sz w:val="21"/>
              <w:szCs w:val="21"/>
            </w:rPr>
          </w:pPr>
          <w:r>
            <w:rPr>
              <w:rFonts w:ascii="宋体" w:hAnsi="宋体" w:eastAsia="宋体" w:cs="宋体"/>
              <w:b/>
              <w:bCs/>
              <w:spacing w:val="9"/>
              <w:sz w:val="21"/>
              <w:szCs w:val="21"/>
            </w:rPr>
            <w:t>第一条</w:t>
          </w:r>
          <w:r>
            <w:rPr>
              <w:rFonts w:ascii="宋体" w:hAnsi="宋体" w:eastAsia="宋体" w:cs="宋体"/>
              <w:spacing w:val="46"/>
              <w:sz w:val="21"/>
              <w:szCs w:val="21"/>
            </w:rPr>
            <w:t xml:space="preserve"> </w:t>
          </w:r>
          <w:r>
            <w:rPr>
              <w:rFonts w:ascii="宋体" w:hAnsi="宋体" w:eastAsia="宋体" w:cs="宋体"/>
              <w:b/>
              <w:bCs/>
              <w:spacing w:val="9"/>
              <w:sz w:val="21"/>
              <w:szCs w:val="21"/>
            </w:rPr>
            <w:t>合同标的</w:t>
          </w:r>
          <w:r>
            <w:rPr>
              <w:rFonts w:ascii="宋体" w:hAnsi="宋体" w:eastAsia="宋体" w:cs="宋体"/>
              <w:spacing w:val="-46"/>
              <w:sz w:val="21"/>
              <w:szCs w:val="21"/>
            </w:rPr>
            <w:t xml:space="preserve"> </w:t>
          </w:r>
          <w:r>
            <w:rPr>
              <w:rFonts w:ascii="宋体" w:hAnsi="宋体" w:eastAsia="宋体" w:cs="宋体"/>
              <w:b/>
              <w:bCs/>
              <w:sz w:val="21"/>
              <w:szCs w:val="21"/>
            </w:rPr>
            <w:tab/>
          </w:r>
          <w:r>
            <w:rPr>
              <w:rFonts w:ascii="宋体" w:hAnsi="宋体" w:eastAsia="宋体" w:cs="宋体"/>
              <w:spacing w:val="-50"/>
              <w:sz w:val="21"/>
              <w:szCs w:val="21"/>
            </w:rPr>
            <w:t xml:space="preserve"> </w:t>
          </w:r>
          <w:r>
            <w:fldChar w:fldCharType="begin"/>
          </w:r>
          <w:r>
            <w:instrText xml:space="preserve"> HYPERLINK \l "_bookmark1" </w:instrText>
          </w:r>
          <w:r>
            <w:fldChar w:fldCharType="separate"/>
          </w:r>
          <w:r>
            <w:rPr>
              <w:rFonts w:ascii="宋体" w:hAnsi="宋体" w:eastAsia="宋体" w:cs="宋体"/>
              <w:b/>
              <w:bCs/>
              <w:spacing w:val="-3"/>
              <w:sz w:val="21"/>
              <w:szCs w:val="21"/>
            </w:rPr>
            <w:t>3</w:t>
          </w:r>
          <w:r>
            <w:rPr>
              <w:rFonts w:ascii="宋体" w:hAnsi="宋体" w:eastAsia="宋体" w:cs="宋体"/>
              <w:b/>
              <w:bCs/>
              <w:spacing w:val="-3"/>
              <w:sz w:val="21"/>
              <w:szCs w:val="21"/>
            </w:rPr>
            <w:fldChar w:fldCharType="end"/>
          </w:r>
        </w:p>
        <w:p>
          <w:pPr>
            <w:tabs>
              <w:tab w:val="right" w:leader="dot" w:pos="8645"/>
            </w:tabs>
            <w:spacing w:before="160" w:line="219" w:lineRule="auto"/>
            <w:ind w:left="3"/>
            <w:rPr>
              <w:rFonts w:ascii="宋体" w:hAnsi="宋体" w:eastAsia="宋体" w:cs="宋体"/>
              <w:sz w:val="21"/>
              <w:szCs w:val="21"/>
            </w:rPr>
          </w:pPr>
          <w:r>
            <w:rPr>
              <w:rFonts w:ascii="宋体" w:hAnsi="宋体" w:eastAsia="宋体" w:cs="宋体"/>
              <w:b/>
              <w:bCs/>
              <w:spacing w:val="6"/>
              <w:sz w:val="21"/>
              <w:szCs w:val="21"/>
            </w:rPr>
            <w:t>第二条</w:t>
          </w:r>
          <w:r>
            <w:rPr>
              <w:rFonts w:ascii="宋体" w:hAnsi="宋体" w:eastAsia="宋体" w:cs="宋体"/>
              <w:spacing w:val="36"/>
              <w:sz w:val="21"/>
              <w:szCs w:val="21"/>
            </w:rPr>
            <w:t xml:space="preserve"> </w:t>
          </w:r>
          <w:r>
            <w:rPr>
              <w:rFonts w:ascii="宋体" w:hAnsi="宋体" w:eastAsia="宋体" w:cs="宋体"/>
              <w:b/>
              <w:bCs/>
              <w:spacing w:val="6"/>
              <w:sz w:val="21"/>
              <w:szCs w:val="21"/>
            </w:rPr>
            <w:t>交付进度及时间</w:t>
          </w:r>
          <w:r>
            <w:rPr>
              <w:rFonts w:ascii="宋体" w:hAnsi="宋体" w:eastAsia="宋体" w:cs="宋体"/>
              <w:spacing w:val="-50"/>
              <w:sz w:val="21"/>
              <w:szCs w:val="21"/>
            </w:rPr>
            <w:t xml:space="preserve"> </w:t>
          </w:r>
          <w:r>
            <w:rPr>
              <w:rFonts w:ascii="宋体" w:hAnsi="宋体" w:eastAsia="宋体" w:cs="宋体"/>
              <w:b/>
              <w:bCs/>
              <w:sz w:val="21"/>
              <w:szCs w:val="21"/>
            </w:rPr>
            <w:tab/>
          </w:r>
          <w:r>
            <w:rPr>
              <w:rFonts w:ascii="宋体" w:hAnsi="宋体" w:eastAsia="宋体" w:cs="宋体"/>
              <w:spacing w:val="-50"/>
              <w:sz w:val="21"/>
              <w:szCs w:val="21"/>
            </w:rPr>
            <w:t xml:space="preserve"> </w:t>
          </w:r>
          <w:r>
            <w:fldChar w:fldCharType="begin"/>
          </w:r>
          <w:r>
            <w:instrText xml:space="preserve"> HYPERLINK \l "_bookmark2" </w:instrText>
          </w:r>
          <w:r>
            <w:fldChar w:fldCharType="separate"/>
          </w:r>
          <w:r>
            <w:rPr>
              <w:rFonts w:ascii="宋体" w:hAnsi="宋体" w:eastAsia="宋体" w:cs="宋体"/>
              <w:b/>
              <w:bCs/>
              <w:spacing w:val="-3"/>
              <w:sz w:val="21"/>
              <w:szCs w:val="21"/>
            </w:rPr>
            <w:t>3</w:t>
          </w:r>
          <w:r>
            <w:rPr>
              <w:rFonts w:ascii="宋体" w:hAnsi="宋体" w:eastAsia="宋体" w:cs="宋体"/>
              <w:b/>
              <w:bCs/>
              <w:spacing w:val="-3"/>
              <w:sz w:val="21"/>
              <w:szCs w:val="21"/>
            </w:rPr>
            <w:fldChar w:fldCharType="end"/>
          </w:r>
        </w:p>
        <w:p>
          <w:pPr>
            <w:tabs>
              <w:tab w:val="right" w:leader="dot" w:pos="8645"/>
            </w:tabs>
            <w:spacing w:before="170" w:line="219" w:lineRule="auto"/>
            <w:ind w:left="3"/>
            <w:rPr>
              <w:rFonts w:ascii="宋体" w:hAnsi="宋体" w:eastAsia="宋体" w:cs="宋体"/>
              <w:sz w:val="21"/>
              <w:szCs w:val="21"/>
            </w:rPr>
          </w:pPr>
          <w:r>
            <w:rPr>
              <w:rFonts w:ascii="宋体" w:hAnsi="宋体" w:eastAsia="宋体" w:cs="宋体"/>
              <w:b/>
              <w:bCs/>
              <w:spacing w:val="7"/>
              <w:sz w:val="21"/>
              <w:szCs w:val="21"/>
            </w:rPr>
            <w:t>第三条</w:t>
          </w:r>
          <w:r>
            <w:rPr>
              <w:rFonts w:ascii="宋体" w:hAnsi="宋体" w:eastAsia="宋体" w:cs="宋体"/>
              <w:spacing w:val="50"/>
              <w:sz w:val="21"/>
              <w:szCs w:val="21"/>
            </w:rPr>
            <w:t xml:space="preserve"> </w:t>
          </w:r>
          <w:r>
            <w:rPr>
              <w:rFonts w:ascii="宋体" w:hAnsi="宋体" w:eastAsia="宋体" w:cs="宋体"/>
              <w:b/>
              <w:bCs/>
              <w:spacing w:val="7"/>
              <w:sz w:val="21"/>
              <w:szCs w:val="21"/>
            </w:rPr>
            <w:t>项目管理</w:t>
          </w:r>
          <w:r>
            <w:rPr>
              <w:rFonts w:ascii="宋体" w:hAnsi="宋体" w:eastAsia="宋体" w:cs="宋体"/>
              <w:spacing w:val="-26"/>
              <w:sz w:val="21"/>
              <w:szCs w:val="21"/>
            </w:rPr>
            <w:t xml:space="preserve"> </w:t>
          </w:r>
          <w:r>
            <w:rPr>
              <w:rFonts w:ascii="宋体" w:hAnsi="宋体" w:eastAsia="宋体" w:cs="宋体"/>
              <w:b/>
              <w:bCs/>
              <w:sz w:val="21"/>
              <w:szCs w:val="21"/>
            </w:rPr>
            <w:tab/>
          </w:r>
          <w:r>
            <w:rPr>
              <w:rFonts w:ascii="宋体" w:hAnsi="宋体" w:eastAsia="宋体" w:cs="宋体"/>
              <w:spacing w:val="-39"/>
              <w:sz w:val="21"/>
              <w:szCs w:val="21"/>
            </w:rPr>
            <w:t xml:space="preserve"> </w:t>
          </w:r>
          <w:r>
            <w:fldChar w:fldCharType="begin"/>
          </w:r>
          <w:r>
            <w:instrText xml:space="preserve"> HYPERLINK \l "_bookmark3" </w:instrText>
          </w:r>
          <w:r>
            <w:fldChar w:fldCharType="separate"/>
          </w:r>
          <w:r>
            <w:rPr>
              <w:rFonts w:ascii="宋体" w:hAnsi="宋体" w:eastAsia="宋体" w:cs="宋体"/>
              <w:b/>
              <w:bCs/>
              <w:spacing w:val="-3"/>
              <w:sz w:val="21"/>
              <w:szCs w:val="21"/>
            </w:rPr>
            <w:t>3</w:t>
          </w:r>
          <w:r>
            <w:rPr>
              <w:rFonts w:ascii="宋体" w:hAnsi="宋体" w:eastAsia="宋体" w:cs="宋体"/>
              <w:b/>
              <w:bCs/>
              <w:spacing w:val="-3"/>
              <w:sz w:val="21"/>
              <w:szCs w:val="21"/>
            </w:rPr>
            <w:fldChar w:fldCharType="end"/>
          </w:r>
        </w:p>
        <w:p>
          <w:pPr>
            <w:tabs>
              <w:tab w:val="right" w:leader="dot" w:pos="8645"/>
            </w:tabs>
            <w:spacing w:before="171" w:line="219" w:lineRule="auto"/>
            <w:ind w:left="3"/>
            <w:rPr>
              <w:rFonts w:ascii="宋体" w:hAnsi="宋体" w:eastAsia="宋体" w:cs="宋体"/>
              <w:sz w:val="21"/>
              <w:szCs w:val="21"/>
            </w:rPr>
          </w:pPr>
          <w:r>
            <w:rPr>
              <w:rFonts w:ascii="宋体" w:hAnsi="宋体" w:eastAsia="宋体" w:cs="宋体"/>
              <w:b/>
              <w:bCs/>
              <w:spacing w:val="7"/>
              <w:sz w:val="21"/>
              <w:szCs w:val="21"/>
            </w:rPr>
            <w:t>第四条</w:t>
          </w:r>
          <w:r>
            <w:rPr>
              <w:rFonts w:ascii="宋体" w:hAnsi="宋体" w:eastAsia="宋体" w:cs="宋体"/>
              <w:spacing w:val="36"/>
              <w:sz w:val="21"/>
              <w:szCs w:val="21"/>
            </w:rPr>
            <w:t xml:space="preserve"> </w:t>
          </w:r>
          <w:r>
            <w:rPr>
              <w:rFonts w:ascii="宋体" w:hAnsi="宋体" w:eastAsia="宋体" w:cs="宋体"/>
              <w:b/>
              <w:bCs/>
              <w:spacing w:val="7"/>
              <w:sz w:val="21"/>
              <w:szCs w:val="21"/>
            </w:rPr>
            <w:t>双方的权利和义务</w:t>
          </w:r>
          <w:r>
            <w:rPr>
              <w:rFonts w:ascii="宋体" w:hAnsi="宋体" w:eastAsia="宋体" w:cs="宋体"/>
              <w:spacing w:val="-29"/>
              <w:sz w:val="21"/>
              <w:szCs w:val="21"/>
            </w:rPr>
            <w:t xml:space="preserve"> </w:t>
          </w:r>
          <w:r>
            <w:rPr>
              <w:rFonts w:ascii="宋体" w:hAnsi="宋体" w:eastAsia="宋体" w:cs="宋体"/>
              <w:b/>
              <w:bCs/>
              <w:sz w:val="21"/>
              <w:szCs w:val="21"/>
            </w:rPr>
            <w:tab/>
          </w:r>
          <w:r>
            <w:rPr>
              <w:rFonts w:ascii="宋体" w:hAnsi="宋体" w:eastAsia="宋体" w:cs="宋体"/>
              <w:spacing w:val="-39"/>
              <w:sz w:val="21"/>
              <w:szCs w:val="21"/>
            </w:rPr>
            <w:t xml:space="preserve"> </w:t>
          </w:r>
          <w:r>
            <w:fldChar w:fldCharType="begin"/>
          </w:r>
          <w:r>
            <w:instrText xml:space="preserve"> HYPERLINK \l "_bookmark4" </w:instrText>
          </w:r>
          <w:r>
            <w:fldChar w:fldCharType="separate"/>
          </w:r>
          <w:r>
            <w:rPr>
              <w:rFonts w:ascii="宋体" w:hAnsi="宋体" w:eastAsia="宋体" w:cs="宋体"/>
              <w:b/>
              <w:bCs/>
              <w:spacing w:val="-3"/>
              <w:sz w:val="21"/>
              <w:szCs w:val="21"/>
            </w:rPr>
            <w:t>3</w:t>
          </w:r>
          <w:r>
            <w:rPr>
              <w:rFonts w:ascii="宋体" w:hAnsi="宋体" w:eastAsia="宋体" w:cs="宋体"/>
              <w:b/>
              <w:bCs/>
              <w:spacing w:val="-3"/>
              <w:sz w:val="21"/>
              <w:szCs w:val="21"/>
            </w:rPr>
            <w:fldChar w:fldCharType="end"/>
          </w:r>
        </w:p>
        <w:p>
          <w:pPr>
            <w:tabs>
              <w:tab w:val="right" w:leader="dot" w:pos="8647"/>
            </w:tabs>
            <w:spacing w:before="172" w:line="218" w:lineRule="auto"/>
            <w:rPr>
              <w:rFonts w:ascii="宋体" w:hAnsi="宋体" w:eastAsia="宋体" w:cs="宋体"/>
              <w:sz w:val="21"/>
              <w:szCs w:val="21"/>
            </w:rPr>
          </w:pPr>
          <w:r>
            <w:rPr>
              <w:rFonts w:ascii="宋体" w:hAnsi="宋体" w:eastAsia="宋体" w:cs="宋体"/>
              <w:spacing w:val="-6"/>
              <w:sz w:val="21"/>
              <w:szCs w:val="21"/>
            </w:rPr>
            <w:t>第五条</w:t>
          </w:r>
          <w:r>
            <w:rPr>
              <w:rFonts w:ascii="宋体" w:hAnsi="宋体" w:eastAsia="宋体" w:cs="宋体"/>
              <w:spacing w:val="68"/>
              <w:sz w:val="21"/>
              <w:szCs w:val="21"/>
            </w:rPr>
            <w:t xml:space="preserve"> </w:t>
          </w:r>
          <w:r>
            <w:rPr>
              <w:rFonts w:ascii="宋体" w:hAnsi="宋体" w:eastAsia="宋体" w:cs="宋体"/>
              <w:spacing w:val="-6"/>
              <w:sz w:val="21"/>
              <w:szCs w:val="21"/>
            </w:rPr>
            <w:t>项目进度报告</w:t>
          </w:r>
          <w:r>
            <w:rPr>
              <w:rFonts w:ascii="宋体" w:hAnsi="宋体" w:eastAsia="宋体" w:cs="宋体"/>
              <w:spacing w:val="85"/>
              <w:sz w:val="21"/>
              <w:szCs w:val="21"/>
            </w:rPr>
            <w:t xml:space="preserve"> </w:t>
          </w:r>
          <w:r>
            <w:rPr>
              <w:rFonts w:ascii="宋体" w:hAnsi="宋体" w:eastAsia="宋体" w:cs="宋体"/>
              <w:sz w:val="21"/>
              <w:szCs w:val="21"/>
            </w:rPr>
            <w:tab/>
          </w:r>
          <w:r>
            <w:rPr>
              <w:rFonts w:ascii="宋体" w:hAnsi="宋体" w:eastAsia="宋体" w:cs="宋体"/>
              <w:spacing w:val="-35"/>
              <w:sz w:val="21"/>
              <w:szCs w:val="21"/>
            </w:rPr>
            <w:t xml:space="preserve"> </w:t>
          </w:r>
          <w:r>
            <w:fldChar w:fldCharType="begin"/>
          </w:r>
          <w:r>
            <w:instrText xml:space="preserve"> HYPERLINK \l "_bookmark5" </w:instrText>
          </w:r>
          <w:r>
            <w:fldChar w:fldCharType="separate"/>
          </w:r>
          <w:r>
            <w:rPr>
              <w:rFonts w:ascii="宋体" w:hAnsi="宋体" w:eastAsia="宋体" w:cs="宋体"/>
              <w:sz w:val="21"/>
              <w:szCs w:val="21"/>
            </w:rPr>
            <w:t>4</w:t>
          </w:r>
          <w:r>
            <w:rPr>
              <w:rFonts w:ascii="宋体" w:hAnsi="宋体" w:eastAsia="宋体" w:cs="宋体"/>
              <w:sz w:val="21"/>
              <w:szCs w:val="21"/>
            </w:rPr>
            <w:fldChar w:fldCharType="end"/>
          </w:r>
        </w:p>
        <w:p>
          <w:pPr>
            <w:tabs>
              <w:tab w:val="right" w:leader="dot" w:pos="8650"/>
            </w:tabs>
            <w:spacing w:before="141" w:line="219" w:lineRule="auto"/>
            <w:ind w:left="3"/>
            <w:rPr>
              <w:rFonts w:ascii="宋体" w:hAnsi="宋体" w:eastAsia="宋体" w:cs="宋体"/>
              <w:sz w:val="21"/>
              <w:szCs w:val="21"/>
            </w:rPr>
          </w:pPr>
          <w:r>
            <w:rPr>
              <w:rFonts w:ascii="宋体" w:hAnsi="宋体" w:eastAsia="宋体" w:cs="宋体"/>
              <w:b/>
              <w:bCs/>
              <w:spacing w:val="12"/>
              <w:sz w:val="21"/>
              <w:szCs w:val="21"/>
            </w:rPr>
            <w:t>第六条</w:t>
          </w:r>
          <w:r>
            <w:rPr>
              <w:rFonts w:ascii="宋体" w:hAnsi="宋体" w:eastAsia="宋体" w:cs="宋体"/>
              <w:spacing w:val="38"/>
              <w:sz w:val="21"/>
              <w:szCs w:val="21"/>
            </w:rPr>
            <w:t xml:space="preserve"> </w:t>
          </w:r>
          <w:r>
            <w:rPr>
              <w:rFonts w:ascii="宋体" w:hAnsi="宋体" w:eastAsia="宋体" w:cs="宋体"/>
              <w:b/>
              <w:bCs/>
              <w:spacing w:val="12"/>
              <w:sz w:val="21"/>
              <w:szCs w:val="21"/>
            </w:rPr>
            <w:t>项目变更</w:t>
          </w:r>
          <w:r>
            <w:rPr>
              <w:rFonts w:ascii="宋体" w:hAnsi="宋体" w:eastAsia="宋体" w:cs="宋体"/>
              <w:spacing w:val="-29"/>
              <w:sz w:val="21"/>
              <w:szCs w:val="21"/>
            </w:rPr>
            <w:t xml:space="preserve"> </w:t>
          </w:r>
          <w:r>
            <w:rPr>
              <w:rFonts w:ascii="宋体" w:hAnsi="宋体" w:eastAsia="宋体" w:cs="宋体"/>
              <w:b/>
              <w:bCs/>
              <w:sz w:val="21"/>
              <w:szCs w:val="21"/>
            </w:rPr>
            <w:tab/>
          </w:r>
          <w:r>
            <w:rPr>
              <w:rFonts w:ascii="宋体" w:hAnsi="宋体" w:eastAsia="宋体" w:cs="宋体"/>
              <w:spacing w:val="-39"/>
              <w:sz w:val="21"/>
              <w:szCs w:val="21"/>
            </w:rPr>
            <w:t xml:space="preserve"> </w:t>
          </w:r>
          <w:r>
            <w:fldChar w:fldCharType="begin"/>
          </w:r>
          <w:r>
            <w:instrText xml:space="preserve"> HYPERLINK \l "_bookmark6" </w:instrText>
          </w:r>
          <w:r>
            <w:fldChar w:fldCharType="separate"/>
          </w:r>
          <w:r>
            <w:rPr>
              <w:rFonts w:ascii="宋体" w:hAnsi="宋体" w:eastAsia="宋体" w:cs="宋体"/>
              <w:b/>
              <w:bCs/>
              <w:spacing w:val="-3"/>
              <w:sz w:val="21"/>
              <w:szCs w:val="21"/>
            </w:rPr>
            <w:t>4</w:t>
          </w:r>
          <w:r>
            <w:rPr>
              <w:rFonts w:ascii="宋体" w:hAnsi="宋体" w:eastAsia="宋体" w:cs="宋体"/>
              <w:b/>
              <w:bCs/>
              <w:spacing w:val="-3"/>
              <w:sz w:val="21"/>
              <w:szCs w:val="21"/>
            </w:rPr>
            <w:fldChar w:fldCharType="end"/>
          </w:r>
        </w:p>
        <w:p>
          <w:pPr>
            <w:tabs>
              <w:tab w:val="right" w:leader="dot" w:pos="8645"/>
            </w:tabs>
            <w:spacing w:before="170" w:line="219" w:lineRule="auto"/>
            <w:ind w:left="3"/>
            <w:rPr>
              <w:rFonts w:ascii="宋体" w:hAnsi="宋体" w:eastAsia="宋体" w:cs="宋体"/>
              <w:sz w:val="21"/>
              <w:szCs w:val="21"/>
            </w:rPr>
          </w:pPr>
          <w:r>
            <w:rPr>
              <w:rFonts w:ascii="宋体" w:hAnsi="宋体" w:eastAsia="宋体" w:cs="宋体"/>
              <w:b/>
              <w:bCs/>
              <w:spacing w:val="4"/>
              <w:sz w:val="21"/>
              <w:szCs w:val="21"/>
            </w:rPr>
            <w:t>第七条</w:t>
          </w:r>
          <w:r>
            <w:rPr>
              <w:rFonts w:ascii="宋体" w:hAnsi="宋体" w:eastAsia="宋体" w:cs="宋体"/>
              <w:spacing w:val="82"/>
              <w:sz w:val="21"/>
              <w:szCs w:val="21"/>
            </w:rPr>
            <w:t xml:space="preserve"> </w:t>
          </w:r>
          <w:r>
            <w:rPr>
              <w:rFonts w:ascii="宋体" w:hAnsi="宋体" w:eastAsia="宋体" w:cs="宋体"/>
              <w:b/>
              <w:bCs/>
              <w:spacing w:val="4"/>
              <w:sz w:val="21"/>
              <w:szCs w:val="21"/>
            </w:rPr>
            <w:t>项目交付</w:t>
          </w:r>
          <w:r>
            <w:rPr>
              <w:rFonts w:ascii="宋体" w:hAnsi="宋体" w:eastAsia="宋体" w:cs="宋体"/>
              <w:spacing w:val="-27"/>
              <w:sz w:val="21"/>
              <w:szCs w:val="21"/>
            </w:rPr>
            <w:t xml:space="preserve"> </w:t>
          </w:r>
          <w:r>
            <w:rPr>
              <w:rFonts w:ascii="宋体" w:hAnsi="宋体" w:eastAsia="宋体" w:cs="宋体"/>
              <w:b/>
              <w:bCs/>
              <w:sz w:val="21"/>
              <w:szCs w:val="21"/>
            </w:rPr>
            <w:tab/>
          </w:r>
          <w:r>
            <w:rPr>
              <w:rFonts w:ascii="宋体" w:hAnsi="宋体" w:eastAsia="宋体" w:cs="宋体"/>
              <w:spacing w:val="-39"/>
              <w:sz w:val="21"/>
              <w:szCs w:val="21"/>
            </w:rPr>
            <w:t xml:space="preserve"> </w:t>
          </w:r>
          <w:r>
            <w:fldChar w:fldCharType="begin"/>
          </w:r>
          <w:r>
            <w:instrText xml:space="preserve"> HYPERLINK \l "_bookmark7" </w:instrText>
          </w:r>
          <w:r>
            <w:fldChar w:fldCharType="separate"/>
          </w:r>
          <w:r>
            <w:rPr>
              <w:rFonts w:ascii="宋体" w:hAnsi="宋体" w:eastAsia="宋体" w:cs="宋体"/>
              <w:b/>
              <w:bCs/>
              <w:spacing w:val="-3"/>
              <w:sz w:val="21"/>
              <w:szCs w:val="21"/>
            </w:rPr>
            <w:t>5</w:t>
          </w:r>
          <w:r>
            <w:rPr>
              <w:rFonts w:ascii="宋体" w:hAnsi="宋体" w:eastAsia="宋体" w:cs="宋体"/>
              <w:b/>
              <w:bCs/>
              <w:spacing w:val="-3"/>
              <w:sz w:val="21"/>
              <w:szCs w:val="21"/>
            </w:rPr>
            <w:fldChar w:fldCharType="end"/>
          </w:r>
        </w:p>
        <w:p>
          <w:pPr>
            <w:tabs>
              <w:tab w:val="right" w:leader="dot" w:pos="8645"/>
            </w:tabs>
            <w:spacing w:before="151" w:line="219" w:lineRule="auto"/>
            <w:ind w:left="3"/>
            <w:rPr>
              <w:rFonts w:ascii="宋体" w:hAnsi="宋体" w:eastAsia="宋体" w:cs="宋体"/>
              <w:sz w:val="21"/>
              <w:szCs w:val="21"/>
            </w:rPr>
          </w:pPr>
          <w:r>
            <w:rPr>
              <w:rFonts w:ascii="宋体" w:hAnsi="宋体" w:eastAsia="宋体" w:cs="宋体"/>
              <w:b/>
              <w:bCs/>
              <w:spacing w:val="5"/>
              <w:sz w:val="21"/>
              <w:szCs w:val="21"/>
            </w:rPr>
            <w:t>第八条</w:t>
          </w:r>
          <w:r>
            <w:rPr>
              <w:rFonts w:ascii="宋体" w:hAnsi="宋体" w:eastAsia="宋体" w:cs="宋体"/>
              <w:spacing w:val="30"/>
              <w:sz w:val="21"/>
              <w:szCs w:val="21"/>
            </w:rPr>
            <w:t xml:space="preserve"> </w:t>
          </w:r>
          <w:r>
            <w:rPr>
              <w:rFonts w:ascii="宋体" w:hAnsi="宋体" w:eastAsia="宋体" w:cs="宋体"/>
              <w:b/>
              <w:bCs/>
              <w:spacing w:val="5"/>
              <w:sz w:val="21"/>
              <w:szCs w:val="21"/>
            </w:rPr>
            <w:t>项目试运行及验收标准和方式</w:t>
          </w:r>
          <w:r>
            <w:rPr>
              <w:rFonts w:ascii="宋体" w:hAnsi="宋体" w:eastAsia="宋体" w:cs="宋体"/>
              <w:spacing w:val="-37"/>
              <w:sz w:val="21"/>
              <w:szCs w:val="21"/>
            </w:rPr>
            <w:t xml:space="preserve"> </w:t>
          </w:r>
          <w:r>
            <w:rPr>
              <w:rFonts w:ascii="宋体" w:hAnsi="宋体" w:eastAsia="宋体" w:cs="宋体"/>
              <w:b/>
              <w:bCs/>
              <w:sz w:val="21"/>
              <w:szCs w:val="21"/>
            </w:rPr>
            <w:tab/>
          </w:r>
          <w:r>
            <w:rPr>
              <w:rFonts w:ascii="宋体" w:hAnsi="宋体" w:eastAsia="宋体" w:cs="宋体"/>
              <w:spacing w:val="-49"/>
              <w:sz w:val="21"/>
              <w:szCs w:val="21"/>
            </w:rPr>
            <w:t xml:space="preserve"> </w:t>
          </w:r>
          <w:r>
            <w:fldChar w:fldCharType="begin"/>
          </w:r>
          <w:r>
            <w:instrText xml:space="preserve"> HYPERLINK \l "_bookmark8" </w:instrText>
          </w:r>
          <w:r>
            <w:fldChar w:fldCharType="separate"/>
          </w:r>
          <w:r>
            <w:rPr>
              <w:rFonts w:ascii="宋体" w:hAnsi="宋体" w:eastAsia="宋体" w:cs="宋体"/>
              <w:b/>
              <w:bCs/>
              <w:spacing w:val="-3"/>
              <w:sz w:val="21"/>
              <w:szCs w:val="21"/>
            </w:rPr>
            <w:t>5</w:t>
          </w:r>
          <w:r>
            <w:rPr>
              <w:rFonts w:ascii="宋体" w:hAnsi="宋体" w:eastAsia="宋体" w:cs="宋体"/>
              <w:b/>
              <w:bCs/>
              <w:spacing w:val="-3"/>
              <w:sz w:val="21"/>
              <w:szCs w:val="21"/>
            </w:rPr>
            <w:fldChar w:fldCharType="end"/>
          </w:r>
        </w:p>
        <w:p>
          <w:pPr>
            <w:tabs>
              <w:tab w:val="right" w:leader="dot" w:pos="8647"/>
            </w:tabs>
            <w:spacing w:before="171" w:line="219" w:lineRule="auto"/>
            <w:ind w:left="3"/>
            <w:rPr>
              <w:rFonts w:ascii="宋体" w:hAnsi="宋体" w:eastAsia="宋体" w:cs="宋体"/>
              <w:sz w:val="21"/>
              <w:szCs w:val="21"/>
            </w:rPr>
          </w:pPr>
          <w:r>
            <w:rPr>
              <w:rFonts w:ascii="宋体" w:hAnsi="宋体" w:eastAsia="宋体" w:cs="宋体"/>
              <w:b/>
              <w:bCs/>
              <w:spacing w:val="5"/>
              <w:sz w:val="21"/>
              <w:szCs w:val="21"/>
            </w:rPr>
            <w:t>第九条</w:t>
          </w:r>
          <w:r>
            <w:rPr>
              <w:rFonts w:ascii="宋体" w:hAnsi="宋体" w:eastAsia="宋体" w:cs="宋体"/>
              <w:spacing w:val="41"/>
              <w:sz w:val="21"/>
              <w:szCs w:val="21"/>
            </w:rPr>
            <w:t xml:space="preserve"> </w:t>
          </w:r>
          <w:r>
            <w:rPr>
              <w:rFonts w:ascii="宋体" w:hAnsi="宋体" w:eastAsia="宋体" w:cs="宋体"/>
              <w:b/>
              <w:bCs/>
              <w:spacing w:val="5"/>
              <w:sz w:val="21"/>
              <w:szCs w:val="21"/>
            </w:rPr>
            <w:t>项目质量保证与服务</w:t>
          </w:r>
          <w:r>
            <w:rPr>
              <w:rFonts w:ascii="宋体" w:hAnsi="宋体" w:eastAsia="宋体" w:cs="宋体"/>
              <w:spacing w:val="-39"/>
              <w:sz w:val="21"/>
              <w:szCs w:val="21"/>
            </w:rPr>
            <w:t xml:space="preserve"> </w:t>
          </w:r>
          <w:r>
            <w:rPr>
              <w:rFonts w:ascii="宋体" w:hAnsi="宋体" w:eastAsia="宋体" w:cs="宋体"/>
              <w:b/>
              <w:bCs/>
              <w:sz w:val="21"/>
              <w:szCs w:val="21"/>
            </w:rPr>
            <w:tab/>
          </w:r>
          <w:r>
            <w:rPr>
              <w:rFonts w:ascii="宋体" w:hAnsi="宋体" w:eastAsia="宋体" w:cs="宋体"/>
              <w:spacing w:val="-49"/>
              <w:sz w:val="21"/>
              <w:szCs w:val="21"/>
            </w:rPr>
            <w:t xml:space="preserve"> </w:t>
          </w:r>
          <w:r>
            <w:fldChar w:fldCharType="begin"/>
          </w:r>
          <w:r>
            <w:instrText xml:space="preserve"> HYPERLINK \l "_bookmark9" </w:instrText>
          </w:r>
          <w:r>
            <w:fldChar w:fldCharType="separate"/>
          </w:r>
          <w:r>
            <w:rPr>
              <w:rFonts w:ascii="宋体" w:hAnsi="宋体" w:eastAsia="宋体" w:cs="宋体"/>
              <w:b/>
              <w:bCs/>
              <w:spacing w:val="-3"/>
              <w:sz w:val="21"/>
              <w:szCs w:val="21"/>
            </w:rPr>
            <w:t>6</w:t>
          </w:r>
          <w:r>
            <w:rPr>
              <w:rFonts w:ascii="宋体" w:hAnsi="宋体" w:eastAsia="宋体" w:cs="宋体"/>
              <w:b/>
              <w:bCs/>
              <w:spacing w:val="-3"/>
              <w:sz w:val="21"/>
              <w:szCs w:val="21"/>
            </w:rPr>
            <w:fldChar w:fldCharType="end"/>
          </w:r>
        </w:p>
        <w:p>
          <w:pPr>
            <w:tabs>
              <w:tab w:val="right" w:leader="dot" w:pos="8647"/>
            </w:tabs>
            <w:spacing w:before="171" w:line="219" w:lineRule="auto"/>
            <w:ind w:left="3"/>
            <w:rPr>
              <w:rFonts w:ascii="宋体" w:hAnsi="宋体" w:eastAsia="宋体" w:cs="宋体"/>
              <w:sz w:val="21"/>
              <w:szCs w:val="21"/>
            </w:rPr>
          </w:pPr>
          <w:r>
            <w:rPr>
              <w:rFonts w:ascii="宋体" w:hAnsi="宋体" w:eastAsia="宋体" w:cs="宋体"/>
              <w:b/>
              <w:bCs/>
              <w:spacing w:val="8"/>
              <w:sz w:val="21"/>
              <w:szCs w:val="21"/>
            </w:rPr>
            <w:t>第十条</w:t>
          </w:r>
          <w:r>
            <w:rPr>
              <w:rFonts w:ascii="宋体" w:hAnsi="宋体" w:eastAsia="宋体" w:cs="宋体"/>
              <w:spacing w:val="24"/>
              <w:sz w:val="21"/>
              <w:szCs w:val="21"/>
            </w:rPr>
            <w:t xml:space="preserve"> </w:t>
          </w:r>
          <w:r>
            <w:rPr>
              <w:rFonts w:ascii="宋体" w:hAnsi="宋体" w:eastAsia="宋体" w:cs="宋体"/>
              <w:b/>
              <w:bCs/>
              <w:spacing w:val="8"/>
              <w:sz w:val="21"/>
              <w:szCs w:val="21"/>
            </w:rPr>
            <w:t>合同款项支付方式</w:t>
          </w:r>
          <w:r>
            <w:rPr>
              <w:rFonts w:ascii="宋体" w:hAnsi="宋体" w:eastAsia="宋体" w:cs="宋体"/>
              <w:spacing w:val="-28"/>
              <w:sz w:val="21"/>
              <w:szCs w:val="21"/>
            </w:rPr>
            <w:t xml:space="preserve"> </w:t>
          </w:r>
          <w:r>
            <w:rPr>
              <w:rFonts w:ascii="宋体" w:hAnsi="宋体" w:eastAsia="宋体" w:cs="宋体"/>
              <w:b/>
              <w:bCs/>
              <w:sz w:val="21"/>
              <w:szCs w:val="21"/>
            </w:rPr>
            <w:tab/>
          </w:r>
          <w:r>
            <w:rPr>
              <w:rFonts w:ascii="宋体" w:hAnsi="宋体" w:eastAsia="宋体" w:cs="宋体"/>
              <w:spacing w:val="-39"/>
              <w:sz w:val="21"/>
              <w:szCs w:val="21"/>
            </w:rPr>
            <w:t xml:space="preserve"> </w:t>
          </w:r>
          <w:r>
            <w:fldChar w:fldCharType="begin"/>
          </w:r>
          <w:r>
            <w:instrText xml:space="preserve"> HYPERLINK \l "_bookmark10" </w:instrText>
          </w:r>
          <w:r>
            <w:fldChar w:fldCharType="separate"/>
          </w:r>
          <w:r>
            <w:rPr>
              <w:rFonts w:ascii="宋体" w:hAnsi="宋体" w:eastAsia="宋体" w:cs="宋体"/>
              <w:b/>
              <w:bCs/>
              <w:spacing w:val="-3"/>
              <w:sz w:val="21"/>
              <w:szCs w:val="21"/>
            </w:rPr>
            <w:t>6</w:t>
          </w:r>
          <w:r>
            <w:rPr>
              <w:rFonts w:ascii="宋体" w:hAnsi="宋体" w:eastAsia="宋体" w:cs="宋体"/>
              <w:b/>
              <w:bCs/>
              <w:spacing w:val="-3"/>
              <w:sz w:val="21"/>
              <w:szCs w:val="21"/>
            </w:rPr>
            <w:fldChar w:fldCharType="end"/>
          </w:r>
        </w:p>
        <w:p>
          <w:pPr>
            <w:tabs>
              <w:tab w:val="right" w:leader="dot" w:pos="8644"/>
            </w:tabs>
            <w:spacing w:before="171" w:line="219" w:lineRule="auto"/>
            <w:ind w:left="3"/>
            <w:rPr>
              <w:rFonts w:ascii="宋体" w:hAnsi="宋体" w:eastAsia="宋体" w:cs="宋体"/>
              <w:sz w:val="21"/>
              <w:szCs w:val="21"/>
            </w:rPr>
          </w:pPr>
          <w:r>
            <w:rPr>
              <w:rFonts w:ascii="宋体" w:hAnsi="宋体" w:eastAsia="宋体" w:cs="宋体"/>
              <w:b/>
              <w:bCs/>
              <w:spacing w:val="7"/>
              <w:sz w:val="21"/>
              <w:szCs w:val="21"/>
            </w:rPr>
            <w:t>第十一条</w:t>
          </w:r>
          <w:r>
            <w:rPr>
              <w:rFonts w:ascii="宋体" w:hAnsi="宋体" w:eastAsia="宋体" w:cs="宋体"/>
              <w:spacing w:val="32"/>
              <w:sz w:val="21"/>
              <w:szCs w:val="21"/>
            </w:rPr>
            <w:t xml:space="preserve"> </w:t>
          </w:r>
          <w:r>
            <w:rPr>
              <w:rFonts w:ascii="宋体" w:hAnsi="宋体" w:eastAsia="宋体" w:cs="宋体"/>
              <w:b/>
              <w:bCs/>
              <w:spacing w:val="7"/>
              <w:sz w:val="21"/>
              <w:szCs w:val="21"/>
            </w:rPr>
            <w:t>权利归属</w:t>
          </w:r>
          <w:r>
            <w:rPr>
              <w:rFonts w:ascii="宋体" w:hAnsi="宋体" w:eastAsia="宋体" w:cs="宋体"/>
              <w:spacing w:val="-47"/>
              <w:sz w:val="21"/>
              <w:szCs w:val="21"/>
            </w:rPr>
            <w:t xml:space="preserve"> </w:t>
          </w:r>
          <w:r>
            <w:rPr>
              <w:rFonts w:ascii="宋体" w:hAnsi="宋体" w:eastAsia="宋体" w:cs="宋体"/>
              <w:b/>
              <w:bCs/>
              <w:sz w:val="21"/>
              <w:szCs w:val="21"/>
            </w:rPr>
            <w:tab/>
          </w:r>
          <w:r>
            <w:rPr>
              <w:rFonts w:ascii="宋体" w:hAnsi="宋体" w:eastAsia="宋体" w:cs="宋体"/>
              <w:spacing w:val="-50"/>
              <w:sz w:val="21"/>
              <w:szCs w:val="21"/>
            </w:rPr>
            <w:t xml:space="preserve"> </w:t>
          </w:r>
          <w:r>
            <w:fldChar w:fldCharType="begin"/>
          </w:r>
          <w:r>
            <w:instrText xml:space="preserve"> HYPERLINK \l "_bookmark11" </w:instrText>
          </w:r>
          <w:r>
            <w:fldChar w:fldCharType="separate"/>
          </w:r>
          <w:r>
            <w:rPr>
              <w:rFonts w:ascii="宋体" w:hAnsi="宋体" w:eastAsia="宋体" w:cs="宋体"/>
              <w:b/>
              <w:bCs/>
              <w:spacing w:val="-3"/>
              <w:sz w:val="21"/>
              <w:szCs w:val="21"/>
            </w:rPr>
            <w:t>7</w:t>
          </w:r>
          <w:r>
            <w:rPr>
              <w:rFonts w:ascii="宋体" w:hAnsi="宋体" w:eastAsia="宋体" w:cs="宋体"/>
              <w:b/>
              <w:bCs/>
              <w:spacing w:val="-3"/>
              <w:sz w:val="21"/>
              <w:szCs w:val="21"/>
            </w:rPr>
            <w:fldChar w:fldCharType="end"/>
          </w:r>
        </w:p>
        <w:p>
          <w:pPr>
            <w:tabs>
              <w:tab w:val="right" w:leader="dot" w:pos="8649"/>
            </w:tabs>
            <w:spacing w:before="161" w:line="219" w:lineRule="auto"/>
            <w:ind w:left="3"/>
            <w:rPr>
              <w:rFonts w:ascii="宋体" w:hAnsi="宋体" w:eastAsia="宋体" w:cs="宋体"/>
              <w:sz w:val="21"/>
              <w:szCs w:val="21"/>
            </w:rPr>
          </w:pPr>
          <w:r>
            <w:rPr>
              <w:rFonts w:ascii="宋体" w:hAnsi="宋体" w:eastAsia="宋体" w:cs="宋体"/>
              <w:b/>
              <w:bCs/>
              <w:spacing w:val="7"/>
              <w:sz w:val="21"/>
              <w:szCs w:val="21"/>
            </w:rPr>
            <w:t>第十二条</w:t>
          </w:r>
          <w:r>
            <w:rPr>
              <w:rFonts w:ascii="宋体" w:hAnsi="宋体" w:eastAsia="宋体" w:cs="宋体"/>
              <w:spacing w:val="65"/>
              <w:sz w:val="21"/>
              <w:szCs w:val="21"/>
            </w:rPr>
            <w:t xml:space="preserve"> </w:t>
          </w:r>
          <w:r>
            <w:rPr>
              <w:rFonts w:ascii="宋体" w:hAnsi="宋体" w:eastAsia="宋体" w:cs="宋体"/>
              <w:b/>
              <w:bCs/>
              <w:spacing w:val="7"/>
              <w:sz w:val="21"/>
              <w:szCs w:val="21"/>
            </w:rPr>
            <w:t>保密</w:t>
          </w:r>
          <w:r>
            <w:rPr>
              <w:rFonts w:ascii="宋体" w:hAnsi="宋体" w:eastAsia="宋体" w:cs="宋体"/>
              <w:spacing w:val="-42"/>
              <w:sz w:val="21"/>
              <w:szCs w:val="21"/>
            </w:rPr>
            <w:t xml:space="preserve"> </w:t>
          </w:r>
          <w:r>
            <w:rPr>
              <w:rFonts w:ascii="宋体" w:hAnsi="宋体" w:eastAsia="宋体" w:cs="宋体"/>
              <w:b/>
              <w:bCs/>
              <w:sz w:val="21"/>
              <w:szCs w:val="21"/>
            </w:rPr>
            <w:tab/>
          </w:r>
          <w:r>
            <w:rPr>
              <w:rFonts w:ascii="宋体" w:hAnsi="宋体" w:eastAsia="宋体" w:cs="宋体"/>
              <w:spacing w:val="-50"/>
              <w:sz w:val="21"/>
              <w:szCs w:val="21"/>
            </w:rPr>
            <w:t xml:space="preserve"> </w:t>
          </w:r>
          <w:r>
            <w:fldChar w:fldCharType="begin"/>
          </w:r>
          <w:r>
            <w:instrText xml:space="preserve"> HYPERLINK \l "_bookmark12" </w:instrText>
          </w:r>
          <w:r>
            <w:fldChar w:fldCharType="separate"/>
          </w:r>
          <w:r>
            <w:rPr>
              <w:rFonts w:ascii="宋体" w:hAnsi="宋体" w:eastAsia="宋体" w:cs="宋体"/>
              <w:b/>
              <w:bCs/>
              <w:spacing w:val="-3"/>
              <w:sz w:val="21"/>
              <w:szCs w:val="21"/>
            </w:rPr>
            <w:t>8</w:t>
          </w:r>
          <w:r>
            <w:rPr>
              <w:rFonts w:ascii="宋体" w:hAnsi="宋体" w:eastAsia="宋体" w:cs="宋体"/>
              <w:b/>
              <w:bCs/>
              <w:spacing w:val="-3"/>
              <w:sz w:val="21"/>
              <w:szCs w:val="21"/>
            </w:rPr>
            <w:fldChar w:fldCharType="end"/>
          </w:r>
        </w:p>
        <w:p>
          <w:pPr>
            <w:tabs>
              <w:tab w:val="right" w:leader="dot" w:pos="8649"/>
            </w:tabs>
            <w:spacing w:before="171" w:line="219" w:lineRule="auto"/>
            <w:ind w:left="3"/>
            <w:rPr>
              <w:rFonts w:ascii="宋体" w:hAnsi="宋体" w:eastAsia="宋体" w:cs="宋体"/>
              <w:sz w:val="21"/>
              <w:szCs w:val="21"/>
            </w:rPr>
          </w:pPr>
          <w:r>
            <w:rPr>
              <w:rFonts w:ascii="宋体" w:hAnsi="宋体" w:eastAsia="宋体" w:cs="宋体"/>
              <w:b/>
              <w:bCs/>
              <w:spacing w:val="-2"/>
              <w:sz w:val="21"/>
              <w:szCs w:val="21"/>
            </w:rPr>
            <w:t>第十三条</w:t>
          </w:r>
          <w:r>
            <w:rPr>
              <w:rFonts w:ascii="宋体" w:hAnsi="宋体" w:eastAsia="宋体" w:cs="宋体"/>
              <w:spacing w:val="81"/>
              <w:sz w:val="21"/>
              <w:szCs w:val="21"/>
            </w:rPr>
            <w:t xml:space="preserve"> </w:t>
          </w:r>
          <w:r>
            <w:rPr>
              <w:rFonts w:ascii="宋体" w:hAnsi="宋体" w:eastAsia="宋体" w:cs="宋体"/>
              <w:b/>
              <w:bCs/>
              <w:spacing w:val="-2"/>
              <w:sz w:val="21"/>
              <w:szCs w:val="21"/>
            </w:rPr>
            <w:t>侵权/违约责任</w:t>
          </w:r>
          <w:r>
            <w:rPr>
              <w:rFonts w:ascii="宋体" w:hAnsi="宋体" w:eastAsia="宋体" w:cs="宋体"/>
              <w:spacing w:val="-30"/>
              <w:sz w:val="21"/>
              <w:szCs w:val="21"/>
            </w:rPr>
            <w:t xml:space="preserve"> </w:t>
          </w:r>
          <w:r>
            <w:rPr>
              <w:rFonts w:ascii="宋体" w:hAnsi="宋体" w:eastAsia="宋体" w:cs="宋体"/>
              <w:b/>
              <w:bCs/>
              <w:sz w:val="21"/>
              <w:szCs w:val="21"/>
            </w:rPr>
            <w:tab/>
          </w:r>
          <w:r>
            <w:rPr>
              <w:rFonts w:ascii="宋体" w:hAnsi="宋体" w:eastAsia="宋体" w:cs="宋体"/>
              <w:spacing w:val="-40"/>
              <w:sz w:val="21"/>
              <w:szCs w:val="21"/>
            </w:rPr>
            <w:t xml:space="preserve"> </w:t>
          </w:r>
          <w:r>
            <w:fldChar w:fldCharType="begin"/>
          </w:r>
          <w:r>
            <w:instrText xml:space="preserve"> HYPERLINK \l "_bookmark13" </w:instrText>
          </w:r>
          <w:r>
            <w:fldChar w:fldCharType="separate"/>
          </w:r>
          <w:r>
            <w:rPr>
              <w:rFonts w:ascii="宋体" w:hAnsi="宋体" w:eastAsia="宋体" w:cs="宋体"/>
              <w:b/>
              <w:bCs/>
              <w:spacing w:val="-3"/>
              <w:sz w:val="21"/>
              <w:szCs w:val="21"/>
            </w:rPr>
            <w:t>8</w:t>
          </w:r>
          <w:r>
            <w:rPr>
              <w:rFonts w:ascii="宋体" w:hAnsi="宋体" w:eastAsia="宋体" w:cs="宋体"/>
              <w:b/>
              <w:bCs/>
              <w:spacing w:val="-3"/>
              <w:sz w:val="21"/>
              <w:szCs w:val="21"/>
            </w:rPr>
            <w:fldChar w:fldCharType="end"/>
          </w:r>
        </w:p>
        <w:p>
          <w:pPr>
            <w:tabs>
              <w:tab w:val="right" w:leader="dot" w:pos="8649"/>
            </w:tabs>
            <w:spacing w:before="171" w:line="219" w:lineRule="auto"/>
            <w:ind w:left="3"/>
            <w:rPr>
              <w:rFonts w:ascii="宋体" w:hAnsi="宋体" w:eastAsia="宋体" w:cs="宋体"/>
              <w:sz w:val="21"/>
              <w:szCs w:val="21"/>
            </w:rPr>
          </w:pPr>
          <w:r>
            <w:rPr>
              <w:rFonts w:ascii="宋体" w:hAnsi="宋体" w:eastAsia="宋体" w:cs="宋体"/>
              <w:b/>
              <w:bCs/>
              <w:spacing w:val="10"/>
              <w:sz w:val="21"/>
              <w:szCs w:val="21"/>
            </w:rPr>
            <w:t>第十四条</w:t>
          </w:r>
          <w:r>
            <w:rPr>
              <w:rFonts w:ascii="宋体" w:hAnsi="宋体" w:eastAsia="宋体" w:cs="宋体"/>
              <w:spacing w:val="38"/>
              <w:sz w:val="21"/>
              <w:szCs w:val="21"/>
            </w:rPr>
            <w:t xml:space="preserve"> </w:t>
          </w:r>
          <w:r>
            <w:rPr>
              <w:rFonts w:ascii="宋体" w:hAnsi="宋体" w:eastAsia="宋体" w:cs="宋体"/>
              <w:b/>
              <w:bCs/>
              <w:spacing w:val="10"/>
              <w:sz w:val="21"/>
              <w:szCs w:val="21"/>
            </w:rPr>
            <w:t>不可抗力</w:t>
          </w:r>
          <w:r>
            <w:rPr>
              <w:rFonts w:ascii="宋体" w:hAnsi="宋体" w:eastAsia="宋体" w:cs="宋体"/>
              <w:spacing w:val="-37"/>
              <w:sz w:val="21"/>
              <w:szCs w:val="21"/>
            </w:rPr>
            <w:t xml:space="preserve"> </w:t>
          </w:r>
          <w:r>
            <w:rPr>
              <w:rFonts w:ascii="宋体" w:hAnsi="宋体" w:eastAsia="宋体" w:cs="宋体"/>
              <w:b/>
              <w:bCs/>
              <w:sz w:val="21"/>
              <w:szCs w:val="21"/>
            </w:rPr>
            <w:tab/>
          </w:r>
          <w:r>
            <w:rPr>
              <w:rFonts w:ascii="宋体" w:hAnsi="宋体" w:eastAsia="宋体" w:cs="宋体"/>
              <w:spacing w:val="-39"/>
              <w:sz w:val="21"/>
              <w:szCs w:val="21"/>
            </w:rPr>
            <w:t xml:space="preserve"> </w:t>
          </w:r>
          <w:r>
            <w:fldChar w:fldCharType="begin"/>
          </w:r>
          <w:r>
            <w:instrText xml:space="preserve"> HYPERLINK \l "_bookmark14" </w:instrText>
          </w:r>
          <w:r>
            <w:fldChar w:fldCharType="separate"/>
          </w:r>
          <w:r>
            <w:rPr>
              <w:rFonts w:ascii="宋体" w:hAnsi="宋体" w:eastAsia="宋体" w:cs="宋体"/>
              <w:b/>
              <w:bCs/>
              <w:spacing w:val="-3"/>
              <w:sz w:val="21"/>
              <w:szCs w:val="21"/>
            </w:rPr>
            <w:t>9</w:t>
          </w:r>
          <w:r>
            <w:rPr>
              <w:rFonts w:ascii="宋体" w:hAnsi="宋体" w:eastAsia="宋体" w:cs="宋体"/>
              <w:b/>
              <w:bCs/>
              <w:spacing w:val="-3"/>
              <w:sz w:val="21"/>
              <w:szCs w:val="21"/>
            </w:rPr>
            <w:fldChar w:fldCharType="end"/>
          </w:r>
        </w:p>
        <w:p>
          <w:pPr>
            <w:tabs>
              <w:tab w:val="right" w:leader="dot" w:pos="8649"/>
            </w:tabs>
            <w:spacing w:before="150" w:line="219" w:lineRule="auto"/>
            <w:ind w:left="3"/>
            <w:rPr>
              <w:rFonts w:ascii="宋体" w:hAnsi="宋体" w:eastAsia="宋体" w:cs="宋体"/>
              <w:sz w:val="21"/>
              <w:szCs w:val="21"/>
            </w:rPr>
          </w:pPr>
          <w:r>
            <w:rPr>
              <w:rFonts w:ascii="宋体" w:hAnsi="宋体" w:eastAsia="宋体" w:cs="宋体"/>
              <w:b/>
              <w:bCs/>
              <w:spacing w:val="-2"/>
              <w:sz w:val="21"/>
              <w:szCs w:val="21"/>
            </w:rPr>
            <w:t>第十五条</w:t>
          </w:r>
          <w:r>
            <w:rPr>
              <w:rFonts w:ascii="宋体" w:hAnsi="宋体" w:eastAsia="宋体" w:cs="宋体"/>
              <w:spacing w:val="61"/>
              <w:sz w:val="21"/>
              <w:szCs w:val="21"/>
            </w:rPr>
            <w:t xml:space="preserve"> </w:t>
          </w:r>
          <w:r>
            <w:rPr>
              <w:rFonts w:ascii="宋体" w:hAnsi="宋体" w:eastAsia="宋体" w:cs="宋体"/>
              <w:b/>
              <w:bCs/>
              <w:spacing w:val="-2"/>
              <w:sz w:val="21"/>
              <w:szCs w:val="21"/>
            </w:rPr>
            <w:t>通</w:t>
          </w:r>
          <w:r>
            <w:rPr>
              <w:rFonts w:ascii="宋体" w:hAnsi="宋体" w:eastAsia="宋体" w:cs="宋体"/>
              <w:spacing w:val="-33"/>
              <w:sz w:val="21"/>
              <w:szCs w:val="21"/>
            </w:rPr>
            <w:t xml:space="preserve"> </w:t>
          </w:r>
          <w:r>
            <w:rPr>
              <w:rFonts w:ascii="宋体" w:hAnsi="宋体" w:eastAsia="宋体" w:cs="宋体"/>
              <w:b/>
              <w:bCs/>
              <w:spacing w:val="-2"/>
              <w:sz w:val="21"/>
              <w:szCs w:val="21"/>
            </w:rPr>
            <w:t>知</w:t>
          </w:r>
          <w:r>
            <w:rPr>
              <w:rFonts w:ascii="宋体" w:hAnsi="宋体" w:eastAsia="宋体" w:cs="宋体"/>
              <w:spacing w:val="-46"/>
              <w:sz w:val="21"/>
              <w:szCs w:val="21"/>
            </w:rPr>
            <w:t xml:space="preserve"> </w:t>
          </w:r>
          <w:r>
            <w:rPr>
              <w:rFonts w:ascii="宋体" w:hAnsi="宋体" w:eastAsia="宋体" w:cs="宋体"/>
              <w:b/>
              <w:bCs/>
              <w:sz w:val="21"/>
              <w:szCs w:val="21"/>
            </w:rPr>
            <w:tab/>
          </w:r>
          <w:r>
            <w:rPr>
              <w:rFonts w:ascii="宋体" w:hAnsi="宋体" w:eastAsia="宋体" w:cs="宋体"/>
              <w:spacing w:val="-50"/>
              <w:sz w:val="21"/>
              <w:szCs w:val="21"/>
            </w:rPr>
            <w:t xml:space="preserve"> </w:t>
          </w:r>
          <w:r>
            <w:fldChar w:fldCharType="begin"/>
          </w:r>
          <w:r>
            <w:instrText xml:space="preserve"> HYPERLINK \l "_bookmark15" </w:instrText>
          </w:r>
          <w:r>
            <w:fldChar w:fldCharType="separate"/>
          </w:r>
          <w:r>
            <w:rPr>
              <w:rFonts w:ascii="宋体" w:hAnsi="宋体" w:eastAsia="宋体" w:cs="宋体"/>
              <w:b/>
              <w:bCs/>
              <w:spacing w:val="-3"/>
              <w:sz w:val="21"/>
              <w:szCs w:val="21"/>
            </w:rPr>
            <w:t>9</w:t>
          </w:r>
          <w:r>
            <w:rPr>
              <w:rFonts w:ascii="宋体" w:hAnsi="宋体" w:eastAsia="宋体" w:cs="宋体"/>
              <w:b/>
              <w:bCs/>
              <w:spacing w:val="-3"/>
              <w:sz w:val="21"/>
              <w:szCs w:val="21"/>
            </w:rPr>
            <w:fldChar w:fldCharType="end"/>
          </w:r>
        </w:p>
        <w:p>
          <w:pPr>
            <w:tabs>
              <w:tab w:val="right" w:leader="dot" w:pos="8649"/>
            </w:tabs>
            <w:spacing w:before="181" w:line="219" w:lineRule="auto"/>
            <w:ind w:left="3"/>
            <w:rPr>
              <w:rFonts w:ascii="宋体" w:hAnsi="宋体" w:eastAsia="宋体" w:cs="宋体"/>
              <w:sz w:val="21"/>
              <w:szCs w:val="21"/>
            </w:rPr>
          </w:pPr>
          <w:r>
            <w:rPr>
              <w:rFonts w:ascii="宋体" w:hAnsi="宋体" w:eastAsia="宋体" w:cs="宋体"/>
              <w:b/>
              <w:bCs/>
              <w:spacing w:val="3"/>
              <w:sz w:val="21"/>
              <w:szCs w:val="21"/>
            </w:rPr>
            <w:t>第十六条</w:t>
          </w:r>
          <w:r>
            <w:rPr>
              <w:rFonts w:ascii="宋体" w:hAnsi="宋体" w:eastAsia="宋体" w:cs="宋体"/>
              <w:spacing w:val="83"/>
              <w:sz w:val="21"/>
              <w:szCs w:val="21"/>
            </w:rPr>
            <w:t xml:space="preserve"> </w:t>
          </w:r>
          <w:r>
            <w:rPr>
              <w:rFonts w:ascii="宋体" w:hAnsi="宋体" w:eastAsia="宋体" w:cs="宋体"/>
              <w:b/>
              <w:bCs/>
              <w:spacing w:val="3"/>
              <w:sz w:val="21"/>
              <w:szCs w:val="21"/>
            </w:rPr>
            <w:t>争议解决办法</w:t>
          </w:r>
          <w:r>
            <w:rPr>
              <w:rFonts w:ascii="宋体" w:hAnsi="宋体" w:eastAsia="宋体" w:cs="宋体"/>
              <w:spacing w:val="-27"/>
              <w:sz w:val="21"/>
              <w:szCs w:val="21"/>
            </w:rPr>
            <w:t xml:space="preserve"> </w:t>
          </w:r>
          <w:r>
            <w:rPr>
              <w:rFonts w:ascii="宋体" w:hAnsi="宋体" w:eastAsia="宋体" w:cs="宋体"/>
              <w:b/>
              <w:bCs/>
              <w:sz w:val="21"/>
              <w:szCs w:val="21"/>
            </w:rPr>
            <w:tab/>
          </w:r>
          <w:r>
            <w:rPr>
              <w:rFonts w:ascii="宋体" w:hAnsi="宋体" w:eastAsia="宋体" w:cs="宋体"/>
              <w:spacing w:val="-39"/>
              <w:sz w:val="21"/>
              <w:szCs w:val="21"/>
            </w:rPr>
            <w:t xml:space="preserve"> </w:t>
          </w:r>
          <w:r>
            <w:fldChar w:fldCharType="begin"/>
          </w:r>
          <w:r>
            <w:instrText xml:space="preserve"> HYPERLINK \l "_bookmark16" </w:instrText>
          </w:r>
          <w:r>
            <w:fldChar w:fldCharType="separate"/>
          </w:r>
          <w:r>
            <w:rPr>
              <w:rFonts w:ascii="宋体" w:hAnsi="宋体" w:eastAsia="宋体" w:cs="宋体"/>
              <w:b/>
              <w:bCs/>
              <w:spacing w:val="-3"/>
              <w:sz w:val="21"/>
              <w:szCs w:val="21"/>
            </w:rPr>
            <w:t>9</w:t>
          </w:r>
          <w:r>
            <w:rPr>
              <w:rFonts w:ascii="宋体" w:hAnsi="宋体" w:eastAsia="宋体" w:cs="宋体"/>
              <w:b/>
              <w:bCs/>
              <w:spacing w:val="-3"/>
              <w:sz w:val="21"/>
              <w:szCs w:val="21"/>
            </w:rPr>
            <w:fldChar w:fldCharType="end"/>
          </w:r>
        </w:p>
        <w:p>
          <w:pPr>
            <w:tabs>
              <w:tab w:val="right" w:leader="dot" w:pos="8645"/>
            </w:tabs>
            <w:spacing w:before="154" w:line="219" w:lineRule="auto"/>
            <w:rPr>
              <w:rFonts w:ascii="宋体" w:hAnsi="宋体" w:eastAsia="宋体" w:cs="宋体"/>
              <w:sz w:val="21"/>
              <w:szCs w:val="21"/>
            </w:rPr>
          </w:pPr>
          <w:r>
            <w:rPr>
              <w:rFonts w:ascii="宋体" w:hAnsi="宋体" w:eastAsia="宋体" w:cs="宋体"/>
              <w:spacing w:val="1"/>
              <w:sz w:val="21"/>
              <w:szCs w:val="21"/>
            </w:rPr>
            <w:t>第十七条</w:t>
          </w:r>
          <w:r>
            <w:rPr>
              <w:rFonts w:ascii="宋体" w:hAnsi="宋体" w:eastAsia="宋体" w:cs="宋体"/>
              <w:spacing w:val="61"/>
              <w:sz w:val="21"/>
              <w:szCs w:val="21"/>
            </w:rPr>
            <w:t xml:space="preserve"> </w:t>
          </w:r>
          <w:r>
            <w:rPr>
              <w:rFonts w:ascii="宋体" w:hAnsi="宋体" w:eastAsia="宋体" w:cs="宋体"/>
              <w:spacing w:val="1"/>
              <w:sz w:val="21"/>
              <w:szCs w:val="21"/>
            </w:rPr>
            <w:t>其</w:t>
          </w:r>
          <w:r>
            <w:rPr>
              <w:rFonts w:ascii="宋体" w:hAnsi="宋体" w:eastAsia="宋体" w:cs="宋体"/>
              <w:spacing w:val="-40"/>
              <w:sz w:val="21"/>
              <w:szCs w:val="21"/>
            </w:rPr>
            <w:t xml:space="preserve"> </w:t>
          </w:r>
          <w:r>
            <w:rPr>
              <w:rFonts w:ascii="宋体" w:hAnsi="宋体" w:eastAsia="宋体" w:cs="宋体"/>
              <w:spacing w:val="1"/>
              <w:sz w:val="21"/>
              <w:szCs w:val="21"/>
            </w:rPr>
            <w:t>他</w:t>
          </w:r>
          <w:r>
            <w:rPr>
              <w:rFonts w:ascii="宋体" w:hAnsi="宋体" w:eastAsia="宋体" w:cs="宋体"/>
              <w:spacing w:val="-43"/>
              <w:sz w:val="21"/>
              <w:szCs w:val="21"/>
            </w:rPr>
            <w:t xml:space="preserve"> </w:t>
          </w:r>
          <w:r>
            <w:rPr>
              <w:rFonts w:ascii="宋体" w:hAnsi="宋体" w:eastAsia="宋体" w:cs="宋体"/>
              <w:sz w:val="21"/>
              <w:szCs w:val="21"/>
            </w:rPr>
            <w:tab/>
          </w:r>
          <w:r>
            <w:rPr>
              <w:rFonts w:ascii="宋体" w:hAnsi="宋体" w:eastAsia="宋体" w:cs="宋体"/>
              <w:spacing w:val="-55"/>
              <w:sz w:val="21"/>
              <w:szCs w:val="21"/>
            </w:rPr>
            <w:t xml:space="preserve"> </w:t>
          </w:r>
          <w:r>
            <w:fldChar w:fldCharType="begin"/>
          </w:r>
          <w:r>
            <w:instrText xml:space="preserve"> HYPERLINK \l "_bookmark17" </w:instrText>
          </w:r>
          <w:r>
            <w:fldChar w:fldCharType="separate"/>
          </w:r>
          <w:r>
            <w:rPr>
              <w:rFonts w:ascii="宋体" w:hAnsi="宋体" w:eastAsia="宋体" w:cs="宋体"/>
              <w:sz w:val="21"/>
              <w:szCs w:val="21"/>
            </w:rPr>
            <w:t>9</w:t>
          </w:r>
          <w:r>
            <w:rPr>
              <w:rFonts w:ascii="宋体" w:hAnsi="宋体" w:eastAsia="宋体" w:cs="宋体"/>
              <w:sz w:val="21"/>
              <w:szCs w:val="21"/>
            </w:rPr>
            <w:fldChar w:fldCharType="end"/>
          </w:r>
        </w:p>
      </w:sdtContent>
    </w:sdt>
    <w:p>
      <w:pPr>
        <w:sectPr>
          <w:headerReference r:id="rId6" w:type="default"/>
          <w:footerReference r:id="rId7" w:type="default"/>
          <w:pgSz w:w="12130" w:h="17000"/>
          <w:pgMar w:top="400" w:right="1819" w:bottom="1943" w:left="1529" w:header="0" w:footer="1655" w:gutter="0"/>
          <w:cols w:space="720" w:num="1"/>
        </w:sect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94" w:line="219" w:lineRule="auto"/>
        <w:ind w:left="414"/>
        <w:rPr>
          <w:rFonts w:ascii="宋体" w:hAnsi="宋体" w:eastAsia="宋体" w:cs="宋体"/>
          <w:sz w:val="29"/>
          <w:szCs w:val="29"/>
        </w:rPr>
      </w:pPr>
      <w:bookmarkStart w:id="0" w:name="_bookmark1"/>
      <w:bookmarkEnd w:id="0"/>
      <w:bookmarkStart w:id="1" w:name="_bookmark2"/>
      <w:bookmarkEnd w:id="1"/>
      <w:bookmarkStart w:id="2" w:name="_bookmark3"/>
      <w:bookmarkEnd w:id="2"/>
      <w:bookmarkStart w:id="3" w:name="_bookmark4"/>
      <w:bookmarkEnd w:id="3"/>
      <w:r>
        <w:rPr>
          <w:rFonts w:ascii="宋体" w:hAnsi="宋体" w:eastAsia="宋体" w:cs="宋体"/>
          <w:b/>
          <w:bCs/>
          <w:spacing w:val="8"/>
          <w:sz w:val="29"/>
          <w:szCs w:val="29"/>
        </w:rPr>
        <w:t>河南司法警官职业学院微门户系统建设软件系统项目承建合</w:t>
      </w:r>
      <w:r>
        <w:rPr>
          <w:rFonts w:ascii="宋体" w:hAnsi="宋体" w:eastAsia="宋体" w:cs="宋体"/>
          <w:b/>
          <w:bCs/>
          <w:spacing w:val="7"/>
          <w:sz w:val="29"/>
          <w:szCs w:val="29"/>
        </w:rPr>
        <w:t>同</w:t>
      </w:r>
    </w:p>
    <w:p>
      <w:pPr>
        <w:spacing w:line="249" w:lineRule="auto"/>
        <w:rPr>
          <w:rFonts w:ascii="Arial"/>
          <w:sz w:val="21"/>
        </w:rPr>
      </w:pPr>
    </w:p>
    <w:p>
      <w:pPr>
        <w:spacing w:before="65" w:line="219" w:lineRule="auto"/>
        <w:ind w:left="3029"/>
        <w:rPr>
          <w:rFonts w:ascii="宋体" w:hAnsi="宋体" w:eastAsia="宋体" w:cs="宋体"/>
          <w:sz w:val="20"/>
          <w:szCs w:val="20"/>
        </w:rPr>
      </w:pPr>
      <w:r>
        <w:rPr>
          <w:rFonts w:ascii="宋体" w:hAnsi="宋体" w:eastAsia="宋体" w:cs="宋体"/>
          <w:spacing w:val="-1"/>
          <w:sz w:val="20"/>
          <w:szCs w:val="20"/>
        </w:rPr>
        <w:t>(合同编号：</w:t>
      </w:r>
    </w:p>
    <w:p>
      <w:pPr>
        <w:spacing w:line="363" w:lineRule="auto"/>
        <w:rPr>
          <w:rFonts w:ascii="Arial"/>
          <w:sz w:val="21"/>
        </w:rPr>
      </w:pPr>
    </w:p>
    <w:p>
      <w:pPr>
        <w:spacing w:before="65" w:line="220" w:lineRule="auto"/>
        <w:ind w:left="22"/>
        <w:rPr>
          <w:rFonts w:ascii="宋体" w:hAnsi="宋体" w:eastAsia="宋体" w:cs="宋体"/>
          <w:sz w:val="20"/>
          <w:szCs w:val="20"/>
        </w:rPr>
      </w:pPr>
      <w:r>
        <w:drawing>
          <wp:anchor distT="0" distB="0" distL="0" distR="0" simplePos="0" relativeHeight="251662336" behindDoc="0" locked="0" layoutInCell="1" allowOverlap="1">
            <wp:simplePos x="0" y="0"/>
            <wp:positionH relativeFrom="column">
              <wp:posOffset>672465</wp:posOffset>
            </wp:positionH>
            <wp:positionV relativeFrom="paragraph">
              <wp:posOffset>-57150</wp:posOffset>
            </wp:positionV>
            <wp:extent cx="1606550" cy="15494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0"/>
                    <a:stretch>
                      <a:fillRect/>
                    </a:stretch>
                  </pic:blipFill>
                  <pic:spPr>
                    <a:xfrm>
                      <a:off x="0" y="0"/>
                      <a:ext cx="1606613" cy="1549408"/>
                    </a:xfrm>
                    <a:prstGeom prst="rect">
                      <a:avLst/>
                    </a:prstGeom>
                  </pic:spPr>
                </pic:pic>
              </a:graphicData>
            </a:graphic>
          </wp:anchor>
        </w:drawing>
      </w:r>
      <w:r>
        <w:rPr>
          <w:rFonts w:ascii="宋体" w:hAnsi="宋体" w:eastAsia="宋体" w:cs="宋体"/>
          <w:b/>
          <w:bCs/>
          <w:spacing w:val="-18"/>
          <w:sz w:val="20"/>
          <w:szCs w:val="20"/>
        </w:rPr>
        <w:t>甲方：</w:t>
      </w:r>
      <w:r>
        <w:rPr>
          <w:rFonts w:ascii="宋体" w:hAnsi="宋体" w:eastAsia="宋体" w:cs="宋体"/>
          <w:spacing w:val="-14"/>
          <w:sz w:val="20"/>
          <w:szCs w:val="20"/>
        </w:rPr>
        <w:t xml:space="preserve"> </w:t>
      </w:r>
      <w:r>
        <w:rPr>
          <w:rFonts w:ascii="宋体" w:hAnsi="宋体" w:eastAsia="宋体" w:cs="宋体"/>
          <w:spacing w:val="61"/>
          <w:sz w:val="20"/>
          <w:szCs w:val="20"/>
          <w:u w:val="single" w:color="auto"/>
        </w:rPr>
        <w:t xml:space="preserve"> </w:t>
      </w:r>
      <w:r>
        <w:rPr>
          <w:rFonts w:ascii="宋体" w:hAnsi="宋体" w:eastAsia="宋体" w:cs="宋体"/>
          <w:b/>
          <w:bCs/>
          <w:spacing w:val="-18"/>
          <w:sz w:val="20"/>
          <w:szCs w:val="20"/>
          <w:u w:val="single" w:color="auto"/>
        </w:rPr>
        <w:t>河</w:t>
      </w:r>
      <w:r>
        <w:rPr>
          <w:rFonts w:ascii="宋体" w:hAnsi="宋体" w:eastAsia="宋体" w:cs="宋体"/>
          <w:spacing w:val="-36"/>
          <w:sz w:val="20"/>
          <w:szCs w:val="20"/>
          <w:u w:val="single" w:color="auto"/>
        </w:rPr>
        <w:t xml:space="preserve"> </w:t>
      </w:r>
      <w:r>
        <w:rPr>
          <w:rFonts w:ascii="宋体" w:hAnsi="宋体" w:eastAsia="宋体" w:cs="宋体"/>
          <w:b/>
          <w:bCs/>
          <w:spacing w:val="-18"/>
          <w:sz w:val="20"/>
          <w:szCs w:val="20"/>
          <w:u w:val="single" w:color="auto"/>
        </w:rPr>
        <w:t>南</w:t>
      </w:r>
      <w:r>
        <w:rPr>
          <w:rFonts w:ascii="宋体" w:hAnsi="宋体" w:eastAsia="宋体" w:cs="宋体"/>
          <w:spacing w:val="-31"/>
          <w:sz w:val="20"/>
          <w:szCs w:val="20"/>
          <w:u w:val="single" w:color="auto"/>
        </w:rPr>
        <w:t xml:space="preserve"> </w:t>
      </w:r>
      <w:r>
        <w:rPr>
          <w:rFonts w:ascii="宋体" w:hAnsi="宋体" w:eastAsia="宋体" w:cs="宋体"/>
          <w:b/>
          <w:bCs/>
          <w:spacing w:val="-18"/>
          <w:sz w:val="20"/>
          <w:szCs w:val="20"/>
          <w:u w:val="single" w:color="auto"/>
        </w:rPr>
        <w:t>司</w:t>
      </w:r>
      <w:r>
        <w:rPr>
          <w:rFonts w:ascii="宋体" w:hAnsi="宋体" w:eastAsia="宋体" w:cs="宋体"/>
          <w:spacing w:val="-37"/>
          <w:sz w:val="20"/>
          <w:szCs w:val="20"/>
          <w:u w:val="single" w:color="auto"/>
        </w:rPr>
        <w:t xml:space="preserve"> </w:t>
      </w:r>
      <w:r>
        <w:rPr>
          <w:rFonts w:ascii="宋体" w:hAnsi="宋体" w:eastAsia="宋体" w:cs="宋体"/>
          <w:b/>
          <w:bCs/>
          <w:spacing w:val="-18"/>
          <w:sz w:val="20"/>
          <w:szCs w:val="20"/>
          <w:u w:val="single" w:color="auto"/>
        </w:rPr>
        <w:t>法</w:t>
      </w:r>
      <w:r>
        <w:rPr>
          <w:rFonts w:ascii="宋体" w:hAnsi="宋体" w:eastAsia="宋体" w:cs="宋体"/>
          <w:spacing w:val="-35"/>
          <w:sz w:val="20"/>
          <w:szCs w:val="20"/>
          <w:u w:val="single" w:color="auto"/>
        </w:rPr>
        <w:t xml:space="preserve"> </w:t>
      </w:r>
      <w:r>
        <w:rPr>
          <w:rFonts w:ascii="宋体" w:hAnsi="宋体" w:eastAsia="宋体" w:cs="宋体"/>
          <w:b/>
          <w:bCs/>
          <w:spacing w:val="-18"/>
          <w:sz w:val="20"/>
          <w:szCs w:val="20"/>
          <w:u w:val="single" w:color="auto"/>
        </w:rPr>
        <w:t>警</w:t>
      </w:r>
      <w:r>
        <w:rPr>
          <w:rFonts w:ascii="宋体" w:hAnsi="宋体" w:eastAsia="宋体" w:cs="宋体"/>
          <w:spacing w:val="-31"/>
          <w:sz w:val="20"/>
          <w:szCs w:val="20"/>
          <w:u w:val="single" w:color="auto"/>
        </w:rPr>
        <w:t xml:space="preserve"> </w:t>
      </w:r>
      <w:r>
        <w:rPr>
          <w:rFonts w:ascii="宋体" w:hAnsi="宋体" w:eastAsia="宋体" w:cs="宋体"/>
          <w:b/>
          <w:bCs/>
          <w:spacing w:val="-18"/>
          <w:sz w:val="20"/>
          <w:szCs w:val="20"/>
          <w:u w:val="single" w:color="auto"/>
        </w:rPr>
        <w:t>官</w:t>
      </w:r>
      <w:r>
        <w:rPr>
          <w:rFonts w:ascii="宋体" w:hAnsi="宋体" w:eastAsia="宋体" w:cs="宋体"/>
          <w:spacing w:val="-38"/>
          <w:sz w:val="20"/>
          <w:szCs w:val="20"/>
          <w:u w:val="single" w:color="auto"/>
        </w:rPr>
        <w:t xml:space="preserve"> </w:t>
      </w:r>
      <w:r>
        <w:rPr>
          <w:rFonts w:ascii="宋体" w:hAnsi="宋体" w:eastAsia="宋体" w:cs="宋体"/>
          <w:b/>
          <w:bCs/>
          <w:spacing w:val="-18"/>
          <w:sz w:val="20"/>
          <w:szCs w:val="20"/>
          <w:u w:val="single" w:color="auto"/>
        </w:rPr>
        <w:t>职</w:t>
      </w:r>
      <w:r>
        <w:rPr>
          <w:rFonts w:ascii="宋体" w:hAnsi="宋体" w:eastAsia="宋体" w:cs="宋体"/>
          <w:spacing w:val="-39"/>
          <w:sz w:val="20"/>
          <w:szCs w:val="20"/>
          <w:u w:val="single" w:color="auto"/>
        </w:rPr>
        <w:t xml:space="preserve"> </w:t>
      </w:r>
      <w:r>
        <w:rPr>
          <w:rFonts w:ascii="宋体" w:hAnsi="宋体" w:eastAsia="宋体" w:cs="宋体"/>
          <w:b/>
          <w:bCs/>
          <w:spacing w:val="-18"/>
          <w:sz w:val="20"/>
          <w:szCs w:val="20"/>
          <w:u w:val="single" w:color="auto"/>
        </w:rPr>
        <w:t>业</w:t>
      </w:r>
      <w:r>
        <w:rPr>
          <w:rFonts w:ascii="宋体" w:hAnsi="宋体" w:eastAsia="宋体" w:cs="宋体"/>
          <w:spacing w:val="-34"/>
          <w:sz w:val="20"/>
          <w:szCs w:val="20"/>
          <w:u w:val="single" w:color="auto"/>
        </w:rPr>
        <w:t xml:space="preserve"> </w:t>
      </w:r>
      <w:r>
        <w:rPr>
          <w:rFonts w:ascii="宋体" w:hAnsi="宋体" w:eastAsia="宋体" w:cs="宋体"/>
          <w:b/>
          <w:bCs/>
          <w:spacing w:val="-18"/>
          <w:sz w:val="20"/>
          <w:szCs w:val="20"/>
          <w:u w:val="single" w:color="auto"/>
        </w:rPr>
        <w:t>学</w:t>
      </w:r>
      <w:r>
        <w:rPr>
          <w:rFonts w:ascii="宋体" w:hAnsi="宋体" w:eastAsia="宋体" w:cs="宋体"/>
          <w:spacing w:val="-25"/>
          <w:sz w:val="20"/>
          <w:szCs w:val="20"/>
          <w:u w:val="single" w:color="auto"/>
        </w:rPr>
        <w:t xml:space="preserve"> </w:t>
      </w:r>
      <w:r>
        <w:rPr>
          <w:rFonts w:ascii="宋体" w:hAnsi="宋体" w:eastAsia="宋体" w:cs="宋体"/>
          <w:b/>
          <w:bCs/>
          <w:spacing w:val="-18"/>
          <w:sz w:val="20"/>
          <w:szCs w:val="20"/>
          <w:u w:val="single" w:color="auto"/>
        </w:rPr>
        <w:t>院</w:t>
      </w:r>
      <w:r>
        <w:rPr>
          <w:rFonts w:ascii="宋体" w:hAnsi="宋体" w:eastAsia="宋体" w:cs="宋体"/>
          <w:sz w:val="20"/>
          <w:szCs w:val="20"/>
          <w:u w:val="single" w:color="auto"/>
        </w:rPr>
        <w:t xml:space="preserve">     </w:t>
      </w:r>
    </w:p>
    <w:p>
      <w:pPr>
        <w:spacing w:before="171" w:line="219" w:lineRule="auto"/>
        <w:ind w:left="22"/>
        <w:rPr>
          <w:rFonts w:ascii="宋体" w:hAnsi="宋体" w:eastAsia="宋体" w:cs="宋体"/>
          <w:sz w:val="20"/>
          <w:szCs w:val="20"/>
        </w:rPr>
      </w:pPr>
      <w:r>
        <w:rPr>
          <w:rFonts w:ascii="宋体" w:hAnsi="宋体" w:eastAsia="宋体" w:cs="宋体"/>
          <w:b/>
          <w:bCs/>
          <w:sz w:val="20"/>
          <w:szCs w:val="20"/>
        </w:rPr>
        <w:t>乙方：</w:t>
      </w:r>
      <w:r>
        <w:rPr>
          <w:rFonts w:ascii="宋体" w:hAnsi="宋体" w:eastAsia="宋体" w:cs="宋体"/>
          <w:spacing w:val="-9"/>
          <w:sz w:val="20"/>
          <w:szCs w:val="20"/>
        </w:rPr>
        <w:t xml:space="preserve"> </w:t>
      </w:r>
      <w:r>
        <w:rPr>
          <w:rFonts w:ascii="宋体" w:hAnsi="宋体" w:eastAsia="宋体" w:cs="宋体"/>
          <w:b/>
          <w:bCs/>
          <w:sz w:val="20"/>
          <w:szCs w:val="20"/>
          <w:u w:val="single" w:color="auto"/>
        </w:rPr>
        <w:t>新开普电子股份有限公司</w:t>
      </w:r>
    </w:p>
    <w:p>
      <w:pPr>
        <w:spacing w:before="124" w:line="219" w:lineRule="auto"/>
        <w:ind w:left="409"/>
        <w:rPr>
          <w:rFonts w:ascii="宋体" w:hAnsi="宋体" w:eastAsia="宋体" w:cs="宋体"/>
          <w:sz w:val="20"/>
          <w:szCs w:val="20"/>
        </w:rPr>
      </w:pPr>
      <w:r>
        <w:rPr>
          <w:rFonts w:ascii="宋体" w:hAnsi="宋体" w:eastAsia="宋体" w:cs="宋体"/>
          <w:spacing w:val="14"/>
          <w:sz w:val="20"/>
          <w:szCs w:val="20"/>
        </w:rPr>
        <w:t>本合同甲方委托乙方研究开发项目，并支付开发经费和报酬，乙方接受委托并进行此项研究</w:t>
      </w:r>
    </w:p>
    <w:p>
      <w:pPr>
        <w:spacing w:before="194" w:line="219" w:lineRule="auto"/>
        <w:ind w:left="19"/>
        <w:rPr>
          <w:rFonts w:ascii="宋体" w:hAnsi="宋体" w:eastAsia="宋体" w:cs="宋体"/>
          <w:sz w:val="20"/>
          <w:szCs w:val="20"/>
        </w:rPr>
      </w:pPr>
      <w:r>
        <w:rPr>
          <w:rFonts w:ascii="宋体" w:hAnsi="宋体" w:eastAsia="宋体" w:cs="宋体"/>
          <w:spacing w:val="15"/>
          <w:sz w:val="20"/>
          <w:szCs w:val="20"/>
        </w:rPr>
        <w:t>开发工作。双方经过平等协商，在真实、充分地表</w:t>
      </w:r>
      <w:r>
        <w:rPr>
          <w:rFonts w:ascii="宋体" w:hAnsi="宋体" w:eastAsia="宋体" w:cs="宋体"/>
          <w:spacing w:val="14"/>
          <w:sz w:val="20"/>
          <w:szCs w:val="20"/>
        </w:rPr>
        <w:t>达各自意愿的基础上，根据《中华人民共和国</w:t>
      </w:r>
    </w:p>
    <w:p>
      <w:pPr>
        <w:spacing w:before="192" w:line="219" w:lineRule="auto"/>
        <w:ind w:left="19"/>
        <w:rPr>
          <w:rFonts w:ascii="宋体" w:hAnsi="宋体" w:eastAsia="宋体" w:cs="宋体"/>
          <w:sz w:val="20"/>
          <w:szCs w:val="20"/>
        </w:rPr>
      </w:pPr>
      <w:r>
        <w:rPr>
          <w:rFonts w:ascii="宋体" w:hAnsi="宋体" w:eastAsia="宋体" w:cs="宋体"/>
          <w:spacing w:val="7"/>
          <w:sz w:val="20"/>
          <w:szCs w:val="20"/>
        </w:rPr>
        <w:t>民法典》的规定，达成如下协议，并由双方共同恪守。</w:t>
      </w:r>
    </w:p>
    <w:p>
      <w:pPr>
        <w:spacing w:before="160" w:line="219" w:lineRule="auto"/>
        <w:ind w:left="22"/>
        <w:rPr>
          <w:rFonts w:ascii="宋体" w:hAnsi="宋体" w:eastAsia="宋体" w:cs="宋体"/>
          <w:sz w:val="20"/>
          <w:szCs w:val="20"/>
        </w:rPr>
      </w:pPr>
      <w:r>
        <w:rPr>
          <w:rFonts w:ascii="宋体" w:hAnsi="宋体" w:eastAsia="宋体" w:cs="宋体"/>
          <w:b/>
          <w:bCs/>
          <w:spacing w:val="9"/>
          <w:sz w:val="20"/>
          <w:szCs w:val="20"/>
        </w:rPr>
        <w:t>第一条</w:t>
      </w:r>
      <w:r>
        <w:rPr>
          <w:rFonts w:ascii="宋体" w:hAnsi="宋体" w:eastAsia="宋体" w:cs="宋体"/>
          <w:spacing w:val="45"/>
          <w:sz w:val="20"/>
          <w:szCs w:val="20"/>
        </w:rPr>
        <w:t xml:space="preserve">  </w:t>
      </w:r>
      <w:r>
        <w:rPr>
          <w:rFonts w:ascii="宋体" w:hAnsi="宋体" w:eastAsia="宋体" w:cs="宋体"/>
          <w:b/>
          <w:bCs/>
          <w:spacing w:val="9"/>
          <w:sz w:val="20"/>
          <w:szCs w:val="20"/>
        </w:rPr>
        <w:t>合同标的</w:t>
      </w:r>
    </w:p>
    <w:p>
      <w:pPr>
        <w:spacing w:before="155" w:line="303" w:lineRule="auto"/>
        <w:ind w:left="408" w:right="87" w:hanging="389"/>
        <w:rPr>
          <w:rFonts w:ascii="宋体" w:hAnsi="宋体" w:eastAsia="宋体" w:cs="宋体"/>
          <w:sz w:val="20"/>
          <w:szCs w:val="20"/>
        </w:rPr>
      </w:pPr>
      <w:r>
        <w:rPr>
          <w:rFonts w:ascii="宋体" w:hAnsi="宋体" w:eastAsia="宋体" w:cs="宋体"/>
          <w:spacing w:val="12"/>
          <w:sz w:val="20"/>
          <w:szCs w:val="20"/>
        </w:rPr>
        <w:t>1.</w:t>
      </w:r>
      <w:r>
        <w:rPr>
          <w:rFonts w:ascii="宋体" w:hAnsi="宋体" w:eastAsia="宋体" w:cs="宋体"/>
          <w:spacing w:val="35"/>
          <w:sz w:val="20"/>
          <w:szCs w:val="20"/>
        </w:rPr>
        <w:t xml:space="preserve">  </w:t>
      </w:r>
      <w:r>
        <w:rPr>
          <w:rFonts w:ascii="宋体" w:hAnsi="宋体" w:eastAsia="宋体" w:cs="宋体"/>
          <w:spacing w:val="12"/>
          <w:sz w:val="20"/>
          <w:szCs w:val="20"/>
        </w:rPr>
        <w:t>甲、乙双方同意按照甲方的要求，由乙方负责组织完成</w:t>
      </w:r>
      <w:r>
        <w:rPr>
          <w:rFonts w:ascii="宋体" w:hAnsi="宋体" w:eastAsia="宋体" w:cs="宋体"/>
          <w:spacing w:val="11"/>
          <w:sz w:val="20"/>
          <w:szCs w:val="20"/>
        </w:rPr>
        <w:t xml:space="preserve"> </w:t>
      </w:r>
      <w:r>
        <w:rPr>
          <w:rFonts w:ascii="宋体" w:hAnsi="宋体" w:eastAsia="宋体" w:cs="宋体"/>
          <w:spacing w:val="25"/>
          <w:sz w:val="20"/>
          <w:szCs w:val="20"/>
          <w:u w:val="single" w:color="auto"/>
        </w:rPr>
        <w:t xml:space="preserve"> </w:t>
      </w:r>
      <w:r>
        <w:rPr>
          <w:rFonts w:ascii="宋体" w:hAnsi="宋体" w:eastAsia="宋体" w:cs="宋体"/>
          <w:spacing w:val="12"/>
          <w:sz w:val="20"/>
          <w:szCs w:val="20"/>
          <w:u w:val="single" w:color="auto"/>
        </w:rPr>
        <w:t>河南司法警官职业学院微门户系统</w:t>
      </w:r>
      <w:r>
        <w:rPr>
          <w:rFonts w:ascii="宋体" w:hAnsi="宋体" w:eastAsia="宋体" w:cs="宋体"/>
          <w:sz w:val="20"/>
          <w:szCs w:val="20"/>
        </w:rPr>
        <w:t xml:space="preserve"> </w:t>
      </w:r>
      <w:r>
        <w:rPr>
          <w:rFonts w:ascii="宋体" w:hAnsi="宋体" w:eastAsia="宋体" w:cs="宋体"/>
          <w:spacing w:val="7"/>
          <w:sz w:val="20"/>
          <w:szCs w:val="20"/>
          <w:u w:val="single" w:color="auto"/>
        </w:rPr>
        <w:t>建</w:t>
      </w:r>
      <w:r>
        <w:rPr>
          <w:rFonts w:ascii="宋体" w:hAnsi="宋体" w:eastAsia="宋体" w:cs="宋体"/>
          <w:spacing w:val="32"/>
          <w:sz w:val="20"/>
          <w:szCs w:val="20"/>
          <w:u w:val="single" w:color="auto"/>
        </w:rPr>
        <w:t xml:space="preserve"> </w:t>
      </w:r>
      <w:r>
        <w:rPr>
          <w:rFonts w:ascii="宋体" w:hAnsi="宋体" w:eastAsia="宋体" w:cs="宋体"/>
          <w:spacing w:val="7"/>
          <w:sz w:val="20"/>
          <w:szCs w:val="20"/>
          <w:u w:val="single" w:color="auto"/>
        </w:rPr>
        <w:t xml:space="preserve">设      </w:t>
      </w:r>
      <w:r>
        <w:rPr>
          <w:rFonts w:ascii="宋体" w:hAnsi="宋体" w:eastAsia="宋体" w:cs="宋体"/>
          <w:spacing w:val="23"/>
          <w:sz w:val="20"/>
          <w:szCs w:val="20"/>
        </w:rPr>
        <w:t xml:space="preserve"> </w:t>
      </w:r>
      <w:r>
        <w:rPr>
          <w:rFonts w:ascii="宋体" w:hAnsi="宋体" w:eastAsia="宋体" w:cs="宋体"/>
          <w:spacing w:val="7"/>
          <w:sz w:val="20"/>
          <w:szCs w:val="20"/>
        </w:rPr>
        <w:t>项目部署、安装、调试工作，并提供与此相关的支持。</w:t>
      </w:r>
    </w:p>
    <w:p>
      <w:pPr>
        <w:spacing w:before="185" w:line="345" w:lineRule="auto"/>
        <w:ind w:left="408" w:right="89" w:hanging="389"/>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10"/>
          <w:sz w:val="20"/>
          <w:szCs w:val="20"/>
        </w:rPr>
        <w:t xml:space="preserve">  </w:t>
      </w:r>
      <w:r>
        <w:rPr>
          <w:rFonts w:ascii="宋体" w:hAnsi="宋体" w:eastAsia="宋体" w:cs="宋体"/>
          <w:spacing w:val="14"/>
          <w:sz w:val="20"/>
          <w:szCs w:val="20"/>
        </w:rPr>
        <w:t>本软件是乙方为甲方提供的信息化软件并提供与此相关的技术支持</w:t>
      </w:r>
      <w:r>
        <w:rPr>
          <w:rFonts w:ascii="宋体" w:hAnsi="宋体" w:eastAsia="宋体" w:cs="宋体"/>
          <w:spacing w:val="13"/>
          <w:sz w:val="20"/>
          <w:szCs w:val="20"/>
        </w:rPr>
        <w:t>。本合同规定“河南司法</w:t>
      </w:r>
      <w:r>
        <w:rPr>
          <w:rFonts w:ascii="宋体" w:hAnsi="宋体" w:eastAsia="宋体" w:cs="宋体"/>
          <w:sz w:val="20"/>
          <w:szCs w:val="20"/>
        </w:rPr>
        <w:t xml:space="preserve"> </w:t>
      </w:r>
      <w:r>
        <w:rPr>
          <w:rFonts w:ascii="宋体" w:hAnsi="宋体" w:eastAsia="宋体" w:cs="宋体"/>
          <w:spacing w:val="18"/>
          <w:sz w:val="20"/>
          <w:szCs w:val="20"/>
        </w:rPr>
        <w:t>警官职业学院微门户系统建设软件系统项目”所要完成开发</w:t>
      </w:r>
      <w:r>
        <w:rPr>
          <w:rFonts w:ascii="宋体" w:hAnsi="宋体" w:eastAsia="宋体" w:cs="宋体"/>
          <w:spacing w:val="17"/>
          <w:sz w:val="20"/>
          <w:szCs w:val="20"/>
        </w:rPr>
        <w:t>的全部内容(见附件：河南司法</w:t>
      </w:r>
      <w:r>
        <w:rPr>
          <w:rFonts w:ascii="宋体" w:hAnsi="宋体" w:eastAsia="宋体" w:cs="宋体"/>
          <w:sz w:val="20"/>
          <w:szCs w:val="20"/>
        </w:rPr>
        <w:t xml:space="preserve"> </w:t>
      </w:r>
      <w:r>
        <w:rPr>
          <w:rFonts w:ascii="宋体" w:hAnsi="宋体" w:eastAsia="宋体" w:cs="宋体"/>
          <w:spacing w:val="20"/>
          <w:sz w:val="20"/>
          <w:szCs w:val="20"/>
        </w:rPr>
        <w:t>警官职业学院微门户系统建设软件项目详细建设需求),该项目开</w:t>
      </w:r>
      <w:r>
        <w:rPr>
          <w:rFonts w:ascii="宋体" w:hAnsi="宋体" w:eastAsia="宋体" w:cs="宋体"/>
          <w:spacing w:val="19"/>
          <w:sz w:val="20"/>
          <w:szCs w:val="20"/>
        </w:rPr>
        <w:t>发工作完成后的各项技术</w:t>
      </w:r>
      <w:r>
        <w:rPr>
          <w:rFonts w:ascii="宋体" w:hAnsi="宋体" w:eastAsia="宋体" w:cs="宋体"/>
          <w:sz w:val="20"/>
          <w:szCs w:val="20"/>
        </w:rPr>
        <w:t xml:space="preserve"> </w:t>
      </w:r>
      <w:r>
        <w:rPr>
          <w:rFonts w:ascii="宋体" w:hAnsi="宋体" w:eastAsia="宋体" w:cs="宋体"/>
          <w:spacing w:val="7"/>
          <w:sz w:val="20"/>
          <w:szCs w:val="20"/>
        </w:rPr>
        <w:t>指标必须达到本合同约定的设计标准和要求。</w:t>
      </w:r>
    </w:p>
    <w:p>
      <w:pPr>
        <w:spacing w:before="181" w:line="219" w:lineRule="auto"/>
        <w:ind w:left="22"/>
        <w:rPr>
          <w:rFonts w:ascii="宋体" w:hAnsi="宋体" w:eastAsia="宋体" w:cs="宋体"/>
          <w:sz w:val="20"/>
          <w:szCs w:val="20"/>
        </w:rPr>
      </w:pPr>
      <w:r>
        <w:rPr>
          <w:rFonts w:ascii="宋体" w:hAnsi="宋体" w:eastAsia="宋体" w:cs="宋体"/>
          <w:b/>
          <w:bCs/>
          <w:spacing w:val="13"/>
          <w:sz w:val="20"/>
          <w:szCs w:val="20"/>
        </w:rPr>
        <w:t>第二条</w:t>
      </w:r>
      <w:r>
        <w:rPr>
          <w:rFonts w:ascii="宋体" w:hAnsi="宋体" w:eastAsia="宋体" w:cs="宋体"/>
          <w:spacing w:val="62"/>
          <w:sz w:val="20"/>
          <w:szCs w:val="20"/>
        </w:rPr>
        <w:t xml:space="preserve"> </w:t>
      </w:r>
      <w:r>
        <w:rPr>
          <w:rFonts w:ascii="宋体" w:hAnsi="宋体" w:eastAsia="宋体" w:cs="宋体"/>
          <w:b/>
          <w:bCs/>
          <w:spacing w:val="13"/>
          <w:sz w:val="20"/>
          <w:szCs w:val="20"/>
        </w:rPr>
        <w:t>交付进度及时间</w:t>
      </w:r>
    </w:p>
    <w:p>
      <w:pPr>
        <w:spacing w:before="176" w:line="219" w:lineRule="auto"/>
        <w:ind w:left="19"/>
        <w:rPr>
          <w:rFonts w:ascii="宋体" w:hAnsi="宋体" w:eastAsia="宋体" w:cs="宋体"/>
          <w:sz w:val="20"/>
          <w:szCs w:val="20"/>
        </w:rPr>
      </w:pPr>
      <w:r>
        <w:rPr>
          <w:rFonts w:ascii="宋体" w:hAnsi="宋体" w:eastAsia="宋体" w:cs="宋体"/>
          <w:spacing w:val="1"/>
          <w:sz w:val="20"/>
          <w:szCs w:val="20"/>
        </w:rPr>
        <w:t>1.</w:t>
      </w:r>
      <w:r>
        <w:rPr>
          <w:rFonts w:ascii="宋体" w:hAnsi="宋体" w:eastAsia="宋体" w:cs="宋体"/>
          <w:spacing w:val="8"/>
          <w:sz w:val="20"/>
          <w:szCs w:val="20"/>
        </w:rPr>
        <w:t xml:space="preserve">  </w:t>
      </w:r>
      <w:r>
        <w:rPr>
          <w:rFonts w:ascii="宋体" w:hAnsi="宋体" w:eastAsia="宋体" w:cs="宋体"/>
          <w:spacing w:val="1"/>
          <w:sz w:val="20"/>
          <w:szCs w:val="20"/>
        </w:rPr>
        <w:t>交付周期</w:t>
      </w:r>
    </w:p>
    <w:p>
      <w:pPr>
        <w:spacing w:before="133" w:line="219" w:lineRule="auto"/>
        <w:ind w:left="409"/>
        <w:rPr>
          <w:rFonts w:ascii="宋体" w:hAnsi="宋体" w:eastAsia="宋体" w:cs="宋体"/>
          <w:sz w:val="20"/>
          <w:szCs w:val="20"/>
        </w:rPr>
      </w:pPr>
      <w:r>
        <w:rPr>
          <w:rFonts w:ascii="宋体" w:hAnsi="宋体" w:eastAsia="宋体" w:cs="宋体"/>
          <w:spacing w:val="20"/>
          <w:sz w:val="20"/>
          <w:szCs w:val="20"/>
        </w:rPr>
        <w:t>完成日期：2023年12月15日前完工。</w:t>
      </w:r>
    </w:p>
    <w:p>
      <w:pPr>
        <w:spacing w:before="191" w:line="219" w:lineRule="auto"/>
        <w:ind w:left="409"/>
        <w:rPr>
          <w:rFonts w:ascii="宋体" w:hAnsi="宋体" w:eastAsia="宋体" w:cs="宋体"/>
          <w:sz w:val="20"/>
          <w:szCs w:val="20"/>
        </w:rPr>
      </w:pPr>
      <w:r>
        <w:rPr>
          <w:rFonts w:ascii="宋体" w:hAnsi="宋体" w:eastAsia="宋体" w:cs="宋体"/>
          <w:spacing w:val="15"/>
          <w:sz w:val="20"/>
          <w:szCs w:val="20"/>
        </w:rPr>
        <w:t>合同签订后项目正式启动，乙方按照双方完成的书面确认需求进行项目的开发、安装及调试</w:t>
      </w:r>
    </w:p>
    <w:p>
      <w:pPr>
        <w:spacing w:before="193" w:line="219" w:lineRule="auto"/>
        <w:ind w:left="409"/>
        <w:rPr>
          <w:rFonts w:ascii="宋体" w:hAnsi="宋体" w:eastAsia="宋体" w:cs="宋体"/>
          <w:sz w:val="20"/>
          <w:szCs w:val="20"/>
        </w:rPr>
      </w:pPr>
      <w:r>
        <w:rPr>
          <w:rFonts w:ascii="宋体" w:hAnsi="宋体" w:eastAsia="宋体" w:cs="宋体"/>
          <w:spacing w:val="9"/>
          <w:sz w:val="20"/>
          <w:szCs w:val="20"/>
        </w:rPr>
        <w:t>工作并将本合同项下的软件产品及成果交付给甲方实验中心。</w:t>
      </w:r>
    </w:p>
    <w:p>
      <w:pPr>
        <w:spacing w:before="152" w:line="388" w:lineRule="auto"/>
        <w:ind w:left="408" w:right="67" w:hanging="389"/>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15"/>
          <w:sz w:val="20"/>
          <w:szCs w:val="20"/>
        </w:rPr>
        <w:t xml:space="preserve">  </w:t>
      </w:r>
      <w:r>
        <w:rPr>
          <w:rFonts w:ascii="宋体" w:hAnsi="宋体" w:eastAsia="宋体" w:cs="宋体"/>
          <w:spacing w:val="14"/>
          <w:sz w:val="20"/>
          <w:szCs w:val="20"/>
        </w:rPr>
        <w:t>在履行合同过程中，如果乙方遇到妨碍按时交货和提供服务的情况时，应及时以书面形式将</w:t>
      </w:r>
      <w:r>
        <w:rPr>
          <w:rFonts w:ascii="宋体" w:hAnsi="宋体" w:eastAsia="宋体" w:cs="宋体"/>
          <w:sz w:val="20"/>
          <w:szCs w:val="20"/>
        </w:rPr>
        <w:t xml:space="preserve"> </w:t>
      </w:r>
      <w:r>
        <w:rPr>
          <w:rFonts w:ascii="宋体" w:hAnsi="宋体" w:eastAsia="宋体" w:cs="宋体"/>
          <w:spacing w:val="15"/>
          <w:sz w:val="20"/>
          <w:szCs w:val="20"/>
        </w:rPr>
        <w:t>拖延的事实、可能拖延的时间和原因通知甲方。甲方在收到乙方通知后，应尽快对情况进行</w:t>
      </w:r>
      <w:r>
        <w:rPr>
          <w:rFonts w:ascii="宋体" w:hAnsi="宋体" w:eastAsia="宋体" w:cs="宋体"/>
          <w:spacing w:val="8"/>
          <w:sz w:val="20"/>
          <w:szCs w:val="20"/>
        </w:rPr>
        <w:t xml:space="preserve"> </w:t>
      </w:r>
      <w:r>
        <w:rPr>
          <w:rFonts w:ascii="宋体" w:hAnsi="宋体" w:eastAsia="宋体" w:cs="宋体"/>
          <w:spacing w:val="15"/>
          <w:sz w:val="20"/>
          <w:szCs w:val="20"/>
        </w:rPr>
        <w:t>审核，并确定是否同意延长交货时间以及是否收取误期赔偿费。延期须经双方协商，签定书</w:t>
      </w:r>
    </w:p>
    <w:p>
      <w:pPr>
        <w:spacing w:before="1" w:line="218" w:lineRule="auto"/>
        <w:ind w:left="409"/>
        <w:rPr>
          <w:rFonts w:ascii="宋体" w:hAnsi="宋体" w:eastAsia="宋体" w:cs="宋体"/>
          <w:sz w:val="20"/>
          <w:szCs w:val="20"/>
        </w:rPr>
      </w:pPr>
      <w:r>
        <w:rPr>
          <w:rFonts w:ascii="宋体" w:hAnsi="宋体" w:eastAsia="宋体" w:cs="宋体"/>
          <w:spacing w:val="10"/>
          <w:sz w:val="20"/>
          <w:szCs w:val="20"/>
        </w:rPr>
        <w:t>面补充协议并加盖公章后方可生效。</w:t>
      </w:r>
    </w:p>
    <w:p>
      <w:pPr>
        <w:spacing w:before="161" w:line="219" w:lineRule="auto"/>
        <w:ind w:left="22"/>
        <w:rPr>
          <w:rFonts w:ascii="宋体" w:hAnsi="宋体" w:eastAsia="宋体" w:cs="宋体"/>
          <w:sz w:val="20"/>
          <w:szCs w:val="20"/>
        </w:rPr>
      </w:pPr>
      <w:r>
        <w:rPr>
          <w:rFonts w:ascii="宋体" w:hAnsi="宋体" w:eastAsia="宋体" w:cs="宋体"/>
          <w:b/>
          <w:bCs/>
          <w:spacing w:val="7"/>
          <w:sz w:val="20"/>
          <w:szCs w:val="20"/>
        </w:rPr>
        <w:t>第三条</w:t>
      </w:r>
      <w:r>
        <w:rPr>
          <w:rFonts w:ascii="宋体" w:hAnsi="宋体" w:eastAsia="宋体" w:cs="宋体"/>
          <w:spacing w:val="15"/>
          <w:sz w:val="20"/>
          <w:szCs w:val="20"/>
        </w:rPr>
        <w:t xml:space="preserve">   </w:t>
      </w:r>
      <w:r>
        <w:rPr>
          <w:rFonts w:ascii="宋体" w:hAnsi="宋体" w:eastAsia="宋体" w:cs="宋体"/>
          <w:b/>
          <w:bCs/>
          <w:spacing w:val="7"/>
          <w:sz w:val="20"/>
          <w:szCs w:val="20"/>
        </w:rPr>
        <w:t>项目管理</w:t>
      </w:r>
    </w:p>
    <w:p>
      <w:pPr>
        <w:spacing w:before="154" w:line="388" w:lineRule="auto"/>
        <w:ind w:left="408" w:right="105" w:hanging="389"/>
        <w:rPr>
          <w:rFonts w:ascii="宋体" w:hAnsi="宋体" w:eastAsia="宋体" w:cs="宋体"/>
          <w:sz w:val="20"/>
          <w:szCs w:val="20"/>
        </w:rPr>
      </w:pPr>
      <w:r>
        <w:rPr>
          <w:rFonts w:ascii="宋体" w:hAnsi="宋体" w:eastAsia="宋体" w:cs="宋体"/>
          <w:spacing w:val="14"/>
          <w:sz w:val="20"/>
          <w:szCs w:val="20"/>
        </w:rPr>
        <w:t>1.</w:t>
      </w:r>
      <w:r>
        <w:rPr>
          <w:rFonts w:ascii="宋体" w:hAnsi="宋体" w:eastAsia="宋体" w:cs="宋体"/>
          <w:spacing w:val="6"/>
          <w:sz w:val="20"/>
          <w:szCs w:val="20"/>
        </w:rPr>
        <w:t xml:space="preserve">  </w:t>
      </w:r>
      <w:r>
        <w:rPr>
          <w:rFonts w:ascii="宋体" w:hAnsi="宋体" w:eastAsia="宋体" w:cs="宋体"/>
          <w:spacing w:val="14"/>
          <w:sz w:val="20"/>
          <w:szCs w:val="20"/>
        </w:rPr>
        <w:t>合同各方指派代表组成本信息系统开发管理小</w:t>
      </w:r>
      <w:r>
        <w:rPr>
          <w:rFonts w:ascii="宋体" w:hAnsi="宋体" w:eastAsia="宋体" w:cs="宋体"/>
          <w:spacing w:val="13"/>
          <w:sz w:val="20"/>
          <w:szCs w:val="20"/>
        </w:rPr>
        <w:t>组，管理本软件的开发。合同各方可以根据具</w:t>
      </w:r>
      <w:r>
        <w:rPr>
          <w:rFonts w:ascii="宋体" w:hAnsi="宋体" w:eastAsia="宋体" w:cs="宋体"/>
          <w:sz w:val="20"/>
          <w:szCs w:val="20"/>
        </w:rPr>
        <w:t xml:space="preserve"> </w:t>
      </w:r>
      <w:r>
        <w:rPr>
          <w:rFonts w:ascii="宋体" w:hAnsi="宋体" w:eastAsia="宋体" w:cs="宋体"/>
          <w:spacing w:val="14"/>
          <w:sz w:val="20"/>
          <w:szCs w:val="20"/>
        </w:rPr>
        <w:t xml:space="preserve">体情况重新指定本项目的管理小组成员，但应当以书面方式通知另一方；如一方重新指定的 </w:t>
      </w:r>
      <w:r>
        <w:rPr>
          <w:rFonts w:ascii="宋体" w:hAnsi="宋体" w:eastAsia="宋体" w:cs="宋体"/>
          <w:spacing w:val="15"/>
          <w:sz w:val="20"/>
          <w:szCs w:val="20"/>
        </w:rPr>
        <w:t>小组成员涉及到本项目的重要方面，更换方应事先征得对方的书面同</w:t>
      </w:r>
      <w:r>
        <w:rPr>
          <w:rFonts w:ascii="宋体" w:hAnsi="宋体" w:eastAsia="宋体" w:cs="宋体"/>
          <w:spacing w:val="14"/>
          <w:sz w:val="20"/>
          <w:szCs w:val="20"/>
        </w:rPr>
        <w:t>意。另一方应及时审查</w:t>
      </w:r>
    </w:p>
    <w:p>
      <w:pPr>
        <w:spacing w:line="218" w:lineRule="auto"/>
        <w:ind w:left="409"/>
        <w:rPr>
          <w:rFonts w:ascii="宋体" w:hAnsi="宋体" w:eastAsia="宋体" w:cs="宋体"/>
          <w:sz w:val="20"/>
          <w:szCs w:val="20"/>
        </w:rPr>
      </w:pPr>
      <w:r>
        <w:rPr>
          <w:rFonts w:ascii="宋体" w:hAnsi="宋体" w:eastAsia="宋体" w:cs="宋体"/>
          <w:spacing w:val="9"/>
          <w:sz w:val="20"/>
          <w:szCs w:val="20"/>
        </w:rPr>
        <w:t>更换方提出的书面建议，双方在合理、善意、维护双方利益的基础上讨论更换事宜。</w:t>
      </w:r>
    </w:p>
    <w:p>
      <w:pPr>
        <w:spacing w:before="201" w:line="219" w:lineRule="auto"/>
        <w:ind w:left="22"/>
        <w:rPr>
          <w:rFonts w:ascii="宋体" w:hAnsi="宋体" w:eastAsia="宋体" w:cs="宋体"/>
          <w:sz w:val="20"/>
          <w:szCs w:val="20"/>
        </w:rPr>
      </w:pPr>
      <w:r>
        <w:rPr>
          <w:rFonts w:ascii="宋体" w:hAnsi="宋体" w:eastAsia="宋体" w:cs="宋体"/>
          <w:b/>
          <w:bCs/>
          <w:spacing w:val="7"/>
          <w:sz w:val="20"/>
          <w:szCs w:val="20"/>
        </w:rPr>
        <w:t>第四条</w:t>
      </w:r>
      <w:r>
        <w:rPr>
          <w:rFonts w:ascii="宋体" w:hAnsi="宋体" w:eastAsia="宋体" w:cs="宋体"/>
          <w:spacing w:val="46"/>
          <w:sz w:val="20"/>
          <w:szCs w:val="20"/>
        </w:rPr>
        <w:t xml:space="preserve">  </w:t>
      </w:r>
      <w:r>
        <w:rPr>
          <w:rFonts w:ascii="宋体" w:hAnsi="宋体" w:eastAsia="宋体" w:cs="宋体"/>
          <w:b/>
          <w:bCs/>
          <w:spacing w:val="7"/>
          <w:sz w:val="20"/>
          <w:szCs w:val="20"/>
        </w:rPr>
        <w:t>双方的权利和义务</w:t>
      </w:r>
    </w:p>
    <w:p>
      <w:pPr>
        <w:spacing w:before="185" w:line="219" w:lineRule="auto"/>
        <w:rPr>
          <w:rFonts w:ascii="宋体" w:hAnsi="宋体" w:eastAsia="宋体" w:cs="宋体"/>
          <w:sz w:val="20"/>
          <w:szCs w:val="20"/>
        </w:rPr>
      </w:pPr>
      <w:r>
        <w:rPr>
          <w:rFonts w:ascii="宋体" w:hAnsi="宋体" w:eastAsia="宋体" w:cs="宋体"/>
          <w:spacing w:val="13"/>
          <w:sz w:val="20"/>
          <w:szCs w:val="20"/>
        </w:rPr>
        <w:t>1.</w:t>
      </w:r>
      <w:r>
        <w:rPr>
          <w:rFonts w:ascii="宋体" w:hAnsi="宋体" w:eastAsia="宋体" w:cs="宋体"/>
          <w:spacing w:val="35"/>
          <w:sz w:val="20"/>
          <w:szCs w:val="20"/>
        </w:rPr>
        <w:t xml:space="preserve">  </w:t>
      </w:r>
      <w:r>
        <w:rPr>
          <w:rFonts w:ascii="宋体" w:hAnsi="宋体" w:eastAsia="宋体" w:cs="宋体"/>
          <w:spacing w:val="13"/>
          <w:sz w:val="20"/>
          <w:szCs w:val="20"/>
        </w:rPr>
        <w:t>乙方有权根据本合同的规定和项目需要，在项目部署前向甲方了解有关情况，调研有关资料</w:t>
      </w:r>
    </w:p>
    <w:p>
      <w:pPr>
        <w:sectPr>
          <w:headerReference r:id="rId8" w:type="default"/>
          <w:footerReference r:id="rId9" w:type="default"/>
          <w:pgSz w:w="12490" w:h="17250"/>
          <w:pgMar w:top="569" w:right="1873" w:bottom="1890" w:left="1510" w:header="423" w:footer="1691" w:gutter="0"/>
          <w:cols w:space="720" w:num="1"/>
        </w:sectPr>
      </w:pPr>
    </w:p>
    <w:p>
      <w:pPr>
        <w:spacing w:before="37" w:line="219" w:lineRule="auto"/>
        <w:ind w:left="419"/>
        <w:rPr>
          <w:rFonts w:ascii="宋体" w:hAnsi="宋体" w:eastAsia="宋体" w:cs="宋体"/>
          <w:sz w:val="22"/>
          <w:szCs w:val="22"/>
        </w:rPr>
      </w:pPr>
      <w:bookmarkStart w:id="4" w:name="_bookmark5"/>
      <w:bookmarkEnd w:id="4"/>
      <w:bookmarkStart w:id="5" w:name="_bookmark6"/>
      <w:bookmarkEnd w:id="5"/>
      <w:r>
        <w:rPr>
          <w:rFonts w:ascii="宋体" w:hAnsi="宋体" w:eastAsia="宋体" w:cs="宋体"/>
          <w:spacing w:val="-6"/>
          <w:sz w:val="22"/>
          <w:szCs w:val="22"/>
        </w:rPr>
        <w:t>和数据，以对该软件进行全面的研究和设计。甲方应予以积极配合，向乙方</w:t>
      </w:r>
      <w:r>
        <w:rPr>
          <w:rFonts w:ascii="宋体" w:hAnsi="宋体" w:eastAsia="宋体" w:cs="宋体"/>
          <w:spacing w:val="-7"/>
          <w:sz w:val="22"/>
          <w:szCs w:val="22"/>
        </w:rPr>
        <w:t>提供有关信息与</w:t>
      </w:r>
    </w:p>
    <w:p>
      <w:pPr>
        <w:spacing w:before="200" w:line="219" w:lineRule="auto"/>
        <w:ind w:left="419"/>
        <w:rPr>
          <w:rFonts w:ascii="宋体" w:hAnsi="宋体" w:eastAsia="宋体" w:cs="宋体"/>
          <w:sz w:val="22"/>
          <w:szCs w:val="22"/>
        </w:rPr>
      </w:pPr>
      <w:r>
        <w:rPr>
          <w:rFonts w:ascii="宋体" w:hAnsi="宋体" w:eastAsia="宋体" w:cs="宋体"/>
          <w:spacing w:val="-12"/>
          <w:sz w:val="22"/>
          <w:szCs w:val="22"/>
        </w:rPr>
        <w:t>资料，特别是有关软件的功能和目标需求方面的信息和资料。</w:t>
      </w:r>
    </w:p>
    <w:p>
      <w:pPr>
        <w:spacing w:before="125" w:line="329" w:lineRule="auto"/>
        <w:ind w:left="419" w:right="18" w:hanging="419"/>
        <w:rPr>
          <w:rFonts w:ascii="宋体" w:hAnsi="宋体" w:eastAsia="宋体" w:cs="宋体"/>
          <w:sz w:val="22"/>
          <w:szCs w:val="22"/>
        </w:rPr>
      </w:pPr>
      <w:r>
        <w:rPr>
          <w:rFonts w:ascii="宋体" w:hAnsi="宋体" w:eastAsia="宋体" w:cs="宋体"/>
          <w:spacing w:val="-7"/>
          <w:sz w:val="22"/>
          <w:szCs w:val="22"/>
        </w:rPr>
        <w:t>2.</w:t>
      </w:r>
      <w:r>
        <w:rPr>
          <w:rFonts w:ascii="宋体" w:hAnsi="宋体" w:eastAsia="宋体" w:cs="宋体"/>
          <w:spacing w:val="5"/>
          <w:sz w:val="22"/>
          <w:szCs w:val="22"/>
        </w:rPr>
        <w:t xml:space="preserve">  </w:t>
      </w:r>
      <w:r>
        <w:rPr>
          <w:rFonts w:ascii="宋体" w:hAnsi="宋体" w:eastAsia="宋体" w:cs="宋体"/>
          <w:spacing w:val="-7"/>
          <w:sz w:val="22"/>
          <w:szCs w:val="22"/>
        </w:rPr>
        <w:t>乙方应在在获取上述需求信息和资料后</w:t>
      </w:r>
      <w:r>
        <w:rPr>
          <w:rFonts w:ascii="宋体" w:hAnsi="宋体" w:eastAsia="宋体" w:cs="宋体"/>
          <w:spacing w:val="2"/>
          <w:sz w:val="22"/>
          <w:szCs w:val="22"/>
        </w:rPr>
        <w:t xml:space="preserve">  </w:t>
      </w:r>
      <w:r>
        <w:rPr>
          <w:rFonts w:ascii="宋体" w:hAnsi="宋体" w:eastAsia="宋体" w:cs="宋体"/>
          <w:spacing w:val="-7"/>
          <w:sz w:val="22"/>
          <w:szCs w:val="22"/>
        </w:rPr>
        <w:t>工作日内完成需求说明书。该需求说明</w:t>
      </w:r>
      <w:r>
        <w:rPr>
          <w:rFonts w:ascii="宋体" w:hAnsi="宋体" w:eastAsia="宋体" w:cs="宋体"/>
          <w:spacing w:val="-8"/>
          <w:sz w:val="22"/>
          <w:szCs w:val="22"/>
        </w:rPr>
        <w:t>书经甲方书</w:t>
      </w:r>
      <w:r>
        <w:rPr>
          <w:rFonts w:ascii="宋体" w:hAnsi="宋体" w:eastAsia="宋体" w:cs="宋体"/>
          <w:spacing w:val="1"/>
          <w:sz w:val="22"/>
          <w:szCs w:val="22"/>
        </w:rPr>
        <w:t xml:space="preserve"> </w:t>
      </w:r>
      <w:r>
        <w:rPr>
          <w:rFonts w:ascii="宋体" w:hAnsi="宋体" w:eastAsia="宋体" w:cs="宋体"/>
          <w:spacing w:val="-6"/>
          <w:sz w:val="22"/>
          <w:szCs w:val="22"/>
        </w:rPr>
        <w:t>面认可，并由甲、乙双方签字后作为本合同的附件。</w:t>
      </w:r>
      <w:r>
        <w:rPr>
          <w:rFonts w:ascii="宋体" w:hAnsi="宋体" w:eastAsia="宋体" w:cs="宋体"/>
          <w:spacing w:val="-7"/>
          <w:sz w:val="22"/>
          <w:szCs w:val="22"/>
        </w:rPr>
        <w:t>乙方可根据甲方的要求向甲方提供本项</w:t>
      </w:r>
      <w:r>
        <w:rPr>
          <w:rFonts w:ascii="宋体" w:hAnsi="宋体" w:eastAsia="宋体" w:cs="宋体"/>
          <w:sz w:val="22"/>
          <w:szCs w:val="22"/>
        </w:rPr>
        <w:t xml:space="preserve"> </w:t>
      </w:r>
      <w:r>
        <w:rPr>
          <w:rFonts w:ascii="宋体" w:hAnsi="宋体" w:eastAsia="宋体" w:cs="宋体"/>
          <w:spacing w:val="-4"/>
          <w:sz w:val="22"/>
          <w:szCs w:val="22"/>
        </w:rPr>
        <w:t>目需求说明书。甲方要求提供需求说明书的，在收到上述文件后5</w:t>
      </w:r>
      <w:r>
        <w:rPr>
          <w:rFonts w:ascii="宋体" w:hAnsi="宋体" w:eastAsia="宋体" w:cs="宋体"/>
          <w:spacing w:val="-5"/>
          <w:sz w:val="22"/>
          <w:szCs w:val="22"/>
        </w:rPr>
        <w:t>日内，对其中所描述软件</w:t>
      </w:r>
      <w:r>
        <w:rPr>
          <w:rFonts w:ascii="宋体" w:hAnsi="宋体" w:eastAsia="宋体" w:cs="宋体"/>
          <w:sz w:val="22"/>
          <w:szCs w:val="22"/>
        </w:rPr>
        <w:t xml:space="preserve"> </w:t>
      </w:r>
      <w:r>
        <w:rPr>
          <w:rFonts w:ascii="宋体" w:hAnsi="宋体" w:eastAsia="宋体" w:cs="宋体"/>
          <w:spacing w:val="-6"/>
          <w:sz w:val="22"/>
          <w:szCs w:val="22"/>
        </w:rPr>
        <w:t>的适用性、需求性和应用性等进行审核；如甲方认可上述</w:t>
      </w:r>
      <w:r>
        <w:rPr>
          <w:rFonts w:ascii="宋体" w:hAnsi="宋体" w:eastAsia="宋体" w:cs="宋体"/>
          <w:spacing w:val="-7"/>
          <w:sz w:val="22"/>
          <w:szCs w:val="22"/>
        </w:rPr>
        <w:t>文件的，则在上述文件中签字，如</w:t>
      </w:r>
      <w:r>
        <w:rPr>
          <w:rFonts w:ascii="宋体" w:hAnsi="宋体" w:eastAsia="宋体" w:cs="宋体"/>
          <w:sz w:val="22"/>
          <w:szCs w:val="22"/>
        </w:rPr>
        <w:t xml:space="preserve"> </w:t>
      </w:r>
      <w:r>
        <w:rPr>
          <w:rFonts w:ascii="宋体" w:hAnsi="宋体" w:eastAsia="宋体" w:cs="宋体"/>
          <w:spacing w:val="-6"/>
          <w:sz w:val="22"/>
          <w:szCs w:val="22"/>
        </w:rPr>
        <w:t>有异议，则以书面方式说明理由并提交乙方复审。如乙方认为不构</w:t>
      </w:r>
      <w:r>
        <w:rPr>
          <w:rFonts w:ascii="宋体" w:hAnsi="宋体" w:eastAsia="宋体" w:cs="宋体"/>
          <w:spacing w:val="-7"/>
          <w:sz w:val="22"/>
          <w:szCs w:val="22"/>
        </w:rPr>
        <w:t>成问题，则应向甲方予以</w:t>
      </w:r>
      <w:r>
        <w:rPr>
          <w:rFonts w:ascii="宋体" w:hAnsi="宋体" w:eastAsia="宋体" w:cs="宋体"/>
          <w:sz w:val="22"/>
          <w:szCs w:val="22"/>
        </w:rPr>
        <w:t xml:space="preserve"> </w:t>
      </w:r>
      <w:r>
        <w:rPr>
          <w:rFonts w:ascii="宋体" w:hAnsi="宋体" w:eastAsia="宋体" w:cs="宋体"/>
          <w:spacing w:val="-6"/>
          <w:sz w:val="22"/>
          <w:szCs w:val="22"/>
        </w:rPr>
        <w:t>解释。确有问题的，乙方应及时予以修改并再</w:t>
      </w:r>
      <w:r>
        <w:rPr>
          <w:rFonts w:ascii="宋体" w:hAnsi="宋体" w:eastAsia="宋体" w:cs="宋体"/>
          <w:spacing w:val="-7"/>
          <w:sz w:val="22"/>
          <w:szCs w:val="22"/>
        </w:rPr>
        <w:t>次提交甲方审核。甲乙双方将重复此程序，直</w:t>
      </w:r>
      <w:r>
        <w:rPr>
          <w:rFonts w:ascii="宋体" w:hAnsi="宋体" w:eastAsia="宋体" w:cs="宋体"/>
          <w:sz w:val="22"/>
          <w:szCs w:val="22"/>
        </w:rPr>
        <w:t xml:space="preserve"> </w:t>
      </w:r>
      <w:r>
        <w:rPr>
          <w:rFonts w:ascii="宋体" w:hAnsi="宋体" w:eastAsia="宋体" w:cs="宋体"/>
          <w:spacing w:val="-7"/>
          <w:sz w:val="22"/>
          <w:szCs w:val="22"/>
        </w:rPr>
        <w:t>至双方一致认可签字，因乙方原因导致需求说明书未通过甲方审核</w:t>
      </w:r>
      <w:r>
        <w:rPr>
          <w:rFonts w:ascii="宋体" w:hAnsi="宋体" w:eastAsia="宋体" w:cs="宋体"/>
          <w:spacing w:val="-8"/>
          <w:sz w:val="22"/>
          <w:szCs w:val="22"/>
        </w:rPr>
        <w:t>而导致项目逾期完工的，</w:t>
      </w:r>
      <w:r>
        <w:rPr>
          <w:rFonts w:ascii="宋体" w:hAnsi="宋体" w:eastAsia="宋体" w:cs="宋体"/>
          <w:sz w:val="22"/>
          <w:szCs w:val="22"/>
        </w:rPr>
        <w:t xml:space="preserve"> </w:t>
      </w:r>
      <w:r>
        <w:rPr>
          <w:rFonts w:ascii="宋体" w:hAnsi="宋体" w:eastAsia="宋体" w:cs="宋体"/>
          <w:spacing w:val="-12"/>
          <w:sz w:val="22"/>
          <w:szCs w:val="22"/>
        </w:rPr>
        <w:t>视为乙方违约。</w:t>
      </w:r>
    </w:p>
    <w:p>
      <w:pPr>
        <w:spacing w:before="145" w:line="219" w:lineRule="auto"/>
        <w:rPr>
          <w:rFonts w:ascii="宋体" w:hAnsi="宋体" w:eastAsia="宋体" w:cs="宋体"/>
          <w:sz w:val="22"/>
          <w:szCs w:val="22"/>
        </w:rPr>
      </w:pPr>
      <w:r>
        <w:rPr>
          <w:rFonts w:ascii="宋体" w:hAnsi="宋体" w:eastAsia="宋体" w:cs="宋体"/>
          <w:spacing w:val="-10"/>
          <w:sz w:val="22"/>
          <w:szCs w:val="22"/>
        </w:rPr>
        <w:t>3.</w:t>
      </w:r>
      <w:r>
        <w:rPr>
          <w:rFonts w:ascii="宋体" w:hAnsi="宋体" w:eastAsia="宋体" w:cs="宋体"/>
          <w:spacing w:val="1"/>
          <w:sz w:val="22"/>
          <w:szCs w:val="22"/>
        </w:rPr>
        <w:t xml:space="preserve">  </w:t>
      </w:r>
      <w:r>
        <w:rPr>
          <w:rFonts w:ascii="宋体" w:hAnsi="宋体" w:eastAsia="宋体" w:cs="宋体"/>
          <w:spacing w:val="-10"/>
          <w:sz w:val="22"/>
          <w:szCs w:val="22"/>
        </w:rPr>
        <w:t>如甲方未在约定的时间内完成需求说明书确认的义务，乙方则可以相应顺延交付</w:t>
      </w:r>
      <w:r>
        <w:rPr>
          <w:rFonts w:ascii="宋体" w:hAnsi="宋体" w:eastAsia="宋体" w:cs="宋体"/>
          <w:spacing w:val="-11"/>
          <w:sz w:val="22"/>
          <w:szCs w:val="22"/>
        </w:rPr>
        <w:t>时间。</w:t>
      </w:r>
    </w:p>
    <w:p>
      <w:pPr>
        <w:spacing w:before="149" w:line="313" w:lineRule="auto"/>
        <w:ind w:left="419" w:right="14" w:hanging="419"/>
        <w:rPr>
          <w:rFonts w:ascii="宋体" w:hAnsi="宋体" w:eastAsia="宋体" w:cs="宋体"/>
          <w:sz w:val="22"/>
          <w:szCs w:val="22"/>
        </w:rPr>
      </w:pPr>
      <w:r>
        <w:rPr>
          <w:rFonts w:ascii="宋体" w:hAnsi="宋体" w:eastAsia="宋体" w:cs="宋体"/>
          <w:spacing w:val="-7"/>
          <w:sz w:val="22"/>
          <w:szCs w:val="22"/>
        </w:rPr>
        <w:t>4.</w:t>
      </w:r>
      <w:r>
        <w:rPr>
          <w:rFonts w:ascii="宋体" w:hAnsi="宋体" w:eastAsia="宋体" w:cs="宋体"/>
          <w:spacing w:val="112"/>
          <w:sz w:val="22"/>
          <w:szCs w:val="22"/>
        </w:rPr>
        <w:t xml:space="preserve"> </w:t>
      </w:r>
      <w:r>
        <w:rPr>
          <w:rFonts w:ascii="宋体" w:hAnsi="宋体" w:eastAsia="宋体" w:cs="宋体"/>
          <w:spacing w:val="-7"/>
          <w:sz w:val="22"/>
          <w:szCs w:val="22"/>
        </w:rPr>
        <w:t>项目开展后，甲方对项目的开展提供现场工作地点、相关网络资源等，为项目的开发研究、</w:t>
      </w:r>
      <w:r>
        <w:rPr>
          <w:rFonts w:ascii="宋体" w:hAnsi="宋体" w:eastAsia="宋体" w:cs="宋体"/>
          <w:sz w:val="22"/>
          <w:szCs w:val="22"/>
        </w:rPr>
        <w:t xml:space="preserve"> </w:t>
      </w:r>
      <w:r>
        <w:rPr>
          <w:rFonts w:ascii="宋体" w:hAnsi="宋体" w:eastAsia="宋体" w:cs="宋体"/>
          <w:spacing w:val="-9"/>
          <w:sz w:val="22"/>
          <w:szCs w:val="22"/>
        </w:rPr>
        <w:t>调试、试运行、正式运行提供必要条件(如：数据库支撑平台、服务器等),并配备若干专业技</w:t>
      </w:r>
      <w:r>
        <w:rPr>
          <w:rFonts w:ascii="宋体" w:hAnsi="宋体" w:eastAsia="宋体" w:cs="宋体"/>
          <w:spacing w:val="6"/>
          <w:sz w:val="22"/>
          <w:szCs w:val="22"/>
        </w:rPr>
        <w:t xml:space="preserve"> </w:t>
      </w:r>
      <w:r>
        <w:rPr>
          <w:rFonts w:ascii="宋体" w:hAnsi="宋体" w:eastAsia="宋体" w:cs="宋体"/>
          <w:spacing w:val="-6"/>
          <w:sz w:val="22"/>
          <w:szCs w:val="22"/>
        </w:rPr>
        <w:t>术人员协助乙方做好用户调查、安装、调试、验收等工作，协调解决软件开</w:t>
      </w:r>
      <w:r>
        <w:rPr>
          <w:rFonts w:ascii="宋体" w:hAnsi="宋体" w:eastAsia="宋体" w:cs="宋体"/>
          <w:spacing w:val="-7"/>
          <w:sz w:val="22"/>
          <w:szCs w:val="22"/>
        </w:rPr>
        <w:t>发及安装过程中</w:t>
      </w:r>
      <w:r>
        <w:rPr>
          <w:rFonts w:ascii="宋体" w:hAnsi="宋体" w:eastAsia="宋体" w:cs="宋体"/>
          <w:sz w:val="22"/>
          <w:szCs w:val="22"/>
        </w:rPr>
        <w:t xml:space="preserve"> </w:t>
      </w:r>
      <w:r>
        <w:rPr>
          <w:rFonts w:ascii="宋体" w:hAnsi="宋体" w:eastAsia="宋体" w:cs="宋体"/>
          <w:spacing w:val="-11"/>
          <w:sz w:val="22"/>
          <w:szCs w:val="22"/>
        </w:rPr>
        <w:t>出现的有关问题，并指定专业技术人员接受培训。</w:t>
      </w:r>
    </w:p>
    <w:p>
      <w:pPr>
        <w:spacing w:before="148" w:line="282" w:lineRule="auto"/>
        <w:ind w:left="419" w:hanging="419"/>
        <w:rPr>
          <w:rFonts w:ascii="宋体" w:hAnsi="宋体" w:eastAsia="宋体" w:cs="宋体"/>
          <w:sz w:val="22"/>
          <w:szCs w:val="22"/>
        </w:rPr>
      </w:pPr>
      <w:r>
        <w:rPr>
          <w:rFonts w:ascii="宋体" w:hAnsi="宋体" w:eastAsia="宋体" w:cs="宋体"/>
          <w:spacing w:val="-7"/>
          <w:sz w:val="22"/>
          <w:szCs w:val="22"/>
        </w:rPr>
        <w:t>5.</w:t>
      </w:r>
      <w:r>
        <w:rPr>
          <w:rFonts w:ascii="宋体" w:hAnsi="宋体" w:eastAsia="宋体" w:cs="宋体"/>
          <w:spacing w:val="20"/>
          <w:sz w:val="22"/>
          <w:szCs w:val="22"/>
        </w:rPr>
        <w:t xml:space="preserve">  </w:t>
      </w:r>
      <w:r>
        <w:rPr>
          <w:rFonts w:ascii="宋体" w:hAnsi="宋体" w:eastAsia="宋体" w:cs="宋体"/>
          <w:spacing w:val="-7"/>
          <w:sz w:val="22"/>
          <w:szCs w:val="22"/>
        </w:rPr>
        <w:t>乙方应按合同规定履行其在本项目计划中所规定的义务，按时完成并交付，其质量标准应符</w:t>
      </w:r>
      <w:r>
        <w:rPr>
          <w:rFonts w:ascii="宋体" w:hAnsi="宋体" w:eastAsia="宋体" w:cs="宋体"/>
          <w:spacing w:val="1"/>
          <w:sz w:val="22"/>
          <w:szCs w:val="22"/>
        </w:rPr>
        <w:t xml:space="preserve"> </w:t>
      </w:r>
      <w:r>
        <w:rPr>
          <w:rFonts w:ascii="宋体" w:hAnsi="宋体" w:eastAsia="宋体" w:cs="宋体"/>
          <w:spacing w:val="-10"/>
          <w:sz w:val="22"/>
          <w:szCs w:val="22"/>
        </w:rPr>
        <w:t>合招标文件的规定。</w:t>
      </w:r>
    </w:p>
    <w:p>
      <w:pPr>
        <w:spacing w:before="148" w:line="289" w:lineRule="auto"/>
        <w:ind w:right="2908"/>
        <w:rPr>
          <w:rFonts w:ascii="宋体" w:hAnsi="宋体" w:eastAsia="宋体" w:cs="宋体"/>
          <w:sz w:val="22"/>
          <w:szCs w:val="22"/>
        </w:rPr>
      </w:pPr>
      <w:r>
        <w:rPr>
          <w:rFonts w:ascii="宋体" w:hAnsi="宋体" w:eastAsia="宋体" w:cs="宋体"/>
          <w:spacing w:val="-11"/>
          <w:sz w:val="22"/>
          <w:szCs w:val="22"/>
        </w:rPr>
        <w:t>6.</w:t>
      </w:r>
      <w:r>
        <w:rPr>
          <w:rFonts w:ascii="宋体" w:hAnsi="宋体" w:eastAsia="宋体" w:cs="宋体"/>
          <w:spacing w:val="8"/>
          <w:sz w:val="22"/>
          <w:szCs w:val="22"/>
        </w:rPr>
        <w:t xml:space="preserve">  </w:t>
      </w:r>
      <w:r>
        <w:rPr>
          <w:rFonts w:ascii="宋体" w:hAnsi="宋体" w:eastAsia="宋体" w:cs="宋体"/>
          <w:spacing w:val="-11"/>
          <w:sz w:val="22"/>
          <w:szCs w:val="22"/>
        </w:rPr>
        <w:t>乙方负责对甲方或指定方人员相关管理、操作人员进行培训。</w:t>
      </w:r>
      <w:r>
        <w:rPr>
          <w:rFonts w:ascii="宋体" w:hAnsi="宋体" w:eastAsia="宋体" w:cs="宋体"/>
          <w:spacing w:val="1"/>
          <w:sz w:val="22"/>
          <w:szCs w:val="22"/>
        </w:rPr>
        <w:t xml:space="preserve"> </w:t>
      </w:r>
      <w:r>
        <w:rPr>
          <w:rFonts w:ascii="宋体" w:hAnsi="宋体" w:eastAsia="宋体" w:cs="宋体"/>
          <w:spacing w:val="-6"/>
          <w:sz w:val="22"/>
          <w:szCs w:val="22"/>
        </w:rPr>
        <w:t>第五条</w:t>
      </w:r>
      <w:r>
        <w:rPr>
          <w:rFonts w:ascii="宋体" w:hAnsi="宋体" w:eastAsia="宋体" w:cs="宋体"/>
          <w:spacing w:val="38"/>
          <w:sz w:val="22"/>
          <w:szCs w:val="22"/>
        </w:rPr>
        <w:t xml:space="preserve">   </w:t>
      </w:r>
      <w:r>
        <w:rPr>
          <w:rFonts w:ascii="宋体" w:hAnsi="宋体" w:eastAsia="宋体" w:cs="宋体"/>
          <w:spacing w:val="-6"/>
          <w:sz w:val="22"/>
          <w:szCs w:val="22"/>
        </w:rPr>
        <w:t>项目进度报告</w:t>
      </w:r>
    </w:p>
    <w:p>
      <w:pPr>
        <w:spacing w:before="163" w:line="296" w:lineRule="auto"/>
        <w:ind w:left="419" w:right="23" w:hanging="419"/>
        <w:rPr>
          <w:rFonts w:ascii="宋体" w:hAnsi="宋体" w:eastAsia="宋体" w:cs="宋体"/>
          <w:sz w:val="22"/>
          <w:szCs w:val="22"/>
        </w:rPr>
      </w:pPr>
      <w:r>
        <w:rPr>
          <w:rFonts w:ascii="宋体" w:hAnsi="宋体" w:eastAsia="宋体" w:cs="宋体"/>
          <w:spacing w:val="-4"/>
          <w:sz w:val="22"/>
          <w:szCs w:val="22"/>
        </w:rPr>
        <w:t>1.</w:t>
      </w:r>
      <w:r>
        <w:rPr>
          <w:rFonts w:ascii="宋体" w:hAnsi="宋体" w:eastAsia="宋体" w:cs="宋体"/>
          <w:spacing w:val="111"/>
          <w:sz w:val="22"/>
          <w:szCs w:val="22"/>
        </w:rPr>
        <w:t xml:space="preserve"> </w:t>
      </w:r>
      <w:r>
        <w:rPr>
          <w:rFonts w:ascii="宋体" w:hAnsi="宋体" w:eastAsia="宋体" w:cs="宋体"/>
          <w:spacing w:val="-4"/>
          <w:sz w:val="22"/>
          <w:szCs w:val="22"/>
        </w:rPr>
        <w:t>在项目部署过程中如有重大的问题或重要的变更发生，乙方应当在变更发生之日前5个工作</w:t>
      </w:r>
      <w:r>
        <w:rPr>
          <w:rFonts w:ascii="宋体" w:hAnsi="宋体" w:eastAsia="宋体" w:cs="宋体"/>
          <w:sz w:val="22"/>
          <w:szCs w:val="22"/>
        </w:rPr>
        <w:t xml:space="preserve"> </w:t>
      </w:r>
      <w:r>
        <w:rPr>
          <w:rFonts w:ascii="宋体" w:hAnsi="宋体" w:eastAsia="宋体" w:cs="宋体"/>
          <w:spacing w:val="-4"/>
          <w:sz w:val="22"/>
          <w:szCs w:val="22"/>
        </w:rPr>
        <w:t>日内向甲方做出书面报告。甲方在收到乙方的书面报告后，应当在5个工作日内书</w:t>
      </w:r>
      <w:r>
        <w:rPr>
          <w:rFonts w:ascii="宋体" w:hAnsi="宋体" w:eastAsia="宋体" w:cs="宋体"/>
          <w:spacing w:val="-5"/>
          <w:sz w:val="22"/>
          <w:szCs w:val="22"/>
        </w:rPr>
        <w:t>面回复乙</w:t>
      </w:r>
      <w:r>
        <w:rPr>
          <w:rFonts w:ascii="宋体" w:hAnsi="宋体" w:eastAsia="宋体" w:cs="宋体"/>
          <w:sz w:val="22"/>
          <w:szCs w:val="22"/>
        </w:rPr>
        <w:t xml:space="preserve"> </w:t>
      </w:r>
      <w:r>
        <w:rPr>
          <w:rFonts w:ascii="宋体" w:hAnsi="宋体" w:eastAsia="宋体" w:cs="宋体"/>
          <w:spacing w:val="-7"/>
          <w:sz w:val="22"/>
          <w:szCs w:val="22"/>
        </w:rPr>
        <w:t>方，乙方应当在5个工作日内书面回复甲方提出的与本项目相关的询问。</w:t>
      </w:r>
    </w:p>
    <w:p>
      <w:pPr>
        <w:spacing w:before="141" w:line="278" w:lineRule="auto"/>
        <w:ind w:left="419" w:hanging="419"/>
        <w:rPr>
          <w:rFonts w:ascii="宋体" w:hAnsi="宋体" w:eastAsia="宋体" w:cs="宋体"/>
          <w:sz w:val="22"/>
          <w:szCs w:val="22"/>
        </w:rPr>
      </w:pPr>
      <w:r>
        <w:rPr>
          <w:rFonts w:ascii="宋体" w:hAnsi="宋体" w:eastAsia="宋体" w:cs="宋体"/>
          <w:spacing w:val="-6"/>
          <w:sz w:val="22"/>
          <w:szCs w:val="22"/>
        </w:rPr>
        <w:t>2.</w:t>
      </w:r>
      <w:r>
        <w:rPr>
          <w:rFonts w:ascii="宋体" w:hAnsi="宋体" w:eastAsia="宋体" w:cs="宋体"/>
          <w:sz w:val="22"/>
          <w:szCs w:val="22"/>
        </w:rPr>
        <w:t xml:space="preserve">  </w:t>
      </w:r>
      <w:r>
        <w:rPr>
          <w:rFonts w:ascii="宋体" w:hAnsi="宋体" w:eastAsia="宋体" w:cs="宋体"/>
          <w:spacing w:val="-6"/>
          <w:sz w:val="22"/>
          <w:szCs w:val="22"/>
        </w:rPr>
        <w:t>如乙方违反本条的规定，应该承担由此而引起的项目迟延和甲方不能及时付款或配合项目</w:t>
      </w:r>
      <w:r>
        <w:rPr>
          <w:rFonts w:ascii="宋体" w:hAnsi="宋体" w:eastAsia="宋体" w:cs="宋体"/>
          <w:spacing w:val="-7"/>
          <w:sz w:val="22"/>
          <w:szCs w:val="22"/>
        </w:rPr>
        <w:t>进</w:t>
      </w:r>
      <w:r>
        <w:rPr>
          <w:rFonts w:ascii="宋体" w:hAnsi="宋体" w:eastAsia="宋体" w:cs="宋体"/>
          <w:sz w:val="22"/>
          <w:szCs w:val="22"/>
        </w:rPr>
        <w:t xml:space="preserve"> </w:t>
      </w:r>
      <w:r>
        <w:rPr>
          <w:rFonts w:ascii="宋体" w:hAnsi="宋体" w:eastAsia="宋体" w:cs="宋体"/>
          <w:spacing w:val="-13"/>
          <w:sz w:val="22"/>
          <w:szCs w:val="22"/>
        </w:rPr>
        <w:t>行的后果。</w:t>
      </w:r>
    </w:p>
    <w:p>
      <w:pPr>
        <w:spacing w:before="188" w:line="219" w:lineRule="auto"/>
        <w:rPr>
          <w:rFonts w:ascii="宋体" w:hAnsi="宋体" w:eastAsia="宋体" w:cs="宋体"/>
          <w:sz w:val="22"/>
          <w:szCs w:val="22"/>
        </w:rPr>
      </w:pPr>
      <w:r>
        <w:rPr>
          <w:rFonts w:ascii="宋体" w:hAnsi="宋体" w:eastAsia="宋体" w:cs="宋体"/>
          <w:spacing w:val="-3"/>
          <w:sz w:val="22"/>
          <w:szCs w:val="22"/>
        </w:rPr>
        <w:t>第六条</w:t>
      </w:r>
      <w:r>
        <w:rPr>
          <w:rFonts w:ascii="宋体" w:hAnsi="宋体" w:eastAsia="宋体" w:cs="宋体"/>
          <w:spacing w:val="20"/>
          <w:sz w:val="22"/>
          <w:szCs w:val="22"/>
        </w:rPr>
        <w:t xml:space="preserve">   </w:t>
      </w:r>
      <w:r>
        <w:rPr>
          <w:rFonts w:ascii="宋体" w:hAnsi="宋体" w:eastAsia="宋体" w:cs="宋体"/>
          <w:spacing w:val="-3"/>
          <w:sz w:val="22"/>
          <w:szCs w:val="22"/>
        </w:rPr>
        <w:t>项目变更</w:t>
      </w:r>
    </w:p>
    <w:p>
      <w:pPr>
        <w:spacing w:before="136" w:line="303" w:lineRule="auto"/>
        <w:ind w:left="419" w:right="174" w:hanging="419"/>
        <w:rPr>
          <w:rFonts w:ascii="宋体" w:hAnsi="宋体" w:eastAsia="宋体" w:cs="宋体"/>
          <w:sz w:val="22"/>
          <w:szCs w:val="22"/>
        </w:rPr>
      </w:pPr>
      <w:r>
        <w:rPr>
          <w:rFonts w:ascii="宋体" w:hAnsi="宋体" w:eastAsia="宋体" w:cs="宋体"/>
          <w:spacing w:val="-10"/>
          <w:sz w:val="22"/>
          <w:szCs w:val="22"/>
        </w:rPr>
        <w:t>1.</w:t>
      </w:r>
      <w:r>
        <w:rPr>
          <w:rFonts w:ascii="宋体" w:hAnsi="宋体" w:eastAsia="宋体" w:cs="宋体"/>
          <w:spacing w:val="84"/>
          <w:sz w:val="22"/>
          <w:szCs w:val="22"/>
        </w:rPr>
        <w:t xml:space="preserve"> </w:t>
      </w:r>
      <w:r>
        <w:rPr>
          <w:rFonts w:ascii="宋体" w:hAnsi="宋体" w:eastAsia="宋体" w:cs="宋体"/>
          <w:spacing w:val="-10"/>
          <w:sz w:val="22"/>
          <w:szCs w:val="22"/>
        </w:rPr>
        <w:t>为了维护和兼顾各方的利益，在本合同签署后，甲、乙双方均有权在履行本合</w:t>
      </w:r>
      <w:r>
        <w:rPr>
          <w:rFonts w:ascii="宋体" w:hAnsi="宋体" w:eastAsia="宋体" w:cs="宋体"/>
          <w:spacing w:val="-11"/>
          <w:sz w:val="22"/>
          <w:szCs w:val="22"/>
        </w:rPr>
        <w:t>同的过程中合</w:t>
      </w:r>
      <w:r>
        <w:rPr>
          <w:rFonts w:ascii="宋体" w:hAnsi="宋体" w:eastAsia="宋体" w:cs="宋体"/>
          <w:sz w:val="22"/>
          <w:szCs w:val="22"/>
        </w:rPr>
        <w:t xml:space="preserve"> </w:t>
      </w:r>
      <w:r>
        <w:rPr>
          <w:rFonts w:ascii="宋体" w:hAnsi="宋体" w:eastAsia="宋体" w:cs="宋体"/>
          <w:spacing w:val="-10"/>
          <w:sz w:val="22"/>
          <w:szCs w:val="22"/>
        </w:rPr>
        <w:t>理地提出变更、扩展、替换或修改本项目的某些部分的请求，包括增加或减</w:t>
      </w:r>
      <w:r>
        <w:rPr>
          <w:rFonts w:ascii="宋体" w:hAnsi="宋体" w:eastAsia="宋体" w:cs="宋体"/>
          <w:spacing w:val="-11"/>
          <w:sz w:val="22"/>
          <w:szCs w:val="22"/>
        </w:rPr>
        <w:t>少软件的相应功</w:t>
      </w:r>
      <w:r>
        <w:rPr>
          <w:rFonts w:ascii="宋体" w:hAnsi="宋体" w:eastAsia="宋体" w:cs="宋体"/>
          <w:sz w:val="22"/>
          <w:szCs w:val="22"/>
        </w:rPr>
        <w:t xml:space="preserve"> </w:t>
      </w:r>
      <w:r>
        <w:rPr>
          <w:rFonts w:ascii="宋体" w:hAnsi="宋体" w:eastAsia="宋体" w:cs="宋体"/>
          <w:spacing w:val="-5"/>
          <w:sz w:val="22"/>
          <w:szCs w:val="22"/>
        </w:rPr>
        <w:t>能/提高或提升有关技术参数/变更交付或安装的时间与地点。为此，双方同意：</w:t>
      </w:r>
    </w:p>
    <w:p>
      <w:pPr>
        <w:spacing w:before="147" w:line="303" w:lineRule="auto"/>
        <w:ind w:left="849" w:right="78" w:hanging="430"/>
        <w:rPr>
          <w:rFonts w:ascii="宋体" w:hAnsi="宋体" w:eastAsia="宋体" w:cs="宋体"/>
          <w:sz w:val="22"/>
          <w:szCs w:val="22"/>
        </w:rPr>
      </w:pPr>
      <w:r>
        <w:rPr>
          <w:rFonts w:ascii="宋体" w:hAnsi="宋体" w:eastAsia="宋体" w:cs="宋体"/>
          <w:spacing w:val="-10"/>
          <w:sz w:val="22"/>
          <w:szCs w:val="22"/>
        </w:rPr>
        <w:t>a)</w:t>
      </w:r>
      <w:r>
        <w:rPr>
          <w:rFonts w:ascii="宋体" w:hAnsi="宋体" w:eastAsia="宋体" w:cs="宋体"/>
          <w:spacing w:val="-11"/>
          <w:sz w:val="22"/>
          <w:szCs w:val="22"/>
        </w:rPr>
        <w:t xml:space="preserve"> </w:t>
      </w:r>
      <w:r>
        <w:rPr>
          <w:rFonts w:ascii="宋体" w:hAnsi="宋体" w:eastAsia="宋体" w:cs="宋体"/>
          <w:spacing w:val="-10"/>
          <w:sz w:val="22"/>
          <w:szCs w:val="22"/>
        </w:rPr>
        <w:t>若甲方提出部分项目的变更建议，甲方应该将变更请求以书面形式提交给乙方。乙方应当</w:t>
      </w:r>
      <w:r>
        <w:rPr>
          <w:rFonts w:ascii="宋体" w:hAnsi="宋体" w:eastAsia="宋体" w:cs="宋体"/>
          <w:sz w:val="22"/>
          <w:szCs w:val="22"/>
        </w:rPr>
        <w:t xml:space="preserve"> </w:t>
      </w:r>
      <w:r>
        <w:rPr>
          <w:rFonts w:ascii="宋体" w:hAnsi="宋体" w:eastAsia="宋体" w:cs="宋体"/>
          <w:spacing w:val="-11"/>
          <w:sz w:val="22"/>
          <w:szCs w:val="22"/>
        </w:rPr>
        <w:t>在</w:t>
      </w:r>
      <w:r>
        <w:rPr>
          <w:rFonts w:ascii="宋体" w:hAnsi="宋体" w:eastAsia="宋体" w:cs="宋体"/>
          <w:spacing w:val="27"/>
          <w:sz w:val="22"/>
          <w:szCs w:val="22"/>
          <w:u w:val="single" w:color="auto"/>
        </w:rPr>
        <w:t xml:space="preserve">  </w:t>
      </w:r>
      <w:r>
        <w:rPr>
          <w:rFonts w:ascii="宋体" w:hAnsi="宋体" w:eastAsia="宋体" w:cs="宋体"/>
          <w:spacing w:val="-11"/>
          <w:sz w:val="22"/>
          <w:szCs w:val="22"/>
          <w:u w:val="single" w:color="auto"/>
        </w:rPr>
        <w:t>7</w:t>
      </w:r>
      <w:r>
        <w:rPr>
          <w:rFonts w:ascii="宋体" w:hAnsi="宋体" w:eastAsia="宋体" w:cs="宋体"/>
          <w:spacing w:val="16"/>
          <w:sz w:val="22"/>
          <w:szCs w:val="22"/>
          <w:u w:val="single" w:color="auto"/>
        </w:rPr>
        <w:t xml:space="preserve">    </w:t>
      </w:r>
      <w:r>
        <w:rPr>
          <w:rFonts w:ascii="宋体" w:hAnsi="宋体" w:eastAsia="宋体" w:cs="宋体"/>
          <w:spacing w:val="-11"/>
          <w:sz w:val="22"/>
          <w:szCs w:val="22"/>
        </w:rPr>
        <w:t>个工作日内对此作出书面回复，其内容包括该变更对合同价格、项目交付日</w:t>
      </w:r>
      <w:r>
        <w:rPr>
          <w:rFonts w:ascii="宋体" w:hAnsi="宋体" w:eastAsia="宋体" w:cs="宋体"/>
          <w:spacing w:val="3"/>
          <w:sz w:val="22"/>
          <w:szCs w:val="22"/>
        </w:rPr>
        <w:t xml:space="preserve"> </w:t>
      </w:r>
      <w:r>
        <w:rPr>
          <w:rFonts w:ascii="宋体" w:hAnsi="宋体" w:eastAsia="宋体" w:cs="宋体"/>
          <w:spacing w:val="-11"/>
          <w:sz w:val="22"/>
          <w:szCs w:val="22"/>
        </w:rPr>
        <w:t>期、软件的系统性能、项目技术参数的影响和变化以及对合同条款</w:t>
      </w:r>
      <w:r>
        <w:rPr>
          <w:rFonts w:ascii="宋体" w:hAnsi="宋体" w:eastAsia="宋体" w:cs="宋体"/>
          <w:spacing w:val="-12"/>
          <w:sz w:val="22"/>
          <w:szCs w:val="22"/>
        </w:rPr>
        <w:t>的影响等；</w:t>
      </w:r>
    </w:p>
    <w:p>
      <w:pPr>
        <w:spacing w:before="149" w:line="303" w:lineRule="auto"/>
        <w:ind w:left="849" w:right="96" w:hanging="430"/>
        <w:rPr>
          <w:rFonts w:ascii="宋体" w:hAnsi="宋体" w:eastAsia="宋体" w:cs="宋体"/>
          <w:sz w:val="22"/>
          <w:szCs w:val="22"/>
        </w:rPr>
      </w:pPr>
      <w:r>
        <w:rPr>
          <w:rFonts w:ascii="宋体" w:hAnsi="宋体" w:eastAsia="宋体" w:cs="宋体"/>
          <w:spacing w:val="-13"/>
          <w:sz w:val="22"/>
          <w:szCs w:val="22"/>
        </w:rPr>
        <w:t>b)</w:t>
      </w:r>
      <w:r>
        <w:rPr>
          <w:rFonts w:ascii="宋体" w:hAnsi="宋体" w:eastAsia="宋体" w:cs="宋体"/>
          <w:spacing w:val="6"/>
          <w:sz w:val="22"/>
          <w:szCs w:val="22"/>
        </w:rPr>
        <w:t xml:space="preserve"> </w:t>
      </w:r>
      <w:r>
        <w:rPr>
          <w:rFonts w:ascii="宋体" w:hAnsi="宋体" w:eastAsia="宋体" w:cs="宋体"/>
          <w:spacing w:val="-13"/>
          <w:sz w:val="22"/>
          <w:szCs w:val="22"/>
        </w:rPr>
        <w:t>甲方在收到乙方的上述回复后，应</w:t>
      </w:r>
      <w:r>
        <w:rPr>
          <w:rFonts w:ascii="宋体" w:hAnsi="宋体" w:eastAsia="宋体" w:cs="宋体"/>
          <w:spacing w:val="-13"/>
          <w:sz w:val="22"/>
          <w:szCs w:val="22"/>
          <w:u w:val="single" w:color="auto"/>
        </w:rPr>
        <w:t>在</w:t>
      </w:r>
      <w:r>
        <w:rPr>
          <w:rFonts w:ascii="宋体" w:hAnsi="宋体" w:eastAsia="宋体" w:cs="宋体"/>
          <w:spacing w:val="32"/>
          <w:sz w:val="22"/>
          <w:szCs w:val="22"/>
          <w:u w:val="single" w:color="auto"/>
        </w:rPr>
        <w:t xml:space="preserve">   </w:t>
      </w:r>
      <w:r>
        <w:rPr>
          <w:rFonts w:ascii="宋体" w:hAnsi="宋体" w:eastAsia="宋体" w:cs="宋体"/>
          <w:spacing w:val="-13"/>
          <w:sz w:val="22"/>
          <w:szCs w:val="22"/>
          <w:u w:val="single" w:color="auto"/>
        </w:rPr>
        <w:t>7</w:t>
      </w:r>
      <w:r>
        <w:rPr>
          <w:rFonts w:ascii="宋体" w:hAnsi="宋体" w:eastAsia="宋体" w:cs="宋体"/>
          <w:spacing w:val="76"/>
          <w:sz w:val="22"/>
          <w:szCs w:val="22"/>
          <w:u w:val="single" w:color="auto"/>
        </w:rPr>
        <w:t xml:space="preserve"> </w:t>
      </w:r>
      <w:r>
        <w:rPr>
          <w:rFonts w:ascii="宋体" w:hAnsi="宋体" w:eastAsia="宋体" w:cs="宋体"/>
          <w:spacing w:val="-13"/>
          <w:sz w:val="22"/>
          <w:szCs w:val="22"/>
        </w:rPr>
        <w:t>工作日内以书面方式通知乙方是否接受上述回</w:t>
      </w:r>
      <w:r>
        <w:rPr>
          <w:rFonts w:ascii="宋体" w:hAnsi="宋体" w:eastAsia="宋体" w:cs="宋体"/>
          <w:sz w:val="22"/>
          <w:szCs w:val="22"/>
        </w:rPr>
        <w:t xml:space="preserve"> </w:t>
      </w:r>
      <w:r>
        <w:rPr>
          <w:rFonts w:ascii="宋体" w:hAnsi="宋体" w:eastAsia="宋体" w:cs="宋体"/>
          <w:spacing w:val="-10"/>
          <w:sz w:val="22"/>
          <w:szCs w:val="22"/>
        </w:rPr>
        <w:t>复。如果甲方接受乙方的上述回复，则双方应对此变更以书面形式确认，并按变更后的</w:t>
      </w:r>
      <w:r>
        <w:rPr>
          <w:rFonts w:ascii="宋体" w:hAnsi="宋体" w:eastAsia="宋体" w:cs="宋体"/>
          <w:spacing w:val="5"/>
          <w:sz w:val="22"/>
          <w:szCs w:val="22"/>
        </w:rPr>
        <w:t xml:space="preserve"> </w:t>
      </w:r>
      <w:r>
        <w:rPr>
          <w:rFonts w:ascii="宋体" w:hAnsi="宋体" w:eastAsia="宋体" w:cs="宋体"/>
          <w:spacing w:val="-8"/>
          <w:sz w:val="22"/>
          <w:szCs w:val="22"/>
        </w:rPr>
        <w:t>约定履行。</w:t>
      </w:r>
    </w:p>
    <w:p>
      <w:pPr>
        <w:spacing w:before="145" w:line="218" w:lineRule="auto"/>
        <w:ind w:left="419"/>
        <w:rPr>
          <w:rFonts w:ascii="宋体" w:hAnsi="宋体" w:eastAsia="宋体" w:cs="宋体"/>
          <w:sz w:val="22"/>
          <w:szCs w:val="22"/>
        </w:rPr>
      </w:pPr>
      <w:r>
        <w:rPr>
          <w:rFonts w:ascii="宋体" w:hAnsi="宋体" w:eastAsia="宋体" w:cs="宋体"/>
          <w:spacing w:val="-10"/>
          <w:sz w:val="22"/>
          <w:szCs w:val="22"/>
        </w:rPr>
        <w:t>c)</w:t>
      </w:r>
      <w:r>
        <w:rPr>
          <w:rFonts w:ascii="宋体" w:hAnsi="宋体" w:eastAsia="宋体" w:cs="宋体"/>
          <w:spacing w:val="-18"/>
          <w:sz w:val="22"/>
          <w:szCs w:val="22"/>
        </w:rPr>
        <w:t xml:space="preserve"> </w:t>
      </w:r>
      <w:r>
        <w:rPr>
          <w:rFonts w:ascii="宋体" w:hAnsi="宋体" w:eastAsia="宋体" w:cs="宋体"/>
          <w:spacing w:val="-10"/>
          <w:sz w:val="22"/>
          <w:szCs w:val="22"/>
        </w:rPr>
        <w:t>如果甲方不同意乙方有关合同价格变化和项目交付日期变更的回复，由双方协商</w:t>
      </w:r>
      <w:r>
        <w:rPr>
          <w:rFonts w:ascii="宋体" w:hAnsi="宋体" w:eastAsia="宋体" w:cs="宋体"/>
          <w:spacing w:val="-11"/>
          <w:sz w:val="22"/>
          <w:szCs w:val="22"/>
        </w:rPr>
        <w:t>确认。</w:t>
      </w:r>
    </w:p>
    <w:p>
      <w:pPr>
        <w:sectPr>
          <w:headerReference r:id="rId10" w:type="default"/>
          <w:footerReference r:id="rId11" w:type="default"/>
          <w:pgSz w:w="12110" w:h="16990"/>
          <w:pgMar w:top="240" w:right="1701" w:bottom="1898" w:left="1420" w:header="157" w:footer="1759" w:gutter="0"/>
          <w:cols w:space="720" w:num="1"/>
        </w:sectPr>
      </w:pPr>
    </w:p>
    <w:p>
      <w:pPr>
        <w:spacing w:before="57" w:line="411" w:lineRule="exact"/>
        <w:ind w:left="779"/>
        <w:rPr>
          <w:rFonts w:ascii="宋体" w:hAnsi="宋体" w:eastAsia="宋体" w:cs="宋体"/>
          <w:sz w:val="22"/>
          <w:szCs w:val="22"/>
        </w:rPr>
      </w:pPr>
      <w:r>
        <w:rPr>
          <w:rFonts w:ascii="宋体" w:hAnsi="宋体" w:eastAsia="宋体" w:cs="宋体"/>
          <w:spacing w:val="-8"/>
          <w:position w:val="14"/>
          <w:sz w:val="22"/>
          <w:szCs w:val="22"/>
        </w:rPr>
        <w:t>d)</w:t>
      </w:r>
      <w:r>
        <w:rPr>
          <w:rFonts w:ascii="宋体" w:hAnsi="宋体" w:eastAsia="宋体" w:cs="宋体"/>
          <w:spacing w:val="-35"/>
          <w:position w:val="14"/>
          <w:sz w:val="22"/>
          <w:szCs w:val="22"/>
        </w:rPr>
        <w:t xml:space="preserve"> </w:t>
      </w:r>
      <w:r>
        <w:rPr>
          <w:rFonts w:ascii="宋体" w:hAnsi="宋体" w:eastAsia="宋体" w:cs="宋体"/>
          <w:spacing w:val="-8"/>
          <w:position w:val="14"/>
          <w:sz w:val="22"/>
          <w:szCs w:val="22"/>
        </w:rPr>
        <w:t>如乙方提出部分项目的变更建议，乙方应同时详细阐明该变更对合同价格、项目交付日</w:t>
      </w:r>
    </w:p>
    <w:p>
      <w:pPr>
        <w:spacing w:line="219" w:lineRule="auto"/>
        <w:ind w:left="1279"/>
        <w:rPr>
          <w:rFonts w:ascii="宋体" w:hAnsi="宋体" w:eastAsia="宋体" w:cs="宋体"/>
          <w:sz w:val="22"/>
          <w:szCs w:val="22"/>
        </w:rPr>
      </w:pPr>
      <w:r>
        <w:rPr>
          <w:rFonts w:ascii="宋体" w:hAnsi="宋体" w:eastAsia="宋体" w:cs="宋体"/>
          <w:spacing w:val="-10"/>
          <w:sz w:val="22"/>
          <w:szCs w:val="22"/>
        </w:rPr>
        <w:t>期、软件性能、项目技术参数的影响以及对合</w:t>
      </w:r>
      <w:r>
        <w:rPr>
          <w:rFonts w:ascii="宋体" w:hAnsi="宋体" w:eastAsia="宋体" w:cs="宋体"/>
          <w:spacing w:val="-11"/>
          <w:sz w:val="22"/>
          <w:szCs w:val="22"/>
        </w:rPr>
        <w:t>同条款的影响等情况。</w:t>
      </w:r>
    </w:p>
    <w:p>
      <w:pPr>
        <w:spacing w:before="148" w:line="344" w:lineRule="auto"/>
        <w:ind w:left="1278" w:right="62" w:hanging="499"/>
        <w:rPr>
          <w:rFonts w:ascii="宋体" w:hAnsi="宋体" w:eastAsia="宋体" w:cs="宋体"/>
          <w:sz w:val="22"/>
          <w:szCs w:val="22"/>
        </w:rPr>
      </w:pPr>
      <w:r>
        <w:rPr>
          <w:rFonts w:ascii="宋体" w:hAnsi="宋体" w:eastAsia="宋体" w:cs="宋体"/>
          <w:spacing w:val="-11"/>
          <w:sz w:val="22"/>
          <w:szCs w:val="22"/>
        </w:rPr>
        <w:t>e)</w:t>
      </w:r>
      <w:r>
        <w:rPr>
          <w:rFonts w:ascii="宋体" w:hAnsi="宋体" w:eastAsia="宋体" w:cs="宋体"/>
          <w:spacing w:val="-57"/>
          <w:sz w:val="22"/>
          <w:szCs w:val="22"/>
        </w:rPr>
        <w:t xml:space="preserve"> </w:t>
      </w:r>
      <w:r>
        <w:rPr>
          <w:rFonts w:ascii="宋体" w:hAnsi="宋体" w:eastAsia="宋体" w:cs="宋体"/>
          <w:spacing w:val="-11"/>
          <w:sz w:val="22"/>
          <w:szCs w:val="22"/>
        </w:rPr>
        <w:t>甲方在收到乙方的上述变更建议后，应在</w:t>
      </w:r>
      <w:r>
        <w:rPr>
          <w:rFonts w:ascii="宋体" w:hAnsi="宋体" w:eastAsia="宋体" w:cs="宋体"/>
          <w:spacing w:val="-2"/>
          <w:sz w:val="22"/>
          <w:szCs w:val="22"/>
        </w:rPr>
        <w:t xml:space="preserve"> </w:t>
      </w:r>
      <w:r>
        <w:rPr>
          <w:rFonts w:ascii="宋体" w:hAnsi="宋体" w:eastAsia="宋体" w:cs="宋体"/>
          <w:spacing w:val="34"/>
          <w:sz w:val="22"/>
          <w:szCs w:val="22"/>
          <w:u w:val="single" w:color="auto"/>
        </w:rPr>
        <w:t xml:space="preserve">   </w:t>
      </w:r>
      <w:r>
        <w:rPr>
          <w:rFonts w:ascii="宋体" w:hAnsi="宋体" w:eastAsia="宋体" w:cs="宋体"/>
          <w:spacing w:val="-11"/>
          <w:sz w:val="22"/>
          <w:szCs w:val="22"/>
          <w:u w:val="single" w:color="auto"/>
        </w:rPr>
        <w:t>7</w:t>
      </w:r>
      <w:r>
        <w:rPr>
          <w:rFonts w:ascii="宋体" w:hAnsi="宋体" w:eastAsia="宋体" w:cs="宋体"/>
          <w:spacing w:val="102"/>
          <w:sz w:val="22"/>
          <w:szCs w:val="22"/>
          <w:u w:val="single" w:color="auto"/>
        </w:rPr>
        <w:t xml:space="preserve"> </w:t>
      </w:r>
      <w:r>
        <w:rPr>
          <w:rFonts w:ascii="宋体" w:hAnsi="宋体" w:eastAsia="宋体" w:cs="宋体"/>
          <w:spacing w:val="-11"/>
          <w:sz w:val="22"/>
          <w:szCs w:val="22"/>
        </w:rPr>
        <w:t>工作日内以书面形式通知乙方是否同意和</w:t>
      </w:r>
      <w:r>
        <w:rPr>
          <w:rFonts w:ascii="宋体" w:hAnsi="宋体" w:eastAsia="宋体" w:cs="宋体"/>
          <w:sz w:val="22"/>
          <w:szCs w:val="22"/>
        </w:rPr>
        <w:t xml:space="preserve"> </w:t>
      </w:r>
      <w:r>
        <w:rPr>
          <w:rFonts w:ascii="宋体" w:hAnsi="宋体" w:eastAsia="宋体" w:cs="宋体"/>
          <w:spacing w:val="-9"/>
          <w:sz w:val="22"/>
          <w:szCs w:val="22"/>
        </w:rPr>
        <w:t>接受乙方的上述变更建议。如果甲方接受乙方的上述回复，则双方对此变更建议以书面</w:t>
      </w:r>
      <w:r>
        <w:rPr>
          <w:rFonts w:ascii="宋体" w:hAnsi="宋体" w:eastAsia="宋体" w:cs="宋体"/>
          <w:sz w:val="22"/>
          <w:szCs w:val="22"/>
        </w:rPr>
        <w:t xml:space="preserve">  </w:t>
      </w:r>
      <w:r>
        <w:rPr>
          <w:rFonts w:ascii="宋体" w:hAnsi="宋体" w:eastAsia="宋体" w:cs="宋体"/>
          <w:spacing w:val="-9"/>
          <w:sz w:val="22"/>
          <w:szCs w:val="22"/>
        </w:rPr>
        <w:t>形式确认，双方按变更后的约定履行。如甲方不同意乙方的上述建议，双方仍按现合同</w:t>
      </w:r>
    </w:p>
    <w:p>
      <w:pPr>
        <w:spacing w:line="219" w:lineRule="auto"/>
        <w:ind w:left="1279"/>
        <w:rPr>
          <w:rFonts w:ascii="宋体" w:hAnsi="宋体" w:eastAsia="宋体" w:cs="宋体"/>
          <w:sz w:val="22"/>
          <w:szCs w:val="22"/>
        </w:rPr>
      </w:pPr>
      <w:r>
        <w:rPr>
          <w:rFonts w:ascii="宋体" w:hAnsi="宋体" w:eastAsia="宋体" w:cs="宋体"/>
          <w:spacing w:val="-9"/>
          <w:sz w:val="22"/>
          <w:szCs w:val="22"/>
        </w:rPr>
        <w:t>执行。</w:t>
      </w:r>
    </w:p>
    <w:p>
      <w:pPr>
        <w:spacing w:before="159" w:line="219" w:lineRule="auto"/>
        <w:ind w:left="499"/>
        <w:rPr>
          <w:rFonts w:ascii="宋体" w:hAnsi="宋体" w:eastAsia="宋体" w:cs="宋体"/>
          <w:sz w:val="22"/>
          <w:szCs w:val="22"/>
        </w:rPr>
      </w:pPr>
      <w:r>
        <w:rPr>
          <w:rFonts w:ascii="宋体" w:hAnsi="宋体" w:eastAsia="宋体" w:cs="宋体"/>
          <w:spacing w:val="-9"/>
          <w:sz w:val="22"/>
          <w:szCs w:val="22"/>
        </w:rPr>
        <w:t>第七条</w:t>
      </w:r>
      <w:r>
        <w:rPr>
          <w:rFonts w:ascii="宋体" w:hAnsi="宋体" w:eastAsia="宋体" w:cs="宋体"/>
          <w:spacing w:val="20"/>
          <w:sz w:val="22"/>
          <w:szCs w:val="22"/>
        </w:rPr>
        <w:t xml:space="preserve">   </w:t>
      </w:r>
      <w:r>
        <w:rPr>
          <w:rFonts w:ascii="宋体" w:hAnsi="宋体" w:eastAsia="宋体" w:cs="宋体"/>
          <w:spacing w:val="-9"/>
          <w:sz w:val="22"/>
          <w:szCs w:val="22"/>
        </w:rPr>
        <w:t>项目交付</w:t>
      </w:r>
    </w:p>
    <w:p>
      <w:pPr>
        <w:spacing w:before="148" w:line="219" w:lineRule="auto"/>
        <w:ind w:left="350"/>
        <w:rPr>
          <w:rFonts w:ascii="宋体" w:hAnsi="宋体" w:eastAsia="宋体" w:cs="宋体"/>
          <w:sz w:val="22"/>
          <w:szCs w:val="22"/>
        </w:rPr>
      </w:pPr>
      <w:r>
        <w:rPr>
          <w:rFonts w:ascii="宋体" w:hAnsi="宋体" w:eastAsia="宋体" w:cs="宋体"/>
          <w:spacing w:val="-19"/>
          <w:sz w:val="22"/>
          <w:szCs w:val="22"/>
        </w:rPr>
        <w:t>1.</w:t>
      </w:r>
      <w:r>
        <w:rPr>
          <w:rFonts w:ascii="宋体" w:hAnsi="宋体" w:eastAsia="宋体" w:cs="宋体"/>
          <w:spacing w:val="91"/>
          <w:sz w:val="22"/>
          <w:szCs w:val="22"/>
        </w:rPr>
        <w:t xml:space="preserve"> </w:t>
      </w:r>
      <w:r>
        <w:rPr>
          <w:rFonts w:ascii="宋体" w:hAnsi="宋体" w:eastAsia="宋体" w:cs="宋体"/>
          <w:spacing w:val="-19"/>
          <w:sz w:val="22"/>
          <w:szCs w:val="22"/>
        </w:rPr>
        <w:t>项目文档：</w:t>
      </w:r>
      <w:r>
        <w:rPr>
          <w:rFonts w:ascii="宋体" w:hAnsi="宋体" w:eastAsia="宋体" w:cs="宋体"/>
          <w:spacing w:val="68"/>
          <w:sz w:val="22"/>
          <w:szCs w:val="22"/>
        </w:rPr>
        <w:t xml:space="preserve"> </w:t>
      </w:r>
      <w:r>
        <w:rPr>
          <w:rFonts w:ascii="宋体" w:hAnsi="宋体" w:eastAsia="宋体" w:cs="宋体"/>
          <w:spacing w:val="-19"/>
          <w:sz w:val="22"/>
          <w:szCs w:val="22"/>
        </w:rPr>
        <w:t>《软件需求确认书》</w:t>
      </w:r>
    </w:p>
    <w:p>
      <w:pPr>
        <w:spacing w:before="131" w:line="299" w:lineRule="auto"/>
        <w:ind w:left="779" w:right="30" w:hanging="429"/>
        <w:rPr>
          <w:rFonts w:ascii="宋体" w:hAnsi="宋体" w:eastAsia="宋体" w:cs="宋体"/>
          <w:sz w:val="22"/>
          <w:szCs w:val="22"/>
        </w:rPr>
      </w:pPr>
      <w:r>
        <w:rPr>
          <w:rFonts w:ascii="宋体" w:hAnsi="宋体" w:eastAsia="宋体" w:cs="宋体"/>
          <w:spacing w:val="-3"/>
          <w:sz w:val="22"/>
          <w:szCs w:val="22"/>
        </w:rPr>
        <w:t>2.</w:t>
      </w:r>
      <w:r>
        <w:rPr>
          <w:rFonts w:ascii="宋体" w:hAnsi="宋体" w:eastAsia="宋体" w:cs="宋体"/>
          <w:spacing w:val="101"/>
          <w:sz w:val="22"/>
          <w:szCs w:val="22"/>
        </w:rPr>
        <w:t xml:space="preserve"> </w:t>
      </w:r>
      <w:r>
        <w:rPr>
          <w:rFonts w:ascii="宋体" w:hAnsi="宋体" w:eastAsia="宋体" w:cs="宋体"/>
          <w:spacing w:val="-3"/>
          <w:sz w:val="22"/>
          <w:szCs w:val="22"/>
        </w:rPr>
        <w:t>乙方在完成项目部署并交付至甲方前</w:t>
      </w:r>
      <w:r>
        <w:rPr>
          <w:rFonts w:ascii="宋体" w:hAnsi="宋体" w:eastAsia="宋体" w:cs="宋体"/>
          <w:spacing w:val="12"/>
          <w:sz w:val="22"/>
          <w:szCs w:val="22"/>
          <w:u w:val="single" w:color="auto"/>
        </w:rPr>
        <w:t xml:space="preserve"> </w:t>
      </w:r>
      <w:r>
        <w:rPr>
          <w:rFonts w:ascii="宋体" w:hAnsi="宋体" w:eastAsia="宋体" w:cs="宋体"/>
          <w:spacing w:val="-3"/>
          <w:sz w:val="22"/>
          <w:szCs w:val="22"/>
        </w:rPr>
        <w:t>7</w:t>
      </w:r>
      <w:r>
        <w:rPr>
          <w:rFonts w:ascii="宋体" w:hAnsi="宋体" w:eastAsia="宋体" w:cs="宋体"/>
          <w:spacing w:val="8"/>
          <w:sz w:val="22"/>
          <w:szCs w:val="22"/>
          <w:u w:val="single" w:color="auto"/>
        </w:rPr>
        <w:t xml:space="preserve"> </w:t>
      </w:r>
      <w:r>
        <w:rPr>
          <w:rFonts w:ascii="宋体" w:hAnsi="宋体" w:eastAsia="宋体" w:cs="宋体"/>
          <w:spacing w:val="-3"/>
          <w:sz w:val="22"/>
          <w:szCs w:val="22"/>
        </w:rPr>
        <w:t>个工作日内，以书面方式通知甲方。甲方应当在</w:t>
      </w:r>
      <w:r>
        <w:rPr>
          <w:rFonts w:ascii="宋体" w:hAnsi="宋体" w:eastAsia="宋体" w:cs="宋体"/>
          <w:spacing w:val="-4"/>
          <w:sz w:val="22"/>
          <w:szCs w:val="22"/>
        </w:rPr>
        <w:t>接</w:t>
      </w:r>
      <w:r>
        <w:rPr>
          <w:rFonts w:ascii="宋体" w:hAnsi="宋体" w:eastAsia="宋体" w:cs="宋体"/>
          <w:sz w:val="22"/>
          <w:szCs w:val="22"/>
        </w:rPr>
        <w:t xml:space="preserve"> </w:t>
      </w:r>
      <w:r>
        <w:rPr>
          <w:rFonts w:ascii="宋体" w:hAnsi="宋体" w:eastAsia="宋体" w:cs="宋体"/>
          <w:spacing w:val="-10"/>
          <w:sz w:val="22"/>
          <w:szCs w:val="22"/>
        </w:rPr>
        <w:t>到通知后的</w:t>
      </w:r>
      <w:r>
        <w:rPr>
          <w:rFonts w:ascii="宋体" w:hAnsi="宋体" w:eastAsia="宋体" w:cs="宋体"/>
          <w:spacing w:val="-107"/>
          <w:sz w:val="22"/>
          <w:szCs w:val="22"/>
        </w:rPr>
        <w:t xml:space="preserve"> </w:t>
      </w:r>
      <w:r>
        <w:rPr>
          <w:rFonts w:ascii="宋体" w:hAnsi="宋体" w:eastAsia="宋体" w:cs="宋体"/>
          <w:sz w:val="22"/>
          <w:szCs w:val="22"/>
          <w:u w:val="single" w:color="auto"/>
        </w:rPr>
        <w:t xml:space="preserve">    </w:t>
      </w:r>
      <w:r>
        <w:rPr>
          <w:rFonts w:ascii="宋体" w:hAnsi="宋体" w:eastAsia="宋体" w:cs="宋体"/>
          <w:spacing w:val="-80"/>
          <w:sz w:val="22"/>
          <w:szCs w:val="22"/>
        </w:rPr>
        <w:t xml:space="preserve"> </w:t>
      </w:r>
      <w:r>
        <w:rPr>
          <w:rFonts w:ascii="宋体" w:hAnsi="宋体" w:eastAsia="宋体" w:cs="宋体"/>
          <w:spacing w:val="-10"/>
          <w:sz w:val="22"/>
          <w:szCs w:val="22"/>
        </w:rPr>
        <w:t>7</w:t>
      </w:r>
      <w:r>
        <w:rPr>
          <w:rFonts w:ascii="宋体" w:hAnsi="宋体" w:eastAsia="宋体" w:cs="宋体"/>
          <w:spacing w:val="4"/>
          <w:sz w:val="22"/>
          <w:szCs w:val="22"/>
          <w:u w:val="single" w:color="auto"/>
        </w:rPr>
        <w:t xml:space="preserve"> </w:t>
      </w:r>
      <w:r>
        <w:rPr>
          <w:rFonts w:ascii="宋体" w:hAnsi="宋体" w:eastAsia="宋体" w:cs="宋体"/>
          <w:spacing w:val="-10"/>
          <w:sz w:val="22"/>
          <w:szCs w:val="22"/>
        </w:rPr>
        <w:t>个工作日内安排接受交付。乙方在交付前应根据附件所</w:t>
      </w:r>
      <w:r>
        <w:rPr>
          <w:rFonts w:ascii="宋体" w:hAnsi="宋体" w:eastAsia="宋体" w:cs="宋体"/>
          <w:spacing w:val="-11"/>
          <w:sz w:val="22"/>
          <w:szCs w:val="22"/>
        </w:rPr>
        <w:t>列的检测标准对该交</w:t>
      </w:r>
      <w:r>
        <w:rPr>
          <w:rFonts w:ascii="宋体" w:hAnsi="宋体" w:eastAsia="宋体" w:cs="宋体"/>
          <w:sz w:val="22"/>
          <w:szCs w:val="22"/>
        </w:rPr>
        <w:t xml:space="preserve"> </w:t>
      </w:r>
      <w:r>
        <w:rPr>
          <w:rFonts w:ascii="宋体" w:hAnsi="宋体" w:eastAsia="宋体" w:cs="宋体"/>
          <w:spacing w:val="-11"/>
          <w:sz w:val="22"/>
          <w:szCs w:val="22"/>
        </w:rPr>
        <w:t>付件进行测试，以确认其符合本合同的规定。</w:t>
      </w:r>
    </w:p>
    <w:p>
      <w:pPr>
        <w:spacing w:before="139" w:line="278" w:lineRule="auto"/>
        <w:ind w:left="779" w:right="129" w:hanging="429"/>
        <w:rPr>
          <w:rFonts w:ascii="宋体" w:hAnsi="宋体" w:eastAsia="宋体" w:cs="宋体"/>
          <w:sz w:val="22"/>
          <w:szCs w:val="22"/>
        </w:rPr>
      </w:pPr>
      <w:r>
        <w:rPr>
          <w:rFonts w:ascii="宋体" w:hAnsi="宋体" w:eastAsia="宋体" w:cs="宋体"/>
          <w:spacing w:val="-6"/>
          <w:sz w:val="22"/>
          <w:szCs w:val="22"/>
        </w:rPr>
        <w:t>3.</w:t>
      </w:r>
      <w:r>
        <w:rPr>
          <w:rFonts w:ascii="宋体" w:hAnsi="宋体" w:eastAsia="宋体" w:cs="宋体"/>
          <w:spacing w:val="111"/>
          <w:sz w:val="22"/>
          <w:szCs w:val="22"/>
        </w:rPr>
        <w:t xml:space="preserve"> </w:t>
      </w:r>
      <w:r>
        <w:rPr>
          <w:rFonts w:ascii="宋体" w:hAnsi="宋体" w:eastAsia="宋体" w:cs="宋体"/>
          <w:spacing w:val="-6"/>
          <w:sz w:val="22"/>
          <w:szCs w:val="22"/>
        </w:rPr>
        <w:t>如由于甲方无正当理由未及时付款的原因而导致交付不能按照前述第二条规定的时间进行，</w:t>
      </w:r>
      <w:r>
        <w:rPr>
          <w:rFonts w:ascii="宋体" w:hAnsi="宋体" w:eastAsia="宋体" w:cs="宋体"/>
          <w:sz w:val="22"/>
          <w:szCs w:val="22"/>
        </w:rPr>
        <w:t xml:space="preserve"> </w:t>
      </w:r>
      <w:r>
        <w:rPr>
          <w:rFonts w:ascii="宋体" w:hAnsi="宋体" w:eastAsia="宋体" w:cs="宋体"/>
          <w:spacing w:val="-12"/>
          <w:sz w:val="22"/>
          <w:szCs w:val="22"/>
        </w:rPr>
        <w:t>乙方将按延期时间顺延交付。</w:t>
      </w:r>
    </w:p>
    <w:p>
      <w:pPr>
        <w:spacing w:before="138" w:line="277" w:lineRule="auto"/>
        <w:ind w:left="779" w:right="100" w:hanging="429"/>
        <w:rPr>
          <w:rFonts w:ascii="宋体" w:hAnsi="宋体" w:eastAsia="宋体" w:cs="宋体"/>
          <w:sz w:val="22"/>
          <w:szCs w:val="22"/>
        </w:rPr>
      </w:pPr>
      <w:r>
        <w:rPr>
          <w:rFonts w:ascii="宋体" w:hAnsi="宋体" w:eastAsia="宋体" w:cs="宋体"/>
          <w:spacing w:val="-5"/>
          <w:sz w:val="22"/>
          <w:szCs w:val="22"/>
        </w:rPr>
        <w:t>4.</w:t>
      </w:r>
      <w:r>
        <w:rPr>
          <w:rFonts w:ascii="宋体" w:hAnsi="宋体" w:eastAsia="宋体" w:cs="宋体"/>
          <w:spacing w:val="107"/>
          <w:sz w:val="22"/>
          <w:szCs w:val="22"/>
        </w:rPr>
        <w:t xml:space="preserve"> </w:t>
      </w:r>
      <w:r>
        <w:rPr>
          <w:rFonts w:ascii="宋体" w:hAnsi="宋体" w:eastAsia="宋体" w:cs="宋体"/>
          <w:spacing w:val="-5"/>
          <w:sz w:val="22"/>
          <w:szCs w:val="22"/>
        </w:rPr>
        <w:t>乙方应按照合同及其附件所约定的内容进行交付，所交付的文档与文件</w:t>
      </w:r>
      <w:r>
        <w:rPr>
          <w:rFonts w:ascii="宋体" w:hAnsi="宋体" w:eastAsia="宋体" w:cs="宋体"/>
          <w:spacing w:val="-6"/>
          <w:sz w:val="22"/>
          <w:szCs w:val="22"/>
        </w:rPr>
        <w:t>应当是电子版式和可</w:t>
      </w:r>
      <w:r>
        <w:rPr>
          <w:rFonts w:ascii="宋体" w:hAnsi="宋体" w:eastAsia="宋体" w:cs="宋体"/>
          <w:sz w:val="22"/>
          <w:szCs w:val="22"/>
        </w:rPr>
        <w:t xml:space="preserve"> </w:t>
      </w:r>
      <w:r>
        <w:rPr>
          <w:rFonts w:ascii="宋体" w:hAnsi="宋体" w:eastAsia="宋体" w:cs="宋体"/>
          <w:spacing w:val="-13"/>
          <w:sz w:val="22"/>
          <w:szCs w:val="22"/>
        </w:rPr>
        <w:t>供人阅读的。</w:t>
      </w:r>
    </w:p>
    <w:p>
      <w:pPr>
        <w:spacing w:before="220" w:line="323" w:lineRule="auto"/>
        <w:ind w:left="350" w:hanging="350"/>
        <w:rPr>
          <w:rFonts w:ascii="宋体" w:hAnsi="宋体" w:eastAsia="宋体" w:cs="宋体"/>
          <w:sz w:val="22"/>
          <w:szCs w:val="22"/>
        </w:rPr>
      </w:pPr>
      <w:r>
        <w:rPr>
          <w:rFonts w:ascii="宋体" w:hAnsi="宋体" w:eastAsia="宋体" w:cs="宋体"/>
          <w:spacing w:val="-8"/>
          <w:sz w:val="22"/>
          <w:szCs w:val="22"/>
        </w:rPr>
        <w:t>7.</w:t>
      </w:r>
      <w:r>
        <w:rPr>
          <w:rFonts w:ascii="宋体" w:hAnsi="宋体" w:eastAsia="宋体" w:cs="宋体"/>
          <w:spacing w:val="7"/>
          <w:sz w:val="22"/>
          <w:szCs w:val="22"/>
        </w:rPr>
        <w:t xml:space="preserve">  </w:t>
      </w:r>
      <w:r>
        <w:rPr>
          <w:rFonts w:ascii="宋体" w:hAnsi="宋体" w:eastAsia="宋体" w:cs="宋体"/>
          <w:spacing w:val="-8"/>
          <w:sz w:val="22"/>
          <w:szCs w:val="22"/>
        </w:rPr>
        <w:t>甲方/甲方指定接收方在领受了上述交付件后，应立即对该交付件进行测试和评估，以确认其是否</w:t>
      </w:r>
      <w:r>
        <w:rPr>
          <w:rFonts w:ascii="宋体" w:hAnsi="宋体" w:eastAsia="宋体" w:cs="宋体"/>
          <w:sz w:val="22"/>
          <w:szCs w:val="22"/>
        </w:rPr>
        <w:t xml:space="preserve"> </w:t>
      </w:r>
      <w:r>
        <w:rPr>
          <w:rFonts w:ascii="宋体" w:hAnsi="宋体" w:eastAsia="宋体" w:cs="宋体"/>
          <w:spacing w:val="-4"/>
          <w:sz w:val="22"/>
          <w:szCs w:val="22"/>
        </w:rPr>
        <w:t>符合本合同约定的功能和规格。甲方应在</w:t>
      </w:r>
      <w:r>
        <w:rPr>
          <w:rFonts w:ascii="宋体" w:hAnsi="宋体" w:eastAsia="宋体" w:cs="宋体"/>
          <w:spacing w:val="15"/>
          <w:sz w:val="22"/>
          <w:szCs w:val="22"/>
          <w:u w:val="single" w:color="auto"/>
        </w:rPr>
        <w:t xml:space="preserve"> </w:t>
      </w:r>
      <w:r>
        <w:rPr>
          <w:rFonts w:ascii="宋体" w:hAnsi="宋体" w:eastAsia="宋体" w:cs="宋体"/>
          <w:spacing w:val="-4"/>
          <w:sz w:val="22"/>
          <w:szCs w:val="22"/>
        </w:rPr>
        <w:t>7</w:t>
      </w:r>
      <w:r>
        <w:rPr>
          <w:rFonts w:ascii="宋体" w:hAnsi="宋体" w:eastAsia="宋体" w:cs="宋体"/>
          <w:spacing w:val="7"/>
          <w:sz w:val="22"/>
          <w:szCs w:val="22"/>
          <w:u w:val="single" w:color="auto"/>
        </w:rPr>
        <w:t xml:space="preserve"> </w:t>
      </w:r>
      <w:r>
        <w:rPr>
          <w:rFonts w:ascii="宋体" w:hAnsi="宋体" w:eastAsia="宋体" w:cs="宋体"/>
          <w:spacing w:val="-4"/>
          <w:sz w:val="22"/>
          <w:szCs w:val="22"/>
        </w:rPr>
        <w:t>个工作日内，向乙方提交盖公章的书面说明以表示</w:t>
      </w:r>
      <w:r>
        <w:rPr>
          <w:rFonts w:ascii="宋体" w:hAnsi="宋体" w:eastAsia="宋体" w:cs="宋体"/>
          <w:sz w:val="22"/>
          <w:szCs w:val="22"/>
        </w:rPr>
        <w:t xml:space="preserve">  </w:t>
      </w:r>
      <w:r>
        <w:rPr>
          <w:rFonts w:ascii="宋体" w:hAnsi="宋体" w:eastAsia="宋体" w:cs="宋体"/>
          <w:spacing w:val="-8"/>
          <w:sz w:val="22"/>
          <w:szCs w:val="22"/>
        </w:rPr>
        <w:t>接受该交付件。如有与合同/附件描述不符的，应递交说明及</w:t>
      </w:r>
      <w:r>
        <w:rPr>
          <w:rFonts w:ascii="宋体" w:hAnsi="宋体" w:eastAsia="宋体" w:cs="宋体"/>
          <w:spacing w:val="-9"/>
          <w:sz w:val="22"/>
          <w:szCs w:val="22"/>
        </w:rPr>
        <w:t>指明应改进的部分，乙方予以纠正该</w:t>
      </w:r>
      <w:r>
        <w:rPr>
          <w:rFonts w:ascii="宋体" w:hAnsi="宋体" w:eastAsia="宋体" w:cs="宋体"/>
          <w:sz w:val="22"/>
          <w:szCs w:val="22"/>
        </w:rPr>
        <w:t xml:space="preserve">  </w:t>
      </w:r>
      <w:r>
        <w:rPr>
          <w:rFonts w:ascii="宋体" w:hAnsi="宋体" w:eastAsia="宋体" w:cs="宋体"/>
          <w:spacing w:val="-9"/>
          <w:sz w:val="22"/>
          <w:szCs w:val="22"/>
        </w:rPr>
        <w:t>缺陷，并再次进行测试和评估。甲方应于</w:t>
      </w:r>
      <w:r>
        <w:rPr>
          <w:rFonts w:ascii="宋体" w:hAnsi="宋体" w:eastAsia="宋体" w:cs="宋体"/>
          <w:spacing w:val="-43"/>
          <w:sz w:val="22"/>
          <w:szCs w:val="22"/>
        </w:rPr>
        <w:t xml:space="preserve"> </w:t>
      </w:r>
      <w:r>
        <w:rPr>
          <w:rFonts w:ascii="宋体" w:hAnsi="宋体" w:eastAsia="宋体" w:cs="宋体"/>
          <w:spacing w:val="16"/>
          <w:sz w:val="22"/>
          <w:szCs w:val="22"/>
          <w:u w:val="single" w:color="auto"/>
        </w:rPr>
        <w:t xml:space="preserve">   </w:t>
      </w:r>
      <w:r>
        <w:rPr>
          <w:rFonts w:ascii="宋体" w:hAnsi="宋体" w:eastAsia="宋体" w:cs="宋体"/>
          <w:spacing w:val="-89"/>
          <w:sz w:val="22"/>
          <w:szCs w:val="22"/>
        </w:rPr>
        <w:t xml:space="preserve"> </w:t>
      </w:r>
      <w:r>
        <w:rPr>
          <w:rFonts w:ascii="宋体" w:hAnsi="宋体" w:eastAsia="宋体" w:cs="宋体"/>
          <w:spacing w:val="-9"/>
          <w:sz w:val="22"/>
          <w:szCs w:val="22"/>
        </w:rPr>
        <w:t>7</w:t>
      </w:r>
      <w:r>
        <w:rPr>
          <w:rFonts w:ascii="宋体" w:hAnsi="宋体" w:eastAsia="宋体" w:cs="宋体"/>
          <w:spacing w:val="4"/>
          <w:sz w:val="22"/>
          <w:szCs w:val="22"/>
          <w:u w:val="single" w:color="auto"/>
        </w:rPr>
        <w:t xml:space="preserve"> </w:t>
      </w:r>
      <w:r>
        <w:rPr>
          <w:rFonts w:ascii="宋体" w:hAnsi="宋体" w:eastAsia="宋体" w:cs="宋体"/>
          <w:spacing w:val="-9"/>
          <w:sz w:val="22"/>
          <w:szCs w:val="22"/>
        </w:rPr>
        <w:t>个工作日内再次检验并向乙方出具书面领受</w:t>
      </w:r>
      <w:r>
        <w:rPr>
          <w:rFonts w:ascii="宋体" w:hAnsi="宋体" w:eastAsia="宋体" w:cs="宋体"/>
          <w:spacing w:val="-10"/>
          <w:sz w:val="22"/>
          <w:szCs w:val="22"/>
        </w:rPr>
        <w:t>文件或</w:t>
      </w:r>
      <w:r>
        <w:rPr>
          <w:rFonts w:ascii="宋体" w:hAnsi="宋体" w:eastAsia="宋体" w:cs="宋体"/>
          <w:sz w:val="22"/>
          <w:szCs w:val="22"/>
        </w:rPr>
        <w:t xml:space="preserve"> 递交不符报告。甲、乙双方将重复此项程序直至甲方领受，或由甲方依</w:t>
      </w:r>
      <w:r>
        <w:rPr>
          <w:rFonts w:ascii="宋体" w:hAnsi="宋体" w:eastAsia="宋体" w:cs="宋体"/>
          <w:spacing w:val="-1"/>
          <w:sz w:val="22"/>
          <w:szCs w:val="22"/>
        </w:rPr>
        <w:t>法或依约终止本合同为</w:t>
      </w:r>
      <w:r>
        <w:rPr>
          <w:rFonts w:ascii="宋体" w:hAnsi="宋体" w:eastAsia="宋体" w:cs="宋体"/>
          <w:sz w:val="22"/>
          <w:szCs w:val="22"/>
        </w:rPr>
        <w:t xml:space="preserve">  </w:t>
      </w:r>
      <w:r>
        <w:rPr>
          <w:rFonts w:ascii="宋体" w:hAnsi="宋体" w:eastAsia="宋体" w:cs="宋体"/>
          <w:spacing w:val="-4"/>
          <w:sz w:val="22"/>
          <w:szCs w:val="22"/>
        </w:rPr>
        <w:t>止。甲方未在7个工作日内向乙方发出任何书面回复的</w:t>
      </w:r>
      <w:r>
        <w:rPr>
          <w:rFonts w:ascii="宋体" w:hAnsi="宋体" w:eastAsia="宋体" w:cs="宋体"/>
          <w:spacing w:val="-5"/>
          <w:sz w:val="22"/>
          <w:szCs w:val="22"/>
        </w:rPr>
        <w:t>，视为甲方接受该交付条件，交付完成，</w:t>
      </w:r>
    </w:p>
    <w:p>
      <w:pPr>
        <w:spacing w:before="149" w:line="281" w:lineRule="auto"/>
        <w:ind w:left="350" w:right="99"/>
        <w:rPr>
          <w:rFonts w:ascii="宋体" w:hAnsi="宋体" w:eastAsia="宋体" w:cs="宋体"/>
          <w:sz w:val="22"/>
          <w:szCs w:val="22"/>
        </w:rPr>
      </w:pPr>
      <w:r>
        <w:rPr>
          <w:rFonts w:ascii="宋体" w:hAnsi="宋体" w:eastAsia="宋体" w:cs="宋体"/>
          <w:spacing w:val="-6"/>
          <w:sz w:val="22"/>
          <w:szCs w:val="22"/>
        </w:rPr>
        <w:t>因交付件不符合合同约定而重复交付导致项目逾期完工的，视为</w:t>
      </w:r>
      <w:r>
        <w:rPr>
          <w:rFonts w:ascii="宋体" w:hAnsi="宋体" w:eastAsia="宋体" w:cs="宋体"/>
          <w:spacing w:val="-7"/>
          <w:sz w:val="22"/>
          <w:szCs w:val="22"/>
        </w:rPr>
        <w:t>乙方违约，每逾期一</w:t>
      </w:r>
      <w:r>
        <w:rPr>
          <w:rFonts w:ascii="宋体" w:hAnsi="宋体" w:eastAsia="宋体" w:cs="宋体"/>
          <w:spacing w:val="-65"/>
          <w:sz w:val="22"/>
          <w:szCs w:val="22"/>
        </w:rPr>
        <w:t xml:space="preserve"> </w:t>
      </w:r>
      <w:r>
        <w:rPr>
          <w:rFonts w:ascii="宋体" w:hAnsi="宋体" w:eastAsia="宋体" w:cs="宋体"/>
          <w:spacing w:val="-7"/>
          <w:sz w:val="22"/>
          <w:szCs w:val="22"/>
        </w:rPr>
        <w:t>日，按照本</w:t>
      </w:r>
      <w:r>
        <w:rPr>
          <w:rFonts w:ascii="宋体" w:hAnsi="宋体" w:eastAsia="宋体" w:cs="宋体"/>
          <w:sz w:val="22"/>
          <w:szCs w:val="22"/>
        </w:rPr>
        <w:t xml:space="preserve"> </w:t>
      </w:r>
      <w:r>
        <w:rPr>
          <w:rFonts w:ascii="宋体" w:hAnsi="宋体" w:eastAsia="宋体" w:cs="宋体"/>
          <w:spacing w:val="-10"/>
          <w:sz w:val="22"/>
          <w:szCs w:val="22"/>
        </w:rPr>
        <w:t>合同总价款的万分之五向甲方支付违约金，甲方有权就该违约金从应付项目款中扣除。</w:t>
      </w:r>
    </w:p>
    <w:p>
      <w:pPr>
        <w:spacing w:before="154" w:line="323" w:lineRule="auto"/>
        <w:ind w:left="779" w:right="86" w:hanging="429"/>
        <w:rPr>
          <w:rFonts w:ascii="宋体" w:hAnsi="宋体" w:eastAsia="宋体" w:cs="宋体"/>
          <w:sz w:val="22"/>
          <w:szCs w:val="22"/>
        </w:rPr>
      </w:pPr>
      <w:r>
        <w:rPr>
          <w:rFonts w:ascii="宋体" w:hAnsi="宋体" w:eastAsia="宋体" w:cs="宋体"/>
          <w:spacing w:val="-5"/>
          <w:sz w:val="22"/>
          <w:szCs w:val="22"/>
        </w:rPr>
        <w:t>5.</w:t>
      </w:r>
      <w:r>
        <w:rPr>
          <w:rFonts w:ascii="宋体" w:hAnsi="宋体" w:eastAsia="宋体" w:cs="宋体"/>
          <w:spacing w:val="82"/>
          <w:sz w:val="22"/>
          <w:szCs w:val="22"/>
        </w:rPr>
        <w:t xml:space="preserve"> </w:t>
      </w:r>
      <w:r>
        <w:rPr>
          <w:rFonts w:ascii="宋体" w:hAnsi="宋体" w:eastAsia="宋体" w:cs="宋体"/>
          <w:spacing w:val="-5"/>
          <w:sz w:val="22"/>
          <w:szCs w:val="22"/>
        </w:rPr>
        <w:t>如甲方在运行、检测时，所交付项目存在故障或问题，若不能</w:t>
      </w:r>
      <w:r>
        <w:rPr>
          <w:rFonts w:ascii="宋体" w:hAnsi="宋体" w:eastAsia="宋体" w:cs="宋体"/>
          <w:spacing w:val="-6"/>
          <w:sz w:val="22"/>
          <w:szCs w:val="22"/>
        </w:rPr>
        <w:t>确定造成故障或问题的原因，</w:t>
      </w:r>
      <w:r>
        <w:rPr>
          <w:rFonts w:ascii="宋体" w:hAnsi="宋体" w:eastAsia="宋体" w:cs="宋体"/>
          <w:sz w:val="22"/>
          <w:szCs w:val="22"/>
        </w:rPr>
        <w:t xml:space="preserve"> </w:t>
      </w:r>
      <w:r>
        <w:rPr>
          <w:rFonts w:ascii="宋体" w:hAnsi="宋体" w:eastAsia="宋体" w:cs="宋体"/>
          <w:spacing w:val="-8"/>
          <w:sz w:val="22"/>
          <w:szCs w:val="22"/>
        </w:rPr>
        <w:t>双方可共同委托第三方机构鉴定，经鉴定系甲方原因的</w:t>
      </w:r>
      <w:r>
        <w:rPr>
          <w:rFonts w:ascii="宋体" w:hAnsi="宋体" w:eastAsia="宋体" w:cs="宋体"/>
          <w:spacing w:val="-9"/>
          <w:sz w:val="22"/>
          <w:szCs w:val="22"/>
        </w:rPr>
        <w:t>，经甲方要求，乙方应在</w:t>
      </w:r>
      <w:r>
        <w:rPr>
          <w:rFonts w:ascii="宋体" w:hAnsi="宋体" w:eastAsia="宋体" w:cs="宋体"/>
          <w:spacing w:val="9"/>
          <w:sz w:val="22"/>
          <w:szCs w:val="22"/>
          <w:u w:val="single" w:color="auto"/>
        </w:rPr>
        <w:t xml:space="preserve"> </w:t>
      </w:r>
      <w:r>
        <w:rPr>
          <w:rFonts w:ascii="宋体" w:hAnsi="宋体" w:eastAsia="宋体" w:cs="宋体"/>
          <w:spacing w:val="-9"/>
          <w:sz w:val="22"/>
          <w:szCs w:val="22"/>
        </w:rPr>
        <w:t>7</w:t>
      </w:r>
      <w:r>
        <w:rPr>
          <w:rFonts w:ascii="宋体" w:hAnsi="宋体" w:eastAsia="宋体" w:cs="宋体"/>
          <w:spacing w:val="4"/>
          <w:sz w:val="22"/>
          <w:szCs w:val="22"/>
          <w:u w:val="single" w:color="auto"/>
        </w:rPr>
        <w:t xml:space="preserve"> </w:t>
      </w:r>
      <w:r>
        <w:rPr>
          <w:rFonts w:ascii="宋体" w:hAnsi="宋体" w:eastAsia="宋体" w:cs="宋体"/>
          <w:spacing w:val="-9"/>
          <w:sz w:val="22"/>
          <w:szCs w:val="22"/>
        </w:rPr>
        <w:t>个工作日</w:t>
      </w:r>
      <w:r>
        <w:rPr>
          <w:rFonts w:ascii="宋体" w:hAnsi="宋体" w:eastAsia="宋体" w:cs="宋体"/>
          <w:sz w:val="22"/>
          <w:szCs w:val="22"/>
        </w:rPr>
        <w:t xml:space="preserve"> </w:t>
      </w:r>
      <w:r>
        <w:rPr>
          <w:rFonts w:ascii="宋体" w:hAnsi="宋体" w:eastAsia="宋体" w:cs="宋体"/>
          <w:spacing w:val="-5"/>
          <w:sz w:val="22"/>
          <w:szCs w:val="22"/>
        </w:rPr>
        <w:t>内帮助处理此项故障或问题，由此而发生的费用由甲方承担；若经鉴定系乙方交付的项目中</w:t>
      </w:r>
      <w:r>
        <w:rPr>
          <w:rFonts w:ascii="宋体" w:hAnsi="宋体" w:eastAsia="宋体" w:cs="宋体"/>
          <w:spacing w:val="2"/>
          <w:sz w:val="22"/>
          <w:szCs w:val="22"/>
        </w:rPr>
        <w:t xml:space="preserve"> </w:t>
      </w:r>
      <w:r>
        <w:rPr>
          <w:rFonts w:ascii="宋体" w:hAnsi="宋体" w:eastAsia="宋体" w:cs="宋体"/>
          <w:spacing w:val="-5"/>
          <w:sz w:val="22"/>
          <w:szCs w:val="22"/>
        </w:rPr>
        <w:t>软件本身存在缺陷等问题的，乙方应及时处理和修复故障或者问题</w:t>
      </w:r>
      <w:r>
        <w:rPr>
          <w:rFonts w:ascii="宋体" w:hAnsi="宋体" w:eastAsia="宋体" w:cs="宋体"/>
          <w:spacing w:val="-6"/>
          <w:sz w:val="22"/>
          <w:szCs w:val="22"/>
        </w:rPr>
        <w:t>，并应承担逾期交付的违</w:t>
      </w:r>
      <w:r>
        <w:rPr>
          <w:rFonts w:ascii="宋体" w:hAnsi="宋体" w:eastAsia="宋体" w:cs="宋体"/>
          <w:sz w:val="22"/>
          <w:szCs w:val="22"/>
        </w:rPr>
        <w:t xml:space="preserve"> </w:t>
      </w:r>
      <w:r>
        <w:rPr>
          <w:rFonts w:ascii="宋体" w:hAnsi="宋体" w:eastAsia="宋体" w:cs="宋体"/>
          <w:spacing w:val="-6"/>
          <w:sz w:val="22"/>
          <w:szCs w:val="22"/>
        </w:rPr>
        <w:t>约责任，每逾期一</w:t>
      </w:r>
      <w:r>
        <w:rPr>
          <w:rFonts w:ascii="宋体" w:hAnsi="宋体" w:eastAsia="宋体" w:cs="宋体"/>
          <w:spacing w:val="-65"/>
          <w:sz w:val="22"/>
          <w:szCs w:val="22"/>
        </w:rPr>
        <w:t xml:space="preserve"> </w:t>
      </w:r>
      <w:r>
        <w:rPr>
          <w:rFonts w:ascii="宋体" w:hAnsi="宋体" w:eastAsia="宋体" w:cs="宋体"/>
          <w:spacing w:val="-6"/>
          <w:sz w:val="22"/>
          <w:szCs w:val="22"/>
        </w:rPr>
        <w:t>日，按照本合同总价款的万分之五向甲方支付违约金，甲</w:t>
      </w:r>
      <w:r>
        <w:rPr>
          <w:rFonts w:ascii="宋体" w:hAnsi="宋体" w:eastAsia="宋体" w:cs="宋体"/>
          <w:spacing w:val="-7"/>
          <w:sz w:val="22"/>
          <w:szCs w:val="22"/>
        </w:rPr>
        <w:t>方有权就该违约</w:t>
      </w:r>
      <w:r>
        <w:rPr>
          <w:rFonts w:ascii="宋体" w:hAnsi="宋体" w:eastAsia="宋体" w:cs="宋体"/>
          <w:sz w:val="22"/>
          <w:szCs w:val="22"/>
        </w:rPr>
        <w:t xml:space="preserve"> </w:t>
      </w:r>
      <w:r>
        <w:rPr>
          <w:rFonts w:ascii="宋体" w:hAnsi="宋体" w:eastAsia="宋体" w:cs="宋体"/>
          <w:spacing w:val="-12"/>
          <w:sz w:val="22"/>
          <w:szCs w:val="22"/>
        </w:rPr>
        <w:t>金从应付项目款中扣除。</w:t>
      </w:r>
    </w:p>
    <w:p>
      <w:pPr>
        <w:spacing w:before="149" w:line="219" w:lineRule="auto"/>
        <w:ind w:left="350"/>
        <w:rPr>
          <w:rFonts w:ascii="宋体" w:hAnsi="宋体" w:eastAsia="宋体" w:cs="宋体"/>
          <w:sz w:val="22"/>
          <w:szCs w:val="22"/>
        </w:rPr>
      </w:pPr>
      <w:r>
        <w:rPr>
          <w:rFonts w:ascii="宋体" w:hAnsi="宋体" w:eastAsia="宋体" w:cs="宋体"/>
          <w:spacing w:val="-7"/>
          <w:sz w:val="22"/>
          <w:szCs w:val="22"/>
        </w:rPr>
        <w:t>第八条</w:t>
      </w:r>
      <w:r>
        <w:rPr>
          <w:rFonts w:ascii="宋体" w:hAnsi="宋体" w:eastAsia="宋体" w:cs="宋体"/>
          <w:spacing w:val="18"/>
          <w:sz w:val="22"/>
          <w:szCs w:val="22"/>
        </w:rPr>
        <w:t xml:space="preserve">   </w:t>
      </w:r>
      <w:r>
        <w:rPr>
          <w:rFonts w:ascii="宋体" w:hAnsi="宋体" w:eastAsia="宋体" w:cs="宋体"/>
          <w:spacing w:val="-7"/>
          <w:sz w:val="22"/>
          <w:szCs w:val="22"/>
        </w:rPr>
        <w:t>项目试运行及验收标准和方式</w:t>
      </w:r>
    </w:p>
    <w:p>
      <w:pPr>
        <w:spacing w:before="209" w:line="281" w:lineRule="auto"/>
        <w:ind w:left="779" w:right="99" w:hanging="429"/>
        <w:rPr>
          <w:rFonts w:ascii="宋体" w:hAnsi="宋体" w:eastAsia="宋体" w:cs="宋体"/>
          <w:sz w:val="22"/>
          <w:szCs w:val="22"/>
        </w:rPr>
      </w:pPr>
      <w:r>
        <w:rPr>
          <w:rFonts w:ascii="宋体" w:hAnsi="宋体" w:eastAsia="宋体" w:cs="宋体"/>
          <w:spacing w:val="-10"/>
          <w:sz w:val="22"/>
          <w:szCs w:val="22"/>
        </w:rPr>
        <w:t>1.</w:t>
      </w:r>
      <w:r>
        <w:rPr>
          <w:rFonts w:ascii="宋体" w:hAnsi="宋体" w:eastAsia="宋体" w:cs="宋体"/>
          <w:spacing w:val="104"/>
          <w:sz w:val="22"/>
          <w:szCs w:val="22"/>
        </w:rPr>
        <w:t xml:space="preserve"> </w:t>
      </w:r>
      <w:r>
        <w:rPr>
          <w:rFonts w:ascii="宋体" w:hAnsi="宋体" w:eastAsia="宋体" w:cs="宋体"/>
          <w:spacing w:val="-10"/>
          <w:sz w:val="22"/>
          <w:szCs w:val="22"/>
        </w:rPr>
        <w:t>项目部署完成软件交付后进入试运行期。试</w:t>
      </w:r>
      <w:r>
        <w:rPr>
          <w:rFonts w:ascii="宋体" w:hAnsi="宋体" w:eastAsia="宋体" w:cs="宋体"/>
          <w:spacing w:val="-11"/>
          <w:sz w:val="22"/>
          <w:szCs w:val="22"/>
        </w:rPr>
        <w:t>运行期限为[</w:t>
      </w:r>
      <w:r>
        <w:rPr>
          <w:rFonts w:ascii="宋体" w:hAnsi="宋体" w:eastAsia="宋体" w:cs="宋体"/>
          <w:spacing w:val="19"/>
          <w:sz w:val="22"/>
          <w:szCs w:val="22"/>
        </w:rPr>
        <w:t xml:space="preserve"> </w:t>
      </w:r>
      <w:r>
        <w:rPr>
          <w:rFonts w:ascii="宋体" w:hAnsi="宋体" w:eastAsia="宋体" w:cs="宋体"/>
          <w:spacing w:val="-11"/>
          <w:sz w:val="22"/>
          <w:szCs w:val="22"/>
        </w:rPr>
        <w:t>15</w:t>
      </w:r>
      <w:r>
        <w:rPr>
          <w:rFonts w:ascii="宋体" w:hAnsi="宋体" w:eastAsia="宋体" w:cs="宋体"/>
          <w:spacing w:val="9"/>
          <w:sz w:val="22"/>
          <w:szCs w:val="22"/>
        </w:rPr>
        <w:t xml:space="preserve"> </w:t>
      </w:r>
      <w:r>
        <w:rPr>
          <w:rFonts w:ascii="宋体" w:hAnsi="宋体" w:eastAsia="宋体" w:cs="宋体"/>
          <w:spacing w:val="-11"/>
          <w:sz w:val="22"/>
          <w:szCs w:val="22"/>
        </w:rPr>
        <w:t>]日。试运行期内应用软件的功能</w:t>
      </w:r>
      <w:r>
        <w:rPr>
          <w:rFonts w:ascii="宋体" w:hAnsi="宋体" w:eastAsia="宋体" w:cs="宋体"/>
          <w:sz w:val="22"/>
          <w:szCs w:val="22"/>
        </w:rPr>
        <w:t xml:space="preserve"> </w:t>
      </w:r>
      <w:r>
        <w:rPr>
          <w:rFonts w:ascii="宋体" w:hAnsi="宋体" w:eastAsia="宋体" w:cs="宋体"/>
          <w:spacing w:val="-11"/>
          <w:sz w:val="22"/>
          <w:szCs w:val="22"/>
        </w:rPr>
        <w:t>和性能应符合乙方在本合同附件中的承诺。</w:t>
      </w:r>
    </w:p>
    <w:p>
      <w:pPr>
        <w:spacing w:before="151" w:line="302" w:lineRule="auto"/>
        <w:ind w:left="779" w:right="70" w:hanging="429"/>
        <w:rPr>
          <w:rFonts w:ascii="宋体" w:hAnsi="宋体" w:eastAsia="宋体" w:cs="宋体"/>
          <w:sz w:val="22"/>
          <w:szCs w:val="22"/>
        </w:rPr>
      </w:pPr>
      <w:r>
        <w:rPr>
          <w:rFonts w:ascii="宋体" w:hAnsi="宋体" w:eastAsia="宋体" w:cs="宋体"/>
          <w:spacing w:val="-2"/>
          <w:sz w:val="22"/>
          <w:szCs w:val="22"/>
        </w:rPr>
        <w:t>2.</w:t>
      </w:r>
      <w:r>
        <w:rPr>
          <w:rFonts w:ascii="宋体" w:hAnsi="宋体" w:eastAsia="宋体" w:cs="宋体"/>
          <w:spacing w:val="81"/>
          <w:sz w:val="22"/>
          <w:szCs w:val="22"/>
        </w:rPr>
        <w:t xml:space="preserve"> </w:t>
      </w:r>
      <w:r>
        <w:rPr>
          <w:rFonts w:ascii="宋体" w:hAnsi="宋体" w:eastAsia="宋体" w:cs="宋体"/>
          <w:spacing w:val="-2"/>
          <w:sz w:val="22"/>
          <w:szCs w:val="22"/>
        </w:rPr>
        <w:t>试运行期间，如因乙方原因导致故障的，乙方应在7个工作日内排除故障并承担费用，试运</w:t>
      </w:r>
      <w:r>
        <w:rPr>
          <w:rFonts w:ascii="宋体" w:hAnsi="宋体" w:eastAsia="宋体" w:cs="宋体"/>
          <w:sz w:val="22"/>
          <w:szCs w:val="22"/>
        </w:rPr>
        <w:t xml:space="preserve"> </w:t>
      </w:r>
      <w:r>
        <w:rPr>
          <w:rFonts w:ascii="宋体" w:hAnsi="宋体" w:eastAsia="宋体" w:cs="宋体"/>
          <w:spacing w:val="-5"/>
          <w:sz w:val="22"/>
          <w:szCs w:val="22"/>
        </w:rPr>
        <w:t>行期间自故障解决次日重新计算。系统按照本合同及附件内容全部建成，经试运行达到设计</w:t>
      </w:r>
      <w:r>
        <w:rPr>
          <w:rFonts w:ascii="宋体" w:hAnsi="宋体" w:eastAsia="宋体" w:cs="宋体"/>
          <w:spacing w:val="18"/>
          <w:sz w:val="22"/>
          <w:szCs w:val="22"/>
        </w:rPr>
        <w:t xml:space="preserve"> </w:t>
      </w:r>
      <w:r>
        <w:rPr>
          <w:rFonts w:ascii="宋体" w:hAnsi="宋体" w:eastAsia="宋体" w:cs="宋体"/>
          <w:spacing w:val="-10"/>
          <w:sz w:val="22"/>
          <w:szCs w:val="22"/>
        </w:rPr>
        <w:t>要求后视为竣工，符合验收条件。</w:t>
      </w:r>
    </w:p>
    <w:p>
      <w:pPr>
        <w:spacing w:before="148" w:line="219" w:lineRule="auto"/>
        <w:ind w:left="350"/>
        <w:rPr>
          <w:rFonts w:ascii="宋体" w:hAnsi="宋体" w:eastAsia="宋体" w:cs="宋体"/>
          <w:sz w:val="22"/>
          <w:szCs w:val="22"/>
        </w:rPr>
      </w:pPr>
      <w:r>
        <w:rPr>
          <w:rFonts w:ascii="宋体" w:hAnsi="宋体" w:eastAsia="宋体" w:cs="宋体"/>
          <w:spacing w:val="-5"/>
          <w:sz w:val="22"/>
          <w:szCs w:val="22"/>
        </w:rPr>
        <w:t>3.</w:t>
      </w:r>
      <w:r>
        <w:rPr>
          <w:rFonts w:ascii="宋体" w:hAnsi="宋体" w:eastAsia="宋体" w:cs="宋体"/>
          <w:spacing w:val="111"/>
          <w:sz w:val="22"/>
          <w:szCs w:val="22"/>
        </w:rPr>
        <w:t xml:space="preserve"> </w:t>
      </w:r>
      <w:r>
        <w:rPr>
          <w:rFonts w:ascii="宋体" w:hAnsi="宋体" w:eastAsia="宋体" w:cs="宋体"/>
          <w:spacing w:val="-5"/>
          <w:sz w:val="22"/>
          <w:szCs w:val="22"/>
        </w:rPr>
        <w:t>在试运行期间，如有一项或多项功能未达到双方确认的附件要求的，双方应共同研究分析原</w:t>
      </w:r>
    </w:p>
    <w:p>
      <w:pPr>
        <w:sectPr>
          <w:headerReference r:id="rId12" w:type="default"/>
          <w:footerReference r:id="rId13" w:type="default"/>
          <w:pgSz w:w="11910" w:h="16850"/>
          <w:pgMar w:top="359" w:right="1610" w:bottom="1604" w:left="830" w:header="225" w:footer="1456" w:gutter="0"/>
          <w:cols w:space="720" w:num="1"/>
        </w:sectPr>
      </w:pPr>
    </w:p>
    <w:p>
      <w:pPr>
        <w:spacing w:line="399" w:lineRule="exact"/>
        <w:ind w:left="420"/>
        <w:rPr>
          <w:rFonts w:ascii="宋体" w:hAnsi="宋体" w:eastAsia="宋体" w:cs="宋体"/>
          <w:sz w:val="22"/>
          <w:szCs w:val="22"/>
        </w:rPr>
      </w:pPr>
      <w:bookmarkStart w:id="6" w:name="_bookmark9"/>
      <w:bookmarkEnd w:id="6"/>
      <w:bookmarkStart w:id="7" w:name="_bookmark10"/>
      <w:bookmarkEnd w:id="7"/>
      <w:r>
        <w:rPr>
          <w:rFonts w:ascii="宋体" w:hAnsi="宋体" w:eastAsia="宋体" w:cs="宋体"/>
          <w:spacing w:val="-1"/>
          <w:position w:val="13"/>
          <w:sz w:val="22"/>
          <w:szCs w:val="22"/>
        </w:rPr>
        <w:t>因，澄清责任。如属乙方原因，甲方有权按约定要求乙万解决，如属甲力或指疋按收刀原</w:t>
      </w:r>
    </w:p>
    <w:p>
      <w:pPr>
        <w:spacing w:line="218" w:lineRule="auto"/>
        <w:ind w:left="420"/>
        <w:rPr>
          <w:rFonts w:ascii="宋体" w:hAnsi="宋体" w:eastAsia="宋体" w:cs="宋体"/>
          <w:sz w:val="22"/>
          <w:szCs w:val="22"/>
        </w:rPr>
      </w:pPr>
      <w:r>
        <w:rPr>
          <w:rFonts w:ascii="宋体" w:hAnsi="宋体" w:eastAsia="宋体" w:cs="宋体"/>
          <w:spacing w:val="-11"/>
          <w:sz w:val="22"/>
          <w:szCs w:val="22"/>
        </w:rPr>
        <w:t>因，乙方可应甲方要求采取措施使合同项目达到要求，由此产生的费用由甲方承担。</w:t>
      </w:r>
    </w:p>
    <w:p>
      <w:pPr>
        <w:spacing w:before="137" w:line="313" w:lineRule="auto"/>
        <w:ind w:left="420" w:right="20" w:hanging="420"/>
        <w:rPr>
          <w:rFonts w:ascii="宋体" w:hAnsi="宋体" w:eastAsia="宋体" w:cs="宋体"/>
          <w:sz w:val="22"/>
          <w:szCs w:val="22"/>
        </w:rPr>
      </w:pPr>
      <w:r>
        <w:rPr>
          <w:rFonts w:ascii="宋体" w:hAnsi="宋体" w:eastAsia="宋体" w:cs="宋体"/>
          <w:spacing w:val="-6"/>
          <w:sz w:val="22"/>
          <w:szCs w:val="22"/>
        </w:rPr>
        <w:t>4.</w:t>
      </w:r>
      <w:r>
        <w:rPr>
          <w:rFonts w:ascii="宋体" w:hAnsi="宋体" w:eastAsia="宋体" w:cs="宋体"/>
          <w:spacing w:val="3"/>
          <w:sz w:val="22"/>
          <w:szCs w:val="22"/>
        </w:rPr>
        <w:t xml:space="preserve">  </w:t>
      </w:r>
      <w:r>
        <w:rPr>
          <w:rFonts w:ascii="宋体" w:hAnsi="宋体" w:eastAsia="宋体" w:cs="宋体"/>
          <w:spacing w:val="-6"/>
          <w:sz w:val="22"/>
          <w:szCs w:val="22"/>
        </w:rPr>
        <w:t>项目试运行完成后，符合验收条件，甲方应及时按规定对该软件进行验收。乙</w:t>
      </w:r>
      <w:r>
        <w:rPr>
          <w:rFonts w:ascii="宋体" w:hAnsi="宋体" w:eastAsia="宋体" w:cs="宋体"/>
          <w:spacing w:val="-7"/>
          <w:sz w:val="22"/>
          <w:szCs w:val="22"/>
        </w:rPr>
        <w:t>方应以书面形</w:t>
      </w:r>
      <w:r>
        <w:rPr>
          <w:rFonts w:ascii="宋体" w:hAnsi="宋体" w:eastAsia="宋体" w:cs="宋体"/>
          <w:spacing w:val="1"/>
          <w:sz w:val="22"/>
          <w:szCs w:val="22"/>
        </w:rPr>
        <w:t xml:space="preserve"> </w:t>
      </w:r>
      <w:r>
        <w:rPr>
          <w:rFonts w:ascii="宋体" w:hAnsi="宋体" w:eastAsia="宋体" w:cs="宋体"/>
          <w:spacing w:val="-12"/>
          <w:sz w:val="22"/>
          <w:szCs w:val="22"/>
        </w:rPr>
        <w:t>式向甲方递交验收通知书，甲方在收到验收通知书的</w:t>
      </w:r>
      <w:r>
        <w:rPr>
          <w:rFonts w:ascii="宋体" w:hAnsi="宋体" w:eastAsia="宋体" w:cs="宋体"/>
          <w:spacing w:val="17"/>
          <w:sz w:val="22"/>
          <w:szCs w:val="22"/>
          <w:u w:val="single" w:color="auto"/>
        </w:rPr>
        <w:t xml:space="preserve"> </w:t>
      </w:r>
      <w:r>
        <w:rPr>
          <w:rFonts w:ascii="宋体" w:hAnsi="宋体" w:eastAsia="宋体" w:cs="宋体"/>
          <w:spacing w:val="-12"/>
          <w:sz w:val="22"/>
          <w:szCs w:val="22"/>
        </w:rPr>
        <w:t>10</w:t>
      </w:r>
      <w:r>
        <w:rPr>
          <w:rFonts w:ascii="宋体" w:hAnsi="宋体" w:eastAsia="宋体" w:cs="宋体"/>
          <w:spacing w:val="2"/>
          <w:sz w:val="22"/>
          <w:szCs w:val="22"/>
          <w:u w:val="single" w:color="auto"/>
        </w:rPr>
        <w:t xml:space="preserve"> </w:t>
      </w:r>
      <w:r>
        <w:rPr>
          <w:rFonts w:ascii="宋体" w:hAnsi="宋体" w:eastAsia="宋体" w:cs="宋体"/>
          <w:spacing w:val="-12"/>
          <w:sz w:val="22"/>
          <w:szCs w:val="22"/>
        </w:rPr>
        <w:t>个工作日内由</w:t>
      </w:r>
      <w:r>
        <w:rPr>
          <w:rFonts w:ascii="宋体" w:hAnsi="宋体" w:eastAsia="宋体" w:cs="宋体"/>
          <w:spacing w:val="-13"/>
          <w:sz w:val="22"/>
          <w:szCs w:val="22"/>
        </w:rPr>
        <w:t>甲、乙双方按照本合同</w:t>
      </w:r>
      <w:r>
        <w:rPr>
          <w:rFonts w:ascii="宋体" w:hAnsi="宋体" w:eastAsia="宋体" w:cs="宋体"/>
          <w:sz w:val="22"/>
          <w:szCs w:val="22"/>
        </w:rPr>
        <w:t xml:space="preserve"> </w:t>
      </w:r>
      <w:r>
        <w:rPr>
          <w:rFonts w:ascii="宋体" w:hAnsi="宋体" w:eastAsia="宋体" w:cs="宋体"/>
          <w:spacing w:val="-7"/>
          <w:sz w:val="22"/>
          <w:szCs w:val="22"/>
        </w:rPr>
        <w:t>的规定完成软件系统验收，经验收合格的，双方应当在[</w:t>
      </w:r>
      <w:r>
        <w:rPr>
          <w:rFonts w:ascii="宋体" w:hAnsi="宋体" w:eastAsia="宋体" w:cs="宋体"/>
          <w:spacing w:val="15"/>
          <w:sz w:val="22"/>
          <w:szCs w:val="22"/>
          <w:u w:val="single" w:color="auto"/>
        </w:rPr>
        <w:t xml:space="preserve"> </w:t>
      </w:r>
      <w:r>
        <w:rPr>
          <w:rFonts w:ascii="宋体" w:hAnsi="宋体" w:eastAsia="宋体" w:cs="宋体"/>
          <w:spacing w:val="-7"/>
          <w:sz w:val="22"/>
          <w:szCs w:val="22"/>
        </w:rPr>
        <w:t>2]日内对项目验收报告进行书面签</w:t>
      </w:r>
      <w:r>
        <w:rPr>
          <w:rFonts w:ascii="宋体" w:hAnsi="宋体" w:eastAsia="宋体" w:cs="宋体"/>
          <w:sz w:val="22"/>
          <w:szCs w:val="22"/>
        </w:rPr>
        <w:t xml:space="preserve"> </w:t>
      </w:r>
      <w:r>
        <w:rPr>
          <w:rFonts w:ascii="宋体" w:hAnsi="宋体" w:eastAsia="宋体" w:cs="宋体"/>
          <w:spacing w:val="-11"/>
          <w:sz w:val="22"/>
          <w:szCs w:val="22"/>
        </w:rPr>
        <w:t>署盖章确认。若验收不合格，甲方应当</w:t>
      </w:r>
      <w:r>
        <w:rPr>
          <w:rFonts w:ascii="宋体" w:hAnsi="宋体" w:eastAsia="宋体" w:cs="宋体"/>
          <w:spacing w:val="-11"/>
          <w:sz w:val="22"/>
          <w:szCs w:val="22"/>
          <w:u w:val="single" w:color="auto"/>
        </w:rPr>
        <w:t>在</w:t>
      </w:r>
      <w:r>
        <w:rPr>
          <w:rFonts w:ascii="宋体" w:hAnsi="宋体" w:eastAsia="宋体" w:cs="宋体"/>
          <w:spacing w:val="8"/>
          <w:sz w:val="22"/>
          <w:szCs w:val="22"/>
          <w:u w:val="single" w:color="auto"/>
        </w:rPr>
        <w:t xml:space="preserve">  </w:t>
      </w:r>
      <w:r>
        <w:rPr>
          <w:rFonts w:ascii="宋体" w:hAnsi="宋体" w:eastAsia="宋体" w:cs="宋体"/>
          <w:spacing w:val="-11"/>
          <w:sz w:val="22"/>
          <w:szCs w:val="22"/>
          <w:u w:val="single" w:color="auto"/>
        </w:rPr>
        <w:t>5</w:t>
      </w:r>
      <w:r>
        <w:rPr>
          <w:rFonts w:ascii="宋体" w:hAnsi="宋体" w:eastAsia="宋体" w:cs="宋体"/>
          <w:spacing w:val="-11"/>
          <w:sz w:val="22"/>
          <w:szCs w:val="22"/>
        </w:rPr>
        <w:t>日内书面提出不予通过的原因和整改意见。</w:t>
      </w:r>
    </w:p>
    <w:p>
      <w:pPr>
        <w:spacing w:before="149" w:line="313" w:lineRule="auto"/>
        <w:ind w:left="420" w:right="22" w:hanging="420"/>
        <w:rPr>
          <w:rFonts w:ascii="宋体" w:hAnsi="宋体" w:eastAsia="宋体" w:cs="宋体"/>
          <w:sz w:val="22"/>
          <w:szCs w:val="22"/>
        </w:rPr>
      </w:pPr>
      <w:r>
        <w:rPr>
          <w:rFonts w:ascii="宋体" w:hAnsi="宋体" w:eastAsia="宋体" w:cs="宋体"/>
          <w:spacing w:val="-6"/>
          <w:sz w:val="22"/>
          <w:szCs w:val="22"/>
        </w:rPr>
        <w:t>5.</w:t>
      </w:r>
      <w:r>
        <w:rPr>
          <w:rFonts w:ascii="宋体" w:hAnsi="宋体" w:eastAsia="宋体" w:cs="宋体"/>
          <w:spacing w:val="1"/>
          <w:sz w:val="22"/>
          <w:szCs w:val="22"/>
        </w:rPr>
        <w:t xml:space="preserve">  </w:t>
      </w:r>
      <w:r>
        <w:rPr>
          <w:rFonts w:ascii="宋体" w:hAnsi="宋体" w:eastAsia="宋体" w:cs="宋体"/>
          <w:spacing w:val="-6"/>
          <w:sz w:val="22"/>
          <w:szCs w:val="22"/>
        </w:rPr>
        <w:t>如属于乙方原因致使软件未通过系统验收，乙方应排除故障，并承担相关费用，同时</w:t>
      </w:r>
      <w:r>
        <w:rPr>
          <w:rFonts w:ascii="宋体" w:hAnsi="宋体" w:eastAsia="宋体" w:cs="宋体"/>
          <w:spacing w:val="-7"/>
          <w:sz w:val="22"/>
          <w:szCs w:val="22"/>
        </w:rPr>
        <w:t>延长试</w:t>
      </w:r>
      <w:r>
        <w:rPr>
          <w:rFonts w:ascii="宋体" w:hAnsi="宋体" w:eastAsia="宋体" w:cs="宋体"/>
          <w:sz w:val="22"/>
          <w:szCs w:val="22"/>
        </w:rPr>
        <w:t xml:space="preserve"> </w:t>
      </w:r>
      <w:r>
        <w:rPr>
          <w:rFonts w:ascii="宋体" w:hAnsi="宋体" w:eastAsia="宋体" w:cs="宋体"/>
          <w:spacing w:val="-8"/>
          <w:sz w:val="22"/>
          <w:szCs w:val="22"/>
        </w:rPr>
        <w:t>运行期限</w:t>
      </w:r>
      <w:r>
        <w:rPr>
          <w:rFonts w:ascii="宋体" w:hAnsi="宋体" w:eastAsia="宋体" w:cs="宋体"/>
          <w:spacing w:val="8"/>
          <w:sz w:val="22"/>
          <w:szCs w:val="22"/>
          <w:u w:val="single" w:color="auto"/>
        </w:rPr>
        <w:t xml:space="preserve">  </w:t>
      </w:r>
      <w:r>
        <w:rPr>
          <w:rFonts w:ascii="宋体" w:hAnsi="宋体" w:eastAsia="宋体" w:cs="宋体"/>
          <w:spacing w:val="-8"/>
          <w:sz w:val="22"/>
          <w:szCs w:val="22"/>
        </w:rPr>
        <w:t>10</w:t>
      </w:r>
      <w:r>
        <w:rPr>
          <w:rFonts w:ascii="宋体" w:hAnsi="宋体" w:eastAsia="宋体" w:cs="宋体"/>
          <w:spacing w:val="20"/>
          <w:sz w:val="22"/>
          <w:szCs w:val="22"/>
          <w:u w:val="single" w:color="auto"/>
        </w:rPr>
        <w:t xml:space="preserve">  </w:t>
      </w:r>
      <w:r>
        <w:rPr>
          <w:rFonts w:ascii="宋体" w:hAnsi="宋体" w:eastAsia="宋体" w:cs="宋体"/>
          <w:spacing w:val="-8"/>
          <w:sz w:val="22"/>
          <w:szCs w:val="22"/>
        </w:rPr>
        <w:t>日，直至软件系统完全符合验收标准，因乙方原因</w:t>
      </w:r>
      <w:r>
        <w:rPr>
          <w:rFonts w:ascii="宋体" w:hAnsi="宋体" w:eastAsia="宋体" w:cs="宋体"/>
          <w:spacing w:val="-9"/>
          <w:sz w:val="22"/>
          <w:szCs w:val="22"/>
        </w:rPr>
        <w:t>验收不合格导致项目逾期</w:t>
      </w:r>
      <w:r>
        <w:rPr>
          <w:rFonts w:ascii="宋体" w:hAnsi="宋体" w:eastAsia="宋体" w:cs="宋体"/>
          <w:sz w:val="22"/>
          <w:szCs w:val="22"/>
        </w:rPr>
        <w:t xml:space="preserve"> </w:t>
      </w:r>
      <w:r>
        <w:rPr>
          <w:rFonts w:ascii="宋体" w:hAnsi="宋体" w:eastAsia="宋体" w:cs="宋体"/>
          <w:spacing w:val="-7"/>
          <w:sz w:val="22"/>
          <w:szCs w:val="22"/>
        </w:rPr>
        <w:t>完工的，视为乙方违约，每逾期一</w:t>
      </w:r>
      <w:r>
        <w:rPr>
          <w:rFonts w:ascii="宋体" w:hAnsi="宋体" w:eastAsia="宋体" w:cs="宋体"/>
          <w:spacing w:val="-65"/>
          <w:sz w:val="22"/>
          <w:szCs w:val="22"/>
        </w:rPr>
        <w:t xml:space="preserve"> </w:t>
      </w:r>
      <w:r>
        <w:rPr>
          <w:rFonts w:ascii="宋体" w:hAnsi="宋体" w:eastAsia="宋体" w:cs="宋体"/>
          <w:spacing w:val="-7"/>
          <w:sz w:val="22"/>
          <w:szCs w:val="22"/>
        </w:rPr>
        <w:t>日，按照本合</w:t>
      </w:r>
      <w:r>
        <w:rPr>
          <w:rFonts w:ascii="宋体" w:hAnsi="宋体" w:eastAsia="宋体" w:cs="宋体"/>
          <w:spacing w:val="-8"/>
          <w:sz w:val="22"/>
          <w:szCs w:val="22"/>
        </w:rPr>
        <w:t>同总价款的万分之五向甲方支付违约金，甲</w:t>
      </w:r>
      <w:r>
        <w:rPr>
          <w:rFonts w:ascii="宋体" w:hAnsi="宋体" w:eastAsia="宋体" w:cs="宋体"/>
          <w:sz w:val="22"/>
          <w:szCs w:val="22"/>
        </w:rPr>
        <w:t xml:space="preserve"> </w:t>
      </w:r>
      <w:r>
        <w:rPr>
          <w:rFonts w:ascii="宋体" w:hAnsi="宋体" w:eastAsia="宋体" w:cs="宋体"/>
          <w:spacing w:val="-12"/>
          <w:sz w:val="22"/>
          <w:szCs w:val="22"/>
        </w:rPr>
        <w:t>方有权就该违约金从应付项目款中扣除。</w:t>
      </w:r>
    </w:p>
    <w:p>
      <w:pPr>
        <w:spacing w:before="150" w:line="312" w:lineRule="auto"/>
        <w:ind w:left="420" w:right="21" w:hanging="420"/>
        <w:rPr>
          <w:rFonts w:ascii="宋体" w:hAnsi="宋体" w:eastAsia="宋体" w:cs="宋体"/>
          <w:sz w:val="22"/>
          <w:szCs w:val="22"/>
        </w:rPr>
      </w:pPr>
      <w:r>
        <w:rPr>
          <w:rFonts w:ascii="宋体" w:hAnsi="宋体" w:eastAsia="宋体" w:cs="宋体"/>
          <w:spacing w:val="-1"/>
          <w:sz w:val="22"/>
          <w:szCs w:val="22"/>
        </w:rPr>
        <w:t>6.</w:t>
      </w:r>
      <w:r>
        <w:rPr>
          <w:rFonts w:ascii="宋体" w:hAnsi="宋体" w:eastAsia="宋体" w:cs="宋体"/>
          <w:spacing w:val="100"/>
          <w:sz w:val="22"/>
          <w:szCs w:val="22"/>
        </w:rPr>
        <w:t xml:space="preserve"> </w:t>
      </w:r>
      <w:r>
        <w:rPr>
          <w:rFonts w:ascii="宋体" w:hAnsi="宋体" w:eastAsia="宋体" w:cs="宋体"/>
          <w:spacing w:val="-1"/>
          <w:sz w:val="22"/>
          <w:szCs w:val="22"/>
        </w:rPr>
        <w:t>如属于甲方或指定接收使用方原因致使软件未通过系统验收，</w:t>
      </w:r>
      <w:r>
        <w:rPr>
          <w:rFonts w:ascii="宋体" w:hAnsi="宋体" w:eastAsia="宋体" w:cs="宋体"/>
          <w:spacing w:val="-2"/>
          <w:sz w:val="22"/>
          <w:szCs w:val="22"/>
        </w:rPr>
        <w:t>如属原有计算机系统故障原</w:t>
      </w:r>
      <w:r>
        <w:rPr>
          <w:rFonts w:ascii="宋体" w:hAnsi="宋体" w:eastAsia="宋体" w:cs="宋体"/>
          <w:sz w:val="22"/>
          <w:szCs w:val="22"/>
        </w:rPr>
        <w:t xml:space="preserve"> </w:t>
      </w:r>
      <w:r>
        <w:rPr>
          <w:rFonts w:ascii="宋体" w:hAnsi="宋体" w:eastAsia="宋体" w:cs="宋体"/>
          <w:spacing w:val="-6"/>
          <w:sz w:val="22"/>
          <w:szCs w:val="22"/>
        </w:rPr>
        <w:t>因，甲方应在合理时间内排除故障，再进行验收。如系上述故障之外的原因，除因本合同规</w:t>
      </w:r>
      <w:r>
        <w:rPr>
          <w:rFonts w:ascii="宋体" w:hAnsi="宋体" w:eastAsia="宋体" w:cs="宋体"/>
          <w:spacing w:val="8"/>
          <w:sz w:val="22"/>
          <w:szCs w:val="22"/>
        </w:rPr>
        <w:t xml:space="preserve"> </w:t>
      </w:r>
      <w:r>
        <w:rPr>
          <w:rFonts w:ascii="宋体" w:hAnsi="宋体" w:eastAsia="宋体" w:cs="宋体"/>
          <w:spacing w:val="-4"/>
          <w:sz w:val="22"/>
          <w:szCs w:val="22"/>
        </w:rPr>
        <w:t>定的不可抗力外，甲方未能在规定的时间内完成验收或怠于验收或验收期限结束后2日内未</w:t>
      </w:r>
      <w:r>
        <w:rPr>
          <w:rFonts w:ascii="宋体" w:hAnsi="宋体" w:eastAsia="宋体" w:cs="宋体"/>
          <w:sz w:val="22"/>
          <w:szCs w:val="22"/>
        </w:rPr>
        <w:t xml:space="preserve"> </w:t>
      </w:r>
      <w:r>
        <w:rPr>
          <w:rFonts w:ascii="宋体" w:hAnsi="宋体" w:eastAsia="宋体" w:cs="宋体"/>
          <w:spacing w:val="-11"/>
          <w:sz w:val="22"/>
          <w:szCs w:val="22"/>
        </w:rPr>
        <w:t>向乙方提出任何异议且未签署验收报告的，则自软件试运行结束之日起视为已验收合格。</w:t>
      </w:r>
    </w:p>
    <w:p>
      <w:pPr>
        <w:spacing w:before="192" w:line="219" w:lineRule="auto"/>
        <w:rPr>
          <w:rFonts w:ascii="宋体" w:hAnsi="宋体" w:eastAsia="宋体" w:cs="宋体"/>
          <w:sz w:val="22"/>
          <w:szCs w:val="22"/>
        </w:rPr>
      </w:pPr>
      <w:r>
        <w:rPr>
          <w:rFonts w:ascii="宋体" w:hAnsi="宋体" w:eastAsia="宋体" w:cs="宋体"/>
          <w:spacing w:val="-6"/>
          <w:sz w:val="22"/>
          <w:szCs w:val="22"/>
        </w:rPr>
        <w:t>第九条</w:t>
      </w:r>
      <w:r>
        <w:rPr>
          <w:rFonts w:ascii="宋体" w:hAnsi="宋体" w:eastAsia="宋体" w:cs="宋体"/>
          <w:spacing w:val="49"/>
          <w:sz w:val="22"/>
          <w:szCs w:val="22"/>
        </w:rPr>
        <w:t xml:space="preserve">  </w:t>
      </w:r>
      <w:r>
        <w:rPr>
          <w:rFonts w:ascii="宋体" w:hAnsi="宋体" w:eastAsia="宋体" w:cs="宋体"/>
          <w:spacing w:val="-6"/>
          <w:sz w:val="22"/>
          <w:szCs w:val="22"/>
        </w:rPr>
        <w:t>项目质量保证与服务</w:t>
      </w:r>
    </w:p>
    <w:p>
      <w:pPr>
        <w:spacing w:before="160" w:line="305" w:lineRule="auto"/>
        <w:ind w:left="420" w:right="59" w:hanging="420"/>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111"/>
          <w:sz w:val="22"/>
          <w:szCs w:val="22"/>
        </w:rPr>
        <w:t xml:space="preserve"> </w:t>
      </w:r>
      <w:r>
        <w:rPr>
          <w:rFonts w:ascii="宋体" w:hAnsi="宋体" w:eastAsia="宋体" w:cs="宋体"/>
          <w:spacing w:val="-7"/>
          <w:sz w:val="22"/>
          <w:szCs w:val="22"/>
        </w:rPr>
        <w:t>乙方部署的软件项目提供叁年质保，自验收合格之日起算，质保期内，因自然灾害等不可抗</w:t>
      </w:r>
      <w:r>
        <w:rPr>
          <w:rFonts w:ascii="宋体" w:hAnsi="宋体" w:eastAsia="宋体" w:cs="宋体"/>
          <w:sz w:val="22"/>
          <w:szCs w:val="22"/>
        </w:rPr>
        <w:t xml:space="preserve"> </w:t>
      </w:r>
      <w:r>
        <w:rPr>
          <w:rFonts w:ascii="宋体" w:hAnsi="宋体" w:eastAsia="宋体" w:cs="宋体"/>
          <w:spacing w:val="-7"/>
          <w:sz w:val="22"/>
          <w:szCs w:val="22"/>
        </w:rPr>
        <w:t>力、人为因素破坏、病毒、黑客入侵、非规范操作引起的设备损坏不在保修范围内，需另行</w:t>
      </w:r>
      <w:r>
        <w:rPr>
          <w:rFonts w:ascii="宋体" w:hAnsi="宋体" w:eastAsia="宋体" w:cs="宋体"/>
          <w:spacing w:val="9"/>
          <w:sz w:val="22"/>
          <w:szCs w:val="22"/>
        </w:rPr>
        <w:t xml:space="preserve"> </w:t>
      </w:r>
      <w:r>
        <w:rPr>
          <w:rFonts w:ascii="宋体" w:hAnsi="宋体" w:eastAsia="宋体" w:cs="宋体"/>
          <w:spacing w:val="-23"/>
          <w:sz w:val="22"/>
          <w:szCs w:val="22"/>
        </w:rPr>
        <w:t>收费；</w:t>
      </w:r>
    </w:p>
    <w:p>
      <w:pPr>
        <w:spacing w:before="148" w:line="281" w:lineRule="auto"/>
        <w:ind w:left="420" w:right="22" w:hanging="420"/>
        <w:rPr>
          <w:rFonts w:ascii="宋体" w:hAnsi="宋体" w:eastAsia="宋体" w:cs="宋体"/>
          <w:sz w:val="22"/>
          <w:szCs w:val="22"/>
        </w:rPr>
      </w:pPr>
      <w:r>
        <w:rPr>
          <w:rFonts w:ascii="宋体" w:hAnsi="宋体" w:eastAsia="宋体" w:cs="宋体"/>
          <w:spacing w:val="-6"/>
          <w:sz w:val="22"/>
          <w:szCs w:val="22"/>
        </w:rPr>
        <w:t>2.</w:t>
      </w:r>
      <w:r>
        <w:rPr>
          <w:rFonts w:ascii="宋体" w:hAnsi="宋体" w:eastAsia="宋体" w:cs="宋体"/>
          <w:spacing w:val="5"/>
          <w:sz w:val="22"/>
          <w:szCs w:val="22"/>
        </w:rPr>
        <w:t xml:space="preserve">  </w:t>
      </w:r>
      <w:r>
        <w:rPr>
          <w:rFonts w:ascii="宋体" w:hAnsi="宋体" w:eastAsia="宋体" w:cs="宋体"/>
          <w:spacing w:val="-6"/>
          <w:sz w:val="22"/>
          <w:szCs w:val="22"/>
        </w:rPr>
        <w:t>乙方应向甲方提供与使用应用软件项目相关的免费质保服务。乙方</w:t>
      </w:r>
      <w:r>
        <w:rPr>
          <w:rFonts w:ascii="宋体" w:hAnsi="宋体" w:eastAsia="宋体" w:cs="宋体"/>
          <w:spacing w:val="-7"/>
          <w:sz w:val="22"/>
          <w:szCs w:val="22"/>
        </w:rPr>
        <w:t>提供的免费质保技术支持</w:t>
      </w:r>
      <w:r>
        <w:rPr>
          <w:rFonts w:ascii="宋体" w:hAnsi="宋体" w:eastAsia="宋体" w:cs="宋体"/>
          <w:sz w:val="22"/>
          <w:szCs w:val="22"/>
        </w:rPr>
        <w:t xml:space="preserve"> </w:t>
      </w:r>
      <w:r>
        <w:rPr>
          <w:rFonts w:ascii="宋体" w:hAnsi="宋体" w:eastAsia="宋体" w:cs="宋体"/>
          <w:spacing w:val="-10"/>
          <w:sz w:val="22"/>
          <w:szCs w:val="22"/>
        </w:rPr>
        <w:t>和服务的内容包括电话支持、现场服务、电子邮件支持、和提供系统应急策略等内容。</w:t>
      </w:r>
    </w:p>
    <w:p>
      <w:pPr>
        <w:spacing w:before="153" w:line="330" w:lineRule="auto"/>
        <w:ind w:left="420" w:hanging="420"/>
        <w:rPr>
          <w:rFonts w:ascii="宋体" w:hAnsi="宋体" w:eastAsia="宋体" w:cs="宋体"/>
          <w:sz w:val="22"/>
          <w:szCs w:val="22"/>
        </w:rPr>
      </w:pPr>
      <w:r>
        <w:rPr>
          <w:rFonts w:ascii="宋体" w:hAnsi="宋体" w:eastAsia="宋体" w:cs="宋体"/>
          <w:sz w:val="22"/>
          <w:szCs w:val="22"/>
        </w:rPr>
        <w:t>3.</w:t>
      </w:r>
      <w:r>
        <w:rPr>
          <w:rFonts w:ascii="宋体" w:hAnsi="宋体" w:eastAsia="宋体" w:cs="宋体"/>
          <w:spacing w:val="6"/>
          <w:sz w:val="22"/>
          <w:szCs w:val="22"/>
        </w:rPr>
        <w:t xml:space="preserve">  </w:t>
      </w:r>
      <w:r>
        <w:rPr>
          <w:rFonts w:ascii="宋体" w:hAnsi="宋体" w:eastAsia="宋体" w:cs="宋体"/>
          <w:sz w:val="22"/>
          <w:szCs w:val="22"/>
        </w:rPr>
        <w:t>质保期内，乙方提供7(工作日)×8小</w:t>
      </w:r>
      <w:r>
        <w:rPr>
          <w:rFonts w:ascii="宋体" w:hAnsi="宋体" w:eastAsia="宋体" w:cs="宋体"/>
          <w:spacing w:val="-1"/>
          <w:sz w:val="22"/>
          <w:szCs w:val="22"/>
        </w:rPr>
        <w:t>时免费维护服务，如果乙方所提供的应用软件的性能</w:t>
      </w:r>
      <w:r>
        <w:rPr>
          <w:rFonts w:ascii="宋体" w:hAnsi="宋体" w:eastAsia="宋体" w:cs="宋体"/>
          <w:sz w:val="22"/>
          <w:szCs w:val="22"/>
        </w:rPr>
        <w:t xml:space="preserve"> 和质量与合同规定不符，乙方响应时间不超过四小时，若系统影响</w:t>
      </w:r>
      <w:r>
        <w:rPr>
          <w:rFonts w:ascii="宋体" w:hAnsi="宋体" w:eastAsia="宋体" w:cs="宋体"/>
          <w:spacing w:val="-1"/>
          <w:sz w:val="22"/>
          <w:szCs w:val="22"/>
        </w:rPr>
        <w:t>正常使用时，应甲方要</w:t>
      </w:r>
      <w:r>
        <w:rPr>
          <w:rFonts w:ascii="宋体" w:hAnsi="宋体" w:eastAsia="宋体" w:cs="宋体"/>
          <w:sz w:val="22"/>
          <w:szCs w:val="22"/>
        </w:rPr>
        <w:t xml:space="preserve"> </w:t>
      </w:r>
      <w:r>
        <w:rPr>
          <w:rFonts w:ascii="宋体" w:hAnsi="宋体" w:eastAsia="宋体" w:cs="宋体"/>
          <w:spacing w:val="-4"/>
          <w:sz w:val="22"/>
          <w:szCs w:val="22"/>
        </w:rPr>
        <w:t>求，乙方保证在2个工作日内派技术人员到达现场，恢复系统正常运行及数据。乙方逾期</w:t>
      </w:r>
      <w:r>
        <w:rPr>
          <w:rFonts w:ascii="宋体" w:hAnsi="宋体" w:eastAsia="宋体" w:cs="宋体"/>
          <w:spacing w:val="-5"/>
          <w:sz w:val="22"/>
          <w:szCs w:val="22"/>
        </w:rPr>
        <w:t>处</w:t>
      </w:r>
      <w:r>
        <w:rPr>
          <w:rFonts w:ascii="宋体" w:hAnsi="宋体" w:eastAsia="宋体" w:cs="宋体"/>
          <w:sz w:val="22"/>
          <w:szCs w:val="22"/>
        </w:rPr>
        <w:t xml:space="preserve"> </w:t>
      </w:r>
      <w:r>
        <w:rPr>
          <w:rFonts w:ascii="宋体" w:hAnsi="宋体" w:eastAsia="宋体" w:cs="宋体"/>
          <w:spacing w:val="5"/>
          <w:sz w:val="22"/>
          <w:szCs w:val="22"/>
        </w:rPr>
        <w:t>理的，每延期12小时(日),应按本合同总价万分之1向甲方支付违约金；乙方逾期处理超</w:t>
      </w:r>
      <w:r>
        <w:rPr>
          <w:rFonts w:ascii="宋体" w:hAnsi="宋体" w:eastAsia="宋体" w:cs="宋体"/>
          <w:spacing w:val="3"/>
          <w:sz w:val="22"/>
          <w:szCs w:val="22"/>
        </w:rPr>
        <w:t xml:space="preserve"> </w:t>
      </w:r>
      <w:r>
        <w:rPr>
          <w:rFonts w:ascii="宋体" w:hAnsi="宋体" w:eastAsia="宋体" w:cs="宋体"/>
          <w:sz w:val="22"/>
          <w:szCs w:val="22"/>
        </w:rPr>
        <w:t>过12小时(日)的，甲方有权自行或委托第三方处理，但因此产生的</w:t>
      </w:r>
      <w:r>
        <w:rPr>
          <w:rFonts w:ascii="宋体" w:hAnsi="宋体" w:eastAsia="宋体" w:cs="宋体"/>
          <w:spacing w:val="-1"/>
          <w:sz w:val="22"/>
          <w:szCs w:val="22"/>
        </w:rPr>
        <w:t>风险和费用全部由乙方</w:t>
      </w:r>
      <w:r>
        <w:rPr>
          <w:rFonts w:ascii="宋体" w:hAnsi="宋体" w:eastAsia="宋体" w:cs="宋体"/>
          <w:sz w:val="22"/>
          <w:szCs w:val="22"/>
        </w:rPr>
        <w:t xml:space="preserve"> </w:t>
      </w:r>
      <w:r>
        <w:rPr>
          <w:rFonts w:ascii="宋体" w:hAnsi="宋体" w:eastAsia="宋体" w:cs="宋体"/>
          <w:spacing w:val="-6"/>
          <w:sz w:val="22"/>
          <w:szCs w:val="22"/>
        </w:rPr>
        <w:t>承担。甲方在软件使用过程中，如果要增加合同附件(需求说明书)之外</w:t>
      </w:r>
      <w:r>
        <w:rPr>
          <w:rFonts w:ascii="宋体" w:hAnsi="宋体" w:eastAsia="宋体" w:cs="宋体"/>
          <w:spacing w:val="-7"/>
          <w:sz w:val="22"/>
          <w:szCs w:val="22"/>
        </w:rPr>
        <w:t>的其它功能，则要另</w:t>
      </w:r>
      <w:r>
        <w:rPr>
          <w:rFonts w:ascii="宋体" w:hAnsi="宋体" w:eastAsia="宋体" w:cs="宋体"/>
          <w:sz w:val="22"/>
          <w:szCs w:val="22"/>
        </w:rPr>
        <w:t xml:space="preserve"> </w:t>
      </w:r>
      <w:r>
        <w:rPr>
          <w:rFonts w:ascii="宋体" w:hAnsi="宋体" w:eastAsia="宋体" w:cs="宋体"/>
          <w:spacing w:val="-6"/>
          <w:sz w:val="22"/>
          <w:szCs w:val="22"/>
        </w:rPr>
        <w:t>行支付乙方开发费用。甲方若需要乙方提供人力技术支持</w:t>
      </w:r>
      <w:r>
        <w:rPr>
          <w:rFonts w:ascii="宋体" w:hAnsi="宋体" w:eastAsia="宋体" w:cs="宋体"/>
          <w:spacing w:val="-7"/>
          <w:sz w:val="22"/>
          <w:szCs w:val="22"/>
        </w:rPr>
        <w:t>或软件开发，将本合同以外的应用</w:t>
      </w:r>
      <w:r>
        <w:rPr>
          <w:rFonts w:ascii="宋体" w:hAnsi="宋体" w:eastAsia="宋体" w:cs="宋体"/>
          <w:sz w:val="22"/>
          <w:szCs w:val="22"/>
        </w:rPr>
        <w:t xml:space="preserve"> </w:t>
      </w:r>
      <w:r>
        <w:rPr>
          <w:rFonts w:ascii="宋体" w:hAnsi="宋体" w:eastAsia="宋体" w:cs="宋体"/>
          <w:spacing w:val="-7"/>
          <w:sz w:val="22"/>
          <w:szCs w:val="22"/>
        </w:rPr>
        <w:t>系统集成到本项目的软件平台，第三方公司的接口费由甲方负责解决，乙方收取的集成费具</w:t>
      </w:r>
      <w:r>
        <w:rPr>
          <w:rFonts w:ascii="宋体" w:hAnsi="宋体" w:eastAsia="宋体" w:cs="宋体"/>
          <w:spacing w:val="10"/>
          <w:sz w:val="22"/>
          <w:szCs w:val="22"/>
        </w:rPr>
        <w:t xml:space="preserve"> </w:t>
      </w:r>
      <w:r>
        <w:rPr>
          <w:rFonts w:ascii="宋体" w:hAnsi="宋体" w:eastAsia="宋体" w:cs="宋体"/>
          <w:spacing w:val="-12"/>
          <w:sz w:val="22"/>
          <w:szCs w:val="22"/>
        </w:rPr>
        <w:t>体金额由双方另行协商。</w:t>
      </w:r>
    </w:p>
    <w:p>
      <w:pPr>
        <w:spacing w:before="148" w:line="282" w:lineRule="auto"/>
        <w:ind w:left="420" w:right="51" w:hanging="420"/>
        <w:rPr>
          <w:rFonts w:ascii="宋体" w:hAnsi="宋体" w:eastAsia="宋体" w:cs="宋体"/>
          <w:sz w:val="22"/>
          <w:szCs w:val="22"/>
        </w:rPr>
      </w:pPr>
      <w:r>
        <w:rPr>
          <w:rFonts w:ascii="宋体" w:hAnsi="宋体" w:eastAsia="宋体" w:cs="宋体"/>
          <w:spacing w:val="-10"/>
          <w:sz w:val="22"/>
          <w:szCs w:val="22"/>
        </w:rPr>
        <w:t>4.</w:t>
      </w:r>
      <w:r>
        <w:rPr>
          <w:rFonts w:ascii="宋体" w:hAnsi="宋体" w:eastAsia="宋体" w:cs="宋体"/>
          <w:spacing w:val="102"/>
          <w:sz w:val="22"/>
          <w:szCs w:val="22"/>
        </w:rPr>
        <w:t xml:space="preserve"> </w:t>
      </w:r>
      <w:r>
        <w:rPr>
          <w:rFonts w:ascii="宋体" w:hAnsi="宋体" w:eastAsia="宋体" w:cs="宋体"/>
          <w:spacing w:val="-10"/>
          <w:sz w:val="22"/>
          <w:szCs w:val="22"/>
        </w:rPr>
        <w:t>系统验收合格后，乙方提供</w:t>
      </w:r>
      <w:r>
        <w:rPr>
          <w:rFonts w:ascii="宋体" w:hAnsi="宋体" w:eastAsia="宋体" w:cs="宋体"/>
          <w:spacing w:val="32"/>
          <w:sz w:val="22"/>
          <w:szCs w:val="22"/>
        </w:rPr>
        <w:t xml:space="preserve"> </w:t>
      </w:r>
      <w:r>
        <w:rPr>
          <w:rFonts w:ascii="宋体" w:hAnsi="宋体" w:eastAsia="宋体" w:cs="宋体"/>
          <w:spacing w:val="-10"/>
          <w:sz w:val="22"/>
          <w:szCs w:val="22"/>
          <w:u w:val="single" w:color="auto"/>
        </w:rPr>
        <w:t>5</w:t>
      </w:r>
      <w:r>
        <w:rPr>
          <w:rFonts w:ascii="宋体" w:hAnsi="宋体" w:eastAsia="宋体" w:cs="宋体"/>
          <w:spacing w:val="3"/>
          <w:sz w:val="22"/>
          <w:szCs w:val="22"/>
        </w:rPr>
        <w:t xml:space="preserve"> </w:t>
      </w:r>
      <w:r>
        <w:rPr>
          <w:rFonts w:ascii="宋体" w:hAnsi="宋体" w:eastAsia="宋体" w:cs="宋体"/>
          <w:spacing w:val="-10"/>
          <w:sz w:val="22"/>
          <w:szCs w:val="22"/>
        </w:rPr>
        <w:t>次的现场免费培训；使甲方人员能够熟悉掌握软件系统使用以</w:t>
      </w:r>
      <w:r>
        <w:rPr>
          <w:rFonts w:ascii="宋体" w:hAnsi="宋体" w:eastAsia="宋体" w:cs="宋体"/>
          <w:sz w:val="22"/>
          <w:szCs w:val="22"/>
        </w:rPr>
        <w:t xml:space="preserve"> </w:t>
      </w:r>
      <w:r>
        <w:rPr>
          <w:rFonts w:ascii="宋体" w:hAnsi="宋体" w:eastAsia="宋体" w:cs="宋体"/>
          <w:spacing w:val="-14"/>
          <w:sz w:val="22"/>
          <w:szCs w:val="22"/>
        </w:rPr>
        <w:t>及故障排除。</w:t>
      </w:r>
    </w:p>
    <w:p>
      <w:pPr>
        <w:spacing w:before="149" w:line="294" w:lineRule="auto"/>
        <w:ind w:right="1660"/>
        <w:rPr>
          <w:rFonts w:ascii="宋体" w:hAnsi="宋体" w:eastAsia="宋体" w:cs="宋体"/>
          <w:sz w:val="22"/>
          <w:szCs w:val="22"/>
        </w:rPr>
      </w:pPr>
      <w:r>
        <w:rPr>
          <w:rFonts w:ascii="宋体" w:hAnsi="宋体" w:eastAsia="宋体" w:cs="宋体"/>
          <w:spacing w:val="-10"/>
          <w:sz w:val="22"/>
          <w:szCs w:val="22"/>
        </w:rPr>
        <w:t>5.</w:t>
      </w:r>
      <w:r>
        <w:rPr>
          <w:rFonts w:ascii="宋体" w:hAnsi="宋体" w:eastAsia="宋体" w:cs="宋体"/>
          <w:spacing w:val="109"/>
          <w:sz w:val="22"/>
          <w:szCs w:val="22"/>
        </w:rPr>
        <w:t xml:space="preserve"> </w:t>
      </w:r>
      <w:r>
        <w:rPr>
          <w:rFonts w:ascii="宋体" w:hAnsi="宋体" w:eastAsia="宋体" w:cs="宋体"/>
          <w:spacing w:val="-10"/>
          <w:sz w:val="22"/>
          <w:szCs w:val="22"/>
        </w:rPr>
        <w:t>质保期满后，甲方需要继续维保服务的，甲乙双方另行签订相关维保合同。</w:t>
      </w:r>
      <w:r>
        <w:rPr>
          <w:rFonts w:ascii="宋体" w:hAnsi="宋体" w:eastAsia="宋体" w:cs="宋体"/>
          <w:sz w:val="22"/>
          <w:szCs w:val="22"/>
        </w:rPr>
        <w:t xml:space="preserve"> </w:t>
      </w:r>
      <w:r>
        <w:rPr>
          <w:rFonts w:ascii="宋体" w:hAnsi="宋体" w:eastAsia="宋体" w:cs="宋体"/>
          <w:spacing w:val="-6"/>
          <w:sz w:val="22"/>
          <w:szCs w:val="22"/>
        </w:rPr>
        <w:t>第十条</w:t>
      </w:r>
      <w:r>
        <w:rPr>
          <w:rFonts w:ascii="宋体" w:hAnsi="宋体" w:eastAsia="宋体" w:cs="宋体"/>
          <w:spacing w:val="20"/>
          <w:sz w:val="22"/>
          <w:szCs w:val="22"/>
        </w:rPr>
        <w:t xml:space="preserve">   </w:t>
      </w:r>
      <w:r>
        <w:rPr>
          <w:rFonts w:ascii="宋体" w:hAnsi="宋体" w:eastAsia="宋体" w:cs="宋体"/>
          <w:spacing w:val="-6"/>
          <w:sz w:val="22"/>
          <w:szCs w:val="22"/>
        </w:rPr>
        <w:t>合同款项支付方式</w:t>
      </w:r>
    </w:p>
    <w:p>
      <w:pPr>
        <w:spacing w:before="156" w:line="280" w:lineRule="auto"/>
        <w:ind w:left="420" w:right="590" w:hanging="420"/>
        <w:rPr>
          <w:rFonts w:ascii="宋体" w:hAnsi="宋体" w:eastAsia="宋体" w:cs="宋体"/>
          <w:sz w:val="22"/>
          <w:szCs w:val="22"/>
        </w:rPr>
      </w:pPr>
      <w:r>
        <w:rPr>
          <w:rFonts w:ascii="宋体" w:hAnsi="宋体" w:eastAsia="宋体" w:cs="宋体"/>
          <w:spacing w:val="-2"/>
          <w:sz w:val="22"/>
          <w:szCs w:val="22"/>
        </w:rPr>
        <w:t>1.</w:t>
      </w:r>
      <w:r>
        <w:rPr>
          <w:rFonts w:ascii="宋体" w:hAnsi="宋体" w:eastAsia="宋体" w:cs="宋体"/>
          <w:spacing w:val="37"/>
          <w:sz w:val="22"/>
          <w:szCs w:val="22"/>
        </w:rPr>
        <w:t xml:space="preserve">  </w:t>
      </w:r>
      <w:r>
        <w:rPr>
          <w:rFonts w:ascii="宋体" w:hAnsi="宋体" w:eastAsia="宋体" w:cs="宋体"/>
          <w:spacing w:val="-2"/>
          <w:sz w:val="22"/>
          <w:szCs w:val="22"/>
        </w:rPr>
        <w:t>本项目总价款为人民币</w:t>
      </w:r>
      <w:r>
        <w:rPr>
          <w:rFonts w:ascii="宋体" w:hAnsi="宋体" w:eastAsia="宋体" w:cs="宋体"/>
          <w:spacing w:val="51"/>
          <w:sz w:val="22"/>
          <w:szCs w:val="22"/>
        </w:rPr>
        <w:t xml:space="preserve">  </w:t>
      </w:r>
      <w:r>
        <w:rPr>
          <w:rFonts w:ascii="宋体" w:hAnsi="宋体" w:eastAsia="宋体" w:cs="宋体"/>
          <w:spacing w:val="-98"/>
          <w:sz w:val="22"/>
          <w:szCs w:val="22"/>
          <w:u w:val="single" w:color="auto"/>
        </w:rPr>
        <w:t xml:space="preserve"> </w:t>
      </w:r>
      <w:r>
        <w:rPr>
          <w:rFonts w:ascii="宋体" w:hAnsi="宋体" w:eastAsia="宋体" w:cs="宋体"/>
          <w:spacing w:val="-2"/>
          <w:sz w:val="22"/>
          <w:szCs w:val="22"/>
          <w:u w:val="single" w:color="auto"/>
        </w:rPr>
        <w:t>2316580.00元</w:t>
      </w:r>
      <w:r>
        <w:rPr>
          <w:rFonts w:ascii="宋体" w:hAnsi="宋体" w:eastAsia="宋体" w:cs="宋体"/>
          <w:spacing w:val="10"/>
          <w:sz w:val="22"/>
          <w:szCs w:val="22"/>
          <w:u w:val="single" w:color="auto"/>
        </w:rPr>
        <w:t xml:space="preserve">      </w:t>
      </w:r>
      <w:r>
        <w:rPr>
          <w:rFonts w:ascii="宋体" w:hAnsi="宋体" w:eastAsia="宋体" w:cs="宋体"/>
          <w:spacing w:val="-2"/>
          <w:sz w:val="22"/>
          <w:szCs w:val="22"/>
          <w:u w:val="single" w:color="auto"/>
        </w:rPr>
        <w:t>(大写)贰佰叁拾壹万</w:t>
      </w:r>
      <w:r>
        <w:rPr>
          <w:rFonts w:ascii="宋体" w:hAnsi="宋体" w:eastAsia="宋体" w:cs="宋体"/>
          <w:spacing w:val="-3"/>
          <w:sz w:val="22"/>
          <w:szCs w:val="22"/>
          <w:u w:val="single" w:color="auto"/>
        </w:rPr>
        <w:t>陆仟伍佰捌拾</w:t>
      </w:r>
      <w:r>
        <w:rPr>
          <w:rFonts w:ascii="宋体" w:hAnsi="宋体" w:eastAsia="宋体" w:cs="宋体"/>
          <w:spacing w:val="5"/>
          <w:sz w:val="22"/>
          <w:szCs w:val="22"/>
          <w:u w:val="single" w:color="auto"/>
        </w:rPr>
        <w:t xml:space="preserve"> </w:t>
      </w:r>
      <w:r>
        <w:rPr>
          <w:rFonts w:ascii="宋体" w:hAnsi="宋体" w:eastAsia="宋体" w:cs="宋体"/>
          <w:sz w:val="22"/>
          <w:szCs w:val="22"/>
        </w:rPr>
        <w:t xml:space="preserve"> </w:t>
      </w:r>
      <w:r>
        <w:rPr>
          <w:rFonts w:ascii="宋体" w:hAnsi="宋体" w:eastAsia="宋体" w:cs="宋体"/>
          <w:spacing w:val="6"/>
          <w:sz w:val="22"/>
          <w:szCs w:val="22"/>
        </w:rPr>
        <w:t>元整(价格明细详见附件),该总价款含税。</w:t>
      </w:r>
    </w:p>
    <w:p>
      <w:pPr>
        <w:spacing w:before="156" w:line="219" w:lineRule="auto"/>
        <w:rPr>
          <w:rFonts w:ascii="宋体" w:hAnsi="宋体" w:eastAsia="宋体" w:cs="宋体"/>
          <w:sz w:val="22"/>
          <w:szCs w:val="22"/>
        </w:rPr>
      </w:pPr>
      <w:r>
        <w:rPr>
          <w:rFonts w:ascii="宋体" w:hAnsi="宋体" w:eastAsia="宋体" w:cs="宋体"/>
          <w:spacing w:val="-11"/>
          <w:sz w:val="22"/>
          <w:szCs w:val="22"/>
        </w:rPr>
        <w:t>2.</w:t>
      </w:r>
      <w:r>
        <w:rPr>
          <w:rFonts w:ascii="宋体" w:hAnsi="宋体" w:eastAsia="宋体" w:cs="宋体"/>
          <w:spacing w:val="92"/>
          <w:sz w:val="22"/>
          <w:szCs w:val="22"/>
        </w:rPr>
        <w:t xml:space="preserve"> </w:t>
      </w:r>
      <w:r>
        <w:rPr>
          <w:rFonts w:ascii="宋体" w:hAnsi="宋体" w:eastAsia="宋体" w:cs="宋体"/>
          <w:spacing w:val="-11"/>
          <w:sz w:val="22"/>
          <w:szCs w:val="22"/>
        </w:rPr>
        <w:t>付款方式为：</w:t>
      </w:r>
    </w:p>
    <w:p>
      <w:pPr>
        <w:sectPr>
          <w:headerReference r:id="rId14" w:type="default"/>
          <w:footerReference r:id="rId15" w:type="default"/>
          <w:pgSz w:w="12180" w:h="17040"/>
          <w:pgMar w:top="288" w:right="1569" w:bottom="1938" w:left="1599" w:header="0" w:footer="1799" w:gutter="0"/>
          <w:cols w:space="720" w:num="1"/>
        </w:sectPr>
      </w:pPr>
    </w:p>
    <w:p>
      <w:pPr>
        <w:spacing w:before="47" w:line="397" w:lineRule="auto"/>
        <w:ind w:left="70" w:right="101"/>
        <w:jc w:val="both"/>
        <w:rPr>
          <w:rFonts w:ascii="宋体" w:hAnsi="宋体" w:eastAsia="宋体" w:cs="宋体"/>
          <w:sz w:val="20"/>
          <w:szCs w:val="20"/>
        </w:rPr>
      </w:pPr>
      <w:r>
        <w:rPr>
          <w:rFonts w:ascii="宋体" w:hAnsi="宋体" w:eastAsia="宋体" w:cs="宋体"/>
          <w:spacing w:val="12"/>
          <w:sz w:val="20"/>
          <w:szCs w:val="20"/>
        </w:rPr>
        <w:t>1)合同签订后，乙方进场实施七个工作日内，应向甲方开具同等金额的增值税</w:t>
      </w:r>
      <w:r>
        <w:rPr>
          <w:rFonts w:ascii="宋体" w:hAnsi="宋体" w:eastAsia="宋体" w:cs="宋体"/>
          <w:spacing w:val="11"/>
          <w:sz w:val="20"/>
          <w:szCs w:val="20"/>
        </w:rPr>
        <w:t>发票，甲方收到合</w:t>
      </w:r>
      <w:r>
        <w:rPr>
          <w:rFonts w:ascii="宋体" w:hAnsi="宋体" w:eastAsia="宋体" w:cs="宋体"/>
          <w:sz w:val="20"/>
          <w:szCs w:val="20"/>
        </w:rPr>
        <w:t xml:space="preserve"> </w:t>
      </w:r>
      <w:r>
        <w:rPr>
          <w:rFonts w:ascii="宋体" w:hAnsi="宋体" w:eastAsia="宋体" w:cs="宋体"/>
          <w:spacing w:val="17"/>
          <w:sz w:val="20"/>
          <w:szCs w:val="20"/>
        </w:rPr>
        <w:t>格的发票后七个工作日内向乙方支付合同总额的30%,金额为694974元(大写：陆拾</w:t>
      </w:r>
      <w:r>
        <w:rPr>
          <w:rFonts w:ascii="宋体" w:hAnsi="宋体" w:eastAsia="宋体" w:cs="宋体"/>
          <w:spacing w:val="16"/>
          <w:sz w:val="20"/>
          <w:szCs w:val="20"/>
        </w:rPr>
        <w:t>玖万肆仟玖</w:t>
      </w:r>
    </w:p>
    <w:p>
      <w:pPr>
        <w:spacing w:line="218" w:lineRule="auto"/>
        <w:ind w:left="70"/>
        <w:rPr>
          <w:rFonts w:ascii="宋体" w:hAnsi="宋体" w:eastAsia="宋体" w:cs="宋体"/>
          <w:sz w:val="20"/>
          <w:szCs w:val="20"/>
        </w:rPr>
      </w:pPr>
      <w:r>
        <w:rPr>
          <w:rFonts w:ascii="宋体" w:hAnsi="宋体" w:eastAsia="宋体" w:cs="宋体"/>
          <w:spacing w:val="21"/>
          <w:sz w:val="20"/>
          <w:szCs w:val="20"/>
        </w:rPr>
        <w:t>佰柒拾肆元整);</w:t>
      </w:r>
    </w:p>
    <w:p>
      <w:pPr>
        <w:spacing w:before="153" w:line="407" w:lineRule="exact"/>
        <w:ind w:left="470"/>
        <w:rPr>
          <w:rFonts w:ascii="宋体" w:hAnsi="宋体" w:eastAsia="宋体" w:cs="宋体"/>
          <w:sz w:val="20"/>
          <w:szCs w:val="20"/>
        </w:rPr>
      </w:pPr>
      <w:r>
        <w:rPr>
          <w:rFonts w:ascii="宋体" w:hAnsi="宋体" w:eastAsia="宋体" w:cs="宋体"/>
          <w:spacing w:val="10"/>
          <w:position w:val="15"/>
          <w:sz w:val="20"/>
          <w:szCs w:val="20"/>
        </w:rPr>
        <w:t>乙方实施完工后七个工作日内向甲方开具同等金额的增值税发票，甲方收到合格的发票后七</w:t>
      </w:r>
    </w:p>
    <w:p>
      <w:pPr>
        <w:spacing w:line="216" w:lineRule="auto"/>
        <w:ind w:left="470"/>
        <w:rPr>
          <w:rFonts w:ascii="宋体" w:hAnsi="宋体" w:eastAsia="宋体" w:cs="宋体"/>
          <w:sz w:val="20"/>
          <w:szCs w:val="20"/>
        </w:rPr>
      </w:pPr>
      <w:r>
        <w:rPr>
          <w:rFonts w:ascii="宋体" w:hAnsi="宋体" w:eastAsia="宋体" w:cs="宋体"/>
          <w:spacing w:val="13"/>
          <w:sz w:val="20"/>
          <w:szCs w:val="20"/>
        </w:rPr>
        <w:t>个工作日内向乙方支付合同总额的50</w:t>
      </w:r>
      <w:r>
        <w:rPr>
          <w:rFonts w:ascii="宋体" w:hAnsi="宋体" w:eastAsia="宋体" w:cs="宋体"/>
          <w:spacing w:val="40"/>
          <w:sz w:val="20"/>
          <w:szCs w:val="20"/>
        </w:rPr>
        <w:t xml:space="preserve"> </w:t>
      </w:r>
      <w:r>
        <w:rPr>
          <w:rFonts w:ascii="宋体" w:hAnsi="宋体" w:eastAsia="宋体" w:cs="宋体"/>
          <w:spacing w:val="13"/>
          <w:sz w:val="20"/>
          <w:szCs w:val="20"/>
        </w:rPr>
        <w:t>%,金额为</w:t>
      </w:r>
      <w:r>
        <w:rPr>
          <w:rFonts w:ascii="宋体" w:hAnsi="宋体" w:eastAsia="宋体" w:cs="宋体"/>
          <w:spacing w:val="100"/>
          <w:sz w:val="20"/>
          <w:szCs w:val="20"/>
        </w:rPr>
        <w:t xml:space="preserve"> </w:t>
      </w:r>
      <w:r>
        <w:rPr>
          <w:rFonts w:ascii="宋体" w:hAnsi="宋体" w:eastAsia="宋体" w:cs="宋体"/>
          <w:spacing w:val="13"/>
          <w:sz w:val="20"/>
          <w:szCs w:val="20"/>
          <w:u w:val="single" w:color="auto"/>
        </w:rPr>
        <w:t>1158290</w:t>
      </w:r>
      <w:r>
        <w:rPr>
          <w:rFonts w:ascii="宋体" w:hAnsi="宋体" w:eastAsia="宋体" w:cs="宋体"/>
          <w:spacing w:val="10"/>
          <w:sz w:val="20"/>
          <w:szCs w:val="20"/>
          <w:u w:val="single" w:color="auto"/>
        </w:rPr>
        <w:t xml:space="preserve">    </w:t>
      </w:r>
      <w:r>
        <w:rPr>
          <w:rFonts w:ascii="宋体" w:hAnsi="宋体" w:eastAsia="宋体" w:cs="宋体"/>
          <w:spacing w:val="-78"/>
          <w:sz w:val="20"/>
          <w:szCs w:val="20"/>
        </w:rPr>
        <w:t xml:space="preserve"> </w:t>
      </w:r>
      <w:r>
        <w:rPr>
          <w:rFonts w:ascii="宋体" w:hAnsi="宋体" w:eastAsia="宋体" w:cs="宋体"/>
          <w:spacing w:val="13"/>
          <w:sz w:val="20"/>
          <w:szCs w:val="20"/>
        </w:rPr>
        <w:t>元(大写：壹佰壹拾伍万捌</w:t>
      </w:r>
      <w:r>
        <w:rPr>
          <w:rFonts w:ascii="宋体" w:hAnsi="宋体" w:eastAsia="宋体" w:cs="宋体"/>
          <w:spacing w:val="12"/>
          <w:sz w:val="20"/>
          <w:szCs w:val="20"/>
        </w:rPr>
        <w:t>仟</w:t>
      </w:r>
    </w:p>
    <w:p>
      <w:pPr>
        <w:spacing w:before="177" w:line="219" w:lineRule="auto"/>
        <w:ind w:left="470"/>
        <w:rPr>
          <w:rFonts w:ascii="宋体" w:hAnsi="宋体" w:eastAsia="宋体" w:cs="宋体"/>
          <w:sz w:val="20"/>
          <w:szCs w:val="20"/>
        </w:rPr>
      </w:pPr>
      <w:r>
        <w:rPr>
          <w:rFonts w:ascii="宋体" w:hAnsi="宋体" w:eastAsia="宋体" w:cs="宋体"/>
          <w:spacing w:val="15"/>
          <w:sz w:val="20"/>
          <w:szCs w:val="20"/>
        </w:rPr>
        <w:t>贰佰玖拾元整。)。</w:t>
      </w:r>
    </w:p>
    <w:p>
      <w:pPr>
        <w:spacing w:before="175" w:line="378" w:lineRule="auto"/>
        <w:ind w:left="70" w:right="71"/>
        <w:rPr>
          <w:rFonts w:ascii="宋体" w:hAnsi="宋体" w:eastAsia="宋体" w:cs="宋体"/>
          <w:sz w:val="20"/>
          <w:szCs w:val="20"/>
        </w:rPr>
      </w:pPr>
      <w:r>
        <w:rPr>
          <w:rFonts w:ascii="宋体" w:hAnsi="宋体" w:eastAsia="宋体" w:cs="宋体"/>
          <w:spacing w:val="12"/>
          <w:sz w:val="20"/>
          <w:szCs w:val="20"/>
        </w:rPr>
        <w:t>2)项目系统交付上线试运行期结束并通过甲方验收后，乙方向甲方开具同等金额</w:t>
      </w:r>
      <w:r>
        <w:rPr>
          <w:rFonts w:ascii="宋体" w:hAnsi="宋体" w:eastAsia="宋体" w:cs="宋体"/>
          <w:spacing w:val="11"/>
          <w:sz w:val="20"/>
          <w:szCs w:val="20"/>
        </w:rPr>
        <w:t>的增值税发票，</w:t>
      </w:r>
      <w:r>
        <w:rPr>
          <w:rFonts w:ascii="宋体" w:hAnsi="宋体" w:eastAsia="宋体" w:cs="宋体"/>
          <w:sz w:val="20"/>
          <w:szCs w:val="20"/>
        </w:rPr>
        <w:t xml:space="preserve"> </w:t>
      </w:r>
      <w:r>
        <w:rPr>
          <w:rFonts w:ascii="宋体" w:hAnsi="宋体" w:eastAsia="宋体" w:cs="宋体"/>
          <w:spacing w:val="10"/>
          <w:sz w:val="20"/>
          <w:szCs w:val="20"/>
        </w:rPr>
        <w:t>甲方收到合格的发票后七个工作日内乙方支付合同总额20</w:t>
      </w:r>
      <w:r>
        <w:rPr>
          <w:rFonts w:ascii="宋体" w:hAnsi="宋体" w:eastAsia="宋体" w:cs="宋体"/>
          <w:spacing w:val="34"/>
          <w:sz w:val="20"/>
          <w:szCs w:val="20"/>
        </w:rPr>
        <w:t xml:space="preserve"> </w:t>
      </w:r>
      <w:r>
        <w:rPr>
          <w:rFonts w:ascii="宋体" w:hAnsi="宋体" w:eastAsia="宋体" w:cs="宋体"/>
          <w:spacing w:val="10"/>
          <w:sz w:val="20"/>
          <w:szCs w:val="20"/>
        </w:rPr>
        <w:t>%,金额为</w:t>
      </w:r>
      <w:r>
        <w:rPr>
          <w:rFonts w:ascii="宋体" w:hAnsi="宋体" w:eastAsia="宋体" w:cs="宋体"/>
          <w:spacing w:val="-50"/>
          <w:sz w:val="20"/>
          <w:szCs w:val="20"/>
        </w:rPr>
        <w:t xml:space="preserve"> </w:t>
      </w:r>
      <w:r>
        <w:rPr>
          <w:rFonts w:ascii="宋体" w:hAnsi="宋体" w:eastAsia="宋体" w:cs="宋体"/>
          <w:spacing w:val="17"/>
          <w:sz w:val="20"/>
          <w:szCs w:val="20"/>
          <w:u w:val="single" w:color="auto"/>
        </w:rPr>
        <w:t xml:space="preserve">  </w:t>
      </w:r>
      <w:r>
        <w:rPr>
          <w:rFonts w:ascii="宋体" w:hAnsi="宋体" w:eastAsia="宋体" w:cs="宋体"/>
          <w:spacing w:val="10"/>
          <w:sz w:val="20"/>
          <w:szCs w:val="20"/>
          <w:u w:val="single" w:color="auto"/>
        </w:rPr>
        <w:t>463316</w:t>
      </w:r>
      <w:r>
        <w:rPr>
          <w:rFonts w:ascii="宋体" w:hAnsi="宋体" w:eastAsia="宋体" w:cs="宋体"/>
          <w:spacing w:val="17"/>
          <w:sz w:val="20"/>
          <w:szCs w:val="20"/>
          <w:u w:val="single" w:color="auto"/>
        </w:rPr>
        <w:t xml:space="preserve">     </w:t>
      </w:r>
      <w:r>
        <w:rPr>
          <w:rFonts w:ascii="宋体" w:hAnsi="宋体" w:eastAsia="宋体" w:cs="宋体"/>
          <w:spacing w:val="10"/>
          <w:sz w:val="20"/>
          <w:szCs w:val="20"/>
        </w:rPr>
        <w:t>元(大写：肆</w:t>
      </w:r>
    </w:p>
    <w:p>
      <w:pPr>
        <w:spacing w:line="219" w:lineRule="auto"/>
        <w:ind w:left="70"/>
        <w:rPr>
          <w:rFonts w:ascii="宋体" w:hAnsi="宋体" w:eastAsia="宋体" w:cs="宋体"/>
          <w:sz w:val="20"/>
          <w:szCs w:val="20"/>
        </w:rPr>
      </w:pPr>
      <w:r>
        <w:rPr>
          <w:rFonts w:ascii="宋体" w:hAnsi="宋体" w:eastAsia="宋体" w:cs="宋体"/>
          <w:spacing w:val="14"/>
          <w:sz w:val="20"/>
          <w:szCs w:val="20"/>
        </w:rPr>
        <w:t>拾陆万叁仟叁佰壹拾陆元整)。</w:t>
      </w:r>
    </w:p>
    <w:p>
      <w:pPr>
        <w:spacing w:before="163" w:line="397" w:lineRule="auto"/>
        <w:ind w:left="70" w:right="151"/>
        <w:rPr>
          <w:rFonts w:ascii="宋体" w:hAnsi="宋体" w:eastAsia="宋体" w:cs="宋体"/>
          <w:sz w:val="20"/>
          <w:szCs w:val="20"/>
        </w:rPr>
      </w:pPr>
      <w:r>
        <w:rPr>
          <w:rFonts w:ascii="宋体" w:hAnsi="宋体" w:eastAsia="宋体" w:cs="宋体"/>
          <w:spacing w:val="15"/>
          <w:sz w:val="20"/>
          <w:szCs w:val="20"/>
        </w:rPr>
        <w:t>3)本合同执行中相关的一切税费均由乙方负担(税率如遇国家政策调整的，依调整后的税率执</w:t>
      </w:r>
      <w:r>
        <w:rPr>
          <w:rFonts w:ascii="宋体" w:hAnsi="宋体" w:eastAsia="宋体" w:cs="宋体"/>
          <w:spacing w:val="8"/>
          <w:sz w:val="20"/>
          <w:szCs w:val="20"/>
        </w:rPr>
        <w:t xml:space="preserve">  </w:t>
      </w:r>
      <w:r>
        <w:rPr>
          <w:rFonts w:ascii="宋体" w:hAnsi="宋体" w:eastAsia="宋体" w:cs="宋体"/>
          <w:spacing w:val="16"/>
          <w:sz w:val="20"/>
          <w:szCs w:val="20"/>
        </w:rPr>
        <w:t>行),甲方应支付的合同总价款不变。因乙方迟延向甲方开具发</w:t>
      </w:r>
      <w:r>
        <w:rPr>
          <w:rFonts w:ascii="宋体" w:hAnsi="宋体" w:eastAsia="宋体" w:cs="宋体"/>
          <w:spacing w:val="15"/>
          <w:sz w:val="20"/>
          <w:szCs w:val="20"/>
        </w:rPr>
        <w:t>票或者开具发票不合格造成甲方</w:t>
      </w:r>
    </w:p>
    <w:p>
      <w:pPr>
        <w:spacing w:line="219" w:lineRule="auto"/>
        <w:ind w:left="70"/>
        <w:rPr>
          <w:rFonts w:ascii="宋体" w:hAnsi="宋体" w:eastAsia="宋体" w:cs="宋体"/>
          <w:sz w:val="20"/>
          <w:szCs w:val="20"/>
        </w:rPr>
      </w:pPr>
      <w:r>
        <w:rPr>
          <w:rFonts w:ascii="宋体" w:hAnsi="宋体" w:eastAsia="宋体" w:cs="宋体"/>
          <w:spacing w:val="8"/>
          <w:sz w:val="20"/>
          <w:szCs w:val="20"/>
        </w:rPr>
        <w:t>逾期付款的，不视为甲方违约，甲方不因此承担任何违约责任。</w:t>
      </w:r>
    </w:p>
    <w:p>
      <w:pPr>
        <w:spacing w:before="172" w:line="373" w:lineRule="exact"/>
        <w:ind w:left="70"/>
        <w:rPr>
          <w:rFonts w:ascii="宋体" w:hAnsi="宋体" w:eastAsia="宋体" w:cs="宋体"/>
          <w:sz w:val="20"/>
          <w:szCs w:val="20"/>
        </w:rPr>
      </w:pPr>
      <w:r>
        <w:rPr>
          <w:rFonts w:ascii="宋体" w:hAnsi="宋体" w:eastAsia="宋体" w:cs="宋体"/>
          <w:spacing w:val="-1"/>
          <w:position w:val="13"/>
          <w:sz w:val="20"/>
          <w:szCs w:val="20"/>
        </w:rPr>
        <w:t>3.</w:t>
      </w:r>
      <w:r>
        <w:rPr>
          <w:rFonts w:ascii="宋体" w:hAnsi="宋体" w:eastAsia="宋体" w:cs="宋体"/>
          <w:spacing w:val="29"/>
          <w:position w:val="13"/>
          <w:sz w:val="20"/>
          <w:szCs w:val="20"/>
        </w:rPr>
        <w:t xml:space="preserve">  </w:t>
      </w:r>
      <w:r>
        <w:rPr>
          <w:rFonts w:ascii="宋体" w:hAnsi="宋体" w:eastAsia="宋体" w:cs="宋体"/>
          <w:spacing w:val="-1"/>
          <w:position w:val="13"/>
          <w:sz w:val="20"/>
          <w:szCs w:val="20"/>
        </w:rPr>
        <w:t>甲方开票信息：</w:t>
      </w:r>
    </w:p>
    <w:p>
      <w:pPr>
        <w:spacing w:line="221" w:lineRule="auto"/>
        <w:ind w:left="470"/>
        <w:rPr>
          <w:rFonts w:ascii="宋体" w:hAnsi="宋体" w:eastAsia="宋体" w:cs="宋体"/>
          <w:sz w:val="20"/>
          <w:szCs w:val="20"/>
        </w:rPr>
      </w:pPr>
      <w:r>
        <w:rPr>
          <w:rFonts w:ascii="宋体" w:hAnsi="宋体" w:eastAsia="宋体" w:cs="宋体"/>
          <w:spacing w:val="-13"/>
          <w:sz w:val="20"/>
          <w:szCs w:val="20"/>
        </w:rPr>
        <w:t>名称：</w:t>
      </w:r>
    </w:p>
    <w:p>
      <w:pPr>
        <w:spacing w:before="167" w:line="412" w:lineRule="exact"/>
        <w:ind w:left="470"/>
        <w:rPr>
          <w:rFonts w:ascii="宋体" w:hAnsi="宋体" w:eastAsia="宋体" w:cs="宋体"/>
          <w:sz w:val="20"/>
          <w:szCs w:val="20"/>
        </w:rPr>
      </w:pPr>
      <w:r>
        <w:rPr>
          <w:rFonts w:ascii="宋体" w:hAnsi="宋体" w:eastAsia="宋体" w:cs="宋体"/>
          <w:spacing w:val="2"/>
          <w:position w:val="16"/>
          <w:sz w:val="20"/>
          <w:szCs w:val="20"/>
        </w:rPr>
        <w:t>统一社会信用代码：</w:t>
      </w:r>
    </w:p>
    <w:p>
      <w:pPr>
        <w:spacing w:line="220" w:lineRule="auto"/>
        <w:ind w:left="470"/>
        <w:rPr>
          <w:rFonts w:ascii="宋体" w:hAnsi="宋体" w:eastAsia="宋体" w:cs="宋体"/>
          <w:sz w:val="20"/>
          <w:szCs w:val="20"/>
        </w:rPr>
      </w:pPr>
      <w:r>
        <w:rPr>
          <w:rFonts w:ascii="宋体" w:hAnsi="宋体" w:eastAsia="宋体" w:cs="宋体"/>
          <w:spacing w:val="-2"/>
          <w:sz w:val="20"/>
          <w:szCs w:val="20"/>
        </w:rPr>
        <w:t>开户银行：</w:t>
      </w:r>
    </w:p>
    <w:p>
      <w:pPr>
        <w:spacing w:before="171" w:line="220" w:lineRule="auto"/>
        <w:ind w:left="470"/>
        <w:rPr>
          <w:rFonts w:ascii="宋体" w:hAnsi="宋体" w:eastAsia="宋体" w:cs="宋体"/>
          <w:sz w:val="20"/>
          <w:szCs w:val="20"/>
        </w:rPr>
      </w:pPr>
      <w:r>
        <w:rPr>
          <w:rFonts w:ascii="宋体" w:hAnsi="宋体" w:eastAsia="宋体" w:cs="宋体"/>
          <w:spacing w:val="1"/>
          <w:sz w:val="20"/>
          <w:szCs w:val="20"/>
        </w:rPr>
        <w:t>银行账号：</w:t>
      </w:r>
    </w:p>
    <w:p>
      <w:pPr>
        <w:spacing w:before="202" w:line="219" w:lineRule="auto"/>
        <w:rPr>
          <w:rFonts w:ascii="宋体" w:hAnsi="宋体" w:eastAsia="宋体" w:cs="宋体"/>
          <w:sz w:val="20"/>
          <w:szCs w:val="20"/>
        </w:rPr>
      </w:pPr>
      <w:r>
        <w:drawing>
          <wp:anchor distT="0" distB="0" distL="0" distR="0" simplePos="0" relativeHeight="251663360" behindDoc="0" locked="0" layoutInCell="1" allowOverlap="1">
            <wp:simplePos x="0" y="0"/>
            <wp:positionH relativeFrom="column">
              <wp:posOffset>1092200</wp:posOffset>
            </wp:positionH>
            <wp:positionV relativeFrom="paragraph">
              <wp:posOffset>-365760</wp:posOffset>
            </wp:positionV>
            <wp:extent cx="1574800" cy="152400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1"/>
                    <a:stretch>
                      <a:fillRect/>
                    </a:stretch>
                  </pic:blipFill>
                  <pic:spPr>
                    <a:xfrm>
                      <a:off x="0" y="0"/>
                      <a:ext cx="1574770" cy="1523967"/>
                    </a:xfrm>
                    <a:prstGeom prst="rect">
                      <a:avLst/>
                    </a:prstGeom>
                  </pic:spPr>
                </pic:pic>
              </a:graphicData>
            </a:graphic>
          </wp:anchor>
        </w:drawing>
      </w:r>
      <w:r>
        <w:rPr>
          <w:rFonts w:ascii="宋体" w:hAnsi="宋体" w:eastAsia="宋体" w:cs="宋体"/>
          <w:spacing w:val="4"/>
          <w:sz w:val="20"/>
          <w:szCs w:val="20"/>
        </w:rPr>
        <w:t>4.</w:t>
      </w:r>
      <w:r>
        <w:rPr>
          <w:rFonts w:ascii="宋体" w:hAnsi="宋体" w:eastAsia="宋体" w:cs="宋体"/>
          <w:spacing w:val="18"/>
          <w:sz w:val="20"/>
          <w:szCs w:val="20"/>
        </w:rPr>
        <w:t xml:space="preserve">  </w:t>
      </w:r>
      <w:r>
        <w:rPr>
          <w:rFonts w:ascii="宋体" w:hAnsi="宋体" w:eastAsia="宋体" w:cs="宋体"/>
          <w:spacing w:val="4"/>
          <w:sz w:val="20"/>
          <w:szCs w:val="20"/>
        </w:rPr>
        <w:t>乙方结算相关信息如下：</w:t>
      </w:r>
    </w:p>
    <w:p>
      <w:pPr>
        <w:spacing w:before="142" w:line="219" w:lineRule="auto"/>
        <w:ind w:left="470"/>
        <w:rPr>
          <w:rFonts w:ascii="宋体" w:hAnsi="宋体" w:eastAsia="宋体" w:cs="宋体"/>
          <w:sz w:val="20"/>
          <w:szCs w:val="20"/>
        </w:rPr>
      </w:pPr>
      <w:r>
        <w:rPr>
          <w:rFonts w:ascii="宋体" w:hAnsi="宋体" w:eastAsia="宋体" w:cs="宋体"/>
          <w:spacing w:val="-2"/>
          <w:sz w:val="20"/>
          <w:szCs w:val="20"/>
        </w:rPr>
        <w:t>乙方名称：</w:t>
      </w:r>
      <w:r>
        <w:rPr>
          <w:rFonts w:ascii="宋体" w:hAnsi="宋体" w:eastAsia="宋体" w:cs="宋体"/>
          <w:spacing w:val="12"/>
          <w:sz w:val="20"/>
          <w:szCs w:val="20"/>
        </w:rPr>
        <w:t xml:space="preserve">  </w:t>
      </w:r>
      <w:r>
        <w:rPr>
          <w:rFonts w:ascii="宋体" w:hAnsi="宋体" w:eastAsia="宋体" w:cs="宋体"/>
          <w:spacing w:val="-2"/>
          <w:sz w:val="20"/>
          <w:szCs w:val="20"/>
        </w:rPr>
        <w:t>【新开普电子股份有限公司】</w:t>
      </w:r>
    </w:p>
    <w:p>
      <w:pPr>
        <w:spacing w:before="182" w:line="219" w:lineRule="auto"/>
        <w:ind w:left="470"/>
        <w:rPr>
          <w:rFonts w:ascii="宋体" w:hAnsi="宋体" w:eastAsia="宋体" w:cs="宋体"/>
          <w:sz w:val="20"/>
          <w:szCs w:val="20"/>
        </w:rPr>
      </w:pPr>
      <w:r>
        <w:rPr>
          <w:rFonts w:ascii="宋体" w:hAnsi="宋体" w:eastAsia="宋体" w:cs="宋体"/>
          <w:spacing w:val="-5"/>
          <w:sz w:val="20"/>
          <w:szCs w:val="20"/>
        </w:rPr>
        <w:t>统一社会信用代码：</w:t>
      </w:r>
      <w:r>
        <w:rPr>
          <w:rFonts w:ascii="宋体" w:hAnsi="宋体" w:eastAsia="宋体" w:cs="宋体"/>
          <w:spacing w:val="102"/>
          <w:sz w:val="20"/>
          <w:szCs w:val="20"/>
        </w:rPr>
        <w:t xml:space="preserve"> </w:t>
      </w:r>
      <w:r>
        <w:rPr>
          <w:rFonts w:ascii="宋体" w:hAnsi="宋体" w:eastAsia="宋体" w:cs="宋体"/>
          <w:spacing w:val="-5"/>
          <w:sz w:val="20"/>
          <w:szCs w:val="20"/>
        </w:rPr>
        <w:t>【91410100721832659</w:t>
      </w:r>
      <w:r>
        <w:rPr>
          <w:rFonts w:ascii="宋体" w:hAnsi="宋体" w:eastAsia="宋体" w:cs="宋体"/>
          <w:spacing w:val="49"/>
          <w:sz w:val="20"/>
          <w:szCs w:val="20"/>
        </w:rPr>
        <w:t xml:space="preserve"> </w:t>
      </w:r>
      <w:r>
        <w:rPr>
          <w:rFonts w:ascii="宋体" w:hAnsi="宋体" w:eastAsia="宋体" w:cs="宋体"/>
          <w:spacing w:val="-5"/>
          <w:sz w:val="20"/>
          <w:szCs w:val="20"/>
        </w:rPr>
        <w:t>Y】</w:t>
      </w:r>
    </w:p>
    <w:p>
      <w:pPr>
        <w:spacing w:before="182" w:line="219" w:lineRule="auto"/>
        <w:ind w:left="70"/>
        <w:rPr>
          <w:rFonts w:ascii="宋体" w:hAnsi="宋体" w:eastAsia="宋体" w:cs="宋体"/>
          <w:sz w:val="20"/>
          <w:szCs w:val="20"/>
        </w:rPr>
      </w:pPr>
      <w:r>
        <w:rPr>
          <w:rFonts w:ascii="宋体" w:hAnsi="宋体" w:eastAsia="宋体" w:cs="宋体"/>
          <w:spacing w:val="9"/>
          <w:sz w:val="20"/>
          <w:szCs w:val="20"/>
        </w:rPr>
        <w:t>开户行1:</w:t>
      </w:r>
      <w:r>
        <w:rPr>
          <w:rFonts w:ascii="宋体" w:hAnsi="宋体" w:eastAsia="宋体" w:cs="宋体"/>
          <w:spacing w:val="67"/>
          <w:sz w:val="20"/>
          <w:szCs w:val="20"/>
        </w:rPr>
        <w:t xml:space="preserve"> </w:t>
      </w:r>
      <w:r>
        <w:rPr>
          <w:rFonts w:ascii="宋体" w:hAnsi="宋体" w:eastAsia="宋体" w:cs="宋体"/>
          <w:spacing w:val="9"/>
          <w:sz w:val="20"/>
          <w:szCs w:val="20"/>
        </w:rPr>
        <w:t>【中国银行股份有限公司郑州高新技术开发区支行】</w:t>
      </w:r>
    </w:p>
    <w:p>
      <w:pPr>
        <w:spacing w:before="185" w:line="220" w:lineRule="auto"/>
        <w:ind w:left="70"/>
        <w:rPr>
          <w:rFonts w:ascii="宋体" w:hAnsi="宋体" w:eastAsia="宋体" w:cs="宋体"/>
          <w:sz w:val="20"/>
          <w:szCs w:val="20"/>
        </w:rPr>
      </w:pPr>
      <w:r>
        <w:rPr>
          <w:rFonts w:ascii="宋体" w:hAnsi="宋体" w:eastAsia="宋体" w:cs="宋体"/>
          <w:sz w:val="20"/>
          <w:szCs w:val="20"/>
        </w:rPr>
        <w:t>帐号1:</w:t>
      </w:r>
      <w:r>
        <w:rPr>
          <w:rFonts w:ascii="宋体" w:hAnsi="宋体" w:eastAsia="宋体" w:cs="宋体"/>
          <w:spacing w:val="17"/>
          <w:sz w:val="20"/>
          <w:szCs w:val="20"/>
        </w:rPr>
        <w:t xml:space="preserve">    </w:t>
      </w:r>
      <w:r>
        <w:rPr>
          <w:rFonts w:ascii="宋体" w:hAnsi="宋体" w:eastAsia="宋体" w:cs="宋体"/>
          <w:sz w:val="20"/>
          <w:szCs w:val="20"/>
        </w:rPr>
        <w:t>【261105988227】</w:t>
      </w:r>
    </w:p>
    <w:p>
      <w:pPr>
        <w:spacing w:before="180" w:line="422" w:lineRule="exact"/>
        <w:ind w:left="70"/>
        <w:rPr>
          <w:rFonts w:ascii="宋体" w:hAnsi="宋体" w:eastAsia="宋体" w:cs="宋体"/>
          <w:sz w:val="20"/>
          <w:szCs w:val="20"/>
        </w:rPr>
      </w:pPr>
      <w:r>
        <w:rPr>
          <w:rFonts w:ascii="宋体" w:hAnsi="宋体" w:eastAsia="宋体" w:cs="宋体"/>
          <w:spacing w:val="16"/>
          <w:position w:val="17"/>
          <w:sz w:val="20"/>
          <w:szCs w:val="20"/>
        </w:rPr>
        <w:t>开户行2:[交通银行郑州市高新技术开发区支行]</w:t>
      </w:r>
    </w:p>
    <w:p>
      <w:pPr>
        <w:spacing w:before="1" w:line="220" w:lineRule="auto"/>
        <w:ind w:left="70"/>
        <w:rPr>
          <w:rFonts w:ascii="宋体" w:hAnsi="宋体" w:eastAsia="宋体" w:cs="宋体"/>
          <w:sz w:val="20"/>
          <w:szCs w:val="20"/>
        </w:rPr>
      </w:pPr>
      <w:r>
        <w:rPr>
          <w:rFonts w:ascii="宋体" w:hAnsi="宋体" w:eastAsia="宋体" w:cs="宋体"/>
          <w:spacing w:val="16"/>
          <w:sz w:val="20"/>
          <w:szCs w:val="20"/>
        </w:rPr>
        <w:t>账号2:[411060600018120072943]</w:t>
      </w:r>
    </w:p>
    <w:p>
      <w:pPr>
        <w:spacing w:before="148" w:line="218" w:lineRule="auto"/>
        <w:rPr>
          <w:rFonts w:ascii="宋体" w:hAnsi="宋体" w:eastAsia="宋体" w:cs="宋体"/>
          <w:sz w:val="20"/>
          <w:szCs w:val="20"/>
        </w:rPr>
      </w:pPr>
      <w:r>
        <w:rPr>
          <w:rFonts w:ascii="宋体" w:hAnsi="宋体" w:eastAsia="宋体" w:cs="宋体"/>
          <w:spacing w:val="11"/>
          <w:sz w:val="20"/>
          <w:szCs w:val="20"/>
        </w:rPr>
        <w:t>5.</w:t>
      </w:r>
      <w:r>
        <w:rPr>
          <w:rFonts w:ascii="宋体" w:hAnsi="宋体" w:eastAsia="宋体" w:cs="宋体"/>
          <w:spacing w:val="20"/>
          <w:sz w:val="20"/>
          <w:szCs w:val="20"/>
        </w:rPr>
        <w:t xml:space="preserve">  </w:t>
      </w:r>
      <w:r>
        <w:rPr>
          <w:rFonts w:ascii="宋体" w:hAnsi="宋体" w:eastAsia="宋体" w:cs="宋体"/>
          <w:spacing w:val="11"/>
          <w:sz w:val="20"/>
          <w:szCs w:val="20"/>
        </w:rPr>
        <w:t>项目增减定价在本项目进展过程中，甲、乙双方依据本合同对项目作出任何变</w:t>
      </w:r>
      <w:r>
        <w:rPr>
          <w:rFonts w:ascii="宋体" w:hAnsi="宋体" w:eastAsia="宋体" w:cs="宋体"/>
          <w:spacing w:val="10"/>
          <w:sz w:val="20"/>
          <w:szCs w:val="20"/>
        </w:rPr>
        <w:t>更或经双方同</w:t>
      </w:r>
    </w:p>
    <w:p>
      <w:pPr>
        <w:spacing w:before="184" w:line="420" w:lineRule="exact"/>
        <w:ind w:left="70"/>
        <w:rPr>
          <w:rFonts w:ascii="宋体" w:hAnsi="宋体" w:eastAsia="宋体" w:cs="宋体"/>
          <w:sz w:val="20"/>
          <w:szCs w:val="20"/>
        </w:rPr>
      </w:pPr>
      <w:r>
        <w:rPr>
          <w:rFonts w:ascii="宋体" w:hAnsi="宋体" w:eastAsia="宋体" w:cs="宋体"/>
          <w:spacing w:val="6"/>
          <w:position w:val="16"/>
          <w:sz w:val="20"/>
          <w:szCs w:val="20"/>
        </w:rPr>
        <w:t>意的功能变化或软件模块的增减等，</w:t>
      </w:r>
      <w:r>
        <w:rPr>
          <w:rFonts w:ascii="宋体" w:hAnsi="宋体" w:eastAsia="宋体" w:cs="宋体"/>
          <w:spacing w:val="84"/>
          <w:position w:val="16"/>
          <w:sz w:val="20"/>
          <w:szCs w:val="20"/>
        </w:rPr>
        <w:t xml:space="preserve"> </w:t>
      </w:r>
      <w:r>
        <w:rPr>
          <w:rFonts w:ascii="宋体" w:hAnsi="宋体" w:eastAsia="宋体" w:cs="宋体"/>
          <w:spacing w:val="6"/>
          <w:position w:val="16"/>
          <w:sz w:val="20"/>
          <w:szCs w:val="20"/>
        </w:rPr>
        <w:t>一方或双方将以上述规定的价格为原则，商定变更后的</w:t>
      </w:r>
    </w:p>
    <w:p>
      <w:pPr>
        <w:spacing w:before="1" w:line="217" w:lineRule="auto"/>
        <w:ind w:left="70"/>
        <w:rPr>
          <w:rFonts w:ascii="宋体" w:hAnsi="宋体" w:eastAsia="宋体" w:cs="宋体"/>
          <w:sz w:val="20"/>
          <w:szCs w:val="20"/>
        </w:rPr>
      </w:pPr>
      <w:r>
        <w:rPr>
          <w:rFonts w:ascii="宋体" w:hAnsi="宋体" w:eastAsia="宋体" w:cs="宋体"/>
          <w:spacing w:val="4"/>
          <w:sz w:val="20"/>
          <w:szCs w:val="20"/>
        </w:rPr>
        <w:t>具体价格。</w:t>
      </w:r>
    </w:p>
    <w:p>
      <w:pPr>
        <w:spacing w:before="185" w:line="420" w:lineRule="exact"/>
        <w:rPr>
          <w:rFonts w:ascii="宋体" w:hAnsi="宋体" w:eastAsia="宋体" w:cs="宋体"/>
          <w:sz w:val="20"/>
          <w:szCs w:val="20"/>
        </w:rPr>
      </w:pPr>
      <w:r>
        <w:rPr>
          <w:rFonts w:ascii="宋体" w:hAnsi="宋体" w:eastAsia="宋体" w:cs="宋体"/>
          <w:spacing w:val="14"/>
          <w:position w:val="17"/>
          <w:sz w:val="20"/>
          <w:szCs w:val="20"/>
        </w:rPr>
        <w:t>6.</w:t>
      </w:r>
      <w:r>
        <w:rPr>
          <w:rFonts w:ascii="宋体" w:hAnsi="宋体" w:eastAsia="宋体" w:cs="宋体"/>
          <w:spacing w:val="19"/>
          <w:position w:val="17"/>
          <w:sz w:val="20"/>
          <w:szCs w:val="20"/>
        </w:rPr>
        <w:t xml:space="preserve">  </w:t>
      </w:r>
      <w:r>
        <w:rPr>
          <w:rFonts w:ascii="宋体" w:hAnsi="宋体" w:eastAsia="宋体" w:cs="宋体"/>
          <w:spacing w:val="14"/>
          <w:position w:val="17"/>
          <w:sz w:val="20"/>
          <w:szCs w:val="20"/>
        </w:rPr>
        <w:t>因甲方原因引起的项目暂停部署，工期相应顺延，甲方和乙方应采取有效措</w:t>
      </w:r>
      <w:r>
        <w:rPr>
          <w:rFonts w:ascii="宋体" w:hAnsi="宋体" w:eastAsia="宋体" w:cs="宋体"/>
          <w:spacing w:val="13"/>
          <w:position w:val="17"/>
          <w:sz w:val="20"/>
          <w:szCs w:val="20"/>
        </w:rPr>
        <w:t>施积极消除暂停</w:t>
      </w:r>
    </w:p>
    <w:p>
      <w:pPr>
        <w:spacing w:before="1" w:line="219" w:lineRule="auto"/>
        <w:ind w:left="70"/>
        <w:rPr>
          <w:rFonts w:ascii="宋体" w:hAnsi="宋体" w:eastAsia="宋体" w:cs="宋体"/>
          <w:sz w:val="20"/>
          <w:szCs w:val="20"/>
        </w:rPr>
      </w:pPr>
      <w:r>
        <w:rPr>
          <w:rFonts w:ascii="宋体" w:hAnsi="宋体" w:eastAsia="宋体" w:cs="宋体"/>
          <w:spacing w:val="14"/>
          <w:sz w:val="20"/>
          <w:szCs w:val="20"/>
        </w:rPr>
        <w:t>实施的影响。项目暂停实施达到90天，而甲方未向乙方发出复工通知，除该项停工属于不可</w:t>
      </w:r>
    </w:p>
    <w:p>
      <w:pPr>
        <w:spacing w:before="181" w:line="219" w:lineRule="auto"/>
        <w:ind w:left="70"/>
        <w:rPr>
          <w:rFonts w:ascii="宋体" w:hAnsi="宋体" w:eastAsia="宋体" w:cs="宋体"/>
          <w:sz w:val="20"/>
          <w:szCs w:val="20"/>
        </w:rPr>
      </w:pPr>
      <w:r>
        <w:rPr>
          <w:rFonts w:ascii="宋体" w:hAnsi="宋体" w:eastAsia="宋体" w:cs="宋体"/>
          <w:spacing w:val="15"/>
          <w:sz w:val="20"/>
          <w:szCs w:val="20"/>
        </w:rPr>
        <w:t>抗力约定的情形外，该停工已影响到整个项目以及合同目的实现</w:t>
      </w:r>
      <w:r>
        <w:rPr>
          <w:rFonts w:ascii="宋体" w:hAnsi="宋体" w:eastAsia="宋体" w:cs="宋体"/>
          <w:spacing w:val="14"/>
          <w:sz w:val="20"/>
          <w:szCs w:val="20"/>
        </w:rPr>
        <w:t>的，乙方可向甲方提交书面</w:t>
      </w:r>
    </w:p>
    <w:p>
      <w:pPr>
        <w:spacing w:before="183" w:line="421" w:lineRule="exact"/>
        <w:ind w:left="70"/>
        <w:rPr>
          <w:rFonts w:ascii="宋体" w:hAnsi="宋体" w:eastAsia="宋体" w:cs="宋体"/>
          <w:sz w:val="20"/>
          <w:szCs w:val="20"/>
        </w:rPr>
      </w:pPr>
      <w:r>
        <w:rPr>
          <w:rFonts w:ascii="宋体" w:hAnsi="宋体" w:eastAsia="宋体" w:cs="宋体"/>
          <w:spacing w:val="20"/>
          <w:position w:val="16"/>
          <w:sz w:val="20"/>
          <w:szCs w:val="20"/>
        </w:rPr>
        <w:t>通知，要求甲方在收到书面通知后28天内对已部署完成的部分</w:t>
      </w:r>
      <w:r>
        <w:rPr>
          <w:rFonts w:ascii="宋体" w:hAnsi="宋体" w:eastAsia="宋体" w:cs="宋体"/>
          <w:spacing w:val="19"/>
          <w:position w:val="16"/>
          <w:sz w:val="20"/>
          <w:szCs w:val="20"/>
        </w:rPr>
        <w:t>进行并完成验收，验收合格</w:t>
      </w:r>
    </w:p>
    <w:p>
      <w:pPr>
        <w:spacing w:line="219" w:lineRule="auto"/>
        <w:ind w:left="70"/>
        <w:rPr>
          <w:rFonts w:ascii="宋体" w:hAnsi="宋体" w:eastAsia="宋体" w:cs="宋体"/>
          <w:sz w:val="20"/>
          <w:szCs w:val="20"/>
        </w:rPr>
      </w:pPr>
      <w:r>
        <w:rPr>
          <w:rFonts w:ascii="宋体" w:hAnsi="宋体" w:eastAsia="宋体" w:cs="宋体"/>
          <w:spacing w:val="7"/>
          <w:sz w:val="20"/>
          <w:szCs w:val="20"/>
        </w:rPr>
        <w:t>后，甲方支付乙方已完成工作的款项。</w:t>
      </w:r>
    </w:p>
    <w:p>
      <w:pPr>
        <w:spacing w:before="170" w:line="219" w:lineRule="auto"/>
        <w:ind w:left="2"/>
        <w:rPr>
          <w:rFonts w:ascii="宋体" w:hAnsi="宋体" w:eastAsia="宋体" w:cs="宋体"/>
          <w:sz w:val="20"/>
          <w:szCs w:val="20"/>
        </w:rPr>
      </w:pPr>
      <w:r>
        <w:rPr>
          <w:rFonts w:ascii="宋体" w:hAnsi="宋体" w:eastAsia="宋体" w:cs="宋体"/>
          <w:b/>
          <w:bCs/>
          <w:spacing w:val="9"/>
          <w:sz w:val="20"/>
          <w:szCs w:val="20"/>
        </w:rPr>
        <w:t>第十一条</w:t>
      </w:r>
      <w:r>
        <w:rPr>
          <w:rFonts w:ascii="宋体" w:hAnsi="宋体" w:eastAsia="宋体" w:cs="宋体"/>
          <w:spacing w:val="6"/>
          <w:sz w:val="20"/>
          <w:szCs w:val="20"/>
        </w:rPr>
        <w:t xml:space="preserve">     </w:t>
      </w:r>
      <w:r>
        <w:rPr>
          <w:rFonts w:ascii="宋体" w:hAnsi="宋体" w:eastAsia="宋体" w:cs="宋体"/>
          <w:b/>
          <w:bCs/>
          <w:spacing w:val="9"/>
          <w:sz w:val="20"/>
          <w:szCs w:val="20"/>
        </w:rPr>
        <w:t>权利归属</w:t>
      </w:r>
    </w:p>
    <w:p>
      <w:pPr>
        <w:spacing w:before="165" w:line="420" w:lineRule="exact"/>
        <w:rPr>
          <w:rFonts w:ascii="宋体" w:hAnsi="宋体" w:eastAsia="宋体" w:cs="宋体"/>
          <w:sz w:val="20"/>
          <w:szCs w:val="20"/>
        </w:rPr>
      </w:pPr>
      <w:r>
        <w:rPr>
          <w:rFonts w:ascii="宋体" w:hAnsi="宋体" w:eastAsia="宋体" w:cs="宋体"/>
          <w:spacing w:val="9"/>
          <w:position w:val="17"/>
          <w:sz w:val="20"/>
          <w:szCs w:val="20"/>
        </w:rPr>
        <w:t>1.</w:t>
      </w:r>
      <w:r>
        <w:rPr>
          <w:rFonts w:ascii="宋体" w:hAnsi="宋体" w:eastAsia="宋体" w:cs="宋体"/>
          <w:spacing w:val="20"/>
          <w:position w:val="17"/>
          <w:sz w:val="20"/>
          <w:szCs w:val="20"/>
        </w:rPr>
        <w:t xml:space="preserve">  </w:t>
      </w:r>
      <w:r>
        <w:rPr>
          <w:rFonts w:ascii="宋体" w:hAnsi="宋体" w:eastAsia="宋体" w:cs="宋体"/>
          <w:spacing w:val="9"/>
          <w:position w:val="17"/>
          <w:sz w:val="20"/>
          <w:szCs w:val="20"/>
        </w:rPr>
        <w:t>乙方按照本合同约定履行开发技术过程中产生的新软件或技术成果的所有权益，包括但不限</w:t>
      </w:r>
    </w:p>
    <w:p>
      <w:pPr>
        <w:spacing w:before="1" w:line="219" w:lineRule="auto"/>
        <w:ind w:left="70"/>
        <w:rPr>
          <w:rFonts w:ascii="宋体" w:hAnsi="宋体" w:eastAsia="宋体" w:cs="宋体"/>
          <w:sz w:val="20"/>
          <w:szCs w:val="20"/>
        </w:rPr>
      </w:pPr>
      <w:r>
        <w:rPr>
          <w:rFonts w:ascii="宋体" w:hAnsi="宋体" w:eastAsia="宋体" w:cs="宋体"/>
          <w:spacing w:val="10"/>
          <w:sz w:val="20"/>
          <w:szCs w:val="20"/>
        </w:rPr>
        <w:t>于知识产权及所有权，归乙方所有。非经乙方同意，甲方不得以任何方式向第三方披露、转</w:t>
      </w:r>
    </w:p>
    <w:p>
      <w:pPr>
        <w:spacing w:before="181" w:line="219" w:lineRule="auto"/>
        <w:ind w:left="70"/>
        <w:rPr>
          <w:rFonts w:ascii="宋体" w:hAnsi="宋体" w:eastAsia="宋体" w:cs="宋体"/>
          <w:sz w:val="20"/>
          <w:szCs w:val="20"/>
        </w:rPr>
      </w:pPr>
      <w:r>
        <w:rPr>
          <w:rFonts w:ascii="宋体" w:hAnsi="宋体" w:eastAsia="宋体" w:cs="宋体"/>
          <w:spacing w:val="10"/>
          <w:sz w:val="20"/>
          <w:szCs w:val="20"/>
        </w:rPr>
        <w:t>让和许可有关的技术成果、计算机软件、技术诀窍、秘密信息、技术资料和文件。除本研发</w:t>
      </w:r>
    </w:p>
    <w:p>
      <w:pPr>
        <w:sectPr>
          <w:headerReference r:id="rId16" w:type="default"/>
          <w:footerReference r:id="rId17" w:type="default"/>
          <w:pgSz w:w="12260" w:h="17090"/>
          <w:pgMar w:top="469" w:right="1640" w:bottom="1768" w:left="1539" w:header="379" w:footer="1571" w:gutter="0"/>
          <w:cols w:space="720" w:num="1"/>
        </w:sectPr>
      </w:pPr>
    </w:p>
    <w:p>
      <w:pPr>
        <w:spacing w:line="410" w:lineRule="exact"/>
        <w:ind w:left="420"/>
        <w:rPr>
          <w:rFonts w:ascii="宋体" w:hAnsi="宋体" w:eastAsia="宋体" w:cs="宋体"/>
          <w:sz w:val="21"/>
          <w:szCs w:val="21"/>
        </w:rPr>
      </w:pPr>
      <w:r>
        <w:rPr>
          <w:rFonts w:ascii="宋体" w:hAnsi="宋体" w:eastAsia="宋体" w:cs="宋体"/>
          <w:spacing w:val="-1"/>
          <w:position w:val="15"/>
          <w:sz w:val="21"/>
          <w:szCs w:val="21"/>
        </w:rPr>
        <w:t>工作需要之外，未得到乙方的书面许可，甲方不得以仕何方式商业性地</w:t>
      </w:r>
      <w:r>
        <w:rPr>
          <w:rFonts w:ascii="宋体" w:hAnsi="宋体" w:eastAsia="宋体" w:cs="宋体"/>
          <w:spacing w:val="-2"/>
          <w:position w:val="15"/>
          <w:sz w:val="21"/>
          <w:szCs w:val="21"/>
        </w:rPr>
        <w:t>利用上还贸料似仅</w:t>
      </w:r>
    </w:p>
    <w:p>
      <w:pPr>
        <w:spacing w:line="219" w:lineRule="auto"/>
        <w:ind w:left="420"/>
        <w:rPr>
          <w:rFonts w:ascii="宋体" w:hAnsi="宋体" w:eastAsia="宋体" w:cs="宋体"/>
          <w:sz w:val="21"/>
          <w:szCs w:val="21"/>
        </w:rPr>
      </w:pPr>
      <w:bookmarkStart w:id="8" w:name="_bookmark13"/>
      <w:bookmarkEnd w:id="8"/>
      <w:bookmarkStart w:id="9" w:name="_bookmark12"/>
      <w:bookmarkEnd w:id="9"/>
      <w:r>
        <w:rPr>
          <w:rFonts w:ascii="宋体" w:hAnsi="宋体" w:eastAsia="宋体" w:cs="宋体"/>
          <w:spacing w:val="-2"/>
          <w:sz w:val="21"/>
          <w:szCs w:val="21"/>
        </w:rPr>
        <w:t>术。</w:t>
      </w:r>
    </w:p>
    <w:p>
      <w:pPr>
        <w:spacing w:before="158" w:line="290" w:lineRule="auto"/>
        <w:ind w:left="420" w:right="8" w:hanging="420"/>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16"/>
          <w:sz w:val="21"/>
          <w:szCs w:val="21"/>
        </w:rPr>
        <w:t xml:space="preserve">  </w:t>
      </w:r>
      <w:r>
        <w:rPr>
          <w:rFonts w:ascii="宋体" w:hAnsi="宋体" w:eastAsia="宋体" w:cs="宋体"/>
          <w:spacing w:val="-1"/>
          <w:sz w:val="21"/>
          <w:szCs w:val="21"/>
        </w:rPr>
        <w:t>乙方承诺，为完成本合同约定事项，乙方有权许可甲方或甲方指定的第三方使用并用于应用</w:t>
      </w:r>
      <w:r>
        <w:rPr>
          <w:rFonts w:ascii="宋体" w:hAnsi="宋体" w:eastAsia="宋体" w:cs="宋体"/>
          <w:sz w:val="21"/>
          <w:szCs w:val="21"/>
        </w:rPr>
        <w:t xml:space="preserve"> 软件项目，且该授权长期合法有效并能够满足本项目需要。系统</w:t>
      </w:r>
      <w:r>
        <w:rPr>
          <w:rFonts w:ascii="宋体" w:hAnsi="宋体" w:eastAsia="宋体" w:cs="宋体"/>
          <w:spacing w:val="-1"/>
          <w:sz w:val="21"/>
          <w:szCs w:val="21"/>
        </w:rPr>
        <w:t>软件的著作权仍归乙方所</w:t>
      </w:r>
    </w:p>
    <w:p>
      <w:pPr>
        <w:spacing w:before="162" w:line="220" w:lineRule="auto"/>
        <w:ind w:left="420"/>
        <w:rPr>
          <w:rFonts w:ascii="宋体" w:hAnsi="宋体" w:eastAsia="宋体" w:cs="宋体"/>
          <w:sz w:val="21"/>
          <w:szCs w:val="21"/>
        </w:rPr>
      </w:pPr>
      <w:r>
        <w:rPr>
          <w:rFonts w:ascii="宋体" w:hAnsi="宋体" w:eastAsia="宋体" w:cs="宋体"/>
          <w:spacing w:val="-2"/>
          <w:sz w:val="21"/>
          <w:szCs w:val="21"/>
        </w:rPr>
        <w:t>有。</w:t>
      </w:r>
    </w:p>
    <w:p>
      <w:pPr>
        <w:spacing w:before="157" w:line="314" w:lineRule="auto"/>
        <w:ind w:left="420" w:right="5" w:hanging="420"/>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21"/>
          <w:sz w:val="21"/>
          <w:szCs w:val="21"/>
        </w:rPr>
        <w:t xml:space="preserve">  </w:t>
      </w:r>
      <w:r>
        <w:rPr>
          <w:rFonts w:ascii="宋体" w:hAnsi="宋体" w:eastAsia="宋体" w:cs="宋体"/>
          <w:spacing w:val="-1"/>
          <w:sz w:val="21"/>
          <w:szCs w:val="21"/>
        </w:rPr>
        <w:t>甲方对乙方所许可的软件使用权没有向第三方分许可的权利。除本合同另有规</w:t>
      </w:r>
      <w:r>
        <w:rPr>
          <w:rFonts w:ascii="宋体" w:hAnsi="宋体" w:eastAsia="宋体" w:cs="宋体"/>
          <w:spacing w:val="-2"/>
          <w:sz w:val="21"/>
          <w:szCs w:val="21"/>
        </w:rPr>
        <w:t>定外，乙方许</w:t>
      </w:r>
      <w:r>
        <w:rPr>
          <w:rFonts w:ascii="宋体" w:hAnsi="宋体" w:eastAsia="宋体" w:cs="宋体"/>
          <w:sz w:val="21"/>
          <w:szCs w:val="21"/>
        </w:rPr>
        <w:t xml:space="preserve"> 可甲方使用软件或相关任何知识产权，并不表示甲方已经从乙方获得</w:t>
      </w:r>
      <w:r>
        <w:rPr>
          <w:rFonts w:ascii="宋体" w:hAnsi="宋体" w:eastAsia="宋体" w:cs="宋体"/>
          <w:spacing w:val="-1"/>
          <w:sz w:val="21"/>
          <w:szCs w:val="21"/>
        </w:rPr>
        <w:t>其向第三人许可使用该</w:t>
      </w:r>
      <w:r>
        <w:rPr>
          <w:rFonts w:ascii="宋体" w:hAnsi="宋体" w:eastAsia="宋体" w:cs="宋体"/>
          <w:sz w:val="21"/>
          <w:szCs w:val="21"/>
        </w:rPr>
        <w:t xml:space="preserve"> </w:t>
      </w:r>
      <w:r>
        <w:rPr>
          <w:rFonts w:ascii="宋体" w:hAnsi="宋体" w:eastAsia="宋体" w:cs="宋体"/>
          <w:spacing w:val="-8"/>
          <w:sz w:val="21"/>
          <w:szCs w:val="21"/>
        </w:rPr>
        <w:t>项权利的权利。</w:t>
      </w:r>
    </w:p>
    <w:p>
      <w:pPr>
        <w:spacing w:before="161" w:line="289" w:lineRule="auto"/>
        <w:ind w:left="420" w:right="225" w:hanging="420"/>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pacing w:val="13"/>
          <w:sz w:val="21"/>
          <w:szCs w:val="21"/>
        </w:rPr>
        <w:t xml:space="preserve">  </w:t>
      </w:r>
      <w:r>
        <w:rPr>
          <w:rFonts w:ascii="宋体" w:hAnsi="宋体" w:eastAsia="宋体" w:cs="宋体"/>
          <w:spacing w:val="-1"/>
          <w:sz w:val="21"/>
          <w:szCs w:val="21"/>
        </w:rPr>
        <w:t>甲方在使用乙方提供的属于第三方软件时，应当依照乙方与第三方对该软件使用的约</w:t>
      </w:r>
      <w:r>
        <w:rPr>
          <w:rFonts w:ascii="宋体" w:hAnsi="宋体" w:eastAsia="宋体" w:cs="宋体"/>
          <w:spacing w:val="-2"/>
          <w:sz w:val="21"/>
          <w:szCs w:val="21"/>
        </w:rPr>
        <w:t>定进</w:t>
      </w:r>
      <w:r>
        <w:rPr>
          <w:rFonts w:ascii="宋体" w:hAnsi="宋体" w:eastAsia="宋体" w:cs="宋体"/>
          <w:sz w:val="21"/>
          <w:szCs w:val="21"/>
        </w:rPr>
        <w:t xml:space="preserve"> </w:t>
      </w:r>
      <w:r>
        <w:rPr>
          <w:rFonts w:ascii="宋体" w:hAnsi="宋体" w:eastAsia="宋体" w:cs="宋体"/>
          <w:spacing w:val="-2"/>
          <w:sz w:val="21"/>
          <w:szCs w:val="21"/>
        </w:rPr>
        <w:t>行。乙方应将该约定的书面文件的复印件交甲方参阅。</w:t>
      </w:r>
    </w:p>
    <w:p>
      <w:pPr>
        <w:spacing w:before="160" w:line="290" w:lineRule="auto"/>
        <w:ind w:left="420" w:right="235" w:hanging="420"/>
        <w:rPr>
          <w:rFonts w:ascii="宋体" w:hAnsi="宋体" w:eastAsia="宋体" w:cs="宋体"/>
          <w:sz w:val="21"/>
          <w:szCs w:val="21"/>
        </w:rPr>
      </w:pPr>
      <w:r>
        <w:rPr>
          <w:rFonts w:ascii="宋体" w:hAnsi="宋体" w:eastAsia="宋体" w:cs="宋体"/>
          <w:spacing w:val="-1"/>
          <w:sz w:val="21"/>
          <w:szCs w:val="21"/>
        </w:rPr>
        <w:t>5.</w:t>
      </w:r>
      <w:r>
        <w:rPr>
          <w:rFonts w:ascii="宋体" w:hAnsi="宋体" w:eastAsia="宋体" w:cs="宋体"/>
          <w:spacing w:val="11"/>
          <w:sz w:val="21"/>
          <w:szCs w:val="21"/>
        </w:rPr>
        <w:t xml:space="preserve">  </w:t>
      </w:r>
      <w:r>
        <w:rPr>
          <w:rFonts w:ascii="宋体" w:hAnsi="宋体" w:eastAsia="宋体" w:cs="宋体"/>
          <w:spacing w:val="-1"/>
          <w:sz w:val="21"/>
          <w:szCs w:val="21"/>
        </w:rPr>
        <w:t>甲方在领受本合同项下的软件后，应严格遵守相关的知识产权及软件版权</w:t>
      </w:r>
      <w:r>
        <w:rPr>
          <w:rFonts w:ascii="宋体" w:hAnsi="宋体" w:eastAsia="宋体" w:cs="宋体"/>
          <w:spacing w:val="-2"/>
          <w:sz w:val="21"/>
          <w:szCs w:val="21"/>
        </w:rPr>
        <w:t>保护的法律、法</w:t>
      </w:r>
      <w:r>
        <w:rPr>
          <w:rFonts w:ascii="宋体" w:hAnsi="宋体" w:eastAsia="宋体" w:cs="宋体"/>
          <w:sz w:val="21"/>
          <w:szCs w:val="21"/>
        </w:rPr>
        <w:t xml:space="preserve"> </w:t>
      </w:r>
      <w:r>
        <w:rPr>
          <w:rFonts w:ascii="宋体" w:hAnsi="宋体" w:eastAsia="宋体" w:cs="宋体"/>
          <w:spacing w:val="-1"/>
          <w:sz w:val="21"/>
          <w:szCs w:val="21"/>
        </w:rPr>
        <w:t>规，并在本合同所规定的范围内使用本软件。</w:t>
      </w:r>
    </w:p>
    <w:p>
      <w:pPr>
        <w:spacing w:before="183" w:line="219" w:lineRule="auto"/>
        <w:rPr>
          <w:rFonts w:ascii="宋体" w:hAnsi="宋体" w:eastAsia="宋体" w:cs="宋体"/>
          <w:sz w:val="21"/>
          <w:szCs w:val="21"/>
        </w:rPr>
      </w:pPr>
      <w:r>
        <w:rPr>
          <w:rFonts w:ascii="宋体" w:hAnsi="宋体" w:eastAsia="宋体" w:cs="宋体"/>
          <w:spacing w:val="7"/>
          <w:sz w:val="21"/>
          <w:szCs w:val="21"/>
        </w:rPr>
        <w:t>第十二条</w:t>
      </w:r>
      <w:r>
        <w:rPr>
          <w:rFonts w:ascii="宋体" w:hAnsi="宋体" w:eastAsia="宋体" w:cs="宋体"/>
          <w:spacing w:val="1"/>
          <w:sz w:val="21"/>
          <w:szCs w:val="21"/>
        </w:rPr>
        <w:t xml:space="preserve">     </w:t>
      </w:r>
      <w:r>
        <w:rPr>
          <w:rFonts w:ascii="宋体" w:hAnsi="宋体" w:eastAsia="宋体" w:cs="宋体"/>
          <w:spacing w:val="7"/>
          <w:sz w:val="21"/>
          <w:szCs w:val="21"/>
        </w:rPr>
        <w:t>保密</w:t>
      </w:r>
    </w:p>
    <w:p>
      <w:pPr>
        <w:spacing w:before="171" w:line="325" w:lineRule="auto"/>
        <w:ind w:left="420" w:right="11" w:hanging="420"/>
        <w:rPr>
          <w:rFonts w:ascii="宋体" w:hAnsi="宋体" w:eastAsia="宋体" w:cs="宋体"/>
          <w:sz w:val="21"/>
          <w:szCs w:val="21"/>
        </w:rPr>
      </w:pPr>
      <w:r>
        <w:rPr>
          <w:rFonts w:ascii="宋体" w:hAnsi="宋体" w:eastAsia="宋体" w:cs="宋体"/>
          <w:sz w:val="21"/>
          <w:szCs w:val="21"/>
        </w:rPr>
        <w:t>1.</w:t>
      </w:r>
      <w:r>
        <w:rPr>
          <w:rFonts w:ascii="宋体" w:hAnsi="宋体" w:eastAsia="宋体" w:cs="宋体"/>
          <w:spacing w:val="91"/>
          <w:sz w:val="21"/>
          <w:szCs w:val="21"/>
        </w:rPr>
        <w:t xml:space="preserve"> </w:t>
      </w:r>
      <w:r>
        <w:rPr>
          <w:rFonts w:ascii="宋体" w:hAnsi="宋体" w:eastAsia="宋体" w:cs="宋体"/>
          <w:sz w:val="21"/>
          <w:szCs w:val="21"/>
        </w:rPr>
        <w:t xml:space="preserve">任何一方在本合同履行的过程中，或为履行本合同的需要，首次从对方所获得的、有关对方 </w:t>
      </w:r>
      <w:r>
        <w:rPr>
          <w:rFonts w:ascii="宋体" w:hAnsi="宋体" w:eastAsia="宋体" w:cs="宋体"/>
          <w:spacing w:val="2"/>
          <w:sz w:val="21"/>
          <w:szCs w:val="21"/>
        </w:rPr>
        <w:t>和或属于对方的商业秘密包括但不限于生产管理的方式方法与资料、产品技术资料(如软件</w:t>
      </w:r>
      <w:r>
        <w:rPr>
          <w:rFonts w:ascii="宋体" w:hAnsi="宋体" w:eastAsia="宋体" w:cs="宋体"/>
          <w:spacing w:val="12"/>
          <w:sz w:val="21"/>
          <w:szCs w:val="21"/>
        </w:rPr>
        <w:t xml:space="preserve"> </w:t>
      </w:r>
      <w:r>
        <w:rPr>
          <w:rFonts w:ascii="宋体" w:hAnsi="宋体" w:eastAsia="宋体" w:cs="宋体"/>
          <w:spacing w:val="2"/>
          <w:sz w:val="21"/>
          <w:szCs w:val="21"/>
        </w:rPr>
        <w:t>源代码)、客户名单、销售渠道、企业战略及其他被认为是商业秘密的信息，未经对方书面</w:t>
      </w:r>
      <w:r>
        <w:rPr>
          <w:rFonts w:ascii="宋体" w:hAnsi="宋体" w:eastAsia="宋体" w:cs="宋体"/>
          <w:spacing w:val="13"/>
          <w:sz w:val="21"/>
          <w:szCs w:val="21"/>
        </w:rPr>
        <w:t xml:space="preserve"> </w:t>
      </w:r>
      <w:r>
        <w:rPr>
          <w:rFonts w:ascii="宋体" w:hAnsi="宋体" w:eastAsia="宋体" w:cs="宋体"/>
          <w:spacing w:val="-2"/>
          <w:sz w:val="21"/>
          <w:szCs w:val="21"/>
        </w:rPr>
        <w:t>同意，不得泄露给任何第三方。</w:t>
      </w:r>
    </w:p>
    <w:p>
      <w:pPr>
        <w:spacing w:before="160" w:line="313" w:lineRule="auto"/>
        <w:ind w:left="420" w:right="7" w:hanging="420"/>
        <w:rPr>
          <w:rFonts w:ascii="宋体" w:hAnsi="宋体" w:eastAsia="宋体" w:cs="宋体"/>
          <w:sz w:val="21"/>
          <w:szCs w:val="21"/>
        </w:rPr>
      </w:pPr>
      <w:r>
        <w:rPr>
          <w:rFonts w:ascii="宋体" w:hAnsi="宋体" w:eastAsia="宋体" w:cs="宋体"/>
          <w:sz w:val="21"/>
          <w:szCs w:val="21"/>
        </w:rPr>
        <w:t>2.</w:t>
      </w:r>
      <w:r>
        <w:rPr>
          <w:rFonts w:ascii="宋体" w:hAnsi="宋体" w:eastAsia="宋体" w:cs="宋体"/>
          <w:spacing w:val="5"/>
          <w:sz w:val="21"/>
          <w:szCs w:val="21"/>
        </w:rPr>
        <w:t xml:space="preserve">  </w:t>
      </w:r>
      <w:r>
        <w:rPr>
          <w:rFonts w:ascii="宋体" w:hAnsi="宋体" w:eastAsia="宋体" w:cs="宋体"/>
          <w:sz w:val="21"/>
          <w:szCs w:val="21"/>
        </w:rPr>
        <w:t>任何一方为本项目需要，向对方透露有关资料或</w:t>
      </w:r>
      <w:r>
        <w:rPr>
          <w:rFonts w:ascii="宋体" w:hAnsi="宋体" w:eastAsia="宋体" w:cs="宋体"/>
          <w:spacing w:val="-1"/>
          <w:sz w:val="21"/>
          <w:szCs w:val="21"/>
        </w:rPr>
        <w:t>信息且认为是其商业秘密需要保密时，应事</w:t>
      </w:r>
      <w:r>
        <w:rPr>
          <w:rFonts w:ascii="宋体" w:hAnsi="宋体" w:eastAsia="宋体" w:cs="宋体"/>
          <w:sz w:val="21"/>
          <w:szCs w:val="21"/>
        </w:rPr>
        <w:t xml:space="preserve"> 先予以注明。但不管有无任何其它约定，乙方自主开发的属于</w:t>
      </w:r>
      <w:r>
        <w:rPr>
          <w:rFonts w:ascii="宋体" w:hAnsi="宋体" w:eastAsia="宋体" w:cs="宋体"/>
          <w:spacing w:val="-1"/>
          <w:sz w:val="21"/>
          <w:szCs w:val="21"/>
        </w:rPr>
        <w:t>乙方的软件源代码及其文档资</w:t>
      </w:r>
      <w:r>
        <w:rPr>
          <w:rFonts w:ascii="宋体" w:hAnsi="宋体" w:eastAsia="宋体" w:cs="宋体"/>
          <w:sz w:val="21"/>
          <w:szCs w:val="21"/>
        </w:rPr>
        <w:t xml:space="preserve"> </w:t>
      </w:r>
      <w:r>
        <w:rPr>
          <w:rFonts w:ascii="宋体" w:hAnsi="宋体" w:eastAsia="宋体" w:cs="宋体"/>
          <w:spacing w:val="-1"/>
          <w:sz w:val="21"/>
          <w:szCs w:val="21"/>
        </w:rPr>
        <w:t>料、系统设计书等为乙方的商业秘密，未经乙方同意，甲方不得透露给第</w:t>
      </w:r>
      <w:r>
        <w:rPr>
          <w:rFonts w:ascii="宋体" w:hAnsi="宋体" w:eastAsia="宋体" w:cs="宋体"/>
          <w:spacing w:val="-2"/>
          <w:sz w:val="21"/>
          <w:szCs w:val="21"/>
        </w:rPr>
        <w:t>三方。</w:t>
      </w:r>
    </w:p>
    <w:p>
      <w:pPr>
        <w:spacing w:before="162" w:line="290" w:lineRule="auto"/>
        <w:ind w:left="420" w:hanging="420"/>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20"/>
          <w:sz w:val="21"/>
          <w:szCs w:val="21"/>
        </w:rPr>
        <w:t xml:space="preserve">  </w:t>
      </w:r>
      <w:r>
        <w:rPr>
          <w:rFonts w:ascii="宋体" w:hAnsi="宋体" w:eastAsia="宋体" w:cs="宋体"/>
          <w:spacing w:val="-1"/>
          <w:sz w:val="21"/>
          <w:szCs w:val="21"/>
        </w:rPr>
        <w:t>上述商业秘密信息，该获取方只能将该信息用于服务于本项目，而且只能由相应的工程技术</w:t>
      </w:r>
      <w:r>
        <w:rPr>
          <w:rFonts w:ascii="宋体" w:hAnsi="宋体" w:eastAsia="宋体" w:cs="宋体"/>
          <w:spacing w:val="1"/>
          <w:sz w:val="21"/>
          <w:szCs w:val="21"/>
        </w:rPr>
        <w:t xml:space="preserve"> </w:t>
      </w:r>
      <w:r>
        <w:rPr>
          <w:rFonts w:ascii="宋体" w:hAnsi="宋体" w:eastAsia="宋体" w:cs="宋体"/>
          <w:spacing w:val="-2"/>
          <w:sz w:val="21"/>
          <w:szCs w:val="21"/>
        </w:rPr>
        <w:t>人员使用；没有必要接触该类信息的人员，不得接触。</w:t>
      </w:r>
    </w:p>
    <w:p>
      <w:pPr>
        <w:spacing w:before="158" w:line="314" w:lineRule="auto"/>
        <w:ind w:left="420" w:right="1" w:hanging="420"/>
        <w:rPr>
          <w:rFonts w:ascii="宋体" w:hAnsi="宋体" w:eastAsia="宋体" w:cs="宋体"/>
          <w:sz w:val="21"/>
          <w:szCs w:val="21"/>
        </w:rPr>
      </w:pPr>
      <w:r>
        <w:rPr>
          <w:rFonts w:ascii="宋体" w:hAnsi="宋体" w:eastAsia="宋体" w:cs="宋体"/>
          <w:sz w:val="21"/>
          <w:szCs w:val="21"/>
        </w:rPr>
        <w:t>4.</w:t>
      </w:r>
      <w:r>
        <w:rPr>
          <w:rFonts w:ascii="宋体" w:hAnsi="宋体" w:eastAsia="宋体" w:cs="宋体"/>
          <w:spacing w:val="8"/>
          <w:sz w:val="21"/>
          <w:szCs w:val="21"/>
        </w:rPr>
        <w:t xml:space="preserve">  </w:t>
      </w:r>
      <w:r>
        <w:rPr>
          <w:rFonts w:ascii="宋体" w:hAnsi="宋体" w:eastAsia="宋体" w:cs="宋体"/>
          <w:sz w:val="21"/>
          <w:szCs w:val="21"/>
        </w:rPr>
        <w:t>获取对方商业秘密的一方，应当采取适当有效的</w:t>
      </w:r>
      <w:r>
        <w:rPr>
          <w:rFonts w:ascii="宋体" w:hAnsi="宋体" w:eastAsia="宋体" w:cs="宋体"/>
          <w:spacing w:val="-1"/>
          <w:sz w:val="21"/>
          <w:szCs w:val="21"/>
        </w:rPr>
        <w:t>方式保护所获取的商业秘密；除非由对方的</w:t>
      </w:r>
      <w:r>
        <w:rPr>
          <w:rFonts w:ascii="宋体" w:hAnsi="宋体" w:eastAsia="宋体" w:cs="宋体"/>
          <w:sz w:val="21"/>
          <w:szCs w:val="21"/>
        </w:rPr>
        <w:t xml:space="preserve"> 书面许可，或该信息已被对方认为不再是商业秘密，或已在社</w:t>
      </w:r>
      <w:r>
        <w:rPr>
          <w:rFonts w:ascii="宋体" w:hAnsi="宋体" w:eastAsia="宋体" w:cs="宋体"/>
          <w:spacing w:val="-1"/>
          <w:sz w:val="21"/>
          <w:szCs w:val="21"/>
        </w:rPr>
        <w:t>会上公开，该所获取的商业秘</w:t>
      </w:r>
      <w:r>
        <w:rPr>
          <w:rFonts w:ascii="宋体" w:hAnsi="宋体" w:eastAsia="宋体" w:cs="宋体"/>
          <w:sz w:val="21"/>
          <w:szCs w:val="21"/>
        </w:rPr>
        <w:t xml:space="preserve"> </w:t>
      </w:r>
      <w:r>
        <w:rPr>
          <w:rFonts w:ascii="宋体" w:hAnsi="宋体" w:eastAsia="宋体" w:cs="宋体"/>
          <w:spacing w:val="-2"/>
          <w:sz w:val="21"/>
          <w:szCs w:val="21"/>
        </w:rPr>
        <w:t>密不得对外透露。</w:t>
      </w:r>
    </w:p>
    <w:p>
      <w:pPr>
        <w:spacing w:before="191" w:line="219" w:lineRule="auto"/>
        <w:rPr>
          <w:rFonts w:ascii="宋体" w:hAnsi="宋体" w:eastAsia="宋体" w:cs="宋体"/>
          <w:sz w:val="21"/>
          <w:szCs w:val="21"/>
        </w:rPr>
      </w:pPr>
      <w:r>
        <w:rPr>
          <w:rFonts w:ascii="宋体" w:hAnsi="宋体" w:eastAsia="宋体" w:cs="宋体"/>
          <w:spacing w:val="-2"/>
          <w:sz w:val="21"/>
          <w:szCs w:val="21"/>
        </w:rPr>
        <w:t>第十三条</w:t>
      </w:r>
      <w:r>
        <w:rPr>
          <w:rFonts w:ascii="宋体" w:hAnsi="宋体" w:eastAsia="宋体" w:cs="宋体"/>
          <w:spacing w:val="3"/>
          <w:sz w:val="21"/>
          <w:szCs w:val="21"/>
        </w:rPr>
        <w:t xml:space="preserve">     </w:t>
      </w:r>
      <w:r>
        <w:rPr>
          <w:rFonts w:ascii="宋体" w:hAnsi="宋体" w:eastAsia="宋体" w:cs="宋体"/>
          <w:spacing w:val="-2"/>
          <w:sz w:val="21"/>
          <w:szCs w:val="21"/>
        </w:rPr>
        <w:t>侵权/违约责任</w:t>
      </w:r>
    </w:p>
    <w:p>
      <w:pPr>
        <w:spacing w:before="173" w:line="340" w:lineRule="auto"/>
        <w:ind w:left="420" w:right="6" w:hanging="420"/>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1"/>
          <w:sz w:val="21"/>
          <w:szCs w:val="21"/>
        </w:rPr>
        <w:t xml:space="preserve">  </w:t>
      </w:r>
      <w:r>
        <w:rPr>
          <w:rFonts w:ascii="宋体" w:hAnsi="宋体" w:eastAsia="宋体" w:cs="宋体"/>
          <w:spacing w:val="-1"/>
          <w:sz w:val="21"/>
          <w:szCs w:val="21"/>
        </w:rPr>
        <w:t>乙方同意，如有第三方声称甲方使用本软件侵犯了第三方的知识产</w:t>
      </w:r>
      <w:r>
        <w:rPr>
          <w:rFonts w:ascii="宋体" w:hAnsi="宋体" w:eastAsia="宋体" w:cs="宋体"/>
          <w:spacing w:val="-2"/>
          <w:sz w:val="21"/>
          <w:szCs w:val="21"/>
        </w:rPr>
        <w:t>权或其它财产权利，乙方</w:t>
      </w:r>
      <w:r>
        <w:rPr>
          <w:rFonts w:ascii="宋体" w:hAnsi="宋体" w:eastAsia="宋体" w:cs="宋体"/>
          <w:spacing w:val="1"/>
          <w:sz w:val="21"/>
          <w:szCs w:val="21"/>
        </w:rPr>
        <w:t xml:space="preserve"> </w:t>
      </w:r>
      <w:r>
        <w:rPr>
          <w:rFonts w:ascii="宋体" w:hAnsi="宋体" w:eastAsia="宋体" w:cs="宋体"/>
          <w:sz w:val="21"/>
          <w:szCs w:val="21"/>
        </w:rPr>
        <w:t>将对由此而引起的任何诉讼或法律请求进行抗辩，如甲方因上述情况产生纠</w:t>
      </w:r>
      <w:r>
        <w:rPr>
          <w:rFonts w:ascii="宋体" w:hAnsi="宋体" w:eastAsia="宋体" w:cs="宋体"/>
          <w:spacing w:val="-1"/>
          <w:sz w:val="21"/>
          <w:szCs w:val="21"/>
        </w:rPr>
        <w:t>纷或受到行政处</w:t>
      </w:r>
      <w:r>
        <w:rPr>
          <w:rFonts w:ascii="宋体" w:hAnsi="宋体" w:eastAsia="宋体" w:cs="宋体"/>
          <w:sz w:val="21"/>
          <w:szCs w:val="21"/>
        </w:rPr>
        <w:t xml:space="preserve"> 罚，应由乙方承担所有责任，并赔偿甲方因此遭受</w:t>
      </w:r>
      <w:r>
        <w:rPr>
          <w:rFonts w:ascii="宋体" w:hAnsi="宋体" w:eastAsia="宋体" w:cs="宋体"/>
          <w:spacing w:val="-1"/>
          <w:sz w:val="21"/>
          <w:szCs w:val="21"/>
        </w:rPr>
        <w:t>的全部损失，甲方的损失包括但不限于律</w:t>
      </w:r>
      <w:r>
        <w:rPr>
          <w:rFonts w:ascii="宋体" w:hAnsi="宋体" w:eastAsia="宋体" w:cs="宋体"/>
          <w:sz w:val="21"/>
          <w:szCs w:val="21"/>
        </w:rPr>
        <w:t xml:space="preserve"> </w:t>
      </w:r>
      <w:r>
        <w:rPr>
          <w:rFonts w:ascii="宋体" w:hAnsi="宋体" w:eastAsia="宋体" w:cs="宋体"/>
          <w:spacing w:val="-4"/>
          <w:sz w:val="21"/>
          <w:szCs w:val="21"/>
        </w:rPr>
        <w:t>师费、诉讼费、公证费、鉴定费、保全费等。甲方同意，</w:t>
      </w:r>
      <w:r>
        <w:rPr>
          <w:rFonts w:ascii="宋体" w:hAnsi="宋体" w:eastAsia="宋体" w:cs="宋体"/>
          <w:spacing w:val="58"/>
          <w:sz w:val="21"/>
          <w:szCs w:val="21"/>
        </w:rPr>
        <w:t xml:space="preserve"> </w:t>
      </w:r>
      <w:r>
        <w:rPr>
          <w:rFonts w:ascii="宋体" w:hAnsi="宋体" w:eastAsia="宋体" w:cs="宋体"/>
          <w:spacing w:val="-5"/>
          <w:sz w:val="21"/>
          <w:szCs w:val="21"/>
        </w:rPr>
        <w:t>一旦发生此类诉讼或请求，甲方应</w:t>
      </w:r>
      <w:r>
        <w:rPr>
          <w:rFonts w:ascii="宋体" w:hAnsi="宋体" w:eastAsia="宋体" w:cs="宋体"/>
          <w:sz w:val="21"/>
          <w:szCs w:val="21"/>
        </w:rPr>
        <w:t xml:space="preserve"> </w:t>
      </w:r>
      <w:r>
        <w:rPr>
          <w:rFonts w:ascii="宋体" w:hAnsi="宋体" w:eastAsia="宋体" w:cs="宋体"/>
          <w:spacing w:val="1"/>
          <w:sz w:val="21"/>
          <w:szCs w:val="21"/>
        </w:rPr>
        <w:t>在知道该等诉讼或请求后5日内书面通知乙方并对乙方处理该诉讼或请求提供合理的帮助，</w:t>
      </w:r>
      <w:r>
        <w:rPr>
          <w:rFonts w:ascii="宋体" w:hAnsi="宋体" w:eastAsia="宋体" w:cs="宋体"/>
          <w:spacing w:val="8"/>
          <w:sz w:val="21"/>
          <w:szCs w:val="21"/>
        </w:rPr>
        <w:t xml:space="preserve"> </w:t>
      </w:r>
      <w:r>
        <w:rPr>
          <w:rFonts w:ascii="宋体" w:hAnsi="宋体" w:eastAsia="宋体" w:cs="宋体"/>
          <w:sz w:val="21"/>
          <w:szCs w:val="21"/>
        </w:rPr>
        <w:t>以便乙方获得应有的法律权利，并有权处理与此相关的应诉、抗辩或进行和</w:t>
      </w:r>
      <w:r>
        <w:rPr>
          <w:rFonts w:ascii="宋体" w:hAnsi="宋体" w:eastAsia="宋体" w:cs="宋体"/>
          <w:spacing w:val="-1"/>
          <w:sz w:val="21"/>
          <w:szCs w:val="21"/>
        </w:rPr>
        <w:t>解，其发生的费</w:t>
      </w:r>
      <w:r>
        <w:rPr>
          <w:rFonts w:ascii="宋体" w:hAnsi="宋体" w:eastAsia="宋体" w:cs="宋体"/>
          <w:sz w:val="21"/>
          <w:szCs w:val="21"/>
        </w:rPr>
        <w:t xml:space="preserve"> </w:t>
      </w:r>
      <w:r>
        <w:rPr>
          <w:rFonts w:ascii="宋体" w:hAnsi="宋体" w:eastAsia="宋体" w:cs="宋体"/>
          <w:spacing w:val="-5"/>
          <w:sz w:val="21"/>
          <w:szCs w:val="21"/>
        </w:rPr>
        <w:t>用由乙方承担。</w:t>
      </w:r>
    </w:p>
    <w:p>
      <w:pPr>
        <w:spacing w:before="160" w:line="290" w:lineRule="auto"/>
        <w:ind w:left="420" w:right="23" w:hanging="420"/>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10"/>
          <w:sz w:val="21"/>
          <w:szCs w:val="21"/>
        </w:rPr>
        <w:t xml:space="preserve">  </w:t>
      </w:r>
      <w:r>
        <w:rPr>
          <w:rFonts w:ascii="宋体" w:hAnsi="宋体" w:eastAsia="宋体" w:cs="宋体"/>
          <w:spacing w:val="-1"/>
          <w:sz w:val="21"/>
          <w:szCs w:val="21"/>
        </w:rPr>
        <w:t>由于甲方无正当理由未及时付款或未及时提供软件开发所需的信息而导致乙方工作不</w:t>
      </w:r>
      <w:r>
        <w:rPr>
          <w:rFonts w:ascii="宋体" w:hAnsi="宋体" w:eastAsia="宋体" w:cs="宋体"/>
          <w:spacing w:val="-2"/>
          <w:sz w:val="21"/>
          <w:szCs w:val="21"/>
        </w:rPr>
        <w:t>能按时</w:t>
      </w:r>
      <w:r>
        <w:rPr>
          <w:rFonts w:ascii="宋体" w:hAnsi="宋体" w:eastAsia="宋体" w:cs="宋体"/>
          <w:sz w:val="21"/>
          <w:szCs w:val="21"/>
        </w:rPr>
        <w:t xml:space="preserve"> </w:t>
      </w:r>
      <w:r>
        <w:rPr>
          <w:rFonts w:ascii="宋体" w:hAnsi="宋体" w:eastAsia="宋体" w:cs="宋体"/>
          <w:spacing w:val="-1"/>
          <w:sz w:val="21"/>
          <w:szCs w:val="21"/>
        </w:rPr>
        <w:t>完成，乙方不负任何责任，并有权向甲方提出延期要求，延期时间由双方协商</w:t>
      </w:r>
      <w:r>
        <w:rPr>
          <w:rFonts w:ascii="宋体" w:hAnsi="宋体" w:eastAsia="宋体" w:cs="宋体"/>
          <w:spacing w:val="-2"/>
          <w:sz w:val="21"/>
          <w:szCs w:val="21"/>
        </w:rPr>
        <w:t>确定。</w:t>
      </w:r>
    </w:p>
    <w:p>
      <w:pPr>
        <w:sectPr>
          <w:headerReference r:id="rId18" w:type="default"/>
          <w:footerReference r:id="rId19" w:type="default"/>
          <w:pgSz w:w="12220" w:h="17070"/>
          <w:pgMar w:top="287" w:right="1779" w:bottom="1958" w:left="1620" w:header="0" w:footer="1819" w:gutter="0"/>
          <w:cols w:space="720" w:num="1"/>
        </w:sectPr>
      </w:pPr>
    </w:p>
    <w:p>
      <w:pPr>
        <w:spacing w:line="281" w:lineRule="auto"/>
        <w:ind w:left="389" w:right="135" w:hanging="389"/>
        <w:rPr>
          <w:rFonts w:ascii="宋体" w:hAnsi="宋体" w:eastAsia="宋体" w:cs="宋体"/>
          <w:sz w:val="19"/>
          <w:szCs w:val="19"/>
        </w:rPr>
      </w:pPr>
      <w:r>
        <w:rPr>
          <w:rFonts w:ascii="Times New Roman" w:hAnsi="Times New Roman" w:eastAsia="Times New Roman" w:cs="Times New Roman"/>
          <w:spacing w:val="-29"/>
          <w:w w:val="95"/>
          <w:sz w:val="26"/>
          <w:szCs w:val="26"/>
        </w:rPr>
        <w:t>3.</w:t>
      </w:r>
      <w:r>
        <w:rPr>
          <w:rFonts w:ascii="Times New Roman" w:hAnsi="Times New Roman" w:eastAsia="Times New Roman" w:cs="Times New Roman"/>
          <w:spacing w:val="9"/>
          <w:sz w:val="26"/>
          <w:szCs w:val="26"/>
        </w:rPr>
        <w:t xml:space="preserve">  </w:t>
      </w:r>
      <w:r>
        <w:rPr>
          <w:rFonts w:ascii="宋体" w:hAnsi="宋体" w:eastAsia="宋体" w:cs="宋体"/>
          <w:b/>
          <w:bCs/>
          <w:spacing w:val="-29"/>
          <w:w w:val="95"/>
          <w:sz w:val="26"/>
          <w:szCs w:val="26"/>
        </w:rPr>
        <w:t>甲方无正当理由不按时付款视</w:t>
      </w:r>
      <w:r>
        <w:rPr>
          <w:rFonts w:ascii="宋体" w:hAnsi="宋体" w:eastAsia="宋体" w:cs="宋体"/>
          <w:spacing w:val="-29"/>
          <w:w w:val="95"/>
          <w:sz w:val="26"/>
          <w:szCs w:val="26"/>
        </w:rPr>
        <w:t>为违约，乙方同意给予甲方适</w:t>
      </w:r>
      <w:r>
        <w:rPr>
          <w:rFonts w:ascii="宋体" w:hAnsi="宋体" w:eastAsia="宋体" w:cs="宋体"/>
          <w:spacing w:val="-30"/>
          <w:w w:val="95"/>
          <w:sz w:val="26"/>
          <w:szCs w:val="26"/>
        </w:rPr>
        <w:t>当宽限期(该宽限期由双方以书</w:t>
      </w:r>
      <w:r>
        <w:rPr>
          <w:rFonts w:ascii="宋体" w:hAnsi="宋体" w:eastAsia="宋体" w:cs="宋体"/>
          <w:sz w:val="26"/>
          <w:szCs w:val="26"/>
        </w:rPr>
        <w:t xml:space="preserve"> </w:t>
      </w:r>
      <w:r>
        <w:rPr>
          <w:rFonts w:ascii="宋体" w:hAnsi="宋体" w:eastAsia="宋体" w:cs="宋体"/>
          <w:spacing w:val="27"/>
          <w:sz w:val="19"/>
          <w:szCs w:val="19"/>
        </w:rPr>
        <w:t>面形式予以确定)。</w:t>
      </w:r>
    </w:p>
    <w:p>
      <w:pPr>
        <w:spacing w:before="161" w:line="411" w:lineRule="exact"/>
        <w:rPr>
          <w:rFonts w:ascii="宋体" w:hAnsi="宋体" w:eastAsia="宋体" w:cs="宋体"/>
          <w:sz w:val="21"/>
          <w:szCs w:val="21"/>
        </w:rPr>
      </w:pPr>
      <w:r>
        <w:rPr>
          <w:rFonts w:ascii="宋体" w:hAnsi="宋体" w:eastAsia="宋体" w:cs="宋体"/>
          <w:spacing w:val="4"/>
          <w:position w:val="15"/>
          <w:sz w:val="21"/>
          <w:szCs w:val="21"/>
        </w:rPr>
        <w:t>4.</w:t>
      </w:r>
      <w:r>
        <w:rPr>
          <w:rFonts w:ascii="宋体" w:hAnsi="宋体" w:eastAsia="宋体" w:cs="宋体"/>
          <w:spacing w:val="13"/>
          <w:position w:val="15"/>
          <w:sz w:val="21"/>
          <w:szCs w:val="21"/>
        </w:rPr>
        <w:t xml:space="preserve">  </w:t>
      </w:r>
      <w:r>
        <w:rPr>
          <w:rFonts w:ascii="宋体" w:hAnsi="宋体" w:eastAsia="宋体" w:cs="宋体"/>
          <w:spacing w:val="4"/>
          <w:position w:val="15"/>
          <w:sz w:val="21"/>
          <w:szCs w:val="21"/>
        </w:rPr>
        <w:t>乙方违反合同约定的，应返还所有甲方已支付的款项，并</w:t>
      </w:r>
      <w:r>
        <w:rPr>
          <w:rFonts w:ascii="宋体" w:hAnsi="宋体" w:eastAsia="宋体" w:cs="宋体"/>
          <w:spacing w:val="3"/>
          <w:position w:val="15"/>
          <w:sz w:val="21"/>
          <w:szCs w:val="21"/>
        </w:rPr>
        <w:t>按合同价款的30%向甲方支付违约</w:t>
      </w:r>
    </w:p>
    <w:p>
      <w:pPr>
        <w:spacing w:line="219" w:lineRule="auto"/>
        <w:ind w:left="389"/>
        <w:rPr>
          <w:rFonts w:ascii="宋体" w:hAnsi="宋体" w:eastAsia="宋体" w:cs="宋体"/>
          <w:sz w:val="21"/>
          <w:szCs w:val="21"/>
        </w:rPr>
      </w:pPr>
      <w:r>
        <w:rPr>
          <w:rFonts w:ascii="宋体" w:hAnsi="宋体" w:eastAsia="宋体" w:cs="宋体"/>
          <w:spacing w:val="1"/>
          <w:sz w:val="21"/>
          <w:szCs w:val="21"/>
        </w:rPr>
        <w:t>金，赔偿因此给甲方造成的损失，包括但不限于律师费、诉讼费、公证费、鉴定费、保全</w:t>
      </w:r>
    </w:p>
    <w:p>
      <w:pPr>
        <w:spacing w:before="160" w:line="219" w:lineRule="auto"/>
        <w:ind w:left="389"/>
        <w:rPr>
          <w:rFonts w:ascii="宋体" w:hAnsi="宋体" w:eastAsia="宋体" w:cs="宋体"/>
          <w:sz w:val="21"/>
          <w:szCs w:val="21"/>
        </w:rPr>
      </w:pPr>
      <w:r>
        <w:rPr>
          <w:rFonts w:ascii="宋体" w:hAnsi="宋体" w:eastAsia="宋体" w:cs="宋体"/>
          <w:spacing w:val="-4"/>
          <w:sz w:val="21"/>
          <w:szCs w:val="21"/>
        </w:rPr>
        <w:t>费、交通费等。</w:t>
      </w:r>
    </w:p>
    <w:p>
      <w:pPr>
        <w:spacing w:before="159" w:line="314" w:lineRule="auto"/>
        <w:ind w:left="389" w:right="156" w:hanging="389"/>
        <w:rPr>
          <w:rFonts w:ascii="宋体" w:hAnsi="宋体" w:eastAsia="宋体" w:cs="宋体"/>
          <w:sz w:val="21"/>
          <w:szCs w:val="21"/>
        </w:rPr>
      </w:pPr>
      <w:r>
        <w:rPr>
          <w:rFonts w:ascii="宋体" w:hAnsi="宋体" w:eastAsia="宋体" w:cs="宋体"/>
          <w:sz w:val="21"/>
          <w:szCs w:val="21"/>
        </w:rPr>
        <w:t>5.</w:t>
      </w:r>
      <w:r>
        <w:rPr>
          <w:rFonts w:ascii="宋体" w:hAnsi="宋体" w:eastAsia="宋体" w:cs="宋体"/>
          <w:spacing w:val="26"/>
          <w:sz w:val="21"/>
          <w:szCs w:val="21"/>
        </w:rPr>
        <w:t xml:space="preserve">  </w:t>
      </w:r>
      <w:r>
        <w:rPr>
          <w:rFonts w:ascii="宋体" w:hAnsi="宋体" w:eastAsia="宋体" w:cs="宋体"/>
          <w:sz w:val="21"/>
          <w:szCs w:val="21"/>
        </w:rPr>
        <w:t xml:space="preserve">甲乙双方自签订合同之日起，若单方无正当理由擅自终止合同的执行或违反本合同关于保密 </w:t>
      </w:r>
      <w:r>
        <w:rPr>
          <w:rFonts w:ascii="宋体" w:hAnsi="宋体" w:eastAsia="宋体" w:cs="宋体"/>
          <w:spacing w:val="3"/>
          <w:sz w:val="21"/>
          <w:szCs w:val="21"/>
        </w:rPr>
        <w:t>义务约定的，视为违约，将按合同总金额的30%作为违约金给予对方，违约金不足以弥补</w:t>
      </w:r>
      <w:r>
        <w:rPr>
          <w:rFonts w:ascii="宋体" w:hAnsi="宋体" w:eastAsia="宋体" w:cs="宋体"/>
          <w:spacing w:val="2"/>
          <w:sz w:val="21"/>
          <w:szCs w:val="21"/>
        </w:rPr>
        <w:t>损</w:t>
      </w:r>
      <w:r>
        <w:rPr>
          <w:rFonts w:ascii="宋体" w:hAnsi="宋体" w:eastAsia="宋体" w:cs="宋体"/>
          <w:sz w:val="21"/>
          <w:szCs w:val="21"/>
        </w:rPr>
        <w:t xml:space="preserve"> </w:t>
      </w:r>
      <w:r>
        <w:rPr>
          <w:rFonts w:ascii="宋体" w:hAnsi="宋体" w:eastAsia="宋体" w:cs="宋体"/>
          <w:spacing w:val="-3"/>
          <w:sz w:val="21"/>
          <w:szCs w:val="21"/>
        </w:rPr>
        <w:t>失的，违约方应就不足部分予以赔偿。</w:t>
      </w:r>
    </w:p>
    <w:p>
      <w:pPr>
        <w:spacing w:before="160" w:line="290" w:lineRule="auto"/>
        <w:ind w:left="389" w:right="160" w:hanging="389"/>
        <w:rPr>
          <w:rFonts w:ascii="宋体" w:hAnsi="宋体" w:eastAsia="宋体" w:cs="宋体"/>
          <w:sz w:val="21"/>
          <w:szCs w:val="21"/>
        </w:rPr>
      </w:pPr>
      <w:r>
        <w:rPr>
          <w:rFonts w:ascii="宋体" w:hAnsi="宋体" w:eastAsia="宋体" w:cs="宋体"/>
          <w:spacing w:val="1"/>
          <w:sz w:val="21"/>
          <w:szCs w:val="21"/>
        </w:rPr>
        <w:t>6.</w:t>
      </w:r>
      <w:r>
        <w:rPr>
          <w:rFonts w:ascii="宋体" w:hAnsi="宋体" w:eastAsia="宋体" w:cs="宋体"/>
          <w:spacing w:val="9"/>
          <w:sz w:val="21"/>
          <w:szCs w:val="21"/>
        </w:rPr>
        <w:t xml:space="preserve">  </w:t>
      </w:r>
      <w:r>
        <w:rPr>
          <w:rFonts w:ascii="宋体" w:hAnsi="宋体" w:eastAsia="宋体" w:cs="宋体"/>
          <w:spacing w:val="1"/>
          <w:sz w:val="21"/>
          <w:szCs w:val="21"/>
        </w:rPr>
        <w:t>如发生违约事件，守约方要求违约方支付违约金时，应以书面</w:t>
      </w:r>
      <w:r>
        <w:rPr>
          <w:rFonts w:ascii="宋体" w:hAnsi="宋体" w:eastAsia="宋体" w:cs="宋体"/>
          <w:sz w:val="21"/>
          <w:szCs w:val="21"/>
        </w:rPr>
        <w:t>方式通知违约方，内容包括违</w:t>
      </w:r>
      <w:r>
        <w:rPr>
          <w:rFonts w:ascii="宋体" w:hAnsi="宋体" w:eastAsia="宋体" w:cs="宋体"/>
          <w:spacing w:val="1"/>
          <w:sz w:val="21"/>
          <w:szCs w:val="21"/>
        </w:rPr>
        <w:t xml:space="preserve"> </w:t>
      </w:r>
      <w:r>
        <w:rPr>
          <w:rFonts w:ascii="宋体" w:hAnsi="宋体" w:eastAsia="宋体" w:cs="宋体"/>
          <w:spacing w:val="-1"/>
          <w:sz w:val="21"/>
          <w:szCs w:val="21"/>
        </w:rPr>
        <w:t>约事件、违约金、支付时间和方式等。违约方在收到上述通知后，应于</w:t>
      </w:r>
      <w:r>
        <w:rPr>
          <w:rFonts w:ascii="宋体" w:hAnsi="宋体" w:eastAsia="宋体" w:cs="宋体"/>
          <w:spacing w:val="-1"/>
          <w:sz w:val="21"/>
          <w:szCs w:val="21"/>
          <w:u w:val="single" w:color="auto"/>
        </w:rPr>
        <w:t>7</w:t>
      </w:r>
      <w:r>
        <w:rPr>
          <w:rFonts w:ascii="宋体" w:hAnsi="宋体" w:eastAsia="宋体" w:cs="宋体"/>
          <w:spacing w:val="21"/>
          <w:sz w:val="21"/>
          <w:szCs w:val="21"/>
          <w:u w:val="single" w:color="auto"/>
        </w:rPr>
        <w:t xml:space="preserve">     </w:t>
      </w:r>
      <w:r>
        <w:rPr>
          <w:rFonts w:ascii="宋体" w:hAnsi="宋体" w:eastAsia="宋体" w:cs="宋体"/>
          <w:spacing w:val="-64"/>
          <w:sz w:val="21"/>
          <w:szCs w:val="21"/>
        </w:rPr>
        <w:t xml:space="preserve"> </w:t>
      </w:r>
      <w:r>
        <w:rPr>
          <w:rFonts w:ascii="宋体" w:hAnsi="宋体" w:eastAsia="宋体" w:cs="宋体"/>
          <w:spacing w:val="-1"/>
          <w:sz w:val="21"/>
          <w:szCs w:val="21"/>
        </w:rPr>
        <w:t>天内答复对</w:t>
      </w:r>
    </w:p>
    <w:p>
      <w:pPr>
        <w:spacing w:before="158" w:line="314" w:lineRule="auto"/>
        <w:ind w:left="389" w:right="210"/>
        <w:rPr>
          <w:rFonts w:ascii="宋体" w:hAnsi="宋体" w:eastAsia="宋体" w:cs="宋体"/>
          <w:sz w:val="21"/>
          <w:szCs w:val="21"/>
        </w:rPr>
      </w:pPr>
      <w:r>
        <w:rPr>
          <w:rFonts w:ascii="宋体" w:hAnsi="宋体" w:eastAsia="宋体" w:cs="宋体"/>
          <w:spacing w:val="1"/>
          <w:sz w:val="21"/>
          <w:szCs w:val="21"/>
        </w:rPr>
        <w:t>方，并支付违约金。如双方不能就此达成一致意见，将按照本</w:t>
      </w:r>
      <w:r>
        <w:rPr>
          <w:rFonts w:ascii="宋体" w:hAnsi="宋体" w:eastAsia="宋体" w:cs="宋体"/>
          <w:sz w:val="21"/>
          <w:szCs w:val="21"/>
        </w:rPr>
        <w:t xml:space="preserve">合同所规定的争议解决条款解 </w:t>
      </w:r>
      <w:r>
        <w:rPr>
          <w:rFonts w:ascii="宋体" w:hAnsi="宋体" w:eastAsia="宋体" w:cs="宋体"/>
          <w:spacing w:val="1"/>
          <w:sz w:val="21"/>
          <w:szCs w:val="21"/>
        </w:rPr>
        <w:t>决双方的纠纷，但任何一方不得采取非法手段或以损害本项目的</w:t>
      </w:r>
      <w:r>
        <w:rPr>
          <w:rFonts w:ascii="宋体" w:hAnsi="宋体" w:eastAsia="宋体" w:cs="宋体"/>
          <w:sz w:val="21"/>
          <w:szCs w:val="21"/>
        </w:rPr>
        <w:t xml:space="preserve">方式实现违约金，否则既应 </w:t>
      </w:r>
      <w:r>
        <w:rPr>
          <w:rFonts w:ascii="宋体" w:hAnsi="宋体" w:eastAsia="宋体" w:cs="宋体"/>
          <w:spacing w:val="-1"/>
          <w:sz w:val="21"/>
          <w:szCs w:val="21"/>
        </w:rPr>
        <w:t>承担违约金，也应承担相关财产损害赔偿。</w:t>
      </w:r>
    </w:p>
    <w:p>
      <w:pPr>
        <w:spacing w:before="241" w:line="219" w:lineRule="auto"/>
        <w:rPr>
          <w:rFonts w:ascii="宋体" w:hAnsi="宋体" w:eastAsia="宋体" w:cs="宋体"/>
          <w:sz w:val="21"/>
          <w:szCs w:val="21"/>
        </w:rPr>
      </w:pPr>
      <w:r>
        <w:rPr>
          <w:rFonts w:ascii="宋体" w:hAnsi="宋体" w:eastAsia="宋体" w:cs="宋体"/>
          <w:spacing w:val="1"/>
          <w:sz w:val="21"/>
          <w:szCs w:val="21"/>
        </w:rPr>
        <w:t>第十四条</w:t>
      </w:r>
      <w:r>
        <w:rPr>
          <w:rFonts w:ascii="宋体" w:hAnsi="宋体" w:eastAsia="宋体" w:cs="宋体"/>
          <w:spacing w:val="6"/>
          <w:sz w:val="21"/>
          <w:szCs w:val="21"/>
        </w:rPr>
        <w:t xml:space="preserve">     </w:t>
      </w:r>
      <w:r>
        <w:rPr>
          <w:rFonts w:ascii="宋体" w:hAnsi="宋体" w:eastAsia="宋体" w:cs="宋体"/>
          <w:spacing w:val="1"/>
          <w:sz w:val="21"/>
          <w:szCs w:val="21"/>
        </w:rPr>
        <w:t>不可抗力</w:t>
      </w:r>
    </w:p>
    <w:p>
      <w:pPr>
        <w:spacing w:before="152" w:line="337" w:lineRule="auto"/>
        <w:ind w:left="389" w:right="188" w:hanging="389"/>
        <w:rPr>
          <w:rFonts w:ascii="宋体" w:hAnsi="宋体" w:eastAsia="宋体" w:cs="宋体"/>
          <w:sz w:val="21"/>
          <w:szCs w:val="21"/>
        </w:rPr>
      </w:pPr>
      <w:r>
        <w:rPr>
          <w:rFonts w:ascii="宋体" w:hAnsi="宋体" w:eastAsia="宋体" w:cs="宋体"/>
          <w:sz w:val="21"/>
          <w:szCs w:val="21"/>
        </w:rPr>
        <w:t>1.</w:t>
      </w:r>
      <w:r>
        <w:rPr>
          <w:rFonts w:ascii="宋体" w:hAnsi="宋体" w:eastAsia="宋体" w:cs="宋体"/>
          <w:spacing w:val="109"/>
          <w:sz w:val="21"/>
          <w:szCs w:val="21"/>
        </w:rPr>
        <w:t xml:space="preserve"> </w:t>
      </w:r>
      <w:r>
        <w:rPr>
          <w:rFonts w:ascii="宋体" w:hAnsi="宋体" w:eastAsia="宋体" w:cs="宋体"/>
          <w:sz w:val="21"/>
          <w:szCs w:val="21"/>
        </w:rPr>
        <w:t xml:space="preserve">在合同执行过程中，由于地震、台风、水灾、火灾、战争以及其他不能预见并对其发生和后 </w:t>
      </w:r>
      <w:r>
        <w:rPr>
          <w:rFonts w:ascii="宋体" w:hAnsi="宋体" w:eastAsia="宋体" w:cs="宋体"/>
          <w:spacing w:val="1"/>
          <w:sz w:val="21"/>
          <w:szCs w:val="21"/>
        </w:rPr>
        <w:t>果不能预防或避免的不可抗力，直接影响本合同的履行或者不能</w:t>
      </w:r>
      <w:r>
        <w:rPr>
          <w:rFonts w:ascii="宋体" w:hAnsi="宋体" w:eastAsia="宋体" w:cs="宋体"/>
          <w:sz w:val="21"/>
          <w:szCs w:val="21"/>
        </w:rPr>
        <w:t xml:space="preserve">按照合同的约定履行时，遇 </w:t>
      </w:r>
      <w:r>
        <w:rPr>
          <w:rFonts w:ascii="宋体" w:hAnsi="宋体" w:eastAsia="宋体" w:cs="宋体"/>
          <w:spacing w:val="1"/>
          <w:sz w:val="21"/>
          <w:szCs w:val="21"/>
        </w:rPr>
        <w:t>有上述不可抗力的一方，应立即书面通知对方，并在十五天之内，提供上述</w:t>
      </w:r>
      <w:r>
        <w:rPr>
          <w:rFonts w:ascii="宋体" w:hAnsi="宋体" w:eastAsia="宋体" w:cs="宋体"/>
          <w:sz w:val="21"/>
          <w:szCs w:val="21"/>
        </w:rPr>
        <w:t xml:space="preserve">不可抗力的详细 </w:t>
      </w:r>
      <w:r>
        <w:rPr>
          <w:rFonts w:ascii="宋体" w:hAnsi="宋体" w:eastAsia="宋体" w:cs="宋体"/>
          <w:spacing w:val="1"/>
          <w:sz w:val="21"/>
          <w:szCs w:val="21"/>
        </w:rPr>
        <w:t>情况及合同不能履行，或者部分不能履行，或者需要延期履行的理由和有效的证明文件。按</w:t>
      </w:r>
      <w:r>
        <w:rPr>
          <w:rFonts w:ascii="宋体" w:hAnsi="宋体" w:eastAsia="宋体" w:cs="宋体"/>
          <w:spacing w:val="10"/>
          <w:sz w:val="21"/>
          <w:szCs w:val="21"/>
        </w:rPr>
        <w:t xml:space="preserve"> </w:t>
      </w:r>
      <w:r>
        <w:rPr>
          <w:rFonts w:ascii="宋体" w:hAnsi="宋体" w:eastAsia="宋体" w:cs="宋体"/>
          <w:sz w:val="21"/>
          <w:szCs w:val="21"/>
        </w:rPr>
        <w:t>其对履行合同影响的程度，由双方协商决定是否解除合</w:t>
      </w:r>
      <w:r>
        <w:rPr>
          <w:rFonts w:ascii="宋体" w:hAnsi="宋体" w:eastAsia="宋体" w:cs="宋体"/>
          <w:spacing w:val="-1"/>
          <w:sz w:val="21"/>
          <w:szCs w:val="21"/>
        </w:rPr>
        <w:t>同，或者部分免除履行合同的义务，</w:t>
      </w:r>
      <w:r>
        <w:rPr>
          <w:rFonts w:ascii="宋体" w:hAnsi="宋体" w:eastAsia="宋体" w:cs="宋体"/>
          <w:sz w:val="21"/>
          <w:szCs w:val="21"/>
        </w:rPr>
        <w:t xml:space="preserve"> </w:t>
      </w:r>
      <w:r>
        <w:rPr>
          <w:rFonts w:ascii="宋体" w:hAnsi="宋体" w:eastAsia="宋体" w:cs="宋体"/>
          <w:spacing w:val="-5"/>
          <w:sz w:val="21"/>
          <w:szCs w:val="21"/>
        </w:rPr>
        <w:t>或者延期履行合同。</w:t>
      </w:r>
    </w:p>
    <w:p>
      <w:pPr>
        <w:spacing w:before="157" w:line="314" w:lineRule="auto"/>
        <w:ind w:left="389" w:right="191" w:hanging="389"/>
        <w:rPr>
          <w:rFonts w:ascii="宋体" w:hAnsi="宋体" w:eastAsia="宋体" w:cs="宋体"/>
          <w:sz w:val="21"/>
          <w:szCs w:val="21"/>
        </w:rPr>
      </w:pPr>
      <w:r>
        <w:rPr>
          <w:rFonts w:ascii="宋体" w:hAnsi="宋体" w:eastAsia="宋体" w:cs="宋体"/>
          <w:sz w:val="21"/>
          <w:szCs w:val="21"/>
        </w:rPr>
        <w:t>2.</w:t>
      </w:r>
      <w:r>
        <w:rPr>
          <w:rFonts w:ascii="宋体" w:hAnsi="宋体" w:eastAsia="宋体" w:cs="宋体"/>
          <w:spacing w:val="10"/>
          <w:sz w:val="21"/>
          <w:szCs w:val="21"/>
        </w:rPr>
        <w:t xml:space="preserve">  </w:t>
      </w:r>
      <w:r>
        <w:rPr>
          <w:rFonts w:ascii="宋体" w:hAnsi="宋体" w:eastAsia="宋体" w:cs="宋体"/>
          <w:sz w:val="21"/>
          <w:szCs w:val="21"/>
        </w:rPr>
        <w:t>受到不可抗力影响的一方，应尽可能地采取合理的行为减轻不可抗力对履行本</w:t>
      </w:r>
      <w:r>
        <w:rPr>
          <w:rFonts w:ascii="宋体" w:hAnsi="宋体" w:eastAsia="宋体" w:cs="宋体"/>
          <w:spacing w:val="-1"/>
          <w:sz w:val="21"/>
          <w:szCs w:val="21"/>
        </w:rPr>
        <w:t>合同的影响。</w:t>
      </w:r>
      <w:r>
        <w:rPr>
          <w:rFonts w:ascii="宋体" w:hAnsi="宋体" w:eastAsia="宋体" w:cs="宋体"/>
          <w:sz w:val="21"/>
          <w:szCs w:val="21"/>
        </w:rPr>
        <w:t xml:space="preserve"> </w:t>
      </w:r>
      <w:r>
        <w:rPr>
          <w:rFonts w:ascii="宋体" w:hAnsi="宋体" w:eastAsia="宋体" w:cs="宋体"/>
          <w:spacing w:val="-1"/>
          <w:sz w:val="21"/>
          <w:szCs w:val="21"/>
        </w:rPr>
        <w:t>不可抗力影响结束后，受影响一方应在[3]个工作日内书面</w:t>
      </w:r>
      <w:r>
        <w:rPr>
          <w:rFonts w:ascii="宋体" w:hAnsi="宋体" w:eastAsia="宋体" w:cs="宋体"/>
          <w:spacing w:val="-2"/>
          <w:sz w:val="21"/>
          <w:szCs w:val="21"/>
        </w:rPr>
        <w:t>通知对方。如果不可抗力影响超过</w:t>
      </w:r>
      <w:r>
        <w:rPr>
          <w:rFonts w:ascii="宋体" w:hAnsi="宋体" w:eastAsia="宋体" w:cs="宋体"/>
          <w:sz w:val="21"/>
          <w:szCs w:val="21"/>
        </w:rPr>
        <w:t xml:space="preserve"> </w:t>
      </w:r>
      <w:r>
        <w:rPr>
          <w:rFonts w:ascii="宋体" w:hAnsi="宋体" w:eastAsia="宋体" w:cs="宋体"/>
          <w:spacing w:val="-3"/>
          <w:sz w:val="21"/>
          <w:szCs w:val="21"/>
        </w:rPr>
        <w:t>[10]天，各方可协商解决此后的合同执行问题。</w:t>
      </w:r>
    </w:p>
    <w:p>
      <w:pPr>
        <w:spacing w:before="151" w:line="219" w:lineRule="auto"/>
        <w:rPr>
          <w:rFonts w:ascii="宋体" w:hAnsi="宋体" w:eastAsia="宋体" w:cs="宋体"/>
          <w:sz w:val="21"/>
          <w:szCs w:val="21"/>
        </w:rPr>
      </w:pPr>
      <w:r>
        <w:rPr>
          <w:rFonts w:ascii="宋体" w:hAnsi="宋体" w:eastAsia="宋体" w:cs="宋体"/>
          <w:spacing w:val="1"/>
          <w:sz w:val="21"/>
          <w:szCs w:val="21"/>
        </w:rPr>
        <w:t>第十五条</w:t>
      </w:r>
      <w:r>
        <w:rPr>
          <w:rFonts w:ascii="宋体" w:hAnsi="宋体" w:eastAsia="宋体" w:cs="宋体"/>
          <w:spacing w:val="4"/>
          <w:sz w:val="21"/>
          <w:szCs w:val="21"/>
        </w:rPr>
        <w:t xml:space="preserve">     </w:t>
      </w:r>
      <w:r>
        <w:rPr>
          <w:rFonts w:ascii="宋体" w:hAnsi="宋体" w:eastAsia="宋体" w:cs="宋体"/>
          <w:spacing w:val="1"/>
          <w:sz w:val="21"/>
          <w:szCs w:val="21"/>
        </w:rPr>
        <w:t>通知</w:t>
      </w:r>
    </w:p>
    <w:p>
      <w:pPr>
        <w:spacing w:before="181" w:line="369" w:lineRule="auto"/>
        <w:ind w:left="389" w:right="181" w:hanging="389"/>
        <w:rPr>
          <w:rFonts w:ascii="宋体" w:hAnsi="宋体" w:eastAsia="宋体" w:cs="宋体"/>
          <w:sz w:val="21"/>
          <w:szCs w:val="21"/>
        </w:rPr>
      </w:pPr>
      <w:r>
        <w:rPr>
          <w:rFonts w:ascii="宋体" w:hAnsi="宋体" w:eastAsia="宋体" w:cs="宋体"/>
          <w:sz w:val="21"/>
          <w:szCs w:val="21"/>
        </w:rPr>
        <w:t>1.</w:t>
      </w:r>
      <w:r>
        <w:rPr>
          <w:rFonts w:ascii="宋体" w:hAnsi="宋体" w:eastAsia="宋体" w:cs="宋体"/>
          <w:spacing w:val="117"/>
          <w:sz w:val="21"/>
          <w:szCs w:val="21"/>
        </w:rPr>
        <w:t xml:space="preserve"> </w:t>
      </w:r>
      <w:r>
        <w:rPr>
          <w:rFonts w:ascii="宋体" w:hAnsi="宋体" w:eastAsia="宋体" w:cs="宋体"/>
          <w:sz w:val="21"/>
          <w:szCs w:val="21"/>
        </w:rPr>
        <w:t>如因本协议履行事宜需向相对方发出任何书面通知或函件的，双方同意按本合同签署页载明 的各方地址、联系人和联系方式发出，以快递形式寄送的，第三日视为送达之日，不论邮件</w:t>
      </w:r>
      <w:r>
        <w:rPr>
          <w:rFonts w:ascii="宋体" w:hAnsi="宋体" w:eastAsia="宋体" w:cs="宋体"/>
          <w:spacing w:val="7"/>
          <w:sz w:val="21"/>
          <w:szCs w:val="21"/>
        </w:rPr>
        <w:t xml:space="preserve"> </w:t>
      </w:r>
      <w:r>
        <w:rPr>
          <w:rFonts w:ascii="宋体" w:hAnsi="宋体" w:eastAsia="宋体" w:cs="宋体"/>
          <w:spacing w:val="1"/>
          <w:sz w:val="21"/>
          <w:szCs w:val="21"/>
        </w:rPr>
        <w:t>被退回或拒收，均视为已经送达。任何一方变更地址、联系人或联系方式之一的，应在三日</w:t>
      </w:r>
      <w:r>
        <w:rPr>
          <w:rFonts w:ascii="宋体" w:hAnsi="宋体" w:eastAsia="宋体" w:cs="宋体"/>
          <w:spacing w:val="17"/>
          <w:sz w:val="21"/>
          <w:szCs w:val="21"/>
        </w:rPr>
        <w:t xml:space="preserve"> </w:t>
      </w:r>
      <w:r>
        <w:rPr>
          <w:rFonts w:ascii="宋体" w:hAnsi="宋体" w:eastAsia="宋体" w:cs="宋体"/>
          <w:sz w:val="21"/>
          <w:szCs w:val="21"/>
        </w:rPr>
        <w:t>内书面通知相对方，否则按原地址寄出的仍为有效送达。双方同意本合同签署页载明各方地</w:t>
      </w:r>
    </w:p>
    <w:p>
      <w:pPr>
        <w:spacing w:line="218" w:lineRule="auto"/>
        <w:ind w:left="389"/>
        <w:rPr>
          <w:rFonts w:ascii="宋体" w:hAnsi="宋体" w:eastAsia="宋体" w:cs="宋体"/>
          <w:sz w:val="21"/>
          <w:szCs w:val="21"/>
        </w:rPr>
      </w:pPr>
      <w:r>
        <w:rPr>
          <w:rFonts w:ascii="宋体" w:hAnsi="宋体" w:eastAsia="宋体" w:cs="宋体"/>
          <w:spacing w:val="-1"/>
          <w:sz w:val="21"/>
          <w:szCs w:val="21"/>
        </w:rPr>
        <w:t>址信息可作为诉讼或仲裁时全部法律文书的送达地址。</w:t>
      </w:r>
    </w:p>
    <w:p>
      <w:pPr>
        <w:spacing w:before="162" w:line="219" w:lineRule="auto"/>
        <w:rPr>
          <w:rFonts w:ascii="宋体" w:hAnsi="宋体" w:eastAsia="宋体" w:cs="宋体"/>
          <w:sz w:val="21"/>
          <w:szCs w:val="21"/>
        </w:rPr>
      </w:pPr>
      <w:r>
        <w:rPr>
          <w:rFonts w:ascii="宋体" w:hAnsi="宋体" w:eastAsia="宋体" w:cs="宋体"/>
          <w:sz w:val="21"/>
          <w:szCs w:val="21"/>
        </w:rPr>
        <w:t>第十六条</w:t>
      </w:r>
      <w:r>
        <w:rPr>
          <w:rFonts w:ascii="宋体" w:hAnsi="宋体" w:eastAsia="宋体" w:cs="宋体"/>
          <w:spacing w:val="6"/>
          <w:sz w:val="21"/>
          <w:szCs w:val="21"/>
        </w:rPr>
        <w:t xml:space="preserve">     </w:t>
      </w:r>
      <w:r>
        <w:rPr>
          <w:rFonts w:ascii="宋体" w:hAnsi="宋体" w:eastAsia="宋体" w:cs="宋体"/>
          <w:sz w:val="21"/>
          <w:szCs w:val="21"/>
        </w:rPr>
        <w:t>争议解决办法</w:t>
      </w:r>
    </w:p>
    <w:p>
      <w:pPr>
        <w:spacing w:before="172" w:line="369" w:lineRule="auto"/>
        <w:ind w:left="389" w:right="185" w:hanging="389"/>
        <w:rPr>
          <w:rFonts w:ascii="宋体" w:hAnsi="宋体" w:eastAsia="宋体" w:cs="宋体"/>
          <w:sz w:val="21"/>
          <w:szCs w:val="21"/>
        </w:rPr>
      </w:pPr>
      <w:r>
        <w:rPr>
          <w:rFonts w:ascii="宋体" w:hAnsi="宋体" w:eastAsia="宋体" w:cs="宋体"/>
          <w:spacing w:val="1"/>
          <w:sz w:val="21"/>
          <w:szCs w:val="21"/>
        </w:rPr>
        <w:t>1.  在合同履行过程中如甲、乙双方发生争议</w:t>
      </w:r>
      <w:r>
        <w:rPr>
          <w:rFonts w:ascii="宋体" w:hAnsi="宋体" w:eastAsia="宋体" w:cs="宋体"/>
          <w:sz w:val="21"/>
          <w:szCs w:val="21"/>
        </w:rPr>
        <w:t>，双方应通过友好协商解决，协商不成，双方同意</w:t>
      </w:r>
      <w:r>
        <w:rPr>
          <w:rFonts w:ascii="宋体" w:hAnsi="宋体" w:eastAsia="宋体" w:cs="宋体"/>
          <w:spacing w:val="1"/>
          <w:sz w:val="21"/>
          <w:szCs w:val="21"/>
        </w:rPr>
        <w:t xml:space="preserve"> 通过向甲方住所地人民法院提起诉讼解决，败诉方应支付双方因诉讼</w:t>
      </w:r>
      <w:r>
        <w:rPr>
          <w:rFonts w:ascii="宋体" w:hAnsi="宋体" w:eastAsia="宋体" w:cs="宋体"/>
          <w:sz w:val="21"/>
          <w:szCs w:val="21"/>
        </w:rPr>
        <w:t>所发生的一切费用，包</w:t>
      </w:r>
    </w:p>
    <w:p>
      <w:pPr>
        <w:spacing w:line="219" w:lineRule="auto"/>
        <w:ind w:left="389"/>
        <w:rPr>
          <w:rFonts w:ascii="宋体" w:hAnsi="宋体" w:eastAsia="宋体" w:cs="宋体"/>
          <w:sz w:val="21"/>
          <w:szCs w:val="21"/>
        </w:rPr>
      </w:pPr>
      <w:r>
        <w:rPr>
          <w:rFonts w:ascii="宋体" w:hAnsi="宋体" w:eastAsia="宋体" w:cs="宋体"/>
          <w:sz w:val="21"/>
          <w:szCs w:val="21"/>
        </w:rPr>
        <w:t>括但不限于诉讼费、保全费用、财产保全保险费、律师费、公证费、差旅费等。</w:t>
      </w:r>
    </w:p>
    <w:p>
      <w:pPr>
        <w:spacing w:before="151" w:line="219" w:lineRule="auto"/>
        <w:rPr>
          <w:rFonts w:ascii="宋体" w:hAnsi="宋体" w:eastAsia="宋体" w:cs="宋体"/>
          <w:sz w:val="21"/>
          <w:szCs w:val="21"/>
        </w:rPr>
      </w:pPr>
      <w:r>
        <w:rPr>
          <w:rFonts w:ascii="宋体" w:hAnsi="宋体" w:eastAsia="宋体" w:cs="宋体"/>
          <w:spacing w:val="-3"/>
          <w:sz w:val="21"/>
          <w:szCs w:val="21"/>
        </w:rPr>
        <w:t>第十七条</w:t>
      </w:r>
      <w:r>
        <w:rPr>
          <w:rFonts w:ascii="宋体" w:hAnsi="宋体" w:eastAsia="宋体" w:cs="宋体"/>
          <w:spacing w:val="5"/>
          <w:sz w:val="21"/>
          <w:szCs w:val="21"/>
        </w:rPr>
        <w:t xml:space="preserve">     </w:t>
      </w:r>
      <w:r>
        <w:rPr>
          <w:rFonts w:ascii="宋体" w:hAnsi="宋体" w:eastAsia="宋体" w:cs="宋体"/>
          <w:spacing w:val="-3"/>
          <w:sz w:val="21"/>
          <w:szCs w:val="21"/>
        </w:rPr>
        <w:t>其他</w:t>
      </w:r>
    </w:p>
    <w:p>
      <w:pPr>
        <w:spacing w:before="250" w:line="265" w:lineRule="auto"/>
        <w:ind w:left="389" w:right="32" w:hanging="389"/>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113"/>
          <w:sz w:val="21"/>
          <w:szCs w:val="21"/>
        </w:rPr>
        <w:t xml:space="preserve"> </w:t>
      </w:r>
      <w:r>
        <w:rPr>
          <w:rFonts w:ascii="宋体" w:hAnsi="宋体" w:eastAsia="宋体" w:cs="宋体"/>
          <w:spacing w:val="4"/>
          <w:sz w:val="21"/>
          <w:szCs w:val="21"/>
        </w:rPr>
        <w:t>在任何情况下，任何其他方不得视为本合同的第三方利益人或享有本合同下的权利或补救方</w:t>
      </w:r>
      <w:r>
        <w:rPr>
          <w:rFonts w:ascii="宋体" w:hAnsi="宋体" w:eastAsia="宋体" w:cs="宋体"/>
          <w:sz w:val="21"/>
          <w:szCs w:val="21"/>
        </w:rPr>
        <w:t xml:space="preserve"> </w:t>
      </w:r>
      <w:r>
        <w:rPr>
          <w:rFonts w:ascii="宋体" w:hAnsi="宋体" w:eastAsia="宋体" w:cs="宋体"/>
          <w:spacing w:val="-4"/>
          <w:sz w:val="21"/>
          <w:szCs w:val="21"/>
        </w:rPr>
        <w:t>法。</w:t>
      </w:r>
    </w:p>
    <w:p>
      <w:pPr>
        <w:sectPr>
          <w:headerReference r:id="rId20" w:type="default"/>
          <w:footerReference r:id="rId21" w:type="default"/>
          <w:pgSz w:w="12080" w:h="16960"/>
          <w:pgMar w:top="360" w:right="1660" w:bottom="1661" w:left="1390" w:header="277" w:footer="1532" w:gutter="0"/>
          <w:cols w:space="720" w:num="1"/>
        </w:sectPr>
      </w:pPr>
    </w:p>
    <w:p>
      <w:pPr>
        <w:spacing w:line="218" w:lineRule="auto"/>
        <w:ind w:left="419"/>
        <w:rPr>
          <w:rFonts w:ascii="宋体" w:hAnsi="宋体" w:eastAsia="宋体" w:cs="宋体"/>
          <w:sz w:val="21"/>
          <w:szCs w:val="21"/>
        </w:rPr>
      </w:pPr>
      <w:r>
        <w:pict>
          <v:shape id="_x0000_s1026" o:spid="_x0000_s1026" o:spt="202" type="#_x0000_t202" style="position:absolute;left:0pt;margin-left:-1pt;margin-top:0.65pt;height:48.45pt;width:12.15pt;z-index:251668480;mso-width-relative:page;mso-height-relative:page;" filled="f" stroked="f" coordsize="21600,21600">
            <v:path/>
            <v:fill on="f" focussize="0,0"/>
            <v:stroke on="f"/>
            <v:imagedata o:title=""/>
            <o:lock v:ext="edit" aspectratio="f"/>
            <v:textbox inset="0mm,0mm,0mm,0mm">
              <w:txbxContent>
                <w:p>
                  <w:pPr>
                    <w:spacing w:before="21" w:line="316" w:lineRule="auto"/>
                    <w:ind w:left="20" w:right="23"/>
                    <w:jc w:val="both"/>
                    <w:rPr>
                      <w:rFonts w:ascii="宋体" w:hAnsi="宋体" w:eastAsia="宋体" w:cs="宋体"/>
                      <w:sz w:val="21"/>
                      <w:szCs w:val="21"/>
                    </w:rPr>
                  </w:pPr>
                  <w:r>
                    <w:rPr>
                      <w:rFonts w:ascii="宋体" w:hAnsi="宋体" w:eastAsia="宋体" w:cs="宋体"/>
                      <w:spacing w:val="-6"/>
                      <w:sz w:val="21"/>
                      <w:szCs w:val="21"/>
                    </w:rPr>
                    <w:t>2.</w:t>
                  </w:r>
                  <w:r>
                    <w:rPr>
                      <w:rFonts w:ascii="宋体" w:hAnsi="宋体" w:eastAsia="宋体" w:cs="宋体"/>
                      <w:sz w:val="21"/>
                      <w:szCs w:val="21"/>
                    </w:rPr>
                    <w:t xml:space="preserve"> </w:t>
                  </w:r>
                  <w:r>
                    <w:rPr>
                      <w:rFonts w:ascii="宋体" w:hAnsi="宋体" w:eastAsia="宋体" w:cs="宋体"/>
                      <w:spacing w:val="-7"/>
                      <w:sz w:val="21"/>
                      <w:szCs w:val="21"/>
                    </w:rPr>
                    <w:t>3.</w:t>
                  </w:r>
                </w:p>
                <w:p>
                  <w:pPr>
                    <w:spacing w:line="183" w:lineRule="auto"/>
                    <w:ind w:left="20"/>
                    <w:rPr>
                      <w:rFonts w:ascii="宋体" w:hAnsi="宋体" w:eastAsia="宋体" w:cs="宋体"/>
                      <w:sz w:val="21"/>
                      <w:szCs w:val="21"/>
                    </w:rPr>
                  </w:pPr>
                  <w:r>
                    <w:rPr>
                      <w:rFonts w:ascii="宋体" w:hAnsi="宋体" w:eastAsia="宋体" w:cs="宋体"/>
                      <w:spacing w:val="-2"/>
                      <w:sz w:val="21"/>
                      <w:szCs w:val="21"/>
                    </w:rPr>
                    <w:t>4.</w:t>
                  </w:r>
                </w:p>
              </w:txbxContent>
            </v:textbox>
          </v:shape>
        </w:pict>
      </w:r>
      <w:r>
        <w:drawing>
          <wp:anchor distT="0" distB="0" distL="0" distR="0" simplePos="0" relativeHeight="251665408" behindDoc="0" locked="0" layoutInCell="0" allowOverlap="1">
            <wp:simplePos x="0" y="0"/>
            <wp:positionH relativeFrom="page">
              <wp:posOffset>1212850</wp:posOffset>
            </wp:positionH>
            <wp:positionV relativeFrom="page">
              <wp:posOffset>1955800</wp:posOffset>
            </wp:positionV>
            <wp:extent cx="1828800" cy="2235200"/>
            <wp:effectExtent l="0" t="0" r="0" b="0"/>
            <wp:wrapNone/>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62"/>
                    <a:stretch>
                      <a:fillRect/>
                    </a:stretch>
                  </pic:blipFill>
                  <pic:spPr>
                    <a:xfrm>
                      <a:off x="0" y="0"/>
                      <a:ext cx="1828772" cy="2235178"/>
                    </a:xfrm>
                    <a:prstGeom prst="rect">
                      <a:avLst/>
                    </a:prstGeom>
                  </pic:spPr>
                </pic:pic>
              </a:graphicData>
            </a:graphic>
          </wp:anchor>
        </w:drawing>
      </w:r>
      <w:r>
        <w:drawing>
          <wp:anchor distT="0" distB="0" distL="0" distR="0" simplePos="0" relativeHeight="251664384" behindDoc="1" locked="0" layoutInCell="0" allowOverlap="1">
            <wp:simplePos x="0" y="0"/>
            <wp:positionH relativeFrom="page">
              <wp:posOffset>3784600</wp:posOffset>
            </wp:positionH>
            <wp:positionV relativeFrom="page">
              <wp:posOffset>2959100</wp:posOffset>
            </wp:positionV>
            <wp:extent cx="1162050" cy="30480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3"/>
                    <a:stretch>
                      <a:fillRect/>
                    </a:stretch>
                  </pic:blipFill>
                  <pic:spPr>
                    <a:xfrm>
                      <a:off x="0" y="0"/>
                      <a:ext cx="1162031" cy="304729"/>
                    </a:xfrm>
                    <a:prstGeom prst="rect">
                      <a:avLst/>
                    </a:prstGeom>
                  </pic:spPr>
                </pic:pic>
              </a:graphicData>
            </a:graphic>
          </wp:anchor>
        </w:drawing>
      </w:r>
      <w:r>
        <w:rPr>
          <w:rFonts w:ascii="宋体" w:hAnsi="宋体" w:eastAsia="宋体" w:cs="宋体"/>
          <w:sz w:val="21"/>
          <w:szCs w:val="21"/>
        </w:rPr>
        <w:t>本合同一式肆份，甲乙双方各执贰份，自甲乙双方签字、盖章之</w:t>
      </w:r>
      <w:r>
        <w:rPr>
          <w:rFonts w:ascii="宋体" w:hAnsi="宋体" w:eastAsia="宋体" w:cs="宋体"/>
          <w:spacing w:val="-1"/>
          <w:sz w:val="21"/>
          <w:szCs w:val="21"/>
        </w:rPr>
        <w:t>日起生效。</w:t>
      </w:r>
    </w:p>
    <w:p>
      <w:pPr>
        <w:spacing w:before="110" w:line="219" w:lineRule="auto"/>
        <w:ind w:left="419"/>
        <w:rPr>
          <w:rFonts w:ascii="宋体" w:hAnsi="宋体" w:eastAsia="宋体" w:cs="宋体"/>
          <w:sz w:val="21"/>
          <w:szCs w:val="21"/>
        </w:rPr>
      </w:pPr>
      <w:r>
        <w:rPr>
          <w:rFonts w:ascii="宋体" w:hAnsi="宋体" w:eastAsia="宋体" w:cs="宋体"/>
          <w:sz w:val="21"/>
          <w:szCs w:val="21"/>
        </w:rPr>
        <w:t>本合同的修改、变更应通过书面形式，并经甲乙双方签字、盖章之日起生效。</w:t>
      </w:r>
    </w:p>
    <w:p>
      <w:pPr>
        <w:spacing w:before="110" w:line="219" w:lineRule="auto"/>
        <w:ind w:left="419"/>
        <w:rPr>
          <w:rFonts w:ascii="宋体" w:hAnsi="宋体" w:eastAsia="宋体" w:cs="宋体"/>
          <w:sz w:val="21"/>
          <w:szCs w:val="21"/>
        </w:rPr>
      </w:pPr>
      <w:r>
        <w:rPr>
          <w:rFonts w:ascii="宋体" w:hAnsi="宋体" w:eastAsia="宋体" w:cs="宋体"/>
          <w:spacing w:val="4"/>
          <w:sz w:val="21"/>
          <w:szCs w:val="21"/>
        </w:rPr>
        <w:t>如本合同的任何条文或其任何部分无效或不可强</w:t>
      </w:r>
      <w:r>
        <w:rPr>
          <w:rFonts w:ascii="宋体" w:hAnsi="宋体" w:eastAsia="宋体" w:cs="宋体"/>
          <w:spacing w:val="3"/>
          <w:sz w:val="21"/>
          <w:szCs w:val="21"/>
        </w:rPr>
        <w:t>制执行，不得影响本合同其他条文或该条文</w:t>
      </w:r>
    </w:p>
    <w:p>
      <w:pPr>
        <w:spacing w:before="112" w:line="219" w:lineRule="auto"/>
        <w:ind w:left="419"/>
        <w:rPr>
          <w:rFonts w:ascii="宋体" w:hAnsi="宋体" w:eastAsia="宋体" w:cs="宋体"/>
          <w:sz w:val="21"/>
          <w:szCs w:val="21"/>
        </w:rPr>
      </w:pPr>
      <w:r>
        <w:rPr>
          <w:rFonts w:ascii="宋体" w:hAnsi="宋体" w:eastAsia="宋体" w:cs="宋体"/>
          <w:spacing w:val="-2"/>
          <w:sz w:val="21"/>
          <w:szCs w:val="21"/>
        </w:rPr>
        <w:t>的余下部分的有效性或可强制执行性。</w:t>
      </w:r>
    </w:p>
    <w:p>
      <w:pPr>
        <w:spacing w:before="111" w:line="268" w:lineRule="auto"/>
        <w:ind w:left="419"/>
        <w:rPr>
          <w:rFonts w:ascii="宋体" w:hAnsi="宋体" w:eastAsia="宋体" w:cs="宋体"/>
          <w:sz w:val="21"/>
          <w:szCs w:val="21"/>
        </w:rPr>
      </w:pPr>
      <w:r>
        <w:pict>
          <v:shape id="_x0000_s1027" o:spid="_x0000_s1027" o:spt="202" type="#_x0000_t202" style="position:absolute;left:0pt;margin-left:-0.95pt;margin-top:6.2pt;height:12.35pt;width:11.9pt;z-index:251672576;mso-width-relative:page;mso-height-relative:page;" filled="f" stroked="f" coordsize="21600,21600">
            <v:path/>
            <v:fill on="f" focussize="0,0"/>
            <v:stroke on="f"/>
            <v:imagedata o:title=""/>
            <o:lock v:ext="edit" aspectratio="f"/>
            <v:textbox inset="0mm,0mm,0mm,0mm">
              <w:txbxContent>
                <w:p>
                  <w:pPr>
                    <w:spacing w:before="19" w:line="182" w:lineRule="auto"/>
                    <w:ind w:left="20"/>
                    <w:rPr>
                      <w:rFonts w:ascii="宋体" w:hAnsi="宋体" w:eastAsia="宋体" w:cs="宋体"/>
                      <w:sz w:val="21"/>
                      <w:szCs w:val="21"/>
                    </w:rPr>
                  </w:pPr>
                  <w:r>
                    <w:rPr>
                      <w:rFonts w:ascii="宋体" w:hAnsi="宋体" w:eastAsia="宋体" w:cs="宋体"/>
                      <w:spacing w:val="-4"/>
                      <w:sz w:val="21"/>
                      <w:szCs w:val="21"/>
                    </w:rPr>
                    <w:t>5.</w:t>
                  </w:r>
                </w:p>
              </w:txbxContent>
            </v:textbox>
          </v:shape>
        </w:pict>
      </w:r>
      <w:r>
        <w:drawing>
          <wp:anchor distT="0" distB="0" distL="0" distR="0" simplePos="0" relativeHeight="251673600" behindDoc="0" locked="0" layoutInCell="1" allowOverlap="1">
            <wp:simplePos x="0" y="0"/>
            <wp:positionH relativeFrom="column">
              <wp:posOffset>3066415</wp:posOffset>
            </wp:positionH>
            <wp:positionV relativeFrom="paragraph">
              <wp:posOffset>204470</wp:posOffset>
            </wp:positionV>
            <wp:extent cx="1600200" cy="1543050"/>
            <wp:effectExtent l="0" t="0" r="0" b="0"/>
            <wp:wrapNone/>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64"/>
                    <a:stretch>
                      <a:fillRect/>
                    </a:stretch>
                  </pic:blipFill>
                  <pic:spPr>
                    <a:xfrm>
                      <a:off x="0" y="0"/>
                      <a:ext cx="1600223" cy="1543011"/>
                    </a:xfrm>
                    <a:prstGeom prst="rect">
                      <a:avLst/>
                    </a:prstGeom>
                  </pic:spPr>
                </pic:pic>
              </a:graphicData>
            </a:graphic>
          </wp:anchor>
        </w:drawing>
      </w:r>
      <w:r>
        <w:rPr>
          <w:rFonts w:ascii="宋体" w:hAnsi="宋体" w:eastAsia="宋体" w:cs="宋体"/>
          <w:spacing w:val="4"/>
          <w:sz w:val="21"/>
          <w:szCs w:val="21"/>
        </w:rPr>
        <w:t>本合同是双方之间就本合同标的事项达成的全部协议</w:t>
      </w:r>
      <w:r>
        <w:rPr>
          <w:rFonts w:ascii="宋体" w:hAnsi="宋体" w:eastAsia="宋体" w:cs="宋体"/>
          <w:spacing w:val="3"/>
          <w:sz w:val="21"/>
          <w:szCs w:val="21"/>
        </w:rPr>
        <w:t>，取代双方之间以前就本合同标的事项</w:t>
      </w:r>
      <w:r>
        <w:rPr>
          <w:rFonts w:ascii="宋体" w:hAnsi="宋体" w:eastAsia="宋体" w:cs="宋体"/>
          <w:sz w:val="21"/>
          <w:szCs w:val="21"/>
        </w:rPr>
        <w:t xml:space="preserve"> </w:t>
      </w:r>
      <w:r>
        <w:rPr>
          <w:rFonts w:ascii="宋体" w:hAnsi="宋体" w:eastAsia="宋体" w:cs="宋体"/>
          <w:spacing w:val="-2"/>
          <w:sz w:val="21"/>
          <w:szCs w:val="21"/>
        </w:rPr>
        <w:t>进行的任何沟通、做出的任何声明、达成的任何谅解和合同</w:t>
      </w:r>
    </w:p>
    <w:p>
      <w:pPr>
        <w:spacing w:before="109" w:line="219" w:lineRule="auto"/>
        <w:ind w:left="419"/>
        <w:rPr>
          <w:rFonts w:ascii="宋体" w:hAnsi="宋体" w:eastAsia="宋体" w:cs="宋体"/>
          <w:sz w:val="21"/>
          <w:szCs w:val="21"/>
        </w:rPr>
      </w:pPr>
      <w:r>
        <w:pict>
          <v:shape id="_x0000_s1028" o:spid="_x0000_s1028" o:spt="202" type="#_x0000_t202" style="position:absolute;left:0pt;margin-left:-1pt;margin-top:6.1pt;height:12.45pt;width:12.05pt;z-index:251671552;mso-width-relative:page;mso-height-relative:page;" filled="f" stroked="f" coordsize="21600,21600">
            <v:path/>
            <v:fill on="f" focussize="0,0"/>
            <v:stroke on="f"/>
            <v:imagedata o:title=""/>
            <o:lock v:ext="edit" aspectratio="f"/>
            <v:textbox inset="0mm,0mm,0mm,0mm">
              <w:txbxContent>
                <w:p>
                  <w:pPr>
                    <w:spacing w:before="20" w:line="183" w:lineRule="auto"/>
                    <w:ind w:left="20"/>
                    <w:rPr>
                      <w:rFonts w:ascii="宋体" w:hAnsi="宋体" w:eastAsia="宋体" w:cs="宋体"/>
                      <w:sz w:val="21"/>
                      <w:szCs w:val="21"/>
                    </w:rPr>
                  </w:pPr>
                  <w:r>
                    <w:rPr>
                      <w:rFonts w:ascii="宋体" w:hAnsi="宋体" w:eastAsia="宋体" w:cs="宋体"/>
                      <w:spacing w:val="-3"/>
                      <w:sz w:val="21"/>
                      <w:szCs w:val="21"/>
                    </w:rPr>
                    <w:t>6.</w:t>
                  </w:r>
                </w:p>
              </w:txbxContent>
            </v:textbox>
          </v:shape>
        </w:pict>
      </w:r>
      <w:r>
        <w:rPr>
          <w:rFonts w:ascii="宋体" w:hAnsi="宋体" w:eastAsia="宋体" w:cs="宋体"/>
          <w:sz w:val="21"/>
          <w:szCs w:val="21"/>
        </w:rPr>
        <w:t>本合同应根据中国法律解释和执行。</w:t>
      </w:r>
    </w:p>
    <w:p>
      <w:pPr>
        <w:spacing w:line="380" w:lineRule="auto"/>
        <w:rPr>
          <w:rFonts w:ascii="Arial"/>
          <w:sz w:val="21"/>
        </w:rPr>
      </w:pPr>
    </w:p>
    <w:p>
      <w:pPr>
        <w:spacing w:before="69" w:line="219" w:lineRule="auto"/>
        <w:ind w:left="3759"/>
        <w:rPr>
          <w:rFonts w:ascii="宋体" w:hAnsi="宋体" w:eastAsia="宋体" w:cs="宋体"/>
          <w:sz w:val="21"/>
          <w:szCs w:val="21"/>
        </w:rPr>
      </w:pPr>
      <w:r>
        <w:pict>
          <v:shape id="_x0000_s1029" o:spid="_x0000_s1029" o:spt="202" type="#_x0000_t202" style="position:absolute;left:0pt;margin-left:-1pt;margin-top:3.5pt;height:14.6pt;width:30.5pt;z-index:251669504;mso-width-relative:page;mso-height-relative:page;" filled="f" stroked="f" coordsize="21600,21600">
            <v:path/>
            <v:fill on="f" focussize="0,0"/>
            <v:stroke on="f"/>
            <v:imagedata o:title=""/>
            <o:lock v:ext="edit" aspectratio="f"/>
            <v:textbox inset="0mm,0mm,0mm,0mm">
              <w:txbxContent>
                <w:p>
                  <w:pPr>
                    <w:spacing w:before="19" w:line="221" w:lineRule="auto"/>
                    <w:ind w:left="20"/>
                    <w:rPr>
                      <w:rFonts w:ascii="宋体" w:hAnsi="宋体" w:eastAsia="宋体" w:cs="宋体"/>
                      <w:sz w:val="21"/>
                      <w:szCs w:val="21"/>
                    </w:rPr>
                  </w:pPr>
                  <w:r>
                    <w:rPr>
                      <w:rFonts w:ascii="宋体" w:hAnsi="宋体" w:eastAsia="宋体" w:cs="宋体"/>
                      <w:spacing w:val="14"/>
                      <w:sz w:val="21"/>
                      <w:szCs w:val="21"/>
                    </w:rPr>
                    <w:t>甲方(</w:t>
                  </w:r>
                </w:p>
              </w:txbxContent>
            </v:textbox>
          </v:shape>
        </w:pict>
      </w:r>
      <w:r>
        <w:rPr>
          <w:rFonts w:ascii="宋体" w:hAnsi="宋体" w:eastAsia="宋体" w:cs="宋体"/>
          <w:spacing w:val="16"/>
          <w:sz w:val="21"/>
          <w:szCs w:val="21"/>
        </w:rPr>
        <w:t>乙方(盖章):新开普电子股份有限公司</w:t>
      </w:r>
    </w:p>
    <w:p>
      <w:pPr>
        <w:spacing w:before="160" w:line="219" w:lineRule="auto"/>
        <w:ind w:right="401"/>
        <w:jc w:val="right"/>
        <w:rPr>
          <w:rFonts w:ascii="宋体" w:hAnsi="宋体" w:eastAsia="宋体" w:cs="宋体"/>
          <w:sz w:val="21"/>
          <w:szCs w:val="21"/>
        </w:rPr>
      </w:pPr>
      <w:r>
        <w:pict>
          <v:shape id="_x0000_s1030" o:spid="_x0000_s1030" o:spt="202" type="#_x0000_t202" style="position:absolute;left:0pt;margin-left:-1pt;margin-top:8.6pt;height:34.45pt;width:30.7pt;z-index:251667456;mso-width-relative:page;mso-height-relative:page;" filled="f" stroked="f" coordsize="21600,21600">
            <v:path/>
            <v:fill on="f" focussize="0,0"/>
            <v:stroke on="f"/>
            <v:imagedata o:title=""/>
            <o:lock v:ext="edit" aspectratio="f"/>
            <v:textbox inset="0mm,0mm,0mm,0mm">
              <w:txbxContent>
                <w:p>
                  <w:pPr>
                    <w:spacing w:before="20" w:line="399" w:lineRule="exact"/>
                    <w:ind w:left="20"/>
                    <w:rPr>
                      <w:rFonts w:ascii="宋体" w:hAnsi="宋体" w:eastAsia="宋体" w:cs="宋体"/>
                      <w:sz w:val="21"/>
                      <w:szCs w:val="21"/>
                    </w:rPr>
                  </w:pPr>
                  <w:r>
                    <w:rPr>
                      <w:rFonts w:ascii="宋体" w:hAnsi="宋体" w:eastAsia="宋体" w:cs="宋体"/>
                      <w:spacing w:val="-13"/>
                      <w:position w:val="13"/>
                      <w:sz w:val="21"/>
                      <w:szCs w:val="21"/>
                    </w:rPr>
                    <w:t>地址：</w:t>
                  </w:r>
                </w:p>
                <w:p>
                  <w:pPr>
                    <w:spacing w:line="219" w:lineRule="auto"/>
                    <w:ind w:left="20"/>
                    <w:rPr>
                      <w:rFonts w:ascii="宋体" w:hAnsi="宋体" w:eastAsia="宋体" w:cs="宋体"/>
                      <w:sz w:val="21"/>
                      <w:szCs w:val="21"/>
                    </w:rPr>
                  </w:pPr>
                  <w:r>
                    <w:rPr>
                      <w:rFonts w:ascii="宋体" w:hAnsi="宋体" w:eastAsia="宋体" w:cs="宋体"/>
                      <w:spacing w:val="-14"/>
                      <w:sz w:val="21"/>
                      <w:szCs w:val="21"/>
                    </w:rPr>
                    <w:t>法定代</w:t>
                  </w:r>
                </w:p>
              </w:txbxContent>
            </v:textbox>
          </v:shape>
        </w:pict>
      </w:r>
      <w:r>
        <w:rPr>
          <w:rFonts w:ascii="宋体" w:hAnsi="宋体" w:eastAsia="宋体" w:cs="宋体"/>
          <w:spacing w:val="-2"/>
          <w:sz w:val="21"/>
          <w:szCs w:val="21"/>
        </w:rPr>
        <w:t>地址：郑州市高新技术开发区迎春街18号新开普大厦</w:t>
      </w:r>
    </w:p>
    <w:p>
      <w:pPr>
        <w:spacing w:before="163" w:line="219" w:lineRule="auto"/>
        <w:ind w:left="3759"/>
        <w:rPr>
          <w:rFonts w:ascii="宋体" w:hAnsi="宋体" w:eastAsia="宋体" w:cs="宋体"/>
          <w:sz w:val="21"/>
          <w:szCs w:val="21"/>
        </w:rPr>
      </w:pPr>
      <w:r>
        <w:rPr>
          <w:rFonts w:ascii="宋体" w:hAnsi="宋体" w:eastAsia="宋体" w:cs="宋体"/>
          <w:spacing w:val="9"/>
          <w:sz w:val="21"/>
          <w:szCs w:val="21"/>
        </w:rPr>
        <w:t>法定代表人：杨维国</w:t>
      </w:r>
    </w:p>
    <w:p>
      <w:pPr>
        <w:spacing w:before="160" w:line="411" w:lineRule="exact"/>
        <w:ind w:left="3759"/>
        <w:rPr>
          <w:rFonts w:ascii="宋体" w:hAnsi="宋体" w:eastAsia="宋体" w:cs="宋体"/>
          <w:sz w:val="21"/>
          <w:szCs w:val="21"/>
        </w:rPr>
      </w:pPr>
      <w:r>
        <w:pict>
          <v:shape id="_x0000_s1031" o:spid="_x0000_s1031" o:spt="202" type="#_x0000_t202" style="position:absolute;left:0pt;margin-left:-1pt;margin-top:8pt;height:35.1pt;width:30.75pt;z-index:251666432;mso-width-relative:page;mso-height-relative:page;" filled="f" stroked="f" coordsize="21600,21600">
            <v:path/>
            <v:fill on="f" focussize="0,0"/>
            <v:stroke on="f"/>
            <v:imagedata o:title=""/>
            <o:lock v:ext="edit" aspectratio="f"/>
            <v:textbox inset="0mm,0mm,0mm,0mm">
              <w:txbxContent>
                <w:p>
                  <w:pPr>
                    <w:spacing w:before="20" w:line="410" w:lineRule="exact"/>
                    <w:ind w:left="20"/>
                    <w:rPr>
                      <w:rFonts w:ascii="宋体" w:hAnsi="宋体" w:eastAsia="宋体" w:cs="宋体"/>
                      <w:sz w:val="21"/>
                      <w:szCs w:val="21"/>
                    </w:rPr>
                  </w:pPr>
                  <w:r>
                    <w:rPr>
                      <w:rFonts w:ascii="宋体" w:hAnsi="宋体" w:eastAsia="宋体" w:cs="宋体"/>
                      <w:spacing w:val="-14"/>
                      <w:position w:val="15"/>
                      <w:sz w:val="21"/>
                      <w:szCs w:val="21"/>
                    </w:rPr>
                    <w:t>委托代</w:t>
                  </w:r>
                </w:p>
                <w:p>
                  <w:pPr>
                    <w:spacing w:line="220" w:lineRule="auto"/>
                    <w:ind w:left="20"/>
                    <w:rPr>
                      <w:rFonts w:ascii="宋体" w:hAnsi="宋体" w:eastAsia="宋体" w:cs="宋体"/>
                      <w:sz w:val="21"/>
                      <w:szCs w:val="21"/>
                    </w:rPr>
                  </w:pPr>
                  <w:r>
                    <w:rPr>
                      <w:rFonts w:ascii="宋体" w:hAnsi="宋体" w:eastAsia="宋体" w:cs="宋体"/>
                      <w:spacing w:val="-13"/>
                      <w:sz w:val="21"/>
                      <w:szCs w:val="21"/>
                    </w:rPr>
                    <w:t>日期：</w:t>
                  </w:r>
                </w:p>
              </w:txbxContent>
            </v:textbox>
          </v:shape>
        </w:pict>
      </w:r>
      <w:r>
        <w:rPr>
          <w:rFonts w:ascii="宋体" w:hAnsi="宋体" w:eastAsia="宋体" w:cs="宋体"/>
          <w:spacing w:val="-8"/>
          <w:position w:val="15"/>
          <w:sz w:val="21"/>
          <w:szCs w:val="21"/>
        </w:rPr>
        <w:t>委托代理人：</w:t>
      </w:r>
    </w:p>
    <w:p>
      <w:pPr>
        <w:spacing w:line="220" w:lineRule="auto"/>
        <w:ind w:left="3759"/>
        <w:rPr>
          <w:rFonts w:ascii="宋体" w:hAnsi="宋体" w:eastAsia="宋体" w:cs="宋体"/>
          <w:sz w:val="21"/>
          <w:szCs w:val="21"/>
        </w:rPr>
      </w:pPr>
      <w:r>
        <w:rPr>
          <w:rFonts w:ascii="宋体" w:hAnsi="宋体" w:eastAsia="宋体" w:cs="宋体"/>
          <w:spacing w:val="-13"/>
          <w:sz w:val="21"/>
          <w:szCs w:val="21"/>
        </w:rPr>
        <w:t>日期：</w:t>
      </w:r>
    </w:p>
    <w:p>
      <w:pPr>
        <w:spacing w:before="160" w:line="221" w:lineRule="auto"/>
        <w:ind w:left="3759"/>
        <w:rPr>
          <w:rFonts w:ascii="宋体" w:hAnsi="宋体" w:eastAsia="宋体" w:cs="宋体"/>
          <w:sz w:val="21"/>
          <w:szCs w:val="21"/>
        </w:rPr>
      </w:pPr>
      <w:r>
        <w:pict>
          <v:shape id="_x0000_s1032" o:spid="_x0000_s1032" o:spt="202" type="#_x0000_t202" style="position:absolute;left:0pt;margin-left:-0.95pt;margin-top:8pt;height:14.6pt;width:30.4pt;z-index:251670528;mso-width-relative:page;mso-height-relative:page;" filled="f" stroked="f" coordsize="21600,21600">
            <v:path/>
            <v:fill on="f" focussize="0,0"/>
            <v:stroke on="f"/>
            <v:imagedata o:title=""/>
            <o:lock v:ext="edit" aspectratio="f"/>
            <v:textbox inset="0mm,0mm,0mm,0mm">
              <w:txbxContent>
                <w:p>
                  <w:pPr>
                    <w:spacing w:before="19" w:line="221" w:lineRule="auto"/>
                    <w:ind w:left="20"/>
                    <w:rPr>
                      <w:rFonts w:ascii="宋体" w:hAnsi="宋体" w:eastAsia="宋体" w:cs="宋体"/>
                      <w:sz w:val="21"/>
                      <w:szCs w:val="21"/>
                    </w:rPr>
                  </w:pPr>
                  <w:r>
                    <w:rPr>
                      <w:rFonts w:ascii="宋体" w:hAnsi="宋体" w:eastAsia="宋体" w:cs="宋体"/>
                      <w:spacing w:val="-18"/>
                      <w:w w:val="98"/>
                      <w:sz w:val="21"/>
                      <w:szCs w:val="21"/>
                    </w:rPr>
                    <w:t>联系方</w:t>
                  </w:r>
                </w:p>
              </w:txbxContent>
            </v:textbox>
          </v:shape>
        </w:pict>
      </w:r>
      <w:r>
        <w:rPr>
          <w:rFonts w:ascii="宋体" w:hAnsi="宋体" w:eastAsia="宋体" w:cs="宋体"/>
          <w:spacing w:val="-2"/>
          <w:sz w:val="21"/>
          <w:szCs w:val="21"/>
        </w:rPr>
        <w:t>联系方式：0371-56599887</w:t>
      </w:r>
    </w:p>
    <w:p>
      <w:pPr>
        <w:sectPr>
          <w:headerReference r:id="rId22" w:type="default"/>
          <w:footerReference r:id="rId23" w:type="default"/>
          <w:pgSz w:w="11910" w:h="16850"/>
          <w:pgMar w:top="307" w:right="1606" w:bottom="1821" w:left="1339" w:header="0" w:footer="1692" w:gutter="0"/>
          <w:cols w:space="720" w:num="1"/>
        </w:sectPr>
      </w:pPr>
      <w:bookmarkStart w:id="17" w:name="_GoBack"/>
      <w:bookmarkEnd w:id="17"/>
    </w:p>
    <w:p>
      <w:pPr>
        <w:tabs>
          <w:tab w:val="left" w:pos="480"/>
        </w:tabs>
        <w:spacing w:line="198" w:lineRule="auto"/>
        <w:rPr>
          <w:rFonts w:ascii="Arial" w:hAnsi="Arial" w:eastAsia="Arial" w:cs="Arial"/>
          <w:sz w:val="15"/>
          <w:szCs w:val="15"/>
        </w:rPr>
      </w:pPr>
      <w:r>
        <w:pict>
          <v:shape id="_x0000_s1033" o:spid="_x0000_s1033" o:spt="202" type="#_x0000_t202" style="position:absolute;left:0pt;margin-left:121.75pt;margin-top:38.75pt;height:27pt;width:81pt;mso-position-horizontal-relative:page;mso-position-vertical-relative:page;z-index:25167564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56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6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79" w:hRule="atLeast"/>
                    </w:trPr>
                    <w:tc>
                      <w:tcPr>
                        <w:tcW w:w="1569" w:type="dxa"/>
                        <w:vAlign w:val="top"/>
                      </w:tcPr>
                      <w:p>
                        <w:pPr>
                          <w:spacing w:before="142" w:line="219" w:lineRule="auto"/>
                          <w:ind w:left="325"/>
                          <w:rPr>
                            <w:rFonts w:ascii="宋体" w:hAnsi="宋体" w:eastAsia="宋体" w:cs="宋体"/>
                            <w:sz w:val="20"/>
                            <w:szCs w:val="20"/>
                          </w:rPr>
                        </w:pPr>
                        <w:r>
                          <w:rPr>
                            <w:rFonts w:ascii="宋体" w:hAnsi="宋体" w:eastAsia="宋体" w:cs="宋体"/>
                            <w:spacing w:val="2"/>
                            <w:sz w:val="20"/>
                            <w:szCs w:val="20"/>
                          </w:rPr>
                          <w:t>货物名称</w:t>
                        </w:r>
                      </w:p>
                    </w:tc>
                  </w:tr>
                </w:tbl>
                <w:p>
                  <w:pPr>
                    <w:rPr>
                      <w:rFonts w:ascii="Arial"/>
                      <w:sz w:val="21"/>
                    </w:rPr>
                  </w:pPr>
                </w:p>
              </w:txbxContent>
            </v:textbox>
          </v:shape>
        </w:pict>
      </w:r>
      <w:r>
        <w:pict>
          <v:shape id="_x0000_s1034" o:spid="_x0000_s1034" o:spt="202" type="#_x0000_t202" style="position:absolute;left:0pt;margin-left:200.2pt;margin-top:38.75pt;height:27pt;width:71.55pt;mso-position-horizontal-relative:page;mso-position-vertical-relative:page;z-index:25167769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38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38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79" w:hRule="atLeast"/>
                    </w:trPr>
                    <w:tc>
                      <w:tcPr>
                        <w:tcW w:w="1380" w:type="dxa"/>
                        <w:vAlign w:val="top"/>
                      </w:tcPr>
                      <w:p>
                        <w:pPr>
                          <w:spacing w:before="143" w:line="219" w:lineRule="auto"/>
                          <w:ind w:left="115"/>
                          <w:rPr>
                            <w:rFonts w:ascii="宋体" w:hAnsi="宋体" w:eastAsia="宋体" w:cs="宋体"/>
                            <w:sz w:val="20"/>
                            <w:szCs w:val="20"/>
                          </w:rPr>
                        </w:pPr>
                        <w:r>
                          <w:rPr>
                            <w:rFonts w:ascii="宋体" w:hAnsi="宋体" w:eastAsia="宋体" w:cs="宋体"/>
                            <w:spacing w:val="4"/>
                            <w:sz w:val="20"/>
                            <w:szCs w:val="20"/>
                          </w:rPr>
                          <w:t>品牌</w:t>
                        </w:r>
                      </w:p>
                    </w:tc>
                  </w:tr>
                </w:tbl>
                <w:p>
                  <w:pPr>
                    <w:rPr>
                      <w:rFonts w:ascii="Arial"/>
                      <w:sz w:val="21"/>
                    </w:rPr>
                  </w:pPr>
                </w:p>
              </w:txbxContent>
            </v:textbox>
          </v:shape>
        </w:pict>
      </w:r>
      <w:r>
        <w:pict>
          <v:shape id="_x0000_s1035" o:spid="_x0000_s1035" o:spt="202" type="#_x0000_t202" style="position:absolute;left:0pt;margin-left:269.25pt;margin-top:38.75pt;height:27pt;width:44.55pt;mso-position-horizontal-relative:page;mso-position-vertical-relative:page;z-index:25167872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84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79" w:hRule="atLeast"/>
                    </w:trPr>
                    <w:tc>
                      <w:tcPr>
                        <w:tcW w:w="840" w:type="dxa"/>
                        <w:vAlign w:val="top"/>
                      </w:tcPr>
                      <w:p>
                        <w:pPr>
                          <w:spacing w:before="143" w:line="219" w:lineRule="auto"/>
                          <w:ind w:left="214"/>
                          <w:rPr>
                            <w:rFonts w:ascii="宋体" w:hAnsi="宋体" w:eastAsia="宋体" w:cs="宋体"/>
                            <w:sz w:val="20"/>
                            <w:szCs w:val="20"/>
                          </w:rPr>
                        </w:pPr>
                        <w:r>
                          <w:rPr>
                            <w:rFonts w:ascii="宋体" w:hAnsi="宋体" w:eastAsia="宋体" w:cs="宋体"/>
                            <w:spacing w:val="-3"/>
                            <w:sz w:val="20"/>
                            <w:szCs w:val="20"/>
                          </w:rPr>
                          <w:t>数量</w:t>
                        </w:r>
                      </w:p>
                    </w:tc>
                  </w:tr>
                </w:tbl>
                <w:p>
                  <w:pPr>
                    <w:rPr>
                      <w:rFonts w:ascii="Arial"/>
                      <w:sz w:val="21"/>
                    </w:rPr>
                  </w:pPr>
                </w:p>
              </w:txbxContent>
            </v:textbox>
          </v:shape>
        </w:pict>
      </w:r>
      <w:r>
        <w:pict>
          <v:shape id="_x0000_s1036" o:spid="_x0000_s1036" o:spt="202" type="#_x0000_t202" style="position:absolute;left:0pt;margin-left:311.25pt;margin-top:38.75pt;height:27pt;width:78pt;mso-position-horizontal-relative:page;mso-position-vertical-relative:page;z-index:25167974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50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0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79" w:hRule="atLeast"/>
                    </w:trPr>
                    <w:tc>
                      <w:tcPr>
                        <w:tcW w:w="1509" w:type="dxa"/>
                        <w:vAlign w:val="top"/>
                      </w:tcPr>
                      <w:p>
                        <w:pPr>
                          <w:spacing w:before="141" w:line="218" w:lineRule="auto"/>
                          <w:ind w:left="214"/>
                          <w:rPr>
                            <w:rFonts w:ascii="宋体" w:hAnsi="宋体" w:eastAsia="宋体" w:cs="宋体"/>
                            <w:sz w:val="20"/>
                            <w:szCs w:val="20"/>
                          </w:rPr>
                        </w:pPr>
                        <w:r>
                          <w:rPr>
                            <w:rFonts w:ascii="宋体" w:hAnsi="宋体" w:eastAsia="宋体" w:cs="宋体"/>
                            <w:spacing w:val="-3"/>
                            <w:sz w:val="20"/>
                            <w:szCs w:val="20"/>
                          </w:rPr>
                          <w:t>单价</w:t>
                        </w:r>
                      </w:p>
                    </w:tc>
                  </w:tr>
                </w:tbl>
                <w:p>
                  <w:pPr>
                    <w:rPr>
                      <w:rFonts w:ascii="Arial"/>
                      <w:sz w:val="21"/>
                    </w:rPr>
                  </w:pPr>
                </w:p>
              </w:txbxContent>
            </v:textbox>
          </v:shape>
        </w:pict>
      </w:r>
      <w:r>
        <w:pict>
          <v:shape id="_x0000_s1037" o:spid="_x0000_s1037" o:spt="202" type="#_x0000_t202" style="position:absolute;left:0pt;margin-left:386.7pt;margin-top:38.75pt;height:27pt;width:79.05pt;mso-position-horizontal-relative:page;mso-position-vertical-relative:page;z-index:25168076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53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3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79" w:hRule="atLeast"/>
                    </w:trPr>
                    <w:tc>
                      <w:tcPr>
                        <w:tcW w:w="1530" w:type="dxa"/>
                        <w:vAlign w:val="top"/>
                      </w:tcPr>
                      <w:p>
                        <w:pPr>
                          <w:spacing w:before="141" w:line="218" w:lineRule="auto"/>
                          <w:ind w:left="265"/>
                          <w:rPr>
                            <w:rFonts w:ascii="宋体" w:hAnsi="宋体" w:eastAsia="宋体" w:cs="宋体"/>
                            <w:sz w:val="20"/>
                            <w:szCs w:val="20"/>
                          </w:rPr>
                        </w:pPr>
                        <w:r>
                          <w:rPr>
                            <w:rFonts w:ascii="宋体" w:hAnsi="宋体" w:eastAsia="宋体" w:cs="宋体"/>
                            <w:spacing w:val="4"/>
                            <w:sz w:val="20"/>
                            <w:szCs w:val="20"/>
                          </w:rPr>
                          <w:t>总价</w:t>
                        </w:r>
                      </w:p>
                    </w:tc>
                  </w:tr>
                </w:tbl>
                <w:p>
                  <w:pPr>
                    <w:rPr>
                      <w:rFonts w:ascii="Arial"/>
                      <w:sz w:val="21"/>
                    </w:rPr>
                  </w:pPr>
                </w:p>
              </w:txbxContent>
            </v:textbox>
          </v:shape>
        </w:pict>
      </w:r>
      <w:r>
        <w:pict>
          <v:shape id="_x0000_s1038" o:spid="_x0000_s1038" o:spt="202" type="#_x0000_t202" style="position:absolute;left:0pt;margin-left:463.25pt;margin-top:38.75pt;height:27pt;width:45.05pt;mso-position-horizontal-relative:page;mso-position-vertical-relative:page;z-index:25168179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85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79" w:hRule="atLeast"/>
                    </w:trPr>
                    <w:tc>
                      <w:tcPr>
                        <w:tcW w:w="850" w:type="dxa"/>
                        <w:vAlign w:val="top"/>
                      </w:tcPr>
                      <w:p>
                        <w:pPr>
                          <w:spacing w:before="144" w:line="221" w:lineRule="auto"/>
                          <w:ind w:left="214"/>
                          <w:rPr>
                            <w:rFonts w:ascii="宋体" w:hAnsi="宋体" w:eastAsia="宋体" w:cs="宋体"/>
                            <w:sz w:val="20"/>
                            <w:szCs w:val="20"/>
                          </w:rPr>
                        </w:pPr>
                        <w:r>
                          <w:rPr>
                            <w:rFonts w:ascii="宋体" w:hAnsi="宋体" w:eastAsia="宋体" w:cs="宋体"/>
                            <w:spacing w:val="5"/>
                            <w:sz w:val="20"/>
                            <w:szCs w:val="20"/>
                          </w:rPr>
                          <w:t>备注</w:t>
                        </w:r>
                      </w:p>
                    </w:tc>
                  </w:tr>
                </w:tbl>
                <w:p>
                  <w:pPr>
                    <w:rPr>
                      <w:rFonts w:ascii="Arial"/>
                      <w:sz w:val="21"/>
                    </w:rPr>
                  </w:pPr>
                </w:p>
              </w:txbxContent>
            </v:textbox>
          </v:shape>
        </w:pict>
      </w:r>
      <w:r>
        <w:pict>
          <v:shape id="_x0000_s1039" o:spid="_x0000_s1039" o:spt="202" type="#_x0000_t202" style="position:absolute;left:0pt;margin-left:121.75pt;margin-top:63.25pt;height:42pt;width:81pt;mso-position-horizontal-relative:page;mso-position-vertical-relative:page;z-index:25168281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56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6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79" w:hRule="atLeast"/>
                    </w:trPr>
                    <w:tc>
                      <w:tcPr>
                        <w:tcW w:w="1569" w:type="dxa"/>
                        <w:vAlign w:val="top"/>
                      </w:tcPr>
                      <w:p>
                        <w:pPr>
                          <w:spacing w:before="172" w:line="231" w:lineRule="auto"/>
                          <w:ind w:left="105"/>
                          <w:rPr>
                            <w:rFonts w:ascii="宋体" w:hAnsi="宋体" w:eastAsia="宋体" w:cs="宋体"/>
                            <w:sz w:val="20"/>
                            <w:szCs w:val="20"/>
                          </w:rPr>
                        </w:pPr>
                        <w:r>
                          <w:rPr>
                            <w:rFonts w:ascii="宋体" w:hAnsi="宋体" w:eastAsia="宋体" w:cs="宋体"/>
                            <w:spacing w:val="-2"/>
                            <w:sz w:val="20"/>
                            <w:szCs w:val="20"/>
                          </w:rPr>
                          <w:t>微门户基础</w:t>
                        </w:r>
                      </w:p>
                      <w:p>
                        <w:pPr>
                          <w:spacing w:line="219" w:lineRule="auto"/>
                          <w:ind w:left="105"/>
                          <w:rPr>
                            <w:rFonts w:ascii="宋体" w:hAnsi="宋体" w:eastAsia="宋体" w:cs="宋体"/>
                            <w:sz w:val="20"/>
                            <w:szCs w:val="20"/>
                          </w:rPr>
                        </w:pPr>
                        <w:r>
                          <w:rPr>
                            <w:rFonts w:ascii="宋体" w:hAnsi="宋体" w:eastAsia="宋体" w:cs="宋体"/>
                            <w:spacing w:val="-2"/>
                            <w:sz w:val="20"/>
                            <w:szCs w:val="20"/>
                          </w:rPr>
                          <w:t>框架建设</w:t>
                        </w:r>
                      </w:p>
                    </w:tc>
                  </w:tr>
                </w:tbl>
                <w:p>
                  <w:pPr>
                    <w:rPr>
                      <w:rFonts w:ascii="Arial"/>
                      <w:sz w:val="21"/>
                    </w:rPr>
                  </w:pPr>
                </w:p>
              </w:txbxContent>
            </v:textbox>
          </v:shape>
        </w:pict>
      </w:r>
      <w:r>
        <w:pict>
          <v:shape id="_x0000_s1040" o:spid="_x0000_s1040" o:spt="202" type="#_x0000_t202" style="position:absolute;left:0pt;margin-left:200.2pt;margin-top:63.25pt;height:42pt;width:71.55pt;mso-position-horizontal-relative:page;mso-position-vertical-relative:page;z-index:25168486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38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38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79" w:hRule="atLeast"/>
                    </w:trPr>
                    <w:tc>
                      <w:tcPr>
                        <w:tcW w:w="1380" w:type="dxa"/>
                        <w:vAlign w:val="top"/>
                      </w:tcPr>
                      <w:p>
                        <w:pPr>
                          <w:spacing w:before="293" w:line="219" w:lineRule="auto"/>
                          <w:ind w:left="115"/>
                          <w:rPr>
                            <w:rFonts w:ascii="宋体" w:hAnsi="宋体" w:eastAsia="宋体" w:cs="宋体"/>
                            <w:sz w:val="20"/>
                            <w:szCs w:val="20"/>
                          </w:rPr>
                        </w:pPr>
                        <w:r>
                          <w:rPr>
                            <w:rFonts w:ascii="宋体" w:hAnsi="宋体" w:eastAsia="宋体" w:cs="宋体"/>
                            <w:spacing w:val="-2"/>
                            <w:sz w:val="20"/>
                            <w:szCs w:val="20"/>
                          </w:rPr>
                          <w:t>新开普志成</w:t>
                        </w:r>
                      </w:p>
                    </w:tc>
                  </w:tr>
                </w:tbl>
                <w:p>
                  <w:pPr>
                    <w:rPr>
                      <w:rFonts w:ascii="Arial"/>
                      <w:sz w:val="21"/>
                    </w:rPr>
                  </w:pPr>
                </w:p>
              </w:txbxContent>
            </v:textbox>
          </v:shape>
        </w:pict>
      </w:r>
      <w:r>
        <w:pict>
          <v:shape id="_x0000_s1041" o:spid="_x0000_s1041" o:spt="202" type="#_x0000_t202" style="position:absolute;left:0pt;margin-left:269.25pt;margin-top:63.25pt;height:42pt;width:44.55pt;mso-position-horizontal-relative:page;mso-position-vertical-relative:page;z-index:25168793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84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79" w:hRule="atLeast"/>
                    </w:trPr>
                    <w:tc>
                      <w:tcPr>
                        <w:tcW w:w="840" w:type="dxa"/>
                        <w:vAlign w:val="top"/>
                      </w:tcPr>
                      <w:p>
                        <w:pPr>
                          <w:spacing w:line="277" w:lineRule="auto"/>
                          <w:rPr>
                            <w:rFonts w:ascii="Arial"/>
                            <w:sz w:val="21"/>
                          </w:rPr>
                        </w:pPr>
                      </w:p>
                      <w:p>
                        <w:pPr>
                          <w:spacing w:before="65" w:line="184" w:lineRule="auto"/>
                          <w:ind w:left="365"/>
                          <w:rPr>
                            <w:rFonts w:ascii="宋体" w:hAnsi="宋体" w:eastAsia="宋体" w:cs="宋体"/>
                            <w:sz w:val="20"/>
                            <w:szCs w:val="20"/>
                          </w:rPr>
                        </w:pPr>
                        <w:r>
                          <w:rPr>
                            <w:rFonts w:ascii="宋体" w:hAnsi="宋体" w:eastAsia="宋体" w:cs="宋体"/>
                            <w:sz w:val="20"/>
                            <w:szCs w:val="20"/>
                          </w:rPr>
                          <w:t>1</w:t>
                        </w:r>
                      </w:p>
                    </w:tc>
                  </w:tr>
                </w:tbl>
                <w:p>
                  <w:pPr>
                    <w:rPr>
                      <w:rFonts w:ascii="Arial"/>
                      <w:sz w:val="21"/>
                    </w:rPr>
                  </w:pPr>
                </w:p>
              </w:txbxContent>
            </v:textbox>
          </v:shape>
        </w:pict>
      </w:r>
      <w:r>
        <w:pict>
          <v:shape id="_x0000_s1042" o:spid="_x0000_s1042" o:spt="202" type="#_x0000_t202" style="position:absolute;left:0pt;margin-left:311.25pt;margin-top:63.25pt;height:42pt;width:78pt;mso-position-horizontal-relative:page;mso-position-vertical-relative:page;z-index:25168896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50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0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79" w:hRule="atLeast"/>
                    </w:trPr>
                    <w:tc>
                      <w:tcPr>
                        <w:tcW w:w="1509" w:type="dxa"/>
                        <w:vAlign w:val="top"/>
                      </w:tcPr>
                      <w:p>
                        <w:pPr>
                          <w:spacing w:line="253" w:lineRule="auto"/>
                          <w:rPr>
                            <w:rFonts w:ascii="Arial"/>
                            <w:sz w:val="21"/>
                          </w:rPr>
                        </w:pPr>
                      </w:p>
                      <w:p>
                        <w:pPr>
                          <w:spacing w:before="65" w:line="184" w:lineRule="auto"/>
                          <w:ind w:left="345"/>
                          <w:rPr>
                            <w:rFonts w:ascii="宋体" w:hAnsi="宋体" w:eastAsia="宋体" w:cs="宋体"/>
                            <w:sz w:val="20"/>
                            <w:szCs w:val="20"/>
                          </w:rPr>
                        </w:pPr>
                        <w:r>
                          <w:rPr>
                            <w:rFonts w:ascii="宋体" w:hAnsi="宋体" w:eastAsia="宋体" w:cs="宋体"/>
                            <w:spacing w:val="-1"/>
                            <w:sz w:val="20"/>
                            <w:szCs w:val="20"/>
                          </w:rPr>
                          <w:t>Y155,000.00</w:t>
                        </w:r>
                      </w:p>
                    </w:tc>
                  </w:tr>
                </w:tbl>
                <w:p>
                  <w:pPr>
                    <w:rPr>
                      <w:rFonts w:ascii="Arial"/>
                      <w:sz w:val="21"/>
                    </w:rPr>
                  </w:pPr>
                </w:p>
              </w:txbxContent>
            </v:textbox>
          </v:shape>
        </w:pict>
      </w:r>
      <w:r>
        <w:pict>
          <v:shape id="_x0000_s1043" o:spid="_x0000_s1043" o:spt="202" type="#_x0000_t202" style="position:absolute;left:0pt;margin-left:386.7pt;margin-top:63.25pt;height:42pt;width:79.05pt;mso-position-horizontal-relative:page;mso-position-vertical-relative:page;z-index:25168998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53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3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79" w:hRule="atLeast"/>
                    </w:trPr>
                    <w:tc>
                      <w:tcPr>
                        <w:tcW w:w="1530" w:type="dxa"/>
                        <w:vAlign w:val="top"/>
                      </w:tcPr>
                      <w:p>
                        <w:pPr>
                          <w:spacing w:line="253" w:lineRule="auto"/>
                          <w:rPr>
                            <w:rFonts w:ascii="Arial"/>
                            <w:sz w:val="21"/>
                          </w:rPr>
                        </w:pPr>
                      </w:p>
                      <w:p>
                        <w:pPr>
                          <w:spacing w:before="65" w:line="184" w:lineRule="auto"/>
                          <w:ind w:left="355"/>
                          <w:rPr>
                            <w:rFonts w:ascii="宋体" w:hAnsi="宋体" w:eastAsia="宋体" w:cs="宋体"/>
                            <w:sz w:val="20"/>
                            <w:szCs w:val="20"/>
                          </w:rPr>
                        </w:pPr>
                        <w:r>
                          <w:rPr>
                            <w:rFonts w:ascii="宋体" w:hAnsi="宋体" w:eastAsia="宋体" w:cs="宋体"/>
                            <w:spacing w:val="-1"/>
                            <w:sz w:val="20"/>
                            <w:szCs w:val="20"/>
                          </w:rPr>
                          <w:t>Y155,000.00</w:t>
                        </w:r>
                      </w:p>
                    </w:tc>
                  </w:tr>
                </w:tbl>
                <w:p>
                  <w:pPr>
                    <w:rPr>
                      <w:rFonts w:ascii="Arial"/>
                      <w:sz w:val="21"/>
                    </w:rPr>
                  </w:pPr>
                </w:p>
              </w:txbxContent>
            </v:textbox>
          </v:shape>
        </w:pict>
      </w:r>
      <w:r>
        <w:pict>
          <v:shape id="_x0000_s1044" o:spid="_x0000_s1044" o:spt="202" type="#_x0000_t202" style="position:absolute;left:0pt;margin-left:463.25pt;margin-top:63.25pt;height:42pt;width:45.05pt;mso-position-horizontal-relative:page;mso-position-vertical-relative:page;z-index:25169100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85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79" w:hRule="atLeast"/>
                    </w:trPr>
                    <w:tc>
                      <w:tcPr>
                        <w:tcW w:w="850" w:type="dxa"/>
                        <w:vAlign w:val="top"/>
                      </w:tcPr>
                      <w:p>
                        <w:pPr>
                          <w:spacing w:before="293" w:line="220" w:lineRule="auto"/>
                          <w:ind w:left="314"/>
                          <w:rPr>
                            <w:rFonts w:ascii="宋体" w:hAnsi="宋体" w:eastAsia="宋体" w:cs="宋体"/>
                            <w:sz w:val="20"/>
                            <w:szCs w:val="20"/>
                          </w:rPr>
                        </w:pPr>
                        <w:r>
                          <w:rPr>
                            <w:rFonts w:ascii="宋体" w:hAnsi="宋体" w:eastAsia="宋体" w:cs="宋体"/>
                            <w:sz w:val="20"/>
                            <w:szCs w:val="20"/>
                          </w:rPr>
                          <w:t>无</w:t>
                        </w:r>
                      </w:p>
                    </w:tc>
                  </w:tr>
                </w:tbl>
                <w:p>
                  <w:pPr>
                    <w:rPr>
                      <w:rFonts w:ascii="Arial"/>
                      <w:sz w:val="21"/>
                    </w:rPr>
                  </w:pPr>
                </w:p>
              </w:txbxContent>
            </v:textbox>
          </v:shape>
        </w:pict>
      </w:r>
      <w:r>
        <w:pict>
          <v:shape id="_x0000_s1045" o:spid="_x0000_s1045" o:spt="202" type="#_x0000_t202" style="position:absolute;left:0pt;margin-left:121.75pt;margin-top:102.7pt;height:42.05pt;width:81pt;mso-position-horizontal-relative:page;mso-position-vertical-relative:page;z-index:25168588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56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6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80" w:hRule="atLeast"/>
                    </w:trPr>
                    <w:tc>
                      <w:tcPr>
                        <w:tcW w:w="1569" w:type="dxa"/>
                        <w:vAlign w:val="top"/>
                      </w:tcPr>
                      <w:p>
                        <w:pPr>
                          <w:spacing w:before="173"/>
                          <w:ind w:left="105"/>
                          <w:rPr>
                            <w:rFonts w:ascii="宋体" w:hAnsi="宋体" w:eastAsia="宋体" w:cs="宋体"/>
                            <w:sz w:val="20"/>
                            <w:szCs w:val="20"/>
                          </w:rPr>
                        </w:pPr>
                        <w:r>
                          <w:rPr>
                            <w:rFonts w:ascii="宋体" w:hAnsi="宋体" w:eastAsia="宋体" w:cs="宋体"/>
                            <w:spacing w:val="-2"/>
                            <w:sz w:val="20"/>
                            <w:szCs w:val="20"/>
                          </w:rPr>
                          <w:t>微门户基础</w:t>
                        </w:r>
                      </w:p>
                      <w:p>
                        <w:pPr>
                          <w:spacing w:line="219" w:lineRule="auto"/>
                          <w:ind w:left="105"/>
                          <w:rPr>
                            <w:rFonts w:ascii="宋体" w:hAnsi="宋体" w:eastAsia="宋体" w:cs="宋体"/>
                            <w:sz w:val="20"/>
                            <w:szCs w:val="20"/>
                          </w:rPr>
                        </w:pPr>
                        <w:r>
                          <w:rPr>
                            <w:rFonts w:ascii="宋体" w:hAnsi="宋体" w:eastAsia="宋体" w:cs="宋体"/>
                            <w:spacing w:val="-2"/>
                            <w:sz w:val="20"/>
                            <w:szCs w:val="20"/>
                          </w:rPr>
                          <w:t>服务功能</w:t>
                        </w:r>
                      </w:p>
                    </w:tc>
                  </w:tr>
                </w:tbl>
                <w:p>
                  <w:pPr>
                    <w:rPr>
                      <w:rFonts w:ascii="Arial"/>
                      <w:sz w:val="21"/>
                    </w:rPr>
                  </w:pPr>
                </w:p>
              </w:txbxContent>
            </v:textbox>
          </v:shape>
        </w:pict>
      </w:r>
      <w:r>
        <w:pict>
          <v:shape id="_x0000_s1046" o:spid="_x0000_s1046" o:spt="202" type="#_x0000_t202" style="position:absolute;left:0pt;margin-left:200.2pt;margin-top:102.7pt;height:42.05pt;width:71.55pt;mso-position-horizontal-relative:page;mso-position-vertical-relative:page;z-index:25169203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38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38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80" w:hRule="atLeast"/>
                    </w:trPr>
                    <w:tc>
                      <w:tcPr>
                        <w:tcW w:w="1380" w:type="dxa"/>
                        <w:vAlign w:val="top"/>
                      </w:tcPr>
                      <w:p>
                        <w:pPr>
                          <w:spacing w:before="293" w:line="219" w:lineRule="auto"/>
                          <w:ind w:left="115"/>
                          <w:rPr>
                            <w:rFonts w:ascii="宋体" w:hAnsi="宋体" w:eastAsia="宋体" w:cs="宋体"/>
                            <w:sz w:val="20"/>
                            <w:szCs w:val="20"/>
                          </w:rPr>
                        </w:pPr>
                        <w:r>
                          <w:rPr>
                            <w:rFonts w:ascii="宋体" w:hAnsi="宋体" w:eastAsia="宋体" w:cs="宋体"/>
                            <w:spacing w:val="-2"/>
                            <w:sz w:val="20"/>
                            <w:szCs w:val="20"/>
                          </w:rPr>
                          <w:t>新开普志成</w:t>
                        </w:r>
                      </w:p>
                    </w:tc>
                  </w:tr>
                </w:tbl>
                <w:p>
                  <w:pPr>
                    <w:rPr>
                      <w:rFonts w:ascii="Arial"/>
                      <w:sz w:val="21"/>
                    </w:rPr>
                  </w:pPr>
                </w:p>
              </w:txbxContent>
            </v:textbox>
          </v:shape>
        </w:pict>
      </w:r>
      <w:r>
        <w:pict>
          <v:shape id="_x0000_s1047" o:spid="_x0000_s1047" o:spt="202" type="#_x0000_t202" style="position:absolute;left:0pt;margin-left:269.25pt;margin-top:102.7pt;height:42.05pt;width:44.55pt;mso-position-horizontal-relative:page;mso-position-vertical-relative:page;z-index:25169510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84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80" w:hRule="atLeast"/>
                    </w:trPr>
                    <w:tc>
                      <w:tcPr>
                        <w:tcW w:w="840" w:type="dxa"/>
                        <w:vAlign w:val="top"/>
                      </w:tcPr>
                      <w:p>
                        <w:pPr>
                          <w:spacing w:line="277" w:lineRule="auto"/>
                          <w:rPr>
                            <w:rFonts w:ascii="Arial"/>
                            <w:sz w:val="21"/>
                          </w:rPr>
                        </w:pPr>
                      </w:p>
                      <w:p>
                        <w:pPr>
                          <w:spacing w:before="65" w:line="184" w:lineRule="auto"/>
                          <w:ind w:left="365"/>
                          <w:rPr>
                            <w:rFonts w:ascii="宋体" w:hAnsi="宋体" w:eastAsia="宋体" w:cs="宋体"/>
                            <w:sz w:val="20"/>
                            <w:szCs w:val="20"/>
                          </w:rPr>
                        </w:pPr>
                        <w:r>
                          <w:rPr>
                            <w:rFonts w:ascii="宋体" w:hAnsi="宋体" w:eastAsia="宋体" w:cs="宋体"/>
                            <w:sz w:val="20"/>
                            <w:szCs w:val="20"/>
                          </w:rPr>
                          <w:t>1</w:t>
                        </w:r>
                      </w:p>
                    </w:tc>
                  </w:tr>
                </w:tbl>
                <w:p>
                  <w:pPr>
                    <w:rPr>
                      <w:rFonts w:ascii="Arial"/>
                      <w:sz w:val="21"/>
                    </w:rPr>
                  </w:pPr>
                </w:p>
              </w:txbxContent>
            </v:textbox>
          </v:shape>
        </w:pict>
      </w:r>
      <w:r>
        <w:pict>
          <v:shape id="_x0000_s1048" o:spid="_x0000_s1048" o:spt="202" type="#_x0000_t202" style="position:absolute;left:0pt;margin-left:311.25pt;margin-top:102.7pt;height:42.05pt;width:78pt;mso-position-horizontal-relative:page;mso-position-vertical-relative:page;z-index:25169920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50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0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80" w:hRule="atLeast"/>
                    </w:trPr>
                    <w:tc>
                      <w:tcPr>
                        <w:tcW w:w="1509" w:type="dxa"/>
                        <w:vAlign w:val="top"/>
                      </w:tcPr>
                      <w:p>
                        <w:pPr>
                          <w:spacing w:line="253" w:lineRule="auto"/>
                          <w:rPr>
                            <w:rFonts w:ascii="Arial"/>
                            <w:sz w:val="21"/>
                          </w:rPr>
                        </w:pPr>
                      </w:p>
                      <w:p>
                        <w:pPr>
                          <w:spacing w:before="65" w:line="184" w:lineRule="auto"/>
                          <w:ind w:left="244"/>
                          <w:rPr>
                            <w:rFonts w:ascii="宋体" w:hAnsi="宋体" w:eastAsia="宋体" w:cs="宋体"/>
                            <w:sz w:val="20"/>
                            <w:szCs w:val="20"/>
                          </w:rPr>
                        </w:pPr>
                        <w:r>
                          <w:rPr>
                            <w:rFonts w:ascii="宋体" w:hAnsi="宋体" w:eastAsia="宋体" w:cs="宋体"/>
                            <w:spacing w:val="-1"/>
                            <w:sz w:val="20"/>
                            <w:szCs w:val="20"/>
                          </w:rPr>
                          <w:t>¥175,000.00</w:t>
                        </w:r>
                      </w:p>
                    </w:tc>
                  </w:tr>
                </w:tbl>
                <w:p>
                  <w:pPr>
                    <w:rPr>
                      <w:rFonts w:ascii="Arial"/>
                      <w:sz w:val="21"/>
                    </w:rPr>
                  </w:pPr>
                </w:p>
              </w:txbxContent>
            </v:textbox>
          </v:shape>
        </w:pict>
      </w:r>
      <w:r>
        <w:pict>
          <v:shape id="_x0000_s1049" o:spid="_x0000_s1049" o:spt="202" type="#_x0000_t202" style="position:absolute;left:0pt;margin-left:386.7pt;margin-top:102.7pt;height:42.05pt;width:79.05pt;mso-position-horizontal-relative:page;mso-position-vertical-relative:page;z-index:25170022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53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3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80" w:hRule="atLeast"/>
                    </w:trPr>
                    <w:tc>
                      <w:tcPr>
                        <w:tcW w:w="1530" w:type="dxa"/>
                        <w:vAlign w:val="top"/>
                      </w:tcPr>
                      <w:p>
                        <w:pPr>
                          <w:spacing w:line="253" w:lineRule="auto"/>
                          <w:rPr>
                            <w:rFonts w:ascii="Arial"/>
                            <w:sz w:val="21"/>
                          </w:rPr>
                        </w:pPr>
                      </w:p>
                      <w:p>
                        <w:pPr>
                          <w:spacing w:before="65" w:line="184" w:lineRule="auto"/>
                          <w:ind w:left="254"/>
                          <w:rPr>
                            <w:rFonts w:ascii="宋体" w:hAnsi="宋体" w:eastAsia="宋体" w:cs="宋体"/>
                            <w:sz w:val="20"/>
                            <w:szCs w:val="20"/>
                          </w:rPr>
                        </w:pPr>
                        <w:r>
                          <w:rPr>
                            <w:rFonts w:ascii="宋体" w:hAnsi="宋体" w:eastAsia="宋体" w:cs="宋体"/>
                            <w:spacing w:val="-1"/>
                            <w:sz w:val="20"/>
                            <w:szCs w:val="20"/>
                          </w:rPr>
                          <w:t>¥175,000.00</w:t>
                        </w:r>
                      </w:p>
                    </w:tc>
                  </w:tr>
                </w:tbl>
                <w:p>
                  <w:pPr>
                    <w:rPr>
                      <w:rFonts w:ascii="Arial"/>
                      <w:sz w:val="21"/>
                    </w:rPr>
                  </w:pPr>
                </w:p>
              </w:txbxContent>
            </v:textbox>
          </v:shape>
        </w:pict>
      </w:r>
      <w:r>
        <w:pict>
          <v:shape id="_x0000_s1050" o:spid="_x0000_s1050" o:spt="202" type="#_x0000_t202" style="position:absolute;left:0pt;margin-left:463.25pt;margin-top:102.7pt;height:42.05pt;width:45.05pt;mso-position-horizontal-relative:page;mso-position-vertical-relative:page;z-index:25170124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85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80" w:hRule="atLeast"/>
                    </w:trPr>
                    <w:tc>
                      <w:tcPr>
                        <w:tcW w:w="850" w:type="dxa"/>
                        <w:vAlign w:val="top"/>
                      </w:tcPr>
                      <w:p>
                        <w:pPr>
                          <w:spacing w:before="293" w:line="220" w:lineRule="auto"/>
                          <w:ind w:left="314"/>
                          <w:rPr>
                            <w:rFonts w:ascii="宋体" w:hAnsi="宋体" w:eastAsia="宋体" w:cs="宋体"/>
                            <w:sz w:val="20"/>
                            <w:szCs w:val="20"/>
                          </w:rPr>
                        </w:pPr>
                        <w:r>
                          <w:rPr>
                            <w:rFonts w:ascii="宋体" w:hAnsi="宋体" w:eastAsia="宋体" w:cs="宋体"/>
                            <w:sz w:val="20"/>
                            <w:szCs w:val="20"/>
                          </w:rPr>
                          <w:t>无</w:t>
                        </w:r>
                      </w:p>
                    </w:tc>
                  </w:tr>
                </w:tbl>
                <w:p>
                  <w:pPr>
                    <w:rPr>
                      <w:rFonts w:ascii="Arial"/>
                      <w:sz w:val="21"/>
                    </w:rPr>
                  </w:pPr>
                </w:p>
              </w:txbxContent>
            </v:textbox>
          </v:shape>
        </w:pict>
      </w:r>
      <w:r>
        <w:pict>
          <v:shape id="_x0000_s1051" o:spid="_x0000_s1051" o:spt="202" type="#_x0000_t202" style="position:absolute;left:0pt;margin-left:121.75pt;margin-top:142.25pt;height:41.5pt;width:81pt;mso-position-horizontal-relative:page;mso-position-vertical-relative:page;z-index:25169305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56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6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69" w:hRule="atLeast"/>
                    </w:trPr>
                    <w:tc>
                      <w:tcPr>
                        <w:tcW w:w="1569" w:type="dxa"/>
                        <w:vAlign w:val="top"/>
                      </w:tcPr>
                      <w:p>
                        <w:pPr>
                          <w:spacing w:before="293" w:line="219" w:lineRule="auto"/>
                          <w:ind w:left="105"/>
                          <w:rPr>
                            <w:rFonts w:ascii="宋体" w:hAnsi="宋体" w:eastAsia="宋体" w:cs="宋体"/>
                            <w:sz w:val="20"/>
                            <w:szCs w:val="20"/>
                          </w:rPr>
                        </w:pPr>
                        <w:r>
                          <w:rPr>
                            <w:rFonts w:ascii="宋体" w:hAnsi="宋体" w:eastAsia="宋体" w:cs="宋体"/>
                            <w:spacing w:val="4"/>
                            <w:sz w:val="20"/>
                            <w:szCs w:val="20"/>
                          </w:rPr>
                          <w:t>融合服务门户</w:t>
                        </w:r>
                      </w:p>
                    </w:tc>
                  </w:tr>
                </w:tbl>
                <w:p>
                  <w:pPr>
                    <w:rPr>
                      <w:rFonts w:ascii="Arial"/>
                      <w:sz w:val="21"/>
                    </w:rPr>
                  </w:pPr>
                </w:p>
              </w:txbxContent>
            </v:textbox>
          </v:shape>
        </w:pict>
      </w:r>
      <w:r>
        <w:pict>
          <v:shape id="_x0000_s1052" o:spid="_x0000_s1052" o:spt="202" type="#_x0000_t202" style="position:absolute;left:0pt;margin-left:200.2pt;margin-top:142.25pt;height:41.5pt;width:71.55pt;mso-position-horizontal-relative:page;mso-position-vertical-relative:page;z-index:25169612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38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38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69" w:hRule="atLeast"/>
                    </w:trPr>
                    <w:tc>
                      <w:tcPr>
                        <w:tcW w:w="1380" w:type="dxa"/>
                        <w:vAlign w:val="top"/>
                      </w:tcPr>
                      <w:p>
                        <w:pPr>
                          <w:spacing w:before="293" w:line="219" w:lineRule="auto"/>
                          <w:ind w:left="115"/>
                          <w:rPr>
                            <w:rFonts w:ascii="宋体" w:hAnsi="宋体" w:eastAsia="宋体" w:cs="宋体"/>
                            <w:sz w:val="20"/>
                            <w:szCs w:val="20"/>
                          </w:rPr>
                        </w:pPr>
                        <w:r>
                          <w:rPr>
                            <w:rFonts w:ascii="宋体" w:hAnsi="宋体" w:eastAsia="宋体" w:cs="宋体"/>
                            <w:spacing w:val="-2"/>
                            <w:sz w:val="20"/>
                            <w:szCs w:val="20"/>
                          </w:rPr>
                          <w:t>新开普志成</w:t>
                        </w:r>
                      </w:p>
                    </w:tc>
                  </w:tr>
                </w:tbl>
                <w:p>
                  <w:pPr>
                    <w:rPr>
                      <w:rFonts w:ascii="Arial"/>
                      <w:sz w:val="21"/>
                    </w:rPr>
                  </w:pPr>
                </w:p>
              </w:txbxContent>
            </v:textbox>
          </v:shape>
        </w:pict>
      </w:r>
      <w:r>
        <w:pict>
          <v:shape id="_x0000_s1053" o:spid="_x0000_s1053" o:spt="202" type="#_x0000_t202" style="position:absolute;left:0pt;margin-left:269.25pt;margin-top:142.25pt;height:41.5pt;width:44.55pt;mso-position-horizontal-relative:page;mso-position-vertical-relative:page;z-index:25170227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84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69" w:hRule="atLeast"/>
                    </w:trPr>
                    <w:tc>
                      <w:tcPr>
                        <w:tcW w:w="840" w:type="dxa"/>
                        <w:vAlign w:val="top"/>
                      </w:tcPr>
                      <w:p>
                        <w:pPr>
                          <w:spacing w:line="277" w:lineRule="auto"/>
                          <w:rPr>
                            <w:rFonts w:ascii="Arial"/>
                            <w:sz w:val="21"/>
                          </w:rPr>
                        </w:pPr>
                      </w:p>
                      <w:p>
                        <w:pPr>
                          <w:spacing w:before="65" w:line="184" w:lineRule="auto"/>
                          <w:ind w:left="365"/>
                          <w:rPr>
                            <w:rFonts w:ascii="宋体" w:hAnsi="宋体" w:eastAsia="宋体" w:cs="宋体"/>
                            <w:sz w:val="20"/>
                            <w:szCs w:val="20"/>
                          </w:rPr>
                        </w:pPr>
                        <w:r>
                          <w:rPr>
                            <w:rFonts w:ascii="宋体" w:hAnsi="宋体" w:eastAsia="宋体" w:cs="宋体"/>
                            <w:sz w:val="20"/>
                            <w:szCs w:val="20"/>
                          </w:rPr>
                          <w:t>1</w:t>
                        </w:r>
                      </w:p>
                    </w:tc>
                  </w:tr>
                </w:tbl>
                <w:p>
                  <w:pPr>
                    <w:rPr>
                      <w:rFonts w:ascii="Arial"/>
                      <w:sz w:val="21"/>
                    </w:rPr>
                  </w:pPr>
                </w:p>
              </w:txbxContent>
            </v:textbox>
          </v:shape>
        </w:pict>
      </w:r>
      <w:r>
        <w:pict>
          <v:shape id="_x0000_s1054" o:spid="_x0000_s1054" o:spt="202" type="#_x0000_t202" style="position:absolute;left:0pt;margin-left:311.25pt;margin-top:142.25pt;height:41.5pt;width:78pt;mso-position-horizontal-relative:page;mso-position-vertical-relative:page;z-index:25170329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50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0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69" w:hRule="atLeast"/>
                    </w:trPr>
                    <w:tc>
                      <w:tcPr>
                        <w:tcW w:w="1509" w:type="dxa"/>
                        <w:vAlign w:val="top"/>
                      </w:tcPr>
                      <w:p>
                        <w:pPr>
                          <w:spacing w:line="254" w:lineRule="auto"/>
                          <w:rPr>
                            <w:rFonts w:ascii="Arial"/>
                            <w:sz w:val="21"/>
                          </w:rPr>
                        </w:pPr>
                      </w:p>
                      <w:p>
                        <w:pPr>
                          <w:spacing w:before="65" w:line="183" w:lineRule="auto"/>
                          <w:ind w:left="244"/>
                          <w:rPr>
                            <w:rFonts w:ascii="宋体" w:hAnsi="宋体" w:eastAsia="宋体" w:cs="宋体"/>
                            <w:sz w:val="20"/>
                            <w:szCs w:val="20"/>
                          </w:rPr>
                        </w:pPr>
                        <w:r>
                          <w:rPr>
                            <w:rFonts w:ascii="宋体" w:hAnsi="宋体" w:eastAsia="宋体" w:cs="宋体"/>
                            <w:spacing w:val="-1"/>
                            <w:sz w:val="20"/>
                            <w:szCs w:val="20"/>
                          </w:rPr>
                          <w:t>¥280,580.00</w:t>
                        </w:r>
                      </w:p>
                    </w:tc>
                  </w:tr>
                </w:tbl>
                <w:p>
                  <w:pPr>
                    <w:rPr>
                      <w:rFonts w:ascii="Arial"/>
                      <w:sz w:val="21"/>
                    </w:rPr>
                  </w:pPr>
                </w:p>
              </w:txbxContent>
            </v:textbox>
          </v:shape>
        </w:pict>
      </w:r>
      <w:r>
        <w:pict>
          <v:shape id="_x0000_s1055" o:spid="_x0000_s1055" o:spt="202" type="#_x0000_t202" style="position:absolute;left:0pt;margin-left:386.7pt;margin-top:142.25pt;height:41.5pt;width:79.05pt;mso-position-horizontal-relative:page;mso-position-vertical-relative:page;z-index:25171148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53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3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69" w:hRule="atLeast"/>
                    </w:trPr>
                    <w:tc>
                      <w:tcPr>
                        <w:tcW w:w="1530" w:type="dxa"/>
                        <w:vAlign w:val="top"/>
                      </w:tcPr>
                      <w:p>
                        <w:pPr>
                          <w:spacing w:line="254" w:lineRule="auto"/>
                          <w:rPr>
                            <w:rFonts w:ascii="Arial"/>
                            <w:sz w:val="21"/>
                          </w:rPr>
                        </w:pPr>
                      </w:p>
                      <w:p>
                        <w:pPr>
                          <w:spacing w:before="65" w:line="183" w:lineRule="auto"/>
                          <w:ind w:left="355"/>
                          <w:rPr>
                            <w:rFonts w:ascii="宋体" w:hAnsi="宋体" w:eastAsia="宋体" w:cs="宋体"/>
                            <w:sz w:val="20"/>
                            <w:szCs w:val="20"/>
                          </w:rPr>
                        </w:pPr>
                        <w:r>
                          <w:rPr>
                            <w:rFonts w:ascii="宋体" w:hAnsi="宋体" w:eastAsia="宋体" w:cs="宋体"/>
                            <w:spacing w:val="-1"/>
                            <w:sz w:val="20"/>
                            <w:szCs w:val="20"/>
                          </w:rPr>
                          <w:t>Y280,580.00</w:t>
                        </w:r>
                      </w:p>
                    </w:tc>
                  </w:tr>
                </w:tbl>
                <w:p>
                  <w:pPr>
                    <w:rPr>
                      <w:rFonts w:ascii="Arial"/>
                      <w:sz w:val="21"/>
                    </w:rPr>
                  </w:pPr>
                </w:p>
              </w:txbxContent>
            </v:textbox>
          </v:shape>
        </w:pict>
      </w:r>
      <w:r>
        <w:pict>
          <v:shape id="_x0000_s1056" o:spid="_x0000_s1056" o:spt="202" type="#_x0000_t202" style="position:absolute;left:0pt;margin-left:463.25pt;margin-top:142.25pt;height:41.5pt;width:45.05pt;mso-position-horizontal-relative:page;mso-position-vertical-relative:page;z-index:25171251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85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69" w:hRule="atLeast"/>
                    </w:trPr>
                    <w:tc>
                      <w:tcPr>
                        <w:tcW w:w="850" w:type="dxa"/>
                        <w:vAlign w:val="top"/>
                      </w:tcPr>
                      <w:p>
                        <w:pPr>
                          <w:spacing w:before="293" w:line="220" w:lineRule="auto"/>
                          <w:ind w:left="314"/>
                          <w:rPr>
                            <w:rFonts w:ascii="宋体" w:hAnsi="宋体" w:eastAsia="宋体" w:cs="宋体"/>
                            <w:sz w:val="20"/>
                            <w:szCs w:val="20"/>
                          </w:rPr>
                        </w:pPr>
                        <w:r>
                          <w:rPr>
                            <w:rFonts w:ascii="宋体" w:hAnsi="宋体" w:eastAsia="宋体" w:cs="宋体"/>
                            <w:sz w:val="20"/>
                            <w:szCs w:val="20"/>
                          </w:rPr>
                          <w:t>无</w:t>
                        </w:r>
                      </w:p>
                    </w:tc>
                  </w:tr>
                </w:tbl>
                <w:p>
                  <w:pPr>
                    <w:rPr>
                      <w:rFonts w:ascii="Arial"/>
                      <w:sz w:val="21"/>
                    </w:rPr>
                  </w:pPr>
                </w:p>
              </w:txbxContent>
            </v:textbox>
          </v:shape>
        </w:pict>
      </w:r>
      <w:r>
        <w:pict>
          <v:shape id="_x0000_s1057" o:spid="_x0000_s1057" o:spt="202" type="#_x0000_t202" style="position:absolute;left:0pt;margin-left:121.75pt;margin-top:181.25pt;height:27pt;width:81pt;mso-position-horizontal-relative:page;mso-position-vertical-relative:page;z-index:25169715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56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6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79" w:hRule="atLeast"/>
                    </w:trPr>
                    <w:tc>
                      <w:tcPr>
                        <w:tcW w:w="1569" w:type="dxa"/>
                        <w:vAlign w:val="top"/>
                      </w:tcPr>
                      <w:p>
                        <w:pPr>
                          <w:spacing w:before="63" w:line="219" w:lineRule="auto"/>
                          <w:ind w:left="105"/>
                          <w:rPr>
                            <w:rFonts w:ascii="宋体" w:hAnsi="宋体" w:eastAsia="宋体" w:cs="宋体"/>
                            <w:sz w:val="20"/>
                            <w:szCs w:val="20"/>
                          </w:rPr>
                        </w:pPr>
                        <w:r>
                          <w:rPr>
                            <w:rFonts w:ascii="宋体" w:hAnsi="宋体" w:eastAsia="宋体" w:cs="宋体"/>
                            <w:spacing w:val="-2"/>
                            <w:sz w:val="20"/>
                            <w:szCs w:val="20"/>
                          </w:rPr>
                          <w:t>业务基座</w:t>
                        </w:r>
                      </w:p>
                    </w:tc>
                  </w:tr>
                </w:tbl>
                <w:p>
                  <w:pPr>
                    <w:rPr>
                      <w:rFonts w:ascii="Arial"/>
                      <w:sz w:val="21"/>
                    </w:rPr>
                  </w:pPr>
                </w:p>
              </w:txbxContent>
            </v:textbox>
          </v:shape>
        </w:pict>
      </w:r>
      <w:r>
        <w:pict>
          <v:shape id="_x0000_s1058" o:spid="_x0000_s1058" o:spt="202" type="#_x0000_t202" style="position:absolute;left:0pt;margin-left:200.2pt;margin-top:181.25pt;height:27pt;width:71.55pt;mso-position-horizontal-relative:page;mso-position-vertical-relative:page;z-index:25170432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38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38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79" w:hRule="atLeast"/>
                    </w:trPr>
                    <w:tc>
                      <w:tcPr>
                        <w:tcW w:w="1380" w:type="dxa"/>
                        <w:vAlign w:val="top"/>
                      </w:tcPr>
                      <w:p>
                        <w:pPr>
                          <w:spacing w:before="53" w:line="219" w:lineRule="auto"/>
                          <w:ind w:left="115"/>
                          <w:rPr>
                            <w:rFonts w:ascii="宋体" w:hAnsi="宋体" w:eastAsia="宋体" w:cs="宋体"/>
                            <w:sz w:val="20"/>
                            <w:szCs w:val="20"/>
                          </w:rPr>
                        </w:pPr>
                        <w:r>
                          <w:rPr>
                            <w:rFonts w:ascii="宋体" w:hAnsi="宋体" w:eastAsia="宋体" w:cs="宋体"/>
                            <w:spacing w:val="-2"/>
                            <w:sz w:val="20"/>
                            <w:szCs w:val="20"/>
                          </w:rPr>
                          <w:t>新开普志成</w:t>
                        </w:r>
                      </w:p>
                    </w:tc>
                  </w:tr>
                </w:tbl>
                <w:p>
                  <w:pPr>
                    <w:rPr>
                      <w:rFonts w:ascii="Arial"/>
                      <w:sz w:val="21"/>
                    </w:rPr>
                  </w:pPr>
                </w:p>
              </w:txbxContent>
            </v:textbox>
          </v:shape>
        </w:pict>
      </w:r>
      <w:r>
        <w:pict>
          <v:shape id="_x0000_s1059" o:spid="_x0000_s1059" o:spt="202" type="#_x0000_t202" style="position:absolute;left:0pt;margin-left:269.25pt;margin-top:181.25pt;height:27pt;width:44.55pt;mso-position-horizontal-relative:page;mso-position-vertical-relative:page;z-index:25170739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84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79" w:hRule="atLeast"/>
                    </w:trPr>
                    <w:tc>
                      <w:tcPr>
                        <w:tcW w:w="840" w:type="dxa"/>
                        <w:vAlign w:val="top"/>
                      </w:tcPr>
                      <w:p>
                        <w:pPr>
                          <w:spacing w:before="103" w:line="184" w:lineRule="auto"/>
                          <w:ind w:left="365"/>
                          <w:rPr>
                            <w:rFonts w:ascii="宋体" w:hAnsi="宋体" w:eastAsia="宋体" w:cs="宋体"/>
                            <w:sz w:val="20"/>
                            <w:szCs w:val="20"/>
                          </w:rPr>
                        </w:pPr>
                        <w:r>
                          <w:rPr>
                            <w:rFonts w:ascii="宋体" w:hAnsi="宋体" w:eastAsia="宋体" w:cs="宋体"/>
                            <w:sz w:val="20"/>
                            <w:szCs w:val="20"/>
                          </w:rPr>
                          <w:t>1</w:t>
                        </w:r>
                      </w:p>
                    </w:tc>
                  </w:tr>
                </w:tbl>
                <w:p>
                  <w:pPr>
                    <w:rPr>
                      <w:rFonts w:ascii="Arial"/>
                      <w:sz w:val="21"/>
                    </w:rPr>
                  </w:pPr>
                </w:p>
              </w:txbxContent>
            </v:textbox>
          </v:shape>
        </w:pict>
      </w:r>
      <w:r>
        <w:pict>
          <v:shape id="_x0000_s1060" o:spid="_x0000_s1060" o:spt="202" type="#_x0000_t202" style="position:absolute;left:0pt;margin-left:311.25pt;margin-top:181.25pt;height:27pt;width:78pt;mso-position-horizontal-relative:page;mso-position-vertical-relative:page;z-index:25171353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50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0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79" w:hRule="atLeast"/>
                    </w:trPr>
                    <w:tc>
                      <w:tcPr>
                        <w:tcW w:w="1509" w:type="dxa"/>
                        <w:vAlign w:val="top"/>
                      </w:tcPr>
                      <w:p>
                        <w:pPr>
                          <w:spacing w:before="81" w:line="183" w:lineRule="auto"/>
                          <w:ind w:left="345"/>
                          <w:rPr>
                            <w:rFonts w:ascii="宋体" w:hAnsi="宋体" w:eastAsia="宋体" w:cs="宋体"/>
                            <w:sz w:val="20"/>
                            <w:szCs w:val="20"/>
                          </w:rPr>
                        </w:pPr>
                        <w:r>
                          <w:rPr>
                            <w:rFonts w:ascii="宋体" w:hAnsi="宋体" w:eastAsia="宋体" w:cs="宋体"/>
                            <w:spacing w:val="-1"/>
                            <w:sz w:val="20"/>
                            <w:szCs w:val="20"/>
                          </w:rPr>
                          <w:t>Y685,000.00</w:t>
                        </w:r>
                      </w:p>
                    </w:tc>
                  </w:tr>
                </w:tbl>
                <w:p>
                  <w:pPr>
                    <w:rPr>
                      <w:rFonts w:ascii="Arial"/>
                      <w:sz w:val="21"/>
                    </w:rPr>
                  </w:pPr>
                </w:p>
              </w:txbxContent>
            </v:textbox>
          </v:shape>
        </w:pict>
      </w:r>
      <w:r>
        <w:pict>
          <v:shape id="_x0000_s1061" o:spid="_x0000_s1061" o:spt="202" type="#_x0000_t202" style="position:absolute;left:0pt;margin-left:386.7pt;margin-top:181.25pt;height:27pt;width:79.05pt;mso-position-horizontal-relative:page;mso-position-vertical-relative:page;z-index:25171865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53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3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79" w:hRule="atLeast"/>
                    </w:trPr>
                    <w:tc>
                      <w:tcPr>
                        <w:tcW w:w="1530" w:type="dxa"/>
                        <w:vAlign w:val="top"/>
                      </w:tcPr>
                      <w:p>
                        <w:pPr>
                          <w:spacing w:before="91" w:line="183" w:lineRule="auto"/>
                          <w:ind w:left="355"/>
                          <w:rPr>
                            <w:rFonts w:ascii="宋体" w:hAnsi="宋体" w:eastAsia="宋体" w:cs="宋体"/>
                            <w:sz w:val="20"/>
                            <w:szCs w:val="20"/>
                          </w:rPr>
                        </w:pPr>
                        <w:r>
                          <w:rPr>
                            <w:rFonts w:ascii="宋体" w:hAnsi="宋体" w:eastAsia="宋体" w:cs="宋体"/>
                            <w:spacing w:val="-1"/>
                            <w:sz w:val="20"/>
                            <w:szCs w:val="20"/>
                          </w:rPr>
                          <w:t>Y685,000.00</w:t>
                        </w:r>
                      </w:p>
                    </w:tc>
                  </w:tr>
                </w:tbl>
                <w:p>
                  <w:pPr>
                    <w:rPr>
                      <w:rFonts w:ascii="Arial"/>
                      <w:sz w:val="21"/>
                    </w:rPr>
                  </w:pPr>
                </w:p>
              </w:txbxContent>
            </v:textbox>
          </v:shape>
        </w:pict>
      </w:r>
      <w:r>
        <w:pict>
          <v:shape id="_x0000_s1062" o:spid="_x0000_s1062" o:spt="202" type="#_x0000_t202" style="position:absolute;left:0pt;margin-left:463.25pt;margin-top:181.25pt;height:27pt;width:45.05pt;mso-position-horizontal-relative:page;mso-position-vertical-relative:page;z-index:25172377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85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79" w:hRule="atLeast"/>
                    </w:trPr>
                    <w:tc>
                      <w:tcPr>
                        <w:tcW w:w="850" w:type="dxa"/>
                        <w:vAlign w:val="top"/>
                      </w:tcPr>
                      <w:p>
                        <w:pPr>
                          <w:spacing w:before="23" w:line="220" w:lineRule="auto"/>
                          <w:ind w:left="314"/>
                          <w:rPr>
                            <w:rFonts w:ascii="宋体" w:hAnsi="宋体" w:eastAsia="宋体" w:cs="宋体"/>
                            <w:sz w:val="20"/>
                            <w:szCs w:val="20"/>
                          </w:rPr>
                        </w:pPr>
                        <w:r>
                          <w:rPr>
                            <w:rFonts w:ascii="宋体" w:hAnsi="宋体" w:eastAsia="宋体" w:cs="宋体"/>
                            <w:sz w:val="20"/>
                            <w:szCs w:val="20"/>
                          </w:rPr>
                          <w:t>无</w:t>
                        </w:r>
                      </w:p>
                    </w:tc>
                  </w:tr>
                </w:tbl>
                <w:p>
                  <w:pPr>
                    <w:rPr>
                      <w:rFonts w:ascii="Arial"/>
                      <w:sz w:val="21"/>
                    </w:rPr>
                  </w:pPr>
                </w:p>
              </w:txbxContent>
            </v:textbox>
          </v:shape>
        </w:pict>
      </w:r>
      <w:r>
        <w:drawing>
          <wp:anchor distT="0" distB="0" distL="0" distR="0" simplePos="0" relativeHeight="251674624" behindDoc="0" locked="0" layoutInCell="0" allowOverlap="1">
            <wp:simplePos x="0" y="0"/>
            <wp:positionH relativeFrom="page">
              <wp:posOffset>7112000</wp:posOffset>
            </wp:positionH>
            <wp:positionV relativeFrom="page">
              <wp:posOffset>2463800</wp:posOffset>
            </wp:positionV>
            <wp:extent cx="406400" cy="17589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5"/>
                    <a:stretch>
                      <a:fillRect/>
                    </a:stretch>
                  </pic:blipFill>
                  <pic:spPr>
                    <a:xfrm>
                      <a:off x="0" y="0"/>
                      <a:ext cx="406351" cy="1758931"/>
                    </a:xfrm>
                    <a:prstGeom prst="rect">
                      <a:avLst/>
                    </a:prstGeom>
                  </pic:spPr>
                </pic:pic>
              </a:graphicData>
            </a:graphic>
          </wp:anchor>
        </w:drawing>
      </w:r>
      <w:r>
        <w:pict>
          <v:shape id="_x0000_s1063" o:spid="_x0000_s1063" o:spt="202" type="#_x0000_t202" style="position:absolute;left:0pt;margin-left:121.75pt;margin-top:205.75pt;height:41.5pt;width:81pt;mso-position-horizontal-relative:page;mso-position-vertical-relative:page;z-index:25170534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56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6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69" w:hRule="atLeast"/>
                    </w:trPr>
                    <w:tc>
                      <w:tcPr>
                        <w:tcW w:w="1569" w:type="dxa"/>
                        <w:vAlign w:val="top"/>
                      </w:tcPr>
                      <w:p>
                        <w:pPr>
                          <w:spacing w:before="173" w:line="242" w:lineRule="auto"/>
                          <w:ind w:left="105"/>
                          <w:rPr>
                            <w:rFonts w:ascii="宋体" w:hAnsi="宋体" w:eastAsia="宋体" w:cs="宋体"/>
                            <w:sz w:val="20"/>
                            <w:szCs w:val="20"/>
                          </w:rPr>
                        </w:pPr>
                        <w:r>
                          <w:rPr>
                            <w:rFonts w:ascii="宋体" w:hAnsi="宋体" w:eastAsia="宋体" w:cs="宋体"/>
                            <w:spacing w:val="2"/>
                            <w:sz w:val="20"/>
                            <w:szCs w:val="20"/>
                          </w:rPr>
                          <w:t>统一资源管</w:t>
                        </w:r>
                      </w:p>
                      <w:p>
                        <w:pPr>
                          <w:spacing w:line="221" w:lineRule="auto"/>
                          <w:ind w:left="105"/>
                          <w:rPr>
                            <w:rFonts w:ascii="宋体" w:hAnsi="宋体" w:eastAsia="宋体" w:cs="宋体"/>
                            <w:sz w:val="20"/>
                            <w:szCs w:val="20"/>
                          </w:rPr>
                        </w:pPr>
                        <w:r>
                          <w:rPr>
                            <w:rFonts w:ascii="宋体" w:hAnsi="宋体" w:eastAsia="宋体" w:cs="宋体"/>
                            <w:spacing w:val="7"/>
                            <w:sz w:val="20"/>
                            <w:szCs w:val="20"/>
                          </w:rPr>
                          <w:t>理平台</w:t>
                        </w:r>
                      </w:p>
                    </w:tc>
                  </w:tr>
                </w:tbl>
                <w:p>
                  <w:pPr>
                    <w:rPr>
                      <w:rFonts w:ascii="Arial"/>
                      <w:sz w:val="21"/>
                    </w:rPr>
                  </w:pPr>
                </w:p>
              </w:txbxContent>
            </v:textbox>
          </v:shape>
        </w:pict>
      </w:r>
      <w:r>
        <w:pict>
          <v:shape id="_x0000_s1064" o:spid="_x0000_s1064" o:spt="202" type="#_x0000_t202" style="position:absolute;left:0pt;margin-left:200.2pt;margin-top:205.75pt;height:41.5pt;width:71.55pt;mso-position-horizontal-relative:page;mso-position-vertical-relative:page;z-index:25170841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38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38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69" w:hRule="atLeast"/>
                    </w:trPr>
                    <w:tc>
                      <w:tcPr>
                        <w:tcW w:w="1380" w:type="dxa"/>
                        <w:vAlign w:val="top"/>
                      </w:tcPr>
                      <w:p>
                        <w:pPr>
                          <w:spacing w:before="293" w:line="220" w:lineRule="auto"/>
                          <w:ind w:left="115"/>
                          <w:rPr>
                            <w:rFonts w:ascii="宋体" w:hAnsi="宋体" w:eastAsia="宋体" w:cs="宋体"/>
                            <w:sz w:val="20"/>
                            <w:szCs w:val="20"/>
                          </w:rPr>
                        </w:pPr>
                        <w:r>
                          <w:rPr>
                            <w:rFonts w:ascii="宋体" w:hAnsi="宋体" w:eastAsia="宋体" w:cs="宋体"/>
                            <w:spacing w:val="5"/>
                            <w:sz w:val="20"/>
                            <w:szCs w:val="20"/>
                          </w:rPr>
                          <w:t>木云</w:t>
                        </w:r>
                      </w:p>
                    </w:tc>
                  </w:tr>
                </w:tbl>
                <w:p>
                  <w:pPr>
                    <w:rPr>
                      <w:rFonts w:ascii="Arial"/>
                      <w:sz w:val="21"/>
                    </w:rPr>
                  </w:pPr>
                </w:p>
              </w:txbxContent>
            </v:textbox>
          </v:shape>
        </w:pict>
      </w:r>
      <w:r>
        <w:pict>
          <v:shape id="_x0000_s1065" o:spid="_x0000_s1065" o:spt="202" type="#_x0000_t202" style="position:absolute;left:0pt;margin-left:269.25pt;margin-top:205.75pt;height:41.5pt;width:44.55pt;mso-position-horizontal-relative:page;mso-position-vertical-relative:page;z-index:25171456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84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69" w:hRule="atLeast"/>
                    </w:trPr>
                    <w:tc>
                      <w:tcPr>
                        <w:tcW w:w="840" w:type="dxa"/>
                        <w:vAlign w:val="top"/>
                      </w:tcPr>
                      <w:p>
                        <w:pPr>
                          <w:spacing w:line="278" w:lineRule="auto"/>
                          <w:rPr>
                            <w:rFonts w:ascii="Arial"/>
                            <w:sz w:val="21"/>
                          </w:rPr>
                        </w:pPr>
                      </w:p>
                      <w:p>
                        <w:pPr>
                          <w:spacing w:before="65" w:line="183" w:lineRule="auto"/>
                          <w:ind w:left="365"/>
                          <w:rPr>
                            <w:rFonts w:ascii="宋体" w:hAnsi="宋体" w:eastAsia="宋体" w:cs="宋体"/>
                            <w:sz w:val="20"/>
                            <w:szCs w:val="20"/>
                          </w:rPr>
                        </w:pPr>
                        <w:r>
                          <w:rPr>
                            <w:rFonts w:ascii="宋体" w:hAnsi="宋体" w:eastAsia="宋体" w:cs="宋体"/>
                            <w:sz w:val="20"/>
                            <w:szCs w:val="20"/>
                          </w:rPr>
                          <w:t>2</w:t>
                        </w:r>
                      </w:p>
                    </w:tc>
                  </w:tr>
                </w:tbl>
                <w:p>
                  <w:pPr>
                    <w:rPr>
                      <w:rFonts w:ascii="Arial"/>
                      <w:sz w:val="21"/>
                    </w:rPr>
                  </w:pPr>
                </w:p>
              </w:txbxContent>
            </v:textbox>
          </v:shape>
        </w:pict>
      </w:r>
      <w:r>
        <w:pict>
          <v:shape id="_x0000_s1066" o:spid="_x0000_s1066" o:spt="202" type="#_x0000_t202" style="position:absolute;left:0pt;margin-left:311.25pt;margin-top:205.75pt;height:41.5pt;width:78pt;mso-position-horizontal-relative:page;mso-position-vertical-relative:page;z-index:25171968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50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0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69" w:hRule="atLeast"/>
                    </w:trPr>
                    <w:tc>
                      <w:tcPr>
                        <w:tcW w:w="1509" w:type="dxa"/>
                        <w:vAlign w:val="top"/>
                      </w:tcPr>
                      <w:p>
                        <w:pPr>
                          <w:spacing w:line="254" w:lineRule="auto"/>
                          <w:rPr>
                            <w:rFonts w:ascii="Arial"/>
                            <w:sz w:val="21"/>
                          </w:rPr>
                        </w:pPr>
                      </w:p>
                      <w:p>
                        <w:pPr>
                          <w:spacing w:before="65" w:line="183" w:lineRule="auto"/>
                          <w:ind w:left="244"/>
                          <w:rPr>
                            <w:rFonts w:ascii="宋体" w:hAnsi="宋体" w:eastAsia="宋体" w:cs="宋体"/>
                            <w:sz w:val="20"/>
                            <w:szCs w:val="20"/>
                          </w:rPr>
                        </w:pPr>
                        <w:r>
                          <w:rPr>
                            <w:rFonts w:ascii="宋体" w:hAnsi="宋体" w:eastAsia="宋体" w:cs="宋体"/>
                            <w:spacing w:val="-1"/>
                            <w:sz w:val="20"/>
                            <w:szCs w:val="20"/>
                          </w:rPr>
                          <w:t>¥200,000.00</w:t>
                        </w:r>
                      </w:p>
                    </w:tc>
                  </w:tr>
                </w:tbl>
                <w:p>
                  <w:pPr>
                    <w:rPr>
                      <w:rFonts w:ascii="Arial"/>
                      <w:sz w:val="21"/>
                    </w:rPr>
                  </w:pPr>
                </w:p>
              </w:txbxContent>
            </v:textbox>
          </v:shape>
        </w:pict>
      </w:r>
      <w:r>
        <w:pict>
          <v:shape id="_x0000_s1067" o:spid="_x0000_s1067" o:spt="202" type="#_x0000_t202" style="position:absolute;left:0pt;margin-left:386.7pt;margin-top:205.75pt;height:41.5pt;width:79.05pt;mso-position-horizontal-relative:page;mso-position-vertical-relative:page;z-index:25172480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53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3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69" w:hRule="atLeast"/>
                    </w:trPr>
                    <w:tc>
                      <w:tcPr>
                        <w:tcW w:w="1530" w:type="dxa"/>
                        <w:vAlign w:val="top"/>
                      </w:tcPr>
                      <w:p>
                        <w:pPr>
                          <w:spacing w:line="254" w:lineRule="auto"/>
                          <w:rPr>
                            <w:rFonts w:ascii="Arial"/>
                            <w:sz w:val="21"/>
                          </w:rPr>
                        </w:pPr>
                      </w:p>
                      <w:p>
                        <w:pPr>
                          <w:spacing w:before="65" w:line="183" w:lineRule="auto"/>
                          <w:ind w:left="254"/>
                          <w:rPr>
                            <w:rFonts w:ascii="宋体" w:hAnsi="宋体" w:eastAsia="宋体" w:cs="宋体"/>
                            <w:sz w:val="20"/>
                            <w:szCs w:val="20"/>
                          </w:rPr>
                        </w:pPr>
                        <w:r>
                          <w:rPr>
                            <w:rFonts w:ascii="宋体" w:hAnsi="宋体" w:eastAsia="宋体" w:cs="宋体"/>
                            <w:spacing w:val="-1"/>
                            <w:sz w:val="20"/>
                            <w:szCs w:val="20"/>
                          </w:rPr>
                          <w:t>¥400,000.00</w:t>
                        </w:r>
                      </w:p>
                    </w:tc>
                  </w:tr>
                </w:tbl>
                <w:p>
                  <w:pPr>
                    <w:rPr>
                      <w:rFonts w:ascii="Arial"/>
                      <w:sz w:val="21"/>
                    </w:rPr>
                  </w:pPr>
                </w:p>
              </w:txbxContent>
            </v:textbox>
          </v:shape>
        </w:pict>
      </w:r>
      <w:r>
        <w:pict>
          <v:shape id="_x0000_s1068" o:spid="_x0000_s1068" o:spt="202" type="#_x0000_t202" style="position:absolute;left:0pt;margin-left:463.25pt;margin-top:205.75pt;height:41.5pt;width:45.05pt;mso-position-horizontal-relative:page;mso-position-vertical-relative:page;z-index:25172992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85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69" w:hRule="atLeast"/>
                    </w:trPr>
                    <w:tc>
                      <w:tcPr>
                        <w:tcW w:w="850" w:type="dxa"/>
                        <w:vAlign w:val="top"/>
                      </w:tcPr>
                      <w:p>
                        <w:pPr>
                          <w:spacing w:before="293" w:line="220" w:lineRule="auto"/>
                          <w:ind w:left="314"/>
                          <w:rPr>
                            <w:rFonts w:ascii="宋体" w:hAnsi="宋体" w:eastAsia="宋体" w:cs="宋体"/>
                            <w:sz w:val="20"/>
                            <w:szCs w:val="20"/>
                          </w:rPr>
                        </w:pPr>
                        <w:r>
                          <w:rPr>
                            <w:rFonts w:ascii="宋体" w:hAnsi="宋体" w:eastAsia="宋体" w:cs="宋体"/>
                            <w:sz w:val="20"/>
                            <w:szCs w:val="20"/>
                          </w:rPr>
                          <w:t>无</w:t>
                        </w:r>
                      </w:p>
                    </w:tc>
                  </w:tr>
                </w:tbl>
                <w:p>
                  <w:pPr>
                    <w:rPr>
                      <w:rFonts w:ascii="Arial"/>
                      <w:sz w:val="21"/>
                    </w:rPr>
                  </w:pPr>
                </w:p>
              </w:txbxContent>
            </v:textbox>
          </v:shape>
        </w:pict>
      </w:r>
      <w:r>
        <w:pict>
          <v:shape id="_x0000_s1069" o:spid="_x0000_s1069" o:spt="202" type="#_x0000_t202" style="position:absolute;left:0pt;margin-left:121.75pt;margin-top:244.75pt;height:31.5pt;width:81pt;mso-position-horizontal-relative:page;mso-position-vertical-relative:page;z-index:25170944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56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6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9" w:hRule="atLeast"/>
                    </w:trPr>
                    <w:tc>
                      <w:tcPr>
                        <w:tcW w:w="1569" w:type="dxa"/>
                        <w:vAlign w:val="top"/>
                      </w:tcPr>
                      <w:p>
                        <w:pPr>
                          <w:spacing w:before="193" w:line="219" w:lineRule="auto"/>
                          <w:ind w:left="105"/>
                          <w:rPr>
                            <w:rFonts w:ascii="宋体" w:hAnsi="宋体" w:eastAsia="宋体" w:cs="宋体"/>
                            <w:sz w:val="20"/>
                            <w:szCs w:val="20"/>
                          </w:rPr>
                        </w:pPr>
                        <w:r>
                          <w:rPr>
                            <w:rFonts w:ascii="宋体" w:hAnsi="宋体" w:eastAsia="宋体" w:cs="宋体"/>
                            <w:spacing w:val="-2"/>
                            <w:sz w:val="20"/>
                            <w:szCs w:val="20"/>
                          </w:rPr>
                          <w:t>缴费系统</w:t>
                        </w:r>
                      </w:p>
                    </w:tc>
                  </w:tr>
                </w:tbl>
                <w:p>
                  <w:pPr>
                    <w:rPr>
                      <w:rFonts w:ascii="Arial"/>
                      <w:sz w:val="21"/>
                    </w:rPr>
                  </w:pPr>
                </w:p>
              </w:txbxContent>
            </v:textbox>
          </v:shape>
        </w:pict>
      </w:r>
      <w:r>
        <w:pict>
          <v:shape id="_x0000_s1070" o:spid="_x0000_s1070" o:spt="202" type="#_x0000_t202" style="position:absolute;left:0pt;margin-left:200.2pt;margin-top:244.75pt;height:31.5pt;width:71.55pt;mso-position-horizontal-relative:page;mso-position-vertical-relative:page;z-index:25171558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38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38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9" w:hRule="atLeast"/>
                    </w:trPr>
                    <w:tc>
                      <w:tcPr>
                        <w:tcW w:w="1380" w:type="dxa"/>
                        <w:vAlign w:val="top"/>
                      </w:tcPr>
                      <w:p>
                        <w:pPr>
                          <w:spacing w:before="193" w:line="219" w:lineRule="auto"/>
                          <w:ind w:left="115"/>
                          <w:rPr>
                            <w:rFonts w:ascii="宋体" w:hAnsi="宋体" w:eastAsia="宋体" w:cs="宋体"/>
                            <w:sz w:val="20"/>
                            <w:szCs w:val="20"/>
                          </w:rPr>
                        </w:pPr>
                        <w:r>
                          <w:rPr>
                            <w:rFonts w:ascii="宋体" w:hAnsi="宋体" w:eastAsia="宋体" w:cs="宋体"/>
                            <w:spacing w:val="-2"/>
                            <w:sz w:val="20"/>
                            <w:szCs w:val="20"/>
                          </w:rPr>
                          <w:t>新开普</w:t>
                        </w:r>
                      </w:p>
                    </w:tc>
                  </w:tr>
                </w:tbl>
                <w:p>
                  <w:pPr>
                    <w:rPr>
                      <w:rFonts w:ascii="Arial"/>
                      <w:sz w:val="21"/>
                    </w:rPr>
                  </w:pPr>
                </w:p>
              </w:txbxContent>
            </v:textbox>
          </v:shape>
        </w:pict>
      </w:r>
      <w:r>
        <w:pict>
          <v:shape id="_x0000_s1071" o:spid="_x0000_s1071" o:spt="202" type="#_x0000_t202" style="position:absolute;left:0pt;margin-left:269.25pt;margin-top:244.75pt;height:31.5pt;width:44.55pt;mso-position-horizontal-relative:page;mso-position-vertical-relative:page;z-index:25172070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84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9" w:hRule="atLeast"/>
                    </w:trPr>
                    <w:tc>
                      <w:tcPr>
                        <w:tcW w:w="840" w:type="dxa"/>
                        <w:vAlign w:val="top"/>
                      </w:tcPr>
                      <w:p>
                        <w:pPr>
                          <w:spacing w:before="243" w:line="184" w:lineRule="auto"/>
                          <w:ind w:left="365"/>
                          <w:rPr>
                            <w:rFonts w:ascii="宋体" w:hAnsi="宋体" w:eastAsia="宋体" w:cs="宋体"/>
                            <w:sz w:val="20"/>
                            <w:szCs w:val="20"/>
                          </w:rPr>
                        </w:pPr>
                        <w:r>
                          <w:rPr>
                            <w:rFonts w:ascii="宋体" w:hAnsi="宋体" w:eastAsia="宋体" w:cs="宋体"/>
                            <w:sz w:val="20"/>
                            <w:szCs w:val="20"/>
                          </w:rPr>
                          <w:t>1</w:t>
                        </w:r>
                      </w:p>
                    </w:tc>
                  </w:tr>
                </w:tbl>
                <w:p>
                  <w:pPr>
                    <w:rPr>
                      <w:rFonts w:ascii="Arial"/>
                      <w:sz w:val="21"/>
                    </w:rPr>
                  </w:pPr>
                </w:p>
              </w:txbxContent>
            </v:textbox>
          </v:shape>
        </w:pict>
      </w:r>
      <w:r>
        <w:pict>
          <v:shape id="_x0000_s1072" o:spid="_x0000_s1072" o:spt="202" type="#_x0000_t202" style="position:absolute;left:0pt;margin-left:311.25pt;margin-top:244.75pt;height:31.5pt;width:78pt;mso-position-horizontal-relative:page;mso-position-vertical-relative:page;z-index:25172582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50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0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9" w:hRule="atLeast"/>
                    </w:trPr>
                    <w:tc>
                      <w:tcPr>
                        <w:tcW w:w="1509" w:type="dxa"/>
                        <w:vAlign w:val="top"/>
                      </w:tcPr>
                      <w:p>
                        <w:pPr>
                          <w:spacing w:before="221" w:line="183" w:lineRule="auto"/>
                          <w:ind w:left="345"/>
                          <w:rPr>
                            <w:rFonts w:ascii="宋体" w:hAnsi="宋体" w:eastAsia="宋体" w:cs="宋体"/>
                            <w:sz w:val="20"/>
                            <w:szCs w:val="20"/>
                          </w:rPr>
                        </w:pPr>
                        <w:r>
                          <w:rPr>
                            <w:rFonts w:ascii="宋体" w:hAnsi="宋体" w:eastAsia="宋体" w:cs="宋体"/>
                            <w:spacing w:val="-1"/>
                            <w:sz w:val="20"/>
                            <w:szCs w:val="20"/>
                          </w:rPr>
                          <w:t>¥40,000.00</w:t>
                        </w:r>
                      </w:p>
                    </w:tc>
                  </w:tr>
                </w:tbl>
                <w:p>
                  <w:pPr>
                    <w:rPr>
                      <w:rFonts w:ascii="Arial"/>
                      <w:sz w:val="21"/>
                    </w:rPr>
                  </w:pPr>
                </w:p>
              </w:txbxContent>
            </v:textbox>
          </v:shape>
        </w:pict>
      </w:r>
      <w:r>
        <w:pict>
          <v:shape id="_x0000_s1073" o:spid="_x0000_s1073" o:spt="202" type="#_x0000_t202" style="position:absolute;left:0pt;margin-left:386.7pt;margin-top:244.75pt;height:31.5pt;width:79.05pt;mso-position-horizontal-relative:page;mso-position-vertical-relative:page;z-index:25173094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53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3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9" w:hRule="atLeast"/>
                    </w:trPr>
                    <w:tc>
                      <w:tcPr>
                        <w:tcW w:w="1530" w:type="dxa"/>
                        <w:vAlign w:val="top"/>
                      </w:tcPr>
                      <w:p>
                        <w:pPr>
                          <w:spacing w:before="221" w:line="183" w:lineRule="auto"/>
                          <w:ind w:left="355"/>
                          <w:rPr>
                            <w:rFonts w:ascii="宋体" w:hAnsi="宋体" w:eastAsia="宋体" w:cs="宋体"/>
                            <w:sz w:val="20"/>
                            <w:szCs w:val="20"/>
                          </w:rPr>
                        </w:pPr>
                        <w:r>
                          <w:rPr>
                            <w:rFonts w:ascii="宋体" w:hAnsi="宋体" w:eastAsia="宋体" w:cs="宋体"/>
                            <w:spacing w:val="-1"/>
                            <w:sz w:val="20"/>
                            <w:szCs w:val="20"/>
                          </w:rPr>
                          <w:t>¥40,000.00</w:t>
                        </w:r>
                      </w:p>
                    </w:tc>
                  </w:tr>
                </w:tbl>
                <w:p>
                  <w:pPr>
                    <w:rPr>
                      <w:rFonts w:ascii="Arial"/>
                      <w:sz w:val="21"/>
                    </w:rPr>
                  </w:pPr>
                </w:p>
              </w:txbxContent>
            </v:textbox>
          </v:shape>
        </w:pict>
      </w:r>
      <w:r>
        <w:pict>
          <v:shape id="_x0000_s1074" o:spid="_x0000_s1074" o:spt="202" type="#_x0000_t202" style="position:absolute;left:0pt;margin-left:463.25pt;margin-top:244.75pt;height:31.5pt;width:45.05pt;mso-position-horizontal-relative:page;mso-position-vertical-relative:page;z-index:25173606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85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9" w:hRule="atLeast"/>
                    </w:trPr>
                    <w:tc>
                      <w:tcPr>
                        <w:tcW w:w="850" w:type="dxa"/>
                        <w:vAlign w:val="top"/>
                      </w:tcPr>
                      <w:p>
                        <w:pPr>
                          <w:spacing w:before="193" w:line="220" w:lineRule="auto"/>
                          <w:ind w:left="314"/>
                          <w:rPr>
                            <w:rFonts w:ascii="宋体" w:hAnsi="宋体" w:eastAsia="宋体" w:cs="宋体"/>
                            <w:sz w:val="20"/>
                            <w:szCs w:val="20"/>
                          </w:rPr>
                        </w:pPr>
                        <w:r>
                          <w:rPr>
                            <w:rFonts w:ascii="宋体" w:hAnsi="宋体" w:eastAsia="宋体" w:cs="宋体"/>
                            <w:sz w:val="20"/>
                            <w:szCs w:val="20"/>
                          </w:rPr>
                          <w:t>无</w:t>
                        </w:r>
                      </w:p>
                    </w:tc>
                  </w:tr>
                </w:tbl>
                <w:p>
                  <w:pPr>
                    <w:rPr>
                      <w:rFonts w:ascii="Arial"/>
                      <w:sz w:val="21"/>
                    </w:rPr>
                  </w:pPr>
                </w:p>
              </w:txbxContent>
            </v:textbox>
          </v:shape>
        </w:pict>
      </w:r>
      <w:r>
        <w:pict>
          <v:shape id="_x0000_s1075" o:spid="_x0000_s1075" o:spt="202" type="#_x0000_t202" style="position:absolute;left:0pt;margin-left:121.75pt;margin-top:273.75pt;height:31.05pt;width:81pt;mso-position-horizontal-relative:page;mso-position-vertical-relative:page;z-index:25171660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56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6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0" w:hRule="atLeast"/>
                    </w:trPr>
                    <w:tc>
                      <w:tcPr>
                        <w:tcW w:w="1569" w:type="dxa"/>
                        <w:vAlign w:val="top"/>
                      </w:tcPr>
                      <w:p>
                        <w:pPr>
                          <w:spacing w:before="183" w:line="220" w:lineRule="auto"/>
                          <w:ind w:left="105"/>
                          <w:rPr>
                            <w:rFonts w:ascii="宋体" w:hAnsi="宋体" w:eastAsia="宋体" w:cs="宋体"/>
                            <w:sz w:val="20"/>
                            <w:szCs w:val="20"/>
                          </w:rPr>
                        </w:pPr>
                        <w:r>
                          <w:rPr>
                            <w:rFonts w:ascii="宋体" w:hAnsi="宋体" w:eastAsia="宋体" w:cs="宋体"/>
                            <w:spacing w:val="-2"/>
                            <w:sz w:val="20"/>
                            <w:szCs w:val="20"/>
                          </w:rPr>
                          <w:t>访客系统</w:t>
                        </w:r>
                      </w:p>
                    </w:tc>
                  </w:tr>
                </w:tbl>
                <w:p>
                  <w:pPr>
                    <w:rPr>
                      <w:rFonts w:ascii="Arial"/>
                      <w:sz w:val="21"/>
                    </w:rPr>
                  </w:pPr>
                </w:p>
              </w:txbxContent>
            </v:textbox>
          </v:shape>
        </w:pict>
      </w:r>
      <w:r>
        <w:pict>
          <v:shape id="_x0000_s1076" o:spid="_x0000_s1076" o:spt="202" type="#_x0000_t202" style="position:absolute;left:0pt;margin-left:200.2pt;margin-top:273.75pt;height:31.05pt;width:71.55pt;mso-position-horizontal-relative:page;mso-position-vertical-relative:page;z-index:25172172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38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38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0" w:hRule="atLeast"/>
                    </w:trPr>
                    <w:tc>
                      <w:tcPr>
                        <w:tcW w:w="1380" w:type="dxa"/>
                        <w:vAlign w:val="top"/>
                      </w:tcPr>
                      <w:p>
                        <w:pPr>
                          <w:spacing w:before="183" w:line="219" w:lineRule="auto"/>
                          <w:ind w:left="115"/>
                          <w:rPr>
                            <w:rFonts w:ascii="宋体" w:hAnsi="宋体" w:eastAsia="宋体" w:cs="宋体"/>
                            <w:sz w:val="20"/>
                            <w:szCs w:val="20"/>
                          </w:rPr>
                        </w:pPr>
                        <w:r>
                          <w:rPr>
                            <w:rFonts w:ascii="宋体" w:hAnsi="宋体" w:eastAsia="宋体" w:cs="宋体"/>
                            <w:spacing w:val="-2"/>
                            <w:sz w:val="20"/>
                            <w:szCs w:val="20"/>
                          </w:rPr>
                          <w:t>新开普</w:t>
                        </w:r>
                      </w:p>
                    </w:tc>
                  </w:tr>
                </w:tbl>
                <w:p>
                  <w:pPr>
                    <w:rPr>
                      <w:rFonts w:ascii="Arial"/>
                      <w:sz w:val="21"/>
                    </w:rPr>
                  </w:pPr>
                </w:p>
              </w:txbxContent>
            </v:textbox>
          </v:shape>
        </w:pict>
      </w:r>
      <w:r>
        <w:pict>
          <v:shape id="_x0000_s1077" o:spid="_x0000_s1077" o:spt="202" type="#_x0000_t202" style="position:absolute;left:0pt;margin-left:269.25pt;margin-top:273.75pt;height:31.05pt;width:44.55pt;mso-position-horizontal-relative:page;mso-position-vertical-relative:page;z-index:25172684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84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0" w:hRule="atLeast"/>
                    </w:trPr>
                    <w:tc>
                      <w:tcPr>
                        <w:tcW w:w="840" w:type="dxa"/>
                        <w:vAlign w:val="top"/>
                      </w:tcPr>
                      <w:p>
                        <w:pPr>
                          <w:spacing w:before="233" w:line="184" w:lineRule="auto"/>
                          <w:ind w:left="365"/>
                          <w:rPr>
                            <w:rFonts w:ascii="宋体" w:hAnsi="宋体" w:eastAsia="宋体" w:cs="宋体"/>
                            <w:sz w:val="20"/>
                            <w:szCs w:val="20"/>
                          </w:rPr>
                        </w:pPr>
                        <w:r>
                          <w:rPr>
                            <w:rFonts w:ascii="宋体" w:hAnsi="宋体" w:eastAsia="宋体" w:cs="宋体"/>
                            <w:sz w:val="20"/>
                            <w:szCs w:val="20"/>
                          </w:rPr>
                          <w:t>1</w:t>
                        </w:r>
                      </w:p>
                    </w:tc>
                  </w:tr>
                </w:tbl>
                <w:p>
                  <w:pPr>
                    <w:rPr>
                      <w:rFonts w:ascii="Arial"/>
                      <w:sz w:val="21"/>
                    </w:rPr>
                  </w:pPr>
                </w:p>
              </w:txbxContent>
            </v:textbox>
          </v:shape>
        </w:pict>
      </w:r>
      <w:r>
        <w:pict>
          <v:shape id="_x0000_s1078" o:spid="_x0000_s1078" o:spt="202" type="#_x0000_t202" style="position:absolute;left:0pt;margin-left:311.25pt;margin-top:273.75pt;height:31.05pt;width:78pt;mso-position-horizontal-relative:page;mso-position-vertical-relative:page;z-index:25173196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50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0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0" w:hRule="atLeast"/>
                    </w:trPr>
                    <w:tc>
                      <w:tcPr>
                        <w:tcW w:w="1509" w:type="dxa"/>
                        <w:vAlign w:val="top"/>
                      </w:tcPr>
                      <w:p>
                        <w:pPr>
                          <w:spacing w:before="211" w:line="183" w:lineRule="auto"/>
                          <w:ind w:left="444"/>
                          <w:rPr>
                            <w:rFonts w:ascii="宋体" w:hAnsi="宋体" w:eastAsia="宋体" w:cs="宋体"/>
                            <w:sz w:val="20"/>
                            <w:szCs w:val="20"/>
                          </w:rPr>
                        </w:pPr>
                        <w:r>
                          <w:rPr>
                            <w:rFonts w:ascii="宋体" w:hAnsi="宋体" w:eastAsia="宋体" w:cs="宋体"/>
                            <w:spacing w:val="-1"/>
                            <w:sz w:val="20"/>
                            <w:szCs w:val="20"/>
                          </w:rPr>
                          <w:t>Y50,000.00</w:t>
                        </w:r>
                      </w:p>
                    </w:tc>
                  </w:tr>
                </w:tbl>
                <w:p>
                  <w:pPr>
                    <w:rPr>
                      <w:rFonts w:ascii="Arial"/>
                      <w:sz w:val="21"/>
                    </w:rPr>
                  </w:pPr>
                </w:p>
              </w:txbxContent>
            </v:textbox>
          </v:shape>
        </w:pict>
      </w:r>
      <w:r>
        <w:pict>
          <v:shape id="_x0000_s1079" o:spid="_x0000_s1079" o:spt="202" type="#_x0000_t202" style="position:absolute;left:0pt;margin-left:386.7pt;margin-top:273.75pt;height:31.05pt;width:79.05pt;mso-position-horizontal-relative:page;mso-position-vertical-relative:page;z-index:25173708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53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3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0" w:hRule="atLeast"/>
                    </w:trPr>
                    <w:tc>
                      <w:tcPr>
                        <w:tcW w:w="1530" w:type="dxa"/>
                        <w:vAlign w:val="top"/>
                      </w:tcPr>
                      <w:p>
                        <w:pPr>
                          <w:spacing w:before="211" w:line="183" w:lineRule="auto"/>
                          <w:ind w:left="455"/>
                          <w:rPr>
                            <w:rFonts w:ascii="宋体" w:hAnsi="宋体" w:eastAsia="宋体" w:cs="宋体"/>
                            <w:sz w:val="20"/>
                            <w:szCs w:val="20"/>
                          </w:rPr>
                        </w:pPr>
                        <w:r>
                          <w:rPr>
                            <w:rFonts w:ascii="宋体" w:hAnsi="宋体" w:eastAsia="宋体" w:cs="宋体"/>
                            <w:spacing w:val="-1"/>
                            <w:sz w:val="20"/>
                            <w:szCs w:val="20"/>
                          </w:rPr>
                          <w:t>Y50,000.00</w:t>
                        </w:r>
                      </w:p>
                    </w:tc>
                  </w:tr>
                </w:tbl>
                <w:p>
                  <w:pPr>
                    <w:rPr>
                      <w:rFonts w:ascii="Arial"/>
                      <w:sz w:val="21"/>
                    </w:rPr>
                  </w:pPr>
                </w:p>
              </w:txbxContent>
            </v:textbox>
          </v:shape>
        </w:pict>
      </w:r>
      <w:r>
        <w:pict>
          <v:shape id="_x0000_s1080" o:spid="_x0000_s1080" o:spt="202" type="#_x0000_t202" style="position:absolute;left:0pt;margin-left:463.25pt;margin-top:273.75pt;height:88pt;width:45.05pt;mso-position-horizontal-relative:page;mso-position-vertical-relative:page;z-index:25174630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850"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85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50" w:type="dxa"/>
                        <w:vAlign w:val="top"/>
                      </w:tcPr>
                      <w:p>
                        <w:pPr>
                          <w:rPr>
                            <w:rFonts w:ascii="Arial"/>
                            <w:sz w:val="21"/>
                          </w:rPr>
                        </w:pPr>
                      </w:p>
                    </w:tc>
                  </w:tr>
                </w:tbl>
                <w:p>
                  <w:pPr>
                    <w:rPr>
                      <w:rFonts w:ascii="Arial"/>
                      <w:sz w:val="21"/>
                    </w:rPr>
                  </w:pPr>
                </w:p>
              </w:txbxContent>
            </v:textbox>
          </v:shape>
        </w:pict>
      </w:r>
      <w:r>
        <w:pict>
          <v:shape id="_x0000_s1081" o:spid="_x0000_s1081" o:spt="202" type="#_x0000_t202" style="position:absolute;left:0pt;margin-left:121.75pt;margin-top:302.25pt;height:31.5pt;width:81pt;mso-position-horizontal-relative:page;mso-position-vertical-relative:page;z-index:25172275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56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6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9" w:hRule="atLeast"/>
                    </w:trPr>
                    <w:tc>
                      <w:tcPr>
                        <w:tcW w:w="1569" w:type="dxa"/>
                        <w:vAlign w:val="top"/>
                      </w:tcPr>
                      <w:p>
                        <w:pPr>
                          <w:spacing w:before="193" w:line="219" w:lineRule="auto"/>
                          <w:ind w:left="105"/>
                          <w:rPr>
                            <w:rFonts w:ascii="宋体" w:hAnsi="宋体" w:eastAsia="宋体" w:cs="宋体"/>
                            <w:sz w:val="20"/>
                            <w:szCs w:val="20"/>
                          </w:rPr>
                        </w:pPr>
                        <w:r>
                          <w:rPr>
                            <w:rFonts w:ascii="宋体" w:hAnsi="宋体" w:eastAsia="宋体" w:cs="宋体"/>
                            <w:spacing w:val="-2"/>
                            <w:sz w:val="20"/>
                            <w:szCs w:val="20"/>
                          </w:rPr>
                          <w:t>集成类服务</w:t>
                        </w:r>
                      </w:p>
                    </w:tc>
                  </w:tr>
                </w:tbl>
                <w:p>
                  <w:pPr>
                    <w:rPr>
                      <w:rFonts w:ascii="Arial"/>
                      <w:sz w:val="21"/>
                    </w:rPr>
                  </w:pPr>
                </w:p>
              </w:txbxContent>
            </v:textbox>
          </v:shape>
        </w:pict>
      </w:r>
      <w:r>
        <w:pict>
          <v:shape id="_x0000_s1082" o:spid="_x0000_s1082" o:spt="202" type="#_x0000_t202" style="position:absolute;left:0pt;margin-left:200.2pt;margin-top:302.25pt;height:31.5pt;width:71.55pt;mso-position-horizontal-relative:page;mso-position-vertical-relative:page;z-index:25172787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38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38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9" w:hRule="atLeast"/>
                    </w:trPr>
                    <w:tc>
                      <w:tcPr>
                        <w:tcW w:w="1380" w:type="dxa"/>
                        <w:vAlign w:val="top"/>
                      </w:tcPr>
                      <w:p>
                        <w:pPr>
                          <w:spacing w:before="193" w:line="219" w:lineRule="auto"/>
                          <w:ind w:left="115"/>
                          <w:rPr>
                            <w:rFonts w:ascii="宋体" w:hAnsi="宋体" w:eastAsia="宋体" w:cs="宋体"/>
                            <w:sz w:val="20"/>
                            <w:szCs w:val="20"/>
                          </w:rPr>
                        </w:pPr>
                        <w:r>
                          <w:rPr>
                            <w:rFonts w:ascii="宋体" w:hAnsi="宋体" w:eastAsia="宋体" w:cs="宋体"/>
                            <w:spacing w:val="-2"/>
                            <w:sz w:val="20"/>
                            <w:szCs w:val="20"/>
                          </w:rPr>
                          <w:t>新开普</w:t>
                        </w:r>
                      </w:p>
                    </w:tc>
                  </w:tr>
                </w:tbl>
                <w:p>
                  <w:pPr>
                    <w:rPr>
                      <w:rFonts w:ascii="Arial"/>
                      <w:sz w:val="21"/>
                    </w:rPr>
                  </w:pPr>
                </w:p>
              </w:txbxContent>
            </v:textbox>
          </v:shape>
        </w:pict>
      </w:r>
      <w:r>
        <w:pict>
          <v:shape id="_x0000_s1083" o:spid="_x0000_s1083" o:spt="202" type="#_x0000_t202" style="position:absolute;left:0pt;margin-left:269.25pt;margin-top:302.25pt;height:31.5pt;width:44.55pt;mso-position-horizontal-relative:page;mso-position-vertical-relative:page;z-index:25173299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84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9" w:hRule="atLeast"/>
                    </w:trPr>
                    <w:tc>
                      <w:tcPr>
                        <w:tcW w:w="840" w:type="dxa"/>
                        <w:vAlign w:val="top"/>
                      </w:tcPr>
                      <w:p>
                        <w:pPr>
                          <w:spacing w:before="244" w:line="183" w:lineRule="auto"/>
                          <w:ind w:left="315"/>
                          <w:rPr>
                            <w:rFonts w:ascii="宋体" w:hAnsi="宋体" w:eastAsia="宋体" w:cs="宋体"/>
                            <w:sz w:val="20"/>
                            <w:szCs w:val="20"/>
                          </w:rPr>
                        </w:pPr>
                        <w:r>
                          <w:rPr>
                            <w:rFonts w:ascii="宋体" w:hAnsi="宋体" w:eastAsia="宋体" w:cs="宋体"/>
                            <w:spacing w:val="-2"/>
                            <w:sz w:val="20"/>
                            <w:szCs w:val="20"/>
                          </w:rPr>
                          <w:t>44</w:t>
                        </w:r>
                      </w:p>
                    </w:tc>
                  </w:tr>
                </w:tbl>
                <w:p>
                  <w:pPr>
                    <w:rPr>
                      <w:rFonts w:ascii="Arial"/>
                      <w:sz w:val="21"/>
                    </w:rPr>
                  </w:pPr>
                </w:p>
              </w:txbxContent>
            </v:textbox>
          </v:shape>
        </w:pict>
      </w:r>
      <w:r>
        <w:pict>
          <v:shape id="_x0000_s1084" o:spid="_x0000_s1084" o:spt="202" type="#_x0000_t202" style="position:absolute;left:0pt;margin-left:311.25pt;margin-top:302.25pt;height:31.5pt;width:78pt;mso-position-horizontal-relative:page;mso-position-vertical-relative:page;z-index:25173811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50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0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9" w:hRule="atLeast"/>
                    </w:trPr>
                    <w:tc>
                      <w:tcPr>
                        <w:tcW w:w="1509" w:type="dxa"/>
                        <w:vAlign w:val="top"/>
                      </w:tcPr>
                      <w:p>
                        <w:pPr>
                          <w:spacing w:before="221" w:line="183" w:lineRule="auto"/>
                          <w:ind w:left="545"/>
                          <w:rPr>
                            <w:rFonts w:ascii="宋体" w:hAnsi="宋体" w:eastAsia="宋体" w:cs="宋体"/>
                            <w:sz w:val="20"/>
                            <w:szCs w:val="20"/>
                          </w:rPr>
                        </w:pPr>
                        <w:r>
                          <w:rPr>
                            <w:rFonts w:ascii="宋体" w:hAnsi="宋体" w:eastAsia="宋体" w:cs="宋体"/>
                            <w:spacing w:val="-1"/>
                            <w:sz w:val="20"/>
                            <w:szCs w:val="20"/>
                          </w:rPr>
                          <w:t>Y5,000.00</w:t>
                        </w:r>
                      </w:p>
                    </w:tc>
                  </w:tr>
                </w:tbl>
                <w:p>
                  <w:pPr>
                    <w:rPr>
                      <w:rFonts w:ascii="Arial"/>
                      <w:sz w:val="21"/>
                    </w:rPr>
                  </w:pPr>
                </w:p>
              </w:txbxContent>
            </v:textbox>
          </v:shape>
        </w:pict>
      </w:r>
      <w:r>
        <w:pict>
          <v:shape id="_x0000_s1085" o:spid="_x0000_s1085" o:spt="202" type="#_x0000_t202" style="position:absolute;left:0pt;margin-left:386.7pt;margin-top:302.25pt;height:31.5pt;width:79.05pt;mso-position-horizontal-relative:page;mso-position-vertical-relative:page;z-index:25174118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53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3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9" w:hRule="atLeast"/>
                    </w:trPr>
                    <w:tc>
                      <w:tcPr>
                        <w:tcW w:w="1530" w:type="dxa"/>
                        <w:vAlign w:val="top"/>
                      </w:tcPr>
                      <w:p>
                        <w:pPr>
                          <w:spacing w:before="221" w:line="183" w:lineRule="auto"/>
                          <w:ind w:left="254"/>
                          <w:rPr>
                            <w:rFonts w:ascii="宋体" w:hAnsi="宋体" w:eastAsia="宋体" w:cs="宋体"/>
                            <w:sz w:val="20"/>
                            <w:szCs w:val="20"/>
                          </w:rPr>
                        </w:pPr>
                        <w:r>
                          <w:rPr>
                            <w:rFonts w:ascii="宋体" w:hAnsi="宋体" w:eastAsia="宋体" w:cs="宋体"/>
                            <w:spacing w:val="-1"/>
                            <w:sz w:val="20"/>
                            <w:szCs w:val="20"/>
                          </w:rPr>
                          <w:t>¥220,000.00</w:t>
                        </w:r>
                      </w:p>
                    </w:tc>
                  </w:tr>
                </w:tbl>
                <w:p>
                  <w:pPr>
                    <w:rPr>
                      <w:rFonts w:ascii="Arial"/>
                      <w:sz w:val="21"/>
                    </w:rPr>
                  </w:pPr>
                </w:p>
              </w:txbxContent>
            </v:textbox>
          </v:shape>
        </w:pict>
      </w:r>
      <w:r>
        <w:pict>
          <v:shape id="_x0000_s1086" o:spid="_x0000_s1086" o:spt="202" type="#_x0000_t202" style="position:absolute;left:0pt;margin-left:121.75pt;margin-top:331.25pt;height:30.5pt;width:81pt;mso-position-horizontal-relative:page;mso-position-vertical-relative:page;z-index:25172889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56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6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49" w:hRule="atLeast"/>
                    </w:trPr>
                    <w:tc>
                      <w:tcPr>
                        <w:tcW w:w="1569" w:type="dxa"/>
                        <w:vAlign w:val="top"/>
                      </w:tcPr>
                      <w:p>
                        <w:pPr>
                          <w:spacing w:before="183" w:line="220" w:lineRule="auto"/>
                          <w:ind w:left="105"/>
                          <w:rPr>
                            <w:rFonts w:ascii="宋体" w:hAnsi="宋体" w:eastAsia="宋体" w:cs="宋体"/>
                            <w:sz w:val="20"/>
                            <w:szCs w:val="20"/>
                          </w:rPr>
                        </w:pPr>
                        <w:r>
                          <w:rPr>
                            <w:rFonts w:ascii="宋体" w:hAnsi="宋体" w:eastAsia="宋体" w:cs="宋体"/>
                            <w:spacing w:val="-2"/>
                            <w:sz w:val="20"/>
                            <w:szCs w:val="20"/>
                          </w:rPr>
                          <w:t>移动工作站</w:t>
                        </w:r>
                      </w:p>
                    </w:tc>
                  </w:tr>
                </w:tbl>
                <w:p>
                  <w:pPr>
                    <w:rPr>
                      <w:rFonts w:ascii="Arial"/>
                      <w:sz w:val="21"/>
                    </w:rPr>
                  </w:pPr>
                </w:p>
              </w:txbxContent>
            </v:textbox>
          </v:shape>
        </w:pict>
      </w:r>
      <w:r>
        <w:pict>
          <v:shape id="_x0000_s1087" o:spid="_x0000_s1087" o:spt="202" type="#_x0000_t202" style="position:absolute;left:0pt;margin-left:200.2pt;margin-top:331.25pt;height:30.5pt;width:71.55pt;mso-position-horizontal-relative:page;mso-position-vertical-relative:page;z-index:25173401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38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38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49" w:hRule="atLeast"/>
                    </w:trPr>
                    <w:tc>
                      <w:tcPr>
                        <w:tcW w:w="1380" w:type="dxa"/>
                        <w:vAlign w:val="top"/>
                      </w:tcPr>
                      <w:p>
                        <w:pPr>
                          <w:spacing w:before="183" w:line="219" w:lineRule="auto"/>
                          <w:ind w:left="115"/>
                          <w:rPr>
                            <w:rFonts w:ascii="宋体" w:hAnsi="宋体" w:eastAsia="宋体" w:cs="宋体"/>
                            <w:sz w:val="20"/>
                            <w:szCs w:val="20"/>
                          </w:rPr>
                        </w:pPr>
                        <w:r>
                          <w:rPr>
                            <w:rFonts w:ascii="宋体" w:hAnsi="宋体" w:eastAsia="宋体" w:cs="宋体"/>
                            <w:spacing w:val="-2"/>
                            <w:sz w:val="20"/>
                            <w:szCs w:val="20"/>
                          </w:rPr>
                          <w:t>新开普</w:t>
                        </w:r>
                      </w:p>
                    </w:tc>
                  </w:tr>
                </w:tbl>
                <w:p>
                  <w:pPr>
                    <w:rPr>
                      <w:rFonts w:ascii="Arial"/>
                      <w:sz w:val="21"/>
                    </w:rPr>
                  </w:pPr>
                </w:p>
              </w:txbxContent>
            </v:textbox>
          </v:shape>
        </w:pict>
      </w:r>
      <w:r>
        <w:pict>
          <v:shape id="_x0000_s1088" o:spid="_x0000_s1088" o:spt="202" type="#_x0000_t202" style="position:absolute;left:0pt;margin-left:269.25pt;margin-top:331.25pt;height:30.5pt;width:44.55pt;mso-position-horizontal-relative:page;mso-position-vertical-relative:page;z-index:25173913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84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49" w:hRule="atLeast"/>
                    </w:trPr>
                    <w:tc>
                      <w:tcPr>
                        <w:tcW w:w="840" w:type="dxa"/>
                        <w:vAlign w:val="top"/>
                      </w:tcPr>
                      <w:p>
                        <w:pPr>
                          <w:spacing w:before="234" w:line="183" w:lineRule="auto"/>
                          <w:ind w:left="365"/>
                          <w:rPr>
                            <w:rFonts w:ascii="宋体" w:hAnsi="宋体" w:eastAsia="宋体" w:cs="宋体"/>
                            <w:sz w:val="20"/>
                            <w:szCs w:val="20"/>
                          </w:rPr>
                        </w:pPr>
                        <w:r>
                          <w:rPr>
                            <w:rFonts w:ascii="宋体" w:hAnsi="宋体" w:eastAsia="宋体" w:cs="宋体"/>
                            <w:sz w:val="20"/>
                            <w:szCs w:val="20"/>
                          </w:rPr>
                          <w:t>4</w:t>
                        </w:r>
                      </w:p>
                    </w:tc>
                  </w:tr>
                </w:tbl>
                <w:p>
                  <w:pPr>
                    <w:rPr>
                      <w:rFonts w:ascii="Arial"/>
                      <w:sz w:val="21"/>
                    </w:rPr>
                  </w:pPr>
                </w:p>
              </w:txbxContent>
            </v:textbox>
          </v:shape>
        </w:pict>
      </w:r>
      <w:r>
        <w:pict>
          <v:shape id="_x0000_s1089" o:spid="_x0000_s1089" o:spt="202" type="#_x0000_t202" style="position:absolute;left:0pt;margin-left:311.25pt;margin-top:331.25pt;height:30.5pt;width:78pt;mso-position-horizontal-relative:page;mso-position-vertical-relative:page;z-index:25174220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50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0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49" w:hRule="atLeast"/>
                    </w:trPr>
                    <w:tc>
                      <w:tcPr>
                        <w:tcW w:w="1509" w:type="dxa"/>
                        <w:vAlign w:val="top"/>
                      </w:tcPr>
                      <w:p>
                        <w:pPr>
                          <w:spacing w:before="233" w:line="184" w:lineRule="auto"/>
                          <w:ind w:left="444"/>
                          <w:rPr>
                            <w:rFonts w:ascii="宋体" w:hAnsi="宋体" w:eastAsia="宋体" w:cs="宋体"/>
                            <w:sz w:val="20"/>
                            <w:szCs w:val="20"/>
                          </w:rPr>
                        </w:pPr>
                        <w:r>
                          <w:rPr>
                            <w:rFonts w:ascii="宋体" w:hAnsi="宋体" w:eastAsia="宋体" w:cs="宋体"/>
                            <w:spacing w:val="-1"/>
                            <w:sz w:val="20"/>
                            <w:szCs w:val="20"/>
                          </w:rPr>
                          <w:t>¥10000.00</w:t>
                        </w:r>
                      </w:p>
                    </w:tc>
                  </w:tr>
                </w:tbl>
                <w:p>
                  <w:pPr>
                    <w:rPr>
                      <w:rFonts w:ascii="Arial"/>
                      <w:sz w:val="21"/>
                    </w:rPr>
                  </w:pPr>
                </w:p>
              </w:txbxContent>
            </v:textbox>
          </v:shape>
        </w:pict>
      </w:r>
      <w:r>
        <w:pict>
          <v:shape id="_x0000_s1090" o:spid="_x0000_s1090" o:spt="202" type="#_x0000_t202" style="position:absolute;left:0pt;margin-left:386.7pt;margin-top:331.25pt;height:30.5pt;width:79.05pt;mso-position-horizontal-relative:page;mso-position-vertical-relative:page;z-index:25174425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53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3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49" w:hRule="atLeast"/>
                    </w:trPr>
                    <w:tc>
                      <w:tcPr>
                        <w:tcW w:w="1530" w:type="dxa"/>
                        <w:vAlign w:val="top"/>
                      </w:tcPr>
                      <w:p>
                        <w:pPr>
                          <w:spacing w:before="234" w:line="183" w:lineRule="auto"/>
                          <w:ind w:left="455"/>
                          <w:rPr>
                            <w:rFonts w:ascii="宋体" w:hAnsi="宋体" w:eastAsia="宋体" w:cs="宋体"/>
                            <w:sz w:val="20"/>
                            <w:szCs w:val="20"/>
                          </w:rPr>
                        </w:pPr>
                        <w:r>
                          <w:rPr>
                            <w:rFonts w:ascii="宋体" w:hAnsi="宋体" w:eastAsia="宋体" w:cs="宋体"/>
                            <w:spacing w:val="-1"/>
                            <w:sz w:val="20"/>
                            <w:szCs w:val="20"/>
                          </w:rPr>
                          <w:t>¥40000.00</w:t>
                        </w:r>
                      </w:p>
                    </w:tc>
                  </w:tr>
                </w:tbl>
                <w:p>
                  <w:pPr>
                    <w:rPr>
                      <w:rFonts w:ascii="Arial"/>
                      <w:sz w:val="21"/>
                    </w:rPr>
                  </w:pPr>
                </w:p>
              </w:txbxContent>
            </v:textbox>
          </v:shape>
        </w:pict>
      </w:r>
      <w:r>
        <w:pict>
          <v:shape id="_x0000_s1091" o:spid="_x0000_s1091" o:spt="202" type="#_x0000_t202" style="position:absolute;left:0pt;margin-left:121.75pt;margin-top:359.2pt;height:31.05pt;width:81pt;mso-position-horizontal-relative:page;mso-position-vertical-relative:page;z-index:25173504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56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6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0" w:hRule="atLeast"/>
                    </w:trPr>
                    <w:tc>
                      <w:tcPr>
                        <w:tcW w:w="1569" w:type="dxa"/>
                        <w:vAlign w:val="top"/>
                      </w:tcPr>
                      <w:p>
                        <w:pPr>
                          <w:spacing w:before="183" w:line="219" w:lineRule="auto"/>
                          <w:ind w:left="105"/>
                          <w:rPr>
                            <w:rFonts w:ascii="宋体" w:hAnsi="宋体" w:eastAsia="宋体" w:cs="宋体"/>
                            <w:sz w:val="20"/>
                            <w:szCs w:val="20"/>
                          </w:rPr>
                        </w:pPr>
                        <w:r>
                          <w:rPr>
                            <w:rFonts w:ascii="宋体" w:hAnsi="宋体" w:eastAsia="宋体" w:cs="宋体"/>
                            <w:spacing w:val="2"/>
                            <w:sz w:val="20"/>
                            <w:szCs w:val="20"/>
                          </w:rPr>
                          <w:t>终端设备</w:t>
                        </w:r>
                      </w:p>
                    </w:tc>
                  </w:tr>
                </w:tbl>
                <w:p>
                  <w:pPr>
                    <w:rPr>
                      <w:rFonts w:ascii="Arial"/>
                      <w:sz w:val="21"/>
                    </w:rPr>
                  </w:pPr>
                </w:p>
              </w:txbxContent>
            </v:textbox>
          </v:shape>
        </w:pict>
      </w:r>
      <w:r>
        <w:pict>
          <v:shape id="_x0000_s1092" o:spid="_x0000_s1092" o:spt="202" type="#_x0000_t202" style="position:absolute;left:0pt;margin-left:200.2pt;margin-top:359.2pt;height:31.05pt;width:71.55pt;mso-position-horizontal-relative:page;mso-position-vertical-relative:page;z-index:25174016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38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38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0" w:hRule="atLeast"/>
                    </w:trPr>
                    <w:tc>
                      <w:tcPr>
                        <w:tcW w:w="1380" w:type="dxa"/>
                        <w:vAlign w:val="top"/>
                      </w:tcPr>
                      <w:p>
                        <w:pPr>
                          <w:spacing w:before="183" w:line="219" w:lineRule="auto"/>
                          <w:ind w:left="115"/>
                          <w:rPr>
                            <w:rFonts w:ascii="宋体" w:hAnsi="宋体" w:eastAsia="宋体" w:cs="宋体"/>
                            <w:sz w:val="20"/>
                            <w:szCs w:val="20"/>
                          </w:rPr>
                        </w:pPr>
                        <w:r>
                          <w:rPr>
                            <w:rFonts w:ascii="宋体" w:hAnsi="宋体" w:eastAsia="宋体" w:cs="宋体"/>
                            <w:spacing w:val="-2"/>
                            <w:sz w:val="20"/>
                            <w:szCs w:val="20"/>
                          </w:rPr>
                          <w:t>新开普</w:t>
                        </w:r>
                      </w:p>
                    </w:tc>
                  </w:tr>
                </w:tbl>
                <w:p>
                  <w:pPr>
                    <w:rPr>
                      <w:rFonts w:ascii="Arial"/>
                      <w:sz w:val="21"/>
                    </w:rPr>
                  </w:pPr>
                </w:p>
              </w:txbxContent>
            </v:textbox>
          </v:shape>
        </w:pict>
      </w:r>
      <w:r>
        <w:pict>
          <v:shape id="_x0000_s1093" o:spid="_x0000_s1093" o:spt="202" type="#_x0000_t202" style="position:absolute;left:0pt;margin-left:269.25pt;margin-top:359.2pt;height:31.05pt;width:44.55pt;mso-position-horizontal-relative:page;mso-position-vertical-relative:page;z-index:25174323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84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0" w:hRule="atLeast"/>
                    </w:trPr>
                    <w:tc>
                      <w:tcPr>
                        <w:tcW w:w="840" w:type="dxa"/>
                        <w:vAlign w:val="top"/>
                      </w:tcPr>
                      <w:p>
                        <w:pPr>
                          <w:spacing w:before="234" w:line="183" w:lineRule="auto"/>
                          <w:ind w:left="365"/>
                          <w:rPr>
                            <w:rFonts w:ascii="宋体" w:hAnsi="宋体" w:eastAsia="宋体" w:cs="宋体"/>
                            <w:sz w:val="20"/>
                            <w:szCs w:val="20"/>
                          </w:rPr>
                        </w:pPr>
                        <w:r>
                          <w:rPr>
                            <w:rFonts w:ascii="宋体" w:hAnsi="宋体" w:eastAsia="宋体" w:cs="宋体"/>
                            <w:sz w:val="20"/>
                            <w:szCs w:val="20"/>
                          </w:rPr>
                          <w:t>2</w:t>
                        </w:r>
                      </w:p>
                    </w:tc>
                  </w:tr>
                </w:tbl>
                <w:p>
                  <w:pPr>
                    <w:rPr>
                      <w:rFonts w:ascii="Arial"/>
                      <w:sz w:val="21"/>
                    </w:rPr>
                  </w:pPr>
                </w:p>
              </w:txbxContent>
            </v:textbox>
          </v:shape>
        </w:pict>
      </w:r>
      <w:r>
        <w:pict>
          <v:shape id="_x0000_s1094" o:spid="_x0000_s1094" o:spt="202" type="#_x0000_t202" style="position:absolute;left:0pt;margin-left:311.25pt;margin-top:359.2pt;height:31.05pt;width:78pt;mso-position-horizontal-relative:page;mso-position-vertical-relative:page;z-index:25174528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50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0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0" w:hRule="atLeast"/>
                    </w:trPr>
                    <w:tc>
                      <w:tcPr>
                        <w:tcW w:w="1509" w:type="dxa"/>
                        <w:vAlign w:val="top"/>
                      </w:tcPr>
                      <w:p>
                        <w:pPr>
                          <w:spacing w:before="211" w:line="183" w:lineRule="auto"/>
                          <w:ind w:left="545"/>
                          <w:rPr>
                            <w:rFonts w:ascii="宋体" w:hAnsi="宋体" w:eastAsia="宋体" w:cs="宋体"/>
                            <w:sz w:val="20"/>
                            <w:szCs w:val="20"/>
                          </w:rPr>
                        </w:pPr>
                        <w:r>
                          <w:rPr>
                            <w:rFonts w:ascii="宋体" w:hAnsi="宋体" w:eastAsia="宋体" w:cs="宋体"/>
                            <w:spacing w:val="-1"/>
                            <w:sz w:val="20"/>
                            <w:szCs w:val="20"/>
                          </w:rPr>
                          <w:t>Y6,500.00</w:t>
                        </w:r>
                      </w:p>
                    </w:tc>
                  </w:tr>
                </w:tbl>
                <w:p>
                  <w:pPr>
                    <w:rPr>
                      <w:rFonts w:ascii="Arial"/>
                      <w:sz w:val="21"/>
                    </w:rPr>
                  </w:pPr>
                </w:p>
              </w:txbxContent>
            </v:textbox>
          </v:shape>
        </w:pict>
      </w:r>
      <w:r>
        <w:pict>
          <v:shape id="_x0000_s1095" o:spid="_x0000_s1095" o:spt="202" type="#_x0000_t202" style="position:absolute;left:0pt;margin-left:386.7pt;margin-top:359.2pt;height:31.05pt;width:79.05pt;mso-position-horizontal-relative:page;mso-position-vertical-relative:page;z-index:25174732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53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3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0" w:hRule="atLeast"/>
                    </w:trPr>
                    <w:tc>
                      <w:tcPr>
                        <w:tcW w:w="1530" w:type="dxa"/>
                        <w:vAlign w:val="top"/>
                      </w:tcPr>
                      <w:p>
                        <w:pPr>
                          <w:spacing w:before="210" w:line="184" w:lineRule="auto"/>
                          <w:ind w:left="455"/>
                          <w:rPr>
                            <w:rFonts w:ascii="宋体" w:hAnsi="宋体" w:eastAsia="宋体" w:cs="宋体"/>
                            <w:sz w:val="20"/>
                            <w:szCs w:val="20"/>
                          </w:rPr>
                        </w:pPr>
                        <w:r>
                          <w:rPr>
                            <w:rFonts w:ascii="宋体" w:hAnsi="宋体" w:eastAsia="宋体" w:cs="宋体"/>
                            <w:spacing w:val="-1"/>
                            <w:sz w:val="20"/>
                            <w:szCs w:val="20"/>
                          </w:rPr>
                          <w:t>Y13,000.00</w:t>
                        </w:r>
                      </w:p>
                    </w:tc>
                  </w:tr>
                </w:tbl>
                <w:p>
                  <w:pPr>
                    <w:rPr>
                      <w:rFonts w:ascii="Arial"/>
                      <w:sz w:val="21"/>
                    </w:rPr>
                  </w:pPr>
                </w:p>
              </w:txbxContent>
            </v:textbox>
          </v:shape>
        </w:pict>
      </w:r>
      <w:r>
        <w:pict>
          <v:shape id="_x0000_s1096" o:spid="_x0000_s1096" o:spt="202" type="#_x0000_t202" style="position:absolute;left:0pt;margin-left:463.25pt;margin-top:359.2pt;height:31.05pt;width:45.05pt;mso-position-horizontal-relative:page;mso-position-vertical-relative:page;z-index:25174835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85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0" w:hRule="atLeast"/>
                    </w:trPr>
                    <w:tc>
                      <w:tcPr>
                        <w:tcW w:w="850" w:type="dxa"/>
                        <w:vAlign w:val="top"/>
                      </w:tcPr>
                      <w:p>
                        <w:pPr>
                          <w:spacing w:before="183" w:line="219" w:lineRule="auto"/>
                          <w:ind w:left="114"/>
                          <w:rPr>
                            <w:rFonts w:ascii="宋体" w:hAnsi="宋体" w:eastAsia="宋体" w:cs="宋体"/>
                            <w:sz w:val="20"/>
                            <w:szCs w:val="20"/>
                          </w:rPr>
                        </w:pPr>
                        <w:r>
                          <w:rPr>
                            <w:rFonts w:ascii="宋体" w:hAnsi="宋体" w:eastAsia="宋体" w:cs="宋体"/>
                            <w:spacing w:val="-2"/>
                            <w:sz w:val="20"/>
                            <w:szCs w:val="20"/>
                          </w:rPr>
                          <w:t>含立柱</w:t>
                        </w:r>
                      </w:p>
                    </w:tc>
                  </w:tr>
                </w:tbl>
                <w:p>
                  <w:pPr>
                    <w:rPr>
                      <w:rFonts w:ascii="Arial"/>
                      <w:sz w:val="21"/>
                    </w:rPr>
                  </w:pPr>
                </w:p>
              </w:txbxContent>
            </v:textbox>
          </v:shape>
        </w:pict>
      </w:r>
      <w:r>
        <w:pict>
          <v:shape id="_x0000_s1097" o:spid="_x0000_s1097" o:spt="202" type="#_x0000_t202" style="position:absolute;left:0pt;margin-left:88.7pt;margin-top:181.25pt;height:27pt;width:35.55pt;mso-position-horizontal-relative:page;mso-position-vertical-relative:page;z-index:25169408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66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66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79" w:hRule="atLeast"/>
                    </w:trPr>
                    <w:tc>
                      <w:tcPr>
                        <w:tcW w:w="660" w:type="dxa"/>
                        <w:vAlign w:val="top"/>
                      </w:tcPr>
                      <w:p>
                        <w:pPr>
                          <w:spacing w:before="94" w:line="183" w:lineRule="auto"/>
                          <w:ind w:left="275"/>
                          <w:rPr>
                            <w:rFonts w:ascii="宋体" w:hAnsi="宋体" w:eastAsia="宋体" w:cs="宋体"/>
                            <w:sz w:val="20"/>
                            <w:szCs w:val="20"/>
                          </w:rPr>
                        </w:pPr>
                        <w:r>
                          <w:rPr>
                            <w:rFonts w:ascii="宋体" w:hAnsi="宋体" w:eastAsia="宋体" w:cs="宋体"/>
                            <w:sz w:val="20"/>
                            <w:szCs w:val="20"/>
                          </w:rPr>
                          <w:t>4</w:t>
                        </w:r>
                      </w:p>
                    </w:tc>
                  </w:tr>
                </w:tbl>
                <w:p>
                  <w:pPr>
                    <w:rPr>
                      <w:rFonts w:ascii="Arial"/>
                      <w:sz w:val="21"/>
                    </w:rPr>
                  </w:pPr>
                </w:p>
              </w:txbxContent>
            </v:textbox>
          </v:shape>
        </w:pict>
      </w:r>
      <w:r>
        <w:pict>
          <v:shape id="_x0000_s1098" o:spid="_x0000_s1098" o:spt="202" type="#_x0000_t202" style="position:absolute;left:0pt;margin-left:88.7pt;margin-top:244.75pt;height:31.5pt;width:35.55pt;mso-position-horizontal-relative:page;mso-position-vertical-relative:page;z-index:25170636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66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66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9" w:hRule="atLeast"/>
                    </w:trPr>
                    <w:tc>
                      <w:tcPr>
                        <w:tcW w:w="660" w:type="dxa"/>
                        <w:vAlign w:val="top"/>
                      </w:tcPr>
                      <w:p>
                        <w:pPr>
                          <w:spacing w:before="244" w:line="183" w:lineRule="auto"/>
                          <w:ind w:left="275"/>
                          <w:rPr>
                            <w:rFonts w:ascii="宋体" w:hAnsi="宋体" w:eastAsia="宋体" w:cs="宋体"/>
                            <w:sz w:val="20"/>
                            <w:szCs w:val="20"/>
                          </w:rPr>
                        </w:pPr>
                        <w:r>
                          <w:rPr>
                            <w:rFonts w:ascii="宋体" w:hAnsi="宋体" w:eastAsia="宋体" w:cs="宋体"/>
                            <w:sz w:val="20"/>
                            <w:szCs w:val="20"/>
                          </w:rPr>
                          <w:t>6</w:t>
                        </w:r>
                      </w:p>
                    </w:tc>
                  </w:tr>
                </w:tbl>
                <w:p>
                  <w:pPr>
                    <w:rPr>
                      <w:rFonts w:ascii="Arial"/>
                      <w:sz w:val="21"/>
                    </w:rPr>
                  </w:pPr>
                </w:p>
              </w:txbxContent>
            </v:textbox>
          </v:shape>
        </w:pict>
      </w:r>
      <w:r>
        <w:pict>
          <v:shape id="_x0000_s1099" o:spid="_x0000_s1099" o:spt="202" type="#_x0000_t202" style="position:absolute;left:0pt;margin-left:88.7pt;margin-top:205.75pt;height:41.5pt;width:35.55pt;mso-position-horizontal-relative:page;mso-position-vertical-relative:page;z-index:25169817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66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66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69" w:hRule="atLeast"/>
                    </w:trPr>
                    <w:tc>
                      <w:tcPr>
                        <w:tcW w:w="660" w:type="dxa"/>
                        <w:vAlign w:val="top"/>
                      </w:tcPr>
                      <w:p>
                        <w:pPr>
                          <w:spacing w:line="279" w:lineRule="auto"/>
                          <w:rPr>
                            <w:rFonts w:ascii="Arial"/>
                            <w:sz w:val="21"/>
                          </w:rPr>
                        </w:pPr>
                      </w:p>
                      <w:p>
                        <w:pPr>
                          <w:spacing w:before="65" w:line="182" w:lineRule="auto"/>
                          <w:ind w:left="275"/>
                          <w:rPr>
                            <w:rFonts w:ascii="宋体" w:hAnsi="宋体" w:eastAsia="宋体" w:cs="宋体"/>
                            <w:sz w:val="20"/>
                            <w:szCs w:val="20"/>
                          </w:rPr>
                        </w:pPr>
                        <w:r>
                          <w:rPr>
                            <w:rFonts w:ascii="宋体" w:hAnsi="宋体" w:eastAsia="宋体" w:cs="宋体"/>
                            <w:sz w:val="20"/>
                            <w:szCs w:val="20"/>
                          </w:rPr>
                          <w:t>5</w:t>
                        </w:r>
                      </w:p>
                    </w:tc>
                  </w:tr>
                </w:tbl>
                <w:p>
                  <w:pPr>
                    <w:rPr>
                      <w:rFonts w:ascii="Arial"/>
                      <w:sz w:val="21"/>
                    </w:rPr>
                  </w:pPr>
                </w:p>
              </w:txbxContent>
            </v:textbox>
          </v:shape>
        </w:pict>
      </w:r>
      <w:r>
        <w:pict>
          <v:shape id="_x0000_s1100" o:spid="_x0000_s1100" o:spt="202" type="#_x0000_t202" style="position:absolute;left:0pt;margin-left:88.7pt;margin-top:142.25pt;height:41.5pt;width:35.55pt;mso-position-horizontal-relative:page;mso-position-vertical-relative:page;z-index:25168691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66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66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69" w:hRule="atLeast"/>
                    </w:trPr>
                    <w:tc>
                      <w:tcPr>
                        <w:tcW w:w="660" w:type="dxa"/>
                        <w:vAlign w:val="top"/>
                      </w:tcPr>
                      <w:p>
                        <w:pPr>
                          <w:spacing w:line="278" w:lineRule="auto"/>
                          <w:rPr>
                            <w:rFonts w:ascii="Arial"/>
                            <w:sz w:val="21"/>
                          </w:rPr>
                        </w:pPr>
                      </w:p>
                      <w:p>
                        <w:pPr>
                          <w:spacing w:before="65" w:line="183" w:lineRule="auto"/>
                          <w:ind w:left="275"/>
                          <w:rPr>
                            <w:rFonts w:ascii="宋体" w:hAnsi="宋体" w:eastAsia="宋体" w:cs="宋体"/>
                            <w:sz w:val="20"/>
                            <w:szCs w:val="20"/>
                          </w:rPr>
                        </w:pPr>
                        <w:r>
                          <w:rPr>
                            <w:rFonts w:ascii="宋体" w:hAnsi="宋体" w:eastAsia="宋体" w:cs="宋体"/>
                            <w:sz w:val="20"/>
                            <w:szCs w:val="20"/>
                          </w:rPr>
                          <w:t>3</w:t>
                        </w:r>
                      </w:p>
                    </w:tc>
                  </w:tr>
                </w:tbl>
                <w:p>
                  <w:pPr>
                    <w:rPr>
                      <w:rFonts w:ascii="Arial"/>
                      <w:sz w:val="21"/>
                    </w:rPr>
                  </w:pPr>
                </w:p>
              </w:txbxContent>
            </v:textbox>
          </v:shape>
        </w:pict>
      </w:r>
      <w:r>
        <w:pict>
          <v:shape id="_x0000_s1101" o:spid="_x0000_s1101" o:spt="202" type="#_x0000_t202" style="position:absolute;left:0pt;margin-left:88.7pt;margin-top:102.7pt;height:42.05pt;width:35.55pt;mso-position-horizontal-relative:page;mso-position-vertical-relative:page;z-index:25168384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66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66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80" w:hRule="atLeast"/>
                    </w:trPr>
                    <w:tc>
                      <w:tcPr>
                        <w:tcW w:w="660" w:type="dxa"/>
                        <w:vAlign w:val="top"/>
                      </w:tcPr>
                      <w:p>
                        <w:pPr>
                          <w:spacing w:line="278" w:lineRule="auto"/>
                          <w:rPr>
                            <w:rFonts w:ascii="Arial"/>
                            <w:sz w:val="21"/>
                          </w:rPr>
                        </w:pPr>
                      </w:p>
                      <w:p>
                        <w:pPr>
                          <w:spacing w:before="65" w:line="183" w:lineRule="auto"/>
                          <w:ind w:left="275"/>
                          <w:rPr>
                            <w:rFonts w:ascii="宋体" w:hAnsi="宋体" w:eastAsia="宋体" w:cs="宋体"/>
                            <w:sz w:val="20"/>
                            <w:szCs w:val="20"/>
                          </w:rPr>
                        </w:pPr>
                        <w:r>
                          <w:rPr>
                            <w:rFonts w:ascii="宋体" w:hAnsi="宋体" w:eastAsia="宋体" w:cs="宋体"/>
                            <w:sz w:val="20"/>
                            <w:szCs w:val="20"/>
                          </w:rPr>
                          <w:t>2</w:t>
                        </w:r>
                      </w:p>
                    </w:tc>
                  </w:tr>
                </w:tbl>
                <w:p>
                  <w:pPr>
                    <w:rPr>
                      <w:rFonts w:ascii="Arial"/>
                      <w:sz w:val="21"/>
                    </w:rPr>
                  </w:pPr>
                </w:p>
              </w:txbxContent>
            </v:textbox>
          </v:shape>
        </w:pict>
      </w:r>
      <w:r>
        <w:pict>
          <v:shape id="_x0000_s1102" o:spid="_x0000_s1102" o:spt="202" type="#_x0000_t202" style="position:absolute;left:0pt;margin-left:88.7pt;margin-top:63.25pt;height:42pt;width:35.55pt;mso-position-horizontal-relative:page;mso-position-vertical-relative:page;z-index:25167667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66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66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79" w:hRule="atLeast"/>
                    </w:trPr>
                    <w:tc>
                      <w:tcPr>
                        <w:tcW w:w="660" w:type="dxa"/>
                        <w:vAlign w:val="top"/>
                      </w:tcPr>
                      <w:p>
                        <w:pPr>
                          <w:spacing w:line="277" w:lineRule="auto"/>
                          <w:rPr>
                            <w:rFonts w:ascii="Arial"/>
                            <w:sz w:val="21"/>
                          </w:rPr>
                        </w:pPr>
                      </w:p>
                      <w:p>
                        <w:pPr>
                          <w:spacing w:before="65" w:line="184" w:lineRule="auto"/>
                          <w:ind w:left="275"/>
                          <w:rPr>
                            <w:rFonts w:ascii="宋体" w:hAnsi="宋体" w:eastAsia="宋体" w:cs="宋体"/>
                            <w:sz w:val="20"/>
                            <w:szCs w:val="20"/>
                          </w:rPr>
                        </w:pPr>
                        <w:r>
                          <w:rPr>
                            <w:rFonts w:ascii="宋体" w:hAnsi="宋体" w:eastAsia="宋体" w:cs="宋体"/>
                            <w:sz w:val="20"/>
                            <w:szCs w:val="20"/>
                          </w:rPr>
                          <w:t>1</w:t>
                        </w:r>
                      </w:p>
                    </w:tc>
                  </w:tr>
                </w:tbl>
                <w:p>
                  <w:pPr>
                    <w:rPr>
                      <w:rFonts w:ascii="Arial"/>
                      <w:sz w:val="21"/>
                    </w:rPr>
                  </w:pPr>
                </w:p>
              </w:txbxContent>
            </v:textbox>
          </v:shape>
        </w:pict>
      </w:r>
      <w:r>
        <w:pict>
          <v:shape id="_x0000_s1103" o:spid="_x0000_s1103" o:spt="202" type="#_x0000_t202" style="position:absolute;left:0pt;margin-left:88.7pt;margin-top:273.75pt;height:31.05pt;width:35.55pt;mso-position-horizontal-relative:page;mso-position-vertical-relative:page;z-index:25171046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66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66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0" w:hRule="atLeast"/>
                    </w:trPr>
                    <w:tc>
                      <w:tcPr>
                        <w:tcW w:w="660" w:type="dxa"/>
                        <w:vAlign w:val="top"/>
                      </w:tcPr>
                      <w:p>
                        <w:pPr>
                          <w:spacing w:before="235" w:line="182" w:lineRule="auto"/>
                          <w:ind w:left="275"/>
                          <w:rPr>
                            <w:rFonts w:ascii="宋体" w:hAnsi="宋体" w:eastAsia="宋体" w:cs="宋体"/>
                            <w:sz w:val="20"/>
                            <w:szCs w:val="20"/>
                          </w:rPr>
                        </w:pPr>
                        <w:r>
                          <w:rPr>
                            <w:rFonts w:ascii="宋体" w:hAnsi="宋体" w:eastAsia="宋体" w:cs="宋体"/>
                            <w:sz w:val="20"/>
                            <w:szCs w:val="20"/>
                          </w:rPr>
                          <w:t>7</w:t>
                        </w:r>
                      </w:p>
                    </w:tc>
                  </w:tr>
                </w:tbl>
                <w:p>
                  <w:pPr>
                    <w:rPr>
                      <w:rFonts w:ascii="Arial"/>
                      <w:sz w:val="21"/>
                    </w:rPr>
                  </w:pPr>
                </w:p>
              </w:txbxContent>
            </v:textbox>
          </v:shape>
        </w:pict>
      </w:r>
      <w:r>
        <w:pict>
          <v:shape id="_x0000_s1104" o:spid="_x0000_s1104" o:spt="202" type="#_x0000_t202" style="position:absolute;left:0pt;margin-left:88.7pt;margin-top:302.25pt;height:88pt;width:35.55pt;mso-position-horizontal-relative:page;mso-position-vertical-relative:page;z-index:25171763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660"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660" w:type="dxa"/>
                        <w:vAlign w:val="top"/>
                      </w:tcPr>
                      <w:p>
                        <w:pPr>
                          <w:spacing w:before="244" w:line="183" w:lineRule="auto"/>
                          <w:ind w:left="275"/>
                          <w:rPr>
                            <w:rFonts w:ascii="宋体" w:hAnsi="宋体" w:eastAsia="宋体" w:cs="宋体"/>
                            <w:sz w:val="20"/>
                            <w:szCs w:val="20"/>
                          </w:rPr>
                        </w:pPr>
                        <w:r>
                          <w:rPr>
                            <w:rFonts w:ascii="宋体" w:hAnsi="宋体" w:eastAsia="宋体" w:cs="宋体"/>
                            <w:sz w:val="20"/>
                            <w:szCs w:val="20"/>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660" w:type="dxa"/>
                        <w:vAlign w:val="top"/>
                      </w:tcPr>
                      <w:p>
                        <w:pPr>
                          <w:spacing w:before="233" w:line="183" w:lineRule="auto"/>
                          <w:ind w:left="275"/>
                          <w:rPr>
                            <w:rFonts w:ascii="宋体" w:hAnsi="宋体" w:eastAsia="宋体" w:cs="宋体"/>
                            <w:sz w:val="20"/>
                            <w:szCs w:val="20"/>
                          </w:rPr>
                        </w:pPr>
                        <w:r>
                          <w:rPr>
                            <w:rFonts w:ascii="宋体" w:hAnsi="宋体" w:eastAsia="宋体" w:cs="宋体"/>
                            <w:sz w:val="20"/>
                            <w:szCs w:val="20"/>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660" w:type="dxa"/>
                        <w:vAlign w:val="top"/>
                      </w:tcPr>
                      <w:p>
                        <w:pPr>
                          <w:spacing w:before="236" w:line="184" w:lineRule="auto"/>
                          <w:ind w:left="225"/>
                          <w:rPr>
                            <w:rFonts w:ascii="宋体" w:hAnsi="宋体" w:eastAsia="宋体" w:cs="宋体"/>
                            <w:sz w:val="20"/>
                            <w:szCs w:val="20"/>
                          </w:rPr>
                        </w:pPr>
                        <w:r>
                          <w:rPr>
                            <w:rFonts w:ascii="宋体" w:hAnsi="宋体" w:eastAsia="宋体" w:cs="宋体"/>
                            <w:spacing w:val="-6"/>
                            <w:sz w:val="20"/>
                            <w:szCs w:val="20"/>
                          </w:rPr>
                          <w:t>10</w:t>
                        </w:r>
                      </w:p>
                    </w:tc>
                  </w:tr>
                </w:tbl>
                <w:p>
                  <w:pPr>
                    <w:rPr>
                      <w:rFonts w:ascii="Arial"/>
                      <w:sz w:val="21"/>
                    </w:rPr>
                  </w:pPr>
                </w:p>
              </w:txbxContent>
            </v:textbox>
          </v:shape>
        </w:pict>
      </w:r>
      <w:r>
        <w:pict>
          <v:shape id="_x0000_s1105" o:spid="_x0000_s1105" o:spt="202" type="#_x0000_t202" style="position:absolute;left:0pt;margin-left:88.7pt;margin-top:387.7pt;height:88.55pt;width:419.55pt;mso-position-horizontal-relative:page;mso-position-vertical-relative:page;z-index:25174937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8340"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568"/>
                    <w:gridCol w:w="1379"/>
                    <w:gridCol w:w="839"/>
                    <w:gridCol w:w="1508"/>
                    <w:gridCol w:w="1528"/>
                    <w:gridCol w:w="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664" w:type="dxa"/>
                        <w:vAlign w:val="top"/>
                      </w:tcPr>
                      <w:p>
                        <w:pPr>
                          <w:spacing w:before="243" w:line="184" w:lineRule="auto"/>
                          <w:ind w:left="225"/>
                          <w:rPr>
                            <w:rFonts w:ascii="宋体" w:hAnsi="宋体" w:eastAsia="宋体" w:cs="宋体"/>
                            <w:sz w:val="20"/>
                            <w:szCs w:val="20"/>
                          </w:rPr>
                        </w:pPr>
                        <w:r>
                          <w:rPr>
                            <w:rFonts w:ascii="宋体" w:hAnsi="宋体" w:eastAsia="宋体" w:cs="宋体"/>
                            <w:spacing w:val="-6"/>
                            <w:sz w:val="20"/>
                            <w:szCs w:val="20"/>
                          </w:rPr>
                          <w:t>11</w:t>
                        </w:r>
                      </w:p>
                    </w:tc>
                    <w:tc>
                      <w:tcPr>
                        <w:tcW w:w="1568" w:type="dxa"/>
                        <w:vAlign w:val="top"/>
                      </w:tcPr>
                      <w:p>
                        <w:pPr>
                          <w:spacing w:before="193" w:line="220" w:lineRule="auto"/>
                          <w:ind w:left="101"/>
                          <w:rPr>
                            <w:rFonts w:ascii="宋体" w:hAnsi="宋体" w:eastAsia="宋体" w:cs="宋体"/>
                            <w:sz w:val="20"/>
                            <w:szCs w:val="20"/>
                          </w:rPr>
                        </w:pPr>
                        <w:r>
                          <w:rPr>
                            <w:rFonts w:ascii="宋体" w:hAnsi="宋体" w:eastAsia="宋体" w:cs="宋体"/>
                            <w:spacing w:val="-2"/>
                            <w:sz w:val="20"/>
                            <w:szCs w:val="20"/>
                          </w:rPr>
                          <w:t>流程表单设计</w:t>
                        </w:r>
                      </w:p>
                    </w:tc>
                    <w:tc>
                      <w:tcPr>
                        <w:tcW w:w="1379" w:type="dxa"/>
                        <w:vAlign w:val="top"/>
                      </w:tcPr>
                      <w:p>
                        <w:pPr>
                          <w:spacing w:before="193" w:line="219" w:lineRule="auto"/>
                          <w:ind w:left="113"/>
                          <w:rPr>
                            <w:rFonts w:ascii="宋体" w:hAnsi="宋体" w:eastAsia="宋体" w:cs="宋体"/>
                            <w:sz w:val="20"/>
                            <w:szCs w:val="20"/>
                          </w:rPr>
                        </w:pPr>
                        <w:r>
                          <w:rPr>
                            <w:rFonts w:ascii="宋体" w:hAnsi="宋体" w:eastAsia="宋体" w:cs="宋体"/>
                            <w:spacing w:val="-2"/>
                            <w:sz w:val="20"/>
                            <w:szCs w:val="20"/>
                          </w:rPr>
                          <w:t>新开普</w:t>
                        </w:r>
                      </w:p>
                    </w:tc>
                    <w:tc>
                      <w:tcPr>
                        <w:tcW w:w="839" w:type="dxa"/>
                        <w:vAlign w:val="top"/>
                      </w:tcPr>
                      <w:p>
                        <w:pPr>
                          <w:spacing w:before="243" w:line="184" w:lineRule="auto"/>
                          <w:ind w:left="364"/>
                          <w:rPr>
                            <w:rFonts w:ascii="宋体" w:hAnsi="宋体" w:eastAsia="宋体" w:cs="宋体"/>
                            <w:sz w:val="20"/>
                            <w:szCs w:val="20"/>
                          </w:rPr>
                        </w:pPr>
                        <w:r>
                          <w:rPr>
                            <w:rFonts w:ascii="宋体" w:hAnsi="宋体" w:eastAsia="宋体" w:cs="宋体"/>
                            <w:sz w:val="20"/>
                            <w:szCs w:val="20"/>
                          </w:rPr>
                          <w:t>1</w:t>
                        </w:r>
                      </w:p>
                    </w:tc>
                    <w:tc>
                      <w:tcPr>
                        <w:tcW w:w="1508" w:type="dxa"/>
                        <w:vAlign w:val="top"/>
                      </w:tcPr>
                      <w:p>
                        <w:pPr>
                          <w:spacing w:before="220" w:line="184" w:lineRule="auto"/>
                          <w:ind w:left="245"/>
                          <w:rPr>
                            <w:rFonts w:ascii="宋体" w:hAnsi="宋体" w:eastAsia="宋体" w:cs="宋体"/>
                            <w:sz w:val="20"/>
                            <w:szCs w:val="20"/>
                          </w:rPr>
                        </w:pPr>
                        <w:r>
                          <w:rPr>
                            <w:rFonts w:ascii="宋体" w:hAnsi="宋体" w:eastAsia="宋体" w:cs="宋体"/>
                            <w:spacing w:val="-1"/>
                            <w:sz w:val="20"/>
                            <w:szCs w:val="20"/>
                          </w:rPr>
                          <w:t>¥158,000.00</w:t>
                        </w:r>
                      </w:p>
                    </w:tc>
                    <w:tc>
                      <w:tcPr>
                        <w:tcW w:w="1528" w:type="dxa"/>
                        <w:vAlign w:val="top"/>
                      </w:tcPr>
                      <w:p>
                        <w:pPr>
                          <w:spacing w:before="220" w:line="184" w:lineRule="auto"/>
                          <w:ind w:left="256"/>
                          <w:rPr>
                            <w:rFonts w:ascii="宋体" w:hAnsi="宋体" w:eastAsia="宋体" w:cs="宋体"/>
                            <w:sz w:val="20"/>
                            <w:szCs w:val="20"/>
                          </w:rPr>
                        </w:pPr>
                        <w:r>
                          <w:rPr>
                            <w:rFonts w:ascii="宋体" w:hAnsi="宋体" w:eastAsia="宋体" w:cs="宋体"/>
                            <w:spacing w:val="-1"/>
                            <w:sz w:val="20"/>
                            <w:szCs w:val="20"/>
                          </w:rPr>
                          <w:t>¥158,000.00</w:t>
                        </w:r>
                      </w:p>
                    </w:tc>
                    <w:tc>
                      <w:tcPr>
                        <w:tcW w:w="8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664" w:type="dxa"/>
                        <w:vAlign w:val="top"/>
                      </w:tcPr>
                      <w:p>
                        <w:pPr>
                          <w:spacing w:before="231" w:line="184" w:lineRule="auto"/>
                          <w:ind w:left="225"/>
                          <w:rPr>
                            <w:rFonts w:ascii="宋体" w:hAnsi="宋体" w:eastAsia="宋体" w:cs="宋体"/>
                            <w:sz w:val="20"/>
                            <w:szCs w:val="20"/>
                          </w:rPr>
                        </w:pPr>
                        <w:r>
                          <w:rPr>
                            <w:rFonts w:ascii="宋体" w:hAnsi="宋体" w:eastAsia="宋体" w:cs="宋体"/>
                            <w:spacing w:val="-6"/>
                            <w:sz w:val="20"/>
                            <w:szCs w:val="20"/>
                          </w:rPr>
                          <w:t>12</w:t>
                        </w:r>
                      </w:p>
                    </w:tc>
                    <w:tc>
                      <w:tcPr>
                        <w:tcW w:w="1568" w:type="dxa"/>
                        <w:vAlign w:val="top"/>
                      </w:tcPr>
                      <w:p>
                        <w:pPr>
                          <w:spacing w:before="181" w:line="219" w:lineRule="auto"/>
                          <w:ind w:left="101"/>
                          <w:rPr>
                            <w:rFonts w:ascii="宋体" w:hAnsi="宋体" w:eastAsia="宋体" w:cs="宋体"/>
                            <w:sz w:val="20"/>
                            <w:szCs w:val="20"/>
                          </w:rPr>
                        </w:pPr>
                        <w:r>
                          <w:rPr>
                            <w:rFonts w:ascii="宋体" w:hAnsi="宋体" w:eastAsia="宋体" w:cs="宋体"/>
                            <w:spacing w:val="-2"/>
                            <w:sz w:val="20"/>
                            <w:szCs w:val="20"/>
                          </w:rPr>
                          <w:t>集成对接</w:t>
                        </w:r>
                      </w:p>
                    </w:tc>
                    <w:tc>
                      <w:tcPr>
                        <w:tcW w:w="1379" w:type="dxa"/>
                        <w:vAlign w:val="top"/>
                      </w:tcPr>
                      <w:p>
                        <w:pPr>
                          <w:spacing w:before="181" w:line="219" w:lineRule="auto"/>
                          <w:ind w:left="113"/>
                          <w:rPr>
                            <w:rFonts w:ascii="宋体" w:hAnsi="宋体" w:eastAsia="宋体" w:cs="宋体"/>
                            <w:sz w:val="20"/>
                            <w:szCs w:val="20"/>
                          </w:rPr>
                        </w:pPr>
                        <w:r>
                          <w:rPr>
                            <w:rFonts w:ascii="宋体" w:hAnsi="宋体" w:eastAsia="宋体" w:cs="宋体"/>
                            <w:spacing w:val="-2"/>
                            <w:sz w:val="20"/>
                            <w:szCs w:val="20"/>
                          </w:rPr>
                          <w:t>新开普</w:t>
                        </w:r>
                      </w:p>
                    </w:tc>
                    <w:tc>
                      <w:tcPr>
                        <w:tcW w:w="839" w:type="dxa"/>
                        <w:vAlign w:val="top"/>
                      </w:tcPr>
                      <w:p>
                        <w:pPr>
                          <w:spacing w:before="231" w:line="184" w:lineRule="auto"/>
                          <w:ind w:left="364"/>
                          <w:rPr>
                            <w:rFonts w:ascii="宋体" w:hAnsi="宋体" w:eastAsia="宋体" w:cs="宋体"/>
                            <w:sz w:val="20"/>
                            <w:szCs w:val="20"/>
                          </w:rPr>
                        </w:pPr>
                        <w:r>
                          <w:rPr>
                            <w:rFonts w:ascii="宋体" w:hAnsi="宋体" w:eastAsia="宋体" w:cs="宋体"/>
                            <w:sz w:val="20"/>
                            <w:szCs w:val="20"/>
                          </w:rPr>
                          <w:t>1</w:t>
                        </w:r>
                      </w:p>
                    </w:tc>
                    <w:tc>
                      <w:tcPr>
                        <w:tcW w:w="1508" w:type="dxa"/>
                        <w:vAlign w:val="top"/>
                      </w:tcPr>
                      <w:p>
                        <w:pPr>
                          <w:spacing w:before="208" w:line="184" w:lineRule="auto"/>
                          <w:ind w:left="245"/>
                          <w:rPr>
                            <w:rFonts w:ascii="宋体" w:hAnsi="宋体" w:eastAsia="宋体" w:cs="宋体"/>
                            <w:sz w:val="20"/>
                            <w:szCs w:val="20"/>
                          </w:rPr>
                        </w:pPr>
                        <w:r>
                          <w:rPr>
                            <w:rFonts w:ascii="宋体" w:hAnsi="宋体" w:eastAsia="宋体" w:cs="宋体"/>
                            <w:spacing w:val="-1"/>
                            <w:sz w:val="20"/>
                            <w:szCs w:val="20"/>
                          </w:rPr>
                          <w:t>¥100,000.00</w:t>
                        </w:r>
                      </w:p>
                    </w:tc>
                    <w:tc>
                      <w:tcPr>
                        <w:tcW w:w="1528" w:type="dxa"/>
                        <w:vAlign w:val="top"/>
                      </w:tcPr>
                      <w:p>
                        <w:pPr>
                          <w:spacing w:before="208" w:line="184" w:lineRule="auto"/>
                          <w:ind w:left="256"/>
                          <w:rPr>
                            <w:rFonts w:ascii="宋体" w:hAnsi="宋体" w:eastAsia="宋体" w:cs="宋体"/>
                            <w:sz w:val="20"/>
                            <w:szCs w:val="20"/>
                          </w:rPr>
                        </w:pPr>
                        <w:r>
                          <w:rPr>
                            <w:rFonts w:ascii="宋体" w:hAnsi="宋体" w:eastAsia="宋体" w:cs="宋体"/>
                            <w:spacing w:val="-1"/>
                            <w:sz w:val="20"/>
                            <w:szCs w:val="20"/>
                          </w:rPr>
                          <w:t>¥100,000.00</w:t>
                        </w:r>
                      </w:p>
                    </w:tc>
                    <w:tc>
                      <w:tcPr>
                        <w:tcW w:w="8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340" w:type="dxa"/>
                        <w:gridSpan w:val="7"/>
                        <w:vAlign w:val="top"/>
                      </w:tcPr>
                      <w:p>
                        <w:pPr>
                          <w:spacing w:before="192" w:line="218" w:lineRule="auto"/>
                          <w:ind w:left="15"/>
                          <w:rPr>
                            <w:rFonts w:ascii="宋体" w:hAnsi="宋体" w:eastAsia="宋体" w:cs="宋体"/>
                            <w:sz w:val="20"/>
                            <w:szCs w:val="20"/>
                          </w:rPr>
                        </w:pPr>
                        <w:r>
                          <w:rPr>
                            <w:rFonts w:ascii="宋体" w:hAnsi="宋体" w:eastAsia="宋体" w:cs="宋体"/>
                            <w:spacing w:val="5"/>
                            <w:sz w:val="20"/>
                            <w:szCs w:val="20"/>
                          </w:rPr>
                          <w:t>投标总价(小写):¥2316580.00元</w:t>
                        </w:r>
                      </w:p>
                    </w:tc>
                  </w:tr>
                </w:tbl>
                <w:p>
                  <w:pPr>
                    <w:rPr>
                      <w:rFonts w:ascii="Arial"/>
                      <w:sz w:val="21"/>
                    </w:rPr>
                  </w:pPr>
                </w:p>
              </w:txbxContent>
            </v:textbox>
          </v:shape>
        </w:pict>
      </w:r>
      <w:r>
        <w:rPr>
          <w:rFonts w:ascii="Arial" w:hAnsi="Arial" w:eastAsia="Arial" w:cs="Arial"/>
          <w:sz w:val="15"/>
          <w:szCs w:val="15"/>
          <w:u w:val="single" w:color="auto"/>
        </w:rPr>
        <w:tab/>
      </w:r>
      <w:r>
        <w:rPr>
          <w:rFonts w:ascii="Arial" w:hAnsi="Arial" w:eastAsia="Arial" w:cs="Arial"/>
          <w:b/>
          <w:bCs/>
          <w:spacing w:val="-2"/>
          <w:sz w:val="15"/>
          <w:szCs w:val="15"/>
          <w:u w:val="single" w:color="auto"/>
        </w:rPr>
        <w:t>NEWCAPEC</w:t>
      </w:r>
      <w:r>
        <w:rPr>
          <w:rFonts w:ascii="Arial" w:hAnsi="Arial" w:eastAsia="Arial" w:cs="Arial"/>
          <w:spacing w:val="2"/>
          <w:sz w:val="15"/>
          <w:szCs w:val="15"/>
          <w:u w:val="single" w:color="auto"/>
        </w:rPr>
        <w:t xml:space="preserve">    </w:t>
      </w:r>
      <w:r>
        <w:rPr>
          <w:rFonts w:ascii="Arial" w:hAnsi="Arial" w:eastAsia="Arial" w:cs="Arial"/>
          <w:b/>
          <w:bCs/>
          <w:spacing w:val="-2"/>
          <w:sz w:val="15"/>
          <w:szCs w:val="15"/>
          <w:u w:val="single" w:color="auto"/>
        </w:rPr>
        <w:t>ELECTRONICS</w:t>
      </w:r>
      <w:r>
        <w:rPr>
          <w:rFonts w:ascii="Arial" w:hAnsi="Arial" w:eastAsia="Arial" w:cs="Arial"/>
          <w:spacing w:val="13"/>
          <w:w w:val="101"/>
          <w:sz w:val="15"/>
          <w:szCs w:val="15"/>
          <w:u w:val="single" w:color="auto"/>
        </w:rPr>
        <w:t xml:space="preserve">   </w:t>
      </w:r>
      <w:r>
        <w:rPr>
          <w:rFonts w:ascii="Arial" w:hAnsi="Arial" w:eastAsia="Arial" w:cs="Arial"/>
          <w:b/>
          <w:bCs/>
          <w:spacing w:val="-2"/>
          <w:sz w:val="15"/>
          <w:szCs w:val="15"/>
          <w:u w:val="single" w:color="auto"/>
        </w:rPr>
        <w:t>CO.,</w:t>
      </w:r>
      <w:r>
        <w:rPr>
          <w:rFonts w:ascii="Arial" w:hAnsi="Arial" w:eastAsia="Arial" w:cs="Arial"/>
          <w:sz w:val="15"/>
          <w:szCs w:val="15"/>
          <w:u w:val="single" w:color="auto"/>
        </w:rPr>
        <w:t xml:space="preserve">    </w:t>
      </w:r>
      <w:r>
        <w:rPr>
          <w:rFonts w:ascii="Arial" w:hAnsi="Arial" w:eastAsia="Arial" w:cs="Arial"/>
          <w:b/>
          <w:bCs/>
          <w:spacing w:val="-2"/>
          <w:sz w:val="15"/>
          <w:szCs w:val="15"/>
          <w:u w:val="single" w:color="auto"/>
        </w:rPr>
        <w:t>LTD.</w:t>
      </w:r>
      <w:r>
        <w:rPr>
          <w:rFonts w:ascii="Arial" w:hAnsi="Arial" w:eastAsia="Arial" w:cs="Arial"/>
          <w:sz w:val="15"/>
          <w:szCs w:val="15"/>
          <w:u w:val="single" w:color="auto"/>
        </w:rPr>
        <w:t xml:space="preserve">                                                                                                                                    </w:t>
      </w:r>
    </w:p>
    <w:p>
      <w:pPr>
        <w:spacing w:before="19" w:line="219" w:lineRule="auto"/>
        <w:ind w:left="210"/>
        <w:rPr>
          <w:rFonts w:ascii="宋体" w:hAnsi="宋体" w:eastAsia="宋体" w:cs="宋体"/>
          <w:sz w:val="21"/>
          <w:szCs w:val="21"/>
        </w:rPr>
      </w:pPr>
      <w:r>
        <w:rPr>
          <w:rFonts w:ascii="宋体" w:hAnsi="宋体" w:eastAsia="宋体" w:cs="宋体"/>
          <w:spacing w:val="-8"/>
          <w:sz w:val="21"/>
          <w:szCs w:val="21"/>
        </w:rPr>
        <w:t>合同清单附件：</w:t>
      </w:r>
    </w:p>
    <w:p>
      <w:pPr>
        <w:spacing w:line="128" w:lineRule="exact"/>
      </w:pPr>
    </w:p>
    <w:tbl>
      <w:tblPr>
        <w:tblStyle w:val="4"/>
        <w:tblW w:w="660" w:type="dxa"/>
        <w:tblInd w:w="29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66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79" w:hRule="atLeast"/>
        </w:trPr>
        <w:tc>
          <w:tcPr>
            <w:tcW w:w="660" w:type="dxa"/>
            <w:vAlign w:val="top"/>
          </w:tcPr>
          <w:p>
            <w:pPr>
              <w:spacing w:before="144" w:line="221" w:lineRule="auto"/>
              <w:ind w:left="125"/>
              <w:rPr>
                <w:rFonts w:ascii="宋体" w:hAnsi="宋体" w:eastAsia="宋体" w:cs="宋体"/>
                <w:sz w:val="20"/>
                <w:szCs w:val="20"/>
              </w:rPr>
            </w:pPr>
            <w:r>
              <w:rPr>
                <w:rFonts w:ascii="宋体" w:hAnsi="宋体" w:eastAsia="宋体" w:cs="宋体"/>
                <w:spacing w:val="-2"/>
                <w:sz w:val="20"/>
                <w:szCs w:val="20"/>
              </w:rPr>
              <w:t>序号</w:t>
            </w:r>
          </w:p>
        </w:tc>
      </w:tr>
    </w:tbl>
    <w:p/>
    <w:p/>
    <w:p/>
    <w:p/>
    <w:p/>
    <w:p/>
    <w:p/>
    <w:p/>
    <w:p/>
    <w:p/>
    <w:p/>
    <w:p/>
    <w:p/>
    <w:p/>
    <w:p/>
    <w:p/>
    <w:p/>
    <w:p/>
    <w:p/>
    <w:p/>
    <w:p/>
    <w:p/>
    <w:p/>
    <w:p/>
    <w:p/>
    <w:p/>
    <w:p/>
    <w:p/>
    <w:p/>
    <w:p/>
    <w:p/>
    <w:p/>
    <w:p/>
    <w:p>
      <w:pPr>
        <w:spacing w:line="231" w:lineRule="exact"/>
      </w:pPr>
    </w:p>
    <w:tbl>
      <w:tblPr>
        <w:tblStyle w:val="4"/>
        <w:tblW w:w="8340" w:type="dxa"/>
        <w:tblInd w:w="29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34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569" w:hRule="atLeast"/>
        </w:trPr>
        <w:tc>
          <w:tcPr>
            <w:tcW w:w="8340" w:type="dxa"/>
            <w:vAlign w:val="top"/>
          </w:tcPr>
          <w:p>
            <w:pPr>
              <w:spacing w:before="191" w:line="218" w:lineRule="auto"/>
              <w:ind w:left="15"/>
              <w:rPr>
                <w:rFonts w:ascii="宋体" w:hAnsi="宋体" w:eastAsia="宋体" w:cs="宋体"/>
                <w:sz w:val="20"/>
                <w:szCs w:val="20"/>
              </w:rPr>
            </w:pPr>
            <w:r>
              <w:drawing>
                <wp:anchor distT="0" distB="0" distL="0" distR="0" simplePos="0" relativeHeight="251750400" behindDoc="0" locked="0" layoutInCell="1" allowOverlap="1">
                  <wp:simplePos x="0" y="0"/>
                  <wp:positionH relativeFrom="column">
                    <wp:posOffset>1590675</wp:posOffset>
                  </wp:positionH>
                  <wp:positionV relativeFrom="paragraph">
                    <wp:posOffset>-600075</wp:posOffset>
                  </wp:positionV>
                  <wp:extent cx="1625600" cy="1574800"/>
                  <wp:effectExtent l="0" t="0" r="0" b="0"/>
                  <wp:wrapNone/>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66"/>
                          <a:stretch>
                            <a:fillRect/>
                          </a:stretch>
                        </pic:blipFill>
                        <pic:spPr>
                          <a:xfrm>
                            <a:off x="0" y="0"/>
                            <a:ext cx="1625634" cy="1574789"/>
                          </a:xfrm>
                          <a:prstGeom prst="rect">
                            <a:avLst/>
                          </a:prstGeom>
                        </pic:spPr>
                      </pic:pic>
                    </a:graphicData>
                  </a:graphic>
                </wp:anchor>
              </w:drawing>
            </w:r>
            <w:r>
              <w:rPr>
                <w:rFonts w:ascii="宋体" w:hAnsi="宋体" w:eastAsia="宋体" w:cs="宋体"/>
                <w:sz w:val="20"/>
                <w:szCs w:val="20"/>
              </w:rPr>
              <w:t>投标总价(大写):贰佰叁拾壹万陆仟伍佰捌拾元整</w:t>
            </w:r>
          </w:p>
        </w:tc>
      </w:tr>
    </w:tbl>
    <w:p>
      <w:pPr>
        <w:rPr>
          <w:rFonts w:ascii="Arial"/>
          <w:sz w:val="21"/>
        </w:rPr>
      </w:pPr>
    </w:p>
    <w:p>
      <w:pPr>
        <w:sectPr>
          <w:footerReference r:id="rId24" w:type="default"/>
          <w:pgSz w:w="11910" w:h="16850"/>
          <w:pgMar w:top="255" w:right="70" w:bottom="1645" w:left="1509" w:header="0" w:footer="1496" w:gutter="0"/>
          <w:cols w:space="720" w:num="1"/>
        </w:sectPr>
      </w:pPr>
    </w:p>
    <w:p>
      <w:pPr>
        <w:tabs>
          <w:tab w:val="left" w:pos="494"/>
        </w:tabs>
        <w:spacing w:line="198" w:lineRule="auto"/>
        <w:ind w:left="5"/>
        <w:rPr>
          <w:rFonts w:ascii="Arial" w:hAnsi="Arial" w:eastAsia="Arial" w:cs="Arial"/>
          <w:sz w:val="14"/>
          <w:szCs w:val="14"/>
        </w:rPr>
      </w:pPr>
      <w:r>
        <w:rPr>
          <w:rFonts w:ascii="Arial" w:hAnsi="Arial" w:eastAsia="Arial" w:cs="Arial"/>
          <w:sz w:val="14"/>
          <w:szCs w:val="14"/>
          <w:u w:val="single" w:color="auto"/>
        </w:rPr>
        <w:tab/>
      </w:r>
      <w:r>
        <w:rPr>
          <w:rFonts w:ascii="Arial" w:hAnsi="Arial" w:eastAsia="Arial" w:cs="Arial"/>
          <w:b/>
          <w:bCs/>
          <w:spacing w:val="-2"/>
          <w:sz w:val="14"/>
          <w:szCs w:val="14"/>
          <w:u w:val="single" w:color="auto"/>
        </w:rPr>
        <w:t>NEWCAPEC</w:t>
      </w:r>
      <w:r>
        <w:rPr>
          <w:rFonts w:ascii="Arial" w:hAnsi="Arial" w:eastAsia="Arial" w:cs="Arial"/>
          <w:spacing w:val="7"/>
          <w:sz w:val="14"/>
          <w:szCs w:val="14"/>
          <w:u w:val="single" w:color="auto"/>
        </w:rPr>
        <w:t xml:space="preserve">    </w:t>
      </w:r>
      <w:r>
        <w:rPr>
          <w:rFonts w:ascii="Arial" w:hAnsi="Arial" w:eastAsia="Arial" w:cs="Arial"/>
          <w:b/>
          <w:bCs/>
          <w:spacing w:val="-2"/>
          <w:sz w:val="14"/>
          <w:szCs w:val="14"/>
          <w:u w:val="single" w:color="auto"/>
        </w:rPr>
        <w:t>ELECTRONICS</w:t>
      </w:r>
      <w:r>
        <w:rPr>
          <w:rFonts w:ascii="Arial" w:hAnsi="Arial" w:eastAsia="Arial" w:cs="Arial"/>
          <w:spacing w:val="2"/>
          <w:sz w:val="14"/>
          <w:szCs w:val="14"/>
          <w:u w:val="single" w:color="auto"/>
        </w:rPr>
        <w:t xml:space="preserve">    </w:t>
      </w:r>
      <w:r>
        <w:rPr>
          <w:rFonts w:ascii="Arial" w:hAnsi="Arial" w:eastAsia="Arial" w:cs="Arial"/>
          <w:b/>
          <w:bCs/>
          <w:spacing w:val="-2"/>
          <w:sz w:val="14"/>
          <w:szCs w:val="14"/>
          <w:u w:val="single" w:color="auto"/>
        </w:rPr>
        <w:t>CO..</w:t>
      </w:r>
      <w:r>
        <w:rPr>
          <w:rFonts w:ascii="Arial" w:hAnsi="Arial" w:eastAsia="Arial" w:cs="Arial"/>
          <w:spacing w:val="4"/>
          <w:sz w:val="14"/>
          <w:szCs w:val="14"/>
          <w:u w:val="single" w:color="auto"/>
        </w:rPr>
        <w:t xml:space="preserve">    </w:t>
      </w:r>
      <w:r>
        <w:rPr>
          <w:rFonts w:ascii="Arial" w:hAnsi="Arial" w:eastAsia="Arial" w:cs="Arial"/>
          <w:b/>
          <w:bCs/>
          <w:spacing w:val="-2"/>
          <w:sz w:val="14"/>
          <w:szCs w:val="14"/>
          <w:u w:val="single" w:color="auto"/>
        </w:rPr>
        <w:t>LTD.</w:t>
      </w:r>
      <w:r>
        <w:rPr>
          <w:rFonts w:ascii="Arial" w:hAnsi="Arial" w:eastAsia="Arial" w:cs="Arial"/>
          <w:sz w:val="14"/>
          <w:szCs w:val="14"/>
          <w:u w:val="single" w:color="auto"/>
        </w:rPr>
        <w:t xml:space="preserve">                                                                                                                                                </w:t>
      </w:r>
    </w:p>
    <w:p>
      <w:pPr>
        <w:spacing w:before="29" w:line="219" w:lineRule="auto"/>
        <w:ind w:left="204"/>
        <w:rPr>
          <w:rFonts w:ascii="宋体" w:hAnsi="宋体" w:eastAsia="宋体" w:cs="宋体"/>
          <w:sz w:val="21"/>
          <w:szCs w:val="21"/>
        </w:rPr>
      </w:pPr>
      <w:r>
        <w:rPr>
          <w:rFonts w:ascii="宋体" w:hAnsi="宋体" w:eastAsia="宋体" w:cs="宋体"/>
          <w:spacing w:val="-8"/>
          <w:sz w:val="21"/>
          <w:szCs w:val="21"/>
        </w:rPr>
        <w:t>技术要求附件：</w:t>
      </w:r>
    </w:p>
    <w:p>
      <w:pPr>
        <w:spacing w:line="158" w:lineRule="exact"/>
      </w:pPr>
    </w:p>
    <w:tbl>
      <w:tblPr>
        <w:tblStyle w:val="4"/>
        <w:tblW w:w="96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929"/>
        <w:gridCol w:w="6783"/>
        <w:gridCol w:w="529"/>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54" w:type="dxa"/>
            <w:vAlign w:val="top"/>
          </w:tcPr>
          <w:p>
            <w:pPr>
              <w:spacing w:before="214" w:line="221" w:lineRule="auto"/>
              <w:ind w:left="64"/>
              <w:rPr>
                <w:rFonts w:ascii="宋体" w:hAnsi="宋体" w:eastAsia="宋体" w:cs="宋体"/>
                <w:sz w:val="21"/>
                <w:szCs w:val="21"/>
              </w:rPr>
            </w:pPr>
            <w:r>
              <w:rPr>
                <w:rFonts w:ascii="宋体" w:hAnsi="宋体" w:eastAsia="宋体" w:cs="宋体"/>
                <w:spacing w:val="6"/>
                <w:sz w:val="21"/>
                <w:szCs w:val="21"/>
              </w:rPr>
              <w:t>序号</w:t>
            </w:r>
          </w:p>
        </w:tc>
        <w:tc>
          <w:tcPr>
            <w:tcW w:w="929" w:type="dxa"/>
            <w:vAlign w:val="top"/>
          </w:tcPr>
          <w:p>
            <w:pPr>
              <w:spacing w:before="51"/>
              <w:ind w:left="140" w:right="134"/>
              <w:rPr>
                <w:rFonts w:ascii="宋体" w:hAnsi="宋体" w:eastAsia="宋体" w:cs="宋体"/>
                <w:sz w:val="21"/>
                <w:szCs w:val="21"/>
              </w:rPr>
            </w:pPr>
            <w:r>
              <w:rPr>
                <w:rFonts w:ascii="宋体" w:hAnsi="宋体" w:eastAsia="宋体" w:cs="宋体"/>
                <w:spacing w:val="4"/>
                <w:sz w:val="21"/>
                <w:szCs w:val="21"/>
              </w:rPr>
              <w:t>采购商</w:t>
            </w:r>
            <w:r>
              <w:rPr>
                <w:rFonts w:ascii="宋体" w:hAnsi="宋体" w:eastAsia="宋体" w:cs="宋体"/>
                <w:sz w:val="21"/>
                <w:szCs w:val="21"/>
              </w:rPr>
              <w:t xml:space="preserve"> </w:t>
            </w:r>
            <w:r>
              <w:rPr>
                <w:rFonts w:ascii="宋体" w:hAnsi="宋体" w:eastAsia="宋体" w:cs="宋体"/>
                <w:spacing w:val="3"/>
                <w:sz w:val="21"/>
                <w:szCs w:val="21"/>
              </w:rPr>
              <w:t>品名称</w:t>
            </w:r>
          </w:p>
        </w:tc>
        <w:tc>
          <w:tcPr>
            <w:tcW w:w="6783" w:type="dxa"/>
            <w:vAlign w:val="top"/>
          </w:tcPr>
          <w:p>
            <w:pPr>
              <w:spacing w:before="213" w:line="219" w:lineRule="auto"/>
              <w:ind w:left="2961"/>
              <w:rPr>
                <w:rFonts w:ascii="宋体" w:hAnsi="宋体" w:eastAsia="宋体" w:cs="宋体"/>
                <w:sz w:val="21"/>
                <w:szCs w:val="21"/>
              </w:rPr>
            </w:pPr>
            <w:r>
              <w:rPr>
                <w:rFonts w:ascii="宋体" w:hAnsi="宋体" w:eastAsia="宋体" w:cs="宋体"/>
                <w:spacing w:val="-2"/>
                <w:sz w:val="21"/>
                <w:szCs w:val="21"/>
              </w:rPr>
              <w:t>技术参数</w:t>
            </w:r>
          </w:p>
        </w:tc>
        <w:tc>
          <w:tcPr>
            <w:tcW w:w="529" w:type="dxa"/>
            <w:textDirection w:val="tbRlV"/>
            <w:vAlign w:val="top"/>
          </w:tcPr>
          <w:p>
            <w:pPr>
              <w:spacing w:before="149" w:line="217" w:lineRule="auto"/>
              <w:ind w:left="85"/>
              <w:rPr>
                <w:rFonts w:ascii="宋体" w:hAnsi="宋体" w:eastAsia="宋体" w:cs="宋体"/>
                <w:sz w:val="21"/>
                <w:szCs w:val="21"/>
              </w:rPr>
            </w:pPr>
            <w:r>
              <w:rPr>
                <w:rFonts w:ascii="宋体" w:hAnsi="宋体" w:eastAsia="宋体" w:cs="宋体"/>
                <w:spacing w:val="19"/>
                <w:sz w:val="21"/>
                <w:szCs w:val="21"/>
              </w:rPr>
              <w:t>单位</w:t>
            </w:r>
          </w:p>
        </w:tc>
        <w:tc>
          <w:tcPr>
            <w:tcW w:w="714" w:type="dxa"/>
            <w:vAlign w:val="top"/>
          </w:tcPr>
          <w:p>
            <w:pPr>
              <w:spacing w:before="213" w:line="219" w:lineRule="auto"/>
              <w:ind w:left="99"/>
              <w:rPr>
                <w:rFonts w:ascii="宋体" w:hAnsi="宋体" w:eastAsia="宋体" w:cs="宋体"/>
                <w:sz w:val="21"/>
                <w:szCs w:val="21"/>
              </w:rPr>
            </w:pPr>
            <w:r>
              <w:rPr>
                <w:rFonts w:ascii="宋体" w:hAnsi="宋体" w:eastAsia="宋体" w:cs="宋体"/>
                <w:spacing w:val="-3"/>
                <w:sz w:val="21"/>
                <w:szCs w:val="21"/>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66" w:hRule="atLeast"/>
        </w:trPr>
        <w:tc>
          <w:tcPr>
            <w:tcW w:w="65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68" w:line="184" w:lineRule="auto"/>
              <w:ind w:left="64"/>
              <w:rPr>
                <w:rFonts w:ascii="宋体" w:hAnsi="宋体" w:eastAsia="宋体" w:cs="宋体"/>
                <w:sz w:val="21"/>
                <w:szCs w:val="21"/>
              </w:rPr>
            </w:pPr>
            <w:r>
              <w:rPr>
                <w:rFonts w:ascii="宋体" w:hAnsi="宋体" w:eastAsia="宋体" w:cs="宋体"/>
                <w:sz w:val="21"/>
                <w:szCs w:val="21"/>
              </w:rPr>
              <w:t>1</w:t>
            </w:r>
          </w:p>
        </w:tc>
        <w:tc>
          <w:tcPr>
            <w:tcW w:w="92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68" w:line="229" w:lineRule="auto"/>
              <w:ind w:left="140" w:right="119"/>
              <w:jc w:val="both"/>
              <w:rPr>
                <w:rFonts w:ascii="宋体" w:hAnsi="宋体" w:eastAsia="宋体" w:cs="宋体"/>
                <w:sz w:val="21"/>
                <w:szCs w:val="21"/>
              </w:rPr>
            </w:pPr>
            <w:r>
              <w:rPr>
                <w:rFonts w:ascii="宋体" w:hAnsi="宋体" w:eastAsia="宋体" w:cs="宋体"/>
                <w:spacing w:val="9"/>
                <w:sz w:val="21"/>
                <w:szCs w:val="21"/>
              </w:rPr>
              <w:t>微门户</w:t>
            </w:r>
            <w:r>
              <w:rPr>
                <w:rFonts w:ascii="宋体" w:hAnsi="宋体" w:eastAsia="宋体" w:cs="宋体"/>
                <w:sz w:val="21"/>
                <w:szCs w:val="21"/>
              </w:rPr>
              <w:t xml:space="preserve"> </w:t>
            </w:r>
            <w:r>
              <w:rPr>
                <w:rFonts w:ascii="宋体" w:hAnsi="宋体" w:eastAsia="宋体" w:cs="宋体"/>
                <w:spacing w:val="-3"/>
                <w:sz w:val="21"/>
                <w:szCs w:val="21"/>
              </w:rPr>
              <w:t>基础框</w:t>
            </w:r>
            <w:r>
              <w:rPr>
                <w:rFonts w:ascii="宋体" w:hAnsi="宋体" w:eastAsia="宋体" w:cs="宋体"/>
                <w:sz w:val="21"/>
                <w:szCs w:val="21"/>
              </w:rPr>
              <w:t xml:space="preserve"> </w:t>
            </w:r>
            <w:r>
              <w:rPr>
                <w:rFonts w:ascii="宋体" w:hAnsi="宋体" w:eastAsia="宋体" w:cs="宋体"/>
                <w:spacing w:val="-3"/>
                <w:sz w:val="21"/>
                <w:szCs w:val="21"/>
              </w:rPr>
              <w:t>架建设</w:t>
            </w:r>
          </w:p>
        </w:tc>
        <w:tc>
          <w:tcPr>
            <w:tcW w:w="6783" w:type="dxa"/>
            <w:vAlign w:val="top"/>
          </w:tcPr>
          <w:p>
            <w:pPr>
              <w:spacing w:before="40" w:line="221" w:lineRule="auto"/>
              <w:ind w:left="261"/>
              <w:rPr>
                <w:rFonts w:ascii="宋体" w:hAnsi="宋体" w:eastAsia="宋体" w:cs="宋体"/>
                <w:sz w:val="21"/>
                <w:szCs w:val="21"/>
              </w:rPr>
            </w:pPr>
            <w:r>
              <w:rPr>
                <w:rFonts w:ascii="宋体" w:hAnsi="宋体" w:eastAsia="宋体" w:cs="宋体"/>
                <w:spacing w:val="6"/>
                <w:sz w:val="21"/>
                <w:szCs w:val="21"/>
              </w:rPr>
              <w:t>一、总体要求</w:t>
            </w:r>
          </w:p>
          <w:p>
            <w:pPr>
              <w:spacing w:before="6" w:line="234" w:lineRule="auto"/>
              <w:ind w:left="51" w:right="200"/>
              <w:jc w:val="both"/>
              <w:rPr>
                <w:rFonts w:ascii="宋体" w:hAnsi="宋体" w:eastAsia="宋体" w:cs="宋体"/>
                <w:sz w:val="21"/>
                <w:szCs w:val="21"/>
              </w:rPr>
            </w:pPr>
            <w:r>
              <w:rPr>
                <w:rFonts w:ascii="宋体" w:hAnsi="宋体" w:eastAsia="宋体" w:cs="宋体"/>
                <w:sz w:val="21"/>
                <w:szCs w:val="21"/>
              </w:rPr>
              <w:t>成交供应商必须对微门户基础框架建设总体要求提出的各项技术指标完</w:t>
            </w:r>
            <w:r>
              <w:rPr>
                <w:rFonts w:ascii="宋体" w:hAnsi="宋体" w:eastAsia="宋体" w:cs="宋体"/>
                <w:spacing w:val="9"/>
                <w:sz w:val="21"/>
                <w:szCs w:val="21"/>
              </w:rPr>
              <w:t xml:space="preserve"> </w:t>
            </w:r>
            <w:r>
              <w:rPr>
                <w:rFonts w:ascii="宋体" w:hAnsi="宋体" w:eastAsia="宋体" w:cs="宋体"/>
                <w:sz w:val="21"/>
                <w:szCs w:val="21"/>
              </w:rPr>
              <w:t>全满足，如果在成交后无法满足采购人的相关技术</w:t>
            </w:r>
            <w:r>
              <w:rPr>
                <w:rFonts w:ascii="宋体" w:hAnsi="宋体" w:eastAsia="宋体" w:cs="宋体"/>
                <w:spacing w:val="-1"/>
                <w:sz w:val="21"/>
                <w:szCs w:val="21"/>
              </w:rPr>
              <w:t>要求，采购人有权终</w:t>
            </w:r>
            <w:r>
              <w:rPr>
                <w:rFonts w:ascii="宋体" w:hAnsi="宋体" w:eastAsia="宋体" w:cs="宋体"/>
                <w:sz w:val="21"/>
                <w:szCs w:val="21"/>
              </w:rPr>
              <w:t xml:space="preserve"> </w:t>
            </w:r>
            <w:r>
              <w:rPr>
                <w:rFonts w:ascii="宋体" w:hAnsi="宋体" w:eastAsia="宋体" w:cs="宋体"/>
                <w:spacing w:val="5"/>
                <w:sz w:val="21"/>
                <w:szCs w:val="21"/>
              </w:rPr>
              <w:t>止合同并追究成交供应商责任和要求经济赔偿</w:t>
            </w:r>
            <w:r>
              <w:rPr>
                <w:rFonts w:ascii="宋体" w:hAnsi="宋体" w:eastAsia="宋体" w:cs="宋体"/>
                <w:spacing w:val="4"/>
                <w:sz w:val="21"/>
                <w:szCs w:val="21"/>
              </w:rPr>
              <w:t>。</w:t>
            </w:r>
          </w:p>
          <w:p>
            <w:pPr>
              <w:spacing w:before="42" w:line="219" w:lineRule="auto"/>
              <w:ind w:left="51"/>
              <w:rPr>
                <w:rFonts w:ascii="宋体" w:hAnsi="宋体" w:eastAsia="宋体" w:cs="宋体"/>
                <w:sz w:val="21"/>
                <w:szCs w:val="21"/>
              </w:rPr>
            </w:pPr>
            <w:r>
              <w:rPr>
                <w:rFonts w:ascii="宋体" w:hAnsi="宋体" w:eastAsia="宋体" w:cs="宋体"/>
                <w:spacing w:val="1"/>
                <w:sz w:val="21"/>
                <w:szCs w:val="21"/>
              </w:rPr>
              <w:t>1、产品框架技术要求</w:t>
            </w:r>
          </w:p>
          <w:p>
            <w:pPr>
              <w:spacing w:before="11" w:line="223" w:lineRule="auto"/>
              <w:ind w:left="51" w:right="349"/>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8"/>
                <w:sz w:val="21"/>
                <w:szCs w:val="21"/>
              </w:rPr>
              <w:t xml:space="preserve">     </w:t>
            </w:r>
            <w:r>
              <w:rPr>
                <w:rFonts w:ascii="宋体" w:hAnsi="宋体" w:eastAsia="宋体" w:cs="宋体"/>
                <w:spacing w:val="1"/>
                <w:sz w:val="21"/>
                <w:szCs w:val="21"/>
              </w:rPr>
              <w:t>支持一云多端框架能力，在</w:t>
            </w:r>
            <w:r>
              <w:rPr>
                <w:rFonts w:ascii="宋体" w:hAnsi="宋体" w:eastAsia="宋体" w:cs="宋体"/>
                <w:sz w:val="21"/>
                <w:szCs w:val="21"/>
              </w:rPr>
              <w:t>APP</w:t>
            </w:r>
            <w:r>
              <w:rPr>
                <w:rFonts w:ascii="宋体" w:hAnsi="宋体" w:eastAsia="宋体" w:cs="宋体"/>
                <w:spacing w:val="1"/>
                <w:sz w:val="21"/>
                <w:szCs w:val="21"/>
              </w:rPr>
              <w:t>、微信及企业微信上搭建框架</w:t>
            </w:r>
            <w:r>
              <w:rPr>
                <w:rFonts w:ascii="宋体" w:hAnsi="宋体" w:eastAsia="宋体" w:cs="宋体"/>
                <w:spacing w:val="3"/>
                <w:sz w:val="21"/>
                <w:szCs w:val="21"/>
              </w:rPr>
              <w:t xml:space="preserve"> </w:t>
            </w:r>
            <w:r>
              <w:rPr>
                <w:rFonts w:ascii="宋体" w:hAnsi="宋体" w:eastAsia="宋体" w:cs="宋体"/>
                <w:spacing w:val="4"/>
                <w:sz w:val="21"/>
                <w:szCs w:val="21"/>
              </w:rPr>
              <w:t>功能，并在各端上开放能力，实现应用一次发布，多端</w:t>
            </w:r>
            <w:r>
              <w:rPr>
                <w:rFonts w:ascii="宋体" w:hAnsi="宋体" w:eastAsia="宋体" w:cs="宋体"/>
                <w:spacing w:val="3"/>
                <w:sz w:val="21"/>
                <w:szCs w:val="21"/>
              </w:rPr>
              <w:t>呈现。</w:t>
            </w:r>
          </w:p>
          <w:p>
            <w:pPr>
              <w:spacing w:before="31" w:line="233" w:lineRule="auto"/>
              <w:ind w:left="51" w:right="326"/>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3"/>
                <w:sz w:val="21"/>
                <w:szCs w:val="21"/>
              </w:rPr>
              <w:t xml:space="preserve">     </w:t>
            </w:r>
            <w:r>
              <w:rPr>
                <w:rFonts w:ascii="宋体" w:hAnsi="宋体" w:eastAsia="宋体" w:cs="宋体"/>
                <w:spacing w:val="-1"/>
                <w:sz w:val="21"/>
                <w:szCs w:val="21"/>
              </w:rPr>
              <w:t>微信端需以微信小程序技术标准构建，并集成微信认证，支持</w:t>
            </w:r>
            <w:r>
              <w:rPr>
                <w:rFonts w:ascii="宋体" w:hAnsi="宋体" w:eastAsia="宋体" w:cs="宋体"/>
                <w:spacing w:val="2"/>
                <w:sz w:val="21"/>
                <w:szCs w:val="21"/>
              </w:rPr>
              <w:t xml:space="preserve"> </w:t>
            </w:r>
            <w:r>
              <w:rPr>
                <w:rFonts w:ascii="宋体" w:hAnsi="宋体" w:eastAsia="宋体" w:cs="宋体"/>
                <w:spacing w:val="9"/>
                <w:sz w:val="21"/>
                <w:szCs w:val="21"/>
              </w:rPr>
              <w:t>通过微信一键快捷登录。</w:t>
            </w:r>
          </w:p>
          <w:p>
            <w:pPr>
              <w:spacing w:before="10" w:line="234" w:lineRule="auto"/>
              <w:ind w:left="51" w:right="313"/>
              <w:rPr>
                <w:rFonts w:ascii="宋体" w:hAnsi="宋体" w:eastAsia="宋体" w:cs="宋体"/>
                <w:sz w:val="21"/>
                <w:szCs w:val="21"/>
              </w:rPr>
            </w:pPr>
            <w:r>
              <w:rPr>
                <w:rFonts w:ascii="宋体" w:hAnsi="宋体" w:eastAsia="宋体" w:cs="宋体"/>
                <w:spacing w:val="3"/>
                <w:sz w:val="21"/>
                <w:szCs w:val="21"/>
              </w:rPr>
              <w:t>3)</w:t>
            </w:r>
            <w:r>
              <w:rPr>
                <w:rFonts w:ascii="宋体" w:hAnsi="宋体" w:eastAsia="宋体" w:cs="宋体"/>
                <w:spacing w:val="6"/>
                <w:sz w:val="21"/>
                <w:szCs w:val="21"/>
              </w:rPr>
              <w:t xml:space="preserve">    </w:t>
            </w:r>
            <w:r>
              <w:rPr>
                <w:rFonts w:ascii="宋体" w:hAnsi="宋体" w:eastAsia="宋体" w:cs="宋体"/>
                <w:spacing w:val="3"/>
                <w:sz w:val="21"/>
                <w:szCs w:val="21"/>
              </w:rPr>
              <w:t>微门户后台服务需基于微服务技术建设，支持</w:t>
            </w:r>
            <w:r>
              <w:rPr>
                <w:rFonts w:ascii="宋体" w:hAnsi="宋体" w:eastAsia="宋体" w:cs="宋体"/>
                <w:spacing w:val="2"/>
                <w:sz w:val="21"/>
                <w:szCs w:val="21"/>
              </w:rPr>
              <w:t xml:space="preserve">弹性伸缩，支持 </w:t>
            </w:r>
            <w:r>
              <w:rPr>
                <w:rFonts w:ascii="宋体" w:hAnsi="宋体" w:eastAsia="宋体" w:cs="宋体"/>
                <w:sz w:val="21"/>
                <w:szCs w:val="21"/>
              </w:rPr>
              <w:t>docker</w:t>
            </w:r>
            <w:r>
              <w:rPr>
                <w:rFonts w:ascii="宋体" w:hAnsi="宋体" w:eastAsia="宋体" w:cs="宋体"/>
                <w:spacing w:val="10"/>
                <w:sz w:val="21"/>
                <w:szCs w:val="21"/>
              </w:rPr>
              <w:t>容器化部署，并可部署于k8s标准平台上，运用k8s提供应用</w:t>
            </w:r>
            <w:r>
              <w:rPr>
                <w:rFonts w:ascii="宋体" w:hAnsi="宋体" w:eastAsia="宋体" w:cs="宋体"/>
                <w:spacing w:val="4"/>
                <w:sz w:val="21"/>
                <w:szCs w:val="21"/>
              </w:rPr>
              <w:t xml:space="preserve"> </w:t>
            </w:r>
            <w:r>
              <w:rPr>
                <w:rFonts w:ascii="宋体" w:hAnsi="宋体" w:eastAsia="宋体" w:cs="宋体"/>
                <w:spacing w:val="11"/>
                <w:sz w:val="21"/>
                <w:szCs w:val="21"/>
              </w:rPr>
              <w:t>部署，规划，更新，维护机制。并通过</w:t>
            </w:r>
            <w:r>
              <w:rPr>
                <w:rFonts w:ascii="宋体" w:hAnsi="宋体" w:eastAsia="宋体" w:cs="宋体"/>
                <w:sz w:val="21"/>
                <w:szCs w:val="21"/>
              </w:rPr>
              <w:t>Rancher</w:t>
            </w:r>
            <w:r>
              <w:rPr>
                <w:rFonts w:ascii="宋体" w:hAnsi="宋体" w:eastAsia="宋体" w:cs="宋体"/>
                <w:spacing w:val="11"/>
                <w:sz w:val="21"/>
                <w:szCs w:val="21"/>
              </w:rPr>
              <w:t>实现对</w:t>
            </w:r>
            <w:r>
              <w:rPr>
                <w:rFonts w:ascii="宋体" w:hAnsi="宋体" w:eastAsia="宋体" w:cs="宋体"/>
                <w:sz w:val="21"/>
                <w:szCs w:val="21"/>
              </w:rPr>
              <w:t>Docker</w:t>
            </w:r>
            <w:r>
              <w:rPr>
                <w:rFonts w:ascii="宋体" w:hAnsi="宋体" w:eastAsia="宋体" w:cs="宋体"/>
                <w:spacing w:val="11"/>
                <w:sz w:val="21"/>
                <w:szCs w:val="21"/>
              </w:rPr>
              <w:t>和</w:t>
            </w:r>
          </w:p>
          <w:p>
            <w:pPr>
              <w:spacing w:before="22" w:line="219" w:lineRule="auto"/>
              <w:ind w:left="51"/>
              <w:rPr>
                <w:rFonts w:ascii="宋体" w:hAnsi="宋体" w:eastAsia="宋体" w:cs="宋体"/>
                <w:sz w:val="21"/>
                <w:szCs w:val="21"/>
              </w:rPr>
            </w:pPr>
            <w:r>
              <w:rPr>
                <w:rFonts w:ascii="宋体" w:hAnsi="宋体" w:eastAsia="宋体" w:cs="宋体"/>
                <w:sz w:val="21"/>
                <w:szCs w:val="21"/>
              </w:rPr>
              <w:t>Kubernetes</w:t>
            </w:r>
            <w:r>
              <w:rPr>
                <w:rFonts w:ascii="宋体" w:hAnsi="宋体" w:eastAsia="宋体" w:cs="宋体"/>
                <w:spacing w:val="6"/>
                <w:sz w:val="21"/>
                <w:szCs w:val="21"/>
              </w:rPr>
              <w:t>的全栈化容器部署与可视化管理。</w:t>
            </w:r>
          </w:p>
          <w:p>
            <w:pPr>
              <w:spacing w:before="40" w:line="219" w:lineRule="auto"/>
              <w:ind w:left="51"/>
              <w:rPr>
                <w:rFonts w:ascii="宋体" w:hAnsi="宋体" w:eastAsia="宋体" w:cs="宋体"/>
                <w:sz w:val="21"/>
                <w:szCs w:val="21"/>
              </w:rPr>
            </w:pPr>
            <w:r>
              <w:rPr>
                <w:rFonts w:ascii="宋体" w:hAnsi="宋体" w:eastAsia="宋体" w:cs="宋体"/>
                <w:spacing w:val="4"/>
                <w:sz w:val="21"/>
                <w:szCs w:val="21"/>
              </w:rPr>
              <w:t>4)</w:t>
            </w:r>
            <w:r>
              <w:rPr>
                <w:rFonts w:ascii="宋体" w:hAnsi="宋体" w:eastAsia="宋体" w:cs="宋体"/>
                <w:spacing w:val="9"/>
                <w:sz w:val="21"/>
                <w:szCs w:val="21"/>
              </w:rPr>
              <w:t xml:space="preserve">     </w:t>
            </w:r>
            <w:r>
              <w:rPr>
                <w:rFonts w:ascii="宋体" w:hAnsi="宋体" w:eastAsia="宋体" w:cs="宋体"/>
                <w:spacing w:val="4"/>
                <w:sz w:val="21"/>
                <w:szCs w:val="21"/>
              </w:rPr>
              <w:t>利用</w:t>
            </w:r>
            <w:r>
              <w:rPr>
                <w:rFonts w:ascii="宋体" w:hAnsi="宋体" w:eastAsia="宋体" w:cs="宋体"/>
                <w:sz w:val="21"/>
                <w:szCs w:val="21"/>
              </w:rPr>
              <w:t>Chart</w:t>
            </w:r>
            <w:r>
              <w:rPr>
                <w:rFonts w:ascii="宋体" w:hAnsi="宋体" w:eastAsia="宋体" w:cs="宋体"/>
                <w:spacing w:val="4"/>
                <w:sz w:val="21"/>
                <w:szCs w:val="21"/>
              </w:rPr>
              <w:t>商店提供一键部署能力。</w:t>
            </w:r>
          </w:p>
          <w:p>
            <w:pPr>
              <w:spacing w:before="7" w:line="232" w:lineRule="auto"/>
              <w:ind w:left="51" w:right="349"/>
              <w:rPr>
                <w:rFonts w:ascii="宋体" w:hAnsi="宋体" w:eastAsia="宋体" w:cs="宋体"/>
                <w:sz w:val="21"/>
                <w:szCs w:val="21"/>
              </w:rPr>
            </w:pPr>
            <w:r>
              <w:rPr>
                <w:rFonts w:ascii="宋体" w:hAnsi="宋体" w:eastAsia="宋体" w:cs="宋体"/>
                <w:spacing w:val="5"/>
                <w:sz w:val="21"/>
                <w:szCs w:val="21"/>
              </w:rPr>
              <w:t>5)</w:t>
            </w:r>
            <w:r>
              <w:rPr>
                <w:rFonts w:ascii="宋体" w:hAnsi="宋体" w:eastAsia="宋体" w:cs="宋体"/>
                <w:spacing w:val="10"/>
                <w:sz w:val="21"/>
                <w:szCs w:val="21"/>
              </w:rPr>
              <w:t xml:space="preserve">    </w:t>
            </w:r>
            <w:r>
              <w:rPr>
                <w:rFonts w:ascii="宋体" w:hAnsi="宋体" w:eastAsia="宋体" w:cs="宋体"/>
                <w:sz w:val="21"/>
                <w:szCs w:val="21"/>
              </w:rPr>
              <w:t>App</w:t>
            </w:r>
            <w:r>
              <w:rPr>
                <w:rFonts w:ascii="宋体" w:hAnsi="宋体" w:eastAsia="宋体" w:cs="宋体"/>
                <w:spacing w:val="5"/>
                <w:sz w:val="21"/>
                <w:szCs w:val="21"/>
              </w:rPr>
              <w:t>原生基座、微信端基座、融合服务门户需支持主流认证协</w:t>
            </w:r>
            <w:r>
              <w:rPr>
                <w:rFonts w:ascii="宋体" w:hAnsi="宋体" w:eastAsia="宋体" w:cs="宋体"/>
                <w:sz w:val="21"/>
                <w:szCs w:val="21"/>
              </w:rPr>
              <w:t xml:space="preserve"> </w:t>
            </w:r>
            <w:r>
              <w:rPr>
                <w:rFonts w:ascii="宋体" w:hAnsi="宋体" w:eastAsia="宋体" w:cs="宋体"/>
                <w:spacing w:val="16"/>
                <w:sz w:val="21"/>
                <w:szCs w:val="21"/>
              </w:rPr>
              <w:t>议(</w:t>
            </w:r>
            <w:r>
              <w:rPr>
                <w:rFonts w:ascii="宋体" w:hAnsi="宋体" w:eastAsia="宋体" w:cs="宋体"/>
                <w:sz w:val="21"/>
                <w:szCs w:val="21"/>
              </w:rPr>
              <w:t>CAS</w:t>
            </w:r>
            <w:r>
              <w:rPr>
                <w:rFonts w:ascii="宋体" w:hAnsi="宋体" w:eastAsia="宋体" w:cs="宋体"/>
                <w:spacing w:val="16"/>
                <w:sz w:val="21"/>
                <w:szCs w:val="21"/>
              </w:rPr>
              <w:t>,</w:t>
            </w:r>
            <w:r>
              <w:rPr>
                <w:rFonts w:ascii="宋体" w:hAnsi="宋体" w:eastAsia="宋体" w:cs="宋体"/>
                <w:sz w:val="21"/>
                <w:szCs w:val="21"/>
              </w:rPr>
              <w:t>ID</w:t>
            </w:r>
            <w:r>
              <w:rPr>
                <w:rFonts w:ascii="宋体" w:hAnsi="宋体" w:eastAsia="宋体" w:cs="宋体"/>
                <w:spacing w:val="35"/>
                <w:sz w:val="21"/>
                <w:szCs w:val="21"/>
              </w:rPr>
              <w:t xml:space="preserve"> </w:t>
            </w:r>
            <w:r>
              <w:rPr>
                <w:rFonts w:ascii="宋体" w:hAnsi="宋体" w:eastAsia="宋体" w:cs="宋体"/>
                <w:sz w:val="21"/>
                <w:szCs w:val="21"/>
              </w:rPr>
              <w:t>TOKEN</w:t>
            </w:r>
            <w:r>
              <w:rPr>
                <w:rFonts w:ascii="宋体" w:hAnsi="宋体" w:eastAsia="宋体" w:cs="宋体"/>
                <w:spacing w:val="16"/>
                <w:sz w:val="21"/>
                <w:szCs w:val="21"/>
              </w:rPr>
              <w:t>等)并和学校认证中心无缝对接。</w:t>
            </w:r>
          </w:p>
          <w:p>
            <w:pPr>
              <w:spacing w:before="27" w:line="231" w:lineRule="auto"/>
              <w:ind w:left="51" w:right="265"/>
              <w:rPr>
                <w:rFonts w:ascii="宋体" w:hAnsi="宋体" w:eastAsia="宋体" w:cs="宋体"/>
                <w:sz w:val="21"/>
                <w:szCs w:val="21"/>
              </w:rPr>
            </w:pPr>
            <w:r>
              <w:rPr>
                <w:rFonts w:ascii="宋体" w:hAnsi="宋体" w:eastAsia="宋体" w:cs="宋体"/>
                <w:spacing w:val="1"/>
                <w:sz w:val="21"/>
                <w:szCs w:val="21"/>
              </w:rPr>
              <w:t>6)</w:t>
            </w:r>
            <w:r>
              <w:rPr>
                <w:rFonts w:ascii="宋体" w:hAnsi="宋体" w:eastAsia="宋体" w:cs="宋体"/>
                <w:spacing w:val="3"/>
                <w:sz w:val="21"/>
                <w:szCs w:val="21"/>
              </w:rPr>
              <w:t xml:space="preserve">     </w:t>
            </w:r>
            <w:r>
              <w:rPr>
                <w:rFonts w:ascii="宋体" w:hAnsi="宋体" w:eastAsia="宋体" w:cs="宋体"/>
                <w:spacing w:val="1"/>
                <w:sz w:val="21"/>
                <w:szCs w:val="21"/>
              </w:rPr>
              <w:t>微门户内发布的服务，需和微门户进行认证对接，微门户应</w:t>
            </w:r>
            <w:r>
              <w:rPr>
                <w:rFonts w:ascii="宋体" w:hAnsi="宋体" w:eastAsia="宋体" w:cs="宋体"/>
                <w:sz w:val="21"/>
                <w:szCs w:val="21"/>
              </w:rPr>
              <w:t>支</w:t>
            </w:r>
            <w:r>
              <w:rPr>
                <w:rFonts w:ascii="宋体" w:hAnsi="宋体" w:eastAsia="宋体" w:cs="宋体"/>
                <w:spacing w:val="2"/>
                <w:sz w:val="21"/>
                <w:szCs w:val="21"/>
              </w:rPr>
              <w:t xml:space="preserve"> </w:t>
            </w:r>
            <w:r>
              <w:rPr>
                <w:rFonts w:ascii="宋体" w:hAnsi="宋体" w:eastAsia="宋体" w:cs="宋体"/>
                <w:spacing w:val="3"/>
                <w:sz w:val="21"/>
                <w:szCs w:val="21"/>
              </w:rPr>
              <w:t>持两种认证对接协议，</w:t>
            </w:r>
            <w:r>
              <w:rPr>
                <w:rFonts w:ascii="宋体" w:hAnsi="宋体" w:eastAsia="宋体" w:cs="宋体"/>
                <w:spacing w:val="67"/>
                <w:sz w:val="21"/>
                <w:szCs w:val="21"/>
              </w:rPr>
              <w:t xml:space="preserve"> </w:t>
            </w:r>
            <w:r>
              <w:rPr>
                <w:rFonts w:ascii="宋体" w:hAnsi="宋体" w:eastAsia="宋体" w:cs="宋体"/>
                <w:spacing w:val="3"/>
                <w:sz w:val="21"/>
                <w:szCs w:val="21"/>
              </w:rPr>
              <w:t>一种无需用户明确授权交互(类</w:t>
            </w:r>
            <w:r>
              <w:rPr>
                <w:rFonts w:ascii="宋体" w:hAnsi="宋体" w:eastAsia="宋体" w:cs="宋体"/>
                <w:sz w:val="21"/>
                <w:szCs w:val="21"/>
              </w:rPr>
              <w:t>CAS</w:t>
            </w:r>
            <w:r>
              <w:rPr>
                <w:rFonts w:ascii="宋体" w:hAnsi="宋体" w:eastAsia="宋体" w:cs="宋体"/>
                <w:spacing w:val="3"/>
                <w:sz w:val="21"/>
                <w:szCs w:val="21"/>
              </w:rPr>
              <w:t>)。另一种</w:t>
            </w:r>
            <w:r>
              <w:rPr>
                <w:rFonts w:ascii="宋体" w:hAnsi="宋体" w:eastAsia="宋体" w:cs="宋体"/>
                <w:sz w:val="21"/>
                <w:szCs w:val="21"/>
              </w:rPr>
              <w:t xml:space="preserve"> </w:t>
            </w:r>
            <w:r>
              <w:rPr>
                <w:rFonts w:ascii="宋体" w:hAnsi="宋体" w:eastAsia="宋体" w:cs="宋体"/>
                <w:spacing w:val="5"/>
                <w:sz w:val="21"/>
                <w:szCs w:val="21"/>
              </w:rPr>
              <w:t>需要用户进行明确授权交互并同意后才可传递用户信息(类</w:t>
            </w:r>
          </w:p>
          <w:p>
            <w:pPr>
              <w:spacing w:before="45" w:line="222" w:lineRule="auto"/>
              <w:ind w:left="51"/>
              <w:rPr>
                <w:rFonts w:ascii="宋体" w:hAnsi="宋体" w:eastAsia="宋体" w:cs="宋体"/>
                <w:sz w:val="21"/>
                <w:szCs w:val="21"/>
              </w:rPr>
            </w:pPr>
            <w:r>
              <w:rPr>
                <w:rFonts w:ascii="宋体" w:hAnsi="宋体" w:eastAsia="宋体" w:cs="宋体"/>
                <w:spacing w:val="-4"/>
                <w:sz w:val="21"/>
                <w:szCs w:val="21"/>
              </w:rPr>
              <w:t>Oauth2)。</w:t>
            </w:r>
          </w:p>
          <w:p>
            <w:pPr>
              <w:spacing w:before="3" w:line="219" w:lineRule="auto"/>
              <w:ind w:left="51"/>
              <w:rPr>
                <w:rFonts w:ascii="宋体" w:hAnsi="宋体" w:eastAsia="宋体" w:cs="宋体"/>
                <w:sz w:val="21"/>
                <w:szCs w:val="21"/>
              </w:rPr>
            </w:pPr>
            <w:r>
              <w:rPr>
                <w:rFonts w:ascii="宋体" w:hAnsi="宋体" w:eastAsia="宋体" w:cs="宋体"/>
                <w:spacing w:val="2"/>
                <w:sz w:val="21"/>
                <w:szCs w:val="21"/>
              </w:rPr>
              <w:t>7)</w:t>
            </w:r>
            <w:r>
              <w:rPr>
                <w:rFonts w:ascii="宋体" w:hAnsi="宋体" w:eastAsia="宋体" w:cs="宋体"/>
                <w:spacing w:val="12"/>
                <w:sz w:val="21"/>
                <w:szCs w:val="21"/>
              </w:rPr>
              <w:t xml:space="preserve">     </w:t>
            </w:r>
            <w:r>
              <w:rPr>
                <w:rFonts w:ascii="宋体" w:hAnsi="宋体" w:eastAsia="宋体" w:cs="宋体"/>
                <w:spacing w:val="2"/>
                <w:sz w:val="21"/>
                <w:szCs w:val="21"/>
              </w:rPr>
              <w:t>微门户提供无感知埋点框架支持。</w:t>
            </w:r>
          </w:p>
          <w:p>
            <w:pPr>
              <w:spacing w:before="23" w:line="237" w:lineRule="auto"/>
              <w:ind w:left="51" w:right="250"/>
              <w:rPr>
                <w:rFonts w:ascii="宋体" w:hAnsi="宋体" w:eastAsia="宋体" w:cs="宋体"/>
                <w:sz w:val="21"/>
                <w:szCs w:val="21"/>
              </w:rPr>
            </w:pPr>
            <w:r>
              <w:rPr>
                <w:rFonts w:ascii="宋体" w:hAnsi="宋体" w:eastAsia="宋体" w:cs="宋体"/>
                <w:spacing w:val="1"/>
                <w:sz w:val="21"/>
                <w:szCs w:val="21"/>
              </w:rPr>
              <w:t>8)</w:t>
            </w:r>
            <w:r>
              <w:rPr>
                <w:rFonts w:ascii="宋体" w:hAnsi="宋体" w:eastAsia="宋体" w:cs="宋体"/>
                <w:spacing w:val="5"/>
                <w:sz w:val="21"/>
                <w:szCs w:val="21"/>
              </w:rPr>
              <w:t xml:space="preserve">     </w:t>
            </w:r>
            <w:r>
              <w:rPr>
                <w:rFonts w:ascii="宋体" w:hAnsi="宋体" w:eastAsia="宋体" w:cs="宋体"/>
                <w:spacing w:val="1"/>
                <w:sz w:val="21"/>
                <w:szCs w:val="21"/>
              </w:rPr>
              <w:t>微门户框架具有以支持某些应用的特殊运行要求。例如在无网</w:t>
            </w:r>
            <w:r>
              <w:rPr>
                <w:rFonts w:ascii="宋体" w:hAnsi="宋体" w:eastAsia="宋体" w:cs="宋体"/>
                <w:sz w:val="21"/>
                <w:szCs w:val="21"/>
              </w:rPr>
              <w:t xml:space="preserve"> </w:t>
            </w:r>
            <w:r>
              <w:rPr>
                <w:rFonts w:ascii="宋体" w:hAnsi="宋体" w:eastAsia="宋体" w:cs="宋体"/>
                <w:spacing w:val="2"/>
                <w:sz w:val="21"/>
                <w:szCs w:val="21"/>
              </w:rPr>
              <w:t xml:space="preserve">环境下，确保一卡通的二维码付款功能能正常使用(要求学校原有一卡 </w:t>
            </w:r>
            <w:r>
              <w:rPr>
                <w:rFonts w:ascii="宋体" w:hAnsi="宋体" w:eastAsia="宋体" w:cs="宋体"/>
                <w:spacing w:val="11"/>
                <w:sz w:val="21"/>
                <w:szCs w:val="21"/>
              </w:rPr>
              <w:t>通支持离线码使用)。</w:t>
            </w:r>
          </w:p>
          <w:p>
            <w:pPr>
              <w:spacing w:before="31" w:line="219" w:lineRule="auto"/>
              <w:ind w:left="51"/>
              <w:rPr>
                <w:rFonts w:ascii="宋体" w:hAnsi="宋体" w:eastAsia="宋体" w:cs="宋体"/>
                <w:sz w:val="21"/>
                <w:szCs w:val="21"/>
              </w:rPr>
            </w:pPr>
            <w:r>
              <w:rPr>
                <w:rFonts w:ascii="宋体" w:hAnsi="宋体" w:eastAsia="宋体" w:cs="宋体"/>
                <w:spacing w:val="3"/>
                <w:sz w:val="21"/>
                <w:szCs w:val="21"/>
              </w:rPr>
              <w:t>9)</w:t>
            </w:r>
            <w:r>
              <w:rPr>
                <w:rFonts w:ascii="宋体" w:hAnsi="宋体" w:eastAsia="宋体" w:cs="宋体"/>
                <w:spacing w:val="10"/>
                <w:sz w:val="21"/>
                <w:szCs w:val="21"/>
              </w:rPr>
              <w:t xml:space="preserve">     </w:t>
            </w:r>
            <w:r>
              <w:rPr>
                <w:rFonts w:ascii="宋体" w:hAnsi="宋体" w:eastAsia="宋体" w:cs="宋体"/>
                <w:spacing w:val="3"/>
                <w:sz w:val="21"/>
                <w:szCs w:val="21"/>
              </w:rPr>
              <w:t>微门户支持热修复、热更新。</w:t>
            </w:r>
          </w:p>
          <w:p>
            <w:pPr>
              <w:spacing w:line="219" w:lineRule="auto"/>
              <w:ind w:left="51"/>
              <w:rPr>
                <w:rFonts w:ascii="宋体" w:hAnsi="宋体" w:eastAsia="宋体" w:cs="宋体"/>
                <w:sz w:val="21"/>
                <w:szCs w:val="21"/>
              </w:rPr>
            </w:pPr>
            <w:r>
              <w:rPr>
                <w:rFonts w:ascii="宋体" w:hAnsi="宋体" w:eastAsia="宋体" w:cs="宋体"/>
                <w:spacing w:val="2"/>
                <w:sz w:val="21"/>
                <w:szCs w:val="21"/>
              </w:rPr>
              <w:t>10)</w:t>
            </w:r>
            <w:r>
              <w:rPr>
                <w:rFonts w:ascii="宋体" w:hAnsi="宋体" w:eastAsia="宋体" w:cs="宋体"/>
                <w:spacing w:val="14"/>
                <w:sz w:val="21"/>
                <w:szCs w:val="21"/>
              </w:rPr>
              <w:t xml:space="preserve">    </w:t>
            </w:r>
            <w:r>
              <w:rPr>
                <w:rFonts w:ascii="宋体" w:hAnsi="宋体" w:eastAsia="宋体" w:cs="宋体"/>
                <w:spacing w:val="2"/>
                <w:sz w:val="21"/>
                <w:szCs w:val="21"/>
              </w:rPr>
              <w:t>防止运营商</w:t>
            </w:r>
            <w:r>
              <w:rPr>
                <w:rFonts w:ascii="宋体" w:hAnsi="宋体" w:eastAsia="宋体" w:cs="宋体"/>
                <w:sz w:val="21"/>
                <w:szCs w:val="21"/>
              </w:rPr>
              <w:t>DNS</w:t>
            </w:r>
            <w:r>
              <w:rPr>
                <w:rFonts w:ascii="宋体" w:hAnsi="宋体" w:eastAsia="宋体" w:cs="宋体"/>
                <w:spacing w:val="2"/>
                <w:sz w:val="21"/>
                <w:szCs w:val="21"/>
              </w:rPr>
              <w:t>劫持能力和多通道快速访问能力。</w:t>
            </w:r>
          </w:p>
          <w:p>
            <w:pPr>
              <w:spacing w:before="31" w:line="219" w:lineRule="auto"/>
              <w:ind w:left="51"/>
              <w:rPr>
                <w:rFonts w:ascii="宋体" w:hAnsi="宋体" w:eastAsia="宋体" w:cs="宋体"/>
                <w:sz w:val="21"/>
                <w:szCs w:val="21"/>
              </w:rPr>
            </w:pPr>
            <w:r>
              <w:rPr>
                <w:rFonts w:ascii="宋体" w:hAnsi="宋体" w:eastAsia="宋体" w:cs="宋体"/>
                <w:spacing w:val="2"/>
                <w:sz w:val="21"/>
                <w:szCs w:val="21"/>
              </w:rPr>
              <w:t>11)</w:t>
            </w:r>
            <w:r>
              <w:rPr>
                <w:rFonts w:ascii="宋体" w:hAnsi="宋体" w:eastAsia="宋体" w:cs="宋体"/>
                <w:spacing w:val="15"/>
                <w:sz w:val="21"/>
                <w:szCs w:val="21"/>
              </w:rPr>
              <w:t xml:space="preserve">    </w:t>
            </w:r>
            <w:r>
              <w:rPr>
                <w:rFonts w:ascii="宋体" w:hAnsi="宋体" w:eastAsia="宋体" w:cs="宋体"/>
                <w:spacing w:val="2"/>
                <w:sz w:val="21"/>
                <w:szCs w:val="21"/>
              </w:rPr>
              <w:t>生态接入服务一致性体验规范能力。</w:t>
            </w:r>
          </w:p>
          <w:p>
            <w:pPr>
              <w:spacing w:before="19" w:line="218" w:lineRule="auto"/>
              <w:ind w:left="51"/>
              <w:rPr>
                <w:rFonts w:ascii="宋体" w:hAnsi="宋体" w:eastAsia="宋体" w:cs="宋体"/>
                <w:sz w:val="21"/>
                <w:szCs w:val="21"/>
              </w:rPr>
            </w:pPr>
            <w:r>
              <w:rPr>
                <w:rFonts w:ascii="宋体" w:hAnsi="宋体" w:eastAsia="宋体" w:cs="宋体"/>
                <w:spacing w:val="8"/>
                <w:sz w:val="21"/>
                <w:szCs w:val="21"/>
              </w:rPr>
              <w:t>12)</w:t>
            </w:r>
            <w:r>
              <w:rPr>
                <w:rFonts w:ascii="宋体" w:hAnsi="宋体" w:eastAsia="宋体" w:cs="宋体"/>
                <w:spacing w:val="14"/>
                <w:sz w:val="21"/>
                <w:szCs w:val="21"/>
              </w:rPr>
              <w:t xml:space="preserve">    </w:t>
            </w:r>
            <w:r>
              <w:rPr>
                <w:rFonts w:ascii="宋体" w:hAnsi="宋体" w:eastAsia="宋体" w:cs="宋体"/>
                <w:spacing w:val="8"/>
                <w:sz w:val="21"/>
                <w:szCs w:val="21"/>
              </w:rPr>
              <w:t>数据交互采用</w:t>
            </w:r>
            <w:r>
              <w:rPr>
                <w:rFonts w:ascii="宋体" w:hAnsi="宋体" w:eastAsia="宋体" w:cs="宋体"/>
                <w:sz w:val="21"/>
                <w:szCs w:val="21"/>
              </w:rPr>
              <w:t>Restful</w:t>
            </w:r>
            <w:r>
              <w:rPr>
                <w:rFonts w:ascii="宋体" w:hAnsi="宋体" w:eastAsia="宋体" w:cs="宋体"/>
                <w:spacing w:val="8"/>
                <w:sz w:val="21"/>
                <w:szCs w:val="21"/>
              </w:rPr>
              <w:t>方式，支持</w:t>
            </w:r>
            <w:r>
              <w:rPr>
                <w:rFonts w:ascii="宋体" w:hAnsi="宋体" w:eastAsia="宋体" w:cs="宋体"/>
                <w:sz w:val="21"/>
                <w:szCs w:val="21"/>
              </w:rPr>
              <w:t>Json</w:t>
            </w:r>
            <w:r>
              <w:rPr>
                <w:rFonts w:ascii="宋体" w:hAnsi="宋体" w:eastAsia="宋体" w:cs="宋体"/>
                <w:spacing w:val="8"/>
                <w:sz w:val="21"/>
                <w:szCs w:val="21"/>
              </w:rPr>
              <w:t>协议。</w:t>
            </w:r>
          </w:p>
          <w:p>
            <w:pPr>
              <w:spacing w:before="43" w:line="219" w:lineRule="auto"/>
              <w:ind w:left="51"/>
              <w:rPr>
                <w:rFonts w:ascii="宋体" w:hAnsi="宋体" w:eastAsia="宋体" w:cs="宋体"/>
                <w:sz w:val="21"/>
                <w:szCs w:val="21"/>
              </w:rPr>
            </w:pPr>
            <w:r>
              <w:rPr>
                <w:rFonts w:ascii="宋体" w:hAnsi="宋体" w:eastAsia="宋体" w:cs="宋体"/>
                <w:spacing w:val="3"/>
                <w:sz w:val="21"/>
                <w:szCs w:val="21"/>
              </w:rPr>
              <w:t>13)</w:t>
            </w:r>
            <w:r>
              <w:rPr>
                <w:rFonts w:ascii="宋体" w:hAnsi="宋体" w:eastAsia="宋体" w:cs="宋体"/>
                <w:spacing w:val="13"/>
                <w:sz w:val="21"/>
                <w:szCs w:val="21"/>
              </w:rPr>
              <w:t xml:space="preserve">    </w:t>
            </w:r>
            <w:r>
              <w:rPr>
                <w:rFonts w:ascii="宋体" w:hAnsi="宋体" w:eastAsia="宋体" w:cs="宋体"/>
                <w:spacing w:val="3"/>
                <w:sz w:val="21"/>
                <w:szCs w:val="21"/>
              </w:rPr>
              <w:t>提供推送支持和对接能力。</w:t>
            </w:r>
          </w:p>
          <w:p>
            <w:pPr>
              <w:spacing w:before="7" w:line="215" w:lineRule="auto"/>
              <w:ind w:left="51"/>
              <w:rPr>
                <w:rFonts w:ascii="宋体" w:hAnsi="宋体" w:eastAsia="宋体" w:cs="宋体"/>
                <w:sz w:val="21"/>
                <w:szCs w:val="21"/>
              </w:rPr>
            </w:pPr>
            <w:r>
              <w:rPr>
                <w:rFonts w:ascii="宋体" w:hAnsi="宋体" w:eastAsia="宋体" w:cs="宋体"/>
                <w:spacing w:val="4"/>
                <w:sz w:val="21"/>
                <w:szCs w:val="21"/>
              </w:rPr>
              <w:t>14)</w:t>
            </w:r>
            <w:r>
              <w:rPr>
                <w:rFonts w:ascii="宋体" w:hAnsi="宋体" w:eastAsia="宋体" w:cs="宋体"/>
                <w:spacing w:val="17"/>
                <w:sz w:val="21"/>
                <w:szCs w:val="21"/>
              </w:rPr>
              <w:t xml:space="preserve">    </w:t>
            </w:r>
            <w:r>
              <w:rPr>
                <w:rFonts w:ascii="宋体" w:hAnsi="宋体" w:eastAsia="宋体" w:cs="宋体"/>
                <w:spacing w:val="4"/>
                <w:sz w:val="21"/>
                <w:szCs w:val="21"/>
              </w:rPr>
              <w:t>支持</w:t>
            </w:r>
            <w:r>
              <w:rPr>
                <w:rFonts w:ascii="宋体" w:hAnsi="宋体" w:eastAsia="宋体" w:cs="宋体"/>
                <w:sz w:val="21"/>
                <w:szCs w:val="21"/>
              </w:rPr>
              <w:t>TPy</w:t>
            </w:r>
            <w:r>
              <w:rPr>
                <w:rFonts w:ascii="宋体" w:hAnsi="宋体" w:eastAsia="宋体" w:cs="宋体"/>
                <w:spacing w:val="4"/>
                <w:sz w:val="21"/>
                <w:szCs w:val="21"/>
              </w:rPr>
              <w:t>6。</w:t>
            </w:r>
          </w:p>
          <w:p>
            <w:pPr>
              <w:spacing w:before="11" w:line="219" w:lineRule="auto"/>
              <w:ind w:left="51"/>
              <w:rPr>
                <w:rFonts w:ascii="宋体" w:hAnsi="宋体" w:eastAsia="宋体" w:cs="宋体"/>
                <w:sz w:val="21"/>
                <w:szCs w:val="21"/>
              </w:rPr>
            </w:pPr>
            <w:r>
              <w:rPr>
                <w:rFonts w:ascii="宋体" w:hAnsi="宋体" w:eastAsia="宋体" w:cs="宋体"/>
                <w:spacing w:val="4"/>
                <w:sz w:val="21"/>
                <w:szCs w:val="21"/>
              </w:rPr>
              <w:t>2、产品性能要求</w:t>
            </w:r>
          </w:p>
          <w:p>
            <w:pPr>
              <w:spacing w:before="35" w:line="239" w:lineRule="auto"/>
              <w:ind w:left="51" w:right="252"/>
              <w:rPr>
                <w:rFonts w:ascii="宋体" w:hAnsi="宋体" w:eastAsia="宋体" w:cs="宋体"/>
                <w:sz w:val="21"/>
                <w:szCs w:val="21"/>
              </w:rPr>
            </w:pPr>
            <w:r>
              <w:rPr>
                <w:rFonts w:ascii="宋体" w:hAnsi="宋体" w:eastAsia="宋体" w:cs="宋体"/>
                <w:spacing w:val="5"/>
                <w:sz w:val="21"/>
                <w:szCs w:val="21"/>
              </w:rPr>
              <w:t>1)</w:t>
            </w:r>
            <w:r>
              <w:rPr>
                <w:rFonts w:ascii="宋体" w:hAnsi="宋体" w:eastAsia="宋体" w:cs="宋体"/>
                <w:spacing w:val="14"/>
                <w:sz w:val="21"/>
                <w:szCs w:val="21"/>
              </w:rPr>
              <w:t xml:space="preserve">     </w:t>
            </w:r>
            <w:r>
              <w:rPr>
                <w:rFonts w:ascii="宋体" w:hAnsi="宋体" w:eastAsia="宋体" w:cs="宋体"/>
                <w:spacing w:val="5"/>
                <w:sz w:val="21"/>
                <w:szCs w:val="21"/>
              </w:rPr>
              <w:t>响应要求：</w:t>
            </w:r>
            <w:r>
              <w:rPr>
                <w:rFonts w:ascii="宋体" w:hAnsi="宋体" w:eastAsia="宋体" w:cs="宋体"/>
                <w:sz w:val="21"/>
                <w:szCs w:val="21"/>
              </w:rPr>
              <w:t>App</w:t>
            </w:r>
            <w:r>
              <w:rPr>
                <w:rFonts w:ascii="宋体" w:hAnsi="宋体" w:eastAsia="宋体" w:cs="宋体"/>
                <w:spacing w:val="5"/>
                <w:sz w:val="21"/>
                <w:szCs w:val="21"/>
              </w:rPr>
              <w:t>端框架用户响应理论上小于2s,高数据集响应</w:t>
            </w:r>
            <w:r>
              <w:rPr>
                <w:rFonts w:ascii="宋体" w:hAnsi="宋体" w:eastAsia="宋体" w:cs="宋体"/>
                <w:spacing w:val="3"/>
                <w:sz w:val="21"/>
                <w:szCs w:val="21"/>
              </w:rPr>
              <w:t xml:space="preserve"> </w:t>
            </w:r>
            <w:r>
              <w:rPr>
                <w:rFonts w:ascii="宋体" w:hAnsi="宋体" w:eastAsia="宋体" w:cs="宋体"/>
                <w:spacing w:val="11"/>
                <w:sz w:val="21"/>
                <w:szCs w:val="21"/>
              </w:rPr>
              <w:t>不得超过3s;微信小程序端框架用户响应理论上小于2s,</w:t>
            </w:r>
            <w:r>
              <w:rPr>
                <w:rFonts w:ascii="宋体" w:hAnsi="宋体" w:eastAsia="宋体" w:cs="宋体"/>
                <w:spacing w:val="10"/>
                <w:sz w:val="21"/>
                <w:szCs w:val="21"/>
              </w:rPr>
              <w:t>高数据集响</w:t>
            </w:r>
            <w:r>
              <w:rPr>
                <w:rFonts w:ascii="宋体" w:hAnsi="宋体" w:eastAsia="宋体" w:cs="宋体"/>
                <w:sz w:val="21"/>
                <w:szCs w:val="21"/>
              </w:rPr>
              <w:t xml:space="preserve"> </w:t>
            </w:r>
            <w:r>
              <w:rPr>
                <w:rFonts w:ascii="宋体" w:hAnsi="宋体" w:eastAsia="宋体" w:cs="宋体"/>
                <w:spacing w:val="12"/>
                <w:sz w:val="21"/>
                <w:szCs w:val="21"/>
              </w:rPr>
              <w:t>应不得超过3s;</w:t>
            </w:r>
            <w:r>
              <w:rPr>
                <w:rFonts w:ascii="宋体" w:hAnsi="宋体" w:eastAsia="宋体" w:cs="宋体"/>
                <w:sz w:val="21"/>
                <w:szCs w:val="21"/>
              </w:rPr>
              <w:t>PC</w:t>
            </w:r>
            <w:r>
              <w:rPr>
                <w:rFonts w:ascii="宋体" w:hAnsi="宋体" w:eastAsia="宋体" w:cs="宋体"/>
                <w:spacing w:val="12"/>
                <w:sz w:val="21"/>
                <w:szCs w:val="21"/>
              </w:rPr>
              <w:t>端框架用户响应理论上小于3s,高数据集响应不得</w:t>
            </w:r>
            <w:r>
              <w:rPr>
                <w:rFonts w:ascii="宋体" w:hAnsi="宋体" w:eastAsia="宋体" w:cs="宋体"/>
                <w:spacing w:val="5"/>
                <w:sz w:val="21"/>
                <w:szCs w:val="21"/>
              </w:rPr>
              <w:t xml:space="preserve"> </w:t>
            </w:r>
            <w:r>
              <w:rPr>
                <w:rFonts w:ascii="宋体" w:hAnsi="宋体" w:eastAsia="宋体" w:cs="宋体"/>
                <w:spacing w:val="21"/>
                <w:sz w:val="21"/>
                <w:szCs w:val="21"/>
              </w:rPr>
              <w:t>超过5s。</w:t>
            </w:r>
          </w:p>
          <w:p>
            <w:pPr>
              <w:spacing w:before="18" w:line="228" w:lineRule="auto"/>
              <w:ind w:left="51" w:right="146"/>
              <w:rPr>
                <w:rFonts w:ascii="宋体" w:hAnsi="宋体" w:eastAsia="宋体" w:cs="宋体"/>
                <w:sz w:val="21"/>
                <w:szCs w:val="21"/>
              </w:rPr>
            </w:pPr>
            <w:r>
              <w:rPr>
                <w:rFonts w:ascii="宋体" w:hAnsi="宋体" w:eastAsia="宋体" w:cs="宋体"/>
                <w:spacing w:val="7"/>
                <w:sz w:val="21"/>
                <w:szCs w:val="21"/>
              </w:rPr>
              <w:t>2)</w:t>
            </w:r>
            <w:r>
              <w:rPr>
                <w:rFonts w:ascii="宋体" w:hAnsi="宋体" w:eastAsia="宋体" w:cs="宋体"/>
                <w:spacing w:val="14"/>
                <w:sz w:val="21"/>
                <w:szCs w:val="21"/>
              </w:rPr>
              <w:t xml:space="preserve">    </w:t>
            </w:r>
            <w:r>
              <w:rPr>
                <w:rFonts w:ascii="宋体" w:hAnsi="宋体" w:eastAsia="宋体" w:cs="宋体"/>
                <w:spacing w:val="7"/>
                <w:sz w:val="21"/>
                <w:szCs w:val="21"/>
              </w:rPr>
              <w:t>性能要求：系统框架功能整体要求至少支持5000并发量，在线</w:t>
            </w:r>
            <w:r>
              <w:rPr>
                <w:rFonts w:ascii="宋体" w:hAnsi="宋体" w:eastAsia="宋体" w:cs="宋体"/>
                <w:sz w:val="21"/>
                <w:szCs w:val="21"/>
              </w:rPr>
              <w:t xml:space="preserve"> </w:t>
            </w:r>
            <w:r>
              <w:rPr>
                <w:rFonts w:ascii="宋体" w:hAnsi="宋体" w:eastAsia="宋体" w:cs="宋体"/>
                <w:spacing w:val="5"/>
                <w:sz w:val="21"/>
                <w:szCs w:val="21"/>
              </w:rPr>
              <w:t>用户100000人次。系统用户数量无限制。</w:t>
            </w:r>
          </w:p>
          <w:p>
            <w:pPr>
              <w:spacing w:before="31" w:line="219" w:lineRule="auto"/>
              <w:ind w:left="51"/>
              <w:rPr>
                <w:rFonts w:ascii="宋体" w:hAnsi="宋体" w:eastAsia="宋体" w:cs="宋体"/>
                <w:sz w:val="21"/>
                <w:szCs w:val="21"/>
              </w:rPr>
            </w:pPr>
            <w:r>
              <w:rPr>
                <w:rFonts w:ascii="宋体" w:hAnsi="宋体" w:eastAsia="宋体" w:cs="宋体"/>
                <w:spacing w:val="4"/>
                <w:sz w:val="21"/>
                <w:szCs w:val="21"/>
              </w:rPr>
              <w:t>3)</w:t>
            </w:r>
            <w:r>
              <w:rPr>
                <w:rFonts w:ascii="宋体" w:hAnsi="宋体" w:eastAsia="宋体" w:cs="宋体"/>
                <w:spacing w:val="12"/>
                <w:sz w:val="21"/>
                <w:szCs w:val="21"/>
              </w:rPr>
              <w:t xml:space="preserve">     </w:t>
            </w:r>
            <w:r>
              <w:rPr>
                <w:rFonts w:ascii="宋体" w:hAnsi="宋体" w:eastAsia="宋体" w:cs="宋体"/>
                <w:sz w:val="21"/>
                <w:szCs w:val="21"/>
              </w:rPr>
              <w:t>API</w:t>
            </w:r>
            <w:r>
              <w:rPr>
                <w:rFonts w:ascii="宋体" w:hAnsi="宋体" w:eastAsia="宋体" w:cs="宋体"/>
                <w:spacing w:val="4"/>
                <w:sz w:val="21"/>
                <w:szCs w:val="21"/>
              </w:rPr>
              <w:t>服务平均响应时间应在100</w:t>
            </w:r>
            <w:r>
              <w:rPr>
                <w:rFonts w:ascii="宋体" w:hAnsi="宋体" w:eastAsia="宋体" w:cs="宋体"/>
                <w:sz w:val="21"/>
                <w:szCs w:val="21"/>
              </w:rPr>
              <w:t>ms</w:t>
            </w:r>
            <w:r>
              <w:rPr>
                <w:rFonts w:ascii="宋体" w:hAnsi="宋体" w:eastAsia="宋体" w:cs="宋体"/>
                <w:spacing w:val="4"/>
                <w:sz w:val="21"/>
                <w:szCs w:val="21"/>
              </w:rPr>
              <w:t>内；</w:t>
            </w:r>
          </w:p>
          <w:p>
            <w:pPr>
              <w:spacing w:before="10" w:line="233" w:lineRule="auto"/>
              <w:ind w:left="51" w:right="192"/>
              <w:rPr>
                <w:rFonts w:ascii="宋体" w:hAnsi="宋体" w:eastAsia="宋体" w:cs="宋体"/>
                <w:sz w:val="21"/>
                <w:szCs w:val="21"/>
              </w:rPr>
            </w:pPr>
            <w:r>
              <w:rPr>
                <w:rFonts w:ascii="宋体" w:hAnsi="宋体" w:eastAsia="宋体" w:cs="宋体"/>
                <w:spacing w:val="9"/>
                <w:sz w:val="21"/>
                <w:szCs w:val="21"/>
              </w:rPr>
              <w:t>4)</w:t>
            </w:r>
            <w:r>
              <w:rPr>
                <w:rFonts w:ascii="宋体" w:hAnsi="宋体" w:eastAsia="宋体" w:cs="宋体"/>
                <w:spacing w:val="14"/>
                <w:sz w:val="21"/>
                <w:szCs w:val="21"/>
              </w:rPr>
              <w:t xml:space="preserve">     </w:t>
            </w:r>
            <w:r>
              <w:rPr>
                <w:rFonts w:ascii="宋体" w:hAnsi="宋体" w:eastAsia="宋体" w:cs="宋体"/>
                <w:spacing w:val="9"/>
                <w:sz w:val="21"/>
                <w:szCs w:val="21"/>
              </w:rPr>
              <w:t>单容器处理能力：服务器满载(</w:t>
            </w:r>
            <w:r>
              <w:rPr>
                <w:rFonts w:ascii="宋体" w:hAnsi="宋体" w:eastAsia="宋体" w:cs="宋体"/>
                <w:sz w:val="21"/>
                <w:szCs w:val="21"/>
              </w:rPr>
              <w:t>CPU</w:t>
            </w:r>
            <w:r>
              <w:rPr>
                <w:rFonts w:ascii="宋体" w:hAnsi="宋体" w:eastAsia="宋体" w:cs="宋体"/>
                <w:spacing w:val="9"/>
                <w:sz w:val="21"/>
                <w:szCs w:val="21"/>
              </w:rPr>
              <w:t>或内存80%)的情况下，单</w:t>
            </w:r>
            <w:r>
              <w:rPr>
                <w:rFonts w:ascii="宋体" w:hAnsi="宋体" w:eastAsia="宋体" w:cs="宋体"/>
                <w:spacing w:val="1"/>
                <w:sz w:val="21"/>
                <w:szCs w:val="21"/>
              </w:rPr>
              <w:t xml:space="preserve"> </w:t>
            </w:r>
            <w:r>
              <w:rPr>
                <w:rFonts w:ascii="宋体" w:hAnsi="宋体" w:eastAsia="宋体" w:cs="宋体"/>
                <w:spacing w:val="3"/>
                <w:sz w:val="21"/>
                <w:szCs w:val="21"/>
              </w:rPr>
              <w:t>容器处理能力需&gt;800</w:t>
            </w:r>
            <w:r>
              <w:rPr>
                <w:rFonts w:ascii="宋体" w:hAnsi="宋体" w:eastAsia="宋体" w:cs="宋体"/>
                <w:sz w:val="21"/>
                <w:szCs w:val="21"/>
              </w:rPr>
              <w:t>TPS</w:t>
            </w:r>
            <w:r>
              <w:rPr>
                <w:rFonts w:ascii="宋体" w:hAnsi="宋体" w:eastAsia="宋体" w:cs="宋体"/>
                <w:spacing w:val="3"/>
                <w:sz w:val="21"/>
                <w:szCs w:val="21"/>
              </w:rPr>
              <w:t>;</w:t>
            </w:r>
          </w:p>
          <w:p>
            <w:pPr>
              <w:spacing w:before="9" w:line="238" w:lineRule="auto"/>
              <w:ind w:left="51" w:right="286"/>
              <w:rPr>
                <w:rFonts w:ascii="宋体" w:hAnsi="宋体" w:eastAsia="宋体" w:cs="宋体"/>
                <w:sz w:val="21"/>
                <w:szCs w:val="21"/>
              </w:rPr>
            </w:pPr>
            <w:r>
              <w:rPr>
                <w:rFonts w:ascii="宋体" w:hAnsi="宋体" w:eastAsia="宋体" w:cs="宋体"/>
                <w:spacing w:val="6"/>
                <w:sz w:val="21"/>
                <w:szCs w:val="21"/>
              </w:rPr>
              <w:t>5)</w:t>
            </w:r>
            <w:r>
              <w:rPr>
                <w:rFonts w:ascii="宋体" w:hAnsi="宋体" w:eastAsia="宋体" w:cs="宋体"/>
                <w:spacing w:val="9"/>
                <w:sz w:val="21"/>
                <w:szCs w:val="21"/>
              </w:rPr>
              <w:t xml:space="preserve">     </w:t>
            </w:r>
            <w:r>
              <w:rPr>
                <w:rFonts w:ascii="宋体" w:hAnsi="宋体" w:eastAsia="宋体" w:cs="宋体"/>
                <w:spacing w:val="6"/>
                <w:sz w:val="21"/>
                <w:szCs w:val="21"/>
              </w:rPr>
              <w:t>微门户首页初次打开时间应&lt;=5s,再次打开时间</w:t>
            </w:r>
            <w:r>
              <w:rPr>
                <w:rFonts w:ascii="宋体" w:hAnsi="宋体" w:eastAsia="宋体" w:cs="宋体"/>
                <w:spacing w:val="5"/>
                <w:sz w:val="21"/>
                <w:szCs w:val="21"/>
              </w:rPr>
              <w:t>应&lt;=2s,做到</w:t>
            </w:r>
            <w:r>
              <w:rPr>
                <w:rFonts w:ascii="宋体" w:hAnsi="宋体" w:eastAsia="宋体" w:cs="宋体"/>
                <w:spacing w:val="3"/>
                <w:sz w:val="21"/>
                <w:szCs w:val="21"/>
              </w:rPr>
              <w:t xml:space="preserve"> </w:t>
            </w:r>
            <w:r>
              <w:rPr>
                <w:rFonts w:ascii="宋体" w:hAnsi="宋体" w:eastAsia="宋体" w:cs="宋体"/>
                <w:spacing w:val="6"/>
                <w:sz w:val="21"/>
                <w:szCs w:val="21"/>
              </w:rPr>
              <w:t>用户流畅体验、无明显卡顿感知。</w:t>
            </w:r>
          </w:p>
          <w:p>
            <w:pPr>
              <w:spacing w:before="21" w:line="219" w:lineRule="auto"/>
              <w:ind w:left="51"/>
              <w:rPr>
                <w:rFonts w:ascii="宋体" w:hAnsi="宋体" w:eastAsia="宋体" w:cs="宋体"/>
                <w:sz w:val="21"/>
                <w:szCs w:val="21"/>
              </w:rPr>
            </w:pPr>
            <w:r>
              <w:rPr>
                <w:rFonts w:ascii="宋体" w:hAnsi="宋体" w:eastAsia="宋体" w:cs="宋体"/>
                <w:spacing w:val="-4"/>
                <w:sz w:val="21"/>
                <w:szCs w:val="21"/>
              </w:rPr>
              <w:t>3、</w:t>
            </w:r>
            <w:r>
              <w:rPr>
                <w:rFonts w:ascii="宋体" w:hAnsi="宋体" w:eastAsia="宋体" w:cs="宋体"/>
                <w:spacing w:val="-46"/>
                <w:sz w:val="21"/>
                <w:szCs w:val="21"/>
              </w:rPr>
              <w:t xml:space="preserve"> </w:t>
            </w:r>
            <w:r>
              <w:rPr>
                <w:rFonts w:ascii="宋体" w:hAnsi="宋体" w:eastAsia="宋体" w:cs="宋体"/>
                <w:spacing w:val="-4"/>
                <w:sz w:val="21"/>
                <w:szCs w:val="21"/>
              </w:rPr>
              <w:t>一致性体验要求</w:t>
            </w:r>
          </w:p>
          <w:p>
            <w:pPr>
              <w:spacing w:before="1" w:line="237" w:lineRule="auto"/>
              <w:ind w:left="51" w:right="192"/>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4"/>
                <w:sz w:val="21"/>
                <w:szCs w:val="21"/>
              </w:rPr>
              <w:t xml:space="preserve">     </w:t>
            </w:r>
            <w:r>
              <w:rPr>
                <w:rFonts w:ascii="宋体" w:hAnsi="宋体" w:eastAsia="宋体" w:cs="宋体"/>
                <w:spacing w:val="1"/>
                <w:sz w:val="21"/>
                <w:szCs w:val="21"/>
              </w:rPr>
              <w:t>一致性规范主要体现在微门户与融合服务门户在消</w:t>
            </w:r>
            <w:r>
              <w:rPr>
                <w:rFonts w:ascii="宋体" w:hAnsi="宋体" w:eastAsia="宋体" w:cs="宋体"/>
                <w:sz w:val="21"/>
                <w:szCs w:val="21"/>
              </w:rPr>
              <w:t>息融合、功</w:t>
            </w:r>
            <w:r>
              <w:rPr>
                <w:rFonts w:ascii="宋体" w:hAnsi="宋体" w:eastAsia="宋体" w:cs="宋体"/>
                <w:spacing w:val="3"/>
                <w:sz w:val="21"/>
                <w:szCs w:val="21"/>
              </w:rPr>
              <w:t xml:space="preserve"> </w:t>
            </w:r>
            <w:r>
              <w:rPr>
                <w:rFonts w:ascii="宋体" w:hAnsi="宋体" w:eastAsia="宋体" w:cs="宋体"/>
                <w:sz w:val="21"/>
                <w:szCs w:val="21"/>
              </w:rPr>
              <w:t>能集成、数据打通方面的深度聚合。最终保证师生从融合服务门户到微</w:t>
            </w:r>
            <w:r>
              <w:rPr>
                <w:rFonts w:ascii="宋体" w:hAnsi="宋体" w:eastAsia="宋体" w:cs="宋体"/>
                <w:spacing w:val="17"/>
                <w:sz w:val="21"/>
                <w:szCs w:val="21"/>
              </w:rPr>
              <w:t xml:space="preserve"> </w:t>
            </w:r>
            <w:r>
              <w:rPr>
                <w:rFonts w:ascii="宋体" w:hAnsi="宋体" w:eastAsia="宋体" w:cs="宋体"/>
                <w:spacing w:val="7"/>
                <w:sz w:val="21"/>
                <w:szCs w:val="21"/>
              </w:rPr>
              <w:t>门户端的无差异化一致性感知。</w:t>
            </w:r>
          </w:p>
          <w:p>
            <w:pPr>
              <w:spacing w:before="30" w:line="224" w:lineRule="auto"/>
              <w:ind w:left="51" w:right="230"/>
              <w:rPr>
                <w:rFonts w:ascii="宋体" w:hAnsi="宋体" w:eastAsia="宋体" w:cs="宋体"/>
                <w:sz w:val="21"/>
                <w:szCs w:val="21"/>
              </w:rPr>
            </w:pPr>
            <w:r>
              <w:rPr>
                <w:rFonts w:ascii="宋体" w:hAnsi="宋体" w:eastAsia="宋体" w:cs="宋体"/>
                <w:spacing w:val="5"/>
                <w:sz w:val="21"/>
                <w:szCs w:val="21"/>
              </w:rPr>
              <w:t>2)</w:t>
            </w:r>
            <w:r>
              <w:rPr>
                <w:rFonts w:ascii="宋体" w:hAnsi="宋体" w:eastAsia="宋体" w:cs="宋体"/>
                <w:spacing w:val="12"/>
                <w:sz w:val="21"/>
                <w:szCs w:val="21"/>
              </w:rPr>
              <w:t xml:space="preserve">    </w:t>
            </w:r>
            <w:r>
              <w:rPr>
                <w:rFonts w:ascii="宋体" w:hAnsi="宋体" w:eastAsia="宋体" w:cs="宋体"/>
                <w:spacing w:val="5"/>
                <w:sz w:val="21"/>
                <w:szCs w:val="21"/>
              </w:rPr>
              <w:t>与网站群系统的新闻集成。实现</w:t>
            </w:r>
            <w:r>
              <w:rPr>
                <w:rFonts w:ascii="宋体" w:hAnsi="宋体" w:eastAsia="宋体" w:cs="宋体"/>
                <w:sz w:val="21"/>
                <w:szCs w:val="21"/>
              </w:rPr>
              <w:t>PC</w:t>
            </w:r>
            <w:r>
              <w:rPr>
                <w:rFonts w:ascii="宋体" w:hAnsi="宋体" w:eastAsia="宋体" w:cs="宋体"/>
                <w:spacing w:val="5"/>
                <w:sz w:val="21"/>
                <w:szCs w:val="21"/>
              </w:rPr>
              <w:t>端与微门户端网站群资讯聚</w:t>
            </w:r>
            <w:r>
              <w:rPr>
                <w:rFonts w:ascii="宋体" w:hAnsi="宋体" w:eastAsia="宋体" w:cs="宋体"/>
                <w:spacing w:val="1"/>
                <w:sz w:val="21"/>
                <w:szCs w:val="21"/>
              </w:rPr>
              <w:t xml:space="preserve"> </w:t>
            </w:r>
            <w:r>
              <w:rPr>
                <w:rFonts w:ascii="宋体" w:hAnsi="宋体" w:eastAsia="宋体" w:cs="宋体"/>
                <w:spacing w:val="5"/>
                <w:sz w:val="21"/>
                <w:szCs w:val="21"/>
              </w:rPr>
              <w:t>合，用户可以通过移动终端进行资讯阅读，要</w:t>
            </w:r>
            <w:r>
              <w:rPr>
                <w:rFonts w:ascii="宋体" w:hAnsi="宋体" w:eastAsia="宋体" w:cs="宋体"/>
                <w:spacing w:val="4"/>
                <w:sz w:val="21"/>
                <w:szCs w:val="21"/>
              </w:rPr>
              <w:t>求移动端与</w:t>
            </w:r>
            <w:r>
              <w:rPr>
                <w:rFonts w:ascii="宋体" w:hAnsi="宋体" w:eastAsia="宋体" w:cs="宋体"/>
                <w:sz w:val="21"/>
                <w:szCs w:val="21"/>
              </w:rPr>
              <w:t>PC</w:t>
            </w:r>
            <w:r>
              <w:rPr>
                <w:rFonts w:ascii="宋体" w:hAnsi="宋体" w:eastAsia="宋体" w:cs="宋体"/>
                <w:spacing w:val="4"/>
                <w:sz w:val="21"/>
                <w:szCs w:val="21"/>
              </w:rPr>
              <w:t>端有一致</w:t>
            </w:r>
          </w:p>
        </w:tc>
        <w:tc>
          <w:tcPr>
            <w:tcW w:w="529"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68" w:line="220" w:lineRule="auto"/>
              <w:ind w:left="158"/>
              <w:rPr>
                <w:rFonts w:ascii="宋体" w:hAnsi="宋体" w:eastAsia="宋体" w:cs="宋体"/>
                <w:sz w:val="21"/>
                <w:szCs w:val="21"/>
              </w:rPr>
            </w:pPr>
            <w:r>
              <w:rPr>
                <w:rFonts w:ascii="宋体" w:hAnsi="宋体" w:eastAsia="宋体" w:cs="宋体"/>
                <w:sz w:val="21"/>
                <w:szCs w:val="21"/>
              </w:rPr>
              <w:t>套</w:t>
            </w:r>
          </w:p>
        </w:tc>
        <w:tc>
          <w:tcPr>
            <w:tcW w:w="71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68" w:line="184" w:lineRule="auto"/>
              <w:ind w:left="99"/>
              <w:rPr>
                <w:rFonts w:ascii="宋体" w:hAnsi="宋体" w:eastAsia="宋体" w:cs="宋体"/>
                <w:sz w:val="21"/>
                <w:szCs w:val="21"/>
              </w:rPr>
            </w:pPr>
            <w:r>
              <w:rPr>
                <w:rFonts w:ascii="宋体" w:hAnsi="宋体" w:eastAsia="宋体" w:cs="宋体"/>
                <w:sz w:val="21"/>
                <w:szCs w:val="21"/>
              </w:rPr>
              <w:t>1</w:t>
            </w:r>
          </w:p>
        </w:tc>
      </w:tr>
    </w:tbl>
    <w:p>
      <w:pPr>
        <w:rPr>
          <w:rFonts w:ascii="Arial"/>
          <w:sz w:val="21"/>
        </w:rPr>
      </w:pPr>
    </w:p>
    <w:p>
      <w:pPr>
        <w:sectPr>
          <w:footerReference r:id="rId25" w:type="default"/>
          <w:pgSz w:w="12150" w:h="17020"/>
          <w:pgMar w:top="204" w:right="975" w:bottom="1938" w:left="1555" w:header="0" w:footer="1799" w:gutter="0"/>
          <w:cols w:space="720" w:num="1"/>
        </w:sectPr>
      </w:pPr>
    </w:p>
    <w:tbl>
      <w:tblPr>
        <w:tblStyle w:val="4"/>
        <w:tblW w:w="96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5"/>
        <w:gridCol w:w="929"/>
        <w:gridCol w:w="6793"/>
        <w:gridCol w:w="569"/>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19" w:hRule="atLeast"/>
        </w:trPr>
        <w:tc>
          <w:tcPr>
            <w:tcW w:w="655" w:type="dxa"/>
            <w:tcBorders>
              <w:top w:val="nil"/>
            </w:tcBorders>
            <w:vAlign w:val="top"/>
          </w:tcPr>
          <w:p>
            <w:pPr>
              <w:rPr>
                <w:rFonts w:ascii="Arial"/>
                <w:sz w:val="21"/>
              </w:rPr>
            </w:pPr>
            <w:r>
              <w:pict>
                <v:rect id="_x0000_s1106" o:spid="_x0000_s1106" o:spt="1" style="position:absolute;left:0pt;margin-left:0pt;margin-top:6.95pt;height:0.5pt;width:32.55pt;mso-position-horizontal-relative:page;mso-position-vertical-relative:page;z-index:251753472;mso-width-relative:page;mso-height-relative:page;" fillcolor="#000000" filled="t" stroked="f" coordsize="21600,21600">
                  <v:path/>
                  <v:fill on="t" focussize="0,0"/>
                  <v:stroke on="f"/>
                  <v:imagedata o:title=""/>
                  <o:lock v:ext="edit"/>
                </v:rect>
              </w:pict>
            </w:r>
          </w:p>
        </w:tc>
        <w:tc>
          <w:tcPr>
            <w:tcW w:w="929" w:type="dxa"/>
            <w:tcBorders>
              <w:top w:val="nil"/>
            </w:tcBorders>
            <w:vAlign w:val="top"/>
          </w:tcPr>
          <w:p>
            <w:pPr>
              <w:spacing w:line="193" w:lineRule="auto"/>
              <w:rPr>
                <w:rFonts w:ascii="宋体" w:hAnsi="宋体" w:eastAsia="宋体" w:cs="宋体"/>
                <w:sz w:val="15"/>
                <w:szCs w:val="15"/>
              </w:rPr>
            </w:pPr>
            <w:r>
              <w:rPr>
                <w:rFonts w:ascii="宋体" w:hAnsi="宋体" w:eastAsia="宋体" w:cs="宋体"/>
                <w:b/>
                <w:bCs/>
                <w:spacing w:val="-2"/>
                <w:sz w:val="15"/>
                <w:szCs w:val="15"/>
                <w:u w:val="single" w:color="auto"/>
              </w:rPr>
              <w:t>NEWCAPEC</w:t>
            </w:r>
            <w:r>
              <w:rPr>
                <w:rFonts w:ascii="宋体" w:hAnsi="宋体" w:eastAsia="宋体" w:cs="宋体"/>
                <w:spacing w:val="22"/>
                <w:sz w:val="15"/>
                <w:szCs w:val="15"/>
                <w:u w:val="single" w:color="auto"/>
              </w:rPr>
              <w:t xml:space="preserve"> </w:t>
            </w:r>
            <w:r>
              <w:rPr>
                <w:rFonts w:ascii="宋体" w:hAnsi="宋体" w:eastAsia="宋体" w:cs="宋体"/>
                <w:b/>
                <w:bCs/>
                <w:spacing w:val="-2"/>
                <w:sz w:val="15"/>
                <w:szCs w:val="15"/>
                <w:u w:val="single" w:color="auto"/>
              </w:rPr>
              <w:t>ELE</w:t>
            </w:r>
          </w:p>
        </w:tc>
        <w:tc>
          <w:tcPr>
            <w:tcW w:w="6793" w:type="dxa"/>
            <w:tcBorders>
              <w:top w:val="nil"/>
            </w:tcBorders>
            <w:vAlign w:val="top"/>
          </w:tcPr>
          <w:p>
            <w:pPr>
              <w:tabs>
                <w:tab w:val="left" w:pos="40"/>
              </w:tabs>
              <w:spacing w:before="1" w:line="193" w:lineRule="auto"/>
              <w:rPr>
                <w:rFonts w:ascii="宋体" w:hAnsi="宋体" w:eastAsia="宋体" w:cs="宋体"/>
                <w:sz w:val="15"/>
                <w:szCs w:val="15"/>
              </w:rPr>
            </w:pPr>
            <w:r>
              <w:rPr>
                <w:rFonts w:ascii="宋体" w:hAnsi="宋体" w:eastAsia="宋体" w:cs="宋体"/>
                <w:sz w:val="15"/>
                <w:szCs w:val="15"/>
                <w:u w:val="single" w:color="auto"/>
              </w:rPr>
              <w:tab/>
            </w:r>
            <w:r>
              <w:rPr>
                <w:rFonts w:ascii="宋体" w:hAnsi="宋体" w:eastAsia="宋体" w:cs="宋体"/>
                <w:b/>
                <w:bCs/>
                <w:sz w:val="15"/>
                <w:szCs w:val="15"/>
                <w:u w:val="single" w:color="auto"/>
              </w:rPr>
              <w:t>CTRONICS</w:t>
            </w:r>
            <w:r>
              <w:rPr>
                <w:rFonts w:ascii="宋体" w:hAnsi="宋体" w:eastAsia="宋体" w:cs="宋体"/>
                <w:spacing w:val="25"/>
                <w:sz w:val="15"/>
                <w:szCs w:val="15"/>
                <w:u w:val="single" w:color="auto"/>
              </w:rPr>
              <w:t xml:space="preserve"> </w:t>
            </w:r>
            <w:r>
              <w:rPr>
                <w:rFonts w:ascii="宋体" w:hAnsi="宋体" w:eastAsia="宋体" w:cs="宋体"/>
                <w:b/>
                <w:bCs/>
                <w:sz w:val="15"/>
                <w:szCs w:val="15"/>
                <w:u w:val="single" w:color="auto"/>
              </w:rPr>
              <w:t>CO</w:t>
            </w:r>
            <w:r>
              <w:rPr>
                <w:rFonts w:ascii="宋体" w:hAnsi="宋体" w:eastAsia="宋体" w:cs="宋体"/>
                <w:spacing w:val="13"/>
                <w:sz w:val="15"/>
                <w:szCs w:val="15"/>
                <w:u w:val="single" w:color="auto"/>
              </w:rPr>
              <w:t xml:space="preserve"> </w:t>
            </w:r>
            <w:r>
              <w:rPr>
                <w:rFonts w:ascii="宋体" w:hAnsi="宋体" w:eastAsia="宋体" w:cs="宋体"/>
                <w:b/>
                <w:bCs/>
                <w:spacing w:val="22"/>
                <w:sz w:val="15"/>
                <w:szCs w:val="15"/>
                <w:u w:val="single" w:color="auto"/>
              </w:rPr>
              <w:t>,</w:t>
            </w:r>
            <w:r>
              <w:rPr>
                <w:rFonts w:ascii="宋体" w:hAnsi="宋体" w:eastAsia="宋体" w:cs="宋体"/>
                <w:spacing w:val="25"/>
                <w:sz w:val="15"/>
                <w:szCs w:val="15"/>
                <w:u w:val="single" w:color="auto"/>
              </w:rPr>
              <w:t xml:space="preserve"> </w:t>
            </w:r>
            <w:r>
              <w:rPr>
                <w:rFonts w:ascii="宋体" w:hAnsi="宋体" w:eastAsia="宋体" w:cs="宋体"/>
                <w:b/>
                <w:bCs/>
                <w:sz w:val="15"/>
                <w:szCs w:val="15"/>
                <w:u w:val="single" w:color="auto"/>
              </w:rPr>
              <w:t>LTD</w:t>
            </w:r>
            <w:r>
              <w:rPr>
                <w:rFonts w:ascii="宋体" w:hAnsi="宋体" w:eastAsia="宋体" w:cs="宋体"/>
                <w:sz w:val="15"/>
                <w:szCs w:val="15"/>
                <w:u w:val="single" w:color="auto"/>
              </w:rPr>
              <w:t xml:space="preserve">                                                                        </w:t>
            </w:r>
          </w:p>
          <w:p>
            <w:pPr>
              <w:spacing w:before="35" w:line="210" w:lineRule="auto"/>
              <w:ind w:left="50"/>
              <w:rPr>
                <w:rFonts w:ascii="宋体" w:hAnsi="宋体" w:eastAsia="宋体" w:cs="宋体"/>
                <w:sz w:val="21"/>
                <w:szCs w:val="21"/>
              </w:rPr>
            </w:pPr>
            <w:r>
              <w:rPr>
                <w:rFonts w:ascii="宋体" w:hAnsi="宋体" w:eastAsia="宋体" w:cs="宋体"/>
                <w:spacing w:val="5"/>
                <w:sz w:val="21"/>
                <w:szCs w:val="21"/>
              </w:rPr>
              <w:t>的根据用户信息推送的内容及栏目划分。</w:t>
            </w:r>
          </w:p>
          <w:p>
            <w:pPr>
              <w:spacing w:line="233" w:lineRule="auto"/>
              <w:ind w:left="50" w:right="523"/>
              <w:rPr>
                <w:rFonts w:ascii="宋体" w:hAnsi="宋体" w:eastAsia="宋体" w:cs="宋体"/>
                <w:sz w:val="21"/>
                <w:szCs w:val="21"/>
              </w:rPr>
            </w:pPr>
            <w:r>
              <w:rPr>
                <w:rFonts w:ascii="宋体" w:hAnsi="宋体" w:eastAsia="宋体" w:cs="宋体"/>
                <w:spacing w:val="3"/>
                <w:sz w:val="21"/>
                <w:szCs w:val="21"/>
              </w:rPr>
              <w:t>3)</w:t>
            </w:r>
            <w:r>
              <w:rPr>
                <w:rFonts w:ascii="宋体" w:hAnsi="宋体" w:eastAsia="宋体" w:cs="宋体"/>
                <w:spacing w:val="6"/>
                <w:sz w:val="21"/>
                <w:szCs w:val="21"/>
              </w:rPr>
              <w:t xml:space="preserve">     </w:t>
            </w:r>
            <w:r>
              <w:rPr>
                <w:rFonts w:ascii="宋体" w:hAnsi="宋体" w:eastAsia="宋体" w:cs="宋体"/>
                <w:spacing w:val="3"/>
                <w:sz w:val="21"/>
                <w:szCs w:val="21"/>
              </w:rPr>
              <w:t xml:space="preserve">微门户应当集成一卡通相关功能，提供扫码付款(主扫、被 </w:t>
            </w:r>
            <w:r>
              <w:rPr>
                <w:rFonts w:ascii="宋体" w:hAnsi="宋体" w:eastAsia="宋体" w:cs="宋体"/>
                <w:spacing w:val="4"/>
                <w:sz w:val="21"/>
                <w:szCs w:val="21"/>
              </w:rPr>
              <w:t>扫)、充值、账单查询等相关功能，与一卡通账户保持数据一致。</w:t>
            </w:r>
          </w:p>
          <w:p>
            <w:pPr>
              <w:spacing w:before="31" w:line="228" w:lineRule="auto"/>
              <w:ind w:left="50" w:right="183"/>
              <w:rPr>
                <w:rFonts w:ascii="宋体" w:hAnsi="宋体" w:eastAsia="宋体" w:cs="宋体"/>
                <w:sz w:val="21"/>
                <w:szCs w:val="21"/>
              </w:rPr>
            </w:pPr>
            <w:r>
              <w:rPr>
                <w:rFonts w:ascii="宋体" w:hAnsi="宋体" w:eastAsia="宋体" w:cs="宋体"/>
                <w:spacing w:val="4"/>
                <w:sz w:val="21"/>
                <w:szCs w:val="21"/>
              </w:rPr>
              <w:t>4)</w:t>
            </w:r>
            <w:r>
              <w:rPr>
                <w:rFonts w:ascii="宋体" w:hAnsi="宋体" w:eastAsia="宋体" w:cs="宋体"/>
                <w:spacing w:val="6"/>
                <w:sz w:val="21"/>
                <w:szCs w:val="21"/>
              </w:rPr>
              <w:t xml:space="preserve">     </w:t>
            </w:r>
            <w:r>
              <w:rPr>
                <w:rFonts w:ascii="宋体" w:hAnsi="宋体" w:eastAsia="宋体" w:cs="宋体"/>
                <w:spacing w:val="4"/>
                <w:sz w:val="21"/>
                <w:szCs w:val="21"/>
              </w:rPr>
              <w:t>微门户应当拥有与</w:t>
            </w:r>
            <w:r>
              <w:rPr>
                <w:rFonts w:ascii="宋体" w:hAnsi="宋体" w:eastAsia="宋体" w:cs="宋体"/>
                <w:sz w:val="21"/>
                <w:szCs w:val="21"/>
              </w:rPr>
              <w:t>PC</w:t>
            </w:r>
            <w:r>
              <w:rPr>
                <w:rFonts w:ascii="宋体" w:hAnsi="宋体" w:eastAsia="宋体" w:cs="宋体"/>
                <w:spacing w:val="4"/>
                <w:sz w:val="21"/>
                <w:szCs w:val="21"/>
              </w:rPr>
              <w:t>端融合服务门户一致的消息提醒</w:t>
            </w:r>
            <w:r>
              <w:rPr>
                <w:rFonts w:ascii="宋体" w:hAnsi="宋体" w:eastAsia="宋体" w:cs="宋体"/>
                <w:spacing w:val="3"/>
                <w:sz w:val="21"/>
                <w:szCs w:val="21"/>
              </w:rPr>
              <w:t>、消息内</w:t>
            </w:r>
            <w:r>
              <w:rPr>
                <w:rFonts w:ascii="宋体" w:hAnsi="宋体" w:eastAsia="宋体" w:cs="宋体"/>
                <w:spacing w:val="4"/>
                <w:sz w:val="21"/>
                <w:szCs w:val="21"/>
              </w:rPr>
              <w:t xml:space="preserve"> 容查看和待办事务提醒和办理功能，保证数据一致</w:t>
            </w:r>
            <w:r>
              <w:rPr>
                <w:rFonts w:ascii="宋体" w:hAnsi="宋体" w:eastAsia="宋体" w:cs="宋体"/>
                <w:spacing w:val="3"/>
                <w:sz w:val="21"/>
                <w:szCs w:val="21"/>
              </w:rPr>
              <w:t>性和实时性。</w:t>
            </w:r>
          </w:p>
          <w:p>
            <w:pPr>
              <w:spacing w:before="41" w:line="228" w:lineRule="auto"/>
              <w:ind w:left="50" w:right="193"/>
              <w:rPr>
                <w:rFonts w:ascii="宋体" w:hAnsi="宋体" w:eastAsia="宋体" w:cs="宋体"/>
                <w:sz w:val="21"/>
                <w:szCs w:val="21"/>
              </w:rPr>
            </w:pPr>
            <w:r>
              <w:rPr>
                <w:rFonts w:ascii="宋体" w:hAnsi="宋体" w:eastAsia="宋体" w:cs="宋体"/>
                <w:spacing w:val="3"/>
                <w:sz w:val="21"/>
                <w:szCs w:val="21"/>
              </w:rPr>
              <w:t>5)</w:t>
            </w:r>
            <w:r>
              <w:rPr>
                <w:rFonts w:ascii="宋体" w:hAnsi="宋体" w:eastAsia="宋体" w:cs="宋体"/>
                <w:spacing w:val="9"/>
                <w:sz w:val="21"/>
                <w:szCs w:val="21"/>
              </w:rPr>
              <w:t xml:space="preserve">     </w:t>
            </w:r>
            <w:r>
              <w:rPr>
                <w:rFonts w:ascii="宋体" w:hAnsi="宋体" w:eastAsia="宋体" w:cs="宋体"/>
                <w:spacing w:val="3"/>
                <w:sz w:val="21"/>
                <w:szCs w:val="21"/>
              </w:rPr>
              <w:t>与</w:t>
            </w:r>
            <w:r>
              <w:rPr>
                <w:rFonts w:ascii="宋体" w:hAnsi="宋体" w:eastAsia="宋体" w:cs="宋体"/>
                <w:sz w:val="21"/>
                <w:szCs w:val="21"/>
              </w:rPr>
              <w:t>PC</w:t>
            </w:r>
            <w:r>
              <w:rPr>
                <w:rFonts w:ascii="宋体" w:hAnsi="宋体" w:eastAsia="宋体" w:cs="宋体"/>
                <w:spacing w:val="3"/>
                <w:sz w:val="21"/>
                <w:szCs w:val="21"/>
              </w:rPr>
              <w:t xml:space="preserve">端融合服务门户的个人日程集成，拥有完全一致的日历日 </w:t>
            </w:r>
            <w:r>
              <w:rPr>
                <w:rFonts w:ascii="宋体" w:hAnsi="宋体" w:eastAsia="宋体" w:cs="宋体"/>
                <w:spacing w:val="6"/>
                <w:sz w:val="21"/>
                <w:szCs w:val="21"/>
              </w:rPr>
              <w:t>程数据，并支持日历定时提醒功能。</w:t>
            </w:r>
          </w:p>
          <w:p>
            <w:pPr>
              <w:spacing w:before="60" w:line="211" w:lineRule="auto"/>
              <w:ind w:left="50"/>
              <w:rPr>
                <w:rFonts w:ascii="宋体" w:hAnsi="宋体" w:eastAsia="宋体" w:cs="宋体"/>
                <w:sz w:val="21"/>
                <w:szCs w:val="21"/>
              </w:rPr>
            </w:pPr>
            <w:r>
              <w:rPr>
                <w:rFonts w:ascii="宋体" w:hAnsi="宋体" w:eastAsia="宋体" w:cs="宋体"/>
                <w:spacing w:val="4"/>
                <w:sz w:val="21"/>
                <w:szCs w:val="21"/>
              </w:rPr>
              <w:t>4、管理者管理要求</w:t>
            </w:r>
          </w:p>
          <w:p>
            <w:pPr>
              <w:spacing w:before="3" w:line="234" w:lineRule="auto"/>
              <w:ind w:left="50" w:right="188"/>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6"/>
                <w:sz w:val="21"/>
                <w:szCs w:val="21"/>
              </w:rPr>
              <w:t xml:space="preserve">     </w:t>
            </w:r>
            <w:r>
              <w:rPr>
                <w:rFonts w:ascii="宋体" w:hAnsi="宋体" w:eastAsia="宋体" w:cs="宋体"/>
                <w:spacing w:val="-1"/>
                <w:sz w:val="21"/>
                <w:szCs w:val="21"/>
              </w:rPr>
              <w:t>系统要遵循不增加管理人员负担的前提下，根据学校的岗位设</w:t>
            </w:r>
            <w:r>
              <w:rPr>
                <w:rFonts w:ascii="宋体" w:hAnsi="宋体" w:eastAsia="宋体" w:cs="宋体"/>
                <w:spacing w:val="1"/>
                <w:sz w:val="21"/>
                <w:szCs w:val="21"/>
              </w:rPr>
              <w:t xml:space="preserve">  </w:t>
            </w:r>
            <w:r>
              <w:rPr>
                <w:rFonts w:ascii="宋体" w:hAnsi="宋体" w:eastAsia="宋体" w:cs="宋体"/>
                <w:sz w:val="21"/>
                <w:szCs w:val="21"/>
              </w:rPr>
              <w:t>置制度要求，对管理功能进行流程优化和分级设计，整个系统的管理应</w:t>
            </w:r>
            <w:r>
              <w:rPr>
                <w:rFonts w:ascii="宋体" w:hAnsi="宋体" w:eastAsia="宋体" w:cs="宋体"/>
                <w:spacing w:val="17"/>
                <w:sz w:val="21"/>
                <w:szCs w:val="21"/>
              </w:rPr>
              <w:t xml:space="preserve"> </w:t>
            </w:r>
            <w:r>
              <w:rPr>
                <w:rFonts w:ascii="宋体" w:hAnsi="宋体" w:eastAsia="宋体" w:cs="宋体"/>
                <w:spacing w:val="1"/>
                <w:sz w:val="21"/>
                <w:szCs w:val="21"/>
              </w:rPr>
              <w:t xml:space="preserve">设计合理的分级授权能力，使得业务管理权限可以被授予给各业务部门 </w:t>
            </w:r>
            <w:r>
              <w:rPr>
                <w:rFonts w:ascii="宋体" w:hAnsi="宋体" w:eastAsia="宋体" w:cs="宋体"/>
                <w:spacing w:val="4"/>
                <w:sz w:val="21"/>
                <w:szCs w:val="21"/>
              </w:rPr>
              <w:t>管理员，提高业务部门管理能力，加强精细化管理，</w:t>
            </w:r>
          </w:p>
          <w:p>
            <w:pPr>
              <w:spacing w:before="22" w:line="235" w:lineRule="auto"/>
              <w:ind w:left="50" w:right="199"/>
              <w:rPr>
                <w:rFonts w:ascii="宋体" w:hAnsi="宋体" w:eastAsia="宋体" w:cs="宋体"/>
                <w:sz w:val="21"/>
                <w:szCs w:val="21"/>
              </w:rPr>
            </w:pPr>
            <w:r>
              <w:rPr>
                <w:rFonts w:ascii="宋体" w:hAnsi="宋体" w:eastAsia="宋体" w:cs="宋体"/>
                <w:sz w:val="21"/>
                <w:szCs w:val="21"/>
              </w:rPr>
              <w:t>2)</w:t>
            </w:r>
            <w:r>
              <w:rPr>
                <w:rFonts w:ascii="宋体" w:hAnsi="宋体" w:eastAsia="宋体" w:cs="宋体"/>
                <w:spacing w:val="3"/>
                <w:sz w:val="21"/>
                <w:szCs w:val="21"/>
              </w:rPr>
              <w:t xml:space="preserve">     </w:t>
            </w:r>
            <w:r>
              <w:rPr>
                <w:rFonts w:ascii="宋体" w:hAnsi="宋体" w:eastAsia="宋体" w:cs="宋体"/>
                <w:sz w:val="21"/>
                <w:szCs w:val="21"/>
              </w:rPr>
              <w:t>应用/服务的发布和维护应支持分级管理，业务部门管理员可对</w:t>
            </w:r>
            <w:r>
              <w:rPr>
                <w:rFonts w:ascii="宋体" w:hAnsi="宋体" w:eastAsia="宋体" w:cs="宋体"/>
                <w:spacing w:val="3"/>
                <w:sz w:val="21"/>
                <w:szCs w:val="21"/>
              </w:rPr>
              <w:t xml:space="preserve"> </w:t>
            </w:r>
            <w:r>
              <w:rPr>
                <w:rFonts w:ascii="宋体" w:hAnsi="宋体" w:eastAsia="宋体" w:cs="宋体"/>
                <w:spacing w:val="1"/>
                <w:sz w:val="21"/>
                <w:szCs w:val="21"/>
              </w:rPr>
              <w:t>本部门所属的应用/服务进行新建、编辑、上下架、发布等操作。应用</w:t>
            </w:r>
            <w:r>
              <w:rPr>
                <w:rFonts w:ascii="宋体" w:hAnsi="宋体" w:eastAsia="宋体" w:cs="宋体"/>
                <w:spacing w:val="4"/>
                <w:sz w:val="21"/>
                <w:szCs w:val="21"/>
              </w:rPr>
              <w:t xml:space="preserve">  </w:t>
            </w:r>
            <w:r>
              <w:rPr>
                <w:rFonts w:ascii="宋体" w:hAnsi="宋体" w:eastAsia="宋体" w:cs="宋体"/>
                <w:spacing w:val="1"/>
                <w:sz w:val="21"/>
                <w:szCs w:val="21"/>
              </w:rPr>
              <w:t>内容的编辑能力应当包括图标、链接、描述、发布</w:t>
            </w:r>
            <w:r>
              <w:rPr>
                <w:rFonts w:ascii="宋体" w:hAnsi="宋体" w:eastAsia="宋体" w:cs="宋体"/>
                <w:sz w:val="21"/>
                <w:szCs w:val="21"/>
              </w:rPr>
              <w:t xml:space="preserve">终端等内容。不属于 </w:t>
            </w:r>
            <w:r>
              <w:rPr>
                <w:rFonts w:ascii="宋体" w:hAnsi="宋体" w:eastAsia="宋体" w:cs="宋体"/>
                <w:spacing w:val="4"/>
                <w:sz w:val="21"/>
                <w:szCs w:val="21"/>
              </w:rPr>
              <w:t>该部门的应用/服务对该部门管理员应当不可见。</w:t>
            </w:r>
          </w:p>
          <w:p>
            <w:pPr>
              <w:spacing w:before="21" w:line="234" w:lineRule="auto"/>
              <w:ind w:left="50" w:right="204"/>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10"/>
                <w:sz w:val="21"/>
                <w:szCs w:val="21"/>
              </w:rPr>
              <w:t xml:space="preserve">     </w:t>
            </w:r>
            <w:r>
              <w:rPr>
                <w:rFonts w:ascii="宋体" w:hAnsi="宋体" w:eastAsia="宋体" w:cs="宋体"/>
                <w:spacing w:val="-1"/>
                <w:sz w:val="21"/>
                <w:szCs w:val="21"/>
              </w:rPr>
              <w:t>日程应当支持分级管理，部门管理员应当有能力维护属于本部</w:t>
            </w:r>
            <w:r>
              <w:rPr>
                <w:rFonts w:ascii="宋体" w:hAnsi="宋体" w:eastAsia="宋体" w:cs="宋体"/>
                <w:spacing w:val="2"/>
                <w:sz w:val="21"/>
                <w:szCs w:val="21"/>
              </w:rPr>
              <w:t xml:space="preserve">  </w:t>
            </w:r>
            <w:r>
              <w:rPr>
                <w:rFonts w:ascii="宋体" w:hAnsi="宋体" w:eastAsia="宋体" w:cs="宋体"/>
                <w:sz w:val="21"/>
                <w:szCs w:val="21"/>
              </w:rPr>
              <w:t>门的部门日历，并可设置本部门成员强制订阅，使得各部门可以拥有符</w:t>
            </w:r>
            <w:r>
              <w:rPr>
                <w:rFonts w:ascii="宋体" w:hAnsi="宋体" w:eastAsia="宋体" w:cs="宋体"/>
                <w:spacing w:val="16"/>
                <w:sz w:val="21"/>
                <w:szCs w:val="21"/>
              </w:rPr>
              <w:t xml:space="preserve"> </w:t>
            </w:r>
            <w:r>
              <w:rPr>
                <w:rFonts w:ascii="宋体" w:hAnsi="宋体" w:eastAsia="宋体" w:cs="宋体"/>
                <w:spacing w:val="6"/>
                <w:sz w:val="21"/>
                <w:szCs w:val="21"/>
              </w:rPr>
              <w:t>合部门个性化需求的日常工作日历。</w:t>
            </w:r>
          </w:p>
          <w:p>
            <w:pPr>
              <w:spacing w:before="21" w:line="234" w:lineRule="auto"/>
              <w:ind w:left="50" w:right="202"/>
              <w:rPr>
                <w:rFonts w:ascii="宋体" w:hAnsi="宋体" w:eastAsia="宋体" w:cs="宋体"/>
                <w:sz w:val="21"/>
                <w:szCs w:val="21"/>
              </w:rPr>
            </w:pPr>
            <w:r>
              <w:rPr>
                <w:rFonts w:ascii="宋体" w:hAnsi="宋体" w:eastAsia="宋体" w:cs="宋体"/>
                <w:sz w:val="21"/>
                <w:szCs w:val="21"/>
              </w:rPr>
              <w:t>4)</w:t>
            </w:r>
            <w:r>
              <w:rPr>
                <w:rFonts w:ascii="宋体" w:hAnsi="宋体" w:eastAsia="宋体" w:cs="宋体"/>
                <w:spacing w:val="4"/>
                <w:sz w:val="21"/>
                <w:szCs w:val="21"/>
              </w:rPr>
              <w:t xml:space="preserve">     </w:t>
            </w:r>
            <w:r>
              <w:rPr>
                <w:rFonts w:ascii="宋体" w:hAnsi="宋体" w:eastAsia="宋体" w:cs="宋体"/>
                <w:sz w:val="21"/>
                <w:szCs w:val="21"/>
              </w:rPr>
              <w:t>消息、事务应当支持分级管理，部门管理员可以对本部门成员</w:t>
            </w:r>
            <w:r>
              <w:rPr>
                <w:rFonts w:ascii="宋体" w:hAnsi="宋体" w:eastAsia="宋体" w:cs="宋体"/>
                <w:spacing w:val="1"/>
                <w:sz w:val="21"/>
                <w:szCs w:val="21"/>
              </w:rPr>
              <w:t xml:space="preserve">  </w:t>
            </w:r>
            <w:r>
              <w:rPr>
                <w:rFonts w:ascii="宋体" w:hAnsi="宋体" w:eastAsia="宋体" w:cs="宋体"/>
                <w:sz w:val="21"/>
                <w:szCs w:val="21"/>
              </w:rPr>
              <w:t>发送多渠道的通知消息，管理、干预本部门的流程事务，提升面向师生</w:t>
            </w:r>
            <w:r>
              <w:rPr>
                <w:rFonts w:ascii="宋体" w:hAnsi="宋体" w:eastAsia="宋体" w:cs="宋体"/>
                <w:spacing w:val="18"/>
                <w:sz w:val="21"/>
                <w:szCs w:val="21"/>
              </w:rPr>
              <w:t xml:space="preserve"> </w:t>
            </w:r>
            <w:r>
              <w:rPr>
                <w:rFonts w:ascii="宋体" w:hAnsi="宋体" w:eastAsia="宋体" w:cs="宋体"/>
                <w:spacing w:val="17"/>
                <w:sz w:val="21"/>
                <w:szCs w:val="21"/>
              </w:rPr>
              <w:t>的服务能力。</w:t>
            </w:r>
          </w:p>
          <w:p>
            <w:pPr>
              <w:spacing w:before="10" w:line="219" w:lineRule="auto"/>
              <w:ind w:left="50"/>
              <w:rPr>
                <w:rFonts w:ascii="宋体" w:hAnsi="宋体" w:eastAsia="宋体" w:cs="宋体"/>
                <w:sz w:val="21"/>
                <w:szCs w:val="21"/>
              </w:rPr>
            </w:pPr>
            <w:r>
              <w:rPr>
                <w:rFonts w:ascii="宋体" w:hAnsi="宋体" w:eastAsia="宋体" w:cs="宋体"/>
                <w:sz w:val="21"/>
                <w:szCs w:val="21"/>
              </w:rPr>
              <w:t>5)</w:t>
            </w:r>
            <w:r>
              <w:rPr>
                <w:rFonts w:ascii="宋体" w:hAnsi="宋体" w:eastAsia="宋体" w:cs="宋体"/>
                <w:spacing w:val="3"/>
                <w:sz w:val="21"/>
                <w:szCs w:val="21"/>
              </w:rPr>
              <w:t xml:space="preserve">     </w:t>
            </w:r>
            <w:r>
              <w:rPr>
                <w:rFonts w:ascii="宋体" w:hAnsi="宋体" w:eastAsia="宋体" w:cs="宋体"/>
                <w:sz w:val="21"/>
                <w:szCs w:val="21"/>
              </w:rPr>
              <w:t>部门管理员允许维护本部门的岗位，包含岗位人员和岗位职</w:t>
            </w:r>
          </w:p>
          <w:p>
            <w:pPr>
              <w:spacing w:before="31" w:line="241" w:lineRule="auto"/>
              <w:ind w:left="50" w:right="196"/>
              <w:jc w:val="both"/>
              <w:rPr>
                <w:rFonts w:ascii="宋体" w:hAnsi="宋体" w:eastAsia="宋体" w:cs="宋体"/>
                <w:sz w:val="21"/>
                <w:szCs w:val="21"/>
              </w:rPr>
            </w:pPr>
            <w:r>
              <w:rPr>
                <w:rFonts w:ascii="宋体" w:hAnsi="宋体" w:eastAsia="宋体" w:cs="宋体"/>
                <w:sz w:val="21"/>
                <w:szCs w:val="21"/>
              </w:rPr>
              <w:t>责，使得发生人员、业务变更时，能够及时、准确地进行授权变更。例</w:t>
            </w:r>
            <w:r>
              <w:rPr>
                <w:rFonts w:ascii="宋体" w:hAnsi="宋体" w:eastAsia="宋体" w:cs="宋体"/>
                <w:spacing w:val="16"/>
                <w:sz w:val="21"/>
                <w:szCs w:val="21"/>
              </w:rPr>
              <w:t xml:space="preserve"> </w:t>
            </w:r>
            <w:r>
              <w:rPr>
                <w:rFonts w:ascii="宋体" w:hAnsi="宋体" w:eastAsia="宋体" w:cs="宋体"/>
                <w:sz w:val="21"/>
                <w:szCs w:val="21"/>
              </w:rPr>
              <w:t>如服务发布的管理功能要分两级进行管理，由服务的主管部门管理岗人</w:t>
            </w:r>
            <w:r>
              <w:rPr>
                <w:rFonts w:ascii="宋体" w:hAnsi="宋体" w:eastAsia="宋体" w:cs="宋体"/>
                <w:spacing w:val="18"/>
                <w:sz w:val="21"/>
                <w:szCs w:val="21"/>
              </w:rPr>
              <w:t xml:space="preserve"> </w:t>
            </w:r>
            <w:r>
              <w:rPr>
                <w:rFonts w:ascii="宋体" w:hAnsi="宋体" w:eastAsia="宋体" w:cs="宋体"/>
                <w:sz w:val="21"/>
                <w:szCs w:val="21"/>
              </w:rPr>
              <w:t>员对服务基础信息及办事指南进行维护，由超级管理员进行服务的最终</w:t>
            </w:r>
            <w:r>
              <w:rPr>
                <w:rFonts w:ascii="宋体" w:hAnsi="宋体" w:eastAsia="宋体" w:cs="宋体"/>
                <w:spacing w:val="18"/>
                <w:sz w:val="21"/>
                <w:szCs w:val="21"/>
              </w:rPr>
              <w:t xml:space="preserve"> </w:t>
            </w:r>
            <w:r>
              <w:rPr>
                <w:rFonts w:ascii="宋体" w:hAnsi="宋体" w:eastAsia="宋体" w:cs="宋体"/>
                <w:spacing w:val="1"/>
                <w:sz w:val="21"/>
                <w:szCs w:val="21"/>
              </w:rPr>
              <w:t>上架操作，服务只有在上架状态，才可实现服务的办事指</w:t>
            </w:r>
            <w:r>
              <w:rPr>
                <w:rFonts w:ascii="宋体" w:hAnsi="宋体" w:eastAsia="宋体" w:cs="宋体"/>
                <w:sz w:val="21"/>
                <w:szCs w:val="21"/>
              </w:rPr>
              <w:t xml:space="preserve">南及基础信息 </w:t>
            </w:r>
            <w:r>
              <w:rPr>
                <w:rFonts w:ascii="宋体" w:hAnsi="宋体" w:eastAsia="宋体" w:cs="宋体"/>
                <w:spacing w:val="17"/>
                <w:sz w:val="21"/>
                <w:szCs w:val="21"/>
              </w:rPr>
              <w:t>的修改生效。</w:t>
            </w:r>
          </w:p>
          <w:p>
            <w:pPr>
              <w:spacing w:before="30" w:line="208" w:lineRule="auto"/>
              <w:ind w:left="50"/>
              <w:rPr>
                <w:rFonts w:ascii="宋体" w:hAnsi="宋体" w:eastAsia="宋体" w:cs="宋体"/>
                <w:sz w:val="21"/>
                <w:szCs w:val="21"/>
              </w:rPr>
            </w:pPr>
            <w:r>
              <w:rPr>
                <w:rFonts w:ascii="宋体" w:hAnsi="宋体" w:eastAsia="宋体" w:cs="宋体"/>
                <w:spacing w:val="4"/>
                <w:sz w:val="21"/>
                <w:szCs w:val="21"/>
              </w:rPr>
              <w:t>5、产品安全要求</w:t>
            </w:r>
          </w:p>
          <w:p>
            <w:pPr>
              <w:spacing w:before="2" w:line="242" w:lineRule="auto"/>
              <w:ind w:left="50" w:right="786"/>
              <w:rPr>
                <w:rFonts w:ascii="宋体" w:hAnsi="宋体" w:eastAsia="宋体" w:cs="宋体"/>
                <w:sz w:val="21"/>
                <w:szCs w:val="21"/>
              </w:rPr>
            </w:pPr>
            <w:r>
              <w:rPr>
                <w:rFonts w:ascii="宋体" w:hAnsi="宋体" w:eastAsia="宋体" w:cs="宋体"/>
                <w:spacing w:val="5"/>
                <w:sz w:val="21"/>
                <w:szCs w:val="21"/>
              </w:rPr>
              <w:t>1)</w:t>
            </w:r>
            <w:r>
              <w:rPr>
                <w:rFonts w:ascii="宋体" w:hAnsi="宋体" w:eastAsia="宋体" w:cs="宋体"/>
                <w:spacing w:val="8"/>
                <w:sz w:val="21"/>
                <w:szCs w:val="21"/>
              </w:rPr>
              <w:t xml:space="preserve">     </w:t>
            </w:r>
            <w:r>
              <w:rPr>
                <w:rFonts w:ascii="宋体" w:hAnsi="宋体" w:eastAsia="宋体" w:cs="宋体"/>
                <w:sz w:val="21"/>
                <w:szCs w:val="21"/>
              </w:rPr>
              <w:t>SSL</w:t>
            </w:r>
            <w:r>
              <w:rPr>
                <w:rFonts w:ascii="宋体" w:hAnsi="宋体" w:eastAsia="宋体" w:cs="宋体"/>
                <w:spacing w:val="5"/>
                <w:sz w:val="21"/>
                <w:szCs w:val="21"/>
              </w:rPr>
              <w:t>支持：信息安全防御方面，支持标准的</w:t>
            </w:r>
            <w:r>
              <w:rPr>
                <w:rFonts w:ascii="宋体" w:hAnsi="宋体" w:eastAsia="宋体" w:cs="宋体"/>
                <w:sz w:val="21"/>
                <w:szCs w:val="21"/>
              </w:rPr>
              <w:t>SSL</w:t>
            </w:r>
            <w:r>
              <w:rPr>
                <w:rFonts w:ascii="宋体" w:hAnsi="宋体" w:eastAsia="宋体" w:cs="宋体"/>
                <w:spacing w:val="5"/>
                <w:sz w:val="21"/>
                <w:szCs w:val="21"/>
              </w:rPr>
              <w:t>2.</w:t>
            </w:r>
            <w:r>
              <w:rPr>
                <w:rFonts w:ascii="宋体" w:hAnsi="宋体" w:eastAsia="宋体" w:cs="宋体"/>
                <w:spacing w:val="4"/>
                <w:sz w:val="21"/>
                <w:szCs w:val="21"/>
              </w:rPr>
              <w:t>0/3.0,</w:t>
            </w:r>
            <w:r>
              <w:rPr>
                <w:rFonts w:ascii="宋体" w:hAnsi="宋体" w:eastAsia="宋体" w:cs="宋体"/>
                <w:sz w:val="21"/>
                <w:szCs w:val="21"/>
              </w:rPr>
              <w:t xml:space="preserve"> TLS</w:t>
            </w:r>
            <w:r>
              <w:rPr>
                <w:rFonts w:ascii="宋体" w:hAnsi="宋体" w:eastAsia="宋体" w:cs="宋体"/>
                <w:spacing w:val="5"/>
                <w:sz w:val="21"/>
                <w:szCs w:val="21"/>
              </w:rPr>
              <w:t>1.1/1.2/1.3技术，全站</w:t>
            </w:r>
            <w:r>
              <w:rPr>
                <w:rFonts w:ascii="宋体" w:hAnsi="宋体" w:eastAsia="宋体" w:cs="宋体"/>
                <w:sz w:val="21"/>
                <w:szCs w:val="21"/>
              </w:rPr>
              <w:t>HTTPS</w:t>
            </w:r>
            <w:r>
              <w:rPr>
                <w:rFonts w:ascii="宋体" w:hAnsi="宋体" w:eastAsia="宋体" w:cs="宋体"/>
                <w:spacing w:val="5"/>
                <w:sz w:val="21"/>
                <w:szCs w:val="21"/>
              </w:rPr>
              <w:t>支持。</w:t>
            </w:r>
          </w:p>
          <w:p>
            <w:pPr>
              <w:spacing w:before="30" w:line="235" w:lineRule="auto"/>
              <w:ind w:left="50" w:right="297"/>
              <w:rPr>
                <w:rFonts w:ascii="宋体" w:hAnsi="宋体" w:eastAsia="宋体" w:cs="宋体"/>
                <w:sz w:val="21"/>
                <w:szCs w:val="21"/>
              </w:rPr>
            </w:pPr>
            <w:r>
              <w:rPr>
                <w:rFonts w:ascii="宋体" w:hAnsi="宋体" w:eastAsia="宋体" w:cs="宋体"/>
                <w:spacing w:val="4"/>
                <w:sz w:val="21"/>
                <w:szCs w:val="21"/>
              </w:rPr>
              <w:t>2)</w:t>
            </w:r>
            <w:r>
              <w:rPr>
                <w:rFonts w:ascii="宋体" w:hAnsi="宋体" w:eastAsia="宋体" w:cs="宋体"/>
                <w:spacing w:val="13"/>
                <w:sz w:val="21"/>
                <w:szCs w:val="21"/>
              </w:rPr>
              <w:t xml:space="preserve">     </w:t>
            </w:r>
            <w:r>
              <w:rPr>
                <w:rFonts w:ascii="宋体" w:hAnsi="宋体" w:eastAsia="宋体" w:cs="宋体"/>
                <w:sz w:val="21"/>
                <w:szCs w:val="21"/>
              </w:rPr>
              <w:t>IP</w:t>
            </w:r>
            <w:r>
              <w:rPr>
                <w:rFonts w:ascii="宋体" w:hAnsi="宋体" w:eastAsia="宋体" w:cs="宋体"/>
                <w:spacing w:val="4"/>
                <w:sz w:val="21"/>
                <w:szCs w:val="21"/>
              </w:rPr>
              <w:t>地址访问控制：系统需提供灵活的</w:t>
            </w:r>
            <w:r>
              <w:rPr>
                <w:rFonts w:ascii="宋体" w:hAnsi="宋体" w:eastAsia="宋体" w:cs="宋体"/>
                <w:sz w:val="21"/>
                <w:szCs w:val="21"/>
              </w:rPr>
              <w:t>IP</w:t>
            </w:r>
            <w:r>
              <w:rPr>
                <w:rFonts w:ascii="宋体" w:hAnsi="宋体" w:eastAsia="宋体" w:cs="宋体"/>
                <w:spacing w:val="4"/>
                <w:sz w:val="21"/>
                <w:szCs w:val="21"/>
              </w:rPr>
              <w:t>地址访问控制功能，</w:t>
            </w:r>
            <w:r>
              <w:rPr>
                <w:rFonts w:ascii="宋体" w:hAnsi="宋体" w:eastAsia="宋体" w:cs="宋体"/>
                <w:sz w:val="21"/>
                <w:szCs w:val="21"/>
              </w:rPr>
              <w:t xml:space="preserve"> </w:t>
            </w:r>
            <w:r>
              <w:rPr>
                <w:rFonts w:ascii="宋体" w:hAnsi="宋体" w:eastAsia="宋体" w:cs="宋体"/>
                <w:spacing w:val="4"/>
                <w:sz w:val="21"/>
                <w:szCs w:val="21"/>
              </w:rPr>
              <w:t>能够灵活相互配置</w:t>
            </w:r>
            <w:r>
              <w:rPr>
                <w:rFonts w:ascii="宋体" w:hAnsi="宋体" w:eastAsia="宋体" w:cs="宋体"/>
                <w:sz w:val="21"/>
                <w:szCs w:val="21"/>
              </w:rPr>
              <w:t>IP</w:t>
            </w:r>
            <w:r>
              <w:rPr>
                <w:rFonts w:ascii="宋体" w:hAnsi="宋体" w:eastAsia="宋体" w:cs="宋体"/>
                <w:spacing w:val="4"/>
                <w:sz w:val="21"/>
                <w:szCs w:val="21"/>
              </w:rPr>
              <w:t>限制访问规则，进一步抵制了非法用户对敏感信</w:t>
            </w:r>
            <w:r>
              <w:rPr>
                <w:rFonts w:ascii="宋体" w:hAnsi="宋体" w:eastAsia="宋体" w:cs="宋体"/>
                <w:spacing w:val="17"/>
                <w:sz w:val="21"/>
                <w:szCs w:val="21"/>
              </w:rPr>
              <w:t xml:space="preserve"> </w:t>
            </w:r>
            <w:r>
              <w:rPr>
                <w:rFonts w:ascii="宋体" w:hAnsi="宋体" w:eastAsia="宋体" w:cs="宋体"/>
                <w:spacing w:val="20"/>
                <w:sz w:val="21"/>
                <w:szCs w:val="21"/>
              </w:rPr>
              <w:t>息的访问。</w:t>
            </w:r>
          </w:p>
          <w:p>
            <w:pPr>
              <w:spacing w:before="10" w:line="219" w:lineRule="auto"/>
              <w:ind w:left="50"/>
              <w:rPr>
                <w:rFonts w:ascii="宋体" w:hAnsi="宋体" w:eastAsia="宋体" w:cs="宋体"/>
                <w:sz w:val="21"/>
                <w:szCs w:val="21"/>
              </w:rPr>
            </w:pPr>
            <w:r>
              <w:rPr>
                <w:rFonts w:ascii="宋体" w:hAnsi="宋体" w:eastAsia="宋体" w:cs="宋体"/>
                <w:spacing w:val="12"/>
                <w:sz w:val="21"/>
                <w:szCs w:val="21"/>
              </w:rPr>
              <w:t>3)</w:t>
            </w:r>
            <w:r>
              <w:rPr>
                <w:rFonts w:ascii="宋体" w:hAnsi="宋体" w:eastAsia="宋体" w:cs="宋体"/>
                <w:spacing w:val="18"/>
                <w:sz w:val="21"/>
                <w:szCs w:val="21"/>
              </w:rPr>
              <w:t xml:space="preserve">     </w:t>
            </w:r>
            <w:r>
              <w:rPr>
                <w:rFonts w:ascii="宋体" w:hAnsi="宋体" w:eastAsia="宋体" w:cs="宋体"/>
                <w:spacing w:val="12"/>
                <w:sz w:val="21"/>
                <w:szCs w:val="21"/>
              </w:rPr>
              <w:t>防</w:t>
            </w:r>
            <w:r>
              <w:rPr>
                <w:rFonts w:ascii="宋体" w:hAnsi="宋体" w:eastAsia="宋体" w:cs="宋体"/>
                <w:sz w:val="21"/>
                <w:szCs w:val="21"/>
              </w:rPr>
              <w:t>SQL</w:t>
            </w:r>
            <w:r>
              <w:rPr>
                <w:rFonts w:ascii="宋体" w:hAnsi="宋体" w:eastAsia="宋体" w:cs="宋体"/>
                <w:spacing w:val="12"/>
                <w:sz w:val="21"/>
                <w:szCs w:val="21"/>
              </w:rPr>
              <w:t>注入攻击与</w:t>
            </w:r>
            <w:r>
              <w:rPr>
                <w:rFonts w:ascii="宋体" w:hAnsi="宋体" w:eastAsia="宋体" w:cs="宋体"/>
                <w:sz w:val="21"/>
                <w:szCs w:val="21"/>
              </w:rPr>
              <w:t>XSS</w:t>
            </w:r>
            <w:r>
              <w:rPr>
                <w:rFonts w:ascii="宋体" w:hAnsi="宋体" w:eastAsia="宋体" w:cs="宋体"/>
                <w:spacing w:val="12"/>
                <w:sz w:val="21"/>
                <w:szCs w:val="21"/>
              </w:rPr>
              <w:t>攻击：系统开发框架上支持防</w:t>
            </w:r>
            <w:r>
              <w:rPr>
                <w:rFonts w:ascii="宋体" w:hAnsi="宋体" w:eastAsia="宋体" w:cs="宋体"/>
                <w:sz w:val="21"/>
                <w:szCs w:val="21"/>
              </w:rPr>
              <w:t>XSS</w:t>
            </w:r>
            <w:r>
              <w:rPr>
                <w:rFonts w:ascii="宋体" w:hAnsi="宋体" w:eastAsia="宋体" w:cs="宋体"/>
                <w:spacing w:val="12"/>
                <w:sz w:val="21"/>
                <w:szCs w:val="21"/>
              </w:rPr>
              <w:t>和</w:t>
            </w:r>
          </w:p>
          <w:p>
            <w:pPr>
              <w:spacing w:before="39" w:line="225" w:lineRule="auto"/>
              <w:ind w:left="50" w:right="243"/>
              <w:rPr>
                <w:rFonts w:ascii="宋体" w:hAnsi="宋体" w:eastAsia="宋体" w:cs="宋体"/>
                <w:sz w:val="21"/>
                <w:szCs w:val="21"/>
              </w:rPr>
            </w:pPr>
            <w:r>
              <w:rPr>
                <w:rFonts w:ascii="宋体" w:hAnsi="宋体" w:eastAsia="宋体" w:cs="宋体"/>
                <w:sz w:val="21"/>
                <w:szCs w:val="21"/>
              </w:rPr>
              <w:t>CSRF</w:t>
            </w:r>
            <w:r>
              <w:rPr>
                <w:rFonts w:ascii="宋体" w:hAnsi="宋体" w:eastAsia="宋体" w:cs="宋体"/>
                <w:spacing w:val="16"/>
                <w:sz w:val="21"/>
                <w:szCs w:val="21"/>
              </w:rPr>
              <w:t>攻击，从根本上防止</w:t>
            </w:r>
            <w:r>
              <w:rPr>
                <w:rFonts w:ascii="宋体" w:hAnsi="宋体" w:eastAsia="宋体" w:cs="宋体"/>
                <w:sz w:val="21"/>
                <w:szCs w:val="21"/>
              </w:rPr>
              <w:t>SQL</w:t>
            </w:r>
            <w:r>
              <w:rPr>
                <w:rFonts w:ascii="宋体" w:hAnsi="宋体" w:eastAsia="宋体" w:cs="宋体"/>
                <w:spacing w:val="16"/>
                <w:sz w:val="21"/>
                <w:szCs w:val="21"/>
              </w:rPr>
              <w:t>注入式攻击与跨站脚本攻击(</w:t>
            </w:r>
            <w:r>
              <w:rPr>
                <w:rFonts w:ascii="宋体" w:hAnsi="宋体" w:eastAsia="宋体" w:cs="宋体"/>
                <w:sz w:val="21"/>
                <w:szCs w:val="21"/>
              </w:rPr>
              <w:t>XSS</w:t>
            </w:r>
            <w:r>
              <w:rPr>
                <w:rFonts w:ascii="宋体" w:hAnsi="宋体" w:eastAsia="宋体" w:cs="宋体"/>
                <w:spacing w:val="16"/>
                <w:sz w:val="21"/>
                <w:szCs w:val="21"/>
              </w:rPr>
              <w:t>)</w:t>
            </w:r>
            <w:r>
              <w:rPr>
                <w:rFonts w:ascii="宋体" w:hAnsi="宋体" w:eastAsia="宋体" w:cs="宋体"/>
                <w:spacing w:val="15"/>
                <w:sz w:val="21"/>
                <w:szCs w:val="21"/>
              </w:rPr>
              <w:t>和跨</w:t>
            </w:r>
            <w:r>
              <w:rPr>
                <w:rFonts w:ascii="宋体" w:hAnsi="宋体" w:eastAsia="宋体" w:cs="宋体"/>
                <w:sz w:val="21"/>
                <w:szCs w:val="21"/>
              </w:rPr>
              <w:t xml:space="preserve"> </w:t>
            </w:r>
            <w:r>
              <w:rPr>
                <w:rFonts w:ascii="宋体" w:hAnsi="宋体" w:eastAsia="宋体" w:cs="宋体"/>
                <w:spacing w:val="13"/>
                <w:sz w:val="21"/>
                <w:szCs w:val="21"/>
              </w:rPr>
              <w:t>站请求伪造(</w:t>
            </w:r>
            <w:r>
              <w:rPr>
                <w:rFonts w:ascii="宋体" w:hAnsi="宋体" w:eastAsia="宋体" w:cs="宋体"/>
                <w:sz w:val="21"/>
                <w:szCs w:val="21"/>
              </w:rPr>
              <w:t>CSRF</w:t>
            </w:r>
            <w:r>
              <w:rPr>
                <w:rFonts w:ascii="宋体" w:hAnsi="宋体" w:eastAsia="宋体" w:cs="宋体"/>
                <w:spacing w:val="13"/>
                <w:sz w:val="21"/>
                <w:szCs w:val="21"/>
              </w:rPr>
              <w:t>)。</w:t>
            </w:r>
          </w:p>
          <w:p>
            <w:pPr>
              <w:spacing w:before="29" w:line="232" w:lineRule="auto"/>
              <w:ind w:left="50" w:right="179"/>
              <w:rPr>
                <w:rFonts w:ascii="宋体" w:hAnsi="宋体" w:eastAsia="宋体" w:cs="宋体"/>
                <w:sz w:val="21"/>
                <w:szCs w:val="21"/>
              </w:rPr>
            </w:pPr>
            <w:r>
              <w:rPr>
                <w:rFonts w:ascii="宋体" w:hAnsi="宋体" w:eastAsia="宋体" w:cs="宋体"/>
                <w:sz w:val="21"/>
                <w:szCs w:val="21"/>
              </w:rPr>
              <w:t>4)</w:t>
            </w:r>
            <w:r>
              <w:rPr>
                <w:rFonts w:ascii="宋体" w:hAnsi="宋体" w:eastAsia="宋体" w:cs="宋体"/>
                <w:spacing w:val="4"/>
                <w:sz w:val="21"/>
                <w:szCs w:val="21"/>
              </w:rPr>
              <w:t xml:space="preserve">     </w:t>
            </w:r>
            <w:r>
              <w:rPr>
                <w:rFonts w:ascii="宋体" w:hAnsi="宋体" w:eastAsia="宋体" w:cs="宋体"/>
                <w:sz w:val="21"/>
                <w:szCs w:val="21"/>
              </w:rPr>
              <w:t>脚本过滤：平台内的信息来自于各级信息维护人员，为了防止</w:t>
            </w:r>
            <w:r>
              <w:rPr>
                <w:rFonts w:ascii="宋体" w:hAnsi="宋体" w:eastAsia="宋体" w:cs="宋体"/>
                <w:spacing w:val="1"/>
                <w:sz w:val="21"/>
                <w:szCs w:val="21"/>
              </w:rPr>
              <w:t xml:space="preserve">  用户有意或无意的在页面和服务度器中植入恶意脚本代码，需要进行脚</w:t>
            </w:r>
          </w:p>
          <w:p>
            <w:pPr>
              <w:spacing w:before="42" w:line="215" w:lineRule="auto"/>
              <w:ind w:left="50"/>
              <w:rPr>
                <w:rFonts w:ascii="宋体" w:hAnsi="宋体" w:eastAsia="宋体" w:cs="宋体"/>
                <w:sz w:val="21"/>
                <w:szCs w:val="21"/>
              </w:rPr>
            </w:pPr>
            <w:r>
              <w:rPr>
                <w:rFonts w:ascii="宋体" w:hAnsi="宋体" w:eastAsia="宋体" w:cs="宋体"/>
                <w:spacing w:val="26"/>
                <w:sz w:val="21"/>
                <w:szCs w:val="21"/>
              </w:rPr>
              <w:t>本过滤。</w:t>
            </w:r>
          </w:p>
          <w:p>
            <w:pPr>
              <w:spacing w:before="3" w:line="238" w:lineRule="auto"/>
              <w:ind w:left="50" w:right="200"/>
              <w:rPr>
                <w:rFonts w:ascii="宋体" w:hAnsi="宋体" w:eastAsia="宋体" w:cs="宋体"/>
                <w:sz w:val="21"/>
                <w:szCs w:val="21"/>
              </w:rPr>
            </w:pPr>
            <w:r>
              <w:rPr>
                <w:rFonts w:ascii="宋体" w:hAnsi="宋体" w:eastAsia="宋体" w:cs="宋体"/>
                <w:spacing w:val="3"/>
                <w:sz w:val="21"/>
                <w:szCs w:val="21"/>
              </w:rPr>
              <w:t>5)</w:t>
            </w:r>
            <w:r>
              <w:rPr>
                <w:rFonts w:ascii="宋体" w:hAnsi="宋体" w:eastAsia="宋体" w:cs="宋体"/>
                <w:spacing w:val="6"/>
                <w:sz w:val="21"/>
                <w:szCs w:val="21"/>
              </w:rPr>
              <w:t xml:space="preserve">     </w:t>
            </w:r>
            <w:r>
              <w:rPr>
                <w:rFonts w:ascii="宋体" w:hAnsi="宋体" w:eastAsia="宋体" w:cs="宋体"/>
                <w:spacing w:val="3"/>
                <w:sz w:val="21"/>
                <w:szCs w:val="21"/>
              </w:rPr>
              <w:t>文件上传限制：平台需过滤</w:t>
            </w:r>
            <w:r>
              <w:rPr>
                <w:rFonts w:ascii="宋体" w:hAnsi="宋体" w:eastAsia="宋体" w:cs="宋体"/>
                <w:sz w:val="21"/>
                <w:szCs w:val="21"/>
              </w:rPr>
              <w:t>zip</w:t>
            </w:r>
            <w:r>
              <w:rPr>
                <w:rFonts w:ascii="宋体" w:hAnsi="宋体" w:eastAsia="宋体" w:cs="宋体"/>
                <w:spacing w:val="3"/>
                <w:sz w:val="21"/>
                <w:szCs w:val="21"/>
              </w:rPr>
              <w:t>包中危险文件，包括可执</w:t>
            </w:r>
            <w:r>
              <w:rPr>
                <w:rFonts w:ascii="宋体" w:hAnsi="宋体" w:eastAsia="宋体" w:cs="宋体"/>
                <w:spacing w:val="2"/>
                <w:sz w:val="21"/>
                <w:szCs w:val="21"/>
              </w:rPr>
              <w:t>行文</w:t>
            </w:r>
            <w:r>
              <w:rPr>
                <w:rFonts w:ascii="宋体" w:hAnsi="宋体" w:eastAsia="宋体" w:cs="宋体"/>
                <w:sz w:val="21"/>
                <w:szCs w:val="21"/>
              </w:rPr>
              <w:t xml:space="preserve">  </w:t>
            </w:r>
            <w:r>
              <w:rPr>
                <w:rFonts w:ascii="宋体" w:hAnsi="宋体" w:eastAsia="宋体" w:cs="宋体"/>
                <w:spacing w:val="1"/>
                <w:sz w:val="21"/>
                <w:szCs w:val="21"/>
              </w:rPr>
              <w:t>件、动态链接库等；同时也对附件上传功能进行</w:t>
            </w:r>
            <w:r>
              <w:rPr>
                <w:rFonts w:ascii="宋体" w:hAnsi="宋体" w:eastAsia="宋体" w:cs="宋体"/>
                <w:sz w:val="21"/>
                <w:szCs w:val="21"/>
              </w:rPr>
              <w:t xml:space="preserve">限制，禁止上传危险文 </w:t>
            </w:r>
            <w:r>
              <w:rPr>
                <w:rFonts w:ascii="宋体" w:hAnsi="宋体" w:eastAsia="宋体" w:cs="宋体"/>
                <w:spacing w:val="-4"/>
                <w:sz w:val="21"/>
                <w:szCs w:val="21"/>
              </w:rPr>
              <w:t>件</w:t>
            </w:r>
            <w:r>
              <w:rPr>
                <w:rFonts w:ascii="宋体" w:hAnsi="宋体" w:eastAsia="宋体" w:cs="宋体"/>
                <w:spacing w:val="37"/>
                <w:sz w:val="21"/>
                <w:szCs w:val="21"/>
              </w:rPr>
              <w:t xml:space="preserve"> </w:t>
            </w:r>
            <w:r>
              <w:rPr>
                <w:rFonts w:ascii="宋体" w:hAnsi="宋体" w:eastAsia="宋体" w:cs="宋体"/>
                <w:spacing w:val="-4"/>
                <w:sz w:val="21"/>
                <w:szCs w:val="21"/>
              </w:rPr>
              <w:t>。</w:t>
            </w:r>
          </w:p>
          <w:p>
            <w:pPr>
              <w:spacing w:before="31" w:line="239" w:lineRule="auto"/>
              <w:ind w:left="50" w:right="194"/>
              <w:rPr>
                <w:rFonts w:ascii="宋体" w:hAnsi="宋体" w:eastAsia="宋体" w:cs="宋体"/>
                <w:sz w:val="21"/>
                <w:szCs w:val="21"/>
              </w:rPr>
            </w:pPr>
            <w:r>
              <w:rPr>
                <w:rFonts w:ascii="宋体" w:hAnsi="宋体" w:eastAsia="宋体" w:cs="宋体"/>
                <w:spacing w:val="-1"/>
                <w:sz w:val="21"/>
                <w:szCs w:val="21"/>
              </w:rPr>
              <w:t>6)</w:t>
            </w:r>
            <w:r>
              <w:rPr>
                <w:rFonts w:ascii="宋体" w:hAnsi="宋体" w:eastAsia="宋体" w:cs="宋体"/>
                <w:spacing w:val="10"/>
                <w:sz w:val="21"/>
                <w:szCs w:val="21"/>
              </w:rPr>
              <w:t xml:space="preserve">     </w:t>
            </w:r>
            <w:r>
              <w:rPr>
                <w:rFonts w:ascii="宋体" w:hAnsi="宋体" w:eastAsia="宋体" w:cs="宋体"/>
                <w:spacing w:val="-1"/>
                <w:sz w:val="21"/>
                <w:szCs w:val="21"/>
              </w:rPr>
              <w:t>口令安全：平台具备口令强度管理策略、密码使用策略、账户</w:t>
            </w:r>
            <w:r>
              <w:rPr>
                <w:rFonts w:ascii="宋体" w:hAnsi="宋体" w:eastAsia="宋体" w:cs="宋体"/>
                <w:sz w:val="21"/>
                <w:szCs w:val="21"/>
              </w:rPr>
              <w:t xml:space="preserve">  </w:t>
            </w:r>
            <w:r>
              <w:rPr>
                <w:rFonts w:ascii="宋体" w:hAnsi="宋体" w:eastAsia="宋体" w:cs="宋体"/>
                <w:spacing w:val="4"/>
                <w:sz w:val="21"/>
                <w:szCs w:val="21"/>
              </w:rPr>
              <w:t>锁定策略。当发现口令正在被暴力破解时，可以用户可以选用</w:t>
            </w:r>
            <w:r>
              <w:rPr>
                <w:rFonts w:ascii="宋体" w:hAnsi="宋体" w:eastAsia="宋体" w:cs="宋体"/>
                <w:sz w:val="21"/>
                <w:szCs w:val="21"/>
              </w:rPr>
              <w:t>IP</w:t>
            </w:r>
            <w:r>
              <w:rPr>
                <w:rFonts w:ascii="宋体" w:hAnsi="宋体" w:eastAsia="宋体" w:cs="宋体"/>
                <w:spacing w:val="4"/>
                <w:sz w:val="21"/>
                <w:szCs w:val="21"/>
              </w:rPr>
              <w:t>锁定</w:t>
            </w:r>
            <w:r>
              <w:rPr>
                <w:rFonts w:ascii="宋体" w:hAnsi="宋体" w:eastAsia="宋体" w:cs="宋体"/>
                <w:spacing w:val="8"/>
                <w:sz w:val="21"/>
                <w:szCs w:val="21"/>
              </w:rPr>
              <w:t xml:space="preserve">  </w:t>
            </w:r>
            <w:r>
              <w:rPr>
                <w:rFonts w:ascii="宋体" w:hAnsi="宋体" w:eastAsia="宋体" w:cs="宋体"/>
                <w:spacing w:val="1"/>
                <w:sz w:val="21"/>
                <w:szCs w:val="21"/>
              </w:rPr>
              <w:t>策略、用户锁定策略以及混合锁定策略，防止口令被暴力破解</w:t>
            </w:r>
            <w:r>
              <w:rPr>
                <w:rFonts w:ascii="宋体" w:hAnsi="宋体" w:eastAsia="宋体" w:cs="宋体"/>
                <w:sz w:val="21"/>
                <w:szCs w:val="21"/>
              </w:rPr>
              <w:t>。具备弱 密码检测功能，对接学校统一的弱密码库，可实现用户激活时弱密码检</w:t>
            </w:r>
            <w:r>
              <w:rPr>
                <w:rFonts w:ascii="宋体" w:hAnsi="宋体" w:eastAsia="宋体" w:cs="宋体"/>
                <w:spacing w:val="18"/>
                <w:sz w:val="21"/>
                <w:szCs w:val="21"/>
              </w:rPr>
              <w:t xml:space="preserve"> </w:t>
            </w:r>
            <w:r>
              <w:rPr>
                <w:rFonts w:ascii="宋体" w:hAnsi="宋体" w:eastAsia="宋体" w:cs="宋体"/>
                <w:sz w:val="21"/>
                <w:szCs w:val="21"/>
              </w:rPr>
              <w:t>测，防止设置弱密码，可对已激活用户弱密码检测，消息提醒用户修改</w:t>
            </w:r>
          </w:p>
          <w:p>
            <w:pPr>
              <w:spacing w:before="44" w:line="216" w:lineRule="auto"/>
              <w:ind w:left="50"/>
              <w:rPr>
                <w:rFonts w:ascii="宋体" w:hAnsi="宋体" w:eastAsia="宋体" w:cs="宋体"/>
                <w:sz w:val="21"/>
                <w:szCs w:val="21"/>
              </w:rPr>
            </w:pPr>
            <w:r>
              <w:rPr>
                <w:rFonts w:ascii="宋体" w:hAnsi="宋体" w:eastAsia="宋体" w:cs="宋体"/>
                <w:spacing w:val="-6"/>
                <w:sz w:val="21"/>
                <w:szCs w:val="21"/>
              </w:rPr>
              <w:t>密</w:t>
            </w:r>
            <w:r>
              <w:rPr>
                <w:rFonts w:ascii="宋体" w:hAnsi="宋体" w:eastAsia="宋体" w:cs="宋体"/>
                <w:spacing w:val="-25"/>
                <w:sz w:val="21"/>
                <w:szCs w:val="21"/>
              </w:rPr>
              <w:t xml:space="preserve"> </w:t>
            </w:r>
            <w:r>
              <w:rPr>
                <w:rFonts w:ascii="宋体" w:hAnsi="宋体" w:eastAsia="宋体" w:cs="宋体"/>
                <w:spacing w:val="-6"/>
                <w:sz w:val="21"/>
                <w:szCs w:val="21"/>
              </w:rPr>
              <w:t>码</w:t>
            </w:r>
            <w:r>
              <w:rPr>
                <w:rFonts w:ascii="宋体" w:hAnsi="宋体" w:eastAsia="宋体" w:cs="宋体"/>
                <w:spacing w:val="-33"/>
                <w:sz w:val="21"/>
                <w:szCs w:val="21"/>
              </w:rPr>
              <w:t xml:space="preserve"> </w:t>
            </w:r>
            <w:r>
              <w:rPr>
                <w:rFonts w:ascii="宋体" w:hAnsi="宋体" w:eastAsia="宋体" w:cs="宋体"/>
                <w:spacing w:val="-6"/>
                <w:sz w:val="21"/>
                <w:szCs w:val="21"/>
              </w:rPr>
              <w:t>。</w:t>
            </w:r>
          </w:p>
          <w:p>
            <w:pPr>
              <w:spacing w:before="1" w:line="218" w:lineRule="auto"/>
              <w:ind w:left="50"/>
              <w:rPr>
                <w:rFonts w:ascii="宋体" w:hAnsi="宋体" w:eastAsia="宋体" w:cs="宋体"/>
                <w:sz w:val="21"/>
                <w:szCs w:val="21"/>
              </w:rPr>
            </w:pPr>
            <w:r>
              <w:rPr>
                <w:rFonts w:ascii="宋体" w:hAnsi="宋体" w:eastAsia="宋体" w:cs="宋体"/>
                <w:spacing w:val="2"/>
                <w:sz w:val="21"/>
                <w:szCs w:val="21"/>
              </w:rPr>
              <w:t>7)</w:t>
            </w:r>
            <w:r>
              <w:rPr>
                <w:rFonts w:ascii="宋体" w:hAnsi="宋体" w:eastAsia="宋体" w:cs="宋体"/>
                <w:spacing w:val="8"/>
                <w:sz w:val="21"/>
                <w:szCs w:val="21"/>
              </w:rPr>
              <w:t xml:space="preserve">     </w:t>
            </w:r>
            <w:r>
              <w:rPr>
                <w:rFonts w:ascii="宋体" w:hAnsi="宋体" w:eastAsia="宋体" w:cs="宋体"/>
                <w:spacing w:val="2"/>
                <w:sz w:val="21"/>
                <w:szCs w:val="21"/>
              </w:rPr>
              <w:t>本地化部署：要求本次项目所要求的产品实现本地化部署。</w:t>
            </w:r>
          </w:p>
          <w:p>
            <w:pPr>
              <w:spacing w:before="62" w:line="220" w:lineRule="auto"/>
              <w:ind w:left="50"/>
              <w:rPr>
                <w:rFonts w:ascii="宋体" w:hAnsi="宋体" w:eastAsia="宋体" w:cs="宋体"/>
                <w:sz w:val="21"/>
                <w:szCs w:val="21"/>
              </w:rPr>
            </w:pPr>
            <w:r>
              <w:rPr>
                <w:rFonts w:ascii="宋体" w:hAnsi="宋体" w:eastAsia="宋体" w:cs="宋体"/>
                <w:spacing w:val="4"/>
                <w:sz w:val="21"/>
                <w:szCs w:val="21"/>
              </w:rPr>
              <w:t>6、项目人员要求</w:t>
            </w:r>
          </w:p>
          <w:p>
            <w:pPr>
              <w:spacing w:before="9" w:line="227" w:lineRule="auto"/>
              <w:ind w:left="50" w:right="278"/>
              <w:rPr>
                <w:rFonts w:ascii="宋体" w:hAnsi="宋体" w:eastAsia="宋体" w:cs="宋体"/>
                <w:sz w:val="21"/>
                <w:szCs w:val="21"/>
              </w:rPr>
            </w:pPr>
            <w:r>
              <w:rPr>
                <w:rFonts w:ascii="宋体" w:hAnsi="宋体" w:eastAsia="宋体" w:cs="宋体"/>
                <w:spacing w:val="1"/>
                <w:sz w:val="21"/>
                <w:szCs w:val="21"/>
              </w:rPr>
              <w:t>应配备项目经理以及6人的项目团队承担本项目实施工作。为了保证项</w:t>
            </w:r>
            <w:r>
              <w:rPr>
                <w:rFonts w:ascii="宋体" w:hAnsi="宋体" w:eastAsia="宋体" w:cs="宋体"/>
                <w:spacing w:val="16"/>
                <w:sz w:val="21"/>
                <w:szCs w:val="21"/>
              </w:rPr>
              <w:t xml:space="preserve"> </w:t>
            </w:r>
            <w:r>
              <w:rPr>
                <w:rFonts w:ascii="宋体" w:hAnsi="宋体" w:eastAsia="宋体" w:cs="宋体"/>
                <w:spacing w:val="1"/>
                <w:sz w:val="21"/>
                <w:szCs w:val="21"/>
              </w:rPr>
              <w:t>目实施的连续性，在项目实施过程中；保证3名以上核心</w:t>
            </w:r>
            <w:r>
              <w:rPr>
                <w:rFonts w:ascii="宋体" w:hAnsi="宋体" w:eastAsia="宋体" w:cs="宋体"/>
                <w:sz w:val="21"/>
                <w:szCs w:val="21"/>
              </w:rPr>
              <w:t>技术人员不能</w:t>
            </w:r>
          </w:p>
        </w:tc>
        <w:tc>
          <w:tcPr>
            <w:tcW w:w="569" w:type="dxa"/>
            <w:tcBorders>
              <w:top w:val="nil"/>
              <w:right w:val="single" w:color="000000" w:sz="2" w:space="0"/>
            </w:tcBorders>
            <w:vAlign w:val="top"/>
          </w:tcPr>
          <w:p>
            <w:pPr>
              <w:rPr>
                <w:rFonts w:ascii="Arial"/>
                <w:sz w:val="21"/>
              </w:rPr>
            </w:pPr>
            <w:r>
              <w:pict>
                <v:rect id="_x0000_s1107" o:spid="_x0000_s1107" o:spt="1" style="position:absolute;left:0pt;margin-left:0.2pt;margin-top:6.95pt;height:0.5pt;width:28.5pt;mso-position-horizontal-relative:page;mso-position-vertical-relative:page;z-index:251751424;mso-width-relative:page;mso-height-relative:page;" fillcolor="#000000" filled="t" stroked="f" coordsize="21600,21600">
                  <v:path/>
                  <v:fill on="t" focussize="0,0"/>
                  <v:stroke on="f"/>
                  <v:imagedata o:title=""/>
                  <o:lock v:ext="edit"/>
                </v:rect>
              </w:pict>
            </w:r>
          </w:p>
        </w:tc>
        <w:tc>
          <w:tcPr>
            <w:tcW w:w="714" w:type="dxa"/>
            <w:tcBorders>
              <w:top w:val="nil"/>
              <w:left w:val="single" w:color="000000" w:sz="2" w:space="0"/>
            </w:tcBorders>
            <w:vAlign w:val="top"/>
          </w:tcPr>
          <w:p>
            <w:pPr>
              <w:rPr>
                <w:rFonts w:ascii="Arial"/>
                <w:sz w:val="21"/>
              </w:rPr>
            </w:pPr>
            <w:r>
              <w:pict>
                <v:rect id="_x0000_s1108" o:spid="_x0000_s1108" o:spt="1" style="position:absolute;left:0pt;margin-left:0.2pt;margin-top:6.95pt;height:0.5pt;width:35.55pt;mso-position-horizontal-relative:page;mso-position-vertical-relative:page;z-index:251752448;mso-width-relative:page;mso-height-relative:page;" fillcolor="#000000" filled="t" stroked="f" coordsize="21600,21600">
                  <v:path/>
                  <v:fill on="t" focussize="0,0"/>
                  <v:stroke on="f"/>
                  <v:imagedata o:title=""/>
                  <o:lock v:ext="edit"/>
                </v:rect>
              </w:pict>
            </w:r>
          </w:p>
        </w:tc>
      </w:tr>
    </w:tbl>
    <w:p>
      <w:pPr>
        <w:rPr>
          <w:rFonts w:ascii="Arial"/>
          <w:sz w:val="21"/>
        </w:rPr>
      </w:pPr>
    </w:p>
    <w:p>
      <w:pPr>
        <w:sectPr>
          <w:footerReference r:id="rId26" w:type="default"/>
          <w:pgSz w:w="12080" w:h="16970"/>
          <w:pgMar w:top="305" w:right="1124" w:bottom="1668" w:left="1285" w:header="0" w:footer="1529" w:gutter="0"/>
          <w:cols w:space="720" w:num="1"/>
        </w:sectPr>
      </w:pPr>
    </w:p>
    <w:tbl>
      <w:tblPr>
        <w:tblStyle w:val="4"/>
        <w:tblW w:w="96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939"/>
        <w:gridCol w:w="6753"/>
        <w:gridCol w:w="560"/>
        <w:gridCol w:w="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89" w:hRule="atLeast"/>
        </w:trPr>
        <w:tc>
          <w:tcPr>
            <w:tcW w:w="654" w:type="dxa"/>
            <w:vAlign w:val="top"/>
          </w:tcPr>
          <w:p>
            <w:pPr>
              <w:rPr>
                <w:rFonts w:ascii="Arial"/>
                <w:sz w:val="21"/>
              </w:rPr>
            </w:pPr>
          </w:p>
        </w:tc>
        <w:tc>
          <w:tcPr>
            <w:tcW w:w="939" w:type="dxa"/>
            <w:vAlign w:val="top"/>
          </w:tcPr>
          <w:p>
            <w:pPr>
              <w:rPr>
                <w:rFonts w:ascii="Arial"/>
                <w:sz w:val="21"/>
              </w:rPr>
            </w:pPr>
          </w:p>
        </w:tc>
        <w:tc>
          <w:tcPr>
            <w:tcW w:w="6753" w:type="dxa"/>
            <w:vAlign w:val="top"/>
          </w:tcPr>
          <w:p>
            <w:pPr>
              <w:spacing w:before="43" w:line="224" w:lineRule="auto"/>
              <w:ind w:left="72" w:right="222"/>
              <w:rPr>
                <w:rFonts w:ascii="宋体" w:hAnsi="宋体" w:eastAsia="宋体" w:cs="宋体"/>
                <w:sz w:val="21"/>
                <w:szCs w:val="21"/>
              </w:rPr>
            </w:pPr>
            <w:r>
              <w:rPr>
                <w:rFonts w:ascii="宋体" w:hAnsi="宋体" w:eastAsia="宋体" w:cs="宋体"/>
                <w:spacing w:val="1"/>
                <w:sz w:val="21"/>
                <w:szCs w:val="21"/>
              </w:rPr>
              <w:t>更换，其中1名核心技术人员在质保期内提供驻场服务。需提供驻场服</w:t>
            </w:r>
            <w:r>
              <w:rPr>
                <w:rFonts w:ascii="宋体" w:hAnsi="宋体" w:eastAsia="宋体" w:cs="宋体"/>
                <w:spacing w:val="11"/>
                <w:sz w:val="21"/>
                <w:szCs w:val="21"/>
              </w:rPr>
              <w:t xml:space="preserve"> </w:t>
            </w:r>
            <w:r>
              <w:rPr>
                <w:rFonts w:ascii="宋体" w:hAnsi="宋体" w:eastAsia="宋体" w:cs="宋体"/>
                <w:spacing w:val="20"/>
                <w:sz w:val="21"/>
                <w:szCs w:val="21"/>
              </w:rPr>
              <w:t>务承诺函。</w:t>
            </w:r>
          </w:p>
          <w:p>
            <w:pPr>
              <w:spacing w:before="30" w:line="219" w:lineRule="auto"/>
              <w:ind w:left="72"/>
              <w:rPr>
                <w:rFonts w:ascii="宋体" w:hAnsi="宋体" w:eastAsia="宋体" w:cs="宋体"/>
                <w:sz w:val="21"/>
                <w:szCs w:val="21"/>
              </w:rPr>
            </w:pPr>
            <w:r>
              <w:rPr>
                <w:rFonts w:ascii="宋体" w:hAnsi="宋体" w:eastAsia="宋体" w:cs="宋体"/>
                <w:spacing w:val="1"/>
                <w:sz w:val="21"/>
                <w:szCs w:val="21"/>
              </w:rPr>
              <w:t>二、微门户基础框架建设</w:t>
            </w:r>
          </w:p>
          <w:p>
            <w:pPr>
              <w:spacing w:before="20" w:line="232" w:lineRule="auto"/>
              <w:ind w:left="72" w:right="56"/>
              <w:rPr>
                <w:rFonts w:ascii="宋体" w:hAnsi="宋体" w:eastAsia="宋体" w:cs="宋体"/>
                <w:sz w:val="21"/>
                <w:szCs w:val="21"/>
              </w:rPr>
            </w:pPr>
            <w:r>
              <w:rPr>
                <w:rFonts w:ascii="宋体" w:hAnsi="宋体" w:eastAsia="宋体" w:cs="宋体"/>
                <w:spacing w:val="3"/>
                <w:sz w:val="21"/>
                <w:szCs w:val="21"/>
              </w:rPr>
              <w:t>以下建设内容要求成交后三日内提供投标相同型号产品进行功能验证，</w:t>
            </w:r>
            <w:r>
              <w:rPr>
                <w:rFonts w:ascii="宋体" w:hAnsi="宋体" w:eastAsia="宋体" w:cs="宋体"/>
                <w:spacing w:val="10"/>
                <w:sz w:val="21"/>
                <w:szCs w:val="21"/>
              </w:rPr>
              <w:t xml:space="preserve"> </w:t>
            </w:r>
            <w:r>
              <w:rPr>
                <w:rFonts w:ascii="宋体" w:hAnsi="宋体" w:eastAsia="宋体" w:cs="宋体"/>
                <w:spacing w:val="1"/>
                <w:sz w:val="21"/>
                <w:szCs w:val="21"/>
              </w:rPr>
              <w:t>未经过测试验证或与响应性文件不符的视为虚假应标</w:t>
            </w:r>
            <w:r>
              <w:rPr>
                <w:rFonts w:ascii="宋体" w:hAnsi="宋体" w:eastAsia="宋体" w:cs="宋体"/>
                <w:sz w:val="21"/>
                <w:szCs w:val="21"/>
              </w:rPr>
              <w:t>，将报请监管部门</w:t>
            </w:r>
          </w:p>
          <w:p>
            <w:pPr>
              <w:spacing w:before="50" w:line="219" w:lineRule="auto"/>
              <w:ind w:left="72"/>
              <w:rPr>
                <w:rFonts w:ascii="宋体" w:hAnsi="宋体" w:eastAsia="宋体" w:cs="宋体"/>
                <w:sz w:val="21"/>
                <w:szCs w:val="21"/>
              </w:rPr>
            </w:pPr>
            <w:r>
              <w:rPr>
                <w:rFonts w:ascii="宋体" w:hAnsi="宋体" w:eastAsia="宋体" w:cs="宋体"/>
                <w:spacing w:val="14"/>
                <w:sz w:val="21"/>
                <w:szCs w:val="21"/>
              </w:rPr>
              <w:t>进行严肃处理。</w:t>
            </w:r>
          </w:p>
          <w:p>
            <w:pPr>
              <w:spacing w:before="3" w:line="238" w:lineRule="auto"/>
              <w:ind w:left="72" w:right="131"/>
              <w:rPr>
                <w:rFonts w:ascii="宋体" w:hAnsi="宋体" w:eastAsia="宋体" w:cs="宋体"/>
                <w:sz w:val="21"/>
                <w:szCs w:val="21"/>
              </w:rPr>
            </w:pPr>
            <w:r>
              <w:rPr>
                <w:rFonts w:ascii="宋体" w:hAnsi="宋体" w:eastAsia="宋体" w:cs="宋体"/>
                <w:spacing w:val="1"/>
                <w:sz w:val="21"/>
                <w:szCs w:val="21"/>
              </w:rPr>
              <w:t>本项目将承载学校各类应用的微门户平台称为基座，为满足不同用</w:t>
            </w:r>
            <w:r>
              <w:rPr>
                <w:rFonts w:ascii="宋体" w:hAnsi="宋体" w:eastAsia="宋体" w:cs="宋体"/>
                <w:sz w:val="21"/>
                <w:szCs w:val="21"/>
              </w:rPr>
              <w:t xml:space="preserve">户习 </w:t>
            </w:r>
            <w:r>
              <w:rPr>
                <w:rFonts w:ascii="宋体" w:hAnsi="宋体" w:eastAsia="宋体" w:cs="宋体"/>
                <w:spacing w:val="1"/>
                <w:sz w:val="21"/>
                <w:szCs w:val="21"/>
              </w:rPr>
              <w:t>惯，建立各流量入口基座，本项目将构建全新的</w:t>
            </w:r>
            <w:r>
              <w:rPr>
                <w:rFonts w:ascii="宋体" w:hAnsi="宋体" w:eastAsia="宋体" w:cs="宋体"/>
                <w:sz w:val="21"/>
                <w:szCs w:val="21"/>
              </w:rPr>
              <w:t>App</w:t>
            </w:r>
            <w:r>
              <w:rPr>
                <w:rFonts w:ascii="宋体" w:hAnsi="宋体" w:eastAsia="宋体" w:cs="宋体"/>
                <w:spacing w:val="1"/>
                <w:sz w:val="21"/>
                <w:szCs w:val="21"/>
              </w:rPr>
              <w:t>原生基座</w:t>
            </w:r>
            <w:r>
              <w:rPr>
                <w:rFonts w:ascii="宋体" w:hAnsi="宋体" w:eastAsia="宋体" w:cs="宋体"/>
                <w:sz w:val="21"/>
                <w:szCs w:val="21"/>
              </w:rPr>
              <w:t xml:space="preserve">、微信端  </w:t>
            </w:r>
            <w:r>
              <w:rPr>
                <w:rFonts w:ascii="宋体" w:hAnsi="宋体" w:eastAsia="宋体" w:cs="宋体"/>
                <w:spacing w:val="8"/>
                <w:sz w:val="21"/>
                <w:szCs w:val="21"/>
              </w:rPr>
              <w:t>基座(包括微信小程序基座和企业微信基座),并适配融合服务门户，</w:t>
            </w:r>
          </w:p>
          <w:p>
            <w:pPr>
              <w:spacing w:before="6" w:line="237" w:lineRule="auto"/>
              <w:ind w:left="72" w:right="152"/>
              <w:rPr>
                <w:rFonts w:ascii="宋体" w:hAnsi="宋体" w:eastAsia="宋体" w:cs="宋体"/>
                <w:sz w:val="21"/>
                <w:szCs w:val="21"/>
              </w:rPr>
            </w:pPr>
            <w:r>
              <w:rPr>
                <w:rFonts w:ascii="宋体" w:hAnsi="宋体" w:eastAsia="宋体" w:cs="宋体"/>
                <w:sz w:val="21"/>
                <w:szCs w:val="21"/>
              </w:rPr>
              <w:t>须实现各端基座统一管理，实现校内应用的一次发布，多端呈现。各基</w:t>
            </w:r>
            <w:r>
              <w:rPr>
                <w:rFonts w:ascii="宋体" w:hAnsi="宋体" w:eastAsia="宋体" w:cs="宋体"/>
                <w:spacing w:val="7"/>
                <w:sz w:val="21"/>
                <w:szCs w:val="21"/>
              </w:rPr>
              <w:t xml:space="preserve"> </w:t>
            </w:r>
            <w:r>
              <w:rPr>
                <w:rFonts w:ascii="宋体" w:hAnsi="宋体" w:eastAsia="宋体" w:cs="宋体"/>
                <w:spacing w:val="5"/>
                <w:sz w:val="21"/>
                <w:szCs w:val="21"/>
              </w:rPr>
              <w:t>座在用户交互、用户体验及开放能力上基本保持一致。</w:t>
            </w:r>
          </w:p>
          <w:p>
            <w:pPr>
              <w:spacing w:before="32" w:line="219" w:lineRule="auto"/>
              <w:ind w:left="72"/>
              <w:rPr>
                <w:rFonts w:ascii="宋体" w:hAnsi="宋体" w:eastAsia="宋体" w:cs="宋体"/>
                <w:sz w:val="21"/>
                <w:szCs w:val="21"/>
              </w:rPr>
            </w:pPr>
            <w:r>
              <w:rPr>
                <w:rFonts w:ascii="宋体" w:hAnsi="宋体" w:eastAsia="宋体" w:cs="宋体"/>
                <w:spacing w:val="1"/>
                <w:sz w:val="21"/>
                <w:szCs w:val="21"/>
              </w:rPr>
              <w:t>1、多端基座功能要求</w:t>
            </w:r>
          </w:p>
          <w:p>
            <w:pPr>
              <w:spacing w:before="25" w:line="222" w:lineRule="auto"/>
              <w:ind w:left="72" w:right="313"/>
              <w:rPr>
                <w:rFonts w:ascii="宋体" w:hAnsi="宋体" w:eastAsia="宋体" w:cs="宋体"/>
                <w:sz w:val="21"/>
                <w:szCs w:val="21"/>
              </w:rPr>
            </w:pPr>
            <w:r>
              <w:rPr>
                <w:rFonts w:ascii="宋体" w:hAnsi="宋体" w:eastAsia="宋体" w:cs="宋体"/>
                <w:spacing w:val="2"/>
                <w:position w:val="1"/>
                <w:sz w:val="21"/>
                <w:szCs w:val="21"/>
              </w:rPr>
              <w:t>1)</w:t>
            </w:r>
            <w:r>
              <w:rPr>
                <w:rFonts w:ascii="宋体" w:hAnsi="宋体" w:eastAsia="宋体" w:cs="宋体"/>
                <w:spacing w:val="26"/>
                <w:position w:val="1"/>
                <w:sz w:val="21"/>
                <w:szCs w:val="21"/>
              </w:rPr>
              <w:t xml:space="preserve">    </w:t>
            </w:r>
            <w:r>
              <w:rPr>
                <w:rFonts w:ascii="宋体" w:hAnsi="宋体" w:eastAsia="宋体" w:cs="宋体"/>
                <w:sz w:val="21"/>
                <w:szCs w:val="21"/>
              </w:rPr>
              <w:t>App</w:t>
            </w:r>
            <w:r>
              <w:rPr>
                <w:rFonts w:ascii="宋体" w:hAnsi="宋体" w:eastAsia="宋体" w:cs="宋体"/>
                <w:spacing w:val="2"/>
                <w:sz w:val="21"/>
                <w:szCs w:val="21"/>
              </w:rPr>
              <w:t>原生基座要求使用原生技术开发，保障各主要页面打开快</w:t>
            </w:r>
            <w:r>
              <w:rPr>
                <w:rFonts w:ascii="宋体" w:hAnsi="宋体" w:eastAsia="宋体" w:cs="宋体"/>
                <w:spacing w:val="3"/>
                <w:sz w:val="21"/>
                <w:szCs w:val="21"/>
              </w:rPr>
              <w:t xml:space="preserve"> </w:t>
            </w:r>
            <w:r>
              <w:rPr>
                <w:rFonts w:ascii="宋体" w:hAnsi="宋体" w:eastAsia="宋体" w:cs="宋体"/>
                <w:spacing w:val="11"/>
                <w:sz w:val="21"/>
                <w:szCs w:val="21"/>
              </w:rPr>
              <w:t>速，操作体验优秀。</w:t>
            </w:r>
          </w:p>
          <w:p>
            <w:pPr>
              <w:spacing w:before="31" w:line="219" w:lineRule="auto"/>
              <w:ind w:left="72"/>
              <w:rPr>
                <w:rFonts w:ascii="宋体" w:hAnsi="宋体" w:eastAsia="宋体" w:cs="宋体"/>
                <w:sz w:val="21"/>
                <w:szCs w:val="21"/>
              </w:rPr>
            </w:pPr>
            <w:r>
              <w:rPr>
                <w:rFonts w:ascii="宋体" w:hAnsi="宋体" w:eastAsia="宋体" w:cs="宋体"/>
                <w:spacing w:val="2"/>
                <w:sz w:val="21"/>
                <w:szCs w:val="21"/>
              </w:rPr>
              <w:t>2)</w:t>
            </w:r>
            <w:r>
              <w:rPr>
                <w:rFonts w:ascii="宋体" w:hAnsi="宋体" w:eastAsia="宋体" w:cs="宋体"/>
                <w:spacing w:val="9"/>
                <w:sz w:val="21"/>
                <w:szCs w:val="21"/>
              </w:rPr>
              <w:t xml:space="preserve">     </w:t>
            </w:r>
            <w:r>
              <w:rPr>
                <w:rFonts w:ascii="宋体" w:hAnsi="宋体" w:eastAsia="宋体" w:cs="宋体"/>
                <w:spacing w:val="2"/>
                <w:sz w:val="21"/>
                <w:szCs w:val="21"/>
              </w:rPr>
              <w:t>小程序基座框架功能必须使用微信小程序技术开发。</w:t>
            </w:r>
          </w:p>
          <w:p>
            <w:pPr>
              <w:spacing w:before="30" w:line="219" w:lineRule="auto"/>
              <w:ind w:left="72"/>
              <w:rPr>
                <w:rFonts w:ascii="宋体" w:hAnsi="宋体" w:eastAsia="宋体" w:cs="宋体"/>
                <w:sz w:val="21"/>
                <w:szCs w:val="21"/>
              </w:rPr>
            </w:pPr>
            <w:r>
              <w:rPr>
                <w:rFonts w:ascii="宋体" w:hAnsi="宋体" w:eastAsia="宋体" w:cs="宋体"/>
                <w:spacing w:val="7"/>
                <w:sz w:val="21"/>
                <w:szCs w:val="21"/>
              </w:rPr>
              <w:t>3)</w:t>
            </w:r>
            <w:r>
              <w:rPr>
                <w:rFonts w:ascii="宋体" w:hAnsi="宋体" w:eastAsia="宋体" w:cs="宋体"/>
                <w:spacing w:val="16"/>
                <w:sz w:val="21"/>
                <w:szCs w:val="21"/>
              </w:rPr>
              <w:t xml:space="preserve">    </w:t>
            </w:r>
            <w:r>
              <w:rPr>
                <w:rFonts w:ascii="宋体" w:hAnsi="宋体" w:eastAsia="宋体" w:cs="宋体"/>
                <w:spacing w:val="7"/>
                <w:sz w:val="21"/>
                <w:szCs w:val="21"/>
              </w:rPr>
              <w:t>构建和完善微信</w:t>
            </w:r>
            <w:r>
              <w:rPr>
                <w:rFonts w:ascii="宋体" w:hAnsi="宋体" w:eastAsia="宋体" w:cs="宋体"/>
                <w:sz w:val="21"/>
                <w:szCs w:val="21"/>
              </w:rPr>
              <w:t>UnionID</w:t>
            </w:r>
            <w:r>
              <w:rPr>
                <w:rFonts w:ascii="宋体" w:hAnsi="宋体" w:eastAsia="宋体" w:cs="宋体"/>
                <w:spacing w:val="7"/>
                <w:sz w:val="21"/>
                <w:szCs w:val="21"/>
              </w:rPr>
              <w:t>库，并提供身份兑换等接口。</w:t>
            </w:r>
          </w:p>
          <w:p>
            <w:pPr>
              <w:spacing w:before="20" w:line="234" w:lineRule="auto"/>
              <w:ind w:left="72" w:right="273"/>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pacing w:val="4"/>
                <w:sz w:val="21"/>
                <w:szCs w:val="21"/>
              </w:rPr>
              <w:t xml:space="preserve">     </w:t>
            </w:r>
            <w:r>
              <w:rPr>
                <w:rFonts w:ascii="宋体" w:hAnsi="宋体" w:eastAsia="宋体" w:cs="宋体"/>
                <w:spacing w:val="-1"/>
                <w:sz w:val="21"/>
                <w:szCs w:val="21"/>
              </w:rPr>
              <w:t>微信端需可通过配置微信公众号菜单调起基座，也可直接搜索</w:t>
            </w:r>
            <w:r>
              <w:rPr>
                <w:rFonts w:ascii="宋体" w:hAnsi="宋体" w:eastAsia="宋体" w:cs="宋体"/>
                <w:sz w:val="21"/>
                <w:szCs w:val="21"/>
              </w:rPr>
              <w:t xml:space="preserve"> </w:t>
            </w:r>
            <w:r>
              <w:rPr>
                <w:rFonts w:ascii="宋体" w:hAnsi="宋体" w:eastAsia="宋体" w:cs="宋体"/>
                <w:spacing w:val="13"/>
                <w:sz w:val="21"/>
                <w:szCs w:val="21"/>
              </w:rPr>
              <w:t>基座小程序调起。</w:t>
            </w:r>
          </w:p>
          <w:p>
            <w:pPr>
              <w:spacing w:before="28" w:line="223" w:lineRule="auto"/>
              <w:ind w:left="72" w:right="237"/>
              <w:rPr>
                <w:rFonts w:ascii="宋体" w:hAnsi="宋体" w:eastAsia="宋体" w:cs="宋体"/>
                <w:sz w:val="21"/>
                <w:szCs w:val="21"/>
              </w:rPr>
            </w:pPr>
            <w:r>
              <w:rPr>
                <w:rFonts w:ascii="宋体" w:hAnsi="宋体" w:eastAsia="宋体" w:cs="宋体"/>
                <w:spacing w:val="3"/>
                <w:sz w:val="21"/>
                <w:szCs w:val="21"/>
              </w:rPr>
              <w:t>5)</w:t>
            </w:r>
            <w:r>
              <w:rPr>
                <w:rFonts w:ascii="宋体" w:hAnsi="宋体" w:eastAsia="宋体" w:cs="宋体"/>
                <w:spacing w:val="11"/>
                <w:sz w:val="21"/>
                <w:szCs w:val="21"/>
              </w:rPr>
              <w:t xml:space="preserve">    </w:t>
            </w:r>
            <w:r>
              <w:rPr>
                <w:rFonts w:ascii="宋体" w:hAnsi="宋体" w:eastAsia="宋体" w:cs="宋体"/>
                <w:spacing w:val="3"/>
                <w:sz w:val="21"/>
                <w:szCs w:val="21"/>
              </w:rPr>
              <w:t>基座需为第三方应用提供多个展示入口，包括不限于服务中心</w:t>
            </w:r>
            <w:r>
              <w:rPr>
                <w:rFonts w:ascii="宋体" w:hAnsi="宋体" w:eastAsia="宋体" w:cs="宋体"/>
                <w:spacing w:val="1"/>
                <w:sz w:val="21"/>
                <w:szCs w:val="21"/>
              </w:rPr>
              <w:t xml:space="preserve"> </w:t>
            </w:r>
            <w:r>
              <w:rPr>
                <w:rFonts w:ascii="宋体" w:hAnsi="宋体" w:eastAsia="宋体" w:cs="宋体"/>
                <w:spacing w:val="5"/>
                <w:sz w:val="21"/>
                <w:szCs w:val="21"/>
              </w:rPr>
              <w:t>入口，轮播广告入口，推荐入口，扫一扫入口。</w:t>
            </w:r>
          </w:p>
          <w:p>
            <w:pPr>
              <w:spacing w:before="23" w:line="228" w:lineRule="auto"/>
              <w:ind w:left="72" w:right="234"/>
              <w:rPr>
                <w:rFonts w:ascii="宋体" w:hAnsi="宋体" w:eastAsia="宋体" w:cs="宋体"/>
                <w:sz w:val="21"/>
                <w:szCs w:val="21"/>
              </w:rPr>
            </w:pPr>
            <w:r>
              <w:rPr>
                <w:rFonts w:ascii="宋体" w:hAnsi="宋体" w:eastAsia="宋体" w:cs="宋体"/>
                <w:spacing w:val="10"/>
                <w:sz w:val="21"/>
                <w:szCs w:val="21"/>
              </w:rPr>
              <w:t>6)</w:t>
            </w:r>
            <w:r>
              <w:rPr>
                <w:rFonts w:ascii="宋体" w:hAnsi="宋体" w:eastAsia="宋体" w:cs="宋体"/>
                <w:spacing w:val="13"/>
                <w:sz w:val="21"/>
                <w:szCs w:val="21"/>
              </w:rPr>
              <w:t xml:space="preserve">     </w:t>
            </w:r>
            <w:r>
              <w:rPr>
                <w:rFonts w:ascii="宋体" w:hAnsi="宋体" w:eastAsia="宋体" w:cs="宋体"/>
                <w:spacing w:val="10"/>
                <w:sz w:val="21"/>
                <w:szCs w:val="21"/>
              </w:rPr>
              <w:t>基座内置H5引擎，基座提供的开放能力通过H5引</w:t>
            </w:r>
            <w:r>
              <w:rPr>
                <w:rFonts w:ascii="宋体" w:hAnsi="宋体" w:eastAsia="宋体" w:cs="宋体"/>
                <w:spacing w:val="9"/>
                <w:sz w:val="21"/>
                <w:szCs w:val="21"/>
              </w:rPr>
              <w:t>擎以</w:t>
            </w:r>
            <w:r>
              <w:rPr>
                <w:rFonts w:ascii="宋体" w:hAnsi="宋体" w:eastAsia="宋体" w:cs="宋体"/>
                <w:sz w:val="21"/>
                <w:szCs w:val="21"/>
              </w:rPr>
              <w:t>API</w:t>
            </w:r>
            <w:r>
              <w:rPr>
                <w:rFonts w:ascii="宋体" w:hAnsi="宋体" w:eastAsia="宋体" w:cs="宋体"/>
                <w:spacing w:val="9"/>
                <w:sz w:val="21"/>
                <w:szCs w:val="21"/>
              </w:rPr>
              <w:t>的</w:t>
            </w:r>
            <w:r>
              <w:rPr>
                <w:rFonts w:ascii="宋体" w:hAnsi="宋体" w:eastAsia="宋体" w:cs="宋体"/>
                <w:spacing w:val="3"/>
                <w:sz w:val="21"/>
                <w:szCs w:val="21"/>
              </w:rPr>
              <w:t xml:space="preserve"> </w:t>
            </w:r>
            <w:r>
              <w:rPr>
                <w:rFonts w:ascii="宋体" w:hAnsi="宋体" w:eastAsia="宋体" w:cs="宋体"/>
                <w:spacing w:val="9"/>
                <w:sz w:val="21"/>
                <w:szCs w:val="21"/>
              </w:rPr>
              <w:t>方式提供给第三方使用。</w:t>
            </w:r>
          </w:p>
          <w:p>
            <w:pPr>
              <w:spacing w:before="51" w:line="219" w:lineRule="auto"/>
              <w:ind w:left="72"/>
              <w:rPr>
                <w:rFonts w:ascii="宋体" w:hAnsi="宋体" w:eastAsia="宋体" w:cs="宋体"/>
                <w:sz w:val="21"/>
                <w:szCs w:val="21"/>
              </w:rPr>
            </w:pPr>
            <w:r>
              <w:rPr>
                <w:rFonts w:ascii="宋体" w:hAnsi="宋体" w:eastAsia="宋体" w:cs="宋体"/>
                <w:spacing w:val="5"/>
                <w:sz w:val="21"/>
                <w:szCs w:val="21"/>
              </w:rPr>
              <w:t>7)</w:t>
            </w:r>
            <w:r>
              <w:rPr>
                <w:rFonts w:ascii="宋体" w:hAnsi="宋体" w:eastAsia="宋体" w:cs="宋体"/>
                <w:spacing w:val="13"/>
                <w:sz w:val="21"/>
                <w:szCs w:val="21"/>
              </w:rPr>
              <w:t xml:space="preserve">    </w:t>
            </w:r>
            <w:r>
              <w:rPr>
                <w:rFonts w:ascii="宋体" w:hAnsi="宋体" w:eastAsia="宋体" w:cs="宋体"/>
                <w:spacing w:val="5"/>
                <w:sz w:val="21"/>
                <w:szCs w:val="21"/>
              </w:rPr>
              <w:t>第三方可以使用H5技术并调用基座提供的能力完成业务逻辑。</w:t>
            </w:r>
          </w:p>
          <w:p>
            <w:pPr>
              <w:spacing w:before="33" w:line="219" w:lineRule="auto"/>
              <w:ind w:left="72"/>
              <w:rPr>
                <w:rFonts w:ascii="宋体" w:hAnsi="宋体" w:eastAsia="宋体" w:cs="宋体"/>
                <w:sz w:val="21"/>
                <w:szCs w:val="21"/>
              </w:rPr>
            </w:pPr>
            <w:r>
              <w:rPr>
                <w:rFonts w:ascii="宋体" w:hAnsi="宋体" w:eastAsia="宋体" w:cs="宋体"/>
                <w:spacing w:val="1"/>
                <w:sz w:val="21"/>
                <w:szCs w:val="21"/>
              </w:rPr>
              <w:t>2、微信端基座H5引擎集成要求</w:t>
            </w:r>
          </w:p>
          <w:p>
            <w:pPr>
              <w:spacing w:before="10" w:line="225" w:lineRule="auto"/>
              <w:ind w:left="72"/>
              <w:rPr>
                <w:rFonts w:ascii="宋体" w:hAnsi="宋体" w:eastAsia="宋体" w:cs="宋体"/>
                <w:sz w:val="21"/>
                <w:szCs w:val="21"/>
              </w:rPr>
            </w:pPr>
            <w:r>
              <w:rPr>
                <w:rFonts w:ascii="宋体" w:hAnsi="宋体" w:eastAsia="宋体" w:cs="宋体"/>
                <w:spacing w:val="10"/>
                <w:position w:val="-3"/>
                <w:sz w:val="21"/>
                <w:szCs w:val="21"/>
              </w:rPr>
              <w:t>1)</w:t>
            </w:r>
            <w:r>
              <w:rPr>
                <w:rFonts w:ascii="宋体" w:hAnsi="宋体" w:eastAsia="宋体" w:cs="宋体"/>
                <w:spacing w:val="1"/>
                <w:position w:val="-3"/>
                <w:sz w:val="21"/>
                <w:szCs w:val="21"/>
              </w:rPr>
              <w:t xml:space="preserve">     </w:t>
            </w:r>
            <w:r>
              <w:rPr>
                <w:rFonts w:ascii="宋体" w:hAnsi="宋体" w:eastAsia="宋体" w:cs="宋体"/>
                <w:spacing w:val="10"/>
                <w:sz w:val="21"/>
                <w:szCs w:val="21"/>
              </w:rPr>
              <w:t>能够支持W3</w:t>
            </w:r>
            <w:r>
              <w:rPr>
                <w:rFonts w:ascii="宋体" w:hAnsi="宋体" w:eastAsia="宋体" w:cs="宋体"/>
                <w:sz w:val="21"/>
                <w:szCs w:val="21"/>
              </w:rPr>
              <w:t>C</w:t>
            </w:r>
            <w:r>
              <w:rPr>
                <w:rFonts w:ascii="宋体" w:hAnsi="宋体" w:eastAsia="宋体" w:cs="宋体"/>
                <w:spacing w:val="28"/>
                <w:sz w:val="21"/>
                <w:szCs w:val="21"/>
              </w:rPr>
              <w:t xml:space="preserve"> </w:t>
            </w:r>
            <w:r>
              <w:rPr>
                <w:rFonts w:ascii="宋体" w:hAnsi="宋体" w:eastAsia="宋体" w:cs="宋体"/>
                <w:sz w:val="21"/>
                <w:szCs w:val="21"/>
              </w:rPr>
              <w:t>HTML</w:t>
            </w:r>
            <w:r>
              <w:rPr>
                <w:rFonts w:ascii="宋体" w:hAnsi="宋体" w:eastAsia="宋体" w:cs="宋体"/>
                <w:spacing w:val="10"/>
                <w:sz w:val="21"/>
                <w:szCs w:val="21"/>
              </w:rPr>
              <w:t>5规范，能够使主流H5应</w:t>
            </w:r>
            <w:r>
              <w:rPr>
                <w:rFonts w:ascii="宋体" w:hAnsi="宋体" w:eastAsia="宋体" w:cs="宋体"/>
                <w:spacing w:val="9"/>
                <w:sz w:val="21"/>
                <w:szCs w:val="21"/>
              </w:rPr>
              <w:t>用可以正常运</w:t>
            </w:r>
          </w:p>
          <w:p>
            <w:pPr>
              <w:spacing w:before="15" w:line="220" w:lineRule="auto"/>
              <w:ind w:left="72"/>
              <w:rPr>
                <w:rFonts w:ascii="宋体" w:hAnsi="宋体" w:eastAsia="宋体" w:cs="宋体"/>
                <w:sz w:val="21"/>
                <w:szCs w:val="21"/>
              </w:rPr>
            </w:pPr>
            <w:r>
              <w:rPr>
                <w:rFonts w:ascii="宋体" w:hAnsi="宋体" w:eastAsia="宋体" w:cs="宋体"/>
                <w:spacing w:val="-6"/>
                <w:sz w:val="21"/>
                <w:szCs w:val="21"/>
              </w:rPr>
              <w:t>行</w:t>
            </w:r>
            <w:r>
              <w:rPr>
                <w:rFonts w:ascii="宋体" w:hAnsi="宋体" w:eastAsia="宋体" w:cs="宋体"/>
                <w:spacing w:val="60"/>
                <w:sz w:val="21"/>
                <w:szCs w:val="21"/>
              </w:rPr>
              <w:t xml:space="preserve"> </w:t>
            </w:r>
            <w:r>
              <w:rPr>
                <w:rFonts w:ascii="宋体" w:hAnsi="宋体" w:eastAsia="宋体" w:cs="宋体"/>
                <w:spacing w:val="-6"/>
                <w:sz w:val="21"/>
                <w:szCs w:val="21"/>
              </w:rPr>
              <w:t>；</w:t>
            </w:r>
          </w:p>
          <w:p>
            <w:pPr>
              <w:spacing w:before="7" w:line="218" w:lineRule="auto"/>
              <w:ind w:left="72"/>
              <w:rPr>
                <w:rFonts w:ascii="宋体" w:hAnsi="宋体" w:eastAsia="宋体" w:cs="宋体"/>
                <w:sz w:val="21"/>
                <w:szCs w:val="21"/>
              </w:rPr>
            </w:pPr>
            <w:r>
              <w:rPr>
                <w:rFonts w:ascii="宋体" w:hAnsi="宋体" w:eastAsia="宋体" w:cs="宋体"/>
                <w:spacing w:val="5"/>
                <w:sz w:val="21"/>
                <w:szCs w:val="21"/>
              </w:rPr>
              <w:t>2)</w:t>
            </w:r>
            <w:r>
              <w:rPr>
                <w:rFonts w:ascii="宋体" w:hAnsi="宋体" w:eastAsia="宋体" w:cs="宋体"/>
                <w:spacing w:val="17"/>
                <w:sz w:val="21"/>
                <w:szCs w:val="21"/>
              </w:rPr>
              <w:t xml:space="preserve">    </w:t>
            </w:r>
            <w:r>
              <w:rPr>
                <w:rFonts w:ascii="宋体" w:hAnsi="宋体" w:eastAsia="宋体" w:cs="宋体"/>
                <w:spacing w:val="5"/>
                <w:sz w:val="21"/>
                <w:szCs w:val="21"/>
              </w:rPr>
              <w:t>根据微信的不同版本，对</w:t>
            </w:r>
            <w:r>
              <w:rPr>
                <w:rFonts w:ascii="宋体" w:hAnsi="宋体" w:eastAsia="宋体" w:cs="宋体"/>
                <w:sz w:val="21"/>
                <w:szCs w:val="21"/>
              </w:rPr>
              <w:t>JS</w:t>
            </w:r>
            <w:r>
              <w:rPr>
                <w:rFonts w:ascii="宋体" w:hAnsi="宋体" w:eastAsia="宋体" w:cs="宋体"/>
                <w:spacing w:val="5"/>
                <w:sz w:val="21"/>
                <w:szCs w:val="21"/>
              </w:rPr>
              <w:t>的支持程度要与微信相当；</w:t>
            </w:r>
          </w:p>
          <w:p>
            <w:pPr>
              <w:spacing w:before="32" w:line="229" w:lineRule="auto"/>
              <w:ind w:left="72" w:right="234"/>
              <w:rPr>
                <w:rFonts w:ascii="宋体" w:hAnsi="宋体" w:eastAsia="宋体" w:cs="宋体"/>
                <w:sz w:val="21"/>
                <w:szCs w:val="21"/>
              </w:rPr>
            </w:pPr>
            <w:r>
              <w:rPr>
                <w:rFonts w:ascii="宋体" w:hAnsi="宋体" w:eastAsia="宋体" w:cs="宋体"/>
                <w:spacing w:val="12"/>
                <w:sz w:val="21"/>
                <w:szCs w:val="21"/>
              </w:rPr>
              <w:t>3)</w:t>
            </w:r>
            <w:r>
              <w:rPr>
                <w:rFonts w:ascii="宋体" w:hAnsi="宋体" w:eastAsia="宋体" w:cs="宋体"/>
                <w:spacing w:val="17"/>
                <w:sz w:val="21"/>
                <w:szCs w:val="21"/>
              </w:rPr>
              <w:t xml:space="preserve">    </w:t>
            </w:r>
            <w:r>
              <w:rPr>
                <w:rFonts w:ascii="宋体" w:hAnsi="宋体" w:eastAsia="宋体" w:cs="宋体"/>
                <w:spacing w:val="12"/>
                <w:sz w:val="21"/>
                <w:szCs w:val="21"/>
              </w:rPr>
              <w:t>根据微信的不同版本，对</w:t>
            </w:r>
            <w:r>
              <w:rPr>
                <w:rFonts w:ascii="宋体" w:hAnsi="宋体" w:eastAsia="宋体" w:cs="宋体"/>
                <w:sz w:val="21"/>
                <w:szCs w:val="21"/>
              </w:rPr>
              <w:t>CSS</w:t>
            </w:r>
            <w:r>
              <w:rPr>
                <w:rFonts w:ascii="宋体" w:hAnsi="宋体" w:eastAsia="宋体" w:cs="宋体"/>
                <w:spacing w:val="12"/>
                <w:sz w:val="21"/>
                <w:szCs w:val="21"/>
              </w:rPr>
              <w:t>的程度与其上的</w:t>
            </w:r>
            <w:r>
              <w:rPr>
                <w:rFonts w:ascii="宋体" w:hAnsi="宋体" w:eastAsia="宋体" w:cs="宋体"/>
                <w:sz w:val="21"/>
                <w:szCs w:val="21"/>
              </w:rPr>
              <w:t>WebView</w:t>
            </w:r>
            <w:r>
              <w:rPr>
                <w:rFonts w:ascii="宋体" w:hAnsi="宋体" w:eastAsia="宋体" w:cs="宋体"/>
                <w:spacing w:val="12"/>
                <w:sz w:val="21"/>
                <w:szCs w:val="21"/>
              </w:rPr>
              <w:t>组件的</w:t>
            </w:r>
            <w:r>
              <w:rPr>
                <w:rFonts w:ascii="宋体" w:hAnsi="宋体" w:eastAsia="宋体" w:cs="宋体"/>
                <w:spacing w:val="1"/>
                <w:sz w:val="21"/>
                <w:szCs w:val="21"/>
              </w:rPr>
              <w:t xml:space="preserve"> </w:t>
            </w:r>
            <w:r>
              <w:rPr>
                <w:rFonts w:ascii="宋体" w:hAnsi="宋体" w:eastAsia="宋体" w:cs="宋体"/>
                <w:spacing w:val="15"/>
                <w:sz w:val="21"/>
                <w:szCs w:val="21"/>
              </w:rPr>
              <w:t>支持程度相当；</w:t>
            </w:r>
          </w:p>
          <w:p>
            <w:pPr>
              <w:spacing w:before="21" w:line="238" w:lineRule="auto"/>
              <w:ind w:left="72" w:right="102"/>
              <w:rPr>
                <w:rFonts w:ascii="宋体" w:hAnsi="宋体" w:eastAsia="宋体" w:cs="宋体"/>
                <w:sz w:val="21"/>
                <w:szCs w:val="21"/>
              </w:rPr>
            </w:pPr>
            <w:r>
              <w:rPr>
                <w:rFonts w:ascii="宋体" w:hAnsi="宋体" w:eastAsia="宋体" w:cs="宋体"/>
                <w:spacing w:val="8"/>
                <w:sz w:val="21"/>
                <w:szCs w:val="21"/>
              </w:rPr>
              <w:t>4)</w:t>
            </w:r>
            <w:r>
              <w:rPr>
                <w:rFonts w:ascii="宋体" w:hAnsi="宋体" w:eastAsia="宋体" w:cs="宋体"/>
                <w:spacing w:val="12"/>
                <w:sz w:val="21"/>
                <w:szCs w:val="21"/>
              </w:rPr>
              <w:t xml:space="preserve">     </w:t>
            </w:r>
            <w:r>
              <w:rPr>
                <w:rFonts w:ascii="宋体" w:hAnsi="宋体" w:eastAsia="宋体" w:cs="宋体"/>
                <w:spacing w:val="8"/>
                <w:sz w:val="21"/>
                <w:szCs w:val="21"/>
              </w:rPr>
              <w:t>支持</w:t>
            </w:r>
            <w:r>
              <w:rPr>
                <w:rFonts w:ascii="宋体" w:hAnsi="宋体" w:eastAsia="宋体" w:cs="宋体"/>
                <w:sz w:val="21"/>
                <w:szCs w:val="21"/>
              </w:rPr>
              <w:t>Id</w:t>
            </w:r>
            <w:r>
              <w:rPr>
                <w:rFonts w:ascii="宋体" w:hAnsi="宋体" w:eastAsia="宋体" w:cs="宋体"/>
                <w:spacing w:val="23"/>
                <w:sz w:val="21"/>
                <w:szCs w:val="21"/>
              </w:rPr>
              <w:t xml:space="preserve"> </w:t>
            </w:r>
            <w:r>
              <w:rPr>
                <w:rFonts w:ascii="宋体" w:hAnsi="宋体" w:eastAsia="宋体" w:cs="宋体"/>
                <w:sz w:val="21"/>
                <w:szCs w:val="21"/>
              </w:rPr>
              <w:t>Token</w:t>
            </w:r>
            <w:r>
              <w:rPr>
                <w:rFonts w:ascii="宋体" w:hAnsi="宋体" w:eastAsia="宋体" w:cs="宋体"/>
                <w:spacing w:val="8"/>
                <w:sz w:val="21"/>
                <w:szCs w:val="21"/>
              </w:rPr>
              <w:t>和</w:t>
            </w:r>
            <w:r>
              <w:rPr>
                <w:rFonts w:ascii="宋体" w:hAnsi="宋体" w:eastAsia="宋体" w:cs="宋体"/>
                <w:sz w:val="21"/>
                <w:szCs w:val="21"/>
              </w:rPr>
              <w:t>CAS</w:t>
            </w:r>
            <w:r>
              <w:rPr>
                <w:rFonts w:ascii="宋体" w:hAnsi="宋体" w:eastAsia="宋体" w:cs="宋体"/>
                <w:spacing w:val="8"/>
                <w:sz w:val="21"/>
                <w:szCs w:val="21"/>
              </w:rPr>
              <w:t>协议，并和学校认证系统集成。引擎内运</w:t>
            </w:r>
            <w:r>
              <w:rPr>
                <w:rFonts w:ascii="宋体" w:hAnsi="宋体" w:eastAsia="宋体" w:cs="宋体"/>
                <w:sz w:val="21"/>
                <w:szCs w:val="21"/>
              </w:rPr>
              <w:t xml:space="preserve"> </w:t>
            </w:r>
            <w:r>
              <w:rPr>
                <w:rFonts w:ascii="宋体" w:hAnsi="宋体" w:eastAsia="宋体" w:cs="宋体"/>
                <w:spacing w:val="8"/>
                <w:sz w:val="21"/>
                <w:szCs w:val="21"/>
              </w:rPr>
              <w:t>行的H5应用可以免登陆。</w:t>
            </w:r>
          </w:p>
          <w:p>
            <w:pPr>
              <w:spacing w:before="19" w:line="219" w:lineRule="auto"/>
              <w:ind w:left="72"/>
              <w:rPr>
                <w:rFonts w:ascii="宋体" w:hAnsi="宋体" w:eastAsia="宋体" w:cs="宋体"/>
                <w:sz w:val="21"/>
                <w:szCs w:val="21"/>
              </w:rPr>
            </w:pPr>
            <w:r>
              <w:rPr>
                <w:rFonts w:ascii="宋体" w:hAnsi="宋体" w:eastAsia="宋体" w:cs="宋体"/>
                <w:spacing w:val="1"/>
                <w:sz w:val="21"/>
                <w:szCs w:val="21"/>
              </w:rPr>
              <w:t>3、多端统一管理要求</w:t>
            </w:r>
          </w:p>
          <w:p>
            <w:pPr>
              <w:spacing w:before="21" w:line="237" w:lineRule="auto"/>
              <w:ind w:left="72" w:right="181"/>
              <w:rPr>
                <w:rFonts w:ascii="宋体" w:hAnsi="宋体" w:eastAsia="宋体" w:cs="宋体"/>
                <w:sz w:val="21"/>
                <w:szCs w:val="21"/>
              </w:rPr>
            </w:pPr>
            <w:r>
              <w:rPr>
                <w:rFonts w:ascii="宋体" w:hAnsi="宋体" w:eastAsia="宋体" w:cs="宋体"/>
                <w:spacing w:val="3"/>
                <w:sz w:val="21"/>
                <w:szCs w:val="21"/>
              </w:rPr>
              <w:t>1)</w:t>
            </w:r>
            <w:r>
              <w:rPr>
                <w:rFonts w:ascii="宋体" w:hAnsi="宋体" w:eastAsia="宋体" w:cs="宋体"/>
                <w:spacing w:val="10"/>
                <w:sz w:val="21"/>
                <w:szCs w:val="21"/>
              </w:rPr>
              <w:t xml:space="preserve">    </w:t>
            </w:r>
            <w:r>
              <w:rPr>
                <w:rFonts w:ascii="宋体" w:hAnsi="宋体" w:eastAsia="宋体" w:cs="宋体"/>
                <w:spacing w:val="3"/>
                <w:sz w:val="21"/>
                <w:szCs w:val="21"/>
              </w:rPr>
              <w:t>对多端的管理需进行统一考虑，要求进行集中性管理，统一管 理入口。支持可管理的终端要包括融合服务门户、</w:t>
            </w:r>
            <w:r>
              <w:rPr>
                <w:rFonts w:ascii="宋体" w:hAnsi="宋体" w:eastAsia="宋体" w:cs="宋体"/>
                <w:sz w:val="21"/>
                <w:szCs w:val="21"/>
              </w:rPr>
              <w:t>APP</w:t>
            </w:r>
            <w:r>
              <w:rPr>
                <w:rFonts w:ascii="宋体" w:hAnsi="宋体" w:eastAsia="宋体" w:cs="宋体"/>
                <w:spacing w:val="3"/>
                <w:sz w:val="21"/>
                <w:szCs w:val="21"/>
              </w:rPr>
              <w:t>端、微信</w:t>
            </w:r>
            <w:r>
              <w:rPr>
                <w:rFonts w:ascii="宋体" w:hAnsi="宋体" w:eastAsia="宋体" w:cs="宋体"/>
                <w:spacing w:val="2"/>
                <w:sz w:val="21"/>
                <w:szCs w:val="21"/>
              </w:rPr>
              <w:t>端、企</w:t>
            </w:r>
            <w:r>
              <w:rPr>
                <w:rFonts w:ascii="宋体" w:hAnsi="宋体" w:eastAsia="宋体" w:cs="宋体"/>
                <w:sz w:val="21"/>
                <w:szCs w:val="21"/>
              </w:rPr>
              <w:t xml:space="preserve"> </w:t>
            </w:r>
            <w:r>
              <w:rPr>
                <w:rFonts w:ascii="宋体" w:hAnsi="宋体" w:eastAsia="宋体" w:cs="宋体"/>
                <w:spacing w:val="17"/>
                <w:sz w:val="21"/>
                <w:szCs w:val="21"/>
              </w:rPr>
              <w:t>业微信端等。</w:t>
            </w:r>
          </w:p>
          <w:p>
            <w:pPr>
              <w:spacing w:before="21" w:line="232" w:lineRule="auto"/>
              <w:ind w:left="72" w:right="239"/>
              <w:rPr>
                <w:rFonts w:ascii="宋体" w:hAnsi="宋体" w:eastAsia="宋体" w:cs="宋体"/>
                <w:sz w:val="21"/>
                <w:szCs w:val="21"/>
              </w:rPr>
            </w:pPr>
            <w:r>
              <w:rPr>
                <w:rFonts w:ascii="宋体" w:hAnsi="宋体" w:eastAsia="宋体" w:cs="宋体"/>
                <w:sz w:val="21"/>
                <w:szCs w:val="21"/>
              </w:rPr>
              <w:t>2)</w:t>
            </w:r>
            <w:r>
              <w:rPr>
                <w:rFonts w:ascii="宋体" w:hAnsi="宋体" w:eastAsia="宋体" w:cs="宋体"/>
                <w:spacing w:val="5"/>
                <w:sz w:val="21"/>
                <w:szCs w:val="21"/>
              </w:rPr>
              <w:t xml:space="preserve">     </w:t>
            </w:r>
            <w:r>
              <w:rPr>
                <w:rFonts w:ascii="宋体" w:hAnsi="宋体" w:eastAsia="宋体" w:cs="宋体"/>
                <w:sz w:val="21"/>
                <w:szCs w:val="21"/>
              </w:rPr>
              <w:t>管理功能的设计须符合学校岗位模型，做到分级管理，减轻主 管部门的管理负担。包含管理功能需至少包括移动版本管理、权限管</w:t>
            </w:r>
          </w:p>
          <w:p>
            <w:pPr>
              <w:spacing w:before="12" w:line="237" w:lineRule="auto"/>
              <w:ind w:left="72" w:right="121"/>
              <w:rPr>
                <w:rFonts w:ascii="宋体" w:hAnsi="宋体" w:eastAsia="宋体" w:cs="宋体"/>
                <w:sz w:val="21"/>
                <w:szCs w:val="21"/>
              </w:rPr>
            </w:pPr>
            <w:r>
              <w:rPr>
                <w:rFonts w:ascii="宋体" w:hAnsi="宋体" w:eastAsia="宋体" w:cs="宋体"/>
                <w:spacing w:val="1"/>
                <w:sz w:val="21"/>
                <w:szCs w:val="21"/>
              </w:rPr>
              <w:t>理、岗位管理、多端应用管理、日程管理、资讯管理、消息管理、办事</w:t>
            </w:r>
            <w:r>
              <w:rPr>
                <w:rFonts w:ascii="宋体" w:hAnsi="宋体" w:eastAsia="宋体" w:cs="宋体"/>
                <w:spacing w:val="7"/>
                <w:sz w:val="21"/>
                <w:szCs w:val="21"/>
              </w:rPr>
              <w:t xml:space="preserve"> </w:t>
            </w:r>
            <w:r>
              <w:rPr>
                <w:rFonts w:ascii="宋体" w:hAnsi="宋体" w:eastAsia="宋体" w:cs="宋体"/>
                <w:spacing w:val="1"/>
                <w:sz w:val="21"/>
                <w:szCs w:val="21"/>
              </w:rPr>
              <w:t>指南管理、评价管理等。每一项的管理功能应</w:t>
            </w:r>
            <w:r>
              <w:rPr>
                <w:rFonts w:ascii="宋体" w:hAnsi="宋体" w:eastAsia="宋体" w:cs="宋体"/>
                <w:sz w:val="21"/>
                <w:szCs w:val="21"/>
              </w:rPr>
              <w:t xml:space="preserve">根据学校岗位规划至少做 </w:t>
            </w:r>
            <w:r>
              <w:rPr>
                <w:rFonts w:ascii="宋体" w:hAnsi="宋体" w:eastAsia="宋体" w:cs="宋体"/>
                <w:spacing w:val="7"/>
                <w:sz w:val="21"/>
                <w:szCs w:val="21"/>
              </w:rPr>
              <w:t>到部门、超级管理员两级管理。</w:t>
            </w:r>
          </w:p>
          <w:p>
            <w:pPr>
              <w:spacing w:before="11" w:line="237" w:lineRule="auto"/>
              <w:ind w:left="72" w:right="237"/>
              <w:rPr>
                <w:rFonts w:ascii="宋体" w:hAnsi="宋体" w:eastAsia="宋体" w:cs="宋体"/>
                <w:sz w:val="21"/>
                <w:szCs w:val="21"/>
              </w:rPr>
            </w:pPr>
            <w:r>
              <w:rPr>
                <w:rFonts w:ascii="宋体" w:hAnsi="宋体" w:eastAsia="宋体" w:cs="宋体"/>
                <w:sz w:val="21"/>
                <w:szCs w:val="21"/>
              </w:rPr>
              <w:t>3)</w:t>
            </w:r>
            <w:r>
              <w:rPr>
                <w:rFonts w:ascii="宋体" w:hAnsi="宋体" w:eastAsia="宋体" w:cs="宋体"/>
                <w:spacing w:val="5"/>
                <w:sz w:val="21"/>
                <w:szCs w:val="21"/>
              </w:rPr>
              <w:t xml:space="preserve">     </w:t>
            </w:r>
            <w:r>
              <w:rPr>
                <w:rFonts w:ascii="宋体" w:hAnsi="宋体" w:eastAsia="宋体" w:cs="宋体"/>
                <w:sz w:val="21"/>
                <w:szCs w:val="21"/>
              </w:rPr>
              <w:t>权限管理：需支持跨平台用户权限设置，管理员基于权限中心</w:t>
            </w:r>
            <w:r>
              <w:rPr>
                <w:rFonts w:ascii="宋体" w:hAnsi="宋体" w:eastAsia="宋体" w:cs="宋体"/>
                <w:spacing w:val="2"/>
                <w:sz w:val="21"/>
                <w:szCs w:val="21"/>
              </w:rPr>
              <w:t xml:space="preserve"> </w:t>
            </w:r>
            <w:r>
              <w:rPr>
                <w:rFonts w:ascii="宋体" w:hAnsi="宋体" w:eastAsia="宋体" w:cs="宋体"/>
                <w:spacing w:val="7"/>
                <w:sz w:val="21"/>
                <w:szCs w:val="21"/>
              </w:rPr>
              <w:t>的权限控制体系实现权限设置。</w:t>
            </w:r>
          </w:p>
          <w:p>
            <w:pPr>
              <w:spacing w:before="20" w:line="233" w:lineRule="auto"/>
              <w:ind w:left="72" w:right="238"/>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pacing w:val="11"/>
                <w:sz w:val="21"/>
                <w:szCs w:val="21"/>
              </w:rPr>
              <w:t xml:space="preserve">     </w:t>
            </w:r>
            <w:r>
              <w:rPr>
                <w:rFonts w:ascii="宋体" w:hAnsi="宋体" w:eastAsia="宋体" w:cs="宋体"/>
                <w:spacing w:val="-1"/>
                <w:sz w:val="21"/>
                <w:szCs w:val="21"/>
              </w:rPr>
              <w:t>岗位分级管理：岗位管理需要支持岗位制定要求，需支持赋予</w:t>
            </w:r>
            <w:r>
              <w:rPr>
                <w:rFonts w:ascii="宋体" w:hAnsi="宋体" w:eastAsia="宋体" w:cs="宋体"/>
                <w:sz w:val="21"/>
                <w:szCs w:val="21"/>
              </w:rPr>
              <w:t xml:space="preserve"> </w:t>
            </w:r>
            <w:r>
              <w:rPr>
                <w:rFonts w:ascii="宋体" w:hAnsi="宋体" w:eastAsia="宋体" w:cs="宋体"/>
                <w:spacing w:val="3"/>
                <w:sz w:val="21"/>
                <w:szCs w:val="21"/>
              </w:rPr>
              <w:t>每个部门一个岗位管理员，对该部门的设置的岗位进行人员调整。</w:t>
            </w:r>
          </w:p>
          <w:p>
            <w:pPr>
              <w:spacing w:before="12" w:line="237" w:lineRule="auto"/>
              <w:ind w:left="72" w:right="55"/>
              <w:rPr>
                <w:rFonts w:ascii="宋体" w:hAnsi="宋体" w:eastAsia="宋体" w:cs="宋体"/>
                <w:sz w:val="21"/>
                <w:szCs w:val="21"/>
              </w:rPr>
            </w:pPr>
            <w:r>
              <w:rPr>
                <w:rFonts w:ascii="宋体" w:hAnsi="宋体" w:eastAsia="宋体" w:cs="宋体"/>
                <w:sz w:val="21"/>
                <w:szCs w:val="21"/>
              </w:rPr>
              <w:t>5)</w:t>
            </w:r>
            <w:r>
              <w:rPr>
                <w:rFonts w:ascii="宋体" w:hAnsi="宋体" w:eastAsia="宋体" w:cs="宋体"/>
                <w:spacing w:val="5"/>
                <w:sz w:val="21"/>
                <w:szCs w:val="21"/>
              </w:rPr>
              <w:t xml:space="preserve">     </w:t>
            </w:r>
            <w:r>
              <w:rPr>
                <w:rFonts w:ascii="宋体" w:hAnsi="宋体" w:eastAsia="宋体" w:cs="宋体"/>
                <w:sz w:val="21"/>
                <w:szCs w:val="21"/>
              </w:rPr>
              <w:t xml:space="preserve">多端应用分级管理：需要设置应用发布岗位，该岗位下的教职  </w:t>
            </w:r>
            <w:r>
              <w:rPr>
                <w:rFonts w:ascii="宋体" w:hAnsi="宋体" w:eastAsia="宋体" w:cs="宋体"/>
                <w:spacing w:val="3"/>
                <w:sz w:val="21"/>
                <w:szCs w:val="21"/>
              </w:rPr>
              <w:t>工可以创建自己所属部门的应用或服务，提交后等待超级管理员审核，</w:t>
            </w:r>
            <w:r>
              <w:rPr>
                <w:rFonts w:ascii="宋体" w:hAnsi="宋体" w:eastAsia="宋体" w:cs="宋体"/>
                <w:spacing w:val="11"/>
                <w:sz w:val="21"/>
                <w:szCs w:val="21"/>
              </w:rPr>
              <w:t xml:space="preserve"> </w:t>
            </w:r>
            <w:r>
              <w:rPr>
                <w:rFonts w:ascii="宋体" w:hAnsi="宋体" w:eastAsia="宋体" w:cs="宋体"/>
                <w:spacing w:val="4"/>
                <w:sz w:val="21"/>
                <w:szCs w:val="21"/>
              </w:rPr>
              <w:t>提交后仍需支持修改应用的基础信息。应用或服务经超管(超级管理</w:t>
            </w:r>
          </w:p>
          <w:p>
            <w:pPr>
              <w:spacing w:before="19" w:line="236" w:lineRule="auto"/>
              <w:ind w:left="72" w:right="139"/>
              <w:rPr>
                <w:rFonts w:ascii="宋体" w:hAnsi="宋体" w:eastAsia="宋体" w:cs="宋体"/>
                <w:sz w:val="21"/>
                <w:szCs w:val="21"/>
              </w:rPr>
            </w:pPr>
            <w:r>
              <w:rPr>
                <w:rFonts w:ascii="宋体" w:hAnsi="宋体" w:eastAsia="宋体" w:cs="宋体"/>
                <w:spacing w:val="4"/>
                <w:sz w:val="21"/>
                <w:szCs w:val="21"/>
              </w:rPr>
              <w:t>员)上架之后，应用发布岗下的人员只能查询其管理的应用服务，并支</w:t>
            </w:r>
            <w:r>
              <w:rPr>
                <w:rFonts w:ascii="宋体" w:hAnsi="宋体" w:eastAsia="宋体" w:cs="宋体"/>
                <w:spacing w:val="1"/>
                <w:sz w:val="21"/>
                <w:szCs w:val="21"/>
              </w:rPr>
              <w:t xml:space="preserve"> </w:t>
            </w:r>
            <w:r>
              <w:rPr>
                <w:rFonts w:ascii="宋体" w:hAnsi="宋体" w:eastAsia="宋体" w:cs="宋体"/>
                <w:sz w:val="21"/>
                <w:szCs w:val="21"/>
              </w:rPr>
              <w:t>持通过自主操作将应用服务下架。该管理人员要求可以在应用上架状态</w:t>
            </w:r>
            <w:r>
              <w:rPr>
                <w:rFonts w:ascii="宋体" w:hAnsi="宋体" w:eastAsia="宋体" w:cs="宋体"/>
                <w:spacing w:val="9"/>
                <w:sz w:val="21"/>
                <w:szCs w:val="21"/>
              </w:rPr>
              <w:t xml:space="preserve"> </w:t>
            </w:r>
            <w:r>
              <w:rPr>
                <w:rFonts w:ascii="宋体" w:hAnsi="宋体" w:eastAsia="宋体" w:cs="宋体"/>
                <w:spacing w:val="3"/>
                <w:sz w:val="21"/>
                <w:szCs w:val="21"/>
              </w:rPr>
              <w:t>下对以下信息进行修改(所属部门，办公电话，应用</w:t>
            </w:r>
            <w:r>
              <w:rPr>
                <w:rFonts w:ascii="宋体" w:hAnsi="宋体" w:eastAsia="宋体" w:cs="宋体"/>
                <w:spacing w:val="2"/>
                <w:sz w:val="21"/>
                <w:szCs w:val="21"/>
              </w:rPr>
              <w:t>/服务名称，应用</w:t>
            </w:r>
            <w:r>
              <w:rPr>
                <w:rFonts w:ascii="宋体" w:hAnsi="宋体" w:eastAsia="宋体" w:cs="宋体"/>
                <w:sz w:val="21"/>
                <w:szCs w:val="21"/>
              </w:rPr>
              <w:t xml:space="preserve">  </w:t>
            </w:r>
            <w:r>
              <w:rPr>
                <w:rFonts w:ascii="宋体" w:hAnsi="宋体" w:eastAsia="宋体" w:cs="宋体"/>
                <w:spacing w:val="7"/>
                <w:sz w:val="21"/>
                <w:szCs w:val="21"/>
              </w:rPr>
              <w:t>服务编号，排列序号，应用/服务图标),并可随时修改办事</w:t>
            </w:r>
            <w:r>
              <w:rPr>
                <w:rFonts w:ascii="宋体" w:hAnsi="宋体" w:eastAsia="宋体" w:cs="宋体"/>
                <w:spacing w:val="6"/>
                <w:sz w:val="21"/>
                <w:szCs w:val="21"/>
              </w:rPr>
              <w:t>指南，立</w:t>
            </w:r>
            <w:r>
              <w:rPr>
                <w:rFonts w:ascii="宋体" w:hAnsi="宋体" w:eastAsia="宋体" w:cs="宋体"/>
                <w:sz w:val="21"/>
                <w:szCs w:val="21"/>
              </w:rPr>
              <w:t xml:space="preserve">  </w:t>
            </w:r>
            <w:r>
              <w:rPr>
                <w:rFonts w:ascii="宋体" w:hAnsi="宋体" w:eastAsia="宋体" w:cs="宋体"/>
                <w:spacing w:val="1"/>
                <w:sz w:val="21"/>
                <w:szCs w:val="21"/>
              </w:rPr>
              <w:t>即生效。需要能够统一管理融合服务门户、微</w:t>
            </w:r>
            <w:r>
              <w:rPr>
                <w:rFonts w:ascii="宋体" w:hAnsi="宋体" w:eastAsia="宋体" w:cs="宋体"/>
                <w:sz w:val="21"/>
                <w:szCs w:val="21"/>
              </w:rPr>
              <w:t xml:space="preserve">信端及企业微信端的服务 </w:t>
            </w:r>
            <w:r>
              <w:rPr>
                <w:rFonts w:ascii="宋体" w:hAnsi="宋体" w:eastAsia="宋体" w:cs="宋体"/>
                <w:spacing w:val="4"/>
                <w:sz w:val="21"/>
                <w:szCs w:val="21"/>
              </w:rPr>
              <w:t>信息，并可对不同的终端的服务单独设置标签和图标。</w:t>
            </w:r>
          </w:p>
        </w:tc>
        <w:tc>
          <w:tcPr>
            <w:tcW w:w="560" w:type="dxa"/>
            <w:vAlign w:val="top"/>
          </w:tcPr>
          <w:p>
            <w:pPr>
              <w:rPr>
                <w:rFonts w:ascii="Arial"/>
                <w:sz w:val="21"/>
              </w:rPr>
            </w:pPr>
          </w:p>
        </w:tc>
        <w:tc>
          <w:tcPr>
            <w:tcW w:w="704" w:type="dxa"/>
            <w:vAlign w:val="top"/>
          </w:tcPr>
          <w:p>
            <w:pPr>
              <w:rPr>
                <w:rFonts w:ascii="Arial"/>
                <w:sz w:val="21"/>
              </w:rPr>
            </w:pPr>
          </w:p>
        </w:tc>
      </w:tr>
    </w:tbl>
    <w:p>
      <w:pPr>
        <w:spacing w:line="229" w:lineRule="exact"/>
        <w:rPr>
          <w:rFonts w:ascii="Arial"/>
          <w:sz w:val="19"/>
        </w:rPr>
      </w:pPr>
    </w:p>
    <w:p>
      <w:pPr>
        <w:sectPr>
          <w:footerReference r:id="rId27" w:type="default"/>
          <w:pgSz w:w="12250" w:h="17090"/>
          <w:pgMar w:top="274" w:right="955" w:bottom="1975" w:left="1674" w:header="0" w:footer="1826" w:gutter="0"/>
          <w:cols w:space="720" w:num="1"/>
        </w:sectPr>
      </w:pPr>
    </w:p>
    <w:p>
      <w:pPr>
        <w:spacing w:line="184" w:lineRule="auto"/>
        <w:ind w:left="617"/>
        <w:rPr>
          <w:rFonts w:ascii="宋体" w:hAnsi="宋体" w:eastAsia="宋体" w:cs="宋体"/>
          <w:sz w:val="17"/>
          <w:szCs w:val="17"/>
        </w:rPr>
      </w:pPr>
      <w:r>
        <w:rPr>
          <w:rFonts w:ascii="宋体" w:hAnsi="宋体" w:eastAsia="宋体" w:cs="宋体"/>
          <w:b/>
          <w:bCs/>
          <w:spacing w:val="-3"/>
          <w:sz w:val="17"/>
          <w:szCs w:val="17"/>
        </w:rPr>
        <w:t>NEWCAPEC</w:t>
      </w:r>
      <w:r>
        <w:rPr>
          <w:rFonts w:ascii="宋体" w:hAnsi="宋体" w:eastAsia="宋体" w:cs="宋体"/>
          <w:spacing w:val="20"/>
          <w:sz w:val="17"/>
          <w:szCs w:val="17"/>
        </w:rPr>
        <w:t xml:space="preserve"> </w:t>
      </w:r>
      <w:r>
        <w:rPr>
          <w:rFonts w:ascii="宋体" w:hAnsi="宋体" w:eastAsia="宋体" w:cs="宋体"/>
          <w:b/>
          <w:bCs/>
          <w:spacing w:val="-3"/>
          <w:sz w:val="17"/>
          <w:szCs w:val="17"/>
        </w:rPr>
        <w:t>ELECTRONICS</w:t>
      </w:r>
      <w:r>
        <w:rPr>
          <w:rFonts w:ascii="宋体" w:hAnsi="宋体" w:eastAsia="宋体" w:cs="宋体"/>
          <w:spacing w:val="5"/>
          <w:sz w:val="17"/>
          <w:szCs w:val="17"/>
        </w:rPr>
        <w:t xml:space="preserve"> </w:t>
      </w:r>
      <w:r>
        <w:rPr>
          <w:rFonts w:ascii="宋体" w:hAnsi="宋体" w:eastAsia="宋体" w:cs="宋体"/>
          <w:b/>
          <w:bCs/>
          <w:spacing w:val="-3"/>
          <w:sz w:val="17"/>
          <w:szCs w:val="17"/>
        </w:rPr>
        <w:t>CO.,</w:t>
      </w:r>
      <w:r>
        <w:rPr>
          <w:rFonts w:ascii="宋体" w:hAnsi="宋体" w:eastAsia="宋体" w:cs="宋体"/>
          <w:spacing w:val="5"/>
          <w:sz w:val="17"/>
          <w:szCs w:val="17"/>
        </w:rPr>
        <w:t xml:space="preserve"> </w:t>
      </w:r>
      <w:r>
        <w:rPr>
          <w:rFonts w:ascii="宋体" w:hAnsi="宋体" w:eastAsia="宋体" w:cs="宋体"/>
          <w:b/>
          <w:bCs/>
          <w:spacing w:val="-3"/>
          <w:sz w:val="17"/>
          <w:szCs w:val="17"/>
        </w:rPr>
        <w:t>LTD</w:t>
      </w:r>
    </w:p>
    <w:p>
      <w:pPr>
        <w:spacing w:line="17" w:lineRule="exact"/>
      </w:pPr>
    </w:p>
    <w:tbl>
      <w:tblPr>
        <w:tblStyle w:val="4"/>
        <w:tblW w:w="96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5"/>
        <w:gridCol w:w="929"/>
        <w:gridCol w:w="6803"/>
        <w:gridCol w:w="569"/>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69" w:hRule="atLeast"/>
        </w:trPr>
        <w:tc>
          <w:tcPr>
            <w:tcW w:w="665" w:type="dxa"/>
            <w:vAlign w:val="top"/>
          </w:tcPr>
          <w:p>
            <w:pPr>
              <w:rPr>
                <w:rFonts w:ascii="Arial"/>
                <w:sz w:val="21"/>
              </w:rPr>
            </w:pPr>
          </w:p>
        </w:tc>
        <w:tc>
          <w:tcPr>
            <w:tcW w:w="929" w:type="dxa"/>
            <w:vAlign w:val="top"/>
          </w:tcPr>
          <w:p>
            <w:pPr>
              <w:rPr>
                <w:rFonts w:ascii="Arial"/>
                <w:sz w:val="21"/>
              </w:rPr>
            </w:pPr>
          </w:p>
        </w:tc>
        <w:tc>
          <w:tcPr>
            <w:tcW w:w="6803" w:type="dxa"/>
            <w:vAlign w:val="top"/>
          </w:tcPr>
          <w:p>
            <w:pPr>
              <w:spacing w:before="23" w:line="219" w:lineRule="auto"/>
              <w:ind w:left="31"/>
              <w:rPr>
                <w:rFonts w:ascii="宋体" w:hAnsi="宋体" w:eastAsia="宋体" w:cs="宋体"/>
                <w:sz w:val="20"/>
                <w:szCs w:val="20"/>
              </w:rPr>
            </w:pPr>
            <w:r>
              <w:rPr>
                <w:rFonts w:ascii="宋体" w:hAnsi="宋体" w:eastAsia="宋体" w:cs="宋体"/>
                <w:spacing w:val="9"/>
                <w:sz w:val="20"/>
                <w:szCs w:val="20"/>
              </w:rPr>
              <w:t>6)</w:t>
            </w:r>
            <w:r>
              <w:rPr>
                <w:rFonts w:ascii="宋体" w:hAnsi="宋体" w:eastAsia="宋体" w:cs="宋体"/>
                <w:spacing w:val="14"/>
                <w:sz w:val="20"/>
                <w:szCs w:val="20"/>
              </w:rPr>
              <w:t xml:space="preserve">     </w:t>
            </w:r>
            <w:r>
              <w:rPr>
                <w:rFonts w:ascii="宋体" w:hAnsi="宋体" w:eastAsia="宋体" w:cs="宋体"/>
                <w:spacing w:val="9"/>
                <w:sz w:val="20"/>
                <w:szCs w:val="20"/>
              </w:rPr>
              <w:t>对应用管理岗位的授权操作需要和学校权限</w:t>
            </w:r>
            <w:r>
              <w:rPr>
                <w:rFonts w:ascii="宋体" w:hAnsi="宋体" w:eastAsia="宋体" w:cs="宋体"/>
                <w:spacing w:val="8"/>
                <w:sz w:val="20"/>
                <w:szCs w:val="20"/>
              </w:rPr>
              <w:t>中心无缝对接。</w:t>
            </w:r>
          </w:p>
          <w:p>
            <w:pPr>
              <w:spacing w:before="41" w:line="249" w:lineRule="auto"/>
              <w:ind w:left="31" w:right="211"/>
              <w:rPr>
                <w:rFonts w:ascii="宋体" w:hAnsi="宋体" w:eastAsia="宋体" w:cs="宋体"/>
                <w:sz w:val="20"/>
                <w:szCs w:val="20"/>
              </w:rPr>
            </w:pPr>
            <w:r>
              <w:rPr>
                <w:rFonts w:ascii="宋体" w:hAnsi="宋体" w:eastAsia="宋体" w:cs="宋体"/>
                <w:spacing w:val="7"/>
                <w:sz w:val="20"/>
                <w:szCs w:val="20"/>
              </w:rPr>
              <w:t>7)</w:t>
            </w:r>
            <w:r>
              <w:rPr>
                <w:rFonts w:ascii="宋体" w:hAnsi="宋体" w:eastAsia="宋体" w:cs="宋体"/>
                <w:spacing w:val="1"/>
                <w:sz w:val="20"/>
                <w:szCs w:val="20"/>
              </w:rPr>
              <w:t xml:space="preserve">      </w:t>
            </w:r>
            <w:r>
              <w:rPr>
                <w:rFonts w:ascii="宋体" w:hAnsi="宋体" w:eastAsia="宋体" w:cs="宋体"/>
                <w:spacing w:val="7"/>
                <w:sz w:val="20"/>
                <w:szCs w:val="20"/>
              </w:rPr>
              <w:t>日程分级管理：需要设置日程管理岗，该岗位下教职工可以为</w:t>
            </w:r>
            <w:r>
              <w:rPr>
                <w:rFonts w:ascii="宋体" w:hAnsi="宋体" w:eastAsia="宋体" w:cs="宋体"/>
                <w:sz w:val="20"/>
                <w:szCs w:val="20"/>
              </w:rPr>
              <w:t xml:space="preserve">  </w:t>
            </w:r>
            <w:r>
              <w:rPr>
                <w:rFonts w:ascii="宋体" w:hAnsi="宋体" w:eastAsia="宋体" w:cs="宋体"/>
                <w:spacing w:val="14"/>
                <w:sz w:val="20"/>
                <w:szCs w:val="20"/>
              </w:rPr>
              <w:t>其管辖范围的部门创建公共日历，创建日历时应该能够选择强制订</w:t>
            </w:r>
            <w:r>
              <w:rPr>
                <w:rFonts w:ascii="宋体" w:hAnsi="宋体" w:eastAsia="宋体" w:cs="宋体"/>
                <w:spacing w:val="13"/>
                <w:sz w:val="20"/>
                <w:szCs w:val="20"/>
              </w:rPr>
              <w:t>阅</w:t>
            </w:r>
            <w:r>
              <w:rPr>
                <w:rFonts w:ascii="宋体" w:hAnsi="宋体" w:eastAsia="宋体" w:cs="宋体"/>
                <w:sz w:val="20"/>
                <w:szCs w:val="20"/>
              </w:rPr>
              <w:t xml:space="preserve">  </w:t>
            </w:r>
            <w:r>
              <w:rPr>
                <w:rFonts w:ascii="宋体" w:hAnsi="宋体" w:eastAsia="宋体" w:cs="宋体"/>
                <w:spacing w:val="11"/>
                <w:sz w:val="20"/>
                <w:szCs w:val="20"/>
              </w:rPr>
              <w:t>选择强制订阅后该部门下人员无需订阅即可查看日程，并且无法取消查</w:t>
            </w:r>
            <w:r>
              <w:rPr>
                <w:rFonts w:ascii="宋体" w:hAnsi="宋体" w:eastAsia="宋体" w:cs="宋体"/>
                <w:spacing w:val="7"/>
                <w:sz w:val="20"/>
                <w:szCs w:val="20"/>
              </w:rPr>
              <w:t xml:space="preserve"> </w:t>
            </w:r>
            <w:r>
              <w:rPr>
                <w:rFonts w:ascii="宋体" w:hAnsi="宋体" w:eastAsia="宋体" w:cs="宋体"/>
                <w:spacing w:val="11"/>
                <w:sz w:val="20"/>
                <w:szCs w:val="20"/>
              </w:rPr>
              <w:t>看。创建的日历应该可以选择为公开，设置为公开时，教职工可以</w:t>
            </w:r>
            <w:r>
              <w:rPr>
                <w:rFonts w:ascii="宋体" w:hAnsi="宋体" w:eastAsia="宋体" w:cs="宋体"/>
                <w:spacing w:val="10"/>
                <w:sz w:val="20"/>
                <w:szCs w:val="20"/>
              </w:rPr>
              <w:t>订阅</w:t>
            </w:r>
            <w:r>
              <w:rPr>
                <w:rFonts w:ascii="宋体" w:hAnsi="宋体" w:eastAsia="宋体" w:cs="宋体"/>
                <w:sz w:val="20"/>
                <w:szCs w:val="20"/>
              </w:rPr>
              <w:t xml:space="preserve"> </w:t>
            </w:r>
            <w:r>
              <w:rPr>
                <w:rFonts w:ascii="宋体" w:hAnsi="宋体" w:eastAsia="宋体" w:cs="宋体"/>
                <w:spacing w:val="11"/>
                <w:sz w:val="20"/>
                <w:szCs w:val="20"/>
              </w:rPr>
              <w:t>此类日历。日程创建时需选择一个日历，需支持重复类日程创建。用户</w:t>
            </w:r>
            <w:r>
              <w:rPr>
                <w:rFonts w:ascii="宋体" w:hAnsi="宋体" w:eastAsia="宋体" w:cs="宋体"/>
                <w:spacing w:val="5"/>
                <w:sz w:val="20"/>
                <w:szCs w:val="20"/>
              </w:rPr>
              <w:t xml:space="preserve"> </w:t>
            </w:r>
            <w:r>
              <w:rPr>
                <w:rFonts w:ascii="宋体" w:hAnsi="宋体" w:eastAsia="宋体" w:cs="宋体"/>
                <w:spacing w:val="10"/>
                <w:sz w:val="20"/>
                <w:szCs w:val="20"/>
              </w:rPr>
              <w:t>订阅的日程应支持设置提醒方式的功能，提醒方式至少支持站内信，短</w:t>
            </w:r>
            <w:r>
              <w:rPr>
                <w:rFonts w:ascii="宋体" w:hAnsi="宋体" w:eastAsia="宋体" w:cs="宋体"/>
                <w:spacing w:val="17"/>
                <w:sz w:val="20"/>
                <w:szCs w:val="20"/>
              </w:rPr>
              <w:t xml:space="preserve"> </w:t>
            </w:r>
            <w:r>
              <w:rPr>
                <w:rFonts w:ascii="宋体" w:hAnsi="宋体" w:eastAsia="宋体" w:cs="宋体"/>
                <w:spacing w:val="10"/>
                <w:sz w:val="20"/>
                <w:szCs w:val="20"/>
              </w:rPr>
              <w:t>信等，消息提醒通道应和学校消息中心无缝对接。对日程管理岗位的授</w:t>
            </w:r>
            <w:r>
              <w:rPr>
                <w:rFonts w:ascii="宋体" w:hAnsi="宋体" w:eastAsia="宋体" w:cs="宋体"/>
                <w:spacing w:val="18"/>
                <w:sz w:val="20"/>
                <w:szCs w:val="20"/>
              </w:rPr>
              <w:t xml:space="preserve"> </w:t>
            </w:r>
            <w:r>
              <w:rPr>
                <w:rFonts w:ascii="宋体" w:hAnsi="宋体" w:eastAsia="宋体" w:cs="宋体"/>
                <w:spacing w:val="9"/>
                <w:sz w:val="20"/>
                <w:szCs w:val="20"/>
              </w:rPr>
              <w:t>权操作需要和学校权限中心无缝对接。</w:t>
            </w:r>
          </w:p>
          <w:p>
            <w:pPr>
              <w:spacing w:before="21" w:line="234" w:lineRule="auto"/>
              <w:ind w:left="31" w:right="306"/>
              <w:rPr>
                <w:rFonts w:ascii="宋体" w:hAnsi="宋体" w:eastAsia="宋体" w:cs="宋体"/>
                <w:sz w:val="20"/>
                <w:szCs w:val="20"/>
              </w:rPr>
            </w:pPr>
            <w:r>
              <w:rPr>
                <w:rFonts w:ascii="宋体" w:hAnsi="宋体" w:eastAsia="宋体" w:cs="宋体"/>
                <w:spacing w:val="9"/>
                <w:sz w:val="20"/>
                <w:szCs w:val="20"/>
              </w:rPr>
              <w:t>8)</w:t>
            </w:r>
            <w:r>
              <w:rPr>
                <w:rFonts w:ascii="宋体" w:hAnsi="宋体" w:eastAsia="宋体" w:cs="宋体"/>
                <w:spacing w:val="18"/>
                <w:sz w:val="20"/>
                <w:szCs w:val="20"/>
              </w:rPr>
              <w:t xml:space="preserve">     </w:t>
            </w:r>
            <w:r>
              <w:rPr>
                <w:rFonts w:ascii="宋体" w:hAnsi="宋体" w:eastAsia="宋体" w:cs="宋体"/>
                <w:spacing w:val="9"/>
                <w:sz w:val="20"/>
                <w:szCs w:val="20"/>
              </w:rPr>
              <w:t>资讯分级管理：集成现有门户资讯发布、管理等，支持资讯的</w:t>
            </w:r>
            <w:r>
              <w:rPr>
                <w:rFonts w:ascii="宋体" w:hAnsi="宋体" w:eastAsia="宋体" w:cs="宋体"/>
                <w:spacing w:val="3"/>
                <w:sz w:val="20"/>
                <w:szCs w:val="20"/>
              </w:rPr>
              <w:t xml:space="preserve"> </w:t>
            </w:r>
            <w:r>
              <w:rPr>
                <w:rFonts w:ascii="宋体" w:hAnsi="宋体" w:eastAsia="宋体" w:cs="宋体"/>
                <w:spacing w:val="14"/>
                <w:sz w:val="20"/>
                <w:szCs w:val="20"/>
              </w:rPr>
              <w:t>分级管理机制。</w:t>
            </w:r>
          </w:p>
          <w:p>
            <w:pPr>
              <w:spacing w:before="33" w:line="239" w:lineRule="auto"/>
              <w:ind w:left="31" w:right="352"/>
              <w:rPr>
                <w:rFonts w:ascii="宋体" w:hAnsi="宋体" w:eastAsia="宋体" w:cs="宋体"/>
                <w:sz w:val="20"/>
                <w:szCs w:val="20"/>
              </w:rPr>
            </w:pPr>
            <w:r>
              <w:rPr>
                <w:rFonts w:ascii="宋体" w:hAnsi="宋体" w:eastAsia="宋体" w:cs="宋体"/>
                <w:spacing w:val="8"/>
                <w:sz w:val="20"/>
                <w:szCs w:val="20"/>
              </w:rPr>
              <w:t>9)</w:t>
            </w:r>
            <w:r>
              <w:rPr>
                <w:rFonts w:ascii="宋体" w:hAnsi="宋体" w:eastAsia="宋体" w:cs="宋体"/>
                <w:spacing w:val="15"/>
                <w:sz w:val="20"/>
                <w:szCs w:val="20"/>
              </w:rPr>
              <w:t xml:space="preserve">     </w:t>
            </w:r>
            <w:r>
              <w:rPr>
                <w:rFonts w:ascii="宋体" w:hAnsi="宋体" w:eastAsia="宋体" w:cs="宋体"/>
                <w:spacing w:val="8"/>
                <w:sz w:val="20"/>
                <w:szCs w:val="20"/>
              </w:rPr>
              <w:t>办事指南分级管理：需要应用服务发布岗人员来为创建的服务</w:t>
            </w:r>
            <w:r>
              <w:rPr>
                <w:rFonts w:ascii="宋体" w:hAnsi="宋体" w:eastAsia="宋体" w:cs="宋体"/>
                <w:spacing w:val="1"/>
                <w:sz w:val="20"/>
                <w:szCs w:val="20"/>
              </w:rPr>
              <w:t xml:space="preserve"> </w:t>
            </w:r>
            <w:r>
              <w:rPr>
                <w:rFonts w:ascii="宋体" w:hAnsi="宋体" w:eastAsia="宋体" w:cs="宋体"/>
                <w:spacing w:val="9"/>
                <w:sz w:val="20"/>
                <w:szCs w:val="20"/>
              </w:rPr>
              <w:t>填写办事指南。办事指南可以单独进行维护。</w:t>
            </w:r>
          </w:p>
          <w:p>
            <w:pPr>
              <w:spacing w:before="31" w:line="246" w:lineRule="auto"/>
              <w:ind w:left="31" w:right="193"/>
              <w:rPr>
                <w:rFonts w:ascii="宋体" w:hAnsi="宋体" w:eastAsia="宋体" w:cs="宋体"/>
                <w:sz w:val="20"/>
                <w:szCs w:val="20"/>
              </w:rPr>
            </w:pPr>
            <w:r>
              <w:rPr>
                <w:rFonts w:ascii="宋体" w:hAnsi="宋体" w:eastAsia="宋体" w:cs="宋体"/>
                <w:spacing w:val="8"/>
                <w:sz w:val="20"/>
                <w:szCs w:val="20"/>
              </w:rPr>
              <w:t>10)</w:t>
            </w:r>
            <w:r>
              <w:rPr>
                <w:rFonts w:ascii="宋体" w:hAnsi="宋体" w:eastAsia="宋体" w:cs="宋体"/>
                <w:spacing w:val="20"/>
                <w:sz w:val="20"/>
                <w:szCs w:val="20"/>
              </w:rPr>
              <w:t xml:space="preserve">    </w:t>
            </w:r>
            <w:r>
              <w:rPr>
                <w:rFonts w:ascii="宋体" w:hAnsi="宋体" w:eastAsia="宋体" w:cs="宋体"/>
                <w:spacing w:val="8"/>
                <w:sz w:val="20"/>
                <w:szCs w:val="20"/>
              </w:rPr>
              <w:t>消息平台分级管理：需要基于学校的岗位模型设置消息发送岗</w:t>
            </w:r>
            <w:r>
              <w:rPr>
                <w:rFonts w:ascii="宋体" w:hAnsi="宋体" w:eastAsia="宋体" w:cs="宋体"/>
                <w:spacing w:val="1"/>
                <w:sz w:val="20"/>
                <w:szCs w:val="20"/>
              </w:rPr>
              <w:t xml:space="preserve">  </w:t>
            </w:r>
            <w:r>
              <w:rPr>
                <w:rFonts w:ascii="宋体" w:hAnsi="宋体" w:eastAsia="宋体" w:cs="宋体"/>
                <w:spacing w:val="11"/>
                <w:sz w:val="20"/>
                <w:szCs w:val="20"/>
              </w:rPr>
              <w:t>位，通过该岗位授权把消息的发送权限分到各部门级别，使学校的</w:t>
            </w:r>
            <w:r>
              <w:rPr>
                <w:rFonts w:ascii="宋体" w:hAnsi="宋体" w:eastAsia="宋体" w:cs="宋体"/>
                <w:spacing w:val="10"/>
                <w:sz w:val="20"/>
                <w:szCs w:val="20"/>
              </w:rPr>
              <w:t>院系</w:t>
            </w:r>
            <w:r>
              <w:rPr>
                <w:rFonts w:ascii="宋体" w:hAnsi="宋体" w:eastAsia="宋体" w:cs="宋体"/>
                <w:sz w:val="20"/>
                <w:szCs w:val="20"/>
              </w:rPr>
              <w:t xml:space="preserve"> </w:t>
            </w:r>
            <w:r>
              <w:rPr>
                <w:rFonts w:ascii="宋体" w:hAnsi="宋体" w:eastAsia="宋体" w:cs="宋体"/>
                <w:spacing w:val="11"/>
                <w:sz w:val="20"/>
                <w:szCs w:val="20"/>
              </w:rPr>
              <w:t>部门可以自主进行消息发送。发送时只能基于岗位的权限范围，给管理</w:t>
            </w:r>
            <w:r>
              <w:rPr>
                <w:rFonts w:ascii="宋体" w:hAnsi="宋体" w:eastAsia="宋体" w:cs="宋体"/>
                <w:spacing w:val="4"/>
                <w:sz w:val="20"/>
                <w:szCs w:val="20"/>
              </w:rPr>
              <w:t xml:space="preserve"> </w:t>
            </w:r>
            <w:r>
              <w:rPr>
                <w:rFonts w:ascii="宋体" w:hAnsi="宋体" w:eastAsia="宋体" w:cs="宋体"/>
                <w:spacing w:val="12"/>
                <w:sz w:val="20"/>
                <w:szCs w:val="20"/>
              </w:rPr>
              <w:t>范围内人员进行消息发送，该消息发送功能需要和学校消息中</w:t>
            </w:r>
            <w:r>
              <w:rPr>
                <w:rFonts w:ascii="宋体" w:hAnsi="宋体" w:eastAsia="宋体" w:cs="宋体"/>
                <w:spacing w:val="11"/>
                <w:sz w:val="20"/>
                <w:szCs w:val="20"/>
              </w:rPr>
              <w:t>心无缝对</w:t>
            </w:r>
            <w:r>
              <w:rPr>
                <w:rFonts w:ascii="宋体" w:hAnsi="宋体" w:eastAsia="宋体" w:cs="宋体"/>
                <w:sz w:val="20"/>
                <w:szCs w:val="20"/>
              </w:rPr>
              <w:t xml:space="preserve"> </w:t>
            </w:r>
            <w:r>
              <w:rPr>
                <w:rFonts w:ascii="宋体" w:hAnsi="宋体" w:eastAsia="宋体" w:cs="宋体"/>
                <w:spacing w:val="10"/>
                <w:sz w:val="20"/>
                <w:szCs w:val="20"/>
              </w:rPr>
              <w:t>接，基于其提供的开放能力进行构建。对消息发送岗位的授权操作需要</w:t>
            </w:r>
            <w:r>
              <w:rPr>
                <w:rFonts w:ascii="宋体" w:hAnsi="宋体" w:eastAsia="宋体" w:cs="宋体"/>
                <w:sz w:val="20"/>
                <w:szCs w:val="20"/>
              </w:rPr>
              <w:t xml:space="preserve"> </w:t>
            </w:r>
            <w:r>
              <w:rPr>
                <w:rFonts w:ascii="宋体" w:hAnsi="宋体" w:eastAsia="宋体" w:cs="宋体"/>
                <w:spacing w:val="8"/>
                <w:sz w:val="20"/>
                <w:szCs w:val="20"/>
              </w:rPr>
              <w:t>和学校权限中心无缝对接。</w:t>
            </w:r>
          </w:p>
          <w:p>
            <w:pPr>
              <w:spacing w:before="27" w:line="241" w:lineRule="auto"/>
              <w:ind w:left="31" w:right="231"/>
              <w:rPr>
                <w:rFonts w:ascii="宋体" w:hAnsi="宋体" w:eastAsia="宋体" w:cs="宋体"/>
                <w:sz w:val="20"/>
                <w:szCs w:val="20"/>
              </w:rPr>
            </w:pPr>
            <w:r>
              <w:rPr>
                <w:rFonts w:ascii="宋体" w:hAnsi="宋体" w:eastAsia="宋体" w:cs="宋体"/>
                <w:spacing w:val="13"/>
                <w:sz w:val="20"/>
                <w:szCs w:val="20"/>
              </w:rPr>
              <w:t>11)</w:t>
            </w:r>
            <w:r>
              <w:rPr>
                <w:rFonts w:ascii="宋体" w:hAnsi="宋体" w:eastAsia="宋体" w:cs="宋体"/>
                <w:spacing w:val="18"/>
                <w:sz w:val="20"/>
                <w:szCs w:val="20"/>
              </w:rPr>
              <w:t xml:space="preserve">    </w:t>
            </w:r>
            <w:r>
              <w:rPr>
                <w:rFonts w:ascii="宋体" w:hAnsi="宋体" w:eastAsia="宋体" w:cs="宋体"/>
                <w:spacing w:val="13"/>
                <w:sz w:val="20"/>
                <w:szCs w:val="20"/>
              </w:rPr>
              <w:t>移动端设置管理：移动端的</w:t>
            </w:r>
            <w:r>
              <w:rPr>
                <w:rFonts w:ascii="宋体" w:hAnsi="宋体" w:eastAsia="宋体" w:cs="宋体"/>
                <w:sz w:val="20"/>
                <w:szCs w:val="20"/>
              </w:rPr>
              <w:t>Logo</w:t>
            </w:r>
            <w:r>
              <w:rPr>
                <w:rFonts w:ascii="宋体" w:hAnsi="宋体" w:eastAsia="宋体" w:cs="宋体"/>
                <w:spacing w:val="13"/>
                <w:sz w:val="20"/>
                <w:szCs w:val="20"/>
              </w:rPr>
              <w:t>样式，用户协</w:t>
            </w:r>
            <w:r>
              <w:rPr>
                <w:rFonts w:ascii="宋体" w:hAnsi="宋体" w:eastAsia="宋体" w:cs="宋体"/>
                <w:spacing w:val="12"/>
                <w:sz w:val="20"/>
                <w:szCs w:val="20"/>
              </w:rPr>
              <w:t>议维护，移动端</w:t>
            </w:r>
            <w:r>
              <w:rPr>
                <w:rFonts w:ascii="宋体" w:hAnsi="宋体" w:eastAsia="宋体" w:cs="宋体"/>
                <w:sz w:val="20"/>
                <w:szCs w:val="20"/>
              </w:rPr>
              <w:t xml:space="preserve"> </w:t>
            </w:r>
            <w:r>
              <w:rPr>
                <w:rFonts w:ascii="宋体" w:hAnsi="宋体" w:eastAsia="宋体" w:cs="宋体"/>
                <w:spacing w:val="8"/>
                <w:sz w:val="20"/>
                <w:szCs w:val="20"/>
              </w:rPr>
              <w:t>的简介需要支持后台管理。</w:t>
            </w:r>
          </w:p>
          <w:p>
            <w:pPr>
              <w:spacing w:before="43" w:line="230" w:lineRule="auto"/>
              <w:ind w:left="31" w:right="333"/>
              <w:rPr>
                <w:rFonts w:ascii="宋体" w:hAnsi="宋体" w:eastAsia="宋体" w:cs="宋体"/>
                <w:sz w:val="20"/>
                <w:szCs w:val="20"/>
              </w:rPr>
            </w:pPr>
            <w:r>
              <w:rPr>
                <w:rFonts w:ascii="宋体" w:hAnsi="宋体" w:eastAsia="宋体" w:cs="宋体"/>
                <w:spacing w:val="9"/>
                <w:sz w:val="20"/>
                <w:szCs w:val="20"/>
              </w:rPr>
              <w:t>12)</w:t>
            </w:r>
            <w:r>
              <w:rPr>
                <w:rFonts w:ascii="宋体" w:hAnsi="宋体" w:eastAsia="宋体" w:cs="宋体"/>
                <w:spacing w:val="15"/>
                <w:sz w:val="20"/>
                <w:szCs w:val="20"/>
              </w:rPr>
              <w:t xml:space="preserve">    </w:t>
            </w:r>
            <w:r>
              <w:rPr>
                <w:rFonts w:ascii="宋体" w:hAnsi="宋体" w:eastAsia="宋体" w:cs="宋体"/>
                <w:spacing w:val="9"/>
                <w:sz w:val="20"/>
                <w:szCs w:val="20"/>
              </w:rPr>
              <w:t>服务标签管理：门户的服务分类及包含的服务类型支持</w:t>
            </w:r>
            <w:r>
              <w:rPr>
                <w:rFonts w:ascii="宋体" w:hAnsi="宋体" w:eastAsia="宋体" w:cs="宋体"/>
                <w:spacing w:val="8"/>
                <w:sz w:val="20"/>
                <w:szCs w:val="20"/>
              </w:rPr>
              <w:t>后台维</w:t>
            </w:r>
            <w:r>
              <w:rPr>
                <w:rFonts w:ascii="宋体" w:hAnsi="宋体" w:eastAsia="宋体" w:cs="宋体"/>
                <w:sz w:val="20"/>
                <w:szCs w:val="20"/>
              </w:rPr>
              <w:t xml:space="preserve"> </w:t>
            </w:r>
            <w:r>
              <w:rPr>
                <w:rFonts w:ascii="宋体" w:hAnsi="宋体" w:eastAsia="宋体" w:cs="宋体"/>
                <w:spacing w:val="7"/>
                <w:sz w:val="20"/>
                <w:szCs w:val="20"/>
              </w:rPr>
              <w:t>护，服务需支持多维度查询。</w:t>
            </w:r>
          </w:p>
          <w:p>
            <w:pPr>
              <w:spacing w:before="51" w:line="234" w:lineRule="auto"/>
              <w:ind w:left="31" w:right="334"/>
              <w:rPr>
                <w:rFonts w:ascii="宋体" w:hAnsi="宋体" w:eastAsia="宋体" w:cs="宋体"/>
                <w:sz w:val="20"/>
                <w:szCs w:val="20"/>
              </w:rPr>
            </w:pPr>
            <w:r>
              <w:rPr>
                <w:rFonts w:ascii="宋体" w:hAnsi="宋体" w:eastAsia="宋体" w:cs="宋体"/>
                <w:spacing w:val="9"/>
                <w:sz w:val="20"/>
                <w:szCs w:val="20"/>
              </w:rPr>
              <w:t>13)</w:t>
            </w:r>
            <w:r>
              <w:rPr>
                <w:rFonts w:ascii="宋体" w:hAnsi="宋体" w:eastAsia="宋体" w:cs="宋体"/>
                <w:spacing w:val="15"/>
                <w:sz w:val="20"/>
                <w:szCs w:val="20"/>
              </w:rPr>
              <w:t xml:space="preserve">    </w:t>
            </w:r>
            <w:r>
              <w:rPr>
                <w:rFonts w:ascii="宋体" w:hAnsi="宋体" w:eastAsia="宋体" w:cs="宋体"/>
                <w:spacing w:val="9"/>
                <w:sz w:val="20"/>
                <w:szCs w:val="20"/>
              </w:rPr>
              <w:t>服务上架管理：超级管理员需要对服务进行审核服务</w:t>
            </w:r>
            <w:r>
              <w:rPr>
                <w:rFonts w:ascii="宋体" w:hAnsi="宋体" w:eastAsia="宋体" w:cs="宋体"/>
                <w:spacing w:val="8"/>
                <w:sz w:val="20"/>
                <w:szCs w:val="20"/>
              </w:rPr>
              <w:t>，审核通</w:t>
            </w:r>
            <w:r>
              <w:rPr>
                <w:rFonts w:ascii="宋体" w:hAnsi="宋体" w:eastAsia="宋体" w:cs="宋体"/>
                <w:sz w:val="20"/>
                <w:szCs w:val="20"/>
              </w:rPr>
              <w:t xml:space="preserve"> </w:t>
            </w:r>
            <w:r>
              <w:rPr>
                <w:rFonts w:ascii="宋体" w:hAnsi="宋体" w:eastAsia="宋体" w:cs="宋体"/>
                <w:spacing w:val="11"/>
                <w:sz w:val="20"/>
                <w:szCs w:val="20"/>
              </w:rPr>
              <w:t>过才可以上架服务。</w:t>
            </w:r>
          </w:p>
          <w:p>
            <w:pPr>
              <w:spacing w:before="35" w:line="234" w:lineRule="auto"/>
              <w:ind w:left="31" w:right="311"/>
              <w:rPr>
                <w:rFonts w:ascii="宋体" w:hAnsi="宋体" w:eastAsia="宋体" w:cs="宋体"/>
                <w:sz w:val="20"/>
                <w:szCs w:val="20"/>
              </w:rPr>
            </w:pPr>
            <w:r>
              <w:rPr>
                <w:rFonts w:ascii="宋体" w:hAnsi="宋体" w:eastAsia="宋体" w:cs="宋体"/>
                <w:spacing w:val="9"/>
                <w:sz w:val="20"/>
                <w:szCs w:val="20"/>
              </w:rPr>
              <w:t>14)</w:t>
            </w:r>
            <w:r>
              <w:rPr>
                <w:rFonts w:ascii="宋体" w:hAnsi="宋体" w:eastAsia="宋体" w:cs="宋体"/>
                <w:spacing w:val="19"/>
                <w:sz w:val="20"/>
                <w:szCs w:val="20"/>
              </w:rPr>
              <w:t xml:space="preserve">    </w:t>
            </w:r>
            <w:r>
              <w:rPr>
                <w:rFonts w:ascii="宋体" w:hAnsi="宋体" w:eastAsia="宋体" w:cs="宋体"/>
                <w:spacing w:val="9"/>
                <w:sz w:val="20"/>
                <w:szCs w:val="20"/>
              </w:rPr>
              <w:t>移动端顶部管理：移动端上方的四个快捷入口需要可配置，最</w:t>
            </w:r>
            <w:r>
              <w:rPr>
                <w:rFonts w:ascii="宋体" w:hAnsi="宋体" w:eastAsia="宋体" w:cs="宋体"/>
                <w:spacing w:val="3"/>
                <w:sz w:val="20"/>
                <w:szCs w:val="20"/>
              </w:rPr>
              <w:t xml:space="preserve"> </w:t>
            </w:r>
            <w:r>
              <w:rPr>
                <w:rFonts w:ascii="宋体" w:hAnsi="宋体" w:eastAsia="宋体" w:cs="宋体"/>
                <w:spacing w:val="9"/>
                <w:sz w:val="20"/>
                <w:szCs w:val="20"/>
              </w:rPr>
              <w:t>多显示四个快捷服务。</w:t>
            </w:r>
          </w:p>
          <w:p>
            <w:pPr>
              <w:spacing w:before="43" w:line="234" w:lineRule="auto"/>
              <w:ind w:left="31" w:right="232"/>
              <w:rPr>
                <w:rFonts w:ascii="宋体" w:hAnsi="宋体" w:eastAsia="宋体" w:cs="宋体"/>
                <w:sz w:val="20"/>
                <w:szCs w:val="20"/>
              </w:rPr>
            </w:pPr>
            <w:r>
              <w:rPr>
                <w:rFonts w:ascii="宋体" w:hAnsi="宋体" w:eastAsia="宋体" w:cs="宋体"/>
                <w:spacing w:val="9"/>
                <w:sz w:val="20"/>
                <w:szCs w:val="20"/>
              </w:rPr>
              <w:t>15)</w:t>
            </w:r>
            <w:r>
              <w:rPr>
                <w:rFonts w:ascii="宋体" w:hAnsi="宋体" w:eastAsia="宋体" w:cs="宋体"/>
                <w:spacing w:val="15"/>
                <w:sz w:val="20"/>
                <w:szCs w:val="20"/>
              </w:rPr>
              <w:t xml:space="preserve">    </w:t>
            </w:r>
            <w:r>
              <w:rPr>
                <w:rFonts w:ascii="宋体" w:hAnsi="宋体" w:eastAsia="宋体" w:cs="宋体"/>
                <w:spacing w:val="9"/>
                <w:sz w:val="20"/>
                <w:szCs w:val="20"/>
              </w:rPr>
              <w:t>移动端折叠菜单管理：移动端导航上右侧</w:t>
            </w:r>
            <w:r>
              <w:rPr>
                <w:rFonts w:ascii="宋体" w:hAnsi="宋体" w:eastAsia="宋体" w:cs="宋体"/>
                <w:spacing w:val="8"/>
                <w:sz w:val="20"/>
                <w:szCs w:val="20"/>
              </w:rPr>
              <w:t>的“+”更多入口，里</w:t>
            </w:r>
            <w:r>
              <w:rPr>
                <w:rFonts w:ascii="宋体" w:hAnsi="宋体" w:eastAsia="宋体" w:cs="宋体"/>
                <w:sz w:val="20"/>
                <w:szCs w:val="20"/>
              </w:rPr>
              <w:t xml:space="preserve"> </w:t>
            </w:r>
            <w:r>
              <w:rPr>
                <w:rFonts w:ascii="宋体" w:hAnsi="宋体" w:eastAsia="宋体" w:cs="宋体"/>
                <w:spacing w:val="8"/>
                <w:sz w:val="20"/>
                <w:szCs w:val="20"/>
              </w:rPr>
              <w:t>面所包含的功能需要支持配置，可以任意添加，</w:t>
            </w:r>
          </w:p>
          <w:p>
            <w:pPr>
              <w:spacing w:before="32" w:line="239" w:lineRule="auto"/>
              <w:ind w:left="31" w:right="343"/>
              <w:rPr>
                <w:rFonts w:ascii="宋体" w:hAnsi="宋体" w:eastAsia="宋体" w:cs="宋体"/>
                <w:sz w:val="20"/>
                <w:szCs w:val="20"/>
              </w:rPr>
            </w:pPr>
            <w:r>
              <w:rPr>
                <w:rFonts w:ascii="宋体" w:hAnsi="宋体" w:eastAsia="宋体" w:cs="宋体"/>
                <w:spacing w:val="8"/>
                <w:sz w:val="20"/>
                <w:szCs w:val="20"/>
              </w:rPr>
              <w:t>16)</w:t>
            </w:r>
            <w:r>
              <w:rPr>
                <w:rFonts w:ascii="宋体" w:hAnsi="宋体" w:eastAsia="宋体" w:cs="宋体"/>
                <w:spacing w:val="19"/>
                <w:sz w:val="20"/>
                <w:szCs w:val="20"/>
              </w:rPr>
              <w:t xml:space="preserve">    </w:t>
            </w:r>
            <w:r>
              <w:rPr>
                <w:rFonts w:ascii="宋体" w:hAnsi="宋体" w:eastAsia="宋体" w:cs="宋体"/>
                <w:spacing w:val="8"/>
                <w:sz w:val="20"/>
                <w:szCs w:val="20"/>
              </w:rPr>
              <w:t>轮播图管理：移动端轮播的图片需要支持后台上传，图片可以</w:t>
            </w:r>
            <w:r>
              <w:rPr>
                <w:rFonts w:ascii="宋体" w:hAnsi="宋体" w:eastAsia="宋体" w:cs="宋体"/>
                <w:sz w:val="20"/>
                <w:szCs w:val="20"/>
              </w:rPr>
              <w:t xml:space="preserve"> </w:t>
            </w:r>
            <w:r>
              <w:rPr>
                <w:rFonts w:ascii="宋体" w:hAnsi="宋体" w:eastAsia="宋体" w:cs="宋体"/>
                <w:spacing w:val="10"/>
                <w:sz w:val="20"/>
                <w:szCs w:val="20"/>
              </w:rPr>
              <w:t>修改颜色，调整图片的顺序。</w:t>
            </w:r>
          </w:p>
          <w:p>
            <w:pPr>
              <w:spacing w:before="30"/>
              <w:ind w:left="31" w:right="261"/>
              <w:rPr>
                <w:rFonts w:ascii="宋体" w:hAnsi="宋体" w:eastAsia="宋体" w:cs="宋体"/>
                <w:sz w:val="20"/>
                <w:szCs w:val="20"/>
              </w:rPr>
            </w:pPr>
            <w:r>
              <w:rPr>
                <w:rFonts w:ascii="宋体" w:hAnsi="宋体" w:eastAsia="宋体" w:cs="宋体"/>
                <w:spacing w:val="11"/>
                <w:sz w:val="20"/>
                <w:szCs w:val="20"/>
              </w:rPr>
              <w:t>17)</w:t>
            </w:r>
            <w:r>
              <w:rPr>
                <w:rFonts w:ascii="宋体" w:hAnsi="宋体" w:eastAsia="宋体" w:cs="宋体"/>
                <w:spacing w:val="19"/>
                <w:sz w:val="20"/>
                <w:szCs w:val="20"/>
              </w:rPr>
              <w:t xml:space="preserve">    </w:t>
            </w:r>
            <w:r>
              <w:rPr>
                <w:rFonts w:ascii="宋体" w:hAnsi="宋体" w:eastAsia="宋体" w:cs="宋体"/>
                <w:spacing w:val="11"/>
                <w:sz w:val="20"/>
                <w:szCs w:val="20"/>
              </w:rPr>
              <w:t>服务评价管理；在</w:t>
            </w:r>
            <w:r>
              <w:rPr>
                <w:rFonts w:ascii="宋体" w:hAnsi="宋体" w:eastAsia="宋体" w:cs="宋体"/>
                <w:sz w:val="20"/>
                <w:szCs w:val="20"/>
              </w:rPr>
              <w:t>PC</w:t>
            </w:r>
            <w:r>
              <w:rPr>
                <w:rFonts w:ascii="宋体" w:hAnsi="宋体" w:eastAsia="宋体" w:cs="宋体"/>
                <w:spacing w:val="11"/>
                <w:sz w:val="20"/>
                <w:szCs w:val="20"/>
              </w:rPr>
              <w:t>端和移动端上对服务进行的评分、评价，</w:t>
            </w:r>
            <w:r>
              <w:rPr>
                <w:rFonts w:ascii="宋体" w:hAnsi="宋体" w:eastAsia="宋体" w:cs="宋体"/>
                <w:spacing w:val="3"/>
                <w:sz w:val="20"/>
                <w:szCs w:val="20"/>
              </w:rPr>
              <w:t xml:space="preserve"> </w:t>
            </w:r>
            <w:r>
              <w:rPr>
                <w:rFonts w:ascii="宋体" w:hAnsi="宋体" w:eastAsia="宋体" w:cs="宋体"/>
                <w:spacing w:val="13"/>
                <w:sz w:val="20"/>
                <w:szCs w:val="20"/>
              </w:rPr>
              <w:t>要有后台管理设置，需要支持审核，屏蔽敏感词，添加/取消黑</w:t>
            </w:r>
            <w:r>
              <w:rPr>
                <w:rFonts w:ascii="宋体" w:hAnsi="宋体" w:eastAsia="宋体" w:cs="宋体"/>
                <w:spacing w:val="12"/>
                <w:sz w:val="20"/>
                <w:szCs w:val="20"/>
              </w:rPr>
              <w:t>名单</w:t>
            </w:r>
          </w:p>
          <w:p>
            <w:pPr>
              <w:spacing w:before="31" w:line="238" w:lineRule="auto"/>
              <w:ind w:left="31" w:right="212"/>
              <w:rPr>
                <w:rFonts w:ascii="宋体" w:hAnsi="宋体" w:eastAsia="宋体" w:cs="宋体"/>
                <w:sz w:val="20"/>
                <w:szCs w:val="20"/>
              </w:rPr>
            </w:pPr>
            <w:r>
              <w:rPr>
                <w:rFonts w:ascii="宋体" w:hAnsi="宋体" w:eastAsia="宋体" w:cs="宋体"/>
                <w:spacing w:val="11"/>
                <w:sz w:val="20"/>
                <w:szCs w:val="20"/>
              </w:rPr>
              <w:t>服务评分项支持配置，可以看到每个服务的评分情况，每个账号对服务</w:t>
            </w:r>
            <w:r>
              <w:rPr>
                <w:rFonts w:ascii="宋体" w:hAnsi="宋体" w:eastAsia="宋体" w:cs="宋体"/>
                <w:spacing w:val="7"/>
                <w:sz w:val="20"/>
                <w:szCs w:val="20"/>
              </w:rPr>
              <w:t xml:space="preserve"> </w:t>
            </w:r>
            <w:r>
              <w:rPr>
                <w:rFonts w:ascii="宋体" w:hAnsi="宋体" w:eastAsia="宋体" w:cs="宋体"/>
                <w:spacing w:val="19"/>
                <w:sz w:val="20"/>
                <w:szCs w:val="20"/>
              </w:rPr>
              <w:t>的评价</w:t>
            </w:r>
            <w:r>
              <w:rPr>
                <w:rFonts w:ascii="宋体" w:hAnsi="宋体" w:eastAsia="宋体" w:cs="宋体"/>
                <w:spacing w:val="-48"/>
                <w:sz w:val="20"/>
                <w:szCs w:val="20"/>
              </w:rPr>
              <w:t xml:space="preserve"> </w:t>
            </w:r>
            <w:r>
              <w:rPr>
                <w:rFonts w:ascii="宋体" w:hAnsi="宋体" w:eastAsia="宋体" w:cs="宋体"/>
                <w:spacing w:val="19"/>
                <w:sz w:val="20"/>
                <w:szCs w:val="20"/>
              </w:rPr>
              <w:t>。</w:t>
            </w:r>
          </w:p>
          <w:p>
            <w:pPr>
              <w:spacing w:before="46" w:line="219" w:lineRule="auto"/>
              <w:ind w:left="31"/>
              <w:rPr>
                <w:rFonts w:ascii="宋体" w:hAnsi="宋体" w:eastAsia="宋体" w:cs="宋体"/>
                <w:sz w:val="20"/>
                <w:szCs w:val="20"/>
              </w:rPr>
            </w:pPr>
            <w:r>
              <w:rPr>
                <w:rFonts w:ascii="宋体" w:hAnsi="宋体" w:eastAsia="宋体" w:cs="宋体"/>
                <w:spacing w:val="14"/>
                <w:sz w:val="20"/>
                <w:szCs w:val="20"/>
              </w:rPr>
              <w:t>4、通知提醒能力要求</w:t>
            </w:r>
          </w:p>
          <w:p>
            <w:pPr>
              <w:spacing w:before="40" w:line="243" w:lineRule="auto"/>
              <w:ind w:left="31" w:right="207"/>
              <w:rPr>
                <w:rFonts w:ascii="宋体" w:hAnsi="宋体" w:eastAsia="宋体" w:cs="宋体"/>
                <w:sz w:val="20"/>
                <w:szCs w:val="20"/>
              </w:rPr>
            </w:pPr>
            <w:r>
              <w:rPr>
                <w:rFonts w:ascii="宋体" w:hAnsi="宋体" w:eastAsia="宋体" w:cs="宋体"/>
                <w:spacing w:val="10"/>
                <w:sz w:val="20"/>
                <w:szCs w:val="20"/>
              </w:rPr>
              <w:t>对于各端应分别提供标准化的消息推送能力，包括并不限于以下内容。</w:t>
            </w:r>
            <w:r>
              <w:rPr>
                <w:rFonts w:ascii="宋体" w:hAnsi="宋体" w:eastAsia="宋体" w:cs="宋体"/>
                <w:spacing w:val="8"/>
                <w:sz w:val="20"/>
                <w:szCs w:val="20"/>
              </w:rPr>
              <w:t xml:space="preserve"> </w:t>
            </w:r>
            <w:r>
              <w:rPr>
                <w:rFonts w:ascii="宋体" w:hAnsi="宋体" w:eastAsia="宋体" w:cs="宋体"/>
                <w:spacing w:val="11"/>
                <w:sz w:val="20"/>
                <w:szCs w:val="20"/>
              </w:rPr>
              <w:t>消息中心内对接收到的消息进行分类显示，需显示分类名称，未读消息</w:t>
            </w:r>
            <w:r>
              <w:rPr>
                <w:rFonts w:ascii="宋体" w:hAnsi="宋体" w:eastAsia="宋体" w:cs="宋体"/>
                <w:spacing w:val="12"/>
                <w:sz w:val="20"/>
                <w:szCs w:val="20"/>
              </w:rPr>
              <w:t xml:space="preserve"> </w:t>
            </w:r>
            <w:r>
              <w:rPr>
                <w:rFonts w:ascii="宋体" w:hAnsi="宋体" w:eastAsia="宋体" w:cs="宋体"/>
                <w:spacing w:val="11"/>
                <w:sz w:val="20"/>
                <w:szCs w:val="20"/>
              </w:rPr>
              <w:t>总数。点击类别后可查看此分类下消息列表，消息按接收时间</w:t>
            </w:r>
            <w:r>
              <w:rPr>
                <w:rFonts w:ascii="宋体" w:hAnsi="宋体" w:eastAsia="宋体" w:cs="宋体"/>
                <w:spacing w:val="10"/>
                <w:sz w:val="20"/>
                <w:szCs w:val="20"/>
              </w:rPr>
              <w:t>倒序排</w:t>
            </w:r>
          </w:p>
          <w:p>
            <w:pPr>
              <w:spacing w:before="34" w:line="245" w:lineRule="auto"/>
              <w:ind w:left="31" w:right="220"/>
              <w:rPr>
                <w:rFonts w:ascii="宋体" w:hAnsi="宋体" w:eastAsia="宋体" w:cs="宋体"/>
                <w:sz w:val="20"/>
                <w:szCs w:val="20"/>
              </w:rPr>
            </w:pPr>
            <w:r>
              <w:rPr>
                <w:rFonts w:ascii="宋体" w:hAnsi="宋体" w:eastAsia="宋体" w:cs="宋体"/>
                <w:spacing w:val="10"/>
                <w:sz w:val="20"/>
                <w:szCs w:val="20"/>
              </w:rPr>
              <w:t>列，点击列表项可查看详情，如可办理可直接点击办理。消息分</w:t>
            </w:r>
            <w:r>
              <w:rPr>
                <w:rFonts w:ascii="宋体" w:hAnsi="宋体" w:eastAsia="宋体" w:cs="宋体"/>
                <w:spacing w:val="9"/>
                <w:sz w:val="20"/>
                <w:szCs w:val="20"/>
              </w:rPr>
              <w:t>类应根</w:t>
            </w:r>
            <w:r>
              <w:rPr>
                <w:rFonts w:ascii="宋体" w:hAnsi="宋体" w:eastAsia="宋体" w:cs="宋体"/>
                <w:sz w:val="20"/>
                <w:szCs w:val="20"/>
              </w:rPr>
              <w:t xml:space="preserve"> </w:t>
            </w:r>
            <w:r>
              <w:rPr>
                <w:rFonts w:ascii="宋体" w:hAnsi="宋体" w:eastAsia="宋体" w:cs="宋体"/>
                <w:spacing w:val="11"/>
                <w:sz w:val="20"/>
                <w:szCs w:val="20"/>
              </w:rPr>
              <w:t>据接入的消息系统来源进行分类，分类应至少包含验证类消息，事务中</w:t>
            </w:r>
            <w:r>
              <w:rPr>
                <w:rFonts w:ascii="宋体" w:hAnsi="宋体" w:eastAsia="宋体" w:cs="宋体"/>
                <w:sz w:val="20"/>
                <w:szCs w:val="20"/>
              </w:rPr>
              <w:t xml:space="preserve"> </w:t>
            </w:r>
            <w:r>
              <w:rPr>
                <w:rFonts w:ascii="宋体" w:hAnsi="宋体" w:eastAsia="宋体" w:cs="宋体"/>
                <w:spacing w:val="-8"/>
                <w:sz w:val="20"/>
                <w:szCs w:val="20"/>
              </w:rPr>
              <w:t>心</w:t>
            </w:r>
            <w:r>
              <w:rPr>
                <w:rFonts w:ascii="宋体" w:hAnsi="宋体" w:eastAsia="宋体" w:cs="宋体"/>
                <w:spacing w:val="-20"/>
                <w:sz w:val="20"/>
                <w:szCs w:val="20"/>
              </w:rPr>
              <w:t xml:space="preserve"> </w:t>
            </w:r>
            <w:r>
              <w:rPr>
                <w:rFonts w:ascii="宋体" w:hAnsi="宋体" w:eastAsia="宋体" w:cs="宋体"/>
                <w:spacing w:val="-8"/>
                <w:sz w:val="20"/>
                <w:szCs w:val="20"/>
              </w:rPr>
              <w:t>类</w:t>
            </w:r>
            <w:r>
              <w:rPr>
                <w:rFonts w:ascii="宋体" w:hAnsi="宋体" w:eastAsia="宋体" w:cs="宋体"/>
                <w:spacing w:val="-28"/>
                <w:sz w:val="20"/>
                <w:szCs w:val="20"/>
              </w:rPr>
              <w:t xml:space="preserve"> </w:t>
            </w:r>
            <w:r>
              <w:rPr>
                <w:rFonts w:ascii="宋体" w:hAnsi="宋体" w:eastAsia="宋体" w:cs="宋体"/>
                <w:spacing w:val="-8"/>
                <w:sz w:val="20"/>
                <w:szCs w:val="20"/>
              </w:rPr>
              <w:t>。</w:t>
            </w:r>
          </w:p>
        </w:tc>
        <w:tc>
          <w:tcPr>
            <w:tcW w:w="569" w:type="dxa"/>
            <w:vAlign w:val="top"/>
          </w:tcPr>
          <w:p>
            <w:pPr>
              <w:rPr>
                <w:rFonts w:ascii="Arial"/>
                <w:sz w:val="21"/>
              </w:rPr>
            </w:pPr>
          </w:p>
        </w:tc>
        <w:tc>
          <w:tcPr>
            <w:tcW w:w="714" w:type="dxa"/>
            <w:vAlign w:val="top"/>
          </w:tcPr>
          <w:p>
            <w:pPr>
              <w:rPr>
                <w:rFonts w:ascii="Arial"/>
                <w:sz w:val="21"/>
              </w:rPr>
            </w:pPr>
          </w:p>
        </w:tc>
      </w:tr>
    </w:tbl>
    <w:p>
      <w:pPr>
        <w:rPr>
          <w:rFonts w:ascii="Arial"/>
          <w:sz w:val="21"/>
        </w:rPr>
      </w:pPr>
    </w:p>
    <w:p>
      <w:pPr>
        <w:sectPr>
          <w:footerReference r:id="rId28" w:type="default"/>
          <w:pgSz w:w="12260" w:h="17090"/>
          <w:pgMar w:top="357" w:right="1065" w:bottom="1722" w:left="1504" w:header="0" w:footer="1563" w:gutter="0"/>
          <w:cols w:space="720" w:num="1"/>
        </w:sectPr>
      </w:pPr>
    </w:p>
    <w:tbl>
      <w:tblPr>
        <w:tblStyle w:val="4"/>
        <w:tblW w:w="96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939"/>
        <w:gridCol w:w="6763"/>
        <w:gridCol w:w="560"/>
        <w:gridCol w:w="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10" w:hRule="atLeast"/>
        </w:trPr>
        <w:tc>
          <w:tcPr>
            <w:tcW w:w="644"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68" w:line="183" w:lineRule="auto"/>
              <w:ind w:left="254"/>
              <w:rPr>
                <w:rFonts w:ascii="宋体" w:hAnsi="宋体" w:eastAsia="宋体" w:cs="宋体"/>
                <w:sz w:val="21"/>
                <w:szCs w:val="21"/>
              </w:rPr>
            </w:pPr>
            <w:r>
              <w:rPr>
                <w:rFonts w:ascii="宋体" w:hAnsi="宋体" w:eastAsia="宋体" w:cs="宋体"/>
                <w:sz w:val="21"/>
                <w:szCs w:val="21"/>
              </w:rPr>
              <w:t>2</w:t>
            </w:r>
          </w:p>
        </w:tc>
        <w:tc>
          <w:tcPr>
            <w:tcW w:w="939"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68" w:line="237" w:lineRule="auto"/>
              <w:ind w:left="141" w:right="129"/>
              <w:jc w:val="both"/>
              <w:rPr>
                <w:rFonts w:ascii="宋体" w:hAnsi="宋体" w:eastAsia="宋体" w:cs="宋体"/>
                <w:sz w:val="21"/>
                <w:szCs w:val="21"/>
              </w:rPr>
            </w:pPr>
            <w:r>
              <w:rPr>
                <w:rFonts w:ascii="宋体" w:hAnsi="宋体" w:eastAsia="宋体" w:cs="宋体"/>
                <w:spacing w:val="9"/>
                <w:sz w:val="21"/>
                <w:szCs w:val="21"/>
              </w:rPr>
              <w:t>微门户</w:t>
            </w:r>
            <w:r>
              <w:rPr>
                <w:rFonts w:ascii="宋体" w:hAnsi="宋体" w:eastAsia="宋体" w:cs="宋体"/>
                <w:sz w:val="21"/>
                <w:szCs w:val="21"/>
              </w:rPr>
              <w:t xml:space="preserve"> </w:t>
            </w:r>
            <w:r>
              <w:rPr>
                <w:rFonts w:ascii="宋体" w:hAnsi="宋体" w:eastAsia="宋体" w:cs="宋体"/>
                <w:spacing w:val="-3"/>
                <w:sz w:val="21"/>
                <w:szCs w:val="21"/>
              </w:rPr>
              <w:t>基础服</w:t>
            </w:r>
            <w:r>
              <w:rPr>
                <w:rFonts w:ascii="宋体" w:hAnsi="宋体" w:eastAsia="宋体" w:cs="宋体"/>
                <w:sz w:val="21"/>
                <w:szCs w:val="21"/>
              </w:rPr>
              <w:t xml:space="preserve"> </w:t>
            </w:r>
            <w:r>
              <w:rPr>
                <w:rFonts w:ascii="宋体" w:hAnsi="宋体" w:eastAsia="宋体" w:cs="宋体"/>
                <w:spacing w:val="3"/>
                <w:sz w:val="21"/>
                <w:szCs w:val="21"/>
              </w:rPr>
              <w:t>务功能</w:t>
            </w:r>
          </w:p>
        </w:tc>
        <w:tc>
          <w:tcPr>
            <w:tcW w:w="6763" w:type="dxa"/>
            <w:vAlign w:val="top"/>
          </w:tcPr>
          <w:p>
            <w:pPr>
              <w:spacing w:before="53" w:line="231" w:lineRule="auto"/>
              <w:ind w:left="72" w:right="66"/>
              <w:jc w:val="both"/>
              <w:rPr>
                <w:rFonts w:ascii="宋体" w:hAnsi="宋体" w:eastAsia="宋体" w:cs="宋体"/>
                <w:sz w:val="21"/>
                <w:szCs w:val="21"/>
              </w:rPr>
            </w:pPr>
            <w:r>
              <w:rPr>
                <w:rFonts w:ascii="宋体" w:hAnsi="宋体" w:eastAsia="宋体" w:cs="宋体"/>
                <w:spacing w:val="3"/>
                <w:sz w:val="21"/>
                <w:szCs w:val="21"/>
              </w:rPr>
              <w:t>以下建设内容要求成交后三日内提供投标相同型号产品进行功能验证，</w:t>
            </w:r>
            <w:r>
              <w:rPr>
                <w:rFonts w:ascii="宋体" w:hAnsi="宋体" w:eastAsia="宋体" w:cs="宋体"/>
                <w:spacing w:val="10"/>
                <w:sz w:val="21"/>
                <w:szCs w:val="21"/>
              </w:rPr>
              <w:t xml:space="preserve"> </w:t>
            </w:r>
            <w:r>
              <w:rPr>
                <w:rFonts w:ascii="宋体" w:hAnsi="宋体" w:eastAsia="宋体" w:cs="宋体"/>
                <w:spacing w:val="1"/>
                <w:sz w:val="21"/>
                <w:szCs w:val="21"/>
              </w:rPr>
              <w:t>未经过测试验证或与响应性文件不符的视为虚假应标</w:t>
            </w:r>
            <w:r>
              <w:rPr>
                <w:rFonts w:ascii="宋体" w:hAnsi="宋体" w:eastAsia="宋体" w:cs="宋体"/>
                <w:sz w:val="21"/>
                <w:szCs w:val="21"/>
              </w:rPr>
              <w:t xml:space="preserve">，将报请监管部门 </w:t>
            </w:r>
            <w:r>
              <w:rPr>
                <w:rFonts w:ascii="宋体" w:hAnsi="宋体" w:eastAsia="宋体" w:cs="宋体"/>
                <w:spacing w:val="14"/>
                <w:sz w:val="21"/>
                <w:szCs w:val="21"/>
              </w:rPr>
              <w:t>进行严肃处理。</w:t>
            </w:r>
          </w:p>
          <w:p>
            <w:pPr>
              <w:spacing w:before="32" w:line="219" w:lineRule="auto"/>
              <w:ind w:left="72"/>
              <w:rPr>
                <w:rFonts w:ascii="宋体" w:hAnsi="宋体" w:eastAsia="宋体" w:cs="宋体"/>
                <w:sz w:val="21"/>
                <w:szCs w:val="21"/>
              </w:rPr>
            </w:pPr>
            <w:r>
              <w:rPr>
                <w:rFonts w:ascii="宋体" w:hAnsi="宋体" w:eastAsia="宋体" w:cs="宋体"/>
                <w:spacing w:val="5"/>
                <w:sz w:val="21"/>
                <w:szCs w:val="21"/>
              </w:rPr>
              <w:t>1、登录服务</w:t>
            </w:r>
          </w:p>
          <w:p>
            <w:pPr>
              <w:spacing w:before="40" w:line="232" w:lineRule="auto"/>
              <w:ind w:left="72" w:right="270"/>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6"/>
                <w:sz w:val="21"/>
                <w:szCs w:val="21"/>
              </w:rPr>
              <w:t xml:space="preserve">     </w:t>
            </w:r>
            <w:r>
              <w:rPr>
                <w:rFonts w:ascii="宋体" w:hAnsi="宋体" w:eastAsia="宋体" w:cs="宋体"/>
                <w:spacing w:val="-1"/>
                <w:sz w:val="21"/>
                <w:szCs w:val="21"/>
              </w:rPr>
              <w:t>常规登录：需支持输入账号、手机号、证件号和密码的常规登</w:t>
            </w:r>
            <w:r>
              <w:rPr>
                <w:rFonts w:ascii="宋体" w:hAnsi="宋体" w:eastAsia="宋体" w:cs="宋体"/>
                <w:spacing w:val="3"/>
                <w:sz w:val="21"/>
                <w:szCs w:val="21"/>
              </w:rPr>
              <w:t xml:space="preserve"> </w:t>
            </w:r>
            <w:r>
              <w:rPr>
                <w:rFonts w:ascii="宋体" w:hAnsi="宋体" w:eastAsia="宋体" w:cs="宋体"/>
                <w:spacing w:val="7"/>
                <w:sz w:val="21"/>
                <w:szCs w:val="21"/>
              </w:rPr>
              <w:t>录方式，用于微门户本身登录。</w:t>
            </w:r>
          </w:p>
          <w:p>
            <w:pPr>
              <w:spacing w:before="41" w:line="225" w:lineRule="auto"/>
              <w:ind w:left="72" w:right="286"/>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3"/>
                <w:sz w:val="21"/>
                <w:szCs w:val="21"/>
              </w:rPr>
              <w:t xml:space="preserve">     </w:t>
            </w:r>
            <w:r>
              <w:rPr>
                <w:rFonts w:ascii="宋体" w:hAnsi="宋体" w:eastAsia="宋体" w:cs="宋体"/>
                <w:spacing w:val="-1"/>
                <w:sz w:val="21"/>
                <w:szCs w:val="21"/>
              </w:rPr>
              <w:t>快捷登录：应支持通过输入手机号并接收短信验证码的方式进</w:t>
            </w:r>
            <w:r>
              <w:rPr>
                <w:rFonts w:ascii="宋体" w:hAnsi="宋体" w:eastAsia="宋体" w:cs="宋体"/>
                <w:spacing w:val="2"/>
                <w:sz w:val="21"/>
                <w:szCs w:val="21"/>
              </w:rPr>
              <w:t xml:space="preserve"> </w:t>
            </w:r>
            <w:r>
              <w:rPr>
                <w:rFonts w:ascii="宋体" w:hAnsi="宋体" w:eastAsia="宋体" w:cs="宋体"/>
                <w:spacing w:val="21"/>
                <w:sz w:val="21"/>
                <w:szCs w:val="21"/>
              </w:rPr>
              <w:t>行登录</w:t>
            </w:r>
            <w:r>
              <w:rPr>
                <w:rFonts w:ascii="宋体" w:hAnsi="宋体" w:eastAsia="宋体" w:cs="宋体"/>
                <w:spacing w:val="-55"/>
                <w:sz w:val="21"/>
                <w:szCs w:val="21"/>
              </w:rPr>
              <w:t xml:space="preserve"> </w:t>
            </w:r>
            <w:r>
              <w:rPr>
                <w:rFonts w:ascii="宋体" w:hAnsi="宋体" w:eastAsia="宋体" w:cs="宋体"/>
                <w:spacing w:val="21"/>
                <w:sz w:val="21"/>
                <w:szCs w:val="21"/>
              </w:rPr>
              <w:t>。</w:t>
            </w:r>
          </w:p>
          <w:p>
            <w:pPr>
              <w:spacing w:before="38" w:line="226" w:lineRule="auto"/>
              <w:ind w:left="72" w:right="182"/>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3"/>
                <w:sz w:val="21"/>
                <w:szCs w:val="21"/>
              </w:rPr>
              <w:t xml:space="preserve">     </w:t>
            </w:r>
            <w:r>
              <w:rPr>
                <w:rFonts w:ascii="宋体" w:hAnsi="宋体" w:eastAsia="宋体" w:cs="宋体"/>
                <w:spacing w:val="-1"/>
                <w:sz w:val="21"/>
                <w:szCs w:val="21"/>
              </w:rPr>
              <w:t>账号激活：用户初次登录微门户时，需支持用户能够自助进行</w:t>
            </w:r>
            <w:r>
              <w:rPr>
                <w:rFonts w:ascii="宋体" w:hAnsi="宋体" w:eastAsia="宋体" w:cs="宋体"/>
                <w:sz w:val="21"/>
                <w:szCs w:val="21"/>
              </w:rPr>
              <w:t xml:space="preserve">  </w:t>
            </w:r>
            <w:r>
              <w:rPr>
                <w:rFonts w:ascii="宋体" w:hAnsi="宋体" w:eastAsia="宋体" w:cs="宋体"/>
                <w:spacing w:val="-1"/>
                <w:sz w:val="21"/>
                <w:szCs w:val="21"/>
              </w:rPr>
              <w:t>账号激活，激活时输入身份信息，并通过收取手机或邮箱验证码完成激</w:t>
            </w:r>
            <w:r>
              <w:rPr>
                <w:rFonts w:ascii="宋体" w:hAnsi="宋体" w:eastAsia="宋体" w:cs="宋体"/>
                <w:spacing w:val="18"/>
                <w:sz w:val="21"/>
                <w:szCs w:val="21"/>
              </w:rPr>
              <w:t xml:space="preserve"> </w:t>
            </w:r>
            <w:r>
              <w:rPr>
                <w:rFonts w:ascii="宋体" w:hAnsi="宋体" w:eastAsia="宋体" w:cs="宋体"/>
                <w:spacing w:val="7"/>
                <w:sz w:val="21"/>
                <w:szCs w:val="21"/>
              </w:rPr>
              <w:t>活，激活后进行初始密码的设置。</w:t>
            </w:r>
          </w:p>
          <w:p>
            <w:pPr>
              <w:spacing w:before="38" w:line="225" w:lineRule="auto"/>
              <w:ind w:left="72" w:right="283"/>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pacing w:val="4"/>
                <w:sz w:val="21"/>
                <w:szCs w:val="21"/>
              </w:rPr>
              <w:t xml:space="preserve">     </w:t>
            </w:r>
            <w:r>
              <w:rPr>
                <w:rFonts w:ascii="宋体" w:hAnsi="宋体" w:eastAsia="宋体" w:cs="宋体"/>
                <w:spacing w:val="-1"/>
                <w:sz w:val="21"/>
                <w:szCs w:val="21"/>
              </w:rPr>
              <w:t>密码找回：用户遗忘登录密码时，应支持通过安全手机或安全</w:t>
            </w:r>
            <w:r>
              <w:rPr>
                <w:rFonts w:ascii="宋体" w:hAnsi="宋体" w:eastAsia="宋体" w:cs="宋体"/>
                <w:sz w:val="21"/>
                <w:szCs w:val="21"/>
              </w:rPr>
              <w:t xml:space="preserve"> </w:t>
            </w:r>
            <w:r>
              <w:rPr>
                <w:rFonts w:ascii="宋体" w:hAnsi="宋体" w:eastAsia="宋体" w:cs="宋体"/>
                <w:spacing w:val="5"/>
                <w:sz w:val="21"/>
                <w:szCs w:val="21"/>
              </w:rPr>
              <w:t>邮箱发送验证码，验证通过后即可重置密码。</w:t>
            </w:r>
          </w:p>
          <w:p>
            <w:pPr>
              <w:spacing w:before="20" w:line="220" w:lineRule="auto"/>
              <w:ind w:left="72"/>
              <w:rPr>
                <w:rFonts w:ascii="宋体" w:hAnsi="宋体" w:eastAsia="宋体" w:cs="宋体"/>
                <w:sz w:val="21"/>
                <w:szCs w:val="21"/>
              </w:rPr>
            </w:pPr>
            <w:r>
              <w:rPr>
                <w:rFonts w:ascii="宋体" w:hAnsi="宋体" w:eastAsia="宋体" w:cs="宋体"/>
                <w:spacing w:val="10"/>
                <w:sz w:val="21"/>
                <w:szCs w:val="21"/>
              </w:rPr>
              <w:t>2、首页</w:t>
            </w:r>
          </w:p>
          <w:p>
            <w:pPr>
              <w:spacing w:before="37" w:line="219" w:lineRule="auto"/>
              <w:ind w:left="72"/>
              <w:rPr>
                <w:rFonts w:ascii="宋体" w:hAnsi="宋体" w:eastAsia="宋体" w:cs="宋体"/>
                <w:sz w:val="21"/>
                <w:szCs w:val="21"/>
              </w:rPr>
            </w:pPr>
            <w:r>
              <w:rPr>
                <w:rFonts w:ascii="宋体" w:hAnsi="宋体" w:eastAsia="宋体" w:cs="宋体"/>
                <w:spacing w:val="2"/>
                <w:sz w:val="21"/>
                <w:szCs w:val="21"/>
              </w:rPr>
              <w:t>1)</w:t>
            </w:r>
            <w:r>
              <w:rPr>
                <w:rFonts w:ascii="宋体" w:hAnsi="宋体" w:eastAsia="宋体" w:cs="宋体"/>
                <w:spacing w:val="9"/>
                <w:sz w:val="21"/>
                <w:szCs w:val="21"/>
              </w:rPr>
              <w:t xml:space="preserve">     </w:t>
            </w:r>
            <w:r>
              <w:rPr>
                <w:rFonts w:ascii="宋体" w:hAnsi="宋体" w:eastAsia="宋体" w:cs="宋体"/>
                <w:spacing w:val="2"/>
                <w:sz w:val="21"/>
                <w:szCs w:val="21"/>
              </w:rPr>
              <w:t>幻灯片：需提供重要活动、事项的头部幻灯片展示。</w:t>
            </w:r>
          </w:p>
          <w:p>
            <w:pPr>
              <w:spacing w:before="41" w:line="229" w:lineRule="auto"/>
              <w:ind w:left="72" w:right="263"/>
              <w:rPr>
                <w:rFonts w:ascii="宋体" w:hAnsi="宋体" w:eastAsia="宋体" w:cs="宋体"/>
                <w:sz w:val="21"/>
                <w:szCs w:val="21"/>
              </w:rPr>
            </w:pPr>
            <w:r>
              <w:rPr>
                <w:rFonts w:ascii="宋体" w:hAnsi="宋体" w:eastAsia="宋体" w:cs="宋体"/>
                <w:sz w:val="21"/>
                <w:szCs w:val="21"/>
              </w:rPr>
              <w:t>2)</w:t>
            </w:r>
            <w:r>
              <w:rPr>
                <w:rFonts w:ascii="宋体" w:hAnsi="宋体" w:eastAsia="宋体" w:cs="宋体"/>
                <w:spacing w:val="2"/>
                <w:sz w:val="21"/>
                <w:szCs w:val="21"/>
              </w:rPr>
              <w:t xml:space="preserve">     </w:t>
            </w:r>
            <w:r>
              <w:rPr>
                <w:rFonts w:ascii="宋体" w:hAnsi="宋体" w:eastAsia="宋体" w:cs="宋体"/>
                <w:sz w:val="21"/>
                <w:szCs w:val="21"/>
              </w:rPr>
              <w:t>扫一扫：首页需支持扫一扫功能。需集成一卡通服务提</w:t>
            </w:r>
            <w:r>
              <w:rPr>
                <w:rFonts w:ascii="宋体" w:hAnsi="宋体" w:eastAsia="宋体" w:cs="宋体"/>
                <w:spacing w:val="-1"/>
                <w:sz w:val="21"/>
                <w:szCs w:val="21"/>
              </w:rPr>
              <w:t>供的扫</w:t>
            </w:r>
            <w:r>
              <w:rPr>
                <w:rFonts w:ascii="宋体" w:hAnsi="宋体" w:eastAsia="宋体" w:cs="宋体"/>
                <w:spacing w:val="4"/>
                <w:sz w:val="21"/>
                <w:szCs w:val="21"/>
              </w:rPr>
              <w:t xml:space="preserve"> </w:t>
            </w:r>
            <w:r>
              <w:rPr>
                <w:rFonts w:ascii="宋体" w:hAnsi="宋体" w:eastAsia="宋体" w:cs="宋体"/>
                <w:spacing w:val="3"/>
                <w:sz w:val="21"/>
                <w:szCs w:val="21"/>
              </w:rPr>
              <w:t>码付款功能，应当自行识别无法使用的二维码并对用户进行提示。</w:t>
            </w:r>
          </w:p>
          <w:p>
            <w:pPr>
              <w:spacing w:before="29" w:line="219" w:lineRule="auto"/>
              <w:ind w:left="72"/>
              <w:rPr>
                <w:rFonts w:ascii="宋体" w:hAnsi="宋体" w:eastAsia="宋体" w:cs="宋体"/>
                <w:sz w:val="21"/>
                <w:szCs w:val="21"/>
              </w:rPr>
            </w:pPr>
            <w:r>
              <w:rPr>
                <w:rFonts w:ascii="宋体" w:hAnsi="宋体" w:eastAsia="宋体" w:cs="宋体"/>
                <w:spacing w:val="2"/>
                <w:sz w:val="21"/>
                <w:szCs w:val="21"/>
              </w:rPr>
              <w:t>3)</w:t>
            </w:r>
            <w:r>
              <w:rPr>
                <w:rFonts w:ascii="宋体" w:hAnsi="宋体" w:eastAsia="宋体" w:cs="宋体"/>
                <w:spacing w:val="12"/>
                <w:sz w:val="21"/>
                <w:szCs w:val="21"/>
              </w:rPr>
              <w:t xml:space="preserve">     </w:t>
            </w:r>
            <w:r>
              <w:rPr>
                <w:rFonts w:ascii="宋体" w:hAnsi="宋体" w:eastAsia="宋体" w:cs="宋体"/>
                <w:spacing w:val="2"/>
                <w:sz w:val="21"/>
                <w:szCs w:val="21"/>
              </w:rPr>
              <w:t>消息通知：需提供消息通知服务。</w:t>
            </w:r>
          </w:p>
          <w:p>
            <w:pPr>
              <w:spacing w:before="21" w:line="219" w:lineRule="auto"/>
              <w:ind w:left="72"/>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pacing w:val="4"/>
                <w:sz w:val="21"/>
                <w:szCs w:val="21"/>
              </w:rPr>
              <w:t xml:space="preserve">     </w:t>
            </w:r>
            <w:r>
              <w:rPr>
                <w:rFonts w:ascii="宋体" w:hAnsi="宋体" w:eastAsia="宋体" w:cs="宋体"/>
                <w:spacing w:val="-1"/>
                <w:sz w:val="21"/>
                <w:szCs w:val="21"/>
              </w:rPr>
              <w:t>全局搜索：需支持文本的精确和模糊搜索，实现多种结果的展</w:t>
            </w:r>
          </w:p>
          <w:p>
            <w:pPr>
              <w:spacing w:before="54" w:line="221" w:lineRule="auto"/>
              <w:ind w:left="72"/>
              <w:rPr>
                <w:rFonts w:ascii="宋体" w:hAnsi="宋体" w:eastAsia="宋体" w:cs="宋体"/>
                <w:sz w:val="21"/>
                <w:szCs w:val="21"/>
              </w:rPr>
            </w:pPr>
            <w:r>
              <w:rPr>
                <w:rFonts w:ascii="宋体" w:hAnsi="宋体" w:eastAsia="宋体" w:cs="宋体"/>
                <w:spacing w:val="-5"/>
                <w:sz w:val="21"/>
                <w:szCs w:val="21"/>
              </w:rPr>
              <w:t>示</w:t>
            </w:r>
            <w:r>
              <w:rPr>
                <w:rFonts w:ascii="宋体" w:hAnsi="宋体" w:eastAsia="宋体" w:cs="宋体"/>
                <w:spacing w:val="39"/>
                <w:sz w:val="21"/>
                <w:szCs w:val="21"/>
              </w:rPr>
              <w:t xml:space="preserve"> </w:t>
            </w:r>
            <w:r>
              <w:rPr>
                <w:rFonts w:ascii="宋体" w:hAnsi="宋体" w:eastAsia="宋体" w:cs="宋体"/>
                <w:spacing w:val="-5"/>
                <w:sz w:val="21"/>
                <w:szCs w:val="21"/>
              </w:rPr>
              <w:t>。</w:t>
            </w:r>
          </w:p>
          <w:p>
            <w:pPr>
              <w:spacing w:before="6" w:line="219" w:lineRule="auto"/>
              <w:ind w:left="72"/>
              <w:rPr>
                <w:rFonts w:ascii="宋体" w:hAnsi="宋体" w:eastAsia="宋体" w:cs="宋体"/>
                <w:sz w:val="21"/>
                <w:szCs w:val="21"/>
              </w:rPr>
            </w:pPr>
            <w:r>
              <w:rPr>
                <w:rFonts w:ascii="宋体" w:hAnsi="宋体" w:eastAsia="宋体" w:cs="宋体"/>
                <w:spacing w:val="2"/>
                <w:sz w:val="21"/>
                <w:szCs w:val="21"/>
              </w:rPr>
              <w:t>5)</w:t>
            </w:r>
            <w:r>
              <w:rPr>
                <w:rFonts w:ascii="宋体" w:hAnsi="宋体" w:eastAsia="宋体" w:cs="宋体"/>
                <w:spacing w:val="12"/>
                <w:sz w:val="21"/>
                <w:szCs w:val="21"/>
              </w:rPr>
              <w:t xml:space="preserve">     </w:t>
            </w:r>
            <w:r>
              <w:rPr>
                <w:rFonts w:ascii="宋体" w:hAnsi="宋体" w:eastAsia="宋体" w:cs="宋体"/>
                <w:spacing w:val="2"/>
                <w:sz w:val="21"/>
                <w:szCs w:val="21"/>
              </w:rPr>
              <w:t>推荐服务：支持展示推荐的服务。</w:t>
            </w:r>
          </w:p>
          <w:p>
            <w:pPr>
              <w:spacing w:before="20" w:line="218" w:lineRule="auto"/>
              <w:ind w:left="72"/>
              <w:rPr>
                <w:rFonts w:ascii="宋体" w:hAnsi="宋体" w:eastAsia="宋体" w:cs="宋体"/>
                <w:sz w:val="21"/>
                <w:szCs w:val="21"/>
              </w:rPr>
            </w:pPr>
            <w:r>
              <w:rPr>
                <w:rFonts w:ascii="宋体" w:hAnsi="宋体" w:eastAsia="宋体" w:cs="宋体"/>
                <w:spacing w:val="3"/>
                <w:sz w:val="21"/>
                <w:szCs w:val="21"/>
              </w:rPr>
              <w:t>6)</w:t>
            </w:r>
            <w:r>
              <w:rPr>
                <w:rFonts w:ascii="宋体" w:hAnsi="宋体" w:eastAsia="宋体" w:cs="宋体"/>
                <w:spacing w:val="21"/>
                <w:sz w:val="21"/>
                <w:szCs w:val="21"/>
              </w:rPr>
              <w:t xml:space="preserve">  </w:t>
            </w:r>
            <w:r>
              <w:rPr>
                <w:rFonts w:ascii="宋体" w:hAnsi="宋体" w:eastAsia="宋体" w:cs="宋体"/>
                <w:spacing w:val="3"/>
                <w:sz w:val="21"/>
                <w:szCs w:val="21"/>
              </w:rPr>
              <w:t>通知公告：需集成显示通知公告等信息。</w:t>
            </w:r>
          </w:p>
          <w:p>
            <w:pPr>
              <w:spacing w:before="23" w:line="219" w:lineRule="auto"/>
              <w:ind w:left="72"/>
              <w:rPr>
                <w:rFonts w:ascii="宋体" w:hAnsi="宋体" w:eastAsia="宋体" w:cs="宋体"/>
                <w:sz w:val="21"/>
                <w:szCs w:val="21"/>
              </w:rPr>
            </w:pPr>
            <w:r>
              <w:rPr>
                <w:rFonts w:ascii="宋体" w:hAnsi="宋体" w:eastAsia="宋体" w:cs="宋体"/>
                <w:spacing w:val="2"/>
                <w:sz w:val="21"/>
                <w:szCs w:val="21"/>
              </w:rPr>
              <w:t>7)</w:t>
            </w:r>
            <w:r>
              <w:rPr>
                <w:rFonts w:ascii="宋体" w:hAnsi="宋体" w:eastAsia="宋体" w:cs="宋体"/>
                <w:spacing w:val="8"/>
                <w:sz w:val="21"/>
                <w:szCs w:val="21"/>
              </w:rPr>
              <w:t xml:space="preserve">     </w:t>
            </w:r>
            <w:r>
              <w:rPr>
                <w:rFonts w:ascii="宋体" w:hAnsi="宋体" w:eastAsia="宋体" w:cs="宋体"/>
                <w:spacing w:val="2"/>
                <w:sz w:val="21"/>
                <w:szCs w:val="21"/>
              </w:rPr>
              <w:t>新闻资讯：需集成相关新闻资讯，在手机上提供资讯服务。</w:t>
            </w:r>
          </w:p>
          <w:p>
            <w:pPr>
              <w:spacing w:before="22" w:line="220" w:lineRule="auto"/>
              <w:ind w:left="72"/>
              <w:rPr>
                <w:rFonts w:ascii="宋体" w:hAnsi="宋体" w:eastAsia="宋体" w:cs="宋体"/>
                <w:sz w:val="21"/>
                <w:szCs w:val="21"/>
              </w:rPr>
            </w:pPr>
            <w:r>
              <w:rPr>
                <w:rFonts w:ascii="宋体" w:hAnsi="宋体" w:eastAsia="宋体" w:cs="宋体"/>
                <w:spacing w:val="9"/>
                <w:sz w:val="21"/>
                <w:szCs w:val="21"/>
              </w:rPr>
              <w:t>3、消息中心</w:t>
            </w:r>
          </w:p>
          <w:p>
            <w:pPr>
              <w:spacing w:before="39" w:line="233" w:lineRule="auto"/>
              <w:ind w:left="72" w:right="150"/>
              <w:rPr>
                <w:rFonts w:ascii="宋体" w:hAnsi="宋体" w:eastAsia="宋体" w:cs="宋体"/>
                <w:sz w:val="21"/>
                <w:szCs w:val="21"/>
              </w:rPr>
            </w:pPr>
            <w:r>
              <w:rPr>
                <w:rFonts w:ascii="宋体" w:hAnsi="宋体" w:eastAsia="宋体" w:cs="宋体"/>
                <w:spacing w:val="1"/>
                <w:sz w:val="21"/>
                <w:szCs w:val="21"/>
              </w:rPr>
              <w:t>要求汇聚与个人相关的各类事项提醒；消息通</w:t>
            </w:r>
            <w:r>
              <w:rPr>
                <w:rFonts w:ascii="宋体" w:hAnsi="宋体" w:eastAsia="宋体" w:cs="宋体"/>
                <w:sz w:val="21"/>
                <w:szCs w:val="21"/>
              </w:rPr>
              <w:t xml:space="preserve">知提醒的多端中任意一端 </w:t>
            </w:r>
            <w:r>
              <w:rPr>
                <w:rFonts w:ascii="宋体" w:hAnsi="宋体" w:eastAsia="宋体" w:cs="宋体"/>
                <w:spacing w:val="1"/>
                <w:sz w:val="21"/>
                <w:szCs w:val="21"/>
              </w:rPr>
              <w:t>被查看后，其他端同步标记为已读。支持查询</w:t>
            </w:r>
            <w:r>
              <w:rPr>
                <w:rFonts w:ascii="宋体" w:hAnsi="宋体" w:eastAsia="宋体" w:cs="宋体"/>
                <w:sz w:val="21"/>
                <w:szCs w:val="21"/>
              </w:rPr>
              <w:t>当前账号接收的系统消</w:t>
            </w:r>
          </w:p>
          <w:p>
            <w:pPr>
              <w:spacing w:before="30" w:line="227" w:lineRule="auto"/>
              <w:ind w:left="72"/>
              <w:rPr>
                <w:rFonts w:ascii="宋体" w:hAnsi="宋体" w:eastAsia="宋体" w:cs="宋体"/>
                <w:sz w:val="21"/>
                <w:szCs w:val="21"/>
              </w:rPr>
            </w:pPr>
            <w:r>
              <w:rPr>
                <w:rFonts w:ascii="宋体" w:hAnsi="宋体" w:eastAsia="宋体" w:cs="宋体"/>
                <w:spacing w:val="-9"/>
                <w:sz w:val="21"/>
                <w:szCs w:val="21"/>
              </w:rPr>
              <w:t>息</w:t>
            </w:r>
            <w:r>
              <w:rPr>
                <w:rFonts w:ascii="宋体" w:hAnsi="宋体" w:eastAsia="宋体" w:cs="宋体"/>
                <w:spacing w:val="47"/>
                <w:sz w:val="21"/>
                <w:szCs w:val="21"/>
              </w:rPr>
              <w:t xml:space="preserve"> </w:t>
            </w:r>
            <w:r>
              <w:rPr>
                <w:rFonts w:ascii="宋体" w:hAnsi="宋体" w:eastAsia="宋体" w:cs="宋体"/>
                <w:spacing w:val="-9"/>
                <w:sz w:val="21"/>
                <w:szCs w:val="21"/>
              </w:rPr>
              <w:t>。</w:t>
            </w:r>
          </w:p>
          <w:p>
            <w:pPr>
              <w:spacing w:before="3" w:line="220" w:lineRule="auto"/>
              <w:ind w:left="72"/>
              <w:rPr>
                <w:rFonts w:ascii="宋体" w:hAnsi="宋体" w:eastAsia="宋体" w:cs="宋体"/>
                <w:sz w:val="21"/>
                <w:szCs w:val="21"/>
              </w:rPr>
            </w:pPr>
            <w:r>
              <w:rPr>
                <w:rFonts w:ascii="宋体" w:hAnsi="宋体" w:eastAsia="宋体" w:cs="宋体"/>
                <w:spacing w:val="9"/>
                <w:sz w:val="21"/>
                <w:szCs w:val="21"/>
              </w:rPr>
              <w:t>4、日程中心</w:t>
            </w:r>
          </w:p>
          <w:p>
            <w:pPr>
              <w:spacing w:before="48" w:line="233" w:lineRule="auto"/>
              <w:ind w:left="72" w:right="150"/>
              <w:rPr>
                <w:rFonts w:ascii="宋体" w:hAnsi="宋体" w:eastAsia="宋体" w:cs="宋体"/>
                <w:sz w:val="21"/>
                <w:szCs w:val="21"/>
              </w:rPr>
            </w:pPr>
            <w:r>
              <w:rPr>
                <w:rFonts w:ascii="宋体" w:hAnsi="宋体" w:eastAsia="宋体" w:cs="宋体"/>
                <w:spacing w:val="1"/>
                <w:sz w:val="21"/>
                <w:szCs w:val="21"/>
              </w:rPr>
              <w:t>微门户日程中心应和学校融合服务门户进行日</w:t>
            </w:r>
            <w:r>
              <w:rPr>
                <w:rFonts w:ascii="宋体" w:hAnsi="宋体" w:eastAsia="宋体" w:cs="宋体"/>
                <w:sz w:val="21"/>
                <w:szCs w:val="21"/>
              </w:rPr>
              <w:t>程中心对接，实现移动端 日程中心与学校融合服务门户日程中心保持同步。要求支持多种类别的</w:t>
            </w:r>
            <w:r>
              <w:rPr>
                <w:rFonts w:ascii="宋体" w:hAnsi="宋体" w:eastAsia="宋体" w:cs="宋体"/>
                <w:spacing w:val="15"/>
                <w:sz w:val="21"/>
                <w:szCs w:val="21"/>
              </w:rPr>
              <w:t xml:space="preserve"> </w:t>
            </w:r>
            <w:r>
              <w:rPr>
                <w:rFonts w:ascii="宋体" w:hAnsi="宋体" w:eastAsia="宋体" w:cs="宋体"/>
                <w:sz w:val="21"/>
                <w:szCs w:val="21"/>
              </w:rPr>
              <w:t>日程，能够将公共日程、系统日程、个人日程的进行聚合，为用户提供</w:t>
            </w:r>
            <w:r>
              <w:rPr>
                <w:rFonts w:ascii="宋体" w:hAnsi="宋体" w:eastAsia="宋体" w:cs="宋体"/>
                <w:spacing w:val="6"/>
                <w:sz w:val="21"/>
                <w:szCs w:val="21"/>
              </w:rPr>
              <w:t xml:space="preserve"> </w:t>
            </w:r>
            <w:r>
              <w:rPr>
                <w:rFonts w:ascii="宋体" w:hAnsi="宋体" w:eastAsia="宋体" w:cs="宋体"/>
                <w:spacing w:val="3"/>
                <w:sz w:val="21"/>
                <w:szCs w:val="21"/>
              </w:rPr>
              <w:t>日程提醒。微门户日程中心需包括以下内容</w:t>
            </w:r>
          </w:p>
          <w:p>
            <w:pPr>
              <w:spacing w:before="31" w:line="228" w:lineRule="auto"/>
              <w:ind w:left="72" w:right="271"/>
              <w:rPr>
                <w:rFonts w:ascii="宋体" w:hAnsi="宋体" w:eastAsia="宋体" w:cs="宋体"/>
                <w:sz w:val="21"/>
                <w:szCs w:val="21"/>
              </w:rPr>
            </w:pPr>
            <w:r>
              <w:rPr>
                <w:rFonts w:ascii="宋体" w:hAnsi="宋体" w:eastAsia="宋体" w:cs="宋体"/>
                <w:spacing w:val="-2"/>
                <w:sz w:val="21"/>
                <w:szCs w:val="21"/>
              </w:rPr>
              <w:t>1)</w:t>
            </w:r>
            <w:r>
              <w:rPr>
                <w:rFonts w:ascii="宋体" w:hAnsi="宋体" w:eastAsia="宋体" w:cs="宋体"/>
                <w:spacing w:val="12"/>
                <w:sz w:val="21"/>
                <w:szCs w:val="21"/>
              </w:rPr>
              <w:t xml:space="preserve">     </w:t>
            </w:r>
            <w:r>
              <w:rPr>
                <w:rFonts w:ascii="宋体" w:hAnsi="宋体" w:eastAsia="宋体" w:cs="宋体"/>
                <w:spacing w:val="-2"/>
                <w:sz w:val="21"/>
                <w:szCs w:val="21"/>
              </w:rPr>
              <w:t>日程视图：视图有月视图、周视图、日视图、列表视图四种形</w:t>
            </w:r>
            <w:r>
              <w:rPr>
                <w:rFonts w:ascii="宋体" w:hAnsi="宋体" w:eastAsia="宋体" w:cs="宋体"/>
                <w:spacing w:val="1"/>
                <w:sz w:val="21"/>
                <w:szCs w:val="21"/>
              </w:rPr>
              <w:t xml:space="preserve"> </w:t>
            </w:r>
            <w:r>
              <w:rPr>
                <w:rFonts w:ascii="宋体" w:hAnsi="宋体" w:eastAsia="宋体" w:cs="宋体"/>
                <w:spacing w:val="10"/>
                <w:sz w:val="21"/>
                <w:szCs w:val="21"/>
              </w:rPr>
              <w:t>式，可在菜单中切换。</w:t>
            </w:r>
          </w:p>
          <w:p>
            <w:pPr>
              <w:spacing w:before="31" w:line="229" w:lineRule="auto"/>
              <w:ind w:left="72" w:right="286"/>
              <w:rPr>
                <w:rFonts w:ascii="宋体" w:hAnsi="宋体" w:eastAsia="宋体" w:cs="宋体"/>
                <w:sz w:val="21"/>
                <w:szCs w:val="21"/>
              </w:rPr>
            </w:pPr>
            <w:r>
              <w:rPr>
                <w:rFonts w:ascii="宋体" w:hAnsi="宋体" w:eastAsia="宋体" w:cs="宋体"/>
                <w:spacing w:val="-2"/>
                <w:sz w:val="21"/>
                <w:szCs w:val="21"/>
              </w:rPr>
              <w:t>2)</w:t>
            </w:r>
            <w:r>
              <w:rPr>
                <w:rFonts w:ascii="宋体" w:hAnsi="宋体" w:eastAsia="宋体" w:cs="宋体"/>
                <w:spacing w:val="9"/>
                <w:sz w:val="21"/>
                <w:szCs w:val="21"/>
              </w:rPr>
              <w:t xml:space="preserve">     </w:t>
            </w:r>
            <w:r>
              <w:rPr>
                <w:rFonts w:ascii="宋体" w:hAnsi="宋体" w:eastAsia="宋体" w:cs="宋体"/>
                <w:spacing w:val="-2"/>
                <w:sz w:val="21"/>
                <w:szCs w:val="21"/>
              </w:rPr>
              <w:t>日程搜索，支持通过关键字搜索日程内容，定位到具体的某条</w:t>
            </w:r>
            <w:r>
              <w:rPr>
                <w:rFonts w:ascii="宋体" w:hAnsi="宋体" w:eastAsia="宋体" w:cs="宋体"/>
                <w:spacing w:val="1"/>
                <w:sz w:val="21"/>
                <w:szCs w:val="21"/>
              </w:rPr>
              <w:t xml:space="preserve"> </w:t>
            </w:r>
            <w:r>
              <w:rPr>
                <w:rFonts w:ascii="宋体" w:hAnsi="宋体" w:eastAsia="宋体" w:cs="宋体"/>
                <w:spacing w:val="-18"/>
                <w:sz w:val="21"/>
                <w:szCs w:val="21"/>
              </w:rPr>
              <w:t>日</w:t>
            </w:r>
            <w:r>
              <w:rPr>
                <w:rFonts w:ascii="宋体" w:hAnsi="宋体" w:eastAsia="宋体" w:cs="宋体"/>
                <w:spacing w:val="-7"/>
                <w:sz w:val="21"/>
                <w:szCs w:val="21"/>
              </w:rPr>
              <w:t xml:space="preserve"> </w:t>
            </w:r>
            <w:r>
              <w:rPr>
                <w:rFonts w:ascii="宋体" w:hAnsi="宋体" w:eastAsia="宋体" w:cs="宋体"/>
                <w:spacing w:val="-18"/>
                <w:sz w:val="21"/>
                <w:szCs w:val="21"/>
              </w:rPr>
              <w:t>程</w:t>
            </w:r>
            <w:r>
              <w:rPr>
                <w:rFonts w:ascii="宋体" w:hAnsi="宋体" w:eastAsia="宋体" w:cs="宋体"/>
                <w:spacing w:val="-15"/>
                <w:sz w:val="21"/>
                <w:szCs w:val="21"/>
              </w:rPr>
              <w:t xml:space="preserve"> </w:t>
            </w:r>
            <w:r>
              <w:rPr>
                <w:rFonts w:ascii="宋体" w:hAnsi="宋体" w:eastAsia="宋体" w:cs="宋体"/>
                <w:spacing w:val="-18"/>
                <w:sz w:val="21"/>
                <w:szCs w:val="21"/>
              </w:rPr>
              <w:t>。</w:t>
            </w:r>
          </w:p>
          <w:p>
            <w:pPr>
              <w:spacing w:before="19" w:line="219" w:lineRule="auto"/>
              <w:ind w:left="72"/>
              <w:rPr>
                <w:rFonts w:ascii="宋体" w:hAnsi="宋体" w:eastAsia="宋体" w:cs="宋体"/>
                <w:sz w:val="21"/>
                <w:szCs w:val="21"/>
              </w:rPr>
            </w:pPr>
            <w:r>
              <w:rPr>
                <w:rFonts w:ascii="宋体" w:hAnsi="宋体" w:eastAsia="宋体" w:cs="宋体"/>
                <w:spacing w:val="2"/>
                <w:sz w:val="21"/>
                <w:szCs w:val="21"/>
              </w:rPr>
              <w:t>3)</w:t>
            </w:r>
            <w:r>
              <w:rPr>
                <w:rFonts w:ascii="宋体" w:hAnsi="宋体" w:eastAsia="宋体" w:cs="宋体"/>
                <w:spacing w:val="12"/>
                <w:sz w:val="21"/>
                <w:szCs w:val="21"/>
              </w:rPr>
              <w:t xml:space="preserve">     </w:t>
            </w:r>
            <w:r>
              <w:rPr>
                <w:rFonts w:ascii="宋体" w:hAnsi="宋体" w:eastAsia="宋体" w:cs="宋体"/>
                <w:spacing w:val="2"/>
                <w:sz w:val="21"/>
                <w:szCs w:val="21"/>
              </w:rPr>
              <w:t>查看日程详情：查看日程的详细信息。</w:t>
            </w:r>
          </w:p>
          <w:p>
            <w:pPr>
              <w:spacing w:before="11" w:line="219" w:lineRule="auto"/>
              <w:ind w:left="72"/>
              <w:rPr>
                <w:rFonts w:ascii="宋体" w:hAnsi="宋体" w:eastAsia="宋体" w:cs="宋体"/>
                <w:sz w:val="21"/>
                <w:szCs w:val="21"/>
              </w:rPr>
            </w:pPr>
            <w:r>
              <w:rPr>
                <w:rFonts w:ascii="宋体" w:hAnsi="宋体" w:eastAsia="宋体" w:cs="宋体"/>
                <w:spacing w:val="3"/>
                <w:sz w:val="21"/>
                <w:szCs w:val="21"/>
              </w:rPr>
              <w:t>4)</w:t>
            </w:r>
            <w:r>
              <w:rPr>
                <w:rFonts w:ascii="宋体" w:hAnsi="宋体" w:eastAsia="宋体" w:cs="宋体"/>
                <w:spacing w:val="12"/>
                <w:sz w:val="21"/>
                <w:szCs w:val="21"/>
              </w:rPr>
              <w:t xml:space="preserve">    </w:t>
            </w:r>
            <w:r>
              <w:rPr>
                <w:rFonts w:ascii="宋体" w:hAnsi="宋体" w:eastAsia="宋体" w:cs="宋体"/>
                <w:spacing w:val="3"/>
                <w:sz w:val="21"/>
                <w:szCs w:val="21"/>
              </w:rPr>
              <w:t>公共日历订阅：以卡片形式显示用户可订阅和已订阅的公共日</w:t>
            </w:r>
          </w:p>
          <w:p>
            <w:pPr>
              <w:spacing w:before="44" w:line="222" w:lineRule="auto"/>
              <w:ind w:left="72"/>
              <w:rPr>
                <w:rFonts w:ascii="宋体" w:hAnsi="宋体" w:eastAsia="宋体" w:cs="宋体"/>
                <w:sz w:val="21"/>
                <w:szCs w:val="21"/>
              </w:rPr>
            </w:pPr>
            <w:r>
              <w:rPr>
                <w:rFonts w:ascii="宋体" w:hAnsi="宋体" w:eastAsia="宋体" w:cs="宋体"/>
                <w:spacing w:val="-6"/>
                <w:sz w:val="21"/>
                <w:szCs w:val="21"/>
              </w:rPr>
              <w:t>历</w:t>
            </w:r>
            <w:r>
              <w:rPr>
                <w:rFonts w:ascii="宋体" w:hAnsi="宋体" w:eastAsia="宋体" w:cs="宋体"/>
                <w:spacing w:val="41"/>
                <w:sz w:val="21"/>
                <w:szCs w:val="21"/>
              </w:rPr>
              <w:t xml:space="preserve"> </w:t>
            </w:r>
            <w:r>
              <w:rPr>
                <w:rFonts w:ascii="宋体" w:hAnsi="宋体" w:eastAsia="宋体" w:cs="宋体"/>
                <w:spacing w:val="-6"/>
                <w:sz w:val="21"/>
                <w:szCs w:val="21"/>
              </w:rPr>
              <w:t>。</w:t>
            </w:r>
          </w:p>
          <w:p>
            <w:pPr>
              <w:spacing w:before="23" w:line="220" w:lineRule="auto"/>
              <w:ind w:left="72" w:right="288"/>
              <w:rPr>
                <w:rFonts w:ascii="宋体" w:hAnsi="宋体" w:eastAsia="宋体" w:cs="宋体"/>
                <w:sz w:val="21"/>
                <w:szCs w:val="21"/>
              </w:rPr>
            </w:pPr>
            <w:r>
              <w:rPr>
                <w:rFonts w:ascii="宋体" w:hAnsi="宋体" w:eastAsia="宋体" w:cs="宋体"/>
                <w:spacing w:val="-1"/>
                <w:sz w:val="21"/>
                <w:szCs w:val="21"/>
              </w:rPr>
              <w:t>5)</w:t>
            </w:r>
            <w:r>
              <w:rPr>
                <w:rFonts w:ascii="宋体" w:hAnsi="宋体" w:eastAsia="宋体" w:cs="宋体"/>
                <w:spacing w:val="3"/>
                <w:sz w:val="21"/>
                <w:szCs w:val="21"/>
              </w:rPr>
              <w:t xml:space="preserve">     </w:t>
            </w:r>
            <w:r>
              <w:rPr>
                <w:rFonts w:ascii="宋体" w:hAnsi="宋体" w:eastAsia="宋体" w:cs="宋体"/>
                <w:spacing w:val="-1"/>
                <w:sz w:val="21"/>
                <w:szCs w:val="21"/>
              </w:rPr>
              <w:t>用户可对已订阅的日历进行取消订阅操作。未订阅的用户可对</w:t>
            </w:r>
            <w:r>
              <w:rPr>
                <w:rFonts w:ascii="宋体" w:hAnsi="宋体" w:eastAsia="宋体" w:cs="宋体"/>
                <w:sz w:val="21"/>
                <w:szCs w:val="21"/>
              </w:rPr>
              <w:t xml:space="preserve"> </w:t>
            </w:r>
            <w:r>
              <w:rPr>
                <w:rFonts w:ascii="宋体" w:hAnsi="宋体" w:eastAsia="宋体" w:cs="宋体"/>
                <w:spacing w:val="13"/>
                <w:sz w:val="21"/>
                <w:szCs w:val="21"/>
              </w:rPr>
              <w:t>其进行订阅操作。</w:t>
            </w:r>
          </w:p>
          <w:p>
            <w:pPr>
              <w:spacing w:before="51" w:line="219" w:lineRule="auto"/>
              <w:ind w:left="72"/>
              <w:rPr>
                <w:rFonts w:ascii="宋体" w:hAnsi="宋体" w:eastAsia="宋体" w:cs="宋体"/>
                <w:sz w:val="21"/>
                <w:szCs w:val="21"/>
              </w:rPr>
            </w:pPr>
            <w:r>
              <w:rPr>
                <w:rFonts w:ascii="宋体" w:hAnsi="宋体" w:eastAsia="宋体" w:cs="宋体"/>
                <w:spacing w:val="9"/>
                <w:sz w:val="21"/>
                <w:szCs w:val="21"/>
              </w:rPr>
              <w:t>5、事务中心</w:t>
            </w:r>
          </w:p>
          <w:p>
            <w:pPr>
              <w:spacing w:before="22" w:line="231" w:lineRule="auto"/>
              <w:ind w:left="72" w:right="161"/>
              <w:jc w:val="both"/>
              <w:rPr>
                <w:rFonts w:ascii="宋体" w:hAnsi="宋体" w:eastAsia="宋体" w:cs="宋体"/>
                <w:sz w:val="21"/>
                <w:szCs w:val="21"/>
              </w:rPr>
            </w:pPr>
            <w:r>
              <w:rPr>
                <w:rFonts w:ascii="宋体" w:hAnsi="宋体" w:eastAsia="宋体" w:cs="宋体"/>
                <w:sz w:val="21"/>
                <w:szCs w:val="21"/>
              </w:rPr>
              <w:t>微门户事务中心应和融合服务门户进行事务中心对</w:t>
            </w:r>
            <w:r>
              <w:rPr>
                <w:rFonts w:ascii="宋体" w:hAnsi="宋体" w:eastAsia="宋体" w:cs="宋体"/>
                <w:spacing w:val="-1"/>
                <w:sz w:val="21"/>
                <w:szCs w:val="21"/>
              </w:rPr>
              <w:t>接，实现移动端事务</w:t>
            </w:r>
            <w:r>
              <w:rPr>
                <w:rFonts w:ascii="宋体" w:hAnsi="宋体" w:eastAsia="宋体" w:cs="宋体"/>
                <w:sz w:val="21"/>
                <w:szCs w:val="21"/>
              </w:rPr>
              <w:t xml:space="preserve"> 中心与学校融合服务门户事务中心保持同步。要求事务中心涵盖范围包</w:t>
            </w:r>
            <w:r>
              <w:rPr>
                <w:rFonts w:ascii="宋体" w:hAnsi="宋体" w:eastAsia="宋体" w:cs="宋体"/>
                <w:spacing w:val="8"/>
                <w:sz w:val="21"/>
                <w:szCs w:val="21"/>
              </w:rPr>
              <w:t xml:space="preserve"> </w:t>
            </w:r>
            <w:r>
              <w:rPr>
                <w:rFonts w:ascii="宋体" w:hAnsi="宋体" w:eastAsia="宋体" w:cs="宋体"/>
                <w:spacing w:val="17"/>
                <w:sz w:val="21"/>
                <w:szCs w:val="21"/>
              </w:rPr>
              <w:t>括以下内容：</w:t>
            </w:r>
          </w:p>
          <w:p>
            <w:pPr>
              <w:spacing w:before="41" w:line="219" w:lineRule="auto"/>
              <w:ind w:left="72"/>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6"/>
                <w:sz w:val="21"/>
                <w:szCs w:val="21"/>
              </w:rPr>
              <w:t xml:space="preserve">     </w:t>
            </w:r>
            <w:r>
              <w:rPr>
                <w:rFonts w:ascii="宋体" w:hAnsi="宋体" w:eastAsia="宋体" w:cs="宋体"/>
                <w:spacing w:val="-1"/>
                <w:sz w:val="21"/>
                <w:szCs w:val="21"/>
              </w:rPr>
              <w:t>待办：可查看所有待办事项，可向事务中心用户推送待办事</w:t>
            </w:r>
          </w:p>
          <w:p>
            <w:pPr>
              <w:spacing w:before="31" w:line="220" w:lineRule="auto"/>
              <w:ind w:left="72"/>
              <w:rPr>
                <w:rFonts w:ascii="宋体" w:hAnsi="宋体" w:eastAsia="宋体" w:cs="宋体"/>
                <w:sz w:val="21"/>
                <w:szCs w:val="21"/>
              </w:rPr>
            </w:pPr>
            <w:r>
              <w:rPr>
                <w:rFonts w:ascii="宋体" w:hAnsi="宋体" w:eastAsia="宋体" w:cs="宋体"/>
                <w:spacing w:val="-6"/>
                <w:sz w:val="21"/>
                <w:szCs w:val="21"/>
              </w:rPr>
              <w:t>项</w:t>
            </w:r>
            <w:r>
              <w:rPr>
                <w:rFonts w:ascii="宋体" w:hAnsi="宋体" w:eastAsia="宋体" w:cs="宋体"/>
                <w:spacing w:val="42"/>
                <w:sz w:val="21"/>
                <w:szCs w:val="21"/>
              </w:rPr>
              <w:t xml:space="preserve"> </w:t>
            </w:r>
            <w:r>
              <w:rPr>
                <w:rFonts w:ascii="宋体" w:hAnsi="宋体" w:eastAsia="宋体" w:cs="宋体"/>
                <w:spacing w:val="-6"/>
                <w:sz w:val="21"/>
                <w:szCs w:val="21"/>
              </w:rPr>
              <w:t>。</w:t>
            </w:r>
          </w:p>
          <w:p>
            <w:pPr>
              <w:spacing w:before="20" w:line="231" w:lineRule="auto"/>
              <w:ind w:left="72" w:right="147"/>
              <w:rPr>
                <w:rFonts w:ascii="宋体" w:hAnsi="宋体" w:eastAsia="宋体" w:cs="宋体"/>
                <w:sz w:val="21"/>
                <w:szCs w:val="21"/>
              </w:rPr>
            </w:pPr>
            <w:r>
              <w:rPr>
                <w:rFonts w:ascii="宋体" w:hAnsi="宋体" w:eastAsia="宋体" w:cs="宋体"/>
                <w:sz w:val="21"/>
                <w:szCs w:val="21"/>
              </w:rPr>
              <w:t>2)</w:t>
            </w:r>
            <w:r>
              <w:rPr>
                <w:rFonts w:ascii="宋体" w:hAnsi="宋体" w:eastAsia="宋体" w:cs="宋体"/>
                <w:spacing w:val="4"/>
                <w:sz w:val="21"/>
                <w:szCs w:val="21"/>
              </w:rPr>
              <w:t xml:space="preserve">     </w:t>
            </w:r>
            <w:r>
              <w:rPr>
                <w:rFonts w:ascii="宋体" w:hAnsi="宋体" w:eastAsia="宋体" w:cs="宋体"/>
                <w:sz w:val="21"/>
                <w:szCs w:val="21"/>
              </w:rPr>
              <w:t>发起：显示当前用户发起的所有事务，按发起时间排序。进行</w:t>
            </w:r>
            <w:r>
              <w:rPr>
                <w:rFonts w:ascii="宋体" w:hAnsi="宋体" w:eastAsia="宋体" w:cs="宋体"/>
                <w:spacing w:val="2"/>
                <w:sz w:val="21"/>
                <w:szCs w:val="21"/>
              </w:rPr>
              <w:t xml:space="preserve">  </w:t>
            </w:r>
            <w:r>
              <w:rPr>
                <w:rFonts w:ascii="宋体" w:hAnsi="宋体" w:eastAsia="宋体" w:cs="宋体"/>
                <w:spacing w:val="1"/>
                <w:sz w:val="21"/>
                <w:szCs w:val="21"/>
              </w:rPr>
              <w:t>中、审批完成、已终止的事务分别展示在不同标签页</w:t>
            </w:r>
            <w:r>
              <w:rPr>
                <w:rFonts w:ascii="宋体" w:hAnsi="宋体" w:eastAsia="宋体" w:cs="宋体"/>
                <w:sz w:val="21"/>
                <w:szCs w:val="21"/>
              </w:rPr>
              <w:t>中。用户对进行中 的事项可查看详情、催办或终止操作。用户对已结束的事项可查看详</w:t>
            </w:r>
          </w:p>
          <w:p>
            <w:pPr>
              <w:spacing w:before="21" w:line="220" w:lineRule="auto"/>
              <w:ind w:left="72"/>
              <w:rPr>
                <w:rFonts w:ascii="宋体" w:hAnsi="宋体" w:eastAsia="宋体" w:cs="宋体"/>
                <w:sz w:val="21"/>
                <w:szCs w:val="21"/>
              </w:rPr>
            </w:pPr>
            <w:r>
              <w:rPr>
                <w:rFonts w:ascii="宋体" w:hAnsi="宋体" w:eastAsia="宋体" w:cs="宋体"/>
                <w:spacing w:val="-5"/>
                <w:sz w:val="21"/>
                <w:szCs w:val="21"/>
              </w:rPr>
              <w:t>情</w:t>
            </w:r>
            <w:r>
              <w:rPr>
                <w:rFonts w:ascii="宋体" w:hAnsi="宋体" w:eastAsia="宋体" w:cs="宋体"/>
                <w:spacing w:val="39"/>
                <w:sz w:val="21"/>
                <w:szCs w:val="21"/>
              </w:rPr>
              <w:t xml:space="preserve"> </w:t>
            </w:r>
            <w:r>
              <w:rPr>
                <w:rFonts w:ascii="宋体" w:hAnsi="宋体" w:eastAsia="宋体" w:cs="宋体"/>
                <w:spacing w:val="-5"/>
                <w:sz w:val="21"/>
                <w:szCs w:val="21"/>
              </w:rPr>
              <w:t>。</w:t>
            </w:r>
          </w:p>
          <w:p>
            <w:pPr>
              <w:spacing w:before="20" w:line="227" w:lineRule="auto"/>
              <w:ind w:left="72" w:right="151"/>
              <w:rPr>
                <w:rFonts w:ascii="宋体" w:hAnsi="宋体" w:eastAsia="宋体" w:cs="宋体"/>
                <w:sz w:val="21"/>
                <w:szCs w:val="21"/>
              </w:rPr>
            </w:pPr>
            <w:r>
              <w:rPr>
                <w:rFonts w:ascii="宋体" w:hAnsi="宋体" w:eastAsia="宋体" w:cs="宋体"/>
                <w:sz w:val="21"/>
                <w:szCs w:val="21"/>
              </w:rPr>
              <w:t>3)</w:t>
            </w:r>
            <w:r>
              <w:rPr>
                <w:rFonts w:ascii="宋体" w:hAnsi="宋体" w:eastAsia="宋体" w:cs="宋体"/>
                <w:spacing w:val="9"/>
                <w:sz w:val="21"/>
                <w:szCs w:val="21"/>
              </w:rPr>
              <w:t xml:space="preserve">     </w:t>
            </w:r>
            <w:r>
              <w:rPr>
                <w:rFonts w:ascii="宋体" w:hAnsi="宋体" w:eastAsia="宋体" w:cs="宋体"/>
                <w:sz w:val="21"/>
                <w:szCs w:val="21"/>
              </w:rPr>
              <w:t>已办：查看所有我办理过的事项。用户在待办中办理过的事项</w:t>
            </w:r>
            <w:r>
              <w:rPr>
                <w:rFonts w:ascii="宋体" w:hAnsi="宋体" w:eastAsia="宋体" w:cs="宋体"/>
                <w:spacing w:val="1"/>
                <w:sz w:val="21"/>
                <w:szCs w:val="21"/>
              </w:rPr>
              <w:t xml:space="preserve"> </w:t>
            </w:r>
            <w:r>
              <w:rPr>
                <w:rFonts w:ascii="宋体" w:hAnsi="宋体" w:eastAsia="宋体" w:cs="宋体"/>
                <w:sz w:val="21"/>
                <w:szCs w:val="21"/>
              </w:rPr>
              <w:t>均会进入此列表中。用户可点击按钮查看事务详情，如应用支持，还可</w:t>
            </w:r>
          </w:p>
        </w:tc>
        <w:tc>
          <w:tcPr>
            <w:tcW w:w="560"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68" w:line="220" w:lineRule="auto"/>
              <w:ind w:left="169"/>
              <w:rPr>
                <w:rFonts w:ascii="宋体" w:hAnsi="宋体" w:eastAsia="宋体" w:cs="宋体"/>
                <w:sz w:val="21"/>
                <w:szCs w:val="21"/>
              </w:rPr>
            </w:pPr>
            <w:r>
              <w:rPr>
                <w:rFonts w:ascii="宋体" w:hAnsi="宋体" w:eastAsia="宋体" w:cs="宋体"/>
                <w:sz w:val="21"/>
                <w:szCs w:val="21"/>
              </w:rPr>
              <w:t>套</w:t>
            </w:r>
          </w:p>
        </w:tc>
        <w:tc>
          <w:tcPr>
            <w:tcW w:w="704"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68" w:line="184" w:lineRule="auto"/>
              <w:ind w:left="289"/>
              <w:rPr>
                <w:rFonts w:ascii="宋体" w:hAnsi="宋体" w:eastAsia="宋体" w:cs="宋体"/>
                <w:sz w:val="21"/>
                <w:szCs w:val="21"/>
              </w:rPr>
            </w:pPr>
            <w:r>
              <w:rPr>
                <w:rFonts w:ascii="宋体" w:hAnsi="宋体" w:eastAsia="宋体" w:cs="宋体"/>
                <w:sz w:val="21"/>
                <w:szCs w:val="21"/>
              </w:rPr>
              <w:t>1</w:t>
            </w:r>
          </w:p>
        </w:tc>
      </w:tr>
    </w:tbl>
    <w:p>
      <w:pPr>
        <w:rPr>
          <w:rFonts w:ascii="Arial"/>
          <w:sz w:val="21"/>
        </w:rPr>
      </w:pPr>
    </w:p>
    <w:p>
      <w:pPr>
        <w:sectPr>
          <w:footerReference r:id="rId29" w:type="default"/>
          <w:pgSz w:w="12160" w:h="17020"/>
          <w:pgMar w:top="205" w:right="844" w:bottom="1935" w:left="1694" w:header="0" w:footer="1786" w:gutter="0"/>
          <w:cols w:space="720" w:num="1"/>
        </w:sectPr>
      </w:pPr>
    </w:p>
    <w:p>
      <w:pPr>
        <w:spacing w:line="184" w:lineRule="auto"/>
        <w:ind w:left="1622"/>
        <w:rPr>
          <w:rFonts w:ascii="宋体" w:hAnsi="宋体" w:eastAsia="宋体" w:cs="宋体"/>
          <w:sz w:val="16"/>
          <w:szCs w:val="16"/>
        </w:rPr>
      </w:pPr>
      <w:r>
        <w:pict>
          <v:shape id="_x0000_s1109" o:spid="_x0000_s1109" o:spt="202" type="#_x0000_t202" style="position:absolute;left:0pt;margin-left:12.5pt;margin-top:434.15pt;height:10.3pt;width:4.25pt;mso-position-horizontal-relative:page;mso-position-vertical-relative:page;z-index:251754496;mso-width-relative:page;mso-height-relative:page;" filled="f" stroked="f" coordsize="21600,21600" o:allowincell="f">
            <v:path/>
            <v:fill on="f" focussize="0,0"/>
            <v:stroke on="f"/>
            <v:imagedata o:title=""/>
            <o:lock v:ext="edit" aspectratio="f"/>
            <v:textbox inset="0mm,0mm,0mm,0mm">
              <w:txbxContent>
                <w:p>
                  <w:pPr>
                    <w:spacing w:before="20" w:line="192" w:lineRule="auto"/>
                    <w:ind w:left="20"/>
                    <w:rPr>
                      <w:rFonts w:ascii="Times New Roman" w:hAnsi="Times New Roman" w:eastAsia="Times New Roman" w:cs="Times New Roman"/>
                      <w:sz w:val="18"/>
                      <w:szCs w:val="18"/>
                    </w:rPr>
                  </w:pPr>
                  <w:r>
                    <w:rPr>
                      <w:rFonts w:ascii="Times New Roman" w:hAnsi="Times New Roman" w:eastAsia="Times New Roman" w:cs="Times New Roman"/>
                      <w:sz w:val="18"/>
                      <w:szCs w:val="18"/>
                    </w:rPr>
                    <w:t>i</w:t>
                  </w:r>
                </w:p>
              </w:txbxContent>
            </v:textbox>
          </v:shape>
        </w:pict>
      </w:r>
      <w:r>
        <w:rPr>
          <w:rFonts w:ascii="宋体" w:hAnsi="宋体" w:eastAsia="宋体" w:cs="宋体"/>
          <w:b/>
          <w:bCs/>
          <w:spacing w:val="-2"/>
          <w:sz w:val="16"/>
          <w:szCs w:val="16"/>
        </w:rPr>
        <w:t>NEWCAPEC</w:t>
      </w:r>
      <w:r>
        <w:rPr>
          <w:rFonts w:ascii="宋体" w:hAnsi="宋体" w:eastAsia="宋体" w:cs="宋体"/>
          <w:spacing w:val="4"/>
          <w:sz w:val="16"/>
          <w:szCs w:val="16"/>
        </w:rPr>
        <w:t xml:space="preserve"> </w:t>
      </w:r>
      <w:r>
        <w:rPr>
          <w:rFonts w:ascii="宋体" w:hAnsi="宋体" w:eastAsia="宋体" w:cs="宋体"/>
          <w:b/>
          <w:bCs/>
          <w:spacing w:val="-2"/>
          <w:sz w:val="16"/>
          <w:szCs w:val="16"/>
        </w:rPr>
        <w:t>ELECTRONICS</w:t>
      </w:r>
      <w:r>
        <w:rPr>
          <w:rFonts w:ascii="宋体" w:hAnsi="宋体" w:eastAsia="宋体" w:cs="宋体"/>
          <w:spacing w:val="4"/>
          <w:sz w:val="16"/>
          <w:szCs w:val="16"/>
        </w:rPr>
        <w:t xml:space="preserve"> </w:t>
      </w:r>
      <w:r>
        <w:rPr>
          <w:rFonts w:ascii="宋体" w:hAnsi="宋体" w:eastAsia="宋体" w:cs="宋体"/>
          <w:b/>
          <w:bCs/>
          <w:spacing w:val="-2"/>
          <w:sz w:val="16"/>
          <w:szCs w:val="16"/>
        </w:rPr>
        <w:t>C</w:t>
      </w:r>
      <w:r>
        <w:rPr>
          <w:rFonts w:ascii="宋体" w:hAnsi="宋体" w:eastAsia="宋体" w:cs="宋体"/>
          <w:b/>
          <w:bCs/>
          <w:spacing w:val="-3"/>
          <w:sz w:val="16"/>
          <w:szCs w:val="16"/>
        </w:rPr>
        <w:t>O.,</w:t>
      </w:r>
      <w:r>
        <w:rPr>
          <w:rFonts w:ascii="宋体" w:hAnsi="宋体" w:eastAsia="宋体" w:cs="宋体"/>
          <w:spacing w:val="5"/>
          <w:sz w:val="16"/>
          <w:szCs w:val="16"/>
        </w:rPr>
        <w:t xml:space="preserve"> </w:t>
      </w:r>
      <w:r>
        <w:rPr>
          <w:rFonts w:ascii="宋体" w:hAnsi="宋体" w:eastAsia="宋体" w:cs="宋体"/>
          <w:b/>
          <w:bCs/>
          <w:spacing w:val="-3"/>
          <w:sz w:val="16"/>
          <w:szCs w:val="16"/>
        </w:rPr>
        <w:t>LTD</w:t>
      </w:r>
    </w:p>
    <w:p>
      <w:pPr>
        <w:spacing w:line="29" w:lineRule="exact"/>
      </w:pPr>
    </w:p>
    <w:tbl>
      <w:tblPr>
        <w:tblStyle w:val="4"/>
        <w:tblW w:w="9660" w:type="dxa"/>
        <w:tblInd w:w="10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929"/>
        <w:gridCol w:w="6793"/>
        <w:gridCol w:w="570"/>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9" w:hRule="atLeast"/>
        </w:trPr>
        <w:tc>
          <w:tcPr>
            <w:tcW w:w="654" w:type="dxa"/>
            <w:vAlign w:val="top"/>
          </w:tcPr>
          <w:p>
            <w:pPr>
              <w:rPr>
                <w:rFonts w:ascii="Arial"/>
                <w:sz w:val="21"/>
              </w:rPr>
            </w:pPr>
          </w:p>
        </w:tc>
        <w:tc>
          <w:tcPr>
            <w:tcW w:w="929" w:type="dxa"/>
            <w:vAlign w:val="top"/>
          </w:tcPr>
          <w:p>
            <w:pPr>
              <w:rPr>
                <w:rFonts w:ascii="Arial"/>
                <w:sz w:val="21"/>
              </w:rPr>
            </w:pPr>
          </w:p>
        </w:tc>
        <w:tc>
          <w:tcPr>
            <w:tcW w:w="6793" w:type="dxa"/>
            <w:vAlign w:val="top"/>
          </w:tcPr>
          <w:p>
            <w:pPr>
              <w:spacing w:before="13" w:line="219" w:lineRule="auto"/>
              <w:ind w:left="102"/>
              <w:rPr>
                <w:rFonts w:ascii="宋体" w:hAnsi="宋体" w:eastAsia="宋体" w:cs="宋体"/>
                <w:sz w:val="21"/>
                <w:szCs w:val="21"/>
              </w:rPr>
            </w:pPr>
            <w:r>
              <w:rPr>
                <w:rFonts w:ascii="宋体" w:hAnsi="宋体" w:eastAsia="宋体" w:cs="宋体"/>
                <w:spacing w:val="8"/>
                <w:sz w:val="21"/>
                <w:szCs w:val="21"/>
              </w:rPr>
              <w:t>查看审批历史及事务流程图。</w:t>
            </w:r>
          </w:p>
          <w:p>
            <w:pPr>
              <w:spacing w:before="9" w:line="219" w:lineRule="auto"/>
              <w:ind w:left="102"/>
              <w:rPr>
                <w:rFonts w:ascii="宋体" w:hAnsi="宋体" w:eastAsia="宋体" w:cs="宋体"/>
                <w:sz w:val="21"/>
                <w:szCs w:val="21"/>
              </w:rPr>
            </w:pPr>
            <w:r>
              <w:rPr>
                <w:rFonts w:ascii="宋体" w:hAnsi="宋体" w:eastAsia="宋体" w:cs="宋体"/>
                <w:sz w:val="21"/>
                <w:szCs w:val="21"/>
              </w:rPr>
              <w:t>4)</w:t>
            </w:r>
            <w:r>
              <w:rPr>
                <w:rFonts w:ascii="宋体" w:hAnsi="宋体" w:eastAsia="宋体" w:cs="宋体"/>
                <w:spacing w:val="3"/>
                <w:sz w:val="21"/>
                <w:szCs w:val="21"/>
              </w:rPr>
              <w:t xml:space="preserve">     </w:t>
            </w:r>
            <w:r>
              <w:rPr>
                <w:rFonts w:ascii="宋体" w:hAnsi="宋体" w:eastAsia="宋体" w:cs="宋体"/>
                <w:sz w:val="21"/>
                <w:szCs w:val="21"/>
              </w:rPr>
              <w:t>传阅：分为传阅给我的和我传阅给他人的，支持查看表单详</w:t>
            </w:r>
          </w:p>
          <w:p>
            <w:pPr>
              <w:spacing w:before="32" w:line="220" w:lineRule="auto"/>
              <w:ind w:left="102"/>
              <w:rPr>
                <w:rFonts w:ascii="宋体" w:hAnsi="宋体" w:eastAsia="宋体" w:cs="宋体"/>
                <w:sz w:val="21"/>
                <w:szCs w:val="21"/>
              </w:rPr>
            </w:pPr>
            <w:r>
              <w:rPr>
                <w:rFonts w:ascii="宋体" w:hAnsi="宋体" w:eastAsia="宋体" w:cs="宋体"/>
                <w:spacing w:val="-5"/>
                <w:sz w:val="21"/>
                <w:szCs w:val="21"/>
              </w:rPr>
              <w:t>情</w:t>
            </w:r>
            <w:r>
              <w:rPr>
                <w:rFonts w:ascii="宋体" w:hAnsi="宋体" w:eastAsia="宋体" w:cs="宋体"/>
                <w:spacing w:val="39"/>
                <w:sz w:val="21"/>
                <w:szCs w:val="21"/>
              </w:rPr>
              <w:t xml:space="preserve"> </w:t>
            </w:r>
            <w:r>
              <w:rPr>
                <w:rFonts w:ascii="宋体" w:hAnsi="宋体" w:eastAsia="宋体" w:cs="宋体"/>
                <w:spacing w:val="-5"/>
                <w:sz w:val="21"/>
                <w:szCs w:val="21"/>
              </w:rPr>
              <w:t>。</w:t>
            </w:r>
          </w:p>
          <w:p>
            <w:pPr>
              <w:spacing w:before="28" w:line="233" w:lineRule="auto"/>
              <w:ind w:left="102" w:right="191"/>
              <w:rPr>
                <w:rFonts w:ascii="宋体" w:hAnsi="宋体" w:eastAsia="宋体" w:cs="宋体"/>
                <w:sz w:val="21"/>
                <w:szCs w:val="21"/>
              </w:rPr>
            </w:pPr>
            <w:r>
              <w:rPr>
                <w:rFonts w:ascii="宋体" w:hAnsi="宋体" w:eastAsia="宋体" w:cs="宋体"/>
                <w:spacing w:val="5"/>
                <w:sz w:val="21"/>
                <w:szCs w:val="21"/>
              </w:rPr>
              <w:t>5)</w:t>
            </w:r>
            <w:r>
              <w:rPr>
                <w:rFonts w:ascii="宋体" w:hAnsi="宋体" w:eastAsia="宋体" w:cs="宋体"/>
                <w:spacing w:val="10"/>
                <w:sz w:val="21"/>
                <w:szCs w:val="21"/>
              </w:rPr>
              <w:t xml:space="preserve">    </w:t>
            </w:r>
            <w:r>
              <w:rPr>
                <w:rFonts w:ascii="宋体" w:hAnsi="宋体" w:eastAsia="宋体" w:cs="宋体"/>
                <w:spacing w:val="5"/>
                <w:sz w:val="21"/>
                <w:szCs w:val="21"/>
              </w:rPr>
              <w:t>草稿：用户发起申请时，点击保存按钮，将保存当前状态的表</w:t>
            </w:r>
            <w:r>
              <w:rPr>
                <w:rFonts w:ascii="宋体" w:hAnsi="宋体" w:eastAsia="宋体" w:cs="宋体"/>
                <w:spacing w:val="3"/>
                <w:sz w:val="21"/>
                <w:szCs w:val="21"/>
              </w:rPr>
              <w:t xml:space="preserve"> </w:t>
            </w:r>
            <w:r>
              <w:rPr>
                <w:rFonts w:ascii="宋体" w:hAnsi="宋体" w:eastAsia="宋体" w:cs="宋体"/>
                <w:spacing w:val="4"/>
                <w:sz w:val="21"/>
                <w:szCs w:val="21"/>
              </w:rPr>
              <w:t>单至草稿箱中，以便再次发起，也可将草稿彻底删除。</w:t>
            </w:r>
          </w:p>
          <w:p>
            <w:pPr>
              <w:spacing w:before="19" w:line="237" w:lineRule="auto"/>
              <w:ind w:left="102" w:right="101" w:firstLine="10"/>
              <w:rPr>
                <w:rFonts w:ascii="宋体" w:hAnsi="宋体" w:eastAsia="宋体" w:cs="宋体"/>
                <w:sz w:val="21"/>
                <w:szCs w:val="21"/>
              </w:rPr>
            </w:pPr>
            <w:r>
              <w:rPr>
                <w:rFonts w:ascii="宋体" w:hAnsi="宋体" w:eastAsia="宋体" w:cs="宋体"/>
                <w:spacing w:val="2"/>
                <w:sz w:val="21"/>
                <w:szCs w:val="21"/>
              </w:rPr>
              <w:t>★要求提供满足上述内容要求的移动端事务中心截图，需包含待</w:t>
            </w:r>
            <w:r>
              <w:rPr>
                <w:rFonts w:ascii="宋体" w:hAnsi="宋体" w:eastAsia="宋体" w:cs="宋体"/>
                <w:spacing w:val="1"/>
                <w:sz w:val="21"/>
                <w:szCs w:val="21"/>
              </w:rPr>
              <w:t>办、发</w:t>
            </w:r>
            <w:r>
              <w:rPr>
                <w:rFonts w:ascii="宋体" w:hAnsi="宋体" w:eastAsia="宋体" w:cs="宋体"/>
                <w:sz w:val="21"/>
                <w:szCs w:val="21"/>
              </w:rPr>
              <w:t xml:space="preserve"> </w:t>
            </w:r>
            <w:r>
              <w:rPr>
                <w:rFonts w:ascii="宋体" w:hAnsi="宋体" w:eastAsia="宋体" w:cs="宋体"/>
                <w:spacing w:val="9"/>
                <w:sz w:val="21"/>
                <w:szCs w:val="21"/>
              </w:rPr>
              <w:t>起、已办、传阅、草稿。</w:t>
            </w:r>
          </w:p>
          <w:p>
            <w:pPr>
              <w:spacing w:before="13" w:line="219" w:lineRule="auto"/>
              <w:ind w:left="102"/>
              <w:rPr>
                <w:rFonts w:ascii="宋体" w:hAnsi="宋体" w:eastAsia="宋体" w:cs="宋体"/>
                <w:sz w:val="21"/>
                <w:szCs w:val="21"/>
              </w:rPr>
            </w:pPr>
            <w:r>
              <w:rPr>
                <w:rFonts w:ascii="宋体" w:hAnsi="宋体" w:eastAsia="宋体" w:cs="宋体"/>
                <w:spacing w:val="9"/>
                <w:sz w:val="21"/>
                <w:szCs w:val="21"/>
              </w:rPr>
              <w:t>6、服务中心</w:t>
            </w:r>
          </w:p>
          <w:p>
            <w:pPr>
              <w:spacing w:before="20" w:line="237" w:lineRule="auto"/>
              <w:ind w:left="102" w:right="312"/>
              <w:rPr>
                <w:rFonts w:ascii="宋体" w:hAnsi="宋体" w:eastAsia="宋体" w:cs="宋体"/>
                <w:sz w:val="21"/>
                <w:szCs w:val="21"/>
              </w:rPr>
            </w:pPr>
            <w:r>
              <w:rPr>
                <w:rFonts w:ascii="宋体" w:hAnsi="宋体" w:eastAsia="宋体" w:cs="宋体"/>
                <w:spacing w:val="2"/>
                <w:sz w:val="21"/>
                <w:szCs w:val="21"/>
              </w:rPr>
              <w:t>基于微门户构建移动端服务中心，可以从服务中心搜索自己需要的服</w:t>
            </w:r>
            <w:r>
              <w:rPr>
                <w:rFonts w:ascii="宋体" w:hAnsi="宋体" w:eastAsia="宋体" w:cs="宋体"/>
                <w:spacing w:val="7"/>
                <w:sz w:val="21"/>
                <w:szCs w:val="21"/>
              </w:rPr>
              <w:t xml:space="preserve"> </w:t>
            </w:r>
            <w:r>
              <w:rPr>
                <w:rFonts w:ascii="宋体" w:hAnsi="宋体" w:eastAsia="宋体" w:cs="宋体"/>
                <w:spacing w:val="4"/>
                <w:sz w:val="21"/>
                <w:szCs w:val="21"/>
              </w:rPr>
              <w:t>务，实现服务的分类浏览。其涵盖范围包括以下内容：</w:t>
            </w:r>
          </w:p>
          <w:p>
            <w:pPr>
              <w:spacing w:before="12" w:line="228" w:lineRule="auto"/>
              <w:ind w:left="102" w:right="260"/>
              <w:rPr>
                <w:rFonts w:ascii="宋体" w:hAnsi="宋体" w:eastAsia="宋体" w:cs="宋体"/>
                <w:sz w:val="21"/>
                <w:szCs w:val="21"/>
              </w:rPr>
            </w:pPr>
            <w:r>
              <w:rPr>
                <w:rFonts w:ascii="宋体" w:hAnsi="宋体" w:eastAsia="宋体" w:cs="宋体"/>
                <w:sz w:val="21"/>
                <w:szCs w:val="21"/>
              </w:rPr>
              <w:t>1)</w:t>
            </w:r>
            <w:r>
              <w:rPr>
                <w:rFonts w:ascii="宋体" w:hAnsi="宋体" w:eastAsia="宋体" w:cs="宋体"/>
                <w:spacing w:val="3"/>
                <w:sz w:val="21"/>
                <w:szCs w:val="21"/>
              </w:rPr>
              <w:t xml:space="preserve">     </w:t>
            </w:r>
            <w:r>
              <w:rPr>
                <w:rFonts w:ascii="宋体" w:hAnsi="宋体" w:eastAsia="宋体" w:cs="宋体"/>
                <w:sz w:val="21"/>
                <w:szCs w:val="21"/>
              </w:rPr>
              <w:t>我的服务：可以显示我收藏的服务，支持用户添加收藏、</w:t>
            </w:r>
            <w:r>
              <w:rPr>
                <w:rFonts w:ascii="宋体" w:hAnsi="宋体" w:eastAsia="宋体" w:cs="宋体"/>
                <w:spacing w:val="-1"/>
                <w:sz w:val="21"/>
                <w:szCs w:val="21"/>
              </w:rPr>
              <w:t>取消</w:t>
            </w:r>
            <w:r>
              <w:rPr>
                <w:rFonts w:ascii="宋体" w:hAnsi="宋体" w:eastAsia="宋体" w:cs="宋体"/>
                <w:spacing w:val="1"/>
                <w:sz w:val="21"/>
                <w:szCs w:val="21"/>
              </w:rPr>
              <w:t xml:space="preserve"> </w:t>
            </w:r>
            <w:r>
              <w:rPr>
                <w:rFonts w:ascii="宋体" w:hAnsi="宋体" w:eastAsia="宋体" w:cs="宋体"/>
                <w:spacing w:val="21"/>
                <w:sz w:val="21"/>
                <w:szCs w:val="21"/>
              </w:rPr>
              <w:t>收藏等</w:t>
            </w:r>
            <w:r>
              <w:rPr>
                <w:rFonts w:ascii="宋体" w:hAnsi="宋体" w:eastAsia="宋体" w:cs="宋体"/>
                <w:spacing w:val="-55"/>
                <w:sz w:val="21"/>
                <w:szCs w:val="21"/>
              </w:rPr>
              <w:t xml:space="preserve"> </w:t>
            </w:r>
            <w:r>
              <w:rPr>
                <w:rFonts w:ascii="宋体" w:hAnsi="宋体" w:eastAsia="宋体" w:cs="宋体"/>
                <w:spacing w:val="21"/>
                <w:sz w:val="21"/>
                <w:szCs w:val="21"/>
              </w:rPr>
              <w:t>。</w:t>
            </w:r>
          </w:p>
          <w:p>
            <w:pPr>
              <w:spacing w:before="31" w:line="219" w:lineRule="auto"/>
              <w:ind w:left="102"/>
              <w:rPr>
                <w:rFonts w:ascii="宋体" w:hAnsi="宋体" w:eastAsia="宋体" w:cs="宋体"/>
                <w:sz w:val="21"/>
                <w:szCs w:val="21"/>
              </w:rPr>
            </w:pPr>
            <w:r>
              <w:rPr>
                <w:rFonts w:ascii="宋体" w:hAnsi="宋体" w:eastAsia="宋体" w:cs="宋体"/>
                <w:spacing w:val="8"/>
                <w:sz w:val="21"/>
                <w:szCs w:val="21"/>
              </w:rPr>
              <w:t>2)</w:t>
            </w:r>
            <w:r>
              <w:rPr>
                <w:rFonts w:ascii="宋体" w:hAnsi="宋体" w:eastAsia="宋体" w:cs="宋体"/>
                <w:spacing w:val="16"/>
                <w:sz w:val="21"/>
                <w:szCs w:val="21"/>
              </w:rPr>
              <w:t xml:space="preserve">    </w:t>
            </w:r>
            <w:r>
              <w:rPr>
                <w:rFonts w:ascii="宋体" w:hAnsi="宋体" w:eastAsia="宋体" w:cs="宋体"/>
                <w:spacing w:val="8"/>
                <w:sz w:val="21"/>
                <w:szCs w:val="21"/>
              </w:rPr>
              <w:t>标签展示：支持通过不同的</w:t>
            </w:r>
            <w:r>
              <w:rPr>
                <w:rFonts w:ascii="宋体" w:hAnsi="宋体" w:eastAsia="宋体" w:cs="宋体"/>
                <w:sz w:val="21"/>
                <w:szCs w:val="21"/>
              </w:rPr>
              <w:t>Tab</w:t>
            </w:r>
            <w:r>
              <w:rPr>
                <w:rFonts w:ascii="宋体" w:hAnsi="宋体" w:eastAsia="宋体" w:cs="宋体"/>
                <w:spacing w:val="8"/>
                <w:sz w:val="21"/>
                <w:szCs w:val="21"/>
              </w:rPr>
              <w:t>标签筛选相应的服务。</w:t>
            </w:r>
          </w:p>
          <w:p>
            <w:pPr>
              <w:spacing w:before="19" w:line="242" w:lineRule="auto"/>
              <w:ind w:left="102" w:right="192"/>
              <w:rPr>
                <w:rFonts w:ascii="宋体" w:hAnsi="宋体" w:eastAsia="宋体" w:cs="宋体"/>
                <w:sz w:val="21"/>
                <w:szCs w:val="21"/>
              </w:rPr>
            </w:pPr>
            <w:r>
              <w:rPr>
                <w:rFonts w:ascii="宋体" w:hAnsi="宋体" w:eastAsia="宋体" w:cs="宋体"/>
                <w:spacing w:val="5"/>
                <w:sz w:val="21"/>
                <w:szCs w:val="21"/>
              </w:rPr>
              <w:t>3)</w:t>
            </w:r>
            <w:r>
              <w:rPr>
                <w:rFonts w:ascii="宋体" w:hAnsi="宋体" w:eastAsia="宋体" w:cs="宋体"/>
                <w:spacing w:val="10"/>
                <w:sz w:val="21"/>
                <w:szCs w:val="21"/>
              </w:rPr>
              <w:t xml:space="preserve">    </w:t>
            </w:r>
            <w:r>
              <w:rPr>
                <w:rFonts w:ascii="宋体" w:hAnsi="宋体" w:eastAsia="宋体" w:cs="宋体"/>
                <w:spacing w:val="5"/>
                <w:sz w:val="21"/>
                <w:szCs w:val="21"/>
              </w:rPr>
              <w:t>最近使用：根据使用时间，显示最近办理过的服务，方便用户</w:t>
            </w:r>
            <w:r>
              <w:rPr>
                <w:rFonts w:ascii="宋体" w:hAnsi="宋体" w:eastAsia="宋体" w:cs="宋体"/>
                <w:spacing w:val="2"/>
                <w:sz w:val="21"/>
                <w:szCs w:val="21"/>
              </w:rPr>
              <w:t xml:space="preserve"> </w:t>
            </w:r>
            <w:r>
              <w:rPr>
                <w:rFonts w:ascii="宋体" w:hAnsi="宋体" w:eastAsia="宋体" w:cs="宋体"/>
                <w:spacing w:val="8"/>
                <w:sz w:val="21"/>
                <w:szCs w:val="21"/>
              </w:rPr>
              <w:t>快速查找近期访问过的服务。</w:t>
            </w:r>
          </w:p>
          <w:p>
            <w:pPr>
              <w:spacing w:before="11" w:line="219" w:lineRule="auto"/>
              <w:ind w:left="102"/>
              <w:rPr>
                <w:rFonts w:ascii="宋体" w:hAnsi="宋体" w:eastAsia="宋体" w:cs="宋体"/>
                <w:sz w:val="21"/>
                <w:szCs w:val="21"/>
              </w:rPr>
            </w:pPr>
            <w:r>
              <w:rPr>
                <w:rFonts w:ascii="宋体" w:hAnsi="宋体" w:eastAsia="宋体" w:cs="宋体"/>
                <w:spacing w:val="8"/>
                <w:sz w:val="21"/>
                <w:szCs w:val="21"/>
              </w:rPr>
              <w:t>4)</w:t>
            </w:r>
            <w:r>
              <w:rPr>
                <w:rFonts w:ascii="宋体" w:hAnsi="宋体" w:eastAsia="宋体" w:cs="宋体"/>
                <w:spacing w:val="13"/>
                <w:sz w:val="21"/>
                <w:szCs w:val="21"/>
              </w:rPr>
              <w:t xml:space="preserve">     </w:t>
            </w:r>
            <w:r>
              <w:rPr>
                <w:rFonts w:ascii="宋体" w:hAnsi="宋体" w:eastAsia="宋体" w:cs="宋体"/>
                <w:spacing w:val="8"/>
                <w:sz w:val="21"/>
                <w:szCs w:val="21"/>
              </w:rPr>
              <w:t>人气榜</w:t>
            </w:r>
            <w:r>
              <w:rPr>
                <w:rFonts w:ascii="宋体" w:hAnsi="宋体" w:eastAsia="宋体" w:cs="宋体"/>
                <w:sz w:val="21"/>
                <w:szCs w:val="21"/>
              </w:rPr>
              <w:t>TOP</w:t>
            </w:r>
            <w:r>
              <w:rPr>
                <w:rFonts w:ascii="宋体" w:hAnsi="宋体" w:eastAsia="宋体" w:cs="宋体"/>
                <w:spacing w:val="8"/>
                <w:sz w:val="21"/>
                <w:szCs w:val="21"/>
              </w:rPr>
              <w:t>10:支持显示访问量排名前10的服务项。</w:t>
            </w:r>
          </w:p>
          <w:p>
            <w:pPr>
              <w:spacing w:before="1" w:line="219" w:lineRule="auto"/>
              <w:ind w:left="102"/>
              <w:rPr>
                <w:rFonts w:ascii="宋体" w:hAnsi="宋体" w:eastAsia="宋体" w:cs="宋体"/>
                <w:sz w:val="21"/>
                <w:szCs w:val="21"/>
              </w:rPr>
            </w:pPr>
            <w:r>
              <w:rPr>
                <w:rFonts w:ascii="宋体" w:hAnsi="宋体" w:eastAsia="宋体" w:cs="宋体"/>
                <w:spacing w:val="7"/>
                <w:sz w:val="21"/>
                <w:szCs w:val="21"/>
              </w:rPr>
              <w:t>5)</w:t>
            </w:r>
            <w:r>
              <w:rPr>
                <w:rFonts w:ascii="宋体" w:hAnsi="宋体" w:eastAsia="宋体" w:cs="宋体"/>
                <w:spacing w:val="14"/>
                <w:sz w:val="21"/>
                <w:szCs w:val="21"/>
              </w:rPr>
              <w:t xml:space="preserve">     </w:t>
            </w:r>
            <w:r>
              <w:rPr>
                <w:rFonts w:ascii="宋体" w:hAnsi="宋体" w:eastAsia="宋体" w:cs="宋体"/>
                <w:spacing w:val="7"/>
                <w:sz w:val="21"/>
                <w:szCs w:val="21"/>
              </w:rPr>
              <w:t>收藏榜</w:t>
            </w:r>
            <w:r>
              <w:rPr>
                <w:rFonts w:ascii="宋体" w:hAnsi="宋体" w:eastAsia="宋体" w:cs="宋体"/>
                <w:sz w:val="21"/>
                <w:szCs w:val="21"/>
              </w:rPr>
              <w:t>TOP</w:t>
            </w:r>
            <w:r>
              <w:rPr>
                <w:rFonts w:ascii="宋体" w:hAnsi="宋体" w:eastAsia="宋体" w:cs="宋体"/>
                <w:spacing w:val="7"/>
                <w:sz w:val="21"/>
                <w:szCs w:val="21"/>
              </w:rPr>
              <w:t>10:支持显示收藏量排名前10的服务项。</w:t>
            </w:r>
          </w:p>
          <w:p>
            <w:pPr>
              <w:spacing w:before="58" w:line="228" w:lineRule="auto"/>
              <w:ind w:left="102" w:right="175"/>
              <w:rPr>
                <w:rFonts w:ascii="宋体" w:hAnsi="宋体" w:eastAsia="宋体" w:cs="宋体"/>
                <w:sz w:val="21"/>
                <w:szCs w:val="21"/>
              </w:rPr>
            </w:pPr>
            <w:r>
              <w:rPr>
                <w:rFonts w:ascii="宋体" w:hAnsi="宋体" w:eastAsia="宋体" w:cs="宋体"/>
                <w:spacing w:val="2"/>
                <w:sz w:val="21"/>
                <w:szCs w:val="21"/>
              </w:rPr>
              <w:t>6)</w:t>
            </w:r>
            <w:r>
              <w:rPr>
                <w:rFonts w:ascii="宋体" w:hAnsi="宋体" w:eastAsia="宋体" w:cs="宋体"/>
                <w:spacing w:val="8"/>
                <w:sz w:val="21"/>
                <w:szCs w:val="21"/>
              </w:rPr>
              <w:t xml:space="preserve">     </w:t>
            </w:r>
            <w:r>
              <w:rPr>
                <w:rFonts w:ascii="宋体" w:hAnsi="宋体" w:eastAsia="宋体" w:cs="宋体"/>
                <w:spacing w:val="2"/>
                <w:sz w:val="21"/>
                <w:szCs w:val="21"/>
              </w:rPr>
              <w:t>★服务评价：支持用户进行指标评分、文字评价、上传图片、</w:t>
            </w:r>
            <w:r>
              <w:rPr>
                <w:rFonts w:ascii="宋体" w:hAnsi="宋体" w:eastAsia="宋体" w:cs="宋体"/>
                <w:spacing w:val="1"/>
                <w:sz w:val="21"/>
                <w:szCs w:val="21"/>
              </w:rPr>
              <w:t xml:space="preserve"> </w:t>
            </w:r>
            <w:r>
              <w:rPr>
                <w:rFonts w:ascii="宋体" w:hAnsi="宋体" w:eastAsia="宋体" w:cs="宋体"/>
                <w:spacing w:val="7"/>
                <w:sz w:val="21"/>
                <w:szCs w:val="21"/>
              </w:rPr>
              <w:t>匿名评价。要求提供系统截图。</w:t>
            </w:r>
          </w:p>
          <w:p>
            <w:pPr>
              <w:spacing w:before="14" w:line="219" w:lineRule="auto"/>
              <w:ind w:left="102"/>
              <w:rPr>
                <w:rFonts w:ascii="宋体" w:hAnsi="宋体" w:eastAsia="宋体" w:cs="宋体"/>
                <w:sz w:val="21"/>
                <w:szCs w:val="21"/>
              </w:rPr>
            </w:pPr>
            <w:r>
              <w:rPr>
                <w:rFonts w:ascii="宋体" w:hAnsi="宋体" w:eastAsia="宋体" w:cs="宋体"/>
                <w:spacing w:val="9"/>
                <w:sz w:val="21"/>
                <w:szCs w:val="21"/>
              </w:rPr>
              <w:t>7、个人中心</w:t>
            </w:r>
          </w:p>
          <w:p>
            <w:pPr>
              <w:spacing w:before="1" w:line="237" w:lineRule="auto"/>
              <w:ind w:left="102" w:right="71"/>
              <w:rPr>
                <w:rFonts w:ascii="宋体" w:hAnsi="宋体" w:eastAsia="宋体" w:cs="宋体"/>
                <w:sz w:val="21"/>
                <w:szCs w:val="21"/>
              </w:rPr>
            </w:pPr>
            <w:r>
              <w:rPr>
                <w:rFonts w:ascii="宋体" w:hAnsi="宋体" w:eastAsia="宋体" w:cs="宋体"/>
                <w:spacing w:val="3"/>
                <w:sz w:val="21"/>
                <w:szCs w:val="21"/>
              </w:rPr>
              <w:t>用于展示用户基本信息、修改用户密码等个人相关功能。其涵盖范围包</w:t>
            </w:r>
            <w:r>
              <w:rPr>
                <w:rFonts w:ascii="宋体" w:hAnsi="宋体" w:eastAsia="宋体" w:cs="宋体"/>
                <w:spacing w:val="5"/>
                <w:sz w:val="21"/>
                <w:szCs w:val="21"/>
              </w:rPr>
              <w:t xml:space="preserve"> </w:t>
            </w:r>
            <w:r>
              <w:rPr>
                <w:rFonts w:ascii="宋体" w:hAnsi="宋体" w:eastAsia="宋体" w:cs="宋体"/>
                <w:spacing w:val="17"/>
                <w:sz w:val="21"/>
                <w:szCs w:val="21"/>
              </w:rPr>
              <w:t>括以下内容：</w:t>
            </w:r>
          </w:p>
          <w:p>
            <w:pPr>
              <w:spacing w:before="30" w:line="224" w:lineRule="auto"/>
              <w:ind w:left="102" w:right="248"/>
              <w:rPr>
                <w:rFonts w:ascii="宋体" w:hAnsi="宋体" w:eastAsia="宋体" w:cs="宋体"/>
                <w:sz w:val="21"/>
                <w:szCs w:val="21"/>
              </w:rPr>
            </w:pPr>
            <w:r>
              <w:rPr>
                <w:rFonts w:ascii="宋体" w:hAnsi="宋体" w:eastAsia="宋体" w:cs="宋体"/>
                <w:sz w:val="21"/>
                <w:szCs w:val="21"/>
              </w:rPr>
              <w:t>1)</w:t>
            </w:r>
            <w:r>
              <w:rPr>
                <w:rFonts w:ascii="宋体" w:hAnsi="宋体" w:eastAsia="宋体" w:cs="宋体"/>
                <w:spacing w:val="5"/>
                <w:sz w:val="21"/>
                <w:szCs w:val="21"/>
              </w:rPr>
              <w:t xml:space="preserve">     </w:t>
            </w:r>
            <w:r>
              <w:rPr>
                <w:rFonts w:ascii="宋体" w:hAnsi="宋体" w:eastAsia="宋体" w:cs="宋体"/>
                <w:sz w:val="21"/>
                <w:szCs w:val="21"/>
              </w:rPr>
              <w:t>个人信息：展示用户个人的基本信息，包括姓名、身份、账号</w:t>
            </w:r>
            <w:r>
              <w:rPr>
                <w:rFonts w:ascii="宋体" w:hAnsi="宋体" w:eastAsia="宋体" w:cs="宋体"/>
                <w:spacing w:val="1"/>
                <w:sz w:val="21"/>
                <w:szCs w:val="21"/>
              </w:rPr>
              <w:t xml:space="preserve"> </w:t>
            </w:r>
            <w:r>
              <w:rPr>
                <w:rFonts w:ascii="宋体" w:hAnsi="宋体" w:eastAsia="宋体" w:cs="宋体"/>
                <w:spacing w:val="6"/>
                <w:sz w:val="21"/>
                <w:szCs w:val="21"/>
              </w:rPr>
              <w:t>信息及其他需要展示的个人数据信息。</w:t>
            </w:r>
          </w:p>
          <w:p>
            <w:pPr>
              <w:spacing w:before="40" w:line="219" w:lineRule="auto"/>
              <w:ind w:left="102"/>
              <w:rPr>
                <w:rFonts w:ascii="宋体" w:hAnsi="宋体" w:eastAsia="宋体" w:cs="宋体"/>
                <w:sz w:val="21"/>
                <w:szCs w:val="21"/>
              </w:rPr>
            </w:pPr>
            <w:r>
              <w:rPr>
                <w:rFonts w:ascii="宋体" w:hAnsi="宋体" w:eastAsia="宋体" w:cs="宋体"/>
                <w:spacing w:val="2"/>
                <w:sz w:val="21"/>
                <w:szCs w:val="21"/>
              </w:rPr>
              <w:t>2)</w:t>
            </w:r>
            <w:r>
              <w:rPr>
                <w:rFonts w:ascii="宋体" w:hAnsi="宋体" w:eastAsia="宋体" w:cs="宋体"/>
                <w:spacing w:val="9"/>
                <w:sz w:val="21"/>
                <w:szCs w:val="21"/>
              </w:rPr>
              <w:t xml:space="preserve">     </w:t>
            </w:r>
            <w:r>
              <w:rPr>
                <w:rFonts w:ascii="宋体" w:hAnsi="宋体" w:eastAsia="宋体" w:cs="宋体"/>
                <w:spacing w:val="2"/>
                <w:sz w:val="21"/>
                <w:szCs w:val="21"/>
              </w:rPr>
              <w:t>安全设置：允许用户更改密码、安全手机、安全邮箱等。</w:t>
            </w:r>
          </w:p>
          <w:p>
            <w:pPr>
              <w:spacing w:before="12" w:line="219" w:lineRule="auto"/>
              <w:ind w:left="102"/>
              <w:rPr>
                <w:rFonts w:ascii="宋体" w:hAnsi="宋体" w:eastAsia="宋体" w:cs="宋体"/>
                <w:sz w:val="21"/>
                <w:szCs w:val="21"/>
              </w:rPr>
            </w:pPr>
            <w:r>
              <w:rPr>
                <w:rFonts w:ascii="宋体" w:hAnsi="宋体" w:eastAsia="宋体" w:cs="宋体"/>
                <w:spacing w:val="3"/>
                <w:sz w:val="21"/>
                <w:szCs w:val="21"/>
              </w:rPr>
              <w:t>3)</w:t>
            </w:r>
            <w:r>
              <w:rPr>
                <w:rFonts w:ascii="宋体" w:hAnsi="宋体" w:eastAsia="宋体" w:cs="宋体"/>
                <w:spacing w:val="15"/>
                <w:sz w:val="21"/>
                <w:szCs w:val="21"/>
              </w:rPr>
              <w:t xml:space="preserve">    </w:t>
            </w:r>
            <w:r>
              <w:rPr>
                <w:rFonts w:ascii="宋体" w:hAnsi="宋体" w:eastAsia="宋体" w:cs="宋体"/>
                <w:spacing w:val="3"/>
                <w:sz w:val="21"/>
                <w:szCs w:val="21"/>
              </w:rPr>
              <w:t>系统设置：支持当前用户退出登录。</w:t>
            </w:r>
          </w:p>
          <w:p>
            <w:pPr>
              <w:spacing w:before="22" w:line="221" w:lineRule="auto"/>
              <w:ind w:left="102"/>
              <w:rPr>
                <w:rFonts w:ascii="宋体" w:hAnsi="宋体" w:eastAsia="宋体" w:cs="宋体"/>
                <w:sz w:val="21"/>
                <w:szCs w:val="21"/>
              </w:rPr>
            </w:pPr>
            <w:r>
              <w:rPr>
                <w:rFonts w:ascii="宋体" w:hAnsi="宋体" w:eastAsia="宋体" w:cs="宋体"/>
                <w:spacing w:val="10"/>
                <w:sz w:val="21"/>
                <w:szCs w:val="21"/>
              </w:rPr>
              <w:t>8、其它</w:t>
            </w:r>
          </w:p>
          <w:p>
            <w:pPr>
              <w:spacing w:before="26" w:line="227" w:lineRule="auto"/>
              <w:ind w:left="102" w:right="87"/>
              <w:rPr>
                <w:rFonts w:ascii="宋体" w:hAnsi="宋体" w:eastAsia="宋体" w:cs="宋体"/>
                <w:sz w:val="21"/>
                <w:szCs w:val="21"/>
              </w:rPr>
            </w:pPr>
            <w:r>
              <w:rPr>
                <w:rFonts w:ascii="宋体" w:hAnsi="宋体" w:eastAsia="宋体" w:cs="宋体"/>
                <w:spacing w:val="3"/>
                <w:sz w:val="21"/>
                <w:szCs w:val="21"/>
              </w:rPr>
              <w:t>供应商需提供微信开放平台认证、微信公众平台</w:t>
            </w:r>
            <w:r>
              <w:rPr>
                <w:rFonts w:ascii="宋体" w:hAnsi="宋体" w:eastAsia="宋体" w:cs="宋体"/>
                <w:spacing w:val="2"/>
                <w:sz w:val="21"/>
                <w:szCs w:val="21"/>
              </w:rPr>
              <w:t>认证、苹果开发者账号</w:t>
            </w:r>
            <w:r>
              <w:rPr>
                <w:rFonts w:ascii="宋体" w:hAnsi="宋体" w:eastAsia="宋体" w:cs="宋体"/>
                <w:sz w:val="21"/>
                <w:szCs w:val="21"/>
              </w:rPr>
              <w:t xml:space="preserve"> </w:t>
            </w:r>
            <w:r>
              <w:rPr>
                <w:rFonts w:ascii="宋体" w:hAnsi="宋体" w:eastAsia="宋体" w:cs="宋体"/>
                <w:spacing w:val="16"/>
                <w:sz w:val="21"/>
                <w:szCs w:val="21"/>
              </w:rPr>
              <w:t>3年的费用。</w:t>
            </w:r>
          </w:p>
        </w:tc>
        <w:tc>
          <w:tcPr>
            <w:tcW w:w="570" w:type="dxa"/>
            <w:vAlign w:val="top"/>
          </w:tcPr>
          <w:p>
            <w:pPr>
              <w:rPr>
                <w:rFonts w:ascii="Arial"/>
                <w:sz w:val="21"/>
              </w:rPr>
            </w:pPr>
          </w:p>
        </w:tc>
        <w:tc>
          <w:tcPr>
            <w:tcW w:w="7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1" w:hRule="atLeast"/>
        </w:trPr>
        <w:tc>
          <w:tcPr>
            <w:tcW w:w="654"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69" w:line="183" w:lineRule="auto"/>
              <w:ind w:left="264"/>
              <w:rPr>
                <w:rFonts w:ascii="宋体" w:hAnsi="宋体" w:eastAsia="宋体" w:cs="宋体"/>
                <w:sz w:val="21"/>
                <w:szCs w:val="21"/>
              </w:rPr>
            </w:pPr>
            <w:r>
              <w:rPr>
                <w:rFonts w:ascii="宋体" w:hAnsi="宋体" w:eastAsia="宋体" w:cs="宋体"/>
                <w:sz w:val="21"/>
                <w:szCs w:val="21"/>
              </w:rPr>
              <w:t>3</w:t>
            </w:r>
          </w:p>
        </w:tc>
        <w:tc>
          <w:tcPr>
            <w:tcW w:w="92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68" w:line="232" w:lineRule="auto"/>
              <w:ind w:left="140" w:right="119"/>
              <w:rPr>
                <w:rFonts w:ascii="宋体" w:hAnsi="宋体" w:eastAsia="宋体" w:cs="宋体"/>
                <w:sz w:val="21"/>
                <w:szCs w:val="21"/>
              </w:rPr>
            </w:pPr>
            <w:r>
              <w:rPr>
                <w:rFonts w:ascii="宋体" w:hAnsi="宋体" w:eastAsia="宋体" w:cs="宋体"/>
                <w:spacing w:val="2"/>
                <w:sz w:val="21"/>
                <w:szCs w:val="21"/>
              </w:rPr>
              <w:t>融合服</w:t>
            </w:r>
            <w:r>
              <w:rPr>
                <w:rFonts w:ascii="宋体" w:hAnsi="宋体" w:eastAsia="宋体" w:cs="宋体"/>
                <w:spacing w:val="1"/>
                <w:sz w:val="21"/>
                <w:szCs w:val="21"/>
              </w:rPr>
              <w:t xml:space="preserve"> </w:t>
            </w:r>
            <w:r>
              <w:rPr>
                <w:rFonts w:ascii="宋体" w:hAnsi="宋体" w:eastAsia="宋体" w:cs="宋体"/>
                <w:spacing w:val="9"/>
                <w:sz w:val="21"/>
                <w:szCs w:val="21"/>
              </w:rPr>
              <w:t>务门户</w:t>
            </w:r>
          </w:p>
        </w:tc>
        <w:tc>
          <w:tcPr>
            <w:tcW w:w="6793" w:type="dxa"/>
            <w:vAlign w:val="top"/>
          </w:tcPr>
          <w:p>
            <w:pPr>
              <w:spacing w:before="54" w:line="228" w:lineRule="auto"/>
              <w:ind w:left="102" w:right="66"/>
              <w:jc w:val="both"/>
              <w:rPr>
                <w:rFonts w:ascii="宋体" w:hAnsi="宋体" w:eastAsia="宋体" w:cs="宋体"/>
                <w:sz w:val="21"/>
                <w:szCs w:val="21"/>
              </w:rPr>
            </w:pPr>
            <w:r>
              <w:rPr>
                <w:rFonts w:ascii="宋体" w:hAnsi="宋体" w:eastAsia="宋体" w:cs="宋体"/>
                <w:spacing w:val="3"/>
                <w:sz w:val="21"/>
                <w:szCs w:val="21"/>
              </w:rPr>
              <w:t>以下建设内容要求成交后三日内提供投标相同型号产品进行功能验证，</w:t>
            </w:r>
            <w:r>
              <w:rPr>
                <w:rFonts w:ascii="宋体" w:hAnsi="宋体" w:eastAsia="宋体" w:cs="宋体"/>
                <w:spacing w:val="10"/>
                <w:sz w:val="21"/>
                <w:szCs w:val="21"/>
              </w:rPr>
              <w:t xml:space="preserve"> </w:t>
            </w:r>
            <w:r>
              <w:rPr>
                <w:rFonts w:ascii="宋体" w:hAnsi="宋体" w:eastAsia="宋体" w:cs="宋体"/>
                <w:spacing w:val="2"/>
                <w:sz w:val="21"/>
                <w:szCs w:val="21"/>
              </w:rPr>
              <w:t>未经过测试验证或与响应性文件不符的视为虚假应标，将报请监管部门</w:t>
            </w:r>
            <w:r>
              <w:rPr>
                <w:rFonts w:ascii="宋体" w:hAnsi="宋体" w:eastAsia="宋体" w:cs="宋体"/>
                <w:spacing w:val="10"/>
                <w:sz w:val="21"/>
                <w:szCs w:val="21"/>
              </w:rPr>
              <w:t xml:space="preserve"> </w:t>
            </w:r>
            <w:r>
              <w:rPr>
                <w:rFonts w:ascii="宋体" w:hAnsi="宋体" w:eastAsia="宋体" w:cs="宋体"/>
                <w:spacing w:val="14"/>
                <w:sz w:val="21"/>
                <w:szCs w:val="21"/>
              </w:rPr>
              <w:t>进行严肃处理。</w:t>
            </w:r>
          </w:p>
          <w:p>
            <w:pPr>
              <w:spacing w:before="20" w:line="243" w:lineRule="auto"/>
              <w:ind w:left="102" w:right="112"/>
              <w:jc w:val="both"/>
              <w:rPr>
                <w:rFonts w:ascii="宋体" w:hAnsi="宋体" w:eastAsia="宋体" w:cs="宋体"/>
                <w:sz w:val="21"/>
                <w:szCs w:val="21"/>
              </w:rPr>
            </w:pPr>
            <w:r>
              <w:rPr>
                <w:rFonts w:ascii="宋体" w:hAnsi="宋体" w:eastAsia="宋体" w:cs="宋体"/>
                <w:spacing w:val="1"/>
                <w:sz w:val="21"/>
                <w:szCs w:val="21"/>
              </w:rPr>
              <w:t>建设面向师生用户的融合服务门户，基于业务</w:t>
            </w:r>
            <w:r>
              <w:rPr>
                <w:rFonts w:ascii="宋体" w:hAnsi="宋体" w:eastAsia="宋体" w:cs="宋体"/>
                <w:sz w:val="21"/>
                <w:szCs w:val="21"/>
              </w:rPr>
              <w:t xml:space="preserve">基座的支撑能力建设，使 </w:t>
            </w:r>
            <w:r>
              <w:rPr>
                <w:rFonts w:ascii="宋体" w:hAnsi="宋体" w:eastAsia="宋体" w:cs="宋体"/>
                <w:spacing w:val="2"/>
                <w:sz w:val="21"/>
                <w:szCs w:val="21"/>
              </w:rPr>
              <w:t>得信息资源深度整合，所有的事务办理、服务获取都归集到一</w:t>
            </w:r>
            <w:r>
              <w:rPr>
                <w:rFonts w:ascii="宋体" w:hAnsi="宋体" w:eastAsia="宋体" w:cs="宋体"/>
                <w:spacing w:val="1"/>
                <w:sz w:val="21"/>
                <w:szCs w:val="21"/>
              </w:rPr>
              <w:t>个统一服</w:t>
            </w:r>
            <w:r>
              <w:rPr>
                <w:rFonts w:ascii="宋体" w:hAnsi="宋体" w:eastAsia="宋体" w:cs="宋体"/>
                <w:sz w:val="21"/>
                <w:szCs w:val="21"/>
              </w:rPr>
              <w:t xml:space="preserve"> </w:t>
            </w:r>
            <w:r>
              <w:rPr>
                <w:rFonts w:ascii="宋体" w:hAnsi="宋体" w:eastAsia="宋体" w:cs="宋体"/>
                <w:spacing w:val="4"/>
                <w:sz w:val="21"/>
                <w:szCs w:val="21"/>
              </w:rPr>
              <w:t>务平台上，提供各类业务服务、查询服务。具体要求如下：</w:t>
            </w:r>
          </w:p>
          <w:p>
            <w:pPr>
              <w:spacing w:before="13" w:line="221" w:lineRule="auto"/>
              <w:ind w:left="102"/>
              <w:rPr>
                <w:rFonts w:ascii="宋体" w:hAnsi="宋体" w:eastAsia="宋体" w:cs="宋体"/>
                <w:sz w:val="21"/>
                <w:szCs w:val="21"/>
              </w:rPr>
            </w:pPr>
            <w:r>
              <w:rPr>
                <w:rFonts w:ascii="宋体" w:hAnsi="宋体" w:eastAsia="宋体" w:cs="宋体"/>
                <w:spacing w:val="5"/>
                <w:sz w:val="21"/>
                <w:szCs w:val="21"/>
              </w:rPr>
              <w:t>1、总体要求</w:t>
            </w:r>
          </w:p>
          <w:p>
            <w:pPr>
              <w:spacing w:before="7" w:line="246" w:lineRule="auto"/>
              <w:ind w:left="102" w:right="66"/>
              <w:rPr>
                <w:rFonts w:ascii="宋体" w:hAnsi="宋体" w:eastAsia="宋体" w:cs="宋体"/>
                <w:sz w:val="21"/>
                <w:szCs w:val="21"/>
              </w:rPr>
            </w:pPr>
            <w:r>
              <w:rPr>
                <w:rFonts w:ascii="宋体" w:hAnsi="宋体" w:eastAsia="宋体" w:cs="宋体"/>
                <w:spacing w:val="2"/>
                <w:sz w:val="21"/>
                <w:szCs w:val="21"/>
              </w:rPr>
              <w:t>★在我校现有统一信息门户建设成果的基础上升级建成应用与流程相融</w:t>
            </w:r>
            <w:r>
              <w:rPr>
                <w:rFonts w:ascii="宋体" w:hAnsi="宋体" w:eastAsia="宋体" w:cs="宋体"/>
                <w:spacing w:val="18"/>
                <w:sz w:val="21"/>
                <w:szCs w:val="21"/>
              </w:rPr>
              <w:t xml:space="preserve"> </w:t>
            </w:r>
            <w:r>
              <w:rPr>
                <w:rFonts w:ascii="宋体" w:hAnsi="宋体" w:eastAsia="宋体" w:cs="宋体"/>
                <w:spacing w:val="3"/>
                <w:sz w:val="21"/>
                <w:szCs w:val="21"/>
              </w:rPr>
              <w:t>合的融合服务门户，构建启动流程、办理任务、审批任务的统一入口，</w:t>
            </w:r>
            <w:r>
              <w:rPr>
                <w:rFonts w:ascii="宋体" w:hAnsi="宋体" w:eastAsia="宋体" w:cs="宋体"/>
                <w:spacing w:val="10"/>
                <w:sz w:val="21"/>
                <w:szCs w:val="21"/>
              </w:rPr>
              <w:t xml:space="preserve"> </w:t>
            </w:r>
            <w:r>
              <w:rPr>
                <w:rFonts w:ascii="宋体" w:hAnsi="宋体" w:eastAsia="宋体" w:cs="宋体"/>
                <w:spacing w:val="1"/>
                <w:sz w:val="21"/>
                <w:szCs w:val="21"/>
              </w:rPr>
              <w:t>提供各类业务服务，提供用户能快速处理所需要的办事流程服务。要求</w:t>
            </w:r>
            <w:r>
              <w:rPr>
                <w:rFonts w:ascii="宋体" w:hAnsi="宋体" w:eastAsia="宋体" w:cs="宋体"/>
                <w:spacing w:val="8"/>
                <w:sz w:val="21"/>
                <w:szCs w:val="21"/>
              </w:rPr>
              <w:t xml:space="preserve"> </w:t>
            </w:r>
            <w:r>
              <w:rPr>
                <w:rFonts w:ascii="宋体" w:hAnsi="宋体" w:eastAsia="宋体" w:cs="宋体"/>
                <w:spacing w:val="1"/>
                <w:sz w:val="21"/>
                <w:szCs w:val="21"/>
              </w:rPr>
              <w:t>现有统一信息门户内已集成的应用、消息、资讯、日程等信息</w:t>
            </w:r>
            <w:r>
              <w:rPr>
                <w:rFonts w:ascii="宋体" w:hAnsi="宋体" w:eastAsia="宋体" w:cs="宋体"/>
                <w:sz w:val="21"/>
                <w:szCs w:val="21"/>
              </w:rPr>
              <w:t>完整保</w:t>
            </w:r>
          </w:p>
          <w:p>
            <w:pPr>
              <w:spacing w:before="21" w:line="222" w:lineRule="auto"/>
              <w:ind w:left="102" w:right="120" w:firstLine="30"/>
              <w:rPr>
                <w:rFonts w:ascii="宋体" w:hAnsi="宋体" w:eastAsia="宋体" w:cs="宋体"/>
                <w:sz w:val="21"/>
                <w:szCs w:val="21"/>
              </w:rPr>
            </w:pPr>
            <w:r>
              <w:rPr>
                <w:rFonts w:ascii="宋体" w:hAnsi="宋体" w:eastAsia="宋体" w:cs="宋体"/>
                <w:spacing w:val="1"/>
                <w:sz w:val="21"/>
                <w:szCs w:val="21"/>
              </w:rPr>
              <w:t>留，与升级版门户融合的同时原有的历史数据</w:t>
            </w:r>
            <w:r>
              <w:rPr>
                <w:rFonts w:ascii="宋体" w:hAnsi="宋体" w:eastAsia="宋体" w:cs="宋体"/>
                <w:sz w:val="21"/>
                <w:szCs w:val="21"/>
              </w:rPr>
              <w:t xml:space="preserve">不丢失，学校不再支持重 </w:t>
            </w:r>
            <w:r>
              <w:rPr>
                <w:rFonts w:ascii="宋体" w:hAnsi="宋体" w:eastAsia="宋体" w:cs="宋体"/>
                <w:spacing w:val="1"/>
                <w:sz w:val="21"/>
                <w:szCs w:val="21"/>
              </w:rPr>
              <w:t>复对接工作的费用和协调工作。供应商提供满足要求的承诺函并加盖公</w:t>
            </w:r>
            <w:r>
              <w:rPr>
                <w:rFonts w:ascii="宋体" w:hAnsi="宋体" w:eastAsia="宋体" w:cs="宋体"/>
                <w:spacing w:val="10"/>
                <w:sz w:val="21"/>
                <w:szCs w:val="21"/>
              </w:rPr>
              <w:t xml:space="preserve"> </w:t>
            </w:r>
            <w:r>
              <w:rPr>
                <w:rFonts w:ascii="宋体" w:hAnsi="宋体" w:eastAsia="宋体" w:cs="宋体"/>
                <w:spacing w:val="-8"/>
                <w:sz w:val="21"/>
                <w:szCs w:val="21"/>
              </w:rPr>
              <w:t>章</w:t>
            </w:r>
            <w:r>
              <w:rPr>
                <w:rFonts w:ascii="宋体" w:hAnsi="宋体" w:eastAsia="宋体" w:cs="宋体"/>
                <w:spacing w:val="45"/>
                <w:sz w:val="21"/>
                <w:szCs w:val="21"/>
              </w:rPr>
              <w:t xml:space="preserve"> </w:t>
            </w:r>
            <w:r>
              <w:rPr>
                <w:rFonts w:ascii="宋体" w:hAnsi="宋体" w:eastAsia="宋体" w:cs="宋体"/>
                <w:spacing w:val="-8"/>
                <w:sz w:val="21"/>
                <w:szCs w:val="21"/>
              </w:rPr>
              <w:t>。</w:t>
            </w:r>
          </w:p>
          <w:p>
            <w:pPr>
              <w:spacing w:before="52" w:line="220" w:lineRule="auto"/>
              <w:ind w:left="102"/>
              <w:rPr>
                <w:rFonts w:ascii="宋体" w:hAnsi="宋体" w:eastAsia="宋体" w:cs="宋体"/>
                <w:sz w:val="21"/>
                <w:szCs w:val="21"/>
              </w:rPr>
            </w:pPr>
            <w:r>
              <w:rPr>
                <w:rFonts w:ascii="宋体" w:hAnsi="宋体" w:eastAsia="宋体" w:cs="宋体"/>
                <w:spacing w:val="9"/>
                <w:sz w:val="21"/>
                <w:szCs w:val="21"/>
              </w:rPr>
              <w:t>2、用户登录</w:t>
            </w:r>
          </w:p>
          <w:p>
            <w:pPr>
              <w:spacing w:before="20" w:line="236" w:lineRule="auto"/>
              <w:ind w:left="102" w:right="231"/>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9"/>
                <w:sz w:val="21"/>
                <w:szCs w:val="21"/>
              </w:rPr>
              <w:t xml:space="preserve">    </w:t>
            </w:r>
            <w:r>
              <w:rPr>
                <w:rFonts w:ascii="宋体" w:hAnsi="宋体" w:eastAsia="宋体" w:cs="宋体"/>
                <w:spacing w:val="4"/>
                <w:sz w:val="21"/>
                <w:szCs w:val="21"/>
              </w:rPr>
              <w:t>支持常规的用户名、密码登录的功能，并且支持学工号</w:t>
            </w:r>
            <w:r>
              <w:rPr>
                <w:rFonts w:ascii="宋体" w:hAnsi="宋体" w:eastAsia="宋体" w:cs="宋体"/>
                <w:spacing w:val="3"/>
                <w:sz w:val="21"/>
                <w:szCs w:val="21"/>
              </w:rPr>
              <w:t>、证件</w:t>
            </w:r>
            <w:r>
              <w:rPr>
                <w:rFonts w:ascii="宋体" w:hAnsi="宋体" w:eastAsia="宋体" w:cs="宋体"/>
                <w:sz w:val="21"/>
                <w:szCs w:val="21"/>
              </w:rPr>
              <w:t xml:space="preserve"> </w:t>
            </w:r>
            <w:r>
              <w:rPr>
                <w:rFonts w:ascii="宋体" w:hAnsi="宋体" w:eastAsia="宋体" w:cs="宋体"/>
                <w:spacing w:val="5"/>
                <w:sz w:val="21"/>
                <w:szCs w:val="21"/>
              </w:rPr>
              <w:t>号、手机号、邮箱等作为登录账号使用。</w:t>
            </w:r>
          </w:p>
          <w:p>
            <w:pPr>
              <w:spacing w:before="52" w:line="233" w:lineRule="auto"/>
              <w:ind w:left="102" w:right="449"/>
              <w:rPr>
                <w:rFonts w:ascii="宋体" w:hAnsi="宋体" w:eastAsia="宋体" w:cs="宋体"/>
                <w:sz w:val="21"/>
                <w:szCs w:val="21"/>
              </w:rPr>
            </w:pPr>
            <w:r>
              <w:rPr>
                <w:rFonts w:ascii="宋体" w:hAnsi="宋体" w:eastAsia="宋体" w:cs="宋体"/>
                <w:sz w:val="21"/>
                <w:szCs w:val="21"/>
              </w:rPr>
              <w:t>2)</w:t>
            </w:r>
            <w:r>
              <w:rPr>
                <w:rFonts w:ascii="宋体" w:hAnsi="宋体" w:eastAsia="宋体" w:cs="宋体"/>
                <w:spacing w:val="7"/>
                <w:sz w:val="21"/>
                <w:szCs w:val="21"/>
              </w:rPr>
              <w:t xml:space="preserve">     </w:t>
            </w:r>
            <w:r>
              <w:rPr>
                <w:rFonts w:ascii="宋体" w:hAnsi="宋体" w:eastAsia="宋体" w:cs="宋体"/>
                <w:sz w:val="21"/>
                <w:szCs w:val="21"/>
              </w:rPr>
              <w:t xml:space="preserve">能够提供临时生成二维码的功能，用户可以通过扫码进行登 </w:t>
            </w:r>
            <w:r>
              <w:rPr>
                <w:rFonts w:ascii="宋体" w:hAnsi="宋体" w:eastAsia="宋体" w:cs="宋体"/>
                <w:spacing w:val="6"/>
                <w:sz w:val="21"/>
                <w:szCs w:val="21"/>
              </w:rPr>
              <w:t>录。成功登录时状态与账号密码登录一致。</w:t>
            </w:r>
          </w:p>
          <w:p>
            <w:pPr>
              <w:spacing w:before="19" w:line="219" w:lineRule="auto"/>
              <w:ind w:left="102"/>
              <w:rPr>
                <w:rFonts w:ascii="宋体" w:hAnsi="宋体" w:eastAsia="宋体" w:cs="宋体"/>
                <w:sz w:val="21"/>
                <w:szCs w:val="21"/>
              </w:rPr>
            </w:pPr>
            <w:r>
              <w:rPr>
                <w:rFonts w:ascii="宋体" w:hAnsi="宋体" w:eastAsia="宋体" w:cs="宋体"/>
                <w:sz w:val="21"/>
                <w:szCs w:val="21"/>
              </w:rPr>
              <w:t>3)</w:t>
            </w:r>
            <w:r>
              <w:rPr>
                <w:rFonts w:ascii="宋体" w:hAnsi="宋体" w:eastAsia="宋体" w:cs="宋体"/>
                <w:spacing w:val="2"/>
                <w:sz w:val="21"/>
                <w:szCs w:val="21"/>
              </w:rPr>
              <w:t xml:space="preserve">     </w:t>
            </w:r>
            <w:r>
              <w:rPr>
                <w:rFonts w:ascii="宋体" w:hAnsi="宋体" w:eastAsia="宋体" w:cs="宋体"/>
                <w:sz w:val="21"/>
                <w:szCs w:val="21"/>
              </w:rPr>
              <w:t>支持手机接收短信验证码登录，支持微信、企业微信、支</w:t>
            </w:r>
            <w:r>
              <w:rPr>
                <w:rFonts w:ascii="宋体" w:hAnsi="宋体" w:eastAsia="宋体" w:cs="宋体"/>
                <w:spacing w:val="-1"/>
                <w:sz w:val="21"/>
                <w:szCs w:val="21"/>
              </w:rPr>
              <w:t>付</w:t>
            </w:r>
          </w:p>
          <w:p>
            <w:pPr>
              <w:spacing w:before="41" w:line="229" w:lineRule="auto"/>
              <w:ind w:left="102" w:right="231"/>
              <w:rPr>
                <w:rFonts w:ascii="宋体" w:hAnsi="宋体" w:eastAsia="宋体" w:cs="宋体"/>
                <w:sz w:val="21"/>
                <w:szCs w:val="21"/>
              </w:rPr>
            </w:pPr>
            <w:r>
              <w:rPr>
                <w:rFonts w:ascii="宋体" w:hAnsi="宋体" w:eastAsia="宋体" w:cs="宋体"/>
                <w:spacing w:val="5"/>
                <w:sz w:val="21"/>
                <w:szCs w:val="21"/>
              </w:rPr>
              <w:t>宝、</w:t>
            </w:r>
            <w:r>
              <w:rPr>
                <w:rFonts w:ascii="宋体" w:hAnsi="宋体" w:eastAsia="宋体" w:cs="宋体"/>
                <w:sz w:val="21"/>
                <w:szCs w:val="21"/>
              </w:rPr>
              <w:t>QQ</w:t>
            </w:r>
            <w:r>
              <w:rPr>
                <w:rFonts w:ascii="宋体" w:hAnsi="宋体" w:eastAsia="宋体" w:cs="宋体"/>
                <w:spacing w:val="5"/>
                <w:sz w:val="21"/>
                <w:szCs w:val="21"/>
              </w:rPr>
              <w:t>、钉钉这些常见</w:t>
            </w:r>
            <w:r>
              <w:rPr>
                <w:rFonts w:ascii="宋体" w:hAnsi="宋体" w:eastAsia="宋体" w:cs="宋体"/>
                <w:sz w:val="21"/>
                <w:szCs w:val="21"/>
              </w:rPr>
              <w:t>IM</w:t>
            </w:r>
            <w:r>
              <w:rPr>
                <w:rFonts w:ascii="宋体" w:hAnsi="宋体" w:eastAsia="宋体" w:cs="宋体"/>
                <w:spacing w:val="5"/>
                <w:sz w:val="21"/>
                <w:szCs w:val="21"/>
              </w:rPr>
              <w:t>软件的第三方登录功能，使用相应软件打开</w:t>
            </w:r>
            <w:r>
              <w:rPr>
                <w:rFonts w:ascii="宋体" w:hAnsi="宋体" w:eastAsia="宋体" w:cs="宋体"/>
                <w:spacing w:val="8"/>
                <w:sz w:val="21"/>
                <w:szCs w:val="21"/>
              </w:rPr>
              <w:t xml:space="preserve"> 扫描二维码即可成功登录。</w:t>
            </w:r>
          </w:p>
          <w:p>
            <w:pPr>
              <w:spacing w:before="2" w:line="233" w:lineRule="auto"/>
              <w:ind w:left="102" w:right="227"/>
              <w:rPr>
                <w:rFonts w:ascii="宋体" w:hAnsi="宋体" w:eastAsia="宋体" w:cs="宋体"/>
                <w:sz w:val="20"/>
                <w:szCs w:val="20"/>
              </w:rPr>
            </w:pPr>
            <w:r>
              <w:rPr>
                <w:rFonts w:ascii="宋体" w:hAnsi="宋体" w:eastAsia="宋体" w:cs="宋体"/>
                <w:spacing w:val="10"/>
                <w:sz w:val="20"/>
                <w:szCs w:val="20"/>
              </w:rPr>
              <w:t>4)</w:t>
            </w:r>
            <w:r>
              <w:rPr>
                <w:rFonts w:ascii="宋体" w:hAnsi="宋体" w:eastAsia="宋体" w:cs="宋体"/>
                <w:spacing w:val="11"/>
                <w:sz w:val="20"/>
                <w:szCs w:val="20"/>
              </w:rPr>
              <w:t xml:space="preserve">     </w:t>
            </w:r>
            <w:r>
              <w:rPr>
                <w:rFonts w:ascii="宋体" w:hAnsi="宋体" w:eastAsia="宋体" w:cs="宋体"/>
                <w:spacing w:val="10"/>
                <w:sz w:val="20"/>
                <w:szCs w:val="20"/>
              </w:rPr>
              <w:t>支持自助账号激活，新用户首次使用平台时，可自助输入身份</w:t>
            </w:r>
            <w:r>
              <w:rPr>
                <w:rFonts w:ascii="宋体" w:hAnsi="宋体" w:eastAsia="宋体" w:cs="宋体"/>
                <w:spacing w:val="3"/>
                <w:sz w:val="20"/>
                <w:szCs w:val="20"/>
              </w:rPr>
              <w:t xml:space="preserve"> </w:t>
            </w:r>
            <w:r>
              <w:rPr>
                <w:rFonts w:ascii="宋体" w:hAnsi="宋体" w:eastAsia="宋体" w:cs="宋体"/>
                <w:spacing w:val="11"/>
                <w:sz w:val="20"/>
                <w:szCs w:val="20"/>
              </w:rPr>
              <w:t>信息进行账号激活，同时绑定安全手机/邮箱，免去管理者设置初始密</w:t>
            </w:r>
          </w:p>
        </w:tc>
        <w:tc>
          <w:tcPr>
            <w:tcW w:w="570"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69" w:line="220" w:lineRule="auto"/>
              <w:ind w:left="179"/>
              <w:rPr>
                <w:rFonts w:ascii="宋体" w:hAnsi="宋体" w:eastAsia="宋体" w:cs="宋体"/>
                <w:sz w:val="21"/>
                <w:szCs w:val="21"/>
              </w:rPr>
            </w:pPr>
            <w:r>
              <w:rPr>
                <w:rFonts w:ascii="宋体" w:hAnsi="宋体" w:eastAsia="宋体" w:cs="宋体"/>
                <w:sz w:val="21"/>
                <w:szCs w:val="21"/>
              </w:rPr>
              <w:t>套</w:t>
            </w:r>
          </w:p>
        </w:tc>
        <w:tc>
          <w:tcPr>
            <w:tcW w:w="714" w:type="dxa"/>
            <w:vAlign w:val="top"/>
          </w:tcPr>
          <w:p>
            <w:pPr>
              <w:rPr>
                <w:rFonts w:ascii="Arial"/>
                <w:sz w:val="21"/>
              </w:rPr>
            </w:pPr>
          </w:p>
        </w:tc>
      </w:tr>
    </w:tbl>
    <w:p>
      <w:pPr>
        <w:spacing w:line="236" w:lineRule="exact"/>
        <w:rPr>
          <w:rFonts w:ascii="Arial"/>
          <w:sz w:val="20"/>
        </w:rPr>
      </w:pPr>
    </w:p>
    <w:p>
      <w:pPr>
        <w:sectPr>
          <w:footerReference r:id="rId30" w:type="default"/>
          <w:pgSz w:w="11910" w:h="16850"/>
          <w:pgMar w:top="235" w:right="954" w:bottom="1608" w:left="269" w:header="0" w:footer="1469" w:gutter="0"/>
          <w:cols w:space="720" w:num="1"/>
        </w:sectPr>
      </w:pPr>
    </w:p>
    <w:tbl>
      <w:tblPr>
        <w:tblStyle w:val="4"/>
        <w:tblW w:w="95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929"/>
        <w:gridCol w:w="6763"/>
        <w:gridCol w:w="539"/>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89" w:hRule="atLeast"/>
        </w:trPr>
        <w:tc>
          <w:tcPr>
            <w:tcW w:w="654" w:type="dxa"/>
            <w:vAlign w:val="top"/>
          </w:tcPr>
          <w:p>
            <w:pPr>
              <w:rPr>
                <w:rFonts w:ascii="Arial"/>
                <w:sz w:val="21"/>
              </w:rPr>
            </w:pPr>
          </w:p>
        </w:tc>
        <w:tc>
          <w:tcPr>
            <w:tcW w:w="929" w:type="dxa"/>
            <w:vAlign w:val="top"/>
          </w:tcPr>
          <w:p>
            <w:pPr>
              <w:rPr>
                <w:rFonts w:ascii="Arial"/>
                <w:sz w:val="21"/>
              </w:rPr>
            </w:pPr>
          </w:p>
        </w:tc>
        <w:tc>
          <w:tcPr>
            <w:tcW w:w="6763" w:type="dxa"/>
            <w:vAlign w:val="top"/>
          </w:tcPr>
          <w:p>
            <w:pPr>
              <w:spacing w:before="14" w:line="221" w:lineRule="auto"/>
              <w:ind w:left="81"/>
              <w:rPr>
                <w:rFonts w:ascii="宋体" w:hAnsi="宋体" w:eastAsia="宋体" w:cs="宋体"/>
                <w:sz w:val="21"/>
                <w:szCs w:val="21"/>
              </w:rPr>
            </w:pPr>
            <w:r>
              <w:rPr>
                <w:rFonts w:ascii="宋体" w:hAnsi="宋体" w:eastAsia="宋体" w:cs="宋体"/>
                <w:spacing w:val="15"/>
                <w:sz w:val="21"/>
                <w:szCs w:val="21"/>
              </w:rPr>
              <w:t>码的安全隐患。</w:t>
            </w:r>
          </w:p>
          <w:p>
            <w:pPr>
              <w:spacing w:before="26" w:line="236" w:lineRule="auto"/>
              <w:ind w:left="81" w:right="257"/>
              <w:rPr>
                <w:rFonts w:ascii="宋体" w:hAnsi="宋体" w:eastAsia="宋体" w:cs="宋体"/>
                <w:sz w:val="21"/>
                <w:szCs w:val="21"/>
              </w:rPr>
            </w:pPr>
            <w:r>
              <w:rPr>
                <w:rFonts w:ascii="宋体" w:hAnsi="宋体" w:eastAsia="宋体" w:cs="宋体"/>
                <w:sz w:val="21"/>
                <w:szCs w:val="21"/>
              </w:rPr>
              <w:t>5)</w:t>
            </w:r>
            <w:r>
              <w:rPr>
                <w:rFonts w:ascii="宋体" w:hAnsi="宋体" w:eastAsia="宋体" w:cs="宋体"/>
                <w:spacing w:val="2"/>
                <w:sz w:val="21"/>
                <w:szCs w:val="21"/>
              </w:rPr>
              <w:t xml:space="preserve">     </w:t>
            </w:r>
            <w:r>
              <w:rPr>
                <w:rFonts w:ascii="宋体" w:hAnsi="宋体" w:eastAsia="宋体" w:cs="宋体"/>
                <w:sz w:val="21"/>
                <w:szCs w:val="21"/>
              </w:rPr>
              <w:t>支持用户在遗忘密码或密码输入有误时可通过密码</w:t>
            </w:r>
            <w:r>
              <w:rPr>
                <w:rFonts w:ascii="宋体" w:hAnsi="宋体" w:eastAsia="宋体" w:cs="宋体"/>
                <w:spacing w:val="-1"/>
                <w:sz w:val="21"/>
                <w:szCs w:val="21"/>
              </w:rPr>
              <w:t>找回完成密</w:t>
            </w:r>
            <w:r>
              <w:rPr>
                <w:rFonts w:ascii="宋体" w:hAnsi="宋体" w:eastAsia="宋体" w:cs="宋体"/>
                <w:spacing w:val="2"/>
                <w:sz w:val="21"/>
                <w:szCs w:val="21"/>
              </w:rPr>
              <w:t xml:space="preserve"> </w:t>
            </w:r>
            <w:r>
              <w:rPr>
                <w:rFonts w:ascii="宋体" w:hAnsi="宋体" w:eastAsia="宋体" w:cs="宋体"/>
                <w:spacing w:val="20"/>
                <w:sz w:val="21"/>
                <w:szCs w:val="21"/>
              </w:rPr>
              <w:t>码的重置。</w:t>
            </w:r>
          </w:p>
          <w:p>
            <w:pPr>
              <w:spacing w:before="34" w:line="219" w:lineRule="auto"/>
              <w:ind w:left="81"/>
              <w:rPr>
                <w:rFonts w:ascii="宋体" w:hAnsi="宋体" w:eastAsia="宋体" w:cs="宋体"/>
                <w:sz w:val="21"/>
                <w:szCs w:val="21"/>
              </w:rPr>
            </w:pPr>
            <w:r>
              <w:rPr>
                <w:rFonts w:ascii="宋体" w:hAnsi="宋体" w:eastAsia="宋体" w:cs="宋体"/>
                <w:spacing w:val="4"/>
                <w:sz w:val="21"/>
                <w:szCs w:val="21"/>
              </w:rPr>
              <w:t>3、个性化首页</w:t>
            </w:r>
          </w:p>
          <w:p>
            <w:pPr>
              <w:spacing w:line="232" w:lineRule="auto"/>
              <w:ind w:left="81" w:right="259"/>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6"/>
                <w:sz w:val="21"/>
                <w:szCs w:val="21"/>
              </w:rPr>
              <w:t xml:space="preserve">     </w:t>
            </w:r>
            <w:r>
              <w:rPr>
                <w:rFonts w:ascii="宋体" w:hAnsi="宋体" w:eastAsia="宋体" w:cs="宋体"/>
                <w:spacing w:val="-1"/>
                <w:sz w:val="21"/>
                <w:szCs w:val="21"/>
              </w:rPr>
              <w:t>多用户界面：对学生用户、教师用户和访客等不同用户提供不</w:t>
            </w:r>
            <w:r>
              <w:rPr>
                <w:rFonts w:ascii="宋体" w:hAnsi="宋体" w:eastAsia="宋体" w:cs="宋体"/>
                <w:spacing w:val="4"/>
                <w:sz w:val="21"/>
                <w:szCs w:val="21"/>
              </w:rPr>
              <w:t xml:space="preserve"> </w:t>
            </w:r>
            <w:r>
              <w:rPr>
                <w:rFonts w:ascii="宋体" w:hAnsi="宋体" w:eastAsia="宋体" w:cs="宋体"/>
                <w:spacing w:val="6"/>
                <w:sz w:val="21"/>
                <w:szCs w:val="21"/>
              </w:rPr>
              <w:t>同风格主题和推荐内容个性化首页。</w:t>
            </w:r>
          </w:p>
          <w:p>
            <w:pPr>
              <w:spacing w:before="30"/>
              <w:ind w:left="81" w:right="142"/>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3"/>
                <w:sz w:val="21"/>
                <w:szCs w:val="21"/>
              </w:rPr>
              <w:t xml:space="preserve">     </w:t>
            </w:r>
            <w:r>
              <w:rPr>
                <w:rFonts w:ascii="宋体" w:hAnsi="宋体" w:eastAsia="宋体" w:cs="宋体"/>
                <w:spacing w:val="-1"/>
                <w:sz w:val="21"/>
                <w:szCs w:val="21"/>
              </w:rPr>
              <w:t>全局检索：要求首页提供全局搜索能力。支持文本的精确和模</w:t>
            </w:r>
            <w:r>
              <w:rPr>
                <w:rFonts w:ascii="宋体" w:hAnsi="宋体" w:eastAsia="宋体" w:cs="宋体"/>
                <w:spacing w:val="1"/>
                <w:sz w:val="21"/>
                <w:szCs w:val="21"/>
              </w:rPr>
              <w:t xml:space="preserve">  </w:t>
            </w:r>
            <w:r>
              <w:rPr>
                <w:rFonts w:ascii="宋体" w:hAnsi="宋体" w:eastAsia="宋体" w:cs="宋体"/>
                <w:sz w:val="21"/>
                <w:szCs w:val="21"/>
              </w:rPr>
              <w:t>糊搜索，对用户的输入中包含的错误字符有一定的容错能力，结合模糊</w:t>
            </w:r>
            <w:r>
              <w:rPr>
                <w:rFonts w:ascii="宋体" w:hAnsi="宋体" w:eastAsia="宋体" w:cs="宋体"/>
                <w:spacing w:val="17"/>
                <w:sz w:val="21"/>
                <w:szCs w:val="21"/>
              </w:rPr>
              <w:t xml:space="preserve"> </w:t>
            </w:r>
            <w:r>
              <w:rPr>
                <w:rFonts w:ascii="宋体" w:hAnsi="宋体" w:eastAsia="宋体" w:cs="宋体"/>
                <w:sz w:val="21"/>
                <w:szCs w:val="21"/>
              </w:rPr>
              <w:t>搜索能力进行推荐，实现多种结果的展示。搜索范围和能够提供的搜索</w:t>
            </w:r>
            <w:r>
              <w:rPr>
                <w:rFonts w:ascii="宋体" w:hAnsi="宋体" w:eastAsia="宋体" w:cs="宋体"/>
                <w:spacing w:val="13"/>
                <w:sz w:val="21"/>
                <w:szCs w:val="21"/>
              </w:rPr>
              <w:t xml:space="preserve"> </w:t>
            </w:r>
            <w:r>
              <w:rPr>
                <w:rFonts w:ascii="宋体" w:hAnsi="宋体" w:eastAsia="宋体" w:cs="宋体"/>
                <w:spacing w:val="18"/>
                <w:sz w:val="21"/>
                <w:szCs w:val="21"/>
              </w:rPr>
              <w:t>结果至少包括：应用/服务(名称)、事务(名</w:t>
            </w:r>
            <w:r>
              <w:rPr>
                <w:rFonts w:ascii="宋体" w:hAnsi="宋体" w:eastAsia="宋体" w:cs="宋体"/>
                <w:spacing w:val="17"/>
                <w:sz w:val="21"/>
                <w:szCs w:val="21"/>
              </w:rPr>
              <w:t>称)、消息(标题和内</w:t>
            </w:r>
            <w:r>
              <w:rPr>
                <w:rFonts w:ascii="宋体" w:hAnsi="宋体" w:eastAsia="宋体" w:cs="宋体"/>
                <w:sz w:val="21"/>
                <w:szCs w:val="21"/>
              </w:rPr>
              <w:t xml:space="preserve">  </w:t>
            </w:r>
            <w:r>
              <w:rPr>
                <w:rFonts w:ascii="宋体" w:hAnsi="宋体" w:eastAsia="宋体" w:cs="宋体"/>
                <w:spacing w:val="9"/>
                <w:sz w:val="21"/>
                <w:szCs w:val="21"/>
              </w:rPr>
              <w:t>容)、资讯(标题和内容)、日程等模块。搜索支持排序，支持按</w:t>
            </w:r>
            <w:r>
              <w:rPr>
                <w:rFonts w:ascii="宋体" w:hAnsi="宋体" w:eastAsia="宋体" w:cs="宋体"/>
                <w:spacing w:val="8"/>
                <w:sz w:val="21"/>
                <w:szCs w:val="21"/>
              </w:rPr>
              <w:t>照时</w:t>
            </w:r>
            <w:r>
              <w:rPr>
                <w:rFonts w:ascii="宋体" w:hAnsi="宋体" w:eastAsia="宋体" w:cs="宋体"/>
                <w:sz w:val="21"/>
                <w:szCs w:val="21"/>
              </w:rPr>
              <w:t xml:space="preserve"> </w:t>
            </w:r>
            <w:r>
              <w:rPr>
                <w:rFonts w:ascii="宋体" w:hAnsi="宋体" w:eastAsia="宋体" w:cs="宋体"/>
                <w:spacing w:val="7"/>
                <w:sz w:val="21"/>
                <w:szCs w:val="21"/>
              </w:rPr>
              <w:t>间范围筛选，支持按照搜索范围(全文或者标题)</w:t>
            </w:r>
            <w:r>
              <w:rPr>
                <w:rFonts w:ascii="宋体" w:hAnsi="宋体" w:eastAsia="宋体" w:cs="宋体"/>
                <w:spacing w:val="6"/>
                <w:sz w:val="21"/>
                <w:szCs w:val="21"/>
              </w:rPr>
              <w:t>进行筛选，支持显示</w:t>
            </w:r>
            <w:r>
              <w:rPr>
                <w:rFonts w:ascii="宋体" w:hAnsi="宋体" w:eastAsia="宋体" w:cs="宋体"/>
                <w:sz w:val="21"/>
                <w:szCs w:val="21"/>
              </w:rPr>
              <w:t xml:space="preserve"> </w:t>
            </w:r>
            <w:r>
              <w:rPr>
                <w:rFonts w:ascii="宋体" w:hAnsi="宋体" w:eastAsia="宋体" w:cs="宋体"/>
                <w:spacing w:val="20"/>
                <w:sz w:val="21"/>
                <w:szCs w:val="21"/>
              </w:rPr>
              <w:t>搜索耗时，</w:t>
            </w:r>
          </w:p>
          <w:p>
            <w:pPr>
              <w:spacing w:before="11" w:line="219" w:lineRule="auto"/>
              <w:ind w:left="81"/>
              <w:rPr>
                <w:rFonts w:ascii="宋体" w:hAnsi="宋体" w:eastAsia="宋体" w:cs="宋体"/>
                <w:sz w:val="21"/>
                <w:szCs w:val="21"/>
              </w:rPr>
            </w:pPr>
            <w:r>
              <w:rPr>
                <w:rFonts w:ascii="宋体" w:hAnsi="宋体" w:eastAsia="宋体" w:cs="宋体"/>
                <w:spacing w:val="9"/>
                <w:sz w:val="21"/>
                <w:szCs w:val="21"/>
              </w:rPr>
              <w:t>4、服务中心</w:t>
            </w:r>
          </w:p>
          <w:p>
            <w:pPr>
              <w:spacing w:before="29" w:line="219" w:lineRule="auto"/>
              <w:ind w:left="81"/>
              <w:rPr>
                <w:rFonts w:ascii="宋体" w:hAnsi="宋体" w:eastAsia="宋体" w:cs="宋体"/>
                <w:sz w:val="21"/>
                <w:szCs w:val="21"/>
              </w:rPr>
            </w:pPr>
            <w:r>
              <w:rPr>
                <w:rFonts w:ascii="宋体" w:hAnsi="宋体" w:eastAsia="宋体" w:cs="宋体"/>
                <w:spacing w:val="3"/>
                <w:sz w:val="21"/>
                <w:szCs w:val="21"/>
              </w:rPr>
              <w:t>1)</w:t>
            </w:r>
            <w:r>
              <w:rPr>
                <w:rFonts w:ascii="宋体" w:hAnsi="宋体" w:eastAsia="宋体" w:cs="宋体"/>
                <w:spacing w:val="8"/>
                <w:sz w:val="21"/>
                <w:szCs w:val="21"/>
              </w:rPr>
              <w:t xml:space="preserve">    </w:t>
            </w:r>
            <w:r>
              <w:rPr>
                <w:rFonts w:ascii="宋体" w:hAnsi="宋体" w:eastAsia="宋体" w:cs="宋体"/>
                <w:spacing w:val="3"/>
                <w:sz w:val="21"/>
                <w:szCs w:val="21"/>
              </w:rPr>
              <w:t>最近使用服务：提供记录每个用户最近的操作的功能，</w:t>
            </w:r>
            <w:r>
              <w:rPr>
                <w:rFonts w:ascii="宋体" w:hAnsi="宋体" w:eastAsia="宋体" w:cs="宋体"/>
                <w:spacing w:val="2"/>
                <w:sz w:val="21"/>
                <w:szCs w:val="21"/>
              </w:rPr>
              <w:t>并分别</w:t>
            </w:r>
          </w:p>
          <w:p>
            <w:pPr>
              <w:spacing w:before="53" w:line="219" w:lineRule="auto"/>
              <w:ind w:left="81"/>
              <w:rPr>
                <w:rFonts w:ascii="宋体" w:hAnsi="宋体" w:eastAsia="宋体" w:cs="宋体"/>
                <w:sz w:val="21"/>
                <w:szCs w:val="21"/>
              </w:rPr>
            </w:pPr>
            <w:r>
              <w:rPr>
                <w:rFonts w:ascii="宋体" w:hAnsi="宋体" w:eastAsia="宋体" w:cs="宋体"/>
                <w:spacing w:val="6"/>
                <w:sz w:val="21"/>
                <w:szCs w:val="21"/>
              </w:rPr>
              <w:t>对每个人展示不同的最近使用记录。</w:t>
            </w:r>
          </w:p>
          <w:p>
            <w:pPr>
              <w:spacing w:line="241" w:lineRule="auto"/>
              <w:ind w:left="81" w:right="262"/>
              <w:rPr>
                <w:rFonts w:ascii="宋体" w:hAnsi="宋体" w:eastAsia="宋体" w:cs="宋体"/>
                <w:sz w:val="21"/>
                <w:szCs w:val="21"/>
              </w:rPr>
            </w:pPr>
            <w:r>
              <w:rPr>
                <w:rFonts w:ascii="宋体" w:hAnsi="宋体" w:eastAsia="宋体" w:cs="宋体"/>
                <w:spacing w:val="3"/>
                <w:sz w:val="21"/>
                <w:szCs w:val="21"/>
              </w:rPr>
              <w:t>2)</w:t>
            </w:r>
            <w:r>
              <w:rPr>
                <w:rFonts w:ascii="宋体" w:hAnsi="宋体" w:eastAsia="宋体" w:cs="宋体"/>
                <w:spacing w:val="6"/>
                <w:sz w:val="21"/>
                <w:szCs w:val="21"/>
              </w:rPr>
              <w:t xml:space="preserve">    </w:t>
            </w:r>
            <w:r>
              <w:rPr>
                <w:rFonts w:ascii="宋体" w:hAnsi="宋体" w:eastAsia="宋体" w:cs="宋体"/>
                <w:spacing w:val="3"/>
                <w:sz w:val="21"/>
                <w:szCs w:val="21"/>
              </w:rPr>
              <w:t>推荐服务：根据用户所在的组织机构、角色等，</w:t>
            </w:r>
            <w:r>
              <w:rPr>
                <w:rFonts w:ascii="宋体" w:hAnsi="宋体" w:eastAsia="宋体" w:cs="宋体"/>
                <w:spacing w:val="2"/>
                <w:sz w:val="21"/>
                <w:szCs w:val="21"/>
              </w:rPr>
              <w:t xml:space="preserve">由管理员对服 </w:t>
            </w:r>
            <w:r>
              <w:rPr>
                <w:rFonts w:ascii="宋体" w:hAnsi="宋体" w:eastAsia="宋体" w:cs="宋体"/>
                <w:spacing w:val="5"/>
                <w:sz w:val="21"/>
                <w:szCs w:val="21"/>
              </w:rPr>
              <w:t>务进行推荐并展示在用户的推荐服务当中。</w:t>
            </w:r>
          </w:p>
          <w:p>
            <w:pPr>
              <w:spacing w:before="23" w:line="228" w:lineRule="auto"/>
              <w:ind w:left="81" w:right="278"/>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3"/>
                <w:sz w:val="21"/>
                <w:szCs w:val="21"/>
              </w:rPr>
              <w:t xml:space="preserve">     </w:t>
            </w:r>
            <w:r>
              <w:rPr>
                <w:rFonts w:ascii="宋体" w:hAnsi="宋体" w:eastAsia="宋体" w:cs="宋体"/>
                <w:spacing w:val="-1"/>
                <w:sz w:val="21"/>
                <w:szCs w:val="21"/>
              </w:rPr>
              <w:t>服务筛选：可根据服务的标签对服务进行快速查找，不同分组</w:t>
            </w:r>
            <w:r>
              <w:rPr>
                <w:rFonts w:ascii="宋体" w:hAnsi="宋体" w:eastAsia="宋体" w:cs="宋体"/>
                <w:sz w:val="21"/>
                <w:szCs w:val="21"/>
              </w:rPr>
              <w:t xml:space="preserve"> </w:t>
            </w:r>
            <w:r>
              <w:rPr>
                <w:rFonts w:ascii="宋体" w:hAnsi="宋体" w:eastAsia="宋体" w:cs="宋体"/>
                <w:spacing w:val="4"/>
                <w:sz w:val="21"/>
                <w:szCs w:val="21"/>
              </w:rPr>
              <w:t>的标签多选时取交集，同一分组的标签多选时取交集。</w:t>
            </w:r>
          </w:p>
          <w:p>
            <w:pPr>
              <w:spacing w:before="31" w:line="219" w:lineRule="auto"/>
              <w:ind w:left="81"/>
              <w:rPr>
                <w:rFonts w:ascii="宋体" w:hAnsi="宋体" w:eastAsia="宋体" w:cs="宋体"/>
                <w:sz w:val="21"/>
                <w:szCs w:val="21"/>
              </w:rPr>
            </w:pPr>
            <w:r>
              <w:rPr>
                <w:rFonts w:ascii="宋体" w:hAnsi="宋体" w:eastAsia="宋体" w:cs="宋体"/>
                <w:spacing w:val="2"/>
                <w:sz w:val="21"/>
                <w:szCs w:val="21"/>
              </w:rPr>
              <w:t>4)</w:t>
            </w:r>
            <w:r>
              <w:rPr>
                <w:rFonts w:ascii="宋体" w:hAnsi="宋体" w:eastAsia="宋体" w:cs="宋体"/>
                <w:spacing w:val="10"/>
                <w:sz w:val="21"/>
                <w:szCs w:val="21"/>
              </w:rPr>
              <w:t xml:space="preserve">     </w:t>
            </w:r>
            <w:r>
              <w:rPr>
                <w:rFonts w:ascii="宋体" w:hAnsi="宋体" w:eastAsia="宋体" w:cs="宋体"/>
                <w:spacing w:val="2"/>
                <w:sz w:val="21"/>
                <w:szCs w:val="21"/>
              </w:rPr>
              <w:t>可根据检索关键字进行对服务标题进行模糊检索。</w:t>
            </w:r>
          </w:p>
          <w:p>
            <w:pPr>
              <w:spacing w:before="51" w:line="219" w:lineRule="auto"/>
              <w:ind w:left="81"/>
              <w:rPr>
                <w:rFonts w:ascii="宋体" w:hAnsi="宋体" w:eastAsia="宋体" w:cs="宋体"/>
                <w:sz w:val="21"/>
                <w:szCs w:val="21"/>
              </w:rPr>
            </w:pPr>
            <w:r>
              <w:rPr>
                <w:rFonts w:ascii="宋体" w:hAnsi="宋体" w:eastAsia="宋体" w:cs="宋体"/>
                <w:spacing w:val="2"/>
                <w:sz w:val="21"/>
                <w:szCs w:val="21"/>
              </w:rPr>
              <w:t>5)</w:t>
            </w:r>
            <w:r>
              <w:rPr>
                <w:rFonts w:ascii="宋体" w:hAnsi="宋体" w:eastAsia="宋体" w:cs="宋体"/>
                <w:spacing w:val="8"/>
                <w:sz w:val="21"/>
                <w:szCs w:val="21"/>
              </w:rPr>
              <w:t xml:space="preserve">     </w:t>
            </w:r>
            <w:r>
              <w:rPr>
                <w:rFonts w:ascii="宋体" w:hAnsi="宋体" w:eastAsia="宋体" w:cs="宋体"/>
                <w:spacing w:val="2"/>
                <w:sz w:val="21"/>
                <w:szCs w:val="21"/>
              </w:rPr>
              <w:t>服务分类：根据服务拼音首字母对服务进行粗粒度分类。</w:t>
            </w:r>
          </w:p>
          <w:p>
            <w:pPr>
              <w:spacing w:before="21" w:line="234" w:lineRule="auto"/>
              <w:ind w:left="81" w:right="149"/>
              <w:rPr>
                <w:rFonts w:ascii="宋体" w:hAnsi="宋体" w:eastAsia="宋体" w:cs="宋体"/>
                <w:sz w:val="21"/>
                <w:szCs w:val="21"/>
              </w:rPr>
            </w:pPr>
            <w:r>
              <w:rPr>
                <w:rFonts w:ascii="宋体" w:hAnsi="宋体" w:eastAsia="宋体" w:cs="宋体"/>
                <w:sz w:val="21"/>
                <w:szCs w:val="21"/>
              </w:rPr>
              <w:t>6)</w:t>
            </w:r>
            <w:r>
              <w:rPr>
                <w:rFonts w:ascii="宋体" w:hAnsi="宋体" w:eastAsia="宋体" w:cs="宋体"/>
                <w:spacing w:val="2"/>
                <w:sz w:val="21"/>
                <w:szCs w:val="21"/>
              </w:rPr>
              <w:t xml:space="preserve">     </w:t>
            </w:r>
            <w:r>
              <w:rPr>
                <w:rFonts w:ascii="宋体" w:hAnsi="宋体" w:eastAsia="宋体" w:cs="宋体"/>
                <w:sz w:val="21"/>
                <w:szCs w:val="21"/>
              </w:rPr>
              <w:t>服务收藏：用于展示每个用户自己收藏的应用/服务，收藏可</w:t>
            </w:r>
            <w:r>
              <w:rPr>
                <w:rFonts w:ascii="宋体" w:hAnsi="宋体" w:eastAsia="宋体" w:cs="宋体"/>
                <w:spacing w:val="-1"/>
                <w:sz w:val="21"/>
                <w:szCs w:val="21"/>
              </w:rPr>
              <w:t>随</w:t>
            </w:r>
            <w:r>
              <w:rPr>
                <w:rFonts w:ascii="宋体" w:hAnsi="宋体" w:eastAsia="宋体" w:cs="宋体"/>
                <w:spacing w:val="1"/>
                <w:sz w:val="21"/>
                <w:szCs w:val="21"/>
              </w:rPr>
              <w:t xml:space="preserve"> </w:t>
            </w:r>
            <w:r>
              <w:rPr>
                <w:rFonts w:ascii="宋体" w:hAnsi="宋体" w:eastAsia="宋体" w:cs="宋体"/>
                <w:spacing w:val="14"/>
                <w:sz w:val="21"/>
                <w:szCs w:val="21"/>
              </w:rPr>
              <w:t>时点击或取消。</w:t>
            </w:r>
          </w:p>
          <w:p>
            <w:pPr>
              <w:spacing w:before="7" w:line="219" w:lineRule="auto"/>
              <w:ind w:left="81"/>
              <w:rPr>
                <w:rFonts w:ascii="宋体" w:hAnsi="宋体" w:eastAsia="宋体" w:cs="宋体"/>
                <w:sz w:val="21"/>
                <w:szCs w:val="21"/>
              </w:rPr>
            </w:pPr>
            <w:r>
              <w:rPr>
                <w:rFonts w:ascii="宋体" w:hAnsi="宋体" w:eastAsia="宋体" w:cs="宋体"/>
                <w:sz w:val="21"/>
                <w:szCs w:val="21"/>
              </w:rPr>
              <w:t>7)</w:t>
            </w:r>
            <w:r>
              <w:rPr>
                <w:rFonts w:ascii="宋体" w:hAnsi="宋体" w:eastAsia="宋体" w:cs="宋体"/>
                <w:spacing w:val="3"/>
                <w:sz w:val="21"/>
                <w:szCs w:val="21"/>
              </w:rPr>
              <w:t xml:space="preserve">     </w:t>
            </w:r>
            <w:r>
              <w:rPr>
                <w:rFonts w:ascii="宋体" w:hAnsi="宋体" w:eastAsia="宋体" w:cs="宋体"/>
                <w:sz w:val="21"/>
                <w:szCs w:val="21"/>
              </w:rPr>
              <w:t>办事指南：服务上架时可选是否开启办事</w:t>
            </w:r>
            <w:r>
              <w:rPr>
                <w:rFonts w:ascii="宋体" w:hAnsi="宋体" w:eastAsia="宋体" w:cs="宋体"/>
                <w:spacing w:val="-1"/>
                <w:sz w:val="21"/>
                <w:szCs w:val="21"/>
              </w:rPr>
              <w:t>指南的信息展示功</w:t>
            </w:r>
          </w:p>
          <w:p>
            <w:pPr>
              <w:spacing w:before="29" w:line="224" w:lineRule="auto"/>
              <w:ind w:left="81" w:right="148"/>
              <w:rPr>
                <w:rFonts w:ascii="宋体" w:hAnsi="宋体" w:eastAsia="宋体" w:cs="宋体"/>
                <w:sz w:val="21"/>
                <w:szCs w:val="21"/>
              </w:rPr>
            </w:pPr>
            <w:r>
              <w:rPr>
                <w:rFonts w:ascii="宋体" w:hAnsi="宋体" w:eastAsia="宋体" w:cs="宋体"/>
                <w:sz w:val="21"/>
                <w:szCs w:val="21"/>
              </w:rPr>
              <w:t>能。办事指南提供基础信息、办理流程、申请材料、许可收费、办理依</w:t>
            </w:r>
            <w:r>
              <w:rPr>
                <w:rFonts w:ascii="宋体" w:hAnsi="宋体" w:eastAsia="宋体" w:cs="宋体"/>
                <w:spacing w:val="11"/>
                <w:sz w:val="21"/>
                <w:szCs w:val="21"/>
              </w:rPr>
              <w:t xml:space="preserve"> </w:t>
            </w:r>
            <w:r>
              <w:rPr>
                <w:rFonts w:ascii="宋体" w:hAnsi="宋体" w:eastAsia="宋体" w:cs="宋体"/>
                <w:sz w:val="21"/>
                <w:szCs w:val="21"/>
              </w:rPr>
              <w:t>据、咨询监督的信息维护。基础信息包括办理时限</w:t>
            </w:r>
            <w:r>
              <w:rPr>
                <w:rFonts w:ascii="宋体" w:hAnsi="宋体" w:eastAsia="宋体" w:cs="宋体"/>
                <w:spacing w:val="-1"/>
                <w:sz w:val="21"/>
                <w:szCs w:val="21"/>
              </w:rPr>
              <w:t>、跑几次、使用范</w:t>
            </w:r>
          </w:p>
          <w:p>
            <w:pPr>
              <w:spacing w:before="41" w:line="219" w:lineRule="auto"/>
              <w:ind w:left="81"/>
              <w:rPr>
                <w:rFonts w:ascii="宋体" w:hAnsi="宋体" w:eastAsia="宋体" w:cs="宋体"/>
                <w:sz w:val="21"/>
                <w:szCs w:val="21"/>
              </w:rPr>
            </w:pPr>
            <w:r>
              <w:rPr>
                <w:rFonts w:ascii="宋体" w:hAnsi="宋体" w:eastAsia="宋体" w:cs="宋体"/>
                <w:spacing w:val="4"/>
                <w:sz w:val="21"/>
                <w:szCs w:val="21"/>
              </w:rPr>
              <w:t>围、联办部门、用户协议、办理方式、上传线上流程图。</w:t>
            </w:r>
          </w:p>
          <w:p>
            <w:pPr>
              <w:spacing w:before="10" w:line="218" w:lineRule="auto"/>
              <w:ind w:left="81"/>
              <w:rPr>
                <w:rFonts w:ascii="宋体" w:hAnsi="宋体" w:eastAsia="宋体" w:cs="宋体"/>
                <w:sz w:val="21"/>
                <w:szCs w:val="21"/>
              </w:rPr>
            </w:pPr>
            <w:r>
              <w:rPr>
                <w:rFonts w:ascii="宋体" w:hAnsi="宋体" w:eastAsia="宋体" w:cs="宋体"/>
                <w:spacing w:val="2"/>
                <w:sz w:val="21"/>
                <w:szCs w:val="21"/>
              </w:rPr>
              <w:t>8)</w:t>
            </w:r>
            <w:r>
              <w:rPr>
                <w:rFonts w:ascii="宋体" w:hAnsi="宋体" w:eastAsia="宋体" w:cs="宋体"/>
                <w:spacing w:val="8"/>
                <w:sz w:val="21"/>
                <w:szCs w:val="21"/>
              </w:rPr>
              <w:t xml:space="preserve">     </w:t>
            </w:r>
            <w:r>
              <w:rPr>
                <w:rFonts w:ascii="宋体" w:hAnsi="宋体" w:eastAsia="宋体" w:cs="宋体"/>
                <w:spacing w:val="2"/>
                <w:sz w:val="21"/>
                <w:szCs w:val="21"/>
              </w:rPr>
              <w:t>服务评价：支持用户进行指标评分、文字评价、匿名评价。</w:t>
            </w:r>
          </w:p>
          <w:p>
            <w:pPr>
              <w:spacing w:before="65" w:line="220" w:lineRule="auto"/>
              <w:ind w:left="81"/>
              <w:rPr>
                <w:rFonts w:ascii="宋体" w:hAnsi="宋体" w:eastAsia="宋体" w:cs="宋体"/>
                <w:sz w:val="21"/>
                <w:szCs w:val="21"/>
              </w:rPr>
            </w:pPr>
            <w:r>
              <w:rPr>
                <w:rFonts w:ascii="宋体" w:hAnsi="宋体" w:eastAsia="宋体" w:cs="宋体"/>
                <w:spacing w:val="3"/>
                <w:sz w:val="21"/>
                <w:szCs w:val="21"/>
              </w:rPr>
              <w:t>5、资讯中心</w:t>
            </w:r>
          </w:p>
          <w:p>
            <w:pPr>
              <w:spacing w:before="8" w:line="228" w:lineRule="auto"/>
              <w:ind w:left="81" w:right="255"/>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7"/>
                <w:sz w:val="21"/>
                <w:szCs w:val="21"/>
              </w:rPr>
              <w:t xml:space="preserve">     </w:t>
            </w:r>
            <w:r>
              <w:rPr>
                <w:rFonts w:ascii="宋体" w:hAnsi="宋体" w:eastAsia="宋体" w:cs="宋体"/>
                <w:spacing w:val="-1"/>
                <w:sz w:val="21"/>
                <w:szCs w:val="21"/>
              </w:rPr>
              <w:t>资讯浏览：展示用户可浏览的全部资讯，支持根据栏目划分资</w:t>
            </w:r>
            <w:r>
              <w:rPr>
                <w:rFonts w:ascii="宋体" w:hAnsi="宋体" w:eastAsia="宋体" w:cs="宋体"/>
                <w:spacing w:val="3"/>
                <w:sz w:val="21"/>
                <w:szCs w:val="21"/>
              </w:rPr>
              <w:t xml:space="preserve"> </w:t>
            </w:r>
            <w:r>
              <w:rPr>
                <w:rFonts w:ascii="宋体" w:hAnsi="宋体" w:eastAsia="宋体" w:cs="宋体"/>
                <w:sz w:val="21"/>
                <w:szCs w:val="21"/>
              </w:rPr>
              <w:t>讯，支持根据用户身份/角色/用户组/组织机</w:t>
            </w:r>
            <w:r>
              <w:rPr>
                <w:rFonts w:ascii="宋体" w:hAnsi="宋体" w:eastAsia="宋体" w:cs="宋体"/>
                <w:spacing w:val="-1"/>
                <w:sz w:val="21"/>
                <w:szCs w:val="21"/>
              </w:rPr>
              <w:t>构对用户可浏览的资讯进</w:t>
            </w:r>
          </w:p>
          <w:p>
            <w:pPr>
              <w:spacing w:before="62" w:line="219" w:lineRule="auto"/>
              <w:ind w:left="81"/>
              <w:rPr>
                <w:rFonts w:ascii="宋体" w:hAnsi="宋体" w:eastAsia="宋体" w:cs="宋体"/>
                <w:sz w:val="21"/>
                <w:szCs w:val="21"/>
              </w:rPr>
            </w:pPr>
            <w:r>
              <w:rPr>
                <w:rFonts w:ascii="宋体" w:hAnsi="宋体" w:eastAsia="宋体" w:cs="宋体"/>
                <w:spacing w:val="24"/>
                <w:sz w:val="21"/>
                <w:szCs w:val="21"/>
              </w:rPr>
              <w:t>行授权</w:t>
            </w:r>
            <w:r>
              <w:rPr>
                <w:rFonts w:ascii="宋体" w:hAnsi="宋体" w:eastAsia="宋体" w:cs="宋体"/>
                <w:spacing w:val="-48"/>
                <w:sz w:val="21"/>
                <w:szCs w:val="21"/>
              </w:rPr>
              <w:t xml:space="preserve"> </w:t>
            </w:r>
            <w:r>
              <w:rPr>
                <w:rFonts w:ascii="宋体" w:hAnsi="宋体" w:eastAsia="宋体" w:cs="宋体"/>
                <w:spacing w:val="24"/>
                <w:sz w:val="21"/>
                <w:szCs w:val="21"/>
              </w:rPr>
              <w:t>；</w:t>
            </w:r>
          </w:p>
          <w:p>
            <w:pPr>
              <w:spacing w:before="11" w:line="219" w:lineRule="auto"/>
              <w:ind w:left="81"/>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3"/>
                <w:sz w:val="21"/>
                <w:szCs w:val="21"/>
              </w:rPr>
              <w:t xml:space="preserve">     </w:t>
            </w:r>
            <w:r>
              <w:rPr>
                <w:rFonts w:ascii="宋体" w:hAnsi="宋体" w:eastAsia="宋体" w:cs="宋体"/>
                <w:spacing w:val="-1"/>
                <w:sz w:val="21"/>
                <w:szCs w:val="21"/>
              </w:rPr>
              <w:t>资讯收藏：支持对感兴趣或关注的新闻资讯进</w:t>
            </w:r>
            <w:r>
              <w:rPr>
                <w:rFonts w:ascii="宋体" w:hAnsi="宋体" w:eastAsia="宋体" w:cs="宋体"/>
                <w:spacing w:val="-2"/>
                <w:sz w:val="21"/>
                <w:szCs w:val="21"/>
              </w:rPr>
              <w:t>行收藏</w:t>
            </w:r>
          </w:p>
          <w:p>
            <w:pPr>
              <w:spacing w:before="11" w:line="219" w:lineRule="auto"/>
              <w:ind w:left="81"/>
              <w:rPr>
                <w:rFonts w:ascii="宋体" w:hAnsi="宋体" w:eastAsia="宋体" w:cs="宋体"/>
                <w:sz w:val="21"/>
                <w:szCs w:val="21"/>
              </w:rPr>
            </w:pPr>
            <w:r>
              <w:rPr>
                <w:rFonts w:ascii="宋体" w:hAnsi="宋体" w:eastAsia="宋体" w:cs="宋体"/>
                <w:spacing w:val="4"/>
                <w:sz w:val="21"/>
                <w:szCs w:val="21"/>
              </w:rPr>
              <w:t>3)</w:t>
            </w:r>
            <w:r>
              <w:rPr>
                <w:rFonts w:ascii="宋体" w:hAnsi="宋体" w:eastAsia="宋体" w:cs="宋体"/>
                <w:spacing w:val="9"/>
                <w:sz w:val="21"/>
                <w:szCs w:val="21"/>
              </w:rPr>
              <w:t xml:space="preserve">    </w:t>
            </w:r>
            <w:r>
              <w:rPr>
                <w:rFonts w:ascii="宋体" w:hAnsi="宋体" w:eastAsia="宋体" w:cs="宋体"/>
                <w:spacing w:val="4"/>
                <w:sz w:val="21"/>
                <w:szCs w:val="21"/>
              </w:rPr>
              <w:t>热门资讯：根据当前栏目下各资讯的阅读人数倒序排列</w:t>
            </w:r>
            <w:r>
              <w:rPr>
                <w:rFonts w:ascii="宋体" w:hAnsi="宋体" w:eastAsia="宋体" w:cs="宋体"/>
                <w:spacing w:val="3"/>
                <w:sz w:val="21"/>
                <w:szCs w:val="21"/>
              </w:rPr>
              <w:t>显示热</w:t>
            </w:r>
          </w:p>
          <w:p>
            <w:pPr>
              <w:spacing w:before="43" w:line="218" w:lineRule="auto"/>
              <w:ind w:left="81"/>
              <w:rPr>
                <w:rFonts w:ascii="宋体" w:hAnsi="宋体" w:eastAsia="宋体" w:cs="宋体"/>
                <w:sz w:val="21"/>
                <w:szCs w:val="21"/>
              </w:rPr>
            </w:pPr>
            <w:r>
              <w:rPr>
                <w:rFonts w:ascii="宋体" w:hAnsi="宋体" w:eastAsia="宋体" w:cs="宋体"/>
                <w:spacing w:val="19"/>
                <w:sz w:val="21"/>
                <w:szCs w:val="21"/>
              </w:rPr>
              <w:t>门资讯</w:t>
            </w:r>
            <w:r>
              <w:rPr>
                <w:rFonts w:ascii="宋体" w:hAnsi="宋体" w:eastAsia="宋体" w:cs="宋体"/>
                <w:spacing w:val="-47"/>
                <w:sz w:val="21"/>
                <w:szCs w:val="21"/>
              </w:rPr>
              <w:t xml:space="preserve"> </w:t>
            </w:r>
            <w:r>
              <w:rPr>
                <w:rFonts w:ascii="宋体" w:hAnsi="宋体" w:eastAsia="宋体" w:cs="宋体"/>
                <w:spacing w:val="19"/>
                <w:sz w:val="21"/>
                <w:szCs w:val="21"/>
              </w:rPr>
              <w:t>。</w:t>
            </w:r>
          </w:p>
          <w:p>
            <w:pPr>
              <w:spacing w:before="1" w:line="241" w:lineRule="auto"/>
              <w:ind w:left="81" w:right="223"/>
              <w:rPr>
                <w:rFonts w:ascii="宋体" w:hAnsi="宋体" w:eastAsia="宋体" w:cs="宋体"/>
                <w:sz w:val="21"/>
                <w:szCs w:val="21"/>
              </w:rPr>
            </w:pPr>
            <w:r>
              <w:rPr>
                <w:rFonts w:ascii="宋体" w:hAnsi="宋体" w:eastAsia="宋体" w:cs="宋体"/>
                <w:sz w:val="21"/>
                <w:szCs w:val="21"/>
              </w:rPr>
              <w:t>4)</w:t>
            </w:r>
            <w:r>
              <w:rPr>
                <w:rFonts w:ascii="宋体" w:hAnsi="宋体" w:eastAsia="宋体" w:cs="宋体"/>
                <w:spacing w:val="8"/>
                <w:sz w:val="21"/>
                <w:szCs w:val="21"/>
              </w:rPr>
              <w:t xml:space="preserve">     </w:t>
            </w:r>
            <w:r>
              <w:rPr>
                <w:rFonts w:ascii="宋体" w:hAnsi="宋体" w:eastAsia="宋体" w:cs="宋体"/>
                <w:sz w:val="21"/>
                <w:szCs w:val="21"/>
              </w:rPr>
              <w:t>资讯查找：对咨询中心内的全部资讯进行全文检索，支持对标</w:t>
            </w:r>
            <w:r>
              <w:rPr>
                <w:rFonts w:ascii="宋体" w:hAnsi="宋体" w:eastAsia="宋体" w:cs="宋体"/>
                <w:spacing w:val="1"/>
                <w:sz w:val="21"/>
                <w:szCs w:val="21"/>
              </w:rPr>
              <w:t xml:space="preserve"> </w:t>
            </w:r>
            <w:r>
              <w:rPr>
                <w:rFonts w:ascii="宋体" w:hAnsi="宋体" w:eastAsia="宋体" w:cs="宋体"/>
                <w:spacing w:val="5"/>
                <w:sz w:val="21"/>
                <w:szCs w:val="21"/>
              </w:rPr>
              <w:t>题或内容进行搜索、支持分栏目进行搜索。</w:t>
            </w:r>
          </w:p>
          <w:p>
            <w:pPr>
              <w:spacing w:before="21" w:line="220" w:lineRule="auto"/>
              <w:ind w:left="81"/>
              <w:rPr>
                <w:rFonts w:ascii="宋体" w:hAnsi="宋体" w:eastAsia="宋体" w:cs="宋体"/>
                <w:sz w:val="21"/>
                <w:szCs w:val="21"/>
              </w:rPr>
            </w:pPr>
            <w:r>
              <w:rPr>
                <w:rFonts w:ascii="宋体" w:hAnsi="宋体" w:eastAsia="宋体" w:cs="宋体"/>
                <w:spacing w:val="3"/>
                <w:sz w:val="21"/>
                <w:szCs w:val="21"/>
              </w:rPr>
              <w:t>6、日程中心</w:t>
            </w:r>
          </w:p>
          <w:p>
            <w:pPr>
              <w:spacing w:before="10" w:line="220" w:lineRule="auto"/>
              <w:ind w:left="81"/>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15"/>
                <w:sz w:val="21"/>
                <w:szCs w:val="21"/>
              </w:rPr>
              <w:t xml:space="preserve">     </w:t>
            </w:r>
            <w:r>
              <w:rPr>
                <w:rFonts w:ascii="宋体" w:hAnsi="宋体" w:eastAsia="宋体" w:cs="宋体"/>
                <w:spacing w:val="1"/>
                <w:sz w:val="21"/>
                <w:szCs w:val="21"/>
              </w:rPr>
              <w:t>日程订阅：用户可自行对可订阅的日历进行订</w:t>
            </w:r>
            <w:r>
              <w:rPr>
                <w:rFonts w:ascii="宋体" w:hAnsi="宋体" w:eastAsia="宋体" w:cs="宋体"/>
                <w:sz w:val="21"/>
                <w:szCs w:val="21"/>
              </w:rPr>
              <w:t>阅。</w:t>
            </w:r>
          </w:p>
          <w:p>
            <w:pPr>
              <w:spacing w:before="9" w:line="219" w:lineRule="auto"/>
              <w:ind w:left="81"/>
              <w:rPr>
                <w:rFonts w:ascii="宋体" w:hAnsi="宋体" w:eastAsia="宋体" w:cs="宋体"/>
                <w:sz w:val="21"/>
                <w:szCs w:val="21"/>
              </w:rPr>
            </w:pPr>
            <w:r>
              <w:rPr>
                <w:rFonts w:ascii="宋体" w:hAnsi="宋体" w:eastAsia="宋体" w:cs="宋体"/>
                <w:spacing w:val="3"/>
                <w:sz w:val="21"/>
                <w:szCs w:val="21"/>
              </w:rPr>
              <w:t>2)</w:t>
            </w:r>
            <w:r>
              <w:rPr>
                <w:rFonts w:ascii="宋体" w:hAnsi="宋体" w:eastAsia="宋体" w:cs="宋体"/>
                <w:spacing w:val="9"/>
                <w:sz w:val="21"/>
                <w:szCs w:val="21"/>
              </w:rPr>
              <w:t xml:space="preserve">     </w:t>
            </w:r>
            <w:r>
              <w:rPr>
                <w:rFonts w:ascii="宋体" w:hAnsi="宋体" w:eastAsia="宋体" w:cs="宋体"/>
                <w:spacing w:val="3"/>
                <w:sz w:val="21"/>
                <w:szCs w:val="21"/>
              </w:rPr>
              <w:t>存在强制订阅日历，用户不可取消。</w:t>
            </w:r>
          </w:p>
          <w:p>
            <w:pPr>
              <w:spacing w:before="40" w:line="233" w:lineRule="auto"/>
              <w:ind w:left="81" w:right="442"/>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12"/>
                <w:sz w:val="21"/>
                <w:szCs w:val="21"/>
              </w:rPr>
              <w:t xml:space="preserve">     </w:t>
            </w:r>
            <w:r>
              <w:rPr>
                <w:rFonts w:ascii="宋体" w:hAnsi="宋体" w:eastAsia="宋体" w:cs="宋体"/>
                <w:spacing w:val="-1"/>
                <w:sz w:val="21"/>
                <w:szCs w:val="21"/>
              </w:rPr>
              <w:t>日程查看：选择日历上的一个时间段，查看这段时间内的日</w:t>
            </w:r>
            <w:r>
              <w:rPr>
                <w:rFonts w:ascii="宋体" w:hAnsi="宋体" w:eastAsia="宋体" w:cs="宋体"/>
                <w:sz w:val="21"/>
                <w:szCs w:val="21"/>
              </w:rPr>
              <w:t xml:space="preserve"> </w:t>
            </w:r>
            <w:r>
              <w:rPr>
                <w:rFonts w:ascii="宋体" w:hAnsi="宋体" w:eastAsia="宋体" w:cs="宋体"/>
                <w:spacing w:val="8"/>
                <w:sz w:val="21"/>
                <w:szCs w:val="21"/>
              </w:rPr>
              <w:t>程。支持按日、周、月查看。</w:t>
            </w:r>
          </w:p>
          <w:p>
            <w:pPr>
              <w:spacing w:before="11" w:line="238" w:lineRule="auto"/>
              <w:ind w:left="81" w:right="273"/>
              <w:rPr>
                <w:rFonts w:ascii="宋体" w:hAnsi="宋体" w:eastAsia="宋体" w:cs="宋体"/>
                <w:sz w:val="21"/>
                <w:szCs w:val="21"/>
              </w:rPr>
            </w:pPr>
            <w:r>
              <w:rPr>
                <w:rFonts w:ascii="宋体" w:hAnsi="宋体" w:eastAsia="宋体" w:cs="宋体"/>
                <w:spacing w:val="-2"/>
                <w:sz w:val="21"/>
                <w:szCs w:val="21"/>
              </w:rPr>
              <w:t>4)</w:t>
            </w:r>
            <w:r>
              <w:rPr>
                <w:rFonts w:ascii="宋体" w:hAnsi="宋体" w:eastAsia="宋体" w:cs="宋体"/>
                <w:spacing w:val="9"/>
                <w:sz w:val="21"/>
                <w:szCs w:val="21"/>
              </w:rPr>
              <w:t xml:space="preserve">     </w:t>
            </w:r>
            <w:r>
              <w:rPr>
                <w:rFonts w:ascii="宋体" w:hAnsi="宋体" w:eastAsia="宋体" w:cs="宋体"/>
                <w:spacing w:val="-2"/>
                <w:sz w:val="21"/>
                <w:szCs w:val="21"/>
              </w:rPr>
              <w:t>日程提醒：用户可选择某一条日程对其设置提醒，并能自行设</w:t>
            </w:r>
            <w:r>
              <w:rPr>
                <w:rFonts w:ascii="宋体" w:hAnsi="宋体" w:eastAsia="宋体" w:cs="宋体"/>
                <w:spacing w:val="4"/>
                <w:sz w:val="21"/>
                <w:szCs w:val="21"/>
              </w:rPr>
              <w:t xml:space="preserve"> </w:t>
            </w:r>
            <w:r>
              <w:rPr>
                <w:rFonts w:ascii="宋体" w:hAnsi="宋体" w:eastAsia="宋体" w:cs="宋体"/>
                <w:spacing w:val="13"/>
                <w:sz w:val="21"/>
                <w:szCs w:val="21"/>
              </w:rPr>
              <w:t>置日程提醒时间。</w:t>
            </w:r>
          </w:p>
          <w:p>
            <w:pPr>
              <w:spacing w:before="19" w:line="219" w:lineRule="auto"/>
              <w:ind w:left="81"/>
              <w:rPr>
                <w:rFonts w:ascii="宋体" w:hAnsi="宋体" w:eastAsia="宋体" w:cs="宋体"/>
                <w:sz w:val="21"/>
                <w:szCs w:val="21"/>
              </w:rPr>
            </w:pPr>
            <w:r>
              <w:rPr>
                <w:rFonts w:ascii="宋体" w:hAnsi="宋体" w:eastAsia="宋体" w:cs="宋体"/>
                <w:spacing w:val="2"/>
                <w:sz w:val="21"/>
                <w:szCs w:val="21"/>
              </w:rPr>
              <w:t>5)</w:t>
            </w:r>
            <w:r>
              <w:rPr>
                <w:rFonts w:ascii="宋体" w:hAnsi="宋体" w:eastAsia="宋体" w:cs="宋体"/>
                <w:spacing w:val="18"/>
                <w:sz w:val="21"/>
                <w:szCs w:val="21"/>
              </w:rPr>
              <w:t xml:space="preserve">    </w:t>
            </w:r>
            <w:r>
              <w:rPr>
                <w:rFonts w:ascii="宋体" w:hAnsi="宋体" w:eastAsia="宋体" w:cs="宋体"/>
                <w:spacing w:val="2"/>
                <w:sz w:val="21"/>
                <w:szCs w:val="21"/>
              </w:rPr>
              <w:t>日程搜索：用户可对全时期内的全部日历进行搜索。</w:t>
            </w:r>
          </w:p>
          <w:p>
            <w:pPr>
              <w:spacing w:before="31" w:line="220" w:lineRule="auto"/>
              <w:ind w:left="81"/>
              <w:rPr>
                <w:rFonts w:ascii="宋体" w:hAnsi="宋体" w:eastAsia="宋体" w:cs="宋体"/>
                <w:sz w:val="21"/>
                <w:szCs w:val="21"/>
              </w:rPr>
            </w:pPr>
            <w:r>
              <w:rPr>
                <w:rFonts w:ascii="宋体" w:hAnsi="宋体" w:eastAsia="宋体" w:cs="宋体"/>
                <w:spacing w:val="6"/>
                <w:sz w:val="21"/>
                <w:szCs w:val="21"/>
              </w:rPr>
              <w:t>7、消息中心</w:t>
            </w:r>
          </w:p>
          <w:p>
            <w:pPr>
              <w:spacing w:before="39" w:line="224" w:lineRule="auto"/>
              <w:ind w:left="81" w:right="235"/>
              <w:rPr>
                <w:rFonts w:ascii="宋体" w:hAnsi="宋体" w:eastAsia="宋体" w:cs="宋体"/>
                <w:sz w:val="21"/>
                <w:szCs w:val="21"/>
              </w:rPr>
            </w:pPr>
            <w:r>
              <w:rPr>
                <w:rFonts w:ascii="宋体" w:hAnsi="宋体" w:eastAsia="宋体" w:cs="宋体"/>
                <w:sz w:val="21"/>
                <w:szCs w:val="21"/>
              </w:rPr>
              <w:t>1)</w:t>
            </w:r>
            <w:r>
              <w:rPr>
                <w:rFonts w:ascii="宋体" w:hAnsi="宋体" w:eastAsia="宋体" w:cs="宋体"/>
                <w:spacing w:val="5"/>
                <w:sz w:val="21"/>
                <w:szCs w:val="21"/>
              </w:rPr>
              <w:t xml:space="preserve">     </w:t>
            </w:r>
            <w:r>
              <w:rPr>
                <w:rFonts w:ascii="宋体" w:hAnsi="宋体" w:eastAsia="宋体" w:cs="宋体"/>
                <w:sz w:val="21"/>
                <w:szCs w:val="21"/>
              </w:rPr>
              <w:t>消息列表：消息列表是消息集中展示中心，方便查看与用户自</w:t>
            </w:r>
            <w:r>
              <w:rPr>
                <w:rFonts w:ascii="宋体" w:hAnsi="宋体" w:eastAsia="宋体" w:cs="宋体"/>
                <w:spacing w:val="4"/>
                <w:sz w:val="21"/>
                <w:szCs w:val="21"/>
              </w:rPr>
              <w:t xml:space="preserve"> </w:t>
            </w:r>
            <w:r>
              <w:rPr>
                <w:rFonts w:ascii="宋体" w:hAnsi="宋体" w:eastAsia="宋体" w:cs="宋体"/>
                <w:spacing w:val="11"/>
                <w:sz w:val="21"/>
                <w:szCs w:val="21"/>
              </w:rPr>
              <w:t>身相关的详细通知。</w:t>
            </w:r>
          </w:p>
          <w:p>
            <w:pPr>
              <w:spacing w:before="21" w:line="219" w:lineRule="auto"/>
              <w:ind w:left="81"/>
              <w:rPr>
                <w:rFonts w:ascii="宋体" w:hAnsi="宋体" w:eastAsia="宋体" w:cs="宋体"/>
                <w:sz w:val="21"/>
                <w:szCs w:val="21"/>
              </w:rPr>
            </w:pPr>
            <w:r>
              <w:rPr>
                <w:rFonts w:ascii="宋体" w:hAnsi="宋体" w:eastAsia="宋体" w:cs="宋体"/>
                <w:spacing w:val="2"/>
                <w:sz w:val="21"/>
                <w:szCs w:val="21"/>
              </w:rPr>
              <w:t>2)</w:t>
            </w:r>
            <w:r>
              <w:rPr>
                <w:rFonts w:ascii="宋体" w:hAnsi="宋体" w:eastAsia="宋体" w:cs="宋体"/>
                <w:spacing w:val="9"/>
                <w:sz w:val="21"/>
                <w:szCs w:val="21"/>
              </w:rPr>
              <w:t xml:space="preserve">     </w:t>
            </w:r>
            <w:r>
              <w:rPr>
                <w:rFonts w:ascii="宋体" w:hAnsi="宋体" w:eastAsia="宋体" w:cs="宋体"/>
                <w:spacing w:val="2"/>
                <w:sz w:val="21"/>
                <w:szCs w:val="21"/>
              </w:rPr>
              <w:t>消息设置：支持对接收到的消息进行过滤筛选设置。</w:t>
            </w:r>
          </w:p>
          <w:p>
            <w:pPr>
              <w:spacing w:before="40" w:line="219" w:lineRule="auto"/>
              <w:ind w:left="81"/>
              <w:rPr>
                <w:rFonts w:ascii="宋体" w:hAnsi="宋体" w:eastAsia="宋体" w:cs="宋体"/>
                <w:sz w:val="21"/>
                <w:szCs w:val="21"/>
              </w:rPr>
            </w:pPr>
            <w:r>
              <w:rPr>
                <w:rFonts w:ascii="宋体" w:hAnsi="宋体" w:eastAsia="宋体" w:cs="宋体"/>
                <w:spacing w:val="4"/>
                <w:sz w:val="21"/>
                <w:szCs w:val="21"/>
              </w:rPr>
              <w:t>8、应用服务管理</w:t>
            </w:r>
          </w:p>
          <w:p>
            <w:pPr>
              <w:spacing w:before="3" w:line="226" w:lineRule="auto"/>
              <w:ind w:left="81" w:right="133"/>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6"/>
                <w:sz w:val="21"/>
                <w:szCs w:val="21"/>
              </w:rPr>
              <w:t xml:space="preserve">     </w:t>
            </w:r>
            <w:r>
              <w:rPr>
                <w:rFonts w:ascii="宋体" w:hAnsi="宋体" w:eastAsia="宋体" w:cs="宋体"/>
                <w:spacing w:val="-1"/>
                <w:sz w:val="21"/>
                <w:szCs w:val="21"/>
              </w:rPr>
              <w:t>面向应用服务发布岗人员提供相关应用服务管理功能。应用服</w:t>
            </w:r>
            <w:r>
              <w:rPr>
                <w:rFonts w:ascii="宋体" w:hAnsi="宋体" w:eastAsia="宋体" w:cs="宋体"/>
                <w:sz w:val="21"/>
                <w:szCs w:val="21"/>
              </w:rPr>
              <w:t xml:space="preserve">  </w:t>
            </w:r>
            <w:r>
              <w:rPr>
                <w:rFonts w:ascii="宋体" w:hAnsi="宋体" w:eastAsia="宋体" w:cs="宋体"/>
                <w:spacing w:val="1"/>
                <w:sz w:val="21"/>
                <w:szCs w:val="21"/>
              </w:rPr>
              <w:t>务发布岗的人员可以查看自己部门创建的应用服务，主要包括</w:t>
            </w:r>
            <w:r>
              <w:rPr>
                <w:rFonts w:ascii="宋体" w:hAnsi="宋体" w:eastAsia="宋体" w:cs="宋体"/>
                <w:sz w:val="21"/>
                <w:szCs w:val="21"/>
              </w:rPr>
              <w:t>编号、图</w:t>
            </w:r>
          </w:p>
        </w:tc>
        <w:tc>
          <w:tcPr>
            <w:tcW w:w="539" w:type="dxa"/>
            <w:vAlign w:val="top"/>
          </w:tcPr>
          <w:p>
            <w:pPr>
              <w:rPr>
                <w:rFonts w:ascii="Arial"/>
                <w:sz w:val="21"/>
              </w:rPr>
            </w:pPr>
          </w:p>
        </w:tc>
        <w:tc>
          <w:tcPr>
            <w:tcW w:w="714" w:type="dxa"/>
            <w:vAlign w:val="top"/>
          </w:tcPr>
          <w:p>
            <w:pPr>
              <w:rPr>
                <w:rFonts w:ascii="Arial"/>
                <w:sz w:val="21"/>
              </w:rPr>
            </w:pPr>
          </w:p>
        </w:tc>
      </w:tr>
    </w:tbl>
    <w:p>
      <w:pPr>
        <w:rPr>
          <w:rFonts w:ascii="Arial"/>
          <w:sz w:val="21"/>
        </w:rPr>
      </w:pPr>
    </w:p>
    <w:p>
      <w:pPr>
        <w:sectPr>
          <w:footerReference r:id="rId31" w:type="default"/>
          <w:pgSz w:w="12210" w:h="17060"/>
          <w:pgMar w:top="235" w:right="954" w:bottom="1938" w:left="1645" w:header="0" w:footer="1799" w:gutter="0"/>
          <w:cols w:space="720" w:num="1"/>
        </w:sectPr>
      </w:pPr>
    </w:p>
    <w:p>
      <w:pPr>
        <w:spacing w:line="184" w:lineRule="auto"/>
        <w:ind w:left="637"/>
        <w:rPr>
          <w:rFonts w:ascii="宋体" w:hAnsi="宋体" w:eastAsia="宋体" w:cs="宋体"/>
          <w:sz w:val="16"/>
          <w:szCs w:val="16"/>
        </w:rPr>
      </w:pPr>
      <w:r>
        <w:rPr>
          <w:rFonts w:ascii="宋体" w:hAnsi="宋体" w:eastAsia="宋体" w:cs="宋体"/>
          <w:b/>
          <w:bCs/>
          <w:spacing w:val="-2"/>
          <w:sz w:val="16"/>
          <w:szCs w:val="16"/>
        </w:rPr>
        <w:t>NEWCAPEC</w:t>
      </w:r>
      <w:r>
        <w:rPr>
          <w:rFonts w:ascii="宋体" w:hAnsi="宋体" w:eastAsia="宋体" w:cs="宋体"/>
          <w:spacing w:val="4"/>
          <w:sz w:val="16"/>
          <w:szCs w:val="16"/>
        </w:rPr>
        <w:t xml:space="preserve"> </w:t>
      </w:r>
      <w:r>
        <w:rPr>
          <w:rFonts w:ascii="宋体" w:hAnsi="宋体" w:eastAsia="宋体" w:cs="宋体"/>
          <w:b/>
          <w:bCs/>
          <w:spacing w:val="-2"/>
          <w:sz w:val="16"/>
          <w:szCs w:val="16"/>
        </w:rPr>
        <w:t>ELECTRONICS</w:t>
      </w:r>
      <w:r>
        <w:rPr>
          <w:rFonts w:ascii="宋体" w:hAnsi="宋体" w:eastAsia="宋体" w:cs="宋体"/>
          <w:spacing w:val="4"/>
          <w:sz w:val="16"/>
          <w:szCs w:val="16"/>
        </w:rPr>
        <w:t xml:space="preserve"> </w:t>
      </w:r>
      <w:r>
        <w:rPr>
          <w:rFonts w:ascii="宋体" w:hAnsi="宋体" w:eastAsia="宋体" w:cs="宋体"/>
          <w:b/>
          <w:bCs/>
          <w:spacing w:val="-2"/>
          <w:sz w:val="16"/>
          <w:szCs w:val="16"/>
        </w:rPr>
        <w:t>C</w:t>
      </w:r>
      <w:r>
        <w:rPr>
          <w:rFonts w:ascii="宋体" w:hAnsi="宋体" w:eastAsia="宋体" w:cs="宋体"/>
          <w:b/>
          <w:bCs/>
          <w:spacing w:val="-3"/>
          <w:sz w:val="16"/>
          <w:szCs w:val="16"/>
        </w:rPr>
        <w:t>O.,</w:t>
      </w:r>
      <w:r>
        <w:rPr>
          <w:rFonts w:ascii="宋体" w:hAnsi="宋体" w:eastAsia="宋体" w:cs="宋体"/>
          <w:spacing w:val="5"/>
          <w:sz w:val="16"/>
          <w:szCs w:val="16"/>
        </w:rPr>
        <w:t xml:space="preserve"> </w:t>
      </w:r>
      <w:r>
        <w:rPr>
          <w:rFonts w:ascii="宋体" w:hAnsi="宋体" w:eastAsia="宋体" w:cs="宋体"/>
          <w:b/>
          <w:bCs/>
          <w:spacing w:val="-3"/>
          <w:sz w:val="16"/>
          <w:szCs w:val="16"/>
        </w:rPr>
        <w:t>LTD</w:t>
      </w:r>
    </w:p>
    <w:p>
      <w:pPr>
        <w:spacing w:line="29" w:lineRule="exact"/>
      </w:pPr>
    </w:p>
    <w:tbl>
      <w:tblPr>
        <w:tblStyle w:val="4"/>
        <w:tblW w:w="96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929"/>
        <w:gridCol w:w="6803"/>
        <w:gridCol w:w="569"/>
        <w:gridCol w:w="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49" w:hRule="atLeast"/>
        </w:trPr>
        <w:tc>
          <w:tcPr>
            <w:tcW w:w="654" w:type="dxa"/>
            <w:vAlign w:val="top"/>
          </w:tcPr>
          <w:p>
            <w:pPr>
              <w:rPr>
                <w:rFonts w:ascii="Arial"/>
                <w:sz w:val="21"/>
              </w:rPr>
            </w:pPr>
          </w:p>
        </w:tc>
        <w:tc>
          <w:tcPr>
            <w:tcW w:w="929" w:type="dxa"/>
            <w:vAlign w:val="top"/>
          </w:tcPr>
          <w:p>
            <w:pPr>
              <w:rPr>
                <w:rFonts w:ascii="Arial"/>
                <w:sz w:val="21"/>
              </w:rPr>
            </w:pPr>
          </w:p>
        </w:tc>
        <w:tc>
          <w:tcPr>
            <w:tcW w:w="6803" w:type="dxa"/>
            <w:vAlign w:val="top"/>
          </w:tcPr>
          <w:p>
            <w:pPr>
              <w:spacing w:before="12" w:line="219" w:lineRule="auto"/>
              <w:ind w:left="11"/>
              <w:rPr>
                <w:rFonts w:ascii="宋体" w:hAnsi="宋体" w:eastAsia="宋体" w:cs="宋体"/>
                <w:sz w:val="21"/>
                <w:szCs w:val="21"/>
              </w:rPr>
            </w:pPr>
            <w:r>
              <w:rPr>
                <w:rFonts w:ascii="宋体" w:hAnsi="宋体" w:eastAsia="宋体" w:cs="宋体"/>
                <w:spacing w:val="4"/>
                <w:sz w:val="21"/>
                <w:szCs w:val="21"/>
              </w:rPr>
              <w:t>标、名称、类型、创建时间，最近更新时间，发布终端，</w:t>
            </w:r>
            <w:r>
              <w:rPr>
                <w:rFonts w:ascii="宋体" w:hAnsi="宋体" w:eastAsia="宋体" w:cs="宋体"/>
                <w:spacing w:val="3"/>
                <w:sz w:val="21"/>
                <w:szCs w:val="21"/>
              </w:rPr>
              <w:t>状态等信息</w:t>
            </w:r>
          </w:p>
          <w:p>
            <w:pPr>
              <w:spacing w:before="51" w:line="211" w:lineRule="auto"/>
              <w:ind w:left="11"/>
              <w:rPr>
                <w:rFonts w:ascii="宋体" w:hAnsi="宋体" w:eastAsia="宋体" w:cs="宋体"/>
                <w:sz w:val="21"/>
                <w:szCs w:val="21"/>
              </w:rPr>
            </w:pPr>
            <w:r>
              <w:rPr>
                <w:rFonts w:ascii="宋体" w:hAnsi="宋体" w:eastAsia="宋体" w:cs="宋体"/>
                <w:spacing w:val="9"/>
                <w:sz w:val="21"/>
                <w:szCs w:val="21"/>
              </w:rPr>
              <w:t>发布终端包括</w:t>
            </w:r>
            <w:r>
              <w:rPr>
                <w:rFonts w:ascii="宋体" w:hAnsi="宋体" w:eastAsia="宋体" w:cs="宋体"/>
                <w:sz w:val="21"/>
                <w:szCs w:val="21"/>
              </w:rPr>
              <w:t>PC</w:t>
            </w:r>
            <w:r>
              <w:rPr>
                <w:rFonts w:ascii="宋体" w:hAnsi="宋体" w:eastAsia="宋体" w:cs="宋体"/>
                <w:spacing w:val="9"/>
                <w:sz w:val="21"/>
                <w:szCs w:val="21"/>
              </w:rPr>
              <w:t>端和微信端。</w:t>
            </w:r>
          </w:p>
          <w:p>
            <w:pPr>
              <w:spacing w:line="224" w:lineRule="auto"/>
              <w:ind w:left="11" w:right="353"/>
              <w:rPr>
                <w:rFonts w:ascii="宋体" w:hAnsi="宋体" w:eastAsia="宋体" w:cs="宋体"/>
                <w:sz w:val="21"/>
                <w:szCs w:val="21"/>
              </w:rPr>
            </w:pPr>
            <w:r>
              <w:rPr>
                <w:rFonts w:ascii="宋体" w:hAnsi="宋体" w:eastAsia="宋体" w:cs="宋体"/>
                <w:sz w:val="21"/>
                <w:szCs w:val="21"/>
              </w:rPr>
              <w:t>2)</w:t>
            </w:r>
            <w:r>
              <w:rPr>
                <w:rFonts w:ascii="宋体" w:hAnsi="宋体" w:eastAsia="宋体" w:cs="宋体"/>
                <w:spacing w:val="4"/>
                <w:sz w:val="21"/>
                <w:szCs w:val="21"/>
              </w:rPr>
              <w:t xml:space="preserve">     </w:t>
            </w:r>
            <w:r>
              <w:rPr>
                <w:rFonts w:ascii="宋体" w:hAnsi="宋体" w:eastAsia="宋体" w:cs="宋体"/>
                <w:sz w:val="21"/>
                <w:szCs w:val="21"/>
              </w:rPr>
              <w:t>新建服务：新建编辑服务的基本信息、办事指南、流程表单选</w:t>
            </w:r>
            <w:r>
              <w:rPr>
                <w:rFonts w:ascii="宋体" w:hAnsi="宋体" w:eastAsia="宋体" w:cs="宋体"/>
                <w:spacing w:val="1"/>
                <w:sz w:val="21"/>
                <w:szCs w:val="21"/>
              </w:rPr>
              <w:t xml:space="preserve"> </w:t>
            </w:r>
            <w:r>
              <w:rPr>
                <w:rFonts w:ascii="宋体" w:hAnsi="宋体" w:eastAsia="宋体" w:cs="宋体"/>
                <w:spacing w:val="8"/>
                <w:sz w:val="21"/>
                <w:szCs w:val="21"/>
              </w:rPr>
              <w:t>择、服务终端、访问权限。</w:t>
            </w:r>
          </w:p>
          <w:p>
            <w:pPr>
              <w:spacing w:before="29" w:line="242" w:lineRule="auto"/>
              <w:ind w:left="11" w:right="388"/>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3"/>
                <w:sz w:val="21"/>
                <w:szCs w:val="21"/>
              </w:rPr>
              <w:t xml:space="preserve">     </w:t>
            </w:r>
            <w:r>
              <w:rPr>
                <w:rFonts w:ascii="宋体" w:hAnsi="宋体" w:eastAsia="宋体" w:cs="宋体"/>
                <w:spacing w:val="-1"/>
                <w:sz w:val="21"/>
                <w:szCs w:val="21"/>
              </w:rPr>
              <w:t>编辑应用服务：应用服务发布岗的人可以在应用服务上架，撤</w:t>
            </w:r>
            <w:r>
              <w:rPr>
                <w:rFonts w:ascii="宋体" w:hAnsi="宋体" w:eastAsia="宋体" w:cs="宋体"/>
                <w:sz w:val="21"/>
                <w:szCs w:val="21"/>
              </w:rPr>
              <w:t xml:space="preserve"> </w:t>
            </w:r>
            <w:r>
              <w:rPr>
                <w:rFonts w:ascii="宋体" w:hAnsi="宋体" w:eastAsia="宋体" w:cs="宋体"/>
                <w:spacing w:val="4"/>
                <w:sz w:val="21"/>
                <w:szCs w:val="21"/>
              </w:rPr>
              <w:t>回，被退回，上架，下架等状态下对服务进行编辑。</w:t>
            </w:r>
          </w:p>
          <w:p>
            <w:pPr>
              <w:spacing w:before="9" w:line="219" w:lineRule="auto"/>
              <w:ind w:left="11"/>
              <w:rPr>
                <w:rFonts w:ascii="宋体" w:hAnsi="宋体" w:eastAsia="宋体" w:cs="宋体"/>
                <w:sz w:val="21"/>
                <w:szCs w:val="21"/>
              </w:rPr>
            </w:pPr>
            <w:r>
              <w:rPr>
                <w:rFonts w:ascii="宋体" w:hAnsi="宋体" w:eastAsia="宋体" w:cs="宋体"/>
                <w:spacing w:val="2"/>
                <w:sz w:val="21"/>
                <w:szCs w:val="21"/>
              </w:rPr>
              <w:t>4)</w:t>
            </w:r>
            <w:r>
              <w:rPr>
                <w:rFonts w:ascii="宋体" w:hAnsi="宋体" w:eastAsia="宋体" w:cs="宋体"/>
                <w:spacing w:val="10"/>
                <w:sz w:val="21"/>
                <w:szCs w:val="21"/>
              </w:rPr>
              <w:t xml:space="preserve">     </w:t>
            </w:r>
            <w:r>
              <w:rPr>
                <w:rFonts w:ascii="宋体" w:hAnsi="宋体" w:eastAsia="宋体" w:cs="宋体"/>
                <w:spacing w:val="2"/>
                <w:sz w:val="21"/>
                <w:szCs w:val="21"/>
              </w:rPr>
              <w:t>查看应用服务：支持用户查看应用服务基本信息。</w:t>
            </w:r>
          </w:p>
          <w:p>
            <w:pPr>
              <w:spacing w:before="30" w:line="229" w:lineRule="auto"/>
              <w:ind w:left="11" w:right="330"/>
              <w:rPr>
                <w:rFonts w:ascii="宋体" w:hAnsi="宋体" w:eastAsia="宋体" w:cs="宋体"/>
                <w:sz w:val="21"/>
                <w:szCs w:val="21"/>
              </w:rPr>
            </w:pPr>
            <w:r>
              <w:rPr>
                <w:rFonts w:ascii="宋体" w:hAnsi="宋体" w:eastAsia="宋体" w:cs="宋体"/>
                <w:spacing w:val="1"/>
                <w:sz w:val="21"/>
                <w:szCs w:val="21"/>
              </w:rPr>
              <w:t>5)</w:t>
            </w:r>
            <w:r>
              <w:rPr>
                <w:rFonts w:ascii="宋体" w:hAnsi="宋体" w:eastAsia="宋体" w:cs="宋体"/>
                <w:spacing w:val="5"/>
                <w:sz w:val="21"/>
                <w:szCs w:val="21"/>
              </w:rPr>
              <w:t xml:space="preserve">     </w:t>
            </w:r>
            <w:r>
              <w:rPr>
                <w:rFonts w:ascii="宋体" w:hAnsi="宋体" w:eastAsia="宋体" w:cs="宋体"/>
                <w:spacing w:val="1"/>
                <w:sz w:val="21"/>
                <w:szCs w:val="21"/>
              </w:rPr>
              <w:t>下架应用服务：应用服务在审核通过上架</w:t>
            </w:r>
            <w:r>
              <w:rPr>
                <w:rFonts w:ascii="宋体" w:hAnsi="宋体" w:eastAsia="宋体" w:cs="宋体"/>
                <w:sz w:val="21"/>
                <w:szCs w:val="21"/>
              </w:rPr>
              <w:t xml:space="preserve">之后，应用服务发布 </w:t>
            </w:r>
            <w:r>
              <w:rPr>
                <w:rFonts w:ascii="宋体" w:hAnsi="宋体" w:eastAsia="宋体" w:cs="宋体"/>
                <w:spacing w:val="5"/>
                <w:sz w:val="21"/>
                <w:szCs w:val="21"/>
              </w:rPr>
              <w:t>岗的人员可以自行将自己部门的应用服务下架</w:t>
            </w:r>
            <w:r>
              <w:rPr>
                <w:rFonts w:ascii="宋体" w:hAnsi="宋体" w:eastAsia="宋体" w:cs="宋体"/>
                <w:spacing w:val="4"/>
                <w:sz w:val="21"/>
                <w:szCs w:val="21"/>
              </w:rPr>
              <w:t>。</w:t>
            </w:r>
          </w:p>
          <w:p>
            <w:pPr>
              <w:spacing w:before="40" w:line="224" w:lineRule="auto"/>
              <w:ind w:left="11" w:right="463"/>
              <w:rPr>
                <w:rFonts w:ascii="宋体" w:hAnsi="宋体" w:eastAsia="宋体" w:cs="宋体"/>
                <w:sz w:val="21"/>
                <w:szCs w:val="21"/>
              </w:rPr>
            </w:pPr>
            <w:r>
              <w:rPr>
                <w:rFonts w:ascii="宋体" w:hAnsi="宋体" w:eastAsia="宋体" w:cs="宋体"/>
                <w:sz w:val="21"/>
                <w:szCs w:val="21"/>
              </w:rPr>
              <w:t>6)</w:t>
            </w:r>
            <w:r>
              <w:rPr>
                <w:rFonts w:ascii="宋体" w:hAnsi="宋体" w:eastAsia="宋体" w:cs="宋体"/>
                <w:spacing w:val="2"/>
                <w:sz w:val="21"/>
                <w:szCs w:val="21"/>
              </w:rPr>
              <w:t xml:space="preserve">      </w:t>
            </w:r>
            <w:r>
              <w:rPr>
                <w:rFonts w:ascii="宋体" w:hAnsi="宋体" w:eastAsia="宋体" w:cs="宋体"/>
                <w:sz w:val="21"/>
                <w:szCs w:val="21"/>
              </w:rPr>
              <w:t>撤回应用服务：创建应用服务并提交后，如果服务尚未被审</w:t>
            </w:r>
            <w:r>
              <w:rPr>
                <w:rFonts w:ascii="宋体" w:hAnsi="宋体" w:eastAsia="宋体" w:cs="宋体"/>
                <w:spacing w:val="4"/>
                <w:sz w:val="21"/>
                <w:szCs w:val="21"/>
              </w:rPr>
              <w:t xml:space="preserve"> </w:t>
            </w:r>
            <w:r>
              <w:rPr>
                <w:rFonts w:ascii="宋体" w:hAnsi="宋体" w:eastAsia="宋体" w:cs="宋体"/>
                <w:spacing w:val="7"/>
                <w:sz w:val="21"/>
                <w:szCs w:val="21"/>
              </w:rPr>
              <w:t>核，用户可对其进行撤回操作。</w:t>
            </w:r>
          </w:p>
          <w:p>
            <w:pPr>
              <w:spacing w:before="10" w:line="237" w:lineRule="auto"/>
              <w:ind w:left="11" w:right="275"/>
              <w:rPr>
                <w:rFonts w:ascii="宋体" w:hAnsi="宋体" w:eastAsia="宋体" w:cs="宋体"/>
                <w:sz w:val="21"/>
                <w:szCs w:val="21"/>
              </w:rPr>
            </w:pPr>
            <w:r>
              <w:rPr>
                <w:rFonts w:ascii="宋体" w:hAnsi="宋体" w:eastAsia="宋体" w:cs="宋体"/>
                <w:spacing w:val="2"/>
                <w:sz w:val="21"/>
                <w:szCs w:val="21"/>
              </w:rPr>
              <w:t>7)</w:t>
            </w:r>
            <w:r>
              <w:rPr>
                <w:rFonts w:ascii="宋体" w:hAnsi="宋体" w:eastAsia="宋体" w:cs="宋体"/>
                <w:spacing w:val="8"/>
                <w:sz w:val="21"/>
                <w:szCs w:val="21"/>
              </w:rPr>
              <w:t xml:space="preserve">     </w:t>
            </w:r>
            <w:r>
              <w:rPr>
                <w:rFonts w:ascii="宋体" w:hAnsi="宋体" w:eastAsia="宋体" w:cs="宋体"/>
                <w:spacing w:val="2"/>
                <w:sz w:val="21"/>
                <w:szCs w:val="21"/>
              </w:rPr>
              <w:t>服务强制推荐：不分时间，不分浏览权限对该应用进行推荐，</w:t>
            </w:r>
            <w:r>
              <w:rPr>
                <w:rFonts w:ascii="宋体" w:hAnsi="宋体" w:eastAsia="宋体" w:cs="宋体"/>
                <w:spacing w:val="1"/>
                <w:sz w:val="21"/>
                <w:szCs w:val="21"/>
              </w:rPr>
              <w:t xml:space="preserve"> </w:t>
            </w:r>
            <w:r>
              <w:rPr>
                <w:rFonts w:ascii="宋体" w:hAnsi="宋体" w:eastAsia="宋体" w:cs="宋体"/>
                <w:spacing w:val="4"/>
                <w:sz w:val="21"/>
                <w:szCs w:val="21"/>
              </w:rPr>
              <w:t>被推荐的应用将展示在对应主题或移动端的主页位置。</w:t>
            </w:r>
          </w:p>
          <w:p>
            <w:pPr>
              <w:spacing w:before="13" w:line="237" w:lineRule="auto"/>
              <w:ind w:left="11" w:right="236"/>
              <w:rPr>
                <w:rFonts w:ascii="宋体" w:hAnsi="宋体" w:eastAsia="宋体" w:cs="宋体"/>
                <w:sz w:val="21"/>
                <w:szCs w:val="21"/>
              </w:rPr>
            </w:pPr>
            <w:r>
              <w:rPr>
                <w:rFonts w:ascii="宋体" w:hAnsi="宋体" w:eastAsia="宋体" w:cs="宋体"/>
                <w:sz w:val="21"/>
                <w:szCs w:val="21"/>
              </w:rPr>
              <w:t>8)</w:t>
            </w:r>
            <w:r>
              <w:rPr>
                <w:rFonts w:ascii="宋体" w:hAnsi="宋体" w:eastAsia="宋体" w:cs="宋体"/>
                <w:spacing w:val="5"/>
                <w:sz w:val="21"/>
                <w:szCs w:val="21"/>
              </w:rPr>
              <w:t xml:space="preserve">     </w:t>
            </w:r>
            <w:r>
              <w:rPr>
                <w:rFonts w:ascii="宋体" w:hAnsi="宋体" w:eastAsia="宋体" w:cs="宋体"/>
                <w:sz w:val="21"/>
                <w:szCs w:val="21"/>
              </w:rPr>
              <w:t xml:space="preserve">服务终端管理：支持基于部门业务管理员、超级管理员两级管  </w:t>
            </w:r>
            <w:r>
              <w:rPr>
                <w:rFonts w:ascii="宋体" w:hAnsi="宋体" w:eastAsia="宋体" w:cs="宋体"/>
                <w:spacing w:val="1"/>
                <w:sz w:val="21"/>
                <w:szCs w:val="21"/>
              </w:rPr>
              <w:t>理模型。部门业务管理根据负责的业务系统特点</w:t>
            </w:r>
            <w:r>
              <w:rPr>
                <w:rFonts w:ascii="宋体" w:hAnsi="宋体" w:eastAsia="宋体" w:cs="宋体"/>
                <w:sz w:val="21"/>
                <w:szCs w:val="21"/>
              </w:rPr>
              <w:t xml:space="preserve">，自主申请系统要上架 </w:t>
            </w:r>
            <w:r>
              <w:rPr>
                <w:rFonts w:ascii="宋体" w:hAnsi="宋体" w:eastAsia="宋体" w:cs="宋体"/>
                <w:spacing w:val="1"/>
                <w:sz w:val="21"/>
                <w:szCs w:val="21"/>
              </w:rPr>
              <w:t>的终端，并填写终端上必须的信息，包括图标、名称、访问地址等，由</w:t>
            </w:r>
            <w:r>
              <w:rPr>
                <w:rFonts w:ascii="宋体" w:hAnsi="宋体" w:eastAsia="宋体" w:cs="宋体"/>
                <w:spacing w:val="2"/>
                <w:sz w:val="21"/>
                <w:szCs w:val="21"/>
              </w:rPr>
              <w:t xml:space="preserve"> </w:t>
            </w:r>
            <w:r>
              <w:rPr>
                <w:rFonts w:ascii="宋体" w:hAnsi="宋体" w:eastAsia="宋体" w:cs="宋体"/>
                <w:spacing w:val="8"/>
                <w:sz w:val="21"/>
                <w:szCs w:val="21"/>
              </w:rPr>
              <w:t>超级管理员统一审核上架。</w:t>
            </w:r>
          </w:p>
          <w:p>
            <w:pPr>
              <w:spacing w:before="31" w:line="219" w:lineRule="auto"/>
              <w:ind w:left="11"/>
              <w:rPr>
                <w:rFonts w:ascii="宋体" w:hAnsi="宋体" w:eastAsia="宋体" w:cs="宋体"/>
                <w:sz w:val="21"/>
                <w:szCs w:val="21"/>
              </w:rPr>
            </w:pPr>
            <w:r>
              <w:rPr>
                <w:rFonts w:ascii="宋体" w:hAnsi="宋体" w:eastAsia="宋体" w:cs="宋体"/>
                <w:spacing w:val="6"/>
                <w:sz w:val="21"/>
                <w:szCs w:val="21"/>
              </w:rPr>
              <w:t>9、流程实例管理</w:t>
            </w:r>
          </w:p>
          <w:p>
            <w:pPr>
              <w:spacing w:before="20" w:line="233" w:lineRule="auto"/>
              <w:ind w:left="65" w:right="458" w:hanging="54"/>
              <w:rPr>
                <w:rFonts w:ascii="宋体" w:hAnsi="宋体" w:eastAsia="宋体" w:cs="宋体"/>
                <w:sz w:val="21"/>
                <w:szCs w:val="21"/>
              </w:rPr>
            </w:pPr>
            <w:r>
              <w:rPr>
                <w:rFonts w:ascii="宋体" w:hAnsi="宋体" w:eastAsia="宋体" w:cs="宋体"/>
                <w:sz w:val="21"/>
                <w:szCs w:val="21"/>
              </w:rPr>
              <w:t>1)</w:t>
            </w:r>
            <w:r>
              <w:rPr>
                <w:rFonts w:ascii="宋体" w:hAnsi="宋体" w:eastAsia="宋体" w:cs="宋体"/>
                <w:spacing w:val="4"/>
                <w:sz w:val="21"/>
                <w:szCs w:val="21"/>
              </w:rPr>
              <w:t xml:space="preserve">     </w:t>
            </w:r>
            <w:r>
              <w:rPr>
                <w:rFonts w:ascii="宋体" w:hAnsi="宋体" w:eastAsia="宋体" w:cs="宋体"/>
                <w:sz w:val="21"/>
                <w:szCs w:val="21"/>
              </w:rPr>
              <w:t>挂起/激活：挂起时当前流程暂不执行，为外部接口推送撤回</w:t>
            </w:r>
            <w:r>
              <w:rPr>
                <w:rFonts w:ascii="宋体" w:hAnsi="宋体" w:eastAsia="宋体" w:cs="宋体"/>
                <w:spacing w:val="1"/>
                <w:sz w:val="21"/>
                <w:szCs w:val="21"/>
              </w:rPr>
              <w:t xml:space="preserve"> </w:t>
            </w:r>
            <w:r>
              <w:rPr>
                <w:rFonts w:ascii="宋体" w:hAnsi="宋体" w:eastAsia="宋体" w:cs="宋体"/>
                <w:spacing w:val="10"/>
                <w:sz w:val="21"/>
                <w:szCs w:val="21"/>
              </w:rPr>
              <w:t>“待办”的参数，激活后流程重新正常流转。</w:t>
            </w:r>
          </w:p>
          <w:p>
            <w:pPr>
              <w:spacing w:before="31" w:line="219" w:lineRule="auto"/>
              <w:ind w:left="11"/>
              <w:rPr>
                <w:rFonts w:ascii="宋体" w:hAnsi="宋体" w:eastAsia="宋体" w:cs="宋体"/>
                <w:sz w:val="21"/>
                <w:szCs w:val="21"/>
              </w:rPr>
            </w:pPr>
            <w:r>
              <w:rPr>
                <w:rFonts w:ascii="宋体" w:hAnsi="宋体" w:eastAsia="宋体" w:cs="宋体"/>
                <w:spacing w:val="2"/>
                <w:sz w:val="21"/>
                <w:szCs w:val="21"/>
              </w:rPr>
              <w:t>2)</w:t>
            </w:r>
            <w:r>
              <w:rPr>
                <w:rFonts w:ascii="宋体" w:hAnsi="宋体" w:eastAsia="宋体" w:cs="宋体"/>
                <w:spacing w:val="8"/>
                <w:sz w:val="21"/>
                <w:szCs w:val="21"/>
              </w:rPr>
              <w:t xml:space="preserve">     </w:t>
            </w:r>
            <w:r>
              <w:rPr>
                <w:rFonts w:ascii="宋体" w:hAnsi="宋体" w:eastAsia="宋体" w:cs="宋体"/>
                <w:spacing w:val="2"/>
                <w:sz w:val="21"/>
                <w:szCs w:val="21"/>
              </w:rPr>
              <w:t>督办：对延期的流程进行督办，被催办人员将收到催办提醒。</w:t>
            </w:r>
          </w:p>
          <w:p>
            <w:pPr>
              <w:spacing w:before="21" w:line="219" w:lineRule="auto"/>
              <w:ind w:left="11"/>
              <w:rPr>
                <w:rFonts w:ascii="宋体" w:hAnsi="宋体" w:eastAsia="宋体" w:cs="宋体"/>
                <w:sz w:val="21"/>
                <w:szCs w:val="21"/>
              </w:rPr>
            </w:pPr>
            <w:r>
              <w:rPr>
                <w:rFonts w:ascii="宋体" w:hAnsi="宋体" w:eastAsia="宋体" w:cs="宋体"/>
                <w:spacing w:val="2"/>
                <w:sz w:val="21"/>
                <w:szCs w:val="21"/>
              </w:rPr>
              <w:t>3)</w:t>
            </w:r>
            <w:r>
              <w:rPr>
                <w:rFonts w:ascii="宋体" w:hAnsi="宋体" w:eastAsia="宋体" w:cs="宋体"/>
                <w:spacing w:val="11"/>
                <w:sz w:val="21"/>
                <w:szCs w:val="21"/>
              </w:rPr>
              <w:t xml:space="preserve">     </w:t>
            </w:r>
            <w:r>
              <w:rPr>
                <w:rFonts w:ascii="宋体" w:hAnsi="宋体" w:eastAsia="宋体" w:cs="宋体"/>
                <w:spacing w:val="2"/>
                <w:sz w:val="21"/>
                <w:szCs w:val="21"/>
              </w:rPr>
              <w:t>终止：强制结束当前流程，不再继续流转。</w:t>
            </w:r>
          </w:p>
          <w:p>
            <w:pPr>
              <w:spacing w:before="10" w:line="233" w:lineRule="auto"/>
              <w:ind w:left="11" w:right="349"/>
              <w:rPr>
                <w:rFonts w:ascii="宋体" w:hAnsi="宋体" w:eastAsia="宋体" w:cs="宋体"/>
                <w:sz w:val="21"/>
                <w:szCs w:val="21"/>
              </w:rPr>
            </w:pPr>
            <w:r>
              <w:rPr>
                <w:rFonts w:ascii="宋体" w:hAnsi="宋体" w:eastAsia="宋体" w:cs="宋体"/>
                <w:sz w:val="21"/>
                <w:szCs w:val="21"/>
              </w:rPr>
              <w:t>4)</w:t>
            </w:r>
            <w:r>
              <w:rPr>
                <w:rFonts w:ascii="宋体" w:hAnsi="宋体" w:eastAsia="宋体" w:cs="宋体"/>
                <w:spacing w:val="5"/>
                <w:sz w:val="21"/>
                <w:szCs w:val="21"/>
              </w:rPr>
              <w:t xml:space="preserve">     </w:t>
            </w:r>
            <w:r>
              <w:rPr>
                <w:rFonts w:ascii="宋体" w:hAnsi="宋体" w:eastAsia="宋体" w:cs="宋体"/>
                <w:sz w:val="21"/>
                <w:szCs w:val="21"/>
              </w:rPr>
              <w:t xml:space="preserve">转阅：将当前节点可查看的内容交由其他人查看，被转阅者仅 </w:t>
            </w:r>
            <w:r>
              <w:rPr>
                <w:rFonts w:ascii="宋体" w:hAnsi="宋体" w:eastAsia="宋体" w:cs="宋体"/>
                <w:spacing w:val="11"/>
                <w:sz w:val="21"/>
                <w:szCs w:val="21"/>
              </w:rPr>
              <w:t>可查看，无法办理。</w:t>
            </w:r>
          </w:p>
          <w:p>
            <w:pPr>
              <w:spacing w:before="21" w:line="233" w:lineRule="auto"/>
              <w:ind w:left="11" w:right="348"/>
              <w:rPr>
                <w:rFonts w:ascii="宋体" w:hAnsi="宋体" w:eastAsia="宋体" w:cs="宋体"/>
                <w:sz w:val="21"/>
                <w:szCs w:val="21"/>
              </w:rPr>
            </w:pPr>
            <w:r>
              <w:rPr>
                <w:rFonts w:ascii="宋体" w:hAnsi="宋体" w:eastAsia="宋体" w:cs="宋体"/>
                <w:sz w:val="21"/>
                <w:szCs w:val="21"/>
              </w:rPr>
              <w:t>5)</w:t>
            </w:r>
            <w:r>
              <w:rPr>
                <w:rFonts w:ascii="宋体" w:hAnsi="宋体" w:eastAsia="宋体" w:cs="宋体"/>
                <w:spacing w:val="5"/>
                <w:sz w:val="21"/>
                <w:szCs w:val="21"/>
              </w:rPr>
              <w:t xml:space="preserve">     </w:t>
            </w:r>
            <w:r>
              <w:rPr>
                <w:rFonts w:ascii="宋体" w:hAnsi="宋体" w:eastAsia="宋体" w:cs="宋体"/>
                <w:sz w:val="21"/>
                <w:szCs w:val="21"/>
              </w:rPr>
              <w:t>替换办理人：管理员将当前节点的办理人替换为其他用户，仅</w:t>
            </w:r>
            <w:r>
              <w:rPr>
                <w:rFonts w:ascii="宋体" w:hAnsi="宋体" w:eastAsia="宋体" w:cs="宋体"/>
                <w:spacing w:val="1"/>
                <w:sz w:val="21"/>
                <w:szCs w:val="21"/>
              </w:rPr>
              <w:t xml:space="preserve"> </w:t>
            </w:r>
            <w:r>
              <w:rPr>
                <w:rFonts w:ascii="宋体" w:hAnsi="宋体" w:eastAsia="宋体" w:cs="宋体"/>
                <w:spacing w:val="13"/>
                <w:sz w:val="21"/>
                <w:szCs w:val="21"/>
              </w:rPr>
              <w:t>对当前实例生效。</w:t>
            </w:r>
          </w:p>
          <w:p>
            <w:pPr>
              <w:spacing w:before="39" w:line="219" w:lineRule="auto"/>
              <w:ind w:left="11"/>
              <w:rPr>
                <w:rFonts w:ascii="宋体" w:hAnsi="宋体" w:eastAsia="宋体" w:cs="宋体"/>
                <w:sz w:val="21"/>
                <w:szCs w:val="21"/>
              </w:rPr>
            </w:pPr>
            <w:r>
              <w:rPr>
                <w:rFonts w:ascii="宋体" w:hAnsi="宋体" w:eastAsia="宋体" w:cs="宋体"/>
                <w:spacing w:val="5"/>
                <w:sz w:val="21"/>
                <w:szCs w:val="21"/>
              </w:rPr>
              <w:t>10、岗位人员管理</w:t>
            </w:r>
          </w:p>
          <w:p>
            <w:pPr>
              <w:spacing w:before="12" w:line="234" w:lineRule="auto"/>
              <w:ind w:left="11" w:right="166"/>
              <w:rPr>
                <w:rFonts w:ascii="宋体" w:hAnsi="宋体" w:eastAsia="宋体" w:cs="宋体"/>
                <w:sz w:val="21"/>
                <w:szCs w:val="21"/>
              </w:rPr>
            </w:pPr>
            <w:r>
              <w:rPr>
                <w:rFonts w:ascii="宋体" w:hAnsi="宋体" w:eastAsia="宋体" w:cs="宋体"/>
                <w:sz w:val="21"/>
                <w:szCs w:val="21"/>
              </w:rPr>
              <w:t>1)</w:t>
            </w:r>
            <w:r>
              <w:rPr>
                <w:rFonts w:ascii="宋体" w:hAnsi="宋体" w:eastAsia="宋体" w:cs="宋体"/>
                <w:spacing w:val="4"/>
                <w:sz w:val="21"/>
                <w:szCs w:val="21"/>
              </w:rPr>
              <w:t xml:space="preserve">     </w:t>
            </w:r>
            <w:r>
              <w:rPr>
                <w:rFonts w:ascii="宋体" w:hAnsi="宋体" w:eastAsia="宋体" w:cs="宋体"/>
                <w:sz w:val="21"/>
                <w:szCs w:val="21"/>
              </w:rPr>
              <w:t>根据学校的定岗、定编、定职的人员管理模型，系统提供岗位</w:t>
            </w:r>
            <w:r>
              <w:rPr>
                <w:rFonts w:ascii="宋体" w:hAnsi="宋体" w:eastAsia="宋体" w:cs="宋体"/>
                <w:spacing w:val="1"/>
                <w:sz w:val="21"/>
                <w:szCs w:val="21"/>
              </w:rPr>
              <w:t xml:space="preserve">  人员管理功能，并基于该管理模型设计整个系统的权限体系。师生使用</w:t>
            </w:r>
            <w:r>
              <w:rPr>
                <w:rFonts w:ascii="宋体" w:hAnsi="宋体" w:eastAsia="宋体" w:cs="宋体"/>
                <w:spacing w:val="3"/>
                <w:sz w:val="21"/>
                <w:szCs w:val="21"/>
              </w:rPr>
              <w:t xml:space="preserve"> 的功能和岗位挂钩，并给予岗位所在部门控制功能可操作的数据权限，</w:t>
            </w:r>
          </w:p>
          <w:p>
            <w:pPr>
              <w:spacing w:before="21" w:line="237" w:lineRule="auto"/>
              <w:ind w:left="11" w:right="250"/>
              <w:rPr>
                <w:rFonts w:ascii="宋体" w:hAnsi="宋体" w:eastAsia="宋体" w:cs="宋体"/>
                <w:sz w:val="21"/>
                <w:szCs w:val="21"/>
              </w:rPr>
            </w:pPr>
            <w:r>
              <w:rPr>
                <w:rFonts w:ascii="宋体" w:hAnsi="宋体" w:eastAsia="宋体" w:cs="宋体"/>
                <w:sz w:val="21"/>
                <w:szCs w:val="21"/>
              </w:rPr>
              <w:t>2)</w:t>
            </w:r>
            <w:r>
              <w:rPr>
                <w:rFonts w:ascii="宋体" w:hAnsi="宋体" w:eastAsia="宋体" w:cs="宋体"/>
                <w:spacing w:val="4"/>
                <w:sz w:val="21"/>
                <w:szCs w:val="21"/>
              </w:rPr>
              <w:t xml:space="preserve">     </w:t>
            </w:r>
            <w:r>
              <w:rPr>
                <w:rFonts w:ascii="宋体" w:hAnsi="宋体" w:eastAsia="宋体" w:cs="宋体"/>
                <w:sz w:val="21"/>
                <w:szCs w:val="21"/>
              </w:rPr>
              <w:t>查看岗位：岗位被分类为通用岗位、基础岗位、专用岗位等若</w:t>
            </w:r>
            <w:r>
              <w:rPr>
                <w:rFonts w:ascii="宋体" w:hAnsi="宋体" w:eastAsia="宋体" w:cs="宋体"/>
                <w:spacing w:val="2"/>
                <w:sz w:val="21"/>
                <w:szCs w:val="21"/>
              </w:rPr>
              <w:t xml:space="preserve">  </w:t>
            </w:r>
            <w:r>
              <w:rPr>
                <w:rFonts w:ascii="宋体" w:hAnsi="宋体" w:eastAsia="宋体" w:cs="宋体"/>
                <w:spacing w:val="1"/>
                <w:sz w:val="21"/>
                <w:szCs w:val="21"/>
              </w:rPr>
              <w:t>干类型。本部门的所有用户均可以在岗位管理</w:t>
            </w:r>
            <w:r>
              <w:rPr>
                <w:rFonts w:ascii="宋体" w:hAnsi="宋体" w:eastAsia="宋体" w:cs="宋体"/>
                <w:sz w:val="21"/>
                <w:szCs w:val="21"/>
              </w:rPr>
              <w:t xml:space="preserve">中查看本部门相关的所有 </w:t>
            </w:r>
            <w:r>
              <w:rPr>
                <w:rFonts w:ascii="宋体" w:hAnsi="宋体" w:eastAsia="宋体" w:cs="宋体"/>
                <w:spacing w:val="5"/>
                <w:sz w:val="21"/>
                <w:szCs w:val="21"/>
              </w:rPr>
              <w:t>类型的岗位，并可查看岗位内部的人员。</w:t>
            </w:r>
          </w:p>
          <w:p>
            <w:pPr>
              <w:spacing w:before="20" w:line="224" w:lineRule="auto"/>
              <w:ind w:left="11" w:right="262"/>
              <w:rPr>
                <w:rFonts w:ascii="宋体" w:hAnsi="宋体" w:eastAsia="宋体" w:cs="宋体"/>
                <w:sz w:val="21"/>
                <w:szCs w:val="21"/>
              </w:rPr>
            </w:pPr>
            <w:r>
              <w:rPr>
                <w:rFonts w:ascii="宋体" w:hAnsi="宋体" w:eastAsia="宋体" w:cs="宋体"/>
                <w:sz w:val="21"/>
                <w:szCs w:val="21"/>
              </w:rPr>
              <w:t>3)</w:t>
            </w:r>
            <w:r>
              <w:rPr>
                <w:rFonts w:ascii="宋体" w:hAnsi="宋体" w:eastAsia="宋体" w:cs="宋体"/>
                <w:spacing w:val="2"/>
                <w:sz w:val="21"/>
                <w:szCs w:val="21"/>
              </w:rPr>
              <w:t xml:space="preserve">      </w:t>
            </w:r>
            <w:r>
              <w:rPr>
                <w:rFonts w:ascii="宋体" w:hAnsi="宋体" w:eastAsia="宋体" w:cs="宋体"/>
                <w:sz w:val="21"/>
                <w:szCs w:val="21"/>
              </w:rPr>
              <w:t>管理岗位：具有管理权限的用户点击相应</w:t>
            </w:r>
            <w:r>
              <w:rPr>
                <w:rFonts w:ascii="宋体" w:hAnsi="宋体" w:eastAsia="宋体" w:cs="宋体"/>
                <w:spacing w:val="-1"/>
                <w:sz w:val="21"/>
                <w:szCs w:val="21"/>
              </w:rPr>
              <w:t>岗位的管理按钮，可</w:t>
            </w:r>
            <w:r>
              <w:rPr>
                <w:rFonts w:ascii="宋体" w:hAnsi="宋体" w:eastAsia="宋体" w:cs="宋体"/>
                <w:spacing w:val="4"/>
                <w:sz w:val="21"/>
                <w:szCs w:val="21"/>
              </w:rPr>
              <w:t xml:space="preserve"> </w:t>
            </w:r>
            <w:r>
              <w:rPr>
                <w:rFonts w:ascii="宋体" w:hAnsi="宋体" w:eastAsia="宋体" w:cs="宋体"/>
                <w:spacing w:val="6"/>
                <w:sz w:val="21"/>
                <w:szCs w:val="21"/>
              </w:rPr>
              <w:t>添加、更改、删除岗位内部的用户。</w:t>
            </w:r>
          </w:p>
          <w:p>
            <w:pPr>
              <w:spacing w:before="31" w:line="237" w:lineRule="auto"/>
              <w:ind w:left="11" w:right="332"/>
              <w:rPr>
                <w:rFonts w:ascii="宋体" w:hAnsi="宋体" w:eastAsia="宋体" w:cs="宋体"/>
                <w:sz w:val="21"/>
                <w:szCs w:val="21"/>
              </w:rPr>
            </w:pPr>
            <w:r>
              <w:rPr>
                <w:rFonts w:ascii="宋体" w:hAnsi="宋体" w:eastAsia="宋体" w:cs="宋体"/>
                <w:sz w:val="21"/>
                <w:szCs w:val="21"/>
              </w:rPr>
              <w:t>4)</w:t>
            </w:r>
            <w:r>
              <w:rPr>
                <w:rFonts w:ascii="宋体" w:hAnsi="宋体" w:eastAsia="宋体" w:cs="宋体"/>
                <w:spacing w:val="8"/>
                <w:sz w:val="21"/>
                <w:szCs w:val="21"/>
              </w:rPr>
              <w:t xml:space="preserve">     </w:t>
            </w:r>
            <w:r>
              <w:rPr>
                <w:rFonts w:ascii="宋体" w:hAnsi="宋体" w:eastAsia="宋体" w:cs="宋体"/>
                <w:sz w:val="21"/>
                <w:szCs w:val="21"/>
              </w:rPr>
              <w:t>岗位详情：所有本部门的用户可以点击查看岗位详情，详情内</w:t>
            </w:r>
            <w:r>
              <w:rPr>
                <w:rFonts w:ascii="宋体" w:hAnsi="宋体" w:eastAsia="宋体" w:cs="宋体"/>
                <w:spacing w:val="2"/>
                <w:sz w:val="21"/>
                <w:szCs w:val="21"/>
              </w:rPr>
              <w:t xml:space="preserve"> </w:t>
            </w:r>
            <w:r>
              <w:rPr>
                <w:rFonts w:ascii="宋体" w:hAnsi="宋体" w:eastAsia="宋体" w:cs="宋体"/>
                <w:spacing w:val="4"/>
                <w:sz w:val="21"/>
                <w:szCs w:val="21"/>
              </w:rPr>
              <w:t>容有该岗位所涉及到的所有服务和岗位内现有的人员，</w:t>
            </w:r>
          </w:p>
          <w:p>
            <w:pPr>
              <w:spacing w:before="11" w:line="232" w:lineRule="auto"/>
              <w:ind w:left="11" w:right="348"/>
              <w:rPr>
                <w:rFonts w:ascii="宋体" w:hAnsi="宋体" w:eastAsia="宋体" w:cs="宋体"/>
                <w:sz w:val="21"/>
                <w:szCs w:val="21"/>
              </w:rPr>
            </w:pPr>
            <w:r>
              <w:rPr>
                <w:rFonts w:ascii="宋体" w:hAnsi="宋体" w:eastAsia="宋体" w:cs="宋体"/>
                <w:spacing w:val="-1"/>
                <w:sz w:val="21"/>
                <w:szCs w:val="21"/>
              </w:rPr>
              <w:t>5)</w:t>
            </w:r>
            <w:r>
              <w:rPr>
                <w:rFonts w:ascii="宋体" w:hAnsi="宋体" w:eastAsia="宋体" w:cs="宋体"/>
                <w:spacing w:val="11"/>
                <w:sz w:val="21"/>
                <w:szCs w:val="21"/>
              </w:rPr>
              <w:t xml:space="preserve">     </w:t>
            </w:r>
            <w:r>
              <w:rPr>
                <w:rFonts w:ascii="宋体" w:hAnsi="宋体" w:eastAsia="宋体" w:cs="宋体"/>
                <w:spacing w:val="-1"/>
                <w:sz w:val="21"/>
                <w:szCs w:val="21"/>
              </w:rPr>
              <w:t>岗位预警；为防止人员调动造成的服务无人办理或办理人不正</w:t>
            </w:r>
            <w:r>
              <w:rPr>
                <w:rFonts w:ascii="宋体" w:hAnsi="宋体" w:eastAsia="宋体" w:cs="宋体"/>
                <w:sz w:val="21"/>
                <w:szCs w:val="21"/>
              </w:rPr>
              <w:t xml:space="preserve"> </w:t>
            </w:r>
            <w:r>
              <w:rPr>
                <w:rFonts w:ascii="宋体" w:hAnsi="宋体" w:eastAsia="宋体" w:cs="宋体"/>
                <w:spacing w:val="4"/>
                <w:sz w:val="21"/>
                <w:szCs w:val="21"/>
              </w:rPr>
              <w:t>确的情形，岗位角色管理页面中设置了预警提醒。</w:t>
            </w:r>
          </w:p>
          <w:p>
            <w:pPr>
              <w:spacing w:before="32" w:line="219" w:lineRule="auto"/>
              <w:ind w:left="11"/>
              <w:rPr>
                <w:rFonts w:ascii="宋体" w:hAnsi="宋体" w:eastAsia="宋体" w:cs="宋体"/>
                <w:sz w:val="21"/>
                <w:szCs w:val="21"/>
              </w:rPr>
            </w:pPr>
            <w:r>
              <w:rPr>
                <w:rFonts w:ascii="宋体" w:hAnsi="宋体" w:eastAsia="宋体" w:cs="宋体"/>
                <w:spacing w:val="3"/>
                <w:sz w:val="21"/>
                <w:szCs w:val="21"/>
              </w:rPr>
              <w:t>11、消息管理</w:t>
            </w:r>
          </w:p>
          <w:p>
            <w:pPr>
              <w:spacing w:before="11" w:line="219" w:lineRule="auto"/>
              <w:ind w:left="11"/>
              <w:rPr>
                <w:rFonts w:ascii="宋体" w:hAnsi="宋体" w:eastAsia="宋体" w:cs="宋体"/>
                <w:sz w:val="21"/>
                <w:szCs w:val="21"/>
              </w:rPr>
            </w:pPr>
            <w:r>
              <w:rPr>
                <w:rFonts w:ascii="宋体" w:hAnsi="宋体" w:eastAsia="宋体" w:cs="宋体"/>
                <w:sz w:val="21"/>
                <w:szCs w:val="21"/>
              </w:rPr>
              <w:t>1)</w:t>
            </w:r>
            <w:r>
              <w:rPr>
                <w:rFonts w:ascii="宋体" w:hAnsi="宋体" w:eastAsia="宋体" w:cs="宋体"/>
                <w:spacing w:val="3"/>
                <w:sz w:val="21"/>
                <w:szCs w:val="21"/>
              </w:rPr>
              <w:t xml:space="preserve">     </w:t>
            </w:r>
            <w:r>
              <w:rPr>
                <w:rFonts w:ascii="宋体" w:hAnsi="宋体" w:eastAsia="宋体" w:cs="宋体"/>
                <w:sz w:val="21"/>
                <w:szCs w:val="21"/>
              </w:rPr>
              <w:t>新建消息：用户主动编辑消息进行发送，支持消息接收人、</w:t>
            </w:r>
            <w:r>
              <w:rPr>
                <w:rFonts w:ascii="宋体" w:hAnsi="宋体" w:eastAsia="宋体" w:cs="宋体"/>
                <w:spacing w:val="-1"/>
                <w:sz w:val="21"/>
                <w:szCs w:val="21"/>
              </w:rPr>
              <w:t>消</w:t>
            </w:r>
          </w:p>
          <w:p>
            <w:pPr>
              <w:spacing w:before="61" w:line="219" w:lineRule="auto"/>
              <w:ind w:left="11"/>
              <w:rPr>
                <w:rFonts w:ascii="宋体" w:hAnsi="宋体" w:eastAsia="宋体" w:cs="宋体"/>
                <w:sz w:val="21"/>
                <w:szCs w:val="21"/>
              </w:rPr>
            </w:pPr>
            <w:r>
              <w:rPr>
                <w:rFonts w:ascii="宋体" w:hAnsi="宋体" w:eastAsia="宋体" w:cs="宋体"/>
                <w:spacing w:val="8"/>
                <w:sz w:val="21"/>
                <w:szCs w:val="21"/>
              </w:rPr>
              <w:t>息内容和发送方式的设置。</w:t>
            </w:r>
          </w:p>
          <w:p>
            <w:pPr>
              <w:spacing w:before="10" w:line="233" w:lineRule="auto"/>
              <w:ind w:left="11" w:right="275"/>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14"/>
                <w:sz w:val="21"/>
                <w:szCs w:val="21"/>
              </w:rPr>
              <w:t xml:space="preserve">     </w:t>
            </w:r>
            <w:r>
              <w:rPr>
                <w:rFonts w:ascii="宋体" w:hAnsi="宋体" w:eastAsia="宋体" w:cs="宋体"/>
                <w:spacing w:val="1"/>
                <w:sz w:val="21"/>
                <w:szCs w:val="21"/>
              </w:rPr>
              <w:t>已发送消息：已发送完成的消息任务，自动进入已发送列表。</w:t>
            </w:r>
            <w:r>
              <w:rPr>
                <w:rFonts w:ascii="宋体" w:hAnsi="宋体" w:eastAsia="宋体" w:cs="宋体"/>
                <w:sz w:val="21"/>
                <w:szCs w:val="21"/>
              </w:rPr>
              <w:t xml:space="preserve"> </w:t>
            </w:r>
            <w:r>
              <w:rPr>
                <w:rFonts w:ascii="宋体" w:hAnsi="宋体" w:eastAsia="宋体" w:cs="宋体"/>
                <w:spacing w:val="4"/>
                <w:sz w:val="21"/>
                <w:szCs w:val="21"/>
              </w:rPr>
              <w:t>主要包括：消息标题、发送部门、发送者、接收人、发送时间等信息</w:t>
            </w:r>
          </w:p>
          <w:p>
            <w:pPr>
              <w:spacing w:before="30" w:line="233" w:lineRule="auto"/>
              <w:ind w:left="120" w:right="340" w:hanging="109"/>
              <w:rPr>
                <w:rFonts w:ascii="宋体" w:hAnsi="宋体" w:eastAsia="宋体" w:cs="宋体"/>
                <w:sz w:val="21"/>
                <w:szCs w:val="21"/>
              </w:rPr>
            </w:pPr>
            <w:r>
              <w:rPr>
                <w:rFonts w:ascii="宋体" w:hAnsi="宋体" w:eastAsia="宋体" w:cs="宋体"/>
                <w:sz w:val="21"/>
                <w:szCs w:val="21"/>
              </w:rPr>
              <w:t>3)</w:t>
            </w:r>
            <w:r>
              <w:rPr>
                <w:rFonts w:ascii="宋体" w:hAnsi="宋体" w:eastAsia="宋体" w:cs="宋体"/>
                <w:spacing w:val="6"/>
                <w:sz w:val="21"/>
                <w:szCs w:val="21"/>
              </w:rPr>
              <w:t xml:space="preserve">     </w:t>
            </w:r>
            <w:r>
              <w:rPr>
                <w:rFonts w:ascii="宋体" w:hAnsi="宋体" w:eastAsia="宋体" w:cs="宋体"/>
                <w:sz w:val="21"/>
                <w:szCs w:val="21"/>
              </w:rPr>
              <w:t>待发送消息：处于定时发送、审核中、发送中这三种状态的消</w:t>
            </w:r>
            <w:r>
              <w:rPr>
                <w:rFonts w:ascii="宋体" w:hAnsi="宋体" w:eastAsia="宋体" w:cs="宋体"/>
                <w:spacing w:val="4"/>
                <w:sz w:val="21"/>
                <w:szCs w:val="21"/>
              </w:rPr>
              <w:t xml:space="preserve"> </w:t>
            </w:r>
            <w:r>
              <w:rPr>
                <w:rFonts w:ascii="宋体" w:hAnsi="宋体" w:eastAsia="宋体" w:cs="宋体"/>
                <w:spacing w:val="6"/>
                <w:sz w:val="21"/>
                <w:szCs w:val="21"/>
              </w:rPr>
              <w:t>息任务，将自动进入待发送列表中。</w:t>
            </w:r>
          </w:p>
          <w:p>
            <w:pPr>
              <w:spacing w:before="22" w:line="231" w:lineRule="auto"/>
              <w:ind w:left="11" w:right="252"/>
              <w:rPr>
                <w:rFonts w:ascii="宋体" w:hAnsi="宋体" w:eastAsia="宋体" w:cs="宋体"/>
                <w:sz w:val="21"/>
                <w:szCs w:val="21"/>
              </w:rPr>
            </w:pPr>
            <w:r>
              <w:rPr>
                <w:rFonts w:ascii="宋体" w:hAnsi="宋体" w:eastAsia="宋体" w:cs="宋体"/>
                <w:sz w:val="21"/>
                <w:szCs w:val="21"/>
              </w:rPr>
              <w:t>4)</w:t>
            </w:r>
            <w:r>
              <w:rPr>
                <w:rFonts w:ascii="宋体" w:hAnsi="宋体" w:eastAsia="宋体" w:cs="宋体"/>
                <w:spacing w:val="7"/>
                <w:sz w:val="21"/>
                <w:szCs w:val="21"/>
              </w:rPr>
              <w:t xml:space="preserve">     </w:t>
            </w:r>
            <w:r>
              <w:rPr>
                <w:rFonts w:ascii="宋体" w:hAnsi="宋体" w:eastAsia="宋体" w:cs="宋体"/>
                <w:sz w:val="21"/>
                <w:szCs w:val="21"/>
              </w:rPr>
              <w:t>草稿箱：处于存为草稿、已撤回、超时撤回、审核未通过这四  种状态的消息任务，将自动进入草稿箱中。草稿箱里的消息任务可重新</w:t>
            </w:r>
            <w:r>
              <w:rPr>
                <w:rFonts w:ascii="宋体" w:hAnsi="宋体" w:eastAsia="宋体" w:cs="宋体"/>
                <w:spacing w:val="17"/>
                <w:sz w:val="21"/>
                <w:szCs w:val="21"/>
              </w:rPr>
              <w:t xml:space="preserve"> </w:t>
            </w:r>
            <w:r>
              <w:rPr>
                <w:rFonts w:ascii="宋体" w:hAnsi="宋体" w:eastAsia="宋体" w:cs="宋体"/>
                <w:spacing w:val="13"/>
                <w:sz w:val="21"/>
                <w:szCs w:val="21"/>
              </w:rPr>
              <w:t>修改或删除操作。</w:t>
            </w:r>
          </w:p>
          <w:p>
            <w:pPr>
              <w:spacing w:before="30" w:line="233" w:lineRule="auto"/>
              <w:ind w:left="11" w:right="388"/>
              <w:rPr>
                <w:rFonts w:ascii="宋体" w:hAnsi="宋体" w:eastAsia="宋体" w:cs="宋体"/>
                <w:sz w:val="21"/>
                <w:szCs w:val="21"/>
              </w:rPr>
            </w:pPr>
            <w:r>
              <w:rPr>
                <w:rFonts w:ascii="宋体" w:hAnsi="宋体" w:eastAsia="宋体" w:cs="宋体"/>
                <w:spacing w:val="-2"/>
                <w:sz w:val="21"/>
                <w:szCs w:val="21"/>
              </w:rPr>
              <w:t>5)</w:t>
            </w:r>
            <w:r>
              <w:rPr>
                <w:rFonts w:ascii="宋体" w:hAnsi="宋体" w:eastAsia="宋体" w:cs="宋体"/>
                <w:spacing w:val="8"/>
                <w:sz w:val="21"/>
                <w:szCs w:val="21"/>
              </w:rPr>
              <w:t xml:space="preserve">     </w:t>
            </w:r>
            <w:r>
              <w:rPr>
                <w:rFonts w:ascii="宋体" w:hAnsi="宋体" w:eastAsia="宋体" w:cs="宋体"/>
                <w:spacing w:val="-2"/>
                <w:sz w:val="21"/>
                <w:szCs w:val="21"/>
              </w:rPr>
              <w:t>回收箱：从草稿箱中删除的消息任务，自动逃入回收站中。在</w:t>
            </w:r>
            <w:r>
              <w:rPr>
                <w:rFonts w:ascii="宋体" w:hAnsi="宋体" w:eastAsia="宋体" w:cs="宋体"/>
                <w:spacing w:val="4"/>
                <w:sz w:val="21"/>
                <w:szCs w:val="21"/>
              </w:rPr>
              <w:t xml:space="preserve"> 回收站的消息任务可执行恢复或彻底删除的操作。</w:t>
            </w:r>
          </w:p>
          <w:p>
            <w:pPr>
              <w:spacing w:before="31" w:line="219" w:lineRule="auto"/>
              <w:ind w:left="11"/>
              <w:rPr>
                <w:rFonts w:ascii="宋体" w:hAnsi="宋体" w:eastAsia="宋体" w:cs="宋体"/>
                <w:sz w:val="21"/>
                <w:szCs w:val="21"/>
              </w:rPr>
            </w:pPr>
            <w:r>
              <w:rPr>
                <w:rFonts w:ascii="宋体" w:hAnsi="宋体" w:eastAsia="宋体" w:cs="宋体"/>
                <w:spacing w:val="2"/>
                <w:sz w:val="21"/>
                <w:szCs w:val="21"/>
              </w:rPr>
              <w:t>6)</w:t>
            </w:r>
            <w:r>
              <w:rPr>
                <w:rFonts w:ascii="宋体" w:hAnsi="宋体" w:eastAsia="宋体" w:cs="宋体"/>
                <w:spacing w:val="9"/>
                <w:sz w:val="21"/>
                <w:szCs w:val="21"/>
              </w:rPr>
              <w:t xml:space="preserve">     </w:t>
            </w:r>
            <w:r>
              <w:rPr>
                <w:rFonts w:ascii="宋体" w:hAnsi="宋体" w:eastAsia="宋体" w:cs="宋体"/>
                <w:spacing w:val="2"/>
                <w:sz w:val="21"/>
                <w:szCs w:val="21"/>
              </w:rPr>
              <w:t>常用联系人：对用户的常用联系人进行设置和管理，</w:t>
            </w:r>
          </w:p>
          <w:p>
            <w:pPr>
              <w:spacing w:before="29" w:line="208" w:lineRule="auto"/>
              <w:ind w:left="11"/>
              <w:rPr>
                <w:rFonts w:ascii="宋体" w:hAnsi="宋体" w:eastAsia="宋体" w:cs="宋体"/>
                <w:sz w:val="21"/>
                <w:szCs w:val="21"/>
              </w:rPr>
            </w:pPr>
            <w:r>
              <w:rPr>
                <w:rFonts w:ascii="宋体" w:hAnsi="宋体" w:eastAsia="宋体" w:cs="宋体"/>
                <w:spacing w:val="2"/>
                <w:sz w:val="21"/>
                <w:szCs w:val="21"/>
              </w:rPr>
              <w:t>7)</w:t>
            </w:r>
            <w:r>
              <w:rPr>
                <w:rFonts w:ascii="宋体" w:hAnsi="宋体" w:eastAsia="宋体" w:cs="宋体"/>
                <w:spacing w:val="8"/>
                <w:sz w:val="21"/>
                <w:szCs w:val="21"/>
              </w:rPr>
              <w:t xml:space="preserve">     </w:t>
            </w:r>
            <w:r>
              <w:rPr>
                <w:rFonts w:ascii="宋体" w:hAnsi="宋体" w:eastAsia="宋体" w:cs="宋体"/>
                <w:spacing w:val="2"/>
                <w:sz w:val="21"/>
                <w:szCs w:val="21"/>
              </w:rPr>
              <w:t>素材库：素材库允许用户添加富文本内容素材，包括；标题、</w:t>
            </w:r>
          </w:p>
        </w:tc>
        <w:tc>
          <w:tcPr>
            <w:tcW w:w="569" w:type="dxa"/>
            <w:vAlign w:val="top"/>
          </w:tcPr>
          <w:p>
            <w:pPr>
              <w:rPr>
                <w:rFonts w:ascii="Arial"/>
                <w:sz w:val="21"/>
              </w:rPr>
            </w:pPr>
          </w:p>
        </w:tc>
        <w:tc>
          <w:tcPr>
            <w:tcW w:w="704" w:type="dxa"/>
            <w:vAlign w:val="top"/>
          </w:tcPr>
          <w:p>
            <w:pPr>
              <w:rPr>
                <w:rFonts w:ascii="Arial"/>
                <w:sz w:val="21"/>
              </w:rPr>
            </w:pPr>
          </w:p>
        </w:tc>
      </w:tr>
    </w:tbl>
    <w:p>
      <w:pPr>
        <w:rPr>
          <w:rFonts w:ascii="Arial"/>
          <w:sz w:val="21"/>
        </w:rPr>
      </w:pPr>
    </w:p>
    <w:p>
      <w:pPr>
        <w:sectPr>
          <w:footerReference r:id="rId32" w:type="default"/>
          <w:pgSz w:w="12060" w:h="16960"/>
          <w:pgMar w:top="265" w:right="995" w:bottom="1668" w:left="1395" w:header="0" w:footer="1529" w:gutter="0"/>
          <w:cols w:space="720" w:num="1"/>
        </w:sectPr>
      </w:pPr>
    </w:p>
    <w:tbl>
      <w:tblPr>
        <w:tblStyle w:val="4"/>
        <w:tblW w:w="96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939"/>
        <w:gridCol w:w="6763"/>
        <w:gridCol w:w="559"/>
        <w:gridCol w:w="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9" w:hRule="atLeast"/>
        </w:trPr>
        <w:tc>
          <w:tcPr>
            <w:tcW w:w="654" w:type="dxa"/>
            <w:vAlign w:val="top"/>
          </w:tcPr>
          <w:p>
            <w:pPr>
              <w:rPr>
                <w:rFonts w:ascii="Arial"/>
                <w:sz w:val="21"/>
              </w:rPr>
            </w:pPr>
          </w:p>
        </w:tc>
        <w:tc>
          <w:tcPr>
            <w:tcW w:w="939" w:type="dxa"/>
            <w:vAlign w:val="top"/>
          </w:tcPr>
          <w:p>
            <w:pPr>
              <w:rPr>
                <w:rFonts w:ascii="Arial"/>
                <w:sz w:val="21"/>
              </w:rPr>
            </w:pPr>
          </w:p>
        </w:tc>
        <w:tc>
          <w:tcPr>
            <w:tcW w:w="6763" w:type="dxa"/>
            <w:vAlign w:val="top"/>
          </w:tcPr>
          <w:p>
            <w:pPr>
              <w:spacing w:before="34" w:line="220" w:lineRule="auto"/>
              <w:ind w:left="81"/>
              <w:rPr>
                <w:rFonts w:ascii="宋体" w:hAnsi="宋体" w:eastAsia="宋体" w:cs="宋体"/>
                <w:sz w:val="21"/>
                <w:szCs w:val="21"/>
              </w:rPr>
            </w:pPr>
            <w:r>
              <w:rPr>
                <w:rFonts w:ascii="宋体" w:hAnsi="宋体" w:eastAsia="宋体" w:cs="宋体"/>
                <w:spacing w:val="13"/>
                <w:sz w:val="21"/>
                <w:szCs w:val="21"/>
              </w:rPr>
              <w:t>正文和封面图片。</w:t>
            </w:r>
          </w:p>
          <w:p>
            <w:pPr>
              <w:spacing w:before="29" w:line="219" w:lineRule="auto"/>
              <w:ind w:left="81"/>
              <w:rPr>
                <w:rFonts w:ascii="宋体" w:hAnsi="宋体" w:eastAsia="宋体" w:cs="宋体"/>
                <w:sz w:val="21"/>
                <w:szCs w:val="21"/>
              </w:rPr>
            </w:pPr>
            <w:r>
              <w:rPr>
                <w:rFonts w:ascii="宋体" w:hAnsi="宋体" w:eastAsia="宋体" w:cs="宋体"/>
                <w:sz w:val="21"/>
                <w:szCs w:val="21"/>
              </w:rPr>
              <w:t>12、CMS管理</w:t>
            </w:r>
          </w:p>
          <w:p>
            <w:pPr>
              <w:spacing w:before="20" w:line="232" w:lineRule="auto"/>
              <w:ind w:left="81" w:right="261"/>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7"/>
                <w:sz w:val="21"/>
                <w:szCs w:val="21"/>
              </w:rPr>
              <w:t xml:space="preserve">     </w:t>
            </w:r>
            <w:r>
              <w:rPr>
                <w:rFonts w:ascii="宋体" w:hAnsi="宋体" w:eastAsia="宋体" w:cs="宋体"/>
                <w:spacing w:val="-1"/>
                <w:sz w:val="21"/>
                <w:szCs w:val="21"/>
              </w:rPr>
              <w:t>门户附属的内容管理功能，管理员用户可进入该页面</w:t>
            </w:r>
            <w:r>
              <w:rPr>
                <w:rFonts w:ascii="宋体" w:hAnsi="宋体" w:eastAsia="宋体" w:cs="宋体"/>
                <w:spacing w:val="-2"/>
                <w:sz w:val="21"/>
                <w:szCs w:val="21"/>
              </w:rPr>
              <w:t>进行资讯</w:t>
            </w:r>
            <w:r>
              <w:rPr>
                <w:rFonts w:ascii="宋体" w:hAnsi="宋体" w:eastAsia="宋体" w:cs="宋体"/>
                <w:spacing w:val="1"/>
                <w:sz w:val="21"/>
                <w:szCs w:val="21"/>
              </w:rPr>
              <w:t xml:space="preserve"> </w:t>
            </w:r>
            <w:r>
              <w:rPr>
                <w:rFonts w:ascii="宋体" w:hAnsi="宋体" w:eastAsia="宋体" w:cs="宋体"/>
                <w:spacing w:val="4"/>
                <w:sz w:val="21"/>
                <w:szCs w:val="21"/>
              </w:rPr>
              <w:t>的发布操作，发布时需选择好相应的栏目和可浏览用户。</w:t>
            </w:r>
          </w:p>
          <w:p>
            <w:pPr>
              <w:spacing w:before="40" w:line="229" w:lineRule="auto"/>
              <w:ind w:left="81" w:right="174"/>
              <w:rPr>
                <w:rFonts w:ascii="宋体" w:hAnsi="宋体" w:eastAsia="宋体" w:cs="宋体"/>
                <w:sz w:val="21"/>
                <w:szCs w:val="21"/>
              </w:rPr>
            </w:pPr>
            <w:r>
              <w:rPr>
                <w:rFonts w:ascii="宋体" w:hAnsi="宋体" w:eastAsia="宋体" w:cs="宋体"/>
                <w:spacing w:val="2"/>
                <w:sz w:val="21"/>
                <w:szCs w:val="21"/>
              </w:rPr>
              <w:t>2)</w:t>
            </w:r>
            <w:r>
              <w:rPr>
                <w:rFonts w:ascii="宋体" w:hAnsi="宋体" w:eastAsia="宋体" w:cs="宋体"/>
                <w:spacing w:val="7"/>
                <w:sz w:val="21"/>
                <w:szCs w:val="21"/>
              </w:rPr>
              <w:t xml:space="preserve">     </w:t>
            </w:r>
            <w:r>
              <w:rPr>
                <w:rFonts w:ascii="宋体" w:hAnsi="宋体" w:eastAsia="宋体" w:cs="宋体"/>
                <w:spacing w:val="2"/>
                <w:sz w:val="21"/>
                <w:szCs w:val="21"/>
              </w:rPr>
              <w:t>支持富文本、图片、视频等内容的发布。支持</w:t>
            </w:r>
            <w:r>
              <w:rPr>
                <w:rFonts w:ascii="宋体" w:hAnsi="宋体" w:eastAsia="宋体" w:cs="宋体"/>
                <w:sz w:val="21"/>
                <w:szCs w:val="21"/>
              </w:rPr>
              <w:t>html</w:t>
            </w:r>
            <w:r>
              <w:rPr>
                <w:rFonts w:ascii="宋体" w:hAnsi="宋体" w:eastAsia="宋体" w:cs="宋体"/>
                <w:spacing w:val="2"/>
                <w:sz w:val="21"/>
                <w:szCs w:val="21"/>
              </w:rPr>
              <w:t>语言编写的</w:t>
            </w:r>
            <w:r>
              <w:rPr>
                <w:rFonts w:ascii="宋体" w:hAnsi="宋体" w:eastAsia="宋体" w:cs="宋体"/>
                <w:spacing w:val="1"/>
                <w:sz w:val="21"/>
                <w:szCs w:val="21"/>
              </w:rPr>
              <w:t xml:space="preserve"> </w:t>
            </w:r>
            <w:r>
              <w:rPr>
                <w:rFonts w:ascii="宋体" w:hAnsi="宋体" w:eastAsia="宋体" w:cs="宋体"/>
                <w:spacing w:val="21"/>
                <w:sz w:val="21"/>
                <w:szCs w:val="21"/>
              </w:rPr>
              <w:t>复杂样式。</w:t>
            </w:r>
          </w:p>
          <w:p>
            <w:pPr>
              <w:spacing w:before="40" w:line="219" w:lineRule="auto"/>
              <w:ind w:left="81"/>
              <w:rPr>
                <w:rFonts w:ascii="宋体" w:hAnsi="宋体" w:eastAsia="宋体" w:cs="宋体"/>
                <w:sz w:val="21"/>
                <w:szCs w:val="21"/>
              </w:rPr>
            </w:pPr>
            <w:r>
              <w:rPr>
                <w:rFonts w:ascii="宋体" w:hAnsi="宋体" w:eastAsia="宋体" w:cs="宋体"/>
                <w:spacing w:val="3"/>
                <w:sz w:val="21"/>
                <w:szCs w:val="21"/>
              </w:rPr>
              <w:t>13、日历管理</w:t>
            </w:r>
          </w:p>
          <w:p>
            <w:pPr>
              <w:spacing w:before="1" w:line="237" w:lineRule="auto"/>
              <w:ind w:left="81" w:right="252"/>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10"/>
                <w:sz w:val="21"/>
                <w:szCs w:val="21"/>
              </w:rPr>
              <w:t xml:space="preserve">     </w:t>
            </w:r>
            <w:r>
              <w:rPr>
                <w:rFonts w:ascii="宋体" w:hAnsi="宋体" w:eastAsia="宋体" w:cs="宋体"/>
                <w:spacing w:val="-1"/>
                <w:sz w:val="21"/>
                <w:szCs w:val="21"/>
              </w:rPr>
              <w:t>日历信息主要包括日历名称、颜色标识、</w:t>
            </w:r>
            <w:r>
              <w:rPr>
                <w:rFonts w:ascii="宋体" w:hAnsi="宋体" w:eastAsia="宋体" w:cs="宋体"/>
                <w:spacing w:val="-2"/>
                <w:sz w:val="21"/>
                <w:szCs w:val="21"/>
              </w:rPr>
              <w:t>日历说明，日历所属</w:t>
            </w:r>
            <w:r>
              <w:rPr>
                <w:rFonts w:ascii="宋体" w:hAnsi="宋体" w:eastAsia="宋体" w:cs="宋体"/>
                <w:sz w:val="21"/>
                <w:szCs w:val="21"/>
              </w:rPr>
              <w:t xml:space="preserve"> </w:t>
            </w:r>
            <w:r>
              <w:rPr>
                <w:rFonts w:ascii="宋体" w:hAnsi="宋体" w:eastAsia="宋体" w:cs="宋体"/>
                <w:spacing w:val="6"/>
                <w:sz w:val="21"/>
                <w:szCs w:val="21"/>
              </w:rPr>
              <w:t>部门、订阅权限(开放订阅、强制订阅)</w:t>
            </w:r>
          </w:p>
          <w:p>
            <w:pPr>
              <w:spacing w:before="20" w:line="233" w:lineRule="auto"/>
              <w:ind w:left="81" w:right="344"/>
              <w:rPr>
                <w:rFonts w:ascii="宋体" w:hAnsi="宋体" w:eastAsia="宋体" w:cs="宋体"/>
                <w:sz w:val="21"/>
                <w:szCs w:val="21"/>
              </w:rPr>
            </w:pPr>
            <w:r>
              <w:rPr>
                <w:rFonts w:ascii="宋体" w:hAnsi="宋体" w:eastAsia="宋体" w:cs="宋体"/>
                <w:sz w:val="21"/>
                <w:szCs w:val="21"/>
              </w:rPr>
              <w:t>2)</w:t>
            </w:r>
            <w:r>
              <w:rPr>
                <w:rFonts w:ascii="宋体" w:hAnsi="宋体" w:eastAsia="宋体" w:cs="宋体"/>
                <w:spacing w:val="5"/>
                <w:sz w:val="21"/>
                <w:szCs w:val="21"/>
              </w:rPr>
              <w:t xml:space="preserve">     </w:t>
            </w:r>
            <w:r>
              <w:rPr>
                <w:rFonts w:ascii="宋体" w:hAnsi="宋体" w:eastAsia="宋体" w:cs="宋体"/>
                <w:sz w:val="21"/>
                <w:szCs w:val="21"/>
              </w:rPr>
              <w:t xml:space="preserve">支持用户在某项日历下新建/编辑具体日程，主要信息包括名 </w:t>
            </w:r>
            <w:r>
              <w:rPr>
                <w:rFonts w:ascii="宋体" w:hAnsi="宋体" w:eastAsia="宋体" w:cs="宋体"/>
                <w:spacing w:val="6"/>
                <w:sz w:val="21"/>
                <w:szCs w:val="21"/>
              </w:rPr>
              <w:t>称、时间、地点、详情描述等信息。</w:t>
            </w:r>
          </w:p>
          <w:p>
            <w:pPr>
              <w:spacing w:before="30" w:line="233" w:lineRule="auto"/>
              <w:ind w:left="81" w:right="251"/>
              <w:rPr>
                <w:rFonts w:ascii="宋体" w:hAnsi="宋体" w:eastAsia="宋体" w:cs="宋体"/>
                <w:sz w:val="21"/>
                <w:szCs w:val="21"/>
              </w:rPr>
            </w:pPr>
            <w:r>
              <w:rPr>
                <w:rFonts w:ascii="宋体" w:hAnsi="宋体" w:eastAsia="宋体" w:cs="宋体"/>
                <w:spacing w:val="-2"/>
                <w:sz w:val="21"/>
                <w:szCs w:val="21"/>
              </w:rPr>
              <w:t>3)</w:t>
            </w:r>
            <w:r>
              <w:rPr>
                <w:rFonts w:ascii="宋体" w:hAnsi="宋体" w:eastAsia="宋体" w:cs="宋体"/>
                <w:spacing w:val="5"/>
                <w:sz w:val="21"/>
                <w:szCs w:val="21"/>
              </w:rPr>
              <w:t xml:space="preserve">     </w:t>
            </w:r>
            <w:r>
              <w:rPr>
                <w:rFonts w:ascii="宋体" w:hAnsi="宋体" w:eastAsia="宋体" w:cs="宋体"/>
                <w:spacing w:val="-2"/>
                <w:sz w:val="21"/>
                <w:szCs w:val="21"/>
              </w:rPr>
              <w:t>支持用户选择某一</w:t>
            </w:r>
            <w:r>
              <w:rPr>
                <w:rFonts w:ascii="宋体" w:hAnsi="宋体" w:eastAsia="宋体" w:cs="宋体"/>
                <w:spacing w:val="-59"/>
                <w:sz w:val="21"/>
                <w:szCs w:val="21"/>
              </w:rPr>
              <w:t xml:space="preserve"> </w:t>
            </w:r>
            <w:r>
              <w:rPr>
                <w:rFonts w:ascii="宋体" w:hAnsi="宋体" w:eastAsia="宋体" w:cs="宋体"/>
                <w:spacing w:val="-2"/>
                <w:sz w:val="21"/>
                <w:szCs w:val="21"/>
              </w:rPr>
              <w:t>日程进行删除，提供删除当前日程、删除当</w:t>
            </w:r>
            <w:r>
              <w:rPr>
                <w:rFonts w:ascii="宋体" w:hAnsi="宋体" w:eastAsia="宋体" w:cs="宋体"/>
                <w:sz w:val="21"/>
                <w:szCs w:val="21"/>
              </w:rPr>
              <w:t xml:space="preserve"> </w:t>
            </w:r>
            <w:r>
              <w:rPr>
                <w:rFonts w:ascii="宋体" w:hAnsi="宋体" w:eastAsia="宋体" w:cs="宋体"/>
                <w:spacing w:val="5"/>
                <w:sz w:val="21"/>
                <w:szCs w:val="21"/>
              </w:rPr>
              <w:t>前及后续日程、删除所有日程等三种选项。</w:t>
            </w:r>
          </w:p>
          <w:p>
            <w:pPr>
              <w:spacing w:before="9" w:line="218" w:lineRule="auto"/>
              <w:ind w:left="81"/>
              <w:rPr>
                <w:rFonts w:ascii="宋体" w:hAnsi="宋体" w:eastAsia="宋体" w:cs="宋体"/>
                <w:sz w:val="21"/>
                <w:szCs w:val="21"/>
              </w:rPr>
            </w:pPr>
            <w:r>
              <w:rPr>
                <w:rFonts w:ascii="宋体" w:hAnsi="宋体" w:eastAsia="宋体" w:cs="宋体"/>
                <w:spacing w:val="1"/>
                <w:sz w:val="21"/>
                <w:szCs w:val="21"/>
              </w:rPr>
              <w:t>14、评价管理</w:t>
            </w:r>
          </w:p>
          <w:p>
            <w:pPr>
              <w:spacing w:before="32" w:line="229" w:lineRule="auto"/>
              <w:ind w:left="81" w:right="248"/>
              <w:rPr>
                <w:rFonts w:ascii="宋体" w:hAnsi="宋体" w:eastAsia="宋体" w:cs="宋体"/>
                <w:sz w:val="21"/>
                <w:szCs w:val="21"/>
              </w:rPr>
            </w:pPr>
            <w:r>
              <w:rPr>
                <w:rFonts w:ascii="宋体" w:hAnsi="宋体" w:eastAsia="宋体" w:cs="宋体"/>
                <w:sz w:val="21"/>
                <w:szCs w:val="21"/>
              </w:rPr>
              <w:t>1)</w:t>
            </w:r>
            <w:r>
              <w:rPr>
                <w:rFonts w:ascii="宋体" w:hAnsi="宋体" w:eastAsia="宋体" w:cs="宋体"/>
                <w:spacing w:val="3"/>
                <w:sz w:val="21"/>
                <w:szCs w:val="21"/>
              </w:rPr>
              <w:t xml:space="preserve">     </w:t>
            </w:r>
            <w:r>
              <w:rPr>
                <w:rFonts w:ascii="宋体" w:hAnsi="宋体" w:eastAsia="宋体" w:cs="宋体"/>
                <w:sz w:val="21"/>
                <w:szCs w:val="21"/>
              </w:rPr>
              <w:t>支持管理员查看对本部门服务的评价记录，还可进行公开和回</w:t>
            </w:r>
            <w:r>
              <w:rPr>
                <w:rFonts w:ascii="宋体" w:hAnsi="宋体" w:eastAsia="宋体" w:cs="宋体"/>
                <w:spacing w:val="1"/>
                <w:sz w:val="21"/>
                <w:szCs w:val="21"/>
              </w:rPr>
              <w:t xml:space="preserve"> </w:t>
            </w:r>
            <w:r>
              <w:rPr>
                <w:rFonts w:ascii="宋体" w:hAnsi="宋体" w:eastAsia="宋体" w:cs="宋体"/>
                <w:spacing w:val="21"/>
                <w:sz w:val="21"/>
                <w:szCs w:val="21"/>
              </w:rPr>
              <w:t>复的操作。</w:t>
            </w:r>
          </w:p>
          <w:p>
            <w:pPr>
              <w:spacing w:before="40" w:line="231" w:lineRule="auto"/>
              <w:ind w:left="81" w:right="380"/>
              <w:rPr>
                <w:rFonts w:ascii="宋体" w:hAnsi="宋体" w:eastAsia="宋体" w:cs="宋体"/>
                <w:sz w:val="21"/>
                <w:szCs w:val="21"/>
              </w:rPr>
            </w:pPr>
            <w:r>
              <w:rPr>
                <w:rFonts w:ascii="宋体" w:hAnsi="宋体" w:eastAsia="宋体" w:cs="宋体"/>
                <w:sz w:val="21"/>
                <w:szCs w:val="21"/>
              </w:rPr>
              <w:t>2)</w:t>
            </w:r>
            <w:r>
              <w:rPr>
                <w:rFonts w:ascii="宋体" w:hAnsi="宋体" w:eastAsia="宋体" w:cs="宋体"/>
                <w:spacing w:val="3"/>
                <w:sz w:val="21"/>
                <w:szCs w:val="21"/>
              </w:rPr>
              <w:t xml:space="preserve">     </w:t>
            </w:r>
            <w:r>
              <w:rPr>
                <w:rFonts w:ascii="宋体" w:hAnsi="宋体" w:eastAsia="宋体" w:cs="宋体"/>
                <w:sz w:val="21"/>
                <w:szCs w:val="21"/>
              </w:rPr>
              <w:t>★支持管理员查看用户评价数据统计：包括平均分</w:t>
            </w:r>
            <w:r>
              <w:rPr>
                <w:rFonts w:ascii="宋体" w:hAnsi="宋体" w:eastAsia="宋体" w:cs="宋体"/>
                <w:spacing w:val="-1"/>
                <w:sz w:val="21"/>
                <w:szCs w:val="21"/>
              </w:rPr>
              <w:t>、评价总</w:t>
            </w:r>
            <w:r>
              <w:rPr>
                <w:rFonts w:ascii="宋体" w:hAnsi="宋体" w:eastAsia="宋体" w:cs="宋体"/>
                <w:sz w:val="21"/>
                <w:szCs w:val="21"/>
              </w:rPr>
              <w:t xml:space="preserve"> 数、文字评价条数、差评数、差评率、各项指</w:t>
            </w:r>
            <w:r>
              <w:rPr>
                <w:rFonts w:ascii="宋体" w:hAnsi="宋体" w:eastAsia="宋体" w:cs="宋体"/>
                <w:spacing w:val="-1"/>
                <w:sz w:val="21"/>
                <w:szCs w:val="21"/>
              </w:rPr>
              <w:t>标得分、每日评价数趋</w:t>
            </w:r>
            <w:r>
              <w:rPr>
                <w:rFonts w:ascii="宋体" w:hAnsi="宋体" w:eastAsia="宋体" w:cs="宋体"/>
                <w:sz w:val="21"/>
                <w:szCs w:val="21"/>
              </w:rPr>
              <w:t xml:space="preserve"> </w:t>
            </w:r>
            <w:r>
              <w:rPr>
                <w:rFonts w:ascii="宋体" w:hAnsi="宋体" w:eastAsia="宋体" w:cs="宋体"/>
                <w:spacing w:val="9"/>
                <w:sz w:val="21"/>
                <w:szCs w:val="21"/>
              </w:rPr>
              <w:t>势。要求提供系统截图。</w:t>
            </w:r>
          </w:p>
          <w:p>
            <w:pPr>
              <w:spacing w:before="23" w:line="219" w:lineRule="auto"/>
              <w:ind w:left="81"/>
              <w:rPr>
                <w:rFonts w:ascii="宋体" w:hAnsi="宋体" w:eastAsia="宋体" w:cs="宋体"/>
                <w:sz w:val="21"/>
                <w:szCs w:val="21"/>
              </w:rPr>
            </w:pPr>
            <w:r>
              <w:rPr>
                <w:rFonts w:ascii="宋体" w:hAnsi="宋体" w:eastAsia="宋体" w:cs="宋体"/>
                <w:spacing w:val="4"/>
                <w:sz w:val="21"/>
                <w:szCs w:val="21"/>
              </w:rPr>
              <w:t>15、个人中心</w:t>
            </w:r>
          </w:p>
          <w:p>
            <w:pPr>
              <w:spacing w:before="10" w:line="237" w:lineRule="auto"/>
              <w:ind w:left="81" w:right="260"/>
              <w:rPr>
                <w:rFonts w:ascii="宋体" w:hAnsi="宋体" w:eastAsia="宋体" w:cs="宋体"/>
                <w:sz w:val="21"/>
                <w:szCs w:val="21"/>
              </w:rPr>
            </w:pPr>
            <w:r>
              <w:rPr>
                <w:rFonts w:ascii="宋体" w:hAnsi="宋体" w:eastAsia="宋体" w:cs="宋体"/>
                <w:spacing w:val="3"/>
                <w:sz w:val="21"/>
                <w:szCs w:val="21"/>
              </w:rPr>
              <w:t>1)</w:t>
            </w:r>
            <w:r>
              <w:rPr>
                <w:rFonts w:ascii="宋体" w:hAnsi="宋体" w:eastAsia="宋体" w:cs="宋体"/>
                <w:spacing w:val="8"/>
                <w:sz w:val="21"/>
                <w:szCs w:val="21"/>
              </w:rPr>
              <w:t xml:space="preserve">    </w:t>
            </w:r>
            <w:r>
              <w:rPr>
                <w:rFonts w:ascii="宋体" w:hAnsi="宋体" w:eastAsia="宋体" w:cs="宋体"/>
                <w:spacing w:val="3"/>
                <w:sz w:val="21"/>
                <w:szCs w:val="21"/>
              </w:rPr>
              <w:t>账号信息：要求用户可查看到个人的基础</w:t>
            </w:r>
            <w:r>
              <w:rPr>
                <w:rFonts w:ascii="宋体" w:hAnsi="宋体" w:eastAsia="宋体" w:cs="宋体"/>
                <w:spacing w:val="2"/>
                <w:sz w:val="21"/>
                <w:szCs w:val="21"/>
              </w:rPr>
              <w:t>信息、联系信息及账</w:t>
            </w:r>
            <w:r>
              <w:rPr>
                <w:rFonts w:ascii="宋体" w:hAnsi="宋体" w:eastAsia="宋体" w:cs="宋体"/>
                <w:sz w:val="21"/>
                <w:szCs w:val="21"/>
              </w:rPr>
              <w:t xml:space="preserve"> </w:t>
            </w:r>
            <w:r>
              <w:rPr>
                <w:rFonts w:ascii="宋体" w:hAnsi="宋体" w:eastAsia="宋体" w:cs="宋体"/>
                <w:spacing w:val="21"/>
                <w:sz w:val="21"/>
                <w:szCs w:val="21"/>
              </w:rPr>
              <w:t>号信息</w:t>
            </w:r>
            <w:r>
              <w:rPr>
                <w:rFonts w:ascii="宋体" w:hAnsi="宋体" w:eastAsia="宋体" w:cs="宋体"/>
                <w:spacing w:val="-55"/>
                <w:sz w:val="21"/>
                <w:szCs w:val="21"/>
              </w:rPr>
              <w:t xml:space="preserve"> </w:t>
            </w:r>
            <w:r>
              <w:rPr>
                <w:rFonts w:ascii="宋体" w:hAnsi="宋体" w:eastAsia="宋体" w:cs="宋体"/>
                <w:spacing w:val="21"/>
                <w:sz w:val="21"/>
                <w:szCs w:val="21"/>
              </w:rPr>
              <w:t>。</w:t>
            </w:r>
          </w:p>
          <w:p>
            <w:pPr>
              <w:spacing w:before="31" w:line="219" w:lineRule="auto"/>
              <w:ind w:left="81"/>
              <w:rPr>
                <w:rFonts w:ascii="宋体" w:hAnsi="宋体" w:eastAsia="宋体" w:cs="宋体"/>
                <w:sz w:val="21"/>
                <w:szCs w:val="21"/>
              </w:rPr>
            </w:pPr>
            <w:r>
              <w:rPr>
                <w:rFonts w:ascii="宋体" w:hAnsi="宋体" w:eastAsia="宋体" w:cs="宋体"/>
                <w:sz w:val="21"/>
                <w:szCs w:val="21"/>
              </w:rPr>
              <w:t>2)</w:t>
            </w:r>
            <w:r>
              <w:rPr>
                <w:rFonts w:ascii="宋体" w:hAnsi="宋体" w:eastAsia="宋体" w:cs="宋体"/>
                <w:spacing w:val="3"/>
                <w:sz w:val="21"/>
                <w:szCs w:val="21"/>
              </w:rPr>
              <w:t xml:space="preserve">     </w:t>
            </w:r>
            <w:r>
              <w:rPr>
                <w:rFonts w:ascii="宋体" w:hAnsi="宋体" w:eastAsia="宋体" w:cs="宋体"/>
                <w:sz w:val="21"/>
                <w:szCs w:val="21"/>
              </w:rPr>
              <w:t>安全设置：要求可查看当前账号的安全等级，并以不</w:t>
            </w:r>
            <w:r>
              <w:rPr>
                <w:rFonts w:ascii="宋体" w:hAnsi="宋体" w:eastAsia="宋体" w:cs="宋体"/>
                <w:spacing w:val="-1"/>
                <w:sz w:val="21"/>
                <w:szCs w:val="21"/>
              </w:rPr>
              <w:t>同的色</w:t>
            </w:r>
          </w:p>
          <w:p>
            <w:pPr>
              <w:spacing w:before="50" w:line="237" w:lineRule="auto"/>
              <w:ind w:left="81" w:right="143"/>
              <w:jc w:val="both"/>
              <w:rPr>
                <w:rFonts w:ascii="宋体" w:hAnsi="宋体" w:eastAsia="宋体" w:cs="宋体"/>
                <w:sz w:val="21"/>
                <w:szCs w:val="21"/>
              </w:rPr>
            </w:pPr>
            <w:r>
              <w:rPr>
                <w:rFonts w:ascii="宋体" w:hAnsi="宋体" w:eastAsia="宋体" w:cs="宋体"/>
                <w:sz w:val="21"/>
                <w:szCs w:val="21"/>
              </w:rPr>
              <w:t>彩、文字进行提示。用户可自助修改登录密码。</w:t>
            </w:r>
            <w:r>
              <w:rPr>
                <w:rFonts w:ascii="宋体" w:hAnsi="宋体" w:eastAsia="宋体" w:cs="宋体"/>
                <w:spacing w:val="-1"/>
                <w:sz w:val="21"/>
                <w:szCs w:val="21"/>
              </w:rPr>
              <w:t>修改账号密码或激活账</w:t>
            </w:r>
            <w:r>
              <w:rPr>
                <w:rFonts w:ascii="宋体" w:hAnsi="宋体" w:eastAsia="宋体" w:cs="宋体"/>
                <w:sz w:val="21"/>
                <w:szCs w:val="21"/>
              </w:rPr>
              <w:t xml:space="preserve"> 号时设置安全邮箱，用于修改登录密码时验证身份。修改账号密码或激</w:t>
            </w:r>
            <w:r>
              <w:rPr>
                <w:rFonts w:ascii="宋体" w:hAnsi="宋体" w:eastAsia="宋体" w:cs="宋体"/>
                <w:spacing w:val="16"/>
                <w:sz w:val="21"/>
                <w:szCs w:val="21"/>
              </w:rPr>
              <w:t xml:space="preserve"> </w:t>
            </w:r>
            <w:r>
              <w:rPr>
                <w:rFonts w:ascii="宋体" w:hAnsi="宋体" w:eastAsia="宋体" w:cs="宋体"/>
                <w:spacing w:val="4"/>
                <w:sz w:val="21"/>
                <w:szCs w:val="21"/>
              </w:rPr>
              <w:t>活账号时设置安全手机，用于修改登录密码时验证身份。</w:t>
            </w:r>
          </w:p>
          <w:p>
            <w:pPr>
              <w:spacing w:before="10" w:line="225" w:lineRule="auto"/>
              <w:ind w:left="81" w:right="182"/>
              <w:rPr>
                <w:rFonts w:ascii="宋体" w:hAnsi="宋体" w:eastAsia="宋体" w:cs="宋体"/>
                <w:sz w:val="21"/>
                <w:szCs w:val="21"/>
              </w:rPr>
            </w:pPr>
            <w:r>
              <w:rPr>
                <w:rFonts w:ascii="宋体" w:hAnsi="宋体" w:eastAsia="宋体" w:cs="宋体"/>
                <w:spacing w:val="8"/>
                <w:sz w:val="21"/>
                <w:szCs w:val="21"/>
              </w:rPr>
              <w:t>3)</w:t>
            </w:r>
            <w:r>
              <w:rPr>
                <w:rFonts w:ascii="宋体" w:hAnsi="宋体" w:eastAsia="宋体" w:cs="宋体"/>
                <w:spacing w:val="17"/>
                <w:sz w:val="21"/>
                <w:szCs w:val="21"/>
              </w:rPr>
              <w:t xml:space="preserve">    </w:t>
            </w:r>
            <w:r>
              <w:rPr>
                <w:rFonts w:ascii="宋体" w:hAnsi="宋体" w:eastAsia="宋体" w:cs="宋体"/>
                <w:spacing w:val="8"/>
                <w:sz w:val="21"/>
                <w:szCs w:val="21"/>
              </w:rPr>
              <w:t>联合登录：要求系统支持的账号登录的方式包括</w:t>
            </w:r>
            <w:r>
              <w:rPr>
                <w:rFonts w:ascii="宋体" w:hAnsi="宋体" w:eastAsia="宋体" w:cs="宋体"/>
                <w:sz w:val="21"/>
                <w:szCs w:val="21"/>
              </w:rPr>
              <w:t>QQ</w:t>
            </w:r>
            <w:r>
              <w:rPr>
                <w:rFonts w:ascii="宋体" w:hAnsi="宋体" w:eastAsia="宋体" w:cs="宋体"/>
                <w:spacing w:val="8"/>
                <w:sz w:val="21"/>
                <w:szCs w:val="21"/>
              </w:rPr>
              <w:t>,微信，企</w:t>
            </w:r>
            <w:r>
              <w:rPr>
                <w:rFonts w:ascii="宋体" w:hAnsi="宋体" w:eastAsia="宋体" w:cs="宋体"/>
                <w:sz w:val="21"/>
                <w:szCs w:val="21"/>
              </w:rPr>
              <w:t xml:space="preserve"> </w:t>
            </w:r>
            <w:r>
              <w:rPr>
                <w:rFonts w:ascii="宋体" w:hAnsi="宋体" w:eastAsia="宋体" w:cs="宋体"/>
                <w:spacing w:val="26"/>
                <w:sz w:val="21"/>
                <w:szCs w:val="21"/>
              </w:rPr>
              <w:t>业微信。</w:t>
            </w:r>
          </w:p>
          <w:p>
            <w:pPr>
              <w:spacing w:before="20" w:line="237" w:lineRule="auto"/>
              <w:ind w:left="81" w:right="221"/>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pacing w:val="4"/>
                <w:sz w:val="21"/>
                <w:szCs w:val="21"/>
              </w:rPr>
              <w:t xml:space="preserve">     </w:t>
            </w:r>
            <w:r>
              <w:rPr>
                <w:rFonts w:ascii="宋体" w:hAnsi="宋体" w:eastAsia="宋体" w:cs="宋体"/>
                <w:spacing w:val="1"/>
                <w:sz w:val="21"/>
                <w:szCs w:val="21"/>
              </w:rPr>
              <w:t>登录历史：要求展示账号所有登录历史，包括</w:t>
            </w:r>
            <w:r>
              <w:rPr>
                <w:rFonts w:ascii="宋体" w:hAnsi="宋体" w:eastAsia="宋体" w:cs="宋体"/>
                <w:sz w:val="21"/>
                <w:szCs w:val="21"/>
              </w:rPr>
              <w:t>登陆时间、登录</w:t>
            </w:r>
            <w:r>
              <w:rPr>
                <w:rFonts w:ascii="宋体" w:hAnsi="宋体" w:eastAsia="宋体" w:cs="宋体"/>
                <w:spacing w:val="1"/>
                <w:sz w:val="21"/>
                <w:szCs w:val="21"/>
              </w:rPr>
              <w:t xml:space="preserve"> </w:t>
            </w:r>
            <w:r>
              <w:rPr>
                <w:rFonts w:ascii="宋体" w:hAnsi="宋体" w:eastAsia="宋体" w:cs="宋体"/>
                <w:sz w:val="21"/>
                <w:szCs w:val="21"/>
              </w:rPr>
              <w:t>IP</w:t>
            </w:r>
            <w:r>
              <w:rPr>
                <w:rFonts w:ascii="宋体" w:hAnsi="宋体" w:eastAsia="宋体" w:cs="宋体"/>
                <w:spacing w:val="8"/>
                <w:sz w:val="21"/>
                <w:szCs w:val="21"/>
              </w:rPr>
              <w:t>地址及使用的设备信息等。</w:t>
            </w:r>
          </w:p>
          <w:p>
            <w:pPr>
              <w:spacing w:before="32" w:line="228" w:lineRule="auto"/>
              <w:ind w:left="81" w:right="278"/>
              <w:rPr>
                <w:rFonts w:ascii="宋体" w:hAnsi="宋体" w:eastAsia="宋体" w:cs="宋体"/>
                <w:sz w:val="21"/>
                <w:szCs w:val="21"/>
              </w:rPr>
            </w:pPr>
            <w:r>
              <w:rPr>
                <w:rFonts w:ascii="宋体" w:hAnsi="宋体" w:eastAsia="宋体" w:cs="宋体"/>
                <w:spacing w:val="-1"/>
                <w:sz w:val="21"/>
                <w:szCs w:val="21"/>
              </w:rPr>
              <w:t>5)</w:t>
            </w:r>
            <w:r>
              <w:rPr>
                <w:rFonts w:ascii="宋体" w:hAnsi="宋体" w:eastAsia="宋体" w:cs="宋体"/>
                <w:spacing w:val="3"/>
                <w:sz w:val="21"/>
                <w:szCs w:val="21"/>
              </w:rPr>
              <w:t xml:space="preserve">     </w:t>
            </w:r>
            <w:r>
              <w:rPr>
                <w:rFonts w:ascii="宋体" w:hAnsi="宋体" w:eastAsia="宋体" w:cs="宋体"/>
                <w:spacing w:val="-1"/>
                <w:sz w:val="21"/>
                <w:szCs w:val="21"/>
              </w:rPr>
              <w:t>我的收藏：要求包含用户收藏的应用，收藏的服务和收藏的新</w:t>
            </w:r>
            <w:r>
              <w:rPr>
                <w:rFonts w:ascii="宋体" w:hAnsi="宋体" w:eastAsia="宋体" w:cs="宋体"/>
                <w:sz w:val="21"/>
                <w:szCs w:val="21"/>
              </w:rPr>
              <w:t xml:space="preserve"> </w:t>
            </w:r>
            <w:r>
              <w:rPr>
                <w:rFonts w:ascii="宋体" w:hAnsi="宋体" w:eastAsia="宋体" w:cs="宋体"/>
                <w:spacing w:val="15"/>
                <w:sz w:val="21"/>
                <w:szCs w:val="21"/>
              </w:rPr>
              <w:t>闻资讯等内容。</w:t>
            </w:r>
          </w:p>
          <w:p>
            <w:pPr>
              <w:spacing w:before="21" w:line="219" w:lineRule="auto"/>
              <w:ind w:left="81"/>
              <w:rPr>
                <w:rFonts w:ascii="宋体" w:hAnsi="宋体" w:eastAsia="宋体" w:cs="宋体"/>
                <w:sz w:val="21"/>
                <w:szCs w:val="21"/>
              </w:rPr>
            </w:pPr>
            <w:r>
              <w:rPr>
                <w:rFonts w:ascii="宋体" w:hAnsi="宋体" w:eastAsia="宋体" w:cs="宋体"/>
                <w:spacing w:val="1"/>
                <w:sz w:val="21"/>
                <w:szCs w:val="21"/>
              </w:rPr>
              <w:t>16、平台管理中心</w:t>
            </w:r>
          </w:p>
          <w:p>
            <w:pPr>
              <w:spacing w:before="27" w:line="239" w:lineRule="auto"/>
              <w:ind w:left="81" w:right="158"/>
              <w:rPr>
                <w:rFonts w:ascii="宋体" w:hAnsi="宋体" w:eastAsia="宋体" w:cs="宋体"/>
                <w:sz w:val="21"/>
                <w:szCs w:val="21"/>
              </w:rPr>
            </w:pPr>
            <w:r>
              <w:rPr>
                <w:rFonts w:ascii="宋体" w:hAnsi="宋体" w:eastAsia="宋体" w:cs="宋体"/>
                <w:sz w:val="21"/>
                <w:szCs w:val="21"/>
              </w:rPr>
              <w:t>1)</w:t>
            </w:r>
            <w:r>
              <w:rPr>
                <w:rFonts w:ascii="宋体" w:hAnsi="宋体" w:eastAsia="宋体" w:cs="宋体"/>
                <w:spacing w:val="2"/>
                <w:sz w:val="21"/>
                <w:szCs w:val="21"/>
              </w:rPr>
              <w:t xml:space="preserve">     </w:t>
            </w:r>
            <w:r>
              <w:rPr>
                <w:rFonts w:ascii="宋体" w:hAnsi="宋体" w:eastAsia="宋体" w:cs="宋体"/>
                <w:sz w:val="21"/>
                <w:szCs w:val="21"/>
              </w:rPr>
              <w:t>移动端管理：要求可进行移动端基础信息的</w:t>
            </w:r>
            <w:r>
              <w:rPr>
                <w:rFonts w:ascii="宋体" w:hAnsi="宋体" w:eastAsia="宋体" w:cs="宋体"/>
                <w:spacing w:val="-1"/>
                <w:sz w:val="21"/>
                <w:szCs w:val="21"/>
              </w:rPr>
              <w:t>配置，至少包括学</w:t>
            </w:r>
            <w:r>
              <w:rPr>
                <w:rFonts w:ascii="宋体" w:hAnsi="宋体" w:eastAsia="宋体" w:cs="宋体"/>
                <w:spacing w:val="1"/>
                <w:sz w:val="21"/>
                <w:szCs w:val="21"/>
              </w:rPr>
              <w:t xml:space="preserve">  </w:t>
            </w:r>
            <w:r>
              <w:rPr>
                <w:rFonts w:ascii="宋体" w:hAnsi="宋体" w:eastAsia="宋体" w:cs="宋体"/>
                <w:spacing w:val="2"/>
                <w:sz w:val="21"/>
                <w:szCs w:val="21"/>
              </w:rPr>
              <w:t>校名称、小程序</w:t>
            </w:r>
            <w:r>
              <w:rPr>
                <w:rFonts w:ascii="宋体" w:hAnsi="宋体" w:eastAsia="宋体" w:cs="宋体"/>
                <w:sz w:val="21"/>
                <w:szCs w:val="21"/>
              </w:rPr>
              <w:t>logo</w:t>
            </w:r>
            <w:r>
              <w:rPr>
                <w:rFonts w:ascii="宋体" w:hAnsi="宋体" w:eastAsia="宋体" w:cs="宋体"/>
                <w:spacing w:val="2"/>
                <w:sz w:val="21"/>
                <w:szCs w:val="21"/>
              </w:rPr>
              <w:t>、用户协议、底部导航栏配置。其中移动端底部</w:t>
            </w:r>
            <w:r>
              <w:rPr>
                <w:rFonts w:ascii="宋体" w:hAnsi="宋体" w:eastAsia="宋体" w:cs="宋体"/>
                <w:spacing w:val="7"/>
                <w:sz w:val="21"/>
                <w:szCs w:val="21"/>
              </w:rPr>
              <w:t xml:space="preserve">  </w:t>
            </w:r>
            <w:r>
              <w:rPr>
                <w:rFonts w:ascii="宋体" w:hAnsi="宋体" w:eastAsia="宋体" w:cs="宋体"/>
                <w:spacing w:val="12"/>
                <w:sz w:val="21"/>
                <w:szCs w:val="21"/>
              </w:rPr>
              <w:t>导航栏配置，底部导航栏数量最少2个，最多5个。支持编辑</w:t>
            </w:r>
            <w:r>
              <w:rPr>
                <w:rFonts w:ascii="宋体" w:hAnsi="宋体" w:eastAsia="宋体" w:cs="宋体"/>
                <w:sz w:val="21"/>
                <w:szCs w:val="21"/>
              </w:rPr>
              <w:t>Tab</w:t>
            </w:r>
            <w:r>
              <w:rPr>
                <w:rFonts w:ascii="宋体" w:hAnsi="宋体" w:eastAsia="宋体" w:cs="宋体"/>
                <w:spacing w:val="12"/>
                <w:sz w:val="21"/>
                <w:szCs w:val="21"/>
              </w:rPr>
              <w:t>,包</w:t>
            </w:r>
            <w:r>
              <w:rPr>
                <w:rFonts w:ascii="宋体" w:hAnsi="宋体" w:eastAsia="宋体" w:cs="宋体"/>
                <w:spacing w:val="10"/>
                <w:sz w:val="21"/>
                <w:szCs w:val="21"/>
              </w:rPr>
              <w:t xml:space="preserve"> </w:t>
            </w:r>
            <w:r>
              <w:rPr>
                <w:rFonts w:ascii="宋体" w:hAnsi="宋体" w:eastAsia="宋体" w:cs="宋体"/>
                <w:spacing w:val="7"/>
                <w:sz w:val="21"/>
                <w:szCs w:val="21"/>
              </w:rPr>
              <w:t>括跳转地址、</w:t>
            </w:r>
            <w:r>
              <w:rPr>
                <w:rFonts w:ascii="宋体" w:hAnsi="宋体" w:eastAsia="宋体" w:cs="宋体"/>
                <w:sz w:val="21"/>
                <w:szCs w:val="21"/>
              </w:rPr>
              <w:t>tab</w:t>
            </w:r>
            <w:r>
              <w:rPr>
                <w:rFonts w:ascii="宋体" w:hAnsi="宋体" w:eastAsia="宋体" w:cs="宋体"/>
                <w:spacing w:val="7"/>
                <w:sz w:val="21"/>
                <w:szCs w:val="21"/>
              </w:rPr>
              <w:t>名称、是否隐藏</w:t>
            </w:r>
            <w:r>
              <w:rPr>
                <w:rFonts w:ascii="宋体" w:hAnsi="宋体" w:eastAsia="宋体" w:cs="宋体"/>
                <w:sz w:val="21"/>
                <w:szCs w:val="21"/>
              </w:rPr>
              <w:t>tab</w:t>
            </w:r>
            <w:r>
              <w:rPr>
                <w:rFonts w:ascii="宋体" w:hAnsi="宋体" w:eastAsia="宋体" w:cs="宋体"/>
                <w:spacing w:val="7"/>
                <w:sz w:val="21"/>
                <w:szCs w:val="21"/>
              </w:rPr>
              <w:t>名称、图标、是否分身份显</w:t>
            </w:r>
            <w:r>
              <w:rPr>
                <w:rFonts w:ascii="宋体" w:hAnsi="宋体" w:eastAsia="宋体" w:cs="宋体"/>
                <w:spacing w:val="6"/>
                <w:sz w:val="21"/>
                <w:szCs w:val="21"/>
              </w:rPr>
              <w:t>示名</w:t>
            </w:r>
            <w:r>
              <w:rPr>
                <w:rFonts w:ascii="宋体" w:hAnsi="宋体" w:eastAsia="宋体" w:cs="宋体"/>
                <w:sz w:val="21"/>
                <w:szCs w:val="21"/>
              </w:rPr>
              <w:t xml:space="preserve"> 称。图标支持上传未选中图标和选中图标。分身份显</w:t>
            </w:r>
            <w:r>
              <w:rPr>
                <w:rFonts w:ascii="宋体" w:hAnsi="宋体" w:eastAsia="宋体" w:cs="宋体"/>
                <w:spacing w:val="-1"/>
                <w:sz w:val="21"/>
                <w:szCs w:val="21"/>
              </w:rPr>
              <w:t>示名称，身份包括</w:t>
            </w:r>
            <w:r>
              <w:rPr>
                <w:rFonts w:ascii="宋体" w:hAnsi="宋体" w:eastAsia="宋体" w:cs="宋体"/>
                <w:sz w:val="21"/>
                <w:szCs w:val="21"/>
              </w:rPr>
              <w:t xml:space="preserve"> </w:t>
            </w:r>
            <w:r>
              <w:rPr>
                <w:rFonts w:ascii="宋体" w:hAnsi="宋体" w:eastAsia="宋体" w:cs="宋体"/>
                <w:spacing w:val="4"/>
                <w:sz w:val="21"/>
                <w:szCs w:val="21"/>
              </w:rPr>
              <w:t>管理员、访客、学生、教师，针对每个身份可</w:t>
            </w:r>
            <w:r>
              <w:rPr>
                <w:rFonts w:ascii="宋体" w:hAnsi="宋体" w:eastAsia="宋体" w:cs="宋体"/>
                <w:spacing w:val="3"/>
                <w:sz w:val="21"/>
                <w:szCs w:val="21"/>
              </w:rPr>
              <w:t>设置不同的</w:t>
            </w:r>
            <w:r>
              <w:rPr>
                <w:rFonts w:ascii="宋体" w:hAnsi="宋体" w:eastAsia="宋体" w:cs="宋体"/>
                <w:sz w:val="21"/>
                <w:szCs w:val="21"/>
              </w:rPr>
              <w:t>tab</w:t>
            </w:r>
            <w:r>
              <w:rPr>
                <w:rFonts w:ascii="宋体" w:hAnsi="宋体" w:eastAsia="宋体" w:cs="宋体"/>
                <w:spacing w:val="3"/>
                <w:sz w:val="21"/>
                <w:szCs w:val="21"/>
              </w:rPr>
              <w:t>名称。底</w:t>
            </w:r>
            <w:r>
              <w:rPr>
                <w:rFonts w:ascii="宋体" w:hAnsi="宋体" w:eastAsia="宋体" w:cs="宋体"/>
                <w:sz w:val="21"/>
                <w:szCs w:val="21"/>
              </w:rPr>
              <w:t xml:space="preserve"> </w:t>
            </w:r>
            <w:r>
              <w:rPr>
                <w:rFonts w:ascii="宋体" w:hAnsi="宋体" w:eastAsia="宋体" w:cs="宋体"/>
                <w:spacing w:val="5"/>
                <w:sz w:val="21"/>
                <w:szCs w:val="21"/>
              </w:rPr>
              <w:t>部导航栏配置完成后，微门户同步配置。</w:t>
            </w:r>
          </w:p>
          <w:p>
            <w:pPr>
              <w:spacing w:before="31" w:line="218" w:lineRule="auto"/>
              <w:ind w:left="81" w:right="222"/>
              <w:rPr>
                <w:rFonts w:ascii="宋体" w:hAnsi="宋体" w:eastAsia="宋体" w:cs="宋体"/>
                <w:sz w:val="21"/>
                <w:szCs w:val="21"/>
              </w:rPr>
            </w:pPr>
            <w:r>
              <w:rPr>
                <w:rFonts w:ascii="宋体" w:hAnsi="宋体" w:eastAsia="宋体" w:cs="宋体"/>
                <w:spacing w:val="4"/>
                <w:sz w:val="21"/>
                <w:szCs w:val="21"/>
              </w:rPr>
              <w:t>2)</w:t>
            </w:r>
            <w:r>
              <w:rPr>
                <w:rFonts w:ascii="宋体" w:hAnsi="宋体" w:eastAsia="宋体" w:cs="宋体"/>
                <w:spacing w:val="8"/>
                <w:sz w:val="21"/>
                <w:szCs w:val="21"/>
              </w:rPr>
              <w:t xml:space="preserve">     </w:t>
            </w:r>
            <w:r>
              <w:rPr>
                <w:rFonts w:ascii="宋体" w:hAnsi="宋体" w:eastAsia="宋体" w:cs="宋体"/>
                <w:sz w:val="21"/>
                <w:szCs w:val="21"/>
              </w:rPr>
              <w:t>Web</w:t>
            </w:r>
            <w:r>
              <w:rPr>
                <w:rFonts w:ascii="宋体" w:hAnsi="宋体" w:eastAsia="宋体" w:cs="宋体"/>
                <w:spacing w:val="4"/>
                <w:sz w:val="21"/>
                <w:szCs w:val="21"/>
              </w:rPr>
              <w:t>端管理：要求能对</w:t>
            </w:r>
            <w:r>
              <w:rPr>
                <w:rFonts w:ascii="宋体" w:hAnsi="宋体" w:eastAsia="宋体" w:cs="宋体"/>
                <w:sz w:val="21"/>
                <w:szCs w:val="21"/>
              </w:rPr>
              <w:t>PC</w:t>
            </w:r>
            <w:r>
              <w:rPr>
                <w:rFonts w:ascii="宋体" w:hAnsi="宋体" w:eastAsia="宋体" w:cs="宋体"/>
                <w:spacing w:val="4"/>
                <w:sz w:val="21"/>
                <w:szCs w:val="21"/>
              </w:rPr>
              <w:t>端门户进行基础信息配置。至少包括</w:t>
            </w:r>
            <w:r>
              <w:rPr>
                <w:rFonts w:ascii="宋体" w:hAnsi="宋体" w:eastAsia="宋体" w:cs="宋体"/>
                <w:spacing w:val="3"/>
                <w:sz w:val="21"/>
                <w:szCs w:val="21"/>
              </w:rPr>
              <w:t xml:space="preserve"> </w:t>
            </w:r>
            <w:r>
              <w:rPr>
                <w:rFonts w:ascii="宋体" w:hAnsi="宋体" w:eastAsia="宋体" w:cs="宋体"/>
                <w:spacing w:val="4"/>
                <w:sz w:val="21"/>
                <w:szCs w:val="21"/>
              </w:rPr>
              <w:t>门户名和</w:t>
            </w:r>
            <w:r>
              <w:rPr>
                <w:rFonts w:ascii="宋体" w:hAnsi="宋体" w:eastAsia="宋体" w:cs="宋体"/>
                <w:sz w:val="21"/>
                <w:szCs w:val="21"/>
              </w:rPr>
              <w:t>logo</w:t>
            </w:r>
            <w:r>
              <w:rPr>
                <w:rFonts w:ascii="宋体" w:hAnsi="宋体" w:eastAsia="宋体" w:cs="宋体"/>
                <w:spacing w:val="4"/>
                <w:sz w:val="21"/>
                <w:szCs w:val="21"/>
              </w:rPr>
              <w:t>管理、友情链接管理、底栏文字信息管理、用户协议</w:t>
            </w:r>
            <w:r>
              <w:rPr>
                <w:rFonts w:ascii="宋体" w:hAnsi="宋体" w:eastAsia="宋体" w:cs="宋体"/>
                <w:spacing w:val="3"/>
                <w:sz w:val="21"/>
                <w:szCs w:val="21"/>
              </w:rPr>
              <w:t>管</w:t>
            </w:r>
          </w:p>
          <w:p>
            <w:pPr>
              <w:spacing w:before="75" w:line="209" w:lineRule="auto"/>
              <w:ind w:left="81"/>
              <w:rPr>
                <w:rFonts w:ascii="宋体" w:hAnsi="宋体" w:eastAsia="宋体" w:cs="宋体"/>
                <w:sz w:val="21"/>
                <w:szCs w:val="21"/>
              </w:rPr>
            </w:pPr>
            <w:r>
              <w:rPr>
                <w:rFonts w:ascii="宋体" w:hAnsi="宋体" w:eastAsia="宋体" w:cs="宋体"/>
                <w:spacing w:val="-6"/>
                <w:sz w:val="21"/>
                <w:szCs w:val="21"/>
              </w:rPr>
              <w:t>理</w:t>
            </w:r>
            <w:r>
              <w:rPr>
                <w:rFonts w:ascii="宋体" w:hAnsi="宋体" w:eastAsia="宋体" w:cs="宋体"/>
                <w:spacing w:val="41"/>
                <w:sz w:val="21"/>
                <w:szCs w:val="21"/>
              </w:rPr>
              <w:t xml:space="preserve"> </w:t>
            </w:r>
            <w:r>
              <w:rPr>
                <w:rFonts w:ascii="宋体" w:hAnsi="宋体" w:eastAsia="宋体" w:cs="宋体"/>
                <w:spacing w:val="-6"/>
                <w:sz w:val="21"/>
                <w:szCs w:val="21"/>
              </w:rPr>
              <w:t>。</w:t>
            </w:r>
          </w:p>
          <w:p>
            <w:pPr>
              <w:spacing w:before="5" w:line="238" w:lineRule="auto"/>
              <w:ind w:left="81" w:right="150"/>
              <w:rPr>
                <w:rFonts w:ascii="宋体" w:hAnsi="宋体" w:eastAsia="宋体" w:cs="宋体"/>
                <w:sz w:val="21"/>
                <w:szCs w:val="21"/>
              </w:rPr>
            </w:pPr>
            <w:r>
              <w:rPr>
                <w:rFonts w:ascii="宋体" w:hAnsi="宋体" w:eastAsia="宋体" w:cs="宋体"/>
                <w:spacing w:val="3"/>
                <w:sz w:val="21"/>
                <w:szCs w:val="21"/>
              </w:rPr>
              <w:t>3)</w:t>
            </w:r>
            <w:r>
              <w:rPr>
                <w:rFonts w:ascii="宋体" w:hAnsi="宋体" w:eastAsia="宋体" w:cs="宋体"/>
                <w:spacing w:val="10"/>
                <w:sz w:val="21"/>
                <w:szCs w:val="21"/>
              </w:rPr>
              <w:t xml:space="preserve">    </w:t>
            </w:r>
            <w:r>
              <w:rPr>
                <w:rFonts w:ascii="宋体" w:hAnsi="宋体" w:eastAsia="宋体" w:cs="宋体"/>
                <w:spacing w:val="3"/>
                <w:sz w:val="21"/>
                <w:szCs w:val="21"/>
              </w:rPr>
              <w:t>运营弹窗管理：支持对融合服务门户和微门户的运营弹窗进行</w:t>
            </w:r>
            <w:r>
              <w:rPr>
                <w:rFonts w:ascii="宋体" w:hAnsi="宋体" w:eastAsia="宋体" w:cs="宋体"/>
                <w:spacing w:val="1"/>
                <w:sz w:val="21"/>
                <w:szCs w:val="21"/>
              </w:rPr>
              <w:t xml:space="preserve">  </w:t>
            </w:r>
            <w:r>
              <w:rPr>
                <w:rFonts w:ascii="宋体" w:hAnsi="宋体" w:eastAsia="宋体" w:cs="宋体"/>
                <w:sz w:val="21"/>
                <w:szCs w:val="21"/>
              </w:rPr>
              <w:t>管理，如新手指引等形式的运营弹窗。需包括展示样式、弹出规则、查</w:t>
            </w:r>
            <w:r>
              <w:rPr>
                <w:rFonts w:ascii="宋体" w:hAnsi="宋体" w:eastAsia="宋体" w:cs="宋体"/>
                <w:spacing w:val="9"/>
                <w:sz w:val="21"/>
                <w:szCs w:val="21"/>
              </w:rPr>
              <w:t xml:space="preserve"> </w:t>
            </w:r>
            <w:r>
              <w:rPr>
                <w:rFonts w:ascii="宋体" w:hAnsi="宋体" w:eastAsia="宋体" w:cs="宋体"/>
                <w:sz w:val="21"/>
                <w:szCs w:val="21"/>
              </w:rPr>
              <w:t>看规则及服务端设置。展示样式需支持纯图类、纯</w:t>
            </w:r>
            <w:r>
              <w:rPr>
                <w:rFonts w:ascii="宋体" w:hAnsi="宋体" w:eastAsia="宋体" w:cs="宋体"/>
                <w:spacing w:val="-1"/>
                <w:sz w:val="21"/>
                <w:szCs w:val="21"/>
              </w:rPr>
              <w:t>文类、图文类和视频</w:t>
            </w:r>
            <w:r>
              <w:rPr>
                <w:rFonts w:ascii="宋体" w:hAnsi="宋体" w:eastAsia="宋体" w:cs="宋体"/>
                <w:sz w:val="21"/>
                <w:szCs w:val="21"/>
              </w:rPr>
              <w:t xml:space="preserve"> 类四种展示形式。弹出规则需支持仅弹出一次和总</w:t>
            </w:r>
            <w:r>
              <w:rPr>
                <w:rFonts w:ascii="宋体" w:hAnsi="宋体" w:eastAsia="宋体" w:cs="宋体"/>
                <w:spacing w:val="-1"/>
                <w:sz w:val="21"/>
                <w:szCs w:val="21"/>
              </w:rPr>
              <w:t>是弹出两种形式。查</w:t>
            </w:r>
            <w:r>
              <w:rPr>
                <w:rFonts w:ascii="宋体" w:hAnsi="宋体" w:eastAsia="宋体" w:cs="宋体"/>
                <w:sz w:val="21"/>
                <w:szCs w:val="21"/>
              </w:rPr>
              <w:t xml:space="preserve"> </w:t>
            </w:r>
            <w:r>
              <w:rPr>
                <w:rFonts w:ascii="宋体" w:hAnsi="宋体" w:eastAsia="宋体" w:cs="宋体"/>
                <w:spacing w:val="1"/>
                <w:sz w:val="21"/>
                <w:szCs w:val="21"/>
              </w:rPr>
              <w:t>看规则需支持不强制查看和强制查看两种形式。服务端支持移动端和</w:t>
            </w:r>
            <w:r>
              <w:rPr>
                <w:rFonts w:ascii="宋体" w:hAnsi="宋体" w:eastAsia="宋体" w:cs="宋体"/>
                <w:spacing w:val="3"/>
                <w:sz w:val="21"/>
                <w:szCs w:val="21"/>
              </w:rPr>
              <w:t xml:space="preserve">  </w:t>
            </w:r>
            <w:r>
              <w:rPr>
                <w:rFonts w:ascii="宋体" w:hAnsi="宋体" w:eastAsia="宋体" w:cs="宋体"/>
                <w:sz w:val="21"/>
                <w:szCs w:val="21"/>
              </w:rPr>
              <w:t>PC</w:t>
            </w:r>
            <w:r>
              <w:rPr>
                <w:rFonts w:ascii="宋体" w:hAnsi="宋体" w:eastAsia="宋体" w:cs="宋体"/>
                <w:spacing w:val="6"/>
                <w:sz w:val="21"/>
                <w:szCs w:val="21"/>
              </w:rPr>
              <w:t>端，移动端包括</w:t>
            </w:r>
            <w:r>
              <w:rPr>
                <w:rFonts w:ascii="宋体" w:hAnsi="宋体" w:eastAsia="宋体" w:cs="宋体"/>
                <w:sz w:val="21"/>
                <w:szCs w:val="21"/>
              </w:rPr>
              <w:t>APP</w:t>
            </w:r>
            <w:r>
              <w:rPr>
                <w:rFonts w:ascii="宋体" w:hAnsi="宋体" w:eastAsia="宋体" w:cs="宋体"/>
                <w:spacing w:val="6"/>
                <w:sz w:val="21"/>
                <w:szCs w:val="21"/>
              </w:rPr>
              <w:t>、微信小程序等。</w:t>
            </w:r>
          </w:p>
          <w:p>
            <w:pPr>
              <w:spacing w:before="28" w:line="231" w:lineRule="auto"/>
              <w:ind w:left="81" w:right="120"/>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pacing w:val="4"/>
                <w:sz w:val="21"/>
                <w:szCs w:val="21"/>
              </w:rPr>
              <w:t xml:space="preserve">     </w:t>
            </w:r>
            <w:r>
              <w:rPr>
                <w:rFonts w:ascii="宋体" w:hAnsi="宋体" w:eastAsia="宋体" w:cs="宋体"/>
                <w:spacing w:val="-1"/>
                <w:sz w:val="21"/>
                <w:szCs w:val="21"/>
              </w:rPr>
              <w:t>轮播图管理：支持轮播图管理，可选择资讯上传轮播图和手动</w:t>
            </w:r>
            <w:r>
              <w:rPr>
                <w:rFonts w:ascii="宋体" w:hAnsi="宋体" w:eastAsia="宋体" w:cs="宋体"/>
                <w:sz w:val="21"/>
                <w:szCs w:val="21"/>
              </w:rPr>
              <w:t xml:space="preserve">  上传。支持选择资讯的方式上传轮播图信息，将直接取用资讯部分内容</w:t>
            </w:r>
            <w:r>
              <w:rPr>
                <w:rFonts w:ascii="宋体" w:hAnsi="宋体" w:eastAsia="宋体" w:cs="宋体"/>
                <w:spacing w:val="9"/>
                <w:sz w:val="21"/>
                <w:szCs w:val="21"/>
              </w:rPr>
              <w:t xml:space="preserve"> </w:t>
            </w:r>
            <w:r>
              <w:rPr>
                <w:rFonts w:ascii="宋体" w:hAnsi="宋体" w:eastAsia="宋体" w:cs="宋体"/>
                <w:spacing w:val="1"/>
                <w:sz w:val="21"/>
                <w:szCs w:val="21"/>
              </w:rPr>
              <w:t>作为轮播图使用。支持创建自动上传的轮播图组，通过关联资讯的栏目</w:t>
            </w:r>
            <w:r>
              <w:rPr>
                <w:rFonts w:ascii="宋体" w:hAnsi="宋体" w:eastAsia="宋体" w:cs="宋体"/>
                <w:spacing w:val="8"/>
                <w:sz w:val="21"/>
                <w:szCs w:val="21"/>
              </w:rPr>
              <w:t xml:space="preserve"> </w:t>
            </w:r>
            <w:r>
              <w:rPr>
                <w:rFonts w:ascii="宋体" w:hAnsi="宋体" w:eastAsia="宋体" w:cs="宋体"/>
                <w:spacing w:val="1"/>
                <w:sz w:val="21"/>
                <w:szCs w:val="21"/>
              </w:rPr>
              <w:t>来实现轮播图的自动化运营。支持筛选资讯发</w:t>
            </w:r>
            <w:r>
              <w:rPr>
                <w:rFonts w:ascii="宋体" w:hAnsi="宋体" w:eastAsia="宋体" w:cs="宋体"/>
                <w:sz w:val="21"/>
                <w:szCs w:val="21"/>
              </w:rPr>
              <w:t>布时间范围、轮播图的最</w:t>
            </w:r>
          </w:p>
        </w:tc>
        <w:tc>
          <w:tcPr>
            <w:tcW w:w="559" w:type="dxa"/>
            <w:vAlign w:val="top"/>
          </w:tcPr>
          <w:p>
            <w:pPr>
              <w:rPr>
                <w:rFonts w:ascii="Arial"/>
                <w:sz w:val="21"/>
              </w:rPr>
            </w:pPr>
          </w:p>
        </w:tc>
        <w:tc>
          <w:tcPr>
            <w:tcW w:w="694" w:type="dxa"/>
            <w:vAlign w:val="top"/>
          </w:tcPr>
          <w:p>
            <w:pPr>
              <w:rPr>
                <w:rFonts w:ascii="Arial"/>
                <w:sz w:val="21"/>
              </w:rPr>
            </w:pPr>
          </w:p>
        </w:tc>
      </w:tr>
    </w:tbl>
    <w:p>
      <w:pPr>
        <w:spacing w:line="239" w:lineRule="exact"/>
        <w:rPr>
          <w:rFonts w:ascii="Arial"/>
          <w:sz w:val="20"/>
        </w:rPr>
      </w:pPr>
    </w:p>
    <w:p>
      <w:pPr>
        <w:sectPr>
          <w:footerReference r:id="rId33" w:type="default"/>
          <w:pgSz w:w="12160" w:h="17020"/>
          <w:pgMar w:top="234" w:right="915" w:bottom="1925" w:left="1625" w:header="0" w:footer="1776" w:gutter="0"/>
          <w:cols w:space="720" w:num="1"/>
        </w:sectPr>
      </w:pPr>
    </w:p>
    <w:p>
      <w:pPr>
        <w:spacing w:line="184" w:lineRule="auto"/>
        <w:ind w:left="635"/>
        <w:rPr>
          <w:rFonts w:ascii="宋体" w:hAnsi="宋体" w:eastAsia="宋体" w:cs="宋体"/>
          <w:sz w:val="16"/>
          <w:szCs w:val="16"/>
        </w:rPr>
      </w:pPr>
      <w:r>
        <w:rPr>
          <w:rFonts w:ascii="宋体" w:hAnsi="宋体" w:eastAsia="宋体" w:cs="宋体"/>
          <w:sz w:val="16"/>
          <w:szCs w:val="16"/>
        </w:rPr>
        <w:t>NEWCAPEC</w:t>
      </w:r>
      <w:r>
        <w:rPr>
          <w:rFonts w:ascii="宋体" w:hAnsi="宋体" w:eastAsia="宋体" w:cs="宋体"/>
          <w:spacing w:val="21"/>
          <w:sz w:val="16"/>
          <w:szCs w:val="16"/>
        </w:rPr>
        <w:t xml:space="preserve"> </w:t>
      </w:r>
      <w:r>
        <w:rPr>
          <w:rFonts w:ascii="宋体" w:hAnsi="宋体" w:eastAsia="宋体" w:cs="宋体"/>
          <w:sz w:val="16"/>
          <w:szCs w:val="16"/>
        </w:rPr>
        <w:t>ELECTRONICS</w:t>
      </w:r>
      <w:r>
        <w:rPr>
          <w:rFonts w:ascii="宋体" w:hAnsi="宋体" w:eastAsia="宋体" w:cs="宋体"/>
          <w:spacing w:val="22"/>
          <w:sz w:val="16"/>
          <w:szCs w:val="16"/>
        </w:rPr>
        <w:t xml:space="preserve"> </w:t>
      </w:r>
      <w:r>
        <w:rPr>
          <w:rFonts w:ascii="宋体" w:hAnsi="宋体" w:eastAsia="宋体" w:cs="宋体"/>
          <w:sz w:val="16"/>
          <w:szCs w:val="16"/>
        </w:rPr>
        <w:t>CO</w:t>
      </w:r>
      <w:r>
        <w:rPr>
          <w:rFonts w:ascii="宋体" w:hAnsi="宋体" w:eastAsia="宋体" w:cs="宋体"/>
          <w:spacing w:val="-1"/>
          <w:sz w:val="16"/>
          <w:szCs w:val="16"/>
        </w:rPr>
        <w:t>.,</w:t>
      </w:r>
      <w:r>
        <w:rPr>
          <w:rFonts w:ascii="宋体" w:hAnsi="宋体" w:eastAsia="宋体" w:cs="宋体"/>
          <w:spacing w:val="22"/>
          <w:sz w:val="16"/>
          <w:szCs w:val="16"/>
        </w:rPr>
        <w:t xml:space="preserve"> </w:t>
      </w:r>
      <w:r>
        <w:rPr>
          <w:rFonts w:ascii="宋体" w:hAnsi="宋体" w:eastAsia="宋体" w:cs="宋体"/>
          <w:sz w:val="16"/>
          <w:szCs w:val="16"/>
        </w:rPr>
        <w:t>L</w:t>
      </w:r>
      <w:r>
        <w:rPr>
          <w:rFonts w:ascii="宋体" w:hAnsi="宋体" w:eastAsia="宋体" w:cs="宋体"/>
          <w:spacing w:val="-1"/>
          <w:sz w:val="16"/>
          <w:szCs w:val="16"/>
        </w:rPr>
        <w:t>TD.</w:t>
      </w:r>
    </w:p>
    <w:p>
      <w:pPr>
        <w:spacing w:line="27" w:lineRule="exact"/>
      </w:pPr>
    </w:p>
    <w:tbl>
      <w:tblPr>
        <w:tblStyle w:val="4"/>
        <w:tblW w:w="96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929"/>
        <w:gridCol w:w="6793"/>
        <w:gridCol w:w="569"/>
        <w:gridCol w:w="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54" w:type="dxa"/>
            <w:vAlign w:val="top"/>
          </w:tcPr>
          <w:p>
            <w:pPr>
              <w:rPr>
                <w:rFonts w:ascii="Arial"/>
                <w:sz w:val="21"/>
              </w:rPr>
            </w:pPr>
          </w:p>
        </w:tc>
        <w:tc>
          <w:tcPr>
            <w:tcW w:w="929" w:type="dxa"/>
            <w:vAlign w:val="top"/>
          </w:tcPr>
          <w:p>
            <w:pPr>
              <w:rPr>
                <w:rFonts w:ascii="Arial"/>
                <w:sz w:val="21"/>
              </w:rPr>
            </w:pPr>
          </w:p>
        </w:tc>
        <w:tc>
          <w:tcPr>
            <w:tcW w:w="6793" w:type="dxa"/>
            <w:vAlign w:val="top"/>
          </w:tcPr>
          <w:p>
            <w:pPr>
              <w:spacing w:before="33" w:line="219" w:lineRule="auto"/>
              <w:ind w:left="41"/>
              <w:rPr>
                <w:rFonts w:ascii="宋体" w:hAnsi="宋体" w:eastAsia="宋体" w:cs="宋体"/>
                <w:sz w:val="21"/>
                <w:szCs w:val="21"/>
              </w:rPr>
            </w:pPr>
            <w:r>
              <w:rPr>
                <w:rFonts w:ascii="宋体" w:hAnsi="宋体" w:eastAsia="宋体" w:cs="宋体"/>
                <w:spacing w:val="21"/>
                <w:sz w:val="21"/>
                <w:szCs w:val="21"/>
              </w:rPr>
              <w:t>大数量</w:t>
            </w:r>
            <w:r>
              <w:rPr>
                <w:rFonts w:ascii="宋体" w:hAnsi="宋体" w:eastAsia="宋体" w:cs="宋体"/>
                <w:spacing w:val="-55"/>
                <w:sz w:val="21"/>
                <w:szCs w:val="21"/>
              </w:rPr>
              <w:t xml:space="preserve"> </w:t>
            </w:r>
            <w:r>
              <w:rPr>
                <w:rFonts w:ascii="宋体" w:hAnsi="宋体" w:eastAsia="宋体" w:cs="宋体"/>
                <w:spacing w:val="21"/>
                <w:sz w:val="21"/>
                <w:szCs w:val="21"/>
              </w:rPr>
              <w:t>。</w:t>
            </w:r>
          </w:p>
        </w:tc>
        <w:tc>
          <w:tcPr>
            <w:tcW w:w="569" w:type="dxa"/>
            <w:vAlign w:val="top"/>
          </w:tcPr>
          <w:p>
            <w:pPr>
              <w:rPr>
                <w:rFonts w:ascii="Arial"/>
                <w:sz w:val="21"/>
              </w:rPr>
            </w:pPr>
          </w:p>
        </w:tc>
        <w:tc>
          <w:tcPr>
            <w:tcW w:w="7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25" w:hRule="atLeast"/>
        </w:trPr>
        <w:tc>
          <w:tcPr>
            <w:tcW w:w="65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68" w:line="183" w:lineRule="auto"/>
              <w:ind w:left="304"/>
              <w:rPr>
                <w:rFonts w:ascii="宋体" w:hAnsi="宋体" w:eastAsia="宋体" w:cs="宋体"/>
                <w:sz w:val="21"/>
                <w:szCs w:val="21"/>
              </w:rPr>
            </w:pPr>
            <w:r>
              <w:rPr>
                <w:rFonts w:ascii="宋体" w:hAnsi="宋体" w:eastAsia="宋体" w:cs="宋体"/>
                <w:sz w:val="21"/>
                <w:szCs w:val="21"/>
              </w:rPr>
              <w:t>4</w:t>
            </w:r>
          </w:p>
        </w:tc>
        <w:tc>
          <w:tcPr>
            <w:tcW w:w="92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before="68" w:line="244" w:lineRule="auto"/>
              <w:ind w:left="350" w:right="155" w:hanging="210"/>
              <w:rPr>
                <w:rFonts w:ascii="宋体" w:hAnsi="宋体" w:eastAsia="宋体" w:cs="宋体"/>
                <w:sz w:val="21"/>
                <w:szCs w:val="21"/>
              </w:rPr>
            </w:pPr>
            <w:r>
              <w:rPr>
                <w:rFonts w:ascii="宋体" w:hAnsi="宋体" w:eastAsia="宋体" w:cs="宋体"/>
                <w:spacing w:val="-3"/>
                <w:sz w:val="21"/>
                <w:szCs w:val="21"/>
              </w:rPr>
              <w:t>业务基</w:t>
            </w:r>
            <w:r>
              <w:rPr>
                <w:rFonts w:ascii="宋体" w:hAnsi="宋体" w:eastAsia="宋体" w:cs="宋体"/>
                <w:sz w:val="21"/>
                <w:szCs w:val="21"/>
              </w:rPr>
              <w:t xml:space="preserve"> 座</w:t>
            </w:r>
          </w:p>
        </w:tc>
        <w:tc>
          <w:tcPr>
            <w:tcW w:w="6793" w:type="dxa"/>
            <w:vAlign w:val="top"/>
          </w:tcPr>
          <w:p>
            <w:pPr>
              <w:spacing w:before="29" w:line="228" w:lineRule="auto"/>
              <w:ind w:left="41" w:right="126"/>
              <w:jc w:val="both"/>
              <w:rPr>
                <w:rFonts w:ascii="宋体" w:hAnsi="宋体" w:eastAsia="宋体" w:cs="宋体"/>
                <w:sz w:val="21"/>
                <w:szCs w:val="21"/>
              </w:rPr>
            </w:pPr>
            <w:r>
              <w:rPr>
                <w:rFonts w:ascii="宋体" w:hAnsi="宋体" w:eastAsia="宋体" w:cs="宋体"/>
                <w:spacing w:val="3"/>
                <w:sz w:val="21"/>
                <w:szCs w:val="21"/>
              </w:rPr>
              <w:t>以下建设内容要求成交后三日内提供投标相同型号产品进行功能验证，</w:t>
            </w:r>
            <w:r>
              <w:rPr>
                <w:rFonts w:ascii="宋体" w:hAnsi="宋体" w:eastAsia="宋体" w:cs="宋体"/>
                <w:spacing w:val="10"/>
                <w:sz w:val="21"/>
                <w:szCs w:val="21"/>
              </w:rPr>
              <w:t xml:space="preserve"> </w:t>
            </w:r>
            <w:r>
              <w:rPr>
                <w:rFonts w:ascii="宋体" w:hAnsi="宋体" w:eastAsia="宋体" w:cs="宋体"/>
                <w:spacing w:val="1"/>
                <w:sz w:val="21"/>
                <w:szCs w:val="21"/>
              </w:rPr>
              <w:t xml:space="preserve">未经过测试验证或与响应性文件不符的视为虚假应标，将报请监管部门 </w:t>
            </w:r>
            <w:r>
              <w:rPr>
                <w:rFonts w:ascii="宋体" w:hAnsi="宋体" w:eastAsia="宋体" w:cs="宋体"/>
                <w:spacing w:val="15"/>
                <w:sz w:val="21"/>
                <w:szCs w:val="21"/>
              </w:rPr>
              <w:t>进行严肃处理。</w:t>
            </w:r>
          </w:p>
          <w:p>
            <w:pPr>
              <w:spacing w:before="31" w:line="241" w:lineRule="auto"/>
              <w:ind w:left="41" w:right="204"/>
              <w:jc w:val="both"/>
              <w:rPr>
                <w:rFonts w:ascii="宋体" w:hAnsi="宋体" w:eastAsia="宋体" w:cs="宋体"/>
                <w:sz w:val="21"/>
                <w:szCs w:val="21"/>
              </w:rPr>
            </w:pPr>
            <w:r>
              <w:rPr>
                <w:rFonts w:ascii="宋体" w:hAnsi="宋体" w:eastAsia="宋体" w:cs="宋体"/>
                <w:sz w:val="21"/>
                <w:szCs w:val="21"/>
              </w:rPr>
              <w:t>★为适应学校智慧校园建设规划与发展，本次要求基于学校现有统一身</w:t>
            </w:r>
            <w:r>
              <w:rPr>
                <w:rFonts w:ascii="宋体" w:hAnsi="宋体" w:eastAsia="宋体" w:cs="宋体"/>
                <w:spacing w:val="14"/>
                <w:sz w:val="21"/>
                <w:szCs w:val="21"/>
              </w:rPr>
              <w:t xml:space="preserve"> </w:t>
            </w:r>
            <w:r>
              <w:rPr>
                <w:rFonts w:ascii="宋体" w:hAnsi="宋体" w:eastAsia="宋体" w:cs="宋体"/>
                <w:sz w:val="21"/>
                <w:szCs w:val="21"/>
              </w:rPr>
              <w:t>份认证平台进行升级，建设业务基座，包含：用户</w:t>
            </w:r>
            <w:r>
              <w:rPr>
                <w:rFonts w:ascii="宋体" w:hAnsi="宋体" w:eastAsia="宋体" w:cs="宋体"/>
                <w:spacing w:val="-1"/>
                <w:sz w:val="21"/>
                <w:szCs w:val="21"/>
              </w:rPr>
              <w:t>中心、认证中心、权</w:t>
            </w:r>
            <w:r>
              <w:rPr>
                <w:rFonts w:ascii="宋体" w:hAnsi="宋体" w:eastAsia="宋体" w:cs="宋体"/>
                <w:sz w:val="21"/>
                <w:szCs w:val="21"/>
              </w:rPr>
              <w:t xml:space="preserve"> 限中心、事务中心、消息中心、人脸服务平台及物联网平台。需免费迁</w:t>
            </w:r>
            <w:r>
              <w:rPr>
                <w:rFonts w:ascii="宋体" w:hAnsi="宋体" w:eastAsia="宋体" w:cs="宋体"/>
                <w:spacing w:val="7"/>
                <w:sz w:val="21"/>
                <w:szCs w:val="21"/>
              </w:rPr>
              <w:t xml:space="preserve"> </w:t>
            </w:r>
            <w:r>
              <w:rPr>
                <w:rFonts w:ascii="宋体" w:hAnsi="宋体" w:eastAsia="宋体" w:cs="宋体"/>
                <w:spacing w:val="1"/>
                <w:sz w:val="21"/>
                <w:szCs w:val="21"/>
              </w:rPr>
              <w:t>移学校原有统一身份认证平台中的认证数据、用户数据、角</w:t>
            </w:r>
            <w:r>
              <w:rPr>
                <w:rFonts w:ascii="宋体" w:hAnsi="宋体" w:eastAsia="宋体" w:cs="宋体"/>
                <w:sz w:val="21"/>
                <w:szCs w:val="21"/>
              </w:rPr>
              <w:t>色数据及相 关配置权限，做到认证的无感升级与切换。针对学校前期已接入统一身</w:t>
            </w:r>
            <w:r>
              <w:rPr>
                <w:rFonts w:ascii="宋体" w:hAnsi="宋体" w:eastAsia="宋体" w:cs="宋体"/>
                <w:spacing w:val="14"/>
                <w:sz w:val="21"/>
                <w:szCs w:val="21"/>
              </w:rPr>
              <w:t xml:space="preserve"> </w:t>
            </w:r>
            <w:r>
              <w:rPr>
                <w:rFonts w:ascii="宋体" w:hAnsi="宋体" w:eastAsia="宋体" w:cs="宋体"/>
                <w:sz w:val="21"/>
                <w:szCs w:val="21"/>
              </w:rPr>
              <w:t>份认证的系统需进行免费迁移，迁移过程中产生的</w:t>
            </w:r>
            <w:r>
              <w:rPr>
                <w:rFonts w:ascii="宋体" w:hAnsi="宋体" w:eastAsia="宋体" w:cs="宋体"/>
                <w:spacing w:val="-1"/>
                <w:sz w:val="21"/>
                <w:szCs w:val="21"/>
              </w:rPr>
              <w:t>一切费用，需由成交</w:t>
            </w:r>
            <w:r>
              <w:rPr>
                <w:rFonts w:ascii="宋体" w:hAnsi="宋体" w:eastAsia="宋体" w:cs="宋体"/>
                <w:sz w:val="21"/>
                <w:szCs w:val="21"/>
              </w:rPr>
              <w:t xml:space="preserve"> </w:t>
            </w:r>
            <w:r>
              <w:rPr>
                <w:rFonts w:ascii="宋体" w:hAnsi="宋体" w:eastAsia="宋体" w:cs="宋体"/>
                <w:spacing w:val="4"/>
                <w:sz w:val="21"/>
                <w:szCs w:val="21"/>
              </w:rPr>
              <w:t>供应商来承担。供应商提供满足上述要求的承诺</w:t>
            </w:r>
            <w:r>
              <w:rPr>
                <w:rFonts w:ascii="宋体" w:hAnsi="宋体" w:eastAsia="宋体" w:cs="宋体"/>
                <w:spacing w:val="3"/>
                <w:sz w:val="21"/>
                <w:szCs w:val="21"/>
              </w:rPr>
              <w:t>函并加盖公章。</w:t>
            </w:r>
          </w:p>
          <w:p>
            <w:pPr>
              <w:spacing w:before="12" w:line="220" w:lineRule="auto"/>
              <w:ind w:left="41"/>
              <w:rPr>
                <w:rFonts w:ascii="宋体" w:hAnsi="宋体" w:eastAsia="宋体" w:cs="宋体"/>
                <w:sz w:val="21"/>
                <w:szCs w:val="21"/>
              </w:rPr>
            </w:pPr>
            <w:r>
              <w:rPr>
                <w:rFonts w:ascii="宋体" w:hAnsi="宋体" w:eastAsia="宋体" w:cs="宋体"/>
                <w:spacing w:val="3"/>
                <w:sz w:val="21"/>
                <w:szCs w:val="21"/>
              </w:rPr>
              <w:t>一、用户中心</w:t>
            </w:r>
          </w:p>
          <w:p>
            <w:pPr>
              <w:spacing w:before="49" w:line="219" w:lineRule="auto"/>
              <w:ind w:left="41"/>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18"/>
                <w:sz w:val="21"/>
                <w:szCs w:val="21"/>
              </w:rPr>
              <w:t xml:space="preserve">    </w:t>
            </w:r>
            <w:r>
              <w:rPr>
                <w:rFonts w:ascii="宋体" w:hAnsi="宋体" w:eastAsia="宋体" w:cs="宋体"/>
                <w:spacing w:val="-7"/>
                <w:sz w:val="21"/>
                <w:szCs w:val="21"/>
              </w:rPr>
              <w:t>字典管理</w:t>
            </w:r>
          </w:p>
          <w:p>
            <w:pPr>
              <w:spacing w:before="10" w:line="219" w:lineRule="auto"/>
              <w:ind w:left="41"/>
              <w:rPr>
                <w:rFonts w:ascii="宋体" w:hAnsi="宋体" w:eastAsia="宋体" w:cs="宋体"/>
                <w:sz w:val="21"/>
                <w:szCs w:val="21"/>
              </w:rPr>
            </w:pPr>
            <w:r>
              <w:rPr>
                <w:rFonts w:ascii="宋体" w:hAnsi="宋体" w:eastAsia="宋体" w:cs="宋体"/>
                <w:spacing w:val="1"/>
                <w:sz w:val="21"/>
                <w:szCs w:val="21"/>
              </w:rPr>
              <w:t>能够维护数据字典，预设字典类型需包括地区、证件类型、国家</w:t>
            </w:r>
            <w:r>
              <w:rPr>
                <w:rFonts w:ascii="宋体" w:hAnsi="宋体" w:eastAsia="宋体" w:cs="宋体"/>
                <w:sz w:val="21"/>
                <w:szCs w:val="21"/>
              </w:rPr>
              <w:t>、性</w:t>
            </w:r>
          </w:p>
          <w:p>
            <w:pPr>
              <w:spacing w:before="21" w:line="229" w:lineRule="auto"/>
              <w:ind w:left="41" w:right="211"/>
              <w:rPr>
                <w:rFonts w:ascii="宋体" w:hAnsi="宋体" w:eastAsia="宋体" w:cs="宋体"/>
                <w:sz w:val="21"/>
                <w:szCs w:val="21"/>
              </w:rPr>
            </w:pPr>
            <w:r>
              <w:rPr>
                <w:rFonts w:ascii="宋体" w:hAnsi="宋体" w:eastAsia="宋体" w:cs="宋体"/>
                <w:sz w:val="21"/>
                <w:szCs w:val="21"/>
              </w:rPr>
              <w:t>别、民族等通用字典；并且有父级字典的功能设置来满足不同字典的应</w:t>
            </w:r>
            <w:r>
              <w:rPr>
                <w:rFonts w:ascii="宋体" w:hAnsi="宋体" w:eastAsia="宋体" w:cs="宋体"/>
                <w:spacing w:val="18"/>
                <w:sz w:val="21"/>
                <w:szCs w:val="21"/>
              </w:rPr>
              <w:t xml:space="preserve"> </w:t>
            </w:r>
            <w:r>
              <w:rPr>
                <w:rFonts w:ascii="宋体" w:hAnsi="宋体" w:eastAsia="宋体" w:cs="宋体"/>
                <w:spacing w:val="21"/>
                <w:sz w:val="21"/>
                <w:szCs w:val="21"/>
              </w:rPr>
              <w:t>用需求</w:t>
            </w:r>
            <w:r>
              <w:rPr>
                <w:rFonts w:ascii="宋体" w:hAnsi="宋体" w:eastAsia="宋体" w:cs="宋体"/>
                <w:spacing w:val="-55"/>
                <w:sz w:val="21"/>
                <w:szCs w:val="21"/>
              </w:rPr>
              <w:t xml:space="preserve"> </w:t>
            </w:r>
            <w:r>
              <w:rPr>
                <w:rFonts w:ascii="宋体" w:hAnsi="宋体" w:eastAsia="宋体" w:cs="宋体"/>
                <w:spacing w:val="21"/>
                <w:sz w:val="21"/>
                <w:szCs w:val="21"/>
              </w:rPr>
              <w:t>。</w:t>
            </w:r>
          </w:p>
          <w:p>
            <w:pPr>
              <w:spacing w:before="29" w:line="219" w:lineRule="auto"/>
              <w:ind w:left="41"/>
              <w:rPr>
                <w:rFonts w:ascii="宋体" w:hAnsi="宋体" w:eastAsia="宋体" w:cs="宋体"/>
                <w:sz w:val="21"/>
                <w:szCs w:val="21"/>
              </w:rPr>
            </w:pPr>
            <w:r>
              <w:rPr>
                <w:rFonts w:ascii="宋体" w:hAnsi="宋体" w:eastAsia="宋体" w:cs="宋体"/>
                <w:spacing w:val="5"/>
                <w:sz w:val="21"/>
                <w:szCs w:val="21"/>
              </w:rPr>
              <w:t>2、身份管理</w:t>
            </w:r>
          </w:p>
          <w:p>
            <w:pPr>
              <w:spacing w:before="19" w:line="229" w:lineRule="auto"/>
              <w:ind w:left="41" w:right="211"/>
              <w:rPr>
                <w:rFonts w:ascii="宋体" w:hAnsi="宋体" w:eastAsia="宋体" w:cs="宋体"/>
                <w:sz w:val="21"/>
                <w:szCs w:val="21"/>
              </w:rPr>
            </w:pPr>
            <w:r>
              <w:rPr>
                <w:rFonts w:ascii="宋体" w:hAnsi="宋体" w:eastAsia="宋体" w:cs="宋体"/>
                <w:sz w:val="21"/>
                <w:szCs w:val="21"/>
              </w:rPr>
              <w:t>提供对身份类型的维护，常用的身份包括学生、教职工、访客等。身份</w:t>
            </w:r>
            <w:r>
              <w:rPr>
                <w:rFonts w:ascii="宋体" w:hAnsi="宋体" w:eastAsia="宋体" w:cs="宋体"/>
                <w:spacing w:val="18"/>
                <w:sz w:val="21"/>
                <w:szCs w:val="21"/>
              </w:rPr>
              <w:t xml:space="preserve"> </w:t>
            </w:r>
            <w:r>
              <w:rPr>
                <w:rFonts w:ascii="宋体" w:hAnsi="宋体" w:eastAsia="宋体" w:cs="宋体"/>
                <w:spacing w:val="10"/>
                <w:sz w:val="21"/>
                <w:szCs w:val="21"/>
              </w:rPr>
              <w:t>类型可与用户组关联。</w:t>
            </w:r>
          </w:p>
          <w:p>
            <w:pPr>
              <w:spacing w:before="29" w:line="219" w:lineRule="auto"/>
              <w:ind w:left="41"/>
              <w:rPr>
                <w:rFonts w:ascii="宋体" w:hAnsi="宋体" w:eastAsia="宋体" w:cs="宋体"/>
                <w:sz w:val="21"/>
                <w:szCs w:val="21"/>
              </w:rPr>
            </w:pPr>
            <w:r>
              <w:rPr>
                <w:rFonts w:ascii="宋体" w:hAnsi="宋体" w:eastAsia="宋体" w:cs="宋体"/>
                <w:spacing w:val="4"/>
                <w:sz w:val="21"/>
                <w:szCs w:val="21"/>
              </w:rPr>
              <w:t>3、组织机构管理</w:t>
            </w:r>
          </w:p>
          <w:p>
            <w:pPr>
              <w:spacing w:before="31" w:line="219" w:lineRule="auto"/>
              <w:ind w:left="41"/>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6"/>
                <w:sz w:val="21"/>
                <w:szCs w:val="21"/>
              </w:rPr>
              <w:t xml:space="preserve">     </w:t>
            </w:r>
            <w:r>
              <w:rPr>
                <w:rFonts w:ascii="宋体" w:hAnsi="宋体" w:eastAsia="宋体" w:cs="宋体"/>
                <w:spacing w:val="-1"/>
                <w:sz w:val="21"/>
                <w:szCs w:val="21"/>
              </w:rPr>
              <w:t>支持不限层级的多级组织机构模型，对应学校的行政单位和教</w:t>
            </w:r>
          </w:p>
          <w:p>
            <w:pPr>
              <w:spacing w:before="43" w:line="218" w:lineRule="auto"/>
              <w:ind w:left="41"/>
              <w:rPr>
                <w:rFonts w:ascii="宋体" w:hAnsi="宋体" w:eastAsia="宋体" w:cs="宋体"/>
                <w:sz w:val="21"/>
                <w:szCs w:val="21"/>
              </w:rPr>
            </w:pPr>
            <w:r>
              <w:rPr>
                <w:rFonts w:ascii="宋体" w:hAnsi="宋体" w:eastAsia="宋体" w:cs="宋体"/>
                <w:spacing w:val="21"/>
                <w:sz w:val="21"/>
                <w:szCs w:val="21"/>
              </w:rPr>
              <w:t>学单位</w:t>
            </w:r>
            <w:r>
              <w:rPr>
                <w:rFonts w:ascii="宋体" w:hAnsi="宋体" w:eastAsia="宋体" w:cs="宋体"/>
                <w:spacing w:val="-55"/>
                <w:sz w:val="21"/>
                <w:szCs w:val="21"/>
              </w:rPr>
              <w:t xml:space="preserve"> </w:t>
            </w:r>
            <w:r>
              <w:rPr>
                <w:rFonts w:ascii="宋体" w:hAnsi="宋体" w:eastAsia="宋体" w:cs="宋体"/>
                <w:spacing w:val="21"/>
                <w:sz w:val="21"/>
                <w:szCs w:val="21"/>
              </w:rPr>
              <w:t>。</w:t>
            </w:r>
          </w:p>
          <w:p>
            <w:pPr>
              <w:spacing w:before="5" w:line="239" w:lineRule="auto"/>
              <w:ind w:left="41" w:right="196"/>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3"/>
                <w:sz w:val="21"/>
                <w:szCs w:val="21"/>
              </w:rPr>
              <w:t xml:space="preserve">     </w:t>
            </w:r>
            <w:r>
              <w:rPr>
                <w:rFonts w:ascii="宋体" w:hAnsi="宋体" w:eastAsia="宋体" w:cs="宋体"/>
                <w:spacing w:val="1"/>
                <w:sz w:val="21"/>
                <w:szCs w:val="21"/>
              </w:rPr>
              <w:t>支持多个根组织机构并存，包括来源于人事等数据的标准</w:t>
            </w:r>
            <w:r>
              <w:rPr>
                <w:rFonts w:ascii="宋体" w:hAnsi="宋体" w:eastAsia="宋体" w:cs="宋体"/>
                <w:sz w:val="21"/>
                <w:szCs w:val="21"/>
              </w:rPr>
              <w:t>组织</w:t>
            </w:r>
            <w:r>
              <w:rPr>
                <w:rFonts w:ascii="宋体" w:hAnsi="宋体" w:eastAsia="宋体" w:cs="宋体"/>
                <w:spacing w:val="1"/>
                <w:sz w:val="21"/>
                <w:szCs w:val="21"/>
              </w:rPr>
              <w:t xml:space="preserve">  机构和其它不同用途的自定义组织机构，每个账户可以同时存在任</w:t>
            </w:r>
            <w:r>
              <w:rPr>
                <w:rFonts w:ascii="宋体" w:hAnsi="宋体" w:eastAsia="宋体" w:cs="宋体"/>
                <w:sz w:val="21"/>
                <w:szCs w:val="21"/>
              </w:rPr>
              <w:t xml:space="preserve">意多 </w:t>
            </w:r>
            <w:r>
              <w:rPr>
                <w:rFonts w:ascii="宋体" w:hAnsi="宋体" w:eastAsia="宋体" w:cs="宋体"/>
                <w:spacing w:val="1"/>
                <w:sz w:val="21"/>
                <w:szCs w:val="21"/>
              </w:rPr>
              <w:t>个组织机构树的不同位置。支持组织机构源头数据同步、批量导入及自</w:t>
            </w:r>
            <w:r>
              <w:rPr>
                <w:rFonts w:ascii="宋体" w:hAnsi="宋体" w:eastAsia="宋体" w:cs="宋体"/>
                <w:spacing w:val="3"/>
                <w:sz w:val="21"/>
                <w:szCs w:val="21"/>
              </w:rPr>
              <w:t xml:space="preserve"> </w:t>
            </w:r>
            <w:r>
              <w:rPr>
                <w:rFonts w:ascii="宋体" w:hAnsi="宋体" w:eastAsia="宋体" w:cs="宋体"/>
                <w:spacing w:val="15"/>
                <w:sz w:val="21"/>
                <w:szCs w:val="21"/>
              </w:rPr>
              <w:t>定义维护功能。</w:t>
            </w:r>
          </w:p>
          <w:p>
            <w:pPr>
              <w:spacing w:before="9" w:line="219" w:lineRule="auto"/>
              <w:ind w:left="41"/>
              <w:rPr>
                <w:rFonts w:ascii="宋体" w:hAnsi="宋体" w:eastAsia="宋体" w:cs="宋体"/>
                <w:sz w:val="21"/>
                <w:szCs w:val="21"/>
              </w:rPr>
            </w:pPr>
            <w:r>
              <w:rPr>
                <w:rFonts w:ascii="宋体" w:hAnsi="宋体" w:eastAsia="宋体" w:cs="宋体"/>
                <w:spacing w:val="8"/>
                <w:sz w:val="21"/>
                <w:szCs w:val="21"/>
              </w:rPr>
              <w:t>4、人员管理</w:t>
            </w:r>
          </w:p>
          <w:p>
            <w:pPr>
              <w:spacing w:before="32" w:line="234" w:lineRule="auto"/>
              <w:ind w:left="41" w:right="205"/>
              <w:rPr>
                <w:rFonts w:ascii="宋体" w:hAnsi="宋体" w:eastAsia="宋体" w:cs="宋体"/>
                <w:sz w:val="21"/>
                <w:szCs w:val="21"/>
              </w:rPr>
            </w:pPr>
            <w:r>
              <w:rPr>
                <w:rFonts w:ascii="宋体" w:hAnsi="宋体" w:eastAsia="宋体" w:cs="宋体"/>
                <w:sz w:val="21"/>
                <w:szCs w:val="21"/>
              </w:rPr>
              <w:t>1)</w:t>
            </w:r>
            <w:r>
              <w:rPr>
                <w:rFonts w:ascii="宋体" w:hAnsi="宋体" w:eastAsia="宋体" w:cs="宋体"/>
                <w:spacing w:val="4"/>
                <w:sz w:val="21"/>
                <w:szCs w:val="21"/>
              </w:rPr>
              <w:t xml:space="preserve">     </w:t>
            </w:r>
            <w:r>
              <w:rPr>
                <w:rFonts w:ascii="宋体" w:hAnsi="宋体" w:eastAsia="宋体" w:cs="宋体"/>
                <w:sz w:val="21"/>
                <w:szCs w:val="21"/>
              </w:rPr>
              <w:t>要求从数据中心获取人员信息。为了保证数据的一致性和完整</w:t>
            </w:r>
            <w:r>
              <w:rPr>
                <w:rFonts w:ascii="宋体" w:hAnsi="宋体" w:eastAsia="宋体" w:cs="宋体"/>
                <w:spacing w:val="2"/>
                <w:sz w:val="21"/>
                <w:szCs w:val="21"/>
              </w:rPr>
              <w:t xml:space="preserve">  </w:t>
            </w:r>
            <w:r>
              <w:rPr>
                <w:rFonts w:ascii="宋体" w:hAnsi="宋体" w:eastAsia="宋体" w:cs="宋体"/>
                <w:spacing w:val="1"/>
                <w:sz w:val="21"/>
                <w:szCs w:val="21"/>
              </w:rPr>
              <w:t>性，人员数据管理仅针对于临时的组织机构管理下的人员</w:t>
            </w:r>
            <w:r>
              <w:rPr>
                <w:rFonts w:ascii="宋体" w:hAnsi="宋体" w:eastAsia="宋体" w:cs="宋体"/>
                <w:sz w:val="21"/>
                <w:szCs w:val="21"/>
              </w:rPr>
              <w:t xml:space="preserve">信息进行维护 </w:t>
            </w:r>
            <w:r>
              <w:rPr>
                <w:rFonts w:ascii="宋体" w:hAnsi="宋体" w:eastAsia="宋体" w:cs="宋体"/>
                <w:spacing w:val="-8"/>
                <w:sz w:val="21"/>
                <w:szCs w:val="21"/>
              </w:rPr>
              <w:t>管</w:t>
            </w:r>
            <w:r>
              <w:rPr>
                <w:rFonts w:ascii="宋体" w:hAnsi="宋体" w:eastAsia="宋体" w:cs="宋体"/>
                <w:spacing w:val="-20"/>
                <w:sz w:val="21"/>
                <w:szCs w:val="21"/>
              </w:rPr>
              <w:t xml:space="preserve"> </w:t>
            </w:r>
            <w:r>
              <w:rPr>
                <w:rFonts w:ascii="宋体" w:hAnsi="宋体" w:eastAsia="宋体" w:cs="宋体"/>
                <w:spacing w:val="-8"/>
                <w:sz w:val="21"/>
                <w:szCs w:val="21"/>
              </w:rPr>
              <w:t>理</w:t>
            </w:r>
            <w:r>
              <w:rPr>
                <w:rFonts w:ascii="宋体" w:hAnsi="宋体" w:eastAsia="宋体" w:cs="宋体"/>
                <w:spacing w:val="-31"/>
                <w:sz w:val="21"/>
                <w:szCs w:val="21"/>
              </w:rPr>
              <w:t xml:space="preserve"> </w:t>
            </w:r>
            <w:r>
              <w:rPr>
                <w:rFonts w:ascii="宋体" w:hAnsi="宋体" w:eastAsia="宋体" w:cs="宋体"/>
                <w:spacing w:val="-8"/>
                <w:sz w:val="21"/>
                <w:szCs w:val="21"/>
              </w:rPr>
              <w:t>。</w:t>
            </w:r>
          </w:p>
          <w:p>
            <w:pPr>
              <w:spacing w:before="29" w:line="228" w:lineRule="auto"/>
              <w:ind w:left="41" w:right="291"/>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3"/>
                <w:sz w:val="21"/>
                <w:szCs w:val="21"/>
              </w:rPr>
              <w:t xml:space="preserve">     </w:t>
            </w:r>
            <w:r>
              <w:rPr>
                <w:rFonts w:ascii="宋体" w:hAnsi="宋体" w:eastAsia="宋体" w:cs="宋体"/>
                <w:spacing w:val="1"/>
                <w:sz w:val="21"/>
                <w:szCs w:val="21"/>
              </w:rPr>
              <w:t>支持一人多账号，该人名下账号采用同一个密码，每</w:t>
            </w:r>
            <w:r>
              <w:rPr>
                <w:rFonts w:ascii="宋体" w:hAnsi="宋体" w:eastAsia="宋体" w:cs="宋体"/>
                <w:sz w:val="21"/>
                <w:szCs w:val="21"/>
              </w:rPr>
              <w:t>个账号都</w:t>
            </w:r>
            <w:r>
              <w:rPr>
                <w:rFonts w:ascii="宋体" w:hAnsi="宋体" w:eastAsia="宋体" w:cs="宋体"/>
                <w:spacing w:val="3"/>
                <w:sz w:val="21"/>
                <w:szCs w:val="21"/>
              </w:rPr>
              <w:t xml:space="preserve"> </w:t>
            </w:r>
            <w:r>
              <w:rPr>
                <w:rFonts w:ascii="宋体" w:hAnsi="宋体" w:eastAsia="宋体" w:cs="宋体"/>
                <w:spacing w:val="4"/>
                <w:sz w:val="21"/>
                <w:szCs w:val="21"/>
              </w:rPr>
              <w:t>可以具有不同的组织机构、身份、状态和有效期等属性。</w:t>
            </w:r>
          </w:p>
          <w:p>
            <w:pPr>
              <w:spacing w:before="23" w:line="237" w:lineRule="auto"/>
              <w:ind w:left="41" w:right="293"/>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3"/>
                <w:sz w:val="21"/>
                <w:szCs w:val="21"/>
              </w:rPr>
              <w:t xml:space="preserve">     </w:t>
            </w:r>
            <w:r>
              <w:rPr>
                <w:rFonts w:ascii="宋体" w:hAnsi="宋体" w:eastAsia="宋体" w:cs="宋体"/>
                <w:spacing w:val="1"/>
                <w:sz w:val="21"/>
                <w:szCs w:val="21"/>
              </w:rPr>
              <w:t>支持模糊匹配查询。对查询出的人员，展示关键</w:t>
            </w:r>
            <w:r>
              <w:rPr>
                <w:rFonts w:ascii="宋体" w:hAnsi="宋体" w:eastAsia="宋体" w:cs="宋体"/>
                <w:sz w:val="21"/>
                <w:szCs w:val="21"/>
              </w:rPr>
              <w:t>属性，方便快</w:t>
            </w:r>
            <w:r>
              <w:rPr>
                <w:rFonts w:ascii="宋体" w:hAnsi="宋体" w:eastAsia="宋体" w:cs="宋体"/>
                <w:spacing w:val="3"/>
                <w:sz w:val="21"/>
                <w:szCs w:val="21"/>
              </w:rPr>
              <w:t xml:space="preserve"> </w:t>
            </w:r>
            <w:r>
              <w:rPr>
                <w:rFonts w:ascii="宋体" w:hAnsi="宋体" w:eastAsia="宋体" w:cs="宋体"/>
                <w:spacing w:val="1"/>
                <w:sz w:val="21"/>
                <w:szCs w:val="21"/>
              </w:rPr>
              <w:t>速确认信息。支持高级查询功能，根据复杂筛选条件精确匹配单个账</w:t>
            </w:r>
            <w:r>
              <w:rPr>
                <w:rFonts w:ascii="宋体" w:hAnsi="宋体" w:eastAsia="宋体" w:cs="宋体"/>
                <w:sz w:val="21"/>
                <w:szCs w:val="21"/>
              </w:rPr>
              <w:t xml:space="preserve">  </w:t>
            </w:r>
            <w:r>
              <w:rPr>
                <w:rFonts w:ascii="宋体" w:hAnsi="宋体" w:eastAsia="宋体" w:cs="宋体"/>
                <w:spacing w:val="1"/>
                <w:sz w:val="21"/>
                <w:szCs w:val="21"/>
              </w:rPr>
              <w:t>户。可以对账户进行添加、修改、删除、冻结/解</w:t>
            </w:r>
            <w:r>
              <w:rPr>
                <w:rFonts w:ascii="宋体" w:hAnsi="宋体" w:eastAsia="宋体" w:cs="宋体"/>
                <w:sz w:val="21"/>
                <w:szCs w:val="21"/>
              </w:rPr>
              <w:t xml:space="preserve">冻、修改密码、设置 </w:t>
            </w:r>
            <w:r>
              <w:rPr>
                <w:rFonts w:ascii="宋体" w:hAnsi="宋体" w:eastAsia="宋体" w:cs="宋体"/>
                <w:spacing w:val="4"/>
                <w:sz w:val="21"/>
                <w:szCs w:val="21"/>
              </w:rPr>
              <w:t>过期时间、锁定/解锁、注销、激活等操作。</w:t>
            </w:r>
          </w:p>
          <w:p>
            <w:pPr>
              <w:spacing w:before="11" w:line="237" w:lineRule="auto"/>
              <w:ind w:left="41" w:right="235"/>
              <w:rPr>
                <w:rFonts w:ascii="宋体" w:hAnsi="宋体" w:eastAsia="宋体" w:cs="宋体"/>
                <w:sz w:val="21"/>
                <w:szCs w:val="21"/>
              </w:rPr>
            </w:pPr>
            <w:r>
              <w:rPr>
                <w:rFonts w:ascii="宋体" w:hAnsi="宋体" w:eastAsia="宋体" w:cs="宋体"/>
                <w:spacing w:val="2"/>
                <w:sz w:val="21"/>
                <w:szCs w:val="21"/>
              </w:rPr>
              <w:t>4)</w:t>
            </w:r>
            <w:r>
              <w:rPr>
                <w:rFonts w:ascii="宋体" w:hAnsi="宋体" w:eastAsia="宋体" w:cs="宋体"/>
                <w:spacing w:val="8"/>
                <w:sz w:val="21"/>
                <w:szCs w:val="21"/>
              </w:rPr>
              <w:t xml:space="preserve">     </w:t>
            </w:r>
            <w:r>
              <w:rPr>
                <w:rFonts w:ascii="宋体" w:hAnsi="宋体" w:eastAsia="宋体" w:cs="宋体"/>
                <w:spacing w:val="2"/>
                <w:sz w:val="21"/>
                <w:szCs w:val="21"/>
              </w:rPr>
              <w:t>支持账号批量导入、导出，能够对导入的账号数据进行效验，</w:t>
            </w:r>
            <w:r>
              <w:rPr>
                <w:rFonts w:ascii="宋体" w:hAnsi="宋体" w:eastAsia="宋体" w:cs="宋体"/>
                <w:spacing w:val="1"/>
                <w:sz w:val="21"/>
                <w:szCs w:val="21"/>
              </w:rPr>
              <w:t xml:space="preserve"> </w:t>
            </w:r>
            <w:r>
              <w:rPr>
                <w:rFonts w:ascii="宋体" w:hAnsi="宋体" w:eastAsia="宋体" w:cs="宋体"/>
                <w:spacing w:val="10"/>
                <w:sz w:val="21"/>
                <w:szCs w:val="21"/>
              </w:rPr>
              <w:t>问题数据可下载导出。</w:t>
            </w:r>
          </w:p>
          <w:p>
            <w:pPr>
              <w:spacing w:before="30" w:line="233" w:lineRule="auto"/>
              <w:ind w:left="41" w:right="348"/>
              <w:rPr>
                <w:rFonts w:ascii="宋体" w:hAnsi="宋体" w:eastAsia="宋体" w:cs="宋体"/>
                <w:sz w:val="21"/>
                <w:szCs w:val="21"/>
              </w:rPr>
            </w:pPr>
            <w:r>
              <w:rPr>
                <w:rFonts w:ascii="宋体" w:hAnsi="宋体" w:eastAsia="宋体" w:cs="宋体"/>
                <w:spacing w:val="-1"/>
                <w:sz w:val="21"/>
                <w:szCs w:val="21"/>
              </w:rPr>
              <w:t>5)</w:t>
            </w:r>
            <w:r>
              <w:rPr>
                <w:rFonts w:ascii="宋体" w:hAnsi="宋体" w:eastAsia="宋体" w:cs="宋体"/>
                <w:spacing w:val="3"/>
                <w:sz w:val="21"/>
                <w:szCs w:val="21"/>
              </w:rPr>
              <w:t xml:space="preserve">     </w:t>
            </w:r>
            <w:r>
              <w:rPr>
                <w:rFonts w:ascii="宋体" w:hAnsi="宋体" w:eastAsia="宋体" w:cs="宋体"/>
                <w:spacing w:val="-1"/>
                <w:sz w:val="21"/>
                <w:szCs w:val="21"/>
              </w:rPr>
              <w:t>能够查询人员关联的所有账号详情、社交账号的绑定情况、所</w:t>
            </w:r>
            <w:r>
              <w:rPr>
                <w:rFonts w:ascii="宋体" w:hAnsi="宋体" w:eastAsia="宋体" w:cs="宋体"/>
                <w:sz w:val="21"/>
                <w:szCs w:val="21"/>
              </w:rPr>
              <w:t xml:space="preserve"> </w:t>
            </w:r>
            <w:r>
              <w:rPr>
                <w:rFonts w:ascii="宋体" w:hAnsi="宋体" w:eastAsia="宋体" w:cs="宋体"/>
                <w:spacing w:val="8"/>
                <w:sz w:val="21"/>
                <w:szCs w:val="21"/>
              </w:rPr>
              <w:t>属用户组信息及授权情况。</w:t>
            </w:r>
          </w:p>
          <w:p>
            <w:pPr>
              <w:spacing w:before="22" w:line="234" w:lineRule="auto"/>
              <w:ind w:left="41" w:right="212"/>
              <w:rPr>
                <w:rFonts w:ascii="宋体" w:hAnsi="宋体" w:eastAsia="宋体" w:cs="宋体"/>
                <w:sz w:val="21"/>
                <w:szCs w:val="21"/>
              </w:rPr>
            </w:pPr>
            <w:r>
              <w:rPr>
                <w:rFonts w:ascii="宋体" w:hAnsi="宋体" w:eastAsia="宋体" w:cs="宋体"/>
                <w:spacing w:val="6"/>
                <w:sz w:val="21"/>
                <w:szCs w:val="21"/>
              </w:rPr>
              <w:t>6)</w:t>
            </w:r>
            <w:r>
              <w:rPr>
                <w:rFonts w:ascii="宋体" w:hAnsi="宋体" w:eastAsia="宋体" w:cs="宋体"/>
                <w:spacing w:val="10"/>
                <w:sz w:val="21"/>
                <w:szCs w:val="21"/>
              </w:rPr>
              <w:t xml:space="preserve">     </w:t>
            </w:r>
            <w:r>
              <w:rPr>
                <w:rFonts w:ascii="宋体" w:hAnsi="宋体" w:eastAsia="宋体" w:cs="宋体"/>
                <w:spacing w:val="6"/>
                <w:sz w:val="21"/>
                <w:szCs w:val="21"/>
              </w:rPr>
              <w:t>提供无校内账号人员(非固定人员)的管理，允许通过身</w:t>
            </w:r>
            <w:r>
              <w:rPr>
                <w:rFonts w:ascii="宋体" w:hAnsi="宋体" w:eastAsia="宋体" w:cs="宋体"/>
                <w:spacing w:val="5"/>
                <w:sz w:val="21"/>
                <w:szCs w:val="21"/>
              </w:rPr>
              <w:t>份证/</w:t>
            </w:r>
            <w:r>
              <w:rPr>
                <w:rFonts w:ascii="宋体" w:hAnsi="宋体" w:eastAsia="宋体" w:cs="宋体"/>
                <w:sz w:val="21"/>
                <w:szCs w:val="21"/>
              </w:rPr>
              <w:t xml:space="preserve"> </w:t>
            </w:r>
            <w:r>
              <w:rPr>
                <w:rFonts w:ascii="宋体" w:hAnsi="宋体" w:eastAsia="宋体" w:cs="宋体"/>
                <w:spacing w:val="5"/>
                <w:sz w:val="21"/>
                <w:szCs w:val="21"/>
              </w:rPr>
              <w:t>护照作为唯一</w:t>
            </w:r>
            <w:r>
              <w:rPr>
                <w:rFonts w:ascii="宋体" w:hAnsi="宋体" w:eastAsia="宋体" w:cs="宋体"/>
                <w:sz w:val="21"/>
                <w:szCs w:val="21"/>
              </w:rPr>
              <w:t>ID</w:t>
            </w:r>
            <w:r>
              <w:rPr>
                <w:rFonts w:ascii="宋体" w:hAnsi="宋体" w:eastAsia="宋体" w:cs="宋体"/>
                <w:spacing w:val="5"/>
                <w:sz w:val="21"/>
                <w:szCs w:val="21"/>
              </w:rPr>
              <w:t>使用认证的功能，可对这些人员信</w:t>
            </w:r>
            <w:r>
              <w:rPr>
                <w:rFonts w:ascii="宋体" w:hAnsi="宋体" w:eastAsia="宋体" w:cs="宋体"/>
                <w:spacing w:val="4"/>
                <w:sz w:val="21"/>
                <w:szCs w:val="21"/>
              </w:rPr>
              <w:t>息进行维护、查询</w:t>
            </w:r>
            <w:r>
              <w:rPr>
                <w:rFonts w:ascii="宋体" w:hAnsi="宋体" w:eastAsia="宋体" w:cs="宋体"/>
                <w:sz w:val="21"/>
                <w:szCs w:val="21"/>
              </w:rPr>
              <w:t xml:space="preserve">  </w:t>
            </w:r>
            <w:r>
              <w:rPr>
                <w:rFonts w:ascii="宋体" w:hAnsi="宋体" w:eastAsia="宋体" w:cs="宋体"/>
                <w:spacing w:val="5"/>
                <w:sz w:val="21"/>
                <w:szCs w:val="21"/>
              </w:rPr>
              <w:t>和批量导入，也可以对这些人员添加校内账号</w:t>
            </w:r>
            <w:r>
              <w:rPr>
                <w:rFonts w:ascii="宋体" w:hAnsi="宋体" w:eastAsia="宋体" w:cs="宋体"/>
                <w:spacing w:val="4"/>
                <w:sz w:val="21"/>
                <w:szCs w:val="21"/>
              </w:rPr>
              <w:t>。</w:t>
            </w:r>
          </w:p>
          <w:p>
            <w:pPr>
              <w:spacing w:before="61" w:line="210" w:lineRule="auto"/>
              <w:ind w:left="41"/>
              <w:rPr>
                <w:rFonts w:ascii="宋体" w:hAnsi="宋体" w:eastAsia="宋体" w:cs="宋体"/>
                <w:sz w:val="21"/>
                <w:szCs w:val="21"/>
              </w:rPr>
            </w:pPr>
            <w:r>
              <w:rPr>
                <w:rFonts w:ascii="宋体" w:hAnsi="宋体" w:eastAsia="宋体" w:cs="宋体"/>
                <w:spacing w:val="8"/>
                <w:sz w:val="21"/>
                <w:szCs w:val="21"/>
              </w:rPr>
              <w:t>5、标签管理</w:t>
            </w:r>
          </w:p>
          <w:p>
            <w:pPr>
              <w:spacing w:line="233" w:lineRule="auto"/>
              <w:ind w:left="41" w:right="211"/>
              <w:rPr>
                <w:rFonts w:ascii="宋体" w:hAnsi="宋体" w:eastAsia="宋体" w:cs="宋体"/>
                <w:sz w:val="21"/>
                <w:szCs w:val="21"/>
              </w:rPr>
            </w:pPr>
            <w:r>
              <w:rPr>
                <w:rFonts w:ascii="宋体" w:hAnsi="宋体" w:eastAsia="宋体" w:cs="宋体"/>
                <w:sz w:val="21"/>
                <w:szCs w:val="21"/>
              </w:rPr>
              <w:t>提供对标签的管理，显示所有标签名称、匹配人数、标签描述，能够对</w:t>
            </w:r>
            <w:r>
              <w:rPr>
                <w:rFonts w:ascii="宋体" w:hAnsi="宋体" w:eastAsia="宋体" w:cs="宋体"/>
                <w:spacing w:val="18"/>
                <w:sz w:val="21"/>
                <w:szCs w:val="21"/>
              </w:rPr>
              <w:t xml:space="preserve"> </w:t>
            </w:r>
            <w:r>
              <w:rPr>
                <w:rFonts w:ascii="宋体" w:hAnsi="宋体" w:eastAsia="宋体" w:cs="宋体"/>
                <w:spacing w:val="7"/>
                <w:sz w:val="21"/>
                <w:szCs w:val="21"/>
              </w:rPr>
              <w:t>标签名称增、删、改、查等操作。</w:t>
            </w:r>
          </w:p>
          <w:p>
            <w:pPr>
              <w:spacing w:before="41" w:line="219" w:lineRule="auto"/>
              <w:ind w:left="41"/>
              <w:rPr>
                <w:rFonts w:ascii="宋体" w:hAnsi="宋体" w:eastAsia="宋体" w:cs="宋体"/>
                <w:sz w:val="21"/>
                <w:szCs w:val="21"/>
              </w:rPr>
            </w:pPr>
            <w:r>
              <w:rPr>
                <w:rFonts w:ascii="宋体" w:hAnsi="宋体" w:eastAsia="宋体" w:cs="宋体"/>
                <w:spacing w:val="6"/>
                <w:sz w:val="21"/>
                <w:szCs w:val="21"/>
              </w:rPr>
              <w:t>6、账号周期管理</w:t>
            </w:r>
          </w:p>
          <w:p>
            <w:pPr>
              <w:spacing w:before="20" w:line="233" w:lineRule="auto"/>
              <w:ind w:left="41" w:right="211"/>
              <w:rPr>
                <w:rFonts w:ascii="宋体" w:hAnsi="宋体" w:eastAsia="宋体" w:cs="宋体"/>
                <w:sz w:val="21"/>
                <w:szCs w:val="21"/>
              </w:rPr>
            </w:pPr>
            <w:r>
              <w:rPr>
                <w:rFonts w:ascii="宋体" w:hAnsi="宋体" w:eastAsia="宋体" w:cs="宋体"/>
                <w:sz w:val="21"/>
                <w:szCs w:val="21"/>
              </w:rPr>
              <w:t>提供账号周期性任务管理，包括基本信息和动态信息规则。基本信息包</w:t>
            </w:r>
            <w:r>
              <w:rPr>
                <w:rFonts w:ascii="宋体" w:hAnsi="宋体" w:eastAsia="宋体" w:cs="宋体"/>
                <w:spacing w:val="18"/>
                <w:sz w:val="21"/>
                <w:szCs w:val="21"/>
              </w:rPr>
              <w:t xml:space="preserve"> </w:t>
            </w:r>
            <w:r>
              <w:rPr>
                <w:rFonts w:ascii="宋体" w:hAnsi="宋体" w:eastAsia="宋体" w:cs="宋体"/>
                <w:spacing w:val="1"/>
                <w:sz w:val="21"/>
                <w:szCs w:val="21"/>
              </w:rPr>
              <w:t>括任务名称和描述。动态信息规则包括人员范围、处理时间、处</w:t>
            </w:r>
            <w:r>
              <w:rPr>
                <w:rFonts w:ascii="宋体" w:hAnsi="宋体" w:eastAsia="宋体" w:cs="宋体"/>
                <w:sz w:val="21"/>
                <w:szCs w:val="21"/>
              </w:rPr>
              <w:t>理方</w:t>
            </w:r>
          </w:p>
          <w:p>
            <w:pPr>
              <w:spacing w:before="32" w:line="236" w:lineRule="auto"/>
              <w:ind w:left="41" w:right="125"/>
              <w:rPr>
                <w:rFonts w:ascii="宋体" w:hAnsi="宋体" w:eastAsia="宋体" w:cs="宋体"/>
                <w:sz w:val="21"/>
                <w:szCs w:val="21"/>
              </w:rPr>
            </w:pPr>
            <w:r>
              <w:rPr>
                <w:rFonts w:ascii="宋体" w:hAnsi="宋体" w:eastAsia="宋体" w:cs="宋体"/>
                <w:spacing w:val="1"/>
                <w:sz w:val="21"/>
                <w:szCs w:val="21"/>
              </w:rPr>
              <w:t>式、通知方式、通知内容及是否启用。处理时间</w:t>
            </w:r>
            <w:r>
              <w:rPr>
                <w:rFonts w:ascii="宋体" w:hAnsi="宋体" w:eastAsia="宋体" w:cs="宋体"/>
                <w:sz w:val="21"/>
                <w:szCs w:val="21"/>
              </w:rPr>
              <w:t xml:space="preserve">支持每天一次、每月一 </w:t>
            </w:r>
            <w:r>
              <w:rPr>
                <w:rFonts w:ascii="宋体" w:hAnsi="宋体" w:eastAsia="宋体" w:cs="宋体"/>
                <w:spacing w:val="3"/>
                <w:sz w:val="21"/>
                <w:szCs w:val="21"/>
              </w:rPr>
              <w:t>次、每年一次以及自动处理。处理方式支持变更身份、变更组织机构、</w:t>
            </w:r>
            <w:r>
              <w:rPr>
                <w:rFonts w:ascii="宋体" w:hAnsi="宋体" w:eastAsia="宋体" w:cs="宋体"/>
                <w:spacing w:val="11"/>
                <w:sz w:val="21"/>
                <w:szCs w:val="21"/>
              </w:rPr>
              <w:t xml:space="preserve"> </w:t>
            </w:r>
            <w:r>
              <w:rPr>
                <w:rFonts w:ascii="宋体" w:hAnsi="宋体" w:eastAsia="宋体" w:cs="宋体"/>
                <w:sz w:val="21"/>
                <w:szCs w:val="21"/>
              </w:rPr>
              <w:t>变更账号状态、调整用户组、调整角色组及调整账号有效期。通知方式</w:t>
            </w:r>
            <w:r>
              <w:rPr>
                <w:rFonts w:ascii="宋体" w:hAnsi="宋体" w:eastAsia="宋体" w:cs="宋体"/>
                <w:spacing w:val="8"/>
                <w:sz w:val="21"/>
                <w:szCs w:val="21"/>
              </w:rPr>
              <w:t xml:space="preserve">  </w:t>
            </w:r>
            <w:r>
              <w:rPr>
                <w:rFonts w:ascii="宋体" w:hAnsi="宋体" w:eastAsia="宋体" w:cs="宋体"/>
                <w:spacing w:val="13"/>
                <w:sz w:val="21"/>
                <w:szCs w:val="21"/>
              </w:rPr>
              <w:t>支持短信和邮件。</w:t>
            </w:r>
          </w:p>
        </w:tc>
        <w:tc>
          <w:tcPr>
            <w:tcW w:w="56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68" w:line="220" w:lineRule="auto"/>
              <w:ind w:left="178"/>
              <w:rPr>
                <w:rFonts w:ascii="宋体" w:hAnsi="宋体" w:eastAsia="宋体" w:cs="宋体"/>
                <w:sz w:val="21"/>
                <w:szCs w:val="21"/>
              </w:rPr>
            </w:pPr>
            <w:r>
              <w:rPr>
                <w:rFonts w:ascii="宋体" w:hAnsi="宋体" w:eastAsia="宋体" w:cs="宋体"/>
                <w:sz w:val="21"/>
                <w:szCs w:val="21"/>
              </w:rPr>
              <w:t>套</w:t>
            </w:r>
          </w:p>
        </w:tc>
        <w:tc>
          <w:tcPr>
            <w:tcW w:w="704" w:type="dxa"/>
            <w:vAlign w:val="top"/>
          </w:tcPr>
          <w:p>
            <w:pPr>
              <w:rPr>
                <w:rFonts w:ascii="Arial"/>
                <w:sz w:val="21"/>
              </w:rPr>
            </w:pPr>
          </w:p>
        </w:tc>
      </w:tr>
    </w:tbl>
    <w:p>
      <w:pPr>
        <w:spacing w:line="186" w:lineRule="exact"/>
        <w:rPr>
          <w:rFonts w:ascii="Arial"/>
          <w:sz w:val="16"/>
        </w:rPr>
      </w:pPr>
    </w:p>
    <w:p>
      <w:pPr>
        <w:sectPr>
          <w:footerReference r:id="rId34" w:type="default"/>
          <w:pgSz w:w="12090" w:h="16970"/>
          <w:pgMar w:top="267" w:right="1075" w:bottom="1658" w:left="1355" w:header="0" w:footer="1519" w:gutter="0"/>
          <w:cols w:space="720" w:num="1"/>
        </w:sectPr>
      </w:pPr>
    </w:p>
    <w:tbl>
      <w:tblPr>
        <w:tblStyle w:val="4"/>
        <w:tblW w:w="96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919"/>
        <w:gridCol w:w="6773"/>
        <w:gridCol w:w="560"/>
        <w:gridCol w:w="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40" w:hRule="atLeast"/>
        </w:trPr>
        <w:tc>
          <w:tcPr>
            <w:tcW w:w="664" w:type="dxa"/>
            <w:vAlign w:val="top"/>
          </w:tcPr>
          <w:p>
            <w:pPr>
              <w:rPr>
                <w:rFonts w:ascii="Arial"/>
                <w:sz w:val="21"/>
              </w:rPr>
            </w:pPr>
          </w:p>
        </w:tc>
        <w:tc>
          <w:tcPr>
            <w:tcW w:w="919" w:type="dxa"/>
            <w:vAlign w:val="top"/>
          </w:tcPr>
          <w:p>
            <w:pPr>
              <w:rPr>
                <w:rFonts w:ascii="Arial"/>
                <w:sz w:val="21"/>
              </w:rPr>
            </w:pPr>
          </w:p>
        </w:tc>
        <w:tc>
          <w:tcPr>
            <w:tcW w:w="6773" w:type="dxa"/>
            <w:vAlign w:val="top"/>
          </w:tcPr>
          <w:p>
            <w:pPr>
              <w:spacing w:before="43" w:line="219" w:lineRule="auto"/>
              <w:ind w:left="62"/>
              <w:rPr>
                <w:rFonts w:ascii="宋体" w:hAnsi="宋体" w:eastAsia="宋体" w:cs="宋体"/>
                <w:sz w:val="20"/>
                <w:szCs w:val="20"/>
              </w:rPr>
            </w:pPr>
            <w:r>
              <w:rPr>
                <w:rFonts w:ascii="宋体" w:hAnsi="宋体" w:eastAsia="宋体" w:cs="宋体"/>
                <w:spacing w:val="9"/>
                <w:sz w:val="20"/>
                <w:szCs w:val="20"/>
              </w:rPr>
              <w:t>7、用户组管理</w:t>
            </w:r>
          </w:p>
          <w:p>
            <w:pPr>
              <w:spacing w:before="31" w:line="230" w:lineRule="auto"/>
              <w:ind w:left="62" w:right="332"/>
              <w:rPr>
                <w:rFonts w:ascii="宋体" w:hAnsi="宋体" w:eastAsia="宋体" w:cs="宋体"/>
                <w:sz w:val="20"/>
                <w:szCs w:val="20"/>
              </w:rPr>
            </w:pPr>
            <w:r>
              <w:rPr>
                <w:rFonts w:ascii="宋体" w:hAnsi="宋体" w:eastAsia="宋体" w:cs="宋体"/>
                <w:spacing w:val="7"/>
                <w:sz w:val="20"/>
                <w:szCs w:val="20"/>
              </w:rPr>
              <w:t>1)</w:t>
            </w:r>
            <w:r>
              <w:rPr>
                <w:rFonts w:ascii="宋体" w:hAnsi="宋体" w:eastAsia="宋体" w:cs="宋体"/>
                <w:spacing w:val="12"/>
                <w:sz w:val="20"/>
                <w:szCs w:val="20"/>
              </w:rPr>
              <w:t xml:space="preserve">     </w:t>
            </w:r>
            <w:r>
              <w:rPr>
                <w:rFonts w:ascii="宋体" w:hAnsi="宋体" w:eastAsia="宋体" w:cs="宋体"/>
                <w:spacing w:val="7"/>
                <w:sz w:val="20"/>
                <w:szCs w:val="20"/>
              </w:rPr>
              <w:t>提供对用户分组管理与维护，能够将用户逐个或通过批量导入</w:t>
            </w:r>
            <w:r>
              <w:rPr>
                <w:rFonts w:ascii="宋体" w:hAnsi="宋体" w:eastAsia="宋体" w:cs="宋体"/>
                <w:spacing w:val="4"/>
                <w:sz w:val="20"/>
                <w:szCs w:val="20"/>
              </w:rPr>
              <w:t xml:space="preserve"> </w:t>
            </w:r>
            <w:r>
              <w:rPr>
                <w:rFonts w:ascii="宋体" w:hAnsi="宋体" w:eastAsia="宋体" w:cs="宋体"/>
                <w:spacing w:val="6"/>
                <w:sz w:val="20"/>
                <w:szCs w:val="20"/>
              </w:rPr>
              <w:t>的方式关联到指定用户组，方便统一授权。</w:t>
            </w:r>
          </w:p>
          <w:p>
            <w:pPr>
              <w:spacing w:before="48"/>
              <w:ind w:left="62" w:right="229"/>
              <w:rPr>
                <w:rFonts w:ascii="宋体" w:hAnsi="宋体" w:eastAsia="宋体" w:cs="宋体"/>
                <w:sz w:val="20"/>
                <w:szCs w:val="20"/>
              </w:rPr>
            </w:pPr>
            <w:r>
              <w:rPr>
                <w:rFonts w:ascii="宋体" w:hAnsi="宋体" w:eastAsia="宋体" w:cs="宋体"/>
                <w:spacing w:val="17"/>
                <w:sz w:val="20"/>
                <w:szCs w:val="20"/>
              </w:rPr>
              <w:t>2)</w:t>
            </w:r>
            <w:r>
              <w:rPr>
                <w:rFonts w:ascii="宋体" w:hAnsi="宋体" w:eastAsia="宋体" w:cs="宋体"/>
                <w:sz w:val="20"/>
                <w:szCs w:val="20"/>
              </w:rPr>
              <w:t xml:space="preserve">      </w:t>
            </w:r>
            <w:r>
              <w:rPr>
                <w:rFonts w:ascii="宋体" w:hAnsi="宋体" w:eastAsia="宋体" w:cs="宋体"/>
                <w:spacing w:val="17"/>
                <w:sz w:val="20"/>
                <w:szCs w:val="20"/>
              </w:rPr>
              <w:t>新增人员的方式支持手动添加或调用</w:t>
            </w:r>
            <w:r>
              <w:rPr>
                <w:rFonts w:ascii="宋体" w:hAnsi="宋体" w:eastAsia="宋体" w:cs="宋体"/>
                <w:sz w:val="20"/>
                <w:szCs w:val="20"/>
              </w:rPr>
              <w:t>API</w:t>
            </w:r>
            <w:r>
              <w:rPr>
                <w:rFonts w:ascii="宋体" w:hAnsi="宋体" w:eastAsia="宋体" w:cs="宋体"/>
                <w:spacing w:val="17"/>
                <w:sz w:val="20"/>
                <w:szCs w:val="20"/>
              </w:rPr>
              <w:t>,可通过调用</w:t>
            </w:r>
            <w:r>
              <w:rPr>
                <w:rFonts w:ascii="宋体" w:hAnsi="宋体" w:eastAsia="宋体" w:cs="宋体"/>
                <w:sz w:val="20"/>
                <w:szCs w:val="20"/>
              </w:rPr>
              <w:t>API</w:t>
            </w:r>
            <w:r>
              <w:rPr>
                <w:rFonts w:ascii="宋体" w:hAnsi="宋体" w:eastAsia="宋体" w:cs="宋体"/>
                <w:spacing w:val="17"/>
                <w:sz w:val="20"/>
                <w:szCs w:val="20"/>
              </w:rPr>
              <w:t>地</w:t>
            </w:r>
            <w:r>
              <w:rPr>
                <w:rFonts w:ascii="宋体" w:hAnsi="宋体" w:eastAsia="宋体" w:cs="宋体"/>
                <w:spacing w:val="1"/>
                <w:sz w:val="20"/>
                <w:szCs w:val="20"/>
              </w:rPr>
              <w:t xml:space="preserve">  </w:t>
            </w:r>
            <w:r>
              <w:rPr>
                <w:rFonts w:ascii="宋体" w:hAnsi="宋体" w:eastAsia="宋体" w:cs="宋体"/>
                <w:spacing w:val="9"/>
                <w:sz w:val="20"/>
                <w:szCs w:val="20"/>
              </w:rPr>
              <w:t>址控制用户组下账号信息的动态更新。自动更新频率</w:t>
            </w:r>
            <w:r>
              <w:rPr>
                <w:rFonts w:ascii="宋体" w:hAnsi="宋体" w:eastAsia="宋体" w:cs="宋体"/>
                <w:spacing w:val="8"/>
                <w:sz w:val="20"/>
                <w:szCs w:val="20"/>
              </w:rPr>
              <w:t>能以小时为单位也</w:t>
            </w:r>
            <w:r>
              <w:rPr>
                <w:rFonts w:ascii="宋体" w:hAnsi="宋体" w:eastAsia="宋体" w:cs="宋体"/>
                <w:sz w:val="20"/>
                <w:szCs w:val="20"/>
              </w:rPr>
              <w:t xml:space="preserve"> </w:t>
            </w:r>
            <w:r>
              <w:rPr>
                <w:rFonts w:ascii="宋体" w:hAnsi="宋体" w:eastAsia="宋体" w:cs="宋体"/>
                <w:spacing w:val="13"/>
                <w:sz w:val="20"/>
                <w:szCs w:val="20"/>
              </w:rPr>
              <w:t>可以手动执行，能够提供</w:t>
            </w:r>
            <w:r>
              <w:rPr>
                <w:rFonts w:ascii="宋体" w:hAnsi="宋体" w:eastAsia="宋体" w:cs="宋体"/>
                <w:sz w:val="20"/>
                <w:szCs w:val="20"/>
              </w:rPr>
              <w:t>API</w:t>
            </w:r>
            <w:r>
              <w:rPr>
                <w:rFonts w:ascii="宋体" w:hAnsi="宋体" w:eastAsia="宋体" w:cs="宋体"/>
                <w:spacing w:val="13"/>
                <w:sz w:val="20"/>
                <w:szCs w:val="20"/>
              </w:rPr>
              <w:t>接口详细的配置说明。</w:t>
            </w:r>
          </w:p>
          <w:p>
            <w:pPr>
              <w:spacing w:before="54" w:line="219" w:lineRule="auto"/>
              <w:ind w:left="62"/>
              <w:rPr>
                <w:rFonts w:ascii="宋体" w:hAnsi="宋体" w:eastAsia="宋体" w:cs="宋体"/>
                <w:sz w:val="20"/>
                <w:szCs w:val="20"/>
              </w:rPr>
            </w:pPr>
            <w:r>
              <w:rPr>
                <w:rFonts w:ascii="宋体" w:hAnsi="宋体" w:eastAsia="宋体" w:cs="宋体"/>
                <w:spacing w:val="11"/>
                <w:sz w:val="20"/>
                <w:szCs w:val="20"/>
              </w:rPr>
              <w:t>8、岗位管理</w:t>
            </w:r>
          </w:p>
          <w:p>
            <w:pPr>
              <w:spacing w:before="50"/>
              <w:ind w:left="62" w:right="210"/>
              <w:jc w:val="both"/>
              <w:rPr>
                <w:rFonts w:ascii="宋体" w:hAnsi="宋体" w:eastAsia="宋体" w:cs="宋体"/>
                <w:sz w:val="20"/>
                <w:szCs w:val="20"/>
              </w:rPr>
            </w:pPr>
            <w:r>
              <w:rPr>
                <w:rFonts w:ascii="宋体" w:hAnsi="宋体" w:eastAsia="宋体" w:cs="宋体"/>
                <w:spacing w:val="9"/>
                <w:sz w:val="20"/>
                <w:szCs w:val="20"/>
              </w:rPr>
              <w:t>提供岗位管理功能，能够建立岗位、组织机构和账号三元关系，岗位要</w:t>
            </w:r>
            <w:r>
              <w:rPr>
                <w:rFonts w:ascii="宋体" w:hAnsi="宋体" w:eastAsia="宋体" w:cs="宋体"/>
                <w:spacing w:val="10"/>
                <w:sz w:val="20"/>
                <w:szCs w:val="20"/>
              </w:rPr>
              <w:t xml:space="preserve"> </w:t>
            </w:r>
            <w:r>
              <w:rPr>
                <w:rFonts w:ascii="宋体" w:hAnsi="宋体" w:eastAsia="宋体" w:cs="宋体"/>
                <w:spacing w:val="9"/>
                <w:sz w:val="20"/>
                <w:szCs w:val="20"/>
              </w:rPr>
              <w:t>求带有数据权限的用户组形式存在，该用户组中的用户能够关联组织机</w:t>
            </w:r>
            <w:r>
              <w:rPr>
                <w:rFonts w:ascii="宋体" w:hAnsi="宋体" w:eastAsia="宋体" w:cs="宋体"/>
                <w:spacing w:val="7"/>
                <w:sz w:val="20"/>
                <w:szCs w:val="20"/>
              </w:rPr>
              <w:t xml:space="preserve"> </w:t>
            </w:r>
            <w:r>
              <w:rPr>
                <w:rFonts w:ascii="宋体" w:hAnsi="宋体" w:eastAsia="宋体" w:cs="宋体"/>
                <w:spacing w:val="9"/>
                <w:sz w:val="20"/>
                <w:szCs w:val="20"/>
              </w:rPr>
              <w:t>构中的其它部门，解决我校一人多岗、双肩挑场景下事务审批、数据权</w:t>
            </w:r>
            <w:r>
              <w:rPr>
                <w:rFonts w:ascii="宋体" w:hAnsi="宋体" w:eastAsia="宋体" w:cs="宋体"/>
                <w:spacing w:val="8"/>
                <w:sz w:val="20"/>
                <w:szCs w:val="20"/>
              </w:rPr>
              <w:t xml:space="preserve"> </w:t>
            </w:r>
            <w:r>
              <w:rPr>
                <w:rFonts w:ascii="宋体" w:hAnsi="宋体" w:eastAsia="宋体" w:cs="宋体"/>
                <w:spacing w:val="14"/>
                <w:sz w:val="20"/>
                <w:szCs w:val="20"/>
              </w:rPr>
              <w:t>限等常见问题。</w:t>
            </w:r>
          </w:p>
          <w:p>
            <w:pPr>
              <w:spacing w:before="42" w:line="219" w:lineRule="auto"/>
              <w:ind w:left="62"/>
              <w:rPr>
                <w:rFonts w:ascii="宋体" w:hAnsi="宋体" w:eastAsia="宋体" w:cs="宋体"/>
                <w:sz w:val="20"/>
                <w:szCs w:val="20"/>
              </w:rPr>
            </w:pPr>
            <w:r>
              <w:rPr>
                <w:rFonts w:ascii="宋体" w:hAnsi="宋体" w:eastAsia="宋体" w:cs="宋体"/>
                <w:spacing w:val="10"/>
                <w:sz w:val="20"/>
                <w:szCs w:val="20"/>
              </w:rPr>
              <w:t>9、账号风险管理</w:t>
            </w:r>
          </w:p>
          <w:p>
            <w:pPr>
              <w:spacing w:before="63" w:line="249" w:lineRule="auto"/>
              <w:ind w:left="62" w:right="206"/>
              <w:jc w:val="both"/>
              <w:rPr>
                <w:rFonts w:ascii="宋体" w:hAnsi="宋体" w:eastAsia="宋体" w:cs="宋体"/>
                <w:sz w:val="20"/>
                <w:szCs w:val="20"/>
              </w:rPr>
            </w:pPr>
            <w:r>
              <w:rPr>
                <w:rFonts w:ascii="宋体" w:hAnsi="宋体" w:eastAsia="宋体" w:cs="宋体"/>
                <w:spacing w:val="9"/>
                <w:sz w:val="20"/>
                <w:szCs w:val="20"/>
              </w:rPr>
              <w:t>能够查询被冻结、锁定、注销的账号信息，并支持批量导出。可以对冻</w:t>
            </w:r>
            <w:r>
              <w:rPr>
                <w:rFonts w:ascii="宋体" w:hAnsi="宋体" w:eastAsia="宋体" w:cs="宋体"/>
                <w:spacing w:val="14"/>
                <w:sz w:val="20"/>
                <w:szCs w:val="20"/>
              </w:rPr>
              <w:t xml:space="preserve"> </w:t>
            </w:r>
            <w:r>
              <w:rPr>
                <w:rFonts w:ascii="宋体" w:hAnsi="宋体" w:eastAsia="宋体" w:cs="宋体"/>
                <w:spacing w:val="9"/>
                <w:sz w:val="20"/>
                <w:szCs w:val="20"/>
              </w:rPr>
              <w:t>结的账号进行解冻；对锁定的账号进行解锁；对注销的账号进行删除操</w:t>
            </w:r>
            <w:r>
              <w:rPr>
                <w:rFonts w:ascii="宋体" w:hAnsi="宋体" w:eastAsia="宋体" w:cs="宋体"/>
                <w:spacing w:val="10"/>
                <w:sz w:val="20"/>
                <w:szCs w:val="20"/>
              </w:rPr>
              <w:t xml:space="preserve"> </w:t>
            </w:r>
            <w:r>
              <w:rPr>
                <w:rFonts w:ascii="宋体" w:hAnsi="宋体" w:eastAsia="宋体" w:cs="宋体"/>
                <w:spacing w:val="-5"/>
                <w:sz w:val="20"/>
                <w:szCs w:val="20"/>
              </w:rPr>
              <w:t>作</w:t>
            </w:r>
            <w:r>
              <w:rPr>
                <w:rFonts w:ascii="宋体" w:hAnsi="宋体" w:eastAsia="宋体" w:cs="宋体"/>
                <w:spacing w:val="38"/>
                <w:sz w:val="20"/>
                <w:szCs w:val="20"/>
              </w:rPr>
              <w:t xml:space="preserve"> </w:t>
            </w:r>
            <w:r>
              <w:rPr>
                <w:rFonts w:ascii="宋体" w:hAnsi="宋体" w:eastAsia="宋体" w:cs="宋体"/>
                <w:spacing w:val="-5"/>
                <w:sz w:val="20"/>
                <w:szCs w:val="20"/>
              </w:rPr>
              <w:t>。</w:t>
            </w:r>
          </w:p>
          <w:p>
            <w:pPr>
              <w:spacing w:before="21" w:line="220" w:lineRule="auto"/>
              <w:ind w:left="62"/>
              <w:rPr>
                <w:rFonts w:ascii="宋体" w:hAnsi="宋体" w:eastAsia="宋体" w:cs="宋体"/>
                <w:sz w:val="20"/>
                <w:szCs w:val="20"/>
              </w:rPr>
            </w:pPr>
            <w:r>
              <w:rPr>
                <w:rFonts w:ascii="宋体" w:hAnsi="宋体" w:eastAsia="宋体" w:cs="宋体"/>
                <w:spacing w:val="10"/>
                <w:sz w:val="20"/>
                <w:szCs w:val="20"/>
              </w:rPr>
              <w:t>10、账号激活审核</w:t>
            </w:r>
          </w:p>
          <w:p>
            <w:pPr>
              <w:spacing w:before="21" w:line="219" w:lineRule="auto"/>
              <w:ind w:left="62"/>
              <w:rPr>
                <w:rFonts w:ascii="宋体" w:hAnsi="宋体" w:eastAsia="宋体" w:cs="宋体"/>
                <w:sz w:val="20"/>
                <w:szCs w:val="20"/>
              </w:rPr>
            </w:pPr>
            <w:r>
              <w:rPr>
                <w:rFonts w:ascii="宋体" w:hAnsi="宋体" w:eastAsia="宋体" w:cs="宋体"/>
                <w:spacing w:val="7"/>
                <w:sz w:val="20"/>
                <w:szCs w:val="20"/>
              </w:rPr>
              <w:t>支持对账号激活的申请记录查询和在线审批。</w:t>
            </w:r>
          </w:p>
          <w:p>
            <w:pPr>
              <w:spacing w:before="63" w:line="219" w:lineRule="auto"/>
              <w:ind w:left="62"/>
              <w:rPr>
                <w:rFonts w:ascii="宋体" w:hAnsi="宋体" w:eastAsia="宋体" w:cs="宋体"/>
                <w:sz w:val="20"/>
                <w:szCs w:val="20"/>
              </w:rPr>
            </w:pPr>
            <w:r>
              <w:rPr>
                <w:rFonts w:ascii="宋体" w:hAnsi="宋体" w:eastAsia="宋体" w:cs="宋体"/>
                <w:spacing w:val="12"/>
                <w:sz w:val="20"/>
                <w:szCs w:val="20"/>
              </w:rPr>
              <w:t>11、知识产权</w:t>
            </w:r>
          </w:p>
          <w:p>
            <w:pPr>
              <w:spacing w:before="52" w:line="234" w:lineRule="auto"/>
              <w:ind w:left="62" w:right="213"/>
              <w:rPr>
                <w:rFonts w:ascii="宋体" w:hAnsi="宋体" w:eastAsia="宋体" w:cs="宋体"/>
                <w:sz w:val="20"/>
                <w:szCs w:val="20"/>
              </w:rPr>
            </w:pPr>
            <w:r>
              <w:rPr>
                <w:rFonts w:ascii="宋体" w:hAnsi="宋体" w:eastAsia="宋体" w:cs="宋体"/>
                <w:spacing w:val="9"/>
                <w:sz w:val="20"/>
                <w:szCs w:val="20"/>
              </w:rPr>
              <w:t>★要求投标产品原厂商拥有完全自主知识产权，提供校园用户中心管理</w:t>
            </w:r>
            <w:r>
              <w:rPr>
                <w:rFonts w:ascii="宋体" w:hAnsi="宋体" w:eastAsia="宋体" w:cs="宋体"/>
                <w:spacing w:val="7"/>
                <w:sz w:val="20"/>
                <w:szCs w:val="20"/>
              </w:rPr>
              <w:t xml:space="preserve"> </w:t>
            </w:r>
            <w:r>
              <w:rPr>
                <w:rFonts w:ascii="宋体" w:hAnsi="宋体" w:eastAsia="宋体" w:cs="宋体"/>
                <w:spacing w:val="6"/>
                <w:sz w:val="20"/>
                <w:szCs w:val="20"/>
              </w:rPr>
              <w:t>软件计算机软件著作权登记证书。</w:t>
            </w:r>
          </w:p>
          <w:p>
            <w:pPr>
              <w:spacing w:before="44" w:line="220" w:lineRule="auto"/>
              <w:ind w:left="62"/>
              <w:rPr>
                <w:rFonts w:ascii="宋体" w:hAnsi="宋体" w:eastAsia="宋体" w:cs="宋体"/>
                <w:sz w:val="20"/>
                <w:szCs w:val="20"/>
              </w:rPr>
            </w:pPr>
            <w:r>
              <w:rPr>
                <w:rFonts w:ascii="宋体" w:hAnsi="宋体" w:eastAsia="宋体" w:cs="宋体"/>
                <w:spacing w:val="15"/>
                <w:sz w:val="20"/>
                <w:szCs w:val="20"/>
              </w:rPr>
              <w:t>二、认证中心</w:t>
            </w:r>
          </w:p>
          <w:p>
            <w:pPr>
              <w:spacing w:before="52" w:line="221" w:lineRule="auto"/>
              <w:ind w:left="62"/>
              <w:rPr>
                <w:rFonts w:ascii="宋体" w:hAnsi="宋体" w:eastAsia="宋体" w:cs="宋体"/>
                <w:sz w:val="20"/>
                <w:szCs w:val="20"/>
              </w:rPr>
            </w:pPr>
            <w:r>
              <w:rPr>
                <w:rFonts w:ascii="宋体" w:hAnsi="宋体" w:eastAsia="宋体" w:cs="宋体"/>
                <w:spacing w:val="11"/>
                <w:sz w:val="20"/>
                <w:szCs w:val="20"/>
              </w:rPr>
              <w:t>1、总体要求</w:t>
            </w:r>
          </w:p>
          <w:p>
            <w:pPr>
              <w:spacing w:before="28" w:line="244" w:lineRule="auto"/>
              <w:ind w:left="62" w:right="292"/>
              <w:rPr>
                <w:rFonts w:ascii="宋体" w:hAnsi="宋体" w:eastAsia="宋体" w:cs="宋体"/>
                <w:sz w:val="20"/>
                <w:szCs w:val="20"/>
              </w:rPr>
            </w:pPr>
            <w:r>
              <w:rPr>
                <w:rFonts w:ascii="宋体" w:hAnsi="宋体" w:eastAsia="宋体" w:cs="宋体"/>
                <w:spacing w:val="16"/>
                <w:sz w:val="20"/>
                <w:szCs w:val="20"/>
              </w:rPr>
              <w:t>1)</w:t>
            </w:r>
            <w:r>
              <w:rPr>
                <w:rFonts w:ascii="宋体" w:hAnsi="宋体" w:eastAsia="宋体" w:cs="宋体"/>
                <w:spacing w:val="5"/>
                <w:sz w:val="20"/>
                <w:szCs w:val="20"/>
              </w:rPr>
              <w:t xml:space="preserve">    </w:t>
            </w:r>
            <w:r>
              <w:rPr>
                <w:rFonts w:ascii="宋体" w:hAnsi="宋体" w:eastAsia="宋体" w:cs="宋体"/>
                <w:spacing w:val="16"/>
                <w:sz w:val="20"/>
                <w:szCs w:val="20"/>
              </w:rPr>
              <w:t>★产品不限制注册用户数量，满足5000</w:t>
            </w:r>
            <w:r>
              <w:rPr>
                <w:rFonts w:ascii="宋体" w:hAnsi="宋体" w:eastAsia="宋体" w:cs="宋体"/>
                <w:spacing w:val="15"/>
                <w:sz w:val="20"/>
                <w:szCs w:val="20"/>
              </w:rPr>
              <w:t>0用户同时在线的情况</w:t>
            </w:r>
            <w:r>
              <w:rPr>
                <w:rFonts w:ascii="宋体" w:hAnsi="宋体" w:eastAsia="宋体" w:cs="宋体"/>
                <w:spacing w:val="1"/>
                <w:sz w:val="20"/>
                <w:szCs w:val="20"/>
              </w:rPr>
              <w:t xml:space="preserve"> </w:t>
            </w:r>
            <w:r>
              <w:rPr>
                <w:rFonts w:ascii="宋体" w:hAnsi="宋体" w:eastAsia="宋体" w:cs="宋体"/>
                <w:spacing w:val="14"/>
                <w:sz w:val="20"/>
                <w:szCs w:val="20"/>
              </w:rPr>
              <w:t>下，支持5000用户并发操作，平均响应时间≤350毫秒，事务请求成</w:t>
            </w:r>
            <w:r>
              <w:rPr>
                <w:rFonts w:ascii="宋体" w:hAnsi="宋体" w:eastAsia="宋体" w:cs="宋体"/>
                <w:spacing w:val="6"/>
                <w:sz w:val="20"/>
                <w:szCs w:val="20"/>
              </w:rPr>
              <w:t xml:space="preserve"> </w:t>
            </w:r>
            <w:r>
              <w:rPr>
                <w:rFonts w:ascii="宋体" w:hAnsi="宋体" w:eastAsia="宋体" w:cs="宋体"/>
                <w:spacing w:val="11"/>
                <w:sz w:val="20"/>
                <w:szCs w:val="20"/>
              </w:rPr>
              <w:t>功率≥99.99%,要求投标产品原厂商提供测试报告复印件。</w:t>
            </w:r>
          </w:p>
          <w:p>
            <w:pPr>
              <w:spacing w:before="28" w:line="219" w:lineRule="auto"/>
              <w:ind w:left="62"/>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15"/>
                <w:sz w:val="20"/>
                <w:szCs w:val="20"/>
              </w:rPr>
              <w:t xml:space="preserve">     </w:t>
            </w:r>
            <w:r>
              <w:rPr>
                <w:rFonts w:ascii="宋体" w:hAnsi="宋体" w:eastAsia="宋体" w:cs="宋体"/>
                <w:spacing w:val="8"/>
                <w:sz w:val="20"/>
                <w:szCs w:val="20"/>
              </w:rPr>
              <w:t>★本次认证中心建设需符合国家在信创领域</w:t>
            </w:r>
            <w:r>
              <w:rPr>
                <w:rFonts w:ascii="宋体" w:hAnsi="宋体" w:eastAsia="宋体" w:cs="宋体"/>
                <w:spacing w:val="7"/>
                <w:sz w:val="20"/>
                <w:szCs w:val="20"/>
              </w:rPr>
              <w:t>的相关政策要求，</w:t>
            </w:r>
          </w:p>
          <w:p>
            <w:pPr>
              <w:spacing w:before="63" w:line="243" w:lineRule="auto"/>
              <w:ind w:left="62" w:right="204"/>
              <w:rPr>
                <w:rFonts w:ascii="宋体" w:hAnsi="宋体" w:eastAsia="宋体" w:cs="宋体"/>
                <w:sz w:val="20"/>
                <w:szCs w:val="20"/>
              </w:rPr>
            </w:pPr>
            <w:r>
              <w:rPr>
                <w:rFonts w:ascii="宋体" w:hAnsi="宋体" w:eastAsia="宋体" w:cs="宋体"/>
                <w:spacing w:val="9"/>
                <w:sz w:val="20"/>
                <w:szCs w:val="20"/>
              </w:rPr>
              <w:t>要求本次供应商所投认证中心产品需支持在银河麒麟服务器操作系统和</w:t>
            </w:r>
            <w:r>
              <w:rPr>
                <w:rFonts w:ascii="宋体" w:hAnsi="宋体" w:eastAsia="宋体" w:cs="宋体"/>
                <w:spacing w:val="16"/>
                <w:sz w:val="20"/>
                <w:szCs w:val="20"/>
              </w:rPr>
              <w:t xml:space="preserve"> </w:t>
            </w:r>
            <w:r>
              <w:rPr>
                <w:rFonts w:ascii="宋体" w:hAnsi="宋体" w:eastAsia="宋体" w:cs="宋体"/>
                <w:spacing w:val="11"/>
                <w:sz w:val="20"/>
                <w:szCs w:val="20"/>
              </w:rPr>
              <w:t>兆芯相关系列处理器平台、海光系列处理器平台、</w:t>
            </w:r>
            <w:r>
              <w:rPr>
                <w:rFonts w:ascii="宋体" w:hAnsi="宋体" w:eastAsia="宋体" w:cs="宋体"/>
                <w:sz w:val="20"/>
                <w:szCs w:val="20"/>
              </w:rPr>
              <w:t>AMD</w:t>
            </w:r>
            <w:r>
              <w:rPr>
                <w:rFonts w:ascii="宋体" w:hAnsi="宋体" w:eastAsia="宋体" w:cs="宋体"/>
                <w:spacing w:val="11"/>
                <w:sz w:val="20"/>
                <w:szCs w:val="20"/>
              </w:rPr>
              <w:t>64系列处理器平</w:t>
            </w:r>
            <w:r>
              <w:rPr>
                <w:rFonts w:ascii="宋体" w:hAnsi="宋体" w:eastAsia="宋体" w:cs="宋体"/>
                <w:spacing w:val="18"/>
                <w:sz w:val="20"/>
                <w:szCs w:val="20"/>
              </w:rPr>
              <w:t xml:space="preserve"> </w:t>
            </w:r>
            <w:r>
              <w:rPr>
                <w:rFonts w:ascii="宋体" w:hAnsi="宋体" w:eastAsia="宋体" w:cs="宋体"/>
                <w:spacing w:val="9"/>
                <w:sz w:val="20"/>
                <w:szCs w:val="20"/>
              </w:rPr>
              <w:t>台上整体运行稳定，其功能和兼容性等方面表现良好，</w:t>
            </w:r>
            <w:r>
              <w:rPr>
                <w:rFonts w:ascii="宋体" w:hAnsi="宋体" w:eastAsia="宋体" w:cs="宋体"/>
                <w:spacing w:val="8"/>
                <w:sz w:val="20"/>
                <w:szCs w:val="20"/>
              </w:rPr>
              <w:t>可以满足用户需</w:t>
            </w:r>
            <w:r>
              <w:rPr>
                <w:rFonts w:ascii="宋体" w:hAnsi="宋体" w:eastAsia="宋体" w:cs="宋体"/>
                <w:sz w:val="20"/>
                <w:szCs w:val="20"/>
              </w:rPr>
              <w:t xml:space="preserve"> </w:t>
            </w:r>
            <w:r>
              <w:rPr>
                <w:rFonts w:ascii="宋体" w:hAnsi="宋体" w:eastAsia="宋体" w:cs="宋体"/>
                <w:spacing w:val="9"/>
                <w:sz w:val="20"/>
                <w:szCs w:val="20"/>
              </w:rPr>
              <w:t>求。要求投标产品原厂商提供所投认证中心产品与麒麟服务器操作系统 兼容的证明材料复印件。</w:t>
            </w:r>
          </w:p>
          <w:p>
            <w:pPr>
              <w:spacing w:before="53" w:line="219" w:lineRule="auto"/>
              <w:ind w:left="62"/>
              <w:rPr>
                <w:rFonts w:ascii="宋体" w:hAnsi="宋体" w:eastAsia="宋体" w:cs="宋体"/>
                <w:sz w:val="20"/>
                <w:szCs w:val="20"/>
              </w:rPr>
            </w:pPr>
            <w:r>
              <w:rPr>
                <w:rFonts w:ascii="宋体" w:hAnsi="宋体" w:eastAsia="宋体" w:cs="宋体"/>
                <w:spacing w:val="10"/>
                <w:sz w:val="20"/>
                <w:szCs w:val="20"/>
              </w:rPr>
              <w:t>3)</w:t>
            </w:r>
            <w:r>
              <w:rPr>
                <w:rFonts w:ascii="宋体" w:hAnsi="宋体" w:eastAsia="宋体" w:cs="宋体"/>
                <w:spacing w:val="17"/>
                <w:sz w:val="20"/>
                <w:szCs w:val="20"/>
              </w:rPr>
              <w:t xml:space="preserve">     </w:t>
            </w:r>
            <w:r>
              <w:rPr>
                <w:rFonts w:ascii="宋体" w:hAnsi="宋体" w:eastAsia="宋体" w:cs="宋体"/>
                <w:spacing w:val="10"/>
                <w:sz w:val="20"/>
                <w:szCs w:val="20"/>
              </w:rPr>
              <w:t>★本次认证中心建设需符合国家在信创领域的相关政策要求</w:t>
            </w:r>
          </w:p>
          <w:p>
            <w:pPr>
              <w:spacing w:before="44" w:line="229" w:lineRule="auto"/>
              <w:ind w:left="62" w:right="212"/>
              <w:rPr>
                <w:rFonts w:ascii="宋体" w:hAnsi="宋体" w:eastAsia="宋体" w:cs="宋体"/>
                <w:sz w:val="20"/>
                <w:szCs w:val="20"/>
              </w:rPr>
            </w:pPr>
            <w:r>
              <w:rPr>
                <w:rFonts w:ascii="宋体" w:hAnsi="宋体" w:eastAsia="宋体" w:cs="宋体"/>
                <w:spacing w:val="9"/>
                <w:sz w:val="20"/>
                <w:szCs w:val="20"/>
              </w:rPr>
              <w:t>要求投标产品原厂商提供所投认证中心产品与任一国产中间件兼容的证</w:t>
            </w:r>
            <w:r>
              <w:rPr>
                <w:rFonts w:ascii="宋体" w:hAnsi="宋体" w:eastAsia="宋体" w:cs="宋体"/>
                <w:spacing w:val="8"/>
                <w:sz w:val="20"/>
                <w:szCs w:val="20"/>
              </w:rPr>
              <w:t xml:space="preserve"> </w:t>
            </w:r>
            <w:r>
              <w:rPr>
                <w:rFonts w:ascii="宋体" w:hAnsi="宋体" w:eastAsia="宋体" w:cs="宋体"/>
                <w:spacing w:val="14"/>
                <w:sz w:val="20"/>
                <w:szCs w:val="20"/>
              </w:rPr>
              <w:t>明材料复印件。</w:t>
            </w:r>
          </w:p>
          <w:p>
            <w:pPr>
              <w:spacing w:before="45" w:line="221" w:lineRule="auto"/>
              <w:ind w:left="62"/>
              <w:rPr>
                <w:rFonts w:ascii="宋体" w:hAnsi="宋体" w:eastAsia="宋体" w:cs="宋体"/>
                <w:sz w:val="20"/>
                <w:szCs w:val="20"/>
              </w:rPr>
            </w:pPr>
            <w:r>
              <w:rPr>
                <w:rFonts w:ascii="宋体" w:hAnsi="宋体" w:eastAsia="宋体" w:cs="宋体"/>
                <w:spacing w:val="13"/>
                <w:sz w:val="20"/>
                <w:szCs w:val="20"/>
              </w:rPr>
              <w:t>2、登录方式配置</w:t>
            </w:r>
          </w:p>
          <w:p>
            <w:pPr>
              <w:spacing w:before="39" w:line="243" w:lineRule="auto"/>
              <w:ind w:left="62" w:right="212"/>
              <w:rPr>
                <w:rFonts w:ascii="宋体" w:hAnsi="宋体" w:eastAsia="宋体" w:cs="宋体"/>
                <w:sz w:val="20"/>
                <w:szCs w:val="20"/>
              </w:rPr>
            </w:pPr>
            <w:r>
              <w:rPr>
                <w:rFonts w:ascii="宋体" w:hAnsi="宋体" w:eastAsia="宋体" w:cs="宋体"/>
                <w:spacing w:val="12"/>
                <w:sz w:val="20"/>
                <w:szCs w:val="20"/>
              </w:rPr>
              <w:t>1)</w:t>
            </w:r>
            <w:r>
              <w:rPr>
                <w:rFonts w:ascii="宋体" w:hAnsi="宋体" w:eastAsia="宋体" w:cs="宋体"/>
                <w:spacing w:val="19"/>
                <w:sz w:val="20"/>
                <w:szCs w:val="20"/>
              </w:rPr>
              <w:t xml:space="preserve">     </w:t>
            </w:r>
            <w:r>
              <w:rPr>
                <w:rFonts w:ascii="宋体" w:hAnsi="宋体" w:eastAsia="宋体" w:cs="宋体"/>
                <w:spacing w:val="12"/>
                <w:sz w:val="20"/>
                <w:szCs w:val="20"/>
              </w:rPr>
              <w:t>提供对账号(教工号/学工号)+密码，预留手机号+密码、电子</w:t>
            </w:r>
            <w:r>
              <w:rPr>
                <w:rFonts w:ascii="宋体" w:hAnsi="宋体" w:eastAsia="宋体" w:cs="宋体"/>
                <w:spacing w:val="1"/>
                <w:sz w:val="20"/>
                <w:szCs w:val="20"/>
              </w:rPr>
              <w:t xml:space="preserve"> </w:t>
            </w:r>
            <w:r>
              <w:rPr>
                <w:rFonts w:ascii="宋体" w:hAnsi="宋体" w:eastAsia="宋体" w:cs="宋体"/>
                <w:spacing w:val="9"/>
                <w:sz w:val="20"/>
                <w:szCs w:val="20"/>
              </w:rPr>
              <w:t>邮箱+密码、证件号+密码等多种登录方式的管理。能够对登录框占位符</w:t>
            </w:r>
            <w:r>
              <w:rPr>
                <w:rFonts w:ascii="宋体" w:hAnsi="宋体" w:eastAsia="宋体" w:cs="宋体"/>
                <w:sz w:val="20"/>
                <w:szCs w:val="20"/>
              </w:rPr>
              <w:t xml:space="preserve"> </w:t>
            </w:r>
            <w:r>
              <w:rPr>
                <w:rFonts w:ascii="宋体" w:hAnsi="宋体" w:eastAsia="宋体" w:cs="宋体"/>
                <w:spacing w:val="11"/>
                <w:sz w:val="20"/>
                <w:szCs w:val="20"/>
              </w:rPr>
              <w:t>的提示语进行配置。</w:t>
            </w:r>
          </w:p>
          <w:p>
            <w:pPr>
              <w:spacing w:before="20" w:line="243" w:lineRule="auto"/>
              <w:ind w:left="62" w:right="320"/>
              <w:rPr>
                <w:rFonts w:ascii="宋体" w:hAnsi="宋体" w:eastAsia="宋体" w:cs="宋体"/>
                <w:sz w:val="20"/>
                <w:szCs w:val="20"/>
              </w:rPr>
            </w:pPr>
            <w:r>
              <w:rPr>
                <w:rFonts w:ascii="宋体" w:hAnsi="宋体" w:eastAsia="宋体" w:cs="宋体"/>
                <w:spacing w:val="10"/>
                <w:sz w:val="20"/>
                <w:szCs w:val="20"/>
              </w:rPr>
              <w:t>2)</w:t>
            </w:r>
            <w:r>
              <w:rPr>
                <w:rFonts w:ascii="宋体" w:hAnsi="宋体" w:eastAsia="宋体" w:cs="宋体"/>
                <w:spacing w:val="22"/>
                <w:sz w:val="20"/>
                <w:szCs w:val="20"/>
              </w:rPr>
              <w:t xml:space="preserve">    </w:t>
            </w:r>
            <w:r>
              <w:rPr>
                <w:rFonts w:ascii="宋体" w:hAnsi="宋体" w:eastAsia="宋体" w:cs="宋体"/>
                <w:spacing w:val="10"/>
                <w:sz w:val="20"/>
                <w:szCs w:val="20"/>
              </w:rPr>
              <w:t>管理员能配置是否启用其他登录方式，包括手机动态码登录、</w:t>
            </w:r>
            <w:r>
              <w:rPr>
                <w:rFonts w:ascii="宋体" w:hAnsi="宋体" w:eastAsia="宋体" w:cs="宋体"/>
                <w:sz w:val="20"/>
                <w:szCs w:val="20"/>
              </w:rPr>
              <w:t xml:space="preserve"> APP</w:t>
            </w:r>
            <w:r>
              <w:rPr>
                <w:rFonts w:ascii="宋体" w:hAnsi="宋体" w:eastAsia="宋体" w:cs="宋体"/>
                <w:spacing w:val="11"/>
                <w:sz w:val="20"/>
                <w:szCs w:val="20"/>
              </w:rPr>
              <w:t>或微信小程序中一键获取运营商手机号登录等。</w:t>
            </w:r>
          </w:p>
          <w:p>
            <w:pPr>
              <w:spacing w:before="33" w:line="234" w:lineRule="auto"/>
              <w:ind w:left="62" w:right="212"/>
              <w:rPr>
                <w:rFonts w:ascii="宋体" w:hAnsi="宋体" w:eastAsia="宋体" w:cs="宋体"/>
                <w:sz w:val="20"/>
                <w:szCs w:val="20"/>
              </w:rPr>
            </w:pPr>
            <w:r>
              <w:rPr>
                <w:rFonts w:ascii="宋体" w:hAnsi="宋体" w:eastAsia="宋体" w:cs="宋体"/>
                <w:spacing w:val="11"/>
                <w:sz w:val="20"/>
                <w:szCs w:val="20"/>
              </w:rPr>
              <w:t>3)</w:t>
            </w:r>
            <w:r>
              <w:rPr>
                <w:rFonts w:ascii="宋体" w:hAnsi="宋体" w:eastAsia="宋体" w:cs="宋体"/>
                <w:spacing w:val="15"/>
                <w:sz w:val="20"/>
                <w:szCs w:val="20"/>
              </w:rPr>
              <w:t xml:space="preserve">     </w:t>
            </w:r>
            <w:r>
              <w:rPr>
                <w:rFonts w:ascii="宋体" w:hAnsi="宋体" w:eastAsia="宋体" w:cs="宋体"/>
                <w:spacing w:val="11"/>
                <w:sz w:val="20"/>
                <w:szCs w:val="20"/>
              </w:rPr>
              <w:t>提供启用第三方社交账号登录的管理，包括微信、</w:t>
            </w:r>
            <w:r>
              <w:rPr>
                <w:rFonts w:ascii="宋体" w:hAnsi="宋体" w:eastAsia="宋体" w:cs="宋体"/>
                <w:sz w:val="20"/>
                <w:szCs w:val="20"/>
              </w:rPr>
              <w:t>QQ</w:t>
            </w:r>
            <w:r>
              <w:rPr>
                <w:rFonts w:ascii="宋体" w:hAnsi="宋体" w:eastAsia="宋体" w:cs="宋体"/>
                <w:spacing w:val="11"/>
                <w:sz w:val="20"/>
                <w:szCs w:val="20"/>
              </w:rPr>
              <w:t>等，并提</w:t>
            </w:r>
            <w:r>
              <w:rPr>
                <w:rFonts w:ascii="宋体" w:hAnsi="宋体" w:eastAsia="宋体" w:cs="宋体"/>
                <w:spacing w:val="4"/>
                <w:sz w:val="20"/>
                <w:szCs w:val="20"/>
              </w:rPr>
              <w:t xml:space="preserve"> </w:t>
            </w:r>
            <w:r>
              <w:rPr>
                <w:rFonts w:ascii="宋体" w:hAnsi="宋体" w:eastAsia="宋体" w:cs="宋体"/>
                <w:spacing w:val="12"/>
                <w:sz w:val="20"/>
                <w:szCs w:val="20"/>
              </w:rPr>
              <w:t>供对接参数配置。</w:t>
            </w:r>
          </w:p>
          <w:p>
            <w:pPr>
              <w:spacing w:before="55" w:line="221" w:lineRule="auto"/>
              <w:ind w:left="62"/>
              <w:rPr>
                <w:rFonts w:ascii="宋体" w:hAnsi="宋体" w:eastAsia="宋体" w:cs="宋体"/>
                <w:sz w:val="20"/>
                <w:szCs w:val="20"/>
              </w:rPr>
            </w:pPr>
            <w:r>
              <w:rPr>
                <w:rFonts w:ascii="宋体" w:hAnsi="宋体" w:eastAsia="宋体" w:cs="宋体"/>
                <w:spacing w:val="13"/>
                <w:sz w:val="20"/>
                <w:szCs w:val="20"/>
              </w:rPr>
              <w:t>3、安全认证配置</w:t>
            </w:r>
          </w:p>
          <w:p>
            <w:pPr>
              <w:spacing w:before="9" w:line="219" w:lineRule="auto"/>
              <w:ind w:left="62"/>
              <w:rPr>
                <w:rFonts w:ascii="宋体" w:hAnsi="宋体" w:eastAsia="宋体" w:cs="宋体"/>
                <w:sz w:val="20"/>
                <w:szCs w:val="20"/>
              </w:rPr>
            </w:pPr>
            <w:r>
              <w:rPr>
                <w:rFonts w:ascii="宋体" w:hAnsi="宋体" w:eastAsia="宋体" w:cs="宋体"/>
                <w:spacing w:val="7"/>
                <w:sz w:val="20"/>
                <w:szCs w:val="20"/>
              </w:rPr>
              <w:t>1)</w:t>
            </w:r>
            <w:r>
              <w:rPr>
                <w:rFonts w:ascii="宋体" w:hAnsi="宋体" w:eastAsia="宋体" w:cs="宋体"/>
                <w:spacing w:val="15"/>
                <w:sz w:val="20"/>
                <w:szCs w:val="20"/>
              </w:rPr>
              <w:t xml:space="preserve">     </w:t>
            </w:r>
            <w:r>
              <w:rPr>
                <w:rFonts w:ascii="宋体" w:hAnsi="宋体" w:eastAsia="宋体" w:cs="宋体"/>
                <w:spacing w:val="7"/>
                <w:sz w:val="20"/>
                <w:szCs w:val="20"/>
              </w:rPr>
              <w:t>提供找回密码过程中的安全验证配置。可根据提供证件号码、</w:t>
            </w:r>
          </w:p>
          <w:p>
            <w:pPr>
              <w:spacing w:before="53" w:line="239" w:lineRule="auto"/>
              <w:ind w:left="62" w:right="173"/>
              <w:rPr>
                <w:rFonts w:ascii="宋体" w:hAnsi="宋体" w:eastAsia="宋体" w:cs="宋体"/>
                <w:sz w:val="20"/>
                <w:szCs w:val="20"/>
              </w:rPr>
            </w:pPr>
            <w:r>
              <w:rPr>
                <w:rFonts w:ascii="宋体" w:hAnsi="宋体" w:eastAsia="宋体" w:cs="宋体"/>
                <w:spacing w:val="10"/>
                <w:sz w:val="20"/>
                <w:szCs w:val="20"/>
              </w:rPr>
              <w:t>姓名简单验证。也可通过以下方式辅助验证：安全手机、安全邮箱通过</w:t>
            </w:r>
            <w:r>
              <w:rPr>
                <w:rFonts w:ascii="宋体" w:hAnsi="宋体" w:eastAsia="宋体" w:cs="宋体"/>
                <w:spacing w:val="16"/>
                <w:sz w:val="20"/>
                <w:szCs w:val="20"/>
              </w:rPr>
              <w:t xml:space="preserve"> </w:t>
            </w:r>
            <w:r>
              <w:rPr>
                <w:rFonts w:ascii="宋体" w:hAnsi="宋体" w:eastAsia="宋体" w:cs="宋体"/>
                <w:spacing w:val="8"/>
                <w:sz w:val="20"/>
                <w:szCs w:val="20"/>
              </w:rPr>
              <w:t>获取验证码方式验证；通过密码保护问题进行辅助身份验证。</w:t>
            </w:r>
          </w:p>
          <w:p>
            <w:pPr>
              <w:spacing w:before="31" w:line="235" w:lineRule="auto"/>
              <w:ind w:left="62" w:right="308"/>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12"/>
                <w:sz w:val="20"/>
                <w:szCs w:val="20"/>
              </w:rPr>
              <w:t xml:space="preserve">     </w:t>
            </w:r>
            <w:r>
              <w:rPr>
                <w:rFonts w:ascii="宋体" w:hAnsi="宋体" w:eastAsia="宋体" w:cs="宋体"/>
                <w:spacing w:val="8"/>
                <w:sz w:val="20"/>
                <w:szCs w:val="20"/>
              </w:rPr>
              <w:t>提供“修改安全手机”、“修改安全邮箱”和“修改</w:t>
            </w:r>
            <w:r>
              <w:rPr>
                <w:rFonts w:ascii="宋体" w:hAnsi="宋体" w:eastAsia="宋体" w:cs="宋体"/>
                <w:spacing w:val="7"/>
                <w:sz w:val="20"/>
                <w:szCs w:val="20"/>
              </w:rPr>
              <w:t>密码”时</w:t>
            </w:r>
            <w:r>
              <w:rPr>
                <w:rFonts w:ascii="宋体" w:hAnsi="宋体" w:eastAsia="宋体" w:cs="宋体"/>
                <w:spacing w:val="3"/>
                <w:sz w:val="20"/>
                <w:szCs w:val="20"/>
              </w:rPr>
              <w:t xml:space="preserve"> </w:t>
            </w:r>
            <w:r>
              <w:rPr>
                <w:rFonts w:ascii="宋体" w:hAnsi="宋体" w:eastAsia="宋体" w:cs="宋体"/>
                <w:spacing w:val="9"/>
                <w:sz w:val="20"/>
                <w:szCs w:val="20"/>
              </w:rPr>
              <w:t>需要额外身份验证功能。</w:t>
            </w:r>
          </w:p>
          <w:p>
            <w:pPr>
              <w:spacing w:before="13" w:line="220" w:lineRule="auto"/>
              <w:ind w:left="62"/>
              <w:rPr>
                <w:rFonts w:ascii="宋体" w:hAnsi="宋体" w:eastAsia="宋体" w:cs="宋体"/>
                <w:sz w:val="20"/>
                <w:szCs w:val="20"/>
              </w:rPr>
            </w:pPr>
            <w:r>
              <w:rPr>
                <w:rFonts w:ascii="宋体" w:hAnsi="宋体" w:eastAsia="宋体" w:cs="宋体"/>
                <w:spacing w:val="13"/>
                <w:sz w:val="20"/>
                <w:szCs w:val="20"/>
              </w:rPr>
              <w:t>4、账号激活配置</w:t>
            </w:r>
          </w:p>
          <w:p>
            <w:pPr>
              <w:spacing w:before="42" w:line="219" w:lineRule="auto"/>
              <w:ind w:left="62"/>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15"/>
                <w:sz w:val="20"/>
                <w:szCs w:val="20"/>
              </w:rPr>
              <w:t xml:space="preserve">     </w:t>
            </w:r>
            <w:r>
              <w:rPr>
                <w:rFonts w:ascii="宋体" w:hAnsi="宋体" w:eastAsia="宋体" w:cs="宋体"/>
                <w:spacing w:val="8"/>
                <w:sz w:val="20"/>
                <w:szCs w:val="20"/>
              </w:rPr>
              <w:t>要求根据证件号、姓名、账号配置自助激活账号时所需的验证</w:t>
            </w:r>
          </w:p>
          <w:p>
            <w:pPr>
              <w:spacing w:before="72" w:line="219" w:lineRule="auto"/>
              <w:ind w:left="62"/>
              <w:rPr>
                <w:rFonts w:ascii="宋体" w:hAnsi="宋体" w:eastAsia="宋体" w:cs="宋体"/>
                <w:sz w:val="20"/>
                <w:szCs w:val="20"/>
              </w:rPr>
            </w:pPr>
            <w:r>
              <w:rPr>
                <w:rFonts w:ascii="宋体" w:hAnsi="宋体" w:eastAsia="宋体" w:cs="宋体"/>
                <w:spacing w:val="-9"/>
                <w:sz w:val="20"/>
                <w:szCs w:val="20"/>
              </w:rPr>
              <w:t>信</w:t>
            </w:r>
            <w:r>
              <w:rPr>
                <w:rFonts w:ascii="宋体" w:hAnsi="宋体" w:eastAsia="宋体" w:cs="宋体"/>
                <w:spacing w:val="-14"/>
                <w:sz w:val="20"/>
                <w:szCs w:val="20"/>
              </w:rPr>
              <w:t xml:space="preserve"> </w:t>
            </w:r>
            <w:r>
              <w:rPr>
                <w:rFonts w:ascii="宋体" w:hAnsi="宋体" w:eastAsia="宋体" w:cs="宋体"/>
                <w:spacing w:val="-9"/>
                <w:sz w:val="20"/>
                <w:szCs w:val="20"/>
              </w:rPr>
              <w:t>息</w:t>
            </w:r>
            <w:r>
              <w:rPr>
                <w:rFonts w:ascii="宋体" w:hAnsi="宋体" w:eastAsia="宋体" w:cs="宋体"/>
                <w:spacing w:val="-31"/>
                <w:sz w:val="20"/>
                <w:szCs w:val="20"/>
              </w:rPr>
              <w:t xml:space="preserve"> </w:t>
            </w:r>
            <w:r>
              <w:rPr>
                <w:rFonts w:ascii="宋体" w:hAnsi="宋体" w:eastAsia="宋体" w:cs="宋体"/>
                <w:spacing w:val="-9"/>
                <w:sz w:val="20"/>
                <w:szCs w:val="20"/>
              </w:rPr>
              <w:t>。</w:t>
            </w:r>
          </w:p>
          <w:p>
            <w:pPr>
              <w:spacing w:before="22" w:line="234" w:lineRule="auto"/>
              <w:ind w:left="62" w:right="225"/>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15"/>
                <w:sz w:val="20"/>
                <w:szCs w:val="20"/>
              </w:rPr>
              <w:t xml:space="preserve">     </w:t>
            </w:r>
            <w:r>
              <w:rPr>
                <w:rFonts w:ascii="宋体" w:hAnsi="宋体" w:eastAsia="宋体" w:cs="宋体"/>
                <w:spacing w:val="8"/>
                <w:sz w:val="20"/>
                <w:szCs w:val="20"/>
              </w:rPr>
              <w:t>激活账号的方式可选择预留手机号获取验证码，也可以通过上</w:t>
            </w:r>
            <w:r>
              <w:rPr>
                <w:rFonts w:ascii="宋体" w:hAnsi="宋体" w:eastAsia="宋体" w:cs="宋体"/>
                <w:sz w:val="20"/>
                <w:szCs w:val="20"/>
              </w:rPr>
              <w:t xml:space="preserve"> </w:t>
            </w:r>
            <w:r>
              <w:rPr>
                <w:rFonts w:ascii="宋体" w:hAnsi="宋体" w:eastAsia="宋体" w:cs="宋体"/>
                <w:spacing w:val="9"/>
                <w:sz w:val="20"/>
                <w:szCs w:val="20"/>
              </w:rPr>
              <w:t>传证件照人工审核。激活的过程要求提供绑定安全手机或者安</w:t>
            </w:r>
            <w:r>
              <w:rPr>
                <w:rFonts w:ascii="宋体" w:hAnsi="宋体" w:eastAsia="宋体" w:cs="宋体"/>
                <w:spacing w:val="8"/>
                <w:sz w:val="20"/>
                <w:szCs w:val="20"/>
              </w:rPr>
              <w:t>全邮箱的</w:t>
            </w:r>
          </w:p>
        </w:tc>
        <w:tc>
          <w:tcPr>
            <w:tcW w:w="560" w:type="dxa"/>
            <w:vAlign w:val="top"/>
          </w:tcPr>
          <w:p>
            <w:pPr>
              <w:rPr>
                <w:rFonts w:ascii="Arial"/>
                <w:sz w:val="21"/>
              </w:rPr>
            </w:pPr>
          </w:p>
        </w:tc>
        <w:tc>
          <w:tcPr>
            <w:tcW w:w="704" w:type="dxa"/>
            <w:vAlign w:val="top"/>
          </w:tcPr>
          <w:p>
            <w:pPr>
              <w:rPr>
                <w:rFonts w:ascii="Arial"/>
                <w:sz w:val="21"/>
              </w:rPr>
            </w:pPr>
          </w:p>
        </w:tc>
      </w:tr>
    </w:tbl>
    <w:p>
      <w:pPr>
        <w:spacing w:line="236" w:lineRule="exact"/>
        <w:rPr>
          <w:rFonts w:ascii="Arial"/>
          <w:sz w:val="20"/>
        </w:rPr>
      </w:pPr>
    </w:p>
    <w:p>
      <w:pPr>
        <w:sectPr>
          <w:footerReference r:id="rId35" w:type="default"/>
          <w:pgSz w:w="12120" w:h="17000"/>
          <w:pgMar w:top="194" w:right="835" w:bottom="1908" w:left="1654" w:header="0" w:footer="1769" w:gutter="0"/>
          <w:cols w:space="720" w:num="1"/>
        </w:sectPr>
      </w:pPr>
    </w:p>
    <w:p>
      <w:pPr>
        <w:spacing w:line="184" w:lineRule="auto"/>
        <w:ind w:left="614"/>
        <w:rPr>
          <w:rFonts w:ascii="宋体" w:hAnsi="宋体" w:eastAsia="宋体" w:cs="宋体"/>
          <w:sz w:val="16"/>
          <w:szCs w:val="16"/>
        </w:rPr>
      </w:pPr>
      <w:r>
        <w:drawing>
          <wp:anchor distT="0" distB="0" distL="0" distR="0" simplePos="0" relativeHeight="251755520" behindDoc="0" locked="0" layoutInCell="0" allowOverlap="1">
            <wp:simplePos x="0" y="0"/>
            <wp:positionH relativeFrom="page">
              <wp:posOffset>6915150</wp:posOffset>
            </wp:positionH>
            <wp:positionV relativeFrom="page">
              <wp:posOffset>2590800</wp:posOffset>
            </wp:positionV>
            <wp:extent cx="660400" cy="156210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7"/>
                    <a:stretch>
                      <a:fillRect/>
                    </a:stretch>
                  </pic:blipFill>
                  <pic:spPr>
                    <a:xfrm>
                      <a:off x="0" y="0"/>
                      <a:ext cx="660355" cy="1562083"/>
                    </a:xfrm>
                    <a:prstGeom prst="rect">
                      <a:avLst/>
                    </a:prstGeom>
                  </pic:spPr>
                </pic:pic>
              </a:graphicData>
            </a:graphic>
          </wp:anchor>
        </w:drawing>
      </w:r>
      <w:r>
        <w:rPr>
          <w:rFonts w:ascii="宋体" w:hAnsi="宋体" w:eastAsia="宋体" w:cs="宋体"/>
          <w:spacing w:val="-1"/>
          <w:sz w:val="16"/>
          <w:szCs w:val="16"/>
        </w:rPr>
        <w:t>NEWCAPEC</w:t>
      </w:r>
      <w:r>
        <w:rPr>
          <w:rFonts w:ascii="宋体" w:hAnsi="宋体" w:eastAsia="宋体" w:cs="宋体"/>
          <w:spacing w:val="15"/>
          <w:sz w:val="16"/>
          <w:szCs w:val="16"/>
        </w:rPr>
        <w:t xml:space="preserve"> </w:t>
      </w:r>
      <w:r>
        <w:rPr>
          <w:rFonts w:ascii="宋体" w:hAnsi="宋体" w:eastAsia="宋体" w:cs="宋体"/>
          <w:spacing w:val="-1"/>
          <w:sz w:val="16"/>
          <w:szCs w:val="16"/>
        </w:rPr>
        <w:t>ELECTRONICS</w:t>
      </w:r>
      <w:r>
        <w:rPr>
          <w:rFonts w:ascii="宋体" w:hAnsi="宋体" w:eastAsia="宋体" w:cs="宋体"/>
          <w:spacing w:val="5"/>
          <w:sz w:val="16"/>
          <w:szCs w:val="16"/>
        </w:rPr>
        <w:t xml:space="preserve"> </w:t>
      </w:r>
      <w:r>
        <w:rPr>
          <w:rFonts w:ascii="宋体" w:hAnsi="宋体" w:eastAsia="宋体" w:cs="宋体"/>
          <w:spacing w:val="-1"/>
          <w:sz w:val="16"/>
          <w:szCs w:val="16"/>
        </w:rPr>
        <w:t>CO.,</w:t>
      </w:r>
      <w:r>
        <w:rPr>
          <w:rFonts w:ascii="宋体" w:hAnsi="宋体" w:eastAsia="宋体" w:cs="宋体"/>
          <w:spacing w:val="5"/>
          <w:sz w:val="16"/>
          <w:szCs w:val="16"/>
        </w:rPr>
        <w:t xml:space="preserve"> </w:t>
      </w:r>
      <w:r>
        <w:rPr>
          <w:rFonts w:ascii="宋体" w:hAnsi="宋体" w:eastAsia="宋体" w:cs="宋体"/>
          <w:spacing w:val="-1"/>
          <w:sz w:val="16"/>
          <w:szCs w:val="16"/>
        </w:rPr>
        <w:t>LTD</w:t>
      </w:r>
    </w:p>
    <w:p>
      <w:pPr>
        <w:spacing w:line="17" w:lineRule="exact"/>
      </w:pPr>
    </w:p>
    <w:tbl>
      <w:tblPr>
        <w:tblStyle w:val="4"/>
        <w:tblW w:w="96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929"/>
        <w:gridCol w:w="6793"/>
        <w:gridCol w:w="569"/>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09" w:hRule="atLeast"/>
        </w:trPr>
        <w:tc>
          <w:tcPr>
            <w:tcW w:w="654" w:type="dxa"/>
            <w:vAlign w:val="top"/>
          </w:tcPr>
          <w:p>
            <w:pPr>
              <w:rPr>
                <w:rFonts w:ascii="Arial"/>
                <w:sz w:val="21"/>
              </w:rPr>
            </w:pPr>
          </w:p>
        </w:tc>
        <w:tc>
          <w:tcPr>
            <w:tcW w:w="929" w:type="dxa"/>
            <w:vAlign w:val="top"/>
          </w:tcPr>
          <w:p>
            <w:pPr>
              <w:rPr>
                <w:rFonts w:ascii="Arial"/>
                <w:sz w:val="21"/>
              </w:rPr>
            </w:pPr>
          </w:p>
        </w:tc>
        <w:tc>
          <w:tcPr>
            <w:tcW w:w="6793" w:type="dxa"/>
            <w:vAlign w:val="top"/>
          </w:tcPr>
          <w:p>
            <w:pPr>
              <w:spacing w:before="34" w:line="221" w:lineRule="auto"/>
              <w:ind w:left="12"/>
              <w:rPr>
                <w:rFonts w:ascii="宋体" w:hAnsi="宋体" w:eastAsia="宋体" w:cs="宋体"/>
                <w:sz w:val="21"/>
                <w:szCs w:val="21"/>
              </w:rPr>
            </w:pPr>
            <w:r>
              <w:rPr>
                <w:rFonts w:ascii="宋体" w:hAnsi="宋体" w:eastAsia="宋体" w:cs="宋体"/>
                <w:spacing w:val="-10"/>
                <w:sz w:val="21"/>
                <w:szCs w:val="21"/>
              </w:rPr>
              <w:t>功</w:t>
            </w:r>
            <w:r>
              <w:rPr>
                <w:rFonts w:ascii="宋体" w:hAnsi="宋体" w:eastAsia="宋体" w:cs="宋体"/>
                <w:spacing w:val="-15"/>
                <w:sz w:val="21"/>
                <w:szCs w:val="21"/>
              </w:rPr>
              <w:t xml:space="preserve"> </w:t>
            </w:r>
            <w:r>
              <w:rPr>
                <w:rFonts w:ascii="宋体" w:hAnsi="宋体" w:eastAsia="宋体" w:cs="宋体"/>
                <w:spacing w:val="-10"/>
                <w:sz w:val="21"/>
                <w:szCs w:val="21"/>
              </w:rPr>
              <w:t>能</w:t>
            </w:r>
            <w:r>
              <w:rPr>
                <w:rFonts w:ascii="宋体" w:hAnsi="宋体" w:eastAsia="宋体" w:cs="宋体"/>
                <w:spacing w:val="-31"/>
                <w:sz w:val="21"/>
                <w:szCs w:val="21"/>
              </w:rPr>
              <w:t xml:space="preserve"> </w:t>
            </w:r>
            <w:r>
              <w:rPr>
                <w:rFonts w:ascii="宋体" w:hAnsi="宋体" w:eastAsia="宋体" w:cs="宋体"/>
                <w:spacing w:val="-10"/>
                <w:sz w:val="21"/>
                <w:szCs w:val="21"/>
              </w:rPr>
              <w:t>。</w:t>
            </w:r>
          </w:p>
          <w:p>
            <w:pPr>
              <w:spacing w:before="8" w:line="218" w:lineRule="auto"/>
              <w:ind w:left="12"/>
              <w:rPr>
                <w:rFonts w:ascii="宋体" w:hAnsi="宋体" w:eastAsia="宋体" w:cs="宋体"/>
                <w:sz w:val="21"/>
                <w:szCs w:val="21"/>
              </w:rPr>
            </w:pPr>
            <w:r>
              <w:rPr>
                <w:rFonts w:ascii="宋体" w:hAnsi="宋体" w:eastAsia="宋体" w:cs="宋体"/>
                <w:spacing w:val="4"/>
                <w:sz w:val="21"/>
                <w:szCs w:val="21"/>
              </w:rPr>
              <w:t>5、安全策略配置</w:t>
            </w:r>
          </w:p>
          <w:p>
            <w:pPr>
              <w:spacing w:before="1" w:line="241" w:lineRule="auto"/>
              <w:ind w:left="12" w:right="202"/>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17"/>
                <w:sz w:val="21"/>
                <w:szCs w:val="21"/>
              </w:rPr>
              <w:t xml:space="preserve">    </w:t>
            </w:r>
            <w:r>
              <w:rPr>
                <w:rFonts w:ascii="宋体" w:hAnsi="宋体" w:eastAsia="宋体" w:cs="宋体"/>
                <w:spacing w:val="7"/>
                <w:sz w:val="21"/>
                <w:szCs w:val="21"/>
              </w:rPr>
              <w:t>提供登录频率检测和配置，对于同一账号或</w:t>
            </w:r>
            <w:r>
              <w:rPr>
                <w:rFonts w:ascii="宋体" w:hAnsi="宋体" w:eastAsia="宋体" w:cs="宋体"/>
                <w:sz w:val="21"/>
                <w:szCs w:val="21"/>
              </w:rPr>
              <w:t>IP</w:t>
            </w:r>
            <w:r>
              <w:rPr>
                <w:rFonts w:ascii="宋体" w:hAnsi="宋体" w:eastAsia="宋体" w:cs="宋体"/>
                <w:spacing w:val="7"/>
                <w:sz w:val="21"/>
                <w:szCs w:val="21"/>
              </w:rPr>
              <w:t>在短时间内尝试</w:t>
            </w:r>
            <w:r>
              <w:rPr>
                <w:rFonts w:ascii="宋体" w:hAnsi="宋体" w:eastAsia="宋体" w:cs="宋体"/>
                <w:spacing w:val="2"/>
                <w:sz w:val="21"/>
                <w:szCs w:val="21"/>
              </w:rPr>
              <w:t xml:space="preserve"> </w:t>
            </w:r>
            <w:r>
              <w:rPr>
                <w:rFonts w:ascii="宋体" w:hAnsi="宋体" w:eastAsia="宋体" w:cs="宋体"/>
                <w:spacing w:val="4"/>
                <w:sz w:val="21"/>
                <w:szCs w:val="21"/>
              </w:rPr>
              <w:t>连续登录的次数做出限定，超过登录阈值则锁定账号。</w:t>
            </w:r>
          </w:p>
          <w:p>
            <w:pPr>
              <w:spacing w:before="40" w:line="233" w:lineRule="auto"/>
              <w:ind w:left="12" w:right="311"/>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4"/>
                <w:sz w:val="21"/>
                <w:szCs w:val="21"/>
              </w:rPr>
              <w:t xml:space="preserve">     </w:t>
            </w:r>
            <w:r>
              <w:rPr>
                <w:rFonts w:ascii="宋体" w:hAnsi="宋体" w:eastAsia="宋体" w:cs="宋体"/>
                <w:spacing w:val="1"/>
                <w:sz w:val="21"/>
                <w:szCs w:val="21"/>
              </w:rPr>
              <w:t>提供账号锁定设置功能，认证密码输入错误超过“账号锁定阈</w:t>
            </w:r>
            <w:r>
              <w:rPr>
                <w:rFonts w:ascii="宋体" w:hAnsi="宋体" w:eastAsia="宋体" w:cs="宋体"/>
                <w:spacing w:val="4"/>
                <w:sz w:val="21"/>
                <w:szCs w:val="21"/>
              </w:rPr>
              <w:t xml:space="preserve"> </w:t>
            </w:r>
            <w:r>
              <w:rPr>
                <w:rFonts w:ascii="宋体" w:hAnsi="宋体" w:eastAsia="宋体" w:cs="宋体"/>
                <w:spacing w:val="10"/>
                <w:sz w:val="21"/>
                <w:szCs w:val="21"/>
              </w:rPr>
              <w:t>值"的情况下锁定账号。</w:t>
            </w:r>
          </w:p>
          <w:p>
            <w:pPr>
              <w:spacing w:before="21" w:line="219" w:lineRule="auto"/>
              <w:ind w:left="12"/>
              <w:rPr>
                <w:rFonts w:ascii="宋体" w:hAnsi="宋体" w:eastAsia="宋体" w:cs="宋体"/>
                <w:sz w:val="21"/>
                <w:szCs w:val="21"/>
              </w:rPr>
            </w:pPr>
            <w:r>
              <w:rPr>
                <w:rFonts w:ascii="宋体" w:hAnsi="宋体" w:eastAsia="宋体" w:cs="宋体"/>
                <w:spacing w:val="4"/>
                <w:sz w:val="21"/>
                <w:szCs w:val="21"/>
              </w:rPr>
              <w:t>6、密码检测配置</w:t>
            </w:r>
          </w:p>
          <w:p>
            <w:pPr>
              <w:spacing w:before="30" w:line="235" w:lineRule="auto"/>
              <w:ind w:left="12" w:right="202"/>
              <w:jc w:val="both"/>
              <w:rPr>
                <w:rFonts w:ascii="宋体" w:hAnsi="宋体" w:eastAsia="宋体" w:cs="宋体"/>
                <w:sz w:val="21"/>
                <w:szCs w:val="21"/>
              </w:rPr>
            </w:pPr>
            <w:r>
              <w:rPr>
                <w:rFonts w:ascii="宋体" w:hAnsi="宋体" w:eastAsia="宋体" w:cs="宋体"/>
                <w:spacing w:val="2"/>
                <w:sz w:val="21"/>
                <w:szCs w:val="21"/>
              </w:rPr>
              <w:t>提供对弱密码检测规则的配置，可配置检测规则包括密码分数</w:t>
            </w:r>
            <w:r>
              <w:rPr>
                <w:rFonts w:ascii="宋体" w:hAnsi="宋体" w:eastAsia="宋体" w:cs="宋体"/>
                <w:spacing w:val="1"/>
                <w:sz w:val="21"/>
                <w:szCs w:val="21"/>
              </w:rPr>
              <w:t>、密码策</w:t>
            </w:r>
            <w:r>
              <w:rPr>
                <w:rFonts w:ascii="宋体" w:hAnsi="宋体" w:eastAsia="宋体" w:cs="宋体"/>
                <w:sz w:val="21"/>
                <w:szCs w:val="21"/>
              </w:rPr>
              <w:t xml:space="preserve"> 略、密码期限以及弱密码库的密码。密码策略支持设置新旧密码重复次</w:t>
            </w:r>
            <w:r>
              <w:rPr>
                <w:rFonts w:ascii="宋体" w:hAnsi="宋体" w:eastAsia="宋体" w:cs="宋体"/>
                <w:spacing w:val="17"/>
                <w:sz w:val="21"/>
                <w:szCs w:val="21"/>
              </w:rPr>
              <w:t xml:space="preserve"> </w:t>
            </w:r>
            <w:r>
              <w:rPr>
                <w:rFonts w:ascii="宋体" w:hAnsi="宋体" w:eastAsia="宋体" w:cs="宋体"/>
                <w:spacing w:val="1"/>
                <w:sz w:val="21"/>
                <w:szCs w:val="21"/>
              </w:rPr>
              <w:t>数、密码长度、密码内容配置，密码内容可配置是否开启大写</w:t>
            </w:r>
            <w:r>
              <w:rPr>
                <w:rFonts w:ascii="宋体" w:hAnsi="宋体" w:eastAsia="宋体" w:cs="宋体"/>
                <w:sz w:val="21"/>
                <w:szCs w:val="21"/>
              </w:rPr>
              <w:t xml:space="preserve">字母、小 </w:t>
            </w:r>
            <w:r>
              <w:rPr>
                <w:rFonts w:ascii="宋体" w:hAnsi="宋体" w:eastAsia="宋体" w:cs="宋体"/>
                <w:spacing w:val="11"/>
                <w:sz w:val="21"/>
                <w:szCs w:val="21"/>
              </w:rPr>
              <w:t>写字母、特殊字符。</w:t>
            </w:r>
          </w:p>
          <w:p>
            <w:pPr>
              <w:spacing w:before="12" w:line="221" w:lineRule="auto"/>
              <w:ind w:left="12"/>
              <w:rPr>
                <w:rFonts w:ascii="宋体" w:hAnsi="宋体" w:eastAsia="宋体" w:cs="宋体"/>
                <w:sz w:val="21"/>
                <w:szCs w:val="21"/>
              </w:rPr>
            </w:pPr>
            <w:r>
              <w:rPr>
                <w:rFonts w:ascii="宋体" w:hAnsi="宋体" w:eastAsia="宋体" w:cs="宋体"/>
                <w:spacing w:val="4"/>
                <w:sz w:val="21"/>
                <w:szCs w:val="21"/>
              </w:rPr>
              <w:t>7、认证对接配置</w:t>
            </w:r>
          </w:p>
          <w:p>
            <w:pPr>
              <w:spacing w:before="7" w:line="239" w:lineRule="auto"/>
              <w:ind w:left="12" w:right="155"/>
              <w:rPr>
                <w:rFonts w:ascii="宋体" w:hAnsi="宋体" w:eastAsia="宋体" w:cs="宋体"/>
                <w:sz w:val="21"/>
                <w:szCs w:val="21"/>
              </w:rPr>
            </w:pPr>
            <w:r>
              <w:rPr>
                <w:rFonts w:ascii="宋体" w:hAnsi="宋体" w:eastAsia="宋体" w:cs="宋体"/>
                <w:spacing w:val="2"/>
                <w:sz w:val="21"/>
                <w:szCs w:val="21"/>
              </w:rPr>
              <w:t>为集成认证系统的应用提供接入注册。应用系统通过配置便可</w:t>
            </w:r>
            <w:r>
              <w:rPr>
                <w:rFonts w:ascii="宋体" w:hAnsi="宋体" w:eastAsia="宋体" w:cs="宋体"/>
                <w:spacing w:val="1"/>
                <w:sz w:val="21"/>
                <w:szCs w:val="21"/>
              </w:rPr>
              <w:t>接入认证</w:t>
            </w:r>
            <w:r>
              <w:rPr>
                <w:rFonts w:ascii="宋体" w:hAnsi="宋体" w:eastAsia="宋体" w:cs="宋体"/>
                <w:sz w:val="21"/>
                <w:szCs w:val="21"/>
              </w:rPr>
              <w:t xml:space="preserve"> </w:t>
            </w:r>
            <w:r>
              <w:rPr>
                <w:rFonts w:ascii="宋体" w:hAnsi="宋体" w:eastAsia="宋体" w:cs="宋体"/>
                <w:spacing w:val="3"/>
                <w:sz w:val="21"/>
                <w:szCs w:val="21"/>
              </w:rPr>
              <w:t>系统，可配置的信息需包括应用域、应用代码、应用名称、应用描述、</w:t>
            </w:r>
            <w:r>
              <w:rPr>
                <w:rFonts w:ascii="宋体" w:hAnsi="宋体" w:eastAsia="宋体" w:cs="宋体"/>
                <w:spacing w:val="10"/>
                <w:sz w:val="21"/>
                <w:szCs w:val="21"/>
              </w:rPr>
              <w:t xml:space="preserve"> </w:t>
            </w:r>
            <w:r>
              <w:rPr>
                <w:rFonts w:ascii="宋体" w:hAnsi="宋体" w:eastAsia="宋体" w:cs="宋体"/>
                <w:spacing w:val="3"/>
                <w:sz w:val="21"/>
                <w:szCs w:val="21"/>
              </w:rPr>
              <w:t>访问地址、匹配地址、单点注销地址、是否启用、是否启用单点登录、</w:t>
            </w:r>
            <w:r>
              <w:rPr>
                <w:rFonts w:ascii="宋体" w:hAnsi="宋体" w:eastAsia="宋体" w:cs="宋体"/>
                <w:spacing w:val="11"/>
                <w:sz w:val="21"/>
                <w:szCs w:val="21"/>
              </w:rPr>
              <w:t xml:space="preserve"> </w:t>
            </w:r>
            <w:r>
              <w:rPr>
                <w:rFonts w:ascii="宋体" w:hAnsi="宋体" w:eastAsia="宋体" w:cs="宋体"/>
                <w:spacing w:val="5"/>
                <w:sz w:val="21"/>
                <w:szCs w:val="21"/>
              </w:rPr>
              <w:t>是否启用</w:t>
            </w:r>
            <w:r>
              <w:rPr>
                <w:rFonts w:ascii="宋体" w:hAnsi="宋体" w:eastAsia="宋体" w:cs="宋体"/>
                <w:sz w:val="21"/>
                <w:szCs w:val="21"/>
              </w:rPr>
              <w:t>ID</w:t>
            </w:r>
            <w:r>
              <w:rPr>
                <w:rFonts w:ascii="宋体" w:hAnsi="宋体" w:eastAsia="宋体" w:cs="宋体"/>
                <w:spacing w:val="16"/>
                <w:sz w:val="21"/>
                <w:szCs w:val="21"/>
              </w:rPr>
              <w:t xml:space="preserve"> </w:t>
            </w:r>
            <w:r>
              <w:rPr>
                <w:rFonts w:ascii="宋体" w:hAnsi="宋体" w:eastAsia="宋体" w:cs="宋体"/>
                <w:sz w:val="21"/>
                <w:szCs w:val="21"/>
              </w:rPr>
              <w:t>Token</w:t>
            </w:r>
            <w:r>
              <w:rPr>
                <w:rFonts w:ascii="宋体" w:hAnsi="宋体" w:eastAsia="宋体" w:cs="宋体"/>
                <w:spacing w:val="5"/>
                <w:sz w:val="21"/>
                <w:szCs w:val="21"/>
              </w:rPr>
              <w:t>;提供对</w:t>
            </w:r>
            <w:r>
              <w:rPr>
                <w:rFonts w:ascii="宋体" w:hAnsi="宋体" w:eastAsia="宋体" w:cs="宋体"/>
                <w:sz w:val="21"/>
                <w:szCs w:val="21"/>
              </w:rPr>
              <w:t>CAS</w:t>
            </w:r>
            <w:r>
              <w:rPr>
                <w:rFonts w:ascii="宋体" w:hAnsi="宋体" w:eastAsia="宋体" w:cs="宋体"/>
                <w:spacing w:val="5"/>
                <w:sz w:val="21"/>
                <w:szCs w:val="21"/>
              </w:rPr>
              <w:t>、</w:t>
            </w:r>
            <w:r>
              <w:rPr>
                <w:rFonts w:ascii="宋体" w:hAnsi="宋体" w:eastAsia="宋体" w:cs="宋体"/>
                <w:sz w:val="21"/>
                <w:szCs w:val="21"/>
              </w:rPr>
              <w:t>SAML</w:t>
            </w:r>
            <w:r>
              <w:rPr>
                <w:rFonts w:ascii="宋体" w:hAnsi="宋体" w:eastAsia="宋体" w:cs="宋体"/>
                <w:spacing w:val="5"/>
                <w:sz w:val="21"/>
                <w:szCs w:val="21"/>
              </w:rPr>
              <w:t>2、</w:t>
            </w:r>
            <w:r>
              <w:rPr>
                <w:rFonts w:ascii="宋体" w:hAnsi="宋体" w:eastAsia="宋体" w:cs="宋体"/>
                <w:sz w:val="21"/>
                <w:szCs w:val="21"/>
              </w:rPr>
              <w:t>Oauth</w:t>
            </w:r>
            <w:r>
              <w:rPr>
                <w:rFonts w:ascii="宋体" w:hAnsi="宋体" w:eastAsia="宋体" w:cs="宋体"/>
                <w:spacing w:val="5"/>
                <w:sz w:val="21"/>
                <w:szCs w:val="21"/>
              </w:rPr>
              <w:t>2等认证接入协议的选项</w:t>
            </w:r>
            <w:r>
              <w:rPr>
                <w:rFonts w:ascii="宋体" w:hAnsi="宋体" w:eastAsia="宋体" w:cs="宋体"/>
                <w:sz w:val="21"/>
                <w:szCs w:val="21"/>
              </w:rPr>
              <w:t xml:space="preserve"> </w:t>
            </w:r>
            <w:r>
              <w:rPr>
                <w:rFonts w:ascii="宋体" w:hAnsi="宋体" w:eastAsia="宋体" w:cs="宋体"/>
                <w:spacing w:val="5"/>
                <w:sz w:val="21"/>
                <w:szCs w:val="21"/>
              </w:rPr>
              <w:t>支持。能够单个或批量对应用访问授权。</w:t>
            </w:r>
          </w:p>
          <w:p>
            <w:pPr>
              <w:spacing w:before="34" w:line="221" w:lineRule="auto"/>
              <w:ind w:left="12"/>
              <w:rPr>
                <w:rFonts w:ascii="宋体" w:hAnsi="宋体" w:eastAsia="宋体" w:cs="宋体"/>
                <w:sz w:val="21"/>
                <w:szCs w:val="21"/>
              </w:rPr>
            </w:pPr>
            <w:r>
              <w:rPr>
                <w:rFonts w:ascii="宋体" w:hAnsi="宋体" w:eastAsia="宋体" w:cs="宋体"/>
                <w:spacing w:val="6"/>
                <w:sz w:val="21"/>
                <w:szCs w:val="21"/>
              </w:rPr>
              <w:t>8、登录页配置</w:t>
            </w:r>
          </w:p>
          <w:p>
            <w:pPr>
              <w:spacing w:before="27" w:line="234" w:lineRule="auto"/>
              <w:ind w:left="12" w:right="242"/>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7"/>
                <w:sz w:val="21"/>
                <w:szCs w:val="21"/>
              </w:rPr>
              <w:t xml:space="preserve">     </w:t>
            </w:r>
            <w:r>
              <w:rPr>
                <w:rFonts w:ascii="宋体" w:hAnsi="宋体" w:eastAsia="宋体" w:cs="宋体"/>
                <w:spacing w:val="-1"/>
                <w:sz w:val="21"/>
                <w:szCs w:val="21"/>
              </w:rPr>
              <w:t>能够配置各终端认证登录页主题色；支持一定时间内保持账号</w:t>
            </w:r>
            <w:r>
              <w:rPr>
                <w:rFonts w:ascii="宋体" w:hAnsi="宋体" w:eastAsia="宋体" w:cs="宋体"/>
                <w:sz w:val="21"/>
                <w:szCs w:val="21"/>
              </w:rPr>
              <w:t xml:space="preserve">  免登录，免登陆周期可配置；能够配置注销地址、登录成功地址、学校</w:t>
            </w:r>
            <w:r>
              <w:rPr>
                <w:rFonts w:ascii="宋体" w:hAnsi="宋体" w:eastAsia="宋体" w:cs="宋体"/>
                <w:spacing w:val="16"/>
                <w:sz w:val="21"/>
                <w:szCs w:val="21"/>
              </w:rPr>
              <w:t xml:space="preserve"> </w:t>
            </w:r>
            <w:r>
              <w:rPr>
                <w:rFonts w:ascii="宋体" w:hAnsi="宋体" w:eastAsia="宋体" w:cs="宋体"/>
                <w:sz w:val="21"/>
                <w:szCs w:val="21"/>
              </w:rPr>
              <w:t>LOGO</w:t>
            </w:r>
            <w:r>
              <w:rPr>
                <w:rFonts w:ascii="宋体" w:hAnsi="宋体" w:eastAsia="宋体" w:cs="宋体"/>
                <w:spacing w:val="20"/>
                <w:sz w:val="21"/>
                <w:szCs w:val="21"/>
              </w:rPr>
              <w:t>、背景图。</w:t>
            </w:r>
          </w:p>
          <w:p>
            <w:pPr>
              <w:spacing w:before="10" w:line="233" w:lineRule="auto"/>
              <w:ind w:left="12" w:right="242"/>
              <w:rPr>
                <w:rFonts w:ascii="宋体" w:hAnsi="宋体" w:eastAsia="宋体" w:cs="宋体"/>
                <w:sz w:val="21"/>
                <w:szCs w:val="21"/>
              </w:rPr>
            </w:pPr>
            <w:r>
              <w:rPr>
                <w:rFonts w:ascii="宋体" w:hAnsi="宋体" w:eastAsia="宋体" w:cs="宋体"/>
                <w:spacing w:val="11"/>
                <w:sz w:val="21"/>
                <w:szCs w:val="21"/>
              </w:rPr>
              <w:t>2)</w:t>
            </w:r>
            <w:r>
              <w:rPr>
                <w:rFonts w:ascii="宋体" w:hAnsi="宋体" w:eastAsia="宋体" w:cs="宋体"/>
                <w:spacing w:val="17"/>
                <w:sz w:val="21"/>
                <w:szCs w:val="21"/>
              </w:rPr>
              <w:t xml:space="preserve">    </w:t>
            </w:r>
            <w:r>
              <w:rPr>
                <w:rFonts w:ascii="宋体" w:hAnsi="宋体" w:eastAsia="宋体" w:cs="宋体"/>
                <w:spacing w:val="11"/>
                <w:sz w:val="21"/>
                <w:szCs w:val="21"/>
              </w:rPr>
              <w:t>提供对</w:t>
            </w:r>
            <w:r>
              <w:rPr>
                <w:rFonts w:ascii="宋体" w:hAnsi="宋体" w:eastAsia="宋体" w:cs="宋体"/>
                <w:sz w:val="21"/>
                <w:szCs w:val="21"/>
              </w:rPr>
              <w:t>PC</w:t>
            </w:r>
            <w:r>
              <w:rPr>
                <w:rFonts w:ascii="宋体" w:hAnsi="宋体" w:eastAsia="宋体" w:cs="宋体"/>
                <w:spacing w:val="11"/>
                <w:sz w:val="21"/>
                <w:szCs w:val="21"/>
              </w:rPr>
              <w:t>浏览器登录页面的配置，配置包括</w:t>
            </w:r>
            <w:r>
              <w:rPr>
                <w:rFonts w:ascii="宋体" w:hAnsi="宋体" w:eastAsia="宋体" w:cs="宋体"/>
                <w:sz w:val="21"/>
                <w:szCs w:val="21"/>
              </w:rPr>
              <w:t>Favicon</w:t>
            </w:r>
            <w:r>
              <w:rPr>
                <w:rFonts w:ascii="宋体" w:hAnsi="宋体" w:eastAsia="宋体" w:cs="宋体"/>
                <w:spacing w:val="11"/>
                <w:sz w:val="21"/>
                <w:szCs w:val="21"/>
              </w:rPr>
              <w:t>与网址标</w:t>
            </w:r>
            <w:r>
              <w:rPr>
                <w:rFonts w:ascii="宋体" w:hAnsi="宋体" w:eastAsia="宋体" w:cs="宋体"/>
                <w:sz w:val="21"/>
                <w:szCs w:val="21"/>
              </w:rPr>
              <w:t xml:space="preserve"> </w:t>
            </w:r>
            <w:r>
              <w:rPr>
                <w:rFonts w:ascii="宋体" w:hAnsi="宋体" w:eastAsia="宋体" w:cs="宋体"/>
                <w:spacing w:val="8"/>
                <w:sz w:val="21"/>
                <w:szCs w:val="21"/>
              </w:rPr>
              <w:t>题、入口链接、版权信息。</w:t>
            </w:r>
          </w:p>
          <w:p>
            <w:pPr>
              <w:spacing w:before="41" w:line="219" w:lineRule="auto"/>
              <w:ind w:left="12"/>
              <w:rPr>
                <w:rFonts w:ascii="宋体" w:hAnsi="宋体" w:eastAsia="宋体" w:cs="宋体"/>
                <w:sz w:val="21"/>
                <w:szCs w:val="21"/>
              </w:rPr>
            </w:pPr>
            <w:r>
              <w:rPr>
                <w:rFonts w:ascii="宋体" w:hAnsi="宋体" w:eastAsia="宋体" w:cs="宋体"/>
                <w:spacing w:val="4"/>
                <w:sz w:val="21"/>
                <w:szCs w:val="21"/>
              </w:rPr>
              <w:t>9、信息完善配置</w:t>
            </w:r>
          </w:p>
          <w:p>
            <w:pPr>
              <w:spacing w:before="19" w:line="228" w:lineRule="auto"/>
              <w:ind w:left="12" w:right="353"/>
              <w:rPr>
                <w:rFonts w:ascii="宋体" w:hAnsi="宋体" w:eastAsia="宋体" w:cs="宋体"/>
                <w:sz w:val="21"/>
                <w:szCs w:val="21"/>
              </w:rPr>
            </w:pPr>
            <w:r>
              <w:rPr>
                <w:rFonts w:ascii="宋体" w:hAnsi="宋体" w:eastAsia="宋体" w:cs="宋体"/>
                <w:spacing w:val="3"/>
                <w:sz w:val="21"/>
                <w:szCs w:val="21"/>
              </w:rPr>
              <w:t>1)</w:t>
            </w:r>
            <w:r>
              <w:rPr>
                <w:rFonts w:ascii="宋体" w:hAnsi="宋体" w:eastAsia="宋体" w:cs="宋体"/>
                <w:spacing w:val="7"/>
                <w:sz w:val="21"/>
                <w:szCs w:val="21"/>
              </w:rPr>
              <w:t xml:space="preserve">    </w:t>
            </w:r>
            <w:r>
              <w:rPr>
                <w:rFonts w:ascii="宋体" w:hAnsi="宋体" w:eastAsia="宋体" w:cs="宋体"/>
                <w:spacing w:val="3"/>
                <w:sz w:val="21"/>
                <w:szCs w:val="21"/>
              </w:rPr>
              <w:t>提供用户信息完善的配置，管理员可以配置用户登录认证后</w:t>
            </w:r>
            <w:r>
              <w:rPr>
                <w:rFonts w:ascii="宋体" w:hAnsi="宋体" w:eastAsia="宋体" w:cs="宋体"/>
                <w:spacing w:val="2"/>
                <w:sz w:val="21"/>
                <w:szCs w:val="21"/>
              </w:rPr>
              <w:t xml:space="preserve">必 </w:t>
            </w:r>
            <w:r>
              <w:rPr>
                <w:rFonts w:ascii="宋体" w:hAnsi="宋体" w:eastAsia="宋体" w:cs="宋体"/>
                <w:spacing w:val="4"/>
                <w:sz w:val="21"/>
                <w:szCs w:val="21"/>
              </w:rPr>
              <w:t>须强制完善的信息项，至少包括安全手机、安</w:t>
            </w:r>
            <w:r>
              <w:rPr>
                <w:rFonts w:ascii="宋体" w:hAnsi="宋体" w:eastAsia="宋体" w:cs="宋体"/>
                <w:spacing w:val="3"/>
                <w:sz w:val="21"/>
                <w:szCs w:val="21"/>
              </w:rPr>
              <w:t>全邮箱、微信等。</w:t>
            </w:r>
          </w:p>
          <w:p>
            <w:pPr>
              <w:spacing w:before="23" w:line="219" w:lineRule="auto"/>
              <w:ind w:left="12"/>
              <w:rPr>
                <w:rFonts w:ascii="宋体" w:hAnsi="宋体" w:eastAsia="宋体" w:cs="宋体"/>
                <w:sz w:val="21"/>
                <w:szCs w:val="21"/>
              </w:rPr>
            </w:pPr>
            <w:r>
              <w:rPr>
                <w:rFonts w:ascii="宋体" w:hAnsi="宋体" w:eastAsia="宋体" w:cs="宋体"/>
                <w:spacing w:val="2"/>
                <w:sz w:val="21"/>
                <w:szCs w:val="21"/>
              </w:rPr>
              <w:t>2)</w:t>
            </w:r>
            <w:r>
              <w:rPr>
                <w:rFonts w:ascii="宋体" w:hAnsi="宋体" w:eastAsia="宋体" w:cs="宋体"/>
                <w:spacing w:val="7"/>
                <w:sz w:val="21"/>
                <w:szCs w:val="21"/>
              </w:rPr>
              <w:t xml:space="preserve">     </w:t>
            </w:r>
            <w:r>
              <w:rPr>
                <w:rFonts w:ascii="宋体" w:hAnsi="宋体" w:eastAsia="宋体" w:cs="宋体"/>
                <w:spacing w:val="2"/>
                <w:sz w:val="21"/>
                <w:szCs w:val="21"/>
              </w:rPr>
              <w:t>管理员可以配置是否开启针对移动端登录后的强制实名认证</w:t>
            </w:r>
          </w:p>
          <w:p>
            <w:pPr>
              <w:spacing w:before="30" w:line="224" w:lineRule="auto"/>
              <w:ind w:left="12" w:right="238"/>
              <w:rPr>
                <w:rFonts w:ascii="宋体" w:hAnsi="宋体" w:eastAsia="宋体" w:cs="宋体"/>
                <w:sz w:val="21"/>
                <w:szCs w:val="21"/>
              </w:rPr>
            </w:pPr>
            <w:r>
              <w:rPr>
                <w:rFonts w:ascii="宋体" w:hAnsi="宋体" w:eastAsia="宋体" w:cs="宋体"/>
                <w:spacing w:val="1"/>
                <w:sz w:val="21"/>
                <w:szCs w:val="21"/>
              </w:rPr>
              <w:t>实名认证的方式至少包括预留手机号、账号密码、</w:t>
            </w:r>
            <w:r>
              <w:rPr>
                <w:rFonts w:ascii="宋体" w:hAnsi="宋体" w:eastAsia="宋体" w:cs="宋体"/>
                <w:sz w:val="21"/>
                <w:szCs w:val="21"/>
              </w:rPr>
              <w:t xml:space="preserve">手持证件照、证件号 </w:t>
            </w:r>
            <w:r>
              <w:rPr>
                <w:rFonts w:ascii="宋体" w:hAnsi="宋体" w:eastAsia="宋体" w:cs="宋体"/>
                <w:spacing w:val="17"/>
                <w:sz w:val="21"/>
                <w:szCs w:val="21"/>
              </w:rPr>
              <w:t>等四种方式。</w:t>
            </w:r>
          </w:p>
          <w:p>
            <w:pPr>
              <w:spacing w:before="41" w:line="220" w:lineRule="auto"/>
              <w:ind w:left="12"/>
              <w:rPr>
                <w:rFonts w:ascii="宋体" w:hAnsi="宋体" w:eastAsia="宋体" w:cs="宋体"/>
                <w:sz w:val="21"/>
                <w:szCs w:val="21"/>
              </w:rPr>
            </w:pPr>
            <w:r>
              <w:rPr>
                <w:rFonts w:ascii="宋体" w:hAnsi="宋体" w:eastAsia="宋体" w:cs="宋体"/>
                <w:spacing w:val="1"/>
                <w:sz w:val="21"/>
                <w:szCs w:val="21"/>
              </w:rPr>
              <w:t>10、双因子认证配置</w:t>
            </w:r>
          </w:p>
          <w:p>
            <w:pPr>
              <w:spacing w:before="39" w:line="231" w:lineRule="auto"/>
              <w:ind w:left="12" w:right="222"/>
              <w:rPr>
                <w:rFonts w:ascii="宋体" w:hAnsi="宋体" w:eastAsia="宋体" w:cs="宋体"/>
                <w:sz w:val="21"/>
                <w:szCs w:val="21"/>
              </w:rPr>
            </w:pPr>
            <w:r>
              <w:rPr>
                <w:rFonts w:ascii="宋体" w:hAnsi="宋体" w:eastAsia="宋体" w:cs="宋体"/>
                <w:spacing w:val="1"/>
                <w:sz w:val="21"/>
                <w:szCs w:val="21"/>
              </w:rPr>
              <w:t>提供双因子认证触发的配置及二次认证方式，可对</w:t>
            </w:r>
            <w:r>
              <w:rPr>
                <w:rFonts w:ascii="宋体" w:hAnsi="宋体" w:eastAsia="宋体" w:cs="宋体"/>
                <w:sz w:val="21"/>
                <w:szCs w:val="21"/>
              </w:rPr>
              <w:t>PC</w:t>
            </w:r>
            <w:r>
              <w:rPr>
                <w:rFonts w:ascii="宋体" w:hAnsi="宋体" w:eastAsia="宋体" w:cs="宋体"/>
                <w:spacing w:val="1"/>
                <w:sz w:val="21"/>
                <w:szCs w:val="21"/>
              </w:rPr>
              <w:t>端配置不同的触发</w:t>
            </w:r>
            <w:r>
              <w:rPr>
                <w:rFonts w:ascii="宋体" w:hAnsi="宋体" w:eastAsia="宋体" w:cs="宋体"/>
                <w:spacing w:val="7"/>
                <w:sz w:val="21"/>
                <w:szCs w:val="21"/>
              </w:rPr>
              <w:t xml:space="preserve"> </w:t>
            </w:r>
            <w:r>
              <w:rPr>
                <w:rFonts w:ascii="宋体" w:hAnsi="宋体" w:eastAsia="宋体" w:cs="宋体"/>
                <w:spacing w:val="-5"/>
                <w:sz w:val="21"/>
                <w:szCs w:val="21"/>
              </w:rPr>
              <w:t>策略，触发策略应包含：</w:t>
            </w:r>
            <w:r>
              <w:rPr>
                <w:rFonts w:ascii="宋体" w:hAnsi="宋体" w:eastAsia="宋体" w:cs="宋体"/>
                <w:spacing w:val="33"/>
                <w:sz w:val="21"/>
                <w:szCs w:val="21"/>
              </w:rPr>
              <w:t xml:space="preserve">   </w:t>
            </w:r>
            <w:r>
              <w:rPr>
                <w:rFonts w:ascii="宋体" w:hAnsi="宋体" w:eastAsia="宋体" w:cs="宋体"/>
                <w:spacing w:val="-5"/>
                <w:sz w:val="21"/>
                <w:szCs w:val="21"/>
              </w:rPr>
              <w:t>(1)用户登录IP异常、频繁登录被拦截后首</w:t>
            </w:r>
            <w:r>
              <w:rPr>
                <w:rFonts w:ascii="宋体" w:hAnsi="宋体" w:eastAsia="宋体" w:cs="宋体"/>
                <w:sz w:val="21"/>
                <w:szCs w:val="21"/>
              </w:rPr>
              <w:t xml:space="preserve">  </w:t>
            </w:r>
            <w:r>
              <w:rPr>
                <w:rFonts w:ascii="宋体" w:hAnsi="宋体" w:eastAsia="宋体" w:cs="宋体"/>
                <w:spacing w:val="-5"/>
                <w:sz w:val="21"/>
                <w:szCs w:val="21"/>
              </w:rPr>
              <w:t>次登录需采用账号/密码。</w:t>
            </w:r>
            <w:r>
              <w:rPr>
                <w:rFonts w:ascii="宋体" w:hAnsi="宋体" w:eastAsia="宋体" w:cs="宋体"/>
                <w:spacing w:val="26"/>
                <w:sz w:val="21"/>
                <w:szCs w:val="21"/>
              </w:rPr>
              <w:t xml:space="preserve">   </w:t>
            </w:r>
            <w:r>
              <w:rPr>
                <w:rFonts w:ascii="宋体" w:hAnsi="宋体" w:eastAsia="宋体" w:cs="宋体"/>
                <w:spacing w:val="-5"/>
                <w:sz w:val="21"/>
                <w:szCs w:val="21"/>
              </w:rPr>
              <w:t>(2)采用账号密码登录时，强制触发</w:t>
            </w:r>
            <w:r>
              <w:rPr>
                <w:rFonts w:ascii="宋体" w:hAnsi="宋体" w:eastAsia="宋体" w:cs="宋体"/>
                <w:spacing w:val="-6"/>
                <w:sz w:val="21"/>
                <w:szCs w:val="21"/>
              </w:rPr>
              <w:t>双因子</w:t>
            </w:r>
          </w:p>
          <w:p>
            <w:pPr>
              <w:spacing w:before="33" w:line="201" w:lineRule="auto"/>
              <w:ind w:left="12"/>
              <w:rPr>
                <w:rFonts w:ascii="宋体" w:hAnsi="宋体" w:eastAsia="宋体" w:cs="宋体"/>
                <w:sz w:val="21"/>
                <w:szCs w:val="21"/>
              </w:rPr>
            </w:pPr>
            <w:r>
              <w:rPr>
                <w:rFonts w:ascii="宋体" w:hAnsi="宋体" w:eastAsia="宋体" w:cs="宋体"/>
                <w:spacing w:val="-6"/>
                <w:sz w:val="21"/>
                <w:szCs w:val="21"/>
              </w:rPr>
              <w:t>认</w:t>
            </w:r>
            <w:r>
              <w:rPr>
                <w:rFonts w:ascii="宋体" w:hAnsi="宋体" w:eastAsia="宋体" w:cs="宋体"/>
                <w:spacing w:val="-25"/>
                <w:sz w:val="21"/>
                <w:szCs w:val="21"/>
              </w:rPr>
              <w:t xml:space="preserve"> </w:t>
            </w:r>
            <w:r>
              <w:rPr>
                <w:rFonts w:ascii="宋体" w:hAnsi="宋体" w:eastAsia="宋体" w:cs="宋体"/>
                <w:spacing w:val="-6"/>
                <w:sz w:val="21"/>
                <w:szCs w:val="21"/>
              </w:rPr>
              <w:t>证</w:t>
            </w:r>
            <w:r>
              <w:rPr>
                <w:rFonts w:ascii="宋体" w:hAnsi="宋体" w:eastAsia="宋体" w:cs="宋体"/>
                <w:spacing w:val="-33"/>
                <w:sz w:val="21"/>
                <w:szCs w:val="21"/>
              </w:rPr>
              <w:t xml:space="preserve"> </w:t>
            </w:r>
            <w:r>
              <w:rPr>
                <w:rFonts w:ascii="宋体" w:hAnsi="宋体" w:eastAsia="宋体" w:cs="宋体"/>
                <w:spacing w:val="-6"/>
                <w:sz w:val="21"/>
                <w:szCs w:val="21"/>
              </w:rPr>
              <w:t>。</w:t>
            </w:r>
          </w:p>
          <w:p>
            <w:pPr>
              <w:spacing w:before="1" w:line="219" w:lineRule="auto"/>
              <w:ind w:left="92"/>
              <w:rPr>
                <w:rFonts w:ascii="宋体" w:hAnsi="宋体" w:eastAsia="宋体" w:cs="宋体"/>
                <w:sz w:val="21"/>
                <w:szCs w:val="21"/>
              </w:rPr>
            </w:pPr>
            <w:r>
              <w:rPr>
                <w:rFonts w:ascii="宋体" w:hAnsi="宋体" w:eastAsia="宋体" w:cs="宋体"/>
                <w:spacing w:val="3"/>
                <w:sz w:val="21"/>
                <w:szCs w:val="21"/>
              </w:rPr>
              <w:t>11、二次认证配置</w:t>
            </w:r>
          </w:p>
          <w:p>
            <w:pPr>
              <w:spacing w:before="86" w:line="234" w:lineRule="auto"/>
              <w:ind w:left="12" w:right="223"/>
              <w:jc w:val="both"/>
              <w:rPr>
                <w:rFonts w:ascii="宋体" w:hAnsi="宋体" w:eastAsia="宋体" w:cs="宋体"/>
                <w:sz w:val="21"/>
                <w:szCs w:val="21"/>
              </w:rPr>
            </w:pPr>
            <w:r>
              <w:rPr>
                <w:rFonts w:ascii="宋体" w:hAnsi="宋体" w:eastAsia="宋体" w:cs="宋体"/>
                <w:spacing w:val="11"/>
                <w:sz w:val="21"/>
                <w:szCs w:val="21"/>
              </w:rPr>
              <w:t>能够对指定应用或系统开启二次认证(即再认证一次),管理员可配置</w:t>
            </w:r>
            <w:r>
              <w:rPr>
                <w:rFonts w:ascii="宋体" w:hAnsi="宋体" w:eastAsia="宋体" w:cs="宋体"/>
                <w:spacing w:val="10"/>
                <w:sz w:val="21"/>
                <w:szCs w:val="21"/>
              </w:rPr>
              <w:t xml:space="preserve"> </w:t>
            </w:r>
            <w:r>
              <w:rPr>
                <w:rFonts w:ascii="宋体" w:hAnsi="宋体" w:eastAsia="宋体" w:cs="宋体"/>
                <w:sz w:val="21"/>
                <w:szCs w:val="21"/>
              </w:rPr>
              <w:t>二次认证的方式与触发策略，认证方式须支持安全手机、安全邮箱获取</w:t>
            </w:r>
            <w:r>
              <w:rPr>
                <w:rFonts w:ascii="宋体" w:hAnsi="宋体" w:eastAsia="宋体" w:cs="宋体"/>
                <w:spacing w:val="18"/>
                <w:sz w:val="21"/>
                <w:szCs w:val="21"/>
              </w:rPr>
              <w:t xml:space="preserve"> </w:t>
            </w:r>
            <w:r>
              <w:rPr>
                <w:rFonts w:ascii="宋体" w:hAnsi="宋体" w:eastAsia="宋体" w:cs="宋体"/>
                <w:spacing w:val="17"/>
                <w:sz w:val="21"/>
                <w:szCs w:val="21"/>
              </w:rPr>
              <w:t>验证码登录。</w:t>
            </w:r>
          </w:p>
          <w:p>
            <w:pPr>
              <w:spacing w:before="26" w:line="219" w:lineRule="auto"/>
              <w:ind w:left="12"/>
              <w:rPr>
                <w:rFonts w:ascii="宋体" w:hAnsi="宋体" w:eastAsia="宋体" w:cs="宋体"/>
                <w:sz w:val="21"/>
                <w:szCs w:val="21"/>
              </w:rPr>
            </w:pPr>
            <w:r>
              <w:rPr>
                <w:rFonts w:ascii="宋体" w:hAnsi="宋体" w:eastAsia="宋体" w:cs="宋体"/>
                <w:spacing w:val="5"/>
                <w:sz w:val="21"/>
                <w:szCs w:val="21"/>
              </w:rPr>
              <w:t>12、账号锁定管理</w:t>
            </w:r>
          </w:p>
          <w:p>
            <w:pPr>
              <w:spacing w:before="20" w:line="233" w:lineRule="auto"/>
              <w:ind w:left="12" w:right="316"/>
              <w:rPr>
                <w:rFonts w:ascii="宋体" w:hAnsi="宋体" w:eastAsia="宋体" w:cs="宋体"/>
                <w:sz w:val="21"/>
                <w:szCs w:val="21"/>
              </w:rPr>
            </w:pPr>
            <w:r>
              <w:rPr>
                <w:rFonts w:ascii="宋体" w:hAnsi="宋体" w:eastAsia="宋体" w:cs="宋体"/>
                <w:spacing w:val="1"/>
                <w:sz w:val="21"/>
                <w:szCs w:val="21"/>
              </w:rPr>
              <w:t>当用户采用账号/密码方式登录时，系统检测到不符合安全策略会自动</w:t>
            </w:r>
            <w:r>
              <w:rPr>
                <w:rFonts w:ascii="宋体" w:hAnsi="宋体" w:eastAsia="宋体" w:cs="宋体"/>
                <w:spacing w:val="17"/>
                <w:sz w:val="21"/>
                <w:szCs w:val="21"/>
              </w:rPr>
              <w:t xml:space="preserve"> </w:t>
            </w:r>
            <w:r>
              <w:rPr>
                <w:rFonts w:ascii="宋体" w:hAnsi="宋体" w:eastAsia="宋体" w:cs="宋体"/>
                <w:spacing w:val="7"/>
                <w:sz w:val="21"/>
                <w:szCs w:val="21"/>
              </w:rPr>
              <w:t>锁定登录</w:t>
            </w:r>
            <w:r>
              <w:rPr>
                <w:rFonts w:ascii="宋体" w:hAnsi="宋体" w:eastAsia="宋体" w:cs="宋体"/>
                <w:sz w:val="21"/>
                <w:szCs w:val="21"/>
              </w:rPr>
              <w:t>ID</w:t>
            </w:r>
            <w:r>
              <w:rPr>
                <w:rFonts w:ascii="宋体" w:hAnsi="宋体" w:eastAsia="宋体" w:cs="宋体"/>
                <w:spacing w:val="7"/>
                <w:sz w:val="21"/>
                <w:szCs w:val="21"/>
              </w:rPr>
              <w:t>。能够查看锁定的</w:t>
            </w:r>
            <w:r>
              <w:rPr>
                <w:rFonts w:ascii="宋体" w:hAnsi="宋体" w:eastAsia="宋体" w:cs="宋体"/>
                <w:sz w:val="21"/>
                <w:szCs w:val="21"/>
              </w:rPr>
              <w:t>ID</w:t>
            </w:r>
            <w:r>
              <w:rPr>
                <w:rFonts w:ascii="宋体" w:hAnsi="宋体" w:eastAsia="宋体" w:cs="宋体"/>
                <w:spacing w:val="7"/>
                <w:sz w:val="21"/>
                <w:szCs w:val="21"/>
              </w:rPr>
              <w:t>详情。</w:t>
            </w:r>
          </w:p>
          <w:p>
            <w:pPr>
              <w:spacing w:before="31" w:line="220" w:lineRule="auto"/>
              <w:ind w:left="12"/>
              <w:rPr>
                <w:rFonts w:ascii="宋体" w:hAnsi="宋体" w:eastAsia="宋体" w:cs="宋体"/>
                <w:sz w:val="21"/>
                <w:szCs w:val="21"/>
              </w:rPr>
            </w:pPr>
            <w:r>
              <w:rPr>
                <w:rFonts w:ascii="宋体" w:hAnsi="宋体" w:eastAsia="宋体" w:cs="宋体"/>
                <w:spacing w:val="5"/>
                <w:sz w:val="21"/>
                <w:szCs w:val="21"/>
              </w:rPr>
              <w:t>13、认证统计分析</w:t>
            </w:r>
          </w:p>
          <w:p>
            <w:pPr>
              <w:spacing w:before="30" w:line="228" w:lineRule="auto"/>
              <w:ind w:left="12" w:right="356"/>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7"/>
                <w:sz w:val="21"/>
                <w:szCs w:val="21"/>
              </w:rPr>
              <w:t xml:space="preserve">     </w:t>
            </w:r>
            <w:r>
              <w:rPr>
                <w:rFonts w:ascii="宋体" w:hAnsi="宋体" w:eastAsia="宋体" w:cs="宋体"/>
                <w:spacing w:val="-1"/>
                <w:sz w:val="21"/>
                <w:szCs w:val="21"/>
              </w:rPr>
              <w:t>统计今日登录人数、今日用户上线率、登录成功率、当前在线</w:t>
            </w:r>
            <w:r>
              <w:rPr>
                <w:rFonts w:ascii="宋体" w:hAnsi="宋体" w:eastAsia="宋体" w:cs="宋体"/>
                <w:spacing w:val="2"/>
                <w:sz w:val="21"/>
                <w:szCs w:val="21"/>
              </w:rPr>
              <w:t xml:space="preserve"> </w:t>
            </w:r>
            <w:r>
              <w:rPr>
                <w:rFonts w:ascii="宋体" w:hAnsi="宋体" w:eastAsia="宋体" w:cs="宋体"/>
                <w:spacing w:val="5"/>
                <w:sz w:val="21"/>
                <w:szCs w:val="21"/>
              </w:rPr>
              <w:t>人数和在线率以及近三天登录异常人数。</w:t>
            </w:r>
          </w:p>
          <w:p>
            <w:pPr>
              <w:spacing w:before="31" w:line="232" w:lineRule="auto"/>
              <w:ind w:left="12" w:right="314"/>
              <w:rPr>
                <w:rFonts w:ascii="宋体" w:hAnsi="宋体" w:eastAsia="宋体" w:cs="宋体"/>
                <w:sz w:val="21"/>
                <w:szCs w:val="21"/>
              </w:rPr>
            </w:pPr>
            <w:r>
              <w:rPr>
                <w:rFonts w:ascii="宋体" w:hAnsi="宋体" w:eastAsia="宋体" w:cs="宋体"/>
                <w:sz w:val="21"/>
                <w:szCs w:val="21"/>
              </w:rPr>
              <w:t>2)</w:t>
            </w:r>
            <w:r>
              <w:rPr>
                <w:rFonts w:ascii="宋体" w:hAnsi="宋体" w:eastAsia="宋体" w:cs="宋体"/>
                <w:spacing w:val="10"/>
                <w:sz w:val="21"/>
                <w:szCs w:val="21"/>
              </w:rPr>
              <w:t xml:space="preserve">     </w:t>
            </w:r>
            <w:r>
              <w:rPr>
                <w:rFonts w:ascii="宋体" w:hAnsi="宋体" w:eastAsia="宋体" w:cs="宋体"/>
                <w:sz w:val="21"/>
                <w:szCs w:val="21"/>
              </w:rPr>
              <w:t xml:space="preserve">以折线图方式展示特定时间区间内用户登录人数和在线人数的 </w:t>
            </w:r>
            <w:r>
              <w:rPr>
                <w:rFonts w:ascii="宋体" w:hAnsi="宋体" w:eastAsia="宋体" w:cs="宋体"/>
                <w:spacing w:val="15"/>
                <w:sz w:val="21"/>
                <w:szCs w:val="21"/>
              </w:rPr>
              <w:t>分布变化情况。</w:t>
            </w:r>
          </w:p>
          <w:p>
            <w:pPr>
              <w:spacing w:before="12" w:line="237" w:lineRule="auto"/>
              <w:ind w:left="12" w:right="320"/>
              <w:rPr>
                <w:rFonts w:ascii="宋体" w:hAnsi="宋体" w:eastAsia="宋体" w:cs="宋体"/>
                <w:sz w:val="21"/>
                <w:szCs w:val="21"/>
              </w:rPr>
            </w:pPr>
            <w:r>
              <w:rPr>
                <w:rFonts w:ascii="宋体" w:hAnsi="宋体" w:eastAsia="宋体" w:cs="宋体"/>
                <w:sz w:val="21"/>
                <w:szCs w:val="21"/>
              </w:rPr>
              <w:t>3)</w:t>
            </w:r>
            <w:r>
              <w:rPr>
                <w:rFonts w:ascii="宋体" w:hAnsi="宋体" w:eastAsia="宋体" w:cs="宋体"/>
                <w:spacing w:val="8"/>
                <w:sz w:val="21"/>
                <w:szCs w:val="21"/>
              </w:rPr>
              <w:t xml:space="preserve">     </w:t>
            </w:r>
            <w:r>
              <w:rPr>
                <w:rFonts w:ascii="宋体" w:hAnsi="宋体" w:eastAsia="宋体" w:cs="宋体"/>
                <w:sz w:val="21"/>
                <w:szCs w:val="21"/>
              </w:rPr>
              <w:t>能对异常登录账号趋势/占比进行统计，提供按异常类型/终端</w:t>
            </w:r>
            <w:r>
              <w:rPr>
                <w:rFonts w:ascii="宋体" w:hAnsi="宋体" w:eastAsia="宋体" w:cs="宋体"/>
                <w:spacing w:val="4"/>
                <w:sz w:val="21"/>
                <w:szCs w:val="21"/>
              </w:rPr>
              <w:t xml:space="preserve"> </w:t>
            </w:r>
            <w:r>
              <w:rPr>
                <w:rFonts w:ascii="宋体" w:hAnsi="宋体" w:eastAsia="宋体" w:cs="宋体"/>
                <w:spacing w:val="17"/>
                <w:sz w:val="21"/>
                <w:szCs w:val="21"/>
              </w:rPr>
              <w:t>类型的统计。</w:t>
            </w:r>
          </w:p>
          <w:p>
            <w:pPr>
              <w:spacing w:before="19" w:line="234" w:lineRule="auto"/>
              <w:ind w:left="12" w:right="240"/>
              <w:rPr>
                <w:rFonts w:ascii="宋体" w:hAnsi="宋体" w:eastAsia="宋体" w:cs="宋体"/>
                <w:sz w:val="21"/>
                <w:szCs w:val="21"/>
              </w:rPr>
            </w:pPr>
            <w:r>
              <w:rPr>
                <w:rFonts w:ascii="宋体" w:hAnsi="宋体" w:eastAsia="宋体" w:cs="宋体"/>
                <w:spacing w:val="2"/>
                <w:sz w:val="21"/>
                <w:szCs w:val="21"/>
              </w:rPr>
              <w:t>4)</w:t>
            </w:r>
            <w:r>
              <w:rPr>
                <w:rFonts w:ascii="宋体" w:hAnsi="宋体" w:eastAsia="宋体" w:cs="宋体"/>
                <w:spacing w:val="8"/>
                <w:sz w:val="21"/>
                <w:szCs w:val="21"/>
              </w:rPr>
              <w:t xml:space="preserve">     </w:t>
            </w:r>
            <w:r>
              <w:rPr>
                <w:rFonts w:ascii="宋体" w:hAnsi="宋体" w:eastAsia="宋体" w:cs="宋体"/>
                <w:spacing w:val="2"/>
                <w:sz w:val="21"/>
                <w:szCs w:val="21"/>
              </w:rPr>
              <w:t>支持下载认证统计分析报告，分析报告的模块包括数据概览、</w:t>
            </w:r>
            <w:r>
              <w:rPr>
                <w:rFonts w:ascii="宋体" w:hAnsi="宋体" w:eastAsia="宋体" w:cs="宋体"/>
                <w:spacing w:val="1"/>
                <w:sz w:val="21"/>
                <w:szCs w:val="21"/>
              </w:rPr>
              <w:t xml:space="preserve"> 用户正常登录统计、用户异常登录统计及应用</w:t>
            </w:r>
            <w:r>
              <w:rPr>
                <w:rFonts w:ascii="宋体" w:hAnsi="宋体" w:eastAsia="宋体" w:cs="宋体"/>
                <w:sz w:val="21"/>
                <w:szCs w:val="21"/>
              </w:rPr>
              <w:t xml:space="preserve">访问统计，可勾选模块是 </w:t>
            </w:r>
            <w:r>
              <w:rPr>
                <w:rFonts w:ascii="宋体" w:hAnsi="宋体" w:eastAsia="宋体" w:cs="宋体"/>
                <w:spacing w:val="5"/>
                <w:sz w:val="21"/>
                <w:szCs w:val="21"/>
              </w:rPr>
              <w:t>否包含在下载文件中。支持以</w:t>
            </w:r>
            <w:r>
              <w:rPr>
                <w:rFonts w:ascii="宋体" w:hAnsi="宋体" w:eastAsia="宋体" w:cs="宋体"/>
                <w:sz w:val="21"/>
                <w:szCs w:val="21"/>
              </w:rPr>
              <w:t>PDF</w:t>
            </w:r>
            <w:r>
              <w:rPr>
                <w:rFonts w:ascii="宋体" w:hAnsi="宋体" w:eastAsia="宋体" w:cs="宋体"/>
                <w:spacing w:val="5"/>
                <w:sz w:val="21"/>
                <w:szCs w:val="21"/>
              </w:rPr>
              <w:t>格式生成认证统计分析报告。</w:t>
            </w:r>
          </w:p>
          <w:p>
            <w:pPr>
              <w:spacing w:before="44" w:line="219" w:lineRule="auto"/>
              <w:ind w:left="12"/>
              <w:rPr>
                <w:rFonts w:ascii="宋体" w:hAnsi="宋体" w:eastAsia="宋体" w:cs="宋体"/>
                <w:sz w:val="21"/>
                <w:szCs w:val="21"/>
              </w:rPr>
            </w:pPr>
            <w:r>
              <w:rPr>
                <w:rFonts w:ascii="宋体" w:hAnsi="宋体" w:eastAsia="宋体" w:cs="宋体"/>
                <w:spacing w:val="4"/>
                <w:sz w:val="21"/>
                <w:szCs w:val="21"/>
              </w:rPr>
              <w:t>14、知识产权</w:t>
            </w:r>
          </w:p>
          <w:p>
            <w:pPr>
              <w:spacing w:before="9" w:line="219" w:lineRule="auto"/>
              <w:ind w:left="12"/>
              <w:rPr>
                <w:rFonts w:ascii="宋体" w:hAnsi="宋体" w:eastAsia="宋体" w:cs="宋体"/>
                <w:sz w:val="21"/>
                <w:szCs w:val="21"/>
              </w:rPr>
            </w:pPr>
            <w:r>
              <w:rPr>
                <w:rFonts w:ascii="宋体" w:hAnsi="宋体" w:eastAsia="宋体" w:cs="宋体"/>
                <w:spacing w:val="1"/>
                <w:sz w:val="21"/>
                <w:szCs w:val="21"/>
              </w:rPr>
              <w:t>★要求投标产品原厂商拥有完全自主知识产权，提供校园认证中心管理</w:t>
            </w:r>
          </w:p>
        </w:tc>
        <w:tc>
          <w:tcPr>
            <w:tcW w:w="569" w:type="dxa"/>
            <w:vAlign w:val="top"/>
          </w:tcPr>
          <w:p>
            <w:pPr>
              <w:rPr>
                <w:rFonts w:ascii="Arial"/>
                <w:sz w:val="21"/>
              </w:rPr>
            </w:pPr>
          </w:p>
        </w:tc>
        <w:tc>
          <w:tcPr>
            <w:tcW w:w="714" w:type="dxa"/>
            <w:vAlign w:val="top"/>
          </w:tcPr>
          <w:p>
            <w:pPr>
              <w:rPr>
                <w:rFonts w:ascii="Arial"/>
                <w:sz w:val="21"/>
              </w:rPr>
            </w:pPr>
          </w:p>
        </w:tc>
      </w:tr>
    </w:tbl>
    <w:p>
      <w:pPr>
        <w:spacing w:line="209" w:lineRule="exact"/>
        <w:rPr>
          <w:rFonts w:ascii="Arial"/>
          <w:sz w:val="18"/>
        </w:rPr>
      </w:pPr>
    </w:p>
    <w:p>
      <w:pPr>
        <w:sectPr>
          <w:footerReference r:id="rId36" w:type="default"/>
          <w:pgSz w:w="12190" w:h="17050"/>
          <w:pgMar w:top="317" w:right="260" w:bottom="1715" w:left="1454" w:header="0" w:footer="1566" w:gutter="0"/>
          <w:cols w:space="720" w:num="1"/>
        </w:sectPr>
      </w:pPr>
    </w:p>
    <w:tbl>
      <w:tblPr>
        <w:tblStyle w:val="4"/>
        <w:tblW w:w="96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929"/>
        <w:gridCol w:w="6763"/>
        <w:gridCol w:w="560"/>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0" w:hRule="atLeast"/>
        </w:trPr>
        <w:tc>
          <w:tcPr>
            <w:tcW w:w="644" w:type="dxa"/>
            <w:vAlign w:val="top"/>
          </w:tcPr>
          <w:p>
            <w:pPr>
              <w:rPr>
                <w:rFonts w:ascii="Arial"/>
                <w:sz w:val="21"/>
              </w:rPr>
            </w:pPr>
          </w:p>
        </w:tc>
        <w:tc>
          <w:tcPr>
            <w:tcW w:w="929" w:type="dxa"/>
            <w:vAlign w:val="top"/>
          </w:tcPr>
          <w:p>
            <w:pPr>
              <w:rPr>
                <w:rFonts w:ascii="Arial"/>
                <w:sz w:val="21"/>
              </w:rPr>
            </w:pPr>
          </w:p>
        </w:tc>
        <w:tc>
          <w:tcPr>
            <w:tcW w:w="6763" w:type="dxa"/>
            <w:vAlign w:val="top"/>
          </w:tcPr>
          <w:p>
            <w:pPr>
              <w:spacing w:before="32" w:line="219" w:lineRule="auto"/>
              <w:ind w:left="112"/>
              <w:rPr>
                <w:rFonts w:ascii="宋体" w:hAnsi="宋体" w:eastAsia="宋体" w:cs="宋体"/>
                <w:sz w:val="21"/>
                <w:szCs w:val="21"/>
              </w:rPr>
            </w:pPr>
            <w:r>
              <w:rPr>
                <w:rFonts w:ascii="宋体" w:hAnsi="宋体" w:eastAsia="宋体" w:cs="宋体"/>
                <w:spacing w:val="7"/>
                <w:sz w:val="21"/>
                <w:szCs w:val="21"/>
              </w:rPr>
              <w:t>软件计算机软件著作权登记证书。</w:t>
            </w:r>
          </w:p>
          <w:p>
            <w:pPr>
              <w:spacing w:before="42" w:line="219" w:lineRule="auto"/>
              <w:ind w:left="112"/>
              <w:rPr>
                <w:rFonts w:ascii="宋体" w:hAnsi="宋体" w:eastAsia="宋体" w:cs="宋体"/>
                <w:sz w:val="21"/>
                <w:szCs w:val="21"/>
              </w:rPr>
            </w:pPr>
            <w:r>
              <w:rPr>
                <w:rFonts w:ascii="宋体" w:hAnsi="宋体" w:eastAsia="宋体" w:cs="宋体"/>
                <w:spacing w:val="2"/>
                <w:sz w:val="21"/>
                <w:szCs w:val="21"/>
              </w:rPr>
              <w:t>三、权限中心</w:t>
            </w:r>
          </w:p>
          <w:p>
            <w:pPr>
              <w:spacing w:before="19" w:line="219" w:lineRule="auto"/>
              <w:ind w:left="112"/>
              <w:rPr>
                <w:rFonts w:ascii="宋体" w:hAnsi="宋体" w:eastAsia="宋体" w:cs="宋体"/>
                <w:sz w:val="21"/>
                <w:szCs w:val="21"/>
              </w:rPr>
            </w:pPr>
            <w:r>
              <w:rPr>
                <w:rFonts w:ascii="宋体" w:hAnsi="宋体" w:eastAsia="宋体" w:cs="宋体"/>
                <w:spacing w:val="1"/>
                <w:sz w:val="21"/>
                <w:szCs w:val="21"/>
              </w:rPr>
              <w:t>1、应用角色管理</w:t>
            </w:r>
          </w:p>
          <w:p>
            <w:pPr>
              <w:spacing w:before="29"/>
              <w:ind w:left="112" w:right="105"/>
              <w:jc w:val="both"/>
              <w:rPr>
                <w:rFonts w:ascii="宋体" w:hAnsi="宋体" w:eastAsia="宋体" w:cs="宋体"/>
                <w:sz w:val="21"/>
                <w:szCs w:val="21"/>
              </w:rPr>
            </w:pPr>
            <w:r>
              <w:rPr>
                <w:rFonts w:ascii="宋体" w:hAnsi="宋体" w:eastAsia="宋体" w:cs="宋体"/>
                <w:spacing w:val="1"/>
                <w:sz w:val="21"/>
                <w:szCs w:val="21"/>
              </w:rPr>
              <w:t>提供对角色的授权，任一角色必须创建在某一应用或业务</w:t>
            </w:r>
            <w:r>
              <w:rPr>
                <w:rFonts w:ascii="宋体" w:hAnsi="宋体" w:eastAsia="宋体" w:cs="宋体"/>
                <w:sz w:val="21"/>
                <w:szCs w:val="21"/>
              </w:rPr>
              <w:t>系统下，应用 或业务系统读取用户信息时同时获取其相关的角色信息，并根据角色关</w:t>
            </w:r>
            <w:r>
              <w:rPr>
                <w:rFonts w:ascii="宋体" w:hAnsi="宋体" w:eastAsia="宋体" w:cs="宋体"/>
                <w:spacing w:val="8"/>
                <w:sz w:val="21"/>
                <w:szCs w:val="21"/>
              </w:rPr>
              <w:t xml:space="preserve"> </w:t>
            </w:r>
            <w:r>
              <w:rPr>
                <w:rFonts w:ascii="宋体" w:hAnsi="宋体" w:eastAsia="宋体" w:cs="宋体"/>
                <w:sz w:val="21"/>
                <w:szCs w:val="21"/>
              </w:rPr>
              <w:t>联的权限确定用户所具备的权限。可关联用户或</w:t>
            </w:r>
            <w:r>
              <w:rPr>
                <w:rFonts w:ascii="宋体" w:hAnsi="宋体" w:eastAsia="宋体" w:cs="宋体"/>
                <w:spacing w:val="-1"/>
                <w:sz w:val="21"/>
                <w:szCs w:val="21"/>
              </w:rPr>
              <w:t>用户组，能够自定义授</w:t>
            </w:r>
            <w:r>
              <w:rPr>
                <w:rFonts w:ascii="宋体" w:hAnsi="宋体" w:eastAsia="宋体" w:cs="宋体"/>
                <w:sz w:val="21"/>
                <w:szCs w:val="21"/>
              </w:rPr>
              <w:t xml:space="preserve"> </w:t>
            </w:r>
            <w:r>
              <w:rPr>
                <w:rFonts w:ascii="宋体" w:hAnsi="宋体" w:eastAsia="宋体" w:cs="宋体"/>
                <w:spacing w:val="21"/>
                <w:sz w:val="21"/>
                <w:szCs w:val="21"/>
              </w:rPr>
              <w:t>权有效期。</w:t>
            </w:r>
          </w:p>
          <w:p>
            <w:pPr>
              <w:spacing w:before="29" w:line="219" w:lineRule="auto"/>
              <w:ind w:left="112"/>
              <w:rPr>
                <w:rFonts w:ascii="宋体" w:hAnsi="宋体" w:eastAsia="宋体" w:cs="宋体"/>
                <w:sz w:val="21"/>
                <w:szCs w:val="21"/>
              </w:rPr>
            </w:pPr>
            <w:r>
              <w:rPr>
                <w:rFonts w:ascii="宋体" w:hAnsi="宋体" w:eastAsia="宋体" w:cs="宋体"/>
                <w:spacing w:val="3"/>
                <w:sz w:val="21"/>
                <w:szCs w:val="21"/>
              </w:rPr>
              <w:t>2、角色组管理</w:t>
            </w:r>
          </w:p>
          <w:p>
            <w:pPr>
              <w:spacing w:before="20" w:line="224" w:lineRule="auto"/>
              <w:ind w:left="112" w:right="230"/>
              <w:rPr>
                <w:rFonts w:ascii="宋体" w:hAnsi="宋体" w:eastAsia="宋体" w:cs="宋体"/>
                <w:sz w:val="21"/>
                <w:szCs w:val="21"/>
              </w:rPr>
            </w:pPr>
            <w:r>
              <w:rPr>
                <w:rFonts w:ascii="宋体" w:hAnsi="宋体" w:eastAsia="宋体" w:cs="宋体"/>
                <w:spacing w:val="3"/>
                <w:sz w:val="21"/>
                <w:szCs w:val="21"/>
              </w:rPr>
              <w:t>1)</w:t>
            </w:r>
            <w:r>
              <w:rPr>
                <w:rFonts w:ascii="宋体" w:hAnsi="宋体" w:eastAsia="宋体" w:cs="宋体"/>
                <w:spacing w:val="7"/>
                <w:sz w:val="21"/>
                <w:szCs w:val="21"/>
              </w:rPr>
              <w:t xml:space="preserve">    </w:t>
            </w:r>
            <w:r>
              <w:rPr>
                <w:rFonts w:ascii="宋体" w:hAnsi="宋体" w:eastAsia="宋体" w:cs="宋体"/>
                <w:spacing w:val="3"/>
                <w:sz w:val="21"/>
                <w:szCs w:val="21"/>
              </w:rPr>
              <w:t>提供角色组管理，角色组不直接与应用或系统</w:t>
            </w:r>
            <w:r>
              <w:rPr>
                <w:rFonts w:ascii="宋体" w:hAnsi="宋体" w:eastAsia="宋体" w:cs="宋体"/>
                <w:spacing w:val="2"/>
                <w:sz w:val="21"/>
                <w:szCs w:val="21"/>
              </w:rPr>
              <w:t>相关联，支持将</w:t>
            </w:r>
            <w:r>
              <w:rPr>
                <w:rFonts w:ascii="宋体" w:hAnsi="宋体" w:eastAsia="宋体" w:cs="宋体"/>
                <w:spacing w:val="1"/>
                <w:sz w:val="21"/>
                <w:szCs w:val="21"/>
              </w:rPr>
              <w:t xml:space="preserve"> </w:t>
            </w:r>
            <w:r>
              <w:rPr>
                <w:rFonts w:ascii="宋体" w:hAnsi="宋体" w:eastAsia="宋体" w:cs="宋体"/>
                <w:spacing w:val="4"/>
                <w:sz w:val="21"/>
                <w:szCs w:val="21"/>
              </w:rPr>
              <w:t>跨应用的不同角色放入角色组中，以便于统一快速授权。</w:t>
            </w:r>
          </w:p>
          <w:p>
            <w:pPr>
              <w:spacing w:before="32" w:line="232" w:lineRule="auto"/>
              <w:ind w:left="112" w:right="212"/>
              <w:rPr>
                <w:rFonts w:ascii="宋体" w:hAnsi="宋体" w:eastAsia="宋体" w:cs="宋体"/>
                <w:sz w:val="21"/>
                <w:szCs w:val="21"/>
              </w:rPr>
            </w:pPr>
            <w:r>
              <w:rPr>
                <w:rFonts w:ascii="宋体" w:hAnsi="宋体" w:eastAsia="宋体" w:cs="宋体"/>
                <w:spacing w:val="3"/>
                <w:sz w:val="21"/>
                <w:szCs w:val="21"/>
              </w:rPr>
              <w:t>2)</w:t>
            </w:r>
            <w:r>
              <w:rPr>
                <w:rFonts w:ascii="宋体" w:hAnsi="宋体" w:eastAsia="宋体" w:cs="宋体"/>
                <w:spacing w:val="10"/>
                <w:sz w:val="21"/>
                <w:szCs w:val="21"/>
              </w:rPr>
              <w:t xml:space="preserve">    </w:t>
            </w:r>
            <w:r>
              <w:rPr>
                <w:rFonts w:ascii="宋体" w:hAnsi="宋体" w:eastAsia="宋体" w:cs="宋体"/>
                <w:spacing w:val="3"/>
                <w:sz w:val="21"/>
                <w:szCs w:val="21"/>
              </w:rPr>
              <w:t>授权方式与角色相同，可关联用户或用户组。角色组中的用户</w:t>
            </w:r>
            <w:r>
              <w:rPr>
                <w:rFonts w:ascii="宋体" w:hAnsi="宋体" w:eastAsia="宋体" w:cs="宋体"/>
                <w:sz w:val="21"/>
                <w:szCs w:val="21"/>
              </w:rPr>
              <w:t xml:space="preserve"> </w:t>
            </w:r>
            <w:r>
              <w:rPr>
                <w:rFonts w:ascii="宋体" w:hAnsi="宋体" w:eastAsia="宋体" w:cs="宋体"/>
                <w:spacing w:val="7"/>
                <w:sz w:val="21"/>
                <w:szCs w:val="21"/>
              </w:rPr>
              <w:t>会继承组内所有角色具有的权限。</w:t>
            </w:r>
          </w:p>
          <w:p>
            <w:pPr>
              <w:spacing w:before="22" w:line="219" w:lineRule="auto"/>
              <w:ind w:left="112"/>
              <w:rPr>
                <w:rFonts w:ascii="宋体" w:hAnsi="宋体" w:eastAsia="宋体" w:cs="宋体"/>
                <w:sz w:val="21"/>
                <w:szCs w:val="21"/>
              </w:rPr>
            </w:pPr>
            <w:r>
              <w:rPr>
                <w:rFonts w:ascii="宋体" w:hAnsi="宋体" w:eastAsia="宋体" w:cs="宋体"/>
                <w:spacing w:val="1"/>
                <w:sz w:val="21"/>
                <w:szCs w:val="21"/>
              </w:rPr>
              <w:t>3、用户授权管理</w:t>
            </w:r>
          </w:p>
          <w:p>
            <w:pPr>
              <w:spacing w:before="32" w:line="237" w:lineRule="auto"/>
              <w:ind w:left="112" w:right="112"/>
              <w:rPr>
                <w:rFonts w:ascii="宋体" w:hAnsi="宋体" w:eastAsia="宋体" w:cs="宋体"/>
                <w:sz w:val="21"/>
                <w:szCs w:val="21"/>
              </w:rPr>
            </w:pPr>
            <w:r>
              <w:rPr>
                <w:rFonts w:ascii="宋体" w:hAnsi="宋体" w:eastAsia="宋体" w:cs="宋体"/>
                <w:sz w:val="21"/>
                <w:szCs w:val="21"/>
              </w:rPr>
              <w:t>支持对账户/角色授权，能够为单个/批量用户授予多个应用角色或角色</w:t>
            </w:r>
            <w:r>
              <w:rPr>
                <w:rFonts w:ascii="宋体" w:hAnsi="宋体" w:eastAsia="宋体" w:cs="宋体"/>
                <w:spacing w:val="17"/>
                <w:sz w:val="21"/>
                <w:szCs w:val="21"/>
              </w:rPr>
              <w:t xml:space="preserve"> </w:t>
            </w:r>
            <w:r>
              <w:rPr>
                <w:rFonts w:ascii="宋体" w:hAnsi="宋体" w:eastAsia="宋体" w:cs="宋体"/>
                <w:sz w:val="21"/>
                <w:szCs w:val="21"/>
              </w:rPr>
              <w:t>组权限。授权的方式主要包括：按用户授权、</w:t>
            </w:r>
            <w:r>
              <w:rPr>
                <w:rFonts w:ascii="宋体" w:hAnsi="宋体" w:eastAsia="宋体" w:cs="宋体"/>
                <w:spacing w:val="-1"/>
                <w:sz w:val="21"/>
                <w:szCs w:val="21"/>
              </w:rPr>
              <w:t>按角色/角色组授权、导</w:t>
            </w:r>
            <w:r>
              <w:rPr>
                <w:rFonts w:ascii="宋体" w:hAnsi="宋体" w:eastAsia="宋体" w:cs="宋体"/>
                <w:sz w:val="21"/>
                <w:szCs w:val="21"/>
              </w:rPr>
              <w:t xml:space="preserve">  </w:t>
            </w:r>
            <w:r>
              <w:rPr>
                <w:rFonts w:ascii="宋体" w:hAnsi="宋体" w:eastAsia="宋体" w:cs="宋体"/>
                <w:spacing w:val="4"/>
                <w:sz w:val="21"/>
                <w:szCs w:val="21"/>
              </w:rPr>
              <w:t>入文件的方式统一授权。能够自定义授权有效期。</w:t>
            </w:r>
          </w:p>
          <w:p>
            <w:pPr>
              <w:spacing w:before="51" w:line="219" w:lineRule="auto"/>
              <w:ind w:left="112"/>
              <w:rPr>
                <w:rFonts w:ascii="宋体" w:hAnsi="宋体" w:eastAsia="宋体" w:cs="宋体"/>
                <w:sz w:val="21"/>
                <w:szCs w:val="21"/>
              </w:rPr>
            </w:pPr>
            <w:r>
              <w:rPr>
                <w:rFonts w:ascii="宋体" w:hAnsi="宋体" w:eastAsia="宋体" w:cs="宋体"/>
                <w:spacing w:val="2"/>
                <w:sz w:val="21"/>
                <w:szCs w:val="21"/>
              </w:rPr>
              <w:t>4、用户组授权管理</w:t>
            </w:r>
          </w:p>
          <w:p>
            <w:pPr>
              <w:spacing w:line="233" w:lineRule="auto"/>
              <w:ind w:left="112" w:right="111"/>
              <w:rPr>
                <w:rFonts w:ascii="宋体" w:hAnsi="宋体" w:eastAsia="宋体" w:cs="宋体"/>
                <w:sz w:val="21"/>
                <w:szCs w:val="21"/>
              </w:rPr>
            </w:pPr>
            <w:r>
              <w:rPr>
                <w:rFonts w:ascii="宋体" w:hAnsi="宋体" w:eastAsia="宋体" w:cs="宋体"/>
                <w:sz w:val="21"/>
                <w:szCs w:val="21"/>
              </w:rPr>
              <w:t>提供对单个用户组或多个用户组的批量授权，可根据角色组或应用角色</w:t>
            </w:r>
            <w:r>
              <w:rPr>
                <w:rFonts w:ascii="宋体" w:hAnsi="宋体" w:eastAsia="宋体" w:cs="宋体"/>
                <w:spacing w:val="18"/>
                <w:sz w:val="21"/>
                <w:szCs w:val="21"/>
              </w:rPr>
              <w:t xml:space="preserve"> </w:t>
            </w:r>
            <w:r>
              <w:rPr>
                <w:rFonts w:ascii="宋体" w:hAnsi="宋体" w:eastAsia="宋体" w:cs="宋体"/>
                <w:spacing w:val="4"/>
                <w:sz w:val="21"/>
                <w:szCs w:val="21"/>
              </w:rPr>
              <w:t>授权，可以自定义授权有效期，并能查看用户</w:t>
            </w:r>
            <w:r>
              <w:rPr>
                <w:rFonts w:ascii="宋体" w:hAnsi="宋体" w:eastAsia="宋体" w:cs="宋体"/>
                <w:spacing w:val="3"/>
                <w:sz w:val="21"/>
                <w:szCs w:val="21"/>
              </w:rPr>
              <w:t>组当前授权情况。</w:t>
            </w:r>
          </w:p>
          <w:p>
            <w:pPr>
              <w:spacing w:before="50" w:line="219" w:lineRule="auto"/>
              <w:ind w:left="112"/>
              <w:rPr>
                <w:rFonts w:ascii="宋体" w:hAnsi="宋体" w:eastAsia="宋体" w:cs="宋体"/>
                <w:sz w:val="21"/>
                <w:szCs w:val="21"/>
              </w:rPr>
            </w:pPr>
            <w:r>
              <w:rPr>
                <w:rFonts w:ascii="宋体" w:hAnsi="宋体" w:eastAsia="宋体" w:cs="宋体"/>
                <w:spacing w:val="1"/>
                <w:sz w:val="21"/>
                <w:szCs w:val="21"/>
              </w:rPr>
              <w:t>5、分级授权管理</w:t>
            </w:r>
          </w:p>
          <w:p>
            <w:pPr>
              <w:spacing w:before="11" w:line="243" w:lineRule="auto"/>
              <w:ind w:left="112" w:right="113"/>
              <w:rPr>
                <w:rFonts w:ascii="宋体" w:hAnsi="宋体" w:eastAsia="宋体" w:cs="宋体"/>
                <w:sz w:val="21"/>
                <w:szCs w:val="21"/>
              </w:rPr>
            </w:pPr>
            <w:r>
              <w:rPr>
                <w:rFonts w:ascii="宋体" w:hAnsi="宋体" w:eastAsia="宋体" w:cs="宋体"/>
                <w:sz w:val="21"/>
                <w:szCs w:val="21"/>
              </w:rPr>
              <w:t>1)</w:t>
            </w:r>
            <w:r>
              <w:rPr>
                <w:rFonts w:ascii="宋体" w:hAnsi="宋体" w:eastAsia="宋体" w:cs="宋体"/>
                <w:spacing w:val="2"/>
                <w:sz w:val="21"/>
                <w:szCs w:val="21"/>
              </w:rPr>
              <w:t xml:space="preserve">     </w:t>
            </w:r>
            <w:r>
              <w:rPr>
                <w:rFonts w:ascii="宋体" w:hAnsi="宋体" w:eastAsia="宋体" w:cs="宋体"/>
                <w:sz w:val="21"/>
                <w:szCs w:val="21"/>
              </w:rPr>
              <w:t>提供对角色组或应用角色的分级授权管理，分</w:t>
            </w:r>
            <w:r>
              <w:rPr>
                <w:rFonts w:ascii="宋体" w:hAnsi="宋体" w:eastAsia="宋体" w:cs="宋体"/>
                <w:spacing w:val="-1"/>
                <w:sz w:val="21"/>
                <w:szCs w:val="21"/>
              </w:rPr>
              <w:t>级授权支持对下</w:t>
            </w:r>
            <w:r>
              <w:rPr>
                <w:rFonts w:ascii="宋体" w:hAnsi="宋体" w:eastAsia="宋体" w:cs="宋体"/>
                <w:spacing w:val="2"/>
                <w:sz w:val="21"/>
                <w:szCs w:val="21"/>
              </w:rPr>
              <w:t xml:space="preserve">  </w:t>
            </w:r>
            <w:r>
              <w:rPr>
                <w:rFonts w:ascii="宋体" w:hAnsi="宋体" w:eastAsia="宋体" w:cs="宋体"/>
                <w:sz w:val="21"/>
                <w:szCs w:val="21"/>
              </w:rPr>
              <w:t>发权限人员的管理、各人员的授权权限设置和管理权限设置。系统管理</w:t>
            </w:r>
            <w:r>
              <w:rPr>
                <w:rFonts w:ascii="宋体" w:hAnsi="宋体" w:eastAsia="宋体" w:cs="宋体"/>
                <w:spacing w:val="16"/>
                <w:sz w:val="21"/>
                <w:szCs w:val="21"/>
              </w:rPr>
              <w:t xml:space="preserve"> </w:t>
            </w:r>
            <w:r>
              <w:rPr>
                <w:rFonts w:ascii="宋体" w:hAnsi="宋体" w:eastAsia="宋体" w:cs="宋体"/>
                <w:spacing w:val="4"/>
                <w:sz w:val="21"/>
                <w:szCs w:val="21"/>
              </w:rPr>
              <w:t>员可以设置下级管理员，支持多层级的分级管理。</w:t>
            </w:r>
          </w:p>
          <w:p>
            <w:pPr>
              <w:spacing w:before="11" w:line="237" w:lineRule="auto"/>
              <w:ind w:left="112" w:right="211"/>
              <w:rPr>
                <w:rFonts w:ascii="宋体" w:hAnsi="宋体" w:eastAsia="宋体" w:cs="宋体"/>
                <w:sz w:val="21"/>
                <w:szCs w:val="21"/>
              </w:rPr>
            </w:pPr>
            <w:r>
              <w:rPr>
                <w:rFonts w:ascii="宋体" w:hAnsi="宋体" w:eastAsia="宋体" w:cs="宋体"/>
                <w:sz w:val="21"/>
                <w:szCs w:val="21"/>
              </w:rPr>
              <w:t>2)</w:t>
            </w:r>
            <w:r>
              <w:rPr>
                <w:rFonts w:ascii="宋体" w:hAnsi="宋体" w:eastAsia="宋体" w:cs="宋体"/>
                <w:spacing w:val="4"/>
                <w:sz w:val="21"/>
                <w:szCs w:val="21"/>
              </w:rPr>
              <w:t xml:space="preserve">     </w:t>
            </w:r>
            <w:r>
              <w:rPr>
                <w:rFonts w:ascii="宋体" w:hAnsi="宋体" w:eastAsia="宋体" w:cs="宋体"/>
                <w:sz w:val="21"/>
                <w:szCs w:val="21"/>
              </w:rPr>
              <w:t>分级权限设置可以面向最终的应用访问的用户进行授权；也可</w:t>
            </w:r>
            <w:r>
              <w:rPr>
                <w:rFonts w:ascii="宋体" w:hAnsi="宋体" w:eastAsia="宋体" w:cs="宋体"/>
                <w:spacing w:val="3"/>
                <w:sz w:val="21"/>
                <w:szCs w:val="21"/>
              </w:rPr>
              <w:t xml:space="preserve"> </w:t>
            </w:r>
            <w:r>
              <w:rPr>
                <w:rFonts w:ascii="宋体" w:hAnsi="宋体" w:eastAsia="宋体" w:cs="宋体"/>
                <w:spacing w:val="5"/>
                <w:sz w:val="21"/>
                <w:szCs w:val="21"/>
              </w:rPr>
              <w:t>以将自身具备的权限分配给下级管理员。</w:t>
            </w:r>
          </w:p>
          <w:p>
            <w:pPr>
              <w:spacing w:before="21" w:line="219" w:lineRule="auto"/>
              <w:ind w:left="112"/>
              <w:rPr>
                <w:rFonts w:ascii="宋体" w:hAnsi="宋体" w:eastAsia="宋体" w:cs="宋体"/>
                <w:sz w:val="21"/>
                <w:szCs w:val="21"/>
              </w:rPr>
            </w:pPr>
            <w:r>
              <w:rPr>
                <w:rFonts w:ascii="宋体" w:hAnsi="宋体" w:eastAsia="宋体" w:cs="宋体"/>
                <w:spacing w:val="1"/>
                <w:sz w:val="21"/>
                <w:szCs w:val="21"/>
              </w:rPr>
              <w:t>6、账号授权审计</w:t>
            </w:r>
          </w:p>
          <w:p>
            <w:pPr>
              <w:spacing w:before="29" w:line="229" w:lineRule="auto"/>
              <w:ind w:left="112" w:right="92"/>
              <w:rPr>
                <w:rFonts w:ascii="宋体" w:hAnsi="宋体" w:eastAsia="宋体" w:cs="宋体"/>
                <w:sz w:val="21"/>
                <w:szCs w:val="21"/>
              </w:rPr>
            </w:pPr>
            <w:r>
              <w:rPr>
                <w:rFonts w:ascii="宋体" w:hAnsi="宋体" w:eastAsia="宋体" w:cs="宋体"/>
                <w:spacing w:val="1"/>
                <w:sz w:val="21"/>
                <w:szCs w:val="21"/>
              </w:rPr>
              <w:t>提供账号权限审计功能，能够查询账号的权限信息和授权操作，包括我</w:t>
            </w:r>
            <w:r>
              <w:rPr>
                <w:rFonts w:ascii="宋体" w:hAnsi="宋体" w:eastAsia="宋体" w:cs="宋体"/>
                <w:spacing w:val="6"/>
                <w:sz w:val="21"/>
                <w:szCs w:val="21"/>
              </w:rPr>
              <w:t xml:space="preserve"> </w:t>
            </w:r>
            <w:r>
              <w:rPr>
                <w:rFonts w:ascii="宋体" w:hAnsi="宋体" w:eastAsia="宋体" w:cs="宋体"/>
                <w:spacing w:val="3"/>
                <w:sz w:val="21"/>
                <w:szCs w:val="21"/>
              </w:rPr>
              <w:t>的权限、我管理的权限、授予别人的权限以及所有权限操作日志。</w:t>
            </w:r>
          </w:p>
          <w:p>
            <w:pPr>
              <w:spacing w:before="29" w:line="219" w:lineRule="auto"/>
              <w:ind w:left="112"/>
              <w:rPr>
                <w:rFonts w:ascii="宋体" w:hAnsi="宋体" w:eastAsia="宋体" w:cs="宋体"/>
                <w:sz w:val="21"/>
                <w:szCs w:val="21"/>
              </w:rPr>
            </w:pPr>
            <w:r>
              <w:rPr>
                <w:rFonts w:ascii="宋体" w:hAnsi="宋体" w:eastAsia="宋体" w:cs="宋体"/>
                <w:spacing w:val="1"/>
                <w:sz w:val="21"/>
                <w:szCs w:val="21"/>
              </w:rPr>
              <w:t>7、角色授权审计</w:t>
            </w:r>
          </w:p>
          <w:p>
            <w:pPr>
              <w:spacing w:before="43" w:line="232" w:lineRule="auto"/>
              <w:ind w:left="112" w:right="117"/>
              <w:rPr>
                <w:rFonts w:ascii="宋体" w:hAnsi="宋体" w:eastAsia="宋体" w:cs="宋体"/>
                <w:sz w:val="21"/>
                <w:szCs w:val="21"/>
              </w:rPr>
            </w:pPr>
            <w:r>
              <w:rPr>
                <w:rFonts w:ascii="宋体" w:hAnsi="宋体" w:eastAsia="宋体" w:cs="宋体"/>
                <w:sz w:val="21"/>
                <w:szCs w:val="21"/>
              </w:rPr>
              <w:t>提供角色授权审计功能，能够根据角色名称查询所属角色组详情和操作</w:t>
            </w:r>
            <w:r>
              <w:rPr>
                <w:rFonts w:ascii="宋体" w:hAnsi="宋体" w:eastAsia="宋体" w:cs="宋体"/>
                <w:spacing w:val="12"/>
                <w:sz w:val="21"/>
                <w:szCs w:val="21"/>
              </w:rPr>
              <w:t xml:space="preserve"> </w:t>
            </w:r>
            <w:r>
              <w:rPr>
                <w:rFonts w:ascii="宋体" w:hAnsi="宋体" w:eastAsia="宋体" w:cs="宋体"/>
                <w:spacing w:val="4"/>
                <w:sz w:val="21"/>
                <w:szCs w:val="21"/>
              </w:rPr>
              <w:t>日志，也能够查看授权账号的详情及角色授权的操作日志。</w:t>
            </w:r>
          </w:p>
          <w:p>
            <w:pPr>
              <w:spacing w:before="11" w:line="219" w:lineRule="auto"/>
              <w:ind w:left="112"/>
              <w:rPr>
                <w:rFonts w:ascii="宋体" w:hAnsi="宋体" w:eastAsia="宋体" w:cs="宋体"/>
                <w:sz w:val="21"/>
                <w:szCs w:val="21"/>
              </w:rPr>
            </w:pPr>
            <w:r>
              <w:rPr>
                <w:rFonts w:ascii="宋体" w:hAnsi="宋体" w:eastAsia="宋体" w:cs="宋体"/>
                <w:spacing w:val="2"/>
                <w:sz w:val="21"/>
                <w:szCs w:val="21"/>
              </w:rPr>
              <w:t>8、角色组授权审计</w:t>
            </w:r>
          </w:p>
          <w:p>
            <w:pPr>
              <w:spacing w:before="41" w:line="228" w:lineRule="auto"/>
              <w:ind w:left="112" w:right="106"/>
              <w:rPr>
                <w:rFonts w:ascii="宋体" w:hAnsi="宋体" w:eastAsia="宋体" w:cs="宋体"/>
                <w:sz w:val="21"/>
                <w:szCs w:val="21"/>
              </w:rPr>
            </w:pPr>
            <w:r>
              <w:rPr>
                <w:rFonts w:ascii="宋体" w:hAnsi="宋体" w:eastAsia="宋体" w:cs="宋体"/>
                <w:spacing w:val="1"/>
                <w:sz w:val="21"/>
                <w:szCs w:val="21"/>
              </w:rPr>
              <w:t>提供角色组授权审计功能，能根据角色组名称查询该角</w:t>
            </w:r>
            <w:r>
              <w:rPr>
                <w:rFonts w:ascii="宋体" w:hAnsi="宋体" w:eastAsia="宋体" w:cs="宋体"/>
                <w:sz w:val="21"/>
                <w:szCs w:val="21"/>
              </w:rPr>
              <w:t xml:space="preserve">色包含的角色信 </w:t>
            </w:r>
            <w:r>
              <w:rPr>
                <w:rFonts w:ascii="宋体" w:hAnsi="宋体" w:eastAsia="宋体" w:cs="宋体"/>
                <w:spacing w:val="4"/>
                <w:sz w:val="21"/>
                <w:szCs w:val="21"/>
              </w:rPr>
              <w:t>息和操作日志，也能查看授权账号信息及角色授权操作</w:t>
            </w:r>
            <w:r>
              <w:rPr>
                <w:rFonts w:ascii="宋体" w:hAnsi="宋体" w:eastAsia="宋体" w:cs="宋体"/>
                <w:spacing w:val="3"/>
                <w:sz w:val="21"/>
                <w:szCs w:val="21"/>
              </w:rPr>
              <w:t>日志。</w:t>
            </w:r>
          </w:p>
          <w:p>
            <w:pPr>
              <w:spacing w:before="42" w:line="219" w:lineRule="auto"/>
              <w:ind w:left="112"/>
              <w:rPr>
                <w:rFonts w:ascii="宋体" w:hAnsi="宋体" w:eastAsia="宋体" w:cs="宋体"/>
                <w:sz w:val="21"/>
                <w:szCs w:val="21"/>
              </w:rPr>
            </w:pPr>
            <w:r>
              <w:rPr>
                <w:rFonts w:ascii="宋体" w:hAnsi="宋体" w:eastAsia="宋体" w:cs="宋体"/>
                <w:spacing w:val="4"/>
                <w:sz w:val="21"/>
                <w:szCs w:val="21"/>
              </w:rPr>
              <w:t>9、权限操作审计</w:t>
            </w:r>
          </w:p>
          <w:p>
            <w:pPr>
              <w:spacing w:before="20" w:line="228" w:lineRule="auto"/>
              <w:ind w:left="112" w:right="231"/>
              <w:rPr>
                <w:rFonts w:ascii="宋体" w:hAnsi="宋体" w:eastAsia="宋体" w:cs="宋体"/>
                <w:sz w:val="21"/>
                <w:szCs w:val="21"/>
              </w:rPr>
            </w:pPr>
            <w:r>
              <w:rPr>
                <w:rFonts w:ascii="宋体" w:hAnsi="宋体" w:eastAsia="宋体" w:cs="宋体"/>
                <w:sz w:val="21"/>
                <w:szCs w:val="21"/>
              </w:rPr>
              <w:t>能根据授权起止日期、授权类型、授权人/授权人账号/被授权人/被授</w:t>
            </w:r>
            <w:r>
              <w:rPr>
                <w:rFonts w:ascii="宋体" w:hAnsi="宋体" w:eastAsia="宋体" w:cs="宋体"/>
                <w:spacing w:val="3"/>
                <w:sz w:val="21"/>
                <w:szCs w:val="21"/>
              </w:rPr>
              <w:t xml:space="preserve"> </w:t>
            </w:r>
            <w:r>
              <w:rPr>
                <w:rFonts w:ascii="宋体" w:hAnsi="宋体" w:eastAsia="宋体" w:cs="宋体"/>
                <w:spacing w:val="4"/>
                <w:sz w:val="21"/>
                <w:szCs w:val="21"/>
              </w:rPr>
              <w:t>权人账号/角色/角色组等信息查询操作权限的变化详情，</w:t>
            </w:r>
          </w:p>
          <w:p>
            <w:pPr>
              <w:spacing w:before="22" w:line="219" w:lineRule="auto"/>
              <w:ind w:left="112"/>
              <w:rPr>
                <w:rFonts w:ascii="宋体" w:hAnsi="宋体" w:eastAsia="宋体" w:cs="宋体"/>
                <w:sz w:val="21"/>
                <w:szCs w:val="21"/>
              </w:rPr>
            </w:pPr>
            <w:r>
              <w:rPr>
                <w:rFonts w:ascii="宋体" w:hAnsi="宋体" w:eastAsia="宋体" w:cs="宋体"/>
                <w:spacing w:val="1"/>
                <w:sz w:val="21"/>
                <w:szCs w:val="21"/>
              </w:rPr>
              <w:t>10、权限统计监控</w:t>
            </w:r>
          </w:p>
          <w:p>
            <w:pPr>
              <w:spacing w:before="40" w:line="219" w:lineRule="auto"/>
              <w:ind w:left="112"/>
              <w:rPr>
                <w:rFonts w:ascii="宋体" w:hAnsi="宋体" w:eastAsia="宋体" w:cs="宋体"/>
                <w:sz w:val="21"/>
                <w:szCs w:val="21"/>
              </w:rPr>
            </w:pPr>
            <w:r>
              <w:rPr>
                <w:rFonts w:ascii="宋体" w:hAnsi="宋体" w:eastAsia="宋体" w:cs="宋体"/>
                <w:sz w:val="21"/>
                <w:szCs w:val="21"/>
              </w:rPr>
              <w:t>统计账号总数量、已授权账号数、未授权账号数、已授权的应用角色</w:t>
            </w:r>
          </w:p>
          <w:p>
            <w:pPr>
              <w:spacing w:before="11" w:line="237" w:lineRule="auto"/>
              <w:ind w:left="112" w:right="112"/>
              <w:rPr>
                <w:rFonts w:ascii="宋体" w:hAnsi="宋体" w:eastAsia="宋体" w:cs="宋体"/>
                <w:sz w:val="21"/>
                <w:szCs w:val="21"/>
              </w:rPr>
            </w:pPr>
            <w:r>
              <w:rPr>
                <w:rFonts w:ascii="宋体" w:hAnsi="宋体" w:eastAsia="宋体" w:cs="宋体"/>
                <w:sz w:val="21"/>
                <w:szCs w:val="21"/>
              </w:rPr>
              <w:t>数、未授权的应用角色数以及与上个月的变化情况。以柱状图统计各应</w:t>
            </w:r>
            <w:r>
              <w:rPr>
                <w:rFonts w:ascii="宋体" w:hAnsi="宋体" w:eastAsia="宋体" w:cs="宋体"/>
                <w:spacing w:val="17"/>
                <w:sz w:val="21"/>
                <w:szCs w:val="21"/>
              </w:rPr>
              <w:t xml:space="preserve"> </w:t>
            </w:r>
            <w:r>
              <w:rPr>
                <w:rFonts w:ascii="宋体" w:hAnsi="宋体" w:eastAsia="宋体" w:cs="宋体"/>
                <w:spacing w:val="7"/>
                <w:sz w:val="21"/>
                <w:szCs w:val="21"/>
              </w:rPr>
              <w:t>用的授权情况、角色的授权情况。</w:t>
            </w:r>
          </w:p>
          <w:p>
            <w:pPr>
              <w:spacing w:before="2" w:line="219" w:lineRule="auto"/>
              <w:ind w:left="112"/>
              <w:rPr>
                <w:rFonts w:ascii="宋体" w:hAnsi="宋体" w:eastAsia="宋体" w:cs="宋体"/>
                <w:sz w:val="21"/>
                <w:szCs w:val="21"/>
              </w:rPr>
            </w:pPr>
            <w:r>
              <w:rPr>
                <w:rFonts w:ascii="宋体" w:hAnsi="宋体" w:eastAsia="宋体" w:cs="宋体"/>
                <w:spacing w:val="5"/>
                <w:sz w:val="21"/>
                <w:szCs w:val="21"/>
              </w:rPr>
              <w:t>11、授权对接配置</w:t>
            </w:r>
          </w:p>
          <w:p>
            <w:pPr>
              <w:spacing w:before="61" w:line="234" w:lineRule="auto"/>
              <w:ind w:left="112" w:right="25"/>
              <w:jc w:val="both"/>
              <w:rPr>
                <w:rFonts w:ascii="宋体" w:hAnsi="宋体" w:eastAsia="宋体" w:cs="宋体"/>
                <w:sz w:val="21"/>
                <w:szCs w:val="21"/>
              </w:rPr>
            </w:pPr>
            <w:r>
              <w:rPr>
                <w:rFonts w:ascii="宋体" w:hAnsi="宋体" w:eastAsia="宋体" w:cs="宋体"/>
                <w:sz w:val="21"/>
                <w:szCs w:val="21"/>
              </w:rPr>
              <w:t>提供与授权对接的业务系统配置，方便各个业务</w:t>
            </w:r>
            <w:r>
              <w:rPr>
                <w:rFonts w:ascii="宋体" w:hAnsi="宋体" w:eastAsia="宋体" w:cs="宋体"/>
                <w:spacing w:val="-1"/>
                <w:sz w:val="21"/>
                <w:szCs w:val="21"/>
              </w:rPr>
              <w:t>系统角色数据同步到授</w:t>
            </w:r>
            <w:r>
              <w:rPr>
                <w:rFonts w:ascii="宋体" w:hAnsi="宋体" w:eastAsia="宋体" w:cs="宋体"/>
                <w:sz w:val="21"/>
                <w:szCs w:val="21"/>
              </w:rPr>
              <w:t xml:space="preserve">  </w:t>
            </w:r>
            <w:r>
              <w:rPr>
                <w:rFonts w:ascii="宋体" w:hAnsi="宋体" w:eastAsia="宋体" w:cs="宋体"/>
                <w:spacing w:val="3"/>
                <w:sz w:val="21"/>
                <w:szCs w:val="21"/>
              </w:rPr>
              <w:t>权管理中心，由权限中心集中授权和审计管理，可对应用添加、查询、</w:t>
            </w:r>
            <w:r>
              <w:rPr>
                <w:rFonts w:ascii="宋体" w:hAnsi="宋体" w:eastAsia="宋体" w:cs="宋体"/>
                <w:spacing w:val="11"/>
                <w:sz w:val="21"/>
                <w:szCs w:val="21"/>
              </w:rPr>
              <w:t xml:space="preserve"> </w:t>
            </w:r>
            <w:r>
              <w:rPr>
                <w:rFonts w:ascii="宋体" w:hAnsi="宋体" w:eastAsia="宋体" w:cs="宋体"/>
                <w:spacing w:val="17"/>
                <w:sz w:val="21"/>
                <w:szCs w:val="21"/>
              </w:rPr>
              <w:t>编辑和删除。</w:t>
            </w:r>
          </w:p>
          <w:p>
            <w:pPr>
              <w:spacing w:before="31" w:line="219" w:lineRule="auto"/>
              <w:ind w:left="112"/>
              <w:rPr>
                <w:rFonts w:ascii="宋体" w:hAnsi="宋体" w:eastAsia="宋体" w:cs="宋体"/>
                <w:sz w:val="21"/>
                <w:szCs w:val="21"/>
              </w:rPr>
            </w:pPr>
            <w:r>
              <w:rPr>
                <w:rFonts w:ascii="宋体" w:hAnsi="宋体" w:eastAsia="宋体" w:cs="宋体"/>
                <w:spacing w:val="5"/>
                <w:sz w:val="21"/>
                <w:szCs w:val="21"/>
              </w:rPr>
              <w:t>四、事务中心</w:t>
            </w:r>
          </w:p>
          <w:p>
            <w:pPr>
              <w:spacing w:before="11" w:line="219" w:lineRule="auto"/>
              <w:ind w:left="112"/>
              <w:rPr>
                <w:rFonts w:ascii="宋体" w:hAnsi="宋体" w:eastAsia="宋体" w:cs="宋体"/>
                <w:sz w:val="21"/>
                <w:szCs w:val="21"/>
              </w:rPr>
            </w:pPr>
            <w:r>
              <w:rPr>
                <w:rFonts w:ascii="宋体" w:hAnsi="宋体" w:eastAsia="宋体" w:cs="宋体"/>
                <w:spacing w:val="2"/>
                <w:sz w:val="21"/>
                <w:szCs w:val="21"/>
              </w:rPr>
              <w:t>1、我的待办</w:t>
            </w:r>
          </w:p>
          <w:p>
            <w:pPr>
              <w:spacing w:before="31" w:line="219" w:lineRule="auto"/>
              <w:ind w:left="112"/>
              <w:rPr>
                <w:rFonts w:ascii="宋体" w:hAnsi="宋体" w:eastAsia="宋体" w:cs="宋体"/>
                <w:sz w:val="21"/>
                <w:szCs w:val="21"/>
              </w:rPr>
            </w:pPr>
            <w:r>
              <w:rPr>
                <w:rFonts w:ascii="宋体" w:hAnsi="宋体" w:eastAsia="宋体" w:cs="宋体"/>
                <w:spacing w:val="2"/>
                <w:sz w:val="21"/>
                <w:szCs w:val="21"/>
              </w:rPr>
              <w:t>1)</w:t>
            </w:r>
            <w:r>
              <w:rPr>
                <w:rFonts w:ascii="宋体" w:hAnsi="宋体" w:eastAsia="宋体" w:cs="宋体"/>
                <w:spacing w:val="10"/>
                <w:sz w:val="21"/>
                <w:szCs w:val="21"/>
              </w:rPr>
              <w:t xml:space="preserve">     </w:t>
            </w:r>
            <w:r>
              <w:rPr>
                <w:rFonts w:ascii="宋体" w:hAnsi="宋体" w:eastAsia="宋体" w:cs="宋体"/>
                <w:spacing w:val="2"/>
                <w:sz w:val="21"/>
                <w:szCs w:val="21"/>
              </w:rPr>
              <w:t>提醒已经被发起人催办或被管理员督办过的事务。</w:t>
            </w:r>
          </w:p>
          <w:p>
            <w:pPr>
              <w:spacing w:before="10" w:line="219" w:lineRule="auto"/>
              <w:ind w:left="112"/>
              <w:rPr>
                <w:rFonts w:ascii="宋体" w:hAnsi="宋体" w:eastAsia="宋体" w:cs="宋体"/>
                <w:sz w:val="21"/>
                <w:szCs w:val="21"/>
              </w:rPr>
            </w:pPr>
            <w:r>
              <w:rPr>
                <w:rFonts w:ascii="宋体" w:hAnsi="宋体" w:eastAsia="宋体" w:cs="宋体"/>
                <w:spacing w:val="2"/>
                <w:sz w:val="21"/>
                <w:szCs w:val="21"/>
              </w:rPr>
              <w:t>2)</w:t>
            </w:r>
            <w:r>
              <w:rPr>
                <w:rFonts w:ascii="宋体" w:hAnsi="宋体" w:eastAsia="宋体" w:cs="宋体"/>
                <w:spacing w:val="9"/>
                <w:sz w:val="21"/>
                <w:szCs w:val="21"/>
              </w:rPr>
              <w:t xml:space="preserve">     </w:t>
            </w:r>
            <w:r>
              <w:rPr>
                <w:rFonts w:ascii="宋体" w:hAnsi="宋体" w:eastAsia="宋体" w:cs="宋体"/>
                <w:spacing w:val="2"/>
                <w:sz w:val="21"/>
                <w:szCs w:val="21"/>
              </w:rPr>
              <w:t>为用户提供待办事项的办理入口，可通过点击进入。</w:t>
            </w:r>
          </w:p>
          <w:p>
            <w:pPr>
              <w:spacing w:before="52" w:line="219" w:lineRule="auto"/>
              <w:ind w:left="112"/>
              <w:rPr>
                <w:rFonts w:ascii="宋体" w:hAnsi="宋体" w:eastAsia="宋体" w:cs="宋体"/>
                <w:sz w:val="21"/>
                <w:szCs w:val="21"/>
              </w:rPr>
            </w:pPr>
            <w:r>
              <w:rPr>
                <w:rFonts w:ascii="宋体" w:hAnsi="宋体" w:eastAsia="宋体" w:cs="宋体"/>
                <w:spacing w:val="5"/>
                <w:sz w:val="21"/>
                <w:szCs w:val="21"/>
              </w:rPr>
              <w:t>2、我的发起</w:t>
            </w:r>
          </w:p>
          <w:p>
            <w:pPr>
              <w:spacing w:line="218" w:lineRule="auto"/>
              <w:ind w:left="112"/>
              <w:rPr>
                <w:rFonts w:ascii="宋体" w:hAnsi="宋体" w:eastAsia="宋体" w:cs="宋体"/>
                <w:sz w:val="21"/>
                <w:szCs w:val="21"/>
              </w:rPr>
            </w:pPr>
            <w:r>
              <w:rPr>
                <w:rFonts w:ascii="宋体" w:hAnsi="宋体" w:eastAsia="宋体" w:cs="宋体"/>
                <w:spacing w:val="4"/>
                <w:sz w:val="21"/>
                <w:szCs w:val="21"/>
              </w:rPr>
              <w:t>默认按照发起的时间排序显示用户发起的所有事务。</w:t>
            </w:r>
          </w:p>
          <w:p>
            <w:pPr>
              <w:spacing w:before="33" w:line="219" w:lineRule="auto"/>
              <w:ind w:left="112"/>
              <w:rPr>
                <w:rFonts w:ascii="宋体" w:hAnsi="宋体" w:eastAsia="宋体" w:cs="宋体"/>
                <w:sz w:val="21"/>
                <w:szCs w:val="21"/>
              </w:rPr>
            </w:pPr>
            <w:r>
              <w:rPr>
                <w:rFonts w:ascii="宋体" w:hAnsi="宋体" w:eastAsia="宋体" w:cs="宋体"/>
                <w:spacing w:val="2"/>
                <w:sz w:val="21"/>
                <w:szCs w:val="21"/>
              </w:rPr>
              <w:t>3、我的已办</w:t>
            </w:r>
          </w:p>
          <w:p>
            <w:pPr>
              <w:spacing w:before="29" w:line="209" w:lineRule="auto"/>
              <w:ind w:left="112"/>
              <w:rPr>
                <w:rFonts w:ascii="宋体" w:hAnsi="宋体" w:eastAsia="宋体" w:cs="宋体"/>
                <w:sz w:val="21"/>
                <w:szCs w:val="21"/>
              </w:rPr>
            </w:pPr>
            <w:r>
              <w:rPr>
                <w:rFonts w:ascii="宋体" w:hAnsi="宋体" w:eastAsia="宋体" w:cs="宋体"/>
                <w:spacing w:val="3"/>
                <w:sz w:val="21"/>
                <w:szCs w:val="21"/>
              </w:rPr>
              <w:t>默认按照最新时间排序，以列表的形式展示用户办理过的所有事务。</w:t>
            </w:r>
          </w:p>
        </w:tc>
        <w:tc>
          <w:tcPr>
            <w:tcW w:w="560" w:type="dxa"/>
            <w:vAlign w:val="top"/>
          </w:tcPr>
          <w:p>
            <w:pPr>
              <w:rPr>
                <w:rFonts w:ascii="Arial"/>
                <w:sz w:val="21"/>
              </w:rPr>
            </w:pPr>
          </w:p>
        </w:tc>
        <w:tc>
          <w:tcPr>
            <w:tcW w:w="714" w:type="dxa"/>
            <w:vAlign w:val="top"/>
          </w:tcPr>
          <w:p>
            <w:pPr>
              <w:rPr>
                <w:rFonts w:ascii="Arial"/>
                <w:sz w:val="21"/>
              </w:rPr>
            </w:pPr>
          </w:p>
        </w:tc>
      </w:tr>
    </w:tbl>
    <w:p>
      <w:pPr>
        <w:spacing w:line="203" w:lineRule="exact"/>
        <w:rPr>
          <w:rFonts w:ascii="Arial"/>
          <w:sz w:val="17"/>
        </w:rPr>
      </w:pPr>
    </w:p>
    <w:p>
      <w:pPr>
        <w:sectPr>
          <w:footerReference r:id="rId37" w:type="default"/>
          <w:pgSz w:w="12140" w:h="17010"/>
          <w:pgMar w:top="164" w:right="854" w:bottom="1941" w:left="1664" w:header="0" w:footer="1812" w:gutter="0"/>
          <w:cols w:space="720" w:num="1"/>
        </w:sectPr>
      </w:pPr>
    </w:p>
    <w:p>
      <w:pPr>
        <w:spacing w:line="184" w:lineRule="auto"/>
        <w:ind w:left="637"/>
        <w:rPr>
          <w:rFonts w:ascii="宋体" w:hAnsi="宋体" w:eastAsia="宋体" w:cs="宋体"/>
          <w:sz w:val="16"/>
          <w:szCs w:val="16"/>
        </w:rPr>
      </w:pPr>
      <w:r>
        <w:rPr>
          <w:rFonts w:ascii="宋体" w:hAnsi="宋体" w:eastAsia="宋体" w:cs="宋体"/>
          <w:b/>
          <w:bCs/>
          <w:spacing w:val="-2"/>
          <w:sz w:val="16"/>
          <w:szCs w:val="16"/>
        </w:rPr>
        <w:t>NEWCAPEC</w:t>
      </w:r>
      <w:r>
        <w:rPr>
          <w:rFonts w:ascii="宋体" w:hAnsi="宋体" w:eastAsia="宋体" w:cs="宋体"/>
          <w:spacing w:val="4"/>
          <w:sz w:val="16"/>
          <w:szCs w:val="16"/>
        </w:rPr>
        <w:t xml:space="preserve"> </w:t>
      </w:r>
      <w:r>
        <w:rPr>
          <w:rFonts w:ascii="宋体" w:hAnsi="宋体" w:eastAsia="宋体" w:cs="宋体"/>
          <w:b/>
          <w:bCs/>
          <w:spacing w:val="-2"/>
          <w:sz w:val="16"/>
          <w:szCs w:val="16"/>
        </w:rPr>
        <w:t>ELECTRONICS</w:t>
      </w:r>
      <w:r>
        <w:rPr>
          <w:rFonts w:ascii="宋体" w:hAnsi="宋体" w:eastAsia="宋体" w:cs="宋体"/>
          <w:spacing w:val="4"/>
          <w:sz w:val="16"/>
          <w:szCs w:val="16"/>
        </w:rPr>
        <w:t xml:space="preserve"> </w:t>
      </w:r>
      <w:r>
        <w:rPr>
          <w:rFonts w:ascii="宋体" w:hAnsi="宋体" w:eastAsia="宋体" w:cs="宋体"/>
          <w:b/>
          <w:bCs/>
          <w:spacing w:val="-2"/>
          <w:sz w:val="16"/>
          <w:szCs w:val="16"/>
        </w:rPr>
        <w:t>C</w:t>
      </w:r>
      <w:r>
        <w:rPr>
          <w:rFonts w:ascii="宋体" w:hAnsi="宋体" w:eastAsia="宋体" w:cs="宋体"/>
          <w:b/>
          <w:bCs/>
          <w:spacing w:val="-3"/>
          <w:sz w:val="16"/>
          <w:szCs w:val="16"/>
        </w:rPr>
        <w:t>O.,</w:t>
      </w:r>
      <w:r>
        <w:rPr>
          <w:rFonts w:ascii="宋体" w:hAnsi="宋体" w:eastAsia="宋体" w:cs="宋体"/>
          <w:spacing w:val="5"/>
          <w:sz w:val="16"/>
          <w:szCs w:val="16"/>
        </w:rPr>
        <w:t xml:space="preserve"> </w:t>
      </w:r>
      <w:r>
        <w:rPr>
          <w:rFonts w:ascii="宋体" w:hAnsi="宋体" w:eastAsia="宋体" w:cs="宋体"/>
          <w:b/>
          <w:bCs/>
          <w:spacing w:val="-3"/>
          <w:sz w:val="16"/>
          <w:szCs w:val="16"/>
        </w:rPr>
        <w:t>LTD</w:t>
      </w:r>
    </w:p>
    <w:p>
      <w:pPr>
        <w:spacing w:line="39" w:lineRule="exact"/>
      </w:pPr>
    </w:p>
    <w:tbl>
      <w:tblPr>
        <w:tblStyle w:val="4"/>
        <w:tblW w:w="96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929"/>
        <w:gridCol w:w="6803"/>
        <w:gridCol w:w="560"/>
        <w:gridCol w:w="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60" w:hRule="atLeast"/>
        </w:trPr>
        <w:tc>
          <w:tcPr>
            <w:tcW w:w="654" w:type="dxa"/>
            <w:vAlign w:val="top"/>
          </w:tcPr>
          <w:p>
            <w:pPr>
              <w:rPr>
                <w:rFonts w:ascii="Arial"/>
                <w:sz w:val="21"/>
              </w:rPr>
            </w:pPr>
          </w:p>
        </w:tc>
        <w:tc>
          <w:tcPr>
            <w:tcW w:w="929" w:type="dxa"/>
            <w:vAlign w:val="top"/>
          </w:tcPr>
          <w:p>
            <w:pPr>
              <w:rPr>
                <w:rFonts w:ascii="Arial"/>
                <w:sz w:val="21"/>
              </w:rPr>
            </w:pPr>
          </w:p>
        </w:tc>
        <w:tc>
          <w:tcPr>
            <w:tcW w:w="6803" w:type="dxa"/>
            <w:vAlign w:val="top"/>
          </w:tcPr>
          <w:p>
            <w:pPr>
              <w:spacing w:before="52" w:line="211" w:lineRule="auto"/>
              <w:ind w:left="11"/>
              <w:rPr>
                <w:rFonts w:ascii="宋体" w:hAnsi="宋体" w:eastAsia="宋体" w:cs="宋体"/>
                <w:sz w:val="21"/>
                <w:szCs w:val="21"/>
              </w:rPr>
            </w:pPr>
            <w:r>
              <w:rPr>
                <w:rFonts w:ascii="宋体" w:hAnsi="宋体" w:eastAsia="宋体" w:cs="宋体"/>
                <w:spacing w:val="10"/>
                <w:sz w:val="21"/>
                <w:szCs w:val="21"/>
              </w:rPr>
              <w:t>4、我的传阅</w:t>
            </w:r>
          </w:p>
          <w:p>
            <w:pPr>
              <w:spacing w:line="218" w:lineRule="auto"/>
              <w:ind w:left="11"/>
              <w:rPr>
                <w:rFonts w:ascii="宋体" w:hAnsi="宋体" w:eastAsia="宋体" w:cs="宋体"/>
                <w:sz w:val="21"/>
                <w:szCs w:val="21"/>
              </w:rPr>
            </w:pPr>
            <w:r>
              <w:rPr>
                <w:rFonts w:ascii="宋体" w:hAnsi="宋体" w:eastAsia="宋体" w:cs="宋体"/>
                <w:sz w:val="21"/>
                <w:szCs w:val="21"/>
              </w:rPr>
              <w:t>默认按照最新时间排序以列表形式展示传阅给我的和我传阅给他人的事</w:t>
            </w:r>
          </w:p>
          <w:p>
            <w:pPr>
              <w:spacing w:before="41" w:line="211" w:lineRule="auto"/>
              <w:ind w:left="11"/>
              <w:rPr>
                <w:rFonts w:ascii="宋体" w:hAnsi="宋体" w:eastAsia="宋体" w:cs="宋体"/>
                <w:sz w:val="21"/>
                <w:szCs w:val="21"/>
              </w:rPr>
            </w:pPr>
            <w:r>
              <w:rPr>
                <w:rFonts w:ascii="宋体" w:hAnsi="宋体" w:eastAsia="宋体" w:cs="宋体"/>
                <w:spacing w:val="-5"/>
                <w:sz w:val="21"/>
                <w:szCs w:val="21"/>
              </w:rPr>
              <w:t>务</w:t>
            </w:r>
            <w:r>
              <w:rPr>
                <w:rFonts w:ascii="宋体" w:hAnsi="宋体" w:eastAsia="宋体" w:cs="宋体"/>
                <w:spacing w:val="40"/>
                <w:sz w:val="21"/>
                <w:szCs w:val="21"/>
              </w:rPr>
              <w:t xml:space="preserve"> </w:t>
            </w:r>
            <w:r>
              <w:rPr>
                <w:rFonts w:ascii="宋体" w:hAnsi="宋体" w:eastAsia="宋体" w:cs="宋体"/>
                <w:spacing w:val="-5"/>
                <w:sz w:val="21"/>
                <w:szCs w:val="21"/>
              </w:rPr>
              <w:t>。</w:t>
            </w:r>
          </w:p>
          <w:p>
            <w:pPr>
              <w:spacing w:line="219" w:lineRule="auto"/>
              <w:ind w:left="11"/>
              <w:rPr>
                <w:rFonts w:ascii="宋体" w:hAnsi="宋体" w:eastAsia="宋体" w:cs="宋体"/>
                <w:sz w:val="21"/>
                <w:szCs w:val="21"/>
              </w:rPr>
            </w:pPr>
            <w:r>
              <w:rPr>
                <w:rFonts w:ascii="宋体" w:hAnsi="宋体" w:eastAsia="宋体" w:cs="宋体"/>
                <w:spacing w:val="9"/>
                <w:sz w:val="21"/>
                <w:szCs w:val="21"/>
              </w:rPr>
              <w:t>5、我的草稿</w:t>
            </w:r>
          </w:p>
          <w:p>
            <w:pPr>
              <w:spacing w:before="32" w:line="241" w:lineRule="auto"/>
              <w:ind w:left="11" w:right="452"/>
              <w:rPr>
                <w:rFonts w:ascii="宋体" w:hAnsi="宋体" w:eastAsia="宋体" w:cs="宋体"/>
                <w:sz w:val="21"/>
                <w:szCs w:val="21"/>
              </w:rPr>
            </w:pPr>
            <w:r>
              <w:rPr>
                <w:rFonts w:ascii="宋体" w:hAnsi="宋体" w:eastAsia="宋体" w:cs="宋体"/>
                <w:spacing w:val="1"/>
                <w:sz w:val="21"/>
                <w:szCs w:val="21"/>
              </w:rPr>
              <w:t>用户发起申请时，可将当前状态的表单保存至草稿箱中，以便之</w:t>
            </w:r>
            <w:r>
              <w:rPr>
                <w:rFonts w:ascii="宋体" w:hAnsi="宋体" w:eastAsia="宋体" w:cs="宋体"/>
                <w:sz w:val="21"/>
                <w:szCs w:val="21"/>
              </w:rPr>
              <w:t xml:space="preserve">后再 </w:t>
            </w:r>
            <w:r>
              <w:rPr>
                <w:rFonts w:ascii="宋体" w:hAnsi="宋体" w:eastAsia="宋体" w:cs="宋体"/>
                <w:spacing w:val="9"/>
                <w:sz w:val="21"/>
                <w:szCs w:val="21"/>
              </w:rPr>
              <w:t>用。支持多条草稿信息。</w:t>
            </w:r>
          </w:p>
          <w:p>
            <w:pPr>
              <w:spacing w:before="11" w:line="219" w:lineRule="auto"/>
              <w:ind w:left="11"/>
              <w:rPr>
                <w:rFonts w:ascii="宋体" w:hAnsi="宋体" w:eastAsia="宋体" w:cs="宋体"/>
                <w:sz w:val="21"/>
                <w:szCs w:val="21"/>
              </w:rPr>
            </w:pPr>
            <w:r>
              <w:rPr>
                <w:rFonts w:ascii="宋体" w:hAnsi="宋体" w:eastAsia="宋体" w:cs="宋体"/>
                <w:spacing w:val="8"/>
                <w:sz w:val="21"/>
                <w:szCs w:val="21"/>
              </w:rPr>
              <w:t>6、委托代理</w:t>
            </w:r>
          </w:p>
          <w:p>
            <w:pPr>
              <w:spacing w:before="21" w:line="219" w:lineRule="auto"/>
              <w:ind w:left="11"/>
              <w:rPr>
                <w:rFonts w:ascii="宋体" w:hAnsi="宋体" w:eastAsia="宋体" w:cs="宋体"/>
                <w:sz w:val="21"/>
                <w:szCs w:val="21"/>
              </w:rPr>
            </w:pPr>
            <w:r>
              <w:rPr>
                <w:rFonts w:ascii="宋体" w:hAnsi="宋体" w:eastAsia="宋体" w:cs="宋体"/>
                <w:spacing w:val="2"/>
                <w:sz w:val="21"/>
                <w:szCs w:val="21"/>
              </w:rPr>
              <w:t>1)</w:t>
            </w:r>
            <w:r>
              <w:rPr>
                <w:rFonts w:ascii="宋体" w:hAnsi="宋体" w:eastAsia="宋体" w:cs="宋体"/>
                <w:spacing w:val="8"/>
                <w:sz w:val="21"/>
                <w:szCs w:val="21"/>
              </w:rPr>
              <w:t xml:space="preserve">     </w:t>
            </w:r>
            <w:r>
              <w:rPr>
                <w:rFonts w:ascii="宋体" w:hAnsi="宋体" w:eastAsia="宋体" w:cs="宋体"/>
                <w:spacing w:val="2"/>
                <w:sz w:val="21"/>
                <w:szCs w:val="21"/>
              </w:rPr>
              <w:t>要求展示用户的事务委托代办清单，支持用户查看代办详细。</w:t>
            </w:r>
          </w:p>
          <w:p>
            <w:pPr>
              <w:spacing w:before="40" w:line="233" w:lineRule="auto"/>
              <w:ind w:left="11" w:right="320"/>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5"/>
                <w:sz w:val="21"/>
                <w:szCs w:val="21"/>
              </w:rPr>
              <w:t xml:space="preserve">     </w:t>
            </w:r>
            <w:r>
              <w:rPr>
                <w:rFonts w:ascii="宋体" w:hAnsi="宋体" w:eastAsia="宋体" w:cs="宋体"/>
                <w:spacing w:val="1"/>
                <w:sz w:val="21"/>
                <w:szCs w:val="21"/>
              </w:rPr>
              <w:t>支持用户选择某项事务进行委托办理，选择代理人、委托时间</w:t>
            </w:r>
            <w:r>
              <w:rPr>
                <w:rFonts w:ascii="宋体" w:hAnsi="宋体" w:eastAsia="宋体" w:cs="宋体"/>
                <w:sz w:val="21"/>
                <w:szCs w:val="21"/>
              </w:rPr>
              <w:t xml:space="preserve"> </w:t>
            </w:r>
            <w:r>
              <w:rPr>
                <w:rFonts w:ascii="宋体" w:hAnsi="宋体" w:eastAsia="宋体" w:cs="宋体"/>
                <w:spacing w:val="4"/>
                <w:sz w:val="21"/>
                <w:szCs w:val="21"/>
              </w:rPr>
              <w:t>段、移交已有待办、选择具体移交的代办事务等。</w:t>
            </w:r>
          </w:p>
          <w:p>
            <w:pPr>
              <w:spacing w:before="11" w:line="220" w:lineRule="auto"/>
              <w:ind w:left="11"/>
              <w:rPr>
                <w:rFonts w:ascii="宋体" w:hAnsi="宋体" w:eastAsia="宋体" w:cs="宋体"/>
                <w:sz w:val="21"/>
                <w:szCs w:val="21"/>
              </w:rPr>
            </w:pPr>
            <w:r>
              <w:rPr>
                <w:rFonts w:ascii="宋体" w:hAnsi="宋体" w:eastAsia="宋体" w:cs="宋体"/>
                <w:spacing w:val="5"/>
                <w:sz w:val="21"/>
                <w:szCs w:val="21"/>
              </w:rPr>
              <w:t>五、消息中心</w:t>
            </w:r>
          </w:p>
          <w:p>
            <w:pPr>
              <w:spacing w:before="39" w:line="219" w:lineRule="auto"/>
              <w:ind w:left="11"/>
              <w:rPr>
                <w:rFonts w:ascii="宋体" w:hAnsi="宋体" w:eastAsia="宋体" w:cs="宋体"/>
                <w:sz w:val="21"/>
                <w:szCs w:val="21"/>
              </w:rPr>
            </w:pPr>
            <w:r>
              <w:rPr>
                <w:rFonts w:ascii="宋体" w:hAnsi="宋体" w:eastAsia="宋体" w:cs="宋体"/>
                <w:spacing w:val="4"/>
                <w:sz w:val="21"/>
                <w:szCs w:val="21"/>
              </w:rPr>
              <w:t>1、消息网关管理</w:t>
            </w:r>
          </w:p>
          <w:p>
            <w:pPr>
              <w:spacing w:before="20" w:line="233" w:lineRule="auto"/>
              <w:ind w:left="11" w:right="215" w:firstLine="110"/>
              <w:rPr>
                <w:rFonts w:ascii="宋体" w:hAnsi="宋体" w:eastAsia="宋体" w:cs="宋体"/>
                <w:sz w:val="21"/>
                <w:szCs w:val="21"/>
              </w:rPr>
            </w:pPr>
            <w:r>
              <w:rPr>
                <w:rFonts w:ascii="宋体" w:hAnsi="宋体" w:eastAsia="宋体" w:cs="宋体"/>
                <w:spacing w:val="5"/>
                <w:sz w:val="21"/>
                <w:szCs w:val="21"/>
              </w:rPr>
              <w:t>要求提供6种消息发送方式：手机短信、邮件、微信、钉钉、</w:t>
            </w:r>
            <w:r>
              <w:rPr>
                <w:rFonts w:ascii="宋体" w:hAnsi="宋体" w:eastAsia="宋体" w:cs="宋体"/>
                <w:sz w:val="21"/>
                <w:szCs w:val="21"/>
              </w:rPr>
              <w:t>APP</w:t>
            </w:r>
            <w:r>
              <w:rPr>
                <w:rFonts w:ascii="宋体" w:hAnsi="宋体" w:eastAsia="宋体" w:cs="宋体"/>
                <w:spacing w:val="5"/>
                <w:sz w:val="21"/>
                <w:szCs w:val="21"/>
              </w:rPr>
              <w:t>消息</w:t>
            </w:r>
            <w:r>
              <w:rPr>
                <w:rFonts w:ascii="宋体" w:hAnsi="宋体" w:eastAsia="宋体" w:cs="宋体"/>
                <w:spacing w:val="9"/>
                <w:sz w:val="21"/>
                <w:szCs w:val="21"/>
              </w:rPr>
              <w:t xml:space="preserve"> </w:t>
            </w:r>
            <w:r>
              <w:rPr>
                <w:rFonts w:ascii="宋体" w:hAnsi="宋体" w:eastAsia="宋体" w:cs="宋体"/>
                <w:spacing w:val="4"/>
                <w:sz w:val="21"/>
                <w:szCs w:val="21"/>
              </w:rPr>
              <w:t>推送、系统消息，与之对应的是集成了6种消息网关类型。</w:t>
            </w:r>
          </w:p>
          <w:p>
            <w:pPr>
              <w:spacing w:before="11" w:line="219" w:lineRule="auto"/>
              <w:ind w:left="11"/>
              <w:rPr>
                <w:rFonts w:ascii="宋体" w:hAnsi="宋体" w:eastAsia="宋体" w:cs="宋体"/>
                <w:sz w:val="21"/>
                <w:szCs w:val="21"/>
              </w:rPr>
            </w:pPr>
            <w:r>
              <w:rPr>
                <w:rFonts w:ascii="宋体" w:hAnsi="宋体" w:eastAsia="宋体" w:cs="宋体"/>
                <w:spacing w:val="4"/>
                <w:sz w:val="21"/>
                <w:szCs w:val="21"/>
              </w:rPr>
              <w:t>2、短信额度管理</w:t>
            </w:r>
          </w:p>
          <w:p>
            <w:pPr>
              <w:spacing w:before="21" w:line="219" w:lineRule="auto"/>
              <w:ind w:left="11"/>
              <w:rPr>
                <w:rFonts w:ascii="宋体" w:hAnsi="宋体" w:eastAsia="宋体" w:cs="宋体"/>
                <w:sz w:val="21"/>
                <w:szCs w:val="21"/>
              </w:rPr>
            </w:pPr>
            <w:r>
              <w:rPr>
                <w:rFonts w:ascii="宋体" w:hAnsi="宋体" w:eastAsia="宋体" w:cs="宋体"/>
                <w:spacing w:val="2"/>
                <w:sz w:val="21"/>
                <w:szCs w:val="21"/>
              </w:rPr>
              <w:t>1)</w:t>
            </w:r>
            <w:r>
              <w:rPr>
                <w:rFonts w:ascii="宋体" w:hAnsi="宋体" w:eastAsia="宋体" w:cs="宋体"/>
                <w:spacing w:val="8"/>
                <w:sz w:val="21"/>
                <w:szCs w:val="21"/>
              </w:rPr>
              <w:t xml:space="preserve">     </w:t>
            </w:r>
            <w:r>
              <w:rPr>
                <w:rFonts w:ascii="宋体" w:hAnsi="宋体" w:eastAsia="宋体" w:cs="宋体"/>
                <w:spacing w:val="2"/>
                <w:sz w:val="21"/>
                <w:szCs w:val="21"/>
              </w:rPr>
              <w:t>支持设置套餐管理，可对应用或部门设置是否限制短信数量。</w:t>
            </w:r>
          </w:p>
          <w:p>
            <w:pPr>
              <w:spacing w:before="31" w:line="219" w:lineRule="auto"/>
              <w:ind w:left="11"/>
              <w:rPr>
                <w:rFonts w:ascii="宋体" w:hAnsi="宋体" w:eastAsia="宋体" w:cs="宋体"/>
                <w:sz w:val="21"/>
                <w:szCs w:val="21"/>
              </w:rPr>
            </w:pPr>
            <w:r>
              <w:rPr>
                <w:rFonts w:ascii="宋体" w:hAnsi="宋体" w:eastAsia="宋体" w:cs="宋体"/>
                <w:spacing w:val="2"/>
                <w:sz w:val="21"/>
                <w:szCs w:val="21"/>
              </w:rPr>
              <w:t>2)</w:t>
            </w:r>
            <w:r>
              <w:rPr>
                <w:rFonts w:ascii="宋体" w:hAnsi="宋体" w:eastAsia="宋体" w:cs="宋体"/>
                <w:spacing w:val="9"/>
                <w:sz w:val="21"/>
                <w:szCs w:val="21"/>
              </w:rPr>
              <w:t xml:space="preserve">     </w:t>
            </w:r>
            <w:r>
              <w:rPr>
                <w:rFonts w:ascii="宋体" w:hAnsi="宋体" w:eastAsia="宋体" w:cs="宋体"/>
                <w:spacing w:val="2"/>
                <w:sz w:val="21"/>
                <w:szCs w:val="21"/>
              </w:rPr>
              <w:t>如果限制，可以对相应的应用或者部门分配短信额度。</w:t>
            </w:r>
          </w:p>
          <w:p>
            <w:pPr>
              <w:spacing w:before="21" w:line="219" w:lineRule="auto"/>
              <w:ind w:left="11"/>
              <w:rPr>
                <w:rFonts w:ascii="宋体" w:hAnsi="宋体" w:eastAsia="宋体" w:cs="宋体"/>
                <w:sz w:val="21"/>
                <w:szCs w:val="21"/>
              </w:rPr>
            </w:pPr>
            <w:r>
              <w:rPr>
                <w:rFonts w:ascii="宋体" w:hAnsi="宋体" w:eastAsia="宋体" w:cs="宋体"/>
                <w:spacing w:val="2"/>
                <w:sz w:val="21"/>
                <w:szCs w:val="21"/>
              </w:rPr>
              <w:t>3)</w:t>
            </w:r>
            <w:r>
              <w:rPr>
                <w:rFonts w:ascii="宋体" w:hAnsi="宋体" w:eastAsia="宋体" w:cs="宋体"/>
                <w:spacing w:val="11"/>
                <w:sz w:val="21"/>
                <w:szCs w:val="21"/>
              </w:rPr>
              <w:t xml:space="preserve">     </w:t>
            </w:r>
            <w:r>
              <w:rPr>
                <w:rFonts w:ascii="宋体" w:hAnsi="宋体" w:eastAsia="宋体" w:cs="宋体"/>
                <w:spacing w:val="2"/>
                <w:sz w:val="21"/>
                <w:szCs w:val="21"/>
              </w:rPr>
              <w:t>支持相应的应用或者部门设置日额限制。</w:t>
            </w:r>
          </w:p>
          <w:p>
            <w:pPr>
              <w:spacing w:before="9" w:line="219" w:lineRule="auto"/>
              <w:ind w:left="11"/>
              <w:rPr>
                <w:rFonts w:ascii="宋体" w:hAnsi="宋体" w:eastAsia="宋体" w:cs="宋体"/>
                <w:sz w:val="21"/>
                <w:szCs w:val="21"/>
              </w:rPr>
            </w:pPr>
            <w:r>
              <w:rPr>
                <w:rFonts w:ascii="宋体" w:hAnsi="宋体" w:eastAsia="宋体" w:cs="宋体"/>
                <w:spacing w:val="4"/>
                <w:sz w:val="21"/>
                <w:szCs w:val="21"/>
              </w:rPr>
              <w:t>3、短信模板管理</w:t>
            </w:r>
          </w:p>
          <w:p>
            <w:pPr>
              <w:spacing w:before="41" w:line="224" w:lineRule="auto"/>
              <w:ind w:left="11" w:right="368"/>
              <w:rPr>
                <w:rFonts w:ascii="宋体" w:hAnsi="宋体" w:eastAsia="宋体" w:cs="宋体"/>
                <w:sz w:val="21"/>
                <w:szCs w:val="21"/>
              </w:rPr>
            </w:pPr>
            <w:r>
              <w:rPr>
                <w:rFonts w:ascii="宋体" w:hAnsi="宋体" w:eastAsia="宋体" w:cs="宋体"/>
                <w:sz w:val="21"/>
                <w:szCs w:val="21"/>
              </w:rPr>
              <w:t>1)</w:t>
            </w:r>
            <w:r>
              <w:rPr>
                <w:rFonts w:ascii="宋体" w:hAnsi="宋体" w:eastAsia="宋体" w:cs="宋体"/>
                <w:spacing w:val="2"/>
                <w:sz w:val="21"/>
                <w:szCs w:val="21"/>
              </w:rPr>
              <w:t xml:space="preserve">     </w:t>
            </w:r>
            <w:r>
              <w:rPr>
                <w:rFonts w:ascii="宋体" w:hAnsi="宋体" w:eastAsia="宋体" w:cs="宋体"/>
                <w:sz w:val="21"/>
                <w:szCs w:val="21"/>
              </w:rPr>
              <w:t>支持添加、修改、删除某个短信模板。在编写</w:t>
            </w:r>
            <w:r>
              <w:rPr>
                <w:rFonts w:ascii="宋体" w:hAnsi="宋体" w:eastAsia="宋体" w:cs="宋体"/>
                <w:spacing w:val="-1"/>
                <w:sz w:val="21"/>
                <w:szCs w:val="21"/>
              </w:rPr>
              <w:t>短信内容时，需</w:t>
            </w:r>
            <w:r>
              <w:rPr>
                <w:rFonts w:ascii="宋体" w:hAnsi="宋体" w:eastAsia="宋体" w:cs="宋体"/>
                <w:spacing w:val="3"/>
                <w:sz w:val="21"/>
                <w:szCs w:val="21"/>
              </w:rPr>
              <w:t xml:space="preserve"> </w:t>
            </w:r>
            <w:r>
              <w:rPr>
                <w:rFonts w:ascii="宋体" w:hAnsi="宋体" w:eastAsia="宋体" w:cs="宋体"/>
                <w:spacing w:val="9"/>
                <w:sz w:val="21"/>
                <w:szCs w:val="21"/>
              </w:rPr>
              <w:t>按照要求书写变量名称。</w:t>
            </w:r>
          </w:p>
          <w:p>
            <w:pPr>
              <w:spacing w:before="41" w:line="219" w:lineRule="auto"/>
              <w:ind w:left="11"/>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6"/>
                <w:sz w:val="21"/>
                <w:szCs w:val="21"/>
              </w:rPr>
              <w:t xml:space="preserve">     </w:t>
            </w:r>
            <w:r>
              <w:rPr>
                <w:rFonts w:ascii="宋体" w:hAnsi="宋体" w:eastAsia="宋体" w:cs="宋体"/>
                <w:spacing w:val="-1"/>
                <w:sz w:val="21"/>
                <w:szCs w:val="21"/>
              </w:rPr>
              <w:t>短信模板均复制自运营商平台</w:t>
            </w:r>
          </w:p>
          <w:p>
            <w:pPr>
              <w:spacing w:before="2" w:line="219" w:lineRule="auto"/>
              <w:ind w:left="11"/>
              <w:rPr>
                <w:rFonts w:ascii="宋体" w:hAnsi="宋体" w:eastAsia="宋体" w:cs="宋体"/>
                <w:sz w:val="21"/>
                <w:szCs w:val="21"/>
              </w:rPr>
            </w:pPr>
            <w:r>
              <w:rPr>
                <w:rFonts w:ascii="宋体" w:hAnsi="宋体" w:eastAsia="宋体" w:cs="宋体"/>
                <w:spacing w:val="4"/>
                <w:sz w:val="21"/>
                <w:szCs w:val="21"/>
              </w:rPr>
              <w:t>4、消息类型管理</w:t>
            </w:r>
          </w:p>
          <w:p>
            <w:pPr>
              <w:spacing w:before="49" w:line="219" w:lineRule="auto"/>
              <w:ind w:left="11"/>
              <w:rPr>
                <w:rFonts w:ascii="宋体" w:hAnsi="宋体" w:eastAsia="宋体" w:cs="宋体"/>
                <w:sz w:val="21"/>
                <w:szCs w:val="21"/>
              </w:rPr>
            </w:pPr>
            <w:r>
              <w:rPr>
                <w:rFonts w:ascii="宋体" w:hAnsi="宋体" w:eastAsia="宋体" w:cs="宋体"/>
                <w:spacing w:val="2"/>
                <w:sz w:val="21"/>
                <w:szCs w:val="21"/>
              </w:rPr>
              <w:t>1)</w:t>
            </w:r>
            <w:r>
              <w:rPr>
                <w:rFonts w:ascii="宋体" w:hAnsi="宋体" w:eastAsia="宋体" w:cs="宋体"/>
                <w:spacing w:val="11"/>
                <w:sz w:val="21"/>
                <w:szCs w:val="21"/>
              </w:rPr>
              <w:t xml:space="preserve">     </w:t>
            </w:r>
            <w:r>
              <w:rPr>
                <w:rFonts w:ascii="宋体" w:hAnsi="宋体" w:eastAsia="宋体" w:cs="宋体"/>
                <w:spacing w:val="2"/>
                <w:sz w:val="21"/>
                <w:szCs w:val="21"/>
              </w:rPr>
              <w:t>提供多种消息类别：通知、提醒、其他。</w:t>
            </w:r>
          </w:p>
          <w:p>
            <w:pPr>
              <w:spacing w:before="23" w:line="219" w:lineRule="auto"/>
              <w:ind w:left="11"/>
              <w:rPr>
                <w:rFonts w:ascii="宋体" w:hAnsi="宋体" w:eastAsia="宋体" w:cs="宋体"/>
                <w:sz w:val="21"/>
                <w:szCs w:val="21"/>
              </w:rPr>
            </w:pPr>
            <w:r>
              <w:rPr>
                <w:rFonts w:ascii="宋体" w:hAnsi="宋体" w:eastAsia="宋体" w:cs="宋体"/>
                <w:spacing w:val="2"/>
                <w:sz w:val="21"/>
                <w:szCs w:val="21"/>
              </w:rPr>
              <w:t>2)</w:t>
            </w:r>
            <w:r>
              <w:rPr>
                <w:rFonts w:ascii="宋体" w:hAnsi="宋体" w:eastAsia="宋体" w:cs="宋体"/>
                <w:spacing w:val="8"/>
                <w:sz w:val="21"/>
                <w:szCs w:val="21"/>
              </w:rPr>
              <w:t xml:space="preserve">     </w:t>
            </w:r>
            <w:r>
              <w:rPr>
                <w:rFonts w:ascii="宋体" w:hAnsi="宋体" w:eastAsia="宋体" w:cs="宋体"/>
                <w:spacing w:val="2"/>
                <w:sz w:val="21"/>
                <w:szCs w:val="21"/>
              </w:rPr>
              <w:t>在消息类别管理里，可以添加、修改、删除某个消息类别。</w:t>
            </w:r>
          </w:p>
          <w:p>
            <w:pPr>
              <w:spacing w:before="21" w:line="219" w:lineRule="auto"/>
              <w:ind w:left="11"/>
              <w:rPr>
                <w:rFonts w:ascii="宋体" w:hAnsi="宋体" w:eastAsia="宋体" w:cs="宋体"/>
                <w:sz w:val="21"/>
                <w:szCs w:val="21"/>
              </w:rPr>
            </w:pPr>
            <w:r>
              <w:rPr>
                <w:rFonts w:ascii="宋体" w:hAnsi="宋体" w:eastAsia="宋体" w:cs="宋体"/>
                <w:spacing w:val="1"/>
                <w:sz w:val="21"/>
                <w:szCs w:val="21"/>
              </w:rPr>
              <w:t>5、消息任务监控</w:t>
            </w:r>
          </w:p>
          <w:p>
            <w:pPr>
              <w:spacing w:before="31" w:line="228" w:lineRule="auto"/>
              <w:ind w:left="11" w:right="231"/>
              <w:rPr>
                <w:rFonts w:ascii="宋体" w:hAnsi="宋体" w:eastAsia="宋体" w:cs="宋体"/>
                <w:sz w:val="21"/>
                <w:szCs w:val="21"/>
              </w:rPr>
            </w:pPr>
            <w:r>
              <w:rPr>
                <w:rFonts w:ascii="宋体" w:hAnsi="宋体" w:eastAsia="宋体" w:cs="宋体"/>
                <w:spacing w:val="1"/>
                <w:sz w:val="21"/>
                <w:szCs w:val="21"/>
              </w:rPr>
              <w:t>可查看监控正在发送中的任务状态。包括消息任务的标题、类型、发送</w:t>
            </w:r>
            <w:r>
              <w:rPr>
                <w:rFonts w:ascii="宋体" w:hAnsi="宋体" w:eastAsia="宋体" w:cs="宋体"/>
                <w:spacing w:val="7"/>
                <w:sz w:val="21"/>
                <w:szCs w:val="21"/>
              </w:rPr>
              <w:t xml:space="preserve"> </w:t>
            </w:r>
            <w:r>
              <w:rPr>
                <w:rFonts w:ascii="宋体" w:hAnsi="宋体" w:eastAsia="宋体" w:cs="宋体"/>
                <w:spacing w:val="4"/>
                <w:sz w:val="21"/>
                <w:szCs w:val="21"/>
              </w:rPr>
              <w:t>者、发送类型、发送方式、发送中、成功数、失败数的</w:t>
            </w:r>
            <w:r>
              <w:rPr>
                <w:rFonts w:ascii="宋体" w:hAnsi="宋体" w:eastAsia="宋体" w:cs="宋体"/>
                <w:spacing w:val="3"/>
                <w:sz w:val="21"/>
                <w:szCs w:val="21"/>
              </w:rPr>
              <w:t>内容。</w:t>
            </w:r>
          </w:p>
          <w:p>
            <w:pPr>
              <w:spacing w:before="31" w:line="220" w:lineRule="auto"/>
              <w:ind w:left="11"/>
              <w:rPr>
                <w:rFonts w:ascii="宋体" w:hAnsi="宋体" w:eastAsia="宋体" w:cs="宋体"/>
                <w:sz w:val="21"/>
                <w:szCs w:val="21"/>
              </w:rPr>
            </w:pPr>
            <w:r>
              <w:rPr>
                <w:rFonts w:ascii="宋体" w:hAnsi="宋体" w:eastAsia="宋体" w:cs="宋体"/>
                <w:spacing w:val="4"/>
                <w:sz w:val="21"/>
                <w:szCs w:val="21"/>
              </w:rPr>
              <w:t>6、消息日志审计</w:t>
            </w:r>
          </w:p>
          <w:p>
            <w:pPr>
              <w:spacing w:before="10" w:line="234" w:lineRule="auto"/>
              <w:ind w:left="11" w:right="212"/>
              <w:jc w:val="both"/>
              <w:rPr>
                <w:rFonts w:ascii="宋体" w:hAnsi="宋体" w:eastAsia="宋体" w:cs="宋体"/>
                <w:sz w:val="21"/>
                <w:szCs w:val="21"/>
              </w:rPr>
            </w:pPr>
            <w:r>
              <w:rPr>
                <w:rFonts w:ascii="宋体" w:hAnsi="宋体" w:eastAsia="宋体" w:cs="宋体"/>
                <w:spacing w:val="2"/>
                <w:sz w:val="21"/>
                <w:szCs w:val="21"/>
              </w:rPr>
              <w:t>支持已发送任务、未发送任务的查询，包括消息标题、发送类</w:t>
            </w:r>
            <w:r>
              <w:rPr>
                <w:rFonts w:ascii="宋体" w:hAnsi="宋体" w:eastAsia="宋体" w:cs="宋体"/>
                <w:spacing w:val="1"/>
                <w:sz w:val="21"/>
                <w:szCs w:val="21"/>
              </w:rPr>
              <w:t>型、发送</w:t>
            </w:r>
            <w:r>
              <w:rPr>
                <w:rFonts w:ascii="宋体" w:hAnsi="宋体" w:eastAsia="宋体" w:cs="宋体"/>
                <w:sz w:val="21"/>
                <w:szCs w:val="21"/>
              </w:rPr>
              <w:t xml:space="preserve"> </w:t>
            </w:r>
            <w:r>
              <w:rPr>
                <w:rFonts w:ascii="宋体" w:hAnsi="宋体" w:eastAsia="宋体" w:cs="宋体"/>
                <w:spacing w:val="1"/>
                <w:sz w:val="21"/>
                <w:szCs w:val="21"/>
              </w:rPr>
              <w:t>部门、发送者、时间、发送方式、发送明细数字的内容。通过发送明细</w:t>
            </w:r>
            <w:r>
              <w:rPr>
                <w:rFonts w:ascii="宋体" w:hAnsi="宋体" w:eastAsia="宋体" w:cs="宋体"/>
                <w:spacing w:val="11"/>
                <w:sz w:val="21"/>
                <w:szCs w:val="21"/>
              </w:rPr>
              <w:t xml:space="preserve"> </w:t>
            </w:r>
            <w:r>
              <w:rPr>
                <w:rFonts w:ascii="宋体" w:hAnsi="宋体" w:eastAsia="宋体" w:cs="宋体"/>
                <w:spacing w:val="9"/>
                <w:sz w:val="21"/>
                <w:szCs w:val="21"/>
              </w:rPr>
              <w:t>的数字可钻取查看明细。</w:t>
            </w:r>
          </w:p>
          <w:p>
            <w:pPr>
              <w:spacing w:before="41" w:line="219" w:lineRule="auto"/>
              <w:ind w:left="11"/>
              <w:rPr>
                <w:rFonts w:ascii="宋体" w:hAnsi="宋体" w:eastAsia="宋体" w:cs="宋体"/>
                <w:sz w:val="21"/>
                <w:szCs w:val="21"/>
              </w:rPr>
            </w:pPr>
            <w:r>
              <w:rPr>
                <w:rFonts w:ascii="宋体" w:hAnsi="宋体" w:eastAsia="宋体" w:cs="宋体"/>
                <w:spacing w:val="8"/>
                <w:sz w:val="21"/>
                <w:szCs w:val="21"/>
              </w:rPr>
              <w:t>7、应用管理</w:t>
            </w:r>
          </w:p>
          <w:p>
            <w:pPr>
              <w:spacing w:before="21" w:line="219" w:lineRule="auto"/>
              <w:ind w:left="11"/>
              <w:rPr>
                <w:rFonts w:ascii="宋体" w:hAnsi="宋体" w:eastAsia="宋体" w:cs="宋体"/>
                <w:sz w:val="21"/>
                <w:szCs w:val="21"/>
              </w:rPr>
            </w:pPr>
            <w:r>
              <w:rPr>
                <w:rFonts w:ascii="宋体" w:hAnsi="宋体" w:eastAsia="宋体" w:cs="宋体"/>
                <w:spacing w:val="2"/>
                <w:sz w:val="21"/>
                <w:szCs w:val="21"/>
              </w:rPr>
              <w:t>1)</w:t>
            </w:r>
            <w:r>
              <w:rPr>
                <w:rFonts w:ascii="宋体" w:hAnsi="宋体" w:eastAsia="宋体" w:cs="宋体"/>
                <w:spacing w:val="12"/>
                <w:sz w:val="21"/>
                <w:szCs w:val="21"/>
              </w:rPr>
              <w:t xml:space="preserve">     </w:t>
            </w:r>
            <w:r>
              <w:rPr>
                <w:rFonts w:ascii="宋体" w:hAnsi="宋体" w:eastAsia="宋体" w:cs="宋体"/>
                <w:spacing w:val="2"/>
                <w:sz w:val="21"/>
                <w:szCs w:val="21"/>
              </w:rPr>
              <w:t>支持新增、修改、删除某个应用。</w:t>
            </w:r>
          </w:p>
          <w:p>
            <w:pPr>
              <w:spacing w:before="20" w:line="233" w:lineRule="auto"/>
              <w:ind w:left="11" w:right="315"/>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6"/>
                <w:sz w:val="21"/>
                <w:szCs w:val="21"/>
              </w:rPr>
              <w:t xml:space="preserve">     </w:t>
            </w:r>
            <w:r>
              <w:rPr>
                <w:rFonts w:ascii="宋体" w:hAnsi="宋体" w:eastAsia="宋体" w:cs="宋体"/>
                <w:spacing w:val="1"/>
                <w:sz w:val="21"/>
                <w:szCs w:val="21"/>
              </w:rPr>
              <w:t>应用基本信息包括应用名称、应用描述、设置是否启用、应用</w:t>
            </w:r>
            <w:r>
              <w:rPr>
                <w:rFonts w:ascii="宋体" w:hAnsi="宋体" w:eastAsia="宋体" w:cs="宋体"/>
                <w:sz w:val="21"/>
                <w:szCs w:val="21"/>
              </w:rPr>
              <w:t xml:space="preserve"> </w:t>
            </w:r>
            <w:r>
              <w:rPr>
                <w:rFonts w:ascii="宋体" w:hAnsi="宋体" w:eastAsia="宋体" w:cs="宋体"/>
                <w:spacing w:val="4"/>
                <w:sz w:val="21"/>
                <w:szCs w:val="21"/>
              </w:rPr>
              <w:t>访问地址、应用图标、所属系统、</w:t>
            </w:r>
            <w:r>
              <w:rPr>
                <w:rFonts w:ascii="宋体" w:hAnsi="宋体" w:eastAsia="宋体" w:cs="宋体"/>
                <w:sz w:val="21"/>
                <w:szCs w:val="21"/>
              </w:rPr>
              <w:t>IP</w:t>
            </w:r>
            <w:r>
              <w:rPr>
                <w:rFonts w:ascii="宋体" w:hAnsi="宋体" w:eastAsia="宋体" w:cs="宋体"/>
                <w:spacing w:val="4"/>
                <w:sz w:val="21"/>
                <w:szCs w:val="21"/>
              </w:rPr>
              <w:t>白名单的内容。</w:t>
            </w:r>
          </w:p>
          <w:p>
            <w:pPr>
              <w:spacing w:before="30" w:line="228" w:lineRule="auto"/>
              <w:ind w:left="11" w:right="331"/>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3"/>
                <w:sz w:val="21"/>
                <w:szCs w:val="21"/>
              </w:rPr>
              <w:t xml:space="preserve">     </w:t>
            </w:r>
            <w:r>
              <w:rPr>
                <w:rFonts w:ascii="宋体" w:hAnsi="宋体" w:eastAsia="宋体" w:cs="宋体"/>
                <w:spacing w:val="1"/>
                <w:sz w:val="21"/>
                <w:szCs w:val="21"/>
              </w:rPr>
              <w:t>在编辑消息类型中，包括类型编号、类型名称、消息类</w:t>
            </w:r>
            <w:r>
              <w:rPr>
                <w:rFonts w:ascii="宋体" w:hAnsi="宋体" w:eastAsia="宋体" w:cs="宋体"/>
                <w:sz w:val="21"/>
                <w:szCs w:val="21"/>
              </w:rPr>
              <w:t>别、发</w:t>
            </w:r>
            <w:r>
              <w:rPr>
                <w:rFonts w:ascii="宋体" w:hAnsi="宋体" w:eastAsia="宋体" w:cs="宋体"/>
                <w:spacing w:val="2"/>
                <w:sz w:val="21"/>
                <w:szCs w:val="21"/>
              </w:rPr>
              <w:t xml:space="preserve"> </w:t>
            </w:r>
            <w:r>
              <w:rPr>
                <w:rFonts w:ascii="宋体" w:hAnsi="宋体" w:eastAsia="宋体" w:cs="宋体"/>
                <w:spacing w:val="4"/>
                <w:sz w:val="21"/>
                <w:szCs w:val="21"/>
              </w:rPr>
              <w:t>送方式、模板类型、设置是否启用、描述的内容。</w:t>
            </w:r>
          </w:p>
          <w:p>
            <w:pPr>
              <w:spacing w:before="32" w:line="229" w:lineRule="auto"/>
              <w:ind w:left="131" w:right="383" w:hanging="120"/>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pacing w:val="4"/>
                <w:sz w:val="21"/>
                <w:szCs w:val="21"/>
              </w:rPr>
              <w:t xml:space="preserve">     </w:t>
            </w:r>
            <w:r>
              <w:rPr>
                <w:rFonts w:ascii="宋体" w:hAnsi="宋体" w:eastAsia="宋体" w:cs="宋体"/>
                <w:spacing w:val="-1"/>
                <w:sz w:val="21"/>
                <w:szCs w:val="21"/>
              </w:rPr>
              <w:t>可设置消息的免打扰时段、消息接收的强制接收与否、消息重</w:t>
            </w:r>
            <w:r>
              <w:rPr>
                <w:rFonts w:ascii="宋体" w:hAnsi="宋体" w:eastAsia="宋体" w:cs="宋体"/>
                <w:sz w:val="21"/>
                <w:szCs w:val="21"/>
              </w:rPr>
              <w:t xml:space="preserve"> </w:t>
            </w:r>
            <w:r>
              <w:rPr>
                <w:rFonts w:ascii="宋体" w:hAnsi="宋体" w:eastAsia="宋体" w:cs="宋体"/>
                <w:spacing w:val="14"/>
                <w:sz w:val="21"/>
                <w:szCs w:val="21"/>
              </w:rPr>
              <w:t>发&amp;补发设置。</w:t>
            </w:r>
          </w:p>
          <w:p>
            <w:pPr>
              <w:spacing w:before="18" w:line="219" w:lineRule="auto"/>
              <w:ind w:left="11"/>
              <w:rPr>
                <w:rFonts w:ascii="宋体" w:hAnsi="宋体" w:eastAsia="宋体" w:cs="宋体"/>
                <w:sz w:val="21"/>
                <w:szCs w:val="21"/>
              </w:rPr>
            </w:pPr>
            <w:r>
              <w:rPr>
                <w:rFonts w:ascii="宋体" w:hAnsi="宋体" w:eastAsia="宋体" w:cs="宋体"/>
                <w:spacing w:val="3"/>
                <w:sz w:val="21"/>
                <w:szCs w:val="21"/>
              </w:rPr>
              <w:t>5)</w:t>
            </w:r>
            <w:r>
              <w:rPr>
                <w:rFonts w:ascii="宋体" w:hAnsi="宋体" w:eastAsia="宋体" w:cs="宋体"/>
                <w:spacing w:val="12"/>
                <w:sz w:val="21"/>
                <w:szCs w:val="21"/>
              </w:rPr>
              <w:t xml:space="preserve">     </w:t>
            </w:r>
            <w:r>
              <w:rPr>
                <w:rFonts w:ascii="宋体" w:hAnsi="宋体" w:eastAsia="宋体" w:cs="宋体"/>
                <w:spacing w:val="3"/>
                <w:sz w:val="21"/>
                <w:szCs w:val="21"/>
              </w:rPr>
              <w:t>可编辑消息模板的内容。</w:t>
            </w:r>
          </w:p>
          <w:p>
            <w:pPr>
              <w:spacing w:before="32" w:line="219" w:lineRule="auto"/>
              <w:ind w:left="11"/>
              <w:rPr>
                <w:rFonts w:ascii="宋体" w:hAnsi="宋体" w:eastAsia="宋体" w:cs="宋体"/>
                <w:sz w:val="21"/>
                <w:szCs w:val="21"/>
              </w:rPr>
            </w:pPr>
            <w:r>
              <w:rPr>
                <w:rFonts w:ascii="宋体" w:hAnsi="宋体" w:eastAsia="宋体" w:cs="宋体"/>
                <w:spacing w:val="6"/>
                <w:sz w:val="21"/>
                <w:szCs w:val="21"/>
              </w:rPr>
              <w:t>8、敏感词管理</w:t>
            </w:r>
          </w:p>
          <w:p>
            <w:pPr>
              <w:spacing w:before="21" w:line="237" w:lineRule="auto"/>
              <w:ind w:left="11" w:right="329"/>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5"/>
                <w:sz w:val="21"/>
                <w:szCs w:val="21"/>
              </w:rPr>
              <w:t xml:space="preserve">     </w:t>
            </w:r>
            <w:r>
              <w:rPr>
                <w:rFonts w:ascii="宋体" w:hAnsi="宋体" w:eastAsia="宋体" w:cs="宋体"/>
                <w:spacing w:val="1"/>
                <w:sz w:val="21"/>
                <w:szCs w:val="21"/>
              </w:rPr>
              <w:t>管理维护敏感词库，包括敏感词名称、敏</w:t>
            </w:r>
            <w:r>
              <w:rPr>
                <w:rFonts w:ascii="宋体" w:hAnsi="宋体" w:eastAsia="宋体" w:cs="宋体"/>
                <w:sz w:val="21"/>
                <w:szCs w:val="21"/>
              </w:rPr>
              <w:t xml:space="preserve">感词类型、敏感词描 </w:t>
            </w:r>
            <w:r>
              <w:rPr>
                <w:rFonts w:ascii="宋体" w:hAnsi="宋体" w:eastAsia="宋体" w:cs="宋体"/>
                <w:spacing w:val="13"/>
                <w:sz w:val="21"/>
                <w:szCs w:val="21"/>
              </w:rPr>
              <w:t>述、更新时间等。</w:t>
            </w:r>
          </w:p>
          <w:p>
            <w:pPr>
              <w:spacing w:before="20" w:line="233" w:lineRule="auto"/>
              <w:ind w:left="11" w:right="329"/>
              <w:rPr>
                <w:rFonts w:ascii="宋体" w:hAnsi="宋体" w:eastAsia="宋体" w:cs="宋体"/>
                <w:sz w:val="21"/>
                <w:szCs w:val="21"/>
              </w:rPr>
            </w:pPr>
            <w:r>
              <w:rPr>
                <w:rFonts w:ascii="宋体" w:hAnsi="宋体" w:eastAsia="宋体" w:cs="宋体"/>
                <w:sz w:val="21"/>
                <w:szCs w:val="21"/>
              </w:rPr>
              <w:t>2)</w:t>
            </w:r>
            <w:r>
              <w:rPr>
                <w:rFonts w:ascii="宋体" w:hAnsi="宋体" w:eastAsia="宋体" w:cs="宋体"/>
                <w:spacing w:val="9"/>
                <w:sz w:val="21"/>
                <w:szCs w:val="21"/>
              </w:rPr>
              <w:t xml:space="preserve">     </w:t>
            </w:r>
            <w:r>
              <w:rPr>
                <w:rFonts w:ascii="宋体" w:hAnsi="宋体" w:eastAsia="宋体" w:cs="宋体"/>
                <w:sz w:val="21"/>
                <w:szCs w:val="21"/>
              </w:rPr>
              <w:t xml:space="preserve">当用户新建消息的内容包括有敏感词，在发送时会提醒“存在 </w:t>
            </w:r>
            <w:r>
              <w:rPr>
                <w:rFonts w:ascii="宋体" w:hAnsi="宋体" w:eastAsia="宋体" w:cs="宋体"/>
                <w:spacing w:val="35"/>
                <w:sz w:val="21"/>
                <w:szCs w:val="21"/>
              </w:rPr>
              <w:t>敏感词!"</w:t>
            </w:r>
          </w:p>
          <w:p>
            <w:pPr>
              <w:spacing w:before="22" w:line="221" w:lineRule="auto"/>
              <w:ind w:left="11"/>
              <w:rPr>
                <w:rFonts w:ascii="宋体" w:hAnsi="宋体" w:eastAsia="宋体" w:cs="宋体"/>
                <w:sz w:val="21"/>
                <w:szCs w:val="21"/>
              </w:rPr>
            </w:pPr>
            <w:r>
              <w:rPr>
                <w:rFonts w:ascii="宋体" w:hAnsi="宋体" w:eastAsia="宋体" w:cs="宋体"/>
                <w:spacing w:val="13"/>
                <w:sz w:val="21"/>
                <w:szCs w:val="21"/>
              </w:rPr>
              <w:t>9、设置</w:t>
            </w:r>
          </w:p>
          <w:p>
            <w:pPr>
              <w:spacing w:before="28" w:line="228" w:lineRule="auto"/>
              <w:ind w:left="11" w:right="211"/>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10"/>
                <w:sz w:val="21"/>
                <w:szCs w:val="21"/>
              </w:rPr>
              <w:t xml:space="preserve">     </w:t>
            </w:r>
            <w:r>
              <w:rPr>
                <w:rFonts w:ascii="宋体" w:hAnsi="宋体" w:eastAsia="宋体" w:cs="宋体"/>
                <w:spacing w:val="-1"/>
                <w:sz w:val="21"/>
                <w:szCs w:val="21"/>
              </w:rPr>
              <w:t>自动重发设置：设置自动重发次数后，当消息任务中有发送失</w:t>
            </w:r>
            <w:r>
              <w:rPr>
                <w:rFonts w:ascii="宋体" w:hAnsi="宋体" w:eastAsia="宋体" w:cs="宋体"/>
                <w:spacing w:val="1"/>
                <w:sz w:val="21"/>
                <w:szCs w:val="21"/>
              </w:rPr>
              <w:t xml:space="preserve">  </w:t>
            </w:r>
            <w:r>
              <w:rPr>
                <w:rFonts w:ascii="宋体" w:hAnsi="宋体" w:eastAsia="宋体" w:cs="宋体"/>
                <w:spacing w:val="2"/>
                <w:sz w:val="21"/>
                <w:szCs w:val="21"/>
              </w:rPr>
              <w:t>败的消息时，系统将自动执行重发操作，重发失败后继续重发，</w:t>
            </w:r>
            <w:r>
              <w:rPr>
                <w:rFonts w:ascii="宋体" w:hAnsi="宋体" w:eastAsia="宋体" w:cs="宋体"/>
                <w:spacing w:val="1"/>
                <w:sz w:val="21"/>
                <w:szCs w:val="21"/>
              </w:rPr>
              <w:t>直到设</w:t>
            </w:r>
            <w:r>
              <w:rPr>
                <w:rFonts w:ascii="宋体" w:hAnsi="宋体" w:eastAsia="宋体" w:cs="宋体"/>
                <w:sz w:val="21"/>
                <w:szCs w:val="21"/>
              </w:rPr>
              <w:t xml:space="preserve"> </w:t>
            </w:r>
            <w:r>
              <w:rPr>
                <w:rFonts w:ascii="宋体" w:hAnsi="宋体" w:eastAsia="宋体" w:cs="宋体"/>
                <w:spacing w:val="10"/>
                <w:sz w:val="21"/>
                <w:szCs w:val="21"/>
              </w:rPr>
              <w:t>定的重发次数后停止。</w:t>
            </w:r>
          </w:p>
          <w:p>
            <w:pPr>
              <w:spacing w:before="40" w:line="234" w:lineRule="auto"/>
              <w:ind w:left="11" w:right="317"/>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5"/>
                <w:sz w:val="21"/>
                <w:szCs w:val="21"/>
              </w:rPr>
              <w:t xml:space="preserve">     </w:t>
            </w:r>
            <w:r>
              <w:rPr>
                <w:rFonts w:ascii="宋体" w:hAnsi="宋体" w:eastAsia="宋体" w:cs="宋体"/>
                <w:spacing w:val="1"/>
                <w:sz w:val="21"/>
                <w:szCs w:val="21"/>
              </w:rPr>
              <w:t>消息审核：默认不审核，启用后可以选择指定的部门，此部门</w:t>
            </w:r>
            <w:r>
              <w:rPr>
                <w:rFonts w:ascii="宋体" w:hAnsi="宋体" w:eastAsia="宋体" w:cs="宋体"/>
                <w:spacing w:val="3"/>
                <w:sz w:val="21"/>
                <w:szCs w:val="21"/>
              </w:rPr>
              <w:t xml:space="preserve"> </w:t>
            </w:r>
            <w:r>
              <w:rPr>
                <w:rFonts w:ascii="宋体" w:hAnsi="宋体" w:eastAsia="宋体" w:cs="宋体"/>
                <w:spacing w:val="10"/>
                <w:sz w:val="21"/>
                <w:szCs w:val="21"/>
              </w:rPr>
              <w:t>发送的消息需要审核。</w:t>
            </w:r>
          </w:p>
          <w:p>
            <w:pPr>
              <w:spacing w:before="38" w:line="208" w:lineRule="auto"/>
              <w:ind w:left="11"/>
              <w:rPr>
                <w:rFonts w:ascii="宋体" w:hAnsi="宋体" w:eastAsia="宋体" w:cs="宋体"/>
                <w:sz w:val="21"/>
                <w:szCs w:val="21"/>
              </w:rPr>
            </w:pPr>
            <w:r>
              <w:rPr>
                <w:rFonts w:ascii="宋体" w:hAnsi="宋体" w:eastAsia="宋体" w:cs="宋体"/>
                <w:spacing w:val="2"/>
                <w:sz w:val="21"/>
                <w:szCs w:val="21"/>
              </w:rPr>
              <w:t>3)</w:t>
            </w:r>
            <w:r>
              <w:rPr>
                <w:rFonts w:ascii="宋体" w:hAnsi="宋体" w:eastAsia="宋体" w:cs="宋体"/>
                <w:spacing w:val="9"/>
                <w:sz w:val="21"/>
                <w:szCs w:val="21"/>
              </w:rPr>
              <w:t xml:space="preserve">     </w:t>
            </w:r>
            <w:r>
              <w:rPr>
                <w:rFonts w:ascii="宋体" w:hAnsi="宋体" w:eastAsia="宋体" w:cs="宋体"/>
                <w:spacing w:val="2"/>
                <w:sz w:val="21"/>
                <w:szCs w:val="21"/>
              </w:rPr>
              <w:t>消息任务自动审计：系统自动校验是否有漏发的消息。</w:t>
            </w:r>
          </w:p>
        </w:tc>
        <w:tc>
          <w:tcPr>
            <w:tcW w:w="560" w:type="dxa"/>
            <w:vAlign w:val="top"/>
          </w:tcPr>
          <w:p>
            <w:pPr>
              <w:rPr>
                <w:rFonts w:ascii="Arial"/>
                <w:sz w:val="21"/>
              </w:rPr>
            </w:pPr>
          </w:p>
        </w:tc>
        <w:tc>
          <w:tcPr>
            <w:tcW w:w="724" w:type="dxa"/>
            <w:vAlign w:val="top"/>
          </w:tcPr>
          <w:p>
            <w:pPr>
              <w:rPr>
                <w:rFonts w:ascii="Arial"/>
                <w:sz w:val="21"/>
              </w:rPr>
            </w:pPr>
          </w:p>
        </w:tc>
      </w:tr>
    </w:tbl>
    <w:p>
      <w:pPr>
        <w:rPr>
          <w:rFonts w:ascii="Arial"/>
          <w:sz w:val="21"/>
        </w:rPr>
      </w:pPr>
    </w:p>
    <w:p>
      <w:pPr>
        <w:sectPr>
          <w:footerReference r:id="rId38" w:type="default"/>
          <w:pgSz w:w="12130" w:h="17010"/>
          <w:pgMar w:top="255" w:right="1004" w:bottom="1708" w:left="1445" w:header="0" w:footer="1569" w:gutter="0"/>
          <w:cols w:space="720" w:num="1"/>
        </w:sectPr>
      </w:pPr>
    </w:p>
    <w:tbl>
      <w:tblPr>
        <w:tblStyle w:val="4"/>
        <w:tblW w:w="96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939"/>
        <w:gridCol w:w="6773"/>
        <w:gridCol w:w="560"/>
        <w:gridCol w:w="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20" w:hRule="atLeast"/>
        </w:trPr>
        <w:tc>
          <w:tcPr>
            <w:tcW w:w="644" w:type="dxa"/>
            <w:vAlign w:val="top"/>
          </w:tcPr>
          <w:p>
            <w:pPr>
              <w:rPr>
                <w:rFonts w:ascii="Arial"/>
                <w:sz w:val="21"/>
              </w:rPr>
            </w:pPr>
          </w:p>
        </w:tc>
        <w:tc>
          <w:tcPr>
            <w:tcW w:w="939" w:type="dxa"/>
            <w:vAlign w:val="top"/>
          </w:tcPr>
          <w:p>
            <w:pPr>
              <w:rPr>
                <w:rFonts w:ascii="Arial"/>
                <w:sz w:val="21"/>
              </w:rPr>
            </w:pPr>
          </w:p>
        </w:tc>
        <w:tc>
          <w:tcPr>
            <w:tcW w:w="6773" w:type="dxa"/>
            <w:vAlign w:val="top"/>
          </w:tcPr>
          <w:p>
            <w:pPr>
              <w:spacing w:before="23" w:line="222" w:lineRule="auto"/>
              <w:ind w:left="72"/>
              <w:rPr>
                <w:rFonts w:ascii="宋体" w:hAnsi="宋体" w:eastAsia="宋体" w:cs="宋体"/>
                <w:sz w:val="21"/>
                <w:szCs w:val="21"/>
              </w:rPr>
            </w:pPr>
            <w:r>
              <w:rPr>
                <w:rFonts w:ascii="宋体" w:hAnsi="宋体" w:eastAsia="宋体" w:cs="宋体"/>
                <w:spacing w:val="3"/>
                <w:sz w:val="21"/>
                <w:szCs w:val="21"/>
              </w:rPr>
              <w:t>4)</w:t>
            </w:r>
            <w:r>
              <w:rPr>
                <w:rFonts w:ascii="宋体" w:hAnsi="宋体" w:eastAsia="宋体" w:cs="宋体"/>
                <w:spacing w:val="6"/>
                <w:sz w:val="21"/>
                <w:szCs w:val="21"/>
              </w:rPr>
              <w:t xml:space="preserve">     </w:t>
            </w:r>
            <w:r>
              <w:rPr>
                <w:rFonts w:ascii="宋体" w:hAnsi="宋体" w:eastAsia="宋体" w:cs="宋体"/>
                <w:spacing w:val="3"/>
                <w:sz w:val="21"/>
                <w:szCs w:val="21"/>
              </w:rPr>
              <w:t>发送方式设置：用于控制在线发送-发送方式的显示/隐藏。</w:t>
            </w:r>
          </w:p>
          <w:p>
            <w:pPr>
              <w:spacing w:before="15" w:line="226" w:lineRule="auto"/>
              <w:ind w:left="72" w:right="282"/>
              <w:rPr>
                <w:rFonts w:ascii="宋体" w:hAnsi="宋体" w:eastAsia="宋体" w:cs="宋体"/>
                <w:sz w:val="21"/>
                <w:szCs w:val="21"/>
              </w:rPr>
            </w:pPr>
            <w:r>
              <w:rPr>
                <w:rFonts w:ascii="宋体" w:hAnsi="宋体" w:eastAsia="宋体" w:cs="宋体"/>
                <w:position w:val="-2"/>
                <w:sz w:val="21"/>
                <w:szCs w:val="21"/>
              </w:rPr>
              <w:t>5)</w:t>
            </w:r>
            <w:r>
              <w:rPr>
                <w:rFonts w:ascii="宋体" w:hAnsi="宋体" w:eastAsia="宋体" w:cs="宋体"/>
                <w:spacing w:val="26"/>
                <w:position w:val="-2"/>
                <w:sz w:val="21"/>
                <w:szCs w:val="21"/>
              </w:rPr>
              <w:t xml:space="preserve">    </w:t>
            </w:r>
            <w:r>
              <w:rPr>
                <w:rFonts w:ascii="宋体" w:hAnsi="宋体" w:eastAsia="宋体" w:cs="宋体"/>
                <w:sz w:val="21"/>
                <w:szCs w:val="21"/>
              </w:rPr>
              <w:t>短信编辑方式：选择根据短信模板编辑，或者自定义内容的方</w:t>
            </w:r>
            <w:r>
              <w:rPr>
                <w:rFonts w:ascii="宋体" w:hAnsi="宋体" w:eastAsia="宋体" w:cs="宋体"/>
                <w:spacing w:val="3"/>
                <w:sz w:val="21"/>
                <w:szCs w:val="21"/>
              </w:rPr>
              <w:t xml:space="preserve"> </w:t>
            </w:r>
            <w:r>
              <w:rPr>
                <w:rFonts w:ascii="宋体" w:hAnsi="宋体" w:eastAsia="宋体" w:cs="宋体"/>
                <w:spacing w:val="-7"/>
                <w:sz w:val="21"/>
                <w:szCs w:val="21"/>
              </w:rPr>
              <w:t>式</w:t>
            </w:r>
            <w:r>
              <w:rPr>
                <w:rFonts w:ascii="宋体" w:hAnsi="宋体" w:eastAsia="宋体" w:cs="宋体"/>
                <w:spacing w:val="43"/>
                <w:sz w:val="21"/>
                <w:szCs w:val="21"/>
              </w:rPr>
              <w:t xml:space="preserve"> </w:t>
            </w:r>
            <w:r>
              <w:rPr>
                <w:rFonts w:ascii="宋体" w:hAnsi="宋体" w:eastAsia="宋体" w:cs="宋体"/>
                <w:spacing w:val="-7"/>
                <w:sz w:val="21"/>
                <w:szCs w:val="21"/>
              </w:rPr>
              <w:t>。</w:t>
            </w:r>
          </w:p>
          <w:p>
            <w:pPr>
              <w:spacing w:before="17" w:line="237" w:lineRule="auto"/>
              <w:ind w:left="72" w:right="280"/>
              <w:rPr>
                <w:rFonts w:ascii="宋体" w:hAnsi="宋体" w:eastAsia="宋体" w:cs="宋体"/>
                <w:sz w:val="21"/>
                <w:szCs w:val="21"/>
              </w:rPr>
            </w:pPr>
            <w:r>
              <w:rPr>
                <w:rFonts w:ascii="宋体" w:hAnsi="宋体" w:eastAsia="宋体" w:cs="宋体"/>
                <w:spacing w:val="3"/>
                <w:sz w:val="21"/>
                <w:szCs w:val="21"/>
              </w:rPr>
              <w:t>6)</w:t>
            </w:r>
            <w:r>
              <w:rPr>
                <w:rFonts w:ascii="宋体" w:hAnsi="宋体" w:eastAsia="宋体" w:cs="宋体"/>
                <w:spacing w:val="7"/>
                <w:sz w:val="21"/>
                <w:szCs w:val="21"/>
              </w:rPr>
              <w:t xml:space="preserve">    </w:t>
            </w:r>
            <w:r>
              <w:rPr>
                <w:rFonts w:ascii="宋体" w:hAnsi="宋体" w:eastAsia="宋体" w:cs="宋体"/>
                <w:spacing w:val="3"/>
                <w:sz w:val="21"/>
                <w:szCs w:val="21"/>
              </w:rPr>
              <w:t>默认短信额度：可对部门设置默认额度，或者</w:t>
            </w:r>
            <w:r>
              <w:rPr>
                <w:rFonts w:ascii="宋体" w:hAnsi="宋体" w:eastAsia="宋体" w:cs="宋体"/>
                <w:spacing w:val="2"/>
                <w:sz w:val="21"/>
                <w:szCs w:val="21"/>
              </w:rPr>
              <w:t>对应用设置默认</w:t>
            </w:r>
            <w:r>
              <w:rPr>
                <w:rFonts w:ascii="宋体" w:hAnsi="宋体" w:eastAsia="宋体" w:cs="宋体"/>
                <w:spacing w:val="1"/>
                <w:sz w:val="21"/>
                <w:szCs w:val="21"/>
              </w:rPr>
              <w:t xml:space="preserve"> </w:t>
            </w:r>
            <w:r>
              <w:rPr>
                <w:rFonts w:ascii="宋体" w:hAnsi="宋体" w:eastAsia="宋体" w:cs="宋体"/>
                <w:spacing w:val="-6"/>
                <w:sz w:val="21"/>
                <w:szCs w:val="21"/>
              </w:rPr>
              <w:t>额</w:t>
            </w:r>
            <w:r>
              <w:rPr>
                <w:rFonts w:ascii="宋体" w:hAnsi="宋体" w:eastAsia="宋体" w:cs="宋体"/>
                <w:spacing w:val="-25"/>
                <w:sz w:val="21"/>
                <w:szCs w:val="21"/>
              </w:rPr>
              <w:t xml:space="preserve"> </w:t>
            </w:r>
            <w:r>
              <w:rPr>
                <w:rFonts w:ascii="宋体" w:hAnsi="宋体" w:eastAsia="宋体" w:cs="宋体"/>
                <w:spacing w:val="-6"/>
                <w:sz w:val="21"/>
                <w:szCs w:val="21"/>
              </w:rPr>
              <w:t>度</w:t>
            </w:r>
            <w:r>
              <w:rPr>
                <w:rFonts w:ascii="宋体" w:hAnsi="宋体" w:eastAsia="宋体" w:cs="宋体"/>
                <w:spacing w:val="-33"/>
                <w:sz w:val="21"/>
                <w:szCs w:val="21"/>
              </w:rPr>
              <w:t xml:space="preserve"> </w:t>
            </w:r>
            <w:r>
              <w:rPr>
                <w:rFonts w:ascii="宋体" w:hAnsi="宋体" w:eastAsia="宋体" w:cs="宋体"/>
                <w:spacing w:val="-6"/>
                <w:sz w:val="21"/>
                <w:szCs w:val="21"/>
              </w:rPr>
              <w:t>。</w:t>
            </w:r>
          </w:p>
          <w:p>
            <w:pPr>
              <w:spacing w:before="20" w:line="219" w:lineRule="auto"/>
              <w:ind w:left="72"/>
              <w:rPr>
                <w:rFonts w:ascii="宋体" w:hAnsi="宋体" w:eastAsia="宋体" w:cs="宋体"/>
                <w:sz w:val="21"/>
                <w:szCs w:val="21"/>
              </w:rPr>
            </w:pPr>
            <w:r>
              <w:rPr>
                <w:rFonts w:ascii="宋体" w:hAnsi="宋体" w:eastAsia="宋体" w:cs="宋体"/>
                <w:spacing w:val="1"/>
                <w:sz w:val="21"/>
                <w:szCs w:val="21"/>
              </w:rPr>
              <w:t>10、短信包要求</w:t>
            </w:r>
          </w:p>
          <w:p>
            <w:pPr>
              <w:spacing w:before="20" w:line="219" w:lineRule="auto"/>
              <w:ind w:left="72"/>
              <w:rPr>
                <w:rFonts w:ascii="宋体" w:hAnsi="宋体" w:eastAsia="宋体" w:cs="宋体"/>
                <w:sz w:val="21"/>
                <w:szCs w:val="21"/>
              </w:rPr>
            </w:pPr>
            <w:r>
              <w:rPr>
                <w:rFonts w:ascii="宋体" w:hAnsi="宋体" w:eastAsia="宋体" w:cs="宋体"/>
                <w:spacing w:val="8"/>
                <w:sz w:val="21"/>
                <w:szCs w:val="21"/>
              </w:rPr>
              <w:t>供应商提供5万条短信包服务，两年内有效</w:t>
            </w:r>
          </w:p>
          <w:p>
            <w:pPr>
              <w:spacing w:before="22" w:line="219" w:lineRule="auto"/>
              <w:ind w:left="72"/>
              <w:rPr>
                <w:rFonts w:ascii="宋体" w:hAnsi="宋体" w:eastAsia="宋体" w:cs="宋体"/>
                <w:sz w:val="21"/>
                <w:szCs w:val="21"/>
              </w:rPr>
            </w:pPr>
            <w:r>
              <w:rPr>
                <w:rFonts w:ascii="宋体" w:hAnsi="宋体" w:eastAsia="宋体" w:cs="宋体"/>
                <w:spacing w:val="2"/>
                <w:sz w:val="21"/>
                <w:szCs w:val="21"/>
              </w:rPr>
              <w:t>六、人脸服务平台</w:t>
            </w:r>
          </w:p>
          <w:p>
            <w:pPr>
              <w:spacing w:before="40" w:line="223" w:lineRule="auto"/>
              <w:ind w:left="72" w:right="267"/>
              <w:rPr>
                <w:rFonts w:ascii="宋体" w:hAnsi="宋体" w:eastAsia="宋体" w:cs="宋体"/>
                <w:sz w:val="21"/>
                <w:szCs w:val="21"/>
              </w:rPr>
            </w:pPr>
            <w:r>
              <w:rPr>
                <w:rFonts w:ascii="宋体" w:hAnsi="宋体" w:eastAsia="宋体" w:cs="宋体"/>
                <w:sz w:val="21"/>
                <w:szCs w:val="21"/>
              </w:rPr>
              <w:t>1)</w:t>
            </w:r>
            <w:r>
              <w:rPr>
                <w:rFonts w:ascii="宋体" w:hAnsi="宋体" w:eastAsia="宋体" w:cs="宋体"/>
                <w:spacing w:val="3"/>
                <w:sz w:val="21"/>
                <w:szCs w:val="21"/>
              </w:rPr>
              <w:t xml:space="preserve">     </w:t>
            </w:r>
            <w:r>
              <w:rPr>
                <w:rFonts w:ascii="宋体" w:hAnsi="宋体" w:eastAsia="宋体" w:cs="宋体"/>
                <w:sz w:val="21"/>
                <w:szCs w:val="21"/>
              </w:rPr>
              <w:t>★支持同时接入多种人脸识别算法，供应商提供具有测试资</w:t>
            </w:r>
            <w:r>
              <w:rPr>
                <w:rFonts w:ascii="宋体" w:hAnsi="宋体" w:eastAsia="宋体" w:cs="宋体"/>
                <w:spacing w:val="-1"/>
                <w:sz w:val="21"/>
                <w:szCs w:val="21"/>
              </w:rPr>
              <w:t>质</w:t>
            </w:r>
            <w:r>
              <w:rPr>
                <w:rFonts w:ascii="宋体" w:hAnsi="宋体" w:eastAsia="宋体" w:cs="宋体"/>
                <w:spacing w:val="3"/>
                <w:sz w:val="21"/>
                <w:szCs w:val="21"/>
              </w:rPr>
              <w:t xml:space="preserve"> </w:t>
            </w:r>
            <w:r>
              <w:rPr>
                <w:rFonts w:ascii="宋体" w:hAnsi="宋体" w:eastAsia="宋体" w:cs="宋体"/>
                <w:spacing w:val="7"/>
                <w:sz w:val="21"/>
                <w:szCs w:val="21"/>
              </w:rPr>
              <w:t>的机构出具的测试报告(报告须明确响应此项功能指</w:t>
            </w:r>
            <w:r>
              <w:rPr>
                <w:rFonts w:ascii="宋体" w:hAnsi="宋体" w:eastAsia="宋体" w:cs="宋体"/>
                <w:spacing w:val="6"/>
                <w:sz w:val="21"/>
                <w:szCs w:val="21"/>
              </w:rPr>
              <w:t>标);</w:t>
            </w:r>
          </w:p>
          <w:p>
            <w:pPr>
              <w:spacing w:before="34" w:line="219" w:lineRule="auto"/>
              <w:ind w:left="72"/>
              <w:rPr>
                <w:rFonts w:ascii="宋体" w:hAnsi="宋体" w:eastAsia="宋体" w:cs="宋体"/>
                <w:sz w:val="21"/>
                <w:szCs w:val="21"/>
              </w:rPr>
            </w:pPr>
            <w:r>
              <w:rPr>
                <w:rFonts w:ascii="宋体" w:hAnsi="宋体" w:eastAsia="宋体" w:cs="宋体"/>
                <w:spacing w:val="2"/>
                <w:sz w:val="21"/>
                <w:szCs w:val="21"/>
              </w:rPr>
              <w:t>2)</w:t>
            </w:r>
            <w:r>
              <w:rPr>
                <w:rFonts w:ascii="宋体" w:hAnsi="宋体" w:eastAsia="宋体" w:cs="宋体"/>
                <w:spacing w:val="13"/>
                <w:sz w:val="21"/>
                <w:szCs w:val="21"/>
              </w:rPr>
              <w:t xml:space="preserve">     </w:t>
            </w:r>
            <w:r>
              <w:rPr>
                <w:rFonts w:ascii="宋体" w:hAnsi="宋体" w:eastAsia="宋体" w:cs="宋体"/>
                <w:spacing w:val="2"/>
                <w:sz w:val="21"/>
                <w:szCs w:val="21"/>
              </w:rPr>
              <w:t>支持按算法设置不同的参数组；</w:t>
            </w:r>
          </w:p>
          <w:p>
            <w:pPr>
              <w:spacing w:before="28" w:line="234" w:lineRule="auto"/>
              <w:ind w:left="72" w:right="163"/>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3"/>
                <w:sz w:val="21"/>
                <w:szCs w:val="21"/>
              </w:rPr>
              <w:t xml:space="preserve">     </w:t>
            </w:r>
            <w:r>
              <w:rPr>
                <w:rFonts w:ascii="宋体" w:hAnsi="宋体" w:eastAsia="宋体" w:cs="宋体"/>
                <w:spacing w:val="-1"/>
                <w:sz w:val="21"/>
                <w:szCs w:val="21"/>
              </w:rPr>
              <w:t>支持为应用系统接入提供规范接口，应用系统接入支持授权管</w:t>
            </w:r>
            <w:r>
              <w:rPr>
                <w:rFonts w:ascii="宋体" w:hAnsi="宋体" w:eastAsia="宋体" w:cs="宋体"/>
                <w:sz w:val="21"/>
                <w:szCs w:val="21"/>
              </w:rPr>
              <w:t xml:space="preserve">  控，提供软件评测中心出具的测试报告，供应商提供具有测试资质的机</w:t>
            </w:r>
            <w:r>
              <w:rPr>
                <w:rFonts w:ascii="宋体" w:hAnsi="宋体" w:eastAsia="宋体" w:cs="宋体"/>
                <w:spacing w:val="16"/>
                <w:sz w:val="21"/>
                <w:szCs w:val="21"/>
              </w:rPr>
              <w:t xml:space="preserve"> </w:t>
            </w:r>
            <w:r>
              <w:rPr>
                <w:rFonts w:ascii="宋体" w:hAnsi="宋体" w:eastAsia="宋体" w:cs="宋体"/>
                <w:spacing w:val="13"/>
                <w:sz w:val="21"/>
                <w:szCs w:val="21"/>
              </w:rPr>
              <w:t>构出具的测试报告(报告须明确响应此项功能指标)</w:t>
            </w:r>
          </w:p>
          <w:p>
            <w:pPr>
              <w:spacing w:before="44" w:line="219" w:lineRule="auto"/>
              <w:ind w:left="72"/>
              <w:rPr>
                <w:rFonts w:ascii="宋体" w:hAnsi="宋体" w:eastAsia="宋体" w:cs="宋体"/>
                <w:sz w:val="21"/>
                <w:szCs w:val="21"/>
              </w:rPr>
            </w:pPr>
            <w:r>
              <w:rPr>
                <w:rFonts w:ascii="宋体" w:hAnsi="宋体" w:eastAsia="宋体" w:cs="宋体"/>
                <w:sz w:val="21"/>
                <w:szCs w:val="21"/>
              </w:rPr>
              <w:t>4)</w:t>
            </w:r>
            <w:r>
              <w:rPr>
                <w:rFonts w:ascii="宋体" w:hAnsi="宋体" w:eastAsia="宋体" w:cs="宋体"/>
                <w:spacing w:val="4"/>
                <w:sz w:val="21"/>
                <w:szCs w:val="21"/>
              </w:rPr>
              <w:t xml:space="preserve">     </w:t>
            </w:r>
            <w:r>
              <w:rPr>
                <w:rFonts w:ascii="宋体" w:hAnsi="宋体" w:eastAsia="宋体" w:cs="宋体"/>
                <w:sz w:val="21"/>
                <w:szCs w:val="21"/>
              </w:rPr>
              <w:t>支持接入多种类型的人脸识别终端</w:t>
            </w:r>
          </w:p>
          <w:p>
            <w:pPr>
              <w:spacing w:before="10" w:line="237" w:lineRule="auto"/>
              <w:ind w:left="72" w:right="242"/>
              <w:rPr>
                <w:rFonts w:ascii="宋体" w:hAnsi="宋体" w:eastAsia="宋体" w:cs="宋体"/>
                <w:sz w:val="21"/>
                <w:szCs w:val="21"/>
              </w:rPr>
            </w:pPr>
            <w:r>
              <w:rPr>
                <w:rFonts w:ascii="宋体" w:hAnsi="宋体" w:eastAsia="宋体" w:cs="宋体"/>
                <w:spacing w:val="1"/>
                <w:sz w:val="21"/>
                <w:szCs w:val="21"/>
              </w:rPr>
              <w:t>5)</w:t>
            </w:r>
            <w:r>
              <w:rPr>
                <w:rFonts w:ascii="宋体" w:hAnsi="宋体" w:eastAsia="宋体" w:cs="宋体"/>
                <w:spacing w:val="3"/>
                <w:sz w:val="21"/>
                <w:szCs w:val="21"/>
              </w:rPr>
              <w:t xml:space="preserve">     </w:t>
            </w:r>
            <w:r>
              <w:rPr>
                <w:rFonts w:ascii="宋体" w:hAnsi="宋体" w:eastAsia="宋体" w:cs="宋体"/>
                <w:spacing w:val="1"/>
                <w:sz w:val="21"/>
                <w:szCs w:val="21"/>
              </w:rPr>
              <w:t>支持从三方系统同步用户照片；支持自助设备身份</w:t>
            </w:r>
            <w:r>
              <w:rPr>
                <w:rFonts w:ascii="宋体" w:hAnsi="宋体" w:eastAsia="宋体" w:cs="宋体"/>
                <w:sz w:val="21"/>
                <w:szCs w:val="21"/>
              </w:rPr>
              <w:t>证比对后采</w:t>
            </w:r>
            <w:r>
              <w:rPr>
                <w:rFonts w:ascii="宋体" w:hAnsi="宋体" w:eastAsia="宋体" w:cs="宋体"/>
                <w:spacing w:val="3"/>
                <w:sz w:val="21"/>
                <w:szCs w:val="21"/>
              </w:rPr>
              <w:t xml:space="preserve"> </w:t>
            </w:r>
            <w:r>
              <w:rPr>
                <w:rFonts w:ascii="宋体" w:hAnsi="宋体" w:eastAsia="宋体" w:cs="宋体"/>
                <w:spacing w:val="7"/>
                <w:sz w:val="21"/>
                <w:szCs w:val="21"/>
              </w:rPr>
              <w:t>集照片；支持</w:t>
            </w:r>
            <w:r>
              <w:rPr>
                <w:rFonts w:ascii="宋体" w:hAnsi="宋体" w:eastAsia="宋体" w:cs="宋体"/>
                <w:sz w:val="21"/>
                <w:szCs w:val="21"/>
              </w:rPr>
              <w:t>WEB</w:t>
            </w:r>
            <w:r>
              <w:rPr>
                <w:rFonts w:ascii="宋体" w:hAnsi="宋体" w:eastAsia="宋体" w:cs="宋体"/>
                <w:spacing w:val="7"/>
                <w:sz w:val="21"/>
                <w:szCs w:val="21"/>
              </w:rPr>
              <w:t>或H5应用自助上传照片；支持支付宝小程序内自助</w:t>
            </w:r>
            <w:r>
              <w:rPr>
                <w:rFonts w:ascii="宋体" w:hAnsi="宋体" w:eastAsia="宋体" w:cs="宋体"/>
                <w:spacing w:val="14"/>
                <w:sz w:val="21"/>
                <w:szCs w:val="21"/>
              </w:rPr>
              <w:t xml:space="preserve"> </w:t>
            </w:r>
            <w:r>
              <w:rPr>
                <w:rFonts w:ascii="宋体" w:hAnsi="宋体" w:eastAsia="宋体" w:cs="宋体"/>
                <w:spacing w:val="20"/>
                <w:sz w:val="21"/>
                <w:szCs w:val="21"/>
              </w:rPr>
              <w:t>采集照片；</w:t>
            </w:r>
          </w:p>
          <w:p>
            <w:pPr>
              <w:spacing w:before="31" w:line="236" w:lineRule="auto"/>
              <w:ind w:left="72" w:right="242"/>
              <w:rPr>
                <w:rFonts w:ascii="宋体" w:hAnsi="宋体" w:eastAsia="宋体" w:cs="宋体"/>
                <w:sz w:val="21"/>
                <w:szCs w:val="21"/>
              </w:rPr>
            </w:pPr>
            <w:r>
              <w:rPr>
                <w:rFonts w:ascii="宋体" w:hAnsi="宋体" w:eastAsia="宋体" w:cs="宋体"/>
                <w:spacing w:val="4"/>
                <w:sz w:val="21"/>
                <w:szCs w:val="21"/>
              </w:rPr>
              <w:t>6)</w:t>
            </w:r>
            <w:r>
              <w:rPr>
                <w:rFonts w:ascii="宋体" w:hAnsi="宋体" w:eastAsia="宋体" w:cs="宋体"/>
                <w:spacing w:val="9"/>
                <w:sz w:val="21"/>
                <w:szCs w:val="21"/>
              </w:rPr>
              <w:t xml:space="preserve">    </w:t>
            </w:r>
            <w:r>
              <w:rPr>
                <w:rFonts w:ascii="宋体" w:hAnsi="宋体" w:eastAsia="宋体" w:cs="宋体"/>
                <w:spacing w:val="4"/>
                <w:sz w:val="21"/>
                <w:szCs w:val="21"/>
              </w:rPr>
              <w:t>★支持用户照片采集后根据不同算法提取人脸特征，</w:t>
            </w:r>
            <w:r>
              <w:rPr>
                <w:rFonts w:ascii="宋体" w:hAnsi="宋体" w:eastAsia="宋体" w:cs="宋体"/>
                <w:spacing w:val="3"/>
                <w:sz w:val="21"/>
                <w:szCs w:val="21"/>
              </w:rPr>
              <w:t>供应商提</w:t>
            </w:r>
            <w:r>
              <w:rPr>
                <w:rFonts w:ascii="宋体" w:hAnsi="宋体" w:eastAsia="宋体" w:cs="宋体"/>
                <w:sz w:val="21"/>
                <w:szCs w:val="21"/>
              </w:rPr>
              <w:t xml:space="preserve"> </w:t>
            </w:r>
            <w:r>
              <w:rPr>
                <w:rFonts w:ascii="宋体" w:hAnsi="宋体" w:eastAsia="宋体" w:cs="宋体"/>
                <w:spacing w:val="3"/>
                <w:sz w:val="21"/>
                <w:szCs w:val="21"/>
              </w:rPr>
              <w:t>供具有测试资质的机构出具的测试报告(报告须明确响应此项功能指</w:t>
            </w:r>
          </w:p>
          <w:p>
            <w:pPr>
              <w:spacing w:before="15" w:line="220" w:lineRule="auto"/>
              <w:ind w:left="72"/>
              <w:rPr>
                <w:rFonts w:ascii="宋体" w:hAnsi="宋体" w:eastAsia="宋体" w:cs="宋体"/>
                <w:sz w:val="21"/>
                <w:szCs w:val="21"/>
              </w:rPr>
            </w:pPr>
            <w:r>
              <w:rPr>
                <w:rFonts w:ascii="宋体" w:hAnsi="宋体" w:eastAsia="宋体" w:cs="宋体"/>
                <w:spacing w:val="-7"/>
                <w:sz w:val="21"/>
                <w:szCs w:val="21"/>
              </w:rPr>
              <w:t>标</w:t>
            </w:r>
            <w:r>
              <w:rPr>
                <w:rFonts w:ascii="宋体" w:hAnsi="宋体" w:eastAsia="宋体" w:cs="宋体"/>
                <w:spacing w:val="-19"/>
                <w:sz w:val="21"/>
                <w:szCs w:val="21"/>
              </w:rPr>
              <w:t xml:space="preserve"> </w:t>
            </w:r>
            <w:r>
              <w:rPr>
                <w:rFonts w:ascii="宋体" w:hAnsi="宋体" w:eastAsia="宋体" w:cs="宋体"/>
                <w:spacing w:val="-7"/>
                <w:sz w:val="21"/>
                <w:szCs w:val="21"/>
              </w:rPr>
              <w:t>)</w:t>
            </w:r>
            <w:r>
              <w:rPr>
                <w:rFonts w:ascii="宋体" w:hAnsi="宋体" w:eastAsia="宋体" w:cs="宋体"/>
                <w:spacing w:val="11"/>
                <w:sz w:val="21"/>
                <w:szCs w:val="21"/>
              </w:rPr>
              <w:t xml:space="preserve"> </w:t>
            </w:r>
            <w:r>
              <w:rPr>
                <w:rFonts w:ascii="宋体" w:hAnsi="宋体" w:eastAsia="宋体" w:cs="宋体"/>
                <w:spacing w:val="-7"/>
                <w:sz w:val="21"/>
                <w:szCs w:val="21"/>
              </w:rPr>
              <w:t>:</w:t>
            </w:r>
          </w:p>
          <w:p>
            <w:pPr>
              <w:spacing w:before="29" w:line="219" w:lineRule="auto"/>
              <w:ind w:left="72"/>
              <w:rPr>
                <w:rFonts w:ascii="宋体" w:hAnsi="宋体" w:eastAsia="宋体" w:cs="宋体"/>
                <w:sz w:val="21"/>
                <w:szCs w:val="21"/>
              </w:rPr>
            </w:pPr>
            <w:r>
              <w:rPr>
                <w:rFonts w:ascii="宋体" w:hAnsi="宋体" w:eastAsia="宋体" w:cs="宋体"/>
                <w:spacing w:val="2"/>
                <w:sz w:val="21"/>
                <w:szCs w:val="21"/>
              </w:rPr>
              <w:t>7)</w:t>
            </w:r>
            <w:r>
              <w:rPr>
                <w:rFonts w:ascii="宋体" w:hAnsi="宋体" w:eastAsia="宋体" w:cs="宋体"/>
                <w:spacing w:val="14"/>
                <w:sz w:val="21"/>
                <w:szCs w:val="21"/>
              </w:rPr>
              <w:t xml:space="preserve">    </w:t>
            </w:r>
            <w:r>
              <w:rPr>
                <w:rFonts w:ascii="宋体" w:hAnsi="宋体" w:eastAsia="宋体" w:cs="宋体"/>
                <w:spacing w:val="2"/>
                <w:sz w:val="21"/>
                <w:szCs w:val="21"/>
              </w:rPr>
              <w:t>支持根据业务系统设置自动更新下发人员特征；</w:t>
            </w:r>
          </w:p>
          <w:p>
            <w:pPr>
              <w:spacing w:before="31" w:line="219" w:lineRule="auto"/>
              <w:ind w:left="72"/>
              <w:rPr>
                <w:rFonts w:ascii="宋体" w:hAnsi="宋体" w:eastAsia="宋体" w:cs="宋体"/>
                <w:sz w:val="21"/>
                <w:szCs w:val="21"/>
              </w:rPr>
            </w:pPr>
            <w:r>
              <w:rPr>
                <w:rFonts w:ascii="宋体" w:hAnsi="宋体" w:eastAsia="宋体" w:cs="宋体"/>
                <w:spacing w:val="1"/>
                <w:sz w:val="21"/>
                <w:szCs w:val="21"/>
              </w:rPr>
              <w:t>8)</w:t>
            </w:r>
            <w:r>
              <w:rPr>
                <w:rFonts w:ascii="宋体" w:hAnsi="宋体" w:eastAsia="宋体" w:cs="宋体"/>
                <w:spacing w:val="7"/>
                <w:sz w:val="21"/>
                <w:szCs w:val="21"/>
              </w:rPr>
              <w:t xml:space="preserve">     </w:t>
            </w:r>
            <w:r>
              <w:rPr>
                <w:rFonts w:ascii="宋体" w:hAnsi="宋体" w:eastAsia="宋体" w:cs="宋体"/>
                <w:spacing w:val="1"/>
                <w:sz w:val="21"/>
                <w:szCs w:val="21"/>
              </w:rPr>
              <w:t>支持向各业务系统推送人脸识别记录</w:t>
            </w:r>
          </w:p>
          <w:p>
            <w:pPr>
              <w:spacing w:before="51" w:line="228" w:lineRule="auto"/>
              <w:ind w:left="72" w:right="295"/>
              <w:rPr>
                <w:rFonts w:ascii="宋体" w:hAnsi="宋体" w:eastAsia="宋体" w:cs="宋体"/>
                <w:sz w:val="21"/>
                <w:szCs w:val="21"/>
              </w:rPr>
            </w:pPr>
            <w:r>
              <w:rPr>
                <w:rFonts w:ascii="宋体" w:hAnsi="宋体" w:eastAsia="宋体" w:cs="宋体"/>
                <w:spacing w:val="-1"/>
                <w:sz w:val="21"/>
                <w:szCs w:val="21"/>
              </w:rPr>
              <w:t>9)</w:t>
            </w:r>
            <w:r>
              <w:rPr>
                <w:rFonts w:ascii="宋体" w:hAnsi="宋体" w:eastAsia="宋体" w:cs="宋体"/>
                <w:spacing w:val="3"/>
                <w:sz w:val="21"/>
                <w:szCs w:val="21"/>
              </w:rPr>
              <w:t xml:space="preserve">     </w:t>
            </w:r>
            <w:r>
              <w:rPr>
                <w:rFonts w:ascii="宋体" w:hAnsi="宋体" w:eastAsia="宋体" w:cs="宋体"/>
                <w:spacing w:val="-1"/>
                <w:sz w:val="21"/>
                <w:szCs w:val="21"/>
              </w:rPr>
              <w:t>支持活体检测，可有效防御纸质照片、电子照片、视频、面具</w:t>
            </w:r>
            <w:r>
              <w:rPr>
                <w:rFonts w:ascii="宋体" w:hAnsi="宋体" w:eastAsia="宋体" w:cs="宋体"/>
                <w:spacing w:val="3"/>
                <w:sz w:val="21"/>
                <w:szCs w:val="21"/>
              </w:rPr>
              <w:t xml:space="preserve"> </w:t>
            </w:r>
            <w:r>
              <w:rPr>
                <w:rFonts w:ascii="宋体" w:hAnsi="宋体" w:eastAsia="宋体" w:cs="宋体"/>
                <w:spacing w:val="17"/>
                <w:sz w:val="21"/>
                <w:szCs w:val="21"/>
              </w:rPr>
              <w:t>等作弊方式；</w:t>
            </w:r>
          </w:p>
          <w:p>
            <w:pPr>
              <w:spacing w:before="29" w:line="234" w:lineRule="auto"/>
              <w:ind w:left="72" w:right="170"/>
              <w:rPr>
                <w:rFonts w:ascii="宋体" w:hAnsi="宋体" w:eastAsia="宋体" w:cs="宋体"/>
                <w:sz w:val="21"/>
                <w:szCs w:val="21"/>
              </w:rPr>
            </w:pPr>
            <w:r>
              <w:rPr>
                <w:rFonts w:ascii="宋体" w:hAnsi="宋体" w:eastAsia="宋体" w:cs="宋体"/>
                <w:sz w:val="21"/>
                <w:szCs w:val="21"/>
              </w:rPr>
              <w:t>10)</w:t>
            </w:r>
            <w:r>
              <w:rPr>
                <w:rFonts w:ascii="宋体" w:hAnsi="宋体" w:eastAsia="宋体" w:cs="宋体"/>
                <w:spacing w:val="3"/>
                <w:sz w:val="21"/>
                <w:szCs w:val="21"/>
              </w:rPr>
              <w:t xml:space="preserve">    </w:t>
            </w:r>
            <w:r>
              <w:rPr>
                <w:rFonts w:ascii="宋体" w:hAnsi="宋体" w:eastAsia="宋体" w:cs="宋体"/>
                <w:sz w:val="21"/>
                <w:szCs w:val="21"/>
              </w:rPr>
              <w:t>支持以图搜索，可上传人脸照片由系统</w:t>
            </w:r>
            <w:r>
              <w:rPr>
                <w:rFonts w:ascii="宋体" w:hAnsi="宋体" w:eastAsia="宋体" w:cs="宋体"/>
                <w:spacing w:val="-1"/>
                <w:sz w:val="21"/>
                <w:szCs w:val="21"/>
              </w:rPr>
              <w:t>自动比对搜索，筛选并</w:t>
            </w:r>
            <w:r>
              <w:rPr>
                <w:rFonts w:ascii="宋体" w:hAnsi="宋体" w:eastAsia="宋体" w:cs="宋体"/>
                <w:sz w:val="21"/>
                <w:szCs w:val="21"/>
              </w:rPr>
              <w:t xml:space="preserve">  显示出与其相似度较高的记录照片，支持以相似度排序展示并关联通行</w:t>
            </w:r>
            <w:r>
              <w:rPr>
                <w:rFonts w:ascii="宋体" w:hAnsi="宋体" w:eastAsia="宋体" w:cs="宋体"/>
                <w:spacing w:val="9"/>
                <w:sz w:val="21"/>
                <w:szCs w:val="21"/>
              </w:rPr>
              <w:t xml:space="preserve"> </w:t>
            </w:r>
            <w:r>
              <w:rPr>
                <w:rFonts w:ascii="宋体" w:hAnsi="宋体" w:eastAsia="宋体" w:cs="宋体"/>
                <w:spacing w:val="3"/>
                <w:sz w:val="21"/>
                <w:szCs w:val="21"/>
              </w:rPr>
              <w:t>记录，提供具有测试资质的机构出具的测试报告(报告须明</w:t>
            </w:r>
            <w:r>
              <w:rPr>
                <w:rFonts w:ascii="宋体" w:hAnsi="宋体" w:eastAsia="宋体" w:cs="宋体"/>
                <w:spacing w:val="2"/>
                <w:sz w:val="21"/>
                <w:szCs w:val="21"/>
              </w:rPr>
              <w:t>确响应此项</w:t>
            </w:r>
            <w:r>
              <w:rPr>
                <w:rFonts w:ascii="宋体" w:hAnsi="宋体" w:eastAsia="宋体" w:cs="宋体"/>
                <w:sz w:val="21"/>
                <w:szCs w:val="21"/>
              </w:rPr>
              <w:t xml:space="preserve"> </w:t>
            </w:r>
            <w:r>
              <w:rPr>
                <w:rFonts w:ascii="宋体" w:hAnsi="宋体" w:eastAsia="宋体" w:cs="宋体"/>
                <w:spacing w:val="22"/>
                <w:sz w:val="21"/>
                <w:szCs w:val="21"/>
              </w:rPr>
              <w:t>功能指标),</w:t>
            </w:r>
          </w:p>
          <w:p>
            <w:pPr>
              <w:spacing w:before="16" w:line="232" w:lineRule="auto"/>
              <w:ind w:left="72" w:right="274"/>
              <w:rPr>
                <w:rFonts w:ascii="宋体" w:hAnsi="宋体" w:eastAsia="宋体" w:cs="宋体"/>
                <w:sz w:val="21"/>
                <w:szCs w:val="21"/>
              </w:rPr>
            </w:pPr>
            <w:r>
              <w:rPr>
                <w:rFonts w:ascii="宋体" w:hAnsi="宋体" w:eastAsia="宋体" w:cs="宋体"/>
                <w:sz w:val="21"/>
                <w:szCs w:val="21"/>
              </w:rPr>
              <w:t>11)</w:t>
            </w:r>
            <w:r>
              <w:rPr>
                <w:rFonts w:ascii="宋体" w:hAnsi="宋体" w:eastAsia="宋体" w:cs="宋体"/>
                <w:spacing w:val="4"/>
                <w:sz w:val="21"/>
                <w:szCs w:val="21"/>
              </w:rPr>
              <w:t xml:space="preserve">    </w:t>
            </w:r>
            <w:r>
              <w:rPr>
                <w:rFonts w:ascii="宋体" w:hAnsi="宋体" w:eastAsia="宋体" w:cs="宋体"/>
                <w:sz w:val="21"/>
                <w:szCs w:val="21"/>
              </w:rPr>
              <w:t>★导出的人脸图片支持添加水印，供应商提供具</w:t>
            </w:r>
            <w:r>
              <w:rPr>
                <w:rFonts w:ascii="宋体" w:hAnsi="宋体" w:eastAsia="宋体" w:cs="宋体"/>
                <w:spacing w:val="-1"/>
                <w:sz w:val="21"/>
                <w:szCs w:val="21"/>
              </w:rPr>
              <w:t>有测试资质的</w:t>
            </w:r>
            <w:r>
              <w:rPr>
                <w:rFonts w:ascii="宋体" w:hAnsi="宋体" w:eastAsia="宋体" w:cs="宋体"/>
                <w:sz w:val="21"/>
                <w:szCs w:val="21"/>
              </w:rPr>
              <w:t xml:space="preserve"> </w:t>
            </w:r>
            <w:r>
              <w:rPr>
                <w:rFonts w:ascii="宋体" w:hAnsi="宋体" w:eastAsia="宋体" w:cs="宋体"/>
                <w:spacing w:val="9"/>
                <w:sz w:val="21"/>
                <w:szCs w:val="21"/>
              </w:rPr>
              <w:t>机构出具的测试报告(报告须明确响应此项功能指标);</w:t>
            </w:r>
          </w:p>
          <w:p>
            <w:pPr>
              <w:spacing w:before="53" w:line="232" w:lineRule="auto"/>
              <w:ind w:left="72" w:right="193"/>
              <w:rPr>
                <w:rFonts w:ascii="宋体" w:hAnsi="宋体" w:eastAsia="宋体" w:cs="宋体"/>
                <w:sz w:val="21"/>
                <w:szCs w:val="21"/>
              </w:rPr>
            </w:pPr>
            <w:r>
              <w:rPr>
                <w:rFonts w:ascii="宋体" w:hAnsi="宋体" w:eastAsia="宋体" w:cs="宋体"/>
                <w:sz w:val="21"/>
                <w:szCs w:val="21"/>
              </w:rPr>
              <w:t>12)</w:t>
            </w:r>
            <w:r>
              <w:rPr>
                <w:rFonts w:ascii="宋体" w:hAnsi="宋体" w:eastAsia="宋体" w:cs="宋体"/>
                <w:spacing w:val="4"/>
                <w:sz w:val="21"/>
                <w:szCs w:val="21"/>
              </w:rPr>
              <w:t xml:space="preserve">    </w:t>
            </w:r>
            <w:r>
              <w:rPr>
                <w:rFonts w:ascii="宋体" w:hAnsi="宋体" w:eastAsia="宋体" w:cs="宋体"/>
                <w:sz w:val="21"/>
                <w:szCs w:val="21"/>
              </w:rPr>
              <w:t>★支持对新生的入学资格进行二次审查，可出具</w:t>
            </w:r>
            <w:r>
              <w:rPr>
                <w:rFonts w:ascii="宋体" w:hAnsi="宋体" w:eastAsia="宋体" w:cs="宋体"/>
                <w:spacing w:val="-1"/>
                <w:sz w:val="21"/>
                <w:szCs w:val="21"/>
              </w:rPr>
              <w:t>人脸比对检测</w:t>
            </w:r>
            <w:r>
              <w:rPr>
                <w:rFonts w:ascii="宋体" w:hAnsi="宋体" w:eastAsia="宋体" w:cs="宋体"/>
                <w:sz w:val="21"/>
                <w:szCs w:val="21"/>
              </w:rPr>
              <w:t xml:space="preserve"> </w:t>
            </w:r>
            <w:r>
              <w:rPr>
                <w:rFonts w:ascii="宋体" w:hAnsi="宋体" w:eastAsia="宋体" w:cs="宋体"/>
                <w:spacing w:val="3"/>
                <w:sz w:val="21"/>
                <w:szCs w:val="21"/>
              </w:rPr>
              <w:t>报告，供应商提供具有测试资质的机构出具的测试报告(报告须明确</w:t>
            </w:r>
            <w:r>
              <w:rPr>
                <w:rFonts w:ascii="宋体" w:hAnsi="宋体" w:eastAsia="宋体" w:cs="宋体"/>
                <w:spacing w:val="2"/>
                <w:sz w:val="21"/>
                <w:szCs w:val="21"/>
              </w:rPr>
              <w:t>响</w:t>
            </w:r>
            <w:r>
              <w:rPr>
                <w:rFonts w:ascii="宋体" w:hAnsi="宋体" w:eastAsia="宋体" w:cs="宋体"/>
                <w:sz w:val="21"/>
                <w:szCs w:val="21"/>
              </w:rPr>
              <w:t xml:space="preserve"> </w:t>
            </w:r>
            <w:r>
              <w:rPr>
                <w:rFonts w:ascii="宋体" w:hAnsi="宋体" w:eastAsia="宋体" w:cs="宋体"/>
                <w:spacing w:val="11"/>
                <w:sz w:val="21"/>
                <w:szCs w:val="21"/>
              </w:rPr>
              <w:t>应此项功能指标);</w:t>
            </w:r>
          </w:p>
          <w:p>
            <w:pPr>
              <w:spacing w:before="29" w:line="219" w:lineRule="auto"/>
              <w:ind w:left="72"/>
              <w:rPr>
                <w:rFonts w:ascii="宋体" w:hAnsi="宋体" w:eastAsia="宋体" w:cs="宋体"/>
                <w:sz w:val="21"/>
                <w:szCs w:val="21"/>
              </w:rPr>
            </w:pPr>
            <w:r>
              <w:rPr>
                <w:rFonts w:ascii="宋体" w:hAnsi="宋体" w:eastAsia="宋体" w:cs="宋体"/>
                <w:spacing w:val="2"/>
                <w:sz w:val="21"/>
                <w:szCs w:val="21"/>
              </w:rPr>
              <w:t>13)</w:t>
            </w:r>
            <w:r>
              <w:rPr>
                <w:rFonts w:ascii="宋体" w:hAnsi="宋体" w:eastAsia="宋体" w:cs="宋体"/>
                <w:spacing w:val="12"/>
                <w:sz w:val="21"/>
                <w:szCs w:val="21"/>
              </w:rPr>
              <w:t xml:space="preserve">    </w:t>
            </w:r>
            <w:r>
              <w:rPr>
                <w:rFonts w:ascii="宋体" w:hAnsi="宋体" w:eastAsia="宋体" w:cs="宋体"/>
                <w:spacing w:val="2"/>
                <w:sz w:val="21"/>
                <w:szCs w:val="21"/>
              </w:rPr>
              <w:t>支持认证记录明细和汇总查询，支持可视化报表；</w:t>
            </w:r>
          </w:p>
          <w:p>
            <w:pPr>
              <w:spacing w:before="20" w:line="234" w:lineRule="auto"/>
              <w:ind w:left="72" w:right="189"/>
              <w:rPr>
                <w:rFonts w:ascii="宋体" w:hAnsi="宋体" w:eastAsia="宋体" w:cs="宋体"/>
                <w:sz w:val="21"/>
                <w:szCs w:val="21"/>
              </w:rPr>
            </w:pPr>
            <w:r>
              <w:rPr>
                <w:rFonts w:ascii="宋体" w:hAnsi="宋体" w:eastAsia="宋体" w:cs="宋体"/>
                <w:spacing w:val="-1"/>
                <w:sz w:val="21"/>
                <w:szCs w:val="21"/>
              </w:rPr>
              <w:t>14)</w:t>
            </w:r>
            <w:r>
              <w:rPr>
                <w:rFonts w:ascii="宋体" w:hAnsi="宋体" w:eastAsia="宋体" w:cs="宋体"/>
                <w:spacing w:val="8"/>
                <w:sz w:val="21"/>
                <w:szCs w:val="21"/>
              </w:rPr>
              <w:t xml:space="preserve">    </w:t>
            </w:r>
            <w:r>
              <w:rPr>
                <w:rFonts w:ascii="宋体" w:hAnsi="宋体" w:eastAsia="宋体" w:cs="宋体"/>
                <w:spacing w:val="-1"/>
                <w:sz w:val="21"/>
                <w:szCs w:val="21"/>
              </w:rPr>
              <w:t>★要求与学校现有一卡通系统及终端设备实现无缝对接，人脸</w:t>
            </w:r>
            <w:r>
              <w:rPr>
                <w:rFonts w:ascii="宋体" w:hAnsi="宋体" w:eastAsia="宋体" w:cs="宋体"/>
                <w:sz w:val="21"/>
                <w:szCs w:val="21"/>
              </w:rPr>
              <w:t xml:space="preserve">  信息采集后可直接下发特征码到现有终端，师生无</w:t>
            </w:r>
            <w:r>
              <w:rPr>
                <w:rFonts w:ascii="宋体" w:hAnsi="宋体" w:eastAsia="宋体" w:cs="宋体"/>
                <w:spacing w:val="-1"/>
                <w:sz w:val="21"/>
                <w:szCs w:val="21"/>
              </w:rPr>
              <w:t>需操作，可直接进行</w:t>
            </w:r>
            <w:r>
              <w:rPr>
                <w:rFonts w:ascii="宋体" w:hAnsi="宋体" w:eastAsia="宋体" w:cs="宋体"/>
                <w:sz w:val="21"/>
                <w:szCs w:val="21"/>
              </w:rPr>
              <w:t xml:space="preserve"> </w:t>
            </w:r>
            <w:r>
              <w:rPr>
                <w:rFonts w:ascii="宋体" w:hAnsi="宋体" w:eastAsia="宋体" w:cs="宋体"/>
                <w:spacing w:val="1"/>
                <w:sz w:val="21"/>
                <w:szCs w:val="21"/>
              </w:rPr>
              <w:t>人脸认证，对接场景包含：消费场景、身份识别场景、图书馆借书场</w:t>
            </w:r>
          </w:p>
          <w:p>
            <w:pPr>
              <w:spacing w:before="41" w:line="219" w:lineRule="auto"/>
              <w:ind w:left="72"/>
              <w:rPr>
                <w:rFonts w:ascii="宋体" w:hAnsi="宋体" w:eastAsia="宋体" w:cs="宋体"/>
                <w:sz w:val="21"/>
                <w:szCs w:val="21"/>
              </w:rPr>
            </w:pPr>
            <w:r>
              <w:rPr>
                <w:rFonts w:ascii="宋体" w:hAnsi="宋体" w:eastAsia="宋体" w:cs="宋体"/>
                <w:spacing w:val="3"/>
                <w:sz w:val="21"/>
                <w:szCs w:val="21"/>
              </w:rPr>
              <w:t>景、迎新场景等，对接过程中所产生的一切费用由成交供应商承担。</w:t>
            </w:r>
          </w:p>
          <w:p>
            <w:pPr>
              <w:spacing w:before="11" w:line="237" w:lineRule="auto"/>
              <w:ind w:left="72" w:right="155"/>
              <w:rPr>
                <w:rFonts w:ascii="宋体" w:hAnsi="宋体" w:eastAsia="宋体" w:cs="宋体"/>
                <w:sz w:val="21"/>
                <w:szCs w:val="21"/>
              </w:rPr>
            </w:pPr>
            <w:r>
              <w:rPr>
                <w:rFonts w:ascii="宋体" w:hAnsi="宋体" w:eastAsia="宋体" w:cs="宋体"/>
                <w:sz w:val="21"/>
                <w:szCs w:val="21"/>
              </w:rPr>
              <w:t>15)</w:t>
            </w:r>
            <w:r>
              <w:rPr>
                <w:rFonts w:ascii="宋体" w:hAnsi="宋体" w:eastAsia="宋体" w:cs="宋体"/>
                <w:spacing w:val="3"/>
                <w:sz w:val="21"/>
                <w:szCs w:val="21"/>
              </w:rPr>
              <w:t xml:space="preserve">    </w:t>
            </w:r>
            <w:r>
              <w:rPr>
                <w:rFonts w:ascii="宋体" w:hAnsi="宋体" w:eastAsia="宋体" w:cs="宋体"/>
                <w:sz w:val="21"/>
                <w:szCs w:val="21"/>
              </w:rPr>
              <w:t>大要求与学校现有图书馆系统对接，对</w:t>
            </w:r>
            <w:r>
              <w:rPr>
                <w:rFonts w:ascii="宋体" w:hAnsi="宋体" w:eastAsia="宋体" w:cs="宋体"/>
                <w:spacing w:val="-1"/>
                <w:sz w:val="21"/>
                <w:szCs w:val="21"/>
              </w:rPr>
              <w:t>接完成后，人脸特征码</w:t>
            </w:r>
            <w:r>
              <w:rPr>
                <w:rFonts w:ascii="宋体" w:hAnsi="宋体" w:eastAsia="宋体" w:cs="宋体"/>
                <w:spacing w:val="1"/>
                <w:sz w:val="21"/>
                <w:szCs w:val="21"/>
              </w:rPr>
              <w:t xml:space="preserve">  下发人脸借书终端，师生实现人脸借书，对接过程中所产</w:t>
            </w:r>
            <w:r>
              <w:rPr>
                <w:rFonts w:ascii="宋体" w:hAnsi="宋体" w:eastAsia="宋体" w:cs="宋体"/>
                <w:sz w:val="21"/>
                <w:szCs w:val="21"/>
              </w:rPr>
              <w:t xml:space="preserve">生的一切费用 </w:t>
            </w:r>
            <w:r>
              <w:rPr>
                <w:rFonts w:ascii="宋体" w:hAnsi="宋体" w:eastAsia="宋体" w:cs="宋体"/>
                <w:spacing w:val="11"/>
                <w:sz w:val="21"/>
                <w:szCs w:val="21"/>
              </w:rPr>
              <w:t>由成交供应商承担。</w:t>
            </w:r>
          </w:p>
          <w:p>
            <w:pPr>
              <w:spacing w:before="22" w:line="232" w:lineRule="auto"/>
              <w:ind w:left="72" w:right="282"/>
              <w:rPr>
                <w:rFonts w:ascii="宋体" w:hAnsi="宋体" w:eastAsia="宋体" w:cs="宋体"/>
                <w:sz w:val="21"/>
                <w:szCs w:val="21"/>
              </w:rPr>
            </w:pPr>
            <w:r>
              <w:rPr>
                <w:rFonts w:ascii="宋体" w:hAnsi="宋体" w:eastAsia="宋体" w:cs="宋体"/>
                <w:spacing w:val="-1"/>
                <w:sz w:val="21"/>
                <w:szCs w:val="21"/>
              </w:rPr>
              <w:t>16)</w:t>
            </w:r>
            <w:r>
              <w:rPr>
                <w:rFonts w:ascii="宋体" w:hAnsi="宋体" w:eastAsia="宋体" w:cs="宋体"/>
                <w:spacing w:val="8"/>
                <w:sz w:val="21"/>
                <w:szCs w:val="21"/>
              </w:rPr>
              <w:t xml:space="preserve">    </w:t>
            </w:r>
            <w:r>
              <w:rPr>
                <w:rFonts w:ascii="宋体" w:hAnsi="宋体" w:eastAsia="宋体" w:cs="宋体"/>
                <w:spacing w:val="-1"/>
                <w:sz w:val="21"/>
                <w:szCs w:val="21"/>
              </w:rPr>
              <w:t>★要求供应商拥有完全自主知识产权，提供计算机软件著作权</w:t>
            </w:r>
            <w:r>
              <w:rPr>
                <w:rFonts w:ascii="宋体" w:hAnsi="宋体" w:eastAsia="宋体" w:cs="宋体"/>
                <w:sz w:val="21"/>
                <w:szCs w:val="21"/>
              </w:rPr>
              <w:t xml:space="preserve"> </w:t>
            </w:r>
            <w:r>
              <w:rPr>
                <w:rFonts w:ascii="宋体" w:hAnsi="宋体" w:eastAsia="宋体" w:cs="宋体"/>
                <w:spacing w:val="20"/>
                <w:sz w:val="21"/>
                <w:szCs w:val="21"/>
              </w:rPr>
              <w:t>登记证书。</w:t>
            </w:r>
          </w:p>
          <w:p>
            <w:pPr>
              <w:spacing w:before="24" w:line="221" w:lineRule="auto"/>
              <w:ind w:left="72"/>
              <w:rPr>
                <w:rFonts w:ascii="宋体" w:hAnsi="宋体" w:eastAsia="宋体" w:cs="宋体"/>
                <w:sz w:val="21"/>
                <w:szCs w:val="21"/>
              </w:rPr>
            </w:pPr>
            <w:r>
              <w:rPr>
                <w:rFonts w:ascii="宋体" w:hAnsi="宋体" w:eastAsia="宋体" w:cs="宋体"/>
                <w:spacing w:val="3"/>
                <w:sz w:val="21"/>
                <w:szCs w:val="21"/>
              </w:rPr>
              <w:t>七、物联网平台</w:t>
            </w:r>
          </w:p>
          <w:p>
            <w:pPr>
              <w:spacing w:before="16" w:line="219" w:lineRule="auto"/>
              <w:ind w:left="72"/>
              <w:rPr>
                <w:rFonts w:ascii="宋体" w:hAnsi="宋体" w:eastAsia="宋体" w:cs="宋体"/>
                <w:sz w:val="21"/>
                <w:szCs w:val="21"/>
              </w:rPr>
            </w:pPr>
            <w:r>
              <w:rPr>
                <w:rFonts w:ascii="宋体" w:hAnsi="宋体" w:eastAsia="宋体" w:cs="宋体"/>
                <w:spacing w:val="2"/>
                <w:sz w:val="21"/>
                <w:szCs w:val="21"/>
              </w:rPr>
              <w:t>1)</w:t>
            </w:r>
            <w:r>
              <w:rPr>
                <w:rFonts w:ascii="宋体" w:hAnsi="宋体" w:eastAsia="宋体" w:cs="宋体"/>
                <w:spacing w:val="15"/>
                <w:sz w:val="21"/>
                <w:szCs w:val="21"/>
              </w:rPr>
              <w:t xml:space="preserve">    </w:t>
            </w:r>
            <w:r>
              <w:rPr>
                <w:rFonts w:ascii="宋体" w:hAnsi="宋体" w:eastAsia="宋体" w:cs="宋体"/>
                <w:spacing w:val="2"/>
                <w:sz w:val="21"/>
                <w:szCs w:val="21"/>
              </w:rPr>
              <w:t>支持智能设备接入，完成数据的上传下达；</w:t>
            </w:r>
          </w:p>
          <w:p>
            <w:pPr>
              <w:spacing w:before="42" w:line="219" w:lineRule="auto"/>
              <w:ind w:left="72"/>
              <w:rPr>
                <w:rFonts w:ascii="宋体" w:hAnsi="宋体" w:eastAsia="宋体" w:cs="宋体"/>
                <w:sz w:val="21"/>
                <w:szCs w:val="21"/>
              </w:rPr>
            </w:pPr>
            <w:r>
              <w:rPr>
                <w:rFonts w:ascii="宋体" w:hAnsi="宋体" w:eastAsia="宋体" w:cs="宋体"/>
                <w:spacing w:val="2"/>
                <w:sz w:val="21"/>
                <w:szCs w:val="21"/>
              </w:rPr>
              <w:t>2)</w:t>
            </w:r>
            <w:r>
              <w:rPr>
                <w:rFonts w:ascii="宋体" w:hAnsi="宋体" w:eastAsia="宋体" w:cs="宋体"/>
                <w:spacing w:val="8"/>
                <w:sz w:val="21"/>
                <w:szCs w:val="21"/>
              </w:rPr>
              <w:t xml:space="preserve">     </w:t>
            </w:r>
            <w:r>
              <w:rPr>
                <w:rFonts w:ascii="宋体" w:hAnsi="宋体" w:eastAsia="宋体" w:cs="宋体"/>
                <w:spacing w:val="2"/>
                <w:sz w:val="21"/>
                <w:szCs w:val="21"/>
              </w:rPr>
              <w:t>设备接入支持认证和授权控制</w:t>
            </w:r>
          </w:p>
          <w:p>
            <w:pPr>
              <w:spacing w:before="11" w:line="219" w:lineRule="auto"/>
              <w:ind w:left="72"/>
              <w:rPr>
                <w:rFonts w:ascii="宋体" w:hAnsi="宋体" w:eastAsia="宋体" w:cs="宋体"/>
                <w:sz w:val="21"/>
                <w:szCs w:val="21"/>
              </w:rPr>
            </w:pPr>
            <w:r>
              <w:rPr>
                <w:rFonts w:ascii="宋体" w:hAnsi="宋体" w:eastAsia="宋体" w:cs="宋体"/>
                <w:spacing w:val="7"/>
                <w:sz w:val="21"/>
                <w:szCs w:val="21"/>
              </w:rPr>
              <w:t>3)</w:t>
            </w:r>
            <w:r>
              <w:rPr>
                <w:rFonts w:ascii="宋体" w:hAnsi="宋体" w:eastAsia="宋体" w:cs="宋体"/>
                <w:spacing w:val="12"/>
                <w:sz w:val="21"/>
                <w:szCs w:val="21"/>
              </w:rPr>
              <w:t xml:space="preserve">    </w:t>
            </w:r>
            <w:r>
              <w:rPr>
                <w:rFonts w:ascii="宋体" w:hAnsi="宋体" w:eastAsia="宋体" w:cs="宋体"/>
                <w:spacing w:val="7"/>
                <w:sz w:val="21"/>
                <w:szCs w:val="21"/>
              </w:rPr>
              <w:t>设备接入支持基于</w:t>
            </w:r>
            <w:r>
              <w:rPr>
                <w:rFonts w:ascii="宋体" w:hAnsi="宋体" w:eastAsia="宋体" w:cs="宋体"/>
                <w:sz w:val="21"/>
                <w:szCs w:val="21"/>
              </w:rPr>
              <w:t>TLS</w:t>
            </w:r>
            <w:r>
              <w:rPr>
                <w:rFonts w:ascii="宋体" w:hAnsi="宋体" w:eastAsia="宋体" w:cs="宋体"/>
                <w:spacing w:val="7"/>
                <w:sz w:val="21"/>
                <w:szCs w:val="21"/>
              </w:rPr>
              <w:t>/</w:t>
            </w:r>
            <w:r>
              <w:rPr>
                <w:rFonts w:ascii="宋体" w:hAnsi="宋体" w:eastAsia="宋体" w:cs="宋体"/>
                <w:sz w:val="21"/>
                <w:szCs w:val="21"/>
              </w:rPr>
              <w:t>SSL</w:t>
            </w:r>
            <w:r>
              <w:rPr>
                <w:rFonts w:ascii="宋体" w:hAnsi="宋体" w:eastAsia="宋体" w:cs="宋体"/>
                <w:spacing w:val="7"/>
                <w:sz w:val="21"/>
                <w:szCs w:val="21"/>
              </w:rPr>
              <w:t>的通信加密；通信数据支持基于</w:t>
            </w:r>
          </w:p>
          <w:p>
            <w:pPr>
              <w:spacing w:before="41" w:line="219" w:lineRule="auto"/>
              <w:ind w:left="72"/>
              <w:rPr>
                <w:rFonts w:ascii="宋体" w:hAnsi="宋体" w:eastAsia="宋体" w:cs="宋体"/>
                <w:sz w:val="21"/>
                <w:szCs w:val="21"/>
              </w:rPr>
            </w:pPr>
            <w:r>
              <w:rPr>
                <w:rFonts w:ascii="宋体" w:hAnsi="宋体" w:eastAsia="宋体" w:cs="宋体"/>
                <w:sz w:val="21"/>
                <w:szCs w:val="21"/>
              </w:rPr>
              <w:t>AES</w:t>
            </w:r>
            <w:r>
              <w:rPr>
                <w:rFonts w:ascii="宋体" w:hAnsi="宋体" w:eastAsia="宋体" w:cs="宋体"/>
                <w:spacing w:val="5"/>
                <w:sz w:val="21"/>
                <w:szCs w:val="21"/>
              </w:rPr>
              <w:t>的关键内容再加密，支持数据防篡改校验；</w:t>
            </w:r>
          </w:p>
          <w:p>
            <w:pPr>
              <w:spacing w:before="21" w:line="219" w:lineRule="auto"/>
              <w:ind w:left="72"/>
              <w:rPr>
                <w:rFonts w:ascii="宋体" w:hAnsi="宋体" w:eastAsia="宋体" w:cs="宋体"/>
                <w:sz w:val="21"/>
                <w:szCs w:val="21"/>
              </w:rPr>
            </w:pPr>
            <w:r>
              <w:rPr>
                <w:rFonts w:ascii="宋体" w:hAnsi="宋体" w:eastAsia="宋体" w:cs="宋体"/>
                <w:spacing w:val="3"/>
                <w:sz w:val="21"/>
                <w:szCs w:val="21"/>
              </w:rPr>
              <w:t>4)</w:t>
            </w:r>
            <w:r>
              <w:rPr>
                <w:rFonts w:ascii="宋体" w:hAnsi="宋体" w:eastAsia="宋体" w:cs="宋体"/>
                <w:spacing w:val="9"/>
                <w:sz w:val="21"/>
                <w:szCs w:val="21"/>
              </w:rPr>
              <w:t xml:space="preserve">     </w:t>
            </w:r>
            <w:r>
              <w:rPr>
                <w:rFonts w:ascii="宋体" w:hAnsi="宋体" w:eastAsia="宋体" w:cs="宋体"/>
                <w:spacing w:val="3"/>
                <w:sz w:val="21"/>
                <w:szCs w:val="21"/>
              </w:rPr>
              <w:t>兼容以太网、</w:t>
            </w:r>
            <w:r>
              <w:rPr>
                <w:rFonts w:ascii="宋体" w:hAnsi="宋体" w:eastAsia="宋体" w:cs="宋体"/>
                <w:sz w:val="21"/>
                <w:szCs w:val="21"/>
              </w:rPr>
              <w:t>Wifi</w:t>
            </w:r>
            <w:r>
              <w:rPr>
                <w:rFonts w:ascii="宋体" w:hAnsi="宋体" w:eastAsia="宋体" w:cs="宋体"/>
                <w:spacing w:val="3"/>
                <w:sz w:val="21"/>
                <w:szCs w:val="21"/>
              </w:rPr>
              <w:t>、4G/5G等主流的终端组网方式</w:t>
            </w:r>
          </w:p>
          <w:p>
            <w:pPr>
              <w:spacing w:before="29" w:line="219" w:lineRule="auto"/>
              <w:ind w:left="72"/>
              <w:rPr>
                <w:rFonts w:ascii="宋体" w:hAnsi="宋体" w:eastAsia="宋体" w:cs="宋体"/>
                <w:sz w:val="21"/>
                <w:szCs w:val="21"/>
              </w:rPr>
            </w:pPr>
            <w:r>
              <w:rPr>
                <w:rFonts w:ascii="宋体" w:hAnsi="宋体" w:eastAsia="宋体" w:cs="宋体"/>
                <w:spacing w:val="-1"/>
                <w:sz w:val="21"/>
                <w:szCs w:val="21"/>
              </w:rPr>
              <w:t>5)</w:t>
            </w:r>
            <w:r>
              <w:rPr>
                <w:rFonts w:ascii="宋体" w:hAnsi="宋体" w:eastAsia="宋体" w:cs="宋体"/>
                <w:spacing w:val="3"/>
                <w:sz w:val="21"/>
                <w:szCs w:val="21"/>
              </w:rPr>
              <w:t xml:space="preserve">     </w:t>
            </w:r>
            <w:r>
              <w:rPr>
                <w:rFonts w:ascii="宋体" w:hAnsi="宋体" w:eastAsia="宋体" w:cs="宋体"/>
                <w:spacing w:val="-1"/>
                <w:sz w:val="21"/>
                <w:szCs w:val="21"/>
              </w:rPr>
              <w:t>兼容主流的物联设备，可提供三方硬件接入前的沙箱调试服</w:t>
            </w:r>
          </w:p>
          <w:p>
            <w:pPr>
              <w:spacing w:before="1" w:line="232" w:lineRule="auto"/>
              <w:ind w:left="72" w:right="162"/>
              <w:rPr>
                <w:rFonts w:ascii="宋体" w:hAnsi="宋体" w:eastAsia="宋体" w:cs="宋体"/>
                <w:sz w:val="21"/>
                <w:szCs w:val="21"/>
              </w:rPr>
            </w:pPr>
            <w:r>
              <w:rPr>
                <w:rFonts w:ascii="宋体" w:hAnsi="宋体" w:eastAsia="宋体" w:cs="宋体"/>
                <w:spacing w:val="4"/>
                <w:sz w:val="21"/>
                <w:szCs w:val="21"/>
              </w:rPr>
              <w:t>务，供应商提供具有测试资质的机构出具的测试报告(报告须明确响</w:t>
            </w:r>
            <w:r>
              <w:rPr>
                <w:rFonts w:ascii="宋体" w:hAnsi="宋体" w:eastAsia="宋体" w:cs="宋体"/>
                <w:spacing w:val="3"/>
                <w:sz w:val="21"/>
                <w:szCs w:val="21"/>
              </w:rPr>
              <w:t>应</w:t>
            </w:r>
            <w:r>
              <w:rPr>
                <w:rFonts w:ascii="宋体" w:hAnsi="宋体" w:eastAsia="宋体" w:cs="宋体"/>
                <w:sz w:val="21"/>
                <w:szCs w:val="21"/>
              </w:rPr>
              <w:t xml:space="preserve"> </w:t>
            </w:r>
            <w:r>
              <w:rPr>
                <w:rFonts w:ascii="宋体" w:hAnsi="宋体" w:eastAsia="宋体" w:cs="宋体"/>
                <w:spacing w:val="16"/>
                <w:sz w:val="21"/>
                <w:szCs w:val="21"/>
              </w:rPr>
              <w:t>此项功能指标);</w:t>
            </w:r>
          </w:p>
        </w:tc>
        <w:tc>
          <w:tcPr>
            <w:tcW w:w="560" w:type="dxa"/>
            <w:vAlign w:val="top"/>
          </w:tcPr>
          <w:p>
            <w:pPr>
              <w:rPr>
                <w:rFonts w:ascii="Arial"/>
                <w:sz w:val="21"/>
              </w:rPr>
            </w:pPr>
          </w:p>
        </w:tc>
        <w:tc>
          <w:tcPr>
            <w:tcW w:w="704" w:type="dxa"/>
            <w:vAlign w:val="top"/>
          </w:tcPr>
          <w:p>
            <w:pPr>
              <w:rPr>
                <w:rFonts w:ascii="Arial"/>
                <w:sz w:val="21"/>
              </w:rPr>
            </w:pPr>
          </w:p>
        </w:tc>
      </w:tr>
    </w:tbl>
    <w:p>
      <w:pPr>
        <w:rPr>
          <w:rFonts w:ascii="Arial"/>
          <w:sz w:val="21"/>
        </w:rPr>
      </w:pPr>
    </w:p>
    <w:p>
      <w:pPr>
        <w:sectPr>
          <w:footerReference r:id="rId39" w:type="default"/>
          <w:pgSz w:w="12180" w:h="17040"/>
          <w:pgMar w:top="195" w:right="894" w:bottom="1938" w:left="1655" w:header="0" w:footer="1799" w:gutter="0"/>
          <w:cols w:space="720" w:num="1"/>
        </w:sectPr>
      </w:pPr>
    </w:p>
    <w:p>
      <w:pPr>
        <w:spacing w:line="184" w:lineRule="auto"/>
        <w:ind w:left="627"/>
        <w:rPr>
          <w:rFonts w:ascii="宋体" w:hAnsi="宋体" w:eastAsia="宋体" w:cs="宋体"/>
          <w:sz w:val="16"/>
          <w:szCs w:val="16"/>
        </w:rPr>
      </w:pPr>
      <w:r>
        <w:rPr>
          <w:rFonts w:ascii="宋体" w:hAnsi="宋体" w:eastAsia="宋体" w:cs="宋体"/>
          <w:b/>
          <w:bCs/>
          <w:spacing w:val="-2"/>
          <w:sz w:val="16"/>
          <w:szCs w:val="16"/>
        </w:rPr>
        <w:t>NEWCAPEC</w:t>
      </w:r>
      <w:r>
        <w:rPr>
          <w:rFonts w:ascii="宋体" w:hAnsi="宋体" w:eastAsia="宋体" w:cs="宋体"/>
          <w:spacing w:val="22"/>
          <w:sz w:val="16"/>
          <w:szCs w:val="16"/>
        </w:rPr>
        <w:t xml:space="preserve"> </w:t>
      </w:r>
      <w:r>
        <w:rPr>
          <w:rFonts w:ascii="宋体" w:hAnsi="宋体" w:eastAsia="宋体" w:cs="宋体"/>
          <w:b/>
          <w:bCs/>
          <w:spacing w:val="-2"/>
          <w:sz w:val="16"/>
          <w:szCs w:val="16"/>
        </w:rPr>
        <w:t>ELECTRONICS</w:t>
      </w:r>
      <w:r>
        <w:rPr>
          <w:rFonts w:ascii="宋体" w:hAnsi="宋体" w:eastAsia="宋体" w:cs="宋体"/>
          <w:spacing w:val="21"/>
          <w:sz w:val="16"/>
          <w:szCs w:val="16"/>
        </w:rPr>
        <w:t xml:space="preserve"> </w:t>
      </w:r>
      <w:r>
        <w:rPr>
          <w:rFonts w:ascii="宋体" w:hAnsi="宋体" w:eastAsia="宋体" w:cs="宋体"/>
          <w:b/>
          <w:bCs/>
          <w:spacing w:val="-2"/>
          <w:sz w:val="16"/>
          <w:szCs w:val="16"/>
        </w:rPr>
        <w:t>CO.,</w:t>
      </w:r>
      <w:r>
        <w:rPr>
          <w:rFonts w:ascii="宋体" w:hAnsi="宋体" w:eastAsia="宋体" w:cs="宋体"/>
          <w:spacing w:val="21"/>
          <w:sz w:val="16"/>
          <w:szCs w:val="16"/>
        </w:rPr>
        <w:t xml:space="preserve"> </w:t>
      </w:r>
      <w:r>
        <w:rPr>
          <w:rFonts w:ascii="宋体" w:hAnsi="宋体" w:eastAsia="宋体" w:cs="宋体"/>
          <w:b/>
          <w:bCs/>
          <w:spacing w:val="-2"/>
          <w:sz w:val="16"/>
          <w:szCs w:val="16"/>
        </w:rPr>
        <w:t>LTD.</w:t>
      </w:r>
    </w:p>
    <w:p>
      <w:pPr>
        <w:spacing w:line="29" w:lineRule="exact"/>
      </w:pPr>
    </w:p>
    <w:tbl>
      <w:tblPr>
        <w:tblStyle w:val="4"/>
        <w:tblW w:w="96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929"/>
        <w:gridCol w:w="6793"/>
        <w:gridCol w:w="560"/>
        <w:gridCol w:w="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8" w:hRule="atLeast"/>
        </w:trPr>
        <w:tc>
          <w:tcPr>
            <w:tcW w:w="654" w:type="dxa"/>
            <w:vAlign w:val="top"/>
          </w:tcPr>
          <w:p>
            <w:pPr>
              <w:rPr>
                <w:rFonts w:ascii="Arial"/>
                <w:sz w:val="21"/>
              </w:rPr>
            </w:pPr>
          </w:p>
        </w:tc>
        <w:tc>
          <w:tcPr>
            <w:tcW w:w="929" w:type="dxa"/>
            <w:vAlign w:val="top"/>
          </w:tcPr>
          <w:p>
            <w:pPr>
              <w:rPr>
                <w:rFonts w:ascii="Arial"/>
                <w:sz w:val="21"/>
              </w:rPr>
            </w:pPr>
          </w:p>
        </w:tc>
        <w:tc>
          <w:tcPr>
            <w:tcW w:w="6793" w:type="dxa"/>
            <w:vAlign w:val="top"/>
          </w:tcPr>
          <w:p>
            <w:pPr>
              <w:spacing w:before="33" w:line="226" w:lineRule="auto"/>
              <w:ind w:left="62" w:right="186"/>
              <w:rPr>
                <w:rFonts w:ascii="宋体" w:hAnsi="宋体" w:eastAsia="宋体" w:cs="宋体"/>
                <w:sz w:val="21"/>
                <w:szCs w:val="21"/>
              </w:rPr>
            </w:pPr>
            <w:r>
              <w:rPr>
                <w:rFonts w:ascii="宋体" w:hAnsi="宋体" w:eastAsia="宋体" w:cs="宋体"/>
                <w:spacing w:val="10"/>
                <w:sz w:val="21"/>
                <w:szCs w:val="21"/>
              </w:rPr>
              <w:t>6)</w:t>
            </w:r>
            <w:r>
              <w:rPr>
                <w:rFonts w:ascii="宋体" w:hAnsi="宋体" w:eastAsia="宋体" w:cs="宋体"/>
                <w:spacing w:val="14"/>
                <w:sz w:val="21"/>
                <w:szCs w:val="21"/>
              </w:rPr>
              <w:t xml:space="preserve">    </w:t>
            </w:r>
            <w:r>
              <w:rPr>
                <w:rFonts w:ascii="宋体" w:hAnsi="宋体" w:eastAsia="宋体" w:cs="宋体"/>
                <w:spacing w:val="10"/>
                <w:sz w:val="21"/>
                <w:szCs w:val="21"/>
              </w:rPr>
              <w:t>兼容标准通信协议，包括</w:t>
            </w:r>
            <w:r>
              <w:rPr>
                <w:rFonts w:ascii="宋体" w:hAnsi="宋体" w:eastAsia="宋体" w:cs="宋体"/>
                <w:sz w:val="21"/>
                <w:szCs w:val="21"/>
              </w:rPr>
              <w:t>MQTT</w:t>
            </w:r>
            <w:r>
              <w:rPr>
                <w:rFonts w:ascii="宋体" w:hAnsi="宋体" w:eastAsia="宋体" w:cs="宋体"/>
                <w:spacing w:val="10"/>
                <w:sz w:val="21"/>
                <w:szCs w:val="21"/>
              </w:rPr>
              <w:t>、</w:t>
            </w:r>
            <w:r>
              <w:rPr>
                <w:rFonts w:ascii="宋体" w:hAnsi="宋体" w:eastAsia="宋体" w:cs="宋体"/>
                <w:sz w:val="21"/>
                <w:szCs w:val="21"/>
              </w:rPr>
              <w:t>HTTP</w:t>
            </w:r>
            <w:r>
              <w:rPr>
                <w:rFonts w:ascii="宋体" w:hAnsi="宋体" w:eastAsia="宋体" w:cs="宋体"/>
                <w:spacing w:val="10"/>
                <w:sz w:val="21"/>
                <w:szCs w:val="21"/>
              </w:rPr>
              <w:t>、</w:t>
            </w:r>
            <w:r>
              <w:rPr>
                <w:rFonts w:ascii="宋体" w:hAnsi="宋体" w:eastAsia="宋体" w:cs="宋体"/>
                <w:sz w:val="21"/>
                <w:szCs w:val="21"/>
              </w:rPr>
              <w:t>WebSocket</w:t>
            </w:r>
            <w:r>
              <w:rPr>
                <w:rFonts w:ascii="宋体" w:hAnsi="宋体" w:eastAsia="宋体" w:cs="宋体"/>
                <w:spacing w:val="10"/>
                <w:sz w:val="21"/>
                <w:szCs w:val="21"/>
              </w:rPr>
              <w:t>等，供应商</w:t>
            </w:r>
            <w:r>
              <w:rPr>
                <w:rFonts w:ascii="宋体" w:hAnsi="宋体" w:eastAsia="宋体" w:cs="宋体"/>
                <w:spacing w:val="1"/>
                <w:sz w:val="21"/>
                <w:szCs w:val="21"/>
              </w:rPr>
              <w:t xml:space="preserve"> </w:t>
            </w:r>
            <w:r>
              <w:rPr>
                <w:rFonts w:ascii="宋体" w:hAnsi="宋体" w:eastAsia="宋体" w:cs="宋体"/>
                <w:spacing w:val="4"/>
                <w:sz w:val="21"/>
                <w:szCs w:val="21"/>
              </w:rPr>
              <w:t>提供具有测试资质的机构出具的测试报告(报告须明确响应此项功能指</w:t>
            </w:r>
            <w:r>
              <w:rPr>
                <w:rFonts w:ascii="宋体" w:hAnsi="宋体" w:eastAsia="宋体" w:cs="宋体"/>
                <w:spacing w:val="3"/>
                <w:sz w:val="21"/>
                <w:szCs w:val="21"/>
              </w:rPr>
              <w:t xml:space="preserve"> </w:t>
            </w:r>
            <w:r>
              <w:rPr>
                <w:rFonts w:ascii="宋体" w:hAnsi="宋体" w:eastAsia="宋体" w:cs="宋体"/>
                <w:spacing w:val="-7"/>
                <w:sz w:val="21"/>
                <w:szCs w:val="21"/>
              </w:rPr>
              <w:t>标</w:t>
            </w:r>
            <w:r>
              <w:rPr>
                <w:rFonts w:ascii="宋体" w:hAnsi="宋体" w:eastAsia="宋体" w:cs="宋体"/>
                <w:spacing w:val="-8"/>
                <w:sz w:val="21"/>
                <w:szCs w:val="21"/>
              </w:rPr>
              <w:t xml:space="preserve"> </w:t>
            </w:r>
            <w:r>
              <w:rPr>
                <w:rFonts w:ascii="宋体" w:hAnsi="宋体" w:eastAsia="宋体" w:cs="宋体"/>
                <w:spacing w:val="-7"/>
                <w:sz w:val="21"/>
                <w:szCs w:val="21"/>
              </w:rPr>
              <w:t>)</w:t>
            </w:r>
            <w:r>
              <w:rPr>
                <w:rFonts w:ascii="宋体" w:hAnsi="宋体" w:eastAsia="宋体" w:cs="宋体"/>
                <w:spacing w:val="24"/>
                <w:sz w:val="21"/>
                <w:szCs w:val="21"/>
              </w:rPr>
              <w:t xml:space="preserve"> </w:t>
            </w:r>
            <w:r>
              <w:rPr>
                <w:rFonts w:ascii="宋体" w:hAnsi="宋体" w:eastAsia="宋体" w:cs="宋体"/>
                <w:spacing w:val="-7"/>
                <w:sz w:val="21"/>
                <w:szCs w:val="21"/>
              </w:rPr>
              <w:t>;</w:t>
            </w:r>
          </w:p>
          <w:p>
            <w:pPr>
              <w:spacing w:before="39" w:line="219" w:lineRule="auto"/>
              <w:ind w:left="62"/>
              <w:rPr>
                <w:rFonts w:ascii="宋体" w:hAnsi="宋体" w:eastAsia="宋体" w:cs="宋体"/>
                <w:sz w:val="21"/>
                <w:szCs w:val="21"/>
              </w:rPr>
            </w:pPr>
            <w:r>
              <w:rPr>
                <w:rFonts w:ascii="宋体" w:hAnsi="宋体" w:eastAsia="宋体" w:cs="宋体"/>
                <w:spacing w:val="2"/>
                <w:sz w:val="21"/>
                <w:szCs w:val="21"/>
              </w:rPr>
              <w:t>7)</w:t>
            </w:r>
            <w:r>
              <w:rPr>
                <w:rFonts w:ascii="宋体" w:hAnsi="宋体" w:eastAsia="宋体" w:cs="宋体"/>
                <w:spacing w:val="14"/>
                <w:sz w:val="21"/>
                <w:szCs w:val="21"/>
              </w:rPr>
              <w:t xml:space="preserve">     </w:t>
            </w:r>
            <w:r>
              <w:rPr>
                <w:rFonts w:ascii="宋体" w:hAnsi="宋体" w:eastAsia="宋体" w:cs="宋体"/>
                <w:spacing w:val="2"/>
                <w:sz w:val="21"/>
                <w:szCs w:val="21"/>
              </w:rPr>
              <w:t>支持设备运行参数下发；</w:t>
            </w:r>
          </w:p>
          <w:p>
            <w:pPr>
              <w:spacing w:before="40" w:line="219" w:lineRule="auto"/>
              <w:ind w:left="62"/>
              <w:rPr>
                <w:rFonts w:ascii="宋体" w:hAnsi="宋体" w:eastAsia="宋体" w:cs="宋体"/>
                <w:sz w:val="21"/>
                <w:szCs w:val="21"/>
              </w:rPr>
            </w:pPr>
            <w:r>
              <w:rPr>
                <w:rFonts w:ascii="宋体" w:hAnsi="宋体" w:eastAsia="宋体" w:cs="宋体"/>
                <w:spacing w:val="2"/>
                <w:sz w:val="21"/>
                <w:szCs w:val="21"/>
              </w:rPr>
              <w:t>8)</w:t>
            </w:r>
            <w:r>
              <w:rPr>
                <w:rFonts w:ascii="宋体" w:hAnsi="宋体" w:eastAsia="宋体" w:cs="宋体"/>
                <w:spacing w:val="16"/>
                <w:sz w:val="21"/>
                <w:szCs w:val="21"/>
              </w:rPr>
              <w:t xml:space="preserve">     </w:t>
            </w:r>
            <w:r>
              <w:rPr>
                <w:rFonts w:ascii="宋体" w:hAnsi="宋体" w:eastAsia="宋体" w:cs="宋体"/>
                <w:spacing w:val="2"/>
                <w:sz w:val="21"/>
                <w:szCs w:val="21"/>
              </w:rPr>
              <w:t>支持黑/白名单下发；</w:t>
            </w:r>
          </w:p>
          <w:p>
            <w:pPr>
              <w:spacing w:before="9" w:line="219" w:lineRule="auto"/>
              <w:ind w:left="62"/>
              <w:rPr>
                <w:rFonts w:ascii="宋体" w:hAnsi="宋体" w:eastAsia="宋体" w:cs="宋体"/>
                <w:sz w:val="21"/>
                <w:szCs w:val="21"/>
              </w:rPr>
            </w:pPr>
            <w:r>
              <w:rPr>
                <w:rFonts w:ascii="宋体" w:hAnsi="宋体" w:eastAsia="宋体" w:cs="宋体"/>
                <w:spacing w:val="2"/>
                <w:sz w:val="21"/>
                <w:szCs w:val="21"/>
              </w:rPr>
              <w:t>9)</w:t>
            </w:r>
            <w:r>
              <w:rPr>
                <w:rFonts w:ascii="宋体" w:hAnsi="宋体" w:eastAsia="宋体" w:cs="宋体"/>
                <w:spacing w:val="10"/>
                <w:sz w:val="21"/>
                <w:szCs w:val="21"/>
              </w:rPr>
              <w:t xml:space="preserve">     </w:t>
            </w:r>
            <w:r>
              <w:rPr>
                <w:rFonts w:ascii="宋体" w:hAnsi="宋体" w:eastAsia="宋体" w:cs="宋体"/>
                <w:spacing w:val="2"/>
                <w:sz w:val="21"/>
                <w:szCs w:val="21"/>
              </w:rPr>
              <w:t>支持交易记录、身份识别记录和日志记录上传：</w:t>
            </w:r>
          </w:p>
          <w:p>
            <w:pPr>
              <w:spacing w:before="51" w:line="227" w:lineRule="auto"/>
              <w:ind w:left="62" w:right="307"/>
              <w:rPr>
                <w:rFonts w:ascii="宋体" w:hAnsi="宋体" w:eastAsia="宋体" w:cs="宋体"/>
                <w:sz w:val="21"/>
                <w:szCs w:val="21"/>
              </w:rPr>
            </w:pPr>
            <w:r>
              <w:rPr>
                <w:rFonts w:ascii="宋体" w:hAnsi="宋体" w:eastAsia="宋体" w:cs="宋体"/>
                <w:sz w:val="21"/>
                <w:szCs w:val="21"/>
              </w:rPr>
              <w:t>10)</w:t>
            </w:r>
            <w:r>
              <w:rPr>
                <w:rFonts w:ascii="宋体" w:hAnsi="宋体" w:eastAsia="宋体" w:cs="宋体"/>
                <w:spacing w:val="4"/>
                <w:sz w:val="21"/>
                <w:szCs w:val="21"/>
              </w:rPr>
              <w:t xml:space="preserve">    </w:t>
            </w:r>
            <w:r>
              <w:rPr>
                <w:rFonts w:ascii="宋体" w:hAnsi="宋体" w:eastAsia="宋体" w:cs="宋体"/>
                <w:sz w:val="21"/>
                <w:szCs w:val="21"/>
              </w:rPr>
              <w:t>★支持集群部署和负载均衡，供应商提供具</w:t>
            </w:r>
            <w:r>
              <w:rPr>
                <w:rFonts w:ascii="宋体" w:hAnsi="宋体" w:eastAsia="宋体" w:cs="宋体"/>
                <w:spacing w:val="-1"/>
                <w:sz w:val="21"/>
                <w:szCs w:val="21"/>
              </w:rPr>
              <w:t>有测试资质的机构</w:t>
            </w:r>
            <w:r>
              <w:rPr>
                <w:rFonts w:ascii="宋体" w:hAnsi="宋体" w:eastAsia="宋体" w:cs="宋体"/>
                <w:sz w:val="21"/>
                <w:szCs w:val="21"/>
              </w:rPr>
              <w:t xml:space="preserve"> </w:t>
            </w:r>
            <w:r>
              <w:rPr>
                <w:rFonts w:ascii="宋体" w:hAnsi="宋体" w:eastAsia="宋体" w:cs="宋体"/>
                <w:spacing w:val="10"/>
                <w:sz w:val="21"/>
                <w:szCs w:val="21"/>
              </w:rPr>
              <w:t>出具的测试报告(报告须明确响应此项功能指标)</w:t>
            </w:r>
            <w:r>
              <w:rPr>
                <w:rFonts w:ascii="宋体" w:hAnsi="宋体" w:eastAsia="宋体" w:cs="宋体"/>
                <w:spacing w:val="9"/>
                <w:sz w:val="21"/>
                <w:szCs w:val="21"/>
              </w:rPr>
              <w:t>;</w:t>
            </w:r>
          </w:p>
          <w:p>
            <w:pPr>
              <w:spacing w:before="25" w:line="233" w:lineRule="auto"/>
              <w:ind w:left="62" w:right="189"/>
              <w:rPr>
                <w:rFonts w:ascii="宋体" w:hAnsi="宋体" w:eastAsia="宋体" w:cs="宋体"/>
                <w:sz w:val="21"/>
                <w:szCs w:val="21"/>
              </w:rPr>
            </w:pPr>
            <w:r>
              <w:rPr>
                <w:rFonts w:ascii="宋体" w:hAnsi="宋体" w:eastAsia="宋体" w:cs="宋体"/>
                <w:spacing w:val="1"/>
                <w:sz w:val="21"/>
                <w:szCs w:val="21"/>
              </w:rPr>
              <w:t>11)</w:t>
            </w:r>
            <w:r>
              <w:rPr>
                <w:rFonts w:ascii="宋体" w:hAnsi="宋体" w:eastAsia="宋体" w:cs="宋体"/>
                <w:spacing w:val="5"/>
                <w:sz w:val="21"/>
                <w:szCs w:val="21"/>
              </w:rPr>
              <w:t xml:space="preserve">    </w:t>
            </w:r>
            <w:r>
              <w:rPr>
                <w:rFonts w:ascii="宋体" w:hAnsi="宋体" w:eastAsia="宋体" w:cs="宋体"/>
                <w:spacing w:val="1"/>
                <w:sz w:val="21"/>
                <w:szCs w:val="21"/>
              </w:rPr>
              <w:t>支持管理各类型设备，屏蔽不同设备与业务系统间数据交互的</w:t>
            </w:r>
            <w:r>
              <w:rPr>
                <w:rFonts w:ascii="宋体" w:hAnsi="宋体" w:eastAsia="宋体" w:cs="宋体"/>
                <w:sz w:val="21"/>
                <w:szCs w:val="21"/>
              </w:rPr>
              <w:t xml:space="preserve"> </w:t>
            </w:r>
            <w:r>
              <w:rPr>
                <w:rFonts w:ascii="宋体" w:hAnsi="宋体" w:eastAsia="宋体" w:cs="宋体"/>
                <w:spacing w:val="1"/>
                <w:sz w:val="21"/>
                <w:szCs w:val="21"/>
              </w:rPr>
              <w:t>差异化，包括但不限于通信方式、协议类型、报</w:t>
            </w:r>
            <w:r>
              <w:rPr>
                <w:rFonts w:ascii="宋体" w:hAnsi="宋体" w:eastAsia="宋体" w:cs="宋体"/>
                <w:sz w:val="21"/>
                <w:szCs w:val="21"/>
              </w:rPr>
              <w:t xml:space="preserve">文格式，供应商提供具 </w:t>
            </w:r>
            <w:r>
              <w:rPr>
                <w:rFonts w:ascii="宋体" w:hAnsi="宋体" w:eastAsia="宋体" w:cs="宋体"/>
                <w:spacing w:val="9"/>
                <w:sz w:val="21"/>
                <w:szCs w:val="21"/>
              </w:rPr>
              <w:t>有测试资质的机构出具的测试报告(报告须明确</w:t>
            </w:r>
            <w:r>
              <w:rPr>
                <w:rFonts w:ascii="宋体" w:hAnsi="宋体" w:eastAsia="宋体" w:cs="宋体"/>
                <w:spacing w:val="8"/>
                <w:sz w:val="21"/>
                <w:szCs w:val="21"/>
              </w:rPr>
              <w:t>响应此项功能指标);</w:t>
            </w:r>
          </w:p>
          <w:p>
            <w:pPr>
              <w:spacing w:before="15" w:line="236" w:lineRule="auto"/>
              <w:ind w:left="62" w:right="187"/>
              <w:rPr>
                <w:rFonts w:ascii="宋体" w:hAnsi="宋体" w:eastAsia="宋体" w:cs="宋体"/>
                <w:sz w:val="21"/>
                <w:szCs w:val="21"/>
              </w:rPr>
            </w:pPr>
            <w:r>
              <w:rPr>
                <w:rFonts w:ascii="宋体" w:hAnsi="宋体" w:eastAsia="宋体" w:cs="宋体"/>
                <w:spacing w:val="2"/>
                <w:sz w:val="21"/>
                <w:szCs w:val="21"/>
              </w:rPr>
              <w:t>12)</w:t>
            </w:r>
            <w:r>
              <w:rPr>
                <w:rFonts w:ascii="宋体" w:hAnsi="宋体" w:eastAsia="宋体" w:cs="宋体"/>
                <w:spacing w:val="9"/>
                <w:sz w:val="21"/>
                <w:szCs w:val="21"/>
              </w:rPr>
              <w:t xml:space="preserve">    </w:t>
            </w:r>
            <w:r>
              <w:rPr>
                <w:rFonts w:ascii="宋体" w:hAnsi="宋体" w:eastAsia="宋体" w:cs="宋体"/>
                <w:spacing w:val="2"/>
                <w:sz w:val="21"/>
                <w:szCs w:val="21"/>
              </w:rPr>
              <w:t>支持各类网关接入，实现兼容各类非智能设备，包括传感器、</w:t>
            </w:r>
            <w:r>
              <w:rPr>
                <w:rFonts w:ascii="宋体" w:hAnsi="宋体" w:eastAsia="宋体" w:cs="宋体"/>
                <w:spacing w:val="3"/>
                <w:sz w:val="21"/>
                <w:szCs w:val="21"/>
              </w:rPr>
              <w:t xml:space="preserve"> </w:t>
            </w:r>
            <w:r>
              <w:rPr>
                <w:rFonts w:ascii="宋体" w:hAnsi="宋体" w:eastAsia="宋体" w:cs="宋体"/>
                <w:sz w:val="21"/>
                <w:szCs w:val="21"/>
              </w:rPr>
              <w:t>Zigbee</w:t>
            </w:r>
            <w:r>
              <w:rPr>
                <w:rFonts w:ascii="宋体" w:hAnsi="宋体" w:eastAsia="宋体" w:cs="宋体"/>
                <w:spacing w:val="9"/>
                <w:sz w:val="21"/>
                <w:szCs w:val="21"/>
              </w:rPr>
              <w:t>设备、</w:t>
            </w:r>
            <w:r>
              <w:rPr>
                <w:rFonts w:ascii="宋体" w:hAnsi="宋体" w:eastAsia="宋体" w:cs="宋体"/>
                <w:sz w:val="21"/>
                <w:szCs w:val="21"/>
              </w:rPr>
              <w:t>RS</w:t>
            </w:r>
            <w:r>
              <w:rPr>
                <w:rFonts w:ascii="宋体" w:hAnsi="宋体" w:eastAsia="宋体" w:cs="宋体"/>
                <w:spacing w:val="9"/>
                <w:sz w:val="21"/>
                <w:szCs w:val="21"/>
              </w:rPr>
              <w:t>485设备、</w:t>
            </w:r>
            <w:r>
              <w:rPr>
                <w:rFonts w:ascii="宋体" w:hAnsi="宋体" w:eastAsia="宋体" w:cs="宋体"/>
                <w:sz w:val="21"/>
                <w:szCs w:val="21"/>
              </w:rPr>
              <w:t>CAN</w:t>
            </w:r>
            <w:r>
              <w:rPr>
                <w:rFonts w:ascii="宋体" w:hAnsi="宋体" w:eastAsia="宋体" w:cs="宋体"/>
                <w:spacing w:val="9"/>
                <w:sz w:val="21"/>
                <w:szCs w:val="21"/>
              </w:rPr>
              <w:t>设备，供应商提供具有测试资质的机</w:t>
            </w:r>
            <w:r>
              <w:rPr>
                <w:rFonts w:ascii="宋体" w:hAnsi="宋体" w:eastAsia="宋体" w:cs="宋体"/>
                <w:spacing w:val="8"/>
                <w:sz w:val="21"/>
                <w:szCs w:val="21"/>
              </w:rPr>
              <w:t>构</w:t>
            </w:r>
            <w:r>
              <w:rPr>
                <w:rFonts w:ascii="宋体" w:hAnsi="宋体" w:eastAsia="宋体" w:cs="宋体"/>
                <w:sz w:val="21"/>
                <w:szCs w:val="21"/>
              </w:rPr>
              <w:t xml:space="preserve"> </w:t>
            </w:r>
            <w:r>
              <w:rPr>
                <w:rFonts w:ascii="宋体" w:hAnsi="宋体" w:eastAsia="宋体" w:cs="宋体"/>
                <w:spacing w:val="10"/>
                <w:sz w:val="21"/>
                <w:szCs w:val="21"/>
              </w:rPr>
              <w:t>出具的测试报告(报告须明确响应此项功能指标);</w:t>
            </w:r>
          </w:p>
          <w:p>
            <w:pPr>
              <w:spacing w:before="34" w:line="219" w:lineRule="auto"/>
              <w:ind w:left="62"/>
              <w:rPr>
                <w:rFonts w:ascii="宋体" w:hAnsi="宋体" w:eastAsia="宋体" w:cs="宋体"/>
                <w:sz w:val="21"/>
                <w:szCs w:val="21"/>
              </w:rPr>
            </w:pPr>
            <w:r>
              <w:rPr>
                <w:rFonts w:ascii="宋体" w:hAnsi="宋体" w:eastAsia="宋体" w:cs="宋体"/>
                <w:sz w:val="21"/>
                <w:szCs w:val="21"/>
              </w:rPr>
              <w:t>13)</w:t>
            </w:r>
            <w:r>
              <w:rPr>
                <w:rFonts w:ascii="宋体" w:hAnsi="宋体" w:eastAsia="宋体" w:cs="宋体"/>
                <w:spacing w:val="4"/>
                <w:sz w:val="21"/>
                <w:szCs w:val="21"/>
              </w:rPr>
              <w:t xml:space="preserve">    </w:t>
            </w:r>
            <w:r>
              <w:rPr>
                <w:rFonts w:ascii="宋体" w:hAnsi="宋体" w:eastAsia="宋体" w:cs="宋体"/>
                <w:sz w:val="21"/>
                <w:szCs w:val="21"/>
              </w:rPr>
              <w:t>★支持规则引擎，可自定义数据转发规则，包括设备事</w:t>
            </w:r>
            <w:r>
              <w:rPr>
                <w:rFonts w:ascii="宋体" w:hAnsi="宋体" w:eastAsia="宋体" w:cs="宋体"/>
                <w:spacing w:val="-1"/>
                <w:sz w:val="21"/>
                <w:szCs w:val="21"/>
              </w:rPr>
              <w:t>件触</w:t>
            </w:r>
          </w:p>
          <w:p>
            <w:pPr>
              <w:spacing w:before="30" w:line="227" w:lineRule="auto"/>
              <w:ind w:left="62" w:right="184"/>
              <w:rPr>
                <w:rFonts w:ascii="宋体" w:hAnsi="宋体" w:eastAsia="宋体" w:cs="宋体"/>
                <w:sz w:val="21"/>
                <w:szCs w:val="21"/>
              </w:rPr>
            </w:pPr>
            <w:r>
              <w:rPr>
                <w:rFonts w:ascii="宋体" w:hAnsi="宋体" w:eastAsia="宋体" w:cs="宋体"/>
                <w:spacing w:val="1"/>
                <w:sz w:val="21"/>
                <w:szCs w:val="21"/>
              </w:rPr>
              <w:t>发、运行状态上传、业务系统命令下发等，供应商提供具有</w:t>
            </w:r>
            <w:r>
              <w:rPr>
                <w:rFonts w:ascii="宋体" w:hAnsi="宋体" w:eastAsia="宋体" w:cs="宋体"/>
                <w:sz w:val="21"/>
                <w:szCs w:val="21"/>
              </w:rPr>
              <w:t xml:space="preserve">测试资质的 </w:t>
            </w:r>
            <w:r>
              <w:rPr>
                <w:rFonts w:ascii="宋体" w:hAnsi="宋体" w:eastAsia="宋体" w:cs="宋体"/>
                <w:spacing w:val="9"/>
                <w:sz w:val="21"/>
                <w:szCs w:val="21"/>
              </w:rPr>
              <w:t>机构出具的测试报告(报告须明确响应此项功能指标);</w:t>
            </w:r>
          </w:p>
          <w:p>
            <w:pPr>
              <w:spacing w:before="34" w:line="219" w:lineRule="auto"/>
              <w:ind w:left="62"/>
              <w:rPr>
                <w:rFonts w:ascii="宋体" w:hAnsi="宋体" w:eastAsia="宋体" w:cs="宋体"/>
                <w:sz w:val="21"/>
                <w:szCs w:val="21"/>
              </w:rPr>
            </w:pPr>
            <w:r>
              <w:rPr>
                <w:rFonts w:ascii="宋体" w:hAnsi="宋体" w:eastAsia="宋体" w:cs="宋体"/>
                <w:spacing w:val="3"/>
                <w:sz w:val="21"/>
                <w:szCs w:val="21"/>
              </w:rPr>
              <w:t>14)</w:t>
            </w:r>
            <w:r>
              <w:rPr>
                <w:rFonts w:ascii="宋体" w:hAnsi="宋体" w:eastAsia="宋体" w:cs="宋体"/>
                <w:spacing w:val="7"/>
                <w:sz w:val="21"/>
                <w:szCs w:val="21"/>
              </w:rPr>
              <w:t xml:space="preserve">    </w:t>
            </w:r>
            <w:r>
              <w:rPr>
                <w:rFonts w:ascii="宋体" w:hAnsi="宋体" w:eastAsia="宋体" w:cs="宋体"/>
                <w:spacing w:val="3"/>
                <w:sz w:val="21"/>
                <w:szCs w:val="21"/>
              </w:rPr>
              <w:t>支持多种第三方数据联动标准接口，包括</w:t>
            </w:r>
            <w:r>
              <w:rPr>
                <w:rFonts w:ascii="宋体" w:hAnsi="宋体" w:eastAsia="宋体" w:cs="宋体"/>
                <w:sz w:val="21"/>
                <w:szCs w:val="21"/>
              </w:rPr>
              <w:t>HTTP</w:t>
            </w:r>
            <w:r>
              <w:rPr>
                <w:rFonts w:ascii="宋体" w:hAnsi="宋体" w:eastAsia="宋体" w:cs="宋体"/>
                <w:spacing w:val="3"/>
                <w:sz w:val="21"/>
                <w:szCs w:val="21"/>
              </w:rPr>
              <w:t>、</w:t>
            </w:r>
            <w:r>
              <w:rPr>
                <w:rFonts w:ascii="宋体" w:hAnsi="宋体" w:eastAsia="宋体" w:cs="宋体"/>
                <w:sz w:val="21"/>
                <w:szCs w:val="21"/>
              </w:rPr>
              <w:t>Redis</w:t>
            </w:r>
            <w:r>
              <w:rPr>
                <w:rFonts w:ascii="宋体" w:hAnsi="宋体" w:eastAsia="宋体" w:cs="宋体"/>
                <w:spacing w:val="3"/>
                <w:sz w:val="21"/>
                <w:szCs w:val="21"/>
              </w:rPr>
              <w:t>、</w:t>
            </w:r>
            <w:r>
              <w:rPr>
                <w:rFonts w:ascii="宋体" w:hAnsi="宋体" w:eastAsia="宋体" w:cs="宋体"/>
                <w:sz w:val="21"/>
                <w:szCs w:val="21"/>
              </w:rPr>
              <w:t>MQ</w:t>
            </w:r>
            <w:r>
              <w:rPr>
                <w:rFonts w:ascii="宋体" w:hAnsi="宋体" w:eastAsia="宋体" w:cs="宋体"/>
                <w:spacing w:val="3"/>
                <w:sz w:val="21"/>
                <w:szCs w:val="21"/>
              </w:rPr>
              <w:t>、</w:t>
            </w:r>
          </w:p>
          <w:p>
            <w:pPr>
              <w:spacing w:before="14" w:line="227" w:lineRule="auto"/>
              <w:ind w:left="62" w:right="190"/>
              <w:rPr>
                <w:rFonts w:ascii="宋体" w:hAnsi="宋体" w:eastAsia="宋体" w:cs="宋体"/>
                <w:sz w:val="21"/>
                <w:szCs w:val="21"/>
              </w:rPr>
            </w:pPr>
            <w:r>
              <w:rPr>
                <w:rFonts w:ascii="宋体" w:hAnsi="宋体" w:eastAsia="宋体" w:cs="宋体"/>
                <w:sz w:val="21"/>
                <w:szCs w:val="21"/>
              </w:rPr>
              <w:t>MongoDB</w:t>
            </w:r>
            <w:r>
              <w:rPr>
                <w:rFonts w:ascii="宋体" w:hAnsi="宋体" w:eastAsia="宋体" w:cs="宋体"/>
                <w:spacing w:val="8"/>
                <w:sz w:val="21"/>
                <w:szCs w:val="21"/>
              </w:rPr>
              <w:t>等，供应商提供具有测试资质的机构出具的测试报告(报告须</w:t>
            </w:r>
            <w:r>
              <w:rPr>
                <w:rFonts w:ascii="宋体" w:hAnsi="宋体" w:eastAsia="宋体" w:cs="宋体"/>
                <w:spacing w:val="13"/>
                <w:sz w:val="21"/>
                <w:szCs w:val="21"/>
              </w:rPr>
              <w:t xml:space="preserve"> </w:t>
            </w:r>
            <w:r>
              <w:rPr>
                <w:rFonts w:ascii="宋体" w:hAnsi="宋体" w:eastAsia="宋体" w:cs="宋体"/>
                <w:spacing w:val="7"/>
                <w:sz w:val="21"/>
                <w:szCs w:val="21"/>
              </w:rPr>
              <w:t>明确响应此项功能指标);</w:t>
            </w:r>
          </w:p>
          <w:p>
            <w:pPr>
              <w:spacing w:before="50" w:line="229" w:lineRule="auto"/>
              <w:ind w:left="62" w:right="184"/>
              <w:rPr>
                <w:rFonts w:ascii="宋体" w:hAnsi="宋体" w:eastAsia="宋体" w:cs="宋体"/>
                <w:sz w:val="21"/>
                <w:szCs w:val="21"/>
              </w:rPr>
            </w:pPr>
            <w:r>
              <w:rPr>
                <w:rFonts w:ascii="宋体" w:hAnsi="宋体" w:eastAsia="宋体" w:cs="宋体"/>
                <w:sz w:val="21"/>
                <w:szCs w:val="21"/>
              </w:rPr>
              <w:t>15)</w:t>
            </w:r>
            <w:r>
              <w:rPr>
                <w:rFonts w:ascii="宋体" w:hAnsi="宋体" w:eastAsia="宋体" w:cs="宋体"/>
                <w:spacing w:val="3"/>
                <w:sz w:val="21"/>
                <w:szCs w:val="21"/>
              </w:rPr>
              <w:t xml:space="preserve">    </w:t>
            </w:r>
            <w:r>
              <w:rPr>
                <w:rFonts w:ascii="宋体" w:hAnsi="宋体" w:eastAsia="宋体" w:cs="宋体"/>
                <w:sz w:val="21"/>
                <w:szCs w:val="21"/>
              </w:rPr>
              <w:t>支持实时监控设备的各类状态，包括联机/脱机、业</w:t>
            </w:r>
            <w:r>
              <w:rPr>
                <w:rFonts w:ascii="宋体" w:hAnsi="宋体" w:eastAsia="宋体" w:cs="宋体"/>
                <w:spacing w:val="-1"/>
                <w:sz w:val="21"/>
                <w:szCs w:val="21"/>
              </w:rPr>
              <w:t>务属性、设</w:t>
            </w:r>
            <w:r>
              <w:rPr>
                <w:rFonts w:ascii="宋体" w:hAnsi="宋体" w:eastAsia="宋体" w:cs="宋体"/>
                <w:spacing w:val="1"/>
                <w:sz w:val="21"/>
                <w:szCs w:val="21"/>
              </w:rPr>
              <w:t xml:space="preserve"> </w:t>
            </w:r>
            <w:r>
              <w:rPr>
                <w:rFonts w:ascii="宋体" w:hAnsi="宋体" w:eastAsia="宋体" w:cs="宋体"/>
                <w:spacing w:val="4"/>
                <w:sz w:val="21"/>
                <w:szCs w:val="21"/>
              </w:rPr>
              <w:t>备日志，供应商提供具有测试资质的机构出具的测试报告(报告须明确</w:t>
            </w:r>
            <w:r>
              <w:rPr>
                <w:rFonts w:ascii="宋体" w:hAnsi="宋体" w:eastAsia="宋体" w:cs="宋体"/>
                <w:spacing w:val="6"/>
                <w:sz w:val="21"/>
                <w:szCs w:val="21"/>
              </w:rPr>
              <w:t xml:space="preserve"> </w:t>
            </w:r>
            <w:r>
              <w:rPr>
                <w:rFonts w:ascii="宋体" w:hAnsi="宋体" w:eastAsia="宋体" w:cs="宋体"/>
                <w:spacing w:val="11"/>
                <w:sz w:val="21"/>
                <w:szCs w:val="21"/>
              </w:rPr>
              <w:t>响应此项功能指标);</w:t>
            </w:r>
          </w:p>
          <w:p>
            <w:pPr>
              <w:spacing w:before="28" w:line="232" w:lineRule="auto"/>
              <w:ind w:left="62" w:right="183"/>
              <w:rPr>
                <w:rFonts w:ascii="宋体" w:hAnsi="宋体" w:eastAsia="宋体" w:cs="宋体"/>
                <w:sz w:val="21"/>
                <w:szCs w:val="21"/>
              </w:rPr>
            </w:pPr>
            <w:r>
              <w:rPr>
                <w:rFonts w:ascii="宋体" w:hAnsi="宋体" w:eastAsia="宋体" w:cs="宋体"/>
                <w:sz w:val="21"/>
                <w:szCs w:val="21"/>
              </w:rPr>
              <w:t>16)</w:t>
            </w:r>
            <w:r>
              <w:rPr>
                <w:rFonts w:ascii="宋体" w:hAnsi="宋体" w:eastAsia="宋体" w:cs="宋体"/>
                <w:spacing w:val="7"/>
                <w:sz w:val="21"/>
                <w:szCs w:val="21"/>
              </w:rPr>
              <w:t xml:space="preserve">    </w:t>
            </w:r>
            <w:r>
              <w:rPr>
                <w:rFonts w:ascii="宋体" w:hAnsi="宋体" w:eastAsia="宋体" w:cs="宋体"/>
                <w:sz w:val="21"/>
                <w:szCs w:val="21"/>
              </w:rPr>
              <w:t xml:space="preserve">★支持自动、批量触发终端设备的应用程序和固件程序的自动  </w:t>
            </w:r>
            <w:r>
              <w:rPr>
                <w:rFonts w:ascii="宋体" w:hAnsi="宋体" w:eastAsia="宋体" w:cs="宋体"/>
                <w:spacing w:val="4"/>
                <w:sz w:val="21"/>
                <w:szCs w:val="21"/>
              </w:rPr>
              <w:t>升级，供应商提供具有测试资质的机构出具的测试报告(报告须明确响</w:t>
            </w:r>
            <w:r>
              <w:rPr>
                <w:rFonts w:ascii="宋体" w:hAnsi="宋体" w:eastAsia="宋体" w:cs="宋体"/>
                <w:spacing w:val="7"/>
                <w:sz w:val="21"/>
                <w:szCs w:val="21"/>
              </w:rPr>
              <w:t xml:space="preserve"> </w:t>
            </w:r>
            <w:r>
              <w:rPr>
                <w:rFonts w:ascii="宋体" w:hAnsi="宋体" w:eastAsia="宋体" w:cs="宋体"/>
                <w:spacing w:val="28"/>
                <w:sz w:val="21"/>
                <w:szCs w:val="21"/>
              </w:rPr>
              <w:t>应此项功能指标)</w:t>
            </w:r>
          </w:p>
          <w:p>
            <w:pPr>
              <w:spacing w:before="18" w:line="219" w:lineRule="auto"/>
              <w:ind w:left="62"/>
              <w:rPr>
                <w:rFonts w:ascii="宋体" w:hAnsi="宋体" w:eastAsia="宋体" w:cs="宋体"/>
                <w:sz w:val="21"/>
                <w:szCs w:val="21"/>
              </w:rPr>
            </w:pPr>
            <w:r>
              <w:rPr>
                <w:rFonts w:ascii="宋体" w:hAnsi="宋体" w:eastAsia="宋体" w:cs="宋体"/>
                <w:spacing w:val="21"/>
                <w:sz w:val="21"/>
                <w:szCs w:val="21"/>
              </w:rPr>
              <w:t>17)</w:t>
            </w:r>
            <w:r>
              <w:rPr>
                <w:rFonts w:ascii="宋体" w:hAnsi="宋体" w:eastAsia="宋体" w:cs="宋体"/>
                <w:spacing w:val="22"/>
                <w:sz w:val="21"/>
                <w:szCs w:val="21"/>
              </w:rPr>
              <w:t xml:space="preserve">   </w:t>
            </w:r>
            <w:r>
              <w:rPr>
                <w:rFonts w:ascii="宋体" w:hAnsi="宋体" w:eastAsia="宋体" w:cs="宋体"/>
                <w:spacing w:val="21"/>
                <w:sz w:val="21"/>
                <w:szCs w:val="21"/>
              </w:rPr>
              <w:t>提供基于</w:t>
            </w:r>
            <w:r>
              <w:rPr>
                <w:rFonts w:ascii="宋体" w:hAnsi="宋体" w:eastAsia="宋体" w:cs="宋体"/>
                <w:sz w:val="21"/>
                <w:szCs w:val="21"/>
              </w:rPr>
              <w:t>Android</w:t>
            </w:r>
            <w:r>
              <w:rPr>
                <w:rFonts w:ascii="宋体" w:hAnsi="宋体" w:eastAsia="宋体" w:cs="宋体"/>
                <w:spacing w:val="21"/>
                <w:sz w:val="21"/>
                <w:szCs w:val="21"/>
              </w:rPr>
              <w:t>、</w:t>
            </w:r>
            <w:r>
              <w:rPr>
                <w:rFonts w:ascii="宋体" w:hAnsi="宋体" w:eastAsia="宋体" w:cs="宋体"/>
                <w:sz w:val="21"/>
                <w:szCs w:val="21"/>
              </w:rPr>
              <w:t>Linux</w:t>
            </w:r>
            <w:r>
              <w:rPr>
                <w:rFonts w:ascii="宋体" w:hAnsi="宋体" w:eastAsia="宋体" w:cs="宋体"/>
                <w:spacing w:val="21"/>
                <w:sz w:val="21"/>
                <w:szCs w:val="21"/>
              </w:rPr>
              <w:t>及主流</w:t>
            </w:r>
            <w:r>
              <w:rPr>
                <w:rFonts w:ascii="宋体" w:hAnsi="宋体" w:eastAsia="宋体" w:cs="宋体"/>
                <w:sz w:val="21"/>
                <w:szCs w:val="21"/>
              </w:rPr>
              <w:t>RTOS</w:t>
            </w:r>
            <w:r>
              <w:rPr>
                <w:rFonts w:ascii="宋体" w:hAnsi="宋体" w:eastAsia="宋体" w:cs="宋体"/>
                <w:spacing w:val="21"/>
                <w:sz w:val="21"/>
                <w:szCs w:val="21"/>
              </w:rPr>
              <w:t>设备的接入</w:t>
            </w:r>
            <w:r>
              <w:rPr>
                <w:rFonts w:ascii="宋体" w:hAnsi="宋体" w:eastAsia="宋体" w:cs="宋体"/>
                <w:sz w:val="21"/>
                <w:szCs w:val="21"/>
              </w:rPr>
              <w:t>SDK</w:t>
            </w:r>
            <w:r>
              <w:rPr>
                <w:rFonts w:ascii="宋体" w:hAnsi="宋体" w:eastAsia="宋体" w:cs="宋体"/>
                <w:spacing w:val="21"/>
                <w:sz w:val="21"/>
                <w:szCs w:val="21"/>
              </w:rPr>
              <w:t>;</w:t>
            </w:r>
          </w:p>
          <w:p>
            <w:pPr>
              <w:spacing w:before="51" w:line="224" w:lineRule="auto"/>
              <w:ind w:left="62" w:right="312"/>
              <w:rPr>
                <w:rFonts w:ascii="宋体" w:hAnsi="宋体" w:eastAsia="宋体" w:cs="宋体"/>
                <w:sz w:val="21"/>
                <w:szCs w:val="21"/>
              </w:rPr>
            </w:pPr>
            <w:r>
              <w:rPr>
                <w:rFonts w:ascii="宋体" w:hAnsi="宋体" w:eastAsia="宋体" w:cs="宋体"/>
                <w:spacing w:val="-1"/>
                <w:sz w:val="21"/>
                <w:szCs w:val="21"/>
              </w:rPr>
              <w:t>18)</w:t>
            </w:r>
            <w:r>
              <w:rPr>
                <w:rFonts w:ascii="宋体" w:hAnsi="宋体" w:eastAsia="宋体" w:cs="宋体"/>
                <w:spacing w:val="8"/>
                <w:sz w:val="21"/>
                <w:szCs w:val="21"/>
              </w:rPr>
              <w:t xml:space="preserve">    </w:t>
            </w:r>
            <w:r>
              <w:rPr>
                <w:rFonts w:ascii="宋体" w:hAnsi="宋体" w:eastAsia="宋体" w:cs="宋体"/>
                <w:spacing w:val="-1"/>
                <w:sz w:val="21"/>
                <w:szCs w:val="21"/>
              </w:rPr>
              <w:t>★要求供应商拥有完全自主知识产权，提供计算机软件著作权</w:t>
            </w:r>
            <w:r>
              <w:rPr>
                <w:rFonts w:ascii="宋体" w:hAnsi="宋体" w:eastAsia="宋体" w:cs="宋体"/>
                <w:sz w:val="21"/>
                <w:szCs w:val="21"/>
              </w:rPr>
              <w:t xml:space="preserve"> </w:t>
            </w:r>
            <w:r>
              <w:rPr>
                <w:rFonts w:ascii="宋体" w:hAnsi="宋体" w:eastAsia="宋体" w:cs="宋体"/>
                <w:spacing w:val="20"/>
                <w:sz w:val="21"/>
                <w:szCs w:val="21"/>
              </w:rPr>
              <w:t>登记证书：</w:t>
            </w:r>
          </w:p>
          <w:p>
            <w:pPr>
              <w:spacing w:before="30" w:line="232" w:lineRule="auto"/>
              <w:ind w:left="62" w:right="295"/>
              <w:rPr>
                <w:rFonts w:ascii="宋体" w:hAnsi="宋体" w:eastAsia="宋体" w:cs="宋体"/>
                <w:sz w:val="21"/>
                <w:szCs w:val="21"/>
              </w:rPr>
            </w:pPr>
            <w:r>
              <w:rPr>
                <w:rFonts w:ascii="宋体" w:hAnsi="宋体" w:eastAsia="宋体" w:cs="宋体"/>
                <w:sz w:val="21"/>
                <w:szCs w:val="21"/>
              </w:rPr>
              <w:t>19)</w:t>
            </w:r>
            <w:r>
              <w:rPr>
                <w:rFonts w:ascii="宋体" w:hAnsi="宋体" w:eastAsia="宋体" w:cs="宋体"/>
                <w:spacing w:val="4"/>
                <w:sz w:val="21"/>
                <w:szCs w:val="21"/>
              </w:rPr>
              <w:t xml:space="preserve">    </w:t>
            </w:r>
            <w:r>
              <w:rPr>
                <w:rFonts w:ascii="宋体" w:hAnsi="宋体" w:eastAsia="宋体" w:cs="宋体"/>
                <w:sz w:val="21"/>
                <w:szCs w:val="21"/>
              </w:rPr>
              <w:t>★要求软件产品安全稳定，供应商提供具有测试资质的机构出</w:t>
            </w:r>
            <w:r>
              <w:rPr>
                <w:rFonts w:ascii="宋体" w:hAnsi="宋体" w:eastAsia="宋体" w:cs="宋体"/>
                <w:spacing w:val="3"/>
                <w:sz w:val="21"/>
                <w:szCs w:val="21"/>
              </w:rPr>
              <w:t xml:space="preserve"> </w:t>
            </w:r>
            <w:r>
              <w:rPr>
                <w:rFonts w:ascii="宋体" w:hAnsi="宋体" w:eastAsia="宋体" w:cs="宋体"/>
                <w:spacing w:val="8"/>
                <w:sz w:val="21"/>
                <w:szCs w:val="21"/>
              </w:rPr>
              <w:t>具的信息系统安全测试报告。</w:t>
            </w:r>
          </w:p>
          <w:p>
            <w:pPr>
              <w:spacing w:before="24" w:line="219" w:lineRule="auto"/>
              <w:ind w:left="62"/>
              <w:rPr>
                <w:rFonts w:ascii="宋体" w:hAnsi="宋体" w:eastAsia="宋体" w:cs="宋体"/>
                <w:sz w:val="21"/>
                <w:szCs w:val="21"/>
              </w:rPr>
            </w:pPr>
            <w:r>
              <w:rPr>
                <w:rFonts w:ascii="宋体" w:hAnsi="宋体" w:eastAsia="宋体" w:cs="宋体"/>
                <w:sz w:val="21"/>
                <w:szCs w:val="21"/>
              </w:rPr>
              <w:t>20)</w:t>
            </w:r>
            <w:r>
              <w:rPr>
                <w:rFonts w:ascii="宋体" w:hAnsi="宋体" w:eastAsia="宋体" w:cs="宋体"/>
                <w:spacing w:val="8"/>
                <w:sz w:val="21"/>
                <w:szCs w:val="21"/>
              </w:rPr>
              <w:t xml:space="preserve">    </w:t>
            </w:r>
            <w:r>
              <w:rPr>
                <w:rFonts w:ascii="宋体" w:hAnsi="宋体" w:eastAsia="宋体" w:cs="宋体"/>
                <w:sz w:val="21"/>
                <w:szCs w:val="21"/>
              </w:rPr>
              <w:t>★要求物联网平台与学校现有消费终端、节水终端、电控终</w:t>
            </w:r>
          </w:p>
          <w:p>
            <w:pPr>
              <w:spacing w:before="21" w:line="226" w:lineRule="auto"/>
              <w:ind w:left="62" w:right="199"/>
              <w:rPr>
                <w:rFonts w:ascii="宋体" w:hAnsi="宋体" w:eastAsia="宋体" w:cs="宋体"/>
                <w:sz w:val="21"/>
                <w:szCs w:val="21"/>
              </w:rPr>
            </w:pPr>
            <w:r>
              <w:rPr>
                <w:rFonts w:ascii="宋体" w:hAnsi="宋体" w:eastAsia="宋体" w:cs="宋体"/>
                <w:sz w:val="21"/>
                <w:szCs w:val="21"/>
              </w:rPr>
              <w:t>端、自助终端、认证终端对接，监控设备状态。对接过程中所产生的一</w:t>
            </w:r>
            <w:r>
              <w:rPr>
                <w:rFonts w:ascii="宋体" w:hAnsi="宋体" w:eastAsia="宋体" w:cs="宋体"/>
                <w:spacing w:val="10"/>
                <w:sz w:val="21"/>
                <w:szCs w:val="21"/>
              </w:rPr>
              <w:t xml:space="preserve"> </w:t>
            </w:r>
            <w:r>
              <w:rPr>
                <w:rFonts w:ascii="宋体" w:hAnsi="宋体" w:eastAsia="宋体" w:cs="宋体"/>
                <w:spacing w:val="8"/>
                <w:sz w:val="21"/>
                <w:szCs w:val="21"/>
              </w:rPr>
              <w:t>切费用由成交供应商承担。</w:t>
            </w:r>
          </w:p>
        </w:tc>
        <w:tc>
          <w:tcPr>
            <w:tcW w:w="560" w:type="dxa"/>
            <w:vAlign w:val="top"/>
          </w:tcPr>
          <w:p>
            <w:pPr>
              <w:rPr>
                <w:rFonts w:ascii="Arial"/>
                <w:sz w:val="21"/>
              </w:rPr>
            </w:pPr>
          </w:p>
        </w:tc>
        <w:tc>
          <w:tcPr>
            <w:tcW w:w="72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1" w:hRule="atLeast"/>
        </w:trPr>
        <w:tc>
          <w:tcPr>
            <w:tcW w:w="654"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68" w:line="182" w:lineRule="auto"/>
              <w:ind w:left="265"/>
              <w:rPr>
                <w:rFonts w:ascii="宋体" w:hAnsi="宋体" w:eastAsia="宋体" w:cs="宋体"/>
                <w:sz w:val="21"/>
                <w:szCs w:val="21"/>
              </w:rPr>
            </w:pPr>
            <w:r>
              <w:rPr>
                <w:rFonts w:ascii="宋体" w:hAnsi="宋体" w:eastAsia="宋体" w:cs="宋体"/>
                <w:sz w:val="21"/>
                <w:szCs w:val="21"/>
              </w:rPr>
              <w:t>5</w:t>
            </w:r>
          </w:p>
        </w:tc>
        <w:tc>
          <w:tcPr>
            <w:tcW w:w="929" w:type="dxa"/>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68" w:line="235" w:lineRule="auto"/>
              <w:ind w:left="141" w:right="132"/>
              <w:jc w:val="both"/>
              <w:rPr>
                <w:rFonts w:ascii="宋体" w:hAnsi="宋体" w:eastAsia="宋体" w:cs="宋体"/>
                <w:sz w:val="21"/>
                <w:szCs w:val="21"/>
              </w:rPr>
            </w:pPr>
            <w:r>
              <w:rPr>
                <w:rFonts w:ascii="宋体" w:hAnsi="宋体" w:eastAsia="宋体" w:cs="宋体"/>
                <w:spacing w:val="5"/>
                <w:sz w:val="21"/>
                <w:szCs w:val="21"/>
              </w:rPr>
              <w:t>统一资</w:t>
            </w:r>
            <w:r>
              <w:rPr>
                <w:rFonts w:ascii="宋体" w:hAnsi="宋体" w:eastAsia="宋体" w:cs="宋体"/>
                <w:sz w:val="21"/>
                <w:szCs w:val="21"/>
              </w:rPr>
              <w:t xml:space="preserve"> </w:t>
            </w:r>
            <w:r>
              <w:rPr>
                <w:rFonts w:ascii="宋体" w:hAnsi="宋体" w:eastAsia="宋体" w:cs="宋体"/>
                <w:spacing w:val="-3"/>
                <w:sz w:val="21"/>
                <w:szCs w:val="21"/>
              </w:rPr>
              <w:t>源管理</w:t>
            </w:r>
            <w:r>
              <w:rPr>
                <w:rFonts w:ascii="宋体" w:hAnsi="宋体" w:eastAsia="宋体" w:cs="宋体"/>
                <w:sz w:val="21"/>
                <w:szCs w:val="21"/>
              </w:rPr>
              <w:t xml:space="preserve"> </w:t>
            </w:r>
            <w:r>
              <w:rPr>
                <w:rFonts w:ascii="宋体" w:hAnsi="宋体" w:eastAsia="宋体" w:cs="宋体"/>
                <w:spacing w:val="32"/>
                <w:w w:val="114"/>
                <w:sz w:val="21"/>
                <w:szCs w:val="21"/>
              </w:rPr>
              <w:t>平台</w:t>
            </w:r>
          </w:p>
        </w:tc>
        <w:tc>
          <w:tcPr>
            <w:tcW w:w="6793" w:type="dxa"/>
            <w:vAlign w:val="top"/>
          </w:tcPr>
          <w:p>
            <w:pPr>
              <w:spacing w:before="24" w:line="237" w:lineRule="auto"/>
              <w:ind w:left="62" w:right="106"/>
              <w:jc w:val="both"/>
              <w:rPr>
                <w:rFonts w:ascii="宋体" w:hAnsi="宋体" w:eastAsia="宋体" w:cs="宋体"/>
                <w:sz w:val="21"/>
                <w:szCs w:val="21"/>
              </w:rPr>
            </w:pPr>
            <w:r>
              <w:rPr>
                <w:rFonts w:ascii="宋体" w:hAnsi="宋体" w:eastAsia="宋体" w:cs="宋体"/>
                <w:spacing w:val="3"/>
                <w:sz w:val="21"/>
                <w:szCs w:val="21"/>
              </w:rPr>
              <w:t>以下建设内容要求成交后三日内提供投标相同型号产品进行功能验证，</w:t>
            </w:r>
            <w:r>
              <w:rPr>
                <w:rFonts w:ascii="宋体" w:hAnsi="宋体" w:eastAsia="宋体" w:cs="宋体"/>
                <w:spacing w:val="10"/>
                <w:sz w:val="21"/>
                <w:szCs w:val="21"/>
              </w:rPr>
              <w:t xml:space="preserve"> </w:t>
            </w:r>
            <w:r>
              <w:rPr>
                <w:rFonts w:ascii="宋体" w:hAnsi="宋体" w:eastAsia="宋体" w:cs="宋体"/>
                <w:spacing w:val="1"/>
                <w:sz w:val="21"/>
                <w:szCs w:val="21"/>
              </w:rPr>
              <w:t xml:space="preserve">未经过测试验证或与响应性文件不符的视为虚假应标，将报请监管部门 </w:t>
            </w:r>
            <w:r>
              <w:rPr>
                <w:rFonts w:ascii="宋体" w:hAnsi="宋体" w:eastAsia="宋体" w:cs="宋体"/>
                <w:spacing w:val="15"/>
                <w:sz w:val="21"/>
                <w:szCs w:val="21"/>
              </w:rPr>
              <w:t>进行严肃处理，</w:t>
            </w:r>
          </w:p>
          <w:p>
            <w:pPr>
              <w:spacing w:before="20" w:line="219" w:lineRule="auto"/>
              <w:ind w:left="62"/>
              <w:rPr>
                <w:rFonts w:ascii="宋体" w:hAnsi="宋体" w:eastAsia="宋体" w:cs="宋体"/>
                <w:sz w:val="21"/>
                <w:szCs w:val="21"/>
              </w:rPr>
            </w:pPr>
            <w:r>
              <w:rPr>
                <w:rFonts w:ascii="宋体" w:hAnsi="宋体" w:eastAsia="宋体" w:cs="宋体"/>
                <w:spacing w:val="5"/>
                <w:sz w:val="21"/>
                <w:szCs w:val="21"/>
              </w:rPr>
              <w:t>1、基本要求</w:t>
            </w:r>
          </w:p>
          <w:p>
            <w:pPr>
              <w:spacing w:before="40" w:line="226" w:lineRule="auto"/>
              <w:ind w:left="62" w:right="191"/>
              <w:rPr>
                <w:rFonts w:ascii="宋体" w:hAnsi="宋体" w:eastAsia="宋体" w:cs="宋体"/>
                <w:sz w:val="21"/>
                <w:szCs w:val="21"/>
              </w:rPr>
            </w:pPr>
            <w:r>
              <w:rPr>
                <w:rFonts w:ascii="宋体" w:hAnsi="宋体" w:eastAsia="宋体" w:cs="宋体"/>
                <w:spacing w:val="7"/>
                <w:sz w:val="21"/>
                <w:szCs w:val="21"/>
              </w:rPr>
              <w:t>采用软硬件一体式设计的设备，配置千兆电口≥8个，千兆光口≥4个</w:t>
            </w:r>
            <w:r>
              <w:rPr>
                <w:rFonts w:ascii="宋体" w:hAnsi="宋体" w:eastAsia="宋体" w:cs="宋体"/>
                <w:spacing w:val="11"/>
                <w:sz w:val="21"/>
                <w:szCs w:val="21"/>
              </w:rPr>
              <w:t xml:space="preserve"> </w:t>
            </w:r>
            <w:r>
              <w:rPr>
                <w:rFonts w:ascii="宋体" w:hAnsi="宋体" w:eastAsia="宋体" w:cs="宋体"/>
                <w:spacing w:val="7"/>
                <w:sz w:val="21"/>
                <w:szCs w:val="21"/>
              </w:rPr>
              <w:t>支持接口扩展，可管理资源站点数量≥300</w:t>
            </w:r>
            <w:r>
              <w:rPr>
                <w:rFonts w:ascii="宋体" w:hAnsi="宋体" w:eastAsia="宋体" w:cs="宋体"/>
                <w:spacing w:val="6"/>
                <w:sz w:val="21"/>
                <w:szCs w:val="21"/>
              </w:rPr>
              <w:t>,</w:t>
            </w:r>
            <w:r>
              <w:rPr>
                <w:rFonts w:ascii="宋体" w:hAnsi="宋体" w:eastAsia="宋体" w:cs="宋体"/>
                <w:sz w:val="21"/>
                <w:szCs w:val="21"/>
              </w:rPr>
              <w:t>WebVPN</w:t>
            </w:r>
            <w:r>
              <w:rPr>
                <w:rFonts w:ascii="宋体" w:hAnsi="宋体" w:eastAsia="宋体" w:cs="宋体"/>
                <w:spacing w:val="6"/>
                <w:sz w:val="21"/>
                <w:szCs w:val="21"/>
              </w:rPr>
              <w:t>并发用户数≥</w:t>
            </w:r>
          </w:p>
          <w:p>
            <w:pPr>
              <w:spacing w:before="38" w:line="234" w:lineRule="auto"/>
              <w:ind w:left="62" w:right="106"/>
              <w:rPr>
                <w:rFonts w:ascii="宋体" w:hAnsi="宋体" w:eastAsia="宋体" w:cs="宋体"/>
                <w:sz w:val="21"/>
                <w:szCs w:val="21"/>
              </w:rPr>
            </w:pPr>
            <w:r>
              <w:rPr>
                <w:rFonts w:ascii="宋体" w:hAnsi="宋体" w:eastAsia="宋体" w:cs="宋体"/>
                <w:spacing w:val="-2"/>
                <w:sz w:val="21"/>
                <w:szCs w:val="21"/>
              </w:rPr>
              <w:t>10000个。要求配置备案管理、资源发布、WebVPN、</w:t>
            </w:r>
            <w:r>
              <w:rPr>
                <w:rFonts w:ascii="宋体" w:hAnsi="宋体" w:eastAsia="宋体" w:cs="宋体"/>
                <w:spacing w:val="44"/>
                <w:sz w:val="21"/>
                <w:szCs w:val="21"/>
              </w:rPr>
              <w:t xml:space="preserve"> </w:t>
            </w:r>
            <w:r>
              <w:rPr>
                <w:rFonts w:ascii="宋体" w:hAnsi="宋体" w:eastAsia="宋体" w:cs="宋体"/>
                <w:spacing w:val="-2"/>
                <w:sz w:val="21"/>
                <w:szCs w:val="21"/>
              </w:rPr>
              <w:t>一键断</w:t>
            </w:r>
            <w:r>
              <w:rPr>
                <w:rFonts w:ascii="宋体" w:hAnsi="宋体" w:eastAsia="宋体" w:cs="宋体"/>
                <w:spacing w:val="-3"/>
                <w:sz w:val="21"/>
                <w:szCs w:val="21"/>
              </w:rPr>
              <w:t>网、</w:t>
            </w:r>
            <w:r>
              <w:rPr>
                <w:rFonts w:ascii="宋体" w:hAnsi="宋体" w:eastAsia="宋体" w:cs="宋体"/>
                <w:spacing w:val="-2"/>
                <w:sz w:val="21"/>
                <w:szCs w:val="21"/>
              </w:rPr>
              <w:t>HTTPS</w:t>
            </w:r>
            <w:r>
              <w:rPr>
                <w:rFonts w:ascii="宋体" w:hAnsi="宋体" w:eastAsia="宋体" w:cs="宋体"/>
                <w:sz w:val="21"/>
                <w:szCs w:val="21"/>
              </w:rPr>
              <w:t xml:space="preserve">   </w:t>
            </w:r>
            <w:r>
              <w:rPr>
                <w:rFonts w:ascii="宋体" w:hAnsi="宋体" w:eastAsia="宋体" w:cs="宋体"/>
                <w:spacing w:val="3"/>
                <w:sz w:val="21"/>
                <w:szCs w:val="21"/>
              </w:rPr>
              <w:t>证书管理、业务负载均衡、安全威胁管理、僵尸网站检测、超终终端、</w:t>
            </w:r>
            <w:r>
              <w:rPr>
                <w:rFonts w:ascii="宋体" w:hAnsi="宋体" w:eastAsia="宋体" w:cs="宋体"/>
                <w:spacing w:val="10"/>
                <w:sz w:val="21"/>
                <w:szCs w:val="21"/>
              </w:rPr>
              <w:t xml:space="preserve"> </w:t>
            </w:r>
            <w:r>
              <w:rPr>
                <w:rFonts w:ascii="宋体" w:hAnsi="宋体" w:eastAsia="宋体" w:cs="宋体"/>
                <w:spacing w:val="4"/>
                <w:sz w:val="21"/>
                <w:szCs w:val="21"/>
              </w:rPr>
              <w:t>日志审计等功能模块，所有功能模块均应在单台设备上</w:t>
            </w:r>
            <w:r>
              <w:rPr>
                <w:rFonts w:ascii="宋体" w:hAnsi="宋体" w:eastAsia="宋体" w:cs="宋体"/>
                <w:spacing w:val="3"/>
                <w:sz w:val="21"/>
                <w:szCs w:val="21"/>
              </w:rPr>
              <w:t>实现。</w:t>
            </w:r>
          </w:p>
          <w:p>
            <w:pPr>
              <w:spacing w:before="9" w:line="219" w:lineRule="auto"/>
              <w:ind w:left="62"/>
              <w:rPr>
                <w:rFonts w:ascii="宋体" w:hAnsi="宋体" w:eastAsia="宋体" w:cs="宋体"/>
                <w:sz w:val="21"/>
                <w:szCs w:val="21"/>
              </w:rPr>
            </w:pPr>
            <w:r>
              <w:rPr>
                <w:rFonts w:ascii="宋体" w:hAnsi="宋体" w:eastAsia="宋体" w:cs="宋体"/>
                <w:spacing w:val="5"/>
                <w:sz w:val="21"/>
                <w:szCs w:val="21"/>
              </w:rPr>
              <w:t>2、</w:t>
            </w:r>
            <w:r>
              <w:rPr>
                <w:rFonts w:ascii="宋体" w:hAnsi="宋体" w:eastAsia="宋体" w:cs="宋体"/>
                <w:sz w:val="21"/>
                <w:szCs w:val="21"/>
              </w:rPr>
              <w:t>IPv</w:t>
            </w:r>
            <w:r>
              <w:rPr>
                <w:rFonts w:ascii="宋体" w:hAnsi="宋体" w:eastAsia="宋体" w:cs="宋体"/>
                <w:spacing w:val="5"/>
                <w:sz w:val="21"/>
                <w:szCs w:val="21"/>
              </w:rPr>
              <w:t>6资源发布</w:t>
            </w:r>
          </w:p>
          <w:p>
            <w:pPr>
              <w:spacing w:before="44" w:line="231" w:lineRule="auto"/>
              <w:ind w:left="62" w:right="261"/>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8"/>
                <w:sz w:val="21"/>
                <w:szCs w:val="21"/>
              </w:rPr>
              <w:t xml:space="preserve">     </w:t>
            </w:r>
            <w:r>
              <w:rPr>
                <w:rFonts w:ascii="宋体" w:hAnsi="宋体" w:eastAsia="宋体" w:cs="宋体"/>
                <w:spacing w:val="4"/>
                <w:sz w:val="21"/>
                <w:szCs w:val="21"/>
              </w:rPr>
              <w:t>支持对校内网站及信息系统等</w:t>
            </w:r>
            <w:r>
              <w:rPr>
                <w:rFonts w:ascii="宋体" w:hAnsi="宋体" w:eastAsia="宋体" w:cs="宋体"/>
                <w:sz w:val="21"/>
                <w:szCs w:val="21"/>
              </w:rPr>
              <w:t>Web</w:t>
            </w:r>
            <w:r>
              <w:rPr>
                <w:rFonts w:ascii="宋体" w:hAnsi="宋体" w:eastAsia="宋体" w:cs="宋体"/>
                <w:spacing w:val="4"/>
                <w:sz w:val="21"/>
                <w:szCs w:val="21"/>
              </w:rPr>
              <w:t>资源进行集中统一管理，统</w:t>
            </w:r>
            <w:r>
              <w:rPr>
                <w:rFonts w:ascii="宋体" w:hAnsi="宋体" w:eastAsia="宋体" w:cs="宋体"/>
                <w:sz w:val="21"/>
                <w:szCs w:val="21"/>
              </w:rPr>
              <w:t xml:space="preserve"> </w:t>
            </w:r>
            <w:r>
              <w:rPr>
                <w:rFonts w:ascii="宋体" w:hAnsi="宋体" w:eastAsia="宋体" w:cs="宋体"/>
                <w:spacing w:val="13"/>
                <w:sz w:val="21"/>
                <w:szCs w:val="21"/>
              </w:rPr>
              <w:t>一入口，隐藏服务器内部</w:t>
            </w:r>
            <w:r>
              <w:rPr>
                <w:rFonts w:ascii="宋体" w:hAnsi="宋体" w:eastAsia="宋体" w:cs="宋体"/>
                <w:sz w:val="21"/>
                <w:szCs w:val="21"/>
              </w:rPr>
              <w:t>IP</w:t>
            </w:r>
            <w:r>
              <w:rPr>
                <w:rFonts w:ascii="宋体" w:hAnsi="宋体" w:eastAsia="宋体" w:cs="宋体"/>
                <w:spacing w:val="13"/>
                <w:sz w:val="21"/>
                <w:szCs w:val="21"/>
              </w:rPr>
              <w:t>;全面支持</w:t>
            </w:r>
            <w:r>
              <w:rPr>
                <w:rFonts w:ascii="宋体" w:hAnsi="宋体" w:eastAsia="宋体" w:cs="宋体"/>
                <w:sz w:val="21"/>
                <w:szCs w:val="21"/>
              </w:rPr>
              <w:t>IPv</w:t>
            </w:r>
            <w:r>
              <w:rPr>
                <w:rFonts w:ascii="宋体" w:hAnsi="宋体" w:eastAsia="宋体" w:cs="宋体"/>
                <w:spacing w:val="13"/>
                <w:sz w:val="21"/>
                <w:szCs w:val="21"/>
              </w:rPr>
              <w:t>6,满足全校网站及业务系</w:t>
            </w:r>
            <w:r>
              <w:rPr>
                <w:rFonts w:ascii="宋体" w:hAnsi="宋体" w:eastAsia="宋体" w:cs="宋体"/>
                <w:spacing w:val="4"/>
                <w:sz w:val="21"/>
                <w:szCs w:val="21"/>
              </w:rPr>
              <w:t xml:space="preserve"> </w:t>
            </w:r>
            <w:r>
              <w:rPr>
                <w:rFonts w:ascii="宋体" w:hAnsi="宋体" w:eastAsia="宋体" w:cs="宋体"/>
                <w:spacing w:val="12"/>
                <w:sz w:val="21"/>
                <w:szCs w:val="21"/>
              </w:rPr>
              <w:t>统进行</w:t>
            </w:r>
            <w:r>
              <w:rPr>
                <w:rFonts w:ascii="宋体" w:hAnsi="宋体" w:eastAsia="宋体" w:cs="宋体"/>
                <w:sz w:val="21"/>
                <w:szCs w:val="21"/>
              </w:rPr>
              <w:t>IPv</w:t>
            </w:r>
            <w:r>
              <w:rPr>
                <w:rFonts w:ascii="宋体" w:hAnsi="宋体" w:eastAsia="宋体" w:cs="宋体"/>
                <w:spacing w:val="12"/>
                <w:sz w:val="21"/>
                <w:szCs w:val="21"/>
              </w:rPr>
              <w:t>4/</w:t>
            </w:r>
            <w:r>
              <w:rPr>
                <w:rFonts w:ascii="宋体" w:hAnsi="宋体" w:eastAsia="宋体" w:cs="宋体"/>
                <w:sz w:val="21"/>
                <w:szCs w:val="21"/>
              </w:rPr>
              <w:t>IPy</w:t>
            </w:r>
            <w:r>
              <w:rPr>
                <w:rFonts w:ascii="宋体" w:hAnsi="宋体" w:eastAsia="宋体" w:cs="宋体"/>
                <w:spacing w:val="12"/>
                <w:sz w:val="21"/>
                <w:szCs w:val="21"/>
              </w:rPr>
              <w:t>6双栈规模化升级改造要求</w:t>
            </w:r>
          </w:p>
          <w:p>
            <w:pPr>
              <w:spacing w:before="41" w:line="228" w:lineRule="auto"/>
              <w:ind w:left="62" w:right="269"/>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3"/>
                <w:sz w:val="21"/>
                <w:szCs w:val="21"/>
              </w:rPr>
              <w:t xml:space="preserve">     </w:t>
            </w:r>
            <w:r>
              <w:rPr>
                <w:rFonts w:ascii="宋体" w:hAnsi="宋体" w:eastAsia="宋体" w:cs="宋体"/>
                <w:spacing w:val="1"/>
                <w:sz w:val="21"/>
                <w:szCs w:val="21"/>
              </w:rPr>
              <w:t>支持站点自定义排序，对站点的查询支持按部门分类统计</w:t>
            </w:r>
            <w:r>
              <w:rPr>
                <w:rFonts w:ascii="宋体" w:hAnsi="宋体" w:eastAsia="宋体" w:cs="宋体"/>
                <w:sz w:val="21"/>
                <w:szCs w:val="21"/>
              </w:rPr>
              <w:t>；支</w:t>
            </w:r>
            <w:r>
              <w:rPr>
                <w:rFonts w:ascii="宋体" w:hAnsi="宋体" w:eastAsia="宋体" w:cs="宋体"/>
                <w:spacing w:val="3"/>
                <w:sz w:val="21"/>
                <w:szCs w:val="21"/>
              </w:rPr>
              <w:t xml:space="preserve"> </w:t>
            </w:r>
            <w:r>
              <w:rPr>
                <w:rFonts w:ascii="宋体" w:hAnsi="宋体" w:eastAsia="宋体" w:cs="宋体"/>
                <w:sz w:val="21"/>
                <w:szCs w:val="21"/>
              </w:rPr>
              <w:t>持树状结构展示；支持资源标签多对多管理</w:t>
            </w:r>
          </w:p>
          <w:p>
            <w:pPr>
              <w:spacing w:before="11" w:line="237" w:lineRule="auto"/>
              <w:ind w:left="62" w:right="217"/>
              <w:rPr>
                <w:rFonts w:ascii="宋体" w:hAnsi="宋体" w:eastAsia="宋体" w:cs="宋体"/>
                <w:sz w:val="21"/>
                <w:szCs w:val="21"/>
              </w:rPr>
            </w:pPr>
            <w:r>
              <w:rPr>
                <w:rFonts w:ascii="宋体" w:hAnsi="宋体" w:eastAsia="宋体" w:cs="宋体"/>
                <w:spacing w:val="9"/>
                <w:sz w:val="21"/>
                <w:szCs w:val="21"/>
              </w:rPr>
              <w:t>3)</w:t>
            </w:r>
            <w:r>
              <w:rPr>
                <w:rFonts w:ascii="宋体" w:hAnsi="宋体" w:eastAsia="宋体" w:cs="宋体"/>
                <w:spacing w:val="14"/>
                <w:sz w:val="21"/>
                <w:szCs w:val="21"/>
              </w:rPr>
              <w:t xml:space="preserve">     </w:t>
            </w:r>
            <w:r>
              <w:rPr>
                <w:rFonts w:ascii="宋体" w:hAnsi="宋体" w:eastAsia="宋体" w:cs="宋体"/>
                <w:spacing w:val="9"/>
                <w:sz w:val="21"/>
                <w:szCs w:val="21"/>
              </w:rPr>
              <w:t>★所投产品需满足</w:t>
            </w:r>
            <w:r>
              <w:rPr>
                <w:rFonts w:ascii="宋体" w:hAnsi="宋体" w:eastAsia="宋体" w:cs="宋体"/>
                <w:sz w:val="21"/>
                <w:szCs w:val="21"/>
              </w:rPr>
              <w:t>IPv</w:t>
            </w:r>
            <w:r>
              <w:rPr>
                <w:rFonts w:ascii="宋体" w:hAnsi="宋体" w:eastAsia="宋体" w:cs="宋体"/>
                <w:spacing w:val="9"/>
                <w:sz w:val="21"/>
                <w:szCs w:val="21"/>
              </w:rPr>
              <w:t>6相关检测要求，通过全球</w:t>
            </w:r>
            <w:r>
              <w:rPr>
                <w:rFonts w:ascii="宋体" w:hAnsi="宋体" w:eastAsia="宋体" w:cs="宋体"/>
                <w:sz w:val="21"/>
                <w:szCs w:val="21"/>
              </w:rPr>
              <w:t>IPv</w:t>
            </w:r>
            <w:r>
              <w:rPr>
                <w:rFonts w:ascii="宋体" w:hAnsi="宋体" w:eastAsia="宋体" w:cs="宋体"/>
                <w:spacing w:val="9"/>
                <w:sz w:val="21"/>
                <w:szCs w:val="21"/>
              </w:rPr>
              <w:t>6测试中</w:t>
            </w:r>
            <w:r>
              <w:rPr>
                <w:rFonts w:ascii="宋体" w:hAnsi="宋体" w:eastAsia="宋体" w:cs="宋体"/>
                <w:spacing w:val="3"/>
                <w:sz w:val="21"/>
                <w:szCs w:val="21"/>
              </w:rPr>
              <w:t xml:space="preserve"> </w:t>
            </w:r>
            <w:r>
              <w:rPr>
                <w:rFonts w:ascii="宋体" w:hAnsi="宋体" w:eastAsia="宋体" w:cs="宋体"/>
                <w:spacing w:val="5"/>
                <w:sz w:val="21"/>
                <w:szCs w:val="21"/>
              </w:rPr>
              <w:t>心</w:t>
            </w:r>
            <w:r>
              <w:rPr>
                <w:rFonts w:ascii="宋体" w:hAnsi="宋体" w:eastAsia="宋体" w:cs="宋体"/>
                <w:sz w:val="21"/>
                <w:szCs w:val="21"/>
              </w:rPr>
              <w:t>IPv</w:t>
            </w:r>
            <w:r>
              <w:rPr>
                <w:rFonts w:ascii="宋体" w:hAnsi="宋体" w:eastAsia="宋体" w:cs="宋体"/>
                <w:spacing w:val="5"/>
                <w:sz w:val="21"/>
                <w:szCs w:val="21"/>
              </w:rPr>
              <w:t>6</w:t>
            </w:r>
            <w:r>
              <w:rPr>
                <w:rFonts w:ascii="宋体" w:hAnsi="宋体" w:eastAsia="宋体" w:cs="宋体"/>
                <w:sz w:val="21"/>
                <w:szCs w:val="21"/>
              </w:rPr>
              <w:t>Ready</w:t>
            </w:r>
            <w:r>
              <w:rPr>
                <w:rFonts w:ascii="宋体" w:hAnsi="宋体" w:eastAsia="宋体" w:cs="宋体"/>
                <w:spacing w:val="24"/>
                <w:sz w:val="21"/>
                <w:szCs w:val="21"/>
              </w:rPr>
              <w:t xml:space="preserve"> </w:t>
            </w:r>
            <w:r>
              <w:rPr>
                <w:rFonts w:ascii="宋体" w:hAnsi="宋体" w:eastAsia="宋体" w:cs="宋体"/>
                <w:sz w:val="21"/>
                <w:szCs w:val="21"/>
              </w:rPr>
              <w:t>Phase</w:t>
            </w:r>
            <w:r>
              <w:rPr>
                <w:rFonts w:ascii="宋体" w:hAnsi="宋体" w:eastAsia="宋体" w:cs="宋体"/>
                <w:spacing w:val="5"/>
                <w:sz w:val="21"/>
                <w:szCs w:val="21"/>
              </w:rPr>
              <w:t>-2认证，需提供认证证书。</w:t>
            </w:r>
          </w:p>
          <w:p>
            <w:pPr>
              <w:spacing w:before="25" w:line="215" w:lineRule="auto"/>
              <w:ind w:left="62"/>
              <w:rPr>
                <w:rFonts w:ascii="宋体" w:hAnsi="宋体" w:eastAsia="宋体" w:cs="宋体"/>
                <w:sz w:val="21"/>
                <w:szCs w:val="21"/>
              </w:rPr>
            </w:pPr>
            <w:r>
              <w:rPr>
                <w:rFonts w:ascii="宋体" w:hAnsi="宋体" w:eastAsia="宋体" w:cs="宋体"/>
                <w:spacing w:val="5"/>
                <w:sz w:val="21"/>
                <w:szCs w:val="21"/>
              </w:rPr>
              <w:t>4)</w:t>
            </w:r>
            <w:r>
              <w:rPr>
                <w:rFonts w:ascii="宋体" w:hAnsi="宋体" w:eastAsia="宋体" w:cs="宋体"/>
                <w:spacing w:val="8"/>
                <w:sz w:val="21"/>
                <w:szCs w:val="21"/>
              </w:rPr>
              <w:t xml:space="preserve">     </w:t>
            </w:r>
            <w:r>
              <w:rPr>
                <w:rFonts w:ascii="宋体" w:hAnsi="宋体" w:eastAsia="宋体" w:cs="宋体"/>
                <w:spacing w:val="5"/>
                <w:sz w:val="21"/>
                <w:szCs w:val="21"/>
              </w:rPr>
              <w:t>支持传输层服务地址翻译转换技术，支持</w:t>
            </w:r>
            <w:r>
              <w:rPr>
                <w:rFonts w:ascii="宋体" w:hAnsi="宋体" w:eastAsia="宋体" w:cs="宋体"/>
                <w:sz w:val="21"/>
                <w:szCs w:val="21"/>
              </w:rPr>
              <w:t>IPy</w:t>
            </w:r>
            <w:r>
              <w:rPr>
                <w:rFonts w:ascii="宋体" w:hAnsi="宋体" w:eastAsia="宋体" w:cs="宋体"/>
                <w:spacing w:val="4"/>
                <w:sz w:val="21"/>
                <w:szCs w:val="21"/>
              </w:rPr>
              <w:t>4到</w:t>
            </w:r>
            <w:r>
              <w:rPr>
                <w:rFonts w:ascii="宋体" w:hAnsi="宋体" w:eastAsia="宋体" w:cs="宋体"/>
                <w:sz w:val="21"/>
                <w:szCs w:val="21"/>
              </w:rPr>
              <w:t>IPy</w:t>
            </w:r>
            <w:r>
              <w:rPr>
                <w:rFonts w:ascii="宋体" w:hAnsi="宋体" w:eastAsia="宋体" w:cs="宋体"/>
                <w:spacing w:val="4"/>
                <w:sz w:val="21"/>
                <w:szCs w:val="21"/>
              </w:rPr>
              <w:t>4/</w:t>
            </w:r>
            <w:r>
              <w:rPr>
                <w:rFonts w:ascii="宋体" w:hAnsi="宋体" w:eastAsia="宋体" w:cs="宋体"/>
                <w:sz w:val="21"/>
                <w:szCs w:val="21"/>
              </w:rPr>
              <w:t>IPy</w:t>
            </w:r>
            <w:r>
              <w:rPr>
                <w:rFonts w:ascii="宋体" w:hAnsi="宋体" w:eastAsia="宋体" w:cs="宋体"/>
                <w:spacing w:val="4"/>
                <w:sz w:val="21"/>
                <w:szCs w:val="21"/>
              </w:rPr>
              <w:t>6、</w:t>
            </w:r>
          </w:p>
          <w:p>
            <w:pPr>
              <w:spacing w:before="37" w:line="210" w:lineRule="auto"/>
              <w:ind w:left="62"/>
              <w:rPr>
                <w:rFonts w:ascii="宋体" w:hAnsi="宋体" w:eastAsia="宋体" w:cs="宋体"/>
                <w:sz w:val="21"/>
                <w:szCs w:val="21"/>
              </w:rPr>
            </w:pPr>
            <w:r>
              <w:rPr>
                <w:rFonts w:ascii="宋体" w:hAnsi="宋体" w:eastAsia="宋体" w:cs="宋体"/>
                <w:sz w:val="21"/>
                <w:szCs w:val="21"/>
              </w:rPr>
              <w:t>IPv</w:t>
            </w:r>
            <w:r>
              <w:rPr>
                <w:rFonts w:ascii="宋体" w:hAnsi="宋体" w:eastAsia="宋体" w:cs="宋体"/>
                <w:spacing w:val="28"/>
                <w:sz w:val="21"/>
                <w:szCs w:val="21"/>
              </w:rPr>
              <w:t>6到</w:t>
            </w:r>
            <w:r>
              <w:rPr>
                <w:rFonts w:ascii="宋体" w:hAnsi="宋体" w:eastAsia="宋体" w:cs="宋体"/>
                <w:sz w:val="21"/>
                <w:szCs w:val="21"/>
              </w:rPr>
              <w:t>IPv</w:t>
            </w:r>
            <w:r>
              <w:rPr>
                <w:rFonts w:ascii="宋体" w:hAnsi="宋体" w:eastAsia="宋体" w:cs="宋体"/>
                <w:spacing w:val="28"/>
                <w:sz w:val="21"/>
                <w:szCs w:val="21"/>
              </w:rPr>
              <w:t>4/</w:t>
            </w:r>
            <w:r>
              <w:rPr>
                <w:rFonts w:ascii="宋体" w:hAnsi="宋体" w:eastAsia="宋体" w:cs="宋体"/>
                <w:sz w:val="21"/>
                <w:szCs w:val="21"/>
              </w:rPr>
              <w:t>IPv</w:t>
            </w:r>
            <w:r>
              <w:rPr>
                <w:rFonts w:ascii="宋体" w:hAnsi="宋体" w:eastAsia="宋体" w:cs="宋体"/>
                <w:spacing w:val="28"/>
                <w:sz w:val="21"/>
                <w:szCs w:val="21"/>
              </w:rPr>
              <w:t>6的四层地址翻译转换技术(包括</w:t>
            </w:r>
            <w:r>
              <w:rPr>
                <w:rFonts w:ascii="宋体" w:hAnsi="宋体" w:eastAsia="宋体" w:cs="宋体"/>
                <w:sz w:val="21"/>
                <w:szCs w:val="21"/>
              </w:rPr>
              <w:t>TCP</w:t>
            </w:r>
            <w:r>
              <w:rPr>
                <w:rFonts w:ascii="宋体" w:hAnsi="宋体" w:eastAsia="宋体" w:cs="宋体"/>
                <w:spacing w:val="28"/>
                <w:sz w:val="21"/>
                <w:szCs w:val="21"/>
              </w:rPr>
              <w:t>和</w:t>
            </w:r>
            <w:r>
              <w:rPr>
                <w:rFonts w:ascii="宋体" w:hAnsi="宋体" w:eastAsia="宋体" w:cs="宋体"/>
                <w:sz w:val="21"/>
                <w:szCs w:val="21"/>
              </w:rPr>
              <w:t>UDP</w:t>
            </w:r>
            <w:r>
              <w:rPr>
                <w:rFonts w:ascii="宋体" w:hAnsi="宋体" w:eastAsia="宋体" w:cs="宋体"/>
                <w:spacing w:val="28"/>
                <w:sz w:val="21"/>
                <w:szCs w:val="21"/>
              </w:rPr>
              <w:t>),可自</w:t>
            </w:r>
          </w:p>
        </w:tc>
        <w:tc>
          <w:tcPr>
            <w:tcW w:w="560"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before="69" w:line="220" w:lineRule="auto"/>
              <w:ind w:left="199"/>
              <w:rPr>
                <w:rFonts w:ascii="宋体" w:hAnsi="宋体" w:eastAsia="宋体" w:cs="宋体"/>
                <w:sz w:val="21"/>
                <w:szCs w:val="21"/>
              </w:rPr>
            </w:pPr>
            <w:r>
              <w:rPr>
                <w:rFonts w:ascii="宋体" w:hAnsi="宋体" w:eastAsia="宋体" w:cs="宋体"/>
                <w:sz w:val="21"/>
                <w:szCs w:val="21"/>
              </w:rPr>
              <w:t>套</w:t>
            </w:r>
          </w:p>
        </w:tc>
        <w:tc>
          <w:tcPr>
            <w:tcW w:w="724"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68" w:line="183" w:lineRule="auto"/>
              <w:ind w:left="299"/>
              <w:rPr>
                <w:rFonts w:ascii="宋体" w:hAnsi="宋体" w:eastAsia="宋体" w:cs="宋体"/>
                <w:sz w:val="21"/>
                <w:szCs w:val="21"/>
              </w:rPr>
            </w:pPr>
            <w:r>
              <w:rPr>
                <w:rFonts w:ascii="宋体" w:hAnsi="宋体" w:eastAsia="宋体" w:cs="宋体"/>
                <w:sz w:val="21"/>
                <w:szCs w:val="21"/>
              </w:rPr>
              <w:t>2</w:t>
            </w:r>
          </w:p>
        </w:tc>
      </w:tr>
    </w:tbl>
    <w:p>
      <w:pPr>
        <w:rPr>
          <w:rFonts w:ascii="Arial"/>
          <w:sz w:val="21"/>
        </w:rPr>
      </w:pPr>
    </w:p>
    <w:p>
      <w:pPr>
        <w:sectPr>
          <w:footerReference r:id="rId40" w:type="default"/>
          <w:pgSz w:w="12280" w:h="17110"/>
          <w:pgMar w:top="315" w:right="1104" w:bottom="1742" w:left="1504" w:header="0" w:footer="1583" w:gutter="0"/>
          <w:cols w:space="720" w:num="1"/>
        </w:sectPr>
      </w:pPr>
    </w:p>
    <w:tbl>
      <w:tblPr>
        <w:tblStyle w:val="4"/>
        <w:tblW w:w="96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919"/>
        <w:gridCol w:w="6773"/>
        <w:gridCol w:w="560"/>
        <w:gridCol w:w="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29" w:hRule="atLeast"/>
        </w:trPr>
        <w:tc>
          <w:tcPr>
            <w:tcW w:w="664" w:type="dxa"/>
            <w:vAlign w:val="top"/>
          </w:tcPr>
          <w:p>
            <w:pPr>
              <w:rPr>
                <w:rFonts w:ascii="Arial"/>
                <w:sz w:val="21"/>
              </w:rPr>
            </w:pPr>
          </w:p>
        </w:tc>
        <w:tc>
          <w:tcPr>
            <w:tcW w:w="919" w:type="dxa"/>
            <w:vAlign w:val="top"/>
          </w:tcPr>
          <w:p>
            <w:pPr>
              <w:rPr>
                <w:rFonts w:ascii="Arial"/>
                <w:sz w:val="21"/>
              </w:rPr>
            </w:pPr>
          </w:p>
        </w:tc>
        <w:tc>
          <w:tcPr>
            <w:tcW w:w="6773" w:type="dxa"/>
            <w:vAlign w:val="top"/>
          </w:tcPr>
          <w:p>
            <w:pPr>
              <w:spacing w:before="31" w:line="219" w:lineRule="auto"/>
              <w:ind w:left="71"/>
              <w:rPr>
                <w:rFonts w:ascii="宋体" w:hAnsi="宋体" w:eastAsia="宋体" w:cs="宋体"/>
                <w:sz w:val="20"/>
                <w:szCs w:val="20"/>
              </w:rPr>
            </w:pPr>
            <w:r>
              <w:rPr>
                <w:rFonts w:ascii="宋体" w:hAnsi="宋体" w:eastAsia="宋体" w:cs="宋体"/>
                <w:spacing w:val="7"/>
                <w:sz w:val="20"/>
                <w:szCs w:val="20"/>
              </w:rPr>
              <w:t>动检测和切换后端非健康服务器。要求提供系统截图，</w:t>
            </w:r>
          </w:p>
          <w:p>
            <w:pPr>
              <w:spacing w:before="54" w:line="219" w:lineRule="auto"/>
              <w:ind w:left="71"/>
              <w:rPr>
                <w:rFonts w:ascii="宋体" w:hAnsi="宋体" w:eastAsia="宋体" w:cs="宋体"/>
                <w:sz w:val="20"/>
                <w:szCs w:val="20"/>
              </w:rPr>
            </w:pPr>
            <w:r>
              <w:rPr>
                <w:rFonts w:ascii="宋体" w:hAnsi="宋体" w:eastAsia="宋体" w:cs="宋体"/>
                <w:spacing w:val="11"/>
                <w:sz w:val="20"/>
                <w:szCs w:val="20"/>
              </w:rPr>
              <w:t>3、备案管理</w:t>
            </w:r>
          </w:p>
          <w:p>
            <w:pPr>
              <w:spacing w:before="20" w:line="249" w:lineRule="auto"/>
              <w:ind w:left="71" w:right="200"/>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16"/>
                <w:sz w:val="20"/>
                <w:szCs w:val="20"/>
              </w:rPr>
              <w:t xml:space="preserve">     </w:t>
            </w:r>
            <w:r>
              <w:rPr>
                <w:rFonts w:ascii="宋体" w:hAnsi="宋体" w:eastAsia="宋体" w:cs="宋体"/>
                <w:spacing w:val="8"/>
                <w:sz w:val="20"/>
                <w:szCs w:val="20"/>
              </w:rPr>
              <w:t>提供独立的备案工作台，支持以用户身份登录显示由其负责的</w:t>
            </w:r>
            <w:r>
              <w:rPr>
                <w:rFonts w:ascii="宋体" w:hAnsi="宋体" w:eastAsia="宋体" w:cs="宋体"/>
                <w:spacing w:val="2"/>
                <w:sz w:val="20"/>
                <w:szCs w:val="20"/>
              </w:rPr>
              <w:t xml:space="preserve"> </w:t>
            </w:r>
            <w:r>
              <w:rPr>
                <w:rFonts w:ascii="宋体" w:hAnsi="宋体" w:eastAsia="宋体" w:cs="宋体"/>
                <w:spacing w:val="9"/>
                <w:sz w:val="20"/>
                <w:szCs w:val="20"/>
              </w:rPr>
              <w:t>备案站点，包括我的流程、我的待办、流程设计等，并能够集中显示待</w:t>
            </w:r>
            <w:r>
              <w:rPr>
                <w:rFonts w:ascii="宋体" w:hAnsi="宋体" w:eastAsia="宋体" w:cs="宋体"/>
                <w:spacing w:val="11"/>
                <w:sz w:val="20"/>
                <w:szCs w:val="20"/>
              </w:rPr>
              <w:t xml:space="preserve"> </w:t>
            </w:r>
            <w:r>
              <w:rPr>
                <w:rFonts w:ascii="宋体" w:hAnsi="宋体" w:eastAsia="宋体" w:cs="宋体"/>
                <w:spacing w:val="23"/>
                <w:sz w:val="20"/>
                <w:szCs w:val="20"/>
              </w:rPr>
              <w:t>办事项</w:t>
            </w:r>
            <w:r>
              <w:rPr>
                <w:rFonts w:ascii="宋体" w:hAnsi="宋体" w:eastAsia="宋体" w:cs="宋体"/>
                <w:spacing w:val="-47"/>
                <w:sz w:val="20"/>
                <w:szCs w:val="20"/>
              </w:rPr>
              <w:t xml:space="preserve"> </w:t>
            </w:r>
            <w:r>
              <w:rPr>
                <w:rFonts w:ascii="宋体" w:hAnsi="宋体" w:eastAsia="宋体" w:cs="宋体"/>
                <w:spacing w:val="23"/>
                <w:sz w:val="20"/>
                <w:szCs w:val="20"/>
              </w:rPr>
              <w:t>；</w:t>
            </w:r>
          </w:p>
          <w:p>
            <w:pPr>
              <w:spacing w:before="32" w:line="225" w:lineRule="auto"/>
              <w:ind w:left="71" w:right="301"/>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12"/>
                <w:sz w:val="20"/>
                <w:szCs w:val="20"/>
              </w:rPr>
              <w:t xml:space="preserve">     </w:t>
            </w:r>
            <w:r>
              <w:rPr>
                <w:rFonts w:ascii="宋体" w:hAnsi="宋体" w:eastAsia="宋体" w:cs="宋体"/>
                <w:spacing w:val="8"/>
                <w:sz w:val="20"/>
                <w:szCs w:val="20"/>
              </w:rPr>
              <w:t>支持备案审批流程的自定义，工作台支持备案流</w:t>
            </w:r>
            <w:r>
              <w:rPr>
                <w:rFonts w:ascii="宋体" w:hAnsi="宋体" w:eastAsia="宋体" w:cs="宋体"/>
                <w:spacing w:val="7"/>
                <w:sz w:val="20"/>
                <w:szCs w:val="20"/>
              </w:rPr>
              <w:t>程设计，包含</w:t>
            </w:r>
            <w:r>
              <w:rPr>
                <w:rFonts w:ascii="宋体" w:hAnsi="宋体" w:eastAsia="宋体" w:cs="宋体"/>
                <w:spacing w:val="2"/>
                <w:sz w:val="20"/>
                <w:szCs w:val="20"/>
              </w:rPr>
              <w:t xml:space="preserve"> </w:t>
            </w:r>
            <w:r>
              <w:rPr>
                <w:rFonts w:ascii="宋体" w:hAnsi="宋体" w:eastAsia="宋体" w:cs="宋体"/>
                <w:spacing w:val="10"/>
                <w:sz w:val="20"/>
                <w:szCs w:val="20"/>
              </w:rPr>
              <w:t>流程节点设计、表单字段设计，支持表单字段在不同节点上的权限设</w:t>
            </w:r>
          </w:p>
          <w:p>
            <w:pPr>
              <w:spacing w:before="54" w:line="248" w:lineRule="auto"/>
              <w:ind w:left="71" w:right="158"/>
              <w:rPr>
                <w:rFonts w:ascii="宋体" w:hAnsi="宋体" w:eastAsia="宋体" w:cs="宋体"/>
                <w:sz w:val="20"/>
                <w:szCs w:val="20"/>
              </w:rPr>
            </w:pPr>
            <w:r>
              <w:rPr>
                <w:rFonts w:ascii="宋体" w:hAnsi="宋体" w:eastAsia="宋体" w:cs="宋体"/>
                <w:spacing w:val="11"/>
                <w:sz w:val="20"/>
                <w:szCs w:val="20"/>
              </w:rPr>
              <w:t>置，权限需支持可读、可编辑、隐藏，以满足个性</w:t>
            </w:r>
            <w:r>
              <w:rPr>
                <w:rFonts w:ascii="宋体" w:hAnsi="宋体" w:eastAsia="宋体" w:cs="宋体"/>
                <w:spacing w:val="10"/>
                <w:sz w:val="20"/>
                <w:szCs w:val="20"/>
              </w:rPr>
              <w:t>化信息修改与查看需</w:t>
            </w:r>
            <w:r>
              <w:rPr>
                <w:rFonts w:ascii="宋体" w:hAnsi="宋体" w:eastAsia="宋体" w:cs="宋体"/>
                <w:sz w:val="20"/>
                <w:szCs w:val="20"/>
              </w:rPr>
              <w:t xml:space="preserve"> </w:t>
            </w:r>
            <w:r>
              <w:rPr>
                <w:rFonts w:ascii="宋体" w:hAnsi="宋体" w:eastAsia="宋体" w:cs="宋体"/>
                <w:spacing w:val="10"/>
                <w:sz w:val="20"/>
                <w:szCs w:val="20"/>
              </w:rPr>
              <w:t>求，流程节点类型支持审批人、办理人、抄送人和条件分支；支持包</w:t>
            </w:r>
            <w:r>
              <w:rPr>
                <w:rFonts w:ascii="宋体" w:hAnsi="宋体" w:eastAsia="宋体" w:cs="宋体"/>
                <w:spacing w:val="9"/>
                <w:sz w:val="20"/>
                <w:szCs w:val="20"/>
              </w:rPr>
              <w:t>含</w:t>
            </w:r>
            <w:r>
              <w:rPr>
                <w:rFonts w:ascii="宋体" w:hAnsi="宋体" w:eastAsia="宋体" w:cs="宋体"/>
                <w:sz w:val="20"/>
                <w:szCs w:val="20"/>
              </w:rPr>
              <w:t xml:space="preserve"> </w:t>
            </w:r>
            <w:r>
              <w:rPr>
                <w:rFonts w:ascii="宋体" w:hAnsi="宋体" w:eastAsia="宋体" w:cs="宋体"/>
                <w:spacing w:val="10"/>
                <w:sz w:val="20"/>
                <w:szCs w:val="20"/>
              </w:rPr>
              <w:t>节点、表单字段、表单字段在不同节点上的权限设置、多人依次审批和</w:t>
            </w:r>
            <w:r>
              <w:rPr>
                <w:rFonts w:ascii="宋体" w:hAnsi="宋体" w:eastAsia="宋体" w:cs="宋体"/>
                <w:spacing w:val="5"/>
                <w:sz w:val="20"/>
                <w:szCs w:val="20"/>
              </w:rPr>
              <w:t xml:space="preserve"> </w:t>
            </w:r>
            <w:r>
              <w:rPr>
                <w:rFonts w:ascii="宋体" w:hAnsi="宋体" w:eastAsia="宋体" w:cs="宋体"/>
                <w:spacing w:val="-5"/>
                <w:sz w:val="20"/>
                <w:szCs w:val="20"/>
              </w:rPr>
              <w:t>会</w:t>
            </w:r>
            <w:r>
              <w:rPr>
                <w:rFonts w:ascii="宋体" w:hAnsi="宋体" w:eastAsia="宋体" w:cs="宋体"/>
                <w:spacing w:val="-16"/>
                <w:sz w:val="20"/>
                <w:szCs w:val="20"/>
              </w:rPr>
              <w:t xml:space="preserve"> </w:t>
            </w:r>
            <w:r>
              <w:rPr>
                <w:rFonts w:ascii="宋体" w:hAnsi="宋体" w:eastAsia="宋体" w:cs="宋体"/>
                <w:spacing w:val="-5"/>
                <w:sz w:val="20"/>
                <w:szCs w:val="20"/>
              </w:rPr>
              <w:t>签</w:t>
            </w:r>
            <w:r>
              <w:rPr>
                <w:rFonts w:ascii="宋体" w:hAnsi="宋体" w:eastAsia="宋体" w:cs="宋体"/>
                <w:spacing w:val="-24"/>
                <w:sz w:val="20"/>
                <w:szCs w:val="20"/>
              </w:rPr>
              <w:t xml:space="preserve"> </w:t>
            </w:r>
            <w:r>
              <w:rPr>
                <w:rFonts w:ascii="宋体" w:hAnsi="宋体" w:eastAsia="宋体" w:cs="宋体"/>
                <w:spacing w:val="-5"/>
                <w:sz w:val="20"/>
                <w:szCs w:val="20"/>
              </w:rPr>
              <w:t>；</w:t>
            </w:r>
          </w:p>
          <w:p>
            <w:pPr>
              <w:spacing w:before="34" w:line="238" w:lineRule="auto"/>
              <w:ind w:left="71" w:right="268"/>
              <w:rPr>
                <w:rFonts w:ascii="宋体" w:hAnsi="宋体" w:eastAsia="宋体" w:cs="宋体"/>
                <w:sz w:val="20"/>
                <w:szCs w:val="20"/>
              </w:rPr>
            </w:pPr>
            <w:r>
              <w:rPr>
                <w:rFonts w:ascii="宋体" w:hAnsi="宋体" w:eastAsia="宋体" w:cs="宋体"/>
                <w:spacing w:val="9"/>
                <w:sz w:val="20"/>
                <w:szCs w:val="20"/>
              </w:rPr>
              <w:t>3)</w:t>
            </w:r>
            <w:r>
              <w:rPr>
                <w:rFonts w:ascii="宋体" w:hAnsi="宋体" w:eastAsia="宋体" w:cs="宋体"/>
                <w:spacing w:val="13"/>
                <w:sz w:val="20"/>
                <w:szCs w:val="20"/>
              </w:rPr>
              <w:t xml:space="preserve">     </w:t>
            </w:r>
            <w:r>
              <w:rPr>
                <w:rFonts w:ascii="宋体" w:hAnsi="宋体" w:eastAsia="宋体" w:cs="宋体"/>
                <w:spacing w:val="9"/>
                <w:sz w:val="20"/>
                <w:szCs w:val="20"/>
              </w:rPr>
              <w:t>支持二级部门自助备案网站或信息系统，备</w:t>
            </w:r>
            <w:r>
              <w:rPr>
                <w:rFonts w:ascii="宋体" w:hAnsi="宋体" w:eastAsia="宋体" w:cs="宋体"/>
                <w:spacing w:val="8"/>
                <w:sz w:val="20"/>
                <w:szCs w:val="20"/>
              </w:rPr>
              <w:t>案成功后二级部门</w:t>
            </w:r>
            <w:r>
              <w:rPr>
                <w:rFonts w:ascii="宋体" w:hAnsi="宋体" w:eastAsia="宋体" w:cs="宋体"/>
                <w:spacing w:val="3"/>
                <w:sz w:val="20"/>
                <w:szCs w:val="20"/>
              </w:rPr>
              <w:t xml:space="preserve"> </w:t>
            </w:r>
            <w:r>
              <w:rPr>
                <w:rFonts w:ascii="宋体" w:hAnsi="宋体" w:eastAsia="宋体" w:cs="宋体"/>
                <w:spacing w:val="7"/>
                <w:sz w:val="20"/>
                <w:szCs w:val="20"/>
              </w:rPr>
              <w:t>管理员可对本部门站点进行上、下线操作管理：</w:t>
            </w:r>
          </w:p>
          <w:p>
            <w:pPr>
              <w:spacing w:before="44" w:line="229" w:lineRule="auto"/>
              <w:ind w:left="71" w:right="513"/>
              <w:rPr>
                <w:rFonts w:ascii="宋体" w:hAnsi="宋体" w:eastAsia="宋体" w:cs="宋体"/>
                <w:sz w:val="20"/>
                <w:szCs w:val="20"/>
              </w:rPr>
            </w:pPr>
            <w:r>
              <w:rPr>
                <w:rFonts w:ascii="宋体" w:hAnsi="宋体" w:eastAsia="宋体" w:cs="宋体"/>
                <w:spacing w:val="7"/>
                <w:sz w:val="20"/>
                <w:szCs w:val="20"/>
              </w:rPr>
              <w:t>4)</w:t>
            </w:r>
            <w:r>
              <w:rPr>
                <w:rFonts w:ascii="宋体" w:hAnsi="宋体" w:eastAsia="宋体" w:cs="宋体"/>
                <w:spacing w:val="16"/>
                <w:sz w:val="20"/>
                <w:szCs w:val="20"/>
              </w:rPr>
              <w:t xml:space="preserve">     </w:t>
            </w:r>
            <w:r>
              <w:rPr>
                <w:rFonts w:ascii="宋体" w:hAnsi="宋体" w:eastAsia="宋体" w:cs="宋体"/>
                <w:spacing w:val="7"/>
                <w:sz w:val="20"/>
                <w:szCs w:val="20"/>
              </w:rPr>
              <w:t>备案审核之后自动发布站点，支持审核一键发布，支持仅审</w:t>
            </w:r>
            <w:r>
              <w:rPr>
                <w:rFonts w:ascii="宋体" w:hAnsi="宋体" w:eastAsia="宋体" w:cs="宋体"/>
                <w:sz w:val="20"/>
                <w:szCs w:val="20"/>
              </w:rPr>
              <w:t xml:space="preserve"> </w:t>
            </w:r>
            <w:r>
              <w:rPr>
                <w:rFonts w:ascii="宋体" w:hAnsi="宋体" w:eastAsia="宋体" w:cs="宋体"/>
                <w:spacing w:val="15"/>
                <w:sz w:val="20"/>
                <w:szCs w:val="20"/>
              </w:rPr>
              <w:t>核、不发布；审核发布支持</w:t>
            </w:r>
            <w:r>
              <w:rPr>
                <w:rFonts w:ascii="宋体" w:hAnsi="宋体" w:eastAsia="宋体" w:cs="宋体"/>
                <w:sz w:val="20"/>
                <w:szCs w:val="20"/>
              </w:rPr>
              <w:t>HTTPS</w:t>
            </w:r>
            <w:r>
              <w:rPr>
                <w:rFonts w:ascii="宋体" w:hAnsi="宋体" w:eastAsia="宋体" w:cs="宋体"/>
                <w:spacing w:val="15"/>
                <w:sz w:val="20"/>
                <w:szCs w:val="20"/>
              </w:rPr>
              <w:t>;</w:t>
            </w:r>
          </w:p>
          <w:p>
            <w:pPr>
              <w:spacing w:before="51" w:line="242" w:lineRule="auto"/>
              <w:ind w:left="71" w:right="200"/>
              <w:rPr>
                <w:rFonts w:ascii="宋体" w:hAnsi="宋体" w:eastAsia="宋体" w:cs="宋体"/>
                <w:sz w:val="20"/>
                <w:szCs w:val="20"/>
              </w:rPr>
            </w:pPr>
            <w:r>
              <w:rPr>
                <w:rFonts w:ascii="宋体" w:hAnsi="宋体" w:eastAsia="宋体" w:cs="宋体"/>
                <w:spacing w:val="8"/>
                <w:sz w:val="20"/>
                <w:szCs w:val="20"/>
              </w:rPr>
              <w:t>5)</w:t>
            </w:r>
            <w:r>
              <w:rPr>
                <w:rFonts w:ascii="宋体" w:hAnsi="宋体" w:eastAsia="宋体" w:cs="宋体"/>
                <w:spacing w:val="12"/>
                <w:sz w:val="20"/>
                <w:szCs w:val="20"/>
              </w:rPr>
              <w:t xml:space="preserve">     </w:t>
            </w:r>
            <w:r>
              <w:rPr>
                <w:rFonts w:ascii="宋体" w:hAnsi="宋体" w:eastAsia="宋体" w:cs="宋体"/>
                <w:spacing w:val="8"/>
                <w:sz w:val="20"/>
                <w:szCs w:val="20"/>
              </w:rPr>
              <w:t>支持备案年审，提供一键通知年审功能、备案</w:t>
            </w:r>
            <w:r>
              <w:rPr>
                <w:rFonts w:ascii="宋体" w:hAnsi="宋体" w:eastAsia="宋体" w:cs="宋体"/>
                <w:spacing w:val="7"/>
                <w:sz w:val="20"/>
                <w:szCs w:val="20"/>
              </w:rPr>
              <w:t>移交功能以及备</w:t>
            </w:r>
            <w:r>
              <w:rPr>
                <w:rFonts w:ascii="宋体" w:hAnsi="宋体" w:eastAsia="宋体" w:cs="宋体"/>
                <w:spacing w:val="1"/>
                <w:sz w:val="20"/>
                <w:szCs w:val="20"/>
              </w:rPr>
              <w:t xml:space="preserve">  </w:t>
            </w:r>
            <w:r>
              <w:rPr>
                <w:rFonts w:ascii="宋体" w:hAnsi="宋体" w:eastAsia="宋体" w:cs="宋体"/>
                <w:spacing w:val="7"/>
                <w:sz w:val="20"/>
                <w:szCs w:val="20"/>
              </w:rPr>
              <w:t>案变更功能，并提供备案输出功能，备案输出包括但不限于备案打印、</w:t>
            </w:r>
            <w:r>
              <w:rPr>
                <w:rFonts w:ascii="宋体" w:hAnsi="宋体" w:eastAsia="宋体" w:cs="宋体"/>
                <w:spacing w:val="2"/>
                <w:sz w:val="20"/>
                <w:szCs w:val="20"/>
              </w:rPr>
              <w:t xml:space="preserve"> </w:t>
            </w:r>
            <w:r>
              <w:rPr>
                <w:rFonts w:ascii="宋体" w:hAnsi="宋体" w:eastAsia="宋体" w:cs="宋体"/>
                <w:spacing w:val="19"/>
                <w:sz w:val="20"/>
                <w:szCs w:val="20"/>
              </w:rPr>
              <w:t>导出为</w:t>
            </w:r>
            <w:r>
              <w:rPr>
                <w:rFonts w:ascii="宋体" w:hAnsi="宋体" w:eastAsia="宋体" w:cs="宋体"/>
                <w:sz w:val="20"/>
                <w:szCs w:val="20"/>
              </w:rPr>
              <w:t>CSV</w:t>
            </w:r>
            <w:r>
              <w:rPr>
                <w:rFonts w:ascii="宋体" w:hAnsi="宋体" w:eastAsia="宋体" w:cs="宋体"/>
                <w:spacing w:val="19"/>
                <w:sz w:val="20"/>
                <w:szCs w:val="20"/>
              </w:rPr>
              <w:t>和</w:t>
            </w:r>
            <w:r>
              <w:rPr>
                <w:rFonts w:ascii="宋体" w:hAnsi="宋体" w:eastAsia="宋体" w:cs="宋体"/>
                <w:sz w:val="20"/>
                <w:szCs w:val="20"/>
              </w:rPr>
              <w:t>Excel</w:t>
            </w:r>
            <w:r>
              <w:rPr>
                <w:rFonts w:ascii="宋体" w:hAnsi="宋体" w:eastAsia="宋体" w:cs="宋体"/>
                <w:spacing w:val="19"/>
                <w:sz w:val="20"/>
                <w:szCs w:val="20"/>
              </w:rPr>
              <w:t>格式，产品应在显著位置显示详细的年审</w:t>
            </w:r>
            <w:r>
              <w:rPr>
                <w:rFonts w:ascii="宋体" w:hAnsi="宋体" w:eastAsia="宋体" w:cs="宋体"/>
                <w:spacing w:val="18"/>
                <w:sz w:val="20"/>
                <w:szCs w:val="20"/>
              </w:rPr>
              <w:t>列表、整</w:t>
            </w:r>
            <w:r>
              <w:rPr>
                <w:rFonts w:ascii="宋体" w:hAnsi="宋体" w:eastAsia="宋体" w:cs="宋体"/>
                <w:sz w:val="20"/>
                <w:szCs w:val="20"/>
              </w:rPr>
              <w:t xml:space="preserve"> </w:t>
            </w:r>
            <w:r>
              <w:rPr>
                <w:rFonts w:ascii="宋体" w:hAnsi="宋体" w:eastAsia="宋体" w:cs="宋体"/>
                <w:spacing w:val="7"/>
                <w:sz w:val="20"/>
                <w:szCs w:val="20"/>
              </w:rPr>
              <w:t>改列表以督促问题站点及时整改，要求提供系统截图。</w:t>
            </w:r>
          </w:p>
          <w:p>
            <w:pPr>
              <w:spacing w:before="43" w:line="219" w:lineRule="auto"/>
              <w:ind w:left="71"/>
              <w:rPr>
                <w:rFonts w:ascii="宋体" w:hAnsi="宋体" w:eastAsia="宋体" w:cs="宋体"/>
                <w:sz w:val="20"/>
                <w:szCs w:val="20"/>
              </w:rPr>
            </w:pPr>
            <w:r>
              <w:rPr>
                <w:rFonts w:ascii="宋体" w:hAnsi="宋体" w:eastAsia="宋体" w:cs="宋体"/>
                <w:spacing w:val="13"/>
                <w:sz w:val="20"/>
                <w:szCs w:val="20"/>
              </w:rPr>
              <w:t>4、图书资源管理</w:t>
            </w:r>
          </w:p>
          <w:p>
            <w:pPr>
              <w:spacing w:before="63" w:line="242" w:lineRule="auto"/>
              <w:ind w:left="71" w:right="197"/>
              <w:rPr>
                <w:rFonts w:ascii="宋体" w:hAnsi="宋体" w:eastAsia="宋体" w:cs="宋体"/>
                <w:sz w:val="20"/>
                <w:szCs w:val="20"/>
              </w:rPr>
            </w:pPr>
            <w:r>
              <w:rPr>
                <w:rFonts w:ascii="宋体" w:hAnsi="宋体" w:eastAsia="宋体" w:cs="宋体"/>
                <w:spacing w:val="7"/>
                <w:sz w:val="20"/>
                <w:szCs w:val="20"/>
              </w:rPr>
              <w:t>1)</w:t>
            </w:r>
            <w:r>
              <w:rPr>
                <w:rFonts w:ascii="宋体" w:hAnsi="宋体" w:eastAsia="宋体" w:cs="宋体"/>
                <w:spacing w:val="12"/>
                <w:sz w:val="20"/>
                <w:szCs w:val="20"/>
              </w:rPr>
              <w:t xml:space="preserve">     </w:t>
            </w:r>
            <w:r>
              <w:rPr>
                <w:rFonts w:ascii="宋体" w:hAnsi="宋体" w:eastAsia="宋体" w:cs="宋体"/>
                <w:spacing w:val="7"/>
                <w:sz w:val="20"/>
                <w:szCs w:val="20"/>
              </w:rPr>
              <w:t>支持图书资源的自定义集中管理发布，可按首字母、数据库类</w:t>
            </w:r>
            <w:r>
              <w:rPr>
                <w:rFonts w:ascii="宋体" w:hAnsi="宋体" w:eastAsia="宋体" w:cs="宋体"/>
                <w:spacing w:val="2"/>
                <w:sz w:val="20"/>
                <w:szCs w:val="20"/>
              </w:rPr>
              <w:t xml:space="preserve">  </w:t>
            </w:r>
            <w:r>
              <w:rPr>
                <w:rFonts w:ascii="宋体" w:hAnsi="宋体" w:eastAsia="宋体" w:cs="宋体"/>
                <w:spacing w:val="9"/>
                <w:sz w:val="20"/>
                <w:szCs w:val="20"/>
              </w:rPr>
              <w:t>型、学科分类、语种分类自定义查询，查询结果以列表、中外文、图书</w:t>
            </w:r>
            <w:r>
              <w:rPr>
                <w:rFonts w:ascii="宋体" w:hAnsi="宋体" w:eastAsia="宋体" w:cs="宋体"/>
                <w:spacing w:val="13"/>
                <w:sz w:val="20"/>
                <w:szCs w:val="20"/>
              </w:rPr>
              <w:t xml:space="preserve"> </w:t>
            </w:r>
            <w:r>
              <w:rPr>
                <w:rFonts w:ascii="宋体" w:hAnsi="宋体" w:eastAsia="宋体" w:cs="宋体"/>
                <w:spacing w:val="6"/>
                <w:sz w:val="20"/>
                <w:szCs w:val="20"/>
              </w:rPr>
              <w:t>详情分类展示，要求提供系统截图：</w:t>
            </w:r>
          </w:p>
          <w:p>
            <w:pPr>
              <w:spacing w:before="55" w:line="234" w:lineRule="auto"/>
              <w:ind w:left="71" w:right="203"/>
              <w:rPr>
                <w:rFonts w:ascii="宋体" w:hAnsi="宋体" w:eastAsia="宋体" w:cs="宋体"/>
                <w:sz w:val="20"/>
                <w:szCs w:val="20"/>
              </w:rPr>
            </w:pPr>
            <w:r>
              <w:rPr>
                <w:rFonts w:ascii="宋体" w:hAnsi="宋体" w:eastAsia="宋体" w:cs="宋体"/>
                <w:spacing w:val="16"/>
                <w:sz w:val="20"/>
                <w:szCs w:val="20"/>
              </w:rPr>
              <w:t>2)</w:t>
            </w:r>
            <w:r>
              <w:rPr>
                <w:rFonts w:ascii="宋体" w:hAnsi="宋体" w:eastAsia="宋体" w:cs="宋体"/>
                <w:spacing w:val="18"/>
                <w:sz w:val="20"/>
                <w:szCs w:val="20"/>
              </w:rPr>
              <w:t xml:space="preserve">     </w:t>
            </w:r>
            <w:r>
              <w:rPr>
                <w:rFonts w:ascii="宋体" w:hAnsi="宋体" w:eastAsia="宋体" w:cs="宋体"/>
                <w:spacing w:val="16"/>
                <w:sz w:val="20"/>
                <w:szCs w:val="20"/>
              </w:rPr>
              <w:t>支持</w:t>
            </w:r>
            <w:r>
              <w:rPr>
                <w:rFonts w:ascii="宋体" w:hAnsi="宋体" w:eastAsia="宋体" w:cs="宋体"/>
                <w:sz w:val="20"/>
                <w:szCs w:val="20"/>
              </w:rPr>
              <w:t>PDF</w:t>
            </w:r>
            <w:r>
              <w:rPr>
                <w:rFonts w:ascii="宋体" w:hAnsi="宋体" w:eastAsia="宋体" w:cs="宋体"/>
                <w:spacing w:val="16"/>
                <w:sz w:val="20"/>
                <w:szCs w:val="20"/>
              </w:rPr>
              <w:t>和</w:t>
            </w:r>
            <w:r>
              <w:rPr>
                <w:rFonts w:ascii="宋体" w:hAnsi="宋体" w:eastAsia="宋体" w:cs="宋体"/>
                <w:sz w:val="20"/>
                <w:szCs w:val="20"/>
              </w:rPr>
              <w:t>Word</w:t>
            </w:r>
            <w:r>
              <w:rPr>
                <w:rFonts w:ascii="宋体" w:hAnsi="宋体" w:eastAsia="宋体" w:cs="宋体"/>
                <w:spacing w:val="16"/>
                <w:sz w:val="20"/>
                <w:szCs w:val="20"/>
              </w:rPr>
              <w:t>格式的报表，可指定报表统计时间区</w:t>
            </w:r>
            <w:r>
              <w:rPr>
                <w:rFonts w:ascii="宋体" w:hAnsi="宋体" w:eastAsia="宋体" w:cs="宋体"/>
                <w:spacing w:val="15"/>
                <w:sz w:val="20"/>
                <w:szCs w:val="20"/>
              </w:rPr>
              <w:t>间，支持</w:t>
            </w:r>
            <w:r>
              <w:rPr>
                <w:rFonts w:ascii="宋体" w:hAnsi="宋体" w:eastAsia="宋体" w:cs="宋体"/>
                <w:spacing w:val="1"/>
                <w:sz w:val="20"/>
                <w:szCs w:val="20"/>
              </w:rPr>
              <w:t xml:space="preserve"> </w:t>
            </w:r>
            <w:r>
              <w:rPr>
                <w:rFonts w:ascii="宋体" w:hAnsi="宋体" w:eastAsia="宋体" w:cs="宋体"/>
                <w:spacing w:val="7"/>
                <w:sz w:val="20"/>
                <w:szCs w:val="20"/>
              </w:rPr>
              <w:t>用户名称自定义，并可自动生成报表编号；</w:t>
            </w:r>
          </w:p>
          <w:p>
            <w:pPr>
              <w:spacing w:before="52" w:line="239" w:lineRule="auto"/>
              <w:ind w:left="71" w:right="198"/>
              <w:rPr>
                <w:rFonts w:ascii="宋体" w:hAnsi="宋体" w:eastAsia="宋体" w:cs="宋体"/>
                <w:sz w:val="20"/>
                <w:szCs w:val="20"/>
              </w:rPr>
            </w:pPr>
            <w:r>
              <w:rPr>
                <w:rFonts w:ascii="宋体" w:hAnsi="宋体" w:eastAsia="宋体" w:cs="宋体"/>
                <w:spacing w:val="11"/>
                <w:sz w:val="20"/>
                <w:szCs w:val="20"/>
              </w:rPr>
              <w:t>3)</w:t>
            </w:r>
            <w:r>
              <w:rPr>
                <w:rFonts w:ascii="宋体" w:hAnsi="宋体" w:eastAsia="宋体" w:cs="宋体"/>
                <w:spacing w:val="16"/>
                <w:sz w:val="20"/>
                <w:szCs w:val="20"/>
              </w:rPr>
              <w:t xml:space="preserve">     </w:t>
            </w:r>
            <w:r>
              <w:rPr>
                <w:rFonts w:ascii="宋体" w:hAnsi="宋体" w:eastAsia="宋体" w:cs="宋体"/>
                <w:spacing w:val="11"/>
                <w:sz w:val="20"/>
                <w:szCs w:val="20"/>
              </w:rPr>
              <w:t>支持电子图书资源的统计分析报表，提供</w:t>
            </w:r>
            <w:r>
              <w:rPr>
                <w:rFonts w:ascii="宋体" w:hAnsi="宋体" w:eastAsia="宋体" w:cs="宋体"/>
                <w:sz w:val="20"/>
                <w:szCs w:val="20"/>
              </w:rPr>
              <w:t>HTTPS</w:t>
            </w:r>
            <w:r>
              <w:rPr>
                <w:rFonts w:ascii="宋体" w:hAnsi="宋体" w:eastAsia="宋体" w:cs="宋体"/>
                <w:spacing w:val="11"/>
                <w:sz w:val="20"/>
                <w:szCs w:val="20"/>
              </w:rPr>
              <w:t>访问下的电子</w:t>
            </w:r>
            <w:r>
              <w:rPr>
                <w:rFonts w:ascii="宋体" w:hAnsi="宋体" w:eastAsia="宋体" w:cs="宋体"/>
                <w:spacing w:val="1"/>
                <w:sz w:val="20"/>
                <w:szCs w:val="20"/>
              </w:rPr>
              <w:t xml:space="preserve">  </w:t>
            </w:r>
            <w:r>
              <w:rPr>
                <w:rFonts w:ascii="宋体" w:hAnsi="宋体" w:eastAsia="宋体" w:cs="宋体"/>
                <w:spacing w:val="9"/>
                <w:sz w:val="20"/>
                <w:szCs w:val="20"/>
              </w:rPr>
              <w:t>图书资源库名称、总访问量、入口访问量、全文下载量、及访问百分比</w:t>
            </w:r>
            <w:r>
              <w:rPr>
                <w:rFonts w:ascii="宋体" w:hAnsi="宋体" w:eastAsia="宋体" w:cs="宋体"/>
                <w:spacing w:val="12"/>
                <w:sz w:val="20"/>
                <w:szCs w:val="20"/>
              </w:rPr>
              <w:t xml:space="preserve"> </w:t>
            </w:r>
            <w:r>
              <w:rPr>
                <w:rFonts w:ascii="宋体" w:hAnsi="宋体" w:eastAsia="宋体" w:cs="宋体"/>
                <w:spacing w:val="6"/>
                <w:sz w:val="20"/>
                <w:szCs w:val="20"/>
              </w:rPr>
              <w:t>的分析报表，要求提供系统截图。</w:t>
            </w:r>
          </w:p>
          <w:p>
            <w:pPr>
              <w:spacing w:before="54" w:line="220" w:lineRule="auto"/>
              <w:ind w:left="71"/>
              <w:rPr>
                <w:rFonts w:ascii="宋体" w:hAnsi="宋体" w:eastAsia="宋体" w:cs="宋体"/>
                <w:sz w:val="20"/>
                <w:szCs w:val="20"/>
              </w:rPr>
            </w:pPr>
            <w:r>
              <w:rPr>
                <w:rFonts w:ascii="宋体" w:hAnsi="宋体" w:eastAsia="宋体" w:cs="宋体"/>
                <w:spacing w:val="-1"/>
                <w:sz w:val="20"/>
                <w:szCs w:val="20"/>
              </w:rPr>
              <w:t>5、</w:t>
            </w:r>
            <w:r>
              <w:rPr>
                <w:rFonts w:ascii="宋体" w:hAnsi="宋体" w:eastAsia="宋体" w:cs="宋体"/>
                <w:spacing w:val="-24"/>
                <w:sz w:val="20"/>
                <w:szCs w:val="20"/>
              </w:rPr>
              <w:t xml:space="preserve"> </w:t>
            </w:r>
            <w:r>
              <w:rPr>
                <w:rFonts w:ascii="宋体" w:hAnsi="宋体" w:eastAsia="宋体" w:cs="宋体"/>
                <w:spacing w:val="-1"/>
                <w:sz w:val="20"/>
                <w:szCs w:val="20"/>
              </w:rPr>
              <w:t>一键关停</w:t>
            </w:r>
          </w:p>
          <w:p>
            <w:pPr>
              <w:spacing w:before="21" w:line="239" w:lineRule="auto"/>
              <w:ind w:left="71" w:right="204"/>
              <w:rPr>
                <w:rFonts w:ascii="宋体" w:hAnsi="宋体" w:eastAsia="宋体" w:cs="宋体"/>
                <w:sz w:val="20"/>
                <w:szCs w:val="20"/>
              </w:rPr>
            </w:pPr>
            <w:r>
              <w:rPr>
                <w:rFonts w:ascii="宋体" w:hAnsi="宋体" w:eastAsia="宋体" w:cs="宋体"/>
                <w:spacing w:val="11"/>
                <w:sz w:val="20"/>
                <w:szCs w:val="20"/>
              </w:rPr>
              <w:t>1)</w:t>
            </w:r>
            <w:r>
              <w:rPr>
                <w:rFonts w:ascii="宋体" w:hAnsi="宋体" w:eastAsia="宋体" w:cs="宋体"/>
                <w:spacing w:val="16"/>
                <w:sz w:val="20"/>
                <w:szCs w:val="20"/>
              </w:rPr>
              <w:t xml:space="preserve">     </w:t>
            </w:r>
            <w:r>
              <w:rPr>
                <w:rFonts w:ascii="宋体" w:hAnsi="宋体" w:eastAsia="宋体" w:cs="宋体"/>
                <w:spacing w:val="11"/>
                <w:sz w:val="20"/>
                <w:szCs w:val="20"/>
              </w:rPr>
              <w:t>支持一键关停，支持安全中心移动手机端自定义绑定</w:t>
            </w:r>
            <w:r>
              <w:rPr>
                <w:rFonts w:ascii="宋体" w:hAnsi="宋体" w:eastAsia="宋体" w:cs="宋体"/>
                <w:spacing w:val="10"/>
                <w:sz w:val="20"/>
                <w:szCs w:val="20"/>
              </w:rPr>
              <w:t>，支持</w:t>
            </w:r>
            <w:r>
              <w:rPr>
                <w:rFonts w:ascii="宋体" w:hAnsi="宋体" w:eastAsia="宋体" w:cs="宋体"/>
                <w:sz w:val="20"/>
                <w:szCs w:val="20"/>
              </w:rPr>
              <w:t xml:space="preserve">PC </w:t>
            </w:r>
            <w:r>
              <w:rPr>
                <w:rFonts w:ascii="宋体" w:hAnsi="宋体" w:eastAsia="宋体" w:cs="宋体"/>
                <w:spacing w:val="17"/>
                <w:sz w:val="20"/>
                <w:szCs w:val="20"/>
              </w:rPr>
              <w:t>端及微信一键关停功能</w:t>
            </w:r>
          </w:p>
          <w:p>
            <w:pPr>
              <w:spacing w:before="43" w:line="234" w:lineRule="auto"/>
              <w:ind w:left="71" w:right="359"/>
              <w:rPr>
                <w:rFonts w:ascii="宋体" w:hAnsi="宋体" w:eastAsia="宋体" w:cs="宋体"/>
                <w:sz w:val="20"/>
                <w:szCs w:val="20"/>
              </w:rPr>
            </w:pPr>
            <w:r>
              <w:rPr>
                <w:rFonts w:ascii="宋体" w:hAnsi="宋体" w:eastAsia="宋体" w:cs="宋体"/>
                <w:spacing w:val="9"/>
                <w:sz w:val="20"/>
                <w:szCs w:val="20"/>
              </w:rPr>
              <w:t>2)</w:t>
            </w:r>
            <w:r>
              <w:rPr>
                <w:rFonts w:ascii="宋体" w:hAnsi="宋体" w:eastAsia="宋体" w:cs="宋体"/>
                <w:spacing w:val="17"/>
                <w:sz w:val="20"/>
                <w:szCs w:val="20"/>
              </w:rPr>
              <w:t xml:space="preserve">     </w:t>
            </w:r>
            <w:r>
              <w:rPr>
                <w:rFonts w:ascii="宋体" w:hAnsi="宋体" w:eastAsia="宋体" w:cs="宋体"/>
                <w:spacing w:val="9"/>
                <w:sz w:val="20"/>
                <w:szCs w:val="20"/>
              </w:rPr>
              <w:t>支持自定义一键关停二次验证功能，对网站及信息系统等</w:t>
            </w:r>
            <w:r>
              <w:rPr>
                <w:rFonts w:ascii="宋体" w:hAnsi="宋体" w:eastAsia="宋体" w:cs="宋体"/>
                <w:sz w:val="20"/>
                <w:szCs w:val="20"/>
              </w:rPr>
              <w:t>web</w:t>
            </w:r>
            <w:r>
              <w:rPr>
                <w:rFonts w:ascii="宋体" w:hAnsi="宋体" w:eastAsia="宋体" w:cs="宋体"/>
                <w:spacing w:val="2"/>
                <w:sz w:val="20"/>
                <w:szCs w:val="20"/>
              </w:rPr>
              <w:t xml:space="preserve"> </w:t>
            </w:r>
            <w:r>
              <w:rPr>
                <w:rFonts w:ascii="宋体" w:hAnsi="宋体" w:eastAsia="宋体" w:cs="宋体"/>
                <w:spacing w:val="8"/>
                <w:sz w:val="20"/>
                <w:szCs w:val="20"/>
              </w:rPr>
              <w:t>资源一键断网时支持短信通知相关部门负责人功能。</w:t>
            </w:r>
          </w:p>
          <w:p>
            <w:pPr>
              <w:spacing w:before="43" w:line="220" w:lineRule="auto"/>
              <w:ind w:left="71"/>
              <w:rPr>
                <w:rFonts w:ascii="宋体" w:hAnsi="宋体" w:eastAsia="宋体" w:cs="宋体"/>
                <w:sz w:val="20"/>
                <w:szCs w:val="20"/>
              </w:rPr>
            </w:pPr>
            <w:r>
              <w:rPr>
                <w:rFonts w:ascii="宋体" w:hAnsi="宋体" w:eastAsia="宋体" w:cs="宋体"/>
                <w:spacing w:val="12"/>
                <w:sz w:val="20"/>
                <w:szCs w:val="20"/>
              </w:rPr>
              <w:t>6、访问控制</w:t>
            </w:r>
          </w:p>
          <w:p>
            <w:pPr>
              <w:spacing w:before="41" w:line="219" w:lineRule="auto"/>
              <w:ind w:left="71"/>
              <w:rPr>
                <w:rFonts w:ascii="宋体" w:hAnsi="宋体" w:eastAsia="宋体" w:cs="宋体"/>
                <w:sz w:val="20"/>
                <w:szCs w:val="20"/>
              </w:rPr>
            </w:pPr>
            <w:r>
              <w:rPr>
                <w:rFonts w:ascii="宋体" w:hAnsi="宋体" w:eastAsia="宋体" w:cs="宋体"/>
                <w:spacing w:val="9"/>
                <w:sz w:val="20"/>
                <w:szCs w:val="20"/>
              </w:rPr>
              <w:t>1)</w:t>
            </w:r>
            <w:r>
              <w:rPr>
                <w:rFonts w:ascii="宋体" w:hAnsi="宋体" w:eastAsia="宋体" w:cs="宋体"/>
                <w:spacing w:val="19"/>
                <w:sz w:val="20"/>
                <w:szCs w:val="20"/>
              </w:rPr>
              <w:t xml:space="preserve">     </w:t>
            </w:r>
            <w:r>
              <w:rPr>
                <w:rFonts w:ascii="宋体" w:hAnsi="宋体" w:eastAsia="宋体" w:cs="宋体"/>
                <w:spacing w:val="9"/>
                <w:sz w:val="20"/>
                <w:szCs w:val="20"/>
              </w:rPr>
              <w:t>支持网站、信息系统等</w:t>
            </w:r>
            <w:r>
              <w:rPr>
                <w:rFonts w:ascii="宋体" w:hAnsi="宋体" w:eastAsia="宋体" w:cs="宋体"/>
                <w:sz w:val="20"/>
                <w:szCs w:val="20"/>
              </w:rPr>
              <w:t>web</w:t>
            </w:r>
            <w:r>
              <w:rPr>
                <w:rFonts w:ascii="宋体" w:hAnsi="宋体" w:eastAsia="宋体" w:cs="宋体"/>
                <w:spacing w:val="9"/>
                <w:sz w:val="20"/>
                <w:szCs w:val="20"/>
              </w:rPr>
              <w:t>资源访问及上下线时间的自定义；</w:t>
            </w:r>
          </w:p>
          <w:p>
            <w:pPr>
              <w:spacing w:before="42" w:line="234" w:lineRule="auto"/>
              <w:ind w:left="71" w:right="331"/>
              <w:rPr>
                <w:rFonts w:ascii="宋体" w:hAnsi="宋体" w:eastAsia="宋体" w:cs="宋体"/>
                <w:sz w:val="20"/>
                <w:szCs w:val="20"/>
              </w:rPr>
            </w:pPr>
            <w:r>
              <w:rPr>
                <w:rFonts w:ascii="宋体" w:hAnsi="宋体" w:eastAsia="宋体" w:cs="宋体"/>
                <w:spacing w:val="10"/>
                <w:sz w:val="20"/>
                <w:szCs w:val="20"/>
              </w:rPr>
              <w:t>2)</w:t>
            </w:r>
            <w:r>
              <w:rPr>
                <w:rFonts w:ascii="宋体" w:hAnsi="宋体" w:eastAsia="宋体" w:cs="宋体"/>
                <w:spacing w:val="17"/>
                <w:sz w:val="20"/>
                <w:szCs w:val="20"/>
              </w:rPr>
              <w:t xml:space="preserve">     </w:t>
            </w:r>
            <w:r>
              <w:rPr>
                <w:rFonts w:ascii="宋体" w:hAnsi="宋体" w:eastAsia="宋体" w:cs="宋体"/>
                <w:spacing w:val="10"/>
                <w:sz w:val="20"/>
                <w:szCs w:val="20"/>
              </w:rPr>
              <w:t>支持</w:t>
            </w:r>
            <w:r>
              <w:rPr>
                <w:rFonts w:ascii="宋体" w:hAnsi="宋体" w:eastAsia="宋体" w:cs="宋体"/>
                <w:sz w:val="20"/>
                <w:szCs w:val="20"/>
              </w:rPr>
              <w:t>web</w:t>
            </w:r>
            <w:r>
              <w:rPr>
                <w:rFonts w:ascii="宋体" w:hAnsi="宋体" w:eastAsia="宋体" w:cs="宋体"/>
                <w:spacing w:val="10"/>
                <w:sz w:val="20"/>
                <w:szCs w:val="20"/>
              </w:rPr>
              <w:t>资源访问策略的自定义；支持基于地理位置、日期、</w:t>
            </w:r>
            <w:r>
              <w:rPr>
                <w:rFonts w:ascii="宋体" w:hAnsi="宋体" w:eastAsia="宋体" w:cs="宋体"/>
                <w:spacing w:val="3"/>
                <w:sz w:val="20"/>
                <w:szCs w:val="20"/>
              </w:rPr>
              <w:t xml:space="preserve"> </w:t>
            </w:r>
            <w:r>
              <w:rPr>
                <w:rFonts w:ascii="宋体" w:hAnsi="宋体" w:eastAsia="宋体" w:cs="宋体"/>
                <w:spacing w:val="12"/>
                <w:sz w:val="20"/>
                <w:szCs w:val="20"/>
              </w:rPr>
              <w:t>时间等要素的策略定义，支持精确到目录的访问策略控制</w:t>
            </w:r>
          </w:p>
          <w:p>
            <w:pPr>
              <w:spacing w:before="32" w:line="251" w:lineRule="auto"/>
              <w:ind w:left="71" w:right="185"/>
              <w:rPr>
                <w:rFonts w:ascii="宋体" w:hAnsi="宋体" w:eastAsia="宋体" w:cs="宋体"/>
                <w:sz w:val="20"/>
                <w:szCs w:val="20"/>
              </w:rPr>
            </w:pPr>
            <w:r>
              <w:rPr>
                <w:rFonts w:ascii="宋体" w:hAnsi="宋体" w:eastAsia="宋体" w:cs="宋体"/>
                <w:spacing w:val="8"/>
                <w:sz w:val="20"/>
                <w:szCs w:val="20"/>
              </w:rPr>
              <w:t>3)</w:t>
            </w:r>
            <w:r>
              <w:rPr>
                <w:rFonts w:ascii="宋体" w:hAnsi="宋体" w:eastAsia="宋体" w:cs="宋体"/>
                <w:spacing w:val="14"/>
                <w:sz w:val="20"/>
                <w:szCs w:val="20"/>
              </w:rPr>
              <w:t xml:space="preserve">     </w:t>
            </w:r>
            <w:r>
              <w:rPr>
                <w:rFonts w:ascii="宋体" w:hAnsi="宋体" w:eastAsia="宋体" w:cs="宋体"/>
                <w:spacing w:val="8"/>
                <w:sz w:val="20"/>
                <w:szCs w:val="20"/>
              </w:rPr>
              <w:t>完成与学校认证中心对接，支持对接用户不同权限分配，支持</w:t>
            </w:r>
            <w:r>
              <w:rPr>
                <w:rFonts w:ascii="宋体" w:hAnsi="宋体" w:eastAsia="宋体" w:cs="宋体"/>
                <w:spacing w:val="2"/>
                <w:sz w:val="20"/>
                <w:szCs w:val="20"/>
              </w:rPr>
              <w:t xml:space="preserve">  </w:t>
            </w:r>
            <w:r>
              <w:rPr>
                <w:rFonts w:ascii="宋体" w:hAnsi="宋体" w:eastAsia="宋体" w:cs="宋体"/>
                <w:spacing w:val="10"/>
                <w:sz w:val="20"/>
                <w:szCs w:val="20"/>
              </w:rPr>
              <w:t>自定义权限管理，满足不同应用场景的安全认证需求，支持</w:t>
            </w:r>
            <w:r>
              <w:rPr>
                <w:rFonts w:ascii="宋体" w:hAnsi="宋体" w:eastAsia="宋体" w:cs="宋体"/>
                <w:spacing w:val="9"/>
                <w:sz w:val="20"/>
                <w:szCs w:val="20"/>
              </w:rPr>
              <w:t>本地用户名</w:t>
            </w:r>
            <w:r>
              <w:rPr>
                <w:rFonts w:ascii="宋体" w:hAnsi="宋体" w:eastAsia="宋体" w:cs="宋体"/>
                <w:sz w:val="20"/>
                <w:szCs w:val="20"/>
              </w:rPr>
              <w:t xml:space="preserve"> </w:t>
            </w:r>
            <w:r>
              <w:rPr>
                <w:rFonts w:ascii="宋体" w:hAnsi="宋体" w:eastAsia="宋体" w:cs="宋体"/>
                <w:spacing w:val="14"/>
                <w:sz w:val="20"/>
                <w:szCs w:val="20"/>
              </w:rPr>
              <w:t>口令、第三方认证组件(</w:t>
            </w:r>
            <w:r>
              <w:rPr>
                <w:rFonts w:ascii="宋体" w:hAnsi="宋体" w:eastAsia="宋体" w:cs="宋体"/>
                <w:sz w:val="20"/>
                <w:szCs w:val="20"/>
              </w:rPr>
              <w:t>LDAP</w:t>
            </w:r>
            <w:r>
              <w:rPr>
                <w:rFonts w:ascii="宋体" w:hAnsi="宋体" w:eastAsia="宋体" w:cs="宋体"/>
                <w:spacing w:val="14"/>
                <w:sz w:val="20"/>
                <w:szCs w:val="20"/>
              </w:rPr>
              <w:t>、</w:t>
            </w:r>
            <w:r>
              <w:rPr>
                <w:rFonts w:ascii="宋体" w:hAnsi="宋体" w:eastAsia="宋体" w:cs="宋体"/>
                <w:sz w:val="20"/>
                <w:szCs w:val="20"/>
              </w:rPr>
              <w:t>CAS</w:t>
            </w:r>
            <w:r>
              <w:rPr>
                <w:rFonts w:ascii="宋体" w:hAnsi="宋体" w:eastAsia="宋体" w:cs="宋体"/>
                <w:spacing w:val="14"/>
                <w:sz w:val="20"/>
                <w:szCs w:val="20"/>
              </w:rPr>
              <w:t>、</w:t>
            </w:r>
            <w:r>
              <w:rPr>
                <w:rFonts w:ascii="宋体" w:hAnsi="宋体" w:eastAsia="宋体" w:cs="宋体"/>
                <w:sz w:val="20"/>
                <w:szCs w:val="20"/>
              </w:rPr>
              <w:t>RADIUS</w:t>
            </w:r>
            <w:r>
              <w:rPr>
                <w:rFonts w:ascii="宋体" w:hAnsi="宋体" w:eastAsia="宋体" w:cs="宋体"/>
                <w:spacing w:val="14"/>
                <w:sz w:val="20"/>
                <w:szCs w:val="20"/>
              </w:rPr>
              <w:t>)、企业微信、手机短信、</w:t>
            </w:r>
            <w:r>
              <w:rPr>
                <w:rFonts w:ascii="宋体" w:hAnsi="宋体" w:eastAsia="宋体" w:cs="宋体"/>
                <w:spacing w:val="8"/>
                <w:sz w:val="20"/>
                <w:szCs w:val="20"/>
              </w:rPr>
              <w:t xml:space="preserve"> 用户名口令+短信双因素认证等认证方式；支持多级登录设置：</w:t>
            </w:r>
          </w:p>
          <w:p>
            <w:pPr>
              <w:spacing w:before="25" w:line="236" w:lineRule="auto"/>
              <w:ind w:left="71" w:right="231"/>
              <w:rPr>
                <w:rFonts w:ascii="宋体" w:hAnsi="宋体" w:eastAsia="宋体" w:cs="宋体"/>
                <w:sz w:val="20"/>
                <w:szCs w:val="20"/>
              </w:rPr>
            </w:pPr>
            <w:r>
              <w:rPr>
                <w:rFonts w:ascii="宋体" w:hAnsi="宋体" w:eastAsia="宋体" w:cs="宋体"/>
                <w:spacing w:val="8"/>
                <w:sz w:val="20"/>
                <w:szCs w:val="20"/>
              </w:rPr>
              <w:t>4)</w:t>
            </w:r>
            <w:r>
              <w:rPr>
                <w:rFonts w:ascii="宋体" w:hAnsi="宋体" w:eastAsia="宋体" w:cs="宋体"/>
                <w:spacing w:val="12"/>
                <w:sz w:val="20"/>
                <w:szCs w:val="20"/>
              </w:rPr>
              <w:t xml:space="preserve">     </w:t>
            </w:r>
            <w:r>
              <w:rPr>
                <w:rFonts w:ascii="宋体" w:hAnsi="宋体" w:eastAsia="宋体" w:cs="宋体"/>
                <w:spacing w:val="8"/>
                <w:sz w:val="20"/>
                <w:szCs w:val="20"/>
              </w:rPr>
              <w:t>提供多因子认证扩展功能，支持认证顺序自定义设置，可按照</w:t>
            </w:r>
            <w:r>
              <w:rPr>
                <w:rFonts w:ascii="宋体" w:hAnsi="宋体" w:eastAsia="宋体" w:cs="宋体"/>
                <w:spacing w:val="3"/>
                <w:sz w:val="20"/>
                <w:szCs w:val="20"/>
              </w:rPr>
              <w:t xml:space="preserve"> </w:t>
            </w:r>
            <w:r>
              <w:rPr>
                <w:rFonts w:ascii="宋体" w:hAnsi="宋体" w:eastAsia="宋体" w:cs="宋体"/>
                <w:spacing w:val="8"/>
                <w:sz w:val="20"/>
                <w:szCs w:val="20"/>
              </w:rPr>
              <w:t>用户所需自定义认证顺序，依次完成所有认证后才可以访问授权资源，</w:t>
            </w:r>
            <w:r>
              <w:rPr>
                <w:rFonts w:ascii="宋体" w:hAnsi="宋体" w:eastAsia="宋体" w:cs="宋体"/>
                <w:spacing w:val="10"/>
                <w:sz w:val="20"/>
                <w:szCs w:val="20"/>
              </w:rPr>
              <w:t xml:space="preserve"> </w:t>
            </w:r>
            <w:r>
              <w:rPr>
                <w:rFonts w:ascii="宋体" w:hAnsi="宋体" w:eastAsia="宋体" w:cs="宋体"/>
                <w:spacing w:val="7"/>
                <w:sz w:val="20"/>
                <w:szCs w:val="20"/>
              </w:rPr>
              <w:t>且每次认证时页面只显示当前需要认证的登录方式。</w:t>
            </w:r>
          </w:p>
          <w:p>
            <w:pPr>
              <w:spacing w:before="50" w:line="216" w:lineRule="auto"/>
              <w:ind w:left="71"/>
              <w:rPr>
                <w:rFonts w:ascii="宋体" w:hAnsi="宋体" w:eastAsia="宋体" w:cs="宋体"/>
                <w:sz w:val="20"/>
                <w:szCs w:val="20"/>
              </w:rPr>
            </w:pPr>
            <w:r>
              <w:rPr>
                <w:rFonts w:ascii="宋体" w:hAnsi="宋体" w:eastAsia="宋体" w:cs="宋体"/>
                <w:spacing w:val="10"/>
                <w:sz w:val="20"/>
                <w:szCs w:val="20"/>
              </w:rPr>
              <w:t>5)</w:t>
            </w:r>
            <w:r>
              <w:rPr>
                <w:rFonts w:ascii="宋体" w:hAnsi="宋体" w:eastAsia="宋体" w:cs="宋体"/>
                <w:spacing w:val="19"/>
                <w:sz w:val="20"/>
                <w:szCs w:val="20"/>
              </w:rPr>
              <w:t xml:space="preserve">     </w:t>
            </w:r>
            <w:r>
              <w:rPr>
                <w:rFonts w:ascii="宋体" w:hAnsi="宋体" w:eastAsia="宋体" w:cs="宋体"/>
                <w:spacing w:val="10"/>
                <w:sz w:val="20"/>
                <w:szCs w:val="20"/>
              </w:rPr>
              <w:t>★支持“增强认证”,支持基于“信任分数”的动态验证和</w:t>
            </w:r>
          </w:p>
          <w:p>
            <w:pPr>
              <w:spacing w:before="36" w:line="244" w:lineRule="auto"/>
              <w:ind w:left="71" w:right="153" w:firstLine="110"/>
              <w:jc w:val="both"/>
              <w:rPr>
                <w:rFonts w:ascii="宋体" w:hAnsi="宋体" w:eastAsia="宋体" w:cs="宋体"/>
                <w:sz w:val="20"/>
                <w:szCs w:val="20"/>
              </w:rPr>
            </w:pPr>
            <w:r>
              <w:rPr>
                <w:rFonts w:ascii="宋体" w:hAnsi="宋体" w:eastAsia="宋体" w:cs="宋体"/>
                <w:spacing w:val="14"/>
                <w:sz w:val="20"/>
                <w:szCs w:val="20"/>
              </w:rPr>
              <w:t>"增强认证方式"同时设置，当用户访问低于该信任分</w:t>
            </w:r>
            <w:r>
              <w:rPr>
                <w:rFonts w:ascii="宋体" w:hAnsi="宋体" w:eastAsia="宋体" w:cs="宋体"/>
                <w:spacing w:val="13"/>
                <w:sz w:val="20"/>
                <w:szCs w:val="20"/>
              </w:rPr>
              <w:t>后会强制用户进</w:t>
            </w:r>
            <w:r>
              <w:rPr>
                <w:rFonts w:ascii="宋体" w:hAnsi="宋体" w:eastAsia="宋体" w:cs="宋体"/>
                <w:sz w:val="20"/>
                <w:szCs w:val="20"/>
              </w:rPr>
              <w:t xml:space="preserve"> </w:t>
            </w:r>
            <w:r>
              <w:rPr>
                <w:rFonts w:ascii="宋体" w:hAnsi="宋体" w:eastAsia="宋体" w:cs="宋体"/>
                <w:spacing w:val="9"/>
                <w:sz w:val="20"/>
                <w:szCs w:val="20"/>
              </w:rPr>
              <w:t xml:space="preserve">行增强认证，完成增强认证后才能继续访问受限资源，要求提供系统截 </w:t>
            </w:r>
            <w:r>
              <w:rPr>
                <w:rFonts w:ascii="宋体" w:hAnsi="宋体" w:eastAsia="宋体" w:cs="宋体"/>
                <w:spacing w:val="-14"/>
                <w:sz w:val="20"/>
                <w:szCs w:val="20"/>
              </w:rPr>
              <w:t>图</w:t>
            </w:r>
            <w:r>
              <w:rPr>
                <w:rFonts w:ascii="宋体" w:hAnsi="宋体" w:eastAsia="宋体" w:cs="宋体"/>
                <w:spacing w:val="56"/>
                <w:sz w:val="20"/>
                <w:szCs w:val="20"/>
              </w:rPr>
              <w:t xml:space="preserve"> </w:t>
            </w:r>
            <w:r>
              <w:rPr>
                <w:rFonts w:ascii="宋体" w:hAnsi="宋体" w:eastAsia="宋体" w:cs="宋体"/>
                <w:spacing w:val="-14"/>
                <w:sz w:val="20"/>
                <w:szCs w:val="20"/>
              </w:rPr>
              <w:t>。</w:t>
            </w:r>
          </w:p>
          <w:p>
            <w:pPr>
              <w:spacing w:before="47" w:line="233" w:lineRule="auto"/>
              <w:ind w:left="71"/>
              <w:rPr>
                <w:rFonts w:ascii="宋体" w:hAnsi="宋体" w:eastAsia="宋体" w:cs="宋体"/>
                <w:sz w:val="20"/>
                <w:szCs w:val="20"/>
              </w:rPr>
            </w:pPr>
            <w:r>
              <w:rPr>
                <w:rFonts w:ascii="宋体" w:hAnsi="宋体" w:eastAsia="宋体" w:cs="宋体"/>
                <w:spacing w:val="-2"/>
                <w:sz w:val="20"/>
                <w:szCs w:val="20"/>
              </w:rPr>
              <w:t>7、WehVPN</w:t>
            </w:r>
          </w:p>
          <w:p>
            <w:pPr>
              <w:spacing w:before="2" w:line="238" w:lineRule="auto"/>
              <w:ind w:left="71" w:right="162"/>
              <w:rPr>
                <w:rFonts w:ascii="宋体" w:hAnsi="宋体" w:eastAsia="宋体" w:cs="宋体"/>
                <w:sz w:val="20"/>
                <w:szCs w:val="20"/>
              </w:rPr>
            </w:pPr>
            <w:r>
              <w:rPr>
                <w:rFonts w:ascii="宋体" w:hAnsi="宋体" w:eastAsia="宋体" w:cs="宋体"/>
                <w:spacing w:val="17"/>
                <w:sz w:val="20"/>
                <w:szCs w:val="20"/>
              </w:rPr>
              <w:t>1)</w:t>
            </w:r>
            <w:r>
              <w:rPr>
                <w:rFonts w:ascii="宋体" w:hAnsi="宋体" w:eastAsia="宋体" w:cs="宋体"/>
                <w:spacing w:val="21"/>
                <w:sz w:val="20"/>
                <w:szCs w:val="20"/>
              </w:rPr>
              <w:t xml:space="preserve">    </w:t>
            </w:r>
            <w:r>
              <w:rPr>
                <w:rFonts w:ascii="宋体" w:hAnsi="宋体" w:eastAsia="宋体" w:cs="宋体"/>
                <w:spacing w:val="17"/>
                <w:sz w:val="20"/>
                <w:szCs w:val="20"/>
              </w:rPr>
              <w:t>配备</w:t>
            </w:r>
            <w:r>
              <w:rPr>
                <w:rFonts w:ascii="宋体" w:hAnsi="宋体" w:eastAsia="宋体" w:cs="宋体"/>
                <w:sz w:val="20"/>
                <w:szCs w:val="20"/>
              </w:rPr>
              <w:t>WebVPN</w:t>
            </w:r>
            <w:r>
              <w:rPr>
                <w:rFonts w:ascii="宋体" w:hAnsi="宋体" w:eastAsia="宋体" w:cs="宋体"/>
                <w:spacing w:val="17"/>
                <w:sz w:val="20"/>
                <w:szCs w:val="20"/>
              </w:rPr>
              <w:t>模块，无须在系统中通过域名或别名对资源进行预</w:t>
            </w:r>
            <w:r>
              <w:rPr>
                <w:rFonts w:ascii="宋体" w:hAnsi="宋体" w:eastAsia="宋体" w:cs="宋体"/>
                <w:spacing w:val="1"/>
                <w:sz w:val="20"/>
                <w:szCs w:val="20"/>
              </w:rPr>
              <w:t xml:space="preserve"> </w:t>
            </w:r>
            <w:r>
              <w:rPr>
                <w:rFonts w:ascii="宋体" w:hAnsi="宋体" w:eastAsia="宋体" w:cs="宋体"/>
                <w:spacing w:val="18"/>
                <w:sz w:val="20"/>
                <w:szCs w:val="20"/>
              </w:rPr>
              <w:t>先定义或适配即可通过系统访问</w:t>
            </w:r>
            <w:r>
              <w:rPr>
                <w:rFonts w:ascii="宋体" w:hAnsi="宋体" w:eastAsia="宋体" w:cs="宋体"/>
                <w:sz w:val="20"/>
                <w:szCs w:val="20"/>
              </w:rPr>
              <w:t>HTTP</w:t>
            </w:r>
            <w:r>
              <w:rPr>
                <w:rFonts w:ascii="宋体" w:hAnsi="宋体" w:eastAsia="宋体" w:cs="宋体"/>
                <w:spacing w:val="18"/>
                <w:sz w:val="20"/>
                <w:szCs w:val="20"/>
              </w:rPr>
              <w:t>、</w:t>
            </w:r>
            <w:r>
              <w:rPr>
                <w:rFonts w:ascii="宋体" w:hAnsi="宋体" w:eastAsia="宋体" w:cs="宋体"/>
                <w:sz w:val="20"/>
                <w:szCs w:val="20"/>
              </w:rPr>
              <w:t>HTTPS</w:t>
            </w:r>
            <w:r>
              <w:rPr>
                <w:rFonts w:ascii="宋体" w:hAnsi="宋体" w:eastAsia="宋体" w:cs="宋体"/>
                <w:spacing w:val="18"/>
                <w:sz w:val="20"/>
                <w:szCs w:val="20"/>
              </w:rPr>
              <w:t>、</w:t>
            </w:r>
            <w:r>
              <w:rPr>
                <w:rFonts w:ascii="宋体" w:hAnsi="宋体" w:eastAsia="宋体" w:cs="宋体"/>
                <w:sz w:val="20"/>
                <w:szCs w:val="20"/>
              </w:rPr>
              <w:t>RDP</w:t>
            </w:r>
            <w:r>
              <w:rPr>
                <w:rFonts w:ascii="宋体" w:hAnsi="宋体" w:eastAsia="宋体" w:cs="宋体"/>
                <w:spacing w:val="18"/>
                <w:sz w:val="20"/>
                <w:szCs w:val="20"/>
              </w:rPr>
              <w:t>、</w:t>
            </w:r>
            <w:r>
              <w:rPr>
                <w:rFonts w:ascii="宋体" w:hAnsi="宋体" w:eastAsia="宋体" w:cs="宋体"/>
                <w:sz w:val="20"/>
                <w:szCs w:val="20"/>
              </w:rPr>
              <w:t>VNC</w:t>
            </w:r>
            <w:r>
              <w:rPr>
                <w:rFonts w:ascii="宋体" w:hAnsi="宋体" w:eastAsia="宋体" w:cs="宋体"/>
                <w:spacing w:val="18"/>
                <w:sz w:val="20"/>
                <w:szCs w:val="20"/>
              </w:rPr>
              <w:t>、</w:t>
            </w:r>
            <w:r>
              <w:rPr>
                <w:rFonts w:ascii="宋体" w:hAnsi="宋体" w:eastAsia="宋体" w:cs="宋体"/>
                <w:sz w:val="20"/>
                <w:szCs w:val="20"/>
              </w:rPr>
              <w:t>Telnet</w:t>
            </w:r>
            <w:r>
              <w:rPr>
                <w:rFonts w:ascii="宋体" w:hAnsi="宋体" w:eastAsia="宋体" w:cs="宋体"/>
                <w:spacing w:val="18"/>
                <w:sz w:val="20"/>
                <w:szCs w:val="20"/>
              </w:rPr>
              <w:t>、</w:t>
            </w:r>
          </w:p>
          <w:p>
            <w:pPr>
              <w:spacing w:before="53" w:line="220" w:lineRule="auto"/>
              <w:ind w:left="71"/>
              <w:rPr>
                <w:rFonts w:ascii="宋体" w:hAnsi="宋体" w:eastAsia="宋体" w:cs="宋体"/>
                <w:sz w:val="20"/>
                <w:szCs w:val="20"/>
              </w:rPr>
            </w:pPr>
            <w:r>
              <w:rPr>
                <w:rFonts w:ascii="宋体" w:hAnsi="宋体" w:eastAsia="宋体" w:cs="宋体"/>
                <w:sz w:val="20"/>
                <w:szCs w:val="20"/>
              </w:rPr>
              <w:t>SSH</w:t>
            </w:r>
            <w:r>
              <w:rPr>
                <w:rFonts w:ascii="宋体" w:hAnsi="宋体" w:eastAsia="宋体" w:cs="宋体"/>
                <w:spacing w:val="20"/>
                <w:sz w:val="20"/>
                <w:szCs w:val="20"/>
              </w:rPr>
              <w:t>协议的资源；</w:t>
            </w:r>
          </w:p>
          <w:p>
            <w:pPr>
              <w:spacing w:before="11" w:line="219" w:lineRule="auto"/>
              <w:ind w:left="71"/>
              <w:rPr>
                <w:rFonts w:ascii="宋体" w:hAnsi="宋体" w:eastAsia="宋体" w:cs="宋体"/>
                <w:sz w:val="20"/>
                <w:szCs w:val="20"/>
              </w:rPr>
            </w:pPr>
            <w:r>
              <w:rPr>
                <w:rFonts w:ascii="宋体" w:hAnsi="宋体" w:eastAsia="宋体" w:cs="宋体"/>
                <w:spacing w:val="9"/>
                <w:sz w:val="20"/>
                <w:szCs w:val="20"/>
              </w:rPr>
              <w:t>2)</w:t>
            </w:r>
            <w:r>
              <w:rPr>
                <w:rFonts w:ascii="宋体" w:hAnsi="宋体" w:eastAsia="宋体" w:cs="宋体"/>
                <w:spacing w:val="17"/>
                <w:sz w:val="20"/>
                <w:szCs w:val="20"/>
              </w:rPr>
              <w:t xml:space="preserve">     </w:t>
            </w:r>
            <w:r>
              <w:rPr>
                <w:rFonts w:ascii="宋体" w:hAnsi="宋体" w:eastAsia="宋体" w:cs="宋体"/>
                <w:spacing w:val="9"/>
                <w:sz w:val="20"/>
                <w:szCs w:val="20"/>
              </w:rPr>
              <w:t>无需配置通配符泛域名解析，即可实现用户通过门户中导航块</w:t>
            </w:r>
          </w:p>
        </w:tc>
        <w:tc>
          <w:tcPr>
            <w:tcW w:w="560" w:type="dxa"/>
            <w:vAlign w:val="top"/>
          </w:tcPr>
          <w:p>
            <w:pPr>
              <w:rPr>
                <w:rFonts w:ascii="Arial"/>
                <w:sz w:val="21"/>
              </w:rPr>
            </w:pPr>
          </w:p>
        </w:tc>
        <w:tc>
          <w:tcPr>
            <w:tcW w:w="704" w:type="dxa"/>
            <w:vAlign w:val="top"/>
          </w:tcPr>
          <w:p>
            <w:pPr>
              <w:rPr>
                <w:rFonts w:ascii="Arial"/>
                <w:sz w:val="21"/>
              </w:rPr>
            </w:pPr>
          </w:p>
        </w:tc>
      </w:tr>
    </w:tbl>
    <w:p>
      <w:pPr>
        <w:rPr>
          <w:rFonts w:ascii="Arial"/>
          <w:sz w:val="21"/>
        </w:rPr>
      </w:pPr>
    </w:p>
    <w:p>
      <w:pPr>
        <w:sectPr>
          <w:footerReference r:id="rId41" w:type="default"/>
          <w:pgSz w:w="12150" w:h="17010"/>
          <w:pgMar w:top="195" w:right="854" w:bottom="1918" w:left="1665" w:header="0" w:footer="1779" w:gutter="0"/>
          <w:cols w:space="720" w:num="1"/>
        </w:sectPr>
      </w:pPr>
    </w:p>
    <w:p>
      <w:pPr>
        <w:spacing w:line="185" w:lineRule="auto"/>
        <w:ind w:left="664"/>
        <w:rPr>
          <w:rFonts w:ascii="宋体" w:hAnsi="宋体" w:eastAsia="宋体" w:cs="宋体"/>
          <w:sz w:val="16"/>
          <w:szCs w:val="16"/>
        </w:rPr>
      </w:pPr>
      <w:r>
        <w:rPr>
          <w:rFonts w:ascii="宋体" w:hAnsi="宋体" w:eastAsia="宋体" w:cs="宋体"/>
          <w:spacing w:val="-2"/>
          <w:position w:val="-1"/>
          <w:sz w:val="9"/>
          <w:szCs w:val="9"/>
        </w:rPr>
        <w:t>NEW</w:t>
      </w:r>
      <w:r>
        <w:rPr>
          <w:rFonts w:ascii="宋体" w:hAnsi="宋体" w:eastAsia="宋体" w:cs="宋体"/>
          <w:spacing w:val="9"/>
          <w:position w:val="-1"/>
          <w:sz w:val="9"/>
          <w:szCs w:val="9"/>
        </w:rPr>
        <w:t xml:space="preserve">     </w:t>
      </w:r>
      <w:r>
        <w:rPr>
          <w:rFonts w:ascii="宋体" w:hAnsi="宋体" w:eastAsia="宋体" w:cs="宋体"/>
          <w:b/>
          <w:bCs/>
          <w:spacing w:val="-2"/>
          <w:sz w:val="16"/>
          <w:szCs w:val="16"/>
        </w:rPr>
        <w:t>APEC</w:t>
      </w:r>
      <w:r>
        <w:rPr>
          <w:rFonts w:ascii="宋体" w:hAnsi="宋体" w:eastAsia="宋体" w:cs="宋体"/>
          <w:spacing w:val="24"/>
          <w:sz w:val="16"/>
          <w:szCs w:val="16"/>
        </w:rPr>
        <w:t xml:space="preserve"> </w:t>
      </w:r>
      <w:r>
        <w:rPr>
          <w:rFonts w:ascii="宋体" w:hAnsi="宋体" w:eastAsia="宋体" w:cs="宋体"/>
          <w:b/>
          <w:bCs/>
          <w:spacing w:val="-2"/>
          <w:sz w:val="16"/>
          <w:szCs w:val="16"/>
        </w:rPr>
        <w:t>ELECTRONICS</w:t>
      </w:r>
      <w:r>
        <w:rPr>
          <w:rFonts w:ascii="宋体" w:hAnsi="宋体" w:eastAsia="宋体" w:cs="宋体"/>
          <w:spacing w:val="21"/>
          <w:sz w:val="16"/>
          <w:szCs w:val="16"/>
        </w:rPr>
        <w:t xml:space="preserve"> </w:t>
      </w:r>
      <w:r>
        <w:rPr>
          <w:rFonts w:ascii="宋体" w:hAnsi="宋体" w:eastAsia="宋体" w:cs="宋体"/>
          <w:b/>
          <w:bCs/>
          <w:spacing w:val="-2"/>
          <w:sz w:val="16"/>
          <w:szCs w:val="16"/>
        </w:rPr>
        <w:t>CO.,</w:t>
      </w:r>
      <w:r>
        <w:rPr>
          <w:rFonts w:ascii="宋体" w:hAnsi="宋体" w:eastAsia="宋体" w:cs="宋体"/>
          <w:spacing w:val="21"/>
          <w:sz w:val="16"/>
          <w:szCs w:val="16"/>
        </w:rPr>
        <w:t xml:space="preserve"> </w:t>
      </w:r>
      <w:r>
        <w:rPr>
          <w:rFonts w:ascii="宋体" w:hAnsi="宋体" w:eastAsia="宋体" w:cs="宋体"/>
          <w:b/>
          <w:bCs/>
          <w:spacing w:val="-2"/>
          <w:sz w:val="16"/>
          <w:szCs w:val="16"/>
        </w:rPr>
        <w:t>LTD.</w:t>
      </w:r>
    </w:p>
    <w:p>
      <w:pPr>
        <w:spacing w:line="28" w:lineRule="exact"/>
      </w:pPr>
    </w:p>
    <w:tbl>
      <w:tblPr>
        <w:tblStyle w:val="4"/>
        <w:tblW w:w="96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929"/>
        <w:gridCol w:w="6793"/>
        <w:gridCol w:w="569"/>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70" w:hRule="atLeast"/>
        </w:trPr>
        <w:tc>
          <w:tcPr>
            <w:tcW w:w="654" w:type="dxa"/>
            <w:vAlign w:val="top"/>
          </w:tcPr>
          <w:p>
            <w:pPr>
              <w:rPr>
                <w:rFonts w:ascii="Arial"/>
                <w:sz w:val="21"/>
              </w:rPr>
            </w:pPr>
          </w:p>
        </w:tc>
        <w:tc>
          <w:tcPr>
            <w:tcW w:w="929" w:type="dxa"/>
            <w:vAlign w:val="top"/>
          </w:tcPr>
          <w:p>
            <w:pPr>
              <w:rPr>
                <w:rFonts w:ascii="Arial"/>
                <w:sz w:val="21"/>
              </w:rPr>
            </w:pPr>
          </w:p>
        </w:tc>
        <w:tc>
          <w:tcPr>
            <w:tcW w:w="6793" w:type="dxa"/>
            <w:vAlign w:val="top"/>
          </w:tcPr>
          <w:p>
            <w:pPr>
              <w:spacing w:before="14" w:line="228" w:lineRule="auto"/>
              <w:ind w:left="42" w:right="240"/>
              <w:rPr>
                <w:rFonts w:ascii="宋体" w:hAnsi="宋体" w:eastAsia="宋体" w:cs="宋体"/>
                <w:sz w:val="21"/>
                <w:szCs w:val="21"/>
              </w:rPr>
            </w:pPr>
            <w:r>
              <w:rPr>
                <w:rFonts w:ascii="宋体" w:hAnsi="宋体" w:eastAsia="宋体" w:cs="宋体"/>
                <w:sz w:val="21"/>
                <w:szCs w:val="21"/>
              </w:rPr>
              <w:t>直接访问资源，支持通过门户中的地址栏自定义</w:t>
            </w:r>
            <w:r>
              <w:rPr>
                <w:rFonts w:ascii="宋体" w:hAnsi="宋体" w:eastAsia="宋体" w:cs="宋体"/>
                <w:spacing w:val="-1"/>
                <w:sz w:val="21"/>
                <w:szCs w:val="21"/>
              </w:rPr>
              <w:t>其访问目标；且可以对</w:t>
            </w:r>
            <w:r>
              <w:rPr>
                <w:rFonts w:ascii="宋体" w:hAnsi="宋体" w:eastAsia="宋体" w:cs="宋体"/>
                <w:sz w:val="21"/>
                <w:szCs w:val="21"/>
              </w:rPr>
              <w:t xml:space="preserve"> HTTPS</w:t>
            </w:r>
            <w:r>
              <w:rPr>
                <w:rFonts w:ascii="宋体" w:hAnsi="宋体" w:eastAsia="宋体" w:cs="宋体"/>
                <w:spacing w:val="13"/>
                <w:sz w:val="21"/>
                <w:szCs w:val="21"/>
              </w:rPr>
              <w:t>/</w:t>
            </w:r>
            <w:r>
              <w:rPr>
                <w:rFonts w:ascii="宋体" w:hAnsi="宋体" w:eastAsia="宋体" w:cs="宋体"/>
                <w:sz w:val="21"/>
                <w:szCs w:val="21"/>
              </w:rPr>
              <w:t>HTTP</w:t>
            </w:r>
            <w:r>
              <w:rPr>
                <w:rFonts w:ascii="宋体" w:hAnsi="宋体" w:eastAsia="宋体" w:cs="宋体"/>
                <w:spacing w:val="13"/>
                <w:sz w:val="21"/>
                <w:szCs w:val="21"/>
              </w:rPr>
              <w:t>、</w:t>
            </w:r>
            <w:r>
              <w:rPr>
                <w:rFonts w:ascii="宋体" w:hAnsi="宋体" w:eastAsia="宋体" w:cs="宋体"/>
                <w:sz w:val="21"/>
                <w:szCs w:val="21"/>
              </w:rPr>
              <w:t>SSH</w:t>
            </w:r>
            <w:r>
              <w:rPr>
                <w:rFonts w:ascii="宋体" w:hAnsi="宋体" w:eastAsia="宋体" w:cs="宋体"/>
                <w:spacing w:val="13"/>
                <w:sz w:val="21"/>
                <w:szCs w:val="21"/>
              </w:rPr>
              <w:t>、</w:t>
            </w:r>
            <w:r>
              <w:rPr>
                <w:rFonts w:ascii="宋体" w:hAnsi="宋体" w:eastAsia="宋体" w:cs="宋体"/>
                <w:sz w:val="21"/>
                <w:szCs w:val="21"/>
              </w:rPr>
              <w:t>RDP</w:t>
            </w:r>
            <w:r>
              <w:rPr>
                <w:rFonts w:ascii="宋体" w:hAnsi="宋体" w:eastAsia="宋体" w:cs="宋体"/>
                <w:spacing w:val="13"/>
                <w:sz w:val="21"/>
                <w:szCs w:val="21"/>
              </w:rPr>
              <w:t>、</w:t>
            </w:r>
            <w:r>
              <w:rPr>
                <w:rFonts w:ascii="宋体" w:hAnsi="宋体" w:eastAsia="宋体" w:cs="宋体"/>
                <w:sz w:val="21"/>
                <w:szCs w:val="21"/>
              </w:rPr>
              <w:t>telnet</w:t>
            </w:r>
            <w:r>
              <w:rPr>
                <w:rFonts w:ascii="宋体" w:hAnsi="宋体" w:eastAsia="宋体" w:cs="宋体"/>
                <w:spacing w:val="13"/>
                <w:sz w:val="21"/>
                <w:szCs w:val="21"/>
              </w:rPr>
              <w:t>等协议权限做控制</w:t>
            </w:r>
          </w:p>
          <w:p>
            <w:pPr>
              <w:spacing w:before="29" w:line="235" w:lineRule="auto"/>
              <w:ind w:left="42" w:right="200"/>
              <w:rPr>
                <w:rFonts w:ascii="宋体" w:hAnsi="宋体" w:eastAsia="宋体" w:cs="宋体"/>
                <w:sz w:val="21"/>
                <w:szCs w:val="21"/>
              </w:rPr>
            </w:pPr>
            <w:r>
              <w:rPr>
                <w:rFonts w:ascii="宋体" w:hAnsi="宋体" w:eastAsia="宋体" w:cs="宋体"/>
                <w:spacing w:val="5"/>
                <w:sz w:val="21"/>
                <w:szCs w:val="21"/>
              </w:rPr>
              <w:t>3)</w:t>
            </w:r>
            <w:r>
              <w:rPr>
                <w:rFonts w:ascii="宋体" w:hAnsi="宋体" w:eastAsia="宋体" w:cs="宋体"/>
                <w:spacing w:val="6"/>
                <w:sz w:val="21"/>
                <w:szCs w:val="21"/>
              </w:rPr>
              <w:t xml:space="preserve">     </w:t>
            </w:r>
            <w:r>
              <w:rPr>
                <w:rFonts w:ascii="宋体" w:hAnsi="宋体" w:eastAsia="宋体" w:cs="宋体"/>
                <w:spacing w:val="5"/>
                <w:sz w:val="21"/>
                <w:szCs w:val="21"/>
              </w:rPr>
              <w:t>配置超级终端模块，支持</w:t>
            </w:r>
            <w:r>
              <w:rPr>
                <w:rFonts w:ascii="宋体" w:hAnsi="宋体" w:eastAsia="宋体" w:cs="宋体"/>
                <w:sz w:val="21"/>
                <w:szCs w:val="21"/>
              </w:rPr>
              <w:t>SSH</w:t>
            </w:r>
            <w:r>
              <w:rPr>
                <w:rFonts w:ascii="宋体" w:hAnsi="宋体" w:eastAsia="宋体" w:cs="宋体"/>
                <w:spacing w:val="5"/>
                <w:sz w:val="21"/>
                <w:szCs w:val="21"/>
              </w:rPr>
              <w:t>、</w:t>
            </w:r>
            <w:r>
              <w:rPr>
                <w:rFonts w:ascii="宋体" w:hAnsi="宋体" w:eastAsia="宋体" w:cs="宋体"/>
                <w:sz w:val="21"/>
                <w:szCs w:val="21"/>
              </w:rPr>
              <w:t>telnet</w:t>
            </w:r>
            <w:r>
              <w:rPr>
                <w:rFonts w:ascii="宋体" w:hAnsi="宋体" w:eastAsia="宋体" w:cs="宋体"/>
                <w:spacing w:val="5"/>
                <w:sz w:val="21"/>
                <w:szCs w:val="21"/>
              </w:rPr>
              <w:t>、</w:t>
            </w:r>
            <w:r>
              <w:rPr>
                <w:rFonts w:ascii="宋体" w:hAnsi="宋体" w:eastAsia="宋体" w:cs="宋体"/>
                <w:sz w:val="21"/>
                <w:szCs w:val="21"/>
              </w:rPr>
              <w:t>RDP</w:t>
            </w:r>
            <w:r>
              <w:rPr>
                <w:rFonts w:ascii="宋体" w:hAnsi="宋体" w:eastAsia="宋体" w:cs="宋体"/>
                <w:spacing w:val="5"/>
                <w:sz w:val="21"/>
                <w:szCs w:val="21"/>
              </w:rPr>
              <w:t>、</w:t>
            </w:r>
            <w:r>
              <w:rPr>
                <w:rFonts w:ascii="宋体" w:hAnsi="宋体" w:eastAsia="宋体" w:cs="宋体"/>
                <w:sz w:val="21"/>
                <w:szCs w:val="21"/>
              </w:rPr>
              <w:t>VNC</w:t>
            </w:r>
            <w:r>
              <w:rPr>
                <w:rFonts w:ascii="宋体" w:hAnsi="宋体" w:eastAsia="宋体" w:cs="宋体"/>
                <w:spacing w:val="5"/>
                <w:sz w:val="21"/>
                <w:szCs w:val="21"/>
              </w:rPr>
              <w:t>等，支持自</w:t>
            </w:r>
            <w:r>
              <w:rPr>
                <w:rFonts w:ascii="宋体" w:hAnsi="宋体" w:eastAsia="宋体" w:cs="宋体"/>
                <w:sz w:val="21"/>
                <w:szCs w:val="21"/>
              </w:rPr>
              <w:t xml:space="preserve">  </w:t>
            </w:r>
            <w:r>
              <w:rPr>
                <w:rFonts w:ascii="宋体" w:hAnsi="宋体" w:eastAsia="宋体" w:cs="宋体"/>
                <w:spacing w:val="1"/>
                <w:sz w:val="21"/>
                <w:szCs w:val="21"/>
              </w:rPr>
              <w:t>定义端口号，支持操作录屏；支持远程会话协同分享和会诊功能，</w:t>
            </w:r>
            <w:r>
              <w:rPr>
                <w:rFonts w:ascii="宋体" w:hAnsi="宋体" w:eastAsia="宋体" w:cs="宋体"/>
                <w:sz w:val="21"/>
                <w:szCs w:val="21"/>
              </w:rPr>
              <w:t>可多 人同一场景进行远程协同作业；远程协同演示可通过一键生成邀请连接</w:t>
            </w:r>
            <w:r>
              <w:rPr>
                <w:rFonts w:ascii="宋体" w:hAnsi="宋体" w:eastAsia="宋体" w:cs="宋体"/>
                <w:spacing w:val="17"/>
                <w:sz w:val="21"/>
                <w:szCs w:val="21"/>
              </w:rPr>
              <w:t xml:space="preserve"> </w:t>
            </w:r>
            <w:r>
              <w:rPr>
                <w:rFonts w:ascii="宋体" w:hAnsi="宋体" w:eastAsia="宋体" w:cs="宋体"/>
                <w:spacing w:val="3"/>
                <w:sz w:val="21"/>
                <w:szCs w:val="21"/>
              </w:rPr>
              <w:t>和密钥直接发布，支持控制权移交和收回，支持协调分享会话审计。</w:t>
            </w:r>
          </w:p>
          <w:p>
            <w:pPr>
              <w:spacing w:before="30"/>
              <w:ind w:left="42" w:right="476"/>
              <w:rPr>
                <w:rFonts w:ascii="宋体" w:hAnsi="宋体" w:eastAsia="宋体" w:cs="宋体"/>
                <w:sz w:val="21"/>
                <w:szCs w:val="21"/>
              </w:rPr>
            </w:pPr>
            <w:r>
              <w:rPr>
                <w:rFonts w:ascii="宋体" w:hAnsi="宋体" w:eastAsia="宋体" w:cs="宋体"/>
                <w:spacing w:val="9"/>
                <w:sz w:val="21"/>
                <w:szCs w:val="21"/>
              </w:rPr>
              <w:t>4)</w:t>
            </w:r>
            <w:r>
              <w:rPr>
                <w:rFonts w:ascii="宋体" w:hAnsi="宋体" w:eastAsia="宋体" w:cs="宋体"/>
                <w:spacing w:val="16"/>
                <w:sz w:val="21"/>
                <w:szCs w:val="21"/>
              </w:rPr>
              <w:t xml:space="preserve">     </w:t>
            </w:r>
            <w:r>
              <w:rPr>
                <w:rFonts w:ascii="宋体" w:hAnsi="宋体" w:eastAsia="宋体" w:cs="宋体"/>
                <w:spacing w:val="9"/>
                <w:sz w:val="21"/>
                <w:szCs w:val="21"/>
              </w:rPr>
              <w:t>支持</w:t>
            </w:r>
            <w:r>
              <w:rPr>
                <w:rFonts w:ascii="宋体" w:hAnsi="宋体" w:eastAsia="宋体" w:cs="宋体"/>
                <w:sz w:val="21"/>
                <w:szCs w:val="21"/>
              </w:rPr>
              <w:t>SSL</w:t>
            </w:r>
            <w:r>
              <w:rPr>
                <w:rFonts w:ascii="宋体" w:hAnsi="宋体" w:eastAsia="宋体" w:cs="宋体"/>
                <w:spacing w:val="9"/>
                <w:sz w:val="21"/>
                <w:szCs w:val="21"/>
              </w:rPr>
              <w:t>加密传输，提供</w:t>
            </w:r>
            <w:r>
              <w:rPr>
                <w:rFonts w:ascii="宋体" w:hAnsi="宋体" w:eastAsia="宋体" w:cs="宋体"/>
                <w:sz w:val="21"/>
                <w:szCs w:val="21"/>
              </w:rPr>
              <w:t>SSL</w:t>
            </w:r>
            <w:r>
              <w:rPr>
                <w:rFonts w:ascii="宋体" w:hAnsi="宋体" w:eastAsia="宋体" w:cs="宋体"/>
                <w:spacing w:val="9"/>
                <w:sz w:val="21"/>
                <w:szCs w:val="21"/>
              </w:rPr>
              <w:t>网站的可信授权；支持</w:t>
            </w:r>
            <w:r>
              <w:rPr>
                <w:rFonts w:ascii="宋体" w:hAnsi="宋体" w:eastAsia="宋体" w:cs="宋体"/>
                <w:sz w:val="21"/>
                <w:szCs w:val="21"/>
              </w:rPr>
              <w:t>HSTS</w:t>
            </w:r>
            <w:r>
              <w:rPr>
                <w:rFonts w:ascii="宋体" w:hAnsi="宋体" w:eastAsia="宋体" w:cs="宋体"/>
                <w:spacing w:val="9"/>
                <w:sz w:val="21"/>
                <w:szCs w:val="21"/>
              </w:rPr>
              <w:t>、</w:t>
            </w:r>
            <w:r>
              <w:rPr>
                <w:rFonts w:ascii="宋体" w:hAnsi="宋体" w:eastAsia="宋体" w:cs="宋体"/>
                <w:sz w:val="21"/>
                <w:szCs w:val="21"/>
              </w:rPr>
              <w:t xml:space="preserve"> HTTPS/HTTP2.0;</w:t>
            </w:r>
          </w:p>
          <w:p>
            <w:pPr>
              <w:spacing w:before="14" w:line="219" w:lineRule="auto"/>
              <w:ind w:left="42"/>
              <w:rPr>
                <w:rFonts w:ascii="宋体" w:hAnsi="宋体" w:eastAsia="宋体" w:cs="宋体"/>
                <w:sz w:val="21"/>
                <w:szCs w:val="21"/>
              </w:rPr>
            </w:pPr>
            <w:r>
              <w:rPr>
                <w:rFonts w:ascii="宋体" w:hAnsi="宋体" w:eastAsia="宋体" w:cs="宋体"/>
                <w:spacing w:val="17"/>
                <w:sz w:val="21"/>
                <w:szCs w:val="21"/>
              </w:rPr>
              <w:t>8、</w:t>
            </w:r>
            <w:r>
              <w:rPr>
                <w:rFonts w:ascii="宋体" w:hAnsi="宋体" w:eastAsia="宋体" w:cs="宋体"/>
                <w:sz w:val="21"/>
                <w:szCs w:val="21"/>
              </w:rPr>
              <w:t>CA</w:t>
            </w:r>
            <w:r>
              <w:rPr>
                <w:rFonts w:ascii="宋体" w:hAnsi="宋体" w:eastAsia="宋体" w:cs="宋体"/>
                <w:spacing w:val="17"/>
                <w:sz w:val="21"/>
                <w:szCs w:val="21"/>
              </w:rPr>
              <w:t>证书管理</w:t>
            </w:r>
          </w:p>
          <w:p>
            <w:pPr>
              <w:spacing w:before="21" w:line="228" w:lineRule="auto"/>
              <w:ind w:left="42" w:right="329"/>
              <w:rPr>
                <w:rFonts w:ascii="宋体" w:hAnsi="宋体" w:eastAsia="宋体" w:cs="宋体"/>
                <w:sz w:val="21"/>
                <w:szCs w:val="21"/>
              </w:rPr>
            </w:pPr>
            <w:r>
              <w:rPr>
                <w:rFonts w:ascii="宋体" w:hAnsi="宋体" w:eastAsia="宋体" w:cs="宋体"/>
                <w:sz w:val="21"/>
                <w:szCs w:val="21"/>
              </w:rPr>
              <w:t>1)</w:t>
            </w:r>
            <w:r>
              <w:rPr>
                <w:rFonts w:ascii="宋体" w:hAnsi="宋体" w:eastAsia="宋体" w:cs="宋体"/>
                <w:spacing w:val="2"/>
                <w:sz w:val="21"/>
                <w:szCs w:val="21"/>
              </w:rPr>
              <w:t xml:space="preserve">     </w:t>
            </w:r>
            <w:r>
              <w:rPr>
                <w:rFonts w:ascii="宋体" w:hAnsi="宋体" w:eastAsia="宋体" w:cs="宋体"/>
                <w:sz w:val="21"/>
                <w:szCs w:val="21"/>
              </w:rPr>
              <w:t>支持证书集中管理，支持对网站批量进行证</w:t>
            </w:r>
            <w:r>
              <w:rPr>
                <w:rFonts w:ascii="宋体" w:hAnsi="宋体" w:eastAsia="宋体" w:cs="宋体"/>
                <w:spacing w:val="-1"/>
                <w:sz w:val="21"/>
                <w:szCs w:val="21"/>
              </w:rPr>
              <w:t>书加载或卸载；支</w:t>
            </w:r>
            <w:r>
              <w:rPr>
                <w:rFonts w:ascii="宋体" w:hAnsi="宋体" w:eastAsia="宋体" w:cs="宋体"/>
                <w:spacing w:val="3"/>
                <w:sz w:val="21"/>
                <w:szCs w:val="21"/>
              </w:rPr>
              <w:t xml:space="preserve"> </w:t>
            </w:r>
            <w:r>
              <w:rPr>
                <w:rFonts w:ascii="宋体" w:hAnsi="宋体" w:eastAsia="宋体" w:cs="宋体"/>
                <w:spacing w:val="4"/>
                <w:sz w:val="21"/>
                <w:szCs w:val="21"/>
              </w:rPr>
              <w:t>持证书有效期的监控预警管理，在证书到期前</w:t>
            </w:r>
            <w:r>
              <w:rPr>
                <w:rFonts w:ascii="宋体" w:hAnsi="宋体" w:eastAsia="宋体" w:cs="宋体"/>
                <w:spacing w:val="3"/>
                <w:sz w:val="21"/>
                <w:szCs w:val="21"/>
              </w:rPr>
              <w:t>15天通知客户；</w:t>
            </w:r>
          </w:p>
          <w:p>
            <w:pPr>
              <w:spacing w:before="40" w:line="224" w:lineRule="auto"/>
              <w:ind w:left="42" w:right="295"/>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3"/>
                <w:sz w:val="21"/>
                <w:szCs w:val="21"/>
              </w:rPr>
              <w:t xml:space="preserve">     </w:t>
            </w:r>
            <w:r>
              <w:rPr>
                <w:rFonts w:ascii="宋体" w:hAnsi="宋体" w:eastAsia="宋体" w:cs="宋体"/>
                <w:spacing w:val="1"/>
                <w:sz w:val="21"/>
                <w:szCs w:val="21"/>
              </w:rPr>
              <w:t>支持证书检测，可查看证书用户名、有效期</w:t>
            </w:r>
            <w:r>
              <w:rPr>
                <w:rFonts w:ascii="宋体" w:hAnsi="宋体" w:eastAsia="宋体" w:cs="宋体"/>
                <w:sz w:val="21"/>
                <w:szCs w:val="21"/>
              </w:rPr>
              <w:t>、颁发机构、使用</w:t>
            </w:r>
            <w:r>
              <w:rPr>
                <w:rFonts w:ascii="宋体" w:hAnsi="宋体" w:eastAsia="宋体" w:cs="宋体"/>
                <w:spacing w:val="3"/>
                <w:sz w:val="21"/>
                <w:szCs w:val="21"/>
              </w:rPr>
              <w:t xml:space="preserve"> </w:t>
            </w:r>
            <w:r>
              <w:rPr>
                <w:rFonts w:ascii="宋体" w:hAnsi="宋体" w:eastAsia="宋体" w:cs="宋体"/>
                <w:spacing w:val="4"/>
                <w:sz w:val="21"/>
                <w:szCs w:val="21"/>
              </w:rPr>
              <w:t>单位信息等，支持证书合成，可以自动补全中间证书；</w:t>
            </w:r>
          </w:p>
          <w:p>
            <w:pPr>
              <w:spacing w:before="40" w:line="224" w:lineRule="auto"/>
              <w:ind w:left="42" w:right="348"/>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3"/>
                <w:sz w:val="21"/>
                <w:szCs w:val="21"/>
              </w:rPr>
              <w:t xml:space="preserve">     </w:t>
            </w:r>
            <w:r>
              <w:rPr>
                <w:rFonts w:ascii="宋体" w:hAnsi="宋体" w:eastAsia="宋体" w:cs="宋体"/>
                <w:spacing w:val="-1"/>
                <w:sz w:val="21"/>
                <w:szCs w:val="21"/>
              </w:rPr>
              <w:t>支持针对证书、主机、端口的安全加密级别设置，至少包括兼</w:t>
            </w:r>
            <w:r>
              <w:rPr>
                <w:rFonts w:ascii="宋体" w:hAnsi="宋体" w:eastAsia="宋体" w:cs="宋体"/>
                <w:sz w:val="21"/>
                <w:szCs w:val="21"/>
              </w:rPr>
              <w:t xml:space="preserve"> </w:t>
            </w:r>
            <w:r>
              <w:rPr>
                <w:rFonts w:ascii="宋体" w:hAnsi="宋体" w:eastAsia="宋体" w:cs="宋体"/>
                <w:spacing w:val="4"/>
                <w:sz w:val="21"/>
                <w:szCs w:val="21"/>
              </w:rPr>
              <w:t>容、常规、严格等安全等级选项，要求提供系统截图；</w:t>
            </w:r>
          </w:p>
          <w:p>
            <w:pPr>
              <w:spacing w:before="21" w:line="219" w:lineRule="auto"/>
              <w:ind w:left="42"/>
              <w:rPr>
                <w:rFonts w:ascii="宋体" w:hAnsi="宋体" w:eastAsia="宋体" w:cs="宋体"/>
                <w:sz w:val="21"/>
                <w:szCs w:val="21"/>
              </w:rPr>
            </w:pPr>
            <w:r>
              <w:rPr>
                <w:rFonts w:ascii="宋体" w:hAnsi="宋体" w:eastAsia="宋体" w:cs="宋体"/>
                <w:spacing w:val="7"/>
                <w:sz w:val="21"/>
                <w:szCs w:val="21"/>
              </w:rPr>
              <w:t>4)</w:t>
            </w:r>
            <w:r>
              <w:rPr>
                <w:rFonts w:ascii="宋体" w:hAnsi="宋体" w:eastAsia="宋体" w:cs="宋体"/>
                <w:spacing w:val="13"/>
                <w:sz w:val="21"/>
                <w:szCs w:val="21"/>
              </w:rPr>
              <w:t xml:space="preserve">     </w:t>
            </w:r>
            <w:r>
              <w:rPr>
                <w:rFonts w:ascii="宋体" w:hAnsi="宋体" w:eastAsia="宋体" w:cs="宋体"/>
                <w:spacing w:val="7"/>
                <w:sz w:val="21"/>
                <w:szCs w:val="21"/>
              </w:rPr>
              <w:t>提供单域名通配符</w:t>
            </w:r>
            <w:r>
              <w:rPr>
                <w:rFonts w:ascii="宋体" w:hAnsi="宋体" w:eastAsia="宋体" w:cs="宋体"/>
                <w:sz w:val="21"/>
                <w:szCs w:val="21"/>
              </w:rPr>
              <w:t>CA</w:t>
            </w:r>
            <w:r>
              <w:rPr>
                <w:rFonts w:ascii="宋体" w:hAnsi="宋体" w:eastAsia="宋体" w:cs="宋体"/>
                <w:spacing w:val="7"/>
                <w:sz w:val="21"/>
                <w:szCs w:val="21"/>
              </w:rPr>
              <w:t>证书，授权时间为3年。</w:t>
            </w:r>
          </w:p>
          <w:p>
            <w:pPr>
              <w:spacing w:before="32" w:line="219" w:lineRule="auto"/>
              <w:ind w:left="42"/>
              <w:rPr>
                <w:rFonts w:ascii="宋体" w:hAnsi="宋体" w:eastAsia="宋体" w:cs="宋体"/>
                <w:sz w:val="21"/>
                <w:szCs w:val="21"/>
              </w:rPr>
            </w:pPr>
            <w:r>
              <w:rPr>
                <w:rFonts w:ascii="宋体" w:hAnsi="宋体" w:eastAsia="宋体" w:cs="宋体"/>
                <w:spacing w:val="4"/>
                <w:sz w:val="21"/>
                <w:szCs w:val="21"/>
              </w:rPr>
              <w:t>9、僵尸网站管理</w:t>
            </w:r>
          </w:p>
          <w:p>
            <w:pPr>
              <w:spacing w:before="21" w:line="232" w:lineRule="auto"/>
              <w:ind w:left="42" w:right="208"/>
              <w:rPr>
                <w:rFonts w:ascii="宋体" w:hAnsi="宋体" w:eastAsia="宋体" w:cs="宋体"/>
                <w:sz w:val="21"/>
                <w:szCs w:val="21"/>
              </w:rPr>
            </w:pPr>
            <w:r>
              <w:rPr>
                <w:rFonts w:ascii="宋体" w:hAnsi="宋体" w:eastAsia="宋体" w:cs="宋体"/>
                <w:spacing w:val="1"/>
                <w:sz w:val="21"/>
                <w:szCs w:val="21"/>
              </w:rPr>
              <w:t>支持自定义创建儒尸网站策略，策咯条件包括访问</w:t>
            </w:r>
            <w:r>
              <w:rPr>
                <w:rFonts w:ascii="宋体" w:hAnsi="宋体" w:eastAsia="宋体" w:cs="宋体"/>
                <w:sz w:val="21"/>
                <w:szCs w:val="21"/>
              </w:rPr>
              <w:t xml:space="preserve">量、网站是更新、时 </w:t>
            </w:r>
            <w:r>
              <w:rPr>
                <w:rFonts w:ascii="宋体" w:hAnsi="宋体" w:eastAsia="宋体" w:cs="宋体"/>
                <w:spacing w:val="3"/>
                <w:sz w:val="21"/>
                <w:szCs w:val="21"/>
              </w:rPr>
              <w:t>间段。同时可以检测网站在180天内是否有更新，要求提供系统截图；</w:t>
            </w:r>
          </w:p>
          <w:p>
            <w:pPr>
              <w:spacing w:before="42" w:line="219" w:lineRule="auto"/>
              <w:ind w:left="42"/>
              <w:rPr>
                <w:rFonts w:ascii="宋体" w:hAnsi="宋体" w:eastAsia="宋体" w:cs="宋体"/>
                <w:sz w:val="21"/>
                <w:szCs w:val="21"/>
              </w:rPr>
            </w:pPr>
            <w:r>
              <w:rPr>
                <w:rFonts w:ascii="宋体" w:hAnsi="宋体" w:eastAsia="宋体" w:cs="宋体"/>
                <w:spacing w:val="3"/>
                <w:sz w:val="21"/>
                <w:szCs w:val="21"/>
              </w:rPr>
              <w:t>10、安全威胁管理</w:t>
            </w:r>
          </w:p>
          <w:p>
            <w:pPr>
              <w:spacing w:before="1" w:line="237" w:lineRule="auto"/>
              <w:ind w:left="42" w:right="235"/>
              <w:rPr>
                <w:rFonts w:ascii="宋体" w:hAnsi="宋体" w:eastAsia="宋体" w:cs="宋体"/>
                <w:sz w:val="21"/>
                <w:szCs w:val="21"/>
              </w:rPr>
            </w:pPr>
            <w:r>
              <w:rPr>
                <w:rFonts w:ascii="宋体" w:hAnsi="宋体" w:eastAsia="宋体" w:cs="宋体"/>
                <w:spacing w:val="8"/>
                <w:sz w:val="21"/>
                <w:szCs w:val="21"/>
              </w:rPr>
              <w:t>1)</w:t>
            </w:r>
            <w:r>
              <w:rPr>
                <w:rFonts w:ascii="宋体" w:hAnsi="宋体" w:eastAsia="宋体" w:cs="宋体"/>
                <w:spacing w:val="12"/>
                <w:sz w:val="21"/>
                <w:szCs w:val="21"/>
              </w:rPr>
              <w:t xml:space="preserve">     </w:t>
            </w:r>
            <w:r>
              <w:rPr>
                <w:rFonts w:ascii="宋体" w:hAnsi="宋体" w:eastAsia="宋体" w:cs="宋体"/>
                <w:spacing w:val="8"/>
                <w:sz w:val="21"/>
                <w:szCs w:val="21"/>
              </w:rPr>
              <w:t>支持</w:t>
            </w:r>
            <w:r>
              <w:rPr>
                <w:rFonts w:ascii="宋体" w:hAnsi="宋体" w:eastAsia="宋体" w:cs="宋体"/>
                <w:sz w:val="21"/>
                <w:szCs w:val="21"/>
              </w:rPr>
              <w:t>WAF</w:t>
            </w:r>
            <w:r>
              <w:rPr>
                <w:rFonts w:ascii="宋体" w:hAnsi="宋体" w:eastAsia="宋体" w:cs="宋体"/>
                <w:spacing w:val="8"/>
                <w:sz w:val="21"/>
                <w:szCs w:val="21"/>
              </w:rPr>
              <w:t>规则自定义，支持</w:t>
            </w:r>
            <w:r>
              <w:rPr>
                <w:rFonts w:ascii="宋体" w:hAnsi="宋体" w:eastAsia="宋体" w:cs="宋体"/>
                <w:sz w:val="21"/>
                <w:szCs w:val="21"/>
              </w:rPr>
              <w:t>WAF</w:t>
            </w:r>
            <w:r>
              <w:rPr>
                <w:rFonts w:ascii="宋体" w:hAnsi="宋体" w:eastAsia="宋体" w:cs="宋体"/>
                <w:spacing w:val="8"/>
                <w:sz w:val="21"/>
                <w:szCs w:val="21"/>
              </w:rPr>
              <w:t>防护、安全策略、</w:t>
            </w:r>
            <w:r>
              <w:rPr>
                <w:rFonts w:ascii="宋体" w:hAnsi="宋体" w:eastAsia="宋体" w:cs="宋体"/>
                <w:sz w:val="21"/>
                <w:szCs w:val="21"/>
              </w:rPr>
              <w:t>IP</w:t>
            </w:r>
            <w:r>
              <w:rPr>
                <w:rFonts w:ascii="宋体" w:hAnsi="宋体" w:eastAsia="宋体" w:cs="宋体"/>
                <w:spacing w:val="8"/>
                <w:sz w:val="21"/>
                <w:szCs w:val="21"/>
              </w:rPr>
              <w:t>黑白名单</w:t>
            </w:r>
            <w:r>
              <w:rPr>
                <w:rFonts w:ascii="宋体" w:hAnsi="宋体" w:eastAsia="宋体" w:cs="宋体"/>
                <w:spacing w:val="1"/>
                <w:sz w:val="21"/>
                <w:szCs w:val="21"/>
              </w:rPr>
              <w:t xml:space="preserve"> </w:t>
            </w:r>
            <w:r>
              <w:rPr>
                <w:rFonts w:ascii="宋体" w:hAnsi="宋体" w:eastAsia="宋体" w:cs="宋体"/>
                <w:spacing w:val="8"/>
                <w:sz w:val="21"/>
                <w:szCs w:val="21"/>
              </w:rPr>
              <w:t>限制，支持</w:t>
            </w:r>
            <w:r>
              <w:rPr>
                <w:rFonts w:ascii="宋体" w:hAnsi="宋体" w:eastAsia="宋体" w:cs="宋体"/>
                <w:sz w:val="21"/>
                <w:szCs w:val="21"/>
              </w:rPr>
              <w:t>SQL</w:t>
            </w:r>
            <w:r>
              <w:rPr>
                <w:rFonts w:ascii="宋体" w:hAnsi="宋体" w:eastAsia="宋体" w:cs="宋体"/>
                <w:spacing w:val="8"/>
                <w:sz w:val="21"/>
                <w:szCs w:val="21"/>
              </w:rPr>
              <w:t>注入、</w:t>
            </w:r>
            <w:r>
              <w:rPr>
                <w:rFonts w:ascii="宋体" w:hAnsi="宋体" w:eastAsia="宋体" w:cs="宋体"/>
                <w:sz w:val="21"/>
                <w:szCs w:val="21"/>
              </w:rPr>
              <w:t>XSS</w:t>
            </w:r>
            <w:r>
              <w:rPr>
                <w:rFonts w:ascii="宋体" w:hAnsi="宋体" w:eastAsia="宋体" w:cs="宋体"/>
                <w:spacing w:val="8"/>
                <w:sz w:val="21"/>
                <w:szCs w:val="21"/>
              </w:rPr>
              <w:t>跨站、</w:t>
            </w:r>
            <w:r>
              <w:rPr>
                <w:rFonts w:ascii="宋体" w:hAnsi="宋体" w:eastAsia="宋体" w:cs="宋体"/>
                <w:sz w:val="21"/>
                <w:szCs w:val="21"/>
              </w:rPr>
              <w:t>cc</w:t>
            </w:r>
            <w:r>
              <w:rPr>
                <w:rFonts w:ascii="宋体" w:hAnsi="宋体" w:eastAsia="宋体" w:cs="宋体"/>
                <w:spacing w:val="8"/>
                <w:sz w:val="21"/>
                <w:szCs w:val="21"/>
              </w:rPr>
              <w:t>攻击等攻击防护，支持例外</w:t>
            </w:r>
            <w:r>
              <w:rPr>
                <w:rFonts w:ascii="宋体" w:hAnsi="宋体" w:eastAsia="宋体" w:cs="宋体"/>
                <w:spacing w:val="7"/>
                <w:sz w:val="21"/>
                <w:szCs w:val="21"/>
              </w:rPr>
              <w:t>设置；</w:t>
            </w:r>
          </w:p>
          <w:p>
            <w:pPr>
              <w:spacing w:before="21" w:line="239" w:lineRule="auto"/>
              <w:ind w:left="42" w:right="203"/>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3"/>
                <w:sz w:val="21"/>
                <w:szCs w:val="21"/>
              </w:rPr>
              <w:t xml:space="preserve">     </w:t>
            </w:r>
            <w:r>
              <w:rPr>
                <w:rFonts w:ascii="宋体" w:hAnsi="宋体" w:eastAsia="宋体" w:cs="宋体"/>
                <w:spacing w:val="-1"/>
                <w:sz w:val="21"/>
                <w:szCs w:val="21"/>
              </w:rPr>
              <w:t>★支持网站防篡改策略，策略类型包括名称、策略对象、有效</w:t>
            </w:r>
            <w:r>
              <w:rPr>
                <w:rFonts w:ascii="宋体" w:hAnsi="宋体" w:eastAsia="宋体" w:cs="宋体"/>
                <w:spacing w:val="1"/>
                <w:sz w:val="21"/>
                <w:szCs w:val="21"/>
              </w:rPr>
              <w:t xml:space="preserve">  期、起止时间、周选择。同时可以对单个网站大小、文件数进</w:t>
            </w:r>
            <w:r>
              <w:rPr>
                <w:rFonts w:ascii="宋体" w:hAnsi="宋体" w:eastAsia="宋体" w:cs="宋体"/>
                <w:sz w:val="21"/>
                <w:szCs w:val="21"/>
              </w:rPr>
              <w:t xml:space="preserve">行查看和 </w:t>
            </w:r>
            <w:r>
              <w:rPr>
                <w:rFonts w:ascii="宋体" w:hAnsi="宋体" w:eastAsia="宋体" w:cs="宋体"/>
                <w:spacing w:val="1"/>
                <w:sz w:val="21"/>
                <w:szCs w:val="21"/>
              </w:rPr>
              <w:t>管理，并可以恢复至任意备份站点，须支持防</w:t>
            </w:r>
            <w:r>
              <w:rPr>
                <w:rFonts w:ascii="宋体" w:hAnsi="宋体" w:eastAsia="宋体" w:cs="宋体"/>
                <w:sz w:val="21"/>
                <w:szCs w:val="21"/>
              </w:rPr>
              <w:t xml:space="preserve">篡改功能的缓存管理，要 </w:t>
            </w:r>
            <w:r>
              <w:rPr>
                <w:rFonts w:ascii="宋体" w:hAnsi="宋体" w:eastAsia="宋体" w:cs="宋体"/>
                <w:spacing w:val="13"/>
                <w:sz w:val="21"/>
                <w:szCs w:val="21"/>
              </w:rPr>
              <w:t>求提供系统截图；</w:t>
            </w:r>
          </w:p>
          <w:p>
            <w:pPr>
              <w:spacing w:before="11" w:line="229" w:lineRule="auto"/>
              <w:ind w:left="42" w:right="335"/>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3"/>
                <w:sz w:val="21"/>
                <w:szCs w:val="21"/>
              </w:rPr>
              <w:t xml:space="preserve">     </w:t>
            </w:r>
            <w:r>
              <w:rPr>
                <w:rFonts w:ascii="宋体" w:hAnsi="宋体" w:eastAsia="宋体" w:cs="宋体"/>
                <w:spacing w:val="-1"/>
                <w:sz w:val="21"/>
                <w:szCs w:val="21"/>
              </w:rPr>
              <w:t>支持非法扫描和爬虫防护的开启和关闭，支持智能扫描机器人</w:t>
            </w:r>
            <w:r>
              <w:rPr>
                <w:rFonts w:ascii="宋体" w:hAnsi="宋体" w:eastAsia="宋体" w:cs="宋体"/>
                <w:sz w:val="21"/>
                <w:szCs w:val="21"/>
              </w:rPr>
              <w:t xml:space="preserve"> </w:t>
            </w:r>
            <w:r>
              <w:rPr>
                <w:rFonts w:ascii="宋体" w:hAnsi="宋体" w:eastAsia="宋体" w:cs="宋体"/>
                <w:spacing w:val="3"/>
                <w:sz w:val="21"/>
                <w:szCs w:val="21"/>
              </w:rPr>
              <w:t>类型的自定义；支持弱密码的检测及防护；支持防盗链检测及防护；</w:t>
            </w:r>
          </w:p>
          <w:p>
            <w:pPr>
              <w:spacing w:before="29" w:line="228" w:lineRule="auto"/>
              <w:ind w:left="42" w:right="343"/>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pacing w:val="4"/>
                <w:sz w:val="21"/>
                <w:szCs w:val="21"/>
              </w:rPr>
              <w:t xml:space="preserve">     </w:t>
            </w:r>
            <w:r>
              <w:rPr>
                <w:rFonts w:ascii="宋体" w:hAnsi="宋体" w:eastAsia="宋体" w:cs="宋体"/>
                <w:spacing w:val="-1"/>
                <w:sz w:val="21"/>
                <w:szCs w:val="21"/>
              </w:rPr>
              <w:t>支持防盗链管理，提供防盗链事件日志记录，包括时间、请求</w:t>
            </w:r>
            <w:r>
              <w:rPr>
                <w:rFonts w:ascii="宋体" w:hAnsi="宋体" w:eastAsia="宋体" w:cs="宋体"/>
                <w:sz w:val="21"/>
                <w:szCs w:val="21"/>
              </w:rPr>
              <w:t xml:space="preserve"> </w:t>
            </w:r>
            <w:r>
              <w:rPr>
                <w:rFonts w:ascii="宋体" w:hAnsi="宋体" w:eastAsia="宋体" w:cs="宋体"/>
                <w:spacing w:val="3"/>
                <w:sz w:val="21"/>
                <w:szCs w:val="21"/>
              </w:rPr>
              <w:t>类型、请求网站、地理位置、防盗链规则等。要求提供系统截图：</w:t>
            </w:r>
          </w:p>
          <w:p>
            <w:pPr>
              <w:spacing w:before="32" w:line="228" w:lineRule="auto"/>
              <w:ind w:left="42" w:right="531"/>
              <w:rPr>
                <w:rFonts w:ascii="宋体" w:hAnsi="宋体" w:eastAsia="宋体" w:cs="宋体"/>
                <w:sz w:val="21"/>
                <w:szCs w:val="21"/>
              </w:rPr>
            </w:pPr>
            <w:r>
              <w:rPr>
                <w:rFonts w:ascii="宋体" w:hAnsi="宋体" w:eastAsia="宋体" w:cs="宋体"/>
                <w:sz w:val="21"/>
                <w:szCs w:val="21"/>
              </w:rPr>
              <w:t>5)</w:t>
            </w:r>
            <w:r>
              <w:rPr>
                <w:rFonts w:ascii="宋体" w:hAnsi="宋体" w:eastAsia="宋体" w:cs="宋体"/>
                <w:spacing w:val="2"/>
                <w:sz w:val="21"/>
                <w:szCs w:val="21"/>
              </w:rPr>
              <w:t xml:space="preserve">     </w:t>
            </w:r>
            <w:r>
              <w:rPr>
                <w:rFonts w:ascii="宋体" w:hAnsi="宋体" w:eastAsia="宋体" w:cs="宋体"/>
                <w:sz w:val="21"/>
                <w:szCs w:val="21"/>
              </w:rPr>
              <w:t>支持对单个资源自定义不同错误状态码的错误页面或错误跳</w:t>
            </w:r>
            <w:r>
              <w:rPr>
                <w:rFonts w:ascii="宋体" w:hAnsi="宋体" w:eastAsia="宋体" w:cs="宋体"/>
                <w:spacing w:val="3"/>
                <w:sz w:val="21"/>
                <w:szCs w:val="21"/>
              </w:rPr>
              <w:t xml:space="preserve"> </w:t>
            </w:r>
            <w:r>
              <w:rPr>
                <w:rFonts w:ascii="宋体" w:hAnsi="宋体" w:eastAsia="宋体" w:cs="宋体"/>
                <w:spacing w:val="4"/>
                <w:sz w:val="21"/>
                <w:szCs w:val="21"/>
              </w:rPr>
              <w:t>转；支持全局默认错误状态码的错误页面或错误跳转</w:t>
            </w:r>
          </w:p>
          <w:p>
            <w:pPr>
              <w:spacing w:before="31" w:line="234" w:lineRule="auto"/>
              <w:ind w:left="42" w:right="207"/>
              <w:rPr>
                <w:rFonts w:ascii="宋体" w:hAnsi="宋体" w:eastAsia="宋体" w:cs="宋体"/>
                <w:sz w:val="21"/>
                <w:szCs w:val="21"/>
              </w:rPr>
            </w:pPr>
            <w:r>
              <w:rPr>
                <w:rFonts w:ascii="宋体" w:hAnsi="宋体" w:eastAsia="宋体" w:cs="宋体"/>
                <w:sz w:val="21"/>
                <w:szCs w:val="21"/>
              </w:rPr>
              <w:t>6)</w:t>
            </w:r>
            <w:r>
              <w:rPr>
                <w:rFonts w:ascii="宋体" w:hAnsi="宋体" w:eastAsia="宋体" w:cs="宋体"/>
                <w:spacing w:val="4"/>
                <w:sz w:val="21"/>
                <w:szCs w:val="21"/>
              </w:rPr>
              <w:t xml:space="preserve">     </w:t>
            </w:r>
            <w:r>
              <w:rPr>
                <w:rFonts w:ascii="宋体" w:hAnsi="宋体" w:eastAsia="宋体" w:cs="宋体"/>
                <w:sz w:val="21"/>
                <w:szCs w:val="21"/>
              </w:rPr>
              <w:t>支持弱密码检测及防护功能，支持针对网络中存在弱密码系统</w:t>
            </w:r>
            <w:r>
              <w:rPr>
                <w:rFonts w:ascii="宋体" w:hAnsi="宋体" w:eastAsia="宋体" w:cs="宋体"/>
                <w:spacing w:val="1"/>
                <w:sz w:val="21"/>
                <w:szCs w:val="21"/>
              </w:rPr>
              <w:t xml:space="preserve">  的进行事件日志记录，包括时间、用户名、密码、详</w:t>
            </w:r>
            <w:r>
              <w:rPr>
                <w:rFonts w:ascii="宋体" w:hAnsi="宋体" w:eastAsia="宋体" w:cs="宋体"/>
                <w:sz w:val="21"/>
                <w:szCs w:val="21"/>
              </w:rPr>
              <w:t xml:space="preserve">细信息等，并可导 </w:t>
            </w:r>
            <w:r>
              <w:rPr>
                <w:rFonts w:ascii="宋体" w:hAnsi="宋体" w:eastAsia="宋体" w:cs="宋体"/>
                <w:spacing w:val="8"/>
                <w:sz w:val="21"/>
                <w:szCs w:val="21"/>
              </w:rPr>
              <w:t>出日志，要求提供系统截图；</w:t>
            </w:r>
          </w:p>
          <w:p>
            <w:pPr>
              <w:spacing w:before="21" w:line="235" w:lineRule="auto"/>
              <w:ind w:left="42" w:right="191"/>
              <w:rPr>
                <w:rFonts w:ascii="宋体" w:hAnsi="宋体" w:eastAsia="宋体" w:cs="宋体"/>
                <w:sz w:val="21"/>
                <w:szCs w:val="21"/>
              </w:rPr>
            </w:pPr>
            <w:r>
              <w:rPr>
                <w:rFonts w:ascii="宋体" w:hAnsi="宋体" w:eastAsia="宋体" w:cs="宋体"/>
                <w:spacing w:val="1"/>
                <w:sz w:val="21"/>
                <w:szCs w:val="21"/>
              </w:rPr>
              <w:t>7)</w:t>
            </w:r>
            <w:r>
              <w:rPr>
                <w:rFonts w:ascii="宋体" w:hAnsi="宋体" w:eastAsia="宋体" w:cs="宋体"/>
                <w:spacing w:val="4"/>
                <w:sz w:val="21"/>
                <w:szCs w:val="21"/>
              </w:rPr>
              <w:t xml:space="preserve">     </w:t>
            </w:r>
            <w:r>
              <w:rPr>
                <w:rFonts w:ascii="宋体" w:hAnsi="宋体" w:eastAsia="宋体" w:cs="宋体"/>
                <w:spacing w:val="1"/>
                <w:sz w:val="21"/>
                <w:szCs w:val="21"/>
              </w:rPr>
              <w:t>★支持安全威胁管理，信息系统发生安全风险时可</w:t>
            </w:r>
            <w:r>
              <w:rPr>
                <w:rFonts w:ascii="宋体" w:hAnsi="宋体" w:eastAsia="宋体" w:cs="宋体"/>
                <w:sz w:val="21"/>
                <w:szCs w:val="21"/>
              </w:rPr>
              <w:t>根据安全隐</w:t>
            </w:r>
            <w:r>
              <w:rPr>
                <w:rFonts w:ascii="宋体" w:hAnsi="宋体" w:eastAsia="宋体" w:cs="宋体"/>
                <w:spacing w:val="1"/>
                <w:sz w:val="21"/>
                <w:szCs w:val="21"/>
              </w:rPr>
              <w:t xml:space="preserve">  患名称、隐患类别通过短信及邮件及时通知相关责任人，要求提供系统</w:t>
            </w:r>
            <w:r>
              <w:rPr>
                <w:rFonts w:ascii="宋体" w:hAnsi="宋体" w:eastAsia="宋体" w:cs="宋体"/>
                <w:spacing w:val="7"/>
                <w:sz w:val="21"/>
                <w:szCs w:val="21"/>
              </w:rPr>
              <w:t xml:space="preserve"> </w:t>
            </w:r>
            <w:r>
              <w:rPr>
                <w:rFonts w:ascii="宋体" w:hAnsi="宋体" w:eastAsia="宋体" w:cs="宋体"/>
                <w:spacing w:val="-13"/>
                <w:sz w:val="21"/>
                <w:szCs w:val="21"/>
              </w:rPr>
              <w:t>截</w:t>
            </w:r>
            <w:r>
              <w:rPr>
                <w:rFonts w:ascii="宋体" w:hAnsi="宋体" w:eastAsia="宋体" w:cs="宋体"/>
                <w:spacing w:val="-4"/>
                <w:sz w:val="21"/>
                <w:szCs w:val="21"/>
              </w:rPr>
              <w:t xml:space="preserve"> </w:t>
            </w:r>
            <w:r>
              <w:rPr>
                <w:rFonts w:ascii="宋体" w:hAnsi="宋体" w:eastAsia="宋体" w:cs="宋体"/>
                <w:spacing w:val="-13"/>
                <w:sz w:val="21"/>
                <w:szCs w:val="21"/>
              </w:rPr>
              <w:t>图</w:t>
            </w:r>
            <w:r>
              <w:rPr>
                <w:rFonts w:ascii="宋体" w:hAnsi="宋体" w:eastAsia="宋体" w:cs="宋体"/>
                <w:spacing w:val="-33"/>
                <w:sz w:val="21"/>
                <w:szCs w:val="21"/>
              </w:rPr>
              <w:t xml:space="preserve"> </w:t>
            </w:r>
            <w:r>
              <w:rPr>
                <w:rFonts w:ascii="宋体" w:hAnsi="宋体" w:eastAsia="宋体" w:cs="宋体"/>
                <w:spacing w:val="-13"/>
                <w:sz w:val="21"/>
                <w:szCs w:val="21"/>
              </w:rPr>
              <w:t>。</w:t>
            </w:r>
          </w:p>
          <w:p>
            <w:pPr>
              <w:spacing w:before="38" w:line="218" w:lineRule="auto"/>
              <w:ind w:left="42"/>
              <w:rPr>
                <w:rFonts w:ascii="宋体" w:hAnsi="宋体" w:eastAsia="宋体" w:cs="宋体"/>
                <w:sz w:val="21"/>
                <w:szCs w:val="21"/>
              </w:rPr>
            </w:pPr>
            <w:r>
              <w:rPr>
                <w:rFonts w:ascii="宋体" w:hAnsi="宋体" w:eastAsia="宋体" w:cs="宋体"/>
                <w:spacing w:val="6"/>
                <w:sz w:val="21"/>
                <w:szCs w:val="21"/>
              </w:rPr>
              <w:t>11、监控告警</w:t>
            </w:r>
          </w:p>
          <w:p>
            <w:pPr>
              <w:spacing w:before="2" w:line="218" w:lineRule="auto"/>
              <w:ind w:left="42"/>
              <w:rPr>
                <w:rFonts w:ascii="宋体" w:hAnsi="宋体" w:eastAsia="宋体" w:cs="宋体"/>
                <w:sz w:val="21"/>
                <w:szCs w:val="21"/>
              </w:rPr>
            </w:pPr>
            <w:r>
              <w:rPr>
                <w:rFonts w:ascii="宋体" w:hAnsi="宋体" w:eastAsia="宋体" w:cs="宋体"/>
                <w:spacing w:val="3"/>
                <w:sz w:val="21"/>
                <w:szCs w:val="21"/>
              </w:rPr>
              <w:t>1)</w:t>
            </w:r>
            <w:r>
              <w:rPr>
                <w:rFonts w:ascii="宋体" w:hAnsi="宋体" w:eastAsia="宋体" w:cs="宋体"/>
                <w:spacing w:val="9"/>
                <w:sz w:val="21"/>
                <w:szCs w:val="21"/>
              </w:rPr>
              <w:t xml:space="preserve">    </w:t>
            </w:r>
            <w:r>
              <w:rPr>
                <w:rFonts w:ascii="宋体" w:hAnsi="宋体" w:eastAsia="宋体" w:cs="宋体"/>
                <w:spacing w:val="3"/>
                <w:sz w:val="21"/>
                <w:szCs w:val="21"/>
              </w:rPr>
              <w:t>提供雷达实时监控及监控列表两种方式，支持批量告警设</w:t>
            </w:r>
            <w:r>
              <w:rPr>
                <w:rFonts w:ascii="宋体" w:hAnsi="宋体" w:eastAsia="宋体" w:cs="宋体"/>
                <w:spacing w:val="2"/>
                <w:sz w:val="21"/>
                <w:szCs w:val="21"/>
              </w:rPr>
              <w:t>置，</w:t>
            </w:r>
          </w:p>
          <w:p>
            <w:pPr>
              <w:spacing w:before="41" w:line="232" w:lineRule="auto"/>
              <w:ind w:left="42" w:right="186"/>
              <w:jc w:val="both"/>
              <w:rPr>
                <w:rFonts w:ascii="宋体" w:hAnsi="宋体" w:eastAsia="宋体" w:cs="宋体"/>
                <w:sz w:val="21"/>
                <w:szCs w:val="21"/>
              </w:rPr>
            </w:pPr>
            <w:r>
              <w:rPr>
                <w:rFonts w:ascii="宋体" w:hAnsi="宋体" w:eastAsia="宋体" w:cs="宋体"/>
                <w:spacing w:val="1"/>
                <w:sz w:val="21"/>
                <w:szCs w:val="21"/>
              </w:rPr>
              <w:t>支持在监控列表中一键通知相关负责人，支持实时监测与告警信息同屏</w:t>
            </w:r>
            <w:r>
              <w:rPr>
                <w:rFonts w:ascii="宋体" w:hAnsi="宋体" w:eastAsia="宋体" w:cs="宋体"/>
                <w:spacing w:val="12"/>
                <w:sz w:val="21"/>
                <w:szCs w:val="21"/>
              </w:rPr>
              <w:t xml:space="preserve"> </w:t>
            </w:r>
            <w:r>
              <w:rPr>
                <w:rFonts w:ascii="宋体" w:hAnsi="宋体" w:eastAsia="宋体" w:cs="宋体"/>
                <w:spacing w:val="1"/>
                <w:sz w:val="21"/>
                <w:szCs w:val="21"/>
              </w:rPr>
              <w:t>显示，以便监控人员在发现问题时无需转到其它页面即</w:t>
            </w:r>
            <w:r>
              <w:rPr>
                <w:rFonts w:ascii="宋体" w:hAnsi="宋体" w:eastAsia="宋体" w:cs="宋体"/>
                <w:sz w:val="21"/>
                <w:szCs w:val="21"/>
              </w:rPr>
              <w:t xml:space="preserve">可了解具体的告 </w:t>
            </w:r>
            <w:r>
              <w:rPr>
                <w:rFonts w:ascii="宋体" w:hAnsi="宋体" w:eastAsia="宋体" w:cs="宋体"/>
                <w:spacing w:val="24"/>
                <w:sz w:val="21"/>
                <w:szCs w:val="21"/>
              </w:rPr>
              <w:t>警信息</w:t>
            </w:r>
            <w:r>
              <w:rPr>
                <w:rFonts w:ascii="宋体" w:hAnsi="宋体" w:eastAsia="宋体" w:cs="宋体"/>
                <w:spacing w:val="-48"/>
                <w:sz w:val="21"/>
                <w:szCs w:val="21"/>
              </w:rPr>
              <w:t xml:space="preserve"> </w:t>
            </w:r>
            <w:r>
              <w:rPr>
                <w:rFonts w:ascii="宋体" w:hAnsi="宋体" w:eastAsia="宋体" w:cs="宋体"/>
                <w:spacing w:val="24"/>
                <w:sz w:val="21"/>
                <w:szCs w:val="21"/>
              </w:rPr>
              <w:t>；</w:t>
            </w:r>
          </w:p>
          <w:p>
            <w:pPr>
              <w:spacing w:before="52" w:line="233" w:lineRule="auto"/>
              <w:ind w:left="42" w:right="206"/>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9"/>
                <w:sz w:val="21"/>
                <w:szCs w:val="21"/>
              </w:rPr>
              <w:t xml:space="preserve">     </w:t>
            </w:r>
            <w:r>
              <w:rPr>
                <w:rFonts w:ascii="宋体" w:hAnsi="宋体" w:eastAsia="宋体" w:cs="宋体"/>
                <w:spacing w:val="1"/>
                <w:sz w:val="21"/>
                <w:szCs w:val="21"/>
              </w:rPr>
              <w:t>内置短信平台模块，支持通讯录定制开发，可</w:t>
            </w:r>
            <w:r>
              <w:rPr>
                <w:rFonts w:ascii="宋体" w:hAnsi="宋体" w:eastAsia="宋体" w:cs="宋体"/>
                <w:sz w:val="21"/>
                <w:szCs w:val="21"/>
              </w:rPr>
              <w:t>满足组织架构创</w:t>
            </w:r>
            <w:r>
              <w:rPr>
                <w:rFonts w:ascii="宋体" w:hAnsi="宋体" w:eastAsia="宋体" w:cs="宋体"/>
                <w:spacing w:val="2"/>
                <w:sz w:val="21"/>
                <w:szCs w:val="21"/>
              </w:rPr>
              <w:t xml:space="preserve"> </w:t>
            </w:r>
            <w:r>
              <w:rPr>
                <w:rFonts w:ascii="宋体" w:hAnsi="宋体" w:eastAsia="宋体" w:cs="宋体"/>
                <w:spacing w:val="1"/>
                <w:sz w:val="21"/>
                <w:szCs w:val="21"/>
              </w:rPr>
              <w:t>建与维护，自定义全局通讯录信息；可根据部门、职位</w:t>
            </w:r>
            <w:r>
              <w:rPr>
                <w:rFonts w:ascii="宋体" w:hAnsi="宋体" w:eastAsia="宋体" w:cs="宋体"/>
                <w:sz w:val="21"/>
                <w:szCs w:val="21"/>
              </w:rPr>
              <w:t xml:space="preserve">、管理权限等信 </w:t>
            </w:r>
            <w:r>
              <w:rPr>
                <w:rFonts w:ascii="宋体" w:hAnsi="宋体" w:eastAsia="宋体" w:cs="宋体"/>
                <w:spacing w:val="6"/>
                <w:sz w:val="21"/>
                <w:szCs w:val="21"/>
              </w:rPr>
              <w:t>息自定义用户组下发漏洞整改报告。</w:t>
            </w:r>
          </w:p>
          <w:p>
            <w:pPr>
              <w:spacing w:before="25" w:line="221" w:lineRule="auto"/>
              <w:ind w:left="42"/>
              <w:rPr>
                <w:rFonts w:ascii="宋体" w:hAnsi="宋体" w:eastAsia="宋体" w:cs="宋体"/>
                <w:sz w:val="21"/>
                <w:szCs w:val="21"/>
              </w:rPr>
            </w:pPr>
            <w:r>
              <w:rPr>
                <w:rFonts w:ascii="宋体" w:hAnsi="宋体" w:eastAsia="宋体" w:cs="宋体"/>
                <w:spacing w:val="15"/>
                <w:sz w:val="21"/>
                <w:szCs w:val="21"/>
              </w:rPr>
              <w:t>12、</w:t>
            </w:r>
            <w:r>
              <w:rPr>
                <w:rFonts w:ascii="宋体" w:hAnsi="宋体" w:eastAsia="宋体" w:cs="宋体"/>
                <w:sz w:val="21"/>
                <w:szCs w:val="21"/>
              </w:rPr>
              <w:t>API</w:t>
            </w:r>
            <w:r>
              <w:rPr>
                <w:rFonts w:ascii="宋体" w:hAnsi="宋体" w:eastAsia="宋体" w:cs="宋体"/>
                <w:spacing w:val="15"/>
                <w:sz w:val="21"/>
                <w:szCs w:val="21"/>
              </w:rPr>
              <w:t>接口</w:t>
            </w:r>
          </w:p>
          <w:p>
            <w:pPr>
              <w:spacing w:before="27" w:line="236" w:lineRule="auto"/>
              <w:ind w:left="42" w:right="289"/>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8"/>
                <w:sz w:val="21"/>
                <w:szCs w:val="21"/>
              </w:rPr>
              <w:t xml:space="preserve">     </w:t>
            </w:r>
            <w:r>
              <w:rPr>
                <w:rFonts w:ascii="宋体" w:hAnsi="宋体" w:eastAsia="宋体" w:cs="宋体"/>
                <w:spacing w:val="4"/>
                <w:sz w:val="21"/>
                <w:szCs w:val="21"/>
              </w:rPr>
              <w:t>提供微信</w:t>
            </w:r>
            <w:r>
              <w:rPr>
                <w:rFonts w:ascii="宋体" w:hAnsi="宋体" w:eastAsia="宋体" w:cs="宋体"/>
                <w:sz w:val="21"/>
                <w:szCs w:val="21"/>
              </w:rPr>
              <w:t>API</w:t>
            </w:r>
            <w:r>
              <w:rPr>
                <w:rFonts w:ascii="宋体" w:hAnsi="宋体" w:eastAsia="宋体" w:cs="宋体"/>
                <w:spacing w:val="4"/>
                <w:sz w:val="21"/>
                <w:szCs w:val="21"/>
              </w:rPr>
              <w:t>接口，支持通过微信对接实现信息系统及站点一</w:t>
            </w:r>
            <w:r>
              <w:rPr>
                <w:rFonts w:ascii="宋体" w:hAnsi="宋体" w:eastAsia="宋体" w:cs="宋体"/>
                <w:spacing w:val="2"/>
                <w:sz w:val="21"/>
                <w:szCs w:val="21"/>
              </w:rPr>
              <w:t xml:space="preserve"> </w:t>
            </w:r>
            <w:r>
              <w:rPr>
                <w:rFonts w:ascii="宋体" w:hAnsi="宋体" w:eastAsia="宋体" w:cs="宋体"/>
                <w:spacing w:val="6"/>
                <w:sz w:val="21"/>
                <w:szCs w:val="21"/>
              </w:rPr>
              <w:t>键关停操作及系统的告警信息推送；</w:t>
            </w:r>
          </w:p>
          <w:p>
            <w:pPr>
              <w:spacing w:before="25" w:line="231" w:lineRule="auto"/>
              <w:ind w:left="42" w:right="348"/>
              <w:rPr>
                <w:rFonts w:ascii="宋体" w:hAnsi="宋体" w:eastAsia="宋体" w:cs="宋体"/>
                <w:sz w:val="21"/>
                <w:szCs w:val="21"/>
              </w:rPr>
            </w:pPr>
            <w:r>
              <w:rPr>
                <w:rFonts w:ascii="宋体" w:hAnsi="宋体" w:eastAsia="宋体" w:cs="宋体"/>
                <w:spacing w:val="10"/>
                <w:sz w:val="21"/>
                <w:szCs w:val="21"/>
              </w:rPr>
              <w:t>2)</w:t>
            </w:r>
            <w:r>
              <w:rPr>
                <w:rFonts w:ascii="宋体" w:hAnsi="宋体" w:eastAsia="宋体" w:cs="宋体"/>
                <w:spacing w:val="14"/>
                <w:sz w:val="21"/>
                <w:szCs w:val="21"/>
              </w:rPr>
              <w:t xml:space="preserve">     </w:t>
            </w:r>
            <w:r>
              <w:rPr>
                <w:rFonts w:ascii="宋体" w:hAnsi="宋体" w:eastAsia="宋体" w:cs="宋体"/>
                <w:spacing w:val="10"/>
                <w:sz w:val="21"/>
                <w:szCs w:val="21"/>
              </w:rPr>
              <w:t>支持</w:t>
            </w:r>
            <w:r>
              <w:rPr>
                <w:rFonts w:ascii="宋体" w:hAnsi="宋体" w:eastAsia="宋体" w:cs="宋体"/>
                <w:sz w:val="21"/>
                <w:szCs w:val="21"/>
              </w:rPr>
              <w:t>DNS</w:t>
            </w:r>
            <w:r>
              <w:rPr>
                <w:rFonts w:ascii="宋体" w:hAnsi="宋体" w:eastAsia="宋体" w:cs="宋体"/>
                <w:spacing w:val="10"/>
                <w:sz w:val="21"/>
                <w:szCs w:val="21"/>
              </w:rPr>
              <w:t>联动实现网站域名A、</w:t>
            </w:r>
            <w:r>
              <w:rPr>
                <w:rFonts w:ascii="宋体" w:hAnsi="宋体" w:eastAsia="宋体" w:cs="宋体"/>
                <w:sz w:val="21"/>
                <w:szCs w:val="21"/>
              </w:rPr>
              <w:t>AAAA</w:t>
            </w:r>
            <w:r>
              <w:rPr>
                <w:rFonts w:ascii="宋体" w:hAnsi="宋体" w:eastAsia="宋体" w:cs="宋体"/>
                <w:spacing w:val="10"/>
                <w:sz w:val="21"/>
                <w:szCs w:val="21"/>
              </w:rPr>
              <w:t>记录同步，支持联动</w:t>
            </w:r>
            <w:r>
              <w:rPr>
                <w:rFonts w:ascii="宋体" w:hAnsi="宋体" w:eastAsia="宋体" w:cs="宋体"/>
                <w:sz w:val="21"/>
                <w:szCs w:val="21"/>
              </w:rPr>
              <w:t>DNS</w:t>
            </w:r>
            <w:r>
              <w:rPr>
                <w:rFonts w:ascii="宋体" w:hAnsi="宋体" w:eastAsia="宋体" w:cs="宋体"/>
                <w:spacing w:val="1"/>
                <w:sz w:val="21"/>
                <w:szCs w:val="21"/>
              </w:rPr>
              <w:t xml:space="preserve"> 服务器申请可信证书，支持系统可信证书免费自动续签和更新，提供</w:t>
            </w:r>
            <w:r>
              <w:rPr>
                <w:rFonts w:ascii="宋体" w:hAnsi="宋体" w:eastAsia="宋体" w:cs="宋体"/>
                <w:spacing w:val="16"/>
                <w:sz w:val="21"/>
                <w:szCs w:val="21"/>
              </w:rPr>
              <w:t xml:space="preserve"> </w:t>
            </w:r>
            <w:r>
              <w:rPr>
                <w:rFonts w:ascii="宋体" w:hAnsi="宋体" w:eastAsia="宋体" w:cs="宋体"/>
                <w:sz w:val="21"/>
                <w:szCs w:val="21"/>
              </w:rPr>
              <w:t>API</w:t>
            </w:r>
            <w:r>
              <w:rPr>
                <w:rFonts w:ascii="宋体" w:hAnsi="宋体" w:eastAsia="宋体" w:cs="宋体"/>
                <w:spacing w:val="14"/>
                <w:sz w:val="21"/>
                <w:szCs w:val="21"/>
              </w:rPr>
              <w:t>联动接口文档，</w:t>
            </w:r>
          </w:p>
          <w:p>
            <w:pPr>
              <w:spacing w:before="30" w:line="208" w:lineRule="auto"/>
              <w:ind w:left="42"/>
              <w:rPr>
                <w:rFonts w:ascii="宋体" w:hAnsi="宋体" w:eastAsia="宋体" w:cs="宋体"/>
                <w:sz w:val="21"/>
                <w:szCs w:val="21"/>
              </w:rPr>
            </w:pPr>
            <w:r>
              <w:rPr>
                <w:rFonts w:ascii="宋体" w:hAnsi="宋体" w:eastAsia="宋体" w:cs="宋体"/>
                <w:spacing w:val="6"/>
                <w:sz w:val="21"/>
                <w:szCs w:val="21"/>
              </w:rPr>
              <w:t>13、负载均衡</w:t>
            </w:r>
          </w:p>
        </w:tc>
        <w:tc>
          <w:tcPr>
            <w:tcW w:w="569" w:type="dxa"/>
            <w:vAlign w:val="top"/>
          </w:tcPr>
          <w:p>
            <w:pPr>
              <w:rPr>
                <w:rFonts w:ascii="Arial"/>
                <w:sz w:val="21"/>
              </w:rPr>
            </w:pPr>
          </w:p>
        </w:tc>
        <w:tc>
          <w:tcPr>
            <w:tcW w:w="714" w:type="dxa"/>
            <w:vAlign w:val="top"/>
          </w:tcPr>
          <w:p>
            <w:pPr>
              <w:rPr>
                <w:rFonts w:ascii="Arial"/>
                <w:sz w:val="21"/>
              </w:rPr>
            </w:pPr>
          </w:p>
        </w:tc>
      </w:tr>
    </w:tbl>
    <w:p>
      <w:pPr>
        <w:rPr>
          <w:rFonts w:ascii="Arial"/>
          <w:sz w:val="21"/>
        </w:rPr>
      </w:pPr>
    </w:p>
    <w:p>
      <w:pPr>
        <w:sectPr>
          <w:footerReference r:id="rId42" w:type="default"/>
          <w:pgSz w:w="12060" w:h="16950"/>
          <w:pgMar w:top="215" w:right="1015" w:bottom="1688" w:left="1375" w:header="0" w:footer="1549" w:gutter="0"/>
          <w:cols w:space="720" w:num="1"/>
        </w:sectPr>
      </w:pPr>
    </w:p>
    <w:tbl>
      <w:tblPr>
        <w:tblStyle w:val="4"/>
        <w:tblW w:w="96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929"/>
        <w:gridCol w:w="6773"/>
        <w:gridCol w:w="550"/>
        <w:gridCol w:w="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9" w:hRule="atLeast"/>
        </w:trPr>
        <w:tc>
          <w:tcPr>
            <w:tcW w:w="664" w:type="dxa"/>
            <w:vAlign w:val="top"/>
          </w:tcPr>
          <w:p>
            <w:pPr>
              <w:rPr>
                <w:rFonts w:ascii="Arial"/>
                <w:sz w:val="21"/>
              </w:rPr>
            </w:pPr>
          </w:p>
        </w:tc>
        <w:tc>
          <w:tcPr>
            <w:tcW w:w="929" w:type="dxa"/>
            <w:vAlign w:val="top"/>
          </w:tcPr>
          <w:p>
            <w:pPr>
              <w:rPr>
                <w:rFonts w:ascii="Arial"/>
                <w:sz w:val="21"/>
              </w:rPr>
            </w:pPr>
          </w:p>
        </w:tc>
        <w:tc>
          <w:tcPr>
            <w:tcW w:w="6773" w:type="dxa"/>
            <w:vAlign w:val="top"/>
          </w:tcPr>
          <w:p>
            <w:pPr>
              <w:spacing w:before="32" w:line="234" w:lineRule="auto"/>
              <w:ind w:left="81" w:right="302"/>
              <w:rPr>
                <w:rFonts w:ascii="宋体" w:hAnsi="宋体" w:eastAsia="宋体" w:cs="宋体"/>
                <w:sz w:val="20"/>
                <w:szCs w:val="20"/>
              </w:rPr>
            </w:pPr>
            <w:r>
              <w:rPr>
                <w:rFonts w:ascii="宋体" w:hAnsi="宋体" w:eastAsia="宋体" w:cs="宋体"/>
                <w:spacing w:val="17"/>
                <w:sz w:val="20"/>
                <w:szCs w:val="20"/>
              </w:rPr>
              <w:t>1)</w:t>
            </w:r>
            <w:r>
              <w:rPr>
                <w:rFonts w:ascii="宋体" w:hAnsi="宋体" w:eastAsia="宋体" w:cs="宋体"/>
                <w:spacing w:val="5"/>
                <w:sz w:val="20"/>
                <w:szCs w:val="20"/>
              </w:rPr>
              <w:t xml:space="preserve">      </w:t>
            </w:r>
            <w:r>
              <w:rPr>
                <w:rFonts w:ascii="宋体" w:hAnsi="宋体" w:eastAsia="宋体" w:cs="宋体"/>
                <w:spacing w:val="17"/>
                <w:sz w:val="20"/>
                <w:szCs w:val="20"/>
              </w:rPr>
              <w:t>以多种模式保证</w:t>
            </w:r>
            <w:r>
              <w:rPr>
                <w:rFonts w:ascii="宋体" w:hAnsi="宋体" w:eastAsia="宋体" w:cs="宋体"/>
                <w:sz w:val="20"/>
                <w:szCs w:val="20"/>
              </w:rPr>
              <w:t>web</w:t>
            </w:r>
            <w:r>
              <w:rPr>
                <w:rFonts w:ascii="宋体" w:hAnsi="宋体" w:eastAsia="宋体" w:cs="宋体"/>
                <w:spacing w:val="17"/>
                <w:sz w:val="20"/>
                <w:szCs w:val="20"/>
              </w:rPr>
              <w:t>资源的可用性，支持双机热备(</w:t>
            </w:r>
            <w:r>
              <w:rPr>
                <w:rFonts w:ascii="宋体" w:hAnsi="宋体" w:eastAsia="宋体" w:cs="宋体"/>
                <w:sz w:val="20"/>
                <w:szCs w:val="20"/>
              </w:rPr>
              <w:t>HA</w:t>
            </w:r>
            <w:r>
              <w:rPr>
                <w:rFonts w:ascii="宋体" w:hAnsi="宋体" w:eastAsia="宋体" w:cs="宋体"/>
                <w:spacing w:val="17"/>
                <w:sz w:val="20"/>
                <w:szCs w:val="20"/>
              </w:rPr>
              <w:t>)、多</w:t>
            </w:r>
            <w:r>
              <w:rPr>
                <w:rFonts w:ascii="宋体" w:hAnsi="宋体" w:eastAsia="宋体" w:cs="宋体"/>
                <w:spacing w:val="5"/>
                <w:sz w:val="20"/>
                <w:szCs w:val="20"/>
              </w:rPr>
              <w:t xml:space="preserve"> 机集群、业务负载均衡等高可用模式：</w:t>
            </w:r>
          </w:p>
          <w:p>
            <w:pPr>
              <w:spacing w:before="34" w:line="246" w:lineRule="auto"/>
              <w:ind w:left="81" w:right="184"/>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13"/>
                <w:sz w:val="20"/>
                <w:szCs w:val="20"/>
              </w:rPr>
              <w:t xml:space="preserve">     </w:t>
            </w:r>
            <w:r>
              <w:rPr>
                <w:rFonts w:ascii="宋体" w:hAnsi="宋体" w:eastAsia="宋体" w:cs="宋体"/>
                <w:spacing w:val="8"/>
                <w:sz w:val="20"/>
                <w:szCs w:val="20"/>
              </w:rPr>
              <w:t>★业务负截均衡支持同一域名下的多个服务器</w:t>
            </w:r>
            <w:r>
              <w:rPr>
                <w:rFonts w:ascii="宋体" w:hAnsi="宋体" w:eastAsia="宋体" w:cs="宋体"/>
                <w:spacing w:val="7"/>
                <w:sz w:val="20"/>
                <w:szCs w:val="20"/>
              </w:rPr>
              <w:t>进行负载均衡及</w:t>
            </w:r>
            <w:r>
              <w:rPr>
                <w:rFonts w:ascii="宋体" w:hAnsi="宋体" w:eastAsia="宋体" w:cs="宋体"/>
                <w:sz w:val="20"/>
                <w:szCs w:val="20"/>
              </w:rPr>
              <w:t xml:space="preserve">  </w:t>
            </w:r>
            <w:r>
              <w:rPr>
                <w:rFonts w:ascii="宋体" w:hAnsi="宋体" w:eastAsia="宋体" w:cs="宋体"/>
                <w:spacing w:val="14"/>
                <w:sz w:val="20"/>
                <w:szCs w:val="20"/>
              </w:rPr>
              <w:t>健康状态检测，负载均衡算法包含轮询、权重、</w:t>
            </w:r>
            <w:r>
              <w:rPr>
                <w:rFonts w:ascii="宋体" w:hAnsi="宋体" w:eastAsia="宋体" w:cs="宋体"/>
                <w:sz w:val="20"/>
                <w:szCs w:val="20"/>
              </w:rPr>
              <w:t>IP</w:t>
            </w:r>
            <w:r>
              <w:rPr>
                <w:rFonts w:ascii="宋体" w:hAnsi="宋体" w:eastAsia="宋体" w:cs="宋体"/>
                <w:spacing w:val="14"/>
                <w:sz w:val="20"/>
                <w:szCs w:val="20"/>
              </w:rPr>
              <w:t>哈希、</w:t>
            </w:r>
            <w:r>
              <w:rPr>
                <w:rFonts w:ascii="宋体" w:hAnsi="宋体" w:eastAsia="宋体" w:cs="宋体"/>
                <w:sz w:val="20"/>
                <w:szCs w:val="20"/>
              </w:rPr>
              <w:t>URL</w:t>
            </w:r>
            <w:r>
              <w:rPr>
                <w:rFonts w:ascii="宋体" w:hAnsi="宋体" w:eastAsia="宋体" w:cs="宋体"/>
                <w:spacing w:val="14"/>
                <w:sz w:val="20"/>
                <w:szCs w:val="20"/>
              </w:rPr>
              <w:t>哈希、响</w:t>
            </w:r>
            <w:r>
              <w:rPr>
                <w:rFonts w:ascii="宋体" w:hAnsi="宋体" w:eastAsia="宋体" w:cs="宋体"/>
                <w:spacing w:val="3"/>
                <w:sz w:val="20"/>
                <w:szCs w:val="20"/>
              </w:rPr>
              <w:t xml:space="preserve"> </w:t>
            </w:r>
            <w:r>
              <w:rPr>
                <w:rFonts w:ascii="宋体" w:hAnsi="宋体" w:eastAsia="宋体" w:cs="宋体"/>
                <w:spacing w:val="8"/>
                <w:sz w:val="20"/>
                <w:szCs w:val="20"/>
              </w:rPr>
              <w:t>应时间；健康状态检测包含主机服务状态、连接成功次数，失败次数，</w:t>
            </w:r>
            <w:r>
              <w:rPr>
                <w:rFonts w:ascii="宋体" w:hAnsi="宋体" w:eastAsia="宋体" w:cs="宋体"/>
                <w:spacing w:val="11"/>
                <w:sz w:val="20"/>
                <w:szCs w:val="20"/>
              </w:rPr>
              <w:t xml:space="preserve"> 要求提供系统截图；</w:t>
            </w:r>
          </w:p>
          <w:p>
            <w:pPr>
              <w:spacing w:before="54" w:line="220" w:lineRule="auto"/>
              <w:ind w:left="81"/>
              <w:rPr>
                <w:rFonts w:ascii="宋体" w:hAnsi="宋体" w:eastAsia="宋体" w:cs="宋体"/>
                <w:sz w:val="20"/>
                <w:szCs w:val="20"/>
              </w:rPr>
            </w:pPr>
            <w:r>
              <w:rPr>
                <w:rFonts w:ascii="宋体" w:hAnsi="宋体" w:eastAsia="宋体" w:cs="宋体"/>
                <w:spacing w:val="10"/>
                <w:sz w:val="20"/>
                <w:szCs w:val="20"/>
              </w:rPr>
              <w:t>14、网络及常工具</w:t>
            </w:r>
          </w:p>
          <w:p>
            <w:pPr>
              <w:spacing w:before="3" w:line="242" w:lineRule="auto"/>
              <w:ind w:left="81" w:right="269"/>
              <w:rPr>
                <w:rFonts w:ascii="宋体" w:hAnsi="宋体" w:eastAsia="宋体" w:cs="宋体"/>
                <w:sz w:val="20"/>
                <w:szCs w:val="20"/>
              </w:rPr>
            </w:pPr>
            <w:r>
              <w:rPr>
                <w:rFonts w:ascii="宋体" w:hAnsi="宋体" w:eastAsia="宋体" w:cs="宋体"/>
                <w:spacing w:val="12"/>
                <w:sz w:val="20"/>
                <w:szCs w:val="20"/>
              </w:rPr>
              <w:t>1)</w:t>
            </w:r>
            <w:r>
              <w:rPr>
                <w:rFonts w:ascii="宋体" w:hAnsi="宋体" w:eastAsia="宋体" w:cs="宋体"/>
                <w:spacing w:val="18"/>
                <w:sz w:val="20"/>
                <w:szCs w:val="20"/>
              </w:rPr>
              <w:t xml:space="preserve">     </w:t>
            </w:r>
            <w:r>
              <w:rPr>
                <w:rFonts w:ascii="宋体" w:hAnsi="宋体" w:eastAsia="宋体" w:cs="宋体"/>
                <w:spacing w:val="12"/>
                <w:sz w:val="20"/>
                <w:szCs w:val="20"/>
              </w:rPr>
              <w:t>支持应用层</w:t>
            </w:r>
            <w:r>
              <w:rPr>
                <w:rFonts w:ascii="宋体" w:hAnsi="宋体" w:eastAsia="宋体" w:cs="宋体"/>
                <w:sz w:val="20"/>
                <w:szCs w:val="20"/>
              </w:rPr>
              <w:t>xforward</w:t>
            </w:r>
            <w:r>
              <w:rPr>
                <w:rFonts w:ascii="宋体" w:hAnsi="宋体" w:eastAsia="宋体" w:cs="宋体"/>
                <w:spacing w:val="-89"/>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67"/>
                <w:sz w:val="20"/>
                <w:szCs w:val="20"/>
              </w:rPr>
              <w:t xml:space="preserve"> </w:t>
            </w:r>
            <w:r>
              <w:rPr>
                <w:rFonts w:ascii="宋体" w:hAnsi="宋体" w:eastAsia="宋体" w:cs="宋体"/>
                <w:sz w:val="20"/>
                <w:szCs w:val="20"/>
              </w:rPr>
              <w:t>ip</w:t>
            </w:r>
            <w:r>
              <w:rPr>
                <w:rFonts w:ascii="宋体" w:hAnsi="宋体" w:eastAsia="宋体" w:cs="宋体"/>
                <w:spacing w:val="12"/>
                <w:sz w:val="20"/>
                <w:szCs w:val="20"/>
              </w:rPr>
              <w:t>字段来源模式转发设置。开启后可在</w:t>
            </w:r>
            <w:r>
              <w:rPr>
                <w:rFonts w:ascii="宋体" w:hAnsi="宋体" w:eastAsia="宋体" w:cs="宋体"/>
                <w:sz w:val="20"/>
                <w:szCs w:val="20"/>
              </w:rPr>
              <w:t xml:space="preserve"> </w:t>
            </w:r>
            <w:r>
              <w:rPr>
                <w:rFonts w:ascii="宋体" w:hAnsi="宋体" w:eastAsia="宋体" w:cs="宋体"/>
                <w:spacing w:val="18"/>
                <w:sz w:val="20"/>
                <w:szCs w:val="20"/>
              </w:rPr>
              <w:t>日志系统中对</w:t>
            </w:r>
            <w:r>
              <w:rPr>
                <w:rFonts w:ascii="宋体" w:hAnsi="宋体" w:eastAsia="宋体" w:cs="宋体"/>
                <w:sz w:val="20"/>
                <w:szCs w:val="20"/>
              </w:rPr>
              <w:t>xforward</w:t>
            </w:r>
            <w:r>
              <w:rPr>
                <w:rFonts w:ascii="宋体" w:hAnsi="宋体" w:eastAsia="宋体" w:cs="宋体"/>
                <w:spacing w:val="59"/>
                <w:sz w:val="20"/>
                <w:szCs w:val="20"/>
              </w:rPr>
              <w:t xml:space="preserve"> </w:t>
            </w:r>
            <w:r>
              <w:rPr>
                <w:rFonts w:ascii="宋体" w:hAnsi="宋体" w:eastAsia="宋体" w:cs="宋体"/>
                <w:sz w:val="20"/>
                <w:szCs w:val="20"/>
              </w:rPr>
              <w:t>ip</w:t>
            </w:r>
            <w:r>
              <w:rPr>
                <w:rFonts w:ascii="宋体" w:hAnsi="宋体" w:eastAsia="宋体" w:cs="宋体"/>
                <w:spacing w:val="18"/>
                <w:sz w:val="20"/>
                <w:szCs w:val="20"/>
              </w:rPr>
              <w:t>字段进行查询</w:t>
            </w:r>
          </w:p>
          <w:p>
            <w:pPr>
              <w:spacing w:before="51" w:line="235" w:lineRule="auto"/>
              <w:ind w:left="81" w:right="273"/>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14"/>
                <w:sz w:val="20"/>
                <w:szCs w:val="20"/>
              </w:rPr>
              <w:t xml:space="preserve">     </w:t>
            </w:r>
            <w:r>
              <w:rPr>
                <w:rFonts w:ascii="宋体" w:hAnsi="宋体" w:eastAsia="宋体" w:cs="宋体"/>
                <w:spacing w:val="8"/>
                <w:sz w:val="20"/>
                <w:szCs w:val="20"/>
              </w:rPr>
              <w:t>支持在多接口服务的环境下提供源进源出的路由功能，支持接</w:t>
            </w:r>
            <w:r>
              <w:rPr>
                <w:rFonts w:ascii="宋体" w:hAnsi="宋体" w:eastAsia="宋体" w:cs="宋体"/>
                <w:spacing w:val="4"/>
                <w:sz w:val="20"/>
                <w:szCs w:val="20"/>
              </w:rPr>
              <w:t xml:space="preserve"> </w:t>
            </w:r>
            <w:r>
              <w:rPr>
                <w:rFonts w:ascii="宋体" w:hAnsi="宋体" w:eastAsia="宋体" w:cs="宋体"/>
                <w:spacing w:val="13"/>
                <w:sz w:val="20"/>
                <w:szCs w:val="20"/>
              </w:rPr>
              <w:t>口聚合，实时查看各网络接口上的流量</w:t>
            </w:r>
          </w:p>
          <w:p>
            <w:pPr>
              <w:spacing w:before="50" w:line="235" w:lineRule="auto"/>
              <w:ind w:left="81" w:right="241"/>
              <w:rPr>
                <w:rFonts w:ascii="宋体" w:hAnsi="宋体" w:eastAsia="宋体" w:cs="宋体"/>
                <w:sz w:val="20"/>
                <w:szCs w:val="20"/>
              </w:rPr>
            </w:pPr>
            <w:r>
              <w:rPr>
                <w:rFonts w:ascii="宋体" w:hAnsi="宋体" w:eastAsia="宋体" w:cs="宋体"/>
                <w:spacing w:val="11"/>
                <w:sz w:val="20"/>
                <w:szCs w:val="20"/>
              </w:rPr>
              <w:t>3)</w:t>
            </w:r>
            <w:r>
              <w:rPr>
                <w:rFonts w:ascii="宋体" w:hAnsi="宋体" w:eastAsia="宋体" w:cs="宋体"/>
                <w:spacing w:val="15"/>
                <w:sz w:val="20"/>
                <w:szCs w:val="20"/>
              </w:rPr>
              <w:t xml:space="preserve">     </w:t>
            </w:r>
            <w:r>
              <w:rPr>
                <w:rFonts w:ascii="宋体" w:hAnsi="宋体" w:eastAsia="宋体" w:cs="宋体"/>
                <w:spacing w:val="11"/>
                <w:sz w:val="20"/>
                <w:szCs w:val="20"/>
              </w:rPr>
              <w:t>提供常用网管工具</w:t>
            </w:r>
            <w:r>
              <w:rPr>
                <w:rFonts w:ascii="宋体" w:hAnsi="宋体" w:eastAsia="宋体" w:cs="宋体"/>
                <w:sz w:val="20"/>
                <w:szCs w:val="20"/>
              </w:rPr>
              <w:t>PING</w:t>
            </w:r>
            <w:r>
              <w:rPr>
                <w:rFonts w:ascii="宋体" w:hAnsi="宋体" w:eastAsia="宋体" w:cs="宋体"/>
                <w:spacing w:val="11"/>
                <w:sz w:val="20"/>
                <w:szCs w:val="20"/>
              </w:rPr>
              <w:t>、</w:t>
            </w:r>
            <w:r>
              <w:rPr>
                <w:rFonts w:ascii="宋体" w:hAnsi="宋体" w:eastAsia="宋体" w:cs="宋体"/>
                <w:sz w:val="20"/>
                <w:szCs w:val="20"/>
              </w:rPr>
              <w:t>TRACEROUTE</w:t>
            </w:r>
            <w:r>
              <w:rPr>
                <w:rFonts w:ascii="宋体" w:hAnsi="宋体" w:eastAsia="宋体" w:cs="宋体"/>
                <w:spacing w:val="11"/>
                <w:sz w:val="20"/>
                <w:szCs w:val="20"/>
              </w:rPr>
              <w:t>、网站访问、转码工具、</w:t>
            </w:r>
            <w:r>
              <w:rPr>
                <w:rFonts w:ascii="宋体" w:hAnsi="宋体" w:eastAsia="宋体" w:cs="宋体"/>
                <w:spacing w:val="2"/>
                <w:sz w:val="20"/>
                <w:szCs w:val="20"/>
              </w:rPr>
              <w:t xml:space="preserve"> </w:t>
            </w:r>
            <w:r>
              <w:rPr>
                <w:rFonts w:ascii="宋体" w:hAnsi="宋体" w:eastAsia="宋体" w:cs="宋体"/>
                <w:spacing w:val="12"/>
                <w:sz w:val="20"/>
                <w:szCs w:val="20"/>
              </w:rPr>
              <w:t>端口探测、</w:t>
            </w:r>
            <w:r>
              <w:rPr>
                <w:rFonts w:ascii="宋体" w:hAnsi="宋体" w:eastAsia="宋体" w:cs="宋体"/>
                <w:sz w:val="20"/>
                <w:szCs w:val="20"/>
              </w:rPr>
              <w:t>whois</w:t>
            </w:r>
            <w:r>
              <w:rPr>
                <w:rFonts w:ascii="宋体" w:hAnsi="宋体" w:eastAsia="宋体" w:cs="宋体"/>
                <w:spacing w:val="12"/>
                <w:sz w:val="20"/>
                <w:szCs w:val="20"/>
              </w:rPr>
              <w:t>等小工具以提高网络和配置问题定位和排查的效率。</w:t>
            </w:r>
          </w:p>
          <w:p>
            <w:pPr>
              <w:spacing w:before="34" w:line="221" w:lineRule="auto"/>
              <w:ind w:left="81"/>
              <w:rPr>
                <w:rFonts w:ascii="宋体" w:hAnsi="宋体" w:eastAsia="宋体" w:cs="宋体"/>
                <w:sz w:val="20"/>
                <w:szCs w:val="20"/>
              </w:rPr>
            </w:pPr>
            <w:r>
              <w:rPr>
                <w:rFonts w:ascii="宋体" w:hAnsi="宋体" w:eastAsia="宋体" w:cs="宋体"/>
                <w:spacing w:val="12"/>
                <w:sz w:val="20"/>
                <w:szCs w:val="20"/>
              </w:rPr>
              <w:t>15、日志要求</w:t>
            </w:r>
          </w:p>
          <w:p>
            <w:pPr>
              <w:spacing w:before="29" w:line="239" w:lineRule="auto"/>
              <w:ind w:left="81" w:right="192"/>
              <w:rPr>
                <w:rFonts w:ascii="宋体" w:hAnsi="宋体" w:eastAsia="宋体" w:cs="宋体"/>
                <w:sz w:val="20"/>
                <w:szCs w:val="20"/>
              </w:rPr>
            </w:pPr>
            <w:r>
              <w:rPr>
                <w:rFonts w:ascii="宋体" w:hAnsi="宋体" w:eastAsia="宋体" w:cs="宋体"/>
                <w:spacing w:val="11"/>
                <w:sz w:val="20"/>
                <w:szCs w:val="20"/>
              </w:rPr>
              <w:t>1)</w:t>
            </w:r>
            <w:r>
              <w:rPr>
                <w:rFonts w:ascii="宋体" w:hAnsi="宋体" w:eastAsia="宋体" w:cs="宋体"/>
                <w:spacing w:val="18"/>
                <w:sz w:val="20"/>
                <w:szCs w:val="20"/>
              </w:rPr>
              <w:t xml:space="preserve">     </w:t>
            </w:r>
            <w:r>
              <w:rPr>
                <w:rFonts w:ascii="宋体" w:hAnsi="宋体" w:eastAsia="宋体" w:cs="宋体"/>
                <w:spacing w:val="11"/>
                <w:sz w:val="20"/>
                <w:szCs w:val="20"/>
              </w:rPr>
              <w:t>支持对接专业的日志分析平台，支持</w:t>
            </w:r>
            <w:r>
              <w:rPr>
                <w:rFonts w:ascii="宋体" w:hAnsi="宋体" w:eastAsia="宋体" w:cs="宋体"/>
                <w:sz w:val="20"/>
                <w:szCs w:val="20"/>
              </w:rPr>
              <w:t>IPV</w:t>
            </w:r>
            <w:r>
              <w:rPr>
                <w:rFonts w:ascii="宋体" w:hAnsi="宋体" w:eastAsia="宋体" w:cs="宋体"/>
                <w:spacing w:val="11"/>
                <w:sz w:val="20"/>
                <w:szCs w:val="20"/>
              </w:rPr>
              <w:t>4、</w:t>
            </w:r>
            <w:r>
              <w:rPr>
                <w:rFonts w:ascii="宋体" w:hAnsi="宋体" w:eastAsia="宋体" w:cs="宋体"/>
                <w:sz w:val="20"/>
                <w:szCs w:val="20"/>
              </w:rPr>
              <w:t>IPV</w:t>
            </w:r>
            <w:r>
              <w:rPr>
                <w:rFonts w:ascii="宋体" w:hAnsi="宋体" w:eastAsia="宋体" w:cs="宋体"/>
                <w:spacing w:val="11"/>
                <w:sz w:val="20"/>
                <w:szCs w:val="20"/>
              </w:rPr>
              <w:t>6访问日志的集</w:t>
            </w:r>
            <w:r>
              <w:rPr>
                <w:rFonts w:ascii="宋体" w:hAnsi="宋体" w:eastAsia="宋体" w:cs="宋体"/>
                <w:sz w:val="20"/>
                <w:szCs w:val="20"/>
              </w:rPr>
              <w:t xml:space="preserve"> </w:t>
            </w:r>
            <w:r>
              <w:rPr>
                <w:rFonts w:ascii="宋体" w:hAnsi="宋体" w:eastAsia="宋体" w:cs="宋体"/>
                <w:spacing w:val="12"/>
                <w:sz w:val="20"/>
                <w:szCs w:val="20"/>
              </w:rPr>
              <w:t>中管理，满足180天日志审计需求。</w:t>
            </w:r>
          </w:p>
          <w:p>
            <w:pPr>
              <w:spacing w:before="30" w:line="246" w:lineRule="auto"/>
              <w:ind w:left="81" w:right="191"/>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16"/>
                <w:sz w:val="20"/>
                <w:szCs w:val="20"/>
              </w:rPr>
              <w:t xml:space="preserve">     </w:t>
            </w:r>
            <w:r>
              <w:rPr>
                <w:rFonts w:ascii="宋体" w:hAnsi="宋体" w:eastAsia="宋体" w:cs="宋体"/>
                <w:spacing w:val="8"/>
                <w:sz w:val="20"/>
                <w:szCs w:val="20"/>
              </w:rPr>
              <w:t>★支持大屏展示功能：展示内容包括动态实时显示以中国地图</w:t>
            </w:r>
            <w:r>
              <w:rPr>
                <w:rFonts w:ascii="宋体" w:hAnsi="宋体" w:eastAsia="宋体" w:cs="宋体"/>
                <w:spacing w:val="4"/>
                <w:sz w:val="20"/>
                <w:szCs w:val="20"/>
              </w:rPr>
              <w:t xml:space="preserve"> </w:t>
            </w:r>
            <w:r>
              <w:rPr>
                <w:rFonts w:ascii="宋体" w:hAnsi="宋体" w:eastAsia="宋体" w:cs="宋体"/>
                <w:spacing w:val="9"/>
                <w:sz w:val="20"/>
                <w:szCs w:val="20"/>
              </w:rPr>
              <w:t xml:space="preserve">为背景的各省实时访问全景展示、资源使用率、访问状态统计、流量统 </w:t>
            </w:r>
            <w:r>
              <w:rPr>
                <w:rFonts w:ascii="宋体" w:hAnsi="宋体" w:eastAsia="宋体" w:cs="宋体"/>
                <w:spacing w:val="13"/>
                <w:sz w:val="20"/>
                <w:szCs w:val="20"/>
              </w:rPr>
              <w:t>计、终端类型统计、网站访问排行、访问趋势</w:t>
            </w:r>
            <w:r>
              <w:rPr>
                <w:rFonts w:ascii="宋体" w:hAnsi="宋体" w:eastAsia="宋体" w:cs="宋体"/>
                <w:spacing w:val="12"/>
                <w:sz w:val="20"/>
                <w:szCs w:val="20"/>
              </w:rPr>
              <w:t>、请求来源</w:t>
            </w:r>
            <w:r>
              <w:rPr>
                <w:rFonts w:ascii="宋体" w:hAnsi="宋体" w:eastAsia="宋体" w:cs="宋体"/>
                <w:sz w:val="20"/>
                <w:szCs w:val="20"/>
              </w:rPr>
              <w:t>IP</w:t>
            </w:r>
            <w:r>
              <w:rPr>
                <w:rFonts w:ascii="宋体" w:hAnsi="宋体" w:eastAsia="宋体" w:cs="宋体"/>
                <w:spacing w:val="12"/>
                <w:sz w:val="20"/>
                <w:szCs w:val="20"/>
              </w:rPr>
              <w:t>统计、发</w:t>
            </w:r>
            <w:r>
              <w:rPr>
                <w:rFonts w:ascii="宋体" w:hAnsi="宋体" w:eastAsia="宋体" w:cs="宋体"/>
                <w:sz w:val="20"/>
                <w:szCs w:val="20"/>
              </w:rPr>
              <w:t xml:space="preserve">  </w:t>
            </w:r>
            <w:r>
              <w:rPr>
                <w:rFonts w:ascii="宋体" w:hAnsi="宋体" w:eastAsia="宋体" w:cs="宋体"/>
                <w:spacing w:val="9"/>
                <w:sz w:val="20"/>
                <w:szCs w:val="20"/>
              </w:rPr>
              <w:t xml:space="preserve">布站点数、今日访问量、失败访问量、攻击防护量等，要求提供系统截 </w:t>
            </w:r>
            <w:r>
              <w:rPr>
                <w:rFonts w:ascii="宋体" w:hAnsi="宋体" w:eastAsia="宋体" w:cs="宋体"/>
                <w:spacing w:val="-14"/>
                <w:sz w:val="20"/>
                <w:szCs w:val="20"/>
              </w:rPr>
              <w:t>图</w:t>
            </w:r>
            <w:r>
              <w:rPr>
                <w:rFonts w:ascii="宋体" w:hAnsi="宋体" w:eastAsia="宋体" w:cs="宋体"/>
                <w:spacing w:val="74"/>
                <w:sz w:val="20"/>
                <w:szCs w:val="20"/>
              </w:rPr>
              <w:t xml:space="preserve"> </w:t>
            </w:r>
            <w:r>
              <w:rPr>
                <w:rFonts w:ascii="宋体" w:hAnsi="宋体" w:eastAsia="宋体" w:cs="宋体"/>
                <w:spacing w:val="-14"/>
                <w:sz w:val="20"/>
                <w:szCs w:val="20"/>
              </w:rPr>
              <w:t>；</w:t>
            </w:r>
          </w:p>
          <w:p>
            <w:pPr>
              <w:spacing w:before="79" w:line="244" w:lineRule="auto"/>
              <w:ind w:left="81" w:right="312"/>
              <w:rPr>
                <w:rFonts w:ascii="宋体" w:hAnsi="宋体" w:eastAsia="宋体" w:cs="宋体"/>
                <w:sz w:val="20"/>
                <w:szCs w:val="20"/>
              </w:rPr>
            </w:pPr>
            <w:r>
              <w:rPr>
                <w:rFonts w:ascii="宋体" w:hAnsi="宋体" w:eastAsia="宋体" w:cs="宋体"/>
                <w:spacing w:val="7"/>
                <w:sz w:val="20"/>
                <w:szCs w:val="20"/>
              </w:rPr>
              <w:t>3)</w:t>
            </w:r>
            <w:r>
              <w:rPr>
                <w:rFonts w:ascii="宋体" w:hAnsi="宋体" w:eastAsia="宋体" w:cs="宋体"/>
                <w:spacing w:val="12"/>
                <w:sz w:val="20"/>
                <w:szCs w:val="20"/>
              </w:rPr>
              <w:t xml:space="preserve">     </w:t>
            </w:r>
            <w:r>
              <w:rPr>
                <w:rFonts w:ascii="宋体" w:hAnsi="宋体" w:eastAsia="宋体" w:cs="宋体"/>
                <w:spacing w:val="7"/>
                <w:sz w:val="20"/>
                <w:szCs w:val="20"/>
              </w:rPr>
              <w:t>支持大屏展示功能：针对每个业务显示近期访问趋势、访问排</w:t>
            </w:r>
            <w:r>
              <w:rPr>
                <w:rFonts w:ascii="宋体" w:hAnsi="宋体" w:eastAsia="宋体" w:cs="宋体"/>
                <w:spacing w:val="4"/>
                <w:sz w:val="20"/>
                <w:szCs w:val="20"/>
              </w:rPr>
              <w:t xml:space="preserve"> </w:t>
            </w:r>
            <w:r>
              <w:rPr>
                <w:rFonts w:ascii="宋体" w:hAnsi="宋体" w:eastAsia="宋体" w:cs="宋体"/>
                <w:spacing w:val="10"/>
                <w:sz w:val="20"/>
                <w:szCs w:val="20"/>
              </w:rPr>
              <w:t>名、近七天访问趋势、网站访问质量、网站访问日志数据滚动、访问</w:t>
            </w:r>
            <w:r>
              <w:rPr>
                <w:rFonts w:ascii="宋体" w:hAnsi="宋体" w:eastAsia="宋体" w:cs="宋体"/>
                <w:spacing w:val="2"/>
                <w:sz w:val="20"/>
                <w:szCs w:val="20"/>
              </w:rPr>
              <w:t xml:space="preserve"> </w:t>
            </w:r>
            <w:r>
              <w:rPr>
                <w:rFonts w:ascii="宋体" w:hAnsi="宋体" w:eastAsia="宋体" w:cs="宋体"/>
                <w:sz w:val="20"/>
                <w:szCs w:val="20"/>
              </w:rPr>
              <w:t>URL</w:t>
            </w:r>
            <w:r>
              <w:rPr>
                <w:rFonts w:ascii="宋体" w:hAnsi="宋体" w:eastAsia="宋体" w:cs="宋体"/>
                <w:spacing w:val="20"/>
                <w:sz w:val="20"/>
                <w:szCs w:val="20"/>
              </w:rPr>
              <w:t>排行数据、访问</w:t>
            </w:r>
            <w:r>
              <w:rPr>
                <w:rFonts w:ascii="宋体" w:hAnsi="宋体" w:eastAsia="宋体" w:cs="宋体"/>
                <w:sz w:val="20"/>
                <w:szCs w:val="20"/>
              </w:rPr>
              <w:t>IP</w:t>
            </w:r>
            <w:r>
              <w:rPr>
                <w:rFonts w:ascii="宋体" w:hAnsi="宋体" w:eastAsia="宋体" w:cs="宋体"/>
                <w:spacing w:val="20"/>
                <w:sz w:val="20"/>
                <w:szCs w:val="20"/>
              </w:rPr>
              <w:t>排行数据、网站攻击日志数据滚动、攻击</w:t>
            </w:r>
            <w:r>
              <w:rPr>
                <w:rFonts w:ascii="宋体" w:hAnsi="宋体" w:eastAsia="宋体" w:cs="宋体"/>
                <w:sz w:val="20"/>
                <w:szCs w:val="20"/>
              </w:rPr>
              <w:t>URL</w:t>
            </w:r>
            <w:r>
              <w:rPr>
                <w:rFonts w:ascii="宋体" w:hAnsi="宋体" w:eastAsia="宋体" w:cs="宋体"/>
                <w:spacing w:val="5"/>
                <w:sz w:val="20"/>
                <w:szCs w:val="20"/>
              </w:rPr>
              <w:t xml:space="preserve"> </w:t>
            </w:r>
            <w:r>
              <w:rPr>
                <w:rFonts w:ascii="宋体" w:hAnsi="宋体" w:eastAsia="宋体" w:cs="宋体"/>
                <w:spacing w:val="12"/>
                <w:sz w:val="20"/>
                <w:szCs w:val="20"/>
              </w:rPr>
              <w:t>排行数据、攻击</w:t>
            </w:r>
            <w:r>
              <w:rPr>
                <w:rFonts w:ascii="宋体" w:hAnsi="宋体" w:eastAsia="宋体" w:cs="宋体"/>
                <w:sz w:val="20"/>
                <w:szCs w:val="20"/>
              </w:rPr>
              <w:t>IP</w:t>
            </w:r>
            <w:r>
              <w:rPr>
                <w:rFonts w:ascii="宋体" w:hAnsi="宋体" w:eastAsia="宋体" w:cs="宋体"/>
                <w:spacing w:val="12"/>
                <w:sz w:val="20"/>
                <w:szCs w:val="20"/>
              </w:rPr>
              <w:t>排行数据等，要求提供系统截图；</w:t>
            </w:r>
          </w:p>
          <w:p>
            <w:pPr>
              <w:spacing w:before="41" w:line="243" w:lineRule="auto"/>
              <w:ind w:left="81" w:right="190"/>
              <w:rPr>
                <w:rFonts w:ascii="宋体" w:hAnsi="宋体" w:eastAsia="宋体" w:cs="宋体"/>
                <w:sz w:val="20"/>
                <w:szCs w:val="20"/>
              </w:rPr>
            </w:pPr>
            <w:r>
              <w:rPr>
                <w:rFonts w:ascii="宋体" w:hAnsi="宋体" w:eastAsia="宋体" w:cs="宋体"/>
                <w:spacing w:val="8"/>
                <w:sz w:val="20"/>
                <w:szCs w:val="20"/>
              </w:rPr>
              <w:t>4)</w:t>
            </w:r>
            <w:r>
              <w:rPr>
                <w:rFonts w:ascii="宋体" w:hAnsi="宋体" w:eastAsia="宋体" w:cs="宋体"/>
                <w:spacing w:val="12"/>
                <w:sz w:val="20"/>
                <w:szCs w:val="20"/>
              </w:rPr>
              <w:t xml:space="preserve">     </w:t>
            </w:r>
            <w:r>
              <w:rPr>
                <w:rFonts w:ascii="宋体" w:hAnsi="宋体" w:eastAsia="宋体" w:cs="宋体"/>
                <w:spacing w:val="8"/>
                <w:sz w:val="20"/>
                <w:szCs w:val="20"/>
              </w:rPr>
              <w:t>提供系统操作日志、弱密码日志、超级终端日志、在线用户日</w:t>
            </w:r>
            <w:r>
              <w:rPr>
                <w:rFonts w:ascii="宋体" w:hAnsi="宋体" w:eastAsia="宋体" w:cs="宋体"/>
                <w:spacing w:val="1"/>
                <w:sz w:val="20"/>
                <w:szCs w:val="20"/>
              </w:rPr>
              <w:t xml:space="preserve">  </w:t>
            </w:r>
            <w:r>
              <w:rPr>
                <w:rFonts w:ascii="宋体" w:hAnsi="宋体" w:eastAsia="宋体" w:cs="宋体"/>
                <w:spacing w:val="9"/>
                <w:sz w:val="20"/>
                <w:szCs w:val="20"/>
              </w:rPr>
              <w:t>志等。支持访问日志的自定义查询，支持访问日志详细查询可精确到具</w:t>
            </w:r>
            <w:r>
              <w:rPr>
                <w:rFonts w:ascii="宋体" w:hAnsi="宋体" w:eastAsia="宋体" w:cs="宋体"/>
                <w:spacing w:val="10"/>
                <w:sz w:val="20"/>
                <w:szCs w:val="20"/>
              </w:rPr>
              <w:t xml:space="preserve"> </w:t>
            </w:r>
            <w:r>
              <w:rPr>
                <w:rFonts w:ascii="宋体" w:hAnsi="宋体" w:eastAsia="宋体" w:cs="宋体"/>
                <w:spacing w:val="14"/>
                <w:sz w:val="20"/>
                <w:szCs w:val="20"/>
              </w:rPr>
              <w:t>体</w:t>
            </w:r>
            <w:r>
              <w:rPr>
                <w:rFonts w:ascii="宋体" w:hAnsi="宋体" w:eastAsia="宋体" w:cs="宋体"/>
                <w:sz w:val="20"/>
                <w:szCs w:val="20"/>
              </w:rPr>
              <w:t>URL</w:t>
            </w:r>
            <w:r>
              <w:rPr>
                <w:rFonts w:ascii="宋体" w:hAnsi="宋体" w:eastAsia="宋体" w:cs="宋体"/>
                <w:spacing w:val="14"/>
                <w:sz w:val="20"/>
                <w:szCs w:val="20"/>
              </w:rPr>
              <w:t>、具体路径及文件名：</w:t>
            </w:r>
          </w:p>
          <w:p>
            <w:pPr>
              <w:spacing w:before="42" w:line="219" w:lineRule="auto"/>
              <w:ind w:left="81"/>
              <w:rPr>
                <w:rFonts w:ascii="宋体" w:hAnsi="宋体" w:eastAsia="宋体" w:cs="宋体"/>
                <w:sz w:val="20"/>
                <w:szCs w:val="20"/>
              </w:rPr>
            </w:pPr>
            <w:r>
              <w:rPr>
                <w:rFonts w:ascii="宋体" w:hAnsi="宋体" w:eastAsia="宋体" w:cs="宋体"/>
                <w:spacing w:val="1"/>
                <w:sz w:val="20"/>
                <w:szCs w:val="20"/>
              </w:rPr>
              <w:t>5)</w:t>
            </w:r>
            <w:r>
              <w:rPr>
                <w:rFonts w:ascii="宋体" w:hAnsi="宋体" w:eastAsia="宋体" w:cs="宋体"/>
                <w:spacing w:val="7"/>
                <w:sz w:val="20"/>
                <w:szCs w:val="20"/>
              </w:rPr>
              <w:t xml:space="preserve">     </w:t>
            </w:r>
            <w:r>
              <w:rPr>
                <w:rFonts w:ascii="宋体" w:hAnsi="宋体" w:eastAsia="宋体" w:cs="宋体"/>
                <w:spacing w:val="1"/>
                <w:sz w:val="20"/>
                <w:szCs w:val="20"/>
              </w:rPr>
              <w:t>提供各信息系统资源的访问日志，实时显示访问时间，访问源</w:t>
            </w:r>
          </w:p>
          <w:p>
            <w:pPr>
              <w:spacing w:before="31" w:line="244" w:lineRule="auto"/>
              <w:ind w:left="81" w:right="230"/>
              <w:rPr>
                <w:rFonts w:ascii="宋体" w:hAnsi="宋体" w:eastAsia="宋体" w:cs="宋体"/>
                <w:sz w:val="20"/>
                <w:szCs w:val="20"/>
              </w:rPr>
            </w:pPr>
            <w:r>
              <w:rPr>
                <w:rFonts w:ascii="宋体" w:hAnsi="宋体" w:eastAsia="宋体" w:cs="宋体"/>
                <w:sz w:val="20"/>
                <w:szCs w:val="20"/>
              </w:rPr>
              <w:t>IP</w:t>
            </w:r>
            <w:r>
              <w:rPr>
                <w:rFonts w:ascii="宋体" w:hAnsi="宋体" w:eastAsia="宋体" w:cs="宋体"/>
                <w:spacing w:val="12"/>
                <w:sz w:val="20"/>
                <w:szCs w:val="20"/>
              </w:rPr>
              <w:t>,详细</w:t>
            </w:r>
            <w:r>
              <w:rPr>
                <w:rFonts w:ascii="宋体" w:hAnsi="宋体" w:eastAsia="宋体" w:cs="宋体"/>
                <w:sz w:val="20"/>
                <w:szCs w:val="20"/>
              </w:rPr>
              <w:t>URL</w:t>
            </w:r>
            <w:r>
              <w:rPr>
                <w:rFonts w:ascii="宋体" w:hAnsi="宋体" w:eastAsia="宋体" w:cs="宋体"/>
                <w:spacing w:val="12"/>
                <w:sz w:val="20"/>
                <w:szCs w:val="20"/>
              </w:rPr>
              <w:t>、访问类型等日志的记录，支持访问</w:t>
            </w:r>
            <w:r>
              <w:rPr>
                <w:rFonts w:ascii="宋体" w:hAnsi="宋体" w:eastAsia="宋体" w:cs="宋体"/>
                <w:sz w:val="20"/>
                <w:szCs w:val="20"/>
              </w:rPr>
              <w:t>URL</w:t>
            </w:r>
            <w:r>
              <w:rPr>
                <w:rFonts w:ascii="宋体" w:hAnsi="宋体" w:eastAsia="宋体" w:cs="宋体"/>
                <w:spacing w:val="12"/>
                <w:sz w:val="20"/>
                <w:szCs w:val="20"/>
              </w:rPr>
              <w:t>排名，</w:t>
            </w:r>
            <w:r>
              <w:rPr>
                <w:rFonts w:ascii="宋体" w:hAnsi="宋体" w:eastAsia="宋体" w:cs="宋体"/>
                <w:spacing w:val="11"/>
                <w:sz w:val="20"/>
                <w:szCs w:val="20"/>
              </w:rPr>
              <w:t>支持访问</w:t>
            </w:r>
            <w:r>
              <w:rPr>
                <w:rFonts w:ascii="宋体" w:hAnsi="宋体" w:eastAsia="宋体" w:cs="宋体"/>
                <w:sz w:val="20"/>
                <w:szCs w:val="20"/>
              </w:rPr>
              <w:t xml:space="preserve">IP </w:t>
            </w:r>
            <w:r>
              <w:rPr>
                <w:rFonts w:ascii="宋体" w:hAnsi="宋体" w:eastAsia="宋体" w:cs="宋体"/>
                <w:spacing w:val="8"/>
                <w:sz w:val="20"/>
                <w:szCs w:val="20"/>
              </w:rPr>
              <w:t>排名形成详细的网站流量统计分析报表，终端访问者的操作系统和浏览</w:t>
            </w:r>
            <w:r>
              <w:rPr>
                <w:rFonts w:ascii="宋体" w:hAnsi="宋体" w:eastAsia="宋体" w:cs="宋体"/>
                <w:spacing w:val="1"/>
                <w:sz w:val="20"/>
                <w:szCs w:val="20"/>
              </w:rPr>
              <w:t xml:space="preserve"> </w:t>
            </w:r>
            <w:r>
              <w:rPr>
                <w:rFonts w:ascii="宋体" w:hAnsi="宋体" w:eastAsia="宋体" w:cs="宋体"/>
                <w:spacing w:val="23"/>
                <w:sz w:val="20"/>
                <w:szCs w:val="20"/>
              </w:rPr>
              <w:t>器统计</w:t>
            </w:r>
            <w:r>
              <w:rPr>
                <w:rFonts w:ascii="宋体" w:hAnsi="宋体" w:eastAsia="宋体" w:cs="宋体"/>
                <w:spacing w:val="-47"/>
                <w:sz w:val="20"/>
                <w:szCs w:val="20"/>
              </w:rPr>
              <w:t xml:space="preserve"> </w:t>
            </w:r>
            <w:r>
              <w:rPr>
                <w:rFonts w:ascii="宋体" w:hAnsi="宋体" w:eastAsia="宋体" w:cs="宋体"/>
                <w:spacing w:val="23"/>
                <w:sz w:val="20"/>
                <w:szCs w:val="20"/>
              </w:rPr>
              <w:t>：</w:t>
            </w:r>
          </w:p>
          <w:p>
            <w:pPr>
              <w:spacing w:before="34" w:line="242" w:lineRule="auto"/>
              <w:ind w:left="81" w:right="270"/>
              <w:rPr>
                <w:rFonts w:ascii="宋体" w:hAnsi="宋体" w:eastAsia="宋体" w:cs="宋体"/>
                <w:sz w:val="20"/>
                <w:szCs w:val="20"/>
              </w:rPr>
            </w:pPr>
            <w:r>
              <w:rPr>
                <w:rFonts w:ascii="宋体" w:hAnsi="宋体" w:eastAsia="宋体" w:cs="宋体"/>
                <w:spacing w:val="16"/>
                <w:sz w:val="20"/>
                <w:szCs w:val="20"/>
              </w:rPr>
              <w:t>6)</w:t>
            </w:r>
            <w:r>
              <w:rPr>
                <w:rFonts w:ascii="宋体" w:hAnsi="宋体" w:eastAsia="宋体" w:cs="宋体"/>
                <w:spacing w:val="21"/>
                <w:sz w:val="20"/>
                <w:szCs w:val="20"/>
              </w:rPr>
              <w:t xml:space="preserve">     </w:t>
            </w:r>
            <w:r>
              <w:rPr>
                <w:rFonts w:ascii="宋体" w:hAnsi="宋体" w:eastAsia="宋体" w:cs="宋体"/>
                <w:spacing w:val="16"/>
                <w:sz w:val="20"/>
                <w:szCs w:val="20"/>
              </w:rPr>
              <w:t>支持</w:t>
            </w:r>
            <w:r>
              <w:rPr>
                <w:rFonts w:ascii="宋体" w:hAnsi="宋体" w:eastAsia="宋体" w:cs="宋体"/>
                <w:sz w:val="20"/>
                <w:szCs w:val="20"/>
              </w:rPr>
              <w:t>top</w:t>
            </w:r>
            <w:r>
              <w:rPr>
                <w:rFonts w:ascii="宋体" w:hAnsi="宋体" w:eastAsia="宋体" w:cs="宋体"/>
                <w:spacing w:val="16"/>
                <w:sz w:val="20"/>
                <w:szCs w:val="20"/>
              </w:rPr>
              <w:t>网站统计、</w:t>
            </w:r>
            <w:r>
              <w:rPr>
                <w:rFonts w:ascii="宋体" w:hAnsi="宋体" w:eastAsia="宋体" w:cs="宋体"/>
                <w:sz w:val="20"/>
                <w:szCs w:val="20"/>
              </w:rPr>
              <w:t>top</w:t>
            </w:r>
            <w:r>
              <w:rPr>
                <w:rFonts w:ascii="宋体" w:hAnsi="宋体" w:eastAsia="宋体" w:cs="宋体"/>
                <w:spacing w:val="16"/>
                <w:sz w:val="20"/>
                <w:szCs w:val="20"/>
              </w:rPr>
              <w:t>用户统计、</w:t>
            </w:r>
            <w:r>
              <w:rPr>
                <w:rFonts w:ascii="宋体" w:hAnsi="宋体" w:eastAsia="宋体" w:cs="宋体"/>
                <w:sz w:val="20"/>
                <w:szCs w:val="20"/>
              </w:rPr>
              <w:t>top</w:t>
            </w:r>
            <w:r>
              <w:rPr>
                <w:rFonts w:ascii="宋体" w:hAnsi="宋体" w:eastAsia="宋体" w:cs="宋体"/>
                <w:spacing w:val="52"/>
                <w:sz w:val="20"/>
                <w:szCs w:val="20"/>
              </w:rPr>
              <w:t xml:space="preserve"> </w:t>
            </w:r>
            <w:r>
              <w:rPr>
                <w:rFonts w:ascii="宋体" w:hAnsi="宋体" w:eastAsia="宋体" w:cs="宋体"/>
                <w:sz w:val="20"/>
                <w:szCs w:val="20"/>
              </w:rPr>
              <w:t>ip</w:t>
            </w:r>
            <w:r>
              <w:rPr>
                <w:rFonts w:ascii="宋体" w:hAnsi="宋体" w:eastAsia="宋体" w:cs="宋体"/>
                <w:spacing w:val="16"/>
                <w:sz w:val="20"/>
                <w:szCs w:val="20"/>
              </w:rPr>
              <w:t>访问统计、国内访</w:t>
            </w:r>
            <w:r>
              <w:rPr>
                <w:rFonts w:ascii="宋体" w:hAnsi="宋体" w:eastAsia="宋体" w:cs="宋体"/>
                <w:sz w:val="20"/>
                <w:szCs w:val="20"/>
              </w:rPr>
              <w:t xml:space="preserve"> </w:t>
            </w:r>
            <w:r>
              <w:rPr>
                <w:rFonts w:ascii="宋体" w:hAnsi="宋体" w:eastAsia="宋体" w:cs="宋体"/>
                <w:spacing w:val="17"/>
                <w:sz w:val="20"/>
                <w:szCs w:val="20"/>
              </w:rPr>
              <w:t>问统计、国际访问统计、访问质量统计、资源</w:t>
            </w:r>
            <w:r>
              <w:rPr>
                <w:rFonts w:ascii="宋体" w:hAnsi="宋体" w:eastAsia="宋体" w:cs="宋体"/>
                <w:sz w:val="20"/>
                <w:szCs w:val="20"/>
              </w:rPr>
              <w:t>UV</w:t>
            </w:r>
            <w:r>
              <w:rPr>
                <w:rFonts w:ascii="宋体" w:hAnsi="宋体" w:eastAsia="宋体" w:cs="宋体"/>
                <w:spacing w:val="17"/>
                <w:sz w:val="20"/>
                <w:szCs w:val="20"/>
              </w:rPr>
              <w:t>统计、资源</w:t>
            </w:r>
            <w:r>
              <w:rPr>
                <w:rFonts w:ascii="宋体" w:hAnsi="宋体" w:eastAsia="宋体" w:cs="宋体"/>
                <w:sz w:val="20"/>
                <w:szCs w:val="20"/>
              </w:rPr>
              <w:t>PV</w:t>
            </w:r>
            <w:r>
              <w:rPr>
                <w:rFonts w:ascii="宋体" w:hAnsi="宋体" w:eastAsia="宋体" w:cs="宋体"/>
                <w:spacing w:val="17"/>
                <w:sz w:val="20"/>
                <w:szCs w:val="20"/>
              </w:rPr>
              <w:t>统、</w:t>
            </w:r>
          </w:p>
          <w:p>
            <w:pPr>
              <w:spacing w:before="36" w:line="215" w:lineRule="auto"/>
              <w:ind w:left="81"/>
              <w:rPr>
                <w:rFonts w:ascii="宋体" w:hAnsi="宋体" w:eastAsia="宋体" w:cs="宋体"/>
                <w:sz w:val="20"/>
                <w:szCs w:val="20"/>
              </w:rPr>
            </w:pPr>
            <w:r>
              <w:rPr>
                <w:rFonts w:ascii="宋体" w:hAnsi="宋体" w:eastAsia="宋体" w:cs="宋体"/>
                <w:sz w:val="20"/>
                <w:szCs w:val="20"/>
              </w:rPr>
              <w:t>IPy</w:t>
            </w:r>
            <w:r>
              <w:rPr>
                <w:rFonts w:ascii="宋体" w:hAnsi="宋体" w:eastAsia="宋体" w:cs="宋体"/>
                <w:spacing w:val="15"/>
                <w:sz w:val="20"/>
                <w:szCs w:val="20"/>
              </w:rPr>
              <w:t>4/</w:t>
            </w:r>
            <w:r>
              <w:rPr>
                <w:rFonts w:ascii="宋体" w:hAnsi="宋体" w:eastAsia="宋体" w:cs="宋体"/>
                <w:sz w:val="20"/>
                <w:szCs w:val="20"/>
              </w:rPr>
              <w:t>IPv</w:t>
            </w:r>
            <w:r>
              <w:rPr>
                <w:rFonts w:ascii="宋体" w:hAnsi="宋体" w:eastAsia="宋体" w:cs="宋体"/>
                <w:spacing w:val="15"/>
                <w:sz w:val="20"/>
                <w:szCs w:val="20"/>
              </w:rPr>
              <w:t>6统计、</w:t>
            </w:r>
            <w:r>
              <w:rPr>
                <w:rFonts w:ascii="宋体" w:hAnsi="宋体" w:eastAsia="宋体" w:cs="宋体"/>
                <w:sz w:val="20"/>
                <w:szCs w:val="20"/>
              </w:rPr>
              <w:t>HTTP</w:t>
            </w:r>
            <w:r>
              <w:rPr>
                <w:rFonts w:ascii="宋体" w:hAnsi="宋体" w:eastAsia="宋体" w:cs="宋体"/>
                <w:spacing w:val="15"/>
                <w:sz w:val="20"/>
                <w:szCs w:val="20"/>
              </w:rPr>
              <w:t>协议统计、受攻击网站</w:t>
            </w:r>
            <w:r>
              <w:rPr>
                <w:rFonts w:ascii="宋体" w:hAnsi="宋体" w:eastAsia="宋体" w:cs="宋体"/>
                <w:sz w:val="20"/>
                <w:szCs w:val="20"/>
              </w:rPr>
              <w:t>TOP</w:t>
            </w:r>
            <w:r>
              <w:rPr>
                <w:rFonts w:ascii="宋体" w:hAnsi="宋体" w:eastAsia="宋体" w:cs="宋体"/>
                <w:spacing w:val="15"/>
                <w:sz w:val="20"/>
                <w:szCs w:val="20"/>
              </w:rPr>
              <w:t>10、攻击来源、</w:t>
            </w:r>
          </w:p>
          <w:p>
            <w:pPr>
              <w:spacing w:before="42" w:line="239" w:lineRule="auto"/>
              <w:ind w:left="81" w:right="351"/>
              <w:rPr>
                <w:rFonts w:ascii="宋体" w:hAnsi="宋体" w:eastAsia="宋体" w:cs="宋体"/>
                <w:sz w:val="20"/>
                <w:szCs w:val="20"/>
              </w:rPr>
            </w:pPr>
            <w:r>
              <w:rPr>
                <w:rFonts w:ascii="宋体" w:hAnsi="宋体" w:eastAsia="宋体" w:cs="宋体"/>
                <w:sz w:val="20"/>
                <w:szCs w:val="20"/>
              </w:rPr>
              <w:t>TOP</w:t>
            </w:r>
            <w:r>
              <w:rPr>
                <w:rFonts w:ascii="宋体" w:hAnsi="宋体" w:eastAsia="宋体" w:cs="宋体"/>
                <w:spacing w:val="11"/>
                <w:sz w:val="20"/>
                <w:szCs w:val="20"/>
              </w:rPr>
              <w:t>10、攻击类型</w:t>
            </w:r>
            <w:r>
              <w:rPr>
                <w:rFonts w:ascii="宋体" w:hAnsi="宋体" w:eastAsia="宋体" w:cs="宋体"/>
                <w:sz w:val="20"/>
                <w:szCs w:val="20"/>
              </w:rPr>
              <w:t>TOP</w:t>
            </w:r>
            <w:r>
              <w:rPr>
                <w:rFonts w:ascii="宋体" w:hAnsi="宋体" w:eastAsia="宋体" w:cs="宋体"/>
                <w:spacing w:val="11"/>
                <w:sz w:val="20"/>
                <w:szCs w:val="20"/>
              </w:rPr>
              <w:t>10、浏览器统计、操作系统统计、设备统计、请</w:t>
            </w:r>
            <w:r>
              <w:rPr>
                <w:rFonts w:ascii="宋体" w:hAnsi="宋体" w:eastAsia="宋体" w:cs="宋体"/>
                <w:spacing w:val="9"/>
                <w:sz w:val="20"/>
                <w:szCs w:val="20"/>
              </w:rPr>
              <w:t xml:space="preserve"> </w:t>
            </w:r>
            <w:r>
              <w:rPr>
                <w:rFonts w:ascii="宋体" w:hAnsi="宋体" w:eastAsia="宋体" w:cs="宋体"/>
                <w:spacing w:val="12"/>
                <w:sz w:val="20"/>
                <w:szCs w:val="20"/>
              </w:rPr>
              <w:t>求统计等进行统计分析，并可根据时间段及不同时间维度(日、周、</w:t>
            </w:r>
          </w:p>
          <w:p>
            <w:pPr>
              <w:spacing w:before="33" w:line="242" w:lineRule="auto"/>
              <w:ind w:left="81" w:right="183"/>
              <w:rPr>
                <w:rFonts w:ascii="宋体" w:hAnsi="宋体" w:eastAsia="宋体" w:cs="宋体"/>
                <w:sz w:val="20"/>
                <w:szCs w:val="20"/>
              </w:rPr>
            </w:pPr>
            <w:r>
              <w:rPr>
                <w:rFonts w:ascii="宋体" w:hAnsi="宋体" w:eastAsia="宋体" w:cs="宋体"/>
                <w:spacing w:val="13"/>
                <w:sz w:val="20"/>
                <w:szCs w:val="20"/>
              </w:rPr>
              <w:t>月、年)进行统计，通过可视化图表展示变化趋势；支持</w:t>
            </w:r>
            <w:r>
              <w:rPr>
                <w:rFonts w:ascii="宋体" w:hAnsi="宋体" w:eastAsia="宋体" w:cs="宋体"/>
                <w:spacing w:val="12"/>
                <w:sz w:val="20"/>
                <w:szCs w:val="20"/>
              </w:rPr>
              <w:t>全年上线站点</w:t>
            </w:r>
            <w:r>
              <w:rPr>
                <w:rFonts w:ascii="宋体" w:hAnsi="宋体" w:eastAsia="宋体" w:cs="宋体"/>
                <w:sz w:val="20"/>
                <w:szCs w:val="20"/>
              </w:rPr>
              <w:t xml:space="preserve"> </w:t>
            </w:r>
            <w:r>
              <w:rPr>
                <w:rFonts w:ascii="宋体" w:hAnsi="宋体" w:eastAsia="宋体" w:cs="宋体"/>
                <w:spacing w:val="9"/>
                <w:sz w:val="20"/>
                <w:szCs w:val="20"/>
              </w:rPr>
              <w:t>数量、热点网站统计分布网站、整改记录统计、备案统计、僵尸网站、</w:t>
            </w:r>
            <w:r>
              <w:rPr>
                <w:rFonts w:ascii="宋体" w:hAnsi="宋体" w:eastAsia="宋体" w:cs="宋体"/>
                <w:sz w:val="20"/>
                <w:szCs w:val="20"/>
              </w:rPr>
              <w:t xml:space="preserve"> </w:t>
            </w:r>
            <w:r>
              <w:rPr>
                <w:rFonts w:ascii="宋体" w:hAnsi="宋体" w:eastAsia="宋体" w:cs="宋体"/>
                <w:spacing w:val="8"/>
                <w:sz w:val="20"/>
                <w:szCs w:val="20"/>
              </w:rPr>
              <w:t>在线用户分析等，通过可视化图表展示变化趋势：</w:t>
            </w:r>
          </w:p>
          <w:p>
            <w:pPr>
              <w:spacing w:before="52" w:line="219" w:lineRule="auto"/>
              <w:ind w:left="81"/>
              <w:rPr>
                <w:rFonts w:ascii="宋体" w:hAnsi="宋体" w:eastAsia="宋体" w:cs="宋体"/>
                <w:sz w:val="20"/>
                <w:szCs w:val="20"/>
              </w:rPr>
            </w:pPr>
            <w:r>
              <w:rPr>
                <w:rFonts w:ascii="宋体" w:hAnsi="宋体" w:eastAsia="宋体" w:cs="宋体"/>
                <w:spacing w:val="6"/>
                <w:sz w:val="20"/>
                <w:szCs w:val="20"/>
              </w:rPr>
              <w:t>7)</w:t>
            </w:r>
            <w:r>
              <w:rPr>
                <w:rFonts w:ascii="宋体" w:hAnsi="宋体" w:eastAsia="宋体" w:cs="宋体"/>
                <w:spacing w:val="17"/>
                <w:sz w:val="20"/>
                <w:szCs w:val="20"/>
              </w:rPr>
              <w:t xml:space="preserve">     </w:t>
            </w:r>
            <w:r>
              <w:rPr>
                <w:rFonts w:ascii="宋体" w:hAnsi="宋体" w:eastAsia="宋体" w:cs="宋体"/>
                <w:spacing w:val="6"/>
                <w:sz w:val="20"/>
                <w:szCs w:val="20"/>
              </w:rPr>
              <w:t>★提供网站敏感信息监测服务，提供网站敏感信息分析报表，</w:t>
            </w:r>
          </w:p>
          <w:p>
            <w:pPr>
              <w:spacing w:before="44" w:line="229" w:lineRule="auto"/>
              <w:ind w:left="81" w:right="147"/>
              <w:rPr>
                <w:rFonts w:ascii="宋体" w:hAnsi="宋体" w:eastAsia="宋体" w:cs="宋体"/>
                <w:sz w:val="20"/>
                <w:szCs w:val="20"/>
              </w:rPr>
            </w:pPr>
            <w:r>
              <w:rPr>
                <w:rFonts w:ascii="宋体" w:hAnsi="宋体" w:eastAsia="宋体" w:cs="宋体"/>
                <w:spacing w:val="11"/>
                <w:sz w:val="20"/>
                <w:szCs w:val="20"/>
              </w:rPr>
              <w:t>报表内容包括全部错误、错别字、敏感词、文件统计</w:t>
            </w:r>
            <w:r>
              <w:rPr>
                <w:rFonts w:ascii="宋体" w:hAnsi="宋体" w:eastAsia="宋体" w:cs="宋体"/>
                <w:spacing w:val="10"/>
                <w:sz w:val="20"/>
                <w:szCs w:val="20"/>
              </w:rPr>
              <w:t>、错误内容修改意</w:t>
            </w:r>
            <w:r>
              <w:rPr>
                <w:rFonts w:ascii="宋体" w:hAnsi="宋体" w:eastAsia="宋体" w:cs="宋体"/>
                <w:sz w:val="20"/>
                <w:szCs w:val="20"/>
              </w:rPr>
              <w:t xml:space="preserve"> </w:t>
            </w:r>
            <w:r>
              <w:rPr>
                <w:rFonts w:ascii="宋体" w:hAnsi="宋体" w:eastAsia="宋体" w:cs="宋体"/>
                <w:spacing w:val="8"/>
                <w:sz w:val="20"/>
                <w:szCs w:val="20"/>
              </w:rPr>
              <w:t>见等，要求提供系统截图；</w:t>
            </w:r>
          </w:p>
          <w:p>
            <w:pPr>
              <w:spacing w:before="44" w:line="234" w:lineRule="auto"/>
              <w:ind w:left="81" w:right="173"/>
              <w:rPr>
                <w:rFonts w:ascii="宋体" w:hAnsi="宋体" w:eastAsia="宋体" w:cs="宋体"/>
                <w:sz w:val="20"/>
                <w:szCs w:val="20"/>
              </w:rPr>
            </w:pPr>
            <w:r>
              <w:rPr>
                <w:rFonts w:ascii="宋体" w:hAnsi="宋体" w:eastAsia="宋体" w:cs="宋体"/>
                <w:spacing w:val="10"/>
                <w:sz w:val="20"/>
                <w:szCs w:val="20"/>
              </w:rPr>
              <w:t>支持基于时间段的访问资源统计、文献下截次数、用户下载次数</w:t>
            </w:r>
            <w:r>
              <w:rPr>
                <w:rFonts w:ascii="宋体" w:hAnsi="宋体" w:eastAsia="宋体" w:cs="宋体"/>
                <w:spacing w:val="9"/>
                <w:sz w:val="20"/>
                <w:szCs w:val="20"/>
              </w:rPr>
              <w:t>、用户</w:t>
            </w:r>
            <w:r>
              <w:rPr>
                <w:rFonts w:ascii="宋体" w:hAnsi="宋体" w:eastAsia="宋体" w:cs="宋体"/>
                <w:sz w:val="20"/>
                <w:szCs w:val="20"/>
              </w:rPr>
              <w:t xml:space="preserve"> </w:t>
            </w:r>
            <w:r>
              <w:rPr>
                <w:rFonts w:ascii="宋体" w:hAnsi="宋体" w:eastAsia="宋体" w:cs="宋体"/>
                <w:spacing w:val="8"/>
                <w:sz w:val="20"/>
                <w:szCs w:val="20"/>
              </w:rPr>
              <w:t>搜索次数分析，支持自定义报表及报表导出功能。</w:t>
            </w:r>
          </w:p>
        </w:tc>
        <w:tc>
          <w:tcPr>
            <w:tcW w:w="550" w:type="dxa"/>
            <w:vAlign w:val="top"/>
          </w:tcPr>
          <w:p>
            <w:pPr>
              <w:rPr>
                <w:rFonts w:ascii="Arial"/>
                <w:sz w:val="21"/>
              </w:rPr>
            </w:pPr>
          </w:p>
        </w:tc>
        <w:tc>
          <w:tcPr>
            <w:tcW w:w="704" w:type="dxa"/>
            <w:vAlign w:val="top"/>
          </w:tcPr>
          <w:p>
            <w:pPr>
              <w:rPr>
                <w:rFonts w:ascii="Arial"/>
                <w:sz w:val="21"/>
              </w:rPr>
            </w:pPr>
          </w:p>
        </w:tc>
      </w:tr>
    </w:tbl>
    <w:p>
      <w:pPr>
        <w:rPr>
          <w:rFonts w:ascii="Arial"/>
          <w:sz w:val="21"/>
        </w:rPr>
      </w:pPr>
    </w:p>
    <w:p>
      <w:pPr>
        <w:sectPr>
          <w:footerReference r:id="rId43" w:type="default"/>
          <w:pgSz w:w="12150" w:h="17020"/>
          <w:pgMar w:top="215" w:right="905" w:bottom="1928" w:left="1614" w:header="0" w:footer="1789" w:gutter="0"/>
          <w:cols w:space="720" w:num="1"/>
        </w:sectPr>
      </w:pPr>
    </w:p>
    <w:p>
      <w:pPr>
        <w:spacing w:line="184" w:lineRule="auto"/>
        <w:ind w:left="606"/>
        <w:rPr>
          <w:rFonts w:ascii="宋体" w:hAnsi="宋体" w:eastAsia="宋体" w:cs="宋体"/>
          <w:sz w:val="12"/>
          <w:szCs w:val="12"/>
        </w:rPr>
      </w:pPr>
      <w:r>
        <w:rPr>
          <w:rFonts w:ascii="宋体" w:hAnsi="宋体" w:eastAsia="宋体" w:cs="宋体"/>
          <w:b/>
          <w:bCs/>
          <w:spacing w:val="-2"/>
          <w:sz w:val="12"/>
          <w:szCs w:val="12"/>
        </w:rPr>
        <w:t>NEWCAPEC</w:t>
      </w:r>
      <w:r>
        <w:rPr>
          <w:rFonts w:ascii="宋体" w:hAnsi="宋体" w:eastAsia="宋体" w:cs="宋体"/>
          <w:spacing w:val="11"/>
          <w:sz w:val="12"/>
          <w:szCs w:val="12"/>
        </w:rPr>
        <w:t xml:space="preserve"> </w:t>
      </w:r>
      <w:r>
        <w:rPr>
          <w:rFonts w:ascii="宋体" w:hAnsi="宋体" w:eastAsia="宋体" w:cs="宋体"/>
          <w:b/>
          <w:bCs/>
          <w:spacing w:val="-2"/>
          <w:sz w:val="12"/>
          <w:szCs w:val="12"/>
        </w:rPr>
        <w:t>ELECTRONICS</w:t>
      </w:r>
      <w:r>
        <w:rPr>
          <w:rFonts w:ascii="宋体" w:hAnsi="宋体" w:eastAsia="宋体" w:cs="宋体"/>
          <w:spacing w:val="3"/>
          <w:sz w:val="12"/>
          <w:szCs w:val="12"/>
        </w:rPr>
        <w:t xml:space="preserve"> </w:t>
      </w:r>
      <w:r>
        <w:rPr>
          <w:rFonts w:ascii="宋体" w:hAnsi="宋体" w:eastAsia="宋体" w:cs="宋体"/>
          <w:b/>
          <w:bCs/>
          <w:spacing w:val="-2"/>
          <w:sz w:val="12"/>
          <w:szCs w:val="12"/>
        </w:rPr>
        <w:t>CO.,</w:t>
      </w:r>
      <w:r>
        <w:rPr>
          <w:rFonts w:ascii="宋体" w:hAnsi="宋体" w:eastAsia="宋体" w:cs="宋体"/>
          <w:spacing w:val="4"/>
          <w:sz w:val="12"/>
          <w:szCs w:val="12"/>
        </w:rPr>
        <w:t xml:space="preserve"> </w:t>
      </w:r>
      <w:r>
        <w:rPr>
          <w:rFonts w:ascii="宋体" w:hAnsi="宋体" w:eastAsia="宋体" w:cs="宋体"/>
          <w:b/>
          <w:bCs/>
          <w:spacing w:val="-2"/>
          <w:sz w:val="12"/>
          <w:szCs w:val="12"/>
        </w:rPr>
        <w:t>LTD</w:t>
      </w:r>
    </w:p>
    <w:p>
      <w:pPr>
        <w:spacing w:line="75" w:lineRule="exact"/>
      </w:pPr>
    </w:p>
    <w:tbl>
      <w:tblPr>
        <w:tblStyle w:val="4"/>
        <w:tblW w:w="95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949"/>
        <w:gridCol w:w="450"/>
        <w:gridCol w:w="639"/>
        <w:gridCol w:w="1488"/>
        <w:gridCol w:w="4106"/>
        <w:gridCol w:w="569"/>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3" w:hRule="atLeast"/>
        </w:trPr>
        <w:tc>
          <w:tcPr>
            <w:tcW w:w="644"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before="68" w:line="183" w:lineRule="auto"/>
              <w:ind w:left="255"/>
              <w:rPr>
                <w:rFonts w:ascii="宋体" w:hAnsi="宋体" w:eastAsia="宋体" w:cs="宋体"/>
                <w:sz w:val="21"/>
                <w:szCs w:val="21"/>
              </w:rPr>
            </w:pPr>
            <w:r>
              <w:rPr>
                <w:rFonts w:ascii="宋体" w:hAnsi="宋体" w:eastAsia="宋体" w:cs="宋体"/>
                <w:sz w:val="21"/>
                <w:szCs w:val="21"/>
              </w:rPr>
              <w:t>6</w:t>
            </w:r>
          </w:p>
        </w:tc>
        <w:tc>
          <w:tcPr>
            <w:tcW w:w="949"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before="69" w:line="230" w:lineRule="auto"/>
              <w:ind w:left="360" w:right="138" w:hanging="210"/>
              <w:rPr>
                <w:rFonts w:ascii="宋体" w:hAnsi="宋体" w:eastAsia="宋体" w:cs="宋体"/>
                <w:sz w:val="21"/>
                <w:szCs w:val="21"/>
              </w:rPr>
            </w:pPr>
            <w:r>
              <w:rPr>
                <w:rFonts w:ascii="宋体" w:hAnsi="宋体" w:eastAsia="宋体" w:cs="宋体"/>
                <w:spacing w:val="6"/>
                <w:sz w:val="21"/>
                <w:szCs w:val="21"/>
              </w:rPr>
              <w:t>缴费系</w:t>
            </w:r>
            <w:r>
              <w:rPr>
                <w:rFonts w:ascii="宋体" w:hAnsi="宋体" w:eastAsia="宋体" w:cs="宋体"/>
                <w:sz w:val="21"/>
                <w:szCs w:val="21"/>
              </w:rPr>
              <w:t xml:space="preserve"> 统</w:t>
            </w:r>
          </w:p>
        </w:tc>
        <w:tc>
          <w:tcPr>
            <w:tcW w:w="6683" w:type="dxa"/>
            <w:gridSpan w:val="4"/>
            <w:vAlign w:val="top"/>
          </w:tcPr>
          <w:p>
            <w:pPr>
              <w:spacing w:before="22" w:line="239" w:lineRule="auto"/>
              <w:ind w:left="61"/>
              <w:jc w:val="both"/>
              <w:rPr>
                <w:rFonts w:ascii="宋体" w:hAnsi="宋体" w:eastAsia="宋体" w:cs="宋体"/>
                <w:sz w:val="20"/>
                <w:szCs w:val="20"/>
              </w:rPr>
            </w:pPr>
            <w:r>
              <w:rPr>
                <w:rFonts w:ascii="宋体" w:hAnsi="宋体" w:eastAsia="宋体" w:cs="宋体"/>
                <w:spacing w:val="13"/>
                <w:sz w:val="20"/>
                <w:szCs w:val="20"/>
              </w:rPr>
              <w:t>以下建设内容要求成交后三日内提供投标相同型号产品进行功能验证，</w:t>
            </w:r>
            <w:r>
              <w:rPr>
                <w:rFonts w:ascii="宋体" w:hAnsi="宋体" w:eastAsia="宋体" w:cs="宋体"/>
                <w:spacing w:val="2"/>
                <w:sz w:val="20"/>
                <w:szCs w:val="20"/>
              </w:rPr>
              <w:t xml:space="preserve"> </w:t>
            </w:r>
            <w:r>
              <w:rPr>
                <w:rFonts w:ascii="宋体" w:hAnsi="宋体" w:eastAsia="宋体" w:cs="宋体"/>
                <w:spacing w:val="11"/>
                <w:sz w:val="20"/>
                <w:szCs w:val="20"/>
              </w:rPr>
              <w:t>未经过测试验证或与响应性文件不符的视为虚假应标，将报请监管部</w:t>
            </w:r>
            <w:r>
              <w:rPr>
                <w:rFonts w:ascii="宋体" w:hAnsi="宋体" w:eastAsia="宋体" w:cs="宋体"/>
                <w:spacing w:val="10"/>
                <w:sz w:val="20"/>
                <w:szCs w:val="20"/>
              </w:rPr>
              <w:t>门</w:t>
            </w:r>
            <w:r>
              <w:rPr>
                <w:rFonts w:ascii="宋体" w:hAnsi="宋体" w:eastAsia="宋体" w:cs="宋体"/>
                <w:sz w:val="20"/>
                <w:szCs w:val="20"/>
              </w:rPr>
              <w:t xml:space="preserve"> </w:t>
            </w:r>
            <w:r>
              <w:rPr>
                <w:rFonts w:ascii="宋体" w:hAnsi="宋体" w:eastAsia="宋体" w:cs="宋体"/>
                <w:spacing w:val="24"/>
                <w:sz w:val="20"/>
                <w:szCs w:val="20"/>
              </w:rPr>
              <w:t>进行严肃处理。</w:t>
            </w:r>
          </w:p>
          <w:p>
            <w:pPr>
              <w:spacing w:before="45" w:line="237" w:lineRule="auto"/>
              <w:ind w:left="61" w:right="62"/>
              <w:rPr>
                <w:rFonts w:ascii="宋体" w:hAnsi="宋体" w:eastAsia="宋体" w:cs="宋体"/>
                <w:sz w:val="21"/>
                <w:szCs w:val="21"/>
              </w:rPr>
            </w:pPr>
            <w:r>
              <w:rPr>
                <w:rFonts w:ascii="宋体" w:hAnsi="宋体" w:eastAsia="宋体" w:cs="宋体"/>
                <w:spacing w:val="1"/>
                <w:sz w:val="21"/>
                <w:szCs w:val="21"/>
              </w:rPr>
              <w:t>在我校现有缴费系统基础上升级部分功能模块，包含</w:t>
            </w:r>
            <w:r>
              <w:rPr>
                <w:rFonts w:ascii="宋体" w:hAnsi="宋体" w:eastAsia="宋体" w:cs="宋体"/>
                <w:sz w:val="21"/>
                <w:szCs w:val="21"/>
              </w:rPr>
              <w:t xml:space="preserve">：系统设置、缴费 </w:t>
            </w:r>
            <w:r>
              <w:rPr>
                <w:rFonts w:ascii="宋体" w:hAnsi="宋体" w:eastAsia="宋体" w:cs="宋体"/>
                <w:spacing w:val="1"/>
                <w:sz w:val="21"/>
                <w:szCs w:val="21"/>
              </w:rPr>
              <w:t>设置、支付码缴费、订单管理、线下收款、报表查询、数据统计、用户</w:t>
            </w:r>
            <w:r>
              <w:rPr>
                <w:rFonts w:ascii="宋体" w:hAnsi="宋体" w:eastAsia="宋体" w:cs="宋体"/>
                <w:spacing w:val="6"/>
                <w:sz w:val="21"/>
                <w:szCs w:val="21"/>
              </w:rPr>
              <w:t xml:space="preserve"> </w:t>
            </w:r>
            <w:r>
              <w:rPr>
                <w:rFonts w:ascii="宋体" w:hAnsi="宋体" w:eastAsia="宋体" w:cs="宋体"/>
                <w:sz w:val="21"/>
                <w:szCs w:val="21"/>
              </w:rPr>
              <w:t>管理、运维管理、退款管理、收据打印。以上模块升级到最新版本，解</w:t>
            </w:r>
            <w:r>
              <w:rPr>
                <w:rFonts w:ascii="宋体" w:hAnsi="宋体" w:eastAsia="宋体" w:cs="宋体"/>
                <w:spacing w:val="16"/>
                <w:sz w:val="21"/>
                <w:szCs w:val="21"/>
              </w:rPr>
              <w:t xml:space="preserve"> </w:t>
            </w:r>
            <w:r>
              <w:rPr>
                <w:rFonts w:ascii="宋体" w:hAnsi="宋体" w:eastAsia="宋体" w:cs="宋体"/>
                <w:spacing w:val="1"/>
                <w:sz w:val="21"/>
                <w:szCs w:val="21"/>
              </w:rPr>
              <w:t>决系统部分功能问题及</w:t>
            </w:r>
            <w:r>
              <w:rPr>
                <w:rFonts w:ascii="宋体" w:hAnsi="宋体" w:eastAsia="宋体" w:cs="宋体"/>
                <w:sz w:val="21"/>
                <w:szCs w:val="21"/>
              </w:rPr>
              <w:t>bug</w:t>
            </w:r>
            <w:r>
              <w:rPr>
                <w:rFonts w:ascii="宋体" w:hAnsi="宋体" w:eastAsia="宋体" w:cs="宋体"/>
                <w:spacing w:val="1"/>
                <w:sz w:val="21"/>
                <w:szCs w:val="21"/>
              </w:rPr>
              <w:t>、优化用户使用体验，同时保持原有的历史</w:t>
            </w:r>
            <w:r>
              <w:rPr>
                <w:rFonts w:ascii="宋体" w:hAnsi="宋体" w:eastAsia="宋体" w:cs="宋体"/>
                <w:spacing w:val="7"/>
                <w:sz w:val="21"/>
                <w:szCs w:val="21"/>
              </w:rPr>
              <w:t xml:space="preserve">  </w:t>
            </w:r>
            <w:r>
              <w:rPr>
                <w:rFonts w:ascii="宋体" w:hAnsi="宋体" w:eastAsia="宋体" w:cs="宋体"/>
                <w:spacing w:val="1"/>
                <w:sz w:val="21"/>
                <w:szCs w:val="21"/>
              </w:rPr>
              <w:t>数据不丢失。升级到最新版本后的缴费系统，</w:t>
            </w:r>
            <w:r>
              <w:rPr>
                <w:rFonts w:ascii="宋体" w:hAnsi="宋体" w:eastAsia="宋体" w:cs="宋体"/>
                <w:sz w:val="21"/>
                <w:szCs w:val="21"/>
              </w:rPr>
              <w:t xml:space="preserve">和学校认证中心对接，实 </w:t>
            </w:r>
            <w:r>
              <w:rPr>
                <w:rFonts w:ascii="宋体" w:hAnsi="宋体" w:eastAsia="宋体" w:cs="宋体"/>
                <w:spacing w:val="3"/>
                <w:sz w:val="21"/>
                <w:szCs w:val="21"/>
              </w:rPr>
              <w:t>现单点登录，同时支持与学校数据中心的无缝对接，保持数据交换。</w:t>
            </w:r>
          </w:p>
          <w:p>
            <w:pPr>
              <w:spacing w:before="30" w:line="232" w:lineRule="auto"/>
              <w:ind w:left="61" w:right="62"/>
              <w:rPr>
                <w:rFonts w:ascii="宋体" w:hAnsi="宋体" w:eastAsia="宋体" w:cs="宋体"/>
                <w:sz w:val="21"/>
                <w:szCs w:val="21"/>
              </w:rPr>
            </w:pPr>
            <w:r>
              <w:rPr>
                <w:rFonts w:ascii="宋体" w:hAnsi="宋体" w:eastAsia="宋体" w:cs="宋体"/>
                <w:spacing w:val="1"/>
                <w:sz w:val="21"/>
                <w:szCs w:val="21"/>
              </w:rPr>
              <w:t>要求投标产品原厂商拥有完全自主知识产权，提供缴费系统计算机软件</w:t>
            </w:r>
            <w:r>
              <w:rPr>
                <w:rFonts w:ascii="宋体" w:hAnsi="宋体" w:eastAsia="宋体" w:cs="宋体"/>
                <w:spacing w:val="6"/>
                <w:sz w:val="21"/>
                <w:szCs w:val="21"/>
              </w:rPr>
              <w:t xml:space="preserve"> </w:t>
            </w:r>
            <w:r>
              <w:rPr>
                <w:rFonts w:ascii="宋体" w:hAnsi="宋体" w:eastAsia="宋体" w:cs="宋体"/>
                <w:spacing w:val="13"/>
                <w:sz w:val="21"/>
                <w:szCs w:val="21"/>
              </w:rPr>
              <w:t>著作权登记证书。</w:t>
            </w:r>
          </w:p>
        </w:tc>
        <w:tc>
          <w:tcPr>
            <w:tcW w:w="569" w:type="dxa"/>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before="68" w:line="220" w:lineRule="auto"/>
              <w:ind w:left="178"/>
              <w:rPr>
                <w:rFonts w:ascii="宋体" w:hAnsi="宋体" w:eastAsia="宋体" w:cs="宋体"/>
                <w:sz w:val="21"/>
                <w:szCs w:val="21"/>
              </w:rPr>
            </w:pPr>
            <w:r>
              <w:rPr>
                <w:rFonts w:ascii="宋体" w:hAnsi="宋体" w:eastAsia="宋体" w:cs="宋体"/>
                <w:sz w:val="21"/>
                <w:szCs w:val="21"/>
              </w:rPr>
              <w:t>套</w:t>
            </w:r>
          </w:p>
        </w:tc>
        <w:tc>
          <w:tcPr>
            <w:tcW w:w="714"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68" w:line="184" w:lineRule="auto"/>
              <w:ind w:left="299"/>
              <w:rPr>
                <w:rFonts w:ascii="宋体" w:hAnsi="宋体" w:eastAsia="宋体" w:cs="宋体"/>
                <w:sz w:val="21"/>
                <w:szCs w:val="21"/>
              </w:rPr>
            </w:pPr>
            <w:r>
              <w:rPr>
                <w:rFonts w:ascii="宋体" w:hAnsi="宋体" w:eastAsia="宋体" w:cs="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5" w:hRule="atLeast"/>
        </w:trPr>
        <w:tc>
          <w:tcPr>
            <w:tcW w:w="644"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before="68" w:line="182" w:lineRule="auto"/>
              <w:ind w:left="255"/>
              <w:rPr>
                <w:rFonts w:ascii="宋体" w:hAnsi="宋体" w:eastAsia="宋体" w:cs="宋体"/>
                <w:sz w:val="21"/>
                <w:szCs w:val="21"/>
              </w:rPr>
            </w:pPr>
            <w:r>
              <w:rPr>
                <w:rFonts w:ascii="宋体" w:hAnsi="宋体" w:eastAsia="宋体" w:cs="宋体"/>
                <w:sz w:val="21"/>
                <w:szCs w:val="21"/>
              </w:rPr>
              <w:t>7</w:t>
            </w:r>
          </w:p>
        </w:tc>
        <w:tc>
          <w:tcPr>
            <w:tcW w:w="949" w:type="dxa"/>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69" w:line="234" w:lineRule="auto"/>
              <w:ind w:left="360" w:right="138" w:hanging="210"/>
              <w:rPr>
                <w:rFonts w:ascii="宋体" w:hAnsi="宋体" w:eastAsia="宋体" w:cs="宋体"/>
                <w:sz w:val="21"/>
                <w:szCs w:val="21"/>
              </w:rPr>
            </w:pPr>
            <w:r>
              <w:rPr>
                <w:rFonts w:ascii="宋体" w:hAnsi="宋体" w:eastAsia="宋体" w:cs="宋体"/>
                <w:spacing w:val="6"/>
                <w:sz w:val="21"/>
                <w:szCs w:val="21"/>
              </w:rPr>
              <w:t>访客系</w:t>
            </w:r>
            <w:r>
              <w:rPr>
                <w:rFonts w:ascii="宋体" w:hAnsi="宋体" w:eastAsia="宋体" w:cs="宋体"/>
                <w:sz w:val="21"/>
                <w:szCs w:val="21"/>
              </w:rPr>
              <w:t xml:space="preserve"> 统</w:t>
            </w:r>
          </w:p>
        </w:tc>
        <w:tc>
          <w:tcPr>
            <w:tcW w:w="6683" w:type="dxa"/>
            <w:gridSpan w:val="4"/>
            <w:vAlign w:val="top"/>
          </w:tcPr>
          <w:p>
            <w:pPr>
              <w:spacing w:before="40" w:line="248" w:lineRule="auto"/>
              <w:ind w:left="61"/>
              <w:jc w:val="both"/>
              <w:rPr>
                <w:rFonts w:ascii="宋体" w:hAnsi="宋体" w:eastAsia="宋体" w:cs="宋体"/>
                <w:sz w:val="20"/>
                <w:szCs w:val="20"/>
              </w:rPr>
            </w:pPr>
            <w:r>
              <w:rPr>
                <w:rFonts w:ascii="宋体" w:hAnsi="宋体" w:eastAsia="宋体" w:cs="宋体"/>
                <w:spacing w:val="13"/>
                <w:sz w:val="20"/>
                <w:szCs w:val="20"/>
              </w:rPr>
              <w:t>以下建设内容要求成交后三日内提供投标相同型号产品进行功能验证，</w:t>
            </w:r>
            <w:r>
              <w:rPr>
                <w:rFonts w:ascii="宋体" w:hAnsi="宋体" w:eastAsia="宋体" w:cs="宋体"/>
                <w:spacing w:val="2"/>
                <w:sz w:val="20"/>
                <w:szCs w:val="20"/>
              </w:rPr>
              <w:t xml:space="preserve"> </w:t>
            </w:r>
            <w:r>
              <w:rPr>
                <w:rFonts w:ascii="宋体" w:hAnsi="宋体" w:eastAsia="宋体" w:cs="宋体"/>
                <w:spacing w:val="11"/>
                <w:sz w:val="20"/>
                <w:szCs w:val="20"/>
              </w:rPr>
              <w:t>未经过测试验证或与响应性文件不符的视为虚假应标，将报请监管部</w:t>
            </w:r>
            <w:r>
              <w:rPr>
                <w:rFonts w:ascii="宋体" w:hAnsi="宋体" w:eastAsia="宋体" w:cs="宋体"/>
                <w:spacing w:val="10"/>
                <w:sz w:val="20"/>
                <w:szCs w:val="20"/>
              </w:rPr>
              <w:t>门</w:t>
            </w:r>
            <w:r>
              <w:rPr>
                <w:rFonts w:ascii="宋体" w:hAnsi="宋体" w:eastAsia="宋体" w:cs="宋体"/>
                <w:sz w:val="20"/>
                <w:szCs w:val="20"/>
              </w:rPr>
              <w:t xml:space="preserve"> </w:t>
            </w:r>
            <w:r>
              <w:rPr>
                <w:rFonts w:ascii="宋体" w:hAnsi="宋体" w:eastAsia="宋体" w:cs="宋体"/>
                <w:spacing w:val="24"/>
                <w:sz w:val="20"/>
                <w:szCs w:val="20"/>
              </w:rPr>
              <w:t>进行严肃处理。</w:t>
            </w:r>
          </w:p>
          <w:p>
            <w:pPr>
              <w:spacing w:before="14" w:line="219" w:lineRule="auto"/>
              <w:ind w:left="61"/>
              <w:rPr>
                <w:rFonts w:ascii="宋体" w:hAnsi="宋体" w:eastAsia="宋体" w:cs="宋体"/>
                <w:sz w:val="21"/>
                <w:szCs w:val="21"/>
              </w:rPr>
            </w:pPr>
            <w:r>
              <w:rPr>
                <w:rFonts w:ascii="宋体" w:hAnsi="宋体" w:eastAsia="宋体" w:cs="宋体"/>
                <w:spacing w:val="9"/>
                <w:sz w:val="21"/>
                <w:szCs w:val="21"/>
              </w:rPr>
              <w:t>1、访客服务</w:t>
            </w:r>
          </w:p>
          <w:p>
            <w:pPr>
              <w:spacing w:before="30" w:line="219" w:lineRule="auto"/>
              <w:ind w:left="61"/>
              <w:rPr>
                <w:rFonts w:ascii="宋体" w:hAnsi="宋体" w:eastAsia="宋体" w:cs="宋体"/>
                <w:sz w:val="21"/>
                <w:szCs w:val="21"/>
              </w:rPr>
            </w:pPr>
            <w:r>
              <w:rPr>
                <w:rFonts w:ascii="宋体" w:hAnsi="宋体" w:eastAsia="宋体" w:cs="宋体"/>
                <w:spacing w:val="2"/>
                <w:sz w:val="21"/>
                <w:szCs w:val="21"/>
              </w:rPr>
              <w:t>a)</w:t>
            </w:r>
            <w:r>
              <w:rPr>
                <w:rFonts w:ascii="宋体" w:hAnsi="宋体" w:eastAsia="宋体" w:cs="宋体"/>
                <w:spacing w:val="8"/>
                <w:sz w:val="21"/>
                <w:szCs w:val="21"/>
              </w:rPr>
              <w:t xml:space="preserve">     </w:t>
            </w:r>
            <w:r>
              <w:rPr>
                <w:rFonts w:ascii="宋体" w:hAnsi="宋体" w:eastAsia="宋体" w:cs="宋体"/>
                <w:spacing w:val="2"/>
                <w:sz w:val="21"/>
                <w:szCs w:val="21"/>
              </w:rPr>
              <w:t>支持自助预约、访客特邀、批量访客导入等多种预约模式。</w:t>
            </w:r>
          </w:p>
          <w:p>
            <w:pPr>
              <w:spacing w:before="20" w:line="219" w:lineRule="auto"/>
              <w:ind w:left="61"/>
              <w:rPr>
                <w:rFonts w:ascii="宋体" w:hAnsi="宋体" w:eastAsia="宋体" w:cs="宋体"/>
                <w:sz w:val="21"/>
                <w:szCs w:val="21"/>
              </w:rPr>
            </w:pPr>
            <w:r>
              <w:rPr>
                <w:rFonts w:ascii="宋体" w:hAnsi="宋体" w:eastAsia="宋体" w:cs="宋体"/>
                <w:spacing w:val="2"/>
                <w:sz w:val="21"/>
                <w:szCs w:val="21"/>
              </w:rPr>
              <w:t>2)</w:t>
            </w:r>
            <w:r>
              <w:rPr>
                <w:rFonts w:ascii="宋体" w:hAnsi="宋体" w:eastAsia="宋体" w:cs="宋体"/>
                <w:spacing w:val="9"/>
                <w:sz w:val="21"/>
                <w:szCs w:val="21"/>
              </w:rPr>
              <w:t xml:space="preserve">     </w:t>
            </w:r>
            <w:r>
              <w:rPr>
                <w:rFonts w:ascii="宋体" w:hAnsi="宋体" w:eastAsia="宋体" w:cs="宋体"/>
                <w:spacing w:val="2"/>
                <w:sz w:val="21"/>
                <w:szCs w:val="21"/>
              </w:rPr>
              <w:t>支持对操作员进行不同区域、不同人员的管理权限管理。</w:t>
            </w:r>
          </w:p>
          <w:p>
            <w:pPr>
              <w:spacing w:before="19" w:line="229" w:lineRule="auto"/>
              <w:ind w:left="61" w:right="163"/>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3"/>
                <w:sz w:val="21"/>
                <w:szCs w:val="21"/>
              </w:rPr>
              <w:t xml:space="preserve">     </w:t>
            </w:r>
            <w:r>
              <w:rPr>
                <w:rFonts w:ascii="宋体" w:hAnsi="宋体" w:eastAsia="宋体" w:cs="宋体"/>
                <w:spacing w:val="1"/>
                <w:sz w:val="21"/>
                <w:szCs w:val="21"/>
              </w:rPr>
              <w:t>访客在手机端完成预约，被访人在手机端确认审核；</w:t>
            </w:r>
            <w:r>
              <w:rPr>
                <w:rFonts w:ascii="宋体" w:hAnsi="宋体" w:eastAsia="宋体" w:cs="宋体"/>
                <w:sz w:val="21"/>
                <w:szCs w:val="21"/>
              </w:rPr>
              <w:t>电子流程</w:t>
            </w:r>
            <w:r>
              <w:rPr>
                <w:rFonts w:ascii="宋体" w:hAnsi="宋体" w:eastAsia="宋体" w:cs="宋体"/>
                <w:spacing w:val="1"/>
                <w:sz w:val="21"/>
                <w:szCs w:val="21"/>
              </w:rPr>
              <w:t xml:space="preserve"> </w:t>
            </w:r>
            <w:r>
              <w:rPr>
                <w:rFonts w:ascii="宋体" w:hAnsi="宋体" w:eastAsia="宋体" w:cs="宋体"/>
                <w:spacing w:val="17"/>
                <w:sz w:val="21"/>
                <w:szCs w:val="21"/>
              </w:rPr>
              <w:t>支持自定义，</w:t>
            </w:r>
          </w:p>
          <w:p>
            <w:pPr>
              <w:spacing w:before="31" w:line="234" w:lineRule="auto"/>
              <w:ind w:left="61" w:right="78"/>
              <w:rPr>
                <w:rFonts w:ascii="宋体" w:hAnsi="宋体" w:eastAsia="宋体" w:cs="宋体"/>
                <w:sz w:val="21"/>
                <w:szCs w:val="21"/>
              </w:rPr>
            </w:pPr>
            <w:r>
              <w:rPr>
                <w:rFonts w:ascii="宋体" w:hAnsi="宋体" w:eastAsia="宋体" w:cs="宋体"/>
                <w:spacing w:val="2"/>
                <w:sz w:val="21"/>
                <w:szCs w:val="21"/>
              </w:rPr>
              <w:t>4)</w:t>
            </w:r>
            <w:r>
              <w:rPr>
                <w:rFonts w:ascii="宋体" w:hAnsi="宋体" w:eastAsia="宋体" w:cs="宋体"/>
                <w:spacing w:val="8"/>
                <w:sz w:val="21"/>
                <w:szCs w:val="21"/>
              </w:rPr>
              <w:t xml:space="preserve">     </w:t>
            </w:r>
            <w:r>
              <w:rPr>
                <w:rFonts w:ascii="宋体" w:hAnsi="宋体" w:eastAsia="宋体" w:cs="宋体"/>
                <w:spacing w:val="2"/>
                <w:sz w:val="21"/>
                <w:szCs w:val="21"/>
              </w:rPr>
              <w:t>支持访客填写个人信息，包括姓名、身份证号码、车牌号码、</w:t>
            </w:r>
            <w:r>
              <w:rPr>
                <w:rFonts w:ascii="宋体" w:hAnsi="宋体" w:eastAsia="宋体" w:cs="宋体"/>
                <w:spacing w:val="1"/>
                <w:sz w:val="21"/>
                <w:szCs w:val="21"/>
              </w:rPr>
              <w:t xml:space="preserve"> 上传照片等；支持添加随行人员信息；支持填写来</w:t>
            </w:r>
            <w:r>
              <w:rPr>
                <w:rFonts w:ascii="宋体" w:hAnsi="宋体" w:eastAsia="宋体" w:cs="宋体"/>
                <w:sz w:val="21"/>
                <w:szCs w:val="21"/>
              </w:rPr>
              <w:t xml:space="preserve">访信息，包括来访时 </w:t>
            </w:r>
            <w:r>
              <w:rPr>
                <w:rFonts w:ascii="宋体" w:hAnsi="宋体" w:eastAsia="宋体" w:cs="宋体"/>
                <w:spacing w:val="7"/>
                <w:sz w:val="21"/>
                <w:szCs w:val="21"/>
              </w:rPr>
              <w:t>段、选择被访人、来访事由等。</w:t>
            </w:r>
          </w:p>
          <w:p>
            <w:pPr>
              <w:spacing w:before="31" w:line="233" w:lineRule="auto"/>
              <w:ind w:left="61" w:right="80"/>
              <w:rPr>
                <w:rFonts w:ascii="宋体" w:hAnsi="宋体" w:eastAsia="宋体" w:cs="宋体"/>
                <w:sz w:val="21"/>
                <w:szCs w:val="21"/>
              </w:rPr>
            </w:pPr>
            <w:r>
              <w:rPr>
                <w:rFonts w:ascii="宋体" w:hAnsi="宋体" w:eastAsia="宋体" w:cs="宋体"/>
                <w:sz w:val="21"/>
                <w:szCs w:val="21"/>
              </w:rPr>
              <w:t>5)</w:t>
            </w:r>
            <w:r>
              <w:rPr>
                <w:rFonts w:ascii="宋体" w:hAnsi="宋体" w:eastAsia="宋体" w:cs="宋体"/>
                <w:spacing w:val="3"/>
                <w:sz w:val="21"/>
                <w:szCs w:val="21"/>
              </w:rPr>
              <w:t xml:space="preserve">     </w:t>
            </w:r>
            <w:r>
              <w:rPr>
                <w:rFonts w:ascii="宋体" w:hAnsi="宋体" w:eastAsia="宋体" w:cs="宋体"/>
                <w:sz w:val="21"/>
                <w:szCs w:val="21"/>
              </w:rPr>
              <w:t>支持访客表单自定义，可配置表单项的显示/隐藏以及是否进行</w:t>
            </w:r>
            <w:r>
              <w:rPr>
                <w:rFonts w:ascii="宋体" w:hAnsi="宋体" w:eastAsia="宋体" w:cs="宋体"/>
                <w:spacing w:val="4"/>
                <w:sz w:val="21"/>
                <w:szCs w:val="21"/>
              </w:rPr>
              <w:t xml:space="preserve"> </w:t>
            </w:r>
            <w:r>
              <w:rPr>
                <w:rFonts w:ascii="宋体" w:hAnsi="宋体" w:eastAsia="宋体" w:cs="宋体"/>
                <w:spacing w:val="-7"/>
                <w:sz w:val="21"/>
                <w:szCs w:val="21"/>
              </w:rPr>
              <w:t>脱</w:t>
            </w:r>
            <w:r>
              <w:rPr>
                <w:rFonts w:ascii="宋体" w:hAnsi="宋体" w:eastAsia="宋体" w:cs="宋体"/>
                <w:spacing w:val="-22"/>
                <w:sz w:val="21"/>
                <w:szCs w:val="21"/>
              </w:rPr>
              <w:t xml:space="preserve"> </w:t>
            </w:r>
            <w:r>
              <w:rPr>
                <w:rFonts w:ascii="宋体" w:hAnsi="宋体" w:eastAsia="宋体" w:cs="宋体"/>
                <w:spacing w:val="-7"/>
                <w:sz w:val="21"/>
                <w:szCs w:val="21"/>
              </w:rPr>
              <w:t>敏</w:t>
            </w:r>
            <w:r>
              <w:rPr>
                <w:rFonts w:ascii="宋体" w:hAnsi="宋体" w:eastAsia="宋体" w:cs="宋体"/>
                <w:spacing w:val="-33"/>
                <w:sz w:val="21"/>
                <w:szCs w:val="21"/>
              </w:rPr>
              <w:t xml:space="preserve"> </w:t>
            </w:r>
            <w:r>
              <w:rPr>
                <w:rFonts w:ascii="宋体" w:hAnsi="宋体" w:eastAsia="宋体" w:cs="宋体"/>
                <w:spacing w:val="-7"/>
                <w:sz w:val="21"/>
                <w:szCs w:val="21"/>
              </w:rPr>
              <w:t>。</w:t>
            </w:r>
          </w:p>
          <w:p>
            <w:pPr>
              <w:spacing w:before="20" w:line="219" w:lineRule="auto"/>
              <w:ind w:left="61"/>
              <w:rPr>
                <w:rFonts w:ascii="宋体" w:hAnsi="宋体" w:eastAsia="宋体" w:cs="宋体"/>
                <w:sz w:val="21"/>
                <w:szCs w:val="21"/>
              </w:rPr>
            </w:pPr>
            <w:r>
              <w:rPr>
                <w:rFonts w:ascii="宋体" w:hAnsi="宋体" w:eastAsia="宋体" w:cs="宋体"/>
                <w:spacing w:val="2"/>
                <w:sz w:val="21"/>
                <w:szCs w:val="21"/>
              </w:rPr>
              <w:t>6)</w:t>
            </w:r>
            <w:r>
              <w:rPr>
                <w:rFonts w:ascii="宋体" w:hAnsi="宋体" w:eastAsia="宋体" w:cs="宋体"/>
                <w:spacing w:val="10"/>
                <w:sz w:val="21"/>
                <w:szCs w:val="21"/>
              </w:rPr>
              <w:t xml:space="preserve">     </w:t>
            </w:r>
            <w:r>
              <w:rPr>
                <w:rFonts w:ascii="宋体" w:hAnsi="宋体" w:eastAsia="宋体" w:cs="宋体"/>
                <w:spacing w:val="2"/>
                <w:sz w:val="21"/>
                <w:szCs w:val="21"/>
              </w:rPr>
              <w:t>支持审批通过后，访客继承被访人的通行权限。</w:t>
            </w:r>
          </w:p>
          <w:p>
            <w:pPr>
              <w:spacing w:before="30" w:line="219" w:lineRule="auto"/>
              <w:ind w:left="61"/>
              <w:rPr>
                <w:rFonts w:ascii="宋体" w:hAnsi="宋体" w:eastAsia="宋体" w:cs="宋体"/>
                <w:sz w:val="21"/>
                <w:szCs w:val="21"/>
              </w:rPr>
            </w:pPr>
            <w:r>
              <w:rPr>
                <w:rFonts w:ascii="宋体" w:hAnsi="宋体" w:eastAsia="宋体" w:cs="宋体"/>
                <w:spacing w:val="3"/>
                <w:sz w:val="21"/>
                <w:szCs w:val="21"/>
              </w:rPr>
              <w:t>7)</w:t>
            </w:r>
            <w:r>
              <w:rPr>
                <w:rFonts w:ascii="宋体" w:hAnsi="宋体" w:eastAsia="宋体" w:cs="宋体"/>
                <w:spacing w:val="11"/>
                <w:sz w:val="21"/>
                <w:szCs w:val="21"/>
              </w:rPr>
              <w:t xml:space="preserve">     </w:t>
            </w:r>
            <w:r>
              <w:rPr>
                <w:rFonts w:ascii="宋体" w:hAnsi="宋体" w:eastAsia="宋体" w:cs="宋体"/>
                <w:spacing w:val="3"/>
                <w:sz w:val="21"/>
                <w:szCs w:val="21"/>
              </w:rPr>
              <w:t>支持使用人脸门禁、通道终端完成签到(师生和访客一机共</w:t>
            </w:r>
          </w:p>
          <w:p>
            <w:pPr>
              <w:spacing w:before="18" w:line="230" w:lineRule="auto"/>
              <w:ind w:left="61" w:right="52"/>
              <w:rPr>
                <w:rFonts w:ascii="宋体" w:hAnsi="宋体" w:eastAsia="宋体" w:cs="宋体"/>
                <w:sz w:val="21"/>
                <w:szCs w:val="21"/>
              </w:rPr>
            </w:pPr>
            <w:r>
              <w:rPr>
                <w:rFonts w:ascii="宋体" w:hAnsi="宋体" w:eastAsia="宋体" w:cs="宋体"/>
                <w:spacing w:val="8"/>
                <w:sz w:val="21"/>
                <w:szCs w:val="21"/>
              </w:rPr>
              <w:t>用),访客只上传身份证号可通过刷身份证完成人证比对，上传照片则</w:t>
            </w:r>
            <w:r>
              <w:rPr>
                <w:rFonts w:ascii="宋体" w:hAnsi="宋体" w:eastAsia="宋体" w:cs="宋体"/>
                <w:spacing w:val="9"/>
                <w:sz w:val="21"/>
                <w:szCs w:val="21"/>
              </w:rPr>
              <w:t xml:space="preserve"> 可以直接完成人脸比对。</w:t>
            </w:r>
          </w:p>
          <w:p>
            <w:pPr>
              <w:spacing w:before="29" w:line="229" w:lineRule="auto"/>
              <w:ind w:left="61" w:right="162"/>
              <w:rPr>
                <w:rFonts w:ascii="宋体" w:hAnsi="宋体" w:eastAsia="宋体" w:cs="宋体"/>
                <w:sz w:val="21"/>
                <w:szCs w:val="21"/>
              </w:rPr>
            </w:pPr>
            <w:r>
              <w:rPr>
                <w:rFonts w:ascii="宋体" w:hAnsi="宋体" w:eastAsia="宋体" w:cs="宋体"/>
                <w:spacing w:val="1"/>
                <w:sz w:val="21"/>
                <w:szCs w:val="21"/>
              </w:rPr>
              <w:t>8)</w:t>
            </w:r>
            <w:r>
              <w:rPr>
                <w:rFonts w:ascii="宋体" w:hAnsi="宋体" w:eastAsia="宋体" w:cs="宋体"/>
                <w:spacing w:val="3"/>
                <w:sz w:val="21"/>
                <w:szCs w:val="21"/>
              </w:rPr>
              <w:t xml:space="preserve">     </w:t>
            </w:r>
            <w:r>
              <w:rPr>
                <w:rFonts w:ascii="宋体" w:hAnsi="宋体" w:eastAsia="宋体" w:cs="宋体"/>
                <w:spacing w:val="1"/>
                <w:sz w:val="21"/>
                <w:szCs w:val="21"/>
              </w:rPr>
              <w:t>支持对不同部门设置不同颜色标签，便于管理人员依</w:t>
            </w:r>
            <w:r>
              <w:rPr>
                <w:rFonts w:ascii="宋体" w:hAnsi="宋体" w:eastAsia="宋体" w:cs="宋体"/>
                <w:sz w:val="21"/>
                <w:szCs w:val="21"/>
              </w:rPr>
              <w:t>据标签颜</w:t>
            </w:r>
            <w:r>
              <w:rPr>
                <w:rFonts w:ascii="宋体" w:hAnsi="宋体" w:eastAsia="宋体" w:cs="宋体"/>
                <w:spacing w:val="2"/>
                <w:sz w:val="21"/>
                <w:szCs w:val="21"/>
              </w:rPr>
              <w:t xml:space="preserve"> </w:t>
            </w:r>
            <w:r>
              <w:rPr>
                <w:rFonts w:ascii="宋体" w:hAnsi="宋体" w:eastAsia="宋体" w:cs="宋体"/>
                <w:spacing w:val="10"/>
                <w:sz w:val="21"/>
                <w:szCs w:val="21"/>
              </w:rPr>
              <w:t>色快速了解出入权限。</w:t>
            </w:r>
          </w:p>
          <w:p>
            <w:pPr>
              <w:spacing w:before="30" w:line="233" w:lineRule="auto"/>
              <w:ind w:left="61" w:right="215"/>
              <w:rPr>
                <w:rFonts w:ascii="宋体" w:hAnsi="宋体" w:eastAsia="宋体" w:cs="宋体"/>
                <w:sz w:val="21"/>
                <w:szCs w:val="21"/>
              </w:rPr>
            </w:pPr>
            <w:r>
              <w:rPr>
                <w:rFonts w:ascii="宋体" w:hAnsi="宋体" w:eastAsia="宋体" w:cs="宋体"/>
                <w:spacing w:val="-1"/>
                <w:sz w:val="21"/>
                <w:szCs w:val="21"/>
              </w:rPr>
              <w:t>9)</w:t>
            </w:r>
            <w:r>
              <w:rPr>
                <w:rFonts w:ascii="宋体" w:hAnsi="宋体" w:eastAsia="宋体" w:cs="宋体"/>
                <w:spacing w:val="3"/>
                <w:sz w:val="21"/>
                <w:szCs w:val="21"/>
              </w:rPr>
              <w:t xml:space="preserve">     </w:t>
            </w:r>
            <w:r>
              <w:rPr>
                <w:rFonts w:ascii="宋体" w:hAnsi="宋体" w:eastAsia="宋体" w:cs="宋体"/>
                <w:spacing w:val="-1"/>
                <w:sz w:val="21"/>
                <w:szCs w:val="21"/>
              </w:rPr>
              <w:t>支持自助签离和自动签离两种模式，访客超过登记时间，自动</w:t>
            </w:r>
            <w:r>
              <w:rPr>
                <w:rFonts w:ascii="宋体" w:hAnsi="宋体" w:eastAsia="宋体" w:cs="宋体"/>
                <w:spacing w:val="3"/>
                <w:sz w:val="21"/>
                <w:szCs w:val="21"/>
              </w:rPr>
              <w:t xml:space="preserve"> </w:t>
            </w:r>
            <w:r>
              <w:rPr>
                <w:rFonts w:ascii="宋体" w:hAnsi="宋体" w:eastAsia="宋体" w:cs="宋体"/>
                <w:spacing w:val="11"/>
                <w:sz w:val="21"/>
                <w:szCs w:val="21"/>
              </w:rPr>
              <w:t>取消访客进出权限。</w:t>
            </w:r>
          </w:p>
          <w:p>
            <w:pPr>
              <w:spacing w:before="11" w:line="237" w:lineRule="auto"/>
              <w:ind w:left="61" w:right="202"/>
              <w:rPr>
                <w:rFonts w:ascii="宋体" w:hAnsi="宋体" w:eastAsia="宋体" w:cs="宋体"/>
                <w:sz w:val="21"/>
                <w:szCs w:val="21"/>
              </w:rPr>
            </w:pPr>
            <w:r>
              <w:rPr>
                <w:rFonts w:ascii="宋体" w:hAnsi="宋体" w:eastAsia="宋体" w:cs="宋体"/>
                <w:sz w:val="21"/>
                <w:szCs w:val="21"/>
              </w:rPr>
              <w:t>10)</w:t>
            </w:r>
            <w:r>
              <w:rPr>
                <w:rFonts w:ascii="宋体" w:hAnsi="宋体" w:eastAsia="宋体" w:cs="宋体"/>
                <w:spacing w:val="3"/>
                <w:sz w:val="21"/>
                <w:szCs w:val="21"/>
              </w:rPr>
              <w:t xml:space="preserve">    </w:t>
            </w:r>
            <w:r>
              <w:rPr>
                <w:rFonts w:ascii="宋体" w:hAnsi="宋体" w:eastAsia="宋体" w:cs="宋体"/>
                <w:sz w:val="21"/>
                <w:szCs w:val="21"/>
              </w:rPr>
              <w:t>支持访客来访明细查询和统计查询，快</w:t>
            </w:r>
            <w:r>
              <w:rPr>
                <w:rFonts w:ascii="宋体" w:hAnsi="宋体" w:eastAsia="宋体" w:cs="宋体"/>
                <w:spacing w:val="-1"/>
                <w:sz w:val="21"/>
                <w:szCs w:val="21"/>
              </w:rPr>
              <w:t>速了解各出入口的出入</w:t>
            </w:r>
            <w:r>
              <w:rPr>
                <w:rFonts w:ascii="宋体" w:hAnsi="宋体" w:eastAsia="宋体" w:cs="宋体"/>
                <w:sz w:val="21"/>
                <w:szCs w:val="21"/>
              </w:rPr>
              <w:t xml:space="preserve"> </w:t>
            </w:r>
            <w:r>
              <w:rPr>
                <w:rFonts w:ascii="宋体" w:hAnsi="宋体" w:eastAsia="宋体" w:cs="宋体"/>
                <w:spacing w:val="21"/>
                <w:sz w:val="21"/>
                <w:szCs w:val="21"/>
              </w:rPr>
              <w:t>访客数据。</w:t>
            </w:r>
          </w:p>
          <w:p>
            <w:pPr>
              <w:spacing w:before="11" w:line="228" w:lineRule="auto"/>
              <w:ind w:left="61" w:right="201"/>
              <w:rPr>
                <w:rFonts w:ascii="宋体" w:hAnsi="宋体" w:eastAsia="宋体" w:cs="宋体"/>
                <w:sz w:val="21"/>
                <w:szCs w:val="21"/>
              </w:rPr>
            </w:pPr>
            <w:r>
              <w:rPr>
                <w:rFonts w:ascii="宋体" w:hAnsi="宋体" w:eastAsia="宋体" w:cs="宋体"/>
                <w:sz w:val="21"/>
                <w:szCs w:val="21"/>
              </w:rPr>
              <w:t>11)</w:t>
            </w:r>
            <w:r>
              <w:rPr>
                <w:rFonts w:ascii="宋体" w:hAnsi="宋体" w:eastAsia="宋体" w:cs="宋体"/>
                <w:spacing w:val="3"/>
                <w:sz w:val="21"/>
                <w:szCs w:val="21"/>
              </w:rPr>
              <w:t xml:space="preserve">    </w:t>
            </w:r>
            <w:r>
              <w:rPr>
                <w:rFonts w:ascii="宋体" w:hAnsi="宋体" w:eastAsia="宋体" w:cs="宋体"/>
                <w:sz w:val="21"/>
                <w:szCs w:val="21"/>
              </w:rPr>
              <w:t>支持访客人员、车辆黑名单管理，当黑名</w:t>
            </w:r>
            <w:r>
              <w:rPr>
                <w:rFonts w:ascii="宋体" w:hAnsi="宋体" w:eastAsia="宋体" w:cs="宋体"/>
                <w:spacing w:val="-1"/>
                <w:sz w:val="21"/>
                <w:szCs w:val="21"/>
              </w:rPr>
              <w:t>单中人和车进行访客</w:t>
            </w:r>
            <w:r>
              <w:rPr>
                <w:rFonts w:ascii="宋体" w:hAnsi="宋体" w:eastAsia="宋体" w:cs="宋体"/>
                <w:sz w:val="21"/>
                <w:szCs w:val="21"/>
              </w:rPr>
              <w:t xml:space="preserve"> </w:t>
            </w:r>
            <w:r>
              <w:rPr>
                <w:rFonts w:ascii="宋体" w:hAnsi="宋体" w:eastAsia="宋体" w:cs="宋体"/>
                <w:spacing w:val="8"/>
                <w:sz w:val="21"/>
                <w:szCs w:val="21"/>
              </w:rPr>
              <w:t>登记时，自动警示禁止进入。</w:t>
            </w:r>
          </w:p>
          <w:p>
            <w:pPr>
              <w:spacing w:before="41" w:line="232" w:lineRule="auto"/>
              <w:ind w:left="61" w:right="202"/>
              <w:rPr>
                <w:rFonts w:ascii="宋体" w:hAnsi="宋体" w:eastAsia="宋体" w:cs="宋体"/>
                <w:sz w:val="21"/>
                <w:szCs w:val="21"/>
              </w:rPr>
            </w:pPr>
            <w:r>
              <w:rPr>
                <w:rFonts w:ascii="宋体" w:hAnsi="宋体" w:eastAsia="宋体" w:cs="宋体"/>
                <w:sz w:val="21"/>
                <w:szCs w:val="21"/>
              </w:rPr>
              <w:t>12)</w:t>
            </w:r>
            <w:r>
              <w:rPr>
                <w:rFonts w:ascii="宋体" w:hAnsi="宋体" w:eastAsia="宋体" w:cs="宋体"/>
                <w:spacing w:val="3"/>
                <w:sz w:val="21"/>
                <w:szCs w:val="21"/>
              </w:rPr>
              <w:t xml:space="preserve">    </w:t>
            </w:r>
            <w:r>
              <w:rPr>
                <w:rFonts w:ascii="宋体" w:hAnsi="宋体" w:eastAsia="宋体" w:cs="宋体"/>
                <w:sz w:val="21"/>
                <w:szCs w:val="21"/>
              </w:rPr>
              <w:t>要求投标产品原厂商拥有完全自主知识</w:t>
            </w:r>
            <w:r>
              <w:rPr>
                <w:rFonts w:ascii="宋体" w:hAnsi="宋体" w:eastAsia="宋体" w:cs="宋体"/>
                <w:spacing w:val="-1"/>
                <w:sz w:val="21"/>
                <w:szCs w:val="21"/>
              </w:rPr>
              <w:t>产权，提供访客系统计</w:t>
            </w:r>
            <w:r>
              <w:rPr>
                <w:rFonts w:ascii="宋体" w:hAnsi="宋体" w:eastAsia="宋体" w:cs="宋体"/>
                <w:sz w:val="21"/>
                <w:szCs w:val="21"/>
              </w:rPr>
              <w:t xml:space="preserve"> </w:t>
            </w:r>
            <w:r>
              <w:rPr>
                <w:rFonts w:ascii="宋体" w:hAnsi="宋体" w:eastAsia="宋体" w:cs="宋体"/>
                <w:spacing w:val="8"/>
                <w:sz w:val="21"/>
                <w:szCs w:val="21"/>
              </w:rPr>
              <w:t>算机软件著作权登记证书。</w:t>
            </w:r>
          </w:p>
        </w:tc>
        <w:tc>
          <w:tcPr>
            <w:tcW w:w="569"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68" w:line="220" w:lineRule="auto"/>
              <w:ind w:left="178"/>
              <w:rPr>
                <w:rFonts w:ascii="宋体" w:hAnsi="宋体" w:eastAsia="宋体" w:cs="宋体"/>
                <w:sz w:val="21"/>
                <w:szCs w:val="21"/>
              </w:rPr>
            </w:pPr>
            <w:r>
              <w:rPr>
                <w:rFonts w:ascii="宋体" w:hAnsi="宋体" w:eastAsia="宋体" w:cs="宋体"/>
                <w:sz w:val="21"/>
                <w:szCs w:val="21"/>
              </w:rPr>
              <w:t>套</w:t>
            </w:r>
          </w:p>
        </w:tc>
        <w:tc>
          <w:tcPr>
            <w:tcW w:w="714"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68" w:line="184" w:lineRule="auto"/>
              <w:ind w:left="299"/>
              <w:rPr>
                <w:rFonts w:ascii="宋体" w:hAnsi="宋体" w:eastAsia="宋体" w:cs="宋体"/>
                <w:sz w:val="21"/>
                <w:szCs w:val="21"/>
              </w:rPr>
            </w:pPr>
            <w:r>
              <w:rPr>
                <w:rFonts w:ascii="宋体" w:hAnsi="宋体" w:eastAsia="宋体" w:cs="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644"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before="69" w:line="183" w:lineRule="auto"/>
              <w:ind w:left="255"/>
              <w:rPr>
                <w:rFonts w:ascii="宋体" w:hAnsi="宋体" w:eastAsia="宋体" w:cs="宋体"/>
                <w:sz w:val="21"/>
                <w:szCs w:val="21"/>
              </w:rPr>
            </w:pPr>
            <w:r>
              <w:rPr>
                <w:rFonts w:ascii="宋体" w:hAnsi="宋体" w:eastAsia="宋体" w:cs="宋体"/>
                <w:sz w:val="21"/>
                <w:szCs w:val="21"/>
              </w:rPr>
              <w:t>8</w:t>
            </w:r>
          </w:p>
        </w:tc>
        <w:tc>
          <w:tcPr>
            <w:tcW w:w="949"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68" w:line="233" w:lineRule="auto"/>
              <w:ind w:left="249" w:right="166" w:hanging="99"/>
              <w:rPr>
                <w:rFonts w:ascii="宋体" w:hAnsi="宋体" w:eastAsia="宋体" w:cs="宋体"/>
                <w:sz w:val="21"/>
                <w:szCs w:val="21"/>
              </w:rPr>
            </w:pPr>
            <w:r>
              <w:rPr>
                <w:rFonts w:ascii="宋体" w:hAnsi="宋体" w:eastAsia="宋体" w:cs="宋体"/>
                <w:spacing w:val="-3"/>
                <w:sz w:val="21"/>
                <w:szCs w:val="21"/>
              </w:rPr>
              <w:t>集成类</w:t>
            </w:r>
            <w:r>
              <w:rPr>
                <w:rFonts w:ascii="宋体" w:hAnsi="宋体" w:eastAsia="宋体" w:cs="宋体"/>
                <w:sz w:val="21"/>
                <w:szCs w:val="21"/>
              </w:rPr>
              <w:t xml:space="preserve"> </w:t>
            </w:r>
            <w:r>
              <w:rPr>
                <w:rFonts w:ascii="宋体" w:hAnsi="宋体" w:eastAsia="宋体" w:cs="宋体"/>
                <w:spacing w:val="-3"/>
                <w:sz w:val="21"/>
                <w:szCs w:val="21"/>
              </w:rPr>
              <w:t>服务</w:t>
            </w:r>
          </w:p>
        </w:tc>
        <w:tc>
          <w:tcPr>
            <w:tcW w:w="6683" w:type="dxa"/>
            <w:gridSpan w:val="4"/>
            <w:vAlign w:val="top"/>
          </w:tcPr>
          <w:p>
            <w:pPr>
              <w:spacing w:before="23" w:line="233" w:lineRule="auto"/>
              <w:ind w:left="61" w:right="80"/>
              <w:jc w:val="both"/>
              <w:rPr>
                <w:rFonts w:ascii="宋体" w:hAnsi="宋体" w:eastAsia="宋体" w:cs="宋体"/>
                <w:sz w:val="21"/>
                <w:szCs w:val="21"/>
              </w:rPr>
            </w:pPr>
            <w:r>
              <w:rPr>
                <w:rFonts w:ascii="宋体" w:hAnsi="宋体" w:eastAsia="宋体" w:cs="宋体"/>
                <w:sz w:val="21"/>
                <w:szCs w:val="21"/>
              </w:rPr>
              <w:t>★本次项目要求在微门户中集成以下服务，要求遵循学校移动端统一标</w:t>
            </w:r>
            <w:r>
              <w:rPr>
                <w:rFonts w:ascii="宋体" w:hAnsi="宋体" w:eastAsia="宋体" w:cs="宋体"/>
                <w:spacing w:val="17"/>
                <w:sz w:val="21"/>
                <w:szCs w:val="21"/>
              </w:rPr>
              <w:t xml:space="preserve"> </w:t>
            </w:r>
            <w:r>
              <w:rPr>
                <w:rFonts w:ascii="宋体" w:hAnsi="宋体" w:eastAsia="宋体" w:cs="宋体"/>
                <w:spacing w:val="1"/>
                <w:sz w:val="21"/>
                <w:szCs w:val="21"/>
              </w:rPr>
              <w:t>准规范进行集成，根据规范要求进行页面改造</w:t>
            </w:r>
            <w:r>
              <w:rPr>
                <w:rFonts w:ascii="宋体" w:hAnsi="宋体" w:eastAsia="宋体" w:cs="宋体"/>
                <w:sz w:val="21"/>
                <w:szCs w:val="21"/>
              </w:rPr>
              <w:t xml:space="preserve">，期间产生的费用需由成 </w:t>
            </w:r>
            <w:r>
              <w:rPr>
                <w:rFonts w:ascii="宋体" w:hAnsi="宋体" w:eastAsia="宋体" w:cs="宋体"/>
                <w:spacing w:val="1"/>
                <w:sz w:val="21"/>
                <w:szCs w:val="21"/>
              </w:rPr>
              <w:t>交供应商来承担。要求在项目进场后一个月内</w:t>
            </w:r>
            <w:r>
              <w:rPr>
                <w:rFonts w:ascii="宋体" w:hAnsi="宋体" w:eastAsia="宋体" w:cs="宋体"/>
                <w:sz w:val="21"/>
                <w:szCs w:val="21"/>
              </w:rPr>
              <w:t xml:space="preserve">在微门户中实现以下服务 </w:t>
            </w:r>
            <w:r>
              <w:rPr>
                <w:rFonts w:ascii="宋体" w:hAnsi="宋体" w:eastAsia="宋体" w:cs="宋体"/>
                <w:spacing w:val="4"/>
                <w:sz w:val="21"/>
                <w:szCs w:val="21"/>
              </w:rPr>
              <w:t>的集成。供应商提供满足要求的承诺函并加盖公章。</w:t>
            </w:r>
          </w:p>
        </w:tc>
        <w:tc>
          <w:tcPr>
            <w:tcW w:w="569" w:type="dxa"/>
            <w:vMerge w:val="restart"/>
            <w:tcBorders>
              <w:bottom w:val="nil"/>
            </w:tcBorders>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before="68" w:line="219" w:lineRule="auto"/>
              <w:ind w:left="178"/>
              <w:rPr>
                <w:rFonts w:ascii="宋体" w:hAnsi="宋体" w:eastAsia="宋体" w:cs="宋体"/>
                <w:sz w:val="21"/>
                <w:szCs w:val="21"/>
              </w:rPr>
            </w:pPr>
            <w:r>
              <w:rPr>
                <w:rFonts w:ascii="宋体" w:hAnsi="宋体" w:eastAsia="宋体" w:cs="宋体"/>
                <w:sz w:val="21"/>
                <w:szCs w:val="21"/>
              </w:rPr>
              <w:t>个</w:t>
            </w:r>
          </w:p>
        </w:tc>
        <w:tc>
          <w:tcPr>
            <w:tcW w:w="714"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before="69" w:line="183" w:lineRule="auto"/>
              <w:ind w:left="249"/>
              <w:rPr>
                <w:rFonts w:ascii="宋体" w:hAnsi="宋体" w:eastAsia="宋体" w:cs="宋体"/>
                <w:sz w:val="21"/>
                <w:szCs w:val="21"/>
              </w:rPr>
            </w:pPr>
            <w:r>
              <w:rPr>
                <w:rFonts w:ascii="宋体" w:hAnsi="宋体" w:eastAsia="宋体" w:cs="宋体"/>
                <w:spacing w:val="-2"/>
                <w:sz w:val="21"/>
                <w:szCs w:val="21"/>
              </w:rPr>
              <w:t>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644" w:type="dxa"/>
            <w:vMerge w:val="continue"/>
            <w:tcBorders>
              <w:top w:val="nil"/>
              <w:bottom w:val="nil"/>
            </w:tcBorders>
            <w:vAlign w:val="top"/>
          </w:tcPr>
          <w:p>
            <w:pPr>
              <w:rPr>
                <w:rFonts w:ascii="Arial"/>
                <w:sz w:val="21"/>
              </w:rPr>
            </w:pPr>
          </w:p>
        </w:tc>
        <w:tc>
          <w:tcPr>
            <w:tcW w:w="949" w:type="dxa"/>
            <w:vMerge w:val="continue"/>
            <w:tcBorders>
              <w:top w:val="nil"/>
              <w:bottom w:val="nil"/>
            </w:tcBorders>
            <w:vAlign w:val="top"/>
          </w:tcPr>
          <w:p>
            <w:pPr>
              <w:rPr>
                <w:rFonts w:ascii="Arial"/>
                <w:sz w:val="21"/>
              </w:rPr>
            </w:pPr>
          </w:p>
        </w:tc>
        <w:tc>
          <w:tcPr>
            <w:tcW w:w="450" w:type="dxa"/>
            <w:textDirection w:val="tbRlV"/>
            <w:vAlign w:val="top"/>
          </w:tcPr>
          <w:p>
            <w:pPr>
              <w:spacing w:before="125" w:line="210" w:lineRule="auto"/>
              <w:ind w:left="68"/>
              <w:rPr>
                <w:rFonts w:ascii="宋体" w:hAnsi="宋体" w:eastAsia="宋体" w:cs="宋体"/>
                <w:sz w:val="21"/>
                <w:szCs w:val="21"/>
              </w:rPr>
            </w:pPr>
            <w:r>
              <w:rPr>
                <w:rFonts w:ascii="宋体" w:hAnsi="宋体" w:eastAsia="宋体" w:cs="宋体"/>
                <w:spacing w:val="-1"/>
                <w:sz w:val="21"/>
                <w:szCs w:val="21"/>
              </w:rPr>
              <w:t>序</w:t>
            </w:r>
            <w:r>
              <w:rPr>
                <w:rFonts w:ascii="宋体" w:hAnsi="宋体" w:eastAsia="宋体" w:cs="宋体"/>
                <w:spacing w:val="-24"/>
                <w:sz w:val="21"/>
                <w:szCs w:val="21"/>
              </w:rPr>
              <w:t xml:space="preserve"> </w:t>
            </w:r>
            <w:r>
              <w:rPr>
                <w:rFonts w:ascii="宋体" w:hAnsi="宋体" w:eastAsia="宋体" w:cs="宋体"/>
                <w:spacing w:val="-1"/>
                <w:sz w:val="21"/>
                <w:szCs w:val="21"/>
              </w:rPr>
              <w:t>号</w:t>
            </w:r>
          </w:p>
        </w:tc>
        <w:tc>
          <w:tcPr>
            <w:tcW w:w="639" w:type="dxa"/>
            <w:vAlign w:val="top"/>
          </w:tcPr>
          <w:p>
            <w:pPr>
              <w:spacing w:before="85" w:line="233" w:lineRule="auto"/>
              <w:ind w:left="101" w:right="93"/>
              <w:rPr>
                <w:rFonts w:ascii="宋体" w:hAnsi="宋体" w:eastAsia="宋体" w:cs="宋体"/>
                <w:sz w:val="21"/>
                <w:szCs w:val="21"/>
              </w:rPr>
            </w:pPr>
            <w:r>
              <w:rPr>
                <w:rFonts w:ascii="宋体" w:hAnsi="宋体" w:eastAsia="宋体" w:cs="宋体"/>
                <w:spacing w:val="-5"/>
                <w:sz w:val="21"/>
                <w:szCs w:val="21"/>
              </w:rPr>
              <w:t>服务</w:t>
            </w:r>
            <w:r>
              <w:rPr>
                <w:rFonts w:ascii="宋体" w:hAnsi="宋体" w:eastAsia="宋体" w:cs="宋体"/>
                <w:sz w:val="21"/>
                <w:szCs w:val="21"/>
              </w:rPr>
              <w:t xml:space="preserve"> </w:t>
            </w:r>
            <w:r>
              <w:rPr>
                <w:rFonts w:ascii="宋体" w:hAnsi="宋体" w:eastAsia="宋体" w:cs="宋体"/>
                <w:spacing w:val="6"/>
                <w:sz w:val="21"/>
                <w:szCs w:val="21"/>
              </w:rPr>
              <w:t>类型</w:t>
            </w:r>
          </w:p>
        </w:tc>
        <w:tc>
          <w:tcPr>
            <w:tcW w:w="1488" w:type="dxa"/>
            <w:vAlign w:val="top"/>
          </w:tcPr>
          <w:p>
            <w:pPr>
              <w:spacing w:before="236" w:line="219" w:lineRule="auto"/>
              <w:ind w:left="312"/>
              <w:rPr>
                <w:rFonts w:ascii="宋体" w:hAnsi="宋体" w:eastAsia="宋体" w:cs="宋体"/>
                <w:sz w:val="21"/>
                <w:szCs w:val="21"/>
              </w:rPr>
            </w:pPr>
            <w:r>
              <w:rPr>
                <w:rFonts w:ascii="宋体" w:hAnsi="宋体" w:eastAsia="宋体" w:cs="宋体"/>
                <w:spacing w:val="-2"/>
                <w:sz w:val="21"/>
                <w:szCs w:val="21"/>
              </w:rPr>
              <w:t>服务名称</w:t>
            </w:r>
          </w:p>
        </w:tc>
        <w:tc>
          <w:tcPr>
            <w:tcW w:w="4106" w:type="dxa"/>
            <w:vAlign w:val="top"/>
          </w:tcPr>
          <w:p>
            <w:pPr>
              <w:spacing w:before="236" w:line="219" w:lineRule="auto"/>
              <w:ind w:left="1854"/>
              <w:rPr>
                <w:rFonts w:ascii="宋体" w:hAnsi="宋体" w:eastAsia="宋体" w:cs="宋体"/>
                <w:sz w:val="21"/>
                <w:szCs w:val="21"/>
              </w:rPr>
            </w:pPr>
            <w:r>
              <w:rPr>
                <w:rFonts w:ascii="宋体" w:hAnsi="宋体" w:eastAsia="宋体" w:cs="宋体"/>
                <w:spacing w:val="5"/>
                <w:sz w:val="21"/>
                <w:szCs w:val="21"/>
              </w:rPr>
              <w:t>内容</w:t>
            </w:r>
          </w:p>
        </w:tc>
        <w:tc>
          <w:tcPr>
            <w:tcW w:w="56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644" w:type="dxa"/>
            <w:vMerge w:val="continue"/>
            <w:tcBorders>
              <w:top w:val="nil"/>
              <w:bottom w:val="nil"/>
            </w:tcBorders>
            <w:vAlign w:val="top"/>
          </w:tcPr>
          <w:p>
            <w:pPr>
              <w:rPr>
                <w:rFonts w:ascii="Arial"/>
                <w:sz w:val="21"/>
              </w:rPr>
            </w:pPr>
          </w:p>
        </w:tc>
        <w:tc>
          <w:tcPr>
            <w:tcW w:w="949" w:type="dxa"/>
            <w:vMerge w:val="continue"/>
            <w:tcBorders>
              <w:top w:val="nil"/>
              <w:bottom w:val="nil"/>
            </w:tcBorders>
            <w:vAlign w:val="top"/>
          </w:tcPr>
          <w:p>
            <w:pPr>
              <w:rPr>
                <w:rFonts w:ascii="Arial"/>
                <w:sz w:val="21"/>
              </w:rPr>
            </w:pPr>
          </w:p>
        </w:tc>
        <w:tc>
          <w:tcPr>
            <w:tcW w:w="450" w:type="dxa"/>
            <w:vAlign w:val="top"/>
          </w:tcPr>
          <w:p>
            <w:pPr>
              <w:spacing w:line="360" w:lineRule="auto"/>
              <w:rPr>
                <w:rFonts w:ascii="Arial"/>
                <w:sz w:val="21"/>
              </w:rPr>
            </w:pPr>
          </w:p>
          <w:p>
            <w:pPr>
              <w:spacing w:before="68" w:line="184" w:lineRule="auto"/>
              <w:ind w:left="161"/>
              <w:rPr>
                <w:rFonts w:ascii="宋体" w:hAnsi="宋体" w:eastAsia="宋体" w:cs="宋体"/>
                <w:sz w:val="21"/>
                <w:szCs w:val="21"/>
              </w:rPr>
            </w:pPr>
            <w:r>
              <w:rPr>
                <w:rFonts w:ascii="宋体" w:hAnsi="宋体" w:eastAsia="宋体" w:cs="宋体"/>
                <w:sz w:val="21"/>
                <w:szCs w:val="21"/>
              </w:rPr>
              <w:t>1</w:t>
            </w:r>
          </w:p>
        </w:tc>
        <w:tc>
          <w:tcPr>
            <w:tcW w:w="639" w:type="dxa"/>
            <w:vMerge w:val="restart"/>
            <w:tcBorders>
              <w:bottom w:val="nil"/>
            </w:tcBorders>
            <w:vAlign w:val="top"/>
          </w:tcPr>
          <w:p>
            <w:pPr>
              <w:spacing w:line="318" w:lineRule="auto"/>
              <w:rPr>
                <w:rFonts w:ascii="Arial"/>
                <w:sz w:val="21"/>
              </w:rPr>
            </w:pPr>
          </w:p>
          <w:p>
            <w:pPr>
              <w:spacing w:line="318" w:lineRule="auto"/>
              <w:rPr>
                <w:rFonts w:ascii="Arial"/>
                <w:sz w:val="21"/>
              </w:rPr>
            </w:pPr>
          </w:p>
          <w:p>
            <w:pPr>
              <w:spacing w:before="69" w:line="232" w:lineRule="auto"/>
              <w:ind w:left="101" w:right="114"/>
              <w:rPr>
                <w:rFonts w:ascii="宋体" w:hAnsi="宋体" w:eastAsia="宋体" w:cs="宋体"/>
                <w:sz w:val="21"/>
                <w:szCs w:val="21"/>
              </w:rPr>
            </w:pPr>
            <w:r>
              <w:rPr>
                <w:rFonts w:ascii="宋体" w:hAnsi="宋体" w:eastAsia="宋体" w:cs="宋体"/>
                <w:spacing w:val="-4"/>
                <w:sz w:val="21"/>
                <w:szCs w:val="21"/>
              </w:rPr>
              <w:t>迎新</w:t>
            </w:r>
            <w:r>
              <w:rPr>
                <w:rFonts w:ascii="宋体" w:hAnsi="宋体" w:eastAsia="宋体" w:cs="宋体"/>
                <w:sz w:val="21"/>
                <w:szCs w:val="21"/>
              </w:rPr>
              <w:t xml:space="preserve"> </w:t>
            </w:r>
            <w:r>
              <w:rPr>
                <w:rFonts w:ascii="宋体" w:hAnsi="宋体" w:eastAsia="宋体" w:cs="宋体"/>
                <w:spacing w:val="-5"/>
                <w:sz w:val="21"/>
                <w:szCs w:val="21"/>
              </w:rPr>
              <w:t>服务</w:t>
            </w:r>
          </w:p>
        </w:tc>
        <w:tc>
          <w:tcPr>
            <w:tcW w:w="1488" w:type="dxa"/>
            <w:vAlign w:val="top"/>
          </w:tcPr>
          <w:p>
            <w:pPr>
              <w:spacing w:line="307" w:lineRule="auto"/>
              <w:rPr>
                <w:rFonts w:ascii="Arial"/>
                <w:sz w:val="21"/>
              </w:rPr>
            </w:pPr>
          </w:p>
          <w:p>
            <w:pPr>
              <w:spacing w:before="68" w:line="219" w:lineRule="auto"/>
              <w:ind w:left="103"/>
              <w:rPr>
                <w:rFonts w:ascii="宋体" w:hAnsi="宋体" w:eastAsia="宋体" w:cs="宋体"/>
                <w:sz w:val="21"/>
                <w:szCs w:val="21"/>
              </w:rPr>
            </w:pPr>
            <w:r>
              <w:rPr>
                <w:rFonts w:ascii="宋体" w:hAnsi="宋体" w:eastAsia="宋体" w:cs="宋体"/>
                <w:spacing w:val="2"/>
                <w:sz w:val="21"/>
                <w:szCs w:val="21"/>
              </w:rPr>
              <w:t>个人信息查询</w:t>
            </w:r>
          </w:p>
        </w:tc>
        <w:tc>
          <w:tcPr>
            <w:tcW w:w="4106" w:type="dxa"/>
            <w:vAlign w:val="top"/>
          </w:tcPr>
          <w:p>
            <w:pPr>
              <w:spacing w:before="27" w:line="232" w:lineRule="auto"/>
              <w:ind w:left="84" w:right="218"/>
              <w:rPr>
                <w:rFonts w:ascii="宋体" w:hAnsi="宋体" w:eastAsia="宋体" w:cs="宋体"/>
                <w:sz w:val="21"/>
                <w:szCs w:val="21"/>
              </w:rPr>
            </w:pPr>
            <w:r>
              <w:rPr>
                <w:rFonts w:ascii="宋体" w:hAnsi="宋体" w:eastAsia="宋体" w:cs="宋体"/>
                <w:sz w:val="21"/>
                <w:szCs w:val="21"/>
              </w:rPr>
              <w:t>实现个人信息的查阅，及时了解个人的院</w:t>
            </w:r>
            <w:r>
              <w:rPr>
                <w:rFonts w:ascii="宋体" w:hAnsi="宋体" w:eastAsia="宋体" w:cs="宋体"/>
                <w:spacing w:val="11"/>
                <w:sz w:val="21"/>
                <w:szCs w:val="21"/>
              </w:rPr>
              <w:t xml:space="preserve"> </w:t>
            </w:r>
            <w:r>
              <w:rPr>
                <w:rFonts w:ascii="宋体" w:hAnsi="宋体" w:eastAsia="宋体" w:cs="宋体"/>
                <w:spacing w:val="6"/>
                <w:sz w:val="21"/>
                <w:szCs w:val="21"/>
              </w:rPr>
              <w:t>系、专业、班级、学号等基本情况。</w:t>
            </w:r>
          </w:p>
        </w:tc>
        <w:tc>
          <w:tcPr>
            <w:tcW w:w="56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644" w:type="dxa"/>
            <w:vMerge w:val="continue"/>
            <w:tcBorders>
              <w:top w:val="nil"/>
            </w:tcBorders>
            <w:vAlign w:val="top"/>
          </w:tcPr>
          <w:p>
            <w:pPr>
              <w:rPr>
                <w:rFonts w:ascii="Arial"/>
                <w:sz w:val="21"/>
              </w:rPr>
            </w:pPr>
          </w:p>
        </w:tc>
        <w:tc>
          <w:tcPr>
            <w:tcW w:w="949" w:type="dxa"/>
            <w:vMerge w:val="continue"/>
            <w:tcBorders>
              <w:top w:val="nil"/>
            </w:tcBorders>
            <w:vAlign w:val="top"/>
          </w:tcPr>
          <w:p>
            <w:pPr>
              <w:rPr>
                <w:rFonts w:ascii="Arial"/>
                <w:sz w:val="21"/>
              </w:rPr>
            </w:pPr>
          </w:p>
        </w:tc>
        <w:tc>
          <w:tcPr>
            <w:tcW w:w="450" w:type="dxa"/>
            <w:vAlign w:val="top"/>
          </w:tcPr>
          <w:p>
            <w:pPr>
              <w:spacing w:line="372" w:lineRule="auto"/>
              <w:rPr>
                <w:rFonts w:ascii="Arial"/>
                <w:sz w:val="21"/>
              </w:rPr>
            </w:pPr>
          </w:p>
          <w:p>
            <w:pPr>
              <w:spacing w:before="68" w:line="183" w:lineRule="auto"/>
              <w:ind w:left="161"/>
              <w:rPr>
                <w:rFonts w:ascii="宋体" w:hAnsi="宋体" w:eastAsia="宋体" w:cs="宋体"/>
                <w:sz w:val="21"/>
                <w:szCs w:val="21"/>
              </w:rPr>
            </w:pPr>
            <w:r>
              <w:rPr>
                <w:rFonts w:ascii="宋体" w:hAnsi="宋体" w:eastAsia="宋体" w:cs="宋体"/>
                <w:sz w:val="21"/>
                <w:szCs w:val="21"/>
              </w:rPr>
              <w:t>2</w:t>
            </w:r>
          </w:p>
        </w:tc>
        <w:tc>
          <w:tcPr>
            <w:tcW w:w="639" w:type="dxa"/>
            <w:vMerge w:val="continue"/>
            <w:tcBorders>
              <w:top w:val="nil"/>
            </w:tcBorders>
            <w:vAlign w:val="top"/>
          </w:tcPr>
          <w:p>
            <w:pPr>
              <w:rPr>
                <w:rFonts w:ascii="Arial"/>
                <w:sz w:val="21"/>
              </w:rPr>
            </w:pPr>
          </w:p>
        </w:tc>
        <w:tc>
          <w:tcPr>
            <w:tcW w:w="1488" w:type="dxa"/>
            <w:vAlign w:val="top"/>
          </w:tcPr>
          <w:p>
            <w:pPr>
              <w:spacing w:line="318" w:lineRule="auto"/>
              <w:rPr>
                <w:rFonts w:ascii="Arial"/>
                <w:sz w:val="21"/>
              </w:rPr>
            </w:pPr>
          </w:p>
          <w:p>
            <w:pPr>
              <w:spacing w:before="68" w:line="219" w:lineRule="auto"/>
              <w:ind w:left="312"/>
              <w:rPr>
                <w:rFonts w:ascii="宋体" w:hAnsi="宋体" w:eastAsia="宋体" w:cs="宋体"/>
                <w:sz w:val="21"/>
                <w:szCs w:val="21"/>
              </w:rPr>
            </w:pPr>
            <w:r>
              <w:rPr>
                <w:rFonts w:ascii="宋体" w:hAnsi="宋体" w:eastAsia="宋体" w:cs="宋体"/>
                <w:spacing w:val="3"/>
                <w:sz w:val="21"/>
                <w:szCs w:val="21"/>
              </w:rPr>
              <w:t>在线缴费</w:t>
            </w:r>
          </w:p>
        </w:tc>
        <w:tc>
          <w:tcPr>
            <w:tcW w:w="4106" w:type="dxa"/>
            <w:vAlign w:val="top"/>
          </w:tcPr>
          <w:p>
            <w:pPr>
              <w:spacing w:before="47" w:line="233" w:lineRule="auto"/>
              <w:ind w:left="84" w:right="240"/>
              <w:rPr>
                <w:rFonts w:ascii="宋体" w:hAnsi="宋体" w:eastAsia="宋体" w:cs="宋体"/>
                <w:sz w:val="21"/>
                <w:szCs w:val="21"/>
              </w:rPr>
            </w:pPr>
            <w:r>
              <w:rPr>
                <w:rFonts w:ascii="宋体" w:hAnsi="宋体" w:eastAsia="宋体" w:cs="宋体"/>
                <w:spacing w:val="-1"/>
                <w:sz w:val="21"/>
                <w:szCs w:val="21"/>
              </w:rPr>
              <w:t>新生能够快速的查询到个人费用信息，未</w:t>
            </w:r>
            <w:r>
              <w:rPr>
                <w:rFonts w:ascii="宋体" w:hAnsi="宋体" w:eastAsia="宋体" w:cs="宋体"/>
                <w:spacing w:val="7"/>
                <w:sz w:val="21"/>
                <w:szCs w:val="21"/>
              </w:rPr>
              <w:t xml:space="preserve"> </w:t>
            </w:r>
            <w:r>
              <w:rPr>
                <w:rFonts w:ascii="宋体" w:hAnsi="宋体" w:eastAsia="宋体" w:cs="宋体"/>
                <w:spacing w:val="-1"/>
                <w:sz w:val="21"/>
                <w:szCs w:val="21"/>
              </w:rPr>
              <w:t>缴费的学生可以进行在线缴费</w:t>
            </w:r>
          </w:p>
        </w:tc>
        <w:tc>
          <w:tcPr>
            <w:tcW w:w="569" w:type="dxa"/>
            <w:vMerge w:val="continue"/>
            <w:tcBorders>
              <w:top w:val="nil"/>
            </w:tcBorders>
            <w:vAlign w:val="top"/>
          </w:tcPr>
          <w:p>
            <w:pPr>
              <w:rPr>
                <w:rFonts w:ascii="Arial"/>
                <w:sz w:val="21"/>
              </w:rPr>
            </w:pPr>
          </w:p>
        </w:tc>
        <w:tc>
          <w:tcPr>
            <w:tcW w:w="714" w:type="dxa"/>
            <w:vMerge w:val="continue"/>
            <w:tcBorders>
              <w:top w:val="nil"/>
            </w:tcBorders>
            <w:vAlign w:val="top"/>
          </w:tcPr>
          <w:p>
            <w:pPr>
              <w:rPr>
                <w:rFonts w:ascii="Arial"/>
                <w:sz w:val="21"/>
              </w:rPr>
            </w:pPr>
          </w:p>
        </w:tc>
      </w:tr>
    </w:tbl>
    <w:p>
      <w:pPr>
        <w:rPr>
          <w:rFonts w:ascii="Arial"/>
          <w:sz w:val="21"/>
        </w:rPr>
      </w:pPr>
    </w:p>
    <w:p>
      <w:pPr>
        <w:sectPr>
          <w:footerReference r:id="rId44" w:type="default"/>
          <w:pgSz w:w="12150" w:h="17020"/>
          <w:pgMar w:top="249" w:right="1114" w:bottom="1705" w:left="1465" w:header="0" w:footer="1556" w:gutter="0"/>
          <w:cols w:space="720" w:num="1"/>
        </w:sectPr>
      </w:pPr>
    </w:p>
    <w:tbl>
      <w:tblPr>
        <w:tblStyle w:val="4"/>
        <w:tblW w:w="95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989"/>
        <w:gridCol w:w="410"/>
        <w:gridCol w:w="649"/>
        <w:gridCol w:w="1478"/>
        <w:gridCol w:w="4086"/>
        <w:gridCol w:w="549"/>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654" w:type="dxa"/>
            <w:vMerge w:val="restart"/>
            <w:tcBorders>
              <w:bottom w:val="nil"/>
            </w:tcBorders>
            <w:vAlign w:val="top"/>
          </w:tcPr>
          <w:p>
            <w:pPr>
              <w:rPr>
                <w:rFonts w:ascii="Arial"/>
                <w:sz w:val="21"/>
              </w:rPr>
            </w:pPr>
            <w:r>
              <w:drawing>
                <wp:anchor distT="0" distB="0" distL="0" distR="0" simplePos="0" relativeHeight="251756544" behindDoc="0" locked="0" layoutInCell="0" allowOverlap="1">
                  <wp:simplePos x="0" y="0"/>
                  <wp:positionH relativeFrom="page">
                    <wp:posOffset>7301865</wp:posOffset>
                  </wp:positionH>
                  <wp:positionV relativeFrom="page">
                    <wp:posOffset>5568950</wp:posOffset>
                  </wp:positionV>
                  <wp:extent cx="95250" cy="127000"/>
                  <wp:effectExtent l="0" t="0" r="0" b="0"/>
                  <wp:wrapNone/>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68"/>
                          <a:stretch>
                            <a:fillRect/>
                          </a:stretch>
                        </pic:blipFill>
                        <pic:spPr>
                          <a:xfrm>
                            <a:off x="0" y="0"/>
                            <a:ext cx="95275" cy="127015"/>
                          </a:xfrm>
                          <a:prstGeom prst="rect">
                            <a:avLst/>
                          </a:prstGeom>
                        </pic:spPr>
                      </pic:pic>
                    </a:graphicData>
                  </a:graphic>
                </wp:anchor>
              </w:drawing>
            </w:r>
          </w:p>
        </w:tc>
        <w:tc>
          <w:tcPr>
            <w:tcW w:w="989" w:type="dxa"/>
            <w:vMerge w:val="restart"/>
            <w:tcBorders>
              <w:bottom w:val="nil"/>
            </w:tcBorders>
            <w:vAlign w:val="top"/>
          </w:tcPr>
          <w:p>
            <w:pPr>
              <w:rPr>
                <w:rFonts w:ascii="Arial"/>
                <w:sz w:val="21"/>
              </w:rPr>
            </w:pPr>
          </w:p>
        </w:tc>
        <w:tc>
          <w:tcPr>
            <w:tcW w:w="410" w:type="dxa"/>
            <w:vAlign w:val="top"/>
          </w:tcPr>
          <w:p>
            <w:pPr>
              <w:spacing w:before="277" w:line="183" w:lineRule="auto"/>
              <w:ind w:left="141"/>
              <w:rPr>
                <w:rFonts w:ascii="宋体" w:hAnsi="宋体" w:eastAsia="宋体" w:cs="宋体"/>
                <w:sz w:val="21"/>
                <w:szCs w:val="21"/>
              </w:rPr>
            </w:pPr>
            <w:r>
              <w:rPr>
                <w:rFonts w:ascii="宋体" w:hAnsi="宋体" w:eastAsia="宋体" w:cs="宋体"/>
                <w:sz w:val="21"/>
                <w:szCs w:val="21"/>
              </w:rPr>
              <w:t>3</w:t>
            </w:r>
          </w:p>
        </w:tc>
        <w:tc>
          <w:tcPr>
            <w:tcW w:w="649" w:type="dxa"/>
            <w:vMerge w:val="restart"/>
            <w:tcBorders>
              <w:bottom w:val="nil"/>
            </w:tcBorders>
            <w:vAlign w:val="top"/>
          </w:tcPr>
          <w:p>
            <w:pPr>
              <w:rPr>
                <w:rFonts w:ascii="Arial"/>
                <w:sz w:val="21"/>
              </w:rPr>
            </w:pPr>
          </w:p>
        </w:tc>
        <w:tc>
          <w:tcPr>
            <w:tcW w:w="1478" w:type="dxa"/>
            <w:vAlign w:val="top"/>
          </w:tcPr>
          <w:p>
            <w:pPr>
              <w:spacing w:before="222" w:line="219" w:lineRule="auto"/>
              <w:ind w:left="102"/>
              <w:rPr>
                <w:rFonts w:ascii="宋体" w:hAnsi="宋体" w:eastAsia="宋体" w:cs="宋体"/>
                <w:sz w:val="21"/>
                <w:szCs w:val="21"/>
              </w:rPr>
            </w:pPr>
            <w:r>
              <w:rPr>
                <w:rFonts w:ascii="宋体" w:hAnsi="宋体" w:eastAsia="宋体" w:cs="宋体"/>
                <w:spacing w:val="-2"/>
                <w:sz w:val="21"/>
                <w:szCs w:val="21"/>
              </w:rPr>
              <w:t>服装尺码登记</w:t>
            </w:r>
          </w:p>
        </w:tc>
        <w:tc>
          <w:tcPr>
            <w:tcW w:w="4086" w:type="dxa"/>
            <w:vAlign w:val="top"/>
          </w:tcPr>
          <w:p>
            <w:pPr>
              <w:spacing w:before="32" w:line="219" w:lineRule="auto"/>
              <w:ind w:left="84"/>
              <w:rPr>
                <w:rFonts w:ascii="宋体" w:hAnsi="宋体" w:eastAsia="宋体" w:cs="宋体"/>
                <w:sz w:val="21"/>
                <w:szCs w:val="21"/>
              </w:rPr>
            </w:pPr>
            <w:r>
              <w:rPr>
                <w:rFonts w:ascii="宋体" w:hAnsi="宋体" w:eastAsia="宋体" w:cs="宋体"/>
                <w:spacing w:val="8"/>
                <w:sz w:val="21"/>
                <w:szCs w:val="21"/>
              </w:rPr>
              <w:t>学生登记自己的服装尺码。</w:t>
            </w:r>
          </w:p>
        </w:tc>
        <w:tc>
          <w:tcPr>
            <w:tcW w:w="549" w:type="dxa"/>
            <w:vMerge w:val="restart"/>
            <w:tcBorders>
              <w:bottom w:val="nil"/>
            </w:tcBorders>
            <w:vAlign w:val="top"/>
          </w:tcPr>
          <w:p>
            <w:pPr>
              <w:rPr>
                <w:rFonts w:ascii="Arial"/>
                <w:sz w:val="21"/>
              </w:rPr>
            </w:pPr>
          </w:p>
        </w:tc>
        <w:tc>
          <w:tcPr>
            <w:tcW w:w="714" w:type="dxa"/>
            <w:vMerge w:val="restart"/>
            <w:tcBorders>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654" w:type="dxa"/>
            <w:vMerge w:val="continue"/>
            <w:tcBorders>
              <w:top w:val="nil"/>
              <w:bottom w:val="nil"/>
            </w:tcBorders>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410" w:type="dxa"/>
            <w:vAlign w:val="top"/>
          </w:tcPr>
          <w:p>
            <w:pPr>
              <w:spacing w:line="256" w:lineRule="auto"/>
              <w:rPr>
                <w:rFonts w:ascii="Arial"/>
                <w:sz w:val="21"/>
              </w:rPr>
            </w:pPr>
          </w:p>
          <w:p>
            <w:pPr>
              <w:spacing w:line="256" w:lineRule="auto"/>
              <w:rPr>
                <w:rFonts w:ascii="Arial"/>
                <w:sz w:val="21"/>
              </w:rPr>
            </w:pPr>
          </w:p>
          <w:p>
            <w:pPr>
              <w:spacing w:before="68" w:line="183" w:lineRule="auto"/>
              <w:ind w:left="141"/>
              <w:rPr>
                <w:rFonts w:ascii="宋体" w:hAnsi="宋体" w:eastAsia="宋体" w:cs="宋体"/>
                <w:sz w:val="21"/>
                <w:szCs w:val="21"/>
              </w:rPr>
            </w:pPr>
            <w:r>
              <w:rPr>
                <w:rFonts w:ascii="宋体" w:hAnsi="宋体" w:eastAsia="宋体" w:cs="宋体"/>
                <w:sz w:val="21"/>
                <w:szCs w:val="21"/>
              </w:rPr>
              <w:t>4</w:t>
            </w:r>
          </w:p>
        </w:tc>
        <w:tc>
          <w:tcPr>
            <w:tcW w:w="649" w:type="dxa"/>
            <w:vMerge w:val="continue"/>
            <w:tcBorders>
              <w:top w:val="nil"/>
              <w:bottom w:val="nil"/>
            </w:tcBorders>
            <w:vAlign w:val="top"/>
          </w:tcPr>
          <w:p>
            <w:pPr>
              <w:rPr>
                <w:rFonts w:ascii="Arial"/>
                <w:sz w:val="21"/>
              </w:rPr>
            </w:pPr>
          </w:p>
        </w:tc>
        <w:tc>
          <w:tcPr>
            <w:tcW w:w="1478" w:type="dxa"/>
            <w:vAlign w:val="top"/>
          </w:tcPr>
          <w:p>
            <w:pPr>
              <w:spacing w:line="458" w:lineRule="auto"/>
              <w:rPr>
                <w:rFonts w:ascii="Arial"/>
                <w:sz w:val="21"/>
              </w:rPr>
            </w:pPr>
          </w:p>
          <w:p>
            <w:pPr>
              <w:spacing w:before="68" w:line="219" w:lineRule="auto"/>
              <w:ind w:left="102"/>
              <w:rPr>
                <w:rFonts w:ascii="宋体" w:hAnsi="宋体" w:eastAsia="宋体" w:cs="宋体"/>
                <w:sz w:val="21"/>
                <w:szCs w:val="21"/>
              </w:rPr>
            </w:pPr>
            <w:r>
              <w:rPr>
                <w:rFonts w:ascii="宋体" w:hAnsi="宋体" w:eastAsia="宋体" w:cs="宋体"/>
                <w:spacing w:val="-2"/>
                <w:sz w:val="21"/>
                <w:szCs w:val="21"/>
              </w:rPr>
              <w:t>抵校信息登记</w:t>
            </w:r>
          </w:p>
        </w:tc>
        <w:tc>
          <w:tcPr>
            <w:tcW w:w="4086" w:type="dxa"/>
            <w:vAlign w:val="top"/>
          </w:tcPr>
          <w:p>
            <w:pPr>
              <w:spacing w:before="47" w:line="226" w:lineRule="auto"/>
              <w:ind w:left="84" w:right="118"/>
              <w:jc w:val="both"/>
              <w:rPr>
                <w:rFonts w:ascii="宋体" w:hAnsi="宋体" w:eastAsia="宋体" w:cs="宋体"/>
                <w:sz w:val="21"/>
                <w:szCs w:val="21"/>
              </w:rPr>
            </w:pPr>
            <w:r>
              <w:rPr>
                <w:rFonts w:ascii="宋体" w:hAnsi="宋体" w:eastAsia="宋体" w:cs="宋体"/>
                <w:spacing w:val="-1"/>
                <w:sz w:val="21"/>
                <w:szCs w:val="21"/>
              </w:rPr>
              <w:t>学生进行乘车抵校信息的登记，包括车次/</w:t>
            </w:r>
            <w:r>
              <w:rPr>
                <w:rFonts w:ascii="宋体" w:hAnsi="宋体" w:eastAsia="宋体" w:cs="宋体"/>
                <w:spacing w:val="5"/>
                <w:sz w:val="21"/>
                <w:szCs w:val="21"/>
              </w:rPr>
              <w:t xml:space="preserve"> </w:t>
            </w:r>
            <w:r>
              <w:rPr>
                <w:rFonts w:ascii="宋体" w:hAnsi="宋体" w:eastAsia="宋体" w:cs="宋体"/>
                <w:spacing w:val="-1"/>
                <w:sz w:val="21"/>
                <w:szCs w:val="21"/>
              </w:rPr>
              <w:t>班次、到校时间、陪同人数等，方便学校</w:t>
            </w:r>
            <w:r>
              <w:rPr>
                <w:rFonts w:ascii="宋体" w:hAnsi="宋体" w:eastAsia="宋体" w:cs="宋体"/>
                <w:spacing w:val="4"/>
                <w:sz w:val="21"/>
                <w:szCs w:val="21"/>
              </w:rPr>
              <w:t xml:space="preserve">  </w:t>
            </w:r>
            <w:r>
              <w:rPr>
                <w:rFonts w:ascii="宋体" w:hAnsi="宋体" w:eastAsia="宋体" w:cs="宋体"/>
                <w:spacing w:val="11"/>
                <w:sz w:val="21"/>
                <w:szCs w:val="21"/>
              </w:rPr>
              <w:t>安排车辆进行接送。</w:t>
            </w:r>
          </w:p>
        </w:tc>
        <w:tc>
          <w:tcPr>
            <w:tcW w:w="54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54" w:type="dxa"/>
            <w:vMerge w:val="continue"/>
            <w:tcBorders>
              <w:top w:val="nil"/>
              <w:bottom w:val="nil"/>
            </w:tcBorders>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410" w:type="dxa"/>
            <w:vAlign w:val="top"/>
          </w:tcPr>
          <w:p>
            <w:pPr>
              <w:spacing w:before="265" w:line="182" w:lineRule="auto"/>
              <w:ind w:left="141"/>
              <w:rPr>
                <w:rFonts w:ascii="宋体" w:hAnsi="宋体" w:eastAsia="宋体" w:cs="宋体"/>
                <w:sz w:val="21"/>
                <w:szCs w:val="21"/>
              </w:rPr>
            </w:pPr>
            <w:r>
              <w:rPr>
                <w:rFonts w:ascii="宋体" w:hAnsi="宋体" w:eastAsia="宋体" w:cs="宋体"/>
                <w:sz w:val="21"/>
                <w:szCs w:val="21"/>
              </w:rPr>
              <w:t>5</w:t>
            </w:r>
          </w:p>
        </w:tc>
        <w:tc>
          <w:tcPr>
            <w:tcW w:w="649" w:type="dxa"/>
            <w:vMerge w:val="continue"/>
            <w:tcBorders>
              <w:top w:val="nil"/>
              <w:bottom w:val="nil"/>
            </w:tcBorders>
            <w:vAlign w:val="top"/>
          </w:tcPr>
          <w:p>
            <w:pPr>
              <w:rPr>
                <w:rFonts w:ascii="Arial"/>
                <w:sz w:val="21"/>
              </w:rPr>
            </w:pPr>
          </w:p>
        </w:tc>
        <w:tc>
          <w:tcPr>
            <w:tcW w:w="1478" w:type="dxa"/>
            <w:vAlign w:val="top"/>
          </w:tcPr>
          <w:p>
            <w:pPr>
              <w:spacing w:before="211" w:line="221" w:lineRule="auto"/>
              <w:ind w:left="312"/>
              <w:rPr>
                <w:rFonts w:ascii="宋体" w:hAnsi="宋体" w:eastAsia="宋体" w:cs="宋体"/>
                <w:sz w:val="21"/>
                <w:szCs w:val="21"/>
              </w:rPr>
            </w:pPr>
            <w:r>
              <w:rPr>
                <w:rFonts w:ascii="宋体" w:hAnsi="宋体" w:eastAsia="宋体" w:cs="宋体"/>
                <w:spacing w:val="-2"/>
                <w:sz w:val="21"/>
                <w:szCs w:val="21"/>
              </w:rPr>
              <w:t>绿色通道</w:t>
            </w:r>
          </w:p>
        </w:tc>
        <w:tc>
          <w:tcPr>
            <w:tcW w:w="4086" w:type="dxa"/>
            <w:vAlign w:val="top"/>
          </w:tcPr>
          <w:p>
            <w:pPr>
              <w:spacing w:before="39" w:line="219" w:lineRule="auto"/>
              <w:ind w:left="84"/>
              <w:rPr>
                <w:rFonts w:ascii="宋体" w:hAnsi="宋体" w:eastAsia="宋体" w:cs="宋体"/>
                <w:sz w:val="21"/>
                <w:szCs w:val="21"/>
              </w:rPr>
            </w:pPr>
            <w:r>
              <w:rPr>
                <w:rFonts w:ascii="宋体" w:hAnsi="宋体" w:eastAsia="宋体" w:cs="宋体"/>
                <w:spacing w:val="6"/>
                <w:sz w:val="21"/>
                <w:szCs w:val="21"/>
              </w:rPr>
              <w:t>通过手机端，实现绿色通道的申请。</w:t>
            </w:r>
          </w:p>
        </w:tc>
        <w:tc>
          <w:tcPr>
            <w:tcW w:w="54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654" w:type="dxa"/>
            <w:vMerge w:val="continue"/>
            <w:tcBorders>
              <w:top w:val="nil"/>
              <w:bottom w:val="nil"/>
            </w:tcBorders>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410" w:type="dxa"/>
            <w:vAlign w:val="top"/>
          </w:tcPr>
          <w:p>
            <w:pPr>
              <w:spacing w:before="275" w:line="183" w:lineRule="auto"/>
              <w:ind w:left="141"/>
              <w:rPr>
                <w:rFonts w:ascii="宋体" w:hAnsi="宋体" w:eastAsia="宋体" w:cs="宋体"/>
                <w:sz w:val="21"/>
                <w:szCs w:val="21"/>
              </w:rPr>
            </w:pPr>
            <w:r>
              <w:rPr>
                <w:rFonts w:ascii="宋体" w:hAnsi="宋体" w:eastAsia="宋体" w:cs="宋体"/>
                <w:sz w:val="21"/>
                <w:szCs w:val="21"/>
              </w:rPr>
              <w:t>6</w:t>
            </w:r>
          </w:p>
        </w:tc>
        <w:tc>
          <w:tcPr>
            <w:tcW w:w="649" w:type="dxa"/>
            <w:vMerge w:val="continue"/>
            <w:tcBorders>
              <w:top w:val="nil"/>
            </w:tcBorders>
            <w:vAlign w:val="top"/>
          </w:tcPr>
          <w:p>
            <w:pPr>
              <w:rPr>
                <w:rFonts w:ascii="Arial"/>
                <w:sz w:val="21"/>
              </w:rPr>
            </w:pPr>
          </w:p>
        </w:tc>
        <w:tc>
          <w:tcPr>
            <w:tcW w:w="1478" w:type="dxa"/>
            <w:vAlign w:val="top"/>
          </w:tcPr>
          <w:p>
            <w:pPr>
              <w:spacing w:before="221" w:line="219" w:lineRule="auto"/>
              <w:ind w:left="102"/>
              <w:rPr>
                <w:rFonts w:ascii="宋体" w:hAnsi="宋体" w:eastAsia="宋体" w:cs="宋体"/>
                <w:sz w:val="21"/>
                <w:szCs w:val="21"/>
              </w:rPr>
            </w:pPr>
            <w:r>
              <w:rPr>
                <w:rFonts w:ascii="宋体" w:hAnsi="宋体" w:eastAsia="宋体" w:cs="宋体"/>
                <w:spacing w:val="2"/>
                <w:sz w:val="21"/>
                <w:szCs w:val="21"/>
              </w:rPr>
              <w:t>事项办理查询</w:t>
            </w:r>
          </w:p>
        </w:tc>
        <w:tc>
          <w:tcPr>
            <w:tcW w:w="4086" w:type="dxa"/>
            <w:vAlign w:val="top"/>
          </w:tcPr>
          <w:p>
            <w:pPr>
              <w:spacing w:before="42" w:line="233" w:lineRule="auto"/>
              <w:ind w:left="84" w:right="192"/>
              <w:rPr>
                <w:rFonts w:ascii="宋体" w:hAnsi="宋体" w:eastAsia="宋体" w:cs="宋体"/>
                <w:sz w:val="21"/>
                <w:szCs w:val="21"/>
              </w:rPr>
            </w:pPr>
            <w:r>
              <w:rPr>
                <w:rFonts w:ascii="宋体" w:hAnsi="宋体" w:eastAsia="宋体" w:cs="宋体"/>
                <w:spacing w:val="1"/>
                <w:sz w:val="21"/>
                <w:szCs w:val="21"/>
              </w:rPr>
              <w:t>对迎新过程中的每一个事项的办理，可以</w:t>
            </w:r>
            <w:r>
              <w:rPr>
                <w:rFonts w:ascii="宋体" w:hAnsi="宋体" w:eastAsia="宋体" w:cs="宋体"/>
                <w:sz w:val="21"/>
                <w:szCs w:val="21"/>
              </w:rPr>
              <w:t xml:space="preserve"> </w:t>
            </w:r>
            <w:r>
              <w:rPr>
                <w:rFonts w:ascii="宋体" w:hAnsi="宋体" w:eastAsia="宋体" w:cs="宋体"/>
                <w:spacing w:val="15"/>
                <w:sz w:val="21"/>
                <w:szCs w:val="21"/>
              </w:rPr>
              <w:t>实时进行查询。</w:t>
            </w:r>
          </w:p>
        </w:tc>
        <w:tc>
          <w:tcPr>
            <w:tcW w:w="54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54" w:type="dxa"/>
            <w:vMerge w:val="continue"/>
            <w:tcBorders>
              <w:top w:val="nil"/>
              <w:bottom w:val="nil"/>
            </w:tcBorders>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410" w:type="dxa"/>
            <w:vAlign w:val="top"/>
          </w:tcPr>
          <w:p>
            <w:pPr>
              <w:spacing w:before="116" w:line="182" w:lineRule="auto"/>
              <w:ind w:left="141"/>
              <w:rPr>
                <w:rFonts w:ascii="宋体" w:hAnsi="宋体" w:eastAsia="宋体" w:cs="宋体"/>
                <w:sz w:val="21"/>
                <w:szCs w:val="21"/>
              </w:rPr>
            </w:pPr>
            <w:r>
              <w:rPr>
                <w:rFonts w:ascii="宋体" w:hAnsi="宋体" w:eastAsia="宋体" w:cs="宋体"/>
                <w:sz w:val="21"/>
                <w:szCs w:val="21"/>
              </w:rPr>
              <w:t>7</w:t>
            </w:r>
          </w:p>
        </w:tc>
        <w:tc>
          <w:tcPr>
            <w:tcW w:w="649"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68" w:line="242" w:lineRule="auto"/>
              <w:ind w:left="101" w:right="105"/>
              <w:rPr>
                <w:rFonts w:ascii="宋体" w:hAnsi="宋体" w:eastAsia="宋体" w:cs="宋体"/>
                <w:sz w:val="21"/>
                <w:szCs w:val="21"/>
              </w:rPr>
            </w:pPr>
            <w:r>
              <w:rPr>
                <w:rFonts w:ascii="宋体" w:hAnsi="宋体" w:eastAsia="宋体" w:cs="宋体"/>
                <w:spacing w:val="5"/>
                <w:sz w:val="21"/>
                <w:szCs w:val="21"/>
              </w:rPr>
              <w:t>宿管</w:t>
            </w:r>
            <w:r>
              <w:rPr>
                <w:rFonts w:ascii="宋体" w:hAnsi="宋体" w:eastAsia="宋体" w:cs="宋体"/>
                <w:sz w:val="21"/>
                <w:szCs w:val="21"/>
              </w:rPr>
              <w:t xml:space="preserve"> </w:t>
            </w:r>
            <w:r>
              <w:rPr>
                <w:rFonts w:ascii="宋体" w:hAnsi="宋体" w:eastAsia="宋体" w:cs="宋体"/>
                <w:spacing w:val="-3"/>
                <w:sz w:val="21"/>
                <w:szCs w:val="21"/>
              </w:rPr>
              <w:t>服务</w:t>
            </w:r>
          </w:p>
        </w:tc>
        <w:tc>
          <w:tcPr>
            <w:tcW w:w="1478" w:type="dxa"/>
            <w:vAlign w:val="top"/>
          </w:tcPr>
          <w:p>
            <w:pPr>
              <w:spacing w:before="60" w:line="219" w:lineRule="auto"/>
              <w:ind w:left="312"/>
              <w:rPr>
                <w:rFonts w:ascii="宋体" w:hAnsi="宋体" w:eastAsia="宋体" w:cs="宋体"/>
                <w:sz w:val="21"/>
                <w:szCs w:val="21"/>
              </w:rPr>
            </w:pPr>
            <w:r>
              <w:rPr>
                <w:rFonts w:ascii="宋体" w:hAnsi="宋体" w:eastAsia="宋体" w:cs="宋体"/>
                <w:spacing w:val="-2"/>
                <w:sz w:val="21"/>
                <w:szCs w:val="21"/>
              </w:rPr>
              <w:t>住宿采集</w:t>
            </w:r>
          </w:p>
        </w:tc>
        <w:tc>
          <w:tcPr>
            <w:tcW w:w="4086" w:type="dxa"/>
            <w:vAlign w:val="top"/>
          </w:tcPr>
          <w:p>
            <w:pPr>
              <w:spacing w:before="20" w:line="219" w:lineRule="auto"/>
              <w:ind w:left="84"/>
              <w:rPr>
                <w:rFonts w:ascii="宋体" w:hAnsi="宋体" w:eastAsia="宋体" w:cs="宋体"/>
                <w:sz w:val="21"/>
                <w:szCs w:val="21"/>
              </w:rPr>
            </w:pPr>
            <w:r>
              <w:rPr>
                <w:rFonts w:ascii="宋体" w:hAnsi="宋体" w:eastAsia="宋体" w:cs="宋体"/>
                <w:spacing w:val="9"/>
                <w:sz w:val="21"/>
                <w:szCs w:val="21"/>
              </w:rPr>
              <w:t>提供住宿信息采集服务。</w:t>
            </w:r>
          </w:p>
        </w:tc>
        <w:tc>
          <w:tcPr>
            <w:tcW w:w="54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54" w:type="dxa"/>
            <w:vMerge w:val="continue"/>
            <w:tcBorders>
              <w:top w:val="nil"/>
              <w:bottom w:val="nil"/>
            </w:tcBorders>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410" w:type="dxa"/>
            <w:vAlign w:val="top"/>
          </w:tcPr>
          <w:p>
            <w:pPr>
              <w:spacing w:before="125" w:line="183" w:lineRule="auto"/>
              <w:ind w:left="141"/>
              <w:rPr>
                <w:rFonts w:ascii="宋体" w:hAnsi="宋体" w:eastAsia="宋体" w:cs="宋体"/>
                <w:sz w:val="21"/>
                <w:szCs w:val="21"/>
              </w:rPr>
            </w:pPr>
            <w:r>
              <w:rPr>
                <w:rFonts w:ascii="宋体" w:hAnsi="宋体" w:eastAsia="宋体" w:cs="宋体"/>
                <w:sz w:val="21"/>
                <w:szCs w:val="21"/>
              </w:rPr>
              <w:t>8</w:t>
            </w:r>
          </w:p>
        </w:tc>
        <w:tc>
          <w:tcPr>
            <w:tcW w:w="649" w:type="dxa"/>
            <w:vMerge w:val="continue"/>
            <w:tcBorders>
              <w:top w:val="nil"/>
              <w:bottom w:val="nil"/>
            </w:tcBorders>
            <w:vAlign w:val="top"/>
          </w:tcPr>
          <w:p>
            <w:pPr>
              <w:rPr>
                <w:rFonts w:ascii="Arial"/>
                <w:sz w:val="21"/>
              </w:rPr>
            </w:pPr>
          </w:p>
        </w:tc>
        <w:tc>
          <w:tcPr>
            <w:tcW w:w="1478" w:type="dxa"/>
            <w:vAlign w:val="top"/>
          </w:tcPr>
          <w:p>
            <w:pPr>
              <w:spacing w:before="70" w:line="219" w:lineRule="auto"/>
              <w:ind w:left="312"/>
              <w:rPr>
                <w:rFonts w:ascii="宋体" w:hAnsi="宋体" w:eastAsia="宋体" w:cs="宋体"/>
                <w:sz w:val="21"/>
                <w:szCs w:val="21"/>
              </w:rPr>
            </w:pPr>
            <w:r>
              <w:rPr>
                <w:rFonts w:ascii="宋体" w:hAnsi="宋体" w:eastAsia="宋体" w:cs="宋体"/>
                <w:spacing w:val="-2"/>
                <w:sz w:val="21"/>
                <w:szCs w:val="21"/>
              </w:rPr>
              <w:t>请假申请</w:t>
            </w:r>
          </w:p>
        </w:tc>
        <w:tc>
          <w:tcPr>
            <w:tcW w:w="4086" w:type="dxa"/>
            <w:vAlign w:val="top"/>
          </w:tcPr>
          <w:p>
            <w:pPr>
              <w:spacing w:before="40" w:line="219" w:lineRule="auto"/>
              <w:ind w:left="84"/>
              <w:rPr>
                <w:rFonts w:ascii="宋体" w:hAnsi="宋体" w:eastAsia="宋体" w:cs="宋体"/>
                <w:sz w:val="21"/>
                <w:szCs w:val="21"/>
              </w:rPr>
            </w:pPr>
            <w:r>
              <w:rPr>
                <w:rFonts w:ascii="宋体" w:hAnsi="宋体" w:eastAsia="宋体" w:cs="宋体"/>
                <w:spacing w:val="8"/>
                <w:sz w:val="21"/>
                <w:szCs w:val="21"/>
              </w:rPr>
              <w:t>支持学生在线进行请假申请。</w:t>
            </w:r>
          </w:p>
        </w:tc>
        <w:tc>
          <w:tcPr>
            <w:tcW w:w="54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54" w:type="dxa"/>
            <w:vMerge w:val="continue"/>
            <w:tcBorders>
              <w:top w:val="nil"/>
              <w:bottom w:val="nil"/>
            </w:tcBorders>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410" w:type="dxa"/>
            <w:vAlign w:val="top"/>
          </w:tcPr>
          <w:p>
            <w:pPr>
              <w:spacing w:before="115" w:line="180" w:lineRule="auto"/>
              <w:ind w:left="141"/>
              <w:rPr>
                <w:rFonts w:ascii="宋体" w:hAnsi="宋体" w:eastAsia="宋体" w:cs="宋体"/>
                <w:sz w:val="21"/>
                <w:szCs w:val="21"/>
              </w:rPr>
            </w:pPr>
            <w:r>
              <w:rPr>
                <w:rFonts w:ascii="宋体" w:hAnsi="宋体" w:eastAsia="宋体" w:cs="宋体"/>
                <w:sz w:val="21"/>
                <w:szCs w:val="21"/>
              </w:rPr>
              <w:t>9</w:t>
            </w:r>
          </w:p>
        </w:tc>
        <w:tc>
          <w:tcPr>
            <w:tcW w:w="649" w:type="dxa"/>
            <w:vMerge w:val="continue"/>
            <w:tcBorders>
              <w:top w:val="nil"/>
              <w:bottom w:val="nil"/>
            </w:tcBorders>
            <w:vAlign w:val="top"/>
          </w:tcPr>
          <w:p>
            <w:pPr>
              <w:rPr>
                <w:rFonts w:ascii="Arial"/>
                <w:sz w:val="21"/>
              </w:rPr>
            </w:pPr>
          </w:p>
        </w:tc>
        <w:tc>
          <w:tcPr>
            <w:tcW w:w="1478" w:type="dxa"/>
            <w:vAlign w:val="top"/>
          </w:tcPr>
          <w:p>
            <w:pPr>
              <w:spacing w:before="61" w:line="219" w:lineRule="auto"/>
              <w:ind w:left="312"/>
              <w:rPr>
                <w:rFonts w:ascii="宋体" w:hAnsi="宋体" w:eastAsia="宋体" w:cs="宋体"/>
                <w:sz w:val="21"/>
                <w:szCs w:val="21"/>
              </w:rPr>
            </w:pPr>
            <w:r>
              <w:rPr>
                <w:rFonts w:ascii="宋体" w:hAnsi="宋体" w:eastAsia="宋体" w:cs="宋体"/>
                <w:spacing w:val="-2"/>
                <w:sz w:val="21"/>
                <w:szCs w:val="21"/>
              </w:rPr>
              <w:t>调宿申请</w:t>
            </w:r>
          </w:p>
        </w:tc>
        <w:tc>
          <w:tcPr>
            <w:tcW w:w="4086" w:type="dxa"/>
            <w:vAlign w:val="top"/>
          </w:tcPr>
          <w:p>
            <w:pPr>
              <w:spacing w:before="31" w:line="219" w:lineRule="auto"/>
              <w:ind w:left="84"/>
              <w:rPr>
                <w:rFonts w:ascii="宋体" w:hAnsi="宋体" w:eastAsia="宋体" w:cs="宋体"/>
                <w:sz w:val="21"/>
                <w:szCs w:val="21"/>
              </w:rPr>
            </w:pPr>
            <w:r>
              <w:rPr>
                <w:rFonts w:ascii="宋体" w:hAnsi="宋体" w:eastAsia="宋体" w:cs="宋体"/>
                <w:spacing w:val="8"/>
                <w:sz w:val="21"/>
                <w:szCs w:val="21"/>
              </w:rPr>
              <w:t>支持学生在线进行调宿申请。</w:t>
            </w:r>
          </w:p>
        </w:tc>
        <w:tc>
          <w:tcPr>
            <w:tcW w:w="54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654" w:type="dxa"/>
            <w:vMerge w:val="continue"/>
            <w:tcBorders>
              <w:top w:val="nil"/>
              <w:bottom w:val="nil"/>
            </w:tcBorders>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410" w:type="dxa"/>
            <w:vAlign w:val="top"/>
          </w:tcPr>
          <w:p>
            <w:pPr>
              <w:spacing w:before="144" w:line="184" w:lineRule="auto"/>
              <w:ind w:left="141"/>
              <w:rPr>
                <w:rFonts w:ascii="宋体" w:hAnsi="宋体" w:eastAsia="宋体" w:cs="宋体"/>
                <w:sz w:val="21"/>
                <w:szCs w:val="21"/>
              </w:rPr>
            </w:pPr>
            <w:r>
              <w:rPr>
                <w:rFonts w:ascii="宋体" w:hAnsi="宋体" w:eastAsia="宋体" w:cs="宋体"/>
                <w:sz w:val="21"/>
                <w:szCs w:val="21"/>
              </w:rPr>
              <w:t>1</w:t>
            </w:r>
          </w:p>
          <w:p>
            <w:pPr>
              <w:spacing w:before="71" w:line="183" w:lineRule="auto"/>
              <w:ind w:left="141"/>
              <w:rPr>
                <w:rFonts w:ascii="宋体" w:hAnsi="宋体" w:eastAsia="宋体" w:cs="宋体"/>
                <w:sz w:val="21"/>
                <w:szCs w:val="21"/>
              </w:rPr>
            </w:pPr>
            <w:r>
              <w:rPr>
                <w:rFonts w:ascii="宋体" w:hAnsi="宋体" w:eastAsia="宋体" w:cs="宋体"/>
                <w:sz w:val="21"/>
                <w:szCs w:val="21"/>
              </w:rPr>
              <w:t>0</w:t>
            </w:r>
          </w:p>
        </w:tc>
        <w:tc>
          <w:tcPr>
            <w:tcW w:w="649" w:type="dxa"/>
            <w:vMerge w:val="continue"/>
            <w:tcBorders>
              <w:top w:val="nil"/>
              <w:bottom w:val="nil"/>
            </w:tcBorders>
            <w:vAlign w:val="top"/>
          </w:tcPr>
          <w:p>
            <w:pPr>
              <w:rPr>
                <w:rFonts w:ascii="Arial"/>
                <w:sz w:val="21"/>
              </w:rPr>
            </w:pPr>
          </w:p>
        </w:tc>
        <w:tc>
          <w:tcPr>
            <w:tcW w:w="1478" w:type="dxa"/>
            <w:vAlign w:val="top"/>
          </w:tcPr>
          <w:p>
            <w:pPr>
              <w:spacing w:before="221" w:line="219" w:lineRule="auto"/>
              <w:ind w:left="312"/>
              <w:rPr>
                <w:rFonts w:ascii="宋体" w:hAnsi="宋体" w:eastAsia="宋体" w:cs="宋体"/>
                <w:sz w:val="21"/>
                <w:szCs w:val="21"/>
              </w:rPr>
            </w:pPr>
            <w:r>
              <w:rPr>
                <w:rFonts w:ascii="宋体" w:hAnsi="宋体" w:eastAsia="宋体" w:cs="宋体"/>
                <w:spacing w:val="2"/>
                <w:sz w:val="21"/>
                <w:szCs w:val="21"/>
              </w:rPr>
              <w:t>外宿申请</w:t>
            </w:r>
          </w:p>
        </w:tc>
        <w:tc>
          <w:tcPr>
            <w:tcW w:w="4086" w:type="dxa"/>
            <w:vAlign w:val="top"/>
          </w:tcPr>
          <w:p>
            <w:pPr>
              <w:spacing w:before="31" w:line="219" w:lineRule="auto"/>
              <w:ind w:left="84"/>
              <w:rPr>
                <w:rFonts w:ascii="宋体" w:hAnsi="宋体" w:eastAsia="宋体" w:cs="宋体"/>
                <w:sz w:val="21"/>
                <w:szCs w:val="21"/>
              </w:rPr>
            </w:pPr>
            <w:r>
              <w:rPr>
                <w:rFonts w:ascii="宋体" w:hAnsi="宋体" w:eastAsia="宋体" w:cs="宋体"/>
                <w:spacing w:val="8"/>
                <w:sz w:val="21"/>
                <w:szCs w:val="21"/>
              </w:rPr>
              <w:t>支持学生在线进行外宿申请。</w:t>
            </w:r>
          </w:p>
        </w:tc>
        <w:tc>
          <w:tcPr>
            <w:tcW w:w="54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54" w:type="dxa"/>
            <w:vMerge w:val="continue"/>
            <w:tcBorders>
              <w:top w:val="nil"/>
              <w:bottom w:val="nil"/>
            </w:tcBorders>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410" w:type="dxa"/>
            <w:vAlign w:val="top"/>
          </w:tcPr>
          <w:p>
            <w:pPr>
              <w:spacing w:before="134" w:line="184" w:lineRule="auto"/>
              <w:ind w:left="141"/>
              <w:rPr>
                <w:rFonts w:ascii="宋体" w:hAnsi="宋体" w:eastAsia="宋体" w:cs="宋体"/>
                <w:sz w:val="21"/>
                <w:szCs w:val="21"/>
              </w:rPr>
            </w:pPr>
            <w:r>
              <w:rPr>
                <w:rFonts w:ascii="宋体" w:hAnsi="宋体" w:eastAsia="宋体" w:cs="宋体"/>
                <w:sz w:val="21"/>
                <w:szCs w:val="21"/>
              </w:rPr>
              <w:t>1</w:t>
            </w:r>
          </w:p>
          <w:p>
            <w:pPr>
              <w:spacing w:before="60" w:line="184" w:lineRule="auto"/>
              <w:ind w:left="141"/>
              <w:rPr>
                <w:rFonts w:ascii="宋体" w:hAnsi="宋体" w:eastAsia="宋体" w:cs="宋体"/>
                <w:sz w:val="21"/>
                <w:szCs w:val="21"/>
              </w:rPr>
            </w:pPr>
            <w:r>
              <w:rPr>
                <w:rFonts w:ascii="宋体" w:hAnsi="宋体" w:eastAsia="宋体" w:cs="宋体"/>
                <w:sz w:val="21"/>
                <w:szCs w:val="21"/>
              </w:rPr>
              <w:t>1</w:t>
            </w:r>
          </w:p>
        </w:tc>
        <w:tc>
          <w:tcPr>
            <w:tcW w:w="649" w:type="dxa"/>
            <w:vMerge w:val="continue"/>
            <w:tcBorders>
              <w:top w:val="nil"/>
              <w:bottom w:val="nil"/>
            </w:tcBorders>
            <w:vAlign w:val="top"/>
          </w:tcPr>
          <w:p>
            <w:pPr>
              <w:rPr>
                <w:rFonts w:ascii="Arial"/>
                <w:sz w:val="21"/>
              </w:rPr>
            </w:pPr>
          </w:p>
        </w:tc>
        <w:tc>
          <w:tcPr>
            <w:tcW w:w="1478" w:type="dxa"/>
            <w:vAlign w:val="top"/>
          </w:tcPr>
          <w:p>
            <w:pPr>
              <w:spacing w:before="211" w:line="219" w:lineRule="auto"/>
              <w:ind w:left="102"/>
              <w:rPr>
                <w:rFonts w:ascii="宋体" w:hAnsi="宋体" w:eastAsia="宋体" w:cs="宋体"/>
                <w:sz w:val="21"/>
                <w:szCs w:val="21"/>
              </w:rPr>
            </w:pPr>
            <w:r>
              <w:rPr>
                <w:rFonts w:ascii="宋体" w:hAnsi="宋体" w:eastAsia="宋体" w:cs="宋体"/>
                <w:spacing w:val="2"/>
                <w:sz w:val="21"/>
                <w:szCs w:val="21"/>
              </w:rPr>
              <w:t>晚归未归查询</w:t>
            </w:r>
          </w:p>
        </w:tc>
        <w:tc>
          <w:tcPr>
            <w:tcW w:w="4086" w:type="dxa"/>
            <w:vAlign w:val="top"/>
          </w:tcPr>
          <w:p>
            <w:pPr>
              <w:spacing w:before="30" w:line="219" w:lineRule="auto"/>
              <w:ind w:left="84"/>
              <w:rPr>
                <w:rFonts w:ascii="宋体" w:hAnsi="宋体" w:eastAsia="宋体" w:cs="宋体"/>
                <w:sz w:val="21"/>
                <w:szCs w:val="21"/>
              </w:rPr>
            </w:pPr>
            <w:r>
              <w:rPr>
                <w:rFonts w:ascii="宋体" w:hAnsi="宋体" w:eastAsia="宋体" w:cs="宋体"/>
                <w:spacing w:val="8"/>
                <w:sz w:val="21"/>
                <w:szCs w:val="21"/>
              </w:rPr>
              <w:t>提供晚归未归学生查询服务。</w:t>
            </w:r>
          </w:p>
        </w:tc>
        <w:tc>
          <w:tcPr>
            <w:tcW w:w="54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654" w:type="dxa"/>
            <w:vMerge w:val="continue"/>
            <w:tcBorders>
              <w:top w:val="nil"/>
              <w:bottom w:val="nil"/>
            </w:tcBorders>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410" w:type="dxa"/>
            <w:vAlign w:val="top"/>
          </w:tcPr>
          <w:p>
            <w:pPr>
              <w:spacing w:before="155" w:line="184" w:lineRule="auto"/>
              <w:ind w:left="141"/>
              <w:rPr>
                <w:rFonts w:ascii="宋体" w:hAnsi="宋体" w:eastAsia="宋体" w:cs="宋体"/>
                <w:sz w:val="21"/>
                <w:szCs w:val="21"/>
              </w:rPr>
            </w:pPr>
            <w:r>
              <w:rPr>
                <w:rFonts w:ascii="宋体" w:hAnsi="宋体" w:eastAsia="宋体" w:cs="宋体"/>
                <w:sz w:val="21"/>
                <w:szCs w:val="21"/>
              </w:rPr>
              <w:t>1</w:t>
            </w:r>
          </w:p>
          <w:p>
            <w:pPr>
              <w:spacing w:before="51" w:line="183" w:lineRule="auto"/>
              <w:ind w:left="141"/>
              <w:rPr>
                <w:rFonts w:ascii="宋体" w:hAnsi="宋体" w:eastAsia="宋体" w:cs="宋体"/>
                <w:sz w:val="21"/>
                <w:szCs w:val="21"/>
              </w:rPr>
            </w:pPr>
            <w:r>
              <w:rPr>
                <w:rFonts w:ascii="宋体" w:hAnsi="宋体" w:eastAsia="宋体" w:cs="宋体"/>
                <w:sz w:val="21"/>
                <w:szCs w:val="21"/>
              </w:rPr>
              <w:t>2</w:t>
            </w:r>
          </w:p>
        </w:tc>
        <w:tc>
          <w:tcPr>
            <w:tcW w:w="649" w:type="dxa"/>
            <w:vMerge w:val="continue"/>
            <w:tcBorders>
              <w:top w:val="nil"/>
              <w:bottom w:val="nil"/>
            </w:tcBorders>
            <w:vAlign w:val="top"/>
          </w:tcPr>
          <w:p>
            <w:pPr>
              <w:rPr>
                <w:rFonts w:ascii="Arial"/>
                <w:sz w:val="21"/>
              </w:rPr>
            </w:pPr>
          </w:p>
        </w:tc>
        <w:tc>
          <w:tcPr>
            <w:tcW w:w="1478" w:type="dxa"/>
            <w:vAlign w:val="top"/>
          </w:tcPr>
          <w:p>
            <w:pPr>
              <w:spacing w:before="233" w:line="220" w:lineRule="auto"/>
              <w:ind w:left="102"/>
              <w:rPr>
                <w:rFonts w:ascii="宋体" w:hAnsi="宋体" w:eastAsia="宋体" w:cs="宋体"/>
                <w:sz w:val="21"/>
                <w:szCs w:val="21"/>
              </w:rPr>
            </w:pPr>
            <w:r>
              <w:rPr>
                <w:rFonts w:ascii="宋体" w:hAnsi="宋体" w:eastAsia="宋体" w:cs="宋体"/>
                <w:spacing w:val="2"/>
                <w:sz w:val="21"/>
                <w:szCs w:val="21"/>
              </w:rPr>
              <w:t>学生晚出查询</w:t>
            </w:r>
          </w:p>
        </w:tc>
        <w:tc>
          <w:tcPr>
            <w:tcW w:w="4086" w:type="dxa"/>
            <w:vAlign w:val="top"/>
          </w:tcPr>
          <w:p>
            <w:pPr>
              <w:spacing w:before="51" w:line="219" w:lineRule="auto"/>
              <w:ind w:left="84"/>
              <w:rPr>
                <w:rFonts w:ascii="宋体" w:hAnsi="宋体" w:eastAsia="宋体" w:cs="宋体"/>
                <w:sz w:val="21"/>
                <w:szCs w:val="21"/>
              </w:rPr>
            </w:pPr>
            <w:r>
              <w:rPr>
                <w:rFonts w:ascii="宋体" w:hAnsi="宋体" w:eastAsia="宋体" w:cs="宋体"/>
                <w:spacing w:val="9"/>
                <w:sz w:val="21"/>
                <w:szCs w:val="21"/>
              </w:rPr>
              <w:t>提供学生晚出查询服务。</w:t>
            </w:r>
          </w:p>
        </w:tc>
        <w:tc>
          <w:tcPr>
            <w:tcW w:w="54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54" w:type="dxa"/>
            <w:vMerge w:val="continue"/>
            <w:tcBorders>
              <w:top w:val="nil"/>
              <w:bottom w:val="nil"/>
            </w:tcBorders>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410" w:type="dxa"/>
            <w:vAlign w:val="top"/>
          </w:tcPr>
          <w:p>
            <w:pPr>
              <w:spacing w:before="115" w:line="184" w:lineRule="auto"/>
              <w:ind w:left="141"/>
              <w:rPr>
                <w:rFonts w:ascii="宋体" w:hAnsi="宋体" w:eastAsia="宋体" w:cs="宋体"/>
                <w:sz w:val="21"/>
                <w:szCs w:val="21"/>
              </w:rPr>
            </w:pPr>
            <w:r>
              <w:rPr>
                <w:rFonts w:ascii="宋体" w:hAnsi="宋体" w:eastAsia="宋体" w:cs="宋体"/>
                <w:sz w:val="21"/>
                <w:szCs w:val="21"/>
              </w:rPr>
              <w:t>1</w:t>
            </w:r>
          </w:p>
          <w:p>
            <w:pPr>
              <w:spacing w:before="71" w:line="183" w:lineRule="auto"/>
              <w:ind w:left="141"/>
              <w:rPr>
                <w:rFonts w:ascii="宋体" w:hAnsi="宋体" w:eastAsia="宋体" w:cs="宋体"/>
                <w:sz w:val="21"/>
                <w:szCs w:val="21"/>
              </w:rPr>
            </w:pPr>
            <w:r>
              <w:rPr>
                <w:rFonts w:ascii="宋体" w:hAnsi="宋体" w:eastAsia="宋体" w:cs="宋体"/>
                <w:sz w:val="21"/>
                <w:szCs w:val="21"/>
              </w:rPr>
              <w:t>3</w:t>
            </w:r>
          </w:p>
        </w:tc>
        <w:tc>
          <w:tcPr>
            <w:tcW w:w="649" w:type="dxa"/>
            <w:vMerge w:val="continue"/>
            <w:tcBorders>
              <w:top w:val="nil"/>
              <w:bottom w:val="nil"/>
            </w:tcBorders>
            <w:vAlign w:val="top"/>
          </w:tcPr>
          <w:p>
            <w:pPr>
              <w:rPr>
                <w:rFonts w:ascii="Arial"/>
                <w:sz w:val="21"/>
              </w:rPr>
            </w:pPr>
          </w:p>
        </w:tc>
        <w:tc>
          <w:tcPr>
            <w:tcW w:w="1478" w:type="dxa"/>
            <w:vAlign w:val="top"/>
          </w:tcPr>
          <w:p>
            <w:pPr>
              <w:spacing w:before="212" w:line="219" w:lineRule="auto"/>
              <w:ind w:left="102"/>
              <w:rPr>
                <w:rFonts w:ascii="宋体" w:hAnsi="宋体" w:eastAsia="宋体" w:cs="宋体"/>
                <w:sz w:val="21"/>
                <w:szCs w:val="21"/>
              </w:rPr>
            </w:pPr>
            <w:r>
              <w:rPr>
                <w:rFonts w:ascii="宋体" w:hAnsi="宋体" w:eastAsia="宋体" w:cs="宋体"/>
                <w:spacing w:val="2"/>
                <w:sz w:val="21"/>
                <w:szCs w:val="21"/>
              </w:rPr>
              <w:t>异常信息查询</w:t>
            </w:r>
          </w:p>
        </w:tc>
        <w:tc>
          <w:tcPr>
            <w:tcW w:w="4086" w:type="dxa"/>
            <w:vAlign w:val="top"/>
          </w:tcPr>
          <w:p>
            <w:pPr>
              <w:spacing w:before="21" w:line="219" w:lineRule="auto"/>
              <w:ind w:left="84"/>
              <w:rPr>
                <w:rFonts w:ascii="宋体" w:hAnsi="宋体" w:eastAsia="宋体" w:cs="宋体"/>
                <w:sz w:val="21"/>
                <w:szCs w:val="21"/>
              </w:rPr>
            </w:pPr>
            <w:r>
              <w:rPr>
                <w:rFonts w:ascii="宋体" w:hAnsi="宋体" w:eastAsia="宋体" w:cs="宋体"/>
                <w:spacing w:val="7"/>
                <w:sz w:val="21"/>
                <w:szCs w:val="21"/>
              </w:rPr>
              <w:t>提供学生进出宿舍异常信息查询。</w:t>
            </w:r>
          </w:p>
        </w:tc>
        <w:tc>
          <w:tcPr>
            <w:tcW w:w="54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654" w:type="dxa"/>
            <w:vMerge w:val="continue"/>
            <w:tcBorders>
              <w:top w:val="nil"/>
              <w:bottom w:val="nil"/>
            </w:tcBorders>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410" w:type="dxa"/>
            <w:vAlign w:val="top"/>
          </w:tcPr>
          <w:p>
            <w:pPr>
              <w:spacing w:before="286" w:line="184" w:lineRule="auto"/>
              <w:ind w:left="141"/>
              <w:rPr>
                <w:rFonts w:ascii="宋体" w:hAnsi="宋体" w:eastAsia="宋体" w:cs="宋体"/>
                <w:sz w:val="21"/>
                <w:szCs w:val="21"/>
              </w:rPr>
            </w:pPr>
            <w:r>
              <w:rPr>
                <w:rFonts w:ascii="宋体" w:hAnsi="宋体" w:eastAsia="宋体" w:cs="宋体"/>
                <w:sz w:val="21"/>
                <w:szCs w:val="21"/>
              </w:rPr>
              <w:t>1</w:t>
            </w:r>
          </w:p>
          <w:p>
            <w:pPr>
              <w:spacing w:before="61" w:line="183" w:lineRule="auto"/>
              <w:ind w:left="111"/>
              <w:rPr>
                <w:rFonts w:ascii="宋体" w:hAnsi="宋体" w:eastAsia="宋体" w:cs="宋体"/>
                <w:sz w:val="21"/>
                <w:szCs w:val="21"/>
              </w:rPr>
            </w:pPr>
            <w:r>
              <w:rPr>
                <w:rFonts w:ascii="宋体" w:hAnsi="宋体" w:eastAsia="宋体" w:cs="宋体"/>
                <w:sz w:val="21"/>
                <w:szCs w:val="21"/>
              </w:rPr>
              <w:t>4</w:t>
            </w:r>
          </w:p>
        </w:tc>
        <w:tc>
          <w:tcPr>
            <w:tcW w:w="649" w:type="dxa"/>
            <w:vMerge w:val="continue"/>
            <w:tcBorders>
              <w:top w:val="nil"/>
              <w:bottom w:val="nil"/>
            </w:tcBorders>
            <w:vAlign w:val="top"/>
          </w:tcPr>
          <w:p>
            <w:pPr>
              <w:rPr>
                <w:rFonts w:ascii="Arial"/>
                <w:sz w:val="21"/>
              </w:rPr>
            </w:pPr>
          </w:p>
        </w:tc>
        <w:tc>
          <w:tcPr>
            <w:tcW w:w="1478" w:type="dxa"/>
            <w:vAlign w:val="top"/>
          </w:tcPr>
          <w:p>
            <w:pPr>
              <w:spacing w:before="232" w:line="208" w:lineRule="auto"/>
              <w:ind w:left="381" w:right="90" w:hanging="279"/>
              <w:rPr>
                <w:rFonts w:ascii="宋体" w:hAnsi="宋体" w:eastAsia="宋体" w:cs="宋体"/>
                <w:sz w:val="21"/>
                <w:szCs w:val="21"/>
              </w:rPr>
            </w:pPr>
            <w:r>
              <w:rPr>
                <w:rFonts w:ascii="宋体" w:hAnsi="宋体" w:eastAsia="宋体" w:cs="宋体"/>
                <w:spacing w:val="2"/>
                <w:sz w:val="21"/>
                <w:szCs w:val="21"/>
              </w:rPr>
              <w:t>未刷卡学生信</w:t>
            </w:r>
            <w:r>
              <w:rPr>
                <w:rFonts w:ascii="宋体" w:hAnsi="宋体" w:eastAsia="宋体" w:cs="宋体"/>
                <w:spacing w:val="1"/>
                <w:sz w:val="21"/>
                <w:szCs w:val="21"/>
              </w:rPr>
              <w:t xml:space="preserve"> </w:t>
            </w:r>
            <w:r>
              <w:rPr>
                <w:rFonts w:ascii="宋体" w:hAnsi="宋体" w:eastAsia="宋体" w:cs="宋体"/>
                <w:spacing w:val="5"/>
                <w:sz w:val="21"/>
                <w:szCs w:val="21"/>
              </w:rPr>
              <w:t>息查询</w:t>
            </w:r>
          </w:p>
        </w:tc>
        <w:tc>
          <w:tcPr>
            <w:tcW w:w="4086" w:type="dxa"/>
            <w:vAlign w:val="top"/>
          </w:tcPr>
          <w:p>
            <w:pPr>
              <w:spacing w:before="32" w:line="219" w:lineRule="auto"/>
              <w:ind w:left="84"/>
              <w:rPr>
                <w:rFonts w:ascii="宋体" w:hAnsi="宋体" w:eastAsia="宋体" w:cs="宋体"/>
                <w:sz w:val="21"/>
                <w:szCs w:val="21"/>
              </w:rPr>
            </w:pPr>
            <w:r>
              <w:rPr>
                <w:rFonts w:ascii="宋体" w:hAnsi="宋体" w:eastAsia="宋体" w:cs="宋体"/>
                <w:spacing w:val="8"/>
                <w:sz w:val="21"/>
                <w:szCs w:val="21"/>
              </w:rPr>
              <w:t>提供未刷卡学生信息查询。</w:t>
            </w:r>
          </w:p>
        </w:tc>
        <w:tc>
          <w:tcPr>
            <w:tcW w:w="54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654" w:type="dxa"/>
            <w:vMerge w:val="continue"/>
            <w:tcBorders>
              <w:top w:val="nil"/>
              <w:bottom w:val="nil"/>
            </w:tcBorders>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410" w:type="dxa"/>
            <w:vAlign w:val="top"/>
          </w:tcPr>
          <w:p>
            <w:pPr>
              <w:spacing w:before="147" w:line="184" w:lineRule="auto"/>
              <w:ind w:left="141"/>
              <w:rPr>
                <w:rFonts w:ascii="宋体" w:hAnsi="宋体" w:eastAsia="宋体" w:cs="宋体"/>
                <w:sz w:val="21"/>
                <w:szCs w:val="21"/>
              </w:rPr>
            </w:pPr>
            <w:r>
              <w:rPr>
                <w:rFonts w:ascii="宋体" w:hAnsi="宋体" w:eastAsia="宋体" w:cs="宋体"/>
                <w:sz w:val="21"/>
                <w:szCs w:val="21"/>
              </w:rPr>
              <w:t>1</w:t>
            </w:r>
          </w:p>
          <w:p>
            <w:pPr>
              <w:spacing w:before="52" w:line="182" w:lineRule="auto"/>
              <w:ind w:left="141"/>
              <w:rPr>
                <w:rFonts w:ascii="宋体" w:hAnsi="宋体" w:eastAsia="宋体" w:cs="宋体"/>
                <w:sz w:val="21"/>
                <w:szCs w:val="21"/>
              </w:rPr>
            </w:pPr>
            <w:r>
              <w:rPr>
                <w:rFonts w:ascii="宋体" w:hAnsi="宋体" w:eastAsia="宋体" w:cs="宋体"/>
                <w:sz w:val="21"/>
                <w:szCs w:val="21"/>
              </w:rPr>
              <w:t>5</w:t>
            </w:r>
          </w:p>
        </w:tc>
        <w:tc>
          <w:tcPr>
            <w:tcW w:w="649" w:type="dxa"/>
            <w:vMerge w:val="continue"/>
            <w:tcBorders>
              <w:top w:val="nil"/>
              <w:bottom w:val="nil"/>
            </w:tcBorders>
            <w:vAlign w:val="top"/>
          </w:tcPr>
          <w:p>
            <w:pPr>
              <w:rPr>
                <w:rFonts w:ascii="Arial"/>
                <w:sz w:val="21"/>
              </w:rPr>
            </w:pPr>
          </w:p>
        </w:tc>
        <w:tc>
          <w:tcPr>
            <w:tcW w:w="1478" w:type="dxa"/>
            <w:vAlign w:val="top"/>
          </w:tcPr>
          <w:p>
            <w:pPr>
              <w:spacing w:before="224" w:line="219" w:lineRule="auto"/>
              <w:ind w:left="102"/>
              <w:rPr>
                <w:rFonts w:ascii="宋体" w:hAnsi="宋体" w:eastAsia="宋体" w:cs="宋体"/>
                <w:sz w:val="21"/>
                <w:szCs w:val="21"/>
              </w:rPr>
            </w:pPr>
            <w:r>
              <w:rPr>
                <w:rFonts w:ascii="宋体" w:hAnsi="宋体" w:eastAsia="宋体" w:cs="宋体"/>
                <w:spacing w:val="-2"/>
                <w:sz w:val="21"/>
                <w:szCs w:val="21"/>
              </w:rPr>
              <w:t>楼宇住宿分析</w:t>
            </w:r>
          </w:p>
        </w:tc>
        <w:tc>
          <w:tcPr>
            <w:tcW w:w="4086" w:type="dxa"/>
            <w:vAlign w:val="top"/>
          </w:tcPr>
          <w:p>
            <w:pPr>
              <w:spacing w:before="23" w:line="219" w:lineRule="auto"/>
              <w:ind w:left="84"/>
              <w:rPr>
                <w:rFonts w:ascii="宋体" w:hAnsi="宋体" w:eastAsia="宋体" w:cs="宋体"/>
                <w:sz w:val="21"/>
                <w:szCs w:val="21"/>
              </w:rPr>
            </w:pPr>
            <w:r>
              <w:rPr>
                <w:rFonts w:ascii="宋体" w:hAnsi="宋体" w:eastAsia="宋体" w:cs="宋体"/>
                <w:spacing w:val="9"/>
                <w:sz w:val="21"/>
                <w:szCs w:val="21"/>
              </w:rPr>
              <w:t>提供楼宇住宿分析服务。</w:t>
            </w:r>
          </w:p>
        </w:tc>
        <w:tc>
          <w:tcPr>
            <w:tcW w:w="54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54" w:type="dxa"/>
            <w:vMerge w:val="continue"/>
            <w:tcBorders>
              <w:top w:val="nil"/>
              <w:bottom w:val="nil"/>
            </w:tcBorders>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410" w:type="dxa"/>
            <w:vAlign w:val="top"/>
          </w:tcPr>
          <w:p>
            <w:pPr>
              <w:spacing w:before="137" w:line="184" w:lineRule="auto"/>
              <w:ind w:left="141"/>
              <w:rPr>
                <w:rFonts w:ascii="宋体" w:hAnsi="宋体" w:eastAsia="宋体" w:cs="宋体"/>
                <w:sz w:val="21"/>
                <w:szCs w:val="21"/>
              </w:rPr>
            </w:pPr>
            <w:r>
              <w:rPr>
                <w:rFonts w:ascii="宋体" w:hAnsi="宋体" w:eastAsia="宋体" w:cs="宋体"/>
                <w:sz w:val="21"/>
                <w:szCs w:val="21"/>
              </w:rPr>
              <w:t>1</w:t>
            </w:r>
          </w:p>
          <w:p>
            <w:pPr>
              <w:spacing w:before="51" w:line="183" w:lineRule="auto"/>
              <w:ind w:left="141"/>
              <w:rPr>
                <w:rFonts w:ascii="宋体" w:hAnsi="宋体" w:eastAsia="宋体" w:cs="宋体"/>
                <w:sz w:val="21"/>
                <w:szCs w:val="21"/>
              </w:rPr>
            </w:pPr>
            <w:r>
              <w:rPr>
                <w:rFonts w:ascii="宋体" w:hAnsi="宋体" w:eastAsia="宋体" w:cs="宋体"/>
                <w:sz w:val="21"/>
                <w:szCs w:val="21"/>
              </w:rPr>
              <w:t>6</w:t>
            </w:r>
          </w:p>
        </w:tc>
        <w:tc>
          <w:tcPr>
            <w:tcW w:w="649" w:type="dxa"/>
            <w:vMerge w:val="continue"/>
            <w:tcBorders>
              <w:top w:val="nil"/>
              <w:bottom w:val="nil"/>
            </w:tcBorders>
            <w:vAlign w:val="top"/>
          </w:tcPr>
          <w:p>
            <w:pPr>
              <w:rPr>
                <w:rFonts w:ascii="Arial"/>
                <w:sz w:val="21"/>
              </w:rPr>
            </w:pPr>
          </w:p>
        </w:tc>
        <w:tc>
          <w:tcPr>
            <w:tcW w:w="1478" w:type="dxa"/>
            <w:vAlign w:val="top"/>
          </w:tcPr>
          <w:p>
            <w:pPr>
              <w:spacing w:before="44" w:line="242" w:lineRule="auto"/>
              <w:ind w:left="521" w:right="76" w:hanging="419"/>
              <w:rPr>
                <w:rFonts w:ascii="宋体" w:hAnsi="宋体" w:eastAsia="宋体" w:cs="宋体"/>
                <w:sz w:val="21"/>
                <w:szCs w:val="21"/>
              </w:rPr>
            </w:pPr>
            <w:r>
              <w:rPr>
                <w:rFonts w:ascii="宋体" w:hAnsi="宋体" w:eastAsia="宋体" w:cs="宋体"/>
                <w:spacing w:val="4"/>
                <w:sz w:val="21"/>
                <w:szCs w:val="21"/>
              </w:rPr>
              <w:t>楼宇在寝人员</w:t>
            </w:r>
            <w:r>
              <w:rPr>
                <w:rFonts w:ascii="宋体" w:hAnsi="宋体" w:eastAsia="宋体" w:cs="宋体"/>
                <w:spacing w:val="3"/>
                <w:sz w:val="21"/>
                <w:szCs w:val="21"/>
              </w:rPr>
              <w:t xml:space="preserve"> </w:t>
            </w:r>
            <w:r>
              <w:rPr>
                <w:rFonts w:ascii="宋体" w:hAnsi="宋体" w:eastAsia="宋体" w:cs="宋体"/>
                <w:spacing w:val="-3"/>
                <w:sz w:val="21"/>
                <w:szCs w:val="21"/>
              </w:rPr>
              <w:t>分析</w:t>
            </w:r>
          </w:p>
        </w:tc>
        <w:tc>
          <w:tcPr>
            <w:tcW w:w="4086" w:type="dxa"/>
            <w:vAlign w:val="top"/>
          </w:tcPr>
          <w:p>
            <w:pPr>
              <w:spacing w:before="43" w:line="219" w:lineRule="auto"/>
              <w:ind w:left="84"/>
              <w:rPr>
                <w:rFonts w:ascii="宋体" w:hAnsi="宋体" w:eastAsia="宋体" w:cs="宋体"/>
                <w:sz w:val="21"/>
                <w:szCs w:val="21"/>
              </w:rPr>
            </w:pPr>
            <w:r>
              <w:rPr>
                <w:rFonts w:ascii="宋体" w:hAnsi="宋体" w:eastAsia="宋体" w:cs="宋体"/>
                <w:spacing w:val="8"/>
                <w:sz w:val="21"/>
                <w:szCs w:val="21"/>
              </w:rPr>
              <w:t>提供楼宇在寝人员分析服务。</w:t>
            </w:r>
          </w:p>
        </w:tc>
        <w:tc>
          <w:tcPr>
            <w:tcW w:w="54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54" w:type="dxa"/>
            <w:vMerge w:val="continue"/>
            <w:tcBorders>
              <w:top w:val="nil"/>
              <w:bottom w:val="nil"/>
            </w:tcBorders>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410" w:type="dxa"/>
            <w:vAlign w:val="top"/>
          </w:tcPr>
          <w:p>
            <w:pPr>
              <w:spacing w:before="138" w:line="184" w:lineRule="auto"/>
              <w:ind w:left="141"/>
              <w:rPr>
                <w:rFonts w:ascii="宋体" w:hAnsi="宋体" w:eastAsia="宋体" w:cs="宋体"/>
                <w:sz w:val="21"/>
                <w:szCs w:val="21"/>
              </w:rPr>
            </w:pPr>
            <w:r>
              <w:rPr>
                <w:rFonts w:ascii="宋体" w:hAnsi="宋体" w:eastAsia="宋体" w:cs="宋体"/>
                <w:sz w:val="21"/>
                <w:szCs w:val="21"/>
              </w:rPr>
              <w:t>1</w:t>
            </w:r>
          </w:p>
          <w:p>
            <w:pPr>
              <w:spacing w:before="52" w:line="182" w:lineRule="auto"/>
              <w:ind w:left="141"/>
              <w:rPr>
                <w:rFonts w:ascii="宋体" w:hAnsi="宋体" w:eastAsia="宋体" w:cs="宋体"/>
                <w:sz w:val="21"/>
                <w:szCs w:val="21"/>
              </w:rPr>
            </w:pPr>
            <w:r>
              <w:rPr>
                <w:rFonts w:ascii="宋体" w:hAnsi="宋体" w:eastAsia="宋体" w:cs="宋体"/>
                <w:sz w:val="21"/>
                <w:szCs w:val="21"/>
              </w:rPr>
              <w:t>7</w:t>
            </w:r>
          </w:p>
        </w:tc>
        <w:tc>
          <w:tcPr>
            <w:tcW w:w="649" w:type="dxa"/>
            <w:vMerge w:val="continue"/>
            <w:tcBorders>
              <w:top w:val="nil"/>
              <w:bottom w:val="nil"/>
            </w:tcBorders>
            <w:vAlign w:val="top"/>
          </w:tcPr>
          <w:p>
            <w:pPr>
              <w:rPr>
                <w:rFonts w:ascii="Arial"/>
                <w:sz w:val="21"/>
              </w:rPr>
            </w:pPr>
          </w:p>
        </w:tc>
        <w:tc>
          <w:tcPr>
            <w:tcW w:w="1478" w:type="dxa"/>
            <w:vAlign w:val="top"/>
          </w:tcPr>
          <w:p>
            <w:pPr>
              <w:spacing w:before="215" w:line="219" w:lineRule="auto"/>
              <w:ind w:left="102"/>
              <w:rPr>
                <w:rFonts w:ascii="宋体" w:hAnsi="宋体" w:eastAsia="宋体" w:cs="宋体"/>
                <w:sz w:val="21"/>
                <w:szCs w:val="21"/>
              </w:rPr>
            </w:pPr>
            <w:r>
              <w:rPr>
                <w:rFonts w:ascii="宋体" w:hAnsi="宋体" w:eastAsia="宋体" w:cs="宋体"/>
                <w:spacing w:val="1"/>
                <w:sz w:val="21"/>
                <w:szCs w:val="21"/>
              </w:rPr>
              <w:t>院系住宿分析</w:t>
            </w:r>
          </w:p>
        </w:tc>
        <w:tc>
          <w:tcPr>
            <w:tcW w:w="4086" w:type="dxa"/>
            <w:vAlign w:val="top"/>
          </w:tcPr>
          <w:p>
            <w:pPr>
              <w:spacing w:before="34" w:line="219" w:lineRule="auto"/>
              <w:ind w:left="84"/>
              <w:rPr>
                <w:rFonts w:ascii="宋体" w:hAnsi="宋体" w:eastAsia="宋体" w:cs="宋体"/>
                <w:sz w:val="21"/>
                <w:szCs w:val="21"/>
              </w:rPr>
            </w:pPr>
            <w:r>
              <w:rPr>
                <w:rFonts w:ascii="宋体" w:hAnsi="宋体" w:eastAsia="宋体" w:cs="宋体"/>
                <w:spacing w:val="9"/>
                <w:sz w:val="21"/>
                <w:szCs w:val="21"/>
              </w:rPr>
              <w:t>提供院系住宿分析服务。</w:t>
            </w:r>
          </w:p>
        </w:tc>
        <w:tc>
          <w:tcPr>
            <w:tcW w:w="54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654" w:type="dxa"/>
            <w:vMerge w:val="continue"/>
            <w:tcBorders>
              <w:top w:val="nil"/>
              <w:bottom w:val="nil"/>
            </w:tcBorders>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410" w:type="dxa"/>
            <w:vAlign w:val="top"/>
          </w:tcPr>
          <w:p>
            <w:pPr>
              <w:spacing w:before="159" w:line="184" w:lineRule="auto"/>
              <w:ind w:left="141"/>
              <w:rPr>
                <w:rFonts w:ascii="宋体" w:hAnsi="宋体" w:eastAsia="宋体" w:cs="宋体"/>
                <w:sz w:val="21"/>
                <w:szCs w:val="21"/>
              </w:rPr>
            </w:pPr>
            <w:r>
              <w:rPr>
                <w:rFonts w:ascii="宋体" w:hAnsi="宋体" w:eastAsia="宋体" w:cs="宋体"/>
                <w:sz w:val="21"/>
                <w:szCs w:val="21"/>
              </w:rPr>
              <w:t>1</w:t>
            </w:r>
          </w:p>
          <w:p>
            <w:pPr>
              <w:spacing w:before="31" w:line="183" w:lineRule="auto"/>
              <w:ind w:left="141"/>
              <w:rPr>
                <w:rFonts w:ascii="宋体" w:hAnsi="宋体" w:eastAsia="宋体" w:cs="宋体"/>
                <w:sz w:val="21"/>
                <w:szCs w:val="21"/>
              </w:rPr>
            </w:pPr>
            <w:r>
              <w:rPr>
                <w:rFonts w:ascii="宋体" w:hAnsi="宋体" w:eastAsia="宋体" w:cs="宋体"/>
                <w:sz w:val="21"/>
                <w:szCs w:val="21"/>
              </w:rPr>
              <w:t>8</w:t>
            </w:r>
          </w:p>
        </w:tc>
        <w:tc>
          <w:tcPr>
            <w:tcW w:w="649" w:type="dxa"/>
            <w:vMerge w:val="continue"/>
            <w:tcBorders>
              <w:top w:val="nil"/>
            </w:tcBorders>
            <w:vAlign w:val="top"/>
          </w:tcPr>
          <w:p>
            <w:pPr>
              <w:rPr>
                <w:rFonts w:ascii="Arial"/>
                <w:sz w:val="21"/>
              </w:rPr>
            </w:pPr>
          </w:p>
        </w:tc>
        <w:tc>
          <w:tcPr>
            <w:tcW w:w="1478" w:type="dxa"/>
            <w:vAlign w:val="top"/>
          </w:tcPr>
          <w:p>
            <w:pPr>
              <w:spacing w:before="226" w:line="219" w:lineRule="auto"/>
              <w:ind w:left="102"/>
              <w:rPr>
                <w:rFonts w:ascii="宋体" w:hAnsi="宋体" w:eastAsia="宋体" w:cs="宋体"/>
                <w:sz w:val="21"/>
                <w:szCs w:val="21"/>
              </w:rPr>
            </w:pPr>
            <w:r>
              <w:rPr>
                <w:rFonts w:ascii="宋体" w:hAnsi="宋体" w:eastAsia="宋体" w:cs="宋体"/>
                <w:spacing w:val="2"/>
                <w:sz w:val="21"/>
                <w:szCs w:val="21"/>
              </w:rPr>
              <w:t>学生归寝明细</w:t>
            </w:r>
          </w:p>
        </w:tc>
        <w:tc>
          <w:tcPr>
            <w:tcW w:w="4086" w:type="dxa"/>
            <w:vAlign w:val="top"/>
          </w:tcPr>
          <w:p>
            <w:pPr>
              <w:spacing w:before="35" w:line="219" w:lineRule="auto"/>
              <w:ind w:left="84"/>
              <w:rPr>
                <w:rFonts w:ascii="宋体" w:hAnsi="宋体" w:eastAsia="宋体" w:cs="宋体"/>
                <w:sz w:val="21"/>
                <w:szCs w:val="21"/>
              </w:rPr>
            </w:pPr>
            <w:r>
              <w:rPr>
                <w:rFonts w:ascii="宋体" w:hAnsi="宋体" w:eastAsia="宋体" w:cs="宋体"/>
                <w:spacing w:val="9"/>
                <w:sz w:val="21"/>
                <w:szCs w:val="21"/>
              </w:rPr>
              <w:t>提供学生归寝明细查看。</w:t>
            </w:r>
          </w:p>
        </w:tc>
        <w:tc>
          <w:tcPr>
            <w:tcW w:w="54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654" w:type="dxa"/>
            <w:vMerge w:val="continue"/>
            <w:tcBorders>
              <w:top w:val="nil"/>
              <w:bottom w:val="nil"/>
            </w:tcBorders>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410" w:type="dxa"/>
            <w:vAlign w:val="top"/>
          </w:tcPr>
          <w:p>
            <w:pPr>
              <w:spacing w:before="149" w:line="184" w:lineRule="auto"/>
              <w:ind w:left="141"/>
              <w:rPr>
                <w:rFonts w:ascii="宋体" w:hAnsi="宋体" w:eastAsia="宋体" w:cs="宋体"/>
                <w:sz w:val="21"/>
                <w:szCs w:val="21"/>
              </w:rPr>
            </w:pPr>
            <w:r>
              <w:rPr>
                <w:rFonts w:ascii="宋体" w:hAnsi="宋体" w:eastAsia="宋体" w:cs="宋体"/>
                <w:sz w:val="21"/>
                <w:szCs w:val="21"/>
              </w:rPr>
              <w:t>1</w:t>
            </w:r>
          </w:p>
          <w:p>
            <w:pPr>
              <w:spacing w:before="61" w:line="183" w:lineRule="auto"/>
              <w:ind w:left="141"/>
              <w:rPr>
                <w:rFonts w:ascii="宋体" w:hAnsi="宋体" w:eastAsia="宋体" w:cs="宋体"/>
                <w:sz w:val="21"/>
                <w:szCs w:val="21"/>
              </w:rPr>
            </w:pPr>
            <w:r>
              <w:rPr>
                <w:rFonts w:ascii="宋体" w:hAnsi="宋体" w:eastAsia="宋体" w:cs="宋体"/>
                <w:sz w:val="21"/>
                <w:szCs w:val="21"/>
              </w:rPr>
              <w:t>9</w:t>
            </w:r>
          </w:p>
        </w:tc>
        <w:tc>
          <w:tcPr>
            <w:tcW w:w="649" w:type="dxa"/>
            <w:vMerge w:val="restart"/>
            <w:tcBorders>
              <w:bottom w:val="nil"/>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before="69" w:line="232" w:lineRule="auto"/>
              <w:ind w:left="101" w:right="105"/>
              <w:rPr>
                <w:rFonts w:ascii="宋体" w:hAnsi="宋体" w:eastAsia="宋体" w:cs="宋体"/>
                <w:sz w:val="21"/>
                <w:szCs w:val="21"/>
              </w:rPr>
            </w:pPr>
            <w:r>
              <w:rPr>
                <w:rFonts w:ascii="宋体" w:hAnsi="宋体" w:eastAsia="宋体" w:cs="宋体"/>
                <w:spacing w:val="5"/>
                <w:sz w:val="21"/>
                <w:szCs w:val="21"/>
              </w:rPr>
              <w:t>学工</w:t>
            </w:r>
            <w:r>
              <w:rPr>
                <w:rFonts w:ascii="宋体" w:hAnsi="宋体" w:eastAsia="宋体" w:cs="宋体"/>
                <w:sz w:val="21"/>
                <w:szCs w:val="21"/>
              </w:rPr>
              <w:t xml:space="preserve"> </w:t>
            </w:r>
            <w:r>
              <w:rPr>
                <w:rFonts w:ascii="宋体" w:hAnsi="宋体" w:eastAsia="宋体" w:cs="宋体"/>
                <w:spacing w:val="-3"/>
                <w:sz w:val="21"/>
                <w:szCs w:val="21"/>
              </w:rPr>
              <w:t>服务</w:t>
            </w:r>
          </w:p>
        </w:tc>
        <w:tc>
          <w:tcPr>
            <w:tcW w:w="1478" w:type="dxa"/>
            <w:vAlign w:val="top"/>
          </w:tcPr>
          <w:p>
            <w:pPr>
              <w:spacing w:before="225" w:line="219" w:lineRule="auto"/>
              <w:ind w:left="102"/>
              <w:rPr>
                <w:rFonts w:ascii="宋体" w:hAnsi="宋体" w:eastAsia="宋体" w:cs="宋体"/>
                <w:sz w:val="21"/>
                <w:szCs w:val="21"/>
              </w:rPr>
            </w:pPr>
            <w:r>
              <w:rPr>
                <w:rFonts w:ascii="宋体" w:hAnsi="宋体" w:eastAsia="宋体" w:cs="宋体"/>
                <w:spacing w:val="1"/>
                <w:sz w:val="21"/>
                <w:szCs w:val="21"/>
              </w:rPr>
              <w:t>学生信息采集</w:t>
            </w:r>
          </w:p>
        </w:tc>
        <w:tc>
          <w:tcPr>
            <w:tcW w:w="4086" w:type="dxa"/>
            <w:vAlign w:val="top"/>
          </w:tcPr>
          <w:p>
            <w:pPr>
              <w:spacing w:before="45" w:line="219" w:lineRule="auto"/>
              <w:ind w:left="84"/>
              <w:rPr>
                <w:rFonts w:ascii="宋体" w:hAnsi="宋体" w:eastAsia="宋体" w:cs="宋体"/>
                <w:sz w:val="21"/>
                <w:szCs w:val="21"/>
              </w:rPr>
            </w:pPr>
            <w:r>
              <w:rPr>
                <w:rFonts w:ascii="宋体" w:hAnsi="宋体" w:eastAsia="宋体" w:cs="宋体"/>
                <w:spacing w:val="9"/>
                <w:sz w:val="21"/>
                <w:szCs w:val="21"/>
              </w:rPr>
              <w:t>提供学生信息采集服务。</w:t>
            </w:r>
          </w:p>
        </w:tc>
        <w:tc>
          <w:tcPr>
            <w:tcW w:w="54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54" w:type="dxa"/>
            <w:vMerge w:val="continue"/>
            <w:tcBorders>
              <w:top w:val="nil"/>
              <w:bottom w:val="nil"/>
            </w:tcBorders>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410" w:type="dxa"/>
            <w:vAlign w:val="top"/>
          </w:tcPr>
          <w:p>
            <w:pPr>
              <w:spacing w:before="130" w:line="183" w:lineRule="auto"/>
              <w:ind w:left="141"/>
              <w:rPr>
                <w:rFonts w:ascii="宋体" w:hAnsi="宋体" w:eastAsia="宋体" w:cs="宋体"/>
                <w:sz w:val="21"/>
                <w:szCs w:val="21"/>
              </w:rPr>
            </w:pPr>
            <w:r>
              <w:rPr>
                <w:rFonts w:ascii="宋体" w:hAnsi="宋体" w:eastAsia="宋体" w:cs="宋体"/>
                <w:sz w:val="21"/>
                <w:szCs w:val="21"/>
              </w:rPr>
              <w:t>2</w:t>
            </w:r>
          </w:p>
          <w:p>
            <w:pPr>
              <w:spacing w:before="61" w:line="183" w:lineRule="auto"/>
              <w:ind w:left="141"/>
              <w:rPr>
                <w:rFonts w:ascii="宋体" w:hAnsi="宋体" w:eastAsia="宋体" w:cs="宋体"/>
                <w:sz w:val="21"/>
                <w:szCs w:val="21"/>
              </w:rPr>
            </w:pPr>
            <w:r>
              <w:rPr>
                <w:rFonts w:ascii="宋体" w:hAnsi="宋体" w:eastAsia="宋体" w:cs="宋体"/>
                <w:sz w:val="21"/>
                <w:szCs w:val="21"/>
              </w:rPr>
              <w:t>0</w:t>
            </w:r>
          </w:p>
        </w:tc>
        <w:tc>
          <w:tcPr>
            <w:tcW w:w="649" w:type="dxa"/>
            <w:vMerge w:val="continue"/>
            <w:tcBorders>
              <w:top w:val="nil"/>
              <w:bottom w:val="nil"/>
            </w:tcBorders>
            <w:vAlign w:val="top"/>
          </w:tcPr>
          <w:p>
            <w:pPr>
              <w:rPr>
                <w:rFonts w:ascii="Arial"/>
                <w:sz w:val="21"/>
              </w:rPr>
            </w:pPr>
          </w:p>
        </w:tc>
        <w:tc>
          <w:tcPr>
            <w:tcW w:w="1478" w:type="dxa"/>
            <w:vAlign w:val="top"/>
          </w:tcPr>
          <w:p>
            <w:pPr>
              <w:spacing w:before="215" w:line="219" w:lineRule="auto"/>
              <w:ind w:left="312"/>
              <w:rPr>
                <w:rFonts w:ascii="宋体" w:hAnsi="宋体" w:eastAsia="宋体" w:cs="宋体"/>
                <w:sz w:val="21"/>
                <w:szCs w:val="21"/>
              </w:rPr>
            </w:pPr>
            <w:r>
              <w:rPr>
                <w:rFonts w:ascii="宋体" w:hAnsi="宋体" w:eastAsia="宋体" w:cs="宋体"/>
                <w:spacing w:val="2"/>
                <w:sz w:val="21"/>
                <w:szCs w:val="21"/>
              </w:rPr>
              <w:t>学生请假</w:t>
            </w:r>
          </w:p>
        </w:tc>
        <w:tc>
          <w:tcPr>
            <w:tcW w:w="4086" w:type="dxa"/>
            <w:vAlign w:val="top"/>
          </w:tcPr>
          <w:p>
            <w:pPr>
              <w:spacing w:before="35" w:line="219" w:lineRule="auto"/>
              <w:ind w:left="84"/>
              <w:rPr>
                <w:rFonts w:ascii="宋体" w:hAnsi="宋体" w:eastAsia="宋体" w:cs="宋体"/>
                <w:sz w:val="21"/>
                <w:szCs w:val="21"/>
              </w:rPr>
            </w:pPr>
            <w:r>
              <w:rPr>
                <w:rFonts w:ascii="宋体" w:hAnsi="宋体" w:eastAsia="宋体" w:cs="宋体"/>
                <w:spacing w:val="11"/>
                <w:sz w:val="21"/>
                <w:szCs w:val="21"/>
              </w:rPr>
              <w:t>支持学生在线请假。</w:t>
            </w:r>
          </w:p>
        </w:tc>
        <w:tc>
          <w:tcPr>
            <w:tcW w:w="54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54" w:type="dxa"/>
            <w:vMerge w:val="continue"/>
            <w:tcBorders>
              <w:top w:val="nil"/>
              <w:bottom w:val="nil"/>
            </w:tcBorders>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410" w:type="dxa"/>
            <w:vAlign w:val="top"/>
          </w:tcPr>
          <w:p>
            <w:pPr>
              <w:spacing w:before="121" w:line="183" w:lineRule="auto"/>
              <w:ind w:left="141"/>
              <w:rPr>
                <w:rFonts w:ascii="宋体" w:hAnsi="宋体" w:eastAsia="宋体" w:cs="宋体"/>
                <w:sz w:val="21"/>
                <w:szCs w:val="21"/>
              </w:rPr>
            </w:pPr>
            <w:r>
              <w:rPr>
                <w:rFonts w:ascii="宋体" w:hAnsi="宋体" w:eastAsia="宋体" w:cs="宋体"/>
                <w:sz w:val="21"/>
                <w:szCs w:val="21"/>
              </w:rPr>
              <w:t>2</w:t>
            </w:r>
          </w:p>
          <w:p>
            <w:pPr>
              <w:spacing w:before="70" w:line="184" w:lineRule="auto"/>
              <w:ind w:left="141"/>
              <w:rPr>
                <w:rFonts w:ascii="宋体" w:hAnsi="宋体" w:eastAsia="宋体" w:cs="宋体"/>
                <w:sz w:val="21"/>
                <w:szCs w:val="21"/>
              </w:rPr>
            </w:pPr>
            <w:r>
              <w:rPr>
                <w:rFonts w:ascii="宋体" w:hAnsi="宋体" w:eastAsia="宋体" w:cs="宋体"/>
                <w:sz w:val="21"/>
                <w:szCs w:val="21"/>
              </w:rPr>
              <w:t>1</w:t>
            </w:r>
          </w:p>
        </w:tc>
        <w:tc>
          <w:tcPr>
            <w:tcW w:w="649" w:type="dxa"/>
            <w:vMerge w:val="continue"/>
            <w:tcBorders>
              <w:top w:val="nil"/>
              <w:bottom w:val="nil"/>
            </w:tcBorders>
            <w:vAlign w:val="top"/>
          </w:tcPr>
          <w:p>
            <w:pPr>
              <w:rPr>
                <w:rFonts w:ascii="Arial"/>
                <w:sz w:val="21"/>
              </w:rPr>
            </w:pPr>
          </w:p>
        </w:tc>
        <w:tc>
          <w:tcPr>
            <w:tcW w:w="1478" w:type="dxa"/>
            <w:vAlign w:val="top"/>
          </w:tcPr>
          <w:p>
            <w:pPr>
              <w:spacing w:before="226" w:line="219" w:lineRule="auto"/>
              <w:ind w:left="312"/>
              <w:rPr>
                <w:rFonts w:ascii="宋体" w:hAnsi="宋体" w:eastAsia="宋体" w:cs="宋体"/>
                <w:sz w:val="21"/>
                <w:szCs w:val="21"/>
              </w:rPr>
            </w:pPr>
            <w:r>
              <w:rPr>
                <w:rFonts w:ascii="宋体" w:hAnsi="宋体" w:eastAsia="宋体" w:cs="宋体"/>
                <w:spacing w:val="2"/>
                <w:sz w:val="21"/>
                <w:szCs w:val="21"/>
              </w:rPr>
              <w:t>学生销假</w:t>
            </w:r>
          </w:p>
        </w:tc>
        <w:tc>
          <w:tcPr>
            <w:tcW w:w="4086" w:type="dxa"/>
            <w:vAlign w:val="top"/>
          </w:tcPr>
          <w:p>
            <w:pPr>
              <w:spacing w:before="26" w:line="219" w:lineRule="auto"/>
              <w:ind w:left="84"/>
              <w:rPr>
                <w:rFonts w:ascii="宋体" w:hAnsi="宋体" w:eastAsia="宋体" w:cs="宋体"/>
                <w:sz w:val="21"/>
                <w:szCs w:val="21"/>
              </w:rPr>
            </w:pPr>
            <w:r>
              <w:rPr>
                <w:rFonts w:ascii="宋体" w:hAnsi="宋体" w:eastAsia="宋体" w:cs="宋体"/>
                <w:spacing w:val="11"/>
                <w:sz w:val="21"/>
                <w:szCs w:val="21"/>
              </w:rPr>
              <w:t>提供学生销假服务。</w:t>
            </w:r>
          </w:p>
        </w:tc>
        <w:tc>
          <w:tcPr>
            <w:tcW w:w="54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654" w:type="dxa"/>
            <w:vMerge w:val="continue"/>
            <w:tcBorders>
              <w:top w:val="nil"/>
              <w:bottom w:val="nil"/>
            </w:tcBorders>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410" w:type="dxa"/>
            <w:vAlign w:val="top"/>
          </w:tcPr>
          <w:p>
            <w:pPr>
              <w:spacing w:before="142" w:line="183" w:lineRule="auto"/>
              <w:ind w:left="141"/>
              <w:rPr>
                <w:rFonts w:ascii="宋体" w:hAnsi="宋体" w:eastAsia="宋体" w:cs="宋体"/>
                <w:sz w:val="21"/>
                <w:szCs w:val="21"/>
              </w:rPr>
            </w:pPr>
            <w:r>
              <w:rPr>
                <w:rFonts w:ascii="宋体" w:hAnsi="宋体" w:eastAsia="宋体" w:cs="宋体"/>
                <w:sz w:val="21"/>
                <w:szCs w:val="21"/>
              </w:rPr>
              <w:t>2</w:t>
            </w:r>
          </w:p>
          <w:p>
            <w:pPr>
              <w:spacing w:before="41" w:line="183" w:lineRule="auto"/>
              <w:ind w:left="141"/>
              <w:rPr>
                <w:rFonts w:ascii="宋体" w:hAnsi="宋体" w:eastAsia="宋体" w:cs="宋体"/>
                <w:sz w:val="21"/>
                <w:szCs w:val="21"/>
              </w:rPr>
            </w:pPr>
            <w:r>
              <w:rPr>
                <w:rFonts w:ascii="宋体" w:hAnsi="宋体" w:eastAsia="宋体" w:cs="宋体"/>
                <w:sz w:val="21"/>
                <w:szCs w:val="21"/>
              </w:rPr>
              <w:t>2</w:t>
            </w:r>
          </w:p>
        </w:tc>
        <w:tc>
          <w:tcPr>
            <w:tcW w:w="649" w:type="dxa"/>
            <w:vMerge w:val="continue"/>
            <w:tcBorders>
              <w:top w:val="nil"/>
              <w:bottom w:val="nil"/>
            </w:tcBorders>
            <w:vAlign w:val="top"/>
          </w:tcPr>
          <w:p>
            <w:pPr>
              <w:rPr>
                <w:rFonts w:ascii="Arial"/>
                <w:sz w:val="21"/>
              </w:rPr>
            </w:pPr>
          </w:p>
        </w:tc>
        <w:tc>
          <w:tcPr>
            <w:tcW w:w="1478" w:type="dxa"/>
            <w:vAlign w:val="top"/>
          </w:tcPr>
          <w:p>
            <w:pPr>
              <w:spacing w:before="228" w:line="219" w:lineRule="auto"/>
              <w:ind w:left="202"/>
              <w:rPr>
                <w:rFonts w:ascii="宋体" w:hAnsi="宋体" w:eastAsia="宋体" w:cs="宋体"/>
                <w:sz w:val="21"/>
                <w:szCs w:val="21"/>
              </w:rPr>
            </w:pPr>
            <w:r>
              <w:rPr>
                <w:rFonts w:ascii="宋体" w:hAnsi="宋体" w:eastAsia="宋体" w:cs="宋体"/>
                <w:spacing w:val="2"/>
                <w:sz w:val="21"/>
                <w:szCs w:val="21"/>
              </w:rPr>
              <w:t>学生证补办</w:t>
            </w:r>
          </w:p>
        </w:tc>
        <w:tc>
          <w:tcPr>
            <w:tcW w:w="4086" w:type="dxa"/>
            <w:vAlign w:val="top"/>
          </w:tcPr>
          <w:p>
            <w:pPr>
              <w:spacing w:before="37" w:line="219" w:lineRule="auto"/>
              <w:ind w:left="84"/>
              <w:rPr>
                <w:rFonts w:ascii="宋体" w:hAnsi="宋体" w:eastAsia="宋体" w:cs="宋体"/>
                <w:sz w:val="21"/>
                <w:szCs w:val="21"/>
              </w:rPr>
            </w:pPr>
            <w:r>
              <w:rPr>
                <w:rFonts w:ascii="宋体" w:hAnsi="宋体" w:eastAsia="宋体" w:cs="宋体"/>
                <w:spacing w:val="10"/>
                <w:sz w:val="21"/>
                <w:szCs w:val="21"/>
              </w:rPr>
              <w:t>提供学生证补办服务。</w:t>
            </w:r>
          </w:p>
        </w:tc>
        <w:tc>
          <w:tcPr>
            <w:tcW w:w="54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54" w:type="dxa"/>
            <w:vMerge w:val="continue"/>
            <w:tcBorders>
              <w:top w:val="nil"/>
              <w:bottom w:val="nil"/>
            </w:tcBorders>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410" w:type="dxa"/>
            <w:vAlign w:val="top"/>
          </w:tcPr>
          <w:p>
            <w:pPr>
              <w:spacing w:before="142" w:line="183" w:lineRule="auto"/>
              <w:ind w:left="141"/>
              <w:rPr>
                <w:rFonts w:ascii="宋体" w:hAnsi="宋体" w:eastAsia="宋体" w:cs="宋体"/>
                <w:sz w:val="21"/>
                <w:szCs w:val="21"/>
              </w:rPr>
            </w:pPr>
            <w:r>
              <w:rPr>
                <w:rFonts w:ascii="宋体" w:hAnsi="宋体" w:eastAsia="宋体" w:cs="宋体"/>
                <w:sz w:val="21"/>
                <w:szCs w:val="21"/>
              </w:rPr>
              <w:t>2</w:t>
            </w:r>
          </w:p>
          <w:p>
            <w:pPr>
              <w:spacing w:before="62" w:line="182" w:lineRule="auto"/>
              <w:ind w:left="141"/>
              <w:rPr>
                <w:rFonts w:ascii="宋体" w:hAnsi="宋体" w:eastAsia="宋体" w:cs="宋体"/>
                <w:sz w:val="21"/>
                <w:szCs w:val="21"/>
              </w:rPr>
            </w:pPr>
            <w:r>
              <w:rPr>
                <w:rFonts w:ascii="宋体" w:hAnsi="宋体" w:eastAsia="宋体" w:cs="宋体"/>
                <w:sz w:val="21"/>
                <w:szCs w:val="21"/>
              </w:rPr>
              <w:t>3</w:t>
            </w:r>
          </w:p>
        </w:tc>
        <w:tc>
          <w:tcPr>
            <w:tcW w:w="649" w:type="dxa"/>
            <w:vMerge w:val="continue"/>
            <w:tcBorders>
              <w:top w:val="nil"/>
              <w:bottom w:val="nil"/>
            </w:tcBorders>
            <w:vAlign w:val="top"/>
          </w:tcPr>
          <w:p>
            <w:pPr>
              <w:rPr>
                <w:rFonts w:ascii="Arial"/>
                <w:sz w:val="21"/>
              </w:rPr>
            </w:pPr>
          </w:p>
        </w:tc>
        <w:tc>
          <w:tcPr>
            <w:tcW w:w="1478" w:type="dxa"/>
            <w:vAlign w:val="top"/>
          </w:tcPr>
          <w:p>
            <w:pPr>
              <w:spacing w:before="218" w:line="219" w:lineRule="auto"/>
              <w:ind w:left="312"/>
              <w:rPr>
                <w:rFonts w:ascii="宋体" w:hAnsi="宋体" w:eastAsia="宋体" w:cs="宋体"/>
                <w:sz w:val="21"/>
                <w:szCs w:val="21"/>
              </w:rPr>
            </w:pPr>
            <w:r>
              <w:rPr>
                <w:rFonts w:ascii="宋体" w:hAnsi="宋体" w:eastAsia="宋体" w:cs="宋体"/>
                <w:spacing w:val="2"/>
                <w:sz w:val="21"/>
                <w:szCs w:val="21"/>
              </w:rPr>
              <w:t>先进个人</w:t>
            </w:r>
          </w:p>
        </w:tc>
        <w:tc>
          <w:tcPr>
            <w:tcW w:w="4086" w:type="dxa"/>
            <w:vAlign w:val="top"/>
          </w:tcPr>
          <w:p>
            <w:pPr>
              <w:spacing w:before="17" w:line="219" w:lineRule="auto"/>
              <w:ind w:left="84"/>
              <w:rPr>
                <w:rFonts w:ascii="宋体" w:hAnsi="宋体" w:eastAsia="宋体" w:cs="宋体"/>
                <w:sz w:val="21"/>
                <w:szCs w:val="21"/>
              </w:rPr>
            </w:pPr>
            <w:r>
              <w:rPr>
                <w:rFonts w:ascii="宋体" w:hAnsi="宋体" w:eastAsia="宋体" w:cs="宋体"/>
                <w:spacing w:val="11"/>
                <w:sz w:val="21"/>
                <w:szCs w:val="21"/>
              </w:rPr>
              <w:t>提供先进个人服务。</w:t>
            </w:r>
          </w:p>
        </w:tc>
        <w:tc>
          <w:tcPr>
            <w:tcW w:w="54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654" w:type="dxa"/>
            <w:vMerge w:val="continue"/>
            <w:tcBorders>
              <w:top w:val="nil"/>
            </w:tcBorders>
            <w:vAlign w:val="top"/>
          </w:tcPr>
          <w:p>
            <w:pPr>
              <w:rPr>
                <w:rFonts w:ascii="Arial"/>
                <w:sz w:val="21"/>
              </w:rPr>
            </w:pPr>
          </w:p>
        </w:tc>
        <w:tc>
          <w:tcPr>
            <w:tcW w:w="989" w:type="dxa"/>
            <w:vMerge w:val="continue"/>
            <w:tcBorders>
              <w:top w:val="nil"/>
            </w:tcBorders>
            <w:vAlign w:val="top"/>
          </w:tcPr>
          <w:p>
            <w:pPr>
              <w:rPr>
                <w:rFonts w:ascii="Arial"/>
                <w:sz w:val="21"/>
              </w:rPr>
            </w:pPr>
          </w:p>
        </w:tc>
        <w:tc>
          <w:tcPr>
            <w:tcW w:w="410" w:type="dxa"/>
            <w:vAlign w:val="top"/>
          </w:tcPr>
          <w:p>
            <w:pPr>
              <w:spacing w:before="162" w:line="183" w:lineRule="auto"/>
              <w:ind w:left="141"/>
              <w:rPr>
                <w:rFonts w:ascii="宋体" w:hAnsi="宋体" w:eastAsia="宋体" w:cs="宋体"/>
                <w:sz w:val="21"/>
                <w:szCs w:val="21"/>
              </w:rPr>
            </w:pPr>
            <w:r>
              <w:rPr>
                <w:rFonts w:ascii="宋体" w:hAnsi="宋体" w:eastAsia="宋体" w:cs="宋体"/>
                <w:sz w:val="21"/>
                <w:szCs w:val="21"/>
              </w:rPr>
              <w:t>2</w:t>
            </w:r>
          </w:p>
          <w:p>
            <w:pPr>
              <w:spacing w:before="61" w:line="183" w:lineRule="auto"/>
              <w:ind w:left="141"/>
              <w:rPr>
                <w:rFonts w:ascii="宋体" w:hAnsi="宋体" w:eastAsia="宋体" w:cs="宋体"/>
                <w:sz w:val="21"/>
                <w:szCs w:val="21"/>
              </w:rPr>
            </w:pPr>
            <w:r>
              <w:rPr>
                <w:rFonts w:ascii="宋体" w:hAnsi="宋体" w:eastAsia="宋体" w:cs="宋体"/>
                <w:sz w:val="21"/>
                <w:szCs w:val="21"/>
              </w:rPr>
              <w:t>4</w:t>
            </w:r>
          </w:p>
        </w:tc>
        <w:tc>
          <w:tcPr>
            <w:tcW w:w="649" w:type="dxa"/>
            <w:vMerge w:val="continue"/>
            <w:tcBorders>
              <w:top w:val="nil"/>
            </w:tcBorders>
            <w:vAlign w:val="top"/>
          </w:tcPr>
          <w:p>
            <w:pPr>
              <w:rPr>
                <w:rFonts w:ascii="Arial"/>
                <w:sz w:val="21"/>
              </w:rPr>
            </w:pPr>
          </w:p>
        </w:tc>
        <w:tc>
          <w:tcPr>
            <w:tcW w:w="1478" w:type="dxa"/>
            <w:vAlign w:val="top"/>
          </w:tcPr>
          <w:p>
            <w:pPr>
              <w:spacing w:before="228" w:line="219" w:lineRule="auto"/>
              <w:ind w:left="312"/>
              <w:rPr>
                <w:rFonts w:ascii="宋体" w:hAnsi="宋体" w:eastAsia="宋体" w:cs="宋体"/>
                <w:sz w:val="21"/>
                <w:szCs w:val="21"/>
              </w:rPr>
            </w:pPr>
            <w:r>
              <w:rPr>
                <w:rFonts w:ascii="宋体" w:hAnsi="宋体" w:eastAsia="宋体" w:cs="宋体"/>
                <w:spacing w:val="-2"/>
                <w:sz w:val="21"/>
                <w:szCs w:val="21"/>
              </w:rPr>
              <w:t>违纪申诉</w:t>
            </w:r>
          </w:p>
        </w:tc>
        <w:tc>
          <w:tcPr>
            <w:tcW w:w="4086" w:type="dxa"/>
            <w:vAlign w:val="top"/>
          </w:tcPr>
          <w:p>
            <w:pPr>
              <w:spacing w:before="37" w:line="219" w:lineRule="auto"/>
              <w:ind w:left="84"/>
              <w:rPr>
                <w:rFonts w:ascii="宋体" w:hAnsi="宋体" w:eastAsia="宋体" w:cs="宋体"/>
                <w:sz w:val="21"/>
                <w:szCs w:val="21"/>
              </w:rPr>
            </w:pPr>
            <w:r>
              <w:rPr>
                <w:rFonts w:ascii="宋体" w:hAnsi="宋体" w:eastAsia="宋体" w:cs="宋体"/>
                <w:spacing w:val="11"/>
                <w:sz w:val="21"/>
                <w:szCs w:val="21"/>
              </w:rPr>
              <w:t>提供违纪申诉服务。</w:t>
            </w:r>
          </w:p>
        </w:tc>
        <w:tc>
          <w:tcPr>
            <w:tcW w:w="549" w:type="dxa"/>
            <w:vMerge w:val="continue"/>
            <w:tcBorders>
              <w:top w:val="nil"/>
            </w:tcBorders>
            <w:vAlign w:val="top"/>
          </w:tcPr>
          <w:p>
            <w:pPr>
              <w:rPr>
                <w:rFonts w:ascii="Arial"/>
                <w:sz w:val="21"/>
              </w:rPr>
            </w:pPr>
          </w:p>
        </w:tc>
        <w:tc>
          <w:tcPr>
            <w:tcW w:w="714" w:type="dxa"/>
            <w:vMerge w:val="continue"/>
            <w:tcBorders>
              <w:top w:val="nil"/>
            </w:tcBorders>
            <w:vAlign w:val="top"/>
          </w:tcPr>
          <w:p>
            <w:pPr>
              <w:rPr>
                <w:rFonts w:ascii="Arial"/>
                <w:sz w:val="21"/>
              </w:rPr>
            </w:pPr>
          </w:p>
        </w:tc>
      </w:tr>
    </w:tbl>
    <w:p>
      <w:pPr>
        <w:rPr>
          <w:rFonts w:ascii="Arial"/>
          <w:sz w:val="21"/>
        </w:rPr>
      </w:pPr>
    </w:p>
    <w:p>
      <w:pPr>
        <w:sectPr>
          <w:footerReference r:id="rId45" w:type="default"/>
          <w:pgSz w:w="12100" w:h="16980"/>
          <w:pgMar w:top="195" w:right="449" w:bottom="1925" w:left="1605" w:header="0" w:footer="1776" w:gutter="0"/>
          <w:cols w:space="720" w:num="1"/>
        </w:sectPr>
      </w:pPr>
    </w:p>
    <w:p>
      <w:pPr>
        <w:spacing w:line="184" w:lineRule="auto"/>
        <w:ind w:left="636"/>
        <w:rPr>
          <w:rFonts w:ascii="宋体" w:hAnsi="宋体" w:eastAsia="宋体" w:cs="宋体"/>
          <w:sz w:val="12"/>
          <w:szCs w:val="12"/>
        </w:rPr>
      </w:pPr>
      <w:r>
        <w:rPr>
          <w:rFonts w:ascii="宋体" w:hAnsi="宋体" w:eastAsia="宋体" w:cs="宋体"/>
          <w:b/>
          <w:bCs/>
          <w:spacing w:val="-2"/>
          <w:sz w:val="12"/>
          <w:szCs w:val="12"/>
        </w:rPr>
        <w:t>NEWCAPEC</w:t>
      </w:r>
      <w:r>
        <w:rPr>
          <w:rFonts w:ascii="宋体" w:hAnsi="宋体" w:eastAsia="宋体" w:cs="宋体"/>
          <w:spacing w:val="11"/>
          <w:sz w:val="12"/>
          <w:szCs w:val="12"/>
        </w:rPr>
        <w:t xml:space="preserve"> </w:t>
      </w:r>
      <w:r>
        <w:rPr>
          <w:rFonts w:ascii="宋体" w:hAnsi="宋体" w:eastAsia="宋体" w:cs="宋体"/>
          <w:b/>
          <w:bCs/>
          <w:spacing w:val="-2"/>
          <w:sz w:val="12"/>
          <w:szCs w:val="12"/>
        </w:rPr>
        <w:t>ELECTBONICS</w:t>
      </w:r>
      <w:r>
        <w:rPr>
          <w:rFonts w:ascii="宋体" w:hAnsi="宋体" w:eastAsia="宋体" w:cs="宋体"/>
          <w:spacing w:val="3"/>
          <w:sz w:val="12"/>
          <w:szCs w:val="12"/>
        </w:rPr>
        <w:t xml:space="preserve"> </w:t>
      </w:r>
      <w:r>
        <w:rPr>
          <w:rFonts w:ascii="宋体" w:hAnsi="宋体" w:eastAsia="宋体" w:cs="宋体"/>
          <w:b/>
          <w:bCs/>
          <w:spacing w:val="-2"/>
          <w:sz w:val="12"/>
          <w:szCs w:val="12"/>
        </w:rPr>
        <w:t>CO..</w:t>
      </w:r>
      <w:r>
        <w:rPr>
          <w:rFonts w:ascii="宋体" w:hAnsi="宋体" w:eastAsia="宋体" w:cs="宋体"/>
          <w:spacing w:val="4"/>
          <w:sz w:val="12"/>
          <w:szCs w:val="12"/>
        </w:rPr>
        <w:t xml:space="preserve"> </w:t>
      </w:r>
      <w:r>
        <w:rPr>
          <w:rFonts w:ascii="宋体" w:hAnsi="宋体" w:eastAsia="宋体" w:cs="宋体"/>
          <w:b/>
          <w:bCs/>
          <w:spacing w:val="-2"/>
          <w:sz w:val="12"/>
          <w:szCs w:val="12"/>
        </w:rPr>
        <w:t>LTD</w:t>
      </w:r>
    </w:p>
    <w:p>
      <w:pPr>
        <w:spacing w:line="61" w:lineRule="exact"/>
      </w:pPr>
    </w:p>
    <w:tbl>
      <w:tblPr>
        <w:tblStyle w:val="4"/>
        <w:tblW w:w="95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979"/>
        <w:gridCol w:w="420"/>
        <w:gridCol w:w="659"/>
        <w:gridCol w:w="1478"/>
        <w:gridCol w:w="4116"/>
        <w:gridCol w:w="559"/>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664" w:type="dxa"/>
            <w:vMerge w:val="restart"/>
            <w:tcBorders>
              <w:bottom w:val="nil"/>
            </w:tcBorders>
            <w:vAlign w:val="top"/>
          </w:tcPr>
          <w:p>
            <w:pPr>
              <w:rPr>
                <w:rFonts w:ascii="Arial"/>
                <w:sz w:val="21"/>
              </w:rPr>
            </w:pPr>
          </w:p>
        </w:tc>
        <w:tc>
          <w:tcPr>
            <w:tcW w:w="979" w:type="dxa"/>
            <w:vMerge w:val="restart"/>
            <w:tcBorders>
              <w:bottom w:val="nil"/>
            </w:tcBorders>
            <w:vAlign w:val="top"/>
          </w:tcPr>
          <w:p>
            <w:pPr>
              <w:rPr>
                <w:rFonts w:ascii="Arial"/>
                <w:sz w:val="21"/>
              </w:rPr>
            </w:pPr>
          </w:p>
        </w:tc>
        <w:tc>
          <w:tcPr>
            <w:tcW w:w="420" w:type="dxa"/>
            <w:vAlign w:val="top"/>
          </w:tcPr>
          <w:p>
            <w:pPr>
              <w:spacing w:before="147" w:line="183" w:lineRule="auto"/>
              <w:ind w:left="141"/>
              <w:rPr>
                <w:rFonts w:ascii="宋体" w:hAnsi="宋体" w:eastAsia="宋体" w:cs="宋体"/>
                <w:sz w:val="21"/>
                <w:szCs w:val="21"/>
              </w:rPr>
            </w:pPr>
            <w:r>
              <w:rPr>
                <w:rFonts w:ascii="宋体" w:hAnsi="宋体" w:eastAsia="宋体" w:cs="宋体"/>
                <w:sz w:val="21"/>
                <w:szCs w:val="21"/>
              </w:rPr>
              <w:t>2</w:t>
            </w:r>
          </w:p>
          <w:p>
            <w:pPr>
              <w:spacing w:before="32" w:line="182" w:lineRule="auto"/>
              <w:ind w:left="141"/>
              <w:rPr>
                <w:rFonts w:ascii="宋体" w:hAnsi="宋体" w:eastAsia="宋体" w:cs="宋体"/>
                <w:sz w:val="21"/>
                <w:szCs w:val="21"/>
              </w:rPr>
            </w:pPr>
            <w:r>
              <w:rPr>
                <w:rFonts w:ascii="宋体" w:hAnsi="宋体" w:eastAsia="宋体" w:cs="宋体"/>
                <w:sz w:val="21"/>
                <w:szCs w:val="21"/>
              </w:rPr>
              <w:t>5</w:t>
            </w:r>
          </w:p>
        </w:tc>
        <w:tc>
          <w:tcPr>
            <w:tcW w:w="659" w:type="dxa"/>
            <w:vMerge w:val="restart"/>
            <w:tcBorders>
              <w:bottom w:val="nil"/>
            </w:tcBorders>
            <w:vAlign w:val="top"/>
          </w:tcPr>
          <w:p>
            <w:pPr>
              <w:rPr>
                <w:rFonts w:ascii="Arial"/>
                <w:sz w:val="21"/>
              </w:rPr>
            </w:pPr>
          </w:p>
        </w:tc>
        <w:tc>
          <w:tcPr>
            <w:tcW w:w="1478" w:type="dxa"/>
            <w:vAlign w:val="top"/>
          </w:tcPr>
          <w:p>
            <w:pPr>
              <w:spacing w:before="224" w:line="220" w:lineRule="auto"/>
              <w:ind w:left="312"/>
              <w:rPr>
                <w:rFonts w:ascii="宋体" w:hAnsi="宋体" w:eastAsia="宋体" w:cs="宋体"/>
                <w:sz w:val="21"/>
                <w:szCs w:val="21"/>
              </w:rPr>
            </w:pPr>
            <w:r>
              <w:rPr>
                <w:rFonts w:ascii="宋体" w:hAnsi="宋体" w:eastAsia="宋体" w:cs="宋体"/>
                <w:spacing w:val="3"/>
                <w:sz w:val="21"/>
                <w:szCs w:val="21"/>
              </w:rPr>
              <w:t>违纪撤销</w:t>
            </w:r>
          </w:p>
        </w:tc>
        <w:tc>
          <w:tcPr>
            <w:tcW w:w="4116" w:type="dxa"/>
            <w:vAlign w:val="top"/>
          </w:tcPr>
          <w:p>
            <w:pPr>
              <w:spacing w:before="12" w:line="219" w:lineRule="auto"/>
              <w:ind w:left="94"/>
              <w:rPr>
                <w:rFonts w:ascii="宋体" w:hAnsi="宋体" w:eastAsia="宋体" w:cs="宋体"/>
                <w:sz w:val="21"/>
                <w:szCs w:val="21"/>
              </w:rPr>
            </w:pPr>
            <w:r>
              <w:rPr>
                <w:rFonts w:ascii="宋体" w:hAnsi="宋体" w:eastAsia="宋体" w:cs="宋体"/>
                <w:spacing w:val="11"/>
                <w:sz w:val="21"/>
                <w:szCs w:val="21"/>
              </w:rPr>
              <w:t>提供违纪撤销服务。</w:t>
            </w:r>
          </w:p>
        </w:tc>
        <w:tc>
          <w:tcPr>
            <w:tcW w:w="559" w:type="dxa"/>
            <w:vMerge w:val="restart"/>
            <w:tcBorders>
              <w:bottom w:val="nil"/>
            </w:tcBorders>
            <w:vAlign w:val="top"/>
          </w:tcPr>
          <w:p>
            <w:pPr>
              <w:rPr>
                <w:rFonts w:ascii="Arial"/>
                <w:sz w:val="21"/>
              </w:rPr>
            </w:pPr>
          </w:p>
        </w:tc>
        <w:tc>
          <w:tcPr>
            <w:tcW w:w="714" w:type="dxa"/>
            <w:vMerge w:val="restart"/>
            <w:tcBorders>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664" w:type="dxa"/>
            <w:vMerge w:val="continue"/>
            <w:tcBorders>
              <w:top w:val="nil"/>
              <w:bottom w:val="nil"/>
            </w:tcBorders>
            <w:vAlign w:val="top"/>
          </w:tcPr>
          <w:p>
            <w:pPr>
              <w:rPr>
                <w:rFonts w:ascii="Arial"/>
                <w:sz w:val="21"/>
              </w:rPr>
            </w:pPr>
          </w:p>
        </w:tc>
        <w:tc>
          <w:tcPr>
            <w:tcW w:w="979" w:type="dxa"/>
            <w:vMerge w:val="continue"/>
            <w:tcBorders>
              <w:top w:val="nil"/>
              <w:bottom w:val="nil"/>
            </w:tcBorders>
            <w:vAlign w:val="top"/>
          </w:tcPr>
          <w:p>
            <w:pPr>
              <w:rPr>
                <w:rFonts w:ascii="Arial"/>
                <w:sz w:val="21"/>
              </w:rPr>
            </w:pPr>
          </w:p>
        </w:tc>
        <w:tc>
          <w:tcPr>
            <w:tcW w:w="420" w:type="dxa"/>
            <w:vAlign w:val="top"/>
          </w:tcPr>
          <w:p>
            <w:pPr>
              <w:spacing w:before="132" w:line="183" w:lineRule="auto"/>
              <w:ind w:left="141"/>
              <w:rPr>
                <w:rFonts w:ascii="宋体" w:hAnsi="宋体" w:eastAsia="宋体" w:cs="宋体"/>
                <w:sz w:val="21"/>
                <w:szCs w:val="21"/>
              </w:rPr>
            </w:pPr>
            <w:r>
              <w:rPr>
                <w:rFonts w:ascii="宋体" w:hAnsi="宋体" w:eastAsia="宋体" w:cs="宋体"/>
                <w:sz w:val="21"/>
                <w:szCs w:val="21"/>
              </w:rPr>
              <w:t>2</w:t>
            </w:r>
          </w:p>
          <w:p>
            <w:pPr>
              <w:spacing w:before="81" w:line="183" w:lineRule="auto"/>
              <w:ind w:left="141"/>
              <w:rPr>
                <w:rFonts w:ascii="宋体" w:hAnsi="宋体" w:eastAsia="宋体" w:cs="宋体"/>
                <w:sz w:val="21"/>
                <w:szCs w:val="21"/>
              </w:rPr>
            </w:pPr>
            <w:r>
              <w:rPr>
                <w:rFonts w:ascii="宋体" w:hAnsi="宋体" w:eastAsia="宋体" w:cs="宋体"/>
                <w:sz w:val="21"/>
                <w:szCs w:val="21"/>
              </w:rPr>
              <w:t>6</w:t>
            </w:r>
          </w:p>
        </w:tc>
        <w:tc>
          <w:tcPr>
            <w:tcW w:w="659" w:type="dxa"/>
            <w:vMerge w:val="continue"/>
            <w:tcBorders>
              <w:top w:val="nil"/>
              <w:bottom w:val="nil"/>
            </w:tcBorders>
            <w:vAlign w:val="top"/>
          </w:tcPr>
          <w:p>
            <w:pPr>
              <w:rPr>
                <w:rFonts w:ascii="Arial"/>
                <w:sz w:val="21"/>
              </w:rPr>
            </w:pPr>
          </w:p>
        </w:tc>
        <w:tc>
          <w:tcPr>
            <w:tcW w:w="1478" w:type="dxa"/>
            <w:vAlign w:val="top"/>
          </w:tcPr>
          <w:p>
            <w:pPr>
              <w:spacing w:before="219" w:line="220" w:lineRule="auto"/>
              <w:ind w:left="202"/>
              <w:rPr>
                <w:rFonts w:ascii="宋体" w:hAnsi="宋体" w:eastAsia="宋体" w:cs="宋体"/>
                <w:sz w:val="21"/>
                <w:szCs w:val="21"/>
              </w:rPr>
            </w:pPr>
            <w:r>
              <w:rPr>
                <w:rFonts w:ascii="宋体" w:hAnsi="宋体" w:eastAsia="宋体" w:cs="宋体"/>
                <w:spacing w:val="1"/>
                <w:sz w:val="21"/>
                <w:szCs w:val="21"/>
              </w:rPr>
              <w:t>国家助学金</w:t>
            </w:r>
          </w:p>
        </w:tc>
        <w:tc>
          <w:tcPr>
            <w:tcW w:w="4116" w:type="dxa"/>
            <w:vAlign w:val="top"/>
          </w:tcPr>
          <w:p>
            <w:pPr>
              <w:spacing w:before="27" w:line="219" w:lineRule="auto"/>
              <w:ind w:left="94"/>
              <w:rPr>
                <w:rFonts w:ascii="宋体" w:hAnsi="宋体" w:eastAsia="宋体" w:cs="宋体"/>
                <w:sz w:val="21"/>
                <w:szCs w:val="21"/>
              </w:rPr>
            </w:pPr>
            <w:r>
              <w:rPr>
                <w:rFonts w:ascii="宋体" w:hAnsi="宋体" w:eastAsia="宋体" w:cs="宋体"/>
                <w:spacing w:val="10"/>
                <w:sz w:val="21"/>
                <w:szCs w:val="21"/>
              </w:rPr>
              <w:t>提供国家助学金服务。</w:t>
            </w:r>
          </w:p>
        </w:tc>
        <w:tc>
          <w:tcPr>
            <w:tcW w:w="55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664" w:type="dxa"/>
            <w:vMerge w:val="continue"/>
            <w:tcBorders>
              <w:top w:val="nil"/>
              <w:bottom w:val="nil"/>
            </w:tcBorders>
            <w:vAlign w:val="top"/>
          </w:tcPr>
          <w:p>
            <w:pPr>
              <w:rPr>
                <w:rFonts w:ascii="Arial"/>
                <w:sz w:val="21"/>
              </w:rPr>
            </w:pPr>
          </w:p>
        </w:tc>
        <w:tc>
          <w:tcPr>
            <w:tcW w:w="979" w:type="dxa"/>
            <w:vMerge w:val="continue"/>
            <w:tcBorders>
              <w:top w:val="nil"/>
              <w:bottom w:val="nil"/>
            </w:tcBorders>
            <w:vAlign w:val="top"/>
          </w:tcPr>
          <w:p>
            <w:pPr>
              <w:rPr>
                <w:rFonts w:ascii="Arial"/>
                <w:sz w:val="21"/>
              </w:rPr>
            </w:pPr>
          </w:p>
        </w:tc>
        <w:tc>
          <w:tcPr>
            <w:tcW w:w="420" w:type="dxa"/>
            <w:vAlign w:val="top"/>
          </w:tcPr>
          <w:p>
            <w:pPr>
              <w:spacing w:before="143" w:line="183" w:lineRule="auto"/>
              <w:ind w:left="141"/>
              <w:rPr>
                <w:rFonts w:ascii="宋体" w:hAnsi="宋体" w:eastAsia="宋体" w:cs="宋体"/>
                <w:sz w:val="21"/>
                <w:szCs w:val="21"/>
              </w:rPr>
            </w:pPr>
            <w:r>
              <w:rPr>
                <w:rFonts w:ascii="宋体" w:hAnsi="宋体" w:eastAsia="宋体" w:cs="宋体"/>
                <w:sz w:val="21"/>
                <w:szCs w:val="21"/>
              </w:rPr>
              <w:t>2</w:t>
            </w:r>
          </w:p>
          <w:p>
            <w:pPr>
              <w:spacing w:before="52" w:line="182" w:lineRule="auto"/>
              <w:ind w:left="141"/>
              <w:rPr>
                <w:rFonts w:ascii="宋体" w:hAnsi="宋体" w:eastAsia="宋体" w:cs="宋体"/>
                <w:sz w:val="21"/>
                <w:szCs w:val="21"/>
              </w:rPr>
            </w:pPr>
            <w:r>
              <w:rPr>
                <w:rFonts w:ascii="宋体" w:hAnsi="宋体" w:eastAsia="宋体" w:cs="宋体"/>
                <w:sz w:val="21"/>
                <w:szCs w:val="21"/>
              </w:rPr>
              <w:t>7</w:t>
            </w:r>
          </w:p>
        </w:tc>
        <w:tc>
          <w:tcPr>
            <w:tcW w:w="659" w:type="dxa"/>
            <w:vMerge w:val="continue"/>
            <w:tcBorders>
              <w:top w:val="nil"/>
              <w:bottom w:val="nil"/>
            </w:tcBorders>
            <w:vAlign w:val="top"/>
          </w:tcPr>
          <w:p>
            <w:pPr>
              <w:rPr>
                <w:rFonts w:ascii="Arial"/>
                <w:sz w:val="21"/>
              </w:rPr>
            </w:pPr>
          </w:p>
        </w:tc>
        <w:tc>
          <w:tcPr>
            <w:tcW w:w="1478" w:type="dxa"/>
            <w:vAlign w:val="top"/>
          </w:tcPr>
          <w:p>
            <w:pPr>
              <w:spacing w:before="220" w:line="220" w:lineRule="auto"/>
              <w:ind w:left="202"/>
              <w:rPr>
                <w:rFonts w:ascii="宋体" w:hAnsi="宋体" w:eastAsia="宋体" w:cs="宋体"/>
                <w:sz w:val="21"/>
                <w:szCs w:val="21"/>
              </w:rPr>
            </w:pPr>
            <w:r>
              <w:rPr>
                <w:rFonts w:ascii="宋体" w:hAnsi="宋体" w:eastAsia="宋体" w:cs="宋体"/>
                <w:spacing w:val="1"/>
                <w:sz w:val="21"/>
                <w:szCs w:val="21"/>
              </w:rPr>
              <w:t>国家奖学金</w:t>
            </w:r>
          </w:p>
        </w:tc>
        <w:tc>
          <w:tcPr>
            <w:tcW w:w="4116" w:type="dxa"/>
            <w:vAlign w:val="top"/>
          </w:tcPr>
          <w:p>
            <w:pPr>
              <w:spacing w:before="18" w:line="219" w:lineRule="auto"/>
              <w:ind w:left="94"/>
              <w:rPr>
                <w:rFonts w:ascii="宋体" w:hAnsi="宋体" w:eastAsia="宋体" w:cs="宋体"/>
                <w:sz w:val="21"/>
                <w:szCs w:val="21"/>
              </w:rPr>
            </w:pPr>
            <w:r>
              <w:rPr>
                <w:rFonts w:ascii="宋体" w:hAnsi="宋体" w:eastAsia="宋体" w:cs="宋体"/>
                <w:spacing w:val="10"/>
                <w:sz w:val="21"/>
                <w:szCs w:val="21"/>
              </w:rPr>
              <w:t>提供国家奖学金服务。</w:t>
            </w:r>
          </w:p>
        </w:tc>
        <w:tc>
          <w:tcPr>
            <w:tcW w:w="55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64" w:type="dxa"/>
            <w:vMerge w:val="continue"/>
            <w:tcBorders>
              <w:top w:val="nil"/>
              <w:bottom w:val="nil"/>
            </w:tcBorders>
            <w:vAlign w:val="top"/>
          </w:tcPr>
          <w:p>
            <w:pPr>
              <w:rPr>
                <w:rFonts w:ascii="Arial"/>
                <w:sz w:val="21"/>
              </w:rPr>
            </w:pPr>
          </w:p>
        </w:tc>
        <w:tc>
          <w:tcPr>
            <w:tcW w:w="979" w:type="dxa"/>
            <w:vMerge w:val="continue"/>
            <w:tcBorders>
              <w:top w:val="nil"/>
              <w:bottom w:val="nil"/>
            </w:tcBorders>
            <w:vAlign w:val="top"/>
          </w:tcPr>
          <w:p>
            <w:pPr>
              <w:rPr>
                <w:rFonts w:ascii="Arial"/>
                <w:sz w:val="21"/>
              </w:rPr>
            </w:pPr>
          </w:p>
        </w:tc>
        <w:tc>
          <w:tcPr>
            <w:tcW w:w="420" w:type="dxa"/>
            <w:vAlign w:val="top"/>
          </w:tcPr>
          <w:p>
            <w:pPr>
              <w:spacing w:before="124" w:line="183" w:lineRule="auto"/>
              <w:ind w:left="141"/>
              <w:rPr>
                <w:rFonts w:ascii="宋体" w:hAnsi="宋体" w:eastAsia="宋体" w:cs="宋体"/>
                <w:sz w:val="21"/>
                <w:szCs w:val="21"/>
              </w:rPr>
            </w:pPr>
            <w:r>
              <w:rPr>
                <w:rFonts w:ascii="宋体" w:hAnsi="宋体" w:eastAsia="宋体" w:cs="宋体"/>
                <w:sz w:val="21"/>
                <w:szCs w:val="21"/>
              </w:rPr>
              <w:t>2</w:t>
            </w:r>
          </w:p>
          <w:p>
            <w:pPr>
              <w:spacing w:before="61" w:line="183" w:lineRule="auto"/>
              <w:ind w:left="141"/>
              <w:rPr>
                <w:rFonts w:ascii="宋体" w:hAnsi="宋体" w:eastAsia="宋体" w:cs="宋体"/>
                <w:sz w:val="21"/>
                <w:szCs w:val="21"/>
              </w:rPr>
            </w:pPr>
            <w:r>
              <w:rPr>
                <w:rFonts w:ascii="宋体" w:hAnsi="宋体" w:eastAsia="宋体" w:cs="宋体"/>
                <w:sz w:val="21"/>
                <w:szCs w:val="21"/>
              </w:rPr>
              <w:t>8</w:t>
            </w:r>
          </w:p>
        </w:tc>
        <w:tc>
          <w:tcPr>
            <w:tcW w:w="659" w:type="dxa"/>
            <w:vMerge w:val="continue"/>
            <w:tcBorders>
              <w:top w:val="nil"/>
              <w:bottom w:val="nil"/>
            </w:tcBorders>
            <w:vAlign w:val="top"/>
          </w:tcPr>
          <w:p>
            <w:pPr>
              <w:rPr>
                <w:rFonts w:ascii="Arial"/>
                <w:sz w:val="21"/>
              </w:rPr>
            </w:pPr>
          </w:p>
        </w:tc>
        <w:tc>
          <w:tcPr>
            <w:tcW w:w="1478" w:type="dxa"/>
            <w:vAlign w:val="top"/>
          </w:tcPr>
          <w:p>
            <w:pPr>
              <w:spacing w:before="210" w:line="219" w:lineRule="auto"/>
              <w:ind w:left="202"/>
              <w:rPr>
                <w:rFonts w:ascii="宋体" w:hAnsi="宋体" w:eastAsia="宋体" w:cs="宋体"/>
                <w:sz w:val="21"/>
                <w:szCs w:val="21"/>
              </w:rPr>
            </w:pPr>
            <w:r>
              <w:rPr>
                <w:rFonts w:ascii="宋体" w:hAnsi="宋体" w:eastAsia="宋体" w:cs="宋体"/>
                <w:spacing w:val="-2"/>
                <w:sz w:val="21"/>
                <w:szCs w:val="21"/>
              </w:rPr>
              <w:t>励志奖学金</w:t>
            </w:r>
          </w:p>
        </w:tc>
        <w:tc>
          <w:tcPr>
            <w:tcW w:w="4116" w:type="dxa"/>
            <w:vAlign w:val="top"/>
          </w:tcPr>
          <w:p>
            <w:pPr>
              <w:spacing w:before="29" w:line="219" w:lineRule="auto"/>
              <w:ind w:left="94"/>
              <w:rPr>
                <w:rFonts w:ascii="宋体" w:hAnsi="宋体" w:eastAsia="宋体" w:cs="宋体"/>
                <w:sz w:val="21"/>
                <w:szCs w:val="21"/>
              </w:rPr>
            </w:pPr>
            <w:r>
              <w:rPr>
                <w:rFonts w:ascii="宋体" w:hAnsi="宋体" w:eastAsia="宋体" w:cs="宋体"/>
                <w:spacing w:val="10"/>
                <w:sz w:val="21"/>
                <w:szCs w:val="21"/>
              </w:rPr>
              <w:t>提供励志奖学金服务。</w:t>
            </w:r>
          </w:p>
        </w:tc>
        <w:tc>
          <w:tcPr>
            <w:tcW w:w="55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64" w:type="dxa"/>
            <w:vMerge w:val="continue"/>
            <w:tcBorders>
              <w:top w:val="nil"/>
              <w:bottom w:val="nil"/>
            </w:tcBorders>
            <w:vAlign w:val="top"/>
          </w:tcPr>
          <w:p>
            <w:pPr>
              <w:rPr>
                <w:rFonts w:ascii="Arial"/>
                <w:sz w:val="21"/>
              </w:rPr>
            </w:pPr>
          </w:p>
        </w:tc>
        <w:tc>
          <w:tcPr>
            <w:tcW w:w="979" w:type="dxa"/>
            <w:vMerge w:val="continue"/>
            <w:tcBorders>
              <w:top w:val="nil"/>
              <w:bottom w:val="nil"/>
            </w:tcBorders>
            <w:vAlign w:val="top"/>
          </w:tcPr>
          <w:p>
            <w:pPr>
              <w:rPr>
                <w:rFonts w:ascii="Arial"/>
                <w:sz w:val="21"/>
              </w:rPr>
            </w:pPr>
          </w:p>
        </w:tc>
        <w:tc>
          <w:tcPr>
            <w:tcW w:w="420" w:type="dxa"/>
            <w:vAlign w:val="top"/>
          </w:tcPr>
          <w:p>
            <w:pPr>
              <w:spacing w:before="125" w:line="183" w:lineRule="auto"/>
              <w:ind w:left="141"/>
              <w:rPr>
                <w:rFonts w:ascii="宋体" w:hAnsi="宋体" w:eastAsia="宋体" w:cs="宋体"/>
                <w:sz w:val="21"/>
                <w:szCs w:val="21"/>
              </w:rPr>
            </w:pPr>
            <w:r>
              <w:rPr>
                <w:rFonts w:ascii="宋体" w:hAnsi="宋体" w:eastAsia="宋体" w:cs="宋体"/>
                <w:sz w:val="21"/>
                <w:szCs w:val="21"/>
              </w:rPr>
              <w:t>2</w:t>
            </w:r>
          </w:p>
          <w:p>
            <w:pPr>
              <w:spacing w:before="51" w:line="183" w:lineRule="auto"/>
              <w:ind w:left="141"/>
              <w:rPr>
                <w:rFonts w:ascii="宋体" w:hAnsi="宋体" w:eastAsia="宋体" w:cs="宋体"/>
                <w:sz w:val="21"/>
                <w:szCs w:val="21"/>
              </w:rPr>
            </w:pPr>
            <w:r>
              <w:rPr>
                <w:rFonts w:ascii="宋体" w:hAnsi="宋体" w:eastAsia="宋体" w:cs="宋体"/>
                <w:sz w:val="21"/>
                <w:szCs w:val="21"/>
              </w:rPr>
              <w:t>9</w:t>
            </w:r>
          </w:p>
        </w:tc>
        <w:tc>
          <w:tcPr>
            <w:tcW w:w="659" w:type="dxa"/>
            <w:vMerge w:val="continue"/>
            <w:tcBorders>
              <w:top w:val="nil"/>
              <w:bottom w:val="nil"/>
            </w:tcBorders>
            <w:vAlign w:val="top"/>
          </w:tcPr>
          <w:p>
            <w:pPr>
              <w:rPr>
                <w:rFonts w:ascii="Arial"/>
                <w:sz w:val="21"/>
              </w:rPr>
            </w:pPr>
          </w:p>
        </w:tc>
        <w:tc>
          <w:tcPr>
            <w:tcW w:w="1478" w:type="dxa"/>
            <w:vAlign w:val="top"/>
          </w:tcPr>
          <w:p>
            <w:pPr>
              <w:spacing w:before="210" w:line="219" w:lineRule="auto"/>
              <w:ind w:left="312"/>
              <w:rPr>
                <w:rFonts w:ascii="宋体" w:hAnsi="宋体" w:eastAsia="宋体" w:cs="宋体"/>
                <w:sz w:val="21"/>
                <w:szCs w:val="21"/>
              </w:rPr>
            </w:pPr>
            <w:r>
              <w:rPr>
                <w:rFonts w:ascii="宋体" w:hAnsi="宋体" w:eastAsia="宋体" w:cs="宋体"/>
                <w:spacing w:val="2"/>
                <w:sz w:val="21"/>
                <w:szCs w:val="21"/>
              </w:rPr>
              <w:t>勤工助学</w:t>
            </w:r>
          </w:p>
        </w:tc>
        <w:tc>
          <w:tcPr>
            <w:tcW w:w="4116" w:type="dxa"/>
            <w:vAlign w:val="top"/>
          </w:tcPr>
          <w:p>
            <w:pPr>
              <w:spacing w:before="20" w:line="219" w:lineRule="auto"/>
              <w:ind w:left="94"/>
              <w:rPr>
                <w:rFonts w:ascii="宋体" w:hAnsi="宋体" w:eastAsia="宋体" w:cs="宋体"/>
                <w:sz w:val="21"/>
                <w:szCs w:val="21"/>
              </w:rPr>
            </w:pPr>
            <w:r>
              <w:rPr>
                <w:rFonts w:ascii="宋体" w:hAnsi="宋体" w:eastAsia="宋体" w:cs="宋体"/>
                <w:spacing w:val="11"/>
                <w:sz w:val="21"/>
                <w:szCs w:val="21"/>
              </w:rPr>
              <w:t>提供勤工助学服务。</w:t>
            </w:r>
          </w:p>
        </w:tc>
        <w:tc>
          <w:tcPr>
            <w:tcW w:w="55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64" w:type="dxa"/>
            <w:vMerge w:val="continue"/>
            <w:tcBorders>
              <w:top w:val="nil"/>
              <w:bottom w:val="nil"/>
            </w:tcBorders>
            <w:vAlign w:val="top"/>
          </w:tcPr>
          <w:p>
            <w:pPr>
              <w:rPr>
                <w:rFonts w:ascii="Arial"/>
                <w:sz w:val="21"/>
              </w:rPr>
            </w:pPr>
          </w:p>
        </w:tc>
        <w:tc>
          <w:tcPr>
            <w:tcW w:w="979" w:type="dxa"/>
            <w:vMerge w:val="continue"/>
            <w:tcBorders>
              <w:top w:val="nil"/>
              <w:bottom w:val="nil"/>
            </w:tcBorders>
            <w:vAlign w:val="top"/>
          </w:tcPr>
          <w:p>
            <w:pPr>
              <w:rPr>
                <w:rFonts w:ascii="Arial"/>
                <w:sz w:val="21"/>
              </w:rPr>
            </w:pPr>
          </w:p>
        </w:tc>
        <w:tc>
          <w:tcPr>
            <w:tcW w:w="420" w:type="dxa"/>
            <w:vAlign w:val="top"/>
          </w:tcPr>
          <w:p>
            <w:pPr>
              <w:spacing w:before="135" w:line="183" w:lineRule="auto"/>
              <w:ind w:left="141"/>
              <w:rPr>
                <w:rFonts w:ascii="宋体" w:hAnsi="宋体" w:eastAsia="宋体" w:cs="宋体"/>
                <w:sz w:val="21"/>
                <w:szCs w:val="21"/>
              </w:rPr>
            </w:pPr>
            <w:r>
              <w:rPr>
                <w:rFonts w:ascii="宋体" w:hAnsi="宋体" w:eastAsia="宋体" w:cs="宋体"/>
                <w:sz w:val="21"/>
                <w:szCs w:val="21"/>
              </w:rPr>
              <w:t>3</w:t>
            </w:r>
          </w:p>
          <w:p>
            <w:pPr>
              <w:spacing w:before="61" w:line="183" w:lineRule="auto"/>
              <w:ind w:left="141"/>
              <w:rPr>
                <w:rFonts w:ascii="宋体" w:hAnsi="宋体" w:eastAsia="宋体" w:cs="宋体"/>
                <w:sz w:val="21"/>
                <w:szCs w:val="21"/>
              </w:rPr>
            </w:pPr>
            <w:r>
              <w:rPr>
                <w:rFonts w:ascii="宋体" w:hAnsi="宋体" w:eastAsia="宋体" w:cs="宋体"/>
                <w:sz w:val="21"/>
                <w:szCs w:val="21"/>
              </w:rPr>
              <w:t>0</w:t>
            </w:r>
          </w:p>
        </w:tc>
        <w:tc>
          <w:tcPr>
            <w:tcW w:w="659" w:type="dxa"/>
            <w:vMerge w:val="continue"/>
            <w:tcBorders>
              <w:top w:val="nil"/>
              <w:bottom w:val="nil"/>
            </w:tcBorders>
            <w:vAlign w:val="top"/>
          </w:tcPr>
          <w:p>
            <w:pPr>
              <w:rPr>
                <w:rFonts w:ascii="Arial"/>
                <w:sz w:val="21"/>
              </w:rPr>
            </w:pPr>
          </w:p>
        </w:tc>
        <w:tc>
          <w:tcPr>
            <w:tcW w:w="1478" w:type="dxa"/>
            <w:vAlign w:val="top"/>
          </w:tcPr>
          <w:p>
            <w:pPr>
              <w:spacing w:before="220" w:line="219" w:lineRule="auto"/>
              <w:ind w:left="202"/>
              <w:rPr>
                <w:rFonts w:ascii="宋体" w:hAnsi="宋体" w:eastAsia="宋体" w:cs="宋体"/>
                <w:sz w:val="21"/>
                <w:szCs w:val="21"/>
              </w:rPr>
            </w:pPr>
            <w:r>
              <w:rPr>
                <w:rFonts w:ascii="宋体" w:hAnsi="宋体" w:eastAsia="宋体" w:cs="宋体"/>
                <w:spacing w:val="-2"/>
                <w:sz w:val="21"/>
                <w:szCs w:val="21"/>
              </w:rPr>
              <w:t>节假日登记</w:t>
            </w:r>
          </w:p>
        </w:tc>
        <w:tc>
          <w:tcPr>
            <w:tcW w:w="4116" w:type="dxa"/>
            <w:vAlign w:val="top"/>
          </w:tcPr>
          <w:p>
            <w:pPr>
              <w:spacing w:before="40" w:line="219" w:lineRule="auto"/>
              <w:ind w:left="94"/>
              <w:rPr>
                <w:rFonts w:ascii="宋体" w:hAnsi="宋体" w:eastAsia="宋体" w:cs="宋体"/>
                <w:sz w:val="21"/>
                <w:szCs w:val="21"/>
              </w:rPr>
            </w:pPr>
            <w:r>
              <w:rPr>
                <w:rFonts w:ascii="宋体" w:hAnsi="宋体" w:eastAsia="宋体" w:cs="宋体"/>
                <w:spacing w:val="13"/>
                <w:sz w:val="21"/>
                <w:szCs w:val="21"/>
              </w:rPr>
              <w:t>提供节假日登记。</w:t>
            </w:r>
          </w:p>
        </w:tc>
        <w:tc>
          <w:tcPr>
            <w:tcW w:w="55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664" w:type="dxa"/>
            <w:vMerge w:val="continue"/>
            <w:tcBorders>
              <w:top w:val="nil"/>
              <w:bottom w:val="nil"/>
            </w:tcBorders>
            <w:vAlign w:val="top"/>
          </w:tcPr>
          <w:p>
            <w:pPr>
              <w:rPr>
                <w:rFonts w:ascii="Arial"/>
                <w:sz w:val="21"/>
              </w:rPr>
            </w:pPr>
          </w:p>
        </w:tc>
        <w:tc>
          <w:tcPr>
            <w:tcW w:w="979" w:type="dxa"/>
            <w:vMerge w:val="continue"/>
            <w:tcBorders>
              <w:top w:val="nil"/>
              <w:bottom w:val="nil"/>
            </w:tcBorders>
            <w:vAlign w:val="top"/>
          </w:tcPr>
          <w:p>
            <w:pPr>
              <w:rPr>
                <w:rFonts w:ascii="Arial"/>
                <w:sz w:val="21"/>
              </w:rPr>
            </w:pPr>
          </w:p>
        </w:tc>
        <w:tc>
          <w:tcPr>
            <w:tcW w:w="420" w:type="dxa"/>
            <w:vAlign w:val="top"/>
          </w:tcPr>
          <w:p>
            <w:pPr>
              <w:spacing w:before="136" w:line="183" w:lineRule="auto"/>
              <w:ind w:left="141"/>
              <w:rPr>
                <w:rFonts w:ascii="宋体" w:hAnsi="宋体" w:eastAsia="宋体" w:cs="宋体"/>
                <w:sz w:val="21"/>
                <w:szCs w:val="21"/>
              </w:rPr>
            </w:pPr>
            <w:r>
              <w:rPr>
                <w:rFonts w:ascii="宋体" w:hAnsi="宋体" w:eastAsia="宋体" w:cs="宋体"/>
                <w:sz w:val="21"/>
                <w:szCs w:val="21"/>
              </w:rPr>
              <w:t>3</w:t>
            </w:r>
          </w:p>
          <w:p>
            <w:pPr>
              <w:spacing w:before="70" w:line="184" w:lineRule="auto"/>
              <w:ind w:left="141"/>
              <w:rPr>
                <w:rFonts w:ascii="宋体" w:hAnsi="宋体" w:eastAsia="宋体" w:cs="宋体"/>
                <w:sz w:val="21"/>
                <w:szCs w:val="21"/>
              </w:rPr>
            </w:pPr>
            <w:r>
              <w:rPr>
                <w:rFonts w:ascii="宋体" w:hAnsi="宋体" w:eastAsia="宋体" w:cs="宋体"/>
                <w:sz w:val="21"/>
                <w:szCs w:val="21"/>
              </w:rPr>
              <w:t>1</w:t>
            </w:r>
          </w:p>
        </w:tc>
        <w:tc>
          <w:tcPr>
            <w:tcW w:w="659" w:type="dxa"/>
            <w:vMerge w:val="continue"/>
            <w:tcBorders>
              <w:top w:val="nil"/>
              <w:bottom w:val="nil"/>
            </w:tcBorders>
            <w:vAlign w:val="top"/>
          </w:tcPr>
          <w:p>
            <w:pPr>
              <w:rPr>
                <w:rFonts w:ascii="Arial"/>
                <w:sz w:val="21"/>
              </w:rPr>
            </w:pPr>
          </w:p>
        </w:tc>
        <w:tc>
          <w:tcPr>
            <w:tcW w:w="1478" w:type="dxa"/>
            <w:vAlign w:val="top"/>
          </w:tcPr>
          <w:p>
            <w:pPr>
              <w:spacing w:before="213" w:line="220" w:lineRule="auto"/>
              <w:ind w:left="202"/>
              <w:rPr>
                <w:rFonts w:ascii="宋体" w:hAnsi="宋体" w:eastAsia="宋体" w:cs="宋体"/>
                <w:sz w:val="21"/>
                <w:szCs w:val="21"/>
              </w:rPr>
            </w:pPr>
            <w:r>
              <w:rPr>
                <w:rFonts w:ascii="宋体" w:hAnsi="宋体" w:eastAsia="宋体" w:cs="宋体"/>
                <w:spacing w:val="-2"/>
                <w:sz w:val="21"/>
                <w:szCs w:val="21"/>
              </w:rPr>
              <w:t>辅导员评分</w:t>
            </w:r>
          </w:p>
        </w:tc>
        <w:tc>
          <w:tcPr>
            <w:tcW w:w="4116" w:type="dxa"/>
            <w:vAlign w:val="top"/>
          </w:tcPr>
          <w:p>
            <w:pPr>
              <w:spacing w:before="31" w:line="219" w:lineRule="auto"/>
              <w:ind w:left="94"/>
              <w:rPr>
                <w:rFonts w:ascii="宋体" w:hAnsi="宋体" w:eastAsia="宋体" w:cs="宋体"/>
                <w:sz w:val="21"/>
                <w:szCs w:val="21"/>
              </w:rPr>
            </w:pPr>
            <w:r>
              <w:rPr>
                <w:rFonts w:ascii="宋体" w:hAnsi="宋体" w:eastAsia="宋体" w:cs="宋体"/>
                <w:spacing w:val="10"/>
                <w:sz w:val="21"/>
                <w:szCs w:val="21"/>
              </w:rPr>
              <w:t>提供辅导员评分服务。</w:t>
            </w:r>
          </w:p>
        </w:tc>
        <w:tc>
          <w:tcPr>
            <w:tcW w:w="55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664" w:type="dxa"/>
            <w:vMerge w:val="continue"/>
            <w:tcBorders>
              <w:top w:val="nil"/>
              <w:bottom w:val="nil"/>
            </w:tcBorders>
            <w:vAlign w:val="top"/>
          </w:tcPr>
          <w:p>
            <w:pPr>
              <w:rPr>
                <w:rFonts w:ascii="Arial"/>
                <w:sz w:val="21"/>
              </w:rPr>
            </w:pPr>
          </w:p>
        </w:tc>
        <w:tc>
          <w:tcPr>
            <w:tcW w:w="979" w:type="dxa"/>
            <w:vMerge w:val="continue"/>
            <w:tcBorders>
              <w:top w:val="nil"/>
              <w:bottom w:val="nil"/>
            </w:tcBorders>
            <w:vAlign w:val="top"/>
          </w:tcPr>
          <w:p>
            <w:pPr>
              <w:rPr>
                <w:rFonts w:ascii="Arial"/>
                <w:sz w:val="21"/>
              </w:rPr>
            </w:pPr>
          </w:p>
        </w:tc>
        <w:tc>
          <w:tcPr>
            <w:tcW w:w="420" w:type="dxa"/>
            <w:vAlign w:val="top"/>
          </w:tcPr>
          <w:p>
            <w:pPr>
              <w:spacing w:before="146" w:line="183" w:lineRule="auto"/>
              <w:ind w:left="141"/>
              <w:rPr>
                <w:rFonts w:ascii="宋体" w:hAnsi="宋体" w:eastAsia="宋体" w:cs="宋体"/>
                <w:sz w:val="21"/>
                <w:szCs w:val="21"/>
              </w:rPr>
            </w:pPr>
            <w:r>
              <w:rPr>
                <w:rFonts w:ascii="宋体" w:hAnsi="宋体" w:eastAsia="宋体" w:cs="宋体"/>
                <w:sz w:val="21"/>
                <w:szCs w:val="21"/>
              </w:rPr>
              <w:t>3</w:t>
            </w:r>
          </w:p>
          <w:p>
            <w:pPr>
              <w:spacing w:before="61" w:line="183" w:lineRule="auto"/>
              <w:ind w:left="141"/>
              <w:rPr>
                <w:rFonts w:ascii="宋体" w:hAnsi="宋体" w:eastAsia="宋体" w:cs="宋体"/>
                <w:sz w:val="21"/>
                <w:szCs w:val="21"/>
              </w:rPr>
            </w:pPr>
            <w:r>
              <w:rPr>
                <w:rFonts w:ascii="宋体" w:hAnsi="宋体" w:eastAsia="宋体" w:cs="宋体"/>
                <w:sz w:val="21"/>
                <w:szCs w:val="21"/>
              </w:rPr>
              <w:t>2</w:t>
            </w:r>
          </w:p>
        </w:tc>
        <w:tc>
          <w:tcPr>
            <w:tcW w:w="659" w:type="dxa"/>
            <w:vMerge w:val="continue"/>
            <w:tcBorders>
              <w:top w:val="nil"/>
              <w:bottom w:val="nil"/>
            </w:tcBorders>
            <w:vAlign w:val="top"/>
          </w:tcPr>
          <w:p>
            <w:pPr>
              <w:rPr>
                <w:rFonts w:ascii="Arial"/>
                <w:sz w:val="21"/>
              </w:rPr>
            </w:pPr>
          </w:p>
        </w:tc>
        <w:tc>
          <w:tcPr>
            <w:tcW w:w="1478" w:type="dxa"/>
            <w:vAlign w:val="top"/>
          </w:tcPr>
          <w:p>
            <w:pPr>
              <w:spacing w:before="223" w:line="220" w:lineRule="auto"/>
              <w:ind w:left="412"/>
              <w:rPr>
                <w:rFonts w:ascii="宋体" w:hAnsi="宋体" w:eastAsia="宋体" w:cs="宋体"/>
                <w:sz w:val="21"/>
                <w:szCs w:val="21"/>
              </w:rPr>
            </w:pPr>
            <w:r>
              <w:rPr>
                <w:rFonts w:ascii="宋体" w:hAnsi="宋体" w:eastAsia="宋体" w:cs="宋体"/>
                <w:spacing w:val="-3"/>
                <w:sz w:val="21"/>
                <w:szCs w:val="21"/>
              </w:rPr>
              <w:t>贫困生</w:t>
            </w:r>
          </w:p>
        </w:tc>
        <w:tc>
          <w:tcPr>
            <w:tcW w:w="4116" w:type="dxa"/>
            <w:vAlign w:val="top"/>
          </w:tcPr>
          <w:p>
            <w:pPr>
              <w:spacing w:before="31" w:line="219" w:lineRule="auto"/>
              <w:ind w:left="94"/>
              <w:rPr>
                <w:rFonts w:ascii="宋体" w:hAnsi="宋体" w:eastAsia="宋体" w:cs="宋体"/>
                <w:sz w:val="21"/>
                <w:szCs w:val="21"/>
              </w:rPr>
            </w:pPr>
            <w:r>
              <w:rPr>
                <w:rFonts w:ascii="宋体" w:hAnsi="宋体" w:eastAsia="宋体" w:cs="宋体"/>
                <w:spacing w:val="13"/>
                <w:sz w:val="21"/>
                <w:szCs w:val="21"/>
              </w:rPr>
              <w:t>提供贫困生服务。</w:t>
            </w:r>
          </w:p>
        </w:tc>
        <w:tc>
          <w:tcPr>
            <w:tcW w:w="55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664" w:type="dxa"/>
            <w:vMerge w:val="continue"/>
            <w:tcBorders>
              <w:top w:val="nil"/>
              <w:bottom w:val="nil"/>
            </w:tcBorders>
            <w:vAlign w:val="top"/>
          </w:tcPr>
          <w:p>
            <w:pPr>
              <w:rPr>
                <w:rFonts w:ascii="Arial"/>
                <w:sz w:val="21"/>
              </w:rPr>
            </w:pPr>
          </w:p>
        </w:tc>
        <w:tc>
          <w:tcPr>
            <w:tcW w:w="979" w:type="dxa"/>
            <w:vMerge w:val="continue"/>
            <w:tcBorders>
              <w:top w:val="nil"/>
              <w:bottom w:val="nil"/>
            </w:tcBorders>
            <w:vAlign w:val="top"/>
          </w:tcPr>
          <w:p>
            <w:pPr>
              <w:rPr>
                <w:rFonts w:ascii="Arial"/>
                <w:sz w:val="21"/>
              </w:rPr>
            </w:pPr>
          </w:p>
        </w:tc>
        <w:tc>
          <w:tcPr>
            <w:tcW w:w="420" w:type="dxa"/>
            <w:vAlign w:val="top"/>
          </w:tcPr>
          <w:p>
            <w:pPr>
              <w:spacing w:before="127" w:line="183" w:lineRule="auto"/>
              <w:ind w:left="141"/>
              <w:rPr>
                <w:rFonts w:ascii="宋体" w:hAnsi="宋体" w:eastAsia="宋体" w:cs="宋体"/>
                <w:sz w:val="21"/>
                <w:szCs w:val="21"/>
              </w:rPr>
            </w:pPr>
            <w:r>
              <w:rPr>
                <w:rFonts w:ascii="宋体" w:hAnsi="宋体" w:eastAsia="宋体" w:cs="宋体"/>
                <w:sz w:val="21"/>
                <w:szCs w:val="21"/>
              </w:rPr>
              <w:t>3</w:t>
            </w:r>
          </w:p>
          <w:p>
            <w:pPr>
              <w:spacing w:before="61" w:line="183" w:lineRule="auto"/>
              <w:ind w:left="141"/>
              <w:rPr>
                <w:rFonts w:ascii="宋体" w:hAnsi="宋体" w:eastAsia="宋体" w:cs="宋体"/>
                <w:sz w:val="21"/>
                <w:szCs w:val="21"/>
              </w:rPr>
            </w:pPr>
            <w:r>
              <w:rPr>
                <w:rFonts w:ascii="宋体" w:hAnsi="宋体" w:eastAsia="宋体" w:cs="宋体"/>
                <w:sz w:val="21"/>
                <w:szCs w:val="21"/>
              </w:rPr>
              <w:t>3</w:t>
            </w:r>
          </w:p>
        </w:tc>
        <w:tc>
          <w:tcPr>
            <w:tcW w:w="659" w:type="dxa"/>
            <w:vMerge w:val="continue"/>
            <w:tcBorders>
              <w:top w:val="nil"/>
              <w:bottom w:val="nil"/>
            </w:tcBorders>
            <w:vAlign w:val="top"/>
          </w:tcPr>
          <w:p>
            <w:pPr>
              <w:rPr>
                <w:rFonts w:ascii="Arial"/>
                <w:sz w:val="21"/>
              </w:rPr>
            </w:pPr>
          </w:p>
        </w:tc>
        <w:tc>
          <w:tcPr>
            <w:tcW w:w="1478" w:type="dxa"/>
            <w:vAlign w:val="top"/>
          </w:tcPr>
          <w:p>
            <w:pPr>
              <w:spacing w:before="213" w:line="219" w:lineRule="auto"/>
              <w:ind w:left="102"/>
              <w:rPr>
                <w:rFonts w:ascii="宋体" w:hAnsi="宋体" w:eastAsia="宋体" w:cs="宋体"/>
                <w:sz w:val="21"/>
                <w:szCs w:val="21"/>
              </w:rPr>
            </w:pPr>
            <w:r>
              <w:rPr>
                <w:rFonts w:ascii="宋体" w:hAnsi="宋体" w:eastAsia="宋体" w:cs="宋体"/>
                <w:spacing w:val="1"/>
                <w:sz w:val="21"/>
                <w:szCs w:val="21"/>
              </w:rPr>
              <w:t>先进集体申请</w:t>
            </w:r>
          </w:p>
        </w:tc>
        <w:tc>
          <w:tcPr>
            <w:tcW w:w="4116" w:type="dxa"/>
            <w:vAlign w:val="top"/>
          </w:tcPr>
          <w:p>
            <w:pPr>
              <w:spacing w:before="32" w:line="219" w:lineRule="auto"/>
              <w:ind w:left="94"/>
              <w:rPr>
                <w:rFonts w:ascii="宋体" w:hAnsi="宋体" w:eastAsia="宋体" w:cs="宋体"/>
                <w:sz w:val="21"/>
                <w:szCs w:val="21"/>
              </w:rPr>
            </w:pPr>
            <w:r>
              <w:rPr>
                <w:rFonts w:ascii="宋体" w:hAnsi="宋体" w:eastAsia="宋体" w:cs="宋体"/>
                <w:spacing w:val="9"/>
                <w:sz w:val="21"/>
                <w:szCs w:val="21"/>
              </w:rPr>
              <w:t>提供先进集体申请服务。</w:t>
            </w:r>
          </w:p>
        </w:tc>
        <w:tc>
          <w:tcPr>
            <w:tcW w:w="55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664" w:type="dxa"/>
            <w:vMerge w:val="continue"/>
            <w:tcBorders>
              <w:top w:val="nil"/>
              <w:bottom w:val="nil"/>
            </w:tcBorders>
            <w:vAlign w:val="top"/>
          </w:tcPr>
          <w:p>
            <w:pPr>
              <w:rPr>
                <w:rFonts w:ascii="Arial"/>
                <w:sz w:val="21"/>
              </w:rPr>
            </w:pPr>
          </w:p>
        </w:tc>
        <w:tc>
          <w:tcPr>
            <w:tcW w:w="979" w:type="dxa"/>
            <w:vMerge w:val="continue"/>
            <w:tcBorders>
              <w:top w:val="nil"/>
              <w:bottom w:val="nil"/>
            </w:tcBorders>
            <w:vAlign w:val="top"/>
          </w:tcPr>
          <w:p>
            <w:pPr>
              <w:rPr>
                <w:rFonts w:ascii="Arial"/>
                <w:sz w:val="21"/>
              </w:rPr>
            </w:pPr>
          </w:p>
        </w:tc>
        <w:tc>
          <w:tcPr>
            <w:tcW w:w="420" w:type="dxa"/>
            <w:vAlign w:val="top"/>
          </w:tcPr>
          <w:p>
            <w:pPr>
              <w:spacing w:before="157" w:line="183" w:lineRule="auto"/>
              <w:ind w:left="141"/>
              <w:rPr>
                <w:rFonts w:ascii="宋体" w:hAnsi="宋体" w:eastAsia="宋体" w:cs="宋体"/>
                <w:sz w:val="21"/>
                <w:szCs w:val="21"/>
              </w:rPr>
            </w:pPr>
            <w:r>
              <w:rPr>
                <w:rFonts w:ascii="宋体" w:hAnsi="宋体" w:eastAsia="宋体" w:cs="宋体"/>
                <w:sz w:val="21"/>
                <w:szCs w:val="21"/>
              </w:rPr>
              <w:t>3</w:t>
            </w:r>
          </w:p>
          <w:p>
            <w:pPr>
              <w:spacing w:before="41" w:line="183" w:lineRule="auto"/>
              <w:ind w:left="141"/>
              <w:rPr>
                <w:rFonts w:ascii="宋体" w:hAnsi="宋体" w:eastAsia="宋体" w:cs="宋体"/>
                <w:sz w:val="21"/>
                <w:szCs w:val="21"/>
              </w:rPr>
            </w:pPr>
            <w:r>
              <w:rPr>
                <w:rFonts w:ascii="宋体" w:hAnsi="宋体" w:eastAsia="宋体" w:cs="宋体"/>
                <w:sz w:val="21"/>
                <w:szCs w:val="21"/>
              </w:rPr>
              <w:t>4</w:t>
            </w:r>
          </w:p>
        </w:tc>
        <w:tc>
          <w:tcPr>
            <w:tcW w:w="659" w:type="dxa"/>
            <w:vMerge w:val="continue"/>
            <w:tcBorders>
              <w:top w:val="nil"/>
              <w:bottom w:val="nil"/>
            </w:tcBorders>
            <w:vAlign w:val="top"/>
          </w:tcPr>
          <w:p>
            <w:pPr>
              <w:rPr>
                <w:rFonts w:ascii="Arial"/>
                <w:sz w:val="21"/>
              </w:rPr>
            </w:pPr>
          </w:p>
        </w:tc>
        <w:tc>
          <w:tcPr>
            <w:tcW w:w="1478" w:type="dxa"/>
            <w:vAlign w:val="top"/>
          </w:tcPr>
          <w:p>
            <w:pPr>
              <w:spacing w:before="213" w:line="219" w:lineRule="auto"/>
              <w:ind w:left="102"/>
              <w:rPr>
                <w:rFonts w:ascii="宋体" w:hAnsi="宋体" w:eastAsia="宋体" w:cs="宋体"/>
                <w:sz w:val="21"/>
                <w:szCs w:val="21"/>
              </w:rPr>
            </w:pPr>
            <w:r>
              <w:rPr>
                <w:rFonts w:ascii="宋体" w:hAnsi="宋体" w:eastAsia="宋体" w:cs="宋体"/>
                <w:spacing w:val="2"/>
                <w:sz w:val="21"/>
                <w:szCs w:val="21"/>
              </w:rPr>
              <w:t>学生信息查询</w:t>
            </w:r>
          </w:p>
        </w:tc>
        <w:tc>
          <w:tcPr>
            <w:tcW w:w="4116" w:type="dxa"/>
            <w:vAlign w:val="top"/>
          </w:tcPr>
          <w:p>
            <w:pPr>
              <w:spacing w:before="42" w:line="219" w:lineRule="auto"/>
              <w:ind w:left="94"/>
              <w:rPr>
                <w:rFonts w:ascii="宋体" w:hAnsi="宋体" w:eastAsia="宋体" w:cs="宋体"/>
                <w:sz w:val="21"/>
                <w:szCs w:val="21"/>
              </w:rPr>
            </w:pPr>
            <w:r>
              <w:rPr>
                <w:rFonts w:ascii="宋体" w:hAnsi="宋体" w:eastAsia="宋体" w:cs="宋体"/>
                <w:spacing w:val="9"/>
                <w:sz w:val="21"/>
                <w:szCs w:val="21"/>
              </w:rPr>
              <w:t>提供学生信息查询服务。</w:t>
            </w:r>
          </w:p>
        </w:tc>
        <w:tc>
          <w:tcPr>
            <w:tcW w:w="55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64" w:type="dxa"/>
            <w:vMerge w:val="continue"/>
            <w:tcBorders>
              <w:top w:val="nil"/>
              <w:bottom w:val="nil"/>
            </w:tcBorders>
            <w:vAlign w:val="top"/>
          </w:tcPr>
          <w:p>
            <w:pPr>
              <w:rPr>
                <w:rFonts w:ascii="Arial"/>
                <w:sz w:val="21"/>
              </w:rPr>
            </w:pPr>
          </w:p>
        </w:tc>
        <w:tc>
          <w:tcPr>
            <w:tcW w:w="979" w:type="dxa"/>
            <w:vMerge w:val="continue"/>
            <w:tcBorders>
              <w:top w:val="nil"/>
              <w:bottom w:val="nil"/>
            </w:tcBorders>
            <w:vAlign w:val="top"/>
          </w:tcPr>
          <w:p>
            <w:pPr>
              <w:rPr>
                <w:rFonts w:ascii="Arial"/>
                <w:sz w:val="21"/>
              </w:rPr>
            </w:pPr>
          </w:p>
        </w:tc>
        <w:tc>
          <w:tcPr>
            <w:tcW w:w="420" w:type="dxa"/>
            <w:vAlign w:val="top"/>
          </w:tcPr>
          <w:p>
            <w:pPr>
              <w:spacing w:before="157" w:line="183" w:lineRule="auto"/>
              <w:ind w:left="141"/>
              <w:rPr>
                <w:rFonts w:ascii="宋体" w:hAnsi="宋体" w:eastAsia="宋体" w:cs="宋体"/>
                <w:sz w:val="21"/>
                <w:szCs w:val="21"/>
              </w:rPr>
            </w:pPr>
            <w:r>
              <w:rPr>
                <w:rFonts w:ascii="宋体" w:hAnsi="宋体" w:eastAsia="宋体" w:cs="宋体"/>
                <w:sz w:val="21"/>
                <w:szCs w:val="21"/>
              </w:rPr>
              <w:t>3</w:t>
            </w:r>
          </w:p>
          <w:p>
            <w:pPr>
              <w:spacing w:before="43" w:line="182" w:lineRule="auto"/>
              <w:ind w:left="141"/>
              <w:rPr>
                <w:rFonts w:ascii="宋体" w:hAnsi="宋体" w:eastAsia="宋体" w:cs="宋体"/>
                <w:sz w:val="21"/>
                <w:szCs w:val="21"/>
              </w:rPr>
            </w:pPr>
            <w:r>
              <w:rPr>
                <w:rFonts w:ascii="宋体" w:hAnsi="宋体" w:eastAsia="宋体" w:cs="宋体"/>
                <w:sz w:val="21"/>
                <w:szCs w:val="21"/>
              </w:rPr>
              <w:t>5</w:t>
            </w:r>
          </w:p>
        </w:tc>
        <w:tc>
          <w:tcPr>
            <w:tcW w:w="659" w:type="dxa"/>
            <w:vMerge w:val="continue"/>
            <w:tcBorders>
              <w:top w:val="nil"/>
              <w:bottom w:val="nil"/>
            </w:tcBorders>
            <w:vAlign w:val="top"/>
          </w:tcPr>
          <w:p>
            <w:pPr>
              <w:rPr>
                <w:rFonts w:ascii="Arial"/>
                <w:sz w:val="21"/>
              </w:rPr>
            </w:pPr>
          </w:p>
        </w:tc>
        <w:tc>
          <w:tcPr>
            <w:tcW w:w="1478" w:type="dxa"/>
            <w:vAlign w:val="top"/>
          </w:tcPr>
          <w:p>
            <w:pPr>
              <w:spacing w:before="84" w:line="246" w:lineRule="auto"/>
              <w:ind w:left="622" w:right="94" w:hanging="520"/>
              <w:rPr>
                <w:rFonts w:ascii="宋体" w:hAnsi="宋体" w:eastAsia="宋体" w:cs="宋体"/>
                <w:sz w:val="21"/>
                <w:szCs w:val="21"/>
              </w:rPr>
            </w:pPr>
            <w:r>
              <w:rPr>
                <w:rFonts w:ascii="宋体" w:hAnsi="宋体" w:eastAsia="宋体" w:cs="宋体"/>
                <w:spacing w:val="1"/>
                <w:sz w:val="21"/>
                <w:szCs w:val="21"/>
              </w:rPr>
              <w:t>未返校学生登</w:t>
            </w:r>
            <w:r>
              <w:rPr>
                <w:rFonts w:ascii="宋体" w:hAnsi="宋体" w:eastAsia="宋体" w:cs="宋体"/>
                <w:spacing w:val="3"/>
                <w:sz w:val="21"/>
                <w:szCs w:val="21"/>
              </w:rPr>
              <w:t xml:space="preserve"> </w:t>
            </w:r>
            <w:r>
              <w:rPr>
                <w:rFonts w:ascii="宋体" w:hAnsi="宋体" w:eastAsia="宋体" w:cs="宋体"/>
                <w:sz w:val="21"/>
                <w:szCs w:val="21"/>
              </w:rPr>
              <w:t>记</w:t>
            </w:r>
          </w:p>
        </w:tc>
        <w:tc>
          <w:tcPr>
            <w:tcW w:w="4116" w:type="dxa"/>
            <w:vAlign w:val="top"/>
          </w:tcPr>
          <w:p>
            <w:pPr>
              <w:spacing w:before="32" w:line="219" w:lineRule="auto"/>
              <w:ind w:left="94"/>
              <w:rPr>
                <w:rFonts w:ascii="宋体" w:hAnsi="宋体" w:eastAsia="宋体" w:cs="宋体"/>
                <w:sz w:val="21"/>
                <w:szCs w:val="21"/>
              </w:rPr>
            </w:pPr>
            <w:r>
              <w:rPr>
                <w:rFonts w:ascii="宋体" w:hAnsi="宋体" w:eastAsia="宋体" w:cs="宋体"/>
                <w:spacing w:val="8"/>
                <w:sz w:val="21"/>
                <w:szCs w:val="21"/>
              </w:rPr>
              <w:t>提供未返校学生登记服务。</w:t>
            </w:r>
          </w:p>
        </w:tc>
        <w:tc>
          <w:tcPr>
            <w:tcW w:w="55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664" w:type="dxa"/>
            <w:vMerge w:val="continue"/>
            <w:tcBorders>
              <w:top w:val="nil"/>
              <w:bottom w:val="nil"/>
            </w:tcBorders>
            <w:vAlign w:val="top"/>
          </w:tcPr>
          <w:p>
            <w:pPr>
              <w:rPr>
                <w:rFonts w:ascii="Arial"/>
                <w:sz w:val="21"/>
              </w:rPr>
            </w:pPr>
          </w:p>
        </w:tc>
        <w:tc>
          <w:tcPr>
            <w:tcW w:w="979" w:type="dxa"/>
            <w:vMerge w:val="continue"/>
            <w:tcBorders>
              <w:top w:val="nil"/>
              <w:bottom w:val="nil"/>
            </w:tcBorders>
            <w:vAlign w:val="top"/>
          </w:tcPr>
          <w:p>
            <w:pPr>
              <w:rPr>
                <w:rFonts w:ascii="Arial"/>
                <w:sz w:val="21"/>
              </w:rPr>
            </w:pPr>
          </w:p>
        </w:tc>
        <w:tc>
          <w:tcPr>
            <w:tcW w:w="420" w:type="dxa"/>
            <w:vAlign w:val="top"/>
          </w:tcPr>
          <w:p>
            <w:pPr>
              <w:spacing w:before="138" w:line="183" w:lineRule="auto"/>
              <w:ind w:left="141"/>
              <w:rPr>
                <w:rFonts w:ascii="宋体" w:hAnsi="宋体" w:eastAsia="宋体" w:cs="宋体"/>
                <w:sz w:val="21"/>
                <w:szCs w:val="21"/>
              </w:rPr>
            </w:pPr>
            <w:r>
              <w:rPr>
                <w:rFonts w:ascii="宋体" w:hAnsi="宋体" w:eastAsia="宋体" w:cs="宋体"/>
                <w:sz w:val="21"/>
                <w:szCs w:val="21"/>
              </w:rPr>
              <w:t>3</w:t>
            </w:r>
          </w:p>
          <w:p>
            <w:pPr>
              <w:spacing w:before="61" w:line="183" w:lineRule="auto"/>
              <w:ind w:left="141"/>
              <w:rPr>
                <w:rFonts w:ascii="宋体" w:hAnsi="宋体" w:eastAsia="宋体" w:cs="宋体"/>
                <w:sz w:val="21"/>
                <w:szCs w:val="21"/>
              </w:rPr>
            </w:pPr>
            <w:r>
              <w:rPr>
                <w:rFonts w:ascii="宋体" w:hAnsi="宋体" w:eastAsia="宋体" w:cs="宋体"/>
                <w:sz w:val="21"/>
                <w:szCs w:val="21"/>
              </w:rPr>
              <w:t>6</w:t>
            </w:r>
          </w:p>
        </w:tc>
        <w:tc>
          <w:tcPr>
            <w:tcW w:w="659" w:type="dxa"/>
            <w:vMerge w:val="continue"/>
            <w:tcBorders>
              <w:top w:val="nil"/>
            </w:tcBorders>
            <w:vAlign w:val="top"/>
          </w:tcPr>
          <w:p>
            <w:pPr>
              <w:rPr>
                <w:rFonts w:ascii="Arial"/>
                <w:sz w:val="21"/>
              </w:rPr>
            </w:pPr>
          </w:p>
        </w:tc>
        <w:tc>
          <w:tcPr>
            <w:tcW w:w="1478" w:type="dxa"/>
            <w:vAlign w:val="top"/>
          </w:tcPr>
          <w:p>
            <w:pPr>
              <w:spacing w:before="73" w:line="233" w:lineRule="auto"/>
              <w:ind w:left="521" w:right="89" w:hanging="419"/>
              <w:rPr>
                <w:rFonts w:ascii="宋体" w:hAnsi="宋体" w:eastAsia="宋体" w:cs="宋体"/>
                <w:sz w:val="21"/>
                <w:szCs w:val="21"/>
              </w:rPr>
            </w:pPr>
            <w:r>
              <w:rPr>
                <w:rFonts w:ascii="宋体" w:hAnsi="宋体" w:eastAsia="宋体" w:cs="宋体"/>
                <w:spacing w:val="2"/>
                <w:sz w:val="21"/>
                <w:szCs w:val="21"/>
              </w:rPr>
              <w:t xml:space="preserve">违纪学生信息 </w:t>
            </w:r>
            <w:r>
              <w:rPr>
                <w:rFonts w:ascii="宋体" w:hAnsi="宋体" w:eastAsia="宋体" w:cs="宋体"/>
                <w:spacing w:val="-3"/>
                <w:sz w:val="21"/>
                <w:szCs w:val="21"/>
              </w:rPr>
              <w:t>上报</w:t>
            </w:r>
          </w:p>
        </w:tc>
        <w:tc>
          <w:tcPr>
            <w:tcW w:w="4116" w:type="dxa"/>
            <w:vAlign w:val="top"/>
          </w:tcPr>
          <w:p>
            <w:pPr>
              <w:spacing w:before="33" w:line="219" w:lineRule="auto"/>
              <w:ind w:left="94"/>
              <w:rPr>
                <w:rFonts w:ascii="宋体" w:hAnsi="宋体" w:eastAsia="宋体" w:cs="宋体"/>
                <w:sz w:val="21"/>
                <w:szCs w:val="21"/>
              </w:rPr>
            </w:pPr>
            <w:r>
              <w:rPr>
                <w:rFonts w:ascii="宋体" w:hAnsi="宋体" w:eastAsia="宋体" w:cs="宋体"/>
                <w:spacing w:val="8"/>
                <w:sz w:val="21"/>
                <w:szCs w:val="21"/>
              </w:rPr>
              <w:t>提供违纪学生信息上报服务。</w:t>
            </w:r>
          </w:p>
        </w:tc>
        <w:tc>
          <w:tcPr>
            <w:tcW w:w="55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64" w:type="dxa"/>
            <w:vMerge w:val="continue"/>
            <w:tcBorders>
              <w:top w:val="nil"/>
              <w:bottom w:val="nil"/>
            </w:tcBorders>
            <w:vAlign w:val="top"/>
          </w:tcPr>
          <w:p>
            <w:pPr>
              <w:rPr>
                <w:rFonts w:ascii="Arial"/>
                <w:sz w:val="21"/>
              </w:rPr>
            </w:pPr>
          </w:p>
        </w:tc>
        <w:tc>
          <w:tcPr>
            <w:tcW w:w="979" w:type="dxa"/>
            <w:vMerge w:val="continue"/>
            <w:tcBorders>
              <w:top w:val="nil"/>
              <w:bottom w:val="nil"/>
            </w:tcBorders>
            <w:vAlign w:val="top"/>
          </w:tcPr>
          <w:p>
            <w:pPr>
              <w:rPr>
                <w:rFonts w:ascii="Arial"/>
                <w:sz w:val="21"/>
              </w:rPr>
            </w:pPr>
          </w:p>
        </w:tc>
        <w:tc>
          <w:tcPr>
            <w:tcW w:w="420" w:type="dxa"/>
            <w:vAlign w:val="top"/>
          </w:tcPr>
          <w:p>
            <w:pPr>
              <w:spacing w:before="148" w:line="183" w:lineRule="auto"/>
              <w:ind w:left="141"/>
              <w:rPr>
                <w:rFonts w:ascii="宋体" w:hAnsi="宋体" w:eastAsia="宋体" w:cs="宋体"/>
                <w:sz w:val="21"/>
                <w:szCs w:val="21"/>
              </w:rPr>
            </w:pPr>
            <w:r>
              <w:rPr>
                <w:rFonts w:ascii="宋体" w:hAnsi="宋体" w:eastAsia="宋体" w:cs="宋体"/>
                <w:sz w:val="21"/>
                <w:szCs w:val="21"/>
              </w:rPr>
              <w:t>3</w:t>
            </w:r>
          </w:p>
          <w:p>
            <w:pPr>
              <w:spacing w:before="33" w:line="182" w:lineRule="auto"/>
              <w:ind w:left="141"/>
              <w:rPr>
                <w:rFonts w:ascii="宋体" w:hAnsi="宋体" w:eastAsia="宋体" w:cs="宋体"/>
                <w:sz w:val="21"/>
                <w:szCs w:val="21"/>
              </w:rPr>
            </w:pPr>
            <w:r>
              <w:rPr>
                <w:rFonts w:ascii="宋体" w:hAnsi="宋体" w:eastAsia="宋体" w:cs="宋体"/>
                <w:sz w:val="21"/>
                <w:szCs w:val="21"/>
              </w:rPr>
              <w:t>7</w:t>
            </w:r>
          </w:p>
        </w:tc>
        <w:tc>
          <w:tcPr>
            <w:tcW w:w="659" w:type="dxa"/>
            <w:vMerge w:val="restart"/>
            <w:tcBorders>
              <w:bottom w:val="nil"/>
            </w:tcBorders>
            <w:vAlign w:val="top"/>
          </w:tcPr>
          <w:p>
            <w:pPr>
              <w:spacing w:line="334" w:lineRule="auto"/>
              <w:rPr>
                <w:rFonts w:ascii="Arial"/>
                <w:sz w:val="21"/>
              </w:rPr>
            </w:pPr>
          </w:p>
          <w:p>
            <w:pPr>
              <w:spacing w:before="68" w:line="237" w:lineRule="auto"/>
              <w:ind w:left="112" w:right="125"/>
              <w:rPr>
                <w:rFonts w:ascii="宋体" w:hAnsi="宋体" w:eastAsia="宋体" w:cs="宋体"/>
                <w:sz w:val="21"/>
                <w:szCs w:val="21"/>
              </w:rPr>
            </w:pPr>
            <w:r>
              <w:rPr>
                <w:rFonts w:ascii="宋体" w:hAnsi="宋体" w:eastAsia="宋体" w:cs="宋体"/>
                <w:spacing w:val="-6"/>
                <w:sz w:val="21"/>
                <w:szCs w:val="21"/>
              </w:rPr>
              <w:t>离校</w:t>
            </w:r>
            <w:r>
              <w:rPr>
                <w:rFonts w:ascii="宋体" w:hAnsi="宋体" w:eastAsia="宋体" w:cs="宋体"/>
                <w:sz w:val="21"/>
                <w:szCs w:val="21"/>
              </w:rPr>
              <w:t xml:space="preserve"> </w:t>
            </w:r>
            <w:r>
              <w:rPr>
                <w:rFonts w:ascii="宋体" w:hAnsi="宋体" w:eastAsia="宋体" w:cs="宋体"/>
                <w:spacing w:val="-5"/>
                <w:sz w:val="21"/>
                <w:szCs w:val="21"/>
              </w:rPr>
              <w:t>服务</w:t>
            </w:r>
          </w:p>
        </w:tc>
        <w:tc>
          <w:tcPr>
            <w:tcW w:w="1478" w:type="dxa"/>
            <w:vAlign w:val="top"/>
          </w:tcPr>
          <w:p>
            <w:pPr>
              <w:spacing w:before="224" w:line="219" w:lineRule="auto"/>
              <w:ind w:left="102"/>
              <w:rPr>
                <w:rFonts w:ascii="宋体" w:hAnsi="宋体" w:eastAsia="宋体" w:cs="宋体"/>
                <w:sz w:val="21"/>
                <w:szCs w:val="21"/>
              </w:rPr>
            </w:pPr>
            <w:r>
              <w:rPr>
                <w:rFonts w:ascii="宋体" w:hAnsi="宋体" w:eastAsia="宋体" w:cs="宋体"/>
                <w:spacing w:val="-2"/>
                <w:sz w:val="21"/>
                <w:szCs w:val="21"/>
              </w:rPr>
              <w:t>个人信息完善</w:t>
            </w:r>
          </w:p>
        </w:tc>
        <w:tc>
          <w:tcPr>
            <w:tcW w:w="4116" w:type="dxa"/>
            <w:vAlign w:val="top"/>
          </w:tcPr>
          <w:p>
            <w:pPr>
              <w:spacing w:before="53" w:line="219" w:lineRule="auto"/>
              <w:ind w:left="94"/>
              <w:rPr>
                <w:rFonts w:ascii="宋体" w:hAnsi="宋体" w:eastAsia="宋体" w:cs="宋体"/>
                <w:sz w:val="21"/>
                <w:szCs w:val="21"/>
              </w:rPr>
            </w:pPr>
            <w:r>
              <w:rPr>
                <w:rFonts w:ascii="宋体" w:hAnsi="宋体" w:eastAsia="宋体" w:cs="宋体"/>
                <w:spacing w:val="9"/>
                <w:sz w:val="21"/>
                <w:szCs w:val="21"/>
              </w:rPr>
              <w:t>提供个人信息完善服务。</w:t>
            </w:r>
          </w:p>
        </w:tc>
        <w:tc>
          <w:tcPr>
            <w:tcW w:w="55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664" w:type="dxa"/>
            <w:vMerge w:val="continue"/>
            <w:tcBorders>
              <w:top w:val="nil"/>
              <w:bottom w:val="nil"/>
            </w:tcBorders>
            <w:vAlign w:val="top"/>
          </w:tcPr>
          <w:p>
            <w:pPr>
              <w:rPr>
                <w:rFonts w:ascii="Arial"/>
                <w:sz w:val="21"/>
              </w:rPr>
            </w:pPr>
          </w:p>
        </w:tc>
        <w:tc>
          <w:tcPr>
            <w:tcW w:w="979" w:type="dxa"/>
            <w:vMerge w:val="continue"/>
            <w:tcBorders>
              <w:top w:val="nil"/>
              <w:bottom w:val="nil"/>
            </w:tcBorders>
            <w:vAlign w:val="top"/>
          </w:tcPr>
          <w:p>
            <w:pPr>
              <w:rPr>
                <w:rFonts w:ascii="Arial"/>
                <w:sz w:val="21"/>
              </w:rPr>
            </w:pPr>
          </w:p>
        </w:tc>
        <w:tc>
          <w:tcPr>
            <w:tcW w:w="420" w:type="dxa"/>
            <w:vAlign w:val="top"/>
          </w:tcPr>
          <w:p>
            <w:pPr>
              <w:spacing w:before="139" w:line="183" w:lineRule="auto"/>
              <w:ind w:left="141"/>
              <w:rPr>
                <w:rFonts w:ascii="宋体" w:hAnsi="宋体" w:eastAsia="宋体" w:cs="宋体"/>
                <w:sz w:val="21"/>
                <w:szCs w:val="21"/>
              </w:rPr>
            </w:pPr>
            <w:r>
              <w:rPr>
                <w:rFonts w:ascii="宋体" w:hAnsi="宋体" w:eastAsia="宋体" w:cs="宋体"/>
                <w:sz w:val="21"/>
                <w:szCs w:val="21"/>
              </w:rPr>
              <w:t>3</w:t>
            </w:r>
          </w:p>
          <w:p>
            <w:pPr>
              <w:spacing w:before="61" w:line="183" w:lineRule="auto"/>
              <w:ind w:left="141"/>
              <w:rPr>
                <w:rFonts w:ascii="宋体" w:hAnsi="宋体" w:eastAsia="宋体" w:cs="宋体"/>
                <w:sz w:val="21"/>
                <w:szCs w:val="21"/>
              </w:rPr>
            </w:pPr>
            <w:r>
              <w:rPr>
                <w:rFonts w:ascii="宋体" w:hAnsi="宋体" w:eastAsia="宋体" w:cs="宋体"/>
                <w:sz w:val="21"/>
                <w:szCs w:val="21"/>
              </w:rPr>
              <w:t>8</w:t>
            </w:r>
          </w:p>
        </w:tc>
        <w:tc>
          <w:tcPr>
            <w:tcW w:w="659" w:type="dxa"/>
            <w:vMerge w:val="continue"/>
            <w:tcBorders>
              <w:top w:val="nil"/>
            </w:tcBorders>
            <w:vAlign w:val="top"/>
          </w:tcPr>
          <w:p>
            <w:pPr>
              <w:rPr>
                <w:rFonts w:ascii="Arial"/>
                <w:sz w:val="21"/>
              </w:rPr>
            </w:pPr>
          </w:p>
        </w:tc>
        <w:tc>
          <w:tcPr>
            <w:tcW w:w="1478" w:type="dxa"/>
            <w:vAlign w:val="top"/>
          </w:tcPr>
          <w:p>
            <w:pPr>
              <w:spacing w:before="65" w:line="238" w:lineRule="auto"/>
              <w:ind w:left="521" w:right="116" w:hanging="419"/>
              <w:rPr>
                <w:rFonts w:ascii="宋体" w:hAnsi="宋体" w:eastAsia="宋体" w:cs="宋体"/>
                <w:sz w:val="21"/>
                <w:szCs w:val="21"/>
              </w:rPr>
            </w:pPr>
            <w:r>
              <w:rPr>
                <w:rFonts w:ascii="宋体" w:hAnsi="宋体" w:eastAsia="宋体" w:cs="宋体"/>
                <w:spacing w:val="-2"/>
                <w:sz w:val="21"/>
                <w:szCs w:val="21"/>
              </w:rPr>
              <w:t>离校手续办理</w:t>
            </w:r>
            <w:r>
              <w:rPr>
                <w:rFonts w:ascii="宋体" w:hAnsi="宋体" w:eastAsia="宋体" w:cs="宋体"/>
                <w:sz w:val="21"/>
                <w:szCs w:val="21"/>
              </w:rPr>
              <w:t xml:space="preserve"> </w:t>
            </w:r>
            <w:r>
              <w:rPr>
                <w:rFonts w:ascii="宋体" w:hAnsi="宋体" w:eastAsia="宋体" w:cs="宋体"/>
                <w:spacing w:val="-3"/>
                <w:sz w:val="21"/>
                <w:szCs w:val="21"/>
              </w:rPr>
              <w:t>情况</w:t>
            </w:r>
          </w:p>
        </w:tc>
        <w:tc>
          <w:tcPr>
            <w:tcW w:w="4116" w:type="dxa"/>
            <w:vAlign w:val="top"/>
          </w:tcPr>
          <w:p>
            <w:pPr>
              <w:spacing w:before="44" w:line="219" w:lineRule="auto"/>
              <w:ind w:left="94"/>
              <w:rPr>
                <w:rFonts w:ascii="宋体" w:hAnsi="宋体" w:eastAsia="宋体" w:cs="宋体"/>
                <w:sz w:val="21"/>
                <w:szCs w:val="21"/>
              </w:rPr>
            </w:pPr>
            <w:r>
              <w:rPr>
                <w:rFonts w:ascii="宋体" w:hAnsi="宋体" w:eastAsia="宋体" w:cs="宋体"/>
                <w:spacing w:val="8"/>
                <w:sz w:val="21"/>
                <w:szCs w:val="21"/>
              </w:rPr>
              <w:t>提供离校手续办理情况查看。</w:t>
            </w:r>
          </w:p>
        </w:tc>
        <w:tc>
          <w:tcPr>
            <w:tcW w:w="55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664" w:type="dxa"/>
            <w:vMerge w:val="continue"/>
            <w:tcBorders>
              <w:top w:val="nil"/>
              <w:bottom w:val="nil"/>
            </w:tcBorders>
            <w:vAlign w:val="top"/>
          </w:tcPr>
          <w:p>
            <w:pPr>
              <w:rPr>
                <w:rFonts w:ascii="Arial"/>
                <w:sz w:val="21"/>
              </w:rPr>
            </w:pPr>
          </w:p>
        </w:tc>
        <w:tc>
          <w:tcPr>
            <w:tcW w:w="979" w:type="dxa"/>
            <w:vMerge w:val="continue"/>
            <w:tcBorders>
              <w:top w:val="nil"/>
              <w:bottom w:val="nil"/>
            </w:tcBorders>
            <w:vAlign w:val="top"/>
          </w:tcPr>
          <w:p>
            <w:pPr>
              <w:rPr>
                <w:rFonts w:ascii="Arial"/>
                <w:sz w:val="21"/>
              </w:rPr>
            </w:pPr>
          </w:p>
        </w:tc>
        <w:tc>
          <w:tcPr>
            <w:tcW w:w="420" w:type="dxa"/>
            <w:vAlign w:val="top"/>
          </w:tcPr>
          <w:p>
            <w:pPr>
              <w:spacing w:before="149" w:line="183" w:lineRule="auto"/>
              <w:ind w:left="141"/>
              <w:rPr>
                <w:rFonts w:ascii="宋体" w:hAnsi="宋体" w:eastAsia="宋体" w:cs="宋体"/>
                <w:sz w:val="21"/>
                <w:szCs w:val="21"/>
              </w:rPr>
            </w:pPr>
            <w:r>
              <w:rPr>
                <w:rFonts w:ascii="宋体" w:hAnsi="宋体" w:eastAsia="宋体" w:cs="宋体"/>
                <w:sz w:val="21"/>
                <w:szCs w:val="21"/>
              </w:rPr>
              <w:t>3</w:t>
            </w:r>
          </w:p>
          <w:p>
            <w:pPr>
              <w:spacing w:before="41" w:line="183" w:lineRule="auto"/>
              <w:ind w:left="141"/>
              <w:rPr>
                <w:rFonts w:ascii="宋体" w:hAnsi="宋体" w:eastAsia="宋体" w:cs="宋体"/>
                <w:sz w:val="21"/>
                <w:szCs w:val="21"/>
              </w:rPr>
            </w:pPr>
            <w:r>
              <w:rPr>
                <w:rFonts w:ascii="宋体" w:hAnsi="宋体" w:eastAsia="宋体" w:cs="宋体"/>
                <w:sz w:val="21"/>
                <w:szCs w:val="21"/>
              </w:rPr>
              <w:t>9</w:t>
            </w:r>
          </w:p>
        </w:tc>
        <w:tc>
          <w:tcPr>
            <w:tcW w:w="659" w:type="dxa"/>
            <w:vMerge w:val="restart"/>
            <w:tcBorders>
              <w:bottom w:val="nil"/>
            </w:tcBorders>
            <w:vAlign w:val="top"/>
          </w:tcPr>
          <w:p>
            <w:pPr>
              <w:spacing w:line="325" w:lineRule="auto"/>
              <w:rPr>
                <w:rFonts w:ascii="Arial"/>
                <w:sz w:val="21"/>
              </w:rPr>
            </w:pPr>
          </w:p>
          <w:p>
            <w:pPr>
              <w:spacing w:before="68" w:line="237" w:lineRule="auto"/>
              <w:ind w:left="112" w:right="123"/>
              <w:rPr>
                <w:rFonts w:ascii="宋体" w:hAnsi="宋体" w:eastAsia="宋体" w:cs="宋体"/>
                <w:sz w:val="21"/>
                <w:szCs w:val="21"/>
              </w:rPr>
            </w:pPr>
            <w:r>
              <w:rPr>
                <w:rFonts w:ascii="宋体" w:hAnsi="宋体" w:eastAsia="宋体" w:cs="宋体"/>
                <w:spacing w:val="-4"/>
                <w:sz w:val="21"/>
                <w:szCs w:val="21"/>
              </w:rPr>
              <w:t>缴费</w:t>
            </w:r>
            <w:r>
              <w:rPr>
                <w:rFonts w:ascii="宋体" w:hAnsi="宋体" w:eastAsia="宋体" w:cs="宋体"/>
                <w:sz w:val="21"/>
                <w:szCs w:val="21"/>
              </w:rPr>
              <w:t xml:space="preserve"> </w:t>
            </w:r>
            <w:r>
              <w:rPr>
                <w:rFonts w:ascii="宋体" w:hAnsi="宋体" w:eastAsia="宋体" w:cs="宋体"/>
                <w:spacing w:val="-5"/>
                <w:sz w:val="21"/>
                <w:szCs w:val="21"/>
              </w:rPr>
              <w:t>服务</w:t>
            </w:r>
          </w:p>
        </w:tc>
        <w:tc>
          <w:tcPr>
            <w:tcW w:w="1478" w:type="dxa"/>
            <w:vAlign w:val="top"/>
          </w:tcPr>
          <w:p>
            <w:pPr>
              <w:spacing w:before="215" w:line="219" w:lineRule="auto"/>
              <w:ind w:left="312"/>
              <w:rPr>
                <w:rFonts w:ascii="宋体" w:hAnsi="宋体" w:eastAsia="宋体" w:cs="宋体"/>
                <w:sz w:val="21"/>
                <w:szCs w:val="21"/>
              </w:rPr>
            </w:pPr>
            <w:r>
              <w:rPr>
                <w:rFonts w:ascii="宋体" w:hAnsi="宋体" w:eastAsia="宋体" w:cs="宋体"/>
                <w:spacing w:val="3"/>
                <w:sz w:val="21"/>
                <w:szCs w:val="21"/>
              </w:rPr>
              <w:t>电费缴纳</w:t>
            </w:r>
          </w:p>
        </w:tc>
        <w:tc>
          <w:tcPr>
            <w:tcW w:w="4116" w:type="dxa"/>
            <w:vAlign w:val="top"/>
          </w:tcPr>
          <w:p>
            <w:pPr>
              <w:spacing w:before="34" w:line="233" w:lineRule="auto"/>
              <w:ind w:left="94" w:right="240"/>
              <w:rPr>
                <w:rFonts w:ascii="宋体" w:hAnsi="宋体" w:eastAsia="宋体" w:cs="宋体"/>
                <w:sz w:val="21"/>
                <w:szCs w:val="21"/>
              </w:rPr>
            </w:pPr>
            <w:r>
              <w:rPr>
                <w:rFonts w:ascii="宋体" w:hAnsi="宋体" w:eastAsia="宋体" w:cs="宋体"/>
                <w:spacing w:val="-1"/>
                <w:sz w:val="21"/>
                <w:szCs w:val="21"/>
              </w:rPr>
              <w:t>提供移动端电费缴纳服务，支持自主选择</w:t>
            </w:r>
            <w:r>
              <w:rPr>
                <w:rFonts w:ascii="宋体" w:hAnsi="宋体" w:eastAsia="宋体" w:cs="宋体"/>
                <w:spacing w:val="7"/>
                <w:sz w:val="21"/>
                <w:szCs w:val="21"/>
              </w:rPr>
              <w:t xml:space="preserve"> </w:t>
            </w:r>
            <w:r>
              <w:rPr>
                <w:rFonts w:ascii="宋体" w:hAnsi="宋体" w:eastAsia="宋体" w:cs="宋体"/>
                <w:spacing w:val="20"/>
                <w:sz w:val="21"/>
                <w:szCs w:val="21"/>
              </w:rPr>
              <w:t>缴费项目。</w:t>
            </w:r>
          </w:p>
        </w:tc>
        <w:tc>
          <w:tcPr>
            <w:tcW w:w="55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664" w:type="dxa"/>
            <w:vMerge w:val="continue"/>
            <w:tcBorders>
              <w:top w:val="nil"/>
              <w:bottom w:val="nil"/>
            </w:tcBorders>
            <w:vAlign w:val="top"/>
          </w:tcPr>
          <w:p>
            <w:pPr>
              <w:rPr>
                <w:rFonts w:ascii="Arial"/>
                <w:sz w:val="21"/>
              </w:rPr>
            </w:pPr>
          </w:p>
        </w:tc>
        <w:tc>
          <w:tcPr>
            <w:tcW w:w="979" w:type="dxa"/>
            <w:vMerge w:val="continue"/>
            <w:tcBorders>
              <w:top w:val="nil"/>
              <w:bottom w:val="nil"/>
            </w:tcBorders>
            <w:vAlign w:val="top"/>
          </w:tcPr>
          <w:p>
            <w:pPr>
              <w:rPr>
                <w:rFonts w:ascii="Arial"/>
                <w:sz w:val="21"/>
              </w:rPr>
            </w:pPr>
          </w:p>
        </w:tc>
        <w:tc>
          <w:tcPr>
            <w:tcW w:w="420" w:type="dxa"/>
            <w:vAlign w:val="top"/>
          </w:tcPr>
          <w:p>
            <w:pPr>
              <w:spacing w:before="149" w:line="183" w:lineRule="auto"/>
              <w:ind w:left="141"/>
              <w:rPr>
                <w:rFonts w:ascii="宋体" w:hAnsi="宋体" w:eastAsia="宋体" w:cs="宋体"/>
                <w:sz w:val="21"/>
                <w:szCs w:val="21"/>
              </w:rPr>
            </w:pPr>
            <w:r>
              <w:rPr>
                <w:rFonts w:ascii="宋体" w:hAnsi="宋体" w:eastAsia="宋体" w:cs="宋体"/>
                <w:sz w:val="21"/>
                <w:szCs w:val="21"/>
              </w:rPr>
              <w:t>4</w:t>
            </w:r>
          </w:p>
          <w:p>
            <w:pPr>
              <w:spacing w:before="71" w:line="183" w:lineRule="auto"/>
              <w:ind w:left="141"/>
              <w:rPr>
                <w:rFonts w:ascii="宋体" w:hAnsi="宋体" w:eastAsia="宋体" w:cs="宋体"/>
                <w:sz w:val="21"/>
                <w:szCs w:val="21"/>
              </w:rPr>
            </w:pPr>
            <w:r>
              <w:rPr>
                <w:rFonts w:ascii="宋体" w:hAnsi="宋体" w:eastAsia="宋体" w:cs="宋体"/>
                <w:sz w:val="21"/>
                <w:szCs w:val="21"/>
              </w:rPr>
              <w:t>0</w:t>
            </w:r>
          </w:p>
        </w:tc>
        <w:tc>
          <w:tcPr>
            <w:tcW w:w="659" w:type="dxa"/>
            <w:vMerge w:val="continue"/>
            <w:tcBorders>
              <w:top w:val="nil"/>
            </w:tcBorders>
            <w:vAlign w:val="top"/>
          </w:tcPr>
          <w:p>
            <w:pPr>
              <w:rPr>
                <w:rFonts w:ascii="Arial"/>
                <w:sz w:val="21"/>
              </w:rPr>
            </w:pPr>
          </w:p>
        </w:tc>
        <w:tc>
          <w:tcPr>
            <w:tcW w:w="1478" w:type="dxa"/>
            <w:vAlign w:val="top"/>
          </w:tcPr>
          <w:p>
            <w:pPr>
              <w:spacing w:before="225" w:line="219" w:lineRule="auto"/>
              <w:ind w:left="312"/>
              <w:rPr>
                <w:rFonts w:ascii="宋体" w:hAnsi="宋体" w:eastAsia="宋体" w:cs="宋体"/>
                <w:sz w:val="21"/>
                <w:szCs w:val="21"/>
              </w:rPr>
            </w:pPr>
            <w:r>
              <w:rPr>
                <w:rFonts w:ascii="宋体" w:hAnsi="宋体" w:eastAsia="宋体" w:cs="宋体"/>
                <w:spacing w:val="3"/>
                <w:sz w:val="21"/>
                <w:szCs w:val="21"/>
              </w:rPr>
              <w:t>学费缴纳</w:t>
            </w:r>
          </w:p>
        </w:tc>
        <w:tc>
          <w:tcPr>
            <w:tcW w:w="4116" w:type="dxa"/>
            <w:vAlign w:val="top"/>
          </w:tcPr>
          <w:p>
            <w:pPr>
              <w:spacing w:before="54" w:line="219" w:lineRule="auto"/>
              <w:ind w:left="94"/>
              <w:rPr>
                <w:rFonts w:ascii="宋体" w:hAnsi="宋体" w:eastAsia="宋体" w:cs="宋体"/>
                <w:sz w:val="21"/>
                <w:szCs w:val="21"/>
              </w:rPr>
            </w:pPr>
            <w:r>
              <w:rPr>
                <w:rFonts w:ascii="宋体" w:hAnsi="宋体" w:eastAsia="宋体" w:cs="宋体"/>
                <w:spacing w:val="8"/>
                <w:sz w:val="21"/>
                <w:szCs w:val="21"/>
              </w:rPr>
              <w:t>提供移动端学费缴纳服务。</w:t>
            </w:r>
          </w:p>
        </w:tc>
        <w:tc>
          <w:tcPr>
            <w:tcW w:w="55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664" w:type="dxa"/>
            <w:vMerge w:val="continue"/>
            <w:tcBorders>
              <w:top w:val="nil"/>
              <w:bottom w:val="nil"/>
            </w:tcBorders>
            <w:vAlign w:val="top"/>
          </w:tcPr>
          <w:p>
            <w:pPr>
              <w:rPr>
                <w:rFonts w:ascii="Arial"/>
                <w:sz w:val="21"/>
              </w:rPr>
            </w:pPr>
          </w:p>
        </w:tc>
        <w:tc>
          <w:tcPr>
            <w:tcW w:w="979" w:type="dxa"/>
            <w:vMerge w:val="continue"/>
            <w:tcBorders>
              <w:top w:val="nil"/>
              <w:bottom w:val="nil"/>
            </w:tcBorders>
            <w:vAlign w:val="top"/>
          </w:tcPr>
          <w:p>
            <w:pPr>
              <w:rPr>
                <w:rFonts w:ascii="Arial"/>
                <w:sz w:val="21"/>
              </w:rPr>
            </w:pPr>
          </w:p>
        </w:tc>
        <w:tc>
          <w:tcPr>
            <w:tcW w:w="420" w:type="dxa"/>
            <w:vAlign w:val="top"/>
          </w:tcPr>
          <w:p>
            <w:pPr>
              <w:spacing w:before="290" w:line="183" w:lineRule="auto"/>
              <w:ind w:left="141"/>
              <w:rPr>
                <w:rFonts w:ascii="宋体" w:hAnsi="宋体" w:eastAsia="宋体" w:cs="宋体"/>
                <w:sz w:val="21"/>
                <w:szCs w:val="21"/>
              </w:rPr>
            </w:pPr>
            <w:r>
              <w:rPr>
                <w:rFonts w:ascii="宋体" w:hAnsi="宋体" w:eastAsia="宋体" w:cs="宋体"/>
                <w:sz w:val="21"/>
                <w:szCs w:val="21"/>
              </w:rPr>
              <w:t>4</w:t>
            </w:r>
          </w:p>
          <w:p>
            <w:pPr>
              <w:spacing w:before="60" w:line="184" w:lineRule="auto"/>
              <w:ind w:left="141"/>
              <w:rPr>
                <w:rFonts w:ascii="宋体" w:hAnsi="宋体" w:eastAsia="宋体" w:cs="宋体"/>
                <w:sz w:val="21"/>
                <w:szCs w:val="21"/>
              </w:rPr>
            </w:pPr>
            <w:r>
              <w:rPr>
                <w:rFonts w:ascii="宋体" w:hAnsi="宋体" w:eastAsia="宋体" w:cs="宋体"/>
                <w:sz w:val="21"/>
                <w:szCs w:val="21"/>
              </w:rPr>
              <w:t>1</w:t>
            </w:r>
          </w:p>
        </w:tc>
        <w:tc>
          <w:tcPr>
            <w:tcW w:w="659"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68" w:line="234" w:lineRule="auto"/>
              <w:ind w:left="112" w:right="106"/>
              <w:jc w:val="both"/>
              <w:rPr>
                <w:rFonts w:ascii="宋体" w:hAnsi="宋体" w:eastAsia="宋体" w:cs="宋体"/>
                <w:sz w:val="21"/>
                <w:szCs w:val="21"/>
              </w:rPr>
            </w:pPr>
            <w:r>
              <w:rPr>
                <w:rFonts w:ascii="宋体" w:hAnsi="宋体" w:eastAsia="宋体" w:cs="宋体"/>
                <w:spacing w:val="5"/>
                <w:sz w:val="21"/>
                <w:szCs w:val="21"/>
              </w:rPr>
              <w:t>一卡</w:t>
            </w:r>
            <w:r>
              <w:rPr>
                <w:rFonts w:ascii="宋体" w:hAnsi="宋体" w:eastAsia="宋体" w:cs="宋体"/>
                <w:sz w:val="21"/>
                <w:szCs w:val="21"/>
              </w:rPr>
              <w:t xml:space="preserve"> </w:t>
            </w:r>
            <w:r>
              <w:rPr>
                <w:rFonts w:ascii="宋体" w:hAnsi="宋体" w:eastAsia="宋体" w:cs="宋体"/>
                <w:spacing w:val="-5"/>
                <w:sz w:val="21"/>
                <w:szCs w:val="21"/>
              </w:rPr>
              <w:t>通服</w:t>
            </w:r>
            <w:r>
              <w:rPr>
                <w:rFonts w:ascii="宋体" w:hAnsi="宋体" w:eastAsia="宋体" w:cs="宋体"/>
                <w:sz w:val="21"/>
                <w:szCs w:val="21"/>
              </w:rPr>
              <w:t xml:space="preserve"> </w:t>
            </w:r>
            <w:r>
              <w:rPr>
                <w:rFonts w:ascii="宋体" w:hAnsi="宋体" w:eastAsia="宋体" w:cs="宋体"/>
                <w:spacing w:val="37"/>
                <w:w w:val="125"/>
                <w:sz w:val="21"/>
                <w:szCs w:val="21"/>
              </w:rPr>
              <w:t>务</w:t>
            </w:r>
          </w:p>
        </w:tc>
        <w:tc>
          <w:tcPr>
            <w:tcW w:w="1478" w:type="dxa"/>
            <w:vAlign w:val="top"/>
          </w:tcPr>
          <w:p>
            <w:pPr>
              <w:spacing w:line="306" w:lineRule="auto"/>
              <w:rPr>
                <w:rFonts w:ascii="Arial"/>
                <w:sz w:val="21"/>
              </w:rPr>
            </w:pPr>
          </w:p>
          <w:p>
            <w:pPr>
              <w:spacing w:before="68" w:line="219" w:lineRule="auto"/>
              <w:ind w:left="202"/>
              <w:rPr>
                <w:rFonts w:ascii="宋体" w:hAnsi="宋体" w:eastAsia="宋体" w:cs="宋体"/>
                <w:sz w:val="21"/>
                <w:szCs w:val="21"/>
              </w:rPr>
            </w:pPr>
            <w:r>
              <w:rPr>
                <w:rFonts w:ascii="宋体" w:hAnsi="宋体" w:eastAsia="宋体" w:cs="宋体"/>
                <w:spacing w:val="-2"/>
                <w:sz w:val="21"/>
                <w:szCs w:val="21"/>
              </w:rPr>
              <w:t>一卡通充值</w:t>
            </w:r>
          </w:p>
        </w:tc>
        <w:tc>
          <w:tcPr>
            <w:tcW w:w="4116" w:type="dxa"/>
            <w:vAlign w:val="top"/>
          </w:tcPr>
          <w:p>
            <w:pPr>
              <w:spacing w:before="25" w:line="233" w:lineRule="auto"/>
              <w:ind w:left="94" w:right="125"/>
              <w:rPr>
                <w:rFonts w:ascii="宋体" w:hAnsi="宋体" w:eastAsia="宋体" w:cs="宋体"/>
                <w:sz w:val="21"/>
                <w:szCs w:val="21"/>
              </w:rPr>
            </w:pPr>
            <w:r>
              <w:rPr>
                <w:rFonts w:ascii="宋体" w:hAnsi="宋体" w:eastAsia="宋体" w:cs="宋体"/>
                <w:spacing w:val="5"/>
                <w:sz w:val="21"/>
                <w:szCs w:val="21"/>
              </w:rPr>
              <w:t>提供一卡通充值服务，支持校园卡余额、</w:t>
            </w:r>
            <w:r>
              <w:rPr>
                <w:rFonts w:ascii="宋体" w:hAnsi="宋体" w:eastAsia="宋体" w:cs="宋体"/>
                <w:spacing w:val="14"/>
                <w:sz w:val="21"/>
                <w:szCs w:val="21"/>
              </w:rPr>
              <w:t xml:space="preserve"> </w:t>
            </w:r>
            <w:r>
              <w:rPr>
                <w:rFonts w:ascii="宋体" w:hAnsi="宋体" w:eastAsia="宋体" w:cs="宋体"/>
                <w:spacing w:val="6"/>
                <w:sz w:val="21"/>
                <w:szCs w:val="21"/>
              </w:rPr>
              <w:t>支付宝、微信、银联等多种支付渠道。</w:t>
            </w:r>
          </w:p>
        </w:tc>
        <w:tc>
          <w:tcPr>
            <w:tcW w:w="55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664" w:type="dxa"/>
            <w:vMerge w:val="continue"/>
            <w:tcBorders>
              <w:top w:val="nil"/>
              <w:bottom w:val="nil"/>
            </w:tcBorders>
            <w:vAlign w:val="top"/>
          </w:tcPr>
          <w:p>
            <w:pPr>
              <w:rPr>
                <w:rFonts w:ascii="Arial"/>
                <w:sz w:val="21"/>
              </w:rPr>
            </w:pPr>
          </w:p>
        </w:tc>
        <w:tc>
          <w:tcPr>
            <w:tcW w:w="979" w:type="dxa"/>
            <w:vMerge w:val="continue"/>
            <w:tcBorders>
              <w:top w:val="nil"/>
              <w:bottom w:val="nil"/>
            </w:tcBorders>
            <w:vAlign w:val="top"/>
          </w:tcPr>
          <w:p>
            <w:pPr>
              <w:rPr>
                <w:rFonts w:ascii="Arial"/>
                <w:sz w:val="21"/>
              </w:rPr>
            </w:pPr>
          </w:p>
        </w:tc>
        <w:tc>
          <w:tcPr>
            <w:tcW w:w="420" w:type="dxa"/>
            <w:vAlign w:val="top"/>
          </w:tcPr>
          <w:p>
            <w:pPr>
              <w:spacing w:line="381" w:lineRule="auto"/>
              <w:rPr>
                <w:rFonts w:ascii="Arial"/>
                <w:sz w:val="21"/>
              </w:rPr>
            </w:pPr>
          </w:p>
          <w:p>
            <w:pPr>
              <w:spacing w:before="68" w:line="183" w:lineRule="auto"/>
              <w:ind w:left="141"/>
              <w:rPr>
                <w:rFonts w:ascii="宋体" w:hAnsi="宋体" w:eastAsia="宋体" w:cs="宋体"/>
                <w:sz w:val="21"/>
                <w:szCs w:val="21"/>
              </w:rPr>
            </w:pPr>
            <w:r>
              <w:rPr>
                <w:rFonts w:ascii="宋体" w:hAnsi="宋体" w:eastAsia="宋体" w:cs="宋体"/>
                <w:sz w:val="21"/>
                <w:szCs w:val="21"/>
              </w:rPr>
              <w:t>4</w:t>
            </w:r>
          </w:p>
          <w:p>
            <w:pPr>
              <w:spacing w:before="61" w:line="183" w:lineRule="auto"/>
              <w:ind w:left="141"/>
              <w:rPr>
                <w:rFonts w:ascii="宋体" w:hAnsi="宋体" w:eastAsia="宋体" w:cs="宋体"/>
                <w:sz w:val="21"/>
                <w:szCs w:val="21"/>
              </w:rPr>
            </w:pPr>
            <w:r>
              <w:rPr>
                <w:rFonts w:ascii="宋体" w:hAnsi="宋体" w:eastAsia="宋体" w:cs="宋体"/>
                <w:sz w:val="21"/>
                <w:szCs w:val="21"/>
              </w:rPr>
              <w:t>2</w:t>
            </w:r>
          </w:p>
        </w:tc>
        <w:tc>
          <w:tcPr>
            <w:tcW w:w="659" w:type="dxa"/>
            <w:vMerge w:val="continue"/>
            <w:tcBorders>
              <w:top w:val="nil"/>
              <w:bottom w:val="nil"/>
            </w:tcBorders>
            <w:vAlign w:val="top"/>
          </w:tcPr>
          <w:p>
            <w:pPr>
              <w:rPr>
                <w:rFonts w:ascii="Arial"/>
                <w:sz w:val="21"/>
              </w:rPr>
            </w:pPr>
          </w:p>
        </w:tc>
        <w:tc>
          <w:tcPr>
            <w:tcW w:w="1478" w:type="dxa"/>
            <w:vAlign w:val="top"/>
          </w:tcPr>
          <w:p>
            <w:pPr>
              <w:spacing w:line="328" w:lineRule="auto"/>
              <w:rPr>
                <w:rFonts w:ascii="Arial"/>
                <w:sz w:val="21"/>
              </w:rPr>
            </w:pPr>
          </w:p>
          <w:p>
            <w:pPr>
              <w:spacing w:before="69" w:line="229" w:lineRule="auto"/>
              <w:ind w:left="622" w:right="94" w:hanging="520"/>
              <w:rPr>
                <w:rFonts w:ascii="宋体" w:hAnsi="宋体" w:eastAsia="宋体" w:cs="宋体"/>
                <w:sz w:val="21"/>
                <w:szCs w:val="21"/>
              </w:rPr>
            </w:pPr>
            <w:r>
              <w:rPr>
                <w:rFonts w:ascii="宋体" w:hAnsi="宋体" w:eastAsia="宋体" w:cs="宋体"/>
                <w:spacing w:val="1"/>
                <w:sz w:val="21"/>
                <w:szCs w:val="21"/>
              </w:rPr>
              <w:t>一卡通账单查</w:t>
            </w:r>
            <w:r>
              <w:rPr>
                <w:rFonts w:ascii="宋体" w:hAnsi="宋体" w:eastAsia="宋体" w:cs="宋体"/>
                <w:spacing w:val="3"/>
                <w:sz w:val="21"/>
                <w:szCs w:val="21"/>
              </w:rPr>
              <w:t xml:space="preserve"> </w:t>
            </w:r>
            <w:r>
              <w:rPr>
                <w:rFonts w:ascii="宋体" w:hAnsi="宋体" w:eastAsia="宋体" w:cs="宋体"/>
                <w:sz w:val="21"/>
                <w:szCs w:val="21"/>
              </w:rPr>
              <w:t>询</w:t>
            </w:r>
          </w:p>
        </w:tc>
        <w:tc>
          <w:tcPr>
            <w:tcW w:w="4116" w:type="dxa"/>
            <w:vAlign w:val="top"/>
          </w:tcPr>
          <w:p>
            <w:pPr>
              <w:spacing w:before="47" w:line="235" w:lineRule="auto"/>
              <w:ind w:left="94" w:right="218"/>
              <w:jc w:val="both"/>
              <w:rPr>
                <w:rFonts w:ascii="宋体" w:hAnsi="宋体" w:eastAsia="宋体" w:cs="宋体"/>
                <w:sz w:val="21"/>
                <w:szCs w:val="21"/>
              </w:rPr>
            </w:pPr>
            <w:r>
              <w:rPr>
                <w:rFonts w:ascii="宋体" w:hAnsi="宋体" w:eastAsia="宋体" w:cs="宋体"/>
                <w:sz w:val="21"/>
                <w:szCs w:val="21"/>
              </w:rPr>
              <w:t>提供一卡通账单查询服务，包括但不限于</w:t>
            </w:r>
            <w:r>
              <w:rPr>
                <w:rFonts w:ascii="宋体" w:hAnsi="宋体" w:eastAsia="宋体" w:cs="宋体"/>
                <w:spacing w:val="11"/>
                <w:sz w:val="21"/>
                <w:szCs w:val="21"/>
              </w:rPr>
              <w:t xml:space="preserve"> </w:t>
            </w:r>
            <w:r>
              <w:rPr>
                <w:rFonts w:ascii="宋体" w:hAnsi="宋体" w:eastAsia="宋体" w:cs="宋体"/>
                <w:sz w:val="21"/>
                <w:szCs w:val="21"/>
              </w:rPr>
              <w:t>管理费账目、出纳交易、终端交易、打折</w:t>
            </w:r>
            <w:r>
              <w:rPr>
                <w:rFonts w:ascii="宋体" w:hAnsi="宋体" w:eastAsia="宋体" w:cs="宋体"/>
                <w:spacing w:val="8"/>
                <w:sz w:val="21"/>
                <w:szCs w:val="21"/>
              </w:rPr>
              <w:t xml:space="preserve"> </w:t>
            </w:r>
            <w:r>
              <w:rPr>
                <w:rFonts w:ascii="宋体" w:hAnsi="宋体" w:eastAsia="宋体" w:cs="宋体"/>
                <w:sz w:val="21"/>
                <w:szCs w:val="21"/>
              </w:rPr>
              <w:t>账目等，提供日报表、月报表、年度报表</w:t>
            </w:r>
            <w:r>
              <w:rPr>
                <w:rFonts w:ascii="宋体" w:hAnsi="宋体" w:eastAsia="宋体" w:cs="宋体"/>
                <w:spacing w:val="8"/>
                <w:sz w:val="21"/>
                <w:szCs w:val="21"/>
              </w:rPr>
              <w:t xml:space="preserve"> </w:t>
            </w:r>
            <w:r>
              <w:rPr>
                <w:rFonts w:ascii="宋体" w:hAnsi="宋体" w:eastAsia="宋体" w:cs="宋体"/>
                <w:spacing w:val="-5"/>
                <w:sz w:val="21"/>
                <w:szCs w:val="21"/>
              </w:rPr>
              <w:t>等</w:t>
            </w:r>
            <w:r>
              <w:rPr>
                <w:rFonts w:ascii="宋体" w:hAnsi="宋体" w:eastAsia="宋体" w:cs="宋体"/>
                <w:spacing w:val="40"/>
                <w:sz w:val="21"/>
                <w:szCs w:val="21"/>
              </w:rPr>
              <w:t xml:space="preserve"> </w:t>
            </w:r>
            <w:r>
              <w:rPr>
                <w:rFonts w:ascii="宋体" w:hAnsi="宋体" w:eastAsia="宋体" w:cs="宋体"/>
                <w:spacing w:val="-5"/>
                <w:sz w:val="21"/>
                <w:szCs w:val="21"/>
              </w:rPr>
              <w:t>。</w:t>
            </w:r>
          </w:p>
        </w:tc>
        <w:tc>
          <w:tcPr>
            <w:tcW w:w="559" w:type="dxa"/>
            <w:vMerge w:val="continue"/>
            <w:tcBorders>
              <w:top w:val="nil"/>
              <w:bottom w:val="nil"/>
            </w:tcBorders>
            <w:vAlign w:val="top"/>
          </w:tcPr>
          <w:p>
            <w:pPr>
              <w:rPr>
                <w:rFonts w:ascii="Arial"/>
                <w:sz w:val="21"/>
              </w:rPr>
            </w:pPr>
          </w:p>
        </w:tc>
        <w:tc>
          <w:tcPr>
            <w:tcW w:w="7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4" w:hRule="atLeast"/>
        </w:trPr>
        <w:tc>
          <w:tcPr>
            <w:tcW w:w="664" w:type="dxa"/>
            <w:vMerge w:val="continue"/>
            <w:tcBorders>
              <w:top w:val="nil"/>
            </w:tcBorders>
            <w:vAlign w:val="top"/>
          </w:tcPr>
          <w:p>
            <w:pPr>
              <w:rPr>
                <w:rFonts w:ascii="Arial"/>
                <w:sz w:val="21"/>
              </w:rPr>
            </w:pPr>
          </w:p>
        </w:tc>
        <w:tc>
          <w:tcPr>
            <w:tcW w:w="979" w:type="dxa"/>
            <w:vMerge w:val="continue"/>
            <w:tcBorders>
              <w:top w:val="nil"/>
            </w:tcBorders>
            <w:vAlign w:val="top"/>
          </w:tcPr>
          <w:p>
            <w:pPr>
              <w:rPr>
                <w:rFonts w:ascii="Arial"/>
                <w:sz w:val="21"/>
              </w:rPr>
            </w:pPr>
          </w:p>
        </w:tc>
        <w:tc>
          <w:tcPr>
            <w:tcW w:w="420" w:type="dxa"/>
            <w:vAlign w:val="top"/>
          </w:tcPr>
          <w:p>
            <w:pPr>
              <w:spacing w:line="280" w:lineRule="auto"/>
              <w:rPr>
                <w:rFonts w:ascii="Arial"/>
                <w:sz w:val="21"/>
              </w:rPr>
            </w:pPr>
          </w:p>
          <w:p>
            <w:pPr>
              <w:spacing w:line="281" w:lineRule="auto"/>
              <w:rPr>
                <w:rFonts w:ascii="Arial"/>
                <w:sz w:val="21"/>
              </w:rPr>
            </w:pPr>
          </w:p>
          <w:p>
            <w:pPr>
              <w:spacing w:before="68" w:line="183" w:lineRule="auto"/>
              <w:ind w:left="141"/>
              <w:rPr>
                <w:rFonts w:ascii="宋体" w:hAnsi="宋体" w:eastAsia="宋体" w:cs="宋体"/>
                <w:sz w:val="21"/>
                <w:szCs w:val="21"/>
              </w:rPr>
            </w:pPr>
            <w:r>
              <w:rPr>
                <w:rFonts w:ascii="宋体" w:hAnsi="宋体" w:eastAsia="宋体" w:cs="宋体"/>
                <w:sz w:val="21"/>
                <w:szCs w:val="21"/>
              </w:rPr>
              <w:t>4</w:t>
            </w:r>
          </w:p>
          <w:p>
            <w:pPr>
              <w:spacing w:before="31" w:line="183" w:lineRule="auto"/>
              <w:ind w:left="141"/>
              <w:rPr>
                <w:rFonts w:ascii="宋体" w:hAnsi="宋体" w:eastAsia="宋体" w:cs="宋体"/>
                <w:sz w:val="21"/>
                <w:szCs w:val="21"/>
              </w:rPr>
            </w:pPr>
            <w:r>
              <w:rPr>
                <w:rFonts w:ascii="宋体" w:hAnsi="宋体" w:eastAsia="宋体" w:cs="宋体"/>
                <w:sz w:val="21"/>
                <w:szCs w:val="21"/>
              </w:rPr>
              <w:t>3</w:t>
            </w:r>
          </w:p>
        </w:tc>
        <w:tc>
          <w:tcPr>
            <w:tcW w:w="659" w:type="dxa"/>
            <w:vMerge w:val="continue"/>
            <w:tcBorders>
              <w:top w:val="nil"/>
            </w:tcBorders>
            <w:vAlign w:val="top"/>
          </w:tcPr>
          <w:p>
            <w:pPr>
              <w:rPr>
                <w:rFonts w:ascii="Arial"/>
                <w:sz w:val="21"/>
              </w:rPr>
            </w:pPr>
          </w:p>
        </w:tc>
        <w:tc>
          <w:tcPr>
            <w:tcW w:w="1478" w:type="dxa"/>
            <w:vAlign w:val="top"/>
          </w:tcPr>
          <w:p>
            <w:pPr>
              <w:spacing w:line="307" w:lineRule="auto"/>
              <w:rPr>
                <w:rFonts w:ascii="Arial"/>
                <w:sz w:val="21"/>
              </w:rPr>
            </w:pPr>
          </w:p>
          <w:p>
            <w:pPr>
              <w:spacing w:line="308" w:lineRule="auto"/>
              <w:rPr>
                <w:rFonts w:ascii="Arial"/>
                <w:sz w:val="21"/>
              </w:rPr>
            </w:pPr>
          </w:p>
          <w:p>
            <w:pPr>
              <w:spacing w:before="68" w:line="219" w:lineRule="auto"/>
              <w:ind w:left="202"/>
              <w:rPr>
                <w:rFonts w:ascii="宋体" w:hAnsi="宋体" w:eastAsia="宋体" w:cs="宋体"/>
                <w:sz w:val="21"/>
                <w:szCs w:val="21"/>
              </w:rPr>
            </w:pPr>
            <w:r>
              <w:rPr>
                <w:rFonts w:ascii="宋体" w:hAnsi="宋体" w:eastAsia="宋体" w:cs="宋体"/>
                <w:spacing w:val="-2"/>
                <w:sz w:val="21"/>
                <w:szCs w:val="21"/>
              </w:rPr>
              <w:t>虚拟卡支付</w:t>
            </w:r>
          </w:p>
        </w:tc>
        <w:tc>
          <w:tcPr>
            <w:tcW w:w="4116" w:type="dxa"/>
            <w:vAlign w:val="top"/>
          </w:tcPr>
          <w:p>
            <w:pPr>
              <w:spacing w:before="27" w:line="234" w:lineRule="auto"/>
              <w:ind w:left="94" w:right="174"/>
              <w:rPr>
                <w:rFonts w:ascii="宋体" w:hAnsi="宋体" w:eastAsia="宋体" w:cs="宋体"/>
                <w:sz w:val="21"/>
                <w:szCs w:val="21"/>
              </w:rPr>
            </w:pPr>
            <w:r>
              <w:rPr>
                <w:rFonts w:ascii="宋体" w:hAnsi="宋体" w:eastAsia="宋体" w:cs="宋体"/>
                <w:spacing w:val="1"/>
                <w:sz w:val="21"/>
                <w:szCs w:val="21"/>
              </w:rPr>
              <w:t>提供虚拟卡支付服务，师生可凭借二维码</w:t>
            </w:r>
            <w:r>
              <w:rPr>
                <w:rFonts w:ascii="宋体" w:hAnsi="宋体" w:eastAsia="宋体" w:cs="宋体"/>
                <w:spacing w:val="11"/>
                <w:sz w:val="21"/>
                <w:szCs w:val="21"/>
              </w:rPr>
              <w:t xml:space="preserve"> </w:t>
            </w:r>
            <w:r>
              <w:rPr>
                <w:rFonts w:ascii="宋体" w:hAnsi="宋体" w:eastAsia="宋体" w:cs="宋体"/>
                <w:spacing w:val="3"/>
                <w:sz w:val="21"/>
                <w:szCs w:val="21"/>
              </w:rPr>
              <w:t>在消费终端完成消费，二维码支付动态加</w:t>
            </w:r>
            <w:r>
              <w:rPr>
                <w:rFonts w:ascii="宋体" w:hAnsi="宋体" w:eastAsia="宋体" w:cs="宋体"/>
                <w:spacing w:val="1"/>
                <w:sz w:val="21"/>
                <w:szCs w:val="21"/>
              </w:rPr>
              <w:t xml:space="preserve"> </w:t>
            </w:r>
            <w:r>
              <w:rPr>
                <w:rFonts w:ascii="宋体" w:hAnsi="宋体" w:eastAsia="宋体" w:cs="宋体"/>
                <w:spacing w:val="2"/>
                <w:sz w:val="21"/>
                <w:szCs w:val="21"/>
              </w:rPr>
              <w:t>密、自动更新，与后台通信支持加密传</w:t>
            </w:r>
          </w:p>
          <w:p>
            <w:pPr>
              <w:spacing w:before="42" w:line="219" w:lineRule="auto"/>
              <w:ind w:left="94"/>
              <w:rPr>
                <w:rFonts w:ascii="宋体" w:hAnsi="宋体" w:eastAsia="宋体" w:cs="宋体"/>
                <w:sz w:val="21"/>
                <w:szCs w:val="21"/>
              </w:rPr>
            </w:pPr>
            <w:r>
              <w:rPr>
                <w:rFonts w:ascii="宋体" w:hAnsi="宋体" w:eastAsia="宋体" w:cs="宋体"/>
                <w:spacing w:val="6"/>
                <w:sz w:val="21"/>
                <w:szCs w:val="21"/>
              </w:rPr>
              <w:t>输，消费完成后展示支付结果页面。</w:t>
            </w:r>
          </w:p>
        </w:tc>
        <w:tc>
          <w:tcPr>
            <w:tcW w:w="559" w:type="dxa"/>
            <w:vMerge w:val="continue"/>
            <w:tcBorders>
              <w:top w:val="nil"/>
            </w:tcBorders>
            <w:vAlign w:val="top"/>
          </w:tcPr>
          <w:p>
            <w:pPr>
              <w:rPr>
                <w:rFonts w:ascii="Arial"/>
                <w:sz w:val="21"/>
              </w:rPr>
            </w:pPr>
          </w:p>
        </w:tc>
        <w:tc>
          <w:tcPr>
            <w:tcW w:w="714" w:type="dxa"/>
            <w:vMerge w:val="continue"/>
            <w:tcBorders>
              <w:top w:val="nil"/>
            </w:tcBorders>
            <w:vAlign w:val="top"/>
          </w:tcPr>
          <w:p>
            <w:pPr>
              <w:rPr>
                <w:rFonts w:ascii="Arial"/>
                <w:sz w:val="21"/>
              </w:rPr>
            </w:pPr>
          </w:p>
        </w:tc>
      </w:tr>
    </w:tbl>
    <w:p>
      <w:pPr>
        <w:rPr>
          <w:rFonts w:ascii="Arial"/>
          <w:sz w:val="21"/>
        </w:rPr>
      </w:pPr>
    </w:p>
    <w:p>
      <w:pPr>
        <w:sectPr>
          <w:footerReference r:id="rId46" w:type="default"/>
          <w:pgSz w:w="12250" w:h="17090"/>
          <w:pgMar w:top="303" w:right="1095" w:bottom="1722" w:left="1555" w:header="0" w:footer="1563" w:gutter="0"/>
          <w:cols w:space="720" w:num="1"/>
        </w:sectPr>
      </w:pPr>
    </w:p>
    <w:tbl>
      <w:tblPr>
        <w:tblStyle w:val="4"/>
        <w:tblW w:w="96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929"/>
        <w:gridCol w:w="559"/>
        <w:gridCol w:w="649"/>
        <w:gridCol w:w="1469"/>
        <w:gridCol w:w="4086"/>
        <w:gridCol w:w="560"/>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654" w:type="dxa"/>
            <w:vAlign w:val="top"/>
          </w:tcPr>
          <w:p>
            <w:pPr>
              <w:rPr>
                <w:rFonts w:ascii="Arial"/>
                <w:sz w:val="21"/>
              </w:rPr>
            </w:pPr>
          </w:p>
        </w:tc>
        <w:tc>
          <w:tcPr>
            <w:tcW w:w="929" w:type="dxa"/>
            <w:vAlign w:val="top"/>
          </w:tcPr>
          <w:p>
            <w:pPr>
              <w:rPr>
                <w:rFonts w:ascii="Arial"/>
                <w:sz w:val="21"/>
              </w:rPr>
            </w:pPr>
          </w:p>
        </w:tc>
        <w:tc>
          <w:tcPr>
            <w:tcW w:w="559" w:type="dxa"/>
            <w:vAlign w:val="top"/>
          </w:tcPr>
          <w:p>
            <w:pPr>
              <w:spacing w:line="407" w:lineRule="auto"/>
              <w:rPr>
                <w:rFonts w:ascii="Arial"/>
                <w:sz w:val="21"/>
              </w:rPr>
            </w:pPr>
          </w:p>
          <w:p>
            <w:pPr>
              <w:spacing w:before="68" w:line="183" w:lineRule="auto"/>
              <w:ind w:left="282"/>
              <w:rPr>
                <w:rFonts w:ascii="宋体" w:hAnsi="宋体" w:eastAsia="宋体" w:cs="宋体"/>
                <w:sz w:val="21"/>
                <w:szCs w:val="21"/>
              </w:rPr>
            </w:pPr>
            <w:r>
              <w:rPr>
                <w:rFonts w:ascii="宋体" w:hAnsi="宋体" w:eastAsia="宋体" w:cs="宋体"/>
                <w:sz w:val="21"/>
                <w:szCs w:val="21"/>
              </w:rPr>
              <w:t>4</w:t>
            </w:r>
          </w:p>
          <w:p>
            <w:pPr>
              <w:spacing w:before="51" w:line="183" w:lineRule="auto"/>
              <w:ind w:left="282"/>
              <w:rPr>
                <w:rFonts w:ascii="宋体" w:hAnsi="宋体" w:eastAsia="宋体" w:cs="宋体"/>
                <w:sz w:val="21"/>
                <w:szCs w:val="21"/>
              </w:rPr>
            </w:pPr>
            <w:r>
              <w:rPr>
                <w:rFonts w:ascii="宋体" w:hAnsi="宋体" w:eastAsia="宋体" w:cs="宋体"/>
                <w:sz w:val="21"/>
                <w:szCs w:val="21"/>
              </w:rPr>
              <w:t>4</w:t>
            </w:r>
          </w:p>
        </w:tc>
        <w:tc>
          <w:tcPr>
            <w:tcW w:w="649" w:type="dxa"/>
            <w:vAlign w:val="top"/>
          </w:tcPr>
          <w:p>
            <w:pPr>
              <w:rPr>
                <w:rFonts w:ascii="Arial"/>
                <w:sz w:val="21"/>
              </w:rPr>
            </w:pPr>
          </w:p>
        </w:tc>
        <w:tc>
          <w:tcPr>
            <w:tcW w:w="1469" w:type="dxa"/>
            <w:vAlign w:val="top"/>
          </w:tcPr>
          <w:p>
            <w:pPr>
              <w:spacing w:line="471" w:lineRule="auto"/>
              <w:rPr>
                <w:rFonts w:ascii="Arial"/>
                <w:sz w:val="21"/>
              </w:rPr>
            </w:pPr>
          </w:p>
          <w:p>
            <w:pPr>
              <w:spacing w:before="68" w:line="219" w:lineRule="auto"/>
              <w:ind w:left="84"/>
              <w:rPr>
                <w:rFonts w:ascii="宋体" w:hAnsi="宋体" w:eastAsia="宋体" w:cs="宋体"/>
                <w:sz w:val="21"/>
                <w:szCs w:val="21"/>
              </w:rPr>
            </w:pPr>
            <w:r>
              <w:rPr>
                <w:rFonts w:ascii="宋体" w:hAnsi="宋体" w:eastAsia="宋体" w:cs="宋体"/>
                <w:spacing w:val="-2"/>
                <w:sz w:val="21"/>
                <w:szCs w:val="21"/>
              </w:rPr>
              <w:t>人脸照片采集</w:t>
            </w:r>
          </w:p>
        </w:tc>
        <w:tc>
          <w:tcPr>
            <w:tcW w:w="4086" w:type="dxa"/>
            <w:vAlign w:val="top"/>
          </w:tcPr>
          <w:p>
            <w:pPr>
              <w:spacing w:before="12" w:line="219" w:lineRule="auto"/>
              <w:ind w:left="95"/>
              <w:rPr>
                <w:rFonts w:ascii="宋体" w:hAnsi="宋体" w:eastAsia="宋体" w:cs="宋体"/>
                <w:sz w:val="21"/>
                <w:szCs w:val="21"/>
              </w:rPr>
            </w:pPr>
            <w:r>
              <w:rPr>
                <w:rFonts w:ascii="宋体" w:hAnsi="宋体" w:eastAsia="宋体" w:cs="宋体"/>
                <w:spacing w:val="-1"/>
                <w:sz w:val="21"/>
                <w:szCs w:val="21"/>
              </w:rPr>
              <w:t>提供人脸照片采集服务，人脸特征采集</w:t>
            </w:r>
          </w:p>
          <w:p>
            <w:pPr>
              <w:spacing w:before="32" w:line="232" w:lineRule="auto"/>
              <w:ind w:left="95" w:right="180"/>
              <w:rPr>
                <w:rFonts w:ascii="宋体" w:hAnsi="宋体" w:eastAsia="宋体" w:cs="宋体"/>
                <w:sz w:val="21"/>
                <w:szCs w:val="21"/>
              </w:rPr>
            </w:pPr>
            <w:r>
              <w:rPr>
                <w:rFonts w:ascii="宋体" w:hAnsi="宋体" w:eastAsia="宋体" w:cs="宋体"/>
                <w:spacing w:val="1"/>
                <w:sz w:val="21"/>
                <w:szCs w:val="21"/>
              </w:rPr>
              <w:t xml:space="preserve">后，人脸特征码自动下发人脸设备，如消 </w:t>
            </w:r>
            <w:r>
              <w:rPr>
                <w:rFonts w:ascii="宋体" w:hAnsi="宋体" w:eastAsia="宋体" w:cs="宋体"/>
                <w:spacing w:val="6"/>
                <w:sz w:val="21"/>
                <w:szCs w:val="21"/>
              </w:rPr>
              <w:t>费场景、借书场景、身份识别场景等。</w:t>
            </w:r>
          </w:p>
        </w:tc>
        <w:tc>
          <w:tcPr>
            <w:tcW w:w="560" w:type="dxa"/>
            <w:vAlign w:val="top"/>
          </w:tcPr>
          <w:p>
            <w:pPr>
              <w:rPr>
                <w:rFonts w:ascii="Arial"/>
                <w:sz w:val="21"/>
              </w:rPr>
            </w:pPr>
          </w:p>
        </w:tc>
        <w:tc>
          <w:tcPr>
            <w:tcW w:w="7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7" w:hRule="atLeast"/>
        </w:trPr>
        <w:tc>
          <w:tcPr>
            <w:tcW w:w="65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before="69" w:line="183" w:lineRule="auto"/>
              <w:ind w:left="265"/>
              <w:rPr>
                <w:rFonts w:ascii="宋体" w:hAnsi="宋体" w:eastAsia="宋体" w:cs="宋体"/>
                <w:sz w:val="21"/>
                <w:szCs w:val="21"/>
              </w:rPr>
            </w:pPr>
            <w:r>
              <w:rPr>
                <w:rFonts w:ascii="宋体" w:hAnsi="宋体" w:eastAsia="宋体" w:cs="宋体"/>
                <w:sz w:val="21"/>
                <w:szCs w:val="21"/>
              </w:rPr>
              <w:t>9</w:t>
            </w:r>
          </w:p>
        </w:tc>
        <w:tc>
          <w:tcPr>
            <w:tcW w:w="929"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69" w:line="229" w:lineRule="auto"/>
              <w:ind w:left="240" w:right="136" w:hanging="99"/>
              <w:rPr>
                <w:rFonts w:ascii="宋体" w:hAnsi="宋体" w:eastAsia="宋体" w:cs="宋体"/>
                <w:sz w:val="21"/>
                <w:szCs w:val="21"/>
              </w:rPr>
            </w:pPr>
            <w:r>
              <w:rPr>
                <w:rFonts w:ascii="宋体" w:hAnsi="宋体" w:eastAsia="宋体" w:cs="宋体"/>
                <w:spacing w:val="3"/>
                <w:sz w:val="21"/>
                <w:szCs w:val="21"/>
              </w:rPr>
              <w:t>移动工</w:t>
            </w:r>
            <w:r>
              <w:rPr>
                <w:rFonts w:ascii="宋体" w:hAnsi="宋体" w:eastAsia="宋体" w:cs="宋体"/>
                <w:spacing w:val="1"/>
                <w:sz w:val="21"/>
                <w:szCs w:val="21"/>
              </w:rPr>
              <w:t xml:space="preserve"> </w:t>
            </w:r>
            <w:r>
              <w:rPr>
                <w:rFonts w:ascii="宋体" w:hAnsi="宋体" w:eastAsia="宋体" w:cs="宋体"/>
                <w:spacing w:val="5"/>
                <w:sz w:val="21"/>
                <w:szCs w:val="21"/>
              </w:rPr>
              <w:t>作站</w:t>
            </w:r>
          </w:p>
        </w:tc>
        <w:tc>
          <w:tcPr>
            <w:tcW w:w="6763" w:type="dxa"/>
            <w:gridSpan w:val="4"/>
            <w:vAlign w:val="top"/>
          </w:tcPr>
          <w:p>
            <w:pPr>
              <w:spacing w:before="18" w:line="228" w:lineRule="auto"/>
              <w:ind w:left="82" w:right="56"/>
              <w:rPr>
                <w:rFonts w:ascii="宋体" w:hAnsi="宋体" w:eastAsia="宋体" w:cs="宋体"/>
                <w:sz w:val="21"/>
                <w:szCs w:val="21"/>
              </w:rPr>
            </w:pPr>
            <w:r>
              <w:rPr>
                <w:rFonts w:ascii="宋体" w:hAnsi="宋体" w:eastAsia="宋体" w:cs="宋体"/>
                <w:spacing w:val="3"/>
                <w:sz w:val="21"/>
                <w:szCs w:val="21"/>
              </w:rPr>
              <w:t>以下建设内容要求成交后三日内提供投标相同型号产品进行功能验证，</w:t>
            </w:r>
            <w:r>
              <w:rPr>
                <w:rFonts w:ascii="宋体" w:hAnsi="宋体" w:eastAsia="宋体" w:cs="宋体"/>
                <w:spacing w:val="10"/>
                <w:sz w:val="21"/>
                <w:szCs w:val="21"/>
              </w:rPr>
              <w:t xml:space="preserve"> </w:t>
            </w:r>
            <w:r>
              <w:rPr>
                <w:rFonts w:ascii="宋体" w:hAnsi="宋体" w:eastAsia="宋体" w:cs="宋体"/>
                <w:spacing w:val="1"/>
                <w:sz w:val="21"/>
                <w:szCs w:val="21"/>
              </w:rPr>
              <w:t>未经过测试验证或与响应性文件不符的视为虚假应标</w:t>
            </w:r>
            <w:r>
              <w:rPr>
                <w:rFonts w:ascii="宋体" w:hAnsi="宋体" w:eastAsia="宋体" w:cs="宋体"/>
                <w:sz w:val="21"/>
                <w:szCs w:val="21"/>
              </w:rPr>
              <w:t>，将报请监管部门</w:t>
            </w:r>
          </w:p>
          <w:p>
            <w:pPr>
              <w:spacing w:before="50" w:line="219" w:lineRule="auto"/>
              <w:ind w:left="82"/>
              <w:rPr>
                <w:rFonts w:ascii="宋体" w:hAnsi="宋体" w:eastAsia="宋体" w:cs="宋体"/>
                <w:sz w:val="21"/>
                <w:szCs w:val="21"/>
              </w:rPr>
            </w:pPr>
            <w:r>
              <w:rPr>
                <w:rFonts w:ascii="宋体" w:hAnsi="宋体" w:eastAsia="宋体" w:cs="宋体"/>
                <w:spacing w:val="15"/>
                <w:sz w:val="21"/>
                <w:szCs w:val="21"/>
              </w:rPr>
              <w:t>进行严肃处理。</w:t>
            </w:r>
          </w:p>
          <w:p>
            <w:pPr>
              <w:spacing w:before="9" w:line="216" w:lineRule="auto"/>
              <w:ind w:left="82"/>
              <w:rPr>
                <w:rFonts w:ascii="宋体" w:hAnsi="宋体" w:eastAsia="宋体" w:cs="宋体"/>
                <w:sz w:val="21"/>
                <w:szCs w:val="21"/>
              </w:rPr>
            </w:pPr>
            <w:r>
              <w:rPr>
                <w:rFonts w:ascii="宋体" w:hAnsi="宋体" w:eastAsia="宋体" w:cs="宋体"/>
                <w:spacing w:val="9"/>
                <w:sz w:val="21"/>
                <w:szCs w:val="21"/>
              </w:rPr>
              <w:t>密码算法：对称算法支持</w:t>
            </w:r>
            <w:r>
              <w:rPr>
                <w:rFonts w:ascii="宋体" w:hAnsi="宋体" w:eastAsia="宋体" w:cs="宋体"/>
                <w:sz w:val="21"/>
                <w:szCs w:val="21"/>
              </w:rPr>
              <w:t>DES</w:t>
            </w:r>
            <w:r>
              <w:rPr>
                <w:rFonts w:ascii="宋体" w:hAnsi="宋体" w:eastAsia="宋体" w:cs="宋体"/>
                <w:spacing w:val="9"/>
                <w:sz w:val="21"/>
                <w:szCs w:val="21"/>
              </w:rPr>
              <w:t>/3</w:t>
            </w:r>
            <w:r>
              <w:rPr>
                <w:rFonts w:ascii="宋体" w:hAnsi="宋体" w:eastAsia="宋体" w:cs="宋体"/>
                <w:sz w:val="21"/>
                <w:szCs w:val="21"/>
              </w:rPr>
              <w:t>DES</w:t>
            </w:r>
            <w:r>
              <w:rPr>
                <w:rFonts w:ascii="宋体" w:hAnsi="宋体" w:eastAsia="宋体" w:cs="宋体"/>
                <w:spacing w:val="9"/>
                <w:sz w:val="21"/>
                <w:szCs w:val="21"/>
              </w:rPr>
              <w:t>、</w:t>
            </w:r>
            <w:r>
              <w:rPr>
                <w:rFonts w:ascii="宋体" w:hAnsi="宋体" w:eastAsia="宋体" w:cs="宋体"/>
                <w:sz w:val="21"/>
                <w:szCs w:val="21"/>
              </w:rPr>
              <w:t>AES</w:t>
            </w:r>
            <w:r>
              <w:rPr>
                <w:rFonts w:ascii="宋体" w:hAnsi="宋体" w:eastAsia="宋体" w:cs="宋体"/>
                <w:spacing w:val="9"/>
                <w:sz w:val="21"/>
                <w:szCs w:val="21"/>
              </w:rPr>
              <w:t>、</w:t>
            </w:r>
            <w:r>
              <w:rPr>
                <w:rFonts w:ascii="宋体" w:hAnsi="宋体" w:eastAsia="宋体" w:cs="宋体"/>
                <w:sz w:val="21"/>
                <w:szCs w:val="21"/>
              </w:rPr>
              <w:t>SM</w:t>
            </w:r>
            <w:r>
              <w:rPr>
                <w:rFonts w:ascii="宋体" w:hAnsi="宋体" w:eastAsia="宋体" w:cs="宋体"/>
                <w:spacing w:val="9"/>
                <w:sz w:val="21"/>
                <w:szCs w:val="21"/>
              </w:rPr>
              <w:t>4,非对称算法支持</w:t>
            </w:r>
            <w:r>
              <w:rPr>
                <w:rFonts w:ascii="宋体" w:hAnsi="宋体" w:eastAsia="宋体" w:cs="宋体"/>
                <w:sz w:val="21"/>
                <w:szCs w:val="21"/>
              </w:rPr>
              <w:t>RSA</w:t>
            </w:r>
          </w:p>
          <w:p>
            <w:pPr>
              <w:spacing w:before="34" w:line="216" w:lineRule="auto"/>
              <w:ind w:left="192"/>
              <w:rPr>
                <w:rFonts w:ascii="宋体" w:hAnsi="宋体" w:eastAsia="宋体" w:cs="宋体"/>
                <w:sz w:val="21"/>
                <w:szCs w:val="21"/>
              </w:rPr>
            </w:pPr>
            <w:r>
              <w:rPr>
                <w:rFonts w:ascii="宋体" w:hAnsi="宋体" w:eastAsia="宋体" w:cs="宋体"/>
                <w:spacing w:val="11"/>
                <w:sz w:val="21"/>
                <w:szCs w:val="21"/>
              </w:rPr>
              <w:t>(1024-4096比特)、</w:t>
            </w:r>
            <w:r>
              <w:rPr>
                <w:rFonts w:ascii="宋体" w:hAnsi="宋体" w:eastAsia="宋体" w:cs="宋体"/>
                <w:sz w:val="21"/>
                <w:szCs w:val="21"/>
              </w:rPr>
              <w:t>SM</w:t>
            </w:r>
            <w:r>
              <w:rPr>
                <w:rFonts w:ascii="宋体" w:hAnsi="宋体" w:eastAsia="宋体" w:cs="宋体"/>
                <w:spacing w:val="11"/>
                <w:sz w:val="21"/>
                <w:szCs w:val="21"/>
              </w:rPr>
              <w:t>2,摘要算法支持</w:t>
            </w:r>
            <w:r>
              <w:rPr>
                <w:rFonts w:ascii="宋体" w:hAnsi="宋体" w:eastAsia="宋体" w:cs="宋体"/>
                <w:sz w:val="21"/>
                <w:szCs w:val="21"/>
              </w:rPr>
              <w:t>SHA</w:t>
            </w:r>
            <w:r>
              <w:rPr>
                <w:rFonts w:ascii="宋体" w:hAnsi="宋体" w:eastAsia="宋体" w:cs="宋体"/>
                <w:spacing w:val="11"/>
                <w:sz w:val="21"/>
                <w:szCs w:val="21"/>
              </w:rPr>
              <w:t>1、</w:t>
            </w:r>
            <w:r>
              <w:rPr>
                <w:rFonts w:ascii="宋体" w:hAnsi="宋体" w:eastAsia="宋体" w:cs="宋体"/>
                <w:sz w:val="21"/>
                <w:szCs w:val="21"/>
              </w:rPr>
              <w:t>SHA</w:t>
            </w:r>
            <w:r>
              <w:rPr>
                <w:rFonts w:ascii="宋体" w:hAnsi="宋体" w:eastAsia="宋体" w:cs="宋体"/>
                <w:spacing w:val="11"/>
                <w:sz w:val="21"/>
                <w:szCs w:val="21"/>
              </w:rPr>
              <w:t>256、</w:t>
            </w:r>
            <w:r>
              <w:rPr>
                <w:rFonts w:ascii="宋体" w:hAnsi="宋体" w:eastAsia="宋体" w:cs="宋体"/>
                <w:sz w:val="21"/>
                <w:szCs w:val="21"/>
              </w:rPr>
              <w:t>SM</w:t>
            </w:r>
            <w:r>
              <w:rPr>
                <w:rFonts w:ascii="宋体" w:hAnsi="宋体" w:eastAsia="宋体" w:cs="宋体"/>
                <w:spacing w:val="11"/>
                <w:sz w:val="21"/>
                <w:szCs w:val="21"/>
              </w:rPr>
              <w:t>3</w:t>
            </w:r>
          </w:p>
          <w:p>
            <w:pPr>
              <w:spacing w:before="17" w:line="237" w:lineRule="auto"/>
              <w:ind w:left="82"/>
              <w:rPr>
                <w:rFonts w:ascii="宋体" w:hAnsi="宋体" w:eastAsia="宋体" w:cs="宋体"/>
                <w:sz w:val="21"/>
                <w:szCs w:val="21"/>
              </w:rPr>
            </w:pPr>
            <w:r>
              <w:rPr>
                <w:rFonts w:ascii="宋体" w:hAnsi="宋体" w:eastAsia="宋体" w:cs="宋体"/>
                <w:sz w:val="21"/>
                <w:szCs w:val="21"/>
              </w:rPr>
              <w:t>CPU</w:t>
            </w:r>
            <w:r>
              <w:rPr>
                <w:rFonts w:ascii="宋体" w:hAnsi="宋体" w:eastAsia="宋体" w:cs="宋体"/>
                <w:spacing w:val="29"/>
                <w:sz w:val="21"/>
                <w:szCs w:val="21"/>
              </w:rPr>
              <w:t>:双核1.8G(含)及以上</w:t>
            </w:r>
          </w:p>
          <w:p>
            <w:pPr>
              <w:spacing w:before="1" w:line="219" w:lineRule="auto"/>
              <w:ind w:left="82"/>
              <w:rPr>
                <w:rFonts w:ascii="宋体" w:hAnsi="宋体" w:eastAsia="宋体" w:cs="宋体"/>
                <w:sz w:val="21"/>
                <w:szCs w:val="21"/>
              </w:rPr>
            </w:pPr>
            <w:r>
              <w:rPr>
                <w:rFonts w:ascii="宋体" w:hAnsi="宋体" w:eastAsia="宋体" w:cs="宋体"/>
                <w:spacing w:val="23"/>
                <w:sz w:val="21"/>
                <w:szCs w:val="21"/>
              </w:rPr>
              <w:t>USB:≥4个USB2</w:t>
            </w:r>
            <w:r>
              <w:rPr>
                <w:rFonts w:ascii="宋体" w:hAnsi="宋体" w:eastAsia="宋体" w:cs="宋体"/>
                <w:spacing w:val="-60"/>
                <w:sz w:val="21"/>
                <w:szCs w:val="21"/>
              </w:rPr>
              <w:t xml:space="preserve"> </w:t>
            </w:r>
            <w:r>
              <w:rPr>
                <w:rFonts w:ascii="宋体" w:hAnsi="宋体" w:eastAsia="宋体" w:cs="宋体"/>
                <w:spacing w:val="23"/>
                <w:sz w:val="21"/>
                <w:szCs w:val="21"/>
              </w:rPr>
              <w:t>.0</w:t>
            </w:r>
          </w:p>
          <w:p>
            <w:pPr>
              <w:spacing w:before="24" w:line="286" w:lineRule="exact"/>
              <w:ind w:left="82"/>
              <w:rPr>
                <w:rFonts w:ascii="宋体" w:hAnsi="宋体" w:eastAsia="宋体" w:cs="宋体"/>
                <w:sz w:val="21"/>
                <w:szCs w:val="21"/>
              </w:rPr>
            </w:pPr>
            <w:r>
              <w:rPr>
                <w:rFonts w:ascii="宋体" w:hAnsi="宋体" w:eastAsia="宋体" w:cs="宋体"/>
                <w:position w:val="5"/>
                <w:sz w:val="21"/>
                <w:szCs w:val="21"/>
              </w:rPr>
              <w:t>LAN</w:t>
            </w:r>
            <w:r>
              <w:rPr>
                <w:rFonts w:ascii="宋体" w:hAnsi="宋体" w:eastAsia="宋体" w:cs="宋体"/>
                <w:spacing w:val="25"/>
                <w:position w:val="5"/>
                <w:sz w:val="21"/>
                <w:szCs w:val="21"/>
              </w:rPr>
              <w:t>:≥2个10/100</w:t>
            </w:r>
            <w:r>
              <w:rPr>
                <w:rFonts w:ascii="宋体" w:hAnsi="宋体" w:eastAsia="宋体" w:cs="宋体"/>
                <w:position w:val="5"/>
                <w:sz w:val="21"/>
                <w:szCs w:val="21"/>
              </w:rPr>
              <w:t>Mbps</w:t>
            </w:r>
            <w:r>
              <w:rPr>
                <w:rFonts w:ascii="宋体" w:hAnsi="宋体" w:eastAsia="宋体" w:cs="宋体"/>
                <w:spacing w:val="25"/>
                <w:position w:val="5"/>
                <w:sz w:val="21"/>
                <w:szCs w:val="21"/>
              </w:rPr>
              <w:t>自适应网卡</w:t>
            </w:r>
          </w:p>
          <w:p>
            <w:pPr>
              <w:spacing w:line="219" w:lineRule="auto"/>
              <w:ind w:left="82"/>
              <w:rPr>
                <w:rFonts w:ascii="宋体" w:hAnsi="宋体" w:eastAsia="宋体" w:cs="宋体"/>
                <w:sz w:val="21"/>
                <w:szCs w:val="21"/>
              </w:rPr>
            </w:pPr>
            <w:r>
              <w:rPr>
                <w:rFonts w:ascii="宋体" w:hAnsi="宋体" w:eastAsia="宋体" w:cs="宋体"/>
                <w:spacing w:val="6"/>
                <w:sz w:val="21"/>
                <w:szCs w:val="21"/>
              </w:rPr>
              <w:t>串口标准：≥1个</w:t>
            </w:r>
            <w:r>
              <w:rPr>
                <w:rFonts w:ascii="宋体" w:hAnsi="宋体" w:eastAsia="宋体" w:cs="宋体"/>
                <w:sz w:val="21"/>
                <w:szCs w:val="21"/>
              </w:rPr>
              <w:t>RS</w:t>
            </w:r>
            <w:r>
              <w:rPr>
                <w:rFonts w:ascii="宋体" w:hAnsi="宋体" w:eastAsia="宋体" w:cs="宋体"/>
                <w:spacing w:val="6"/>
                <w:sz w:val="21"/>
                <w:szCs w:val="21"/>
              </w:rPr>
              <w:t>-232/422/485</w:t>
            </w:r>
          </w:p>
          <w:p>
            <w:pPr>
              <w:spacing w:before="59" w:line="199" w:lineRule="auto"/>
              <w:ind w:left="82"/>
              <w:rPr>
                <w:rFonts w:ascii="宋体" w:hAnsi="宋体" w:eastAsia="宋体" w:cs="宋体"/>
                <w:sz w:val="21"/>
                <w:szCs w:val="21"/>
              </w:rPr>
            </w:pPr>
            <w:r>
              <w:rPr>
                <w:rFonts w:ascii="宋体" w:hAnsi="宋体" w:eastAsia="宋体" w:cs="宋体"/>
                <w:spacing w:val="-12"/>
                <w:sz w:val="21"/>
                <w:szCs w:val="21"/>
              </w:rPr>
              <w:t>Console口：</w:t>
            </w:r>
            <w:r>
              <w:rPr>
                <w:rFonts w:ascii="宋体" w:hAnsi="宋体" w:eastAsia="宋体" w:cs="宋体"/>
                <w:spacing w:val="33"/>
                <w:sz w:val="21"/>
                <w:szCs w:val="21"/>
              </w:rPr>
              <w:t xml:space="preserve">  </w:t>
            </w:r>
            <w:r>
              <w:rPr>
                <w:rFonts w:ascii="宋体" w:hAnsi="宋体" w:eastAsia="宋体" w:cs="宋体"/>
                <w:spacing w:val="-12"/>
                <w:sz w:val="21"/>
                <w:szCs w:val="21"/>
              </w:rPr>
              <w:t>RS-485</w:t>
            </w:r>
          </w:p>
          <w:p>
            <w:pPr>
              <w:spacing w:line="286" w:lineRule="exact"/>
              <w:ind w:left="82"/>
              <w:rPr>
                <w:rFonts w:ascii="宋体" w:hAnsi="宋体" w:eastAsia="宋体" w:cs="宋体"/>
                <w:sz w:val="21"/>
                <w:szCs w:val="21"/>
              </w:rPr>
            </w:pPr>
            <w:r>
              <w:rPr>
                <w:rFonts w:ascii="宋体" w:hAnsi="宋体" w:eastAsia="宋体" w:cs="宋体"/>
                <w:spacing w:val="2"/>
                <w:position w:val="5"/>
                <w:sz w:val="21"/>
                <w:szCs w:val="21"/>
              </w:rPr>
              <w:t>波特率：1200</w:t>
            </w:r>
            <w:r>
              <w:rPr>
                <w:rFonts w:ascii="宋体" w:hAnsi="宋体" w:eastAsia="宋体" w:cs="宋体"/>
                <w:position w:val="5"/>
                <w:sz w:val="21"/>
                <w:szCs w:val="21"/>
              </w:rPr>
              <w:t>bps</w:t>
            </w:r>
            <w:r>
              <w:rPr>
                <w:rFonts w:ascii="宋体" w:hAnsi="宋体" w:eastAsia="宋体" w:cs="宋体"/>
                <w:spacing w:val="2"/>
                <w:position w:val="5"/>
                <w:sz w:val="21"/>
                <w:szCs w:val="21"/>
              </w:rPr>
              <w:t>~115200</w:t>
            </w:r>
            <w:r>
              <w:rPr>
                <w:rFonts w:ascii="宋体" w:hAnsi="宋体" w:eastAsia="宋体" w:cs="宋体"/>
                <w:position w:val="5"/>
                <w:sz w:val="21"/>
                <w:szCs w:val="21"/>
              </w:rPr>
              <w:t>bps</w:t>
            </w:r>
            <w:r>
              <w:rPr>
                <w:rFonts w:ascii="宋体" w:hAnsi="宋体" w:eastAsia="宋体" w:cs="宋体"/>
                <w:spacing w:val="2"/>
                <w:position w:val="5"/>
                <w:sz w:val="21"/>
                <w:szCs w:val="21"/>
              </w:rPr>
              <w:t>范围内标准波</w:t>
            </w:r>
            <w:r>
              <w:rPr>
                <w:rFonts w:ascii="宋体" w:hAnsi="宋体" w:eastAsia="宋体" w:cs="宋体"/>
                <w:spacing w:val="1"/>
                <w:position w:val="5"/>
                <w:sz w:val="21"/>
                <w:szCs w:val="21"/>
              </w:rPr>
              <w:t>特率</w:t>
            </w:r>
          </w:p>
          <w:p>
            <w:pPr>
              <w:spacing w:line="219" w:lineRule="auto"/>
              <w:ind w:left="82"/>
              <w:rPr>
                <w:rFonts w:ascii="宋体" w:hAnsi="宋体" w:eastAsia="宋体" w:cs="宋体"/>
                <w:sz w:val="21"/>
                <w:szCs w:val="21"/>
              </w:rPr>
            </w:pPr>
            <w:r>
              <w:rPr>
                <w:rFonts w:ascii="宋体" w:hAnsi="宋体" w:eastAsia="宋体" w:cs="宋体"/>
                <w:spacing w:val="11"/>
                <w:sz w:val="21"/>
                <w:szCs w:val="21"/>
              </w:rPr>
              <w:t>系统平均无故障时间</w:t>
            </w:r>
            <w:r>
              <w:rPr>
                <w:rFonts w:ascii="宋体" w:hAnsi="宋体" w:eastAsia="宋体" w:cs="宋体"/>
                <w:sz w:val="21"/>
                <w:szCs w:val="21"/>
              </w:rPr>
              <w:t>MTBF</w:t>
            </w:r>
            <w:r>
              <w:rPr>
                <w:rFonts w:ascii="宋体" w:hAnsi="宋体" w:eastAsia="宋体" w:cs="宋体"/>
                <w:spacing w:val="11"/>
                <w:sz w:val="21"/>
                <w:szCs w:val="21"/>
              </w:rPr>
              <w:t>:≥30000小时</w:t>
            </w:r>
          </w:p>
          <w:p>
            <w:pPr>
              <w:spacing w:before="35" w:line="286" w:lineRule="exact"/>
              <w:ind w:left="82"/>
              <w:rPr>
                <w:rFonts w:ascii="宋体" w:hAnsi="宋体" w:eastAsia="宋体" w:cs="宋体"/>
                <w:sz w:val="21"/>
                <w:szCs w:val="21"/>
              </w:rPr>
            </w:pPr>
            <w:r>
              <w:rPr>
                <w:rFonts w:ascii="宋体" w:hAnsi="宋体" w:eastAsia="宋体" w:cs="宋体"/>
                <w:spacing w:val="1"/>
                <w:position w:val="5"/>
                <w:sz w:val="21"/>
                <w:szCs w:val="21"/>
              </w:rPr>
              <w:t>算法加解密速率：≥30</w:t>
            </w:r>
            <w:r>
              <w:rPr>
                <w:rFonts w:ascii="宋体" w:hAnsi="宋体" w:eastAsia="宋体" w:cs="宋体"/>
                <w:position w:val="5"/>
                <w:sz w:val="21"/>
                <w:szCs w:val="21"/>
              </w:rPr>
              <w:t>Mbps</w:t>
            </w:r>
          </w:p>
          <w:p>
            <w:pPr>
              <w:spacing w:line="220" w:lineRule="auto"/>
              <w:ind w:left="82"/>
              <w:rPr>
                <w:rFonts w:ascii="宋体" w:hAnsi="宋体" w:eastAsia="宋体" w:cs="宋体"/>
                <w:sz w:val="21"/>
                <w:szCs w:val="21"/>
              </w:rPr>
            </w:pPr>
            <w:r>
              <w:rPr>
                <w:rFonts w:ascii="宋体" w:hAnsi="宋体" w:eastAsia="宋体" w:cs="宋体"/>
                <w:spacing w:val="12"/>
                <w:sz w:val="21"/>
                <w:szCs w:val="21"/>
              </w:rPr>
              <w:t>工作温度：0℃~50℃</w:t>
            </w:r>
          </w:p>
          <w:p>
            <w:pPr>
              <w:spacing w:before="19" w:line="290" w:lineRule="exact"/>
              <w:ind w:left="82"/>
              <w:rPr>
                <w:rFonts w:ascii="宋体" w:hAnsi="宋体" w:eastAsia="宋体" w:cs="宋体"/>
                <w:sz w:val="21"/>
                <w:szCs w:val="21"/>
              </w:rPr>
            </w:pPr>
            <w:r>
              <w:rPr>
                <w:rFonts w:ascii="宋体" w:hAnsi="宋体" w:eastAsia="宋体" w:cs="宋体"/>
                <w:spacing w:val="20"/>
                <w:position w:val="5"/>
                <w:sz w:val="21"/>
                <w:szCs w:val="21"/>
              </w:rPr>
              <w:t>工作湿度：0%-90%非凝结状态</w:t>
            </w:r>
          </w:p>
          <w:p>
            <w:pPr>
              <w:spacing w:before="1" w:line="217" w:lineRule="auto"/>
              <w:ind w:left="82"/>
              <w:rPr>
                <w:rFonts w:ascii="宋体" w:hAnsi="宋体" w:eastAsia="宋体" w:cs="宋体"/>
                <w:sz w:val="21"/>
                <w:szCs w:val="21"/>
              </w:rPr>
            </w:pPr>
            <w:r>
              <w:rPr>
                <w:rFonts w:ascii="宋体" w:hAnsi="宋体" w:eastAsia="宋体" w:cs="宋体"/>
                <w:spacing w:val="1"/>
                <w:sz w:val="21"/>
                <w:szCs w:val="21"/>
              </w:rPr>
              <w:t>输入电压：</w:t>
            </w:r>
            <w:r>
              <w:rPr>
                <w:rFonts w:ascii="宋体" w:hAnsi="宋体" w:eastAsia="宋体" w:cs="宋体"/>
                <w:sz w:val="21"/>
                <w:szCs w:val="21"/>
              </w:rPr>
              <w:t>DC</w:t>
            </w:r>
            <w:r>
              <w:rPr>
                <w:rFonts w:ascii="宋体" w:hAnsi="宋体" w:eastAsia="宋体" w:cs="宋体"/>
                <w:spacing w:val="1"/>
                <w:sz w:val="21"/>
                <w:szCs w:val="21"/>
              </w:rPr>
              <w:t>12V/3A</w:t>
            </w:r>
          </w:p>
        </w:tc>
        <w:tc>
          <w:tcPr>
            <w:tcW w:w="560"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68" w:line="220" w:lineRule="auto"/>
              <w:ind w:left="168"/>
              <w:rPr>
                <w:rFonts w:ascii="宋体" w:hAnsi="宋体" w:eastAsia="宋体" w:cs="宋体"/>
                <w:sz w:val="21"/>
                <w:szCs w:val="21"/>
              </w:rPr>
            </w:pPr>
            <w:r>
              <w:rPr>
                <w:rFonts w:ascii="宋体" w:hAnsi="宋体" w:eastAsia="宋体" w:cs="宋体"/>
                <w:sz w:val="21"/>
                <w:szCs w:val="21"/>
              </w:rPr>
              <w:t>套</w:t>
            </w:r>
          </w:p>
        </w:tc>
        <w:tc>
          <w:tcPr>
            <w:tcW w:w="71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before="69" w:line="183" w:lineRule="auto"/>
              <w:ind w:left="299"/>
              <w:rPr>
                <w:rFonts w:ascii="宋体" w:hAnsi="宋体" w:eastAsia="宋体" w:cs="宋体"/>
                <w:sz w:val="21"/>
                <w:szCs w:val="21"/>
              </w:rPr>
            </w:pPr>
            <w:r>
              <w:rPr>
                <w:rFonts w:ascii="宋体" w:hAnsi="宋体" w:eastAsia="宋体" w:cs="宋体"/>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9" w:hRule="atLeast"/>
        </w:trPr>
        <w:tc>
          <w:tcPr>
            <w:tcW w:w="654"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69" w:line="184" w:lineRule="auto"/>
              <w:ind w:left="215"/>
              <w:rPr>
                <w:rFonts w:ascii="宋体" w:hAnsi="宋体" w:eastAsia="宋体" w:cs="宋体"/>
                <w:sz w:val="21"/>
                <w:szCs w:val="21"/>
              </w:rPr>
            </w:pPr>
            <w:r>
              <w:rPr>
                <w:rFonts w:ascii="宋体" w:hAnsi="宋体" w:eastAsia="宋体" w:cs="宋体"/>
                <w:spacing w:val="-6"/>
                <w:sz w:val="21"/>
                <w:szCs w:val="21"/>
              </w:rPr>
              <w:t>10</w:t>
            </w:r>
          </w:p>
        </w:tc>
        <w:tc>
          <w:tcPr>
            <w:tcW w:w="929"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69" w:line="225" w:lineRule="auto"/>
              <w:ind w:left="350" w:right="138" w:hanging="209"/>
              <w:rPr>
                <w:rFonts w:ascii="宋体" w:hAnsi="宋体" w:eastAsia="宋体" w:cs="宋体"/>
                <w:sz w:val="21"/>
                <w:szCs w:val="21"/>
              </w:rPr>
            </w:pPr>
            <w:r>
              <w:rPr>
                <w:rFonts w:ascii="宋体" w:hAnsi="宋体" w:eastAsia="宋体" w:cs="宋体"/>
                <w:spacing w:val="3"/>
                <w:sz w:val="21"/>
                <w:szCs w:val="21"/>
              </w:rPr>
              <w:t>终端设</w:t>
            </w:r>
            <w:r>
              <w:rPr>
                <w:rFonts w:ascii="宋体" w:hAnsi="宋体" w:eastAsia="宋体" w:cs="宋体"/>
                <w:sz w:val="21"/>
                <w:szCs w:val="21"/>
              </w:rPr>
              <w:t xml:space="preserve"> 备</w:t>
            </w:r>
          </w:p>
        </w:tc>
        <w:tc>
          <w:tcPr>
            <w:tcW w:w="6763" w:type="dxa"/>
            <w:gridSpan w:val="4"/>
            <w:vAlign w:val="top"/>
          </w:tcPr>
          <w:p>
            <w:pPr>
              <w:spacing w:before="21" w:line="228" w:lineRule="auto"/>
              <w:ind w:left="82" w:right="56"/>
              <w:rPr>
                <w:rFonts w:ascii="宋体" w:hAnsi="宋体" w:eastAsia="宋体" w:cs="宋体"/>
                <w:sz w:val="21"/>
                <w:szCs w:val="21"/>
              </w:rPr>
            </w:pPr>
            <w:r>
              <w:rPr>
                <w:rFonts w:ascii="宋体" w:hAnsi="宋体" w:eastAsia="宋体" w:cs="宋体"/>
                <w:spacing w:val="3"/>
                <w:sz w:val="21"/>
                <w:szCs w:val="21"/>
              </w:rPr>
              <w:t>以下建设内容要求成交后三日内提供投标相同型号产品进行功能验证，</w:t>
            </w:r>
            <w:r>
              <w:rPr>
                <w:rFonts w:ascii="宋体" w:hAnsi="宋体" w:eastAsia="宋体" w:cs="宋体"/>
                <w:spacing w:val="10"/>
                <w:sz w:val="21"/>
                <w:szCs w:val="21"/>
              </w:rPr>
              <w:t xml:space="preserve"> </w:t>
            </w:r>
            <w:r>
              <w:rPr>
                <w:rFonts w:ascii="宋体" w:hAnsi="宋体" w:eastAsia="宋体" w:cs="宋体"/>
                <w:spacing w:val="1"/>
                <w:sz w:val="21"/>
                <w:szCs w:val="21"/>
              </w:rPr>
              <w:t>未经过测试验证或与响应性文件不符的视为虚假应标</w:t>
            </w:r>
            <w:r>
              <w:rPr>
                <w:rFonts w:ascii="宋体" w:hAnsi="宋体" w:eastAsia="宋体" w:cs="宋体"/>
                <w:sz w:val="21"/>
                <w:szCs w:val="21"/>
              </w:rPr>
              <w:t>，将报请监管部门</w:t>
            </w:r>
          </w:p>
          <w:p>
            <w:pPr>
              <w:spacing w:before="51" w:line="211" w:lineRule="auto"/>
              <w:ind w:left="82"/>
              <w:rPr>
                <w:rFonts w:ascii="宋体" w:hAnsi="宋体" w:eastAsia="宋体" w:cs="宋体"/>
                <w:sz w:val="21"/>
                <w:szCs w:val="21"/>
              </w:rPr>
            </w:pPr>
            <w:r>
              <w:rPr>
                <w:rFonts w:ascii="宋体" w:hAnsi="宋体" w:eastAsia="宋体" w:cs="宋体"/>
                <w:spacing w:val="15"/>
                <w:sz w:val="21"/>
                <w:szCs w:val="21"/>
              </w:rPr>
              <w:t>进行严肃处理。</w:t>
            </w:r>
          </w:p>
          <w:p>
            <w:pPr>
              <w:spacing w:before="1" w:line="236" w:lineRule="auto"/>
              <w:ind w:left="82" w:right="221"/>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9"/>
                <w:sz w:val="21"/>
                <w:szCs w:val="21"/>
              </w:rPr>
              <w:t xml:space="preserve">    </w:t>
            </w:r>
            <w:r>
              <w:rPr>
                <w:rFonts w:ascii="宋体" w:hAnsi="宋体" w:eastAsia="宋体" w:cs="宋体"/>
                <w:spacing w:val="4"/>
                <w:sz w:val="21"/>
                <w:szCs w:val="21"/>
              </w:rPr>
              <w:t>要求本次建设的硬件设备无缝接入学校物联网平台及人</w:t>
            </w:r>
            <w:r>
              <w:rPr>
                <w:rFonts w:ascii="宋体" w:hAnsi="宋体" w:eastAsia="宋体" w:cs="宋体"/>
                <w:spacing w:val="3"/>
                <w:sz w:val="21"/>
                <w:szCs w:val="21"/>
              </w:rPr>
              <w:t>脸服务</w:t>
            </w:r>
            <w:r>
              <w:rPr>
                <w:rFonts w:ascii="宋体" w:hAnsi="宋体" w:eastAsia="宋体" w:cs="宋体"/>
                <w:sz w:val="21"/>
                <w:szCs w:val="21"/>
              </w:rPr>
              <w:t xml:space="preserve"> </w:t>
            </w:r>
            <w:r>
              <w:rPr>
                <w:rFonts w:ascii="宋体" w:hAnsi="宋体" w:eastAsia="宋体" w:cs="宋体"/>
                <w:spacing w:val="5"/>
                <w:sz w:val="21"/>
                <w:szCs w:val="21"/>
              </w:rPr>
              <w:t>平台，期间产生的费用需由成交供应商来承担，</w:t>
            </w:r>
          </w:p>
          <w:p>
            <w:pPr>
              <w:spacing w:before="30" w:line="219" w:lineRule="auto"/>
              <w:ind w:left="82"/>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5"/>
                <w:sz w:val="21"/>
                <w:szCs w:val="21"/>
              </w:rPr>
              <w:t xml:space="preserve">     </w:t>
            </w:r>
            <w:r>
              <w:rPr>
                <w:rFonts w:ascii="宋体" w:hAnsi="宋体" w:eastAsia="宋体" w:cs="宋体"/>
                <w:spacing w:val="1"/>
                <w:sz w:val="21"/>
                <w:szCs w:val="21"/>
              </w:rPr>
              <w:t>供电：</w:t>
            </w:r>
            <w:r>
              <w:rPr>
                <w:rFonts w:ascii="宋体" w:hAnsi="宋体" w:eastAsia="宋体" w:cs="宋体"/>
                <w:sz w:val="21"/>
                <w:szCs w:val="21"/>
              </w:rPr>
              <w:t>DC</w:t>
            </w:r>
            <w:r>
              <w:rPr>
                <w:rFonts w:ascii="宋体" w:hAnsi="宋体" w:eastAsia="宋体" w:cs="宋体"/>
                <w:spacing w:val="1"/>
                <w:sz w:val="21"/>
                <w:szCs w:val="21"/>
              </w:rPr>
              <w:t>12V/2A:</w:t>
            </w:r>
          </w:p>
          <w:p>
            <w:pPr>
              <w:spacing w:before="33" w:line="220" w:lineRule="auto"/>
              <w:ind w:left="82"/>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8"/>
                <w:sz w:val="21"/>
                <w:szCs w:val="21"/>
              </w:rPr>
              <w:t xml:space="preserve">     </w:t>
            </w:r>
            <w:r>
              <w:rPr>
                <w:rFonts w:ascii="宋体" w:hAnsi="宋体" w:eastAsia="宋体" w:cs="宋体"/>
                <w:spacing w:val="1"/>
                <w:sz w:val="21"/>
                <w:szCs w:val="21"/>
              </w:rPr>
              <w:t>处理器：≥8核≥1.8</w:t>
            </w:r>
            <w:r>
              <w:rPr>
                <w:rFonts w:ascii="宋体" w:hAnsi="宋体" w:eastAsia="宋体" w:cs="宋体"/>
                <w:sz w:val="21"/>
                <w:szCs w:val="21"/>
              </w:rPr>
              <w:t>GHz</w:t>
            </w:r>
            <w:r>
              <w:rPr>
                <w:rFonts w:ascii="宋体" w:hAnsi="宋体" w:eastAsia="宋体" w:cs="宋体"/>
                <w:spacing w:val="1"/>
                <w:sz w:val="21"/>
                <w:szCs w:val="21"/>
              </w:rPr>
              <w:t>;</w:t>
            </w:r>
          </w:p>
          <w:p>
            <w:pPr>
              <w:spacing w:before="8" w:line="219" w:lineRule="auto"/>
              <w:ind w:left="82"/>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pacing w:val="6"/>
                <w:sz w:val="21"/>
                <w:szCs w:val="21"/>
              </w:rPr>
              <w:t xml:space="preserve">     </w:t>
            </w:r>
            <w:r>
              <w:rPr>
                <w:rFonts w:ascii="宋体" w:hAnsi="宋体" w:eastAsia="宋体" w:cs="宋体"/>
                <w:spacing w:val="1"/>
                <w:sz w:val="21"/>
                <w:szCs w:val="21"/>
              </w:rPr>
              <w:t>屏幕：≥10时电容触控屏，分辨率≥1280×800;</w:t>
            </w:r>
          </w:p>
          <w:p>
            <w:pPr>
              <w:spacing w:before="41" w:line="228" w:lineRule="auto"/>
              <w:ind w:left="82" w:right="383"/>
              <w:rPr>
                <w:rFonts w:ascii="宋体" w:hAnsi="宋体" w:eastAsia="宋体" w:cs="宋体"/>
                <w:sz w:val="21"/>
                <w:szCs w:val="21"/>
              </w:rPr>
            </w:pPr>
            <w:r>
              <w:rPr>
                <w:rFonts w:ascii="宋体" w:hAnsi="宋体" w:eastAsia="宋体" w:cs="宋体"/>
                <w:spacing w:val="2"/>
                <w:sz w:val="21"/>
                <w:szCs w:val="21"/>
              </w:rPr>
              <w:t>5)</w:t>
            </w:r>
            <w:r>
              <w:rPr>
                <w:rFonts w:ascii="宋体" w:hAnsi="宋体" w:eastAsia="宋体" w:cs="宋体"/>
                <w:spacing w:val="7"/>
                <w:sz w:val="21"/>
                <w:szCs w:val="21"/>
              </w:rPr>
              <w:t xml:space="preserve">     </w:t>
            </w:r>
            <w:r>
              <w:rPr>
                <w:rFonts w:ascii="宋体" w:hAnsi="宋体" w:eastAsia="宋体" w:cs="宋体"/>
                <w:spacing w:val="2"/>
                <w:sz w:val="21"/>
                <w:szCs w:val="21"/>
              </w:rPr>
              <w:t>刷卡方式：设备应具有屏幕刷卡功能，可支持的卡应包括</w:t>
            </w:r>
            <w:r>
              <w:rPr>
                <w:rFonts w:ascii="宋体" w:hAnsi="宋体" w:eastAsia="宋体" w:cs="宋体"/>
                <w:sz w:val="21"/>
                <w:szCs w:val="21"/>
              </w:rPr>
              <w:t>IC</w:t>
            </w:r>
            <w:r>
              <w:rPr>
                <w:rFonts w:ascii="宋体" w:hAnsi="宋体" w:eastAsia="宋体" w:cs="宋体"/>
                <w:spacing w:val="2"/>
                <w:sz w:val="21"/>
                <w:szCs w:val="21"/>
              </w:rPr>
              <w:t xml:space="preserve"> </w:t>
            </w:r>
            <w:r>
              <w:rPr>
                <w:rFonts w:ascii="宋体" w:hAnsi="宋体" w:eastAsia="宋体" w:cs="宋体"/>
                <w:spacing w:val="16"/>
                <w:sz w:val="21"/>
                <w:szCs w:val="21"/>
              </w:rPr>
              <w:t>卡、手机</w:t>
            </w:r>
            <w:r>
              <w:rPr>
                <w:rFonts w:ascii="宋体" w:hAnsi="宋体" w:eastAsia="宋体" w:cs="宋体"/>
                <w:sz w:val="21"/>
                <w:szCs w:val="21"/>
              </w:rPr>
              <w:t>NFC</w:t>
            </w:r>
            <w:r>
              <w:rPr>
                <w:rFonts w:ascii="宋体" w:hAnsi="宋体" w:eastAsia="宋体" w:cs="宋体"/>
                <w:spacing w:val="16"/>
                <w:sz w:val="21"/>
                <w:szCs w:val="21"/>
              </w:rPr>
              <w:t>;</w:t>
            </w:r>
          </w:p>
          <w:p>
            <w:pPr>
              <w:spacing w:before="11" w:line="219" w:lineRule="auto"/>
              <w:ind w:left="82"/>
              <w:rPr>
                <w:rFonts w:ascii="宋体" w:hAnsi="宋体" w:eastAsia="宋体" w:cs="宋体"/>
                <w:sz w:val="21"/>
                <w:szCs w:val="21"/>
              </w:rPr>
            </w:pPr>
            <w:r>
              <w:rPr>
                <w:rFonts w:ascii="宋体" w:hAnsi="宋体" w:eastAsia="宋体" w:cs="宋体"/>
                <w:spacing w:val="10"/>
                <w:sz w:val="21"/>
                <w:szCs w:val="21"/>
              </w:rPr>
              <w:t>6)</w:t>
            </w:r>
            <w:r>
              <w:rPr>
                <w:rFonts w:ascii="宋体" w:hAnsi="宋体" w:eastAsia="宋体" w:cs="宋体"/>
                <w:spacing w:val="14"/>
                <w:sz w:val="21"/>
                <w:szCs w:val="21"/>
              </w:rPr>
              <w:t xml:space="preserve">     </w:t>
            </w:r>
            <w:r>
              <w:rPr>
                <w:rFonts w:ascii="宋体" w:hAnsi="宋体" w:eastAsia="宋体" w:cs="宋体"/>
                <w:spacing w:val="10"/>
                <w:sz w:val="21"/>
                <w:szCs w:val="21"/>
              </w:rPr>
              <w:t>扫码方式：支持</w:t>
            </w:r>
            <w:r>
              <w:rPr>
                <w:rFonts w:ascii="宋体" w:hAnsi="宋体" w:eastAsia="宋体" w:cs="宋体"/>
                <w:sz w:val="21"/>
                <w:szCs w:val="21"/>
              </w:rPr>
              <w:t>QRCode</w:t>
            </w:r>
            <w:r>
              <w:rPr>
                <w:rFonts w:ascii="宋体" w:hAnsi="宋体" w:eastAsia="宋体" w:cs="宋体"/>
                <w:spacing w:val="10"/>
                <w:sz w:val="21"/>
                <w:szCs w:val="21"/>
              </w:rPr>
              <w:t>(手机出示二维码反扫);</w:t>
            </w:r>
          </w:p>
          <w:p>
            <w:pPr>
              <w:spacing w:before="52" w:line="219" w:lineRule="auto"/>
              <w:ind w:left="82"/>
              <w:rPr>
                <w:rFonts w:ascii="宋体" w:hAnsi="宋体" w:eastAsia="宋体" w:cs="宋体"/>
                <w:sz w:val="21"/>
                <w:szCs w:val="21"/>
              </w:rPr>
            </w:pPr>
            <w:r>
              <w:rPr>
                <w:rFonts w:ascii="宋体" w:hAnsi="宋体" w:eastAsia="宋体" w:cs="宋体"/>
                <w:spacing w:val="8"/>
                <w:sz w:val="21"/>
                <w:szCs w:val="21"/>
              </w:rPr>
              <w:t>7)</w:t>
            </w:r>
            <w:r>
              <w:rPr>
                <w:rFonts w:ascii="宋体" w:hAnsi="宋体" w:eastAsia="宋体" w:cs="宋体"/>
                <w:spacing w:val="12"/>
                <w:sz w:val="21"/>
                <w:szCs w:val="21"/>
              </w:rPr>
              <w:t xml:space="preserve">     </w:t>
            </w:r>
            <w:r>
              <w:rPr>
                <w:rFonts w:ascii="宋体" w:hAnsi="宋体" w:eastAsia="宋体" w:cs="宋体"/>
                <w:spacing w:val="8"/>
                <w:sz w:val="21"/>
                <w:szCs w:val="21"/>
              </w:rPr>
              <w:t>摄像头：≥200万像素双目摄像头(可见光+红</w:t>
            </w:r>
            <w:r>
              <w:rPr>
                <w:rFonts w:ascii="宋体" w:hAnsi="宋体" w:eastAsia="宋体" w:cs="宋体"/>
                <w:spacing w:val="7"/>
                <w:sz w:val="21"/>
                <w:szCs w:val="21"/>
              </w:rPr>
              <w:t>外光);</w:t>
            </w:r>
          </w:p>
          <w:p>
            <w:pPr>
              <w:spacing w:before="21" w:line="219" w:lineRule="auto"/>
              <w:ind w:left="82"/>
              <w:rPr>
                <w:rFonts w:ascii="宋体" w:hAnsi="宋体" w:eastAsia="宋体" w:cs="宋体"/>
                <w:sz w:val="21"/>
                <w:szCs w:val="21"/>
              </w:rPr>
            </w:pPr>
            <w:r>
              <w:rPr>
                <w:rFonts w:ascii="宋体" w:hAnsi="宋体" w:eastAsia="宋体" w:cs="宋体"/>
                <w:spacing w:val="2"/>
                <w:sz w:val="21"/>
                <w:szCs w:val="21"/>
              </w:rPr>
              <w:t>8)</w:t>
            </w:r>
            <w:r>
              <w:rPr>
                <w:rFonts w:ascii="宋体" w:hAnsi="宋体" w:eastAsia="宋体" w:cs="宋体"/>
                <w:spacing w:val="8"/>
                <w:sz w:val="21"/>
                <w:szCs w:val="21"/>
              </w:rPr>
              <w:t xml:space="preserve">     </w:t>
            </w:r>
            <w:r>
              <w:rPr>
                <w:rFonts w:ascii="宋体" w:hAnsi="宋体" w:eastAsia="宋体" w:cs="宋体"/>
                <w:spacing w:val="2"/>
                <w:sz w:val="21"/>
                <w:szCs w:val="21"/>
              </w:rPr>
              <w:t>补光灯：内置红外和白色补光灯，支持根据环境自动调节：</w:t>
            </w:r>
          </w:p>
          <w:p>
            <w:pPr>
              <w:spacing w:before="21" w:line="219" w:lineRule="auto"/>
              <w:ind w:left="82"/>
              <w:rPr>
                <w:rFonts w:ascii="宋体" w:hAnsi="宋体" w:eastAsia="宋体" w:cs="宋体"/>
                <w:sz w:val="21"/>
                <w:szCs w:val="21"/>
              </w:rPr>
            </w:pPr>
            <w:r>
              <w:rPr>
                <w:rFonts w:ascii="宋体" w:hAnsi="宋体" w:eastAsia="宋体" w:cs="宋体"/>
                <w:sz w:val="21"/>
                <w:szCs w:val="21"/>
              </w:rPr>
              <w:t>9)</w:t>
            </w:r>
            <w:r>
              <w:rPr>
                <w:rFonts w:ascii="宋体" w:hAnsi="宋体" w:eastAsia="宋体" w:cs="宋体"/>
                <w:spacing w:val="4"/>
                <w:sz w:val="21"/>
                <w:szCs w:val="21"/>
              </w:rPr>
              <w:t xml:space="preserve">     </w:t>
            </w:r>
            <w:r>
              <w:rPr>
                <w:rFonts w:ascii="宋体" w:hAnsi="宋体" w:eastAsia="宋体" w:cs="宋体"/>
                <w:sz w:val="21"/>
                <w:szCs w:val="21"/>
              </w:rPr>
              <w:t>人脸特征容量：离线状态下，设备可存储的人脸特征库容量应</w:t>
            </w:r>
          </w:p>
          <w:p>
            <w:pPr>
              <w:spacing w:before="52" w:line="219" w:lineRule="auto"/>
              <w:ind w:left="82"/>
              <w:rPr>
                <w:rFonts w:ascii="宋体" w:hAnsi="宋体" w:eastAsia="宋体" w:cs="宋体"/>
                <w:sz w:val="21"/>
                <w:szCs w:val="21"/>
              </w:rPr>
            </w:pPr>
            <w:r>
              <w:rPr>
                <w:rFonts w:ascii="宋体" w:hAnsi="宋体" w:eastAsia="宋体" w:cs="宋体"/>
                <w:spacing w:val="17"/>
                <w:sz w:val="21"/>
                <w:szCs w:val="21"/>
              </w:rPr>
              <w:t>≥10万人；</w:t>
            </w:r>
          </w:p>
          <w:p>
            <w:pPr>
              <w:spacing w:before="1" w:line="232" w:lineRule="auto"/>
              <w:ind w:left="82" w:right="251"/>
              <w:rPr>
                <w:rFonts w:ascii="宋体" w:hAnsi="宋体" w:eastAsia="宋体" w:cs="宋体"/>
                <w:sz w:val="21"/>
                <w:szCs w:val="21"/>
              </w:rPr>
            </w:pPr>
            <w:r>
              <w:rPr>
                <w:rFonts w:ascii="宋体" w:hAnsi="宋体" w:eastAsia="宋体" w:cs="宋体"/>
                <w:sz w:val="21"/>
                <w:szCs w:val="21"/>
              </w:rPr>
              <w:t>10)</w:t>
            </w:r>
            <w:r>
              <w:rPr>
                <w:rFonts w:ascii="宋体" w:hAnsi="宋体" w:eastAsia="宋体" w:cs="宋体"/>
                <w:spacing w:val="3"/>
                <w:sz w:val="21"/>
                <w:szCs w:val="21"/>
              </w:rPr>
              <w:t xml:space="preserve">    </w:t>
            </w:r>
            <w:r>
              <w:rPr>
                <w:rFonts w:ascii="宋体" w:hAnsi="宋体" w:eastAsia="宋体" w:cs="宋体"/>
                <w:sz w:val="21"/>
                <w:szCs w:val="21"/>
              </w:rPr>
              <w:t>人脸活体识别：支持活体识别；人脸识别通过率在同一设</w:t>
            </w:r>
            <w:r>
              <w:rPr>
                <w:rFonts w:ascii="宋体" w:hAnsi="宋体" w:eastAsia="宋体" w:cs="宋体"/>
                <w:spacing w:val="-1"/>
                <w:sz w:val="21"/>
                <w:szCs w:val="21"/>
              </w:rPr>
              <w:t>定阈</w:t>
            </w:r>
            <w:r>
              <w:rPr>
                <w:rFonts w:ascii="宋体" w:hAnsi="宋体" w:eastAsia="宋体" w:cs="宋体"/>
                <w:spacing w:val="3"/>
                <w:sz w:val="21"/>
                <w:szCs w:val="21"/>
              </w:rPr>
              <w:t xml:space="preserve"> </w:t>
            </w:r>
            <w:r>
              <w:rPr>
                <w:rFonts w:ascii="宋体" w:hAnsi="宋体" w:eastAsia="宋体" w:cs="宋体"/>
                <w:spacing w:val="2"/>
                <w:sz w:val="21"/>
                <w:szCs w:val="21"/>
              </w:rPr>
              <w:t>值条件下，当误识率≤0.3%时，设备的人脸识别通过率应≥98%</w:t>
            </w:r>
          </w:p>
          <w:p>
            <w:pPr>
              <w:spacing w:before="27" w:line="239" w:lineRule="auto"/>
              <w:ind w:left="82" w:right="302"/>
              <w:rPr>
                <w:rFonts w:ascii="宋体" w:hAnsi="宋体" w:eastAsia="宋体" w:cs="宋体"/>
                <w:sz w:val="21"/>
                <w:szCs w:val="21"/>
              </w:rPr>
            </w:pPr>
            <w:r>
              <w:rPr>
                <w:rFonts w:ascii="宋体" w:hAnsi="宋体" w:eastAsia="宋体" w:cs="宋体"/>
                <w:spacing w:val="1"/>
                <w:sz w:val="21"/>
                <w:szCs w:val="21"/>
              </w:rPr>
              <w:t>11)</w:t>
            </w:r>
            <w:r>
              <w:rPr>
                <w:rFonts w:ascii="宋体" w:hAnsi="宋体" w:eastAsia="宋体" w:cs="宋体"/>
                <w:spacing w:val="9"/>
                <w:sz w:val="21"/>
                <w:szCs w:val="21"/>
              </w:rPr>
              <w:t xml:space="preserve">    </w:t>
            </w:r>
            <w:r>
              <w:rPr>
                <w:rFonts w:ascii="宋体" w:hAnsi="宋体" w:eastAsia="宋体" w:cs="宋体"/>
                <w:spacing w:val="1"/>
                <w:sz w:val="21"/>
                <w:szCs w:val="21"/>
              </w:rPr>
              <w:t>佩戴口罩识别：戴口罩识别的错误接受率应≤5%,同时在此条</w:t>
            </w:r>
            <w:r>
              <w:rPr>
                <w:rFonts w:ascii="宋体" w:hAnsi="宋体" w:eastAsia="宋体" w:cs="宋体"/>
                <w:sz w:val="21"/>
                <w:szCs w:val="21"/>
              </w:rPr>
              <w:t xml:space="preserve"> </w:t>
            </w:r>
            <w:r>
              <w:rPr>
                <w:rFonts w:ascii="宋体" w:hAnsi="宋体" w:eastAsia="宋体" w:cs="宋体"/>
                <w:spacing w:val="3"/>
                <w:sz w:val="21"/>
                <w:szCs w:val="21"/>
              </w:rPr>
              <w:t>件下，错误拒绝率应≤2%;</w:t>
            </w:r>
          </w:p>
          <w:p>
            <w:pPr>
              <w:spacing w:before="31" w:line="210" w:lineRule="auto"/>
              <w:ind w:left="82"/>
              <w:rPr>
                <w:rFonts w:ascii="宋体" w:hAnsi="宋体" w:eastAsia="宋体" w:cs="宋体"/>
                <w:sz w:val="21"/>
                <w:szCs w:val="21"/>
              </w:rPr>
            </w:pPr>
            <w:r>
              <w:rPr>
                <w:rFonts w:ascii="宋体" w:hAnsi="宋体" w:eastAsia="宋体" w:cs="宋体"/>
                <w:sz w:val="21"/>
                <w:szCs w:val="21"/>
              </w:rPr>
              <w:t>12)</w:t>
            </w:r>
            <w:r>
              <w:rPr>
                <w:rFonts w:ascii="宋体" w:hAnsi="宋体" w:eastAsia="宋体" w:cs="宋体"/>
                <w:spacing w:val="9"/>
                <w:sz w:val="21"/>
                <w:szCs w:val="21"/>
              </w:rPr>
              <w:t xml:space="preserve">    </w:t>
            </w:r>
            <w:r>
              <w:rPr>
                <w:rFonts w:ascii="宋体" w:hAnsi="宋体" w:eastAsia="宋体" w:cs="宋体"/>
                <w:sz w:val="21"/>
                <w:szCs w:val="21"/>
              </w:rPr>
              <w:t>人脸识别比对时间：平均时间应≤400ms;</w:t>
            </w:r>
          </w:p>
          <w:p>
            <w:pPr>
              <w:spacing w:before="1" w:line="219" w:lineRule="auto"/>
              <w:ind w:left="82"/>
              <w:rPr>
                <w:rFonts w:ascii="宋体" w:hAnsi="宋体" w:eastAsia="宋体" w:cs="宋体"/>
                <w:sz w:val="21"/>
                <w:szCs w:val="21"/>
              </w:rPr>
            </w:pPr>
            <w:r>
              <w:rPr>
                <w:rFonts w:ascii="宋体" w:hAnsi="宋体" w:eastAsia="宋体" w:cs="宋体"/>
                <w:spacing w:val="3"/>
                <w:sz w:val="21"/>
                <w:szCs w:val="21"/>
              </w:rPr>
              <w:t>13)</w:t>
            </w:r>
            <w:r>
              <w:rPr>
                <w:rFonts w:ascii="宋体" w:hAnsi="宋体" w:eastAsia="宋体" w:cs="宋体"/>
                <w:spacing w:val="9"/>
                <w:sz w:val="21"/>
                <w:szCs w:val="21"/>
              </w:rPr>
              <w:t xml:space="preserve">    </w:t>
            </w:r>
            <w:r>
              <w:rPr>
                <w:rFonts w:ascii="宋体" w:hAnsi="宋体" w:eastAsia="宋体" w:cs="宋体"/>
                <w:spacing w:val="3"/>
                <w:sz w:val="21"/>
                <w:szCs w:val="21"/>
              </w:rPr>
              <w:t>组合身份核验方式：支持</w:t>
            </w:r>
            <w:r>
              <w:rPr>
                <w:rFonts w:ascii="宋体" w:hAnsi="宋体" w:eastAsia="宋体" w:cs="宋体"/>
                <w:sz w:val="21"/>
                <w:szCs w:val="21"/>
              </w:rPr>
              <w:t>IC</w:t>
            </w:r>
            <w:r>
              <w:rPr>
                <w:rFonts w:ascii="宋体" w:hAnsi="宋体" w:eastAsia="宋体" w:cs="宋体"/>
                <w:spacing w:val="3"/>
                <w:sz w:val="21"/>
                <w:szCs w:val="21"/>
              </w:rPr>
              <w:t>卡+人脸比对组合和身份证+人脸比</w:t>
            </w:r>
          </w:p>
          <w:p>
            <w:pPr>
              <w:spacing w:before="71" w:line="218" w:lineRule="auto"/>
              <w:ind w:left="82"/>
              <w:rPr>
                <w:rFonts w:ascii="宋体" w:hAnsi="宋体" w:eastAsia="宋体" w:cs="宋体"/>
                <w:sz w:val="21"/>
                <w:szCs w:val="21"/>
              </w:rPr>
            </w:pPr>
            <w:r>
              <w:rPr>
                <w:rFonts w:ascii="宋体" w:hAnsi="宋体" w:eastAsia="宋体" w:cs="宋体"/>
                <w:spacing w:val="25"/>
                <w:sz w:val="21"/>
                <w:szCs w:val="21"/>
              </w:rPr>
              <w:t>对组合</w:t>
            </w:r>
            <w:r>
              <w:rPr>
                <w:rFonts w:ascii="宋体" w:hAnsi="宋体" w:eastAsia="宋体" w:cs="宋体"/>
                <w:spacing w:val="-52"/>
                <w:sz w:val="21"/>
                <w:szCs w:val="21"/>
              </w:rPr>
              <w:t xml:space="preserve"> </w:t>
            </w:r>
            <w:r>
              <w:rPr>
                <w:rFonts w:ascii="宋体" w:hAnsi="宋体" w:eastAsia="宋体" w:cs="宋体"/>
                <w:spacing w:val="25"/>
                <w:sz w:val="21"/>
                <w:szCs w:val="21"/>
              </w:rPr>
              <w:t>；</w:t>
            </w:r>
          </w:p>
          <w:p>
            <w:pPr>
              <w:spacing w:before="1" w:line="237" w:lineRule="auto"/>
              <w:ind w:left="82" w:right="221"/>
              <w:rPr>
                <w:rFonts w:ascii="宋体" w:hAnsi="宋体" w:eastAsia="宋体" w:cs="宋体"/>
                <w:sz w:val="21"/>
                <w:szCs w:val="21"/>
              </w:rPr>
            </w:pPr>
            <w:r>
              <w:rPr>
                <w:rFonts w:ascii="宋体" w:hAnsi="宋体" w:eastAsia="宋体" w:cs="宋体"/>
                <w:sz w:val="21"/>
                <w:szCs w:val="21"/>
              </w:rPr>
              <w:t>14)</w:t>
            </w:r>
            <w:r>
              <w:rPr>
                <w:rFonts w:ascii="宋体" w:hAnsi="宋体" w:eastAsia="宋体" w:cs="宋体"/>
                <w:spacing w:val="13"/>
                <w:sz w:val="21"/>
                <w:szCs w:val="21"/>
              </w:rPr>
              <w:t xml:space="preserve">    </w:t>
            </w:r>
            <w:r>
              <w:rPr>
                <w:rFonts w:ascii="宋体" w:hAnsi="宋体" w:eastAsia="宋体" w:cs="宋体"/>
                <w:sz w:val="21"/>
                <w:szCs w:val="21"/>
              </w:rPr>
              <w:t>自动唤醒：支持通过人脸、人体移动侦测</w:t>
            </w:r>
            <w:r>
              <w:rPr>
                <w:rFonts w:ascii="宋体" w:hAnsi="宋体" w:eastAsia="宋体" w:cs="宋体"/>
                <w:spacing w:val="-1"/>
                <w:sz w:val="21"/>
                <w:szCs w:val="21"/>
              </w:rPr>
              <w:t>自动唤醒屏幕并切换</w:t>
            </w:r>
            <w:r>
              <w:rPr>
                <w:rFonts w:ascii="宋体" w:hAnsi="宋体" w:eastAsia="宋体" w:cs="宋体"/>
                <w:sz w:val="21"/>
                <w:szCs w:val="21"/>
              </w:rPr>
              <w:t xml:space="preserve"> </w:t>
            </w:r>
            <w:r>
              <w:rPr>
                <w:rFonts w:ascii="宋体" w:hAnsi="宋体" w:eastAsia="宋体" w:cs="宋体"/>
                <w:spacing w:val="17"/>
                <w:sz w:val="21"/>
                <w:szCs w:val="21"/>
              </w:rPr>
              <w:t>至工作状态；</w:t>
            </w:r>
          </w:p>
          <w:p>
            <w:pPr>
              <w:spacing w:before="27" w:line="223" w:lineRule="auto"/>
              <w:ind w:left="82" w:right="283"/>
              <w:rPr>
                <w:rFonts w:ascii="宋体" w:hAnsi="宋体" w:eastAsia="宋体" w:cs="宋体"/>
                <w:sz w:val="21"/>
                <w:szCs w:val="21"/>
              </w:rPr>
            </w:pPr>
            <w:r>
              <w:rPr>
                <w:rFonts w:ascii="宋体" w:hAnsi="宋体" w:eastAsia="宋体" w:cs="宋体"/>
                <w:spacing w:val="11"/>
                <w:sz w:val="21"/>
                <w:szCs w:val="21"/>
              </w:rPr>
              <w:t>15)</w:t>
            </w:r>
            <w:r>
              <w:rPr>
                <w:rFonts w:ascii="宋体" w:hAnsi="宋体" w:eastAsia="宋体" w:cs="宋体"/>
                <w:spacing w:val="15"/>
                <w:sz w:val="21"/>
                <w:szCs w:val="21"/>
              </w:rPr>
              <w:t xml:space="preserve">    </w:t>
            </w:r>
            <w:r>
              <w:rPr>
                <w:rFonts w:ascii="宋体" w:hAnsi="宋体" w:eastAsia="宋体" w:cs="宋体"/>
                <w:spacing w:val="11"/>
                <w:sz w:val="21"/>
                <w:szCs w:val="21"/>
              </w:rPr>
              <w:t>接口：以太网≥1,继电器≥1,</w:t>
            </w:r>
            <w:r>
              <w:rPr>
                <w:rFonts w:ascii="宋体" w:hAnsi="宋体" w:eastAsia="宋体" w:cs="宋体"/>
                <w:sz w:val="21"/>
                <w:szCs w:val="21"/>
              </w:rPr>
              <w:t>USB</w:t>
            </w:r>
            <w:r>
              <w:rPr>
                <w:rFonts w:ascii="宋体" w:hAnsi="宋体" w:eastAsia="宋体" w:cs="宋体"/>
                <w:spacing w:val="11"/>
                <w:sz w:val="21"/>
                <w:szCs w:val="21"/>
              </w:rPr>
              <w:t>≥1,</w:t>
            </w:r>
            <w:r>
              <w:rPr>
                <w:rFonts w:ascii="宋体" w:hAnsi="宋体" w:eastAsia="宋体" w:cs="宋体"/>
                <w:sz w:val="21"/>
                <w:szCs w:val="21"/>
              </w:rPr>
              <w:t>RS</w:t>
            </w:r>
            <w:r>
              <w:rPr>
                <w:rFonts w:ascii="宋体" w:hAnsi="宋体" w:eastAsia="宋体" w:cs="宋体"/>
                <w:spacing w:val="11"/>
                <w:sz w:val="21"/>
                <w:szCs w:val="21"/>
              </w:rPr>
              <w:t>485≥1,开门按</w:t>
            </w:r>
            <w:r>
              <w:rPr>
                <w:rFonts w:ascii="宋体" w:hAnsi="宋体" w:eastAsia="宋体" w:cs="宋体"/>
                <w:spacing w:val="10"/>
                <w:sz w:val="21"/>
                <w:szCs w:val="21"/>
              </w:rPr>
              <w:t>钮</w:t>
            </w:r>
            <w:r>
              <w:rPr>
                <w:rFonts w:ascii="宋体" w:hAnsi="宋体" w:eastAsia="宋体" w:cs="宋体"/>
                <w:spacing w:val="1"/>
                <w:sz w:val="21"/>
                <w:szCs w:val="21"/>
              </w:rPr>
              <w:t xml:space="preserve"> </w:t>
            </w:r>
            <w:r>
              <w:rPr>
                <w:rFonts w:ascii="宋体" w:hAnsi="宋体" w:eastAsia="宋体" w:cs="宋体"/>
                <w:spacing w:val="18"/>
                <w:sz w:val="21"/>
                <w:szCs w:val="21"/>
              </w:rPr>
              <w:t>≥1,韦根≥1,报警输入≥2,报警输出≥1</w:t>
            </w:r>
          </w:p>
          <w:p>
            <w:pPr>
              <w:spacing w:before="28" w:line="221" w:lineRule="auto"/>
              <w:ind w:left="82"/>
              <w:rPr>
                <w:rFonts w:ascii="宋体" w:hAnsi="宋体" w:eastAsia="宋体" w:cs="宋体"/>
                <w:sz w:val="21"/>
                <w:szCs w:val="21"/>
              </w:rPr>
            </w:pPr>
            <w:r>
              <w:rPr>
                <w:rFonts w:ascii="宋体" w:hAnsi="宋体" w:eastAsia="宋体" w:cs="宋体"/>
                <w:spacing w:val="6"/>
                <w:sz w:val="21"/>
                <w:szCs w:val="21"/>
              </w:rPr>
              <w:t>16)</w:t>
            </w:r>
            <w:r>
              <w:rPr>
                <w:rFonts w:ascii="宋体" w:hAnsi="宋体" w:eastAsia="宋体" w:cs="宋体"/>
                <w:spacing w:val="14"/>
                <w:sz w:val="21"/>
                <w:szCs w:val="21"/>
              </w:rPr>
              <w:t xml:space="preserve">    </w:t>
            </w:r>
            <w:r>
              <w:rPr>
                <w:rFonts w:ascii="宋体" w:hAnsi="宋体" w:eastAsia="宋体" w:cs="宋体"/>
                <w:spacing w:val="6"/>
                <w:sz w:val="21"/>
                <w:szCs w:val="21"/>
              </w:rPr>
              <w:t>通讯方式：以太网或</w:t>
            </w:r>
            <w:r>
              <w:rPr>
                <w:rFonts w:ascii="宋体" w:hAnsi="宋体" w:eastAsia="宋体" w:cs="宋体"/>
                <w:sz w:val="21"/>
                <w:szCs w:val="21"/>
              </w:rPr>
              <w:t>WiFi</w:t>
            </w:r>
            <w:r>
              <w:rPr>
                <w:rFonts w:ascii="宋体" w:hAnsi="宋体" w:eastAsia="宋体" w:cs="宋体"/>
                <w:spacing w:val="6"/>
                <w:sz w:val="21"/>
                <w:szCs w:val="21"/>
              </w:rPr>
              <w:t>或4G;</w:t>
            </w:r>
          </w:p>
          <w:p>
            <w:pPr>
              <w:spacing w:before="8" w:line="219" w:lineRule="auto"/>
              <w:ind w:left="82"/>
              <w:rPr>
                <w:rFonts w:ascii="宋体" w:hAnsi="宋体" w:eastAsia="宋体" w:cs="宋体"/>
                <w:sz w:val="21"/>
                <w:szCs w:val="21"/>
              </w:rPr>
            </w:pPr>
            <w:r>
              <w:rPr>
                <w:rFonts w:ascii="宋体" w:hAnsi="宋体" w:eastAsia="宋体" w:cs="宋体"/>
                <w:spacing w:val="2"/>
                <w:sz w:val="21"/>
                <w:szCs w:val="21"/>
              </w:rPr>
              <w:t>17)</w:t>
            </w:r>
            <w:r>
              <w:rPr>
                <w:rFonts w:ascii="宋体" w:hAnsi="宋体" w:eastAsia="宋体" w:cs="宋体"/>
                <w:spacing w:val="13"/>
                <w:sz w:val="21"/>
                <w:szCs w:val="21"/>
              </w:rPr>
              <w:t xml:space="preserve">    </w:t>
            </w:r>
            <w:r>
              <w:rPr>
                <w:rFonts w:ascii="宋体" w:hAnsi="宋体" w:eastAsia="宋体" w:cs="宋体"/>
                <w:spacing w:val="2"/>
                <w:sz w:val="21"/>
                <w:szCs w:val="21"/>
              </w:rPr>
              <w:t>在线升级：支持</w:t>
            </w:r>
            <w:r>
              <w:rPr>
                <w:rFonts w:ascii="宋体" w:hAnsi="宋体" w:eastAsia="宋体" w:cs="宋体"/>
                <w:sz w:val="21"/>
                <w:szCs w:val="21"/>
              </w:rPr>
              <w:t>OTA</w:t>
            </w:r>
            <w:r>
              <w:rPr>
                <w:rFonts w:ascii="宋体" w:hAnsi="宋体" w:eastAsia="宋体" w:cs="宋体"/>
                <w:spacing w:val="2"/>
                <w:sz w:val="21"/>
                <w:szCs w:val="21"/>
              </w:rPr>
              <w:t>软件升级，可升级固件和应用程序；</w:t>
            </w:r>
          </w:p>
          <w:p>
            <w:pPr>
              <w:spacing w:before="39" w:line="229" w:lineRule="auto"/>
              <w:ind w:left="82" w:right="180"/>
              <w:rPr>
                <w:rFonts w:ascii="宋体" w:hAnsi="宋体" w:eastAsia="宋体" w:cs="宋体"/>
                <w:sz w:val="21"/>
                <w:szCs w:val="21"/>
              </w:rPr>
            </w:pPr>
            <w:r>
              <w:rPr>
                <w:rFonts w:ascii="宋体" w:hAnsi="宋体" w:eastAsia="宋体" w:cs="宋体"/>
                <w:spacing w:val="2"/>
                <w:sz w:val="21"/>
                <w:szCs w:val="21"/>
              </w:rPr>
              <w:t>18)</w:t>
            </w:r>
            <w:r>
              <w:rPr>
                <w:rFonts w:ascii="宋体" w:hAnsi="宋体" w:eastAsia="宋体" w:cs="宋体"/>
                <w:spacing w:val="6"/>
                <w:sz w:val="21"/>
                <w:szCs w:val="21"/>
              </w:rPr>
              <w:t xml:space="preserve">    </w:t>
            </w:r>
            <w:r>
              <w:rPr>
                <w:rFonts w:ascii="宋体" w:hAnsi="宋体" w:eastAsia="宋体" w:cs="宋体"/>
                <w:spacing w:val="2"/>
                <w:sz w:val="21"/>
                <w:szCs w:val="21"/>
              </w:rPr>
              <w:t>外壳对外界机械碰撞的防护等级设备屏幕部分应符合</w:t>
            </w:r>
            <w:r>
              <w:rPr>
                <w:rFonts w:ascii="宋体" w:hAnsi="宋体" w:eastAsia="宋体" w:cs="宋体"/>
                <w:sz w:val="21"/>
                <w:szCs w:val="21"/>
              </w:rPr>
              <w:t>IK</w:t>
            </w:r>
            <w:r>
              <w:rPr>
                <w:rFonts w:ascii="宋体" w:hAnsi="宋体" w:eastAsia="宋体" w:cs="宋体"/>
                <w:spacing w:val="2"/>
                <w:sz w:val="21"/>
                <w:szCs w:val="21"/>
              </w:rPr>
              <w:t>0</w:t>
            </w:r>
            <w:r>
              <w:rPr>
                <w:rFonts w:ascii="宋体" w:hAnsi="宋体" w:eastAsia="宋体" w:cs="宋体"/>
                <w:spacing w:val="1"/>
                <w:sz w:val="21"/>
                <w:szCs w:val="21"/>
              </w:rPr>
              <w:t>4的要</w:t>
            </w:r>
            <w:r>
              <w:rPr>
                <w:rFonts w:ascii="宋体" w:hAnsi="宋体" w:eastAsia="宋体" w:cs="宋体"/>
                <w:spacing w:val="3"/>
                <w:sz w:val="21"/>
                <w:szCs w:val="21"/>
              </w:rPr>
              <w:t xml:space="preserve"> </w:t>
            </w:r>
            <w:r>
              <w:rPr>
                <w:rFonts w:ascii="宋体" w:hAnsi="宋体" w:eastAsia="宋体" w:cs="宋体"/>
                <w:spacing w:val="6"/>
                <w:sz w:val="21"/>
                <w:szCs w:val="21"/>
              </w:rPr>
              <w:t>求，其它金属表面应符合</w:t>
            </w:r>
            <w:r>
              <w:rPr>
                <w:rFonts w:ascii="宋体" w:hAnsi="宋体" w:eastAsia="宋体" w:cs="宋体"/>
                <w:sz w:val="21"/>
                <w:szCs w:val="21"/>
              </w:rPr>
              <w:t>IK</w:t>
            </w:r>
            <w:r>
              <w:rPr>
                <w:rFonts w:ascii="宋体" w:hAnsi="宋体" w:eastAsia="宋体" w:cs="宋体"/>
                <w:spacing w:val="6"/>
                <w:sz w:val="21"/>
                <w:szCs w:val="21"/>
              </w:rPr>
              <w:t>07的要求；</w:t>
            </w:r>
          </w:p>
          <w:p>
            <w:pPr>
              <w:spacing w:before="30" w:line="228" w:lineRule="auto"/>
              <w:ind w:left="82" w:right="261"/>
              <w:rPr>
                <w:rFonts w:ascii="宋体" w:hAnsi="宋体" w:eastAsia="宋体" w:cs="宋体"/>
                <w:sz w:val="21"/>
                <w:szCs w:val="21"/>
              </w:rPr>
            </w:pPr>
            <w:r>
              <w:rPr>
                <w:rFonts w:ascii="宋体" w:hAnsi="宋体" w:eastAsia="宋体" w:cs="宋体"/>
                <w:spacing w:val="-1"/>
                <w:sz w:val="21"/>
                <w:szCs w:val="21"/>
              </w:rPr>
              <w:t>19)</w:t>
            </w:r>
            <w:r>
              <w:rPr>
                <w:rFonts w:ascii="宋体" w:hAnsi="宋体" w:eastAsia="宋体" w:cs="宋体"/>
                <w:spacing w:val="8"/>
                <w:sz w:val="21"/>
                <w:szCs w:val="21"/>
              </w:rPr>
              <w:t xml:space="preserve">    </w:t>
            </w:r>
            <w:r>
              <w:rPr>
                <w:rFonts w:ascii="宋体" w:hAnsi="宋体" w:eastAsia="宋体" w:cs="宋体"/>
                <w:spacing w:val="-1"/>
                <w:sz w:val="21"/>
                <w:szCs w:val="21"/>
              </w:rPr>
              <w:t>★知识产权：要求供应商拥有完全自主知识产权，提供终端应</w:t>
            </w:r>
            <w:r>
              <w:rPr>
                <w:rFonts w:ascii="宋体" w:hAnsi="宋体" w:eastAsia="宋体" w:cs="宋体"/>
                <w:sz w:val="21"/>
                <w:szCs w:val="21"/>
              </w:rPr>
              <w:t xml:space="preserve"> </w:t>
            </w:r>
            <w:r>
              <w:rPr>
                <w:rFonts w:ascii="宋体" w:hAnsi="宋体" w:eastAsia="宋体" w:cs="宋体"/>
                <w:spacing w:val="6"/>
                <w:sz w:val="21"/>
                <w:szCs w:val="21"/>
              </w:rPr>
              <w:t>用软件的计算机软件著作权登记证。</w:t>
            </w:r>
          </w:p>
        </w:tc>
        <w:tc>
          <w:tcPr>
            <w:tcW w:w="560"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68" w:line="221" w:lineRule="auto"/>
              <w:ind w:left="168"/>
              <w:rPr>
                <w:rFonts w:ascii="宋体" w:hAnsi="宋体" w:eastAsia="宋体" w:cs="宋体"/>
                <w:sz w:val="21"/>
                <w:szCs w:val="21"/>
              </w:rPr>
            </w:pPr>
            <w:r>
              <w:rPr>
                <w:rFonts w:ascii="宋体" w:hAnsi="宋体" w:eastAsia="宋体" w:cs="宋体"/>
                <w:sz w:val="21"/>
                <w:szCs w:val="21"/>
              </w:rPr>
              <w:t>台</w:t>
            </w:r>
          </w:p>
        </w:tc>
        <w:tc>
          <w:tcPr>
            <w:tcW w:w="714"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68" w:line="183" w:lineRule="auto"/>
              <w:ind w:left="299"/>
              <w:rPr>
                <w:rFonts w:ascii="宋体" w:hAnsi="宋体" w:eastAsia="宋体" w:cs="宋体"/>
                <w:sz w:val="21"/>
                <w:szCs w:val="21"/>
              </w:rPr>
            </w:pPr>
            <w:r>
              <w:rPr>
                <w:rFonts w:ascii="宋体" w:hAnsi="宋体" w:eastAsia="宋体" w:cs="宋体"/>
                <w:sz w:val="21"/>
                <w:szCs w:val="21"/>
              </w:rPr>
              <w:t>2</w:t>
            </w:r>
          </w:p>
        </w:tc>
      </w:tr>
    </w:tbl>
    <w:p>
      <w:pPr>
        <w:spacing w:line="226" w:lineRule="exact"/>
        <w:rPr>
          <w:rFonts w:ascii="Arial"/>
          <w:sz w:val="19"/>
        </w:rPr>
      </w:pPr>
    </w:p>
    <w:p>
      <w:pPr>
        <w:sectPr>
          <w:footerReference r:id="rId47" w:type="default"/>
          <w:pgSz w:w="12130" w:h="17000"/>
          <w:pgMar w:top="194" w:right="884" w:bottom="1928" w:left="1614" w:header="0" w:footer="1789" w:gutter="0"/>
          <w:cols w:space="720" w:num="1"/>
        </w:sectPr>
      </w:pPr>
    </w:p>
    <w:p>
      <w:pPr>
        <w:spacing w:line="184" w:lineRule="auto"/>
        <w:ind w:left="934"/>
        <w:rPr>
          <w:rFonts w:ascii="宋体" w:hAnsi="宋体" w:eastAsia="宋体" w:cs="宋体"/>
          <w:sz w:val="15"/>
          <w:szCs w:val="15"/>
        </w:rPr>
      </w:pPr>
      <w:r>
        <w:rPr>
          <w:rFonts w:ascii="宋体" w:hAnsi="宋体" w:eastAsia="宋体" w:cs="宋体"/>
          <w:spacing w:val="-1"/>
          <w:sz w:val="15"/>
          <w:szCs w:val="15"/>
        </w:rPr>
        <w:t>VCAPEC</w:t>
      </w:r>
      <w:r>
        <w:rPr>
          <w:rFonts w:ascii="宋体" w:hAnsi="宋体" w:eastAsia="宋体" w:cs="宋体"/>
          <w:spacing w:val="12"/>
          <w:sz w:val="15"/>
          <w:szCs w:val="15"/>
        </w:rPr>
        <w:t xml:space="preserve"> </w:t>
      </w:r>
      <w:r>
        <w:rPr>
          <w:rFonts w:ascii="宋体" w:hAnsi="宋体" w:eastAsia="宋体" w:cs="宋体"/>
          <w:spacing w:val="-1"/>
          <w:sz w:val="15"/>
          <w:szCs w:val="15"/>
        </w:rPr>
        <w:t>ELECTRONICS</w:t>
      </w:r>
      <w:r>
        <w:rPr>
          <w:rFonts w:ascii="宋体" w:hAnsi="宋体" w:eastAsia="宋体" w:cs="宋体"/>
          <w:spacing w:val="5"/>
          <w:sz w:val="15"/>
          <w:szCs w:val="15"/>
        </w:rPr>
        <w:t xml:space="preserve"> </w:t>
      </w:r>
      <w:r>
        <w:rPr>
          <w:rFonts w:ascii="宋体" w:hAnsi="宋体" w:eastAsia="宋体" w:cs="宋体"/>
          <w:spacing w:val="-1"/>
          <w:sz w:val="15"/>
          <w:szCs w:val="15"/>
        </w:rPr>
        <w:t>CO.,</w:t>
      </w:r>
      <w:r>
        <w:rPr>
          <w:rFonts w:ascii="宋体" w:hAnsi="宋体" w:eastAsia="宋体" w:cs="宋体"/>
          <w:spacing w:val="5"/>
          <w:sz w:val="15"/>
          <w:szCs w:val="15"/>
        </w:rPr>
        <w:t xml:space="preserve"> </w:t>
      </w:r>
      <w:r>
        <w:rPr>
          <w:rFonts w:ascii="宋体" w:hAnsi="宋体" w:eastAsia="宋体" w:cs="宋体"/>
          <w:spacing w:val="-1"/>
          <w:sz w:val="15"/>
          <w:szCs w:val="15"/>
        </w:rPr>
        <w:t>LTD</w:t>
      </w:r>
    </w:p>
    <w:p>
      <w:pPr>
        <w:spacing w:line="19" w:lineRule="exact"/>
      </w:pPr>
    </w:p>
    <w:tbl>
      <w:tblPr>
        <w:tblStyle w:val="4"/>
        <w:tblW w:w="96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929"/>
        <w:gridCol w:w="6803"/>
        <w:gridCol w:w="559"/>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89" w:hRule="atLeast"/>
        </w:trPr>
        <w:tc>
          <w:tcPr>
            <w:tcW w:w="654"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68" w:line="184" w:lineRule="auto"/>
              <w:ind w:left="214"/>
              <w:rPr>
                <w:rFonts w:ascii="宋体" w:hAnsi="宋体" w:eastAsia="宋体" w:cs="宋体"/>
                <w:sz w:val="21"/>
                <w:szCs w:val="21"/>
              </w:rPr>
            </w:pPr>
            <w:r>
              <w:rPr>
                <w:rFonts w:ascii="宋体" w:hAnsi="宋体" w:eastAsia="宋体" w:cs="宋体"/>
                <w:spacing w:val="-6"/>
                <w:sz w:val="21"/>
                <w:szCs w:val="21"/>
              </w:rPr>
              <w:t>11</w:t>
            </w:r>
          </w:p>
        </w:tc>
        <w:tc>
          <w:tcPr>
            <w:tcW w:w="929"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69" w:line="229" w:lineRule="auto"/>
              <w:ind w:left="140" w:right="157"/>
              <w:rPr>
                <w:rFonts w:ascii="宋体" w:hAnsi="宋体" w:eastAsia="宋体" w:cs="宋体"/>
                <w:sz w:val="21"/>
                <w:szCs w:val="21"/>
              </w:rPr>
            </w:pPr>
            <w:r>
              <w:rPr>
                <w:rFonts w:ascii="宋体" w:hAnsi="宋体" w:eastAsia="宋体" w:cs="宋体"/>
                <w:spacing w:val="-4"/>
                <w:sz w:val="21"/>
                <w:szCs w:val="21"/>
              </w:rPr>
              <w:t>流程表</w:t>
            </w:r>
            <w:r>
              <w:rPr>
                <w:rFonts w:ascii="宋体" w:hAnsi="宋体" w:eastAsia="宋体" w:cs="宋体"/>
                <w:spacing w:val="1"/>
                <w:sz w:val="21"/>
                <w:szCs w:val="21"/>
              </w:rPr>
              <w:t xml:space="preserve"> </w:t>
            </w:r>
            <w:r>
              <w:rPr>
                <w:rFonts w:ascii="宋体" w:hAnsi="宋体" w:eastAsia="宋体" w:cs="宋体"/>
                <w:spacing w:val="-4"/>
                <w:sz w:val="21"/>
                <w:szCs w:val="21"/>
              </w:rPr>
              <w:t>单设计</w:t>
            </w:r>
          </w:p>
        </w:tc>
        <w:tc>
          <w:tcPr>
            <w:tcW w:w="6803" w:type="dxa"/>
            <w:vAlign w:val="top"/>
          </w:tcPr>
          <w:p>
            <w:pPr>
              <w:spacing w:before="22" w:line="234" w:lineRule="auto"/>
              <w:ind w:left="31" w:right="146"/>
              <w:jc w:val="both"/>
              <w:rPr>
                <w:rFonts w:ascii="宋体" w:hAnsi="宋体" w:eastAsia="宋体" w:cs="宋体"/>
                <w:sz w:val="21"/>
                <w:szCs w:val="21"/>
              </w:rPr>
            </w:pPr>
            <w:r>
              <w:rPr>
                <w:rFonts w:ascii="宋体" w:hAnsi="宋体" w:eastAsia="宋体" w:cs="宋体"/>
                <w:spacing w:val="3"/>
                <w:sz w:val="21"/>
                <w:szCs w:val="21"/>
              </w:rPr>
              <w:t>以下建设内容要求成交后三日内提供投标相同型号产品进行功能验证，</w:t>
            </w:r>
            <w:r>
              <w:rPr>
                <w:rFonts w:ascii="宋体" w:hAnsi="宋体" w:eastAsia="宋体" w:cs="宋体"/>
                <w:spacing w:val="10"/>
                <w:sz w:val="21"/>
                <w:szCs w:val="21"/>
              </w:rPr>
              <w:t xml:space="preserve"> </w:t>
            </w:r>
            <w:r>
              <w:rPr>
                <w:rFonts w:ascii="宋体" w:hAnsi="宋体" w:eastAsia="宋体" w:cs="宋体"/>
                <w:spacing w:val="2"/>
                <w:sz w:val="21"/>
                <w:szCs w:val="21"/>
              </w:rPr>
              <w:t>未经过测试验证或与响应性文件不符的视为虚假应</w:t>
            </w:r>
            <w:r>
              <w:rPr>
                <w:rFonts w:ascii="宋体" w:hAnsi="宋体" w:eastAsia="宋体" w:cs="宋体"/>
                <w:spacing w:val="1"/>
                <w:sz w:val="21"/>
                <w:szCs w:val="21"/>
              </w:rPr>
              <w:t>标，将报请监管部门</w:t>
            </w:r>
            <w:r>
              <w:rPr>
                <w:rFonts w:ascii="宋体" w:hAnsi="宋体" w:eastAsia="宋体" w:cs="宋体"/>
                <w:sz w:val="21"/>
                <w:szCs w:val="21"/>
              </w:rPr>
              <w:t xml:space="preserve"> </w:t>
            </w:r>
            <w:r>
              <w:rPr>
                <w:rFonts w:ascii="宋体" w:hAnsi="宋体" w:eastAsia="宋体" w:cs="宋体"/>
                <w:spacing w:val="15"/>
                <w:sz w:val="21"/>
                <w:szCs w:val="21"/>
              </w:rPr>
              <w:t>进行严肃处理。</w:t>
            </w:r>
          </w:p>
          <w:p>
            <w:pPr>
              <w:spacing w:before="22" w:line="281" w:lineRule="exact"/>
              <w:ind w:left="31"/>
              <w:rPr>
                <w:rFonts w:ascii="宋体" w:hAnsi="宋体" w:eastAsia="宋体" w:cs="宋体"/>
                <w:sz w:val="21"/>
                <w:szCs w:val="21"/>
              </w:rPr>
            </w:pPr>
            <w:r>
              <w:rPr>
                <w:rFonts w:ascii="宋体" w:hAnsi="宋体" w:eastAsia="宋体" w:cs="宋体"/>
                <w:spacing w:val="3"/>
                <w:position w:val="4"/>
                <w:sz w:val="21"/>
                <w:szCs w:val="21"/>
              </w:rPr>
              <w:t>一、表单设计</w:t>
            </w:r>
          </w:p>
          <w:p>
            <w:pPr>
              <w:spacing w:line="220" w:lineRule="auto"/>
              <w:ind w:left="31"/>
              <w:rPr>
                <w:rFonts w:ascii="宋体" w:hAnsi="宋体" w:eastAsia="宋体" w:cs="宋体"/>
                <w:sz w:val="21"/>
                <w:szCs w:val="21"/>
              </w:rPr>
            </w:pPr>
            <w:r>
              <w:rPr>
                <w:rFonts w:ascii="宋体" w:hAnsi="宋体" w:eastAsia="宋体" w:cs="宋体"/>
                <w:spacing w:val="7"/>
                <w:sz w:val="21"/>
                <w:szCs w:val="21"/>
              </w:rPr>
              <w:t>总体要求</w:t>
            </w:r>
          </w:p>
          <w:p>
            <w:pPr>
              <w:spacing w:before="20" w:line="235" w:lineRule="auto"/>
              <w:ind w:left="31" w:right="212"/>
              <w:rPr>
                <w:rFonts w:ascii="宋体" w:hAnsi="宋体" w:eastAsia="宋体" w:cs="宋体"/>
                <w:sz w:val="21"/>
                <w:szCs w:val="21"/>
              </w:rPr>
            </w:pPr>
            <w:r>
              <w:rPr>
                <w:rFonts w:ascii="宋体" w:hAnsi="宋体" w:eastAsia="宋体" w:cs="宋体"/>
                <w:spacing w:val="5"/>
                <w:sz w:val="21"/>
                <w:szCs w:val="21"/>
              </w:rPr>
              <w:t>提供一套基于</w:t>
            </w:r>
            <w:r>
              <w:rPr>
                <w:rFonts w:ascii="宋体" w:hAnsi="宋体" w:eastAsia="宋体" w:cs="宋体"/>
                <w:sz w:val="21"/>
                <w:szCs w:val="21"/>
              </w:rPr>
              <w:t>yue</w:t>
            </w:r>
            <w:r>
              <w:rPr>
                <w:rFonts w:ascii="宋体" w:hAnsi="宋体" w:eastAsia="宋体" w:cs="宋体"/>
                <w:spacing w:val="5"/>
                <w:sz w:val="21"/>
                <w:szCs w:val="21"/>
              </w:rPr>
              <w:t>.</w:t>
            </w:r>
            <w:r>
              <w:rPr>
                <w:rFonts w:ascii="宋体" w:hAnsi="宋体" w:eastAsia="宋体" w:cs="宋体"/>
                <w:sz w:val="21"/>
                <w:szCs w:val="21"/>
              </w:rPr>
              <w:t>js</w:t>
            </w:r>
            <w:r>
              <w:rPr>
                <w:rFonts w:ascii="宋体" w:hAnsi="宋体" w:eastAsia="宋体" w:cs="宋体"/>
                <w:spacing w:val="5"/>
                <w:sz w:val="21"/>
                <w:szCs w:val="21"/>
              </w:rPr>
              <w:t>的表单设计器，在表单设计模块内，用户可通过</w:t>
            </w:r>
            <w:r>
              <w:rPr>
                <w:rFonts w:ascii="宋体" w:hAnsi="宋体" w:eastAsia="宋体" w:cs="宋体"/>
                <w:spacing w:val="3"/>
                <w:sz w:val="21"/>
                <w:szCs w:val="21"/>
              </w:rPr>
              <w:t xml:space="preserve">  </w:t>
            </w:r>
            <w:r>
              <w:rPr>
                <w:rFonts w:ascii="宋体" w:hAnsi="宋体" w:eastAsia="宋体" w:cs="宋体"/>
                <w:spacing w:val="5"/>
                <w:sz w:val="21"/>
                <w:szCs w:val="21"/>
              </w:rPr>
              <w:t>用鼠标把各类组件拖拽排布在页面上的方式完成一个</w:t>
            </w:r>
            <w:r>
              <w:rPr>
                <w:rFonts w:ascii="宋体" w:hAnsi="宋体" w:eastAsia="宋体" w:cs="宋体"/>
                <w:sz w:val="21"/>
                <w:szCs w:val="21"/>
              </w:rPr>
              <w:t>web</w:t>
            </w:r>
            <w:r>
              <w:rPr>
                <w:rFonts w:ascii="宋体" w:hAnsi="宋体" w:eastAsia="宋体" w:cs="宋体"/>
                <w:spacing w:val="5"/>
                <w:sz w:val="21"/>
                <w:szCs w:val="21"/>
              </w:rPr>
              <w:t>流式布局</w:t>
            </w:r>
            <w:r>
              <w:rPr>
                <w:rFonts w:ascii="宋体" w:hAnsi="宋体" w:eastAsia="宋体" w:cs="宋体"/>
                <w:spacing w:val="4"/>
                <w:sz w:val="21"/>
                <w:szCs w:val="21"/>
              </w:rPr>
              <w:t>表单</w:t>
            </w:r>
            <w:r>
              <w:rPr>
                <w:rFonts w:ascii="宋体" w:hAnsi="宋体" w:eastAsia="宋体" w:cs="宋体"/>
                <w:sz w:val="21"/>
                <w:szCs w:val="21"/>
              </w:rPr>
              <w:t xml:space="preserve"> 的配置，每个组件根据需求可以设置其各类属性或数据来源。组件样式</w:t>
            </w:r>
            <w:r>
              <w:rPr>
                <w:rFonts w:ascii="宋体" w:hAnsi="宋体" w:eastAsia="宋体" w:cs="宋体"/>
                <w:spacing w:val="17"/>
                <w:sz w:val="21"/>
                <w:szCs w:val="21"/>
              </w:rPr>
              <w:t xml:space="preserve"> </w:t>
            </w:r>
            <w:r>
              <w:rPr>
                <w:rFonts w:ascii="宋体" w:hAnsi="宋体" w:eastAsia="宋体" w:cs="宋体"/>
                <w:spacing w:val="5"/>
                <w:sz w:val="21"/>
                <w:szCs w:val="21"/>
              </w:rPr>
              <w:t>基于统一</w:t>
            </w:r>
            <w:r>
              <w:rPr>
                <w:rFonts w:ascii="宋体" w:hAnsi="宋体" w:eastAsia="宋体" w:cs="宋体"/>
                <w:sz w:val="21"/>
                <w:szCs w:val="21"/>
              </w:rPr>
              <w:t>UI</w:t>
            </w:r>
            <w:r>
              <w:rPr>
                <w:rFonts w:ascii="宋体" w:hAnsi="宋体" w:eastAsia="宋体" w:cs="宋体"/>
                <w:spacing w:val="5"/>
                <w:sz w:val="21"/>
                <w:szCs w:val="21"/>
              </w:rPr>
              <w:t>设计规范完成，并预置了移动端适配方案，移动端无需重</w:t>
            </w:r>
            <w:r>
              <w:rPr>
                <w:rFonts w:ascii="宋体" w:hAnsi="宋体" w:eastAsia="宋体" w:cs="宋体"/>
                <w:spacing w:val="1"/>
                <w:sz w:val="21"/>
                <w:szCs w:val="21"/>
              </w:rPr>
              <w:t xml:space="preserve">  </w:t>
            </w:r>
            <w:r>
              <w:rPr>
                <w:rFonts w:ascii="宋体" w:hAnsi="宋体" w:eastAsia="宋体" w:cs="宋体"/>
                <w:spacing w:val="-2"/>
                <w:sz w:val="21"/>
                <w:szCs w:val="21"/>
              </w:rPr>
              <w:t>新进行排版，</w:t>
            </w:r>
            <w:r>
              <w:rPr>
                <w:rFonts w:ascii="宋体" w:hAnsi="宋体" w:eastAsia="宋体" w:cs="宋体"/>
                <w:spacing w:val="80"/>
                <w:sz w:val="21"/>
                <w:szCs w:val="21"/>
              </w:rPr>
              <w:t xml:space="preserve"> </w:t>
            </w:r>
            <w:r>
              <w:rPr>
                <w:rFonts w:ascii="宋体" w:hAnsi="宋体" w:eastAsia="宋体" w:cs="宋体"/>
                <w:spacing w:val="-2"/>
                <w:sz w:val="21"/>
                <w:szCs w:val="21"/>
              </w:rPr>
              <w:t>一次设计即可同时完成PC端和移动端的服务使用页面。</w:t>
            </w:r>
          </w:p>
          <w:p>
            <w:pPr>
              <w:spacing w:before="29" w:line="224" w:lineRule="auto"/>
              <w:ind w:left="31" w:right="324"/>
              <w:rPr>
                <w:rFonts w:ascii="宋体" w:hAnsi="宋体" w:eastAsia="宋体" w:cs="宋体"/>
                <w:sz w:val="21"/>
                <w:szCs w:val="21"/>
              </w:rPr>
            </w:pPr>
            <w:r>
              <w:rPr>
                <w:rFonts w:ascii="宋体" w:hAnsi="宋体" w:eastAsia="宋体" w:cs="宋体"/>
                <w:spacing w:val="5"/>
                <w:sz w:val="21"/>
                <w:szCs w:val="21"/>
              </w:rPr>
              <w:t>配置完成的表单可实时预览效果，包括</w:t>
            </w:r>
            <w:r>
              <w:rPr>
                <w:rFonts w:ascii="宋体" w:hAnsi="宋体" w:eastAsia="宋体" w:cs="宋体"/>
                <w:sz w:val="21"/>
                <w:szCs w:val="21"/>
              </w:rPr>
              <w:t>PC</w:t>
            </w:r>
            <w:r>
              <w:rPr>
                <w:rFonts w:ascii="宋体" w:hAnsi="宋体" w:eastAsia="宋体" w:cs="宋体"/>
                <w:spacing w:val="5"/>
                <w:sz w:val="21"/>
                <w:szCs w:val="21"/>
              </w:rPr>
              <w:t>端和移</w:t>
            </w:r>
            <w:r>
              <w:rPr>
                <w:rFonts w:ascii="宋体" w:hAnsi="宋体" w:eastAsia="宋体" w:cs="宋体"/>
                <w:spacing w:val="4"/>
                <w:sz w:val="21"/>
                <w:szCs w:val="21"/>
              </w:rPr>
              <w:t>动端。可被本平台的</w:t>
            </w:r>
            <w:r>
              <w:rPr>
                <w:rFonts w:ascii="宋体" w:hAnsi="宋体" w:eastAsia="宋体" w:cs="宋体"/>
                <w:sz w:val="21"/>
                <w:szCs w:val="21"/>
              </w:rPr>
              <w:t xml:space="preserve"> </w:t>
            </w:r>
            <w:r>
              <w:rPr>
                <w:rFonts w:ascii="宋体" w:hAnsi="宋体" w:eastAsia="宋体" w:cs="宋体"/>
                <w:spacing w:val="10"/>
                <w:sz w:val="21"/>
                <w:szCs w:val="21"/>
              </w:rPr>
              <w:t>流程使用，也可以生成</w:t>
            </w:r>
            <w:r>
              <w:rPr>
                <w:rFonts w:ascii="宋体" w:hAnsi="宋体" w:eastAsia="宋体" w:cs="宋体"/>
                <w:sz w:val="21"/>
                <w:szCs w:val="21"/>
              </w:rPr>
              <w:t>json</w:t>
            </w:r>
            <w:r>
              <w:rPr>
                <w:rFonts w:ascii="宋体" w:hAnsi="宋体" w:eastAsia="宋体" w:cs="宋体"/>
                <w:spacing w:val="10"/>
                <w:sz w:val="21"/>
                <w:szCs w:val="21"/>
              </w:rPr>
              <w:t>字符串或</w:t>
            </w:r>
            <w:r>
              <w:rPr>
                <w:rFonts w:ascii="宋体" w:hAnsi="宋体" w:eastAsia="宋体" w:cs="宋体"/>
                <w:sz w:val="21"/>
                <w:szCs w:val="21"/>
              </w:rPr>
              <w:t>url</w:t>
            </w:r>
            <w:r>
              <w:rPr>
                <w:rFonts w:ascii="宋体" w:hAnsi="宋体" w:eastAsia="宋体" w:cs="宋体"/>
                <w:spacing w:val="10"/>
                <w:sz w:val="21"/>
                <w:szCs w:val="21"/>
              </w:rPr>
              <w:t>供第三方工具调用。</w:t>
            </w:r>
          </w:p>
          <w:p>
            <w:pPr>
              <w:spacing w:before="12" w:line="219" w:lineRule="auto"/>
              <w:ind w:left="31"/>
              <w:rPr>
                <w:rFonts w:ascii="宋体" w:hAnsi="宋体" w:eastAsia="宋体" w:cs="宋体"/>
                <w:sz w:val="21"/>
                <w:szCs w:val="21"/>
              </w:rPr>
            </w:pPr>
            <w:r>
              <w:rPr>
                <w:rFonts w:ascii="宋体" w:hAnsi="宋体" w:eastAsia="宋体" w:cs="宋体"/>
                <w:spacing w:val="2"/>
                <w:sz w:val="21"/>
                <w:szCs w:val="21"/>
              </w:rPr>
              <w:t>2、基础组件</w:t>
            </w:r>
          </w:p>
          <w:p>
            <w:pPr>
              <w:spacing w:before="62" w:line="235" w:lineRule="auto"/>
              <w:ind w:left="31" w:right="211"/>
              <w:rPr>
                <w:rFonts w:ascii="宋体" w:hAnsi="宋体" w:eastAsia="宋体" w:cs="宋体"/>
                <w:sz w:val="21"/>
                <w:szCs w:val="21"/>
              </w:rPr>
            </w:pPr>
            <w:r>
              <w:rPr>
                <w:rFonts w:ascii="宋体" w:hAnsi="宋体" w:eastAsia="宋体" w:cs="宋体"/>
                <w:spacing w:val="1"/>
                <w:sz w:val="21"/>
                <w:szCs w:val="21"/>
              </w:rPr>
              <w:t>a)</w:t>
            </w:r>
            <w:r>
              <w:rPr>
                <w:rFonts w:ascii="宋体" w:hAnsi="宋体" w:eastAsia="宋体" w:cs="宋体"/>
                <w:spacing w:val="3"/>
                <w:sz w:val="21"/>
                <w:szCs w:val="21"/>
              </w:rPr>
              <w:t xml:space="preserve">     </w:t>
            </w:r>
            <w:r>
              <w:rPr>
                <w:rFonts w:ascii="宋体" w:hAnsi="宋体" w:eastAsia="宋体" w:cs="宋体"/>
                <w:spacing w:val="1"/>
                <w:sz w:val="21"/>
                <w:szCs w:val="21"/>
              </w:rPr>
              <w:t>单行文本允许用户在一行内输入文本内容，内容来源</w:t>
            </w:r>
            <w:r>
              <w:rPr>
                <w:rFonts w:ascii="宋体" w:hAnsi="宋体" w:eastAsia="宋体" w:cs="宋体"/>
                <w:sz w:val="21"/>
                <w:szCs w:val="21"/>
              </w:rPr>
              <w:t>支持预读</w:t>
            </w:r>
            <w:r>
              <w:rPr>
                <w:rFonts w:ascii="宋体" w:hAnsi="宋体" w:eastAsia="宋体" w:cs="宋体"/>
                <w:spacing w:val="2"/>
                <w:sz w:val="21"/>
                <w:szCs w:val="21"/>
              </w:rPr>
              <w:t xml:space="preserve">  </w:t>
            </w:r>
            <w:r>
              <w:rPr>
                <w:rFonts w:ascii="宋体" w:hAnsi="宋体" w:eastAsia="宋体" w:cs="宋体"/>
                <w:spacing w:val="1"/>
                <w:sz w:val="21"/>
                <w:szCs w:val="21"/>
              </w:rPr>
              <w:t>取。支持校验输入内容，校验规则支持部分预置规则或手动填写正则表</w:t>
            </w:r>
            <w:r>
              <w:rPr>
                <w:rFonts w:ascii="宋体" w:hAnsi="宋体" w:eastAsia="宋体" w:cs="宋体"/>
                <w:spacing w:val="7"/>
                <w:sz w:val="21"/>
                <w:szCs w:val="21"/>
              </w:rPr>
              <w:t xml:space="preserve"> </w:t>
            </w:r>
            <w:r>
              <w:rPr>
                <w:rFonts w:ascii="宋体" w:hAnsi="宋体" w:eastAsia="宋体" w:cs="宋体"/>
                <w:spacing w:val="-7"/>
                <w:sz w:val="21"/>
                <w:szCs w:val="21"/>
              </w:rPr>
              <w:t>达</w:t>
            </w:r>
            <w:r>
              <w:rPr>
                <w:rFonts w:ascii="宋体" w:hAnsi="宋体" w:eastAsia="宋体" w:cs="宋体"/>
                <w:spacing w:val="-21"/>
                <w:sz w:val="21"/>
                <w:szCs w:val="21"/>
              </w:rPr>
              <w:t xml:space="preserve"> </w:t>
            </w:r>
            <w:r>
              <w:rPr>
                <w:rFonts w:ascii="宋体" w:hAnsi="宋体" w:eastAsia="宋体" w:cs="宋体"/>
                <w:spacing w:val="-7"/>
                <w:sz w:val="21"/>
                <w:szCs w:val="21"/>
              </w:rPr>
              <w:t>式</w:t>
            </w:r>
            <w:r>
              <w:rPr>
                <w:rFonts w:ascii="宋体" w:hAnsi="宋体" w:eastAsia="宋体" w:cs="宋体"/>
                <w:spacing w:val="-34"/>
                <w:sz w:val="21"/>
                <w:szCs w:val="21"/>
              </w:rPr>
              <w:t xml:space="preserve"> </w:t>
            </w:r>
            <w:r>
              <w:rPr>
                <w:rFonts w:ascii="宋体" w:hAnsi="宋体" w:eastAsia="宋体" w:cs="宋体"/>
                <w:spacing w:val="-7"/>
                <w:sz w:val="21"/>
                <w:szCs w:val="21"/>
              </w:rPr>
              <w:t>。</w:t>
            </w:r>
          </w:p>
          <w:p>
            <w:pPr>
              <w:spacing w:before="16" w:line="219" w:lineRule="auto"/>
              <w:ind w:left="31"/>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6"/>
                <w:sz w:val="21"/>
                <w:szCs w:val="21"/>
              </w:rPr>
              <w:t xml:space="preserve">     </w:t>
            </w:r>
            <w:r>
              <w:rPr>
                <w:rFonts w:ascii="宋体" w:hAnsi="宋体" w:eastAsia="宋体" w:cs="宋体"/>
                <w:spacing w:val="1"/>
                <w:sz w:val="21"/>
                <w:szCs w:val="21"/>
              </w:rPr>
              <w:t>多行文本允许用户在输入多行文本内容，内容来源支</w:t>
            </w:r>
            <w:r>
              <w:rPr>
                <w:rFonts w:ascii="宋体" w:hAnsi="宋体" w:eastAsia="宋体" w:cs="宋体"/>
                <w:sz w:val="21"/>
                <w:szCs w:val="21"/>
              </w:rPr>
              <w:t>持预读</w:t>
            </w:r>
          </w:p>
          <w:p>
            <w:pPr>
              <w:spacing w:before="21" w:line="226" w:lineRule="auto"/>
              <w:ind w:left="31" w:right="231"/>
              <w:rPr>
                <w:rFonts w:ascii="宋体" w:hAnsi="宋体" w:eastAsia="宋体" w:cs="宋体"/>
                <w:sz w:val="21"/>
                <w:szCs w:val="21"/>
              </w:rPr>
            </w:pPr>
            <w:r>
              <w:rPr>
                <w:rFonts w:ascii="宋体" w:hAnsi="宋体" w:eastAsia="宋体" w:cs="宋体"/>
                <w:sz w:val="21"/>
                <w:szCs w:val="21"/>
              </w:rPr>
              <w:t>取。支持校验输入内容，校验规则支持若干预置规则或手动填写正则表</w:t>
            </w:r>
            <w:r>
              <w:rPr>
                <w:rFonts w:ascii="宋体" w:hAnsi="宋体" w:eastAsia="宋体" w:cs="宋体"/>
                <w:spacing w:val="18"/>
                <w:sz w:val="21"/>
                <w:szCs w:val="21"/>
              </w:rPr>
              <w:t xml:space="preserve"> </w:t>
            </w:r>
            <w:r>
              <w:rPr>
                <w:rFonts w:ascii="宋体" w:hAnsi="宋体" w:eastAsia="宋体" w:cs="宋体"/>
                <w:spacing w:val="-7"/>
                <w:sz w:val="21"/>
                <w:szCs w:val="21"/>
              </w:rPr>
              <w:t>达</w:t>
            </w:r>
            <w:r>
              <w:rPr>
                <w:rFonts w:ascii="宋体" w:hAnsi="宋体" w:eastAsia="宋体" w:cs="宋体"/>
                <w:spacing w:val="-21"/>
                <w:sz w:val="21"/>
                <w:szCs w:val="21"/>
              </w:rPr>
              <w:t xml:space="preserve"> </w:t>
            </w:r>
            <w:r>
              <w:rPr>
                <w:rFonts w:ascii="宋体" w:hAnsi="宋体" w:eastAsia="宋体" w:cs="宋体"/>
                <w:spacing w:val="-7"/>
                <w:sz w:val="21"/>
                <w:szCs w:val="21"/>
              </w:rPr>
              <w:t>式</w:t>
            </w:r>
            <w:r>
              <w:rPr>
                <w:rFonts w:ascii="宋体" w:hAnsi="宋体" w:eastAsia="宋体" w:cs="宋体"/>
                <w:spacing w:val="-34"/>
                <w:sz w:val="21"/>
                <w:szCs w:val="21"/>
              </w:rPr>
              <w:t xml:space="preserve"> </w:t>
            </w:r>
            <w:r>
              <w:rPr>
                <w:rFonts w:ascii="宋体" w:hAnsi="宋体" w:eastAsia="宋体" w:cs="宋体"/>
                <w:spacing w:val="-7"/>
                <w:sz w:val="21"/>
                <w:szCs w:val="21"/>
              </w:rPr>
              <w:t>。</w:t>
            </w:r>
          </w:p>
          <w:p>
            <w:pPr>
              <w:spacing w:before="27" w:line="228" w:lineRule="auto"/>
              <w:ind w:left="31" w:right="256"/>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7"/>
                <w:sz w:val="21"/>
                <w:szCs w:val="21"/>
              </w:rPr>
              <w:t xml:space="preserve">     </w:t>
            </w:r>
            <w:r>
              <w:rPr>
                <w:rFonts w:ascii="宋体" w:hAnsi="宋体" w:eastAsia="宋体" w:cs="宋体"/>
                <w:spacing w:val="1"/>
                <w:sz w:val="21"/>
                <w:szCs w:val="21"/>
              </w:rPr>
              <w:t>计算器带“+”“-</w:t>
            </w:r>
            <w:r>
              <w:rPr>
                <w:rFonts w:ascii="宋体" w:hAnsi="宋体" w:eastAsia="宋体" w:cs="宋体"/>
                <w:spacing w:val="-72"/>
                <w:sz w:val="21"/>
                <w:szCs w:val="21"/>
              </w:rPr>
              <w:t xml:space="preserve"> </w:t>
            </w:r>
            <w:r>
              <w:rPr>
                <w:rFonts w:ascii="宋体" w:hAnsi="宋体" w:eastAsia="宋体" w:cs="宋体"/>
                <w:spacing w:val="1"/>
                <w:sz w:val="21"/>
                <w:szCs w:val="21"/>
              </w:rPr>
              <w:t>”按钮的计数器，可配置最大值、最小值、</w:t>
            </w:r>
            <w:r>
              <w:rPr>
                <w:rFonts w:ascii="宋体" w:hAnsi="宋体" w:eastAsia="宋体" w:cs="宋体"/>
                <w:sz w:val="21"/>
                <w:szCs w:val="21"/>
              </w:rPr>
              <w:t xml:space="preserve"> </w:t>
            </w:r>
            <w:r>
              <w:rPr>
                <w:rFonts w:ascii="宋体" w:hAnsi="宋体" w:eastAsia="宋体" w:cs="宋体"/>
                <w:spacing w:val="6"/>
                <w:sz w:val="21"/>
                <w:szCs w:val="21"/>
              </w:rPr>
              <w:t>每次调整步长。允许设置校验规则，</w:t>
            </w:r>
          </w:p>
          <w:p>
            <w:pPr>
              <w:spacing w:before="41" w:line="234" w:lineRule="auto"/>
              <w:ind w:left="31" w:right="233"/>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pacing w:val="3"/>
                <w:sz w:val="21"/>
                <w:szCs w:val="21"/>
              </w:rPr>
              <w:t xml:space="preserve">     </w:t>
            </w:r>
            <w:r>
              <w:rPr>
                <w:rFonts w:ascii="宋体" w:hAnsi="宋体" w:eastAsia="宋体" w:cs="宋体"/>
                <w:spacing w:val="1"/>
                <w:sz w:val="21"/>
                <w:szCs w:val="21"/>
              </w:rPr>
              <w:t xml:space="preserve">选择框组分为单选和多选框组，为用户提供选择项，并配置不 </w:t>
            </w:r>
            <w:r>
              <w:rPr>
                <w:rFonts w:ascii="宋体" w:hAnsi="宋体" w:eastAsia="宋体" w:cs="宋体"/>
                <w:sz w:val="21"/>
                <w:szCs w:val="21"/>
              </w:rPr>
              <w:t>同选项相关的级联内容。选项内容可手动配置或通过字典获取。可配置</w:t>
            </w:r>
            <w:r>
              <w:rPr>
                <w:rFonts w:ascii="宋体" w:hAnsi="宋体" w:eastAsia="宋体" w:cs="宋体"/>
                <w:spacing w:val="16"/>
                <w:sz w:val="21"/>
                <w:szCs w:val="21"/>
              </w:rPr>
              <w:t xml:space="preserve"> </w:t>
            </w:r>
            <w:r>
              <w:rPr>
                <w:rFonts w:ascii="宋体" w:hAnsi="宋体" w:eastAsia="宋体" w:cs="宋体"/>
                <w:spacing w:val="21"/>
                <w:sz w:val="21"/>
                <w:szCs w:val="21"/>
              </w:rPr>
              <w:t>默认值</w:t>
            </w:r>
            <w:r>
              <w:rPr>
                <w:rFonts w:ascii="宋体" w:hAnsi="宋体" w:eastAsia="宋体" w:cs="宋体"/>
                <w:spacing w:val="-55"/>
                <w:sz w:val="21"/>
                <w:szCs w:val="21"/>
              </w:rPr>
              <w:t xml:space="preserve"> </w:t>
            </w:r>
            <w:r>
              <w:rPr>
                <w:rFonts w:ascii="宋体" w:hAnsi="宋体" w:eastAsia="宋体" w:cs="宋体"/>
                <w:spacing w:val="21"/>
                <w:sz w:val="21"/>
                <w:szCs w:val="21"/>
              </w:rPr>
              <w:t>。</w:t>
            </w:r>
          </w:p>
          <w:p>
            <w:pPr>
              <w:spacing w:before="31" w:line="232" w:lineRule="auto"/>
              <w:ind w:left="31" w:right="272"/>
              <w:rPr>
                <w:rFonts w:ascii="宋体" w:hAnsi="宋体" w:eastAsia="宋体" w:cs="宋体"/>
                <w:sz w:val="21"/>
                <w:szCs w:val="21"/>
              </w:rPr>
            </w:pPr>
            <w:r>
              <w:rPr>
                <w:rFonts w:ascii="宋体" w:hAnsi="宋体" w:eastAsia="宋体" w:cs="宋体"/>
                <w:sz w:val="21"/>
                <w:szCs w:val="21"/>
              </w:rPr>
              <w:t>5)</w:t>
            </w:r>
            <w:r>
              <w:rPr>
                <w:rFonts w:ascii="宋体" w:hAnsi="宋体" w:eastAsia="宋体" w:cs="宋体"/>
                <w:spacing w:val="6"/>
                <w:sz w:val="21"/>
                <w:szCs w:val="21"/>
              </w:rPr>
              <w:t xml:space="preserve">     </w:t>
            </w:r>
            <w:r>
              <w:rPr>
                <w:rFonts w:ascii="宋体" w:hAnsi="宋体" w:eastAsia="宋体" w:cs="宋体"/>
                <w:sz w:val="21"/>
                <w:szCs w:val="21"/>
              </w:rPr>
              <w:t>时间/日期选择器为用户提供选择时间和日期的框组，时间/日</w:t>
            </w:r>
            <w:r>
              <w:rPr>
                <w:rFonts w:ascii="宋体" w:hAnsi="宋体" w:eastAsia="宋体" w:cs="宋体"/>
                <w:spacing w:val="1"/>
                <w:sz w:val="21"/>
                <w:szCs w:val="21"/>
              </w:rPr>
              <w:t xml:space="preserve"> </w:t>
            </w:r>
            <w:r>
              <w:rPr>
                <w:rFonts w:ascii="宋体" w:hAnsi="宋体" w:eastAsia="宋体" w:cs="宋体"/>
                <w:spacing w:val="15"/>
                <w:sz w:val="21"/>
                <w:szCs w:val="21"/>
              </w:rPr>
              <w:t>期格式支持预定义(例如</w:t>
            </w:r>
            <w:r>
              <w:rPr>
                <w:rFonts w:ascii="宋体" w:hAnsi="宋体" w:eastAsia="宋体" w:cs="宋体"/>
                <w:sz w:val="21"/>
                <w:szCs w:val="21"/>
              </w:rPr>
              <w:t>hh</w:t>
            </w:r>
            <w:r>
              <w:rPr>
                <w:rFonts w:ascii="宋体" w:hAnsi="宋体" w:eastAsia="宋体" w:cs="宋体"/>
                <w:spacing w:val="15"/>
                <w:sz w:val="21"/>
                <w:szCs w:val="21"/>
              </w:rPr>
              <w:t>:</w:t>
            </w:r>
            <w:r>
              <w:rPr>
                <w:rFonts w:ascii="宋体" w:hAnsi="宋体" w:eastAsia="宋体" w:cs="宋体"/>
                <w:sz w:val="21"/>
                <w:szCs w:val="21"/>
              </w:rPr>
              <w:t>mm</w:t>
            </w:r>
            <w:r>
              <w:rPr>
                <w:rFonts w:ascii="宋体" w:hAnsi="宋体" w:eastAsia="宋体" w:cs="宋体"/>
                <w:spacing w:val="15"/>
                <w:sz w:val="21"/>
                <w:szCs w:val="21"/>
              </w:rPr>
              <w:t>或</w:t>
            </w:r>
            <w:r>
              <w:rPr>
                <w:rFonts w:ascii="宋体" w:hAnsi="宋体" w:eastAsia="宋体" w:cs="宋体"/>
                <w:sz w:val="21"/>
                <w:szCs w:val="21"/>
              </w:rPr>
              <w:t>yyyy</w:t>
            </w:r>
            <w:r>
              <w:rPr>
                <w:rFonts w:ascii="宋体" w:hAnsi="宋体" w:eastAsia="宋体" w:cs="宋体"/>
                <w:spacing w:val="15"/>
                <w:sz w:val="21"/>
                <w:szCs w:val="21"/>
              </w:rPr>
              <w:t>-</w:t>
            </w:r>
            <w:r>
              <w:rPr>
                <w:rFonts w:ascii="宋体" w:hAnsi="宋体" w:eastAsia="宋体" w:cs="宋体"/>
                <w:sz w:val="21"/>
                <w:szCs w:val="21"/>
              </w:rPr>
              <w:t>mm</w:t>
            </w:r>
            <w:r>
              <w:rPr>
                <w:rFonts w:ascii="宋体" w:hAnsi="宋体" w:eastAsia="宋体" w:cs="宋体"/>
                <w:spacing w:val="15"/>
                <w:sz w:val="21"/>
                <w:szCs w:val="21"/>
              </w:rPr>
              <w:t>-</w:t>
            </w:r>
            <w:r>
              <w:rPr>
                <w:rFonts w:ascii="宋体" w:hAnsi="宋体" w:eastAsia="宋体" w:cs="宋体"/>
                <w:sz w:val="21"/>
                <w:szCs w:val="21"/>
              </w:rPr>
              <w:t>dd</w:t>
            </w:r>
            <w:r>
              <w:rPr>
                <w:rFonts w:ascii="宋体" w:hAnsi="宋体" w:eastAsia="宋体" w:cs="宋体"/>
                <w:spacing w:val="15"/>
                <w:sz w:val="21"/>
                <w:szCs w:val="21"/>
              </w:rPr>
              <w:t>)。支持设置为时间段/</w:t>
            </w:r>
            <w:r>
              <w:rPr>
                <w:rFonts w:ascii="宋体" w:hAnsi="宋体" w:eastAsia="宋体" w:cs="宋体"/>
                <w:spacing w:val="7"/>
                <w:sz w:val="21"/>
                <w:szCs w:val="21"/>
              </w:rPr>
              <w:t xml:space="preserve"> </w:t>
            </w:r>
            <w:r>
              <w:rPr>
                <w:rFonts w:ascii="宋体" w:hAnsi="宋体" w:eastAsia="宋体" w:cs="宋体"/>
                <w:spacing w:val="20"/>
                <w:sz w:val="21"/>
                <w:szCs w:val="21"/>
              </w:rPr>
              <w:t>日期范围。</w:t>
            </w:r>
          </w:p>
          <w:p>
            <w:pPr>
              <w:spacing w:before="29" w:line="232" w:lineRule="auto"/>
              <w:ind w:left="31" w:right="365"/>
              <w:rPr>
                <w:rFonts w:ascii="宋体" w:hAnsi="宋体" w:eastAsia="宋体" w:cs="宋体"/>
                <w:sz w:val="21"/>
                <w:szCs w:val="21"/>
              </w:rPr>
            </w:pPr>
            <w:r>
              <w:rPr>
                <w:rFonts w:ascii="宋体" w:hAnsi="宋体" w:eastAsia="宋体" w:cs="宋体"/>
                <w:spacing w:val="-1"/>
                <w:sz w:val="21"/>
                <w:szCs w:val="21"/>
              </w:rPr>
              <w:t>6)</w:t>
            </w:r>
            <w:r>
              <w:rPr>
                <w:rFonts w:ascii="宋体" w:hAnsi="宋体" w:eastAsia="宋体" w:cs="宋体"/>
                <w:spacing w:val="3"/>
                <w:sz w:val="21"/>
                <w:szCs w:val="21"/>
              </w:rPr>
              <w:t xml:space="preserve">     </w:t>
            </w:r>
            <w:r>
              <w:rPr>
                <w:rFonts w:ascii="宋体" w:hAnsi="宋体" w:eastAsia="宋体" w:cs="宋体"/>
                <w:spacing w:val="-1"/>
                <w:sz w:val="21"/>
                <w:szCs w:val="21"/>
              </w:rPr>
              <w:t>下拉选择框为用户提供下拉选择框，并配置不同选项相关的级</w:t>
            </w:r>
            <w:r>
              <w:rPr>
                <w:rFonts w:ascii="宋体" w:hAnsi="宋体" w:eastAsia="宋体" w:cs="宋体"/>
                <w:spacing w:val="3"/>
                <w:sz w:val="21"/>
                <w:szCs w:val="21"/>
              </w:rPr>
              <w:t xml:space="preserve"> </w:t>
            </w:r>
            <w:r>
              <w:rPr>
                <w:rFonts w:ascii="宋体" w:hAnsi="宋体" w:eastAsia="宋体" w:cs="宋体"/>
                <w:spacing w:val="4"/>
                <w:sz w:val="21"/>
                <w:szCs w:val="21"/>
              </w:rPr>
              <w:t>联内容。选项内容可手动配置或通过字典获取</w:t>
            </w:r>
            <w:r>
              <w:rPr>
                <w:rFonts w:ascii="宋体" w:hAnsi="宋体" w:eastAsia="宋体" w:cs="宋体"/>
                <w:spacing w:val="3"/>
                <w:sz w:val="21"/>
                <w:szCs w:val="21"/>
              </w:rPr>
              <w:t>。可配置默认值。</w:t>
            </w:r>
          </w:p>
          <w:p>
            <w:pPr>
              <w:spacing w:before="21" w:line="233" w:lineRule="auto"/>
              <w:ind w:left="31" w:right="332"/>
              <w:rPr>
                <w:rFonts w:ascii="宋体" w:hAnsi="宋体" w:eastAsia="宋体" w:cs="宋体"/>
                <w:sz w:val="21"/>
                <w:szCs w:val="21"/>
              </w:rPr>
            </w:pPr>
            <w:r>
              <w:rPr>
                <w:rFonts w:ascii="宋体" w:hAnsi="宋体" w:eastAsia="宋体" w:cs="宋体"/>
                <w:sz w:val="21"/>
                <w:szCs w:val="21"/>
              </w:rPr>
              <w:t>7)</w:t>
            </w:r>
            <w:r>
              <w:rPr>
                <w:rFonts w:ascii="宋体" w:hAnsi="宋体" w:eastAsia="宋体" w:cs="宋体"/>
                <w:spacing w:val="4"/>
                <w:sz w:val="21"/>
                <w:szCs w:val="21"/>
              </w:rPr>
              <w:t xml:space="preserve">     </w:t>
            </w:r>
            <w:r>
              <w:rPr>
                <w:rFonts w:ascii="宋体" w:hAnsi="宋体" w:eastAsia="宋体" w:cs="宋体"/>
                <w:sz w:val="21"/>
                <w:szCs w:val="21"/>
              </w:rPr>
              <w:t>开关提供一个开关组件，可配置默认值为开或关。主要用于通</w:t>
            </w:r>
            <w:r>
              <w:rPr>
                <w:rFonts w:ascii="宋体" w:hAnsi="宋体" w:eastAsia="宋体" w:cs="宋体"/>
                <w:spacing w:val="2"/>
                <w:sz w:val="21"/>
                <w:szCs w:val="21"/>
              </w:rPr>
              <w:t xml:space="preserve"> </w:t>
            </w:r>
            <w:r>
              <w:rPr>
                <w:rFonts w:ascii="宋体" w:hAnsi="宋体" w:eastAsia="宋体" w:cs="宋体"/>
                <w:spacing w:val="4"/>
                <w:sz w:val="21"/>
                <w:szCs w:val="21"/>
              </w:rPr>
              <w:t>过配置级联来关联设置其他组件的禁用/隐藏。</w:t>
            </w:r>
          </w:p>
          <w:p>
            <w:pPr>
              <w:spacing w:before="20" w:line="233" w:lineRule="auto"/>
              <w:ind w:left="31" w:right="312"/>
              <w:rPr>
                <w:rFonts w:ascii="宋体" w:hAnsi="宋体" w:eastAsia="宋体" w:cs="宋体"/>
                <w:sz w:val="21"/>
                <w:szCs w:val="21"/>
              </w:rPr>
            </w:pPr>
            <w:r>
              <w:rPr>
                <w:rFonts w:ascii="宋体" w:hAnsi="宋体" w:eastAsia="宋体" w:cs="宋体"/>
                <w:spacing w:val="1"/>
                <w:sz w:val="21"/>
                <w:szCs w:val="21"/>
              </w:rPr>
              <w:t>8)</w:t>
            </w:r>
            <w:r>
              <w:rPr>
                <w:rFonts w:ascii="宋体" w:hAnsi="宋体" w:eastAsia="宋体" w:cs="宋体"/>
                <w:spacing w:val="3"/>
                <w:sz w:val="21"/>
                <w:szCs w:val="21"/>
              </w:rPr>
              <w:t xml:space="preserve">     </w:t>
            </w:r>
            <w:r>
              <w:rPr>
                <w:rFonts w:ascii="宋体" w:hAnsi="宋体" w:eastAsia="宋体" w:cs="宋体"/>
                <w:spacing w:val="1"/>
                <w:sz w:val="21"/>
                <w:szCs w:val="21"/>
              </w:rPr>
              <w:t>滑块允许用户在组件配置的最小值到最大值之间拖动</w:t>
            </w:r>
            <w:r>
              <w:rPr>
                <w:rFonts w:ascii="宋体" w:hAnsi="宋体" w:eastAsia="宋体" w:cs="宋体"/>
                <w:sz w:val="21"/>
                <w:szCs w:val="21"/>
              </w:rPr>
              <w:t>滑块到任</w:t>
            </w:r>
            <w:r>
              <w:rPr>
                <w:rFonts w:ascii="宋体" w:hAnsi="宋体" w:eastAsia="宋体" w:cs="宋体"/>
                <w:spacing w:val="2"/>
                <w:sz w:val="21"/>
                <w:szCs w:val="21"/>
              </w:rPr>
              <w:t xml:space="preserve"> </w:t>
            </w:r>
            <w:r>
              <w:rPr>
                <w:rFonts w:ascii="宋体" w:hAnsi="宋体" w:eastAsia="宋体" w:cs="宋体"/>
                <w:spacing w:val="4"/>
                <w:sz w:val="21"/>
                <w:szCs w:val="21"/>
              </w:rPr>
              <w:t>意值，从而直观显示目前值的比例。支持为滑块配置步长。</w:t>
            </w:r>
          </w:p>
          <w:p>
            <w:pPr>
              <w:spacing w:before="31" w:line="232" w:lineRule="auto"/>
              <w:ind w:left="31" w:right="312"/>
              <w:rPr>
                <w:rFonts w:ascii="宋体" w:hAnsi="宋体" w:eastAsia="宋体" w:cs="宋体"/>
                <w:sz w:val="21"/>
                <w:szCs w:val="21"/>
              </w:rPr>
            </w:pPr>
            <w:r>
              <w:rPr>
                <w:rFonts w:ascii="宋体" w:hAnsi="宋体" w:eastAsia="宋体" w:cs="宋体"/>
                <w:spacing w:val="1"/>
                <w:sz w:val="21"/>
                <w:szCs w:val="21"/>
              </w:rPr>
              <w:t>9)</w:t>
            </w:r>
            <w:r>
              <w:rPr>
                <w:rFonts w:ascii="宋体" w:hAnsi="宋体" w:eastAsia="宋体" w:cs="宋体"/>
                <w:spacing w:val="4"/>
                <w:sz w:val="21"/>
                <w:szCs w:val="21"/>
              </w:rPr>
              <w:t xml:space="preserve">     </w:t>
            </w:r>
            <w:r>
              <w:rPr>
                <w:rFonts w:ascii="宋体" w:hAnsi="宋体" w:eastAsia="宋体" w:cs="宋体"/>
                <w:spacing w:val="1"/>
                <w:sz w:val="21"/>
                <w:szCs w:val="21"/>
              </w:rPr>
              <w:t>分割线，主要用于各级标题或分隔表单内容。可</w:t>
            </w:r>
            <w:r>
              <w:rPr>
                <w:rFonts w:ascii="宋体" w:hAnsi="宋体" w:eastAsia="宋体" w:cs="宋体"/>
                <w:sz w:val="21"/>
                <w:szCs w:val="21"/>
              </w:rPr>
              <w:t xml:space="preserve">选择是否显示 </w:t>
            </w:r>
            <w:r>
              <w:rPr>
                <w:rFonts w:ascii="宋体" w:hAnsi="宋体" w:eastAsia="宋体" w:cs="宋体"/>
                <w:spacing w:val="3"/>
                <w:sz w:val="21"/>
                <w:szCs w:val="21"/>
              </w:rPr>
              <w:t>线条。分割线上显示的文字可使用简单文本，也可设置为富文本，</w:t>
            </w:r>
          </w:p>
          <w:p>
            <w:pPr>
              <w:spacing w:before="22" w:line="241" w:lineRule="auto"/>
              <w:ind w:left="31" w:right="256"/>
              <w:rPr>
                <w:rFonts w:ascii="宋体" w:hAnsi="宋体" w:eastAsia="宋体" w:cs="宋体"/>
                <w:sz w:val="21"/>
                <w:szCs w:val="21"/>
              </w:rPr>
            </w:pPr>
            <w:r>
              <w:rPr>
                <w:rFonts w:ascii="宋体" w:hAnsi="宋体" w:eastAsia="宋体" w:cs="宋体"/>
                <w:spacing w:val="-2"/>
                <w:sz w:val="21"/>
                <w:szCs w:val="21"/>
              </w:rPr>
              <w:t>10)</w:t>
            </w:r>
            <w:r>
              <w:rPr>
                <w:rFonts w:ascii="宋体" w:hAnsi="宋体" w:eastAsia="宋体" w:cs="宋体"/>
                <w:spacing w:val="10"/>
                <w:sz w:val="21"/>
                <w:szCs w:val="21"/>
              </w:rPr>
              <w:t xml:space="preserve">    </w:t>
            </w:r>
            <w:r>
              <w:rPr>
                <w:rFonts w:ascii="宋体" w:hAnsi="宋体" w:eastAsia="宋体" w:cs="宋体"/>
                <w:spacing w:val="-2"/>
                <w:sz w:val="21"/>
                <w:szCs w:val="21"/>
              </w:rPr>
              <w:t>文本，</w:t>
            </w:r>
            <w:r>
              <w:rPr>
                <w:rFonts w:ascii="宋体" w:hAnsi="宋体" w:eastAsia="宋体" w:cs="宋体"/>
                <w:spacing w:val="13"/>
                <w:sz w:val="21"/>
                <w:szCs w:val="21"/>
              </w:rPr>
              <w:t xml:space="preserve"> </w:t>
            </w:r>
            <w:r>
              <w:rPr>
                <w:rFonts w:ascii="宋体" w:hAnsi="宋体" w:eastAsia="宋体" w:cs="宋体"/>
                <w:spacing w:val="-2"/>
                <w:sz w:val="21"/>
                <w:szCs w:val="21"/>
              </w:rPr>
              <w:t>一个不可编辑的文本显示组件，为用户提供提示信息，</w:t>
            </w:r>
            <w:r>
              <w:rPr>
                <w:rFonts w:ascii="宋体" w:hAnsi="宋体" w:eastAsia="宋体" w:cs="宋体"/>
                <w:sz w:val="21"/>
                <w:szCs w:val="21"/>
              </w:rPr>
              <w:t xml:space="preserve"> </w:t>
            </w:r>
            <w:r>
              <w:rPr>
                <w:rFonts w:ascii="宋体" w:hAnsi="宋体" w:eastAsia="宋体" w:cs="宋体"/>
                <w:spacing w:val="5"/>
                <w:sz w:val="21"/>
                <w:szCs w:val="21"/>
              </w:rPr>
              <w:t>文本内容同时支持</w:t>
            </w:r>
            <w:r>
              <w:rPr>
                <w:rFonts w:ascii="宋体" w:hAnsi="宋体" w:eastAsia="宋体" w:cs="宋体"/>
                <w:sz w:val="21"/>
                <w:szCs w:val="21"/>
              </w:rPr>
              <w:t>HTML</w:t>
            </w:r>
            <w:r>
              <w:rPr>
                <w:rFonts w:ascii="宋体" w:hAnsi="宋体" w:eastAsia="宋体" w:cs="宋体"/>
                <w:spacing w:val="5"/>
                <w:sz w:val="21"/>
                <w:szCs w:val="21"/>
              </w:rPr>
              <w:t>高级样式，提供可点击的链接或其他类型展现</w:t>
            </w:r>
            <w:r>
              <w:rPr>
                <w:rFonts w:ascii="宋体" w:hAnsi="宋体" w:eastAsia="宋体" w:cs="宋体"/>
                <w:spacing w:val="7"/>
                <w:sz w:val="21"/>
                <w:szCs w:val="21"/>
              </w:rPr>
              <w:t xml:space="preserve"> </w:t>
            </w:r>
            <w:r>
              <w:rPr>
                <w:rFonts w:ascii="宋体" w:hAnsi="宋体" w:eastAsia="宋体" w:cs="宋体"/>
                <w:spacing w:val="-8"/>
                <w:sz w:val="21"/>
                <w:szCs w:val="21"/>
              </w:rPr>
              <w:t>形</w:t>
            </w:r>
            <w:r>
              <w:rPr>
                <w:rFonts w:ascii="宋体" w:hAnsi="宋体" w:eastAsia="宋体" w:cs="宋体"/>
                <w:spacing w:val="-20"/>
                <w:sz w:val="21"/>
                <w:szCs w:val="21"/>
              </w:rPr>
              <w:t xml:space="preserve"> </w:t>
            </w:r>
            <w:r>
              <w:rPr>
                <w:rFonts w:ascii="宋体" w:hAnsi="宋体" w:eastAsia="宋体" w:cs="宋体"/>
                <w:spacing w:val="-8"/>
                <w:sz w:val="21"/>
                <w:szCs w:val="21"/>
              </w:rPr>
              <w:t>式</w:t>
            </w:r>
            <w:r>
              <w:rPr>
                <w:rFonts w:ascii="宋体" w:hAnsi="宋体" w:eastAsia="宋体" w:cs="宋体"/>
                <w:spacing w:val="-32"/>
                <w:sz w:val="21"/>
                <w:szCs w:val="21"/>
              </w:rPr>
              <w:t xml:space="preserve"> </w:t>
            </w:r>
            <w:r>
              <w:rPr>
                <w:rFonts w:ascii="宋体" w:hAnsi="宋体" w:eastAsia="宋体" w:cs="宋体"/>
                <w:spacing w:val="-8"/>
                <w:sz w:val="21"/>
                <w:szCs w:val="21"/>
              </w:rPr>
              <w:t>。</w:t>
            </w:r>
          </w:p>
          <w:p>
            <w:pPr>
              <w:spacing w:before="7" w:line="219" w:lineRule="auto"/>
              <w:ind w:left="31"/>
              <w:rPr>
                <w:rFonts w:ascii="宋体" w:hAnsi="宋体" w:eastAsia="宋体" w:cs="宋体"/>
                <w:sz w:val="21"/>
                <w:szCs w:val="21"/>
              </w:rPr>
            </w:pPr>
            <w:r>
              <w:rPr>
                <w:rFonts w:ascii="宋体" w:hAnsi="宋体" w:eastAsia="宋体" w:cs="宋体"/>
                <w:spacing w:val="2"/>
                <w:sz w:val="21"/>
                <w:szCs w:val="21"/>
              </w:rPr>
              <w:t>11)</w:t>
            </w:r>
            <w:r>
              <w:rPr>
                <w:rFonts w:ascii="宋体" w:hAnsi="宋体" w:eastAsia="宋体" w:cs="宋体"/>
                <w:spacing w:val="9"/>
                <w:sz w:val="21"/>
                <w:szCs w:val="21"/>
              </w:rPr>
              <w:t xml:space="preserve">    </w:t>
            </w:r>
            <w:r>
              <w:rPr>
                <w:rFonts w:ascii="宋体" w:hAnsi="宋体" w:eastAsia="宋体" w:cs="宋体"/>
                <w:spacing w:val="2"/>
                <w:sz w:val="21"/>
                <w:szCs w:val="21"/>
              </w:rPr>
              <w:t>评分：提供一个评分器模块，可设置满分分值，默认为五分。</w:t>
            </w:r>
          </w:p>
          <w:p>
            <w:pPr>
              <w:spacing w:before="12" w:line="219" w:lineRule="auto"/>
              <w:ind w:left="31"/>
              <w:rPr>
                <w:rFonts w:ascii="宋体" w:hAnsi="宋体" w:eastAsia="宋体" w:cs="宋体"/>
                <w:sz w:val="21"/>
                <w:szCs w:val="21"/>
              </w:rPr>
            </w:pPr>
            <w:r>
              <w:rPr>
                <w:rFonts w:ascii="宋体" w:hAnsi="宋体" w:eastAsia="宋体" w:cs="宋体"/>
                <w:spacing w:val="5"/>
                <w:sz w:val="21"/>
                <w:szCs w:val="21"/>
              </w:rPr>
              <w:t>3、高级组件</w:t>
            </w:r>
          </w:p>
          <w:p>
            <w:pPr>
              <w:spacing w:before="29" w:line="237" w:lineRule="auto"/>
              <w:ind w:left="31" w:right="145"/>
              <w:rPr>
                <w:rFonts w:ascii="宋体" w:hAnsi="宋体" w:eastAsia="宋体" w:cs="宋体"/>
                <w:sz w:val="21"/>
                <w:szCs w:val="21"/>
              </w:rPr>
            </w:pPr>
            <w:r>
              <w:rPr>
                <w:rFonts w:ascii="宋体" w:hAnsi="宋体" w:eastAsia="宋体" w:cs="宋体"/>
                <w:spacing w:val="3"/>
                <w:sz w:val="21"/>
                <w:szCs w:val="21"/>
              </w:rPr>
              <w:t>1)</w:t>
            </w:r>
            <w:r>
              <w:rPr>
                <w:rFonts w:ascii="宋体" w:hAnsi="宋体" w:eastAsia="宋体" w:cs="宋体"/>
                <w:spacing w:val="17"/>
                <w:sz w:val="21"/>
                <w:szCs w:val="21"/>
              </w:rPr>
              <w:t xml:space="preserve">    </w:t>
            </w:r>
            <w:r>
              <w:rPr>
                <w:rFonts w:ascii="宋体" w:hAnsi="宋体" w:eastAsia="宋体" w:cs="宋体"/>
                <w:spacing w:val="3"/>
                <w:sz w:val="21"/>
                <w:szCs w:val="21"/>
              </w:rPr>
              <w:t>图片：能为用户提供一个上传图片的操作入口，上传后的图片</w:t>
            </w:r>
            <w:r>
              <w:rPr>
                <w:rFonts w:ascii="宋体" w:hAnsi="宋体" w:eastAsia="宋体" w:cs="宋体"/>
                <w:sz w:val="21"/>
                <w:szCs w:val="21"/>
              </w:rPr>
              <w:t xml:space="preserve">  </w:t>
            </w:r>
            <w:r>
              <w:rPr>
                <w:rFonts w:ascii="宋体" w:hAnsi="宋体" w:eastAsia="宋体" w:cs="宋体"/>
                <w:spacing w:val="3"/>
                <w:sz w:val="21"/>
                <w:szCs w:val="21"/>
              </w:rPr>
              <w:t>支持预览。可配置上传数量、允许上传的文件类型和上传图片的大小。</w:t>
            </w:r>
          </w:p>
          <w:p>
            <w:pPr>
              <w:spacing w:before="21"/>
              <w:ind w:left="31" w:right="191"/>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4"/>
                <w:sz w:val="21"/>
                <w:szCs w:val="21"/>
              </w:rPr>
              <w:t xml:space="preserve">     </w:t>
            </w:r>
            <w:r>
              <w:rPr>
                <w:rFonts w:ascii="宋体" w:hAnsi="宋体" w:eastAsia="宋体" w:cs="宋体"/>
                <w:spacing w:val="-1"/>
                <w:sz w:val="21"/>
                <w:szCs w:val="21"/>
              </w:rPr>
              <w:t>附件：能为用户提供一个上传文件的操作入口</w:t>
            </w:r>
            <w:r>
              <w:rPr>
                <w:rFonts w:ascii="宋体" w:hAnsi="宋体" w:eastAsia="宋体" w:cs="宋体"/>
                <w:spacing w:val="-2"/>
                <w:sz w:val="21"/>
                <w:szCs w:val="21"/>
              </w:rPr>
              <w:t>，支持点击按钮</w:t>
            </w:r>
            <w:r>
              <w:rPr>
                <w:rFonts w:ascii="宋体" w:hAnsi="宋体" w:eastAsia="宋体" w:cs="宋体"/>
                <w:spacing w:val="2"/>
                <w:sz w:val="21"/>
                <w:szCs w:val="21"/>
              </w:rPr>
              <w:t xml:space="preserve">  通过资源管理器上传或拖拽上传。可配置上传数量、允许上传的</w:t>
            </w:r>
            <w:r>
              <w:rPr>
                <w:rFonts w:ascii="宋体" w:hAnsi="宋体" w:eastAsia="宋体" w:cs="宋体"/>
                <w:spacing w:val="1"/>
                <w:sz w:val="21"/>
                <w:szCs w:val="21"/>
              </w:rPr>
              <w:t>文件类</w:t>
            </w:r>
            <w:r>
              <w:rPr>
                <w:rFonts w:ascii="宋体" w:hAnsi="宋体" w:eastAsia="宋体" w:cs="宋体"/>
                <w:sz w:val="21"/>
                <w:szCs w:val="21"/>
              </w:rPr>
              <w:t xml:space="preserve"> </w:t>
            </w:r>
            <w:r>
              <w:rPr>
                <w:rFonts w:ascii="宋体" w:hAnsi="宋体" w:eastAsia="宋体" w:cs="宋体"/>
                <w:spacing w:val="10"/>
                <w:sz w:val="21"/>
                <w:szCs w:val="21"/>
              </w:rPr>
              <w:t>型和上传文件的大小。</w:t>
            </w:r>
          </w:p>
          <w:p>
            <w:pPr>
              <w:spacing w:before="22" w:line="232" w:lineRule="auto"/>
              <w:ind w:left="31" w:right="315"/>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3"/>
                <w:sz w:val="21"/>
                <w:szCs w:val="21"/>
              </w:rPr>
              <w:t xml:space="preserve">     </w:t>
            </w:r>
            <w:r>
              <w:rPr>
                <w:rFonts w:ascii="宋体" w:hAnsi="宋体" w:eastAsia="宋体" w:cs="宋体"/>
                <w:spacing w:val="1"/>
                <w:sz w:val="21"/>
                <w:szCs w:val="21"/>
              </w:rPr>
              <w:t>编辑器：允许设计者在表单中添加一个富</w:t>
            </w:r>
            <w:r>
              <w:rPr>
                <w:rFonts w:ascii="宋体" w:hAnsi="宋体" w:eastAsia="宋体" w:cs="宋体"/>
                <w:sz w:val="21"/>
                <w:szCs w:val="21"/>
              </w:rPr>
              <w:t>文本编辑器，使得用</w:t>
            </w:r>
            <w:r>
              <w:rPr>
                <w:rFonts w:ascii="宋体" w:hAnsi="宋体" w:eastAsia="宋体" w:cs="宋体"/>
                <w:spacing w:val="4"/>
                <w:sz w:val="21"/>
                <w:szCs w:val="21"/>
              </w:rPr>
              <w:t xml:space="preserve"> </w:t>
            </w:r>
            <w:r>
              <w:rPr>
                <w:rFonts w:ascii="宋体" w:hAnsi="宋体" w:eastAsia="宋体" w:cs="宋体"/>
                <w:spacing w:val="5"/>
                <w:sz w:val="21"/>
                <w:szCs w:val="21"/>
              </w:rPr>
              <w:t>户可以在表单内容中进行相对灵活的文本编辑</w:t>
            </w:r>
            <w:r>
              <w:rPr>
                <w:rFonts w:ascii="宋体" w:hAnsi="宋体" w:eastAsia="宋体" w:cs="宋体"/>
                <w:spacing w:val="4"/>
                <w:sz w:val="21"/>
                <w:szCs w:val="21"/>
              </w:rPr>
              <w:t>。</w:t>
            </w:r>
          </w:p>
          <w:p>
            <w:pPr>
              <w:spacing w:before="23" w:line="219" w:lineRule="auto"/>
              <w:ind w:left="31"/>
              <w:rPr>
                <w:rFonts w:ascii="宋体" w:hAnsi="宋体" w:eastAsia="宋体" w:cs="宋体"/>
                <w:sz w:val="21"/>
                <w:szCs w:val="21"/>
              </w:rPr>
            </w:pPr>
            <w:r>
              <w:rPr>
                <w:rFonts w:ascii="宋体" w:hAnsi="宋体" w:eastAsia="宋体" w:cs="宋体"/>
                <w:sz w:val="21"/>
                <w:szCs w:val="21"/>
              </w:rPr>
              <w:t>4)</w:t>
            </w:r>
            <w:r>
              <w:rPr>
                <w:rFonts w:ascii="宋体" w:hAnsi="宋体" w:eastAsia="宋体" w:cs="宋体"/>
                <w:spacing w:val="3"/>
                <w:sz w:val="21"/>
                <w:szCs w:val="21"/>
              </w:rPr>
              <w:t xml:space="preserve">     </w:t>
            </w:r>
            <w:r>
              <w:rPr>
                <w:rFonts w:ascii="宋体" w:hAnsi="宋体" w:eastAsia="宋体" w:cs="宋体"/>
                <w:sz w:val="21"/>
                <w:szCs w:val="21"/>
              </w:rPr>
              <w:t>级联选择器；连续多个的下拉框组选择器，内容之间互相级</w:t>
            </w:r>
          </w:p>
          <w:p>
            <w:pPr>
              <w:spacing w:before="29" w:line="229" w:lineRule="auto"/>
              <w:ind w:left="31" w:right="330"/>
              <w:rPr>
                <w:rFonts w:ascii="宋体" w:hAnsi="宋体" w:eastAsia="宋体" w:cs="宋体"/>
                <w:sz w:val="21"/>
                <w:szCs w:val="21"/>
              </w:rPr>
            </w:pPr>
            <w:r>
              <w:rPr>
                <w:rFonts w:ascii="宋体" w:hAnsi="宋体" w:eastAsia="宋体" w:cs="宋体"/>
                <w:spacing w:val="4"/>
                <w:sz w:val="21"/>
                <w:szCs w:val="21"/>
              </w:rPr>
              <w:t>联，例如省-市-县的级联选择。选项数据不可设置为静态数据，需要</w:t>
            </w:r>
            <w:r>
              <w:rPr>
                <w:rFonts w:ascii="宋体" w:hAnsi="宋体" w:eastAsia="宋体" w:cs="宋体"/>
                <w:spacing w:val="5"/>
                <w:sz w:val="21"/>
                <w:szCs w:val="21"/>
              </w:rPr>
              <w:t xml:space="preserve"> </w:t>
            </w:r>
            <w:r>
              <w:rPr>
                <w:rFonts w:ascii="宋体" w:hAnsi="宋体" w:eastAsia="宋体" w:cs="宋体"/>
                <w:spacing w:val="8"/>
                <w:sz w:val="21"/>
                <w:szCs w:val="21"/>
              </w:rPr>
              <w:t>通过接口获取值和级联关系。</w:t>
            </w:r>
          </w:p>
          <w:p>
            <w:pPr>
              <w:spacing w:before="19" w:line="242" w:lineRule="auto"/>
              <w:ind w:left="31" w:right="328"/>
              <w:rPr>
                <w:rFonts w:ascii="宋体" w:hAnsi="宋体" w:eastAsia="宋体" w:cs="宋体"/>
                <w:sz w:val="21"/>
                <w:szCs w:val="21"/>
              </w:rPr>
            </w:pPr>
            <w:r>
              <w:rPr>
                <w:rFonts w:ascii="宋体" w:hAnsi="宋体" w:eastAsia="宋体" w:cs="宋体"/>
                <w:sz w:val="21"/>
                <w:szCs w:val="21"/>
              </w:rPr>
              <w:t>5)</w:t>
            </w:r>
            <w:r>
              <w:rPr>
                <w:rFonts w:ascii="宋体" w:hAnsi="宋体" w:eastAsia="宋体" w:cs="宋体"/>
                <w:spacing w:val="5"/>
                <w:sz w:val="21"/>
                <w:szCs w:val="21"/>
              </w:rPr>
              <w:t xml:space="preserve">     </w:t>
            </w:r>
            <w:r>
              <w:rPr>
                <w:rFonts w:ascii="宋体" w:hAnsi="宋体" w:eastAsia="宋体" w:cs="宋体"/>
                <w:sz w:val="21"/>
                <w:szCs w:val="21"/>
              </w:rPr>
              <w:t>按钮：在表单页面上配置一个可点击的按钮，点击后的功能需</w:t>
            </w:r>
            <w:r>
              <w:rPr>
                <w:rFonts w:ascii="宋体" w:hAnsi="宋体" w:eastAsia="宋体" w:cs="宋体"/>
                <w:spacing w:val="1"/>
                <w:sz w:val="21"/>
                <w:szCs w:val="21"/>
              </w:rPr>
              <w:t xml:space="preserve"> </w:t>
            </w:r>
            <w:r>
              <w:rPr>
                <w:rFonts w:ascii="宋体" w:hAnsi="宋体" w:eastAsia="宋体" w:cs="宋体"/>
                <w:spacing w:val="9"/>
                <w:sz w:val="21"/>
                <w:szCs w:val="21"/>
              </w:rPr>
              <w:t>要通过函数属性来配置。</w:t>
            </w:r>
          </w:p>
          <w:p>
            <w:pPr>
              <w:spacing w:before="21" w:line="207" w:lineRule="auto"/>
              <w:ind w:left="31"/>
              <w:rPr>
                <w:rFonts w:ascii="宋体" w:hAnsi="宋体" w:eastAsia="宋体" w:cs="宋体"/>
                <w:sz w:val="21"/>
                <w:szCs w:val="21"/>
              </w:rPr>
            </w:pPr>
            <w:r>
              <w:rPr>
                <w:rFonts w:ascii="宋体" w:hAnsi="宋体" w:eastAsia="宋体" w:cs="宋体"/>
                <w:spacing w:val="4"/>
                <w:sz w:val="21"/>
                <w:szCs w:val="21"/>
              </w:rPr>
              <w:t>6)</w:t>
            </w:r>
            <w:r>
              <w:rPr>
                <w:rFonts w:ascii="宋体" w:hAnsi="宋体" w:eastAsia="宋体" w:cs="宋体"/>
                <w:spacing w:val="8"/>
                <w:sz w:val="21"/>
                <w:szCs w:val="21"/>
              </w:rPr>
              <w:t xml:space="preserve">    </w:t>
            </w:r>
            <w:r>
              <w:rPr>
                <w:rFonts w:ascii="宋体" w:hAnsi="宋体" w:eastAsia="宋体" w:cs="宋体"/>
                <w:spacing w:val="4"/>
                <w:sz w:val="21"/>
                <w:szCs w:val="21"/>
              </w:rPr>
              <w:t>子表单：在表单中配置一个可任意新增内容的子表单模块，子</w:t>
            </w:r>
          </w:p>
        </w:tc>
        <w:tc>
          <w:tcPr>
            <w:tcW w:w="559"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68" w:line="220" w:lineRule="auto"/>
              <w:ind w:left="178"/>
              <w:rPr>
                <w:rFonts w:ascii="宋体" w:hAnsi="宋体" w:eastAsia="宋体" w:cs="宋体"/>
                <w:sz w:val="21"/>
                <w:szCs w:val="21"/>
              </w:rPr>
            </w:pPr>
            <w:r>
              <w:rPr>
                <w:rFonts w:ascii="宋体" w:hAnsi="宋体" w:eastAsia="宋体" w:cs="宋体"/>
                <w:sz w:val="21"/>
                <w:szCs w:val="21"/>
              </w:rPr>
              <w:t>套</w:t>
            </w:r>
          </w:p>
        </w:tc>
        <w:tc>
          <w:tcPr>
            <w:tcW w:w="714"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68" w:line="184" w:lineRule="auto"/>
              <w:ind w:left="300"/>
              <w:rPr>
                <w:rFonts w:ascii="宋体" w:hAnsi="宋体" w:eastAsia="宋体" w:cs="宋体"/>
                <w:sz w:val="21"/>
                <w:szCs w:val="21"/>
              </w:rPr>
            </w:pPr>
            <w:r>
              <w:rPr>
                <w:rFonts w:ascii="宋体" w:hAnsi="宋体" w:eastAsia="宋体" w:cs="宋体"/>
                <w:sz w:val="21"/>
                <w:szCs w:val="21"/>
              </w:rPr>
              <w:t>1</w:t>
            </w:r>
          </w:p>
        </w:tc>
      </w:tr>
    </w:tbl>
    <w:p>
      <w:pPr>
        <w:rPr>
          <w:rFonts w:ascii="Arial"/>
          <w:sz w:val="21"/>
        </w:rPr>
      </w:pPr>
    </w:p>
    <w:p>
      <w:pPr>
        <w:sectPr>
          <w:footerReference r:id="rId48" w:type="default"/>
          <w:pgSz w:w="12390" w:h="17190"/>
          <w:pgMar w:top="366" w:right="1124" w:bottom="1782" w:left="1595" w:header="0" w:footer="1623" w:gutter="0"/>
          <w:cols w:space="720" w:num="1"/>
        </w:sectPr>
      </w:pPr>
    </w:p>
    <w:tbl>
      <w:tblPr>
        <w:tblStyle w:val="4"/>
        <w:tblW w:w="96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939"/>
        <w:gridCol w:w="6753"/>
        <w:gridCol w:w="559"/>
        <w:gridCol w:w="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10" w:hRule="atLeast"/>
        </w:trPr>
        <w:tc>
          <w:tcPr>
            <w:tcW w:w="664" w:type="dxa"/>
            <w:vAlign w:val="top"/>
          </w:tcPr>
          <w:p>
            <w:pPr>
              <w:rPr>
                <w:rFonts w:ascii="Arial"/>
                <w:sz w:val="21"/>
              </w:rPr>
            </w:pPr>
          </w:p>
        </w:tc>
        <w:tc>
          <w:tcPr>
            <w:tcW w:w="939" w:type="dxa"/>
            <w:vAlign w:val="top"/>
          </w:tcPr>
          <w:p>
            <w:pPr>
              <w:rPr>
                <w:rFonts w:ascii="Arial"/>
                <w:sz w:val="21"/>
              </w:rPr>
            </w:pPr>
          </w:p>
        </w:tc>
        <w:tc>
          <w:tcPr>
            <w:tcW w:w="6753" w:type="dxa"/>
            <w:vAlign w:val="top"/>
          </w:tcPr>
          <w:p>
            <w:pPr>
              <w:spacing w:before="33" w:line="219" w:lineRule="auto"/>
              <w:ind w:left="72"/>
              <w:rPr>
                <w:rFonts w:ascii="宋体" w:hAnsi="宋体" w:eastAsia="宋体" w:cs="宋体"/>
                <w:sz w:val="21"/>
                <w:szCs w:val="21"/>
              </w:rPr>
            </w:pPr>
            <w:r>
              <w:rPr>
                <w:rFonts w:ascii="宋体" w:hAnsi="宋体" w:eastAsia="宋体" w:cs="宋体"/>
                <w:spacing w:val="5"/>
                <w:sz w:val="21"/>
                <w:szCs w:val="21"/>
              </w:rPr>
              <w:t>表单中可添加除栅格外的其他任何组件。</w:t>
            </w:r>
          </w:p>
          <w:p>
            <w:pPr>
              <w:spacing w:before="20" w:line="237" w:lineRule="auto"/>
              <w:ind w:left="72" w:right="279"/>
              <w:rPr>
                <w:rFonts w:ascii="宋体" w:hAnsi="宋体" w:eastAsia="宋体" w:cs="宋体"/>
                <w:sz w:val="21"/>
                <w:szCs w:val="21"/>
              </w:rPr>
            </w:pPr>
            <w:r>
              <w:rPr>
                <w:rFonts w:ascii="宋体" w:hAnsi="宋体" w:eastAsia="宋体" w:cs="宋体"/>
                <w:spacing w:val="-1"/>
                <w:sz w:val="21"/>
                <w:szCs w:val="21"/>
              </w:rPr>
              <w:t>7)</w:t>
            </w:r>
            <w:r>
              <w:rPr>
                <w:rFonts w:ascii="宋体" w:hAnsi="宋体" w:eastAsia="宋体" w:cs="宋体"/>
                <w:spacing w:val="2"/>
                <w:sz w:val="21"/>
                <w:szCs w:val="21"/>
              </w:rPr>
              <w:t xml:space="preserve">     </w:t>
            </w:r>
            <w:r>
              <w:rPr>
                <w:rFonts w:ascii="宋体" w:hAnsi="宋体" w:eastAsia="宋体" w:cs="宋体"/>
                <w:spacing w:val="-1"/>
                <w:sz w:val="21"/>
                <w:szCs w:val="21"/>
              </w:rPr>
              <w:t>子页面：在表单中配置一个可任意新增内容的子页面模块，子</w:t>
            </w:r>
            <w:r>
              <w:rPr>
                <w:rFonts w:ascii="宋体" w:hAnsi="宋体" w:eastAsia="宋体" w:cs="宋体"/>
                <w:spacing w:val="4"/>
                <w:sz w:val="21"/>
                <w:szCs w:val="21"/>
              </w:rPr>
              <w:t xml:space="preserve"> </w:t>
            </w:r>
            <w:r>
              <w:rPr>
                <w:rFonts w:ascii="宋体" w:hAnsi="宋体" w:eastAsia="宋体" w:cs="宋体"/>
                <w:spacing w:val="8"/>
                <w:sz w:val="21"/>
                <w:szCs w:val="21"/>
              </w:rPr>
              <w:t>页面中可添加其他任何组件。</w:t>
            </w:r>
          </w:p>
          <w:p>
            <w:pPr>
              <w:spacing w:before="19" w:line="219" w:lineRule="auto"/>
              <w:ind w:left="72"/>
              <w:rPr>
                <w:rFonts w:ascii="宋体" w:hAnsi="宋体" w:eastAsia="宋体" w:cs="宋体"/>
                <w:sz w:val="21"/>
                <w:szCs w:val="21"/>
              </w:rPr>
            </w:pPr>
            <w:r>
              <w:rPr>
                <w:rFonts w:ascii="宋体" w:hAnsi="宋体" w:eastAsia="宋体" w:cs="宋体"/>
                <w:spacing w:val="8"/>
                <w:sz w:val="21"/>
                <w:szCs w:val="21"/>
              </w:rPr>
              <w:t>4、布局组件</w:t>
            </w:r>
          </w:p>
          <w:p>
            <w:pPr>
              <w:spacing w:before="9" w:line="232" w:lineRule="auto"/>
              <w:ind w:left="72" w:right="169"/>
              <w:jc w:val="both"/>
              <w:rPr>
                <w:rFonts w:ascii="宋体" w:hAnsi="宋体" w:eastAsia="宋体" w:cs="宋体"/>
                <w:sz w:val="21"/>
                <w:szCs w:val="21"/>
              </w:rPr>
            </w:pPr>
            <w:r>
              <w:rPr>
                <w:rFonts w:ascii="宋体" w:hAnsi="宋体" w:eastAsia="宋体" w:cs="宋体"/>
                <w:sz w:val="21"/>
                <w:szCs w:val="21"/>
              </w:rPr>
              <w:t>栅格布局：表单内列的设计须通过栅格来实现。栅</w:t>
            </w:r>
            <w:r>
              <w:rPr>
                <w:rFonts w:ascii="宋体" w:hAnsi="宋体" w:eastAsia="宋体" w:cs="宋体"/>
                <w:spacing w:val="-1"/>
                <w:sz w:val="21"/>
                <w:szCs w:val="21"/>
              </w:rPr>
              <w:t>格中可添加任意其他</w:t>
            </w:r>
            <w:r>
              <w:rPr>
                <w:rFonts w:ascii="宋体" w:hAnsi="宋体" w:eastAsia="宋体" w:cs="宋体"/>
                <w:sz w:val="21"/>
                <w:szCs w:val="21"/>
              </w:rPr>
              <w:t xml:space="preserve"> </w:t>
            </w:r>
            <w:r>
              <w:rPr>
                <w:rFonts w:ascii="宋体" w:hAnsi="宋体" w:eastAsia="宋体" w:cs="宋体"/>
                <w:spacing w:val="8"/>
                <w:sz w:val="21"/>
                <w:szCs w:val="21"/>
              </w:rPr>
              <w:t>组件。栅格的最大宽度默认为24,不同列的宽度需通过调整其与</w:t>
            </w:r>
            <w:r>
              <w:rPr>
                <w:rFonts w:ascii="宋体" w:hAnsi="宋体" w:eastAsia="宋体" w:cs="宋体"/>
                <w:spacing w:val="7"/>
                <w:sz w:val="21"/>
                <w:szCs w:val="21"/>
              </w:rPr>
              <w:t>24之</w:t>
            </w:r>
            <w:r>
              <w:rPr>
                <w:rFonts w:ascii="宋体" w:hAnsi="宋体" w:eastAsia="宋体" w:cs="宋体"/>
                <w:sz w:val="21"/>
                <w:szCs w:val="21"/>
              </w:rPr>
              <w:t xml:space="preserve"> </w:t>
            </w:r>
            <w:r>
              <w:rPr>
                <w:rFonts w:ascii="宋体" w:hAnsi="宋体" w:eastAsia="宋体" w:cs="宋体"/>
                <w:spacing w:val="5"/>
                <w:sz w:val="21"/>
                <w:szCs w:val="21"/>
              </w:rPr>
              <w:t>间的数量关系来实现。栅格内不限制行数。</w:t>
            </w:r>
          </w:p>
          <w:p>
            <w:pPr>
              <w:spacing w:before="31" w:line="219" w:lineRule="auto"/>
              <w:ind w:left="72"/>
              <w:rPr>
                <w:rFonts w:ascii="宋体" w:hAnsi="宋体" w:eastAsia="宋体" w:cs="宋体"/>
                <w:sz w:val="21"/>
                <w:szCs w:val="21"/>
              </w:rPr>
            </w:pPr>
            <w:r>
              <w:rPr>
                <w:rFonts w:ascii="宋体" w:hAnsi="宋体" w:eastAsia="宋体" w:cs="宋体"/>
                <w:spacing w:val="2"/>
                <w:sz w:val="21"/>
                <w:szCs w:val="21"/>
              </w:rPr>
              <w:t>5、业务组件</w:t>
            </w:r>
          </w:p>
          <w:p>
            <w:pPr>
              <w:spacing w:before="40" w:line="228" w:lineRule="auto"/>
              <w:ind w:left="72" w:right="303"/>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9"/>
                <w:sz w:val="21"/>
                <w:szCs w:val="21"/>
              </w:rPr>
              <w:t xml:space="preserve">    </w:t>
            </w:r>
            <w:r>
              <w:rPr>
                <w:rFonts w:ascii="宋体" w:hAnsi="宋体" w:eastAsia="宋体" w:cs="宋体"/>
                <w:spacing w:val="1"/>
                <w:sz w:val="21"/>
                <w:szCs w:val="21"/>
              </w:rPr>
              <w:t xml:space="preserve">地区选择：预置国内地区数据的级联选择器，作为高频使用组 </w:t>
            </w:r>
            <w:r>
              <w:rPr>
                <w:rFonts w:ascii="宋体" w:hAnsi="宋体" w:eastAsia="宋体" w:cs="宋体"/>
                <w:spacing w:val="4"/>
                <w:sz w:val="21"/>
                <w:szCs w:val="21"/>
              </w:rPr>
              <w:t>件之一直接提供给设计者，免于单独寻找数据来源。</w:t>
            </w:r>
          </w:p>
          <w:p>
            <w:pPr>
              <w:spacing w:before="22" w:line="232" w:lineRule="auto"/>
              <w:ind w:left="72" w:right="276"/>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3"/>
                <w:sz w:val="21"/>
                <w:szCs w:val="21"/>
              </w:rPr>
              <w:t xml:space="preserve">     </w:t>
            </w:r>
            <w:r>
              <w:rPr>
                <w:rFonts w:ascii="宋体" w:hAnsi="宋体" w:eastAsia="宋体" w:cs="宋体"/>
                <w:spacing w:val="-1"/>
                <w:sz w:val="21"/>
                <w:szCs w:val="21"/>
              </w:rPr>
              <w:t>人员选择：预置校内用户数据的级联选择器，作为高频使用组</w:t>
            </w:r>
            <w:r>
              <w:rPr>
                <w:rFonts w:ascii="宋体" w:hAnsi="宋体" w:eastAsia="宋体" w:cs="宋体"/>
                <w:spacing w:val="2"/>
                <w:sz w:val="21"/>
                <w:szCs w:val="21"/>
              </w:rPr>
              <w:t xml:space="preserve"> </w:t>
            </w:r>
            <w:r>
              <w:rPr>
                <w:rFonts w:ascii="宋体" w:hAnsi="宋体" w:eastAsia="宋体" w:cs="宋体"/>
                <w:spacing w:val="4"/>
                <w:sz w:val="21"/>
                <w:szCs w:val="21"/>
              </w:rPr>
              <w:t>件之一直接提供给设计者，免于单独寻找数据来源。</w:t>
            </w:r>
          </w:p>
          <w:p>
            <w:pPr>
              <w:spacing w:before="22" w:line="232" w:lineRule="auto"/>
              <w:ind w:left="72" w:right="278"/>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3"/>
                <w:sz w:val="21"/>
                <w:szCs w:val="21"/>
              </w:rPr>
              <w:t xml:space="preserve">     </w:t>
            </w:r>
            <w:r>
              <w:rPr>
                <w:rFonts w:ascii="宋体" w:hAnsi="宋体" w:eastAsia="宋体" w:cs="宋体"/>
                <w:spacing w:val="-1"/>
                <w:sz w:val="21"/>
                <w:szCs w:val="21"/>
              </w:rPr>
              <w:t>组织机构选择：预置校内组织机构数据的级联选择器，作为高</w:t>
            </w:r>
            <w:r>
              <w:rPr>
                <w:rFonts w:ascii="宋体" w:hAnsi="宋体" w:eastAsia="宋体" w:cs="宋体"/>
                <w:sz w:val="21"/>
                <w:szCs w:val="21"/>
              </w:rPr>
              <w:t xml:space="preserve"> </w:t>
            </w:r>
            <w:r>
              <w:rPr>
                <w:rFonts w:ascii="宋体" w:hAnsi="宋体" w:eastAsia="宋体" w:cs="宋体"/>
                <w:spacing w:val="4"/>
                <w:sz w:val="21"/>
                <w:szCs w:val="21"/>
              </w:rPr>
              <w:t>频使用组件之一直接提供给设计者，免于单独寻找数据</w:t>
            </w:r>
            <w:r>
              <w:rPr>
                <w:rFonts w:ascii="宋体" w:hAnsi="宋体" w:eastAsia="宋体" w:cs="宋体"/>
                <w:spacing w:val="3"/>
                <w:sz w:val="21"/>
                <w:szCs w:val="21"/>
              </w:rPr>
              <w:t>来源。</w:t>
            </w:r>
          </w:p>
          <w:p>
            <w:pPr>
              <w:spacing w:before="23" w:line="219" w:lineRule="auto"/>
              <w:ind w:left="72"/>
              <w:rPr>
                <w:rFonts w:ascii="宋体" w:hAnsi="宋体" w:eastAsia="宋体" w:cs="宋体"/>
                <w:sz w:val="21"/>
                <w:szCs w:val="21"/>
              </w:rPr>
            </w:pPr>
            <w:r>
              <w:rPr>
                <w:rFonts w:ascii="宋体" w:hAnsi="宋体" w:eastAsia="宋体" w:cs="宋体"/>
                <w:spacing w:val="8"/>
                <w:sz w:val="21"/>
                <w:szCs w:val="21"/>
              </w:rPr>
              <w:t>6、函数事件</w:t>
            </w:r>
          </w:p>
          <w:p>
            <w:pPr>
              <w:spacing w:before="9" w:line="242" w:lineRule="auto"/>
              <w:ind w:left="72" w:right="141"/>
              <w:rPr>
                <w:rFonts w:ascii="宋体" w:hAnsi="宋体" w:eastAsia="宋体" w:cs="宋体"/>
                <w:sz w:val="21"/>
                <w:szCs w:val="21"/>
              </w:rPr>
            </w:pPr>
            <w:r>
              <w:rPr>
                <w:rFonts w:ascii="宋体" w:hAnsi="宋体" w:eastAsia="宋体" w:cs="宋体"/>
                <w:spacing w:val="3"/>
                <w:sz w:val="21"/>
                <w:szCs w:val="21"/>
              </w:rPr>
              <w:t>1)</w:t>
            </w:r>
            <w:r>
              <w:rPr>
                <w:rFonts w:ascii="宋体" w:hAnsi="宋体" w:eastAsia="宋体" w:cs="宋体"/>
                <w:spacing w:val="8"/>
                <w:sz w:val="21"/>
                <w:szCs w:val="21"/>
              </w:rPr>
              <w:t xml:space="preserve">    </w:t>
            </w:r>
            <w:r>
              <w:rPr>
                <w:rFonts w:ascii="宋体" w:hAnsi="宋体" w:eastAsia="宋体" w:cs="宋体"/>
                <w:spacing w:val="3"/>
                <w:sz w:val="21"/>
                <w:szCs w:val="21"/>
              </w:rPr>
              <w:t>显示/隐藏：允许设计者以图形化的方式配置常见的显示或隐</w:t>
            </w:r>
            <w:r>
              <w:rPr>
                <w:rFonts w:ascii="宋体" w:hAnsi="宋体" w:eastAsia="宋体" w:cs="宋体"/>
                <w:spacing w:val="2"/>
                <w:sz w:val="21"/>
                <w:szCs w:val="21"/>
              </w:rPr>
              <w:t xml:space="preserve">藏 </w:t>
            </w:r>
            <w:r>
              <w:rPr>
                <w:rFonts w:ascii="宋体" w:hAnsi="宋体" w:eastAsia="宋体" w:cs="宋体"/>
                <w:sz w:val="21"/>
                <w:szCs w:val="21"/>
              </w:rPr>
              <w:t>某些字段的页面函数事件。用户可点击选择所需的</w:t>
            </w:r>
            <w:r>
              <w:rPr>
                <w:rFonts w:ascii="宋体" w:hAnsi="宋体" w:eastAsia="宋体" w:cs="宋体"/>
                <w:spacing w:val="-1"/>
                <w:sz w:val="21"/>
                <w:szCs w:val="21"/>
              </w:rPr>
              <w:t>值和触发条件，并根</w:t>
            </w:r>
            <w:r>
              <w:rPr>
                <w:rFonts w:ascii="宋体" w:hAnsi="宋体" w:eastAsia="宋体" w:cs="宋体"/>
                <w:sz w:val="21"/>
                <w:szCs w:val="21"/>
              </w:rPr>
              <w:t xml:space="preserve"> 据检测到的值是否满足设定的条件来对页面内的其他</w:t>
            </w:r>
            <w:r>
              <w:rPr>
                <w:rFonts w:ascii="宋体" w:hAnsi="宋体" w:eastAsia="宋体" w:cs="宋体"/>
                <w:spacing w:val="-1"/>
                <w:sz w:val="21"/>
                <w:szCs w:val="21"/>
              </w:rPr>
              <w:t>组件的可见性进行</w:t>
            </w:r>
            <w:r>
              <w:rPr>
                <w:rFonts w:ascii="宋体" w:hAnsi="宋体" w:eastAsia="宋体" w:cs="宋体"/>
                <w:sz w:val="21"/>
                <w:szCs w:val="21"/>
              </w:rPr>
              <w:t xml:space="preserve"> </w:t>
            </w:r>
            <w:r>
              <w:rPr>
                <w:rFonts w:ascii="宋体" w:hAnsi="宋体" w:eastAsia="宋体" w:cs="宋体"/>
                <w:spacing w:val="3"/>
                <w:sz w:val="21"/>
                <w:szCs w:val="21"/>
              </w:rPr>
              <w:t>调整。常用于需要根据某个选项的变换来改变所显示的表单的场景。</w:t>
            </w:r>
          </w:p>
          <w:p>
            <w:pPr>
              <w:spacing w:before="31" w:line="237" w:lineRule="auto"/>
              <w:ind w:left="72" w:right="56"/>
              <w:rPr>
                <w:rFonts w:ascii="宋体" w:hAnsi="宋体" w:eastAsia="宋体" w:cs="宋体"/>
                <w:sz w:val="21"/>
                <w:szCs w:val="21"/>
              </w:rPr>
            </w:pPr>
            <w:r>
              <w:rPr>
                <w:rFonts w:ascii="宋体" w:hAnsi="宋体" w:eastAsia="宋体" w:cs="宋体"/>
                <w:sz w:val="21"/>
                <w:szCs w:val="21"/>
              </w:rPr>
              <w:t>2)</w:t>
            </w:r>
            <w:r>
              <w:rPr>
                <w:rFonts w:ascii="宋体" w:hAnsi="宋体" w:eastAsia="宋体" w:cs="宋体"/>
                <w:spacing w:val="2"/>
                <w:sz w:val="21"/>
                <w:szCs w:val="21"/>
              </w:rPr>
              <w:t xml:space="preserve">     </w:t>
            </w:r>
            <w:r>
              <w:rPr>
                <w:rFonts w:ascii="宋体" w:hAnsi="宋体" w:eastAsia="宋体" w:cs="宋体"/>
                <w:sz w:val="21"/>
                <w:szCs w:val="21"/>
              </w:rPr>
              <w:t>禁用/启：用户可点击选择所需的值和触发条件，并根据检测到</w:t>
            </w:r>
            <w:r>
              <w:rPr>
                <w:rFonts w:ascii="宋体" w:hAnsi="宋体" w:eastAsia="宋体" w:cs="宋体"/>
                <w:spacing w:val="1"/>
                <w:sz w:val="21"/>
                <w:szCs w:val="21"/>
              </w:rPr>
              <w:t xml:space="preserve">  </w:t>
            </w:r>
            <w:r>
              <w:rPr>
                <w:rFonts w:ascii="宋体" w:hAnsi="宋体" w:eastAsia="宋体" w:cs="宋体"/>
                <w:spacing w:val="3"/>
                <w:sz w:val="21"/>
                <w:szCs w:val="21"/>
              </w:rPr>
              <w:t>的值是否满足设定的条件来对页面内的其他组件的可编辑性进行调整。</w:t>
            </w:r>
            <w:r>
              <w:rPr>
                <w:rFonts w:ascii="宋体" w:hAnsi="宋体" w:eastAsia="宋体" w:cs="宋体"/>
                <w:spacing w:val="10"/>
                <w:sz w:val="21"/>
                <w:szCs w:val="21"/>
              </w:rPr>
              <w:t xml:space="preserve"> </w:t>
            </w:r>
            <w:r>
              <w:rPr>
                <w:rFonts w:ascii="宋体" w:hAnsi="宋体" w:eastAsia="宋体" w:cs="宋体"/>
                <w:spacing w:val="1"/>
                <w:sz w:val="21"/>
                <w:szCs w:val="21"/>
              </w:rPr>
              <w:t>常用于需要根据某个选项的变换来控制其他节点对</w:t>
            </w:r>
            <w:r>
              <w:rPr>
                <w:rFonts w:ascii="宋体" w:hAnsi="宋体" w:eastAsia="宋体" w:cs="宋体"/>
                <w:sz w:val="21"/>
                <w:szCs w:val="21"/>
              </w:rPr>
              <w:t xml:space="preserve">字段的数据权限的场 </w:t>
            </w:r>
            <w:r>
              <w:rPr>
                <w:rFonts w:ascii="宋体" w:hAnsi="宋体" w:eastAsia="宋体" w:cs="宋体"/>
                <w:spacing w:val="-6"/>
                <w:sz w:val="21"/>
                <w:szCs w:val="21"/>
              </w:rPr>
              <w:t>景</w:t>
            </w:r>
            <w:r>
              <w:rPr>
                <w:rFonts w:ascii="宋体" w:hAnsi="宋体" w:eastAsia="宋体" w:cs="宋体"/>
                <w:spacing w:val="41"/>
                <w:sz w:val="21"/>
                <w:szCs w:val="21"/>
              </w:rPr>
              <w:t xml:space="preserve"> </w:t>
            </w:r>
            <w:r>
              <w:rPr>
                <w:rFonts w:ascii="宋体" w:hAnsi="宋体" w:eastAsia="宋体" w:cs="宋体"/>
                <w:spacing w:val="-6"/>
                <w:sz w:val="21"/>
                <w:szCs w:val="21"/>
              </w:rPr>
              <w:t>。</w:t>
            </w:r>
          </w:p>
          <w:p>
            <w:pPr>
              <w:spacing w:before="31" w:line="231" w:lineRule="auto"/>
              <w:ind w:left="72" w:right="152"/>
              <w:rPr>
                <w:rFonts w:ascii="宋体" w:hAnsi="宋体" w:eastAsia="宋体" w:cs="宋体"/>
                <w:sz w:val="21"/>
                <w:szCs w:val="21"/>
              </w:rPr>
            </w:pPr>
            <w:r>
              <w:rPr>
                <w:rFonts w:ascii="宋体" w:hAnsi="宋体" w:eastAsia="宋体" w:cs="宋体"/>
                <w:spacing w:val="2"/>
                <w:sz w:val="21"/>
                <w:szCs w:val="21"/>
              </w:rPr>
              <w:t>3)</w:t>
            </w:r>
            <w:r>
              <w:rPr>
                <w:rFonts w:ascii="宋体" w:hAnsi="宋体" w:eastAsia="宋体" w:cs="宋体"/>
                <w:spacing w:val="8"/>
                <w:sz w:val="21"/>
                <w:szCs w:val="21"/>
              </w:rPr>
              <w:t xml:space="preserve">     </w:t>
            </w:r>
            <w:r>
              <w:rPr>
                <w:rFonts w:ascii="宋体" w:hAnsi="宋体" w:eastAsia="宋体" w:cs="宋体"/>
                <w:spacing w:val="2"/>
                <w:sz w:val="21"/>
                <w:szCs w:val="21"/>
              </w:rPr>
              <w:t>弹窗：允许设计者以图形化的方式配置一个弹出窗口的事件，</w:t>
            </w:r>
            <w:r>
              <w:rPr>
                <w:rFonts w:ascii="宋体" w:hAnsi="宋体" w:eastAsia="宋体" w:cs="宋体"/>
                <w:sz w:val="21"/>
                <w:szCs w:val="21"/>
              </w:rPr>
              <w:t xml:space="preserve"> 点击选择所需的值和触发条件，并根据检测到的值是否满足设定的条件</w:t>
            </w:r>
            <w:r>
              <w:rPr>
                <w:rFonts w:ascii="宋体" w:hAnsi="宋体" w:eastAsia="宋体" w:cs="宋体"/>
                <w:spacing w:val="7"/>
                <w:sz w:val="21"/>
                <w:szCs w:val="21"/>
              </w:rPr>
              <w:t xml:space="preserve"> </w:t>
            </w:r>
            <w:r>
              <w:rPr>
                <w:rFonts w:ascii="宋体" w:hAnsi="宋体" w:eastAsia="宋体" w:cs="宋体"/>
                <w:sz w:val="21"/>
                <w:szCs w:val="21"/>
              </w:rPr>
              <w:t>来决定是否弹出窗口。弹窗内容可以手动输入</w:t>
            </w:r>
            <w:r>
              <w:rPr>
                <w:rFonts w:ascii="宋体" w:hAnsi="宋体" w:eastAsia="宋体" w:cs="宋体"/>
                <w:spacing w:val="-1"/>
                <w:sz w:val="21"/>
                <w:szCs w:val="21"/>
              </w:rPr>
              <w:t>，支持富文本，支持</w:t>
            </w:r>
          </w:p>
          <w:p>
            <w:pPr>
              <w:spacing w:before="32" w:line="219" w:lineRule="auto"/>
              <w:ind w:left="72"/>
              <w:rPr>
                <w:rFonts w:ascii="宋体" w:hAnsi="宋体" w:eastAsia="宋体" w:cs="宋体"/>
                <w:sz w:val="21"/>
                <w:szCs w:val="21"/>
              </w:rPr>
            </w:pPr>
            <w:r>
              <w:rPr>
                <w:rFonts w:ascii="宋体" w:hAnsi="宋体" w:eastAsia="宋体" w:cs="宋体"/>
                <w:sz w:val="21"/>
                <w:szCs w:val="21"/>
              </w:rPr>
              <w:t>html</w:t>
            </w:r>
            <w:r>
              <w:rPr>
                <w:rFonts w:ascii="宋体" w:hAnsi="宋体" w:eastAsia="宋体" w:cs="宋体"/>
                <w:spacing w:val="4"/>
                <w:sz w:val="21"/>
                <w:szCs w:val="21"/>
              </w:rPr>
              <w:t>高级样式。常用于对某些重要字段填写规则的提醒，</w:t>
            </w:r>
          </w:p>
          <w:p>
            <w:pPr>
              <w:spacing w:before="11" w:line="219" w:lineRule="auto"/>
              <w:ind w:left="72"/>
              <w:rPr>
                <w:rFonts w:ascii="宋体" w:hAnsi="宋体" w:eastAsia="宋体" w:cs="宋体"/>
                <w:sz w:val="21"/>
                <w:szCs w:val="21"/>
              </w:rPr>
            </w:pPr>
            <w:r>
              <w:rPr>
                <w:rFonts w:ascii="宋体" w:hAnsi="宋体" w:eastAsia="宋体" w:cs="宋体"/>
                <w:spacing w:val="4"/>
                <w:sz w:val="21"/>
                <w:szCs w:val="21"/>
              </w:rPr>
              <w:t>7、高级字段属性</w:t>
            </w:r>
          </w:p>
          <w:p>
            <w:pPr>
              <w:spacing w:before="42" w:line="237" w:lineRule="auto"/>
              <w:ind w:left="72" w:right="153"/>
              <w:rPr>
                <w:rFonts w:ascii="宋体" w:hAnsi="宋体" w:eastAsia="宋体" w:cs="宋体"/>
                <w:sz w:val="21"/>
                <w:szCs w:val="21"/>
              </w:rPr>
            </w:pPr>
            <w:r>
              <w:rPr>
                <w:rFonts w:ascii="宋体" w:hAnsi="宋体" w:eastAsia="宋体" w:cs="宋体"/>
                <w:spacing w:val="-1"/>
                <w:sz w:val="21"/>
                <w:szCs w:val="21"/>
              </w:rPr>
              <w:t>a)</w:t>
            </w:r>
            <w:r>
              <w:rPr>
                <w:rFonts w:ascii="宋体" w:hAnsi="宋体" w:eastAsia="宋体" w:cs="宋体"/>
                <w:spacing w:val="3"/>
                <w:sz w:val="21"/>
                <w:szCs w:val="21"/>
              </w:rPr>
              <w:t xml:space="preserve">     </w:t>
            </w:r>
            <w:r>
              <w:rPr>
                <w:rFonts w:ascii="宋体" w:hAnsi="宋体" w:eastAsia="宋体" w:cs="宋体"/>
                <w:spacing w:val="-1"/>
                <w:sz w:val="21"/>
                <w:szCs w:val="21"/>
              </w:rPr>
              <w:t>数据来源：为单选、多选及下拉框组件配置，数据来源可以是</w:t>
            </w:r>
            <w:r>
              <w:rPr>
                <w:rFonts w:ascii="宋体" w:hAnsi="宋体" w:eastAsia="宋体" w:cs="宋体"/>
                <w:spacing w:val="1"/>
                <w:sz w:val="21"/>
                <w:szCs w:val="21"/>
              </w:rPr>
              <w:t xml:space="preserve">  </w:t>
            </w:r>
            <w:r>
              <w:rPr>
                <w:rFonts w:ascii="宋体" w:hAnsi="宋体" w:eastAsia="宋体" w:cs="宋体"/>
                <w:spacing w:val="9"/>
                <w:sz w:val="21"/>
                <w:szCs w:val="21"/>
              </w:rPr>
              <w:t>静态数据、平台内预置的字典，也可以是采用</w:t>
            </w:r>
            <w:r>
              <w:rPr>
                <w:rFonts w:ascii="宋体" w:hAnsi="宋体" w:eastAsia="宋体" w:cs="宋体"/>
                <w:sz w:val="21"/>
                <w:szCs w:val="21"/>
              </w:rPr>
              <w:t>restful</w:t>
            </w:r>
            <w:r>
              <w:rPr>
                <w:rFonts w:ascii="宋体" w:hAnsi="宋体" w:eastAsia="宋体" w:cs="宋体"/>
                <w:spacing w:val="9"/>
                <w:sz w:val="21"/>
                <w:szCs w:val="21"/>
              </w:rPr>
              <w:t>风格的</w:t>
            </w:r>
            <w:r>
              <w:rPr>
                <w:rFonts w:ascii="宋体" w:hAnsi="宋体" w:eastAsia="宋体" w:cs="宋体"/>
                <w:sz w:val="21"/>
                <w:szCs w:val="21"/>
              </w:rPr>
              <w:t>ison</w:t>
            </w:r>
            <w:r>
              <w:rPr>
                <w:rFonts w:ascii="宋体" w:hAnsi="宋体" w:eastAsia="宋体" w:cs="宋体"/>
                <w:spacing w:val="9"/>
                <w:sz w:val="21"/>
                <w:szCs w:val="21"/>
              </w:rPr>
              <w:t>接</w:t>
            </w:r>
            <w:r>
              <w:rPr>
                <w:rFonts w:ascii="宋体" w:hAnsi="宋体" w:eastAsia="宋体" w:cs="宋体"/>
                <w:spacing w:val="8"/>
                <w:sz w:val="21"/>
                <w:szCs w:val="21"/>
              </w:rPr>
              <w:t xml:space="preserve">  </w:t>
            </w:r>
            <w:r>
              <w:rPr>
                <w:rFonts w:ascii="宋体" w:hAnsi="宋体" w:eastAsia="宋体" w:cs="宋体"/>
                <w:sz w:val="21"/>
                <w:szCs w:val="21"/>
              </w:rPr>
              <w:t>口。调用外部接口作为数据来源时，可图形化选择所需参数，无需通过</w:t>
            </w:r>
            <w:r>
              <w:rPr>
                <w:rFonts w:ascii="宋体" w:hAnsi="宋体" w:eastAsia="宋体" w:cs="宋体"/>
                <w:spacing w:val="6"/>
                <w:sz w:val="21"/>
                <w:szCs w:val="21"/>
              </w:rPr>
              <w:t xml:space="preserve"> </w:t>
            </w:r>
            <w:r>
              <w:rPr>
                <w:rFonts w:ascii="宋体" w:hAnsi="宋体" w:eastAsia="宋体" w:cs="宋体"/>
                <w:spacing w:val="11"/>
                <w:sz w:val="21"/>
                <w:szCs w:val="21"/>
              </w:rPr>
              <w:t>前端代码进行调用。</w:t>
            </w:r>
          </w:p>
          <w:p>
            <w:pPr>
              <w:spacing w:before="29" w:line="229" w:lineRule="auto"/>
              <w:ind w:left="72" w:right="214"/>
              <w:rPr>
                <w:rFonts w:ascii="宋体" w:hAnsi="宋体" w:eastAsia="宋体" w:cs="宋体"/>
                <w:sz w:val="21"/>
                <w:szCs w:val="21"/>
              </w:rPr>
            </w:pPr>
            <w:r>
              <w:rPr>
                <w:rFonts w:ascii="宋体" w:hAnsi="宋体" w:eastAsia="宋体" w:cs="宋体"/>
                <w:sz w:val="21"/>
                <w:szCs w:val="21"/>
              </w:rPr>
              <w:t>2)</w:t>
            </w:r>
            <w:r>
              <w:rPr>
                <w:rFonts w:ascii="宋体" w:hAnsi="宋体" w:eastAsia="宋体" w:cs="宋体"/>
                <w:spacing w:val="10"/>
                <w:sz w:val="21"/>
                <w:szCs w:val="21"/>
              </w:rPr>
              <w:t xml:space="preserve">     </w:t>
            </w:r>
            <w:r>
              <w:rPr>
                <w:rFonts w:ascii="宋体" w:hAnsi="宋体" w:eastAsia="宋体" w:cs="宋体"/>
                <w:sz w:val="21"/>
                <w:szCs w:val="21"/>
              </w:rPr>
              <w:t>占位内容：当组件未填写值时显示的默认信息，采用较</w:t>
            </w:r>
            <w:r>
              <w:rPr>
                <w:rFonts w:ascii="宋体" w:hAnsi="宋体" w:eastAsia="宋体" w:cs="宋体"/>
                <w:spacing w:val="-1"/>
                <w:sz w:val="21"/>
                <w:szCs w:val="21"/>
              </w:rPr>
              <w:t>浅色的</w:t>
            </w:r>
            <w:r>
              <w:rPr>
                <w:rFonts w:ascii="宋体" w:hAnsi="宋体" w:eastAsia="宋体" w:cs="宋体"/>
                <w:spacing w:val="3"/>
                <w:sz w:val="21"/>
                <w:szCs w:val="21"/>
              </w:rPr>
              <w:t xml:space="preserve"> </w:t>
            </w:r>
            <w:r>
              <w:rPr>
                <w:rFonts w:ascii="宋体" w:hAnsi="宋体" w:eastAsia="宋体" w:cs="宋体"/>
                <w:spacing w:val="5"/>
                <w:sz w:val="21"/>
                <w:szCs w:val="21"/>
              </w:rPr>
              <w:t>字体展示，常用于提示该组件的填写规则，</w:t>
            </w:r>
          </w:p>
          <w:p>
            <w:pPr>
              <w:spacing w:before="31" w:line="237" w:lineRule="auto"/>
              <w:ind w:left="72" w:right="261"/>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3"/>
                <w:sz w:val="21"/>
                <w:szCs w:val="21"/>
              </w:rPr>
              <w:t xml:space="preserve">     </w:t>
            </w:r>
            <w:r>
              <w:rPr>
                <w:rFonts w:ascii="宋体" w:hAnsi="宋体" w:eastAsia="宋体" w:cs="宋体"/>
                <w:spacing w:val="-1"/>
                <w:sz w:val="21"/>
                <w:szCs w:val="21"/>
              </w:rPr>
              <w:t>标签：为提高单选、多选等选项组件的可编辑性，为其选项提</w:t>
            </w:r>
            <w:r>
              <w:rPr>
                <w:rFonts w:ascii="宋体" w:hAnsi="宋体" w:eastAsia="宋体" w:cs="宋体"/>
                <w:sz w:val="21"/>
                <w:szCs w:val="21"/>
              </w:rPr>
              <w:t xml:space="preserve"> 供了可配置为标签的方案。使用标签时，为选项增</w:t>
            </w:r>
            <w:r>
              <w:rPr>
                <w:rFonts w:ascii="宋体" w:hAnsi="宋体" w:eastAsia="宋体" w:cs="宋体"/>
                <w:spacing w:val="-1"/>
                <w:sz w:val="21"/>
                <w:szCs w:val="21"/>
              </w:rPr>
              <w:t>加一组标签-值的对</w:t>
            </w:r>
            <w:r>
              <w:rPr>
                <w:rFonts w:ascii="宋体" w:hAnsi="宋体" w:eastAsia="宋体" w:cs="宋体"/>
                <w:sz w:val="21"/>
                <w:szCs w:val="21"/>
              </w:rPr>
              <w:t xml:space="preserve"> </w:t>
            </w:r>
            <w:r>
              <w:rPr>
                <w:rFonts w:ascii="宋体" w:hAnsi="宋体" w:eastAsia="宋体" w:cs="宋体"/>
                <w:spacing w:val="6"/>
                <w:sz w:val="21"/>
                <w:szCs w:val="21"/>
              </w:rPr>
              <w:t>应关系，例如，A=小明B=小红。其中</w:t>
            </w:r>
            <w:r>
              <w:rPr>
                <w:rFonts w:ascii="宋体" w:hAnsi="宋体" w:eastAsia="宋体" w:cs="宋体"/>
                <w:sz w:val="21"/>
                <w:szCs w:val="21"/>
              </w:rPr>
              <w:t>A</w:t>
            </w:r>
            <w:r>
              <w:rPr>
                <w:rFonts w:ascii="宋体" w:hAnsi="宋体" w:eastAsia="宋体" w:cs="宋体"/>
                <w:spacing w:val="33"/>
                <w:sz w:val="21"/>
                <w:szCs w:val="21"/>
              </w:rPr>
              <w:t xml:space="preserve"> </w:t>
            </w:r>
            <w:r>
              <w:rPr>
                <w:rFonts w:ascii="宋体" w:hAnsi="宋体" w:eastAsia="宋体" w:cs="宋体"/>
                <w:sz w:val="21"/>
                <w:szCs w:val="21"/>
              </w:rPr>
              <w:t>B</w:t>
            </w:r>
            <w:r>
              <w:rPr>
                <w:rFonts w:ascii="宋体" w:hAnsi="宋体" w:eastAsia="宋体" w:cs="宋体"/>
                <w:spacing w:val="6"/>
                <w:sz w:val="21"/>
                <w:szCs w:val="21"/>
              </w:rPr>
              <w:t>作为值在外部调用时更加友</w:t>
            </w:r>
            <w:r>
              <w:rPr>
                <w:rFonts w:ascii="宋体" w:hAnsi="宋体" w:eastAsia="宋体" w:cs="宋体"/>
                <w:sz w:val="21"/>
                <w:szCs w:val="21"/>
              </w:rPr>
              <w:t xml:space="preserve"> </w:t>
            </w:r>
            <w:r>
              <w:rPr>
                <w:rFonts w:ascii="宋体" w:hAnsi="宋体" w:eastAsia="宋体" w:cs="宋体"/>
                <w:spacing w:val="-5"/>
                <w:sz w:val="21"/>
                <w:szCs w:val="21"/>
              </w:rPr>
              <w:t>好</w:t>
            </w:r>
            <w:r>
              <w:rPr>
                <w:rFonts w:ascii="宋体" w:hAnsi="宋体" w:eastAsia="宋体" w:cs="宋体"/>
                <w:spacing w:val="39"/>
                <w:sz w:val="21"/>
                <w:szCs w:val="21"/>
              </w:rPr>
              <w:t xml:space="preserve"> </w:t>
            </w:r>
            <w:r>
              <w:rPr>
                <w:rFonts w:ascii="宋体" w:hAnsi="宋体" w:eastAsia="宋体" w:cs="宋体"/>
                <w:spacing w:val="-5"/>
                <w:sz w:val="21"/>
                <w:szCs w:val="21"/>
              </w:rPr>
              <w:t>。</w:t>
            </w:r>
          </w:p>
          <w:p>
            <w:pPr>
              <w:spacing w:before="19" w:line="229" w:lineRule="auto"/>
              <w:ind w:left="72" w:right="242"/>
              <w:rPr>
                <w:rFonts w:ascii="宋体" w:hAnsi="宋体" w:eastAsia="宋体" w:cs="宋体"/>
                <w:sz w:val="21"/>
                <w:szCs w:val="21"/>
              </w:rPr>
            </w:pPr>
            <w:r>
              <w:rPr>
                <w:rFonts w:ascii="宋体" w:hAnsi="宋体" w:eastAsia="宋体" w:cs="宋体"/>
                <w:sz w:val="21"/>
                <w:szCs w:val="21"/>
              </w:rPr>
              <w:t>4)</w:t>
            </w:r>
            <w:r>
              <w:rPr>
                <w:rFonts w:ascii="宋体" w:hAnsi="宋体" w:eastAsia="宋体" w:cs="宋体"/>
                <w:spacing w:val="4"/>
                <w:sz w:val="21"/>
                <w:szCs w:val="21"/>
              </w:rPr>
              <w:t xml:space="preserve">     </w:t>
            </w:r>
            <w:r>
              <w:rPr>
                <w:rFonts w:ascii="宋体" w:hAnsi="宋体" w:eastAsia="宋体" w:cs="宋体"/>
                <w:sz w:val="21"/>
                <w:szCs w:val="21"/>
              </w:rPr>
              <w:t>校验：为组件配置填写内容的校验规则。内置了如整数、手机</w:t>
            </w:r>
            <w:r>
              <w:rPr>
                <w:rFonts w:ascii="宋体" w:hAnsi="宋体" w:eastAsia="宋体" w:cs="宋体"/>
                <w:spacing w:val="2"/>
                <w:sz w:val="21"/>
                <w:szCs w:val="21"/>
              </w:rPr>
              <w:t xml:space="preserve"> </w:t>
            </w:r>
            <w:r>
              <w:rPr>
                <w:rFonts w:ascii="宋体" w:hAnsi="宋体" w:eastAsia="宋体" w:cs="宋体"/>
                <w:spacing w:val="4"/>
                <w:sz w:val="21"/>
                <w:szCs w:val="21"/>
              </w:rPr>
              <w:t>号、邮箱等常见规则，也支持通过正则表达式</w:t>
            </w:r>
            <w:r>
              <w:rPr>
                <w:rFonts w:ascii="宋体" w:hAnsi="宋体" w:eastAsia="宋体" w:cs="宋体"/>
                <w:spacing w:val="3"/>
                <w:sz w:val="21"/>
                <w:szCs w:val="21"/>
              </w:rPr>
              <w:t>填写特定的规则。</w:t>
            </w:r>
          </w:p>
          <w:p>
            <w:pPr>
              <w:spacing w:before="31" w:line="219" w:lineRule="auto"/>
              <w:ind w:left="72"/>
              <w:rPr>
                <w:rFonts w:ascii="宋体" w:hAnsi="宋体" w:eastAsia="宋体" w:cs="宋体"/>
                <w:sz w:val="21"/>
                <w:szCs w:val="21"/>
              </w:rPr>
            </w:pPr>
            <w:r>
              <w:rPr>
                <w:rFonts w:ascii="宋体" w:hAnsi="宋体" w:eastAsia="宋体" w:cs="宋体"/>
                <w:spacing w:val="5"/>
                <w:sz w:val="21"/>
                <w:szCs w:val="21"/>
              </w:rPr>
              <w:t>8、知识产权</w:t>
            </w:r>
          </w:p>
          <w:p>
            <w:pPr>
              <w:spacing w:before="39" w:line="224" w:lineRule="auto"/>
              <w:ind w:left="72" w:right="139"/>
              <w:rPr>
                <w:rFonts w:ascii="宋体" w:hAnsi="宋体" w:eastAsia="宋体" w:cs="宋体"/>
                <w:sz w:val="21"/>
                <w:szCs w:val="21"/>
              </w:rPr>
            </w:pPr>
            <w:r>
              <w:rPr>
                <w:rFonts w:ascii="宋体" w:hAnsi="宋体" w:eastAsia="宋体" w:cs="宋体"/>
                <w:spacing w:val="1"/>
                <w:sz w:val="21"/>
                <w:szCs w:val="21"/>
              </w:rPr>
              <w:t>要求投标产品原厂商拥有完全自主知识产权，提</w:t>
            </w:r>
            <w:r>
              <w:rPr>
                <w:rFonts w:ascii="宋体" w:hAnsi="宋体" w:eastAsia="宋体" w:cs="宋体"/>
                <w:sz w:val="21"/>
                <w:szCs w:val="21"/>
              </w:rPr>
              <w:t xml:space="preserve">供表单自定义配置工具 </w:t>
            </w:r>
            <w:r>
              <w:rPr>
                <w:rFonts w:ascii="宋体" w:hAnsi="宋体" w:eastAsia="宋体" w:cs="宋体"/>
                <w:spacing w:val="7"/>
                <w:sz w:val="21"/>
                <w:szCs w:val="21"/>
              </w:rPr>
              <w:t>软件计算机软件著作权登记证书。</w:t>
            </w:r>
          </w:p>
          <w:p>
            <w:pPr>
              <w:spacing w:before="33" w:line="220" w:lineRule="auto"/>
              <w:ind w:left="72"/>
              <w:rPr>
                <w:rFonts w:ascii="宋体" w:hAnsi="宋体" w:eastAsia="宋体" w:cs="宋体"/>
                <w:sz w:val="21"/>
                <w:szCs w:val="21"/>
              </w:rPr>
            </w:pPr>
            <w:r>
              <w:rPr>
                <w:rFonts w:ascii="宋体" w:hAnsi="宋体" w:eastAsia="宋体" w:cs="宋体"/>
                <w:spacing w:val="4"/>
                <w:sz w:val="21"/>
                <w:szCs w:val="21"/>
              </w:rPr>
              <w:t>二、流程设计</w:t>
            </w:r>
          </w:p>
          <w:p>
            <w:pPr>
              <w:spacing w:before="20" w:line="221" w:lineRule="auto"/>
              <w:ind w:left="72"/>
              <w:rPr>
                <w:rFonts w:ascii="宋体" w:hAnsi="宋体" w:eastAsia="宋体" w:cs="宋体"/>
                <w:sz w:val="21"/>
                <w:szCs w:val="21"/>
              </w:rPr>
            </w:pPr>
            <w:r>
              <w:rPr>
                <w:rFonts w:ascii="宋体" w:hAnsi="宋体" w:eastAsia="宋体" w:cs="宋体"/>
                <w:spacing w:val="12"/>
                <w:sz w:val="21"/>
                <w:szCs w:val="21"/>
              </w:rPr>
              <w:t>总体要求</w:t>
            </w:r>
          </w:p>
          <w:p>
            <w:pPr>
              <w:spacing w:before="36" w:line="238" w:lineRule="auto"/>
              <w:ind w:left="72" w:right="143"/>
              <w:rPr>
                <w:rFonts w:ascii="宋体" w:hAnsi="宋体" w:eastAsia="宋体" w:cs="宋体"/>
                <w:sz w:val="21"/>
                <w:szCs w:val="21"/>
              </w:rPr>
            </w:pPr>
            <w:r>
              <w:rPr>
                <w:rFonts w:ascii="宋体" w:hAnsi="宋体" w:eastAsia="宋体" w:cs="宋体"/>
                <w:spacing w:val="3"/>
                <w:sz w:val="21"/>
                <w:szCs w:val="21"/>
              </w:rPr>
              <w:t>1)在流程设计模块中，用户可通过图形化地拖拽组件、连线、配置组</w:t>
            </w:r>
            <w:r>
              <w:rPr>
                <w:rFonts w:ascii="宋体" w:hAnsi="宋体" w:eastAsia="宋体" w:cs="宋体"/>
                <w:spacing w:val="6"/>
                <w:sz w:val="21"/>
                <w:szCs w:val="21"/>
              </w:rPr>
              <w:t xml:space="preserve">  </w:t>
            </w:r>
            <w:r>
              <w:rPr>
                <w:rFonts w:ascii="宋体" w:hAnsi="宋体" w:eastAsia="宋体" w:cs="宋体"/>
                <w:sz w:val="21"/>
                <w:szCs w:val="21"/>
              </w:rPr>
              <w:t>件属性等操作完成各种场景流程的配置，支持串行、并行会签、自动审</w:t>
            </w:r>
            <w:r>
              <w:rPr>
                <w:rFonts w:ascii="宋体" w:hAnsi="宋体" w:eastAsia="宋体" w:cs="宋体"/>
                <w:spacing w:val="16"/>
                <w:sz w:val="21"/>
                <w:szCs w:val="21"/>
              </w:rPr>
              <w:t xml:space="preserve"> </w:t>
            </w:r>
            <w:r>
              <w:rPr>
                <w:rFonts w:ascii="宋体" w:hAnsi="宋体" w:eastAsia="宋体" w:cs="宋体"/>
                <w:sz w:val="21"/>
                <w:szCs w:val="21"/>
              </w:rPr>
              <w:t>核、发送消息等各类高频操作。流程工具同时</w:t>
            </w:r>
            <w:r>
              <w:rPr>
                <w:rFonts w:ascii="宋体" w:hAnsi="宋体" w:eastAsia="宋体" w:cs="宋体"/>
                <w:spacing w:val="-1"/>
                <w:sz w:val="21"/>
                <w:szCs w:val="21"/>
              </w:rPr>
              <w:t>支持使用第三方表单配置</w:t>
            </w:r>
            <w:r>
              <w:rPr>
                <w:rFonts w:ascii="宋体" w:hAnsi="宋体" w:eastAsia="宋体" w:cs="宋体"/>
                <w:sz w:val="21"/>
                <w:szCs w:val="21"/>
              </w:rPr>
              <w:t xml:space="preserve"> </w:t>
            </w:r>
            <w:r>
              <w:rPr>
                <w:rFonts w:ascii="宋体" w:hAnsi="宋体" w:eastAsia="宋体" w:cs="宋体"/>
                <w:spacing w:val="-6"/>
                <w:sz w:val="21"/>
                <w:szCs w:val="21"/>
              </w:rPr>
              <w:t>流</w:t>
            </w:r>
            <w:r>
              <w:rPr>
                <w:rFonts w:ascii="宋体" w:hAnsi="宋体" w:eastAsia="宋体" w:cs="宋体"/>
                <w:spacing w:val="-25"/>
                <w:sz w:val="21"/>
                <w:szCs w:val="21"/>
              </w:rPr>
              <w:t xml:space="preserve"> </w:t>
            </w:r>
            <w:r>
              <w:rPr>
                <w:rFonts w:ascii="宋体" w:hAnsi="宋体" w:eastAsia="宋体" w:cs="宋体"/>
                <w:spacing w:val="-6"/>
                <w:sz w:val="21"/>
                <w:szCs w:val="21"/>
              </w:rPr>
              <w:t>程</w:t>
            </w:r>
            <w:r>
              <w:rPr>
                <w:rFonts w:ascii="宋体" w:hAnsi="宋体" w:eastAsia="宋体" w:cs="宋体"/>
                <w:spacing w:val="-33"/>
                <w:sz w:val="21"/>
                <w:szCs w:val="21"/>
              </w:rPr>
              <w:t xml:space="preserve"> </w:t>
            </w:r>
            <w:r>
              <w:rPr>
                <w:rFonts w:ascii="宋体" w:hAnsi="宋体" w:eastAsia="宋体" w:cs="宋体"/>
                <w:spacing w:val="-6"/>
                <w:sz w:val="21"/>
                <w:szCs w:val="21"/>
              </w:rPr>
              <w:t>。</w:t>
            </w:r>
          </w:p>
          <w:p>
            <w:pPr>
              <w:spacing w:before="17" w:line="219" w:lineRule="auto"/>
              <w:ind w:left="72"/>
              <w:rPr>
                <w:rFonts w:ascii="宋体" w:hAnsi="宋体" w:eastAsia="宋体" w:cs="宋体"/>
                <w:sz w:val="21"/>
                <w:szCs w:val="21"/>
              </w:rPr>
            </w:pPr>
            <w:r>
              <w:rPr>
                <w:rFonts w:ascii="宋体" w:hAnsi="宋体" w:eastAsia="宋体" w:cs="宋体"/>
                <w:spacing w:val="7"/>
                <w:sz w:val="21"/>
                <w:szCs w:val="21"/>
              </w:rPr>
              <w:t>2)提供流程设计指引功能，包括拖拽操作列</w:t>
            </w:r>
            <w:r>
              <w:rPr>
                <w:rFonts w:ascii="宋体" w:hAnsi="宋体" w:eastAsia="宋体" w:cs="宋体"/>
                <w:spacing w:val="6"/>
                <w:sz w:val="21"/>
                <w:szCs w:val="21"/>
              </w:rPr>
              <w:t>表中的流程控件到画布</w:t>
            </w:r>
          </w:p>
          <w:p>
            <w:pPr>
              <w:spacing w:before="23" w:line="228" w:lineRule="auto"/>
              <w:ind w:left="72" w:right="152"/>
              <w:rPr>
                <w:rFonts w:ascii="宋体" w:hAnsi="宋体" w:eastAsia="宋体" w:cs="宋体"/>
                <w:sz w:val="21"/>
                <w:szCs w:val="21"/>
              </w:rPr>
            </w:pPr>
            <w:r>
              <w:rPr>
                <w:rFonts w:ascii="宋体" w:hAnsi="宋体" w:eastAsia="宋体" w:cs="宋体"/>
                <w:sz w:val="21"/>
                <w:szCs w:val="21"/>
              </w:rPr>
              <w:t>并为节点命名；根据业务流转要求连接控件，并为连接线命名；选中控</w:t>
            </w:r>
            <w:r>
              <w:rPr>
                <w:rFonts w:ascii="宋体" w:hAnsi="宋体" w:eastAsia="宋体" w:cs="宋体"/>
                <w:spacing w:val="7"/>
                <w:sz w:val="21"/>
                <w:szCs w:val="21"/>
              </w:rPr>
              <w:t xml:space="preserve"> </w:t>
            </w:r>
            <w:r>
              <w:rPr>
                <w:rFonts w:ascii="宋体" w:hAnsi="宋体" w:eastAsia="宋体" w:cs="宋体"/>
                <w:spacing w:val="5"/>
                <w:sz w:val="21"/>
                <w:szCs w:val="21"/>
              </w:rPr>
              <w:t>件，配置各个节点属性。支持跳过指引。</w:t>
            </w:r>
          </w:p>
          <w:p>
            <w:pPr>
              <w:spacing w:before="30" w:line="217" w:lineRule="auto"/>
              <w:ind w:left="72"/>
              <w:rPr>
                <w:rFonts w:ascii="宋体" w:hAnsi="宋体" w:eastAsia="宋体" w:cs="宋体"/>
                <w:sz w:val="21"/>
                <w:szCs w:val="21"/>
              </w:rPr>
            </w:pPr>
            <w:r>
              <w:rPr>
                <w:rFonts w:ascii="宋体" w:hAnsi="宋体" w:eastAsia="宋体" w:cs="宋体"/>
                <w:spacing w:val="8"/>
                <w:sz w:val="21"/>
                <w:szCs w:val="21"/>
              </w:rPr>
              <w:t>2、流程控件</w:t>
            </w:r>
          </w:p>
        </w:tc>
        <w:tc>
          <w:tcPr>
            <w:tcW w:w="559" w:type="dxa"/>
            <w:vAlign w:val="top"/>
          </w:tcPr>
          <w:p>
            <w:pPr>
              <w:rPr>
                <w:rFonts w:ascii="Arial"/>
                <w:sz w:val="21"/>
              </w:rPr>
            </w:pPr>
          </w:p>
        </w:tc>
        <w:tc>
          <w:tcPr>
            <w:tcW w:w="704" w:type="dxa"/>
            <w:vAlign w:val="top"/>
          </w:tcPr>
          <w:p>
            <w:pPr>
              <w:rPr>
                <w:rFonts w:ascii="Arial"/>
                <w:sz w:val="21"/>
              </w:rPr>
            </w:pPr>
          </w:p>
        </w:tc>
      </w:tr>
    </w:tbl>
    <w:p>
      <w:pPr>
        <w:rPr>
          <w:rFonts w:ascii="Arial"/>
          <w:sz w:val="21"/>
        </w:rPr>
      </w:pPr>
    </w:p>
    <w:p>
      <w:pPr>
        <w:sectPr>
          <w:footerReference r:id="rId49" w:type="default"/>
          <w:pgSz w:w="12130" w:h="17000"/>
          <w:pgMar w:top="194" w:right="855" w:bottom="1918" w:left="1645" w:header="0" w:footer="1779" w:gutter="0"/>
          <w:cols w:space="720" w:num="1"/>
        </w:sectPr>
      </w:pPr>
    </w:p>
    <w:p>
      <w:pPr>
        <w:spacing w:line="184" w:lineRule="auto"/>
        <w:ind w:left="626"/>
        <w:rPr>
          <w:rFonts w:ascii="宋体" w:hAnsi="宋体" w:eastAsia="宋体" w:cs="宋体"/>
          <w:sz w:val="12"/>
          <w:szCs w:val="12"/>
        </w:rPr>
      </w:pPr>
      <w:r>
        <w:rPr>
          <w:rFonts w:ascii="宋体" w:hAnsi="宋体" w:eastAsia="宋体" w:cs="宋体"/>
          <w:b/>
          <w:bCs/>
          <w:spacing w:val="-2"/>
          <w:sz w:val="12"/>
          <w:szCs w:val="12"/>
        </w:rPr>
        <w:t>NEWCAPEC</w:t>
      </w:r>
      <w:r>
        <w:rPr>
          <w:rFonts w:ascii="宋体" w:hAnsi="宋体" w:eastAsia="宋体" w:cs="宋体"/>
          <w:spacing w:val="10"/>
          <w:sz w:val="12"/>
          <w:szCs w:val="12"/>
        </w:rPr>
        <w:t xml:space="preserve"> </w:t>
      </w:r>
      <w:r>
        <w:rPr>
          <w:rFonts w:ascii="宋体" w:hAnsi="宋体" w:eastAsia="宋体" w:cs="宋体"/>
          <w:b/>
          <w:bCs/>
          <w:spacing w:val="-2"/>
          <w:sz w:val="12"/>
          <w:szCs w:val="12"/>
        </w:rPr>
        <w:t>ELECTBONICS</w:t>
      </w:r>
      <w:r>
        <w:rPr>
          <w:rFonts w:ascii="宋体" w:hAnsi="宋体" w:eastAsia="宋体" w:cs="宋体"/>
          <w:spacing w:val="4"/>
          <w:sz w:val="12"/>
          <w:szCs w:val="12"/>
        </w:rPr>
        <w:t xml:space="preserve"> </w:t>
      </w:r>
      <w:r>
        <w:rPr>
          <w:rFonts w:ascii="宋体" w:hAnsi="宋体" w:eastAsia="宋体" w:cs="宋体"/>
          <w:b/>
          <w:bCs/>
          <w:spacing w:val="-2"/>
          <w:sz w:val="12"/>
          <w:szCs w:val="12"/>
        </w:rPr>
        <w:t>CO.</w:t>
      </w:r>
      <w:r>
        <w:rPr>
          <w:rFonts w:ascii="宋体" w:hAnsi="宋体" w:eastAsia="宋体" w:cs="宋体"/>
          <w:spacing w:val="3"/>
          <w:sz w:val="12"/>
          <w:szCs w:val="12"/>
        </w:rPr>
        <w:t xml:space="preserve"> </w:t>
      </w:r>
      <w:r>
        <w:rPr>
          <w:rFonts w:ascii="宋体" w:hAnsi="宋体" w:eastAsia="宋体" w:cs="宋体"/>
          <w:b/>
          <w:bCs/>
          <w:spacing w:val="-2"/>
          <w:sz w:val="12"/>
          <w:szCs w:val="12"/>
        </w:rPr>
        <w:t>LTD</w:t>
      </w:r>
    </w:p>
    <w:p>
      <w:pPr>
        <w:spacing w:line="61" w:lineRule="exact"/>
      </w:pPr>
    </w:p>
    <w:tbl>
      <w:tblPr>
        <w:tblStyle w:val="4"/>
        <w:tblW w:w="96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929"/>
        <w:gridCol w:w="6793"/>
        <w:gridCol w:w="569"/>
        <w:gridCol w:w="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60" w:hRule="atLeast"/>
        </w:trPr>
        <w:tc>
          <w:tcPr>
            <w:tcW w:w="654" w:type="dxa"/>
            <w:vAlign w:val="top"/>
          </w:tcPr>
          <w:p>
            <w:pPr>
              <w:rPr>
                <w:rFonts w:ascii="Arial"/>
                <w:sz w:val="21"/>
              </w:rPr>
            </w:pPr>
          </w:p>
        </w:tc>
        <w:tc>
          <w:tcPr>
            <w:tcW w:w="929" w:type="dxa"/>
            <w:vAlign w:val="top"/>
          </w:tcPr>
          <w:p>
            <w:pPr>
              <w:rPr>
                <w:rFonts w:ascii="Arial"/>
                <w:sz w:val="21"/>
              </w:rPr>
            </w:pPr>
          </w:p>
        </w:tc>
        <w:tc>
          <w:tcPr>
            <w:tcW w:w="6793" w:type="dxa"/>
            <w:vAlign w:val="top"/>
          </w:tcPr>
          <w:p>
            <w:pPr>
              <w:spacing w:before="14" w:line="231" w:lineRule="auto"/>
              <w:ind w:left="52" w:right="115"/>
              <w:rPr>
                <w:rFonts w:ascii="宋体" w:hAnsi="宋体" w:eastAsia="宋体" w:cs="宋体"/>
                <w:sz w:val="21"/>
                <w:szCs w:val="21"/>
              </w:rPr>
            </w:pPr>
            <w:r>
              <w:rPr>
                <w:rFonts w:ascii="宋体" w:hAnsi="宋体" w:eastAsia="宋体" w:cs="宋体"/>
                <w:spacing w:val="3"/>
                <w:sz w:val="21"/>
                <w:szCs w:val="21"/>
              </w:rPr>
              <w:t>a)</w:t>
            </w:r>
            <w:r>
              <w:rPr>
                <w:rFonts w:ascii="宋体" w:hAnsi="宋体" w:eastAsia="宋体" w:cs="宋体"/>
                <w:spacing w:val="8"/>
                <w:sz w:val="21"/>
                <w:szCs w:val="21"/>
              </w:rPr>
              <w:t xml:space="preserve">    </w:t>
            </w:r>
            <w:r>
              <w:rPr>
                <w:rFonts w:ascii="宋体" w:hAnsi="宋体" w:eastAsia="宋体" w:cs="宋体"/>
                <w:spacing w:val="3"/>
                <w:sz w:val="21"/>
                <w:szCs w:val="21"/>
              </w:rPr>
              <w:t>开始/结束：每个流程的固有控件，定义流程的开始和结束。流</w:t>
            </w:r>
            <w:r>
              <w:rPr>
                <w:rFonts w:ascii="宋体" w:hAnsi="宋体" w:eastAsia="宋体" w:cs="宋体"/>
                <w:sz w:val="21"/>
                <w:szCs w:val="21"/>
              </w:rPr>
              <w:t xml:space="preserve">  </w:t>
            </w:r>
            <w:r>
              <w:rPr>
                <w:rFonts w:ascii="宋体" w:hAnsi="宋体" w:eastAsia="宋体" w:cs="宋体"/>
                <w:spacing w:val="2"/>
                <w:sz w:val="21"/>
                <w:szCs w:val="21"/>
              </w:rPr>
              <w:t>程的第一个环节从开始节点后的第一个节点开始，从流转到结束节点结</w:t>
            </w:r>
            <w:r>
              <w:rPr>
                <w:rFonts w:ascii="宋体" w:hAnsi="宋体" w:eastAsia="宋体" w:cs="宋体"/>
                <w:sz w:val="21"/>
                <w:szCs w:val="21"/>
              </w:rPr>
              <w:t xml:space="preserve"> </w:t>
            </w:r>
            <w:r>
              <w:rPr>
                <w:rFonts w:ascii="宋体" w:hAnsi="宋体" w:eastAsia="宋体" w:cs="宋体"/>
                <w:spacing w:val="3"/>
                <w:sz w:val="21"/>
                <w:szCs w:val="21"/>
              </w:rPr>
              <w:t>束。可在结束节点上配置“办理消息”发送给申请人，内容需自定义。</w:t>
            </w:r>
          </w:p>
          <w:p>
            <w:pPr>
              <w:spacing w:before="20" w:line="232" w:lineRule="auto"/>
              <w:ind w:left="52" w:right="296"/>
              <w:rPr>
                <w:rFonts w:ascii="宋体" w:hAnsi="宋体" w:eastAsia="宋体" w:cs="宋体"/>
                <w:sz w:val="21"/>
                <w:szCs w:val="21"/>
              </w:rPr>
            </w:pPr>
            <w:r>
              <w:rPr>
                <w:rFonts w:ascii="宋体" w:hAnsi="宋体" w:eastAsia="宋体" w:cs="宋体"/>
                <w:sz w:val="21"/>
                <w:szCs w:val="21"/>
              </w:rPr>
              <w:t>2)</w:t>
            </w:r>
            <w:r>
              <w:rPr>
                <w:rFonts w:ascii="宋体" w:hAnsi="宋体" w:eastAsia="宋体" w:cs="宋体"/>
                <w:spacing w:val="5"/>
                <w:sz w:val="21"/>
                <w:szCs w:val="21"/>
              </w:rPr>
              <w:t xml:space="preserve">     </w:t>
            </w:r>
            <w:r>
              <w:rPr>
                <w:rFonts w:ascii="宋体" w:hAnsi="宋体" w:eastAsia="宋体" w:cs="宋体"/>
                <w:sz w:val="21"/>
                <w:szCs w:val="21"/>
              </w:rPr>
              <w:t>连线：将其他控件连接起来，配置流程流转方向的控件。连线</w:t>
            </w:r>
            <w:r>
              <w:rPr>
                <w:rFonts w:ascii="宋体" w:hAnsi="宋体" w:eastAsia="宋体" w:cs="宋体"/>
                <w:spacing w:val="3"/>
                <w:sz w:val="21"/>
                <w:szCs w:val="21"/>
              </w:rPr>
              <w:t xml:space="preserve"> </w:t>
            </w:r>
            <w:r>
              <w:rPr>
                <w:rFonts w:ascii="宋体" w:hAnsi="宋体" w:eastAsia="宋体" w:cs="宋体"/>
                <w:spacing w:val="4"/>
                <w:sz w:val="21"/>
                <w:szCs w:val="21"/>
              </w:rPr>
              <w:t>支持位置吸附，从而将流程图处理得相对简洁美观。</w:t>
            </w:r>
          </w:p>
          <w:p>
            <w:pPr>
              <w:spacing w:before="31" w:line="230" w:lineRule="auto"/>
              <w:ind w:left="52" w:right="192"/>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4"/>
                <w:sz w:val="21"/>
                <w:szCs w:val="21"/>
              </w:rPr>
              <w:t xml:space="preserve">     </w:t>
            </w:r>
            <w:r>
              <w:rPr>
                <w:rFonts w:ascii="宋体" w:hAnsi="宋体" w:eastAsia="宋体" w:cs="宋体"/>
                <w:spacing w:val="1"/>
                <w:sz w:val="21"/>
                <w:szCs w:val="21"/>
              </w:rPr>
              <w:t>用户活动：流程设计的核心，组成一个个流程“节点</w:t>
            </w:r>
            <w:r>
              <w:rPr>
                <w:rFonts w:ascii="宋体" w:hAnsi="宋体" w:eastAsia="宋体" w:cs="宋体"/>
                <w:sz w:val="21"/>
                <w:szCs w:val="21"/>
              </w:rPr>
              <w:t xml:space="preserve">”的主要  </w:t>
            </w:r>
            <w:r>
              <w:rPr>
                <w:rFonts w:ascii="宋体" w:hAnsi="宋体" w:eastAsia="宋体" w:cs="宋体"/>
                <w:spacing w:val="4"/>
                <w:sz w:val="21"/>
                <w:szCs w:val="21"/>
              </w:rPr>
              <w:t>控件，主要被配置为“申请人”、“审核人”,同时包含部分自动节点</w:t>
            </w:r>
          </w:p>
          <w:p>
            <w:pPr>
              <w:spacing w:before="24" w:line="238" w:lineRule="auto"/>
              <w:ind w:left="52" w:right="131" w:firstLine="149"/>
              <w:jc w:val="both"/>
              <w:rPr>
                <w:rFonts w:ascii="宋体" w:hAnsi="宋体" w:eastAsia="宋体" w:cs="宋体"/>
                <w:sz w:val="21"/>
                <w:szCs w:val="21"/>
              </w:rPr>
            </w:pPr>
            <w:r>
              <w:rPr>
                <w:rFonts w:ascii="宋体" w:hAnsi="宋体" w:eastAsia="宋体" w:cs="宋体"/>
                <w:spacing w:val="8"/>
                <w:sz w:val="21"/>
                <w:szCs w:val="21"/>
              </w:rPr>
              <w:t>(自动审核),支持会签。数据权限、操作权限、催办消息、到期时效</w:t>
            </w:r>
            <w:r>
              <w:rPr>
                <w:rFonts w:ascii="宋体" w:hAnsi="宋体" w:eastAsia="宋体" w:cs="宋体"/>
                <w:spacing w:val="5"/>
                <w:sz w:val="21"/>
                <w:szCs w:val="21"/>
              </w:rPr>
              <w:t xml:space="preserve"> </w:t>
            </w:r>
            <w:r>
              <w:rPr>
                <w:rFonts w:ascii="宋体" w:hAnsi="宋体" w:eastAsia="宋体" w:cs="宋体"/>
                <w:sz w:val="21"/>
                <w:szCs w:val="21"/>
              </w:rPr>
              <w:t>等内容全部配置在该控件上。该控件还可为外部提供接口用于监听流程</w:t>
            </w:r>
            <w:r>
              <w:rPr>
                <w:rFonts w:ascii="宋体" w:hAnsi="宋体" w:eastAsia="宋体" w:cs="宋体"/>
                <w:spacing w:val="16"/>
                <w:sz w:val="21"/>
                <w:szCs w:val="21"/>
              </w:rPr>
              <w:t xml:space="preserve"> </w:t>
            </w:r>
            <w:r>
              <w:rPr>
                <w:rFonts w:ascii="宋体" w:hAnsi="宋体" w:eastAsia="宋体" w:cs="宋体"/>
                <w:spacing w:val="20"/>
                <w:sz w:val="21"/>
                <w:szCs w:val="21"/>
              </w:rPr>
              <w:t>执行情况。</w:t>
            </w:r>
          </w:p>
          <w:p>
            <w:pPr>
              <w:spacing w:before="11" w:line="228" w:lineRule="auto"/>
              <w:ind w:left="52" w:right="281"/>
              <w:rPr>
                <w:rFonts w:ascii="宋体" w:hAnsi="宋体" w:eastAsia="宋体" w:cs="宋体"/>
                <w:sz w:val="21"/>
                <w:szCs w:val="21"/>
              </w:rPr>
            </w:pPr>
            <w:r>
              <w:rPr>
                <w:rFonts w:ascii="宋体" w:hAnsi="宋体" w:eastAsia="宋体" w:cs="宋体"/>
                <w:spacing w:val="7"/>
                <w:sz w:val="21"/>
                <w:szCs w:val="21"/>
              </w:rPr>
              <w:t>4)</w:t>
            </w:r>
            <w:r>
              <w:rPr>
                <w:rFonts w:ascii="宋体" w:hAnsi="宋体" w:eastAsia="宋体" w:cs="宋体"/>
                <w:spacing w:val="11"/>
                <w:sz w:val="21"/>
                <w:szCs w:val="21"/>
              </w:rPr>
              <w:t xml:space="preserve">     </w:t>
            </w:r>
            <w:r>
              <w:rPr>
                <w:rFonts w:ascii="宋体" w:hAnsi="宋体" w:eastAsia="宋体" w:cs="宋体"/>
                <w:spacing w:val="7"/>
                <w:sz w:val="21"/>
                <w:szCs w:val="21"/>
              </w:rPr>
              <w:t>互斥(判断)网关；该控件用于判断用户</w:t>
            </w:r>
            <w:r>
              <w:rPr>
                <w:rFonts w:ascii="宋体" w:hAnsi="宋体" w:eastAsia="宋体" w:cs="宋体"/>
                <w:spacing w:val="6"/>
                <w:sz w:val="21"/>
                <w:szCs w:val="21"/>
              </w:rPr>
              <w:t>在表单或流程中输入</w:t>
            </w:r>
            <w:r>
              <w:rPr>
                <w:rFonts w:ascii="宋体" w:hAnsi="宋体" w:eastAsia="宋体" w:cs="宋体"/>
                <w:spacing w:val="4"/>
                <w:sz w:val="21"/>
                <w:szCs w:val="21"/>
              </w:rPr>
              <w:t xml:space="preserve"> 的各个字段的值，并根据这些值控制流程流转的方向。</w:t>
            </w:r>
          </w:p>
          <w:p>
            <w:pPr>
              <w:spacing w:before="20" w:line="233" w:lineRule="auto"/>
              <w:ind w:left="52" w:right="282"/>
              <w:rPr>
                <w:rFonts w:ascii="宋体" w:hAnsi="宋体" w:eastAsia="宋体" w:cs="宋体"/>
                <w:sz w:val="21"/>
                <w:szCs w:val="21"/>
              </w:rPr>
            </w:pPr>
            <w:r>
              <w:rPr>
                <w:rFonts w:ascii="宋体" w:hAnsi="宋体" w:eastAsia="宋体" w:cs="宋体"/>
                <w:spacing w:val="1"/>
                <w:sz w:val="21"/>
                <w:szCs w:val="21"/>
              </w:rPr>
              <w:t>5)</w:t>
            </w:r>
            <w:r>
              <w:rPr>
                <w:rFonts w:ascii="宋体" w:hAnsi="宋体" w:eastAsia="宋体" w:cs="宋体"/>
                <w:spacing w:val="4"/>
                <w:sz w:val="21"/>
                <w:szCs w:val="21"/>
              </w:rPr>
              <w:t xml:space="preserve">     </w:t>
            </w:r>
            <w:r>
              <w:rPr>
                <w:rFonts w:ascii="宋体" w:hAnsi="宋体" w:eastAsia="宋体" w:cs="宋体"/>
                <w:spacing w:val="1"/>
                <w:sz w:val="21"/>
                <w:szCs w:val="21"/>
              </w:rPr>
              <w:t>并行网关：用于处理需要同时由多个节点</w:t>
            </w:r>
            <w:r>
              <w:rPr>
                <w:rFonts w:ascii="宋体" w:hAnsi="宋体" w:eastAsia="宋体" w:cs="宋体"/>
                <w:sz w:val="21"/>
                <w:szCs w:val="21"/>
              </w:rPr>
              <w:t>并行审核的流程，每</w:t>
            </w:r>
            <w:r>
              <w:rPr>
                <w:rFonts w:ascii="宋体" w:hAnsi="宋体" w:eastAsia="宋体" w:cs="宋体"/>
                <w:spacing w:val="2"/>
                <w:sz w:val="21"/>
                <w:szCs w:val="21"/>
              </w:rPr>
              <w:t xml:space="preserve"> </w:t>
            </w:r>
            <w:r>
              <w:rPr>
                <w:rFonts w:ascii="宋体" w:hAnsi="宋体" w:eastAsia="宋体" w:cs="宋体"/>
                <w:spacing w:val="4"/>
                <w:sz w:val="21"/>
                <w:szCs w:val="21"/>
              </w:rPr>
              <w:t>一次并行审核的起止节点都要被配置为并行网关。</w:t>
            </w:r>
          </w:p>
          <w:p>
            <w:pPr>
              <w:spacing w:before="31" w:line="229" w:lineRule="auto"/>
              <w:ind w:left="52" w:right="299"/>
              <w:rPr>
                <w:rFonts w:ascii="宋体" w:hAnsi="宋体" w:eastAsia="宋体" w:cs="宋体"/>
                <w:sz w:val="21"/>
                <w:szCs w:val="21"/>
              </w:rPr>
            </w:pPr>
            <w:r>
              <w:rPr>
                <w:rFonts w:ascii="宋体" w:hAnsi="宋体" w:eastAsia="宋体" w:cs="宋体"/>
                <w:sz w:val="21"/>
                <w:szCs w:val="21"/>
              </w:rPr>
              <w:t>6)</w:t>
            </w:r>
            <w:r>
              <w:rPr>
                <w:rFonts w:ascii="宋体" w:hAnsi="宋体" w:eastAsia="宋体" w:cs="宋体"/>
                <w:spacing w:val="5"/>
                <w:sz w:val="21"/>
                <w:szCs w:val="21"/>
              </w:rPr>
              <w:t xml:space="preserve">     </w:t>
            </w:r>
            <w:r>
              <w:rPr>
                <w:rFonts w:ascii="宋体" w:hAnsi="宋体" w:eastAsia="宋体" w:cs="宋体"/>
                <w:sz w:val="21"/>
                <w:szCs w:val="21"/>
              </w:rPr>
              <w:t xml:space="preserve">文本注释：为其他控件提供文本注释的控件，仅用于说明，不 </w:t>
            </w:r>
            <w:r>
              <w:rPr>
                <w:rFonts w:ascii="宋体" w:hAnsi="宋体" w:eastAsia="宋体" w:cs="宋体"/>
                <w:spacing w:val="10"/>
                <w:sz w:val="21"/>
                <w:szCs w:val="21"/>
              </w:rPr>
              <w:t>实际参与流程的流转。</w:t>
            </w:r>
          </w:p>
          <w:p>
            <w:pPr>
              <w:spacing w:before="29" w:line="219" w:lineRule="auto"/>
              <w:ind w:left="52"/>
              <w:rPr>
                <w:rFonts w:ascii="宋体" w:hAnsi="宋体" w:eastAsia="宋体" w:cs="宋体"/>
                <w:sz w:val="21"/>
                <w:szCs w:val="21"/>
              </w:rPr>
            </w:pPr>
            <w:r>
              <w:rPr>
                <w:rFonts w:ascii="宋体" w:hAnsi="宋体" w:eastAsia="宋体" w:cs="宋体"/>
                <w:spacing w:val="6"/>
                <w:sz w:val="21"/>
                <w:szCs w:val="21"/>
              </w:rPr>
              <w:t>3、操作权限</w:t>
            </w:r>
          </w:p>
          <w:p>
            <w:pPr>
              <w:spacing w:before="21" w:line="228" w:lineRule="auto"/>
              <w:ind w:left="52" w:right="115"/>
              <w:rPr>
                <w:rFonts w:ascii="宋体" w:hAnsi="宋体" w:eastAsia="宋体" w:cs="宋体"/>
                <w:sz w:val="21"/>
                <w:szCs w:val="21"/>
              </w:rPr>
            </w:pPr>
            <w:r>
              <w:rPr>
                <w:rFonts w:ascii="宋体" w:hAnsi="宋体" w:eastAsia="宋体" w:cs="宋体"/>
                <w:sz w:val="21"/>
                <w:szCs w:val="21"/>
              </w:rPr>
              <w:t>1)</w:t>
            </w:r>
            <w:r>
              <w:rPr>
                <w:rFonts w:ascii="宋体" w:hAnsi="宋体" w:eastAsia="宋体" w:cs="宋体"/>
                <w:spacing w:val="3"/>
                <w:sz w:val="21"/>
                <w:szCs w:val="21"/>
              </w:rPr>
              <w:t xml:space="preserve">     </w:t>
            </w:r>
            <w:r>
              <w:rPr>
                <w:rFonts w:ascii="宋体" w:hAnsi="宋体" w:eastAsia="宋体" w:cs="宋体"/>
                <w:sz w:val="21"/>
                <w:szCs w:val="21"/>
              </w:rPr>
              <w:t>提交：申请人必须拥有的操作权限，操作后将流</w:t>
            </w:r>
            <w:r>
              <w:rPr>
                <w:rFonts w:ascii="宋体" w:hAnsi="宋体" w:eastAsia="宋体" w:cs="宋体"/>
                <w:spacing w:val="-1"/>
                <w:sz w:val="21"/>
                <w:szCs w:val="21"/>
              </w:rPr>
              <w:t>程流转到连线</w:t>
            </w:r>
            <w:r>
              <w:rPr>
                <w:rFonts w:ascii="宋体" w:hAnsi="宋体" w:eastAsia="宋体" w:cs="宋体"/>
                <w:sz w:val="21"/>
                <w:szCs w:val="21"/>
              </w:rPr>
              <w:t xml:space="preserve">   </w:t>
            </w:r>
            <w:r>
              <w:rPr>
                <w:rFonts w:ascii="宋体" w:hAnsi="宋体" w:eastAsia="宋体" w:cs="宋体"/>
                <w:spacing w:val="3"/>
                <w:sz w:val="21"/>
                <w:szCs w:val="21"/>
              </w:rPr>
              <w:t>指向的下一节点，对应的节点参与者将收到接口推送的“待办”提醒。</w:t>
            </w:r>
          </w:p>
          <w:p>
            <w:pPr>
              <w:spacing w:before="22" w:line="228" w:lineRule="auto"/>
              <w:ind w:left="52" w:right="181"/>
              <w:rPr>
                <w:rFonts w:ascii="宋体" w:hAnsi="宋体" w:eastAsia="宋体" w:cs="宋体"/>
                <w:sz w:val="21"/>
                <w:szCs w:val="21"/>
              </w:rPr>
            </w:pPr>
            <w:r>
              <w:rPr>
                <w:rFonts w:ascii="宋体" w:hAnsi="宋体" w:eastAsia="宋体" w:cs="宋体"/>
                <w:sz w:val="21"/>
                <w:szCs w:val="21"/>
              </w:rPr>
              <w:t>2)</w:t>
            </w:r>
            <w:r>
              <w:rPr>
                <w:rFonts w:ascii="宋体" w:hAnsi="宋体" w:eastAsia="宋体" w:cs="宋体"/>
                <w:spacing w:val="3"/>
                <w:sz w:val="21"/>
                <w:szCs w:val="21"/>
              </w:rPr>
              <w:t xml:space="preserve">     </w:t>
            </w:r>
            <w:r>
              <w:rPr>
                <w:rFonts w:ascii="宋体" w:hAnsi="宋体" w:eastAsia="宋体" w:cs="宋体"/>
                <w:sz w:val="21"/>
                <w:szCs w:val="21"/>
              </w:rPr>
              <w:t>办理：所有审核人必须拥有的操作权限，操作时读取</w:t>
            </w:r>
            <w:r>
              <w:rPr>
                <w:rFonts w:ascii="宋体" w:hAnsi="宋体" w:eastAsia="宋体" w:cs="宋体"/>
                <w:spacing w:val="-1"/>
                <w:sz w:val="21"/>
                <w:szCs w:val="21"/>
              </w:rPr>
              <w:t>当前节点</w:t>
            </w:r>
            <w:r>
              <w:rPr>
                <w:rFonts w:ascii="宋体" w:hAnsi="宋体" w:eastAsia="宋体" w:cs="宋体"/>
                <w:sz w:val="21"/>
                <w:szCs w:val="21"/>
              </w:rPr>
              <w:t xml:space="preserve">  </w:t>
            </w:r>
            <w:r>
              <w:rPr>
                <w:rFonts w:ascii="宋体" w:hAnsi="宋体" w:eastAsia="宋体" w:cs="宋体"/>
                <w:spacing w:val="1"/>
                <w:sz w:val="21"/>
                <w:szCs w:val="21"/>
              </w:rPr>
              <w:t>连接的连线名称，将流程流转到制定方向的节点上，对应的节点参与者</w:t>
            </w:r>
            <w:r>
              <w:rPr>
                <w:rFonts w:ascii="宋体" w:hAnsi="宋体" w:eastAsia="宋体" w:cs="宋体"/>
                <w:spacing w:val="7"/>
                <w:sz w:val="21"/>
                <w:szCs w:val="21"/>
              </w:rPr>
              <w:t xml:space="preserve"> 将收到接口推送的“待办”提醒。</w:t>
            </w:r>
          </w:p>
          <w:p>
            <w:pPr>
              <w:spacing w:before="41" w:line="237" w:lineRule="auto"/>
              <w:ind w:left="52" w:right="302"/>
              <w:rPr>
                <w:rFonts w:ascii="宋体" w:hAnsi="宋体" w:eastAsia="宋体" w:cs="宋体"/>
                <w:sz w:val="21"/>
                <w:szCs w:val="21"/>
              </w:rPr>
            </w:pPr>
            <w:r>
              <w:rPr>
                <w:rFonts w:ascii="宋体" w:hAnsi="宋体" w:eastAsia="宋体" w:cs="宋体"/>
                <w:sz w:val="21"/>
                <w:szCs w:val="21"/>
              </w:rPr>
              <w:t>3)</w:t>
            </w:r>
            <w:r>
              <w:rPr>
                <w:rFonts w:ascii="宋体" w:hAnsi="宋体" w:eastAsia="宋体" w:cs="宋体"/>
                <w:spacing w:val="4"/>
                <w:sz w:val="21"/>
                <w:szCs w:val="21"/>
              </w:rPr>
              <w:t xml:space="preserve">     </w:t>
            </w:r>
            <w:r>
              <w:rPr>
                <w:rFonts w:ascii="宋体" w:hAnsi="宋体" w:eastAsia="宋体" w:cs="宋体"/>
                <w:sz w:val="21"/>
                <w:szCs w:val="21"/>
              </w:rPr>
              <w:t>打印；打印当前流程呈现的表单内容。视业务需求审核人或申</w:t>
            </w:r>
            <w:r>
              <w:rPr>
                <w:rFonts w:ascii="宋体" w:hAnsi="宋体" w:eastAsia="宋体" w:cs="宋体"/>
                <w:spacing w:val="2"/>
                <w:sz w:val="21"/>
                <w:szCs w:val="21"/>
              </w:rPr>
              <w:t xml:space="preserve"> </w:t>
            </w:r>
            <w:r>
              <w:rPr>
                <w:rFonts w:ascii="宋体" w:hAnsi="宋体" w:eastAsia="宋体" w:cs="宋体"/>
                <w:spacing w:val="15"/>
                <w:sz w:val="21"/>
                <w:szCs w:val="21"/>
              </w:rPr>
              <w:t>请人均可拥有。</w:t>
            </w:r>
          </w:p>
          <w:p>
            <w:pPr>
              <w:spacing w:before="20" w:line="233" w:lineRule="auto"/>
              <w:ind w:left="52" w:right="333"/>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pacing w:val="4"/>
                <w:sz w:val="21"/>
                <w:szCs w:val="21"/>
              </w:rPr>
              <w:t xml:space="preserve">     </w:t>
            </w:r>
            <w:r>
              <w:rPr>
                <w:rFonts w:ascii="宋体" w:hAnsi="宋体" w:eastAsia="宋体" w:cs="宋体"/>
                <w:spacing w:val="-1"/>
                <w:sz w:val="21"/>
                <w:szCs w:val="21"/>
              </w:rPr>
              <w:t>终止：属于审核人的操作权限，强制结束当前流程。通常被配</w:t>
            </w:r>
            <w:r>
              <w:rPr>
                <w:rFonts w:ascii="宋体" w:hAnsi="宋体" w:eastAsia="宋体" w:cs="宋体"/>
                <w:sz w:val="21"/>
                <w:szCs w:val="21"/>
              </w:rPr>
              <w:t xml:space="preserve"> </w:t>
            </w:r>
            <w:r>
              <w:rPr>
                <w:rFonts w:ascii="宋体" w:hAnsi="宋体" w:eastAsia="宋体" w:cs="宋体"/>
                <w:spacing w:val="13"/>
                <w:sz w:val="21"/>
                <w:szCs w:val="21"/>
              </w:rPr>
              <w:t>置归属于管理员。</w:t>
            </w:r>
          </w:p>
          <w:p>
            <w:pPr>
              <w:spacing w:before="30" w:line="224" w:lineRule="auto"/>
              <w:ind w:left="52" w:right="298"/>
              <w:rPr>
                <w:rFonts w:ascii="宋体" w:hAnsi="宋体" w:eastAsia="宋体" w:cs="宋体"/>
                <w:sz w:val="21"/>
                <w:szCs w:val="21"/>
              </w:rPr>
            </w:pPr>
            <w:r>
              <w:rPr>
                <w:rFonts w:ascii="宋体" w:hAnsi="宋体" w:eastAsia="宋体" w:cs="宋体"/>
                <w:sz w:val="21"/>
                <w:szCs w:val="21"/>
              </w:rPr>
              <w:t>5)</w:t>
            </w:r>
            <w:r>
              <w:rPr>
                <w:rFonts w:ascii="宋体" w:hAnsi="宋体" w:eastAsia="宋体" w:cs="宋体"/>
                <w:spacing w:val="5"/>
                <w:sz w:val="21"/>
                <w:szCs w:val="21"/>
              </w:rPr>
              <w:t xml:space="preserve">     </w:t>
            </w:r>
            <w:r>
              <w:rPr>
                <w:rFonts w:ascii="宋体" w:hAnsi="宋体" w:eastAsia="宋体" w:cs="宋体"/>
                <w:sz w:val="21"/>
                <w:szCs w:val="21"/>
              </w:rPr>
              <w:t>转阅：将当前节点可查看的内容交由其他人查看，被转阅者仅</w:t>
            </w:r>
            <w:r>
              <w:rPr>
                <w:rFonts w:ascii="宋体" w:hAnsi="宋体" w:eastAsia="宋体" w:cs="宋体"/>
                <w:spacing w:val="1"/>
                <w:sz w:val="21"/>
                <w:szCs w:val="21"/>
              </w:rPr>
              <w:t xml:space="preserve"> </w:t>
            </w:r>
            <w:r>
              <w:rPr>
                <w:rFonts w:ascii="宋体" w:hAnsi="宋体" w:eastAsia="宋体" w:cs="宋体"/>
                <w:spacing w:val="11"/>
                <w:sz w:val="21"/>
                <w:szCs w:val="21"/>
              </w:rPr>
              <w:t>可查看，无法办理。</w:t>
            </w:r>
          </w:p>
          <w:p>
            <w:pPr>
              <w:spacing w:before="31" w:line="219" w:lineRule="auto"/>
              <w:ind w:left="52"/>
              <w:rPr>
                <w:rFonts w:ascii="宋体" w:hAnsi="宋体" w:eastAsia="宋体" w:cs="宋体"/>
                <w:sz w:val="21"/>
                <w:szCs w:val="21"/>
              </w:rPr>
            </w:pPr>
            <w:r>
              <w:rPr>
                <w:rFonts w:ascii="宋体" w:hAnsi="宋体" w:eastAsia="宋体" w:cs="宋体"/>
                <w:spacing w:val="2"/>
                <w:sz w:val="21"/>
                <w:szCs w:val="21"/>
              </w:rPr>
              <w:t>6)</w:t>
            </w:r>
            <w:r>
              <w:rPr>
                <w:rFonts w:ascii="宋体" w:hAnsi="宋体" w:eastAsia="宋体" w:cs="宋体"/>
                <w:spacing w:val="10"/>
                <w:sz w:val="21"/>
                <w:szCs w:val="21"/>
              </w:rPr>
              <w:t xml:space="preserve">     </w:t>
            </w:r>
            <w:r>
              <w:rPr>
                <w:rFonts w:ascii="宋体" w:hAnsi="宋体" w:eastAsia="宋体" w:cs="宋体"/>
                <w:spacing w:val="2"/>
                <w:sz w:val="21"/>
                <w:szCs w:val="21"/>
              </w:rPr>
              <w:t>转办：将当前节点的操作权限转移给其他人用户。</w:t>
            </w:r>
          </w:p>
          <w:p>
            <w:pPr>
              <w:spacing w:before="12" w:line="231" w:lineRule="auto"/>
              <w:ind w:left="52" w:right="201"/>
              <w:rPr>
                <w:rFonts w:ascii="宋体" w:hAnsi="宋体" w:eastAsia="宋体" w:cs="宋体"/>
                <w:sz w:val="21"/>
                <w:szCs w:val="21"/>
              </w:rPr>
            </w:pPr>
            <w:r>
              <w:rPr>
                <w:rFonts w:ascii="宋体" w:hAnsi="宋体" w:eastAsia="宋体" w:cs="宋体"/>
                <w:sz w:val="21"/>
                <w:szCs w:val="21"/>
              </w:rPr>
              <w:t>7)</w:t>
            </w:r>
            <w:r>
              <w:rPr>
                <w:rFonts w:ascii="宋体" w:hAnsi="宋体" w:eastAsia="宋体" w:cs="宋体"/>
                <w:spacing w:val="2"/>
                <w:sz w:val="21"/>
                <w:szCs w:val="21"/>
              </w:rPr>
              <w:t xml:space="preserve">     </w:t>
            </w:r>
            <w:r>
              <w:rPr>
                <w:rFonts w:ascii="宋体" w:hAnsi="宋体" w:eastAsia="宋体" w:cs="宋体"/>
                <w:sz w:val="21"/>
                <w:szCs w:val="21"/>
              </w:rPr>
              <w:t>标记：用于同一节点可等效由多个用户审批的场景</w:t>
            </w:r>
            <w:r>
              <w:rPr>
                <w:rFonts w:ascii="宋体" w:hAnsi="宋体" w:eastAsia="宋体" w:cs="宋体"/>
                <w:spacing w:val="-1"/>
                <w:sz w:val="21"/>
                <w:szCs w:val="21"/>
              </w:rPr>
              <w:t>，其中任意</w:t>
            </w:r>
            <w:r>
              <w:rPr>
                <w:rFonts w:ascii="宋体" w:hAnsi="宋体" w:eastAsia="宋体" w:cs="宋体"/>
                <w:spacing w:val="1"/>
                <w:sz w:val="21"/>
                <w:szCs w:val="21"/>
              </w:rPr>
              <w:t xml:space="preserve">  </w:t>
            </w:r>
            <w:r>
              <w:rPr>
                <w:rFonts w:ascii="宋体" w:hAnsi="宋体" w:eastAsia="宋体" w:cs="宋体"/>
                <w:sz w:val="21"/>
                <w:szCs w:val="21"/>
              </w:rPr>
              <w:t>一个用户可进行标记操作，标记后该节点仅可由当前用户审批，撤销其</w:t>
            </w:r>
            <w:r>
              <w:rPr>
                <w:rFonts w:ascii="宋体" w:hAnsi="宋体" w:eastAsia="宋体" w:cs="宋体"/>
                <w:spacing w:val="18"/>
                <w:sz w:val="21"/>
                <w:szCs w:val="21"/>
              </w:rPr>
              <w:t xml:space="preserve"> </w:t>
            </w:r>
            <w:r>
              <w:rPr>
                <w:rFonts w:ascii="宋体" w:hAnsi="宋体" w:eastAsia="宋体" w:cs="宋体"/>
                <w:spacing w:val="10"/>
                <w:sz w:val="21"/>
                <w:szCs w:val="21"/>
              </w:rPr>
              <w:t>他人收到的“待办”。</w:t>
            </w:r>
          </w:p>
          <w:p>
            <w:pPr>
              <w:spacing w:before="41" w:line="219" w:lineRule="auto"/>
              <w:ind w:left="52"/>
              <w:rPr>
                <w:rFonts w:ascii="宋体" w:hAnsi="宋体" w:eastAsia="宋体" w:cs="宋体"/>
                <w:sz w:val="21"/>
                <w:szCs w:val="21"/>
              </w:rPr>
            </w:pPr>
            <w:r>
              <w:rPr>
                <w:rFonts w:ascii="宋体" w:hAnsi="宋体" w:eastAsia="宋体" w:cs="宋体"/>
                <w:spacing w:val="-1"/>
                <w:sz w:val="21"/>
                <w:szCs w:val="21"/>
              </w:rPr>
              <w:t>8)</w:t>
            </w:r>
            <w:r>
              <w:rPr>
                <w:rFonts w:ascii="宋体" w:hAnsi="宋体" w:eastAsia="宋体" w:cs="宋体"/>
                <w:spacing w:val="3"/>
                <w:sz w:val="21"/>
                <w:szCs w:val="21"/>
              </w:rPr>
              <w:t xml:space="preserve">     </w:t>
            </w:r>
            <w:r>
              <w:rPr>
                <w:rFonts w:ascii="宋体" w:hAnsi="宋体" w:eastAsia="宋体" w:cs="宋体"/>
                <w:spacing w:val="-1"/>
                <w:sz w:val="21"/>
                <w:szCs w:val="21"/>
              </w:rPr>
              <w:t>挂起/激活：属于审核人的操作权限，挂起时当前流程暂不执</w:t>
            </w:r>
          </w:p>
          <w:p>
            <w:pPr>
              <w:spacing w:before="31" w:line="219" w:lineRule="auto"/>
              <w:ind w:left="52"/>
              <w:rPr>
                <w:rFonts w:ascii="宋体" w:hAnsi="宋体" w:eastAsia="宋体" w:cs="宋体"/>
                <w:sz w:val="21"/>
                <w:szCs w:val="21"/>
              </w:rPr>
            </w:pPr>
            <w:r>
              <w:rPr>
                <w:rFonts w:ascii="宋体" w:hAnsi="宋体" w:eastAsia="宋体" w:cs="宋体"/>
                <w:spacing w:val="3"/>
                <w:sz w:val="21"/>
                <w:szCs w:val="21"/>
              </w:rPr>
              <w:t>行，为外部接口推送撤回“待办”的参数，激活后流程重新正常流转。</w:t>
            </w:r>
          </w:p>
          <w:p>
            <w:pPr>
              <w:spacing w:before="41" w:line="219" w:lineRule="auto"/>
              <w:ind w:left="52"/>
              <w:rPr>
                <w:rFonts w:ascii="宋体" w:hAnsi="宋体" w:eastAsia="宋体" w:cs="宋体"/>
                <w:sz w:val="21"/>
                <w:szCs w:val="21"/>
              </w:rPr>
            </w:pPr>
            <w:r>
              <w:rPr>
                <w:rFonts w:ascii="宋体" w:hAnsi="宋体" w:eastAsia="宋体" w:cs="宋体"/>
                <w:spacing w:val="2"/>
                <w:sz w:val="21"/>
                <w:szCs w:val="21"/>
              </w:rPr>
              <w:t>4、数据权限</w:t>
            </w:r>
          </w:p>
          <w:p>
            <w:pPr>
              <w:spacing w:before="11" w:line="234" w:lineRule="auto"/>
              <w:ind w:left="52" w:right="188"/>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5"/>
                <w:sz w:val="21"/>
                <w:szCs w:val="21"/>
              </w:rPr>
              <w:t xml:space="preserve">     </w:t>
            </w:r>
            <w:r>
              <w:rPr>
                <w:rFonts w:ascii="宋体" w:hAnsi="宋体" w:eastAsia="宋体" w:cs="宋体"/>
                <w:spacing w:val="-6"/>
                <w:sz w:val="21"/>
                <w:szCs w:val="21"/>
              </w:rPr>
              <w:t>必填：</w:t>
            </w:r>
            <w:r>
              <w:rPr>
                <w:rFonts w:ascii="宋体" w:hAnsi="宋体" w:eastAsia="宋体" w:cs="宋体"/>
                <w:spacing w:val="15"/>
                <w:sz w:val="21"/>
                <w:szCs w:val="21"/>
              </w:rPr>
              <w:t xml:space="preserve">   </w:t>
            </w:r>
            <w:r>
              <w:rPr>
                <w:rFonts w:ascii="宋体" w:hAnsi="宋体" w:eastAsia="宋体" w:cs="宋体"/>
                <w:spacing w:val="-6"/>
                <w:sz w:val="21"/>
                <w:szCs w:val="21"/>
              </w:rPr>
              <w:t>(数据权限的配置对象为表单中的每个字段，下同)选</w:t>
            </w:r>
            <w:r>
              <w:rPr>
                <w:rFonts w:ascii="宋体" w:hAnsi="宋体" w:eastAsia="宋体" w:cs="宋体"/>
                <w:sz w:val="21"/>
                <w:szCs w:val="21"/>
              </w:rPr>
              <w:t xml:space="preserve">  </w:t>
            </w:r>
            <w:r>
              <w:rPr>
                <w:rFonts w:ascii="宋体" w:hAnsi="宋体" w:eastAsia="宋体" w:cs="宋体"/>
                <w:spacing w:val="1"/>
                <w:sz w:val="21"/>
                <w:szCs w:val="21"/>
              </w:rPr>
              <w:t>择是否将表单中相应的字段配置为必填，选择为“无”时继承在表单中</w:t>
            </w:r>
            <w:r>
              <w:rPr>
                <w:rFonts w:ascii="宋体" w:hAnsi="宋体" w:eastAsia="宋体" w:cs="宋体"/>
                <w:sz w:val="21"/>
                <w:szCs w:val="21"/>
              </w:rPr>
              <w:t xml:space="preserve"> </w:t>
            </w:r>
            <w:r>
              <w:rPr>
                <w:rFonts w:ascii="宋体" w:hAnsi="宋体" w:eastAsia="宋体" w:cs="宋体"/>
                <w:spacing w:val="13"/>
                <w:sz w:val="21"/>
                <w:szCs w:val="21"/>
              </w:rPr>
              <w:t>配置的字段属性。</w:t>
            </w:r>
          </w:p>
          <w:p>
            <w:pPr>
              <w:spacing w:before="41" w:line="228" w:lineRule="auto"/>
              <w:ind w:left="76" w:right="756" w:hanging="24"/>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4"/>
                <w:sz w:val="21"/>
                <w:szCs w:val="21"/>
              </w:rPr>
              <w:t xml:space="preserve">     </w:t>
            </w:r>
            <w:r>
              <w:rPr>
                <w:rFonts w:ascii="宋体" w:hAnsi="宋体" w:eastAsia="宋体" w:cs="宋体"/>
                <w:spacing w:val="-1"/>
                <w:sz w:val="21"/>
                <w:szCs w:val="21"/>
              </w:rPr>
              <w:t>只读：选择是否将表单中相应的字段配置为只</w:t>
            </w:r>
            <w:r>
              <w:rPr>
                <w:rFonts w:ascii="宋体" w:hAnsi="宋体" w:eastAsia="宋体" w:cs="宋体"/>
                <w:spacing w:val="-2"/>
                <w:sz w:val="21"/>
                <w:szCs w:val="21"/>
              </w:rPr>
              <w:t>读，选择为</w:t>
            </w:r>
            <w:r>
              <w:rPr>
                <w:rFonts w:ascii="宋体" w:hAnsi="宋体" w:eastAsia="宋体" w:cs="宋体"/>
                <w:sz w:val="21"/>
                <w:szCs w:val="21"/>
              </w:rPr>
              <w:t xml:space="preserve"> </w:t>
            </w:r>
            <w:r>
              <w:rPr>
                <w:rFonts w:ascii="宋体" w:hAnsi="宋体" w:eastAsia="宋体" w:cs="宋体"/>
                <w:spacing w:val="11"/>
                <w:sz w:val="21"/>
                <w:szCs w:val="21"/>
              </w:rPr>
              <w:t>“无”时继承在表单中配置的字段属性。</w:t>
            </w:r>
          </w:p>
          <w:p>
            <w:pPr>
              <w:spacing w:before="22" w:line="228" w:lineRule="auto"/>
              <w:ind w:left="76" w:right="720" w:hanging="24"/>
              <w:rPr>
                <w:rFonts w:ascii="宋体" w:hAnsi="宋体" w:eastAsia="宋体" w:cs="宋体"/>
                <w:sz w:val="21"/>
                <w:szCs w:val="21"/>
              </w:rPr>
            </w:pPr>
            <w:r>
              <w:rPr>
                <w:rFonts w:ascii="宋体" w:hAnsi="宋体" w:eastAsia="宋体" w:cs="宋体"/>
                <w:sz w:val="21"/>
                <w:szCs w:val="21"/>
              </w:rPr>
              <w:t>3)</w:t>
            </w:r>
            <w:r>
              <w:rPr>
                <w:rFonts w:ascii="宋体" w:hAnsi="宋体" w:eastAsia="宋体" w:cs="宋体"/>
                <w:spacing w:val="5"/>
                <w:sz w:val="21"/>
                <w:szCs w:val="21"/>
              </w:rPr>
              <w:t xml:space="preserve">     </w:t>
            </w:r>
            <w:r>
              <w:rPr>
                <w:rFonts w:ascii="宋体" w:hAnsi="宋体" w:eastAsia="宋体" w:cs="宋体"/>
                <w:sz w:val="21"/>
                <w:szCs w:val="21"/>
              </w:rPr>
              <w:t>隐藏：选择是否将表单中相应的字段配置为隐藏</w:t>
            </w:r>
            <w:r>
              <w:rPr>
                <w:rFonts w:ascii="宋体" w:hAnsi="宋体" w:eastAsia="宋体" w:cs="宋体"/>
                <w:spacing w:val="-1"/>
                <w:sz w:val="21"/>
                <w:szCs w:val="21"/>
              </w:rPr>
              <w:t>，选择为</w:t>
            </w:r>
            <w:r>
              <w:rPr>
                <w:rFonts w:ascii="宋体" w:hAnsi="宋体" w:eastAsia="宋体" w:cs="宋体"/>
                <w:spacing w:val="3"/>
                <w:sz w:val="21"/>
                <w:szCs w:val="21"/>
              </w:rPr>
              <w:t xml:space="preserve"> </w:t>
            </w:r>
            <w:r>
              <w:rPr>
                <w:rFonts w:ascii="宋体" w:hAnsi="宋体" w:eastAsia="宋体" w:cs="宋体"/>
                <w:spacing w:val="11"/>
                <w:sz w:val="21"/>
                <w:szCs w:val="21"/>
              </w:rPr>
              <w:t>“无”时继承在表单中配置的字段属性，</w:t>
            </w:r>
          </w:p>
          <w:p>
            <w:pPr>
              <w:spacing w:before="21" w:line="220" w:lineRule="auto"/>
              <w:ind w:left="52"/>
              <w:rPr>
                <w:rFonts w:ascii="宋体" w:hAnsi="宋体" w:eastAsia="宋体" w:cs="宋体"/>
                <w:sz w:val="21"/>
                <w:szCs w:val="21"/>
              </w:rPr>
            </w:pPr>
            <w:r>
              <w:rPr>
                <w:rFonts w:ascii="宋体" w:hAnsi="宋体" w:eastAsia="宋体" w:cs="宋体"/>
                <w:spacing w:val="4"/>
                <w:sz w:val="21"/>
                <w:szCs w:val="21"/>
              </w:rPr>
              <w:t>5、用户活动属性</w:t>
            </w:r>
          </w:p>
          <w:p>
            <w:pPr>
              <w:spacing w:before="28" w:line="241" w:lineRule="auto"/>
              <w:ind w:left="52" w:right="192"/>
              <w:rPr>
                <w:rFonts w:ascii="宋体" w:hAnsi="宋体" w:eastAsia="宋体" w:cs="宋体"/>
                <w:sz w:val="21"/>
                <w:szCs w:val="21"/>
              </w:rPr>
            </w:pPr>
            <w:r>
              <w:rPr>
                <w:rFonts w:ascii="宋体" w:hAnsi="宋体" w:eastAsia="宋体" w:cs="宋体"/>
                <w:sz w:val="21"/>
                <w:szCs w:val="21"/>
              </w:rPr>
              <w:t>a)</w:t>
            </w:r>
            <w:r>
              <w:rPr>
                <w:rFonts w:ascii="宋体" w:hAnsi="宋体" w:eastAsia="宋体" w:cs="宋体"/>
                <w:spacing w:val="2"/>
                <w:sz w:val="21"/>
                <w:szCs w:val="21"/>
              </w:rPr>
              <w:t xml:space="preserve">     </w:t>
            </w:r>
            <w:r>
              <w:rPr>
                <w:rFonts w:ascii="宋体" w:hAnsi="宋体" w:eastAsia="宋体" w:cs="宋体"/>
                <w:sz w:val="21"/>
                <w:szCs w:val="21"/>
              </w:rPr>
              <w:t>会签：在一般意义的并行流程的基础上，提供了对于某一节点</w:t>
            </w:r>
            <w:r>
              <w:rPr>
                <w:rFonts w:ascii="宋体" w:hAnsi="宋体" w:eastAsia="宋体" w:cs="宋体"/>
                <w:spacing w:val="1"/>
                <w:sz w:val="21"/>
                <w:szCs w:val="21"/>
              </w:rPr>
              <w:t xml:space="preserve">  会签功能的支持，用于解决某些较为复杂场景的审批。当节点选</w:t>
            </w:r>
            <w:r>
              <w:rPr>
                <w:rFonts w:ascii="宋体" w:hAnsi="宋体" w:eastAsia="宋体" w:cs="宋体"/>
                <w:sz w:val="21"/>
                <w:szCs w:val="21"/>
              </w:rPr>
              <w:t>择的力 理人为用户组时，开启会签，则组内的所有人都会收到待办且都需要进</w:t>
            </w:r>
            <w:r>
              <w:rPr>
                <w:rFonts w:ascii="宋体" w:hAnsi="宋体" w:eastAsia="宋体" w:cs="宋体"/>
                <w:spacing w:val="17"/>
                <w:sz w:val="21"/>
                <w:szCs w:val="21"/>
              </w:rPr>
              <w:t xml:space="preserve"> </w:t>
            </w:r>
            <w:r>
              <w:rPr>
                <w:rFonts w:ascii="宋体" w:hAnsi="宋体" w:eastAsia="宋体" w:cs="宋体"/>
                <w:sz w:val="21"/>
                <w:szCs w:val="21"/>
              </w:rPr>
              <w:t>行办理。会签支持配置是否开启会签，会签策略包括票选和计票，票选</w:t>
            </w:r>
            <w:r>
              <w:rPr>
                <w:rFonts w:ascii="宋体" w:hAnsi="宋体" w:eastAsia="宋体" w:cs="宋体"/>
                <w:spacing w:val="16"/>
                <w:sz w:val="21"/>
                <w:szCs w:val="21"/>
              </w:rPr>
              <w:t xml:space="preserve"> </w:t>
            </w:r>
            <w:r>
              <w:rPr>
                <w:rFonts w:ascii="宋体" w:hAnsi="宋体" w:eastAsia="宋体" w:cs="宋体"/>
                <w:spacing w:val="-1"/>
                <w:sz w:val="21"/>
                <w:szCs w:val="21"/>
              </w:rPr>
              <w:t>支持配置一票赞同、</w:t>
            </w:r>
            <w:r>
              <w:rPr>
                <w:rFonts w:ascii="宋体" w:hAnsi="宋体" w:eastAsia="宋体" w:cs="宋体"/>
                <w:spacing w:val="26"/>
                <w:sz w:val="21"/>
                <w:szCs w:val="21"/>
              </w:rPr>
              <w:t xml:space="preserve"> </w:t>
            </w:r>
            <w:r>
              <w:rPr>
                <w:rFonts w:ascii="宋体" w:hAnsi="宋体" w:eastAsia="宋体" w:cs="宋体"/>
                <w:spacing w:val="-1"/>
                <w:sz w:val="21"/>
                <w:szCs w:val="21"/>
              </w:rPr>
              <w:t>一票否决，计票支持配置百分比和数量。</w:t>
            </w:r>
          </w:p>
          <w:p>
            <w:pPr>
              <w:spacing w:before="30" w:line="232" w:lineRule="auto"/>
              <w:ind w:left="52" w:right="199"/>
              <w:rPr>
                <w:rFonts w:ascii="宋体" w:hAnsi="宋体" w:eastAsia="宋体" w:cs="宋体"/>
                <w:sz w:val="21"/>
                <w:szCs w:val="21"/>
              </w:rPr>
            </w:pPr>
            <w:r>
              <w:rPr>
                <w:rFonts w:ascii="宋体" w:hAnsi="宋体" w:eastAsia="宋体" w:cs="宋体"/>
                <w:spacing w:val="4"/>
                <w:sz w:val="21"/>
                <w:szCs w:val="21"/>
              </w:rPr>
              <w:t>2)</w:t>
            </w:r>
            <w:r>
              <w:rPr>
                <w:rFonts w:ascii="宋体" w:hAnsi="宋体" w:eastAsia="宋体" w:cs="宋体"/>
                <w:spacing w:val="8"/>
                <w:sz w:val="21"/>
                <w:szCs w:val="21"/>
              </w:rPr>
              <w:t xml:space="preserve">    </w:t>
            </w:r>
            <w:r>
              <w:rPr>
                <w:rFonts w:ascii="宋体" w:hAnsi="宋体" w:eastAsia="宋体" w:cs="宋体"/>
                <w:spacing w:val="4"/>
                <w:sz w:val="21"/>
                <w:szCs w:val="21"/>
              </w:rPr>
              <w:t>抄送：可开启节点的自动抄送，开启后当该节点办理人完成办</w:t>
            </w:r>
            <w:r>
              <w:rPr>
                <w:rFonts w:ascii="宋体" w:hAnsi="宋体" w:eastAsia="宋体" w:cs="宋体"/>
                <w:spacing w:val="3"/>
                <w:sz w:val="21"/>
                <w:szCs w:val="21"/>
              </w:rPr>
              <w:t xml:space="preserve"> </w:t>
            </w:r>
            <w:r>
              <w:rPr>
                <w:rFonts w:ascii="宋体" w:hAnsi="宋体" w:eastAsia="宋体" w:cs="宋体"/>
                <w:spacing w:val="1"/>
                <w:sz w:val="21"/>
                <w:szCs w:val="21"/>
              </w:rPr>
              <w:t>理时，所提交的表单页面内容将作为快照发送给</w:t>
            </w:r>
            <w:r>
              <w:rPr>
                <w:rFonts w:ascii="宋体" w:hAnsi="宋体" w:eastAsia="宋体" w:cs="宋体"/>
                <w:sz w:val="21"/>
                <w:szCs w:val="21"/>
              </w:rPr>
              <w:t xml:space="preserve">所配置的抄送对象。常 </w:t>
            </w:r>
            <w:r>
              <w:rPr>
                <w:rFonts w:ascii="宋体" w:hAnsi="宋体" w:eastAsia="宋体" w:cs="宋体"/>
                <w:spacing w:val="20"/>
                <w:sz w:val="21"/>
                <w:szCs w:val="21"/>
              </w:rPr>
              <w:t>用于备案。</w:t>
            </w:r>
          </w:p>
          <w:p>
            <w:pPr>
              <w:spacing w:before="39" w:line="219" w:lineRule="auto"/>
              <w:ind w:left="52"/>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3"/>
                <w:sz w:val="21"/>
                <w:szCs w:val="21"/>
              </w:rPr>
              <w:t xml:space="preserve">     </w:t>
            </w:r>
            <w:r>
              <w:rPr>
                <w:rFonts w:ascii="宋体" w:hAnsi="宋体" w:eastAsia="宋体" w:cs="宋体"/>
                <w:spacing w:val="-1"/>
                <w:sz w:val="21"/>
                <w:szCs w:val="21"/>
              </w:rPr>
              <w:t>参与者设置；支持对于用户活动节点较为丰富的办理人设置方</w:t>
            </w:r>
          </w:p>
          <w:p>
            <w:pPr>
              <w:spacing w:before="30" w:line="219" w:lineRule="auto"/>
              <w:ind w:left="52"/>
              <w:rPr>
                <w:rFonts w:ascii="宋体" w:hAnsi="宋体" w:eastAsia="宋体" w:cs="宋体"/>
                <w:sz w:val="20"/>
                <w:szCs w:val="20"/>
              </w:rPr>
            </w:pPr>
            <w:r>
              <w:rPr>
                <w:rFonts w:ascii="宋体" w:hAnsi="宋体" w:eastAsia="宋体" w:cs="宋体"/>
                <w:spacing w:val="10"/>
                <w:sz w:val="20"/>
                <w:szCs w:val="20"/>
              </w:rPr>
              <w:t>式。支持的类型有发起者、指定用户组、“指定组织机构、指定组织机构</w:t>
            </w:r>
          </w:p>
        </w:tc>
        <w:tc>
          <w:tcPr>
            <w:tcW w:w="569" w:type="dxa"/>
            <w:vAlign w:val="top"/>
          </w:tcPr>
          <w:p>
            <w:pPr>
              <w:rPr>
                <w:rFonts w:ascii="Arial"/>
                <w:sz w:val="21"/>
              </w:rPr>
            </w:pPr>
          </w:p>
        </w:tc>
        <w:tc>
          <w:tcPr>
            <w:tcW w:w="704" w:type="dxa"/>
            <w:vAlign w:val="top"/>
          </w:tcPr>
          <w:p>
            <w:pPr>
              <w:rPr>
                <w:rFonts w:ascii="Arial"/>
                <w:sz w:val="21"/>
              </w:rPr>
            </w:pPr>
          </w:p>
        </w:tc>
      </w:tr>
    </w:tbl>
    <w:p>
      <w:pPr>
        <w:rPr>
          <w:rFonts w:ascii="Arial"/>
          <w:sz w:val="21"/>
        </w:rPr>
      </w:pPr>
    </w:p>
    <w:p>
      <w:pPr>
        <w:sectPr>
          <w:footerReference r:id="rId50" w:type="default"/>
          <w:pgSz w:w="12190" w:h="17040"/>
          <w:pgMar w:top="293" w:right="1055" w:bottom="1715" w:left="1474" w:header="0" w:footer="1566" w:gutter="0"/>
          <w:cols w:space="720" w:num="1"/>
        </w:sectPr>
      </w:pPr>
    </w:p>
    <w:tbl>
      <w:tblPr>
        <w:tblStyle w:val="4"/>
        <w:tblW w:w="96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929"/>
        <w:gridCol w:w="6773"/>
        <w:gridCol w:w="549"/>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0" w:hRule="atLeast"/>
        </w:trPr>
        <w:tc>
          <w:tcPr>
            <w:tcW w:w="664" w:type="dxa"/>
            <w:vAlign w:val="top"/>
          </w:tcPr>
          <w:p>
            <w:pPr>
              <w:rPr>
                <w:rFonts w:ascii="Arial"/>
                <w:sz w:val="21"/>
              </w:rPr>
            </w:pPr>
            <w:r>
              <w:pict>
                <v:shape id="_x0000_s1110" o:spid="_x0000_s1110" o:spt="202" type="#_x0000_t202" style="position:absolute;left:0pt;margin-left:577.5pt;margin-top:445.4pt;height:10.45pt;width:6pt;mso-position-horizontal-relative:page;mso-position-vertical-relative:page;z-index:251757568;mso-width-relative:page;mso-height-relative:page;" filled="f" stroked="f" coordsize="21600,21600" o:allowincell="f">
                  <v:path/>
                  <v:fill on="f" focussize="0,0"/>
                  <v:stroke on="f"/>
                  <v:imagedata o:title=""/>
                  <o:lock v:ext="edit" aspectratio="f"/>
                  <v:textbox inset="0mm,0mm,0mm,0mm">
                    <w:txbxContent>
                      <w:p>
                        <w:pPr>
                          <w:spacing w:before="19" w:line="183" w:lineRule="auto"/>
                          <w:ind w:left="20"/>
                          <w:rPr>
                            <w:rFonts w:ascii="宋体" w:hAnsi="宋体" w:eastAsia="宋体" w:cs="宋体"/>
                            <w:sz w:val="17"/>
                            <w:szCs w:val="17"/>
                          </w:rPr>
                        </w:pPr>
                        <w:r>
                          <w:rPr>
                            <w:rFonts w:ascii="宋体" w:hAnsi="宋体" w:eastAsia="宋体" w:cs="宋体"/>
                            <w:sz w:val="17"/>
                            <w:szCs w:val="17"/>
                          </w:rPr>
                          <w:t>Q</w:t>
                        </w:r>
                      </w:p>
                    </w:txbxContent>
                  </v:textbox>
                </v:shape>
              </w:pict>
            </w:r>
          </w:p>
        </w:tc>
        <w:tc>
          <w:tcPr>
            <w:tcW w:w="929" w:type="dxa"/>
            <w:vAlign w:val="top"/>
          </w:tcPr>
          <w:p>
            <w:pPr>
              <w:rPr>
                <w:rFonts w:ascii="Arial"/>
                <w:sz w:val="21"/>
              </w:rPr>
            </w:pPr>
          </w:p>
        </w:tc>
        <w:tc>
          <w:tcPr>
            <w:tcW w:w="6773" w:type="dxa"/>
            <w:vAlign w:val="top"/>
          </w:tcPr>
          <w:p>
            <w:pPr>
              <w:spacing w:before="33" w:line="232" w:lineRule="auto"/>
              <w:ind w:left="61" w:right="189"/>
              <w:rPr>
                <w:rFonts w:ascii="宋体" w:hAnsi="宋体" w:eastAsia="宋体" w:cs="宋体"/>
                <w:sz w:val="21"/>
                <w:szCs w:val="21"/>
              </w:rPr>
            </w:pPr>
            <w:r>
              <w:rPr>
                <w:rFonts w:ascii="宋体" w:hAnsi="宋体" w:eastAsia="宋体" w:cs="宋体"/>
                <w:spacing w:val="6"/>
                <w:sz w:val="21"/>
                <w:szCs w:val="21"/>
              </w:rPr>
              <w:t>+用户组、发起者组织机构+用户组(例如申请人所在单位领导)、上一</w:t>
            </w:r>
            <w:r>
              <w:rPr>
                <w:rFonts w:ascii="宋体" w:hAnsi="宋体" w:eastAsia="宋体" w:cs="宋体"/>
                <w:spacing w:val="18"/>
                <w:sz w:val="21"/>
                <w:szCs w:val="21"/>
              </w:rPr>
              <w:t xml:space="preserve"> </w:t>
            </w:r>
            <w:r>
              <w:rPr>
                <w:rFonts w:ascii="宋体" w:hAnsi="宋体" w:eastAsia="宋体" w:cs="宋体"/>
                <w:spacing w:val="7"/>
                <w:sz w:val="21"/>
                <w:szCs w:val="21"/>
              </w:rPr>
              <w:t>节点参与人组织机构+用户组。</w:t>
            </w:r>
          </w:p>
          <w:p>
            <w:pPr>
              <w:spacing w:before="11" w:line="224" w:lineRule="auto"/>
              <w:ind w:left="61" w:right="182"/>
              <w:rPr>
                <w:rFonts w:ascii="宋体" w:hAnsi="宋体" w:eastAsia="宋体" w:cs="宋体"/>
                <w:sz w:val="21"/>
                <w:szCs w:val="21"/>
              </w:rPr>
            </w:pPr>
            <w:r>
              <w:rPr>
                <w:rFonts w:ascii="宋体" w:hAnsi="宋体" w:eastAsia="宋体" w:cs="宋体"/>
                <w:spacing w:val="2"/>
                <w:sz w:val="21"/>
                <w:szCs w:val="21"/>
              </w:rPr>
              <w:t>4)</w:t>
            </w:r>
            <w:r>
              <w:rPr>
                <w:rFonts w:ascii="宋体" w:hAnsi="宋体" w:eastAsia="宋体" w:cs="宋体"/>
                <w:spacing w:val="12"/>
                <w:sz w:val="21"/>
                <w:szCs w:val="21"/>
              </w:rPr>
              <w:t xml:space="preserve">    </w:t>
            </w:r>
            <w:r>
              <w:rPr>
                <w:rFonts w:ascii="宋体" w:hAnsi="宋体" w:eastAsia="宋体" w:cs="宋体"/>
                <w:spacing w:val="2"/>
                <w:sz w:val="21"/>
                <w:szCs w:val="21"/>
              </w:rPr>
              <w:t>到期时效：提供了一种易于配置的简单督办方式，为节点配置</w:t>
            </w:r>
            <w:r>
              <w:rPr>
                <w:rFonts w:ascii="宋体" w:hAnsi="宋体" w:eastAsia="宋体" w:cs="宋体"/>
                <w:sz w:val="21"/>
                <w:szCs w:val="21"/>
              </w:rPr>
              <w:t xml:space="preserve">  的到期时效超时后，可自动提醒特定用户组、管理员、当前节点办理人</w:t>
            </w:r>
          </w:p>
          <w:p>
            <w:pPr>
              <w:spacing w:before="49" w:line="219" w:lineRule="auto"/>
              <w:ind w:left="61"/>
              <w:rPr>
                <w:rFonts w:ascii="宋体" w:hAnsi="宋体" w:eastAsia="宋体" w:cs="宋体"/>
                <w:sz w:val="21"/>
                <w:szCs w:val="21"/>
              </w:rPr>
            </w:pPr>
            <w:r>
              <w:rPr>
                <w:rFonts w:ascii="宋体" w:hAnsi="宋体" w:eastAsia="宋体" w:cs="宋体"/>
                <w:spacing w:val="4"/>
                <w:sz w:val="21"/>
                <w:szCs w:val="21"/>
              </w:rPr>
              <w:t>或发起人，并在办理人待办列表中将本条待办置顶。</w:t>
            </w:r>
          </w:p>
          <w:p>
            <w:pPr>
              <w:spacing w:before="3" w:line="232" w:lineRule="auto"/>
              <w:ind w:left="61" w:right="296"/>
              <w:rPr>
                <w:rFonts w:ascii="宋体" w:hAnsi="宋体" w:eastAsia="宋体" w:cs="宋体"/>
                <w:sz w:val="21"/>
                <w:szCs w:val="21"/>
              </w:rPr>
            </w:pPr>
            <w:r>
              <w:rPr>
                <w:rFonts w:ascii="宋体" w:hAnsi="宋体" w:eastAsia="宋体" w:cs="宋体"/>
                <w:spacing w:val="2"/>
                <w:sz w:val="21"/>
                <w:szCs w:val="21"/>
              </w:rPr>
              <w:t>5)</w:t>
            </w:r>
            <w:r>
              <w:rPr>
                <w:rFonts w:ascii="宋体" w:hAnsi="宋体" w:eastAsia="宋体" w:cs="宋体"/>
                <w:spacing w:val="11"/>
                <w:sz w:val="21"/>
                <w:szCs w:val="21"/>
              </w:rPr>
              <w:t xml:space="preserve">    </w:t>
            </w:r>
            <w:r>
              <w:rPr>
                <w:rFonts w:ascii="宋体" w:hAnsi="宋体" w:eastAsia="宋体" w:cs="宋体"/>
                <w:spacing w:val="2"/>
                <w:sz w:val="21"/>
                <w:szCs w:val="21"/>
              </w:rPr>
              <w:t>超时时间：为节点配置超时时间，超过某一时间后自动通过。</w:t>
            </w:r>
            <w:r>
              <w:rPr>
                <w:rFonts w:ascii="宋体" w:hAnsi="宋体" w:eastAsia="宋体" w:cs="宋体"/>
                <w:spacing w:val="1"/>
                <w:sz w:val="21"/>
                <w:szCs w:val="21"/>
              </w:rPr>
              <w:t xml:space="preserve"> </w:t>
            </w:r>
            <w:r>
              <w:rPr>
                <w:rFonts w:ascii="宋体" w:hAnsi="宋体" w:eastAsia="宋体" w:cs="宋体"/>
                <w:spacing w:val="11"/>
                <w:sz w:val="21"/>
                <w:szCs w:val="21"/>
              </w:rPr>
              <w:t>常用于公示类场景。</w:t>
            </w:r>
          </w:p>
          <w:p>
            <w:pPr>
              <w:spacing w:before="39" w:line="226" w:lineRule="auto"/>
              <w:ind w:left="61" w:right="168"/>
              <w:rPr>
                <w:rFonts w:ascii="宋体" w:hAnsi="宋体" w:eastAsia="宋体" w:cs="宋体"/>
                <w:sz w:val="21"/>
                <w:szCs w:val="21"/>
              </w:rPr>
            </w:pPr>
            <w:r>
              <w:rPr>
                <w:rFonts w:ascii="宋体" w:hAnsi="宋体" w:eastAsia="宋体" w:cs="宋体"/>
                <w:spacing w:val="3"/>
                <w:sz w:val="21"/>
                <w:szCs w:val="21"/>
              </w:rPr>
              <w:t>6)</w:t>
            </w:r>
            <w:r>
              <w:rPr>
                <w:rFonts w:ascii="宋体" w:hAnsi="宋体" w:eastAsia="宋体" w:cs="宋体"/>
                <w:spacing w:val="10"/>
                <w:sz w:val="21"/>
                <w:szCs w:val="21"/>
              </w:rPr>
              <w:t xml:space="preserve">    </w:t>
            </w:r>
            <w:r>
              <w:rPr>
                <w:rFonts w:ascii="宋体" w:hAnsi="宋体" w:eastAsia="宋体" w:cs="宋体"/>
                <w:spacing w:val="3"/>
                <w:sz w:val="21"/>
                <w:szCs w:val="21"/>
              </w:rPr>
              <w:t>批量审批：为节点开放批量审批的许可，当开通时，可在办事</w:t>
            </w:r>
            <w:r>
              <w:rPr>
                <w:rFonts w:ascii="宋体" w:hAnsi="宋体" w:eastAsia="宋体" w:cs="宋体"/>
                <w:sz w:val="21"/>
                <w:szCs w:val="21"/>
              </w:rPr>
              <w:t xml:space="preserve">  </w:t>
            </w:r>
            <w:r>
              <w:rPr>
                <w:rFonts w:ascii="宋体" w:hAnsi="宋体" w:eastAsia="宋体" w:cs="宋体"/>
                <w:spacing w:val="1"/>
                <w:sz w:val="21"/>
                <w:szCs w:val="21"/>
              </w:rPr>
              <w:t>大厅页面直接勾选并点击批量处理，无需进入表单</w:t>
            </w:r>
            <w:r>
              <w:rPr>
                <w:rFonts w:ascii="宋体" w:hAnsi="宋体" w:eastAsia="宋体" w:cs="宋体"/>
                <w:sz w:val="21"/>
                <w:szCs w:val="21"/>
              </w:rPr>
              <w:t xml:space="preserve">页面内办理。常用于 </w:t>
            </w:r>
            <w:r>
              <w:rPr>
                <w:rFonts w:ascii="宋体" w:hAnsi="宋体" w:eastAsia="宋体" w:cs="宋体"/>
                <w:spacing w:val="11"/>
                <w:sz w:val="21"/>
                <w:szCs w:val="21"/>
              </w:rPr>
              <w:t>某些通知类的场景。</w:t>
            </w:r>
          </w:p>
          <w:p>
            <w:pPr>
              <w:spacing w:before="59" w:line="226" w:lineRule="auto"/>
              <w:ind w:left="61" w:right="249"/>
              <w:rPr>
                <w:rFonts w:ascii="宋体" w:hAnsi="宋体" w:eastAsia="宋体" w:cs="宋体"/>
                <w:sz w:val="21"/>
                <w:szCs w:val="21"/>
              </w:rPr>
            </w:pPr>
            <w:r>
              <w:rPr>
                <w:rFonts w:ascii="宋体" w:hAnsi="宋体" w:eastAsia="宋体" w:cs="宋体"/>
                <w:spacing w:val="4"/>
                <w:sz w:val="21"/>
                <w:szCs w:val="21"/>
              </w:rPr>
              <w:t>7)</w:t>
            </w:r>
            <w:r>
              <w:rPr>
                <w:rFonts w:ascii="宋体" w:hAnsi="宋体" w:eastAsia="宋体" w:cs="宋体"/>
                <w:spacing w:val="8"/>
                <w:sz w:val="21"/>
                <w:szCs w:val="21"/>
              </w:rPr>
              <w:t xml:space="preserve">    </w:t>
            </w:r>
            <w:r>
              <w:rPr>
                <w:rFonts w:ascii="宋体" w:hAnsi="宋体" w:eastAsia="宋体" w:cs="宋体"/>
                <w:spacing w:val="4"/>
                <w:sz w:val="21"/>
                <w:szCs w:val="21"/>
              </w:rPr>
              <w:t>事件：提供了一套可以支持较为复杂的前端样式和与外部网站</w:t>
            </w:r>
            <w:r>
              <w:rPr>
                <w:rFonts w:ascii="宋体" w:hAnsi="宋体" w:eastAsia="宋体" w:cs="宋体"/>
                <w:spacing w:val="2"/>
                <w:sz w:val="21"/>
                <w:szCs w:val="21"/>
              </w:rPr>
              <w:t xml:space="preserve"> </w:t>
            </w:r>
            <w:r>
              <w:rPr>
                <w:rFonts w:ascii="宋体" w:hAnsi="宋体" w:eastAsia="宋体" w:cs="宋体"/>
                <w:spacing w:val="5"/>
                <w:sz w:val="21"/>
                <w:szCs w:val="21"/>
              </w:rPr>
              <w:t>交互的</w:t>
            </w:r>
            <w:r>
              <w:rPr>
                <w:rFonts w:ascii="宋体" w:hAnsi="宋体" w:eastAsia="宋体" w:cs="宋体"/>
                <w:sz w:val="21"/>
                <w:szCs w:val="21"/>
              </w:rPr>
              <w:t>JavaScript</w:t>
            </w:r>
            <w:r>
              <w:rPr>
                <w:rFonts w:ascii="宋体" w:hAnsi="宋体" w:eastAsia="宋体" w:cs="宋体"/>
                <w:spacing w:val="5"/>
                <w:sz w:val="21"/>
                <w:szCs w:val="21"/>
              </w:rPr>
              <w:t>方法，用于配置某些难以图形化完成的表单属性或</w:t>
            </w:r>
            <w:r>
              <w:rPr>
                <w:rFonts w:ascii="宋体" w:hAnsi="宋体" w:eastAsia="宋体" w:cs="宋体"/>
                <w:spacing w:val="3"/>
                <w:sz w:val="21"/>
                <w:szCs w:val="21"/>
              </w:rPr>
              <w:t xml:space="preserve"> </w:t>
            </w:r>
            <w:r>
              <w:rPr>
                <w:rFonts w:ascii="宋体" w:hAnsi="宋体" w:eastAsia="宋体" w:cs="宋体"/>
                <w:spacing w:val="-7"/>
                <w:sz w:val="21"/>
                <w:szCs w:val="21"/>
              </w:rPr>
              <w:t>样</w:t>
            </w:r>
            <w:r>
              <w:rPr>
                <w:rFonts w:ascii="宋体" w:hAnsi="宋体" w:eastAsia="宋体" w:cs="宋体"/>
                <w:spacing w:val="-21"/>
                <w:sz w:val="21"/>
                <w:szCs w:val="21"/>
              </w:rPr>
              <w:t xml:space="preserve"> </w:t>
            </w:r>
            <w:r>
              <w:rPr>
                <w:rFonts w:ascii="宋体" w:hAnsi="宋体" w:eastAsia="宋体" w:cs="宋体"/>
                <w:spacing w:val="-7"/>
                <w:sz w:val="21"/>
                <w:szCs w:val="21"/>
              </w:rPr>
              <w:t>式</w:t>
            </w:r>
            <w:r>
              <w:rPr>
                <w:rFonts w:ascii="宋体" w:hAnsi="宋体" w:eastAsia="宋体" w:cs="宋体"/>
                <w:spacing w:val="-34"/>
                <w:sz w:val="21"/>
                <w:szCs w:val="21"/>
              </w:rPr>
              <w:t xml:space="preserve"> </w:t>
            </w:r>
            <w:r>
              <w:rPr>
                <w:rFonts w:ascii="宋体" w:hAnsi="宋体" w:eastAsia="宋体" w:cs="宋体"/>
                <w:spacing w:val="-7"/>
                <w:sz w:val="21"/>
                <w:szCs w:val="21"/>
              </w:rPr>
              <w:t>。</w:t>
            </w:r>
          </w:p>
          <w:p>
            <w:pPr>
              <w:spacing w:before="40" w:line="219" w:lineRule="auto"/>
              <w:ind w:left="61"/>
              <w:rPr>
                <w:rFonts w:ascii="宋体" w:hAnsi="宋体" w:eastAsia="宋体" w:cs="宋体"/>
                <w:sz w:val="21"/>
                <w:szCs w:val="21"/>
              </w:rPr>
            </w:pPr>
            <w:r>
              <w:rPr>
                <w:rFonts w:ascii="宋体" w:hAnsi="宋体" w:eastAsia="宋体" w:cs="宋体"/>
                <w:spacing w:val="5"/>
                <w:sz w:val="21"/>
                <w:szCs w:val="21"/>
              </w:rPr>
              <w:t>6、知识产权</w:t>
            </w:r>
          </w:p>
          <w:p>
            <w:pPr>
              <w:spacing w:before="19" w:line="224" w:lineRule="auto"/>
              <w:ind w:left="61" w:right="169"/>
              <w:rPr>
                <w:rFonts w:ascii="宋体" w:hAnsi="宋体" w:eastAsia="宋体" w:cs="宋体"/>
                <w:sz w:val="21"/>
                <w:szCs w:val="21"/>
              </w:rPr>
            </w:pPr>
            <w:r>
              <w:rPr>
                <w:rFonts w:ascii="宋体" w:hAnsi="宋体" w:eastAsia="宋体" w:cs="宋体"/>
                <w:spacing w:val="1"/>
                <w:sz w:val="21"/>
                <w:szCs w:val="21"/>
              </w:rPr>
              <w:t>要求投标产品原厂商拥有完全自主知识产权，提</w:t>
            </w:r>
            <w:r>
              <w:rPr>
                <w:rFonts w:ascii="宋体" w:hAnsi="宋体" w:eastAsia="宋体" w:cs="宋体"/>
                <w:sz w:val="21"/>
                <w:szCs w:val="21"/>
              </w:rPr>
              <w:t xml:space="preserve">供流程自定义配置工具 </w:t>
            </w:r>
            <w:r>
              <w:rPr>
                <w:rFonts w:ascii="宋体" w:hAnsi="宋体" w:eastAsia="宋体" w:cs="宋体"/>
                <w:spacing w:val="7"/>
                <w:sz w:val="21"/>
                <w:szCs w:val="21"/>
              </w:rPr>
              <w:t>软件计算机软件著作权登记证书。</w:t>
            </w:r>
          </w:p>
          <w:p>
            <w:pPr>
              <w:spacing w:before="53" w:line="219" w:lineRule="auto"/>
              <w:ind w:left="61"/>
              <w:rPr>
                <w:rFonts w:ascii="宋体" w:hAnsi="宋体" w:eastAsia="宋体" w:cs="宋体"/>
                <w:sz w:val="21"/>
                <w:szCs w:val="21"/>
              </w:rPr>
            </w:pPr>
            <w:r>
              <w:rPr>
                <w:rFonts w:ascii="宋体" w:hAnsi="宋体" w:eastAsia="宋体" w:cs="宋体"/>
                <w:spacing w:val="4"/>
                <w:sz w:val="21"/>
                <w:szCs w:val="21"/>
              </w:rPr>
              <w:t>三、打印设计</w:t>
            </w:r>
          </w:p>
          <w:p>
            <w:pPr>
              <w:spacing w:before="22" w:line="221" w:lineRule="auto"/>
              <w:ind w:left="61"/>
              <w:rPr>
                <w:rFonts w:ascii="宋体" w:hAnsi="宋体" w:eastAsia="宋体" w:cs="宋体"/>
                <w:sz w:val="21"/>
                <w:szCs w:val="21"/>
              </w:rPr>
            </w:pPr>
            <w:r>
              <w:rPr>
                <w:rFonts w:ascii="宋体" w:hAnsi="宋体" w:eastAsia="宋体" w:cs="宋体"/>
                <w:spacing w:val="2"/>
                <w:sz w:val="21"/>
                <w:szCs w:val="21"/>
              </w:rPr>
              <w:t>1、总体要求</w:t>
            </w:r>
          </w:p>
          <w:p>
            <w:pPr>
              <w:spacing w:before="27" w:line="232" w:lineRule="auto"/>
              <w:ind w:left="61" w:right="371"/>
              <w:rPr>
                <w:rFonts w:ascii="宋体" w:hAnsi="宋体" w:eastAsia="宋体" w:cs="宋体"/>
                <w:sz w:val="21"/>
                <w:szCs w:val="21"/>
              </w:rPr>
            </w:pPr>
            <w:r>
              <w:rPr>
                <w:rFonts w:ascii="宋体" w:hAnsi="宋体" w:eastAsia="宋体" w:cs="宋体"/>
                <w:spacing w:val="1"/>
                <w:sz w:val="21"/>
                <w:szCs w:val="21"/>
              </w:rPr>
              <w:t>打印设计是根据实际需求设计表单打印模板。主要包括：打印模板</w:t>
            </w:r>
            <w:r>
              <w:rPr>
                <w:rFonts w:ascii="宋体" w:hAnsi="宋体" w:eastAsia="宋体" w:cs="宋体"/>
                <w:sz w:val="21"/>
                <w:szCs w:val="21"/>
              </w:rPr>
              <w:t xml:space="preserve">设 </w:t>
            </w:r>
            <w:r>
              <w:rPr>
                <w:rFonts w:ascii="宋体" w:hAnsi="宋体" w:eastAsia="宋体" w:cs="宋体"/>
                <w:spacing w:val="5"/>
                <w:sz w:val="21"/>
                <w:szCs w:val="21"/>
              </w:rPr>
              <w:t>计，修改打印模板和查看打印模板等功能。</w:t>
            </w:r>
          </w:p>
          <w:p>
            <w:pPr>
              <w:spacing w:before="21" w:line="219" w:lineRule="auto"/>
              <w:ind w:left="61"/>
              <w:rPr>
                <w:rFonts w:ascii="宋体" w:hAnsi="宋体" w:eastAsia="宋体" w:cs="宋体"/>
                <w:sz w:val="21"/>
                <w:szCs w:val="21"/>
              </w:rPr>
            </w:pPr>
            <w:r>
              <w:rPr>
                <w:rFonts w:ascii="宋体" w:hAnsi="宋体" w:eastAsia="宋体" w:cs="宋体"/>
                <w:spacing w:val="-2"/>
                <w:sz w:val="21"/>
                <w:szCs w:val="21"/>
              </w:rPr>
              <w:t>2、打印模板设计</w:t>
            </w:r>
          </w:p>
          <w:p>
            <w:pPr>
              <w:spacing w:before="21" w:line="219" w:lineRule="auto"/>
              <w:ind w:left="61"/>
              <w:rPr>
                <w:rFonts w:ascii="宋体" w:hAnsi="宋体" w:eastAsia="宋体" w:cs="宋体"/>
                <w:sz w:val="21"/>
                <w:szCs w:val="21"/>
              </w:rPr>
            </w:pPr>
            <w:r>
              <w:rPr>
                <w:rFonts w:ascii="宋体" w:hAnsi="宋体" w:eastAsia="宋体" w:cs="宋体"/>
                <w:sz w:val="21"/>
                <w:szCs w:val="21"/>
              </w:rPr>
              <w:t>提供打印模板配置页面，打印模板配置包括左侧控件区、打印模板设计</w:t>
            </w:r>
          </w:p>
          <w:p>
            <w:pPr>
              <w:spacing w:before="21" w:line="301" w:lineRule="exact"/>
              <w:ind w:left="61"/>
              <w:rPr>
                <w:rFonts w:ascii="宋体" w:hAnsi="宋体" w:eastAsia="宋体" w:cs="宋体"/>
                <w:sz w:val="21"/>
                <w:szCs w:val="21"/>
              </w:rPr>
            </w:pPr>
            <w:r>
              <w:rPr>
                <w:rFonts w:ascii="宋体" w:hAnsi="宋体" w:eastAsia="宋体" w:cs="宋体"/>
                <w:spacing w:val="3"/>
                <w:position w:val="6"/>
                <w:sz w:val="21"/>
                <w:szCs w:val="21"/>
              </w:rPr>
              <w:t>区和设置签章区三个部分</w:t>
            </w:r>
          </w:p>
          <w:p>
            <w:pPr>
              <w:spacing w:line="219" w:lineRule="auto"/>
              <w:ind w:left="61"/>
              <w:rPr>
                <w:rFonts w:ascii="宋体" w:hAnsi="宋体" w:eastAsia="宋体" w:cs="宋体"/>
                <w:sz w:val="21"/>
                <w:szCs w:val="21"/>
              </w:rPr>
            </w:pPr>
            <w:r>
              <w:rPr>
                <w:rFonts w:ascii="宋体" w:hAnsi="宋体" w:eastAsia="宋体" w:cs="宋体"/>
                <w:spacing w:val="6"/>
                <w:sz w:val="21"/>
                <w:szCs w:val="21"/>
              </w:rPr>
              <w:t>3、控件区</w:t>
            </w:r>
          </w:p>
          <w:p>
            <w:pPr>
              <w:spacing w:before="21" w:line="237" w:lineRule="auto"/>
              <w:ind w:left="61" w:right="166"/>
              <w:rPr>
                <w:rFonts w:ascii="宋体" w:hAnsi="宋体" w:eastAsia="宋体" w:cs="宋体"/>
                <w:sz w:val="21"/>
                <w:szCs w:val="21"/>
              </w:rPr>
            </w:pPr>
            <w:r>
              <w:rPr>
                <w:rFonts w:ascii="宋体" w:hAnsi="宋体" w:eastAsia="宋体" w:cs="宋体"/>
                <w:spacing w:val="1"/>
                <w:sz w:val="21"/>
                <w:szCs w:val="21"/>
              </w:rPr>
              <w:t>此处控件来自于表单中的控件。把打印模板设计左侧控</w:t>
            </w:r>
            <w:r>
              <w:rPr>
                <w:rFonts w:ascii="宋体" w:hAnsi="宋体" w:eastAsia="宋体" w:cs="宋体"/>
                <w:sz w:val="21"/>
                <w:szCs w:val="21"/>
              </w:rPr>
              <w:t xml:space="preserve">件字符串添加到 </w:t>
            </w:r>
            <w:r>
              <w:rPr>
                <w:rFonts w:ascii="宋体" w:hAnsi="宋体" w:eastAsia="宋体" w:cs="宋体"/>
                <w:spacing w:val="2"/>
                <w:sz w:val="21"/>
                <w:szCs w:val="21"/>
              </w:rPr>
              <w:t>指定设计区域表格中</w:t>
            </w:r>
          </w:p>
          <w:p>
            <w:pPr>
              <w:spacing w:before="22" w:line="221" w:lineRule="auto"/>
              <w:ind w:left="61"/>
              <w:rPr>
                <w:rFonts w:ascii="宋体" w:hAnsi="宋体" w:eastAsia="宋体" w:cs="宋体"/>
                <w:sz w:val="21"/>
                <w:szCs w:val="21"/>
              </w:rPr>
            </w:pPr>
            <w:r>
              <w:rPr>
                <w:rFonts w:ascii="宋体" w:hAnsi="宋体" w:eastAsia="宋体" w:cs="宋体"/>
                <w:spacing w:val="6"/>
                <w:sz w:val="21"/>
                <w:szCs w:val="21"/>
              </w:rPr>
              <w:t>4、设计区</w:t>
            </w:r>
          </w:p>
          <w:p>
            <w:pPr>
              <w:spacing w:before="26" w:line="228" w:lineRule="auto"/>
              <w:ind w:left="61" w:right="251"/>
              <w:rPr>
                <w:rFonts w:ascii="宋体" w:hAnsi="宋体" w:eastAsia="宋体" w:cs="宋体"/>
                <w:sz w:val="21"/>
                <w:szCs w:val="21"/>
              </w:rPr>
            </w:pPr>
            <w:r>
              <w:rPr>
                <w:rFonts w:ascii="宋体" w:hAnsi="宋体" w:eastAsia="宋体" w:cs="宋体"/>
                <w:spacing w:val="5"/>
                <w:sz w:val="21"/>
                <w:szCs w:val="21"/>
              </w:rPr>
              <w:t>是设置打印模板格式，打印模板格式则需要通过</w:t>
            </w:r>
            <w:r>
              <w:rPr>
                <w:rFonts w:ascii="宋体" w:hAnsi="宋体" w:eastAsia="宋体" w:cs="宋体"/>
                <w:sz w:val="21"/>
                <w:szCs w:val="21"/>
              </w:rPr>
              <w:t>word</w:t>
            </w:r>
            <w:r>
              <w:rPr>
                <w:rFonts w:ascii="宋体" w:hAnsi="宋体" w:eastAsia="宋体" w:cs="宋体"/>
                <w:spacing w:val="5"/>
                <w:sz w:val="21"/>
                <w:szCs w:val="21"/>
              </w:rPr>
              <w:t>绘制好，贴在模</w:t>
            </w:r>
            <w:r>
              <w:rPr>
                <w:rFonts w:ascii="宋体" w:hAnsi="宋体" w:eastAsia="宋体" w:cs="宋体"/>
                <w:spacing w:val="8"/>
                <w:sz w:val="21"/>
                <w:szCs w:val="21"/>
              </w:rPr>
              <w:t xml:space="preserve"> </w:t>
            </w:r>
            <w:r>
              <w:rPr>
                <w:rFonts w:ascii="宋体" w:hAnsi="宋体" w:eastAsia="宋体" w:cs="宋体"/>
                <w:spacing w:val="3"/>
                <w:sz w:val="21"/>
                <w:szCs w:val="21"/>
              </w:rPr>
              <w:t>板设计区域</w:t>
            </w:r>
          </w:p>
          <w:p>
            <w:pPr>
              <w:spacing w:before="31" w:line="219" w:lineRule="auto"/>
              <w:ind w:left="61"/>
              <w:rPr>
                <w:rFonts w:ascii="宋体" w:hAnsi="宋体" w:eastAsia="宋体" w:cs="宋体"/>
                <w:sz w:val="21"/>
                <w:szCs w:val="21"/>
              </w:rPr>
            </w:pPr>
            <w:r>
              <w:rPr>
                <w:rFonts w:ascii="宋体" w:hAnsi="宋体" w:eastAsia="宋体" w:cs="宋体"/>
                <w:spacing w:val="6"/>
                <w:sz w:val="21"/>
                <w:szCs w:val="21"/>
              </w:rPr>
              <w:t>5、签章区</w:t>
            </w:r>
          </w:p>
          <w:p>
            <w:pPr>
              <w:spacing w:before="22" w:line="233" w:lineRule="auto"/>
              <w:ind w:left="61" w:right="132"/>
              <w:rPr>
                <w:rFonts w:ascii="宋体" w:hAnsi="宋体" w:eastAsia="宋体" w:cs="宋体"/>
                <w:sz w:val="21"/>
                <w:szCs w:val="21"/>
              </w:rPr>
            </w:pPr>
            <w:r>
              <w:rPr>
                <w:rFonts w:ascii="宋体" w:hAnsi="宋体" w:eastAsia="宋体" w:cs="宋体"/>
                <w:spacing w:val="2"/>
                <w:sz w:val="21"/>
                <w:szCs w:val="21"/>
              </w:rPr>
              <w:t>针对表单需要电子签章的，则可以在此处设置签章位置和添加</w:t>
            </w:r>
            <w:r>
              <w:rPr>
                <w:rFonts w:ascii="宋体" w:hAnsi="宋体" w:eastAsia="宋体" w:cs="宋体"/>
                <w:spacing w:val="1"/>
                <w:sz w:val="21"/>
                <w:szCs w:val="21"/>
              </w:rPr>
              <w:t>签章方式</w:t>
            </w:r>
            <w:r>
              <w:rPr>
                <w:rFonts w:ascii="宋体" w:hAnsi="宋体" w:eastAsia="宋体" w:cs="宋体"/>
                <w:sz w:val="21"/>
                <w:szCs w:val="21"/>
              </w:rPr>
              <w:t xml:space="preserve"> </w:t>
            </w:r>
            <w:r>
              <w:rPr>
                <w:rFonts w:ascii="宋体" w:hAnsi="宋体" w:eastAsia="宋体" w:cs="宋体"/>
                <w:spacing w:val="4"/>
                <w:sz w:val="21"/>
                <w:szCs w:val="21"/>
              </w:rPr>
              <w:t>四、流程管理中心</w:t>
            </w:r>
          </w:p>
          <w:p>
            <w:pPr>
              <w:spacing w:before="1" w:line="219" w:lineRule="auto"/>
              <w:ind w:left="61"/>
              <w:rPr>
                <w:rFonts w:ascii="宋体" w:hAnsi="宋体" w:eastAsia="宋体" w:cs="宋体"/>
                <w:sz w:val="21"/>
                <w:szCs w:val="21"/>
              </w:rPr>
            </w:pPr>
            <w:r>
              <w:rPr>
                <w:rFonts w:ascii="宋体" w:hAnsi="宋体" w:eastAsia="宋体" w:cs="宋体"/>
                <w:spacing w:val="8"/>
                <w:sz w:val="21"/>
                <w:szCs w:val="21"/>
              </w:rPr>
              <w:t>1、数据管理</w:t>
            </w:r>
          </w:p>
          <w:p>
            <w:pPr>
              <w:spacing w:before="31" w:line="219" w:lineRule="auto"/>
              <w:ind w:left="61"/>
              <w:rPr>
                <w:rFonts w:ascii="宋体" w:hAnsi="宋体" w:eastAsia="宋体" w:cs="宋体"/>
                <w:sz w:val="21"/>
                <w:szCs w:val="21"/>
              </w:rPr>
            </w:pPr>
            <w:r>
              <w:rPr>
                <w:rFonts w:ascii="宋体" w:hAnsi="宋体" w:eastAsia="宋体" w:cs="宋体"/>
                <w:spacing w:val="1"/>
                <w:sz w:val="21"/>
                <w:szCs w:val="21"/>
              </w:rPr>
              <w:t>可查看当前流程所有实例的结果数据，即表单数据。每个实例作为一</w:t>
            </w:r>
          </w:p>
          <w:p>
            <w:pPr>
              <w:spacing w:before="20" w:line="237" w:lineRule="auto"/>
              <w:ind w:left="61" w:right="170"/>
              <w:rPr>
                <w:rFonts w:ascii="宋体" w:hAnsi="宋体" w:eastAsia="宋体" w:cs="宋体"/>
                <w:sz w:val="21"/>
                <w:szCs w:val="21"/>
              </w:rPr>
            </w:pPr>
            <w:r>
              <w:rPr>
                <w:rFonts w:ascii="宋体" w:hAnsi="宋体" w:eastAsia="宋体" w:cs="宋体"/>
                <w:spacing w:val="1"/>
                <w:sz w:val="21"/>
                <w:szCs w:val="21"/>
              </w:rPr>
              <w:t>行，表单内每个字段作为一列。支持按时间查</w:t>
            </w:r>
            <w:r>
              <w:rPr>
                <w:rFonts w:ascii="宋体" w:hAnsi="宋体" w:eastAsia="宋体" w:cs="宋体"/>
                <w:sz w:val="21"/>
                <w:szCs w:val="21"/>
              </w:rPr>
              <w:t xml:space="preserve">询、按发起人查询、按实 </w:t>
            </w:r>
            <w:r>
              <w:rPr>
                <w:rFonts w:ascii="宋体" w:hAnsi="宋体" w:eastAsia="宋体" w:cs="宋体"/>
                <w:spacing w:val="3"/>
                <w:sz w:val="21"/>
                <w:szCs w:val="21"/>
              </w:rPr>
              <w:t>例编号查询</w:t>
            </w:r>
          </w:p>
          <w:p>
            <w:pPr>
              <w:spacing w:before="30" w:line="219" w:lineRule="auto"/>
              <w:ind w:left="61"/>
              <w:rPr>
                <w:rFonts w:ascii="宋体" w:hAnsi="宋体" w:eastAsia="宋体" w:cs="宋体"/>
                <w:sz w:val="21"/>
                <w:szCs w:val="21"/>
              </w:rPr>
            </w:pPr>
            <w:r>
              <w:rPr>
                <w:rFonts w:ascii="宋体" w:hAnsi="宋体" w:eastAsia="宋体" w:cs="宋体"/>
                <w:spacing w:val="5"/>
                <w:sz w:val="21"/>
                <w:szCs w:val="21"/>
              </w:rPr>
              <w:t>2、模拟测试</w:t>
            </w:r>
          </w:p>
          <w:p>
            <w:pPr>
              <w:spacing w:before="21"/>
              <w:ind w:left="61" w:right="200"/>
              <w:rPr>
                <w:rFonts w:ascii="宋体" w:hAnsi="宋体" w:eastAsia="宋体" w:cs="宋体"/>
                <w:sz w:val="21"/>
                <w:szCs w:val="21"/>
              </w:rPr>
            </w:pPr>
            <w:r>
              <w:rPr>
                <w:rFonts w:ascii="宋体" w:hAnsi="宋体" w:eastAsia="宋体" w:cs="宋体"/>
                <w:sz w:val="21"/>
                <w:szCs w:val="21"/>
              </w:rPr>
              <w:t>1)</w:t>
            </w:r>
            <w:r>
              <w:rPr>
                <w:rFonts w:ascii="宋体" w:hAnsi="宋体" w:eastAsia="宋体" w:cs="宋体"/>
                <w:spacing w:val="4"/>
                <w:sz w:val="21"/>
                <w:szCs w:val="21"/>
              </w:rPr>
              <w:t xml:space="preserve">     </w:t>
            </w:r>
            <w:r>
              <w:rPr>
                <w:rFonts w:ascii="宋体" w:hAnsi="宋体" w:eastAsia="宋体" w:cs="宋体"/>
                <w:sz w:val="21"/>
                <w:szCs w:val="21"/>
              </w:rPr>
              <w:t>账号切换：模拟测试能够反映流程运行的实际情况。填写完表</w:t>
            </w:r>
            <w:r>
              <w:rPr>
                <w:rFonts w:ascii="宋体" w:hAnsi="宋体" w:eastAsia="宋体" w:cs="宋体"/>
                <w:spacing w:val="4"/>
                <w:sz w:val="21"/>
                <w:szCs w:val="21"/>
              </w:rPr>
              <w:t xml:space="preserve"> </w:t>
            </w:r>
            <w:r>
              <w:rPr>
                <w:rFonts w:ascii="宋体" w:hAnsi="宋体" w:eastAsia="宋体" w:cs="宋体"/>
                <w:sz w:val="21"/>
                <w:szCs w:val="21"/>
              </w:rPr>
              <w:t>单后，进行提交或审核时，每个流程审批节点均</w:t>
            </w:r>
            <w:r>
              <w:rPr>
                <w:rFonts w:ascii="宋体" w:hAnsi="宋体" w:eastAsia="宋体" w:cs="宋体"/>
                <w:spacing w:val="-1"/>
                <w:sz w:val="21"/>
                <w:szCs w:val="21"/>
              </w:rPr>
              <w:t>可选择审批账号进行模</w:t>
            </w:r>
            <w:r>
              <w:rPr>
                <w:rFonts w:ascii="宋体" w:hAnsi="宋体" w:eastAsia="宋体" w:cs="宋体"/>
                <w:sz w:val="21"/>
                <w:szCs w:val="21"/>
              </w:rPr>
              <w:t xml:space="preserve"> 拟测试，上一节点提交完成后，界面支持自动进入下一节点的办理页</w:t>
            </w:r>
          </w:p>
          <w:p>
            <w:pPr>
              <w:spacing w:before="32" w:line="224" w:lineRule="auto"/>
              <w:ind w:left="61" w:right="168"/>
              <w:rPr>
                <w:rFonts w:ascii="宋体" w:hAnsi="宋体" w:eastAsia="宋体" w:cs="宋体"/>
                <w:sz w:val="21"/>
                <w:szCs w:val="21"/>
              </w:rPr>
            </w:pPr>
            <w:r>
              <w:rPr>
                <w:rFonts w:ascii="宋体" w:hAnsi="宋体" w:eastAsia="宋体" w:cs="宋体"/>
                <w:spacing w:val="1"/>
                <w:sz w:val="21"/>
                <w:szCs w:val="21"/>
              </w:rPr>
              <w:t>面，切换账号时，可通过列表进行选择，列表中展</w:t>
            </w:r>
            <w:r>
              <w:rPr>
                <w:rFonts w:ascii="宋体" w:hAnsi="宋体" w:eastAsia="宋体" w:cs="宋体"/>
                <w:sz w:val="21"/>
                <w:szCs w:val="21"/>
              </w:rPr>
              <w:t xml:space="preserve">示当前具有该节点办 </w:t>
            </w:r>
            <w:r>
              <w:rPr>
                <w:rFonts w:ascii="宋体" w:hAnsi="宋体" w:eastAsia="宋体" w:cs="宋体"/>
                <w:spacing w:val="11"/>
                <w:sz w:val="21"/>
                <w:szCs w:val="21"/>
              </w:rPr>
              <w:t>理权限的所有账号。</w:t>
            </w:r>
          </w:p>
          <w:p>
            <w:pPr>
              <w:spacing w:before="21" w:line="234" w:lineRule="auto"/>
              <w:ind w:left="61" w:right="172"/>
              <w:rPr>
                <w:rFonts w:ascii="宋体" w:hAnsi="宋体" w:eastAsia="宋体" w:cs="宋体"/>
                <w:sz w:val="21"/>
                <w:szCs w:val="21"/>
              </w:rPr>
            </w:pPr>
            <w:r>
              <w:rPr>
                <w:rFonts w:ascii="宋体" w:hAnsi="宋体" w:eastAsia="宋体" w:cs="宋体"/>
                <w:sz w:val="21"/>
                <w:szCs w:val="21"/>
              </w:rPr>
              <w:t>2)</w:t>
            </w:r>
            <w:r>
              <w:rPr>
                <w:rFonts w:ascii="宋体" w:hAnsi="宋体" w:eastAsia="宋体" w:cs="宋体"/>
                <w:spacing w:val="5"/>
                <w:sz w:val="21"/>
                <w:szCs w:val="21"/>
              </w:rPr>
              <w:t xml:space="preserve">     </w:t>
            </w:r>
            <w:r>
              <w:rPr>
                <w:rFonts w:ascii="宋体" w:hAnsi="宋体" w:eastAsia="宋体" w:cs="宋体"/>
                <w:sz w:val="21"/>
                <w:szCs w:val="21"/>
              </w:rPr>
              <w:t>测试实例：为便于排查流程可能存在的问题，模拟测试功能产</w:t>
            </w:r>
            <w:r>
              <w:rPr>
                <w:rFonts w:ascii="宋体" w:hAnsi="宋体" w:eastAsia="宋体" w:cs="宋体"/>
                <w:spacing w:val="1"/>
                <w:sz w:val="21"/>
                <w:szCs w:val="21"/>
              </w:rPr>
              <w:t xml:space="preserve">  </w:t>
            </w:r>
            <w:r>
              <w:rPr>
                <w:rFonts w:ascii="宋体" w:hAnsi="宋体" w:eastAsia="宋体" w:cs="宋体"/>
                <w:sz w:val="21"/>
                <w:szCs w:val="21"/>
              </w:rPr>
              <w:t>生的流程实例时真实存在的，流程结果和过程数据都被实际存储，通过</w:t>
            </w:r>
            <w:r>
              <w:rPr>
                <w:rFonts w:ascii="宋体" w:hAnsi="宋体" w:eastAsia="宋体" w:cs="宋体"/>
                <w:spacing w:val="17"/>
                <w:sz w:val="21"/>
                <w:szCs w:val="21"/>
              </w:rPr>
              <w:t xml:space="preserve"> </w:t>
            </w:r>
            <w:r>
              <w:rPr>
                <w:rFonts w:ascii="宋体" w:hAnsi="宋体" w:eastAsia="宋体" w:cs="宋体"/>
                <w:spacing w:val="4"/>
                <w:sz w:val="21"/>
                <w:szCs w:val="21"/>
              </w:rPr>
              <w:t>单独的测试字段对实例是否为测试实例进行区分。</w:t>
            </w:r>
          </w:p>
          <w:p>
            <w:pPr>
              <w:spacing w:before="21" w:line="219" w:lineRule="auto"/>
              <w:ind w:left="61"/>
              <w:rPr>
                <w:rFonts w:ascii="宋体" w:hAnsi="宋体" w:eastAsia="宋体" w:cs="宋体"/>
                <w:sz w:val="21"/>
                <w:szCs w:val="21"/>
              </w:rPr>
            </w:pPr>
            <w:r>
              <w:rPr>
                <w:rFonts w:ascii="宋体" w:hAnsi="宋体" w:eastAsia="宋体" w:cs="宋体"/>
                <w:spacing w:val="1"/>
                <w:sz w:val="21"/>
                <w:szCs w:val="21"/>
              </w:rPr>
              <w:t>五、流程类服务</w:t>
            </w:r>
          </w:p>
          <w:p>
            <w:pPr>
              <w:spacing w:before="29" w:line="237" w:lineRule="auto"/>
              <w:ind w:left="61" w:right="163"/>
              <w:jc w:val="both"/>
              <w:rPr>
                <w:rFonts w:ascii="宋体" w:hAnsi="宋体" w:eastAsia="宋体" w:cs="宋体"/>
                <w:sz w:val="21"/>
                <w:szCs w:val="21"/>
              </w:rPr>
            </w:pPr>
            <w:r>
              <w:rPr>
                <w:rFonts w:ascii="宋体" w:hAnsi="宋体" w:eastAsia="宋体" w:cs="宋体"/>
                <w:spacing w:val="5"/>
                <w:sz w:val="21"/>
                <w:szCs w:val="21"/>
              </w:rPr>
              <w:t>根据学校需求新建10个流程服务。流程服务发布支持由</w:t>
            </w:r>
            <w:r>
              <w:rPr>
                <w:rFonts w:ascii="宋体" w:hAnsi="宋体" w:eastAsia="宋体" w:cs="宋体"/>
                <w:spacing w:val="4"/>
                <w:sz w:val="21"/>
                <w:szCs w:val="21"/>
              </w:rPr>
              <w:t>管理员选择发</w:t>
            </w:r>
            <w:r>
              <w:rPr>
                <w:rFonts w:ascii="宋体" w:hAnsi="宋体" w:eastAsia="宋体" w:cs="宋体"/>
                <w:sz w:val="21"/>
                <w:szCs w:val="21"/>
              </w:rPr>
              <w:t xml:space="preserve">  </w:t>
            </w:r>
            <w:r>
              <w:rPr>
                <w:rFonts w:ascii="宋体" w:hAnsi="宋体" w:eastAsia="宋体" w:cs="宋体"/>
                <w:spacing w:val="2"/>
                <w:sz w:val="21"/>
                <w:szCs w:val="21"/>
              </w:rPr>
              <w:t>布端，支持发布至融合服务门户、原生</w:t>
            </w:r>
            <w:r>
              <w:rPr>
                <w:rFonts w:ascii="宋体" w:hAnsi="宋体" w:eastAsia="宋体" w:cs="宋体"/>
                <w:sz w:val="21"/>
                <w:szCs w:val="21"/>
              </w:rPr>
              <w:t>APP</w:t>
            </w:r>
            <w:r>
              <w:rPr>
                <w:rFonts w:ascii="宋体" w:hAnsi="宋体" w:eastAsia="宋体" w:cs="宋体"/>
                <w:spacing w:val="2"/>
                <w:sz w:val="21"/>
                <w:szCs w:val="21"/>
              </w:rPr>
              <w:t>、微信小程</w:t>
            </w:r>
            <w:r>
              <w:rPr>
                <w:rFonts w:ascii="宋体" w:hAnsi="宋体" w:eastAsia="宋体" w:cs="宋体"/>
                <w:spacing w:val="1"/>
                <w:sz w:val="21"/>
                <w:szCs w:val="21"/>
              </w:rPr>
              <w:t>序、企业微信的</w:t>
            </w:r>
            <w:r>
              <w:rPr>
                <w:rFonts w:ascii="宋体" w:hAnsi="宋体" w:eastAsia="宋体" w:cs="宋体"/>
                <w:sz w:val="21"/>
                <w:szCs w:val="21"/>
              </w:rPr>
              <w:t xml:space="preserve"> </w:t>
            </w:r>
            <w:r>
              <w:rPr>
                <w:rFonts w:ascii="宋体" w:hAnsi="宋体" w:eastAsia="宋体" w:cs="宋体"/>
                <w:spacing w:val="4"/>
                <w:sz w:val="21"/>
                <w:szCs w:val="21"/>
              </w:rPr>
              <w:t>一种或多种。所有流程服务应保持融合服务门户、原生</w:t>
            </w:r>
            <w:r>
              <w:rPr>
                <w:rFonts w:ascii="宋体" w:hAnsi="宋体" w:eastAsia="宋体" w:cs="宋体"/>
                <w:sz w:val="21"/>
                <w:szCs w:val="21"/>
              </w:rPr>
              <w:t>APP</w:t>
            </w:r>
            <w:r>
              <w:rPr>
                <w:rFonts w:ascii="宋体" w:hAnsi="宋体" w:eastAsia="宋体" w:cs="宋体"/>
                <w:spacing w:val="4"/>
                <w:sz w:val="21"/>
                <w:szCs w:val="21"/>
              </w:rPr>
              <w:t>端、微信小</w:t>
            </w:r>
            <w:r>
              <w:rPr>
                <w:rFonts w:ascii="宋体" w:hAnsi="宋体" w:eastAsia="宋体" w:cs="宋体"/>
                <w:spacing w:val="15"/>
                <w:sz w:val="21"/>
                <w:szCs w:val="21"/>
              </w:rPr>
              <w:t xml:space="preserve"> </w:t>
            </w:r>
            <w:r>
              <w:rPr>
                <w:rFonts w:ascii="宋体" w:hAnsi="宋体" w:eastAsia="宋体" w:cs="宋体"/>
                <w:spacing w:val="1"/>
                <w:sz w:val="21"/>
                <w:szCs w:val="21"/>
              </w:rPr>
              <w:t>程序端、企业微信端数据的一致，任意一端用户发起或审</w:t>
            </w:r>
            <w:r>
              <w:rPr>
                <w:rFonts w:ascii="宋体" w:hAnsi="宋体" w:eastAsia="宋体" w:cs="宋体"/>
                <w:sz w:val="21"/>
                <w:szCs w:val="21"/>
              </w:rPr>
              <w:t xml:space="preserve">批服务，其它 </w:t>
            </w:r>
            <w:r>
              <w:rPr>
                <w:rFonts w:ascii="宋体" w:hAnsi="宋体" w:eastAsia="宋体" w:cs="宋体"/>
                <w:spacing w:val="11"/>
                <w:sz w:val="21"/>
                <w:szCs w:val="21"/>
              </w:rPr>
              <w:t>端办理进度更新一致。</w:t>
            </w:r>
          </w:p>
        </w:tc>
        <w:tc>
          <w:tcPr>
            <w:tcW w:w="549" w:type="dxa"/>
            <w:vAlign w:val="top"/>
          </w:tcPr>
          <w:p>
            <w:pPr>
              <w:rPr>
                <w:rFonts w:ascii="Arial"/>
                <w:sz w:val="21"/>
              </w:rPr>
            </w:pPr>
          </w:p>
        </w:tc>
        <w:tc>
          <w:tcPr>
            <w:tcW w:w="714" w:type="dxa"/>
            <w:vAlign w:val="top"/>
          </w:tcPr>
          <w:p>
            <w:pPr>
              <w:rPr>
                <w:rFonts w:ascii="Arial"/>
                <w:sz w:val="21"/>
              </w:rPr>
            </w:pPr>
          </w:p>
        </w:tc>
      </w:tr>
    </w:tbl>
    <w:p>
      <w:pPr>
        <w:rPr>
          <w:rFonts w:ascii="Arial"/>
          <w:sz w:val="21"/>
        </w:rPr>
      </w:pPr>
    </w:p>
    <w:p>
      <w:pPr>
        <w:sectPr>
          <w:footerReference r:id="rId51" w:type="default"/>
          <w:pgSz w:w="12250" w:h="17080"/>
          <w:pgMar w:top="245" w:right="600" w:bottom="1962" w:left="1665" w:header="0" w:footer="1803" w:gutter="0"/>
          <w:cols w:space="720" w:num="1"/>
        </w:sectPr>
      </w:pPr>
    </w:p>
    <w:p>
      <w:pPr>
        <w:spacing w:line="184" w:lineRule="auto"/>
        <w:ind w:left="1713"/>
        <w:rPr>
          <w:rFonts w:ascii="宋体" w:hAnsi="宋体" w:eastAsia="宋体" w:cs="宋体"/>
          <w:sz w:val="16"/>
          <w:szCs w:val="16"/>
        </w:rPr>
      </w:pPr>
      <w:r>
        <mc:AlternateContent>
          <mc:Choice Requires="wps">
            <w:drawing>
              <wp:anchor distT="0" distB="0" distL="0" distR="0" simplePos="0" relativeHeight="251758592" behindDoc="0" locked="0" layoutInCell="0" allowOverlap="1">
                <wp:simplePos x="0" y="0"/>
                <wp:positionH relativeFrom="page">
                  <wp:posOffset>210185</wp:posOffset>
                </wp:positionH>
                <wp:positionV relativeFrom="page">
                  <wp:posOffset>5925185</wp:posOffset>
                </wp:positionV>
                <wp:extent cx="86360" cy="121920"/>
                <wp:effectExtent l="0" t="0" r="0" b="0"/>
                <wp:wrapNone/>
                <wp:docPr id="14" name="TextBox 14"/>
                <wp:cNvGraphicFramePr/>
                <a:graphic xmlns:a="http://schemas.openxmlformats.org/drawingml/2006/main">
                  <a:graphicData uri="http://schemas.microsoft.com/office/word/2010/wordprocessingShape">
                    <wps:wsp>
                      <wps:cNvSpPr txBox="1"/>
                      <wps:spPr>
                        <a:xfrm rot="5400000">
                          <a:off x="210352" y="5925674"/>
                          <a:ext cx="86360" cy="12192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46" w:line="232" w:lineRule="auto"/>
                              <w:ind w:left="20"/>
                              <w:rPr>
                                <w:rFonts w:ascii="宋体" w:hAnsi="宋体" w:eastAsia="宋体" w:cs="宋体"/>
                                <w:sz w:val="10"/>
                                <w:szCs w:val="10"/>
                              </w:rPr>
                            </w:pPr>
                            <w:r>
                              <w:rPr>
                                <w:rFonts w:ascii="宋体" w:hAnsi="宋体" w:eastAsia="宋体" w:cs="宋体"/>
                                <w:sz w:val="10"/>
                                <w:szCs w:val="10"/>
                              </w:rPr>
                              <w:t>上</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4" o:spid="_x0000_s1026" o:spt="202" type="#_x0000_t202" style="position:absolute;left:0pt;margin-left:16.55pt;margin-top:466.55pt;height:9.6pt;width:6.8pt;mso-position-horizontal-relative:page;mso-position-vertical-relative:page;rotation:5898240f;z-index:251758592;mso-width-relative:page;mso-height-relative:page;" filled="f" stroked="f" coordsize="21600,21600" o:allowincell="f" o:gfxdata="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OuSOs1AAAAAkBAAAPAAAAAAAAAAEAIAAAACIAAABkcnMvZG93bnJldi54bWxQSwEC&#10;FAAUAAAACACHTuJAspXHrDECAABqBAAADgAAAAAAAAABACAAAAAjAQAAZHJzL2Uyb0RvYy54bWxQ&#10;SwUGAAAAAAYABgBZAQAAxgUAAAAA&#10;">
                <v:fill on="f" focussize="0,0"/>
                <v:stroke on="f" weight="0pt"/>
                <v:imagedata o:title=""/>
                <o:lock v:ext="edit" aspectratio="f"/>
                <v:textbox inset="0mm,0mm,0mm,0mm">
                  <w:txbxContent>
                    <w:p>
                      <w:pPr>
                        <w:spacing w:before="46" w:line="232" w:lineRule="auto"/>
                        <w:ind w:left="20"/>
                        <w:rPr>
                          <w:rFonts w:ascii="宋体" w:hAnsi="宋体" w:eastAsia="宋体" w:cs="宋体"/>
                          <w:sz w:val="10"/>
                          <w:szCs w:val="10"/>
                        </w:rPr>
                      </w:pPr>
                      <w:r>
                        <w:rPr>
                          <w:rFonts w:ascii="宋体" w:hAnsi="宋体" w:eastAsia="宋体" w:cs="宋体"/>
                          <w:sz w:val="10"/>
                          <w:szCs w:val="10"/>
                        </w:rPr>
                        <w:t>上</w:t>
                      </w:r>
                    </w:p>
                  </w:txbxContent>
                </v:textbox>
              </v:shape>
            </w:pict>
          </mc:Fallback>
        </mc:AlternateContent>
      </w:r>
      <w:r>
        <w:rPr>
          <w:rFonts w:ascii="宋体" w:hAnsi="宋体" w:eastAsia="宋体" w:cs="宋体"/>
          <w:b/>
          <w:bCs/>
          <w:spacing w:val="-2"/>
          <w:sz w:val="16"/>
          <w:szCs w:val="16"/>
        </w:rPr>
        <w:t>NEWCAPEC</w:t>
      </w:r>
      <w:r>
        <w:rPr>
          <w:rFonts w:ascii="宋体" w:hAnsi="宋体" w:eastAsia="宋体" w:cs="宋体"/>
          <w:spacing w:val="4"/>
          <w:sz w:val="16"/>
          <w:szCs w:val="16"/>
        </w:rPr>
        <w:t xml:space="preserve"> </w:t>
      </w:r>
      <w:r>
        <w:rPr>
          <w:rFonts w:ascii="宋体" w:hAnsi="宋体" w:eastAsia="宋体" w:cs="宋体"/>
          <w:b/>
          <w:bCs/>
          <w:spacing w:val="-2"/>
          <w:sz w:val="16"/>
          <w:szCs w:val="16"/>
        </w:rPr>
        <w:t>ELECTRONICS</w:t>
      </w:r>
      <w:r>
        <w:rPr>
          <w:rFonts w:ascii="宋体" w:hAnsi="宋体" w:eastAsia="宋体" w:cs="宋体"/>
          <w:spacing w:val="4"/>
          <w:sz w:val="16"/>
          <w:szCs w:val="16"/>
        </w:rPr>
        <w:t xml:space="preserve"> </w:t>
      </w:r>
      <w:r>
        <w:rPr>
          <w:rFonts w:ascii="宋体" w:hAnsi="宋体" w:eastAsia="宋体" w:cs="宋体"/>
          <w:b/>
          <w:bCs/>
          <w:spacing w:val="-2"/>
          <w:sz w:val="16"/>
          <w:szCs w:val="16"/>
        </w:rPr>
        <w:t>C</w:t>
      </w:r>
      <w:r>
        <w:rPr>
          <w:rFonts w:ascii="宋体" w:hAnsi="宋体" w:eastAsia="宋体" w:cs="宋体"/>
          <w:b/>
          <w:bCs/>
          <w:spacing w:val="-3"/>
          <w:sz w:val="16"/>
          <w:szCs w:val="16"/>
        </w:rPr>
        <w:t>O.,</w:t>
      </w:r>
      <w:r>
        <w:rPr>
          <w:rFonts w:ascii="宋体" w:hAnsi="宋体" w:eastAsia="宋体" w:cs="宋体"/>
          <w:spacing w:val="5"/>
          <w:sz w:val="16"/>
          <w:szCs w:val="16"/>
        </w:rPr>
        <w:t xml:space="preserve"> </w:t>
      </w:r>
      <w:r>
        <w:rPr>
          <w:rFonts w:ascii="宋体" w:hAnsi="宋体" w:eastAsia="宋体" w:cs="宋体"/>
          <w:b/>
          <w:bCs/>
          <w:spacing w:val="-3"/>
          <w:sz w:val="16"/>
          <w:szCs w:val="16"/>
        </w:rPr>
        <w:t>LTD</w:t>
      </w:r>
    </w:p>
    <w:p>
      <w:pPr>
        <w:spacing w:line="39" w:lineRule="exact"/>
      </w:pPr>
    </w:p>
    <w:tbl>
      <w:tblPr>
        <w:tblStyle w:val="4"/>
        <w:tblW w:w="9660" w:type="dxa"/>
        <w:tblInd w:w="10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929"/>
        <w:gridCol w:w="6803"/>
        <w:gridCol w:w="560"/>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0" w:hRule="atLeast"/>
        </w:trPr>
        <w:tc>
          <w:tcPr>
            <w:tcW w:w="654"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68" w:line="184" w:lineRule="auto"/>
              <w:ind w:left="214"/>
              <w:rPr>
                <w:rFonts w:ascii="宋体" w:hAnsi="宋体" w:eastAsia="宋体" w:cs="宋体"/>
                <w:sz w:val="21"/>
                <w:szCs w:val="21"/>
              </w:rPr>
            </w:pPr>
            <w:r>
              <w:rPr>
                <w:rFonts w:ascii="宋体" w:hAnsi="宋体" w:eastAsia="宋体" w:cs="宋体"/>
                <w:spacing w:val="-6"/>
                <w:sz w:val="21"/>
                <w:szCs w:val="21"/>
              </w:rPr>
              <w:t>12</w:t>
            </w:r>
          </w:p>
        </w:tc>
        <w:tc>
          <w:tcPr>
            <w:tcW w:w="929"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69" w:line="234" w:lineRule="auto"/>
              <w:ind w:left="350" w:right="156" w:hanging="210"/>
              <w:rPr>
                <w:rFonts w:ascii="宋体" w:hAnsi="宋体" w:eastAsia="宋体" w:cs="宋体"/>
                <w:sz w:val="21"/>
                <w:szCs w:val="21"/>
              </w:rPr>
            </w:pPr>
            <w:r>
              <w:rPr>
                <w:rFonts w:ascii="宋体" w:hAnsi="宋体" w:eastAsia="宋体" w:cs="宋体"/>
                <w:spacing w:val="-3"/>
                <w:sz w:val="21"/>
                <w:szCs w:val="21"/>
              </w:rPr>
              <w:t>集成对</w:t>
            </w:r>
            <w:r>
              <w:rPr>
                <w:rFonts w:ascii="宋体" w:hAnsi="宋体" w:eastAsia="宋体" w:cs="宋体"/>
                <w:sz w:val="21"/>
                <w:szCs w:val="21"/>
              </w:rPr>
              <w:t xml:space="preserve"> 接</w:t>
            </w:r>
          </w:p>
        </w:tc>
        <w:tc>
          <w:tcPr>
            <w:tcW w:w="6803" w:type="dxa"/>
            <w:vAlign w:val="top"/>
          </w:tcPr>
          <w:p>
            <w:pPr>
              <w:spacing w:before="13" w:line="219" w:lineRule="auto"/>
              <w:ind w:left="22"/>
              <w:rPr>
                <w:rFonts w:ascii="宋体" w:hAnsi="宋体" w:eastAsia="宋体" w:cs="宋体"/>
                <w:sz w:val="21"/>
                <w:szCs w:val="21"/>
              </w:rPr>
            </w:pPr>
            <w:r>
              <w:rPr>
                <w:rFonts w:ascii="宋体" w:hAnsi="宋体" w:eastAsia="宋体" w:cs="宋体"/>
                <w:spacing w:val="3"/>
                <w:sz w:val="21"/>
                <w:szCs w:val="21"/>
              </w:rPr>
              <w:t>★1、系统集成</w:t>
            </w:r>
          </w:p>
          <w:p>
            <w:pPr>
              <w:spacing w:before="25" w:line="241" w:lineRule="auto"/>
              <w:ind w:left="22" w:right="223"/>
              <w:rPr>
                <w:rFonts w:ascii="宋体" w:hAnsi="宋体" w:eastAsia="宋体" w:cs="宋体"/>
                <w:sz w:val="21"/>
                <w:szCs w:val="21"/>
              </w:rPr>
            </w:pPr>
            <w:r>
              <w:rPr>
                <w:rFonts w:ascii="宋体" w:hAnsi="宋体" w:eastAsia="宋体" w:cs="宋体"/>
                <w:spacing w:val="11"/>
                <w:sz w:val="21"/>
                <w:szCs w:val="21"/>
              </w:rPr>
              <w:t>要求对接我校所有已建系统、新建系统(共20个),包括：招生</w:t>
            </w:r>
            <w:r>
              <w:rPr>
                <w:rFonts w:ascii="宋体" w:hAnsi="宋体" w:eastAsia="宋体" w:cs="宋体"/>
                <w:spacing w:val="10"/>
                <w:sz w:val="21"/>
                <w:szCs w:val="21"/>
              </w:rPr>
              <w:t>系统、</w:t>
            </w:r>
            <w:r>
              <w:rPr>
                <w:rFonts w:ascii="宋体" w:hAnsi="宋体" w:eastAsia="宋体" w:cs="宋体"/>
                <w:sz w:val="21"/>
                <w:szCs w:val="21"/>
              </w:rPr>
              <w:t xml:space="preserve"> </w:t>
            </w:r>
            <w:r>
              <w:rPr>
                <w:rFonts w:ascii="宋体" w:hAnsi="宋体" w:eastAsia="宋体" w:cs="宋体"/>
                <w:spacing w:val="-4"/>
                <w:sz w:val="21"/>
                <w:szCs w:val="21"/>
              </w:rPr>
              <w:t>单招系统、迎新系统、OA系统、</w:t>
            </w:r>
            <w:r>
              <w:rPr>
                <w:rFonts w:ascii="宋体" w:hAnsi="宋体" w:eastAsia="宋体" w:cs="宋体"/>
                <w:spacing w:val="42"/>
                <w:sz w:val="21"/>
                <w:szCs w:val="21"/>
              </w:rPr>
              <w:t xml:space="preserve"> </w:t>
            </w:r>
            <w:r>
              <w:rPr>
                <w:rFonts w:ascii="宋体" w:hAnsi="宋体" w:eastAsia="宋体" w:cs="宋体"/>
                <w:spacing w:val="-4"/>
                <w:sz w:val="21"/>
                <w:szCs w:val="21"/>
              </w:rPr>
              <w:t>一卡通系统、门禁系统、电控系统、</w:t>
            </w:r>
            <w:r>
              <w:rPr>
                <w:rFonts w:ascii="宋体" w:hAnsi="宋体" w:eastAsia="宋体" w:cs="宋体"/>
                <w:spacing w:val="-5"/>
                <w:sz w:val="21"/>
                <w:szCs w:val="21"/>
              </w:rPr>
              <w:t>水</w:t>
            </w:r>
            <w:r>
              <w:rPr>
                <w:rFonts w:ascii="宋体" w:hAnsi="宋体" w:eastAsia="宋体" w:cs="宋体"/>
                <w:sz w:val="21"/>
                <w:szCs w:val="21"/>
              </w:rPr>
              <w:t xml:space="preserve"> </w:t>
            </w:r>
            <w:r>
              <w:rPr>
                <w:rFonts w:ascii="宋体" w:hAnsi="宋体" w:eastAsia="宋体" w:cs="宋体"/>
                <w:spacing w:val="1"/>
                <w:sz w:val="21"/>
                <w:szCs w:val="21"/>
              </w:rPr>
              <w:t>控系统、图书系统、教务系统、网站群、宿管系统、学工系统、离</w:t>
            </w:r>
            <w:r>
              <w:rPr>
                <w:rFonts w:ascii="宋体" w:hAnsi="宋体" w:eastAsia="宋体" w:cs="宋体"/>
                <w:sz w:val="21"/>
                <w:szCs w:val="21"/>
              </w:rPr>
              <w:t xml:space="preserve">校系 </w:t>
            </w:r>
            <w:r>
              <w:rPr>
                <w:rFonts w:ascii="宋体" w:hAnsi="宋体" w:eastAsia="宋体" w:cs="宋体"/>
                <w:spacing w:val="1"/>
                <w:sz w:val="21"/>
                <w:szCs w:val="21"/>
              </w:rPr>
              <w:t>统、缴费系统、物联网平台、人脸服务平台、访客系统、统一资源管理</w:t>
            </w:r>
            <w:r>
              <w:rPr>
                <w:rFonts w:ascii="宋体" w:hAnsi="宋体" w:eastAsia="宋体" w:cs="宋体"/>
                <w:spacing w:val="5"/>
                <w:sz w:val="21"/>
                <w:szCs w:val="21"/>
              </w:rPr>
              <w:t xml:space="preserve"> </w:t>
            </w:r>
            <w:r>
              <w:rPr>
                <w:rFonts w:ascii="宋体" w:hAnsi="宋体" w:eastAsia="宋体" w:cs="宋体"/>
                <w:sz w:val="21"/>
                <w:szCs w:val="21"/>
              </w:rPr>
              <w:t>平台。对接包括融合服务门户和微门户的认证集成、消息集成、事务集</w:t>
            </w:r>
            <w:r>
              <w:rPr>
                <w:rFonts w:ascii="宋体" w:hAnsi="宋体" w:eastAsia="宋体" w:cs="宋体"/>
                <w:spacing w:val="16"/>
                <w:sz w:val="21"/>
                <w:szCs w:val="21"/>
              </w:rPr>
              <w:t xml:space="preserve"> </w:t>
            </w:r>
            <w:r>
              <w:rPr>
                <w:rFonts w:ascii="宋体" w:hAnsi="宋体" w:eastAsia="宋体" w:cs="宋体"/>
                <w:spacing w:val="14"/>
                <w:sz w:val="21"/>
                <w:szCs w:val="21"/>
              </w:rPr>
              <w:t>成、日程集成。</w:t>
            </w:r>
          </w:p>
          <w:p>
            <w:pPr>
              <w:spacing w:before="21" w:line="237" w:lineRule="auto"/>
              <w:ind w:left="22" w:right="238"/>
              <w:jc w:val="both"/>
              <w:rPr>
                <w:rFonts w:ascii="宋体" w:hAnsi="宋体" w:eastAsia="宋体" w:cs="宋体"/>
                <w:sz w:val="21"/>
                <w:szCs w:val="21"/>
              </w:rPr>
            </w:pPr>
            <w:r>
              <w:rPr>
                <w:rFonts w:ascii="宋体" w:hAnsi="宋体" w:eastAsia="宋体" w:cs="宋体"/>
                <w:spacing w:val="1"/>
                <w:sz w:val="21"/>
                <w:szCs w:val="21"/>
              </w:rPr>
              <w:t>要求物联网平台、人脸服务平台接入我校已有终端</w:t>
            </w:r>
            <w:r>
              <w:rPr>
                <w:rFonts w:ascii="宋体" w:hAnsi="宋体" w:eastAsia="宋体" w:cs="宋体"/>
                <w:sz w:val="21"/>
                <w:szCs w:val="21"/>
              </w:rPr>
              <w:t xml:space="preserve">设备，包括但不限于 </w:t>
            </w:r>
            <w:r>
              <w:rPr>
                <w:rFonts w:ascii="宋体" w:hAnsi="宋体" w:eastAsia="宋体" w:cs="宋体"/>
                <w:spacing w:val="1"/>
                <w:sz w:val="21"/>
                <w:szCs w:val="21"/>
              </w:rPr>
              <w:t>消费终端、节水终端、电控终端、自助终端、</w:t>
            </w:r>
            <w:r>
              <w:rPr>
                <w:rFonts w:ascii="宋体" w:hAnsi="宋体" w:eastAsia="宋体" w:cs="宋体"/>
                <w:sz w:val="21"/>
                <w:szCs w:val="21"/>
              </w:rPr>
              <w:t xml:space="preserve">认证终端，实现人脸特征 </w:t>
            </w:r>
            <w:r>
              <w:rPr>
                <w:rFonts w:ascii="宋体" w:hAnsi="宋体" w:eastAsia="宋体" w:cs="宋体"/>
                <w:spacing w:val="9"/>
                <w:sz w:val="21"/>
                <w:szCs w:val="21"/>
              </w:rPr>
              <w:t>码下发和设备状态监控。</w:t>
            </w:r>
          </w:p>
          <w:p>
            <w:pPr>
              <w:spacing w:before="19" w:line="226" w:lineRule="auto"/>
              <w:ind w:left="22" w:right="241"/>
              <w:rPr>
                <w:rFonts w:ascii="宋体" w:hAnsi="宋体" w:eastAsia="宋体" w:cs="宋体"/>
                <w:sz w:val="21"/>
                <w:szCs w:val="21"/>
              </w:rPr>
            </w:pPr>
            <w:r>
              <w:rPr>
                <w:rFonts w:ascii="宋体" w:hAnsi="宋体" w:eastAsia="宋体" w:cs="宋体"/>
                <w:sz w:val="21"/>
                <w:szCs w:val="21"/>
              </w:rPr>
              <w:t>要求以上应用对接产生的所有费用由成交供应商承担，供应商须提供承</w:t>
            </w:r>
            <w:r>
              <w:rPr>
                <w:rFonts w:ascii="宋体" w:hAnsi="宋体" w:eastAsia="宋体" w:cs="宋体"/>
                <w:spacing w:val="18"/>
                <w:sz w:val="21"/>
                <w:szCs w:val="21"/>
              </w:rPr>
              <w:t xml:space="preserve"> </w:t>
            </w:r>
            <w:r>
              <w:rPr>
                <w:rFonts w:ascii="宋体" w:hAnsi="宋体" w:eastAsia="宋体" w:cs="宋体"/>
                <w:spacing w:val="-11"/>
                <w:sz w:val="21"/>
                <w:szCs w:val="21"/>
              </w:rPr>
              <w:t>诺</w:t>
            </w:r>
            <w:r>
              <w:rPr>
                <w:rFonts w:ascii="宋体" w:hAnsi="宋体" w:eastAsia="宋体" w:cs="宋体"/>
                <w:spacing w:val="-10"/>
                <w:sz w:val="21"/>
                <w:szCs w:val="21"/>
              </w:rPr>
              <w:t xml:space="preserve"> </w:t>
            </w:r>
            <w:r>
              <w:rPr>
                <w:rFonts w:ascii="宋体" w:hAnsi="宋体" w:eastAsia="宋体" w:cs="宋体"/>
                <w:spacing w:val="-11"/>
                <w:sz w:val="21"/>
                <w:szCs w:val="21"/>
              </w:rPr>
              <w:t>函</w:t>
            </w:r>
            <w:r>
              <w:rPr>
                <w:rFonts w:ascii="宋体" w:hAnsi="宋体" w:eastAsia="宋体" w:cs="宋体"/>
                <w:spacing w:val="-33"/>
                <w:sz w:val="21"/>
                <w:szCs w:val="21"/>
              </w:rPr>
              <w:t xml:space="preserve"> </w:t>
            </w:r>
            <w:r>
              <w:rPr>
                <w:rFonts w:ascii="宋体" w:hAnsi="宋体" w:eastAsia="宋体" w:cs="宋体"/>
                <w:spacing w:val="-11"/>
                <w:sz w:val="21"/>
                <w:szCs w:val="21"/>
              </w:rPr>
              <w:t>。</w:t>
            </w:r>
          </w:p>
          <w:p>
            <w:pPr>
              <w:spacing w:before="28" w:line="220" w:lineRule="auto"/>
              <w:ind w:left="22"/>
              <w:rPr>
                <w:rFonts w:ascii="宋体" w:hAnsi="宋体" w:eastAsia="宋体" w:cs="宋体"/>
                <w:sz w:val="21"/>
                <w:szCs w:val="21"/>
              </w:rPr>
            </w:pPr>
            <w:r>
              <w:rPr>
                <w:rFonts w:ascii="宋体" w:hAnsi="宋体" w:eastAsia="宋体" w:cs="宋体"/>
                <w:spacing w:val="5"/>
                <w:sz w:val="21"/>
                <w:szCs w:val="21"/>
              </w:rPr>
              <w:t>2、用户中心对接要求</w:t>
            </w:r>
          </w:p>
          <w:p>
            <w:pPr>
              <w:spacing w:before="13" w:line="238" w:lineRule="auto"/>
              <w:ind w:left="22" w:right="164"/>
              <w:rPr>
                <w:rFonts w:ascii="宋体" w:hAnsi="宋体" w:eastAsia="宋体" w:cs="宋体"/>
                <w:sz w:val="21"/>
                <w:szCs w:val="21"/>
              </w:rPr>
            </w:pPr>
            <w:r>
              <w:rPr>
                <w:rFonts w:ascii="宋体" w:hAnsi="宋体" w:eastAsia="宋体" w:cs="宋体"/>
                <w:spacing w:val="-4"/>
                <w:sz w:val="21"/>
                <w:szCs w:val="21"/>
              </w:rPr>
              <w:t>微门户开发者，须基于“用户中心化”,</w:t>
            </w:r>
            <w:r>
              <w:rPr>
                <w:rFonts w:ascii="宋体" w:hAnsi="宋体" w:eastAsia="宋体" w:cs="宋体"/>
                <w:spacing w:val="57"/>
                <w:sz w:val="21"/>
                <w:szCs w:val="21"/>
              </w:rPr>
              <w:t xml:space="preserve">  </w:t>
            </w:r>
            <w:r>
              <w:rPr>
                <w:rFonts w:ascii="宋体" w:hAnsi="宋体" w:eastAsia="宋体" w:cs="宋体"/>
                <w:spacing w:val="-4"/>
                <w:sz w:val="21"/>
                <w:szCs w:val="21"/>
              </w:rPr>
              <w:t>“业务无用户化”的开发模式</w:t>
            </w:r>
            <w:r>
              <w:rPr>
                <w:rFonts w:ascii="宋体" w:hAnsi="宋体" w:eastAsia="宋体" w:cs="宋体"/>
                <w:sz w:val="21"/>
                <w:szCs w:val="21"/>
              </w:rPr>
              <w:t xml:space="preserve"> 进行。微门户上所有用户信息通过接口同步实现。微门户提供的业务服</w:t>
            </w:r>
            <w:r>
              <w:rPr>
                <w:rFonts w:ascii="宋体" w:hAnsi="宋体" w:eastAsia="宋体" w:cs="宋体"/>
                <w:spacing w:val="17"/>
                <w:sz w:val="21"/>
                <w:szCs w:val="21"/>
              </w:rPr>
              <w:t xml:space="preserve"> </w:t>
            </w:r>
            <w:r>
              <w:rPr>
                <w:rFonts w:ascii="宋体" w:hAnsi="宋体" w:eastAsia="宋体" w:cs="宋体"/>
                <w:sz w:val="21"/>
                <w:szCs w:val="21"/>
              </w:rPr>
              <w:t>务中涉及的用户登录基本信息、用户组织机构、用户群组以及用户岗位</w:t>
            </w:r>
            <w:r>
              <w:rPr>
                <w:rFonts w:ascii="宋体" w:hAnsi="宋体" w:eastAsia="宋体" w:cs="宋体"/>
                <w:spacing w:val="17"/>
                <w:sz w:val="21"/>
                <w:szCs w:val="21"/>
              </w:rPr>
              <w:t xml:space="preserve"> </w:t>
            </w:r>
            <w:r>
              <w:rPr>
                <w:rFonts w:ascii="宋体" w:hAnsi="宋体" w:eastAsia="宋体" w:cs="宋体"/>
                <w:spacing w:val="6"/>
                <w:sz w:val="21"/>
                <w:szCs w:val="21"/>
              </w:rPr>
              <w:t>等信息，均可通过</w:t>
            </w:r>
            <w:r>
              <w:rPr>
                <w:rFonts w:ascii="宋体" w:hAnsi="宋体" w:eastAsia="宋体" w:cs="宋体"/>
                <w:sz w:val="21"/>
                <w:szCs w:val="21"/>
              </w:rPr>
              <w:t>API</w:t>
            </w:r>
            <w:r>
              <w:rPr>
                <w:rFonts w:ascii="宋体" w:hAnsi="宋体" w:eastAsia="宋体" w:cs="宋体"/>
                <w:spacing w:val="6"/>
                <w:sz w:val="21"/>
                <w:szCs w:val="21"/>
              </w:rPr>
              <w:t>由用户中心提供。</w:t>
            </w:r>
          </w:p>
          <w:p>
            <w:pPr>
              <w:spacing w:before="23" w:line="289" w:lineRule="exact"/>
              <w:ind w:left="22"/>
              <w:rPr>
                <w:rFonts w:ascii="宋体" w:hAnsi="宋体" w:eastAsia="宋体" w:cs="宋体"/>
                <w:sz w:val="21"/>
                <w:szCs w:val="21"/>
              </w:rPr>
            </w:pPr>
            <w:r>
              <w:rPr>
                <w:rFonts w:ascii="宋体" w:hAnsi="宋体" w:eastAsia="宋体" w:cs="宋体"/>
                <w:spacing w:val="9"/>
                <w:position w:val="5"/>
                <w:sz w:val="21"/>
                <w:szCs w:val="21"/>
              </w:rPr>
              <w:t>用户中心</w:t>
            </w:r>
            <w:r>
              <w:rPr>
                <w:rFonts w:ascii="宋体" w:hAnsi="宋体" w:eastAsia="宋体" w:cs="宋体"/>
                <w:position w:val="5"/>
                <w:sz w:val="21"/>
                <w:szCs w:val="21"/>
              </w:rPr>
              <w:t>API</w:t>
            </w:r>
            <w:r>
              <w:rPr>
                <w:rFonts w:ascii="宋体" w:hAnsi="宋体" w:eastAsia="宋体" w:cs="宋体"/>
                <w:spacing w:val="9"/>
                <w:position w:val="5"/>
                <w:sz w:val="21"/>
                <w:szCs w:val="21"/>
              </w:rPr>
              <w:t>清单如下所示：</w:t>
            </w:r>
          </w:p>
          <w:p>
            <w:pPr>
              <w:spacing w:line="219" w:lineRule="auto"/>
              <w:ind w:left="22"/>
              <w:rPr>
                <w:rFonts w:ascii="宋体" w:hAnsi="宋体" w:eastAsia="宋体" w:cs="宋体"/>
                <w:sz w:val="21"/>
                <w:szCs w:val="21"/>
              </w:rPr>
            </w:pPr>
            <w:r>
              <w:rPr>
                <w:rFonts w:ascii="宋体" w:hAnsi="宋体" w:eastAsia="宋体" w:cs="宋体"/>
                <w:spacing w:val="14"/>
                <w:sz w:val="21"/>
                <w:szCs w:val="21"/>
              </w:rPr>
              <w:t>根据账号</w:t>
            </w:r>
            <w:r>
              <w:rPr>
                <w:rFonts w:ascii="宋体" w:hAnsi="宋体" w:eastAsia="宋体" w:cs="宋体"/>
                <w:sz w:val="21"/>
                <w:szCs w:val="21"/>
              </w:rPr>
              <w:t>ID</w:t>
            </w:r>
            <w:r>
              <w:rPr>
                <w:rFonts w:ascii="宋体" w:hAnsi="宋体" w:eastAsia="宋体" w:cs="宋体"/>
                <w:spacing w:val="14"/>
                <w:sz w:val="21"/>
                <w:szCs w:val="21"/>
              </w:rPr>
              <w:t>获取用户信息</w:t>
            </w:r>
          </w:p>
          <w:p>
            <w:pPr>
              <w:spacing w:before="10" w:line="219" w:lineRule="auto"/>
              <w:ind w:left="22"/>
              <w:rPr>
                <w:rFonts w:ascii="宋体" w:hAnsi="宋体" w:eastAsia="宋体" w:cs="宋体"/>
                <w:sz w:val="21"/>
                <w:szCs w:val="21"/>
              </w:rPr>
            </w:pPr>
            <w:r>
              <w:rPr>
                <w:rFonts w:ascii="宋体" w:hAnsi="宋体" w:eastAsia="宋体" w:cs="宋体"/>
                <w:spacing w:val="13"/>
                <w:sz w:val="21"/>
                <w:szCs w:val="21"/>
              </w:rPr>
              <w:t>根据手机号(安全手机)获取用户列表</w:t>
            </w:r>
          </w:p>
          <w:p>
            <w:pPr>
              <w:spacing w:before="32" w:line="237" w:lineRule="auto"/>
              <w:ind w:left="22"/>
              <w:rPr>
                <w:rFonts w:ascii="宋体" w:hAnsi="宋体" w:eastAsia="宋体" w:cs="宋体"/>
                <w:sz w:val="21"/>
                <w:szCs w:val="21"/>
              </w:rPr>
            </w:pPr>
            <w:r>
              <w:rPr>
                <w:rFonts w:ascii="宋体" w:hAnsi="宋体" w:eastAsia="宋体" w:cs="宋体"/>
                <w:spacing w:val="13"/>
                <w:sz w:val="21"/>
                <w:szCs w:val="21"/>
              </w:rPr>
              <w:t>根据邮件地址(安全邮箱)获取用户列表</w:t>
            </w:r>
          </w:p>
          <w:p>
            <w:pPr>
              <w:spacing w:line="219" w:lineRule="auto"/>
              <w:ind w:left="22"/>
              <w:rPr>
                <w:rFonts w:ascii="宋体" w:hAnsi="宋体" w:eastAsia="宋体" w:cs="宋体"/>
                <w:sz w:val="21"/>
                <w:szCs w:val="21"/>
              </w:rPr>
            </w:pPr>
            <w:r>
              <w:rPr>
                <w:rFonts w:ascii="宋体" w:hAnsi="宋体" w:eastAsia="宋体" w:cs="宋体"/>
                <w:spacing w:val="13"/>
                <w:sz w:val="21"/>
                <w:szCs w:val="21"/>
              </w:rPr>
              <w:t>根据账号</w:t>
            </w:r>
            <w:r>
              <w:rPr>
                <w:rFonts w:ascii="宋体" w:hAnsi="宋体" w:eastAsia="宋体" w:cs="宋体"/>
                <w:sz w:val="21"/>
                <w:szCs w:val="21"/>
              </w:rPr>
              <w:t>ID</w:t>
            </w:r>
            <w:r>
              <w:rPr>
                <w:rFonts w:ascii="宋体" w:hAnsi="宋体" w:eastAsia="宋体" w:cs="宋体"/>
                <w:spacing w:val="13"/>
                <w:sz w:val="21"/>
                <w:szCs w:val="21"/>
              </w:rPr>
              <w:t>获取用户头像</w:t>
            </w:r>
          </w:p>
          <w:p>
            <w:pPr>
              <w:spacing w:before="11" w:line="237" w:lineRule="auto"/>
              <w:ind w:left="22"/>
              <w:rPr>
                <w:rFonts w:ascii="宋体" w:hAnsi="宋体" w:eastAsia="宋体" w:cs="宋体"/>
                <w:sz w:val="21"/>
                <w:szCs w:val="21"/>
              </w:rPr>
            </w:pPr>
            <w:r>
              <w:rPr>
                <w:rFonts w:ascii="宋体" w:hAnsi="宋体" w:eastAsia="宋体" w:cs="宋体"/>
                <w:spacing w:val="12"/>
                <w:sz w:val="21"/>
                <w:szCs w:val="21"/>
              </w:rPr>
              <w:t>根据账号</w:t>
            </w:r>
            <w:r>
              <w:rPr>
                <w:rFonts w:ascii="宋体" w:hAnsi="宋体" w:eastAsia="宋体" w:cs="宋体"/>
                <w:sz w:val="21"/>
                <w:szCs w:val="21"/>
              </w:rPr>
              <w:t>ID</w:t>
            </w:r>
            <w:r>
              <w:rPr>
                <w:rFonts w:ascii="宋体" w:hAnsi="宋体" w:eastAsia="宋体" w:cs="宋体"/>
                <w:spacing w:val="12"/>
                <w:sz w:val="21"/>
                <w:szCs w:val="21"/>
              </w:rPr>
              <w:t>获取用户安全信息</w:t>
            </w:r>
          </w:p>
          <w:p>
            <w:pPr>
              <w:spacing w:before="1" w:line="219" w:lineRule="auto"/>
              <w:ind w:left="22"/>
              <w:rPr>
                <w:rFonts w:ascii="宋体" w:hAnsi="宋体" w:eastAsia="宋体" w:cs="宋体"/>
                <w:sz w:val="21"/>
                <w:szCs w:val="21"/>
              </w:rPr>
            </w:pPr>
            <w:r>
              <w:rPr>
                <w:rFonts w:ascii="宋体" w:hAnsi="宋体" w:eastAsia="宋体" w:cs="宋体"/>
                <w:spacing w:val="1"/>
                <w:sz w:val="21"/>
                <w:szCs w:val="21"/>
              </w:rPr>
              <w:t>根据账号获取用户安全信息</w:t>
            </w:r>
          </w:p>
          <w:p>
            <w:pPr>
              <w:spacing w:before="30" w:line="280" w:lineRule="exact"/>
              <w:ind w:left="22"/>
              <w:rPr>
                <w:rFonts w:ascii="宋体" w:hAnsi="宋体" w:eastAsia="宋体" w:cs="宋体"/>
                <w:sz w:val="21"/>
                <w:szCs w:val="21"/>
              </w:rPr>
            </w:pPr>
            <w:r>
              <w:rPr>
                <w:rFonts w:ascii="宋体" w:hAnsi="宋体" w:eastAsia="宋体" w:cs="宋体"/>
                <w:spacing w:val="10"/>
                <w:position w:val="4"/>
                <w:sz w:val="21"/>
                <w:szCs w:val="21"/>
              </w:rPr>
              <w:t>根据账号</w:t>
            </w:r>
            <w:r>
              <w:rPr>
                <w:rFonts w:ascii="宋体" w:hAnsi="宋体" w:eastAsia="宋体" w:cs="宋体"/>
                <w:position w:val="4"/>
                <w:sz w:val="21"/>
                <w:szCs w:val="21"/>
              </w:rPr>
              <w:t>ID</w:t>
            </w:r>
            <w:r>
              <w:rPr>
                <w:rFonts w:ascii="宋体" w:hAnsi="宋体" w:eastAsia="宋体" w:cs="宋体"/>
                <w:spacing w:val="10"/>
                <w:position w:val="4"/>
                <w:sz w:val="21"/>
                <w:szCs w:val="21"/>
              </w:rPr>
              <w:t>获取用户联合登录信息</w:t>
            </w:r>
          </w:p>
          <w:p>
            <w:pPr>
              <w:spacing w:before="1" w:line="219" w:lineRule="auto"/>
              <w:ind w:left="22"/>
              <w:rPr>
                <w:rFonts w:ascii="宋体" w:hAnsi="宋体" w:eastAsia="宋体" w:cs="宋体"/>
                <w:sz w:val="21"/>
                <w:szCs w:val="21"/>
              </w:rPr>
            </w:pPr>
            <w:r>
              <w:rPr>
                <w:rFonts w:ascii="宋体" w:hAnsi="宋体" w:eastAsia="宋体" w:cs="宋体"/>
                <w:spacing w:val="1"/>
                <w:sz w:val="21"/>
                <w:szCs w:val="21"/>
              </w:rPr>
              <w:t>根据账号获取用户联合登录信息</w:t>
            </w:r>
          </w:p>
          <w:p>
            <w:pPr>
              <w:spacing w:before="40" w:line="219" w:lineRule="auto"/>
              <w:ind w:left="22"/>
              <w:rPr>
                <w:rFonts w:ascii="宋体" w:hAnsi="宋体" w:eastAsia="宋体" w:cs="宋体"/>
                <w:sz w:val="21"/>
                <w:szCs w:val="21"/>
              </w:rPr>
            </w:pPr>
            <w:r>
              <w:rPr>
                <w:rFonts w:ascii="宋体" w:hAnsi="宋体" w:eastAsia="宋体" w:cs="宋体"/>
                <w:spacing w:val="-1"/>
                <w:sz w:val="21"/>
                <w:szCs w:val="21"/>
              </w:rPr>
              <w:t>批量获取用户列表</w:t>
            </w:r>
          </w:p>
          <w:p>
            <w:pPr>
              <w:spacing w:before="10" w:line="292" w:lineRule="exact"/>
              <w:ind w:left="22"/>
              <w:rPr>
                <w:rFonts w:ascii="宋体" w:hAnsi="宋体" w:eastAsia="宋体" w:cs="宋体"/>
                <w:sz w:val="21"/>
                <w:szCs w:val="21"/>
              </w:rPr>
            </w:pPr>
            <w:r>
              <w:rPr>
                <w:rFonts w:ascii="宋体" w:hAnsi="宋体" w:eastAsia="宋体" w:cs="宋体"/>
                <w:spacing w:val="2"/>
                <w:position w:val="5"/>
                <w:sz w:val="21"/>
                <w:szCs w:val="21"/>
              </w:rPr>
              <w:t>批量查询用户安全手机</w:t>
            </w:r>
          </w:p>
          <w:p>
            <w:pPr>
              <w:spacing w:line="220" w:lineRule="auto"/>
              <w:ind w:left="22"/>
              <w:rPr>
                <w:rFonts w:ascii="宋体" w:hAnsi="宋体" w:eastAsia="宋体" w:cs="宋体"/>
                <w:sz w:val="21"/>
                <w:szCs w:val="21"/>
              </w:rPr>
            </w:pPr>
            <w:r>
              <w:rPr>
                <w:rFonts w:ascii="宋体" w:hAnsi="宋体" w:eastAsia="宋体" w:cs="宋体"/>
                <w:spacing w:val="3"/>
                <w:sz w:val="21"/>
                <w:szCs w:val="21"/>
              </w:rPr>
              <w:t>批量查询用户安全邮箱</w:t>
            </w:r>
          </w:p>
          <w:p>
            <w:pPr>
              <w:spacing w:before="19" w:line="289" w:lineRule="exact"/>
              <w:ind w:left="22"/>
              <w:rPr>
                <w:rFonts w:ascii="宋体" w:hAnsi="宋体" w:eastAsia="宋体" w:cs="宋体"/>
                <w:sz w:val="21"/>
                <w:szCs w:val="21"/>
              </w:rPr>
            </w:pPr>
            <w:r>
              <w:rPr>
                <w:rFonts w:ascii="宋体" w:hAnsi="宋体" w:eastAsia="宋体" w:cs="宋体"/>
                <w:spacing w:val="3"/>
                <w:position w:val="5"/>
                <w:sz w:val="21"/>
                <w:szCs w:val="21"/>
              </w:rPr>
              <w:t>批量查询用户的联合登录信息</w:t>
            </w:r>
          </w:p>
          <w:p>
            <w:pPr>
              <w:spacing w:before="1" w:line="218" w:lineRule="auto"/>
              <w:ind w:left="22"/>
              <w:rPr>
                <w:rFonts w:ascii="宋体" w:hAnsi="宋体" w:eastAsia="宋体" w:cs="宋体"/>
                <w:sz w:val="21"/>
                <w:szCs w:val="21"/>
              </w:rPr>
            </w:pPr>
            <w:r>
              <w:rPr>
                <w:rFonts w:ascii="宋体" w:hAnsi="宋体" w:eastAsia="宋体" w:cs="宋体"/>
                <w:spacing w:val="2"/>
                <w:sz w:val="21"/>
                <w:szCs w:val="21"/>
              </w:rPr>
              <w:t>获取组织机构树</w:t>
            </w:r>
          </w:p>
          <w:p>
            <w:pPr>
              <w:spacing w:before="1" w:line="219" w:lineRule="auto"/>
              <w:ind w:left="22"/>
              <w:rPr>
                <w:rFonts w:ascii="宋体" w:hAnsi="宋体" w:eastAsia="宋体" w:cs="宋体"/>
                <w:sz w:val="21"/>
                <w:szCs w:val="21"/>
              </w:rPr>
            </w:pPr>
            <w:r>
              <w:rPr>
                <w:rFonts w:ascii="宋体" w:hAnsi="宋体" w:eastAsia="宋体" w:cs="宋体"/>
                <w:spacing w:val="4"/>
                <w:sz w:val="21"/>
                <w:szCs w:val="21"/>
              </w:rPr>
              <w:t>获取根组织机构列表</w:t>
            </w:r>
          </w:p>
          <w:p>
            <w:pPr>
              <w:spacing w:before="31" w:line="290" w:lineRule="exact"/>
              <w:ind w:left="22"/>
              <w:rPr>
                <w:rFonts w:ascii="宋体" w:hAnsi="宋体" w:eastAsia="宋体" w:cs="宋体"/>
                <w:sz w:val="21"/>
                <w:szCs w:val="21"/>
              </w:rPr>
            </w:pPr>
            <w:r>
              <w:rPr>
                <w:rFonts w:ascii="宋体" w:hAnsi="宋体" w:eastAsia="宋体" w:cs="宋体"/>
                <w:spacing w:val="2"/>
                <w:position w:val="5"/>
                <w:sz w:val="21"/>
                <w:szCs w:val="21"/>
              </w:rPr>
              <w:t>获取根组织结构下组织机构列表</w:t>
            </w:r>
          </w:p>
          <w:p>
            <w:pPr>
              <w:spacing w:before="1" w:line="218" w:lineRule="auto"/>
              <w:ind w:left="22"/>
              <w:rPr>
                <w:rFonts w:ascii="宋体" w:hAnsi="宋体" w:eastAsia="宋体" w:cs="宋体"/>
                <w:sz w:val="21"/>
                <w:szCs w:val="21"/>
              </w:rPr>
            </w:pPr>
            <w:r>
              <w:rPr>
                <w:rFonts w:ascii="宋体" w:hAnsi="宋体" w:eastAsia="宋体" w:cs="宋体"/>
                <w:spacing w:val="5"/>
                <w:sz w:val="21"/>
                <w:szCs w:val="21"/>
              </w:rPr>
              <w:t>获取组织机构</w:t>
            </w:r>
          </w:p>
          <w:p>
            <w:pPr>
              <w:spacing w:before="11" w:line="219" w:lineRule="auto"/>
              <w:ind w:left="22"/>
              <w:rPr>
                <w:rFonts w:ascii="宋体" w:hAnsi="宋体" w:eastAsia="宋体" w:cs="宋体"/>
                <w:sz w:val="21"/>
                <w:szCs w:val="21"/>
              </w:rPr>
            </w:pPr>
            <w:r>
              <w:rPr>
                <w:rFonts w:ascii="宋体" w:hAnsi="宋体" w:eastAsia="宋体" w:cs="宋体"/>
                <w:sz w:val="21"/>
                <w:szCs w:val="21"/>
              </w:rPr>
              <w:t>获取组织机构下的用户列表</w:t>
            </w:r>
          </w:p>
          <w:p>
            <w:pPr>
              <w:spacing w:before="31" w:line="238" w:lineRule="auto"/>
              <w:ind w:left="22"/>
              <w:rPr>
                <w:rFonts w:ascii="宋体" w:hAnsi="宋体" w:eastAsia="宋体" w:cs="宋体"/>
                <w:sz w:val="21"/>
                <w:szCs w:val="21"/>
              </w:rPr>
            </w:pPr>
            <w:r>
              <w:rPr>
                <w:rFonts w:ascii="宋体" w:hAnsi="宋体" w:eastAsia="宋体" w:cs="宋体"/>
                <w:sz w:val="21"/>
                <w:szCs w:val="21"/>
              </w:rPr>
              <w:t>获取账号在根组织机构下的所属组织机构</w:t>
            </w:r>
          </w:p>
          <w:p>
            <w:pPr>
              <w:spacing w:line="219" w:lineRule="auto"/>
              <w:ind w:left="22"/>
              <w:rPr>
                <w:rFonts w:ascii="宋体" w:hAnsi="宋体" w:eastAsia="宋体" w:cs="宋体"/>
                <w:sz w:val="21"/>
                <w:szCs w:val="21"/>
              </w:rPr>
            </w:pPr>
            <w:r>
              <w:rPr>
                <w:rFonts w:ascii="宋体" w:hAnsi="宋体" w:eastAsia="宋体" w:cs="宋体"/>
                <w:spacing w:val="18"/>
                <w:sz w:val="21"/>
                <w:szCs w:val="21"/>
              </w:rPr>
              <w:t>获取用户组(所有)的列表</w:t>
            </w:r>
          </w:p>
          <w:p>
            <w:pPr>
              <w:spacing w:before="20" w:line="219" w:lineRule="auto"/>
              <w:ind w:left="22"/>
              <w:rPr>
                <w:rFonts w:ascii="宋体" w:hAnsi="宋体" w:eastAsia="宋体" w:cs="宋体"/>
                <w:sz w:val="21"/>
                <w:szCs w:val="21"/>
              </w:rPr>
            </w:pPr>
            <w:r>
              <w:rPr>
                <w:rFonts w:ascii="宋体" w:hAnsi="宋体" w:eastAsia="宋体" w:cs="宋体"/>
                <w:spacing w:val="14"/>
                <w:sz w:val="21"/>
                <w:szCs w:val="21"/>
              </w:rPr>
              <w:t>获取用户组(所有)的基本信息</w:t>
            </w:r>
          </w:p>
          <w:p>
            <w:pPr>
              <w:spacing w:before="52" w:line="219" w:lineRule="auto"/>
              <w:ind w:left="22"/>
              <w:rPr>
                <w:rFonts w:ascii="宋体" w:hAnsi="宋体" w:eastAsia="宋体" w:cs="宋体"/>
                <w:sz w:val="21"/>
                <w:szCs w:val="21"/>
              </w:rPr>
            </w:pPr>
            <w:r>
              <w:rPr>
                <w:rFonts w:ascii="宋体" w:hAnsi="宋体" w:eastAsia="宋体" w:cs="宋体"/>
                <w:spacing w:val="15"/>
                <w:sz w:val="21"/>
                <w:szCs w:val="21"/>
              </w:rPr>
              <w:t>获取用户组(所有)下的用户列表</w:t>
            </w:r>
          </w:p>
          <w:p>
            <w:pPr>
              <w:spacing w:before="21" w:line="237" w:lineRule="auto"/>
              <w:ind w:left="22"/>
              <w:rPr>
                <w:rFonts w:ascii="宋体" w:hAnsi="宋体" w:eastAsia="宋体" w:cs="宋体"/>
                <w:sz w:val="21"/>
                <w:szCs w:val="21"/>
              </w:rPr>
            </w:pPr>
            <w:r>
              <w:rPr>
                <w:rFonts w:ascii="宋体" w:hAnsi="宋体" w:eastAsia="宋体" w:cs="宋体"/>
                <w:spacing w:val="12"/>
                <w:sz w:val="21"/>
                <w:szCs w:val="21"/>
              </w:rPr>
              <w:t>获取用户组(所有)、部门下的用户列表</w:t>
            </w:r>
          </w:p>
          <w:p>
            <w:pPr>
              <w:spacing w:line="219" w:lineRule="auto"/>
              <w:ind w:left="22"/>
              <w:rPr>
                <w:rFonts w:ascii="宋体" w:hAnsi="宋体" w:eastAsia="宋体" w:cs="宋体"/>
                <w:sz w:val="21"/>
                <w:szCs w:val="21"/>
              </w:rPr>
            </w:pPr>
            <w:r>
              <w:rPr>
                <w:rFonts w:ascii="宋体" w:hAnsi="宋体" w:eastAsia="宋体" w:cs="宋体"/>
                <w:spacing w:val="12"/>
                <w:sz w:val="21"/>
                <w:szCs w:val="21"/>
              </w:rPr>
              <w:t>获取用户组(普通)下指定账号的关系</w:t>
            </w:r>
          </w:p>
          <w:p>
            <w:pPr>
              <w:spacing w:before="41" w:line="219" w:lineRule="auto"/>
              <w:ind w:left="22"/>
              <w:rPr>
                <w:rFonts w:ascii="宋体" w:hAnsi="宋体" w:eastAsia="宋体" w:cs="宋体"/>
                <w:sz w:val="21"/>
                <w:szCs w:val="21"/>
              </w:rPr>
            </w:pPr>
            <w:r>
              <w:rPr>
                <w:rFonts w:ascii="宋体" w:hAnsi="宋体" w:eastAsia="宋体" w:cs="宋体"/>
                <w:spacing w:val="14"/>
                <w:sz w:val="21"/>
                <w:szCs w:val="21"/>
              </w:rPr>
              <w:t>获取账号的用户组(普通)</w:t>
            </w:r>
          </w:p>
          <w:p>
            <w:pPr>
              <w:spacing w:before="30" w:line="290" w:lineRule="exact"/>
              <w:ind w:left="22"/>
              <w:rPr>
                <w:rFonts w:ascii="宋体" w:hAnsi="宋体" w:eastAsia="宋体" w:cs="宋体"/>
                <w:sz w:val="21"/>
                <w:szCs w:val="21"/>
              </w:rPr>
            </w:pPr>
            <w:r>
              <w:rPr>
                <w:rFonts w:ascii="宋体" w:hAnsi="宋体" w:eastAsia="宋体" w:cs="宋体"/>
                <w:spacing w:val="12"/>
                <w:position w:val="5"/>
                <w:sz w:val="21"/>
                <w:szCs w:val="21"/>
              </w:rPr>
              <w:t>获取用户组(岗位)下的账号组织机构列表</w:t>
            </w:r>
          </w:p>
          <w:p>
            <w:pPr>
              <w:spacing w:before="1" w:line="218" w:lineRule="auto"/>
              <w:ind w:left="22"/>
              <w:rPr>
                <w:rFonts w:ascii="宋体" w:hAnsi="宋体" w:eastAsia="宋体" w:cs="宋体"/>
                <w:sz w:val="21"/>
                <w:szCs w:val="21"/>
              </w:rPr>
            </w:pPr>
            <w:r>
              <w:rPr>
                <w:rFonts w:ascii="宋体" w:hAnsi="宋体" w:eastAsia="宋体" w:cs="宋体"/>
                <w:spacing w:val="13"/>
                <w:sz w:val="21"/>
                <w:szCs w:val="21"/>
              </w:rPr>
              <w:t>获取账号的用户组(岗位)组织机构列表</w:t>
            </w:r>
          </w:p>
          <w:p>
            <w:pPr>
              <w:spacing w:before="12" w:line="237" w:lineRule="auto"/>
              <w:ind w:left="22"/>
              <w:rPr>
                <w:rFonts w:ascii="宋体" w:hAnsi="宋体" w:eastAsia="宋体" w:cs="宋体"/>
                <w:sz w:val="21"/>
                <w:szCs w:val="21"/>
              </w:rPr>
            </w:pPr>
            <w:r>
              <w:rPr>
                <w:rFonts w:ascii="宋体" w:hAnsi="宋体" w:eastAsia="宋体" w:cs="宋体"/>
                <w:spacing w:val="11"/>
                <w:sz w:val="21"/>
                <w:szCs w:val="21"/>
              </w:rPr>
              <w:t>获取用户组(岗位)下指定账号的组织机构</w:t>
            </w:r>
          </w:p>
          <w:p>
            <w:pPr>
              <w:spacing w:line="218" w:lineRule="auto"/>
              <w:ind w:left="22"/>
              <w:rPr>
                <w:rFonts w:ascii="宋体" w:hAnsi="宋体" w:eastAsia="宋体" w:cs="宋体"/>
                <w:sz w:val="21"/>
                <w:szCs w:val="21"/>
              </w:rPr>
            </w:pPr>
            <w:r>
              <w:rPr>
                <w:rFonts w:ascii="宋体" w:hAnsi="宋体" w:eastAsia="宋体" w:cs="宋体"/>
                <w:spacing w:val="11"/>
                <w:sz w:val="21"/>
                <w:szCs w:val="21"/>
              </w:rPr>
              <w:t>获取用户组(岗位)下指定组织机构的账号</w:t>
            </w:r>
          </w:p>
          <w:p>
            <w:pPr>
              <w:spacing w:before="41" w:line="238" w:lineRule="auto"/>
              <w:ind w:left="22"/>
              <w:rPr>
                <w:rFonts w:ascii="宋体" w:hAnsi="宋体" w:eastAsia="宋体" w:cs="宋体"/>
                <w:sz w:val="21"/>
                <w:szCs w:val="21"/>
              </w:rPr>
            </w:pPr>
            <w:r>
              <w:rPr>
                <w:rFonts w:ascii="宋体" w:hAnsi="宋体" w:eastAsia="宋体" w:cs="宋体"/>
                <w:spacing w:val="10"/>
                <w:sz w:val="21"/>
                <w:szCs w:val="21"/>
              </w:rPr>
              <w:t>获取用户组(岗位)下指定账号、组织机构的关系</w:t>
            </w:r>
          </w:p>
          <w:p>
            <w:pPr>
              <w:spacing w:before="1" w:line="202" w:lineRule="auto"/>
              <w:ind w:left="22"/>
              <w:rPr>
                <w:rFonts w:ascii="宋体" w:hAnsi="宋体" w:eastAsia="宋体" w:cs="宋体"/>
                <w:sz w:val="21"/>
                <w:szCs w:val="21"/>
              </w:rPr>
            </w:pPr>
            <w:r>
              <w:rPr>
                <w:rFonts w:ascii="宋体" w:hAnsi="宋体" w:eastAsia="宋体" w:cs="宋体"/>
                <w:spacing w:val="6"/>
                <w:sz w:val="21"/>
                <w:szCs w:val="21"/>
              </w:rPr>
              <w:t>获取用户标签列表</w:t>
            </w:r>
          </w:p>
          <w:p>
            <w:pPr>
              <w:spacing w:line="219" w:lineRule="auto"/>
              <w:ind w:left="71"/>
              <w:rPr>
                <w:rFonts w:ascii="宋体" w:hAnsi="宋体" w:eastAsia="宋体" w:cs="宋体"/>
                <w:sz w:val="21"/>
                <w:szCs w:val="21"/>
              </w:rPr>
            </w:pPr>
            <w:r>
              <w:rPr>
                <w:rFonts w:ascii="宋体" w:hAnsi="宋体" w:eastAsia="宋体" w:cs="宋体"/>
                <w:spacing w:val="4"/>
                <w:sz w:val="21"/>
                <w:szCs w:val="21"/>
              </w:rPr>
              <w:t>获取用户标签</w:t>
            </w:r>
          </w:p>
          <w:p>
            <w:pPr>
              <w:spacing w:before="71" w:line="237" w:lineRule="auto"/>
              <w:ind w:left="22"/>
              <w:rPr>
                <w:rFonts w:ascii="宋体" w:hAnsi="宋体" w:eastAsia="宋体" w:cs="宋体"/>
                <w:sz w:val="21"/>
                <w:szCs w:val="21"/>
              </w:rPr>
            </w:pPr>
            <w:r>
              <w:rPr>
                <w:rFonts w:ascii="宋体" w:hAnsi="宋体" w:eastAsia="宋体" w:cs="宋体"/>
                <w:spacing w:val="1"/>
                <w:sz w:val="21"/>
                <w:szCs w:val="21"/>
              </w:rPr>
              <w:t>获取用户标签下指定账号的关系</w:t>
            </w:r>
          </w:p>
          <w:p>
            <w:pPr>
              <w:spacing w:line="219" w:lineRule="auto"/>
              <w:ind w:left="22"/>
              <w:rPr>
                <w:rFonts w:ascii="宋体" w:hAnsi="宋体" w:eastAsia="宋体" w:cs="宋体"/>
                <w:sz w:val="21"/>
                <w:szCs w:val="21"/>
              </w:rPr>
            </w:pPr>
            <w:r>
              <w:rPr>
                <w:rFonts w:ascii="宋体" w:hAnsi="宋体" w:eastAsia="宋体" w:cs="宋体"/>
                <w:spacing w:val="2"/>
                <w:sz w:val="21"/>
                <w:szCs w:val="21"/>
              </w:rPr>
              <w:t>获取用户标签下的用户列表</w:t>
            </w:r>
          </w:p>
          <w:p>
            <w:pPr>
              <w:spacing w:before="11" w:line="219" w:lineRule="auto"/>
              <w:ind w:left="22"/>
              <w:rPr>
                <w:rFonts w:ascii="宋体" w:hAnsi="宋体" w:eastAsia="宋体" w:cs="宋体"/>
                <w:sz w:val="21"/>
                <w:szCs w:val="21"/>
              </w:rPr>
            </w:pPr>
            <w:r>
              <w:rPr>
                <w:rFonts w:ascii="宋体" w:hAnsi="宋体" w:eastAsia="宋体" w:cs="宋体"/>
                <w:spacing w:val="4"/>
                <w:sz w:val="21"/>
                <w:szCs w:val="21"/>
              </w:rPr>
              <w:t>获取账号的用户标签</w:t>
            </w:r>
          </w:p>
          <w:p>
            <w:pPr>
              <w:spacing w:before="50" w:line="209" w:lineRule="auto"/>
              <w:ind w:left="22"/>
              <w:rPr>
                <w:rFonts w:ascii="宋体" w:hAnsi="宋体" w:eastAsia="宋体" w:cs="宋体"/>
                <w:sz w:val="21"/>
                <w:szCs w:val="21"/>
              </w:rPr>
            </w:pPr>
            <w:r>
              <w:rPr>
                <w:rFonts w:ascii="宋体" w:hAnsi="宋体" w:eastAsia="宋体" w:cs="宋体"/>
                <w:spacing w:val="-1"/>
                <w:sz w:val="21"/>
                <w:szCs w:val="21"/>
              </w:rPr>
              <w:t>根据账号获取可管理的组织机构列表</w:t>
            </w:r>
          </w:p>
        </w:tc>
        <w:tc>
          <w:tcPr>
            <w:tcW w:w="560"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68" w:line="220" w:lineRule="auto"/>
              <w:ind w:left="208"/>
              <w:rPr>
                <w:rFonts w:ascii="宋体" w:hAnsi="宋体" w:eastAsia="宋体" w:cs="宋体"/>
                <w:sz w:val="21"/>
                <w:szCs w:val="21"/>
              </w:rPr>
            </w:pPr>
            <w:r>
              <w:rPr>
                <w:rFonts w:ascii="宋体" w:hAnsi="宋体" w:eastAsia="宋体" w:cs="宋体"/>
                <w:sz w:val="21"/>
                <w:szCs w:val="21"/>
              </w:rPr>
              <w:t>套</w:t>
            </w:r>
          </w:p>
        </w:tc>
        <w:tc>
          <w:tcPr>
            <w:tcW w:w="714"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68" w:line="184" w:lineRule="auto"/>
              <w:ind w:left="298"/>
              <w:rPr>
                <w:rFonts w:ascii="宋体" w:hAnsi="宋体" w:eastAsia="宋体" w:cs="宋体"/>
                <w:sz w:val="21"/>
                <w:szCs w:val="21"/>
              </w:rPr>
            </w:pPr>
            <w:r>
              <w:rPr>
                <w:rFonts w:ascii="宋体" w:hAnsi="宋体" w:eastAsia="宋体" w:cs="宋体"/>
                <w:sz w:val="21"/>
                <w:szCs w:val="21"/>
              </w:rPr>
              <w:t>1</w:t>
            </w:r>
          </w:p>
        </w:tc>
      </w:tr>
    </w:tbl>
    <w:p>
      <w:pPr>
        <w:rPr>
          <w:rFonts w:ascii="Arial"/>
          <w:sz w:val="21"/>
        </w:rPr>
      </w:pPr>
    </w:p>
    <w:p>
      <w:pPr>
        <w:sectPr>
          <w:footerReference r:id="rId52" w:type="default"/>
          <w:pgSz w:w="12120" w:h="16990"/>
          <w:pgMar w:top="235" w:right="1024" w:bottom="1668" w:left="348" w:header="0" w:footer="1529" w:gutter="0"/>
          <w:cols w:space="720" w:num="1"/>
        </w:sectPr>
      </w:pPr>
    </w:p>
    <w:tbl>
      <w:tblPr>
        <w:tblStyle w:val="4"/>
        <w:tblW w:w="96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929"/>
        <w:gridCol w:w="6763"/>
        <w:gridCol w:w="559"/>
        <w:gridCol w:w="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39" w:hRule="atLeast"/>
        </w:trPr>
        <w:tc>
          <w:tcPr>
            <w:tcW w:w="664" w:type="dxa"/>
            <w:vAlign w:val="top"/>
          </w:tcPr>
          <w:p>
            <w:pPr>
              <w:rPr>
                <w:rFonts w:ascii="Arial"/>
                <w:sz w:val="21"/>
              </w:rPr>
            </w:pPr>
          </w:p>
        </w:tc>
        <w:tc>
          <w:tcPr>
            <w:tcW w:w="929" w:type="dxa"/>
            <w:vAlign w:val="top"/>
          </w:tcPr>
          <w:p>
            <w:pPr>
              <w:rPr>
                <w:rFonts w:ascii="Arial"/>
                <w:sz w:val="21"/>
              </w:rPr>
            </w:pPr>
          </w:p>
        </w:tc>
        <w:tc>
          <w:tcPr>
            <w:tcW w:w="6763" w:type="dxa"/>
            <w:vAlign w:val="top"/>
          </w:tcPr>
          <w:p>
            <w:pPr>
              <w:spacing w:before="32" w:line="280" w:lineRule="exact"/>
              <w:ind w:left="61"/>
              <w:rPr>
                <w:rFonts w:ascii="宋体" w:hAnsi="宋体" w:eastAsia="宋体" w:cs="宋体"/>
                <w:sz w:val="21"/>
                <w:szCs w:val="21"/>
              </w:rPr>
            </w:pPr>
            <w:r>
              <w:rPr>
                <w:rFonts w:ascii="宋体" w:hAnsi="宋体" w:eastAsia="宋体" w:cs="宋体"/>
                <w:spacing w:val="6"/>
                <w:position w:val="4"/>
                <w:sz w:val="21"/>
                <w:szCs w:val="21"/>
              </w:rPr>
              <w:t>根据组织机构</w:t>
            </w:r>
            <w:r>
              <w:rPr>
                <w:rFonts w:ascii="宋体" w:hAnsi="宋体" w:eastAsia="宋体" w:cs="宋体"/>
                <w:position w:val="4"/>
                <w:sz w:val="21"/>
                <w:szCs w:val="21"/>
              </w:rPr>
              <w:t>ID</w:t>
            </w:r>
            <w:r>
              <w:rPr>
                <w:rFonts w:ascii="宋体" w:hAnsi="宋体" w:eastAsia="宋体" w:cs="宋体"/>
                <w:spacing w:val="6"/>
                <w:position w:val="4"/>
                <w:sz w:val="21"/>
                <w:szCs w:val="21"/>
              </w:rPr>
              <w:t>获取组织机构下的所有岗位</w:t>
            </w:r>
          </w:p>
          <w:p>
            <w:pPr>
              <w:spacing w:line="218" w:lineRule="auto"/>
              <w:ind w:left="61"/>
              <w:rPr>
                <w:rFonts w:ascii="宋体" w:hAnsi="宋体" w:eastAsia="宋体" w:cs="宋体"/>
                <w:sz w:val="21"/>
                <w:szCs w:val="21"/>
              </w:rPr>
            </w:pPr>
            <w:r>
              <w:rPr>
                <w:rFonts w:ascii="宋体" w:hAnsi="宋体" w:eastAsia="宋体" w:cs="宋体"/>
                <w:spacing w:val="6"/>
                <w:sz w:val="21"/>
                <w:szCs w:val="21"/>
              </w:rPr>
              <w:t>根据组织机构</w:t>
            </w:r>
            <w:r>
              <w:rPr>
                <w:rFonts w:ascii="宋体" w:hAnsi="宋体" w:eastAsia="宋体" w:cs="宋体"/>
                <w:sz w:val="21"/>
                <w:szCs w:val="21"/>
              </w:rPr>
              <w:t>ID</w:t>
            </w:r>
            <w:r>
              <w:rPr>
                <w:rFonts w:ascii="宋体" w:hAnsi="宋体" w:eastAsia="宋体" w:cs="宋体"/>
                <w:spacing w:val="6"/>
                <w:sz w:val="21"/>
                <w:szCs w:val="21"/>
              </w:rPr>
              <w:t>获取组织机构下的岗位人员</w:t>
            </w:r>
          </w:p>
          <w:p>
            <w:pPr>
              <w:spacing w:before="20" w:line="219" w:lineRule="auto"/>
              <w:ind w:left="61"/>
              <w:rPr>
                <w:rFonts w:ascii="宋体" w:hAnsi="宋体" w:eastAsia="宋体" w:cs="宋体"/>
                <w:sz w:val="21"/>
                <w:szCs w:val="21"/>
              </w:rPr>
            </w:pPr>
            <w:r>
              <w:rPr>
                <w:rFonts w:ascii="宋体" w:hAnsi="宋体" w:eastAsia="宋体" w:cs="宋体"/>
                <w:spacing w:val="6"/>
                <w:sz w:val="21"/>
                <w:szCs w:val="21"/>
              </w:rPr>
              <w:t>根据组织机构</w:t>
            </w:r>
            <w:r>
              <w:rPr>
                <w:rFonts w:ascii="宋体" w:hAnsi="宋体" w:eastAsia="宋体" w:cs="宋体"/>
                <w:sz w:val="21"/>
                <w:szCs w:val="21"/>
              </w:rPr>
              <w:t>ID</w:t>
            </w:r>
            <w:r>
              <w:rPr>
                <w:rFonts w:ascii="宋体" w:hAnsi="宋体" w:eastAsia="宋体" w:cs="宋体"/>
                <w:spacing w:val="6"/>
                <w:sz w:val="21"/>
                <w:szCs w:val="21"/>
              </w:rPr>
              <w:t>保存组织机构下的岗位人员</w:t>
            </w:r>
          </w:p>
          <w:p>
            <w:pPr>
              <w:spacing w:before="31" w:line="219" w:lineRule="auto"/>
              <w:ind w:left="61"/>
              <w:rPr>
                <w:rFonts w:ascii="宋体" w:hAnsi="宋体" w:eastAsia="宋体" w:cs="宋体"/>
                <w:sz w:val="21"/>
                <w:szCs w:val="21"/>
              </w:rPr>
            </w:pPr>
            <w:r>
              <w:rPr>
                <w:rFonts w:ascii="宋体" w:hAnsi="宋体" w:eastAsia="宋体" w:cs="宋体"/>
                <w:spacing w:val="12"/>
                <w:sz w:val="21"/>
                <w:szCs w:val="21"/>
              </w:rPr>
              <w:t>根据组织机构</w:t>
            </w:r>
            <w:r>
              <w:rPr>
                <w:rFonts w:ascii="宋体" w:hAnsi="宋体" w:eastAsia="宋体" w:cs="宋体"/>
                <w:sz w:val="21"/>
                <w:szCs w:val="21"/>
              </w:rPr>
              <w:t>ID</w:t>
            </w:r>
            <w:r>
              <w:rPr>
                <w:rFonts w:ascii="宋体" w:hAnsi="宋体" w:eastAsia="宋体" w:cs="宋体"/>
                <w:spacing w:val="12"/>
                <w:sz w:val="21"/>
                <w:szCs w:val="21"/>
              </w:rPr>
              <w:t>、岗位</w:t>
            </w:r>
            <w:r>
              <w:rPr>
                <w:rFonts w:ascii="宋体" w:hAnsi="宋体" w:eastAsia="宋体" w:cs="宋体"/>
                <w:sz w:val="21"/>
                <w:szCs w:val="21"/>
              </w:rPr>
              <w:t>ID</w:t>
            </w:r>
            <w:r>
              <w:rPr>
                <w:rFonts w:ascii="宋体" w:hAnsi="宋体" w:eastAsia="宋体" w:cs="宋体"/>
                <w:spacing w:val="12"/>
                <w:sz w:val="21"/>
                <w:szCs w:val="21"/>
              </w:rPr>
              <w:t>保存人员</w:t>
            </w:r>
          </w:p>
          <w:p>
            <w:pPr>
              <w:spacing w:before="23" w:line="220" w:lineRule="auto"/>
              <w:ind w:left="61"/>
              <w:rPr>
                <w:rFonts w:ascii="宋体" w:hAnsi="宋体" w:eastAsia="宋体" w:cs="宋体"/>
                <w:sz w:val="21"/>
                <w:szCs w:val="21"/>
              </w:rPr>
            </w:pPr>
            <w:r>
              <w:rPr>
                <w:rFonts w:ascii="宋体" w:hAnsi="宋体" w:eastAsia="宋体" w:cs="宋体"/>
                <w:spacing w:val="1"/>
                <w:sz w:val="21"/>
                <w:szCs w:val="21"/>
              </w:rPr>
              <w:t>3、认证中心对接要求</w:t>
            </w:r>
          </w:p>
          <w:p>
            <w:pPr>
              <w:spacing w:before="29" w:line="234" w:lineRule="auto"/>
              <w:ind w:left="61" w:right="190"/>
              <w:rPr>
                <w:rFonts w:ascii="宋体" w:hAnsi="宋体" w:eastAsia="宋体" w:cs="宋体"/>
                <w:sz w:val="21"/>
                <w:szCs w:val="21"/>
              </w:rPr>
            </w:pPr>
            <w:r>
              <w:rPr>
                <w:rFonts w:ascii="宋体" w:hAnsi="宋体" w:eastAsia="宋体" w:cs="宋体"/>
                <w:spacing w:val="1"/>
                <w:sz w:val="21"/>
                <w:szCs w:val="21"/>
              </w:rPr>
              <w:t>微门户登录必须接入认证中心，支持用户</w:t>
            </w:r>
            <w:r>
              <w:rPr>
                <w:rFonts w:ascii="宋体" w:hAnsi="宋体" w:eastAsia="宋体" w:cs="宋体"/>
                <w:sz w:val="21"/>
                <w:szCs w:val="21"/>
              </w:rPr>
              <w:t>ID</w:t>
            </w:r>
            <w:r>
              <w:rPr>
                <w:rFonts w:ascii="宋体" w:hAnsi="宋体" w:eastAsia="宋体" w:cs="宋体"/>
                <w:spacing w:val="1"/>
                <w:sz w:val="21"/>
                <w:szCs w:val="21"/>
              </w:rPr>
              <w:t>/密码登录、短信验证码登</w:t>
            </w:r>
            <w:r>
              <w:rPr>
                <w:rFonts w:ascii="宋体" w:hAnsi="宋体" w:eastAsia="宋体" w:cs="宋体"/>
                <w:spacing w:val="14"/>
                <w:sz w:val="21"/>
                <w:szCs w:val="21"/>
              </w:rPr>
              <w:t xml:space="preserve"> </w:t>
            </w:r>
            <w:r>
              <w:rPr>
                <w:rFonts w:ascii="宋体" w:hAnsi="宋体" w:eastAsia="宋体" w:cs="宋体"/>
                <w:sz w:val="21"/>
                <w:szCs w:val="21"/>
              </w:rPr>
              <w:t>录、微信/QQ/支付宝等联合登陆等多种方式登录</w:t>
            </w:r>
            <w:r>
              <w:rPr>
                <w:rFonts w:ascii="宋体" w:hAnsi="宋体" w:eastAsia="宋体" w:cs="宋体"/>
                <w:spacing w:val="-1"/>
                <w:sz w:val="21"/>
                <w:szCs w:val="21"/>
              </w:rPr>
              <w:t>。同时满足用户账户激</w:t>
            </w:r>
            <w:r>
              <w:rPr>
                <w:rFonts w:ascii="宋体" w:hAnsi="宋体" w:eastAsia="宋体" w:cs="宋体"/>
                <w:sz w:val="21"/>
                <w:szCs w:val="21"/>
              </w:rPr>
              <w:t xml:space="preserve"> </w:t>
            </w:r>
            <w:r>
              <w:rPr>
                <w:rFonts w:ascii="宋体" w:hAnsi="宋体" w:eastAsia="宋体" w:cs="宋体"/>
                <w:spacing w:val="3"/>
                <w:sz w:val="21"/>
                <w:szCs w:val="21"/>
              </w:rPr>
              <w:t>活、密码使用、安全管理、过期注销等全生命周期的用户认证流程。</w:t>
            </w:r>
          </w:p>
          <w:p>
            <w:pPr>
              <w:spacing w:before="22" w:line="220" w:lineRule="auto"/>
              <w:ind w:left="61"/>
              <w:rPr>
                <w:rFonts w:ascii="宋体" w:hAnsi="宋体" w:eastAsia="宋体" w:cs="宋体"/>
                <w:sz w:val="21"/>
                <w:szCs w:val="21"/>
              </w:rPr>
            </w:pPr>
            <w:r>
              <w:rPr>
                <w:rFonts w:ascii="宋体" w:hAnsi="宋体" w:eastAsia="宋体" w:cs="宋体"/>
                <w:spacing w:val="9"/>
                <w:sz w:val="21"/>
                <w:szCs w:val="21"/>
              </w:rPr>
              <w:t>认证中心</w:t>
            </w:r>
            <w:r>
              <w:rPr>
                <w:rFonts w:ascii="宋体" w:hAnsi="宋体" w:eastAsia="宋体" w:cs="宋体"/>
                <w:sz w:val="21"/>
                <w:szCs w:val="21"/>
              </w:rPr>
              <w:t>API</w:t>
            </w:r>
            <w:r>
              <w:rPr>
                <w:rFonts w:ascii="宋体" w:hAnsi="宋体" w:eastAsia="宋体" w:cs="宋体"/>
                <w:spacing w:val="9"/>
                <w:sz w:val="21"/>
                <w:szCs w:val="21"/>
              </w:rPr>
              <w:t>清单如下所示：</w:t>
            </w:r>
          </w:p>
          <w:p>
            <w:pPr>
              <w:spacing w:before="40" w:line="290" w:lineRule="exact"/>
              <w:ind w:left="61"/>
              <w:rPr>
                <w:rFonts w:ascii="宋体" w:hAnsi="宋体" w:eastAsia="宋体" w:cs="宋体"/>
                <w:sz w:val="21"/>
                <w:szCs w:val="21"/>
              </w:rPr>
            </w:pPr>
            <w:r>
              <w:rPr>
                <w:rFonts w:ascii="宋体" w:hAnsi="宋体" w:eastAsia="宋体" w:cs="宋体"/>
                <w:spacing w:val="12"/>
                <w:position w:val="5"/>
                <w:sz w:val="21"/>
                <w:szCs w:val="21"/>
              </w:rPr>
              <w:t>登录接口</w:t>
            </w:r>
          </w:p>
          <w:p>
            <w:pPr>
              <w:spacing w:line="219" w:lineRule="auto"/>
              <w:ind w:left="61"/>
              <w:rPr>
                <w:rFonts w:ascii="宋体" w:hAnsi="宋体" w:eastAsia="宋体" w:cs="宋体"/>
                <w:sz w:val="21"/>
                <w:szCs w:val="21"/>
              </w:rPr>
            </w:pPr>
            <w:r>
              <w:rPr>
                <w:rFonts w:ascii="宋体" w:hAnsi="宋体" w:eastAsia="宋体" w:cs="宋体"/>
                <w:spacing w:val="12"/>
                <w:sz w:val="21"/>
                <w:szCs w:val="21"/>
              </w:rPr>
              <w:t>注销接口</w:t>
            </w:r>
          </w:p>
          <w:p>
            <w:pPr>
              <w:spacing w:line="220" w:lineRule="auto"/>
              <w:ind w:left="61"/>
              <w:rPr>
                <w:rFonts w:ascii="宋体" w:hAnsi="宋体" w:eastAsia="宋体" w:cs="宋体"/>
                <w:sz w:val="21"/>
                <w:szCs w:val="21"/>
              </w:rPr>
            </w:pPr>
            <w:r>
              <w:rPr>
                <w:rFonts w:ascii="宋体" w:hAnsi="宋体" w:eastAsia="宋体" w:cs="宋体"/>
                <w:spacing w:val="8"/>
                <w:sz w:val="21"/>
                <w:szCs w:val="21"/>
              </w:rPr>
              <w:t>后台验签接口</w:t>
            </w:r>
          </w:p>
          <w:p>
            <w:pPr>
              <w:spacing w:before="20" w:line="220" w:lineRule="auto"/>
              <w:ind w:left="61"/>
              <w:rPr>
                <w:rFonts w:ascii="宋体" w:hAnsi="宋体" w:eastAsia="宋体" w:cs="宋体"/>
                <w:sz w:val="21"/>
                <w:szCs w:val="21"/>
              </w:rPr>
            </w:pPr>
            <w:r>
              <w:rPr>
                <w:rFonts w:ascii="宋体" w:hAnsi="宋体" w:eastAsia="宋体" w:cs="宋体"/>
                <w:spacing w:val="5"/>
                <w:sz w:val="21"/>
                <w:szCs w:val="21"/>
              </w:rPr>
              <w:t>图片验证码接口</w:t>
            </w:r>
          </w:p>
          <w:p>
            <w:pPr>
              <w:spacing w:before="30" w:line="279" w:lineRule="exact"/>
              <w:ind w:left="61"/>
              <w:rPr>
                <w:rFonts w:ascii="宋体" w:hAnsi="宋体" w:eastAsia="宋体" w:cs="宋体"/>
                <w:sz w:val="21"/>
                <w:szCs w:val="21"/>
              </w:rPr>
            </w:pPr>
            <w:r>
              <w:rPr>
                <w:rFonts w:ascii="宋体" w:hAnsi="宋体" w:eastAsia="宋体" w:cs="宋体"/>
                <w:spacing w:val="18"/>
                <w:position w:val="4"/>
                <w:sz w:val="21"/>
                <w:szCs w:val="21"/>
              </w:rPr>
              <w:t>图片验证码</w:t>
            </w:r>
            <w:r>
              <w:rPr>
                <w:rFonts w:ascii="宋体" w:hAnsi="宋体" w:eastAsia="宋体" w:cs="宋体"/>
                <w:position w:val="4"/>
                <w:sz w:val="21"/>
                <w:szCs w:val="21"/>
              </w:rPr>
              <w:t>ID</w:t>
            </w:r>
            <w:r>
              <w:rPr>
                <w:rFonts w:ascii="宋体" w:hAnsi="宋体" w:eastAsia="宋体" w:cs="宋体"/>
                <w:spacing w:val="18"/>
                <w:position w:val="4"/>
                <w:sz w:val="21"/>
                <w:szCs w:val="21"/>
              </w:rPr>
              <w:t>接口</w:t>
            </w:r>
          </w:p>
          <w:p>
            <w:pPr>
              <w:spacing w:line="219" w:lineRule="auto"/>
              <w:ind w:left="61"/>
              <w:rPr>
                <w:rFonts w:ascii="宋体" w:hAnsi="宋体" w:eastAsia="宋体" w:cs="宋体"/>
                <w:sz w:val="21"/>
                <w:szCs w:val="21"/>
              </w:rPr>
            </w:pPr>
            <w:r>
              <w:rPr>
                <w:rFonts w:ascii="宋体" w:hAnsi="宋体" w:eastAsia="宋体" w:cs="宋体"/>
                <w:spacing w:val="5"/>
                <w:sz w:val="21"/>
                <w:szCs w:val="21"/>
              </w:rPr>
              <w:t>短信验证码接口</w:t>
            </w:r>
          </w:p>
          <w:p>
            <w:pPr>
              <w:spacing w:before="1" w:line="219" w:lineRule="auto"/>
              <w:ind w:left="61"/>
              <w:rPr>
                <w:rFonts w:ascii="宋体" w:hAnsi="宋体" w:eastAsia="宋体" w:cs="宋体"/>
                <w:sz w:val="21"/>
                <w:szCs w:val="21"/>
              </w:rPr>
            </w:pPr>
            <w:r>
              <w:rPr>
                <w:rFonts w:ascii="宋体" w:hAnsi="宋体" w:eastAsia="宋体" w:cs="宋体"/>
                <w:spacing w:val="5"/>
                <w:sz w:val="21"/>
                <w:szCs w:val="21"/>
              </w:rPr>
              <w:t>4、权限中心对接要求</w:t>
            </w:r>
          </w:p>
          <w:p>
            <w:pPr>
              <w:spacing w:before="50" w:line="228" w:lineRule="auto"/>
              <w:ind w:left="61" w:right="116"/>
              <w:rPr>
                <w:rFonts w:ascii="宋体" w:hAnsi="宋体" w:eastAsia="宋体" w:cs="宋体"/>
                <w:sz w:val="21"/>
                <w:szCs w:val="21"/>
              </w:rPr>
            </w:pPr>
            <w:r>
              <w:rPr>
                <w:rFonts w:ascii="宋体" w:hAnsi="宋体" w:eastAsia="宋体" w:cs="宋体"/>
                <w:spacing w:val="2"/>
                <w:sz w:val="21"/>
                <w:szCs w:val="21"/>
              </w:rPr>
              <w:t>在统一用户体系、统一登录认证授权的基础上，权限中心集中了的异构</w:t>
            </w:r>
            <w:r>
              <w:rPr>
                <w:rFonts w:ascii="宋体" w:hAnsi="宋体" w:eastAsia="宋体" w:cs="宋体"/>
                <w:spacing w:val="1"/>
                <w:sz w:val="21"/>
                <w:szCs w:val="21"/>
              </w:rPr>
              <w:t xml:space="preserve"> </w:t>
            </w:r>
            <w:r>
              <w:rPr>
                <w:rFonts w:ascii="宋体" w:hAnsi="宋体" w:eastAsia="宋体" w:cs="宋体"/>
                <w:spacing w:val="7"/>
                <w:sz w:val="21"/>
                <w:szCs w:val="21"/>
              </w:rPr>
              <w:t>系统的管理权限授予模型，系统将权限定义(角色定义)和权限授予</w:t>
            </w:r>
          </w:p>
          <w:p>
            <w:pPr>
              <w:spacing w:before="34" w:line="241" w:lineRule="auto"/>
              <w:ind w:left="61" w:right="145" w:firstLine="110"/>
              <w:jc w:val="both"/>
              <w:rPr>
                <w:rFonts w:ascii="宋体" w:hAnsi="宋体" w:eastAsia="宋体" w:cs="宋体"/>
                <w:sz w:val="21"/>
                <w:szCs w:val="21"/>
              </w:rPr>
            </w:pPr>
            <w:r>
              <w:rPr>
                <w:rFonts w:ascii="宋体" w:hAnsi="宋体" w:eastAsia="宋体" w:cs="宋体"/>
                <w:spacing w:val="4"/>
                <w:sz w:val="21"/>
                <w:szCs w:val="21"/>
              </w:rPr>
              <w:t>(将角色赋予管理用户)分离。微门户开发者须定义权限，并把定义好</w:t>
            </w:r>
            <w:r>
              <w:rPr>
                <w:rFonts w:ascii="宋体" w:hAnsi="宋体" w:eastAsia="宋体" w:cs="宋体"/>
                <w:spacing w:val="3"/>
                <w:sz w:val="21"/>
                <w:szCs w:val="21"/>
              </w:rPr>
              <w:t xml:space="preserve"> </w:t>
            </w:r>
            <w:r>
              <w:rPr>
                <w:rFonts w:ascii="宋体" w:hAnsi="宋体" w:eastAsia="宋体" w:cs="宋体"/>
                <w:spacing w:val="11"/>
                <w:sz w:val="21"/>
                <w:szCs w:val="21"/>
              </w:rPr>
              <w:t>的权限的集合(角色),注册到业务基座的权限中心，权限中心基于用</w:t>
            </w:r>
            <w:r>
              <w:rPr>
                <w:rFonts w:ascii="宋体" w:hAnsi="宋体" w:eastAsia="宋体" w:cs="宋体"/>
                <w:spacing w:val="8"/>
                <w:sz w:val="21"/>
                <w:szCs w:val="21"/>
              </w:rPr>
              <w:t xml:space="preserve"> </w:t>
            </w:r>
            <w:r>
              <w:rPr>
                <w:rFonts w:ascii="宋体" w:hAnsi="宋体" w:eastAsia="宋体" w:cs="宋体"/>
                <w:sz w:val="21"/>
                <w:szCs w:val="21"/>
              </w:rPr>
              <w:t>户中心进行统一权限授予。微门户在用户使用具</w:t>
            </w:r>
            <w:r>
              <w:rPr>
                <w:rFonts w:ascii="宋体" w:hAnsi="宋体" w:eastAsia="宋体" w:cs="宋体"/>
                <w:spacing w:val="-1"/>
                <w:sz w:val="21"/>
                <w:szCs w:val="21"/>
              </w:rPr>
              <w:t>体功能前，需要调用权</w:t>
            </w:r>
            <w:r>
              <w:rPr>
                <w:rFonts w:ascii="宋体" w:hAnsi="宋体" w:eastAsia="宋体" w:cs="宋体"/>
                <w:sz w:val="21"/>
                <w:szCs w:val="21"/>
              </w:rPr>
              <w:t xml:space="preserve"> </w:t>
            </w:r>
            <w:r>
              <w:rPr>
                <w:rFonts w:ascii="宋体" w:hAnsi="宋体" w:eastAsia="宋体" w:cs="宋体"/>
                <w:spacing w:val="6"/>
                <w:sz w:val="21"/>
                <w:szCs w:val="21"/>
              </w:rPr>
              <w:t>限中心的</w:t>
            </w:r>
            <w:r>
              <w:rPr>
                <w:rFonts w:ascii="宋体" w:hAnsi="宋体" w:eastAsia="宋体" w:cs="宋体"/>
                <w:sz w:val="21"/>
                <w:szCs w:val="21"/>
              </w:rPr>
              <w:t>API</w:t>
            </w:r>
            <w:r>
              <w:rPr>
                <w:rFonts w:ascii="宋体" w:hAnsi="宋体" w:eastAsia="宋体" w:cs="宋体"/>
                <w:spacing w:val="6"/>
                <w:sz w:val="21"/>
                <w:szCs w:val="21"/>
              </w:rPr>
              <w:t>来获取用户的对应角色。</w:t>
            </w:r>
          </w:p>
          <w:p>
            <w:pPr>
              <w:spacing w:before="22" w:line="219" w:lineRule="auto"/>
              <w:ind w:left="61"/>
              <w:rPr>
                <w:rFonts w:ascii="宋体" w:hAnsi="宋体" w:eastAsia="宋体" w:cs="宋体"/>
                <w:sz w:val="21"/>
                <w:szCs w:val="21"/>
              </w:rPr>
            </w:pPr>
            <w:r>
              <w:rPr>
                <w:rFonts w:ascii="宋体" w:hAnsi="宋体" w:eastAsia="宋体" w:cs="宋体"/>
                <w:spacing w:val="9"/>
                <w:sz w:val="21"/>
                <w:szCs w:val="21"/>
              </w:rPr>
              <w:t>权限中心</w:t>
            </w:r>
            <w:r>
              <w:rPr>
                <w:rFonts w:ascii="宋体" w:hAnsi="宋体" w:eastAsia="宋体" w:cs="宋体"/>
                <w:sz w:val="21"/>
                <w:szCs w:val="21"/>
              </w:rPr>
              <w:t>API</w:t>
            </w:r>
            <w:r>
              <w:rPr>
                <w:rFonts w:ascii="宋体" w:hAnsi="宋体" w:eastAsia="宋体" w:cs="宋体"/>
                <w:spacing w:val="9"/>
                <w:sz w:val="21"/>
                <w:szCs w:val="21"/>
              </w:rPr>
              <w:t>清单如下所示：</w:t>
            </w:r>
          </w:p>
          <w:p>
            <w:pPr>
              <w:spacing w:line="218" w:lineRule="auto"/>
              <w:ind w:left="61"/>
              <w:rPr>
                <w:rFonts w:ascii="宋体" w:hAnsi="宋体" w:eastAsia="宋体" w:cs="宋体"/>
                <w:sz w:val="21"/>
                <w:szCs w:val="21"/>
              </w:rPr>
            </w:pPr>
            <w:r>
              <w:rPr>
                <w:rFonts w:ascii="宋体" w:hAnsi="宋体" w:eastAsia="宋体" w:cs="宋体"/>
                <w:spacing w:val="6"/>
                <w:sz w:val="21"/>
                <w:szCs w:val="21"/>
              </w:rPr>
              <w:t>获取应用下的角色列表</w:t>
            </w:r>
          </w:p>
          <w:p>
            <w:pPr>
              <w:spacing w:before="31" w:line="219" w:lineRule="auto"/>
              <w:ind w:left="61"/>
              <w:rPr>
                <w:rFonts w:ascii="宋体" w:hAnsi="宋体" w:eastAsia="宋体" w:cs="宋体"/>
                <w:sz w:val="21"/>
                <w:szCs w:val="21"/>
              </w:rPr>
            </w:pPr>
            <w:r>
              <w:rPr>
                <w:rFonts w:ascii="宋体" w:hAnsi="宋体" w:eastAsia="宋体" w:cs="宋体"/>
                <w:spacing w:val="1"/>
                <w:sz w:val="21"/>
                <w:szCs w:val="21"/>
              </w:rPr>
              <w:t>获取应用下的一个角色的用户账号</w:t>
            </w:r>
          </w:p>
          <w:p>
            <w:pPr>
              <w:spacing w:before="52" w:line="220" w:lineRule="auto"/>
              <w:ind w:left="61"/>
              <w:rPr>
                <w:rFonts w:ascii="宋体" w:hAnsi="宋体" w:eastAsia="宋体" w:cs="宋体"/>
                <w:sz w:val="21"/>
                <w:szCs w:val="21"/>
              </w:rPr>
            </w:pPr>
            <w:r>
              <w:rPr>
                <w:rFonts w:ascii="宋体" w:hAnsi="宋体" w:eastAsia="宋体" w:cs="宋体"/>
                <w:sz w:val="21"/>
                <w:szCs w:val="21"/>
              </w:rPr>
              <w:t>获取用户账号在某一应用下所拥有的角色</w:t>
            </w:r>
          </w:p>
          <w:p>
            <w:pPr>
              <w:spacing w:line="219" w:lineRule="auto"/>
              <w:ind w:left="61"/>
              <w:rPr>
                <w:rFonts w:ascii="宋体" w:hAnsi="宋体" w:eastAsia="宋体" w:cs="宋体"/>
                <w:sz w:val="21"/>
                <w:szCs w:val="21"/>
              </w:rPr>
            </w:pPr>
            <w:r>
              <w:rPr>
                <w:rFonts w:ascii="宋体" w:hAnsi="宋体" w:eastAsia="宋体" w:cs="宋体"/>
                <w:spacing w:val="2"/>
                <w:sz w:val="21"/>
                <w:szCs w:val="21"/>
              </w:rPr>
              <w:t>获取用户账号可访问的菜单</w:t>
            </w:r>
          </w:p>
          <w:p>
            <w:pPr>
              <w:spacing w:before="41" w:line="219" w:lineRule="auto"/>
              <w:ind w:left="61"/>
              <w:rPr>
                <w:rFonts w:ascii="宋体" w:hAnsi="宋体" w:eastAsia="宋体" w:cs="宋体"/>
                <w:sz w:val="21"/>
                <w:szCs w:val="21"/>
              </w:rPr>
            </w:pPr>
            <w:r>
              <w:rPr>
                <w:rFonts w:ascii="宋体" w:hAnsi="宋体" w:eastAsia="宋体" w:cs="宋体"/>
                <w:spacing w:val="5"/>
                <w:sz w:val="21"/>
                <w:szCs w:val="21"/>
              </w:rPr>
              <w:t>5、事务中心对接要求</w:t>
            </w:r>
          </w:p>
          <w:p>
            <w:pPr>
              <w:spacing w:before="50" w:line="241" w:lineRule="auto"/>
              <w:ind w:left="61" w:right="75"/>
              <w:rPr>
                <w:rFonts w:ascii="宋体" w:hAnsi="宋体" w:eastAsia="宋体" w:cs="宋体"/>
                <w:sz w:val="21"/>
                <w:szCs w:val="21"/>
              </w:rPr>
            </w:pPr>
            <w:r>
              <w:rPr>
                <w:rFonts w:ascii="宋体" w:hAnsi="宋体" w:eastAsia="宋体" w:cs="宋体"/>
                <w:spacing w:val="3"/>
                <w:sz w:val="21"/>
                <w:szCs w:val="21"/>
              </w:rPr>
              <w:t>为了让智慧校园生态中所有应用，能有一个统一一致的任务待办入口、</w:t>
            </w:r>
            <w:r>
              <w:rPr>
                <w:rFonts w:ascii="宋体" w:hAnsi="宋体" w:eastAsia="宋体" w:cs="宋体"/>
                <w:spacing w:val="11"/>
                <w:sz w:val="21"/>
                <w:szCs w:val="21"/>
              </w:rPr>
              <w:t xml:space="preserve"> </w:t>
            </w:r>
            <w:r>
              <w:rPr>
                <w:rFonts w:ascii="宋体" w:hAnsi="宋体" w:eastAsia="宋体" w:cs="宋体"/>
                <w:sz w:val="21"/>
                <w:szCs w:val="21"/>
              </w:rPr>
              <w:t>交互体验，让所有的应用的流程待办相关事务，统一对接事务中心，让</w:t>
            </w:r>
            <w:r>
              <w:rPr>
                <w:rFonts w:ascii="宋体" w:hAnsi="宋体" w:eastAsia="宋体" w:cs="宋体"/>
                <w:spacing w:val="8"/>
                <w:sz w:val="21"/>
                <w:szCs w:val="21"/>
              </w:rPr>
              <w:t xml:space="preserve">  </w:t>
            </w:r>
            <w:r>
              <w:rPr>
                <w:rFonts w:ascii="宋体" w:hAnsi="宋体" w:eastAsia="宋体" w:cs="宋体"/>
                <w:sz w:val="21"/>
                <w:szCs w:val="21"/>
              </w:rPr>
              <w:t>最终用户在智慧校园体系中体验待办事务统一入口、统一交互体验和统</w:t>
            </w:r>
            <w:r>
              <w:rPr>
                <w:rFonts w:ascii="宋体" w:hAnsi="宋体" w:eastAsia="宋体" w:cs="宋体"/>
                <w:spacing w:val="9"/>
                <w:sz w:val="21"/>
                <w:szCs w:val="21"/>
              </w:rPr>
              <w:t xml:space="preserve">  </w:t>
            </w:r>
            <w:r>
              <w:rPr>
                <w:rFonts w:ascii="宋体" w:hAnsi="宋体" w:eastAsia="宋体" w:cs="宋体"/>
                <w:sz w:val="21"/>
                <w:szCs w:val="21"/>
              </w:rPr>
              <w:t>一交互方式。微门户应用开发者在处理待办类事务时，须统一对接事务</w:t>
            </w:r>
            <w:r>
              <w:rPr>
                <w:rFonts w:ascii="宋体" w:hAnsi="宋体" w:eastAsia="宋体" w:cs="宋体"/>
                <w:spacing w:val="9"/>
                <w:sz w:val="21"/>
                <w:szCs w:val="21"/>
              </w:rPr>
              <w:t xml:space="preserve">  </w:t>
            </w:r>
            <w:r>
              <w:rPr>
                <w:rFonts w:ascii="宋体" w:hAnsi="宋体" w:eastAsia="宋体" w:cs="宋体"/>
                <w:spacing w:val="20"/>
                <w:sz w:val="21"/>
                <w:szCs w:val="21"/>
              </w:rPr>
              <w:t>中心完成。</w:t>
            </w:r>
          </w:p>
          <w:p>
            <w:pPr>
              <w:spacing w:before="11" w:line="219" w:lineRule="auto"/>
              <w:ind w:left="61"/>
              <w:rPr>
                <w:rFonts w:ascii="宋体" w:hAnsi="宋体" w:eastAsia="宋体" w:cs="宋体"/>
                <w:sz w:val="21"/>
                <w:szCs w:val="21"/>
              </w:rPr>
            </w:pPr>
            <w:r>
              <w:rPr>
                <w:rFonts w:ascii="宋体" w:hAnsi="宋体" w:eastAsia="宋体" w:cs="宋体"/>
                <w:spacing w:val="9"/>
                <w:sz w:val="21"/>
                <w:szCs w:val="21"/>
              </w:rPr>
              <w:t>事务中心</w:t>
            </w:r>
            <w:r>
              <w:rPr>
                <w:rFonts w:ascii="宋体" w:hAnsi="宋体" w:eastAsia="宋体" w:cs="宋体"/>
                <w:sz w:val="21"/>
                <w:szCs w:val="21"/>
              </w:rPr>
              <w:t>API</w:t>
            </w:r>
            <w:r>
              <w:rPr>
                <w:rFonts w:ascii="宋体" w:hAnsi="宋体" w:eastAsia="宋体" w:cs="宋体"/>
                <w:spacing w:val="9"/>
                <w:sz w:val="21"/>
                <w:szCs w:val="21"/>
              </w:rPr>
              <w:t>清单如下所示：</w:t>
            </w:r>
          </w:p>
          <w:p>
            <w:pPr>
              <w:spacing w:before="20" w:line="239" w:lineRule="auto"/>
              <w:ind w:left="61"/>
              <w:rPr>
                <w:rFonts w:ascii="宋体" w:hAnsi="宋体" w:eastAsia="宋体" w:cs="宋体"/>
                <w:sz w:val="21"/>
                <w:szCs w:val="21"/>
              </w:rPr>
            </w:pPr>
            <w:r>
              <w:rPr>
                <w:rFonts w:ascii="宋体" w:hAnsi="宋体" w:eastAsia="宋体" w:cs="宋体"/>
                <w:spacing w:val="8"/>
                <w:sz w:val="21"/>
                <w:szCs w:val="21"/>
              </w:rPr>
              <w:t>我的待办接口</w:t>
            </w:r>
          </w:p>
          <w:p>
            <w:pPr>
              <w:spacing w:before="1" w:line="220" w:lineRule="auto"/>
              <w:ind w:left="61"/>
              <w:rPr>
                <w:rFonts w:ascii="宋体" w:hAnsi="宋体" w:eastAsia="宋体" w:cs="宋体"/>
                <w:sz w:val="21"/>
                <w:szCs w:val="21"/>
              </w:rPr>
            </w:pPr>
            <w:r>
              <w:rPr>
                <w:rFonts w:ascii="宋体" w:hAnsi="宋体" w:eastAsia="宋体" w:cs="宋体"/>
                <w:spacing w:val="8"/>
                <w:sz w:val="21"/>
                <w:szCs w:val="21"/>
              </w:rPr>
              <w:t>我的处理接口</w:t>
            </w:r>
          </w:p>
          <w:p>
            <w:pPr>
              <w:spacing w:before="17" w:line="219" w:lineRule="auto"/>
              <w:ind w:left="61"/>
              <w:rPr>
                <w:rFonts w:ascii="宋体" w:hAnsi="宋体" w:eastAsia="宋体" w:cs="宋体"/>
                <w:sz w:val="21"/>
                <w:szCs w:val="21"/>
              </w:rPr>
            </w:pPr>
            <w:r>
              <w:rPr>
                <w:rFonts w:ascii="宋体" w:hAnsi="宋体" w:eastAsia="宋体" w:cs="宋体"/>
                <w:spacing w:val="5"/>
                <w:sz w:val="21"/>
                <w:szCs w:val="21"/>
              </w:rPr>
              <w:t>我的申请接口</w:t>
            </w:r>
          </w:p>
          <w:p>
            <w:pPr>
              <w:spacing w:before="30" w:line="219" w:lineRule="auto"/>
              <w:ind w:left="61"/>
              <w:rPr>
                <w:rFonts w:ascii="宋体" w:hAnsi="宋体" w:eastAsia="宋体" w:cs="宋体"/>
                <w:sz w:val="21"/>
                <w:szCs w:val="21"/>
              </w:rPr>
            </w:pPr>
            <w:r>
              <w:rPr>
                <w:rFonts w:ascii="宋体" w:hAnsi="宋体" w:eastAsia="宋体" w:cs="宋体"/>
                <w:spacing w:val="8"/>
                <w:sz w:val="21"/>
                <w:szCs w:val="21"/>
              </w:rPr>
              <w:t>我传阅的接口</w:t>
            </w:r>
          </w:p>
          <w:p>
            <w:pPr>
              <w:spacing w:before="11" w:line="219" w:lineRule="auto"/>
              <w:ind w:left="61"/>
              <w:rPr>
                <w:rFonts w:ascii="宋体" w:hAnsi="宋体" w:eastAsia="宋体" w:cs="宋体"/>
                <w:sz w:val="21"/>
                <w:szCs w:val="21"/>
              </w:rPr>
            </w:pPr>
            <w:r>
              <w:rPr>
                <w:rFonts w:ascii="宋体" w:hAnsi="宋体" w:eastAsia="宋体" w:cs="宋体"/>
                <w:spacing w:val="11"/>
                <w:sz w:val="21"/>
                <w:szCs w:val="21"/>
              </w:rPr>
              <w:t>传阅给我接口</w:t>
            </w:r>
          </w:p>
          <w:p>
            <w:pPr>
              <w:spacing w:before="62" w:line="219" w:lineRule="auto"/>
              <w:ind w:left="61"/>
              <w:rPr>
                <w:rFonts w:ascii="宋体" w:hAnsi="宋体" w:eastAsia="宋体" w:cs="宋体"/>
                <w:sz w:val="21"/>
                <w:szCs w:val="21"/>
              </w:rPr>
            </w:pPr>
            <w:r>
              <w:rPr>
                <w:rFonts w:ascii="宋体" w:hAnsi="宋体" w:eastAsia="宋体" w:cs="宋体"/>
                <w:spacing w:val="7"/>
                <w:sz w:val="21"/>
                <w:szCs w:val="21"/>
              </w:rPr>
              <w:t>转办接口</w:t>
            </w:r>
          </w:p>
          <w:p>
            <w:pPr>
              <w:spacing w:before="11" w:line="219" w:lineRule="auto"/>
              <w:ind w:left="61"/>
              <w:rPr>
                <w:rFonts w:ascii="宋体" w:hAnsi="宋体" w:eastAsia="宋体" w:cs="宋体"/>
                <w:sz w:val="21"/>
                <w:szCs w:val="21"/>
              </w:rPr>
            </w:pPr>
            <w:r>
              <w:rPr>
                <w:rFonts w:ascii="宋体" w:hAnsi="宋体" w:eastAsia="宋体" w:cs="宋体"/>
                <w:spacing w:val="8"/>
                <w:sz w:val="21"/>
                <w:szCs w:val="21"/>
              </w:rPr>
              <w:t>催办列表接口</w:t>
            </w:r>
          </w:p>
          <w:p>
            <w:pPr>
              <w:spacing w:before="11" w:line="220" w:lineRule="auto"/>
              <w:ind w:left="61"/>
              <w:rPr>
                <w:rFonts w:ascii="宋体" w:hAnsi="宋体" w:eastAsia="宋体" w:cs="宋体"/>
                <w:sz w:val="21"/>
                <w:szCs w:val="21"/>
              </w:rPr>
            </w:pPr>
            <w:r>
              <w:rPr>
                <w:rFonts w:ascii="宋体" w:hAnsi="宋体" w:eastAsia="宋体" w:cs="宋体"/>
                <w:spacing w:val="5"/>
                <w:sz w:val="21"/>
                <w:szCs w:val="21"/>
              </w:rPr>
              <w:t>6、消息中心对接要求</w:t>
            </w:r>
          </w:p>
          <w:p>
            <w:pPr>
              <w:spacing w:before="28"/>
              <w:ind w:left="61" w:right="154"/>
              <w:rPr>
                <w:rFonts w:ascii="宋体" w:hAnsi="宋体" w:eastAsia="宋体" w:cs="宋体"/>
                <w:sz w:val="21"/>
                <w:szCs w:val="21"/>
              </w:rPr>
            </w:pPr>
            <w:r>
              <w:rPr>
                <w:rFonts w:ascii="宋体" w:hAnsi="宋体" w:eastAsia="宋体" w:cs="宋体"/>
                <w:spacing w:val="1"/>
                <w:sz w:val="21"/>
                <w:szCs w:val="21"/>
              </w:rPr>
              <w:t>基于用户中心、认证中心和权限中心等基座能</w:t>
            </w:r>
            <w:r>
              <w:rPr>
                <w:rFonts w:ascii="宋体" w:hAnsi="宋体" w:eastAsia="宋体" w:cs="宋体"/>
                <w:sz w:val="21"/>
                <w:szCs w:val="21"/>
              </w:rPr>
              <w:t xml:space="preserve">力的消息中心，实现多端 </w:t>
            </w:r>
            <w:r>
              <w:rPr>
                <w:rFonts w:ascii="宋体" w:hAnsi="宋体" w:eastAsia="宋体" w:cs="宋体"/>
                <w:spacing w:val="11"/>
                <w:sz w:val="21"/>
                <w:szCs w:val="21"/>
              </w:rPr>
              <w:t>接入网关管理(微信、邮件、微门户、融合服务门户),</w:t>
            </w:r>
            <w:r>
              <w:rPr>
                <w:rFonts w:ascii="宋体" w:hAnsi="宋体" w:eastAsia="宋体" w:cs="宋体"/>
                <w:spacing w:val="10"/>
                <w:sz w:val="21"/>
                <w:szCs w:val="21"/>
              </w:rPr>
              <w:t>其中微门户端</w:t>
            </w:r>
            <w:r>
              <w:rPr>
                <w:rFonts w:ascii="宋体" w:hAnsi="宋体" w:eastAsia="宋体" w:cs="宋体"/>
                <w:sz w:val="21"/>
                <w:szCs w:val="21"/>
              </w:rPr>
              <w:t xml:space="preserve"> </w:t>
            </w:r>
            <w:r>
              <w:rPr>
                <w:rFonts w:ascii="宋体" w:hAnsi="宋体" w:eastAsia="宋体" w:cs="宋体"/>
                <w:spacing w:val="1"/>
                <w:sz w:val="21"/>
                <w:szCs w:val="21"/>
              </w:rPr>
              <w:t>支持消息即时反馈，微门户应用开发者须统一基于消息中心</w:t>
            </w:r>
            <w:r>
              <w:rPr>
                <w:rFonts w:ascii="宋体" w:hAnsi="宋体" w:eastAsia="宋体" w:cs="宋体"/>
                <w:sz w:val="21"/>
                <w:szCs w:val="21"/>
              </w:rPr>
              <w:t xml:space="preserve">进行消息的 </w:t>
            </w:r>
            <w:r>
              <w:rPr>
                <w:rFonts w:ascii="宋体" w:hAnsi="宋体" w:eastAsia="宋体" w:cs="宋体"/>
                <w:spacing w:val="17"/>
                <w:sz w:val="21"/>
                <w:szCs w:val="21"/>
              </w:rPr>
              <w:t>发送和反馈。</w:t>
            </w:r>
          </w:p>
          <w:p>
            <w:pPr>
              <w:spacing w:before="20" w:line="290" w:lineRule="exact"/>
              <w:ind w:left="61"/>
              <w:rPr>
                <w:rFonts w:ascii="宋体" w:hAnsi="宋体" w:eastAsia="宋体" w:cs="宋体"/>
                <w:sz w:val="21"/>
                <w:szCs w:val="21"/>
              </w:rPr>
            </w:pPr>
            <w:r>
              <w:rPr>
                <w:rFonts w:ascii="宋体" w:hAnsi="宋体" w:eastAsia="宋体" w:cs="宋体"/>
                <w:spacing w:val="9"/>
                <w:position w:val="5"/>
                <w:sz w:val="21"/>
                <w:szCs w:val="21"/>
              </w:rPr>
              <w:t>消息中心</w:t>
            </w:r>
            <w:r>
              <w:rPr>
                <w:rFonts w:ascii="宋体" w:hAnsi="宋体" w:eastAsia="宋体" w:cs="宋体"/>
                <w:position w:val="5"/>
                <w:sz w:val="21"/>
                <w:szCs w:val="21"/>
              </w:rPr>
              <w:t>API</w:t>
            </w:r>
            <w:r>
              <w:rPr>
                <w:rFonts w:ascii="宋体" w:hAnsi="宋体" w:eastAsia="宋体" w:cs="宋体"/>
                <w:spacing w:val="9"/>
                <w:position w:val="5"/>
                <w:sz w:val="21"/>
                <w:szCs w:val="21"/>
              </w:rPr>
              <w:t>清单如下所示：</w:t>
            </w:r>
          </w:p>
          <w:p>
            <w:pPr>
              <w:spacing w:line="220" w:lineRule="auto"/>
              <w:ind w:left="61"/>
              <w:rPr>
                <w:rFonts w:ascii="宋体" w:hAnsi="宋体" w:eastAsia="宋体" w:cs="宋体"/>
                <w:sz w:val="21"/>
                <w:szCs w:val="21"/>
              </w:rPr>
            </w:pPr>
            <w:r>
              <w:rPr>
                <w:rFonts w:ascii="宋体" w:hAnsi="宋体" w:eastAsia="宋体" w:cs="宋体"/>
                <w:spacing w:val="7"/>
                <w:sz w:val="21"/>
                <w:szCs w:val="21"/>
              </w:rPr>
              <w:t>消息发送</w:t>
            </w:r>
          </w:p>
          <w:p>
            <w:pPr>
              <w:spacing w:before="9" w:line="219" w:lineRule="auto"/>
              <w:ind w:left="61"/>
              <w:rPr>
                <w:rFonts w:ascii="宋体" w:hAnsi="宋体" w:eastAsia="宋体" w:cs="宋体"/>
                <w:sz w:val="21"/>
                <w:szCs w:val="21"/>
              </w:rPr>
            </w:pPr>
            <w:r>
              <w:rPr>
                <w:rFonts w:ascii="宋体" w:hAnsi="宋体" w:eastAsia="宋体" w:cs="宋体"/>
                <w:spacing w:val="4"/>
                <w:sz w:val="21"/>
                <w:szCs w:val="21"/>
              </w:rPr>
              <w:t>获取应用列表</w:t>
            </w:r>
          </w:p>
          <w:p>
            <w:pPr>
              <w:spacing w:before="41" w:line="220" w:lineRule="auto"/>
              <w:ind w:left="61"/>
              <w:rPr>
                <w:rFonts w:ascii="宋体" w:hAnsi="宋体" w:eastAsia="宋体" w:cs="宋体"/>
                <w:sz w:val="21"/>
                <w:szCs w:val="21"/>
              </w:rPr>
            </w:pPr>
            <w:r>
              <w:rPr>
                <w:rFonts w:ascii="宋体" w:hAnsi="宋体" w:eastAsia="宋体" w:cs="宋体"/>
                <w:spacing w:val="-1"/>
                <w:sz w:val="21"/>
                <w:szCs w:val="21"/>
              </w:rPr>
              <w:t>根据消息类别查询分页列表</w:t>
            </w:r>
          </w:p>
          <w:p>
            <w:pPr>
              <w:spacing w:line="219" w:lineRule="auto"/>
              <w:ind w:left="61"/>
              <w:rPr>
                <w:rFonts w:ascii="宋体" w:hAnsi="宋体" w:eastAsia="宋体" w:cs="宋体"/>
                <w:sz w:val="21"/>
                <w:szCs w:val="21"/>
              </w:rPr>
            </w:pPr>
            <w:r>
              <w:rPr>
                <w:rFonts w:ascii="宋体" w:hAnsi="宋体" w:eastAsia="宋体" w:cs="宋体"/>
                <w:spacing w:val="3"/>
                <w:sz w:val="21"/>
                <w:szCs w:val="21"/>
              </w:rPr>
              <w:t>个人消息记录分页查询</w:t>
            </w:r>
          </w:p>
          <w:p>
            <w:pPr>
              <w:spacing w:before="31" w:line="219" w:lineRule="auto"/>
              <w:ind w:left="61"/>
              <w:rPr>
                <w:rFonts w:ascii="宋体" w:hAnsi="宋体" w:eastAsia="宋体" w:cs="宋体"/>
                <w:sz w:val="21"/>
                <w:szCs w:val="21"/>
              </w:rPr>
            </w:pPr>
            <w:r>
              <w:rPr>
                <w:rFonts w:ascii="宋体" w:hAnsi="宋体" w:eastAsia="宋体" w:cs="宋体"/>
                <w:spacing w:val="2"/>
                <w:sz w:val="21"/>
                <w:szCs w:val="21"/>
              </w:rPr>
              <w:t>获取消息类别分页列表</w:t>
            </w:r>
          </w:p>
          <w:p>
            <w:pPr>
              <w:spacing w:before="25" w:line="214" w:lineRule="auto"/>
              <w:ind w:left="61"/>
              <w:rPr>
                <w:rFonts w:ascii="宋体" w:hAnsi="宋体" w:eastAsia="宋体" w:cs="宋体"/>
                <w:sz w:val="21"/>
                <w:szCs w:val="21"/>
              </w:rPr>
            </w:pPr>
            <w:r>
              <w:rPr>
                <w:rFonts w:ascii="宋体" w:hAnsi="宋体" w:eastAsia="宋体" w:cs="宋体"/>
                <w:sz w:val="21"/>
                <w:szCs w:val="21"/>
              </w:rPr>
              <w:t>App</w:t>
            </w:r>
            <w:r>
              <w:rPr>
                <w:rFonts w:ascii="宋体" w:hAnsi="宋体" w:eastAsia="宋体" w:cs="宋体"/>
                <w:spacing w:val="15"/>
                <w:sz w:val="21"/>
                <w:szCs w:val="21"/>
              </w:rPr>
              <w:t>消息推送接口</w:t>
            </w:r>
          </w:p>
        </w:tc>
        <w:tc>
          <w:tcPr>
            <w:tcW w:w="559" w:type="dxa"/>
            <w:vAlign w:val="top"/>
          </w:tcPr>
          <w:p>
            <w:pPr>
              <w:rPr>
                <w:rFonts w:ascii="Arial"/>
                <w:sz w:val="21"/>
              </w:rPr>
            </w:pPr>
          </w:p>
        </w:tc>
        <w:tc>
          <w:tcPr>
            <w:tcW w:w="704" w:type="dxa"/>
            <w:vAlign w:val="top"/>
          </w:tcPr>
          <w:p>
            <w:pPr>
              <w:rPr>
                <w:rFonts w:ascii="Arial"/>
                <w:sz w:val="21"/>
              </w:rPr>
            </w:pPr>
          </w:p>
        </w:tc>
      </w:tr>
    </w:tbl>
    <w:p>
      <w:pPr>
        <w:spacing w:line="206" w:lineRule="exact"/>
        <w:rPr>
          <w:rFonts w:ascii="Arial"/>
          <w:sz w:val="17"/>
        </w:rPr>
      </w:pPr>
    </w:p>
    <w:p>
      <w:pPr>
        <w:sectPr>
          <w:footerReference r:id="rId53" w:type="default"/>
          <w:pgSz w:w="12250" w:h="17090"/>
          <w:pgMar w:top="245" w:right="955" w:bottom="1978" w:left="1665" w:header="0" w:footer="1839" w:gutter="0"/>
          <w:cols w:space="720" w:num="1"/>
        </w:sectPr>
      </w:pPr>
    </w:p>
    <w:p>
      <w:pPr>
        <w:spacing w:line="184" w:lineRule="auto"/>
        <w:ind w:left="544"/>
        <w:rPr>
          <w:rFonts w:ascii="宋体" w:hAnsi="宋体" w:eastAsia="宋体" w:cs="宋体"/>
          <w:sz w:val="12"/>
          <w:szCs w:val="12"/>
        </w:rPr>
      </w:pPr>
      <w:r>
        <w:rPr>
          <w:rFonts w:ascii="宋体" w:hAnsi="宋体" w:eastAsia="宋体" w:cs="宋体"/>
          <w:spacing w:val="-1"/>
          <w:sz w:val="12"/>
          <w:szCs w:val="12"/>
        </w:rPr>
        <w:t>NEWCAPEC</w:t>
      </w:r>
      <w:r>
        <w:rPr>
          <w:rFonts w:ascii="宋体" w:hAnsi="宋体" w:eastAsia="宋体" w:cs="宋体"/>
          <w:spacing w:val="20"/>
          <w:sz w:val="12"/>
          <w:szCs w:val="12"/>
        </w:rPr>
        <w:t xml:space="preserve"> </w:t>
      </w:r>
      <w:r>
        <w:rPr>
          <w:rFonts w:ascii="宋体" w:hAnsi="宋体" w:eastAsia="宋体" w:cs="宋体"/>
          <w:spacing w:val="-1"/>
          <w:sz w:val="12"/>
          <w:szCs w:val="12"/>
        </w:rPr>
        <w:t>ELECTBONICS</w:t>
      </w:r>
      <w:r>
        <w:rPr>
          <w:rFonts w:ascii="宋体" w:hAnsi="宋体" w:eastAsia="宋体" w:cs="宋体"/>
          <w:spacing w:val="4"/>
          <w:sz w:val="12"/>
          <w:szCs w:val="12"/>
        </w:rPr>
        <w:t xml:space="preserve"> </w:t>
      </w:r>
      <w:r>
        <w:rPr>
          <w:rFonts w:ascii="宋体" w:hAnsi="宋体" w:eastAsia="宋体" w:cs="宋体"/>
          <w:spacing w:val="-1"/>
          <w:sz w:val="12"/>
          <w:szCs w:val="12"/>
        </w:rPr>
        <w:t>CO..LTD</w:t>
      </w:r>
    </w:p>
    <w:p>
      <w:pPr>
        <w:spacing w:line="40" w:lineRule="exact"/>
      </w:pPr>
    </w:p>
    <w:tbl>
      <w:tblPr>
        <w:tblStyle w:val="4"/>
        <w:tblW w:w="96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929"/>
        <w:gridCol w:w="6793"/>
        <w:gridCol w:w="569"/>
        <w:gridCol w:w="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0" w:hRule="atLeast"/>
        </w:trPr>
        <w:tc>
          <w:tcPr>
            <w:tcW w:w="654" w:type="dxa"/>
            <w:vAlign w:val="top"/>
          </w:tcPr>
          <w:p>
            <w:pPr>
              <w:rPr>
                <w:rFonts w:ascii="Arial"/>
                <w:sz w:val="21"/>
              </w:rPr>
            </w:pPr>
          </w:p>
        </w:tc>
        <w:tc>
          <w:tcPr>
            <w:tcW w:w="929" w:type="dxa"/>
            <w:vAlign w:val="top"/>
          </w:tcPr>
          <w:p>
            <w:pPr>
              <w:rPr>
                <w:rFonts w:ascii="Arial"/>
                <w:sz w:val="21"/>
              </w:rPr>
            </w:pPr>
          </w:p>
        </w:tc>
        <w:tc>
          <w:tcPr>
            <w:tcW w:w="6793" w:type="dxa"/>
            <w:vAlign w:val="top"/>
          </w:tcPr>
          <w:p>
            <w:pPr>
              <w:spacing w:before="33" w:line="219" w:lineRule="auto"/>
              <w:ind w:left="71"/>
              <w:rPr>
                <w:rFonts w:ascii="宋体" w:hAnsi="宋体" w:eastAsia="宋体" w:cs="宋体"/>
                <w:sz w:val="21"/>
                <w:szCs w:val="21"/>
              </w:rPr>
            </w:pPr>
            <w:r>
              <w:rPr>
                <w:rFonts w:ascii="宋体" w:hAnsi="宋体" w:eastAsia="宋体" w:cs="宋体"/>
                <w:spacing w:val="1"/>
                <w:sz w:val="21"/>
                <w:szCs w:val="21"/>
              </w:rPr>
              <w:t>消息任务结果统计</w:t>
            </w:r>
          </w:p>
          <w:p>
            <w:pPr>
              <w:spacing w:before="10" w:line="237" w:lineRule="auto"/>
              <w:ind w:left="71"/>
              <w:rPr>
                <w:rFonts w:ascii="宋体" w:hAnsi="宋体" w:eastAsia="宋体" w:cs="宋体"/>
                <w:sz w:val="21"/>
                <w:szCs w:val="21"/>
              </w:rPr>
            </w:pPr>
            <w:r>
              <w:rPr>
                <w:rFonts w:ascii="宋体" w:hAnsi="宋体" w:eastAsia="宋体" w:cs="宋体"/>
                <w:spacing w:val="1"/>
                <w:sz w:val="21"/>
                <w:szCs w:val="21"/>
              </w:rPr>
              <w:t>消息记录批量标记已读</w:t>
            </w:r>
          </w:p>
          <w:p>
            <w:pPr>
              <w:spacing w:line="219" w:lineRule="auto"/>
              <w:ind w:left="71"/>
              <w:rPr>
                <w:rFonts w:ascii="宋体" w:hAnsi="宋体" w:eastAsia="宋体" w:cs="宋体"/>
                <w:sz w:val="21"/>
                <w:szCs w:val="21"/>
              </w:rPr>
            </w:pPr>
            <w:r>
              <w:rPr>
                <w:rFonts w:ascii="宋体" w:hAnsi="宋体" w:eastAsia="宋体" w:cs="宋体"/>
                <w:spacing w:val="1"/>
                <w:sz w:val="21"/>
                <w:szCs w:val="21"/>
              </w:rPr>
              <w:t>消息记录批量标记未读</w:t>
            </w:r>
          </w:p>
        </w:tc>
        <w:tc>
          <w:tcPr>
            <w:tcW w:w="569" w:type="dxa"/>
            <w:vAlign w:val="top"/>
          </w:tcPr>
          <w:p>
            <w:pPr>
              <w:rPr>
                <w:rFonts w:ascii="Arial"/>
                <w:sz w:val="21"/>
              </w:rPr>
            </w:pPr>
          </w:p>
        </w:tc>
        <w:tc>
          <w:tcPr>
            <w:tcW w:w="704" w:type="dxa"/>
            <w:vAlign w:val="top"/>
          </w:tcPr>
          <w:p>
            <w:pPr>
              <w:rPr>
                <w:rFonts w:ascii="Arial"/>
                <w:sz w:val="21"/>
              </w:rPr>
            </w:pPr>
          </w:p>
        </w:tc>
      </w:tr>
    </w:tbl>
    <w:p>
      <w:pPr>
        <w:rPr>
          <w:rFonts w:ascii="Arial"/>
          <w:sz w:val="21"/>
        </w:rPr>
      </w:pPr>
    </w:p>
    <w:p>
      <w:pPr>
        <w:sectPr>
          <w:footerReference r:id="rId54" w:type="default"/>
          <w:pgSz w:w="12170" w:h="17030"/>
          <w:pgMar w:top="304" w:right="925" w:bottom="1735" w:left="1585" w:header="0" w:footer="1586" w:gutter="0"/>
          <w:cols w:space="720" w:num="1"/>
        </w:sectPr>
      </w:pPr>
    </w:p>
    <w:p>
      <w:pPr>
        <w:rPr>
          <w:rFonts w:ascii="Arial"/>
          <w:sz w:val="21"/>
        </w:rPr>
      </w:pPr>
    </w:p>
    <w:sectPr>
      <w:footerReference r:id="rId55" w:type="default"/>
      <w:pgSz w:w="11910" w:h="16850"/>
      <w:pgMar w:top="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2" w:lineRule="auto"/>
      <w:ind w:left="4470"/>
      <w:rPr>
        <w:rFonts w:ascii="宋体" w:hAnsi="宋体" w:eastAsia="宋体" w:cs="宋体"/>
        <w:sz w:val="29"/>
        <w:szCs w:val="29"/>
      </w:rPr>
    </w:pPr>
    <w:r>
      <w:rPr>
        <w:rFonts w:ascii="宋体" w:hAnsi="宋体" w:eastAsia="宋体" w:cs="宋体"/>
        <w:sz w:val="29"/>
        <w:szCs w:val="29"/>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09"/>
      <w:rPr>
        <w:rFonts w:ascii="宋体" w:hAnsi="宋体" w:eastAsia="宋体" w:cs="宋体"/>
        <w:sz w:val="15"/>
        <w:szCs w:val="15"/>
      </w:rPr>
    </w:pPr>
    <w:r>
      <w:rPr>
        <w:rFonts w:ascii="宋体" w:hAnsi="宋体" w:eastAsia="宋体" w:cs="宋体"/>
        <w:spacing w:val="-5"/>
        <w:sz w:val="15"/>
        <w:szCs w:val="15"/>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94"/>
      <w:rPr>
        <w:rFonts w:ascii="宋体" w:hAnsi="宋体" w:eastAsia="宋体" w:cs="宋体"/>
        <w:sz w:val="14"/>
        <w:szCs w:val="14"/>
      </w:rPr>
    </w:pPr>
    <w:r>
      <w:rPr>
        <w:rFonts w:ascii="宋体" w:hAnsi="宋体" w:eastAsia="宋体" w:cs="宋体"/>
        <w:spacing w:val="-4"/>
        <w:sz w:val="14"/>
        <w:szCs w:val="14"/>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94"/>
      <w:rPr>
        <w:rFonts w:ascii="宋体" w:hAnsi="宋体" w:eastAsia="宋体" w:cs="宋体"/>
        <w:sz w:val="14"/>
        <w:szCs w:val="14"/>
      </w:rPr>
    </w:pPr>
    <w:r>
      <w:rPr>
        <w:rFonts w:ascii="宋体" w:hAnsi="宋体" w:eastAsia="宋体" w:cs="宋体"/>
        <w:spacing w:val="-4"/>
        <w:sz w:val="14"/>
        <w:szCs w:val="14"/>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05"/>
      <w:rPr>
        <w:rFonts w:ascii="宋体" w:hAnsi="宋体" w:eastAsia="宋体" w:cs="宋体"/>
        <w:sz w:val="15"/>
        <w:szCs w:val="15"/>
      </w:rPr>
    </w:pPr>
    <w:r>
      <w:rPr>
        <w:rFonts w:ascii="宋体" w:hAnsi="宋体" w:eastAsia="宋体" w:cs="宋体"/>
        <w:spacing w:val="-5"/>
        <w:sz w:val="15"/>
        <w:szCs w:val="15"/>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35"/>
      <w:rPr>
        <w:rFonts w:ascii="宋体" w:hAnsi="宋体" w:eastAsia="宋体" w:cs="宋体"/>
        <w:sz w:val="16"/>
        <w:szCs w:val="16"/>
      </w:rPr>
    </w:pPr>
    <w:r>
      <w:rPr>
        <w:rFonts w:ascii="宋体" w:hAnsi="宋体" w:eastAsia="宋体" w:cs="宋体"/>
        <w:spacing w:val="-5"/>
        <w:sz w:val="16"/>
        <w:szCs w:val="16"/>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75"/>
      <w:rPr>
        <w:rFonts w:ascii="宋体" w:hAnsi="宋体" w:eastAsia="宋体" w:cs="宋体"/>
        <w:sz w:val="15"/>
        <w:szCs w:val="15"/>
      </w:rPr>
    </w:pPr>
    <w:r>
      <w:rPr>
        <w:rFonts w:ascii="宋体" w:hAnsi="宋体" w:eastAsia="宋体" w:cs="宋体"/>
        <w:spacing w:val="-5"/>
        <w:sz w:val="15"/>
        <w:szCs w:val="15"/>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5379"/>
      <w:rPr>
        <w:rFonts w:ascii="宋体" w:hAnsi="宋体" w:eastAsia="宋体" w:cs="宋体"/>
        <w:sz w:val="14"/>
        <w:szCs w:val="14"/>
      </w:rPr>
    </w:pPr>
    <w:r>
      <w:rPr>
        <w:rFonts w:ascii="宋体" w:hAnsi="宋体" w:eastAsia="宋体" w:cs="宋体"/>
        <w:spacing w:val="-4"/>
        <w:sz w:val="14"/>
        <w:szCs w:val="14"/>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04"/>
      <w:rPr>
        <w:rFonts w:ascii="宋体" w:hAnsi="宋体" w:eastAsia="宋体" w:cs="宋体"/>
        <w:sz w:val="14"/>
        <w:szCs w:val="14"/>
      </w:rPr>
    </w:pPr>
    <w:r>
      <w:rPr>
        <w:rFonts w:ascii="宋体" w:hAnsi="宋体" w:eastAsia="宋体" w:cs="宋体"/>
        <w:spacing w:val="-4"/>
        <w:sz w:val="14"/>
        <w:szCs w:val="14"/>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44"/>
      <w:rPr>
        <w:rFonts w:ascii="宋体" w:hAnsi="宋体" w:eastAsia="宋体" w:cs="宋体"/>
        <w:sz w:val="14"/>
        <w:szCs w:val="14"/>
      </w:rPr>
    </w:pPr>
    <w:r>
      <w:rPr>
        <w:rFonts w:ascii="宋体" w:hAnsi="宋体" w:eastAsia="宋体" w:cs="宋体"/>
        <w:spacing w:val="-4"/>
        <w:sz w:val="14"/>
        <w:szCs w:val="14"/>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95"/>
      <w:rPr>
        <w:rFonts w:ascii="宋体" w:hAnsi="宋体" w:eastAsia="宋体" w:cs="宋体"/>
        <w:sz w:val="15"/>
        <w:szCs w:val="15"/>
      </w:rPr>
    </w:pPr>
    <w:r>
      <w:rPr>
        <w:rFonts w:ascii="宋体" w:hAnsi="宋体" w:eastAsia="宋体" w:cs="宋体"/>
        <w:spacing w:val="-2"/>
        <w:sz w:val="15"/>
        <w:szCs w:val="15"/>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39"/>
      <w:rPr>
        <w:rFonts w:ascii="宋体" w:hAnsi="宋体" w:eastAsia="宋体" w:cs="宋体"/>
        <w:sz w:val="20"/>
        <w:szCs w:val="20"/>
      </w:rPr>
    </w:pPr>
    <w:r>
      <w:rPr>
        <w:rFonts w:ascii="宋体" w:hAnsi="宋体" w:eastAsia="宋体" w:cs="宋体"/>
        <w:sz w:val="20"/>
        <w:szCs w:val="20"/>
      </w:rPr>
      <w:t>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44"/>
      <w:rPr>
        <w:rFonts w:ascii="宋体" w:hAnsi="宋体" w:eastAsia="宋体" w:cs="宋体"/>
        <w:sz w:val="14"/>
        <w:szCs w:val="14"/>
      </w:rPr>
    </w:pPr>
    <w:r>
      <w:rPr>
        <w:rFonts w:ascii="宋体" w:hAnsi="宋体" w:eastAsia="宋体" w:cs="宋体"/>
        <w:spacing w:val="-2"/>
        <w:sz w:val="14"/>
        <w:szCs w:val="14"/>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365"/>
      <w:rPr>
        <w:rFonts w:ascii="宋体" w:hAnsi="宋体" w:eastAsia="宋体" w:cs="宋体"/>
        <w:sz w:val="14"/>
        <w:szCs w:val="14"/>
      </w:rPr>
    </w:pPr>
    <w:r>
      <w:rPr>
        <w:rFonts w:ascii="宋体" w:hAnsi="宋体" w:eastAsia="宋体" w:cs="宋体"/>
        <w:spacing w:val="-2"/>
        <w:sz w:val="14"/>
        <w:szCs w:val="14"/>
      </w:rPr>
      <w:t>22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15"/>
      <w:rPr>
        <w:rFonts w:ascii="宋体" w:hAnsi="宋体" w:eastAsia="宋体" w:cs="宋体"/>
        <w:sz w:val="15"/>
        <w:szCs w:val="15"/>
      </w:rPr>
    </w:pPr>
    <w:r>
      <w:rPr>
        <w:rFonts w:ascii="宋体" w:hAnsi="宋体" w:eastAsia="宋体" w:cs="宋体"/>
        <w:spacing w:val="-2"/>
        <w:sz w:val="15"/>
        <w:szCs w:val="15"/>
      </w:rPr>
      <w:t>23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84"/>
      <w:rPr>
        <w:rFonts w:ascii="宋体" w:hAnsi="宋体" w:eastAsia="宋体" w:cs="宋体"/>
        <w:sz w:val="13"/>
        <w:szCs w:val="13"/>
      </w:rPr>
    </w:pPr>
    <w:r>
      <w:rPr>
        <w:rFonts w:ascii="宋体" w:hAnsi="宋体" w:eastAsia="宋体" w:cs="宋体"/>
        <w:spacing w:val="-2"/>
        <w:sz w:val="13"/>
        <w:szCs w:val="13"/>
      </w:rPr>
      <w:t>24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04"/>
      <w:rPr>
        <w:rFonts w:ascii="宋体" w:hAnsi="宋体" w:eastAsia="宋体" w:cs="宋体"/>
        <w:sz w:val="14"/>
        <w:szCs w:val="14"/>
      </w:rPr>
    </w:pPr>
    <w:r>
      <w:rPr>
        <w:rFonts w:ascii="宋体" w:hAnsi="宋体" w:eastAsia="宋体" w:cs="宋体"/>
        <w:spacing w:val="-2"/>
        <w:sz w:val="14"/>
        <w:szCs w:val="14"/>
      </w:rPr>
      <w:t>25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54"/>
      <w:rPr>
        <w:rFonts w:ascii="宋体" w:hAnsi="宋体" w:eastAsia="宋体" w:cs="宋体"/>
        <w:sz w:val="14"/>
        <w:szCs w:val="14"/>
      </w:rPr>
    </w:pPr>
    <w:r>
      <w:rPr>
        <w:rFonts w:ascii="宋体" w:hAnsi="宋体" w:eastAsia="宋体" w:cs="宋体"/>
        <w:spacing w:val="-2"/>
        <w:sz w:val="14"/>
        <w:szCs w:val="14"/>
      </w:rPr>
      <w:t>26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05"/>
      <w:rPr>
        <w:rFonts w:ascii="宋体" w:hAnsi="宋体" w:eastAsia="宋体" w:cs="宋体"/>
        <w:sz w:val="16"/>
        <w:szCs w:val="16"/>
      </w:rPr>
    </w:pPr>
    <w:r>
      <w:rPr>
        <w:rFonts w:ascii="宋体" w:hAnsi="宋体" w:eastAsia="宋体" w:cs="宋体"/>
        <w:spacing w:val="-3"/>
        <w:sz w:val="16"/>
        <w:szCs w:val="16"/>
      </w:rPr>
      <w:t>27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74"/>
      <w:rPr>
        <w:rFonts w:ascii="宋体" w:hAnsi="宋体" w:eastAsia="宋体" w:cs="宋体"/>
        <w:sz w:val="14"/>
        <w:szCs w:val="14"/>
      </w:rPr>
    </w:pPr>
    <w:r>
      <w:rPr>
        <w:rFonts w:ascii="宋体" w:hAnsi="宋体" w:eastAsia="宋体" w:cs="宋体"/>
        <w:spacing w:val="-2"/>
        <w:sz w:val="14"/>
        <w:szCs w:val="14"/>
      </w:rPr>
      <w:t>28</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35"/>
      <w:rPr>
        <w:rFonts w:ascii="宋体" w:hAnsi="宋体" w:eastAsia="宋体" w:cs="宋体"/>
        <w:sz w:val="14"/>
        <w:szCs w:val="14"/>
      </w:rPr>
    </w:pPr>
    <w:r>
      <w:rPr>
        <w:rFonts w:ascii="宋体" w:hAnsi="宋体" w:eastAsia="宋体" w:cs="宋体"/>
        <w:spacing w:val="-2"/>
        <w:sz w:val="14"/>
        <w:szCs w:val="14"/>
      </w:rPr>
      <w:t>29</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65"/>
      <w:rPr>
        <w:rFonts w:ascii="宋体" w:hAnsi="宋体" w:eastAsia="宋体" w:cs="宋体"/>
        <w:sz w:val="14"/>
        <w:szCs w:val="14"/>
      </w:rPr>
    </w:pPr>
    <w:r>
      <w:rPr>
        <w:rFonts w:ascii="宋体" w:hAnsi="宋体" w:eastAsia="宋体" w:cs="宋体"/>
        <w:spacing w:val="-3"/>
        <w:sz w:val="14"/>
        <w:szCs w:val="14"/>
      </w:rPr>
      <w:t>30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440"/>
      <w:rPr>
        <w:rFonts w:ascii="宋体" w:hAnsi="宋体" w:eastAsia="宋体" w:cs="宋体"/>
        <w:sz w:val="14"/>
        <w:szCs w:val="14"/>
      </w:rPr>
    </w:pPr>
    <w:r>
      <w:rPr>
        <w:rFonts w:ascii="宋体" w:hAnsi="宋体" w:eastAsia="宋体" w:cs="宋体"/>
        <w:sz w:val="14"/>
        <w:szCs w:val="14"/>
      </w:rPr>
      <w:t>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94"/>
      <w:rPr>
        <w:rFonts w:ascii="宋体" w:hAnsi="宋体" w:eastAsia="宋体" w:cs="宋体"/>
        <w:sz w:val="15"/>
        <w:szCs w:val="15"/>
      </w:rPr>
    </w:pPr>
    <w:r>
      <w:rPr>
        <w:rFonts w:ascii="宋体" w:hAnsi="宋体" w:eastAsia="宋体" w:cs="宋体"/>
        <w:spacing w:val="-3"/>
        <w:sz w:val="15"/>
        <w:szCs w:val="15"/>
      </w:rPr>
      <w:t>31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84"/>
      <w:rPr>
        <w:rFonts w:ascii="宋体" w:hAnsi="宋体" w:eastAsia="宋体" w:cs="宋体"/>
        <w:sz w:val="15"/>
        <w:szCs w:val="15"/>
      </w:rPr>
    </w:pPr>
    <w:r>
      <w:rPr>
        <w:rFonts w:ascii="宋体" w:hAnsi="宋体" w:eastAsia="宋体" w:cs="宋体"/>
        <w:spacing w:val="-3"/>
        <w:sz w:val="15"/>
        <w:szCs w:val="15"/>
      </w:rPr>
      <w:t>32</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04"/>
      <w:rPr>
        <w:rFonts w:ascii="宋体" w:hAnsi="宋体" w:eastAsia="宋体" w:cs="宋体"/>
        <w:sz w:val="16"/>
        <w:szCs w:val="16"/>
      </w:rPr>
    </w:pPr>
    <w:r>
      <w:rPr>
        <w:rFonts w:ascii="宋体" w:hAnsi="宋体" w:eastAsia="宋体" w:cs="宋体"/>
        <w:spacing w:val="-3"/>
        <w:sz w:val="16"/>
        <w:szCs w:val="16"/>
      </w:rPr>
      <w:t>33</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65"/>
      <w:rPr>
        <w:rFonts w:ascii="宋体" w:hAnsi="宋体" w:eastAsia="宋体" w:cs="宋体"/>
        <w:sz w:val="14"/>
        <w:szCs w:val="14"/>
      </w:rPr>
    </w:pPr>
    <w:r>
      <w:rPr>
        <w:rFonts w:ascii="宋体" w:hAnsi="宋体" w:eastAsia="宋体" w:cs="宋体"/>
        <w:spacing w:val="-3"/>
        <w:sz w:val="14"/>
        <w:szCs w:val="14"/>
      </w:rPr>
      <w:t>34</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24"/>
      <w:rPr>
        <w:rFonts w:ascii="宋体" w:hAnsi="宋体" w:eastAsia="宋体" w:cs="宋体"/>
        <w:sz w:val="16"/>
        <w:szCs w:val="16"/>
      </w:rPr>
    </w:pPr>
    <w:r>
      <w:rPr>
        <w:rFonts w:ascii="宋体" w:hAnsi="宋体" w:eastAsia="宋体" w:cs="宋体"/>
        <w:spacing w:val="-3"/>
        <w:sz w:val="16"/>
        <w:szCs w:val="16"/>
      </w:rPr>
      <w:t>35</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74"/>
      <w:rPr>
        <w:rFonts w:ascii="宋体" w:hAnsi="宋体" w:eastAsia="宋体" w:cs="宋体"/>
        <w:sz w:val="14"/>
        <w:szCs w:val="14"/>
      </w:rPr>
    </w:pPr>
    <w:r>
      <w:rPr>
        <w:rFonts w:ascii="宋体" w:hAnsi="宋体" w:eastAsia="宋体" w:cs="宋体"/>
        <w:spacing w:val="-3"/>
        <w:sz w:val="14"/>
        <w:szCs w:val="14"/>
      </w:rPr>
      <w:t>36</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35"/>
      <w:rPr>
        <w:rFonts w:ascii="宋体" w:hAnsi="宋体" w:eastAsia="宋体" w:cs="宋体"/>
        <w:sz w:val="15"/>
        <w:szCs w:val="15"/>
      </w:rPr>
    </w:pPr>
    <w:r>
      <w:rPr>
        <w:rFonts w:ascii="宋体" w:hAnsi="宋体" w:eastAsia="宋体" w:cs="宋体"/>
        <w:spacing w:val="-3"/>
        <w:sz w:val="15"/>
        <w:szCs w:val="15"/>
      </w:rPr>
      <w:t>37</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64"/>
      <w:rPr>
        <w:rFonts w:ascii="宋体" w:hAnsi="宋体" w:eastAsia="宋体" w:cs="宋体"/>
        <w:sz w:val="16"/>
        <w:szCs w:val="16"/>
      </w:rPr>
    </w:pPr>
    <w:r>
      <w:rPr>
        <w:rFonts w:ascii="宋体" w:hAnsi="宋体" w:eastAsia="宋体" w:cs="宋体"/>
        <w:spacing w:val="-3"/>
        <w:sz w:val="16"/>
        <w:szCs w:val="16"/>
      </w:rPr>
      <w:t>38</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5371"/>
      <w:rPr>
        <w:rFonts w:ascii="宋体" w:hAnsi="宋体" w:eastAsia="宋体" w:cs="宋体"/>
        <w:sz w:val="14"/>
        <w:szCs w:val="14"/>
      </w:rPr>
    </w:pPr>
    <w:r>
      <w:rPr>
        <w:rFonts w:ascii="宋体" w:hAnsi="宋体" w:eastAsia="宋体" w:cs="宋体"/>
        <w:spacing w:val="-3"/>
        <w:sz w:val="14"/>
        <w:szCs w:val="14"/>
      </w:rPr>
      <w:t>39</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54"/>
      <w:rPr>
        <w:rFonts w:ascii="宋体" w:hAnsi="宋体" w:eastAsia="宋体" w:cs="宋体"/>
        <w:sz w:val="14"/>
        <w:szCs w:val="14"/>
      </w:rPr>
    </w:pPr>
    <w:r>
      <w:rPr>
        <w:rFonts w:ascii="宋体" w:hAnsi="宋体" w:eastAsia="宋体" w:cs="宋体"/>
        <w:spacing w:val="-2"/>
        <w:sz w:val="14"/>
        <w:szCs w:val="14"/>
      </w:rPr>
      <w:t>40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799"/>
      <w:rPr>
        <w:rFonts w:ascii="宋体" w:hAnsi="宋体" w:eastAsia="宋体" w:cs="宋体"/>
        <w:sz w:val="15"/>
        <w:szCs w:val="15"/>
      </w:rPr>
    </w:pPr>
    <w:r>
      <w:rPr>
        <w:rFonts w:ascii="宋体" w:hAnsi="宋体" w:eastAsia="宋体" w:cs="宋体"/>
        <w:sz w:val="15"/>
        <w:szCs w:val="15"/>
      </w:rPr>
      <w:t>5</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35"/>
      <w:rPr>
        <w:rFonts w:ascii="宋体" w:hAnsi="宋体" w:eastAsia="宋体" w:cs="宋体"/>
        <w:sz w:val="15"/>
        <w:szCs w:val="15"/>
      </w:rPr>
    </w:pPr>
    <w:r>
      <w:rPr>
        <w:rFonts w:ascii="宋体" w:hAnsi="宋体" w:eastAsia="宋体" w:cs="宋体"/>
        <w:spacing w:val="-2"/>
        <w:sz w:val="15"/>
        <w:szCs w:val="15"/>
      </w:rPr>
      <w:t>41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70"/>
      <w:rPr>
        <w:rFonts w:ascii="宋体" w:hAnsi="宋体" w:eastAsia="宋体" w:cs="宋体"/>
        <w:sz w:val="14"/>
        <w:szCs w:val="14"/>
      </w:rPr>
    </w:pPr>
    <w:r>
      <w:rPr>
        <w:rFonts w:ascii="宋体" w:hAnsi="宋体" w:eastAsia="宋体" w:cs="宋体"/>
        <w:sz w:val="14"/>
        <w:szCs w:val="14"/>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399"/>
      <w:rPr>
        <w:rFonts w:ascii="宋体" w:hAnsi="宋体" w:eastAsia="宋体" w:cs="宋体"/>
        <w:sz w:val="20"/>
        <w:szCs w:val="20"/>
      </w:rPr>
    </w:pPr>
    <w:r>
      <w:rPr>
        <w:rFonts w:ascii="宋体" w:hAnsi="宋体" w:eastAsia="宋体" w:cs="宋体"/>
        <w:sz w:val="20"/>
        <w:szCs w:val="20"/>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60"/>
      <w:rPr>
        <w:rFonts w:ascii="宋体" w:hAnsi="宋体" w:eastAsia="宋体" w:cs="宋体"/>
        <w:sz w:val="14"/>
        <w:szCs w:val="14"/>
      </w:rPr>
    </w:pPr>
    <w:r>
      <w:rPr>
        <w:rFonts w:ascii="宋体" w:hAnsi="宋体" w:eastAsia="宋体" w:cs="宋体"/>
        <w:sz w:val="14"/>
        <w:szCs w:val="14"/>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19"/>
      <w:rPr>
        <w:rFonts w:ascii="宋体" w:hAnsi="宋体" w:eastAsia="宋体" w:cs="宋体"/>
        <w:sz w:val="13"/>
        <w:szCs w:val="13"/>
      </w:rPr>
    </w:pPr>
    <w:r>
      <w:rPr>
        <w:rFonts w:ascii="宋体" w:hAnsi="宋体" w:eastAsia="宋体" w:cs="宋体"/>
        <w:sz w:val="13"/>
        <w:szCs w:val="13"/>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50"/>
      <w:rPr>
        <w:rFonts w:ascii="宋体" w:hAnsi="宋体" w:eastAsia="宋体" w:cs="宋体"/>
        <w:sz w:val="13"/>
        <w:szCs w:val="13"/>
      </w:rPr>
    </w:pPr>
    <w:r>
      <w:rPr>
        <w:rFonts w:ascii="宋体" w:hAnsi="宋体" w:eastAsia="宋体" w:cs="宋体"/>
        <w:spacing w:val="-4"/>
        <w:sz w:val="13"/>
        <w:szCs w:val="13"/>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85"/>
      </w:tabs>
      <w:spacing w:line="187" w:lineRule="auto"/>
      <w:ind w:left="5"/>
      <w:rPr>
        <w:rFonts w:ascii="Arial" w:hAnsi="Arial" w:eastAsia="Arial" w:cs="Arial"/>
        <w:sz w:val="15"/>
        <w:szCs w:val="15"/>
      </w:rPr>
    </w:pPr>
    <w:r>
      <w:rPr>
        <w:rFonts w:ascii="Arial" w:hAnsi="Arial" w:eastAsia="Arial" w:cs="Arial"/>
        <w:sz w:val="15"/>
        <w:szCs w:val="15"/>
        <w:u w:val="single" w:color="auto"/>
      </w:rPr>
      <w:tab/>
    </w:r>
    <w:r>
      <w:rPr>
        <w:rFonts w:ascii="Arial" w:hAnsi="Arial" w:eastAsia="Arial" w:cs="Arial"/>
        <w:b/>
        <w:bCs/>
        <w:spacing w:val="-2"/>
        <w:sz w:val="15"/>
        <w:szCs w:val="15"/>
        <w:u w:val="single" w:color="auto"/>
      </w:rPr>
      <w:t>NEWCAPEC</w:t>
    </w:r>
    <w:r>
      <w:rPr>
        <w:rFonts w:ascii="Arial" w:hAnsi="Arial" w:eastAsia="Arial" w:cs="Arial"/>
        <w:spacing w:val="2"/>
        <w:sz w:val="15"/>
        <w:szCs w:val="15"/>
        <w:u w:val="single" w:color="auto"/>
      </w:rPr>
      <w:t xml:space="preserve">    </w:t>
    </w:r>
    <w:r>
      <w:rPr>
        <w:rFonts w:ascii="Arial" w:hAnsi="Arial" w:eastAsia="Arial" w:cs="Arial"/>
        <w:b/>
        <w:bCs/>
        <w:spacing w:val="-2"/>
        <w:sz w:val="15"/>
        <w:szCs w:val="15"/>
        <w:u w:val="single" w:color="auto"/>
      </w:rPr>
      <w:t>ELECTRONICS</w:t>
    </w:r>
    <w:r>
      <w:rPr>
        <w:rFonts w:ascii="Arial" w:hAnsi="Arial" w:eastAsia="Arial" w:cs="Arial"/>
        <w:spacing w:val="14"/>
        <w:sz w:val="15"/>
        <w:szCs w:val="15"/>
        <w:u w:val="single" w:color="auto"/>
      </w:rPr>
      <w:t xml:space="preserve">   </w:t>
    </w:r>
    <w:r>
      <w:rPr>
        <w:rFonts w:ascii="Arial" w:hAnsi="Arial" w:eastAsia="Arial" w:cs="Arial"/>
        <w:b/>
        <w:bCs/>
        <w:spacing w:val="-2"/>
        <w:sz w:val="15"/>
        <w:szCs w:val="15"/>
        <w:u w:val="single" w:color="auto"/>
      </w:rPr>
      <w:t>CO.,</w:t>
    </w:r>
    <w:r>
      <w:rPr>
        <w:rFonts w:ascii="Arial" w:hAnsi="Arial" w:eastAsia="Arial" w:cs="Arial"/>
        <w:sz w:val="15"/>
        <w:szCs w:val="15"/>
        <w:u w:val="single" w:color="auto"/>
      </w:rPr>
      <w:t xml:space="preserve">    </w:t>
    </w:r>
    <w:r>
      <w:rPr>
        <w:rFonts w:ascii="Arial" w:hAnsi="Arial" w:eastAsia="Arial" w:cs="Arial"/>
        <w:b/>
        <w:bCs/>
        <w:spacing w:val="-2"/>
        <w:sz w:val="15"/>
        <w:szCs w:val="15"/>
        <w:u w:val="single" w:color="auto"/>
      </w:rPr>
      <w:t>LTD.</w:t>
    </w:r>
    <w:r>
      <w:rPr>
        <w:rFonts w:ascii="Arial" w:hAnsi="Arial" w:eastAsia="Arial" w:cs="Arial"/>
        <w:sz w:val="15"/>
        <w:szCs w:val="15"/>
        <w:u w:val="single" w:color="auto"/>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60"/>
      </w:tabs>
      <w:spacing w:line="179" w:lineRule="auto"/>
      <w:ind w:left="19"/>
      <w:rPr>
        <w:rFonts w:ascii="Times New Roman" w:hAnsi="Times New Roman" w:eastAsia="Times New Roman" w:cs="Times New Roman"/>
        <w:sz w:val="17"/>
        <w:szCs w:val="17"/>
      </w:rPr>
    </w:pPr>
    <w:r>
      <w:rPr>
        <w:rFonts w:ascii="Times New Roman" w:hAnsi="Times New Roman" w:eastAsia="Times New Roman" w:cs="Times New Roman"/>
        <w:sz w:val="17"/>
        <w:szCs w:val="17"/>
        <w:u w:val="single" w:color="auto"/>
      </w:rPr>
      <w:tab/>
    </w:r>
    <w:r>
      <w:rPr>
        <w:rFonts w:ascii="Times New Roman" w:hAnsi="Times New Roman" w:eastAsia="Times New Roman" w:cs="Times New Roman"/>
        <w:b/>
        <w:bCs/>
        <w:spacing w:val="-1"/>
        <w:sz w:val="17"/>
        <w:szCs w:val="17"/>
        <w:u w:val="single" w:color="auto"/>
      </w:rPr>
      <w:t>NEWCAPEC</w:t>
    </w:r>
    <w:r>
      <w:rPr>
        <w:rFonts w:ascii="Times New Roman" w:hAnsi="Times New Roman" w:eastAsia="Times New Roman" w:cs="Times New Roman"/>
        <w:spacing w:val="2"/>
        <w:sz w:val="17"/>
        <w:szCs w:val="17"/>
        <w:u w:val="single" w:color="auto"/>
      </w:rPr>
      <w:t xml:space="preserve">    </w:t>
    </w:r>
    <w:r>
      <w:rPr>
        <w:rFonts w:ascii="Times New Roman" w:hAnsi="Times New Roman" w:eastAsia="Times New Roman" w:cs="Times New Roman"/>
        <w:b/>
        <w:bCs/>
        <w:spacing w:val="-1"/>
        <w:sz w:val="17"/>
        <w:szCs w:val="17"/>
        <w:u w:val="single" w:color="auto"/>
      </w:rPr>
      <w:t>ELECTRONICS</w:t>
    </w:r>
    <w:r>
      <w:rPr>
        <w:rFonts w:ascii="Times New Roman" w:hAnsi="Times New Roman" w:eastAsia="Times New Roman" w:cs="Times New Roman"/>
        <w:spacing w:val="2"/>
        <w:sz w:val="17"/>
        <w:szCs w:val="17"/>
        <w:u w:val="single" w:color="auto"/>
      </w:rPr>
      <w:t xml:space="preserve">    </w:t>
    </w:r>
    <w:r>
      <w:rPr>
        <w:rFonts w:ascii="Times New Roman" w:hAnsi="Times New Roman" w:eastAsia="Times New Roman" w:cs="Times New Roman"/>
        <w:b/>
        <w:bCs/>
        <w:spacing w:val="-1"/>
        <w:sz w:val="17"/>
        <w:szCs w:val="17"/>
        <w:u w:val="single" w:color="auto"/>
      </w:rPr>
      <w:t>CO.,</w:t>
    </w:r>
    <w:r>
      <w:rPr>
        <w:rFonts w:ascii="Times New Roman" w:hAnsi="Times New Roman" w:eastAsia="Times New Roman" w:cs="Times New Roman"/>
        <w:sz w:val="17"/>
        <w:szCs w:val="17"/>
        <w:u w:val="single" w:color="auto"/>
      </w:rPr>
      <w:t xml:space="preserve">    </w:t>
    </w:r>
    <w:r>
      <w:rPr>
        <w:rFonts w:ascii="Times New Roman" w:hAnsi="Times New Roman" w:eastAsia="Times New Roman" w:cs="Times New Roman"/>
        <w:b/>
        <w:bCs/>
        <w:spacing w:val="-1"/>
        <w:sz w:val="17"/>
        <w:szCs w:val="17"/>
        <w:u w:val="single" w:color="auto"/>
      </w:rPr>
      <w:t>LTD</w:t>
    </w:r>
    <w:r>
      <w:rPr>
        <w:rFonts w:ascii="Times New Roman" w:hAnsi="Times New Roman" w:eastAsia="Times New Roman" w:cs="Times New Roman"/>
        <w:sz w:val="17"/>
        <w:szCs w:val="17"/>
        <w:u w:val="single" w:color="auto"/>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113"/>
      <w:rPr>
        <w:rFonts w:ascii="Times New Roman" w:hAnsi="Times New Roman" w:eastAsia="Times New Roman" w:cs="Times New Roman"/>
        <w:sz w:val="9"/>
        <w:szCs w:val="9"/>
      </w:rPr>
    </w:pPr>
    <w:r>
      <w:drawing>
        <wp:anchor distT="0" distB="0" distL="0" distR="0" simplePos="0" relativeHeight="251659264" behindDoc="0" locked="0" layoutInCell="1" allowOverlap="1">
          <wp:simplePos x="0" y="0"/>
          <wp:positionH relativeFrom="column">
            <wp:posOffset>0</wp:posOffset>
          </wp:positionH>
          <wp:positionV relativeFrom="paragraph">
            <wp:posOffset>47625</wp:posOffset>
          </wp:positionV>
          <wp:extent cx="5702300" cy="6350"/>
          <wp:effectExtent l="0" t="0" r="0" b="0"/>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
                  <a:stretch>
                    <a:fillRect/>
                  </a:stretch>
                </pic:blipFill>
                <pic:spPr>
                  <a:xfrm>
                    <a:off x="0" y="0"/>
                    <a:ext cx="5702255" cy="6350"/>
                  </a:xfrm>
                  <a:prstGeom prst="rect">
                    <a:avLst/>
                  </a:prstGeom>
                </pic:spPr>
              </pic:pic>
            </a:graphicData>
          </a:graphic>
        </wp:anchor>
      </w:drawing>
    </w:r>
    <w:r>
      <w:rPr>
        <w:rFonts w:ascii="Times New Roman" w:hAnsi="Times New Roman" w:eastAsia="Times New Roman" w:cs="Times New Roman"/>
        <w:spacing w:val="-1"/>
        <w:sz w:val="9"/>
        <w:szCs w:val="9"/>
      </w:rPr>
      <w:t>RR</w:t>
    </w:r>
    <w:r>
      <w:rPr>
        <w:rFonts w:ascii="Times New Roman" w:hAnsi="Times New Roman" w:eastAsia="Times New Roman" w:cs="Times New Roman"/>
        <w:spacing w:val="3"/>
        <w:sz w:val="9"/>
        <w:szCs w:val="9"/>
      </w:rPr>
      <w:t xml:space="preserve">         </w:t>
    </w:r>
    <w:r>
      <w:rPr>
        <w:rFonts w:ascii="Times New Roman" w:hAnsi="Times New Roman" w:eastAsia="Times New Roman" w:cs="Times New Roman"/>
        <w:spacing w:val="-1"/>
        <w:sz w:val="9"/>
        <w:szCs w:val="9"/>
      </w:rPr>
      <w:t>NSWLAFEC</w:t>
    </w:r>
    <w:r>
      <w:rPr>
        <w:rFonts w:ascii="Times New Roman" w:hAnsi="Times New Roman" w:eastAsia="Times New Roman" w:cs="Times New Roman"/>
        <w:spacing w:val="1"/>
        <w:sz w:val="9"/>
        <w:szCs w:val="9"/>
      </w:rPr>
      <w:t xml:space="preserve">     </w:t>
    </w:r>
    <w:r>
      <w:rPr>
        <w:rFonts w:ascii="Times New Roman" w:hAnsi="Times New Roman" w:eastAsia="Times New Roman" w:cs="Times New Roman"/>
        <w:spacing w:val="-1"/>
        <w:sz w:val="9"/>
        <w:szCs w:val="9"/>
      </w:rPr>
      <w:t>EGKinyY</w:t>
    </w:r>
    <w:r>
      <w:rPr>
        <w:rFonts w:ascii="Times New Roman" w:hAnsi="Times New Roman" w:eastAsia="Times New Roman" w:cs="Times New Roman"/>
        <w:sz w:val="9"/>
        <w:szCs w:val="9"/>
      </w:rPr>
      <w:t xml:space="preserve">          </w:t>
    </w:r>
    <w:r>
      <w:rPr>
        <w:rFonts w:ascii="Times New Roman" w:hAnsi="Times New Roman" w:eastAsia="Times New Roman" w:cs="Times New Roman"/>
        <w:spacing w:val="-1"/>
        <w:sz w:val="9"/>
        <w:szCs w:val="9"/>
      </w:rPr>
      <w:t>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70"/>
      </w:tabs>
      <w:spacing w:line="187" w:lineRule="auto"/>
      <w:ind w:left="350"/>
      <w:rPr>
        <w:rFonts w:ascii="Arial" w:hAnsi="Arial" w:eastAsia="Arial" w:cs="Arial"/>
        <w:sz w:val="15"/>
        <w:szCs w:val="15"/>
      </w:rPr>
    </w:pPr>
    <w:bookmarkStart w:id="10" w:name="_bookmark7"/>
    <w:bookmarkEnd w:id="10"/>
    <w:bookmarkStart w:id="11" w:name="_bookmark8"/>
    <w:bookmarkEnd w:id="11"/>
    <w:r>
      <w:rPr>
        <w:rFonts w:ascii="Arial" w:hAnsi="Arial" w:eastAsia="Arial" w:cs="Arial"/>
        <w:sz w:val="15"/>
        <w:szCs w:val="15"/>
        <w:u w:val="single" w:color="auto"/>
      </w:rPr>
      <w:tab/>
    </w:r>
    <w:r>
      <w:rPr>
        <w:rFonts w:ascii="Arial" w:hAnsi="Arial" w:eastAsia="Arial" w:cs="Arial"/>
        <w:b/>
        <w:bCs/>
        <w:spacing w:val="-2"/>
        <w:sz w:val="15"/>
        <w:szCs w:val="15"/>
        <w:u w:val="single" w:color="auto"/>
      </w:rPr>
      <w:t>NEWCAPEC</w:t>
    </w:r>
    <w:r>
      <w:rPr>
        <w:rFonts w:ascii="Arial" w:hAnsi="Arial" w:eastAsia="Arial" w:cs="Arial"/>
        <w:spacing w:val="7"/>
        <w:sz w:val="15"/>
        <w:szCs w:val="15"/>
        <w:u w:val="single" w:color="auto"/>
      </w:rPr>
      <w:t xml:space="preserve">   </w:t>
    </w:r>
    <w:r>
      <w:rPr>
        <w:rFonts w:ascii="Arial" w:hAnsi="Arial" w:eastAsia="Arial" w:cs="Arial"/>
        <w:b/>
        <w:bCs/>
        <w:spacing w:val="-2"/>
        <w:sz w:val="15"/>
        <w:szCs w:val="15"/>
        <w:u w:val="single" w:color="auto"/>
      </w:rPr>
      <w:t>ELECTRONICS</w:t>
    </w:r>
    <w:r>
      <w:rPr>
        <w:rFonts w:ascii="Arial" w:hAnsi="Arial" w:eastAsia="Arial" w:cs="Arial"/>
        <w:spacing w:val="3"/>
        <w:sz w:val="15"/>
        <w:szCs w:val="15"/>
        <w:u w:val="single" w:color="auto"/>
      </w:rPr>
      <w:t xml:space="preserve">   </w:t>
    </w:r>
    <w:r>
      <w:rPr>
        <w:rFonts w:ascii="Arial" w:hAnsi="Arial" w:eastAsia="Arial" w:cs="Arial"/>
        <w:b/>
        <w:bCs/>
        <w:spacing w:val="-2"/>
        <w:sz w:val="15"/>
        <w:szCs w:val="15"/>
        <w:u w:val="single" w:color="auto"/>
      </w:rPr>
      <w:t>C0.</w:t>
    </w:r>
    <w:r>
      <w:rPr>
        <w:rFonts w:ascii="Arial" w:hAnsi="Arial" w:eastAsia="Arial" w:cs="Arial"/>
        <w:spacing w:val="5"/>
        <w:sz w:val="15"/>
        <w:szCs w:val="15"/>
        <w:u w:val="single" w:color="auto"/>
      </w:rPr>
      <w:t xml:space="preserve">   </w:t>
    </w:r>
    <w:r>
      <w:rPr>
        <w:rFonts w:ascii="Arial" w:hAnsi="Arial" w:eastAsia="Arial" w:cs="Arial"/>
        <w:b/>
        <w:bCs/>
        <w:spacing w:val="-2"/>
        <w:sz w:val="15"/>
        <w:szCs w:val="15"/>
        <w:u w:val="single" w:color="auto"/>
      </w:rPr>
      <w:t>LTD,</w:t>
    </w:r>
    <w:r>
      <w:rPr>
        <w:rFonts w:ascii="Arial" w:hAnsi="Arial" w:eastAsia="Arial" w:cs="Arial"/>
        <w:sz w:val="15"/>
        <w:szCs w:val="15"/>
        <w:u w:val="single" w:color="auto"/>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40"/>
      </w:tabs>
      <w:spacing w:line="156" w:lineRule="auto"/>
      <w:ind w:left="70"/>
      <w:rPr>
        <w:rFonts w:ascii="Arial" w:hAnsi="Arial" w:eastAsia="Arial" w:cs="Arial"/>
        <w:sz w:val="12"/>
        <w:szCs w:val="12"/>
      </w:rPr>
    </w:pPr>
    <w:bookmarkStart w:id="12" w:name="_bookmark11"/>
    <w:bookmarkEnd w:id="12"/>
    <w:r>
      <w:rPr>
        <w:rFonts w:ascii="Arial" w:hAnsi="Arial" w:eastAsia="Arial" w:cs="Arial"/>
        <w:sz w:val="12"/>
        <w:szCs w:val="12"/>
        <w:u w:val="single" w:color="auto"/>
      </w:rPr>
      <w:tab/>
    </w:r>
    <w:r>
      <w:rPr>
        <w:rFonts w:ascii="Arial" w:hAnsi="Arial" w:eastAsia="Arial" w:cs="Arial"/>
        <w:b/>
        <w:bCs/>
        <w:spacing w:val="-1"/>
        <w:sz w:val="12"/>
        <w:szCs w:val="12"/>
        <w:u w:val="single" w:color="auto"/>
      </w:rPr>
      <w:t>NEWCAPEC</w:t>
    </w:r>
    <w:r>
      <w:rPr>
        <w:rFonts w:ascii="Arial" w:hAnsi="Arial" w:eastAsia="Arial" w:cs="Arial"/>
        <w:spacing w:val="4"/>
        <w:sz w:val="12"/>
        <w:szCs w:val="12"/>
        <w:u w:val="single" w:color="auto"/>
      </w:rPr>
      <w:t xml:space="preserve">    </w:t>
    </w:r>
    <w:r>
      <w:rPr>
        <w:rFonts w:ascii="Arial" w:hAnsi="Arial" w:eastAsia="Arial" w:cs="Arial"/>
        <w:b/>
        <w:bCs/>
        <w:spacing w:val="-1"/>
        <w:sz w:val="12"/>
        <w:szCs w:val="12"/>
        <w:u w:val="single" w:color="auto"/>
      </w:rPr>
      <w:t>ELECTRONICS</w:t>
    </w:r>
    <w:r>
      <w:rPr>
        <w:rFonts w:ascii="Arial" w:hAnsi="Arial" w:eastAsia="Arial" w:cs="Arial"/>
        <w:spacing w:val="3"/>
        <w:sz w:val="12"/>
        <w:szCs w:val="12"/>
        <w:u w:val="single" w:color="auto"/>
      </w:rPr>
      <w:t xml:space="preserve">    </w:t>
    </w:r>
    <w:r>
      <w:rPr>
        <w:rFonts w:ascii="Arial" w:hAnsi="Arial" w:eastAsia="Arial" w:cs="Arial"/>
        <w:b/>
        <w:bCs/>
        <w:spacing w:val="-1"/>
        <w:sz w:val="12"/>
        <w:szCs w:val="12"/>
        <w:u w:val="single" w:color="auto"/>
      </w:rPr>
      <w:t>COLT</w:t>
    </w:r>
    <w:r>
      <w:rPr>
        <w:rFonts w:ascii="Arial" w:hAnsi="Arial" w:eastAsia="Arial" w:cs="Arial"/>
        <w:b/>
        <w:bCs/>
        <w:spacing w:val="-2"/>
        <w:sz w:val="12"/>
        <w:szCs w:val="12"/>
        <w:u w:val="single" w:color="auto"/>
      </w:rPr>
      <w:t>D</w:t>
    </w:r>
    <w:r>
      <w:rPr>
        <w:rFonts w:ascii="Arial" w:hAnsi="Arial" w:eastAsia="Arial" w:cs="Arial"/>
        <w:sz w:val="12"/>
        <w:szCs w:val="12"/>
        <w:u w:val="single" w:color="auto"/>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27"/>
      </w:tabs>
      <w:spacing w:line="156" w:lineRule="auto"/>
      <w:rPr>
        <w:rFonts w:ascii="Arial" w:hAnsi="Arial" w:eastAsia="Arial" w:cs="Arial"/>
        <w:sz w:val="11"/>
        <w:szCs w:val="11"/>
      </w:rPr>
    </w:pPr>
    <w:bookmarkStart w:id="13" w:name="_bookmark14"/>
    <w:bookmarkEnd w:id="13"/>
    <w:bookmarkStart w:id="14" w:name="_bookmark15"/>
    <w:bookmarkEnd w:id="14"/>
    <w:bookmarkStart w:id="15" w:name="_bookmark16"/>
    <w:bookmarkEnd w:id="15"/>
    <w:bookmarkStart w:id="16" w:name="_bookmark17"/>
    <w:bookmarkEnd w:id="16"/>
    <w:r>
      <w:rPr>
        <w:rFonts w:ascii="Arial" w:hAnsi="Arial" w:eastAsia="Arial" w:cs="Arial"/>
        <w:sz w:val="11"/>
        <w:szCs w:val="11"/>
        <w:u w:val="single" w:color="auto"/>
      </w:rPr>
      <w:tab/>
    </w:r>
    <w:r>
      <w:rPr>
        <w:rFonts w:ascii="Arial" w:hAnsi="Arial" w:eastAsia="Arial" w:cs="Arial"/>
        <w:b/>
        <w:bCs/>
        <w:spacing w:val="-1"/>
        <w:sz w:val="11"/>
        <w:szCs w:val="11"/>
        <w:u w:val="single" w:color="auto"/>
      </w:rPr>
      <w:t>NEWCAPEC</w:t>
    </w:r>
    <w:r>
      <w:rPr>
        <w:rFonts w:ascii="Arial" w:hAnsi="Arial" w:eastAsia="Arial" w:cs="Arial"/>
        <w:spacing w:val="4"/>
        <w:sz w:val="11"/>
        <w:szCs w:val="11"/>
        <w:u w:val="single" w:color="auto"/>
      </w:rPr>
      <w:t xml:space="preserve">    </w:t>
    </w:r>
    <w:r>
      <w:rPr>
        <w:rFonts w:ascii="Arial" w:hAnsi="Arial" w:eastAsia="Arial" w:cs="Arial"/>
        <w:b/>
        <w:bCs/>
        <w:spacing w:val="-1"/>
        <w:sz w:val="11"/>
        <w:szCs w:val="11"/>
        <w:u w:val="single" w:color="auto"/>
      </w:rPr>
      <w:t>ELECTRONICS</w:t>
    </w:r>
    <w:r>
      <w:rPr>
        <w:rFonts w:ascii="Arial" w:hAnsi="Arial" w:eastAsia="Arial" w:cs="Arial"/>
        <w:spacing w:val="4"/>
        <w:sz w:val="11"/>
        <w:szCs w:val="11"/>
        <w:u w:val="single" w:color="auto"/>
      </w:rPr>
      <w:t xml:space="preserve">    </w:t>
    </w:r>
    <w:r>
      <w:rPr>
        <w:rFonts w:ascii="Arial" w:hAnsi="Arial" w:eastAsia="Arial" w:cs="Arial"/>
        <w:b/>
        <w:bCs/>
        <w:spacing w:val="-1"/>
        <w:sz w:val="11"/>
        <w:szCs w:val="11"/>
        <w:u w:val="single" w:color="auto"/>
      </w:rPr>
      <w:t>CO..LTD</w:t>
    </w:r>
    <w:r>
      <w:rPr>
        <w:rFonts w:ascii="Arial" w:hAnsi="Arial" w:eastAsia="Arial" w:cs="Arial"/>
        <w:sz w:val="11"/>
        <w:szCs w:val="11"/>
        <w:u w:val="single"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62E76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0" Type="http://schemas.openxmlformats.org/officeDocument/2006/relationships/fontTable" Target="fontTable.xml"/><Relationship Id="rId7" Type="http://schemas.openxmlformats.org/officeDocument/2006/relationships/footer" Target="footer1.xml"/><Relationship Id="rId69" Type="http://schemas.openxmlformats.org/officeDocument/2006/relationships/customXml" Target="../customXml/item1.xml"/><Relationship Id="rId68" Type="http://schemas.openxmlformats.org/officeDocument/2006/relationships/image" Target="media/image13.jpeg"/><Relationship Id="rId67" Type="http://schemas.openxmlformats.org/officeDocument/2006/relationships/image" Target="media/image12.png"/><Relationship Id="rId66" Type="http://schemas.openxmlformats.org/officeDocument/2006/relationships/image" Target="media/image11.png"/><Relationship Id="rId65" Type="http://schemas.openxmlformats.org/officeDocument/2006/relationships/image" Target="media/image10.png"/><Relationship Id="rId64" Type="http://schemas.openxmlformats.org/officeDocument/2006/relationships/image" Target="media/image9.png"/><Relationship Id="rId63" Type="http://schemas.openxmlformats.org/officeDocument/2006/relationships/image" Target="media/image8.png"/><Relationship Id="rId62" Type="http://schemas.openxmlformats.org/officeDocument/2006/relationships/image" Target="media/image7.png"/><Relationship Id="rId61" Type="http://schemas.openxmlformats.org/officeDocument/2006/relationships/image" Target="media/image6.png"/><Relationship Id="rId60" Type="http://schemas.openxmlformats.org/officeDocument/2006/relationships/image" Target="media/image5.png"/><Relationship Id="rId6" Type="http://schemas.openxmlformats.org/officeDocument/2006/relationships/header" Target="header2.xml"/><Relationship Id="rId59" Type="http://schemas.openxmlformats.org/officeDocument/2006/relationships/image" Target="media/image4.png"/><Relationship Id="rId58" Type="http://schemas.openxmlformats.org/officeDocument/2006/relationships/image" Target="media/image3.jpeg"/><Relationship Id="rId57" Type="http://schemas.openxmlformats.org/officeDocument/2006/relationships/image" Target="media/image2.png"/><Relationship Id="rId56" Type="http://schemas.openxmlformats.org/officeDocument/2006/relationships/theme" Target="theme/theme1.xml"/><Relationship Id="rId55" Type="http://schemas.openxmlformats.org/officeDocument/2006/relationships/footer" Target="footer41.xml"/><Relationship Id="rId54" Type="http://schemas.openxmlformats.org/officeDocument/2006/relationships/footer" Target="footer40.xml"/><Relationship Id="rId53" Type="http://schemas.openxmlformats.org/officeDocument/2006/relationships/footer" Target="footer39.xml"/><Relationship Id="rId52" Type="http://schemas.openxmlformats.org/officeDocument/2006/relationships/footer" Target="footer38.xml"/><Relationship Id="rId51" Type="http://schemas.openxmlformats.org/officeDocument/2006/relationships/footer" Target="footer37.xml"/><Relationship Id="rId50" Type="http://schemas.openxmlformats.org/officeDocument/2006/relationships/footer" Target="footer36.xml"/><Relationship Id="rId5" Type="http://schemas.openxmlformats.org/officeDocument/2006/relationships/header" Target="header1.xml"/><Relationship Id="rId49" Type="http://schemas.openxmlformats.org/officeDocument/2006/relationships/footer" Target="footer35.xml"/><Relationship Id="rId48" Type="http://schemas.openxmlformats.org/officeDocument/2006/relationships/footer" Target="footer34.xml"/><Relationship Id="rId47" Type="http://schemas.openxmlformats.org/officeDocument/2006/relationships/footer" Target="footer33.xml"/><Relationship Id="rId46" Type="http://schemas.openxmlformats.org/officeDocument/2006/relationships/footer" Target="footer32.xml"/><Relationship Id="rId45" Type="http://schemas.openxmlformats.org/officeDocument/2006/relationships/footer" Target="footer31.xml"/><Relationship Id="rId44" Type="http://schemas.openxmlformats.org/officeDocument/2006/relationships/footer" Target="footer30.xml"/><Relationship Id="rId43" Type="http://schemas.openxmlformats.org/officeDocument/2006/relationships/footer" Target="footer29.xml"/><Relationship Id="rId42" Type="http://schemas.openxmlformats.org/officeDocument/2006/relationships/footer" Target="footer28.xml"/><Relationship Id="rId41" Type="http://schemas.openxmlformats.org/officeDocument/2006/relationships/footer" Target="footer27.xml"/><Relationship Id="rId40" Type="http://schemas.openxmlformats.org/officeDocument/2006/relationships/footer" Target="footer26.xml"/><Relationship Id="rId4" Type="http://schemas.openxmlformats.org/officeDocument/2006/relationships/endnotes" Target="endnotes.xml"/><Relationship Id="rId39" Type="http://schemas.openxmlformats.org/officeDocument/2006/relationships/footer" Target="footer25.xml"/><Relationship Id="rId38" Type="http://schemas.openxmlformats.org/officeDocument/2006/relationships/footer" Target="footer24.xml"/><Relationship Id="rId37" Type="http://schemas.openxmlformats.org/officeDocument/2006/relationships/footer" Target="footer23.xml"/><Relationship Id="rId36" Type="http://schemas.openxmlformats.org/officeDocument/2006/relationships/footer" Target="footer22.xml"/><Relationship Id="rId35" Type="http://schemas.openxmlformats.org/officeDocument/2006/relationships/footer" Target="footer21.xml"/><Relationship Id="rId34" Type="http://schemas.openxmlformats.org/officeDocument/2006/relationships/footer" Target="footer20.xml"/><Relationship Id="rId33" Type="http://schemas.openxmlformats.org/officeDocument/2006/relationships/footer" Target="footer19.xml"/><Relationship Id="rId32" Type="http://schemas.openxmlformats.org/officeDocument/2006/relationships/footer" Target="footer18.xml"/><Relationship Id="rId31" Type="http://schemas.openxmlformats.org/officeDocument/2006/relationships/footer" Target="footer17.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2023-10-07T11:18:00Z</dcterms:created>
  <dc:creator>Kingsoft-PDF</dc:creator>
  <cp:lastModifiedBy>李利东</cp:lastModifiedBy>
  <dcterms:modified xsi:type="dcterms:W3CDTF">2023-10-07T03:19:26Z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2023-10-07T11:18:17Z</vt:filetime>
  </property>
  <property fmtid="{D5CDD505-2E9C-101B-9397-08002B2CF9AE}" pid="4" name="UsrData">
    <vt:lpwstr>6520cde26fae34001f5bfbc3wl</vt:lpwstr>
  </property>
  <property fmtid="{D5CDD505-2E9C-101B-9397-08002B2CF9AE}" pid="5" name="KSOProductBuildVer">
    <vt:lpwstr>2052-12.1.0.15374</vt:lpwstr>
  </property>
  <property fmtid="{D5CDD505-2E9C-101B-9397-08002B2CF9AE}" pid="6" name="ICV">
    <vt:lpwstr>1457F9A403354D75918483115A32E4B0_13</vt:lpwstr>
  </property>
</Properties>
</file>