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7445D">
      <w:pPr>
        <w:pStyle w:val="2"/>
        <w:spacing w:before="89" w:line="233" w:lineRule="auto"/>
        <w:ind w:left="3624" w:right="1615" w:hanging="2107"/>
        <w:outlineLvl w:val="0"/>
        <w:rPr>
          <w:sz w:val="43"/>
          <w:szCs w:val="43"/>
        </w:rPr>
      </w:pPr>
      <w:r>
        <w:rPr>
          <w:b/>
          <w:bCs/>
          <w:spacing w:val="5"/>
          <w:sz w:val="43"/>
          <w:szCs w:val="43"/>
        </w:rPr>
        <w:t>河南理工大学</w:t>
      </w:r>
      <w:r>
        <w:rPr>
          <w:spacing w:val="-83"/>
          <w:sz w:val="43"/>
          <w:szCs w:val="43"/>
        </w:rPr>
        <w:t xml:space="preserve"> </w:t>
      </w:r>
      <w:r>
        <w:rPr>
          <w:rFonts w:ascii="Times New Roman" w:hAnsi="Times New Roman" w:eastAsia="Times New Roman" w:cs="Times New Roman"/>
          <w:b/>
          <w:bCs/>
          <w:sz w:val="43"/>
          <w:szCs w:val="43"/>
        </w:rPr>
        <w:t>CIM</w:t>
      </w:r>
      <w:r>
        <w:rPr>
          <w:rFonts w:ascii="Times New Roman" w:hAnsi="Times New Roman" w:eastAsia="Times New Roman" w:cs="Times New Roman"/>
          <w:b/>
          <w:bCs/>
          <w:spacing w:val="5"/>
          <w:sz w:val="43"/>
          <w:szCs w:val="43"/>
        </w:rPr>
        <w:t xml:space="preserve"> </w:t>
      </w:r>
      <w:r>
        <w:rPr>
          <w:b/>
          <w:bCs/>
          <w:spacing w:val="5"/>
          <w:sz w:val="43"/>
          <w:szCs w:val="43"/>
        </w:rPr>
        <w:t>教学飞行平台</w:t>
      </w:r>
      <w:r>
        <w:rPr>
          <w:sz w:val="43"/>
          <w:szCs w:val="43"/>
        </w:rPr>
        <w:t xml:space="preserve"> </w:t>
      </w:r>
      <w:r>
        <w:rPr>
          <w:b/>
          <w:bCs/>
          <w:spacing w:val="3"/>
          <w:sz w:val="43"/>
          <w:szCs w:val="43"/>
        </w:rPr>
        <w:t>采购合同书</w:t>
      </w:r>
    </w:p>
    <w:p w14:paraId="7C44C6A0">
      <w:pPr>
        <w:spacing w:line="91" w:lineRule="exact"/>
      </w:pPr>
    </w:p>
    <w:p w14:paraId="5655B51C">
      <w:pPr>
        <w:spacing w:line="91" w:lineRule="exact"/>
        <w:sectPr>
          <w:footerReference r:id="rId5" w:type="default"/>
          <w:pgSz w:w="11906" w:h="16839"/>
          <w:pgMar w:top="1396" w:right="1130" w:bottom="646" w:left="1238" w:header="0" w:footer="410" w:gutter="0"/>
          <w:cols w:equalWidth="0" w:num="1">
            <w:col w:w="9538"/>
          </w:cols>
        </w:sectPr>
      </w:pPr>
    </w:p>
    <w:p w14:paraId="0A427608">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-2024-A-22</w:t>
      </w:r>
    </w:p>
    <w:p w14:paraId="3776FE95">
      <w:pPr>
        <w:pStyle w:val="2"/>
        <w:spacing w:before="167" w:line="219" w:lineRule="auto"/>
        <w:rPr>
          <w:rFonts w:ascii="Times New Roman" w:hAnsi="Times New Roman" w:eastAsia="Times New Roman" w:cs="Times New Roman"/>
        </w:rPr>
      </w:pPr>
      <w:r>
        <w:rPr>
          <w:spacing w:val="-1"/>
        </w:rPr>
        <w:t>采购编号：</w:t>
      </w:r>
      <w:bookmarkStart w:id="0" w:name="_GoBack"/>
      <w:r>
        <w:rPr>
          <w:spacing w:val="-1"/>
        </w:rPr>
        <w:t>豫财磋商采购</w:t>
      </w:r>
      <w:r>
        <w:rPr>
          <w:rFonts w:ascii="Times New Roman" w:hAnsi="Times New Roman" w:eastAsia="Times New Roman" w:cs="Times New Roman"/>
          <w:spacing w:val="-1"/>
        </w:rPr>
        <w:t>-2024-361</w:t>
      </w:r>
      <w:bookmarkEnd w:id="0"/>
    </w:p>
    <w:p w14:paraId="2760F2B3">
      <w:pPr>
        <w:pStyle w:val="2"/>
        <w:spacing w:before="169" w:line="219" w:lineRule="auto"/>
        <w:ind w:left="1"/>
      </w:pPr>
      <w:r>
        <w:rPr>
          <w:spacing w:val="-1"/>
        </w:rPr>
        <w:t>供方：河南华祥测绘科技有限公司</w:t>
      </w:r>
    </w:p>
    <w:p w14:paraId="000FA10A">
      <w:pPr>
        <w:pStyle w:val="2"/>
        <w:spacing w:before="166" w:line="185" w:lineRule="auto"/>
        <w:ind w:left="16"/>
      </w:pPr>
      <w:r>
        <w:rPr>
          <w:spacing w:val="-7"/>
        </w:rPr>
        <w:t>需方：河南理工大学</w:t>
      </w:r>
    </w:p>
    <w:p w14:paraId="12D3724D">
      <w:pPr>
        <w:spacing w:line="14" w:lineRule="auto"/>
        <w:rPr>
          <w:rFonts w:ascii="Arial"/>
          <w:sz w:val="2"/>
        </w:rPr>
      </w:pPr>
      <w:r>
        <w:rPr>
          <w:rFonts w:ascii="Arial" w:hAnsi="Arial" w:eastAsia="Arial" w:cs="Arial"/>
          <w:sz w:val="2"/>
          <w:szCs w:val="2"/>
        </w:rPr>
        <w:br w:type="column"/>
      </w:r>
    </w:p>
    <w:p w14:paraId="763A57E3">
      <w:pPr>
        <w:spacing w:line="319" w:lineRule="auto"/>
        <w:rPr>
          <w:rFonts w:ascii="Arial"/>
          <w:sz w:val="21"/>
        </w:rPr>
      </w:pPr>
    </w:p>
    <w:p w14:paraId="0032BC90">
      <w:pPr>
        <w:spacing w:line="319" w:lineRule="auto"/>
        <w:rPr>
          <w:rFonts w:ascii="Arial"/>
          <w:sz w:val="21"/>
        </w:rPr>
      </w:pPr>
    </w:p>
    <w:p w14:paraId="7794E499">
      <w:pPr>
        <w:spacing w:line="320" w:lineRule="auto"/>
        <w:rPr>
          <w:rFonts w:ascii="Arial"/>
          <w:sz w:val="21"/>
        </w:rPr>
      </w:pPr>
    </w:p>
    <w:p w14:paraId="705FB354">
      <w:pPr>
        <w:pStyle w:val="2"/>
        <w:spacing w:before="91" w:line="220" w:lineRule="auto"/>
        <w:ind w:left="38"/>
      </w:pPr>
      <w:r>
        <w:rPr>
          <w:spacing w:val="-3"/>
        </w:rPr>
        <w:t xml:space="preserve">签约时间： </w:t>
      </w:r>
      <w:r>
        <w:rPr>
          <w:rFonts w:hint="eastAsia"/>
          <w:spacing w:val="-3"/>
          <w:lang w:val="en-US" w:eastAsia="zh-CN"/>
        </w:rPr>
        <w:t>2024</w:t>
      </w:r>
      <w:r>
        <w:rPr>
          <w:spacing w:val="-3"/>
        </w:rPr>
        <w:t>年</w:t>
      </w:r>
      <w:r>
        <w:rPr>
          <w:rFonts w:hint="eastAsia"/>
          <w:spacing w:val="-3"/>
          <w:lang w:val="en-US" w:eastAsia="zh-CN"/>
        </w:rPr>
        <w:t xml:space="preserve"> </w:t>
      </w:r>
      <w:r>
        <w:rPr>
          <w:rFonts w:hint="eastAsia"/>
          <w:spacing w:val="8"/>
          <w:lang w:val="en-US" w:eastAsia="zh-CN"/>
        </w:rPr>
        <w:t xml:space="preserve">6 </w:t>
      </w:r>
      <w:r>
        <w:rPr>
          <w:spacing w:val="-3"/>
        </w:rPr>
        <w:t>月</w:t>
      </w:r>
      <w:r>
        <w:rPr>
          <w:rFonts w:hint="eastAsia"/>
          <w:spacing w:val="-3"/>
          <w:lang w:val="en-US" w:eastAsia="zh-CN"/>
        </w:rPr>
        <w:t xml:space="preserve"> 20</w:t>
      </w:r>
      <w:r>
        <w:rPr>
          <w:spacing w:val="19"/>
        </w:rPr>
        <w:t xml:space="preserve"> </w:t>
      </w:r>
      <w:r>
        <w:rPr>
          <w:spacing w:val="-3"/>
        </w:rPr>
        <w:t>日</w:t>
      </w:r>
    </w:p>
    <w:p w14:paraId="0ECE2E2B">
      <w:pPr>
        <w:pStyle w:val="2"/>
        <w:spacing w:before="165" w:line="185" w:lineRule="auto"/>
      </w:pPr>
      <w:r>
        <w:rPr>
          <w:spacing w:val="-4"/>
        </w:rPr>
        <w:t>签约地点：河南理工大学南校区</w:t>
      </w:r>
    </w:p>
    <w:p w14:paraId="7772EF1B">
      <w:pPr>
        <w:spacing w:line="185" w:lineRule="auto"/>
        <w:sectPr>
          <w:type w:val="continuous"/>
          <w:pgSz w:w="11906" w:h="16839"/>
          <w:pgMar w:top="1396" w:right="1130" w:bottom="646" w:left="1238" w:header="0" w:footer="410" w:gutter="0"/>
          <w:cols w:equalWidth="0" w:num="2">
            <w:col w:w="5465" w:space="100"/>
            <w:col w:w="3973"/>
          </w:cols>
        </w:sectPr>
      </w:pPr>
    </w:p>
    <w:p w14:paraId="45B3ECCF">
      <w:pPr>
        <w:spacing w:line="293" w:lineRule="auto"/>
        <w:rPr>
          <w:rFonts w:ascii="Arial"/>
          <w:sz w:val="21"/>
        </w:rPr>
      </w:pPr>
    </w:p>
    <w:p w14:paraId="177607E8">
      <w:pPr>
        <w:spacing w:line="293" w:lineRule="auto"/>
        <w:rPr>
          <w:rFonts w:ascii="Arial"/>
          <w:sz w:val="21"/>
        </w:rPr>
      </w:pPr>
    </w:p>
    <w:p w14:paraId="4E9C83EF">
      <w:pPr>
        <w:pStyle w:val="2"/>
        <w:spacing w:before="92" w:line="309" w:lineRule="auto"/>
        <w:ind w:left="3" w:right="21" w:firstLine="676"/>
        <w:jc w:val="both"/>
      </w:pPr>
      <w:r>
        <w:rPr>
          <w:spacing w:val="12"/>
        </w:rPr>
        <w:t>供、需双方依据河南省机电设备招标股份有限公司签发的竞争</w:t>
      </w:r>
      <w:r>
        <w:rPr>
          <w:spacing w:val="11"/>
        </w:rPr>
        <w:t>性磋商</w:t>
      </w:r>
      <w:r>
        <w:t xml:space="preserve"> </w:t>
      </w:r>
      <w:r>
        <w:rPr>
          <w:rFonts w:ascii="Times New Roman" w:hAnsi="Times New Roman" w:eastAsia="Times New Roman" w:cs="Times New Roman"/>
          <w:spacing w:val="-1"/>
        </w:rPr>
        <w:t>[</w:t>
      </w:r>
      <w:r>
        <w:rPr>
          <w:spacing w:val="-1"/>
        </w:rPr>
        <w:t>采购编号：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 xml:space="preserve">-2024-A-22 </w:t>
      </w:r>
      <w:r>
        <w:rPr>
          <w:spacing w:val="-1"/>
        </w:rPr>
        <w:t>号</w:t>
      </w:r>
      <w:r>
        <w:rPr>
          <w:rFonts w:ascii="Times New Roman" w:hAnsi="Times New Roman" w:eastAsia="Times New Roman" w:cs="Times New Roman"/>
          <w:spacing w:val="-1"/>
        </w:rPr>
        <w:t>]</w:t>
      </w:r>
      <w:r>
        <w:rPr>
          <w:spacing w:val="-1"/>
        </w:rPr>
        <w:t>成交通知</w:t>
      </w:r>
      <w:r>
        <w:rPr>
          <w:spacing w:val="-2"/>
        </w:rPr>
        <w:t>书，根据《中华人民共和国民法</w:t>
      </w:r>
      <w:r>
        <w:t xml:space="preserve"> </w:t>
      </w:r>
      <w:r>
        <w:rPr>
          <w:spacing w:val="-8"/>
        </w:rPr>
        <w:t>典》等有关规定以及需方采购文件和供方响应文件内容，</w:t>
      </w:r>
      <w:r>
        <w:rPr>
          <w:spacing w:val="-9"/>
        </w:rPr>
        <w:t>供需双方经友好协商，</w:t>
      </w:r>
      <w:r>
        <w:t xml:space="preserve"> </w:t>
      </w:r>
      <w:r>
        <w:rPr>
          <w:spacing w:val="-2"/>
        </w:rPr>
        <w:t>现达成以下条款：</w:t>
      </w:r>
    </w:p>
    <w:p w14:paraId="265DAB05">
      <w:pPr>
        <w:pStyle w:val="2"/>
        <w:spacing w:before="47" w:line="219" w:lineRule="auto"/>
        <w:ind w:left="567"/>
      </w:pPr>
      <w:r>
        <w:rPr>
          <w:spacing w:val="-2"/>
        </w:rPr>
        <w:t>一、合同标的与价款</w:t>
      </w:r>
    </w:p>
    <w:p w14:paraId="1B4DF031">
      <w:pPr>
        <w:pStyle w:val="2"/>
        <w:spacing w:before="147" w:line="310" w:lineRule="auto"/>
        <w:ind w:left="2" w:right="67" w:firstLine="679"/>
      </w:pPr>
      <w:r>
        <w:t>本合同所指货物为</w:t>
      </w:r>
      <w:r>
        <w:rPr>
          <w:spacing w:val="-63"/>
        </w:rPr>
        <w:t xml:space="preserve"> </w:t>
      </w:r>
      <w:r>
        <w:rPr>
          <w:rFonts w:ascii="Times New Roman" w:hAnsi="Times New Roman" w:eastAsia="Times New Roman" w:cs="Times New Roman"/>
        </w:rPr>
        <w:t xml:space="preserve">CIM </w:t>
      </w:r>
      <w:r>
        <w:t>教学飞行平台（主要技术参</w:t>
      </w:r>
      <w:r>
        <w:rPr>
          <w:spacing w:val="-1"/>
        </w:rPr>
        <w:t>数及配置见附件一、</w:t>
      </w:r>
      <w:r>
        <w:t xml:space="preserve"> </w:t>
      </w:r>
      <w:r>
        <w:rPr>
          <w:spacing w:val="-2"/>
        </w:rPr>
        <w:t>附件二</w:t>
      </w:r>
      <w:r>
        <w:rPr>
          <w:spacing w:val="-74"/>
        </w:rPr>
        <w:t>），</w:t>
      </w:r>
      <w:r>
        <w:rPr>
          <w:spacing w:val="-2"/>
        </w:rPr>
        <w:t>合同总价款为人民币</w:t>
      </w:r>
      <w:r>
        <w:rPr>
          <w:spacing w:val="-38"/>
        </w:rPr>
        <w:t xml:space="preserve"> </w:t>
      </w:r>
      <w:r>
        <w:rPr>
          <w:rFonts w:ascii="Times New Roman" w:hAnsi="Times New Roman" w:eastAsia="Times New Roman" w:cs="Times New Roman"/>
          <w:spacing w:val="-2"/>
        </w:rPr>
        <w:t xml:space="preserve">1334000 </w:t>
      </w:r>
      <w:r>
        <w:rPr>
          <w:spacing w:val="-2"/>
        </w:rPr>
        <w:t>元（大写：壹佰叁拾叁万肆仟元整</w:t>
      </w:r>
      <w:r>
        <w:rPr>
          <w:spacing w:val="-74"/>
        </w:rPr>
        <w:t>）；</w:t>
      </w:r>
      <w:r>
        <w:t xml:space="preserve"> </w:t>
      </w:r>
      <w:r>
        <w:rPr>
          <w:spacing w:val="-2"/>
        </w:rPr>
        <w:t>该价格已经包含生产、制造、运输、装卸、安装、调试、培训、保险、税金、</w:t>
      </w:r>
      <w:r>
        <w:rPr>
          <w:spacing w:val="14"/>
        </w:rPr>
        <w:t xml:space="preserve"> </w:t>
      </w:r>
      <w:r>
        <w:rPr>
          <w:spacing w:val="-1"/>
        </w:rPr>
        <w:t>利润、保修等相关全部费用。</w:t>
      </w:r>
    </w:p>
    <w:p w14:paraId="7881B32A">
      <w:pPr>
        <w:pStyle w:val="2"/>
        <w:spacing w:before="41" w:line="219" w:lineRule="auto"/>
        <w:ind w:left="545"/>
      </w:pPr>
      <w:r>
        <w:rPr>
          <w:spacing w:val="-1"/>
        </w:rPr>
        <w:t>二、货物质量要求与售后服务要求</w:t>
      </w:r>
    </w:p>
    <w:p w14:paraId="68B3B0A1">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14:paraId="250A7FC2">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及售后服务要求按招标文件及投标文件相应条款执行（详见附件三）。</w:t>
      </w:r>
    </w:p>
    <w:p w14:paraId="1E5022AF">
      <w:pPr>
        <w:pStyle w:val="2"/>
        <w:spacing w:before="41" w:line="221" w:lineRule="auto"/>
        <w:ind w:left="541"/>
      </w:pPr>
      <w:r>
        <w:rPr>
          <w:spacing w:val="-1"/>
        </w:rPr>
        <w:t>三、合同履行的地点及进度</w:t>
      </w:r>
    </w:p>
    <w:p w14:paraId="0B2FB831">
      <w:pPr>
        <w:pStyle w:val="2"/>
        <w:spacing w:before="147" w:line="307" w:lineRule="auto"/>
        <w:ind w:left="3" w:firstLine="538"/>
      </w:pPr>
      <w: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t>日内将合同条</w:t>
      </w:r>
      <w:r>
        <w:rPr>
          <w:spacing w:val="-1"/>
        </w:rPr>
        <w:t>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14:paraId="575175DA">
      <w:pPr>
        <w:pStyle w:val="2"/>
        <w:spacing w:before="42" w:line="220" w:lineRule="auto"/>
        <w:ind w:left="507"/>
      </w:pPr>
      <w:r>
        <w:rPr>
          <w:spacing w:val="-6"/>
        </w:rPr>
        <w:t>四、技术资料</w:t>
      </w:r>
    </w:p>
    <w:p w14:paraId="7DDECF46">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4F2A1963">
      <w:pPr>
        <w:spacing w:line="251" w:lineRule="auto"/>
        <w:sectPr>
          <w:type w:val="continuous"/>
          <w:pgSz w:w="11906" w:h="16839"/>
          <w:pgMar w:top="1396" w:right="1130" w:bottom="646" w:left="1238" w:header="0" w:footer="410" w:gutter="0"/>
          <w:cols w:equalWidth="0" w:num="1">
            <w:col w:w="9538"/>
          </w:cols>
        </w:sectPr>
      </w:pPr>
    </w:p>
    <w:p w14:paraId="40266BF0">
      <w:pPr>
        <w:pStyle w:val="2"/>
        <w:spacing w:before="131" w:line="219" w:lineRule="auto"/>
        <w:ind w:left="7"/>
      </w:pPr>
      <w:r>
        <w:rPr>
          <w:spacing w:val="-1"/>
        </w:rPr>
        <w:t>外一套完整的上述资料供方应包装好随同每批货物装箱发运。</w:t>
      </w:r>
    </w:p>
    <w:p w14:paraId="7B18E8FA">
      <w:pPr>
        <w:pStyle w:val="2"/>
        <w:spacing w:before="147" w:line="220" w:lineRule="auto"/>
        <w:ind w:left="568"/>
      </w:pPr>
      <w:r>
        <w:rPr>
          <w:spacing w:val="-2"/>
        </w:rPr>
        <w:t>五、使用合同文件和资料</w:t>
      </w:r>
    </w:p>
    <w:p w14:paraId="24F2CDCB">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245FA9A3">
      <w:pPr>
        <w:pStyle w:val="2"/>
        <w:spacing w:before="39" w:line="220" w:lineRule="auto"/>
        <w:ind w:left="544"/>
      </w:pPr>
      <w:r>
        <w:rPr>
          <w:spacing w:val="-2"/>
        </w:rPr>
        <w:t>六、检验和测试</w:t>
      </w:r>
    </w:p>
    <w:p w14:paraId="00107842">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2F637771">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38F9BC86">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0940E5F2">
      <w:pPr>
        <w:pStyle w:val="2"/>
        <w:spacing w:before="41" w:line="220" w:lineRule="auto"/>
        <w:ind w:left="562"/>
      </w:pPr>
      <w:r>
        <w:rPr>
          <w:spacing w:val="-3"/>
        </w:rPr>
        <w:t>七、验收</w:t>
      </w:r>
    </w:p>
    <w:p w14:paraId="291A3D2A">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14:paraId="7CDD3BA6">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14:paraId="087FB689">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5D1F4BBD">
      <w:pPr>
        <w:pStyle w:val="2"/>
        <w:spacing w:before="42" w:line="221" w:lineRule="auto"/>
        <w:ind w:left="568"/>
      </w:pPr>
      <w:r>
        <w:rPr>
          <w:spacing w:val="-3"/>
        </w:rPr>
        <w:t>八、人员培训</w:t>
      </w:r>
    </w:p>
    <w:p w14:paraId="214589ED">
      <w:pPr>
        <w:pStyle w:val="2"/>
        <w:spacing w:before="145" w:line="219" w:lineRule="auto"/>
        <w:ind w:left="563"/>
      </w:pPr>
      <w:r>
        <w:rPr>
          <w:spacing w:val="-3"/>
        </w:rPr>
        <w:t>供方应当安排技术人员免费为需方人员进行技术培训和现场指导，使购买</w:t>
      </w:r>
    </w:p>
    <w:p w14:paraId="07F9E468">
      <w:pPr>
        <w:spacing w:line="219" w:lineRule="auto"/>
        <w:sectPr>
          <w:footerReference r:id="rId6" w:type="default"/>
          <w:pgSz w:w="11906" w:h="16839"/>
          <w:pgMar w:top="1431" w:right="1013" w:bottom="645" w:left="1237" w:header="0" w:footer="410" w:gutter="0"/>
          <w:cols w:space="720" w:num="1"/>
        </w:sectPr>
      </w:pPr>
    </w:p>
    <w:p w14:paraId="41845B07">
      <w:pPr>
        <w:pStyle w:val="2"/>
        <w:spacing w:before="131" w:line="219" w:lineRule="auto"/>
        <w:ind w:left="24"/>
      </w:pPr>
      <w:r>
        <w:rPr>
          <w:spacing w:val="-2"/>
        </w:rPr>
        <w:t>的货物达到国家规定运行标准和使用要求。</w:t>
      </w:r>
    </w:p>
    <w:p w14:paraId="7B600692">
      <w:pPr>
        <w:pStyle w:val="2"/>
        <w:spacing w:before="147" w:line="220" w:lineRule="auto"/>
        <w:ind w:left="569"/>
      </w:pPr>
      <w:r>
        <w:rPr>
          <w:spacing w:val="-2"/>
        </w:rPr>
        <w:t>九、付款方式及期限</w:t>
      </w:r>
    </w:p>
    <w:p w14:paraId="2BD69308">
      <w:pPr>
        <w:pStyle w:val="2"/>
        <w:spacing w:before="143" w:line="310" w:lineRule="auto"/>
        <w:ind w:left="1" w:right="99"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266800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额 </w:t>
      </w:r>
      <w:r>
        <w:rPr>
          <w:rFonts w:ascii="Times New Roman" w:hAnsi="Times New Roman" w:eastAsia="Times New Roman" w:cs="Times New Roman"/>
        </w:rPr>
        <w:t>50%</w:t>
      </w:r>
      <w:r>
        <w:t>的货款 (¥</w:t>
      </w:r>
      <w:r>
        <w:rPr>
          <w:rFonts w:ascii="Times New Roman" w:hAnsi="Times New Roman" w:eastAsia="Times New Roman" w:cs="Times New Roman"/>
        </w:rPr>
        <w:t xml:space="preserve">667000 </w:t>
      </w:r>
      <w:r>
        <w:t>元</w:t>
      </w:r>
      <w:r>
        <w:rPr>
          <w:spacing w:val="-55"/>
        </w:rPr>
        <w:t>），</w:t>
      </w:r>
      <w: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40020</w:t>
      </w:r>
      <w:r>
        <w:rPr>
          <w:rFonts w:ascii="Times New Roman" w:hAnsi="Times New Roman" w:eastAsia="Times New Roman" w:cs="Times New Roman"/>
          <w:spacing w:val="-5"/>
        </w:rPr>
        <w:t xml:space="preserve">0 </w:t>
      </w:r>
      <w:r>
        <w:rPr>
          <w:spacing w:val="-5"/>
        </w:rPr>
        <w:t>元）。</w:t>
      </w:r>
    </w:p>
    <w:p w14:paraId="36329CFB">
      <w:pPr>
        <w:pStyle w:val="2"/>
        <w:spacing w:before="43" w:line="303" w:lineRule="auto"/>
        <w:ind w:left="563"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14:paraId="0390C120">
      <w:pPr>
        <w:pStyle w:val="2"/>
        <w:spacing w:before="38"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42EC6CCE">
      <w:pPr>
        <w:pStyle w:val="2"/>
        <w:spacing w:before="42" w:line="220" w:lineRule="auto"/>
        <w:ind w:left="563"/>
      </w:pPr>
      <w:r>
        <w:rPr>
          <w:spacing w:val="-2"/>
        </w:rPr>
        <w:t>十一、知识产权</w:t>
      </w:r>
    </w:p>
    <w:p w14:paraId="620A261E">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36E6D03E">
      <w:pPr>
        <w:pStyle w:val="2"/>
        <w:spacing w:before="41" w:line="219" w:lineRule="auto"/>
        <w:ind w:left="563"/>
      </w:pPr>
      <w:r>
        <w:rPr>
          <w:spacing w:val="-2"/>
        </w:rPr>
        <w:t>十二、本合同的组成文件</w:t>
      </w:r>
    </w:p>
    <w:p w14:paraId="392A68E7">
      <w:pPr>
        <w:pStyle w:val="2"/>
        <w:spacing w:before="146"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14:paraId="02BE8439">
      <w:pPr>
        <w:pStyle w:val="2"/>
        <w:spacing w:before="40" w:line="220" w:lineRule="auto"/>
        <w:ind w:left="563"/>
      </w:pPr>
      <w:r>
        <w:rPr>
          <w:spacing w:val="-2"/>
        </w:rPr>
        <w:t>十三、违约与索赔</w:t>
      </w:r>
    </w:p>
    <w:p w14:paraId="73FA28CF">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05C93683">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5D1DFFFF">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145CB9CF">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14:paraId="66C3C039">
      <w:pPr>
        <w:spacing w:line="303" w:lineRule="auto"/>
        <w:sectPr>
          <w:footerReference r:id="rId7" w:type="default"/>
          <w:pgSz w:w="11906" w:h="16839"/>
          <w:pgMar w:top="1431" w:right="1130" w:bottom="645" w:left="1238" w:header="0" w:footer="410" w:gutter="0"/>
          <w:cols w:space="720" w:num="1"/>
        </w:sectPr>
      </w:pPr>
    </w:p>
    <w:p w14:paraId="7EA9B9EF">
      <w:pPr>
        <w:pStyle w:val="2"/>
        <w:spacing w:before="131" w:line="219" w:lineRule="auto"/>
      </w:pPr>
      <w:r>
        <w:rPr>
          <w:spacing w:val="-1"/>
        </w:rPr>
        <w:t>装卸费以及为看管和保护退回货物所需的其它必要费用。</w:t>
      </w:r>
    </w:p>
    <w:p w14:paraId="054F819A">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14:paraId="1DC07438">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4046527F">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137FDCB7">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14:paraId="74691932">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04560DB8">
      <w:pPr>
        <w:pStyle w:val="2"/>
        <w:spacing w:before="147" w:line="221" w:lineRule="auto"/>
        <w:ind w:left="562"/>
      </w:pPr>
      <w:r>
        <w:rPr>
          <w:spacing w:val="-2"/>
        </w:rPr>
        <w:t>十五、合同生效及其它</w:t>
      </w:r>
    </w:p>
    <w:p w14:paraId="6417A5CA">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14:paraId="75179F47">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2870D06B">
      <w:pPr>
        <w:pStyle w:val="2"/>
        <w:spacing w:before="40" w:line="303" w:lineRule="auto"/>
        <w:ind w:left="555" w:right="206"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1"/>
        </w:rPr>
        <w:t>4.</w:t>
      </w:r>
      <w:r>
        <w:rPr>
          <w:spacing w:val="-1"/>
        </w:rPr>
        <w:t xml:space="preserve">本合同（共 </w:t>
      </w:r>
      <w:r>
        <w:rPr>
          <w:rFonts w:ascii="Times New Roman" w:hAnsi="Times New Roman" w:eastAsia="Times New Roman" w:cs="Times New Roman"/>
          <w:spacing w:val="-1"/>
        </w:rPr>
        <w:t xml:space="preserve">14 </w:t>
      </w:r>
      <w:r>
        <w:rPr>
          <w:spacing w:val="-1"/>
        </w:rPr>
        <w:t>页）一式九份，需方五份，</w:t>
      </w:r>
      <w:r>
        <w:rPr>
          <w:spacing w:val="-2"/>
        </w:rPr>
        <w:t>供方二份，招标公司二份。</w:t>
      </w:r>
    </w:p>
    <w:p w14:paraId="7C32AAC0">
      <w:pPr>
        <w:sectPr>
          <w:footerReference r:id="rId8" w:type="default"/>
          <w:pgSz w:w="11906" w:h="16839"/>
          <w:pgMar w:top="1431" w:right="1378" w:bottom="644" w:left="909" w:header="0" w:footer="410" w:gutter="0"/>
          <w:cols w:equalWidth="0" w:num="1">
            <w:col w:w="9618"/>
          </w:cols>
        </w:sectPr>
      </w:pPr>
    </w:p>
    <w:p w14:paraId="3C0B9611">
      <w:pPr>
        <w:pStyle w:val="2"/>
        <w:spacing w:before="128" w:line="219" w:lineRule="auto"/>
        <w:rPr>
          <w:b/>
          <w:bCs/>
          <w:spacing w:val="-9"/>
          <w:sz w:val="30"/>
          <w:szCs w:val="30"/>
        </w:rPr>
      </w:pPr>
      <w:r>
        <w:rPr>
          <w:b/>
          <w:bCs/>
          <w:spacing w:val="-9"/>
          <w:sz w:val="30"/>
          <w:szCs w:val="30"/>
        </w:rPr>
        <w:drawing>
          <wp:inline distT="0" distB="0" distL="114300" distR="114300">
            <wp:extent cx="5266690" cy="9363710"/>
            <wp:effectExtent l="0" t="0" r="10160" b="8890"/>
            <wp:docPr id="7" name="图片 7" descr="微信图片_202406211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621152028"/>
                    <pic:cNvPicPr>
                      <a:picLocks noChangeAspect="1"/>
                    </pic:cNvPicPr>
                  </pic:nvPicPr>
                  <pic:blipFill>
                    <a:blip r:embed="rId19"/>
                    <a:stretch>
                      <a:fillRect/>
                    </a:stretch>
                  </pic:blipFill>
                  <pic:spPr>
                    <a:xfrm>
                      <a:off x="0" y="0"/>
                      <a:ext cx="5266690" cy="9363710"/>
                    </a:xfrm>
                    <a:prstGeom prst="rect">
                      <a:avLst/>
                    </a:prstGeom>
                  </pic:spPr>
                </pic:pic>
              </a:graphicData>
            </a:graphic>
          </wp:inline>
        </w:drawing>
      </w:r>
    </w:p>
    <w:p w14:paraId="13ACD097">
      <w:pPr>
        <w:pStyle w:val="2"/>
        <w:spacing w:before="128" w:line="219" w:lineRule="auto"/>
        <w:rPr>
          <w:sz w:val="30"/>
          <w:szCs w:val="30"/>
        </w:rPr>
      </w:pPr>
      <w:r>
        <w:rPr>
          <w:b/>
          <w:bCs/>
          <w:spacing w:val="-9"/>
          <w:sz w:val="30"/>
          <w:szCs w:val="30"/>
        </w:rPr>
        <w:t>附件一</w:t>
      </w:r>
    </w:p>
    <w:p w14:paraId="1278D1F4">
      <w:pPr>
        <w:pStyle w:val="2"/>
        <w:spacing w:before="47" w:line="218" w:lineRule="auto"/>
        <w:ind w:left="3570"/>
        <w:rPr>
          <w:sz w:val="30"/>
          <w:szCs w:val="30"/>
        </w:rPr>
      </w:pPr>
      <w:r>
        <w:rPr>
          <w:b/>
          <w:bCs/>
          <w:spacing w:val="-5"/>
          <w:sz w:val="30"/>
          <w:szCs w:val="30"/>
        </w:rPr>
        <w:t>货物规格价格一览表</w:t>
      </w:r>
    </w:p>
    <w:p w14:paraId="50615797">
      <w:pPr>
        <w:spacing w:before="12"/>
      </w:pPr>
    </w:p>
    <w:p w14:paraId="56543FC8">
      <w:pPr>
        <w:spacing w:before="12"/>
      </w:pPr>
    </w:p>
    <w:tbl>
      <w:tblPr>
        <w:tblStyle w:val="5"/>
        <w:tblW w:w="96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464"/>
        <w:gridCol w:w="1966"/>
        <w:gridCol w:w="2975"/>
        <w:gridCol w:w="683"/>
        <w:gridCol w:w="1295"/>
        <w:gridCol w:w="1695"/>
      </w:tblGrid>
      <w:tr w14:paraId="7A12A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580" w:type="dxa"/>
            <w:textDirection w:val="tbRlV"/>
            <w:vAlign w:val="top"/>
          </w:tcPr>
          <w:p w14:paraId="563B23F0">
            <w:pPr>
              <w:pStyle w:val="6"/>
              <w:spacing w:before="167" w:line="208" w:lineRule="auto"/>
              <w:ind w:left="87"/>
            </w:pPr>
            <w:r>
              <w:rPr>
                <w:b/>
                <w:bCs/>
                <w:spacing w:val="-2"/>
              </w:rPr>
              <w:t>货</w:t>
            </w:r>
            <w:r>
              <w:rPr>
                <w:spacing w:val="-2"/>
              </w:rPr>
              <w:t xml:space="preserve"> </w:t>
            </w:r>
            <w:r>
              <w:rPr>
                <w:b/>
                <w:bCs/>
                <w:spacing w:val="-2"/>
              </w:rPr>
              <w:t>物</w:t>
            </w:r>
            <w:r>
              <w:rPr>
                <w:spacing w:val="-2"/>
              </w:rPr>
              <w:t xml:space="preserve"> </w:t>
            </w:r>
            <w:r>
              <w:rPr>
                <w:b/>
                <w:bCs/>
                <w:spacing w:val="-2"/>
              </w:rPr>
              <w:t>名</w:t>
            </w:r>
            <w:r>
              <w:rPr>
                <w:spacing w:val="-2"/>
              </w:rPr>
              <w:t xml:space="preserve"> </w:t>
            </w:r>
            <w:r>
              <w:rPr>
                <w:b/>
                <w:bCs/>
                <w:spacing w:val="-2"/>
              </w:rPr>
              <w:t>称</w:t>
            </w:r>
          </w:p>
        </w:tc>
        <w:tc>
          <w:tcPr>
            <w:tcW w:w="464" w:type="dxa"/>
            <w:textDirection w:val="tbRlV"/>
            <w:vAlign w:val="top"/>
          </w:tcPr>
          <w:p w14:paraId="3682BAD1">
            <w:pPr>
              <w:pStyle w:val="6"/>
              <w:spacing w:before="113" w:line="210" w:lineRule="auto"/>
              <w:ind w:left="447"/>
            </w:pPr>
            <w:r>
              <w:rPr>
                <w:b/>
                <w:bCs/>
                <w:spacing w:val="-2"/>
              </w:rPr>
              <w:t>序</w:t>
            </w:r>
            <w:r>
              <w:rPr>
                <w:spacing w:val="-2"/>
              </w:rPr>
              <w:t xml:space="preserve"> </w:t>
            </w:r>
            <w:r>
              <w:rPr>
                <w:b/>
                <w:bCs/>
                <w:spacing w:val="-2"/>
              </w:rPr>
              <w:t>号</w:t>
            </w:r>
          </w:p>
        </w:tc>
        <w:tc>
          <w:tcPr>
            <w:tcW w:w="1966" w:type="dxa"/>
            <w:vAlign w:val="top"/>
          </w:tcPr>
          <w:p w14:paraId="72C4E62C">
            <w:pPr>
              <w:spacing w:line="272" w:lineRule="auto"/>
              <w:rPr>
                <w:rFonts w:ascii="Arial"/>
                <w:sz w:val="21"/>
              </w:rPr>
            </w:pPr>
          </w:p>
          <w:p w14:paraId="16742A89">
            <w:pPr>
              <w:spacing w:line="273" w:lineRule="auto"/>
              <w:rPr>
                <w:rFonts w:ascii="Arial"/>
                <w:sz w:val="21"/>
              </w:rPr>
            </w:pPr>
          </w:p>
          <w:p w14:paraId="25F3C267">
            <w:pPr>
              <w:pStyle w:val="6"/>
              <w:spacing w:before="78" w:line="219" w:lineRule="auto"/>
              <w:ind w:left="511"/>
            </w:pPr>
            <w:r>
              <w:rPr>
                <w:b/>
                <w:bCs/>
                <w:spacing w:val="-6"/>
              </w:rPr>
              <w:t>货物组成</w:t>
            </w:r>
          </w:p>
        </w:tc>
        <w:tc>
          <w:tcPr>
            <w:tcW w:w="2975" w:type="dxa"/>
            <w:vAlign w:val="top"/>
          </w:tcPr>
          <w:p w14:paraId="0EF7D8F4">
            <w:pPr>
              <w:spacing w:line="273" w:lineRule="auto"/>
              <w:rPr>
                <w:rFonts w:ascii="Arial"/>
                <w:sz w:val="21"/>
              </w:rPr>
            </w:pPr>
          </w:p>
          <w:p w14:paraId="0E40ACB6">
            <w:pPr>
              <w:spacing w:line="273" w:lineRule="auto"/>
              <w:rPr>
                <w:rFonts w:ascii="Arial"/>
                <w:sz w:val="21"/>
              </w:rPr>
            </w:pPr>
          </w:p>
          <w:p w14:paraId="55F32F83">
            <w:pPr>
              <w:pStyle w:val="6"/>
              <w:spacing w:before="78" w:line="219" w:lineRule="auto"/>
              <w:ind w:left="548"/>
            </w:pPr>
            <w:r>
              <w:rPr>
                <w:b/>
                <w:bCs/>
                <w:spacing w:val="-6"/>
              </w:rPr>
              <w:t>品牌型号及制造商</w:t>
            </w:r>
          </w:p>
        </w:tc>
        <w:tc>
          <w:tcPr>
            <w:tcW w:w="683" w:type="dxa"/>
            <w:textDirection w:val="tbRlV"/>
            <w:vAlign w:val="top"/>
          </w:tcPr>
          <w:p w14:paraId="1C983AC8">
            <w:pPr>
              <w:pStyle w:val="6"/>
              <w:spacing w:before="216" w:line="208" w:lineRule="auto"/>
              <w:ind w:left="447"/>
            </w:pPr>
            <w:r>
              <w:rPr>
                <w:b/>
                <w:bCs/>
                <w:spacing w:val="-2"/>
              </w:rPr>
              <w:t>数</w:t>
            </w:r>
            <w:r>
              <w:rPr>
                <w:spacing w:val="-2"/>
              </w:rPr>
              <w:t xml:space="preserve"> </w:t>
            </w:r>
            <w:r>
              <w:rPr>
                <w:b/>
                <w:bCs/>
                <w:spacing w:val="-2"/>
              </w:rPr>
              <w:t>量</w:t>
            </w:r>
          </w:p>
        </w:tc>
        <w:tc>
          <w:tcPr>
            <w:tcW w:w="1295" w:type="dxa"/>
            <w:vAlign w:val="top"/>
          </w:tcPr>
          <w:p w14:paraId="7869A70C">
            <w:pPr>
              <w:spacing w:line="366" w:lineRule="auto"/>
              <w:rPr>
                <w:rFonts w:ascii="Arial"/>
                <w:sz w:val="21"/>
              </w:rPr>
            </w:pPr>
          </w:p>
          <w:p w14:paraId="0645AA65">
            <w:pPr>
              <w:pStyle w:val="6"/>
              <w:spacing w:before="78" w:line="264" w:lineRule="auto"/>
              <w:ind w:left="305" w:right="304" w:firstLine="112"/>
            </w:pPr>
            <w:r>
              <w:rPr>
                <w:b/>
                <w:bCs/>
                <w:spacing w:val="-9"/>
              </w:rPr>
              <w:t>单价</w:t>
            </w:r>
            <w:r>
              <w:t xml:space="preserve"> </w:t>
            </w:r>
            <w:r>
              <w:rPr>
                <w:b/>
                <w:bCs/>
                <w:spacing w:val="-16"/>
              </w:rPr>
              <w:t>（元）</w:t>
            </w:r>
          </w:p>
        </w:tc>
        <w:tc>
          <w:tcPr>
            <w:tcW w:w="1695" w:type="dxa"/>
            <w:vAlign w:val="top"/>
          </w:tcPr>
          <w:p w14:paraId="03E843BA">
            <w:pPr>
              <w:spacing w:line="366" w:lineRule="auto"/>
              <w:rPr>
                <w:rFonts w:ascii="Arial"/>
                <w:sz w:val="21"/>
              </w:rPr>
            </w:pPr>
          </w:p>
          <w:p w14:paraId="72E608C4">
            <w:pPr>
              <w:pStyle w:val="6"/>
              <w:spacing w:before="78" w:line="264" w:lineRule="auto"/>
              <w:ind w:left="505" w:right="504" w:firstLine="109"/>
            </w:pPr>
            <w:r>
              <w:rPr>
                <w:b/>
                <w:bCs/>
                <w:spacing w:val="-8"/>
              </w:rPr>
              <w:t>合计</w:t>
            </w:r>
            <w:r>
              <w:t xml:space="preserve">  </w:t>
            </w:r>
            <w:r>
              <w:rPr>
                <w:b/>
                <w:bCs/>
                <w:spacing w:val="-16"/>
              </w:rPr>
              <w:t>（元）</w:t>
            </w:r>
          </w:p>
        </w:tc>
      </w:tr>
      <w:tr w14:paraId="4F6CB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80" w:type="dxa"/>
            <w:vMerge w:val="restart"/>
            <w:tcBorders>
              <w:bottom w:val="nil"/>
            </w:tcBorders>
            <w:vAlign w:val="top"/>
          </w:tcPr>
          <w:p w14:paraId="322B5F5F">
            <w:pPr>
              <w:spacing w:line="248" w:lineRule="auto"/>
              <w:rPr>
                <w:rFonts w:ascii="Arial"/>
                <w:sz w:val="21"/>
              </w:rPr>
            </w:pPr>
          </w:p>
          <w:p w14:paraId="6942576E">
            <w:pPr>
              <w:spacing w:line="248" w:lineRule="auto"/>
              <w:rPr>
                <w:rFonts w:ascii="Arial"/>
                <w:sz w:val="21"/>
              </w:rPr>
            </w:pPr>
          </w:p>
          <w:p w14:paraId="6F4EEF8B">
            <w:pPr>
              <w:spacing w:line="248" w:lineRule="auto"/>
              <w:rPr>
                <w:rFonts w:ascii="Arial"/>
                <w:sz w:val="21"/>
              </w:rPr>
            </w:pPr>
          </w:p>
          <w:p w14:paraId="3CB29B1F">
            <w:pPr>
              <w:spacing w:line="248" w:lineRule="auto"/>
              <w:rPr>
                <w:rFonts w:ascii="Arial"/>
                <w:sz w:val="21"/>
              </w:rPr>
            </w:pPr>
          </w:p>
          <w:p w14:paraId="39DC7CA0">
            <w:pPr>
              <w:spacing w:line="248" w:lineRule="auto"/>
              <w:rPr>
                <w:rFonts w:ascii="Arial"/>
                <w:sz w:val="21"/>
              </w:rPr>
            </w:pPr>
          </w:p>
          <w:p w14:paraId="3E7370D9">
            <w:pPr>
              <w:spacing w:line="248" w:lineRule="auto"/>
              <w:rPr>
                <w:rFonts w:ascii="Arial"/>
                <w:sz w:val="21"/>
              </w:rPr>
            </w:pPr>
          </w:p>
          <w:p w14:paraId="2711CE24">
            <w:pPr>
              <w:spacing w:line="249" w:lineRule="auto"/>
              <w:rPr>
                <w:rFonts w:ascii="Arial"/>
                <w:sz w:val="21"/>
              </w:rPr>
            </w:pPr>
          </w:p>
          <w:p w14:paraId="441E16CF">
            <w:pPr>
              <w:spacing w:line="249" w:lineRule="auto"/>
              <w:rPr>
                <w:rFonts w:ascii="Arial"/>
                <w:sz w:val="21"/>
              </w:rPr>
            </w:pPr>
          </w:p>
          <w:p w14:paraId="7C88D0C0">
            <w:pPr>
              <w:spacing w:line="249" w:lineRule="auto"/>
              <w:rPr>
                <w:rFonts w:ascii="Arial"/>
                <w:sz w:val="21"/>
              </w:rPr>
            </w:pPr>
          </w:p>
          <w:p w14:paraId="3DA208FC">
            <w:pPr>
              <w:pStyle w:val="6"/>
              <w:spacing w:before="78" w:line="237" w:lineRule="auto"/>
              <w:ind w:left="174" w:right="107" w:hanging="60"/>
              <w:jc w:val="both"/>
            </w:pPr>
            <w:r>
              <w:rPr>
                <w:spacing w:val="-3"/>
              </w:rPr>
              <w:t>CIM</w:t>
            </w:r>
            <w:r>
              <w:t xml:space="preserve"> </w:t>
            </w:r>
            <w:r>
              <w:rPr>
                <w:spacing w:val="-9"/>
              </w:rPr>
              <w:t>教</w:t>
            </w:r>
            <w:r>
              <w:t xml:space="preserve"> </w:t>
            </w:r>
            <w:r>
              <w:rPr>
                <w:spacing w:val="-9"/>
              </w:rPr>
              <w:t>学</w:t>
            </w:r>
            <w:r>
              <w:t xml:space="preserve"> </w:t>
            </w:r>
            <w:r>
              <w:rPr>
                <w:spacing w:val="-9"/>
              </w:rPr>
              <w:t>飞</w:t>
            </w:r>
            <w:r>
              <w:t xml:space="preserve"> </w:t>
            </w:r>
            <w:r>
              <w:rPr>
                <w:spacing w:val="-9"/>
              </w:rPr>
              <w:t>行</w:t>
            </w:r>
            <w:r>
              <w:t xml:space="preserve"> </w:t>
            </w:r>
            <w:r>
              <w:rPr>
                <w:spacing w:val="-9"/>
              </w:rPr>
              <w:t>平</w:t>
            </w:r>
            <w:r>
              <w:t xml:space="preserve"> 台</w:t>
            </w:r>
          </w:p>
        </w:tc>
        <w:tc>
          <w:tcPr>
            <w:tcW w:w="464" w:type="dxa"/>
            <w:vAlign w:val="top"/>
          </w:tcPr>
          <w:p w14:paraId="1B8529EF">
            <w:pPr>
              <w:spacing w:line="303" w:lineRule="auto"/>
              <w:rPr>
                <w:rFonts w:ascii="Arial"/>
                <w:sz w:val="21"/>
              </w:rPr>
            </w:pPr>
          </w:p>
          <w:p w14:paraId="49FED7D7">
            <w:pPr>
              <w:pStyle w:val="6"/>
              <w:spacing w:before="78" w:line="184" w:lineRule="auto"/>
              <w:ind w:left="195"/>
            </w:pPr>
            <w:r>
              <w:t>1</w:t>
            </w:r>
          </w:p>
        </w:tc>
        <w:tc>
          <w:tcPr>
            <w:tcW w:w="1966" w:type="dxa"/>
            <w:vAlign w:val="top"/>
          </w:tcPr>
          <w:p w14:paraId="79203F11">
            <w:pPr>
              <w:pStyle w:val="6"/>
              <w:spacing w:before="34" w:line="219" w:lineRule="auto"/>
              <w:ind w:left="168"/>
            </w:pPr>
            <w:r>
              <w:rPr>
                <w:spacing w:val="-5"/>
              </w:rPr>
              <w:t>固定翼无人机倾</w:t>
            </w:r>
          </w:p>
          <w:p w14:paraId="7FC250E7">
            <w:pPr>
              <w:pStyle w:val="6"/>
              <w:spacing w:before="27" w:line="219" w:lineRule="auto"/>
              <w:ind w:left="147"/>
            </w:pPr>
            <w:r>
              <w:rPr>
                <w:spacing w:val="-2"/>
              </w:rPr>
              <w:t>斜数据采集集群</w:t>
            </w:r>
          </w:p>
          <w:p w14:paraId="36EF3678">
            <w:pPr>
              <w:pStyle w:val="6"/>
              <w:spacing w:before="28" w:line="206" w:lineRule="auto"/>
              <w:ind w:left="752"/>
            </w:pPr>
            <w:r>
              <w:rPr>
                <w:spacing w:val="-8"/>
              </w:rPr>
              <w:t>系统</w:t>
            </w:r>
          </w:p>
        </w:tc>
        <w:tc>
          <w:tcPr>
            <w:tcW w:w="2975" w:type="dxa"/>
            <w:vAlign w:val="top"/>
          </w:tcPr>
          <w:p w14:paraId="4D3DA2E7">
            <w:pPr>
              <w:pStyle w:val="6"/>
              <w:spacing w:before="191" w:line="229" w:lineRule="auto"/>
              <w:ind w:left="655" w:right="134" w:hanging="503"/>
            </w:pPr>
            <w:r>
              <w:rPr>
                <w:spacing w:val="-2"/>
              </w:rPr>
              <w:t>飞马</w:t>
            </w:r>
            <w:r>
              <w:rPr>
                <w:spacing w:val="-52"/>
              </w:rPr>
              <w:t xml:space="preserve"> </w:t>
            </w:r>
            <w:r>
              <w:rPr>
                <w:spacing w:val="-2"/>
              </w:rPr>
              <w:t>V500、深圳飞马机器</w:t>
            </w:r>
            <w:r>
              <w:t xml:space="preserve"> </w:t>
            </w:r>
            <w:r>
              <w:rPr>
                <w:spacing w:val="-2"/>
              </w:rPr>
              <w:t>人科技有限公司</w:t>
            </w:r>
          </w:p>
        </w:tc>
        <w:tc>
          <w:tcPr>
            <w:tcW w:w="683" w:type="dxa"/>
            <w:vAlign w:val="top"/>
          </w:tcPr>
          <w:p w14:paraId="1FD1674C">
            <w:pPr>
              <w:spacing w:line="303" w:lineRule="auto"/>
              <w:rPr>
                <w:rFonts w:ascii="Arial"/>
                <w:sz w:val="21"/>
              </w:rPr>
            </w:pPr>
          </w:p>
          <w:p w14:paraId="701D2031">
            <w:pPr>
              <w:pStyle w:val="6"/>
              <w:spacing w:before="78" w:line="184" w:lineRule="auto"/>
              <w:ind w:left="307"/>
            </w:pPr>
            <w:r>
              <w:t>1</w:t>
            </w:r>
          </w:p>
        </w:tc>
        <w:tc>
          <w:tcPr>
            <w:tcW w:w="1295" w:type="dxa"/>
            <w:vAlign w:val="top"/>
          </w:tcPr>
          <w:p w14:paraId="67214421">
            <w:pPr>
              <w:spacing w:line="304" w:lineRule="auto"/>
              <w:rPr>
                <w:rFonts w:ascii="Arial"/>
                <w:sz w:val="21"/>
              </w:rPr>
            </w:pPr>
          </w:p>
          <w:p w14:paraId="066C747E">
            <w:pPr>
              <w:pStyle w:val="6"/>
              <w:spacing w:before="78" w:line="183" w:lineRule="auto"/>
              <w:ind w:left="115"/>
            </w:pPr>
            <w:r>
              <w:rPr>
                <w:spacing w:val="-1"/>
              </w:rPr>
              <w:t>400000.00</w:t>
            </w:r>
          </w:p>
        </w:tc>
        <w:tc>
          <w:tcPr>
            <w:tcW w:w="1695" w:type="dxa"/>
            <w:vAlign w:val="top"/>
          </w:tcPr>
          <w:p w14:paraId="72172192">
            <w:pPr>
              <w:spacing w:line="304" w:lineRule="auto"/>
              <w:rPr>
                <w:rFonts w:ascii="Arial"/>
                <w:sz w:val="21"/>
              </w:rPr>
            </w:pPr>
          </w:p>
          <w:p w14:paraId="120AC95B">
            <w:pPr>
              <w:pStyle w:val="6"/>
              <w:spacing w:before="78" w:line="183" w:lineRule="auto"/>
              <w:ind w:left="312"/>
            </w:pPr>
            <w:r>
              <w:rPr>
                <w:spacing w:val="-1"/>
              </w:rPr>
              <w:t>400000.00</w:t>
            </w:r>
          </w:p>
        </w:tc>
      </w:tr>
      <w:tr w14:paraId="1AE3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0" w:type="dxa"/>
            <w:vMerge w:val="continue"/>
            <w:tcBorders>
              <w:top w:val="nil"/>
              <w:bottom w:val="nil"/>
            </w:tcBorders>
            <w:vAlign w:val="top"/>
          </w:tcPr>
          <w:p w14:paraId="70E62962">
            <w:pPr>
              <w:rPr>
                <w:rFonts w:ascii="Arial"/>
                <w:sz w:val="21"/>
              </w:rPr>
            </w:pPr>
          </w:p>
        </w:tc>
        <w:tc>
          <w:tcPr>
            <w:tcW w:w="464" w:type="dxa"/>
            <w:vAlign w:val="top"/>
          </w:tcPr>
          <w:p w14:paraId="05228457">
            <w:pPr>
              <w:pStyle w:val="6"/>
              <w:spacing w:before="234" w:line="183" w:lineRule="auto"/>
              <w:ind w:left="180"/>
            </w:pPr>
            <w:r>
              <w:t>2</w:t>
            </w:r>
          </w:p>
        </w:tc>
        <w:tc>
          <w:tcPr>
            <w:tcW w:w="1966" w:type="dxa"/>
            <w:vAlign w:val="top"/>
          </w:tcPr>
          <w:p w14:paraId="185655BA">
            <w:pPr>
              <w:pStyle w:val="6"/>
              <w:spacing w:before="40" w:line="224" w:lineRule="auto"/>
              <w:ind w:left="630" w:right="142" w:hanging="471"/>
            </w:pPr>
            <w:r>
              <w:rPr>
                <w:spacing w:val="-3"/>
              </w:rPr>
              <w:t>多旋翼无人机测</w:t>
            </w:r>
            <w:r>
              <w:t xml:space="preserve"> </w:t>
            </w:r>
            <w:r>
              <w:rPr>
                <w:spacing w:val="-5"/>
              </w:rPr>
              <w:t>绘系统</w:t>
            </w:r>
          </w:p>
        </w:tc>
        <w:tc>
          <w:tcPr>
            <w:tcW w:w="2975" w:type="dxa"/>
            <w:vAlign w:val="top"/>
          </w:tcPr>
          <w:p w14:paraId="5E0FBFA7">
            <w:pPr>
              <w:pStyle w:val="6"/>
              <w:spacing w:before="40" w:line="224" w:lineRule="auto"/>
              <w:ind w:left="654" w:right="134" w:hanging="506"/>
            </w:pPr>
            <w:r>
              <w:rPr>
                <w:spacing w:val="-2"/>
              </w:rPr>
              <w:t>大疆</w:t>
            </w:r>
            <w:r>
              <w:rPr>
                <w:spacing w:val="-48"/>
              </w:rPr>
              <w:t xml:space="preserve"> </w:t>
            </w:r>
            <w:r>
              <w:rPr>
                <w:spacing w:val="-2"/>
              </w:rPr>
              <w:t>M350、深圳市大疆创</w:t>
            </w:r>
            <w:r>
              <w:t xml:space="preserve"> </w:t>
            </w:r>
            <w:r>
              <w:rPr>
                <w:spacing w:val="-2"/>
              </w:rPr>
              <w:t>新科技有限公司</w:t>
            </w:r>
          </w:p>
        </w:tc>
        <w:tc>
          <w:tcPr>
            <w:tcW w:w="683" w:type="dxa"/>
            <w:vAlign w:val="top"/>
          </w:tcPr>
          <w:p w14:paraId="1A6239AC">
            <w:pPr>
              <w:pStyle w:val="6"/>
              <w:spacing w:before="234" w:line="183" w:lineRule="auto"/>
              <w:ind w:left="293"/>
            </w:pPr>
            <w:r>
              <w:t>2</w:t>
            </w:r>
          </w:p>
        </w:tc>
        <w:tc>
          <w:tcPr>
            <w:tcW w:w="1295" w:type="dxa"/>
            <w:vAlign w:val="top"/>
          </w:tcPr>
          <w:p w14:paraId="226B71ED">
            <w:pPr>
              <w:pStyle w:val="6"/>
              <w:spacing w:before="234" w:line="183" w:lineRule="auto"/>
              <w:ind w:left="181"/>
            </w:pPr>
            <w:r>
              <w:rPr>
                <w:spacing w:val="-2"/>
              </w:rPr>
              <w:t>70000.00</w:t>
            </w:r>
          </w:p>
        </w:tc>
        <w:tc>
          <w:tcPr>
            <w:tcW w:w="1695" w:type="dxa"/>
            <w:vAlign w:val="top"/>
          </w:tcPr>
          <w:p w14:paraId="5706E27B">
            <w:pPr>
              <w:pStyle w:val="6"/>
              <w:spacing w:before="233" w:line="184" w:lineRule="auto"/>
              <w:ind w:left="331"/>
            </w:pPr>
            <w:r>
              <w:rPr>
                <w:spacing w:val="-4"/>
              </w:rPr>
              <w:t>140000.00</w:t>
            </w:r>
          </w:p>
        </w:tc>
      </w:tr>
      <w:tr w14:paraId="1F456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80" w:type="dxa"/>
            <w:vMerge w:val="continue"/>
            <w:tcBorders>
              <w:top w:val="nil"/>
              <w:bottom w:val="nil"/>
            </w:tcBorders>
            <w:vAlign w:val="top"/>
          </w:tcPr>
          <w:p w14:paraId="21DC5BF9">
            <w:pPr>
              <w:rPr>
                <w:rFonts w:ascii="Arial"/>
                <w:sz w:val="21"/>
              </w:rPr>
            </w:pPr>
          </w:p>
        </w:tc>
        <w:tc>
          <w:tcPr>
            <w:tcW w:w="464" w:type="dxa"/>
            <w:vAlign w:val="top"/>
          </w:tcPr>
          <w:p w14:paraId="4AAAD77A">
            <w:pPr>
              <w:pStyle w:val="6"/>
              <w:spacing w:before="232" w:line="183" w:lineRule="auto"/>
              <w:ind w:left="182"/>
            </w:pPr>
            <w:r>
              <w:t>3</w:t>
            </w:r>
          </w:p>
        </w:tc>
        <w:tc>
          <w:tcPr>
            <w:tcW w:w="1966" w:type="dxa"/>
            <w:vAlign w:val="top"/>
          </w:tcPr>
          <w:p w14:paraId="283A6937">
            <w:pPr>
              <w:pStyle w:val="6"/>
              <w:spacing w:before="194" w:line="219" w:lineRule="auto"/>
              <w:ind w:left="152"/>
            </w:pPr>
            <w:r>
              <w:rPr>
                <w:spacing w:val="-3"/>
              </w:rPr>
              <w:t>雷达传感器模块</w:t>
            </w:r>
          </w:p>
        </w:tc>
        <w:tc>
          <w:tcPr>
            <w:tcW w:w="2975" w:type="dxa"/>
            <w:vAlign w:val="top"/>
          </w:tcPr>
          <w:p w14:paraId="23D5D227">
            <w:pPr>
              <w:pStyle w:val="6"/>
              <w:spacing w:before="39" w:line="224" w:lineRule="auto"/>
              <w:ind w:left="773" w:right="134" w:hanging="625"/>
            </w:pPr>
            <w:r>
              <w:rPr>
                <w:spacing w:val="-2"/>
              </w:rPr>
              <w:t>大疆</w:t>
            </w:r>
            <w:r>
              <w:rPr>
                <w:spacing w:val="-50"/>
              </w:rPr>
              <w:t xml:space="preserve"> </w:t>
            </w:r>
            <w:r>
              <w:rPr>
                <w:spacing w:val="-2"/>
              </w:rPr>
              <w:t>L2、深圳市大疆创新</w:t>
            </w:r>
            <w:r>
              <w:t xml:space="preserve"> </w:t>
            </w:r>
            <w:r>
              <w:rPr>
                <w:spacing w:val="-2"/>
              </w:rPr>
              <w:t>科技有限公司</w:t>
            </w:r>
          </w:p>
        </w:tc>
        <w:tc>
          <w:tcPr>
            <w:tcW w:w="683" w:type="dxa"/>
            <w:vAlign w:val="top"/>
          </w:tcPr>
          <w:p w14:paraId="304940F7">
            <w:pPr>
              <w:pStyle w:val="6"/>
              <w:spacing w:before="231" w:line="184" w:lineRule="auto"/>
              <w:ind w:left="307"/>
            </w:pPr>
            <w:r>
              <w:t>1</w:t>
            </w:r>
          </w:p>
        </w:tc>
        <w:tc>
          <w:tcPr>
            <w:tcW w:w="1295" w:type="dxa"/>
            <w:vAlign w:val="top"/>
          </w:tcPr>
          <w:p w14:paraId="09A7E671">
            <w:pPr>
              <w:pStyle w:val="6"/>
              <w:spacing w:before="232" w:line="183" w:lineRule="auto"/>
              <w:ind w:left="176"/>
            </w:pPr>
            <w:r>
              <w:rPr>
                <w:spacing w:val="-2"/>
              </w:rPr>
              <w:t>80000.00</w:t>
            </w:r>
          </w:p>
        </w:tc>
        <w:tc>
          <w:tcPr>
            <w:tcW w:w="1695" w:type="dxa"/>
            <w:vAlign w:val="top"/>
          </w:tcPr>
          <w:p w14:paraId="048AD0CB">
            <w:pPr>
              <w:pStyle w:val="6"/>
              <w:spacing w:before="232" w:line="183" w:lineRule="auto"/>
              <w:ind w:left="374"/>
            </w:pPr>
            <w:r>
              <w:rPr>
                <w:spacing w:val="-2"/>
              </w:rPr>
              <w:t>80000.00</w:t>
            </w:r>
          </w:p>
        </w:tc>
      </w:tr>
      <w:tr w14:paraId="33487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80" w:type="dxa"/>
            <w:vMerge w:val="continue"/>
            <w:tcBorders>
              <w:top w:val="nil"/>
              <w:bottom w:val="nil"/>
            </w:tcBorders>
            <w:vAlign w:val="top"/>
          </w:tcPr>
          <w:p w14:paraId="4C8A715D">
            <w:pPr>
              <w:rPr>
                <w:rFonts w:ascii="Arial"/>
                <w:sz w:val="21"/>
              </w:rPr>
            </w:pPr>
          </w:p>
        </w:tc>
        <w:tc>
          <w:tcPr>
            <w:tcW w:w="464" w:type="dxa"/>
            <w:vAlign w:val="top"/>
          </w:tcPr>
          <w:p w14:paraId="4F7B6190">
            <w:pPr>
              <w:pStyle w:val="6"/>
              <w:spacing w:before="234" w:line="183" w:lineRule="auto"/>
              <w:ind w:left="176"/>
            </w:pPr>
            <w:r>
              <w:t>4</w:t>
            </w:r>
          </w:p>
        </w:tc>
        <w:tc>
          <w:tcPr>
            <w:tcW w:w="1966" w:type="dxa"/>
            <w:vAlign w:val="top"/>
          </w:tcPr>
          <w:p w14:paraId="1C03F5A5">
            <w:pPr>
              <w:pStyle w:val="6"/>
              <w:spacing w:before="39" w:line="224" w:lineRule="auto"/>
              <w:ind w:left="867" w:right="142" w:hanging="718"/>
            </w:pPr>
            <w:r>
              <w:rPr>
                <w:spacing w:val="-2"/>
              </w:rPr>
              <w:t>可见光传感器模</w:t>
            </w:r>
            <w:r>
              <w:rPr>
                <w:spacing w:val="1"/>
              </w:rPr>
              <w:t xml:space="preserve"> </w:t>
            </w:r>
            <w:r>
              <w:t>块</w:t>
            </w:r>
          </w:p>
        </w:tc>
        <w:tc>
          <w:tcPr>
            <w:tcW w:w="2975" w:type="dxa"/>
            <w:vAlign w:val="top"/>
          </w:tcPr>
          <w:p w14:paraId="3D9ECEDD">
            <w:pPr>
              <w:pStyle w:val="6"/>
              <w:spacing w:before="39" w:line="224" w:lineRule="auto"/>
              <w:ind w:left="773" w:right="134" w:hanging="625"/>
            </w:pPr>
            <w:r>
              <w:rPr>
                <w:spacing w:val="-2"/>
              </w:rPr>
              <w:t>大疆</w:t>
            </w:r>
            <w:r>
              <w:rPr>
                <w:spacing w:val="-50"/>
              </w:rPr>
              <w:t xml:space="preserve"> </w:t>
            </w:r>
            <w:r>
              <w:rPr>
                <w:spacing w:val="-2"/>
              </w:rPr>
              <w:t>P1、深圳市大疆创新</w:t>
            </w:r>
            <w:r>
              <w:t xml:space="preserve"> </w:t>
            </w:r>
            <w:r>
              <w:rPr>
                <w:spacing w:val="-2"/>
              </w:rPr>
              <w:t>科技有限公司</w:t>
            </w:r>
          </w:p>
        </w:tc>
        <w:tc>
          <w:tcPr>
            <w:tcW w:w="683" w:type="dxa"/>
            <w:vAlign w:val="top"/>
          </w:tcPr>
          <w:p w14:paraId="7449AAFD">
            <w:pPr>
              <w:pStyle w:val="6"/>
              <w:spacing w:before="232" w:line="184" w:lineRule="auto"/>
              <w:ind w:left="307"/>
            </w:pPr>
            <w:r>
              <w:t>1</w:t>
            </w:r>
          </w:p>
        </w:tc>
        <w:tc>
          <w:tcPr>
            <w:tcW w:w="1295" w:type="dxa"/>
            <w:vAlign w:val="top"/>
          </w:tcPr>
          <w:p w14:paraId="74E63DA2">
            <w:pPr>
              <w:pStyle w:val="6"/>
              <w:spacing w:before="234" w:line="183" w:lineRule="auto"/>
              <w:ind w:left="180"/>
            </w:pPr>
            <w:r>
              <w:rPr>
                <w:spacing w:val="-2"/>
              </w:rPr>
              <w:t>50000.00</w:t>
            </w:r>
          </w:p>
        </w:tc>
        <w:tc>
          <w:tcPr>
            <w:tcW w:w="1695" w:type="dxa"/>
            <w:vAlign w:val="top"/>
          </w:tcPr>
          <w:p w14:paraId="3556C43B">
            <w:pPr>
              <w:pStyle w:val="6"/>
              <w:spacing w:before="234" w:line="183" w:lineRule="auto"/>
              <w:ind w:left="378"/>
            </w:pPr>
            <w:r>
              <w:rPr>
                <w:spacing w:val="-2"/>
              </w:rPr>
              <w:t>50000.00</w:t>
            </w:r>
          </w:p>
        </w:tc>
      </w:tr>
      <w:tr w14:paraId="0ECF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0" w:type="dxa"/>
            <w:vMerge w:val="continue"/>
            <w:tcBorders>
              <w:top w:val="nil"/>
              <w:bottom w:val="nil"/>
            </w:tcBorders>
            <w:vAlign w:val="top"/>
          </w:tcPr>
          <w:p w14:paraId="2E7D983B">
            <w:pPr>
              <w:rPr>
                <w:rFonts w:ascii="Arial"/>
                <w:sz w:val="21"/>
              </w:rPr>
            </w:pPr>
          </w:p>
        </w:tc>
        <w:tc>
          <w:tcPr>
            <w:tcW w:w="464" w:type="dxa"/>
            <w:vAlign w:val="top"/>
          </w:tcPr>
          <w:p w14:paraId="2F37113F">
            <w:pPr>
              <w:pStyle w:val="6"/>
              <w:spacing w:before="236" w:line="182" w:lineRule="auto"/>
              <w:ind w:left="182"/>
            </w:pPr>
            <w:r>
              <w:t>5</w:t>
            </w:r>
          </w:p>
        </w:tc>
        <w:tc>
          <w:tcPr>
            <w:tcW w:w="1966" w:type="dxa"/>
            <w:vAlign w:val="top"/>
          </w:tcPr>
          <w:p w14:paraId="71F5A5A2">
            <w:pPr>
              <w:pStyle w:val="6"/>
              <w:spacing w:before="198" w:line="219" w:lineRule="auto"/>
              <w:ind w:left="507"/>
            </w:pPr>
            <w:r>
              <w:rPr>
                <w:spacing w:val="-3"/>
              </w:rPr>
              <w:t>倾斜模块</w:t>
            </w:r>
          </w:p>
        </w:tc>
        <w:tc>
          <w:tcPr>
            <w:tcW w:w="2975" w:type="dxa"/>
            <w:vAlign w:val="top"/>
          </w:tcPr>
          <w:p w14:paraId="70FBAD50">
            <w:pPr>
              <w:pStyle w:val="6"/>
              <w:spacing w:before="40" w:line="224" w:lineRule="auto"/>
              <w:ind w:left="655" w:right="105" w:hanging="534"/>
            </w:pPr>
            <w:r>
              <w:rPr>
                <w:spacing w:val="-6"/>
              </w:rPr>
              <w:t>飞马</w:t>
            </w:r>
            <w:r>
              <w:rPr>
                <w:spacing w:val="-54"/>
              </w:rPr>
              <w:t xml:space="preserve"> </w:t>
            </w:r>
            <w:r>
              <w:rPr>
                <w:spacing w:val="-6"/>
              </w:rPr>
              <w:t>DP500、深圳飞马机器</w:t>
            </w:r>
            <w:r>
              <w:t xml:space="preserve"> </w:t>
            </w:r>
            <w:r>
              <w:rPr>
                <w:spacing w:val="-2"/>
              </w:rPr>
              <w:t>人科技有限公司</w:t>
            </w:r>
          </w:p>
        </w:tc>
        <w:tc>
          <w:tcPr>
            <w:tcW w:w="683" w:type="dxa"/>
            <w:vAlign w:val="top"/>
          </w:tcPr>
          <w:p w14:paraId="0A8CA7F3">
            <w:pPr>
              <w:pStyle w:val="6"/>
              <w:spacing w:before="234" w:line="184" w:lineRule="auto"/>
              <w:ind w:left="307"/>
            </w:pPr>
            <w:r>
              <w:t>1</w:t>
            </w:r>
          </w:p>
        </w:tc>
        <w:tc>
          <w:tcPr>
            <w:tcW w:w="1295" w:type="dxa"/>
            <w:vAlign w:val="top"/>
          </w:tcPr>
          <w:p w14:paraId="0329BD59">
            <w:pPr>
              <w:pStyle w:val="6"/>
              <w:spacing w:before="235" w:line="183" w:lineRule="auto"/>
              <w:ind w:left="176"/>
            </w:pPr>
            <w:r>
              <w:rPr>
                <w:spacing w:val="-2"/>
              </w:rPr>
              <w:t>84000.00</w:t>
            </w:r>
          </w:p>
        </w:tc>
        <w:tc>
          <w:tcPr>
            <w:tcW w:w="1695" w:type="dxa"/>
            <w:vAlign w:val="top"/>
          </w:tcPr>
          <w:p w14:paraId="10664391">
            <w:pPr>
              <w:pStyle w:val="6"/>
              <w:spacing w:before="235" w:line="183" w:lineRule="auto"/>
              <w:ind w:left="374"/>
            </w:pPr>
            <w:r>
              <w:rPr>
                <w:spacing w:val="-2"/>
              </w:rPr>
              <w:t>84000.00</w:t>
            </w:r>
          </w:p>
        </w:tc>
      </w:tr>
      <w:tr w14:paraId="7D7D2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0" w:type="dxa"/>
            <w:vMerge w:val="continue"/>
            <w:tcBorders>
              <w:top w:val="nil"/>
              <w:bottom w:val="nil"/>
            </w:tcBorders>
            <w:vAlign w:val="top"/>
          </w:tcPr>
          <w:p w14:paraId="359FE861">
            <w:pPr>
              <w:rPr>
                <w:rFonts w:ascii="Arial"/>
                <w:sz w:val="21"/>
              </w:rPr>
            </w:pPr>
          </w:p>
        </w:tc>
        <w:tc>
          <w:tcPr>
            <w:tcW w:w="464" w:type="dxa"/>
            <w:vAlign w:val="top"/>
          </w:tcPr>
          <w:p w14:paraId="09CBD0C4">
            <w:pPr>
              <w:pStyle w:val="6"/>
              <w:spacing w:before="235" w:line="183" w:lineRule="auto"/>
              <w:ind w:left="179"/>
            </w:pPr>
            <w:r>
              <w:t>6</w:t>
            </w:r>
          </w:p>
        </w:tc>
        <w:tc>
          <w:tcPr>
            <w:tcW w:w="1966" w:type="dxa"/>
            <w:vAlign w:val="top"/>
          </w:tcPr>
          <w:p w14:paraId="1FECDCD2">
            <w:pPr>
              <w:pStyle w:val="6"/>
              <w:spacing w:before="43" w:line="223" w:lineRule="auto"/>
              <w:ind w:left="386" w:right="142" w:hanging="227"/>
            </w:pPr>
            <w:r>
              <w:rPr>
                <w:spacing w:val="-3"/>
              </w:rPr>
              <w:t>多旋翼教学无人</w:t>
            </w:r>
            <w:r>
              <w:t xml:space="preserve"> </w:t>
            </w:r>
            <w:r>
              <w:rPr>
                <w:spacing w:val="-2"/>
              </w:rPr>
              <w:t>机多光谱版</w:t>
            </w:r>
          </w:p>
        </w:tc>
        <w:tc>
          <w:tcPr>
            <w:tcW w:w="2975" w:type="dxa"/>
            <w:vAlign w:val="top"/>
          </w:tcPr>
          <w:p w14:paraId="27C7B5B4">
            <w:pPr>
              <w:pStyle w:val="6"/>
              <w:spacing w:before="43" w:line="223" w:lineRule="auto"/>
              <w:ind w:left="773" w:right="105" w:hanging="657"/>
            </w:pPr>
            <w:r>
              <w:rPr>
                <w:spacing w:val="-6"/>
              </w:rPr>
              <w:t>大疆</w:t>
            </w:r>
            <w:r>
              <w:rPr>
                <w:spacing w:val="-56"/>
              </w:rPr>
              <w:t xml:space="preserve"> </w:t>
            </w:r>
            <w:r>
              <w:rPr>
                <w:spacing w:val="-6"/>
              </w:rPr>
              <w:t>M3M、深圳市大疆创新</w:t>
            </w:r>
            <w:r>
              <w:t xml:space="preserve"> </w:t>
            </w:r>
            <w:r>
              <w:rPr>
                <w:spacing w:val="-2"/>
              </w:rPr>
              <w:t>科技有限公司</w:t>
            </w:r>
          </w:p>
        </w:tc>
        <w:tc>
          <w:tcPr>
            <w:tcW w:w="683" w:type="dxa"/>
            <w:vAlign w:val="top"/>
          </w:tcPr>
          <w:p w14:paraId="027CE94E">
            <w:pPr>
              <w:pStyle w:val="6"/>
              <w:spacing w:before="235" w:line="183" w:lineRule="auto"/>
              <w:ind w:left="289"/>
            </w:pPr>
            <w:r>
              <w:t>4</w:t>
            </w:r>
          </w:p>
        </w:tc>
        <w:tc>
          <w:tcPr>
            <w:tcW w:w="1295" w:type="dxa"/>
            <w:vAlign w:val="top"/>
          </w:tcPr>
          <w:p w14:paraId="08C9B2F0">
            <w:pPr>
              <w:pStyle w:val="6"/>
              <w:spacing w:before="236" w:line="183" w:lineRule="auto"/>
              <w:ind w:left="180"/>
            </w:pPr>
            <w:r>
              <w:rPr>
                <w:spacing w:val="-2"/>
              </w:rPr>
              <w:t>30000.00</w:t>
            </w:r>
          </w:p>
        </w:tc>
        <w:tc>
          <w:tcPr>
            <w:tcW w:w="1695" w:type="dxa"/>
            <w:vAlign w:val="top"/>
          </w:tcPr>
          <w:p w14:paraId="55CFCE02">
            <w:pPr>
              <w:pStyle w:val="6"/>
              <w:spacing w:before="234" w:line="184" w:lineRule="auto"/>
              <w:ind w:left="331"/>
            </w:pPr>
            <w:r>
              <w:rPr>
                <w:spacing w:val="-4"/>
              </w:rPr>
              <w:t>120000.00</w:t>
            </w:r>
          </w:p>
        </w:tc>
      </w:tr>
      <w:tr w14:paraId="63001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0" w:type="dxa"/>
            <w:vMerge w:val="continue"/>
            <w:tcBorders>
              <w:top w:val="nil"/>
              <w:bottom w:val="nil"/>
            </w:tcBorders>
            <w:vAlign w:val="top"/>
          </w:tcPr>
          <w:p w14:paraId="63042400">
            <w:pPr>
              <w:rPr>
                <w:rFonts w:ascii="Arial"/>
                <w:sz w:val="21"/>
              </w:rPr>
            </w:pPr>
          </w:p>
        </w:tc>
        <w:tc>
          <w:tcPr>
            <w:tcW w:w="464" w:type="dxa"/>
            <w:vAlign w:val="top"/>
          </w:tcPr>
          <w:p w14:paraId="47A21B65">
            <w:pPr>
              <w:pStyle w:val="6"/>
              <w:spacing w:before="237" w:line="182" w:lineRule="auto"/>
              <w:ind w:left="183"/>
            </w:pPr>
            <w:r>
              <w:t>7</w:t>
            </w:r>
          </w:p>
        </w:tc>
        <w:tc>
          <w:tcPr>
            <w:tcW w:w="1966" w:type="dxa"/>
            <w:vAlign w:val="top"/>
          </w:tcPr>
          <w:p w14:paraId="6387A403">
            <w:pPr>
              <w:pStyle w:val="6"/>
              <w:spacing w:before="43" w:line="223" w:lineRule="auto"/>
              <w:ind w:left="147" w:right="142" w:firstLine="12"/>
            </w:pPr>
            <w:r>
              <w:rPr>
                <w:spacing w:val="-3"/>
              </w:rPr>
              <w:t>多旋翼教学无人</w:t>
            </w:r>
            <w:r>
              <w:t xml:space="preserve"> </w:t>
            </w:r>
            <w:r>
              <w:rPr>
                <w:spacing w:val="-2"/>
              </w:rPr>
              <w:t>机可见光测绘版</w:t>
            </w:r>
          </w:p>
        </w:tc>
        <w:tc>
          <w:tcPr>
            <w:tcW w:w="2975" w:type="dxa"/>
            <w:vAlign w:val="top"/>
          </w:tcPr>
          <w:p w14:paraId="0B1F1BED">
            <w:pPr>
              <w:pStyle w:val="6"/>
              <w:spacing w:before="43" w:line="223" w:lineRule="auto"/>
              <w:ind w:left="773" w:right="105" w:hanging="657"/>
            </w:pPr>
            <w:r>
              <w:rPr>
                <w:spacing w:val="-6"/>
              </w:rPr>
              <w:t>大疆</w:t>
            </w:r>
            <w:r>
              <w:rPr>
                <w:spacing w:val="-56"/>
              </w:rPr>
              <w:t xml:space="preserve"> </w:t>
            </w:r>
            <w:r>
              <w:rPr>
                <w:spacing w:val="-6"/>
              </w:rPr>
              <w:t>M3E、深圳市大疆创新</w:t>
            </w:r>
            <w:r>
              <w:t xml:space="preserve"> </w:t>
            </w:r>
            <w:r>
              <w:rPr>
                <w:spacing w:val="-2"/>
              </w:rPr>
              <w:t>科技有限公司</w:t>
            </w:r>
          </w:p>
        </w:tc>
        <w:tc>
          <w:tcPr>
            <w:tcW w:w="683" w:type="dxa"/>
            <w:vAlign w:val="top"/>
          </w:tcPr>
          <w:p w14:paraId="56937EE9">
            <w:pPr>
              <w:pStyle w:val="6"/>
              <w:spacing w:before="236" w:line="183" w:lineRule="auto"/>
              <w:ind w:left="289"/>
            </w:pPr>
            <w:r>
              <w:t>4</w:t>
            </w:r>
          </w:p>
        </w:tc>
        <w:tc>
          <w:tcPr>
            <w:tcW w:w="1295" w:type="dxa"/>
            <w:vAlign w:val="top"/>
          </w:tcPr>
          <w:p w14:paraId="447ABEAC">
            <w:pPr>
              <w:pStyle w:val="6"/>
              <w:spacing w:before="236" w:line="183" w:lineRule="auto"/>
              <w:ind w:left="180"/>
            </w:pPr>
            <w:r>
              <w:rPr>
                <w:spacing w:val="-2"/>
              </w:rPr>
              <w:t>30000.00</w:t>
            </w:r>
          </w:p>
        </w:tc>
        <w:tc>
          <w:tcPr>
            <w:tcW w:w="1695" w:type="dxa"/>
            <w:vAlign w:val="top"/>
          </w:tcPr>
          <w:p w14:paraId="2915441C">
            <w:pPr>
              <w:pStyle w:val="6"/>
              <w:spacing w:before="235" w:line="184" w:lineRule="auto"/>
              <w:ind w:left="331"/>
            </w:pPr>
            <w:r>
              <w:rPr>
                <w:spacing w:val="-4"/>
              </w:rPr>
              <w:t>120000.00</w:t>
            </w:r>
          </w:p>
        </w:tc>
      </w:tr>
      <w:tr w14:paraId="09538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0" w:type="dxa"/>
            <w:vMerge w:val="continue"/>
            <w:tcBorders>
              <w:top w:val="nil"/>
              <w:bottom w:val="nil"/>
            </w:tcBorders>
            <w:vAlign w:val="top"/>
          </w:tcPr>
          <w:p w14:paraId="11A9E284">
            <w:pPr>
              <w:rPr>
                <w:rFonts w:ascii="Arial"/>
                <w:sz w:val="21"/>
              </w:rPr>
            </w:pPr>
          </w:p>
        </w:tc>
        <w:tc>
          <w:tcPr>
            <w:tcW w:w="464" w:type="dxa"/>
            <w:vAlign w:val="top"/>
          </w:tcPr>
          <w:p w14:paraId="1BAD7C45">
            <w:pPr>
              <w:pStyle w:val="6"/>
              <w:spacing w:before="236" w:line="183" w:lineRule="auto"/>
              <w:ind w:left="178"/>
            </w:pPr>
            <w:r>
              <w:t>8</w:t>
            </w:r>
          </w:p>
        </w:tc>
        <w:tc>
          <w:tcPr>
            <w:tcW w:w="1966" w:type="dxa"/>
            <w:vAlign w:val="top"/>
          </w:tcPr>
          <w:p w14:paraId="12D808CC">
            <w:pPr>
              <w:pStyle w:val="6"/>
              <w:spacing w:before="43" w:line="223" w:lineRule="auto"/>
              <w:ind w:left="509" w:right="142" w:hanging="350"/>
            </w:pPr>
            <w:r>
              <w:rPr>
                <w:spacing w:val="-3"/>
              </w:rPr>
              <w:t>多旋翼可组装无</w:t>
            </w:r>
            <w:r>
              <w:t xml:space="preserve"> </w:t>
            </w:r>
            <w:r>
              <w:rPr>
                <w:spacing w:val="-3"/>
              </w:rPr>
              <w:t>人机系统</w:t>
            </w:r>
          </w:p>
        </w:tc>
        <w:tc>
          <w:tcPr>
            <w:tcW w:w="2975" w:type="dxa"/>
            <w:vAlign w:val="top"/>
          </w:tcPr>
          <w:p w14:paraId="0B008910">
            <w:pPr>
              <w:pStyle w:val="6"/>
              <w:spacing w:before="43" w:line="223" w:lineRule="auto"/>
              <w:ind w:left="413" w:right="105" w:hanging="277"/>
            </w:pPr>
            <w:r>
              <w:rPr>
                <w:spacing w:val="-7"/>
              </w:rPr>
              <w:t>中科浩电</w:t>
            </w:r>
            <w:r>
              <w:rPr>
                <w:spacing w:val="-48"/>
              </w:rPr>
              <w:t xml:space="preserve"> </w:t>
            </w:r>
            <w:r>
              <w:rPr>
                <w:spacing w:val="-7"/>
              </w:rPr>
              <w:t>E360-DX、北京中</w:t>
            </w:r>
            <w:r>
              <w:t xml:space="preserve"> </w:t>
            </w:r>
            <w:r>
              <w:rPr>
                <w:spacing w:val="-2"/>
              </w:rPr>
              <w:t>科浩电科技有限公司</w:t>
            </w:r>
          </w:p>
        </w:tc>
        <w:tc>
          <w:tcPr>
            <w:tcW w:w="683" w:type="dxa"/>
            <w:vAlign w:val="top"/>
          </w:tcPr>
          <w:p w14:paraId="763ED021">
            <w:pPr>
              <w:pStyle w:val="6"/>
              <w:spacing w:before="236" w:line="183" w:lineRule="auto"/>
              <w:ind w:left="233"/>
            </w:pPr>
            <w:r>
              <w:rPr>
                <w:spacing w:val="-7"/>
              </w:rPr>
              <w:t>28</w:t>
            </w:r>
          </w:p>
        </w:tc>
        <w:tc>
          <w:tcPr>
            <w:tcW w:w="1295" w:type="dxa"/>
            <w:vAlign w:val="top"/>
          </w:tcPr>
          <w:p w14:paraId="08A8C418">
            <w:pPr>
              <w:pStyle w:val="6"/>
              <w:spacing w:before="235" w:line="184" w:lineRule="auto"/>
              <w:ind w:left="193"/>
            </w:pPr>
            <w:r>
              <w:rPr>
                <w:spacing w:val="-4"/>
              </w:rPr>
              <w:t>10000.00</w:t>
            </w:r>
          </w:p>
        </w:tc>
        <w:tc>
          <w:tcPr>
            <w:tcW w:w="1695" w:type="dxa"/>
            <w:vAlign w:val="top"/>
          </w:tcPr>
          <w:p w14:paraId="6C37FED9">
            <w:pPr>
              <w:pStyle w:val="6"/>
              <w:spacing w:before="236" w:line="183" w:lineRule="auto"/>
              <w:ind w:left="316"/>
            </w:pPr>
            <w:r>
              <w:rPr>
                <w:spacing w:val="-2"/>
              </w:rPr>
              <w:t>280000.00</w:t>
            </w:r>
          </w:p>
        </w:tc>
      </w:tr>
      <w:tr w14:paraId="4240B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80" w:type="dxa"/>
            <w:vMerge w:val="continue"/>
            <w:tcBorders>
              <w:top w:val="nil"/>
              <w:bottom w:val="nil"/>
            </w:tcBorders>
            <w:vAlign w:val="top"/>
          </w:tcPr>
          <w:p w14:paraId="3D01E431">
            <w:pPr>
              <w:rPr>
                <w:rFonts w:ascii="Arial"/>
                <w:sz w:val="21"/>
              </w:rPr>
            </w:pPr>
          </w:p>
        </w:tc>
        <w:tc>
          <w:tcPr>
            <w:tcW w:w="464" w:type="dxa"/>
            <w:vAlign w:val="top"/>
          </w:tcPr>
          <w:p w14:paraId="2C7B2EAF">
            <w:pPr>
              <w:pStyle w:val="6"/>
              <w:spacing w:before="234" w:line="183" w:lineRule="auto"/>
              <w:ind w:left="178"/>
            </w:pPr>
            <w:r>
              <w:t>9</w:t>
            </w:r>
          </w:p>
        </w:tc>
        <w:tc>
          <w:tcPr>
            <w:tcW w:w="1966" w:type="dxa"/>
            <w:vAlign w:val="top"/>
          </w:tcPr>
          <w:p w14:paraId="7BE3CB8D">
            <w:pPr>
              <w:pStyle w:val="6"/>
              <w:spacing w:before="39" w:line="224" w:lineRule="auto"/>
              <w:ind w:left="509" w:right="142" w:hanging="350"/>
            </w:pPr>
            <w:r>
              <w:rPr>
                <w:spacing w:val="-3"/>
              </w:rPr>
              <w:t>多旋翼可编程无</w:t>
            </w:r>
            <w:r>
              <w:t xml:space="preserve"> </w:t>
            </w:r>
            <w:r>
              <w:rPr>
                <w:spacing w:val="-3"/>
              </w:rPr>
              <w:t>人机系统</w:t>
            </w:r>
          </w:p>
        </w:tc>
        <w:tc>
          <w:tcPr>
            <w:tcW w:w="2975" w:type="dxa"/>
            <w:vAlign w:val="top"/>
          </w:tcPr>
          <w:p w14:paraId="24116A2B">
            <w:pPr>
              <w:pStyle w:val="6"/>
              <w:spacing w:before="39" w:line="224" w:lineRule="auto"/>
              <w:ind w:left="316" w:right="105" w:hanging="180"/>
            </w:pPr>
            <w:r>
              <w:rPr>
                <w:spacing w:val="-7"/>
              </w:rPr>
              <w:t>中科浩电</w:t>
            </w:r>
            <w:r>
              <w:rPr>
                <w:spacing w:val="-41"/>
              </w:rPr>
              <w:t xml:space="preserve"> </w:t>
            </w:r>
            <w:r>
              <w:rPr>
                <w:spacing w:val="-7"/>
              </w:rPr>
              <w:t>F260-S407、北京</w:t>
            </w:r>
            <w:r>
              <w:t xml:space="preserve"> </w:t>
            </w:r>
            <w:r>
              <w:rPr>
                <w:spacing w:val="-4"/>
              </w:rPr>
              <w:t>中科浩电科技有限公司</w:t>
            </w:r>
          </w:p>
        </w:tc>
        <w:tc>
          <w:tcPr>
            <w:tcW w:w="683" w:type="dxa"/>
            <w:vAlign w:val="top"/>
          </w:tcPr>
          <w:p w14:paraId="517A4297">
            <w:pPr>
              <w:pStyle w:val="6"/>
              <w:spacing w:before="234" w:line="183" w:lineRule="auto"/>
              <w:ind w:left="289"/>
            </w:pPr>
            <w:r>
              <w:t>4</w:t>
            </w:r>
          </w:p>
        </w:tc>
        <w:tc>
          <w:tcPr>
            <w:tcW w:w="1295" w:type="dxa"/>
            <w:vAlign w:val="top"/>
          </w:tcPr>
          <w:p w14:paraId="1AD4E92F">
            <w:pPr>
              <w:pStyle w:val="6"/>
              <w:spacing w:before="233" w:line="184" w:lineRule="auto"/>
              <w:ind w:left="193"/>
            </w:pPr>
            <w:r>
              <w:rPr>
                <w:spacing w:val="-4"/>
              </w:rPr>
              <w:t>15000.00</w:t>
            </w:r>
          </w:p>
        </w:tc>
        <w:tc>
          <w:tcPr>
            <w:tcW w:w="1695" w:type="dxa"/>
            <w:vAlign w:val="top"/>
          </w:tcPr>
          <w:p w14:paraId="6FC08598">
            <w:pPr>
              <w:pStyle w:val="6"/>
              <w:spacing w:before="234" w:line="183" w:lineRule="auto"/>
              <w:ind w:left="375"/>
            </w:pPr>
            <w:r>
              <w:rPr>
                <w:spacing w:val="-2"/>
              </w:rPr>
              <w:t>60000.00</w:t>
            </w:r>
          </w:p>
        </w:tc>
      </w:tr>
      <w:tr w14:paraId="1E2F4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580" w:type="dxa"/>
            <w:vMerge w:val="continue"/>
            <w:tcBorders>
              <w:top w:val="nil"/>
            </w:tcBorders>
            <w:vAlign w:val="top"/>
          </w:tcPr>
          <w:p w14:paraId="39F574A1">
            <w:pPr>
              <w:rPr>
                <w:rFonts w:ascii="Arial"/>
                <w:sz w:val="21"/>
              </w:rPr>
            </w:pPr>
          </w:p>
        </w:tc>
        <w:tc>
          <w:tcPr>
            <w:tcW w:w="7383" w:type="dxa"/>
            <w:gridSpan w:val="5"/>
            <w:vAlign w:val="top"/>
          </w:tcPr>
          <w:p w14:paraId="20A80F8A">
            <w:pPr>
              <w:pStyle w:val="6"/>
              <w:spacing w:before="267" w:line="219" w:lineRule="auto"/>
              <w:ind w:left="1532"/>
            </w:pPr>
            <w:r>
              <w:rPr>
                <w:b/>
                <w:bCs/>
                <w:spacing w:val="-3"/>
              </w:rPr>
              <w:t>合计：大写人民币壹佰叁拾叁万肆仟圆整</w:t>
            </w:r>
          </w:p>
        </w:tc>
        <w:tc>
          <w:tcPr>
            <w:tcW w:w="1695" w:type="dxa"/>
            <w:vAlign w:val="top"/>
          </w:tcPr>
          <w:p w14:paraId="3F6C6954">
            <w:pPr>
              <w:pStyle w:val="6"/>
              <w:spacing w:before="87" w:line="243" w:lineRule="auto"/>
              <w:ind w:left="735" w:right="154" w:hanging="556"/>
            </w:pPr>
            <w:r>
              <w:rPr>
                <w:b/>
                <w:bCs/>
                <w:spacing w:val="-3"/>
              </w:rPr>
              <w:t>￥</w:t>
            </w:r>
            <w:r>
              <w:rPr>
                <w:rFonts w:ascii="Times New Roman" w:hAnsi="Times New Roman" w:eastAsia="Times New Roman" w:cs="Times New Roman"/>
                <w:b/>
                <w:bCs/>
                <w:spacing w:val="-3"/>
              </w:rPr>
              <w:t>1334000.00</w:t>
            </w:r>
            <w:r>
              <w:rPr>
                <w:rFonts w:ascii="Times New Roman" w:hAnsi="Times New Roman" w:eastAsia="Times New Roman" w:cs="Times New Roman"/>
                <w:b/>
                <w:bCs/>
                <w:spacing w:val="5"/>
              </w:rPr>
              <w:t xml:space="preserve"> </w:t>
            </w:r>
            <w:r>
              <w:rPr>
                <w:b/>
                <w:bCs/>
                <w:spacing w:val="-3"/>
              </w:rPr>
              <w:t>元</w:t>
            </w:r>
          </w:p>
        </w:tc>
      </w:tr>
    </w:tbl>
    <w:p w14:paraId="477D9789">
      <w:pPr>
        <w:rPr>
          <w:rFonts w:ascii="Arial"/>
          <w:sz w:val="21"/>
        </w:rPr>
      </w:pPr>
    </w:p>
    <w:p w14:paraId="3CBB25A0">
      <w:pPr>
        <w:rPr>
          <w:rFonts w:ascii="Arial" w:hAnsi="Arial" w:eastAsia="Arial" w:cs="Arial"/>
          <w:sz w:val="21"/>
          <w:szCs w:val="21"/>
        </w:rPr>
        <w:sectPr>
          <w:footerReference r:id="rId9" w:type="default"/>
          <w:pgSz w:w="11906" w:h="16839"/>
          <w:pgMar w:top="1431" w:right="1121" w:bottom="645" w:left="1121" w:header="0" w:footer="410" w:gutter="0"/>
          <w:cols w:space="720" w:num="1"/>
        </w:sectPr>
      </w:pPr>
    </w:p>
    <w:p w14:paraId="7FA465C5">
      <w:pPr>
        <w:spacing w:line="345" w:lineRule="auto"/>
        <w:rPr>
          <w:rFonts w:ascii="Arial"/>
          <w:sz w:val="21"/>
        </w:rPr>
      </w:pPr>
    </w:p>
    <w:p w14:paraId="27EF3DF2">
      <w:pPr>
        <w:spacing w:line="346" w:lineRule="auto"/>
        <w:rPr>
          <w:rFonts w:ascii="Arial"/>
          <w:sz w:val="21"/>
        </w:rPr>
      </w:pPr>
    </w:p>
    <w:p w14:paraId="60D26786">
      <w:pPr>
        <w:pStyle w:val="2"/>
        <w:spacing w:before="97" w:line="175" w:lineRule="auto"/>
        <w:ind w:left="1046"/>
        <w:rPr>
          <w:sz w:val="30"/>
          <w:szCs w:val="30"/>
        </w:rPr>
      </w:pPr>
      <w:r>
        <w:rPr>
          <w:b/>
          <w:bCs/>
          <w:spacing w:val="-11"/>
          <w:sz w:val="30"/>
          <w:szCs w:val="30"/>
        </w:rPr>
        <w:t>附件二</w:t>
      </w:r>
    </w:p>
    <w:p w14:paraId="5D28224E">
      <w:pPr>
        <w:pStyle w:val="2"/>
        <w:spacing w:line="209" w:lineRule="auto"/>
        <w:ind w:left="4273"/>
        <w:rPr>
          <w:sz w:val="30"/>
          <w:szCs w:val="30"/>
        </w:rPr>
      </w:pPr>
      <w:r>
        <w:rPr>
          <w:b/>
          <w:bCs/>
          <w:spacing w:val="-6"/>
          <w:sz w:val="30"/>
          <w:szCs w:val="30"/>
        </w:rPr>
        <w:t>货物主要技术参数</w:t>
      </w:r>
    </w:p>
    <w:p w14:paraId="5E1CD5F5">
      <w:pPr>
        <w:spacing w:line="243" w:lineRule="auto"/>
        <w:rPr>
          <w:rFonts w:ascii="Arial"/>
          <w:sz w:val="21"/>
        </w:rPr>
      </w:pPr>
    </w:p>
    <w:p w14:paraId="316B5070">
      <w:pPr>
        <w:spacing w:line="243" w:lineRule="auto"/>
        <w:rPr>
          <w:rFonts w:ascii="Arial"/>
          <w:sz w:val="21"/>
        </w:rPr>
      </w:pPr>
    </w:p>
    <w:p w14:paraId="25D949F0">
      <w:pPr>
        <w:spacing w:line="243" w:lineRule="auto"/>
        <w:rPr>
          <w:rFonts w:ascii="Arial"/>
          <w:sz w:val="21"/>
        </w:rPr>
      </w:pPr>
    </w:p>
    <w:p w14:paraId="3D9BEF66">
      <w:pPr>
        <w:spacing w:line="243" w:lineRule="auto"/>
        <w:rPr>
          <w:rFonts w:ascii="Arial"/>
          <w:sz w:val="21"/>
        </w:rPr>
      </w:pPr>
    </w:p>
    <w:p w14:paraId="4F6B6BEB">
      <w:pPr>
        <w:spacing w:line="243" w:lineRule="auto"/>
        <w:rPr>
          <w:rFonts w:ascii="Arial"/>
          <w:sz w:val="21"/>
        </w:rPr>
      </w:pPr>
    </w:p>
    <w:p w14:paraId="19EA352A">
      <w:pPr>
        <w:spacing w:line="243" w:lineRule="auto"/>
        <w:rPr>
          <w:rFonts w:ascii="Arial"/>
          <w:sz w:val="21"/>
        </w:rPr>
      </w:pPr>
    </w:p>
    <w:p w14:paraId="6C2C63A6">
      <w:pPr>
        <w:spacing w:line="243" w:lineRule="auto"/>
        <w:rPr>
          <w:rFonts w:ascii="Arial"/>
          <w:sz w:val="21"/>
        </w:rPr>
      </w:pPr>
    </w:p>
    <w:p w14:paraId="3C9CDBA8">
      <w:pPr>
        <w:spacing w:line="243" w:lineRule="auto"/>
        <w:rPr>
          <w:rFonts w:ascii="Arial"/>
          <w:sz w:val="21"/>
        </w:rPr>
      </w:pPr>
    </w:p>
    <w:p w14:paraId="4FE217FF">
      <w:pPr>
        <w:spacing w:line="243" w:lineRule="auto"/>
        <w:rPr>
          <w:rFonts w:ascii="Arial"/>
          <w:sz w:val="21"/>
        </w:rPr>
      </w:pPr>
    </w:p>
    <w:p w14:paraId="023CCE51">
      <w:pPr>
        <w:spacing w:line="243" w:lineRule="auto"/>
        <w:rPr>
          <w:rFonts w:ascii="Arial"/>
          <w:sz w:val="21"/>
        </w:rPr>
      </w:pPr>
    </w:p>
    <w:p w14:paraId="096727D1">
      <w:pPr>
        <w:spacing w:line="243" w:lineRule="auto"/>
        <w:rPr>
          <w:rFonts w:ascii="Arial"/>
          <w:sz w:val="21"/>
        </w:rPr>
      </w:pPr>
    </w:p>
    <w:p w14:paraId="66C20AB6">
      <w:pPr>
        <w:spacing w:line="243" w:lineRule="auto"/>
        <w:rPr>
          <w:rFonts w:ascii="Arial"/>
          <w:sz w:val="21"/>
        </w:rPr>
      </w:pPr>
    </w:p>
    <w:p w14:paraId="235E7E29">
      <w:pPr>
        <w:spacing w:line="243" w:lineRule="auto"/>
        <w:rPr>
          <w:rFonts w:ascii="Arial"/>
          <w:sz w:val="21"/>
        </w:rPr>
      </w:pPr>
    </w:p>
    <w:p w14:paraId="65408D45">
      <w:pPr>
        <w:spacing w:line="243" w:lineRule="auto"/>
        <w:rPr>
          <w:rFonts w:ascii="Arial"/>
          <w:sz w:val="21"/>
        </w:rPr>
      </w:pPr>
    </w:p>
    <w:p w14:paraId="2EEE63DF">
      <w:pPr>
        <w:spacing w:line="243" w:lineRule="auto"/>
        <w:rPr>
          <w:rFonts w:ascii="Arial"/>
          <w:sz w:val="21"/>
        </w:rPr>
      </w:pPr>
    </w:p>
    <w:p w14:paraId="49FA7C2C">
      <w:pPr>
        <w:spacing w:line="243" w:lineRule="auto"/>
        <w:rPr>
          <w:rFonts w:ascii="Arial"/>
          <w:sz w:val="21"/>
        </w:rPr>
      </w:pPr>
    </w:p>
    <w:p w14:paraId="02E20BDF">
      <w:pPr>
        <w:spacing w:line="243" w:lineRule="auto"/>
        <w:rPr>
          <w:rFonts w:ascii="Arial"/>
          <w:sz w:val="21"/>
        </w:rPr>
      </w:pPr>
    </w:p>
    <w:p w14:paraId="3DA32F31">
      <w:pPr>
        <w:spacing w:line="243" w:lineRule="auto"/>
        <w:rPr>
          <w:rFonts w:ascii="Arial"/>
          <w:sz w:val="21"/>
        </w:rPr>
      </w:pPr>
    </w:p>
    <w:p w14:paraId="4288B431">
      <w:pPr>
        <w:spacing w:line="243" w:lineRule="auto"/>
        <w:rPr>
          <w:rFonts w:ascii="Arial"/>
          <w:sz w:val="21"/>
        </w:rPr>
      </w:pPr>
    </w:p>
    <w:p w14:paraId="7F97C592">
      <w:pPr>
        <w:spacing w:line="243" w:lineRule="auto"/>
        <w:rPr>
          <w:rFonts w:ascii="Arial"/>
          <w:sz w:val="21"/>
        </w:rPr>
      </w:pPr>
    </w:p>
    <w:p w14:paraId="4CF96F03">
      <w:pPr>
        <w:spacing w:line="243" w:lineRule="auto"/>
        <w:rPr>
          <w:rFonts w:ascii="Arial"/>
          <w:sz w:val="21"/>
        </w:rPr>
      </w:pPr>
    </w:p>
    <w:p w14:paraId="64B06CF9">
      <w:pPr>
        <w:spacing w:line="243" w:lineRule="auto"/>
        <w:rPr>
          <w:rFonts w:ascii="Arial"/>
          <w:sz w:val="21"/>
        </w:rPr>
      </w:pPr>
    </w:p>
    <w:p w14:paraId="7902492C">
      <w:pPr>
        <w:spacing w:line="243" w:lineRule="auto"/>
        <w:rPr>
          <w:rFonts w:ascii="Arial"/>
          <w:sz w:val="21"/>
        </w:rPr>
      </w:pPr>
    </w:p>
    <w:p w14:paraId="0781563C">
      <w:pPr>
        <w:spacing w:line="243" w:lineRule="auto"/>
        <w:rPr>
          <w:rFonts w:ascii="Arial"/>
          <w:sz w:val="21"/>
        </w:rPr>
      </w:pPr>
    </w:p>
    <w:p w14:paraId="6A80DBB9">
      <w:pPr>
        <w:spacing w:line="243" w:lineRule="auto"/>
        <w:rPr>
          <w:rFonts w:ascii="Arial"/>
          <w:sz w:val="21"/>
        </w:rPr>
      </w:pPr>
    </w:p>
    <w:p w14:paraId="767C963B">
      <w:pPr>
        <w:spacing w:line="243" w:lineRule="auto"/>
        <w:rPr>
          <w:rFonts w:ascii="Arial"/>
          <w:sz w:val="21"/>
        </w:rPr>
      </w:pPr>
    </w:p>
    <w:p w14:paraId="40F12176">
      <w:pPr>
        <w:spacing w:line="243" w:lineRule="auto"/>
        <w:rPr>
          <w:rFonts w:ascii="Arial"/>
          <w:sz w:val="21"/>
        </w:rPr>
      </w:pPr>
    </w:p>
    <w:p w14:paraId="4AF37F85">
      <w:pPr>
        <w:spacing w:line="243" w:lineRule="auto"/>
        <w:rPr>
          <w:rFonts w:ascii="Arial"/>
          <w:sz w:val="21"/>
        </w:rPr>
      </w:pPr>
    </w:p>
    <w:p w14:paraId="7A7094BB">
      <w:pPr>
        <w:spacing w:line="243" w:lineRule="auto"/>
        <w:rPr>
          <w:rFonts w:ascii="Arial"/>
          <w:sz w:val="21"/>
        </w:rPr>
      </w:pPr>
    </w:p>
    <w:p w14:paraId="6629FD10">
      <w:pPr>
        <w:spacing w:line="243" w:lineRule="auto"/>
        <w:rPr>
          <w:rFonts w:ascii="Arial"/>
          <w:sz w:val="21"/>
        </w:rPr>
      </w:pPr>
    </w:p>
    <w:p w14:paraId="0081DC1E">
      <w:pPr>
        <w:spacing w:line="243" w:lineRule="auto"/>
        <w:rPr>
          <w:rFonts w:ascii="Arial"/>
          <w:sz w:val="21"/>
        </w:rPr>
      </w:pPr>
    </w:p>
    <w:p w14:paraId="58D0FB13">
      <w:pPr>
        <w:spacing w:line="243" w:lineRule="auto"/>
        <w:rPr>
          <w:rFonts w:ascii="Arial"/>
          <w:sz w:val="21"/>
        </w:rPr>
      </w:pPr>
    </w:p>
    <w:p w14:paraId="28CCA3C0">
      <w:pPr>
        <w:spacing w:line="243" w:lineRule="auto"/>
        <w:rPr>
          <w:rFonts w:ascii="Arial"/>
          <w:sz w:val="21"/>
        </w:rPr>
      </w:pPr>
    </w:p>
    <w:p w14:paraId="1A3C0C66">
      <w:pPr>
        <w:spacing w:line="243" w:lineRule="auto"/>
        <w:rPr>
          <w:rFonts w:ascii="Arial"/>
          <w:sz w:val="21"/>
        </w:rPr>
      </w:pPr>
    </w:p>
    <w:p w14:paraId="4CF6FAA1">
      <w:pPr>
        <w:spacing w:line="243" w:lineRule="auto"/>
        <w:rPr>
          <w:rFonts w:ascii="Arial"/>
          <w:sz w:val="21"/>
        </w:rPr>
      </w:pPr>
    </w:p>
    <w:p w14:paraId="34D04924">
      <w:pPr>
        <w:spacing w:line="243" w:lineRule="auto"/>
        <w:rPr>
          <w:rFonts w:ascii="Arial"/>
          <w:sz w:val="21"/>
        </w:rPr>
      </w:pPr>
    </w:p>
    <w:p w14:paraId="58E45D6B">
      <w:pPr>
        <w:spacing w:line="243" w:lineRule="auto"/>
        <w:rPr>
          <w:rFonts w:ascii="Arial"/>
          <w:sz w:val="21"/>
        </w:rPr>
      </w:pPr>
    </w:p>
    <w:p w14:paraId="7B4AC479">
      <w:pPr>
        <w:spacing w:line="243" w:lineRule="auto"/>
        <w:rPr>
          <w:rFonts w:ascii="Arial"/>
          <w:sz w:val="21"/>
        </w:rPr>
      </w:pPr>
    </w:p>
    <w:p w14:paraId="53AEC1CC">
      <w:pPr>
        <w:spacing w:line="243" w:lineRule="auto"/>
        <w:rPr>
          <w:rFonts w:ascii="Arial"/>
          <w:sz w:val="21"/>
        </w:rPr>
      </w:pPr>
    </w:p>
    <w:p w14:paraId="4587CC08">
      <w:pPr>
        <w:spacing w:line="243" w:lineRule="auto"/>
        <w:rPr>
          <w:rFonts w:ascii="Arial"/>
          <w:sz w:val="21"/>
        </w:rPr>
      </w:pPr>
    </w:p>
    <w:p w14:paraId="4A55B574">
      <w:pPr>
        <w:spacing w:line="243" w:lineRule="auto"/>
        <w:rPr>
          <w:rFonts w:ascii="Arial"/>
          <w:sz w:val="21"/>
        </w:rPr>
      </w:pPr>
    </w:p>
    <w:p w14:paraId="3CA62004">
      <w:pPr>
        <w:spacing w:line="243" w:lineRule="auto"/>
        <w:rPr>
          <w:rFonts w:ascii="Arial"/>
          <w:sz w:val="21"/>
        </w:rPr>
      </w:pPr>
    </w:p>
    <w:p w14:paraId="759DE8FF">
      <w:pPr>
        <w:spacing w:line="243" w:lineRule="auto"/>
        <w:rPr>
          <w:rFonts w:ascii="Arial"/>
          <w:sz w:val="21"/>
        </w:rPr>
      </w:pPr>
    </w:p>
    <w:p w14:paraId="76C92750">
      <w:pPr>
        <w:spacing w:line="243" w:lineRule="auto"/>
        <w:rPr>
          <w:rFonts w:ascii="Arial"/>
          <w:sz w:val="21"/>
        </w:rPr>
      </w:pPr>
    </w:p>
    <w:p w14:paraId="55A17371">
      <w:pPr>
        <w:spacing w:line="243" w:lineRule="auto"/>
        <w:rPr>
          <w:rFonts w:ascii="Arial"/>
          <w:sz w:val="21"/>
        </w:rPr>
      </w:pPr>
    </w:p>
    <w:p w14:paraId="75449E26">
      <w:pPr>
        <w:spacing w:line="243" w:lineRule="auto"/>
        <w:rPr>
          <w:rFonts w:ascii="Arial"/>
          <w:sz w:val="21"/>
        </w:rPr>
      </w:pPr>
    </w:p>
    <w:p w14:paraId="0C5B561B">
      <w:pPr>
        <w:spacing w:line="243" w:lineRule="auto"/>
        <w:rPr>
          <w:rFonts w:ascii="Arial"/>
          <w:sz w:val="21"/>
        </w:rPr>
      </w:pPr>
    </w:p>
    <w:p w14:paraId="035CB7B0">
      <w:pPr>
        <w:spacing w:line="243" w:lineRule="auto"/>
        <w:rPr>
          <w:rFonts w:ascii="Arial"/>
          <w:sz w:val="21"/>
        </w:rPr>
      </w:pPr>
    </w:p>
    <w:p w14:paraId="7C1DF497">
      <w:pPr>
        <w:spacing w:line="243" w:lineRule="auto"/>
        <w:rPr>
          <w:rFonts w:ascii="Arial"/>
          <w:sz w:val="21"/>
        </w:rPr>
      </w:pPr>
    </w:p>
    <w:p w14:paraId="33835CC2">
      <w:pPr>
        <w:spacing w:line="243" w:lineRule="auto"/>
        <w:rPr>
          <w:rFonts w:ascii="Arial"/>
          <w:sz w:val="21"/>
        </w:rPr>
      </w:pPr>
    </w:p>
    <w:p w14:paraId="26071206">
      <w:pPr>
        <w:spacing w:line="243" w:lineRule="auto"/>
        <w:rPr>
          <w:rFonts w:ascii="Arial"/>
          <w:sz w:val="21"/>
        </w:rPr>
      </w:pPr>
    </w:p>
    <w:p w14:paraId="7E666355">
      <w:pPr>
        <w:spacing w:line="244" w:lineRule="auto"/>
        <w:rPr>
          <w:rFonts w:ascii="Arial"/>
          <w:sz w:val="21"/>
        </w:rPr>
      </w:pPr>
    </w:p>
    <w:p w14:paraId="71A138F3">
      <w:pPr>
        <w:spacing w:line="244" w:lineRule="auto"/>
        <w:rPr>
          <w:rFonts w:ascii="Arial"/>
          <w:sz w:val="21"/>
        </w:rPr>
      </w:pPr>
    </w:p>
    <w:p w14:paraId="721074C8">
      <w:pPr>
        <w:spacing w:line="244" w:lineRule="auto"/>
        <w:rPr>
          <w:rFonts w:ascii="Arial"/>
          <w:sz w:val="21"/>
        </w:rPr>
      </w:pPr>
    </w:p>
    <w:p w14:paraId="2155F113">
      <w:pPr>
        <w:spacing w:line="244" w:lineRule="auto"/>
        <w:rPr>
          <w:rFonts w:ascii="Arial"/>
          <w:sz w:val="21"/>
        </w:rPr>
      </w:pPr>
    </w:p>
    <w:p w14:paraId="2E56AEB1">
      <w:pPr>
        <w:spacing w:line="244" w:lineRule="auto"/>
        <w:rPr>
          <w:rFonts w:ascii="Arial"/>
          <w:sz w:val="21"/>
        </w:rPr>
      </w:pPr>
    </w:p>
    <w:p w14:paraId="150579B3">
      <w:pPr>
        <w:spacing w:line="244" w:lineRule="auto"/>
        <w:rPr>
          <w:rFonts w:ascii="Arial"/>
          <w:sz w:val="21"/>
        </w:rPr>
      </w:pPr>
    </w:p>
    <w:p w14:paraId="1FCDAF74">
      <w:pPr>
        <w:spacing w:line="244" w:lineRule="auto"/>
        <w:rPr>
          <w:rFonts w:ascii="Arial"/>
          <w:sz w:val="21"/>
        </w:rPr>
      </w:pPr>
    </w:p>
    <w:p w14:paraId="475A8738">
      <w:pPr>
        <w:spacing w:line="244" w:lineRule="auto"/>
        <w:rPr>
          <w:rFonts w:ascii="Arial"/>
          <w:sz w:val="21"/>
        </w:rPr>
      </w:pPr>
    </w:p>
    <w:p w14:paraId="2CF23344">
      <w:pPr>
        <w:spacing w:line="244" w:lineRule="auto"/>
        <w:rPr>
          <w:rFonts w:ascii="Arial"/>
          <w:sz w:val="21"/>
        </w:rPr>
      </w:pPr>
    </w:p>
    <w:p w14:paraId="372D7ECB">
      <w:pPr>
        <w:pStyle w:val="2"/>
        <w:spacing w:before="78" w:line="180" w:lineRule="auto"/>
        <w:ind w:left="5908"/>
        <w:rPr>
          <w:sz w:val="24"/>
          <w:szCs w:val="24"/>
        </w:rPr>
      </w:pPr>
      <w:r>
        <w:rPr>
          <w:sz w:val="24"/>
          <w:szCs w:val="24"/>
        </w:rPr>
        <w:t>7</w:t>
      </w:r>
    </w:p>
    <w:p w14:paraId="2EE015B9">
      <w:pPr>
        <w:spacing w:line="180" w:lineRule="auto"/>
        <w:rPr>
          <w:sz w:val="24"/>
          <w:szCs w:val="24"/>
        </w:rPr>
        <w:sectPr>
          <w:footerReference r:id="rId10" w:type="default"/>
          <w:pgSz w:w="11906" w:h="16839"/>
          <w:pgMar w:top="18" w:right="5" w:bottom="400" w:left="0" w:header="0" w:footer="0" w:gutter="0"/>
          <w:cols w:space="720" w:num="1"/>
        </w:sectPr>
      </w:pPr>
    </w:p>
    <w:p w14:paraId="34DC381B">
      <w:pPr>
        <w:spacing w:line="242" w:lineRule="auto"/>
        <w:rPr>
          <w:rFonts w:ascii="Arial"/>
          <w:sz w:val="21"/>
        </w:rPr>
      </w:pPr>
    </w:p>
    <w:p w14:paraId="1F57FFFE">
      <w:pPr>
        <w:spacing w:line="242" w:lineRule="auto"/>
        <w:rPr>
          <w:rFonts w:ascii="Arial"/>
          <w:sz w:val="21"/>
        </w:rPr>
      </w:pPr>
    </w:p>
    <w:p w14:paraId="5987FF4D">
      <w:pPr>
        <w:spacing w:line="242" w:lineRule="auto"/>
        <w:rPr>
          <w:rFonts w:ascii="Arial"/>
          <w:sz w:val="21"/>
        </w:rPr>
      </w:pPr>
    </w:p>
    <w:p w14:paraId="3FF17DC8">
      <w:pPr>
        <w:spacing w:line="242" w:lineRule="auto"/>
        <w:rPr>
          <w:rFonts w:ascii="Arial"/>
          <w:sz w:val="21"/>
        </w:rPr>
      </w:pPr>
    </w:p>
    <w:p w14:paraId="40A97C12">
      <w:pPr>
        <w:spacing w:line="242" w:lineRule="auto"/>
        <w:rPr>
          <w:rFonts w:ascii="Arial"/>
          <w:sz w:val="21"/>
        </w:rPr>
      </w:pPr>
    </w:p>
    <w:p w14:paraId="3DBB77F0">
      <w:pPr>
        <w:spacing w:line="242" w:lineRule="auto"/>
        <w:rPr>
          <w:rFonts w:ascii="Arial"/>
          <w:sz w:val="21"/>
        </w:rPr>
      </w:pPr>
    </w:p>
    <w:p w14:paraId="0F1D77A5">
      <w:pPr>
        <w:spacing w:line="242" w:lineRule="auto"/>
        <w:rPr>
          <w:rFonts w:ascii="Arial"/>
          <w:sz w:val="21"/>
        </w:rPr>
      </w:pPr>
    </w:p>
    <w:p w14:paraId="22DFF36B">
      <w:pPr>
        <w:spacing w:line="242" w:lineRule="auto"/>
        <w:rPr>
          <w:rFonts w:ascii="Arial"/>
          <w:sz w:val="21"/>
        </w:rPr>
      </w:pPr>
    </w:p>
    <w:p w14:paraId="2FAC566D">
      <w:pPr>
        <w:spacing w:line="242" w:lineRule="auto"/>
        <w:rPr>
          <w:rFonts w:ascii="Arial"/>
          <w:sz w:val="21"/>
        </w:rPr>
      </w:pPr>
    </w:p>
    <w:p w14:paraId="6AFE07A3">
      <w:pPr>
        <w:spacing w:line="242" w:lineRule="auto"/>
        <w:rPr>
          <w:rFonts w:ascii="Arial"/>
          <w:sz w:val="21"/>
        </w:rPr>
      </w:pPr>
    </w:p>
    <w:p w14:paraId="3A91E85C">
      <w:pPr>
        <w:spacing w:line="242" w:lineRule="auto"/>
        <w:rPr>
          <w:rFonts w:ascii="Arial"/>
          <w:sz w:val="21"/>
        </w:rPr>
      </w:pPr>
    </w:p>
    <w:p w14:paraId="235F9ABE">
      <w:pPr>
        <w:spacing w:line="242" w:lineRule="auto"/>
        <w:rPr>
          <w:rFonts w:ascii="Arial"/>
          <w:sz w:val="21"/>
        </w:rPr>
      </w:pPr>
    </w:p>
    <w:p w14:paraId="67A6B2A5">
      <w:pPr>
        <w:spacing w:line="242" w:lineRule="auto"/>
        <w:rPr>
          <w:rFonts w:ascii="Arial"/>
          <w:sz w:val="21"/>
        </w:rPr>
      </w:pPr>
    </w:p>
    <w:p w14:paraId="23C14D59">
      <w:pPr>
        <w:spacing w:line="242" w:lineRule="auto"/>
        <w:rPr>
          <w:rFonts w:ascii="Arial"/>
          <w:sz w:val="21"/>
        </w:rPr>
      </w:pPr>
    </w:p>
    <w:p w14:paraId="211FDDDE">
      <w:pPr>
        <w:spacing w:line="242" w:lineRule="auto"/>
        <w:rPr>
          <w:rFonts w:ascii="Arial"/>
          <w:sz w:val="21"/>
        </w:rPr>
      </w:pPr>
    </w:p>
    <w:p w14:paraId="406C7592">
      <w:pPr>
        <w:spacing w:line="242" w:lineRule="auto"/>
        <w:rPr>
          <w:rFonts w:ascii="Arial"/>
          <w:sz w:val="21"/>
        </w:rPr>
      </w:pPr>
    </w:p>
    <w:p w14:paraId="377E677A">
      <w:pPr>
        <w:spacing w:line="242" w:lineRule="auto"/>
        <w:rPr>
          <w:rFonts w:ascii="Arial"/>
          <w:sz w:val="21"/>
        </w:rPr>
      </w:pPr>
    </w:p>
    <w:p w14:paraId="1A30CC6B">
      <w:pPr>
        <w:spacing w:line="242" w:lineRule="auto"/>
        <w:rPr>
          <w:rFonts w:ascii="Arial"/>
          <w:sz w:val="21"/>
        </w:rPr>
      </w:pPr>
    </w:p>
    <w:p w14:paraId="08D101C2">
      <w:pPr>
        <w:spacing w:line="242" w:lineRule="auto"/>
        <w:rPr>
          <w:rFonts w:ascii="Arial"/>
          <w:sz w:val="21"/>
        </w:rPr>
      </w:pPr>
    </w:p>
    <w:p w14:paraId="0746D033">
      <w:pPr>
        <w:spacing w:line="242" w:lineRule="auto"/>
        <w:rPr>
          <w:rFonts w:ascii="Arial"/>
          <w:sz w:val="21"/>
        </w:rPr>
      </w:pPr>
    </w:p>
    <w:p w14:paraId="790586EB">
      <w:pPr>
        <w:spacing w:line="242" w:lineRule="auto"/>
        <w:rPr>
          <w:rFonts w:ascii="Arial"/>
          <w:sz w:val="21"/>
        </w:rPr>
      </w:pPr>
    </w:p>
    <w:p w14:paraId="1C79AE04">
      <w:pPr>
        <w:spacing w:line="242" w:lineRule="auto"/>
        <w:rPr>
          <w:rFonts w:ascii="Arial"/>
          <w:sz w:val="21"/>
        </w:rPr>
      </w:pPr>
    </w:p>
    <w:p w14:paraId="1E8A99F0">
      <w:pPr>
        <w:spacing w:line="242" w:lineRule="auto"/>
        <w:rPr>
          <w:rFonts w:ascii="Arial"/>
          <w:sz w:val="21"/>
        </w:rPr>
      </w:pPr>
    </w:p>
    <w:p w14:paraId="07156807">
      <w:pPr>
        <w:spacing w:line="242" w:lineRule="auto"/>
        <w:rPr>
          <w:rFonts w:ascii="Arial"/>
          <w:sz w:val="21"/>
        </w:rPr>
      </w:pPr>
    </w:p>
    <w:p w14:paraId="065BBAE4">
      <w:pPr>
        <w:spacing w:line="242" w:lineRule="auto"/>
        <w:rPr>
          <w:rFonts w:ascii="Arial"/>
          <w:sz w:val="21"/>
        </w:rPr>
      </w:pPr>
    </w:p>
    <w:p w14:paraId="5D9D69C4">
      <w:pPr>
        <w:spacing w:line="242" w:lineRule="auto"/>
        <w:rPr>
          <w:rFonts w:ascii="Arial"/>
          <w:sz w:val="21"/>
        </w:rPr>
      </w:pPr>
    </w:p>
    <w:p w14:paraId="55A815C2">
      <w:pPr>
        <w:spacing w:line="242" w:lineRule="auto"/>
        <w:rPr>
          <w:rFonts w:ascii="Arial"/>
          <w:sz w:val="21"/>
        </w:rPr>
      </w:pPr>
    </w:p>
    <w:p w14:paraId="7BC8F63B">
      <w:pPr>
        <w:spacing w:line="242" w:lineRule="auto"/>
        <w:rPr>
          <w:rFonts w:ascii="Arial"/>
          <w:sz w:val="21"/>
        </w:rPr>
      </w:pPr>
    </w:p>
    <w:p w14:paraId="209FA262">
      <w:pPr>
        <w:spacing w:line="242" w:lineRule="auto"/>
        <w:rPr>
          <w:rFonts w:ascii="Arial"/>
          <w:sz w:val="21"/>
        </w:rPr>
      </w:pPr>
    </w:p>
    <w:p w14:paraId="25FA4368">
      <w:pPr>
        <w:spacing w:line="242" w:lineRule="auto"/>
        <w:rPr>
          <w:rFonts w:ascii="Arial"/>
          <w:sz w:val="21"/>
        </w:rPr>
      </w:pPr>
    </w:p>
    <w:p w14:paraId="59634C90">
      <w:pPr>
        <w:spacing w:line="242" w:lineRule="auto"/>
        <w:rPr>
          <w:rFonts w:ascii="Arial"/>
          <w:sz w:val="21"/>
        </w:rPr>
      </w:pPr>
    </w:p>
    <w:p w14:paraId="75DB803F">
      <w:pPr>
        <w:spacing w:line="242" w:lineRule="auto"/>
        <w:rPr>
          <w:rFonts w:ascii="Arial"/>
          <w:sz w:val="21"/>
        </w:rPr>
      </w:pPr>
    </w:p>
    <w:p w14:paraId="5808DA6A">
      <w:pPr>
        <w:spacing w:line="242" w:lineRule="auto"/>
        <w:rPr>
          <w:rFonts w:ascii="Arial"/>
          <w:sz w:val="21"/>
        </w:rPr>
      </w:pPr>
    </w:p>
    <w:p w14:paraId="0415257B">
      <w:pPr>
        <w:spacing w:line="242" w:lineRule="auto"/>
        <w:rPr>
          <w:rFonts w:ascii="Arial"/>
          <w:sz w:val="21"/>
        </w:rPr>
      </w:pPr>
    </w:p>
    <w:p w14:paraId="70609D4E">
      <w:pPr>
        <w:spacing w:line="242" w:lineRule="auto"/>
        <w:rPr>
          <w:rFonts w:ascii="Arial"/>
          <w:sz w:val="21"/>
        </w:rPr>
      </w:pPr>
    </w:p>
    <w:p w14:paraId="4372803D">
      <w:pPr>
        <w:spacing w:line="242" w:lineRule="auto"/>
        <w:rPr>
          <w:rFonts w:ascii="Arial"/>
          <w:sz w:val="21"/>
        </w:rPr>
      </w:pPr>
    </w:p>
    <w:p w14:paraId="1E2EC3D2">
      <w:pPr>
        <w:spacing w:line="242" w:lineRule="auto"/>
        <w:rPr>
          <w:rFonts w:ascii="Arial"/>
          <w:sz w:val="21"/>
        </w:rPr>
      </w:pPr>
    </w:p>
    <w:p w14:paraId="24A6E7FF">
      <w:pPr>
        <w:spacing w:line="242" w:lineRule="auto"/>
        <w:rPr>
          <w:rFonts w:ascii="Arial"/>
          <w:sz w:val="21"/>
        </w:rPr>
      </w:pPr>
    </w:p>
    <w:p w14:paraId="12F5559E">
      <w:pPr>
        <w:spacing w:line="242" w:lineRule="auto"/>
        <w:rPr>
          <w:rFonts w:ascii="Arial"/>
          <w:sz w:val="21"/>
        </w:rPr>
      </w:pPr>
    </w:p>
    <w:p w14:paraId="5F817358">
      <w:pPr>
        <w:spacing w:line="242" w:lineRule="auto"/>
        <w:rPr>
          <w:rFonts w:ascii="Arial"/>
          <w:sz w:val="21"/>
        </w:rPr>
      </w:pPr>
    </w:p>
    <w:p w14:paraId="0ECB691E">
      <w:pPr>
        <w:spacing w:line="242" w:lineRule="auto"/>
        <w:rPr>
          <w:rFonts w:ascii="Arial"/>
          <w:sz w:val="21"/>
        </w:rPr>
      </w:pPr>
    </w:p>
    <w:p w14:paraId="73C67B44">
      <w:pPr>
        <w:spacing w:line="243" w:lineRule="auto"/>
        <w:rPr>
          <w:rFonts w:ascii="Arial"/>
          <w:sz w:val="21"/>
        </w:rPr>
      </w:pPr>
    </w:p>
    <w:p w14:paraId="622E2553">
      <w:pPr>
        <w:spacing w:line="243" w:lineRule="auto"/>
        <w:rPr>
          <w:rFonts w:ascii="Arial"/>
          <w:sz w:val="21"/>
        </w:rPr>
      </w:pPr>
    </w:p>
    <w:p w14:paraId="5A303A55">
      <w:pPr>
        <w:spacing w:line="243" w:lineRule="auto"/>
        <w:rPr>
          <w:rFonts w:ascii="Arial"/>
          <w:sz w:val="21"/>
        </w:rPr>
      </w:pPr>
    </w:p>
    <w:p w14:paraId="42D506B1">
      <w:pPr>
        <w:spacing w:line="243" w:lineRule="auto"/>
        <w:rPr>
          <w:rFonts w:ascii="Arial"/>
          <w:sz w:val="21"/>
        </w:rPr>
      </w:pPr>
    </w:p>
    <w:p w14:paraId="573396BE">
      <w:pPr>
        <w:spacing w:line="243" w:lineRule="auto"/>
        <w:rPr>
          <w:rFonts w:ascii="Arial"/>
          <w:sz w:val="21"/>
        </w:rPr>
      </w:pPr>
    </w:p>
    <w:p w14:paraId="648CC26E">
      <w:pPr>
        <w:spacing w:line="243" w:lineRule="auto"/>
        <w:rPr>
          <w:rFonts w:ascii="Arial"/>
          <w:sz w:val="21"/>
        </w:rPr>
      </w:pPr>
    </w:p>
    <w:p w14:paraId="3F50C9D8">
      <w:pPr>
        <w:spacing w:line="243" w:lineRule="auto"/>
        <w:rPr>
          <w:rFonts w:ascii="Arial"/>
          <w:sz w:val="21"/>
        </w:rPr>
      </w:pPr>
    </w:p>
    <w:p w14:paraId="7341EFB2">
      <w:pPr>
        <w:spacing w:line="243" w:lineRule="auto"/>
        <w:rPr>
          <w:rFonts w:ascii="Arial"/>
          <w:sz w:val="21"/>
        </w:rPr>
      </w:pPr>
    </w:p>
    <w:p w14:paraId="451DA632">
      <w:pPr>
        <w:spacing w:line="243" w:lineRule="auto"/>
        <w:rPr>
          <w:rFonts w:ascii="Arial"/>
          <w:sz w:val="21"/>
        </w:rPr>
      </w:pPr>
    </w:p>
    <w:p w14:paraId="7DE81707">
      <w:pPr>
        <w:spacing w:line="243" w:lineRule="auto"/>
        <w:rPr>
          <w:rFonts w:ascii="Arial"/>
          <w:sz w:val="21"/>
        </w:rPr>
      </w:pPr>
    </w:p>
    <w:p w14:paraId="55B5288A">
      <w:pPr>
        <w:spacing w:line="243" w:lineRule="auto"/>
        <w:rPr>
          <w:rFonts w:ascii="Arial"/>
          <w:sz w:val="21"/>
        </w:rPr>
      </w:pPr>
    </w:p>
    <w:p w14:paraId="3DB8B7B5">
      <w:pPr>
        <w:spacing w:line="243" w:lineRule="auto"/>
        <w:rPr>
          <w:rFonts w:ascii="Arial"/>
          <w:sz w:val="21"/>
        </w:rPr>
      </w:pPr>
    </w:p>
    <w:p w14:paraId="69A8CEC9">
      <w:pPr>
        <w:spacing w:line="243" w:lineRule="auto"/>
        <w:rPr>
          <w:rFonts w:ascii="Arial"/>
          <w:sz w:val="21"/>
        </w:rPr>
      </w:pPr>
    </w:p>
    <w:p w14:paraId="74EADB88">
      <w:pPr>
        <w:spacing w:line="243" w:lineRule="auto"/>
        <w:rPr>
          <w:rFonts w:ascii="Arial"/>
          <w:sz w:val="21"/>
        </w:rPr>
      </w:pPr>
    </w:p>
    <w:p w14:paraId="309BA53F">
      <w:pPr>
        <w:spacing w:line="243" w:lineRule="auto"/>
        <w:rPr>
          <w:rFonts w:ascii="Arial"/>
          <w:sz w:val="21"/>
        </w:rPr>
      </w:pPr>
    </w:p>
    <w:p w14:paraId="1621FB0B">
      <w:pPr>
        <w:spacing w:line="243" w:lineRule="auto"/>
        <w:rPr>
          <w:rFonts w:ascii="Arial"/>
          <w:sz w:val="21"/>
        </w:rPr>
      </w:pPr>
    </w:p>
    <w:p w14:paraId="5154B26D">
      <w:pPr>
        <w:spacing w:line="243" w:lineRule="auto"/>
        <w:rPr>
          <w:rFonts w:ascii="Arial"/>
          <w:sz w:val="21"/>
        </w:rPr>
      </w:pPr>
    </w:p>
    <w:p w14:paraId="6317635F">
      <w:pPr>
        <w:spacing w:line="243" w:lineRule="auto"/>
        <w:rPr>
          <w:rFonts w:ascii="Arial"/>
          <w:sz w:val="21"/>
        </w:rPr>
      </w:pPr>
    </w:p>
    <w:p w14:paraId="3B049A3D">
      <w:pPr>
        <w:spacing w:line="243" w:lineRule="auto"/>
        <w:rPr>
          <w:rFonts w:ascii="Arial"/>
          <w:sz w:val="21"/>
        </w:rPr>
      </w:pPr>
    </w:p>
    <w:p w14:paraId="471ACAE3">
      <w:pPr>
        <w:spacing w:line="243" w:lineRule="auto"/>
        <w:rPr>
          <w:rFonts w:ascii="Arial"/>
          <w:sz w:val="21"/>
        </w:rPr>
      </w:pPr>
    </w:p>
    <w:p w14:paraId="45566EE3">
      <w:pPr>
        <w:spacing w:line="243" w:lineRule="auto"/>
        <w:rPr>
          <w:rFonts w:ascii="Arial"/>
          <w:sz w:val="21"/>
        </w:rPr>
      </w:pPr>
    </w:p>
    <w:p w14:paraId="02872640">
      <w:pPr>
        <w:spacing w:line="243" w:lineRule="auto"/>
        <w:rPr>
          <w:rFonts w:ascii="Arial"/>
          <w:sz w:val="21"/>
        </w:rPr>
      </w:pPr>
    </w:p>
    <w:p w14:paraId="739BCE48">
      <w:pPr>
        <w:spacing w:line="243" w:lineRule="auto"/>
        <w:rPr>
          <w:rFonts w:ascii="Arial"/>
          <w:sz w:val="21"/>
        </w:rPr>
      </w:pPr>
    </w:p>
    <w:p w14:paraId="0493A0D2">
      <w:pPr>
        <w:spacing w:line="243" w:lineRule="auto"/>
        <w:rPr>
          <w:rFonts w:ascii="Arial"/>
          <w:sz w:val="21"/>
        </w:rPr>
      </w:pPr>
    </w:p>
    <w:p w14:paraId="5F41CC85">
      <w:pPr>
        <w:spacing w:line="243" w:lineRule="auto"/>
        <w:rPr>
          <w:rFonts w:ascii="Arial"/>
          <w:sz w:val="21"/>
        </w:rPr>
      </w:pPr>
    </w:p>
    <w:p w14:paraId="1D4292B5">
      <w:pPr>
        <w:pStyle w:val="2"/>
        <w:spacing w:before="78" w:line="181" w:lineRule="auto"/>
        <w:ind w:left="5903"/>
        <w:rPr>
          <w:sz w:val="24"/>
          <w:szCs w:val="24"/>
        </w:rPr>
      </w:pPr>
      <w:r>
        <w:rPr>
          <w:sz w:val="24"/>
          <w:szCs w:val="24"/>
        </w:rPr>
        <w:t>8</w:t>
      </w:r>
    </w:p>
    <w:p w14:paraId="36B33F16">
      <w:pPr>
        <w:spacing w:line="181" w:lineRule="auto"/>
        <w:rPr>
          <w:sz w:val="24"/>
          <w:szCs w:val="24"/>
        </w:rPr>
        <w:sectPr>
          <w:footerReference r:id="rId11" w:type="default"/>
          <w:pgSz w:w="11906" w:h="16839"/>
          <w:pgMar w:top="18" w:right="5" w:bottom="400" w:left="0" w:header="0" w:footer="0" w:gutter="0"/>
          <w:cols w:space="720" w:num="1"/>
        </w:sectPr>
      </w:pPr>
    </w:p>
    <w:p w14:paraId="24E98CFC">
      <w:pPr>
        <w:spacing w:line="242" w:lineRule="auto"/>
        <w:rPr>
          <w:rFonts w:ascii="Arial"/>
          <w:sz w:val="21"/>
        </w:rPr>
      </w:pPr>
    </w:p>
    <w:p w14:paraId="74A72420">
      <w:pPr>
        <w:spacing w:line="242" w:lineRule="auto"/>
        <w:rPr>
          <w:rFonts w:ascii="Arial"/>
          <w:sz w:val="21"/>
        </w:rPr>
      </w:pPr>
    </w:p>
    <w:p w14:paraId="442E974B">
      <w:pPr>
        <w:spacing w:line="242" w:lineRule="auto"/>
        <w:rPr>
          <w:rFonts w:ascii="Arial"/>
          <w:sz w:val="21"/>
        </w:rPr>
      </w:pPr>
    </w:p>
    <w:p w14:paraId="5BB927AD">
      <w:pPr>
        <w:spacing w:line="242" w:lineRule="auto"/>
        <w:rPr>
          <w:rFonts w:ascii="Arial"/>
          <w:sz w:val="21"/>
        </w:rPr>
      </w:pPr>
    </w:p>
    <w:p w14:paraId="2F54AD2A">
      <w:pPr>
        <w:spacing w:line="242" w:lineRule="auto"/>
        <w:rPr>
          <w:rFonts w:ascii="Arial"/>
          <w:sz w:val="21"/>
        </w:rPr>
      </w:pPr>
    </w:p>
    <w:p w14:paraId="08CC0712">
      <w:pPr>
        <w:spacing w:line="242" w:lineRule="auto"/>
        <w:rPr>
          <w:rFonts w:ascii="Arial"/>
          <w:sz w:val="21"/>
        </w:rPr>
      </w:pPr>
    </w:p>
    <w:p w14:paraId="12AD0E15">
      <w:pPr>
        <w:spacing w:line="242" w:lineRule="auto"/>
        <w:rPr>
          <w:rFonts w:ascii="Arial"/>
          <w:sz w:val="21"/>
        </w:rPr>
      </w:pPr>
    </w:p>
    <w:p w14:paraId="1B1B0B75">
      <w:pPr>
        <w:spacing w:line="242" w:lineRule="auto"/>
        <w:rPr>
          <w:rFonts w:ascii="Arial"/>
          <w:sz w:val="21"/>
        </w:rPr>
      </w:pPr>
    </w:p>
    <w:p w14:paraId="50F76530">
      <w:pPr>
        <w:spacing w:line="242" w:lineRule="auto"/>
        <w:rPr>
          <w:rFonts w:ascii="Arial"/>
          <w:sz w:val="21"/>
        </w:rPr>
      </w:pPr>
    </w:p>
    <w:p w14:paraId="72D0E5B7">
      <w:pPr>
        <w:spacing w:line="242" w:lineRule="auto"/>
        <w:rPr>
          <w:rFonts w:ascii="Arial"/>
          <w:sz w:val="21"/>
        </w:rPr>
      </w:pPr>
    </w:p>
    <w:p w14:paraId="4B8E5DF7">
      <w:pPr>
        <w:spacing w:line="242" w:lineRule="auto"/>
        <w:rPr>
          <w:rFonts w:ascii="Arial"/>
          <w:sz w:val="21"/>
        </w:rPr>
      </w:pPr>
    </w:p>
    <w:p w14:paraId="564A560F">
      <w:pPr>
        <w:spacing w:line="242" w:lineRule="auto"/>
        <w:rPr>
          <w:rFonts w:ascii="Arial"/>
          <w:sz w:val="21"/>
        </w:rPr>
      </w:pPr>
    </w:p>
    <w:p w14:paraId="4D6F3856">
      <w:pPr>
        <w:spacing w:line="242" w:lineRule="auto"/>
        <w:rPr>
          <w:rFonts w:ascii="Arial"/>
          <w:sz w:val="21"/>
        </w:rPr>
      </w:pPr>
    </w:p>
    <w:p w14:paraId="70BBD909">
      <w:pPr>
        <w:spacing w:line="242" w:lineRule="auto"/>
        <w:rPr>
          <w:rFonts w:ascii="Arial"/>
          <w:sz w:val="21"/>
        </w:rPr>
      </w:pPr>
    </w:p>
    <w:p w14:paraId="466B21F1">
      <w:pPr>
        <w:spacing w:line="242" w:lineRule="auto"/>
        <w:rPr>
          <w:rFonts w:ascii="Arial"/>
          <w:sz w:val="21"/>
        </w:rPr>
      </w:pPr>
    </w:p>
    <w:p w14:paraId="1003434A">
      <w:pPr>
        <w:spacing w:line="242" w:lineRule="auto"/>
        <w:rPr>
          <w:rFonts w:ascii="Arial"/>
          <w:sz w:val="21"/>
        </w:rPr>
      </w:pPr>
    </w:p>
    <w:p w14:paraId="01E4598A">
      <w:pPr>
        <w:spacing w:line="242" w:lineRule="auto"/>
        <w:rPr>
          <w:rFonts w:ascii="Arial"/>
          <w:sz w:val="21"/>
        </w:rPr>
      </w:pPr>
    </w:p>
    <w:p w14:paraId="7C109AC9">
      <w:pPr>
        <w:spacing w:line="242" w:lineRule="auto"/>
        <w:rPr>
          <w:rFonts w:ascii="Arial"/>
          <w:sz w:val="21"/>
        </w:rPr>
      </w:pPr>
    </w:p>
    <w:p w14:paraId="4265C102">
      <w:pPr>
        <w:spacing w:line="242" w:lineRule="auto"/>
        <w:rPr>
          <w:rFonts w:ascii="Arial"/>
          <w:sz w:val="21"/>
        </w:rPr>
      </w:pPr>
    </w:p>
    <w:p w14:paraId="16EA44DB">
      <w:pPr>
        <w:spacing w:line="242" w:lineRule="auto"/>
        <w:rPr>
          <w:rFonts w:ascii="Arial"/>
          <w:sz w:val="21"/>
        </w:rPr>
      </w:pPr>
    </w:p>
    <w:p w14:paraId="483A494C">
      <w:pPr>
        <w:spacing w:line="242" w:lineRule="auto"/>
        <w:rPr>
          <w:rFonts w:ascii="Arial"/>
          <w:sz w:val="21"/>
        </w:rPr>
      </w:pPr>
    </w:p>
    <w:p w14:paraId="29DB1CE6">
      <w:pPr>
        <w:spacing w:line="242" w:lineRule="auto"/>
        <w:rPr>
          <w:rFonts w:ascii="Arial"/>
          <w:sz w:val="21"/>
        </w:rPr>
      </w:pPr>
    </w:p>
    <w:p w14:paraId="55328C9F">
      <w:pPr>
        <w:spacing w:line="242" w:lineRule="auto"/>
        <w:rPr>
          <w:rFonts w:ascii="Arial"/>
          <w:sz w:val="21"/>
        </w:rPr>
      </w:pPr>
    </w:p>
    <w:p w14:paraId="61C54DDE">
      <w:pPr>
        <w:spacing w:line="242" w:lineRule="auto"/>
        <w:rPr>
          <w:rFonts w:ascii="Arial"/>
          <w:sz w:val="21"/>
        </w:rPr>
      </w:pPr>
    </w:p>
    <w:p w14:paraId="34602F36">
      <w:pPr>
        <w:spacing w:line="242" w:lineRule="auto"/>
        <w:rPr>
          <w:rFonts w:ascii="Arial"/>
          <w:sz w:val="21"/>
        </w:rPr>
      </w:pPr>
    </w:p>
    <w:p w14:paraId="70D5FE49">
      <w:pPr>
        <w:spacing w:line="242" w:lineRule="auto"/>
        <w:rPr>
          <w:rFonts w:ascii="Arial"/>
          <w:sz w:val="21"/>
        </w:rPr>
      </w:pPr>
    </w:p>
    <w:p w14:paraId="3ABBD75C">
      <w:pPr>
        <w:spacing w:line="242" w:lineRule="auto"/>
        <w:rPr>
          <w:rFonts w:ascii="Arial"/>
          <w:sz w:val="21"/>
        </w:rPr>
      </w:pPr>
    </w:p>
    <w:p w14:paraId="39A93D83">
      <w:pPr>
        <w:spacing w:line="242" w:lineRule="auto"/>
        <w:rPr>
          <w:rFonts w:ascii="Arial"/>
          <w:sz w:val="21"/>
        </w:rPr>
      </w:pPr>
    </w:p>
    <w:p w14:paraId="26C3EE44">
      <w:pPr>
        <w:spacing w:line="242" w:lineRule="auto"/>
        <w:rPr>
          <w:rFonts w:ascii="Arial"/>
          <w:sz w:val="21"/>
        </w:rPr>
      </w:pPr>
    </w:p>
    <w:p w14:paraId="5BFD740F">
      <w:pPr>
        <w:spacing w:line="242" w:lineRule="auto"/>
        <w:rPr>
          <w:rFonts w:ascii="Arial"/>
          <w:sz w:val="21"/>
        </w:rPr>
      </w:pPr>
    </w:p>
    <w:p w14:paraId="19ABEE2F">
      <w:pPr>
        <w:spacing w:line="242" w:lineRule="auto"/>
        <w:rPr>
          <w:rFonts w:ascii="Arial"/>
          <w:sz w:val="21"/>
        </w:rPr>
      </w:pPr>
    </w:p>
    <w:p w14:paraId="44B2DF0D">
      <w:pPr>
        <w:spacing w:line="242" w:lineRule="auto"/>
        <w:rPr>
          <w:rFonts w:ascii="Arial"/>
          <w:sz w:val="21"/>
        </w:rPr>
      </w:pPr>
    </w:p>
    <w:p w14:paraId="72C562FF">
      <w:pPr>
        <w:spacing w:line="242" w:lineRule="auto"/>
        <w:rPr>
          <w:rFonts w:ascii="Arial"/>
          <w:sz w:val="21"/>
        </w:rPr>
      </w:pPr>
    </w:p>
    <w:p w14:paraId="4EB23563">
      <w:pPr>
        <w:spacing w:line="242" w:lineRule="auto"/>
        <w:rPr>
          <w:rFonts w:ascii="Arial"/>
          <w:sz w:val="21"/>
        </w:rPr>
      </w:pPr>
    </w:p>
    <w:p w14:paraId="172F7E03">
      <w:pPr>
        <w:spacing w:line="242" w:lineRule="auto"/>
        <w:rPr>
          <w:rFonts w:ascii="Arial"/>
          <w:sz w:val="21"/>
        </w:rPr>
      </w:pPr>
    </w:p>
    <w:p w14:paraId="38B9645D">
      <w:pPr>
        <w:spacing w:line="242" w:lineRule="auto"/>
        <w:rPr>
          <w:rFonts w:ascii="Arial"/>
          <w:sz w:val="21"/>
        </w:rPr>
      </w:pPr>
    </w:p>
    <w:p w14:paraId="1CCC7DE1">
      <w:pPr>
        <w:spacing w:line="242" w:lineRule="auto"/>
        <w:rPr>
          <w:rFonts w:ascii="Arial"/>
          <w:sz w:val="21"/>
        </w:rPr>
      </w:pPr>
    </w:p>
    <w:p w14:paraId="2EC626B4">
      <w:pPr>
        <w:spacing w:line="242" w:lineRule="auto"/>
        <w:rPr>
          <w:rFonts w:ascii="Arial"/>
          <w:sz w:val="21"/>
        </w:rPr>
      </w:pPr>
    </w:p>
    <w:p w14:paraId="0D06AF20">
      <w:pPr>
        <w:spacing w:line="242" w:lineRule="auto"/>
        <w:rPr>
          <w:rFonts w:ascii="Arial"/>
          <w:sz w:val="21"/>
        </w:rPr>
      </w:pPr>
    </w:p>
    <w:p w14:paraId="3ADE2D3A">
      <w:pPr>
        <w:spacing w:line="242" w:lineRule="auto"/>
        <w:rPr>
          <w:rFonts w:ascii="Arial"/>
          <w:sz w:val="21"/>
        </w:rPr>
      </w:pPr>
    </w:p>
    <w:p w14:paraId="32D6070B">
      <w:pPr>
        <w:spacing w:line="242" w:lineRule="auto"/>
        <w:rPr>
          <w:rFonts w:ascii="Arial"/>
          <w:sz w:val="21"/>
        </w:rPr>
      </w:pPr>
    </w:p>
    <w:p w14:paraId="7BFC211C">
      <w:pPr>
        <w:spacing w:line="243" w:lineRule="auto"/>
        <w:rPr>
          <w:rFonts w:ascii="Arial"/>
          <w:sz w:val="21"/>
        </w:rPr>
      </w:pPr>
    </w:p>
    <w:p w14:paraId="62938966">
      <w:pPr>
        <w:spacing w:line="243" w:lineRule="auto"/>
        <w:rPr>
          <w:rFonts w:ascii="Arial"/>
          <w:sz w:val="21"/>
        </w:rPr>
      </w:pPr>
    </w:p>
    <w:p w14:paraId="318CE918">
      <w:pPr>
        <w:spacing w:line="243" w:lineRule="auto"/>
        <w:rPr>
          <w:rFonts w:ascii="Arial"/>
          <w:sz w:val="21"/>
        </w:rPr>
      </w:pPr>
    </w:p>
    <w:p w14:paraId="5A69B0F0">
      <w:pPr>
        <w:spacing w:line="243" w:lineRule="auto"/>
        <w:rPr>
          <w:rFonts w:ascii="Arial"/>
          <w:sz w:val="21"/>
        </w:rPr>
      </w:pPr>
    </w:p>
    <w:p w14:paraId="4A120BCD">
      <w:pPr>
        <w:spacing w:line="243" w:lineRule="auto"/>
        <w:rPr>
          <w:rFonts w:ascii="Arial"/>
          <w:sz w:val="21"/>
        </w:rPr>
      </w:pPr>
    </w:p>
    <w:p w14:paraId="5D048DEA">
      <w:pPr>
        <w:spacing w:line="243" w:lineRule="auto"/>
        <w:rPr>
          <w:rFonts w:ascii="Arial"/>
          <w:sz w:val="21"/>
        </w:rPr>
      </w:pPr>
    </w:p>
    <w:p w14:paraId="3B46D34C">
      <w:pPr>
        <w:spacing w:line="243" w:lineRule="auto"/>
        <w:rPr>
          <w:rFonts w:ascii="Arial"/>
          <w:sz w:val="21"/>
        </w:rPr>
      </w:pPr>
    </w:p>
    <w:p w14:paraId="754D6102">
      <w:pPr>
        <w:spacing w:line="243" w:lineRule="auto"/>
        <w:rPr>
          <w:rFonts w:ascii="Arial"/>
          <w:sz w:val="21"/>
        </w:rPr>
      </w:pPr>
    </w:p>
    <w:p w14:paraId="76405FA7">
      <w:pPr>
        <w:spacing w:line="243" w:lineRule="auto"/>
        <w:rPr>
          <w:rFonts w:ascii="Arial"/>
          <w:sz w:val="21"/>
        </w:rPr>
      </w:pPr>
    </w:p>
    <w:p w14:paraId="067A3E05">
      <w:pPr>
        <w:spacing w:line="243" w:lineRule="auto"/>
        <w:rPr>
          <w:rFonts w:ascii="Arial"/>
          <w:sz w:val="21"/>
        </w:rPr>
      </w:pPr>
    </w:p>
    <w:p w14:paraId="14BA7BA9">
      <w:pPr>
        <w:spacing w:line="243" w:lineRule="auto"/>
        <w:rPr>
          <w:rFonts w:ascii="Arial"/>
          <w:sz w:val="21"/>
        </w:rPr>
      </w:pPr>
    </w:p>
    <w:p w14:paraId="1486E703">
      <w:pPr>
        <w:spacing w:line="243" w:lineRule="auto"/>
        <w:rPr>
          <w:rFonts w:ascii="Arial"/>
          <w:sz w:val="21"/>
        </w:rPr>
      </w:pPr>
    </w:p>
    <w:p w14:paraId="36ECB171">
      <w:pPr>
        <w:spacing w:line="243" w:lineRule="auto"/>
        <w:rPr>
          <w:rFonts w:ascii="Arial"/>
          <w:sz w:val="21"/>
        </w:rPr>
      </w:pPr>
    </w:p>
    <w:p w14:paraId="349CDDBF">
      <w:pPr>
        <w:spacing w:line="243" w:lineRule="auto"/>
        <w:rPr>
          <w:rFonts w:ascii="Arial"/>
          <w:sz w:val="21"/>
        </w:rPr>
      </w:pPr>
    </w:p>
    <w:p w14:paraId="3A37FD57">
      <w:pPr>
        <w:spacing w:line="243" w:lineRule="auto"/>
        <w:rPr>
          <w:rFonts w:ascii="Arial"/>
          <w:sz w:val="21"/>
        </w:rPr>
      </w:pPr>
    </w:p>
    <w:p w14:paraId="61D25C4C">
      <w:pPr>
        <w:spacing w:line="243" w:lineRule="auto"/>
        <w:rPr>
          <w:rFonts w:ascii="Arial"/>
          <w:sz w:val="21"/>
        </w:rPr>
      </w:pPr>
    </w:p>
    <w:p w14:paraId="6F7CDB04">
      <w:pPr>
        <w:spacing w:line="243" w:lineRule="auto"/>
        <w:rPr>
          <w:rFonts w:ascii="Arial"/>
          <w:sz w:val="21"/>
        </w:rPr>
      </w:pPr>
    </w:p>
    <w:p w14:paraId="715B6204">
      <w:pPr>
        <w:spacing w:line="243" w:lineRule="auto"/>
        <w:rPr>
          <w:rFonts w:ascii="Arial"/>
          <w:sz w:val="21"/>
        </w:rPr>
      </w:pPr>
    </w:p>
    <w:p w14:paraId="0EC6C5D3">
      <w:pPr>
        <w:spacing w:line="243" w:lineRule="auto"/>
        <w:rPr>
          <w:rFonts w:ascii="Arial"/>
          <w:sz w:val="21"/>
        </w:rPr>
      </w:pPr>
    </w:p>
    <w:p w14:paraId="0D0B7A45">
      <w:pPr>
        <w:spacing w:line="243" w:lineRule="auto"/>
        <w:rPr>
          <w:rFonts w:ascii="Arial"/>
          <w:sz w:val="21"/>
        </w:rPr>
      </w:pPr>
    </w:p>
    <w:p w14:paraId="07B8A2B1">
      <w:pPr>
        <w:spacing w:line="243" w:lineRule="auto"/>
        <w:rPr>
          <w:rFonts w:ascii="Arial"/>
          <w:sz w:val="21"/>
        </w:rPr>
      </w:pPr>
    </w:p>
    <w:p w14:paraId="464B86AC">
      <w:pPr>
        <w:spacing w:line="243" w:lineRule="auto"/>
        <w:rPr>
          <w:rFonts w:ascii="Arial"/>
          <w:sz w:val="21"/>
        </w:rPr>
      </w:pPr>
    </w:p>
    <w:p w14:paraId="2DFE8813">
      <w:pPr>
        <w:spacing w:line="243" w:lineRule="auto"/>
        <w:rPr>
          <w:rFonts w:ascii="Arial"/>
          <w:sz w:val="21"/>
        </w:rPr>
      </w:pPr>
    </w:p>
    <w:p w14:paraId="7C616FB2">
      <w:pPr>
        <w:spacing w:line="243" w:lineRule="auto"/>
        <w:rPr>
          <w:rFonts w:ascii="Arial"/>
          <w:sz w:val="21"/>
        </w:rPr>
      </w:pPr>
    </w:p>
    <w:p w14:paraId="5B42632D">
      <w:pPr>
        <w:spacing w:line="243" w:lineRule="auto"/>
        <w:rPr>
          <w:rFonts w:ascii="Arial"/>
          <w:sz w:val="21"/>
        </w:rPr>
      </w:pPr>
    </w:p>
    <w:p w14:paraId="13A7EF6B">
      <w:pPr>
        <w:pStyle w:val="2"/>
        <w:spacing w:before="78" w:line="181" w:lineRule="auto"/>
        <w:ind w:left="5903"/>
        <w:rPr>
          <w:sz w:val="24"/>
          <w:szCs w:val="24"/>
        </w:rPr>
      </w:pPr>
      <w:r>
        <w:rPr>
          <w:sz w:val="24"/>
          <w:szCs w:val="24"/>
        </w:rPr>
        <w:t>9</w:t>
      </w:r>
    </w:p>
    <w:p w14:paraId="50C8B835">
      <w:pPr>
        <w:spacing w:line="181" w:lineRule="auto"/>
        <w:rPr>
          <w:sz w:val="24"/>
          <w:szCs w:val="24"/>
        </w:rPr>
        <w:sectPr>
          <w:footerReference r:id="rId12" w:type="default"/>
          <w:pgSz w:w="11906" w:h="16839"/>
          <w:pgMar w:top="18" w:right="5" w:bottom="400" w:left="0" w:header="0" w:footer="0" w:gutter="0"/>
          <w:cols w:space="720" w:num="1"/>
        </w:sectPr>
      </w:pPr>
    </w:p>
    <w:p w14:paraId="57EB6E50">
      <w:pPr>
        <w:spacing w:line="242" w:lineRule="auto"/>
        <w:rPr>
          <w:rFonts w:ascii="Arial"/>
          <w:sz w:val="21"/>
        </w:rPr>
      </w:pPr>
    </w:p>
    <w:p w14:paraId="5B33C70A">
      <w:pPr>
        <w:spacing w:line="242" w:lineRule="auto"/>
        <w:rPr>
          <w:rFonts w:ascii="Arial"/>
          <w:sz w:val="21"/>
        </w:rPr>
      </w:pPr>
    </w:p>
    <w:p w14:paraId="78D6B137">
      <w:pPr>
        <w:spacing w:line="242" w:lineRule="auto"/>
        <w:rPr>
          <w:rFonts w:ascii="Arial"/>
          <w:sz w:val="21"/>
        </w:rPr>
      </w:pPr>
    </w:p>
    <w:p w14:paraId="322D784C">
      <w:pPr>
        <w:spacing w:line="242" w:lineRule="auto"/>
        <w:rPr>
          <w:rFonts w:ascii="Arial"/>
          <w:sz w:val="21"/>
        </w:rPr>
      </w:pPr>
    </w:p>
    <w:p w14:paraId="7EF6A5C6">
      <w:pPr>
        <w:spacing w:line="242" w:lineRule="auto"/>
        <w:rPr>
          <w:rFonts w:ascii="Arial"/>
          <w:sz w:val="21"/>
        </w:rPr>
      </w:pPr>
    </w:p>
    <w:p w14:paraId="510D66ED">
      <w:pPr>
        <w:spacing w:line="242" w:lineRule="auto"/>
        <w:rPr>
          <w:rFonts w:ascii="Arial"/>
          <w:sz w:val="21"/>
        </w:rPr>
      </w:pPr>
    </w:p>
    <w:p w14:paraId="3664D1DD">
      <w:pPr>
        <w:spacing w:line="242" w:lineRule="auto"/>
        <w:rPr>
          <w:rFonts w:ascii="Arial"/>
          <w:sz w:val="21"/>
        </w:rPr>
      </w:pPr>
    </w:p>
    <w:p w14:paraId="2679E585">
      <w:pPr>
        <w:spacing w:line="242" w:lineRule="auto"/>
        <w:rPr>
          <w:rFonts w:ascii="Arial"/>
          <w:sz w:val="21"/>
        </w:rPr>
      </w:pPr>
    </w:p>
    <w:p w14:paraId="6B512DAD">
      <w:pPr>
        <w:spacing w:line="242" w:lineRule="auto"/>
        <w:rPr>
          <w:rFonts w:ascii="Arial"/>
          <w:sz w:val="21"/>
        </w:rPr>
      </w:pPr>
    </w:p>
    <w:p w14:paraId="35833522">
      <w:pPr>
        <w:spacing w:line="242" w:lineRule="auto"/>
        <w:rPr>
          <w:rFonts w:ascii="Arial"/>
          <w:sz w:val="21"/>
        </w:rPr>
      </w:pPr>
    </w:p>
    <w:p w14:paraId="0D342EE2">
      <w:pPr>
        <w:spacing w:line="242" w:lineRule="auto"/>
        <w:rPr>
          <w:rFonts w:ascii="Arial"/>
          <w:sz w:val="21"/>
        </w:rPr>
      </w:pPr>
    </w:p>
    <w:p w14:paraId="1296F7E7">
      <w:pPr>
        <w:spacing w:line="242" w:lineRule="auto"/>
        <w:rPr>
          <w:rFonts w:ascii="Arial"/>
          <w:sz w:val="21"/>
        </w:rPr>
      </w:pPr>
    </w:p>
    <w:p w14:paraId="44C1DB4C">
      <w:pPr>
        <w:spacing w:line="242" w:lineRule="auto"/>
        <w:rPr>
          <w:rFonts w:ascii="Arial"/>
          <w:sz w:val="21"/>
        </w:rPr>
      </w:pPr>
    </w:p>
    <w:p w14:paraId="3FD04B38">
      <w:pPr>
        <w:spacing w:line="242" w:lineRule="auto"/>
        <w:rPr>
          <w:rFonts w:ascii="Arial"/>
          <w:sz w:val="21"/>
        </w:rPr>
      </w:pPr>
    </w:p>
    <w:p w14:paraId="1C1AB182">
      <w:pPr>
        <w:spacing w:line="242" w:lineRule="auto"/>
        <w:rPr>
          <w:rFonts w:ascii="Arial"/>
          <w:sz w:val="21"/>
        </w:rPr>
      </w:pPr>
    </w:p>
    <w:p w14:paraId="3E045670">
      <w:pPr>
        <w:spacing w:line="242" w:lineRule="auto"/>
        <w:rPr>
          <w:rFonts w:ascii="Arial"/>
          <w:sz w:val="21"/>
        </w:rPr>
      </w:pPr>
    </w:p>
    <w:p w14:paraId="1691ED37">
      <w:pPr>
        <w:spacing w:line="242" w:lineRule="auto"/>
        <w:rPr>
          <w:rFonts w:ascii="Arial"/>
          <w:sz w:val="21"/>
        </w:rPr>
      </w:pPr>
    </w:p>
    <w:p w14:paraId="3EE1B1EA">
      <w:pPr>
        <w:spacing w:line="242" w:lineRule="auto"/>
        <w:rPr>
          <w:rFonts w:ascii="Arial"/>
          <w:sz w:val="21"/>
        </w:rPr>
      </w:pPr>
    </w:p>
    <w:p w14:paraId="4AF33B85">
      <w:pPr>
        <w:spacing w:line="242" w:lineRule="auto"/>
        <w:rPr>
          <w:rFonts w:ascii="Arial"/>
          <w:sz w:val="21"/>
        </w:rPr>
      </w:pPr>
    </w:p>
    <w:p w14:paraId="10DC383D">
      <w:pPr>
        <w:spacing w:line="242" w:lineRule="auto"/>
        <w:rPr>
          <w:rFonts w:ascii="Arial"/>
          <w:sz w:val="21"/>
        </w:rPr>
      </w:pPr>
    </w:p>
    <w:p w14:paraId="289F6B7A">
      <w:pPr>
        <w:spacing w:line="242" w:lineRule="auto"/>
        <w:rPr>
          <w:rFonts w:ascii="Arial"/>
          <w:sz w:val="21"/>
        </w:rPr>
      </w:pPr>
    </w:p>
    <w:p w14:paraId="045D558E">
      <w:pPr>
        <w:spacing w:line="242" w:lineRule="auto"/>
        <w:rPr>
          <w:rFonts w:ascii="Arial"/>
          <w:sz w:val="21"/>
        </w:rPr>
      </w:pPr>
    </w:p>
    <w:p w14:paraId="71DA9C34">
      <w:pPr>
        <w:spacing w:line="242" w:lineRule="auto"/>
        <w:rPr>
          <w:rFonts w:ascii="Arial"/>
          <w:sz w:val="21"/>
        </w:rPr>
      </w:pPr>
    </w:p>
    <w:p w14:paraId="0EC2C426">
      <w:pPr>
        <w:spacing w:line="242" w:lineRule="auto"/>
        <w:rPr>
          <w:rFonts w:ascii="Arial"/>
          <w:sz w:val="21"/>
        </w:rPr>
      </w:pPr>
    </w:p>
    <w:p w14:paraId="6676A080">
      <w:pPr>
        <w:spacing w:line="242" w:lineRule="auto"/>
        <w:rPr>
          <w:rFonts w:ascii="Arial"/>
          <w:sz w:val="21"/>
        </w:rPr>
      </w:pPr>
    </w:p>
    <w:p w14:paraId="0A92E66D">
      <w:pPr>
        <w:spacing w:line="242" w:lineRule="auto"/>
        <w:rPr>
          <w:rFonts w:ascii="Arial"/>
          <w:sz w:val="21"/>
        </w:rPr>
      </w:pPr>
    </w:p>
    <w:p w14:paraId="47870D6A">
      <w:pPr>
        <w:spacing w:line="242" w:lineRule="auto"/>
        <w:rPr>
          <w:rFonts w:ascii="Arial"/>
          <w:sz w:val="21"/>
        </w:rPr>
      </w:pPr>
    </w:p>
    <w:p w14:paraId="4935ED09">
      <w:pPr>
        <w:spacing w:line="242" w:lineRule="auto"/>
        <w:rPr>
          <w:rFonts w:ascii="Arial"/>
          <w:sz w:val="21"/>
        </w:rPr>
      </w:pPr>
    </w:p>
    <w:p w14:paraId="0151777C">
      <w:pPr>
        <w:spacing w:line="242" w:lineRule="auto"/>
        <w:rPr>
          <w:rFonts w:ascii="Arial"/>
          <w:sz w:val="21"/>
        </w:rPr>
      </w:pPr>
    </w:p>
    <w:p w14:paraId="20A442DE">
      <w:pPr>
        <w:spacing w:line="242" w:lineRule="auto"/>
        <w:rPr>
          <w:rFonts w:ascii="Arial"/>
          <w:sz w:val="21"/>
        </w:rPr>
      </w:pPr>
    </w:p>
    <w:p w14:paraId="5A9A1FF7">
      <w:pPr>
        <w:spacing w:line="242" w:lineRule="auto"/>
        <w:rPr>
          <w:rFonts w:ascii="Arial"/>
          <w:sz w:val="21"/>
        </w:rPr>
      </w:pPr>
    </w:p>
    <w:p w14:paraId="7CDC4CC7">
      <w:pPr>
        <w:spacing w:line="242" w:lineRule="auto"/>
        <w:rPr>
          <w:rFonts w:ascii="Arial"/>
          <w:sz w:val="21"/>
        </w:rPr>
      </w:pPr>
    </w:p>
    <w:p w14:paraId="2D29B6E6">
      <w:pPr>
        <w:spacing w:line="242" w:lineRule="auto"/>
        <w:rPr>
          <w:rFonts w:ascii="Arial"/>
          <w:sz w:val="21"/>
        </w:rPr>
      </w:pPr>
    </w:p>
    <w:p w14:paraId="0277D4F0">
      <w:pPr>
        <w:spacing w:line="242" w:lineRule="auto"/>
        <w:rPr>
          <w:rFonts w:ascii="Arial"/>
          <w:sz w:val="21"/>
        </w:rPr>
      </w:pPr>
    </w:p>
    <w:p w14:paraId="7CF2E6EE">
      <w:pPr>
        <w:spacing w:line="242" w:lineRule="auto"/>
        <w:rPr>
          <w:rFonts w:ascii="Arial"/>
          <w:sz w:val="21"/>
        </w:rPr>
      </w:pPr>
    </w:p>
    <w:p w14:paraId="596A0FC7">
      <w:pPr>
        <w:spacing w:line="242" w:lineRule="auto"/>
        <w:rPr>
          <w:rFonts w:ascii="Arial"/>
          <w:sz w:val="21"/>
        </w:rPr>
      </w:pPr>
    </w:p>
    <w:p w14:paraId="42D83DBD">
      <w:pPr>
        <w:spacing w:line="242" w:lineRule="auto"/>
        <w:rPr>
          <w:rFonts w:ascii="Arial"/>
          <w:sz w:val="21"/>
        </w:rPr>
      </w:pPr>
    </w:p>
    <w:p w14:paraId="4E2B8EF5">
      <w:pPr>
        <w:spacing w:line="242" w:lineRule="auto"/>
        <w:rPr>
          <w:rFonts w:ascii="Arial"/>
          <w:sz w:val="21"/>
        </w:rPr>
      </w:pPr>
    </w:p>
    <w:p w14:paraId="09E4585F">
      <w:pPr>
        <w:spacing w:line="242" w:lineRule="auto"/>
        <w:rPr>
          <w:rFonts w:ascii="Arial"/>
          <w:sz w:val="21"/>
        </w:rPr>
      </w:pPr>
    </w:p>
    <w:p w14:paraId="08392D45">
      <w:pPr>
        <w:spacing w:line="242" w:lineRule="auto"/>
        <w:rPr>
          <w:rFonts w:ascii="Arial"/>
          <w:sz w:val="21"/>
        </w:rPr>
      </w:pPr>
    </w:p>
    <w:p w14:paraId="4F499251">
      <w:pPr>
        <w:spacing w:line="242" w:lineRule="auto"/>
        <w:rPr>
          <w:rFonts w:ascii="Arial"/>
          <w:sz w:val="21"/>
        </w:rPr>
      </w:pPr>
    </w:p>
    <w:p w14:paraId="7DBB6F62">
      <w:pPr>
        <w:spacing w:line="242" w:lineRule="auto"/>
        <w:rPr>
          <w:rFonts w:ascii="Arial"/>
          <w:sz w:val="21"/>
        </w:rPr>
      </w:pPr>
    </w:p>
    <w:p w14:paraId="65C5D1AF">
      <w:pPr>
        <w:spacing w:line="243" w:lineRule="auto"/>
        <w:rPr>
          <w:rFonts w:ascii="Arial"/>
          <w:sz w:val="21"/>
        </w:rPr>
      </w:pPr>
    </w:p>
    <w:p w14:paraId="52777E67">
      <w:pPr>
        <w:spacing w:line="243" w:lineRule="auto"/>
        <w:rPr>
          <w:rFonts w:ascii="Arial"/>
          <w:sz w:val="21"/>
        </w:rPr>
      </w:pPr>
    </w:p>
    <w:p w14:paraId="6263A5CA">
      <w:pPr>
        <w:spacing w:line="243" w:lineRule="auto"/>
        <w:rPr>
          <w:rFonts w:ascii="Arial"/>
          <w:sz w:val="21"/>
        </w:rPr>
      </w:pPr>
    </w:p>
    <w:p w14:paraId="7A948259">
      <w:pPr>
        <w:spacing w:line="243" w:lineRule="auto"/>
        <w:rPr>
          <w:rFonts w:ascii="Arial"/>
          <w:sz w:val="21"/>
        </w:rPr>
      </w:pPr>
    </w:p>
    <w:p w14:paraId="4A4C04CD">
      <w:pPr>
        <w:spacing w:line="243" w:lineRule="auto"/>
        <w:rPr>
          <w:rFonts w:ascii="Arial"/>
          <w:sz w:val="21"/>
        </w:rPr>
      </w:pPr>
    </w:p>
    <w:p w14:paraId="2EA9B0AF">
      <w:pPr>
        <w:spacing w:line="243" w:lineRule="auto"/>
        <w:rPr>
          <w:rFonts w:ascii="Arial"/>
          <w:sz w:val="21"/>
        </w:rPr>
      </w:pPr>
    </w:p>
    <w:p w14:paraId="673D8DF0">
      <w:pPr>
        <w:spacing w:line="243" w:lineRule="auto"/>
        <w:rPr>
          <w:rFonts w:ascii="Arial"/>
          <w:sz w:val="21"/>
        </w:rPr>
      </w:pPr>
    </w:p>
    <w:p w14:paraId="6A6DE1C7">
      <w:pPr>
        <w:spacing w:line="243" w:lineRule="auto"/>
        <w:rPr>
          <w:rFonts w:ascii="Arial"/>
          <w:sz w:val="21"/>
        </w:rPr>
      </w:pPr>
    </w:p>
    <w:p w14:paraId="3F182CEF">
      <w:pPr>
        <w:spacing w:line="243" w:lineRule="auto"/>
        <w:rPr>
          <w:rFonts w:ascii="Arial"/>
          <w:sz w:val="21"/>
        </w:rPr>
      </w:pPr>
    </w:p>
    <w:p w14:paraId="7BA79888">
      <w:pPr>
        <w:spacing w:line="243" w:lineRule="auto"/>
        <w:rPr>
          <w:rFonts w:ascii="Arial"/>
          <w:sz w:val="21"/>
        </w:rPr>
      </w:pPr>
    </w:p>
    <w:p w14:paraId="37E293B6">
      <w:pPr>
        <w:spacing w:line="243" w:lineRule="auto"/>
        <w:rPr>
          <w:rFonts w:ascii="Arial"/>
          <w:sz w:val="21"/>
        </w:rPr>
      </w:pPr>
    </w:p>
    <w:p w14:paraId="2E845709">
      <w:pPr>
        <w:spacing w:line="243" w:lineRule="auto"/>
        <w:rPr>
          <w:rFonts w:ascii="Arial"/>
          <w:sz w:val="21"/>
        </w:rPr>
      </w:pPr>
    </w:p>
    <w:p w14:paraId="4DBFD202">
      <w:pPr>
        <w:spacing w:line="243" w:lineRule="auto"/>
        <w:rPr>
          <w:rFonts w:ascii="Arial"/>
          <w:sz w:val="21"/>
        </w:rPr>
      </w:pPr>
    </w:p>
    <w:p w14:paraId="372F85F7">
      <w:pPr>
        <w:spacing w:line="243" w:lineRule="auto"/>
        <w:rPr>
          <w:rFonts w:ascii="Arial"/>
          <w:sz w:val="21"/>
        </w:rPr>
      </w:pPr>
    </w:p>
    <w:p w14:paraId="02A57412">
      <w:pPr>
        <w:spacing w:line="243" w:lineRule="auto"/>
        <w:rPr>
          <w:rFonts w:ascii="Arial"/>
          <w:sz w:val="21"/>
        </w:rPr>
      </w:pPr>
    </w:p>
    <w:p w14:paraId="787FACF5">
      <w:pPr>
        <w:spacing w:line="243" w:lineRule="auto"/>
        <w:rPr>
          <w:rFonts w:ascii="Arial"/>
          <w:sz w:val="21"/>
        </w:rPr>
      </w:pPr>
    </w:p>
    <w:p w14:paraId="4E1A2CFF">
      <w:pPr>
        <w:spacing w:line="243" w:lineRule="auto"/>
        <w:rPr>
          <w:rFonts w:ascii="Arial"/>
          <w:sz w:val="21"/>
        </w:rPr>
      </w:pPr>
    </w:p>
    <w:p w14:paraId="0EE6361A">
      <w:pPr>
        <w:spacing w:line="243" w:lineRule="auto"/>
        <w:rPr>
          <w:rFonts w:ascii="Arial"/>
          <w:sz w:val="21"/>
        </w:rPr>
      </w:pPr>
    </w:p>
    <w:p w14:paraId="00EA225C">
      <w:pPr>
        <w:spacing w:line="243" w:lineRule="auto"/>
        <w:rPr>
          <w:rFonts w:ascii="Arial"/>
          <w:sz w:val="21"/>
        </w:rPr>
      </w:pPr>
    </w:p>
    <w:p w14:paraId="45611A3F">
      <w:pPr>
        <w:spacing w:line="243" w:lineRule="auto"/>
        <w:rPr>
          <w:rFonts w:ascii="Arial"/>
          <w:sz w:val="21"/>
        </w:rPr>
      </w:pPr>
    </w:p>
    <w:p w14:paraId="1C5D39B5">
      <w:pPr>
        <w:spacing w:line="243" w:lineRule="auto"/>
        <w:rPr>
          <w:rFonts w:ascii="Arial"/>
          <w:sz w:val="21"/>
        </w:rPr>
      </w:pPr>
    </w:p>
    <w:p w14:paraId="4F8CF8F0">
      <w:pPr>
        <w:spacing w:line="243" w:lineRule="auto"/>
        <w:rPr>
          <w:rFonts w:ascii="Arial"/>
          <w:sz w:val="21"/>
        </w:rPr>
      </w:pPr>
    </w:p>
    <w:p w14:paraId="41E2C61E">
      <w:pPr>
        <w:spacing w:line="243" w:lineRule="auto"/>
        <w:rPr>
          <w:rFonts w:ascii="Arial"/>
          <w:sz w:val="21"/>
        </w:rPr>
      </w:pPr>
    </w:p>
    <w:p w14:paraId="5317196B">
      <w:pPr>
        <w:spacing w:line="243" w:lineRule="auto"/>
        <w:rPr>
          <w:rFonts w:ascii="Arial"/>
          <w:sz w:val="21"/>
        </w:rPr>
      </w:pPr>
    </w:p>
    <w:p w14:paraId="55AA1BAA">
      <w:pPr>
        <w:pStyle w:val="2"/>
        <w:spacing w:before="78" w:line="182" w:lineRule="auto"/>
        <w:ind w:left="5860"/>
        <w:rPr>
          <w:sz w:val="24"/>
          <w:szCs w:val="24"/>
        </w:rPr>
      </w:pPr>
      <w:r>
        <w:rPr>
          <w:spacing w:val="-7"/>
          <w:sz w:val="24"/>
          <w:szCs w:val="24"/>
        </w:rPr>
        <w:t>10</w:t>
      </w:r>
    </w:p>
    <w:p w14:paraId="720E9668">
      <w:pPr>
        <w:spacing w:line="182" w:lineRule="auto"/>
        <w:rPr>
          <w:sz w:val="24"/>
          <w:szCs w:val="24"/>
        </w:rPr>
        <w:sectPr>
          <w:footerReference r:id="rId13" w:type="default"/>
          <w:pgSz w:w="11906" w:h="16839"/>
          <w:pgMar w:top="18" w:right="5" w:bottom="400" w:left="0" w:header="0" w:footer="0" w:gutter="0"/>
          <w:cols w:space="720" w:num="1"/>
        </w:sectPr>
      </w:pPr>
    </w:p>
    <w:p w14:paraId="0FE81A5E">
      <w:pPr>
        <w:spacing w:line="242" w:lineRule="auto"/>
        <w:rPr>
          <w:rFonts w:ascii="Arial"/>
          <w:sz w:val="21"/>
        </w:rPr>
      </w:pPr>
    </w:p>
    <w:p w14:paraId="30D3DA55">
      <w:pPr>
        <w:spacing w:line="242" w:lineRule="auto"/>
        <w:rPr>
          <w:rFonts w:ascii="Arial"/>
          <w:sz w:val="21"/>
        </w:rPr>
      </w:pPr>
    </w:p>
    <w:p w14:paraId="073F2FCE">
      <w:pPr>
        <w:spacing w:line="242" w:lineRule="auto"/>
        <w:rPr>
          <w:rFonts w:ascii="Arial"/>
          <w:sz w:val="21"/>
        </w:rPr>
      </w:pPr>
    </w:p>
    <w:p w14:paraId="41991FDF">
      <w:pPr>
        <w:spacing w:line="242" w:lineRule="auto"/>
        <w:rPr>
          <w:rFonts w:ascii="Arial"/>
          <w:sz w:val="21"/>
        </w:rPr>
      </w:pPr>
    </w:p>
    <w:p w14:paraId="2E3DEA71">
      <w:pPr>
        <w:spacing w:line="242" w:lineRule="auto"/>
        <w:rPr>
          <w:rFonts w:ascii="Arial"/>
          <w:sz w:val="21"/>
        </w:rPr>
      </w:pPr>
    </w:p>
    <w:p w14:paraId="3658C76D">
      <w:pPr>
        <w:spacing w:line="242" w:lineRule="auto"/>
        <w:rPr>
          <w:rFonts w:ascii="Arial"/>
          <w:sz w:val="21"/>
        </w:rPr>
      </w:pPr>
    </w:p>
    <w:p w14:paraId="0A1FFBA6">
      <w:pPr>
        <w:spacing w:line="242" w:lineRule="auto"/>
        <w:rPr>
          <w:rFonts w:ascii="Arial"/>
          <w:sz w:val="21"/>
        </w:rPr>
      </w:pPr>
    </w:p>
    <w:p w14:paraId="2A79BF4A">
      <w:pPr>
        <w:spacing w:line="242" w:lineRule="auto"/>
        <w:rPr>
          <w:rFonts w:ascii="Arial"/>
          <w:sz w:val="21"/>
        </w:rPr>
      </w:pPr>
    </w:p>
    <w:p w14:paraId="1F0501F4">
      <w:pPr>
        <w:spacing w:line="242" w:lineRule="auto"/>
        <w:rPr>
          <w:rFonts w:ascii="Arial"/>
          <w:sz w:val="21"/>
        </w:rPr>
      </w:pPr>
    </w:p>
    <w:p w14:paraId="4E2BD27E">
      <w:pPr>
        <w:spacing w:line="242" w:lineRule="auto"/>
        <w:rPr>
          <w:rFonts w:ascii="Arial"/>
          <w:sz w:val="21"/>
        </w:rPr>
      </w:pPr>
    </w:p>
    <w:p w14:paraId="71B2D1E7">
      <w:pPr>
        <w:spacing w:line="242" w:lineRule="auto"/>
        <w:rPr>
          <w:rFonts w:ascii="Arial"/>
          <w:sz w:val="21"/>
        </w:rPr>
      </w:pPr>
    </w:p>
    <w:p w14:paraId="04303D1E">
      <w:pPr>
        <w:spacing w:line="242" w:lineRule="auto"/>
        <w:rPr>
          <w:rFonts w:ascii="Arial"/>
          <w:sz w:val="21"/>
        </w:rPr>
      </w:pPr>
    </w:p>
    <w:p w14:paraId="4B2E6559">
      <w:pPr>
        <w:spacing w:line="242" w:lineRule="auto"/>
        <w:rPr>
          <w:rFonts w:ascii="Arial"/>
          <w:sz w:val="21"/>
        </w:rPr>
      </w:pPr>
    </w:p>
    <w:p w14:paraId="7160EDE2">
      <w:pPr>
        <w:spacing w:line="242" w:lineRule="auto"/>
        <w:rPr>
          <w:rFonts w:ascii="Arial"/>
          <w:sz w:val="21"/>
        </w:rPr>
      </w:pPr>
    </w:p>
    <w:p w14:paraId="3A16DCD1">
      <w:pPr>
        <w:spacing w:line="242" w:lineRule="auto"/>
        <w:rPr>
          <w:rFonts w:ascii="Arial"/>
          <w:sz w:val="21"/>
        </w:rPr>
      </w:pPr>
    </w:p>
    <w:p w14:paraId="0E959B4F">
      <w:pPr>
        <w:spacing w:line="242" w:lineRule="auto"/>
        <w:rPr>
          <w:rFonts w:ascii="Arial"/>
          <w:sz w:val="21"/>
        </w:rPr>
      </w:pPr>
    </w:p>
    <w:p w14:paraId="1A14B4A2">
      <w:pPr>
        <w:spacing w:line="242" w:lineRule="auto"/>
        <w:rPr>
          <w:rFonts w:ascii="Arial"/>
          <w:sz w:val="21"/>
        </w:rPr>
      </w:pPr>
    </w:p>
    <w:p w14:paraId="356E0ED6">
      <w:pPr>
        <w:spacing w:line="242" w:lineRule="auto"/>
        <w:rPr>
          <w:rFonts w:ascii="Arial"/>
          <w:sz w:val="21"/>
        </w:rPr>
      </w:pPr>
    </w:p>
    <w:p w14:paraId="7FD2773C">
      <w:pPr>
        <w:spacing w:line="242" w:lineRule="auto"/>
        <w:rPr>
          <w:rFonts w:ascii="Arial"/>
          <w:sz w:val="21"/>
        </w:rPr>
      </w:pPr>
    </w:p>
    <w:p w14:paraId="2369C69A">
      <w:pPr>
        <w:spacing w:line="242" w:lineRule="auto"/>
        <w:rPr>
          <w:rFonts w:ascii="Arial"/>
          <w:sz w:val="21"/>
        </w:rPr>
      </w:pPr>
    </w:p>
    <w:p w14:paraId="5308ACC5">
      <w:pPr>
        <w:spacing w:line="242" w:lineRule="auto"/>
        <w:rPr>
          <w:rFonts w:ascii="Arial"/>
          <w:sz w:val="21"/>
        </w:rPr>
      </w:pPr>
    </w:p>
    <w:p w14:paraId="77152CB6">
      <w:pPr>
        <w:spacing w:line="242" w:lineRule="auto"/>
        <w:rPr>
          <w:rFonts w:ascii="Arial"/>
          <w:sz w:val="21"/>
        </w:rPr>
      </w:pPr>
    </w:p>
    <w:p w14:paraId="467E5F07">
      <w:pPr>
        <w:spacing w:line="242" w:lineRule="auto"/>
        <w:rPr>
          <w:rFonts w:ascii="Arial"/>
          <w:sz w:val="21"/>
        </w:rPr>
      </w:pPr>
    </w:p>
    <w:p w14:paraId="02D85AC5">
      <w:pPr>
        <w:spacing w:line="242" w:lineRule="auto"/>
        <w:rPr>
          <w:rFonts w:ascii="Arial"/>
          <w:sz w:val="21"/>
        </w:rPr>
      </w:pPr>
    </w:p>
    <w:p w14:paraId="397A95C4">
      <w:pPr>
        <w:spacing w:line="242" w:lineRule="auto"/>
        <w:rPr>
          <w:rFonts w:ascii="Arial"/>
          <w:sz w:val="21"/>
        </w:rPr>
      </w:pPr>
    </w:p>
    <w:p w14:paraId="62A6B177">
      <w:pPr>
        <w:spacing w:line="242" w:lineRule="auto"/>
        <w:rPr>
          <w:rFonts w:ascii="Arial"/>
          <w:sz w:val="21"/>
        </w:rPr>
      </w:pPr>
    </w:p>
    <w:p w14:paraId="134CCDF2">
      <w:pPr>
        <w:spacing w:line="242" w:lineRule="auto"/>
        <w:rPr>
          <w:rFonts w:ascii="Arial"/>
          <w:sz w:val="21"/>
        </w:rPr>
      </w:pPr>
    </w:p>
    <w:p w14:paraId="10232723">
      <w:pPr>
        <w:spacing w:line="242" w:lineRule="auto"/>
        <w:rPr>
          <w:rFonts w:ascii="Arial"/>
          <w:sz w:val="21"/>
        </w:rPr>
      </w:pPr>
    </w:p>
    <w:p w14:paraId="14F18763">
      <w:pPr>
        <w:spacing w:line="242" w:lineRule="auto"/>
        <w:rPr>
          <w:rFonts w:ascii="Arial"/>
          <w:sz w:val="21"/>
        </w:rPr>
      </w:pPr>
    </w:p>
    <w:p w14:paraId="21CA1950">
      <w:pPr>
        <w:spacing w:line="242" w:lineRule="auto"/>
        <w:rPr>
          <w:rFonts w:ascii="Arial"/>
          <w:sz w:val="21"/>
        </w:rPr>
      </w:pPr>
    </w:p>
    <w:p w14:paraId="78C09CAA">
      <w:pPr>
        <w:spacing w:line="242" w:lineRule="auto"/>
        <w:rPr>
          <w:rFonts w:ascii="Arial"/>
          <w:sz w:val="21"/>
        </w:rPr>
      </w:pPr>
    </w:p>
    <w:p w14:paraId="5233409D">
      <w:pPr>
        <w:spacing w:line="242" w:lineRule="auto"/>
        <w:rPr>
          <w:rFonts w:ascii="Arial"/>
          <w:sz w:val="21"/>
        </w:rPr>
      </w:pPr>
    </w:p>
    <w:p w14:paraId="2F6F4155">
      <w:pPr>
        <w:spacing w:line="242" w:lineRule="auto"/>
        <w:rPr>
          <w:rFonts w:ascii="Arial"/>
          <w:sz w:val="21"/>
        </w:rPr>
      </w:pPr>
    </w:p>
    <w:p w14:paraId="7CCAE982">
      <w:pPr>
        <w:spacing w:line="242" w:lineRule="auto"/>
        <w:rPr>
          <w:rFonts w:ascii="Arial"/>
          <w:sz w:val="21"/>
        </w:rPr>
      </w:pPr>
    </w:p>
    <w:p w14:paraId="4287E688">
      <w:pPr>
        <w:spacing w:line="242" w:lineRule="auto"/>
        <w:rPr>
          <w:rFonts w:ascii="Arial"/>
          <w:sz w:val="21"/>
        </w:rPr>
      </w:pPr>
    </w:p>
    <w:p w14:paraId="1B5EE99E">
      <w:pPr>
        <w:spacing w:line="242" w:lineRule="auto"/>
        <w:rPr>
          <w:rFonts w:ascii="Arial"/>
          <w:sz w:val="21"/>
        </w:rPr>
      </w:pPr>
    </w:p>
    <w:p w14:paraId="20B436EF">
      <w:pPr>
        <w:spacing w:line="242" w:lineRule="auto"/>
        <w:rPr>
          <w:rFonts w:ascii="Arial"/>
          <w:sz w:val="21"/>
        </w:rPr>
      </w:pPr>
    </w:p>
    <w:p w14:paraId="3F3C8493">
      <w:pPr>
        <w:spacing w:line="242" w:lineRule="auto"/>
        <w:rPr>
          <w:rFonts w:ascii="Arial"/>
          <w:sz w:val="21"/>
        </w:rPr>
      </w:pPr>
    </w:p>
    <w:p w14:paraId="47797DC3">
      <w:pPr>
        <w:spacing w:line="242" w:lineRule="auto"/>
        <w:rPr>
          <w:rFonts w:ascii="Arial"/>
          <w:sz w:val="21"/>
        </w:rPr>
      </w:pPr>
    </w:p>
    <w:p w14:paraId="267C6B9C">
      <w:pPr>
        <w:spacing w:line="242" w:lineRule="auto"/>
        <w:rPr>
          <w:rFonts w:ascii="Arial"/>
          <w:sz w:val="21"/>
        </w:rPr>
      </w:pPr>
    </w:p>
    <w:p w14:paraId="4FB43997">
      <w:pPr>
        <w:spacing w:line="242" w:lineRule="auto"/>
        <w:rPr>
          <w:rFonts w:ascii="Arial"/>
          <w:sz w:val="21"/>
        </w:rPr>
      </w:pPr>
    </w:p>
    <w:p w14:paraId="68EA4F1C">
      <w:pPr>
        <w:spacing w:line="242" w:lineRule="auto"/>
        <w:rPr>
          <w:rFonts w:ascii="Arial"/>
          <w:sz w:val="21"/>
        </w:rPr>
      </w:pPr>
    </w:p>
    <w:p w14:paraId="3DEC0A3B">
      <w:pPr>
        <w:spacing w:line="243" w:lineRule="auto"/>
        <w:rPr>
          <w:rFonts w:ascii="Arial"/>
          <w:sz w:val="21"/>
        </w:rPr>
      </w:pPr>
    </w:p>
    <w:p w14:paraId="7CD01835">
      <w:pPr>
        <w:spacing w:line="243" w:lineRule="auto"/>
        <w:rPr>
          <w:rFonts w:ascii="Arial"/>
          <w:sz w:val="21"/>
        </w:rPr>
      </w:pPr>
    </w:p>
    <w:p w14:paraId="3E6006C3">
      <w:pPr>
        <w:spacing w:line="243" w:lineRule="auto"/>
        <w:rPr>
          <w:rFonts w:ascii="Arial"/>
          <w:sz w:val="21"/>
        </w:rPr>
      </w:pPr>
    </w:p>
    <w:p w14:paraId="1F1DF63E">
      <w:pPr>
        <w:spacing w:line="243" w:lineRule="auto"/>
        <w:rPr>
          <w:rFonts w:ascii="Arial"/>
          <w:sz w:val="21"/>
        </w:rPr>
      </w:pPr>
    </w:p>
    <w:p w14:paraId="2E13503C">
      <w:pPr>
        <w:spacing w:line="243" w:lineRule="auto"/>
        <w:rPr>
          <w:rFonts w:ascii="Arial"/>
          <w:sz w:val="21"/>
        </w:rPr>
      </w:pPr>
    </w:p>
    <w:p w14:paraId="096D1794">
      <w:pPr>
        <w:spacing w:line="243" w:lineRule="auto"/>
        <w:rPr>
          <w:rFonts w:ascii="Arial"/>
          <w:sz w:val="21"/>
        </w:rPr>
      </w:pPr>
    </w:p>
    <w:p w14:paraId="4876D94B">
      <w:pPr>
        <w:spacing w:line="243" w:lineRule="auto"/>
        <w:rPr>
          <w:rFonts w:ascii="Arial"/>
          <w:sz w:val="21"/>
        </w:rPr>
      </w:pPr>
    </w:p>
    <w:p w14:paraId="4FC5A88F">
      <w:pPr>
        <w:spacing w:line="243" w:lineRule="auto"/>
        <w:rPr>
          <w:rFonts w:ascii="Arial"/>
          <w:sz w:val="21"/>
        </w:rPr>
      </w:pPr>
    </w:p>
    <w:p w14:paraId="786D7711">
      <w:pPr>
        <w:spacing w:line="243" w:lineRule="auto"/>
        <w:rPr>
          <w:rFonts w:ascii="Arial"/>
          <w:sz w:val="21"/>
        </w:rPr>
      </w:pPr>
    </w:p>
    <w:p w14:paraId="7D24BF7B">
      <w:pPr>
        <w:spacing w:line="243" w:lineRule="auto"/>
        <w:rPr>
          <w:rFonts w:ascii="Arial"/>
          <w:sz w:val="21"/>
        </w:rPr>
      </w:pPr>
    </w:p>
    <w:p w14:paraId="697784DB">
      <w:pPr>
        <w:spacing w:line="243" w:lineRule="auto"/>
        <w:rPr>
          <w:rFonts w:ascii="Arial"/>
          <w:sz w:val="21"/>
        </w:rPr>
      </w:pPr>
    </w:p>
    <w:p w14:paraId="6CD4A095">
      <w:pPr>
        <w:spacing w:line="243" w:lineRule="auto"/>
        <w:rPr>
          <w:rFonts w:ascii="Arial"/>
          <w:sz w:val="21"/>
        </w:rPr>
      </w:pPr>
    </w:p>
    <w:p w14:paraId="5E508656">
      <w:pPr>
        <w:spacing w:line="243" w:lineRule="auto"/>
        <w:rPr>
          <w:rFonts w:ascii="Arial"/>
          <w:sz w:val="21"/>
        </w:rPr>
      </w:pPr>
    </w:p>
    <w:p w14:paraId="71E34B5A">
      <w:pPr>
        <w:spacing w:line="243" w:lineRule="auto"/>
        <w:rPr>
          <w:rFonts w:ascii="Arial"/>
          <w:sz w:val="21"/>
        </w:rPr>
      </w:pPr>
    </w:p>
    <w:p w14:paraId="4AA828C8">
      <w:pPr>
        <w:spacing w:line="243" w:lineRule="auto"/>
        <w:rPr>
          <w:rFonts w:ascii="Arial"/>
          <w:sz w:val="21"/>
        </w:rPr>
      </w:pPr>
    </w:p>
    <w:p w14:paraId="34F21B35">
      <w:pPr>
        <w:spacing w:line="243" w:lineRule="auto"/>
        <w:rPr>
          <w:rFonts w:ascii="Arial"/>
          <w:sz w:val="21"/>
        </w:rPr>
      </w:pPr>
    </w:p>
    <w:p w14:paraId="57152742">
      <w:pPr>
        <w:spacing w:line="243" w:lineRule="auto"/>
        <w:rPr>
          <w:rFonts w:ascii="Arial"/>
          <w:sz w:val="21"/>
        </w:rPr>
      </w:pPr>
    </w:p>
    <w:p w14:paraId="0A887A1A">
      <w:pPr>
        <w:spacing w:line="243" w:lineRule="auto"/>
        <w:rPr>
          <w:rFonts w:ascii="Arial"/>
          <w:sz w:val="21"/>
        </w:rPr>
      </w:pPr>
    </w:p>
    <w:p w14:paraId="39162510">
      <w:pPr>
        <w:spacing w:line="243" w:lineRule="auto"/>
        <w:rPr>
          <w:rFonts w:ascii="Arial"/>
          <w:sz w:val="21"/>
        </w:rPr>
      </w:pPr>
    </w:p>
    <w:p w14:paraId="03487F95">
      <w:pPr>
        <w:spacing w:line="243" w:lineRule="auto"/>
        <w:rPr>
          <w:rFonts w:ascii="Arial"/>
          <w:sz w:val="21"/>
        </w:rPr>
      </w:pPr>
    </w:p>
    <w:p w14:paraId="1F71A0F5">
      <w:pPr>
        <w:spacing w:line="243" w:lineRule="auto"/>
        <w:rPr>
          <w:rFonts w:ascii="Arial"/>
          <w:sz w:val="21"/>
        </w:rPr>
      </w:pPr>
    </w:p>
    <w:p w14:paraId="429894D0">
      <w:pPr>
        <w:spacing w:line="243" w:lineRule="auto"/>
        <w:rPr>
          <w:rFonts w:ascii="Arial"/>
          <w:sz w:val="21"/>
        </w:rPr>
      </w:pPr>
    </w:p>
    <w:p w14:paraId="293B38E5">
      <w:pPr>
        <w:spacing w:line="243" w:lineRule="auto"/>
        <w:rPr>
          <w:rFonts w:ascii="Arial"/>
          <w:sz w:val="21"/>
        </w:rPr>
      </w:pPr>
    </w:p>
    <w:p w14:paraId="282E130E">
      <w:pPr>
        <w:spacing w:line="243" w:lineRule="auto"/>
        <w:rPr>
          <w:rFonts w:ascii="Arial"/>
          <w:sz w:val="21"/>
        </w:rPr>
      </w:pPr>
    </w:p>
    <w:p w14:paraId="66CDA880">
      <w:pPr>
        <w:pStyle w:val="2"/>
        <w:spacing w:before="78" w:line="182" w:lineRule="auto"/>
        <w:ind w:left="5860"/>
        <w:rPr>
          <w:sz w:val="24"/>
          <w:szCs w:val="24"/>
        </w:rPr>
      </w:pPr>
      <w:r>
        <w:rPr>
          <w:spacing w:val="-7"/>
          <w:sz w:val="24"/>
          <w:szCs w:val="24"/>
        </w:rPr>
        <w:t>11</w:t>
      </w:r>
    </w:p>
    <w:p w14:paraId="6813A0D1">
      <w:pPr>
        <w:spacing w:line="182" w:lineRule="auto"/>
        <w:rPr>
          <w:sz w:val="24"/>
          <w:szCs w:val="24"/>
        </w:rPr>
        <w:sectPr>
          <w:footerReference r:id="rId14" w:type="default"/>
          <w:pgSz w:w="11906" w:h="16839"/>
          <w:pgMar w:top="18" w:right="5" w:bottom="400" w:left="0" w:header="0" w:footer="0" w:gutter="0"/>
          <w:cols w:space="720" w:num="1"/>
        </w:sectPr>
      </w:pPr>
    </w:p>
    <w:p w14:paraId="2F1EC167">
      <w:pPr>
        <w:spacing w:before="204" w:line="222" w:lineRule="auto"/>
        <w:ind w:left="6"/>
        <w:outlineLvl w:val="0"/>
        <w:rPr>
          <w:rFonts w:ascii="仿宋" w:hAnsi="仿宋" w:eastAsia="仿宋" w:cs="仿宋"/>
          <w:sz w:val="30"/>
          <w:szCs w:val="30"/>
        </w:rPr>
      </w:pPr>
      <w:r>
        <w:rPr>
          <w:rFonts w:ascii="仿宋" w:hAnsi="仿宋" w:eastAsia="仿宋" w:cs="仿宋"/>
          <w:b/>
          <w:bCs/>
          <w:spacing w:val="-17"/>
          <w:sz w:val="30"/>
          <w:szCs w:val="30"/>
        </w:rPr>
        <w:t>附件三</w:t>
      </w:r>
    </w:p>
    <w:p w14:paraId="619DE5A5">
      <w:pPr>
        <w:spacing w:before="180" w:line="221" w:lineRule="auto"/>
        <w:ind w:left="2290"/>
        <w:outlineLvl w:val="0"/>
        <w:rPr>
          <w:rFonts w:ascii="仿宋" w:hAnsi="仿宋" w:eastAsia="仿宋" w:cs="仿宋"/>
          <w:sz w:val="30"/>
          <w:szCs w:val="30"/>
        </w:rPr>
      </w:pPr>
      <w:r>
        <w:rPr>
          <w:rFonts w:ascii="仿宋" w:hAnsi="仿宋" w:eastAsia="仿宋" w:cs="仿宋"/>
          <w:b/>
          <w:bCs/>
          <w:spacing w:val="-14"/>
          <w:sz w:val="30"/>
          <w:szCs w:val="30"/>
        </w:rPr>
        <w:t>售后服务计划书</w:t>
      </w:r>
    </w:p>
    <w:p w14:paraId="2C5B73F9">
      <w:pPr>
        <w:spacing w:line="285" w:lineRule="auto"/>
        <w:rPr>
          <w:rFonts w:ascii="Arial"/>
          <w:sz w:val="21"/>
        </w:rPr>
      </w:pPr>
    </w:p>
    <w:p w14:paraId="030623BB">
      <w:pPr>
        <w:spacing w:line="286" w:lineRule="auto"/>
        <w:rPr>
          <w:rFonts w:ascii="Arial"/>
          <w:sz w:val="21"/>
        </w:rPr>
      </w:pPr>
    </w:p>
    <w:p w14:paraId="1D99203F">
      <w:pPr>
        <w:spacing w:before="78" w:line="220" w:lineRule="auto"/>
        <w:outlineLvl w:val="0"/>
        <w:rPr>
          <w:rFonts w:ascii="仿宋" w:hAnsi="仿宋" w:eastAsia="仿宋" w:cs="仿宋"/>
          <w:sz w:val="24"/>
          <w:szCs w:val="24"/>
        </w:rPr>
      </w:pPr>
      <w:r>
        <w:rPr>
          <w:rFonts w:ascii="仿宋" w:hAnsi="仿宋" w:eastAsia="仿宋" w:cs="仿宋"/>
          <w:b/>
          <w:bCs/>
          <w:spacing w:val="-11"/>
          <w:sz w:val="24"/>
          <w:szCs w:val="24"/>
        </w:rPr>
        <w:t>1、华祥测绘售后服务流程</w:t>
      </w:r>
    </w:p>
    <w:p w14:paraId="58BC5AC1">
      <w:pPr>
        <w:spacing w:before="46" w:line="3805" w:lineRule="exact"/>
        <w:ind w:firstLine="389"/>
      </w:pPr>
      <w:r>
        <w:rPr>
          <w:position w:val="-76"/>
        </w:rPr>
        <w:drawing>
          <wp:inline distT="0" distB="0" distL="0" distR="0">
            <wp:extent cx="5269865" cy="24161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5269991" cy="2416301"/>
                    </a:xfrm>
                    <a:prstGeom prst="rect">
                      <a:avLst/>
                    </a:prstGeom>
                  </pic:spPr>
                </pic:pic>
              </a:graphicData>
            </a:graphic>
          </wp:inline>
        </w:drawing>
      </w:r>
    </w:p>
    <w:p w14:paraId="4CDD60E8">
      <w:pPr>
        <w:spacing w:before="214" w:line="256" w:lineRule="auto"/>
        <w:ind w:left="422" w:right="2" w:firstLine="16"/>
        <w:rPr>
          <w:rFonts w:ascii="仿宋" w:hAnsi="仿宋" w:eastAsia="仿宋" w:cs="仿宋"/>
          <w:sz w:val="24"/>
          <w:szCs w:val="24"/>
        </w:rPr>
      </w:pPr>
      <w:r>
        <w:rPr>
          <w:rFonts w:ascii="仿宋" w:hAnsi="仿宋" w:eastAsia="仿宋" w:cs="仿宋"/>
          <w:spacing w:val="-5"/>
          <w:sz w:val="24"/>
          <w:szCs w:val="24"/>
        </w:rPr>
        <w:t>1）免费维修时间：我公司郑重承诺本次投标活动中，所有设备免费维修时间为3年，超过质</w:t>
      </w:r>
      <w:r>
        <w:rPr>
          <w:rFonts w:ascii="仿宋" w:hAnsi="仿宋" w:eastAsia="仿宋" w:cs="仿宋"/>
          <w:spacing w:val="17"/>
          <w:sz w:val="24"/>
          <w:szCs w:val="24"/>
        </w:rPr>
        <w:t xml:space="preserve"> </w:t>
      </w:r>
      <w:r>
        <w:rPr>
          <w:rFonts w:ascii="仿宋" w:hAnsi="仿宋" w:eastAsia="仿宋" w:cs="仿宋"/>
          <w:spacing w:val="-3"/>
          <w:sz w:val="24"/>
          <w:szCs w:val="24"/>
        </w:rPr>
        <w:t>保期提 供永久免费人工服务和技术咨询服务。</w:t>
      </w:r>
    </w:p>
    <w:p w14:paraId="2B3981BB">
      <w:pPr>
        <w:spacing w:before="254" w:line="281" w:lineRule="auto"/>
        <w:ind w:left="422" w:hanging="10"/>
        <w:rPr>
          <w:rFonts w:ascii="仿宋" w:hAnsi="仿宋" w:eastAsia="仿宋" w:cs="仿宋"/>
          <w:sz w:val="24"/>
          <w:szCs w:val="24"/>
        </w:rPr>
      </w:pPr>
      <w:r>
        <w:rPr>
          <w:rFonts w:ascii="仿宋" w:hAnsi="仿宋" w:eastAsia="仿宋" w:cs="仿宋"/>
          <w:spacing w:val="-1"/>
          <w:sz w:val="24"/>
          <w:szCs w:val="24"/>
        </w:rPr>
        <w:t>2）操作问题的响应时间：所投货物非人为损坏出现问题，我单位在系统出现故障时，公司</w:t>
      </w:r>
      <w:r>
        <w:rPr>
          <w:rFonts w:ascii="仿宋" w:hAnsi="仿宋" w:eastAsia="仿宋" w:cs="仿宋"/>
          <w:spacing w:val="1"/>
          <w:sz w:val="24"/>
          <w:szCs w:val="24"/>
        </w:rPr>
        <w:t xml:space="preserve"> </w:t>
      </w:r>
      <w:r>
        <w:rPr>
          <w:rFonts w:ascii="仿宋" w:hAnsi="仿宋" w:eastAsia="仿宋" w:cs="仿宋"/>
          <w:spacing w:val="-1"/>
          <w:sz w:val="24"/>
          <w:szCs w:val="24"/>
        </w:rPr>
        <w:t>1小时内 对维修要求及设备问题响应并提出解决方案,2小时内到达现场提供技术支持，解</w:t>
      </w:r>
      <w:r>
        <w:rPr>
          <w:rFonts w:ascii="仿宋" w:hAnsi="仿宋" w:eastAsia="仿宋" w:cs="仿宋"/>
          <w:sz w:val="24"/>
          <w:szCs w:val="24"/>
        </w:rPr>
        <w:t xml:space="preserve">  </w:t>
      </w:r>
      <w:r>
        <w:rPr>
          <w:rFonts w:ascii="仿宋" w:hAnsi="仿宋" w:eastAsia="仿宋" w:cs="仿宋"/>
          <w:spacing w:val="-3"/>
          <w:sz w:val="24"/>
          <w:szCs w:val="24"/>
        </w:rPr>
        <w:t>决问题不超过12小</w:t>
      </w:r>
      <w:r>
        <w:rPr>
          <w:rFonts w:ascii="仿宋" w:hAnsi="仿宋" w:eastAsia="仿宋" w:cs="仿宋"/>
          <w:spacing w:val="31"/>
          <w:sz w:val="24"/>
          <w:szCs w:val="24"/>
        </w:rPr>
        <w:t xml:space="preserve"> </w:t>
      </w:r>
      <w:r>
        <w:rPr>
          <w:rFonts w:ascii="仿宋" w:hAnsi="仿宋" w:eastAsia="仿宋" w:cs="仿宋"/>
          <w:spacing w:val="-3"/>
          <w:sz w:val="24"/>
          <w:szCs w:val="24"/>
        </w:rPr>
        <w:t>时，解决并保证系统正常运行，并向采购人提供响</w:t>
      </w:r>
      <w:r>
        <w:rPr>
          <w:rFonts w:ascii="仿宋" w:hAnsi="仿宋" w:eastAsia="仿宋" w:cs="仿宋"/>
          <w:spacing w:val="-4"/>
          <w:sz w:val="24"/>
          <w:szCs w:val="24"/>
        </w:rPr>
        <w:t>应的证明文件。</w:t>
      </w:r>
    </w:p>
    <w:p w14:paraId="68DC9421">
      <w:pPr>
        <w:spacing w:before="266" w:line="220" w:lineRule="auto"/>
        <w:ind w:left="414"/>
        <w:rPr>
          <w:rFonts w:ascii="仿宋" w:hAnsi="仿宋" w:eastAsia="仿宋" w:cs="仿宋"/>
          <w:sz w:val="24"/>
          <w:szCs w:val="24"/>
        </w:rPr>
      </w:pPr>
      <w:r>
        <w:rPr>
          <w:rFonts w:ascii="仿宋" w:hAnsi="仿宋" w:eastAsia="仿宋" w:cs="仿宋"/>
          <w:spacing w:val="-2"/>
          <w:sz w:val="24"/>
          <w:szCs w:val="24"/>
        </w:rPr>
        <w:t>3）我单位每年进行巡检4次,并向采购人提供响</w:t>
      </w:r>
      <w:r>
        <w:rPr>
          <w:rFonts w:ascii="仿宋" w:hAnsi="仿宋" w:eastAsia="仿宋" w:cs="仿宋"/>
          <w:spacing w:val="-3"/>
          <w:sz w:val="24"/>
          <w:szCs w:val="24"/>
        </w:rPr>
        <w:t>应的证明文件。</w:t>
      </w:r>
    </w:p>
    <w:p w14:paraId="2F53D290">
      <w:pPr>
        <w:spacing w:before="166" w:line="220" w:lineRule="auto"/>
        <w:ind w:left="403"/>
        <w:rPr>
          <w:rFonts w:ascii="仿宋" w:hAnsi="仿宋" w:eastAsia="仿宋" w:cs="仿宋"/>
          <w:sz w:val="24"/>
          <w:szCs w:val="24"/>
        </w:rPr>
      </w:pPr>
      <w:r>
        <w:rPr>
          <w:rFonts w:ascii="仿宋" w:hAnsi="仿宋" w:eastAsia="仿宋" w:cs="仿宋"/>
          <w:spacing w:val="-3"/>
          <w:sz w:val="24"/>
          <w:szCs w:val="24"/>
        </w:rPr>
        <w:t>4）专业维护人员证明材料</w:t>
      </w:r>
    </w:p>
    <w:p w14:paraId="697D36BE">
      <w:pPr>
        <w:spacing w:before="165" w:line="220" w:lineRule="auto"/>
        <w:ind w:left="428"/>
        <w:rPr>
          <w:rFonts w:ascii="仿宋" w:hAnsi="仿宋" w:eastAsia="仿宋" w:cs="仿宋"/>
          <w:sz w:val="24"/>
          <w:szCs w:val="24"/>
        </w:rPr>
      </w:pPr>
      <w:r>
        <w:rPr>
          <w:rFonts w:ascii="仿宋" w:hAnsi="仿宋" w:eastAsia="仿宋" w:cs="仿宋"/>
          <w:spacing w:val="-3"/>
          <w:sz w:val="24"/>
          <w:szCs w:val="24"/>
        </w:rPr>
        <w:t>维修单位名称：</w:t>
      </w:r>
      <w:r>
        <w:rPr>
          <w:rFonts w:ascii="仿宋" w:hAnsi="仿宋" w:eastAsia="仿宋" w:cs="仿宋"/>
          <w:spacing w:val="-3"/>
          <w:sz w:val="24"/>
          <w:szCs w:val="24"/>
          <w:u w:val="single" w:color="auto"/>
        </w:rPr>
        <w:t xml:space="preserve">   河南华祥测绘科技有限公司</w:t>
      </w:r>
      <w:r>
        <w:rPr>
          <w:rFonts w:ascii="仿宋" w:hAnsi="仿宋" w:eastAsia="仿宋" w:cs="仿宋"/>
          <w:spacing w:val="1"/>
          <w:sz w:val="24"/>
          <w:szCs w:val="24"/>
          <w:u w:val="single" w:color="auto"/>
        </w:rPr>
        <w:t xml:space="preserve">   </w:t>
      </w:r>
    </w:p>
    <w:p w14:paraId="1C1944AC">
      <w:pPr>
        <w:spacing w:before="185" w:line="328" w:lineRule="auto"/>
        <w:ind w:left="440" w:right="2642" w:firstLine="4"/>
        <w:rPr>
          <w:rFonts w:ascii="仿宋" w:hAnsi="仿宋" w:eastAsia="仿宋" w:cs="仿宋"/>
          <w:sz w:val="24"/>
          <w:szCs w:val="24"/>
        </w:rPr>
      </w:pPr>
      <w:r>
        <w:rPr>
          <w:rFonts w:ascii="仿宋" w:hAnsi="仿宋" w:eastAsia="仿宋" w:cs="仿宋"/>
          <w:spacing w:val="-7"/>
          <w:sz w:val="24"/>
          <w:szCs w:val="24"/>
        </w:rPr>
        <w:t>售后服务地点：</w:t>
      </w:r>
      <w:r>
        <w:rPr>
          <w:rFonts w:ascii="仿宋" w:hAnsi="仿宋" w:eastAsia="仿宋" w:cs="仿宋"/>
          <w:spacing w:val="-7"/>
          <w:sz w:val="24"/>
          <w:szCs w:val="24"/>
          <w:u w:val="single" w:color="auto"/>
        </w:rPr>
        <w:t>郑州市中原区陇海路昆仑路交叉口西南角华祥测绘</w:t>
      </w:r>
      <w:r>
        <w:rPr>
          <w:rFonts w:ascii="仿宋" w:hAnsi="仿宋" w:eastAsia="仿宋" w:cs="仿宋"/>
          <w:spacing w:val="9"/>
          <w:sz w:val="24"/>
          <w:szCs w:val="24"/>
        </w:rPr>
        <w:t xml:space="preserve"> </w:t>
      </w:r>
      <w:r>
        <w:rPr>
          <w:rFonts w:ascii="仿宋" w:hAnsi="仿宋" w:eastAsia="仿宋" w:cs="仿宋"/>
          <w:spacing w:val="-7"/>
          <w:sz w:val="24"/>
          <w:szCs w:val="24"/>
          <w:u w:val="single" w:color="auto"/>
        </w:rPr>
        <w:t>门店</w:t>
      </w:r>
      <w:r>
        <w:rPr>
          <w:rFonts w:ascii="仿宋" w:hAnsi="仿宋" w:eastAsia="仿宋" w:cs="仿宋"/>
          <w:spacing w:val="-7"/>
          <w:sz w:val="24"/>
          <w:szCs w:val="24"/>
        </w:rPr>
        <w:t xml:space="preserve"> 联系人：</w:t>
      </w:r>
      <w:r>
        <w:rPr>
          <w:rFonts w:ascii="仿宋" w:hAnsi="仿宋" w:eastAsia="仿宋" w:cs="仿宋"/>
          <w:spacing w:val="-7"/>
          <w:sz w:val="24"/>
          <w:szCs w:val="24"/>
          <w:u w:val="single" w:color="auto"/>
        </w:rPr>
        <w:t xml:space="preserve">  王磊  </w:t>
      </w:r>
      <w:r>
        <w:rPr>
          <w:rFonts w:ascii="仿宋" w:hAnsi="仿宋" w:eastAsia="仿宋" w:cs="仿宋"/>
          <w:spacing w:val="-95"/>
          <w:sz w:val="24"/>
          <w:szCs w:val="24"/>
        </w:rPr>
        <w:t xml:space="preserve"> </w:t>
      </w:r>
      <w:r>
        <w:rPr>
          <w:rFonts w:ascii="仿宋" w:hAnsi="仿宋" w:eastAsia="仿宋" w:cs="仿宋"/>
          <w:spacing w:val="-7"/>
          <w:sz w:val="24"/>
          <w:szCs w:val="24"/>
        </w:rPr>
        <w:t>联系电话：</w:t>
      </w:r>
      <w:r>
        <w:rPr>
          <w:rFonts w:ascii="仿宋" w:hAnsi="仿宋" w:eastAsia="仿宋" w:cs="仿宋"/>
          <w:spacing w:val="-7"/>
          <w:sz w:val="24"/>
          <w:szCs w:val="24"/>
          <w:u w:val="single" w:color="auto"/>
        </w:rPr>
        <w:t xml:space="preserve">  13733153729</w:t>
      </w:r>
      <w:r>
        <w:rPr>
          <w:rFonts w:ascii="仿宋" w:hAnsi="仿宋" w:eastAsia="仿宋" w:cs="仿宋"/>
          <w:sz w:val="24"/>
          <w:szCs w:val="24"/>
          <w:u w:val="single" w:color="auto"/>
        </w:rPr>
        <w:t xml:space="preserve"> </w:t>
      </w:r>
    </w:p>
    <w:p w14:paraId="619B014A">
      <w:pPr>
        <w:spacing w:line="328" w:lineRule="auto"/>
        <w:rPr>
          <w:rFonts w:ascii="仿宋" w:hAnsi="仿宋" w:eastAsia="仿宋" w:cs="仿宋"/>
          <w:sz w:val="24"/>
          <w:szCs w:val="24"/>
        </w:rPr>
        <w:sectPr>
          <w:footerReference r:id="rId15" w:type="default"/>
          <w:pgSz w:w="12240" w:h="15840"/>
          <w:pgMar w:top="1346" w:right="1202" w:bottom="646" w:left="1182" w:header="0" w:footer="410" w:gutter="0"/>
          <w:cols w:space="720" w:num="1"/>
        </w:sectPr>
      </w:pPr>
    </w:p>
    <w:p w14:paraId="3822E42E">
      <w:pPr>
        <w:spacing w:before="116" w:line="255" w:lineRule="auto"/>
        <w:ind w:left="46" w:right="107" w:hanging="19"/>
        <w:rPr>
          <w:rFonts w:ascii="仿宋" w:hAnsi="仿宋" w:eastAsia="仿宋" w:cs="仿宋"/>
          <w:sz w:val="24"/>
          <w:szCs w:val="24"/>
        </w:rPr>
      </w:pPr>
      <w:r>
        <w:rPr>
          <w:rFonts w:ascii="仿宋" w:hAnsi="仿宋" w:eastAsia="仿宋" w:cs="仿宋"/>
          <w:spacing w:val="-2"/>
          <w:sz w:val="24"/>
          <w:szCs w:val="24"/>
        </w:rPr>
        <w:t>5）项目所提供的其它免费物品或服务：在质保期内</w:t>
      </w:r>
      <w:r>
        <w:rPr>
          <w:rFonts w:ascii="仿宋" w:hAnsi="仿宋" w:eastAsia="仿宋" w:cs="仿宋"/>
          <w:spacing w:val="-3"/>
          <w:sz w:val="24"/>
          <w:szCs w:val="24"/>
        </w:rPr>
        <w:t>出现的所有非人为质量问题</w:t>
      </w:r>
      <w:r>
        <w:rPr>
          <w:rFonts w:ascii="仿宋" w:hAnsi="仿宋" w:eastAsia="仿宋" w:cs="仿宋"/>
          <w:sz w:val="24"/>
          <w:szCs w:val="24"/>
        </w:rPr>
        <w:t xml:space="preserve"> </w:t>
      </w:r>
      <w:r>
        <w:rPr>
          <w:rFonts w:ascii="仿宋" w:hAnsi="仿宋" w:eastAsia="仿宋" w:cs="仿宋"/>
          <w:spacing w:val="-6"/>
          <w:sz w:val="24"/>
          <w:szCs w:val="24"/>
        </w:rPr>
        <w:t>,</w:t>
      </w:r>
      <w:r>
        <w:rPr>
          <w:rFonts w:ascii="仿宋" w:hAnsi="仿宋" w:eastAsia="仿宋" w:cs="仿宋"/>
          <w:spacing w:val="71"/>
          <w:sz w:val="24"/>
          <w:szCs w:val="24"/>
        </w:rPr>
        <w:t xml:space="preserve"> </w:t>
      </w:r>
      <w:r>
        <w:rPr>
          <w:rFonts w:ascii="仿宋" w:hAnsi="仿宋" w:eastAsia="仿宋" w:cs="仿宋"/>
          <w:spacing w:val="-6"/>
          <w:sz w:val="24"/>
          <w:szCs w:val="24"/>
        </w:rPr>
        <w:t>我方均提供免费的 服务及维护保证采购方正</w:t>
      </w:r>
      <w:r>
        <w:rPr>
          <w:rFonts w:ascii="仿宋" w:hAnsi="仿宋" w:eastAsia="仿宋" w:cs="仿宋"/>
          <w:spacing w:val="-7"/>
          <w:sz w:val="24"/>
          <w:szCs w:val="24"/>
        </w:rPr>
        <w:t>常使用 ；</w:t>
      </w:r>
    </w:p>
    <w:p w14:paraId="177BC93B">
      <w:pPr>
        <w:spacing w:before="235" w:line="221" w:lineRule="auto"/>
        <w:ind w:left="24"/>
        <w:rPr>
          <w:rFonts w:ascii="仿宋" w:hAnsi="仿宋" w:eastAsia="仿宋" w:cs="仿宋"/>
          <w:sz w:val="24"/>
          <w:szCs w:val="24"/>
        </w:rPr>
      </w:pPr>
      <w:r>
        <w:rPr>
          <w:rFonts w:ascii="仿宋" w:hAnsi="仿宋" w:eastAsia="仿宋" w:cs="仿宋"/>
          <w:spacing w:val="-3"/>
          <w:sz w:val="24"/>
          <w:szCs w:val="24"/>
        </w:rPr>
        <w:t>6）我单位保证本次所投设备均是全新合格设备。</w:t>
      </w:r>
    </w:p>
    <w:p w14:paraId="137ABC05">
      <w:pPr>
        <w:spacing w:before="160" w:line="222" w:lineRule="auto"/>
        <w:ind w:left="29" w:right="13" w:hanging="1"/>
        <w:rPr>
          <w:rFonts w:ascii="仿宋" w:hAnsi="仿宋" w:eastAsia="仿宋" w:cs="仿宋"/>
          <w:sz w:val="24"/>
          <w:szCs w:val="24"/>
        </w:rPr>
      </w:pPr>
      <w:r>
        <w:rPr>
          <w:rFonts w:ascii="仿宋" w:hAnsi="仿宋" w:eastAsia="仿宋" w:cs="仿宋"/>
          <w:sz w:val="24"/>
          <w:szCs w:val="24"/>
        </w:rPr>
        <w:t>7）质保期过后的售后服务计划及收费明细：按照生产厂家提供的零部件、易损</w:t>
      </w:r>
      <w:r>
        <w:rPr>
          <w:rFonts w:ascii="仿宋" w:hAnsi="仿宋" w:eastAsia="仿宋" w:cs="仿宋"/>
          <w:spacing w:val="11"/>
          <w:sz w:val="24"/>
          <w:szCs w:val="24"/>
        </w:rPr>
        <w:t xml:space="preserve"> </w:t>
      </w:r>
      <w:r>
        <w:rPr>
          <w:rFonts w:ascii="仿宋" w:hAnsi="仿宋" w:eastAsia="仿宋" w:cs="仿宋"/>
          <w:spacing w:val="-2"/>
          <w:sz w:val="24"/>
          <w:szCs w:val="24"/>
        </w:rPr>
        <w:t>件出厂价格收取，维</w:t>
      </w:r>
    </w:p>
    <w:p w14:paraId="3A54A745">
      <w:pPr>
        <w:spacing w:before="162" w:line="222" w:lineRule="auto"/>
        <w:ind w:left="29"/>
        <w:rPr>
          <w:rFonts w:ascii="仿宋" w:hAnsi="仿宋" w:eastAsia="仿宋" w:cs="仿宋"/>
          <w:sz w:val="24"/>
          <w:szCs w:val="24"/>
        </w:rPr>
      </w:pPr>
      <w:r>
        <w:rPr>
          <w:rFonts w:ascii="仿宋" w:hAnsi="仿宋" w:eastAsia="仿宋" w:cs="仿宋"/>
          <w:spacing w:val="-5"/>
          <w:sz w:val="24"/>
          <w:szCs w:val="24"/>
        </w:rPr>
        <w:t>护及维修免费；</w:t>
      </w:r>
    </w:p>
    <w:p w14:paraId="32E175C5">
      <w:pPr>
        <w:spacing w:before="119" w:line="255" w:lineRule="auto"/>
        <w:ind w:left="31" w:right="102" w:hanging="8"/>
        <w:rPr>
          <w:rFonts w:ascii="仿宋" w:hAnsi="仿宋" w:eastAsia="仿宋" w:cs="仿宋"/>
          <w:sz w:val="24"/>
          <w:szCs w:val="24"/>
        </w:rPr>
      </w:pPr>
      <w:r>
        <w:rPr>
          <w:rFonts w:ascii="仿宋" w:hAnsi="仿宋" w:eastAsia="仿宋" w:cs="仿宋"/>
          <w:spacing w:val="-9"/>
          <w:sz w:val="24"/>
          <w:szCs w:val="24"/>
        </w:rPr>
        <w:t>8）响应本次采购项目均为交钥匙项目，所需的一切设备、材料、费用等，全部包</w:t>
      </w:r>
      <w:r>
        <w:rPr>
          <w:rFonts w:ascii="仿宋" w:hAnsi="仿宋" w:eastAsia="仿宋" w:cs="仿宋"/>
          <w:spacing w:val="11"/>
          <w:sz w:val="24"/>
          <w:szCs w:val="24"/>
        </w:rPr>
        <w:t xml:space="preserve"> </w:t>
      </w:r>
      <w:r>
        <w:rPr>
          <w:rFonts w:ascii="仿宋" w:hAnsi="仿宋" w:eastAsia="仿宋" w:cs="仿宋"/>
          <w:spacing w:val="-7"/>
          <w:sz w:val="24"/>
          <w:szCs w:val="24"/>
        </w:rPr>
        <w:t>含在投标报价之中， 采购人无须再追加任何费用。</w:t>
      </w:r>
    </w:p>
    <w:p w14:paraId="419EA9B7">
      <w:pPr>
        <w:spacing w:before="238" w:line="223" w:lineRule="auto"/>
        <w:ind w:left="23"/>
        <w:rPr>
          <w:rFonts w:ascii="仿宋" w:hAnsi="仿宋" w:eastAsia="仿宋" w:cs="仿宋"/>
          <w:sz w:val="24"/>
          <w:szCs w:val="24"/>
        </w:rPr>
      </w:pPr>
      <w:r>
        <w:rPr>
          <w:rFonts w:ascii="仿宋" w:hAnsi="仿宋" w:eastAsia="仿宋" w:cs="仿宋"/>
          <w:spacing w:val="-6"/>
          <w:sz w:val="24"/>
          <w:szCs w:val="24"/>
        </w:rPr>
        <w:t>9）应急处置方案：</w:t>
      </w:r>
    </w:p>
    <w:p w14:paraId="0CC1DBE5">
      <w:pPr>
        <w:spacing w:before="175" w:line="357" w:lineRule="auto"/>
        <w:ind w:left="57" w:right="94" w:firstLine="416"/>
        <w:jc w:val="both"/>
        <w:rPr>
          <w:rFonts w:ascii="仿宋" w:hAnsi="仿宋" w:eastAsia="仿宋" w:cs="仿宋"/>
          <w:sz w:val="24"/>
          <w:szCs w:val="24"/>
        </w:rPr>
      </w:pPr>
      <w:r>
        <w:rPr>
          <w:rFonts w:ascii="仿宋" w:hAnsi="仿宋" w:eastAsia="仿宋" w:cs="仿宋"/>
          <w:spacing w:val="5"/>
          <w:sz w:val="24"/>
          <w:szCs w:val="24"/>
        </w:rPr>
        <w:t>若不能在承诺的时间内解决售后问题，则在</w:t>
      </w:r>
      <w:r>
        <w:rPr>
          <w:rFonts w:ascii="仿宋" w:hAnsi="仿宋" w:eastAsia="仿宋" w:cs="仿宋"/>
          <w:spacing w:val="71"/>
          <w:sz w:val="24"/>
          <w:szCs w:val="24"/>
          <w:u w:val="single" w:color="auto"/>
        </w:rPr>
        <w:t xml:space="preserve"> </w:t>
      </w:r>
      <w:r>
        <w:rPr>
          <w:rFonts w:ascii="仿宋" w:hAnsi="仿宋" w:eastAsia="仿宋" w:cs="仿宋"/>
          <w:b/>
          <w:bCs/>
          <w:spacing w:val="5"/>
          <w:sz w:val="24"/>
          <w:szCs w:val="24"/>
          <w:u w:val="single" w:color="auto"/>
        </w:rPr>
        <w:t>1</w:t>
      </w:r>
      <w:r>
        <w:rPr>
          <w:rFonts w:ascii="仿宋" w:hAnsi="仿宋" w:eastAsia="仿宋" w:cs="仿宋"/>
          <w:spacing w:val="43"/>
          <w:sz w:val="24"/>
          <w:szCs w:val="24"/>
          <w:u w:val="single" w:color="auto"/>
        </w:rPr>
        <w:t xml:space="preserve"> </w:t>
      </w:r>
      <w:r>
        <w:rPr>
          <w:rFonts w:ascii="仿宋" w:hAnsi="仿宋" w:eastAsia="仿宋" w:cs="仿宋"/>
          <w:b/>
          <w:bCs/>
          <w:spacing w:val="5"/>
          <w:sz w:val="24"/>
          <w:szCs w:val="24"/>
        </w:rPr>
        <w:t>个工作</w:t>
      </w:r>
      <w:r>
        <w:rPr>
          <w:rFonts w:ascii="仿宋" w:hAnsi="仿宋" w:eastAsia="仿宋" w:cs="仿宋"/>
          <w:spacing w:val="-37"/>
          <w:sz w:val="24"/>
          <w:szCs w:val="24"/>
        </w:rPr>
        <w:t xml:space="preserve"> </w:t>
      </w:r>
      <w:r>
        <w:rPr>
          <w:rFonts w:ascii="仿宋" w:hAnsi="仿宋" w:eastAsia="仿宋" w:cs="仿宋"/>
          <w:b/>
          <w:bCs/>
          <w:spacing w:val="5"/>
          <w:sz w:val="24"/>
          <w:szCs w:val="24"/>
        </w:rPr>
        <w:t>日</w:t>
      </w:r>
      <w:r>
        <w:rPr>
          <w:rFonts w:ascii="仿宋" w:hAnsi="仿宋" w:eastAsia="仿宋" w:cs="仿宋"/>
          <w:spacing w:val="-39"/>
          <w:sz w:val="24"/>
          <w:szCs w:val="24"/>
        </w:rPr>
        <w:t xml:space="preserve"> </w:t>
      </w:r>
      <w:r>
        <w:rPr>
          <w:rFonts w:ascii="仿宋" w:hAnsi="仿宋" w:eastAsia="仿宋" w:cs="仿宋"/>
          <w:spacing w:val="5"/>
          <w:sz w:val="24"/>
          <w:szCs w:val="24"/>
        </w:rPr>
        <w:t>内提供与原问</w:t>
      </w:r>
      <w:r>
        <w:rPr>
          <w:rFonts w:ascii="仿宋" w:hAnsi="仿宋" w:eastAsia="仿宋" w:cs="仿宋"/>
          <w:sz w:val="24"/>
          <w:szCs w:val="24"/>
        </w:rPr>
        <w:t xml:space="preserve"> </w:t>
      </w:r>
      <w:r>
        <w:rPr>
          <w:rFonts w:ascii="仿宋" w:hAnsi="仿宋" w:eastAsia="仿宋" w:cs="仿宋"/>
          <w:spacing w:val="16"/>
          <w:sz w:val="24"/>
          <w:szCs w:val="24"/>
        </w:rPr>
        <w:t>题机器同品牌规格型号的全新仪器 备机服务</w:t>
      </w:r>
      <w:r>
        <w:rPr>
          <w:rFonts w:ascii="仿宋" w:hAnsi="仿宋" w:eastAsia="仿宋" w:cs="仿宋"/>
          <w:spacing w:val="-66"/>
          <w:sz w:val="24"/>
          <w:szCs w:val="24"/>
        </w:rPr>
        <w:t xml:space="preserve"> </w:t>
      </w:r>
      <w:r>
        <w:rPr>
          <w:rFonts w:ascii="仿宋" w:hAnsi="仿宋" w:eastAsia="仿宋" w:cs="仿宋"/>
          <w:spacing w:val="16"/>
          <w:sz w:val="24"/>
          <w:szCs w:val="24"/>
        </w:rPr>
        <w:t>，直到原</w:t>
      </w:r>
      <w:r>
        <w:rPr>
          <w:rFonts w:ascii="仿宋" w:hAnsi="仿宋" w:eastAsia="仿宋" w:cs="仿宋"/>
          <w:spacing w:val="15"/>
          <w:sz w:val="24"/>
          <w:szCs w:val="24"/>
        </w:rPr>
        <w:t>设备修复</w:t>
      </w:r>
      <w:r>
        <w:rPr>
          <w:rFonts w:ascii="仿宋" w:hAnsi="仿宋" w:eastAsia="仿宋" w:cs="仿宋"/>
          <w:spacing w:val="-63"/>
          <w:sz w:val="24"/>
          <w:szCs w:val="24"/>
        </w:rPr>
        <w:t xml:space="preserve"> </w:t>
      </w:r>
      <w:r>
        <w:rPr>
          <w:rFonts w:ascii="仿宋" w:hAnsi="仿宋" w:eastAsia="仿宋" w:cs="仿宋"/>
          <w:spacing w:val="15"/>
          <w:sz w:val="24"/>
          <w:szCs w:val="24"/>
        </w:rPr>
        <w:t>，期间产</w:t>
      </w:r>
      <w:r>
        <w:rPr>
          <w:rFonts w:ascii="仿宋" w:hAnsi="仿宋" w:eastAsia="仿宋" w:cs="仿宋"/>
          <w:sz w:val="24"/>
          <w:szCs w:val="24"/>
        </w:rPr>
        <w:t xml:space="preserve"> </w:t>
      </w:r>
      <w:r>
        <w:rPr>
          <w:rFonts w:ascii="仿宋" w:hAnsi="仿宋" w:eastAsia="仿宋" w:cs="仿宋"/>
          <w:spacing w:val="22"/>
          <w:sz w:val="24"/>
          <w:szCs w:val="24"/>
        </w:rPr>
        <w:t>生的所有费用均有我单位承担</w:t>
      </w:r>
      <w:r>
        <w:rPr>
          <w:rFonts w:ascii="仿宋" w:hAnsi="仿宋" w:eastAsia="仿宋" w:cs="仿宋"/>
          <w:spacing w:val="-60"/>
          <w:sz w:val="24"/>
          <w:szCs w:val="24"/>
        </w:rPr>
        <w:t xml:space="preserve"> </w:t>
      </w:r>
      <w:r>
        <w:rPr>
          <w:rFonts w:ascii="仿宋" w:hAnsi="仿宋" w:eastAsia="仿宋" w:cs="仿宋"/>
          <w:spacing w:val="22"/>
          <w:sz w:val="24"/>
          <w:szCs w:val="24"/>
        </w:rPr>
        <w:t>。原设备修复后的质保期</w:t>
      </w:r>
      <w:r>
        <w:rPr>
          <w:rFonts w:ascii="仿宋" w:hAnsi="仿宋" w:eastAsia="仿宋" w:cs="仿宋"/>
          <w:spacing w:val="21"/>
          <w:sz w:val="24"/>
          <w:szCs w:val="24"/>
        </w:rPr>
        <w:t>限相应延长至新</w:t>
      </w:r>
      <w:r>
        <w:rPr>
          <w:rFonts w:ascii="仿宋" w:hAnsi="仿宋" w:eastAsia="仿宋" w:cs="仿宋"/>
          <w:sz w:val="24"/>
          <w:szCs w:val="24"/>
        </w:rPr>
        <w:t xml:space="preserve"> </w:t>
      </w:r>
      <w:r>
        <w:rPr>
          <w:rFonts w:ascii="仿宋" w:hAnsi="仿宋" w:eastAsia="仿宋" w:cs="仿宋"/>
          <w:spacing w:val="11"/>
          <w:sz w:val="24"/>
          <w:szCs w:val="24"/>
        </w:rPr>
        <w:t>的保修期截止</w:t>
      </w:r>
      <w:r>
        <w:rPr>
          <w:rFonts w:ascii="仿宋" w:hAnsi="仿宋" w:eastAsia="仿宋" w:cs="仿宋"/>
          <w:spacing w:val="-20"/>
          <w:sz w:val="24"/>
          <w:szCs w:val="24"/>
        </w:rPr>
        <w:t xml:space="preserve"> </w:t>
      </w:r>
      <w:r>
        <w:rPr>
          <w:rFonts w:ascii="仿宋" w:hAnsi="仿宋" w:eastAsia="仿宋" w:cs="仿宋"/>
          <w:spacing w:val="11"/>
          <w:sz w:val="24"/>
          <w:szCs w:val="24"/>
        </w:rPr>
        <w:t>日</w:t>
      </w:r>
      <w:r>
        <w:rPr>
          <w:rFonts w:ascii="仿宋" w:hAnsi="仿宋" w:eastAsia="仿宋" w:cs="仿宋"/>
          <w:spacing w:val="-71"/>
          <w:sz w:val="24"/>
          <w:szCs w:val="24"/>
        </w:rPr>
        <w:t xml:space="preserve"> </w:t>
      </w:r>
      <w:r>
        <w:rPr>
          <w:rFonts w:ascii="仿宋" w:hAnsi="仿宋" w:eastAsia="仿宋" w:cs="仿宋"/>
          <w:spacing w:val="11"/>
          <w:sz w:val="24"/>
          <w:szCs w:val="24"/>
        </w:rPr>
        <w:t>，全新备机在使用期间的质保及售后均按上述承诺执行。</w:t>
      </w:r>
    </w:p>
    <w:p w14:paraId="4DFECC17">
      <w:pPr>
        <w:spacing w:before="178" w:line="402" w:lineRule="auto"/>
        <w:ind w:left="51" w:right="203" w:firstLine="421"/>
        <w:rPr>
          <w:rFonts w:ascii="仿宋" w:hAnsi="仿宋" w:eastAsia="仿宋" w:cs="仿宋"/>
          <w:sz w:val="24"/>
          <w:szCs w:val="24"/>
        </w:rPr>
      </w:pPr>
      <w:r>
        <w:rPr>
          <w:rFonts w:ascii="仿宋" w:hAnsi="仿宋" w:eastAsia="仿宋" w:cs="仿宋"/>
          <w:spacing w:val="10"/>
          <w:sz w:val="24"/>
          <w:szCs w:val="24"/>
        </w:rPr>
        <w:t>设备中包含的易损</w:t>
      </w:r>
      <w:r>
        <w:rPr>
          <w:rFonts w:ascii="仿宋" w:hAnsi="仿宋" w:eastAsia="仿宋" w:cs="仿宋"/>
          <w:spacing w:val="-65"/>
          <w:sz w:val="24"/>
          <w:szCs w:val="24"/>
        </w:rPr>
        <w:t xml:space="preserve"> </w:t>
      </w:r>
      <w:r>
        <w:rPr>
          <w:rFonts w:ascii="仿宋" w:hAnsi="仿宋" w:eastAsia="仿宋" w:cs="仿宋"/>
          <w:spacing w:val="10"/>
          <w:sz w:val="24"/>
          <w:szCs w:val="24"/>
        </w:rPr>
        <w:t>、易坏的原件</w:t>
      </w:r>
      <w:r>
        <w:rPr>
          <w:rFonts w:ascii="仿宋" w:hAnsi="仿宋" w:eastAsia="仿宋" w:cs="仿宋"/>
          <w:spacing w:val="-65"/>
          <w:sz w:val="24"/>
          <w:szCs w:val="24"/>
        </w:rPr>
        <w:t xml:space="preserve"> </w:t>
      </w:r>
      <w:r>
        <w:rPr>
          <w:rFonts w:ascii="仿宋" w:hAnsi="仿宋" w:eastAsia="仿宋" w:cs="仿宋"/>
          <w:spacing w:val="10"/>
          <w:sz w:val="24"/>
          <w:szCs w:val="24"/>
        </w:rPr>
        <w:t>，公司备有足够的</w:t>
      </w:r>
      <w:r>
        <w:rPr>
          <w:rFonts w:ascii="仿宋" w:hAnsi="仿宋" w:eastAsia="仿宋" w:cs="仿宋"/>
          <w:spacing w:val="9"/>
          <w:sz w:val="24"/>
          <w:szCs w:val="24"/>
        </w:rPr>
        <w:t>易损件给用户</w:t>
      </w:r>
      <w:r>
        <w:rPr>
          <w:rFonts w:ascii="仿宋" w:hAnsi="仿宋" w:eastAsia="仿宋" w:cs="仿宋"/>
          <w:spacing w:val="-66"/>
          <w:sz w:val="24"/>
          <w:szCs w:val="24"/>
        </w:rPr>
        <w:t xml:space="preserve"> </w:t>
      </w:r>
      <w:r>
        <w:rPr>
          <w:rFonts w:ascii="仿宋" w:hAnsi="仿宋" w:eastAsia="仿宋" w:cs="仿宋"/>
          <w:spacing w:val="9"/>
          <w:sz w:val="24"/>
          <w:szCs w:val="24"/>
        </w:rPr>
        <w:t>，为</w:t>
      </w:r>
      <w:r>
        <w:rPr>
          <w:rFonts w:ascii="仿宋" w:hAnsi="仿宋" w:eastAsia="仿宋" w:cs="仿宋"/>
          <w:sz w:val="24"/>
          <w:szCs w:val="24"/>
        </w:rPr>
        <w:t xml:space="preserve"> </w:t>
      </w:r>
      <w:r>
        <w:rPr>
          <w:rFonts w:ascii="仿宋" w:hAnsi="仿宋" w:eastAsia="仿宋" w:cs="仿宋"/>
          <w:spacing w:val="13"/>
          <w:sz w:val="24"/>
          <w:szCs w:val="24"/>
        </w:rPr>
        <w:t>用户提供强有力的支持</w:t>
      </w:r>
      <w:r>
        <w:rPr>
          <w:rFonts w:ascii="仿宋" w:hAnsi="仿宋" w:eastAsia="仿宋" w:cs="仿宋"/>
          <w:spacing w:val="-67"/>
          <w:sz w:val="24"/>
          <w:szCs w:val="24"/>
        </w:rPr>
        <w:t xml:space="preserve"> </w:t>
      </w:r>
      <w:r>
        <w:rPr>
          <w:rFonts w:ascii="仿宋" w:hAnsi="仿宋" w:eastAsia="仿宋" w:cs="仿宋"/>
          <w:spacing w:val="13"/>
          <w:sz w:val="24"/>
          <w:szCs w:val="24"/>
        </w:rPr>
        <w:t>。我公司设 定合理的库存件</w:t>
      </w:r>
      <w:r>
        <w:rPr>
          <w:rFonts w:ascii="仿宋" w:hAnsi="仿宋" w:eastAsia="仿宋" w:cs="仿宋"/>
          <w:spacing w:val="-68"/>
          <w:sz w:val="24"/>
          <w:szCs w:val="24"/>
        </w:rPr>
        <w:t xml:space="preserve"> </w:t>
      </w:r>
      <w:r>
        <w:rPr>
          <w:rFonts w:ascii="仿宋" w:hAnsi="仿宋" w:eastAsia="仿宋" w:cs="仿宋"/>
          <w:spacing w:val="13"/>
          <w:sz w:val="24"/>
          <w:szCs w:val="24"/>
        </w:rPr>
        <w:t>，并加强库存</w:t>
      </w:r>
      <w:r>
        <w:rPr>
          <w:rFonts w:ascii="仿宋" w:hAnsi="仿宋" w:eastAsia="仿宋" w:cs="仿宋"/>
          <w:spacing w:val="12"/>
          <w:sz w:val="24"/>
          <w:szCs w:val="24"/>
        </w:rPr>
        <w:t>管理，</w:t>
      </w:r>
      <w:r>
        <w:rPr>
          <w:rFonts w:ascii="仿宋" w:hAnsi="仿宋" w:eastAsia="仿宋" w:cs="仿宋"/>
          <w:sz w:val="24"/>
          <w:szCs w:val="24"/>
        </w:rPr>
        <w:t xml:space="preserve"> </w:t>
      </w:r>
      <w:r>
        <w:rPr>
          <w:rFonts w:ascii="仿宋" w:hAnsi="仿宋" w:eastAsia="仿宋" w:cs="仿宋"/>
          <w:spacing w:val="17"/>
          <w:sz w:val="24"/>
          <w:szCs w:val="24"/>
        </w:rPr>
        <w:t>对消耗量高</w:t>
      </w:r>
      <w:r>
        <w:rPr>
          <w:rFonts w:ascii="仿宋" w:hAnsi="仿宋" w:eastAsia="仿宋" w:cs="仿宋"/>
          <w:spacing w:val="-63"/>
          <w:sz w:val="24"/>
          <w:szCs w:val="24"/>
        </w:rPr>
        <w:t xml:space="preserve"> </w:t>
      </w:r>
      <w:r>
        <w:rPr>
          <w:rFonts w:ascii="仿宋" w:hAnsi="仿宋" w:eastAsia="仿宋" w:cs="仿宋"/>
          <w:spacing w:val="17"/>
          <w:sz w:val="24"/>
          <w:szCs w:val="24"/>
        </w:rPr>
        <w:t>，易损设备应该配置一定量备品备件</w:t>
      </w:r>
      <w:r>
        <w:rPr>
          <w:rFonts w:ascii="仿宋" w:hAnsi="仿宋" w:eastAsia="仿宋" w:cs="仿宋"/>
          <w:spacing w:val="-66"/>
          <w:sz w:val="24"/>
          <w:szCs w:val="24"/>
        </w:rPr>
        <w:t xml:space="preserve"> </w:t>
      </w:r>
      <w:r>
        <w:rPr>
          <w:rFonts w:ascii="仿宋" w:hAnsi="仿宋" w:eastAsia="仿宋" w:cs="仿宋"/>
          <w:spacing w:val="17"/>
          <w:sz w:val="24"/>
          <w:szCs w:val="24"/>
        </w:rPr>
        <w:t>，作为紧急事故处理的</w:t>
      </w:r>
      <w:r>
        <w:rPr>
          <w:rFonts w:ascii="仿宋" w:hAnsi="仿宋" w:eastAsia="仿宋" w:cs="仿宋"/>
          <w:sz w:val="24"/>
          <w:szCs w:val="24"/>
        </w:rPr>
        <w:t xml:space="preserve"> </w:t>
      </w:r>
      <w:r>
        <w:rPr>
          <w:rFonts w:ascii="仿宋" w:hAnsi="仿宋" w:eastAsia="仿宋" w:cs="仿宋"/>
          <w:spacing w:val="11"/>
          <w:sz w:val="24"/>
          <w:szCs w:val="24"/>
        </w:rPr>
        <w:t>有效贮备</w:t>
      </w:r>
      <w:r>
        <w:rPr>
          <w:rFonts w:ascii="仿宋" w:hAnsi="仿宋" w:eastAsia="仿宋" w:cs="仿宋"/>
          <w:spacing w:val="-54"/>
          <w:sz w:val="24"/>
          <w:szCs w:val="24"/>
        </w:rPr>
        <w:t xml:space="preserve"> </w:t>
      </w:r>
      <w:r>
        <w:rPr>
          <w:rFonts w:ascii="仿宋" w:hAnsi="仿宋" w:eastAsia="仿宋" w:cs="仿宋"/>
          <w:spacing w:val="11"/>
          <w:sz w:val="24"/>
          <w:szCs w:val="24"/>
        </w:rPr>
        <w:t>，有序调度库存备品件</w:t>
      </w:r>
      <w:r>
        <w:rPr>
          <w:rFonts w:ascii="仿宋" w:hAnsi="仿宋" w:eastAsia="仿宋" w:cs="仿宋"/>
          <w:spacing w:val="-65"/>
          <w:sz w:val="24"/>
          <w:szCs w:val="24"/>
        </w:rPr>
        <w:t xml:space="preserve"> </w:t>
      </w:r>
      <w:r>
        <w:rPr>
          <w:rFonts w:ascii="仿宋" w:hAnsi="仿宋" w:eastAsia="仿宋" w:cs="仿宋"/>
          <w:spacing w:val="11"/>
          <w:sz w:val="24"/>
          <w:szCs w:val="24"/>
        </w:rPr>
        <w:t>，及时补充消耗备</w:t>
      </w:r>
      <w:r>
        <w:rPr>
          <w:rFonts w:ascii="仿宋" w:hAnsi="仿宋" w:eastAsia="仿宋" w:cs="仿宋"/>
          <w:spacing w:val="-54"/>
          <w:sz w:val="24"/>
          <w:szCs w:val="24"/>
        </w:rPr>
        <w:t xml:space="preserve"> </w:t>
      </w:r>
      <w:r>
        <w:rPr>
          <w:rFonts w:ascii="仿宋" w:hAnsi="仿宋" w:eastAsia="仿宋" w:cs="仿宋"/>
          <w:spacing w:val="11"/>
          <w:sz w:val="24"/>
          <w:szCs w:val="24"/>
        </w:rPr>
        <w:t>品件</w:t>
      </w:r>
      <w:r>
        <w:rPr>
          <w:rFonts w:ascii="仿宋" w:hAnsi="仿宋" w:eastAsia="仿宋" w:cs="仿宋"/>
          <w:spacing w:val="-64"/>
          <w:sz w:val="24"/>
          <w:szCs w:val="24"/>
        </w:rPr>
        <w:t xml:space="preserve"> </w:t>
      </w:r>
      <w:r>
        <w:rPr>
          <w:rFonts w:ascii="仿宋" w:hAnsi="仿宋" w:eastAsia="仿宋" w:cs="仿宋"/>
          <w:spacing w:val="11"/>
          <w:sz w:val="24"/>
          <w:szCs w:val="24"/>
        </w:rPr>
        <w:t>。超过质保期</w:t>
      </w:r>
      <w:r>
        <w:rPr>
          <w:rFonts w:ascii="仿宋" w:hAnsi="仿宋" w:eastAsia="仿宋" w:cs="仿宋"/>
          <w:spacing w:val="-66"/>
          <w:sz w:val="24"/>
          <w:szCs w:val="24"/>
        </w:rPr>
        <w:t xml:space="preserve"> </w:t>
      </w:r>
      <w:r>
        <w:rPr>
          <w:rFonts w:ascii="仿宋" w:hAnsi="仿宋" w:eastAsia="仿宋" w:cs="仿宋"/>
          <w:spacing w:val="11"/>
          <w:sz w:val="24"/>
          <w:szCs w:val="24"/>
        </w:rPr>
        <w:t>，</w:t>
      </w:r>
      <w:r>
        <w:rPr>
          <w:rFonts w:ascii="仿宋" w:hAnsi="仿宋" w:eastAsia="仿宋" w:cs="仿宋"/>
          <w:sz w:val="24"/>
          <w:szCs w:val="24"/>
        </w:rPr>
        <w:t xml:space="preserve"> </w:t>
      </w:r>
      <w:r>
        <w:rPr>
          <w:rFonts w:ascii="仿宋" w:hAnsi="仿宋" w:eastAsia="仿宋" w:cs="仿宋"/>
          <w:spacing w:val="12"/>
          <w:sz w:val="24"/>
          <w:szCs w:val="24"/>
        </w:rPr>
        <w:t>如果业主要采购相关备品备件</w:t>
      </w:r>
      <w:r>
        <w:rPr>
          <w:rFonts w:ascii="仿宋" w:hAnsi="仿宋" w:eastAsia="仿宋" w:cs="仿宋"/>
          <w:spacing w:val="-70"/>
          <w:sz w:val="24"/>
          <w:szCs w:val="24"/>
        </w:rPr>
        <w:t xml:space="preserve"> </w:t>
      </w:r>
      <w:r>
        <w:rPr>
          <w:rFonts w:ascii="仿宋" w:hAnsi="仿宋" w:eastAsia="仿宋" w:cs="仿宋"/>
          <w:spacing w:val="12"/>
          <w:sz w:val="24"/>
          <w:szCs w:val="24"/>
        </w:rPr>
        <w:t>，将以 低于市场价10%的价位出售。</w:t>
      </w:r>
    </w:p>
    <w:p w14:paraId="5E13A702">
      <w:pPr>
        <w:spacing w:before="38" w:line="365" w:lineRule="auto"/>
        <w:ind w:left="51" w:right="198" w:firstLine="438"/>
        <w:rPr>
          <w:rFonts w:ascii="仿宋" w:hAnsi="仿宋" w:eastAsia="仿宋" w:cs="仿宋"/>
          <w:sz w:val="24"/>
          <w:szCs w:val="24"/>
        </w:rPr>
      </w:pPr>
      <w:r>
        <w:rPr>
          <w:rFonts w:ascii="仿宋" w:hAnsi="仿宋" w:eastAsia="仿宋" w:cs="仿宋"/>
          <w:spacing w:val="15"/>
          <w:sz w:val="24"/>
          <w:szCs w:val="24"/>
        </w:rPr>
        <w:t>我公司将提供系统设备的备用材料和工具表，</w:t>
      </w:r>
      <w:r>
        <w:rPr>
          <w:rFonts w:ascii="仿宋" w:hAnsi="仿宋" w:eastAsia="仿宋" w:cs="仿宋"/>
          <w:spacing w:val="14"/>
          <w:sz w:val="24"/>
          <w:szCs w:val="24"/>
        </w:rPr>
        <w:t>其中列出有关其它备用</w:t>
      </w:r>
      <w:r>
        <w:rPr>
          <w:rFonts w:ascii="仿宋" w:hAnsi="仿宋" w:eastAsia="仿宋" w:cs="仿宋"/>
          <w:sz w:val="24"/>
          <w:szCs w:val="24"/>
        </w:rPr>
        <w:t xml:space="preserve"> </w:t>
      </w:r>
      <w:r>
        <w:rPr>
          <w:rFonts w:ascii="仿宋" w:hAnsi="仿宋" w:eastAsia="仿宋" w:cs="仿宋"/>
          <w:spacing w:val="11"/>
          <w:sz w:val="24"/>
          <w:szCs w:val="24"/>
        </w:rPr>
        <w:t>材料及特别工具的数量</w:t>
      </w:r>
      <w:r>
        <w:rPr>
          <w:rFonts w:ascii="仿宋" w:hAnsi="仿宋" w:eastAsia="仿宋" w:cs="仿宋"/>
          <w:spacing w:val="-64"/>
          <w:sz w:val="24"/>
          <w:szCs w:val="24"/>
        </w:rPr>
        <w:t xml:space="preserve"> </w:t>
      </w:r>
      <w:r>
        <w:rPr>
          <w:rFonts w:ascii="仿宋" w:hAnsi="仿宋" w:eastAsia="仿宋" w:cs="仿宋"/>
          <w:spacing w:val="11"/>
          <w:sz w:val="24"/>
          <w:szCs w:val="24"/>
        </w:rPr>
        <w:t>，并注明更 换率</w:t>
      </w:r>
      <w:r>
        <w:rPr>
          <w:rFonts w:ascii="仿宋" w:hAnsi="仿宋" w:eastAsia="仿宋" w:cs="仿宋"/>
          <w:spacing w:val="-65"/>
          <w:sz w:val="24"/>
          <w:szCs w:val="24"/>
        </w:rPr>
        <w:t xml:space="preserve"> </w:t>
      </w:r>
      <w:r>
        <w:rPr>
          <w:rFonts w:ascii="仿宋" w:hAnsi="仿宋" w:eastAsia="仿宋" w:cs="仿宋"/>
          <w:spacing w:val="11"/>
          <w:sz w:val="24"/>
          <w:szCs w:val="24"/>
        </w:rPr>
        <w:t>，在保修期开始前交付业主</w:t>
      </w:r>
      <w:r>
        <w:rPr>
          <w:rFonts w:ascii="仿宋" w:hAnsi="仿宋" w:eastAsia="仿宋" w:cs="仿宋"/>
          <w:spacing w:val="-65"/>
          <w:sz w:val="24"/>
          <w:szCs w:val="24"/>
        </w:rPr>
        <w:t xml:space="preserve"> </w:t>
      </w:r>
      <w:r>
        <w:rPr>
          <w:rFonts w:ascii="仿宋" w:hAnsi="仿宋" w:eastAsia="仿宋" w:cs="仿宋"/>
          <w:spacing w:val="11"/>
          <w:sz w:val="24"/>
          <w:szCs w:val="24"/>
        </w:rPr>
        <w:t>。所</w:t>
      </w:r>
      <w:r>
        <w:rPr>
          <w:rFonts w:ascii="仿宋" w:hAnsi="仿宋" w:eastAsia="仿宋" w:cs="仿宋"/>
          <w:sz w:val="24"/>
          <w:szCs w:val="24"/>
        </w:rPr>
        <w:t xml:space="preserve"> </w:t>
      </w:r>
      <w:r>
        <w:rPr>
          <w:rFonts w:ascii="仿宋" w:hAnsi="仿宋" w:eastAsia="仿宋" w:cs="仿宋"/>
          <w:spacing w:val="15"/>
          <w:sz w:val="24"/>
          <w:szCs w:val="24"/>
        </w:rPr>
        <w:t>有备用材料及特别工具应</w:t>
      </w:r>
      <w:r>
        <w:rPr>
          <w:rFonts w:ascii="仿宋" w:hAnsi="仿宋" w:eastAsia="仿宋" w:cs="仿宋"/>
          <w:spacing w:val="-55"/>
          <w:sz w:val="24"/>
          <w:szCs w:val="24"/>
        </w:rPr>
        <w:t xml:space="preserve"> </w:t>
      </w:r>
      <w:r>
        <w:rPr>
          <w:rFonts w:ascii="仿宋" w:hAnsi="仿宋" w:eastAsia="仿宋" w:cs="仿宋"/>
          <w:spacing w:val="15"/>
          <w:sz w:val="24"/>
          <w:szCs w:val="24"/>
        </w:rPr>
        <w:t>与系统设备同期制造</w:t>
      </w:r>
      <w:r>
        <w:rPr>
          <w:rFonts w:ascii="仿宋" w:hAnsi="仿宋" w:eastAsia="仿宋" w:cs="仿宋"/>
          <w:spacing w:val="-65"/>
          <w:sz w:val="24"/>
          <w:szCs w:val="24"/>
        </w:rPr>
        <w:t xml:space="preserve"> </w:t>
      </w:r>
      <w:r>
        <w:rPr>
          <w:rFonts w:ascii="仿宋" w:hAnsi="仿宋" w:eastAsia="仿宋" w:cs="仿宋"/>
          <w:spacing w:val="15"/>
          <w:sz w:val="24"/>
          <w:szCs w:val="24"/>
        </w:rPr>
        <w:t>，并由我方负责试验</w:t>
      </w:r>
      <w:r>
        <w:rPr>
          <w:rFonts w:ascii="仿宋" w:hAnsi="仿宋" w:eastAsia="仿宋" w:cs="仿宋"/>
          <w:spacing w:val="-67"/>
          <w:sz w:val="24"/>
          <w:szCs w:val="24"/>
        </w:rPr>
        <w:t xml:space="preserve"> </w:t>
      </w:r>
      <w:r>
        <w:rPr>
          <w:rFonts w:ascii="仿宋" w:hAnsi="仿宋" w:eastAsia="仿宋" w:cs="仿宋"/>
          <w:spacing w:val="15"/>
          <w:sz w:val="24"/>
          <w:szCs w:val="24"/>
        </w:rPr>
        <w:t>、调</w:t>
      </w:r>
      <w:r>
        <w:rPr>
          <w:rFonts w:ascii="仿宋" w:hAnsi="仿宋" w:eastAsia="仿宋" w:cs="仿宋"/>
          <w:sz w:val="24"/>
          <w:szCs w:val="24"/>
        </w:rPr>
        <w:t xml:space="preserve"> </w:t>
      </w:r>
      <w:r>
        <w:rPr>
          <w:rFonts w:ascii="仿宋" w:hAnsi="仿宋" w:eastAsia="仿宋" w:cs="仿宋"/>
          <w:spacing w:val="7"/>
          <w:sz w:val="24"/>
          <w:szCs w:val="24"/>
        </w:rPr>
        <w:t>校</w:t>
      </w:r>
      <w:r>
        <w:rPr>
          <w:rFonts w:ascii="仿宋" w:hAnsi="仿宋" w:eastAsia="仿宋" w:cs="仿宋"/>
          <w:spacing w:val="-64"/>
          <w:sz w:val="24"/>
          <w:szCs w:val="24"/>
        </w:rPr>
        <w:t xml:space="preserve"> </w:t>
      </w:r>
      <w:r>
        <w:rPr>
          <w:rFonts w:ascii="仿宋" w:hAnsi="仿宋" w:eastAsia="仿宋" w:cs="仿宋"/>
          <w:spacing w:val="7"/>
          <w:sz w:val="24"/>
          <w:szCs w:val="24"/>
        </w:rPr>
        <w:t>、包装</w:t>
      </w:r>
      <w:r>
        <w:rPr>
          <w:rFonts w:ascii="仿宋" w:hAnsi="仿宋" w:eastAsia="仿宋" w:cs="仿宋"/>
          <w:spacing w:val="-65"/>
          <w:sz w:val="24"/>
          <w:szCs w:val="24"/>
        </w:rPr>
        <w:t xml:space="preserve"> </w:t>
      </w:r>
      <w:r>
        <w:rPr>
          <w:rFonts w:ascii="仿宋" w:hAnsi="仿宋" w:eastAsia="仿宋" w:cs="仿宋"/>
          <w:spacing w:val="7"/>
          <w:sz w:val="24"/>
          <w:szCs w:val="24"/>
        </w:rPr>
        <w:t>、标记及运送到用户单位</w:t>
      </w:r>
      <w:r>
        <w:rPr>
          <w:rFonts w:ascii="仿宋" w:hAnsi="仿宋" w:eastAsia="仿宋" w:cs="仿宋"/>
          <w:spacing w:val="-64"/>
          <w:sz w:val="24"/>
          <w:szCs w:val="24"/>
        </w:rPr>
        <w:t xml:space="preserve"> </w:t>
      </w:r>
      <w:r>
        <w:rPr>
          <w:rFonts w:ascii="仿宋" w:hAnsi="仿宋" w:eastAsia="仿宋" w:cs="仿宋"/>
          <w:spacing w:val="7"/>
          <w:sz w:val="24"/>
          <w:szCs w:val="24"/>
        </w:rPr>
        <w:t>。</w:t>
      </w:r>
      <w:r>
        <w:rPr>
          <w:rFonts w:ascii="仿宋" w:hAnsi="仿宋" w:eastAsia="仿宋" w:cs="仿宋"/>
          <w:spacing w:val="-49"/>
          <w:sz w:val="24"/>
          <w:szCs w:val="24"/>
        </w:rPr>
        <w:t xml:space="preserve"> </w:t>
      </w:r>
      <w:r>
        <w:rPr>
          <w:rFonts w:ascii="仿宋" w:hAnsi="仿宋" w:eastAsia="仿宋" w:cs="仿宋"/>
          <w:spacing w:val="7"/>
          <w:sz w:val="24"/>
          <w:szCs w:val="24"/>
        </w:rPr>
        <w:t>因不恰当的使用</w:t>
      </w:r>
      <w:r>
        <w:rPr>
          <w:rFonts w:ascii="仿宋" w:hAnsi="仿宋" w:eastAsia="仿宋" w:cs="仿宋"/>
          <w:spacing w:val="-65"/>
          <w:sz w:val="24"/>
          <w:szCs w:val="24"/>
        </w:rPr>
        <w:t xml:space="preserve"> </w:t>
      </w:r>
      <w:r>
        <w:rPr>
          <w:rFonts w:ascii="仿宋" w:hAnsi="仿宋" w:eastAsia="仿宋" w:cs="仿宋"/>
          <w:spacing w:val="7"/>
          <w:sz w:val="24"/>
          <w:szCs w:val="24"/>
        </w:rPr>
        <w:t>，或擅</w:t>
      </w:r>
      <w:r>
        <w:rPr>
          <w:rFonts w:ascii="仿宋" w:hAnsi="仿宋" w:eastAsia="仿宋" w:cs="仿宋"/>
          <w:spacing w:val="-38"/>
          <w:sz w:val="24"/>
          <w:szCs w:val="24"/>
        </w:rPr>
        <w:t xml:space="preserve"> </w:t>
      </w:r>
      <w:r>
        <w:rPr>
          <w:rFonts w:ascii="仿宋" w:hAnsi="仿宋" w:eastAsia="仿宋" w:cs="仿宋"/>
          <w:spacing w:val="6"/>
          <w:sz w:val="24"/>
          <w:szCs w:val="24"/>
        </w:rPr>
        <w:t>自</w:t>
      </w:r>
      <w:r>
        <w:rPr>
          <w:rFonts w:ascii="仿宋" w:hAnsi="仿宋" w:eastAsia="仿宋" w:cs="仿宋"/>
          <w:spacing w:val="-69"/>
          <w:sz w:val="24"/>
          <w:szCs w:val="24"/>
        </w:rPr>
        <w:t xml:space="preserve"> </w:t>
      </w:r>
      <w:r>
        <w:rPr>
          <w:rFonts w:ascii="仿宋" w:hAnsi="仿宋" w:eastAsia="仿宋" w:cs="仿宋"/>
          <w:spacing w:val="6"/>
          <w:sz w:val="24"/>
          <w:szCs w:val="24"/>
        </w:rPr>
        <w:t>改动设备</w:t>
      </w:r>
      <w:r>
        <w:rPr>
          <w:rFonts w:ascii="仿宋" w:hAnsi="仿宋" w:eastAsia="仿宋" w:cs="仿宋"/>
          <w:sz w:val="24"/>
          <w:szCs w:val="24"/>
        </w:rPr>
        <w:t xml:space="preserve"> </w:t>
      </w:r>
      <w:r>
        <w:rPr>
          <w:rFonts w:ascii="仿宋" w:hAnsi="仿宋" w:eastAsia="仿宋" w:cs="仿宋"/>
          <w:spacing w:val="11"/>
          <w:sz w:val="24"/>
          <w:szCs w:val="24"/>
        </w:rPr>
        <w:t>或附加连接</w:t>
      </w:r>
      <w:r>
        <w:rPr>
          <w:rFonts w:ascii="仿宋" w:hAnsi="仿宋" w:eastAsia="仿宋" w:cs="仿宋"/>
          <w:spacing w:val="-56"/>
          <w:sz w:val="24"/>
          <w:szCs w:val="24"/>
        </w:rPr>
        <w:t xml:space="preserve"> </w:t>
      </w:r>
      <w:r>
        <w:rPr>
          <w:rFonts w:ascii="仿宋" w:hAnsi="仿宋" w:eastAsia="仿宋" w:cs="仿宋"/>
          <w:spacing w:val="11"/>
          <w:sz w:val="24"/>
          <w:szCs w:val="24"/>
        </w:rPr>
        <w:t>，人为操作失误等造成设 备的损坏</w:t>
      </w:r>
      <w:r>
        <w:rPr>
          <w:rFonts w:ascii="仿宋" w:hAnsi="仿宋" w:eastAsia="仿宋" w:cs="仿宋"/>
          <w:spacing w:val="-68"/>
          <w:sz w:val="24"/>
          <w:szCs w:val="24"/>
        </w:rPr>
        <w:t xml:space="preserve"> </w:t>
      </w:r>
      <w:r>
        <w:rPr>
          <w:rFonts w:ascii="仿宋" w:hAnsi="仿宋" w:eastAsia="仿宋" w:cs="仿宋"/>
          <w:spacing w:val="11"/>
          <w:sz w:val="24"/>
          <w:szCs w:val="24"/>
        </w:rPr>
        <w:t>，而需要修理或更换</w:t>
      </w:r>
      <w:r>
        <w:rPr>
          <w:rFonts w:ascii="仿宋" w:hAnsi="仿宋" w:eastAsia="仿宋" w:cs="仿宋"/>
          <w:spacing w:val="-68"/>
          <w:sz w:val="24"/>
          <w:szCs w:val="24"/>
        </w:rPr>
        <w:t xml:space="preserve"> </w:t>
      </w:r>
      <w:r>
        <w:rPr>
          <w:rFonts w:ascii="仿宋" w:hAnsi="仿宋" w:eastAsia="仿宋" w:cs="仿宋"/>
          <w:spacing w:val="11"/>
          <w:sz w:val="24"/>
          <w:szCs w:val="24"/>
        </w:rPr>
        <w:t>，我</w:t>
      </w:r>
      <w:r>
        <w:rPr>
          <w:rFonts w:ascii="仿宋" w:hAnsi="仿宋" w:eastAsia="仿宋" w:cs="仿宋"/>
          <w:sz w:val="24"/>
          <w:szCs w:val="24"/>
        </w:rPr>
        <w:t xml:space="preserve"> </w:t>
      </w:r>
      <w:r>
        <w:rPr>
          <w:rFonts w:ascii="仿宋" w:hAnsi="仿宋" w:eastAsia="仿宋" w:cs="仿宋"/>
          <w:spacing w:val="11"/>
          <w:sz w:val="24"/>
          <w:szCs w:val="24"/>
        </w:rPr>
        <w:t>公司将收取设备成本及人工费用</w:t>
      </w:r>
      <w:r>
        <w:rPr>
          <w:rFonts w:ascii="仿宋" w:hAnsi="仿宋" w:eastAsia="仿宋" w:cs="仿宋"/>
          <w:spacing w:val="-68"/>
          <w:sz w:val="24"/>
          <w:szCs w:val="24"/>
        </w:rPr>
        <w:t xml:space="preserve"> </w:t>
      </w:r>
      <w:r>
        <w:rPr>
          <w:rFonts w:ascii="仿宋" w:hAnsi="仿宋" w:eastAsia="仿宋" w:cs="仿宋"/>
          <w:spacing w:val="11"/>
          <w:sz w:val="24"/>
          <w:szCs w:val="24"/>
        </w:rPr>
        <w:t>；因质量问题，有故障的机器设备需要送</w:t>
      </w:r>
      <w:r>
        <w:rPr>
          <w:rFonts w:ascii="仿宋" w:hAnsi="仿宋" w:eastAsia="仿宋" w:cs="仿宋"/>
          <w:sz w:val="24"/>
          <w:szCs w:val="24"/>
        </w:rPr>
        <w:t xml:space="preserve"> </w:t>
      </w:r>
      <w:r>
        <w:rPr>
          <w:rFonts w:ascii="仿宋" w:hAnsi="仿宋" w:eastAsia="仿宋" w:cs="仿宋"/>
          <w:spacing w:val="14"/>
          <w:sz w:val="24"/>
          <w:szCs w:val="24"/>
        </w:rPr>
        <w:t>往境外修理</w:t>
      </w:r>
      <w:r>
        <w:rPr>
          <w:rFonts w:ascii="仿宋" w:hAnsi="仿宋" w:eastAsia="仿宋" w:cs="仿宋"/>
          <w:spacing w:val="-70"/>
          <w:sz w:val="24"/>
          <w:szCs w:val="24"/>
        </w:rPr>
        <w:t xml:space="preserve"> </w:t>
      </w:r>
      <w:r>
        <w:rPr>
          <w:rFonts w:ascii="仿宋" w:hAnsi="仿宋" w:eastAsia="仿宋" w:cs="仿宋"/>
          <w:spacing w:val="14"/>
          <w:sz w:val="24"/>
          <w:szCs w:val="24"/>
        </w:rPr>
        <w:t>，我司负责所有的运输费用并提供免费检</w:t>
      </w:r>
      <w:r>
        <w:rPr>
          <w:rFonts w:ascii="仿宋" w:hAnsi="仿宋" w:eastAsia="仿宋" w:cs="仿宋"/>
          <w:spacing w:val="13"/>
          <w:sz w:val="24"/>
          <w:szCs w:val="24"/>
        </w:rPr>
        <w:t>查。</w:t>
      </w:r>
    </w:p>
    <w:p w14:paraId="2FE1E010">
      <w:pPr>
        <w:spacing w:line="365" w:lineRule="auto"/>
        <w:rPr>
          <w:rFonts w:ascii="仿宋" w:hAnsi="仿宋" w:eastAsia="仿宋" w:cs="仿宋"/>
          <w:sz w:val="24"/>
          <w:szCs w:val="24"/>
        </w:rPr>
        <w:sectPr>
          <w:footerReference r:id="rId16" w:type="default"/>
          <w:pgSz w:w="11906" w:h="16839"/>
          <w:pgMar w:top="1431" w:right="1785" w:bottom="646" w:left="1785" w:header="0" w:footer="410" w:gutter="0"/>
          <w:cols w:space="720" w:num="1"/>
        </w:sectPr>
      </w:pPr>
    </w:p>
    <w:p w14:paraId="5EF33F75">
      <w:pPr>
        <w:pStyle w:val="2"/>
        <w:spacing w:before="56" w:line="219" w:lineRule="auto"/>
        <w:ind w:left="145"/>
      </w:pPr>
      <w:r>
        <w:rPr>
          <w:b/>
          <w:bCs/>
          <w:spacing w:val="-14"/>
        </w:rPr>
        <w:t>附件四</w:t>
      </w:r>
    </w:p>
    <w:p w14:paraId="4B09A3AA">
      <w:pPr>
        <w:pStyle w:val="2"/>
        <w:spacing w:before="31" w:line="219" w:lineRule="auto"/>
        <w:ind w:left="3488"/>
      </w:pPr>
      <w:r>
        <w:rPr>
          <w:b/>
          <w:bCs/>
          <w:spacing w:val="-5"/>
        </w:rPr>
        <w:t>到货开箱验收报告</w:t>
      </w:r>
    </w:p>
    <w:p w14:paraId="1CF288EE">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02580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67E489D8">
            <w:pPr>
              <w:pStyle w:val="6"/>
              <w:spacing w:before="233" w:line="219" w:lineRule="auto"/>
              <w:ind w:left="670"/>
              <w:rPr>
                <w:sz w:val="28"/>
                <w:szCs w:val="28"/>
              </w:rPr>
            </w:pPr>
            <w:r>
              <w:rPr>
                <w:spacing w:val="-4"/>
                <w:sz w:val="28"/>
                <w:szCs w:val="28"/>
              </w:rPr>
              <w:t>供应商</w:t>
            </w:r>
          </w:p>
        </w:tc>
        <w:tc>
          <w:tcPr>
            <w:tcW w:w="7502" w:type="dxa"/>
            <w:gridSpan w:val="4"/>
            <w:vAlign w:val="top"/>
          </w:tcPr>
          <w:p w14:paraId="5771C335">
            <w:pPr>
              <w:rPr>
                <w:rFonts w:ascii="Arial"/>
                <w:sz w:val="21"/>
              </w:rPr>
            </w:pPr>
          </w:p>
        </w:tc>
      </w:tr>
      <w:tr w14:paraId="2F8B9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2DAF1F9B">
            <w:pPr>
              <w:pStyle w:val="6"/>
              <w:spacing w:before="226" w:line="220" w:lineRule="auto"/>
              <w:ind w:left="532"/>
              <w:rPr>
                <w:sz w:val="28"/>
                <w:szCs w:val="28"/>
              </w:rPr>
            </w:pPr>
            <w:r>
              <w:rPr>
                <w:spacing w:val="-3"/>
                <w:sz w:val="28"/>
                <w:szCs w:val="28"/>
              </w:rPr>
              <w:t>使用单位</w:t>
            </w:r>
          </w:p>
        </w:tc>
        <w:tc>
          <w:tcPr>
            <w:tcW w:w="7502" w:type="dxa"/>
            <w:gridSpan w:val="4"/>
            <w:vAlign w:val="top"/>
          </w:tcPr>
          <w:p w14:paraId="1E85E9BE">
            <w:pPr>
              <w:rPr>
                <w:rFonts w:ascii="Arial"/>
                <w:sz w:val="21"/>
              </w:rPr>
            </w:pPr>
          </w:p>
        </w:tc>
      </w:tr>
      <w:tr w14:paraId="6F66E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2ED8DD4E">
            <w:pPr>
              <w:pStyle w:val="6"/>
              <w:spacing w:before="228" w:line="221" w:lineRule="auto"/>
              <w:ind w:left="671"/>
              <w:rPr>
                <w:sz w:val="28"/>
                <w:szCs w:val="28"/>
              </w:rPr>
            </w:pPr>
            <w:r>
              <w:rPr>
                <w:spacing w:val="-4"/>
                <w:sz w:val="28"/>
                <w:szCs w:val="28"/>
              </w:rPr>
              <w:t>合同号</w:t>
            </w:r>
          </w:p>
        </w:tc>
        <w:tc>
          <w:tcPr>
            <w:tcW w:w="2245" w:type="dxa"/>
            <w:vAlign w:val="top"/>
          </w:tcPr>
          <w:p w14:paraId="30FD5925">
            <w:pPr>
              <w:rPr>
                <w:rFonts w:ascii="Arial"/>
                <w:sz w:val="21"/>
              </w:rPr>
            </w:pPr>
          </w:p>
        </w:tc>
        <w:tc>
          <w:tcPr>
            <w:tcW w:w="2618" w:type="dxa"/>
            <w:vAlign w:val="top"/>
          </w:tcPr>
          <w:p w14:paraId="0D6E10AA">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5B215F3F">
            <w:pPr>
              <w:rPr>
                <w:rFonts w:ascii="Arial"/>
                <w:sz w:val="21"/>
              </w:rPr>
            </w:pPr>
          </w:p>
        </w:tc>
      </w:tr>
      <w:tr w14:paraId="004FA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2D37E180">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750B43C2">
            <w:pPr>
              <w:rPr>
                <w:rFonts w:ascii="Arial"/>
                <w:sz w:val="21"/>
              </w:rPr>
            </w:pPr>
          </w:p>
        </w:tc>
        <w:tc>
          <w:tcPr>
            <w:tcW w:w="2618" w:type="dxa"/>
            <w:vAlign w:val="top"/>
          </w:tcPr>
          <w:p w14:paraId="01AB4B74">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53831168">
            <w:pPr>
              <w:rPr>
                <w:rFonts w:ascii="Arial"/>
                <w:sz w:val="21"/>
              </w:rPr>
            </w:pPr>
          </w:p>
        </w:tc>
      </w:tr>
      <w:tr w14:paraId="7DB03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0B60A82B">
            <w:pPr>
              <w:spacing w:line="287" w:lineRule="auto"/>
              <w:rPr>
                <w:rFonts w:ascii="Arial"/>
                <w:sz w:val="21"/>
              </w:rPr>
            </w:pPr>
          </w:p>
          <w:p w14:paraId="7B3FE964">
            <w:pPr>
              <w:spacing w:line="288" w:lineRule="auto"/>
              <w:rPr>
                <w:rFonts w:ascii="Arial"/>
                <w:sz w:val="21"/>
              </w:rPr>
            </w:pPr>
          </w:p>
          <w:p w14:paraId="75F63B36">
            <w:pPr>
              <w:spacing w:line="288" w:lineRule="auto"/>
              <w:rPr>
                <w:rFonts w:ascii="Arial"/>
                <w:sz w:val="21"/>
              </w:rPr>
            </w:pPr>
          </w:p>
          <w:p w14:paraId="47C4FA18">
            <w:pPr>
              <w:spacing w:line="288" w:lineRule="auto"/>
              <w:rPr>
                <w:rFonts w:ascii="Arial"/>
                <w:sz w:val="21"/>
              </w:rPr>
            </w:pPr>
          </w:p>
          <w:p w14:paraId="41A11380">
            <w:pPr>
              <w:spacing w:line="288" w:lineRule="auto"/>
              <w:rPr>
                <w:rFonts w:ascii="Arial"/>
                <w:sz w:val="21"/>
              </w:rPr>
            </w:pPr>
          </w:p>
          <w:p w14:paraId="1E0E39ED">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0BC45B5F">
            <w:pPr>
              <w:pStyle w:val="6"/>
              <w:spacing w:before="231" w:line="221" w:lineRule="auto"/>
              <w:ind w:left="119"/>
              <w:rPr>
                <w:sz w:val="28"/>
                <w:szCs w:val="28"/>
              </w:rPr>
            </w:pPr>
            <w:r>
              <w:rPr>
                <w:spacing w:val="-3"/>
                <w:sz w:val="28"/>
                <w:szCs w:val="28"/>
              </w:rPr>
              <w:t>设备外包装情况</w:t>
            </w:r>
          </w:p>
        </w:tc>
        <w:tc>
          <w:tcPr>
            <w:tcW w:w="1257" w:type="dxa"/>
            <w:vAlign w:val="top"/>
          </w:tcPr>
          <w:p w14:paraId="0F311FF2">
            <w:pPr>
              <w:pStyle w:val="6"/>
              <w:spacing w:before="232" w:line="220" w:lineRule="auto"/>
              <w:ind w:left="360"/>
              <w:rPr>
                <w:sz w:val="28"/>
                <w:szCs w:val="28"/>
              </w:rPr>
            </w:pPr>
            <w:r>
              <w:rPr>
                <w:spacing w:val="-6"/>
                <w:sz w:val="28"/>
                <w:szCs w:val="28"/>
              </w:rPr>
              <w:t>合格</w:t>
            </w:r>
          </w:p>
        </w:tc>
        <w:tc>
          <w:tcPr>
            <w:tcW w:w="1382" w:type="dxa"/>
            <w:vAlign w:val="top"/>
          </w:tcPr>
          <w:p w14:paraId="785F3F69">
            <w:pPr>
              <w:pStyle w:val="6"/>
              <w:spacing w:before="232" w:line="220" w:lineRule="auto"/>
              <w:ind w:left="285"/>
              <w:rPr>
                <w:sz w:val="28"/>
                <w:szCs w:val="28"/>
              </w:rPr>
            </w:pPr>
            <w:r>
              <w:rPr>
                <w:spacing w:val="-5"/>
                <w:sz w:val="28"/>
                <w:szCs w:val="28"/>
              </w:rPr>
              <w:t>不合格</w:t>
            </w:r>
          </w:p>
        </w:tc>
      </w:tr>
      <w:tr w14:paraId="7CCAF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129B88D8">
            <w:pPr>
              <w:rPr>
                <w:rFonts w:ascii="Arial"/>
                <w:sz w:val="21"/>
              </w:rPr>
            </w:pPr>
          </w:p>
        </w:tc>
        <w:tc>
          <w:tcPr>
            <w:tcW w:w="6207" w:type="dxa"/>
            <w:gridSpan w:val="3"/>
            <w:vAlign w:val="top"/>
          </w:tcPr>
          <w:p w14:paraId="67D56214">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29FF46BF">
            <w:pPr>
              <w:pStyle w:val="6"/>
              <w:spacing w:before="283" w:line="220" w:lineRule="auto"/>
              <w:ind w:left="359"/>
              <w:rPr>
                <w:sz w:val="28"/>
                <w:szCs w:val="28"/>
              </w:rPr>
            </w:pPr>
            <w:r>
              <w:rPr>
                <w:spacing w:val="-5"/>
                <w:sz w:val="28"/>
                <w:szCs w:val="28"/>
              </w:rPr>
              <w:t>齐全</w:t>
            </w:r>
          </w:p>
        </w:tc>
        <w:tc>
          <w:tcPr>
            <w:tcW w:w="1382" w:type="dxa"/>
            <w:vAlign w:val="top"/>
          </w:tcPr>
          <w:p w14:paraId="28E55236">
            <w:pPr>
              <w:pStyle w:val="6"/>
              <w:spacing w:before="283" w:line="220" w:lineRule="auto"/>
              <w:ind w:left="285"/>
              <w:rPr>
                <w:sz w:val="28"/>
                <w:szCs w:val="28"/>
              </w:rPr>
            </w:pPr>
            <w:r>
              <w:rPr>
                <w:spacing w:val="-5"/>
                <w:sz w:val="28"/>
                <w:szCs w:val="28"/>
              </w:rPr>
              <w:t>不齐全</w:t>
            </w:r>
          </w:p>
        </w:tc>
      </w:tr>
      <w:tr w14:paraId="337A7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43DD7F85">
            <w:pPr>
              <w:rPr>
                <w:rFonts w:ascii="Arial"/>
                <w:sz w:val="21"/>
              </w:rPr>
            </w:pPr>
          </w:p>
        </w:tc>
        <w:tc>
          <w:tcPr>
            <w:tcW w:w="6207" w:type="dxa"/>
            <w:gridSpan w:val="3"/>
            <w:vAlign w:val="top"/>
          </w:tcPr>
          <w:p w14:paraId="3C60D213">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68CF6F43">
            <w:pPr>
              <w:pStyle w:val="6"/>
              <w:spacing w:before="268" w:line="220" w:lineRule="auto"/>
              <w:ind w:left="360"/>
              <w:rPr>
                <w:sz w:val="28"/>
                <w:szCs w:val="28"/>
              </w:rPr>
            </w:pPr>
            <w:r>
              <w:rPr>
                <w:spacing w:val="-6"/>
                <w:sz w:val="28"/>
                <w:szCs w:val="28"/>
              </w:rPr>
              <w:t>合格</w:t>
            </w:r>
          </w:p>
        </w:tc>
        <w:tc>
          <w:tcPr>
            <w:tcW w:w="1382" w:type="dxa"/>
            <w:vAlign w:val="top"/>
          </w:tcPr>
          <w:p w14:paraId="4A48BD87">
            <w:pPr>
              <w:pStyle w:val="6"/>
              <w:spacing w:before="268" w:line="220" w:lineRule="auto"/>
              <w:ind w:left="285"/>
              <w:rPr>
                <w:sz w:val="28"/>
                <w:szCs w:val="28"/>
              </w:rPr>
            </w:pPr>
            <w:r>
              <w:rPr>
                <w:spacing w:val="-5"/>
                <w:sz w:val="28"/>
                <w:szCs w:val="28"/>
              </w:rPr>
              <w:t>不合格</w:t>
            </w:r>
          </w:p>
        </w:tc>
      </w:tr>
      <w:tr w14:paraId="0C05C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7DD764C6">
            <w:pPr>
              <w:rPr>
                <w:rFonts w:ascii="Arial"/>
                <w:sz w:val="21"/>
              </w:rPr>
            </w:pPr>
          </w:p>
        </w:tc>
        <w:tc>
          <w:tcPr>
            <w:tcW w:w="6207" w:type="dxa"/>
            <w:gridSpan w:val="3"/>
            <w:vAlign w:val="top"/>
          </w:tcPr>
          <w:p w14:paraId="13A66655">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003349C2">
            <w:pPr>
              <w:pStyle w:val="6"/>
              <w:spacing w:before="258" w:line="220" w:lineRule="auto"/>
              <w:ind w:left="359"/>
              <w:rPr>
                <w:sz w:val="28"/>
                <w:szCs w:val="28"/>
              </w:rPr>
            </w:pPr>
            <w:r>
              <w:rPr>
                <w:spacing w:val="-5"/>
                <w:sz w:val="28"/>
                <w:szCs w:val="28"/>
              </w:rPr>
              <w:t>齐全</w:t>
            </w:r>
          </w:p>
        </w:tc>
        <w:tc>
          <w:tcPr>
            <w:tcW w:w="1382" w:type="dxa"/>
            <w:vAlign w:val="top"/>
          </w:tcPr>
          <w:p w14:paraId="77B80D62">
            <w:pPr>
              <w:pStyle w:val="6"/>
              <w:spacing w:before="258" w:line="220" w:lineRule="auto"/>
              <w:ind w:left="285"/>
              <w:rPr>
                <w:sz w:val="28"/>
                <w:szCs w:val="28"/>
              </w:rPr>
            </w:pPr>
            <w:r>
              <w:rPr>
                <w:spacing w:val="-5"/>
                <w:sz w:val="28"/>
                <w:szCs w:val="28"/>
              </w:rPr>
              <w:t>不齐全</w:t>
            </w:r>
          </w:p>
        </w:tc>
      </w:tr>
      <w:tr w14:paraId="4927E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499DC898">
            <w:pPr>
              <w:rPr>
                <w:rFonts w:ascii="Arial"/>
                <w:sz w:val="21"/>
              </w:rPr>
            </w:pPr>
          </w:p>
        </w:tc>
        <w:tc>
          <w:tcPr>
            <w:tcW w:w="6207" w:type="dxa"/>
            <w:gridSpan w:val="3"/>
            <w:vAlign w:val="top"/>
          </w:tcPr>
          <w:p w14:paraId="668EAA68">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684D2593">
            <w:pPr>
              <w:pStyle w:val="6"/>
              <w:spacing w:before="284" w:line="220" w:lineRule="auto"/>
              <w:ind w:left="361"/>
              <w:rPr>
                <w:sz w:val="28"/>
                <w:szCs w:val="28"/>
              </w:rPr>
            </w:pPr>
            <w:r>
              <w:rPr>
                <w:spacing w:val="-6"/>
                <w:sz w:val="28"/>
                <w:szCs w:val="28"/>
              </w:rPr>
              <w:t>符合</w:t>
            </w:r>
          </w:p>
        </w:tc>
        <w:tc>
          <w:tcPr>
            <w:tcW w:w="1382" w:type="dxa"/>
            <w:vAlign w:val="top"/>
          </w:tcPr>
          <w:p w14:paraId="118851E5">
            <w:pPr>
              <w:pStyle w:val="6"/>
              <w:spacing w:before="284" w:line="220" w:lineRule="auto"/>
              <w:ind w:left="285"/>
              <w:rPr>
                <w:sz w:val="28"/>
                <w:szCs w:val="28"/>
              </w:rPr>
            </w:pPr>
            <w:r>
              <w:rPr>
                <w:spacing w:val="-5"/>
                <w:sz w:val="28"/>
                <w:szCs w:val="28"/>
              </w:rPr>
              <w:t>不符合</w:t>
            </w:r>
          </w:p>
        </w:tc>
      </w:tr>
      <w:tr w14:paraId="063D4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52596776">
            <w:pPr>
              <w:spacing w:line="377" w:lineRule="auto"/>
              <w:rPr>
                <w:rFonts w:ascii="Arial"/>
                <w:sz w:val="21"/>
              </w:rPr>
            </w:pPr>
          </w:p>
          <w:p w14:paraId="52D9CAB6">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06EC2ADC">
            <w:pPr>
              <w:pStyle w:val="6"/>
              <w:spacing w:before="45" w:line="220" w:lineRule="auto"/>
              <w:ind w:left="123"/>
              <w:rPr>
                <w:sz w:val="28"/>
                <w:szCs w:val="28"/>
              </w:rPr>
            </w:pPr>
            <w:r>
              <w:rPr>
                <w:spacing w:val="-1"/>
                <w:sz w:val="28"/>
                <w:szCs w:val="28"/>
              </w:rPr>
              <w:t>（上述验收情况是否属实，有无其他说明）</w:t>
            </w:r>
          </w:p>
          <w:p w14:paraId="5501FC0C">
            <w:pPr>
              <w:spacing w:line="289" w:lineRule="auto"/>
              <w:rPr>
                <w:rFonts w:ascii="Arial"/>
                <w:sz w:val="21"/>
              </w:rPr>
            </w:pPr>
          </w:p>
          <w:p w14:paraId="508B0000">
            <w:pPr>
              <w:spacing w:line="290" w:lineRule="auto"/>
              <w:rPr>
                <w:rFonts w:ascii="Arial"/>
                <w:sz w:val="21"/>
              </w:rPr>
            </w:pPr>
          </w:p>
          <w:p w14:paraId="0805EEFA">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638C0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6E709367">
            <w:pPr>
              <w:spacing w:line="264" w:lineRule="auto"/>
              <w:rPr>
                <w:rFonts w:ascii="Arial"/>
                <w:sz w:val="21"/>
              </w:rPr>
            </w:pPr>
          </w:p>
          <w:p w14:paraId="585CBA85">
            <w:pPr>
              <w:spacing w:line="264" w:lineRule="auto"/>
              <w:rPr>
                <w:rFonts w:ascii="Arial"/>
                <w:sz w:val="21"/>
              </w:rPr>
            </w:pPr>
          </w:p>
          <w:p w14:paraId="620EAF76">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5D49E337">
            <w:pPr>
              <w:pStyle w:val="6"/>
              <w:spacing w:before="45" w:line="220" w:lineRule="auto"/>
              <w:ind w:left="123"/>
              <w:rPr>
                <w:sz w:val="28"/>
                <w:szCs w:val="28"/>
              </w:rPr>
            </w:pPr>
            <w:r>
              <w:rPr>
                <w:spacing w:val="-1"/>
                <w:sz w:val="28"/>
                <w:szCs w:val="28"/>
              </w:rPr>
              <w:t>（上述验收情况是否属实，有无其他说明）</w:t>
            </w:r>
          </w:p>
          <w:p w14:paraId="69D2157E">
            <w:pPr>
              <w:spacing w:line="289" w:lineRule="auto"/>
              <w:rPr>
                <w:rFonts w:ascii="Arial"/>
                <w:sz w:val="21"/>
              </w:rPr>
            </w:pPr>
          </w:p>
          <w:p w14:paraId="3960F0D5">
            <w:pPr>
              <w:spacing w:line="290" w:lineRule="auto"/>
              <w:rPr>
                <w:rFonts w:ascii="Arial"/>
                <w:sz w:val="21"/>
              </w:rPr>
            </w:pPr>
          </w:p>
          <w:p w14:paraId="237F187E">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39038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27C4DE53">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7C40D2A1">
            <w:pPr>
              <w:pStyle w:val="6"/>
              <w:spacing w:before="168" w:line="220" w:lineRule="auto"/>
              <w:ind w:left="118"/>
              <w:rPr>
                <w:sz w:val="28"/>
                <w:szCs w:val="28"/>
              </w:rPr>
            </w:pPr>
            <w:r>
              <w:rPr>
                <w:spacing w:val="-2"/>
                <w:sz w:val="28"/>
                <w:szCs w:val="28"/>
              </w:rPr>
              <w:t>大型仪器设备存档资料：</w:t>
            </w:r>
          </w:p>
          <w:p w14:paraId="69BD1B61">
            <w:pPr>
              <w:spacing w:line="257" w:lineRule="auto"/>
              <w:rPr>
                <w:rFonts w:ascii="Arial"/>
                <w:sz w:val="21"/>
              </w:rPr>
            </w:pPr>
          </w:p>
          <w:p w14:paraId="0836B41C">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1E1A25E1">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17"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A62CE">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1896">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11430</wp:posOffset>
          </wp:positionV>
          <wp:extent cx="7556500" cy="106807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56500" cy="106807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28CCF">
    <w:pPr>
      <w:pStyle w:val="2"/>
      <w:spacing w:line="174" w:lineRule="auto"/>
      <w:ind w:left="4844"/>
      <w:rPr>
        <w:sz w:val="24"/>
        <w:szCs w:val="24"/>
      </w:rPr>
    </w:pPr>
    <w:r>
      <w:rPr>
        <w:spacing w:val="-7"/>
        <w:sz w:val="24"/>
        <w:szCs w:val="24"/>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7669">
    <w:pPr>
      <w:pStyle w:val="2"/>
      <w:spacing w:line="174" w:lineRule="auto"/>
      <w:ind w:left="4074"/>
      <w:rPr>
        <w:sz w:val="24"/>
        <w:szCs w:val="24"/>
      </w:rPr>
    </w:pPr>
    <w:r>
      <w:rPr>
        <w:spacing w:val="-7"/>
        <w:sz w:val="24"/>
        <w:szCs w:val="24"/>
      </w:rPr>
      <w:t>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7934E">
    <w:pPr>
      <w:pStyle w:val="2"/>
      <w:spacing w:line="174" w:lineRule="auto"/>
      <w:ind w:left="4743"/>
      <w:rPr>
        <w:sz w:val="24"/>
        <w:szCs w:val="24"/>
      </w:rPr>
    </w:pPr>
    <w:r>
      <w:rPr>
        <w:spacing w:val="-7"/>
        <w:sz w:val="24"/>
        <w:szCs w:val="24"/>
      </w:rPr>
      <w:t>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AB21">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66E04">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7EE0C">
    <w:pPr>
      <w:pStyle w:val="2"/>
      <w:spacing w:line="172" w:lineRule="auto"/>
      <w:ind w:left="4997"/>
      <w:rPr>
        <w:sz w:val="24"/>
        <w:szCs w:val="24"/>
      </w:rPr>
    </w:pPr>
    <w:r>
      <w:rPr>
        <w:sz w:val="24"/>
        <w:szCs w:val="24"/>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1A40D">
    <w:pPr>
      <w:pStyle w:val="2"/>
      <w:spacing w:line="173" w:lineRule="auto"/>
      <w:ind w:left="4783"/>
      <w:rPr>
        <w:sz w:val="24"/>
        <w:szCs w:val="24"/>
      </w:rPr>
    </w:pPr>
    <w:r>
      <w:rPr>
        <w:sz w:val="24"/>
        <w:szCs w:val="24"/>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3D706">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11430</wp:posOffset>
          </wp:positionV>
          <wp:extent cx="7556500" cy="106807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6500" cy="106807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B6410">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11430</wp:posOffset>
          </wp:positionV>
          <wp:extent cx="7556500" cy="106807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56500" cy="106807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A5B01">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11430</wp:posOffset>
          </wp:positionV>
          <wp:extent cx="7556500" cy="106807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56500" cy="106807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B1E18">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11430</wp:posOffset>
          </wp:positionV>
          <wp:extent cx="7556500" cy="106807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7556500" cy="10680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2ZmNzU3MGU4MmJkNGUxZjZlNDZiNWI3NmM2OWNlYWMifQ=="/>
  </w:docVars>
  <w:rsids>
    <w:rsidRoot w:val="00000000"/>
    <w:rsid w:val="11730583"/>
    <w:rsid w:val="4D8B2020"/>
    <w:rsid w:val="55A407A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14</Pages>
  <Words>4283</Words>
  <Characters>4565</Characters>
  <TotalTime>2</TotalTime>
  <ScaleCrop>false</ScaleCrop>
  <LinksUpToDate>false</LinksUpToDate>
  <CharactersWithSpaces>4893</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2024-06-12T18:37:00Z</dcterms:created>
  <dc:creator>Administrator</dc:creator>
  <cp:lastModifiedBy>WPS_1488328421</cp:lastModifiedBy>
  <dcterms:modified xsi:type="dcterms:W3CDTF">2024-06-21T07:52:57Z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2024-06-21T11:15:18Z</vt:filetime>
  </property>
  <property fmtid="{D5CDD505-2E9C-101B-9397-08002B2CF9AE}" pid="4" name="KSOProductBuildVer">
    <vt:lpwstr>2052-12.1.0.17133</vt:lpwstr>
  </property>
  <property fmtid="{D5CDD505-2E9C-101B-9397-08002B2CF9AE}" pid="5" name="ICV">
    <vt:lpwstr>ED4D9BE96A0048E696D6E7DBE5663389_12</vt:lpwstr>
  </property>
</Properties>
</file>