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72C4" w14:textId="77777777" w:rsidR="004C3F43" w:rsidRDefault="004B2065" w:rsidP="004B2065">
      <w:pPr>
        <w:jc w:val="center"/>
        <w:rPr>
          <w:rFonts w:hAnsi="宋体"/>
          <w:b/>
          <w:bCs/>
          <w:sz w:val="44"/>
        </w:rPr>
      </w:pPr>
      <w:r>
        <w:rPr>
          <w:rFonts w:hAnsi="宋体" w:hint="eastAsia"/>
          <w:b/>
          <w:bCs/>
          <w:sz w:val="44"/>
        </w:rPr>
        <w:t>河南理工大学</w:t>
      </w:r>
      <w:r w:rsidR="004C3F43" w:rsidRPr="004C3F43">
        <w:rPr>
          <w:rFonts w:hAnsi="宋体"/>
          <w:b/>
          <w:bCs/>
          <w:sz w:val="44"/>
        </w:rPr>
        <w:t>GNSS接收机开发与验证</w:t>
      </w:r>
    </w:p>
    <w:p w14:paraId="6B611AF3" w14:textId="6ABD94BB" w:rsidR="004B2065" w:rsidRPr="004C3F43" w:rsidRDefault="004C3F43" w:rsidP="004C3F43">
      <w:pPr>
        <w:jc w:val="center"/>
        <w:rPr>
          <w:rFonts w:ascii="仿宋" w:eastAsia="仿宋" w:hAnsi="仿宋" w:cs="仿宋"/>
          <w:b/>
          <w:sz w:val="52"/>
          <w:szCs w:val="52"/>
        </w:rPr>
      </w:pPr>
      <w:r w:rsidRPr="004C3F43">
        <w:rPr>
          <w:rFonts w:hAnsi="宋体"/>
          <w:b/>
          <w:bCs/>
          <w:sz w:val="44"/>
        </w:rPr>
        <w:t>平台项目</w:t>
      </w:r>
      <w:r w:rsidR="004B2065">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3BC4AE65" w:rsidR="004B2065" w:rsidRPr="00A9559B" w:rsidRDefault="004B2065" w:rsidP="004B2065">
      <w:pPr>
        <w:spacing w:line="500" w:lineRule="exact"/>
        <w:rPr>
          <w:rFonts w:ascii="宋体" w:eastAsia="宋体" w:hAnsi="宋体"/>
          <w:b/>
          <w:bCs/>
          <w:sz w:val="24"/>
          <w:szCs w:val="24"/>
        </w:rPr>
      </w:pPr>
      <w:r w:rsidRPr="00A9559B">
        <w:rPr>
          <w:rFonts w:ascii="宋体" w:eastAsia="宋体" w:hAnsi="宋体" w:hint="eastAsia"/>
          <w:b/>
          <w:bCs/>
          <w:sz w:val="24"/>
          <w:szCs w:val="24"/>
        </w:rPr>
        <w:t>备案编号：</w:t>
      </w:r>
      <w:r w:rsidRPr="00A9559B">
        <w:rPr>
          <w:rFonts w:ascii="宋体" w:eastAsia="宋体" w:hAnsi="宋体"/>
          <w:b/>
          <w:bCs/>
          <w:sz w:val="24"/>
          <w:szCs w:val="24"/>
        </w:rPr>
        <w:t>HPU</w:t>
      </w:r>
      <w:r w:rsidR="00597376" w:rsidRPr="00A9559B">
        <w:rPr>
          <w:rFonts w:ascii="宋体" w:eastAsia="宋体" w:hAnsi="宋体" w:hint="eastAsia"/>
          <w:b/>
          <w:bCs/>
          <w:sz w:val="24"/>
          <w:szCs w:val="24"/>
        </w:rPr>
        <w:t>政</w:t>
      </w:r>
      <w:r w:rsidRPr="00A9559B">
        <w:rPr>
          <w:rFonts w:ascii="宋体" w:eastAsia="宋体" w:hAnsi="宋体" w:hint="eastAsia"/>
          <w:b/>
          <w:bCs/>
          <w:sz w:val="24"/>
          <w:szCs w:val="24"/>
        </w:rPr>
        <w:t>采</w:t>
      </w:r>
      <w:r w:rsidRPr="00A9559B">
        <w:rPr>
          <w:rFonts w:ascii="宋体" w:eastAsia="宋体" w:hAnsi="宋体"/>
          <w:b/>
          <w:bCs/>
          <w:sz w:val="24"/>
          <w:szCs w:val="24"/>
        </w:rPr>
        <w:t>-2025-</w:t>
      </w:r>
      <w:r w:rsidR="00597376" w:rsidRPr="00A9559B">
        <w:rPr>
          <w:rFonts w:ascii="宋体" w:eastAsia="宋体" w:hAnsi="宋体"/>
          <w:b/>
          <w:bCs/>
          <w:sz w:val="24"/>
          <w:szCs w:val="24"/>
        </w:rPr>
        <w:t>2</w:t>
      </w:r>
      <w:r w:rsidR="004C3F43" w:rsidRPr="00A9559B">
        <w:rPr>
          <w:rFonts w:ascii="宋体" w:eastAsia="宋体" w:hAnsi="宋体"/>
          <w:b/>
          <w:bCs/>
          <w:sz w:val="24"/>
          <w:szCs w:val="24"/>
        </w:rPr>
        <w:t>4</w:t>
      </w:r>
    </w:p>
    <w:p w14:paraId="5F618DD9" w14:textId="16ACE73A" w:rsidR="004B2065" w:rsidRPr="00A9559B" w:rsidRDefault="004B2065" w:rsidP="004B2065">
      <w:pPr>
        <w:spacing w:line="500" w:lineRule="exact"/>
        <w:rPr>
          <w:rFonts w:ascii="宋体" w:eastAsia="宋体" w:hAnsi="宋体"/>
          <w:b/>
          <w:bCs/>
          <w:sz w:val="24"/>
          <w:szCs w:val="24"/>
        </w:rPr>
      </w:pPr>
      <w:r w:rsidRPr="00A9559B">
        <w:rPr>
          <w:rFonts w:ascii="宋体" w:eastAsia="宋体" w:hAnsi="宋体" w:hint="eastAsia"/>
          <w:b/>
          <w:bCs/>
          <w:sz w:val="24"/>
          <w:szCs w:val="24"/>
        </w:rPr>
        <w:t>采购编号：</w:t>
      </w:r>
      <w:r w:rsidR="004C3F43" w:rsidRPr="00A9559B">
        <w:rPr>
          <w:rFonts w:ascii="宋体" w:eastAsia="宋体" w:hAnsi="宋体"/>
          <w:b/>
          <w:bCs/>
          <w:sz w:val="24"/>
          <w:szCs w:val="24"/>
        </w:rPr>
        <w:t>豫财招标采购-2025-818</w:t>
      </w:r>
    </w:p>
    <w:p w14:paraId="3C8BA90E" w14:textId="008E8331" w:rsidR="004B2065" w:rsidRPr="00A9559B" w:rsidRDefault="004B2065" w:rsidP="004B2065">
      <w:pPr>
        <w:spacing w:line="500" w:lineRule="exact"/>
        <w:rPr>
          <w:rFonts w:ascii="宋体" w:eastAsia="宋体" w:hAnsi="宋体"/>
          <w:b/>
          <w:bCs/>
          <w:sz w:val="24"/>
          <w:szCs w:val="24"/>
        </w:rPr>
      </w:pPr>
      <w:r w:rsidRPr="00A9559B">
        <w:rPr>
          <w:rFonts w:ascii="宋体" w:eastAsia="宋体" w:hAnsi="宋体" w:hint="eastAsia"/>
          <w:b/>
          <w:bCs/>
          <w:sz w:val="24"/>
          <w:szCs w:val="24"/>
        </w:rPr>
        <w:t>供方：</w:t>
      </w:r>
      <w:r w:rsidR="00A9559B" w:rsidRPr="00A9559B">
        <w:rPr>
          <w:rFonts w:ascii="宋体" w:eastAsia="宋体" w:hAnsi="宋体" w:hint="eastAsia"/>
          <w:b/>
          <w:bCs/>
          <w:sz w:val="24"/>
          <w:szCs w:val="24"/>
        </w:rPr>
        <w:t>上海迈知科技有限公司</w:t>
      </w:r>
      <w:r w:rsidRPr="00A9559B">
        <w:rPr>
          <w:rFonts w:ascii="宋体" w:eastAsia="宋体" w:hAnsi="宋体"/>
          <w:b/>
          <w:bCs/>
          <w:sz w:val="24"/>
          <w:szCs w:val="24"/>
        </w:rPr>
        <w:t xml:space="preserve">          </w:t>
      </w:r>
      <w:r w:rsidR="008438A0" w:rsidRPr="00A9559B">
        <w:rPr>
          <w:rFonts w:ascii="宋体" w:eastAsia="宋体" w:hAnsi="宋体"/>
          <w:b/>
          <w:bCs/>
          <w:sz w:val="24"/>
          <w:szCs w:val="24"/>
        </w:rPr>
        <w:t xml:space="preserve">    </w:t>
      </w:r>
      <w:r w:rsidRPr="00A9559B">
        <w:rPr>
          <w:rFonts w:ascii="宋体" w:eastAsia="宋体" w:hAnsi="宋体" w:hint="eastAsia"/>
          <w:b/>
          <w:bCs/>
          <w:sz w:val="24"/>
          <w:szCs w:val="24"/>
        </w:rPr>
        <w:t>签约时间：2</w:t>
      </w:r>
      <w:r w:rsidRPr="00A9559B">
        <w:rPr>
          <w:rFonts w:ascii="宋体" w:eastAsia="宋体" w:hAnsi="宋体"/>
          <w:b/>
          <w:bCs/>
          <w:sz w:val="24"/>
          <w:szCs w:val="24"/>
        </w:rPr>
        <w:t>025</w:t>
      </w:r>
      <w:r w:rsidRPr="00A9559B">
        <w:rPr>
          <w:rFonts w:ascii="宋体" w:eastAsia="宋体" w:hAnsi="宋体" w:hint="eastAsia"/>
          <w:b/>
          <w:bCs/>
          <w:sz w:val="24"/>
          <w:szCs w:val="24"/>
        </w:rPr>
        <w:t>年</w:t>
      </w:r>
      <w:r w:rsidR="00920EC6">
        <w:rPr>
          <w:rFonts w:ascii="宋体" w:eastAsia="宋体" w:hAnsi="宋体" w:hint="eastAsia"/>
          <w:b/>
          <w:bCs/>
          <w:sz w:val="24"/>
          <w:szCs w:val="24"/>
        </w:rPr>
        <w:t xml:space="preserve"> </w:t>
      </w:r>
      <w:r w:rsidR="00F14544">
        <w:rPr>
          <w:rFonts w:ascii="宋体" w:eastAsia="宋体" w:hAnsi="宋体"/>
          <w:b/>
          <w:bCs/>
          <w:sz w:val="24"/>
          <w:szCs w:val="24"/>
        </w:rPr>
        <w:t>9</w:t>
      </w:r>
      <w:r w:rsidRPr="00A9559B">
        <w:rPr>
          <w:rFonts w:ascii="宋体" w:eastAsia="宋体" w:hAnsi="宋体" w:hint="eastAsia"/>
          <w:b/>
          <w:bCs/>
          <w:sz w:val="24"/>
          <w:szCs w:val="24"/>
        </w:rPr>
        <w:t xml:space="preserve"> 月 </w:t>
      </w:r>
      <w:r w:rsidR="00F14544">
        <w:rPr>
          <w:rFonts w:ascii="宋体" w:eastAsia="宋体" w:hAnsi="宋体"/>
          <w:b/>
          <w:bCs/>
          <w:sz w:val="24"/>
          <w:szCs w:val="24"/>
        </w:rPr>
        <w:t>12</w:t>
      </w:r>
      <w:r w:rsidRPr="00A9559B">
        <w:rPr>
          <w:rFonts w:ascii="宋体" w:eastAsia="宋体" w:hAnsi="宋体"/>
          <w:b/>
          <w:bCs/>
          <w:sz w:val="24"/>
          <w:szCs w:val="24"/>
        </w:rPr>
        <w:t xml:space="preserve"> </w:t>
      </w:r>
      <w:r w:rsidRPr="00A9559B">
        <w:rPr>
          <w:rFonts w:ascii="宋体" w:eastAsia="宋体" w:hAnsi="宋体" w:hint="eastAsia"/>
          <w:b/>
          <w:bCs/>
          <w:sz w:val="24"/>
          <w:szCs w:val="24"/>
        </w:rPr>
        <w:t>日</w:t>
      </w:r>
      <w:r w:rsidRPr="00A9559B">
        <w:rPr>
          <w:rFonts w:ascii="宋体" w:eastAsia="宋体" w:hAnsi="宋体"/>
          <w:b/>
          <w:bCs/>
          <w:sz w:val="24"/>
          <w:szCs w:val="24"/>
        </w:rPr>
        <w:t xml:space="preserve"> </w:t>
      </w:r>
    </w:p>
    <w:p w14:paraId="54E15527" w14:textId="46BEB049" w:rsidR="004B2065" w:rsidRPr="00A9559B" w:rsidRDefault="004B2065" w:rsidP="004B2065">
      <w:pPr>
        <w:spacing w:line="500" w:lineRule="exact"/>
        <w:rPr>
          <w:rFonts w:ascii="宋体" w:eastAsia="宋体" w:hAnsi="宋体"/>
          <w:b/>
          <w:bCs/>
          <w:sz w:val="24"/>
          <w:szCs w:val="24"/>
        </w:rPr>
      </w:pPr>
      <w:r w:rsidRPr="00A9559B">
        <w:rPr>
          <w:rFonts w:ascii="宋体" w:eastAsia="宋体" w:hAnsi="宋体" w:hint="eastAsia"/>
          <w:b/>
          <w:bCs/>
          <w:sz w:val="24"/>
          <w:szCs w:val="24"/>
        </w:rPr>
        <w:t>需方：河南理工大学</w:t>
      </w:r>
      <w:r w:rsidRPr="00A9559B">
        <w:rPr>
          <w:rFonts w:ascii="宋体" w:eastAsia="宋体" w:hAnsi="宋体"/>
          <w:b/>
          <w:bCs/>
          <w:sz w:val="24"/>
          <w:szCs w:val="24"/>
        </w:rPr>
        <w:t xml:space="preserve">             </w:t>
      </w:r>
      <w:r w:rsidR="00A9559B">
        <w:rPr>
          <w:rFonts w:ascii="宋体" w:eastAsia="宋体" w:hAnsi="宋体"/>
          <w:b/>
          <w:bCs/>
          <w:sz w:val="24"/>
          <w:szCs w:val="24"/>
        </w:rPr>
        <w:t xml:space="preserve">         </w:t>
      </w:r>
      <w:r w:rsidRPr="00A9559B">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6D20168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4C3F43" w:rsidRPr="004C3F43">
        <w:rPr>
          <w:rFonts w:ascii="宋体" w:eastAsia="宋体" w:hAnsi="宋体"/>
          <w:sz w:val="28"/>
          <w:szCs w:val="28"/>
        </w:rPr>
        <w:t>中鼎誉润工程咨询有限公司</w:t>
      </w:r>
      <w:r w:rsidRPr="00A26E23">
        <w:rPr>
          <w:rFonts w:ascii="宋体" w:eastAsia="宋体" w:hAnsi="宋体" w:hint="eastAsia"/>
          <w:sz w:val="28"/>
          <w:szCs w:val="28"/>
        </w:rPr>
        <w:t>签发的</w:t>
      </w:r>
      <w:r w:rsidR="004C3F43" w:rsidRPr="004C3F43">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4C3F43" w:rsidRPr="004C3F43">
        <w:rPr>
          <w:rFonts w:ascii="宋体" w:eastAsia="宋体" w:hAnsi="宋体"/>
          <w:b/>
          <w:bCs/>
          <w:sz w:val="28"/>
          <w:szCs w:val="28"/>
          <w:u w:val="single"/>
        </w:rPr>
        <w:t>豫财招标采购-2025-818</w:t>
      </w:r>
      <w:r w:rsidRPr="004C3F43">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098E990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bookmarkStart w:id="0" w:name="_Hlk207812598"/>
      <w:r w:rsidR="002F3786" w:rsidRPr="002F3786">
        <w:rPr>
          <w:rFonts w:ascii="宋体" w:eastAsia="宋体" w:hAnsi="宋体"/>
          <w:b/>
          <w:bCs/>
          <w:sz w:val="28"/>
          <w:szCs w:val="28"/>
          <w:u w:val="single"/>
        </w:rPr>
        <w:t>GNSS接收机开发与验证平台项目</w:t>
      </w:r>
      <w:bookmarkEnd w:id="0"/>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2F3786">
        <w:rPr>
          <w:rFonts w:ascii="宋体" w:eastAsia="宋体" w:hAnsi="宋体"/>
          <w:b/>
          <w:bCs/>
          <w:sz w:val="28"/>
          <w:szCs w:val="28"/>
          <w:u w:val="single"/>
        </w:rPr>
        <w:t>1898200.00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2F3786">
        <w:rPr>
          <w:rFonts w:ascii="宋体" w:eastAsia="宋体" w:hAnsi="宋体" w:hint="eastAsia"/>
          <w:b/>
          <w:bCs/>
          <w:sz w:val="28"/>
          <w:szCs w:val="28"/>
          <w:u w:val="single"/>
        </w:rPr>
        <w:t>壹佰捌拾玖万捌仟贰佰</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1B62D184"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7A196F">
        <w:rPr>
          <w:rFonts w:ascii="宋体" w:eastAsia="宋体" w:hAnsi="宋体"/>
          <w:b/>
          <w:bCs/>
          <w:sz w:val="28"/>
          <w:szCs w:val="28"/>
          <w:u w:val="single"/>
        </w:rPr>
        <w:t>60</w:t>
      </w:r>
      <w:r w:rsidR="007A196F">
        <w:rPr>
          <w:rFonts w:ascii="宋体" w:eastAsia="宋体" w:hAnsi="宋体" w:hint="eastAsia"/>
          <w:b/>
          <w:bCs/>
          <w:sz w:val="28"/>
          <w:szCs w:val="28"/>
          <w:u w:val="single"/>
        </w:rPr>
        <w:t>天</w:t>
      </w:r>
      <w:r w:rsidRPr="00A26E23">
        <w:rPr>
          <w:rFonts w:ascii="宋体" w:eastAsia="宋体" w:hAnsi="宋体" w:hint="eastAsia"/>
          <w:sz w:val="28"/>
          <w:szCs w:val="28"/>
        </w:rPr>
        <w:t>内将合同条款中的全部货物运送到河南理工大学</w:t>
      </w:r>
      <w:r w:rsidR="007A196F">
        <w:rPr>
          <w:rFonts w:ascii="宋体" w:eastAsia="宋体" w:hAnsi="宋体" w:hint="eastAsia"/>
          <w:b/>
          <w:bCs/>
          <w:sz w:val="28"/>
          <w:szCs w:val="28"/>
          <w:u w:val="single"/>
        </w:rPr>
        <w:t>测绘学院</w:t>
      </w:r>
      <w:r w:rsidRPr="00A26E23">
        <w:rPr>
          <w:rFonts w:ascii="宋体" w:eastAsia="宋体" w:hAnsi="宋体" w:hint="eastAsia"/>
          <w:sz w:val="28"/>
          <w:szCs w:val="28"/>
        </w:rPr>
        <w:t>指定地点，尽快完成货</w:t>
      </w:r>
      <w:r w:rsidRPr="00A26E23">
        <w:rPr>
          <w:rFonts w:ascii="宋体" w:eastAsia="宋体" w:hAnsi="宋体" w:hint="eastAsia"/>
          <w:sz w:val="28"/>
          <w:szCs w:val="28"/>
        </w:rPr>
        <w:lastRenderedPageBreak/>
        <w:t>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28DE079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9A4902">
        <w:rPr>
          <w:rFonts w:ascii="宋体" w:eastAsia="宋体" w:hAnsi="宋体"/>
          <w:b/>
          <w:bCs/>
          <w:sz w:val="28"/>
          <w:szCs w:val="28"/>
          <w:u w:val="single"/>
        </w:rPr>
        <w:t>379640.00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9A4902">
        <w:rPr>
          <w:rFonts w:ascii="宋体" w:eastAsia="宋体" w:hAnsi="宋体"/>
          <w:b/>
          <w:bCs/>
          <w:sz w:val="28"/>
          <w:szCs w:val="28"/>
          <w:u w:val="single"/>
        </w:rPr>
        <w:t>949100.00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9A4902">
        <w:rPr>
          <w:rFonts w:ascii="宋体" w:eastAsia="宋体" w:hAnsi="宋体"/>
          <w:b/>
          <w:bCs/>
          <w:sz w:val="28"/>
          <w:szCs w:val="28"/>
          <w:u w:val="single"/>
        </w:rPr>
        <w:t>569460.00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72F1DB19"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D4592B">
        <w:rPr>
          <w:rFonts w:ascii="宋体" w:eastAsia="宋体" w:hAnsi="宋体" w:hint="eastAsia"/>
          <w:kern w:val="0"/>
          <w:sz w:val="28"/>
          <w:szCs w:val="28"/>
        </w:rPr>
        <w:t>开具真实、合法的发票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4CAF7287" w14:textId="77777777" w:rsidR="00591711" w:rsidRDefault="00591711" w:rsidP="00591711">
      <w:pPr>
        <w:spacing w:line="360" w:lineRule="auto"/>
        <w:ind w:firstLineChars="200" w:firstLine="560"/>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53BD4EB5" wp14:editId="54A24258">
            <wp:extent cx="5274310" cy="72980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298055"/>
                    </a:xfrm>
                    <a:prstGeom prst="rect">
                      <a:avLst/>
                    </a:prstGeom>
                  </pic:spPr>
                </pic:pic>
              </a:graphicData>
            </a:graphic>
          </wp:inline>
        </w:drawing>
      </w:r>
    </w:p>
    <w:p w14:paraId="29467F16" w14:textId="77777777" w:rsidR="00591711" w:rsidRDefault="00591711" w:rsidP="00591711">
      <w:pPr>
        <w:spacing w:line="360" w:lineRule="auto"/>
        <w:ind w:firstLineChars="200" w:firstLine="560"/>
        <w:rPr>
          <w:rFonts w:ascii="宋体" w:eastAsia="宋体" w:hAnsi="宋体"/>
          <w:sz w:val="28"/>
          <w:szCs w:val="28"/>
        </w:rPr>
      </w:pPr>
    </w:p>
    <w:p w14:paraId="090CCE6C" w14:textId="77777777" w:rsidR="00591711" w:rsidRDefault="00591711" w:rsidP="00591711">
      <w:pPr>
        <w:spacing w:line="360" w:lineRule="auto"/>
        <w:ind w:firstLineChars="200" w:firstLine="560"/>
        <w:rPr>
          <w:rFonts w:ascii="宋体" w:eastAsia="宋体" w:hAnsi="宋体"/>
          <w:sz w:val="28"/>
          <w:szCs w:val="28"/>
        </w:rPr>
      </w:pPr>
    </w:p>
    <w:p w14:paraId="7F5E8F66" w14:textId="77777777" w:rsidR="00591711" w:rsidRDefault="00591711" w:rsidP="00591711">
      <w:pPr>
        <w:spacing w:line="360" w:lineRule="auto"/>
        <w:ind w:firstLineChars="200" w:firstLine="560"/>
        <w:rPr>
          <w:rFonts w:ascii="宋体" w:eastAsia="宋体" w:hAnsi="宋体"/>
          <w:sz w:val="28"/>
          <w:szCs w:val="28"/>
        </w:rPr>
      </w:pPr>
    </w:p>
    <w:p w14:paraId="2718F7C4" w14:textId="77777777" w:rsidR="00591711" w:rsidRDefault="00591711" w:rsidP="00591711">
      <w:pPr>
        <w:spacing w:line="360" w:lineRule="auto"/>
        <w:ind w:firstLineChars="200" w:firstLine="560"/>
        <w:rPr>
          <w:rFonts w:ascii="宋体" w:eastAsia="宋体"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692CA17E" w14:textId="77777777" w:rsidR="00B53236" w:rsidRDefault="00B53236" w:rsidP="004B2065">
      <w:pPr>
        <w:spacing w:before="98" w:line="219" w:lineRule="auto"/>
        <w:rPr>
          <w:rFonts w:ascii="宋体" w:eastAsia="宋体" w:hAnsi="宋体" w:cs="宋体"/>
          <w:b/>
          <w:bCs/>
          <w:spacing w:val="-9"/>
          <w:sz w:val="30"/>
          <w:szCs w:val="30"/>
        </w:rPr>
      </w:pPr>
    </w:p>
    <w:p w14:paraId="53FDF20E" w14:textId="77777777" w:rsidR="00B53236" w:rsidRDefault="00B53236" w:rsidP="004B2065">
      <w:pPr>
        <w:spacing w:before="98" w:line="219" w:lineRule="auto"/>
        <w:rPr>
          <w:rFonts w:ascii="宋体" w:eastAsia="宋体" w:hAnsi="宋体" w:cs="宋体"/>
          <w:b/>
          <w:bCs/>
          <w:spacing w:val="-9"/>
          <w:sz w:val="30"/>
          <w:szCs w:val="30"/>
        </w:rPr>
      </w:pPr>
    </w:p>
    <w:p w14:paraId="26A51E98" w14:textId="77777777" w:rsidR="00B53236" w:rsidRDefault="00B53236" w:rsidP="004B2065">
      <w:pPr>
        <w:spacing w:before="98" w:line="219" w:lineRule="auto"/>
        <w:rPr>
          <w:rFonts w:ascii="宋体" w:eastAsia="宋体" w:hAnsi="宋体" w:cs="宋体"/>
          <w:b/>
          <w:bCs/>
          <w:spacing w:val="-9"/>
          <w:sz w:val="30"/>
          <w:szCs w:val="30"/>
        </w:rPr>
      </w:pPr>
    </w:p>
    <w:p w14:paraId="605DEB61" w14:textId="77777777" w:rsidR="00B53236" w:rsidRDefault="00B53236" w:rsidP="004B2065">
      <w:pPr>
        <w:spacing w:before="98" w:line="219" w:lineRule="auto"/>
        <w:rPr>
          <w:rFonts w:ascii="宋体" w:eastAsia="宋体" w:hAnsi="宋体" w:cs="宋体"/>
          <w:b/>
          <w:bCs/>
          <w:spacing w:val="-9"/>
          <w:sz w:val="30"/>
          <w:szCs w:val="30"/>
        </w:rPr>
      </w:pPr>
    </w:p>
    <w:p w14:paraId="5DC29EF7" w14:textId="77777777" w:rsidR="00B53236" w:rsidRDefault="00B53236" w:rsidP="004B2065">
      <w:pPr>
        <w:spacing w:before="98" w:line="219" w:lineRule="auto"/>
        <w:rPr>
          <w:rFonts w:ascii="宋体" w:eastAsia="宋体" w:hAnsi="宋体" w:cs="宋体"/>
          <w:b/>
          <w:bCs/>
          <w:spacing w:val="-9"/>
          <w:sz w:val="30"/>
          <w:szCs w:val="30"/>
        </w:rPr>
      </w:pPr>
    </w:p>
    <w:p w14:paraId="142E2AEF" w14:textId="77777777" w:rsidR="00B53236" w:rsidRDefault="00B53236" w:rsidP="004B2065">
      <w:pPr>
        <w:spacing w:before="98" w:line="219" w:lineRule="auto"/>
        <w:rPr>
          <w:rFonts w:ascii="宋体" w:eastAsia="宋体" w:hAnsi="宋体" w:cs="宋体"/>
          <w:b/>
          <w:bCs/>
          <w:spacing w:val="-9"/>
          <w:sz w:val="30"/>
          <w:szCs w:val="30"/>
        </w:rPr>
      </w:pPr>
    </w:p>
    <w:p w14:paraId="74FE2DB5" w14:textId="77777777" w:rsidR="00B53236" w:rsidRDefault="00B53236" w:rsidP="004B2065">
      <w:pPr>
        <w:spacing w:before="98" w:line="219" w:lineRule="auto"/>
        <w:rPr>
          <w:rFonts w:ascii="宋体" w:eastAsia="宋体" w:hAnsi="宋体" w:cs="宋体"/>
          <w:b/>
          <w:bCs/>
          <w:spacing w:val="-9"/>
          <w:sz w:val="30"/>
          <w:szCs w:val="30"/>
        </w:rPr>
      </w:pPr>
    </w:p>
    <w:p w14:paraId="01ECEEFB" w14:textId="77777777" w:rsidR="00B53236" w:rsidRDefault="00B53236" w:rsidP="004B2065">
      <w:pPr>
        <w:spacing w:before="98" w:line="219" w:lineRule="auto"/>
        <w:rPr>
          <w:rFonts w:ascii="宋体" w:eastAsia="宋体" w:hAnsi="宋体" w:cs="宋体"/>
          <w:b/>
          <w:bCs/>
          <w:spacing w:val="-9"/>
          <w:sz w:val="30"/>
          <w:szCs w:val="30"/>
        </w:rPr>
      </w:pPr>
    </w:p>
    <w:p w14:paraId="74F5F3F9" w14:textId="77777777" w:rsidR="00B53236" w:rsidRDefault="00B53236" w:rsidP="004B2065">
      <w:pPr>
        <w:spacing w:before="98" w:line="219" w:lineRule="auto"/>
        <w:rPr>
          <w:rFonts w:ascii="宋体" w:eastAsia="宋体" w:hAnsi="宋体" w:cs="宋体"/>
          <w:b/>
          <w:bCs/>
          <w:spacing w:val="-9"/>
          <w:sz w:val="30"/>
          <w:szCs w:val="30"/>
        </w:rPr>
      </w:pPr>
    </w:p>
    <w:p w14:paraId="27046BDB" w14:textId="77777777" w:rsidR="00B53236" w:rsidRDefault="00B53236" w:rsidP="004B2065">
      <w:pPr>
        <w:spacing w:before="98" w:line="219" w:lineRule="auto"/>
        <w:rPr>
          <w:rFonts w:ascii="宋体" w:eastAsia="宋体" w:hAnsi="宋体" w:cs="宋体"/>
          <w:b/>
          <w:bCs/>
          <w:spacing w:val="-9"/>
          <w:sz w:val="30"/>
          <w:szCs w:val="30"/>
        </w:rPr>
      </w:pPr>
    </w:p>
    <w:p w14:paraId="798CBF41" w14:textId="77777777" w:rsidR="00B53236" w:rsidRDefault="00B53236" w:rsidP="004B2065">
      <w:pPr>
        <w:spacing w:before="98" w:line="219" w:lineRule="auto"/>
        <w:rPr>
          <w:rFonts w:ascii="宋体" w:eastAsia="宋体" w:hAnsi="宋体" w:cs="宋体"/>
          <w:b/>
          <w:bCs/>
          <w:spacing w:val="-9"/>
          <w:sz w:val="30"/>
          <w:szCs w:val="30"/>
        </w:rPr>
      </w:pPr>
    </w:p>
    <w:p w14:paraId="2A1ED967" w14:textId="77777777" w:rsidR="00B53236" w:rsidRDefault="00B53236" w:rsidP="004B2065">
      <w:pPr>
        <w:spacing w:before="98" w:line="219" w:lineRule="auto"/>
        <w:rPr>
          <w:rFonts w:ascii="宋体" w:eastAsia="宋体" w:hAnsi="宋体" w:cs="宋体"/>
          <w:b/>
          <w:bCs/>
          <w:spacing w:val="-9"/>
          <w:sz w:val="30"/>
          <w:szCs w:val="30"/>
        </w:rPr>
      </w:pPr>
    </w:p>
    <w:p w14:paraId="621FEF82" w14:textId="77777777" w:rsidR="00B53236" w:rsidRDefault="00B53236" w:rsidP="004B2065">
      <w:pPr>
        <w:spacing w:before="98" w:line="219" w:lineRule="auto"/>
        <w:rPr>
          <w:rFonts w:ascii="宋体" w:eastAsia="宋体" w:hAnsi="宋体" w:cs="宋体"/>
          <w:b/>
          <w:bCs/>
          <w:spacing w:val="-9"/>
          <w:sz w:val="30"/>
          <w:szCs w:val="30"/>
        </w:rPr>
      </w:pPr>
    </w:p>
    <w:p w14:paraId="3253A174" w14:textId="77777777" w:rsidR="00B53236" w:rsidRDefault="00B53236" w:rsidP="004B2065">
      <w:pPr>
        <w:spacing w:before="98" w:line="219" w:lineRule="auto"/>
        <w:rPr>
          <w:rFonts w:ascii="宋体" w:eastAsia="宋体" w:hAnsi="宋体" w:cs="宋体"/>
          <w:b/>
          <w:bCs/>
          <w:spacing w:val="-9"/>
          <w:sz w:val="30"/>
          <w:szCs w:val="30"/>
        </w:rPr>
      </w:pPr>
    </w:p>
    <w:p w14:paraId="6625FE3F" w14:textId="4D659F81"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4F4C0D0E" w:rsidR="004B2065" w:rsidRPr="007857D8"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1843"/>
        <w:gridCol w:w="3402"/>
        <w:gridCol w:w="709"/>
        <w:gridCol w:w="1134"/>
        <w:gridCol w:w="1559"/>
      </w:tblGrid>
      <w:tr w:rsidR="0030474E" w:rsidRPr="007857D8" w14:paraId="6B3C6E06" w14:textId="77777777" w:rsidTr="00F73D83">
        <w:trPr>
          <w:cantSplit/>
          <w:trHeight w:val="312"/>
          <w:jc w:val="center"/>
        </w:trPr>
        <w:tc>
          <w:tcPr>
            <w:tcW w:w="552" w:type="dxa"/>
            <w:tcBorders>
              <w:tl2br w:val="nil"/>
              <w:tr2bl w:val="nil"/>
            </w:tcBorders>
            <w:noWrap/>
            <w:vAlign w:val="center"/>
          </w:tcPr>
          <w:p w14:paraId="7412F57E"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序号</w:t>
            </w:r>
          </w:p>
        </w:tc>
        <w:tc>
          <w:tcPr>
            <w:tcW w:w="1843" w:type="dxa"/>
            <w:tcBorders>
              <w:tl2br w:val="nil"/>
              <w:tr2bl w:val="nil"/>
            </w:tcBorders>
            <w:noWrap/>
            <w:vAlign w:val="center"/>
          </w:tcPr>
          <w:p w14:paraId="1660CFCC"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货物名称</w:t>
            </w:r>
          </w:p>
        </w:tc>
        <w:tc>
          <w:tcPr>
            <w:tcW w:w="3402" w:type="dxa"/>
            <w:tcBorders>
              <w:tl2br w:val="nil"/>
              <w:tr2bl w:val="nil"/>
            </w:tcBorders>
            <w:noWrap/>
            <w:vAlign w:val="center"/>
          </w:tcPr>
          <w:p w14:paraId="1B1083AD"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品牌型号及制造商</w:t>
            </w:r>
          </w:p>
          <w:p w14:paraId="63985106"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名称</w:t>
            </w:r>
          </w:p>
        </w:tc>
        <w:tc>
          <w:tcPr>
            <w:tcW w:w="709" w:type="dxa"/>
            <w:tcBorders>
              <w:tl2br w:val="nil"/>
              <w:tr2bl w:val="nil"/>
            </w:tcBorders>
            <w:noWrap/>
            <w:vAlign w:val="center"/>
          </w:tcPr>
          <w:p w14:paraId="65693077"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数量</w:t>
            </w:r>
          </w:p>
        </w:tc>
        <w:tc>
          <w:tcPr>
            <w:tcW w:w="1134" w:type="dxa"/>
            <w:tcBorders>
              <w:tl2br w:val="nil"/>
              <w:tr2bl w:val="nil"/>
            </w:tcBorders>
            <w:noWrap/>
            <w:vAlign w:val="center"/>
          </w:tcPr>
          <w:p w14:paraId="0F75248B"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单价（元）</w:t>
            </w:r>
          </w:p>
        </w:tc>
        <w:tc>
          <w:tcPr>
            <w:tcW w:w="1559" w:type="dxa"/>
            <w:tcBorders>
              <w:tl2br w:val="nil"/>
              <w:tr2bl w:val="nil"/>
            </w:tcBorders>
            <w:noWrap/>
            <w:vAlign w:val="center"/>
          </w:tcPr>
          <w:p w14:paraId="1C079DC6"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合计（元）</w:t>
            </w:r>
          </w:p>
        </w:tc>
      </w:tr>
      <w:tr w:rsidR="0030474E" w:rsidRPr="00E84A79" w14:paraId="599440D2" w14:textId="77777777" w:rsidTr="00F73D83">
        <w:trPr>
          <w:cantSplit/>
          <w:trHeight w:hRule="exact" w:val="1602"/>
          <w:jc w:val="center"/>
        </w:trPr>
        <w:tc>
          <w:tcPr>
            <w:tcW w:w="552" w:type="dxa"/>
            <w:tcBorders>
              <w:tl2br w:val="nil"/>
              <w:tr2bl w:val="nil"/>
            </w:tcBorders>
            <w:noWrap/>
            <w:vAlign w:val="center"/>
          </w:tcPr>
          <w:p w14:paraId="0855C5C2" w14:textId="77777777" w:rsidR="0030474E" w:rsidRPr="007857D8" w:rsidRDefault="0030474E" w:rsidP="006805BB">
            <w:pPr>
              <w:spacing w:line="360" w:lineRule="auto"/>
              <w:jc w:val="center"/>
              <w:rPr>
                <w:rFonts w:ascii="仿宋" w:eastAsia="仿宋" w:hAnsi="仿宋" w:cs="仿宋"/>
                <w:b/>
                <w:bCs/>
              </w:rPr>
            </w:pPr>
            <w:bookmarkStart w:id="1" w:name="_Hlk207815391"/>
            <w:r w:rsidRPr="007857D8">
              <w:rPr>
                <w:rFonts w:ascii="仿宋" w:eastAsia="仿宋" w:hAnsi="仿宋" w:cs="仿宋" w:hint="eastAsia"/>
                <w:b/>
                <w:bCs/>
              </w:rPr>
              <w:t>1</w:t>
            </w:r>
          </w:p>
        </w:tc>
        <w:tc>
          <w:tcPr>
            <w:tcW w:w="1843" w:type="dxa"/>
            <w:tcBorders>
              <w:tl2br w:val="nil"/>
              <w:tr2bl w:val="nil"/>
            </w:tcBorders>
            <w:noWrap/>
            <w:vAlign w:val="center"/>
          </w:tcPr>
          <w:p w14:paraId="63E4C667" w14:textId="77777777" w:rsidR="00F73D83" w:rsidRDefault="0030474E" w:rsidP="006805BB">
            <w:pPr>
              <w:spacing w:line="360" w:lineRule="auto"/>
              <w:jc w:val="center"/>
              <w:rPr>
                <w:rFonts w:ascii="仿宋" w:eastAsia="仿宋" w:hAnsi="仿宋" w:cs="仿宋"/>
                <w:b/>
                <w:bCs/>
              </w:rPr>
            </w:pPr>
            <w:r w:rsidRPr="007857D8">
              <w:rPr>
                <w:rFonts w:ascii="仿宋" w:eastAsia="仿宋" w:hAnsi="仿宋" w:cs="仿宋"/>
                <w:b/>
                <w:bCs/>
              </w:rPr>
              <w:t>GNSS 3D</w:t>
            </w:r>
            <w:r w:rsidRPr="007857D8">
              <w:rPr>
                <w:rFonts w:ascii="仿宋" w:eastAsia="仿宋" w:hAnsi="仿宋" w:cs="仿宋" w:hint="eastAsia"/>
                <w:b/>
                <w:bCs/>
              </w:rPr>
              <w:t>扼流圈</w:t>
            </w:r>
          </w:p>
          <w:p w14:paraId="5D905467" w14:textId="1784FCD9"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天线</w:t>
            </w:r>
          </w:p>
        </w:tc>
        <w:tc>
          <w:tcPr>
            <w:tcW w:w="3402" w:type="dxa"/>
            <w:tcBorders>
              <w:tl2br w:val="nil"/>
              <w:tr2bl w:val="nil"/>
            </w:tcBorders>
            <w:noWrap/>
            <w:vAlign w:val="center"/>
          </w:tcPr>
          <w:p w14:paraId="71491A8D" w14:textId="77777777" w:rsidR="0030474E" w:rsidRPr="00F73D83" w:rsidRDefault="0030474E" w:rsidP="0030474E">
            <w:pPr>
              <w:widowControl/>
              <w:jc w:val="center"/>
              <w:rPr>
                <w:b/>
                <w:bCs/>
                <w:szCs w:val="21"/>
              </w:rPr>
            </w:pPr>
            <w:bookmarkStart w:id="2" w:name="OLE_LINK5"/>
            <w:r w:rsidRPr="00F73D83">
              <w:rPr>
                <w:rStyle w:val="fontstyle01"/>
                <w:rFonts w:hint="default"/>
                <w:b/>
                <w:bCs/>
                <w:sz w:val="21"/>
                <w:szCs w:val="21"/>
              </w:rPr>
              <w:t>司南导航</w:t>
            </w:r>
          </w:p>
          <w:bookmarkEnd w:id="2"/>
          <w:p w14:paraId="0502E4B7"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AT600</w:t>
            </w:r>
          </w:p>
          <w:p w14:paraId="5B0CE62B"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上海司南导航技术股份有限公司</w:t>
            </w:r>
          </w:p>
        </w:tc>
        <w:tc>
          <w:tcPr>
            <w:tcW w:w="709" w:type="dxa"/>
            <w:tcBorders>
              <w:tl2br w:val="nil"/>
              <w:tr2bl w:val="nil"/>
            </w:tcBorders>
            <w:noWrap/>
            <w:vAlign w:val="center"/>
          </w:tcPr>
          <w:p w14:paraId="18E6E779"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3</w:t>
            </w:r>
          </w:p>
        </w:tc>
        <w:tc>
          <w:tcPr>
            <w:tcW w:w="1134" w:type="dxa"/>
            <w:tcBorders>
              <w:tl2br w:val="nil"/>
              <w:tr2bl w:val="nil"/>
            </w:tcBorders>
            <w:noWrap/>
            <w:vAlign w:val="center"/>
          </w:tcPr>
          <w:p w14:paraId="6D4ADD5A" w14:textId="37882CB8"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18500.00</w:t>
            </w:r>
          </w:p>
        </w:tc>
        <w:tc>
          <w:tcPr>
            <w:tcW w:w="1559" w:type="dxa"/>
            <w:tcBorders>
              <w:tl2br w:val="nil"/>
              <w:tr2bl w:val="nil"/>
            </w:tcBorders>
            <w:noWrap/>
            <w:vAlign w:val="center"/>
          </w:tcPr>
          <w:p w14:paraId="6C1AC213" w14:textId="7E285725"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55500.00</w:t>
            </w:r>
          </w:p>
        </w:tc>
      </w:tr>
      <w:tr w:rsidR="0030474E" w:rsidRPr="00E84A79" w14:paraId="265976A9" w14:textId="77777777" w:rsidTr="00F73D83">
        <w:trPr>
          <w:cantSplit/>
          <w:trHeight w:hRule="exact" w:val="1695"/>
          <w:jc w:val="center"/>
        </w:trPr>
        <w:tc>
          <w:tcPr>
            <w:tcW w:w="552" w:type="dxa"/>
            <w:tcBorders>
              <w:tl2br w:val="nil"/>
              <w:tr2bl w:val="nil"/>
            </w:tcBorders>
            <w:noWrap/>
            <w:vAlign w:val="center"/>
          </w:tcPr>
          <w:p w14:paraId="2787A41D"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2</w:t>
            </w:r>
          </w:p>
        </w:tc>
        <w:tc>
          <w:tcPr>
            <w:tcW w:w="1843" w:type="dxa"/>
            <w:tcBorders>
              <w:tl2br w:val="nil"/>
              <w:tr2bl w:val="nil"/>
            </w:tcBorders>
            <w:noWrap/>
            <w:vAlign w:val="center"/>
          </w:tcPr>
          <w:p w14:paraId="19AFAEA0"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卫星信号转发器及发射天线</w:t>
            </w:r>
          </w:p>
        </w:tc>
        <w:tc>
          <w:tcPr>
            <w:tcW w:w="3402" w:type="dxa"/>
            <w:tcBorders>
              <w:tl2br w:val="nil"/>
              <w:tr2bl w:val="nil"/>
            </w:tcBorders>
            <w:noWrap/>
            <w:vAlign w:val="center"/>
          </w:tcPr>
          <w:p w14:paraId="6C627DF6" w14:textId="77777777" w:rsidR="0030474E" w:rsidRPr="00F73D83" w:rsidRDefault="0030474E" w:rsidP="0030474E">
            <w:pPr>
              <w:widowControl/>
              <w:jc w:val="center"/>
              <w:rPr>
                <w:b/>
                <w:bCs/>
                <w:szCs w:val="21"/>
              </w:rPr>
            </w:pPr>
            <w:r w:rsidRPr="00F73D83">
              <w:rPr>
                <w:rStyle w:val="fontstyle01"/>
                <w:rFonts w:hint="default"/>
                <w:b/>
                <w:bCs/>
                <w:sz w:val="21"/>
                <w:szCs w:val="21"/>
              </w:rPr>
              <w:t>海积信息</w:t>
            </w:r>
          </w:p>
          <w:p w14:paraId="03CAEB8C"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b/>
                <w:bCs/>
                <w:szCs w:val="21"/>
              </w:rPr>
              <w:t>SR-YRGNB</w:t>
            </w:r>
            <w:r w:rsidRPr="00F73D83">
              <w:rPr>
                <w:rFonts w:ascii="仿宋" w:eastAsia="仿宋" w:hAnsi="仿宋" w:cs="仿宋" w:hint="eastAsia"/>
                <w:b/>
                <w:bCs/>
                <w:szCs w:val="21"/>
              </w:rPr>
              <w:t xml:space="preserve"> </w:t>
            </w:r>
            <w:r w:rsidRPr="00F73D83">
              <w:rPr>
                <w:rFonts w:ascii="仿宋" w:eastAsia="仿宋" w:hAnsi="仿宋" w:cs="仿宋"/>
                <w:b/>
                <w:bCs/>
                <w:szCs w:val="21"/>
              </w:rPr>
              <w:t>2226</w:t>
            </w:r>
          </w:p>
          <w:p w14:paraId="1ABB0EE9"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上海海积信息科技股份有限公司</w:t>
            </w:r>
          </w:p>
        </w:tc>
        <w:tc>
          <w:tcPr>
            <w:tcW w:w="709" w:type="dxa"/>
            <w:tcBorders>
              <w:tl2br w:val="nil"/>
              <w:tr2bl w:val="nil"/>
            </w:tcBorders>
            <w:noWrap/>
            <w:vAlign w:val="center"/>
          </w:tcPr>
          <w:p w14:paraId="1537CB33"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1</w:t>
            </w:r>
          </w:p>
        </w:tc>
        <w:tc>
          <w:tcPr>
            <w:tcW w:w="1134" w:type="dxa"/>
            <w:tcBorders>
              <w:tl2br w:val="nil"/>
              <w:tr2bl w:val="nil"/>
            </w:tcBorders>
            <w:noWrap/>
            <w:vAlign w:val="center"/>
          </w:tcPr>
          <w:p w14:paraId="187B331B" w14:textId="720C26DC"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18700.00</w:t>
            </w:r>
          </w:p>
        </w:tc>
        <w:tc>
          <w:tcPr>
            <w:tcW w:w="1559" w:type="dxa"/>
            <w:tcBorders>
              <w:tl2br w:val="nil"/>
              <w:tr2bl w:val="nil"/>
            </w:tcBorders>
            <w:noWrap/>
            <w:vAlign w:val="center"/>
          </w:tcPr>
          <w:p w14:paraId="4964428A" w14:textId="6CA43182"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18700.00</w:t>
            </w:r>
          </w:p>
        </w:tc>
      </w:tr>
      <w:tr w:rsidR="0030474E" w:rsidRPr="00E84A79" w14:paraId="09CACE5F" w14:textId="77777777" w:rsidTr="00F73D83">
        <w:trPr>
          <w:cantSplit/>
          <w:trHeight w:hRule="exact" w:val="1706"/>
          <w:jc w:val="center"/>
        </w:trPr>
        <w:tc>
          <w:tcPr>
            <w:tcW w:w="552" w:type="dxa"/>
            <w:tcBorders>
              <w:tl2br w:val="nil"/>
              <w:tr2bl w:val="nil"/>
            </w:tcBorders>
            <w:noWrap/>
            <w:vAlign w:val="center"/>
          </w:tcPr>
          <w:p w14:paraId="5129F2A8"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3</w:t>
            </w:r>
          </w:p>
        </w:tc>
        <w:tc>
          <w:tcPr>
            <w:tcW w:w="1843" w:type="dxa"/>
            <w:tcBorders>
              <w:tl2br w:val="nil"/>
              <w:tr2bl w:val="nil"/>
            </w:tcBorders>
            <w:noWrap/>
            <w:vAlign w:val="center"/>
          </w:tcPr>
          <w:p w14:paraId="3B0596D7" w14:textId="77777777" w:rsidR="00F73D83" w:rsidRDefault="0030474E" w:rsidP="006805BB">
            <w:pPr>
              <w:spacing w:line="360" w:lineRule="auto"/>
              <w:jc w:val="center"/>
              <w:rPr>
                <w:rFonts w:ascii="仿宋" w:eastAsia="仿宋" w:hAnsi="仿宋" w:cs="仿宋"/>
                <w:b/>
                <w:bCs/>
              </w:rPr>
            </w:pPr>
            <w:r w:rsidRPr="007857D8">
              <w:rPr>
                <w:rFonts w:ascii="仿宋" w:eastAsia="仿宋" w:hAnsi="仿宋" w:cs="仿宋"/>
                <w:b/>
                <w:bCs/>
              </w:rPr>
              <w:t>GNSS</w:t>
            </w:r>
            <w:r w:rsidRPr="007857D8">
              <w:rPr>
                <w:rFonts w:ascii="仿宋" w:eastAsia="仿宋" w:hAnsi="仿宋" w:cs="仿宋" w:hint="eastAsia"/>
                <w:b/>
                <w:bCs/>
              </w:rPr>
              <w:t>高精度板卡</w:t>
            </w:r>
          </w:p>
          <w:p w14:paraId="514EF8E3" w14:textId="5A9C58C0"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套件</w:t>
            </w:r>
          </w:p>
        </w:tc>
        <w:tc>
          <w:tcPr>
            <w:tcW w:w="3402" w:type="dxa"/>
            <w:tcBorders>
              <w:tl2br w:val="nil"/>
              <w:tr2bl w:val="nil"/>
            </w:tcBorders>
            <w:noWrap/>
            <w:vAlign w:val="center"/>
          </w:tcPr>
          <w:p w14:paraId="229966F9" w14:textId="77777777" w:rsidR="0030474E" w:rsidRPr="00F73D83" w:rsidRDefault="0030474E" w:rsidP="0030474E">
            <w:pPr>
              <w:widowControl/>
              <w:jc w:val="center"/>
              <w:rPr>
                <w:b/>
                <w:bCs/>
                <w:szCs w:val="21"/>
              </w:rPr>
            </w:pPr>
            <w:r w:rsidRPr="00F73D83">
              <w:rPr>
                <w:rStyle w:val="fontstyle01"/>
                <w:rFonts w:hint="default"/>
                <w:b/>
                <w:bCs/>
                <w:sz w:val="21"/>
                <w:szCs w:val="21"/>
              </w:rPr>
              <w:t>司南导航</w:t>
            </w:r>
          </w:p>
          <w:p w14:paraId="5DAEFED8"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K8</w:t>
            </w:r>
          </w:p>
          <w:p w14:paraId="1D739144"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上海司南导航技术股份有限公司</w:t>
            </w:r>
          </w:p>
        </w:tc>
        <w:tc>
          <w:tcPr>
            <w:tcW w:w="709" w:type="dxa"/>
            <w:tcBorders>
              <w:tl2br w:val="nil"/>
              <w:tr2bl w:val="nil"/>
            </w:tcBorders>
            <w:noWrap/>
            <w:vAlign w:val="center"/>
          </w:tcPr>
          <w:p w14:paraId="7598ADA6"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30</w:t>
            </w:r>
          </w:p>
        </w:tc>
        <w:tc>
          <w:tcPr>
            <w:tcW w:w="1134" w:type="dxa"/>
            <w:tcBorders>
              <w:tl2br w:val="nil"/>
              <w:tr2bl w:val="nil"/>
            </w:tcBorders>
            <w:noWrap/>
            <w:vAlign w:val="center"/>
          </w:tcPr>
          <w:p w14:paraId="7D4AB23C" w14:textId="573BAFA5"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17500.00</w:t>
            </w:r>
          </w:p>
        </w:tc>
        <w:tc>
          <w:tcPr>
            <w:tcW w:w="1559" w:type="dxa"/>
            <w:tcBorders>
              <w:tl2br w:val="nil"/>
              <w:tr2bl w:val="nil"/>
            </w:tcBorders>
            <w:noWrap/>
            <w:vAlign w:val="center"/>
          </w:tcPr>
          <w:p w14:paraId="35A4AE98" w14:textId="2C6784AC"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525000.00</w:t>
            </w:r>
          </w:p>
        </w:tc>
      </w:tr>
      <w:tr w:rsidR="0030474E" w:rsidRPr="00E84A79" w14:paraId="4A7BDC83" w14:textId="77777777" w:rsidTr="00F73D83">
        <w:trPr>
          <w:cantSplit/>
          <w:trHeight w:hRule="exact" w:val="1696"/>
          <w:jc w:val="center"/>
        </w:trPr>
        <w:tc>
          <w:tcPr>
            <w:tcW w:w="552" w:type="dxa"/>
            <w:tcBorders>
              <w:tl2br w:val="nil"/>
              <w:tr2bl w:val="nil"/>
            </w:tcBorders>
            <w:noWrap/>
            <w:vAlign w:val="center"/>
          </w:tcPr>
          <w:p w14:paraId="445BBB1F" w14:textId="77777777"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4</w:t>
            </w:r>
          </w:p>
        </w:tc>
        <w:tc>
          <w:tcPr>
            <w:tcW w:w="1843" w:type="dxa"/>
            <w:tcBorders>
              <w:tl2br w:val="nil"/>
              <w:tr2bl w:val="nil"/>
            </w:tcBorders>
            <w:noWrap/>
            <w:vAlign w:val="center"/>
          </w:tcPr>
          <w:p w14:paraId="0C0BEA87" w14:textId="77777777" w:rsidR="00F73D83" w:rsidRDefault="0030474E" w:rsidP="006805BB">
            <w:pPr>
              <w:spacing w:line="360" w:lineRule="auto"/>
              <w:jc w:val="center"/>
              <w:rPr>
                <w:rFonts w:ascii="仿宋" w:eastAsia="仿宋" w:hAnsi="仿宋" w:cs="仿宋"/>
                <w:b/>
                <w:bCs/>
              </w:rPr>
            </w:pPr>
            <w:r w:rsidRPr="007857D8">
              <w:rPr>
                <w:rFonts w:ascii="仿宋" w:eastAsia="仿宋" w:hAnsi="仿宋" w:cs="仿宋"/>
                <w:b/>
                <w:bCs/>
              </w:rPr>
              <w:t>GNSS</w:t>
            </w:r>
            <w:r w:rsidRPr="007857D8">
              <w:rPr>
                <w:rFonts w:ascii="仿宋" w:eastAsia="仿宋" w:hAnsi="仿宋" w:cs="仿宋" w:hint="eastAsia"/>
                <w:b/>
                <w:bCs/>
              </w:rPr>
              <w:t>接收机开发</w:t>
            </w:r>
          </w:p>
          <w:p w14:paraId="0E267F56" w14:textId="60788ED2" w:rsidR="0030474E" w:rsidRPr="007857D8" w:rsidRDefault="0030474E" w:rsidP="006805BB">
            <w:pPr>
              <w:spacing w:line="360" w:lineRule="auto"/>
              <w:jc w:val="center"/>
              <w:rPr>
                <w:rFonts w:ascii="仿宋" w:eastAsia="仿宋" w:hAnsi="仿宋" w:cs="仿宋"/>
                <w:b/>
                <w:bCs/>
              </w:rPr>
            </w:pPr>
            <w:r w:rsidRPr="007857D8">
              <w:rPr>
                <w:rFonts w:ascii="仿宋" w:eastAsia="仿宋" w:hAnsi="仿宋" w:cs="仿宋" w:hint="eastAsia"/>
                <w:b/>
                <w:bCs/>
              </w:rPr>
              <w:t>套件</w:t>
            </w:r>
          </w:p>
        </w:tc>
        <w:tc>
          <w:tcPr>
            <w:tcW w:w="3402" w:type="dxa"/>
            <w:tcBorders>
              <w:tl2br w:val="nil"/>
              <w:tr2bl w:val="nil"/>
            </w:tcBorders>
            <w:noWrap/>
            <w:vAlign w:val="center"/>
          </w:tcPr>
          <w:p w14:paraId="48D7E9B3" w14:textId="77777777" w:rsidR="0030474E" w:rsidRPr="00F73D83" w:rsidRDefault="0030474E" w:rsidP="0030474E">
            <w:pPr>
              <w:widowControl/>
              <w:jc w:val="center"/>
              <w:rPr>
                <w:b/>
                <w:bCs/>
                <w:szCs w:val="21"/>
              </w:rPr>
            </w:pPr>
            <w:r w:rsidRPr="00F73D83">
              <w:rPr>
                <w:rStyle w:val="fontstyle01"/>
                <w:rFonts w:hint="default"/>
                <w:b/>
                <w:bCs/>
                <w:sz w:val="21"/>
                <w:szCs w:val="21"/>
              </w:rPr>
              <w:t>迈知科技</w:t>
            </w:r>
          </w:p>
          <w:p w14:paraId="75EFCF5F"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i80</w:t>
            </w:r>
          </w:p>
          <w:p w14:paraId="0BF35425"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上海迈知科技有限公司</w:t>
            </w:r>
          </w:p>
        </w:tc>
        <w:tc>
          <w:tcPr>
            <w:tcW w:w="709" w:type="dxa"/>
            <w:tcBorders>
              <w:tl2br w:val="nil"/>
              <w:tr2bl w:val="nil"/>
            </w:tcBorders>
            <w:noWrap/>
            <w:vAlign w:val="center"/>
          </w:tcPr>
          <w:p w14:paraId="10EFC0D3" w14:textId="77777777"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30</w:t>
            </w:r>
          </w:p>
        </w:tc>
        <w:tc>
          <w:tcPr>
            <w:tcW w:w="1134" w:type="dxa"/>
            <w:tcBorders>
              <w:tl2br w:val="nil"/>
              <w:tr2bl w:val="nil"/>
            </w:tcBorders>
            <w:noWrap/>
            <w:vAlign w:val="center"/>
          </w:tcPr>
          <w:p w14:paraId="58C506AA" w14:textId="27CE322C"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43300.00</w:t>
            </w:r>
          </w:p>
        </w:tc>
        <w:tc>
          <w:tcPr>
            <w:tcW w:w="1559" w:type="dxa"/>
            <w:tcBorders>
              <w:tl2br w:val="nil"/>
              <w:tr2bl w:val="nil"/>
            </w:tcBorders>
            <w:noWrap/>
            <w:vAlign w:val="center"/>
          </w:tcPr>
          <w:p w14:paraId="199D8173" w14:textId="77A7DC53" w:rsidR="0030474E" w:rsidRPr="00F73D83" w:rsidRDefault="0030474E" w:rsidP="006805BB">
            <w:pPr>
              <w:spacing w:line="360" w:lineRule="auto"/>
              <w:jc w:val="center"/>
              <w:rPr>
                <w:rFonts w:ascii="仿宋" w:eastAsia="仿宋" w:hAnsi="仿宋" w:cs="仿宋"/>
                <w:b/>
                <w:bCs/>
                <w:szCs w:val="21"/>
              </w:rPr>
            </w:pPr>
            <w:r w:rsidRPr="00F73D83">
              <w:rPr>
                <w:rFonts w:ascii="仿宋" w:eastAsia="仿宋" w:hAnsi="仿宋" w:cs="仿宋" w:hint="eastAsia"/>
                <w:b/>
                <w:bCs/>
                <w:szCs w:val="21"/>
              </w:rPr>
              <w:t>1299000.00</w:t>
            </w:r>
          </w:p>
        </w:tc>
      </w:tr>
      <w:tr w:rsidR="0030474E" w:rsidRPr="00E84A79" w14:paraId="75FC78CE" w14:textId="77777777" w:rsidTr="00F73D83">
        <w:trPr>
          <w:cantSplit/>
          <w:trHeight w:hRule="exact" w:val="1129"/>
          <w:jc w:val="center"/>
        </w:trPr>
        <w:tc>
          <w:tcPr>
            <w:tcW w:w="7640" w:type="dxa"/>
            <w:gridSpan w:val="5"/>
            <w:tcBorders>
              <w:tl2br w:val="nil"/>
              <w:tr2bl w:val="nil"/>
            </w:tcBorders>
            <w:noWrap/>
            <w:vAlign w:val="center"/>
          </w:tcPr>
          <w:p w14:paraId="595D3B04" w14:textId="6AB84850" w:rsidR="0030474E" w:rsidRPr="0030474E" w:rsidRDefault="0030474E" w:rsidP="006805BB">
            <w:pPr>
              <w:spacing w:line="360" w:lineRule="auto"/>
              <w:jc w:val="center"/>
              <w:rPr>
                <w:rFonts w:ascii="仿宋" w:eastAsia="仿宋" w:hAnsi="仿宋" w:cs="仿宋"/>
                <w:b/>
                <w:bCs/>
                <w:sz w:val="24"/>
                <w:szCs w:val="24"/>
              </w:rPr>
            </w:pPr>
            <w:r w:rsidRPr="0030474E">
              <w:rPr>
                <w:rFonts w:ascii="仿宋" w:eastAsia="仿宋" w:hAnsi="仿宋" w:cs="仿宋" w:hint="eastAsia"/>
                <w:b/>
                <w:bCs/>
                <w:sz w:val="24"/>
                <w:szCs w:val="24"/>
              </w:rPr>
              <w:t>合计：人民币壹佰捌拾玖万捌仟贰佰元整</w:t>
            </w:r>
          </w:p>
        </w:tc>
        <w:tc>
          <w:tcPr>
            <w:tcW w:w="1559" w:type="dxa"/>
            <w:tcBorders>
              <w:tl2br w:val="nil"/>
              <w:tr2bl w:val="nil"/>
            </w:tcBorders>
            <w:noWrap/>
            <w:vAlign w:val="center"/>
          </w:tcPr>
          <w:p w14:paraId="68ADFE2A" w14:textId="6DBD0F0A" w:rsidR="0030474E" w:rsidRPr="0030474E" w:rsidRDefault="0030474E" w:rsidP="006805BB">
            <w:pPr>
              <w:spacing w:line="360" w:lineRule="auto"/>
              <w:jc w:val="center"/>
              <w:rPr>
                <w:rFonts w:ascii="仿宋" w:eastAsia="仿宋" w:hAnsi="仿宋" w:cs="仿宋"/>
                <w:b/>
                <w:bCs/>
                <w:sz w:val="24"/>
                <w:szCs w:val="24"/>
              </w:rPr>
            </w:pPr>
            <w:r w:rsidRPr="0030474E">
              <w:rPr>
                <w:rFonts w:ascii="仿宋" w:eastAsia="仿宋" w:hAnsi="仿宋" w:cs="仿宋" w:hint="eastAsia"/>
                <w:b/>
                <w:bCs/>
                <w:sz w:val="24"/>
                <w:szCs w:val="24"/>
              </w:rPr>
              <w:t>1</w:t>
            </w:r>
            <w:r w:rsidRPr="0030474E">
              <w:rPr>
                <w:rFonts w:ascii="仿宋" w:eastAsia="仿宋" w:hAnsi="仿宋" w:cs="仿宋"/>
                <w:b/>
                <w:bCs/>
                <w:sz w:val="24"/>
                <w:szCs w:val="24"/>
              </w:rPr>
              <w:t>898200.00</w:t>
            </w:r>
          </w:p>
        </w:tc>
      </w:tr>
      <w:bookmarkEnd w:id="1"/>
    </w:tbl>
    <w:p w14:paraId="339DBFC8" w14:textId="45D33280" w:rsidR="0030474E" w:rsidRPr="0030474E" w:rsidRDefault="0030474E" w:rsidP="00020B0F">
      <w:pPr>
        <w:spacing w:before="162" w:line="218" w:lineRule="auto"/>
        <w:jc w:val="center"/>
        <w:rPr>
          <w:rFonts w:ascii="宋体" w:eastAsia="宋体" w:hAnsi="宋体" w:cs="宋体"/>
          <w:b/>
          <w:bCs/>
          <w:spacing w:val="-5"/>
          <w:sz w:val="30"/>
          <w:szCs w:val="30"/>
        </w:rPr>
      </w:pPr>
    </w:p>
    <w:p w14:paraId="52451FFB" w14:textId="77777777" w:rsidR="0030474E" w:rsidRDefault="0030474E"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6DFECE67"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8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1619"/>
        <w:gridCol w:w="7653"/>
      </w:tblGrid>
      <w:tr w:rsidR="00870F45" w:rsidRPr="006B294D" w14:paraId="1049AA57" w14:textId="77777777" w:rsidTr="005F29F1">
        <w:trPr>
          <w:jc w:val="center"/>
        </w:trPr>
        <w:tc>
          <w:tcPr>
            <w:tcW w:w="258" w:type="pct"/>
            <w:vAlign w:val="center"/>
          </w:tcPr>
          <w:p w14:paraId="06A4AF0F" w14:textId="77777777" w:rsidR="00870F45" w:rsidRPr="006B294D" w:rsidRDefault="00870F45" w:rsidP="006805BB">
            <w:pPr>
              <w:spacing w:line="360" w:lineRule="auto"/>
              <w:jc w:val="center"/>
              <w:rPr>
                <w:rFonts w:ascii="仿宋" w:eastAsia="仿宋" w:hAnsi="仿宋" w:cs="仿宋"/>
                <w:b/>
                <w:sz w:val="24"/>
                <w:szCs w:val="24"/>
              </w:rPr>
            </w:pPr>
            <w:r w:rsidRPr="006B294D">
              <w:rPr>
                <w:rFonts w:ascii="仿宋" w:eastAsia="仿宋" w:hAnsi="仿宋" w:cs="仿宋" w:hint="eastAsia"/>
                <w:b/>
                <w:sz w:val="24"/>
                <w:szCs w:val="24"/>
              </w:rPr>
              <w:t>序号</w:t>
            </w:r>
          </w:p>
        </w:tc>
        <w:tc>
          <w:tcPr>
            <w:tcW w:w="828" w:type="pct"/>
            <w:vAlign w:val="center"/>
          </w:tcPr>
          <w:p w14:paraId="76DC9535" w14:textId="77777777" w:rsidR="00870F45" w:rsidRPr="006B294D" w:rsidRDefault="00870F45" w:rsidP="006805BB">
            <w:pPr>
              <w:spacing w:line="360" w:lineRule="auto"/>
              <w:jc w:val="center"/>
              <w:rPr>
                <w:rFonts w:ascii="仿宋" w:eastAsia="仿宋" w:hAnsi="仿宋" w:cs="仿宋"/>
                <w:b/>
                <w:sz w:val="24"/>
                <w:szCs w:val="24"/>
              </w:rPr>
            </w:pPr>
            <w:r w:rsidRPr="006B294D">
              <w:rPr>
                <w:rFonts w:ascii="仿宋" w:eastAsia="仿宋" w:hAnsi="仿宋" w:cs="仿宋" w:hint="eastAsia"/>
                <w:b/>
                <w:sz w:val="24"/>
                <w:szCs w:val="24"/>
              </w:rPr>
              <w:t>货物</w:t>
            </w:r>
          </w:p>
          <w:p w14:paraId="07550C64" w14:textId="77777777" w:rsidR="00870F45" w:rsidRPr="006B294D" w:rsidRDefault="00870F45" w:rsidP="006805BB">
            <w:pPr>
              <w:spacing w:line="360" w:lineRule="auto"/>
              <w:jc w:val="center"/>
              <w:rPr>
                <w:rFonts w:ascii="仿宋" w:eastAsia="仿宋" w:hAnsi="仿宋" w:cs="仿宋"/>
                <w:b/>
                <w:sz w:val="24"/>
                <w:szCs w:val="24"/>
              </w:rPr>
            </w:pPr>
            <w:r w:rsidRPr="006B294D">
              <w:rPr>
                <w:rFonts w:ascii="仿宋" w:eastAsia="仿宋" w:hAnsi="仿宋" w:cs="仿宋" w:hint="eastAsia"/>
                <w:b/>
                <w:sz w:val="24"/>
                <w:szCs w:val="24"/>
              </w:rPr>
              <w:t>名称</w:t>
            </w:r>
          </w:p>
        </w:tc>
        <w:tc>
          <w:tcPr>
            <w:tcW w:w="3914" w:type="pct"/>
            <w:vAlign w:val="center"/>
          </w:tcPr>
          <w:p w14:paraId="64C90ECD" w14:textId="77777777" w:rsidR="00870F45" w:rsidRPr="006B294D" w:rsidRDefault="00870F45" w:rsidP="006805BB">
            <w:pPr>
              <w:spacing w:line="360" w:lineRule="auto"/>
              <w:jc w:val="center"/>
              <w:rPr>
                <w:rFonts w:ascii="仿宋" w:eastAsia="仿宋" w:hAnsi="仿宋" w:cs="仿宋"/>
                <w:b/>
                <w:sz w:val="24"/>
                <w:szCs w:val="24"/>
              </w:rPr>
            </w:pPr>
            <w:r w:rsidRPr="006B294D">
              <w:rPr>
                <w:rFonts w:ascii="仿宋" w:eastAsia="仿宋" w:hAnsi="仿宋" w:cs="仿宋" w:hint="eastAsia"/>
                <w:b/>
                <w:sz w:val="24"/>
                <w:szCs w:val="24"/>
              </w:rPr>
              <w:t>技术参数</w:t>
            </w:r>
          </w:p>
        </w:tc>
      </w:tr>
      <w:tr w:rsidR="00870F45" w:rsidRPr="006B294D" w14:paraId="60CC7A43" w14:textId="77777777" w:rsidTr="005F29F1">
        <w:trPr>
          <w:jc w:val="center"/>
        </w:trPr>
        <w:tc>
          <w:tcPr>
            <w:tcW w:w="258" w:type="pct"/>
            <w:vAlign w:val="center"/>
          </w:tcPr>
          <w:p w14:paraId="7518733D" w14:textId="77777777" w:rsidR="00870F45" w:rsidRPr="00283EA8" w:rsidRDefault="00870F45" w:rsidP="00283EA8">
            <w:pPr>
              <w:spacing w:line="360" w:lineRule="auto"/>
              <w:jc w:val="center"/>
              <w:rPr>
                <w:rFonts w:ascii="仿宋" w:eastAsia="仿宋" w:hAnsi="仿宋" w:cs="仿宋"/>
                <w:b/>
                <w:bCs/>
              </w:rPr>
            </w:pPr>
            <w:r w:rsidRPr="00283EA8">
              <w:rPr>
                <w:rFonts w:ascii="仿宋" w:eastAsia="仿宋" w:hAnsi="仿宋" w:cs="仿宋" w:hint="eastAsia"/>
                <w:b/>
                <w:bCs/>
              </w:rPr>
              <w:t>1</w:t>
            </w:r>
          </w:p>
        </w:tc>
        <w:tc>
          <w:tcPr>
            <w:tcW w:w="828" w:type="pct"/>
            <w:vAlign w:val="center"/>
          </w:tcPr>
          <w:p w14:paraId="4609EEBC" w14:textId="77777777" w:rsidR="00870F45" w:rsidRPr="00283EA8" w:rsidRDefault="00870F45" w:rsidP="00283EA8">
            <w:pPr>
              <w:spacing w:line="360" w:lineRule="auto"/>
              <w:jc w:val="center"/>
              <w:rPr>
                <w:rFonts w:ascii="仿宋" w:eastAsia="仿宋" w:hAnsi="仿宋" w:cs="仿宋"/>
                <w:b/>
                <w:bCs/>
              </w:rPr>
            </w:pPr>
          </w:p>
          <w:p w14:paraId="7D9E90E1" w14:textId="77777777" w:rsidR="00870F45" w:rsidRPr="00283EA8" w:rsidRDefault="00870F45" w:rsidP="00006F6B">
            <w:pPr>
              <w:spacing w:line="360" w:lineRule="auto"/>
              <w:jc w:val="center"/>
              <w:rPr>
                <w:rFonts w:ascii="仿宋" w:eastAsia="仿宋" w:hAnsi="仿宋" w:cs="仿宋"/>
                <w:b/>
                <w:bCs/>
              </w:rPr>
            </w:pPr>
            <w:r w:rsidRPr="00283EA8">
              <w:rPr>
                <w:rFonts w:ascii="仿宋" w:eastAsia="仿宋" w:hAnsi="仿宋" w:cs="仿宋"/>
                <w:b/>
                <w:bCs/>
              </w:rPr>
              <w:t>GNSS 3D</w:t>
            </w:r>
            <w:r w:rsidRPr="00283EA8">
              <w:rPr>
                <w:rFonts w:ascii="仿宋" w:eastAsia="仿宋" w:hAnsi="仿宋" w:cs="仿宋" w:hint="eastAsia"/>
                <w:b/>
                <w:bCs/>
              </w:rPr>
              <w:t>扼流圈天线</w:t>
            </w:r>
          </w:p>
        </w:tc>
        <w:tc>
          <w:tcPr>
            <w:tcW w:w="3914" w:type="pct"/>
            <w:vAlign w:val="center"/>
          </w:tcPr>
          <w:p w14:paraId="47290910" w14:textId="5EEEAE1E" w:rsidR="00870F45" w:rsidRPr="006B294D" w:rsidRDefault="00870F45" w:rsidP="006805BB">
            <w:pPr>
              <w:spacing w:line="360" w:lineRule="auto"/>
              <w:rPr>
                <w:rFonts w:ascii="仿宋" w:eastAsia="仿宋" w:hAnsi="仿宋" w:cs="仿宋"/>
              </w:rPr>
            </w:pPr>
            <w:r>
              <w:rPr>
                <w:rFonts w:ascii="仿宋" w:eastAsia="仿宋" w:hAnsi="仿宋" w:cs="仿宋" w:hint="eastAsia"/>
              </w:rPr>
              <w:t>1</w:t>
            </w:r>
            <w:r>
              <w:rPr>
                <w:rFonts w:ascii="仿宋" w:eastAsia="仿宋" w:hAnsi="仿宋" w:cs="仿宋"/>
              </w:rPr>
              <w:t>.</w:t>
            </w:r>
            <w:r w:rsidRPr="006B294D">
              <w:rPr>
                <w:rFonts w:ascii="仿宋" w:eastAsia="仿宋" w:hAnsi="仿宋" w:cs="仿宋" w:hint="eastAsia"/>
              </w:rPr>
              <w:t>频率范围：</w:t>
            </w:r>
          </w:p>
          <w:p w14:paraId="0C4D9870"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BDS B1/B2/B3/B1C/B2a</w:t>
            </w:r>
            <w:r w:rsidRPr="006B294D">
              <w:rPr>
                <w:rFonts w:ascii="仿宋" w:eastAsia="仿宋" w:hAnsi="仿宋" w:cs="仿宋" w:hint="eastAsia"/>
              </w:rPr>
              <w:t>（支持北斗三号信号）</w:t>
            </w:r>
          </w:p>
          <w:p w14:paraId="17DDAA33"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GPS L1/L2/L5</w:t>
            </w:r>
          </w:p>
          <w:p w14:paraId="2DD73222"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GLONASS L1/L2</w:t>
            </w:r>
          </w:p>
          <w:p w14:paraId="33AB0065"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GALIELEO E1/E2/E5a/E5b/E6</w:t>
            </w:r>
          </w:p>
          <w:p w14:paraId="423AE574" w14:textId="19D7E6FE" w:rsidR="00870F45" w:rsidRPr="006B294D" w:rsidRDefault="00870F45" w:rsidP="006805BB">
            <w:pPr>
              <w:spacing w:line="360" w:lineRule="auto"/>
              <w:rPr>
                <w:rFonts w:ascii="仿宋" w:eastAsia="仿宋" w:hAnsi="仿宋" w:cs="仿宋"/>
              </w:rPr>
            </w:pPr>
            <w:r>
              <w:rPr>
                <w:rFonts w:ascii="仿宋" w:eastAsia="仿宋" w:hAnsi="仿宋" w:cs="仿宋" w:hint="eastAsia"/>
              </w:rPr>
              <w:t>2</w:t>
            </w:r>
            <w:r>
              <w:rPr>
                <w:rFonts w:ascii="仿宋" w:eastAsia="仿宋" w:hAnsi="仿宋" w:cs="仿宋"/>
              </w:rPr>
              <w:t>.</w:t>
            </w:r>
            <w:r w:rsidRPr="006B294D">
              <w:rPr>
                <w:rFonts w:ascii="仿宋" w:eastAsia="仿宋" w:hAnsi="仿宋" w:cs="仿宋" w:hint="eastAsia"/>
              </w:rPr>
              <w:t>极化方式：右旋圆极化</w:t>
            </w:r>
          </w:p>
          <w:p w14:paraId="688166E9"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天线轴比≤</w:t>
            </w:r>
            <w:r w:rsidRPr="006B294D">
              <w:rPr>
                <w:rFonts w:ascii="仿宋" w:eastAsia="仿宋" w:hAnsi="仿宋" w:cs="仿宋"/>
              </w:rPr>
              <w:t>2db</w:t>
            </w:r>
          </w:p>
          <w:p w14:paraId="4755D555"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仰角</w:t>
            </w:r>
            <w:r w:rsidRPr="006B294D">
              <w:rPr>
                <w:rFonts w:ascii="仿宋" w:eastAsia="仿宋" w:hAnsi="仿宋" w:cs="仿宋"/>
              </w:rPr>
              <w:t>20°</w:t>
            </w:r>
            <w:r w:rsidRPr="006B294D">
              <w:rPr>
                <w:rFonts w:ascii="仿宋" w:eastAsia="仿宋" w:hAnsi="仿宋" w:cs="仿宋" w:hint="eastAsia"/>
              </w:rPr>
              <w:t>方向轴比≤</w:t>
            </w:r>
            <w:r w:rsidRPr="006B294D">
              <w:rPr>
                <w:rFonts w:ascii="仿宋" w:eastAsia="仿宋" w:hAnsi="仿宋" w:cs="仿宋"/>
              </w:rPr>
              <w:t>3db</w:t>
            </w:r>
          </w:p>
          <w:p w14:paraId="42E5EBCE" w14:textId="50D50DCA" w:rsidR="00870F45" w:rsidRPr="006B294D" w:rsidRDefault="00870F45" w:rsidP="006805BB">
            <w:pPr>
              <w:spacing w:line="360" w:lineRule="auto"/>
              <w:rPr>
                <w:rFonts w:ascii="仿宋" w:eastAsia="仿宋" w:hAnsi="仿宋" w:cs="仿宋"/>
              </w:rPr>
            </w:pPr>
            <w:r>
              <w:rPr>
                <w:rFonts w:ascii="仿宋" w:eastAsia="仿宋" w:hAnsi="仿宋" w:cs="仿宋" w:hint="eastAsia"/>
              </w:rPr>
              <w:t>3</w:t>
            </w:r>
            <w:r>
              <w:rPr>
                <w:rFonts w:ascii="仿宋" w:eastAsia="仿宋" w:hAnsi="仿宋" w:cs="仿宋"/>
              </w:rPr>
              <w:t>.</w:t>
            </w:r>
            <w:r w:rsidRPr="006B294D">
              <w:rPr>
                <w:rFonts w:ascii="仿宋" w:eastAsia="仿宋" w:hAnsi="仿宋" w:cs="仿宋" w:hint="eastAsia"/>
              </w:rPr>
              <w:t>驻波比：输出电压驻波比</w:t>
            </w:r>
            <w:r w:rsidRPr="006B294D">
              <w:rPr>
                <w:rFonts w:ascii="仿宋" w:eastAsia="仿宋" w:hAnsi="仿宋" w:cs="仿宋"/>
              </w:rPr>
              <w:t>VSWR</w:t>
            </w:r>
            <w:r w:rsidRPr="006B294D">
              <w:rPr>
                <w:rFonts w:ascii="仿宋" w:eastAsia="仿宋" w:hAnsi="仿宋" w:cs="仿宋" w:hint="eastAsia"/>
              </w:rPr>
              <w:t>≤</w:t>
            </w:r>
            <w:r w:rsidRPr="006B294D">
              <w:rPr>
                <w:rFonts w:ascii="仿宋" w:eastAsia="仿宋" w:hAnsi="仿宋" w:cs="仿宋"/>
              </w:rPr>
              <w:t>1.5</w:t>
            </w:r>
          </w:p>
          <w:p w14:paraId="09941415" w14:textId="5650A7D5" w:rsidR="00870F45" w:rsidRPr="006B294D" w:rsidRDefault="00870F45" w:rsidP="006805BB">
            <w:pPr>
              <w:spacing w:line="360" w:lineRule="auto"/>
              <w:rPr>
                <w:rFonts w:ascii="仿宋" w:eastAsia="仿宋" w:hAnsi="仿宋" w:cs="仿宋"/>
              </w:rPr>
            </w:pPr>
            <w:r>
              <w:rPr>
                <w:rFonts w:ascii="仿宋" w:eastAsia="仿宋" w:hAnsi="仿宋" w:cs="仿宋" w:hint="eastAsia"/>
              </w:rPr>
              <w:t>4</w:t>
            </w:r>
            <w:r>
              <w:rPr>
                <w:rFonts w:ascii="仿宋" w:eastAsia="仿宋" w:hAnsi="仿宋" w:cs="仿宋"/>
              </w:rPr>
              <w:t>.</w:t>
            </w:r>
            <w:r w:rsidRPr="006B294D">
              <w:rPr>
                <w:rFonts w:ascii="仿宋" w:eastAsia="仿宋" w:hAnsi="仿宋" w:cs="仿宋" w:hint="eastAsia"/>
              </w:rPr>
              <w:t>天线相位中心偏差：</w:t>
            </w:r>
          </w:p>
          <w:p w14:paraId="10D31FBB"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相位中心稳定性＜</w:t>
            </w:r>
            <w:r w:rsidRPr="006B294D">
              <w:rPr>
                <w:rFonts w:ascii="仿宋" w:eastAsia="仿宋" w:hAnsi="仿宋" w:cs="仿宋"/>
              </w:rPr>
              <w:t>1mm;</w:t>
            </w:r>
          </w:p>
          <w:p w14:paraId="0E7501F5"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相位中心偏差（仰角</w:t>
            </w:r>
            <w:r w:rsidRPr="006B294D">
              <w:rPr>
                <w:rFonts w:ascii="仿宋" w:eastAsia="仿宋" w:hAnsi="仿宋" w:cs="仿宋"/>
              </w:rPr>
              <w:t>20°</w:t>
            </w:r>
            <w:r w:rsidRPr="006B294D">
              <w:rPr>
                <w:rFonts w:ascii="仿宋" w:eastAsia="仿宋" w:hAnsi="仿宋" w:cs="仿宋" w:hint="eastAsia"/>
              </w:rPr>
              <w:t>）＜</w:t>
            </w:r>
            <w:r w:rsidRPr="006B294D">
              <w:rPr>
                <w:rFonts w:ascii="仿宋" w:eastAsia="仿宋" w:hAnsi="仿宋" w:cs="仿宋"/>
              </w:rPr>
              <w:t>1.5mm(1σ)</w:t>
            </w:r>
          </w:p>
          <w:p w14:paraId="39D8D03F" w14:textId="0C796063" w:rsidR="00870F45" w:rsidRPr="006B294D" w:rsidRDefault="00870F45" w:rsidP="006805BB">
            <w:pPr>
              <w:spacing w:line="360" w:lineRule="auto"/>
              <w:rPr>
                <w:rFonts w:ascii="仿宋" w:eastAsia="仿宋" w:hAnsi="仿宋" w:cs="仿宋"/>
              </w:rPr>
            </w:pPr>
            <w:r>
              <w:rPr>
                <w:rFonts w:ascii="仿宋" w:eastAsia="仿宋" w:hAnsi="仿宋" w:cs="仿宋" w:hint="eastAsia"/>
              </w:rPr>
              <w:t>5</w:t>
            </w:r>
            <w:r>
              <w:rPr>
                <w:rFonts w:ascii="仿宋" w:eastAsia="仿宋" w:hAnsi="仿宋" w:cs="仿宋"/>
              </w:rPr>
              <w:t>.</w:t>
            </w:r>
            <w:r w:rsidRPr="006B294D">
              <w:rPr>
                <w:rFonts w:ascii="仿宋" w:eastAsia="仿宋" w:hAnsi="仿宋" w:cs="仿宋" w:hint="eastAsia"/>
              </w:rPr>
              <w:t>增益≥</w:t>
            </w:r>
            <w:r w:rsidRPr="006B294D">
              <w:rPr>
                <w:rFonts w:ascii="仿宋" w:eastAsia="仿宋" w:hAnsi="仿宋" w:cs="仿宋"/>
              </w:rPr>
              <w:t>50dB</w:t>
            </w:r>
          </w:p>
          <w:p w14:paraId="4DB9DC39" w14:textId="10143793" w:rsidR="00870F45" w:rsidRPr="006B294D" w:rsidRDefault="00870F45" w:rsidP="006805BB">
            <w:pPr>
              <w:spacing w:line="360" w:lineRule="auto"/>
              <w:rPr>
                <w:rFonts w:ascii="仿宋" w:eastAsia="仿宋" w:hAnsi="仿宋" w:cs="仿宋"/>
              </w:rPr>
            </w:pPr>
            <w:r>
              <w:rPr>
                <w:rFonts w:ascii="仿宋" w:eastAsia="仿宋" w:hAnsi="仿宋" w:cs="仿宋" w:hint="eastAsia"/>
              </w:rPr>
              <w:t>6</w:t>
            </w:r>
            <w:r>
              <w:rPr>
                <w:rFonts w:ascii="仿宋" w:eastAsia="仿宋" w:hAnsi="仿宋" w:cs="仿宋"/>
              </w:rPr>
              <w:t>.</w:t>
            </w:r>
            <w:r w:rsidRPr="006B294D">
              <w:rPr>
                <w:rFonts w:ascii="仿宋" w:eastAsia="仿宋" w:hAnsi="仿宋" w:cs="仿宋" w:hint="eastAsia"/>
              </w:rPr>
              <w:t>噪声系数≤</w:t>
            </w:r>
            <w:r w:rsidRPr="006B294D">
              <w:rPr>
                <w:rFonts w:ascii="仿宋" w:eastAsia="仿宋" w:hAnsi="仿宋" w:cs="仿宋"/>
              </w:rPr>
              <w:t>1.8dB</w:t>
            </w:r>
          </w:p>
          <w:p w14:paraId="6E4260A7" w14:textId="32CE56D4" w:rsidR="00870F45" w:rsidRPr="006B294D" w:rsidRDefault="00870F45" w:rsidP="006805BB">
            <w:pPr>
              <w:spacing w:line="360" w:lineRule="auto"/>
              <w:rPr>
                <w:rFonts w:ascii="仿宋" w:eastAsia="仿宋" w:hAnsi="仿宋" w:cs="仿宋"/>
              </w:rPr>
            </w:pPr>
            <w:r>
              <w:rPr>
                <w:rFonts w:ascii="仿宋" w:eastAsia="仿宋" w:hAnsi="仿宋" w:cs="仿宋"/>
              </w:rPr>
              <w:t>7.</w:t>
            </w:r>
            <w:r w:rsidRPr="006B294D">
              <w:rPr>
                <w:rFonts w:ascii="仿宋" w:eastAsia="仿宋" w:hAnsi="仿宋" w:cs="仿宋"/>
              </w:rPr>
              <w:t>MTBF</w:t>
            </w:r>
            <w:r w:rsidRPr="006B294D">
              <w:rPr>
                <w:rFonts w:ascii="仿宋" w:eastAsia="仿宋" w:hAnsi="仿宋" w:cs="仿宋" w:hint="eastAsia"/>
              </w:rPr>
              <w:t>≥</w:t>
            </w:r>
            <w:r w:rsidRPr="006B294D">
              <w:rPr>
                <w:rFonts w:ascii="仿宋" w:eastAsia="仿宋" w:hAnsi="仿宋" w:cs="仿宋"/>
              </w:rPr>
              <w:t>50000h</w:t>
            </w:r>
          </w:p>
          <w:p w14:paraId="0382E0BB" w14:textId="79573D44" w:rsidR="00870F45" w:rsidRPr="006B294D" w:rsidRDefault="00870F45" w:rsidP="006805BB">
            <w:pPr>
              <w:spacing w:line="360" w:lineRule="auto"/>
              <w:rPr>
                <w:rFonts w:ascii="仿宋" w:eastAsia="仿宋" w:hAnsi="仿宋" w:cs="仿宋"/>
              </w:rPr>
            </w:pPr>
            <w:r>
              <w:rPr>
                <w:rFonts w:ascii="仿宋" w:eastAsia="仿宋" w:hAnsi="仿宋" w:cs="仿宋" w:hint="eastAsia"/>
              </w:rPr>
              <w:t>8</w:t>
            </w:r>
            <w:r>
              <w:rPr>
                <w:rFonts w:ascii="仿宋" w:eastAsia="仿宋" w:hAnsi="仿宋" w:cs="仿宋"/>
              </w:rPr>
              <w:t>.</w:t>
            </w:r>
            <w:r w:rsidRPr="006B294D">
              <w:rPr>
                <w:rFonts w:ascii="仿宋" w:eastAsia="仿宋" w:hAnsi="仿宋" w:cs="仿宋" w:hint="eastAsia"/>
              </w:rPr>
              <w:t>工作温度：（</w:t>
            </w:r>
            <w:r w:rsidRPr="006B294D">
              <w:rPr>
                <w:rFonts w:ascii="仿宋" w:eastAsia="仿宋" w:hAnsi="仿宋" w:cs="仿宋"/>
              </w:rPr>
              <w:t>-45</w:t>
            </w:r>
            <w:r w:rsidRPr="006B294D">
              <w:rPr>
                <w:rFonts w:ascii="仿宋" w:eastAsia="仿宋" w:hAnsi="仿宋" w:cs="仿宋" w:hint="eastAsia"/>
              </w:rPr>
              <w:t>～</w:t>
            </w:r>
            <w:r w:rsidRPr="006B294D">
              <w:rPr>
                <w:rFonts w:ascii="仿宋" w:eastAsia="仿宋" w:hAnsi="仿宋" w:cs="仿宋"/>
              </w:rPr>
              <w:t>+85</w:t>
            </w:r>
            <w:r w:rsidRPr="006B294D">
              <w:rPr>
                <w:rFonts w:ascii="仿宋" w:eastAsia="仿宋" w:hAnsi="仿宋" w:cs="仿宋" w:hint="eastAsia"/>
              </w:rPr>
              <w:t>）°</w:t>
            </w:r>
            <w:r w:rsidRPr="006B294D">
              <w:rPr>
                <w:rFonts w:ascii="仿宋" w:eastAsia="仿宋" w:hAnsi="仿宋" w:cs="仿宋"/>
              </w:rPr>
              <w:t>C</w:t>
            </w:r>
          </w:p>
          <w:p w14:paraId="4EF4155D" w14:textId="77777777" w:rsidR="00870F45" w:rsidRPr="006B294D" w:rsidRDefault="00870F45" w:rsidP="006805BB">
            <w:pPr>
              <w:spacing w:line="360" w:lineRule="auto"/>
              <w:rPr>
                <w:rFonts w:ascii="仿宋" w:eastAsia="仿宋" w:hAnsi="仿宋" w:cs="仿宋"/>
              </w:rPr>
            </w:pPr>
            <w:r w:rsidRPr="006B294D">
              <w:rPr>
                <w:rFonts w:ascii="仿宋" w:eastAsia="仿宋" w:hAnsi="仿宋" w:cs="仿宋" w:hint="eastAsia"/>
              </w:rPr>
              <w:t>贮存温度</w:t>
            </w:r>
            <w:r w:rsidRPr="006B294D">
              <w:rPr>
                <w:rFonts w:ascii="仿宋" w:eastAsia="仿宋" w:hAnsi="仿宋" w:cs="仿宋"/>
              </w:rPr>
              <w:t>:</w:t>
            </w:r>
            <w:r w:rsidRPr="006B294D">
              <w:rPr>
                <w:rFonts w:ascii="仿宋" w:eastAsia="仿宋" w:hAnsi="仿宋" w:cs="仿宋" w:hint="eastAsia"/>
              </w:rPr>
              <w:t>（</w:t>
            </w:r>
            <w:r w:rsidRPr="006B294D">
              <w:rPr>
                <w:rFonts w:ascii="仿宋" w:eastAsia="仿宋" w:hAnsi="仿宋" w:cs="仿宋"/>
              </w:rPr>
              <w:t>-55</w:t>
            </w:r>
            <w:r w:rsidRPr="006B294D">
              <w:rPr>
                <w:rFonts w:ascii="仿宋" w:eastAsia="仿宋" w:hAnsi="仿宋" w:cs="仿宋" w:hint="eastAsia"/>
              </w:rPr>
              <w:t>～</w:t>
            </w:r>
            <w:r w:rsidRPr="006B294D">
              <w:rPr>
                <w:rFonts w:ascii="仿宋" w:eastAsia="仿宋" w:hAnsi="仿宋" w:cs="仿宋"/>
              </w:rPr>
              <w:t>+85</w:t>
            </w:r>
            <w:r w:rsidRPr="006B294D">
              <w:rPr>
                <w:rFonts w:ascii="仿宋" w:eastAsia="仿宋" w:hAnsi="仿宋" w:cs="仿宋" w:hint="eastAsia"/>
              </w:rPr>
              <w:t>）°</w:t>
            </w:r>
            <w:r w:rsidRPr="006B294D">
              <w:rPr>
                <w:rFonts w:ascii="仿宋" w:eastAsia="仿宋" w:hAnsi="仿宋" w:cs="仿宋"/>
              </w:rPr>
              <w:t>C</w:t>
            </w:r>
          </w:p>
          <w:p w14:paraId="04E469CE" w14:textId="15971BC5" w:rsidR="00870F45" w:rsidRPr="006B294D" w:rsidRDefault="00870F45" w:rsidP="006805BB">
            <w:pPr>
              <w:spacing w:line="360" w:lineRule="auto"/>
              <w:rPr>
                <w:rFonts w:ascii="仿宋" w:eastAsia="仿宋" w:hAnsi="仿宋" w:cs="仿宋"/>
              </w:rPr>
            </w:pPr>
            <w:r>
              <w:rPr>
                <w:rFonts w:ascii="仿宋" w:eastAsia="仿宋" w:hAnsi="仿宋" w:cs="仿宋" w:hint="eastAsia"/>
              </w:rPr>
              <w:t>9</w:t>
            </w:r>
            <w:r>
              <w:rPr>
                <w:rFonts w:ascii="仿宋" w:eastAsia="仿宋" w:hAnsi="仿宋" w:cs="仿宋"/>
              </w:rPr>
              <w:t>.</w:t>
            </w:r>
            <w:r w:rsidRPr="006B294D">
              <w:rPr>
                <w:rFonts w:ascii="仿宋" w:eastAsia="仿宋" w:hAnsi="仿宋" w:cs="仿宋" w:hint="eastAsia"/>
              </w:rPr>
              <w:t>防水与防尘：</w:t>
            </w:r>
            <w:r w:rsidRPr="006B294D">
              <w:rPr>
                <w:rFonts w:ascii="仿宋" w:eastAsia="仿宋" w:hAnsi="仿宋" w:cs="仿宋"/>
              </w:rPr>
              <w:t>IP68;</w:t>
            </w:r>
          </w:p>
          <w:p w14:paraId="49BBAF38" w14:textId="77777777" w:rsidR="00870F45" w:rsidRPr="006B294D" w:rsidRDefault="00870F45" w:rsidP="006805BB">
            <w:pPr>
              <w:spacing w:line="360" w:lineRule="auto"/>
              <w:rPr>
                <w:rFonts w:ascii="仿宋" w:eastAsia="仿宋" w:hAnsi="仿宋" w:cs="仿宋"/>
              </w:rPr>
            </w:pPr>
            <w:r w:rsidRPr="006B294D">
              <w:rPr>
                <w:rFonts w:ascii="仿宋" w:eastAsia="仿宋" w:hAnsi="仿宋" w:cs="仿宋" w:hint="eastAsia"/>
              </w:rPr>
              <w:t>防盐雾：天线具备抗盐雾腐蚀能力，在喷雾时间</w:t>
            </w:r>
            <w:r w:rsidRPr="006B294D">
              <w:rPr>
                <w:rFonts w:ascii="仿宋" w:eastAsia="仿宋" w:hAnsi="仿宋" w:cs="仿宋"/>
              </w:rPr>
              <w:t>2h</w:t>
            </w:r>
            <w:r w:rsidRPr="006B294D">
              <w:rPr>
                <w:rFonts w:ascii="仿宋" w:eastAsia="仿宋" w:hAnsi="仿宋" w:cs="仿宋" w:hint="eastAsia"/>
              </w:rPr>
              <w:t>，喷雾间隔存放时间</w:t>
            </w:r>
            <w:r w:rsidRPr="006B294D">
              <w:rPr>
                <w:rFonts w:ascii="仿宋" w:eastAsia="仿宋" w:hAnsi="仿宋" w:cs="仿宋"/>
              </w:rPr>
              <w:t>22h</w:t>
            </w:r>
            <w:r w:rsidRPr="006B294D">
              <w:rPr>
                <w:rFonts w:ascii="仿宋" w:eastAsia="仿宋" w:hAnsi="仿宋" w:cs="仿宋" w:hint="eastAsia"/>
              </w:rPr>
              <w:t>，循环</w:t>
            </w:r>
            <w:r w:rsidRPr="006B294D">
              <w:rPr>
                <w:rFonts w:ascii="仿宋" w:eastAsia="仿宋" w:hAnsi="仿宋" w:cs="仿宋"/>
              </w:rPr>
              <w:t>3</w:t>
            </w:r>
            <w:r w:rsidRPr="006B294D">
              <w:rPr>
                <w:rFonts w:ascii="仿宋" w:eastAsia="仿宋" w:hAnsi="仿宋" w:cs="仿宋" w:hint="eastAsia"/>
              </w:rPr>
              <w:t>次的情况下应能正常工作</w:t>
            </w:r>
          </w:p>
          <w:p w14:paraId="403DD7B4" w14:textId="77777777" w:rsidR="00870F45" w:rsidRPr="006B294D" w:rsidRDefault="00870F45" w:rsidP="006805BB">
            <w:pPr>
              <w:spacing w:line="360" w:lineRule="auto"/>
              <w:rPr>
                <w:rFonts w:ascii="仿宋" w:eastAsia="仿宋" w:hAnsi="仿宋" w:cs="仿宋"/>
              </w:rPr>
            </w:pPr>
            <w:r w:rsidRPr="006B294D">
              <w:rPr>
                <w:rFonts w:ascii="仿宋" w:eastAsia="仿宋" w:hAnsi="仿宋" w:cs="仿宋" w:hint="eastAsia"/>
              </w:rPr>
              <w:t>防雷击：在</w:t>
            </w:r>
            <w:r w:rsidRPr="006B294D">
              <w:rPr>
                <w:rFonts w:ascii="仿宋" w:eastAsia="仿宋" w:hAnsi="仿宋" w:cs="仿宋"/>
              </w:rPr>
              <w:t>4KV</w:t>
            </w:r>
            <w:r w:rsidRPr="006B294D">
              <w:rPr>
                <w:rFonts w:ascii="仿宋" w:eastAsia="仿宋" w:hAnsi="仿宋" w:cs="仿宋" w:hint="eastAsia"/>
              </w:rPr>
              <w:t>的浪涌冲击后正常工作</w:t>
            </w:r>
          </w:p>
          <w:p w14:paraId="48D5D9FC" w14:textId="77777777" w:rsidR="00870F45" w:rsidRDefault="00870F45" w:rsidP="006805BB">
            <w:pPr>
              <w:spacing w:line="360" w:lineRule="auto"/>
              <w:rPr>
                <w:rFonts w:ascii="仿宋" w:eastAsia="仿宋" w:hAnsi="仿宋" w:cs="仿宋"/>
              </w:rPr>
            </w:pPr>
            <w:r w:rsidRPr="006B294D">
              <w:rPr>
                <w:rFonts w:ascii="仿宋" w:eastAsia="仿宋" w:hAnsi="仿宋" w:cs="仿宋" w:hint="eastAsia"/>
              </w:rPr>
              <w:t>接触放电</w:t>
            </w:r>
            <w:r w:rsidRPr="006B294D">
              <w:rPr>
                <w:rFonts w:ascii="仿宋" w:eastAsia="仿宋" w:hAnsi="仿宋" w:cs="仿宋"/>
              </w:rPr>
              <w:t>4KV</w:t>
            </w:r>
            <w:r w:rsidRPr="006B294D">
              <w:rPr>
                <w:rFonts w:ascii="仿宋" w:eastAsia="仿宋" w:hAnsi="仿宋" w:cs="仿宋" w:hint="eastAsia"/>
              </w:rPr>
              <w:t>，空气放电</w:t>
            </w:r>
            <w:r w:rsidRPr="006B294D">
              <w:rPr>
                <w:rFonts w:ascii="仿宋" w:eastAsia="仿宋" w:hAnsi="仿宋" w:cs="仿宋"/>
              </w:rPr>
              <w:t>8KV</w:t>
            </w:r>
            <w:r w:rsidRPr="006B294D">
              <w:rPr>
                <w:rFonts w:ascii="仿宋" w:eastAsia="仿宋" w:hAnsi="仿宋" w:cs="仿宋" w:hint="eastAsia"/>
              </w:rPr>
              <w:t>各</w:t>
            </w:r>
            <w:r w:rsidRPr="006B294D">
              <w:rPr>
                <w:rFonts w:ascii="仿宋" w:eastAsia="仿宋" w:hAnsi="仿宋" w:cs="仿宋"/>
              </w:rPr>
              <w:t>5</w:t>
            </w:r>
            <w:r w:rsidRPr="006B294D">
              <w:rPr>
                <w:rFonts w:ascii="仿宋" w:eastAsia="仿宋" w:hAnsi="仿宋" w:cs="仿宋" w:hint="eastAsia"/>
              </w:rPr>
              <w:t>次情况下不损坏</w:t>
            </w:r>
          </w:p>
          <w:p w14:paraId="165C0B16" w14:textId="77777777" w:rsidR="005E4E12" w:rsidRDefault="00870F45" w:rsidP="006805BB">
            <w:pPr>
              <w:spacing w:line="360" w:lineRule="auto"/>
              <w:rPr>
                <w:rStyle w:val="fontstyle01"/>
                <w:rFonts w:hint="default"/>
              </w:rPr>
            </w:pPr>
            <w:r>
              <w:rPr>
                <w:rFonts w:ascii="仿宋" w:eastAsia="仿宋" w:hAnsi="仿宋" w:cs="仿宋" w:hint="eastAsia"/>
              </w:rPr>
              <w:t>1</w:t>
            </w:r>
            <w:r>
              <w:rPr>
                <w:rFonts w:ascii="仿宋" w:eastAsia="仿宋" w:hAnsi="仿宋" w:cs="仿宋"/>
              </w:rPr>
              <w:t>0.</w:t>
            </w:r>
            <w:r>
              <w:rPr>
                <w:rStyle w:val="fontstyle01"/>
                <w:rFonts w:hint="default"/>
              </w:rPr>
              <w:t>提供了国家光电测距仪检测中心盖章的天线性能检测报告、 天线环境适应性检测报告;</w:t>
            </w:r>
          </w:p>
          <w:p w14:paraId="07293366" w14:textId="77777777" w:rsidR="005E4E12" w:rsidRDefault="00870F45" w:rsidP="006805BB">
            <w:pPr>
              <w:spacing w:line="360" w:lineRule="auto"/>
              <w:rPr>
                <w:rStyle w:val="fontstyle01"/>
                <w:rFonts w:hint="default"/>
              </w:rPr>
            </w:pPr>
            <w:r>
              <w:rPr>
                <w:rStyle w:val="fontstyle01"/>
                <w:rFonts w:hint="default"/>
              </w:rPr>
              <w:lastRenderedPageBreak/>
              <w:t>扼流圈天线通过IGS认证证明、</w:t>
            </w:r>
          </w:p>
          <w:p w14:paraId="1F88DE7F" w14:textId="6421FE64" w:rsidR="00870F45" w:rsidRPr="00870F45" w:rsidRDefault="00870F45" w:rsidP="006805BB">
            <w:pPr>
              <w:spacing w:line="360" w:lineRule="auto"/>
              <w:rPr>
                <w:rFonts w:ascii="仿宋" w:eastAsia="仿宋" w:hAnsi="仿宋" w:cs="仿宋"/>
                <w:b/>
                <w:sz w:val="24"/>
                <w:szCs w:val="24"/>
              </w:rPr>
            </w:pPr>
            <w:r>
              <w:rPr>
                <w:rStyle w:val="fontstyle01"/>
                <w:rFonts w:hint="default"/>
              </w:rPr>
              <w:t>扼流圈天线通过NGS认证证明</w:t>
            </w:r>
          </w:p>
        </w:tc>
      </w:tr>
      <w:tr w:rsidR="00870F45" w:rsidRPr="006B294D" w14:paraId="052F4F2F" w14:textId="77777777" w:rsidTr="005F29F1">
        <w:trPr>
          <w:jc w:val="center"/>
        </w:trPr>
        <w:tc>
          <w:tcPr>
            <w:tcW w:w="258" w:type="pct"/>
            <w:vAlign w:val="center"/>
          </w:tcPr>
          <w:p w14:paraId="1F7B4B29" w14:textId="77777777" w:rsidR="00870F45" w:rsidRPr="00283EA8" w:rsidRDefault="00870F45" w:rsidP="00283EA8">
            <w:pPr>
              <w:spacing w:line="360" w:lineRule="auto"/>
              <w:jc w:val="center"/>
              <w:rPr>
                <w:rFonts w:ascii="仿宋" w:eastAsia="仿宋" w:hAnsi="仿宋" w:cs="仿宋"/>
                <w:b/>
                <w:bCs/>
              </w:rPr>
            </w:pPr>
            <w:r w:rsidRPr="00283EA8">
              <w:rPr>
                <w:rFonts w:ascii="仿宋" w:eastAsia="仿宋" w:hAnsi="仿宋" w:cs="仿宋" w:hint="eastAsia"/>
                <w:b/>
                <w:bCs/>
              </w:rPr>
              <w:t>2</w:t>
            </w:r>
          </w:p>
        </w:tc>
        <w:tc>
          <w:tcPr>
            <w:tcW w:w="828" w:type="pct"/>
            <w:vAlign w:val="center"/>
          </w:tcPr>
          <w:p w14:paraId="57FF302C" w14:textId="77777777" w:rsidR="00870F45" w:rsidRPr="00283EA8" w:rsidRDefault="00870F45" w:rsidP="00283EA8">
            <w:pPr>
              <w:spacing w:line="360" w:lineRule="auto"/>
              <w:jc w:val="center"/>
              <w:rPr>
                <w:rFonts w:ascii="仿宋" w:eastAsia="仿宋" w:hAnsi="仿宋" w:cs="仿宋"/>
                <w:b/>
                <w:bCs/>
              </w:rPr>
            </w:pPr>
          </w:p>
          <w:p w14:paraId="53639B92" w14:textId="77777777" w:rsidR="00870F45" w:rsidRPr="00283EA8" w:rsidRDefault="00870F45" w:rsidP="00283EA8">
            <w:pPr>
              <w:spacing w:line="360" w:lineRule="auto"/>
              <w:rPr>
                <w:rFonts w:ascii="仿宋" w:eastAsia="仿宋" w:hAnsi="仿宋" w:cs="仿宋"/>
                <w:b/>
                <w:bCs/>
              </w:rPr>
            </w:pPr>
            <w:r w:rsidRPr="00283EA8">
              <w:rPr>
                <w:rFonts w:ascii="仿宋" w:eastAsia="仿宋" w:hAnsi="仿宋" w:cs="仿宋" w:hint="eastAsia"/>
                <w:b/>
                <w:bCs/>
              </w:rPr>
              <w:t>卫星信号转发器及发射天线</w:t>
            </w:r>
          </w:p>
        </w:tc>
        <w:tc>
          <w:tcPr>
            <w:tcW w:w="3914" w:type="pct"/>
            <w:vAlign w:val="center"/>
          </w:tcPr>
          <w:p w14:paraId="2F541365" w14:textId="5D095289" w:rsidR="00870F45" w:rsidRPr="006B294D" w:rsidRDefault="00FD5060" w:rsidP="006805BB">
            <w:pPr>
              <w:spacing w:line="360" w:lineRule="auto"/>
              <w:rPr>
                <w:rFonts w:ascii="仿宋" w:eastAsia="仿宋" w:hAnsi="仿宋" w:cs="仿宋"/>
              </w:rPr>
            </w:pPr>
            <w:r>
              <w:rPr>
                <w:rFonts w:ascii="仿宋" w:eastAsia="仿宋" w:hAnsi="仿宋" w:cs="仿宋" w:hint="eastAsia"/>
              </w:rPr>
              <w:t>1</w:t>
            </w:r>
            <w:r>
              <w:rPr>
                <w:rFonts w:ascii="仿宋" w:eastAsia="仿宋" w:hAnsi="仿宋" w:cs="仿宋"/>
              </w:rPr>
              <w:t>.</w:t>
            </w:r>
            <w:r w:rsidR="00870F45" w:rsidRPr="006B294D">
              <w:rPr>
                <w:rFonts w:ascii="仿宋" w:eastAsia="仿宋" w:hAnsi="仿宋" w:cs="仿宋" w:hint="eastAsia"/>
              </w:rPr>
              <w:t>频率范围：</w:t>
            </w:r>
          </w:p>
          <w:p w14:paraId="4778DDFC"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BDS-2: B1I/B2I/B3I</w:t>
            </w:r>
          </w:p>
          <w:p w14:paraId="02E8F3A7"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BDS-3: B1I/B1C/B2a/B2b/B3I</w:t>
            </w:r>
          </w:p>
          <w:p w14:paraId="3DD7FEBF"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GPS: L1/L2/L5</w:t>
            </w:r>
          </w:p>
          <w:p w14:paraId="2254BE42"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GLONASS: G1/G2</w:t>
            </w:r>
          </w:p>
          <w:p w14:paraId="28139E6E" w14:textId="05F05813" w:rsidR="00870F45" w:rsidRPr="006B294D" w:rsidRDefault="00FD5060" w:rsidP="006805BB">
            <w:pPr>
              <w:spacing w:line="360" w:lineRule="auto"/>
              <w:rPr>
                <w:rFonts w:ascii="仿宋" w:eastAsia="仿宋" w:hAnsi="仿宋" w:cs="仿宋"/>
              </w:rPr>
            </w:pPr>
            <w:r>
              <w:rPr>
                <w:rFonts w:ascii="仿宋" w:eastAsia="仿宋" w:hAnsi="仿宋" w:cs="仿宋" w:hint="eastAsia"/>
              </w:rPr>
              <w:t>2</w:t>
            </w:r>
            <w:r>
              <w:rPr>
                <w:rFonts w:ascii="仿宋" w:eastAsia="仿宋" w:hAnsi="仿宋" w:cs="仿宋"/>
              </w:rPr>
              <w:t>.</w:t>
            </w:r>
            <w:r w:rsidR="00870F45" w:rsidRPr="006B294D">
              <w:rPr>
                <w:rFonts w:ascii="仿宋" w:eastAsia="仿宋" w:hAnsi="仿宋" w:cs="仿宋" w:hint="eastAsia"/>
              </w:rPr>
              <w:t>增益：</w:t>
            </w:r>
            <w:r w:rsidR="00870F45" w:rsidRPr="006B294D">
              <w:rPr>
                <w:rFonts w:ascii="仿宋" w:eastAsia="仿宋" w:hAnsi="仿宋" w:cs="仿宋"/>
              </w:rPr>
              <w:t>-20dB</w:t>
            </w:r>
            <w:r w:rsidR="00870F45" w:rsidRPr="006B294D">
              <w:rPr>
                <w:rFonts w:ascii="仿宋" w:eastAsia="仿宋" w:hAnsi="仿宋" w:cs="仿宋" w:hint="eastAsia"/>
              </w:rPr>
              <w:t>～</w:t>
            </w:r>
            <w:r w:rsidR="00870F45" w:rsidRPr="006B294D">
              <w:rPr>
                <w:rFonts w:ascii="仿宋" w:eastAsia="仿宋" w:hAnsi="仿宋" w:cs="仿宋"/>
              </w:rPr>
              <w:t>40dB</w:t>
            </w:r>
          </w:p>
          <w:p w14:paraId="13B19B22" w14:textId="7EC3AB1A" w:rsidR="00870F45" w:rsidRPr="006B294D" w:rsidRDefault="00FD5060" w:rsidP="006805BB">
            <w:pPr>
              <w:spacing w:line="360" w:lineRule="auto"/>
              <w:rPr>
                <w:rFonts w:ascii="仿宋" w:eastAsia="仿宋" w:hAnsi="仿宋" w:cs="仿宋"/>
              </w:rPr>
            </w:pPr>
            <w:r>
              <w:rPr>
                <w:rFonts w:ascii="仿宋" w:eastAsia="仿宋" w:hAnsi="仿宋" w:cs="仿宋" w:hint="eastAsia"/>
              </w:rPr>
              <w:t>3</w:t>
            </w:r>
            <w:r>
              <w:rPr>
                <w:rFonts w:ascii="仿宋" w:eastAsia="仿宋" w:hAnsi="仿宋" w:cs="仿宋"/>
              </w:rPr>
              <w:t>.</w:t>
            </w:r>
            <w:r w:rsidR="00870F45" w:rsidRPr="006B294D">
              <w:rPr>
                <w:rFonts w:ascii="仿宋" w:eastAsia="仿宋" w:hAnsi="仿宋" w:cs="仿宋" w:hint="eastAsia"/>
              </w:rPr>
              <w:t>衰减范围：</w:t>
            </w:r>
            <w:r w:rsidR="00870F45" w:rsidRPr="006B294D">
              <w:rPr>
                <w:rFonts w:ascii="仿宋" w:eastAsia="仿宋" w:hAnsi="仿宋" w:cs="仿宋"/>
              </w:rPr>
              <w:t>0</w:t>
            </w:r>
            <w:r w:rsidR="00870F45" w:rsidRPr="006B294D">
              <w:rPr>
                <w:rFonts w:ascii="仿宋" w:eastAsia="仿宋" w:hAnsi="仿宋" w:cs="仿宋" w:hint="eastAsia"/>
              </w:rPr>
              <w:t>～</w:t>
            </w:r>
            <w:r w:rsidR="00870F45" w:rsidRPr="006B294D">
              <w:rPr>
                <w:rFonts w:ascii="仿宋" w:eastAsia="仿宋" w:hAnsi="仿宋" w:cs="仿宋"/>
              </w:rPr>
              <w:t>60dB</w:t>
            </w:r>
            <w:r w:rsidR="00870F45" w:rsidRPr="006B294D">
              <w:rPr>
                <w:rFonts w:ascii="仿宋" w:eastAsia="仿宋" w:hAnsi="仿宋" w:cs="仿宋" w:hint="eastAsia"/>
              </w:rPr>
              <w:t>，步进</w:t>
            </w:r>
            <w:r w:rsidR="00870F45" w:rsidRPr="006B294D">
              <w:rPr>
                <w:rFonts w:ascii="仿宋" w:eastAsia="仿宋" w:hAnsi="仿宋" w:cs="仿宋"/>
              </w:rPr>
              <w:t>1dB</w:t>
            </w:r>
          </w:p>
          <w:p w14:paraId="1F993188" w14:textId="00BD4D5F" w:rsidR="00870F45" w:rsidRPr="006B294D" w:rsidRDefault="00FD5060" w:rsidP="006805BB">
            <w:pPr>
              <w:spacing w:line="360" w:lineRule="auto"/>
              <w:rPr>
                <w:rFonts w:ascii="仿宋" w:eastAsia="仿宋" w:hAnsi="仿宋" w:cs="仿宋"/>
              </w:rPr>
            </w:pPr>
            <w:r>
              <w:rPr>
                <w:rFonts w:ascii="仿宋" w:eastAsia="仿宋" w:hAnsi="仿宋" w:cs="仿宋" w:hint="eastAsia"/>
              </w:rPr>
              <w:t>4</w:t>
            </w:r>
            <w:r>
              <w:rPr>
                <w:rFonts w:ascii="仿宋" w:eastAsia="仿宋" w:hAnsi="仿宋" w:cs="仿宋"/>
              </w:rPr>
              <w:t>.</w:t>
            </w:r>
            <w:r w:rsidR="00870F45" w:rsidRPr="006B294D">
              <w:rPr>
                <w:rFonts w:ascii="仿宋" w:eastAsia="仿宋" w:hAnsi="仿宋" w:cs="仿宋" w:hint="eastAsia"/>
              </w:rPr>
              <w:t>液晶显示屏，显示信号监测信息</w:t>
            </w:r>
          </w:p>
          <w:p w14:paraId="530E0180" w14:textId="3BF02F18" w:rsidR="00870F45" w:rsidRPr="006B294D" w:rsidRDefault="00FD5060" w:rsidP="006805BB">
            <w:pPr>
              <w:spacing w:line="360" w:lineRule="auto"/>
              <w:rPr>
                <w:rFonts w:ascii="仿宋" w:eastAsia="仿宋" w:hAnsi="仿宋" w:cs="仿宋"/>
              </w:rPr>
            </w:pPr>
            <w:r>
              <w:rPr>
                <w:rFonts w:ascii="仿宋" w:eastAsia="仿宋" w:hAnsi="仿宋" w:cs="仿宋" w:hint="eastAsia"/>
              </w:rPr>
              <w:t>5</w:t>
            </w:r>
            <w:r>
              <w:rPr>
                <w:rFonts w:ascii="仿宋" w:eastAsia="仿宋" w:hAnsi="仿宋" w:cs="仿宋"/>
              </w:rPr>
              <w:t>.</w:t>
            </w:r>
            <w:r w:rsidR="00870F45" w:rsidRPr="006B294D">
              <w:rPr>
                <w:rFonts w:ascii="仿宋" w:eastAsia="仿宋" w:hAnsi="仿宋" w:cs="仿宋" w:hint="eastAsia"/>
              </w:rPr>
              <w:t>工作电压：</w:t>
            </w:r>
            <w:r w:rsidR="00870F45" w:rsidRPr="006B294D">
              <w:rPr>
                <w:rFonts w:ascii="仿宋" w:eastAsia="仿宋" w:hAnsi="仿宋" w:cs="仿宋"/>
              </w:rPr>
              <w:t>220V AC</w:t>
            </w:r>
          </w:p>
          <w:p w14:paraId="4E33BFFB" w14:textId="77777777" w:rsidR="00870F45" w:rsidRDefault="00FD5060" w:rsidP="006805BB">
            <w:pPr>
              <w:spacing w:line="360" w:lineRule="auto"/>
              <w:rPr>
                <w:rFonts w:ascii="仿宋" w:eastAsia="仿宋" w:hAnsi="仿宋" w:cs="仿宋"/>
              </w:rPr>
            </w:pPr>
            <w:r>
              <w:rPr>
                <w:rFonts w:ascii="仿宋" w:eastAsia="仿宋" w:hAnsi="仿宋" w:cs="仿宋" w:hint="eastAsia"/>
              </w:rPr>
              <w:t>6</w:t>
            </w:r>
            <w:r>
              <w:rPr>
                <w:rFonts w:ascii="仿宋" w:eastAsia="仿宋" w:hAnsi="仿宋" w:cs="仿宋"/>
              </w:rPr>
              <w:t>.</w:t>
            </w:r>
            <w:r w:rsidR="00870F45" w:rsidRPr="006B294D">
              <w:rPr>
                <w:rFonts w:ascii="仿宋" w:eastAsia="仿宋" w:hAnsi="仿宋" w:cs="仿宋" w:hint="eastAsia"/>
              </w:rPr>
              <w:t>接头方式：</w:t>
            </w:r>
            <w:r w:rsidR="00870F45" w:rsidRPr="006B294D">
              <w:rPr>
                <w:rFonts w:ascii="仿宋" w:eastAsia="仿宋" w:hAnsi="仿宋" w:cs="仿宋"/>
              </w:rPr>
              <w:t>TNC</w:t>
            </w:r>
            <w:r w:rsidR="00870F45" w:rsidRPr="006B294D">
              <w:rPr>
                <w:rFonts w:ascii="仿宋" w:eastAsia="仿宋" w:hAnsi="仿宋" w:cs="仿宋" w:hint="eastAsia"/>
              </w:rPr>
              <w:t>，可按需定制</w:t>
            </w:r>
            <w:r w:rsidR="00870F45" w:rsidRPr="006B294D">
              <w:rPr>
                <w:rFonts w:ascii="仿宋" w:eastAsia="仿宋" w:hAnsi="仿宋" w:cs="仿宋"/>
              </w:rPr>
              <w:t>(TNC/N)</w:t>
            </w:r>
          </w:p>
          <w:p w14:paraId="70939723" w14:textId="619BFE5C" w:rsidR="00FD5060" w:rsidRPr="00FD5060" w:rsidRDefault="00FD5060" w:rsidP="00FD5060">
            <w:pPr>
              <w:spacing w:line="360" w:lineRule="auto"/>
              <w:rPr>
                <w:rFonts w:ascii="仿宋" w:eastAsia="仿宋" w:hAnsi="仿宋" w:cs="仿宋"/>
              </w:rPr>
            </w:pPr>
            <w:r>
              <w:rPr>
                <w:rFonts w:ascii="仿宋" w:eastAsia="仿宋" w:hAnsi="仿宋" w:cs="仿宋" w:hint="eastAsia"/>
              </w:rPr>
              <w:t>7</w:t>
            </w:r>
            <w:r>
              <w:rPr>
                <w:rFonts w:ascii="仿宋" w:eastAsia="仿宋" w:hAnsi="仿宋" w:cs="仿宋"/>
              </w:rPr>
              <w:t>.</w:t>
            </w:r>
            <w:r>
              <w:rPr>
                <w:rStyle w:val="fontstyle01"/>
                <w:rFonts w:hint="default"/>
              </w:rPr>
              <w:t>已提供产品规格书</w:t>
            </w:r>
          </w:p>
          <w:p w14:paraId="3340A3BE" w14:textId="77777777" w:rsidR="005E4E12" w:rsidRDefault="00FD5060" w:rsidP="00FD5060">
            <w:pPr>
              <w:spacing w:line="360" w:lineRule="auto"/>
              <w:rPr>
                <w:rStyle w:val="fontstyle01"/>
                <w:rFonts w:hint="default"/>
              </w:rPr>
            </w:pPr>
            <w:r>
              <w:rPr>
                <w:rFonts w:ascii="仿宋" w:eastAsia="仿宋" w:hAnsi="仿宋" w:cs="仿宋" w:hint="eastAsia"/>
              </w:rPr>
              <w:t>8</w:t>
            </w:r>
            <w:r>
              <w:rPr>
                <w:rFonts w:ascii="仿宋" w:eastAsia="仿宋" w:hAnsi="仿宋" w:cs="仿宋"/>
              </w:rPr>
              <w:t>.</w:t>
            </w:r>
            <w:r>
              <w:rPr>
                <w:rStyle w:val="fontstyle01"/>
                <w:rFonts w:hint="default"/>
              </w:rPr>
              <w:t xml:space="preserve">设备包含信号转发主机1台、 转发机电源线1根、 </w:t>
            </w:r>
          </w:p>
          <w:p w14:paraId="5B5C7632" w14:textId="51D67F4C" w:rsidR="00FD5060" w:rsidRPr="00FD5060" w:rsidRDefault="00FD5060" w:rsidP="006805BB">
            <w:pPr>
              <w:spacing w:line="360" w:lineRule="auto"/>
              <w:rPr>
                <w:rFonts w:ascii="仿宋" w:eastAsia="仿宋" w:hAnsi="仿宋" w:cs="仿宋"/>
              </w:rPr>
            </w:pPr>
            <w:r>
              <w:rPr>
                <w:rStyle w:val="fontstyle01"/>
                <w:rFonts w:hint="default"/>
              </w:rPr>
              <w:t>室内发射天线4个、 天线支架若干</w:t>
            </w:r>
          </w:p>
        </w:tc>
      </w:tr>
      <w:tr w:rsidR="00870F45" w:rsidRPr="006B294D" w14:paraId="49C7140B" w14:textId="77777777" w:rsidTr="005F29F1">
        <w:trPr>
          <w:jc w:val="center"/>
        </w:trPr>
        <w:tc>
          <w:tcPr>
            <w:tcW w:w="258" w:type="pct"/>
            <w:vAlign w:val="center"/>
          </w:tcPr>
          <w:p w14:paraId="47B7C732" w14:textId="77777777" w:rsidR="00283EA8" w:rsidRDefault="00283EA8" w:rsidP="00283EA8">
            <w:pPr>
              <w:spacing w:line="360" w:lineRule="auto"/>
              <w:jc w:val="center"/>
              <w:rPr>
                <w:rFonts w:ascii="仿宋" w:eastAsia="仿宋" w:hAnsi="仿宋" w:cs="仿宋"/>
                <w:b/>
                <w:bCs/>
              </w:rPr>
            </w:pPr>
          </w:p>
          <w:p w14:paraId="02FD6A96" w14:textId="50437A4D" w:rsidR="00870F45" w:rsidRPr="00283EA8" w:rsidRDefault="00870F45" w:rsidP="00283EA8">
            <w:pPr>
              <w:spacing w:line="360" w:lineRule="auto"/>
              <w:jc w:val="center"/>
              <w:rPr>
                <w:rFonts w:ascii="仿宋" w:eastAsia="仿宋" w:hAnsi="仿宋" w:cs="仿宋"/>
                <w:b/>
                <w:bCs/>
              </w:rPr>
            </w:pPr>
            <w:r w:rsidRPr="00283EA8">
              <w:rPr>
                <w:rFonts w:ascii="仿宋" w:eastAsia="仿宋" w:hAnsi="仿宋" w:cs="仿宋" w:hint="eastAsia"/>
                <w:b/>
                <w:bCs/>
              </w:rPr>
              <w:t>3</w:t>
            </w:r>
          </w:p>
        </w:tc>
        <w:tc>
          <w:tcPr>
            <w:tcW w:w="828" w:type="pct"/>
            <w:vAlign w:val="center"/>
          </w:tcPr>
          <w:p w14:paraId="2EEE7B74" w14:textId="77777777" w:rsidR="00B21080" w:rsidRDefault="00B21080" w:rsidP="00283EA8">
            <w:pPr>
              <w:spacing w:line="360" w:lineRule="auto"/>
              <w:jc w:val="center"/>
              <w:rPr>
                <w:rFonts w:ascii="仿宋" w:eastAsia="仿宋" w:hAnsi="仿宋" w:cs="仿宋"/>
                <w:b/>
                <w:bCs/>
              </w:rPr>
            </w:pPr>
          </w:p>
          <w:p w14:paraId="20FD70DC" w14:textId="77777777" w:rsidR="00B21080" w:rsidRDefault="00B21080" w:rsidP="00283EA8">
            <w:pPr>
              <w:spacing w:line="360" w:lineRule="auto"/>
              <w:jc w:val="center"/>
              <w:rPr>
                <w:rFonts w:ascii="仿宋" w:eastAsia="仿宋" w:hAnsi="仿宋" w:cs="仿宋"/>
                <w:b/>
                <w:bCs/>
              </w:rPr>
            </w:pPr>
          </w:p>
          <w:p w14:paraId="559567C1" w14:textId="0E02EAFC" w:rsidR="00870F45" w:rsidRPr="00283EA8" w:rsidRDefault="00870F45" w:rsidP="00283EA8">
            <w:pPr>
              <w:spacing w:line="360" w:lineRule="auto"/>
              <w:jc w:val="center"/>
              <w:rPr>
                <w:rFonts w:ascii="仿宋" w:eastAsia="仿宋" w:hAnsi="仿宋" w:cs="仿宋"/>
                <w:b/>
                <w:bCs/>
              </w:rPr>
            </w:pPr>
            <w:r w:rsidRPr="00283EA8">
              <w:rPr>
                <w:rFonts w:ascii="仿宋" w:eastAsia="仿宋" w:hAnsi="仿宋" w:cs="仿宋"/>
                <w:b/>
                <w:bCs/>
              </w:rPr>
              <w:t>GNSS</w:t>
            </w:r>
            <w:r w:rsidRPr="00283EA8">
              <w:rPr>
                <w:rFonts w:ascii="仿宋" w:eastAsia="仿宋" w:hAnsi="仿宋" w:cs="仿宋" w:hint="eastAsia"/>
                <w:b/>
                <w:bCs/>
              </w:rPr>
              <w:t>高精度板卡套件</w:t>
            </w:r>
          </w:p>
        </w:tc>
        <w:tc>
          <w:tcPr>
            <w:tcW w:w="3914" w:type="pct"/>
            <w:vAlign w:val="center"/>
          </w:tcPr>
          <w:p w14:paraId="5FBA2ACC" w14:textId="02EB977B" w:rsidR="00870F45" w:rsidRPr="006B294D" w:rsidRDefault="00FD3422" w:rsidP="006805BB">
            <w:pPr>
              <w:spacing w:line="360" w:lineRule="auto"/>
              <w:rPr>
                <w:rFonts w:ascii="仿宋" w:eastAsia="仿宋" w:hAnsi="仿宋" w:cs="仿宋"/>
              </w:rPr>
            </w:pPr>
            <w:r>
              <w:rPr>
                <w:rFonts w:ascii="仿宋" w:eastAsia="仿宋" w:hAnsi="仿宋" w:cs="仿宋" w:hint="eastAsia"/>
              </w:rPr>
              <w:t>1</w:t>
            </w:r>
            <w:r>
              <w:rPr>
                <w:rFonts w:ascii="仿宋" w:eastAsia="仿宋" w:hAnsi="仿宋" w:cs="仿宋"/>
              </w:rPr>
              <w:t>.</w:t>
            </w:r>
            <w:r w:rsidR="00870F45" w:rsidRPr="006B294D">
              <w:rPr>
                <w:rFonts w:ascii="仿宋" w:eastAsia="仿宋" w:hAnsi="仿宋" w:cs="仿宋" w:hint="eastAsia"/>
              </w:rPr>
              <w:t>信号接收与处理：</w:t>
            </w:r>
          </w:p>
          <w:p w14:paraId="0408C0E9"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GPS: L1C/A, L1C, L2P, L2C, L5</w:t>
            </w:r>
          </w:p>
          <w:p w14:paraId="5EDD543A"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BDS-2: B1I, B2I, B3I</w:t>
            </w:r>
          </w:p>
          <w:p w14:paraId="6BF52E01"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BDS-3: B1I, B3I, B1C, B2a, B2b</w:t>
            </w:r>
          </w:p>
          <w:p w14:paraId="37F2BCA6"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GLONASS: G1, G2, G3</w:t>
            </w:r>
          </w:p>
          <w:p w14:paraId="763BEF83"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Galileo: E1, E5b, E5a, E6c</w:t>
            </w:r>
          </w:p>
          <w:p w14:paraId="7460722B"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QZSS: L1C/A, L2C, L5</w:t>
            </w:r>
          </w:p>
          <w:p w14:paraId="3308C5F2"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SBAS: L1C/A</w:t>
            </w:r>
          </w:p>
          <w:p w14:paraId="729EA529"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IRNSS: L5</w:t>
            </w:r>
          </w:p>
          <w:p w14:paraId="4B330457"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L-band*</w:t>
            </w:r>
          </w:p>
          <w:p w14:paraId="7F3A4D8D" w14:textId="77221CB8" w:rsidR="00870F45" w:rsidRPr="006B294D" w:rsidRDefault="00FD3422" w:rsidP="006805BB">
            <w:pPr>
              <w:spacing w:line="360" w:lineRule="auto"/>
              <w:rPr>
                <w:rFonts w:ascii="仿宋" w:eastAsia="仿宋" w:hAnsi="仿宋" w:cs="仿宋"/>
              </w:rPr>
            </w:pPr>
            <w:r>
              <w:rPr>
                <w:rFonts w:ascii="仿宋" w:eastAsia="仿宋" w:hAnsi="仿宋" w:cs="仿宋" w:hint="eastAsia"/>
              </w:rPr>
              <w:t>2</w:t>
            </w:r>
            <w:r>
              <w:rPr>
                <w:rFonts w:ascii="仿宋" w:eastAsia="仿宋" w:hAnsi="仿宋" w:cs="仿宋"/>
              </w:rPr>
              <w:t>.</w:t>
            </w:r>
            <w:r w:rsidR="00870F45" w:rsidRPr="006B294D">
              <w:rPr>
                <w:rFonts w:ascii="仿宋" w:eastAsia="仿宋" w:hAnsi="仿宋" w:cs="仿宋" w:hint="eastAsia"/>
              </w:rPr>
              <w:t>并行通道数＞</w:t>
            </w:r>
            <w:r w:rsidR="00870F45" w:rsidRPr="006B294D">
              <w:rPr>
                <w:rFonts w:ascii="仿宋" w:eastAsia="仿宋" w:hAnsi="仿宋" w:cs="仿宋"/>
              </w:rPr>
              <w:t>965</w:t>
            </w:r>
            <w:r w:rsidR="00870F45" w:rsidRPr="006B294D">
              <w:rPr>
                <w:rFonts w:ascii="仿宋" w:eastAsia="仿宋" w:hAnsi="仿宋" w:cs="仿宋" w:hint="eastAsia"/>
              </w:rPr>
              <w:t>个</w:t>
            </w:r>
          </w:p>
          <w:p w14:paraId="7ABE1327" w14:textId="1C5C9250" w:rsidR="00870F45" w:rsidRPr="006B294D" w:rsidRDefault="00FD3422" w:rsidP="006805BB">
            <w:pPr>
              <w:spacing w:line="360" w:lineRule="auto"/>
              <w:rPr>
                <w:rFonts w:ascii="仿宋" w:eastAsia="仿宋" w:hAnsi="仿宋" w:cs="仿宋"/>
              </w:rPr>
            </w:pPr>
            <w:r>
              <w:rPr>
                <w:rFonts w:ascii="仿宋" w:eastAsia="仿宋" w:hAnsi="仿宋" w:cs="仿宋" w:hint="eastAsia"/>
              </w:rPr>
              <w:t>3</w:t>
            </w:r>
            <w:r>
              <w:rPr>
                <w:rFonts w:ascii="仿宋" w:eastAsia="仿宋" w:hAnsi="仿宋" w:cs="仿宋"/>
              </w:rPr>
              <w:t>.</w:t>
            </w:r>
            <w:r w:rsidR="00870F45" w:rsidRPr="006B294D">
              <w:rPr>
                <w:rFonts w:ascii="仿宋" w:eastAsia="仿宋" w:hAnsi="仿宋" w:cs="仿宋" w:hint="eastAsia"/>
              </w:rPr>
              <w:t>信号重捕获灵敏度</w:t>
            </w:r>
            <w:r w:rsidR="00870F45" w:rsidRPr="006B294D">
              <w:rPr>
                <w:rFonts w:ascii="仿宋" w:eastAsia="仿宋" w:hAnsi="仿宋" w:cs="仿宋"/>
              </w:rPr>
              <w:t>-138dBm</w:t>
            </w:r>
          </w:p>
          <w:p w14:paraId="68F1C5F6" w14:textId="27B211CE" w:rsidR="00870F45" w:rsidRPr="006B294D" w:rsidRDefault="00FD3422" w:rsidP="006805BB">
            <w:pPr>
              <w:spacing w:line="360" w:lineRule="auto"/>
              <w:rPr>
                <w:rFonts w:ascii="仿宋" w:eastAsia="仿宋" w:hAnsi="仿宋" w:cs="仿宋"/>
              </w:rPr>
            </w:pPr>
            <w:r>
              <w:rPr>
                <w:rFonts w:ascii="仿宋" w:eastAsia="仿宋" w:hAnsi="仿宋" w:cs="仿宋" w:hint="eastAsia"/>
              </w:rPr>
              <w:t>4</w:t>
            </w:r>
            <w:r>
              <w:rPr>
                <w:rFonts w:ascii="仿宋" w:eastAsia="仿宋" w:hAnsi="仿宋" w:cs="仿宋"/>
              </w:rPr>
              <w:t>.</w:t>
            </w:r>
            <w:r w:rsidR="00870F45" w:rsidRPr="006B294D">
              <w:rPr>
                <w:rFonts w:ascii="仿宋" w:eastAsia="仿宋" w:hAnsi="仿宋" w:cs="仿宋" w:hint="eastAsia"/>
              </w:rPr>
              <w:t>伪距观测值准确度≤</w:t>
            </w:r>
            <w:r w:rsidR="00870F45" w:rsidRPr="006B294D">
              <w:rPr>
                <w:rFonts w:ascii="仿宋" w:eastAsia="仿宋" w:hAnsi="仿宋" w:cs="仿宋"/>
              </w:rPr>
              <w:t>10cm</w:t>
            </w:r>
          </w:p>
          <w:p w14:paraId="1E4465E1" w14:textId="47A3B04C" w:rsidR="00870F45" w:rsidRPr="006B294D" w:rsidRDefault="00FD3422" w:rsidP="006805BB">
            <w:pPr>
              <w:spacing w:line="360" w:lineRule="auto"/>
              <w:rPr>
                <w:rFonts w:ascii="仿宋" w:eastAsia="仿宋" w:hAnsi="仿宋" w:cs="仿宋"/>
              </w:rPr>
            </w:pPr>
            <w:r>
              <w:rPr>
                <w:rFonts w:ascii="仿宋" w:eastAsia="仿宋" w:hAnsi="仿宋" w:cs="仿宋" w:hint="eastAsia"/>
              </w:rPr>
              <w:t>5</w:t>
            </w:r>
            <w:r>
              <w:rPr>
                <w:rFonts w:ascii="仿宋" w:eastAsia="仿宋" w:hAnsi="仿宋" w:cs="仿宋"/>
              </w:rPr>
              <w:t>.</w:t>
            </w:r>
            <w:r w:rsidR="00870F45" w:rsidRPr="006B294D">
              <w:rPr>
                <w:rFonts w:ascii="仿宋" w:eastAsia="仿宋" w:hAnsi="仿宋" w:cs="仿宋" w:hint="eastAsia"/>
              </w:rPr>
              <w:t>载波相位观测值准确度≤</w:t>
            </w:r>
            <w:r w:rsidR="00870F45" w:rsidRPr="006B294D">
              <w:rPr>
                <w:rFonts w:ascii="仿宋" w:eastAsia="仿宋" w:hAnsi="仿宋" w:cs="仿宋"/>
              </w:rPr>
              <w:t>1mm</w:t>
            </w:r>
          </w:p>
          <w:p w14:paraId="410537B7" w14:textId="7252FEC2" w:rsidR="00870F45" w:rsidRPr="006B294D" w:rsidRDefault="00FD3422" w:rsidP="006805BB">
            <w:pPr>
              <w:spacing w:line="360" w:lineRule="auto"/>
              <w:rPr>
                <w:rFonts w:ascii="仿宋" w:eastAsia="仿宋" w:hAnsi="仿宋" w:cs="仿宋"/>
              </w:rPr>
            </w:pPr>
            <w:r>
              <w:rPr>
                <w:rFonts w:ascii="仿宋" w:eastAsia="仿宋" w:hAnsi="仿宋" w:cs="仿宋" w:hint="eastAsia"/>
              </w:rPr>
              <w:lastRenderedPageBreak/>
              <w:t>6</w:t>
            </w:r>
            <w:r>
              <w:rPr>
                <w:rFonts w:ascii="仿宋" w:eastAsia="仿宋" w:hAnsi="仿宋" w:cs="仿宋"/>
              </w:rPr>
              <w:t>.</w:t>
            </w:r>
            <w:r w:rsidR="00870F45" w:rsidRPr="006B294D">
              <w:rPr>
                <w:rFonts w:ascii="仿宋" w:eastAsia="仿宋" w:hAnsi="仿宋" w:cs="仿宋" w:hint="eastAsia"/>
              </w:rPr>
              <w:t>内部噪声水平</w:t>
            </w:r>
            <w:r w:rsidR="00870F45" w:rsidRPr="006B294D">
              <w:rPr>
                <w:rFonts w:ascii="仿宋" w:eastAsia="仿宋" w:hAnsi="仿宋" w:cs="仿宋"/>
              </w:rPr>
              <w:t>0.9mm</w:t>
            </w:r>
          </w:p>
          <w:p w14:paraId="00372C32" w14:textId="43DED08B" w:rsidR="00870F45" w:rsidRPr="006B294D" w:rsidRDefault="00FD3422" w:rsidP="006805BB">
            <w:pPr>
              <w:spacing w:line="360" w:lineRule="auto"/>
              <w:rPr>
                <w:rFonts w:ascii="仿宋" w:eastAsia="仿宋" w:hAnsi="仿宋" w:cs="仿宋"/>
              </w:rPr>
            </w:pPr>
            <w:r>
              <w:rPr>
                <w:rFonts w:ascii="仿宋" w:eastAsia="仿宋" w:hAnsi="仿宋" w:cs="仿宋" w:hint="eastAsia"/>
              </w:rPr>
              <w:t>7</w:t>
            </w:r>
            <w:r>
              <w:rPr>
                <w:rFonts w:ascii="仿宋" w:eastAsia="仿宋" w:hAnsi="仿宋" w:cs="仿宋"/>
              </w:rPr>
              <w:t>.</w:t>
            </w:r>
            <w:r w:rsidR="00870F45" w:rsidRPr="006B294D">
              <w:rPr>
                <w:rFonts w:ascii="仿宋" w:eastAsia="仿宋" w:hAnsi="仿宋" w:cs="仿宋" w:hint="eastAsia"/>
              </w:rPr>
              <w:t>静态定位精度：</w:t>
            </w:r>
          </w:p>
          <w:p w14:paraId="5FA71CEE"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H:±(</w:t>
            </w:r>
            <w:r w:rsidRPr="006B294D">
              <w:rPr>
                <w:rFonts w:ascii="仿宋" w:eastAsia="仿宋" w:hAnsi="仿宋" w:cs="仿宋" w:hint="eastAsia"/>
                <w:bCs/>
              </w:rPr>
              <w:t>2.5+1×10</w:t>
            </w:r>
            <w:r w:rsidRPr="006B294D">
              <w:rPr>
                <w:rFonts w:ascii="仿宋" w:eastAsia="仿宋" w:hAnsi="仿宋" w:cs="仿宋" w:hint="eastAsia"/>
                <w:bCs/>
                <w:vertAlign w:val="superscript"/>
              </w:rPr>
              <w:t>-6</w:t>
            </w:r>
            <w:r w:rsidRPr="006B294D">
              <w:rPr>
                <w:rFonts w:ascii="仿宋" w:eastAsia="仿宋" w:hAnsi="仿宋" w:cs="仿宋" w:hint="eastAsia"/>
                <w:bCs/>
              </w:rPr>
              <w:t>×D</w:t>
            </w:r>
            <w:r w:rsidRPr="006B294D">
              <w:rPr>
                <w:rFonts w:ascii="仿宋" w:eastAsia="仿宋" w:hAnsi="仿宋" w:cs="仿宋"/>
              </w:rPr>
              <w:t>)mm</w:t>
            </w:r>
          </w:p>
          <w:p w14:paraId="290DBB18"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V:±(</w:t>
            </w:r>
            <w:r w:rsidRPr="006B294D">
              <w:rPr>
                <w:rFonts w:ascii="仿宋" w:eastAsia="仿宋" w:hAnsi="仿宋" w:cs="仿宋" w:hint="eastAsia"/>
                <w:bCs/>
              </w:rPr>
              <w:t>5.0+1×10</w:t>
            </w:r>
            <w:r w:rsidRPr="006B294D">
              <w:rPr>
                <w:rFonts w:ascii="仿宋" w:eastAsia="仿宋" w:hAnsi="仿宋" w:cs="仿宋" w:hint="eastAsia"/>
                <w:bCs/>
                <w:vertAlign w:val="superscript"/>
              </w:rPr>
              <w:t>-6</w:t>
            </w:r>
            <w:r w:rsidRPr="006B294D">
              <w:rPr>
                <w:rFonts w:ascii="仿宋" w:eastAsia="仿宋" w:hAnsi="仿宋" w:cs="仿宋" w:hint="eastAsia"/>
                <w:bCs/>
              </w:rPr>
              <w:t>×D</w:t>
            </w:r>
            <w:r w:rsidRPr="006B294D">
              <w:rPr>
                <w:rFonts w:ascii="仿宋" w:eastAsia="仿宋" w:hAnsi="仿宋" w:cs="仿宋"/>
              </w:rPr>
              <w:t>)mm</w:t>
            </w:r>
          </w:p>
          <w:p w14:paraId="0ECF4769"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D</w:t>
            </w:r>
            <w:r w:rsidRPr="006B294D">
              <w:rPr>
                <w:rFonts w:ascii="仿宋" w:eastAsia="仿宋" w:hAnsi="仿宋" w:cs="仿宋" w:hint="eastAsia"/>
              </w:rPr>
              <w:t>为基线长度</w:t>
            </w:r>
          </w:p>
          <w:p w14:paraId="40F349C2" w14:textId="6EDC4439" w:rsidR="00870F45" w:rsidRPr="006B294D" w:rsidRDefault="00FD3422" w:rsidP="006805BB">
            <w:pPr>
              <w:spacing w:line="360" w:lineRule="auto"/>
              <w:rPr>
                <w:rFonts w:ascii="仿宋" w:eastAsia="仿宋" w:hAnsi="仿宋" w:cs="仿宋"/>
              </w:rPr>
            </w:pPr>
            <w:r>
              <w:rPr>
                <w:rFonts w:ascii="仿宋" w:eastAsia="仿宋" w:hAnsi="仿宋" w:cs="仿宋"/>
              </w:rPr>
              <w:t>8.</w:t>
            </w:r>
            <w:r w:rsidR="00870F45" w:rsidRPr="006B294D">
              <w:rPr>
                <w:rFonts w:ascii="仿宋" w:eastAsia="仿宋" w:hAnsi="仿宋" w:cs="仿宋"/>
              </w:rPr>
              <w:t>RTK</w:t>
            </w:r>
            <w:r w:rsidR="00870F45" w:rsidRPr="006B294D">
              <w:rPr>
                <w:rFonts w:ascii="仿宋" w:eastAsia="仿宋" w:hAnsi="仿宋" w:cs="仿宋" w:hint="eastAsia"/>
              </w:rPr>
              <w:t>定位精度</w:t>
            </w:r>
          </w:p>
          <w:p w14:paraId="50615D4F"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H:±(</w:t>
            </w:r>
            <w:r w:rsidRPr="006B294D">
              <w:rPr>
                <w:rFonts w:ascii="仿宋" w:eastAsia="仿宋" w:hAnsi="仿宋" w:cs="仿宋" w:hint="eastAsia"/>
                <w:bCs/>
              </w:rPr>
              <w:t>8+1×10</w:t>
            </w:r>
            <w:r w:rsidRPr="006B294D">
              <w:rPr>
                <w:rFonts w:ascii="仿宋" w:eastAsia="仿宋" w:hAnsi="仿宋" w:cs="仿宋" w:hint="eastAsia"/>
                <w:bCs/>
                <w:vertAlign w:val="superscript"/>
              </w:rPr>
              <w:t>-6</w:t>
            </w:r>
            <w:r w:rsidRPr="006B294D">
              <w:rPr>
                <w:rFonts w:ascii="仿宋" w:eastAsia="仿宋" w:hAnsi="仿宋" w:cs="仿宋" w:hint="eastAsia"/>
                <w:bCs/>
              </w:rPr>
              <w:t>×D</w:t>
            </w:r>
            <w:r w:rsidRPr="006B294D">
              <w:rPr>
                <w:rFonts w:ascii="仿宋" w:eastAsia="仿宋" w:hAnsi="仿宋" w:cs="仿宋"/>
              </w:rPr>
              <w:t>)mm</w:t>
            </w:r>
          </w:p>
          <w:p w14:paraId="424584A1"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V:±(</w:t>
            </w:r>
            <w:r w:rsidRPr="006B294D">
              <w:rPr>
                <w:rFonts w:ascii="仿宋" w:eastAsia="仿宋" w:hAnsi="仿宋" w:cs="仿宋" w:hint="eastAsia"/>
                <w:bCs/>
              </w:rPr>
              <w:t>15+1×10</w:t>
            </w:r>
            <w:r w:rsidRPr="006B294D">
              <w:rPr>
                <w:rFonts w:ascii="仿宋" w:eastAsia="仿宋" w:hAnsi="仿宋" w:cs="仿宋" w:hint="eastAsia"/>
                <w:bCs/>
                <w:vertAlign w:val="superscript"/>
              </w:rPr>
              <w:t>-6</w:t>
            </w:r>
            <w:r w:rsidRPr="006B294D">
              <w:rPr>
                <w:rFonts w:ascii="仿宋" w:eastAsia="仿宋" w:hAnsi="仿宋" w:cs="仿宋" w:hint="eastAsia"/>
                <w:bCs/>
              </w:rPr>
              <w:t>×D</w:t>
            </w:r>
            <w:r w:rsidRPr="006B294D">
              <w:rPr>
                <w:rFonts w:ascii="仿宋" w:eastAsia="仿宋" w:hAnsi="仿宋" w:cs="仿宋"/>
              </w:rPr>
              <w:t>)mm</w:t>
            </w:r>
          </w:p>
          <w:p w14:paraId="080C14C2" w14:textId="77777777" w:rsidR="00870F45"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D</w:t>
            </w:r>
            <w:r w:rsidRPr="006B294D">
              <w:rPr>
                <w:rFonts w:ascii="仿宋" w:eastAsia="仿宋" w:hAnsi="仿宋" w:cs="仿宋" w:hint="eastAsia"/>
              </w:rPr>
              <w:t>为基线长度</w:t>
            </w:r>
          </w:p>
          <w:p w14:paraId="6B29A1CF" w14:textId="77777777" w:rsidR="005E4E12" w:rsidRDefault="00FD3422" w:rsidP="00FD3422">
            <w:pPr>
              <w:spacing w:line="360" w:lineRule="auto"/>
              <w:rPr>
                <w:rStyle w:val="fontstyle01"/>
                <w:rFonts w:hint="default"/>
              </w:rPr>
            </w:pPr>
            <w:r>
              <w:rPr>
                <w:rFonts w:ascii="仿宋" w:eastAsia="仿宋" w:hAnsi="仿宋" w:cs="仿宋" w:hint="eastAsia"/>
              </w:rPr>
              <w:t>9</w:t>
            </w:r>
            <w:r>
              <w:rPr>
                <w:rFonts w:ascii="仿宋" w:eastAsia="仿宋" w:hAnsi="仿宋" w:cs="仿宋"/>
              </w:rPr>
              <w:t>.</w:t>
            </w:r>
            <w:r>
              <w:rPr>
                <w:rStyle w:val="fontstyle01"/>
                <w:rFonts w:hint="default"/>
              </w:rPr>
              <w:t>板卡套件由卫星导航定位天线、 高精度定位模组、 4G网络通信、 RJ45网络通信、 WIFI网络通信、 数据本地存储、 处理器等单元组成， 支持北斗导航系统在内的主流全球卫星导航系统</w:t>
            </w:r>
          </w:p>
          <w:p w14:paraId="2D62CF55" w14:textId="2CDE6732" w:rsidR="00FD3422" w:rsidRPr="00FD3422" w:rsidRDefault="00FD3422" w:rsidP="00FD3422">
            <w:pPr>
              <w:spacing w:line="360" w:lineRule="auto"/>
              <w:rPr>
                <w:rFonts w:ascii="仿宋" w:eastAsia="仿宋" w:hAnsi="仿宋" w:cs="仿宋"/>
              </w:rPr>
            </w:pPr>
            <w:r>
              <w:rPr>
                <w:rStyle w:val="fontstyle01"/>
                <w:rFonts w:hint="default"/>
              </w:rPr>
              <w:t>具备Web、 串口配置功能， 已提供板卡套件的照片和软件配置界面截图</w:t>
            </w:r>
          </w:p>
          <w:p w14:paraId="1563D481" w14:textId="2C417576" w:rsidR="00FD3422" w:rsidRPr="00FD3422" w:rsidRDefault="00FD3422" w:rsidP="00FD3422">
            <w:pPr>
              <w:spacing w:line="360" w:lineRule="auto"/>
              <w:rPr>
                <w:rFonts w:ascii="仿宋" w:eastAsia="仿宋" w:hAnsi="仿宋" w:cs="仿宋"/>
              </w:rPr>
            </w:pPr>
            <w:r>
              <w:rPr>
                <w:rFonts w:ascii="仿宋" w:eastAsia="仿宋" w:hAnsi="仿宋" w:cs="仿宋"/>
              </w:rPr>
              <w:t>10.</w:t>
            </w:r>
            <w:r>
              <w:rPr>
                <w:rStyle w:val="fontstyle01"/>
                <w:rFonts w:hint="default"/>
              </w:rPr>
              <w:t>K8型高精度板卡套件中定位芯片采用了司南导航QuantumIII-BDS芯片， 具备单北斗系统工作能力， 并出具工信部下属电子五所（广州赛宝认证中心服务有限公司）针对该芯片的单北斗认证证书。</w:t>
            </w:r>
          </w:p>
          <w:p w14:paraId="287E6D87" w14:textId="384FAEB4" w:rsidR="00FD3422" w:rsidRPr="00FD3422" w:rsidRDefault="00FD3422" w:rsidP="00FD3422">
            <w:pPr>
              <w:spacing w:line="360" w:lineRule="auto"/>
              <w:rPr>
                <w:rFonts w:ascii="仿宋" w:eastAsia="仿宋" w:hAnsi="仿宋" w:cs="仿宋"/>
              </w:rPr>
            </w:pPr>
            <w:r>
              <w:rPr>
                <w:rFonts w:ascii="仿宋" w:eastAsia="仿宋" w:hAnsi="仿宋" w:cs="仿宋"/>
              </w:rPr>
              <w:t>11.</w:t>
            </w:r>
            <w:r>
              <w:rPr>
                <w:rStyle w:val="fontstyle01"/>
                <w:rFonts w:hint="default"/>
              </w:rPr>
              <w:t>已出具该设备制造商针对此项目的售后服务书</w:t>
            </w:r>
          </w:p>
          <w:p w14:paraId="5BCB2E90" w14:textId="77777777" w:rsidR="00FD3422" w:rsidRDefault="00FD3422" w:rsidP="00FD3422">
            <w:pPr>
              <w:widowControl/>
            </w:pPr>
            <w:r>
              <w:rPr>
                <w:rStyle w:val="fontstyle01"/>
                <w:rFonts w:hint="default"/>
              </w:rPr>
              <w:t>已出具国家卫星导航与定位服务产品质量监督检验中心的检测报告</w:t>
            </w:r>
          </w:p>
          <w:p w14:paraId="1AD6716A" w14:textId="77777777" w:rsidR="00860871" w:rsidRDefault="00FD3422" w:rsidP="00FD3422">
            <w:pPr>
              <w:spacing w:line="360" w:lineRule="auto"/>
              <w:rPr>
                <w:rStyle w:val="fontstyle01"/>
                <w:rFonts w:hint="default"/>
              </w:rPr>
            </w:pPr>
            <w:r>
              <w:rPr>
                <w:rFonts w:ascii="仿宋" w:eastAsia="仿宋" w:hAnsi="仿宋" w:cs="仿宋" w:hint="eastAsia"/>
              </w:rPr>
              <w:t>1</w:t>
            </w:r>
            <w:r>
              <w:rPr>
                <w:rFonts w:ascii="仿宋" w:eastAsia="仿宋" w:hAnsi="仿宋" w:cs="仿宋"/>
              </w:rPr>
              <w:t>2.</w:t>
            </w:r>
            <w:r>
              <w:rPr>
                <w:rStyle w:val="fontstyle01"/>
                <w:rFonts w:hint="default"/>
              </w:rPr>
              <w:t>已在6.4.1提供满足以下8项实验要求的详细指导书， 满足实验程序的录制视频按招标文件要求已上传：</w:t>
            </w:r>
          </w:p>
          <w:p w14:paraId="64BB0F04" w14:textId="77777777" w:rsidR="00860871" w:rsidRDefault="00FD3422" w:rsidP="00FD3422">
            <w:pPr>
              <w:spacing w:line="360" w:lineRule="auto"/>
              <w:rPr>
                <w:rStyle w:val="fontstyle01"/>
                <w:rFonts w:hint="default"/>
              </w:rPr>
            </w:pPr>
            <w:r>
              <w:rPr>
                <w:rStyle w:val="fontstyle01"/>
                <w:rFonts w:hint="default"/>
              </w:rPr>
              <w:t>1) 卫星状态信息查询与数据记录实验；</w:t>
            </w:r>
          </w:p>
          <w:p w14:paraId="5051F92B" w14:textId="77777777" w:rsidR="00860871" w:rsidRDefault="00FD3422" w:rsidP="00FD3422">
            <w:pPr>
              <w:spacing w:line="360" w:lineRule="auto"/>
              <w:rPr>
                <w:rStyle w:val="fontstyle01"/>
                <w:rFonts w:hint="default"/>
              </w:rPr>
            </w:pPr>
            <w:r>
              <w:rPr>
                <w:rStyle w:val="fontstyle01"/>
                <w:rFonts w:hint="default"/>
              </w:rPr>
              <w:t>2) RTCM 数据采集与分析实验；</w:t>
            </w:r>
          </w:p>
          <w:p w14:paraId="29BC48D1" w14:textId="77777777" w:rsidR="00860871" w:rsidRDefault="00FD3422" w:rsidP="00FD3422">
            <w:pPr>
              <w:spacing w:line="360" w:lineRule="auto"/>
              <w:rPr>
                <w:rStyle w:val="fontstyle01"/>
                <w:rFonts w:hint="default"/>
              </w:rPr>
            </w:pPr>
            <w:r>
              <w:rPr>
                <w:rStyle w:val="fontstyle01"/>
                <w:rFonts w:hint="default"/>
              </w:rPr>
              <w:t>3) 不同差分源接入解算实验；</w:t>
            </w:r>
          </w:p>
          <w:p w14:paraId="05D0E0AC" w14:textId="77777777" w:rsidR="00860871" w:rsidRDefault="00FD3422" w:rsidP="00FD3422">
            <w:pPr>
              <w:spacing w:line="360" w:lineRule="auto"/>
              <w:rPr>
                <w:rStyle w:val="fontstyle01"/>
                <w:rFonts w:hint="default"/>
              </w:rPr>
            </w:pPr>
            <w:r>
              <w:rPr>
                <w:rStyle w:val="fontstyle01"/>
                <w:rFonts w:hint="default"/>
              </w:rPr>
              <w:t>4) RInex 数据格式转换实验；</w:t>
            </w:r>
          </w:p>
          <w:p w14:paraId="1630B0A5" w14:textId="77777777" w:rsidR="00860871" w:rsidRDefault="00FD3422" w:rsidP="00FD3422">
            <w:pPr>
              <w:spacing w:line="360" w:lineRule="auto"/>
              <w:rPr>
                <w:rStyle w:val="fontstyle01"/>
                <w:rFonts w:hint="default"/>
              </w:rPr>
            </w:pPr>
            <w:r>
              <w:rPr>
                <w:rStyle w:val="fontstyle01"/>
                <w:rFonts w:hint="default"/>
              </w:rPr>
              <w:t>5) 位置信息与地图匹配实验；</w:t>
            </w:r>
          </w:p>
          <w:p w14:paraId="3355ABD2" w14:textId="77777777" w:rsidR="00860871" w:rsidRDefault="00FD3422" w:rsidP="00FD3422">
            <w:pPr>
              <w:spacing w:line="360" w:lineRule="auto"/>
              <w:rPr>
                <w:rStyle w:val="fontstyle01"/>
                <w:rFonts w:hint="default"/>
              </w:rPr>
            </w:pPr>
            <w:r>
              <w:rPr>
                <w:rStyle w:val="fontstyle01"/>
                <w:rFonts w:hint="default"/>
              </w:rPr>
              <w:t>6) NMEA 导航电文解析实验；</w:t>
            </w:r>
          </w:p>
          <w:p w14:paraId="301099B7" w14:textId="77777777" w:rsidR="00860871" w:rsidRDefault="00FD3422" w:rsidP="00FD3422">
            <w:pPr>
              <w:spacing w:line="360" w:lineRule="auto"/>
              <w:rPr>
                <w:rStyle w:val="fontstyle01"/>
                <w:rFonts w:hint="default"/>
              </w:rPr>
            </w:pPr>
            <w:r>
              <w:rPr>
                <w:rStyle w:val="fontstyle01"/>
                <w:rFonts w:hint="default"/>
              </w:rPr>
              <w:t>7) 差分基准站搭建实验；</w:t>
            </w:r>
          </w:p>
          <w:p w14:paraId="7FFDE1A9" w14:textId="07E5C871" w:rsidR="00FD3422" w:rsidRPr="00FD3422" w:rsidRDefault="00FD3422" w:rsidP="00FD3422">
            <w:pPr>
              <w:spacing w:line="360" w:lineRule="auto"/>
              <w:rPr>
                <w:rFonts w:ascii="仿宋" w:eastAsia="仿宋" w:hAnsi="仿宋" w:cs="仿宋"/>
              </w:rPr>
            </w:pPr>
            <w:r>
              <w:rPr>
                <w:rStyle w:val="fontstyle01"/>
                <w:rFonts w:hint="default"/>
              </w:rPr>
              <w:t>8） 定位精度统计与分析实验；</w:t>
            </w:r>
          </w:p>
        </w:tc>
      </w:tr>
      <w:tr w:rsidR="00870F45" w:rsidRPr="006B294D" w14:paraId="0924E3C6" w14:textId="77777777" w:rsidTr="005F29F1">
        <w:trPr>
          <w:jc w:val="center"/>
        </w:trPr>
        <w:tc>
          <w:tcPr>
            <w:tcW w:w="258" w:type="pct"/>
            <w:vAlign w:val="center"/>
          </w:tcPr>
          <w:p w14:paraId="71587852" w14:textId="77777777" w:rsidR="004A5F63" w:rsidRDefault="004A5F63" w:rsidP="00283EA8">
            <w:pPr>
              <w:spacing w:line="360" w:lineRule="auto"/>
              <w:jc w:val="center"/>
              <w:rPr>
                <w:rFonts w:ascii="仿宋" w:eastAsia="仿宋" w:hAnsi="仿宋" w:cs="仿宋"/>
                <w:b/>
                <w:bCs/>
              </w:rPr>
            </w:pPr>
          </w:p>
          <w:p w14:paraId="07CE6710" w14:textId="77777777" w:rsidR="004A5F63" w:rsidRDefault="004A5F63" w:rsidP="00283EA8">
            <w:pPr>
              <w:spacing w:line="360" w:lineRule="auto"/>
              <w:jc w:val="center"/>
              <w:rPr>
                <w:rFonts w:ascii="仿宋" w:eastAsia="仿宋" w:hAnsi="仿宋" w:cs="仿宋"/>
                <w:b/>
                <w:bCs/>
              </w:rPr>
            </w:pPr>
          </w:p>
          <w:p w14:paraId="06C61AB1" w14:textId="77777777" w:rsidR="004A5F63" w:rsidRDefault="004A5F63" w:rsidP="00283EA8">
            <w:pPr>
              <w:spacing w:line="360" w:lineRule="auto"/>
              <w:jc w:val="center"/>
              <w:rPr>
                <w:rFonts w:ascii="仿宋" w:eastAsia="仿宋" w:hAnsi="仿宋" w:cs="仿宋"/>
                <w:b/>
                <w:bCs/>
              </w:rPr>
            </w:pPr>
          </w:p>
          <w:p w14:paraId="43B6A1CD" w14:textId="77777777" w:rsidR="004A5F63" w:rsidRDefault="004A5F63" w:rsidP="00283EA8">
            <w:pPr>
              <w:spacing w:line="360" w:lineRule="auto"/>
              <w:jc w:val="center"/>
              <w:rPr>
                <w:rFonts w:ascii="仿宋" w:eastAsia="仿宋" w:hAnsi="仿宋" w:cs="仿宋"/>
                <w:b/>
                <w:bCs/>
              </w:rPr>
            </w:pPr>
          </w:p>
          <w:p w14:paraId="0FFCC030" w14:textId="77777777" w:rsidR="004A5F63" w:rsidRDefault="004A5F63" w:rsidP="00283EA8">
            <w:pPr>
              <w:spacing w:line="360" w:lineRule="auto"/>
              <w:jc w:val="center"/>
              <w:rPr>
                <w:rFonts w:ascii="仿宋" w:eastAsia="仿宋" w:hAnsi="仿宋" w:cs="仿宋"/>
                <w:b/>
                <w:bCs/>
              </w:rPr>
            </w:pPr>
          </w:p>
          <w:p w14:paraId="4AB9CA98" w14:textId="77777777" w:rsidR="004A5F63" w:rsidRDefault="004A5F63" w:rsidP="00283EA8">
            <w:pPr>
              <w:spacing w:line="360" w:lineRule="auto"/>
              <w:jc w:val="center"/>
              <w:rPr>
                <w:rFonts w:ascii="仿宋" w:eastAsia="仿宋" w:hAnsi="仿宋" w:cs="仿宋"/>
                <w:b/>
                <w:bCs/>
              </w:rPr>
            </w:pPr>
          </w:p>
          <w:p w14:paraId="4FF604F2" w14:textId="77777777" w:rsidR="004A5F63" w:rsidRDefault="004A5F63" w:rsidP="00283EA8">
            <w:pPr>
              <w:spacing w:line="360" w:lineRule="auto"/>
              <w:jc w:val="center"/>
              <w:rPr>
                <w:rFonts w:ascii="仿宋" w:eastAsia="仿宋" w:hAnsi="仿宋" w:cs="仿宋"/>
                <w:b/>
                <w:bCs/>
              </w:rPr>
            </w:pPr>
          </w:p>
          <w:p w14:paraId="2A193A0C" w14:textId="77777777" w:rsidR="004A5F63" w:rsidRDefault="004A5F63" w:rsidP="00283EA8">
            <w:pPr>
              <w:spacing w:line="360" w:lineRule="auto"/>
              <w:jc w:val="center"/>
              <w:rPr>
                <w:rFonts w:ascii="仿宋" w:eastAsia="仿宋" w:hAnsi="仿宋" w:cs="仿宋"/>
                <w:b/>
                <w:bCs/>
              </w:rPr>
            </w:pPr>
          </w:p>
          <w:p w14:paraId="0DBCE472" w14:textId="77777777" w:rsidR="004A5F63" w:rsidRDefault="004A5F63" w:rsidP="00283EA8">
            <w:pPr>
              <w:spacing w:line="360" w:lineRule="auto"/>
              <w:jc w:val="center"/>
              <w:rPr>
                <w:rFonts w:ascii="仿宋" w:eastAsia="仿宋" w:hAnsi="仿宋" w:cs="仿宋"/>
                <w:b/>
                <w:bCs/>
              </w:rPr>
            </w:pPr>
          </w:p>
          <w:p w14:paraId="3CFFC9B9" w14:textId="77777777" w:rsidR="004A5F63" w:rsidRDefault="004A5F63" w:rsidP="00283EA8">
            <w:pPr>
              <w:spacing w:line="360" w:lineRule="auto"/>
              <w:jc w:val="center"/>
              <w:rPr>
                <w:rFonts w:ascii="仿宋" w:eastAsia="仿宋" w:hAnsi="仿宋" w:cs="仿宋"/>
                <w:b/>
                <w:bCs/>
              </w:rPr>
            </w:pPr>
          </w:p>
          <w:p w14:paraId="2E84FC50" w14:textId="77777777" w:rsidR="004A5F63" w:rsidRDefault="004A5F63" w:rsidP="00283EA8">
            <w:pPr>
              <w:spacing w:line="360" w:lineRule="auto"/>
              <w:jc w:val="center"/>
              <w:rPr>
                <w:rFonts w:ascii="仿宋" w:eastAsia="仿宋" w:hAnsi="仿宋" w:cs="仿宋"/>
                <w:b/>
                <w:bCs/>
              </w:rPr>
            </w:pPr>
          </w:p>
          <w:p w14:paraId="5A32D7D0" w14:textId="77777777" w:rsidR="004A5F63" w:rsidRDefault="004A5F63" w:rsidP="00283EA8">
            <w:pPr>
              <w:spacing w:line="360" w:lineRule="auto"/>
              <w:jc w:val="center"/>
              <w:rPr>
                <w:rFonts w:ascii="仿宋" w:eastAsia="仿宋" w:hAnsi="仿宋" w:cs="仿宋"/>
                <w:b/>
                <w:bCs/>
              </w:rPr>
            </w:pPr>
          </w:p>
          <w:p w14:paraId="4B1E2BCF" w14:textId="77777777" w:rsidR="004A5F63" w:rsidRDefault="004A5F63" w:rsidP="00283EA8">
            <w:pPr>
              <w:spacing w:line="360" w:lineRule="auto"/>
              <w:jc w:val="center"/>
              <w:rPr>
                <w:rFonts w:ascii="仿宋" w:eastAsia="仿宋" w:hAnsi="仿宋" w:cs="仿宋"/>
                <w:b/>
                <w:bCs/>
              </w:rPr>
            </w:pPr>
          </w:p>
          <w:p w14:paraId="7558C960" w14:textId="6B8E3F45" w:rsidR="00870F45" w:rsidRPr="00283EA8" w:rsidRDefault="00870F45" w:rsidP="00283EA8">
            <w:pPr>
              <w:spacing w:line="360" w:lineRule="auto"/>
              <w:jc w:val="center"/>
              <w:rPr>
                <w:rFonts w:ascii="仿宋" w:eastAsia="仿宋" w:hAnsi="仿宋" w:cs="仿宋"/>
                <w:b/>
                <w:bCs/>
              </w:rPr>
            </w:pPr>
            <w:r w:rsidRPr="00283EA8">
              <w:rPr>
                <w:rFonts w:ascii="仿宋" w:eastAsia="仿宋" w:hAnsi="仿宋" w:cs="仿宋" w:hint="eastAsia"/>
                <w:b/>
                <w:bCs/>
              </w:rPr>
              <w:t>4</w:t>
            </w:r>
          </w:p>
        </w:tc>
        <w:tc>
          <w:tcPr>
            <w:tcW w:w="828" w:type="pct"/>
            <w:vAlign w:val="center"/>
          </w:tcPr>
          <w:p w14:paraId="21AC7569" w14:textId="77777777" w:rsidR="004A5F63" w:rsidRDefault="004A5F63" w:rsidP="00283EA8">
            <w:pPr>
              <w:spacing w:line="360" w:lineRule="auto"/>
              <w:rPr>
                <w:rFonts w:ascii="仿宋" w:eastAsia="仿宋" w:hAnsi="仿宋" w:cs="仿宋"/>
                <w:b/>
                <w:bCs/>
              </w:rPr>
            </w:pPr>
          </w:p>
          <w:p w14:paraId="3B400F7C" w14:textId="77777777" w:rsidR="004A5F63" w:rsidRDefault="004A5F63" w:rsidP="00283EA8">
            <w:pPr>
              <w:spacing w:line="360" w:lineRule="auto"/>
              <w:rPr>
                <w:rFonts w:ascii="仿宋" w:eastAsia="仿宋" w:hAnsi="仿宋" w:cs="仿宋"/>
                <w:b/>
                <w:bCs/>
              </w:rPr>
            </w:pPr>
          </w:p>
          <w:p w14:paraId="21919009" w14:textId="77777777" w:rsidR="004A5F63" w:rsidRDefault="004A5F63" w:rsidP="00283EA8">
            <w:pPr>
              <w:spacing w:line="360" w:lineRule="auto"/>
              <w:rPr>
                <w:rFonts w:ascii="仿宋" w:eastAsia="仿宋" w:hAnsi="仿宋" w:cs="仿宋"/>
                <w:b/>
                <w:bCs/>
              </w:rPr>
            </w:pPr>
          </w:p>
          <w:p w14:paraId="4A0181E6" w14:textId="77777777" w:rsidR="004A5F63" w:rsidRDefault="004A5F63" w:rsidP="00283EA8">
            <w:pPr>
              <w:spacing w:line="360" w:lineRule="auto"/>
              <w:rPr>
                <w:rFonts w:ascii="仿宋" w:eastAsia="仿宋" w:hAnsi="仿宋" w:cs="仿宋"/>
                <w:b/>
                <w:bCs/>
              </w:rPr>
            </w:pPr>
          </w:p>
          <w:p w14:paraId="7A360DE9" w14:textId="77777777" w:rsidR="004A5F63" w:rsidRDefault="004A5F63" w:rsidP="00283EA8">
            <w:pPr>
              <w:spacing w:line="360" w:lineRule="auto"/>
              <w:rPr>
                <w:rFonts w:ascii="仿宋" w:eastAsia="仿宋" w:hAnsi="仿宋" w:cs="仿宋"/>
                <w:b/>
                <w:bCs/>
              </w:rPr>
            </w:pPr>
          </w:p>
          <w:p w14:paraId="23A5F842" w14:textId="77777777" w:rsidR="004A5F63" w:rsidRDefault="004A5F63" w:rsidP="00283EA8">
            <w:pPr>
              <w:spacing w:line="360" w:lineRule="auto"/>
              <w:rPr>
                <w:rFonts w:ascii="仿宋" w:eastAsia="仿宋" w:hAnsi="仿宋" w:cs="仿宋"/>
                <w:b/>
                <w:bCs/>
              </w:rPr>
            </w:pPr>
          </w:p>
          <w:p w14:paraId="5DB3FDD1" w14:textId="77777777" w:rsidR="004A5F63" w:rsidRDefault="004A5F63" w:rsidP="00283EA8">
            <w:pPr>
              <w:spacing w:line="360" w:lineRule="auto"/>
              <w:rPr>
                <w:rFonts w:ascii="仿宋" w:eastAsia="仿宋" w:hAnsi="仿宋" w:cs="仿宋"/>
                <w:b/>
                <w:bCs/>
              </w:rPr>
            </w:pPr>
          </w:p>
          <w:p w14:paraId="3F539925" w14:textId="77777777" w:rsidR="004A5F63" w:rsidRDefault="004A5F63" w:rsidP="00283EA8">
            <w:pPr>
              <w:spacing w:line="360" w:lineRule="auto"/>
              <w:rPr>
                <w:rFonts w:ascii="仿宋" w:eastAsia="仿宋" w:hAnsi="仿宋" w:cs="仿宋"/>
                <w:b/>
                <w:bCs/>
              </w:rPr>
            </w:pPr>
          </w:p>
          <w:p w14:paraId="40AD6CBD" w14:textId="77777777" w:rsidR="004A5F63" w:rsidRDefault="004A5F63" w:rsidP="00283EA8">
            <w:pPr>
              <w:spacing w:line="360" w:lineRule="auto"/>
              <w:rPr>
                <w:rFonts w:ascii="仿宋" w:eastAsia="仿宋" w:hAnsi="仿宋" w:cs="仿宋"/>
                <w:b/>
                <w:bCs/>
              </w:rPr>
            </w:pPr>
          </w:p>
          <w:p w14:paraId="78917E8B" w14:textId="77777777" w:rsidR="004A5F63" w:rsidRDefault="004A5F63" w:rsidP="00283EA8">
            <w:pPr>
              <w:spacing w:line="360" w:lineRule="auto"/>
              <w:rPr>
                <w:rFonts w:ascii="仿宋" w:eastAsia="仿宋" w:hAnsi="仿宋" w:cs="仿宋"/>
                <w:b/>
                <w:bCs/>
              </w:rPr>
            </w:pPr>
          </w:p>
          <w:p w14:paraId="0FB61306" w14:textId="77777777" w:rsidR="004A5F63" w:rsidRDefault="004A5F63" w:rsidP="00283EA8">
            <w:pPr>
              <w:spacing w:line="360" w:lineRule="auto"/>
              <w:rPr>
                <w:rFonts w:ascii="仿宋" w:eastAsia="仿宋" w:hAnsi="仿宋" w:cs="仿宋"/>
                <w:b/>
                <w:bCs/>
              </w:rPr>
            </w:pPr>
          </w:p>
          <w:p w14:paraId="65BC8831" w14:textId="77777777" w:rsidR="004A5F63" w:rsidRDefault="004A5F63" w:rsidP="00283EA8">
            <w:pPr>
              <w:spacing w:line="360" w:lineRule="auto"/>
              <w:rPr>
                <w:rFonts w:ascii="仿宋" w:eastAsia="仿宋" w:hAnsi="仿宋" w:cs="仿宋"/>
                <w:b/>
                <w:bCs/>
              </w:rPr>
            </w:pPr>
          </w:p>
          <w:p w14:paraId="7ADF525C" w14:textId="77777777" w:rsidR="004A5F63" w:rsidRDefault="004A5F63" w:rsidP="00283EA8">
            <w:pPr>
              <w:spacing w:line="360" w:lineRule="auto"/>
              <w:rPr>
                <w:rFonts w:ascii="仿宋" w:eastAsia="仿宋" w:hAnsi="仿宋" w:cs="仿宋"/>
                <w:b/>
                <w:bCs/>
              </w:rPr>
            </w:pPr>
          </w:p>
          <w:p w14:paraId="26D0BF7D" w14:textId="77777777" w:rsidR="00006F6B" w:rsidRDefault="00870F45" w:rsidP="00006F6B">
            <w:pPr>
              <w:spacing w:line="360" w:lineRule="auto"/>
              <w:jc w:val="center"/>
              <w:rPr>
                <w:rFonts w:ascii="仿宋" w:eastAsia="仿宋" w:hAnsi="仿宋" w:cs="仿宋"/>
                <w:b/>
                <w:bCs/>
              </w:rPr>
            </w:pPr>
            <w:r w:rsidRPr="00283EA8">
              <w:rPr>
                <w:rFonts w:ascii="仿宋" w:eastAsia="仿宋" w:hAnsi="仿宋" w:cs="仿宋"/>
                <w:b/>
                <w:bCs/>
              </w:rPr>
              <w:t>GNSS</w:t>
            </w:r>
            <w:r w:rsidRPr="00283EA8">
              <w:rPr>
                <w:rFonts w:ascii="仿宋" w:eastAsia="仿宋" w:hAnsi="仿宋" w:cs="仿宋" w:hint="eastAsia"/>
                <w:b/>
                <w:bCs/>
              </w:rPr>
              <w:t>接收机</w:t>
            </w:r>
          </w:p>
          <w:p w14:paraId="24C414ED" w14:textId="20ACF8C7" w:rsidR="00870F45" w:rsidRPr="00283EA8" w:rsidRDefault="00870F45" w:rsidP="00006F6B">
            <w:pPr>
              <w:spacing w:line="360" w:lineRule="auto"/>
              <w:jc w:val="center"/>
              <w:rPr>
                <w:rFonts w:ascii="仿宋" w:eastAsia="仿宋" w:hAnsi="仿宋" w:cs="仿宋"/>
                <w:b/>
                <w:bCs/>
              </w:rPr>
            </w:pPr>
            <w:r w:rsidRPr="00283EA8">
              <w:rPr>
                <w:rFonts w:ascii="仿宋" w:eastAsia="仿宋" w:hAnsi="仿宋" w:cs="仿宋" w:hint="eastAsia"/>
                <w:b/>
                <w:bCs/>
              </w:rPr>
              <w:t>开发套件</w:t>
            </w:r>
          </w:p>
        </w:tc>
        <w:tc>
          <w:tcPr>
            <w:tcW w:w="3914" w:type="pct"/>
            <w:vAlign w:val="center"/>
          </w:tcPr>
          <w:p w14:paraId="11638EE8" w14:textId="02175BB8" w:rsidR="00870F45" w:rsidRPr="006B294D" w:rsidRDefault="00AC764F" w:rsidP="006805BB">
            <w:pPr>
              <w:spacing w:line="360" w:lineRule="auto"/>
              <w:rPr>
                <w:rFonts w:ascii="仿宋" w:eastAsia="仿宋" w:hAnsi="仿宋" w:cs="仿宋"/>
              </w:rPr>
            </w:pPr>
            <w:r>
              <w:rPr>
                <w:rFonts w:ascii="仿宋" w:eastAsia="仿宋" w:hAnsi="仿宋" w:cs="仿宋"/>
              </w:rPr>
              <w:lastRenderedPageBreak/>
              <w:t>1.</w:t>
            </w:r>
            <w:r w:rsidR="00870F45" w:rsidRPr="006B294D">
              <w:rPr>
                <w:rFonts w:ascii="仿宋" w:eastAsia="仿宋" w:hAnsi="仿宋" w:cs="仿宋"/>
              </w:rPr>
              <w:t>GNSS</w:t>
            </w:r>
            <w:r w:rsidR="00870F45" w:rsidRPr="006B294D">
              <w:rPr>
                <w:rFonts w:ascii="仿宋" w:eastAsia="仿宋" w:hAnsi="仿宋" w:cs="仿宋" w:hint="eastAsia"/>
              </w:rPr>
              <w:t>内置一体化天线：</w:t>
            </w:r>
          </w:p>
          <w:p w14:paraId="336E26B6"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BDS-2 B1I,B2I</w:t>
            </w:r>
            <w:r w:rsidRPr="006B294D">
              <w:rPr>
                <w:rFonts w:ascii="仿宋" w:eastAsia="仿宋" w:hAnsi="仿宋" w:cs="仿宋" w:hint="eastAsia"/>
              </w:rPr>
              <w:t>，</w:t>
            </w:r>
            <w:r w:rsidRPr="006B294D">
              <w:rPr>
                <w:rFonts w:ascii="仿宋" w:eastAsia="仿宋" w:hAnsi="仿宋" w:cs="仿宋"/>
              </w:rPr>
              <w:t>B3I</w:t>
            </w:r>
          </w:p>
          <w:p w14:paraId="23CFD216"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lastRenderedPageBreak/>
              <w:t>BDS-3 B1I, B3I, B1C, B2a, B2b</w:t>
            </w:r>
          </w:p>
          <w:p w14:paraId="76BB51C8"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GPS L1C/A, L2P, L1C, L2C, L5</w:t>
            </w:r>
          </w:p>
          <w:p w14:paraId="0B3D63EA"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GLONASS L1/l2</w:t>
            </w:r>
          </w:p>
          <w:p w14:paraId="4D2EBE08"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Galileo E1, E2,E5b, E5a</w:t>
            </w:r>
          </w:p>
          <w:p w14:paraId="153D1153"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QZSS L1C/A, L2C, L5, L6</w:t>
            </w:r>
          </w:p>
          <w:p w14:paraId="62CE5D84"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BT1/WiFi1</w:t>
            </w:r>
            <w:r w:rsidRPr="006B294D">
              <w:rPr>
                <w:rFonts w:ascii="仿宋" w:eastAsia="仿宋" w:hAnsi="仿宋" w:cs="仿宋" w:hint="eastAsia"/>
              </w:rPr>
              <w:t>：</w:t>
            </w:r>
            <w:r w:rsidRPr="006B294D">
              <w:rPr>
                <w:rFonts w:ascii="仿宋" w:eastAsia="仿宋" w:hAnsi="仿宋" w:cs="仿宋"/>
              </w:rPr>
              <w:t>2.4G</w:t>
            </w:r>
          </w:p>
          <w:p w14:paraId="21E66BEB"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BT2/WIFI2</w:t>
            </w:r>
            <w:r w:rsidRPr="006B294D">
              <w:rPr>
                <w:rFonts w:ascii="仿宋" w:eastAsia="仿宋" w:hAnsi="仿宋" w:cs="仿宋" w:hint="eastAsia"/>
              </w:rPr>
              <w:t>：</w:t>
            </w:r>
            <w:r w:rsidRPr="006B294D">
              <w:rPr>
                <w:rFonts w:ascii="仿宋" w:eastAsia="仿宋" w:hAnsi="仿宋" w:cs="仿宋"/>
              </w:rPr>
              <w:t>2.4G/5.8G</w:t>
            </w:r>
          </w:p>
          <w:p w14:paraId="1FC6DD7B" w14:textId="3BB7F00C" w:rsidR="00870F45" w:rsidRPr="006B294D" w:rsidRDefault="00AC764F" w:rsidP="006805BB">
            <w:pPr>
              <w:spacing w:line="360" w:lineRule="auto"/>
              <w:rPr>
                <w:rFonts w:ascii="仿宋" w:eastAsia="仿宋" w:hAnsi="仿宋" w:cs="仿宋"/>
              </w:rPr>
            </w:pPr>
            <w:r>
              <w:rPr>
                <w:rFonts w:ascii="仿宋" w:eastAsia="仿宋" w:hAnsi="仿宋" w:cs="仿宋"/>
              </w:rPr>
              <w:t>2.</w:t>
            </w:r>
            <w:r w:rsidR="00870F45" w:rsidRPr="006B294D">
              <w:rPr>
                <w:rFonts w:ascii="仿宋" w:eastAsia="仿宋" w:hAnsi="仿宋" w:cs="仿宋"/>
              </w:rPr>
              <w:t>GNSS</w:t>
            </w:r>
            <w:r w:rsidR="00870F45" w:rsidRPr="006B294D">
              <w:rPr>
                <w:rFonts w:ascii="仿宋" w:eastAsia="仿宋" w:hAnsi="仿宋" w:cs="仿宋" w:hint="eastAsia"/>
              </w:rPr>
              <w:t>板卡：</w:t>
            </w:r>
          </w:p>
          <w:p w14:paraId="2B2B799F"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GPS/</w:t>
            </w:r>
            <w:r w:rsidRPr="006B294D">
              <w:rPr>
                <w:rFonts w:ascii="仿宋" w:eastAsia="仿宋" w:hAnsi="仿宋" w:cs="仿宋" w:hint="eastAsia"/>
              </w:rPr>
              <w:t>北斗</w:t>
            </w:r>
            <w:r w:rsidRPr="006B294D">
              <w:rPr>
                <w:rFonts w:ascii="仿宋" w:eastAsia="仿宋" w:hAnsi="仿宋" w:cs="仿宋"/>
              </w:rPr>
              <w:t>/GLONASS/Galileo</w:t>
            </w:r>
            <w:r w:rsidRPr="006B294D">
              <w:rPr>
                <w:rFonts w:ascii="仿宋" w:eastAsia="仿宋" w:hAnsi="仿宋" w:cs="仿宋" w:hint="eastAsia"/>
              </w:rPr>
              <w:t>、并行通道数＞</w:t>
            </w:r>
            <w:r w:rsidRPr="006B294D">
              <w:rPr>
                <w:rFonts w:ascii="仿宋" w:eastAsia="仿宋" w:hAnsi="仿宋" w:cs="仿宋"/>
              </w:rPr>
              <w:t>965</w:t>
            </w:r>
            <w:r w:rsidRPr="006B294D">
              <w:rPr>
                <w:rFonts w:ascii="仿宋" w:eastAsia="仿宋" w:hAnsi="仿宋" w:cs="仿宋" w:hint="eastAsia"/>
              </w:rPr>
              <w:t>个</w:t>
            </w:r>
          </w:p>
          <w:p w14:paraId="3DE59C9B"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重捕获灵敏度≤</w:t>
            </w:r>
            <w:r w:rsidRPr="006B294D">
              <w:rPr>
                <w:rFonts w:ascii="仿宋" w:eastAsia="仿宋" w:hAnsi="仿宋" w:cs="仿宋"/>
              </w:rPr>
              <w:t>-133dBm</w:t>
            </w:r>
          </w:p>
          <w:p w14:paraId="2CB5C9F7"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伪距观测值准确度≤</w:t>
            </w:r>
            <w:r w:rsidRPr="006B294D">
              <w:rPr>
                <w:rFonts w:ascii="仿宋" w:eastAsia="仿宋" w:hAnsi="仿宋" w:cs="仿宋"/>
              </w:rPr>
              <w:t>10cm</w:t>
            </w:r>
          </w:p>
          <w:p w14:paraId="5511D289"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载波相位观测值准确度≤</w:t>
            </w:r>
            <w:r w:rsidRPr="006B294D">
              <w:rPr>
                <w:rFonts w:ascii="仿宋" w:eastAsia="仿宋" w:hAnsi="仿宋" w:cs="仿宋"/>
              </w:rPr>
              <w:t>1mm;</w:t>
            </w:r>
          </w:p>
          <w:p w14:paraId="27C6A863"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内部噪声水平≤</w:t>
            </w:r>
            <w:r w:rsidRPr="006B294D">
              <w:rPr>
                <w:rFonts w:ascii="仿宋" w:eastAsia="仿宋" w:hAnsi="仿宋" w:cs="仿宋"/>
              </w:rPr>
              <w:t>1mm</w:t>
            </w:r>
          </w:p>
          <w:p w14:paraId="0B36B6E9" w14:textId="77777777" w:rsidR="00870F45" w:rsidRPr="006B294D" w:rsidRDefault="00870F45" w:rsidP="006805BB">
            <w:pPr>
              <w:spacing w:line="360" w:lineRule="auto"/>
              <w:rPr>
                <w:rFonts w:ascii="仿宋" w:eastAsia="仿宋" w:hAnsi="仿宋" w:cs="仿宋"/>
              </w:rPr>
            </w:pPr>
            <w:r w:rsidRPr="006B294D">
              <w:rPr>
                <w:rFonts w:ascii="仿宋" w:eastAsia="仿宋" w:hAnsi="仿宋" w:cs="仿宋" w:hint="eastAsia"/>
              </w:rPr>
              <w:t>静态定位精度：</w:t>
            </w:r>
          </w:p>
          <w:p w14:paraId="4D13AD0F"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H:±(</w:t>
            </w:r>
            <w:r w:rsidRPr="006B294D">
              <w:rPr>
                <w:rFonts w:ascii="仿宋" w:eastAsia="仿宋" w:hAnsi="仿宋" w:cs="仿宋" w:hint="eastAsia"/>
                <w:bCs/>
              </w:rPr>
              <w:t>2.5+1×10</w:t>
            </w:r>
            <w:r w:rsidRPr="006B294D">
              <w:rPr>
                <w:rFonts w:ascii="仿宋" w:eastAsia="仿宋" w:hAnsi="仿宋" w:cs="仿宋" w:hint="eastAsia"/>
                <w:bCs/>
                <w:vertAlign w:val="superscript"/>
              </w:rPr>
              <w:t>-6</w:t>
            </w:r>
            <w:r w:rsidRPr="006B294D">
              <w:rPr>
                <w:rFonts w:ascii="仿宋" w:eastAsia="仿宋" w:hAnsi="仿宋" w:cs="仿宋" w:hint="eastAsia"/>
                <w:bCs/>
              </w:rPr>
              <w:t>×D</w:t>
            </w:r>
            <w:r w:rsidRPr="006B294D">
              <w:rPr>
                <w:rFonts w:ascii="仿宋" w:eastAsia="仿宋" w:hAnsi="仿宋" w:cs="仿宋"/>
              </w:rPr>
              <w:t>)mm</w:t>
            </w:r>
          </w:p>
          <w:p w14:paraId="06E2FCEF"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V:±(</w:t>
            </w:r>
            <w:r w:rsidRPr="006B294D">
              <w:rPr>
                <w:rFonts w:ascii="仿宋" w:eastAsia="仿宋" w:hAnsi="仿宋" w:cs="仿宋" w:hint="eastAsia"/>
                <w:bCs/>
              </w:rPr>
              <w:t>5.0+1×10</w:t>
            </w:r>
            <w:r w:rsidRPr="006B294D">
              <w:rPr>
                <w:rFonts w:ascii="仿宋" w:eastAsia="仿宋" w:hAnsi="仿宋" w:cs="仿宋" w:hint="eastAsia"/>
                <w:bCs/>
                <w:vertAlign w:val="superscript"/>
              </w:rPr>
              <w:t>-6</w:t>
            </w:r>
            <w:r w:rsidRPr="006B294D">
              <w:rPr>
                <w:rFonts w:ascii="仿宋" w:eastAsia="仿宋" w:hAnsi="仿宋" w:cs="仿宋" w:hint="eastAsia"/>
                <w:bCs/>
              </w:rPr>
              <w:t>×D</w:t>
            </w:r>
            <w:r w:rsidRPr="006B294D">
              <w:rPr>
                <w:rFonts w:ascii="仿宋" w:eastAsia="仿宋" w:hAnsi="仿宋" w:cs="仿宋"/>
              </w:rPr>
              <w:t>)mm</w:t>
            </w:r>
          </w:p>
          <w:p w14:paraId="4D0E0031" w14:textId="77777777" w:rsidR="00870F45" w:rsidRPr="006B294D" w:rsidRDefault="00870F45" w:rsidP="006805BB">
            <w:pPr>
              <w:spacing w:line="360" w:lineRule="auto"/>
              <w:rPr>
                <w:rFonts w:ascii="仿宋" w:eastAsia="仿宋" w:hAnsi="仿宋" w:cs="仿宋"/>
              </w:rPr>
            </w:pPr>
            <w:r w:rsidRPr="006B294D">
              <w:rPr>
                <w:rFonts w:ascii="仿宋" w:eastAsia="仿宋" w:hAnsi="仿宋" w:cs="仿宋"/>
              </w:rPr>
              <w:t>RTK</w:t>
            </w:r>
            <w:r w:rsidRPr="006B294D">
              <w:rPr>
                <w:rFonts w:ascii="仿宋" w:eastAsia="仿宋" w:hAnsi="仿宋" w:cs="仿宋" w:hint="eastAsia"/>
              </w:rPr>
              <w:t>定位精度：</w:t>
            </w:r>
          </w:p>
          <w:p w14:paraId="2D2A2773"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H:±(</w:t>
            </w:r>
            <w:r w:rsidRPr="006B294D">
              <w:rPr>
                <w:rFonts w:ascii="仿宋" w:eastAsia="仿宋" w:hAnsi="仿宋" w:cs="仿宋" w:hint="eastAsia"/>
                <w:bCs/>
              </w:rPr>
              <w:t>8+1×10</w:t>
            </w:r>
            <w:r w:rsidRPr="006B294D">
              <w:rPr>
                <w:rFonts w:ascii="仿宋" w:eastAsia="仿宋" w:hAnsi="仿宋" w:cs="仿宋" w:hint="eastAsia"/>
                <w:bCs/>
                <w:vertAlign w:val="superscript"/>
              </w:rPr>
              <w:t>-6</w:t>
            </w:r>
            <w:r w:rsidRPr="006B294D">
              <w:rPr>
                <w:rFonts w:ascii="仿宋" w:eastAsia="仿宋" w:hAnsi="仿宋" w:cs="仿宋" w:hint="eastAsia"/>
                <w:bCs/>
              </w:rPr>
              <w:t>×D</w:t>
            </w:r>
            <w:r w:rsidRPr="006B294D">
              <w:rPr>
                <w:rFonts w:ascii="仿宋" w:eastAsia="仿宋" w:hAnsi="仿宋" w:cs="仿宋"/>
              </w:rPr>
              <w:t>)mm</w:t>
            </w:r>
          </w:p>
          <w:p w14:paraId="453843D7"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V:±(</w:t>
            </w:r>
            <w:r w:rsidRPr="006B294D">
              <w:rPr>
                <w:rFonts w:ascii="仿宋" w:eastAsia="仿宋" w:hAnsi="仿宋" w:cs="仿宋" w:hint="eastAsia"/>
                <w:bCs/>
              </w:rPr>
              <w:t>15+1×10</w:t>
            </w:r>
            <w:r w:rsidRPr="006B294D">
              <w:rPr>
                <w:rFonts w:ascii="仿宋" w:eastAsia="仿宋" w:hAnsi="仿宋" w:cs="仿宋" w:hint="eastAsia"/>
                <w:bCs/>
                <w:vertAlign w:val="superscript"/>
              </w:rPr>
              <w:t>-6</w:t>
            </w:r>
            <w:r w:rsidRPr="006B294D">
              <w:rPr>
                <w:rFonts w:ascii="仿宋" w:eastAsia="仿宋" w:hAnsi="仿宋" w:cs="仿宋" w:hint="eastAsia"/>
                <w:bCs/>
              </w:rPr>
              <w:t>×D</w:t>
            </w:r>
            <w:r w:rsidRPr="006B294D">
              <w:rPr>
                <w:rFonts w:ascii="仿宋" w:eastAsia="仿宋" w:hAnsi="仿宋" w:cs="仿宋"/>
              </w:rPr>
              <w:t>)mm</w:t>
            </w:r>
          </w:p>
          <w:p w14:paraId="1A8F5983" w14:textId="44448152" w:rsidR="00870F45" w:rsidRPr="006B294D" w:rsidRDefault="00AC764F" w:rsidP="006805BB">
            <w:pPr>
              <w:spacing w:line="360" w:lineRule="auto"/>
              <w:rPr>
                <w:rFonts w:ascii="仿宋" w:eastAsia="仿宋" w:hAnsi="仿宋" w:cs="仿宋"/>
              </w:rPr>
            </w:pPr>
            <w:r>
              <w:rPr>
                <w:rFonts w:ascii="仿宋" w:eastAsia="仿宋" w:hAnsi="仿宋" w:cs="仿宋"/>
              </w:rPr>
              <w:t>3.</w:t>
            </w:r>
            <w:r w:rsidR="005E4E12">
              <w:rPr>
                <w:rStyle w:val="fontstyle01"/>
                <w:rFonts w:hint="default"/>
              </w:rPr>
              <w:t xml:space="preserve"> 1)</w:t>
            </w:r>
            <w:r w:rsidR="00870F45" w:rsidRPr="006B294D">
              <w:rPr>
                <w:rFonts w:ascii="仿宋" w:eastAsia="仿宋" w:hAnsi="仿宋" w:cs="仿宋"/>
              </w:rPr>
              <w:t>MEMS</w:t>
            </w:r>
            <w:r w:rsidR="00870F45" w:rsidRPr="006B294D">
              <w:rPr>
                <w:rFonts w:ascii="仿宋" w:eastAsia="仿宋" w:hAnsi="仿宋" w:cs="仿宋" w:hint="eastAsia"/>
              </w:rPr>
              <w:t>倾角传感器—倾角范围±</w:t>
            </w:r>
            <w:r w:rsidR="00870F45" w:rsidRPr="006B294D">
              <w:rPr>
                <w:rFonts w:ascii="仿宋" w:eastAsia="仿宋" w:hAnsi="仿宋" w:cs="仿宋"/>
              </w:rPr>
              <w:t>90°</w:t>
            </w:r>
            <w:r w:rsidR="00870F45" w:rsidRPr="006B294D">
              <w:rPr>
                <w:rFonts w:ascii="仿宋" w:eastAsia="仿宋" w:hAnsi="仿宋" w:cs="仿宋" w:hint="eastAsia"/>
              </w:rPr>
              <w:t>，精度</w:t>
            </w:r>
            <w:r w:rsidR="00870F45" w:rsidRPr="006B294D">
              <w:rPr>
                <w:rFonts w:ascii="仿宋" w:eastAsia="仿宋" w:hAnsi="仿宋" w:cs="仿宋"/>
              </w:rPr>
              <w:t>0.01°</w:t>
            </w:r>
          </w:p>
          <w:p w14:paraId="0869B83B" w14:textId="59C50682" w:rsidR="00870F45" w:rsidRPr="006B294D" w:rsidRDefault="005E4E12" w:rsidP="006805BB">
            <w:pPr>
              <w:spacing w:line="360" w:lineRule="auto"/>
              <w:rPr>
                <w:rFonts w:ascii="仿宋" w:eastAsia="仿宋" w:hAnsi="仿宋" w:cs="仿宋"/>
              </w:rPr>
            </w:pPr>
            <w:r>
              <w:rPr>
                <w:rStyle w:val="fontstyle01"/>
                <w:rFonts w:hint="default"/>
              </w:rPr>
              <w:t>2)</w:t>
            </w:r>
            <w:r w:rsidR="00870F45" w:rsidRPr="006B294D">
              <w:rPr>
                <w:rFonts w:ascii="仿宋" w:eastAsia="仿宋" w:hAnsi="仿宋" w:cs="仿宋"/>
              </w:rPr>
              <w:t>Lora</w:t>
            </w:r>
            <w:r w:rsidR="00870F45" w:rsidRPr="006B294D">
              <w:rPr>
                <w:rFonts w:ascii="仿宋" w:eastAsia="仿宋" w:hAnsi="仿宋" w:cs="仿宋" w:hint="eastAsia"/>
              </w:rPr>
              <w:t>电台模块：兼容主流电台通信协议，支持透明传输协议、</w:t>
            </w:r>
            <w:r w:rsidR="00870F45" w:rsidRPr="006B294D">
              <w:rPr>
                <w:rFonts w:ascii="仿宋" w:eastAsia="仿宋" w:hAnsi="仿宋" w:cs="仿宋"/>
              </w:rPr>
              <w:t>TT450S</w:t>
            </w:r>
            <w:r w:rsidR="00870F45" w:rsidRPr="006B294D">
              <w:rPr>
                <w:rFonts w:ascii="仿宋" w:eastAsia="仿宋" w:hAnsi="仿宋" w:cs="仿宋" w:hint="eastAsia"/>
              </w:rPr>
              <w:t>协议、</w:t>
            </w:r>
            <w:r w:rsidR="00870F45" w:rsidRPr="006B294D">
              <w:rPr>
                <w:rFonts w:ascii="仿宋" w:eastAsia="仿宋" w:hAnsi="仿宋" w:cs="仿宋"/>
              </w:rPr>
              <w:t>South</w:t>
            </w:r>
            <w:r w:rsidR="00870F45" w:rsidRPr="006B294D">
              <w:rPr>
                <w:rFonts w:ascii="仿宋" w:eastAsia="仿宋" w:hAnsi="仿宋" w:cs="仿宋" w:hint="eastAsia"/>
              </w:rPr>
              <w:t>协议、</w:t>
            </w:r>
            <w:r w:rsidR="00870F45" w:rsidRPr="006B294D">
              <w:rPr>
                <w:rFonts w:ascii="仿宋" w:eastAsia="仿宋" w:hAnsi="仿宋" w:cs="仿宋"/>
              </w:rPr>
              <w:t>MAC</w:t>
            </w:r>
            <w:r w:rsidR="00870F45" w:rsidRPr="006B294D">
              <w:rPr>
                <w:rFonts w:ascii="仿宋" w:eastAsia="仿宋" w:hAnsi="仿宋" w:cs="仿宋" w:hint="eastAsia"/>
              </w:rPr>
              <w:t>协议，工作频率</w:t>
            </w:r>
            <w:r w:rsidR="00870F45" w:rsidRPr="006B294D">
              <w:rPr>
                <w:rFonts w:ascii="仿宋" w:eastAsia="仿宋" w:hAnsi="仿宋" w:cs="仿宋"/>
              </w:rPr>
              <w:t>410MHz</w:t>
            </w:r>
            <w:r w:rsidR="00870F45" w:rsidRPr="006B294D">
              <w:rPr>
                <w:rFonts w:ascii="仿宋" w:eastAsia="仿宋" w:hAnsi="仿宋" w:cs="仿宋" w:hint="eastAsia"/>
              </w:rPr>
              <w:t>～</w:t>
            </w:r>
            <w:r w:rsidR="00870F45" w:rsidRPr="006B294D">
              <w:rPr>
                <w:rFonts w:ascii="仿宋" w:eastAsia="仿宋" w:hAnsi="仿宋" w:cs="仿宋"/>
              </w:rPr>
              <w:t>470MHz</w:t>
            </w:r>
            <w:r w:rsidR="00870F45" w:rsidRPr="006B294D">
              <w:rPr>
                <w:rFonts w:ascii="仿宋" w:eastAsia="仿宋" w:hAnsi="仿宋" w:cs="仿宋" w:hint="eastAsia"/>
              </w:rPr>
              <w:t>，</w:t>
            </w:r>
            <w:r w:rsidR="00870F45" w:rsidRPr="006B294D">
              <w:rPr>
                <w:rFonts w:ascii="仿宋" w:eastAsia="仿宋" w:hAnsi="仿宋" w:cs="仿宋"/>
              </w:rPr>
              <w:t xml:space="preserve"> </w:t>
            </w:r>
          </w:p>
          <w:p w14:paraId="5ACD6767" w14:textId="7D0FB457" w:rsidR="00870F45" w:rsidRPr="006B294D" w:rsidRDefault="005E4E12" w:rsidP="006805BB">
            <w:pPr>
              <w:spacing w:line="360" w:lineRule="auto"/>
              <w:rPr>
                <w:rFonts w:ascii="仿宋" w:eastAsia="仿宋" w:hAnsi="仿宋" w:cs="仿宋"/>
              </w:rPr>
            </w:pPr>
            <w:r>
              <w:rPr>
                <w:rStyle w:val="fontstyle01"/>
                <w:rFonts w:hint="default"/>
              </w:rPr>
              <w:t>3)</w:t>
            </w:r>
            <w:r w:rsidR="00870F45" w:rsidRPr="006B294D">
              <w:rPr>
                <w:rFonts w:ascii="仿宋" w:eastAsia="仿宋" w:hAnsi="仿宋" w:cs="仿宋" w:hint="eastAsia"/>
              </w:rPr>
              <w:t>存储</w:t>
            </w:r>
            <w:r w:rsidR="00870F45" w:rsidRPr="006B294D">
              <w:rPr>
                <w:rFonts w:ascii="仿宋" w:eastAsia="仿宋" w:hAnsi="仿宋" w:cs="仿宋"/>
              </w:rPr>
              <w:t>8G</w:t>
            </w:r>
            <w:r w:rsidR="00870F45" w:rsidRPr="006B294D">
              <w:rPr>
                <w:rFonts w:ascii="仿宋" w:eastAsia="仿宋" w:hAnsi="仿宋" w:cs="仿宋" w:hint="eastAsia"/>
              </w:rPr>
              <w:t>，可扩展为</w:t>
            </w:r>
            <w:r w:rsidR="00870F45" w:rsidRPr="006B294D">
              <w:rPr>
                <w:rFonts w:ascii="仿宋" w:eastAsia="仿宋" w:hAnsi="仿宋" w:cs="仿宋"/>
              </w:rPr>
              <w:t>16G</w:t>
            </w:r>
            <w:r w:rsidR="00870F45" w:rsidRPr="006B294D">
              <w:rPr>
                <w:rFonts w:ascii="仿宋" w:eastAsia="仿宋" w:hAnsi="仿宋" w:cs="仿宋" w:hint="eastAsia"/>
              </w:rPr>
              <w:t>或</w:t>
            </w:r>
            <w:r w:rsidR="00870F45" w:rsidRPr="006B294D">
              <w:rPr>
                <w:rFonts w:ascii="仿宋" w:eastAsia="仿宋" w:hAnsi="仿宋" w:cs="仿宋"/>
              </w:rPr>
              <w:t>32G</w:t>
            </w:r>
          </w:p>
          <w:p w14:paraId="1504CE8F" w14:textId="5EF36C68" w:rsidR="00870F45" w:rsidRDefault="005E4E12" w:rsidP="006805BB">
            <w:pPr>
              <w:spacing w:line="360" w:lineRule="auto"/>
              <w:rPr>
                <w:rFonts w:ascii="仿宋" w:eastAsia="仿宋" w:hAnsi="仿宋" w:cs="仿宋"/>
              </w:rPr>
            </w:pPr>
            <w:r>
              <w:rPr>
                <w:rStyle w:val="fontstyle01"/>
                <w:rFonts w:hint="default"/>
              </w:rPr>
              <w:t>4)</w:t>
            </w:r>
            <w:r w:rsidR="00870F45" w:rsidRPr="006B294D">
              <w:rPr>
                <w:rFonts w:ascii="仿宋" w:eastAsia="仿宋" w:hAnsi="仿宋" w:cs="仿宋" w:hint="eastAsia"/>
              </w:rPr>
              <w:t>通信：支持</w:t>
            </w:r>
            <w:r w:rsidR="00870F45" w:rsidRPr="006B294D">
              <w:rPr>
                <w:rFonts w:ascii="仿宋" w:eastAsia="仿宋" w:hAnsi="仿宋" w:cs="仿宋"/>
              </w:rPr>
              <w:t>WIFI</w:t>
            </w:r>
            <w:r w:rsidR="00870F45" w:rsidRPr="006B294D">
              <w:rPr>
                <w:rFonts w:ascii="仿宋" w:eastAsia="仿宋" w:hAnsi="仿宋" w:cs="仿宋" w:hint="eastAsia"/>
              </w:rPr>
              <w:t>，</w:t>
            </w:r>
            <w:r w:rsidR="00870F45" w:rsidRPr="006B294D">
              <w:rPr>
                <w:rFonts w:ascii="仿宋" w:eastAsia="仿宋" w:hAnsi="仿宋" w:cs="仿宋"/>
              </w:rPr>
              <w:t>4G</w:t>
            </w:r>
            <w:r w:rsidR="00870F45" w:rsidRPr="006B294D">
              <w:rPr>
                <w:rFonts w:ascii="仿宋" w:eastAsia="仿宋" w:hAnsi="仿宋" w:cs="仿宋" w:hint="eastAsia"/>
              </w:rPr>
              <w:t>、</w:t>
            </w:r>
            <w:r w:rsidR="00870F45" w:rsidRPr="006B294D">
              <w:rPr>
                <w:rFonts w:ascii="仿宋" w:eastAsia="仿宋" w:hAnsi="仿宋" w:cs="仿宋"/>
              </w:rPr>
              <w:t>NFC</w:t>
            </w:r>
            <w:r w:rsidR="00870F45" w:rsidRPr="006B294D">
              <w:rPr>
                <w:rFonts w:ascii="仿宋" w:eastAsia="仿宋" w:hAnsi="仿宋" w:cs="仿宋" w:hint="eastAsia"/>
              </w:rPr>
              <w:t>、双模蓝牙</w:t>
            </w:r>
          </w:p>
          <w:p w14:paraId="7587DB77" w14:textId="7CDC4ED0" w:rsidR="00AC764F" w:rsidRPr="00AC764F" w:rsidRDefault="00AC764F" w:rsidP="00AC764F">
            <w:pPr>
              <w:spacing w:line="360" w:lineRule="auto"/>
              <w:rPr>
                <w:rFonts w:ascii="仿宋" w:eastAsia="仿宋" w:hAnsi="仿宋" w:cs="仿宋"/>
              </w:rPr>
            </w:pPr>
            <w:r>
              <w:rPr>
                <w:rFonts w:ascii="仿宋" w:eastAsia="仿宋" w:hAnsi="仿宋" w:cs="仿宋" w:hint="eastAsia"/>
              </w:rPr>
              <w:t>4</w:t>
            </w:r>
            <w:r>
              <w:rPr>
                <w:rFonts w:ascii="仿宋" w:eastAsia="仿宋" w:hAnsi="仿宋" w:cs="仿宋"/>
              </w:rPr>
              <w:t>.</w:t>
            </w:r>
            <w:r>
              <w:rPr>
                <w:rStyle w:val="fontstyle01"/>
                <w:rFonts w:hint="default"/>
              </w:rPr>
              <w:t>支持GNSS厘米级定位， MEMS惯导、 AR视觉放样等功能， 技术有效先融合， 提高了卫星定位的准确性和用户工作效率</w:t>
            </w:r>
          </w:p>
          <w:p w14:paraId="431A6F30" w14:textId="3361B100" w:rsidR="00AC764F" w:rsidRPr="00AC764F" w:rsidRDefault="00AC764F" w:rsidP="006805BB">
            <w:pPr>
              <w:spacing w:line="360" w:lineRule="auto"/>
              <w:rPr>
                <w:rFonts w:ascii="仿宋" w:eastAsia="仿宋" w:hAnsi="仿宋" w:cs="仿宋"/>
              </w:rPr>
            </w:pPr>
            <w:r>
              <w:rPr>
                <w:rFonts w:ascii="仿宋" w:eastAsia="仿宋" w:hAnsi="仿宋" w:cs="仿宋" w:hint="eastAsia"/>
              </w:rPr>
              <w:t>5</w:t>
            </w:r>
            <w:r>
              <w:rPr>
                <w:rFonts w:ascii="仿宋" w:eastAsia="仿宋" w:hAnsi="仿宋" w:cs="仿宋"/>
              </w:rPr>
              <w:t>.</w:t>
            </w:r>
            <w:r>
              <w:rPr>
                <w:rStyle w:val="fontstyle01"/>
                <w:rFonts w:hint="default"/>
              </w:rPr>
              <w:t>我方在接收机开发套件教学过程中， 积极与招标人沟通， 协助招标人完成拟开发GNSS接收机的需求分析和设计方案， 并形成一套GNSS接收机开发成果， 为知识产权的申办作好准备</w:t>
            </w:r>
          </w:p>
          <w:p w14:paraId="74750C41" w14:textId="6A2F820D" w:rsidR="00870F45" w:rsidRPr="006B294D" w:rsidRDefault="00AC764F" w:rsidP="006805BB">
            <w:pPr>
              <w:spacing w:line="360" w:lineRule="auto"/>
              <w:rPr>
                <w:rFonts w:ascii="仿宋" w:eastAsia="仿宋" w:hAnsi="仿宋" w:cs="仿宋"/>
              </w:rPr>
            </w:pPr>
            <w:r>
              <w:rPr>
                <w:rFonts w:ascii="仿宋" w:eastAsia="仿宋" w:hAnsi="仿宋" w:cs="仿宋"/>
              </w:rPr>
              <w:lastRenderedPageBreak/>
              <w:t>6.</w:t>
            </w:r>
            <w:r w:rsidR="00870F45" w:rsidRPr="006B294D">
              <w:rPr>
                <w:rFonts w:ascii="仿宋" w:eastAsia="仿宋" w:hAnsi="仿宋" w:cs="仿宋" w:hint="eastAsia"/>
              </w:rPr>
              <w:t>配套数据采集器：</w:t>
            </w:r>
          </w:p>
          <w:p w14:paraId="4963FE51"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采用工业级设计，内置高精度定位模块；</w:t>
            </w:r>
          </w:p>
          <w:p w14:paraId="1C204810" w14:textId="77777777" w:rsidR="00870F45" w:rsidRPr="006B294D" w:rsidRDefault="00870F45" w:rsidP="006805BB">
            <w:pPr>
              <w:spacing w:line="360" w:lineRule="auto"/>
              <w:ind w:leftChars="200" w:left="420"/>
              <w:rPr>
                <w:rFonts w:ascii="仿宋" w:eastAsia="仿宋" w:hAnsi="仿宋" w:cs="仿宋"/>
              </w:rPr>
            </w:pPr>
            <w:r w:rsidRPr="006B294D">
              <w:rPr>
                <w:rFonts w:ascii="仿宋" w:eastAsia="仿宋" w:hAnsi="仿宋" w:cs="仿宋" w:hint="eastAsia"/>
              </w:rPr>
              <w:t>信号接收与处理：</w:t>
            </w:r>
            <w:r w:rsidRPr="006B294D">
              <w:rPr>
                <w:rFonts w:ascii="仿宋" w:eastAsia="仿宋" w:hAnsi="仿宋" w:cs="仿宋"/>
              </w:rPr>
              <w:t>GPS:L1C/A,L2P,L2C</w:t>
            </w:r>
            <w:r w:rsidRPr="006B294D">
              <w:rPr>
                <w:rFonts w:ascii="仿宋" w:eastAsia="仿宋" w:hAnsi="仿宋" w:cs="仿宋" w:hint="eastAsia"/>
              </w:rPr>
              <w:t>；</w:t>
            </w:r>
            <w:r w:rsidRPr="006B294D">
              <w:rPr>
                <w:rFonts w:ascii="仿宋" w:eastAsia="仿宋" w:hAnsi="仿宋" w:cs="仿宋"/>
              </w:rPr>
              <w:t>BDS-2:B1I,B2I,B3I</w:t>
            </w:r>
            <w:r w:rsidRPr="006B294D">
              <w:rPr>
                <w:rFonts w:ascii="仿宋" w:eastAsia="仿宋" w:hAnsi="仿宋" w:cs="仿宋" w:hint="eastAsia"/>
              </w:rPr>
              <w:t>；</w:t>
            </w:r>
            <w:r w:rsidRPr="006B294D">
              <w:rPr>
                <w:rFonts w:ascii="仿宋" w:eastAsia="仿宋" w:hAnsi="仿宋" w:cs="仿宋"/>
              </w:rPr>
              <w:t>BDS-3:B1I,B3I</w:t>
            </w:r>
            <w:r w:rsidRPr="006B294D">
              <w:rPr>
                <w:rFonts w:ascii="仿宋" w:eastAsia="仿宋" w:hAnsi="仿宋" w:cs="仿宋" w:hint="eastAsia"/>
              </w:rPr>
              <w:t>；</w:t>
            </w:r>
            <w:r w:rsidRPr="006B294D">
              <w:rPr>
                <w:rFonts w:ascii="仿宋" w:eastAsia="仿宋" w:hAnsi="仿宋" w:cs="仿宋"/>
              </w:rPr>
              <w:t>GLONASS:G1,G2</w:t>
            </w:r>
            <w:r w:rsidRPr="006B294D">
              <w:rPr>
                <w:rFonts w:ascii="仿宋" w:eastAsia="仿宋" w:hAnsi="仿宋" w:cs="仿宋" w:hint="eastAsia"/>
              </w:rPr>
              <w:t>；</w:t>
            </w:r>
            <w:r w:rsidRPr="006B294D">
              <w:rPr>
                <w:rFonts w:ascii="仿宋" w:eastAsia="仿宋" w:hAnsi="仿宋" w:cs="仿宋"/>
              </w:rPr>
              <w:t>Galileo:E1,E5b</w:t>
            </w:r>
          </w:p>
          <w:p w14:paraId="1D79511A"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操作系统：</w:t>
            </w:r>
            <w:r w:rsidRPr="006B294D">
              <w:rPr>
                <w:rFonts w:ascii="仿宋" w:eastAsia="仿宋" w:hAnsi="仿宋" w:cs="仿宋"/>
              </w:rPr>
              <w:t>Android12</w:t>
            </w:r>
          </w:p>
          <w:p w14:paraId="52290A44"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存储：</w:t>
            </w:r>
            <w:r w:rsidRPr="006B294D">
              <w:rPr>
                <w:rFonts w:ascii="仿宋" w:eastAsia="仿宋" w:hAnsi="仿宋" w:cs="仿宋"/>
              </w:rPr>
              <w:t>4GB+64GB</w:t>
            </w:r>
          </w:p>
          <w:p w14:paraId="0B7BB8E9"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电池容量：</w:t>
            </w:r>
            <w:r w:rsidRPr="006B294D">
              <w:rPr>
                <w:rFonts w:ascii="仿宋" w:eastAsia="仿宋" w:hAnsi="仿宋" w:cs="仿宋"/>
              </w:rPr>
              <w:t>7000mAh</w:t>
            </w:r>
            <w:r w:rsidRPr="006B294D">
              <w:rPr>
                <w:rFonts w:ascii="仿宋" w:eastAsia="仿宋" w:hAnsi="仿宋" w:cs="仿宋" w:hint="eastAsia"/>
              </w:rPr>
              <w:t>，</w:t>
            </w:r>
            <w:r w:rsidRPr="006B294D">
              <w:rPr>
                <w:rFonts w:ascii="仿宋" w:eastAsia="仿宋" w:hAnsi="仿宋" w:cs="仿宋"/>
              </w:rPr>
              <w:t>QC3.0</w:t>
            </w:r>
            <w:r w:rsidRPr="006B294D">
              <w:rPr>
                <w:rFonts w:ascii="仿宋" w:eastAsia="仿宋" w:hAnsi="仿宋" w:cs="仿宋" w:hint="eastAsia"/>
              </w:rPr>
              <w:t>快充</w:t>
            </w:r>
          </w:p>
          <w:p w14:paraId="24716CD5" w14:textId="77777777" w:rsidR="00870F45" w:rsidRPr="006B294D" w:rsidRDefault="00870F45" w:rsidP="006805BB">
            <w:pPr>
              <w:spacing w:line="360" w:lineRule="auto"/>
              <w:ind w:firstLineChars="200" w:firstLine="420"/>
              <w:rPr>
                <w:rFonts w:ascii="仿宋" w:eastAsia="仿宋" w:hAnsi="仿宋" w:cs="仿宋"/>
              </w:rPr>
            </w:pPr>
            <w:r w:rsidRPr="006B294D">
              <w:rPr>
                <w:rFonts w:ascii="仿宋" w:eastAsia="仿宋" w:hAnsi="仿宋" w:cs="仿宋"/>
              </w:rPr>
              <w:t>5.5</w:t>
            </w:r>
            <w:r w:rsidRPr="006B294D">
              <w:rPr>
                <w:rFonts w:ascii="仿宋" w:eastAsia="仿宋" w:hAnsi="仿宋" w:cs="仿宋" w:hint="eastAsia"/>
              </w:rPr>
              <w:t>英寸高亮彩屏，屏幕</w:t>
            </w:r>
            <w:r w:rsidRPr="006B294D">
              <w:rPr>
                <w:rFonts w:ascii="仿宋" w:eastAsia="仿宋" w:hAnsi="仿宋" w:cs="仿宋"/>
              </w:rPr>
              <w:t>500nits</w:t>
            </w:r>
            <w:r w:rsidRPr="006B294D">
              <w:rPr>
                <w:rFonts w:ascii="仿宋" w:eastAsia="仿宋" w:hAnsi="仿宋" w:cs="仿宋" w:hint="eastAsia"/>
              </w:rPr>
              <w:t>，阳光下可视</w:t>
            </w:r>
          </w:p>
          <w:p w14:paraId="5B52303E" w14:textId="77777777" w:rsidR="00870F45" w:rsidRDefault="00870F45" w:rsidP="006805BB">
            <w:pPr>
              <w:spacing w:line="360" w:lineRule="auto"/>
              <w:ind w:firstLineChars="200" w:firstLine="420"/>
              <w:rPr>
                <w:rFonts w:ascii="仿宋" w:eastAsia="仿宋" w:hAnsi="仿宋" w:cs="仿宋"/>
              </w:rPr>
            </w:pPr>
            <w:r w:rsidRPr="006B294D">
              <w:rPr>
                <w:rFonts w:ascii="仿宋" w:eastAsia="仿宋" w:hAnsi="仿宋" w:cs="仿宋" w:hint="eastAsia"/>
              </w:rPr>
              <w:t>内置数据采集软件，可导入</w:t>
            </w:r>
            <w:r w:rsidRPr="006B294D">
              <w:rPr>
                <w:rFonts w:ascii="仿宋" w:eastAsia="仿宋" w:hAnsi="仿宋" w:cs="仿宋"/>
              </w:rPr>
              <w:t>CAD</w:t>
            </w:r>
            <w:r w:rsidRPr="006B294D">
              <w:rPr>
                <w:rFonts w:ascii="仿宋" w:eastAsia="仿宋" w:hAnsi="仿宋" w:cs="仿宋" w:hint="eastAsia"/>
              </w:rPr>
              <w:t>格式文，支持道路放样、数字施工、云端交互等功能</w:t>
            </w:r>
          </w:p>
          <w:p w14:paraId="65F77217" w14:textId="6037DE38" w:rsidR="00DA6353" w:rsidRDefault="00741B96" w:rsidP="00741B96">
            <w:pPr>
              <w:spacing w:line="360" w:lineRule="auto"/>
              <w:rPr>
                <w:rStyle w:val="fontstyle01"/>
                <w:rFonts w:hint="default"/>
              </w:rPr>
            </w:pPr>
            <w:r>
              <w:rPr>
                <w:rFonts w:ascii="仿宋" w:eastAsia="仿宋" w:hAnsi="仿宋" w:cs="仿宋" w:hint="eastAsia"/>
              </w:rPr>
              <w:t>7</w:t>
            </w:r>
            <w:r>
              <w:rPr>
                <w:rFonts w:ascii="仿宋" w:eastAsia="仿宋" w:hAnsi="仿宋" w:cs="仿宋"/>
              </w:rPr>
              <w:t>.</w:t>
            </w:r>
            <w:r w:rsidR="009A61CF">
              <w:rPr>
                <w:rStyle w:val="fontstyle01"/>
                <w:rFonts w:hint="default"/>
              </w:rPr>
              <w:t xml:space="preserve"> 1)</w:t>
            </w:r>
            <w:r>
              <w:rPr>
                <w:rStyle w:val="fontstyle01"/>
                <w:rFonts w:hint="default"/>
              </w:rPr>
              <w:t>提供接收机中组合导航算法的源代码或便于调用的SDK和API</w:t>
            </w:r>
          </w:p>
          <w:p w14:paraId="28F8B25E" w14:textId="1C2334CC" w:rsidR="00DA6353" w:rsidRDefault="009A61CF" w:rsidP="00741B96">
            <w:pPr>
              <w:spacing w:line="360" w:lineRule="auto"/>
              <w:rPr>
                <w:rStyle w:val="fontstyle01"/>
                <w:rFonts w:hint="default"/>
              </w:rPr>
            </w:pPr>
            <w:r>
              <w:rPr>
                <w:rStyle w:val="fontstyle01"/>
                <w:rFonts w:hint="default"/>
              </w:rPr>
              <w:t>2)</w:t>
            </w:r>
            <w:r w:rsidR="00741B96">
              <w:rPr>
                <w:rStyle w:val="fontstyle01"/>
                <w:rFonts w:hint="default"/>
              </w:rPr>
              <w:t>提供详尽的硬件接口控制文档</w:t>
            </w:r>
          </w:p>
          <w:p w14:paraId="6884565E" w14:textId="4BBA4BD3" w:rsidR="00DA6353" w:rsidRDefault="009A61CF" w:rsidP="00741B96">
            <w:pPr>
              <w:spacing w:line="360" w:lineRule="auto"/>
              <w:rPr>
                <w:rStyle w:val="fontstyle01"/>
                <w:rFonts w:hint="default"/>
              </w:rPr>
            </w:pPr>
            <w:r>
              <w:rPr>
                <w:rStyle w:val="fontstyle01"/>
                <w:rFonts w:hint="default"/>
              </w:rPr>
              <w:t>3)</w:t>
            </w:r>
            <w:r w:rsidR="00741B96">
              <w:rPr>
                <w:rStyle w:val="fontstyle01"/>
                <w:rFonts w:hint="default"/>
              </w:rPr>
              <w:t>提供系统级的硬件原理图、 电路图等图纸</w:t>
            </w:r>
          </w:p>
          <w:p w14:paraId="4A5D9908" w14:textId="06768317" w:rsidR="00741B96" w:rsidRPr="00741B96" w:rsidRDefault="009A61CF" w:rsidP="00741B96">
            <w:pPr>
              <w:spacing w:line="360" w:lineRule="auto"/>
              <w:rPr>
                <w:rFonts w:ascii="仿宋" w:eastAsia="仿宋" w:hAnsi="仿宋" w:cs="仿宋"/>
              </w:rPr>
            </w:pPr>
            <w:r>
              <w:rPr>
                <w:rStyle w:val="fontstyle01"/>
                <w:rFonts w:hint="default"/>
              </w:rPr>
              <w:t>4)</w:t>
            </w:r>
            <w:r w:rsidR="00741B96">
              <w:rPr>
                <w:rStyle w:val="fontstyle01"/>
                <w:rFonts w:hint="default"/>
              </w:rPr>
              <w:t>提供功能强大的专业测试与配置软件，并截图</w:t>
            </w:r>
          </w:p>
          <w:p w14:paraId="1D1D2EB3" w14:textId="0591D2F3" w:rsidR="006447B9" w:rsidRDefault="006447B9" w:rsidP="006447B9">
            <w:pPr>
              <w:spacing w:line="360" w:lineRule="auto"/>
              <w:rPr>
                <w:rStyle w:val="fontstyle01"/>
                <w:rFonts w:hint="default"/>
              </w:rPr>
            </w:pPr>
            <w:r>
              <w:rPr>
                <w:rFonts w:ascii="仿宋" w:eastAsia="仿宋" w:hAnsi="仿宋" w:cs="仿宋"/>
              </w:rPr>
              <w:t>8</w:t>
            </w:r>
            <w:r>
              <w:rPr>
                <w:rFonts w:cs="仿宋"/>
              </w:rPr>
              <w:t>.</w:t>
            </w:r>
            <w:r w:rsidR="009A61CF">
              <w:rPr>
                <w:rStyle w:val="fontstyle01"/>
                <w:rFonts w:hint="default"/>
              </w:rPr>
              <w:t xml:space="preserve"> 1)</w:t>
            </w:r>
            <w:r>
              <w:rPr>
                <w:rStyle w:val="fontstyle01"/>
                <w:rFonts w:hint="default"/>
              </w:rPr>
              <w:t>已提供GNSS接收机嵌入式软件证书；</w:t>
            </w:r>
          </w:p>
          <w:p w14:paraId="6526A96D" w14:textId="334F5B83" w:rsidR="006447B9" w:rsidRDefault="009A61CF" w:rsidP="006447B9">
            <w:pPr>
              <w:spacing w:line="360" w:lineRule="auto"/>
              <w:rPr>
                <w:rStyle w:val="fontstyle01"/>
                <w:rFonts w:hint="default"/>
              </w:rPr>
            </w:pPr>
            <w:r>
              <w:rPr>
                <w:rStyle w:val="fontstyle01"/>
                <w:rFonts w:hint="default"/>
              </w:rPr>
              <w:t>2)</w:t>
            </w:r>
            <w:r w:rsidR="006447B9">
              <w:rPr>
                <w:rStyle w:val="fontstyle01"/>
                <w:rFonts w:hint="default"/>
              </w:rPr>
              <w:t>提供高质量硬件产品的同时，提供全面、专业、及时的软件二次开发支持。</w:t>
            </w:r>
          </w:p>
          <w:p w14:paraId="1B97DB3D" w14:textId="44FBC248" w:rsidR="006447B9" w:rsidRPr="006447B9" w:rsidRDefault="009A61CF" w:rsidP="006447B9">
            <w:pPr>
              <w:spacing w:line="360" w:lineRule="auto"/>
              <w:rPr>
                <w:rFonts w:ascii="仿宋" w:eastAsia="仿宋" w:hAnsi="仿宋" w:cs="仿宋"/>
              </w:rPr>
            </w:pPr>
            <w:r>
              <w:rPr>
                <w:rStyle w:val="fontstyle01"/>
                <w:rFonts w:hint="default"/>
              </w:rPr>
              <w:t>3)</w:t>
            </w:r>
            <w:r w:rsidR="006447B9">
              <w:rPr>
                <w:rStyle w:val="fontstyle01"/>
                <w:rFonts w:hint="default"/>
              </w:rPr>
              <w:t>已提供设备装配及调试指导书：</w:t>
            </w:r>
          </w:p>
          <w:p w14:paraId="36A0C5BC" w14:textId="0B8FBC4F" w:rsidR="009A61CF" w:rsidRDefault="009A61CF" w:rsidP="009A61CF">
            <w:pPr>
              <w:spacing w:line="360" w:lineRule="auto"/>
              <w:rPr>
                <w:rStyle w:val="fontstyle01"/>
                <w:rFonts w:hint="default"/>
              </w:rPr>
            </w:pPr>
            <w:r>
              <w:rPr>
                <w:rStyle w:val="fontstyle01"/>
                <w:rFonts w:hint="default"/>
              </w:rPr>
              <w:t>★</w:t>
            </w:r>
            <w:r>
              <w:rPr>
                <w:rFonts w:ascii="仿宋" w:eastAsia="仿宋" w:hAnsi="仿宋" w:cs="仿宋" w:hint="eastAsia"/>
              </w:rPr>
              <w:t>9</w:t>
            </w:r>
            <w:r>
              <w:rPr>
                <w:rFonts w:cs="仿宋"/>
              </w:rPr>
              <w:t>.</w:t>
            </w:r>
            <w:r>
              <w:rPr>
                <w:rStyle w:val="fontstyle01"/>
                <w:rFonts w:hint="default"/>
              </w:rPr>
              <w:t>至少完成如下实验，并提供满足实验的详细的指导书：</w:t>
            </w:r>
          </w:p>
          <w:p w14:paraId="20D3A807" w14:textId="77777777" w:rsidR="009A61CF" w:rsidRDefault="009A61CF" w:rsidP="009A61CF">
            <w:pPr>
              <w:spacing w:line="360" w:lineRule="auto"/>
              <w:rPr>
                <w:rStyle w:val="fontstyle01"/>
                <w:rFonts w:hint="default"/>
              </w:rPr>
            </w:pPr>
            <w:r>
              <w:rPr>
                <w:rStyle w:val="fontstyle01"/>
                <w:rFonts w:hint="default"/>
              </w:rPr>
              <w:t>1) GNSS 接收机初步设计实验；</w:t>
            </w:r>
          </w:p>
          <w:p w14:paraId="5BE2AC8E" w14:textId="77777777" w:rsidR="009A61CF" w:rsidRDefault="009A61CF" w:rsidP="009A61CF">
            <w:pPr>
              <w:spacing w:line="360" w:lineRule="auto"/>
              <w:rPr>
                <w:rStyle w:val="fontstyle01"/>
                <w:rFonts w:hint="default"/>
              </w:rPr>
            </w:pPr>
            <w:r>
              <w:rPr>
                <w:rStyle w:val="fontstyle01"/>
                <w:rFonts w:hint="default"/>
              </w:rPr>
              <w:t>2) GNSS 接收机详细设计实验；</w:t>
            </w:r>
          </w:p>
          <w:p w14:paraId="5ACE1FB7" w14:textId="77777777" w:rsidR="009A61CF" w:rsidRDefault="009A61CF" w:rsidP="009A61CF">
            <w:pPr>
              <w:spacing w:line="360" w:lineRule="auto"/>
              <w:rPr>
                <w:rStyle w:val="fontstyle01"/>
                <w:rFonts w:hint="default"/>
              </w:rPr>
            </w:pPr>
            <w:r>
              <w:rPr>
                <w:rStyle w:val="fontstyle01"/>
                <w:rFonts w:hint="default"/>
              </w:rPr>
              <w:t>3) GNSS 接收机装配实验；</w:t>
            </w:r>
          </w:p>
          <w:p w14:paraId="0E3690B0" w14:textId="77777777" w:rsidR="009A61CF" w:rsidRDefault="009A61CF" w:rsidP="009A61CF">
            <w:pPr>
              <w:spacing w:line="360" w:lineRule="auto"/>
              <w:rPr>
                <w:rStyle w:val="fontstyle01"/>
                <w:rFonts w:hint="default"/>
              </w:rPr>
            </w:pPr>
            <w:bookmarkStart w:id="3" w:name="OLE_LINK6"/>
            <w:r>
              <w:rPr>
                <w:rStyle w:val="fontstyle01"/>
                <w:rFonts w:hint="default"/>
              </w:rPr>
              <w:t>4)</w:t>
            </w:r>
            <w:bookmarkEnd w:id="3"/>
            <w:r>
              <w:rPr>
                <w:rStyle w:val="fontstyle01"/>
                <w:rFonts w:hint="default"/>
              </w:rPr>
              <w:t xml:space="preserve"> GNSS 板卡程序烧录实验；</w:t>
            </w:r>
          </w:p>
          <w:p w14:paraId="259B32F1" w14:textId="77777777" w:rsidR="009A61CF" w:rsidRDefault="009A61CF" w:rsidP="009A61CF">
            <w:pPr>
              <w:spacing w:line="360" w:lineRule="auto"/>
              <w:rPr>
                <w:rStyle w:val="fontstyle01"/>
                <w:rFonts w:hint="default"/>
              </w:rPr>
            </w:pPr>
            <w:r>
              <w:rPr>
                <w:rStyle w:val="fontstyle01"/>
                <w:rFonts w:hint="default"/>
              </w:rPr>
              <w:t>5) 气密性检测实验；</w:t>
            </w:r>
          </w:p>
          <w:p w14:paraId="26123082" w14:textId="77777777" w:rsidR="009A61CF" w:rsidRDefault="009A61CF" w:rsidP="009A61CF">
            <w:pPr>
              <w:spacing w:line="360" w:lineRule="auto"/>
              <w:rPr>
                <w:rStyle w:val="fontstyle01"/>
                <w:rFonts w:hint="default"/>
              </w:rPr>
            </w:pPr>
            <w:r>
              <w:rPr>
                <w:rStyle w:val="fontstyle01"/>
                <w:rFonts w:hint="default"/>
              </w:rPr>
              <w:t>6) 功能测试实验： 信息查询、 数据传输、数据存储；</w:t>
            </w:r>
          </w:p>
          <w:p w14:paraId="5F3327C0" w14:textId="77777777" w:rsidR="009A61CF" w:rsidRDefault="009A61CF" w:rsidP="009A61CF">
            <w:pPr>
              <w:spacing w:line="360" w:lineRule="auto"/>
              <w:rPr>
                <w:rStyle w:val="fontstyle01"/>
                <w:rFonts w:hint="default"/>
              </w:rPr>
            </w:pPr>
            <w:r>
              <w:rPr>
                <w:rStyle w:val="fontstyle01"/>
                <w:rFonts w:hint="default"/>
              </w:rPr>
              <w:t xml:space="preserve">7） 性能测试实验： 信号质量分析、 数据质量分析； </w:t>
            </w:r>
          </w:p>
          <w:p w14:paraId="60409E3E" w14:textId="5500EEC3" w:rsidR="009A61CF" w:rsidRDefault="009A61CF" w:rsidP="009A61CF">
            <w:pPr>
              <w:spacing w:line="360" w:lineRule="auto"/>
              <w:rPr>
                <w:rStyle w:val="fontstyle01"/>
                <w:rFonts w:hint="default"/>
              </w:rPr>
            </w:pPr>
            <w:r>
              <w:rPr>
                <w:rStyle w:val="fontstyle01"/>
                <w:rFonts w:hint="default"/>
              </w:rPr>
              <w:t>8） 环境测试实验： 高低温测试、 防水性能测试；</w:t>
            </w:r>
          </w:p>
          <w:p w14:paraId="2E68E4F9" w14:textId="4DE57250" w:rsidR="00741B96" w:rsidRPr="00785461" w:rsidRDefault="00785461" w:rsidP="00741B96">
            <w:pPr>
              <w:spacing w:line="360" w:lineRule="auto"/>
              <w:rPr>
                <w:rFonts w:ascii="仿宋" w:eastAsia="仿宋" w:hAnsi="仿宋" w:cs="仿宋"/>
              </w:rPr>
            </w:pPr>
            <w:r>
              <w:rPr>
                <w:rStyle w:val="fontstyle01"/>
                <w:rFonts w:hint="default"/>
              </w:rPr>
              <w:t>10.在质保期内， 我方将为贵方师生提供不低于16学时的校内教学， 不低于两次GNSS生产线的研学活动</w:t>
            </w:r>
          </w:p>
        </w:tc>
      </w:tr>
    </w:tbl>
    <w:p w14:paraId="4031BFE7" w14:textId="77777777" w:rsidR="005F29F1" w:rsidRDefault="005F29F1" w:rsidP="004B2065">
      <w:pPr>
        <w:spacing w:before="97" w:line="219" w:lineRule="auto"/>
        <w:rPr>
          <w:rFonts w:ascii="宋体" w:eastAsia="宋体" w:hAnsi="宋体" w:cs="宋体"/>
          <w:b/>
          <w:bCs/>
          <w:spacing w:val="-15"/>
          <w:sz w:val="30"/>
          <w:szCs w:val="30"/>
        </w:rPr>
      </w:pPr>
    </w:p>
    <w:p w14:paraId="40A7D4E4" w14:textId="42653868"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C28E1DE"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1C94C4AC" w14:textId="6A5967C7" w:rsidR="00D80448" w:rsidRPr="00D80448" w:rsidRDefault="00D80448" w:rsidP="00445827">
      <w:pPr>
        <w:widowControl/>
        <w:spacing w:line="400" w:lineRule="exact"/>
        <w:ind w:firstLineChars="200" w:firstLine="482"/>
        <w:jc w:val="left"/>
        <w:rPr>
          <w:rFonts w:ascii="宋体" w:eastAsia="宋体" w:hAnsi="宋体" w:cs="宋体"/>
          <w:b/>
          <w:bCs/>
          <w:color w:val="000000"/>
          <w:kern w:val="0"/>
          <w:sz w:val="24"/>
          <w:szCs w:val="24"/>
        </w:rPr>
      </w:pPr>
      <w:r w:rsidRPr="00445827">
        <w:rPr>
          <w:rFonts w:ascii="宋体" w:eastAsia="宋体" w:hAnsi="宋体" w:cs="宋体" w:hint="eastAsia"/>
          <w:b/>
          <w:bCs/>
          <w:color w:val="000000"/>
          <w:kern w:val="0"/>
          <w:sz w:val="24"/>
          <w:szCs w:val="24"/>
        </w:rPr>
        <w:t>一、</w:t>
      </w:r>
      <w:r w:rsidRPr="00D80448">
        <w:rPr>
          <w:rFonts w:ascii="宋体" w:eastAsia="宋体" w:hAnsi="宋体" w:cs="宋体"/>
          <w:b/>
          <w:bCs/>
          <w:color w:val="000000"/>
          <w:kern w:val="0"/>
          <w:sz w:val="24"/>
          <w:szCs w:val="24"/>
        </w:rPr>
        <w:t>质保承诺：</w:t>
      </w:r>
    </w:p>
    <w:p w14:paraId="2EDA5118" w14:textId="67DBA468" w:rsidR="00D80448" w:rsidRPr="00D80448" w:rsidRDefault="00D80448" w:rsidP="00445827">
      <w:pPr>
        <w:widowControl/>
        <w:spacing w:line="400" w:lineRule="exact"/>
        <w:ind w:firstLineChars="200" w:firstLine="480"/>
        <w:jc w:val="left"/>
        <w:rPr>
          <w:rFonts w:ascii="宋体" w:eastAsia="宋体" w:hAnsi="宋体" w:cs="宋体"/>
          <w:color w:val="000000"/>
          <w:kern w:val="0"/>
          <w:sz w:val="24"/>
          <w:szCs w:val="24"/>
        </w:rPr>
      </w:pPr>
      <w:r w:rsidRPr="00445827">
        <w:rPr>
          <w:rFonts w:ascii="宋体" w:eastAsia="宋体" w:hAnsi="宋体" w:cs="宋体"/>
          <w:color w:val="000000"/>
          <w:kern w:val="0"/>
          <w:sz w:val="24"/>
          <w:szCs w:val="24"/>
        </w:rPr>
        <w:t>1.</w:t>
      </w:r>
      <w:r w:rsidRPr="00D80448">
        <w:rPr>
          <w:rFonts w:ascii="宋体" w:eastAsia="宋体" w:hAnsi="宋体" w:cs="宋体"/>
          <w:color w:val="000000"/>
          <w:kern w:val="0"/>
          <w:sz w:val="24"/>
          <w:szCs w:val="24"/>
        </w:rPr>
        <w:t>期限与范围：所有投标产品提供2年原厂免费保修（自项目最终验收通过之日起算）</w:t>
      </w:r>
      <w:r w:rsidR="00B53236">
        <w:rPr>
          <w:rFonts w:ascii="宋体" w:eastAsia="宋体" w:hAnsi="宋体" w:cs="宋体" w:hint="eastAsia"/>
          <w:color w:val="000000"/>
          <w:kern w:val="0"/>
          <w:sz w:val="24"/>
          <w:szCs w:val="24"/>
        </w:rPr>
        <w:t>。</w:t>
      </w:r>
      <w:r w:rsidRPr="00D80448">
        <w:rPr>
          <w:rFonts w:ascii="宋体" w:eastAsia="宋体" w:hAnsi="宋体" w:cs="宋体"/>
          <w:color w:val="000000"/>
          <w:kern w:val="0"/>
          <w:sz w:val="24"/>
          <w:szCs w:val="24"/>
        </w:rPr>
        <w:t>保修期内，所有软硬件的维修、升级、技术支持均为免费。</w:t>
      </w:r>
    </w:p>
    <w:p w14:paraId="4469E336" w14:textId="19D840F9" w:rsidR="00D80448" w:rsidRPr="00D80448" w:rsidRDefault="00D80448" w:rsidP="00445827">
      <w:pPr>
        <w:widowControl/>
        <w:spacing w:line="400" w:lineRule="exact"/>
        <w:ind w:firstLineChars="200" w:firstLine="480"/>
        <w:jc w:val="left"/>
        <w:rPr>
          <w:rFonts w:ascii="宋体" w:eastAsia="宋体" w:hAnsi="宋体" w:cs="宋体"/>
          <w:color w:val="000000"/>
          <w:kern w:val="0"/>
          <w:sz w:val="24"/>
          <w:szCs w:val="24"/>
        </w:rPr>
      </w:pPr>
      <w:r w:rsidRPr="00445827">
        <w:rPr>
          <w:rFonts w:ascii="宋体" w:eastAsia="宋体" w:hAnsi="宋体" w:cs="宋体"/>
          <w:color w:val="000000"/>
          <w:kern w:val="0"/>
          <w:sz w:val="24"/>
          <w:szCs w:val="24"/>
        </w:rPr>
        <w:t>2.</w:t>
      </w:r>
      <w:r w:rsidRPr="00D80448">
        <w:rPr>
          <w:rFonts w:ascii="宋体" w:eastAsia="宋体" w:hAnsi="宋体" w:cs="宋体"/>
          <w:color w:val="000000"/>
          <w:kern w:val="0"/>
          <w:sz w:val="24"/>
          <w:szCs w:val="24"/>
        </w:rPr>
        <w:t>模式：所有维修均为免费上门服务，产生的一切费用（包括但不限于人工、差旅、备件）均由</w:t>
      </w:r>
      <w:r w:rsidR="00E14022">
        <w:rPr>
          <w:rFonts w:ascii="宋体" w:eastAsia="宋体" w:hAnsi="宋体" w:cs="宋体"/>
          <w:color w:val="000000"/>
          <w:kern w:val="0"/>
          <w:sz w:val="24"/>
          <w:szCs w:val="24"/>
        </w:rPr>
        <w:t>供方</w:t>
      </w:r>
      <w:r w:rsidRPr="00D80448">
        <w:rPr>
          <w:rFonts w:ascii="宋体" w:eastAsia="宋体" w:hAnsi="宋体" w:cs="宋体"/>
          <w:color w:val="000000"/>
          <w:kern w:val="0"/>
          <w:sz w:val="24"/>
          <w:szCs w:val="24"/>
        </w:rPr>
        <w:t>承担。</w:t>
      </w:r>
    </w:p>
    <w:p w14:paraId="4E905E4C" w14:textId="1EF12A4B"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00D80448" w:rsidRPr="00D80448">
        <w:rPr>
          <w:rFonts w:ascii="宋体" w:eastAsia="宋体" w:hAnsi="宋体" w:cs="宋体"/>
          <w:color w:val="000000"/>
          <w:kern w:val="0"/>
          <w:sz w:val="24"/>
          <w:szCs w:val="24"/>
        </w:rPr>
        <w:t>证明文件：在签订合同时，</w:t>
      </w:r>
      <w:r w:rsidR="00E14022">
        <w:rPr>
          <w:rFonts w:ascii="宋体" w:eastAsia="宋体" w:hAnsi="宋体" w:cs="宋体"/>
          <w:color w:val="000000"/>
          <w:kern w:val="0"/>
          <w:sz w:val="24"/>
          <w:szCs w:val="24"/>
        </w:rPr>
        <w:t>供方</w:t>
      </w:r>
      <w:r w:rsidR="00D80448" w:rsidRPr="00D80448">
        <w:rPr>
          <w:rFonts w:ascii="宋体" w:eastAsia="宋体" w:hAnsi="宋体" w:cs="宋体"/>
          <w:color w:val="000000"/>
          <w:kern w:val="0"/>
          <w:sz w:val="24"/>
          <w:szCs w:val="24"/>
        </w:rPr>
        <w:t>将出具正式的、条款全面的《产品质量保证期承诺书》 作为合同附件。</w:t>
      </w:r>
    </w:p>
    <w:p w14:paraId="716113F7" w14:textId="4A5BBDCE" w:rsidR="00D80448" w:rsidRPr="00D80448" w:rsidRDefault="00D80448" w:rsidP="00445827">
      <w:pPr>
        <w:widowControl/>
        <w:spacing w:line="400" w:lineRule="exact"/>
        <w:ind w:firstLineChars="200" w:firstLine="482"/>
        <w:jc w:val="left"/>
        <w:rPr>
          <w:rFonts w:ascii="宋体" w:eastAsia="宋体" w:hAnsi="宋体" w:cs="宋体"/>
          <w:b/>
          <w:bCs/>
          <w:color w:val="000000"/>
          <w:kern w:val="0"/>
          <w:sz w:val="24"/>
          <w:szCs w:val="24"/>
        </w:rPr>
      </w:pPr>
      <w:r w:rsidRPr="00445827">
        <w:rPr>
          <w:rFonts w:ascii="宋体" w:eastAsia="宋体" w:hAnsi="宋体" w:cs="宋体" w:hint="eastAsia"/>
          <w:b/>
          <w:bCs/>
          <w:color w:val="000000"/>
          <w:kern w:val="0"/>
          <w:sz w:val="24"/>
          <w:szCs w:val="24"/>
        </w:rPr>
        <w:t>二、</w:t>
      </w:r>
      <w:r w:rsidRPr="00D80448">
        <w:rPr>
          <w:rFonts w:ascii="宋体" w:eastAsia="宋体" w:hAnsi="宋体" w:cs="宋体"/>
          <w:b/>
          <w:bCs/>
          <w:color w:val="000000"/>
          <w:kern w:val="0"/>
          <w:sz w:val="24"/>
          <w:szCs w:val="24"/>
        </w:rPr>
        <w:t xml:space="preserve"> 响应与处理承诺</w:t>
      </w:r>
    </w:p>
    <w:p w14:paraId="455A6C97" w14:textId="3251A147"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1.</w:t>
      </w:r>
      <w:r w:rsidR="00D80448" w:rsidRPr="00D80448">
        <w:rPr>
          <w:rFonts w:ascii="宋体" w:eastAsia="宋体" w:hAnsi="宋体" w:cs="宋体"/>
          <w:color w:val="000000"/>
          <w:kern w:val="0"/>
          <w:sz w:val="24"/>
          <w:szCs w:val="24"/>
        </w:rPr>
        <w:t>响应承诺：对于任何维修要求或设备问题，</w:t>
      </w:r>
      <w:r w:rsidR="00E14022">
        <w:rPr>
          <w:rFonts w:ascii="宋体" w:eastAsia="宋体" w:hAnsi="宋体" w:cs="宋体"/>
          <w:color w:val="000000"/>
          <w:kern w:val="0"/>
          <w:sz w:val="24"/>
          <w:szCs w:val="24"/>
        </w:rPr>
        <w:t>供方</w:t>
      </w:r>
      <w:r w:rsidR="00D80448" w:rsidRPr="00D80448">
        <w:rPr>
          <w:rFonts w:ascii="宋体" w:eastAsia="宋体" w:hAnsi="宋体" w:cs="宋体"/>
          <w:color w:val="000000"/>
          <w:kern w:val="0"/>
          <w:sz w:val="24"/>
          <w:szCs w:val="24"/>
        </w:rPr>
        <w:t>承诺在1小时内做出响应，并同步提出明确的解决方案（包括远程诊断步骤或现场服务安排） 。</w:t>
      </w:r>
    </w:p>
    <w:p w14:paraId="03E78797" w14:textId="54EAC21E"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D80448" w:rsidRPr="00D80448">
        <w:rPr>
          <w:rFonts w:ascii="宋体" w:eastAsia="宋体" w:hAnsi="宋体" w:cs="宋体"/>
          <w:color w:val="000000"/>
          <w:kern w:val="0"/>
          <w:sz w:val="24"/>
          <w:szCs w:val="24"/>
        </w:rPr>
        <w:t>现场支持承诺：若远程无法解决，</w:t>
      </w:r>
      <w:r w:rsidR="00E14022">
        <w:rPr>
          <w:rFonts w:ascii="宋体" w:eastAsia="宋体" w:hAnsi="宋体" w:cs="宋体"/>
          <w:color w:val="000000"/>
          <w:kern w:val="0"/>
          <w:sz w:val="24"/>
          <w:szCs w:val="24"/>
        </w:rPr>
        <w:t>供方</w:t>
      </w:r>
      <w:r w:rsidR="00D80448" w:rsidRPr="00D80448">
        <w:rPr>
          <w:rFonts w:ascii="宋体" w:eastAsia="宋体" w:hAnsi="宋体" w:cs="宋体"/>
          <w:color w:val="000000"/>
          <w:kern w:val="0"/>
          <w:sz w:val="24"/>
          <w:szCs w:val="24"/>
        </w:rPr>
        <w:t>工程师将在2小时内携带备件或工具到达项目现场提供技术支持。</w:t>
      </w:r>
    </w:p>
    <w:p w14:paraId="6FC69B6F" w14:textId="2F34FECB"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00D80448" w:rsidRPr="00D80448">
        <w:rPr>
          <w:rFonts w:ascii="宋体" w:eastAsia="宋体" w:hAnsi="宋体" w:cs="宋体"/>
          <w:color w:val="000000"/>
          <w:kern w:val="0"/>
          <w:sz w:val="24"/>
          <w:szCs w:val="24"/>
        </w:rPr>
        <w:t>解决问题承诺：确保在 12 小时内彻底解决客户提出的问题，恢复系统正常运行。</w:t>
      </w:r>
    </w:p>
    <w:p w14:paraId="00263232" w14:textId="5C185EC1"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sidR="00D80448" w:rsidRPr="00D80448">
        <w:rPr>
          <w:rFonts w:ascii="宋体" w:eastAsia="宋体" w:hAnsi="宋体" w:cs="宋体"/>
          <w:color w:val="000000"/>
          <w:kern w:val="0"/>
          <w:sz w:val="24"/>
          <w:szCs w:val="24"/>
        </w:rPr>
        <w:t>证明文件：每次服务完成后，工程师将提交《现场服务报告》</w:t>
      </w:r>
      <w:r>
        <w:rPr>
          <w:rFonts w:ascii="宋体" w:eastAsia="宋体" w:hAnsi="宋体" w:cs="宋体" w:hint="eastAsia"/>
          <w:color w:val="000000"/>
          <w:kern w:val="0"/>
          <w:sz w:val="24"/>
          <w:szCs w:val="24"/>
        </w:rPr>
        <w:t>，</w:t>
      </w:r>
      <w:r w:rsidR="00D80448" w:rsidRPr="00D80448">
        <w:rPr>
          <w:rFonts w:ascii="宋体" w:eastAsia="宋体" w:hAnsi="宋体" w:cs="宋体"/>
          <w:color w:val="000000"/>
          <w:kern w:val="0"/>
          <w:sz w:val="24"/>
          <w:szCs w:val="24"/>
        </w:rPr>
        <w:t>详细记录响应、到场、处理、完成各节点时间，并需贵方管理人员签字确认，作为服务达标的依据。</w:t>
      </w:r>
    </w:p>
    <w:p w14:paraId="546053B2" w14:textId="5B86C825" w:rsidR="00D80448" w:rsidRPr="00D80448" w:rsidRDefault="00D80448" w:rsidP="00445827">
      <w:pPr>
        <w:widowControl/>
        <w:spacing w:line="400" w:lineRule="exact"/>
        <w:ind w:firstLineChars="200" w:firstLine="482"/>
        <w:jc w:val="left"/>
        <w:rPr>
          <w:rFonts w:ascii="宋体" w:eastAsia="宋体" w:hAnsi="宋体" w:cs="宋体"/>
          <w:b/>
          <w:bCs/>
          <w:color w:val="000000"/>
          <w:kern w:val="0"/>
          <w:sz w:val="24"/>
          <w:szCs w:val="24"/>
        </w:rPr>
      </w:pPr>
      <w:r w:rsidRPr="00445827">
        <w:rPr>
          <w:rFonts w:ascii="宋体" w:eastAsia="宋体" w:hAnsi="宋体" w:cs="宋体" w:hint="eastAsia"/>
          <w:b/>
          <w:bCs/>
          <w:color w:val="000000"/>
          <w:kern w:val="0"/>
          <w:sz w:val="24"/>
          <w:szCs w:val="24"/>
        </w:rPr>
        <w:t>三、</w:t>
      </w:r>
      <w:r w:rsidRPr="00D80448">
        <w:rPr>
          <w:rFonts w:ascii="宋体" w:eastAsia="宋体" w:hAnsi="宋体" w:cs="宋体"/>
          <w:b/>
          <w:bCs/>
          <w:color w:val="000000"/>
          <w:kern w:val="0"/>
          <w:sz w:val="24"/>
          <w:szCs w:val="24"/>
        </w:rPr>
        <w:t>定期巡检承诺</w:t>
      </w:r>
    </w:p>
    <w:p w14:paraId="2358CA9E" w14:textId="635BD026"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1.</w:t>
      </w:r>
      <w:r w:rsidR="00D80448" w:rsidRPr="00D80448">
        <w:rPr>
          <w:rFonts w:ascii="宋体" w:eastAsia="宋体" w:hAnsi="宋体" w:cs="宋体"/>
          <w:color w:val="000000"/>
          <w:kern w:val="0"/>
          <w:sz w:val="24"/>
          <w:szCs w:val="24"/>
        </w:rPr>
        <w:t>频率与执行：质保期内，每季度进行不低于1次的全面巡检，确保每年巡检总数达到4次或以上。</w:t>
      </w:r>
    </w:p>
    <w:p w14:paraId="6494597B" w14:textId="532F9EDA"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D80448" w:rsidRPr="00D80448">
        <w:rPr>
          <w:rFonts w:ascii="宋体" w:eastAsia="宋体" w:hAnsi="宋体" w:cs="宋体"/>
          <w:color w:val="000000"/>
          <w:kern w:val="0"/>
          <w:sz w:val="24"/>
          <w:szCs w:val="24"/>
        </w:rPr>
        <w:t>内容：巡检内容将覆盖系统运行状态检查、性能调优、安全隐患排查、数据备份核查及现场保养等，完全贴合项目实际运行需求。</w:t>
      </w:r>
    </w:p>
    <w:p w14:paraId="01EF31BD" w14:textId="3F1B1969"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00D80448" w:rsidRPr="00D80448">
        <w:rPr>
          <w:rFonts w:ascii="宋体" w:eastAsia="宋体" w:hAnsi="宋体" w:cs="宋体"/>
          <w:color w:val="000000"/>
          <w:kern w:val="0"/>
          <w:sz w:val="24"/>
          <w:szCs w:val="24"/>
        </w:rPr>
        <w:t>证明文件：每次巡检后，</w:t>
      </w:r>
      <w:r w:rsidR="00E14022">
        <w:rPr>
          <w:rFonts w:ascii="宋体" w:eastAsia="宋体" w:hAnsi="宋体" w:cs="宋体"/>
          <w:color w:val="000000"/>
          <w:kern w:val="0"/>
          <w:sz w:val="24"/>
          <w:szCs w:val="24"/>
        </w:rPr>
        <w:t>供方</w:t>
      </w:r>
      <w:r w:rsidR="00D80448" w:rsidRPr="00D80448">
        <w:rPr>
          <w:rFonts w:ascii="宋体" w:eastAsia="宋体" w:hAnsi="宋体" w:cs="宋体"/>
          <w:color w:val="000000"/>
          <w:kern w:val="0"/>
          <w:sz w:val="24"/>
          <w:szCs w:val="24"/>
        </w:rPr>
        <w:t>将提供详尽的《系统季度巡检报告》，交由贵方管理人员签字存档。</w:t>
      </w:r>
    </w:p>
    <w:p w14:paraId="5053E20C" w14:textId="08881C8E" w:rsidR="00D80448" w:rsidRPr="00D80448" w:rsidRDefault="00D80448" w:rsidP="00445827">
      <w:pPr>
        <w:widowControl/>
        <w:spacing w:line="400" w:lineRule="exact"/>
        <w:ind w:firstLineChars="200" w:firstLine="482"/>
        <w:jc w:val="left"/>
        <w:rPr>
          <w:rFonts w:ascii="宋体" w:eastAsia="宋体" w:hAnsi="宋体" w:cs="宋体"/>
          <w:b/>
          <w:bCs/>
          <w:color w:val="000000"/>
          <w:kern w:val="0"/>
          <w:sz w:val="24"/>
          <w:szCs w:val="24"/>
        </w:rPr>
      </w:pPr>
      <w:r w:rsidRPr="00445827">
        <w:rPr>
          <w:rFonts w:ascii="宋体" w:eastAsia="宋体" w:hAnsi="宋体" w:cs="宋体" w:hint="eastAsia"/>
          <w:b/>
          <w:bCs/>
          <w:color w:val="000000"/>
          <w:kern w:val="0"/>
          <w:sz w:val="24"/>
          <w:szCs w:val="24"/>
        </w:rPr>
        <w:t>四、</w:t>
      </w:r>
      <w:r w:rsidRPr="00D80448">
        <w:rPr>
          <w:rFonts w:ascii="宋体" w:eastAsia="宋体" w:hAnsi="宋体" w:cs="宋体"/>
          <w:b/>
          <w:bCs/>
          <w:color w:val="000000"/>
          <w:kern w:val="0"/>
          <w:sz w:val="24"/>
          <w:szCs w:val="24"/>
        </w:rPr>
        <w:t>备品备件保障承诺:</w:t>
      </w:r>
    </w:p>
    <w:p w14:paraId="226183EF" w14:textId="644F3B2B" w:rsidR="00D80448" w:rsidRPr="00D80448" w:rsidRDefault="00D80448" w:rsidP="00445827">
      <w:pPr>
        <w:widowControl/>
        <w:spacing w:line="400" w:lineRule="exact"/>
        <w:ind w:firstLineChars="200" w:firstLine="480"/>
        <w:jc w:val="left"/>
        <w:rPr>
          <w:rFonts w:ascii="宋体" w:eastAsia="宋体" w:hAnsi="宋体" w:cs="宋体"/>
          <w:color w:val="000000"/>
          <w:kern w:val="0"/>
          <w:sz w:val="24"/>
          <w:szCs w:val="24"/>
        </w:rPr>
      </w:pPr>
      <w:r w:rsidRPr="00D80448">
        <w:rPr>
          <w:rFonts w:ascii="宋体" w:eastAsia="宋体" w:hAnsi="宋体" w:cs="宋体"/>
          <w:color w:val="000000"/>
          <w:kern w:val="0"/>
          <w:sz w:val="24"/>
          <w:szCs w:val="24"/>
        </w:rPr>
        <w:t xml:space="preserve"> </w:t>
      </w:r>
      <w:r w:rsidR="00445827">
        <w:rPr>
          <w:rFonts w:ascii="宋体" w:eastAsia="宋体" w:hAnsi="宋体" w:cs="宋体"/>
          <w:color w:val="000000"/>
          <w:kern w:val="0"/>
          <w:sz w:val="24"/>
          <w:szCs w:val="24"/>
        </w:rPr>
        <w:t>1.</w:t>
      </w:r>
      <w:r w:rsidRPr="00D80448">
        <w:rPr>
          <w:rFonts w:ascii="宋体" w:eastAsia="宋体" w:hAnsi="宋体" w:cs="宋体"/>
          <w:color w:val="000000"/>
          <w:kern w:val="0"/>
          <w:sz w:val="24"/>
          <w:szCs w:val="24"/>
        </w:rPr>
        <w:t>储备标准：质保期内，</w:t>
      </w:r>
      <w:r w:rsidR="00E14022">
        <w:rPr>
          <w:rFonts w:ascii="宋体" w:eastAsia="宋体" w:hAnsi="宋体" w:cs="宋体"/>
          <w:color w:val="000000"/>
          <w:kern w:val="0"/>
          <w:sz w:val="24"/>
          <w:szCs w:val="24"/>
        </w:rPr>
        <w:t>供方</w:t>
      </w:r>
      <w:r w:rsidRPr="00D80448">
        <w:rPr>
          <w:rFonts w:ascii="宋体" w:eastAsia="宋体" w:hAnsi="宋体" w:cs="宋体"/>
          <w:color w:val="000000"/>
          <w:kern w:val="0"/>
          <w:sz w:val="24"/>
          <w:szCs w:val="24"/>
        </w:rPr>
        <w:t>为本项目提供不低于采购数量 10%的核心备品备件。线束、防静电服等易耗品将根据实际情况建立独立库存 确保充足供应。</w:t>
      </w:r>
    </w:p>
    <w:p w14:paraId="6AD05109" w14:textId="18EC5A28" w:rsidR="00D80448" w:rsidRPr="00D80448" w:rsidRDefault="00445827" w:rsidP="00445827">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D80448" w:rsidRPr="00D80448">
        <w:rPr>
          <w:rFonts w:ascii="宋体" w:eastAsia="宋体" w:hAnsi="宋体" w:cs="宋体"/>
          <w:color w:val="000000"/>
          <w:kern w:val="0"/>
          <w:sz w:val="24"/>
          <w:szCs w:val="24"/>
        </w:rPr>
        <w:t>证明文件：合同签订后，</w:t>
      </w:r>
      <w:r w:rsidR="00E14022">
        <w:rPr>
          <w:rFonts w:ascii="宋体" w:eastAsia="宋体" w:hAnsi="宋体" w:cs="宋体"/>
          <w:color w:val="000000"/>
          <w:kern w:val="0"/>
          <w:sz w:val="24"/>
          <w:szCs w:val="24"/>
        </w:rPr>
        <w:t>供方</w:t>
      </w:r>
      <w:r w:rsidR="00D80448" w:rsidRPr="00D80448">
        <w:rPr>
          <w:rFonts w:ascii="宋体" w:eastAsia="宋体" w:hAnsi="宋体" w:cs="宋体"/>
          <w:color w:val="000000"/>
          <w:kern w:val="0"/>
          <w:sz w:val="24"/>
          <w:szCs w:val="24"/>
        </w:rPr>
        <w:t>可提供本项目的《备品备件专用清单》， 明确备件的型号、 数量及存放地点。</w:t>
      </w:r>
    </w:p>
    <w:p w14:paraId="54C1BBAE" w14:textId="263478CC" w:rsidR="00D80448" w:rsidRPr="00D80448" w:rsidRDefault="00D80448" w:rsidP="00445827">
      <w:pPr>
        <w:widowControl/>
        <w:spacing w:line="400" w:lineRule="exact"/>
        <w:ind w:firstLineChars="200" w:firstLine="482"/>
        <w:jc w:val="left"/>
        <w:rPr>
          <w:rFonts w:ascii="宋体" w:eastAsia="宋体" w:hAnsi="宋体" w:cs="宋体"/>
          <w:b/>
          <w:bCs/>
          <w:color w:val="000000"/>
          <w:kern w:val="0"/>
          <w:sz w:val="24"/>
          <w:szCs w:val="24"/>
        </w:rPr>
      </w:pPr>
      <w:r w:rsidRPr="00445827">
        <w:rPr>
          <w:rFonts w:ascii="宋体" w:eastAsia="宋体" w:hAnsi="宋体" w:cs="宋体" w:hint="eastAsia"/>
          <w:b/>
          <w:bCs/>
          <w:color w:val="000000"/>
          <w:kern w:val="0"/>
          <w:sz w:val="24"/>
          <w:szCs w:val="24"/>
        </w:rPr>
        <w:t>五、</w:t>
      </w:r>
      <w:r w:rsidRPr="00D80448">
        <w:rPr>
          <w:rFonts w:ascii="宋体" w:eastAsia="宋体" w:hAnsi="宋体" w:cs="宋体"/>
          <w:b/>
          <w:bCs/>
          <w:color w:val="000000"/>
          <w:kern w:val="0"/>
          <w:sz w:val="24"/>
          <w:szCs w:val="24"/>
        </w:rPr>
        <w:t>安装、培训及其他承诺:</w:t>
      </w:r>
    </w:p>
    <w:p w14:paraId="5B2F067E" w14:textId="75D9BB94" w:rsidR="00D80448" w:rsidRPr="00D80448" w:rsidRDefault="006B4D68" w:rsidP="006B4D68">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1.</w:t>
      </w:r>
      <w:r w:rsidR="00D80448" w:rsidRPr="00D80448">
        <w:rPr>
          <w:rFonts w:ascii="宋体" w:eastAsia="宋体" w:hAnsi="宋体" w:cs="宋体"/>
          <w:color w:val="000000"/>
          <w:kern w:val="0"/>
          <w:sz w:val="24"/>
          <w:szCs w:val="24"/>
        </w:rPr>
        <w:t>产品与交付：承诺提供未使用过的全新产品，免费送货上门并负责安装调试直至通过验收。</w:t>
      </w:r>
    </w:p>
    <w:p w14:paraId="75D5318C" w14:textId="17CD61E2" w:rsidR="00D80448" w:rsidRPr="00D80448" w:rsidRDefault="006B4D68" w:rsidP="006B4D68">
      <w:pPr>
        <w:widowControl/>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D80448" w:rsidRPr="00D80448">
        <w:rPr>
          <w:rFonts w:ascii="宋体" w:eastAsia="宋体" w:hAnsi="宋体" w:cs="宋体"/>
          <w:color w:val="000000"/>
          <w:kern w:val="0"/>
          <w:sz w:val="24"/>
          <w:szCs w:val="24"/>
        </w:rPr>
        <w:t>全面培训：免费为贵方培训操作人员，内容涵盖原理、操作、维护等， 并提供现场答疑。</w:t>
      </w:r>
    </w:p>
    <w:p w14:paraId="79DB276D" w14:textId="7284CE79" w:rsidR="00D80448" w:rsidRPr="00D80448" w:rsidRDefault="006B4D68" w:rsidP="006B4D68">
      <w:pPr>
        <w:widowControl/>
        <w:spacing w:line="400" w:lineRule="exact"/>
        <w:ind w:firstLineChars="200" w:firstLine="480"/>
        <w:jc w:val="left"/>
        <w:rPr>
          <w:rFonts w:ascii="宋体" w:eastAsia="宋体" w:hAnsi="宋体" w:cs="宋体"/>
          <w:kern w:val="0"/>
          <w:sz w:val="24"/>
          <w:szCs w:val="24"/>
        </w:rPr>
      </w:pPr>
      <w:r>
        <w:rPr>
          <w:rFonts w:ascii="宋体" w:eastAsia="宋体" w:hAnsi="宋体" w:cs="宋体"/>
          <w:color w:val="000000"/>
          <w:kern w:val="0"/>
          <w:sz w:val="24"/>
          <w:szCs w:val="24"/>
        </w:rPr>
        <w:t>3.</w:t>
      </w:r>
      <w:r w:rsidR="00D80448" w:rsidRPr="00D80448">
        <w:rPr>
          <w:rFonts w:ascii="宋体" w:eastAsia="宋体" w:hAnsi="宋体" w:cs="宋体"/>
          <w:color w:val="000000"/>
          <w:kern w:val="0"/>
          <w:sz w:val="24"/>
          <w:szCs w:val="24"/>
        </w:rPr>
        <w:t>证明文件：项目验收时，所有交付产品的资料和《合格证》将随设备一同交付。安装调试与培训完成后，将有《项目验收与培训完成确认单》需贵方签字确认。</w:t>
      </w:r>
    </w:p>
    <w:p w14:paraId="67848299" w14:textId="1DD56836" w:rsidR="00D80448" w:rsidRPr="00D80448" w:rsidRDefault="00E36A98" w:rsidP="00445827">
      <w:pPr>
        <w:widowControl/>
        <w:spacing w:line="400" w:lineRule="exact"/>
        <w:ind w:firstLineChars="200" w:firstLine="482"/>
        <w:jc w:val="left"/>
        <w:rPr>
          <w:rFonts w:ascii="宋体" w:eastAsia="宋体" w:hAnsi="宋体" w:cs="宋体"/>
          <w:b/>
          <w:bCs/>
          <w:color w:val="000000"/>
          <w:kern w:val="0"/>
          <w:sz w:val="24"/>
          <w:szCs w:val="24"/>
        </w:rPr>
      </w:pPr>
      <w:r w:rsidRPr="00445827">
        <w:rPr>
          <w:rFonts w:ascii="宋体" w:eastAsia="宋体" w:hAnsi="宋体" w:cs="宋体" w:hint="eastAsia"/>
          <w:b/>
          <w:bCs/>
          <w:color w:val="000000"/>
          <w:kern w:val="0"/>
          <w:sz w:val="24"/>
          <w:szCs w:val="24"/>
        </w:rPr>
        <w:t>六、</w:t>
      </w:r>
      <w:r w:rsidR="00D80448" w:rsidRPr="00D80448">
        <w:rPr>
          <w:rFonts w:ascii="宋体" w:eastAsia="宋体" w:hAnsi="宋体" w:cs="宋体"/>
          <w:b/>
          <w:bCs/>
          <w:color w:val="000000"/>
          <w:kern w:val="0"/>
          <w:sz w:val="24"/>
          <w:szCs w:val="24"/>
        </w:rPr>
        <w:t>质量保证期外服务计划</w:t>
      </w:r>
    </w:p>
    <w:p w14:paraId="6193071D" w14:textId="6E28A84F" w:rsidR="00D80448" w:rsidRPr="00D80448" w:rsidRDefault="00D80448" w:rsidP="00445827">
      <w:pPr>
        <w:widowControl/>
        <w:spacing w:line="400" w:lineRule="exact"/>
        <w:ind w:firstLineChars="200" w:firstLine="480"/>
        <w:jc w:val="left"/>
        <w:rPr>
          <w:rFonts w:ascii="宋体" w:eastAsia="宋体" w:hAnsi="宋体" w:cs="宋体"/>
          <w:color w:val="000000"/>
          <w:kern w:val="0"/>
          <w:sz w:val="24"/>
          <w:szCs w:val="24"/>
        </w:rPr>
      </w:pPr>
      <w:r w:rsidRPr="00D80448">
        <w:rPr>
          <w:rFonts w:ascii="宋体" w:eastAsia="宋体" w:hAnsi="宋体" w:cs="宋体"/>
          <w:color w:val="000000"/>
          <w:kern w:val="0"/>
          <w:sz w:val="24"/>
          <w:szCs w:val="24"/>
        </w:rPr>
        <w:t>在质保期结束后，</w:t>
      </w:r>
      <w:r w:rsidR="00E14022">
        <w:rPr>
          <w:rFonts w:ascii="宋体" w:eastAsia="宋体" w:hAnsi="宋体" w:cs="宋体"/>
          <w:color w:val="000000"/>
          <w:kern w:val="0"/>
          <w:sz w:val="24"/>
          <w:szCs w:val="24"/>
        </w:rPr>
        <w:t>供方</w:t>
      </w:r>
      <w:r w:rsidRPr="00D80448">
        <w:rPr>
          <w:rFonts w:ascii="宋体" w:eastAsia="宋体" w:hAnsi="宋体" w:cs="宋体"/>
          <w:color w:val="000000"/>
          <w:kern w:val="0"/>
          <w:sz w:val="24"/>
          <w:szCs w:val="24"/>
        </w:rPr>
        <w:t>将继续提供与质保期内同等质量的技术支持、故障处理和备件供应服务，绝不以任何借口拖延或中断。具体服务内容包括：</w:t>
      </w:r>
    </w:p>
    <w:p w14:paraId="6A2ADBE9" w14:textId="11FBDA5E" w:rsidR="00D80448" w:rsidRPr="00D80448" w:rsidRDefault="00D80448" w:rsidP="006B4D68">
      <w:pPr>
        <w:widowControl/>
        <w:spacing w:line="400" w:lineRule="exact"/>
        <w:ind w:firstLineChars="200" w:firstLine="480"/>
        <w:jc w:val="left"/>
        <w:rPr>
          <w:rFonts w:ascii="宋体" w:eastAsia="宋体" w:hAnsi="宋体" w:cs="宋体"/>
          <w:color w:val="000000"/>
          <w:kern w:val="0"/>
          <w:sz w:val="24"/>
          <w:szCs w:val="24"/>
        </w:rPr>
      </w:pPr>
      <w:r w:rsidRPr="00D80448">
        <w:rPr>
          <w:rFonts w:ascii="宋体" w:eastAsia="宋体" w:hAnsi="宋体" w:cs="宋体"/>
          <w:color w:val="000000"/>
          <w:kern w:val="0"/>
          <w:sz w:val="24"/>
          <w:szCs w:val="24"/>
        </w:rPr>
        <w:t>1.终身技术支持：贵校师生仍可享受</w:t>
      </w:r>
      <w:r w:rsidR="00E14022">
        <w:rPr>
          <w:rFonts w:ascii="宋体" w:eastAsia="宋体" w:hAnsi="宋体" w:cs="宋体"/>
          <w:color w:val="000000"/>
          <w:kern w:val="0"/>
          <w:sz w:val="24"/>
          <w:szCs w:val="24"/>
        </w:rPr>
        <w:t>供方</w:t>
      </w:r>
      <w:r w:rsidRPr="00D80448">
        <w:rPr>
          <w:rFonts w:ascii="宋体" w:eastAsia="宋体" w:hAnsi="宋体" w:cs="宋体"/>
          <w:color w:val="000000"/>
          <w:kern w:val="0"/>
          <w:sz w:val="24"/>
          <w:szCs w:val="24"/>
        </w:rPr>
        <w:t>7×24小时的技术支持热线（021-39597886）、紧急电话（18638678788）、专用邮箱（support@smartpnt.com）及在线支持平台服务，随时解答您在使用、开发过程中遇到的任何技术问题。</w:t>
      </w:r>
    </w:p>
    <w:p w14:paraId="0316F56D" w14:textId="2396AD17" w:rsidR="00D80448" w:rsidRPr="00D80448" w:rsidRDefault="00D80448" w:rsidP="006B4D68">
      <w:pPr>
        <w:widowControl/>
        <w:spacing w:line="400" w:lineRule="exact"/>
        <w:ind w:firstLineChars="200" w:firstLine="480"/>
        <w:jc w:val="left"/>
        <w:rPr>
          <w:rFonts w:ascii="宋体" w:eastAsia="宋体" w:hAnsi="宋体" w:cs="宋体"/>
          <w:color w:val="000000"/>
          <w:kern w:val="0"/>
          <w:sz w:val="24"/>
          <w:szCs w:val="24"/>
        </w:rPr>
      </w:pPr>
      <w:r w:rsidRPr="00D80448">
        <w:rPr>
          <w:rFonts w:ascii="宋体" w:eastAsia="宋体" w:hAnsi="宋体" w:cs="宋体"/>
          <w:color w:val="000000"/>
          <w:kern w:val="0"/>
          <w:sz w:val="24"/>
          <w:szCs w:val="24"/>
        </w:rPr>
        <w:t>2.专业维修服务：</w:t>
      </w:r>
      <w:r w:rsidR="00E14022">
        <w:rPr>
          <w:rFonts w:ascii="宋体" w:eastAsia="宋体" w:hAnsi="宋体" w:cs="宋体"/>
          <w:color w:val="000000"/>
          <w:kern w:val="0"/>
          <w:sz w:val="24"/>
          <w:szCs w:val="24"/>
        </w:rPr>
        <w:t>供方</w:t>
      </w:r>
      <w:r w:rsidRPr="00D80448">
        <w:rPr>
          <w:rFonts w:ascii="宋体" w:eastAsia="宋体" w:hAnsi="宋体" w:cs="宋体"/>
          <w:color w:val="000000"/>
          <w:kern w:val="0"/>
          <w:sz w:val="24"/>
          <w:szCs w:val="24"/>
        </w:rPr>
        <w:t>承诺对本项目所有设备提供终身维修服务。</w:t>
      </w:r>
      <w:r w:rsidR="00E14022">
        <w:rPr>
          <w:rFonts w:ascii="宋体" w:eastAsia="宋体" w:hAnsi="宋体" w:cs="宋体"/>
          <w:color w:val="000000"/>
          <w:kern w:val="0"/>
          <w:sz w:val="24"/>
          <w:szCs w:val="24"/>
        </w:rPr>
        <w:t>供方</w:t>
      </w:r>
      <w:r w:rsidRPr="00D80448">
        <w:rPr>
          <w:rFonts w:ascii="宋体" w:eastAsia="宋体" w:hAnsi="宋体" w:cs="宋体"/>
          <w:color w:val="000000"/>
          <w:kern w:val="0"/>
          <w:sz w:val="24"/>
          <w:szCs w:val="24"/>
        </w:rPr>
        <w:t>的专业工程师团队将继续为</w:t>
      </w:r>
      <w:r w:rsidR="00E14022">
        <w:rPr>
          <w:rFonts w:ascii="宋体" w:eastAsia="宋体" w:hAnsi="宋体" w:cs="宋体" w:hint="eastAsia"/>
          <w:color w:val="000000"/>
          <w:kern w:val="0"/>
          <w:sz w:val="24"/>
          <w:szCs w:val="24"/>
        </w:rPr>
        <w:t>需方</w:t>
      </w:r>
      <w:r w:rsidRPr="00D80448">
        <w:rPr>
          <w:rFonts w:ascii="宋体" w:eastAsia="宋体" w:hAnsi="宋体" w:cs="宋体"/>
          <w:color w:val="000000"/>
          <w:kern w:val="0"/>
          <w:sz w:val="24"/>
          <w:szCs w:val="24"/>
        </w:rPr>
        <w:t>提供远程诊断和现场维修服务。质保期外的维修服务仅收取成本费，绝不赚取任何维修利润。</w:t>
      </w:r>
    </w:p>
    <w:p w14:paraId="6DA2DA8B" w14:textId="4EF05AB9" w:rsidR="00D80448" w:rsidRPr="00D80448" w:rsidRDefault="00D80448" w:rsidP="006B4D68">
      <w:pPr>
        <w:widowControl/>
        <w:spacing w:line="400" w:lineRule="exact"/>
        <w:ind w:firstLineChars="200" w:firstLine="480"/>
        <w:jc w:val="left"/>
        <w:rPr>
          <w:rFonts w:ascii="宋体" w:eastAsia="宋体" w:hAnsi="宋体" w:cs="宋体"/>
          <w:color w:val="000000"/>
          <w:kern w:val="0"/>
          <w:sz w:val="24"/>
          <w:szCs w:val="24"/>
        </w:rPr>
      </w:pPr>
      <w:r w:rsidRPr="00D80448">
        <w:rPr>
          <w:rFonts w:ascii="宋体" w:eastAsia="宋体" w:hAnsi="宋体" w:cs="宋体"/>
          <w:color w:val="000000"/>
          <w:kern w:val="0"/>
          <w:sz w:val="24"/>
          <w:szCs w:val="24"/>
        </w:rPr>
        <w:t>3.原厂备件供应：</w:t>
      </w:r>
      <w:r w:rsidR="00E14022">
        <w:rPr>
          <w:rFonts w:ascii="宋体" w:eastAsia="宋体" w:hAnsi="宋体" w:cs="宋体"/>
          <w:color w:val="000000"/>
          <w:kern w:val="0"/>
          <w:sz w:val="24"/>
          <w:szCs w:val="24"/>
        </w:rPr>
        <w:t>供方</w:t>
      </w:r>
      <w:r w:rsidRPr="00D80448">
        <w:rPr>
          <w:rFonts w:ascii="宋体" w:eastAsia="宋体" w:hAnsi="宋体" w:cs="宋体"/>
          <w:color w:val="000000"/>
          <w:kern w:val="0"/>
          <w:sz w:val="24"/>
          <w:szCs w:val="24"/>
        </w:rPr>
        <w:t>保证在产品停产后至少5年内，持续供应所有必要的原厂备品备件，确保设备的可维修性。</w:t>
      </w:r>
    </w:p>
    <w:p w14:paraId="276DF112" w14:textId="113415A1" w:rsidR="00D80448" w:rsidRPr="006B4D68" w:rsidRDefault="00D80448" w:rsidP="006B4D68">
      <w:pPr>
        <w:widowControl/>
        <w:spacing w:line="400" w:lineRule="exact"/>
        <w:ind w:firstLineChars="200" w:firstLine="480"/>
        <w:jc w:val="left"/>
        <w:rPr>
          <w:rFonts w:ascii="宋体" w:eastAsia="宋体" w:hAnsi="宋体" w:cs="宋体"/>
          <w:color w:val="000000"/>
          <w:kern w:val="0"/>
          <w:sz w:val="24"/>
          <w:szCs w:val="24"/>
        </w:rPr>
      </w:pPr>
      <w:r w:rsidRPr="00D80448">
        <w:rPr>
          <w:rFonts w:ascii="宋体" w:eastAsia="宋体" w:hAnsi="宋体" w:cs="宋体"/>
          <w:color w:val="000000"/>
          <w:kern w:val="0"/>
          <w:sz w:val="24"/>
          <w:szCs w:val="24"/>
        </w:rPr>
        <w:t>4.软件终身免费升级：</w:t>
      </w:r>
      <w:r w:rsidR="00E14022">
        <w:rPr>
          <w:rFonts w:ascii="宋体" w:eastAsia="宋体" w:hAnsi="宋体" w:cs="宋体"/>
          <w:color w:val="000000"/>
          <w:kern w:val="0"/>
          <w:sz w:val="24"/>
          <w:szCs w:val="24"/>
        </w:rPr>
        <w:t>供方</w:t>
      </w:r>
      <w:r w:rsidRPr="00D80448">
        <w:rPr>
          <w:rFonts w:ascii="宋体" w:eastAsia="宋体" w:hAnsi="宋体" w:cs="宋体"/>
          <w:color w:val="000000"/>
          <w:kern w:val="0"/>
          <w:sz w:val="24"/>
          <w:szCs w:val="24"/>
        </w:rPr>
        <w:t>郑重承诺，本项目所有设备的固件和应用软件，享受终身免费升级服务，确保平台能够适应未来的技术发展和操作系统更</w:t>
      </w:r>
      <w:r w:rsidRPr="00445827">
        <w:rPr>
          <w:rFonts w:ascii="宋体" w:eastAsia="宋体" w:hAnsi="宋体" w:cs="宋体"/>
          <w:color w:val="000000"/>
          <w:kern w:val="0"/>
          <w:sz w:val="24"/>
          <w:szCs w:val="24"/>
        </w:rPr>
        <w:t>新。</w:t>
      </w:r>
    </w:p>
    <w:p w14:paraId="289B4B88" w14:textId="1064F73E" w:rsidR="00D80448" w:rsidRPr="003E69B4" w:rsidRDefault="00E36A98" w:rsidP="003E69B4">
      <w:pPr>
        <w:widowControl/>
        <w:ind w:firstLineChars="200" w:firstLine="482"/>
        <w:rPr>
          <w:rFonts w:ascii="宋体" w:eastAsia="宋体" w:hAnsi="宋体" w:cs="宋体"/>
          <w:kern w:val="0"/>
          <w:sz w:val="24"/>
          <w:szCs w:val="24"/>
        </w:rPr>
      </w:pPr>
      <w:r w:rsidRPr="00445827">
        <w:rPr>
          <w:rFonts w:ascii="宋体" w:eastAsia="宋体" w:hAnsi="宋体" w:cs="宋体" w:hint="eastAsia"/>
          <w:b/>
          <w:bCs/>
          <w:sz w:val="24"/>
          <w:szCs w:val="24"/>
        </w:rPr>
        <w:t>七、质保期：</w:t>
      </w:r>
      <w:r w:rsidR="003E69B4" w:rsidRPr="003E69B4">
        <w:rPr>
          <w:rFonts w:ascii="宋体" w:eastAsia="宋体" w:hAnsi="宋体" w:cs="宋体"/>
          <w:b/>
          <w:bCs/>
          <w:sz w:val="24"/>
          <w:szCs w:val="24"/>
        </w:rPr>
        <w:t>自验收合格之日起24个月</w:t>
      </w:r>
    </w:p>
    <w:p w14:paraId="71E5C125" w14:textId="01503E41" w:rsidR="004B2065" w:rsidRPr="00445827" w:rsidRDefault="00E36A98" w:rsidP="00445827">
      <w:pPr>
        <w:spacing w:line="400" w:lineRule="exact"/>
        <w:ind w:firstLineChars="200" w:firstLine="458"/>
        <w:rPr>
          <w:rFonts w:ascii="宋体" w:eastAsia="宋体" w:hAnsi="宋体" w:cs="宋体"/>
          <w:b/>
          <w:bCs/>
          <w:spacing w:val="-6"/>
          <w:sz w:val="24"/>
          <w:szCs w:val="24"/>
        </w:rPr>
      </w:pPr>
      <w:r w:rsidRPr="00445827">
        <w:rPr>
          <w:rFonts w:ascii="宋体" w:eastAsia="宋体" w:hAnsi="宋体" w:cs="宋体" w:hint="eastAsia"/>
          <w:b/>
          <w:bCs/>
          <w:spacing w:val="-6"/>
          <w:sz w:val="24"/>
          <w:szCs w:val="24"/>
        </w:rPr>
        <w:t>八、</w:t>
      </w:r>
      <w:r w:rsidR="004B2065" w:rsidRPr="00445827">
        <w:rPr>
          <w:rFonts w:ascii="宋体" w:eastAsia="宋体" w:hAnsi="宋体" w:cs="宋体"/>
          <w:b/>
          <w:bCs/>
          <w:spacing w:val="-6"/>
          <w:sz w:val="24"/>
          <w:szCs w:val="24"/>
        </w:rPr>
        <w:t>售后单位及电话</w:t>
      </w:r>
    </w:p>
    <w:p w14:paraId="6D73E1C1" w14:textId="77777777" w:rsidR="00D80448" w:rsidRPr="00445827" w:rsidRDefault="00D80448" w:rsidP="00445827">
      <w:pPr>
        <w:pStyle w:val="ab"/>
        <w:spacing w:line="400" w:lineRule="exact"/>
        <w:ind w:left="0" w:firstLineChars="200" w:firstLine="480"/>
        <w:rPr>
          <w:rFonts w:ascii="宋体" w:eastAsia="宋体" w:hAnsi="宋体"/>
          <w:sz w:val="24"/>
          <w:szCs w:val="24"/>
          <w:lang w:eastAsia="zh-CN"/>
        </w:rPr>
      </w:pPr>
      <w:r w:rsidRPr="00445827">
        <w:rPr>
          <w:rFonts w:ascii="宋体" w:eastAsia="宋体" w:hAnsi="宋体" w:hint="eastAsia"/>
          <w:sz w:val="24"/>
          <w:szCs w:val="24"/>
          <w:lang w:eastAsia="zh-CN"/>
        </w:rPr>
        <w:t>售后单位名称：上海迈知科技有限公司</w:t>
      </w:r>
      <w:r w:rsidRPr="00445827">
        <w:rPr>
          <w:rFonts w:ascii="宋体" w:eastAsia="宋体" w:hAnsi="宋体"/>
          <w:sz w:val="24"/>
          <w:szCs w:val="24"/>
          <w:lang w:eastAsia="zh-CN"/>
        </w:rPr>
        <w:t xml:space="preserve"> </w:t>
      </w:r>
    </w:p>
    <w:p w14:paraId="11A8A4C0" w14:textId="77777777" w:rsidR="00D80448" w:rsidRPr="00445827" w:rsidRDefault="00D80448" w:rsidP="00445827">
      <w:pPr>
        <w:pStyle w:val="ab"/>
        <w:spacing w:line="400" w:lineRule="exact"/>
        <w:ind w:left="0" w:firstLineChars="200" w:firstLine="480"/>
        <w:rPr>
          <w:rFonts w:ascii="宋体" w:eastAsia="宋体" w:hAnsi="宋体"/>
          <w:sz w:val="24"/>
          <w:szCs w:val="24"/>
          <w:lang w:eastAsia="zh-CN"/>
        </w:rPr>
      </w:pPr>
      <w:r w:rsidRPr="00445827">
        <w:rPr>
          <w:rFonts w:ascii="宋体" w:eastAsia="宋体" w:hAnsi="宋体" w:hint="eastAsia"/>
          <w:sz w:val="24"/>
          <w:szCs w:val="24"/>
          <w:lang w:eastAsia="zh-CN"/>
        </w:rPr>
        <w:t>联系人：段亚龙</w:t>
      </w:r>
    </w:p>
    <w:p w14:paraId="0DC50224" w14:textId="77777777" w:rsidR="00D80448" w:rsidRPr="00445827" w:rsidRDefault="00D80448" w:rsidP="00445827">
      <w:pPr>
        <w:pStyle w:val="ab"/>
        <w:spacing w:line="400" w:lineRule="exact"/>
        <w:ind w:left="0" w:firstLineChars="200" w:firstLine="480"/>
        <w:rPr>
          <w:rFonts w:ascii="宋体" w:eastAsia="宋体" w:hAnsi="宋体"/>
          <w:sz w:val="24"/>
          <w:szCs w:val="24"/>
          <w:lang w:eastAsia="zh-CN"/>
        </w:rPr>
      </w:pPr>
      <w:r w:rsidRPr="00445827">
        <w:rPr>
          <w:rFonts w:ascii="宋体" w:eastAsia="宋体" w:hAnsi="宋体" w:hint="eastAsia"/>
          <w:sz w:val="24"/>
          <w:szCs w:val="24"/>
          <w:lang w:eastAsia="zh-CN"/>
        </w:rPr>
        <w:t>电</w:t>
      </w:r>
      <w:r w:rsidRPr="00445827">
        <w:rPr>
          <w:rFonts w:ascii="宋体" w:eastAsia="宋体" w:hAnsi="宋体"/>
          <w:sz w:val="24"/>
          <w:szCs w:val="24"/>
          <w:lang w:eastAsia="zh-CN"/>
        </w:rPr>
        <w:t xml:space="preserve">  </w:t>
      </w:r>
      <w:r w:rsidRPr="00445827">
        <w:rPr>
          <w:rFonts w:ascii="宋体" w:eastAsia="宋体" w:hAnsi="宋体" w:hint="eastAsia"/>
          <w:sz w:val="24"/>
          <w:szCs w:val="24"/>
          <w:lang w:eastAsia="zh-CN"/>
        </w:rPr>
        <w:t>话：021-39597886/18638678788</w:t>
      </w:r>
    </w:p>
    <w:p w14:paraId="0CD89FB7" w14:textId="77777777" w:rsidR="00D80448" w:rsidRPr="00D80448" w:rsidRDefault="00D80448" w:rsidP="00D80448">
      <w:pPr>
        <w:spacing w:before="301" w:line="221" w:lineRule="auto"/>
        <w:rPr>
          <w:rFonts w:ascii="宋体" w:eastAsia="宋体" w:hAnsi="宋体" w:cs="宋体"/>
          <w:sz w:val="28"/>
          <w:szCs w:val="28"/>
        </w:rPr>
      </w:pP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D858" w14:textId="77777777" w:rsidR="0083507A" w:rsidRDefault="0083507A" w:rsidP="004B2065">
      <w:r>
        <w:separator/>
      </w:r>
    </w:p>
  </w:endnote>
  <w:endnote w:type="continuationSeparator" w:id="0">
    <w:p w14:paraId="4C583FE2" w14:textId="77777777" w:rsidR="0083507A" w:rsidRDefault="0083507A"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721501"/>
      <w:docPartObj>
        <w:docPartGallery w:val="Page Numbers (Bottom of Page)"/>
        <w:docPartUnique/>
      </w:docPartObj>
    </w:sdtPr>
    <w:sdtEndPr/>
    <w:sdtContent>
      <w:p w14:paraId="679FB83E" w14:textId="4F5DA3A3" w:rsidR="00B53236" w:rsidRDefault="00B53236">
        <w:pPr>
          <w:pStyle w:val="a5"/>
          <w:jc w:val="center"/>
        </w:pPr>
        <w:r>
          <w:fldChar w:fldCharType="begin"/>
        </w:r>
        <w:r>
          <w:instrText>PAGE   \* MERGEFORMAT</w:instrText>
        </w:r>
        <w:r>
          <w:fldChar w:fldCharType="separate"/>
        </w:r>
        <w:r>
          <w:rPr>
            <w:lang w:val="zh-CN"/>
          </w:rPr>
          <w:t>2</w:t>
        </w:r>
        <w:r>
          <w:fldChar w:fldCharType="end"/>
        </w:r>
      </w:p>
    </w:sdtContent>
  </w:sdt>
  <w:p w14:paraId="021CCC56" w14:textId="77777777" w:rsidR="00B53236" w:rsidRDefault="00B532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4DB5" w14:textId="77777777" w:rsidR="0083507A" w:rsidRDefault="0083507A" w:rsidP="004B2065">
      <w:r>
        <w:separator/>
      </w:r>
    </w:p>
  </w:footnote>
  <w:footnote w:type="continuationSeparator" w:id="0">
    <w:p w14:paraId="354915FA" w14:textId="77777777" w:rsidR="0083507A" w:rsidRDefault="0083507A"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F78" w14:textId="77777777" w:rsidR="00B53236" w:rsidRDefault="00B53236" w:rsidP="00B5323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06F6B"/>
    <w:rsid w:val="00020B0F"/>
    <w:rsid w:val="00024434"/>
    <w:rsid w:val="000300CF"/>
    <w:rsid w:val="000A2B18"/>
    <w:rsid w:val="0018279A"/>
    <w:rsid w:val="0022529D"/>
    <w:rsid w:val="00283EA8"/>
    <w:rsid w:val="002F3786"/>
    <w:rsid w:val="0030474E"/>
    <w:rsid w:val="003650A1"/>
    <w:rsid w:val="00380680"/>
    <w:rsid w:val="003E69B4"/>
    <w:rsid w:val="00445827"/>
    <w:rsid w:val="004935B0"/>
    <w:rsid w:val="004A5F63"/>
    <w:rsid w:val="004B2065"/>
    <w:rsid w:val="004C3F43"/>
    <w:rsid w:val="004C7C20"/>
    <w:rsid w:val="00591711"/>
    <w:rsid w:val="00597376"/>
    <w:rsid w:val="005E4E12"/>
    <w:rsid w:val="005F29F1"/>
    <w:rsid w:val="006447B9"/>
    <w:rsid w:val="006B4D68"/>
    <w:rsid w:val="00741B96"/>
    <w:rsid w:val="00785461"/>
    <w:rsid w:val="007857D8"/>
    <w:rsid w:val="007A196F"/>
    <w:rsid w:val="007E5EA3"/>
    <w:rsid w:val="007F14B0"/>
    <w:rsid w:val="00810A7B"/>
    <w:rsid w:val="0083507A"/>
    <w:rsid w:val="008438A0"/>
    <w:rsid w:val="00860871"/>
    <w:rsid w:val="00870F45"/>
    <w:rsid w:val="008D1D5B"/>
    <w:rsid w:val="008E24FC"/>
    <w:rsid w:val="00920EC6"/>
    <w:rsid w:val="009563B2"/>
    <w:rsid w:val="009A4902"/>
    <w:rsid w:val="009A61CF"/>
    <w:rsid w:val="00A04EE2"/>
    <w:rsid w:val="00A20093"/>
    <w:rsid w:val="00A26E23"/>
    <w:rsid w:val="00A9559B"/>
    <w:rsid w:val="00AC391C"/>
    <w:rsid w:val="00AC764F"/>
    <w:rsid w:val="00B21080"/>
    <w:rsid w:val="00B53236"/>
    <w:rsid w:val="00C952C4"/>
    <w:rsid w:val="00CD315A"/>
    <w:rsid w:val="00D4592B"/>
    <w:rsid w:val="00D80448"/>
    <w:rsid w:val="00DA6353"/>
    <w:rsid w:val="00E14022"/>
    <w:rsid w:val="00E36A98"/>
    <w:rsid w:val="00E8752B"/>
    <w:rsid w:val="00EE60AB"/>
    <w:rsid w:val="00F14544"/>
    <w:rsid w:val="00F73D83"/>
    <w:rsid w:val="00F74721"/>
    <w:rsid w:val="00FD3422"/>
    <w:rsid w:val="00FD5060"/>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30474E"/>
    <w:rPr>
      <w:rFonts w:ascii="仿宋" w:eastAsia="仿宋" w:hAnsi="仿宋" w:hint="eastAsia"/>
      <w:b w:val="0"/>
      <w:bCs w:val="0"/>
      <w:i w:val="0"/>
      <w:iCs w:val="0"/>
      <w:color w:val="000000"/>
      <w:sz w:val="22"/>
      <w:szCs w:val="22"/>
    </w:rPr>
  </w:style>
  <w:style w:type="character" w:customStyle="1" w:styleId="fontstyle21">
    <w:name w:val="fontstyle21"/>
    <w:basedOn w:val="a0"/>
    <w:rsid w:val="00D80448"/>
    <w:rPr>
      <w:rFonts w:ascii="SymbolMT" w:hAnsi="SymbolMT" w:hint="default"/>
      <w:b w:val="0"/>
      <w:bCs w:val="0"/>
      <w:i w:val="0"/>
      <w:iCs w:val="0"/>
      <w:color w:val="000000"/>
      <w:sz w:val="20"/>
      <w:szCs w:val="20"/>
    </w:rPr>
  </w:style>
  <w:style w:type="character" w:customStyle="1" w:styleId="fontstyle31">
    <w:name w:val="fontstyle31"/>
    <w:basedOn w:val="a0"/>
    <w:rsid w:val="00D80448"/>
    <w:rPr>
      <w:rFonts w:ascii="ArialMT" w:hAnsi="ArialMT" w:hint="default"/>
      <w:b w:val="0"/>
      <w:bCs w:val="0"/>
      <w:i w:val="0"/>
      <w:iCs w:val="0"/>
      <w:color w:val="000000"/>
      <w:sz w:val="18"/>
      <w:szCs w:val="18"/>
    </w:rPr>
  </w:style>
  <w:style w:type="paragraph" w:styleId="ab">
    <w:name w:val="List Paragraph"/>
    <w:aliases w:val="表6-X,列项a,图名格式,符号列表,lp1,段落样式,Bullet List,FooterText,numbered,Paragraphe de liste1,List,符号1.1（天云科技）,List Paragraph,List1,·ûºÅÁÐ±í,¡¤?o?¨¢D¡À¨ª,?¡è?o?¡§¡éD?¨¤¡§a,??¨¨?o??¡ì?¨¦D?¡§¡è?¡ìa,??¡§¡§?o???¨¬?¡§|D??¡ì?¨¨??¨¬a,?,自定义段落,自,列出段落11,列出段落12,一章,te"/>
    <w:basedOn w:val="a"/>
    <w:link w:val="ac"/>
    <w:uiPriority w:val="34"/>
    <w:qFormat/>
    <w:rsid w:val="00D80448"/>
    <w:pPr>
      <w:widowControl/>
      <w:kinsoku w:val="0"/>
      <w:autoSpaceDE w:val="0"/>
      <w:autoSpaceDN w:val="0"/>
      <w:adjustRightInd w:val="0"/>
      <w:snapToGrid w:val="0"/>
      <w:ind w:left="720"/>
      <w:contextualSpacing/>
      <w:jc w:val="left"/>
      <w:textAlignment w:val="baseline"/>
    </w:pPr>
    <w:rPr>
      <w:rFonts w:ascii="Arial" w:eastAsia="Arial" w:hAnsi="Arial" w:cs="Arial"/>
      <w:snapToGrid w:val="0"/>
      <w:color w:val="000000"/>
      <w:kern w:val="0"/>
      <w:szCs w:val="21"/>
      <w:lang w:eastAsia="en-US"/>
    </w:rPr>
  </w:style>
  <w:style w:type="character" w:customStyle="1" w:styleId="ac">
    <w:name w:val="列表段落 字符"/>
    <w:aliases w:val="表6-X 字符,列项a 字符,图名格式 字符,符号列表 字符,lp1 字符,段落样式 字符,Bullet List 字符,FooterText 字符,numbered 字符,Paragraphe de liste1 字符,List 字符,符号1.1（天云科技） 字符,List Paragraph 字符,List1 字符,·ûºÅÁÐ±í 字符,¡¤?o?¨¢D¡À¨ª 字符,?¡è?o?¡§¡éD?¨¤¡§a 字符,??¨¨?o??¡ì?¨¦D?¡§¡è?¡ìa 字符,? 字符"/>
    <w:link w:val="ab"/>
    <w:uiPriority w:val="34"/>
    <w:qFormat/>
    <w:locked/>
    <w:rsid w:val="00D80448"/>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1826">
      <w:bodyDiv w:val="1"/>
      <w:marLeft w:val="0"/>
      <w:marRight w:val="0"/>
      <w:marTop w:val="0"/>
      <w:marBottom w:val="0"/>
      <w:divBdr>
        <w:top w:val="none" w:sz="0" w:space="0" w:color="auto"/>
        <w:left w:val="none" w:sz="0" w:space="0" w:color="auto"/>
        <w:bottom w:val="none" w:sz="0" w:space="0" w:color="auto"/>
        <w:right w:val="none" w:sz="0" w:space="0" w:color="auto"/>
      </w:divBdr>
    </w:div>
    <w:div w:id="207307586">
      <w:bodyDiv w:val="1"/>
      <w:marLeft w:val="0"/>
      <w:marRight w:val="0"/>
      <w:marTop w:val="0"/>
      <w:marBottom w:val="0"/>
      <w:divBdr>
        <w:top w:val="none" w:sz="0" w:space="0" w:color="auto"/>
        <w:left w:val="none" w:sz="0" w:space="0" w:color="auto"/>
        <w:bottom w:val="none" w:sz="0" w:space="0" w:color="auto"/>
        <w:right w:val="none" w:sz="0" w:space="0" w:color="auto"/>
      </w:divBdr>
    </w:div>
    <w:div w:id="430128521">
      <w:bodyDiv w:val="1"/>
      <w:marLeft w:val="0"/>
      <w:marRight w:val="0"/>
      <w:marTop w:val="0"/>
      <w:marBottom w:val="0"/>
      <w:divBdr>
        <w:top w:val="none" w:sz="0" w:space="0" w:color="auto"/>
        <w:left w:val="none" w:sz="0" w:space="0" w:color="auto"/>
        <w:bottom w:val="none" w:sz="0" w:space="0" w:color="auto"/>
        <w:right w:val="none" w:sz="0" w:space="0" w:color="auto"/>
      </w:divBdr>
    </w:div>
    <w:div w:id="745494029">
      <w:bodyDiv w:val="1"/>
      <w:marLeft w:val="0"/>
      <w:marRight w:val="0"/>
      <w:marTop w:val="0"/>
      <w:marBottom w:val="0"/>
      <w:divBdr>
        <w:top w:val="none" w:sz="0" w:space="0" w:color="auto"/>
        <w:left w:val="none" w:sz="0" w:space="0" w:color="auto"/>
        <w:bottom w:val="none" w:sz="0" w:space="0" w:color="auto"/>
        <w:right w:val="none" w:sz="0" w:space="0" w:color="auto"/>
      </w:divBdr>
    </w:div>
    <w:div w:id="751896274">
      <w:bodyDiv w:val="1"/>
      <w:marLeft w:val="0"/>
      <w:marRight w:val="0"/>
      <w:marTop w:val="0"/>
      <w:marBottom w:val="0"/>
      <w:divBdr>
        <w:top w:val="none" w:sz="0" w:space="0" w:color="auto"/>
        <w:left w:val="none" w:sz="0" w:space="0" w:color="auto"/>
        <w:bottom w:val="none" w:sz="0" w:space="0" w:color="auto"/>
        <w:right w:val="none" w:sz="0" w:space="0" w:color="auto"/>
      </w:divBdr>
    </w:div>
    <w:div w:id="950556046">
      <w:bodyDiv w:val="1"/>
      <w:marLeft w:val="0"/>
      <w:marRight w:val="0"/>
      <w:marTop w:val="0"/>
      <w:marBottom w:val="0"/>
      <w:divBdr>
        <w:top w:val="none" w:sz="0" w:space="0" w:color="auto"/>
        <w:left w:val="none" w:sz="0" w:space="0" w:color="auto"/>
        <w:bottom w:val="none" w:sz="0" w:space="0" w:color="auto"/>
        <w:right w:val="none" w:sz="0" w:space="0" w:color="auto"/>
      </w:divBdr>
    </w:div>
    <w:div w:id="998384082">
      <w:bodyDiv w:val="1"/>
      <w:marLeft w:val="0"/>
      <w:marRight w:val="0"/>
      <w:marTop w:val="0"/>
      <w:marBottom w:val="0"/>
      <w:divBdr>
        <w:top w:val="none" w:sz="0" w:space="0" w:color="auto"/>
        <w:left w:val="none" w:sz="0" w:space="0" w:color="auto"/>
        <w:bottom w:val="none" w:sz="0" w:space="0" w:color="auto"/>
        <w:right w:val="none" w:sz="0" w:space="0" w:color="auto"/>
      </w:divBdr>
    </w:div>
    <w:div w:id="1159733593">
      <w:bodyDiv w:val="1"/>
      <w:marLeft w:val="0"/>
      <w:marRight w:val="0"/>
      <w:marTop w:val="0"/>
      <w:marBottom w:val="0"/>
      <w:divBdr>
        <w:top w:val="none" w:sz="0" w:space="0" w:color="auto"/>
        <w:left w:val="none" w:sz="0" w:space="0" w:color="auto"/>
        <w:bottom w:val="none" w:sz="0" w:space="0" w:color="auto"/>
        <w:right w:val="none" w:sz="0" w:space="0" w:color="auto"/>
      </w:divBdr>
    </w:div>
    <w:div w:id="1189879528">
      <w:bodyDiv w:val="1"/>
      <w:marLeft w:val="0"/>
      <w:marRight w:val="0"/>
      <w:marTop w:val="0"/>
      <w:marBottom w:val="0"/>
      <w:divBdr>
        <w:top w:val="none" w:sz="0" w:space="0" w:color="auto"/>
        <w:left w:val="none" w:sz="0" w:space="0" w:color="auto"/>
        <w:bottom w:val="none" w:sz="0" w:space="0" w:color="auto"/>
        <w:right w:val="none" w:sz="0" w:space="0" w:color="auto"/>
      </w:divBdr>
    </w:div>
    <w:div w:id="1404597800">
      <w:bodyDiv w:val="1"/>
      <w:marLeft w:val="0"/>
      <w:marRight w:val="0"/>
      <w:marTop w:val="0"/>
      <w:marBottom w:val="0"/>
      <w:divBdr>
        <w:top w:val="none" w:sz="0" w:space="0" w:color="auto"/>
        <w:left w:val="none" w:sz="0" w:space="0" w:color="auto"/>
        <w:bottom w:val="none" w:sz="0" w:space="0" w:color="auto"/>
        <w:right w:val="none" w:sz="0" w:space="0" w:color="auto"/>
      </w:divBdr>
    </w:div>
    <w:div w:id="1452093932">
      <w:bodyDiv w:val="1"/>
      <w:marLeft w:val="0"/>
      <w:marRight w:val="0"/>
      <w:marTop w:val="0"/>
      <w:marBottom w:val="0"/>
      <w:divBdr>
        <w:top w:val="none" w:sz="0" w:space="0" w:color="auto"/>
        <w:left w:val="none" w:sz="0" w:space="0" w:color="auto"/>
        <w:bottom w:val="none" w:sz="0" w:space="0" w:color="auto"/>
        <w:right w:val="none" w:sz="0" w:space="0" w:color="auto"/>
      </w:divBdr>
    </w:div>
    <w:div w:id="1708481569">
      <w:bodyDiv w:val="1"/>
      <w:marLeft w:val="0"/>
      <w:marRight w:val="0"/>
      <w:marTop w:val="0"/>
      <w:marBottom w:val="0"/>
      <w:divBdr>
        <w:top w:val="none" w:sz="0" w:space="0" w:color="auto"/>
        <w:left w:val="none" w:sz="0" w:space="0" w:color="auto"/>
        <w:bottom w:val="none" w:sz="0" w:space="0" w:color="auto"/>
        <w:right w:val="none" w:sz="0" w:space="0" w:color="auto"/>
      </w:divBdr>
    </w:div>
    <w:div w:id="1741710334">
      <w:bodyDiv w:val="1"/>
      <w:marLeft w:val="0"/>
      <w:marRight w:val="0"/>
      <w:marTop w:val="0"/>
      <w:marBottom w:val="0"/>
      <w:divBdr>
        <w:top w:val="none" w:sz="0" w:space="0" w:color="auto"/>
        <w:left w:val="none" w:sz="0" w:space="0" w:color="auto"/>
        <w:bottom w:val="none" w:sz="0" w:space="0" w:color="auto"/>
        <w:right w:val="none" w:sz="0" w:space="0" w:color="auto"/>
      </w:divBdr>
    </w:div>
    <w:div w:id="1782604588">
      <w:bodyDiv w:val="1"/>
      <w:marLeft w:val="0"/>
      <w:marRight w:val="0"/>
      <w:marTop w:val="0"/>
      <w:marBottom w:val="0"/>
      <w:divBdr>
        <w:top w:val="none" w:sz="0" w:space="0" w:color="auto"/>
        <w:left w:val="none" w:sz="0" w:space="0" w:color="auto"/>
        <w:bottom w:val="none" w:sz="0" w:space="0" w:color="auto"/>
        <w:right w:val="none" w:sz="0" w:space="0" w:color="auto"/>
      </w:divBdr>
    </w:div>
    <w:div w:id="1883326454">
      <w:bodyDiv w:val="1"/>
      <w:marLeft w:val="0"/>
      <w:marRight w:val="0"/>
      <w:marTop w:val="0"/>
      <w:marBottom w:val="0"/>
      <w:divBdr>
        <w:top w:val="none" w:sz="0" w:space="0" w:color="auto"/>
        <w:left w:val="none" w:sz="0" w:space="0" w:color="auto"/>
        <w:bottom w:val="none" w:sz="0" w:space="0" w:color="auto"/>
        <w:right w:val="none" w:sz="0" w:space="0" w:color="auto"/>
      </w:divBdr>
    </w:div>
    <w:div w:id="1892962631">
      <w:bodyDiv w:val="1"/>
      <w:marLeft w:val="0"/>
      <w:marRight w:val="0"/>
      <w:marTop w:val="0"/>
      <w:marBottom w:val="0"/>
      <w:divBdr>
        <w:top w:val="none" w:sz="0" w:space="0" w:color="auto"/>
        <w:left w:val="none" w:sz="0" w:space="0" w:color="auto"/>
        <w:bottom w:val="none" w:sz="0" w:space="0" w:color="auto"/>
        <w:right w:val="none" w:sz="0" w:space="0" w:color="auto"/>
      </w:divBdr>
    </w:div>
    <w:div w:id="1944723377">
      <w:bodyDiv w:val="1"/>
      <w:marLeft w:val="0"/>
      <w:marRight w:val="0"/>
      <w:marTop w:val="0"/>
      <w:marBottom w:val="0"/>
      <w:divBdr>
        <w:top w:val="none" w:sz="0" w:space="0" w:color="auto"/>
        <w:left w:val="none" w:sz="0" w:space="0" w:color="auto"/>
        <w:bottom w:val="none" w:sz="0" w:space="0" w:color="auto"/>
        <w:right w:val="none" w:sz="0" w:space="0" w:color="auto"/>
      </w:divBdr>
    </w:div>
    <w:div w:id="1998874936">
      <w:bodyDiv w:val="1"/>
      <w:marLeft w:val="0"/>
      <w:marRight w:val="0"/>
      <w:marTop w:val="0"/>
      <w:marBottom w:val="0"/>
      <w:divBdr>
        <w:top w:val="none" w:sz="0" w:space="0" w:color="auto"/>
        <w:left w:val="none" w:sz="0" w:space="0" w:color="auto"/>
        <w:bottom w:val="none" w:sz="0" w:space="0" w:color="auto"/>
        <w:right w:val="none" w:sz="0" w:space="0" w:color="auto"/>
      </w:divBdr>
    </w:div>
    <w:div w:id="20948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15</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83</cp:revision>
  <dcterms:created xsi:type="dcterms:W3CDTF">2025-06-06T00:18:00Z</dcterms:created>
  <dcterms:modified xsi:type="dcterms:W3CDTF">2025-09-12T07:42:00Z</dcterms:modified>
</cp:coreProperties>
</file>