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630" w:lineRule="atLeast"/>
        <w:ind w:left="0" w:right="0"/>
        <w:jc w:val="center"/>
        <w:rPr>
          <w:rFonts w:hint="eastAsia"/>
          <w:b/>
          <w:bCs/>
          <w:color w:val="000000"/>
          <w:sz w:val="32"/>
          <w:szCs w:val="32"/>
          <w:lang w:eastAsia="zh-CN"/>
        </w:rPr>
      </w:pPr>
      <w:r>
        <w:rPr>
          <w:rFonts w:hint="eastAsia"/>
          <w:b/>
          <w:bCs/>
          <w:color w:val="000000"/>
          <w:sz w:val="32"/>
          <w:szCs w:val="32"/>
          <w:lang w:eastAsia="zh-CN"/>
        </w:rPr>
        <w:t>济源市轵城镇人民政府黄龙庙村美丽乡村建设项目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color w:val="000000"/>
          <w:sz w:val="32"/>
          <w:szCs w:val="32"/>
          <w:lang w:eastAsia="zh-CN"/>
        </w:rPr>
        <w:t>成交公告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</w:rPr>
        <w:t>一、项目基本情况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highlight w:val="yellow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济源采购-2024-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71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2、采购项目名称：</w:t>
      </w: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eastAsia="zh-CN"/>
        </w:rPr>
        <w:t>济源市轵城镇人民政府黄龙庙村美丽乡村建设项目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3、采购方式：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竞争性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磋商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4、采购公告发布日期：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04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5、评审日期：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2024年0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highlight w:val="none"/>
        </w:rPr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二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</w:rPr>
        <w:t>、成交情况</w:t>
      </w:r>
    </w:p>
    <w:tbl>
      <w:tblPr>
        <w:tblStyle w:val="8"/>
        <w:tblW w:w="98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7"/>
        <w:gridCol w:w="827"/>
        <w:gridCol w:w="1741"/>
        <w:gridCol w:w="2389"/>
        <w:gridCol w:w="1287"/>
        <w:gridCol w:w="1042"/>
        <w:gridCol w:w="241"/>
        <w:gridCol w:w="9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3" w:hRule="atLeast"/>
          <w:jc w:val="center"/>
        </w:trPr>
        <w:tc>
          <w:tcPr>
            <w:tcW w:w="14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包号</w:t>
            </w:r>
          </w:p>
        </w:tc>
        <w:tc>
          <w:tcPr>
            <w:tcW w:w="25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采购内容</w:t>
            </w:r>
          </w:p>
        </w:tc>
        <w:tc>
          <w:tcPr>
            <w:tcW w:w="2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供应商名称</w:t>
            </w:r>
          </w:p>
        </w:tc>
        <w:tc>
          <w:tcPr>
            <w:tcW w:w="12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地址</w:t>
            </w:r>
          </w:p>
        </w:tc>
        <w:tc>
          <w:tcPr>
            <w:tcW w:w="12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中标金额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7" w:hRule="atLeast"/>
          <w:jc w:val="center"/>
        </w:trPr>
        <w:tc>
          <w:tcPr>
            <w:tcW w:w="1407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JGZJ-采购-20240</w:t>
            </w: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82001001</w:t>
            </w:r>
          </w:p>
        </w:tc>
        <w:tc>
          <w:tcPr>
            <w:tcW w:w="256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sz w:val="21"/>
                <w:szCs w:val="21"/>
                <w:highlight w:val="none"/>
                <w:lang w:eastAsia="zh-CN"/>
              </w:rPr>
              <w:t>济源市轵城镇人民政府黄龙庙村美丽乡村建设项目</w:t>
            </w:r>
          </w:p>
        </w:tc>
        <w:tc>
          <w:tcPr>
            <w:tcW w:w="238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济源市黄河园林工程有限公司</w:t>
            </w:r>
          </w:p>
        </w:tc>
        <w:tc>
          <w:tcPr>
            <w:tcW w:w="128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河南省济源市下冶镇新大街131号</w:t>
            </w:r>
          </w:p>
        </w:tc>
        <w:tc>
          <w:tcPr>
            <w:tcW w:w="1283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3665025.00</w:t>
            </w:r>
          </w:p>
        </w:tc>
        <w:tc>
          <w:tcPr>
            <w:tcW w:w="924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jc w:val="center"/>
        </w:trPr>
        <w:tc>
          <w:tcPr>
            <w:tcW w:w="140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38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施工范围</w:t>
            </w:r>
          </w:p>
        </w:tc>
        <w:tc>
          <w:tcPr>
            <w:tcW w:w="128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施工工期</w:t>
            </w:r>
          </w:p>
        </w:tc>
        <w:tc>
          <w:tcPr>
            <w:tcW w:w="10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项目经理</w:t>
            </w: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  <w:lang w:eastAsia="zh-CN"/>
              </w:rPr>
              <w:t>执业证书信息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4" w:hRule="atLeast"/>
          <w:jc w:val="center"/>
        </w:trPr>
        <w:tc>
          <w:tcPr>
            <w:tcW w:w="140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74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济源市轵城镇人民政府黄龙庙村美丽乡村建设项目</w:t>
            </w:r>
          </w:p>
        </w:tc>
        <w:tc>
          <w:tcPr>
            <w:tcW w:w="238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围绕黄龙庙村党群服务中心（大队部）周边，实施基础设施、村容村貌提升和党建设施改造建设等项目。</w:t>
            </w:r>
          </w:p>
        </w:tc>
        <w:tc>
          <w:tcPr>
            <w:tcW w:w="128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6个月</w:t>
            </w:r>
          </w:p>
        </w:tc>
        <w:tc>
          <w:tcPr>
            <w:tcW w:w="104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7"/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孙国伟</w:t>
            </w:r>
          </w:p>
        </w:tc>
        <w:tc>
          <w:tcPr>
            <w:tcW w:w="116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豫241141447557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both"/>
        <w:textAlignment w:val="auto"/>
        <w:rPr>
          <w:highlight w:val="none"/>
        </w:rPr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三、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评审专家名单：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牛春霞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贺艳明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陈海霞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（采购人代表）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  <w:rPr>
          <w:highlight w:val="none"/>
        </w:rPr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四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、代理服务收费标准及金额：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  <w:t>收费标准：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</w:rPr>
        <w:t>采购代理机构参照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河南省招标投标协会关于印发《河南省招标代理服务收费指导意见》的通知（豫招协[2023]002号）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规定的采购收费标准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向成交供应商收取本项目采购代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理服务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  <w:t>收费金额：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51842.00</w:t>
      </w:r>
      <w:r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  <w:t>元</w:t>
      </w:r>
      <w:bookmarkStart w:id="2" w:name="_GoBack"/>
      <w:bookmarkEnd w:id="2"/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五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</w:rPr>
        <w:t>、成交公告发布的媒介及成交公告期限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次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成交公告在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《河南省政府采购网》、《全国公共资源交易平台（河南省·济源市）》、《汇龙工程咨询有限公司网》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上发布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成交公告期限为1个工作日。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六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</w:rPr>
        <w:t>、其他补充事宜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无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both"/>
        <w:textAlignment w:val="auto"/>
      </w:pP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七</w:t>
      </w:r>
      <w:r>
        <w:rPr>
          <w:rStyle w:val="10"/>
          <w:rFonts w:hint="eastAsia" w:ascii="宋体" w:hAnsi="宋体" w:eastAsia="宋体" w:cs="宋体"/>
          <w:b/>
          <w:bCs/>
          <w:color w:val="000000"/>
          <w:sz w:val="24"/>
          <w:szCs w:val="24"/>
        </w:rPr>
        <w:t>、凡对本次公告内容提出询问，请按以下方式联系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1.采购人信息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采购人名称：济源市轵城镇人民政府 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采购人地址：河南省济源市轵城镇西轵城村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 系 人：赵先生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联系电话：0391-6086823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2.采购代理机构信息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bookmarkStart w:id="0" w:name="_Toc28359010"/>
      <w:bookmarkStart w:id="1" w:name="_Toc28359087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代理机构名称：汇龙工程咨询有限公司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代理机构地址：济源市第二行政区东消防队家属院对面三楼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 系 人：杨林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联系电话：0391-6969168、15670904545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3.项目联系方式</w:t>
      </w:r>
      <w:bookmarkEnd w:id="0"/>
      <w:bookmarkEnd w:id="1"/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项目联系人：杨林   </w:t>
      </w:r>
    </w:p>
    <w:p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联系电话：0391-6969168、15670904545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NTQwNjdjODY5ZGMwOTBmZDM1NmI5NzEyNDg5YjUifQ=="/>
  </w:docVars>
  <w:rsids>
    <w:rsidRoot w:val="10493AD0"/>
    <w:rsid w:val="06D11938"/>
    <w:rsid w:val="0B1D50A3"/>
    <w:rsid w:val="10493AD0"/>
    <w:rsid w:val="13F45A1C"/>
    <w:rsid w:val="1BC9613F"/>
    <w:rsid w:val="22192435"/>
    <w:rsid w:val="22C97349"/>
    <w:rsid w:val="261B51DA"/>
    <w:rsid w:val="26BB79D8"/>
    <w:rsid w:val="28A13E9F"/>
    <w:rsid w:val="2C4E4895"/>
    <w:rsid w:val="37C61F39"/>
    <w:rsid w:val="3D4E42FF"/>
    <w:rsid w:val="4186331D"/>
    <w:rsid w:val="419C3079"/>
    <w:rsid w:val="47EA74F9"/>
    <w:rsid w:val="4903615B"/>
    <w:rsid w:val="4AF22B9D"/>
    <w:rsid w:val="4B927BAC"/>
    <w:rsid w:val="4C2D4456"/>
    <w:rsid w:val="51671298"/>
    <w:rsid w:val="52DC2732"/>
    <w:rsid w:val="5E6C29F0"/>
    <w:rsid w:val="628B445B"/>
    <w:rsid w:val="6CB07EAA"/>
    <w:rsid w:val="70B1598F"/>
    <w:rsid w:val="747D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156" w:beforeLines="50" w:line="400" w:lineRule="exact"/>
      <w:ind w:firstLine="866" w:firstLineChars="196"/>
      <w:jc w:val="center"/>
      <w:outlineLvl w:val="1"/>
    </w:pPr>
    <w:rPr>
      <w:rFonts w:ascii="仿宋_GB2312" w:hAnsi="仿宋" w:eastAsia="仿宋_GB2312"/>
      <w:b/>
      <w:bCs/>
      <w:sz w:val="44"/>
      <w:szCs w:val="44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qFormat/>
    <w:uiPriority w:val="0"/>
    <w:pPr>
      <w:spacing w:after="120"/>
    </w:pPr>
  </w:style>
  <w:style w:type="paragraph" w:styleId="5">
    <w:name w:val="Body Text 2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</w:style>
  <w:style w:type="paragraph" w:styleId="6">
    <w:name w:val="footnote text"/>
    <w:basedOn w:val="1"/>
    <w:autoRedefine/>
    <w:unhideWhenUsed/>
    <w:qFormat/>
    <w:uiPriority w:val="99"/>
    <w:pPr>
      <w:snapToGrid w:val="0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FollowedHyperlink"/>
    <w:basedOn w:val="9"/>
    <w:autoRedefine/>
    <w:qFormat/>
    <w:uiPriority w:val="0"/>
    <w:rPr>
      <w:color w:val="800080"/>
      <w:u w:val="none"/>
    </w:rPr>
  </w:style>
  <w:style w:type="character" w:styleId="12">
    <w:name w:val="HTML Definition"/>
    <w:basedOn w:val="9"/>
    <w:autoRedefine/>
    <w:qFormat/>
    <w:uiPriority w:val="0"/>
  </w:style>
  <w:style w:type="character" w:styleId="13">
    <w:name w:val="HTML Typewriter"/>
    <w:basedOn w:val="9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9"/>
    <w:autoRedefine/>
    <w:qFormat/>
    <w:uiPriority w:val="0"/>
  </w:style>
  <w:style w:type="character" w:styleId="15">
    <w:name w:val="HTML Variable"/>
    <w:basedOn w:val="9"/>
    <w:autoRedefine/>
    <w:qFormat/>
    <w:uiPriority w:val="0"/>
  </w:style>
  <w:style w:type="character" w:styleId="16">
    <w:name w:val="Hyperlink"/>
    <w:basedOn w:val="9"/>
    <w:autoRedefine/>
    <w:qFormat/>
    <w:uiPriority w:val="0"/>
    <w:rPr>
      <w:color w:val="0000FF"/>
      <w:u w:val="none"/>
    </w:rPr>
  </w:style>
  <w:style w:type="character" w:styleId="17">
    <w:name w:val="HTML Code"/>
    <w:basedOn w:val="9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9"/>
    <w:autoRedefine/>
    <w:qFormat/>
    <w:uiPriority w:val="0"/>
  </w:style>
  <w:style w:type="character" w:styleId="19">
    <w:name w:val="HTML Keyboard"/>
    <w:basedOn w:val="9"/>
    <w:autoRedefine/>
    <w:qFormat/>
    <w:uiPriority w:val="0"/>
    <w:rPr>
      <w:rFonts w:ascii="monospace" w:hAnsi="monospace" w:eastAsia="monospace" w:cs="monospace"/>
      <w:sz w:val="20"/>
    </w:rPr>
  </w:style>
  <w:style w:type="character" w:styleId="20">
    <w:name w:val="HTML Sample"/>
    <w:basedOn w:val="9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21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2">
    <w:name w:val="首行缩进"/>
    <w:basedOn w:val="1"/>
    <w:autoRedefine/>
    <w:qFormat/>
    <w:uiPriority w:val="0"/>
    <w:pPr>
      <w:ind w:firstLine="480" w:firstLineChars="200"/>
    </w:pPr>
    <w:rPr>
      <w:lang w:val="zh-CN"/>
    </w:rPr>
  </w:style>
  <w:style w:type="character" w:customStyle="1" w:styleId="23">
    <w:name w:val="a_p_3"/>
    <w:basedOn w:val="9"/>
    <w:autoRedefine/>
    <w:qFormat/>
    <w:uiPriority w:val="0"/>
    <w:rPr>
      <w:sz w:val="27"/>
      <w:szCs w:val="27"/>
    </w:rPr>
  </w:style>
  <w:style w:type="character" w:customStyle="1" w:styleId="24">
    <w:name w:val="a_p_1"/>
    <w:basedOn w:val="9"/>
    <w:autoRedefine/>
    <w:qFormat/>
    <w:uiPriority w:val="0"/>
    <w:rPr>
      <w:sz w:val="27"/>
      <w:szCs w:val="27"/>
    </w:rPr>
  </w:style>
  <w:style w:type="character" w:customStyle="1" w:styleId="25">
    <w:name w:val="layui-layer-tabnow"/>
    <w:basedOn w:val="9"/>
    <w:autoRedefine/>
    <w:qFormat/>
    <w:uiPriority w:val="0"/>
    <w:rPr>
      <w:bdr w:val="single" w:color="CCCCCC" w:sz="6" w:space="0"/>
      <w:shd w:val="clear" w:fill="FFFFFF"/>
    </w:rPr>
  </w:style>
  <w:style w:type="character" w:customStyle="1" w:styleId="26">
    <w:name w:val="first-child1"/>
    <w:basedOn w:val="9"/>
    <w:autoRedefine/>
    <w:qFormat/>
    <w:uiPriority w:val="0"/>
  </w:style>
  <w:style w:type="character" w:customStyle="1" w:styleId="27">
    <w:name w:val="a_p_2"/>
    <w:basedOn w:val="9"/>
    <w:autoRedefine/>
    <w:qFormat/>
    <w:uiPriority w:val="0"/>
    <w:rPr>
      <w:sz w:val="27"/>
      <w:szCs w:val="27"/>
    </w:rPr>
  </w:style>
  <w:style w:type="character" w:customStyle="1" w:styleId="28">
    <w:name w:val="a_p_21"/>
    <w:basedOn w:val="9"/>
    <w:autoRedefine/>
    <w:qFormat/>
    <w:uiPriority w:val="0"/>
  </w:style>
  <w:style w:type="character" w:customStyle="1" w:styleId="29">
    <w:name w:val="ul_li_a_1"/>
    <w:basedOn w:val="9"/>
    <w:autoRedefine/>
    <w:qFormat/>
    <w:uiPriority w:val="0"/>
    <w:rPr>
      <w:b/>
      <w:bCs/>
      <w:color w:val="FFFFFF"/>
    </w:rPr>
  </w:style>
  <w:style w:type="character" w:customStyle="1" w:styleId="30">
    <w:name w:val="exap"/>
    <w:basedOn w:val="9"/>
    <w:autoRedefine/>
    <w:qFormat/>
    <w:uiPriority w:val="0"/>
    <w:rPr>
      <w:sz w:val="27"/>
      <w:szCs w:val="27"/>
    </w:rPr>
  </w:style>
  <w:style w:type="character" w:customStyle="1" w:styleId="31">
    <w:name w:val="toolbarlabel2"/>
    <w:basedOn w:val="9"/>
    <w:autoRedefine/>
    <w:qFormat/>
    <w:uiPriority w:val="0"/>
  </w:style>
  <w:style w:type="character" w:customStyle="1" w:styleId="32">
    <w:name w:val="toolbarlabel"/>
    <w:basedOn w:val="9"/>
    <w:autoRedefine/>
    <w:qFormat/>
    <w:uiPriority w:val="0"/>
    <w:rPr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1114</Words>
  <Characters>1552</Characters>
  <Lines>0</Lines>
  <Paragraphs>0</Paragraphs>
  <TotalTime>3</TotalTime>
  <ScaleCrop>false</ScaleCrop>
  <LinksUpToDate>false</LinksUpToDate>
  <CharactersWithSpaces>1567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2023-04-24T08:09:00Z</dcterms:created>
  <dc:creator>Administrator</dc:creator>
  <cp:lastModifiedBy>阿林</cp:lastModifiedBy>
  <dcterms:modified xsi:type="dcterms:W3CDTF">2024-05-11T07:17:00Z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29ECA0FADD714950AFE1233219A38C9B_13</vt:lpwstr>
  </property>
</Properties>
</file>