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0D4892">
      <w:pPr>
        <w:pStyle w:val="2"/>
        <w:keepNext w:val="0"/>
        <w:keepLines w:val="0"/>
        <w:widowControl/>
        <w:suppressLineNumbers w:val="0"/>
        <w:spacing w:before="0" w:beforeAutospacing="0" w:after="0" w:afterAutospacing="0" w:line="360" w:lineRule="auto"/>
        <w:ind w:left="0" w:right="0" w:firstLine="0"/>
        <w:jc w:val="center"/>
        <w:rPr>
          <w:rFonts w:hint="eastAsia" w:asciiTheme="minorEastAsia" w:hAnsiTheme="minorEastAsia" w:eastAsiaTheme="minorEastAsia" w:cstheme="minorEastAsia"/>
          <w:i w:val="0"/>
          <w:iCs w:val="0"/>
          <w:caps w:val="0"/>
          <w:color w:val="000000"/>
          <w:spacing w:val="0"/>
          <w:sz w:val="36"/>
          <w:szCs w:val="36"/>
        </w:rPr>
      </w:pPr>
      <w:r>
        <w:rPr>
          <w:rFonts w:hint="eastAsia" w:asciiTheme="minorEastAsia" w:hAnsiTheme="minorEastAsia" w:eastAsiaTheme="minorEastAsia" w:cstheme="minorEastAsia"/>
          <w:b/>
          <w:bCs/>
          <w:i w:val="0"/>
          <w:iCs w:val="0"/>
          <w:caps w:val="0"/>
          <w:color w:val="000000"/>
          <w:spacing w:val="0"/>
          <w:sz w:val="36"/>
          <w:szCs w:val="36"/>
        </w:rPr>
        <w:t>梁园区2025年以工代赈乡村道路建设项目（李庄镇村道建设项目）中标候选人公示</w:t>
      </w:r>
    </w:p>
    <w:p w14:paraId="44D79033">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spacing w:val="0"/>
          <w:sz w:val="20"/>
          <w:szCs w:val="20"/>
        </w:rPr>
      </w:pPr>
      <w:r>
        <w:rPr>
          <w:rFonts w:hint="eastAsia" w:asciiTheme="minorEastAsia" w:hAnsiTheme="minorEastAsia" w:eastAsiaTheme="minorEastAsia" w:cstheme="minorEastAsia"/>
          <w:i w:val="0"/>
          <w:iCs w:val="0"/>
          <w:caps w:val="0"/>
          <w:color w:val="000000"/>
          <w:spacing w:val="0"/>
          <w:sz w:val="20"/>
          <w:szCs w:val="20"/>
        </w:rPr>
        <w:t> </w:t>
      </w:r>
    </w:p>
    <w:p w14:paraId="48F2E5D0">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河南省顺毅工程管理有限公司受商丘市梁园区李庄镇人民政府的委托，就梁园区2025年以工代赈乡村道路建设项目（李庄镇村道建设项目）进行公开招标，按相关法律规定的程序进行了开标、评标等工作，现就本项目的中标候选人公示如下：</w:t>
      </w:r>
    </w:p>
    <w:p w14:paraId="1D52C0DF">
      <w:pPr>
        <w:pStyle w:val="2"/>
        <w:keepNext w:val="0"/>
        <w:keepLines w:val="0"/>
        <w:widowControl/>
        <w:suppressLineNumbers w:val="0"/>
        <w:spacing w:before="0" w:beforeAutospacing="0" w:after="0" w:afterAutospacing="0" w:line="360" w:lineRule="auto"/>
        <w:ind w:right="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b/>
          <w:bCs/>
          <w:i w:val="0"/>
          <w:iCs w:val="0"/>
          <w:caps w:val="0"/>
          <w:color w:val="000000"/>
          <w:spacing w:val="0"/>
          <w:sz w:val="24"/>
          <w:szCs w:val="24"/>
        </w:rPr>
        <w:t>一、招标项目概况</w:t>
      </w:r>
    </w:p>
    <w:p w14:paraId="5B8BD35E">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1、项目名称：梁园区2025年以工代赈乡村道路建设项目（李庄镇村道建设项目）</w:t>
      </w:r>
    </w:p>
    <w:p w14:paraId="12B6D569">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2、招标编号：商工程〔2025〕161号；项目编号：商梁招办【2025】10号；采购编号：商梁财采招-2025-19；</w:t>
      </w:r>
    </w:p>
    <w:p w14:paraId="1F561E26">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lang w:eastAsia="zh-CN"/>
        </w:rPr>
      </w:pPr>
      <w:r>
        <w:rPr>
          <w:rFonts w:hint="eastAsia" w:asciiTheme="minorEastAsia" w:hAnsiTheme="minorEastAsia" w:eastAsiaTheme="minorEastAsia" w:cstheme="minorEastAsia"/>
          <w:i w:val="0"/>
          <w:iCs w:val="0"/>
          <w:caps w:val="0"/>
          <w:color w:val="000000"/>
          <w:spacing w:val="0"/>
          <w:sz w:val="24"/>
          <w:szCs w:val="24"/>
        </w:rPr>
        <w:t>3、项目代码：2410-411402-04-01-526432</w:t>
      </w:r>
      <w:r>
        <w:rPr>
          <w:rFonts w:hint="eastAsia" w:asciiTheme="minorEastAsia" w:hAnsiTheme="minorEastAsia" w:cstheme="minorEastAsia"/>
          <w:i w:val="0"/>
          <w:iCs w:val="0"/>
          <w:caps w:val="0"/>
          <w:color w:val="000000"/>
          <w:spacing w:val="0"/>
          <w:sz w:val="24"/>
          <w:szCs w:val="24"/>
          <w:lang w:eastAsia="zh-CN"/>
        </w:rPr>
        <w:t>；</w:t>
      </w:r>
    </w:p>
    <w:p w14:paraId="0A7BAB79">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lang w:eastAsia="zh-CN"/>
        </w:rPr>
      </w:pPr>
      <w:r>
        <w:rPr>
          <w:rFonts w:hint="eastAsia" w:asciiTheme="minorEastAsia" w:hAnsiTheme="minorEastAsia" w:eastAsiaTheme="minorEastAsia" w:cstheme="minorEastAsia"/>
          <w:i w:val="0"/>
          <w:iCs w:val="0"/>
          <w:caps w:val="0"/>
          <w:color w:val="000000"/>
          <w:spacing w:val="0"/>
          <w:sz w:val="24"/>
          <w:szCs w:val="24"/>
        </w:rPr>
        <w:t>4、资金来源：财政资金</w:t>
      </w:r>
      <w:r>
        <w:rPr>
          <w:rFonts w:hint="eastAsia" w:asciiTheme="minorEastAsia" w:hAnsiTheme="minorEastAsia" w:cstheme="minorEastAsia"/>
          <w:i w:val="0"/>
          <w:iCs w:val="0"/>
          <w:caps w:val="0"/>
          <w:color w:val="000000"/>
          <w:spacing w:val="0"/>
          <w:sz w:val="24"/>
          <w:szCs w:val="24"/>
          <w:lang w:eastAsia="zh-CN"/>
        </w:rPr>
        <w:t>；</w:t>
      </w:r>
    </w:p>
    <w:p w14:paraId="27FC7BE6">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5、招标控制价：施工：经工程审计的施工决算价为基数的100%；设计：经工程审计的施工决算价为基数的2%。</w:t>
      </w:r>
    </w:p>
    <w:p w14:paraId="3A5EE7D3">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b/>
          <w:bCs/>
          <w:i w:val="0"/>
          <w:iCs w:val="0"/>
          <w:caps w:val="0"/>
          <w:color w:val="000000"/>
          <w:spacing w:val="0"/>
          <w:sz w:val="24"/>
          <w:szCs w:val="24"/>
        </w:rPr>
        <w:t>二、招标公告发布媒体及时间</w:t>
      </w:r>
    </w:p>
    <w:p w14:paraId="39FBE6E4">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本项目招标公告于2025年09月19日在《中国招标投标公共服务平台》、《河南省政府采购网》、《商丘市政府采购网》、《商丘市公共资源交易中心》、《商丘市交通运输局》上发布。</w:t>
      </w:r>
    </w:p>
    <w:p w14:paraId="1C40DEDB">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b/>
          <w:bCs/>
          <w:i w:val="0"/>
          <w:iCs w:val="0"/>
          <w:caps w:val="0"/>
          <w:color w:val="000000"/>
          <w:spacing w:val="0"/>
          <w:sz w:val="24"/>
          <w:szCs w:val="24"/>
        </w:rPr>
        <w:t>三、评标信息</w:t>
      </w:r>
    </w:p>
    <w:p w14:paraId="20FA9358">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1、评标日期：2025年</w:t>
      </w:r>
      <w:r>
        <w:rPr>
          <w:rFonts w:hint="eastAsia" w:asciiTheme="minorEastAsia" w:hAnsiTheme="minorEastAsia" w:eastAsiaTheme="minorEastAsia" w:cstheme="minorEastAsia"/>
          <w:i w:val="0"/>
          <w:iCs w:val="0"/>
          <w:caps w:val="0"/>
          <w:color w:val="000000"/>
          <w:spacing w:val="0"/>
          <w:sz w:val="24"/>
          <w:szCs w:val="24"/>
          <w:lang w:val="en-US" w:eastAsia="zh-CN"/>
        </w:rPr>
        <w:t>11</w:t>
      </w:r>
      <w:r>
        <w:rPr>
          <w:rFonts w:hint="eastAsia" w:asciiTheme="minorEastAsia" w:hAnsiTheme="minorEastAsia" w:eastAsiaTheme="minorEastAsia" w:cstheme="minorEastAsia"/>
          <w:i w:val="0"/>
          <w:iCs w:val="0"/>
          <w:caps w:val="0"/>
          <w:color w:val="000000"/>
          <w:spacing w:val="0"/>
          <w:sz w:val="24"/>
          <w:szCs w:val="24"/>
        </w:rPr>
        <w:t>月19日</w:t>
      </w:r>
    </w:p>
    <w:p w14:paraId="61460084">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2、评标地点：商丘市公共资源交易中心</w:t>
      </w:r>
      <w:r>
        <w:rPr>
          <w:rFonts w:hint="eastAsia" w:asciiTheme="minorEastAsia" w:hAnsiTheme="minorEastAsia" w:eastAsiaTheme="minorEastAsia" w:cstheme="minorEastAsia"/>
          <w:i w:val="0"/>
          <w:iCs w:val="0"/>
          <w:caps w:val="0"/>
          <w:color w:val="000000"/>
          <w:spacing w:val="0"/>
          <w:sz w:val="24"/>
          <w:szCs w:val="24"/>
          <w:lang w:val="en-US" w:eastAsia="zh-CN"/>
        </w:rPr>
        <w:t>评</w:t>
      </w:r>
      <w:r>
        <w:rPr>
          <w:rFonts w:hint="eastAsia" w:asciiTheme="minorEastAsia" w:hAnsiTheme="minorEastAsia" w:eastAsiaTheme="minorEastAsia" w:cstheme="minorEastAsia"/>
          <w:i w:val="0"/>
          <w:iCs w:val="0"/>
          <w:caps w:val="0"/>
          <w:color w:val="000000"/>
          <w:spacing w:val="0"/>
          <w:sz w:val="24"/>
          <w:szCs w:val="24"/>
        </w:rPr>
        <w:t>标室</w:t>
      </w:r>
    </w:p>
    <w:p w14:paraId="0AA1536E">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b/>
          <w:bCs/>
          <w:i w:val="0"/>
          <w:iCs w:val="0"/>
          <w:caps w:val="0"/>
          <w:color w:val="000000"/>
          <w:spacing w:val="0"/>
          <w:sz w:val="24"/>
          <w:szCs w:val="24"/>
        </w:rPr>
        <w:t>四、中标候选人情况</w:t>
      </w:r>
    </w:p>
    <w:p w14:paraId="6F65E81E">
      <w:pPr>
        <w:pStyle w:val="2"/>
        <w:keepNext w:val="0"/>
        <w:keepLines w:val="0"/>
        <w:widowControl/>
        <w:suppressLineNumbers w:val="0"/>
        <w:spacing w:before="0" w:beforeAutospacing="0" w:after="0" w:afterAutospacing="0" w:line="360" w:lineRule="auto"/>
        <w:ind w:left="0" w:right="0" w:firstLine="28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b/>
          <w:bCs/>
          <w:i w:val="0"/>
          <w:iCs w:val="0"/>
          <w:caps w:val="0"/>
          <w:color w:val="000000"/>
          <w:spacing w:val="0"/>
          <w:sz w:val="24"/>
          <w:szCs w:val="24"/>
        </w:rPr>
        <w:t>1</w:t>
      </w:r>
      <w:r>
        <w:rPr>
          <w:rFonts w:hint="eastAsia" w:asciiTheme="minorEastAsia" w:hAnsiTheme="minorEastAsia" w:eastAsiaTheme="minorEastAsia" w:cstheme="minorEastAsia"/>
          <w:i w:val="0"/>
          <w:iCs w:val="0"/>
          <w:caps w:val="0"/>
          <w:color w:val="000000"/>
          <w:spacing w:val="0"/>
          <w:sz w:val="24"/>
          <w:szCs w:val="24"/>
        </w:rPr>
        <w:t>、评标委员会推荐的中标候选人（排序不分先后）</w:t>
      </w:r>
    </w:p>
    <w:tbl>
      <w:tblPr>
        <w:tblStyle w:val="3"/>
        <w:tblW w:w="9077"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679"/>
        <w:gridCol w:w="1361"/>
        <w:gridCol w:w="1988"/>
        <w:gridCol w:w="1745"/>
        <w:gridCol w:w="2406"/>
        <w:gridCol w:w="898"/>
      </w:tblGrid>
      <w:tr w14:paraId="772C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98" w:hRule="atLeast"/>
        </w:trPr>
        <w:tc>
          <w:tcPr>
            <w:tcW w:w="679" w:type="dxa"/>
            <w:shd w:val="clear" w:color="auto" w:fill="FFFFFF"/>
            <w:tcMar>
              <w:top w:w="75" w:type="dxa"/>
              <w:left w:w="150" w:type="dxa"/>
              <w:bottom w:w="75" w:type="dxa"/>
              <w:right w:w="150" w:type="dxa"/>
            </w:tcMar>
            <w:vAlign w:val="center"/>
          </w:tcPr>
          <w:p w14:paraId="169DB0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序号</w:t>
            </w:r>
          </w:p>
        </w:tc>
        <w:tc>
          <w:tcPr>
            <w:tcW w:w="1361" w:type="dxa"/>
            <w:shd w:val="clear" w:color="auto" w:fill="FFFFFF"/>
            <w:tcMar>
              <w:top w:w="75" w:type="dxa"/>
              <w:left w:w="150" w:type="dxa"/>
              <w:bottom w:w="75" w:type="dxa"/>
              <w:right w:w="150" w:type="dxa"/>
            </w:tcMar>
            <w:vAlign w:val="center"/>
          </w:tcPr>
          <w:p w14:paraId="58C6DE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中标候选人名称</w:t>
            </w:r>
          </w:p>
        </w:tc>
        <w:tc>
          <w:tcPr>
            <w:tcW w:w="1988" w:type="dxa"/>
            <w:shd w:val="clear" w:color="auto" w:fill="FFFFFF"/>
            <w:tcMar>
              <w:top w:w="75" w:type="dxa"/>
              <w:left w:w="150" w:type="dxa"/>
              <w:bottom w:w="75" w:type="dxa"/>
              <w:right w:w="150" w:type="dxa"/>
            </w:tcMar>
            <w:vAlign w:val="center"/>
          </w:tcPr>
          <w:p w14:paraId="59E743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投标报价</w:t>
            </w:r>
          </w:p>
        </w:tc>
        <w:tc>
          <w:tcPr>
            <w:tcW w:w="1745" w:type="dxa"/>
            <w:shd w:val="clear" w:color="auto" w:fill="FFFFFF"/>
            <w:tcMar>
              <w:top w:w="75" w:type="dxa"/>
              <w:left w:w="150" w:type="dxa"/>
              <w:bottom w:w="75" w:type="dxa"/>
              <w:right w:w="150" w:type="dxa"/>
            </w:tcMar>
            <w:vAlign w:val="center"/>
          </w:tcPr>
          <w:p w14:paraId="793F14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项目负责人</w:t>
            </w:r>
          </w:p>
        </w:tc>
        <w:tc>
          <w:tcPr>
            <w:tcW w:w="2406" w:type="dxa"/>
            <w:shd w:val="clear" w:color="auto" w:fill="FFFFFF"/>
            <w:tcMar>
              <w:top w:w="75" w:type="dxa"/>
              <w:left w:w="150" w:type="dxa"/>
              <w:bottom w:w="75" w:type="dxa"/>
              <w:right w:w="150" w:type="dxa"/>
            </w:tcMar>
            <w:vAlign w:val="center"/>
          </w:tcPr>
          <w:p w14:paraId="3373AC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质量</w:t>
            </w:r>
          </w:p>
        </w:tc>
        <w:tc>
          <w:tcPr>
            <w:tcW w:w="898" w:type="dxa"/>
            <w:shd w:val="clear" w:color="auto" w:fill="FFFFFF"/>
            <w:tcMar>
              <w:top w:w="75" w:type="dxa"/>
              <w:left w:w="150" w:type="dxa"/>
              <w:bottom w:w="75" w:type="dxa"/>
              <w:right w:w="150" w:type="dxa"/>
            </w:tcMar>
            <w:vAlign w:val="center"/>
          </w:tcPr>
          <w:p w14:paraId="08CF43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工期</w:t>
            </w:r>
          </w:p>
        </w:tc>
      </w:tr>
      <w:tr w14:paraId="007E1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98" w:hRule="atLeast"/>
        </w:trPr>
        <w:tc>
          <w:tcPr>
            <w:tcW w:w="679" w:type="dxa"/>
            <w:shd w:val="clear" w:color="auto" w:fill="FFFFFF"/>
            <w:tcMar>
              <w:top w:w="75" w:type="dxa"/>
              <w:left w:w="150" w:type="dxa"/>
              <w:bottom w:w="75" w:type="dxa"/>
              <w:right w:w="150" w:type="dxa"/>
            </w:tcMar>
            <w:vAlign w:val="center"/>
          </w:tcPr>
          <w:p w14:paraId="33C7E5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1</w:t>
            </w:r>
          </w:p>
        </w:tc>
        <w:tc>
          <w:tcPr>
            <w:tcW w:w="1361" w:type="dxa"/>
            <w:shd w:val="clear" w:color="auto" w:fill="FFFFFF"/>
            <w:tcMar>
              <w:top w:w="75" w:type="dxa"/>
              <w:left w:w="150" w:type="dxa"/>
              <w:bottom w:w="75" w:type="dxa"/>
              <w:right w:w="150" w:type="dxa"/>
            </w:tcMar>
            <w:vAlign w:val="center"/>
          </w:tcPr>
          <w:p w14:paraId="1FF324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商丘市东方路韵公路工程有限公司</w:t>
            </w:r>
          </w:p>
        </w:tc>
        <w:tc>
          <w:tcPr>
            <w:tcW w:w="1988" w:type="dxa"/>
            <w:shd w:val="clear" w:color="auto" w:fill="FFFFFF"/>
            <w:tcMar>
              <w:top w:w="75" w:type="dxa"/>
              <w:left w:w="150" w:type="dxa"/>
              <w:bottom w:w="75" w:type="dxa"/>
              <w:right w:w="150" w:type="dxa"/>
            </w:tcMar>
            <w:vAlign w:val="center"/>
          </w:tcPr>
          <w:p w14:paraId="234FC4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施工投标报价</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经工程审计的施工决算价为基数的98.6％</w:t>
            </w:r>
          </w:p>
          <w:p w14:paraId="30EB54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设计投标报价</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经工程审计的施工决算价为基数的1.985％</w:t>
            </w:r>
          </w:p>
        </w:tc>
        <w:tc>
          <w:tcPr>
            <w:tcW w:w="1745" w:type="dxa"/>
            <w:shd w:val="clear" w:color="auto" w:fill="FFFFFF"/>
            <w:tcMar>
              <w:top w:w="75" w:type="dxa"/>
              <w:left w:w="150" w:type="dxa"/>
              <w:bottom w:w="75" w:type="dxa"/>
              <w:right w:w="150" w:type="dxa"/>
            </w:tcMar>
            <w:vAlign w:val="center"/>
          </w:tcPr>
          <w:p w14:paraId="00228F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项目总负责人</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崔玉芬</w:t>
            </w:r>
          </w:p>
          <w:p w14:paraId="768401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施工负责人（项目经理）</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 xml:space="preserve"> 崔玉芬</w:t>
            </w:r>
          </w:p>
          <w:p w14:paraId="3F8B59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设计负责人</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马广</w:t>
            </w:r>
          </w:p>
        </w:tc>
        <w:tc>
          <w:tcPr>
            <w:tcW w:w="2406" w:type="dxa"/>
            <w:shd w:val="clear" w:color="auto" w:fill="FFFFFF"/>
            <w:tcMar>
              <w:top w:w="75" w:type="dxa"/>
              <w:left w:w="150" w:type="dxa"/>
              <w:bottom w:w="75" w:type="dxa"/>
              <w:right w:w="150" w:type="dxa"/>
            </w:tcMar>
            <w:vAlign w:val="center"/>
          </w:tcPr>
          <w:p w14:paraId="13BFB2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设计质量标准：符合国家、行业及地方现行相关法律法规、规范及技术标准；施工质量标准：合格；</w:t>
            </w:r>
          </w:p>
        </w:tc>
        <w:tc>
          <w:tcPr>
            <w:tcW w:w="898" w:type="dxa"/>
            <w:shd w:val="clear" w:color="auto" w:fill="FFFFFF"/>
            <w:tcMar>
              <w:top w:w="75" w:type="dxa"/>
              <w:left w:w="150" w:type="dxa"/>
              <w:bottom w:w="75" w:type="dxa"/>
              <w:right w:w="150" w:type="dxa"/>
            </w:tcMar>
            <w:vAlign w:val="center"/>
          </w:tcPr>
          <w:p w14:paraId="2C9A26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60日历天</w:t>
            </w:r>
          </w:p>
        </w:tc>
      </w:tr>
      <w:tr w14:paraId="3F2E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98" w:hRule="atLeast"/>
        </w:trPr>
        <w:tc>
          <w:tcPr>
            <w:tcW w:w="679" w:type="dxa"/>
            <w:shd w:val="clear" w:color="auto" w:fill="FFFFFF"/>
            <w:tcMar>
              <w:top w:w="75" w:type="dxa"/>
              <w:left w:w="150" w:type="dxa"/>
              <w:bottom w:w="75" w:type="dxa"/>
              <w:right w:w="150" w:type="dxa"/>
            </w:tcMar>
            <w:vAlign w:val="center"/>
          </w:tcPr>
          <w:p w14:paraId="681DF2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2</w:t>
            </w:r>
          </w:p>
        </w:tc>
        <w:tc>
          <w:tcPr>
            <w:tcW w:w="1361" w:type="dxa"/>
            <w:shd w:val="clear" w:color="auto" w:fill="FFFFFF"/>
            <w:tcMar>
              <w:top w:w="75" w:type="dxa"/>
              <w:left w:w="150" w:type="dxa"/>
              <w:bottom w:w="75" w:type="dxa"/>
              <w:right w:w="150" w:type="dxa"/>
            </w:tcMar>
            <w:vAlign w:val="center"/>
          </w:tcPr>
          <w:p w14:paraId="515317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鸿辉建筑集团有限公司</w:t>
            </w:r>
          </w:p>
        </w:tc>
        <w:tc>
          <w:tcPr>
            <w:tcW w:w="1988" w:type="dxa"/>
            <w:shd w:val="clear" w:color="auto" w:fill="FFFFFF"/>
            <w:tcMar>
              <w:top w:w="75" w:type="dxa"/>
              <w:left w:w="150" w:type="dxa"/>
              <w:bottom w:w="75" w:type="dxa"/>
              <w:right w:w="150" w:type="dxa"/>
            </w:tcMar>
            <w:vAlign w:val="center"/>
          </w:tcPr>
          <w:p w14:paraId="6CA94A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施工投标报价</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经工程审计的施</w:t>
            </w:r>
          </w:p>
          <w:p w14:paraId="2437A0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工决算价为基数的100%</w:t>
            </w:r>
          </w:p>
          <w:p w14:paraId="151822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设计投标报价</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经工程审计的施工决算价为基数的1.92%</w:t>
            </w:r>
          </w:p>
        </w:tc>
        <w:tc>
          <w:tcPr>
            <w:tcW w:w="1745" w:type="dxa"/>
            <w:shd w:val="clear" w:color="auto" w:fill="FFFFFF"/>
            <w:tcMar>
              <w:top w:w="75" w:type="dxa"/>
              <w:left w:w="150" w:type="dxa"/>
              <w:bottom w:w="75" w:type="dxa"/>
              <w:right w:w="150" w:type="dxa"/>
            </w:tcMar>
            <w:vAlign w:val="center"/>
          </w:tcPr>
          <w:p w14:paraId="01010C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项目总负责人</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许秋水</w:t>
            </w:r>
          </w:p>
          <w:p w14:paraId="2564AB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施工负责人（项目经理）</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 xml:space="preserve"> 许秋水</w:t>
            </w:r>
          </w:p>
          <w:p w14:paraId="346EAB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设计负责人</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王新苗</w:t>
            </w:r>
          </w:p>
        </w:tc>
        <w:tc>
          <w:tcPr>
            <w:tcW w:w="2406" w:type="dxa"/>
            <w:shd w:val="clear" w:color="auto" w:fill="FFFFFF"/>
            <w:tcMar>
              <w:top w:w="75" w:type="dxa"/>
              <w:left w:w="150" w:type="dxa"/>
              <w:bottom w:w="75" w:type="dxa"/>
              <w:right w:w="150" w:type="dxa"/>
            </w:tcMar>
            <w:vAlign w:val="center"/>
          </w:tcPr>
          <w:p w14:paraId="238A44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设计质量标准：符合国家、行业及地方现行相关法律法规、规范及技术标准；施工质量标准：合格；</w:t>
            </w:r>
          </w:p>
        </w:tc>
        <w:tc>
          <w:tcPr>
            <w:tcW w:w="898" w:type="dxa"/>
            <w:shd w:val="clear" w:color="auto" w:fill="FFFFFF"/>
            <w:tcMar>
              <w:top w:w="75" w:type="dxa"/>
              <w:left w:w="150" w:type="dxa"/>
              <w:bottom w:w="75" w:type="dxa"/>
              <w:right w:w="150" w:type="dxa"/>
            </w:tcMar>
            <w:vAlign w:val="center"/>
          </w:tcPr>
          <w:p w14:paraId="3803B7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60日历天</w:t>
            </w:r>
          </w:p>
        </w:tc>
      </w:tr>
      <w:tr w14:paraId="03E6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98" w:hRule="atLeast"/>
        </w:trPr>
        <w:tc>
          <w:tcPr>
            <w:tcW w:w="679" w:type="dxa"/>
            <w:shd w:val="clear" w:color="auto" w:fill="FFFFFF"/>
            <w:tcMar>
              <w:top w:w="75" w:type="dxa"/>
              <w:left w:w="150" w:type="dxa"/>
              <w:bottom w:w="75" w:type="dxa"/>
              <w:right w:w="150" w:type="dxa"/>
            </w:tcMar>
            <w:vAlign w:val="center"/>
          </w:tcPr>
          <w:p w14:paraId="0DC400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3</w:t>
            </w:r>
          </w:p>
        </w:tc>
        <w:tc>
          <w:tcPr>
            <w:tcW w:w="1361" w:type="dxa"/>
            <w:shd w:val="clear" w:color="auto" w:fill="FFFFFF"/>
            <w:tcMar>
              <w:top w:w="75" w:type="dxa"/>
              <w:left w:w="150" w:type="dxa"/>
              <w:bottom w:w="75" w:type="dxa"/>
              <w:right w:w="150" w:type="dxa"/>
            </w:tcMar>
            <w:vAlign w:val="center"/>
          </w:tcPr>
          <w:p w14:paraId="0C7257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河南翔瑞路桥工程有限公司</w:t>
            </w:r>
          </w:p>
        </w:tc>
        <w:tc>
          <w:tcPr>
            <w:tcW w:w="1988" w:type="dxa"/>
            <w:shd w:val="clear" w:color="auto" w:fill="FFFFFF"/>
            <w:tcMar>
              <w:top w:w="75" w:type="dxa"/>
              <w:left w:w="150" w:type="dxa"/>
              <w:bottom w:w="75" w:type="dxa"/>
              <w:right w:w="150" w:type="dxa"/>
            </w:tcMar>
            <w:vAlign w:val="center"/>
          </w:tcPr>
          <w:p w14:paraId="0E8712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施工投标报价</w:t>
            </w:r>
            <w:r>
              <w:rPr>
                <w:rFonts w:hint="eastAsia" w:asciiTheme="minorEastAsia" w:hAnsiTheme="minorEastAsia" w:eastAsia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经工程审计的施工决算价为基数的99.93%</w:t>
            </w:r>
          </w:p>
          <w:p w14:paraId="51D301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lang w:val="en-US" w:eastAsia="zh-CN"/>
              </w:rPr>
              <w:t>设计投标报价</w:t>
            </w:r>
            <w:r>
              <w:rPr>
                <w:rFonts w:hint="eastAsia" w:asciiTheme="minorEastAsia" w:hAnsiTheme="minorEastAsia" w:eastAsia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经工程审计的施工决算价为基数的1.98%</w:t>
            </w:r>
          </w:p>
        </w:tc>
        <w:tc>
          <w:tcPr>
            <w:tcW w:w="1745" w:type="dxa"/>
            <w:shd w:val="clear" w:color="auto" w:fill="FFFFFF"/>
            <w:tcMar>
              <w:top w:w="75" w:type="dxa"/>
              <w:left w:w="150" w:type="dxa"/>
              <w:bottom w:w="75" w:type="dxa"/>
              <w:right w:w="150" w:type="dxa"/>
            </w:tcMar>
            <w:vAlign w:val="center"/>
          </w:tcPr>
          <w:p w14:paraId="009622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项目总负责人</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肖云</w:t>
            </w:r>
          </w:p>
          <w:p w14:paraId="4F6FE4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施工负责人（项目经理）</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肖云</w:t>
            </w:r>
          </w:p>
          <w:p w14:paraId="3D9BE8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设计负责人</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张健</w:t>
            </w:r>
          </w:p>
        </w:tc>
        <w:tc>
          <w:tcPr>
            <w:tcW w:w="2406" w:type="dxa"/>
            <w:shd w:val="clear" w:color="auto" w:fill="FFFFFF"/>
            <w:tcMar>
              <w:top w:w="75" w:type="dxa"/>
              <w:left w:w="150" w:type="dxa"/>
              <w:bottom w:w="75" w:type="dxa"/>
              <w:right w:w="150" w:type="dxa"/>
            </w:tcMar>
            <w:vAlign w:val="center"/>
          </w:tcPr>
          <w:p w14:paraId="00089B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设计质量标准：符合国家、行业及地方现行相关法律法规、规范及技术标准；施工质量标准：合格；</w:t>
            </w:r>
          </w:p>
        </w:tc>
        <w:tc>
          <w:tcPr>
            <w:tcW w:w="898" w:type="dxa"/>
            <w:shd w:val="clear" w:color="auto" w:fill="FFFFFF"/>
            <w:tcMar>
              <w:top w:w="75" w:type="dxa"/>
              <w:left w:w="150" w:type="dxa"/>
              <w:bottom w:w="75" w:type="dxa"/>
              <w:right w:w="150" w:type="dxa"/>
            </w:tcMar>
            <w:vAlign w:val="center"/>
          </w:tcPr>
          <w:p w14:paraId="44E6A8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60日历天</w:t>
            </w:r>
          </w:p>
        </w:tc>
      </w:tr>
      <w:tr w14:paraId="4D07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31" w:hRule="atLeast"/>
        </w:trPr>
        <w:tc>
          <w:tcPr>
            <w:tcW w:w="679" w:type="dxa"/>
            <w:shd w:val="clear" w:color="auto" w:fill="FFFFFF"/>
            <w:tcMar>
              <w:top w:w="75" w:type="dxa"/>
              <w:left w:w="150" w:type="dxa"/>
              <w:bottom w:w="75" w:type="dxa"/>
              <w:right w:w="150" w:type="dxa"/>
            </w:tcMar>
            <w:vAlign w:val="center"/>
          </w:tcPr>
          <w:p w14:paraId="53FF11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4</w:t>
            </w:r>
          </w:p>
        </w:tc>
        <w:tc>
          <w:tcPr>
            <w:tcW w:w="1361" w:type="dxa"/>
            <w:shd w:val="clear" w:color="auto" w:fill="FFFFFF"/>
            <w:tcMar>
              <w:top w:w="75" w:type="dxa"/>
              <w:left w:w="150" w:type="dxa"/>
              <w:bottom w:w="75" w:type="dxa"/>
              <w:right w:w="150" w:type="dxa"/>
            </w:tcMar>
            <w:vAlign w:val="center"/>
          </w:tcPr>
          <w:p w14:paraId="2DD839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河南天筑建设发展集团有限公司</w:t>
            </w:r>
          </w:p>
        </w:tc>
        <w:tc>
          <w:tcPr>
            <w:tcW w:w="1988" w:type="dxa"/>
            <w:shd w:val="clear" w:color="auto" w:fill="FFFFFF"/>
            <w:tcMar>
              <w:top w:w="75" w:type="dxa"/>
              <w:left w:w="150" w:type="dxa"/>
              <w:bottom w:w="75" w:type="dxa"/>
              <w:right w:w="150" w:type="dxa"/>
            </w:tcMar>
            <w:vAlign w:val="center"/>
          </w:tcPr>
          <w:p w14:paraId="61A574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施工投标报价</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经工程审计的施工决算价为基数的99.98%</w:t>
            </w:r>
          </w:p>
          <w:p w14:paraId="258C89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设计投标报价</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经工程审计的施工决算价为基数的1.97%</w:t>
            </w:r>
          </w:p>
        </w:tc>
        <w:tc>
          <w:tcPr>
            <w:tcW w:w="1745" w:type="dxa"/>
            <w:shd w:val="clear" w:color="auto" w:fill="FFFFFF"/>
            <w:tcMar>
              <w:top w:w="75" w:type="dxa"/>
              <w:left w:w="150" w:type="dxa"/>
              <w:bottom w:w="75" w:type="dxa"/>
              <w:right w:w="150" w:type="dxa"/>
            </w:tcMar>
            <w:vAlign w:val="center"/>
          </w:tcPr>
          <w:p w14:paraId="501161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项目总负责人</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王云峰</w:t>
            </w:r>
          </w:p>
          <w:p w14:paraId="188A3E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施工负责人（项目经理）</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 xml:space="preserve"> 王云峰</w:t>
            </w:r>
          </w:p>
          <w:p w14:paraId="2492BC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设计负责人</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李小俊</w:t>
            </w:r>
          </w:p>
        </w:tc>
        <w:tc>
          <w:tcPr>
            <w:tcW w:w="2406" w:type="dxa"/>
            <w:shd w:val="clear" w:color="auto" w:fill="FFFFFF"/>
            <w:tcMar>
              <w:top w:w="75" w:type="dxa"/>
              <w:left w:w="150" w:type="dxa"/>
              <w:bottom w:w="75" w:type="dxa"/>
              <w:right w:w="150" w:type="dxa"/>
            </w:tcMar>
            <w:vAlign w:val="center"/>
          </w:tcPr>
          <w:p w14:paraId="40B596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设计质量标准：符合国家、行业及地方现行相关法律法规、规范及技术标准；施工质量标准：合格；</w:t>
            </w:r>
          </w:p>
        </w:tc>
        <w:tc>
          <w:tcPr>
            <w:tcW w:w="898" w:type="dxa"/>
            <w:shd w:val="clear" w:color="auto" w:fill="FFFFFF"/>
            <w:tcMar>
              <w:top w:w="75" w:type="dxa"/>
              <w:left w:w="150" w:type="dxa"/>
              <w:bottom w:w="75" w:type="dxa"/>
              <w:right w:w="150" w:type="dxa"/>
            </w:tcMar>
            <w:vAlign w:val="center"/>
          </w:tcPr>
          <w:p w14:paraId="27CDE8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60日历天</w:t>
            </w:r>
          </w:p>
        </w:tc>
      </w:tr>
      <w:tr w14:paraId="797F5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98" w:hRule="atLeast"/>
        </w:trPr>
        <w:tc>
          <w:tcPr>
            <w:tcW w:w="679" w:type="dxa"/>
            <w:shd w:val="clear" w:color="auto" w:fill="FFFFFF"/>
            <w:tcMar>
              <w:top w:w="75" w:type="dxa"/>
              <w:left w:w="150" w:type="dxa"/>
              <w:bottom w:w="75" w:type="dxa"/>
              <w:right w:w="150" w:type="dxa"/>
            </w:tcMar>
            <w:vAlign w:val="center"/>
          </w:tcPr>
          <w:p w14:paraId="679D64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5</w:t>
            </w:r>
          </w:p>
        </w:tc>
        <w:tc>
          <w:tcPr>
            <w:tcW w:w="1361" w:type="dxa"/>
            <w:shd w:val="clear" w:color="auto" w:fill="FFFFFF"/>
            <w:tcMar>
              <w:top w:w="75" w:type="dxa"/>
              <w:left w:w="150" w:type="dxa"/>
              <w:bottom w:w="75" w:type="dxa"/>
              <w:right w:w="150" w:type="dxa"/>
            </w:tcMar>
            <w:vAlign w:val="center"/>
          </w:tcPr>
          <w:p w14:paraId="42FD7B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河南昶皓工程设计有限公司</w:t>
            </w:r>
          </w:p>
        </w:tc>
        <w:tc>
          <w:tcPr>
            <w:tcW w:w="1988" w:type="dxa"/>
            <w:shd w:val="clear" w:color="auto" w:fill="FFFFFF"/>
            <w:tcMar>
              <w:top w:w="75" w:type="dxa"/>
              <w:left w:w="150" w:type="dxa"/>
              <w:bottom w:w="75" w:type="dxa"/>
              <w:right w:w="150" w:type="dxa"/>
            </w:tcMar>
            <w:vAlign w:val="center"/>
          </w:tcPr>
          <w:p w14:paraId="0FE97B67">
            <w:pPr>
              <w:keepNext w:val="0"/>
              <w:keepLines w:val="0"/>
              <w:widowControl/>
              <w:suppressLineNumbers w:val="0"/>
              <w:jc w:val="left"/>
            </w:pPr>
            <w:r>
              <w:rPr>
                <w:rFonts w:hint="eastAsia" w:ascii="宋体" w:hAnsi="宋体" w:eastAsia="宋体" w:cs="宋体"/>
                <w:color w:val="000000"/>
                <w:kern w:val="0"/>
                <w:sz w:val="24"/>
                <w:szCs w:val="24"/>
                <w:lang w:val="en-US" w:eastAsia="zh-CN" w:bidi="ar"/>
              </w:rPr>
              <w:t>施工投标报价</w:t>
            </w:r>
          </w:p>
          <w:p w14:paraId="31E322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cstheme="minorEastAsia"/>
                <w:i w:val="0"/>
                <w:iCs w:val="0"/>
                <w:caps w:val="0"/>
                <w:color w:val="000000"/>
                <w:spacing w:val="0"/>
                <w:sz w:val="24"/>
                <w:szCs w:val="24"/>
                <w:lang w:val="en-US" w:eastAsia="zh-CN"/>
              </w:rPr>
              <w:t>：</w:t>
            </w:r>
            <w:r>
              <w:rPr>
                <w:rFonts w:hint="eastAsia" w:asciiTheme="minorEastAsia" w:hAnsiTheme="minorEastAsia" w:eastAsiaTheme="minorEastAsia" w:cstheme="minorEastAsia"/>
                <w:i w:val="0"/>
                <w:iCs w:val="0"/>
                <w:caps w:val="0"/>
                <w:color w:val="000000"/>
                <w:spacing w:val="0"/>
                <w:sz w:val="24"/>
                <w:szCs w:val="24"/>
                <w:lang w:val="en-US" w:eastAsia="zh-CN"/>
              </w:rPr>
              <w:t>经工程审计的施工决算价为基数的</w:t>
            </w:r>
            <w:r>
              <w:rPr>
                <w:rFonts w:hint="eastAsia" w:asciiTheme="minorEastAsia" w:hAnsiTheme="minorEastAsia" w:cstheme="minorEastAsia"/>
                <w:i w:val="0"/>
                <w:iCs w:val="0"/>
                <w:caps w:val="0"/>
                <w:color w:val="000000"/>
                <w:spacing w:val="0"/>
                <w:sz w:val="24"/>
                <w:szCs w:val="24"/>
                <w:lang w:val="en-US" w:eastAsia="zh-CN"/>
              </w:rPr>
              <w:t>9</w:t>
            </w:r>
            <w:r>
              <w:rPr>
                <w:rFonts w:hint="eastAsia" w:asciiTheme="minorEastAsia" w:hAnsiTheme="minorEastAsia" w:eastAsiaTheme="minorEastAsia" w:cstheme="minorEastAsia"/>
                <w:i w:val="0"/>
                <w:iCs w:val="0"/>
                <w:caps w:val="0"/>
                <w:color w:val="000000"/>
                <w:spacing w:val="0"/>
                <w:sz w:val="24"/>
                <w:szCs w:val="24"/>
                <w:lang w:val="en-US" w:eastAsia="zh-CN"/>
              </w:rPr>
              <w:t>9.95%</w:t>
            </w:r>
          </w:p>
          <w:p w14:paraId="13AED5FF">
            <w:pPr>
              <w:keepNext w:val="0"/>
              <w:keepLines w:val="0"/>
              <w:widowControl/>
              <w:suppressLineNumbers w:val="0"/>
              <w:jc w:val="left"/>
            </w:pPr>
            <w:r>
              <w:rPr>
                <w:rFonts w:hint="eastAsia" w:ascii="宋体" w:hAnsi="宋体" w:eastAsia="宋体" w:cs="宋体"/>
                <w:color w:val="000000"/>
                <w:kern w:val="0"/>
                <w:sz w:val="24"/>
                <w:szCs w:val="24"/>
                <w:lang w:val="en-US" w:eastAsia="zh-CN" w:bidi="ar"/>
              </w:rPr>
              <w:t>设计投标报价</w:t>
            </w:r>
            <w:bookmarkStart w:id="0" w:name="_GoBack"/>
            <w:bookmarkEnd w:id="0"/>
          </w:p>
          <w:p w14:paraId="1DD380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经工程审计的施工决算价为基数的1.96 %</w:t>
            </w:r>
          </w:p>
        </w:tc>
        <w:tc>
          <w:tcPr>
            <w:tcW w:w="1745" w:type="dxa"/>
            <w:shd w:val="clear" w:color="auto" w:fill="FFFFFF"/>
            <w:tcMar>
              <w:top w:w="75" w:type="dxa"/>
              <w:left w:w="150" w:type="dxa"/>
              <w:bottom w:w="75" w:type="dxa"/>
              <w:right w:w="150" w:type="dxa"/>
            </w:tcMar>
            <w:vAlign w:val="center"/>
          </w:tcPr>
          <w:p w14:paraId="548564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项目总负责人</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朱海</w:t>
            </w:r>
          </w:p>
          <w:p w14:paraId="3E1F93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 xml:space="preserve">施工负责人（项目经理） </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朱海</w:t>
            </w:r>
          </w:p>
          <w:p w14:paraId="257B83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设计负责人</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刘国川</w:t>
            </w:r>
          </w:p>
        </w:tc>
        <w:tc>
          <w:tcPr>
            <w:tcW w:w="2406" w:type="dxa"/>
            <w:shd w:val="clear" w:color="auto" w:fill="FFFFFF"/>
            <w:tcMar>
              <w:top w:w="75" w:type="dxa"/>
              <w:left w:w="150" w:type="dxa"/>
              <w:bottom w:w="75" w:type="dxa"/>
              <w:right w:w="150" w:type="dxa"/>
            </w:tcMar>
            <w:vAlign w:val="center"/>
          </w:tcPr>
          <w:p w14:paraId="7418B1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设计质量标准：符合国家、行业及地方现行相关法律法规、规范及技术标准；施工质量标准：合格；</w:t>
            </w:r>
          </w:p>
        </w:tc>
        <w:tc>
          <w:tcPr>
            <w:tcW w:w="898" w:type="dxa"/>
            <w:shd w:val="clear" w:color="auto" w:fill="FFFFFF"/>
            <w:tcMar>
              <w:top w:w="75" w:type="dxa"/>
              <w:left w:w="150" w:type="dxa"/>
              <w:bottom w:w="75" w:type="dxa"/>
              <w:right w:w="150" w:type="dxa"/>
            </w:tcMar>
            <w:vAlign w:val="center"/>
          </w:tcPr>
          <w:p w14:paraId="0CF284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60日历天</w:t>
            </w:r>
          </w:p>
        </w:tc>
      </w:tr>
      <w:tr w14:paraId="6909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13" w:hRule="atLeast"/>
        </w:trPr>
        <w:tc>
          <w:tcPr>
            <w:tcW w:w="679" w:type="dxa"/>
            <w:shd w:val="clear" w:color="auto" w:fill="FFFFFF"/>
            <w:tcMar>
              <w:top w:w="75" w:type="dxa"/>
              <w:left w:w="150" w:type="dxa"/>
              <w:bottom w:w="75" w:type="dxa"/>
              <w:right w:w="150" w:type="dxa"/>
            </w:tcMar>
            <w:vAlign w:val="center"/>
          </w:tcPr>
          <w:p w14:paraId="259A37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6</w:t>
            </w:r>
          </w:p>
        </w:tc>
        <w:tc>
          <w:tcPr>
            <w:tcW w:w="1361" w:type="dxa"/>
            <w:shd w:val="clear" w:color="auto" w:fill="FFFFFF"/>
            <w:tcMar>
              <w:top w:w="75" w:type="dxa"/>
              <w:left w:w="150" w:type="dxa"/>
              <w:bottom w:w="75" w:type="dxa"/>
              <w:right w:w="150" w:type="dxa"/>
            </w:tcMar>
            <w:vAlign w:val="center"/>
          </w:tcPr>
          <w:p w14:paraId="065BCD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河南盛园通建设工程有限公司</w:t>
            </w:r>
          </w:p>
        </w:tc>
        <w:tc>
          <w:tcPr>
            <w:tcW w:w="1988" w:type="dxa"/>
            <w:shd w:val="clear" w:color="auto" w:fill="FFFFFF"/>
            <w:tcMar>
              <w:top w:w="75" w:type="dxa"/>
              <w:left w:w="150" w:type="dxa"/>
              <w:bottom w:w="75" w:type="dxa"/>
              <w:right w:w="150" w:type="dxa"/>
            </w:tcMar>
            <w:vAlign w:val="center"/>
          </w:tcPr>
          <w:p w14:paraId="40351B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施工投标报价</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经工程审计的施</w:t>
            </w:r>
          </w:p>
          <w:p w14:paraId="127A5C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工决算价为基数的99.60%</w:t>
            </w:r>
          </w:p>
          <w:p w14:paraId="050D9C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设计投标报价</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经工程审计的施工决算价为基数的1.89%</w:t>
            </w:r>
          </w:p>
        </w:tc>
        <w:tc>
          <w:tcPr>
            <w:tcW w:w="1745" w:type="dxa"/>
            <w:shd w:val="clear" w:color="auto" w:fill="FFFFFF"/>
            <w:tcMar>
              <w:top w:w="75" w:type="dxa"/>
              <w:left w:w="150" w:type="dxa"/>
              <w:bottom w:w="75" w:type="dxa"/>
              <w:right w:w="150" w:type="dxa"/>
            </w:tcMar>
            <w:vAlign w:val="center"/>
          </w:tcPr>
          <w:p w14:paraId="44DFC2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项目总负责人</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张亚军</w:t>
            </w:r>
          </w:p>
          <w:p w14:paraId="03E860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施工负责人（项目经理）</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 xml:space="preserve"> 张亚军</w:t>
            </w:r>
          </w:p>
          <w:p w14:paraId="1CC3B4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设计负责人</w:t>
            </w:r>
            <w:r>
              <w:rPr>
                <w:rFonts w:hint="eastAsia" w:asciiTheme="minorEastAsia" w:hAnsiTheme="minorEastAsia" w:cstheme="minorEastAsia"/>
                <w:i w:val="0"/>
                <w:iCs w:val="0"/>
                <w:caps w:val="0"/>
                <w:color w:val="000000"/>
                <w:spacing w:val="0"/>
                <w:sz w:val="24"/>
                <w:szCs w:val="24"/>
                <w:lang w:eastAsia="zh-CN"/>
              </w:rPr>
              <w:t>：</w:t>
            </w:r>
            <w:r>
              <w:rPr>
                <w:rFonts w:hint="eastAsia" w:asciiTheme="minorEastAsia" w:hAnsiTheme="minorEastAsia" w:eastAsiaTheme="minorEastAsia" w:cstheme="minorEastAsia"/>
                <w:i w:val="0"/>
                <w:iCs w:val="0"/>
                <w:caps w:val="0"/>
                <w:color w:val="000000"/>
                <w:spacing w:val="0"/>
                <w:sz w:val="24"/>
                <w:szCs w:val="24"/>
              </w:rPr>
              <w:t>吴燚鹏</w:t>
            </w:r>
          </w:p>
        </w:tc>
        <w:tc>
          <w:tcPr>
            <w:tcW w:w="2406" w:type="dxa"/>
            <w:shd w:val="clear" w:color="auto" w:fill="FFFFFF"/>
            <w:tcMar>
              <w:top w:w="75" w:type="dxa"/>
              <w:left w:w="150" w:type="dxa"/>
              <w:bottom w:w="75" w:type="dxa"/>
              <w:right w:w="150" w:type="dxa"/>
            </w:tcMar>
            <w:vAlign w:val="center"/>
          </w:tcPr>
          <w:p w14:paraId="3A1E22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设计质量标准：符合国家、行业及地方现行相关法律法规、规范及技术标准；施工质量标准：合格；</w:t>
            </w:r>
          </w:p>
        </w:tc>
        <w:tc>
          <w:tcPr>
            <w:tcW w:w="898" w:type="dxa"/>
            <w:shd w:val="clear" w:color="auto" w:fill="FFFFFF"/>
            <w:tcMar>
              <w:top w:w="75" w:type="dxa"/>
              <w:left w:w="150" w:type="dxa"/>
              <w:bottom w:w="75" w:type="dxa"/>
              <w:right w:w="150" w:type="dxa"/>
            </w:tcMar>
            <w:vAlign w:val="center"/>
          </w:tcPr>
          <w:p w14:paraId="017F06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60日历天</w:t>
            </w:r>
          </w:p>
        </w:tc>
      </w:tr>
    </w:tbl>
    <w:p w14:paraId="5A0FA3F7">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b/>
          <w:bCs/>
          <w:i w:val="0"/>
          <w:iCs w:val="0"/>
          <w:caps w:val="0"/>
          <w:color w:val="000000"/>
          <w:spacing w:val="0"/>
          <w:sz w:val="24"/>
          <w:szCs w:val="24"/>
        </w:rPr>
        <w:t> 2</w:t>
      </w:r>
      <w:r>
        <w:rPr>
          <w:rFonts w:hint="eastAsia" w:asciiTheme="minorEastAsia" w:hAnsiTheme="minorEastAsia" w:eastAsiaTheme="minorEastAsia" w:cstheme="minorEastAsia"/>
          <w:i w:val="0"/>
          <w:iCs w:val="0"/>
          <w:caps w:val="0"/>
          <w:color w:val="000000"/>
          <w:spacing w:val="0"/>
          <w:sz w:val="24"/>
          <w:szCs w:val="24"/>
        </w:rPr>
        <w:t>、中标候选人项目管理人员情况</w:t>
      </w:r>
    </w:p>
    <w:tbl>
      <w:tblPr>
        <w:tblStyle w:val="3"/>
        <w:tblW w:w="9177"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749"/>
        <w:gridCol w:w="949"/>
        <w:gridCol w:w="1088"/>
        <w:gridCol w:w="1849"/>
        <w:gridCol w:w="1322"/>
        <w:gridCol w:w="2220"/>
      </w:tblGrid>
      <w:tr w14:paraId="43597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86" w:hRule="atLeast"/>
        </w:trPr>
        <w:tc>
          <w:tcPr>
            <w:tcW w:w="1749" w:type="dxa"/>
            <w:shd w:val="clear" w:color="auto" w:fill="FFFFFF"/>
            <w:tcMar>
              <w:top w:w="75" w:type="dxa"/>
              <w:left w:w="150" w:type="dxa"/>
              <w:bottom w:w="75" w:type="dxa"/>
              <w:right w:w="150" w:type="dxa"/>
            </w:tcMar>
            <w:vAlign w:val="center"/>
          </w:tcPr>
          <w:p w14:paraId="6FEAA7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中标候选人名称</w:t>
            </w:r>
          </w:p>
        </w:tc>
        <w:tc>
          <w:tcPr>
            <w:tcW w:w="949" w:type="dxa"/>
            <w:shd w:val="clear" w:color="auto" w:fill="FFFFFF"/>
            <w:tcMar>
              <w:top w:w="75" w:type="dxa"/>
              <w:left w:w="150" w:type="dxa"/>
              <w:bottom w:w="75" w:type="dxa"/>
              <w:right w:w="150" w:type="dxa"/>
            </w:tcMar>
            <w:vAlign w:val="center"/>
          </w:tcPr>
          <w:p w14:paraId="25D784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人员类别</w:t>
            </w:r>
          </w:p>
        </w:tc>
        <w:tc>
          <w:tcPr>
            <w:tcW w:w="1088" w:type="dxa"/>
            <w:shd w:val="clear" w:color="auto" w:fill="FFFFFF"/>
            <w:tcMar>
              <w:top w:w="75" w:type="dxa"/>
              <w:left w:w="150" w:type="dxa"/>
              <w:bottom w:w="75" w:type="dxa"/>
              <w:right w:w="150" w:type="dxa"/>
            </w:tcMar>
            <w:vAlign w:val="center"/>
          </w:tcPr>
          <w:p w14:paraId="54DED8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姓名</w:t>
            </w:r>
          </w:p>
        </w:tc>
        <w:tc>
          <w:tcPr>
            <w:tcW w:w="1849" w:type="dxa"/>
            <w:shd w:val="clear" w:color="auto" w:fill="FFFFFF"/>
            <w:tcMar>
              <w:top w:w="75" w:type="dxa"/>
              <w:left w:w="150" w:type="dxa"/>
              <w:bottom w:w="75" w:type="dxa"/>
              <w:right w:w="150" w:type="dxa"/>
            </w:tcMar>
            <w:vAlign w:val="center"/>
          </w:tcPr>
          <w:p w14:paraId="785DF2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职务</w:t>
            </w:r>
          </w:p>
        </w:tc>
        <w:tc>
          <w:tcPr>
            <w:tcW w:w="1322" w:type="dxa"/>
            <w:shd w:val="clear" w:color="auto" w:fill="FFFFFF"/>
            <w:tcMar>
              <w:top w:w="75" w:type="dxa"/>
              <w:left w:w="150" w:type="dxa"/>
              <w:bottom w:w="75" w:type="dxa"/>
              <w:right w:w="150" w:type="dxa"/>
            </w:tcMar>
            <w:vAlign w:val="center"/>
          </w:tcPr>
          <w:p w14:paraId="1F36EA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职业资格证书或职称证书名称</w:t>
            </w:r>
          </w:p>
        </w:tc>
        <w:tc>
          <w:tcPr>
            <w:tcW w:w="2220" w:type="dxa"/>
            <w:shd w:val="clear" w:color="auto" w:fill="FFFFFF"/>
            <w:tcMar>
              <w:top w:w="75" w:type="dxa"/>
              <w:left w:w="150" w:type="dxa"/>
              <w:bottom w:w="75" w:type="dxa"/>
              <w:right w:w="150" w:type="dxa"/>
            </w:tcMar>
            <w:vAlign w:val="center"/>
          </w:tcPr>
          <w:p w14:paraId="761F48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证书编号</w:t>
            </w:r>
          </w:p>
        </w:tc>
      </w:tr>
      <w:tr w14:paraId="1E4F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86" w:hRule="atLeast"/>
        </w:trPr>
        <w:tc>
          <w:tcPr>
            <w:tcW w:w="1749" w:type="dxa"/>
            <w:vMerge w:val="restart"/>
            <w:shd w:val="clear" w:color="auto" w:fill="FFFFFF"/>
            <w:tcMar>
              <w:top w:w="75" w:type="dxa"/>
              <w:left w:w="150" w:type="dxa"/>
              <w:bottom w:w="75" w:type="dxa"/>
              <w:right w:w="150" w:type="dxa"/>
            </w:tcMar>
            <w:vAlign w:val="center"/>
          </w:tcPr>
          <w:p w14:paraId="75A67C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商丘市东方路韵公路工程有限公司</w:t>
            </w:r>
          </w:p>
        </w:tc>
        <w:tc>
          <w:tcPr>
            <w:tcW w:w="949" w:type="dxa"/>
            <w:vMerge w:val="restart"/>
            <w:shd w:val="clear" w:color="auto" w:fill="FFFFFF"/>
            <w:tcMar>
              <w:top w:w="75" w:type="dxa"/>
              <w:left w:w="150" w:type="dxa"/>
              <w:bottom w:w="75" w:type="dxa"/>
              <w:right w:w="150" w:type="dxa"/>
            </w:tcMar>
            <w:vAlign w:val="center"/>
          </w:tcPr>
          <w:p w14:paraId="41F71B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管理人员</w:t>
            </w:r>
          </w:p>
        </w:tc>
        <w:tc>
          <w:tcPr>
            <w:tcW w:w="1088" w:type="dxa"/>
            <w:shd w:val="clear" w:color="auto" w:fill="FFFFFF"/>
            <w:tcMar>
              <w:top w:w="75" w:type="dxa"/>
              <w:left w:w="150" w:type="dxa"/>
              <w:bottom w:w="75" w:type="dxa"/>
              <w:right w:w="150" w:type="dxa"/>
            </w:tcMar>
            <w:vAlign w:val="center"/>
          </w:tcPr>
          <w:p w14:paraId="3EF79E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崔玉芬</w:t>
            </w:r>
          </w:p>
        </w:tc>
        <w:tc>
          <w:tcPr>
            <w:tcW w:w="1849" w:type="dxa"/>
            <w:shd w:val="clear" w:color="auto" w:fill="FFFFFF"/>
            <w:tcMar>
              <w:top w:w="75" w:type="dxa"/>
              <w:left w:w="150" w:type="dxa"/>
              <w:bottom w:w="75" w:type="dxa"/>
              <w:right w:w="150" w:type="dxa"/>
            </w:tcMar>
            <w:vAlign w:val="center"/>
          </w:tcPr>
          <w:p w14:paraId="533230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项目总负责人</w:t>
            </w:r>
          </w:p>
        </w:tc>
        <w:tc>
          <w:tcPr>
            <w:tcW w:w="1322" w:type="dxa"/>
            <w:shd w:val="clear" w:color="auto" w:fill="FFFFFF"/>
            <w:tcMar>
              <w:top w:w="75" w:type="dxa"/>
              <w:left w:w="150" w:type="dxa"/>
              <w:bottom w:w="75" w:type="dxa"/>
              <w:right w:w="150" w:type="dxa"/>
            </w:tcMar>
            <w:vAlign w:val="center"/>
          </w:tcPr>
          <w:p w14:paraId="25F434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二级建造师</w:t>
            </w:r>
          </w:p>
        </w:tc>
        <w:tc>
          <w:tcPr>
            <w:tcW w:w="2220" w:type="dxa"/>
            <w:shd w:val="clear" w:color="auto" w:fill="FFFFFF"/>
            <w:tcMar>
              <w:top w:w="75" w:type="dxa"/>
              <w:left w:w="150" w:type="dxa"/>
              <w:bottom w:w="75" w:type="dxa"/>
              <w:right w:w="150" w:type="dxa"/>
            </w:tcMar>
            <w:vAlign w:val="center"/>
          </w:tcPr>
          <w:p w14:paraId="431B4F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豫241212298822</w:t>
            </w:r>
          </w:p>
        </w:tc>
      </w:tr>
      <w:tr w14:paraId="7579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86" w:hRule="atLeast"/>
        </w:trPr>
        <w:tc>
          <w:tcPr>
            <w:tcW w:w="1749" w:type="dxa"/>
            <w:vMerge w:val="continue"/>
            <w:shd w:val="clear" w:color="auto" w:fill="FFFFFF"/>
            <w:tcMar>
              <w:top w:w="75" w:type="dxa"/>
              <w:left w:w="150" w:type="dxa"/>
              <w:bottom w:w="75" w:type="dxa"/>
              <w:right w:w="150" w:type="dxa"/>
            </w:tcMar>
            <w:vAlign w:val="center"/>
          </w:tcPr>
          <w:p w14:paraId="14BD7B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949" w:type="dxa"/>
            <w:vMerge w:val="continue"/>
            <w:shd w:val="clear" w:color="auto" w:fill="FFFFFF"/>
            <w:tcMar>
              <w:top w:w="75" w:type="dxa"/>
              <w:left w:w="150" w:type="dxa"/>
              <w:bottom w:w="75" w:type="dxa"/>
              <w:right w:w="150" w:type="dxa"/>
            </w:tcMar>
            <w:vAlign w:val="center"/>
          </w:tcPr>
          <w:p w14:paraId="329287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p>
        </w:tc>
        <w:tc>
          <w:tcPr>
            <w:tcW w:w="1088" w:type="dxa"/>
            <w:shd w:val="clear" w:color="auto" w:fill="FFFFFF"/>
            <w:tcMar>
              <w:top w:w="75" w:type="dxa"/>
              <w:left w:w="150" w:type="dxa"/>
              <w:bottom w:w="75" w:type="dxa"/>
              <w:right w:w="150" w:type="dxa"/>
            </w:tcMar>
            <w:vAlign w:val="center"/>
          </w:tcPr>
          <w:p w14:paraId="580C16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崔玉芬</w:t>
            </w:r>
          </w:p>
        </w:tc>
        <w:tc>
          <w:tcPr>
            <w:tcW w:w="1849" w:type="dxa"/>
            <w:shd w:val="clear" w:color="auto" w:fill="FFFFFF"/>
            <w:tcMar>
              <w:top w:w="75" w:type="dxa"/>
              <w:left w:w="150" w:type="dxa"/>
              <w:bottom w:w="75" w:type="dxa"/>
              <w:right w:w="150" w:type="dxa"/>
            </w:tcMar>
            <w:vAlign w:val="center"/>
          </w:tcPr>
          <w:p w14:paraId="5CBA5F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施工负责人（项目经理）</w:t>
            </w:r>
          </w:p>
        </w:tc>
        <w:tc>
          <w:tcPr>
            <w:tcW w:w="1322" w:type="dxa"/>
            <w:shd w:val="clear" w:color="auto" w:fill="FFFFFF"/>
            <w:tcMar>
              <w:top w:w="75" w:type="dxa"/>
              <w:left w:w="150" w:type="dxa"/>
              <w:bottom w:w="75" w:type="dxa"/>
              <w:right w:w="150" w:type="dxa"/>
            </w:tcMar>
            <w:vAlign w:val="center"/>
          </w:tcPr>
          <w:p w14:paraId="1BA68F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二级建造师</w:t>
            </w:r>
          </w:p>
        </w:tc>
        <w:tc>
          <w:tcPr>
            <w:tcW w:w="2220" w:type="dxa"/>
            <w:shd w:val="clear" w:color="auto" w:fill="FFFFFF"/>
            <w:tcMar>
              <w:top w:w="75" w:type="dxa"/>
              <w:left w:w="150" w:type="dxa"/>
              <w:bottom w:w="75" w:type="dxa"/>
              <w:right w:w="150" w:type="dxa"/>
            </w:tcMar>
            <w:vAlign w:val="center"/>
          </w:tcPr>
          <w:p w14:paraId="5F04E8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豫241212298822</w:t>
            </w:r>
          </w:p>
        </w:tc>
      </w:tr>
      <w:tr w14:paraId="2B2E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86" w:hRule="atLeast"/>
        </w:trPr>
        <w:tc>
          <w:tcPr>
            <w:tcW w:w="1749" w:type="dxa"/>
            <w:vMerge w:val="continue"/>
            <w:shd w:val="clear" w:color="auto" w:fill="FFFFFF"/>
            <w:tcMar>
              <w:top w:w="75" w:type="dxa"/>
              <w:left w:w="150" w:type="dxa"/>
              <w:bottom w:w="75" w:type="dxa"/>
              <w:right w:w="150" w:type="dxa"/>
            </w:tcMar>
            <w:vAlign w:val="center"/>
          </w:tcPr>
          <w:p w14:paraId="5A717A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949" w:type="dxa"/>
            <w:vMerge w:val="continue"/>
            <w:shd w:val="clear" w:color="auto" w:fill="FFFFFF"/>
            <w:tcMar>
              <w:top w:w="75" w:type="dxa"/>
              <w:left w:w="150" w:type="dxa"/>
              <w:bottom w:w="75" w:type="dxa"/>
              <w:right w:w="150" w:type="dxa"/>
            </w:tcMar>
            <w:vAlign w:val="center"/>
          </w:tcPr>
          <w:p w14:paraId="2CAB01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p>
        </w:tc>
        <w:tc>
          <w:tcPr>
            <w:tcW w:w="1088" w:type="dxa"/>
            <w:shd w:val="clear" w:color="auto" w:fill="FFFFFF"/>
            <w:tcMar>
              <w:top w:w="75" w:type="dxa"/>
              <w:left w:w="150" w:type="dxa"/>
              <w:bottom w:w="75" w:type="dxa"/>
              <w:right w:w="150" w:type="dxa"/>
            </w:tcMar>
            <w:vAlign w:val="center"/>
          </w:tcPr>
          <w:p w14:paraId="7F1F4A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马广</w:t>
            </w:r>
          </w:p>
        </w:tc>
        <w:tc>
          <w:tcPr>
            <w:tcW w:w="1849" w:type="dxa"/>
            <w:shd w:val="clear" w:color="auto" w:fill="FFFFFF"/>
            <w:tcMar>
              <w:top w:w="75" w:type="dxa"/>
              <w:left w:w="150" w:type="dxa"/>
              <w:bottom w:w="75" w:type="dxa"/>
              <w:right w:w="150" w:type="dxa"/>
            </w:tcMar>
            <w:vAlign w:val="center"/>
          </w:tcPr>
          <w:p w14:paraId="6EA2B9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设计负责人</w:t>
            </w:r>
          </w:p>
        </w:tc>
        <w:tc>
          <w:tcPr>
            <w:tcW w:w="1322" w:type="dxa"/>
            <w:shd w:val="clear" w:color="auto" w:fill="FFFFFF"/>
            <w:tcMar>
              <w:top w:w="75" w:type="dxa"/>
              <w:left w:w="150" w:type="dxa"/>
              <w:bottom w:w="75" w:type="dxa"/>
              <w:right w:w="150" w:type="dxa"/>
            </w:tcMar>
            <w:vAlign w:val="center"/>
          </w:tcPr>
          <w:p w14:paraId="3790AD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高级工程师</w:t>
            </w:r>
          </w:p>
        </w:tc>
        <w:tc>
          <w:tcPr>
            <w:tcW w:w="2220" w:type="dxa"/>
            <w:shd w:val="clear" w:color="auto" w:fill="FFFFFF"/>
            <w:tcMar>
              <w:top w:w="75" w:type="dxa"/>
              <w:left w:w="150" w:type="dxa"/>
              <w:bottom w:w="75" w:type="dxa"/>
              <w:right w:w="150" w:type="dxa"/>
            </w:tcMar>
            <w:vAlign w:val="center"/>
          </w:tcPr>
          <w:p w14:paraId="3C8998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B14170900041</w:t>
            </w:r>
          </w:p>
        </w:tc>
      </w:tr>
      <w:tr w14:paraId="53FA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86" w:hRule="atLeast"/>
        </w:trPr>
        <w:tc>
          <w:tcPr>
            <w:tcW w:w="1749" w:type="dxa"/>
            <w:vMerge w:val="restart"/>
            <w:shd w:val="clear" w:color="auto" w:fill="FFFFFF"/>
            <w:tcMar>
              <w:top w:w="75" w:type="dxa"/>
              <w:left w:w="150" w:type="dxa"/>
              <w:bottom w:w="75" w:type="dxa"/>
              <w:right w:w="150" w:type="dxa"/>
            </w:tcMar>
            <w:vAlign w:val="center"/>
          </w:tcPr>
          <w:p w14:paraId="030C42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鸿辉建筑集团有限公司</w:t>
            </w:r>
          </w:p>
        </w:tc>
        <w:tc>
          <w:tcPr>
            <w:tcW w:w="949" w:type="dxa"/>
            <w:vMerge w:val="restart"/>
            <w:shd w:val="clear" w:color="auto" w:fill="FFFFFF"/>
            <w:tcMar>
              <w:top w:w="75" w:type="dxa"/>
              <w:left w:w="150" w:type="dxa"/>
              <w:bottom w:w="75" w:type="dxa"/>
              <w:right w:w="150" w:type="dxa"/>
            </w:tcMar>
            <w:vAlign w:val="center"/>
          </w:tcPr>
          <w:p w14:paraId="3C8E45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管理人员</w:t>
            </w:r>
          </w:p>
        </w:tc>
        <w:tc>
          <w:tcPr>
            <w:tcW w:w="1088" w:type="dxa"/>
            <w:shd w:val="clear" w:color="auto" w:fill="FFFFFF"/>
            <w:tcMar>
              <w:top w:w="75" w:type="dxa"/>
              <w:left w:w="150" w:type="dxa"/>
              <w:bottom w:w="75" w:type="dxa"/>
              <w:right w:w="150" w:type="dxa"/>
            </w:tcMar>
            <w:vAlign w:val="center"/>
          </w:tcPr>
          <w:p w14:paraId="5FD86D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许秋水</w:t>
            </w:r>
          </w:p>
        </w:tc>
        <w:tc>
          <w:tcPr>
            <w:tcW w:w="1849" w:type="dxa"/>
            <w:shd w:val="clear" w:color="auto" w:fill="FFFFFF"/>
            <w:tcMar>
              <w:top w:w="75" w:type="dxa"/>
              <w:left w:w="150" w:type="dxa"/>
              <w:bottom w:w="75" w:type="dxa"/>
              <w:right w:w="150" w:type="dxa"/>
            </w:tcMar>
            <w:vAlign w:val="center"/>
          </w:tcPr>
          <w:p w14:paraId="4F291C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项目总负责人</w:t>
            </w:r>
          </w:p>
        </w:tc>
        <w:tc>
          <w:tcPr>
            <w:tcW w:w="1322" w:type="dxa"/>
            <w:shd w:val="clear" w:color="auto" w:fill="FFFFFF"/>
            <w:tcMar>
              <w:top w:w="75" w:type="dxa"/>
              <w:left w:w="150" w:type="dxa"/>
              <w:bottom w:w="75" w:type="dxa"/>
              <w:right w:w="150" w:type="dxa"/>
            </w:tcMar>
            <w:vAlign w:val="center"/>
          </w:tcPr>
          <w:p w14:paraId="7F988C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二级建造师</w:t>
            </w:r>
          </w:p>
        </w:tc>
        <w:tc>
          <w:tcPr>
            <w:tcW w:w="2220" w:type="dxa"/>
            <w:shd w:val="clear" w:color="auto" w:fill="FFFFFF"/>
            <w:tcMar>
              <w:top w:w="75" w:type="dxa"/>
              <w:left w:w="150" w:type="dxa"/>
              <w:bottom w:w="75" w:type="dxa"/>
              <w:right w:w="150" w:type="dxa"/>
            </w:tcMar>
            <w:vAlign w:val="center"/>
          </w:tcPr>
          <w:p w14:paraId="0837CA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豫 241070803366</w:t>
            </w:r>
          </w:p>
        </w:tc>
      </w:tr>
      <w:tr w14:paraId="262C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86" w:hRule="atLeast"/>
        </w:trPr>
        <w:tc>
          <w:tcPr>
            <w:tcW w:w="1749" w:type="dxa"/>
            <w:vMerge w:val="continue"/>
            <w:shd w:val="clear" w:color="auto" w:fill="FFFFFF"/>
            <w:tcMar>
              <w:top w:w="75" w:type="dxa"/>
              <w:left w:w="150" w:type="dxa"/>
              <w:bottom w:w="75" w:type="dxa"/>
              <w:right w:w="150" w:type="dxa"/>
            </w:tcMar>
            <w:vAlign w:val="center"/>
          </w:tcPr>
          <w:p w14:paraId="37A597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949" w:type="dxa"/>
            <w:vMerge w:val="continue"/>
            <w:shd w:val="clear" w:color="auto" w:fill="FFFFFF"/>
            <w:tcMar>
              <w:top w:w="75" w:type="dxa"/>
              <w:left w:w="150" w:type="dxa"/>
              <w:bottom w:w="75" w:type="dxa"/>
              <w:right w:w="150" w:type="dxa"/>
            </w:tcMar>
            <w:vAlign w:val="center"/>
          </w:tcPr>
          <w:p w14:paraId="76559B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p>
        </w:tc>
        <w:tc>
          <w:tcPr>
            <w:tcW w:w="1088" w:type="dxa"/>
            <w:shd w:val="clear" w:color="auto" w:fill="FFFFFF"/>
            <w:tcMar>
              <w:top w:w="75" w:type="dxa"/>
              <w:left w:w="150" w:type="dxa"/>
              <w:bottom w:w="75" w:type="dxa"/>
              <w:right w:w="150" w:type="dxa"/>
            </w:tcMar>
            <w:vAlign w:val="center"/>
          </w:tcPr>
          <w:p w14:paraId="53A084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许秋水</w:t>
            </w:r>
          </w:p>
        </w:tc>
        <w:tc>
          <w:tcPr>
            <w:tcW w:w="1849" w:type="dxa"/>
            <w:shd w:val="clear" w:color="auto" w:fill="FFFFFF"/>
            <w:tcMar>
              <w:top w:w="75" w:type="dxa"/>
              <w:left w:w="150" w:type="dxa"/>
              <w:bottom w:w="75" w:type="dxa"/>
              <w:right w:w="150" w:type="dxa"/>
            </w:tcMar>
            <w:vAlign w:val="center"/>
          </w:tcPr>
          <w:p w14:paraId="5DBAE4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施工负责人（项目经理）</w:t>
            </w:r>
          </w:p>
        </w:tc>
        <w:tc>
          <w:tcPr>
            <w:tcW w:w="1322" w:type="dxa"/>
            <w:shd w:val="clear" w:color="auto" w:fill="FFFFFF"/>
            <w:tcMar>
              <w:top w:w="75" w:type="dxa"/>
              <w:left w:w="150" w:type="dxa"/>
              <w:bottom w:w="75" w:type="dxa"/>
              <w:right w:w="150" w:type="dxa"/>
            </w:tcMar>
            <w:vAlign w:val="center"/>
          </w:tcPr>
          <w:p w14:paraId="7F319F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二级建造师</w:t>
            </w:r>
          </w:p>
        </w:tc>
        <w:tc>
          <w:tcPr>
            <w:tcW w:w="2220" w:type="dxa"/>
            <w:shd w:val="clear" w:color="auto" w:fill="FFFFFF"/>
            <w:tcMar>
              <w:top w:w="75" w:type="dxa"/>
              <w:left w:w="150" w:type="dxa"/>
              <w:bottom w:w="75" w:type="dxa"/>
              <w:right w:w="150" w:type="dxa"/>
            </w:tcMar>
            <w:vAlign w:val="center"/>
          </w:tcPr>
          <w:p w14:paraId="17C312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豫 241070803366</w:t>
            </w:r>
          </w:p>
        </w:tc>
      </w:tr>
      <w:tr w14:paraId="55F66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86" w:hRule="atLeast"/>
        </w:trPr>
        <w:tc>
          <w:tcPr>
            <w:tcW w:w="1749" w:type="dxa"/>
            <w:vMerge w:val="continue"/>
            <w:shd w:val="clear" w:color="auto" w:fill="FFFFFF"/>
            <w:tcMar>
              <w:top w:w="75" w:type="dxa"/>
              <w:left w:w="150" w:type="dxa"/>
              <w:bottom w:w="75" w:type="dxa"/>
              <w:right w:w="150" w:type="dxa"/>
            </w:tcMar>
            <w:vAlign w:val="center"/>
          </w:tcPr>
          <w:p w14:paraId="1FC461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949" w:type="dxa"/>
            <w:vMerge w:val="continue"/>
            <w:shd w:val="clear" w:color="auto" w:fill="FFFFFF"/>
            <w:tcMar>
              <w:top w:w="75" w:type="dxa"/>
              <w:left w:w="150" w:type="dxa"/>
              <w:bottom w:w="75" w:type="dxa"/>
              <w:right w:w="150" w:type="dxa"/>
            </w:tcMar>
            <w:vAlign w:val="center"/>
          </w:tcPr>
          <w:p w14:paraId="5D7FB7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p>
        </w:tc>
        <w:tc>
          <w:tcPr>
            <w:tcW w:w="1088" w:type="dxa"/>
            <w:shd w:val="clear" w:color="auto" w:fill="FFFFFF"/>
            <w:tcMar>
              <w:top w:w="75" w:type="dxa"/>
              <w:left w:w="150" w:type="dxa"/>
              <w:bottom w:w="75" w:type="dxa"/>
              <w:right w:w="150" w:type="dxa"/>
            </w:tcMar>
            <w:vAlign w:val="center"/>
          </w:tcPr>
          <w:p w14:paraId="00BB0D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王新苗</w:t>
            </w:r>
          </w:p>
        </w:tc>
        <w:tc>
          <w:tcPr>
            <w:tcW w:w="1849" w:type="dxa"/>
            <w:shd w:val="clear" w:color="auto" w:fill="FFFFFF"/>
            <w:tcMar>
              <w:top w:w="75" w:type="dxa"/>
              <w:left w:w="150" w:type="dxa"/>
              <w:bottom w:w="75" w:type="dxa"/>
              <w:right w:w="150" w:type="dxa"/>
            </w:tcMar>
            <w:vAlign w:val="center"/>
          </w:tcPr>
          <w:p w14:paraId="3E65CA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设计负责人</w:t>
            </w:r>
          </w:p>
        </w:tc>
        <w:tc>
          <w:tcPr>
            <w:tcW w:w="1322" w:type="dxa"/>
            <w:shd w:val="clear" w:color="auto" w:fill="FFFFFF"/>
            <w:tcMar>
              <w:top w:w="75" w:type="dxa"/>
              <w:left w:w="150" w:type="dxa"/>
              <w:bottom w:w="75" w:type="dxa"/>
              <w:right w:w="150" w:type="dxa"/>
            </w:tcMar>
            <w:vAlign w:val="center"/>
          </w:tcPr>
          <w:p w14:paraId="4652A8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高级工程师</w:t>
            </w:r>
          </w:p>
        </w:tc>
        <w:tc>
          <w:tcPr>
            <w:tcW w:w="2220" w:type="dxa"/>
            <w:shd w:val="clear" w:color="auto" w:fill="FFFFFF"/>
            <w:tcMar>
              <w:top w:w="75" w:type="dxa"/>
              <w:left w:w="150" w:type="dxa"/>
              <w:bottom w:w="75" w:type="dxa"/>
              <w:right w:w="150" w:type="dxa"/>
            </w:tcMar>
            <w:vAlign w:val="center"/>
          </w:tcPr>
          <w:p w14:paraId="05DD35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202401021020124</w:t>
            </w:r>
          </w:p>
        </w:tc>
      </w:tr>
      <w:tr w14:paraId="62F5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86" w:hRule="atLeast"/>
        </w:trPr>
        <w:tc>
          <w:tcPr>
            <w:tcW w:w="1749" w:type="dxa"/>
            <w:vMerge w:val="restart"/>
            <w:shd w:val="clear" w:color="auto" w:fill="FFFFFF"/>
            <w:tcMar>
              <w:top w:w="75" w:type="dxa"/>
              <w:left w:w="150" w:type="dxa"/>
              <w:bottom w:w="75" w:type="dxa"/>
              <w:right w:w="150" w:type="dxa"/>
            </w:tcMar>
            <w:vAlign w:val="center"/>
          </w:tcPr>
          <w:p w14:paraId="499A7F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河南翔瑞路桥工程有限公司</w:t>
            </w:r>
          </w:p>
        </w:tc>
        <w:tc>
          <w:tcPr>
            <w:tcW w:w="949" w:type="dxa"/>
            <w:vMerge w:val="restart"/>
            <w:shd w:val="clear" w:color="auto" w:fill="FFFFFF"/>
            <w:tcMar>
              <w:top w:w="75" w:type="dxa"/>
              <w:left w:w="150" w:type="dxa"/>
              <w:bottom w:w="75" w:type="dxa"/>
              <w:right w:w="150" w:type="dxa"/>
            </w:tcMar>
            <w:vAlign w:val="center"/>
          </w:tcPr>
          <w:p w14:paraId="1C3FCC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管理人员</w:t>
            </w:r>
          </w:p>
        </w:tc>
        <w:tc>
          <w:tcPr>
            <w:tcW w:w="1088" w:type="dxa"/>
            <w:shd w:val="clear" w:color="auto" w:fill="FFFFFF"/>
            <w:tcMar>
              <w:top w:w="75" w:type="dxa"/>
              <w:left w:w="150" w:type="dxa"/>
              <w:bottom w:w="75" w:type="dxa"/>
              <w:right w:w="150" w:type="dxa"/>
            </w:tcMar>
            <w:vAlign w:val="center"/>
          </w:tcPr>
          <w:p w14:paraId="7479BC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肖云</w:t>
            </w:r>
          </w:p>
        </w:tc>
        <w:tc>
          <w:tcPr>
            <w:tcW w:w="1849" w:type="dxa"/>
            <w:shd w:val="clear" w:color="auto" w:fill="FFFFFF"/>
            <w:tcMar>
              <w:top w:w="75" w:type="dxa"/>
              <w:left w:w="150" w:type="dxa"/>
              <w:bottom w:w="75" w:type="dxa"/>
              <w:right w:w="150" w:type="dxa"/>
            </w:tcMar>
            <w:vAlign w:val="center"/>
          </w:tcPr>
          <w:p w14:paraId="6871B0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项目总负责人</w:t>
            </w:r>
          </w:p>
        </w:tc>
        <w:tc>
          <w:tcPr>
            <w:tcW w:w="1322" w:type="dxa"/>
            <w:shd w:val="clear" w:color="auto" w:fill="FFFFFF"/>
            <w:tcMar>
              <w:top w:w="75" w:type="dxa"/>
              <w:left w:w="150" w:type="dxa"/>
              <w:bottom w:w="75" w:type="dxa"/>
              <w:right w:w="150" w:type="dxa"/>
            </w:tcMar>
            <w:vAlign w:val="center"/>
          </w:tcPr>
          <w:p w14:paraId="465C4F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一</w:t>
            </w:r>
            <w:r>
              <w:rPr>
                <w:rFonts w:hint="eastAsia" w:asciiTheme="minorEastAsia" w:hAnsiTheme="minorEastAsia" w:eastAsiaTheme="minorEastAsia" w:cstheme="minorEastAsia"/>
                <w:i w:val="0"/>
                <w:iCs w:val="0"/>
                <w:caps w:val="0"/>
                <w:color w:val="000000"/>
                <w:spacing w:val="0"/>
                <w:sz w:val="24"/>
                <w:szCs w:val="24"/>
              </w:rPr>
              <w:t>级建造师</w:t>
            </w:r>
          </w:p>
        </w:tc>
        <w:tc>
          <w:tcPr>
            <w:tcW w:w="2220" w:type="dxa"/>
            <w:shd w:val="clear" w:color="auto" w:fill="FFFFFF"/>
            <w:tcMar>
              <w:top w:w="75" w:type="dxa"/>
              <w:left w:w="150" w:type="dxa"/>
              <w:bottom w:w="75" w:type="dxa"/>
              <w:right w:w="150" w:type="dxa"/>
            </w:tcMar>
            <w:vAlign w:val="center"/>
          </w:tcPr>
          <w:p w14:paraId="63A7BD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豫1412023202307575</w:t>
            </w:r>
          </w:p>
        </w:tc>
      </w:tr>
      <w:tr w14:paraId="6B99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86" w:hRule="atLeast"/>
        </w:trPr>
        <w:tc>
          <w:tcPr>
            <w:tcW w:w="1749" w:type="dxa"/>
            <w:vMerge w:val="continue"/>
            <w:shd w:val="clear" w:color="auto" w:fill="FFFFFF"/>
            <w:tcMar>
              <w:top w:w="75" w:type="dxa"/>
              <w:left w:w="150" w:type="dxa"/>
              <w:bottom w:w="75" w:type="dxa"/>
              <w:right w:w="150" w:type="dxa"/>
            </w:tcMar>
            <w:vAlign w:val="center"/>
          </w:tcPr>
          <w:p w14:paraId="7FF88A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949" w:type="dxa"/>
            <w:vMerge w:val="continue"/>
            <w:shd w:val="clear" w:color="auto" w:fill="FFFFFF"/>
            <w:tcMar>
              <w:top w:w="75" w:type="dxa"/>
              <w:left w:w="150" w:type="dxa"/>
              <w:bottom w:w="75" w:type="dxa"/>
              <w:right w:w="150" w:type="dxa"/>
            </w:tcMar>
            <w:vAlign w:val="center"/>
          </w:tcPr>
          <w:p w14:paraId="56D2A8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p>
        </w:tc>
        <w:tc>
          <w:tcPr>
            <w:tcW w:w="1088" w:type="dxa"/>
            <w:shd w:val="clear" w:color="auto" w:fill="FFFFFF"/>
            <w:tcMar>
              <w:top w:w="75" w:type="dxa"/>
              <w:left w:w="150" w:type="dxa"/>
              <w:bottom w:w="75" w:type="dxa"/>
              <w:right w:w="150" w:type="dxa"/>
            </w:tcMar>
            <w:vAlign w:val="center"/>
          </w:tcPr>
          <w:p w14:paraId="5F35B6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肖云</w:t>
            </w:r>
          </w:p>
        </w:tc>
        <w:tc>
          <w:tcPr>
            <w:tcW w:w="1849" w:type="dxa"/>
            <w:shd w:val="clear" w:color="auto" w:fill="FFFFFF"/>
            <w:tcMar>
              <w:top w:w="75" w:type="dxa"/>
              <w:left w:w="150" w:type="dxa"/>
              <w:bottom w:w="75" w:type="dxa"/>
              <w:right w:w="150" w:type="dxa"/>
            </w:tcMar>
            <w:vAlign w:val="center"/>
          </w:tcPr>
          <w:p w14:paraId="26B3AF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施工负责人（项目经理）</w:t>
            </w:r>
          </w:p>
        </w:tc>
        <w:tc>
          <w:tcPr>
            <w:tcW w:w="1322" w:type="dxa"/>
            <w:shd w:val="clear" w:color="auto" w:fill="FFFFFF"/>
            <w:tcMar>
              <w:top w:w="75" w:type="dxa"/>
              <w:left w:w="150" w:type="dxa"/>
              <w:bottom w:w="75" w:type="dxa"/>
              <w:right w:w="150" w:type="dxa"/>
            </w:tcMar>
            <w:vAlign w:val="center"/>
          </w:tcPr>
          <w:p w14:paraId="4B307D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cstheme="minorEastAsia"/>
                <w:i w:val="0"/>
                <w:iCs w:val="0"/>
                <w:caps w:val="0"/>
                <w:color w:val="000000"/>
                <w:spacing w:val="0"/>
                <w:sz w:val="24"/>
                <w:szCs w:val="24"/>
                <w:lang w:val="en-US" w:eastAsia="zh-CN"/>
              </w:rPr>
              <w:t>一</w:t>
            </w:r>
            <w:r>
              <w:rPr>
                <w:rFonts w:hint="eastAsia" w:asciiTheme="minorEastAsia" w:hAnsiTheme="minorEastAsia" w:eastAsiaTheme="minorEastAsia" w:cstheme="minorEastAsia"/>
                <w:i w:val="0"/>
                <w:iCs w:val="0"/>
                <w:caps w:val="0"/>
                <w:color w:val="000000"/>
                <w:spacing w:val="0"/>
                <w:sz w:val="24"/>
                <w:szCs w:val="24"/>
              </w:rPr>
              <w:t>级建造师</w:t>
            </w:r>
          </w:p>
        </w:tc>
        <w:tc>
          <w:tcPr>
            <w:tcW w:w="2220" w:type="dxa"/>
            <w:shd w:val="clear" w:color="auto" w:fill="FFFFFF"/>
            <w:tcMar>
              <w:top w:w="75" w:type="dxa"/>
              <w:left w:w="150" w:type="dxa"/>
              <w:bottom w:w="75" w:type="dxa"/>
              <w:right w:w="150" w:type="dxa"/>
            </w:tcMar>
            <w:vAlign w:val="center"/>
          </w:tcPr>
          <w:p w14:paraId="1F2AA5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i w:val="0"/>
                <w:iCs w:val="0"/>
                <w:caps w:val="0"/>
                <w:color w:val="000000"/>
                <w:spacing w:val="0"/>
                <w:sz w:val="24"/>
                <w:szCs w:val="24"/>
              </w:rPr>
              <w:t>豫1412023202307575</w:t>
            </w:r>
          </w:p>
        </w:tc>
      </w:tr>
      <w:tr w14:paraId="3CC3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86" w:hRule="atLeast"/>
        </w:trPr>
        <w:tc>
          <w:tcPr>
            <w:tcW w:w="1749" w:type="dxa"/>
            <w:vMerge w:val="continue"/>
            <w:shd w:val="clear" w:color="auto" w:fill="FFFFFF"/>
            <w:tcMar>
              <w:top w:w="75" w:type="dxa"/>
              <w:left w:w="150" w:type="dxa"/>
              <w:bottom w:w="75" w:type="dxa"/>
              <w:right w:w="150" w:type="dxa"/>
            </w:tcMar>
            <w:vAlign w:val="center"/>
          </w:tcPr>
          <w:p w14:paraId="120D49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949" w:type="dxa"/>
            <w:vMerge w:val="continue"/>
            <w:shd w:val="clear" w:color="auto" w:fill="FFFFFF"/>
            <w:tcMar>
              <w:top w:w="75" w:type="dxa"/>
              <w:left w:w="150" w:type="dxa"/>
              <w:bottom w:w="75" w:type="dxa"/>
              <w:right w:w="150" w:type="dxa"/>
            </w:tcMar>
            <w:vAlign w:val="center"/>
          </w:tcPr>
          <w:p w14:paraId="2302FB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p>
        </w:tc>
        <w:tc>
          <w:tcPr>
            <w:tcW w:w="1088" w:type="dxa"/>
            <w:shd w:val="clear" w:color="auto" w:fill="FFFFFF"/>
            <w:tcMar>
              <w:top w:w="75" w:type="dxa"/>
              <w:left w:w="150" w:type="dxa"/>
              <w:bottom w:w="75" w:type="dxa"/>
              <w:right w:w="150" w:type="dxa"/>
            </w:tcMar>
            <w:vAlign w:val="center"/>
          </w:tcPr>
          <w:p w14:paraId="093D3D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张健</w:t>
            </w:r>
          </w:p>
        </w:tc>
        <w:tc>
          <w:tcPr>
            <w:tcW w:w="1849" w:type="dxa"/>
            <w:shd w:val="clear" w:color="auto" w:fill="FFFFFF"/>
            <w:tcMar>
              <w:top w:w="75" w:type="dxa"/>
              <w:left w:w="150" w:type="dxa"/>
              <w:bottom w:w="75" w:type="dxa"/>
              <w:right w:w="150" w:type="dxa"/>
            </w:tcMar>
            <w:vAlign w:val="center"/>
          </w:tcPr>
          <w:p w14:paraId="23FC9D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设计负责人</w:t>
            </w:r>
          </w:p>
        </w:tc>
        <w:tc>
          <w:tcPr>
            <w:tcW w:w="1322" w:type="dxa"/>
            <w:shd w:val="clear" w:color="auto" w:fill="FFFFFF"/>
            <w:tcMar>
              <w:top w:w="75" w:type="dxa"/>
              <w:left w:w="150" w:type="dxa"/>
              <w:bottom w:w="75" w:type="dxa"/>
              <w:right w:w="150" w:type="dxa"/>
            </w:tcMar>
            <w:vAlign w:val="center"/>
          </w:tcPr>
          <w:p w14:paraId="208904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sz w:val="24"/>
                <w:szCs w:val="24"/>
              </w:rPr>
              <w:t>高级工程师</w:t>
            </w:r>
          </w:p>
        </w:tc>
        <w:tc>
          <w:tcPr>
            <w:tcW w:w="2220" w:type="dxa"/>
            <w:shd w:val="clear" w:color="auto" w:fill="FFFFFF"/>
            <w:tcMar>
              <w:top w:w="75" w:type="dxa"/>
              <w:left w:w="150" w:type="dxa"/>
              <w:bottom w:w="75" w:type="dxa"/>
              <w:right w:w="150" w:type="dxa"/>
            </w:tcMar>
            <w:vAlign w:val="center"/>
          </w:tcPr>
          <w:p w14:paraId="3B73B2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202000S032400K</w:t>
            </w:r>
          </w:p>
        </w:tc>
      </w:tr>
      <w:tr w14:paraId="0BF1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86" w:hRule="atLeast"/>
        </w:trPr>
        <w:tc>
          <w:tcPr>
            <w:tcW w:w="1749" w:type="dxa"/>
            <w:vMerge w:val="restart"/>
            <w:shd w:val="clear" w:color="auto" w:fill="FFFFFF"/>
            <w:tcMar>
              <w:top w:w="75" w:type="dxa"/>
              <w:left w:w="150" w:type="dxa"/>
              <w:bottom w:w="75" w:type="dxa"/>
              <w:right w:w="150" w:type="dxa"/>
            </w:tcMar>
            <w:vAlign w:val="center"/>
          </w:tcPr>
          <w:p w14:paraId="7E196A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河南天筑建设发展集团有限公司</w:t>
            </w:r>
          </w:p>
        </w:tc>
        <w:tc>
          <w:tcPr>
            <w:tcW w:w="949" w:type="dxa"/>
            <w:vMerge w:val="restart"/>
            <w:shd w:val="clear" w:color="auto" w:fill="FFFFFF"/>
            <w:tcMar>
              <w:top w:w="75" w:type="dxa"/>
              <w:left w:w="150" w:type="dxa"/>
              <w:bottom w:w="75" w:type="dxa"/>
              <w:right w:w="150" w:type="dxa"/>
            </w:tcMar>
            <w:vAlign w:val="center"/>
          </w:tcPr>
          <w:p w14:paraId="073716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管理人员</w:t>
            </w:r>
          </w:p>
        </w:tc>
        <w:tc>
          <w:tcPr>
            <w:tcW w:w="1088" w:type="dxa"/>
            <w:shd w:val="clear" w:color="auto" w:fill="FFFFFF"/>
            <w:tcMar>
              <w:top w:w="75" w:type="dxa"/>
              <w:left w:w="150" w:type="dxa"/>
              <w:bottom w:w="75" w:type="dxa"/>
              <w:right w:w="150" w:type="dxa"/>
            </w:tcMar>
            <w:vAlign w:val="center"/>
          </w:tcPr>
          <w:p w14:paraId="110F13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王云峰</w:t>
            </w:r>
          </w:p>
        </w:tc>
        <w:tc>
          <w:tcPr>
            <w:tcW w:w="1849" w:type="dxa"/>
            <w:shd w:val="clear" w:color="auto" w:fill="FFFFFF"/>
            <w:tcMar>
              <w:top w:w="75" w:type="dxa"/>
              <w:left w:w="150" w:type="dxa"/>
              <w:bottom w:w="75" w:type="dxa"/>
              <w:right w:w="150" w:type="dxa"/>
            </w:tcMar>
            <w:vAlign w:val="center"/>
          </w:tcPr>
          <w:p w14:paraId="09A150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项目总负责人</w:t>
            </w:r>
          </w:p>
        </w:tc>
        <w:tc>
          <w:tcPr>
            <w:tcW w:w="1322" w:type="dxa"/>
            <w:shd w:val="clear" w:color="auto" w:fill="FFFFFF"/>
            <w:tcMar>
              <w:top w:w="75" w:type="dxa"/>
              <w:left w:w="150" w:type="dxa"/>
              <w:bottom w:w="75" w:type="dxa"/>
              <w:right w:w="150" w:type="dxa"/>
            </w:tcMar>
            <w:vAlign w:val="center"/>
          </w:tcPr>
          <w:p w14:paraId="28BCC6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二级建造师</w:t>
            </w:r>
          </w:p>
        </w:tc>
        <w:tc>
          <w:tcPr>
            <w:tcW w:w="2220" w:type="dxa"/>
            <w:shd w:val="clear" w:color="auto" w:fill="FFFFFF"/>
            <w:tcMar>
              <w:top w:w="75" w:type="dxa"/>
              <w:left w:w="150" w:type="dxa"/>
              <w:bottom w:w="75" w:type="dxa"/>
              <w:right w:w="150" w:type="dxa"/>
            </w:tcMar>
            <w:vAlign w:val="center"/>
          </w:tcPr>
          <w:p w14:paraId="0C2E4E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豫241161829982</w:t>
            </w:r>
          </w:p>
        </w:tc>
      </w:tr>
      <w:tr w14:paraId="329F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86" w:hRule="atLeast"/>
        </w:trPr>
        <w:tc>
          <w:tcPr>
            <w:tcW w:w="1749" w:type="dxa"/>
            <w:vMerge w:val="continue"/>
            <w:shd w:val="clear" w:color="auto" w:fill="FFFFFF"/>
            <w:tcMar>
              <w:top w:w="75" w:type="dxa"/>
              <w:left w:w="150" w:type="dxa"/>
              <w:bottom w:w="75" w:type="dxa"/>
              <w:right w:w="150" w:type="dxa"/>
            </w:tcMar>
            <w:vAlign w:val="center"/>
          </w:tcPr>
          <w:p w14:paraId="10DF72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949" w:type="dxa"/>
            <w:vMerge w:val="continue"/>
            <w:shd w:val="clear" w:color="auto" w:fill="FFFFFF"/>
            <w:tcMar>
              <w:top w:w="75" w:type="dxa"/>
              <w:left w:w="150" w:type="dxa"/>
              <w:bottom w:w="75" w:type="dxa"/>
              <w:right w:w="150" w:type="dxa"/>
            </w:tcMar>
            <w:vAlign w:val="center"/>
          </w:tcPr>
          <w:p w14:paraId="5E87BD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p>
        </w:tc>
        <w:tc>
          <w:tcPr>
            <w:tcW w:w="1088" w:type="dxa"/>
            <w:shd w:val="clear" w:color="auto" w:fill="FFFFFF"/>
            <w:tcMar>
              <w:top w:w="75" w:type="dxa"/>
              <w:left w:w="150" w:type="dxa"/>
              <w:bottom w:w="75" w:type="dxa"/>
              <w:right w:w="150" w:type="dxa"/>
            </w:tcMar>
            <w:vAlign w:val="center"/>
          </w:tcPr>
          <w:p w14:paraId="585C5E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王云峰</w:t>
            </w:r>
          </w:p>
        </w:tc>
        <w:tc>
          <w:tcPr>
            <w:tcW w:w="1849" w:type="dxa"/>
            <w:shd w:val="clear" w:color="auto" w:fill="FFFFFF"/>
            <w:tcMar>
              <w:top w:w="75" w:type="dxa"/>
              <w:left w:w="150" w:type="dxa"/>
              <w:bottom w:w="75" w:type="dxa"/>
              <w:right w:w="150" w:type="dxa"/>
            </w:tcMar>
            <w:vAlign w:val="center"/>
          </w:tcPr>
          <w:p w14:paraId="440F8F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施工负责人（项目经理）</w:t>
            </w:r>
          </w:p>
        </w:tc>
        <w:tc>
          <w:tcPr>
            <w:tcW w:w="1322" w:type="dxa"/>
            <w:shd w:val="clear" w:color="auto" w:fill="FFFFFF"/>
            <w:tcMar>
              <w:top w:w="75" w:type="dxa"/>
              <w:left w:w="150" w:type="dxa"/>
              <w:bottom w:w="75" w:type="dxa"/>
              <w:right w:w="150" w:type="dxa"/>
            </w:tcMar>
            <w:vAlign w:val="center"/>
          </w:tcPr>
          <w:p w14:paraId="52CB4B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二级建造师</w:t>
            </w:r>
          </w:p>
        </w:tc>
        <w:tc>
          <w:tcPr>
            <w:tcW w:w="2220" w:type="dxa"/>
            <w:shd w:val="clear" w:color="auto" w:fill="FFFFFF"/>
            <w:tcMar>
              <w:top w:w="75" w:type="dxa"/>
              <w:left w:w="150" w:type="dxa"/>
              <w:bottom w:w="75" w:type="dxa"/>
              <w:right w:w="150" w:type="dxa"/>
            </w:tcMar>
            <w:vAlign w:val="center"/>
          </w:tcPr>
          <w:p w14:paraId="1DC773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豫241161829982</w:t>
            </w:r>
          </w:p>
        </w:tc>
      </w:tr>
      <w:tr w14:paraId="248B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86" w:hRule="atLeast"/>
        </w:trPr>
        <w:tc>
          <w:tcPr>
            <w:tcW w:w="1749" w:type="dxa"/>
            <w:vMerge w:val="continue"/>
            <w:shd w:val="clear" w:color="auto" w:fill="FFFFFF"/>
            <w:tcMar>
              <w:top w:w="75" w:type="dxa"/>
              <w:left w:w="150" w:type="dxa"/>
              <w:bottom w:w="75" w:type="dxa"/>
              <w:right w:w="150" w:type="dxa"/>
            </w:tcMar>
            <w:vAlign w:val="center"/>
          </w:tcPr>
          <w:p w14:paraId="23B6D5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949" w:type="dxa"/>
            <w:vMerge w:val="continue"/>
            <w:shd w:val="clear" w:color="auto" w:fill="FFFFFF"/>
            <w:tcMar>
              <w:top w:w="75" w:type="dxa"/>
              <w:left w:w="150" w:type="dxa"/>
              <w:bottom w:w="75" w:type="dxa"/>
              <w:right w:w="150" w:type="dxa"/>
            </w:tcMar>
            <w:vAlign w:val="center"/>
          </w:tcPr>
          <w:p w14:paraId="0DBE4F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p>
        </w:tc>
        <w:tc>
          <w:tcPr>
            <w:tcW w:w="1088" w:type="dxa"/>
            <w:shd w:val="clear" w:color="auto" w:fill="FFFFFF"/>
            <w:tcMar>
              <w:top w:w="75" w:type="dxa"/>
              <w:left w:w="150" w:type="dxa"/>
              <w:bottom w:w="75" w:type="dxa"/>
              <w:right w:w="150" w:type="dxa"/>
            </w:tcMar>
            <w:vAlign w:val="center"/>
          </w:tcPr>
          <w:p w14:paraId="231D13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李小俊</w:t>
            </w:r>
          </w:p>
        </w:tc>
        <w:tc>
          <w:tcPr>
            <w:tcW w:w="1849" w:type="dxa"/>
            <w:shd w:val="clear" w:color="auto" w:fill="FFFFFF"/>
            <w:tcMar>
              <w:top w:w="75" w:type="dxa"/>
              <w:left w:w="150" w:type="dxa"/>
              <w:bottom w:w="75" w:type="dxa"/>
              <w:right w:w="150" w:type="dxa"/>
            </w:tcMar>
            <w:vAlign w:val="center"/>
          </w:tcPr>
          <w:p w14:paraId="1477BE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设计负责人</w:t>
            </w:r>
          </w:p>
        </w:tc>
        <w:tc>
          <w:tcPr>
            <w:tcW w:w="1322" w:type="dxa"/>
            <w:shd w:val="clear" w:color="auto" w:fill="FFFFFF"/>
            <w:tcMar>
              <w:top w:w="75" w:type="dxa"/>
              <w:left w:w="150" w:type="dxa"/>
              <w:bottom w:w="75" w:type="dxa"/>
              <w:right w:w="150" w:type="dxa"/>
            </w:tcMar>
            <w:vAlign w:val="center"/>
          </w:tcPr>
          <w:p w14:paraId="0D1BDA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sz w:val="24"/>
                <w:szCs w:val="24"/>
              </w:rPr>
              <w:t>高级工程师</w:t>
            </w:r>
          </w:p>
        </w:tc>
        <w:tc>
          <w:tcPr>
            <w:tcW w:w="2220" w:type="dxa"/>
            <w:shd w:val="clear" w:color="auto" w:fill="FFFFFF"/>
            <w:tcMar>
              <w:top w:w="75" w:type="dxa"/>
              <w:left w:w="150" w:type="dxa"/>
              <w:bottom w:w="75" w:type="dxa"/>
              <w:right w:w="150" w:type="dxa"/>
            </w:tcMar>
            <w:vAlign w:val="center"/>
          </w:tcPr>
          <w:p w14:paraId="3F1E33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B202409130700173</w:t>
            </w:r>
          </w:p>
        </w:tc>
      </w:tr>
      <w:tr w14:paraId="7865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86" w:hRule="atLeast"/>
        </w:trPr>
        <w:tc>
          <w:tcPr>
            <w:tcW w:w="1749" w:type="dxa"/>
            <w:vMerge w:val="restart"/>
            <w:shd w:val="clear" w:color="auto" w:fill="FFFFFF"/>
            <w:tcMar>
              <w:top w:w="75" w:type="dxa"/>
              <w:left w:w="150" w:type="dxa"/>
              <w:bottom w:w="75" w:type="dxa"/>
              <w:right w:w="150" w:type="dxa"/>
            </w:tcMar>
            <w:vAlign w:val="center"/>
          </w:tcPr>
          <w:p w14:paraId="4FA825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河南昶皓工程设计有限公司</w:t>
            </w:r>
          </w:p>
        </w:tc>
        <w:tc>
          <w:tcPr>
            <w:tcW w:w="949" w:type="dxa"/>
            <w:vMerge w:val="restart"/>
            <w:shd w:val="clear" w:color="auto" w:fill="FFFFFF"/>
            <w:tcMar>
              <w:top w:w="75" w:type="dxa"/>
              <w:left w:w="150" w:type="dxa"/>
              <w:bottom w:w="75" w:type="dxa"/>
              <w:right w:w="150" w:type="dxa"/>
            </w:tcMar>
            <w:vAlign w:val="center"/>
          </w:tcPr>
          <w:p w14:paraId="7A7A80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管理人员</w:t>
            </w:r>
          </w:p>
        </w:tc>
        <w:tc>
          <w:tcPr>
            <w:tcW w:w="1088" w:type="dxa"/>
            <w:shd w:val="clear" w:color="auto" w:fill="FFFFFF"/>
            <w:tcMar>
              <w:top w:w="75" w:type="dxa"/>
              <w:left w:w="150" w:type="dxa"/>
              <w:bottom w:w="75" w:type="dxa"/>
              <w:right w:w="150" w:type="dxa"/>
            </w:tcMar>
            <w:vAlign w:val="center"/>
          </w:tcPr>
          <w:p w14:paraId="19E658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朱海</w:t>
            </w:r>
          </w:p>
        </w:tc>
        <w:tc>
          <w:tcPr>
            <w:tcW w:w="1849" w:type="dxa"/>
            <w:shd w:val="clear" w:color="auto" w:fill="FFFFFF"/>
            <w:tcMar>
              <w:top w:w="75" w:type="dxa"/>
              <w:left w:w="150" w:type="dxa"/>
              <w:bottom w:w="75" w:type="dxa"/>
              <w:right w:w="150" w:type="dxa"/>
            </w:tcMar>
            <w:vAlign w:val="center"/>
          </w:tcPr>
          <w:p w14:paraId="7C0D2C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项目总负责人</w:t>
            </w:r>
          </w:p>
        </w:tc>
        <w:tc>
          <w:tcPr>
            <w:tcW w:w="1322" w:type="dxa"/>
            <w:shd w:val="clear" w:color="auto" w:fill="FFFFFF"/>
            <w:tcMar>
              <w:top w:w="75" w:type="dxa"/>
              <w:left w:w="150" w:type="dxa"/>
              <w:bottom w:w="75" w:type="dxa"/>
              <w:right w:w="150" w:type="dxa"/>
            </w:tcMar>
            <w:vAlign w:val="center"/>
          </w:tcPr>
          <w:p w14:paraId="01763F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二级建造师</w:t>
            </w:r>
          </w:p>
        </w:tc>
        <w:tc>
          <w:tcPr>
            <w:tcW w:w="2220" w:type="dxa"/>
            <w:shd w:val="clear" w:color="auto" w:fill="FFFFFF"/>
            <w:tcMar>
              <w:top w:w="75" w:type="dxa"/>
              <w:left w:w="150" w:type="dxa"/>
              <w:bottom w:w="75" w:type="dxa"/>
              <w:right w:w="150" w:type="dxa"/>
            </w:tcMar>
            <w:vAlign w:val="center"/>
          </w:tcPr>
          <w:p w14:paraId="74CE98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豫241181838536</w:t>
            </w:r>
          </w:p>
        </w:tc>
      </w:tr>
      <w:tr w14:paraId="55EB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86" w:hRule="atLeast"/>
        </w:trPr>
        <w:tc>
          <w:tcPr>
            <w:tcW w:w="1749" w:type="dxa"/>
            <w:vMerge w:val="continue"/>
            <w:shd w:val="clear" w:color="auto" w:fill="FFFFFF"/>
            <w:tcMar>
              <w:top w:w="75" w:type="dxa"/>
              <w:left w:w="150" w:type="dxa"/>
              <w:bottom w:w="75" w:type="dxa"/>
              <w:right w:w="150" w:type="dxa"/>
            </w:tcMar>
            <w:vAlign w:val="center"/>
          </w:tcPr>
          <w:p w14:paraId="5C3E24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949" w:type="dxa"/>
            <w:vMerge w:val="continue"/>
            <w:shd w:val="clear" w:color="auto" w:fill="FFFFFF"/>
            <w:tcMar>
              <w:top w:w="75" w:type="dxa"/>
              <w:left w:w="150" w:type="dxa"/>
              <w:bottom w:w="75" w:type="dxa"/>
              <w:right w:w="150" w:type="dxa"/>
            </w:tcMar>
            <w:vAlign w:val="center"/>
          </w:tcPr>
          <w:p w14:paraId="7CA94F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p>
        </w:tc>
        <w:tc>
          <w:tcPr>
            <w:tcW w:w="1088" w:type="dxa"/>
            <w:shd w:val="clear" w:color="auto" w:fill="FFFFFF"/>
            <w:tcMar>
              <w:top w:w="75" w:type="dxa"/>
              <w:left w:w="150" w:type="dxa"/>
              <w:bottom w:w="75" w:type="dxa"/>
              <w:right w:w="150" w:type="dxa"/>
            </w:tcMar>
            <w:vAlign w:val="center"/>
          </w:tcPr>
          <w:p w14:paraId="410D0E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朱海</w:t>
            </w:r>
          </w:p>
        </w:tc>
        <w:tc>
          <w:tcPr>
            <w:tcW w:w="1849" w:type="dxa"/>
            <w:shd w:val="clear" w:color="auto" w:fill="FFFFFF"/>
            <w:tcMar>
              <w:top w:w="75" w:type="dxa"/>
              <w:left w:w="150" w:type="dxa"/>
              <w:bottom w:w="75" w:type="dxa"/>
              <w:right w:w="150" w:type="dxa"/>
            </w:tcMar>
            <w:vAlign w:val="center"/>
          </w:tcPr>
          <w:p w14:paraId="3DCD91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施工负责人（项目经理）</w:t>
            </w:r>
          </w:p>
        </w:tc>
        <w:tc>
          <w:tcPr>
            <w:tcW w:w="1322" w:type="dxa"/>
            <w:shd w:val="clear" w:color="auto" w:fill="FFFFFF"/>
            <w:tcMar>
              <w:top w:w="75" w:type="dxa"/>
              <w:left w:w="150" w:type="dxa"/>
              <w:bottom w:w="75" w:type="dxa"/>
              <w:right w:w="150" w:type="dxa"/>
            </w:tcMar>
            <w:vAlign w:val="center"/>
          </w:tcPr>
          <w:p w14:paraId="632185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二级建造师</w:t>
            </w:r>
          </w:p>
        </w:tc>
        <w:tc>
          <w:tcPr>
            <w:tcW w:w="2220" w:type="dxa"/>
            <w:shd w:val="clear" w:color="auto" w:fill="FFFFFF"/>
            <w:tcMar>
              <w:top w:w="75" w:type="dxa"/>
              <w:left w:w="150" w:type="dxa"/>
              <w:bottom w:w="75" w:type="dxa"/>
              <w:right w:w="150" w:type="dxa"/>
            </w:tcMar>
            <w:vAlign w:val="center"/>
          </w:tcPr>
          <w:p w14:paraId="0DCEFD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豫241181838536</w:t>
            </w:r>
          </w:p>
        </w:tc>
      </w:tr>
      <w:tr w14:paraId="657F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86" w:hRule="atLeast"/>
        </w:trPr>
        <w:tc>
          <w:tcPr>
            <w:tcW w:w="1749" w:type="dxa"/>
            <w:vMerge w:val="continue"/>
            <w:shd w:val="clear" w:color="auto" w:fill="FFFFFF"/>
            <w:tcMar>
              <w:top w:w="75" w:type="dxa"/>
              <w:left w:w="150" w:type="dxa"/>
              <w:bottom w:w="75" w:type="dxa"/>
              <w:right w:w="150" w:type="dxa"/>
            </w:tcMar>
            <w:vAlign w:val="center"/>
          </w:tcPr>
          <w:p w14:paraId="666237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949" w:type="dxa"/>
            <w:vMerge w:val="continue"/>
            <w:shd w:val="clear" w:color="auto" w:fill="FFFFFF"/>
            <w:tcMar>
              <w:top w:w="75" w:type="dxa"/>
              <w:left w:w="150" w:type="dxa"/>
              <w:bottom w:w="75" w:type="dxa"/>
              <w:right w:w="150" w:type="dxa"/>
            </w:tcMar>
            <w:vAlign w:val="center"/>
          </w:tcPr>
          <w:p w14:paraId="2008D1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p>
        </w:tc>
        <w:tc>
          <w:tcPr>
            <w:tcW w:w="1088" w:type="dxa"/>
            <w:shd w:val="clear" w:color="auto" w:fill="FFFFFF"/>
            <w:tcMar>
              <w:top w:w="75" w:type="dxa"/>
              <w:left w:w="150" w:type="dxa"/>
              <w:bottom w:w="75" w:type="dxa"/>
              <w:right w:w="150" w:type="dxa"/>
            </w:tcMar>
            <w:vAlign w:val="center"/>
          </w:tcPr>
          <w:p w14:paraId="4D7E18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刘国川</w:t>
            </w:r>
          </w:p>
        </w:tc>
        <w:tc>
          <w:tcPr>
            <w:tcW w:w="1849" w:type="dxa"/>
            <w:shd w:val="clear" w:color="auto" w:fill="FFFFFF"/>
            <w:tcMar>
              <w:top w:w="75" w:type="dxa"/>
              <w:left w:w="150" w:type="dxa"/>
              <w:bottom w:w="75" w:type="dxa"/>
              <w:right w:w="150" w:type="dxa"/>
            </w:tcMar>
            <w:vAlign w:val="center"/>
          </w:tcPr>
          <w:p w14:paraId="496A42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设计负责人</w:t>
            </w:r>
          </w:p>
        </w:tc>
        <w:tc>
          <w:tcPr>
            <w:tcW w:w="1322" w:type="dxa"/>
            <w:shd w:val="clear" w:color="auto" w:fill="FFFFFF"/>
            <w:tcMar>
              <w:top w:w="75" w:type="dxa"/>
              <w:left w:w="150" w:type="dxa"/>
              <w:bottom w:w="75" w:type="dxa"/>
              <w:right w:w="150" w:type="dxa"/>
            </w:tcMar>
            <w:vAlign w:val="center"/>
          </w:tcPr>
          <w:p w14:paraId="64E863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高级工程师</w:t>
            </w:r>
          </w:p>
        </w:tc>
        <w:tc>
          <w:tcPr>
            <w:tcW w:w="2220" w:type="dxa"/>
            <w:shd w:val="clear" w:color="auto" w:fill="FFFFFF"/>
            <w:tcMar>
              <w:top w:w="75" w:type="dxa"/>
              <w:left w:w="150" w:type="dxa"/>
              <w:bottom w:w="75" w:type="dxa"/>
              <w:right w:w="150" w:type="dxa"/>
            </w:tcMar>
            <w:vAlign w:val="center"/>
          </w:tcPr>
          <w:p w14:paraId="446C2F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B14170900051</w:t>
            </w:r>
          </w:p>
        </w:tc>
      </w:tr>
      <w:tr w14:paraId="6E98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96" w:hRule="atLeast"/>
        </w:trPr>
        <w:tc>
          <w:tcPr>
            <w:tcW w:w="1749" w:type="dxa"/>
            <w:vMerge w:val="restart"/>
            <w:shd w:val="clear" w:color="auto" w:fill="FFFFFF"/>
            <w:tcMar>
              <w:top w:w="75" w:type="dxa"/>
              <w:left w:w="150" w:type="dxa"/>
              <w:bottom w:w="75" w:type="dxa"/>
              <w:right w:w="150" w:type="dxa"/>
            </w:tcMar>
            <w:vAlign w:val="center"/>
          </w:tcPr>
          <w:p w14:paraId="797462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河南盛园通建设工程有限公司</w:t>
            </w:r>
          </w:p>
        </w:tc>
        <w:tc>
          <w:tcPr>
            <w:tcW w:w="949" w:type="dxa"/>
            <w:vMerge w:val="restart"/>
            <w:shd w:val="clear" w:color="auto" w:fill="FFFFFF"/>
            <w:tcMar>
              <w:top w:w="75" w:type="dxa"/>
              <w:left w:w="150" w:type="dxa"/>
              <w:bottom w:w="75" w:type="dxa"/>
              <w:right w:w="150" w:type="dxa"/>
            </w:tcMar>
            <w:vAlign w:val="center"/>
          </w:tcPr>
          <w:p w14:paraId="7D0D29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管理人员</w:t>
            </w:r>
          </w:p>
        </w:tc>
        <w:tc>
          <w:tcPr>
            <w:tcW w:w="1088" w:type="dxa"/>
            <w:shd w:val="clear" w:color="auto" w:fill="FFFFFF"/>
            <w:tcMar>
              <w:top w:w="75" w:type="dxa"/>
              <w:left w:w="150" w:type="dxa"/>
              <w:bottom w:w="75" w:type="dxa"/>
              <w:right w:w="150" w:type="dxa"/>
            </w:tcMar>
            <w:vAlign w:val="center"/>
          </w:tcPr>
          <w:p w14:paraId="597359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张亚军</w:t>
            </w:r>
          </w:p>
        </w:tc>
        <w:tc>
          <w:tcPr>
            <w:tcW w:w="1849" w:type="dxa"/>
            <w:shd w:val="clear" w:color="auto" w:fill="FFFFFF"/>
            <w:tcMar>
              <w:top w:w="75" w:type="dxa"/>
              <w:left w:w="150" w:type="dxa"/>
              <w:bottom w:w="75" w:type="dxa"/>
              <w:right w:w="150" w:type="dxa"/>
            </w:tcMar>
            <w:vAlign w:val="center"/>
          </w:tcPr>
          <w:p w14:paraId="1BFBAD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项目总负责人</w:t>
            </w:r>
          </w:p>
        </w:tc>
        <w:tc>
          <w:tcPr>
            <w:tcW w:w="1322" w:type="dxa"/>
            <w:shd w:val="clear" w:color="auto" w:fill="FFFFFF"/>
            <w:tcMar>
              <w:top w:w="75" w:type="dxa"/>
              <w:left w:w="150" w:type="dxa"/>
              <w:bottom w:w="75" w:type="dxa"/>
              <w:right w:w="150" w:type="dxa"/>
            </w:tcMar>
            <w:vAlign w:val="center"/>
          </w:tcPr>
          <w:p w14:paraId="536835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二级建造师</w:t>
            </w:r>
          </w:p>
        </w:tc>
        <w:tc>
          <w:tcPr>
            <w:tcW w:w="2220" w:type="dxa"/>
            <w:shd w:val="clear" w:color="auto" w:fill="FFFFFF"/>
            <w:tcMar>
              <w:top w:w="75" w:type="dxa"/>
              <w:left w:w="150" w:type="dxa"/>
              <w:bottom w:w="75" w:type="dxa"/>
              <w:right w:w="150" w:type="dxa"/>
            </w:tcMar>
            <w:vAlign w:val="center"/>
          </w:tcPr>
          <w:p w14:paraId="1246BF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豫 2412022202309200</w:t>
            </w:r>
          </w:p>
        </w:tc>
      </w:tr>
      <w:tr w14:paraId="62FF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96" w:hRule="atLeast"/>
        </w:trPr>
        <w:tc>
          <w:tcPr>
            <w:tcW w:w="1749" w:type="dxa"/>
            <w:vMerge w:val="continue"/>
            <w:shd w:val="clear" w:color="auto" w:fill="FFFFFF"/>
            <w:tcMar>
              <w:top w:w="75" w:type="dxa"/>
              <w:left w:w="150" w:type="dxa"/>
              <w:bottom w:w="75" w:type="dxa"/>
              <w:right w:w="150" w:type="dxa"/>
            </w:tcMar>
            <w:vAlign w:val="center"/>
          </w:tcPr>
          <w:p w14:paraId="4E14F7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949" w:type="dxa"/>
            <w:vMerge w:val="continue"/>
            <w:shd w:val="clear" w:color="auto" w:fill="FFFFFF"/>
            <w:tcMar>
              <w:top w:w="75" w:type="dxa"/>
              <w:left w:w="150" w:type="dxa"/>
              <w:bottom w:w="75" w:type="dxa"/>
              <w:right w:w="150" w:type="dxa"/>
            </w:tcMar>
            <w:vAlign w:val="center"/>
          </w:tcPr>
          <w:p w14:paraId="40886B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p>
        </w:tc>
        <w:tc>
          <w:tcPr>
            <w:tcW w:w="1088" w:type="dxa"/>
            <w:shd w:val="clear" w:color="auto" w:fill="FFFFFF"/>
            <w:tcMar>
              <w:top w:w="75" w:type="dxa"/>
              <w:left w:w="150" w:type="dxa"/>
              <w:bottom w:w="75" w:type="dxa"/>
              <w:right w:w="150" w:type="dxa"/>
            </w:tcMar>
            <w:vAlign w:val="center"/>
          </w:tcPr>
          <w:p w14:paraId="670589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张亚军</w:t>
            </w:r>
          </w:p>
        </w:tc>
        <w:tc>
          <w:tcPr>
            <w:tcW w:w="1849" w:type="dxa"/>
            <w:shd w:val="clear" w:color="auto" w:fill="FFFFFF"/>
            <w:tcMar>
              <w:top w:w="75" w:type="dxa"/>
              <w:left w:w="150" w:type="dxa"/>
              <w:bottom w:w="75" w:type="dxa"/>
              <w:right w:w="150" w:type="dxa"/>
            </w:tcMar>
            <w:vAlign w:val="center"/>
          </w:tcPr>
          <w:p w14:paraId="6C9384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施工负责人（项目经理）</w:t>
            </w:r>
          </w:p>
        </w:tc>
        <w:tc>
          <w:tcPr>
            <w:tcW w:w="1322" w:type="dxa"/>
            <w:shd w:val="clear" w:color="auto" w:fill="FFFFFF"/>
            <w:tcMar>
              <w:top w:w="75" w:type="dxa"/>
              <w:left w:w="150" w:type="dxa"/>
              <w:bottom w:w="75" w:type="dxa"/>
              <w:right w:w="150" w:type="dxa"/>
            </w:tcMar>
            <w:vAlign w:val="center"/>
          </w:tcPr>
          <w:p w14:paraId="46FD26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二级建造师</w:t>
            </w:r>
          </w:p>
        </w:tc>
        <w:tc>
          <w:tcPr>
            <w:tcW w:w="2220" w:type="dxa"/>
            <w:shd w:val="clear" w:color="auto" w:fill="FFFFFF"/>
            <w:tcMar>
              <w:top w:w="75" w:type="dxa"/>
              <w:left w:w="150" w:type="dxa"/>
              <w:bottom w:w="75" w:type="dxa"/>
              <w:right w:w="150" w:type="dxa"/>
            </w:tcMar>
            <w:vAlign w:val="center"/>
          </w:tcPr>
          <w:p w14:paraId="5C5684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豫 2412022202309200</w:t>
            </w:r>
          </w:p>
        </w:tc>
      </w:tr>
      <w:tr w14:paraId="24B7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96" w:hRule="atLeast"/>
        </w:trPr>
        <w:tc>
          <w:tcPr>
            <w:tcW w:w="1749" w:type="dxa"/>
            <w:vMerge w:val="continue"/>
            <w:shd w:val="clear" w:color="auto" w:fill="FFFFFF"/>
            <w:tcMar>
              <w:top w:w="75" w:type="dxa"/>
              <w:left w:w="150" w:type="dxa"/>
              <w:bottom w:w="75" w:type="dxa"/>
              <w:right w:w="150" w:type="dxa"/>
            </w:tcMar>
            <w:vAlign w:val="center"/>
          </w:tcPr>
          <w:p w14:paraId="17E08A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949" w:type="dxa"/>
            <w:vMerge w:val="continue"/>
            <w:shd w:val="clear" w:color="auto" w:fill="FFFFFF"/>
            <w:tcMar>
              <w:top w:w="75" w:type="dxa"/>
              <w:left w:w="150" w:type="dxa"/>
              <w:bottom w:w="75" w:type="dxa"/>
              <w:right w:w="150" w:type="dxa"/>
            </w:tcMar>
            <w:vAlign w:val="center"/>
          </w:tcPr>
          <w:p w14:paraId="72A6DF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p>
        </w:tc>
        <w:tc>
          <w:tcPr>
            <w:tcW w:w="1088" w:type="dxa"/>
            <w:shd w:val="clear" w:color="auto" w:fill="FFFFFF"/>
            <w:tcMar>
              <w:top w:w="75" w:type="dxa"/>
              <w:left w:w="150" w:type="dxa"/>
              <w:bottom w:w="75" w:type="dxa"/>
              <w:right w:w="150" w:type="dxa"/>
            </w:tcMar>
            <w:vAlign w:val="center"/>
          </w:tcPr>
          <w:p w14:paraId="4B70F5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吴燚鹏</w:t>
            </w:r>
          </w:p>
        </w:tc>
        <w:tc>
          <w:tcPr>
            <w:tcW w:w="1849" w:type="dxa"/>
            <w:shd w:val="clear" w:color="auto" w:fill="FFFFFF"/>
            <w:tcMar>
              <w:top w:w="75" w:type="dxa"/>
              <w:left w:w="150" w:type="dxa"/>
              <w:bottom w:w="75" w:type="dxa"/>
              <w:right w:w="150" w:type="dxa"/>
            </w:tcMar>
            <w:vAlign w:val="center"/>
          </w:tcPr>
          <w:p w14:paraId="0CB4A4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设计负责人</w:t>
            </w:r>
          </w:p>
        </w:tc>
        <w:tc>
          <w:tcPr>
            <w:tcW w:w="1322" w:type="dxa"/>
            <w:shd w:val="clear" w:color="auto" w:fill="FFFFFF"/>
            <w:tcMar>
              <w:top w:w="75" w:type="dxa"/>
              <w:left w:w="150" w:type="dxa"/>
              <w:bottom w:w="75" w:type="dxa"/>
              <w:right w:w="150" w:type="dxa"/>
            </w:tcMar>
            <w:vAlign w:val="center"/>
          </w:tcPr>
          <w:p w14:paraId="26A8AF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cstheme="minorEastAsia"/>
                <w:i w:val="0"/>
                <w:iCs w:val="0"/>
                <w:caps w:val="0"/>
                <w:color w:val="000000"/>
                <w:spacing w:val="0"/>
                <w:sz w:val="24"/>
                <w:szCs w:val="24"/>
                <w:lang w:val="en-US" w:eastAsia="zh-CN"/>
              </w:rPr>
              <w:t>中</w:t>
            </w:r>
            <w:r>
              <w:rPr>
                <w:rFonts w:hint="eastAsia" w:asciiTheme="minorEastAsia" w:hAnsiTheme="minorEastAsia" w:eastAsiaTheme="minorEastAsia" w:cstheme="minorEastAsia"/>
                <w:i w:val="0"/>
                <w:iCs w:val="0"/>
                <w:caps w:val="0"/>
                <w:color w:val="000000"/>
                <w:spacing w:val="0"/>
                <w:sz w:val="24"/>
                <w:szCs w:val="24"/>
              </w:rPr>
              <w:t>级工程师</w:t>
            </w:r>
          </w:p>
        </w:tc>
        <w:tc>
          <w:tcPr>
            <w:tcW w:w="2220" w:type="dxa"/>
            <w:shd w:val="clear" w:color="auto" w:fill="FFFFFF"/>
            <w:tcMar>
              <w:top w:w="75" w:type="dxa"/>
              <w:left w:w="150" w:type="dxa"/>
              <w:bottom w:w="75" w:type="dxa"/>
              <w:right w:w="150" w:type="dxa"/>
            </w:tcMar>
            <w:vAlign w:val="center"/>
          </w:tcPr>
          <w:p w14:paraId="5BC094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C15917170900578</w:t>
            </w:r>
          </w:p>
        </w:tc>
      </w:tr>
    </w:tbl>
    <w:p w14:paraId="050E105F">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b/>
          <w:bCs/>
          <w:i w:val="0"/>
          <w:iCs w:val="0"/>
          <w:caps w:val="0"/>
          <w:color w:val="000000"/>
          <w:spacing w:val="0"/>
          <w:sz w:val="24"/>
          <w:szCs w:val="24"/>
        </w:rPr>
        <w:t> 3</w:t>
      </w:r>
      <w:r>
        <w:rPr>
          <w:rFonts w:hint="eastAsia" w:asciiTheme="minorEastAsia" w:hAnsiTheme="minorEastAsia" w:eastAsiaTheme="minorEastAsia" w:cstheme="minorEastAsia"/>
          <w:i w:val="0"/>
          <w:iCs w:val="0"/>
          <w:caps w:val="0"/>
          <w:color w:val="000000"/>
          <w:spacing w:val="0"/>
          <w:sz w:val="24"/>
          <w:szCs w:val="24"/>
        </w:rPr>
        <w:t>、中标候选人企业业绩</w:t>
      </w:r>
    </w:p>
    <w:tbl>
      <w:tblPr>
        <w:tblStyle w:val="3"/>
        <w:tblW w:w="9111"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634"/>
        <w:gridCol w:w="2883"/>
        <w:gridCol w:w="1575"/>
        <w:gridCol w:w="1399"/>
        <w:gridCol w:w="1620"/>
      </w:tblGrid>
      <w:tr w14:paraId="6302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shd w:val="clear" w:color="auto" w:fill="FFFFFF"/>
            <w:tcMar>
              <w:top w:w="75" w:type="dxa"/>
              <w:left w:w="150" w:type="dxa"/>
              <w:bottom w:w="75" w:type="dxa"/>
              <w:right w:w="150" w:type="dxa"/>
            </w:tcMar>
            <w:vAlign w:val="center"/>
          </w:tcPr>
          <w:p w14:paraId="39452B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中标候选人名称</w:t>
            </w:r>
          </w:p>
        </w:tc>
        <w:tc>
          <w:tcPr>
            <w:tcW w:w="2883" w:type="dxa"/>
            <w:shd w:val="clear" w:color="auto" w:fill="FFFFFF"/>
            <w:tcMar>
              <w:top w:w="75" w:type="dxa"/>
              <w:left w:w="150" w:type="dxa"/>
              <w:bottom w:w="75" w:type="dxa"/>
              <w:right w:w="150" w:type="dxa"/>
            </w:tcMar>
            <w:vAlign w:val="center"/>
          </w:tcPr>
          <w:p w14:paraId="7E9254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工程名称</w:t>
            </w:r>
          </w:p>
        </w:tc>
        <w:tc>
          <w:tcPr>
            <w:tcW w:w="1575" w:type="dxa"/>
            <w:shd w:val="clear" w:color="auto" w:fill="FFFFFF"/>
            <w:tcMar>
              <w:top w:w="75" w:type="dxa"/>
              <w:left w:w="150" w:type="dxa"/>
              <w:bottom w:w="75" w:type="dxa"/>
              <w:right w:w="150" w:type="dxa"/>
            </w:tcMar>
            <w:vAlign w:val="center"/>
          </w:tcPr>
          <w:p w14:paraId="5AE20B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建设单位名称</w:t>
            </w:r>
          </w:p>
        </w:tc>
        <w:tc>
          <w:tcPr>
            <w:tcW w:w="1399" w:type="dxa"/>
            <w:shd w:val="clear" w:color="auto" w:fill="FFFFFF"/>
            <w:tcMar>
              <w:top w:w="75" w:type="dxa"/>
              <w:left w:w="150" w:type="dxa"/>
              <w:bottom w:w="75" w:type="dxa"/>
              <w:right w:w="150" w:type="dxa"/>
            </w:tcMar>
            <w:vAlign w:val="center"/>
          </w:tcPr>
          <w:p w14:paraId="78E138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合同签订时间</w:t>
            </w:r>
          </w:p>
        </w:tc>
        <w:tc>
          <w:tcPr>
            <w:tcW w:w="1620" w:type="dxa"/>
            <w:shd w:val="clear" w:color="auto" w:fill="FFFFFF"/>
            <w:tcMar>
              <w:top w:w="75" w:type="dxa"/>
              <w:left w:w="150" w:type="dxa"/>
              <w:bottom w:w="75" w:type="dxa"/>
              <w:right w:w="150" w:type="dxa"/>
            </w:tcMar>
            <w:vAlign w:val="center"/>
          </w:tcPr>
          <w:p w14:paraId="1A45CE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合同金额（元）</w:t>
            </w:r>
          </w:p>
        </w:tc>
      </w:tr>
      <w:tr w14:paraId="722A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restart"/>
            <w:shd w:val="clear" w:color="auto" w:fill="FFFFFF"/>
            <w:tcMar>
              <w:top w:w="75" w:type="dxa"/>
              <w:left w:w="150" w:type="dxa"/>
              <w:bottom w:w="75" w:type="dxa"/>
              <w:right w:w="150" w:type="dxa"/>
            </w:tcMar>
            <w:vAlign w:val="center"/>
          </w:tcPr>
          <w:p w14:paraId="4C0851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商丘市东方路韵公路工程有限公司</w:t>
            </w:r>
          </w:p>
        </w:tc>
        <w:tc>
          <w:tcPr>
            <w:tcW w:w="2883" w:type="dxa"/>
            <w:shd w:val="clear" w:color="auto" w:fill="FFFFFF"/>
            <w:tcMar>
              <w:top w:w="75" w:type="dxa"/>
              <w:left w:w="150" w:type="dxa"/>
              <w:bottom w:w="75" w:type="dxa"/>
              <w:right w:w="150" w:type="dxa"/>
            </w:tcMar>
            <w:vAlign w:val="center"/>
          </w:tcPr>
          <w:p w14:paraId="664498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商丘市 G310 连共线商周高速公路至梁宁交界段路面功能性修复养护工程施工及监理项目 </w:t>
            </w:r>
          </w:p>
        </w:tc>
        <w:tc>
          <w:tcPr>
            <w:tcW w:w="1575" w:type="dxa"/>
            <w:shd w:val="clear" w:color="auto" w:fill="FFFFFF"/>
            <w:tcMar>
              <w:top w:w="75" w:type="dxa"/>
              <w:left w:w="150" w:type="dxa"/>
              <w:bottom w:w="75" w:type="dxa"/>
              <w:right w:w="150" w:type="dxa"/>
            </w:tcMar>
            <w:vAlign w:val="center"/>
          </w:tcPr>
          <w:p w14:paraId="4BD5C5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商丘市公路事业发展中心</w:t>
            </w:r>
          </w:p>
        </w:tc>
        <w:tc>
          <w:tcPr>
            <w:tcW w:w="1399" w:type="dxa"/>
            <w:shd w:val="clear" w:color="auto" w:fill="FFFFFF"/>
            <w:tcMar>
              <w:top w:w="75" w:type="dxa"/>
              <w:left w:w="150" w:type="dxa"/>
              <w:bottom w:w="75" w:type="dxa"/>
              <w:right w:w="150" w:type="dxa"/>
            </w:tcMar>
            <w:vAlign w:val="center"/>
          </w:tcPr>
          <w:p w14:paraId="433AAD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2022年12月26日</w:t>
            </w:r>
          </w:p>
        </w:tc>
        <w:tc>
          <w:tcPr>
            <w:tcW w:w="1620" w:type="dxa"/>
            <w:shd w:val="clear" w:color="auto" w:fill="FFFFFF"/>
            <w:tcMar>
              <w:top w:w="75" w:type="dxa"/>
              <w:left w:w="150" w:type="dxa"/>
              <w:bottom w:w="75" w:type="dxa"/>
              <w:right w:w="150" w:type="dxa"/>
            </w:tcMar>
            <w:vAlign w:val="center"/>
          </w:tcPr>
          <w:p w14:paraId="5DE03C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 xml:space="preserve">25640209.06 </w:t>
            </w:r>
          </w:p>
        </w:tc>
      </w:tr>
      <w:tr w14:paraId="1A4E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44C549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531DD2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S209 线（赵口-李口南）段路面功能性修复养护工程施工及监理第一标段</w:t>
            </w:r>
          </w:p>
        </w:tc>
        <w:tc>
          <w:tcPr>
            <w:tcW w:w="1575" w:type="dxa"/>
            <w:shd w:val="clear" w:color="auto" w:fill="FFFFFF"/>
            <w:tcMar>
              <w:top w:w="75" w:type="dxa"/>
              <w:left w:w="150" w:type="dxa"/>
              <w:bottom w:w="75" w:type="dxa"/>
              <w:right w:w="150" w:type="dxa"/>
            </w:tcMar>
            <w:vAlign w:val="center"/>
          </w:tcPr>
          <w:p w14:paraId="58D979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商丘市公路事业发展中心</w:t>
            </w:r>
          </w:p>
        </w:tc>
        <w:tc>
          <w:tcPr>
            <w:tcW w:w="1399" w:type="dxa"/>
            <w:shd w:val="clear" w:color="auto" w:fill="FFFFFF"/>
            <w:tcMar>
              <w:top w:w="75" w:type="dxa"/>
              <w:left w:w="150" w:type="dxa"/>
              <w:bottom w:w="75" w:type="dxa"/>
              <w:right w:w="150" w:type="dxa"/>
            </w:tcMar>
            <w:vAlign w:val="center"/>
          </w:tcPr>
          <w:p w14:paraId="3949A3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i w:val="0"/>
                <w:iCs w:val="0"/>
                <w:caps w:val="0"/>
                <w:color w:val="000000"/>
                <w:spacing w:val="0"/>
                <w:sz w:val="24"/>
                <w:szCs w:val="24"/>
                <w:lang w:val="en-US" w:eastAsia="zh-CN"/>
              </w:rPr>
            </w:pPr>
            <w:r>
              <w:rPr>
                <w:rFonts w:hint="eastAsia" w:asciiTheme="minorEastAsia" w:hAnsiTheme="minorEastAsia" w:cstheme="minorEastAsia"/>
                <w:i w:val="0"/>
                <w:iCs w:val="0"/>
                <w:caps w:val="0"/>
                <w:color w:val="000000"/>
                <w:spacing w:val="0"/>
                <w:sz w:val="24"/>
                <w:szCs w:val="24"/>
                <w:lang w:val="en-US" w:eastAsia="zh-CN"/>
              </w:rPr>
              <w:t>2023年6月8日</w:t>
            </w:r>
          </w:p>
        </w:tc>
        <w:tc>
          <w:tcPr>
            <w:tcW w:w="1620" w:type="dxa"/>
            <w:shd w:val="clear" w:color="auto" w:fill="FFFFFF"/>
            <w:tcMar>
              <w:top w:w="75" w:type="dxa"/>
              <w:left w:w="150" w:type="dxa"/>
              <w:bottom w:w="75" w:type="dxa"/>
              <w:right w:w="150" w:type="dxa"/>
            </w:tcMar>
            <w:vAlign w:val="center"/>
          </w:tcPr>
          <w:p w14:paraId="302B0A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 xml:space="preserve">9510514.34 </w:t>
            </w:r>
          </w:p>
        </w:tc>
      </w:tr>
      <w:tr w14:paraId="23D6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4BDA15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0DA242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G105 线（豫鲁交界-郑庄立交）段路面预防养护工程施工及监理</w:t>
            </w:r>
          </w:p>
        </w:tc>
        <w:tc>
          <w:tcPr>
            <w:tcW w:w="1575" w:type="dxa"/>
            <w:shd w:val="clear" w:color="auto" w:fill="FFFFFF"/>
            <w:tcMar>
              <w:top w:w="75" w:type="dxa"/>
              <w:left w:w="150" w:type="dxa"/>
              <w:bottom w:w="75" w:type="dxa"/>
              <w:right w:w="150" w:type="dxa"/>
            </w:tcMar>
            <w:vAlign w:val="center"/>
          </w:tcPr>
          <w:p w14:paraId="5DDF64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商丘市公路事业发展中心</w:t>
            </w:r>
          </w:p>
        </w:tc>
        <w:tc>
          <w:tcPr>
            <w:tcW w:w="1399" w:type="dxa"/>
            <w:shd w:val="clear" w:color="auto" w:fill="FFFFFF"/>
            <w:tcMar>
              <w:top w:w="75" w:type="dxa"/>
              <w:left w:w="150" w:type="dxa"/>
              <w:bottom w:w="75" w:type="dxa"/>
              <w:right w:w="150" w:type="dxa"/>
            </w:tcMar>
            <w:vAlign w:val="center"/>
          </w:tcPr>
          <w:p w14:paraId="35C661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cstheme="minorEastAsia"/>
                <w:i w:val="0"/>
                <w:iCs w:val="0"/>
                <w:caps w:val="0"/>
                <w:color w:val="000000"/>
                <w:spacing w:val="0"/>
                <w:sz w:val="24"/>
                <w:szCs w:val="24"/>
                <w:lang w:val="en-US" w:eastAsia="zh-CN"/>
              </w:rPr>
            </w:pPr>
            <w:r>
              <w:rPr>
                <w:rFonts w:hint="eastAsia" w:asciiTheme="minorEastAsia" w:hAnsiTheme="minorEastAsia" w:cstheme="minorEastAsia"/>
                <w:i w:val="0"/>
                <w:iCs w:val="0"/>
                <w:caps w:val="0"/>
                <w:color w:val="000000"/>
                <w:spacing w:val="0"/>
                <w:sz w:val="24"/>
                <w:szCs w:val="24"/>
                <w:lang w:val="en-US" w:eastAsia="zh-CN"/>
              </w:rPr>
              <w:t>2023年6月8日</w:t>
            </w:r>
          </w:p>
        </w:tc>
        <w:tc>
          <w:tcPr>
            <w:tcW w:w="1620" w:type="dxa"/>
            <w:shd w:val="clear" w:color="auto" w:fill="FFFFFF"/>
            <w:tcMar>
              <w:top w:w="75" w:type="dxa"/>
              <w:left w:w="150" w:type="dxa"/>
              <w:bottom w:w="75" w:type="dxa"/>
              <w:right w:w="150" w:type="dxa"/>
            </w:tcMar>
            <w:vAlign w:val="center"/>
          </w:tcPr>
          <w:p w14:paraId="17AC96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8795591.12</w:t>
            </w:r>
          </w:p>
        </w:tc>
      </w:tr>
      <w:tr w14:paraId="727E3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2ADDFB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329798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rPr>
              <w:t>省道 317 线（G105 至 S209）段公路改建工程</w:t>
            </w:r>
            <w:r>
              <w:rPr>
                <w:rFonts w:hint="eastAsia" w:asciiTheme="minorEastAsia" w:hAnsiTheme="minorEastAsia" w:cstheme="minorEastAsia"/>
                <w:i w:val="0"/>
                <w:iCs w:val="0"/>
                <w:caps w:val="0"/>
                <w:color w:val="000000"/>
                <w:spacing w:val="0"/>
                <w:sz w:val="24"/>
                <w:szCs w:val="24"/>
                <w:lang w:val="en-US" w:eastAsia="zh-CN"/>
              </w:rPr>
              <w:t>设计项目</w:t>
            </w:r>
          </w:p>
        </w:tc>
        <w:tc>
          <w:tcPr>
            <w:tcW w:w="1575" w:type="dxa"/>
            <w:shd w:val="clear" w:color="auto" w:fill="FFFFFF"/>
            <w:tcMar>
              <w:top w:w="75" w:type="dxa"/>
              <w:left w:w="150" w:type="dxa"/>
              <w:bottom w:w="75" w:type="dxa"/>
              <w:right w:w="150" w:type="dxa"/>
            </w:tcMar>
            <w:vAlign w:val="center"/>
          </w:tcPr>
          <w:p w14:paraId="7B22C3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商丘市公路事业发展中心</w:t>
            </w:r>
          </w:p>
        </w:tc>
        <w:tc>
          <w:tcPr>
            <w:tcW w:w="1399" w:type="dxa"/>
            <w:shd w:val="clear" w:color="auto" w:fill="FFFFFF"/>
            <w:tcMar>
              <w:top w:w="75" w:type="dxa"/>
              <w:left w:w="150" w:type="dxa"/>
              <w:bottom w:w="75" w:type="dxa"/>
              <w:right w:w="150" w:type="dxa"/>
            </w:tcMar>
            <w:vAlign w:val="center"/>
          </w:tcPr>
          <w:p w14:paraId="1E8C41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i w:val="0"/>
                <w:iCs w:val="0"/>
                <w:caps w:val="0"/>
                <w:color w:val="000000"/>
                <w:spacing w:val="0"/>
                <w:sz w:val="24"/>
                <w:szCs w:val="24"/>
                <w:lang w:val="en-US" w:eastAsia="zh-CN"/>
              </w:rPr>
            </w:pPr>
            <w:r>
              <w:rPr>
                <w:rFonts w:hint="eastAsia" w:asciiTheme="minorEastAsia" w:hAnsiTheme="minorEastAsia" w:cstheme="minorEastAsia"/>
                <w:i w:val="0"/>
                <w:iCs w:val="0"/>
                <w:caps w:val="0"/>
                <w:color w:val="000000"/>
                <w:spacing w:val="0"/>
                <w:sz w:val="24"/>
                <w:szCs w:val="24"/>
                <w:lang w:val="en-US" w:eastAsia="zh-CN"/>
              </w:rPr>
              <w:t>2024年6月7日</w:t>
            </w:r>
          </w:p>
        </w:tc>
        <w:tc>
          <w:tcPr>
            <w:tcW w:w="1620" w:type="dxa"/>
            <w:shd w:val="clear" w:color="auto" w:fill="FFFFFF"/>
            <w:tcMar>
              <w:top w:w="75" w:type="dxa"/>
              <w:left w:w="150" w:type="dxa"/>
              <w:bottom w:w="75" w:type="dxa"/>
              <w:right w:w="150" w:type="dxa"/>
            </w:tcMar>
            <w:vAlign w:val="center"/>
          </w:tcPr>
          <w:p w14:paraId="6B0B08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工程建安费的 1.71％</w:t>
            </w:r>
          </w:p>
        </w:tc>
      </w:tr>
      <w:tr w14:paraId="45DD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24097C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0CB79A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省道 207 线（仓颉大道至商都大道）段公路改建工程设计项目</w:t>
            </w:r>
          </w:p>
        </w:tc>
        <w:tc>
          <w:tcPr>
            <w:tcW w:w="1575" w:type="dxa"/>
            <w:shd w:val="clear" w:color="auto" w:fill="FFFFFF"/>
            <w:tcMar>
              <w:top w:w="75" w:type="dxa"/>
              <w:left w:w="150" w:type="dxa"/>
              <w:bottom w:w="75" w:type="dxa"/>
              <w:right w:w="150" w:type="dxa"/>
            </w:tcMar>
            <w:vAlign w:val="center"/>
          </w:tcPr>
          <w:p w14:paraId="48A938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eastAsiaTheme="minorEastAsia" w:cstheme="minorEastAsia"/>
                <w:i w:val="0"/>
                <w:iCs w:val="0"/>
                <w:caps w:val="0"/>
                <w:color w:val="000000"/>
                <w:spacing w:val="0"/>
                <w:sz w:val="24"/>
                <w:szCs w:val="24"/>
              </w:rPr>
              <w:t>商丘市公路事业发展中心</w:t>
            </w:r>
          </w:p>
        </w:tc>
        <w:tc>
          <w:tcPr>
            <w:tcW w:w="1399" w:type="dxa"/>
            <w:shd w:val="clear" w:color="auto" w:fill="FFFFFF"/>
            <w:tcMar>
              <w:top w:w="75" w:type="dxa"/>
              <w:left w:w="150" w:type="dxa"/>
              <w:bottom w:w="75" w:type="dxa"/>
              <w:right w:w="150" w:type="dxa"/>
            </w:tcMar>
            <w:vAlign w:val="center"/>
          </w:tcPr>
          <w:p w14:paraId="77C5E1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cstheme="minorEastAsia"/>
                <w:i w:val="0"/>
                <w:iCs w:val="0"/>
                <w:caps w:val="0"/>
                <w:color w:val="000000"/>
                <w:spacing w:val="0"/>
                <w:sz w:val="24"/>
                <w:szCs w:val="24"/>
                <w:lang w:val="en-US" w:eastAsia="zh-CN"/>
              </w:rPr>
              <w:t>2024年6月7日</w:t>
            </w:r>
          </w:p>
        </w:tc>
        <w:tc>
          <w:tcPr>
            <w:tcW w:w="1620" w:type="dxa"/>
            <w:shd w:val="clear" w:color="auto" w:fill="FFFFFF"/>
            <w:tcMar>
              <w:top w:w="75" w:type="dxa"/>
              <w:left w:w="150" w:type="dxa"/>
              <w:bottom w:w="75" w:type="dxa"/>
              <w:right w:w="150" w:type="dxa"/>
            </w:tcMar>
            <w:vAlign w:val="center"/>
          </w:tcPr>
          <w:p w14:paraId="687EE3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eastAsiaTheme="minorEastAsia" w:cstheme="minorEastAsia"/>
                <w:i w:val="0"/>
                <w:iCs w:val="0"/>
                <w:caps w:val="0"/>
                <w:color w:val="000000"/>
                <w:spacing w:val="0"/>
                <w:sz w:val="24"/>
                <w:szCs w:val="24"/>
              </w:rPr>
              <w:t>工程建安费的 1.71％</w:t>
            </w:r>
          </w:p>
        </w:tc>
      </w:tr>
      <w:tr w14:paraId="0533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1634" w:type="dxa"/>
            <w:vMerge w:val="restart"/>
            <w:shd w:val="clear" w:color="auto" w:fill="FFFFFF"/>
            <w:tcMar>
              <w:top w:w="75" w:type="dxa"/>
              <w:left w:w="150" w:type="dxa"/>
              <w:bottom w:w="75" w:type="dxa"/>
              <w:right w:w="150" w:type="dxa"/>
            </w:tcMar>
            <w:vAlign w:val="center"/>
          </w:tcPr>
          <w:p w14:paraId="4912A7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鸿辉建筑集团有限公司</w:t>
            </w:r>
          </w:p>
        </w:tc>
        <w:tc>
          <w:tcPr>
            <w:tcW w:w="2883" w:type="dxa"/>
            <w:shd w:val="clear" w:color="auto" w:fill="FFFFFF"/>
            <w:tcMar>
              <w:top w:w="75" w:type="dxa"/>
              <w:left w:w="150" w:type="dxa"/>
              <w:bottom w:w="75" w:type="dxa"/>
              <w:right w:w="150" w:type="dxa"/>
            </w:tcMar>
            <w:vAlign w:val="center"/>
          </w:tcPr>
          <w:p w14:paraId="4AE527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柘城县 G220 线路面功能性修复工程</w:t>
            </w:r>
          </w:p>
        </w:tc>
        <w:tc>
          <w:tcPr>
            <w:tcW w:w="1575" w:type="dxa"/>
            <w:shd w:val="clear" w:color="auto" w:fill="FFFFFF"/>
            <w:tcMar>
              <w:top w:w="75" w:type="dxa"/>
              <w:left w:w="150" w:type="dxa"/>
              <w:bottom w:w="75" w:type="dxa"/>
              <w:right w:w="150" w:type="dxa"/>
            </w:tcMar>
            <w:vAlign w:val="center"/>
          </w:tcPr>
          <w:p w14:paraId="3749E0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柘城县公路事业发展中心</w:t>
            </w:r>
          </w:p>
        </w:tc>
        <w:tc>
          <w:tcPr>
            <w:tcW w:w="1399" w:type="dxa"/>
            <w:shd w:val="clear" w:color="auto" w:fill="FFFFFF"/>
            <w:tcMar>
              <w:top w:w="75" w:type="dxa"/>
              <w:left w:w="150" w:type="dxa"/>
              <w:bottom w:w="75" w:type="dxa"/>
              <w:right w:w="150" w:type="dxa"/>
            </w:tcMar>
            <w:vAlign w:val="center"/>
          </w:tcPr>
          <w:p w14:paraId="5BE2B8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2023年12月1</w:t>
            </w:r>
            <w:r>
              <w:rPr>
                <w:rFonts w:hint="eastAsia" w:asciiTheme="minorEastAsia" w:hAnsiTheme="minorEastAsia" w:cstheme="minorEastAsia"/>
                <w:i w:val="0"/>
                <w:iCs w:val="0"/>
                <w:caps w:val="0"/>
                <w:color w:val="000000"/>
                <w:spacing w:val="0"/>
                <w:sz w:val="24"/>
                <w:szCs w:val="24"/>
                <w:lang w:val="en-US" w:eastAsia="zh-CN"/>
              </w:rPr>
              <w:t>4</w:t>
            </w:r>
            <w:r>
              <w:rPr>
                <w:rFonts w:hint="eastAsia" w:asciiTheme="minorEastAsia" w:hAnsiTheme="minorEastAsia" w:eastAsiaTheme="minorEastAsia" w:cstheme="minorEastAsia"/>
                <w:i w:val="0"/>
                <w:iCs w:val="0"/>
                <w:caps w:val="0"/>
                <w:color w:val="000000"/>
                <w:spacing w:val="0"/>
                <w:sz w:val="24"/>
                <w:szCs w:val="24"/>
              </w:rPr>
              <w:t>日</w:t>
            </w:r>
          </w:p>
        </w:tc>
        <w:tc>
          <w:tcPr>
            <w:tcW w:w="1620" w:type="dxa"/>
            <w:shd w:val="clear" w:color="auto" w:fill="FFFFFF"/>
            <w:tcMar>
              <w:top w:w="75" w:type="dxa"/>
              <w:left w:w="150" w:type="dxa"/>
              <w:bottom w:w="75" w:type="dxa"/>
              <w:right w:w="150" w:type="dxa"/>
            </w:tcMar>
            <w:vAlign w:val="center"/>
          </w:tcPr>
          <w:p w14:paraId="5AC40E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 xml:space="preserve">8380280.61 </w:t>
            </w:r>
          </w:p>
        </w:tc>
      </w:tr>
      <w:tr w14:paraId="0ABA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41FB4A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714780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柘城县交通运输局 2023 年农村公路通村建设项目</w:t>
            </w:r>
          </w:p>
        </w:tc>
        <w:tc>
          <w:tcPr>
            <w:tcW w:w="1575" w:type="dxa"/>
            <w:shd w:val="clear" w:color="auto" w:fill="FFFFFF"/>
            <w:tcMar>
              <w:top w:w="75" w:type="dxa"/>
              <w:left w:w="150" w:type="dxa"/>
              <w:bottom w:w="75" w:type="dxa"/>
              <w:right w:w="150" w:type="dxa"/>
            </w:tcMar>
            <w:vAlign w:val="center"/>
          </w:tcPr>
          <w:p w14:paraId="0F2C12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柘城县交通运输局</w:t>
            </w:r>
          </w:p>
        </w:tc>
        <w:tc>
          <w:tcPr>
            <w:tcW w:w="1399" w:type="dxa"/>
            <w:shd w:val="clear" w:color="auto" w:fill="FFFFFF"/>
            <w:tcMar>
              <w:top w:w="75" w:type="dxa"/>
              <w:left w:w="150" w:type="dxa"/>
              <w:bottom w:w="75" w:type="dxa"/>
              <w:right w:w="150" w:type="dxa"/>
            </w:tcMar>
            <w:vAlign w:val="center"/>
          </w:tcPr>
          <w:p w14:paraId="2E4906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2023年04月2</w:t>
            </w:r>
            <w:r>
              <w:rPr>
                <w:rFonts w:hint="eastAsia" w:asciiTheme="minorEastAsia" w:hAnsiTheme="minorEastAsia" w:cstheme="minorEastAsia"/>
                <w:i w:val="0"/>
                <w:iCs w:val="0"/>
                <w:caps w:val="0"/>
                <w:color w:val="000000"/>
                <w:spacing w:val="0"/>
                <w:sz w:val="24"/>
                <w:szCs w:val="24"/>
                <w:lang w:val="en-US" w:eastAsia="zh-CN"/>
              </w:rPr>
              <w:t>8</w:t>
            </w:r>
            <w:r>
              <w:rPr>
                <w:rFonts w:hint="eastAsia" w:asciiTheme="minorEastAsia" w:hAnsiTheme="minorEastAsia" w:eastAsiaTheme="minorEastAsia" w:cstheme="minorEastAsia"/>
                <w:i w:val="0"/>
                <w:iCs w:val="0"/>
                <w:caps w:val="0"/>
                <w:color w:val="000000"/>
                <w:spacing w:val="0"/>
                <w:sz w:val="24"/>
                <w:szCs w:val="24"/>
              </w:rPr>
              <w:t>日</w:t>
            </w:r>
          </w:p>
        </w:tc>
        <w:tc>
          <w:tcPr>
            <w:tcW w:w="1620" w:type="dxa"/>
            <w:shd w:val="clear" w:color="auto" w:fill="FFFFFF"/>
            <w:tcMar>
              <w:top w:w="75" w:type="dxa"/>
              <w:left w:w="150" w:type="dxa"/>
              <w:bottom w:w="75" w:type="dxa"/>
              <w:right w:w="150" w:type="dxa"/>
            </w:tcMar>
            <w:vAlign w:val="center"/>
          </w:tcPr>
          <w:p w14:paraId="616FF0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898055.53</w:t>
            </w:r>
          </w:p>
        </w:tc>
      </w:tr>
      <w:tr w14:paraId="0EF0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772A58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16038E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商丘市银河路(宇航路-珠江路)新建工程</w:t>
            </w:r>
          </w:p>
        </w:tc>
        <w:tc>
          <w:tcPr>
            <w:tcW w:w="1575" w:type="dxa"/>
            <w:shd w:val="clear" w:color="auto" w:fill="FFFFFF"/>
            <w:tcMar>
              <w:top w:w="75" w:type="dxa"/>
              <w:left w:w="150" w:type="dxa"/>
              <w:bottom w:w="75" w:type="dxa"/>
              <w:right w:w="150" w:type="dxa"/>
            </w:tcMar>
            <w:vAlign w:val="center"/>
          </w:tcPr>
          <w:p w14:paraId="288E3E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商丘市城市管理局</w:t>
            </w:r>
          </w:p>
        </w:tc>
        <w:tc>
          <w:tcPr>
            <w:tcW w:w="1399" w:type="dxa"/>
            <w:shd w:val="clear" w:color="auto" w:fill="FFFFFF"/>
            <w:tcMar>
              <w:top w:w="75" w:type="dxa"/>
              <w:left w:w="150" w:type="dxa"/>
              <w:bottom w:w="75" w:type="dxa"/>
              <w:right w:w="150" w:type="dxa"/>
            </w:tcMar>
            <w:vAlign w:val="center"/>
          </w:tcPr>
          <w:p w14:paraId="4984F7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2023年11月</w:t>
            </w:r>
            <w:r>
              <w:rPr>
                <w:rFonts w:hint="eastAsia" w:asciiTheme="minorEastAsia" w:hAnsiTheme="minorEastAsia" w:cstheme="minorEastAsia"/>
                <w:i w:val="0"/>
                <w:iCs w:val="0"/>
                <w:caps w:val="0"/>
                <w:color w:val="000000"/>
                <w:spacing w:val="0"/>
                <w:sz w:val="24"/>
                <w:szCs w:val="24"/>
                <w:lang w:val="en-US" w:eastAsia="zh-CN"/>
              </w:rPr>
              <w:t>17</w:t>
            </w:r>
            <w:r>
              <w:rPr>
                <w:rFonts w:hint="eastAsia" w:asciiTheme="minorEastAsia" w:hAnsiTheme="minorEastAsia" w:eastAsiaTheme="minorEastAsia" w:cstheme="minorEastAsia"/>
                <w:i w:val="0"/>
                <w:iCs w:val="0"/>
                <w:caps w:val="0"/>
                <w:color w:val="000000"/>
                <w:spacing w:val="0"/>
                <w:sz w:val="24"/>
                <w:szCs w:val="24"/>
              </w:rPr>
              <w:t>日</w:t>
            </w:r>
          </w:p>
        </w:tc>
        <w:tc>
          <w:tcPr>
            <w:tcW w:w="1620" w:type="dxa"/>
            <w:shd w:val="clear" w:color="auto" w:fill="FFFFFF"/>
            <w:tcMar>
              <w:top w:w="75" w:type="dxa"/>
              <w:left w:w="150" w:type="dxa"/>
              <w:bottom w:w="75" w:type="dxa"/>
              <w:right w:w="150" w:type="dxa"/>
            </w:tcMar>
            <w:vAlign w:val="center"/>
          </w:tcPr>
          <w:p w14:paraId="069FB5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8131131.34</w:t>
            </w:r>
          </w:p>
        </w:tc>
      </w:tr>
      <w:tr w14:paraId="1495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0D1371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739392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沅江市 2024 年农村公路安防工程施工图设计服务</w:t>
            </w:r>
          </w:p>
        </w:tc>
        <w:tc>
          <w:tcPr>
            <w:tcW w:w="1575" w:type="dxa"/>
            <w:shd w:val="clear" w:color="auto" w:fill="FFFFFF"/>
            <w:tcMar>
              <w:top w:w="75" w:type="dxa"/>
              <w:left w:w="150" w:type="dxa"/>
              <w:bottom w:w="75" w:type="dxa"/>
              <w:right w:w="150" w:type="dxa"/>
            </w:tcMar>
            <w:vAlign w:val="center"/>
          </w:tcPr>
          <w:p w14:paraId="1AE988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沅江市公路建设养护中心</w:t>
            </w:r>
          </w:p>
        </w:tc>
        <w:tc>
          <w:tcPr>
            <w:tcW w:w="1399" w:type="dxa"/>
            <w:shd w:val="clear" w:color="auto" w:fill="FFFFFF"/>
            <w:tcMar>
              <w:top w:w="75" w:type="dxa"/>
              <w:left w:w="150" w:type="dxa"/>
              <w:bottom w:w="75" w:type="dxa"/>
              <w:right w:w="150" w:type="dxa"/>
            </w:tcMar>
            <w:vAlign w:val="center"/>
          </w:tcPr>
          <w:p w14:paraId="7AC6C7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2024年4 月</w:t>
            </w:r>
            <w:r>
              <w:rPr>
                <w:rFonts w:hint="eastAsia" w:asciiTheme="minorEastAsia" w:hAnsiTheme="minorEastAsia" w:cstheme="minorEastAsia"/>
                <w:i w:val="0"/>
                <w:iCs w:val="0"/>
                <w:caps w:val="0"/>
                <w:color w:val="000000"/>
                <w:spacing w:val="0"/>
                <w:sz w:val="24"/>
                <w:szCs w:val="24"/>
                <w:lang w:val="en-US" w:eastAsia="zh-CN"/>
              </w:rPr>
              <w:t>1</w:t>
            </w:r>
            <w:r>
              <w:rPr>
                <w:rFonts w:hint="eastAsia" w:asciiTheme="minorEastAsia" w:hAnsiTheme="minorEastAsia" w:eastAsiaTheme="minorEastAsia" w:cstheme="minorEastAsia"/>
                <w:i w:val="0"/>
                <w:iCs w:val="0"/>
                <w:caps w:val="0"/>
                <w:color w:val="000000"/>
                <w:spacing w:val="0"/>
                <w:sz w:val="24"/>
                <w:szCs w:val="24"/>
              </w:rPr>
              <w:t>5日</w:t>
            </w:r>
          </w:p>
        </w:tc>
        <w:tc>
          <w:tcPr>
            <w:tcW w:w="1620" w:type="dxa"/>
            <w:shd w:val="clear" w:color="auto" w:fill="FFFFFF"/>
            <w:tcMar>
              <w:top w:w="75" w:type="dxa"/>
              <w:left w:w="150" w:type="dxa"/>
              <w:bottom w:w="75" w:type="dxa"/>
              <w:right w:w="150" w:type="dxa"/>
            </w:tcMar>
            <w:vAlign w:val="center"/>
          </w:tcPr>
          <w:p w14:paraId="326FBD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816800.00</w:t>
            </w:r>
          </w:p>
        </w:tc>
      </w:tr>
      <w:tr w14:paraId="7192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47323B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5F16E1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2024 年塔河县公路公路事业发展中心第二批公路维修工程项目施工图审查</w:t>
            </w:r>
          </w:p>
        </w:tc>
        <w:tc>
          <w:tcPr>
            <w:tcW w:w="1575" w:type="dxa"/>
            <w:shd w:val="clear" w:color="auto" w:fill="FFFFFF"/>
            <w:tcMar>
              <w:top w:w="75" w:type="dxa"/>
              <w:left w:w="150" w:type="dxa"/>
              <w:bottom w:w="75" w:type="dxa"/>
              <w:right w:w="150" w:type="dxa"/>
            </w:tcMar>
            <w:vAlign w:val="center"/>
          </w:tcPr>
          <w:p w14:paraId="01F2E4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塔河县公路事业发展中心</w:t>
            </w:r>
          </w:p>
        </w:tc>
        <w:tc>
          <w:tcPr>
            <w:tcW w:w="1399" w:type="dxa"/>
            <w:shd w:val="clear" w:color="auto" w:fill="FFFFFF"/>
            <w:tcMar>
              <w:top w:w="75" w:type="dxa"/>
              <w:left w:w="150" w:type="dxa"/>
              <w:bottom w:w="75" w:type="dxa"/>
              <w:right w:w="150" w:type="dxa"/>
            </w:tcMar>
            <w:vAlign w:val="center"/>
          </w:tcPr>
          <w:p w14:paraId="40BB1C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2024年 05月27 日</w:t>
            </w:r>
          </w:p>
        </w:tc>
        <w:tc>
          <w:tcPr>
            <w:tcW w:w="1620" w:type="dxa"/>
            <w:shd w:val="clear" w:color="auto" w:fill="FFFFFF"/>
            <w:tcMar>
              <w:top w:w="75" w:type="dxa"/>
              <w:left w:w="150" w:type="dxa"/>
              <w:bottom w:w="75" w:type="dxa"/>
              <w:right w:w="150" w:type="dxa"/>
            </w:tcMar>
            <w:vAlign w:val="center"/>
          </w:tcPr>
          <w:p w14:paraId="77CAF1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 xml:space="preserve">5600.00 </w:t>
            </w:r>
          </w:p>
        </w:tc>
      </w:tr>
      <w:tr w14:paraId="2794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08AD95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6A1AD5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抚州市黎川县乡村振兴基础设施建设 PPP 项目县乡道提升改造工程勘察、设计</w:t>
            </w:r>
          </w:p>
        </w:tc>
        <w:tc>
          <w:tcPr>
            <w:tcW w:w="1575" w:type="dxa"/>
            <w:shd w:val="clear" w:color="auto" w:fill="FFFFFF"/>
            <w:tcMar>
              <w:top w:w="75" w:type="dxa"/>
              <w:left w:w="150" w:type="dxa"/>
              <w:bottom w:w="75" w:type="dxa"/>
              <w:right w:w="150" w:type="dxa"/>
            </w:tcMar>
            <w:vAlign w:val="center"/>
          </w:tcPr>
          <w:p w14:paraId="40D72C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黎川县乡镇基础设施项目管理有限公司</w:t>
            </w:r>
          </w:p>
        </w:tc>
        <w:tc>
          <w:tcPr>
            <w:tcW w:w="1399" w:type="dxa"/>
            <w:shd w:val="clear" w:color="auto" w:fill="FFFFFF"/>
            <w:tcMar>
              <w:top w:w="75" w:type="dxa"/>
              <w:left w:w="150" w:type="dxa"/>
              <w:bottom w:w="75" w:type="dxa"/>
              <w:right w:w="150" w:type="dxa"/>
            </w:tcMar>
            <w:vAlign w:val="center"/>
          </w:tcPr>
          <w:p w14:paraId="7E2FAD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2023年6月15日</w:t>
            </w:r>
          </w:p>
        </w:tc>
        <w:tc>
          <w:tcPr>
            <w:tcW w:w="1620" w:type="dxa"/>
            <w:shd w:val="clear" w:color="auto" w:fill="FFFFFF"/>
            <w:tcMar>
              <w:top w:w="75" w:type="dxa"/>
              <w:left w:w="150" w:type="dxa"/>
              <w:bottom w:w="75" w:type="dxa"/>
              <w:right w:w="150" w:type="dxa"/>
            </w:tcMar>
            <w:vAlign w:val="center"/>
          </w:tcPr>
          <w:p w14:paraId="514F85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 xml:space="preserve">3750000.00 </w:t>
            </w:r>
          </w:p>
        </w:tc>
      </w:tr>
      <w:tr w14:paraId="0CD6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1634" w:type="dxa"/>
            <w:vMerge w:val="restart"/>
            <w:shd w:val="clear" w:color="auto" w:fill="FFFFFF"/>
            <w:tcMar>
              <w:top w:w="75" w:type="dxa"/>
              <w:left w:w="150" w:type="dxa"/>
              <w:bottom w:w="75" w:type="dxa"/>
              <w:right w:w="150" w:type="dxa"/>
            </w:tcMar>
            <w:vAlign w:val="center"/>
          </w:tcPr>
          <w:p w14:paraId="4266C4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河南翔瑞路桥工程有限公司</w:t>
            </w:r>
          </w:p>
        </w:tc>
        <w:tc>
          <w:tcPr>
            <w:tcW w:w="2883" w:type="dxa"/>
            <w:shd w:val="clear" w:color="auto" w:fill="FFFFFF"/>
            <w:tcMar>
              <w:top w:w="75" w:type="dxa"/>
              <w:left w:w="150" w:type="dxa"/>
              <w:bottom w:w="75" w:type="dxa"/>
              <w:right w:w="150" w:type="dxa"/>
            </w:tcMar>
            <w:vAlign w:val="center"/>
          </w:tcPr>
          <w:p w14:paraId="48E282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野沟门水库重建及宋家庄川分洪工程地方道路改建项目(路家庄至</w:t>
            </w:r>
          </w:p>
          <w:p w14:paraId="25449D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省道S343改建工程、乡道下庄线下坡至草峪村段、下坡至省道S343</w:t>
            </w:r>
          </w:p>
          <w:p w14:paraId="23447A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改建工程、野河至省道S343改建工程</w:t>
            </w:r>
          </w:p>
        </w:tc>
        <w:tc>
          <w:tcPr>
            <w:tcW w:w="1575" w:type="dxa"/>
            <w:shd w:val="clear" w:color="auto" w:fill="FFFFFF"/>
            <w:tcMar>
              <w:top w:w="75" w:type="dxa"/>
              <w:left w:w="150" w:type="dxa"/>
              <w:bottom w:w="75" w:type="dxa"/>
              <w:right w:w="150" w:type="dxa"/>
            </w:tcMar>
            <w:vAlign w:val="center"/>
          </w:tcPr>
          <w:p w14:paraId="3C42A3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邢台市信都区地方道路管理站</w:t>
            </w:r>
          </w:p>
        </w:tc>
        <w:tc>
          <w:tcPr>
            <w:tcW w:w="1399" w:type="dxa"/>
            <w:shd w:val="clear" w:color="auto" w:fill="FFFFFF"/>
            <w:tcMar>
              <w:top w:w="75" w:type="dxa"/>
              <w:left w:w="150" w:type="dxa"/>
              <w:bottom w:w="75" w:type="dxa"/>
              <w:right w:w="150" w:type="dxa"/>
            </w:tcMar>
            <w:vAlign w:val="center"/>
          </w:tcPr>
          <w:p w14:paraId="04A6B9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2024年7月11日</w:t>
            </w:r>
          </w:p>
        </w:tc>
        <w:tc>
          <w:tcPr>
            <w:tcW w:w="1620" w:type="dxa"/>
            <w:shd w:val="clear" w:color="auto" w:fill="FFFFFF"/>
            <w:tcMar>
              <w:top w:w="75" w:type="dxa"/>
              <w:left w:w="150" w:type="dxa"/>
              <w:bottom w:w="75" w:type="dxa"/>
              <w:right w:w="150" w:type="dxa"/>
            </w:tcMar>
            <w:vAlign w:val="center"/>
          </w:tcPr>
          <w:p w14:paraId="68A23B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4940377</w:t>
            </w:r>
          </w:p>
        </w:tc>
      </w:tr>
      <w:tr w14:paraId="5EB7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153270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4967FB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睢县S316线(金屯南-商开交界)段路面功能性修复养护工程</w:t>
            </w:r>
          </w:p>
        </w:tc>
        <w:tc>
          <w:tcPr>
            <w:tcW w:w="1575" w:type="dxa"/>
            <w:shd w:val="clear" w:color="auto" w:fill="FFFFFF"/>
            <w:tcMar>
              <w:top w:w="75" w:type="dxa"/>
              <w:left w:w="150" w:type="dxa"/>
              <w:bottom w:w="75" w:type="dxa"/>
              <w:right w:w="150" w:type="dxa"/>
            </w:tcMar>
            <w:vAlign w:val="center"/>
          </w:tcPr>
          <w:p w14:paraId="1B84D6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睢县公路管理局</w:t>
            </w:r>
          </w:p>
        </w:tc>
        <w:tc>
          <w:tcPr>
            <w:tcW w:w="1399" w:type="dxa"/>
            <w:shd w:val="clear" w:color="auto" w:fill="FFFFFF"/>
            <w:tcMar>
              <w:top w:w="75" w:type="dxa"/>
              <w:left w:w="150" w:type="dxa"/>
              <w:bottom w:w="75" w:type="dxa"/>
              <w:right w:w="150" w:type="dxa"/>
            </w:tcMar>
            <w:vAlign w:val="center"/>
          </w:tcPr>
          <w:p w14:paraId="064640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cstheme="minorEastAsia"/>
                <w:i w:val="0"/>
                <w:iCs w:val="0"/>
                <w:caps w:val="0"/>
                <w:color w:val="000000"/>
                <w:spacing w:val="0"/>
                <w:sz w:val="24"/>
                <w:szCs w:val="24"/>
                <w:lang w:val="en-US" w:eastAsia="zh-CN"/>
              </w:rPr>
            </w:pPr>
            <w:r>
              <w:rPr>
                <w:rFonts w:hint="eastAsia" w:asciiTheme="minorEastAsia" w:hAnsiTheme="minorEastAsia" w:cstheme="minorEastAsia"/>
                <w:i w:val="0"/>
                <w:iCs w:val="0"/>
                <w:caps w:val="0"/>
                <w:color w:val="000000"/>
                <w:spacing w:val="0"/>
                <w:sz w:val="24"/>
                <w:szCs w:val="24"/>
                <w:lang w:val="en-US" w:eastAsia="zh-CN"/>
              </w:rPr>
              <w:t>2023年7月10日</w:t>
            </w:r>
          </w:p>
        </w:tc>
        <w:tc>
          <w:tcPr>
            <w:tcW w:w="1620" w:type="dxa"/>
            <w:shd w:val="clear" w:color="auto" w:fill="FFFFFF"/>
            <w:tcMar>
              <w:top w:w="75" w:type="dxa"/>
              <w:left w:w="150" w:type="dxa"/>
              <w:bottom w:w="75" w:type="dxa"/>
              <w:right w:w="150" w:type="dxa"/>
            </w:tcMar>
            <w:vAlign w:val="center"/>
          </w:tcPr>
          <w:p w14:paraId="2BF248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7835018.73</w:t>
            </w:r>
          </w:p>
        </w:tc>
      </w:tr>
      <w:tr w14:paraId="026F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4EFEB9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219A60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G241苔塘至栗木镇K2852+500-K2857+000路面修复养护工程</w:t>
            </w:r>
          </w:p>
        </w:tc>
        <w:tc>
          <w:tcPr>
            <w:tcW w:w="1575" w:type="dxa"/>
            <w:shd w:val="clear" w:color="auto" w:fill="FFFFFF"/>
            <w:tcMar>
              <w:top w:w="75" w:type="dxa"/>
              <w:left w:w="150" w:type="dxa"/>
              <w:bottom w:w="75" w:type="dxa"/>
              <w:right w:w="150" w:type="dxa"/>
            </w:tcMar>
            <w:vAlign w:val="center"/>
          </w:tcPr>
          <w:p w14:paraId="02A3CC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广西壮族自治区桂林公路发展中心</w:t>
            </w:r>
          </w:p>
        </w:tc>
        <w:tc>
          <w:tcPr>
            <w:tcW w:w="1399" w:type="dxa"/>
            <w:shd w:val="clear" w:color="auto" w:fill="FFFFFF"/>
            <w:tcMar>
              <w:top w:w="75" w:type="dxa"/>
              <w:left w:w="150" w:type="dxa"/>
              <w:bottom w:w="75" w:type="dxa"/>
              <w:right w:w="150" w:type="dxa"/>
            </w:tcMar>
            <w:vAlign w:val="center"/>
          </w:tcPr>
          <w:p w14:paraId="606FD4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cstheme="minorEastAsia"/>
                <w:i w:val="0"/>
                <w:iCs w:val="0"/>
                <w:caps w:val="0"/>
                <w:color w:val="000000"/>
                <w:spacing w:val="0"/>
                <w:sz w:val="24"/>
                <w:szCs w:val="24"/>
                <w:lang w:val="en-US" w:eastAsia="zh-CN"/>
              </w:rPr>
            </w:pPr>
            <w:r>
              <w:rPr>
                <w:rFonts w:hint="eastAsia" w:asciiTheme="minorEastAsia" w:hAnsiTheme="minorEastAsia" w:cstheme="minorEastAsia"/>
                <w:i w:val="0"/>
                <w:iCs w:val="0"/>
                <w:caps w:val="0"/>
                <w:color w:val="000000"/>
                <w:spacing w:val="0"/>
                <w:sz w:val="24"/>
                <w:szCs w:val="24"/>
                <w:lang w:val="en-US" w:eastAsia="zh-CN"/>
              </w:rPr>
              <w:t>2024年10月12日</w:t>
            </w:r>
          </w:p>
        </w:tc>
        <w:tc>
          <w:tcPr>
            <w:tcW w:w="1620" w:type="dxa"/>
            <w:shd w:val="clear" w:color="auto" w:fill="FFFFFF"/>
            <w:tcMar>
              <w:top w:w="75" w:type="dxa"/>
              <w:left w:w="150" w:type="dxa"/>
              <w:bottom w:w="75" w:type="dxa"/>
              <w:right w:w="150" w:type="dxa"/>
            </w:tcMar>
            <w:vAlign w:val="center"/>
          </w:tcPr>
          <w:p w14:paraId="5008AE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6334611.92</w:t>
            </w:r>
          </w:p>
        </w:tc>
      </w:tr>
      <w:tr w14:paraId="70B9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3FABCE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283D5D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梁园区 2022年第一批农村公路建设、养护项目工程(通村入组、安防、养护工程)</w:t>
            </w:r>
          </w:p>
        </w:tc>
        <w:tc>
          <w:tcPr>
            <w:tcW w:w="1575" w:type="dxa"/>
            <w:shd w:val="clear" w:color="auto" w:fill="FFFFFF"/>
            <w:tcMar>
              <w:top w:w="75" w:type="dxa"/>
              <w:left w:w="150" w:type="dxa"/>
              <w:bottom w:w="75" w:type="dxa"/>
              <w:right w:w="150" w:type="dxa"/>
            </w:tcMar>
            <w:vAlign w:val="center"/>
          </w:tcPr>
          <w:p w14:paraId="0DDBC4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商丘市梁园区交通运输局</w:t>
            </w:r>
          </w:p>
        </w:tc>
        <w:tc>
          <w:tcPr>
            <w:tcW w:w="1399" w:type="dxa"/>
            <w:shd w:val="clear" w:color="auto" w:fill="FFFFFF"/>
            <w:tcMar>
              <w:top w:w="75" w:type="dxa"/>
              <w:left w:w="150" w:type="dxa"/>
              <w:bottom w:w="75" w:type="dxa"/>
              <w:right w:w="150" w:type="dxa"/>
            </w:tcMar>
            <w:vAlign w:val="center"/>
          </w:tcPr>
          <w:p w14:paraId="047DD4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cstheme="minorEastAsia"/>
                <w:i w:val="0"/>
                <w:iCs w:val="0"/>
                <w:caps w:val="0"/>
                <w:color w:val="000000"/>
                <w:spacing w:val="0"/>
                <w:sz w:val="24"/>
                <w:szCs w:val="24"/>
                <w:lang w:val="en-US" w:eastAsia="zh-CN"/>
              </w:rPr>
            </w:pPr>
            <w:r>
              <w:rPr>
                <w:rFonts w:hint="eastAsia" w:asciiTheme="minorEastAsia" w:hAnsiTheme="minorEastAsia" w:cstheme="minorEastAsia"/>
                <w:i w:val="0"/>
                <w:iCs w:val="0"/>
                <w:caps w:val="0"/>
                <w:color w:val="000000"/>
                <w:spacing w:val="0"/>
                <w:sz w:val="24"/>
                <w:szCs w:val="24"/>
                <w:lang w:val="en-US" w:eastAsia="zh-CN"/>
              </w:rPr>
              <w:t>2022年8月23日</w:t>
            </w:r>
          </w:p>
        </w:tc>
        <w:tc>
          <w:tcPr>
            <w:tcW w:w="1620" w:type="dxa"/>
            <w:shd w:val="clear" w:color="auto" w:fill="FFFFFF"/>
            <w:tcMar>
              <w:top w:w="75" w:type="dxa"/>
              <w:left w:w="150" w:type="dxa"/>
              <w:bottom w:w="75" w:type="dxa"/>
              <w:right w:w="150" w:type="dxa"/>
            </w:tcMar>
            <w:vAlign w:val="center"/>
          </w:tcPr>
          <w:p w14:paraId="503CDF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4081176.80</w:t>
            </w:r>
          </w:p>
        </w:tc>
      </w:tr>
      <w:tr w14:paraId="1A73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restart"/>
            <w:shd w:val="clear" w:color="auto" w:fill="FFFFFF"/>
            <w:tcMar>
              <w:top w:w="75" w:type="dxa"/>
              <w:left w:w="150" w:type="dxa"/>
              <w:bottom w:w="75" w:type="dxa"/>
              <w:right w:w="150" w:type="dxa"/>
            </w:tcMar>
            <w:vAlign w:val="center"/>
          </w:tcPr>
          <w:p w14:paraId="7FC04B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河南天筑建设发展集团有限公司</w:t>
            </w:r>
          </w:p>
        </w:tc>
        <w:tc>
          <w:tcPr>
            <w:tcW w:w="2883" w:type="dxa"/>
            <w:shd w:val="clear" w:color="auto" w:fill="FFFFFF"/>
            <w:tcMar>
              <w:top w:w="75" w:type="dxa"/>
              <w:left w:w="150" w:type="dxa"/>
              <w:bottom w:w="75" w:type="dxa"/>
              <w:right w:w="150" w:type="dxa"/>
            </w:tcMar>
            <w:vAlign w:val="center"/>
          </w:tcPr>
          <w:p w14:paraId="66AF0E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柘城县交通运输局“通村入组工程”道路建设项目</w:t>
            </w:r>
          </w:p>
        </w:tc>
        <w:tc>
          <w:tcPr>
            <w:tcW w:w="1575" w:type="dxa"/>
            <w:shd w:val="clear" w:color="auto" w:fill="FFFFFF"/>
            <w:tcMar>
              <w:top w:w="75" w:type="dxa"/>
              <w:left w:w="150" w:type="dxa"/>
              <w:bottom w:w="75" w:type="dxa"/>
              <w:right w:w="150" w:type="dxa"/>
            </w:tcMar>
            <w:vAlign w:val="center"/>
          </w:tcPr>
          <w:p w14:paraId="0713FF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柘城县交通运输局</w:t>
            </w:r>
          </w:p>
        </w:tc>
        <w:tc>
          <w:tcPr>
            <w:tcW w:w="1399" w:type="dxa"/>
            <w:shd w:val="clear" w:color="auto" w:fill="FFFFFF"/>
            <w:tcMar>
              <w:top w:w="75" w:type="dxa"/>
              <w:left w:w="150" w:type="dxa"/>
              <w:bottom w:w="75" w:type="dxa"/>
              <w:right w:w="150" w:type="dxa"/>
            </w:tcMar>
            <w:vAlign w:val="center"/>
          </w:tcPr>
          <w:p w14:paraId="21321B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rPr>
              <w:t>2023</w:t>
            </w:r>
            <w:r>
              <w:rPr>
                <w:rFonts w:hint="eastAsia" w:asciiTheme="minorEastAsia" w:hAnsiTheme="minorEastAsia" w:cstheme="minorEastAsia"/>
                <w:i w:val="0"/>
                <w:iCs w:val="0"/>
                <w:caps w:val="0"/>
                <w:color w:val="000000"/>
                <w:spacing w:val="0"/>
                <w:sz w:val="24"/>
                <w:szCs w:val="24"/>
                <w:lang w:val="en-US" w:eastAsia="zh-CN"/>
              </w:rPr>
              <w:t>年</w:t>
            </w:r>
            <w:r>
              <w:rPr>
                <w:rFonts w:hint="eastAsia" w:asciiTheme="minorEastAsia" w:hAnsiTheme="minorEastAsia" w:eastAsiaTheme="minorEastAsia" w:cstheme="minorEastAsia"/>
                <w:i w:val="0"/>
                <w:iCs w:val="0"/>
                <w:caps w:val="0"/>
                <w:color w:val="000000"/>
                <w:spacing w:val="0"/>
                <w:sz w:val="24"/>
                <w:szCs w:val="24"/>
              </w:rPr>
              <w:t>04</w:t>
            </w:r>
            <w:r>
              <w:rPr>
                <w:rFonts w:hint="eastAsia" w:asciiTheme="minorEastAsia" w:hAnsiTheme="minorEastAsia" w:cstheme="minorEastAsia"/>
                <w:i w:val="0"/>
                <w:iCs w:val="0"/>
                <w:caps w:val="0"/>
                <w:color w:val="000000"/>
                <w:spacing w:val="0"/>
                <w:sz w:val="24"/>
                <w:szCs w:val="24"/>
                <w:lang w:val="en-US" w:eastAsia="zh-CN"/>
              </w:rPr>
              <w:t>月</w:t>
            </w:r>
            <w:r>
              <w:rPr>
                <w:rFonts w:hint="eastAsia" w:asciiTheme="minorEastAsia" w:hAnsiTheme="minorEastAsia" w:eastAsiaTheme="minorEastAsia" w:cstheme="minorEastAsia"/>
                <w:i w:val="0"/>
                <w:iCs w:val="0"/>
                <w:caps w:val="0"/>
                <w:color w:val="000000"/>
                <w:spacing w:val="0"/>
                <w:sz w:val="24"/>
                <w:szCs w:val="24"/>
              </w:rPr>
              <w:t>2</w:t>
            </w:r>
            <w:r>
              <w:rPr>
                <w:rFonts w:hint="eastAsia" w:asciiTheme="minorEastAsia" w:hAnsiTheme="minorEastAsia" w:cstheme="minorEastAsia"/>
                <w:i w:val="0"/>
                <w:iCs w:val="0"/>
                <w:caps w:val="0"/>
                <w:color w:val="000000"/>
                <w:spacing w:val="0"/>
                <w:sz w:val="24"/>
                <w:szCs w:val="24"/>
                <w:lang w:val="en-US" w:eastAsia="zh-CN"/>
              </w:rPr>
              <w:t>8日</w:t>
            </w:r>
          </w:p>
        </w:tc>
        <w:tc>
          <w:tcPr>
            <w:tcW w:w="1620" w:type="dxa"/>
            <w:shd w:val="clear" w:color="auto" w:fill="FFFFFF"/>
            <w:tcMar>
              <w:top w:w="75" w:type="dxa"/>
              <w:left w:w="150" w:type="dxa"/>
              <w:bottom w:w="75" w:type="dxa"/>
              <w:right w:w="150" w:type="dxa"/>
            </w:tcMar>
            <w:vAlign w:val="center"/>
          </w:tcPr>
          <w:p w14:paraId="5EDE99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7692237.10</w:t>
            </w:r>
          </w:p>
        </w:tc>
      </w:tr>
      <w:tr w14:paraId="05D5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6A3AEE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16944B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商丘市梁园区交通运输局梁园区2024 年第一批农村公路养护工程项目</w:t>
            </w:r>
          </w:p>
        </w:tc>
        <w:tc>
          <w:tcPr>
            <w:tcW w:w="1575" w:type="dxa"/>
            <w:shd w:val="clear" w:color="auto" w:fill="FFFFFF"/>
            <w:tcMar>
              <w:top w:w="75" w:type="dxa"/>
              <w:left w:w="150" w:type="dxa"/>
              <w:bottom w:w="75" w:type="dxa"/>
              <w:right w:w="150" w:type="dxa"/>
            </w:tcMar>
            <w:vAlign w:val="center"/>
          </w:tcPr>
          <w:p w14:paraId="79241B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商丘市梁园区交通运输局</w:t>
            </w:r>
          </w:p>
        </w:tc>
        <w:tc>
          <w:tcPr>
            <w:tcW w:w="1399" w:type="dxa"/>
            <w:shd w:val="clear" w:color="auto" w:fill="FFFFFF"/>
            <w:tcMar>
              <w:top w:w="75" w:type="dxa"/>
              <w:left w:w="150" w:type="dxa"/>
              <w:bottom w:w="75" w:type="dxa"/>
              <w:right w:w="150" w:type="dxa"/>
            </w:tcMar>
            <w:vAlign w:val="center"/>
          </w:tcPr>
          <w:p w14:paraId="3808A2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rPr>
              <w:t>2024</w:t>
            </w:r>
            <w:r>
              <w:rPr>
                <w:rFonts w:hint="eastAsia" w:asciiTheme="minorEastAsia" w:hAnsiTheme="minorEastAsia" w:cstheme="minorEastAsia"/>
                <w:i w:val="0"/>
                <w:iCs w:val="0"/>
                <w:caps w:val="0"/>
                <w:color w:val="000000"/>
                <w:spacing w:val="0"/>
                <w:sz w:val="24"/>
                <w:szCs w:val="24"/>
                <w:lang w:val="en-US" w:eastAsia="zh-CN"/>
              </w:rPr>
              <w:t>年8月</w:t>
            </w:r>
            <w:r>
              <w:rPr>
                <w:rFonts w:hint="eastAsia" w:asciiTheme="minorEastAsia" w:hAnsiTheme="minorEastAsia" w:eastAsiaTheme="minorEastAsia" w:cstheme="minorEastAsia"/>
                <w:i w:val="0"/>
                <w:iCs w:val="0"/>
                <w:caps w:val="0"/>
                <w:color w:val="000000"/>
                <w:spacing w:val="0"/>
                <w:sz w:val="24"/>
                <w:szCs w:val="24"/>
              </w:rPr>
              <w:t>2</w:t>
            </w:r>
            <w:r>
              <w:rPr>
                <w:rFonts w:hint="eastAsia" w:asciiTheme="minorEastAsia" w:hAnsiTheme="minorEastAsia" w:cstheme="minorEastAsia"/>
                <w:i w:val="0"/>
                <w:iCs w:val="0"/>
                <w:caps w:val="0"/>
                <w:color w:val="000000"/>
                <w:spacing w:val="0"/>
                <w:sz w:val="24"/>
                <w:szCs w:val="24"/>
                <w:lang w:val="en-US" w:eastAsia="zh-CN"/>
              </w:rPr>
              <w:t>4日</w:t>
            </w:r>
          </w:p>
        </w:tc>
        <w:tc>
          <w:tcPr>
            <w:tcW w:w="1620" w:type="dxa"/>
            <w:shd w:val="clear" w:color="auto" w:fill="FFFFFF"/>
            <w:tcMar>
              <w:top w:w="75" w:type="dxa"/>
              <w:left w:w="150" w:type="dxa"/>
              <w:bottom w:w="75" w:type="dxa"/>
              <w:right w:w="150" w:type="dxa"/>
            </w:tcMar>
            <w:vAlign w:val="center"/>
          </w:tcPr>
          <w:p w14:paraId="00D1E1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2786000</w:t>
            </w:r>
          </w:p>
        </w:tc>
      </w:tr>
      <w:tr w14:paraId="4709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5766B8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4EBA14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商丘市睢阳区李口镇人民政府2025年度商丘市睢阳区李口镇农村公益事业财政奖补项目</w:t>
            </w:r>
          </w:p>
        </w:tc>
        <w:tc>
          <w:tcPr>
            <w:tcW w:w="1575" w:type="dxa"/>
            <w:shd w:val="clear" w:color="auto" w:fill="FFFFFF"/>
            <w:tcMar>
              <w:top w:w="75" w:type="dxa"/>
              <w:left w:w="150" w:type="dxa"/>
              <w:bottom w:w="75" w:type="dxa"/>
              <w:right w:w="150" w:type="dxa"/>
            </w:tcMar>
            <w:vAlign w:val="center"/>
          </w:tcPr>
          <w:p w14:paraId="4B20A3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商丘市睢阳区李口镇人民政府</w:t>
            </w:r>
          </w:p>
        </w:tc>
        <w:tc>
          <w:tcPr>
            <w:tcW w:w="1399" w:type="dxa"/>
            <w:shd w:val="clear" w:color="auto" w:fill="FFFFFF"/>
            <w:tcMar>
              <w:top w:w="75" w:type="dxa"/>
              <w:left w:w="150" w:type="dxa"/>
              <w:bottom w:w="75" w:type="dxa"/>
              <w:right w:w="150" w:type="dxa"/>
            </w:tcMar>
            <w:vAlign w:val="center"/>
          </w:tcPr>
          <w:p w14:paraId="089C45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rPr>
              <w:t>2025</w:t>
            </w:r>
            <w:r>
              <w:rPr>
                <w:rFonts w:hint="eastAsia" w:asciiTheme="minorEastAsia" w:hAnsiTheme="minorEastAsia" w:cstheme="minorEastAsia"/>
                <w:i w:val="0"/>
                <w:iCs w:val="0"/>
                <w:caps w:val="0"/>
                <w:color w:val="000000"/>
                <w:spacing w:val="0"/>
                <w:sz w:val="24"/>
                <w:szCs w:val="24"/>
                <w:lang w:val="en-US" w:eastAsia="zh-CN"/>
              </w:rPr>
              <w:t>年</w:t>
            </w:r>
            <w:r>
              <w:rPr>
                <w:rFonts w:hint="eastAsia" w:asciiTheme="minorEastAsia" w:hAnsiTheme="minorEastAsia" w:eastAsiaTheme="minorEastAsia" w:cstheme="minorEastAsia"/>
                <w:i w:val="0"/>
                <w:iCs w:val="0"/>
                <w:caps w:val="0"/>
                <w:color w:val="000000"/>
                <w:spacing w:val="0"/>
                <w:sz w:val="24"/>
                <w:szCs w:val="24"/>
              </w:rPr>
              <w:t>7</w:t>
            </w:r>
            <w:r>
              <w:rPr>
                <w:rFonts w:hint="eastAsia" w:asciiTheme="minorEastAsia" w:hAnsiTheme="minorEastAsia" w:cstheme="minorEastAsia"/>
                <w:i w:val="0"/>
                <w:iCs w:val="0"/>
                <w:caps w:val="0"/>
                <w:color w:val="000000"/>
                <w:spacing w:val="0"/>
                <w:sz w:val="24"/>
                <w:szCs w:val="24"/>
                <w:lang w:val="en-US" w:eastAsia="zh-CN"/>
              </w:rPr>
              <w:t>月</w:t>
            </w:r>
            <w:r>
              <w:rPr>
                <w:rFonts w:hint="eastAsia" w:asciiTheme="minorEastAsia" w:hAnsiTheme="minorEastAsia" w:eastAsiaTheme="minorEastAsia" w:cstheme="minorEastAsia"/>
                <w:i w:val="0"/>
                <w:iCs w:val="0"/>
                <w:caps w:val="0"/>
                <w:color w:val="000000"/>
                <w:spacing w:val="0"/>
                <w:sz w:val="24"/>
                <w:szCs w:val="24"/>
              </w:rPr>
              <w:t>25</w:t>
            </w:r>
            <w:r>
              <w:rPr>
                <w:rFonts w:hint="eastAsia" w:asciiTheme="minorEastAsia" w:hAnsiTheme="minorEastAsia" w:cstheme="minorEastAsia"/>
                <w:i w:val="0"/>
                <w:iCs w:val="0"/>
                <w:caps w:val="0"/>
                <w:color w:val="000000"/>
                <w:spacing w:val="0"/>
                <w:sz w:val="24"/>
                <w:szCs w:val="24"/>
                <w:lang w:val="en-US" w:eastAsia="zh-CN"/>
              </w:rPr>
              <w:t>日</w:t>
            </w:r>
          </w:p>
        </w:tc>
        <w:tc>
          <w:tcPr>
            <w:tcW w:w="1620" w:type="dxa"/>
            <w:shd w:val="clear" w:color="auto" w:fill="FFFFFF"/>
            <w:tcMar>
              <w:top w:w="75" w:type="dxa"/>
              <w:left w:w="150" w:type="dxa"/>
              <w:bottom w:w="75" w:type="dxa"/>
              <w:right w:w="150" w:type="dxa"/>
            </w:tcMar>
            <w:vAlign w:val="center"/>
          </w:tcPr>
          <w:p w14:paraId="25D001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884500</w:t>
            </w:r>
          </w:p>
        </w:tc>
      </w:tr>
      <w:tr w14:paraId="73118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4443B2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1BA61B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长垣市农村公路养护中心长垣市Y046魏高线与Y064罗左线改建工程设计项目</w:t>
            </w:r>
          </w:p>
        </w:tc>
        <w:tc>
          <w:tcPr>
            <w:tcW w:w="1575" w:type="dxa"/>
            <w:shd w:val="clear" w:color="auto" w:fill="FFFFFF"/>
            <w:tcMar>
              <w:top w:w="75" w:type="dxa"/>
              <w:left w:w="150" w:type="dxa"/>
              <w:bottom w:w="75" w:type="dxa"/>
              <w:right w:w="150" w:type="dxa"/>
            </w:tcMar>
            <w:vAlign w:val="center"/>
          </w:tcPr>
          <w:p w14:paraId="0B2A52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长垣市农村公路养护中心</w:t>
            </w:r>
          </w:p>
        </w:tc>
        <w:tc>
          <w:tcPr>
            <w:tcW w:w="1399" w:type="dxa"/>
            <w:shd w:val="clear" w:color="auto" w:fill="FFFFFF"/>
            <w:tcMar>
              <w:top w:w="75" w:type="dxa"/>
              <w:left w:w="150" w:type="dxa"/>
              <w:bottom w:w="75" w:type="dxa"/>
              <w:right w:w="150" w:type="dxa"/>
            </w:tcMar>
            <w:vAlign w:val="center"/>
          </w:tcPr>
          <w:p w14:paraId="11CC7D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rPr>
              <w:t>2023</w:t>
            </w:r>
            <w:r>
              <w:rPr>
                <w:rFonts w:hint="eastAsia" w:asciiTheme="minorEastAsia" w:hAnsiTheme="minorEastAsia" w:cstheme="minorEastAsia"/>
                <w:i w:val="0"/>
                <w:iCs w:val="0"/>
                <w:caps w:val="0"/>
                <w:color w:val="000000"/>
                <w:spacing w:val="0"/>
                <w:sz w:val="24"/>
                <w:szCs w:val="24"/>
                <w:lang w:val="en-US" w:eastAsia="zh-CN"/>
              </w:rPr>
              <w:t>年</w:t>
            </w:r>
            <w:r>
              <w:rPr>
                <w:rFonts w:hint="eastAsia" w:asciiTheme="minorEastAsia" w:hAnsiTheme="minorEastAsia" w:eastAsiaTheme="minorEastAsia" w:cstheme="minorEastAsia"/>
                <w:i w:val="0"/>
                <w:iCs w:val="0"/>
                <w:caps w:val="0"/>
                <w:color w:val="000000"/>
                <w:spacing w:val="0"/>
                <w:sz w:val="24"/>
                <w:szCs w:val="24"/>
              </w:rPr>
              <w:t>1</w:t>
            </w:r>
            <w:r>
              <w:rPr>
                <w:rFonts w:hint="eastAsia" w:asciiTheme="minorEastAsia" w:hAnsiTheme="minorEastAsia" w:cstheme="minorEastAsia"/>
                <w:i w:val="0"/>
                <w:iCs w:val="0"/>
                <w:caps w:val="0"/>
                <w:color w:val="000000"/>
                <w:spacing w:val="0"/>
                <w:sz w:val="24"/>
                <w:szCs w:val="24"/>
                <w:lang w:val="en-US" w:eastAsia="zh-CN"/>
              </w:rPr>
              <w:t>2月</w:t>
            </w:r>
            <w:r>
              <w:rPr>
                <w:rFonts w:hint="eastAsia" w:asciiTheme="minorEastAsia" w:hAnsiTheme="minorEastAsia" w:eastAsiaTheme="minorEastAsia" w:cstheme="minorEastAsia"/>
                <w:i w:val="0"/>
                <w:iCs w:val="0"/>
                <w:caps w:val="0"/>
                <w:color w:val="000000"/>
                <w:spacing w:val="0"/>
                <w:sz w:val="24"/>
                <w:szCs w:val="24"/>
              </w:rPr>
              <w:t>25</w:t>
            </w:r>
            <w:r>
              <w:rPr>
                <w:rFonts w:hint="eastAsia" w:asciiTheme="minorEastAsia" w:hAnsiTheme="minorEastAsia" w:cstheme="minorEastAsia"/>
                <w:i w:val="0"/>
                <w:iCs w:val="0"/>
                <w:caps w:val="0"/>
                <w:color w:val="000000"/>
                <w:spacing w:val="0"/>
                <w:sz w:val="24"/>
                <w:szCs w:val="24"/>
                <w:lang w:val="en-US" w:eastAsia="zh-CN"/>
              </w:rPr>
              <w:t>日</w:t>
            </w:r>
          </w:p>
        </w:tc>
        <w:tc>
          <w:tcPr>
            <w:tcW w:w="1620" w:type="dxa"/>
            <w:shd w:val="clear" w:color="auto" w:fill="FFFFFF"/>
            <w:tcMar>
              <w:top w:w="75" w:type="dxa"/>
              <w:left w:w="150" w:type="dxa"/>
              <w:bottom w:w="75" w:type="dxa"/>
              <w:right w:w="150" w:type="dxa"/>
            </w:tcMar>
            <w:vAlign w:val="center"/>
          </w:tcPr>
          <w:p w14:paraId="6565C1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145000.00</w:t>
            </w:r>
          </w:p>
        </w:tc>
      </w:tr>
      <w:tr w14:paraId="303B7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1634" w:type="dxa"/>
            <w:vMerge w:val="restart"/>
            <w:shd w:val="clear" w:color="auto" w:fill="FFFFFF"/>
            <w:tcMar>
              <w:top w:w="75" w:type="dxa"/>
              <w:left w:w="150" w:type="dxa"/>
              <w:bottom w:w="75" w:type="dxa"/>
              <w:right w:w="150" w:type="dxa"/>
            </w:tcMar>
            <w:vAlign w:val="center"/>
          </w:tcPr>
          <w:p w14:paraId="26FF99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河南昶皓工程设计有限公司</w:t>
            </w:r>
          </w:p>
        </w:tc>
        <w:tc>
          <w:tcPr>
            <w:tcW w:w="2883" w:type="dxa"/>
            <w:shd w:val="clear" w:color="auto" w:fill="FFFFFF"/>
            <w:tcMar>
              <w:top w:w="75" w:type="dxa"/>
              <w:left w:w="150" w:type="dxa"/>
              <w:bottom w:w="75" w:type="dxa"/>
              <w:right w:w="150" w:type="dxa"/>
            </w:tcMar>
            <w:vAlign w:val="center"/>
          </w:tcPr>
          <w:p w14:paraId="67C2F7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睢县2022年统筹整合财政涉农资金农村基础设施建设第一批项目</w:t>
            </w:r>
          </w:p>
        </w:tc>
        <w:tc>
          <w:tcPr>
            <w:tcW w:w="1575" w:type="dxa"/>
            <w:shd w:val="clear" w:color="auto" w:fill="FFFFFF"/>
            <w:tcMar>
              <w:top w:w="75" w:type="dxa"/>
              <w:left w:w="150" w:type="dxa"/>
              <w:bottom w:w="75" w:type="dxa"/>
              <w:right w:w="150" w:type="dxa"/>
            </w:tcMar>
            <w:vAlign w:val="center"/>
          </w:tcPr>
          <w:p w14:paraId="1D644D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睢县交通运输局</w:t>
            </w:r>
          </w:p>
        </w:tc>
        <w:tc>
          <w:tcPr>
            <w:tcW w:w="1399" w:type="dxa"/>
            <w:shd w:val="clear" w:color="auto" w:fill="FFFFFF"/>
            <w:tcMar>
              <w:top w:w="75" w:type="dxa"/>
              <w:left w:w="150" w:type="dxa"/>
              <w:bottom w:w="75" w:type="dxa"/>
              <w:right w:w="150" w:type="dxa"/>
            </w:tcMar>
            <w:vAlign w:val="center"/>
          </w:tcPr>
          <w:p w14:paraId="3ABEC5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2022年6月</w:t>
            </w:r>
            <w:r>
              <w:rPr>
                <w:rFonts w:hint="eastAsia" w:asciiTheme="minorEastAsia" w:hAnsiTheme="minorEastAsia" w:cstheme="minorEastAsia"/>
                <w:i w:val="0"/>
                <w:iCs w:val="0"/>
                <w:caps w:val="0"/>
                <w:color w:val="000000"/>
                <w:spacing w:val="0"/>
                <w:sz w:val="24"/>
                <w:szCs w:val="24"/>
                <w:lang w:val="en-US" w:eastAsia="zh-CN"/>
              </w:rPr>
              <w:t>13</w:t>
            </w:r>
            <w:r>
              <w:rPr>
                <w:rFonts w:hint="eastAsia" w:asciiTheme="minorEastAsia" w:hAnsiTheme="minorEastAsia" w:eastAsiaTheme="minorEastAsia" w:cstheme="minorEastAsia"/>
                <w:i w:val="0"/>
                <w:iCs w:val="0"/>
                <w:caps w:val="0"/>
                <w:color w:val="000000"/>
                <w:spacing w:val="0"/>
                <w:sz w:val="24"/>
                <w:szCs w:val="24"/>
              </w:rPr>
              <w:t>日</w:t>
            </w:r>
          </w:p>
        </w:tc>
        <w:tc>
          <w:tcPr>
            <w:tcW w:w="1620" w:type="dxa"/>
            <w:shd w:val="clear" w:color="auto" w:fill="FFFFFF"/>
            <w:tcMar>
              <w:top w:w="75" w:type="dxa"/>
              <w:left w:w="150" w:type="dxa"/>
              <w:bottom w:w="75" w:type="dxa"/>
              <w:right w:w="150" w:type="dxa"/>
            </w:tcMar>
            <w:vAlign w:val="center"/>
          </w:tcPr>
          <w:p w14:paraId="360AD1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11242391.15</w:t>
            </w:r>
          </w:p>
        </w:tc>
      </w:tr>
      <w:tr w14:paraId="45AB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147393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22EB5E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商丘市睢阳区郭村镇人民政府 2023 年睢阳区郭村镇农村公益事业建设财政奖补（东街村、大王楼村）项目一标段</w:t>
            </w:r>
          </w:p>
        </w:tc>
        <w:tc>
          <w:tcPr>
            <w:tcW w:w="1575" w:type="dxa"/>
            <w:shd w:val="clear" w:color="auto" w:fill="FFFFFF"/>
            <w:tcMar>
              <w:top w:w="75" w:type="dxa"/>
              <w:left w:w="150" w:type="dxa"/>
              <w:bottom w:w="75" w:type="dxa"/>
              <w:right w:w="150" w:type="dxa"/>
            </w:tcMar>
            <w:vAlign w:val="center"/>
          </w:tcPr>
          <w:p w14:paraId="2F1D41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商丘市睢阳区郭村镇人民政府</w:t>
            </w:r>
          </w:p>
        </w:tc>
        <w:tc>
          <w:tcPr>
            <w:tcW w:w="1399" w:type="dxa"/>
            <w:shd w:val="clear" w:color="auto" w:fill="FFFFFF"/>
            <w:tcMar>
              <w:top w:w="75" w:type="dxa"/>
              <w:left w:w="150" w:type="dxa"/>
              <w:bottom w:w="75" w:type="dxa"/>
              <w:right w:w="150" w:type="dxa"/>
            </w:tcMar>
            <w:vAlign w:val="center"/>
          </w:tcPr>
          <w:p w14:paraId="65AF6A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2024年5月</w:t>
            </w:r>
            <w:r>
              <w:rPr>
                <w:rFonts w:hint="eastAsia" w:asciiTheme="minorEastAsia" w:hAnsiTheme="minorEastAsia" w:cstheme="minorEastAsia"/>
                <w:i w:val="0"/>
                <w:iCs w:val="0"/>
                <w:caps w:val="0"/>
                <w:color w:val="000000"/>
                <w:spacing w:val="0"/>
                <w:sz w:val="24"/>
                <w:szCs w:val="24"/>
                <w:lang w:val="en-US" w:eastAsia="zh-CN"/>
              </w:rPr>
              <w:t>7</w:t>
            </w:r>
            <w:r>
              <w:rPr>
                <w:rFonts w:hint="eastAsia" w:asciiTheme="minorEastAsia" w:hAnsiTheme="minorEastAsia" w:eastAsiaTheme="minorEastAsia" w:cstheme="minorEastAsia"/>
                <w:i w:val="0"/>
                <w:iCs w:val="0"/>
                <w:caps w:val="0"/>
                <w:color w:val="000000"/>
                <w:spacing w:val="0"/>
                <w:sz w:val="24"/>
                <w:szCs w:val="24"/>
              </w:rPr>
              <w:t>日</w:t>
            </w:r>
          </w:p>
        </w:tc>
        <w:tc>
          <w:tcPr>
            <w:tcW w:w="1620" w:type="dxa"/>
            <w:shd w:val="clear" w:color="auto" w:fill="FFFFFF"/>
            <w:tcMar>
              <w:top w:w="75" w:type="dxa"/>
              <w:left w:w="150" w:type="dxa"/>
              <w:bottom w:w="75" w:type="dxa"/>
              <w:right w:w="150" w:type="dxa"/>
            </w:tcMar>
            <w:vAlign w:val="center"/>
          </w:tcPr>
          <w:p w14:paraId="4F982C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916289.26</w:t>
            </w:r>
          </w:p>
        </w:tc>
      </w:tr>
      <w:tr w14:paraId="315F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406179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3CB28A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肥乡区2023年农村公路双车道建设工程项目勘察设计</w:t>
            </w:r>
          </w:p>
        </w:tc>
        <w:tc>
          <w:tcPr>
            <w:tcW w:w="1575" w:type="dxa"/>
            <w:shd w:val="clear" w:color="auto" w:fill="FFFFFF"/>
            <w:tcMar>
              <w:top w:w="75" w:type="dxa"/>
              <w:left w:w="150" w:type="dxa"/>
              <w:bottom w:w="75" w:type="dxa"/>
              <w:right w:w="150" w:type="dxa"/>
            </w:tcMar>
            <w:vAlign w:val="center"/>
          </w:tcPr>
          <w:p w14:paraId="777EB1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邯郸市肥乡区交通运输局地方公路管理站</w:t>
            </w:r>
          </w:p>
        </w:tc>
        <w:tc>
          <w:tcPr>
            <w:tcW w:w="1399" w:type="dxa"/>
            <w:shd w:val="clear" w:color="auto" w:fill="FFFFFF"/>
            <w:tcMar>
              <w:top w:w="75" w:type="dxa"/>
              <w:left w:w="150" w:type="dxa"/>
              <w:bottom w:w="75" w:type="dxa"/>
              <w:right w:w="150" w:type="dxa"/>
            </w:tcMar>
            <w:vAlign w:val="center"/>
          </w:tcPr>
          <w:p w14:paraId="278A4D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cstheme="minorEastAsia"/>
                <w:i w:val="0"/>
                <w:iCs w:val="0"/>
                <w:caps w:val="0"/>
                <w:color w:val="000000"/>
                <w:spacing w:val="0"/>
                <w:sz w:val="24"/>
                <w:szCs w:val="24"/>
                <w:lang w:val="en-US" w:eastAsia="zh-CN"/>
              </w:rPr>
              <w:t>2023年4月18日</w:t>
            </w:r>
          </w:p>
        </w:tc>
        <w:tc>
          <w:tcPr>
            <w:tcW w:w="1620" w:type="dxa"/>
            <w:shd w:val="clear" w:color="auto" w:fill="FFFFFF"/>
            <w:tcMar>
              <w:top w:w="75" w:type="dxa"/>
              <w:left w:w="150" w:type="dxa"/>
              <w:bottom w:w="75" w:type="dxa"/>
              <w:right w:w="150" w:type="dxa"/>
            </w:tcMar>
            <w:vAlign w:val="center"/>
          </w:tcPr>
          <w:p w14:paraId="3FCA68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408531.00元</w:t>
            </w:r>
          </w:p>
        </w:tc>
      </w:tr>
      <w:tr w14:paraId="2D3C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65EFD2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191CEF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睢县锦绣大道西延新建道路工程设计</w:t>
            </w:r>
          </w:p>
        </w:tc>
        <w:tc>
          <w:tcPr>
            <w:tcW w:w="1575" w:type="dxa"/>
            <w:shd w:val="clear" w:color="auto" w:fill="FFFFFF"/>
            <w:tcMar>
              <w:top w:w="75" w:type="dxa"/>
              <w:left w:w="150" w:type="dxa"/>
              <w:bottom w:w="75" w:type="dxa"/>
              <w:right w:w="150" w:type="dxa"/>
            </w:tcMar>
            <w:vAlign w:val="center"/>
          </w:tcPr>
          <w:p w14:paraId="167483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睢县公路事业发展中心</w:t>
            </w:r>
          </w:p>
        </w:tc>
        <w:tc>
          <w:tcPr>
            <w:tcW w:w="1399" w:type="dxa"/>
            <w:shd w:val="clear" w:color="auto" w:fill="FFFFFF"/>
            <w:tcMar>
              <w:top w:w="75" w:type="dxa"/>
              <w:left w:w="150" w:type="dxa"/>
              <w:bottom w:w="75" w:type="dxa"/>
              <w:right w:w="150" w:type="dxa"/>
            </w:tcMar>
            <w:vAlign w:val="center"/>
          </w:tcPr>
          <w:p w14:paraId="4FC99B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i w:val="0"/>
                <w:iCs w:val="0"/>
                <w:caps w:val="0"/>
                <w:color w:val="000000"/>
                <w:spacing w:val="0"/>
                <w:sz w:val="24"/>
                <w:szCs w:val="24"/>
                <w:lang w:val="en-US" w:eastAsia="zh-CN"/>
              </w:rPr>
            </w:pPr>
            <w:r>
              <w:rPr>
                <w:rFonts w:hint="eastAsia" w:asciiTheme="minorEastAsia" w:hAnsiTheme="minorEastAsia" w:cstheme="minorEastAsia"/>
                <w:i w:val="0"/>
                <w:iCs w:val="0"/>
                <w:caps w:val="0"/>
                <w:color w:val="000000"/>
                <w:spacing w:val="0"/>
                <w:sz w:val="24"/>
                <w:szCs w:val="24"/>
                <w:lang w:val="en-US" w:eastAsia="zh-CN"/>
              </w:rPr>
              <w:t>2023年8月25日</w:t>
            </w:r>
          </w:p>
        </w:tc>
        <w:tc>
          <w:tcPr>
            <w:tcW w:w="1620" w:type="dxa"/>
            <w:shd w:val="clear" w:color="auto" w:fill="FFFFFF"/>
            <w:tcMar>
              <w:top w:w="75" w:type="dxa"/>
              <w:left w:w="150" w:type="dxa"/>
              <w:bottom w:w="75" w:type="dxa"/>
              <w:right w:w="150" w:type="dxa"/>
            </w:tcMar>
            <w:vAlign w:val="center"/>
          </w:tcPr>
          <w:p w14:paraId="68CB79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以财政评审金额为结算依据)按照《工程勘察设计收费管理规定》通知(计价格[2002]10号)文规定收费标准的39.5%</w:t>
            </w:r>
          </w:p>
        </w:tc>
      </w:tr>
      <w:tr w14:paraId="4D9C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restart"/>
            <w:shd w:val="clear" w:color="auto" w:fill="FFFFFF"/>
            <w:tcMar>
              <w:top w:w="75" w:type="dxa"/>
              <w:left w:w="150" w:type="dxa"/>
              <w:bottom w:w="75" w:type="dxa"/>
              <w:right w:w="150" w:type="dxa"/>
            </w:tcMar>
            <w:vAlign w:val="center"/>
          </w:tcPr>
          <w:p w14:paraId="4F7015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河南盛园通建设工程有限公司</w:t>
            </w:r>
          </w:p>
        </w:tc>
        <w:tc>
          <w:tcPr>
            <w:tcW w:w="2883" w:type="dxa"/>
            <w:shd w:val="clear" w:color="auto" w:fill="FFFFFF"/>
            <w:tcMar>
              <w:top w:w="75" w:type="dxa"/>
              <w:left w:w="150" w:type="dxa"/>
              <w:bottom w:w="75" w:type="dxa"/>
              <w:right w:w="150" w:type="dxa"/>
            </w:tcMar>
            <w:vAlign w:val="center"/>
          </w:tcPr>
          <w:p w14:paraId="2E09F5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2024 年舞阳县第二批村内道路建设项目(21-30 标段)26标段(2024 年舞阳县保和乡岗张村、贾庄村村内道路建设项目)</w:t>
            </w:r>
          </w:p>
        </w:tc>
        <w:tc>
          <w:tcPr>
            <w:tcW w:w="1575" w:type="dxa"/>
            <w:shd w:val="clear" w:color="auto" w:fill="FFFFFF"/>
            <w:tcMar>
              <w:top w:w="75" w:type="dxa"/>
              <w:left w:w="150" w:type="dxa"/>
              <w:bottom w:w="75" w:type="dxa"/>
              <w:right w:w="150" w:type="dxa"/>
            </w:tcMar>
            <w:vAlign w:val="center"/>
          </w:tcPr>
          <w:p w14:paraId="0B6FF5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舞阳县乡村振兴局</w:t>
            </w:r>
          </w:p>
        </w:tc>
        <w:tc>
          <w:tcPr>
            <w:tcW w:w="1399" w:type="dxa"/>
            <w:shd w:val="clear" w:color="auto" w:fill="FFFFFF"/>
            <w:tcMar>
              <w:top w:w="75" w:type="dxa"/>
              <w:left w:w="150" w:type="dxa"/>
              <w:bottom w:w="75" w:type="dxa"/>
              <w:right w:w="150" w:type="dxa"/>
            </w:tcMar>
            <w:vAlign w:val="center"/>
          </w:tcPr>
          <w:p w14:paraId="51E631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2024年6月2</w:t>
            </w:r>
            <w:r>
              <w:rPr>
                <w:rFonts w:hint="eastAsia" w:asciiTheme="minorEastAsia" w:hAnsiTheme="minorEastAsia" w:cstheme="minorEastAsia"/>
                <w:i w:val="0"/>
                <w:iCs w:val="0"/>
                <w:caps w:val="0"/>
                <w:color w:val="000000"/>
                <w:spacing w:val="0"/>
                <w:sz w:val="24"/>
                <w:szCs w:val="24"/>
                <w:lang w:val="en-US" w:eastAsia="zh-CN"/>
              </w:rPr>
              <w:t>5</w:t>
            </w:r>
            <w:r>
              <w:rPr>
                <w:rFonts w:hint="eastAsia" w:asciiTheme="minorEastAsia" w:hAnsiTheme="minorEastAsia" w:eastAsiaTheme="minorEastAsia" w:cstheme="minorEastAsia"/>
                <w:i w:val="0"/>
                <w:iCs w:val="0"/>
                <w:caps w:val="0"/>
                <w:color w:val="000000"/>
                <w:spacing w:val="0"/>
                <w:sz w:val="24"/>
                <w:szCs w:val="24"/>
              </w:rPr>
              <w:t>日</w:t>
            </w:r>
          </w:p>
        </w:tc>
        <w:tc>
          <w:tcPr>
            <w:tcW w:w="1620" w:type="dxa"/>
            <w:shd w:val="clear" w:color="auto" w:fill="FFFFFF"/>
            <w:tcMar>
              <w:top w:w="75" w:type="dxa"/>
              <w:left w:w="150" w:type="dxa"/>
              <w:bottom w:w="75" w:type="dxa"/>
              <w:right w:w="150" w:type="dxa"/>
            </w:tcMar>
            <w:vAlign w:val="center"/>
          </w:tcPr>
          <w:p w14:paraId="2E3B3F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538230.00</w:t>
            </w:r>
          </w:p>
        </w:tc>
      </w:tr>
      <w:tr w14:paraId="4B26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5228C9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11B83C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焦作高新区 X007 修泉线（杨楼至韩平陵段）改建工程项目</w:t>
            </w:r>
          </w:p>
        </w:tc>
        <w:tc>
          <w:tcPr>
            <w:tcW w:w="1575" w:type="dxa"/>
            <w:shd w:val="clear" w:color="auto" w:fill="FFFFFF"/>
            <w:tcMar>
              <w:top w:w="75" w:type="dxa"/>
              <w:left w:w="150" w:type="dxa"/>
              <w:bottom w:w="75" w:type="dxa"/>
              <w:right w:w="150" w:type="dxa"/>
            </w:tcMar>
            <w:vAlign w:val="center"/>
          </w:tcPr>
          <w:p w14:paraId="331921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焦作高新技术产业开发区自然资源规划和建设局</w:t>
            </w:r>
          </w:p>
        </w:tc>
        <w:tc>
          <w:tcPr>
            <w:tcW w:w="1399" w:type="dxa"/>
            <w:shd w:val="clear" w:color="auto" w:fill="FFFFFF"/>
            <w:tcMar>
              <w:top w:w="75" w:type="dxa"/>
              <w:left w:w="150" w:type="dxa"/>
              <w:bottom w:w="75" w:type="dxa"/>
              <w:right w:w="150" w:type="dxa"/>
            </w:tcMar>
            <w:vAlign w:val="center"/>
          </w:tcPr>
          <w:p w14:paraId="44438B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2024年6 月</w:t>
            </w:r>
            <w:r>
              <w:rPr>
                <w:rFonts w:hint="eastAsia" w:asciiTheme="minorEastAsia" w:hAnsiTheme="minorEastAsia" w:cstheme="minorEastAsia"/>
                <w:i w:val="0"/>
                <w:iCs w:val="0"/>
                <w:caps w:val="0"/>
                <w:color w:val="000000"/>
                <w:spacing w:val="0"/>
                <w:sz w:val="24"/>
                <w:szCs w:val="24"/>
                <w:lang w:val="en-US" w:eastAsia="zh-CN"/>
              </w:rPr>
              <w:t>18</w:t>
            </w:r>
            <w:r>
              <w:rPr>
                <w:rFonts w:hint="eastAsia" w:asciiTheme="minorEastAsia" w:hAnsiTheme="minorEastAsia" w:eastAsiaTheme="minorEastAsia" w:cstheme="minorEastAsia"/>
                <w:i w:val="0"/>
                <w:iCs w:val="0"/>
                <w:caps w:val="0"/>
                <w:color w:val="000000"/>
                <w:spacing w:val="0"/>
                <w:sz w:val="24"/>
                <w:szCs w:val="24"/>
              </w:rPr>
              <w:t>日</w:t>
            </w:r>
          </w:p>
        </w:tc>
        <w:tc>
          <w:tcPr>
            <w:tcW w:w="1620" w:type="dxa"/>
            <w:shd w:val="clear" w:color="auto" w:fill="FFFFFF"/>
            <w:tcMar>
              <w:top w:w="75" w:type="dxa"/>
              <w:left w:w="150" w:type="dxa"/>
              <w:bottom w:w="75" w:type="dxa"/>
              <w:right w:w="150" w:type="dxa"/>
            </w:tcMar>
            <w:vAlign w:val="center"/>
          </w:tcPr>
          <w:p w14:paraId="5EF027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2921056.66</w:t>
            </w:r>
          </w:p>
        </w:tc>
      </w:tr>
      <w:tr w14:paraId="317D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4F1282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66EF48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2025 年巩义市西村镇村组道路项目第二标段(2025 年巩义市西村镇五岭村村组道路项目(含省派第一书记项目)</w:t>
            </w:r>
          </w:p>
        </w:tc>
        <w:tc>
          <w:tcPr>
            <w:tcW w:w="1575" w:type="dxa"/>
            <w:shd w:val="clear" w:color="auto" w:fill="FFFFFF"/>
            <w:tcMar>
              <w:top w:w="75" w:type="dxa"/>
              <w:left w:w="150" w:type="dxa"/>
              <w:bottom w:w="75" w:type="dxa"/>
              <w:right w:w="150" w:type="dxa"/>
            </w:tcMar>
            <w:vAlign w:val="center"/>
          </w:tcPr>
          <w:p w14:paraId="502B61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巩义市西村镇人民政府</w:t>
            </w:r>
          </w:p>
        </w:tc>
        <w:tc>
          <w:tcPr>
            <w:tcW w:w="1399" w:type="dxa"/>
            <w:shd w:val="clear" w:color="auto" w:fill="FFFFFF"/>
            <w:tcMar>
              <w:top w:w="75" w:type="dxa"/>
              <w:left w:w="150" w:type="dxa"/>
              <w:bottom w:w="75" w:type="dxa"/>
              <w:right w:w="150" w:type="dxa"/>
            </w:tcMar>
            <w:vAlign w:val="center"/>
          </w:tcPr>
          <w:p w14:paraId="6256D0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rPr>
              <w:t>2025</w:t>
            </w:r>
            <w:r>
              <w:rPr>
                <w:rFonts w:hint="eastAsia" w:asciiTheme="minorEastAsia" w:hAnsiTheme="minorEastAsia" w:cstheme="minorEastAsia"/>
                <w:i w:val="0"/>
                <w:iCs w:val="0"/>
                <w:caps w:val="0"/>
                <w:color w:val="000000"/>
                <w:spacing w:val="0"/>
                <w:sz w:val="24"/>
                <w:szCs w:val="24"/>
                <w:lang w:val="en-US" w:eastAsia="zh-CN"/>
              </w:rPr>
              <w:t>年</w:t>
            </w:r>
            <w:r>
              <w:rPr>
                <w:rFonts w:hint="eastAsia" w:asciiTheme="minorEastAsia" w:hAnsiTheme="minorEastAsia" w:eastAsiaTheme="minorEastAsia" w:cstheme="minorEastAsia"/>
                <w:i w:val="0"/>
                <w:iCs w:val="0"/>
                <w:caps w:val="0"/>
                <w:color w:val="000000"/>
                <w:spacing w:val="0"/>
                <w:sz w:val="24"/>
                <w:szCs w:val="24"/>
              </w:rPr>
              <w:t>6</w:t>
            </w:r>
            <w:r>
              <w:rPr>
                <w:rFonts w:hint="eastAsia" w:asciiTheme="minorEastAsia" w:hAnsiTheme="minorEastAsia" w:cstheme="minorEastAsia"/>
                <w:i w:val="0"/>
                <w:iCs w:val="0"/>
                <w:caps w:val="0"/>
                <w:color w:val="000000"/>
                <w:spacing w:val="0"/>
                <w:sz w:val="24"/>
                <w:szCs w:val="24"/>
                <w:lang w:val="en-US" w:eastAsia="zh-CN"/>
              </w:rPr>
              <w:t>月</w:t>
            </w:r>
            <w:r>
              <w:rPr>
                <w:rFonts w:hint="eastAsia" w:asciiTheme="minorEastAsia" w:hAnsiTheme="minorEastAsia" w:eastAsiaTheme="minorEastAsia" w:cstheme="minorEastAsia"/>
                <w:i w:val="0"/>
                <w:iCs w:val="0"/>
                <w:caps w:val="0"/>
                <w:color w:val="000000"/>
                <w:spacing w:val="0"/>
                <w:sz w:val="24"/>
                <w:szCs w:val="24"/>
              </w:rPr>
              <w:t>13</w:t>
            </w:r>
            <w:r>
              <w:rPr>
                <w:rFonts w:hint="eastAsia" w:asciiTheme="minorEastAsia" w:hAnsiTheme="minorEastAsia" w:cstheme="minorEastAsia"/>
                <w:i w:val="0"/>
                <w:iCs w:val="0"/>
                <w:caps w:val="0"/>
                <w:color w:val="000000"/>
                <w:spacing w:val="0"/>
                <w:sz w:val="24"/>
                <w:szCs w:val="24"/>
                <w:lang w:val="en-US" w:eastAsia="zh-CN"/>
              </w:rPr>
              <w:t>日</w:t>
            </w:r>
          </w:p>
        </w:tc>
        <w:tc>
          <w:tcPr>
            <w:tcW w:w="1620" w:type="dxa"/>
            <w:shd w:val="clear" w:color="auto" w:fill="FFFFFF"/>
            <w:tcMar>
              <w:top w:w="75" w:type="dxa"/>
              <w:left w:w="150" w:type="dxa"/>
              <w:bottom w:w="75" w:type="dxa"/>
              <w:right w:w="150" w:type="dxa"/>
            </w:tcMar>
            <w:vAlign w:val="center"/>
          </w:tcPr>
          <w:p w14:paraId="21347B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713619.62</w:t>
            </w:r>
          </w:p>
        </w:tc>
      </w:tr>
      <w:tr w14:paraId="0712C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38628A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3E3E2C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洛阳市城乡一体化示范区交通运输局渠滨路（东山路至李村大街段）勘察设计项目</w:t>
            </w:r>
          </w:p>
        </w:tc>
        <w:tc>
          <w:tcPr>
            <w:tcW w:w="1575" w:type="dxa"/>
            <w:shd w:val="clear" w:color="auto" w:fill="FFFFFF"/>
            <w:tcMar>
              <w:top w:w="75" w:type="dxa"/>
              <w:left w:w="150" w:type="dxa"/>
              <w:bottom w:w="75" w:type="dxa"/>
              <w:right w:w="150" w:type="dxa"/>
            </w:tcMar>
            <w:vAlign w:val="center"/>
          </w:tcPr>
          <w:p w14:paraId="57B454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洛阳市城乡一体化示范区交通运输局</w:t>
            </w:r>
          </w:p>
        </w:tc>
        <w:tc>
          <w:tcPr>
            <w:tcW w:w="1399" w:type="dxa"/>
            <w:shd w:val="clear" w:color="auto" w:fill="FFFFFF"/>
            <w:tcMar>
              <w:top w:w="75" w:type="dxa"/>
              <w:left w:w="150" w:type="dxa"/>
              <w:bottom w:w="75" w:type="dxa"/>
              <w:right w:w="150" w:type="dxa"/>
            </w:tcMar>
            <w:vAlign w:val="center"/>
          </w:tcPr>
          <w:p w14:paraId="398717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cstheme="minorEastAsia"/>
                <w:i w:val="0"/>
                <w:iCs w:val="0"/>
                <w:caps w:val="0"/>
                <w:color w:val="000000"/>
                <w:spacing w:val="0"/>
                <w:sz w:val="24"/>
                <w:szCs w:val="24"/>
                <w:lang w:val="en-US" w:eastAsia="zh-CN"/>
              </w:rPr>
              <w:t>2023年4月10日</w:t>
            </w:r>
          </w:p>
        </w:tc>
        <w:tc>
          <w:tcPr>
            <w:tcW w:w="1620" w:type="dxa"/>
            <w:shd w:val="clear" w:color="auto" w:fill="FFFFFF"/>
            <w:tcMar>
              <w:top w:w="75" w:type="dxa"/>
              <w:left w:w="150" w:type="dxa"/>
              <w:bottom w:w="75" w:type="dxa"/>
              <w:right w:w="150" w:type="dxa"/>
            </w:tcMar>
            <w:vAlign w:val="center"/>
          </w:tcPr>
          <w:p w14:paraId="1A3B7C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1038000.00</w:t>
            </w:r>
          </w:p>
        </w:tc>
      </w:tr>
      <w:tr w14:paraId="3405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026ED5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117F23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伊川县 G343 大卢线产业集聚区至上天院、水寨至姬磨村西段功能性修复养护工程设计项目</w:t>
            </w:r>
          </w:p>
        </w:tc>
        <w:tc>
          <w:tcPr>
            <w:tcW w:w="1575" w:type="dxa"/>
            <w:shd w:val="clear" w:color="auto" w:fill="FFFFFF"/>
            <w:tcMar>
              <w:top w:w="75" w:type="dxa"/>
              <w:left w:w="150" w:type="dxa"/>
              <w:bottom w:w="75" w:type="dxa"/>
              <w:right w:w="150" w:type="dxa"/>
            </w:tcMar>
            <w:vAlign w:val="center"/>
          </w:tcPr>
          <w:p w14:paraId="315E5D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伊川县交通事业发展中心</w:t>
            </w:r>
          </w:p>
        </w:tc>
        <w:tc>
          <w:tcPr>
            <w:tcW w:w="1399" w:type="dxa"/>
            <w:shd w:val="clear" w:color="auto" w:fill="FFFFFF"/>
            <w:tcMar>
              <w:top w:w="75" w:type="dxa"/>
              <w:left w:w="150" w:type="dxa"/>
              <w:bottom w:w="75" w:type="dxa"/>
              <w:right w:w="150" w:type="dxa"/>
            </w:tcMar>
            <w:vAlign w:val="center"/>
          </w:tcPr>
          <w:p w14:paraId="021804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i w:val="0"/>
                <w:iCs w:val="0"/>
                <w:caps w:val="0"/>
                <w:color w:val="000000"/>
                <w:spacing w:val="0"/>
                <w:sz w:val="24"/>
                <w:szCs w:val="24"/>
                <w:lang w:val="en-US" w:eastAsia="zh-CN"/>
              </w:rPr>
            </w:pPr>
            <w:r>
              <w:rPr>
                <w:rFonts w:hint="eastAsia" w:asciiTheme="minorEastAsia" w:hAnsiTheme="minorEastAsia" w:cstheme="minorEastAsia"/>
                <w:i w:val="0"/>
                <w:iCs w:val="0"/>
                <w:caps w:val="0"/>
                <w:color w:val="000000"/>
                <w:spacing w:val="0"/>
                <w:sz w:val="24"/>
                <w:szCs w:val="24"/>
                <w:lang w:val="en-US" w:eastAsia="zh-CN"/>
              </w:rPr>
              <w:t>2025年8月11日</w:t>
            </w:r>
          </w:p>
        </w:tc>
        <w:tc>
          <w:tcPr>
            <w:tcW w:w="1620" w:type="dxa"/>
            <w:shd w:val="clear" w:color="auto" w:fill="FFFFFF"/>
            <w:tcMar>
              <w:top w:w="75" w:type="dxa"/>
              <w:left w:w="150" w:type="dxa"/>
              <w:bottom w:w="75" w:type="dxa"/>
              <w:right w:w="150" w:type="dxa"/>
            </w:tcMar>
            <w:vAlign w:val="center"/>
          </w:tcPr>
          <w:p w14:paraId="3258D6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120000.00</w:t>
            </w:r>
          </w:p>
        </w:tc>
      </w:tr>
      <w:tr w14:paraId="3427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634" w:type="dxa"/>
            <w:vMerge w:val="continue"/>
            <w:shd w:val="clear" w:color="auto" w:fill="FFFFFF"/>
            <w:tcMar>
              <w:top w:w="75" w:type="dxa"/>
              <w:left w:w="150" w:type="dxa"/>
              <w:bottom w:w="75" w:type="dxa"/>
              <w:right w:w="150" w:type="dxa"/>
            </w:tcMar>
            <w:vAlign w:val="center"/>
          </w:tcPr>
          <w:p w14:paraId="1413E8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spacing w:val="0"/>
                <w:sz w:val="24"/>
                <w:szCs w:val="24"/>
              </w:rPr>
            </w:pPr>
          </w:p>
        </w:tc>
        <w:tc>
          <w:tcPr>
            <w:tcW w:w="2883" w:type="dxa"/>
            <w:shd w:val="clear" w:color="auto" w:fill="FFFFFF"/>
            <w:tcMar>
              <w:top w:w="75" w:type="dxa"/>
              <w:left w:w="150" w:type="dxa"/>
              <w:bottom w:w="75" w:type="dxa"/>
              <w:right w:w="150" w:type="dxa"/>
            </w:tcMar>
            <w:vAlign w:val="center"/>
          </w:tcPr>
          <w:p w14:paraId="2CFBEC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伊川县交通事业发展中心伊川县 G343 大卢线、G208 二浙线部分路段修复养护工程设计</w:t>
            </w:r>
          </w:p>
        </w:tc>
        <w:tc>
          <w:tcPr>
            <w:tcW w:w="1575" w:type="dxa"/>
            <w:shd w:val="clear" w:color="auto" w:fill="FFFFFF"/>
            <w:tcMar>
              <w:top w:w="75" w:type="dxa"/>
              <w:left w:w="150" w:type="dxa"/>
              <w:bottom w:w="75" w:type="dxa"/>
              <w:right w:w="150" w:type="dxa"/>
            </w:tcMar>
            <w:vAlign w:val="center"/>
          </w:tcPr>
          <w:p w14:paraId="696826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伊川县交通事业发展中心</w:t>
            </w:r>
          </w:p>
        </w:tc>
        <w:tc>
          <w:tcPr>
            <w:tcW w:w="1399" w:type="dxa"/>
            <w:shd w:val="clear" w:color="auto" w:fill="FFFFFF"/>
            <w:tcMar>
              <w:top w:w="75" w:type="dxa"/>
              <w:left w:w="150" w:type="dxa"/>
              <w:bottom w:w="75" w:type="dxa"/>
              <w:right w:w="150" w:type="dxa"/>
            </w:tcMar>
            <w:vAlign w:val="center"/>
          </w:tcPr>
          <w:p w14:paraId="5CEBF6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i w:val="0"/>
                <w:iCs w:val="0"/>
                <w:caps w:val="0"/>
                <w:color w:val="000000"/>
                <w:spacing w:val="0"/>
                <w:sz w:val="24"/>
                <w:szCs w:val="24"/>
                <w:lang w:val="en-US" w:eastAsia="zh-CN"/>
              </w:rPr>
            </w:pPr>
            <w:r>
              <w:rPr>
                <w:rFonts w:hint="eastAsia" w:asciiTheme="minorEastAsia" w:hAnsiTheme="minorEastAsia" w:cstheme="minorEastAsia"/>
                <w:i w:val="0"/>
                <w:iCs w:val="0"/>
                <w:caps w:val="0"/>
                <w:color w:val="000000"/>
                <w:spacing w:val="0"/>
                <w:sz w:val="24"/>
                <w:szCs w:val="24"/>
                <w:lang w:val="en-US" w:eastAsia="zh-CN"/>
              </w:rPr>
              <w:t>2023年4月7日</w:t>
            </w:r>
          </w:p>
        </w:tc>
        <w:tc>
          <w:tcPr>
            <w:tcW w:w="1620" w:type="dxa"/>
            <w:shd w:val="clear" w:color="auto" w:fill="FFFFFF"/>
            <w:tcMar>
              <w:top w:w="75" w:type="dxa"/>
              <w:left w:w="150" w:type="dxa"/>
              <w:bottom w:w="75" w:type="dxa"/>
              <w:right w:w="150" w:type="dxa"/>
            </w:tcMar>
            <w:vAlign w:val="center"/>
          </w:tcPr>
          <w:p w14:paraId="6C3402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117000.00</w:t>
            </w:r>
          </w:p>
        </w:tc>
      </w:tr>
    </w:tbl>
    <w:p w14:paraId="52C1BC32">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b/>
          <w:bCs/>
          <w:i w:val="0"/>
          <w:iCs w:val="0"/>
          <w:caps w:val="0"/>
          <w:color w:val="000000"/>
          <w:spacing w:val="0"/>
          <w:sz w:val="24"/>
          <w:szCs w:val="24"/>
        </w:rPr>
        <w:t> 4</w:t>
      </w:r>
      <w:r>
        <w:rPr>
          <w:rFonts w:hint="eastAsia" w:asciiTheme="minorEastAsia" w:hAnsiTheme="minorEastAsia" w:eastAsiaTheme="minorEastAsia" w:cstheme="minorEastAsia"/>
          <w:i w:val="0"/>
          <w:iCs w:val="0"/>
          <w:caps w:val="0"/>
          <w:color w:val="000000"/>
          <w:spacing w:val="0"/>
          <w:sz w:val="24"/>
          <w:szCs w:val="24"/>
        </w:rPr>
        <w:t>、中标候选人项目经理业绩</w:t>
      </w:r>
    </w:p>
    <w:tbl>
      <w:tblPr>
        <w:tblStyle w:val="3"/>
        <w:tblW w:w="9099"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665"/>
        <w:gridCol w:w="1408"/>
        <w:gridCol w:w="1500"/>
        <w:gridCol w:w="1500"/>
        <w:gridCol w:w="1388"/>
        <w:gridCol w:w="1638"/>
      </w:tblGrid>
      <w:tr w14:paraId="2531F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42" w:hRule="atLeast"/>
        </w:trPr>
        <w:tc>
          <w:tcPr>
            <w:tcW w:w="1665" w:type="dxa"/>
            <w:shd w:val="clear" w:color="auto" w:fill="FFFFFF"/>
            <w:tcMar>
              <w:top w:w="75" w:type="dxa"/>
              <w:left w:w="150" w:type="dxa"/>
              <w:bottom w:w="75" w:type="dxa"/>
              <w:right w:w="150" w:type="dxa"/>
            </w:tcMar>
            <w:vAlign w:val="center"/>
          </w:tcPr>
          <w:p w14:paraId="717AEC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中标候选人名称</w:t>
            </w:r>
          </w:p>
        </w:tc>
        <w:tc>
          <w:tcPr>
            <w:tcW w:w="1408" w:type="dxa"/>
            <w:shd w:val="clear" w:color="auto" w:fill="FFFFFF"/>
            <w:tcMar>
              <w:top w:w="75" w:type="dxa"/>
              <w:left w:w="150" w:type="dxa"/>
              <w:bottom w:w="75" w:type="dxa"/>
              <w:right w:w="150" w:type="dxa"/>
            </w:tcMar>
            <w:vAlign w:val="center"/>
          </w:tcPr>
          <w:p w14:paraId="315B73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项目经理</w:t>
            </w:r>
          </w:p>
        </w:tc>
        <w:tc>
          <w:tcPr>
            <w:tcW w:w="1500" w:type="dxa"/>
            <w:shd w:val="clear" w:color="auto" w:fill="FFFFFF"/>
            <w:tcMar>
              <w:top w:w="75" w:type="dxa"/>
              <w:left w:w="150" w:type="dxa"/>
              <w:bottom w:w="75" w:type="dxa"/>
              <w:right w:w="150" w:type="dxa"/>
            </w:tcMar>
            <w:vAlign w:val="center"/>
          </w:tcPr>
          <w:p w14:paraId="1C12EB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工程名称</w:t>
            </w:r>
          </w:p>
        </w:tc>
        <w:tc>
          <w:tcPr>
            <w:tcW w:w="1500" w:type="dxa"/>
            <w:shd w:val="clear" w:color="auto" w:fill="FFFFFF"/>
            <w:tcMar>
              <w:top w:w="75" w:type="dxa"/>
              <w:left w:w="150" w:type="dxa"/>
              <w:bottom w:w="75" w:type="dxa"/>
              <w:right w:w="150" w:type="dxa"/>
            </w:tcMar>
            <w:vAlign w:val="center"/>
          </w:tcPr>
          <w:p w14:paraId="625FE3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建设单位名称</w:t>
            </w:r>
          </w:p>
        </w:tc>
        <w:tc>
          <w:tcPr>
            <w:tcW w:w="1388" w:type="dxa"/>
            <w:shd w:val="clear" w:color="auto" w:fill="FFFFFF"/>
            <w:tcMar>
              <w:top w:w="75" w:type="dxa"/>
              <w:left w:w="150" w:type="dxa"/>
              <w:bottom w:w="75" w:type="dxa"/>
              <w:right w:w="150" w:type="dxa"/>
            </w:tcMar>
            <w:vAlign w:val="center"/>
          </w:tcPr>
          <w:p w14:paraId="6502DC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合同签订时间</w:t>
            </w:r>
          </w:p>
        </w:tc>
        <w:tc>
          <w:tcPr>
            <w:tcW w:w="1638" w:type="dxa"/>
            <w:shd w:val="clear" w:color="auto" w:fill="FFFFFF"/>
            <w:tcMar>
              <w:top w:w="75" w:type="dxa"/>
              <w:left w:w="150" w:type="dxa"/>
              <w:bottom w:w="75" w:type="dxa"/>
              <w:right w:w="150" w:type="dxa"/>
            </w:tcMar>
            <w:vAlign w:val="center"/>
          </w:tcPr>
          <w:p w14:paraId="21470B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合同金额（元）</w:t>
            </w:r>
          </w:p>
        </w:tc>
      </w:tr>
      <w:tr w14:paraId="2C11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120" w:hRule="atLeast"/>
        </w:trPr>
        <w:tc>
          <w:tcPr>
            <w:tcW w:w="1665" w:type="dxa"/>
            <w:shd w:val="clear" w:color="auto" w:fill="FFFFFF"/>
            <w:tcMar>
              <w:top w:w="75" w:type="dxa"/>
              <w:left w:w="150" w:type="dxa"/>
              <w:bottom w:w="75" w:type="dxa"/>
              <w:right w:w="150" w:type="dxa"/>
            </w:tcMar>
            <w:vAlign w:val="center"/>
          </w:tcPr>
          <w:p w14:paraId="306C8B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商丘市东方路韵公路工程有限公司</w:t>
            </w:r>
          </w:p>
        </w:tc>
        <w:tc>
          <w:tcPr>
            <w:tcW w:w="1408" w:type="dxa"/>
            <w:shd w:val="clear" w:color="auto" w:fill="FFFFFF"/>
            <w:tcMar>
              <w:top w:w="75" w:type="dxa"/>
              <w:left w:w="150" w:type="dxa"/>
              <w:bottom w:w="75" w:type="dxa"/>
              <w:right w:w="150" w:type="dxa"/>
            </w:tcMar>
            <w:vAlign w:val="center"/>
          </w:tcPr>
          <w:p w14:paraId="0842EE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崔玉芬</w:t>
            </w:r>
          </w:p>
        </w:tc>
        <w:tc>
          <w:tcPr>
            <w:tcW w:w="1500" w:type="dxa"/>
            <w:shd w:val="clear" w:color="auto" w:fill="FFFFFF"/>
            <w:tcMar>
              <w:top w:w="75" w:type="dxa"/>
              <w:left w:w="150" w:type="dxa"/>
              <w:bottom w:w="75" w:type="dxa"/>
              <w:right w:w="150" w:type="dxa"/>
            </w:tcMar>
            <w:vAlign w:val="center"/>
          </w:tcPr>
          <w:p w14:paraId="63A160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c>
          <w:tcPr>
            <w:tcW w:w="1500" w:type="dxa"/>
            <w:shd w:val="clear" w:color="auto" w:fill="FFFFFF"/>
            <w:tcMar>
              <w:top w:w="75" w:type="dxa"/>
              <w:left w:w="150" w:type="dxa"/>
              <w:bottom w:w="75" w:type="dxa"/>
              <w:right w:w="150" w:type="dxa"/>
            </w:tcMar>
            <w:vAlign w:val="center"/>
          </w:tcPr>
          <w:p w14:paraId="7D55E2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c>
          <w:tcPr>
            <w:tcW w:w="1388" w:type="dxa"/>
            <w:shd w:val="clear" w:color="auto" w:fill="FFFFFF"/>
            <w:tcMar>
              <w:top w:w="75" w:type="dxa"/>
              <w:left w:w="150" w:type="dxa"/>
              <w:bottom w:w="75" w:type="dxa"/>
              <w:right w:w="150" w:type="dxa"/>
            </w:tcMar>
            <w:vAlign w:val="center"/>
          </w:tcPr>
          <w:p w14:paraId="3F473D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c>
          <w:tcPr>
            <w:tcW w:w="1638" w:type="dxa"/>
            <w:shd w:val="clear" w:color="auto" w:fill="FFFFFF"/>
            <w:tcMar>
              <w:top w:w="75" w:type="dxa"/>
              <w:left w:w="150" w:type="dxa"/>
              <w:bottom w:w="75" w:type="dxa"/>
              <w:right w:w="150" w:type="dxa"/>
            </w:tcMar>
            <w:vAlign w:val="center"/>
          </w:tcPr>
          <w:p w14:paraId="106E04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r>
      <w:tr w14:paraId="3AB6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120" w:hRule="atLeast"/>
        </w:trPr>
        <w:tc>
          <w:tcPr>
            <w:tcW w:w="1665" w:type="dxa"/>
            <w:shd w:val="clear" w:color="auto" w:fill="FFFFFF"/>
            <w:tcMar>
              <w:top w:w="75" w:type="dxa"/>
              <w:left w:w="150" w:type="dxa"/>
              <w:bottom w:w="75" w:type="dxa"/>
              <w:right w:w="150" w:type="dxa"/>
            </w:tcMar>
            <w:vAlign w:val="center"/>
          </w:tcPr>
          <w:p w14:paraId="064058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鸿辉建筑集团有限公司</w:t>
            </w:r>
          </w:p>
        </w:tc>
        <w:tc>
          <w:tcPr>
            <w:tcW w:w="1408" w:type="dxa"/>
            <w:shd w:val="clear" w:color="auto" w:fill="FFFFFF"/>
            <w:tcMar>
              <w:top w:w="75" w:type="dxa"/>
              <w:left w:w="150" w:type="dxa"/>
              <w:bottom w:w="75" w:type="dxa"/>
              <w:right w:w="150" w:type="dxa"/>
            </w:tcMar>
            <w:vAlign w:val="center"/>
          </w:tcPr>
          <w:p w14:paraId="51E82C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许秋水</w:t>
            </w:r>
          </w:p>
        </w:tc>
        <w:tc>
          <w:tcPr>
            <w:tcW w:w="1500" w:type="dxa"/>
            <w:shd w:val="clear" w:color="auto" w:fill="FFFFFF"/>
            <w:tcMar>
              <w:top w:w="75" w:type="dxa"/>
              <w:left w:w="150" w:type="dxa"/>
              <w:bottom w:w="75" w:type="dxa"/>
              <w:right w:w="150" w:type="dxa"/>
            </w:tcMar>
            <w:vAlign w:val="center"/>
          </w:tcPr>
          <w:p w14:paraId="338A05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c>
          <w:tcPr>
            <w:tcW w:w="1500" w:type="dxa"/>
            <w:shd w:val="clear" w:color="auto" w:fill="FFFFFF"/>
            <w:tcMar>
              <w:top w:w="75" w:type="dxa"/>
              <w:left w:w="150" w:type="dxa"/>
              <w:bottom w:w="75" w:type="dxa"/>
              <w:right w:w="150" w:type="dxa"/>
            </w:tcMar>
            <w:vAlign w:val="center"/>
          </w:tcPr>
          <w:p w14:paraId="2D55F9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c>
          <w:tcPr>
            <w:tcW w:w="1388" w:type="dxa"/>
            <w:shd w:val="clear" w:color="auto" w:fill="FFFFFF"/>
            <w:tcMar>
              <w:top w:w="75" w:type="dxa"/>
              <w:left w:w="150" w:type="dxa"/>
              <w:bottom w:w="75" w:type="dxa"/>
              <w:right w:w="150" w:type="dxa"/>
            </w:tcMar>
            <w:vAlign w:val="center"/>
          </w:tcPr>
          <w:p w14:paraId="3699D5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c>
          <w:tcPr>
            <w:tcW w:w="1638" w:type="dxa"/>
            <w:shd w:val="clear" w:color="auto" w:fill="FFFFFF"/>
            <w:tcMar>
              <w:top w:w="75" w:type="dxa"/>
              <w:left w:w="150" w:type="dxa"/>
              <w:bottom w:w="75" w:type="dxa"/>
              <w:right w:w="150" w:type="dxa"/>
            </w:tcMar>
            <w:vAlign w:val="center"/>
          </w:tcPr>
          <w:p w14:paraId="3E70A1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r>
      <w:tr w14:paraId="2645D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120" w:hRule="atLeast"/>
        </w:trPr>
        <w:tc>
          <w:tcPr>
            <w:tcW w:w="1665" w:type="dxa"/>
            <w:shd w:val="clear" w:color="auto" w:fill="FFFFFF"/>
            <w:tcMar>
              <w:top w:w="75" w:type="dxa"/>
              <w:left w:w="150" w:type="dxa"/>
              <w:bottom w:w="75" w:type="dxa"/>
              <w:right w:w="150" w:type="dxa"/>
            </w:tcMar>
            <w:vAlign w:val="center"/>
          </w:tcPr>
          <w:p w14:paraId="017EB4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河南翔瑞路桥工程有限公司</w:t>
            </w:r>
          </w:p>
        </w:tc>
        <w:tc>
          <w:tcPr>
            <w:tcW w:w="1408" w:type="dxa"/>
            <w:shd w:val="clear" w:color="auto" w:fill="FFFFFF"/>
            <w:tcMar>
              <w:top w:w="75" w:type="dxa"/>
              <w:left w:w="150" w:type="dxa"/>
              <w:bottom w:w="75" w:type="dxa"/>
              <w:right w:w="150" w:type="dxa"/>
            </w:tcMar>
            <w:vAlign w:val="center"/>
          </w:tcPr>
          <w:p w14:paraId="33A0B2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肖云</w:t>
            </w:r>
          </w:p>
        </w:tc>
        <w:tc>
          <w:tcPr>
            <w:tcW w:w="1500" w:type="dxa"/>
            <w:shd w:val="clear" w:color="auto" w:fill="FFFFFF"/>
            <w:tcMar>
              <w:top w:w="75" w:type="dxa"/>
              <w:left w:w="150" w:type="dxa"/>
              <w:bottom w:w="75" w:type="dxa"/>
              <w:right w:w="150" w:type="dxa"/>
            </w:tcMar>
            <w:vAlign w:val="center"/>
          </w:tcPr>
          <w:p w14:paraId="3A9E67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c>
          <w:tcPr>
            <w:tcW w:w="1500" w:type="dxa"/>
            <w:shd w:val="clear" w:color="auto" w:fill="FFFFFF"/>
            <w:tcMar>
              <w:top w:w="75" w:type="dxa"/>
              <w:left w:w="150" w:type="dxa"/>
              <w:bottom w:w="75" w:type="dxa"/>
              <w:right w:w="150" w:type="dxa"/>
            </w:tcMar>
            <w:vAlign w:val="center"/>
          </w:tcPr>
          <w:p w14:paraId="1F7B15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c>
          <w:tcPr>
            <w:tcW w:w="1388" w:type="dxa"/>
            <w:shd w:val="clear" w:color="auto" w:fill="FFFFFF"/>
            <w:tcMar>
              <w:top w:w="75" w:type="dxa"/>
              <w:left w:w="150" w:type="dxa"/>
              <w:bottom w:w="75" w:type="dxa"/>
              <w:right w:w="150" w:type="dxa"/>
            </w:tcMar>
            <w:vAlign w:val="center"/>
          </w:tcPr>
          <w:p w14:paraId="601B6E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c>
          <w:tcPr>
            <w:tcW w:w="1638" w:type="dxa"/>
            <w:shd w:val="clear" w:color="auto" w:fill="FFFFFF"/>
            <w:tcMar>
              <w:top w:w="75" w:type="dxa"/>
              <w:left w:w="150" w:type="dxa"/>
              <w:bottom w:w="75" w:type="dxa"/>
              <w:right w:w="150" w:type="dxa"/>
            </w:tcMar>
            <w:vAlign w:val="center"/>
          </w:tcPr>
          <w:p w14:paraId="2E6257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r>
      <w:tr w14:paraId="30E2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120" w:hRule="atLeast"/>
        </w:trPr>
        <w:tc>
          <w:tcPr>
            <w:tcW w:w="1665" w:type="dxa"/>
            <w:shd w:val="clear" w:color="auto" w:fill="FFFFFF"/>
            <w:tcMar>
              <w:top w:w="75" w:type="dxa"/>
              <w:left w:w="150" w:type="dxa"/>
              <w:bottom w:w="75" w:type="dxa"/>
              <w:right w:w="150" w:type="dxa"/>
            </w:tcMar>
            <w:vAlign w:val="center"/>
          </w:tcPr>
          <w:p w14:paraId="44061F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河南天筑建设发展集团有限公司</w:t>
            </w:r>
          </w:p>
        </w:tc>
        <w:tc>
          <w:tcPr>
            <w:tcW w:w="1408" w:type="dxa"/>
            <w:shd w:val="clear" w:color="auto" w:fill="FFFFFF"/>
            <w:tcMar>
              <w:top w:w="75" w:type="dxa"/>
              <w:left w:w="150" w:type="dxa"/>
              <w:bottom w:w="75" w:type="dxa"/>
              <w:right w:w="150" w:type="dxa"/>
            </w:tcMar>
            <w:vAlign w:val="center"/>
          </w:tcPr>
          <w:p w14:paraId="049C78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王云峰</w:t>
            </w:r>
          </w:p>
        </w:tc>
        <w:tc>
          <w:tcPr>
            <w:tcW w:w="1500" w:type="dxa"/>
            <w:shd w:val="clear" w:color="auto" w:fill="FFFFFF"/>
            <w:tcMar>
              <w:top w:w="75" w:type="dxa"/>
              <w:left w:w="150" w:type="dxa"/>
              <w:bottom w:w="75" w:type="dxa"/>
              <w:right w:w="150" w:type="dxa"/>
            </w:tcMar>
            <w:vAlign w:val="center"/>
          </w:tcPr>
          <w:p w14:paraId="3ABFBA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c>
          <w:tcPr>
            <w:tcW w:w="1500" w:type="dxa"/>
            <w:shd w:val="clear" w:color="auto" w:fill="FFFFFF"/>
            <w:tcMar>
              <w:top w:w="75" w:type="dxa"/>
              <w:left w:w="150" w:type="dxa"/>
              <w:bottom w:w="75" w:type="dxa"/>
              <w:right w:w="150" w:type="dxa"/>
            </w:tcMar>
            <w:vAlign w:val="center"/>
          </w:tcPr>
          <w:p w14:paraId="138EDB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c>
          <w:tcPr>
            <w:tcW w:w="1388" w:type="dxa"/>
            <w:shd w:val="clear" w:color="auto" w:fill="FFFFFF"/>
            <w:tcMar>
              <w:top w:w="75" w:type="dxa"/>
              <w:left w:w="150" w:type="dxa"/>
              <w:bottom w:w="75" w:type="dxa"/>
              <w:right w:w="150" w:type="dxa"/>
            </w:tcMar>
            <w:vAlign w:val="center"/>
          </w:tcPr>
          <w:p w14:paraId="00BD86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c>
          <w:tcPr>
            <w:tcW w:w="1638" w:type="dxa"/>
            <w:shd w:val="clear" w:color="auto" w:fill="FFFFFF"/>
            <w:tcMar>
              <w:top w:w="75" w:type="dxa"/>
              <w:left w:w="150" w:type="dxa"/>
              <w:bottom w:w="75" w:type="dxa"/>
              <w:right w:w="150" w:type="dxa"/>
            </w:tcMar>
            <w:vAlign w:val="center"/>
          </w:tcPr>
          <w:p w14:paraId="55C6E8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r>
      <w:tr w14:paraId="7ABF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120" w:hRule="atLeast"/>
        </w:trPr>
        <w:tc>
          <w:tcPr>
            <w:tcW w:w="1665" w:type="dxa"/>
            <w:shd w:val="clear" w:color="auto" w:fill="FFFFFF"/>
            <w:tcMar>
              <w:top w:w="75" w:type="dxa"/>
              <w:left w:w="150" w:type="dxa"/>
              <w:bottom w:w="75" w:type="dxa"/>
              <w:right w:w="150" w:type="dxa"/>
            </w:tcMar>
            <w:vAlign w:val="center"/>
          </w:tcPr>
          <w:p w14:paraId="7C7A33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河南昶皓工程设计有限公司</w:t>
            </w:r>
          </w:p>
        </w:tc>
        <w:tc>
          <w:tcPr>
            <w:tcW w:w="1408" w:type="dxa"/>
            <w:shd w:val="clear" w:color="auto" w:fill="FFFFFF"/>
            <w:tcMar>
              <w:top w:w="75" w:type="dxa"/>
              <w:left w:w="150" w:type="dxa"/>
              <w:bottom w:w="75" w:type="dxa"/>
              <w:right w:w="150" w:type="dxa"/>
            </w:tcMar>
            <w:vAlign w:val="center"/>
          </w:tcPr>
          <w:p w14:paraId="168FAD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朱海</w:t>
            </w:r>
          </w:p>
        </w:tc>
        <w:tc>
          <w:tcPr>
            <w:tcW w:w="1500" w:type="dxa"/>
            <w:shd w:val="clear" w:color="auto" w:fill="FFFFFF"/>
            <w:tcMar>
              <w:top w:w="75" w:type="dxa"/>
              <w:left w:w="150" w:type="dxa"/>
              <w:bottom w:w="75" w:type="dxa"/>
              <w:right w:w="150" w:type="dxa"/>
            </w:tcMar>
            <w:vAlign w:val="center"/>
          </w:tcPr>
          <w:p w14:paraId="5209EC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c>
          <w:tcPr>
            <w:tcW w:w="1500" w:type="dxa"/>
            <w:shd w:val="clear" w:color="auto" w:fill="FFFFFF"/>
            <w:tcMar>
              <w:top w:w="75" w:type="dxa"/>
              <w:left w:w="150" w:type="dxa"/>
              <w:bottom w:w="75" w:type="dxa"/>
              <w:right w:w="150" w:type="dxa"/>
            </w:tcMar>
            <w:vAlign w:val="center"/>
          </w:tcPr>
          <w:p w14:paraId="249EB8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c>
          <w:tcPr>
            <w:tcW w:w="1388" w:type="dxa"/>
            <w:shd w:val="clear" w:color="auto" w:fill="FFFFFF"/>
            <w:tcMar>
              <w:top w:w="75" w:type="dxa"/>
              <w:left w:w="150" w:type="dxa"/>
              <w:bottom w:w="75" w:type="dxa"/>
              <w:right w:w="150" w:type="dxa"/>
            </w:tcMar>
            <w:vAlign w:val="center"/>
          </w:tcPr>
          <w:p w14:paraId="32C437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c>
          <w:tcPr>
            <w:tcW w:w="1638" w:type="dxa"/>
            <w:shd w:val="clear" w:color="auto" w:fill="FFFFFF"/>
            <w:tcMar>
              <w:top w:w="75" w:type="dxa"/>
              <w:left w:w="150" w:type="dxa"/>
              <w:bottom w:w="75" w:type="dxa"/>
              <w:right w:w="150" w:type="dxa"/>
            </w:tcMar>
            <w:vAlign w:val="center"/>
          </w:tcPr>
          <w:p w14:paraId="6BF7A8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r>
      <w:tr w14:paraId="5D44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1" w:hRule="atLeast"/>
        </w:trPr>
        <w:tc>
          <w:tcPr>
            <w:tcW w:w="1665" w:type="dxa"/>
            <w:shd w:val="clear" w:color="auto" w:fill="FFFFFF"/>
            <w:tcMar>
              <w:top w:w="75" w:type="dxa"/>
              <w:left w:w="150" w:type="dxa"/>
              <w:bottom w:w="75" w:type="dxa"/>
              <w:right w:w="150" w:type="dxa"/>
            </w:tcMar>
            <w:vAlign w:val="center"/>
          </w:tcPr>
          <w:p w14:paraId="4D8C0F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河南盛园通建设工程有限公司</w:t>
            </w:r>
          </w:p>
        </w:tc>
        <w:tc>
          <w:tcPr>
            <w:tcW w:w="1408" w:type="dxa"/>
            <w:shd w:val="clear" w:color="auto" w:fill="FFFFFF"/>
            <w:tcMar>
              <w:top w:w="75" w:type="dxa"/>
              <w:left w:w="150" w:type="dxa"/>
              <w:bottom w:w="75" w:type="dxa"/>
              <w:right w:w="150" w:type="dxa"/>
            </w:tcMar>
            <w:vAlign w:val="center"/>
          </w:tcPr>
          <w:p w14:paraId="479F97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张亚军</w:t>
            </w:r>
          </w:p>
        </w:tc>
        <w:tc>
          <w:tcPr>
            <w:tcW w:w="1500" w:type="dxa"/>
            <w:shd w:val="clear" w:color="auto" w:fill="FFFFFF"/>
            <w:tcMar>
              <w:top w:w="75" w:type="dxa"/>
              <w:left w:w="150" w:type="dxa"/>
              <w:bottom w:w="75" w:type="dxa"/>
              <w:right w:w="150" w:type="dxa"/>
            </w:tcMar>
            <w:vAlign w:val="center"/>
          </w:tcPr>
          <w:p w14:paraId="5B3C4E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c>
          <w:tcPr>
            <w:tcW w:w="1500" w:type="dxa"/>
            <w:shd w:val="clear" w:color="auto" w:fill="FFFFFF"/>
            <w:tcMar>
              <w:top w:w="75" w:type="dxa"/>
              <w:left w:w="150" w:type="dxa"/>
              <w:bottom w:w="75" w:type="dxa"/>
              <w:right w:w="150" w:type="dxa"/>
            </w:tcMar>
            <w:vAlign w:val="center"/>
          </w:tcPr>
          <w:p w14:paraId="125886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c>
          <w:tcPr>
            <w:tcW w:w="1388" w:type="dxa"/>
            <w:shd w:val="clear" w:color="auto" w:fill="FFFFFF"/>
            <w:tcMar>
              <w:top w:w="75" w:type="dxa"/>
              <w:left w:w="150" w:type="dxa"/>
              <w:bottom w:w="75" w:type="dxa"/>
              <w:right w:w="150" w:type="dxa"/>
            </w:tcMar>
            <w:vAlign w:val="center"/>
          </w:tcPr>
          <w:p w14:paraId="3B140D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c>
          <w:tcPr>
            <w:tcW w:w="1638" w:type="dxa"/>
            <w:shd w:val="clear" w:color="auto" w:fill="FFFFFF"/>
            <w:tcMar>
              <w:top w:w="75" w:type="dxa"/>
              <w:left w:w="150" w:type="dxa"/>
              <w:bottom w:w="75" w:type="dxa"/>
              <w:right w:w="150" w:type="dxa"/>
            </w:tcMar>
            <w:vAlign w:val="center"/>
          </w:tcPr>
          <w:p w14:paraId="7AE4D3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000000"/>
                <w:spacing w:val="0"/>
                <w:sz w:val="24"/>
                <w:szCs w:val="24"/>
                <w:lang w:val="en-US" w:eastAsia="zh-CN"/>
              </w:rPr>
              <w:t>/</w:t>
            </w:r>
          </w:p>
        </w:tc>
      </w:tr>
    </w:tbl>
    <w:p w14:paraId="3A01E97A">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b/>
          <w:bCs/>
          <w:i w:val="0"/>
          <w:iCs w:val="0"/>
          <w:caps w:val="0"/>
          <w:color w:val="000000"/>
          <w:spacing w:val="0"/>
          <w:sz w:val="24"/>
          <w:szCs w:val="24"/>
        </w:rPr>
        <w:t>五、未进入中标候选人的投标企业情况</w:t>
      </w:r>
    </w:p>
    <w:tbl>
      <w:tblPr>
        <w:tblStyle w:val="3"/>
        <w:tblW w:w="9038"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052"/>
        <w:gridCol w:w="4234"/>
        <w:gridCol w:w="3752"/>
      </w:tblGrid>
      <w:tr w14:paraId="00E39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09" w:hRule="atLeast"/>
        </w:trPr>
        <w:tc>
          <w:tcPr>
            <w:tcW w:w="1052" w:type="dxa"/>
            <w:shd w:val="clear" w:color="auto" w:fill="FFFFFF"/>
            <w:tcMar>
              <w:top w:w="75" w:type="dxa"/>
              <w:left w:w="150" w:type="dxa"/>
              <w:bottom w:w="75" w:type="dxa"/>
              <w:right w:w="150" w:type="dxa"/>
            </w:tcMar>
            <w:vAlign w:val="center"/>
          </w:tcPr>
          <w:p w14:paraId="3D5E86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序号</w:t>
            </w:r>
          </w:p>
        </w:tc>
        <w:tc>
          <w:tcPr>
            <w:tcW w:w="4234" w:type="dxa"/>
            <w:shd w:val="clear" w:color="auto" w:fill="FFFFFF"/>
            <w:tcMar>
              <w:top w:w="75" w:type="dxa"/>
              <w:left w:w="150" w:type="dxa"/>
              <w:bottom w:w="75" w:type="dxa"/>
              <w:right w:w="150" w:type="dxa"/>
            </w:tcMar>
            <w:vAlign w:val="center"/>
          </w:tcPr>
          <w:p w14:paraId="2A5D11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投标企业名称</w:t>
            </w:r>
          </w:p>
        </w:tc>
        <w:tc>
          <w:tcPr>
            <w:tcW w:w="3752" w:type="dxa"/>
            <w:shd w:val="clear" w:color="auto" w:fill="FFFFFF"/>
            <w:tcMar>
              <w:top w:w="75" w:type="dxa"/>
              <w:left w:w="150" w:type="dxa"/>
              <w:bottom w:w="75" w:type="dxa"/>
              <w:right w:w="150" w:type="dxa"/>
            </w:tcMar>
            <w:vAlign w:val="center"/>
          </w:tcPr>
          <w:p w14:paraId="5AFA7C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报价（元）</w:t>
            </w:r>
          </w:p>
        </w:tc>
      </w:tr>
      <w:tr w14:paraId="16DB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09" w:hRule="atLeast"/>
        </w:trPr>
        <w:tc>
          <w:tcPr>
            <w:tcW w:w="1052" w:type="dxa"/>
            <w:shd w:val="clear" w:color="auto" w:fill="FFFFFF"/>
            <w:tcMar>
              <w:top w:w="75" w:type="dxa"/>
              <w:left w:w="150" w:type="dxa"/>
              <w:bottom w:w="75" w:type="dxa"/>
              <w:right w:w="150" w:type="dxa"/>
            </w:tcMar>
            <w:vAlign w:val="center"/>
          </w:tcPr>
          <w:p w14:paraId="569502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i w:val="0"/>
                <w:iCs w:val="0"/>
                <w:caps w:val="0"/>
                <w:color w:val="000000"/>
                <w:spacing w:val="0"/>
                <w:sz w:val="24"/>
                <w:szCs w:val="24"/>
                <w:lang w:val="en-US" w:eastAsia="zh-CN"/>
              </w:rPr>
              <w:t>/</w:t>
            </w:r>
          </w:p>
        </w:tc>
        <w:tc>
          <w:tcPr>
            <w:tcW w:w="4234" w:type="dxa"/>
            <w:shd w:val="clear" w:color="auto" w:fill="FFFFFF"/>
            <w:tcMar>
              <w:top w:w="75" w:type="dxa"/>
              <w:left w:w="150" w:type="dxa"/>
              <w:bottom w:w="75" w:type="dxa"/>
              <w:right w:w="150" w:type="dxa"/>
            </w:tcMar>
            <w:vAlign w:val="center"/>
          </w:tcPr>
          <w:p w14:paraId="7C60F3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i w:val="0"/>
                <w:iCs w:val="0"/>
                <w:caps w:val="0"/>
                <w:color w:val="000000"/>
                <w:spacing w:val="0"/>
                <w:sz w:val="24"/>
                <w:szCs w:val="24"/>
                <w:lang w:val="en-US" w:eastAsia="zh-CN"/>
              </w:rPr>
              <w:t>/</w:t>
            </w:r>
          </w:p>
        </w:tc>
        <w:tc>
          <w:tcPr>
            <w:tcW w:w="3752" w:type="dxa"/>
            <w:shd w:val="clear" w:color="auto" w:fill="FFFFFF"/>
            <w:tcMar>
              <w:top w:w="75" w:type="dxa"/>
              <w:left w:w="150" w:type="dxa"/>
              <w:bottom w:w="75" w:type="dxa"/>
              <w:right w:w="150" w:type="dxa"/>
            </w:tcMar>
            <w:vAlign w:val="center"/>
          </w:tcPr>
          <w:p w14:paraId="33C4AE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i w:val="0"/>
                <w:iCs w:val="0"/>
                <w:caps w:val="0"/>
                <w:color w:val="000000"/>
                <w:spacing w:val="0"/>
                <w:sz w:val="24"/>
                <w:szCs w:val="24"/>
                <w:lang w:val="en-US" w:eastAsia="zh-CN"/>
              </w:rPr>
              <w:t>/</w:t>
            </w:r>
          </w:p>
        </w:tc>
      </w:tr>
    </w:tbl>
    <w:p w14:paraId="57495FB1">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b/>
          <w:bCs/>
          <w:i w:val="0"/>
          <w:iCs w:val="0"/>
          <w:caps w:val="0"/>
          <w:color w:val="000000"/>
          <w:spacing w:val="0"/>
          <w:sz w:val="24"/>
          <w:szCs w:val="24"/>
        </w:rPr>
        <w:t>六、否决投标情况及原因</w:t>
      </w:r>
    </w:p>
    <w:tbl>
      <w:tblPr>
        <w:tblStyle w:val="3"/>
        <w:tblW w:w="8999"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915"/>
        <w:gridCol w:w="1894"/>
        <w:gridCol w:w="1181"/>
        <w:gridCol w:w="5009"/>
      </w:tblGrid>
      <w:tr w14:paraId="1C64A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23" w:hRule="atLeast"/>
        </w:trPr>
        <w:tc>
          <w:tcPr>
            <w:tcW w:w="915" w:type="dxa"/>
            <w:shd w:val="clear" w:color="auto" w:fill="FFFFFF"/>
            <w:tcMar>
              <w:top w:w="75" w:type="dxa"/>
              <w:left w:w="150" w:type="dxa"/>
              <w:bottom w:w="75" w:type="dxa"/>
              <w:right w:w="150" w:type="dxa"/>
            </w:tcMar>
            <w:vAlign w:val="center"/>
          </w:tcPr>
          <w:p w14:paraId="66AE55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序号</w:t>
            </w:r>
          </w:p>
        </w:tc>
        <w:tc>
          <w:tcPr>
            <w:tcW w:w="1894" w:type="dxa"/>
            <w:shd w:val="clear" w:color="auto" w:fill="FFFFFF"/>
            <w:tcMar>
              <w:top w:w="75" w:type="dxa"/>
              <w:left w:w="150" w:type="dxa"/>
              <w:bottom w:w="75" w:type="dxa"/>
              <w:right w:w="150" w:type="dxa"/>
            </w:tcMar>
            <w:vAlign w:val="center"/>
          </w:tcPr>
          <w:p w14:paraId="131DE1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否决投标企业</w:t>
            </w:r>
          </w:p>
        </w:tc>
        <w:tc>
          <w:tcPr>
            <w:tcW w:w="1181" w:type="dxa"/>
            <w:shd w:val="clear" w:color="auto" w:fill="FFFFFF"/>
            <w:tcMar>
              <w:top w:w="75" w:type="dxa"/>
              <w:left w:w="150" w:type="dxa"/>
              <w:bottom w:w="75" w:type="dxa"/>
              <w:right w:w="150" w:type="dxa"/>
            </w:tcMar>
            <w:vAlign w:val="center"/>
          </w:tcPr>
          <w:p w14:paraId="08539A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否决环节</w:t>
            </w:r>
          </w:p>
        </w:tc>
        <w:tc>
          <w:tcPr>
            <w:tcW w:w="5009" w:type="dxa"/>
            <w:shd w:val="clear" w:color="auto" w:fill="FFFFFF"/>
            <w:tcMar>
              <w:top w:w="75" w:type="dxa"/>
              <w:left w:w="150" w:type="dxa"/>
              <w:bottom w:w="75" w:type="dxa"/>
              <w:right w:w="150" w:type="dxa"/>
            </w:tcMar>
            <w:vAlign w:val="center"/>
          </w:tcPr>
          <w:p w14:paraId="76F57A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否决原因</w:t>
            </w:r>
          </w:p>
        </w:tc>
      </w:tr>
      <w:tr w14:paraId="2937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6" w:hRule="atLeast"/>
        </w:trPr>
        <w:tc>
          <w:tcPr>
            <w:tcW w:w="915" w:type="dxa"/>
            <w:shd w:val="clear" w:color="auto" w:fill="FFFFFF"/>
            <w:tcMar>
              <w:top w:w="75" w:type="dxa"/>
              <w:left w:w="150" w:type="dxa"/>
              <w:bottom w:w="75" w:type="dxa"/>
              <w:right w:w="150" w:type="dxa"/>
            </w:tcMar>
            <w:vAlign w:val="center"/>
          </w:tcPr>
          <w:p w14:paraId="34F1B9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1</w:t>
            </w:r>
          </w:p>
        </w:tc>
        <w:tc>
          <w:tcPr>
            <w:tcW w:w="1894" w:type="dxa"/>
            <w:shd w:val="clear" w:color="auto" w:fill="FFFFFF"/>
            <w:tcMar>
              <w:top w:w="75" w:type="dxa"/>
              <w:left w:w="150" w:type="dxa"/>
              <w:bottom w:w="75" w:type="dxa"/>
              <w:right w:w="150" w:type="dxa"/>
            </w:tcMar>
            <w:vAlign w:val="center"/>
          </w:tcPr>
          <w:p w14:paraId="2EE27B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河南鼎鑫建设工程有限公司</w:t>
            </w:r>
          </w:p>
        </w:tc>
        <w:tc>
          <w:tcPr>
            <w:tcW w:w="1181" w:type="dxa"/>
            <w:shd w:val="clear" w:color="auto" w:fill="FFFFFF"/>
            <w:tcMar>
              <w:top w:w="75" w:type="dxa"/>
              <w:left w:w="150" w:type="dxa"/>
              <w:bottom w:w="75" w:type="dxa"/>
              <w:right w:w="150" w:type="dxa"/>
            </w:tcMar>
            <w:vAlign w:val="center"/>
          </w:tcPr>
          <w:p w14:paraId="32A4AA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符合性评审</w:t>
            </w:r>
          </w:p>
        </w:tc>
        <w:tc>
          <w:tcPr>
            <w:tcW w:w="5009" w:type="dxa"/>
            <w:shd w:val="clear" w:color="auto" w:fill="FFFFFF"/>
            <w:tcMar>
              <w:top w:w="75" w:type="dxa"/>
              <w:left w:w="150" w:type="dxa"/>
              <w:bottom w:w="75" w:type="dxa"/>
              <w:right w:w="150" w:type="dxa"/>
            </w:tcMar>
            <w:vAlign w:val="center"/>
          </w:tcPr>
          <w:p w14:paraId="3A488A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设计业绩未按招标文件 123页《近年完成的类似项目情况表》格式要求填写</w:t>
            </w:r>
          </w:p>
          <w:p w14:paraId="35B6B9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设计单位业绩未按招标文件格式要求填写</w:t>
            </w:r>
          </w:p>
          <w:p w14:paraId="0A8A68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设计单位业绩，未按招标文件P123的格式要求填写“近年完成的类似项目情况表”</w:t>
            </w:r>
          </w:p>
          <w:p w14:paraId="74844D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设计单位业绩未按招标文件格式要求填写近年完成的类似项目情况表</w:t>
            </w:r>
          </w:p>
          <w:p w14:paraId="10B531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设计单位业绩未按招标文件格式123页的要求填写近年完成的类似项目情况表</w:t>
            </w:r>
          </w:p>
        </w:tc>
      </w:tr>
      <w:tr w14:paraId="365D7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23" w:hRule="atLeast"/>
        </w:trPr>
        <w:tc>
          <w:tcPr>
            <w:tcW w:w="915" w:type="dxa"/>
            <w:shd w:val="clear" w:color="auto" w:fill="FFFFFF"/>
            <w:tcMar>
              <w:top w:w="75" w:type="dxa"/>
              <w:left w:w="150" w:type="dxa"/>
              <w:bottom w:w="75" w:type="dxa"/>
              <w:right w:w="150" w:type="dxa"/>
            </w:tcMar>
            <w:vAlign w:val="center"/>
          </w:tcPr>
          <w:p w14:paraId="0E83DE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2</w:t>
            </w:r>
          </w:p>
        </w:tc>
        <w:tc>
          <w:tcPr>
            <w:tcW w:w="1894" w:type="dxa"/>
            <w:shd w:val="clear" w:color="auto" w:fill="FFFFFF"/>
            <w:tcMar>
              <w:top w:w="75" w:type="dxa"/>
              <w:left w:w="150" w:type="dxa"/>
              <w:bottom w:w="75" w:type="dxa"/>
              <w:right w:w="150" w:type="dxa"/>
            </w:tcMar>
            <w:vAlign w:val="center"/>
          </w:tcPr>
          <w:p w14:paraId="703402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河南鼎兴建设工程有限公司</w:t>
            </w:r>
          </w:p>
        </w:tc>
        <w:tc>
          <w:tcPr>
            <w:tcW w:w="1181" w:type="dxa"/>
            <w:shd w:val="clear" w:color="auto" w:fill="FFFFFF"/>
            <w:tcMar>
              <w:top w:w="75" w:type="dxa"/>
              <w:left w:w="150" w:type="dxa"/>
              <w:bottom w:w="75" w:type="dxa"/>
              <w:right w:w="150" w:type="dxa"/>
            </w:tcMar>
            <w:vAlign w:val="center"/>
          </w:tcPr>
          <w:p w14:paraId="374E89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符合性评审</w:t>
            </w:r>
          </w:p>
        </w:tc>
        <w:tc>
          <w:tcPr>
            <w:tcW w:w="5009" w:type="dxa"/>
            <w:shd w:val="clear" w:color="auto" w:fill="FFFFFF"/>
            <w:tcMar>
              <w:top w:w="75" w:type="dxa"/>
              <w:left w:w="150" w:type="dxa"/>
              <w:bottom w:w="75" w:type="dxa"/>
              <w:right w:w="150" w:type="dxa"/>
            </w:tcMar>
            <w:vAlign w:val="center"/>
          </w:tcPr>
          <w:p w14:paraId="570297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投标函中“工程质量：合格”不符合招标文件第二章“投标人须知”第1.3.3项规定</w:t>
            </w:r>
          </w:p>
          <w:p w14:paraId="7BAC5F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不符合招标文件第二章1.3.3要求</w:t>
            </w:r>
          </w:p>
          <w:p w14:paraId="4846CD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不符合招标文件第二章1.3.3规定</w:t>
            </w:r>
          </w:p>
          <w:p w14:paraId="68CFCA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不符合招标文件第二章1.3.3的规定</w:t>
            </w:r>
          </w:p>
          <w:p w14:paraId="1A71BF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不符合招标文件第二章1.3.3规定。</w:t>
            </w:r>
          </w:p>
        </w:tc>
      </w:tr>
      <w:tr w14:paraId="44FFB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8" w:hRule="atLeast"/>
        </w:trPr>
        <w:tc>
          <w:tcPr>
            <w:tcW w:w="915" w:type="dxa"/>
            <w:shd w:val="clear" w:color="auto" w:fill="FFFFFF"/>
            <w:tcMar>
              <w:top w:w="75" w:type="dxa"/>
              <w:left w:w="150" w:type="dxa"/>
              <w:bottom w:w="75" w:type="dxa"/>
              <w:right w:w="150" w:type="dxa"/>
            </w:tcMar>
            <w:vAlign w:val="center"/>
          </w:tcPr>
          <w:p w14:paraId="497118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3</w:t>
            </w:r>
          </w:p>
        </w:tc>
        <w:tc>
          <w:tcPr>
            <w:tcW w:w="1894" w:type="dxa"/>
            <w:shd w:val="clear" w:color="auto" w:fill="FFFFFF"/>
            <w:tcMar>
              <w:top w:w="75" w:type="dxa"/>
              <w:left w:w="150" w:type="dxa"/>
              <w:bottom w:w="75" w:type="dxa"/>
              <w:right w:w="150" w:type="dxa"/>
            </w:tcMar>
            <w:vAlign w:val="center"/>
          </w:tcPr>
          <w:p w14:paraId="4EE9FA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河南汉通公路工程有限公司</w:t>
            </w:r>
          </w:p>
        </w:tc>
        <w:tc>
          <w:tcPr>
            <w:tcW w:w="1181" w:type="dxa"/>
            <w:shd w:val="clear" w:color="auto" w:fill="FFFFFF"/>
            <w:tcMar>
              <w:top w:w="75" w:type="dxa"/>
              <w:left w:w="150" w:type="dxa"/>
              <w:bottom w:w="75" w:type="dxa"/>
              <w:right w:w="150" w:type="dxa"/>
            </w:tcMar>
            <w:vAlign w:val="center"/>
          </w:tcPr>
          <w:p w14:paraId="767885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符合性评审</w:t>
            </w:r>
          </w:p>
        </w:tc>
        <w:tc>
          <w:tcPr>
            <w:tcW w:w="5009" w:type="dxa"/>
            <w:shd w:val="clear" w:color="auto" w:fill="FFFFFF"/>
            <w:tcMar>
              <w:top w:w="75" w:type="dxa"/>
              <w:left w:w="150" w:type="dxa"/>
              <w:bottom w:w="75" w:type="dxa"/>
              <w:right w:w="150" w:type="dxa"/>
            </w:tcMar>
            <w:vAlign w:val="center"/>
          </w:tcPr>
          <w:p w14:paraId="3BDE3A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企业业绩未按招标文件第5页3.1.5要求提供竣工验收报告（或竣工验收证书)</w:t>
            </w:r>
          </w:p>
          <w:p w14:paraId="078C40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施工业绩没有提供竣工验收报告或竣工验收备案证书，不符合业绩要求</w:t>
            </w:r>
          </w:p>
          <w:p w14:paraId="37E248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未按招标文件P5中3.1.5的要求，附竣工验收报告（或竣工验收备案证书）</w:t>
            </w:r>
          </w:p>
          <w:p w14:paraId="09EA27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未按招标文件第5页3.1.5的要求提交竣工验收报告或竣工验收备案证书</w:t>
            </w:r>
          </w:p>
          <w:p w14:paraId="2AE92C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未按招标文件第五页3.1.5的要求附竣工验收报告（或竣工验收备案证书）。</w:t>
            </w:r>
          </w:p>
        </w:tc>
      </w:tr>
      <w:tr w14:paraId="3030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7" w:hRule="atLeast"/>
        </w:trPr>
        <w:tc>
          <w:tcPr>
            <w:tcW w:w="915" w:type="dxa"/>
            <w:shd w:val="clear" w:color="auto" w:fill="FFFFFF"/>
            <w:tcMar>
              <w:top w:w="75" w:type="dxa"/>
              <w:left w:w="150" w:type="dxa"/>
              <w:bottom w:w="75" w:type="dxa"/>
              <w:right w:w="150" w:type="dxa"/>
            </w:tcMar>
            <w:vAlign w:val="center"/>
          </w:tcPr>
          <w:p w14:paraId="2EF630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4</w:t>
            </w:r>
          </w:p>
        </w:tc>
        <w:tc>
          <w:tcPr>
            <w:tcW w:w="1894" w:type="dxa"/>
            <w:shd w:val="clear" w:color="auto" w:fill="FFFFFF"/>
            <w:tcMar>
              <w:top w:w="75" w:type="dxa"/>
              <w:left w:w="150" w:type="dxa"/>
              <w:bottom w:w="75" w:type="dxa"/>
              <w:right w:w="150" w:type="dxa"/>
            </w:tcMar>
            <w:vAlign w:val="center"/>
          </w:tcPr>
          <w:p w14:paraId="3D59B2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河南通业建设工程有限公司</w:t>
            </w:r>
          </w:p>
        </w:tc>
        <w:tc>
          <w:tcPr>
            <w:tcW w:w="1181" w:type="dxa"/>
            <w:shd w:val="clear" w:color="auto" w:fill="FFFFFF"/>
            <w:tcMar>
              <w:top w:w="75" w:type="dxa"/>
              <w:left w:w="150" w:type="dxa"/>
              <w:bottom w:w="75" w:type="dxa"/>
              <w:right w:w="150" w:type="dxa"/>
            </w:tcMar>
            <w:vAlign w:val="center"/>
          </w:tcPr>
          <w:p w14:paraId="679380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符合性评审</w:t>
            </w:r>
          </w:p>
        </w:tc>
        <w:tc>
          <w:tcPr>
            <w:tcW w:w="5009" w:type="dxa"/>
            <w:shd w:val="clear" w:color="auto" w:fill="FFFFFF"/>
            <w:tcMar>
              <w:top w:w="75" w:type="dxa"/>
              <w:left w:w="150" w:type="dxa"/>
              <w:bottom w:w="75" w:type="dxa"/>
              <w:right w:w="150" w:type="dxa"/>
            </w:tcMar>
            <w:vAlign w:val="center"/>
          </w:tcPr>
          <w:p w14:paraId="0EA3EE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企业业绩未按招标文件第5页3.1.5要求提供竣工验收报告（或竣工验收证书</w:t>
            </w:r>
          </w:p>
          <w:p w14:paraId="61CDE5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施工业绩没有提供竣工验收报告或竣工验收备案证书，不符合业绩要求</w:t>
            </w:r>
          </w:p>
          <w:p w14:paraId="6194F2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未按招标文件P5中3.1.5的要求，附竣工验收报告（或竣工验收备案证书）</w:t>
            </w:r>
          </w:p>
          <w:p w14:paraId="7D45D3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未按招标文件第5页3.1.5的要求提交竣工验收报告或竣工验收备案证书</w:t>
            </w:r>
          </w:p>
          <w:p w14:paraId="4F7436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未按招标文件第五页3.1.5的要求附竣工验收报告（或竣工验收备案证书）。</w:t>
            </w:r>
          </w:p>
        </w:tc>
      </w:tr>
      <w:tr w14:paraId="2286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1" w:hRule="atLeast"/>
        </w:trPr>
        <w:tc>
          <w:tcPr>
            <w:tcW w:w="915" w:type="dxa"/>
            <w:shd w:val="clear" w:color="auto" w:fill="FFFFFF"/>
            <w:tcMar>
              <w:top w:w="75" w:type="dxa"/>
              <w:left w:w="150" w:type="dxa"/>
              <w:bottom w:w="75" w:type="dxa"/>
              <w:right w:w="150" w:type="dxa"/>
            </w:tcMar>
            <w:vAlign w:val="center"/>
          </w:tcPr>
          <w:p w14:paraId="493A6F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5</w:t>
            </w:r>
          </w:p>
        </w:tc>
        <w:tc>
          <w:tcPr>
            <w:tcW w:w="1894" w:type="dxa"/>
            <w:shd w:val="clear" w:color="auto" w:fill="FFFFFF"/>
            <w:tcMar>
              <w:top w:w="75" w:type="dxa"/>
              <w:left w:w="150" w:type="dxa"/>
              <w:bottom w:w="75" w:type="dxa"/>
              <w:right w:w="150" w:type="dxa"/>
            </w:tcMar>
            <w:vAlign w:val="center"/>
          </w:tcPr>
          <w:p w14:paraId="39C048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河南路威路桥工程有限公司</w:t>
            </w:r>
          </w:p>
        </w:tc>
        <w:tc>
          <w:tcPr>
            <w:tcW w:w="1181" w:type="dxa"/>
            <w:shd w:val="clear" w:color="auto" w:fill="FFFFFF"/>
            <w:tcMar>
              <w:top w:w="75" w:type="dxa"/>
              <w:left w:w="150" w:type="dxa"/>
              <w:bottom w:w="75" w:type="dxa"/>
              <w:right w:w="150" w:type="dxa"/>
            </w:tcMar>
            <w:vAlign w:val="center"/>
          </w:tcPr>
          <w:p w14:paraId="743AD0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符合性评审</w:t>
            </w:r>
          </w:p>
        </w:tc>
        <w:tc>
          <w:tcPr>
            <w:tcW w:w="5009" w:type="dxa"/>
            <w:shd w:val="clear" w:color="auto" w:fill="FFFFFF"/>
            <w:tcMar>
              <w:top w:w="75" w:type="dxa"/>
              <w:left w:w="150" w:type="dxa"/>
              <w:bottom w:w="75" w:type="dxa"/>
              <w:right w:w="150" w:type="dxa"/>
            </w:tcMar>
            <w:vAlign w:val="center"/>
          </w:tcPr>
          <w:p w14:paraId="69342E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设计单位未按招标文件P5页3.2.3财务要求提供财务状况说明书</w:t>
            </w:r>
          </w:p>
          <w:p w14:paraId="4CF228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设计单位未按照招标文件第5页3.2.3要求提供财务状况说明书</w:t>
            </w:r>
          </w:p>
          <w:p w14:paraId="051074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联合体成员设计单位，未按招标文件P5中3.2.3的要求，提供财务状况说明书。</w:t>
            </w:r>
          </w:p>
          <w:p w14:paraId="6FD902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联合体成员设计单位未按招标文件第5页3.2.3的要求提供财务状况说明书</w:t>
            </w:r>
          </w:p>
          <w:p w14:paraId="140426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00000"/>
                <w:spacing w:val="0"/>
                <w:sz w:val="24"/>
                <w:szCs w:val="24"/>
              </w:rPr>
              <w:t>联合体成员设计单位未按招标文件3.2.3的要求提供财务状况说明书。</w:t>
            </w:r>
          </w:p>
        </w:tc>
      </w:tr>
    </w:tbl>
    <w:p w14:paraId="51BDC964">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b/>
          <w:bCs/>
          <w:i w:val="0"/>
          <w:iCs w:val="0"/>
          <w:caps w:val="0"/>
          <w:color w:val="000000"/>
          <w:spacing w:val="0"/>
          <w:sz w:val="24"/>
          <w:szCs w:val="24"/>
        </w:rPr>
        <w:t>七、入围投标企业专家打分情况</w:t>
      </w:r>
    </w:p>
    <w:tbl>
      <w:tblPr>
        <w:tblStyle w:val="4"/>
        <w:tblW w:w="9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3597"/>
        <w:gridCol w:w="1300"/>
        <w:gridCol w:w="1219"/>
        <w:gridCol w:w="1259"/>
        <w:gridCol w:w="1259"/>
      </w:tblGrid>
      <w:tr w14:paraId="637BE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44" w:type="dxa"/>
            <w:vAlign w:val="center"/>
          </w:tcPr>
          <w:p w14:paraId="7F5A10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序号</w:t>
            </w:r>
          </w:p>
        </w:tc>
        <w:tc>
          <w:tcPr>
            <w:tcW w:w="3597" w:type="dxa"/>
            <w:vAlign w:val="center"/>
          </w:tcPr>
          <w:p w14:paraId="3DB18B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投标人名称</w:t>
            </w:r>
          </w:p>
        </w:tc>
        <w:tc>
          <w:tcPr>
            <w:tcW w:w="1300" w:type="dxa"/>
            <w:vAlign w:val="center"/>
          </w:tcPr>
          <w:p w14:paraId="725746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投标报价部分得分</w:t>
            </w:r>
          </w:p>
        </w:tc>
        <w:tc>
          <w:tcPr>
            <w:tcW w:w="1219" w:type="dxa"/>
            <w:shd w:val="clear" w:color="auto" w:fill="auto"/>
            <w:vAlign w:val="center"/>
          </w:tcPr>
          <w:p w14:paraId="13A970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技术标部分得分</w:t>
            </w:r>
          </w:p>
        </w:tc>
        <w:tc>
          <w:tcPr>
            <w:tcW w:w="1259" w:type="dxa"/>
            <w:shd w:val="clear" w:color="auto" w:fill="auto"/>
            <w:vAlign w:val="center"/>
          </w:tcPr>
          <w:p w14:paraId="7C4AA9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其他因素部分得分</w:t>
            </w:r>
          </w:p>
        </w:tc>
        <w:tc>
          <w:tcPr>
            <w:tcW w:w="1259" w:type="dxa"/>
            <w:shd w:val="clear" w:color="auto" w:fill="auto"/>
            <w:vAlign w:val="center"/>
          </w:tcPr>
          <w:p w14:paraId="2DDCE8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得分合计</w:t>
            </w:r>
          </w:p>
        </w:tc>
      </w:tr>
      <w:tr w14:paraId="15F7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44" w:type="dxa"/>
            <w:shd w:val="clear" w:color="auto" w:fill="auto"/>
            <w:vAlign w:val="center"/>
          </w:tcPr>
          <w:p w14:paraId="1BD222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1</w:t>
            </w:r>
          </w:p>
        </w:tc>
        <w:tc>
          <w:tcPr>
            <w:tcW w:w="3597" w:type="dxa"/>
            <w:shd w:val="clear" w:color="auto" w:fill="auto"/>
            <w:vAlign w:val="center"/>
          </w:tcPr>
          <w:p w14:paraId="22D2F9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商丘市东方路韵公路工程有限公司</w:t>
            </w:r>
          </w:p>
        </w:tc>
        <w:tc>
          <w:tcPr>
            <w:tcW w:w="1300" w:type="dxa"/>
            <w:shd w:val="clear" w:color="auto" w:fill="auto"/>
            <w:vAlign w:val="center"/>
          </w:tcPr>
          <w:p w14:paraId="3EEFDB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29.63</w:t>
            </w:r>
          </w:p>
        </w:tc>
        <w:tc>
          <w:tcPr>
            <w:tcW w:w="1219" w:type="dxa"/>
            <w:shd w:val="clear" w:color="auto" w:fill="auto"/>
            <w:vAlign w:val="center"/>
          </w:tcPr>
          <w:p w14:paraId="0D9EDB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34.4</w:t>
            </w:r>
          </w:p>
        </w:tc>
        <w:tc>
          <w:tcPr>
            <w:tcW w:w="1259" w:type="dxa"/>
            <w:shd w:val="clear" w:color="auto" w:fill="auto"/>
            <w:vAlign w:val="center"/>
          </w:tcPr>
          <w:p w14:paraId="18416F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15.4</w:t>
            </w:r>
          </w:p>
        </w:tc>
        <w:tc>
          <w:tcPr>
            <w:tcW w:w="1259" w:type="dxa"/>
            <w:shd w:val="clear" w:color="auto" w:fill="auto"/>
            <w:vAlign w:val="center"/>
          </w:tcPr>
          <w:p w14:paraId="4A1280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79.43</w:t>
            </w:r>
          </w:p>
        </w:tc>
      </w:tr>
      <w:tr w14:paraId="1D69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44" w:type="dxa"/>
            <w:shd w:val="clear" w:color="auto" w:fill="auto"/>
            <w:vAlign w:val="center"/>
          </w:tcPr>
          <w:p w14:paraId="5B5BDA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2</w:t>
            </w:r>
          </w:p>
        </w:tc>
        <w:tc>
          <w:tcPr>
            <w:tcW w:w="3597" w:type="dxa"/>
            <w:shd w:val="clear" w:color="auto" w:fill="auto"/>
            <w:vAlign w:val="center"/>
          </w:tcPr>
          <w:p w14:paraId="7EE745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鸿辉建筑集团有限公司</w:t>
            </w:r>
          </w:p>
        </w:tc>
        <w:tc>
          <w:tcPr>
            <w:tcW w:w="1300" w:type="dxa"/>
            <w:shd w:val="clear" w:color="auto" w:fill="auto"/>
            <w:vAlign w:val="center"/>
          </w:tcPr>
          <w:p w14:paraId="06B7B6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29.37</w:t>
            </w:r>
          </w:p>
        </w:tc>
        <w:tc>
          <w:tcPr>
            <w:tcW w:w="1219" w:type="dxa"/>
            <w:shd w:val="clear" w:color="auto" w:fill="auto"/>
            <w:vAlign w:val="center"/>
          </w:tcPr>
          <w:p w14:paraId="6CF2F5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31.74</w:t>
            </w:r>
          </w:p>
        </w:tc>
        <w:tc>
          <w:tcPr>
            <w:tcW w:w="1259" w:type="dxa"/>
            <w:shd w:val="clear" w:color="auto" w:fill="auto"/>
            <w:vAlign w:val="center"/>
          </w:tcPr>
          <w:p w14:paraId="15ACB6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15.4</w:t>
            </w:r>
          </w:p>
        </w:tc>
        <w:tc>
          <w:tcPr>
            <w:tcW w:w="1259" w:type="dxa"/>
            <w:shd w:val="clear" w:color="auto" w:fill="auto"/>
            <w:vAlign w:val="center"/>
          </w:tcPr>
          <w:p w14:paraId="620C5B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76.51</w:t>
            </w:r>
          </w:p>
        </w:tc>
      </w:tr>
      <w:tr w14:paraId="010B3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44" w:type="dxa"/>
            <w:shd w:val="clear" w:color="auto" w:fill="auto"/>
            <w:vAlign w:val="center"/>
          </w:tcPr>
          <w:p w14:paraId="40EF33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3</w:t>
            </w:r>
          </w:p>
        </w:tc>
        <w:tc>
          <w:tcPr>
            <w:tcW w:w="3597" w:type="dxa"/>
            <w:shd w:val="clear" w:color="auto" w:fill="auto"/>
            <w:vAlign w:val="center"/>
          </w:tcPr>
          <w:p w14:paraId="0E09CD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河南翔瑞路桥工程有限公司</w:t>
            </w:r>
          </w:p>
        </w:tc>
        <w:tc>
          <w:tcPr>
            <w:tcW w:w="1300" w:type="dxa"/>
            <w:shd w:val="clear" w:color="auto" w:fill="auto"/>
            <w:vAlign w:val="center"/>
          </w:tcPr>
          <w:p w14:paraId="63B32E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30</w:t>
            </w:r>
          </w:p>
        </w:tc>
        <w:tc>
          <w:tcPr>
            <w:tcW w:w="1219" w:type="dxa"/>
            <w:shd w:val="clear" w:color="auto" w:fill="auto"/>
            <w:vAlign w:val="center"/>
          </w:tcPr>
          <w:p w14:paraId="2BE0EA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35.54</w:t>
            </w:r>
          </w:p>
        </w:tc>
        <w:tc>
          <w:tcPr>
            <w:tcW w:w="1259" w:type="dxa"/>
            <w:shd w:val="clear" w:color="auto" w:fill="auto"/>
            <w:vAlign w:val="center"/>
          </w:tcPr>
          <w:p w14:paraId="4BD3B5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10.8</w:t>
            </w:r>
          </w:p>
        </w:tc>
        <w:tc>
          <w:tcPr>
            <w:tcW w:w="1259" w:type="dxa"/>
            <w:shd w:val="clear" w:color="auto" w:fill="auto"/>
            <w:vAlign w:val="center"/>
          </w:tcPr>
          <w:p w14:paraId="37E1B0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76.34</w:t>
            </w:r>
          </w:p>
        </w:tc>
      </w:tr>
      <w:tr w14:paraId="4FFC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44" w:type="dxa"/>
            <w:shd w:val="clear" w:color="auto" w:fill="auto"/>
            <w:vAlign w:val="center"/>
          </w:tcPr>
          <w:p w14:paraId="59B58D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4</w:t>
            </w:r>
          </w:p>
        </w:tc>
        <w:tc>
          <w:tcPr>
            <w:tcW w:w="3597" w:type="dxa"/>
            <w:shd w:val="clear" w:color="auto" w:fill="auto"/>
            <w:vAlign w:val="center"/>
          </w:tcPr>
          <w:p w14:paraId="4CEEEF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河南天筑建设发展集团有限公司</w:t>
            </w:r>
          </w:p>
        </w:tc>
        <w:tc>
          <w:tcPr>
            <w:tcW w:w="1300" w:type="dxa"/>
            <w:shd w:val="clear" w:color="auto" w:fill="auto"/>
            <w:vAlign w:val="center"/>
          </w:tcPr>
          <w:p w14:paraId="4D5708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29.88</w:t>
            </w:r>
          </w:p>
        </w:tc>
        <w:tc>
          <w:tcPr>
            <w:tcW w:w="1219" w:type="dxa"/>
            <w:shd w:val="clear" w:color="auto" w:fill="auto"/>
            <w:vAlign w:val="center"/>
          </w:tcPr>
          <w:p w14:paraId="6E38ED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33.58</w:t>
            </w:r>
          </w:p>
        </w:tc>
        <w:tc>
          <w:tcPr>
            <w:tcW w:w="1259" w:type="dxa"/>
            <w:shd w:val="clear" w:color="auto" w:fill="auto"/>
            <w:vAlign w:val="center"/>
          </w:tcPr>
          <w:p w14:paraId="3E84D3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12.7</w:t>
            </w:r>
          </w:p>
        </w:tc>
        <w:tc>
          <w:tcPr>
            <w:tcW w:w="1259" w:type="dxa"/>
            <w:shd w:val="clear" w:color="auto" w:fill="auto"/>
            <w:vAlign w:val="center"/>
          </w:tcPr>
          <w:p w14:paraId="4E7D9F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76.16</w:t>
            </w:r>
          </w:p>
        </w:tc>
      </w:tr>
      <w:tr w14:paraId="55BC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44" w:type="dxa"/>
            <w:shd w:val="clear" w:color="auto" w:fill="auto"/>
            <w:vAlign w:val="center"/>
          </w:tcPr>
          <w:p w14:paraId="39507E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5</w:t>
            </w:r>
          </w:p>
        </w:tc>
        <w:tc>
          <w:tcPr>
            <w:tcW w:w="3597" w:type="dxa"/>
            <w:shd w:val="clear" w:color="auto" w:fill="auto"/>
            <w:vAlign w:val="center"/>
          </w:tcPr>
          <w:p w14:paraId="0E861D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河南昶皓工程设计有限公司</w:t>
            </w:r>
          </w:p>
        </w:tc>
        <w:tc>
          <w:tcPr>
            <w:tcW w:w="1300" w:type="dxa"/>
            <w:shd w:val="clear" w:color="auto" w:fill="auto"/>
            <w:vAlign w:val="center"/>
          </w:tcPr>
          <w:p w14:paraId="5A0F30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29.79</w:t>
            </w:r>
          </w:p>
        </w:tc>
        <w:tc>
          <w:tcPr>
            <w:tcW w:w="1219" w:type="dxa"/>
            <w:shd w:val="clear" w:color="auto" w:fill="auto"/>
            <w:vAlign w:val="center"/>
          </w:tcPr>
          <w:p w14:paraId="153EAE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33.7</w:t>
            </w:r>
          </w:p>
        </w:tc>
        <w:tc>
          <w:tcPr>
            <w:tcW w:w="1259" w:type="dxa"/>
            <w:shd w:val="clear" w:color="auto" w:fill="auto"/>
            <w:vAlign w:val="center"/>
          </w:tcPr>
          <w:p w14:paraId="48B39A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12.3</w:t>
            </w:r>
          </w:p>
        </w:tc>
        <w:tc>
          <w:tcPr>
            <w:tcW w:w="1259" w:type="dxa"/>
            <w:shd w:val="clear" w:color="auto" w:fill="auto"/>
            <w:vAlign w:val="center"/>
          </w:tcPr>
          <w:p w14:paraId="2258A6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75.79</w:t>
            </w:r>
          </w:p>
        </w:tc>
      </w:tr>
      <w:tr w14:paraId="321B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44" w:type="dxa"/>
            <w:shd w:val="clear" w:color="auto" w:fill="auto"/>
            <w:vAlign w:val="center"/>
          </w:tcPr>
          <w:p w14:paraId="4F5CB2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6</w:t>
            </w:r>
          </w:p>
        </w:tc>
        <w:tc>
          <w:tcPr>
            <w:tcW w:w="3597" w:type="dxa"/>
            <w:shd w:val="clear" w:color="auto" w:fill="auto"/>
            <w:vAlign w:val="center"/>
          </w:tcPr>
          <w:p w14:paraId="5CE934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河南盛园通建设工程有限公司</w:t>
            </w:r>
          </w:p>
        </w:tc>
        <w:tc>
          <w:tcPr>
            <w:tcW w:w="1300" w:type="dxa"/>
            <w:shd w:val="clear" w:color="auto" w:fill="auto"/>
            <w:vAlign w:val="center"/>
          </w:tcPr>
          <w:p w14:paraId="06A11D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29.02</w:t>
            </w:r>
          </w:p>
        </w:tc>
        <w:tc>
          <w:tcPr>
            <w:tcW w:w="1219" w:type="dxa"/>
            <w:shd w:val="clear" w:color="auto" w:fill="auto"/>
            <w:vAlign w:val="center"/>
          </w:tcPr>
          <w:p w14:paraId="764525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31.52</w:t>
            </w:r>
          </w:p>
        </w:tc>
        <w:tc>
          <w:tcPr>
            <w:tcW w:w="1259" w:type="dxa"/>
            <w:shd w:val="clear" w:color="auto" w:fill="auto"/>
            <w:vAlign w:val="center"/>
          </w:tcPr>
          <w:p w14:paraId="287C83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13.9</w:t>
            </w:r>
          </w:p>
        </w:tc>
        <w:tc>
          <w:tcPr>
            <w:tcW w:w="1259" w:type="dxa"/>
            <w:shd w:val="clear" w:color="auto" w:fill="auto"/>
            <w:vAlign w:val="center"/>
          </w:tcPr>
          <w:p w14:paraId="3055F0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74.44</w:t>
            </w:r>
          </w:p>
        </w:tc>
      </w:tr>
    </w:tbl>
    <w:p w14:paraId="13238012">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spacing w:val="0"/>
          <w:sz w:val="24"/>
          <w:szCs w:val="24"/>
        </w:rPr>
      </w:pPr>
    </w:p>
    <w:p w14:paraId="252C0A44">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b/>
          <w:bCs/>
          <w:i w:val="0"/>
          <w:iCs w:val="0"/>
          <w:caps w:val="0"/>
          <w:color w:val="000000"/>
          <w:spacing w:val="0"/>
          <w:sz w:val="24"/>
          <w:szCs w:val="24"/>
        </w:rPr>
        <w:t>八、招标文件规定公示的其他内容或其他情况</w:t>
      </w:r>
      <w:r>
        <w:rPr>
          <w:rFonts w:hint="eastAsia" w:asciiTheme="minorEastAsia" w:hAnsiTheme="minorEastAsia" w:cstheme="minorEastAsia"/>
          <w:b/>
          <w:bCs/>
          <w:i w:val="0"/>
          <w:iCs w:val="0"/>
          <w:caps w:val="0"/>
          <w:color w:val="000000"/>
          <w:spacing w:val="0"/>
          <w:sz w:val="24"/>
          <w:szCs w:val="24"/>
          <w:lang w:eastAsia="zh-CN"/>
        </w:rPr>
        <w:t>：</w:t>
      </w:r>
      <w:r>
        <w:rPr>
          <w:rFonts w:hint="eastAsia" w:asciiTheme="minorEastAsia" w:hAnsiTheme="minorEastAsia" w:cstheme="minorEastAsia"/>
          <w:b/>
          <w:bCs/>
          <w:i w:val="0"/>
          <w:iCs w:val="0"/>
          <w:caps w:val="0"/>
          <w:color w:val="000000"/>
          <w:spacing w:val="0"/>
          <w:sz w:val="24"/>
          <w:szCs w:val="24"/>
          <w:lang w:val="en-US" w:eastAsia="zh-CN"/>
        </w:rPr>
        <w:t>无。</w:t>
      </w:r>
    </w:p>
    <w:p w14:paraId="08ABC3BE">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b/>
          <w:bCs/>
          <w:i w:val="0"/>
          <w:iCs w:val="0"/>
          <w:caps w:val="0"/>
          <w:color w:val="000000"/>
          <w:spacing w:val="0"/>
          <w:sz w:val="24"/>
          <w:szCs w:val="24"/>
        </w:rPr>
        <w:t>九、公示期</w:t>
      </w:r>
      <w:r>
        <w:rPr>
          <w:rFonts w:hint="eastAsia" w:asciiTheme="minorEastAsia" w:hAnsiTheme="minorEastAsia" w:cstheme="minorEastAsia"/>
          <w:b/>
          <w:bCs/>
          <w:i w:val="0"/>
          <w:iCs w:val="0"/>
          <w:caps w:val="0"/>
          <w:color w:val="000000"/>
          <w:spacing w:val="0"/>
          <w:sz w:val="24"/>
          <w:szCs w:val="24"/>
          <w:lang w:eastAsia="zh-CN"/>
        </w:rPr>
        <w:t>：</w:t>
      </w:r>
      <w:r>
        <w:rPr>
          <w:rFonts w:hint="eastAsia" w:asciiTheme="minorEastAsia" w:hAnsiTheme="minorEastAsia" w:eastAsiaTheme="minorEastAsia" w:cstheme="minorEastAsia"/>
          <w:b/>
          <w:bCs/>
          <w:i w:val="0"/>
          <w:iCs w:val="0"/>
          <w:caps w:val="0"/>
          <w:color w:val="000000"/>
          <w:spacing w:val="0"/>
          <w:sz w:val="24"/>
          <w:szCs w:val="24"/>
          <w:lang w:val="en-US" w:eastAsia="zh-CN"/>
        </w:rPr>
        <w:t>2025</w:t>
      </w:r>
      <w:r>
        <w:rPr>
          <w:rFonts w:hint="eastAsia" w:asciiTheme="minorEastAsia" w:hAnsiTheme="minorEastAsia" w:eastAsiaTheme="minorEastAsia" w:cstheme="minorEastAsia"/>
          <w:b/>
          <w:bCs/>
          <w:i w:val="0"/>
          <w:iCs w:val="0"/>
          <w:caps w:val="0"/>
          <w:color w:val="000000"/>
          <w:spacing w:val="0"/>
          <w:sz w:val="24"/>
          <w:szCs w:val="24"/>
        </w:rPr>
        <w:t>年</w:t>
      </w:r>
      <w:r>
        <w:rPr>
          <w:rFonts w:hint="eastAsia" w:asciiTheme="minorEastAsia" w:hAnsiTheme="minorEastAsia" w:eastAsiaTheme="minorEastAsia" w:cstheme="minorEastAsia"/>
          <w:b/>
          <w:bCs/>
          <w:i w:val="0"/>
          <w:iCs w:val="0"/>
          <w:caps w:val="0"/>
          <w:color w:val="000000"/>
          <w:spacing w:val="0"/>
          <w:sz w:val="24"/>
          <w:szCs w:val="24"/>
          <w:lang w:val="en-US" w:eastAsia="zh-CN"/>
        </w:rPr>
        <w:t>11</w:t>
      </w:r>
      <w:r>
        <w:rPr>
          <w:rFonts w:hint="eastAsia" w:asciiTheme="minorEastAsia" w:hAnsiTheme="minorEastAsia" w:eastAsiaTheme="minorEastAsia" w:cstheme="minorEastAsia"/>
          <w:b/>
          <w:bCs/>
          <w:i w:val="0"/>
          <w:iCs w:val="0"/>
          <w:caps w:val="0"/>
          <w:color w:val="000000"/>
          <w:spacing w:val="0"/>
          <w:sz w:val="24"/>
          <w:szCs w:val="24"/>
        </w:rPr>
        <w:t>月</w:t>
      </w:r>
      <w:r>
        <w:rPr>
          <w:rFonts w:hint="eastAsia" w:asciiTheme="minorEastAsia" w:hAnsiTheme="minorEastAsia" w:eastAsiaTheme="minorEastAsia" w:cstheme="minorEastAsia"/>
          <w:b/>
          <w:bCs/>
          <w:i w:val="0"/>
          <w:iCs w:val="0"/>
          <w:caps w:val="0"/>
          <w:color w:val="000000"/>
          <w:spacing w:val="0"/>
          <w:sz w:val="24"/>
          <w:szCs w:val="24"/>
          <w:lang w:val="en-US" w:eastAsia="zh-CN"/>
        </w:rPr>
        <w:t>21</w:t>
      </w:r>
      <w:r>
        <w:rPr>
          <w:rFonts w:hint="eastAsia" w:asciiTheme="minorEastAsia" w:hAnsiTheme="minorEastAsia" w:eastAsiaTheme="minorEastAsia" w:cstheme="minorEastAsia"/>
          <w:b/>
          <w:bCs/>
          <w:i w:val="0"/>
          <w:iCs w:val="0"/>
          <w:caps w:val="0"/>
          <w:color w:val="000000"/>
          <w:spacing w:val="0"/>
          <w:sz w:val="24"/>
          <w:szCs w:val="24"/>
        </w:rPr>
        <w:t>日 至</w:t>
      </w:r>
      <w:r>
        <w:rPr>
          <w:rFonts w:hint="eastAsia" w:asciiTheme="minorEastAsia" w:hAnsiTheme="minorEastAsia" w:eastAsiaTheme="minorEastAsia" w:cstheme="minorEastAsia"/>
          <w:b/>
          <w:bCs/>
          <w:i w:val="0"/>
          <w:iCs w:val="0"/>
          <w:caps w:val="0"/>
          <w:color w:val="000000"/>
          <w:spacing w:val="0"/>
          <w:sz w:val="24"/>
          <w:szCs w:val="24"/>
          <w:lang w:val="en-US" w:eastAsia="zh-CN"/>
        </w:rPr>
        <w:t>2025</w:t>
      </w:r>
      <w:r>
        <w:rPr>
          <w:rFonts w:hint="eastAsia" w:asciiTheme="minorEastAsia" w:hAnsiTheme="minorEastAsia" w:eastAsiaTheme="minorEastAsia" w:cstheme="minorEastAsia"/>
          <w:b/>
          <w:bCs/>
          <w:i w:val="0"/>
          <w:iCs w:val="0"/>
          <w:caps w:val="0"/>
          <w:color w:val="000000"/>
          <w:spacing w:val="0"/>
          <w:sz w:val="24"/>
          <w:szCs w:val="24"/>
        </w:rPr>
        <w:t>年</w:t>
      </w:r>
      <w:r>
        <w:rPr>
          <w:rFonts w:hint="eastAsia" w:asciiTheme="minorEastAsia" w:hAnsiTheme="minorEastAsia" w:eastAsiaTheme="minorEastAsia" w:cstheme="minorEastAsia"/>
          <w:b/>
          <w:bCs/>
          <w:i w:val="0"/>
          <w:iCs w:val="0"/>
          <w:caps w:val="0"/>
          <w:color w:val="000000"/>
          <w:spacing w:val="0"/>
          <w:sz w:val="24"/>
          <w:szCs w:val="24"/>
          <w:lang w:val="en-US" w:eastAsia="zh-CN"/>
        </w:rPr>
        <w:t>11</w:t>
      </w:r>
      <w:r>
        <w:rPr>
          <w:rFonts w:hint="eastAsia" w:asciiTheme="minorEastAsia" w:hAnsiTheme="minorEastAsia" w:eastAsiaTheme="minorEastAsia" w:cstheme="minorEastAsia"/>
          <w:b/>
          <w:bCs/>
          <w:i w:val="0"/>
          <w:iCs w:val="0"/>
          <w:caps w:val="0"/>
          <w:color w:val="000000"/>
          <w:spacing w:val="0"/>
          <w:sz w:val="24"/>
          <w:szCs w:val="24"/>
        </w:rPr>
        <w:t>月</w:t>
      </w:r>
      <w:r>
        <w:rPr>
          <w:rFonts w:hint="eastAsia" w:asciiTheme="minorEastAsia" w:hAnsiTheme="minorEastAsia" w:eastAsiaTheme="minorEastAsia" w:cstheme="minorEastAsia"/>
          <w:b/>
          <w:bCs/>
          <w:i w:val="0"/>
          <w:iCs w:val="0"/>
          <w:caps w:val="0"/>
          <w:color w:val="000000"/>
          <w:spacing w:val="0"/>
          <w:sz w:val="24"/>
          <w:szCs w:val="24"/>
          <w:lang w:val="en-US" w:eastAsia="zh-CN"/>
        </w:rPr>
        <w:t>24</w:t>
      </w:r>
      <w:r>
        <w:rPr>
          <w:rFonts w:hint="eastAsia" w:asciiTheme="minorEastAsia" w:hAnsiTheme="minorEastAsia" w:eastAsiaTheme="minorEastAsia" w:cstheme="minorEastAsia"/>
          <w:b/>
          <w:bCs/>
          <w:i w:val="0"/>
          <w:iCs w:val="0"/>
          <w:caps w:val="0"/>
          <w:color w:val="000000"/>
          <w:spacing w:val="0"/>
          <w:sz w:val="24"/>
          <w:szCs w:val="24"/>
        </w:rPr>
        <w:t>日</w:t>
      </w:r>
    </w:p>
    <w:p w14:paraId="6FB74527">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b/>
          <w:bCs/>
          <w:i w:val="0"/>
          <w:iCs w:val="0"/>
          <w:caps w:val="0"/>
          <w:color w:val="000000"/>
          <w:spacing w:val="0"/>
          <w:sz w:val="24"/>
          <w:szCs w:val="24"/>
        </w:rPr>
        <w:t>十、异议和投诉渠道</w:t>
      </w:r>
    </w:p>
    <w:p w14:paraId="43DF0997">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1、异议提出：各投标人对本项目的评标结果有异议的，应当在评标结果公示期内以书面形式由法定代表人或授权委托代表签字并加公章向招标人或招标代理机构提出，逾期不再受理。</w:t>
      </w:r>
    </w:p>
    <w:p w14:paraId="100EF7F4">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2、投诉提出：对异议答复不满意的，按有关规定以书面形式向相关监督部门投诉。</w:t>
      </w:r>
    </w:p>
    <w:p w14:paraId="371B08FC">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b/>
          <w:bCs/>
          <w:i w:val="0"/>
          <w:iCs w:val="0"/>
          <w:caps w:val="0"/>
          <w:color w:val="000000"/>
          <w:spacing w:val="0"/>
          <w:sz w:val="24"/>
          <w:szCs w:val="24"/>
        </w:rPr>
        <w:t>十一、联系方式</w:t>
      </w:r>
    </w:p>
    <w:p w14:paraId="7DDE0F83">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招标人：商丘市梁园区李庄镇人民政府</w:t>
      </w:r>
    </w:p>
    <w:p w14:paraId="0CF2C93E">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地  址：商丘市梁园区李庄镇李庄村</w:t>
      </w:r>
    </w:p>
    <w:p w14:paraId="0A42E345">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联系人：梁先生</w:t>
      </w:r>
    </w:p>
    <w:p w14:paraId="755A458F">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电  话：0370-3661006</w:t>
      </w:r>
    </w:p>
    <w:p w14:paraId="355EDBF0">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招标代理机构：河南省顺毅工程管理有限公司</w:t>
      </w:r>
    </w:p>
    <w:p w14:paraId="3307D56C">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地  址：商丘市示范区中州路建业总部港5栋2502室</w:t>
      </w:r>
    </w:p>
    <w:p w14:paraId="342D187B">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联系人：郭先生</w:t>
      </w:r>
    </w:p>
    <w:p w14:paraId="2FB6ED8E">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电  话：17503700766</w:t>
      </w:r>
    </w:p>
    <w:p w14:paraId="5241D349">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监督单位：商丘市交通运输局</w:t>
      </w:r>
    </w:p>
    <w:p w14:paraId="4D022CC9">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地址：商丘市神火大道169号</w:t>
      </w:r>
    </w:p>
    <w:p w14:paraId="1318F390">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电话：0370-2562523</w:t>
      </w:r>
    </w:p>
    <w:p w14:paraId="2566A758">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 </w:t>
      </w:r>
    </w:p>
    <w:p w14:paraId="484B1AFE">
      <w:pPr>
        <w:pStyle w:val="2"/>
        <w:keepNext w:val="0"/>
        <w:keepLines w:val="0"/>
        <w:widowControl/>
        <w:suppressLineNumbers w:val="0"/>
        <w:spacing w:before="0" w:beforeAutospacing="0" w:after="0" w:afterAutospacing="0" w:line="360" w:lineRule="auto"/>
        <w:ind w:left="0" w:right="0" w:firstLine="0"/>
        <w:jc w:val="right"/>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发布人：河南省顺毅工程管理有限公司</w:t>
      </w:r>
    </w:p>
    <w:p w14:paraId="628DECEB">
      <w:pPr>
        <w:pStyle w:val="2"/>
        <w:keepNext w:val="0"/>
        <w:keepLines w:val="0"/>
        <w:widowControl/>
        <w:suppressLineNumbers w:val="0"/>
        <w:spacing w:before="0" w:beforeAutospacing="0" w:after="0" w:afterAutospacing="0" w:line="360" w:lineRule="auto"/>
        <w:ind w:left="0" w:right="0" w:firstLine="0"/>
        <w:jc w:val="right"/>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rPr>
        <w:t> 日期：2025年11月20日</w:t>
      </w:r>
    </w:p>
    <w:p w14:paraId="3BED8508">
      <w:pPr>
        <w:spacing w:line="360" w:lineRule="auto"/>
        <w:rPr>
          <w:rFonts w:hint="eastAsia" w:asciiTheme="minorEastAsia" w:hAnsiTheme="minorEastAsia" w:eastAsiaTheme="minorEastAsia" w:cstheme="minorEastAsia"/>
          <w:sz w:val="24"/>
          <w:szCs w:val="24"/>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C690E"/>
    <w:rsid w:val="02D50DC8"/>
    <w:rsid w:val="08C90A87"/>
    <w:rsid w:val="0B5A4560"/>
    <w:rsid w:val="0B617F28"/>
    <w:rsid w:val="0DA255FC"/>
    <w:rsid w:val="0F672DA8"/>
    <w:rsid w:val="0FA613B5"/>
    <w:rsid w:val="105A1031"/>
    <w:rsid w:val="11C33CAB"/>
    <w:rsid w:val="14335C41"/>
    <w:rsid w:val="14DA401C"/>
    <w:rsid w:val="18F6019F"/>
    <w:rsid w:val="19D77BE0"/>
    <w:rsid w:val="1AA54097"/>
    <w:rsid w:val="1D580892"/>
    <w:rsid w:val="1E053519"/>
    <w:rsid w:val="1E27091D"/>
    <w:rsid w:val="1F0C131B"/>
    <w:rsid w:val="20B350F3"/>
    <w:rsid w:val="2140044F"/>
    <w:rsid w:val="21F7445F"/>
    <w:rsid w:val="22147938"/>
    <w:rsid w:val="23F30C56"/>
    <w:rsid w:val="25180974"/>
    <w:rsid w:val="254E66A6"/>
    <w:rsid w:val="25640408"/>
    <w:rsid w:val="291E0523"/>
    <w:rsid w:val="29AE3DA3"/>
    <w:rsid w:val="2AA509E7"/>
    <w:rsid w:val="2B5537A5"/>
    <w:rsid w:val="31885299"/>
    <w:rsid w:val="319923D8"/>
    <w:rsid w:val="325618AC"/>
    <w:rsid w:val="354D18E5"/>
    <w:rsid w:val="396E1053"/>
    <w:rsid w:val="398B39B3"/>
    <w:rsid w:val="39CE5047"/>
    <w:rsid w:val="3A9B5E78"/>
    <w:rsid w:val="3AAC1E33"/>
    <w:rsid w:val="3B3B61DD"/>
    <w:rsid w:val="3C37397E"/>
    <w:rsid w:val="3CF94B36"/>
    <w:rsid w:val="3D1900A1"/>
    <w:rsid w:val="3D510D4F"/>
    <w:rsid w:val="3D61672F"/>
    <w:rsid w:val="3FA254D9"/>
    <w:rsid w:val="400022D9"/>
    <w:rsid w:val="426742F4"/>
    <w:rsid w:val="42CE1ACD"/>
    <w:rsid w:val="436814A8"/>
    <w:rsid w:val="45AB3460"/>
    <w:rsid w:val="46B474E1"/>
    <w:rsid w:val="4ABD5996"/>
    <w:rsid w:val="4C447932"/>
    <w:rsid w:val="4DA16175"/>
    <w:rsid w:val="4F371562"/>
    <w:rsid w:val="4F456865"/>
    <w:rsid w:val="4FA62E9D"/>
    <w:rsid w:val="53EB5322"/>
    <w:rsid w:val="54531124"/>
    <w:rsid w:val="5542346E"/>
    <w:rsid w:val="5E3818C6"/>
    <w:rsid w:val="5FD44EBD"/>
    <w:rsid w:val="60BE6D8F"/>
    <w:rsid w:val="62C531E2"/>
    <w:rsid w:val="64D23995"/>
    <w:rsid w:val="654C7BEB"/>
    <w:rsid w:val="656B0071"/>
    <w:rsid w:val="669860AA"/>
    <w:rsid w:val="6A0A597F"/>
    <w:rsid w:val="6C3B62C3"/>
    <w:rsid w:val="6C50027C"/>
    <w:rsid w:val="711005DE"/>
    <w:rsid w:val="76465F91"/>
    <w:rsid w:val="765C4C47"/>
    <w:rsid w:val="780412CF"/>
    <w:rsid w:val="784609A9"/>
    <w:rsid w:val="79004B1D"/>
    <w:rsid w:val="79097B1F"/>
    <w:rsid w:val="7A2B0CDA"/>
    <w:rsid w:val="7B4568C4"/>
    <w:rsid w:val="7D1943FF"/>
    <w:rsid w:val="7EA63A70"/>
    <w:rsid w:val="7EDA3D5D"/>
    <w:rsid w:val="7F8C496B"/>
    <w:rsid w:val="7FC856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Table Text"/>
    <w:basedOn w:val="1"/>
    <w:semiHidden/>
    <w:qFormat/>
    <w:uiPriority w:val="0"/>
    <w:rPr>
      <w:rFonts w:ascii="宋体" w:hAnsi="宋体" w:eastAsia="宋体" w:cs="宋体"/>
      <w:sz w:val="21"/>
      <w:szCs w:val="21"/>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1411</Words>
  <Characters>1538</Characters>
  <Lines>0</Lines>
  <Paragraphs>0</Paragraphs>
  <TotalTime>2</TotalTime>
  <ScaleCrop>false</ScaleCrop>
  <LinksUpToDate>false</LinksUpToDate>
  <CharactersWithSpaces>1546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2025-11-20T00:57:00Z</dcterms:created>
  <dc:creator>DIY</dc:creator>
  <cp:lastModifiedBy>木杉</cp:lastModifiedBy>
  <dcterms:modified xsi:type="dcterms:W3CDTF">2025-11-20T08:34:45Z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eyJoZGlkIjoiNzJhZTg3MzFmYWJhZGQ0MDYxOTUwMDAxZWFkOWQwNTciLCJ1c2VySWQiOiI0Mzg4MDI2NTcifQ==</vt:lpwstr>
  </property>
  <property fmtid="{D5CDD505-2E9C-101B-9397-08002B2CF9AE}" pid="4" name="ICV">
    <vt:lpwstr>D444F0A440F14E5EA63E1C972964C9B8_12</vt:lpwstr>
  </property>
</Properties>
</file>