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206BE">
      <w:r>
        <w:drawing>
          <wp:inline distT="0" distB="0" distL="114300" distR="114300">
            <wp:extent cx="5269865" cy="717804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7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3276C0">
      <w:r>
        <w:br w:type="page"/>
      </w:r>
    </w:p>
    <w:p w14:paraId="2E836F32">
      <w:r>
        <w:drawing>
          <wp:inline distT="0" distB="0" distL="114300" distR="114300">
            <wp:extent cx="5272405" cy="7178040"/>
            <wp:effectExtent l="0" t="0" r="444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7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14D43"/>
    <w:rsid w:val="65A1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2024-12-25T08:34:00Z</dcterms:created>
  <dc:creator>鹏新工程管理有限公司:白雪</dc:creator>
  <cp:lastModifiedBy>鹏新工程管理有限公司:白雪</cp:lastModifiedBy>
  <dcterms:modified xsi:type="dcterms:W3CDTF">2024-12-25T08:36:37Z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B9B5987940B44B5189638C2D9E4E1A47_11</vt:lpwstr>
  </property>
  <property fmtid="{D5CDD505-2E9C-101B-9397-08002B2CF9AE}" pid="4" name="KSOTemplateDocerSaveRecord">
    <vt:lpwstr>eyJoZGlkIjoiYzFjYTQxY2RlZmNmMmZiZWY1M2VhNTNlMjRjOTQ3ZmQifQ==</vt:lpwstr>
  </property>
</Properties>
</file>