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D99B">
      <w:pPr>
        <w:rPr>
          <w:rFonts w:hint="eastAsia" w:hAnsi="仿宋_GB2312" w:cs="仿宋_GB2312"/>
          <w:b/>
          <w:bCs/>
          <w:sz w:val="28"/>
          <w:szCs w:val="28"/>
        </w:rPr>
      </w:pPr>
      <w:r>
        <w:rPr>
          <w:rFonts w:hint="eastAsia" w:hAnsi="仿宋_GB2312" w:cs="仿宋_GB2312"/>
          <w:b/>
          <w:bCs/>
          <w:sz w:val="28"/>
          <w:szCs w:val="28"/>
        </w:rPr>
        <w:t>1包技术要求（超声经颅多普勒血流分析仪)</w:t>
      </w:r>
    </w:p>
    <w:p w14:paraId="56487E5D">
      <w:pPr>
        <w:pStyle w:val="8"/>
        <w:tabs>
          <w:tab w:val="left" w:pos="488"/>
        </w:tabs>
        <w:spacing w:line="360" w:lineRule="auto"/>
        <w:ind w:left="0" w:leftChars="0" w:firstLine="0" w:firstLineChars="0"/>
        <w:rPr>
          <w:rFonts w:hint="eastAsia" w:hAnsi="仿宋_GB2312" w:cs="仿宋_GB2312"/>
          <w:b/>
          <w:bCs/>
          <w:sz w:val="24"/>
        </w:rPr>
      </w:pPr>
      <w:r>
        <w:rPr>
          <w:rFonts w:hint="eastAsia" w:hAnsi="仿宋_GB2312" w:cs="仿宋_GB2312"/>
          <w:b/>
          <w:bCs/>
          <w:sz w:val="24"/>
        </w:rPr>
        <w:t>一、项目用途：</w:t>
      </w:r>
    </w:p>
    <w:p w14:paraId="026BC004">
      <w:pPr>
        <w:pStyle w:val="8"/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评估重症患儿的脑血流和脑氧状态，评估脑供血及脑氧情况，为临床指导治疗提供全面综合解决方案</w:t>
      </w:r>
    </w:p>
    <w:p w14:paraId="30434A36">
      <w:pPr>
        <w:spacing w:line="360" w:lineRule="auto"/>
        <w:rPr>
          <w:rFonts w:hint="eastAsia" w:hAnsi="仿宋_GB2312" w:cs="仿宋_GB2312"/>
          <w:b/>
          <w:bCs/>
          <w:sz w:val="24"/>
        </w:rPr>
      </w:pPr>
      <w:r>
        <w:rPr>
          <w:rFonts w:hint="eastAsia" w:hAnsi="仿宋_GB2312" w:cs="仿宋_GB2312"/>
          <w:b/>
          <w:bCs/>
          <w:sz w:val="24"/>
        </w:rPr>
        <w:t>二、整体要求</w:t>
      </w:r>
    </w:p>
    <w:p w14:paraId="6610FEBC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本系统为</w:t>
      </w:r>
      <w:r>
        <w:rPr>
          <w:rFonts w:hint="eastAsia" w:ascii="仿宋_GB2312" w:hAnsi="仿宋_GB2312" w:cs="仿宋_GB2312"/>
          <w:kern w:val="2"/>
          <w:highlight w:val="none"/>
          <w:lang w:val="en-US" w:eastAsia="zh-CN"/>
        </w:rPr>
        <w:t>儿童</w:t>
      </w:r>
      <w:r>
        <w:rPr>
          <w:rFonts w:hint="eastAsia" w:ascii="仿宋_GB2312" w:hAnsi="仿宋_GB2312" w:cs="仿宋_GB2312"/>
          <w:highlight w:val="none"/>
        </w:rPr>
        <w:t>超声多普勒血流分析系统</w:t>
      </w: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TCD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kern w:val="2"/>
          <w:highlight w:val="none"/>
        </w:rPr>
        <w:t>，需具备脑血流、近红外</w:t>
      </w:r>
      <w:r>
        <w:rPr>
          <w:rFonts w:hint="eastAsia" w:ascii="仿宋_GB2312" w:hAnsi="仿宋_GB2312" w:cs="仿宋_GB2312"/>
          <w:kern w:val="2"/>
        </w:rPr>
        <w:t>组织脑氧监测等监测模块。要求所有检查模块用统一的数据库管理，具备病例查找、报告统计、数据导出科研分析等功能。</w:t>
      </w:r>
    </w:p>
    <w:p w14:paraId="27E4AF43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b/>
          <w:bCs/>
          <w:kern w:val="2"/>
        </w:rPr>
        <w:t>三、适用人群：</w:t>
      </w:r>
    </w:p>
    <w:p w14:paraId="45E9D118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新生儿、儿童</w:t>
      </w:r>
      <w:r>
        <w:rPr>
          <w:rFonts w:hint="eastAsia" w:ascii="仿宋_GB2312" w:hAnsi="仿宋_GB2312" w:cs="仿宋_GB2312"/>
          <w:kern w:val="2"/>
          <w:lang w:eastAsia="zh-CN"/>
        </w:rPr>
        <w:t>。</w:t>
      </w:r>
      <w:r>
        <w:rPr>
          <w:rFonts w:hint="eastAsia" w:ascii="仿宋_GB2312" w:hAnsi="仿宋_GB2312" w:cs="仿宋_GB2312"/>
          <w:kern w:val="2"/>
        </w:rPr>
        <w:t>（婴儿、幼儿、学龄前、学龄期）</w:t>
      </w:r>
    </w:p>
    <w:p w14:paraId="64E70129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b/>
          <w:bCs/>
          <w:kern w:val="2"/>
        </w:rPr>
      </w:pPr>
      <w:r>
        <w:rPr>
          <w:rFonts w:hint="eastAsia" w:ascii="仿宋_GB2312" w:hAnsi="仿宋_GB2312" w:cs="仿宋_GB2312"/>
          <w:b/>
          <w:bCs/>
          <w:kern w:val="2"/>
        </w:rPr>
        <w:t>四、参数：</w:t>
      </w:r>
    </w:p>
    <w:p w14:paraId="5A3C1A02">
      <w:pPr>
        <w:spacing w:line="360" w:lineRule="auto"/>
        <w:rPr>
          <w:rFonts w:hint="eastAsia" w:hAnsi="仿宋_GB2312" w:cs="仿宋_GB2312"/>
          <w:b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b/>
          <w:sz w:val="24"/>
        </w:rPr>
        <w:t>1</w:t>
      </w:r>
      <w:r>
        <w:rPr>
          <w:rFonts w:hint="eastAsia" w:hAnsi="仿宋_GB2312" w:cs="仿宋_GB2312"/>
          <w:b/>
          <w:sz w:val="24"/>
          <w:lang w:val="en-US" w:eastAsia="zh-CN"/>
        </w:rPr>
        <w:t>.</w:t>
      </w:r>
      <w:r>
        <w:rPr>
          <w:rFonts w:hint="eastAsia" w:hAnsi="仿宋_GB2312" w:cs="仿宋_GB2312"/>
          <w:b/>
          <w:sz w:val="24"/>
        </w:rPr>
        <w:t>多普勒硬件参数要求</w:t>
      </w:r>
    </w:p>
    <w:p w14:paraId="598B53E2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1.1可接探头通道数：≥4个，探头频率：1MHz、2MHz、4MHz、8MHz、16MHz可选</w:t>
      </w:r>
    </w:p>
    <w:p w14:paraId="24C20727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1.2</w:t>
      </w:r>
      <w:r>
        <w:rPr>
          <w:rFonts w:hint="eastAsia" w:hAnsi="仿宋_GB2312" w:cs="仿宋_GB2312"/>
          <w:sz w:val="24"/>
          <w:lang w:val="en-US" w:eastAsia="zh-CN"/>
        </w:rPr>
        <w:t xml:space="preserve"> </w:t>
      </w:r>
      <w:r>
        <w:rPr>
          <w:rFonts w:hint="eastAsia" w:hAnsi="仿宋_GB2312" w:cs="仿宋_GB2312"/>
          <w:sz w:val="24"/>
        </w:rPr>
        <w:t>4M扣式</w:t>
      </w:r>
      <w:r>
        <w:rPr>
          <w:rFonts w:hint="eastAsia" w:hAnsi="仿宋_GB2312" w:cs="仿宋_GB2312"/>
          <w:sz w:val="24"/>
          <w:highlight w:val="none"/>
        </w:rPr>
        <w:t>监护探头</w:t>
      </w:r>
      <w:r>
        <w:rPr>
          <w:rFonts w:hint="eastAsia" w:hAnsi="仿宋_GB2312" w:cs="仿宋_GB2312"/>
          <w:sz w:val="24"/>
        </w:rPr>
        <w:t>，用于幼儿颅脑和颈部血流的持续监测。</w:t>
      </w:r>
    </w:p>
    <w:p w14:paraId="7AA6EB52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1.3血流速度检测范围：10-300cm/s，设备响应范围：2-1300cm/s</w:t>
      </w:r>
    </w:p>
    <w:p w14:paraId="442EBFD7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bCs/>
          <w:sz w:val="24"/>
        </w:rPr>
        <w:t>▲</w:t>
      </w: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1.4可调节过滤范围：50-3700Hz</w:t>
      </w:r>
    </w:p>
    <w:p w14:paraId="663A5186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1.5取样容积调节范围（脉冲波）：2MHz:1-20mm；4MHz:1-15mm；</w:t>
      </w:r>
    </w:p>
    <w:p w14:paraId="7E1F10AA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 xml:space="preserve">1.6 取样容积调节步长:1mm; </w:t>
      </w:r>
    </w:p>
    <w:p w14:paraId="44BE1755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1.7探头最大工作距离：2MHz:≥150mm;4MHz: ≥85mm; 8MHz: ≥35mm; 16MHz: ≥5mm;</w:t>
      </w:r>
    </w:p>
    <w:p w14:paraId="083C5E29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bCs/>
          <w:sz w:val="24"/>
        </w:rPr>
        <w:t>▲</w:t>
      </w: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 xml:space="preserve">1.8 </w:t>
      </w:r>
      <w:r>
        <w:rPr>
          <w:rFonts w:hint="eastAsia" w:hAnsi="仿宋_GB2312" w:cs="仿宋_GB2312"/>
          <w:sz w:val="24"/>
          <w:highlight w:val="none"/>
        </w:rPr>
        <w:t>配备独立的</w:t>
      </w:r>
      <w:r>
        <w:rPr>
          <w:rFonts w:hint="eastAsia" w:hAnsi="仿宋_GB2312" w:cs="仿宋_GB2312"/>
          <w:sz w:val="24"/>
        </w:rPr>
        <w:t>2M、4M、8M、16M探头，4M、8M探头具备连续和脉冲两种工作模式</w:t>
      </w:r>
    </w:p>
    <w:p w14:paraId="01E4F70A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1.9 高分辨率M模：8000门深</w:t>
      </w:r>
    </w:p>
    <w:p w14:paraId="0D2272A1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bCs/>
          <w:sz w:val="24"/>
        </w:rPr>
        <w:t>▲</w:t>
      </w: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1.10. 能量范围：要求最高可达720mw/cm²</w:t>
      </w:r>
    </w:p>
    <w:p w14:paraId="6945DF6F">
      <w:pPr>
        <w:spacing w:line="360" w:lineRule="auto"/>
        <w:jc w:val="left"/>
        <w:rPr>
          <w:rFonts w:hint="eastAsia" w:hAnsi="仿宋_GB2312" w:cs="仿宋_GB2312"/>
          <w:b/>
          <w:bCs/>
          <w:iCs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1.11.配备多功能遥控键盘，含光电鼠标功能；</w:t>
      </w:r>
    </w:p>
    <w:p w14:paraId="7DBD1B94">
      <w:pPr>
        <w:spacing w:line="360" w:lineRule="auto"/>
        <w:jc w:val="left"/>
        <w:rPr>
          <w:rFonts w:hint="eastAsia" w:hAnsi="仿宋_GB2312" w:cs="仿宋_GB2312"/>
          <w:b/>
          <w:bCs/>
          <w:iCs/>
          <w:sz w:val="24"/>
        </w:rPr>
      </w:pPr>
    </w:p>
    <w:p w14:paraId="7E65C7FC">
      <w:pPr>
        <w:spacing w:line="360" w:lineRule="auto"/>
        <w:jc w:val="left"/>
        <w:rPr>
          <w:rFonts w:hint="eastAsia" w:hAnsi="仿宋_GB2312" w:cs="仿宋_GB2312"/>
          <w:iCs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b/>
          <w:bCs/>
          <w:iCs/>
          <w:sz w:val="24"/>
        </w:rPr>
        <w:t>2近红外组织</w:t>
      </w:r>
      <w:r>
        <w:rPr>
          <w:rFonts w:hint="eastAsia" w:hAnsi="仿宋_GB2312" w:cs="仿宋_GB2312"/>
          <w:b/>
          <w:bCs/>
          <w:iCs/>
          <w:sz w:val="24"/>
          <w:lang w:val="en-US" w:eastAsia="zh-CN"/>
        </w:rPr>
        <w:t>氧</w:t>
      </w:r>
      <w:r>
        <w:rPr>
          <w:rFonts w:hint="eastAsia" w:hAnsi="仿宋_GB2312" w:cs="仿宋_GB2312"/>
          <w:b/>
          <w:bCs/>
          <w:iCs/>
          <w:sz w:val="24"/>
        </w:rPr>
        <w:t>监测模块</w:t>
      </w:r>
      <w:r>
        <w:rPr>
          <w:rFonts w:hint="eastAsia" w:hAnsi="仿宋_GB2312" w:cs="仿宋_GB2312"/>
          <w:b/>
          <w:bCs/>
          <w:iCs/>
          <w:sz w:val="24"/>
          <w:lang w:val="en-US" w:eastAsia="zh-CN"/>
        </w:rPr>
        <w:t>参数</w:t>
      </w:r>
      <w:r>
        <w:rPr>
          <w:rFonts w:hint="eastAsia" w:hAnsi="仿宋_GB2312" w:cs="仿宋_GB2312"/>
          <w:iCs/>
          <w:sz w:val="24"/>
        </w:rPr>
        <w:t>：</w:t>
      </w:r>
    </w:p>
    <w:p w14:paraId="28FB77D6">
      <w:pPr>
        <w:spacing w:line="360" w:lineRule="auto"/>
        <w:jc w:val="left"/>
        <w:rPr>
          <w:rFonts w:hint="eastAsia" w:hAnsi="仿宋_GB2312" w:cs="仿宋_GB2312"/>
          <w:iCs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2.1</w:t>
      </w:r>
      <w:r>
        <w:rPr>
          <w:rFonts w:hint="eastAsia" w:hAnsi="仿宋_GB2312" w:cs="仿宋_GB2312"/>
          <w:iCs/>
          <w:sz w:val="24"/>
        </w:rPr>
        <w:t>至少同时监测2个部位的脑组织氧（如脑、</w:t>
      </w:r>
      <w:r>
        <w:rPr>
          <w:rFonts w:hint="eastAsia" w:hAnsi="仿宋_GB2312" w:cs="仿宋_GB2312"/>
          <w:iCs/>
          <w:sz w:val="24"/>
          <w:highlight w:val="none"/>
        </w:rPr>
        <w:t>肾、胃肠</w:t>
      </w:r>
      <w:r>
        <w:rPr>
          <w:rFonts w:hint="eastAsia" w:hAnsi="仿宋_GB2312" w:cs="仿宋_GB2312"/>
          <w:iCs/>
          <w:sz w:val="24"/>
        </w:rPr>
        <w:t>）</w:t>
      </w:r>
    </w:p>
    <w:p w14:paraId="2C8AFAA2">
      <w:pPr>
        <w:spacing w:line="360" w:lineRule="auto"/>
        <w:jc w:val="left"/>
        <w:rPr>
          <w:rFonts w:hint="eastAsia" w:hAnsi="仿宋_GB2312" w:cs="仿宋_GB2312"/>
          <w:iCs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4.</w:t>
      </w:r>
      <w:r>
        <w:rPr>
          <w:rFonts w:hint="eastAsia" w:hAnsi="仿宋_GB2312" w:cs="仿宋_GB2312"/>
          <w:sz w:val="24"/>
        </w:rPr>
        <w:t>2.2</w:t>
      </w:r>
      <w:r>
        <w:rPr>
          <w:rFonts w:hint="eastAsia" w:hAnsi="仿宋_GB2312" w:cs="仿宋_GB2312"/>
          <w:iCs/>
          <w:sz w:val="24"/>
        </w:rPr>
        <w:t>至少含以下5个以上测量参数：组织血氧饱和度(TOI)、脱氧血红蛋白浓度变化量（ΔCHb）、氧合血红蛋白浓度变化量（ΔCHbO2）、总血红蛋白浓度变化量（ΔCtHb）、组织血红蛋白浓度指数（THI）</w:t>
      </w:r>
    </w:p>
    <w:p w14:paraId="612C891F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五、软件要求：</w:t>
      </w:r>
    </w:p>
    <w:p w14:paraId="4D9A8425">
      <w:pPr>
        <w:pStyle w:val="4"/>
        <w:ind w:left="0"/>
        <w:rPr>
          <w:rFonts w:hint="eastAsia" w:hAnsi="仿宋_GB2312" w:cs="仿宋_GB2312"/>
          <w:sz w:val="24"/>
          <w:szCs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szCs w:val="24"/>
          <w:lang w:val="en-US" w:eastAsia="zh-CN"/>
        </w:rPr>
        <w:t>1</w:t>
      </w:r>
      <w:r>
        <w:rPr>
          <w:rFonts w:hint="eastAsia" w:hAnsi="仿宋_GB2312" w:cs="仿宋_GB2312"/>
          <w:sz w:val="24"/>
          <w:szCs w:val="24"/>
        </w:rPr>
        <w:t>.多语言：软件界面可根据计算机系统语言自由切换</w:t>
      </w:r>
    </w:p>
    <w:p w14:paraId="47BE2AB7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2</w:t>
      </w:r>
      <w:r>
        <w:rPr>
          <w:rFonts w:hint="eastAsia" w:hAnsi="仿宋_GB2312" w:cs="仿宋_GB2312"/>
          <w:sz w:val="24"/>
        </w:rPr>
        <w:t>.自动双向血流分析（同时）计算</w:t>
      </w:r>
    </w:p>
    <w:p w14:paraId="10910038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3</w:t>
      </w:r>
      <w:r>
        <w:rPr>
          <w:rFonts w:hint="eastAsia" w:hAnsi="仿宋_GB2312" w:cs="仿宋_GB2312"/>
          <w:sz w:val="24"/>
        </w:rPr>
        <w:t>.实时的血流计算（Vmax、Vmin、Vmean、PI、RI、Mx、S/D、加速度）等参数</w:t>
      </w:r>
    </w:p>
    <w:p w14:paraId="0B83D4D8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bCs/>
          <w:sz w:val="24"/>
        </w:rPr>
        <w:t>▲</w:t>
      </w: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b/>
          <w:bCs/>
          <w:sz w:val="24"/>
          <w:lang w:val="en-US" w:eastAsia="zh-CN"/>
        </w:rPr>
        <w:t>4</w:t>
      </w:r>
      <w:r>
        <w:rPr>
          <w:rFonts w:hint="eastAsia" w:hAnsi="仿宋_GB2312" w:cs="仿宋_GB2312"/>
          <w:b/>
          <w:bCs/>
          <w:sz w:val="24"/>
        </w:rPr>
        <w:t>.</w:t>
      </w:r>
      <w:r>
        <w:rPr>
          <w:rFonts w:hint="eastAsia" w:hAnsi="仿宋_GB2312" w:cs="仿宋_GB2312"/>
          <w:sz w:val="24"/>
          <w:lang w:val="en-US" w:eastAsia="zh-CN"/>
        </w:rPr>
        <w:t xml:space="preserve"> </w:t>
      </w:r>
      <w:r>
        <w:rPr>
          <w:rFonts w:hint="eastAsia" w:hAnsi="仿宋_GB2312" w:cs="仿宋_GB2312"/>
          <w:sz w:val="24"/>
        </w:rPr>
        <w:t>IWM血红细胞数量评估：IWMmax、IWMmean和IWMmin三种（提供软件截图）</w:t>
      </w:r>
    </w:p>
    <w:p w14:paraId="5D65E150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</w:rPr>
        <w:t>5.双通道超声多普勒血流分析仪各通道距离选通参数可独立调节</w:t>
      </w:r>
    </w:p>
    <w:p w14:paraId="03A9B1D9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6</w:t>
      </w:r>
      <w:r>
        <w:rPr>
          <w:rFonts w:hint="eastAsia" w:hAnsi="仿宋_GB2312" w:cs="仿宋_GB2312"/>
          <w:sz w:val="24"/>
        </w:rPr>
        <w:t>.测量方式:流速、流速差、时间差、流速+时间差、自动测量、手动测量和脑死亡指数（BD）测量等</w:t>
      </w:r>
    </w:p>
    <w:p w14:paraId="1F25D388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7</w:t>
      </w:r>
      <w:r>
        <w:rPr>
          <w:rFonts w:hint="eastAsia" w:hAnsi="仿宋_GB2312" w:cs="仿宋_GB2312"/>
          <w:sz w:val="24"/>
        </w:rPr>
        <w:t>.探头能量限制功能：要求探头工作时能够自动限制发射功率，保护探头和患者</w:t>
      </w:r>
    </w:p>
    <w:p w14:paraId="0718579F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8</w:t>
      </w:r>
      <w:r>
        <w:rPr>
          <w:rFonts w:hint="eastAsia" w:hAnsi="仿宋_GB2312" w:cs="仿宋_GB2312"/>
          <w:sz w:val="24"/>
        </w:rPr>
        <w:t>.角度校正功能，帮助临床得到准确血流值</w:t>
      </w:r>
    </w:p>
    <w:p w14:paraId="439B73FD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9</w:t>
      </w:r>
      <w:r>
        <w:rPr>
          <w:rFonts w:hint="eastAsia" w:hAnsi="仿宋_GB2312" w:cs="仿宋_GB2312"/>
          <w:sz w:val="24"/>
        </w:rPr>
        <w:t>.包络线有无不影响参数计算：去掉包络线后，仍可自动计算流速</w:t>
      </w:r>
    </w:p>
    <w:p w14:paraId="6A277B52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10</w:t>
      </w:r>
      <w:r>
        <w:rPr>
          <w:rFonts w:hint="eastAsia" w:hAnsi="仿宋_GB2312" w:cs="仿宋_GB2312"/>
          <w:sz w:val="24"/>
        </w:rPr>
        <w:t>.数字化连续M波，一平面显示多条血管，点击不同深度即显示相应的频谱</w:t>
      </w:r>
    </w:p>
    <w:p w14:paraId="2721F795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11</w:t>
      </w:r>
      <w:r>
        <w:rPr>
          <w:rFonts w:hint="eastAsia" w:hAnsi="仿宋_GB2312" w:cs="仿宋_GB2312"/>
          <w:sz w:val="24"/>
        </w:rPr>
        <w:t>.通道八深度：单通道模式下，可同时显示八个不同深度的频谱；双通道四深度：可同时显示超声波探测范围内四个深度的频谱，可一键选择任意深度的频谱在主屏显示并分析</w:t>
      </w:r>
    </w:p>
    <w:p w14:paraId="7F7F7EC7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12</w:t>
      </w:r>
      <w:r>
        <w:rPr>
          <w:rFonts w:hint="eastAsia" w:hAnsi="仿宋_GB2312" w:cs="仿宋_GB2312"/>
          <w:sz w:val="24"/>
        </w:rPr>
        <w:t>.</w:t>
      </w:r>
      <w:bookmarkStart w:id="0" w:name="OLE_LINK2"/>
      <w:bookmarkStart w:id="1" w:name="OLE_LINK1"/>
      <w:r>
        <w:rPr>
          <w:rFonts w:hint="eastAsia" w:hAnsi="仿宋_GB2312" w:cs="仿宋_GB2312"/>
          <w:sz w:val="24"/>
          <w:highlight w:val="none"/>
        </w:rPr>
        <w:t>血管痉挛评估指数：</w:t>
      </w:r>
      <w:r>
        <w:rPr>
          <w:rFonts w:hint="eastAsia" w:hAnsi="仿宋_GB2312" w:cs="仿宋_GB2312"/>
          <w:sz w:val="24"/>
        </w:rPr>
        <w:t>用于血管痉挛评估，软件可自动生成血管痉挛评估指数，并可自动导入报告中</w:t>
      </w:r>
      <w:bookmarkEnd w:id="0"/>
      <w:bookmarkEnd w:id="1"/>
    </w:p>
    <w:p w14:paraId="55BB21E3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13</w:t>
      </w:r>
      <w:r>
        <w:rPr>
          <w:rFonts w:hint="eastAsia" w:hAnsi="仿宋_GB2312" w:cs="仿宋_GB2312"/>
          <w:sz w:val="24"/>
        </w:rPr>
        <w:t>.患者随访趋势图：可将患者不同日期的血流值做成趋势图，观察治疗效果和病情进展（提供软件截图）</w:t>
      </w:r>
    </w:p>
    <w:p w14:paraId="77D885A4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14</w:t>
      </w:r>
      <w:r>
        <w:rPr>
          <w:rFonts w:hint="eastAsia" w:hAnsi="仿宋_GB2312" w:cs="仿宋_GB2312"/>
          <w:sz w:val="24"/>
        </w:rPr>
        <w:t>.自动增益功能：增益随着血流信号强弱变化而变化，无需调整增益，自动显示清晰频谱；（提供软件截图）</w:t>
      </w:r>
    </w:p>
    <w:p w14:paraId="623C6867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</w:t>
      </w:r>
      <w:r>
        <w:rPr>
          <w:rFonts w:hint="eastAsia" w:hAnsi="仿宋_GB2312" w:cs="仿宋_GB2312"/>
          <w:sz w:val="24"/>
        </w:rPr>
        <w:t>5.最高流速频谱自动标记功能：多频谱存储后，软件自动标记其中最高血流速度的频谱。（提供软件截图）</w:t>
      </w:r>
    </w:p>
    <w:p w14:paraId="6F630961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16</w:t>
      </w:r>
      <w:r>
        <w:rPr>
          <w:rFonts w:hint="eastAsia" w:hAnsi="仿宋_GB2312" w:cs="仿宋_GB2312"/>
          <w:sz w:val="24"/>
        </w:rPr>
        <w:t>.脑死亡血流指数：通过软件测量，快速评估脑死亡。（提供软件截图）</w:t>
      </w:r>
    </w:p>
    <w:p w14:paraId="39F51AAC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17</w:t>
      </w:r>
      <w:r>
        <w:rPr>
          <w:rFonts w:hint="eastAsia" w:hAnsi="仿宋_GB2312" w:cs="仿宋_GB2312"/>
          <w:sz w:val="24"/>
        </w:rPr>
        <w:t>.脑血流监护软件：双通道血流监护软件，连续记录监测血流频谱信号；双通道数字化连续M模监护；包络线和趋势图的同时长程监测；事件标记功能，监护过程中插入任意事件；</w:t>
      </w:r>
    </w:p>
    <w:p w14:paraId="16FF286A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18</w:t>
      </w:r>
      <w:r>
        <w:rPr>
          <w:rFonts w:hint="eastAsia" w:hAnsi="仿宋_GB2312" w:cs="仿宋_GB2312"/>
          <w:sz w:val="24"/>
        </w:rPr>
        <w:t>.微栓子监测软件：双通道栓子检测软件，4深度监测双侧动脉，要求具备纺锤波、放大M模和放大频谱三种栓子分析功能，同时具备栓子数量统计直方图</w:t>
      </w:r>
    </w:p>
    <w:p w14:paraId="53D56B2A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b/>
          <w:sz w:val="24"/>
          <w:lang w:val="en-US" w:eastAsia="zh-CN"/>
        </w:rPr>
        <w:t>5.</w:t>
      </w:r>
      <w:r>
        <w:rPr>
          <w:rFonts w:hint="eastAsia" w:hAnsi="仿宋_GB2312" w:cs="仿宋_GB2312"/>
          <w:sz w:val="24"/>
          <w:lang w:val="en-US" w:eastAsia="zh-CN"/>
        </w:rPr>
        <w:t>19</w:t>
      </w:r>
      <w:r>
        <w:rPr>
          <w:rFonts w:hint="eastAsia" w:hAnsi="仿宋_GB2312" w:cs="仿宋_GB2312"/>
          <w:sz w:val="24"/>
        </w:rPr>
        <w:t>.发泡试验软件：具备发泡试验检测流程，具备初始栓子潜伏期，栓子计数，栓子计数时间可自定；栓子计数从注射发泡剂或第一个栓子出现开始计数可选；后期可重新更改栓子计数时间，栓子数量可即时更新。</w:t>
      </w:r>
    </w:p>
    <w:p w14:paraId="5C8BF4A7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六、多维度多模态监护分析系统(要求提供软件著作证书)：</w:t>
      </w:r>
    </w:p>
    <w:p w14:paraId="6AE1E746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  <w:lang w:val="en-US" w:eastAsia="zh-CN"/>
        </w:rPr>
        <w:t>6.</w:t>
      </w:r>
      <w:r>
        <w:rPr>
          <w:rFonts w:hint="eastAsia" w:ascii="仿宋_GB2312" w:hAnsi="仿宋_GB2312" w:cs="仿宋_GB2312"/>
          <w:color w:val="000000"/>
        </w:rPr>
        <w:t>1.具备、脑血流、脑氧、心率、等参数同步趋势和波形显示，并可生成唯一的数据文件，便于重症大数据管理，</w:t>
      </w:r>
      <w:r>
        <w:rPr>
          <w:rFonts w:hint="eastAsia" w:ascii="仿宋_GB2312" w:hAnsi="仿宋_GB2312" w:cs="仿宋_GB2312"/>
          <w:color w:val="000000"/>
          <w:kern w:val="2"/>
        </w:rPr>
        <w:t>要求同一个软件界面监测脑电、脑氧、等信息，</w:t>
      </w:r>
      <w:r>
        <w:rPr>
          <w:rFonts w:hint="eastAsia" w:ascii="仿宋_GB2312" w:hAnsi="仿宋_GB2312" w:cs="仿宋_GB2312"/>
          <w:color w:val="000000"/>
        </w:rPr>
        <w:t>不接受通过分屏器整合的方式实现多模态监测</w:t>
      </w:r>
    </w:p>
    <w:p w14:paraId="784D2831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</w:rPr>
        <w:t>▲</w:t>
      </w:r>
      <w:r>
        <w:rPr>
          <w:rFonts w:hint="eastAsia" w:hAnsi="仿宋_GB2312" w:cs="仿宋_GB2312"/>
          <w:color w:val="000000"/>
          <w:sz w:val="24"/>
          <w:lang w:val="en-US" w:eastAsia="zh-CN"/>
        </w:rPr>
        <w:t>6.</w:t>
      </w:r>
      <w:r>
        <w:rPr>
          <w:rFonts w:hint="eastAsia" w:hAnsi="仿宋_GB2312" w:cs="仿宋_GB2312"/>
          <w:color w:val="000000"/>
          <w:sz w:val="24"/>
        </w:rPr>
        <w:t>2.整合、显示、记录从单个病人采集的脑电、脑血流、颅内压等数据，同步通过计算出个体化的定性定量参数，解释生理信号之间的关系，提供临床事件的预测，指导干预；</w:t>
      </w:r>
    </w:p>
    <w:p w14:paraId="34188760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  <w:lang w:val="en-US" w:eastAsia="zh-CN"/>
        </w:rPr>
        <w:t>6.</w:t>
      </w:r>
      <w:r>
        <w:rPr>
          <w:rFonts w:hint="eastAsia" w:hAnsi="仿宋_GB2312" w:cs="仿宋_GB2312"/>
          <w:color w:val="000000"/>
          <w:sz w:val="24"/>
        </w:rPr>
        <w:t>3.有开放式模拟输入功能，可同步显示接受多个外部设备输入给脑电的数字接口信号，组建多模态监测平台；</w:t>
      </w:r>
    </w:p>
    <w:p w14:paraId="0D4279BF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  <w:lang w:val="en-US" w:eastAsia="zh-CN"/>
        </w:rPr>
        <w:t>6.</w:t>
      </w:r>
      <w:r>
        <w:rPr>
          <w:rFonts w:hint="eastAsia" w:hAnsi="仿宋_GB2312" w:cs="仿宋_GB2312"/>
          <w:color w:val="000000"/>
          <w:sz w:val="24"/>
        </w:rPr>
        <w:t>4.</w:t>
      </w:r>
      <w:bookmarkStart w:id="2" w:name="_Hlk164253330"/>
      <w:r>
        <w:rPr>
          <w:rFonts w:hint="eastAsia" w:hAnsi="仿宋_GB2312" w:cs="仿宋_GB2312"/>
          <w:color w:val="000000"/>
          <w:sz w:val="24"/>
        </w:rPr>
        <w:t>脑功能调节指数在线计算：实时计算分析脑血流调节指数MX，</w:t>
      </w:r>
      <w:r>
        <w:rPr>
          <w:rFonts w:hint="eastAsia" w:hAnsi="仿宋_GB2312" w:cs="仿宋_GB2312"/>
          <w:bCs/>
          <w:color w:val="000000"/>
          <w:sz w:val="24"/>
        </w:rPr>
        <w:t>灌注压等评估患者自动调节上下限和最佳灌注压，</w:t>
      </w:r>
      <w:r>
        <w:rPr>
          <w:rFonts w:hint="eastAsia" w:hAnsi="仿宋_GB2312" w:cs="仿宋_GB2312"/>
          <w:color w:val="000000"/>
          <w:sz w:val="24"/>
        </w:rPr>
        <w:t>最优动脉压U型曲线等</w:t>
      </w:r>
      <w:bookmarkEnd w:id="2"/>
    </w:p>
    <w:p w14:paraId="1F505F93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  <w:lang w:val="en-US" w:eastAsia="zh-CN"/>
        </w:rPr>
        <w:t>6.</w:t>
      </w:r>
      <w:r>
        <w:rPr>
          <w:rFonts w:hint="eastAsia" w:hAnsi="仿宋_GB2312" w:cs="仿宋_GB2312"/>
          <w:color w:val="000000"/>
          <w:sz w:val="24"/>
        </w:rPr>
        <w:t>5.实时AI算法：通过脑血流</w:t>
      </w:r>
      <w:r>
        <w:rPr>
          <w:rFonts w:hint="eastAsia" w:hAnsi="仿宋_GB2312" w:cs="仿宋_GB2312"/>
          <w:color w:val="000000"/>
          <w:sz w:val="24"/>
          <w:lang w:val="en-US" w:eastAsia="zh-CN"/>
        </w:rPr>
        <w:t>计算</w:t>
      </w:r>
      <w:r>
        <w:rPr>
          <w:rFonts w:hint="eastAsia" w:hAnsi="仿宋_GB2312" w:cs="仿宋_GB2312"/>
          <w:color w:val="000000"/>
          <w:sz w:val="24"/>
        </w:rPr>
        <w:t>无创监测颅内压</w:t>
      </w:r>
    </w:p>
    <w:p w14:paraId="1928E6FB">
      <w:pPr>
        <w:spacing w:line="360" w:lineRule="auto"/>
        <w:rPr>
          <w:rFonts w:hint="eastAsia" w:hAnsi="仿宋_GB2312" w:cs="仿宋_GB2312"/>
          <w:color w:val="000000"/>
          <w:sz w:val="24"/>
        </w:rPr>
      </w:pPr>
    </w:p>
    <w:p w14:paraId="4FA0FE20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</w:rPr>
        <w:t>▲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七.</w:t>
      </w:r>
      <w:r>
        <w:rPr>
          <w:rFonts w:hint="eastAsia" w:hAnsi="仿宋_GB2312" w:cs="仿宋_GB2312"/>
          <w:color w:val="000000"/>
          <w:sz w:val="24"/>
        </w:rPr>
        <w:t>意识障碍患者智能分型系统(要求提供软件著作证书)</w:t>
      </w:r>
    </w:p>
    <w:p w14:paraId="7ACA751A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  <w:lang w:val="en-US" w:eastAsia="zh-CN"/>
        </w:rPr>
        <w:t>7.1</w:t>
      </w:r>
      <w:r>
        <w:rPr>
          <w:rFonts w:hint="eastAsia" w:hAnsi="仿宋_GB2312" w:cs="仿宋_GB2312"/>
          <w:color w:val="000000"/>
          <w:sz w:val="24"/>
        </w:rPr>
        <w:t>.具备人工智能脑电ABCD分型算法，实时在线快速分析，一键计算分型结果，有效评估意识水平。</w:t>
      </w:r>
    </w:p>
    <w:p w14:paraId="7D733E8A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  <w:lang w:val="en-US" w:eastAsia="zh-CN"/>
        </w:rPr>
        <w:t>7.2</w:t>
      </w:r>
      <w:r>
        <w:rPr>
          <w:rFonts w:hint="eastAsia" w:hAnsi="仿宋_GB2312" w:cs="仿宋_GB2312"/>
          <w:color w:val="000000"/>
          <w:sz w:val="24"/>
        </w:rPr>
        <w:t>.对比分析:可同时显示实施促醒手段前后的分型结果，直观对比治疗效果</w:t>
      </w:r>
    </w:p>
    <w:p w14:paraId="00B0438D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  <w:lang w:val="en-US" w:eastAsia="zh-CN"/>
        </w:rPr>
        <w:t>7.3</w:t>
      </w:r>
      <w:r>
        <w:rPr>
          <w:rFonts w:hint="eastAsia" w:hAnsi="仿宋_GB2312" w:cs="仿宋_GB2312"/>
          <w:color w:val="000000"/>
          <w:sz w:val="24"/>
        </w:rPr>
        <w:t>.频谱图:显示a、β、σ、0、y不同脑电频段的功率谱，以不</w:t>
      </w:r>
    </w:p>
    <w:p w14:paraId="5E9ED392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</w:rPr>
        <w:t>同颜色直观表示各脑电频段，并能显示各频段的峰值频率及幅值。</w:t>
      </w:r>
    </w:p>
    <w:p w14:paraId="0C31025B">
      <w:pPr>
        <w:spacing w:line="360" w:lineRule="auto"/>
        <w:rPr>
          <w:rFonts w:hint="eastAsia" w:hAnsi="仿宋_GB2312" w:cs="仿宋_GB2312"/>
          <w:color w:val="000000"/>
          <w:sz w:val="24"/>
        </w:rPr>
      </w:pPr>
      <w:r>
        <w:rPr>
          <w:rFonts w:hint="eastAsia" w:hAnsi="仿宋_GB2312" w:cs="仿宋_GB2312"/>
          <w:color w:val="000000"/>
          <w:sz w:val="24"/>
          <w:lang w:val="en-US" w:eastAsia="zh-CN"/>
        </w:rPr>
        <w:t>7.4</w:t>
      </w:r>
      <w:r>
        <w:rPr>
          <w:rFonts w:hint="eastAsia" w:hAnsi="仿宋_GB2312" w:cs="仿宋_GB2312"/>
          <w:color w:val="000000"/>
          <w:sz w:val="24"/>
        </w:rPr>
        <w:t>.独立分型功能:可同时显示全脑分型结果和各通道的独立分型结果</w:t>
      </w:r>
    </w:p>
    <w:p w14:paraId="7D55CE4F">
      <w:pPr>
        <w:rPr>
          <w:rFonts w:hint="eastAsia" w:hAnsi="仿宋_GB2312" w:cs="仿宋_GB2312"/>
          <w:color w:val="000000"/>
          <w:sz w:val="24"/>
        </w:rPr>
      </w:pPr>
    </w:p>
    <w:p w14:paraId="66887B7D">
      <w:pPr>
        <w:rPr>
          <w:rFonts w:hint="eastAsia" w:hAnsi="仿宋_GB2312" w:cs="仿宋_GB2312"/>
          <w:b/>
          <w:bCs/>
          <w:sz w:val="24"/>
        </w:rPr>
      </w:pPr>
      <w:r>
        <w:rPr>
          <w:rFonts w:hint="eastAsia" w:hAnsi="仿宋_GB2312" w:cs="仿宋_GB2312"/>
          <w:b/>
          <w:bCs/>
          <w:sz w:val="24"/>
          <w:lang w:val="en-US" w:eastAsia="zh-CN"/>
        </w:rPr>
        <w:t>八</w:t>
      </w:r>
      <w:r>
        <w:rPr>
          <w:rFonts w:hint="eastAsia" w:hAnsi="仿宋_GB2312" w:cs="仿宋_GB2312"/>
          <w:b/>
          <w:bCs/>
          <w:sz w:val="24"/>
        </w:rPr>
        <w:t>.配置清单</w:t>
      </w:r>
    </w:p>
    <w:tbl>
      <w:tblPr>
        <w:tblStyle w:val="6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5813"/>
        <w:gridCol w:w="992"/>
      </w:tblGrid>
      <w:tr w14:paraId="44BD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0C01DCDC">
            <w:pPr>
              <w:ind w:left="1080" w:leftChars="150" w:hanging="600" w:hangingChars="250"/>
              <w:jc w:val="center"/>
              <w:rPr>
                <w:rFonts w:hint="eastAsia" w:hAnsi="仿宋_GB2312" w:cs="仿宋_GB2312"/>
                <w:sz w:val="24"/>
              </w:rPr>
            </w:pPr>
            <w:bookmarkStart w:id="3" w:name="OLE_LINK92"/>
            <w:r>
              <w:rPr>
                <w:rFonts w:hint="eastAsia" w:hAnsi="仿宋_GB2312" w:cs="仿宋_GB2312"/>
                <w:sz w:val="24"/>
              </w:rPr>
              <w:t>序号</w:t>
            </w:r>
          </w:p>
        </w:tc>
        <w:tc>
          <w:tcPr>
            <w:tcW w:w="5813" w:type="dxa"/>
            <w:noWrap w:val="0"/>
            <w:vAlign w:val="center"/>
          </w:tcPr>
          <w:p w14:paraId="60A58477">
            <w:pPr>
              <w:ind w:left="1080" w:leftChars="150" w:hanging="600" w:hangingChars="250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 w14:paraId="714890B5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数量</w:t>
            </w:r>
          </w:p>
        </w:tc>
      </w:tr>
      <w:tr w14:paraId="5317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353515EF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</w:t>
            </w:r>
          </w:p>
        </w:tc>
        <w:tc>
          <w:tcPr>
            <w:tcW w:w="5813" w:type="dxa"/>
            <w:noWrap w:val="0"/>
            <w:vAlign w:val="center"/>
          </w:tcPr>
          <w:p w14:paraId="700CB9E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计算机系统</w:t>
            </w:r>
          </w:p>
        </w:tc>
        <w:tc>
          <w:tcPr>
            <w:tcW w:w="992" w:type="dxa"/>
            <w:noWrap w:val="0"/>
            <w:vAlign w:val="center"/>
          </w:tcPr>
          <w:p w14:paraId="08F3DF74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2724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6408274E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</w:t>
            </w:r>
          </w:p>
        </w:tc>
        <w:tc>
          <w:tcPr>
            <w:tcW w:w="5813" w:type="dxa"/>
            <w:noWrap w:val="0"/>
            <w:vAlign w:val="center"/>
          </w:tcPr>
          <w:p w14:paraId="5B8129EC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TCD主机   </w:t>
            </w:r>
          </w:p>
        </w:tc>
        <w:tc>
          <w:tcPr>
            <w:tcW w:w="992" w:type="dxa"/>
            <w:noWrap w:val="0"/>
            <w:vAlign w:val="center"/>
          </w:tcPr>
          <w:p w14:paraId="4E6153E9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134A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134CED7F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3</w:t>
            </w:r>
          </w:p>
        </w:tc>
        <w:tc>
          <w:tcPr>
            <w:tcW w:w="5813" w:type="dxa"/>
            <w:noWrap w:val="0"/>
            <w:vAlign w:val="center"/>
          </w:tcPr>
          <w:p w14:paraId="1D01263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TCD检查软件</w:t>
            </w:r>
          </w:p>
        </w:tc>
        <w:tc>
          <w:tcPr>
            <w:tcW w:w="992" w:type="dxa"/>
            <w:noWrap w:val="0"/>
            <w:vAlign w:val="center"/>
          </w:tcPr>
          <w:p w14:paraId="6AC1D130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6AE2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658D3537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4</w:t>
            </w:r>
          </w:p>
        </w:tc>
        <w:tc>
          <w:tcPr>
            <w:tcW w:w="5813" w:type="dxa"/>
            <w:noWrap w:val="0"/>
            <w:vAlign w:val="center"/>
          </w:tcPr>
          <w:p w14:paraId="62C242F0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脑血流监护软件 </w:t>
            </w:r>
          </w:p>
        </w:tc>
        <w:tc>
          <w:tcPr>
            <w:tcW w:w="992" w:type="dxa"/>
            <w:noWrap w:val="0"/>
            <w:vAlign w:val="center"/>
          </w:tcPr>
          <w:p w14:paraId="660FDA9D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0A18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7741ED3D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5</w:t>
            </w:r>
          </w:p>
        </w:tc>
        <w:tc>
          <w:tcPr>
            <w:tcW w:w="5813" w:type="dxa"/>
            <w:noWrap w:val="0"/>
            <w:vAlign w:val="center"/>
          </w:tcPr>
          <w:p w14:paraId="27CDEC6A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微栓子监测软件 </w:t>
            </w:r>
          </w:p>
        </w:tc>
        <w:tc>
          <w:tcPr>
            <w:tcW w:w="992" w:type="dxa"/>
            <w:noWrap w:val="0"/>
            <w:vAlign w:val="center"/>
          </w:tcPr>
          <w:p w14:paraId="6C728259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4344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0428358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6</w:t>
            </w:r>
          </w:p>
        </w:tc>
        <w:tc>
          <w:tcPr>
            <w:tcW w:w="5813" w:type="dxa"/>
            <w:noWrap w:val="0"/>
            <w:vAlign w:val="center"/>
          </w:tcPr>
          <w:p w14:paraId="7F37AA90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发泡试验软件</w:t>
            </w:r>
          </w:p>
        </w:tc>
        <w:tc>
          <w:tcPr>
            <w:tcW w:w="992" w:type="dxa"/>
            <w:noWrap w:val="0"/>
            <w:vAlign w:val="center"/>
          </w:tcPr>
          <w:p w14:paraId="6E6DFF53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0210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72A67359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7</w:t>
            </w:r>
          </w:p>
        </w:tc>
        <w:tc>
          <w:tcPr>
            <w:tcW w:w="5813" w:type="dxa"/>
            <w:noWrap w:val="0"/>
            <w:vAlign w:val="center"/>
          </w:tcPr>
          <w:p w14:paraId="552EC8FB">
            <w:pPr>
              <w:tabs>
                <w:tab w:val="left" w:pos="1485"/>
              </w:tabs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2MHz PW手持探头    </w:t>
            </w:r>
          </w:p>
        </w:tc>
        <w:tc>
          <w:tcPr>
            <w:tcW w:w="992" w:type="dxa"/>
            <w:noWrap w:val="0"/>
            <w:vAlign w:val="center"/>
          </w:tcPr>
          <w:p w14:paraId="39C66052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1个</w:t>
            </w:r>
          </w:p>
        </w:tc>
      </w:tr>
      <w:tr w14:paraId="4F3E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34515FEA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8</w:t>
            </w:r>
          </w:p>
        </w:tc>
        <w:tc>
          <w:tcPr>
            <w:tcW w:w="5813" w:type="dxa"/>
            <w:noWrap w:val="0"/>
            <w:vAlign w:val="center"/>
          </w:tcPr>
          <w:p w14:paraId="027C2CCB">
            <w:pPr>
              <w:tabs>
                <w:tab w:val="left" w:pos="1485"/>
              </w:tabs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4MHz PW/CW手持探头  </w:t>
            </w:r>
          </w:p>
        </w:tc>
        <w:tc>
          <w:tcPr>
            <w:tcW w:w="992" w:type="dxa"/>
            <w:noWrap w:val="0"/>
            <w:vAlign w:val="center"/>
          </w:tcPr>
          <w:p w14:paraId="7F499D24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1个</w:t>
            </w:r>
          </w:p>
        </w:tc>
      </w:tr>
      <w:tr w14:paraId="5C7E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5B4B3495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9</w:t>
            </w:r>
          </w:p>
        </w:tc>
        <w:tc>
          <w:tcPr>
            <w:tcW w:w="5813" w:type="dxa"/>
            <w:noWrap w:val="0"/>
            <w:vAlign w:val="center"/>
          </w:tcPr>
          <w:p w14:paraId="433B706C">
            <w:pPr>
              <w:tabs>
                <w:tab w:val="left" w:pos="1485"/>
              </w:tabs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监护探头 </w:t>
            </w:r>
          </w:p>
        </w:tc>
        <w:tc>
          <w:tcPr>
            <w:tcW w:w="992" w:type="dxa"/>
            <w:noWrap w:val="0"/>
            <w:vAlign w:val="center"/>
          </w:tcPr>
          <w:p w14:paraId="63F46C4F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19A1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81B0B9A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10</w:t>
            </w:r>
          </w:p>
        </w:tc>
        <w:tc>
          <w:tcPr>
            <w:tcW w:w="5813" w:type="dxa"/>
            <w:noWrap w:val="0"/>
            <w:vAlign w:val="center"/>
          </w:tcPr>
          <w:p w14:paraId="2072B2D9">
            <w:pPr>
              <w:tabs>
                <w:tab w:val="left" w:pos="1485"/>
              </w:tabs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头架套件   </w:t>
            </w:r>
          </w:p>
        </w:tc>
        <w:tc>
          <w:tcPr>
            <w:tcW w:w="992" w:type="dxa"/>
            <w:noWrap w:val="0"/>
            <w:vAlign w:val="center"/>
          </w:tcPr>
          <w:p w14:paraId="1BD95128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3428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013F5C77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11</w:t>
            </w:r>
          </w:p>
        </w:tc>
        <w:tc>
          <w:tcPr>
            <w:tcW w:w="5813" w:type="dxa"/>
            <w:noWrap w:val="0"/>
            <w:vAlign w:val="center"/>
          </w:tcPr>
          <w:p w14:paraId="2D772D7C">
            <w:pPr>
              <w:tabs>
                <w:tab w:val="left" w:pos="1485"/>
              </w:tabs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多功能TCD遥控器  </w:t>
            </w:r>
          </w:p>
        </w:tc>
        <w:tc>
          <w:tcPr>
            <w:tcW w:w="992" w:type="dxa"/>
            <w:noWrap w:val="0"/>
            <w:vAlign w:val="center"/>
          </w:tcPr>
          <w:p w14:paraId="20836162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935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1256217B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12</w:t>
            </w:r>
          </w:p>
        </w:tc>
        <w:tc>
          <w:tcPr>
            <w:tcW w:w="5813" w:type="dxa"/>
            <w:noWrap w:val="0"/>
            <w:vAlign w:val="center"/>
          </w:tcPr>
          <w:p w14:paraId="64CE6C72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  <w:lang w:val="en-US" w:eastAsia="zh-CN"/>
              </w:rPr>
              <w:t>多维度多模态监护分析系统</w:t>
            </w:r>
          </w:p>
        </w:tc>
        <w:tc>
          <w:tcPr>
            <w:tcW w:w="992" w:type="dxa"/>
            <w:noWrap w:val="0"/>
            <w:vAlign w:val="center"/>
          </w:tcPr>
          <w:p w14:paraId="3B66C7C4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33C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1D9F45F3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13</w:t>
            </w:r>
          </w:p>
        </w:tc>
        <w:tc>
          <w:tcPr>
            <w:tcW w:w="5813" w:type="dxa"/>
            <w:noWrap w:val="0"/>
            <w:vAlign w:val="center"/>
          </w:tcPr>
          <w:p w14:paraId="1EBF878A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脑氧模块</w:t>
            </w:r>
          </w:p>
        </w:tc>
        <w:tc>
          <w:tcPr>
            <w:tcW w:w="992" w:type="dxa"/>
            <w:noWrap w:val="0"/>
            <w:vAlign w:val="center"/>
          </w:tcPr>
          <w:p w14:paraId="744AC75D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1434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6CC1D93B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14</w:t>
            </w:r>
          </w:p>
        </w:tc>
        <w:tc>
          <w:tcPr>
            <w:tcW w:w="5813" w:type="dxa"/>
            <w:noWrap w:val="0"/>
            <w:vAlign w:val="center"/>
          </w:tcPr>
          <w:p w14:paraId="0F952B47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激光打印机</w:t>
            </w:r>
          </w:p>
        </w:tc>
        <w:tc>
          <w:tcPr>
            <w:tcW w:w="992" w:type="dxa"/>
            <w:noWrap w:val="0"/>
            <w:vAlign w:val="center"/>
          </w:tcPr>
          <w:p w14:paraId="6BA5E082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</w:tr>
      <w:tr w14:paraId="28F6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0845DD4C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15</w:t>
            </w:r>
          </w:p>
        </w:tc>
        <w:tc>
          <w:tcPr>
            <w:tcW w:w="5813" w:type="dxa"/>
            <w:noWrap w:val="0"/>
            <w:vAlign w:val="center"/>
          </w:tcPr>
          <w:p w14:paraId="36B428DF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床旁仪器车</w:t>
            </w:r>
          </w:p>
        </w:tc>
        <w:tc>
          <w:tcPr>
            <w:tcW w:w="992" w:type="dxa"/>
            <w:noWrap w:val="0"/>
            <w:vAlign w:val="center"/>
          </w:tcPr>
          <w:p w14:paraId="64427680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</w:tr>
      <w:tr w14:paraId="1946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447F69F2">
            <w:pPr>
              <w:ind w:left="1080" w:leftChars="150" w:hanging="600" w:hangingChars="250"/>
              <w:rPr>
                <w:rFonts w:hint="default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5813" w:type="dxa"/>
            <w:noWrap w:val="0"/>
            <w:vAlign w:val="center"/>
          </w:tcPr>
          <w:p w14:paraId="3A69B153">
            <w:pPr>
              <w:pStyle w:val="3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意识障碍患者智能分型系统</w:t>
            </w:r>
          </w:p>
        </w:tc>
        <w:tc>
          <w:tcPr>
            <w:tcW w:w="992" w:type="dxa"/>
            <w:noWrap w:val="0"/>
            <w:vAlign w:val="center"/>
          </w:tcPr>
          <w:p w14:paraId="2C3C615D">
            <w:pPr>
              <w:jc w:val="center"/>
              <w:rPr>
                <w:rFonts w:hint="default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lang w:val="en-US" w:eastAsia="zh-CN"/>
              </w:rPr>
              <w:t>1套</w:t>
            </w:r>
          </w:p>
        </w:tc>
      </w:tr>
      <w:bookmarkEnd w:id="3"/>
    </w:tbl>
    <w:p w14:paraId="0DE80E44">
      <w:pPr>
        <w:rPr>
          <w:rFonts w:hint="eastAsia" w:hAnsi="仿宋_GB2312" w:cs="仿宋_GB2312"/>
          <w:b/>
          <w:bCs/>
          <w:sz w:val="24"/>
        </w:rPr>
      </w:pPr>
    </w:p>
    <w:p w14:paraId="7D2E84F7">
      <w:r>
        <w:br w:type="page"/>
      </w:r>
    </w:p>
    <w:p w14:paraId="762A786A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kern w:val="2"/>
          <w:sz w:val="28"/>
          <w:szCs w:val="28"/>
        </w:rPr>
        <w:t>2包技术要求（脑多模态整合监护仪)</w:t>
      </w:r>
    </w:p>
    <w:p w14:paraId="7904AFF9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1.整体要求</w:t>
      </w:r>
    </w:p>
    <w:p w14:paraId="78128CA9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本系统为脑多模态整合监护系统，需具备脑电功能监护、脑氧、</w:t>
      </w:r>
      <w:r>
        <w:rPr>
          <w:rFonts w:hint="eastAsia" w:ascii="仿宋_GB2312" w:hAnsi="仿宋_GB2312" w:cs="仿宋_GB2312"/>
        </w:rPr>
        <w:t>颅内压</w:t>
      </w:r>
      <w:r>
        <w:rPr>
          <w:rFonts w:hint="eastAsia" w:ascii="仿宋_GB2312" w:hAnsi="仿宋_GB2312" w:cs="仿宋_GB2312"/>
          <w:kern w:val="2"/>
        </w:rPr>
        <w:t>等监测模块。要求所有检查模块用统一的数据库管理，具备病例查找、报告统计、数据导出科研分析等功能。</w:t>
      </w:r>
    </w:p>
    <w:p w14:paraId="32C9A190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2.监测硬件功能模块：</w:t>
      </w:r>
    </w:p>
    <w:p w14:paraId="4C68DABA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2.1脑电功能监护模块：</w:t>
      </w:r>
      <w:r>
        <w:rPr>
          <w:rFonts w:hint="eastAsia" w:hAnsi="仿宋_GB2312" w:cs="仿宋_GB2312"/>
          <w:sz w:val="24"/>
        </w:rPr>
        <w:tab/>
      </w:r>
    </w:p>
    <w:p w14:paraId="1D59240B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▲2.1.1 ≥24通道放大器：≥21导独立脑电通道，独立3导联心电专用通道，4个DC多参数信号接口，2个参考通道，2个地线通道，1个血氧通道。</w:t>
      </w:r>
    </w:p>
    <w:p w14:paraId="70D08C93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▲</w:t>
      </w:r>
      <w:r>
        <w:rPr>
          <w:rFonts w:hint="eastAsia" w:hAnsi="仿宋_GB2312" w:cs="仿宋_GB2312"/>
        </w:rPr>
        <w:t>2.1.</w:t>
      </w:r>
      <w:r>
        <w:rPr>
          <w:rFonts w:hint="eastAsia" w:ascii="仿宋_GB2312" w:hAnsi="仿宋_GB2312" w:cs="仿宋_GB2312"/>
          <w:kern w:val="2"/>
        </w:rPr>
        <w:t>2 输入阻抗：</w:t>
      </w:r>
      <w:r>
        <w:rPr>
          <w:rFonts w:hint="eastAsia" w:ascii="仿宋_GB2312" w:hAnsi="仿宋_GB2312" w:cs="仿宋_GB2312"/>
        </w:rPr>
        <w:t>≥1000</w:t>
      </w:r>
      <w:r>
        <w:rPr>
          <w:rFonts w:hint="eastAsia" w:ascii="仿宋_GB2312" w:hAnsi="仿宋_GB2312" w:cs="仿宋_GB2312"/>
          <w:kern w:val="2"/>
        </w:rPr>
        <w:t xml:space="preserve">MΩ（要求提供检测报告） </w:t>
      </w:r>
    </w:p>
    <w:p w14:paraId="20B5F9E4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hAnsi="仿宋_GB2312" w:cs="仿宋_GB2312"/>
        </w:rPr>
        <w:t>2.1.</w:t>
      </w:r>
      <w:r>
        <w:rPr>
          <w:rFonts w:hint="eastAsia" w:ascii="仿宋_GB2312" w:hAnsi="仿宋_GB2312" w:cs="仿宋_GB2312"/>
          <w:kern w:val="2"/>
        </w:rPr>
        <w:t>3 共模抑制比：</w:t>
      </w:r>
      <w:r>
        <w:rPr>
          <w:rFonts w:hint="eastAsia" w:ascii="仿宋_GB2312" w:hAnsi="仿宋_GB2312" w:cs="仿宋_GB2312"/>
        </w:rPr>
        <w:t>≥130</w:t>
      </w:r>
      <w:r>
        <w:rPr>
          <w:rFonts w:hint="eastAsia" w:ascii="仿宋_GB2312" w:hAnsi="仿宋_GB2312" w:cs="仿宋_GB2312"/>
          <w:kern w:val="2"/>
        </w:rPr>
        <w:t xml:space="preserve">dB（要求提供检测报告） </w:t>
      </w:r>
    </w:p>
    <w:p w14:paraId="5B409994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▲</w:t>
      </w:r>
      <w:r>
        <w:rPr>
          <w:rFonts w:hint="eastAsia" w:hAnsi="仿宋_GB2312" w:cs="仿宋_GB2312"/>
        </w:rPr>
        <w:t>2.1.</w:t>
      </w:r>
      <w:r>
        <w:rPr>
          <w:rFonts w:hint="eastAsia" w:ascii="仿宋_GB2312" w:hAnsi="仿宋_GB2312" w:cs="仿宋_GB2312"/>
          <w:kern w:val="2"/>
        </w:rPr>
        <w:t>4 .采样率：256,512,1024,2048,4096、8192Hz、16384Hz可选（</w:t>
      </w:r>
      <w:r>
        <w:rPr>
          <w:rFonts w:hint="eastAsia" w:ascii="仿宋_GB2312" w:hAnsi="仿宋_GB2312" w:cs="仿宋_GB2312"/>
        </w:rPr>
        <w:t>要求</w:t>
      </w:r>
      <w:r>
        <w:rPr>
          <w:rFonts w:hint="eastAsia" w:ascii="仿宋_GB2312" w:hAnsi="仿宋_GB2312" w:cs="仿宋_GB2312"/>
          <w:kern w:val="2"/>
        </w:rPr>
        <w:t xml:space="preserve">提供检测报告） </w:t>
      </w:r>
    </w:p>
    <w:p w14:paraId="109CE33F">
      <w:pPr>
        <w:spacing w:line="360" w:lineRule="auto"/>
        <w:ind w:firstLine="480" w:firstLineChars="200"/>
        <w:rPr>
          <w:rFonts w:hint="eastAsia" w:hAnsi="仿宋_GB2312" w:cs="仿宋_GB2312"/>
          <w:sz w:val="24"/>
          <w:lang w:eastAsia="zh-Hans"/>
        </w:rPr>
      </w:pPr>
      <w:r>
        <w:rPr>
          <w:rFonts w:hint="eastAsia" w:hAnsi="仿宋_GB2312" w:cs="仿宋_GB2312"/>
          <w:sz w:val="24"/>
        </w:rPr>
        <w:t>2.1.5 放大器与主机传输方式：网线传输及放大器自带wifi无线传输两种模式</w:t>
      </w:r>
      <w:r>
        <w:rPr>
          <w:rFonts w:hint="eastAsia" w:hAnsi="仿宋_GB2312" w:cs="仿宋_GB2312"/>
          <w:sz w:val="24"/>
          <w:lang w:eastAsia="zh-Hans"/>
        </w:rPr>
        <w:t>。</w:t>
      </w:r>
    </w:p>
    <w:p w14:paraId="0882B3D3">
      <w:pPr>
        <w:spacing w:line="360" w:lineRule="auto"/>
        <w:ind w:firstLine="480" w:firstLineChars="200"/>
        <w:rPr>
          <w:rFonts w:hint="eastAsia" w:hAnsi="仿宋_GB2312" w:cs="仿宋_GB2312"/>
          <w:sz w:val="24"/>
          <w:lang w:eastAsia="zh-Hans"/>
        </w:rPr>
      </w:pPr>
      <w:r>
        <w:rPr>
          <w:rFonts w:hint="eastAsia" w:hAnsi="仿宋_GB2312" w:cs="仿宋_GB2312"/>
          <w:sz w:val="24"/>
        </w:rPr>
        <w:t>2.1.6 放大器标签：具备旧版国际10-20标准导联系统或新版10-10标准导联系统命名要求的标签符号。（提供实物截图）</w:t>
      </w:r>
    </w:p>
    <w:p w14:paraId="410C78AC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2.2近红外组织</w:t>
      </w:r>
      <w:r>
        <w:rPr>
          <w:rFonts w:hint="eastAsia" w:hAnsi="仿宋_GB2312" w:cs="仿宋_GB2312"/>
          <w:sz w:val="24"/>
          <w:lang w:val="en-US" w:eastAsia="zh-CN"/>
        </w:rPr>
        <w:t>氧</w:t>
      </w:r>
      <w:r>
        <w:rPr>
          <w:rFonts w:hint="eastAsia" w:hAnsi="仿宋_GB2312" w:cs="仿宋_GB2312"/>
          <w:sz w:val="24"/>
        </w:rPr>
        <w:t>监测模块：</w:t>
      </w:r>
    </w:p>
    <w:p w14:paraId="0B4D5781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2.2.1 至少同时监测2个部位的脑组织氧</w:t>
      </w:r>
    </w:p>
    <w:p w14:paraId="07C86A19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2.2.2.测量参数≥5个：组织血氧饱和度(TOI)、脱氧血红蛋白浓度变化量（ΔCHb）、氧合血红蛋白浓度变化量（ΔCHbO2）、总血红蛋白浓度变化量（ΔCtHb）、组织血红蛋白浓度指数（THI）</w:t>
      </w:r>
    </w:p>
    <w:p w14:paraId="305DDB45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2.2.3.发光峰值波长范围：760±10nm，810±10nm，840±10nm</w:t>
      </w:r>
    </w:p>
    <w:p w14:paraId="14750FD4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2.3 颅内压模块：</w:t>
      </w:r>
    </w:p>
    <w:p w14:paraId="1AF04594">
      <w:pPr>
        <w:pStyle w:val="8"/>
        <w:spacing w:line="360" w:lineRule="auto"/>
        <w:ind w:firstLine="0" w:firstLineChars="0"/>
        <w:jc w:val="left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 xml:space="preserve">2.3.1 显示分辨率1mmHg或0.1kPa。 </w:t>
      </w:r>
    </w:p>
    <w:p w14:paraId="04763E34">
      <w:pPr>
        <w:pStyle w:val="8"/>
        <w:spacing w:line="360" w:lineRule="auto"/>
        <w:ind w:firstLine="0" w:firstLineChars="0"/>
        <w:jc w:val="left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2.3.2 显示范围-50mmHg～150mmHg或-6.65kPa～ 19.95kPa</w:t>
      </w:r>
    </w:p>
    <w:p w14:paraId="5954CF1B">
      <w:pPr>
        <w:pStyle w:val="8"/>
        <w:spacing w:line="360" w:lineRule="auto"/>
        <w:ind w:firstLine="0" w:firstLineChars="0"/>
        <w:jc w:val="left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2.3.3 趋势波形显示平均压力值变化，量程自动调整</w:t>
      </w:r>
    </w:p>
    <w:p w14:paraId="19255289">
      <w:pPr>
        <w:pStyle w:val="8"/>
        <w:spacing w:line="360" w:lineRule="auto"/>
        <w:ind w:firstLine="0" w:firstLineChars="0"/>
        <w:jc w:val="left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2.3.4 显示时长可选30min、60min、2h、4h、 8h、24h</w:t>
      </w:r>
    </w:p>
    <w:p w14:paraId="58157D05">
      <w:pPr>
        <w:pStyle w:val="8"/>
        <w:spacing w:line="360" w:lineRule="auto"/>
        <w:ind w:firstLine="0" w:firstLineChars="0"/>
        <w:jc w:val="left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2.3.5 可回顾至少14天压力历史趋势</w:t>
      </w:r>
    </w:p>
    <w:p w14:paraId="4D058700">
      <w:pPr>
        <w:pStyle w:val="8"/>
        <w:spacing w:line="360" w:lineRule="auto"/>
        <w:ind w:firstLine="0" w:firstLineChars="0"/>
        <w:jc w:val="left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2.3.6 压力报警限设置范围-50mmHg～150mmHg或-6.65kPa~ 19.95kPa</w:t>
      </w:r>
    </w:p>
    <w:p w14:paraId="4F8A669E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3．软件要求：</w:t>
      </w:r>
    </w:p>
    <w:p w14:paraId="0E4E63CC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▲3.1 量化脑电分析软件：≥30种量化分析软件，包括：aEEG，爆发抑制分析，爆发间隔，暴发次数/分钟，包络图，DSA光谱图，功率熵，频谱熵，中值频率，峰值频率，总功率，绝对δ功率，绝对θ功率，绝对α功率，绝对β功率，绝对γ功率，相对δ功率，相对θ功率，相对α功率，相对β功率，相对γ功率，α/β，α/δ，（α+β）/δ，相对功率，绝对功率，棘波趋势，α变异率，棘波分析，CSI镇静指数</w:t>
      </w:r>
    </w:p>
    <w:p w14:paraId="30F19803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3.2 aEEG（振幅整合脑电图）自动分析测量功能：自动分析测量aEEG的上边界、下边界和睡眠周期（要求提供软件照片）</w:t>
      </w:r>
    </w:p>
    <w:p w14:paraId="767806A2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3.3 癫痫发作指数：自动监测并提示癫痫发作，自动统计发作次数和发作频率</w:t>
      </w:r>
    </w:p>
    <w:p w14:paraId="7B8525B2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3.4 爆发与抑制自动分析功能(BS)：对大脑进行人工时域分期，可以监测给予镇静及麻醉药物后脑功能的状态；</w:t>
      </w:r>
    </w:p>
    <w:p w14:paraId="00CDD5D1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3.5 频谱熵和CSI昏迷及镇静指数：均为范围0-100的数值，实时显示，用于客观评价镇静深度和意识水平；</w:t>
      </w:r>
    </w:p>
    <w:p w14:paraId="6F74D80D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 xml:space="preserve">3.6 α变异率自动评分功能：根据α波变异算法，自动进行数值评分，评分为1,2,3,4分；（要求提供软件截图） </w:t>
      </w:r>
    </w:p>
    <w:p w14:paraId="4B4BA406">
      <w:pPr>
        <w:spacing w:line="360" w:lineRule="auto"/>
        <w:ind w:left="480" w:leftChars="75" w:hanging="240" w:hanging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▲3.7 数值提示窗口：可实时显示患者抑制率、爆发间隔、每分钟爆发次数、发作次数、棘波指数、脑氧、血氧、心率、α变异率等数值，可设置数值提示的上下限范围。（要求提供软件截图证明）</w:t>
      </w:r>
    </w:p>
    <w:p w14:paraId="0986B570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4.多模态监护分析平台（要求提供软件著作证书）</w:t>
      </w:r>
    </w:p>
    <w:p w14:paraId="1DFDDE52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4.1 具备量化脑电评估指标、近红外脑氧、脑血流、心率、等参数同步趋势和波形显示，并可生成唯一的数据文件，便于重症大数据管理，</w:t>
      </w:r>
      <w:r>
        <w:rPr>
          <w:rFonts w:hint="eastAsia" w:ascii="仿宋_GB2312" w:hAnsi="仿宋_GB2312" w:cs="仿宋_GB2312"/>
          <w:kern w:val="2"/>
        </w:rPr>
        <w:t>要求同一个软件界面监测脑电、脑氧、脑血流、动脉压、颅内压、血流动力学等信息，</w:t>
      </w:r>
      <w:r>
        <w:rPr>
          <w:rFonts w:hint="eastAsia" w:ascii="仿宋_GB2312" w:hAnsi="仿宋_GB2312" w:cs="仿宋_GB2312"/>
        </w:rPr>
        <w:t>不接受通过分屏器整合的方式实现多模态监测（提供软件截图）</w:t>
      </w:r>
    </w:p>
    <w:p w14:paraId="15DF154F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4.2 整合、显示、记录从单个病人采集的脑电、脑氧和血流动力学数据，同步通过计算出个体化的定性定量参数，解释生理信号之间的关系，提供临床事件的预测，指导干预；</w:t>
      </w:r>
    </w:p>
    <w:p w14:paraId="788FF2FE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4.3 有开放式模拟输入功能，可同步显示接受多个外部设备输入给脑电的数字接口信号，组建多模态监测平台；</w:t>
      </w:r>
    </w:p>
    <w:p w14:paraId="0150633B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4.4 脑功能调节指数在线计算：实时计算分析脑血流调节指数MX，脑氧调节指数COX，最优动脉压U型曲线等</w:t>
      </w:r>
    </w:p>
    <w:p w14:paraId="2C1C9568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 xml:space="preserve">4.5 </w:t>
      </w:r>
      <w:r>
        <w:rPr>
          <w:rFonts w:hint="eastAsia" w:hAnsi="仿宋_GB2312" w:cs="仿宋_GB2312"/>
          <w:sz w:val="24"/>
          <w:highlight w:val="none"/>
        </w:rPr>
        <w:t>实时AI算法：通过脑血</w:t>
      </w:r>
      <w:r>
        <w:rPr>
          <w:rFonts w:hint="eastAsia" w:hAnsi="仿宋_GB2312" w:cs="仿宋_GB2312"/>
          <w:sz w:val="24"/>
          <w:highlight w:val="none"/>
          <w:lang w:val="en-US" w:eastAsia="zh-CN"/>
        </w:rPr>
        <w:t>流计算</w:t>
      </w:r>
      <w:r>
        <w:rPr>
          <w:rFonts w:hint="eastAsia" w:hAnsi="仿宋_GB2312" w:cs="仿宋_GB2312"/>
          <w:sz w:val="24"/>
          <w:highlight w:val="none"/>
        </w:rPr>
        <w:t>无创监测颅内压</w:t>
      </w:r>
    </w:p>
    <w:p w14:paraId="047A2676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4.6.意识障碍患者智能分型系统</w:t>
      </w:r>
    </w:p>
    <w:p w14:paraId="6A23F149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4.6.1 具备人工智能脑电ABCD分型算法，实时在线快速分析，一键计算分型结果，有效评估意识水平</w:t>
      </w:r>
    </w:p>
    <w:p w14:paraId="55752A0F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4.6.2 对比分析:可同时显示实施促醒手段前后的分型结果，直观对比治疗效果</w:t>
      </w:r>
    </w:p>
    <w:p w14:paraId="61554AF0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4.6.3 频谱图:显示δ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θ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α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β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γ不同脑电频段的功率谱，以不同颜色直观表示各脑电频段，并能显示各频段的峰值频率及幅值。</w:t>
      </w:r>
    </w:p>
    <w:p w14:paraId="44F98671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4.6.4 独立分型功能:可同时显示全脑分型结果和各通道的独立分型结果</w:t>
      </w:r>
    </w:p>
    <w:p w14:paraId="4024C6B8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4.6.5 一键自动报告功能:可一键生成意识状态评估报告。</w:t>
      </w:r>
    </w:p>
    <w:p w14:paraId="49D5B89F">
      <w:pPr>
        <w:spacing w:line="360" w:lineRule="auto"/>
        <w:ind w:firstLine="480" w:firstLineChars="200"/>
        <w:rPr>
          <w:rFonts w:hint="eastAsia" w:hAnsi="仿宋_GB2312" w:eastAsia="仿宋_GB2312" w:cs="仿宋_GB2312"/>
          <w:sz w:val="24"/>
          <w:lang w:val="en-US" w:eastAsia="zh-CN"/>
        </w:rPr>
      </w:pPr>
      <w:r>
        <w:rPr>
          <w:rFonts w:hint="eastAsia" w:hAnsi="仿宋_GB2312" w:cs="仿宋_GB2312"/>
          <w:sz w:val="24"/>
        </w:rPr>
        <w:t>▲4.6.</w:t>
      </w:r>
      <w:r>
        <w:rPr>
          <w:rFonts w:hint="eastAsia" w:hAnsi="仿宋_GB2312" w:cs="仿宋_GB2312"/>
          <w:sz w:val="24"/>
          <w:lang w:val="en-US" w:eastAsia="zh-CN"/>
        </w:rPr>
        <w:t>6</w:t>
      </w:r>
      <w:r>
        <w:rPr>
          <w:rFonts w:hint="eastAsia" w:hAnsi="仿宋_GB2312" w:cs="仿宋_GB2312"/>
          <w:sz w:val="24"/>
        </w:rPr>
        <w:t xml:space="preserve"> 要求提供软件著作证书</w:t>
      </w:r>
    </w:p>
    <w:p w14:paraId="67FB5242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5.视频系统：</w:t>
      </w:r>
    </w:p>
    <w:p w14:paraId="57D440EF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5.1 摄像头：网络高清摄像头，分辨率</w:t>
      </w:r>
      <w:r>
        <w:rPr>
          <w:rFonts w:hint="eastAsia" w:ascii="仿宋_GB2312" w:hAnsi="仿宋_GB2312" w:cs="仿宋_GB2312"/>
          <w:strike w:val="0"/>
          <w:dstrike w:val="0"/>
          <w:kern w:val="2"/>
          <w:lang w:val="en-US" w:eastAsia="zh-CN"/>
        </w:rPr>
        <w:t>≥</w:t>
      </w:r>
      <w:r>
        <w:rPr>
          <w:rFonts w:hint="eastAsia" w:ascii="仿宋_GB2312" w:hAnsi="仿宋_GB2312" w:cs="仿宋_GB2312"/>
          <w:kern w:val="2"/>
        </w:rPr>
        <w:t>1920*1080</w:t>
      </w:r>
    </w:p>
    <w:p w14:paraId="5E2596D5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5.2 双视频技术：单摄像头即可实现全景和局部放大的双视频监测，双视频均为独立窗口显示。</w:t>
      </w:r>
    </w:p>
    <w:p w14:paraId="54927A32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5.3 旋转范围：360°无死角拍摄</w:t>
      </w:r>
    </w:p>
    <w:p w14:paraId="6CE9308F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6.配置清单：</w:t>
      </w:r>
    </w:p>
    <w:tbl>
      <w:tblPr>
        <w:tblStyle w:val="6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5813"/>
        <w:gridCol w:w="992"/>
      </w:tblGrid>
      <w:tr w14:paraId="5DDD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00A15776">
            <w:pPr>
              <w:ind w:left="1080" w:leftChars="150" w:hanging="600" w:hangingChars="250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序号</w:t>
            </w:r>
          </w:p>
        </w:tc>
        <w:tc>
          <w:tcPr>
            <w:tcW w:w="5813" w:type="dxa"/>
            <w:noWrap w:val="0"/>
            <w:vAlign w:val="center"/>
          </w:tcPr>
          <w:p w14:paraId="297A4ECC">
            <w:pPr>
              <w:ind w:left="1080" w:leftChars="150" w:hanging="600" w:hangingChars="250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 w14:paraId="4F2AFA69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数量</w:t>
            </w:r>
          </w:p>
        </w:tc>
      </w:tr>
      <w:tr w14:paraId="29AC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31C8E5B2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</w:t>
            </w:r>
          </w:p>
        </w:tc>
        <w:tc>
          <w:tcPr>
            <w:tcW w:w="5813" w:type="dxa"/>
            <w:noWrap w:val="0"/>
            <w:vAlign w:val="center"/>
          </w:tcPr>
          <w:p w14:paraId="192A6BD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放大器</w:t>
            </w:r>
          </w:p>
        </w:tc>
        <w:tc>
          <w:tcPr>
            <w:tcW w:w="992" w:type="dxa"/>
            <w:noWrap w:val="0"/>
            <w:vAlign w:val="center"/>
          </w:tcPr>
          <w:p w14:paraId="481A1F6F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720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7D759C23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</w:t>
            </w:r>
          </w:p>
        </w:tc>
        <w:tc>
          <w:tcPr>
            <w:tcW w:w="5813" w:type="dxa"/>
            <w:noWrap w:val="0"/>
            <w:vAlign w:val="center"/>
          </w:tcPr>
          <w:p w14:paraId="73283D08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脑电采集回放软件</w:t>
            </w:r>
          </w:p>
        </w:tc>
        <w:tc>
          <w:tcPr>
            <w:tcW w:w="992" w:type="dxa"/>
            <w:noWrap w:val="0"/>
            <w:vAlign w:val="center"/>
          </w:tcPr>
          <w:p w14:paraId="149215E5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6DCF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1340998D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3</w:t>
            </w:r>
          </w:p>
        </w:tc>
        <w:tc>
          <w:tcPr>
            <w:tcW w:w="5813" w:type="dxa"/>
            <w:noWrap w:val="0"/>
            <w:vAlign w:val="center"/>
          </w:tcPr>
          <w:p w14:paraId="6DDE416F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脑功能测量软件（含量化脑电）</w:t>
            </w:r>
          </w:p>
        </w:tc>
        <w:tc>
          <w:tcPr>
            <w:tcW w:w="992" w:type="dxa"/>
            <w:noWrap w:val="0"/>
            <w:vAlign w:val="center"/>
          </w:tcPr>
          <w:p w14:paraId="42FAA34F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4E4A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564A5246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4</w:t>
            </w:r>
          </w:p>
        </w:tc>
        <w:tc>
          <w:tcPr>
            <w:tcW w:w="5813" w:type="dxa"/>
            <w:noWrap w:val="0"/>
            <w:vAlign w:val="center"/>
          </w:tcPr>
          <w:p w14:paraId="743A76C4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脑电视频同步软件</w:t>
            </w:r>
          </w:p>
        </w:tc>
        <w:tc>
          <w:tcPr>
            <w:tcW w:w="992" w:type="dxa"/>
            <w:noWrap w:val="0"/>
            <w:vAlign w:val="center"/>
          </w:tcPr>
          <w:p w14:paraId="64E4FBEB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37E2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D3623A0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5</w:t>
            </w:r>
          </w:p>
        </w:tc>
        <w:tc>
          <w:tcPr>
            <w:tcW w:w="5813" w:type="dxa"/>
            <w:noWrap w:val="0"/>
            <w:vAlign w:val="center"/>
          </w:tcPr>
          <w:p w14:paraId="61E50D05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脑氧模块</w:t>
            </w:r>
          </w:p>
        </w:tc>
        <w:tc>
          <w:tcPr>
            <w:tcW w:w="992" w:type="dxa"/>
            <w:noWrap w:val="0"/>
            <w:vAlign w:val="center"/>
          </w:tcPr>
          <w:p w14:paraId="50147456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3E9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38D51F31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6</w:t>
            </w:r>
          </w:p>
        </w:tc>
        <w:tc>
          <w:tcPr>
            <w:tcW w:w="5813" w:type="dxa"/>
            <w:noWrap w:val="0"/>
            <w:vAlign w:val="center"/>
          </w:tcPr>
          <w:p w14:paraId="7B060685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颅内压监测模块</w:t>
            </w:r>
          </w:p>
        </w:tc>
        <w:tc>
          <w:tcPr>
            <w:tcW w:w="992" w:type="dxa"/>
            <w:noWrap w:val="0"/>
            <w:vAlign w:val="center"/>
          </w:tcPr>
          <w:p w14:paraId="24B14402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4936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008C290C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7</w:t>
            </w:r>
          </w:p>
        </w:tc>
        <w:tc>
          <w:tcPr>
            <w:tcW w:w="5813" w:type="dxa"/>
            <w:noWrap w:val="0"/>
            <w:vAlign w:val="center"/>
          </w:tcPr>
          <w:p w14:paraId="536BE2AB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全景高清摄像头</w:t>
            </w:r>
          </w:p>
        </w:tc>
        <w:tc>
          <w:tcPr>
            <w:tcW w:w="992" w:type="dxa"/>
            <w:noWrap w:val="0"/>
            <w:vAlign w:val="center"/>
          </w:tcPr>
          <w:p w14:paraId="2B16C5B5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6CC3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3AEAB1AB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8</w:t>
            </w:r>
          </w:p>
        </w:tc>
        <w:tc>
          <w:tcPr>
            <w:tcW w:w="5813" w:type="dxa"/>
            <w:noWrap w:val="0"/>
            <w:vAlign w:val="center"/>
          </w:tcPr>
          <w:p w14:paraId="4EA42E04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激光打印机</w:t>
            </w:r>
          </w:p>
        </w:tc>
        <w:tc>
          <w:tcPr>
            <w:tcW w:w="992" w:type="dxa"/>
            <w:noWrap w:val="0"/>
            <w:vAlign w:val="center"/>
          </w:tcPr>
          <w:p w14:paraId="0693B016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</w:tr>
      <w:tr w14:paraId="26E5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F2C41B4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9</w:t>
            </w:r>
          </w:p>
        </w:tc>
        <w:tc>
          <w:tcPr>
            <w:tcW w:w="5813" w:type="dxa"/>
            <w:noWrap w:val="0"/>
            <w:vAlign w:val="center"/>
          </w:tcPr>
          <w:p w14:paraId="37FD828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脑电电极帽</w:t>
            </w:r>
          </w:p>
        </w:tc>
        <w:tc>
          <w:tcPr>
            <w:tcW w:w="992" w:type="dxa"/>
            <w:noWrap w:val="0"/>
            <w:vAlign w:val="center"/>
          </w:tcPr>
          <w:p w14:paraId="764FC793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2套</w:t>
            </w:r>
          </w:p>
        </w:tc>
      </w:tr>
      <w:tr w14:paraId="2398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39B6F232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10</w:t>
            </w:r>
          </w:p>
        </w:tc>
        <w:tc>
          <w:tcPr>
            <w:tcW w:w="5813" w:type="dxa"/>
            <w:noWrap w:val="0"/>
            <w:vAlign w:val="center"/>
          </w:tcPr>
          <w:p w14:paraId="5E5CF8F4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电极帽适配器</w:t>
            </w:r>
          </w:p>
        </w:tc>
        <w:tc>
          <w:tcPr>
            <w:tcW w:w="992" w:type="dxa"/>
            <w:noWrap w:val="0"/>
            <w:vAlign w:val="center"/>
          </w:tcPr>
          <w:p w14:paraId="7674A95F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32CB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410A55A3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11</w:t>
            </w:r>
          </w:p>
        </w:tc>
        <w:tc>
          <w:tcPr>
            <w:tcW w:w="5813" w:type="dxa"/>
            <w:noWrap w:val="0"/>
            <w:vAlign w:val="center"/>
          </w:tcPr>
          <w:p w14:paraId="51CC0FC5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神经重症多模态分析平台</w:t>
            </w:r>
          </w:p>
        </w:tc>
        <w:tc>
          <w:tcPr>
            <w:tcW w:w="992" w:type="dxa"/>
            <w:noWrap w:val="0"/>
            <w:vAlign w:val="center"/>
          </w:tcPr>
          <w:p w14:paraId="20265C22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FEC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0CA71351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12</w:t>
            </w:r>
          </w:p>
        </w:tc>
        <w:tc>
          <w:tcPr>
            <w:tcW w:w="5813" w:type="dxa"/>
            <w:noWrap w:val="0"/>
            <w:vAlign w:val="center"/>
          </w:tcPr>
          <w:p w14:paraId="42B3EF56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脑氧探头</w:t>
            </w:r>
          </w:p>
        </w:tc>
        <w:tc>
          <w:tcPr>
            <w:tcW w:w="992" w:type="dxa"/>
            <w:noWrap w:val="0"/>
            <w:vAlign w:val="center"/>
          </w:tcPr>
          <w:p w14:paraId="079EB15D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2个</w:t>
            </w:r>
          </w:p>
        </w:tc>
      </w:tr>
      <w:tr w14:paraId="0055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A3B61C2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13</w:t>
            </w:r>
          </w:p>
        </w:tc>
        <w:tc>
          <w:tcPr>
            <w:tcW w:w="5813" w:type="dxa"/>
            <w:noWrap w:val="0"/>
            <w:vAlign w:val="center"/>
          </w:tcPr>
          <w:p w14:paraId="5E1FEF01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导电膏</w:t>
            </w:r>
          </w:p>
        </w:tc>
        <w:tc>
          <w:tcPr>
            <w:tcW w:w="992" w:type="dxa"/>
            <w:noWrap w:val="0"/>
            <w:vAlign w:val="center"/>
          </w:tcPr>
          <w:p w14:paraId="182F519F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1盒</w:t>
            </w:r>
          </w:p>
        </w:tc>
      </w:tr>
      <w:tr w14:paraId="5593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73ADB38D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14</w:t>
            </w:r>
          </w:p>
        </w:tc>
        <w:tc>
          <w:tcPr>
            <w:tcW w:w="5813" w:type="dxa"/>
            <w:noWrap w:val="0"/>
            <w:vAlign w:val="center"/>
          </w:tcPr>
          <w:p w14:paraId="77D7605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磨砂膏</w:t>
            </w:r>
          </w:p>
        </w:tc>
        <w:tc>
          <w:tcPr>
            <w:tcW w:w="992" w:type="dxa"/>
            <w:noWrap w:val="0"/>
            <w:vAlign w:val="center"/>
          </w:tcPr>
          <w:p w14:paraId="60D6D3E1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1盒</w:t>
            </w:r>
          </w:p>
        </w:tc>
      </w:tr>
      <w:tr w14:paraId="7FE0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53CE3B06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15</w:t>
            </w:r>
          </w:p>
        </w:tc>
        <w:tc>
          <w:tcPr>
            <w:tcW w:w="5813" w:type="dxa"/>
            <w:noWrap w:val="0"/>
            <w:vAlign w:val="center"/>
          </w:tcPr>
          <w:p w14:paraId="6FDD22D8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多模态仪器车</w:t>
            </w:r>
          </w:p>
        </w:tc>
        <w:tc>
          <w:tcPr>
            <w:tcW w:w="992" w:type="dxa"/>
            <w:noWrap w:val="0"/>
            <w:vAlign w:val="center"/>
          </w:tcPr>
          <w:p w14:paraId="757CE6F2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</w:tr>
    </w:tbl>
    <w:p w14:paraId="461DEF69"/>
    <w:p w14:paraId="64799A05">
      <w:r>
        <w:br w:type="page"/>
      </w:r>
    </w:p>
    <w:p w14:paraId="2BDE6655">
      <w:pPr>
        <w:pStyle w:val="9"/>
        <w:kinsoku w:val="0"/>
        <w:overflowPunct w:val="0"/>
        <w:spacing w:before="12" w:line="360" w:lineRule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kern w:val="2"/>
          <w:sz w:val="28"/>
          <w:szCs w:val="28"/>
        </w:rPr>
        <w:t>3包技术要求（脑部与区域组织氧饱和度监护仪)</w:t>
      </w:r>
    </w:p>
    <w:p w14:paraId="055BAC6B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1.整体要求</w:t>
      </w:r>
    </w:p>
    <w:p w14:paraId="54D7ACCE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本系统为</w:t>
      </w:r>
      <w:r>
        <w:rPr>
          <w:rFonts w:hint="eastAsia" w:ascii="仿宋_GB2312" w:hAnsi="仿宋_GB2312" w:cs="仿宋_GB2312"/>
        </w:rPr>
        <w:t>脑部与区域组织氧饱和度监测仪系统</w:t>
      </w:r>
      <w:r>
        <w:rPr>
          <w:rFonts w:hint="eastAsia" w:ascii="仿宋_GB2312" w:hAnsi="仿宋_GB2312" w:cs="仿宋_GB2312"/>
          <w:kern w:val="2"/>
        </w:rPr>
        <w:t>，需具备脑电功能监护、脑氧、等监测模块。要求所有检查模块用统一的数据库管理，具备病例查找、报告统计、数据导出科研分析等功能。</w:t>
      </w:r>
    </w:p>
    <w:p w14:paraId="7043E7FB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2.监测硬件功能模块：</w:t>
      </w:r>
    </w:p>
    <w:p w14:paraId="62679DD5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2.1脑电功能监护模块：</w:t>
      </w:r>
      <w:r>
        <w:rPr>
          <w:rFonts w:hint="eastAsia" w:hAnsi="仿宋_GB2312" w:cs="仿宋_GB2312"/>
          <w:sz w:val="24"/>
        </w:rPr>
        <w:tab/>
      </w:r>
    </w:p>
    <w:p w14:paraId="4DA6FB95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▲2.1.1.≥24通道放大器：≥21导独立脑电通道，独立3导联心电专用通道，4个DC多参数信号接口，2个参考通道，2个地线通道，1个血氧通道。</w:t>
      </w:r>
    </w:p>
    <w:p w14:paraId="01301118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▲</w:t>
      </w:r>
      <w:r>
        <w:rPr>
          <w:rFonts w:hint="eastAsia" w:ascii="仿宋_GB2312" w:hAnsi="仿宋_GB2312" w:cs="仿宋_GB2312"/>
        </w:rPr>
        <w:t>2.1</w:t>
      </w:r>
      <w:r>
        <w:rPr>
          <w:rFonts w:hint="eastAsia" w:hAnsi="仿宋_GB2312" w:cs="仿宋_GB2312"/>
        </w:rPr>
        <w:t>.</w:t>
      </w:r>
      <w:r>
        <w:rPr>
          <w:rFonts w:hint="eastAsia" w:ascii="仿宋_GB2312" w:hAnsi="仿宋_GB2312" w:cs="仿宋_GB2312"/>
          <w:kern w:val="2"/>
        </w:rPr>
        <w:t>2. 输入阻抗：</w:t>
      </w:r>
      <w:r>
        <w:rPr>
          <w:rFonts w:hint="eastAsia" w:ascii="仿宋_GB2312" w:hAnsi="仿宋_GB2312" w:cs="仿宋_GB2312"/>
        </w:rPr>
        <w:t>≥1000</w:t>
      </w:r>
      <w:r>
        <w:rPr>
          <w:rFonts w:hint="eastAsia" w:ascii="仿宋_GB2312" w:hAnsi="仿宋_GB2312" w:cs="仿宋_GB2312"/>
          <w:kern w:val="2"/>
        </w:rPr>
        <w:t xml:space="preserve">MΩ（要求提供检测报告） </w:t>
      </w:r>
    </w:p>
    <w:p w14:paraId="64FAB630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2.1</w:t>
      </w:r>
      <w:r>
        <w:rPr>
          <w:rFonts w:hint="eastAsia" w:hAnsi="仿宋_GB2312" w:cs="仿宋_GB2312"/>
        </w:rPr>
        <w:t>.</w:t>
      </w:r>
      <w:r>
        <w:rPr>
          <w:rFonts w:hint="eastAsia" w:ascii="仿宋_GB2312" w:hAnsi="仿宋_GB2312" w:cs="仿宋_GB2312"/>
          <w:kern w:val="2"/>
        </w:rPr>
        <w:t>3.共模抑制比：</w:t>
      </w:r>
      <w:r>
        <w:rPr>
          <w:rFonts w:hint="eastAsia" w:ascii="仿宋_GB2312" w:hAnsi="仿宋_GB2312" w:cs="仿宋_GB2312"/>
        </w:rPr>
        <w:t>≥130</w:t>
      </w:r>
      <w:r>
        <w:rPr>
          <w:rFonts w:hint="eastAsia" w:ascii="仿宋_GB2312" w:hAnsi="仿宋_GB2312" w:cs="仿宋_GB2312"/>
          <w:kern w:val="2"/>
        </w:rPr>
        <w:t xml:space="preserve">dB（要求提供检测报告） </w:t>
      </w:r>
    </w:p>
    <w:p w14:paraId="07AD1473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▲2.1</w:t>
      </w:r>
      <w:r>
        <w:rPr>
          <w:rFonts w:hint="eastAsia" w:hAnsi="仿宋_GB2312" w:cs="仿宋_GB2312"/>
        </w:rPr>
        <w:t>.</w:t>
      </w:r>
      <w:r>
        <w:rPr>
          <w:rFonts w:hint="eastAsia" w:ascii="仿宋_GB2312" w:hAnsi="仿宋_GB2312" w:cs="仿宋_GB2312"/>
          <w:kern w:val="2"/>
        </w:rPr>
        <w:t>4 .采样率：256,512,1024,2048,4096、8192Hz、16384Hz可选（</w:t>
      </w:r>
      <w:r>
        <w:rPr>
          <w:rFonts w:hint="eastAsia" w:ascii="仿宋_GB2312" w:hAnsi="仿宋_GB2312" w:cs="仿宋_GB2312"/>
        </w:rPr>
        <w:t>要求</w:t>
      </w:r>
      <w:r>
        <w:rPr>
          <w:rFonts w:hint="eastAsia" w:ascii="仿宋_GB2312" w:hAnsi="仿宋_GB2312" w:cs="仿宋_GB2312"/>
          <w:kern w:val="2"/>
        </w:rPr>
        <w:t xml:space="preserve">提供检测报告） </w:t>
      </w:r>
    </w:p>
    <w:p w14:paraId="27A90A43">
      <w:pPr>
        <w:spacing w:line="360" w:lineRule="auto"/>
        <w:ind w:firstLine="480" w:firstLineChars="200"/>
        <w:rPr>
          <w:rFonts w:hint="eastAsia" w:hAnsi="仿宋_GB2312" w:cs="仿宋_GB2312"/>
          <w:sz w:val="24"/>
          <w:lang w:eastAsia="zh-Hans"/>
        </w:rPr>
      </w:pPr>
      <w:r>
        <w:rPr>
          <w:rFonts w:hint="eastAsia" w:hAnsi="仿宋_GB2312" w:cs="仿宋_GB2312"/>
          <w:sz w:val="24"/>
        </w:rPr>
        <w:t>2.1.5 放大器与主机传输方式：网线传输及放大器自带wifi无线传输两种模式</w:t>
      </w:r>
      <w:r>
        <w:rPr>
          <w:rFonts w:hint="eastAsia" w:hAnsi="仿宋_GB2312" w:cs="仿宋_GB2312"/>
          <w:sz w:val="24"/>
          <w:lang w:eastAsia="zh-Hans"/>
        </w:rPr>
        <w:t>。</w:t>
      </w:r>
    </w:p>
    <w:p w14:paraId="54B0C4DA">
      <w:pPr>
        <w:spacing w:line="360" w:lineRule="auto"/>
        <w:ind w:firstLine="480" w:firstLineChars="200"/>
        <w:rPr>
          <w:rFonts w:hint="eastAsia" w:hAnsi="仿宋_GB2312" w:cs="仿宋_GB2312"/>
          <w:sz w:val="24"/>
          <w:lang w:eastAsia="zh-Hans"/>
        </w:rPr>
      </w:pPr>
      <w:r>
        <w:rPr>
          <w:rFonts w:hint="eastAsia" w:hAnsi="仿宋_GB2312" w:cs="仿宋_GB2312"/>
          <w:sz w:val="24"/>
        </w:rPr>
        <w:t>2.1.6 放大器标签：放大器标签：具备旧版国际10-20标准导联系统或新版10-10标准导联系统命名要求的标签符号。（提供实物截图）</w:t>
      </w:r>
    </w:p>
    <w:p w14:paraId="0CF5A7E5">
      <w:pPr>
        <w:spacing w:line="360" w:lineRule="auto"/>
        <w:ind w:firstLine="480" w:firstLineChars="200"/>
        <w:rPr>
          <w:rFonts w:hint="eastAsia" w:hAnsi="仿宋_GB2312" w:cs="仿宋_GB2312"/>
          <w:sz w:val="24"/>
          <w:lang w:eastAsia="zh-Hans"/>
        </w:rPr>
      </w:pPr>
      <w:r>
        <w:rPr>
          <w:rFonts w:hint="eastAsia" w:hAnsi="仿宋_GB2312" w:cs="仿宋_GB2312"/>
          <w:sz w:val="24"/>
        </w:rPr>
        <w:t>2.1.7 放大器布局：电极插孔排列满足国际10-20或10-10脑电头模示意分布图，额、顶、枕、颞不同脑区的电极分布在头模上直观分布。</w:t>
      </w:r>
    </w:p>
    <w:p w14:paraId="10407F03">
      <w:pPr>
        <w:spacing w:line="360" w:lineRule="auto"/>
        <w:ind w:left="480" w:leftChars="15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2.1.8 高频滤波</w:t>
      </w:r>
      <w:r>
        <w:rPr>
          <w:rFonts w:hint="eastAsia" w:hAnsi="仿宋_GB2312" w:cs="仿宋_GB2312"/>
          <w:sz w:val="24"/>
          <w:lang w:val="en-US" w:eastAsia="zh-CN"/>
        </w:rPr>
        <w:t>调节范围</w:t>
      </w:r>
      <w:r>
        <w:rPr>
          <w:rFonts w:hint="eastAsia" w:hAnsi="仿宋_GB2312" w:cs="仿宋_GB2312"/>
          <w:sz w:val="24"/>
        </w:rPr>
        <w:t>：10</w:t>
      </w:r>
      <w:r>
        <w:rPr>
          <w:rFonts w:hint="eastAsia" w:hAnsi="仿宋_GB2312" w:cs="仿宋_GB2312"/>
          <w:sz w:val="24"/>
          <w:lang w:eastAsia="zh-CN"/>
        </w:rPr>
        <w:t>——</w:t>
      </w:r>
      <w:r>
        <w:rPr>
          <w:rFonts w:hint="eastAsia" w:hAnsi="仿宋_GB2312" w:cs="仿宋_GB2312"/>
          <w:sz w:val="24"/>
        </w:rPr>
        <w:t>5000Hz</w:t>
      </w:r>
    </w:p>
    <w:p w14:paraId="5773493A">
      <w:pPr>
        <w:spacing w:line="360" w:lineRule="auto"/>
        <w:ind w:left="480" w:leftChars="15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2.1.9. 低频滤波：0.01</w:t>
      </w:r>
      <w:r>
        <w:rPr>
          <w:rFonts w:hint="eastAsia" w:hAnsi="仿宋_GB2312" w:cs="仿宋_GB2312"/>
          <w:sz w:val="24"/>
          <w:lang w:eastAsia="zh-CN"/>
        </w:rPr>
        <w:t>——</w:t>
      </w:r>
      <w:r>
        <w:rPr>
          <w:rFonts w:hint="eastAsia" w:hAnsi="仿宋_GB2312" w:cs="仿宋_GB2312"/>
          <w:sz w:val="24"/>
        </w:rPr>
        <w:t>530Hz</w:t>
      </w:r>
    </w:p>
    <w:p w14:paraId="61E98C7E">
      <w:pPr>
        <w:spacing w:line="360" w:lineRule="auto"/>
        <w:ind w:left="480" w:leftChars="15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2.1.10.噪音：≤0.4μV pk-pk</w:t>
      </w:r>
    </w:p>
    <w:p w14:paraId="033A0049">
      <w:pPr>
        <w:spacing w:line="360" w:lineRule="auto"/>
        <w:ind w:left="480" w:leftChars="15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2.1.11. 带宽：0.001～4000Hz</w:t>
      </w:r>
    </w:p>
    <w:p w14:paraId="07704AC2">
      <w:pPr>
        <w:spacing w:line="360" w:lineRule="auto"/>
        <w:ind w:left="480" w:leftChars="150"/>
        <w:rPr>
          <w:rFonts w:hint="eastAsia" w:hAnsi="仿宋_GB2312" w:cs="仿宋_GB2312"/>
          <w:sz w:val="24"/>
          <w:lang w:eastAsia="zh-Hans"/>
        </w:rPr>
      </w:pPr>
      <w:r>
        <w:rPr>
          <w:rFonts w:hint="eastAsia" w:hAnsi="仿宋_GB2312" w:cs="仿宋_GB2312"/>
          <w:sz w:val="24"/>
        </w:rPr>
        <w:t>2.1.12.采样精度：≤0.153μV</w:t>
      </w:r>
    </w:p>
    <w:p w14:paraId="4B76CBD0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2.2近红外组织</w:t>
      </w:r>
      <w:r>
        <w:rPr>
          <w:rFonts w:hint="eastAsia" w:hAnsi="仿宋_GB2312" w:cs="仿宋_GB2312"/>
          <w:sz w:val="24"/>
          <w:lang w:val="en-US" w:eastAsia="zh-CN"/>
        </w:rPr>
        <w:t>氧</w:t>
      </w:r>
      <w:r>
        <w:rPr>
          <w:rFonts w:hint="eastAsia" w:hAnsi="仿宋_GB2312" w:cs="仿宋_GB2312"/>
          <w:sz w:val="24"/>
        </w:rPr>
        <w:t>监测模块：</w:t>
      </w:r>
    </w:p>
    <w:p w14:paraId="2C701F7E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2.2.1.至少同时监测2个部位的脑组织氧</w:t>
      </w:r>
    </w:p>
    <w:p w14:paraId="6B550751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2.2.2.测量参数≥5个：组织血氧饱和度(TOI)、脱氧血红蛋白浓度变化量（ΔCHb）、氧合血红蛋白浓度变化量（ΔCHbO2）、总血红蛋白浓度变化量（ΔCtHb）、组织血红蛋白浓度指数（THI）</w:t>
      </w:r>
    </w:p>
    <w:p w14:paraId="568B8BDB">
      <w:pPr>
        <w:pStyle w:val="9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2.2.3.发光峰值波长范围：760±10nm，810±10nm，840±10nm</w:t>
      </w:r>
    </w:p>
    <w:p w14:paraId="1F880797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3．软件要求：</w:t>
      </w:r>
    </w:p>
    <w:p w14:paraId="4DE64DF7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▲3.1.量化脑电分析软件：≥30种量化分析软件，包括：aEEG，爆发抑制分析，爆发间隔，暴发次数/分钟，包络图，DSA光谱图，功率熵，频谱熵，中值频率，峰值频率，总功率，绝对δ功率，绝对θ功率，绝对α功率，绝对β功率，绝对γ功率，相对δ功率，相对θ功率，相对α功率，相对β功率，相对γ功率，α/β，α/δ，（α+β）/δ，相对功率，绝对功率，棘波趋势，α变异率，棘波分析，CSI镇静指数</w:t>
      </w:r>
    </w:p>
    <w:p w14:paraId="7445F6B3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3.2.aEEG（振幅整合脑电图）自动分析测量功能：自动分析测量aEEG的上边界、下边界和睡眠周期（要求提供软件照片）</w:t>
      </w:r>
    </w:p>
    <w:p w14:paraId="09D55846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3.3.癫痫发作指数：自动监测并提示癫痫发作，自动统计发作次数和发作频率</w:t>
      </w:r>
    </w:p>
    <w:p w14:paraId="117E9789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3.4.爆发与抑制自动分析功能(BS)：对大脑进行人工时域分期，可以监测给予镇静及麻醉药物后脑功能的状态；</w:t>
      </w:r>
    </w:p>
    <w:p w14:paraId="5B7B80A5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3.5.频谱熵和CSI昏迷及镇静指数：均为范围0-100的数值，实时显示，用于客观评价镇静深度和意识水平；</w:t>
      </w:r>
    </w:p>
    <w:p w14:paraId="3599F8FF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3.6.α变异率自动评分功能：根据α波变异算法，自动进行数值评分，评分为1,2,3,4分；（要求提供软件截图）</w:t>
      </w:r>
    </w:p>
    <w:p w14:paraId="66A9AD73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 xml:space="preserve">3.7.脑电活动边界频率指数：具备频谱95%和90%边缘频率，可定量评估脑电波频率活动程度； </w:t>
      </w:r>
    </w:p>
    <w:p w14:paraId="53D1C59F">
      <w:pPr>
        <w:spacing w:line="360" w:lineRule="auto"/>
        <w:ind w:left="480" w:leftChars="75" w:hanging="240" w:hanging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▲3.8.数值提示窗口：可实时显示患者抑制率、爆发间隔、每分钟爆发次数、发作次数、棘波指数、脑氧、血氧、心率、α变异率等数值，可设置数值提示的上下限范围。（要求提供软件截图证明）</w:t>
      </w:r>
    </w:p>
    <w:p w14:paraId="3B8AA464">
      <w:pPr>
        <w:spacing w:line="360" w:lineRule="auto"/>
        <w:ind w:left="480" w:leftChars="75" w:hanging="240" w:hanging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3.9. 振幅整合aEEG自动分析软件：可自动统计aEEG上边界、下边界的数值，自动分析睡眠期的时间，自动分析惊厥发作。（提供软件截图）</w:t>
      </w:r>
    </w:p>
    <w:p w14:paraId="14A37C1A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kern w:val="2"/>
        </w:rPr>
      </w:pPr>
    </w:p>
    <w:p w14:paraId="4CE11902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4.多模态监护分析平台（要求提供软件著作证书）</w:t>
      </w:r>
    </w:p>
    <w:p w14:paraId="128E92B9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▲4.1.具备量化脑电评估指标、近红外脑氧、心率、动脉压等参数同步趋势和波形显示，并可生成唯一的数据文件，便于重症大数据管理，</w:t>
      </w:r>
      <w:r>
        <w:rPr>
          <w:rFonts w:hint="eastAsia" w:ascii="仿宋_GB2312" w:hAnsi="仿宋_GB2312" w:cs="仿宋_GB2312"/>
          <w:kern w:val="2"/>
        </w:rPr>
        <w:t>要求同一个软件界面监测脑电、脑氧、脑血流、动脉压、颅内压、血流动力学等信息，</w:t>
      </w:r>
      <w:r>
        <w:rPr>
          <w:rFonts w:hint="eastAsia" w:ascii="仿宋_GB2312" w:hAnsi="仿宋_GB2312" w:cs="仿宋_GB2312"/>
        </w:rPr>
        <w:t>不接受通过分屏器整合的方式实现多模态监测（提供软件截图）</w:t>
      </w:r>
    </w:p>
    <w:p w14:paraId="52EFAAE3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4.2.整合、显示、记录从单个病人采集的脑电、脑氧和血流动力学数据，同步通过计算出个体化的定性定量参数，解释生理信号之间的关系，提供临床事件的预测，指导干预；</w:t>
      </w:r>
    </w:p>
    <w:p w14:paraId="003C6E4F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4.3.有开放式模拟输入功能，可同步显示接受多个外部设备输入给脑电的数字接口信号，组建多模态监测平台；</w:t>
      </w:r>
    </w:p>
    <w:p w14:paraId="747EBD13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4.4 .脑功能调节指数在线计算：实时计算分析脑血流调节指数MX，脑氧调节指数COX，最优动脉压U型曲线等</w:t>
      </w:r>
    </w:p>
    <w:p w14:paraId="43B43A73">
      <w:pPr>
        <w:spacing w:line="360" w:lineRule="auto"/>
        <w:ind w:firstLine="240" w:firstLineChars="100"/>
        <w:rPr>
          <w:rFonts w:hint="eastAsia" w:hAnsi="仿宋_GB2312" w:eastAsia="仿宋_GB2312" w:cs="仿宋_GB2312"/>
          <w:sz w:val="24"/>
          <w:highlight w:val="yellow"/>
          <w:lang w:val="en-US" w:eastAsia="zh-CN"/>
        </w:rPr>
      </w:pPr>
      <w:r>
        <w:rPr>
          <w:rFonts w:hint="eastAsia" w:hAnsi="仿宋_GB2312" w:cs="仿宋_GB2312"/>
          <w:sz w:val="24"/>
        </w:rPr>
        <w:t>4.5</w:t>
      </w:r>
      <w:r>
        <w:rPr>
          <w:rFonts w:hint="eastAsia" w:hAnsi="仿宋_GB2312" w:cs="仿宋_GB2312"/>
          <w:sz w:val="24"/>
          <w:lang w:val="en-US" w:eastAsia="zh-CN"/>
        </w:rPr>
        <w:t>.</w:t>
      </w:r>
      <w:r>
        <w:rPr>
          <w:rFonts w:hint="eastAsia" w:hAnsi="仿宋_GB2312" w:cs="仿宋_GB2312"/>
          <w:sz w:val="24"/>
          <w:highlight w:val="none"/>
        </w:rPr>
        <w:t>实时AI算法：通过脑血流</w:t>
      </w:r>
      <w:r>
        <w:rPr>
          <w:rFonts w:hint="eastAsia" w:hAnsi="仿宋_GB2312" w:cs="仿宋_GB2312"/>
          <w:sz w:val="24"/>
          <w:highlight w:val="none"/>
          <w:lang w:val="en-US" w:eastAsia="zh-CN"/>
        </w:rPr>
        <w:t>计算</w:t>
      </w:r>
      <w:r>
        <w:rPr>
          <w:rFonts w:hint="eastAsia" w:hAnsi="仿宋_GB2312" w:cs="仿宋_GB2312"/>
          <w:sz w:val="24"/>
          <w:highlight w:val="none"/>
        </w:rPr>
        <w:t>无创监测颅内压</w:t>
      </w:r>
    </w:p>
    <w:p w14:paraId="598F7E20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4.6.意识障碍患者智能分型系统</w:t>
      </w:r>
    </w:p>
    <w:p w14:paraId="3AC9FCF5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4.6.1.具备人工智能脑电ABCD分型算法，实时在线快速分析，一键计算分型结果，有效评估意识水平</w:t>
      </w:r>
    </w:p>
    <w:p w14:paraId="6500B27D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4.6.2.对比分析:可同时显示实施促醒手段前后的分型结果，直观对比治疗效果</w:t>
      </w:r>
    </w:p>
    <w:p w14:paraId="04FA73FA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4.6.3频谱图:显示δ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θ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α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β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γ不同脑电频段的功率谱，以不同颜色直观表示各脑电频段，并能显示各频段的峰值频率及幅值。</w:t>
      </w:r>
    </w:p>
    <w:p w14:paraId="35AF029D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4.6.4.独立分型功能:可同时显示全脑分型结果和各通道的独立分型结果</w:t>
      </w:r>
    </w:p>
    <w:p w14:paraId="2B57DFE5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4.6.5一键自动报告功能:可一键生成意识状态评估报告。</w:t>
      </w:r>
    </w:p>
    <w:p w14:paraId="0548C6E9">
      <w:pPr>
        <w:spacing w:line="360" w:lineRule="auto"/>
        <w:rPr>
          <w:rFonts w:hint="default" w:hAnsi="仿宋_GB2312" w:eastAsia="仿宋_GB2312" w:cs="仿宋_GB2312"/>
          <w:sz w:val="24"/>
          <w:lang w:val="en-US" w:eastAsia="zh-CN"/>
        </w:rPr>
      </w:pPr>
      <w:r>
        <w:rPr>
          <w:rFonts w:hint="eastAsia" w:hAnsi="仿宋_GB2312" w:cs="仿宋_GB2312"/>
          <w:sz w:val="24"/>
          <w:lang w:val="en-US" w:eastAsia="zh-CN"/>
        </w:rPr>
        <w:t xml:space="preserve">    </w:t>
      </w:r>
      <w:r>
        <w:rPr>
          <w:rFonts w:hint="eastAsia" w:hAnsi="仿宋_GB2312" w:cs="仿宋_GB2312"/>
          <w:sz w:val="24"/>
        </w:rPr>
        <w:t>▲</w:t>
      </w:r>
      <w:r>
        <w:rPr>
          <w:rFonts w:hint="eastAsia" w:hAnsi="仿宋_GB2312" w:cs="仿宋_GB2312"/>
          <w:sz w:val="24"/>
          <w:lang w:val="en-US" w:eastAsia="zh-CN"/>
        </w:rPr>
        <w:t>4.6.6</w:t>
      </w:r>
      <w:r>
        <w:rPr>
          <w:rFonts w:hint="eastAsia" w:hAnsi="仿宋_GB2312" w:cs="仿宋_GB2312"/>
          <w:sz w:val="24"/>
        </w:rPr>
        <w:t>要求提供软件著作证书</w:t>
      </w:r>
    </w:p>
    <w:p w14:paraId="493EDF78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5.视频系统：</w:t>
      </w:r>
    </w:p>
    <w:p w14:paraId="76C05934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5.1.摄像头：网络高清摄像头，分辨率最高</w:t>
      </w:r>
      <w:r>
        <w:rPr>
          <w:rFonts w:hint="eastAsia" w:ascii="仿宋_GB2312" w:hAnsi="仿宋_GB2312" w:cs="仿宋_GB2312"/>
          <w:strike w:val="0"/>
          <w:dstrike w:val="0"/>
          <w:kern w:val="2"/>
          <w:lang w:val="en-US" w:eastAsia="zh-CN"/>
        </w:rPr>
        <w:t>≥</w:t>
      </w:r>
      <w:r>
        <w:rPr>
          <w:rFonts w:hint="eastAsia" w:ascii="仿宋_GB2312" w:hAnsi="仿宋_GB2312" w:cs="仿宋_GB2312"/>
          <w:kern w:val="2"/>
        </w:rPr>
        <w:t>1920*1080</w:t>
      </w:r>
    </w:p>
    <w:p w14:paraId="6A89AAF5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5.2.双视频技术：单摄像头即可实现全景和局部放大的双视频监测，双视频均为独立窗口显示。</w:t>
      </w:r>
    </w:p>
    <w:p w14:paraId="02C35CAF">
      <w:pPr>
        <w:pStyle w:val="9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5.3.旋转范围：360°无死角拍摄</w:t>
      </w:r>
    </w:p>
    <w:p w14:paraId="4CA7D211">
      <w:pPr>
        <w:pStyle w:val="9"/>
        <w:kinsoku w:val="0"/>
        <w:overflowPunct w:val="0"/>
        <w:spacing w:before="12" w:line="360" w:lineRule="auto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6.配置清单</w:t>
      </w:r>
    </w:p>
    <w:tbl>
      <w:tblPr>
        <w:tblStyle w:val="6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5813"/>
        <w:gridCol w:w="992"/>
      </w:tblGrid>
      <w:tr w14:paraId="4E20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48DD84F4">
            <w:pPr>
              <w:ind w:left="1080" w:leftChars="150" w:hanging="600" w:hangingChars="250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序号</w:t>
            </w:r>
          </w:p>
        </w:tc>
        <w:tc>
          <w:tcPr>
            <w:tcW w:w="5813" w:type="dxa"/>
            <w:noWrap w:val="0"/>
            <w:vAlign w:val="center"/>
          </w:tcPr>
          <w:p w14:paraId="79A2A694">
            <w:pPr>
              <w:ind w:left="1080" w:leftChars="150" w:hanging="600" w:hangingChars="250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 w14:paraId="46856784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数量</w:t>
            </w:r>
          </w:p>
        </w:tc>
      </w:tr>
      <w:tr w14:paraId="13E1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625EA531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</w:t>
            </w:r>
          </w:p>
        </w:tc>
        <w:tc>
          <w:tcPr>
            <w:tcW w:w="5813" w:type="dxa"/>
            <w:noWrap w:val="0"/>
            <w:vAlign w:val="center"/>
          </w:tcPr>
          <w:p w14:paraId="0E373754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多模态分析软件</w:t>
            </w:r>
          </w:p>
        </w:tc>
        <w:tc>
          <w:tcPr>
            <w:tcW w:w="992" w:type="dxa"/>
            <w:noWrap w:val="0"/>
            <w:vAlign w:val="center"/>
          </w:tcPr>
          <w:p w14:paraId="2B2EB6B5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26C8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CBEB4C3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</w:t>
            </w:r>
          </w:p>
        </w:tc>
        <w:tc>
          <w:tcPr>
            <w:tcW w:w="5813" w:type="dxa"/>
            <w:noWrap w:val="0"/>
            <w:vAlign w:val="center"/>
          </w:tcPr>
          <w:p w14:paraId="654EB7B2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32导放大器</w:t>
            </w:r>
          </w:p>
        </w:tc>
        <w:tc>
          <w:tcPr>
            <w:tcW w:w="992" w:type="dxa"/>
            <w:noWrap w:val="0"/>
            <w:vAlign w:val="center"/>
          </w:tcPr>
          <w:p w14:paraId="036A3A99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6807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1ED4F5F7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3</w:t>
            </w:r>
          </w:p>
        </w:tc>
        <w:tc>
          <w:tcPr>
            <w:tcW w:w="5813" w:type="dxa"/>
            <w:noWrap w:val="0"/>
            <w:vAlign w:val="center"/>
          </w:tcPr>
          <w:p w14:paraId="16BDF841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脑电采集回放软件</w:t>
            </w:r>
          </w:p>
        </w:tc>
        <w:tc>
          <w:tcPr>
            <w:tcW w:w="992" w:type="dxa"/>
            <w:noWrap w:val="0"/>
            <w:vAlign w:val="center"/>
          </w:tcPr>
          <w:p w14:paraId="781D1253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3D67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7046DBCF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4</w:t>
            </w:r>
          </w:p>
        </w:tc>
        <w:tc>
          <w:tcPr>
            <w:tcW w:w="5813" w:type="dxa"/>
            <w:noWrap w:val="0"/>
            <w:vAlign w:val="center"/>
          </w:tcPr>
          <w:p w14:paraId="6AD4B8CE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脑功能测量软件（含量化脑电）</w:t>
            </w:r>
          </w:p>
        </w:tc>
        <w:tc>
          <w:tcPr>
            <w:tcW w:w="992" w:type="dxa"/>
            <w:noWrap w:val="0"/>
            <w:vAlign w:val="center"/>
          </w:tcPr>
          <w:p w14:paraId="6A03FBF0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2F2C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35841E0F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5</w:t>
            </w:r>
          </w:p>
        </w:tc>
        <w:tc>
          <w:tcPr>
            <w:tcW w:w="5813" w:type="dxa"/>
            <w:noWrap w:val="0"/>
            <w:vAlign w:val="center"/>
          </w:tcPr>
          <w:p w14:paraId="6ED0F68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脑电视频同步软件</w:t>
            </w:r>
          </w:p>
        </w:tc>
        <w:tc>
          <w:tcPr>
            <w:tcW w:w="992" w:type="dxa"/>
            <w:noWrap w:val="0"/>
            <w:vAlign w:val="center"/>
          </w:tcPr>
          <w:p w14:paraId="2720EA29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21D1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5A4F0E8D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6</w:t>
            </w:r>
          </w:p>
        </w:tc>
        <w:tc>
          <w:tcPr>
            <w:tcW w:w="5813" w:type="dxa"/>
            <w:noWrap w:val="0"/>
            <w:vAlign w:val="center"/>
          </w:tcPr>
          <w:p w14:paraId="617D333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脑氧模块</w:t>
            </w:r>
          </w:p>
        </w:tc>
        <w:tc>
          <w:tcPr>
            <w:tcW w:w="992" w:type="dxa"/>
            <w:noWrap w:val="0"/>
            <w:vAlign w:val="center"/>
          </w:tcPr>
          <w:p w14:paraId="1EC28472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219C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7BC3F46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7</w:t>
            </w:r>
          </w:p>
        </w:tc>
        <w:tc>
          <w:tcPr>
            <w:tcW w:w="5813" w:type="dxa"/>
            <w:noWrap w:val="0"/>
            <w:vAlign w:val="center"/>
          </w:tcPr>
          <w:p w14:paraId="6797A9C5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全景高清摄像头</w:t>
            </w:r>
          </w:p>
        </w:tc>
        <w:tc>
          <w:tcPr>
            <w:tcW w:w="992" w:type="dxa"/>
            <w:noWrap w:val="0"/>
            <w:vAlign w:val="center"/>
          </w:tcPr>
          <w:p w14:paraId="7DE0BE1D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448E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1E2E3E7F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8</w:t>
            </w:r>
          </w:p>
        </w:tc>
        <w:tc>
          <w:tcPr>
            <w:tcW w:w="5813" w:type="dxa"/>
            <w:noWrap w:val="0"/>
            <w:vAlign w:val="center"/>
          </w:tcPr>
          <w:p w14:paraId="0FF8983C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激光打印机</w:t>
            </w:r>
          </w:p>
        </w:tc>
        <w:tc>
          <w:tcPr>
            <w:tcW w:w="992" w:type="dxa"/>
            <w:noWrap w:val="0"/>
            <w:vAlign w:val="center"/>
          </w:tcPr>
          <w:p w14:paraId="35DCFC15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</w:tr>
      <w:tr w14:paraId="1BC9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5BE03563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9</w:t>
            </w:r>
          </w:p>
        </w:tc>
        <w:tc>
          <w:tcPr>
            <w:tcW w:w="5813" w:type="dxa"/>
            <w:noWrap w:val="0"/>
            <w:vAlign w:val="center"/>
          </w:tcPr>
          <w:p w14:paraId="464AA4C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脑电电极帽</w:t>
            </w:r>
          </w:p>
        </w:tc>
        <w:tc>
          <w:tcPr>
            <w:tcW w:w="992" w:type="dxa"/>
            <w:noWrap w:val="0"/>
            <w:vAlign w:val="center"/>
          </w:tcPr>
          <w:p w14:paraId="57E486AB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2套</w:t>
            </w:r>
          </w:p>
        </w:tc>
      </w:tr>
      <w:tr w14:paraId="79E3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4006CF1B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10</w:t>
            </w:r>
          </w:p>
        </w:tc>
        <w:tc>
          <w:tcPr>
            <w:tcW w:w="5813" w:type="dxa"/>
            <w:noWrap w:val="0"/>
            <w:vAlign w:val="center"/>
          </w:tcPr>
          <w:p w14:paraId="03483534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电极帽适配器</w:t>
            </w:r>
          </w:p>
        </w:tc>
        <w:tc>
          <w:tcPr>
            <w:tcW w:w="992" w:type="dxa"/>
            <w:noWrap w:val="0"/>
            <w:vAlign w:val="center"/>
          </w:tcPr>
          <w:p w14:paraId="64CC8BF0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1394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3B78B443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11</w:t>
            </w:r>
          </w:p>
        </w:tc>
        <w:tc>
          <w:tcPr>
            <w:tcW w:w="5813" w:type="dxa"/>
            <w:noWrap w:val="0"/>
            <w:vAlign w:val="center"/>
          </w:tcPr>
          <w:p w14:paraId="24BBC96F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脑氧探头</w:t>
            </w:r>
          </w:p>
        </w:tc>
        <w:tc>
          <w:tcPr>
            <w:tcW w:w="992" w:type="dxa"/>
            <w:noWrap w:val="0"/>
            <w:vAlign w:val="center"/>
          </w:tcPr>
          <w:p w14:paraId="7D5A4EB8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2个</w:t>
            </w:r>
          </w:p>
        </w:tc>
      </w:tr>
      <w:tr w14:paraId="7B61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37DE4503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12</w:t>
            </w:r>
          </w:p>
        </w:tc>
        <w:tc>
          <w:tcPr>
            <w:tcW w:w="5813" w:type="dxa"/>
            <w:noWrap w:val="0"/>
            <w:vAlign w:val="center"/>
          </w:tcPr>
          <w:p w14:paraId="4CD4882B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导电膏</w:t>
            </w:r>
          </w:p>
        </w:tc>
        <w:tc>
          <w:tcPr>
            <w:tcW w:w="992" w:type="dxa"/>
            <w:noWrap w:val="0"/>
            <w:vAlign w:val="center"/>
          </w:tcPr>
          <w:p w14:paraId="212D0DA5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1盒</w:t>
            </w:r>
          </w:p>
        </w:tc>
      </w:tr>
      <w:tr w14:paraId="0699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453BA572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13</w:t>
            </w:r>
          </w:p>
        </w:tc>
        <w:tc>
          <w:tcPr>
            <w:tcW w:w="5813" w:type="dxa"/>
            <w:noWrap w:val="0"/>
            <w:vAlign w:val="center"/>
          </w:tcPr>
          <w:p w14:paraId="2A36ED74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磨砂膏</w:t>
            </w:r>
          </w:p>
        </w:tc>
        <w:tc>
          <w:tcPr>
            <w:tcW w:w="992" w:type="dxa"/>
            <w:noWrap w:val="0"/>
            <w:vAlign w:val="center"/>
          </w:tcPr>
          <w:p w14:paraId="7BC49C6C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1盒</w:t>
            </w:r>
          </w:p>
        </w:tc>
      </w:tr>
      <w:tr w14:paraId="6C96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9DF24BA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14</w:t>
            </w:r>
          </w:p>
        </w:tc>
        <w:tc>
          <w:tcPr>
            <w:tcW w:w="5813" w:type="dxa"/>
            <w:noWrap w:val="0"/>
            <w:vAlign w:val="center"/>
          </w:tcPr>
          <w:p w14:paraId="45D4836C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床旁仪器车</w:t>
            </w:r>
          </w:p>
        </w:tc>
        <w:tc>
          <w:tcPr>
            <w:tcW w:w="992" w:type="dxa"/>
            <w:noWrap w:val="0"/>
            <w:vAlign w:val="center"/>
          </w:tcPr>
          <w:p w14:paraId="17318116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</w:tr>
    </w:tbl>
    <w:p w14:paraId="19730769"/>
    <w:p w14:paraId="01F39E4D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857E1"/>
    <w:rsid w:val="5BB8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afterLines="0" w:line="240" w:lineRule="auto"/>
      <w:jc w:val="center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ind w:left="117"/>
    </w:pPr>
    <w:rPr>
      <w:sz w:val="23"/>
      <w:szCs w:val="23"/>
    </w:rPr>
  </w:style>
  <w:style w:type="paragraph" w:customStyle="1" w:styleId="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2037</Words>
  <Characters>2394</Characters>
  <Lines>0</Lines>
  <Paragraphs>0</Paragraphs>
  <TotalTime>0</TotalTime>
  <ScaleCrop>false</ScaleCrop>
  <LinksUpToDate>false</LinksUpToDate>
  <CharactersWithSpaces>2425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2025-12-10T08:45:00Z</dcterms:created>
  <dc:creator>Administrator</dc:creator>
  <cp:lastModifiedBy>NTKO</cp:lastModifiedBy>
  <dcterms:modified xsi:type="dcterms:W3CDTF">2025-12-10T09:36:35Z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eyJoZGlkIjoiZTI1YmRlMGE5ZGZiZjcyMGRlNWI3YmViN2MyYmRiMDIiLCJ1c2VySWQiOiI0MzAyMzk4MzIifQ==</vt:lpwstr>
  </property>
  <property fmtid="{D5CDD505-2E9C-101B-9397-08002B2CF9AE}" pid="4" name="ICV">
    <vt:lpwstr>A3D88195E47746D0AC7FDFA36F4BD391_12</vt:lpwstr>
  </property>
</Properties>
</file>