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331" w:rsidRDefault="004E4331" w:rsidP="004E4331">
      <w:pPr>
        <w:autoSpaceDE w:val="0"/>
        <w:autoSpaceDN w:val="0"/>
        <w:adjustRightInd w:val="0"/>
        <w:spacing w:line="360" w:lineRule="auto"/>
        <w:rPr>
          <w:rFonts w:ascii="宋体" w:hAnsi="宋体"/>
          <w:b/>
          <w:spacing w:val="-20"/>
          <w:sz w:val="24"/>
        </w:rPr>
      </w:pPr>
    </w:p>
    <w:p w:rsidR="004E4331" w:rsidRDefault="004E4331" w:rsidP="004E4331">
      <w:pPr>
        <w:autoSpaceDE w:val="0"/>
        <w:autoSpaceDN w:val="0"/>
        <w:adjustRightInd w:val="0"/>
        <w:spacing w:line="360" w:lineRule="auto"/>
        <w:rPr>
          <w:rFonts w:ascii="宋体" w:hAnsi="宋体"/>
          <w:b/>
          <w:spacing w:val="-20"/>
          <w:sz w:val="24"/>
        </w:rPr>
      </w:pPr>
      <w:r>
        <w:rPr>
          <w:rFonts w:ascii="宋体" w:hAnsi="宋体" w:hint="eastAsia"/>
          <w:b/>
          <w:spacing w:val="-20"/>
          <w:sz w:val="24"/>
        </w:rPr>
        <w:t xml:space="preserve"> </w:t>
      </w:r>
    </w:p>
    <w:p w:rsidR="004E4331" w:rsidRDefault="004E4331" w:rsidP="004E4331">
      <w:pPr>
        <w:autoSpaceDE w:val="0"/>
        <w:autoSpaceDN w:val="0"/>
        <w:adjustRightInd w:val="0"/>
        <w:spacing w:line="360" w:lineRule="auto"/>
        <w:rPr>
          <w:rFonts w:ascii="宋体" w:hAnsi="宋体"/>
          <w:b/>
          <w:spacing w:val="-20"/>
          <w:sz w:val="24"/>
        </w:rPr>
      </w:pPr>
      <w:r>
        <w:rPr>
          <w:rFonts w:ascii="宋体" w:hAnsi="宋体" w:hint="eastAsia"/>
          <w:b/>
          <w:spacing w:val="-20"/>
          <w:sz w:val="24"/>
        </w:rPr>
        <w:t xml:space="preserve"> </w:t>
      </w:r>
    </w:p>
    <w:p w:rsidR="004E4331" w:rsidRDefault="004E4331" w:rsidP="004E4331">
      <w:pPr>
        <w:pStyle w:val="31"/>
        <w:jc w:val="center"/>
        <w:rPr>
          <w:rFonts w:ascii="宋体" w:hAnsi="宋体"/>
          <w:b/>
          <w:bCs/>
          <w:color w:val="000000"/>
          <w:sz w:val="72"/>
          <w:szCs w:val="72"/>
          <w:shd w:val="clear" w:color="auto" w:fill="FFFFFF"/>
        </w:rPr>
      </w:pPr>
      <w:r>
        <w:rPr>
          <w:rFonts w:ascii="宋体" w:hAnsi="宋体" w:hint="eastAsia"/>
          <w:b/>
          <w:bCs/>
          <w:color w:val="000000"/>
          <w:sz w:val="72"/>
          <w:szCs w:val="72"/>
          <w:shd w:val="clear" w:color="auto" w:fill="FFFFFF"/>
        </w:rPr>
        <w:t>西峡县城区污水管网改扩建（一期）工程项目</w:t>
      </w:r>
    </w:p>
    <w:p w:rsidR="004E4331" w:rsidRDefault="004E4331" w:rsidP="004E4331">
      <w:pPr>
        <w:pStyle w:val="31"/>
        <w:jc w:val="center"/>
        <w:rPr>
          <w:rFonts w:ascii="宋体" w:hAnsi="宋体"/>
          <w:b/>
          <w:bCs/>
          <w:color w:val="000000"/>
          <w:sz w:val="72"/>
          <w:szCs w:val="72"/>
          <w:shd w:val="clear" w:color="auto" w:fill="FFFFFF"/>
        </w:rPr>
      </w:pPr>
      <w:r>
        <w:rPr>
          <w:rFonts w:ascii="宋体" w:hAnsi="宋体" w:hint="eastAsia"/>
          <w:b/>
          <w:bCs/>
          <w:color w:val="000000"/>
          <w:sz w:val="72"/>
          <w:szCs w:val="72"/>
          <w:shd w:val="clear" w:color="auto" w:fill="FFFFFF"/>
        </w:rPr>
        <w:t xml:space="preserve"> </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jc w:val="center"/>
        <w:rPr>
          <w:rFonts w:ascii="宋体" w:hAnsi="宋体"/>
          <w:b/>
          <w:sz w:val="72"/>
          <w:szCs w:val="72"/>
        </w:rPr>
      </w:pPr>
      <w:r>
        <w:rPr>
          <w:rFonts w:ascii="宋体" w:hAnsi="宋体" w:hint="eastAsia"/>
          <w:b/>
          <w:sz w:val="72"/>
          <w:szCs w:val="72"/>
        </w:rPr>
        <w:t xml:space="preserve"> </w:t>
      </w:r>
    </w:p>
    <w:p w:rsidR="004E4331" w:rsidRDefault="004E4331" w:rsidP="004E4331">
      <w:pPr>
        <w:jc w:val="center"/>
        <w:rPr>
          <w:rFonts w:ascii="宋体" w:hAnsi="宋体"/>
          <w:b/>
          <w:sz w:val="96"/>
          <w:szCs w:val="96"/>
        </w:rPr>
      </w:pPr>
      <w:r>
        <w:rPr>
          <w:rFonts w:ascii="宋体" w:hAnsi="宋体" w:hint="eastAsia"/>
          <w:b/>
          <w:sz w:val="72"/>
          <w:szCs w:val="72"/>
        </w:rPr>
        <w:t>一标段招标文件</w:t>
      </w:r>
    </w:p>
    <w:p w:rsidR="004E4331" w:rsidRDefault="004E4331" w:rsidP="004E4331">
      <w:pPr>
        <w:ind w:firstLineChars="695" w:firstLine="2233"/>
        <w:rPr>
          <w:rFonts w:ascii="宋体" w:hAnsi="宋体"/>
          <w:b/>
          <w:bCs/>
          <w:sz w:val="32"/>
          <w:szCs w:val="32"/>
        </w:rPr>
      </w:pPr>
      <w:r>
        <w:rPr>
          <w:rFonts w:ascii="宋体" w:hAnsi="宋体" w:hint="eastAsia"/>
          <w:b/>
          <w:bCs/>
          <w:sz w:val="32"/>
          <w:szCs w:val="32"/>
        </w:rPr>
        <w:t xml:space="preserve"> </w:t>
      </w:r>
    </w:p>
    <w:p w:rsidR="004E4331" w:rsidRDefault="004E4331" w:rsidP="004E4331">
      <w:pPr>
        <w:ind w:firstLineChars="695" w:firstLine="2233"/>
        <w:rPr>
          <w:rFonts w:ascii="宋体" w:hAnsi="宋体"/>
          <w:b/>
          <w:bCs/>
          <w:sz w:val="32"/>
          <w:szCs w:val="32"/>
        </w:rPr>
      </w:pPr>
      <w:r>
        <w:rPr>
          <w:rFonts w:ascii="宋体" w:hAnsi="宋体" w:hint="eastAsia"/>
          <w:b/>
          <w:bCs/>
          <w:sz w:val="32"/>
          <w:szCs w:val="32"/>
        </w:rPr>
        <w:t xml:space="preserve"> </w:t>
      </w:r>
    </w:p>
    <w:p w:rsidR="004E4331" w:rsidRDefault="004E4331" w:rsidP="004E4331">
      <w:pPr>
        <w:ind w:firstLineChars="700" w:firstLine="2108"/>
        <w:rPr>
          <w:rFonts w:ascii="宋体" w:hAnsi="宋体"/>
          <w:b/>
          <w:bCs/>
          <w:color w:val="000000"/>
          <w:sz w:val="30"/>
          <w:szCs w:val="30"/>
        </w:rPr>
      </w:pPr>
      <w:r>
        <w:rPr>
          <w:rFonts w:ascii="宋体" w:hAnsi="宋体" w:hint="eastAsia"/>
          <w:b/>
          <w:bCs/>
          <w:color w:val="000000"/>
          <w:sz w:val="30"/>
          <w:szCs w:val="30"/>
        </w:rPr>
        <w:t>招标编号：西峡</w:t>
      </w:r>
      <w:proofErr w:type="gramStart"/>
      <w:r>
        <w:rPr>
          <w:rFonts w:ascii="宋体" w:hAnsi="宋体" w:hint="eastAsia"/>
          <w:b/>
          <w:bCs/>
          <w:color w:val="000000"/>
          <w:sz w:val="30"/>
          <w:szCs w:val="30"/>
        </w:rPr>
        <w:t>政采公开</w:t>
      </w:r>
      <w:proofErr w:type="gramEnd"/>
      <w:r>
        <w:rPr>
          <w:rFonts w:ascii="宋体" w:hAnsi="宋体" w:hint="eastAsia"/>
          <w:b/>
          <w:bCs/>
          <w:color w:val="000000"/>
          <w:sz w:val="30"/>
          <w:szCs w:val="30"/>
        </w:rPr>
        <w:t>-2023-89</w:t>
      </w:r>
    </w:p>
    <w:p w:rsidR="004E4331" w:rsidRDefault="004E4331" w:rsidP="004E4331">
      <w:pPr>
        <w:ind w:firstLineChars="700" w:firstLine="1470"/>
        <w:rPr>
          <w:rFonts w:ascii="宋体" w:hAnsi="宋体"/>
          <w:szCs w:val="21"/>
        </w:rPr>
      </w:pPr>
      <w:r>
        <w:rPr>
          <w:rFonts w:ascii="宋体" w:hAnsi="宋体" w:hint="eastAsia"/>
        </w:rPr>
        <w:t xml:space="preserve"> </w:t>
      </w:r>
    </w:p>
    <w:p w:rsidR="004E4331" w:rsidRDefault="004E4331" w:rsidP="004E4331">
      <w:pPr>
        <w:ind w:firstLineChars="700" w:firstLine="2108"/>
        <w:rPr>
          <w:rFonts w:ascii="宋体" w:hAnsi="宋体"/>
          <w:b/>
          <w:bCs/>
          <w:sz w:val="30"/>
          <w:szCs w:val="30"/>
        </w:rPr>
      </w:pPr>
      <w:r>
        <w:rPr>
          <w:rFonts w:ascii="宋体" w:hAnsi="宋体" w:hint="eastAsia"/>
          <w:b/>
          <w:bCs/>
          <w:sz w:val="30"/>
          <w:szCs w:val="30"/>
        </w:rPr>
        <w:t xml:space="preserve"> </w:t>
      </w:r>
    </w:p>
    <w:p w:rsidR="004E4331" w:rsidRDefault="004E4331" w:rsidP="004E4331">
      <w:pPr>
        <w:ind w:firstLineChars="700" w:firstLine="2108"/>
        <w:rPr>
          <w:rFonts w:ascii="宋体" w:hAnsi="宋体"/>
          <w:b/>
          <w:bCs/>
          <w:sz w:val="30"/>
          <w:szCs w:val="30"/>
        </w:rPr>
      </w:pPr>
      <w:r>
        <w:rPr>
          <w:rFonts w:ascii="宋体" w:hAnsi="宋体" w:hint="eastAsia"/>
          <w:b/>
          <w:bCs/>
          <w:sz w:val="30"/>
          <w:szCs w:val="30"/>
        </w:rPr>
        <w:t xml:space="preserve"> </w:t>
      </w:r>
    </w:p>
    <w:p w:rsidR="004E4331" w:rsidRDefault="004E4331" w:rsidP="004E4331">
      <w:pPr>
        <w:rPr>
          <w:rFonts w:ascii="宋体" w:hAnsi="宋体"/>
          <w:sz w:val="32"/>
          <w:szCs w:val="32"/>
        </w:rPr>
      </w:pPr>
      <w:r>
        <w:rPr>
          <w:rFonts w:ascii="宋体" w:hAnsi="宋体" w:hint="eastAsia"/>
          <w:sz w:val="32"/>
          <w:szCs w:val="32"/>
        </w:rPr>
        <w:t xml:space="preserve"> </w:t>
      </w:r>
    </w:p>
    <w:p w:rsidR="004E4331" w:rsidRDefault="004E4331" w:rsidP="004E4331">
      <w:pPr>
        <w:rPr>
          <w:rFonts w:ascii="宋体" w:hAnsi="宋体"/>
          <w:sz w:val="32"/>
          <w:szCs w:val="32"/>
        </w:rPr>
      </w:pPr>
      <w:r>
        <w:rPr>
          <w:rFonts w:ascii="宋体" w:hAnsi="宋体" w:hint="eastAsia"/>
          <w:sz w:val="32"/>
          <w:szCs w:val="32"/>
        </w:rPr>
        <w:t xml:space="preserve"> </w:t>
      </w:r>
    </w:p>
    <w:p w:rsidR="004E4331" w:rsidRDefault="004E4331" w:rsidP="004E4331">
      <w:pPr>
        <w:spacing w:line="580" w:lineRule="exact"/>
        <w:ind w:left="-6" w:firstLine="6"/>
        <w:rPr>
          <w:rFonts w:ascii="宋体" w:hAnsi="宋体"/>
          <w:b/>
          <w:bCs/>
          <w:sz w:val="32"/>
          <w:szCs w:val="32"/>
        </w:rPr>
      </w:pPr>
      <w:r>
        <w:rPr>
          <w:rFonts w:ascii="宋体" w:hAnsi="宋体" w:hint="eastAsia"/>
          <w:b/>
          <w:bCs/>
          <w:sz w:val="32"/>
          <w:szCs w:val="32"/>
        </w:rPr>
        <w:t xml:space="preserve">        招   标   人：西峡县住房和城乡建设局</w:t>
      </w:r>
    </w:p>
    <w:p w:rsidR="004E4331" w:rsidRDefault="004E4331" w:rsidP="004E4331">
      <w:pPr>
        <w:spacing w:line="580" w:lineRule="exact"/>
        <w:ind w:firstLineChars="395" w:firstLine="1269"/>
        <w:rPr>
          <w:rFonts w:ascii="宋体" w:hAnsi="宋体"/>
          <w:b/>
          <w:bCs/>
          <w:sz w:val="32"/>
          <w:szCs w:val="32"/>
        </w:rPr>
      </w:pPr>
      <w:r>
        <w:rPr>
          <w:rFonts w:ascii="宋体" w:hAnsi="宋体" w:hint="eastAsia"/>
          <w:b/>
          <w:bCs/>
          <w:sz w:val="32"/>
          <w:szCs w:val="32"/>
        </w:rPr>
        <w:t>招标代理机构：河南恒业工程咨询有限公司</w:t>
      </w:r>
    </w:p>
    <w:p w:rsidR="004E4331" w:rsidRDefault="004E4331" w:rsidP="004E4331">
      <w:pPr>
        <w:spacing w:line="580" w:lineRule="exact"/>
        <w:ind w:firstLineChars="395" w:firstLine="1269"/>
        <w:rPr>
          <w:rFonts w:ascii="宋体" w:hAnsi="宋体"/>
          <w:b/>
          <w:bCs/>
          <w:sz w:val="32"/>
          <w:szCs w:val="32"/>
        </w:rPr>
      </w:pPr>
      <w:r>
        <w:rPr>
          <w:rFonts w:ascii="宋体" w:hAnsi="宋体" w:hint="eastAsia"/>
          <w:b/>
          <w:bCs/>
          <w:sz w:val="32"/>
          <w:szCs w:val="32"/>
        </w:rPr>
        <w:t>日        期：二〇二三年十二月</w:t>
      </w:r>
    </w:p>
    <w:p w:rsidR="004E4331" w:rsidRDefault="004E4331" w:rsidP="004E4331">
      <w:pPr>
        <w:widowControl/>
        <w:jc w:val="left"/>
        <w:rPr>
          <w:rFonts w:ascii="宋体" w:hAnsi="宋体" w:cs="宋体"/>
          <w:sz w:val="44"/>
          <w:szCs w:val="44"/>
        </w:rPr>
        <w:sectPr w:rsidR="004E4331">
          <w:pgSz w:w="11906" w:h="16838"/>
          <w:pgMar w:top="1418" w:right="1418" w:bottom="1418" w:left="1418" w:header="851" w:footer="851" w:gutter="0"/>
          <w:cols w:space="720"/>
          <w:titlePg/>
          <w:docGrid w:type="lines" w:linePitch="312"/>
        </w:sectPr>
      </w:pPr>
    </w:p>
    <w:p w:rsidR="004E4331" w:rsidRDefault="004E4331" w:rsidP="004E4331">
      <w:pPr>
        <w:jc w:val="center"/>
        <w:rPr>
          <w:rFonts w:ascii="宋体" w:hAnsi="宋体"/>
          <w:sz w:val="44"/>
          <w:szCs w:val="44"/>
        </w:rPr>
      </w:pPr>
      <w:r>
        <w:rPr>
          <w:rFonts w:ascii="宋体" w:hAnsi="宋体" w:hint="eastAsia"/>
          <w:sz w:val="44"/>
          <w:szCs w:val="44"/>
        </w:rPr>
        <w:t>目   录</w:t>
      </w:r>
    </w:p>
    <w:p w:rsidR="004E4331" w:rsidRDefault="004E4331" w:rsidP="004E4331">
      <w:pPr>
        <w:jc w:val="center"/>
        <w:rPr>
          <w:rFonts w:ascii="宋体" w:hAnsi="宋体"/>
          <w:sz w:val="44"/>
          <w:szCs w:val="44"/>
        </w:rPr>
      </w:pPr>
      <w:r>
        <w:rPr>
          <w:rFonts w:ascii="宋体" w:hAnsi="宋体" w:hint="eastAsia"/>
          <w:sz w:val="44"/>
          <w:szCs w:val="44"/>
        </w:rPr>
        <w:t xml:space="preserve"> </w:t>
      </w:r>
    </w:p>
    <w:p w:rsidR="004E4331" w:rsidRDefault="000C00D7" w:rsidP="004E4331">
      <w:pPr>
        <w:pStyle w:val="10"/>
        <w:rPr>
          <w:szCs w:val="21"/>
        </w:rPr>
      </w:pPr>
      <w:hyperlink r:id="rId8" w:anchor="_Toc26209 " w:history="1">
        <w:r w:rsidR="004E4331">
          <w:rPr>
            <w:rStyle w:val="150"/>
            <w:rFonts w:ascii="宋体" w:hAnsi="宋体" w:hint="eastAsia"/>
            <w:color w:val="0000FF"/>
            <w:u w:val="single"/>
          </w:rPr>
          <w:t>第一卷</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_Toc26209 </w:instrText>
        </w:r>
        <w:r w:rsidR="004E4331">
          <w:rPr>
            <w:rStyle w:val="af9"/>
          </w:rPr>
          <w:fldChar w:fldCharType="separate"/>
        </w:r>
        <w:r w:rsidR="004E4331">
          <w:rPr>
            <w:rStyle w:val="150"/>
            <w:color w:val="0000FF"/>
            <w:u w:val="single"/>
          </w:rPr>
          <w:t>2</w:t>
        </w:r>
        <w:r w:rsidR="004E4331">
          <w:rPr>
            <w:rStyle w:val="af9"/>
          </w:rPr>
          <w:fldChar w:fldCharType="end"/>
        </w:r>
      </w:hyperlink>
    </w:p>
    <w:p w:rsidR="004E4331" w:rsidRDefault="000C00D7" w:rsidP="004E4331">
      <w:pPr>
        <w:pStyle w:val="10"/>
      </w:pPr>
      <w:hyperlink r:id="rId9" w:anchor="_Toc24729 " w:history="1">
        <w:r w:rsidR="004E4331">
          <w:rPr>
            <w:rStyle w:val="150"/>
            <w:rFonts w:ascii="宋体" w:hAnsi="宋体" w:hint="eastAsia"/>
            <w:bCs w:val="0"/>
            <w:color w:val="0000FF"/>
            <w:u w:val="single"/>
          </w:rPr>
          <w:t>第一章  招标公告</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_Toc24729 </w:instrText>
        </w:r>
        <w:r w:rsidR="004E4331">
          <w:rPr>
            <w:rStyle w:val="af9"/>
          </w:rPr>
          <w:fldChar w:fldCharType="separate"/>
        </w:r>
        <w:r w:rsidR="004E4331">
          <w:rPr>
            <w:rStyle w:val="150"/>
            <w:color w:val="0000FF"/>
            <w:u w:val="single"/>
          </w:rPr>
          <w:t>3</w:t>
        </w:r>
        <w:r w:rsidR="004E4331">
          <w:rPr>
            <w:rStyle w:val="af9"/>
          </w:rPr>
          <w:fldChar w:fldCharType="end"/>
        </w:r>
      </w:hyperlink>
    </w:p>
    <w:p w:rsidR="004E4331" w:rsidRDefault="000C00D7" w:rsidP="004E4331">
      <w:pPr>
        <w:pStyle w:val="10"/>
      </w:pPr>
      <w:hyperlink r:id="rId10" w:anchor="_Toc24060 " w:history="1">
        <w:r w:rsidR="004E4331">
          <w:rPr>
            <w:rStyle w:val="150"/>
            <w:rFonts w:ascii="宋体" w:hAnsi="宋体" w:hint="eastAsia"/>
            <w:bCs w:val="0"/>
            <w:color w:val="0000FF"/>
            <w:u w:val="single"/>
          </w:rPr>
          <w:t>第二章  投标人须知</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_Toc24060 </w:instrText>
        </w:r>
        <w:r w:rsidR="004E4331">
          <w:rPr>
            <w:rStyle w:val="af9"/>
          </w:rPr>
          <w:fldChar w:fldCharType="separate"/>
        </w:r>
        <w:r w:rsidR="004E4331">
          <w:rPr>
            <w:rStyle w:val="150"/>
            <w:color w:val="0000FF"/>
            <w:u w:val="single"/>
          </w:rPr>
          <w:t>7</w:t>
        </w:r>
        <w:r w:rsidR="004E4331">
          <w:rPr>
            <w:rStyle w:val="af9"/>
          </w:rPr>
          <w:fldChar w:fldCharType="end"/>
        </w:r>
      </w:hyperlink>
    </w:p>
    <w:p w:rsidR="004E4331" w:rsidRDefault="000C00D7" w:rsidP="004E4331">
      <w:pPr>
        <w:pStyle w:val="10"/>
      </w:pPr>
      <w:hyperlink r:id="rId11" w:anchor="_Toc23585 " w:history="1">
        <w:r w:rsidR="004E4331">
          <w:rPr>
            <w:rStyle w:val="150"/>
            <w:rFonts w:ascii="宋体" w:hAnsi="宋体" w:hint="eastAsia"/>
            <w:color w:val="0000FF"/>
            <w:u w:val="single"/>
          </w:rPr>
          <w:t>投标人须知前附表</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_Toc23585 </w:instrText>
        </w:r>
        <w:r w:rsidR="004E4331">
          <w:rPr>
            <w:rStyle w:val="af9"/>
          </w:rPr>
          <w:fldChar w:fldCharType="separate"/>
        </w:r>
        <w:r w:rsidR="004E4331">
          <w:rPr>
            <w:rStyle w:val="150"/>
            <w:color w:val="0000FF"/>
            <w:u w:val="single"/>
          </w:rPr>
          <w:t>7</w:t>
        </w:r>
        <w:r w:rsidR="004E4331">
          <w:rPr>
            <w:rStyle w:val="af9"/>
          </w:rPr>
          <w:fldChar w:fldCharType="end"/>
        </w:r>
      </w:hyperlink>
    </w:p>
    <w:p w:rsidR="004E4331" w:rsidRDefault="000C00D7" w:rsidP="004E4331">
      <w:pPr>
        <w:pStyle w:val="10"/>
      </w:pPr>
      <w:hyperlink r:id="rId12" w:anchor="_Toc3964 " w:history="1">
        <w:r w:rsidR="004E4331">
          <w:rPr>
            <w:rStyle w:val="150"/>
            <w:rFonts w:ascii="宋体" w:hAnsi="宋体" w:hint="eastAsia"/>
            <w:color w:val="0000FF"/>
            <w:kern w:val="0"/>
            <w:u w:val="single"/>
          </w:rPr>
          <w:t>1.1 项目概况</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_Toc3964 </w:instrText>
        </w:r>
        <w:r w:rsidR="004E4331">
          <w:rPr>
            <w:rStyle w:val="af9"/>
          </w:rPr>
          <w:fldChar w:fldCharType="separate"/>
        </w:r>
        <w:r w:rsidR="004E4331">
          <w:rPr>
            <w:rStyle w:val="150"/>
            <w:color w:val="0000FF"/>
            <w:u w:val="single"/>
          </w:rPr>
          <w:t>13</w:t>
        </w:r>
        <w:r w:rsidR="004E4331">
          <w:rPr>
            <w:rStyle w:val="af9"/>
          </w:rPr>
          <w:fldChar w:fldCharType="end"/>
        </w:r>
      </w:hyperlink>
    </w:p>
    <w:p w:rsidR="004E4331" w:rsidRDefault="000C00D7" w:rsidP="004E4331">
      <w:pPr>
        <w:pStyle w:val="31"/>
        <w:ind w:leftChars="0" w:left="0"/>
      </w:pPr>
      <w:hyperlink r:id="rId13" w:anchor="_Toc15989 " w:history="1">
        <w:r w:rsidR="004E4331">
          <w:rPr>
            <w:rStyle w:val="150"/>
            <w:rFonts w:ascii="宋体" w:hAnsi="宋体" w:hint="eastAsia"/>
            <w:color w:val="0000FF"/>
            <w:u w:val="single"/>
          </w:rPr>
          <w:t>2. 招标文件</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_Toc15989 </w:instrText>
        </w:r>
        <w:r w:rsidR="004E4331">
          <w:rPr>
            <w:rStyle w:val="af9"/>
          </w:rPr>
          <w:fldChar w:fldCharType="separate"/>
        </w:r>
        <w:r w:rsidR="004E4331">
          <w:rPr>
            <w:rStyle w:val="150"/>
            <w:color w:val="0000FF"/>
            <w:u w:val="single"/>
          </w:rPr>
          <w:t>15</w:t>
        </w:r>
        <w:r w:rsidR="004E4331">
          <w:rPr>
            <w:rStyle w:val="af9"/>
          </w:rPr>
          <w:fldChar w:fldCharType="end"/>
        </w:r>
      </w:hyperlink>
    </w:p>
    <w:p w:rsidR="004E4331" w:rsidRDefault="000C00D7" w:rsidP="004E4331">
      <w:pPr>
        <w:pStyle w:val="31"/>
        <w:ind w:leftChars="0" w:left="0"/>
      </w:pPr>
      <w:hyperlink r:id="rId14" w:anchor="_Toc1226 " w:history="1">
        <w:r w:rsidR="004E4331">
          <w:rPr>
            <w:rStyle w:val="150"/>
            <w:rFonts w:ascii="宋体" w:hAnsi="宋体" w:hint="eastAsia"/>
            <w:color w:val="0000FF"/>
            <w:u w:val="single"/>
          </w:rPr>
          <w:t>3. 投标文件</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_Toc1226 </w:instrText>
        </w:r>
        <w:r w:rsidR="004E4331">
          <w:rPr>
            <w:rStyle w:val="af9"/>
          </w:rPr>
          <w:fldChar w:fldCharType="separate"/>
        </w:r>
        <w:r w:rsidR="004E4331">
          <w:rPr>
            <w:rStyle w:val="150"/>
            <w:color w:val="0000FF"/>
            <w:u w:val="single"/>
          </w:rPr>
          <w:t>16</w:t>
        </w:r>
        <w:r w:rsidR="004E4331">
          <w:rPr>
            <w:rStyle w:val="af9"/>
          </w:rPr>
          <w:fldChar w:fldCharType="end"/>
        </w:r>
      </w:hyperlink>
    </w:p>
    <w:p w:rsidR="004E4331" w:rsidRDefault="000C00D7" w:rsidP="004E4331">
      <w:pPr>
        <w:pStyle w:val="31"/>
        <w:ind w:leftChars="0" w:left="0"/>
      </w:pPr>
      <w:hyperlink r:id="rId15" w:anchor="_Toc17193 " w:history="1">
        <w:r w:rsidR="004E4331">
          <w:rPr>
            <w:rStyle w:val="150"/>
            <w:rFonts w:ascii="宋体" w:hAnsi="宋体" w:hint="eastAsia"/>
            <w:color w:val="0000FF"/>
            <w:u w:val="single"/>
          </w:rPr>
          <w:t>4. 投标</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_Toc17193 </w:instrText>
        </w:r>
        <w:r w:rsidR="004E4331">
          <w:rPr>
            <w:rStyle w:val="af9"/>
          </w:rPr>
          <w:fldChar w:fldCharType="separate"/>
        </w:r>
        <w:r w:rsidR="004E4331">
          <w:rPr>
            <w:rStyle w:val="150"/>
            <w:color w:val="0000FF"/>
            <w:u w:val="single"/>
          </w:rPr>
          <w:t>18</w:t>
        </w:r>
        <w:r w:rsidR="004E4331">
          <w:rPr>
            <w:rStyle w:val="af9"/>
          </w:rPr>
          <w:fldChar w:fldCharType="end"/>
        </w:r>
      </w:hyperlink>
    </w:p>
    <w:p w:rsidR="004E4331" w:rsidRDefault="000C00D7" w:rsidP="004E4331">
      <w:pPr>
        <w:pStyle w:val="31"/>
        <w:ind w:leftChars="0" w:left="0"/>
      </w:pPr>
      <w:hyperlink r:id="rId16" w:anchor="_Toc21374 " w:history="1">
        <w:r w:rsidR="004E4331">
          <w:rPr>
            <w:rStyle w:val="150"/>
            <w:rFonts w:ascii="宋体" w:hAnsi="宋体" w:hint="eastAsia"/>
            <w:color w:val="0000FF"/>
            <w:u w:val="single"/>
          </w:rPr>
          <w:t>5. 开标</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_Toc21374 </w:instrText>
        </w:r>
        <w:r w:rsidR="004E4331">
          <w:rPr>
            <w:rStyle w:val="af9"/>
          </w:rPr>
          <w:fldChar w:fldCharType="separate"/>
        </w:r>
        <w:r w:rsidR="004E4331">
          <w:rPr>
            <w:rStyle w:val="150"/>
            <w:color w:val="0000FF"/>
            <w:u w:val="single"/>
          </w:rPr>
          <w:t>19</w:t>
        </w:r>
        <w:r w:rsidR="004E4331">
          <w:rPr>
            <w:rStyle w:val="af9"/>
          </w:rPr>
          <w:fldChar w:fldCharType="end"/>
        </w:r>
      </w:hyperlink>
    </w:p>
    <w:p w:rsidR="004E4331" w:rsidRDefault="000C00D7" w:rsidP="004E4331">
      <w:pPr>
        <w:pStyle w:val="31"/>
        <w:ind w:leftChars="0" w:left="0"/>
      </w:pPr>
      <w:hyperlink r:id="rId17" w:anchor="_Toc7303 " w:history="1">
        <w:r w:rsidR="004E4331">
          <w:rPr>
            <w:rStyle w:val="150"/>
            <w:rFonts w:ascii="宋体" w:hAnsi="宋体" w:hint="eastAsia"/>
            <w:color w:val="0000FF"/>
            <w:u w:val="single"/>
          </w:rPr>
          <w:t>6. 评标</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_Toc7303 </w:instrText>
        </w:r>
        <w:r w:rsidR="004E4331">
          <w:rPr>
            <w:rStyle w:val="af9"/>
          </w:rPr>
          <w:fldChar w:fldCharType="separate"/>
        </w:r>
        <w:r w:rsidR="004E4331">
          <w:rPr>
            <w:rStyle w:val="150"/>
            <w:color w:val="0000FF"/>
            <w:u w:val="single"/>
          </w:rPr>
          <w:t>19</w:t>
        </w:r>
        <w:r w:rsidR="004E4331">
          <w:rPr>
            <w:rStyle w:val="af9"/>
          </w:rPr>
          <w:fldChar w:fldCharType="end"/>
        </w:r>
      </w:hyperlink>
    </w:p>
    <w:p w:rsidR="004E4331" w:rsidRDefault="000C00D7" w:rsidP="004E4331">
      <w:pPr>
        <w:pStyle w:val="31"/>
        <w:ind w:leftChars="0" w:left="0"/>
      </w:pPr>
      <w:hyperlink r:id="rId18" w:anchor="_Toc2272 " w:history="1">
        <w:r w:rsidR="004E4331">
          <w:rPr>
            <w:rStyle w:val="150"/>
            <w:rFonts w:ascii="宋体" w:hAnsi="宋体" w:hint="eastAsia"/>
            <w:color w:val="0000FF"/>
            <w:u w:val="single"/>
          </w:rPr>
          <w:t>7. 合同授予</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_Toc2272 </w:instrText>
        </w:r>
        <w:r w:rsidR="004E4331">
          <w:rPr>
            <w:rStyle w:val="af9"/>
          </w:rPr>
          <w:fldChar w:fldCharType="separate"/>
        </w:r>
        <w:r w:rsidR="004E4331">
          <w:rPr>
            <w:rStyle w:val="150"/>
            <w:color w:val="0000FF"/>
            <w:u w:val="single"/>
          </w:rPr>
          <w:t>20</w:t>
        </w:r>
        <w:r w:rsidR="004E4331">
          <w:rPr>
            <w:rStyle w:val="af9"/>
          </w:rPr>
          <w:fldChar w:fldCharType="end"/>
        </w:r>
      </w:hyperlink>
    </w:p>
    <w:p w:rsidR="004E4331" w:rsidRDefault="000C00D7" w:rsidP="004E4331">
      <w:pPr>
        <w:pStyle w:val="31"/>
        <w:ind w:leftChars="0" w:left="0"/>
      </w:pPr>
      <w:hyperlink r:id="rId19" w:anchor="_Toc1692 " w:history="1">
        <w:r w:rsidR="004E4331">
          <w:rPr>
            <w:rStyle w:val="150"/>
            <w:rFonts w:ascii="宋体" w:hAnsi="宋体" w:hint="eastAsia"/>
            <w:color w:val="0000FF"/>
            <w:u w:val="single"/>
          </w:rPr>
          <w:t>8. 重新招标和不再招标</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_Toc1692 </w:instrText>
        </w:r>
        <w:r w:rsidR="004E4331">
          <w:rPr>
            <w:rStyle w:val="af9"/>
          </w:rPr>
          <w:fldChar w:fldCharType="separate"/>
        </w:r>
        <w:r w:rsidR="004E4331">
          <w:rPr>
            <w:rStyle w:val="150"/>
            <w:color w:val="0000FF"/>
            <w:u w:val="single"/>
          </w:rPr>
          <w:t>21</w:t>
        </w:r>
        <w:r w:rsidR="004E4331">
          <w:rPr>
            <w:rStyle w:val="af9"/>
          </w:rPr>
          <w:fldChar w:fldCharType="end"/>
        </w:r>
      </w:hyperlink>
    </w:p>
    <w:p w:rsidR="004E4331" w:rsidRDefault="000C00D7" w:rsidP="004E4331">
      <w:pPr>
        <w:pStyle w:val="31"/>
        <w:ind w:leftChars="0" w:left="0"/>
      </w:pPr>
      <w:hyperlink r:id="rId20" w:anchor="_Toc1510 " w:history="1">
        <w:r w:rsidR="004E4331">
          <w:rPr>
            <w:rStyle w:val="150"/>
            <w:rFonts w:ascii="宋体" w:hAnsi="宋体" w:hint="eastAsia"/>
            <w:color w:val="0000FF"/>
            <w:u w:val="single"/>
          </w:rPr>
          <w:t>9. 纪律和监督</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_Toc1510 </w:instrText>
        </w:r>
        <w:r w:rsidR="004E4331">
          <w:rPr>
            <w:rStyle w:val="af9"/>
          </w:rPr>
          <w:fldChar w:fldCharType="separate"/>
        </w:r>
        <w:r w:rsidR="004E4331">
          <w:rPr>
            <w:rStyle w:val="150"/>
            <w:color w:val="0000FF"/>
            <w:u w:val="single"/>
          </w:rPr>
          <w:t>21</w:t>
        </w:r>
        <w:r w:rsidR="004E4331">
          <w:rPr>
            <w:rStyle w:val="af9"/>
          </w:rPr>
          <w:fldChar w:fldCharType="end"/>
        </w:r>
      </w:hyperlink>
    </w:p>
    <w:p w:rsidR="004E4331" w:rsidRDefault="000C00D7" w:rsidP="004E4331">
      <w:pPr>
        <w:pStyle w:val="31"/>
        <w:ind w:leftChars="0" w:left="0"/>
      </w:pPr>
      <w:hyperlink r:id="rId21" w:anchor="_Toc17381 " w:history="1">
        <w:r w:rsidR="004E4331">
          <w:rPr>
            <w:rStyle w:val="150"/>
            <w:rFonts w:ascii="宋体" w:hAnsi="宋体" w:hint="eastAsia"/>
            <w:color w:val="0000FF"/>
            <w:u w:val="single"/>
          </w:rPr>
          <w:t>10.  需要补充的其他内容</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_Toc17381 </w:instrText>
        </w:r>
        <w:r w:rsidR="004E4331">
          <w:rPr>
            <w:rStyle w:val="af9"/>
          </w:rPr>
          <w:fldChar w:fldCharType="separate"/>
        </w:r>
        <w:r w:rsidR="004E4331">
          <w:rPr>
            <w:rStyle w:val="150"/>
            <w:color w:val="0000FF"/>
            <w:u w:val="single"/>
          </w:rPr>
          <w:t>22</w:t>
        </w:r>
        <w:r w:rsidR="004E4331">
          <w:rPr>
            <w:rStyle w:val="af9"/>
          </w:rPr>
          <w:fldChar w:fldCharType="end"/>
        </w:r>
      </w:hyperlink>
    </w:p>
    <w:p w:rsidR="004E4331" w:rsidRDefault="000C00D7" w:rsidP="004E4331">
      <w:pPr>
        <w:pStyle w:val="22"/>
        <w:ind w:leftChars="0" w:left="0"/>
      </w:pPr>
      <w:hyperlink r:id="rId22" w:anchor="_Toc2555 " w:history="1">
        <w:r w:rsidR="004E4331">
          <w:rPr>
            <w:rStyle w:val="150"/>
            <w:rFonts w:ascii="宋体" w:hAnsi="宋体" w:hint="eastAsia"/>
            <w:color w:val="0000FF"/>
            <w:u w:val="single"/>
          </w:rPr>
          <w:t>第三章   评标办法</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_Toc2555 </w:instrText>
        </w:r>
        <w:r w:rsidR="004E4331">
          <w:rPr>
            <w:rStyle w:val="af9"/>
          </w:rPr>
          <w:fldChar w:fldCharType="separate"/>
        </w:r>
        <w:r w:rsidR="004E4331">
          <w:rPr>
            <w:rStyle w:val="150"/>
            <w:color w:val="0000FF"/>
            <w:u w:val="single"/>
          </w:rPr>
          <w:t>23</w:t>
        </w:r>
        <w:r w:rsidR="004E4331">
          <w:rPr>
            <w:rStyle w:val="af9"/>
          </w:rPr>
          <w:fldChar w:fldCharType="end"/>
        </w:r>
      </w:hyperlink>
    </w:p>
    <w:p w:rsidR="004E4331" w:rsidRDefault="000C00D7" w:rsidP="004E4331">
      <w:pPr>
        <w:pStyle w:val="31"/>
        <w:ind w:leftChars="0" w:left="0"/>
      </w:pPr>
      <w:hyperlink r:id="rId23" w:anchor="_Toc13486 " w:history="1">
        <w:r w:rsidR="004E4331">
          <w:rPr>
            <w:rStyle w:val="150"/>
            <w:rFonts w:ascii="宋体" w:hAnsi="宋体" w:hint="eastAsia"/>
            <w:color w:val="0000FF"/>
            <w:u w:val="single"/>
          </w:rPr>
          <w:t>评标办法前附表</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_Toc13486 </w:instrText>
        </w:r>
        <w:r w:rsidR="004E4331">
          <w:rPr>
            <w:rStyle w:val="af9"/>
          </w:rPr>
          <w:fldChar w:fldCharType="separate"/>
        </w:r>
        <w:r w:rsidR="004E4331">
          <w:rPr>
            <w:rStyle w:val="150"/>
            <w:color w:val="0000FF"/>
            <w:u w:val="single"/>
          </w:rPr>
          <w:t>23</w:t>
        </w:r>
        <w:r w:rsidR="004E4331">
          <w:rPr>
            <w:rStyle w:val="af9"/>
          </w:rPr>
          <w:fldChar w:fldCharType="end"/>
        </w:r>
      </w:hyperlink>
    </w:p>
    <w:p w:rsidR="004E4331" w:rsidRDefault="000C00D7" w:rsidP="004E4331">
      <w:pPr>
        <w:pStyle w:val="22"/>
        <w:ind w:leftChars="0" w:left="0"/>
      </w:pPr>
      <w:hyperlink r:id="rId24" w:anchor="_Toc29674 " w:history="1">
        <w:r w:rsidR="004E4331">
          <w:rPr>
            <w:rStyle w:val="150"/>
            <w:rFonts w:ascii="宋体" w:hAnsi="宋体" w:hint="eastAsia"/>
            <w:color w:val="0000FF"/>
            <w:u w:val="single"/>
          </w:rPr>
          <w:t>第四章 合同条款及格式</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_Toc29674 </w:instrText>
        </w:r>
        <w:r w:rsidR="004E4331">
          <w:rPr>
            <w:rStyle w:val="af9"/>
          </w:rPr>
          <w:fldChar w:fldCharType="separate"/>
        </w:r>
        <w:r w:rsidR="004E4331">
          <w:rPr>
            <w:rStyle w:val="150"/>
            <w:color w:val="0000FF"/>
            <w:u w:val="single"/>
          </w:rPr>
          <w:t>28</w:t>
        </w:r>
        <w:r w:rsidR="004E4331">
          <w:rPr>
            <w:rStyle w:val="af9"/>
          </w:rPr>
          <w:fldChar w:fldCharType="end"/>
        </w:r>
      </w:hyperlink>
    </w:p>
    <w:p w:rsidR="004E4331" w:rsidRDefault="000C00D7" w:rsidP="004E4331">
      <w:pPr>
        <w:pStyle w:val="22"/>
        <w:ind w:leftChars="0" w:left="0"/>
      </w:pPr>
      <w:hyperlink r:id="rId25" w:anchor="_Toc15163 " w:history="1">
        <w:r w:rsidR="004E4331">
          <w:rPr>
            <w:rStyle w:val="150"/>
            <w:rFonts w:ascii="宋体" w:hAnsi="宋体" w:hint="eastAsia"/>
            <w:color w:val="0000FF"/>
            <w:u w:val="single"/>
          </w:rPr>
          <w:t>第五章  工程量清单（另附）</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_Toc15163 </w:instrText>
        </w:r>
        <w:r w:rsidR="004E4331">
          <w:rPr>
            <w:rStyle w:val="af9"/>
          </w:rPr>
          <w:fldChar w:fldCharType="separate"/>
        </w:r>
        <w:r w:rsidR="004E4331">
          <w:rPr>
            <w:rStyle w:val="150"/>
            <w:color w:val="0000FF"/>
            <w:u w:val="single"/>
          </w:rPr>
          <w:t>65</w:t>
        </w:r>
        <w:r w:rsidR="004E4331">
          <w:rPr>
            <w:rStyle w:val="af9"/>
          </w:rPr>
          <w:fldChar w:fldCharType="end"/>
        </w:r>
      </w:hyperlink>
    </w:p>
    <w:p w:rsidR="004E4331" w:rsidRDefault="000C00D7" w:rsidP="004E4331">
      <w:pPr>
        <w:pStyle w:val="10"/>
      </w:pPr>
      <w:hyperlink r:id="rId26" w:anchor="_Toc4715 " w:history="1">
        <w:r w:rsidR="004E4331">
          <w:rPr>
            <w:rStyle w:val="150"/>
            <w:rFonts w:ascii="宋体" w:hAnsi="宋体" w:hint="eastAsia"/>
            <w:color w:val="0000FF"/>
            <w:u w:val="single"/>
          </w:rPr>
          <w:t>第二卷</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_Toc4715 </w:instrText>
        </w:r>
        <w:r w:rsidR="004E4331">
          <w:rPr>
            <w:rStyle w:val="af9"/>
          </w:rPr>
          <w:fldChar w:fldCharType="separate"/>
        </w:r>
        <w:r w:rsidR="004E4331">
          <w:rPr>
            <w:rStyle w:val="150"/>
            <w:color w:val="0000FF"/>
            <w:u w:val="single"/>
          </w:rPr>
          <w:t>66</w:t>
        </w:r>
        <w:r w:rsidR="004E4331">
          <w:rPr>
            <w:rStyle w:val="af9"/>
          </w:rPr>
          <w:fldChar w:fldCharType="end"/>
        </w:r>
      </w:hyperlink>
    </w:p>
    <w:p w:rsidR="004E4331" w:rsidRDefault="000C00D7" w:rsidP="004E4331">
      <w:pPr>
        <w:pStyle w:val="22"/>
        <w:ind w:leftChars="0" w:left="0"/>
      </w:pPr>
      <w:hyperlink r:id="rId27" w:anchor="_Toc9509 " w:history="1">
        <w:r w:rsidR="004E4331">
          <w:rPr>
            <w:rStyle w:val="150"/>
            <w:rFonts w:ascii="宋体" w:hAnsi="宋体" w:hint="eastAsia"/>
            <w:color w:val="0000FF"/>
            <w:u w:val="single"/>
          </w:rPr>
          <w:t>第六章  图  纸（另附）</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_Toc9509 </w:instrText>
        </w:r>
        <w:r w:rsidR="004E4331">
          <w:rPr>
            <w:rStyle w:val="af9"/>
          </w:rPr>
          <w:fldChar w:fldCharType="separate"/>
        </w:r>
        <w:r w:rsidR="004E4331">
          <w:rPr>
            <w:rStyle w:val="150"/>
            <w:color w:val="0000FF"/>
            <w:u w:val="single"/>
          </w:rPr>
          <w:t>67</w:t>
        </w:r>
        <w:r w:rsidR="004E4331">
          <w:rPr>
            <w:rStyle w:val="af9"/>
          </w:rPr>
          <w:fldChar w:fldCharType="end"/>
        </w:r>
      </w:hyperlink>
    </w:p>
    <w:p w:rsidR="004E4331" w:rsidRDefault="000C00D7" w:rsidP="004E4331">
      <w:pPr>
        <w:pStyle w:val="10"/>
      </w:pPr>
      <w:hyperlink r:id="rId28" w:anchor="_Toc10120 " w:history="1">
        <w:r w:rsidR="004E4331">
          <w:rPr>
            <w:rStyle w:val="150"/>
            <w:rFonts w:ascii="宋体" w:hAnsi="宋体" w:hint="eastAsia"/>
            <w:color w:val="0000FF"/>
            <w:u w:val="single"/>
          </w:rPr>
          <w:t>第三卷</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_Toc10120 </w:instrText>
        </w:r>
        <w:r w:rsidR="004E4331">
          <w:rPr>
            <w:rStyle w:val="af9"/>
          </w:rPr>
          <w:fldChar w:fldCharType="separate"/>
        </w:r>
        <w:r w:rsidR="004E4331">
          <w:rPr>
            <w:rStyle w:val="150"/>
            <w:color w:val="0000FF"/>
            <w:u w:val="single"/>
          </w:rPr>
          <w:t>68</w:t>
        </w:r>
        <w:r w:rsidR="004E4331">
          <w:rPr>
            <w:rStyle w:val="af9"/>
          </w:rPr>
          <w:fldChar w:fldCharType="end"/>
        </w:r>
      </w:hyperlink>
    </w:p>
    <w:p w:rsidR="004E4331" w:rsidRDefault="000C00D7" w:rsidP="004E4331">
      <w:pPr>
        <w:pStyle w:val="22"/>
        <w:ind w:leftChars="0" w:left="0"/>
      </w:pPr>
      <w:hyperlink r:id="rId29" w:anchor="_Toc9818 " w:history="1">
        <w:r w:rsidR="004E4331">
          <w:rPr>
            <w:rStyle w:val="150"/>
            <w:rFonts w:ascii="宋体" w:hAnsi="宋体" w:hint="eastAsia"/>
            <w:color w:val="0000FF"/>
            <w:u w:val="single"/>
          </w:rPr>
          <w:t>第七章  技术标准及要求</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_Toc9818 </w:instrText>
        </w:r>
        <w:r w:rsidR="004E4331">
          <w:rPr>
            <w:rStyle w:val="af9"/>
          </w:rPr>
          <w:fldChar w:fldCharType="separate"/>
        </w:r>
        <w:r w:rsidR="004E4331">
          <w:rPr>
            <w:rStyle w:val="150"/>
            <w:color w:val="0000FF"/>
            <w:u w:val="single"/>
          </w:rPr>
          <w:t>69</w:t>
        </w:r>
        <w:r w:rsidR="004E4331">
          <w:rPr>
            <w:rStyle w:val="af9"/>
          </w:rPr>
          <w:fldChar w:fldCharType="end"/>
        </w:r>
      </w:hyperlink>
    </w:p>
    <w:p w:rsidR="004E4331" w:rsidRDefault="000C00D7" w:rsidP="004E4331">
      <w:pPr>
        <w:pStyle w:val="10"/>
      </w:pPr>
      <w:hyperlink r:id="rId30" w:anchor="_Toc14051 " w:history="1">
        <w:r w:rsidR="004E4331">
          <w:rPr>
            <w:rStyle w:val="150"/>
            <w:rFonts w:ascii="宋体" w:hAnsi="宋体" w:hint="eastAsia"/>
            <w:color w:val="0000FF"/>
            <w:u w:val="single"/>
          </w:rPr>
          <w:t>第四卷</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_Toc14051 </w:instrText>
        </w:r>
        <w:r w:rsidR="004E4331">
          <w:rPr>
            <w:rStyle w:val="af9"/>
          </w:rPr>
          <w:fldChar w:fldCharType="separate"/>
        </w:r>
        <w:r w:rsidR="004E4331">
          <w:rPr>
            <w:rStyle w:val="150"/>
            <w:color w:val="0000FF"/>
            <w:u w:val="single"/>
          </w:rPr>
          <w:t>70</w:t>
        </w:r>
        <w:r w:rsidR="004E4331">
          <w:rPr>
            <w:rStyle w:val="af9"/>
          </w:rPr>
          <w:fldChar w:fldCharType="end"/>
        </w:r>
      </w:hyperlink>
    </w:p>
    <w:p w:rsidR="004E4331" w:rsidRDefault="000C00D7" w:rsidP="004E4331">
      <w:pPr>
        <w:pStyle w:val="22"/>
        <w:ind w:leftChars="0" w:left="0"/>
      </w:pPr>
      <w:hyperlink r:id="rId31" w:anchor="_Toc16764 " w:history="1">
        <w:r w:rsidR="004E4331">
          <w:rPr>
            <w:rStyle w:val="150"/>
            <w:rFonts w:ascii="宋体" w:hAnsi="宋体" w:hint="eastAsia"/>
            <w:color w:val="0000FF"/>
            <w:u w:val="single"/>
          </w:rPr>
          <w:t>第八章  投标文件格式</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_Toc16764 </w:instrText>
        </w:r>
        <w:r w:rsidR="004E4331">
          <w:rPr>
            <w:rStyle w:val="af9"/>
          </w:rPr>
          <w:fldChar w:fldCharType="separate"/>
        </w:r>
        <w:r w:rsidR="004E4331">
          <w:rPr>
            <w:rStyle w:val="150"/>
            <w:color w:val="0000FF"/>
            <w:u w:val="single"/>
          </w:rPr>
          <w:t>71</w:t>
        </w:r>
        <w:r w:rsidR="004E4331">
          <w:rPr>
            <w:rStyle w:val="af9"/>
          </w:rPr>
          <w:fldChar w:fldCharType="end"/>
        </w:r>
      </w:hyperlink>
    </w:p>
    <w:p w:rsidR="004E4331" w:rsidRDefault="000C00D7" w:rsidP="004E4331">
      <w:pPr>
        <w:pStyle w:val="31"/>
        <w:ind w:leftChars="0" w:left="0"/>
      </w:pPr>
      <w:hyperlink r:id="rId32" w:anchor="_Toc902 " w:history="1">
        <w:r w:rsidR="004E4331">
          <w:rPr>
            <w:rStyle w:val="150"/>
            <w:rFonts w:ascii="宋体" w:hAnsi="宋体" w:hint="eastAsia"/>
            <w:color w:val="0000FF"/>
            <w:u w:val="single"/>
          </w:rPr>
          <w:t>一、投标函及投标函附录</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_Toc902 </w:instrText>
        </w:r>
        <w:r w:rsidR="004E4331">
          <w:rPr>
            <w:rStyle w:val="af9"/>
          </w:rPr>
          <w:fldChar w:fldCharType="separate"/>
        </w:r>
        <w:r w:rsidR="004E4331">
          <w:rPr>
            <w:rStyle w:val="150"/>
            <w:color w:val="0000FF"/>
            <w:u w:val="single"/>
          </w:rPr>
          <w:t>74</w:t>
        </w:r>
        <w:r w:rsidR="004E4331">
          <w:rPr>
            <w:rStyle w:val="af9"/>
          </w:rPr>
          <w:fldChar w:fldCharType="end"/>
        </w:r>
      </w:hyperlink>
    </w:p>
    <w:p w:rsidR="004E4331" w:rsidRDefault="000C00D7" w:rsidP="004E4331">
      <w:pPr>
        <w:pStyle w:val="31"/>
        <w:ind w:leftChars="0" w:left="0"/>
      </w:pPr>
      <w:hyperlink r:id="rId33" w:anchor="_Toc5266 " w:history="1">
        <w:r w:rsidR="004E4331">
          <w:rPr>
            <w:rStyle w:val="150"/>
            <w:rFonts w:ascii="宋体" w:hAnsi="宋体" w:hint="eastAsia"/>
            <w:color w:val="0000FF"/>
            <w:u w:val="single"/>
          </w:rPr>
          <w:t>二、法定代表人身份证明</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_Toc5266 </w:instrText>
        </w:r>
        <w:r w:rsidR="004E4331">
          <w:rPr>
            <w:rStyle w:val="af9"/>
          </w:rPr>
          <w:fldChar w:fldCharType="separate"/>
        </w:r>
        <w:r w:rsidR="004E4331">
          <w:rPr>
            <w:rStyle w:val="150"/>
            <w:color w:val="0000FF"/>
            <w:u w:val="single"/>
          </w:rPr>
          <w:t>76</w:t>
        </w:r>
        <w:r w:rsidR="004E4331">
          <w:rPr>
            <w:rStyle w:val="af9"/>
          </w:rPr>
          <w:fldChar w:fldCharType="end"/>
        </w:r>
      </w:hyperlink>
    </w:p>
    <w:p w:rsidR="004E4331" w:rsidRDefault="000C00D7" w:rsidP="004E4331">
      <w:pPr>
        <w:pStyle w:val="31"/>
        <w:ind w:leftChars="0" w:left="0"/>
      </w:pPr>
      <w:hyperlink r:id="rId34" w:anchor="_Toc9697 " w:history="1">
        <w:r w:rsidR="004E4331">
          <w:rPr>
            <w:rStyle w:val="150"/>
            <w:rFonts w:ascii="宋体" w:hAnsi="宋体" w:hint="eastAsia"/>
            <w:color w:val="0000FF"/>
            <w:u w:val="single"/>
          </w:rPr>
          <w:t>三、授权委托书</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_Toc9697 </w:instrText>
        </w:r>
        <w:r w:rsidR="004E4331">
          <w:rPr>
            <w:rStyle w:val="af9"/>
          </w:rPr>
          <w:fldChar w:fldCharType="separate"/>
        </w:r>
        <w:r w:rsidR="004E4331">
          <w:rPr>
            <w:rStyle w:val="150"/>
            <w:color w:val="0000FF"/>
            <w:u w:val="single"/>
          </w:rPr>
          <w:t>77</w:t>
        </w:r>
        <w:r w:rsidR="004E4331">
          <w:rPr>
            <w:rStyle w:val="af9"/>
          </w:rPr>
          <w:fldChar w:fldCharType="end"/>
        </w:r>
      </w:hyperlink>
    </w:p>
    <w:p w:rsidR="004E4331" w:rsidRDefault="000C00D7" w:rsidP="004E4331">
      <w:pPr>
        <w:pStyle w:val="31"/>
        <w:ind w:leftChars="0" w:left="0"/>
      </w:pPr>
      <w:hyperlink r:id="rId35" w:anchor="_Toc1740 " w:history="1">
        <w:r w:rsidR="004E4331">
          <w:rPr>
            <w:rStyle w:val="150"/>
            <w:rFonts w:ascii="宋体" w:hAnsi="宋体" w:hint="eastAsia"/>
            <w:color w:val="0000FF"/>
            <w:u w:val="single"/>
          </w:rPr>
          <w:t>四、投标保证金</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_Toc1740 </w:instrText>
        </w:r>
        <w:r w:rsidR="004E4331">
          <w:rPr>
            <w:rStyle w:val="af9"/>
          </w:rPr>
          <w:fldChar w:fldCharType="separate"/>
        </w:r>
        <w:r w:rsidR="004E4331">
          <w:rPr>
            <w:rStyle w:val="150"/>
            <w:color w:val="0000FF"/>
            <w:u w:val="single"/>
          </w:rPr>
          <w:t>78</w:t>
        </w:r>
        <w:r w:rsidR="004E4331">
          <w:rPr>
            <w:rStyle w:val="af9"/>
          </w:rPr>
          <w:fldChar w:fldCharType="end"/>
        </w:r>
      </w:hyperlink>
    </w:p>
    <w:p w:rsidR="004E4331" w:rsidRDefault="000C00D7" w:rsidP="004E4331">
      <w:pPr>
        <w:pStyle w:val="31"/>
        <w:ind w:leftChars="0" w:left="0"/>
      </w:pPr>
      <w:hyperlink r:id="rId36" w:anchor="_Toc16115 " w:history="1">
        <w:r w:rsidR="004E4331">
          <w:rPr>
            <w:rStyle w:val="150"/>
            <w:rFonts w:ascii="宋体" w:hAnsi="宋体" w:hint="eastAsia"/>
            <w:color w:val="0000FF"/>
            <w:u w:val="single"/>
          </w:rPr>
          <w:t>五、已标价工程量清单</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_Toc16115 </w:instrText>
        </w:r>
        <w:r w:rsidR="004E4331">
          <w:rPr>
            <w:rStyle w:val="af9"/>
          </w:rPr>
          <w:fldChar w:fldCharType="separate"/>
        </w:r>
        <w:r w:rsidR="004E4331">
          <w:rPr>
            <w:rStyle w:val="150"/>
            <w:color w:val="0000FF"/>
            <w:u w:val="single"/>
          </w:rPr>
          <w:t>79</w:t>
        </w:r>
        <w:r w:rsidR="004E4331">
          <w:rPr>
            <w:rStyle w:val="af9"/>
          </w:rPr>
          <w:fldChar w:fldCharType="end"/>
        </w:r>
      </w:hyperlink>
    </w:p>
    <w:p w:rsidR="004E4331" w:rsidRDefault="000C00D7" w:rsidP="004E4331">
      <w:pPr>
        <w:pStyle w:val="31"/>
        <w:ind w:leftChars="0" w:left="0"/>
      </w:pPr>
      <w:hyperlink r:id="rId37" w:anchor="_Toc31091 " w:history="1">
        <w:r w:rsidR="004E4331">
          <w:rPr>
            <w:rStyle w:val="150"/>
            <w:rFonts w:ascii="宋体" w:hAnsi="宋体" w:hint="eastAsia"/>
            <w:color w:val="0000FF"/>
            <w:u w:val="single"/>
          </w:rPr>
          <w:t>六、投标承诺书</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_Toc31091 </w:instrText>
        </w:r>
        <w:r w:rsidR="004E4331">
          <w:rPr>
            <w:rStyle w:val="af9"/>
          </w:rPr>
          <w:fldChar w:fldCharType="separate"/>
        </w:r>
        <w:r w:rsidR="004E4331">
          <w:rPr>
            <w:rStyle w:val="150"/>
            <w:color w:val="0000FF"/>
            <w:u w:val="single"/>
          </w:rPr>
          <w:t>80</w:t>
        </w:r>
        <w:r w:rsidR="004E4331">
          <w:rPr>
            <w:rStyle w:val="af9"/>
          </w:rPr>
          <w:fldChar w:fldCharType="end"/>
        </w:r>
      </w:hyperlink>
    </w:p>
    <w:p w:rsidR="004E4331" w:rsidRDefault="000C00D7" w:rsidP="004E4331">
      <w:pPr>
        <w:pStyle w:val="31"/>
        <w:ind w:leftChars="0" w:left="0"/>
      </w:pPr>
      <w:hyperlink r:id="rId38" w:anchor="_Toc1542 " w:history="1">
        <w:r w:rsidR="004E4331">
          <w:rPr>
            <w:rStyle w:val="150"/>
            <w:rFonts w:ascii="宋体" w:hAnsi="宋体" w:hint="eastAsia"/>
            <w:color w:val="0000FF"/>
            <w:kern w:val="0"/>
            <w:u w:val="single"/>
          </w:rPr>
          <w:t>七、 潜在投标人信用记录的查询（网页截图）</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_Toc1542 </w:instrText>
        </w:r>
        <w:r w:rsidR="004E4331">
          <w:rPr>
            <w:rStyle w:val="af9"/>
          </w:rPr>
          <w:fldChar w:fldCharType="separate"/>
        </w:r>
        <w:r w:rsidR="004E4331">
          <w:rPr>
            <w:rStyle w:val="150"/>
            <w:color w:val="0000FF"/>
            <w:u w:val="single"/>
          </w:rPr>
          <w:t>86</w:t>
        </w:r>
        <w:r w:rsidR="004E4331">
          <w:rPr>
            <w:rStyle w:val="af9"/>
          </w:rPr>
          <w:fldChar w:fldCharType="end"/>
        </w:r>
      </w:hyperlink>
    </w:p>
    <w:p w:rsidR="004E4331" w:rsidRDefault="000C00D7" w:rsidP="004E4331">
      <w:pPr>
        <w:pStyle w:val="31"/>
        <w:ind w:leftChars="0" w:left="0"/>
      </w:pPr>
      <w:hyperlink r:id="rId39" w:anchor="_Toc15686 " w:history="1">
        <w:r w:rsidR="004E4331">
          <w:rPr>
            <w:rStyle w:val="150"/>
            <w:rFonts w:ascii="宋体" w:hAnsi="宋体" w:hint="eastAsia"/>
            <w:color w:val="0000FF"/>
            <w:u w:val="single"/>
          </w:rPr>
          <w:t>八、施工组织设计</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_Toc15686 </w:instrText>
        </w:r>
        <w:r w:rsidR="004E4331">
          <w:rPr>
            <w:rStyle w:val="af9"/>
          </w:rPr>
          <w:fldChar w:fldCharType="separate"/>
        </w:r>
        <w:r w:rsidR="004E4331">
          <w:rPr>
            <w:rStyle w:val="150"/>
            <w:color w:val="0000FF"/>
            <w:u w:val="single"/>
          </w:rPr>
          <w:t>87</w:t>
        </w:r>
        <w:r w:rsidR="004E4331">
          <w:rPr>
            <w:rStyle w:val="af9"/>
          </w:rPr>
          <w:fldChar w:fldCharType="end"/>
        </w:r>
      </w:hyperlink>
    </w:p>
    <w:p w:rsidR="004E4331" w:rsidRDefault="000C00D7" w:rsidP="004E4331">
      <w:pPr>
        <w:pStyle w:val="31"/>
        <w:ind w:leftChars="0" w:left="0"/>
      </w:pPr>
      <w:hyperlink r:id="rId40" w:anchor="_Toc3341 " w:history="1">
        <w:r w:rsidR="004E4331">
          <w:rPr>
            <w:rStyle w:val="150"/>
            <w:rFonts w:ascii="宋体" w:hAnsi="宋体" w:hint="eastAsia"/>
            <w:color w:val="0000FF"/>
            <w:u w:val="single"/>
          </w:rPr>
          <w:t>九、资格审查资料</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_Toc3341 </w:instrText>
        </w:r>
        <w:r w:rsidR="004E4331">
          <w:rPr>
            <w:rStyle w:val="af9"/>
          </w:rPr>
          <w:fldChar w:fldCharType="separate"/>
        </w:r>
        <w:r w:rsidR="004E4331">
          <w:rPr>
            <w:rStyle w:val="150"/>
            <w:color w:val="0000FF"/>
            <w:u w:val="single"/>
          </w:rPr>
          <w:t>94</w:t>
        </w:r>
        <w:r w:rsidR="004E4331">
          <w:rPr>
            <w:rStyle w:val="af9"/>
          </w:rPr>
          <w:fldChar w:fldCharType="end"/>
        </w:r>
      </w:hyperlink>
    </w:p>
    <w:p w:rsidR="004E4331" w:rsidRDefault="000C00D7" w:rsidP="004E4331">
      <w:pPr>
        <w:pStyle w:val="31"/>
        <w:ind w:leftChars="0" w:left="0"/>
      </w:pPr>
      <w:hyperlink r:id="rId41" w:anchor="_Toc4726 " w:history="1">
        <w:r w:rsidR="004E4331">
          <w:rPr>
            <w:rStyle w:val="150"/>
            <w:rFonts w:ascii="宋体" w:hAnsi="宋体" w:hint="eastAsia"/>
            <w:color w:val="0000FF"/>
            <w:u w:val="single"/>
          </w:rPr>
          <w:t>十、其他材料</w:t>
        </w:r>
        <w:r w:rsidR="004E4331">
          <w:rPr>
            <w:rStyle w:val="150"/>
            <w:color w:val="0000FF"/>
            <w:u w:val="single"/>
          </w:rPr>
          <w:tab/>
        </w:r>
        <w:r w:rsidR="004E4331">
          <w:rPr>
            <w:rStyle w:val="af9"/>
          </w:rPr>
          <w:fldChar w:fldCharType="begin"/>
        </w:r>
        <w:r w:rsidR="004E4331">
          <w:rPr>
            <w:rStyle w:val="150"/>
            <w:color w:val="0000FF"/>
            <w:u w:val="single"/>
          </w:rPr>
          <w:instrText xml:space="preserve"> PAGEREF _Toc4726 </w:instrText>
        </w:r>
        <w:r w:rsidR="004E4331">
          <w:rPr>
            <w:rStyle w:val="af9"/>
          </w:rPr>
          <w:fldChar w:fldCharType="separate"/>
        </w:r>
        <w:r w:rsidR="004E4331">
          <w:rPr>
            <w:rStyle w:val="150"/>
            <w:color w:val="0000FF"/>
            <w:u w:val="single"/>
          </w:rPr>
          <w:t>102</w:t>
        </w:r>
        <w:r w:rsidR="004E4331">
          <w:rPr>
            <w:rStyle w:val="af9"/>
          </w:rPr>
          <w:fldChar w:fldCharType="end"/>
        </w:r>
      </w:hyperlink>
    </w:p>
    <w:p w:rsidR="004E4331" w:rsidRDefault="004E4331" w:rsidP="004E4331">
      <w:pPr>
        <w:pStyle w:val="22"/>
        <w:spacing w:line="360" w:lineRule="auto"/>
        <w:ind w:firstLine="560"/>
        <w:rPr>
          <w:rFonts w:ascii="宋体" w:hAnsi="宋体"/>
          <w:sz w:val="28"/>
          <w:szCs w:val="28"/>
        </w:rPr>
      </w:pPr>
      <w:r>
        <w:rPr>
          <w:rFonts w:ascii="宋体" w:hAnsi="宋体" w:hint="eastAsia"/>
          <w:sz w:val="28"/>
          <w:szCs w:val="28"/>
        </w:rPr>
        <w:t xml:space="preserve"> </w:t>
      </w:r>
    </w:p>
    <w:p w:rsidR="004E4331" w:rsidRDefault="004E4331" w:rsidP="004E4331">
      <w:pPr>
        <w:spacing w:line="480" w:lineRule="auto"/>
        <w:ind w:firstLine="435"/>
        <w:jc w:val="center"/>
        <w:rPr>
          <w:rFonts w:ascii="宋体" w:hAnsi="宋体"/>
          <w:sz w:val="24"/>
        </w:rPr>
      </w:pPr>
      <w:r>
        <w:rPr>
          <w:rFonts w:ascii="宋体" w:hAnsi="宋体" w:hint="eastAsia"/>
          <w:sz w:val="24"/>
        </w:rPr>
        <w:t xml:space="preserve"> </w:t>
      </w:r>
    </w:p>
    <w:p w:rsidR="004E4331" w:rsidRDefault="004E4331" w:rsidP="004E4331">
      <w:pPr>
        <w:ind w:firstLine="435"/>
        <w:jc w:val="center"/>
        <w:rPr>
          <w:rFonts w:ascii="宋体" w:hAnsi="宋体"/>
          <w:szCs w:val="21"/>
        </w:rPr>
      </w:pPr>
      <w:r>
        <w:rPr>
          <w:rFonts w:ascii="宋体" w:hAnsi="宋体" w:hint="eastAsia"/>
        </w:rPr>
        <w:t xml:space="preserve"> </w:t>
      </w:r>
    </w:p>
    <w:p w:rsidR="004E4331" w:rsidRDefault="004E4331" w:rsidP="004E4331">
      <w:pPr>
        <w:ind w:firstLine="435"/>
        <w:jc w:val="center"/>
        <w:rPr>
          <w:rFonts w:ascii="宋体" w:hAnsi="宋体"/>
        </w:rPr>
      </w:pPr>
      <w:r>
        <w:rPr>
          <w:rFonts w:ascii="宋体" w:hAnsi="宋体" w:hint="eastAsia"/>
        </w:rPr>
        <w:t xml:space="preserve"> </w:t>
      </w:r>
    </w:p>
    <w:p w:rsidR="004E4331" w:rsidRDefault="004E4331" w:rsidP="004E4331">
      <w:pPr>
        <w:pStyle w:val="1"/>
        <w:rPr>
          <w:b/>
          <w:bCs/>
          <w:sz w:val="52"/>
          <w:szCs w:val="52"/>
        </w:rPr>
      </w:pPr>
      <w:bookmarkStart w:id="0" w:name="_Toc25935"/>
      <w:bookmarkStart w:id="1" w:name="_Toc307985276"/>
      <w:bookmarkStart w:id="2" w:name="_Toc291081464"/>
      <w:bookmarkStart w:id="3" w:name="_Toc12492"/>
      <w:bookmarkStart w:id="4" w:name="_Toc4055"/>
      <w:bookmarkStart w:id="5" w:name="_Toc21297"/>
      <w:bookmarkEnd w:id="0"/>
      <w:bookmarkEnd w:id="1"/>
      <w:bookmarkEnd w:id="2"/>
      <w:bookmarkEnd w:id="3"/>
      <w:bookmarkEnd w:id="4"/>
      <w:r>
        <w:rPr>
          <w:rFonts w:hint="eastAsia"/>
          <w:b/>
          <w:bCs/>
          <w:sz w:val="52"/>
          <w:szCs w:val="52"/>
        </w:rPr>
        <w:t xml:space="preserve"> </w:t>
      </w:r>
      <w:bookmarkEnd w:id="5"/>
    </w:p>
    <w:p w:rsidR="004E4331" w:rsidRDefault="004E4331" w:rsidP="004E4331">
      <w:pPr>
        <w:rPr>
          <w:rFonts w:ascii="宋体" w:hAnsi="宋体"/>
          <w:sz w:val="52"/>
          <w:szCs w:val="52"/>
        </w:rPr>
      </w:pPr>
      <w:r>
        <w:rPr>
          <w:rFonts w:ascii="宋体" w:hAnsi="宋体" w:hint="eastAsia"/>
          <w:sz w:val="52"/>
          <w:szCs w:val="52"/>
        </w:rPr>
        <w:t xml:space="preserve"> </w:t>
      </w:r>
    </w:p>
    <w:p w:rsidR="004E4331" w:rsidRDefault="004E4331" w:rsidP="004E4331">
      <w:pPr>
        <w:rPr>
          <w:rFonts w:ascii="宋体" w:hAnsi="宋体"/>
          <w:sz w:val="52"/>
          <w:szCs w:val="52"/>
        </w:rPr>
      </w:pPr>
      <w:r>
        <w:rPr>
          <w:rFonts w:ascii="宋体" w:hAnsi="宋体" w:hint="eastAsia"/>
          <w:sz w:val="52"/>
          <w:szCs w:val="52"/>
        </w:rPr>
        <w:t xml:space="preserve"> </w:t>
      </w:r>
    </w:p>
    <w:p w:rsidR="004E4331" w:rsidRDefault="004E4331" w:rsidP="004E4331">
      <w:pPr>
        <w:rPr>
          <w:rFonts w:ascii="宋体" w:hAnsi="宋体"/>
          <w:sz w:val="52"/>
          <w:szCs w:val="52"/>
        </w:rPr>
      </w:pPr>
      <w:r>
        <w:rPr>
          <w:rFonts w:ascii="宋体" w:hAnsi="宋体" w:hint="eastAsia"/>
          <w:sz w:val="52"/>
          <w:szCs w:val="52"/>
        </w:rPr>
        <w:t xml:space="preserve"> </w:t>
      </w:r>
    </w:p>
    <w:p w:rsidR="004E4331" w:rsidRDefault="004E4331" w:rsidP="004E4331">
      <w:pPr>
        <w:pStyle w:val="1"/>
        <w:jc w:val="center"/>
        <w:rPr>
          <w:b/>
          <w:bCs/>
          <w:sz w:val="52"/>
          <w:szCs w:val="52"/>
        </w:rPr>
      </w:pPr>
      <w:r>
        <w:rPr>
          <w:rFonts w:hint="eastAsia"/>
          <w:b/>
          <w:bCs/>
          <w:sz w:val="52"/>
          <w:szCs w:val="52"/>
        </w:rPr>
        <w:t xml:space="preserve"> </w:t>
      </w:r>
    </w:p>
    <w:p w:rsidR="004E4331" w:rsidRDefault="004E4331" w:rsidP="004E4331">
      <w:pPr>
        <w:pStyle w:val="1"/>
        <w:jc w:val="center"/>
        <w:rPr>
          <w:b/>
          <w:bCs/>
          <w:sz w:val="52"/>
          <w:szCs w:val="52"/>
        </w:rPr>
      </w:pPr>
      <w:bookmarkStart w:id="6" w:name="_Toc26209"/>
      <w:bookmarkEnd w:id="6"/>
      <w:r>
        <w:rPr>
          <w:rFonts w:hint="eastAsia"/>
          <w:b/>
          <w:bCs/>
          <w:sz w:val="52"/>
          <w:szCs w:val="52"/>
        </w:rPr>
        <w:t>第一卷</w:t>
      </w:r>
    </w:p>
    <w:p w:rsidR="004E4331" w:rsidRDefault="004E4331" w:rsidP="004E4331">
      <w:pPr>
        <w:pStyle w:val="1"/>
        <w:spacing w:line="240" w:lineRule="atLeast"/>
        <w:jc w:val="center"/>
        <w:rPr>
          <w:rStyle w:val="160"/>
          <w:rFonts w:ascii="宋体" w:hAnsi="宋体"/>
          <w:sz w:val="32"/>
          <w:szCs w:val="32"/>
        </w:rPr>
      </w:pPr>
      <w:r>
        <w:rPr>
          <w:rFonts w:hint="eastAsia"/>
          <w:b/>
          <w:bCs/>
        </w:rPr>
        <w:br w:type="page"/>
      </w:r>
      <w:bookmarkStart w:id="7" w:name="_Toc6797"/>
      <w:bookmarkStart w:id="8" w:name="_Toc24729"/>
      <w:bookmarkStart w:id="9" w:name="_Toc31743"/>
      <w:bookmarkStart w:id="10" w:name="_Toc307985278"/>
      <w:bookmarkStart w:id="11" w:name="_Toc291081466"/>
      <w:bookmarkStart w:id="12" w:name="_Toc30037"/>
      <w:bookmarkStart w:id="13" w:name="_Toc12168"/>
      <w:bookmarkEnd w:id="7"/>
      <w:bookmarkEnd w:id="8"/>
      <w:bookmarkEnd w:id="9"/>
      <w:bookmarkEnd w:id="10"/>
      <w:bookmarkEnd w:id="11"/>
      <w:bookmarkEnd w:id="12"/>
      <w:r>
        <w:rPr>
          <w:rStyle w:val="160"/>
          <w:rFonts w:hint="eastAsia"/>
          <w:b w:val="0"/>
          <w:bCs w:val="0"/>
          <w:sz w:val="32"/>
          <w:szCs w:val="32"/>
        </w:rPr>
        <w:t>第一章</w:t>
      </w:r>
      <w:r>
        <w:rPr>
          <w:rStyle w:val="160"/>
          <w:rFonts w:hint="eastAsia"/>
          <w:b w:val="0"/>
          <w:bCs w:val="0"/>
          <w:sz w:val="32"/>
          <w:szCs w:val="32"/>
        </w:rPr>
        <w:t xml:space="preserve">  </w:t>
      </w:r>
      <w:r>
        <w:rPr>
          <w:rStyle w:val="160"/>
          <w:rFonts w:hint="eastAsia"/>
          <w:b w:val="0"/>
          <w:bCs w:val="0"/>
          <w:sz w:val="32"/>
          <w:szCs w:val="32"/>
        </w:rPr>
        <w:t>招标公告</w:t>
      </w:r>
      <w:bookmarkEnd w:id="13"/>
    </w:p>
    <w:p w:rsidR="004E4331" w:rsidRDefault="004E4331" w:rsidP="004E4331">
      <w:pPr>
        <w:pStyle w:val="af0"/>
        <w:shd w:val="clear" w:color="auto" w:fill="FFFFFF"/>
        <w:spacing w:before="75" w:beforeAutospacing="0" w:line="252" w:lineRule="atLeast"/>
        <w:jc w:val="center"/>
        <w:rPr>
          <w:rStyle w:val="160"/>
          <w:sz w:val="32"/>
          <w:szCs w:val="32"/>
        </w:rPr>
      </w:pPr>
      <w:bookmarkStart w:id="14" w:name="_Toc24060"/>
      <w:bookmarkEnd w:id="14"/>
      <w:r>
        <w:rPr>
          <w:rStyle w:val="160"/>
          <w:rFonts w:hint="eastAsia"/>
          <w:sz w:val="32"/>
          <w:szCs w:val="32"/>
        </w:rPr>
        <w:t>西峡县城区污水管网改扩建（一期）工程项目</w:t>
      </w:r>
    </w:p>
    <w:p w:rsidR="004E4331" w:rsidRDefault="004E4331" w:rsidP="004E4331">
      <w:pPr>
        <w:pStyle w:val="af0"/>
        <w:shd w:val="clear" w:color="auto" w:fill="FFFFFF"/>
        <w:spacing w:before="75" w:beforeAutospacing="0" w:line="252" w:lineRule="atLeast"/>
        <w:jc w:val="center"/>
        <w:rPr>
          <w:rStyle w:val="160"/>
          <w:sz w:val="32"/>
          <w:szCs w:val="32"/>
        </w:rPr>
      </w:pPr>
      <w:r>
        <w:rPr>
          <w:rStyle w:val="160"/>
          <w:rFonts w:hint="eastAsia"/>
          <w:sz w:val="32"/>
          <w:szCs w:val="32"/>
        </w:rPr>
        <w:t>招标公告</w:t>
      </w:r>
    </w:p>
    <w:p w:rsidR="004E4331" w:rsidRDefault="004E4331" w:rsidP="004E4331">
      <w:pPr>
        <w:spacing w:line="360" w:lineRule="auto"/>
        <w:rPr>
          <w:szCs w:val="21"/>
        </w:rPr>
      </w:pPr>
      <w:proofErr w:type="gramStart"/>
      <w:r>
        <w:rPr>
          <w:rFonts w:ascii="宋体" w:hAnsi="宋体" w:hint="eastAsia"/>
          <w:b/>
          <w:bCs/>
        </w:rPr>
        <w:t>一</w:t>
      </w:r>
      <w:proofErr w:type="gramEnd"/>
      <w:r>
        <w:rPr>
          <w:rFonts w:ascii="宋体" w:hAnsi="宋体" w:hint="eastAsia"/>
          <w:b/>
          <w:bCs/>
        </w:rPr>
        <w:t>．招标条件</w:t>
      </w:r>
    </w:p>
    <w:p w:rsidR="004E4331" w:rsidRDefault="004E4331" w:rsidP="004E4331">
      <w:pPr>
        <w:spacing w:line="360" w:lineRule="auto"/>
        <w:ind w:firstLineChars="200" w:firstLine="420"/>
        <w:rPr>
          <w:rFonts w:ascii="宋体" w:hAnsi="宋体"/>
        </w:rPr>
      </w:pPr>
      <w:r>
        <w:rPr>
          <w:rFonts w:ascii="宋体" w:hAnsi="宋体" w:hint="eastAsia"/>
        </w:rPr>
        <w:t>本招标项目西峡县城区污水管网改扩建（一期）工程项目已由相关部门批准实施，</w:t>
      </w:r>
      <w:r>
        <w:rPr>
          <w:rFonts w:ascii="宋体" w:hAnsi="宋体" w:hint="eastAsia"/>
          <w:color w:val="000000"/>
        </w:rPr>
        <w:t>资金来自财政资金</w:t>
      </w:r>
      <w:r>
        <w:rPr>
          <w:rFonts w:ascii="宋体" w:hAnsi="宋体" w:hint="eastAsia"/>
        </w:rPr>
        <w:t>，招标人为西峡县住房和城乡建设局，招标代理机构为河南恒业工程咨询有限公司。该项目已具备招标条件，现对该项目进行公开招标。</w:t>
      </w:r>
    </w:p>
    <w:p w:rsidR="004E4331" w:rsidRDefault="004E4331" w:rsidP="004E4331">
      <w:pPr>
        <w:pStyle w:val="af0"/>
        <w:shd w:val="clear" w:color="auto" w:fill="FFFFFF"/>
        <w:spacing w:line="360" w:lineRule="auto"/>
        <w:rPr>
          <w:b/>
          <w:bCs/>
          <w:sz w:val="21"/>
          <w:szCs w:val="21"/>
        </w:rPr>
      </w:pPr>
      <w:r>
        <w:rPr>
          <w:rFonts w:hint="eastAsia"/>
          <w:b/>
          <w:bCs/>
          <w:sz w:val="21"/>
          <w:szCs w:val="21"/>
          <w:shd w:val="clear" w:color="auto" w:fill="FFFFFF"/>
        </w:rPr>
        <w:t>二. 项目概况及招标范围</w:t>
      </w:r>
    </w:p>
    <w:p w:rsidR="004E4331" w:rsidRDefault="004E4331" w:rsidP="004E4331">
      <w:pPr>
        <w:pStyle w:val="af0"/>
        <w:shd w:val="clear" w:color="auto" w:fill="FFFFFF"/>
        <w:spacing w:line="360" w:lineRule="auto"/>
        <w:ind w:left="1470" w:hangingChars="700" w:hanging="1470"/>
        <w:rPr>
          <w:sz w:val="21"/>
          <w:szCs w:val="21"/>
          <w:shd w:val="clear" w:color="auto" w:fill="FFFFFF"/>
        </w:rPr>
      </w:pPr>
      <w:r>
        <w:rPr>
          <w:rFonts w:hint="eastAsia"/>
          <w:sz w:val="21"/>
          <w:szCs w:val="21"/>
          <w:shd w:val="clear" w:color="auto" w:fill="FFFFFF"/>
        </w:rPr>
        <w:t>2.1项目名称：西峡县城区污水管网改扩建（一期）工程项目</w:t>
      </w:r>
    </w:p>
    <w:p w:rsidR="004E4331" w:rsidRDefault="004E4331" w:rsidP="004E4331">
      <w:pPr>
        <w:pStyle w:val="af0"/>
        <w:shd w:val="clear" w:color="auto" w:fill="FFFFFF"/>
        <w:spacing w:line="360" w:lineRule="auto"/>
        <w:ind w:left="1470" w:hangingChars="700" w:hanging="1470"/>
        <w:rPr>
          <w:sz w:val="21"/>
          <w:szCs w:val="21"/>
        </w:rPr>
      </w:pPr>
      <w:r>
        <w:rPr>
          <w:rFonts w:hint="eastAsia"/>
          <w:sz w:val="21"/>
          <w:szCs w:val="21"/>
        </w:rPr>
        <w:t>2.2招标编号：西峡</w:t>
      </w:r>
      <w:proofErr w:type="gramStart"/>
      <w:r>
        <w:rPr>
          <w:rFonts w:hint="eastAsia"/>
          <w:sz w:val="21"/>
          <w:szCs w:val="21"/>
        </w:rPr>
        <w:t>政采公开</w:t>
      </w:r>
      <w:proofErr w:type="gramEnd"/>
      <w:r>
        <w:rPr>
          <w:rFonts w:hint="eastAsia"/>
          <w:sz w:val="21"/>
          <w:szCs w:val="21"/>
        </w:rPr>
        <w:t>-2023-89</w:t>
      </w:r>
    </w:p>
    <w:p w:rsidR="004E4331" w:rsidRDefault="004E4331" w:rsidP="004E4331">
      <w:pPr>
        <w:pStyle w:val="af0"/>
        <w:shd w:val="clear" w:color="auto" w:fill="FFFFFF"/>
        <w:spacing w:line="360" w:lineRule="auto"/>
        <w:ind w:left="1470" w:hangingChars="700" w:hanging="1470"/>
        <w:rPr>
          <w:sz w:val="21"/>
          <w:szCs w:val="21"/>
          <w:shd w:val="clear" w:color="auto" w:fill="FFFFFF"/>
        </w:rPr>
      </w:pPr>
      <w:r>
        <w:rPr>
          <w:rFonts w:hint="eastAsia"/>
          <w:sz w:val="21"/>
          <w:szCs w:val="21"/>
          <w:shd w:val="clear" w:color="auto" w:fill="FFFFFF"/>
        </w:rPr>
        <w:t>2.3招标范围：工程量清单、施工图纸内及招标文件约定的全部内容</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2.4资金来源：</w:t>
      </w:r>
      <w:r>
        <w:rPr>
          <w:rFonts w:hint="eastAsia"/>
          <w:sz w:val="21"/>
          <w:szCs w:val="21"/>
        </w:rPr>
        <w:t>财政资金</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2.5质量要求：合格</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2.6计划工期：180日历天</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2.7标段划分：共两个标段：施工一个标段和监理标段。</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 xml:space="preserve">             一标段：二道河（龙乡路--世纪大道）、一道河（步行街-广场南路）、八迭河段、泥河西支（天宇路）段、退水渠（建设路段）、莲花渠（财富新城段）、一道河（世纪大道-步行街）、一道河（广场南路-紫金名吃）、古庄河（312国道-污厂段）、泥河-春风路段的污水管网             </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二标段：施工阶段和缺陷责任期内的监理服务</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2.8建设地点：</w:t>
      </w:r>
      <w:r>
        <w:rPr>
          <w:rFonts w:hint="eastAsia"/>
          <w:sz w:val="21"/>
          <w:szCs w:val="21"/>
        </w:rPr>
        <w:t>西峡县</w:t>
      </w:r>
    </w:p>
    <w:p w:rsidR="004E4331" w:rsidRDefault="004E4331" w:rsidP="004E4331">
      <w:pPr>
        <w:pStyle w:val="af0"/>
        <w:shd w:val="clear" w:color="auto" w:fill="FFFFFF"/>
        <w:spacing w:before="0" w:beforeAutospacing="0" w:after="0" w:afterAutospacing="0" w:line="360" w:lineRule="auto"/>
        <w:rPr>
          <w:b/>
          <w:bCs/>
          <w:sz w:val="21"/>
          <w:szCs w:val="21"/>
          <w:shd w:val="clear" w:color="auto" w:fill="FFFFFF"/>
        </w:rPr>
      </w:pPr>
      <w:r>
        <w:rPr>
          <w:rFonts w:hint="eastAsia"/>
          <w:b/>
          <w:bCs/>
          <w:sz w:val="21"/>
          <w:szCs w:val="21"/>
          <w:shd w:val="clear" w:color="auto" w:fill="FFFFFF"/>
        </w:rPr>
        <w:t>三、投标人资格要求</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3.1投标人应具备独立法人资格，具有有效的营业执照、组织机构代码证、税务登记证（或三证合一的营业执照）；</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3.2</w:t>
      </w:r>
      <w:proofErr w:type="gramStart"/>
      <w:r>
        <w:rPr>
          <w:rFonts w:hint="eastAsia"/>
          <w:sz w:val="21"/>
          <w:szCs w:val="21"/>
          <w:shd w:val="clear" w:color="auto" w:fill="FFFFFF"/>
        </w:rPr>
        <w:t>一</w:t>
      </w:r>
      <w:proofErr w:type="gramEnd"/>
      <w:r>
        <w:rPr>
          <w:rFonts w:hint="eastAsia"/>
          <w:sz w:val="21"/>
          <w:szCs w:val="21"/>
          <w:shd w:val="clear" w:color="auto" w:fill="FFFFFF"/>
        </w:rPr>
        <w:t>标段投标人须具有市政公用工程施工总承包三级及以上资质，具有有效的安全生产许可证；并在人员、设备、资金等方面具有相应的施工能力；二标段投标人须具有独立法人资格，须具备市政公用工程监理乙级及以上资质，具有类似项目业绩，并在人员、设备等方面具有相应的能力。</w:t>
      </w:r>
    </w:p>
    <w:p w:rsidR="004E4331" w:rsidRDefault="004E4331" w:rsidP="004E4331">
      <w:pPr>
        <w:pStyle w:val="af0"/>
        <w:shd w:val="clear" w:color="auto" w:fill="FFFFFF"/>
        <w:spacing w:line="360" w:lineRule="auto"/>
        <w:rPr>
          <w:rFonts w:ascii="Calibri" w:hAnsi="Calibri"/>
          <w:kern w:val="2"/>
          <w:sz w:val="21"/>
          <w:szCs w:val="21"/>
        </w:rPr>
      </w:pPr>
      <w:r>
        <w:rPr>
          <w:rFonts w:hint="eastAsia"/>
          <w:sz w:val="21"/>
          <w:szCs w:val="21"/>
          <w:shd w:val="clear" w:color="auto" w:fill="FFFFFF"/>
        </w:rPr>
        <w:t>3.3</w:t>
      </w:r>
      <w:proofErr w:type="gramStart"/>
      <w:r>
        <w:rPr>
          <w:rFonts w:hint="eastAsia"/>
          <w:sz w:val="21"/>
          <w:szCs w:val="21"/>
          <w:shd w:val="clear" w:color="auto" w:fill="FFFFFF"/>
        </w:rPr>
        <w:t>一</w:t>
      </w:r>
      <w:proofErr w:type="gramEnd"/>
      <w:r>
        <w:rPr>
          <w:rFonts w:hint="eastAsia"/>
          <w:sz w:val="21"/>
          <w:szCs w:val="21"/>
          <w:shd w:val="clear" w:color="auto" w:fill="FFFFFF"/>
        </w:rPr>
        <w:t>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拟派项目经理需是本单位在册人员，需具有市政工程专业贰级及以上注册建造师执业资格，且未担任其他正在施工建设工程项目的项目经理（需提供无在建承诺书）。二标段</w:t>
      </w:r>
      <w:r>
        <w:rPr>
          <w:rFonts w:hint="eastAsia"/>
          <w:sz w:val="21"/>
          <w:szCs w:val="21"/>
        </w:rPr>
        <w:t>项目总监须具备市政公用工程专业注册监理工程师执业资格，且同时具有中级及以上技术职称。</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3.4落实政府采购政策满足的资格要求：根据《政府采购促进中小企业发展管理办法》财库〔2020〕46号规定，本项目专门面对中小</w:t>
      </w:r>
      <w:proofErr w:type="gramStart"/>
      <w:r>
        <w:rPr>
          <w:rFonts w:hint="eastAsia"/>
          <w:sz w:val="21"/>
          <w:szCs w:val="21"/>
          <w:shd w:val="clear" w:color="auto" w:fill="FFFFFF"/>
        </w:rPr>
        <w:t>微企业</w:t>
      </w:r>
      <w:proofErr w:type="gramEnd"/>
      <w:r>
        <w:rPr>
          <w:rFonts w:hint="eastAsia"/>
          <w:sz w:val="21"/>
          <w:szCs w:val="21"/>
          <w:shd w:val="clear" w:color="auto" w:fill="FFFFFF"/>
        </w:rPr>
        <w:t>采购。</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3.6投标人须提供2019、2020、2021年度财务审计报告（新成立的公司，从成立当年起算）；</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3.7本次招标不接受联合体投标。</w:t>
      </w:r>
    </w:p>
    <w:p w:rsidR="004E4331" w:rsidRDefault="004E4331" w:rsidP="004E4331">
      <w:pPr>
        <w:pStyle w:val="af0"/>
        <w:shd w:val="clear" w:color="auto" w:fill="FFFFFF"/>
        <w:spacing w:line="360" w:lineRule="auto"/>
        <w:rPr>
          <w:sz w:val="21"/>
          <w:szCs w:val="21"/>
        </w:rPr>
      </w:pPr>
      <w:r>
        <w:rPr>
          <w:rFonts w:hint="eastAsia"/>
          <w:sz w:val="21"/>
          <w:szCs w:val="21"/>
          <w:shd w:val="clear" w:color="auto" w:fill="FFFFFF"/>
        </w:rPr>
        <w:t>3.8本项目采用资格后审，资格审查的具体要求详见招标文件。资格后审不合格的投标人的投标文件将</w:t>
      </w:r>
      <w:proofErr w:type="gramStart"/>
      <w:r>
        <w:rPr>
          <w:rFonts w:hint="eastAsia"/>
          <w:sz w:val="21"/>
          <w:szCs w:val="21"/>
          <w:shd w:val="clear" w:color="auto" w:fill="FFFFFF"/>
        </w:rPr>
        <w:t>按废标处理</w:t>
      </w:r>
      <w:proofErr w:type="gramEnd"/>
      <w:r>
        <w:rPr>
          <w:rFonts w:hint="eastAsia"/>
          <w:sz w:val="21"/>
          <w:szCs w:val="21"/>
          <w:shd w:val="clear" w:color="auto" w:fill="FFFFFF"/>
        </w:rPr>
        <w:t>，审查内容以投标截止时间前填报上</w:t>
      </w:r>
      <w:proofErr w:type="gramStart"/>
      <w:r>
        <w:rPr>
          <w:rFonts w:hint="eastAsia"/>
          <w:sz w:val="21"/>
          <w:szCs w:val="21"/>
          <w:shd w:val="clear" w:color="auto" w:fill="FFFFFF"/>
        </w:rPr>
        <w:t>传企业诚信库信息</w:t>
      </w:r>
      <w:proofErr w:type="gramEnd"/>
      <w:r>
        <w:rPr>
          <w:rFonts w:hint="eastAsia"/>
          <w:sz w:val="21"/>
          <w:szCs w:val="21"/>
          <w:shd w:val="clear" w:color="auto" w:fill="FFFFFF"/>
        </w:rPr>
        <w:t>为准，过期更改的诚信</w:t>
      </w:r>
      <w:proofErr w:type="gramStart"/>
      <w:r>
        <w:rPr>
          <w:rFonts w:hint="eastAsia"/>
          <w:sz w:val="21"/>
          <w:szCs w:val="21"/>
          <w:shd w:val="clear" w:color="auto" w:fill="FFFFFF"/>
        </w:rPr>
        <w:t>库信息</w:t>
      </w:r>
      <w:proofErr w:type="gramEnd"/>
      <w:r>
        <w:rPr>
          <w:rFonts w:hint="eastAsia"/>
          <w:sz w:val="21"/>
          <w:szCs w:val="21"/>
          <w:shd w:val="clear" w:color="auto" w:fill="FFFFFF"/>
        </w:rPr>
        <w:t>不作为本项目评审依据。开评标现场不接受诚信</w:t>
      </w:r>
      <w:proofErr w:type="gramStart"/>
      <w:r>
        <w:rPr>
          <w:rFonts w:hint="eastAsia"/>
          <w:sz w:val="21"/>
          <w:szCs w:val="21"/>
          <w:shd w:val="clear" w:color="auto" w:fill="FFFFFF"/>
        </w:rPr>
        <w:t>库信息</w:t>
      </w:r>
      <w:proofErr w:type="gramEnd"/>
      <w:r>
        <w:rPr>
          <w:rFonts w:hint="eastAsia"/>
          <w:sz w:val="21"/>
          <w:szCs w:val="21"/>
          <w:shd w:val="clear" w:color="auto" w:fill="FFFFFF"/>
        </w:rPr>
        <w:t>原件。诚信库上传信息</w:t>
      </w:r>
      <w:proofErr w:type="gramStart"/>
      <w:r>
        <w:rPr>
          <w:rFonts w:hint="eastAsia"/>
          <w:sz w:val="21"/>
          <w:szCs w:val="21"/>
          <w:shd w:val="clear" w:color="auto" w:fill="FFFFFF"/>
        </w:rPr>
        <w:t>必须内容</w:t>
      </w:r>
      <w:proofErr w:type="gramEnd"/>
      <w:r>
        <w:rPr>
          <w:rFonts w:hint="eastAsia"/>
          <w:sz w:val="21"/>
          <w:szCs w:val="21"/>
          <w:shd w:val="clear" w:color="auto" w:fill="FFFFFF"/>
        </w:rPr>
        <w:t>齐全，真实有效，原件扫描件清晰可辨。否则，由此造成应得分而未得分或资格审查不合格等情况的，由投标企业承担责任</w:t>
      </w:r>
      <w:r>
        <w:rPr>
          <w:rFonts w:hint="eastAsia"/>
          <w:sz w:val="21"/>
          <w:szCs w:val="21"/>
        </w:rPr>
        <w:t>。</w:t>
      </w:r>
    </w:p>
    <w:p w:rsidR="004E4331" w:rsidRDefault="004E4331" w:rsidP="004E4331">
      <w:pPr>
        <w:pStyle w:val="af0"/>
        <w:shd w:val="clear" w:color="auto" w:fill="FFFFFF"/>
        <w:spacing w:line="360" w:lineRule="auto"/>
        <w:rPr>
          <w:sz w:val="21"/>
          <w:szCs w:val="21"/>
        </w:rPr>
      </w:pPr>
      <w:r>
        <w:rPr>
          <w:rFonts w:hint="eastAsia"/>
          <w:sz w:val="21"/>
          <w:szCs w:val="21"/>
        </w:rPr>
        <w:t>3.9按照《西峡县政府采购信用评价实施办法》的规定，供应商在投标（响应）文件中提供“西峡县政府采购供应商信用记录表”（供应</w:t>
      </w:r>
      <w:proofErr w:type="gramStart"/>
      <w:r>
        <w:rPr>
          <w:rFonts w:hint="eastAsia"/>
          <w:sz w:val="21"/>
          <w:szCs w:val="21"/>
        </w:rPr>
        <w:t>商注册</w:t>
      </w:r>
      <w:proofErr w:type="gramEnd"/>
      <w:r>
        <w:rPr>
          <w:rFonts w:hint="eastAsia"/>
          <w:sz w:val="21"/>
          <w:szCs w:val="21"/>
        </w:rPr>
        <w:t>后在系统内打印），网址：http://xixiaweb.nanyangzcxy.cn:8008/#/</w:t>
      </w:r>
    </w:p>
    <w:p w:rsidR="004E4331" w:rsidRDefault="004E4331" w:rsidP="004E4331">
      <w:pPr>
        <w:pStyle w:val="af0"/>
        <w:shd w:val="clear" w:color="auto" w:fill="FFFFFF"/>
        <w:spacing w:before="0" w:beforeAutospacing="0" w:after="0" w:afterAutospacing="0" w:line="360" w:lineRule="auto"/>
        <w:rPr>
          <w:b/>
          <w:bCs/>
          <w:sz w:val="21"/>
          <w:szCs w:val="21"/>
          <w:shd w:val="clear" w:color="auto" w:fill="FFFFFF"/>
        </w:rPr>
      </w:pPr>
      <w:r>
        <w:rPr>
          <w:rFonts w:hint="eastAsia"/>
          <w:b/>
          <w:bCs/>
          <w:sz w:val="21"/>
          <w:szCs w:val="21"/>
          <w:shd w:val="clear" w:color="auto" w:fill="FFFFFF"/>
        </w:rPr>
        <w:t>四、获取招标文件</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4.1获取招标文件方式：本项目只接受网上报名，不接受其它形式报名。各潜在投标人应在规定时间内凭CA密钥登录《全国公共资源交易平台（河南省﹒西峡县）》进行文件下载，（详见西峡县公共资源交易</w:t>
      </w:r>
      <w:proofErr w:type="gramStart"/>
      <w:r>
        <w:rPr>
          <w:rFonts w:hint="eastAsia"/>
          <w:sz w:val="21"/>
          <w:szCs w:val="21"/>
          <w:shd w:val="clear" w:color="auto" w:fill="FFFFFF"/>
        </w:rPr>
        <w:t>网办事</w:t>
      </w:r>
      <w:proofErr w:type="gramEnd"/>
      <w:r>
        <w:rPr>
          <w:rFonts w:hint="eastAsia"/>
          <w:sz w:val="21"/>
          <w:szCs w:val="21"/>
          <w:shd w:val="clear" w:color="auto" w:fill="FFFFFF"/>
        </w:rPr>
        <w:t>指南《3.0投标人操作手册》、《上传资质包操作说明》）。</w:t>
      </w:r>
    </w:p>
    <w:p w:rsidR="004E4331" w:rsidRDefault="004E4331" w:rsidP="004E4331">
      <w:pPr>
        <w:pStyle w:val="af0"/>
        <w:shd w:val="clear" w:color="auto" w:fill="FFFFFF"/>
        <w:spacing w:line="360" w:lineRule="auto"/>
        <w:rPr>
          <w:b/>
          <w:bCs/>
          <w:sz w:val="21"/>
          <w:szCs w:val="21"/>
          <w:shd w:val="clear" w:color="auto" w:fill="FFFFFF"/>
        </w:rPr>
      </w:pPr>
      <w:r>
        <w:rPr>
          <w:rFonts w:hint="eastAsia"/>
          <w:sz w:val="21"/>
          <w:szCs w:val="21"/>
          <w:shd w:val="clear" w:color="auto" w:fill="FFFFFF"/>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4.2投标保证金。</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（1）依据《西峡县公共资源交易管理委员会办公室关于鼓励全面取消收取工程建设类项目投标保证金的通知》（西公管办〔2022〕14号文件）要求，本项目不再收取投标保证金，以承诺</w:t>
      </w:r>
      <w:proofErr w:type="gramStart"/>
      <w:r>
        <w:rPr>
          <w:rFonts w:hint="eastAsia"/>
          <w:sz w:val="21"/>
          <w:szCs w:val="21"/>
          <w:shd w:val="clear" w:color="auto" w:fill="FFFFFF"/>
        </w:rPr>
        <w:t>函形式</w:t>
      </w:r>
      <w:proofErr w:type="gramEnd"/>
      <w:r>
        <w:rPr>
          <w:rFonts w:hint="eastAsia"/>
          <w:sz w:val="21"/>
          <w:szCs w:val="21"/>
          <w:shd w:val="clear" w:color="auto" w:fill="FFFFFF"/>
        </w:rPr>
        <w:t>代替。</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4.3获取招标文件时间：2023年12月14日0时00分至2024年1月16日8时30分（北京时间，法定节假日除外 ）。</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4.4招标文件售价：本项目不收取招标文件费</w:t>
      </w:r>
    </w:p>
    <w:p w:rsidR="004E4331" w:rsidRDefault="004E4331" w:rsidP="004E4331">
      <w:pPr>
        <w:pStyle w:val="af0"/>
        <w:shd w:val="clear" w:color="auto" w:fill="FFFFFF"/>
        <w:spacing w:before="0" w:beforeAutospacing="0" w:after="0" w:afterAutospacing="0" w:line="360" w:lineRule="auto"/>
        <w:rPr>
          <w:b/>
          <w:bCs/>
          <w:sz w:val="21"/>
          <w:szCs w:val="21"/>
          <w:shd w:val="clear" w:color="auto" w:fill="FFFFFF"/>
        </w:rPr>
      </w:pPr>
      <w:r>
        <w:rPr>
          <w:rFonts w:hint="eastAsia"/>
          <w:b/>
          <w:bCs/>
          <w:sz w:val="21"/>
          <w:szCs w:val="21"/>
          <w:shd w:val="clear" w:color="auto" w:fill="FFFFFF"/>
        </w:rPr>
        <w:t>五、投标文件的递交</w:t>
      </w:r>
    </w:p>
    <w:p w:rsidR="004E4331" w:rsidRDefault="004E4331" w:rsidP="004E4331">
      <w:pPr>
        <w:pStyle w:val="af0"/>
        <w:shd w:val="clear" w:color="auto" w:fill="FFFFFF"/>
        <w:spacing w:line="360" w:lineRule="auto"/>
        <w:rPr>
          <w:color w:val="0000FF"/>
          <w:sz w:val="21"/>
          <w:szCs w:val="21"/>
          <w:shd w:val="clear" w:color="auto" w:fill="FFFFFF"/>
        </w:rPr>
      </w:pPr>
      <w:r>
        <w:rPr>
          <w:rFonts w:hint="eastAsia"/>
          <w:sz w:val="21"/>
          <w:szCs w:val="21"/>
          <w:shd w:val="clear" w:color="auto" w:fill="FFFFFF"/>
        </w:rPr>
        <w:t>5.1电子投标文件上传递交的截止时间：2024年1月16日8时30分（北京时间）；</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5.2开标地点：《全国公共资源交易平台（河南省.西峡县）》（详见西峡县公共资源交易</w:t>
      </w:r>
      <w:proofErr w:type="gramStart"/>
      <w:r>
        <w:rPr>
          <w:rFonts w:hint="eastAsia"/>
          <w:sz w:val="21"/>
          <w:szCs w:val="21"/>
          <w:shd w:val="clear" w:color="auto" w:fill="FFFFFF"/>
        </w:rPr>
        <w:t>网办事</w:t>
      </w:r>
      <w:proofErr w:type="gramEnd"/>
      <w:r>
        <w:rPr>
          <w:rFonts w:hint="eastAsia"/>
          <w:sz w:val="21"/>
          <w:szCs w:val="21"/>
          <w:shd w:val="clear" w:color="auto" w:fill="FFFFFF"/>
        </w:rPr>
        <w:t>指南《3.0投标人操作手册》、《上传资质包操作说明》）。</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（2）该项目自行上传投标文件，无需寄送和递交加密投标文件电子版等。需要注意开标前登录网上不见面系统进行等候签到；招标时间截止后才可以签到，签到时间</w:t>
      </w:r>
      <w:proofErr w:type="gramStart"/>
      <w:r>
        <w:rPr>
          <w:rFonts w:hint="eastAsia"/>
          <w:sz w:val="21"/>
          <w:szCs w:val="21"/>
          <w:shd w:val="clear" w:color="auto" w:fill="FFFFFF"/>
        </w:rPr>
        <w:t>段系统</w:t>
      </w:r>
      <w:proofErr w:type="gramEnd"/>
      <w:r>
        <w:rPr>
          <w:rFonts w:hint="eastAsia"/>
          <w:sz w:val="21"/>
          <w:szCs w:val="21"/>
          <w:shd w:val="clear" w:color="auto" w:fill="FFFFFF"/>
        </w:rPr>
        <w:t>设定为 10 分钟，错过签到时间段，由此产生的后果，投标人承担一切责任。附件：操作手册地址(下载专区中自行下载)、不见面开标大厅地址http://www.zhaoecai.com/20630036/103_module/1001_main/1001_main_index.html?ORGID=411323</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rsidR="004E4331" w:rsidRDefault="004E4331" w:rsidP="004E4331">
      <w:pPr>
        <w:pStyle w:val="af0"/>
        <w:shd w:val="clear" w:color="auto" w:fill="FFFFFF"/>
        <w:spacing w:line="360" w:lineRule="auto"/>
        <w:rPr>
          <w:b/>
          <w:bCs/>
          <w:sz w:val="21"/>
          <w:szCs w:val="21"/>
        </w:rPr>
      </w:pPr>
      <w:r>
        <w:rPr>
          <w:rFonts w:hint="eastAsia"/>
          <w:b/>
          <w:bCs/>
          <w:sz w:val="21"/>
          <w:szCs w:val="21"/>
          <w:shd w:val="clear" w:color="auto" w:fill="FFFFFF"/>
        </w:rPr>
        <w:t>六．发布公告的媒介</w:t>
      </w:r>
    </w:p>
    <w:p w:rsidR="004E4331" w:rsidRDefault="004E4331" w:rsidP="004E4331">
      <w:pPr>
        <w:pStyle w:val="af0"/>
        <w:shd w:val="clear" w:color="auto" w:fill="FFFFFF"/>
        <w:spacing w:line="360" w:lineRule="auto"/>
        <w:ind w:firstLineChars="200" w:firstLine="420"/>
        <w:rPr>
          <w:sz w:val="21"/>
          <w:szCs w:val="21"/>
        </w:rPr>
      </w:pPr>
      <w:r>
        <w:rPr>
          <w:rFonts w:hint="eastAsia"/>
          <w:sz w:val="21"/>
          <w:szCs w:val="21"/>
          <w:shd w:val="clear" w:color="auto" w:fill="FFFFFF"/>
        </w:rPr>
        <w:t>本次招标公告同时在《中国招标投标公共服务平台》、《河南省电子招标投标公共服务平台》、《河南省政府采购网》、《全国公共资源交易平台（河南省﹒西峡县）》电子交易平台上发布。</w:t>
      </w:r>
    </w:p>
    <w:p w:rsidR="004E4331" w:rsidRDefault="004E4331" w:rsidP="004E4331">
      <w:pPr>
        <w:pStyle w:val="af0"/>
        <w:shd w:val="clear" w:color="auto" w:fill="FFFFFF"/>
        <w:spacing w:line="360" w:lineRule="auto"/>
        <w:rPr>
          <w:b/>
          <w:bCs/>
          <w:sz w:val="21"/>
          <w:szCs w:val="21"/>
        </w:rPr>
      </w:pPr>
      <w:r>
        <w:rPr>
          <w:rFonts w:hint="eastAsia"/>
          <w:b/>
          <w:bCs/>
          <w:sz w:val="21"/>
          <w:szCs w:val="21"/>
          <w:shd w:val="clear" w:color="auto" w:fill="FFFFFF"/>
        </w:rPr>
        <w:t>七．联系方式</w:t>
      </w:r>
    </w:p>
    <w:p w:rsidR="004E4331" w:rsidRDefault="004E4331" w:rsidP="004E4331">
      <w:pPr>
        <w:pStyle w:val="af0"/>
        <w:shd w:val="clear" w:color="auto" w:fill="FFFFFF"/>
        <w:spacing w:line="360" w:lineRule="auto"/>
        <w:ind w:left="1470" w:hangingChars="700" w:hanging="1470"/>
        <w:rPr>
          <w:color w:val="333333"/>
          <w:sz w:val="21"/>
          <w:szCs w:val="21"/>
        </w:rPr>
      </w:pPr>
      <w:r>
        <w:rPr>
          <w:rFonts w:hint="eastAsia"/>
          <w:sz w:val="21"/>
          <w:szCs w:val="21"/>
          <w:shd w:val="clear" w:color="auto" w:fill="FFFFFF"/>
        </w:rPr>
        <w:t>招标单位：西峡县住房和城乡建设局</w:t>
      </w:r>
    </w:p>
    <w:p w:rsidR="004E4331" w:rsidRDefault="004E4331" w:rsidP="004E4331">
      <w:pPr>
        <w:pStyle w:val="af0"/>
        <w:shd w:val="clear" w:color="auto" w:fill="FFFFFF"/>
        <w:spacing w:line="360" w:lineRule="auto"/>
        <w:rPr>
          <w:color w:val="333333"/>
          <w:sz w:val="21"/>
          <w:szCs w:val="21"/>
        </w:rPr>
      </w:pPr>
      <w:r>
        <w:rPr>
          <w:rFonts w:hint="eastAsia"/>
          <w:sz w:val="21"/>
          <w:szCs w:val="21"/>
          <w:shd w:val="clear" w:color="auto" w:fill="FFFFFF"/>
        </w:rPr>
        <w:t>地址：西峡县白羽路</w:t>
      </w:r>
    </w:p>
    <w:p w:rsidR="004E4331" w:rsidRDefault="004E4331" w:rsidP="004E4331">
      <w:pPr>
        <w:pStyle w:val="af0"/>
        <w:shd w:val="clear" w:color="auto" w:fill="FFFFFF"/>
        <w:spacing w:line="360" w:lineRule="auto"/>
        <w:rPr>
          <w:color w:val="333333"/>
          <w:sz w:val="21"/>
          <w:szCs w:val="21"/>
        </w:rPr>
      </w:pPr>
      <w:r>
        <w:rPr>
          <w:rFonts w:hint="eastAsia"/>
          <w:sz w:val="21"/>
          <w:szCs w:val="21"/>
          <w:shd w:val="clear" w:color="auto" w:fill="FFFFFF"/>
        </w:rPr>
        <w:t>联系人：</w:t>
      </w:r>
      <w:proofErr w:type="gramStart"/>
      <w:r>
        <w:rPr>
          <w:rFonts w:hint="eastAsia"/>
          <w:sz w:val="21"/>
          <w:szCs w:val="21"/>
          <w:shd w:val="clear" w:color="auto" w:fill="FFFFFF"/>
        </w:rPr>
        <w:t>符冬</w:t>
      </w:r>
      <w:proofErr w:type="gramEnd"/>
      <w:r>
        <w:rPr>
          <w:rFonts w:hint="eastAsia"/>
          <w:sz w:val="21"/>
          <w:szCs w:val="21"/>
          <w:shd w:val="clear" w:color="auto" w:fill="FFFFFF"/>
        </w:rPr>
        <w:t xml:space="preserve">  电话：0377-69980595</w:t>
      </w:r>
    </w:p>
    <w:p w:rsidR="004E4331" w:rsidRDefault="004E4331" w:rsidP="004E4331">
      <w:pPr>
        <w:pStyle w:val="af0"/>
        <w:shd w:val="clear" w:color="auto" w:fill="FFFFFF"/>
        <w:spacing w:line="360" w:lineRule="auto"/>
        <w:rPr>
          <w:color w:val="333333"/>
          <w:sz w:val="21"/>
          <w:szCs w:val="21"/>
        </w:rPr>
      </w:pPr>
      <w:r>
        <w:rPr>
          <w:rFonts w:hint="eastAsia"/>
          <w:sz w:val="21"/>
          <w:szCs w:val="21"/>
          <w:shd w:val="clear" w:color="auto" w:fill="FFFFFF"/>
        </w:rPr>
        <w:t>招标代理机构：河南恒业工程咨询有限公司</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地  址：郑州市中原区棉纺西路36号锦</w:t>
      </w:r>
      <w:proofErr w:type="gramStart"/>
      <w:r>
        <w:rPr>
          <w:rFonts w:hint="eastAsia"/>
          <w:sz w:val="21"/>
          <w:szCs w:val="21"/>
          <w:shd w:val="clear" w:color="auto" w:fill="FFFFFF"/>
        </w:rPr>
        <w:t>艺国际</w:t>
      </w:r>
      <w:proofErr w:type="gramEnd"/>
      <w:r>
        <w:rPr>
          <w:rFonts w:hint="eastAsia"/>
          <w:sz w:val="21"/>
          <w:szCs w:val="21"/>
          <w:shd w:val="clear" w:color="auto" w:fill="FFFFFF"/>
        </w:rPr>
        <w:t>中心B座15层1521</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联系人：刘先生 电话：0377-69685008</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监督单位:西峡县住房和城乡建设局</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监督人：吴女士     联系电话：0377-69680602</w:t>
      </w:r>
    </w:p>
    <w:p w:rsidR="004E4331" w:rsidRDefault="004E4331" w:rsidP="004E4331">
      <w:pPr>
        <w:pStyle w:val="af0"/>
        <w:shd w:val="clear" w:color="auto" w:fill="FFFFFF"/>
        <w:spacing w:line="360" w:lineRule="auto"/>
        <w:rPr>
          <w:sz w:val="21"/>
          <w:szCs w:val="21"/>
          <w:shd w:val="clear" w:color="auto" w:fill="FFFFFF"/>
        </w:rPr>
      </w:pPr>
      <w:r>
        <w:rPr>
          <w:rFonts w:hint="eastAsia"/>
          <w:sz w:val="21"/>
          <w:szCs w:val="21"/>
          <w:shd w:val="clear" w:color="auto" w:fill="FFFFFF"/>
        </w:rPr>
        <w:t>地址：西峡县白羽路</w:t>
      </w:r>
    </w:p>
    <w:p w:rsidR="004E4331" w:rsidRDefault="004E4331" w:rsidP="004E4331">
      <w:pPr>
        <w:rPr>
          <w:szCs w:val="21"/>
        </w:rPr>
      </w:pPr>
      <w: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right"/>
        <w:rPr>
          <w:sz w:val="21"/>
          <w:szCs w:val="21"/>
          <w:shd w:val="clear" w:color="auto" w:fill="FFFFFF"/>
        </w:rPr>
      </w:pPr>
      <w:r>
        <w:rPr>
          <w:rFonts w:hint="eastAsia"/>
          <w:sz w:val="21"/>
          <w:szCs w:val="21"/>
          <w:shd w:val="clear" w:color="auto" w:fill="FFFFFF"/>
        </w:rPr>
        <w:t xml:space="preserve"> </w:t>
      </w:r>
    </w:p>
    <w:p w:rsidR="004E4331" w:rsidRDefault="004E4331" w:rsidP="004E4331">
      <w:pPr>
        <w:pStyle w:val="af0"/>
        <w:shd w:val="clear" w:color="auto" w:fill="FFFFFF"/>
        <w:spacing w:line="360" w:lineRule="auto"/>
        <w:jc w:val="both"/>
        <w:rPr>
          <w:color w:val="FF0000"/>
          <w:sz w:val="21"/>
          <w:szCs w:val="21"/>
          <w:shd w:val="clear" w:color="auto" w:fill="FFFFFF"/>
        </w:rPr>
      </w:pPr>
      <w:r>
        <w:rPr>
          <w:rFonts w:hint="eastAsia"/>
          <w:sz w:val="21"/>
          <w:szCs w:val="21"/>
          <w:shd w:val="clear" w:color="auto" w:fill="FFFFFF"/>
        </w:rPr>
        <w:t xml:space="preserve">                                              </w:t>
      </w:r>
    </w:p>
    <w:p w:rsidR="004E4331" w:rsidRDefault="004E4331" w:rsidP="004E4331">
      <w:pPr>
        <w:pStyle w:val="1"/>
        <w:spacing w:line="240" w:lineRule="atLeast"/>
        <w:jc w:val="center"/>
        <w:rPr>
          <w:rStyle w:val="160"/>
          <w:rFonts w:ascii="宋体" w:hAnsi="宋体"/>
          <w:sz w:val="32"/>
          <w:szCs w:val="32"/>
        </w:rPr>
      </w:pPr>
      <w:r>
        <w:rPr>
          <w:rStyle w:val="160"/>
          <w:rFonts w:hint="eastAsia"/>
          <w:b w:val="0"/>
          <w:bCs w:val="0"/>
          <w:sz w:val="32"/>
          <w:szCs w:val="32"/>
        </w:rPr>
        <w:t>第二章</w:t>
      </w:r>
      <w:r>
        <w:rPr>
          <w:rStyle w:val="160"/>
          <w:rFonts w:hint="eastAsia"/>
          <w:b w:val="0"/>
          <w:bCs w:val="0"/>
          <w:sz w:val="32"/>
          <w:szCs w:val="32"/>
        </w:rPr>
        <w:t xml:space="preserve">  </w:t>
      </w:r>
      <w:r>
        <w:rPr>
          <w:rStyle w:val="160"/>
          <w:rFonts w:hint="eastAsia"/>
          <w:b w:val="0"/>
          <w:bCs w:val="0"/>
          <w:sz w:val="32"/>
          <w:szCs w:val="32"/>
        </w:rPr>
        <w:t>投标人须知</w:t>
      </w:r>
      <w:bookmarkStart w:id="15" w:name="_Toc307985279"/>
      <w:bookmarkStart w:id="16" w:name="_Toc28998"/>
      <w:bookmarkStart w:id="17" w:name="_Toc25883"/>
      <w:bookmarkStart w:id="18" w:name="_Toc9598"/>
      <w:bookmarkStart w:id="19" w:name="_Toc17604"/>
      <w:bookmarkStart w:id="20" w:name="_Toc291081467"/>
      <w:bookmarkEnd w:id="15"/>
      <w:bookmarkEnd w:id="16"/>
      <w:bookmarkEnd w:id="17"/>
      <w:bookmarkEnd w:id="18"/>
      <w:bookmarkEnd w:id="19"/>
      <w:bookmarkEnd w:id="20"/>
    </w:p>
    <w:p w:rsidR="004E4331" w:rsidRDefault="004E4331" w:rsidP="004E4331">
      <w:pPr>
        <w:pStyle w:val="1"/>
        <w:spacing w:line="240" w:lineRule="atLeast"/>
        <w:jc w:val="center"/>
        <w:rPr>
          <w:sz w:val="24"/>
        </w:rPr>
      </w:pPr>
      <w:bookmarkStart w:id="21" w:name="_Toc23585"/>
      <w:bookmarkEnd w:id="21"/>
      <w:r>
        <w:rPr>
          <w:rFonts w:hint="eastAsia"/>
          <w:b/>
          <w:bCs/>
          <w:sz w:val="24"/>
        </w:rPr>
        <w:t>投标人须知前附表</w:t>
      </w: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7"/>
        <w:gridCol w:w="8"/>
        <w:gridCol w:w="1905"/>
        <w:gridCol w:w="321"/>
        <w:gridCol w:w="6590"/>
      </w:tblGrid>
      <w:tr w:rsidR="004E4331" w:rsidTr="004E4331">
        <w:trPr>
          <w:trHeight w:val="35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条款号</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条  款  名  称</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编  列  内  容</w:t>
            </w:r>
          </w:p>
        </w:tc>
      </w:tr>
      <w:tr w:rsidR="004E4331" w:rsidTr="004E4331">
        <w:trPr>
          <w:trHeight w:val="427"/>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1.1.2</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招标人</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rPr>
                <w:szCs w:val="21"/>
              </w:rPr>
            </w:pPr>
            <w:r>
              <w:rPr>
                <w:rFonts w:ascii="宋体" w:hAnsi="宋体" w:hint="eastAsia"/>
              </w:rPr>
              <w:t>招标单位：西峡县住房和城乡建设局</w:t>
            </w:r>
          </w:p>
          <w:p w:rsidR="004E4331" w:rsidRDefault="004E4331">
            <w:r>
              <w:rPr>
                <w:rFonts w:ascii="宋体" w:hAnsi="宋体" w:hint="eastAsia"/>
              </w:rPr>
              <w:t>联系人：符冬</w:t>
            </w:r>
          </w:p>
          <w:p w:rsidR="004E4331" w:rsidRDefault="004E4331">
            <w:pPr>
              <w:rPr>
                <w:rFonts w:ascii="宋体" w:hAnsi="宋体"/>
                <w:szCs w:val="21"/>
              </w:rPr>
            </w:pPr>
            <w:r>
              <w:rPr>
                <w:rFonts w:ascii="宋体" w:hAnsi="宋体" w:hint="eastAsia"/>
              </w:rPr>
              <w:t>电话：</w:t>
            </w:r>
            <w:r>
              <w:rPr>
                <w:rFonts w:hint="eastAsia"/>
              </w:rPr>
              <w:t>0377-69980595</w:t>
            </w:r>
          </w:p>
        </w:tc>
      </w:tr>
      <w:tr w:rsidR="004E4331" w:rsidTr="004E4331">
        <w:trPr>
          <w:trHeight w:val="391"/>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1.1.3</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招标代理机构</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招标代理机构：河南恒业工程咨询有限公司</w:t>
            </w:r>
          </w:p>
          <w:p w:rsidR="004E4331" w:rsidRDefault="004E4331">
            <w:pPr>
              <w:rPr>
                <w:rFonts w:ascii="宋体" w:hAnsi="宋体"/>
              </w:rPr>
            </w:pPr>
            <w:r>
              <w:rPr>
                <w:rFonts w:ascii="宋体" w:hAnsi="宋体" w:hint="eastAsia"/>
              </w:rPr>
              <w:t>联系人：刘先生</w:t>
            </w:r>
            <w:r>
              <w:t xml:space="preserve"> </w:t>
            </w:r>
          </w:p>
          <w:p w:rsidR="004E4331" w:rsidRDefault="004E4331">
            <w:pPr>
              <w:rPr>
                <w:szCs w:val="21"/>
              </w:rPr>
            </w:pPr>
            <w:r>
              <w:rPr>
                <w:rFonts w:ascii="宋体" w:hAnsi="宋体" w:hint="eastAsia"/>
                <w:color w:val="000000"/>
                <w:shd w:val="clear" w:color="auto" w:fill="FFFFFF"/>
              </w:rPr>
              <w:t>电话：</w:t>
            </w:r>
            <w:r>
              <w:rPr>
                <w:rFonts w:hint="eastAsia"/>
                <w:color w:val="000000"/>
                <w:shd w:val="clear" w:color="auto" w:fill="FFFFFF"/>
              </w:rPr>
              <w:t>0377-69685008</w:t>
            </w:r>
          </w:p>
        </w:tc>
      </w:tr>
      <w:tr w:rsidR="004E4331" w:rsidTr="004E4331">
        <w:trPr>
          <w:trHeight w:val="431"/>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1.1.4</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项目名称</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rPr>
                <w:sz w:val="21"/>
                <w:szCs w:val="21"/>
              </w:rPr>
            </w:pPr>
            <w:r>
              <w:rPr>
                <w:rFonts w:hint="eastAsia"/>
                <w:sz w:val="21"/>
                <w:szCs w:val="21"/>
              </w:rPr>
              <w:t>西峡县城区污水管网改扩建（一期）工程项目</w:t>
            </w:r>
          </w:p>
        </w:tc>
      </w:tr>
      <w:tr w:rsidR="004E4331" w:rsidTr="004E4331">
        <w:trPr>
          <w:trHeight w:val="409"/>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1.1.5</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建设地点</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西峡县</w:t>
            </w:r>
          </w:p>
        </w:tc>
      </w:tr>
      <w:tr w:rsidR="004E4331" w:rsidTr="004E4331">
        <w:trPr>
          <w:trHeight w:val="387"/>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color w:val="000000"/>
                <w:szCs w:val="21"/>
              </w:rPr>
            </w:pPr>
            <w:r>
              <w:rPr>
                <w:rFonts w:ascii="宋体" w:hAnsi="宋体" w:hint="eastAsia"/>
                <w:color w:val="000000"/>
              </w:rPr>
              <w:t>资金来源</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color w:val="000000"/>
                <w:szCs w:val="21"/>
              </w:rPr>
            </w:pPr>
            <w:r>
              <w:rPr>
                <w:rFonts w:ascii="宋体" w:hAnsi="宋体" w:hint="eastAsia"/>
                <w:color w:val="000000"/>
              </w:rPr>
              <w:t>财政资金</w:t>
            </w:r>
          </w:p>
        </w:tc>
      </w:tr>
      <w:tr w:rsidR="004E4331" w:rsidTr="004E4331">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1.2.2</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color w:val="000000"/>
                <w:szCs w:val="21"/>
              </w:rPr>
            </w:pPr>
            <w:r>
              <w:rPr>
                <w:rFonts w:ascii="宋体" w:hAnsi="宋体" w:hint="eastAsia"/>
                <w:color w:val="000000"/>
              </w:rPr>
              <w:t>项目概算金额</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color w:val="000000"/>
                <w:szCs w:val="21"/>
              </w:rPr>
            </w:pPr>
            <w:r>
              <w:rPr>
                <w:rFonts w:ascii="宋体" w:hAnsi="宋体" w:hint="eastAsia"/>
                <w:color w:val="000000"/>
              </w:rPr>
              <w:t>一标段项目概算为31288645.72元</w:t>
            </w:r>
          </w:p>
        </w:tc>
      </w:tr>
      <w:tr w:rsidR="004E4331" w:rsidTr="004E4331">
        <w:trPr>
          <w:trHeight w:val="351"/>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1.2.3</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资金落实情况</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已落实</w:t>
            </w:r>
          </w:p>
        </w:tc>
      </w:tr>
      <w:tr w:rsidR="004E4331" w:rsidTr="004E4331">
        <w:trPr>
          <w:trHeight w:val="342"/>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招标范围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工程量清单、施工图纸内及招标文件约定的全部内容</w:t>
            </w:r>
          </w:p>
        </w:tc>
      </w:tr>
      <w:tr w:rsidR="004E4331" w:rsidTr="004E4331">
        <w:trPr>
          <w:trHeight w:val="373"/>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1.3.2</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计划工期</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u w:val="single"/>
              </w:rPr>
            </w:pPr>
            <w:r>
              <w:rPr>
                <w:rFonts w:ascii="宋体" w:hAnsi="宋体" w:hint="eastAsia"/>
              </w:rPr>
              <w:t>180</w:t>
            </w:r>
            <w:proofErr w:type="gramStart"/>
            <w:r>
              <w:rPr>
                <w:rFonts w:ascii="宋体" w:hAnsi="宋体" w:hint="eastAsia"/>
              </w:rPr>
              <w:t>日历天</w:t>
            </w:r>
            <w:proofErr w:type="gramEnd"/>
          </w:p>
        </w:tc>
      </w:tr>
      <w:tr w:rsidR="004E4331" w:rsidTr="004E4331">
        <w:trPr>
          <w:trHeight w:val="413"/>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1.3.3</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质量要求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合格</w:t>
            </w:r>
          </w:p>
        </w:tc>
      </w:tr>
      <w:tr w:rsidR="004E4331" w:rsidTr="004E4331">
        <w:trPr>
          <w:trHeight w:val="413"/>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1.3.4</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安全要求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符合国家有关规定且不发生重大人员伤亡事故</w:t>
            </w:r>
          </w:p>
        </w:tc>
      </w:tr>
      <w:tr w:rsidR="004E4331" w:rsidTr="004E4331">
        <w:trPr>
          <w:trHeight w:val="728"/>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1.4.1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投标人资质条件、能力和信誉</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1投标人应具备独立法人资格，具有有效的营业执照、组织机构代码证、税务登记证（或三证合一的营业执照）；</w:t>
            </w:r>
          </w:p>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2</w:t>
            </w:r>
            <w:proofErr w:type="gramStart"/>
            <w:r>
              <w:rPr>
                <w:rFonts w:hint="eastAsia"/>
                <w:sz w:val="21"/>
                <w:szCs w:val="21"/>
                <w:shd w:val="clear" w:color="auto" w:fill="FFFFFF"/>
              </w:rPr>
              <w:t>一</w:t>
            </w:r>
            <w:proofErr w:type="gramEnd"/>
            <w:r>
              <w:rPr>
                <w:rFonts w:hint="eastAsia"/>
                <w:sz w:val="21"/>
                <w:szCs w:val="21"/>
                <w:shd w:val="clear" w:color="auto" w:fill="FFFFFF"/>
              </w:rPr>
              <w:t>标段投标人须具有市政公用工程施工总承包三级及以上资质，具有有效的安全生产许可证；并在人员、设备、资金等方面具有相应的施工能力；二标段投标人须具有独立法人资格，须具备市政公用工程监理乙级及以上资质，具有类似项目业绩，并在人员、设备等方面具有相应的能力。</w:t>
            </w:r>
          </w:p>
          <w:p w:rsidR="004E4331" w:rsidRDefault="004E4331">
            <w:pPr>
              <w:pStyle w:val="af0"/>
              <w:shd w:val="clear" w:color="auto" w:fill="FFFFFF"/>
              <w:spacing w:line="360" w:lineRule="auto"/>
              <w:rPr>
                <w:rFonts w:ascii="Calibri" w:hAnsi="Calibri"/>
                <w:kern w:val="2"/>
                <w:sz w:val="21"/>
                <w:szCs w:val="21"/>
              </w:rPr>
            </w:pPr>
            <w:r>
              <w:rPr>
                <w:rFonts w:hint="eastAsia"/>
                <w:sz w:val="21"/>
                <w:szCs w:val="21"/>
                <w:shd w:val="clear" w:color="auto" w:fill="FFFFFF"/>
              </w:rPr>
              <w:t>3</w:t>
            </w:r>
            <w:proofErr w:type="gramStart"/>
            <w:r>
              <w:rPr>
                <w:rFonts w:hint="eastAsia"/>
                <w:sz w:val="21"/>
                <w:szCs w:val="21"/>
                <w:shd w:val="clear" w:color="auto" w:fill="FFFFFF"/>
              </w:rPr>
              <w:t>一</w:t>
            </w:r>
            <w:proofErr w:type="gramEnd"/>
            <w:r>
              <w:rPr>
                <w:rFonts w:hint="eastAsia"/>
                <w:sz w:val="21"/>
                <w:szCs w:val="21"/>
                <w:shd w:val="clear" w:color="auto" w:fill="FFFFFF"/>
              </w:rPr>
              <w:t>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拟派项目经理需是本单位在册人员，需具有市政工程专业贰级及以上注册建造师执业资格，且未担任其他正在施工建设工程项目的项目经理（需提供无在建承诺书）。二标段</w:t>
            </w:r>
            <w:r>
              <w:rPr>
                <w:rFonts w:hint="eastAsia"/>
                <w:sz w:val="21"/>
                <w:szCs w:val="21"/>
              </w:rPr>
              <w:t>项目总监须具备市政公用工程专业注册监理工程师执业资格，且同时具有中级及以上技术职称。</w:t>
            </w:r>
          </w:p>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4落实政府采购政策满足的资格要求：根据《政府采购促进中小企业发展管理办法》财库〔2020〕46号规定，本项目专门面对中小</w:t>
            </w:r>
            <w:proofErr w:type="gramStart"/>
            <w:r>
              <w:rPr>
                <w:rFonts w:hint="eastAsia"/>
                <w:sz w:val="21"/>
                <w:szCs w:val="21"/>
                <w:shd w:val="clear" w:color="auto" w:fill="FFFFFF"/>
              </w:rPr>
              <w:t>微企业</w:t>
            </w:r>
            <w:proofErr w:type="gramEnd"/>
            <w:r>
              <w:rPr>
                <w:rFonts w:hint="eastAsia"/>
                <w:sz w:val="21"/>
                <w:szCs w:val="21"/>
                <w:shd w:val="clear" w:color="auto" w:fill="FFFFFF"/>
              </w:rPr>
              <w:t>采购。</w:t>
            </w:r>
          </w:p>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rsidR="004E4331" w:rsidRDefault="004E4331">
            <w:pPr>
              <w:pStyle w:val="af0"/>
              <w:shd w:val="clear" w:color="auto" w:fill="FFFFFF"/>
              <w:spacing w:line="360" w:lineRule="auto"/>
              <w:rPr>
                <w:sz w:val="21"/>
                <w:szCs w:val="21"/>
              </w:rPr>
            </w:pPr>
            <w:r>
              <w:rPr>
                <w:rFonts w:hint="eastAsia"/>
                <w:sz w:val="21"/>
                <w:szCs w:val="21"/>
                <w:shd w:val="clear" w:color="auto" w:fill="FFFFFF"/>
              </w:rPr>
              <w:t>6投标人须提供2019、2020、2021年度财务审计报告（新成立的公司，从成立当年起算）；</w:t>
            </w:r>
          </w:p>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7本次招标不接受联合体投标。</w:t>
            </w:r>
          </w:p>
          <w:p w:rsidR="004E4331" w:rsidRDefault="004E4331">
            <w:pPr>
              <w:pStyle w:val="af0"/>
              <w:shd w:val="clear" w:color="auto" w:fill="FFFFFF"/>
              <w:spacing w:line="360" w:lineRule="auto"/>
              <w:rPr>
                <w:sz w:val="21"/>
                <w:szCs w:val="21"/>
              </w:rPr>
            </w:pPr>
            <w:r>
              <w:rPr>
                <w:rFonts w:hint="eastAsia"/>
                <w:sz w:val="21"/>
                <w:szCs w:val="21"/>
                <w:shd w:val="clear" w:color="auto" w:fill="FFFFFF"/>
              </w:rPr>
              <w:t>8本项目采用资格后审，资格审查的具体要求详见招标文件。资格后审不合格的投标人的投标文件将</w:t>
            </w:r>
            <w:proofErr w:type="gramStart"/>
            <w:r>
              <w:rPr>
                <w:rFonts w:hint="eastAsia"/>
                <w:sz w:val="21"/>
                <w:szCs w:val="21"/>
                <w:shd w:val="clear" w:color="auto" w:fill="FFFFFF"/>
              </w:rPr>
              <w:t>按废标处理</w:t>
            </w:r>
            <w:proofErr w:type="gramEnd"/>
            <w:r>
              <w:rPr>
                <w:rFonts w:hint="eastAsia"/>
                <w:sz w:val="21"/>
                <w:szCs w:val="21"/>
                <w:shd w:val="clear" w:color="auto" w:fill="FFFFFF"/>
              </w:rPr>
              <w:t>，审查内容以投标截止时间前填报上</w:t>
            </w:r>
            <w:proofErr w:type="gramStart"/>
            <w:r>
              <w:rPr>
                <w:rFonts w:hint="eastAsia"/>
                <w:sz w:val="21"/>
                <w:szCs w:val="21"/>
                <w:shd w:val="clear" w:color="auto" w:fill="FFFFFF"/>
              </w:rPr>
              <w:t>传企业诚信库信息</w:t>
            </w:r>
            <w:proofErr w:type="gramEnd"/>
            <w:r>
              <w:rPr>
                <w:rFonts w:hint="eastAsia"/>
                <w:sz w:val="21"/>
                <w:szCs w:val="21"/>
                <w:shd w:val="clear" w:color="auto" w:fill="FFFFFF"/>
              </w:rPr>
              <w:t>为准，过期更改的诚信</w:t>
            </w:r>
            <w:proofErr w:type="gramStart"/>
            <w:r>
              <w:rPr>
                <w:rFonts w:hint="eastAsia"/>
                <w:sz w:val="21"/>
                <w:szCs w:val="21"/>
                <w:shd w:val="clear" w:color="auto" w:fill="FFFFFF"/>
              </w:rPr>
              <w:t>库信息</w:t>
            </w:r>
            <w:proofErr w:type="gramEnd"/>
            <w:r>
              <w:rPr>
                <w:rFonts w:hint="eastAsia"/>
                <w:sz w:val="21"/>
                <w:szCs w:val="21"/>
                <w:shd w:val="clear" w:color="auto" w:fill="FFFFFF"/>
              </w:rPr>
              <w:t>不作为本项目评审依据。开评标现场不接受诚信</w:t>
            </w:r>
            <w:proofErr w:type="gramStart"/>
            <w:r>
              <w:rPr>
                <w:rFonts w:hint="eastAsia"/>
                <w:sz w:val="21"/>
                <w:szCs w:val="21"/>
                <w:shd w:val="clear" w:color="auto" w:fill="FFFFFF"/>
              </w:rPr>
              <w:t>库信息</w:t>
            </w:r>
            <w:proofErr w:type="gramEnd"/>
            <w:r>
              <w:rPr>
                <w:rFonts w:hint="eastAsia"/>
                <w:sz w:val="21"/>
                <w:szCs w:val="21"/>
                <w:shd w:val="clear" w:color="auto" w:fill="FFFFFF"/>
              </w:rPr>
              <w:t>原件。诚信库上传信息</w:t>
            </w:r>
            <w:proofErr w:type="gramStart"/>
            <w:r>
              <w:rPr>
                <w:rFonts w:hint="eastAsia"/>
                <w:sz w:val="21"/>
                <w:szCs w:val="21"/>
                <w:shd w:val="clear" w:color="auto" w:fill="FFFFFF"/>
              </w:rPr>
              <w:t>必须内容</w:t>
            </w:r>
            <w:proofErr w:type="gramEnd"/>
            <w:r>
              <w:rPr>
                <w:rFonts w:hint="eastAsia"/>
                <w:sz w:val="21"/>
                <w:szCs w:val="21"/>
                <w:shd w:val="clear" w:color="auto" w:fill="FFFFFF"/>
              </w:rPr>
              <w:t>齐全，真实有效，原件扫描件清晰可辨。否则，由此造成应得分而未得分或资格审查不合格等情况的，由投标企业承担责任</w:t>
            </w:r>
            <w:r>
              <w:rPr>
                <w:rFonts w:hint="eastAsia"/>
                <w:sz w:val="21"/>
                <w:szCs w:val="21"/>
              </w:rPr>
              <w:t>。</w:t>
            </w:r>
          </w:p>
          <w:p w:rsidR="004E4331" w:rsidRDefault="004E4331">
            <w:pPr>
              <w:pStyle w:val="af0"/>
              <w:shd w:val="clear" w:color="auto" w:fill="FFFFFF"/>
              <w:spacing w:line="360" w:lineRule="auto"/>
              <w:rPr>
                <w:sz w:val="21"/>
                <w:szCs w:val="21"/>
              </w:rPr>
            </w:pPr>
            <w:r>
              <w:rPr>
                <w:rFonts w:hint="eastAsia"/>
                <w:sz w:val="21"/>
                <w:szCs w:val="21"/>
              </w:rPr>
              <w:t>9按照《西峡县政府采购信用评价实施办法》的规定，供应商在投标（响应）文件中提供“西峡县政府采购供应商信用记录表”（供应</w:t>
            </w:r>
            <w:proofErr w:type="gramStart"/>
            <w:r>
              <w:rPr>
                <w:rFonts w:hint="eastAsia"/>
                <w:sz w:val="21"/>
                <w:szCs w:val="21"/>
              </w:rPr>
              <w:t>商注册</w:t>
            </w:r>
            <w:proofErr w:type="gramEnd"/>
            <w:r>
              <w:rPr>
                <w:rFonts w:hint="eastAsia"/>
                <w:sz w:val="21"/>
                <w:szCs w:val="21"/>
              </w:rPr>
              <w:t>后在系统内打印），网址：http://xixiaweb.nanyangzcxy.cn:8008/#/</w:t>
            </w:r>
          </w:p>
        </w:tc>
      </w:tr>
      <w:tr w:rsidR="004E4331" w:rsidTr="004E4331">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1.4.3</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是否接受联合体投标</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不接受</w:t>
            </w:r>
          </w:p>
        </w:tc>
      </w:tr>
      <w:tr w:rsidR="004E4331" w:rsidTr="004E4331">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1.9</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踏勘现场</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不组织，自行踏勘。</w:t>
            </w:r>
          </w:p>
        </w:tc>
      </w:tr>
      <w:tr w:rsidR="004E4331" w:rsidTr="004E4331">
        <w:trPr>
          <w:trHeight w:val="59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1.10.1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投标预备会</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不召开</w:t>
            </w:r>
          </w:p>
        </w:tc>
      </w:tr>
      <w:tr w:rsidR="004E4331" w:rsidTr="004E4331">
        <w:trPr>
          <w:trHeight w:val="1120"/>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1.10.2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投标人提出问题的截止时间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递交投标文件的截止之日10日前</w:t>
            </w:r>
          </w:p>
        </w:tc>
      </w:tr>
      <w:tr w:rsidR="004E4331" w:rsidTr="004E4331">
        <w:trPr>
          <w:trHeight w:val="682"/>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1.10.3</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招标人书面澄清的时间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投标文件递交截止之日15日前</w:t>
            </w:r>
          </w:p>
        </w:tc>
      </w:tr>
      <w:tr w:rsidR="004E4331" w:rsidTr="004E4331">
        <w:trPr>
          <w:trHeight w:val="590"/>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1.11</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分  包</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不允许</w:t>
            </w:r>
          </w:p>
        </w:tc>
      </w:tr>
      <w:tr w:rsidR="004E4331" w:rsidTr="004E4331">
        <w:trPr>
          <w:trHeight w:val="590"/>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1.12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偏  离</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不允许</w:t>
            </w:r>
          </w:p>
        </w:tc>
      </w:tr>
      <w:tr w:rsidR="004E4331" w:rsidTr="004E4331">
        <w:trPr>
          <w:trHeight w:val="590"/>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2.1</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360" w:lineRule="exact"/>
              <w:jc w:val="center"/>
              <w:rPr>
                <w:rFonts w:ascii="宋体" w:hAnsi="宋体"/>
                <w:szCs w:val="21"/>
              </w:rPr>
            </w:pPr>
            <w:r>
              <w:rPr>
                <w:rFonts w:ascii="宋体" w:hAnsi="宋体" w:hint="eastAsia"/>
              </w:rPr>
              <w:t>构成招标文件的其他材料</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招标文件的补充文件等</w:t>
            </w:r>
          </w:p>
        </w:tc>
      </w:tr>
      <w:tr w:rsidR="004E4331" w:rsidTr="004E4331">
        <w:trPr>
          <w:trHeight w:val="118"/>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2.2.1</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360" w:lineRule="exact"/>
              <w:jc w:val="center"/>
              <w:rPr>
                <w:rFonts w:ascii="宋体" w:hAnsi="宋体"/>
                <w:szCs w:val="21"/>
              </w:rPr>
            </w:pPr>
            <w:r>
              <w:rPr>
                <w:rFonts w:ascii="宋体" w:hAnsi="宋体" w:hint="eastAsia"/>
              </w:rPr>
              <w:t>投标人要求澄清招标文件的截止时间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投标文件递交截止之日10日前</w:t>
            </w:r>
          </w:p>
        </w:tc>
      </w:tr>
      <w:tr w:rsidR="004E4331" w:rsidTr="004E4331">
        <w:trPr>
          <w:trHeight w:val="463"/>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2.2.2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投标截止时间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2024年1月16日8时30分（北京时间）</w:t>
            </w:r>
          </w:p>
        </w:tc>
      </w:tr>
      <w:tr w:rsidR="004E4331" w:rsidTr="004E4331">
        <w:trPr>
          <w:trHeight w:val="118"/>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2.2.3</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360" w:lineRule="exact"/>
              <w:jc w:val="center"/>
              <w:rPr>
                <w:rFonts w:ascii="宋体" w:hAnsi="宋体"/>
                <w:szCs w:val="21"/>
              </w:rPr>
            </w:pPr>
            <w:r>
              <w:rPr>
                <w:rFonts w:ascii="宋体" w:hAnsi="宋体" w:hint="eastAsia"/>
              </w:rPr>
              <w:t>投标人确认收到招标文件澄清的时间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在收到相应澄清文件后1天</w:t>
            </w:r>
          </w:p>
        </w:tc>
      </w:tr>
      <w:tr w:rsidR="004E4331" w:rsidTr="004E4331">
        <w:trPr>
          <w:trHeight w:val="118"/>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2.3.2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360" w:lineRule="exact"/>
              <w:jc w:val="center"/>
              <w:rPr>
                <w:rFonts w:ascii="宋体" w:hAnsi="宋体"/>
                <w:szCs w:val="21"/>
              </w:rPr>
            </w:pPr>
            <w:r>
              <w:rPr>
                <w:rFonts w:ascii="宋体" w:hAnsi="宋体" w:hint="eastAsia"/>
              </w:rPr>
              <w:t>投标人确认收到招标文件修改的时间</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在收到相应修改文件后1天</w:t>
            </w:r>
          </w:p>
        </w:tc>
      </w:tr>
      <w:tr w:rsidR="004E4331" w:rsidTr="004E4331">
        <w:trPr>
          <w:trHeight w:val="1010"/>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3.3.1</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投标有效期</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60日历天</w:t>
            </w:r>
          </w:p>
          <w:p w:rsidR="004E4331" w:rsidRDefault="004E4331">
            <w:pPr>
              <w:spacing w:line="440" w:lineRule="exact"/>
              <w:rPr>
                <w:rFonts w:ascii="宋体" w:hAnsi="宋体"/>
                <w:szCs w:val="21"/>
              </w:rPr>
            </w:pPr>
            <w:r>
              <w:rPr>
                <w:rFonts w:ascii="宋体" w:hAnsi="宋体" w:hint="eastAsia"/>
              </w:rPr>
              <w:t>投标有效期从投标截止时间算起</w:t>
            </w:r>
          </w:p>
        </w:tc>
      </w:tr>
      <w:tr w:rsidR="004E4331" w:rsidTr="004E4331">
        <w:trPr>
          <w:trHeight w:val="1762"/>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3.4.1</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投标保证金</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ind w:firstLineChars="100" w:firstLine="210"/>
              <w:rPr>
                <w:rFonts w:cs="宋体"/>
                <w:color w:val="000000"/>
                <w:szCs w:val="21"/>
                <w:shd w:val="clear" w:color="auto" w:fill="FFFFFF"/>
              </w:rPr>
            </w:pPr>
            <w:r>
              <w:rPr>
                <w:rFonts w:ascii="宋体" w:hAnsi="宋体" w:hint="eastAsia"/>
                <w:color w:val="000000"/>
                <w:shd w:val="clear" w:color="auto" w:fill="FFFFFF"/>
              </w:rPr>
              <w:t>依据《西峡县公共资源交易管理委员会办公室关于鼓励全面取消收取工程建设类项目投标保证金的通知》（西公管办〔</w:t>
            </w:r>
            <w:r>
              <w:rPr>
                <w:rFonts w:hint="eastAsia"/>
                <w:color w:val="000000"/>
                <w:shd w:val="clear" w:color="auto" w:fill="FFFFFF"/>
              </w:rPr>
              <w:t>2022</w:t>
            </w:r>
            <w:r>
              <w:rPr>
                <w:rFonts w:ascii="宋体" w:hAnsi="宋体" w:hint="eastAsia"/>
                <w:color w:val="000000"/>
                <w:shd w:val="clear" w:color="auto" w:fill="FFFFFF"/>
              </w:rPr>
              <w:t>〕</w:t>
            </w:r>
            <w:r>
              <w:rPr>
                <w:rFonts w:hint="eastAsia"/>
                <w:color w:val="000000"/>
                <w:shd w:val="clear" w:color="auto" w:fill="FFFFFF"/>
              </w:rPr>
              <w:t>14</w:t>
            </w:r>
            <w:r>
              <w:rPr>
                <w:rFonts w:ascii="宋体" w:hAnsi="宋体" w:hint="eastAsia"/>
                <w:color w:val="000000"/>
                <w:shd w:val="clear" w:color="auto" w:fill="FFFFFF"/>
              </w:rPr>
              <w:t>号文件）要求，本项目不再收取投标保证金，以承诺</w:t>
            </w:r>
            <w:proofErr w:type="gramStart"/>
            <w:r>
              <w:rPr>
                <w:rFonts w:ascii="宋体" w:hAnsi="宋体" w:hint="eastAsia"/>
                <w:color w:val="000000"/>
                <w:shd w:val="clear" w:color="auto" w:fill="FFFFFF"/>
              </w:rPr>
              <w:t>函形式</w:t>
            </w:r>
            <w:proofErr w:type="gramEnd"/>
            <w:r>
              <w:rPr>
                <w:rFonts w:ascii="宋体" w:hAnsi="宋体" w:hint="eastAsia"/>
                <w:color w:val="000000"/>
                <w:shd w:val="clear" w:color="auto" w:fill="FFFFFF"/>
              </w:rPr>
              <w:t>代替。</w:t>
            </w:r>
          </w:p>
        </w:tc>
      </w:tr>
      <w:tr w:rsidR="004E4331" w:rsidTr="004E4331">
        <w:trPr>
          <w:trHeight w:val="1762"/>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3.4.2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履约保证金</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为进一步深化“放管服”改革，降低政府采购工程制度性交易成本，优化营商环境，激发市场活力，推动西峡经济高质量发展，根据国家发展改革委《关于严格执行招标投标法规制度进一步规范招标投标主体行为的若干意见》(</w:t>
            </w:r>
            <w:proofErr w:type="gramStart"/>
            <w:r>
              <w:rPr>
                <w:rFonts w:hint="eastAsia"/>
                <w:sz w:val="21"/>
                <w:szCs w:val="21"/>
                <w:shd w:val="clear" w:color="auto" w:fill="FFFFFF"/>
              </w:rPr>
              <w:t>发改法规规</w:t>
            </w:r>
            <w:proofErr w:type="gramEnd"/>
            <w:r>
              <w:rPr>
                <w:rFonts w:hint="eastAsia"/>
                <w:sz w:val="21"/>
                <w:szCs w:val="21"/>
                <w:shd w:val="clear" w:color="auto" w:fill="FFFFFF"/>
              </w:rPr>
              <w:t>(2022)1117号)，文件精神，机关、事业单位、团体组织使用财政性资金进行政府采购工程招标投标活动的，招标人与中标人签订合同时，不得收取履约保证金。</w:t>
            </w:r>
          </w:p>
        </w:tc>
      </w:tr>
      <w:tr w:rsidR="004E4331" w:rsidTr="004E4331">
        <w:trPr>
          <w:trHeight w:val="843"/>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3.5.2</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近</w:t>
            </w:r>
            <w:r>
              <w:rPr>
                <w:rFonts w:ascii="宋体" w:hAnsi="宋体" w:hint="eastAsia"/>
                <w:color w:val="000000"/>
              </w:rPr>
              <w:t>年财务状况的年</w:t>
            </w:r>
            <w:r>
              <w:rPr>
                <w:rFonts w:ascii="宋体" w:hAnsi="宋体" w:hint="eastAsia"/>
              </w:rPr>
              <w:t>份要求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近三年，指</w:t>
            </w:r>
            <w:r>
              <w:rPr>
                <w:rFonts w:ascii="宋体" w:hAnsi="宋体" w:hint="eastAsia"/>
                <w:u w:val="single"/>
              </w:rPr>
              <w:t>2019</w:t>
            </w:r>
            <w:r>
              <w:rPr>
                <w:rFonts w:ascii="宋体" w:hAnsi="宋体" w:hint="eastAsia"/>
              </w:rPr>
              <w:t>年度至</w:t>
            </w:r>
            <w:r>
              <w:rPr>
                <w:rFonts w:ascii="宋体" w:hAnsi="宋体" w:hint="eastAsia"/>
                <w:u w:val="single"/>
              </w:rPr>
              <w:t>2021</w:t>
            </w:r>
            <w:r>
              <w:rPr>
                <w:rFonts w:ascii="宋体" w:hAnsi="宋体" w:hint="eastAsia"/>
              </w:rPr>
              <w:t>年度经审计的财务审计报告（企业成立不足三年的，可自成立年度开始提供）。</w:t>
            </w:r>
            <w:r>
              <w:rPr>
                <w:rFonts w:ascii="宋体" w:hAnsi="宋体" w:hint="eastAsia"/>
                <w:b/>
                <w:bCs/>
              </w:rPr>
              <w:t>（原件扫描上传至企业诚信库“企业财务”中）</w:t>
            </w:r>
          </w:p>
        </w:tc>
      </w:tr>
      <w:tr w:rsidR="004E4331" w:rsidTr="004E4331">
        <w:trPr>
          <w:trHeight w:val="843"/>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3.5.3</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近年类似业绩的年份要求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color w:val="000000"/>
                <w:szCs w:val="21"/>
              </w:rPr>
            </w:pPr>
            <w:r>
              <w:rPr>
                <w:rFonts w:ascii="宋体" w:hAnsi="宋体" w:hint="eastAsia"/>
                <w:color w:val="000000"/>
              </w:rPr>
              <w:t>近三年，指2019年1月至今</w:t>
            </w:r>
          </w:p>
        </w:tc>
      </w:tr>
      <w:tr w:rsidR="004E4331" w:rsidTr="004E4331">
        <w:trPr>
          <w:trHeight w:val="843"/>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3.5.5</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近年发生的诉讼及仲裁情况的年份要求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color w:val="000000"/>
                <w:szCs w:val="21"/>
              </w:rPr>
            </w:pPr>
            <w:r>
              <w:rPr>
                <w:rFonts w:ascii="宋体" w:hAnsi="宋体" w:hint="eastAsia"/>
                <w:color w:val="000000"/>
              </w:rPr>
              <w:t>近三年，指2019年1月至今</w:t>
            </w:r>
          </w:p>
        </w:tc>
      </w:tr>
      <w:tr w:rsidR="004E4331" w:rsidTr="004E4331">
        <w:trPr>
          <w:trHeight w:val="843"/>
        </w:trPr>
        <w:tc>
          <w:tcPr>
            <w:tcW w:w="1007" w:type="dxa"/>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3.6</w:t>
            </w:r>
          </w:p>
        </w:tc>
        <w:tc>
          <w:tcPr>
            <w:tcW w:w="1913"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是否允许递交备选投标方案</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u w:val="single"/>
              </w:rPr>
            </w:pPr>
            <w:r>
              <w:rPr>
                <w:rFonts w:ascii="宋体" w:hAnsi="宋体" w:hint="eastAsia"/>
              </w:rPr>
              <w:t>不允许</w:t>
            </w:r>
          </w:p>
        </w:tc>
      </w:tr>
      <w:tr w:rsidR="004E4331" w:rsidTr="004E4331">
        <w:trPr>
          <w:trHeight w:val="627"/>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4.2.3</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是否退还投标文件</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u w:val="single"/>
              </w:rPr>
            </w:pPr>
            <w:r>
              <w:rPr>
                <w:rFonts w:ascii="宋体" w:hAnsi="宋体" w:hint="eastAsia"/>
              </w:rPr>
              <w:t>否</w:t>
            </w:r>
          </w:p>
        </w:tc>
      </w:tr>
      <w:tr w:rsidR="004E4331" w:rsidTr="004E4331">
        <w:trPr>
          <w:trHeight w:val="627"/>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4.2.4</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电子投标文件递交</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pPr>
            <w:r>
              <w:rPr>
                <w:rFonts w:hint="eastAsia"/>
                <w:sz w:val="21"/>
                <w:szCs w:val="21"/>
                <w:shd w:val="clear" w:color="auto" w:fill="FFFFFF"/>
              </w:rPr>
              <w:t>该项目自行上传投标文件，无需寄送和递交加密投标文件电子版等。需要注意开标前登录网上不见面系统进行等候签到；招标时间截止后才可以签到，签到时间</w:t>
            </w:r>
            <w:proofErr w:type="gramStart"/>
            <w:r>
              <w:rPr>
                <w:rFonts w:hint="eastAsia"/>
                <w:sz w:val="21"/>
                <w:szCs w:val="21"/>
                <w:shd w:val="clear" w:color="auto" w:fill="FFFFFF"/>
              </w:rPr>
              <w:t>段系统</w:t>
            </w:r>
            <w:proofErr w:type="gramEnd"/>
            <w:r>
              <w:rPr>
                <w:rFonts w:hint="eastAsia"/>
                <w:sz w:val="21"/>
                <w:szCs w:val="21"/>
                <w:shd w:val="clear" w:color="auto" w:fill="FFFFFF"/>
              </w:rPr>
              <w:t>设定为10分钟，错过签到时间段，由此产生的后果，投标人承担一切责任。附件：操作手册地址(下载专区中自行下载)、不见面开标大厅地址http://www.zhaoecai.com/20630036/103_module/1001_main/1001_main_index.html?ORGID=411323</w:t>
            </w:r>
          </w:p>
        </w:tc>
      </w:tr>
      <w:tr w:rsidR="004E4331" w:rsidTr="004E4331">
        <w:trPr>
          <w:trHeight w:val="627"/>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4.2.5</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备份电子版要求</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不需要</w:t>
            </w:r>
          </w:p>
        </w:tc>
      </w:tr>
      <w:tr w:rsidR="004E4331" w:rsidTr="004E4331">
        <w:trPr>
          <w:trHeight w:val="102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5.1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开标时间和地点</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rPr>
                <w:sz w:val="21"/>
                <w:szCs w:val="21"/>
                <w:shd w:val="clear" w:color="auto" w:fill="FFFFFF"/>
              </w:rPr>
            </w:pPr>
            <w:r>
              <w:rPr>
                <w:rFonts w:hint="eastAsia"/>
                <w:sz w:val="21"/>
                <w:szCs w:val="21"/>
                <w:shd w:val="clear" w:color="auto" w:fill="FFFFFF"/>
              </w:rPr>
              <w:t>2024年1月16日8时30分（北京时间）</w:t>
            </w:r>
          </w:p>
          <w:p w:rsidR="004E4331" w:rsidRDefault="004E4331">
            <w:pPr>
              <w:pStyle w:val="af0"/>
              <w:shd w:val="clear" w:color="auto" w:fill="FFFFFF"/>
              <w:spacing w:line="360" w:lineRule="auto"/>
            </w:pPr>
            <w:r>
              <w:rPr>
                <w:rFonts w:hint="eastAsia"/>
                <w:sz w:val="21"/>
                <w:szCs w:val="21"/>
                <w:shd w:val="clear" w:color="auto" w:fill="FFFFFF"/>
              </w:rPr>
              <w:t>开标地点：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tc>
      </w:tr>
      <w:tr w:rsidR="004E4331" w:rsidTr="004E4331">
        <w:trPr>
          <w:trHeight w:val="488"/>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5.2</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评标办法</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综合评标法</w:t>
            </w:r>
          </w:p>
        </w:tc>
      </w:tr>
      <w:tr w:rsidR="004E4331" w:rsidTr="004E4331">
        <w:trPr>
          <w:trHeight w:val="1263"/>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6.1.1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评标委员会的组建</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380" w:lineRule="exact"/>
              <w:ind w:leftChars="-250" w:hangingChars="250" w:hanging="525"/>
              <w:rPr>
                <w:rFonts w:ascii="宋体" w:hAnsi="宋体"/>
                <w:szCs w:val="21"/>
              </w:rPr>
            </w:pPr>
            <w:r>
              <w:rPr>
                <w:rFonts w:ascii="宋体" w:hAnsi="宋体" w:hint="eastAsia"/>
              </w:rPr>
              <w:t xml:space="preserve">     委员会构成：5人，其中招标人代表1人，专家4人。评标专家确定方式：从政府部门有关专家库随机抽取。</w:t>
            </w:r>
          </w:p>
        </w:tc>
      </w:tr>
      <w:tr w:rsidR="004E4331" w:rsidTr="004E4331">
        <w:trPr>
          <w:trHeight w:val="215"/>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7.1</w:t>
            </w:r>
          </w:p>
        </w:tc>
        <w:tc>
          <w:tcPr>
            <w:tcW w:w="1905"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是否授权评标委员会确定中标人</w:t>
            </w:r>
          </w:p>
        </w:tc>
        <w:tc>
          <w:tcPr>
            <w:tcW w:w="6911"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否，推荐1-3名中标候选人。</w:t>
            </w:r>
          </w:p>
        </w:tc>
      </w:tr>
      <w:tr w:rsidR="004E4331" w:rsidTr="004E4331">
        <w:trPr>
          <w:trHeight w:val="530"/>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left"/>
              <w:rPr>
                <w:rFonts w:ascii="宋体" w:hAnsi="宋体"/>
                <w:szCs w:val="21"/>
              </w:rPr>
            </w:pPr>
            <w:r>
              <w:rPr>
                <w:rFonts w:ascii="宋体" w:hAnsi="宋体" w:hint="eastAsia"/>
              </w:rPr>
              <w:t>10.  需要补充的其他内容</w:t>
            </w:r>
          </w:p>
        </w:tc>
      </w:tr>
      <w:tr w:rsidR="004E4331" w:rsidTr="004E4331">
        <w:trPr>
          <w:trHeight w:val="563"/>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left"/>
              <w:rPr>
                <w:rFonts w:ascii="宋体" w:hAnsi="宋体"/>
                <w:szCs w:val="21"/>
              </w:rPr>
            </w:pPr>
            <w:r>
              <w:rPr>
                <w:rFonts w:ascii="宋体" w:hAnsi="宋体" w:hint="eastAsia"/>
              </w:rPr>
              <w:t>10.1 词语定义</w:t>
            </w:r>
          </w:p>
        </w:tc>
      </w:tr>
      <w:tr w:rsidR="004E4331" w:rsidTr="004E4331">
        <w:trPr>
          <w:trHeight w:val="538"/>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10.1.1</w:t>
            </w:r>
          </w:p>
        </w:tc>
        <w:tc>
          <w:tcPr>
            <w:tcW w:w="2226"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不良行为记录</w:t>
            </w:r>
          </w:p>
        </w:tc>
        <w:tc>
          <w:tcPr>
            <w:tcW w:w="6590"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不良行为记录是指：围标、串标、弄虚作假等</w:t>
            </w:r>
          </w:p>
        </w:tc>
      </w:tr>
      <w:tr w:rsidR="004E4331" w:rsidTr="004E4331">
        <w:trPr>
          <w:trHeight w:val="391"/>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rPr>
                <w:rFonts w:ascii="宋体" w:hAnsi="宋体"/>
                <w:szCs w:val="21"/>
              </w:rPr>
            </w:pPr>
            <w:r>
              <w:rPr>
                <w:rFonts w:ascii="宋体" w:hAnsi="宋体" w:hint="eastAsia"/>
              </w:rPr>
              <w:t>10.2  招标控制价</w:t>
            </w:r>
          </w:p>
        </w:tc>
      </w:tr>
      <w:tr w:rsidR="004E4331" w:rsidTr="004E4331">
        <w:trPr>
          <w:trHeight w:val="748"/>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10.2.1</w:t>
            </w:r>
          </w:p>
        </w:tc>
        <w:tc>
          <w:tcPr>
            <w:tcW w:w="2226" w:type="dxa"/>
            <w:gridSpan w:val="2"/>
            <w:tcBorders>
              <w:top w:val="single" w:sz="4" w:space="0" w:color="auto"/>
              <w:left w:val="nil"/>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color w:val="000000"/>
              </w:rPr>
              <w:t>招标控制价</w:t>
            </w:r>
          </w:p>
        </w:tc>
        <w:tc>
          <w:tcPr>
            <w:tcW w:w="6590" w:type="dxa"/>
            <w:tcBorders>
              <w:top w:val="single" w:sz="4" w:space="0" w:color="auto"/>
              <w:left w:val="nil"/>
              <w:bottom w:val="single" w:sz="4" w:space="0" w:color="auto"/>
              <w:right w:val="single" w:sz="4" w:space="0" w:color="auto"/>
            </w:tcBorders>
            <w:vAlign w:val="center"/>
            <w:hideMark/>
          </w:tcPr>
          <w:p w:rsidR="004E4331" w:rsidRDefault="004E4331">
            <w:pPr>
              <w:spacing w:line="440" w:lineRule="exact"/>
              <w:rPr>
                <w:color w:val="000000"/>
                <w:szCs w:val="21"/>
              </w:rPr>
            </w:pPr>
            <w:r>
              <w:rPr>
                <w:rFonts w:ascii="宋体" w:hAnsi="宋体" w:hint="eastAsia"/>
                <w:color w:val="000000"/>
              </w:rPr>
              <w:t>招标控制价：</w:t>
            </w:r>
            <w:r>
              <w:rPr>
                <w:rFonts w:hint="eastAsia"/>
                <w:color w:val="000000"/>
              </w:rPr>
              <w:t>31288645.72</w:t>
            </w:r>
            <w:r>
              <w:rPr>
                <w:rFonts w:ascii="宋体" w:hAnsi="宋体" w:hint="eastAsia"/>
                <w:color w:val="000000"/>
              </w:rPr>
              <w:t>元</w:t>
            </w:r>
          </w:p>
          <w:p w:rsidR="004E4331" w:rsidRDefault="004E4331">
            <w:pPr>
              <w:spacing w:line="440" w:lineRule="exact"/>
              <w:rPr>
                <w:color w:val="000000"/>
              </w:rPr>
            </w:pPr>
            <w:r>
              <w:rPr>
                <w:rFonts w:ascii="宋体" w:hAnsi="宋体" w:hint="eastAsia"/>
                <w:color w:val="000000"/>
              </w:rPr>
              <w:t>投标总报价不得高于招标控制价，高于招标控制价</w:t>
            </w:r>
            <w:proofErr w:type="gramStart"/>
            <w:r>
              <w:rPr>
                <w:rFonts w:ascii="宋体" w:hAnsi="宋体" w:hint="eastAsia"/>
                <w:color w:val="000000"/>
              </w:rPr>
              <w:t>按废标处理</w:t>
            </w:r>
            <w:proofErr w:type="gramEnd"/>
            <w:r>
              <w:rPr>
                <w:rFonts w:ascii="宋体" w:hAnsi="宋体" w:hint="eastAsia"/>
                <w:color w:val="000000"/>
              </w:rPr>
              <w:t>。</w:t>
            </w:r>
          </w:p>
          <w:p w:rsidR="004E4331" w:rsidRDefault="004E4331">
            <w:pPr>
              <w:spacing w:line="440" w:lineRule="exact"/>
              <w:rPr>
                <w:szCs w:val="21"/>
              </w:rPr>
            </w:pPr>
            <w:r>
              <w:rPr>
                <w:rFonts w:ascii="宋体" w:hAnsi="宋体" w:hint="eastAsia"/>
                <w:color w:val="000000"/>
              </w:rPr>
              <w:t>其中安全文明施工费</w:t>
            </w:r>
            <w:r>
              <w:rPr>
                <w:rFonts w:hint="eastAsia"/>
                <w:color w:val="000000"/>
              </w:rPr>
              <w:t>733128.22</w:t>
            </w:r>
            <w:r>
              <w:rPr>
                <w:rFonts w:ascii="宋体" w:hAnsi="宋体" w:hint="eastAsia"/>
                <w:color w:val="000000"/>
              </w:rPr>
              <w:t>元，</w:t>
            </w:r>
            <w:proofErr w:type="gramStart"/>
            <w:r>
              <w:rPr>
                <w:rFonts w:ascii="宋体" w:hAnsi="宋体" w:hint="eastAsia"/>
                <w:color w:val="000000"/>
              </w:rPr>
              <w:t>规</w:t>
            </w:r>
            <w:proofErr w:type="gramEnd"/>
            <w:r>
              <w:rPr>
                <w:rFonts w:ascii="宋体" w:hAnsi="宋体" w:hint="eastAsia"/>
                <w:color w:val="000000"/>
              </w:rPr>
              <w:t>费</w:t>
            </w:r>
            <w:r>
              <w:rPr>
                <w:rFonts w:hint="eastAsia"/>
                <w:color w:val="000000"/>
              </w:rPr>
              <w:t>661852.66</w:t>
            </w:r>
            <w:r>
              <w:rPr>
                <w:rFonts w:ascii="宋体" w:hAnsi="宋体" w:hint="eastAsia"/>
                <w:color w:val="000000"/>
              </w:rPr>
              <w:t>元，税金</w:t>
            </w:r>
            <w:r>
              <w:rPr>
                <w:rFonts w:hint="eastAsia"/>
                <w:color w:val="000000"/>
              </w:rPr>
              <w:t>2583466.16</w:t>
            </w:r>
            <w:r>
              <w:rPr>
                <w:rFonts w:ascii="宋体" w:hAnsi="宋体" w:hint="eastAsia"/>
                <w:color w:val="000000"/>
              </w:rPr>
              <w:t>元，单价措施费</w:t>
            </w:r>
            <w:r>
              <w:rPr>
                <w:rFonts w:hint="eastAsia"/>
                <w:color w:val="000000"/>
              </w:rPr>
              <w:t>946184.2</w:t>
            </w:r>
            <w:r>
              <w:rPr>
                <w:rFonts w:ascii="宋体" w:hAnsi="宋体" w:hint="eastAsia"/>
                <w:color w:val="000000"/>
              </w:rPr>
              <w:t>元，分部分项合计</w:t>
            </w:r>
            <w:r>
              <w:rPr>
                <w:rFonts w:hint="eastAsia"/>
                <w:color w:val="000000"/>
              </w:rPr>
              <w:t>24307014.48</w:t>
            </w:r>
            <w:r>
              <w:rPr>
                <w:rFonts w:ascii="宋体" w:hAnsi="宋体" w:hint="eastAsia"/>
                <w:color w:val="000000"/>
              </w:rPr>
              <w:t>元，其他项目费（暂列金额）</w:t>
            </w:r>
            <w:r>
              <w:rPr>
                <w:rFonts w:hint="eastAsia"/>
                <w:color w:val="000000"/>
              </w:rPr>
              <w:t>2057000</w:t>
            </w:r>
            <w:r>
              <w:rPr>
                <w:rFonts w:ascii="宋体" w:hAnsi="宋体" w:hint="eastAsia"/>
                <w:color w:val="000000"/>
              </w:rPr>
              <w:t>元</w:t>
            </w:r>
          </w:p>
        </w:tc>
      </w:tr>
      <w:tr w:rsidR="004E4331" w:rsidTr="004E4331">
        <w:trPr>
          <w:trHeight w:val="90"/>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10.5中标公示</w:t>
            </w:r>
          </w:p>
        </w:tc>
      </w:tr>
      <w:tr w:rsidR="004E4331" w:rsidTr="004E4331">
        <w:trPr>
          <w:trHeight w:val="9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10.5.1</w:t>
            </w:r>
          </w:p>
        </w:tc>
        <w:tc>
          <w:tcPr>
            <w:tcW w:w="8816" w:type="dxa"/>
            <w:gridSpan w:val="3"/>
            <w:tcBorders>
              <w:top w:val="single" w:sz="4" w:space="0" w:color="auto"/>
              <w:left w:val="nil"/>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在中标通知书发出前，中标候选人的情况在本招标项目招标公告发布媒介予以公示，公示期不少于3日。</w:t>
            </w:r>
          </w:p>
        </w:tc>
      </w:tr>
      <w:tr w:rsidR="004E4331" w:rsidTr="004E4331">
        <w:trPr>
          <w:trHeight w:val="90"/>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10.6重新招标的其他情形</w:t>
            </w:r>
          </w:p>
        </w:tc>
      </w:tr>
      <w:tr w:rsidR="004E4331" w:rsidTr="004E4331">
        <w:trPr>
          <w:trHeight w:val="1050"/>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10.6.1</w:t>
            </w:r>
          </w:p>
        </w:tc>
        <w:tc>
          <w:tcPr>
            <w:tcW w:w="8816" w:type="dxa"/>
            <w:gridSpan w:val="3"/>
            <w:tcBorders>
              <w:top w:val="single" w:sz="4" w:space="0" w:color="auto"/>
              <w:left w:val="nil"/>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除投标人须知正文第8条规定的情形外，除非已经产生中标候选人，在投标有效期内同意延长投标有效期的投标人少于三个的，招标人应当依法重新招标。</w:t>
            </w:r>
          </w:p>
        </w:tc>
      </w:tr>
      <w:tr w:rsidR="004E4331" w:rsidTr="004E4331">
        <w:trPr>
          <w:trHeight w:val="467"/>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10.7 监督</w:t>
            </w:r>
          </w:p>
        </w:tc>
      </w:tr>
      <w:tr w:rsidR="004E4331" w:rsidTr="004E4331">
        <w:trPr>
          <w:trHeight w:val="586"/>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10.7.1</w:t>
            </w:r>
          </w:p>
        </w:tc>
        <w:tc>
          <w:tcPr>
            <w:tcW w:w="8816" w:type="dxa"/>
            <w:gridSpan w:val="3"/>
            <w:tcBorders>
              <w:top w:val="single" w:sz="4" w:space="0" w:color="auto"/>
              <w:left w:val="nil"/>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本项目的招标投标活动及其相关当事人应当接受有管辖权的行政监督部门依法实施的监督。</w:t>
            </w:r>
          </w:p>
        </w:tc>
      </w:tr>
      <w:tr w:rsidR="004E4331" w:rsidTr="004E4331">
        <w:trPr>
          <w:trHeight w:val="374"/>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10.8 招标代理服务费</w:t>
            </w:r>
          </w:p>
        </w:tc>
      </w:tr>
      <w:tr w:rsidR="004E4331" w:rsidTr="004E4331">
        <w:trPr>
          <w:trHeight w:val="689"/>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40" w:lineRule="exact"/>
              <w:jc w:val="center"/>
              <w:rPr>
                <w:rFonts w:ascii="宋体" w:hAnsi="宋体"/>
                <w:szCs w:val="21"/>
              </w:rPr>
            </w:pPr>
            <w:r>
              <w:rPr>
                <w:rFonts w:ascii="宋体" w:hAnsi="宋体" w:hint="eastAsia"/>
              </w:rPr>
              <w:t>10.8.1</w:t>
            </w:r>
          </w:p>
        </w:tc>
        <w:tc>
          <w:tcPr>
            <w:tcW w:w="8816" w:type="dxa"/>
            <w:gridSpan w:val="3"/>
            <w:tcBorders>
              <w:top w:val="single" w:sz="4" w:space="0" w:color="auto"/>
              <w:left w:val="nil"/>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中标人应缴纳招标代理费。招标代理费计取标准参照《河南省招标代理服务收费指导意见》（</w:t>
            </w:r>
            <w:proofErr w:type="gramStart"/>
            <w:r>
              <w:rPr>
                <w:rFonts w:ascii="宋体" w:hAnsi="宋体" w:hint="eastAsia"/>
              </w:rPr>
              <w:t>豫招协</w:t>
            </w:r>
            <w:proofErr w:type="gramEnd"/>
            <w:r>
              <w:rPr>
                <w:rFonts w:ascii="宋体" w:hAnsi="宋体" w:hint="eastAsia"/>
              </w:rPr>
              <w:t>[2023]002号）执行；</w:t>
            </w:r>
          </w:p>
        </w:tc>
      </w:tr>
      <w:tr w:rsidR="004E4331" w:rsidTr="004E4331">
        <w:trPr>
          <w:trHeight w:val="689"/>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color w:val="000000"/>
                <w:szCs w:val="21"/>
              </w:rPr>
            </w:pPr>
            <w:r>
              <w:rPr>
                <w:rFonts w:ascii="宋体" w:hAnsi="宋体" w:hint="eastAsia"/>
                <w:color w:val="000000"/>
              </w:rPr>
              <w:t>10.9付款方式和条件</w:t>
            </w:r>
          </w:p>
        </w:tc>
      </w:tr>
      <w:tr w:rsidR="004E4331" w:rsidTr="004E4331">
        <w:trPr>
          <w:trHeight w:val="689"/>
        </w:trPr>
        <w:tc>
          <w:tcPr>
            <w:tcW w:w="101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color w:val="000000"/>
                <w:szCs w:val="21"/>
              </w:rPr>
            </w:pPr>
            <w:r>
              <w:rPr>
                <w:rFonts w:ascii="宋体" w:hAnsi="宋体" w:hint="eastAsia"/>
                <w:color w:val="000000"/>
              </w:rPr>
              <w:t>10.9.1</w:t>
            </w:r>
          </w:p>
        </w:tc>
        <w:tc>
          <w:tcPr>
            <w:tcW w:w="8816" w:type="dxa"/>
            <w:gridSpan w:val="3"/>
            <w:tcBorders>
              <w:top w:val="single" w:sz="4" w:space="0" w:color="auto"/>
              <w:left w:val="nil"/>
              <w:bottom w:val="single" w:sz="4" w:space="0" w:color="auto"/>
              <w:right w:val="single" w:sz="4" w:space="0" w:color="auto"/>
            </w:tcBorders>
            <w:vAlign w:val="center"/>
            <w:hideMark/>
          </w:tcPr>
          <w:p w:rsidR="004E4331" w:rsidRDefault="004E4331">
            <w:pPr>
              <w:pStyle w:val="af0"/>
              <w:shd w:val="clear" w:color="auto" w:fill="FFFFFF"/>
              <w:spacing w:line="360" w:lineRule="auto"/>
            </w:pPr>
            <w:r>
              <w:rPr>
                <w:rFonts w:hint="eastAsia"/>
                <w:sz w:val="21"/>
                <w:szCs w:val="21"/>
              </w:rPr>
              <w:t>验收合格后一次性付工程款的97%，剩余3%待保修期满后，一次性付清。</w:t>
            </w:r>
          </w:p>
        </w:tc>
      </w:tr>
      <w:tr w:rsidR="004E4331" w:rsidTr="004E4331">
        <w:trPr>
          <w:trHeight w:val="689"/>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hint="eastAsia"/>
              </w:rPr>
              <w:t>10.10</w:t>
            </w:r>
            <w:r>
              <w:rPr>
                <w:rFonts w:ascii="宋体" w:hAnsi="宋体" w:hint="eastAsia"/>
              </w:rPr>
              <w:t>、计价方式</w:t>
            </w:r>
          </w:p>
        </w:tc>
      </w:tr>
      <w:tr w:rsidR="004E4331" w:rsidTr="004E4331">
        <w:trPr>
          <w:trHeight w:val="689"/>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投标人对本工程的投标报价采用工程量清单计价方式，均执行《建设工程工程量清单计价规范》</w:t>
            </w:r>
            <w:r>
              <w:rPr>
                <w:rFonts w:hint="eastAsia"/>
              </w:rPr>
              <w:t>[GB50500</w:t>
            </w:r>
            <w:r>
              <w:rPr>
                <w:rFonts w:ascii="宋体" w:hAnsi="宋体" w:hint="eastAsia"/>
              </w:rPr>
              <w:t>—</w:t>
            </w:r>
            <w:r>
              <w:rPr>
                <w:rFonts w:hint="eastAsia"/>
              </w:rPr>
              <w:t>2013]</w:t>
            </w:r>
            <w:r>
              <w:rPr>
                <w:rFonts w:ascii="宋体" w:hAnsi="宋体" w:hint="eastAsia"/>
              </w:rPr>
              <w:t>。</w:t>
            </w:r>
          </w:p>
          <w:p w:rsidR="004E4331" w:rsidRDefault="004E4331">
            <w:pPr>
              <w:spacing w:line="420" w:lineRule="exact"/>
              <w:rPr>
                <w:rFonts w:ascii="宋体" w:hAnsi="宋体"/>
              </w:rPr>
            </w:pPr>
            <w:r>
              <w:rPr>
                <w:rFonts w:ascii="宋体" w:hAnsi="宋体" w:hint="eastAsia"/>
              </w:rPr>
              <w:t>投标报价应根据招标文件中的有关要求、补充文件、答疑纪要、招标人提供的招标图纸、工程量清单、施工现场实际情况及投标人拟定的施工方案或施工组织设计，按照《建设工程工程量清单计价规范》</w:t>
            </w:r>
            <w:r>
              <w:rPr>
                <w:rFonts w:hint="eastAsia"/>
              </w:rPr>
              <w:t>[GB50500</w:t>
            </w:r>
            <w:r>
              <w:rPr>
                <w:rFonts w:ascii="宋体" w:hAnsi="宋体" w:hint="eastAsia"/>
              </w:rPr>
              <w:t>—</w:t>
            </w:r>
            <w:r>
              <w:rPr>
                <w:rFonts w:hint="eastAsia"/>
              </w:rPr>
              <w:t>2013]</w:t>
            </w:r>
            <w:r>
              <w:rPr>
                <w:rFonts w:ascii="宋体" w:hAnsi="宋体" w:hint="eastAsia"/>
              </w:rPr>
              <w:t>和招标文件、图纸、有关造价文件的要求进行，依据投标人自身的技术装备、施工经验、企业成本、管理水平和现行市场价格信息，合理自主报价。</w:t>
            </w:r>
          </w:p>
          <w:p w:rsidR="004E4331" w:rsidRDefault="004E4331">
            <w:pPr>
              <w:spacing w:line="420" w:lineRule="exact"/>
              <w:rPr>
                <w:rFonts w:ascii="宋体" w:hAnsi="宋体"/>
              </w:rPr>
            </w:pPr>
            <w:r>
              <w:rPr>
                <w:rFonts w:ascii="宋体" w:hAnsi="宋体" w:hint="eastAsia"/>
              </w:rPr>
              <w:t>安全文明施工措施费按河南省有关规定足额计取，不得进行优惠，否则</w:t>
            </w:r>
            <w:proofErr w:type="gramStart"/>
            <w:r>
              <w:rPr>
                <w:rFonts w:ascii="宋体" w:hAnsi="宋体" w:hint="eastAsia"/>
              </w:rPr>
              <w:t>按废标处理</w:t>
            </w:r>
            <w:proofErr w:type="gramEnd"/>
            <w:r>
              <w:rPr>
                <w:rFonts w:ascii="宋体" w:hAnsi="宋体" w:hint="eastAsia"/>
              </w:rPr>
              <w:t>；“规费”、“税金”属于不可竞争费用，按河南省有关规定足额计取，不得进行优惠，否则</w:t>
            </w:r>
            <w:proofErr w:type="gramStart"/>
            <w:r>
              <w:rPr>
                <w:rFonts w:ascii="宋体" w:hAnsi="宋体" w:hint="eastAsia"/>
              </w:rPr>
              <w:t>按废标处理</w:t>
            </w:r>
            <w:proofErr w:type="gramEnd"/>
            <w:r>
              <w:rPr>
                <w:rFonts w:ascii="宋体" w:hAnsi="宋体" w:hint="eastAsia"/>
              </w:rPr>
              <w:t>。</w:t>
            </w:r>
          </w:p>
          <w:p w:rsidR="004E4331" w:rsidRDefault="004E4331">
            <w:pPr>
              <w:spacing w:line="420" w:lineRule="exact"/>
              <w:rPr>
                <w:rFonts w:ascii="宋体" w:hAnsi="宋体"/>
                <w:szCs w:val="21"/>
              </w:rPr>
            </w:pPr>
            <w:r>
              <w:rPr>
                <w:rFonts w:ascii="宋体" w:hAnsi="宋体" w:hint="eastAsia"/>
              </w:rPr>
              <w:t>关于投标报价的其他详细说明详见第五章“工程量清单”。</w:t>
            </w:r>
          </w:p>
        </w:tc>
      </w:tr>
      <w:tr w:rsidR="004E4331" w:rsidTr="004E4331">
        <w:trPr>
          <w:trHeight w:val="689"/>
        </w:trPr>
        <w:tc>
          <w:tcPr>
            <w:tcW w:w="9831" w:type="dxa"/>
            <w:gridSpan w:val="5"/>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420" w:lineRule="exact"/>
              <w:rPr>
                <w:rFonts w:ascii="宋体" w:hAnsi="宋体"/>
                <w:szCs w:val="21"/>
              </w:rPr>
            </w:pPr>
            <w:r>
              <w:rPr>
                <w:rFonts w:ascii="宋体" w:hAnsi="宋体" w:hint="eastAsia"/>
              </w:rPr>
              <w:t>政府采购合同融资是河南省财政厅支持中小</w:t>
            </w:r>
            <w:proofErr w:type="gramStart"/>
            <w:r>
              <w:rPr>
                <w:rFonts w:ascii="宋体" w:hAnsi="宋体" w:hint="eastAsia"/>
              </w:rPr>
              <w:t>微企业</w:t>
            </w:r>
            <w:proofErr w:type="gramEnd"/>
            <w:r>
              <w:rPr>
                <w:rFonts w:ascii="宋体" w:hAnsi="宋体" w:hint="eastAsia"/>
              </w:rPr>
              <w:t>发展，针对参与政府采购活动的供应商融资难、融资</w:t>
            </w:r>
            <w:proofErr w:type="gramStart"/>
            <w:r>
              <w:rPr>
                <w:rFonts w:ascii="宋体" w:hAnsi="宋体" w:hint="eastAsia"/>
              </w:rPr>
              <w:t>贵问题</w:t>
            </w:r>
            <w:proofErr w:type="gramEnd"/>
            <w:r>
              <w:rPr>
                <w:rFonts w:ascii="宋体" w:hAnsi="宋体" w:hint="eastAsia"/>
              </w:rPr>
              <w:t>推出的一项融资政策。若成为本次政府采购项目的中标成交供应商，可持政府采购合同向金融机构申请贷款，无需抵押、担保，融资机构将根据《河南省政府采购合同融资工作实施方案》(</w:t>
            </w:r>
            <w:proofErr w:type="gramStart"/>
            <w:r>
              <w:rPr>
                <w:rFonts w:ascii="宋体" w:hAnsi="宋体" w:hint="eastAsia"/>
              </w:rPr>
              <w:t>豫财购</w:t>
            </w:r>
            <w:proofErr w:type="gramEnd"/>
            <w:r>
              <w:rPr>
                <w:rFonts w:ascii="宋体" w:hAnsi="宋体" w:hint="eastAsia"/>
              </w:rPr>
              <w:t xml:space="preserve"> [2017] 10号)，按照双方自愿的原则提供便捷、优惠的贷款服务。贷款渠道和提供贷款的金融机构，可在河南省政府采购网“河南省政府采购合同融资平台”查询联系。</w:t>
            </w:r>
          </w:p>
        </w:tc>
      </w:tr>
      <w:tr w:rsidR="004E4331" w:rsidTr="004E4331">
        <w:trPr>
          <w:trHeight w:val="689"/>
        </w:trPr>
        <w:tc>
          <w:tcPr>
            <w:tcW w:w="9831" w:type="dxa"/>
            <w:gridSpan w:val="5"/>
            <w:tcBorders>
              <w:top w:val="single" w:sz="4" w:space="0" w:color="auto"/>
              <w:left w:val="single" w:sz="4" w:space="0" w:color="auto"/>
              <w:bottom w:val="single" w:sz="4" w:space="0" w:color="auto"/>
              <w:right w:val="single" w:sz="4" w:space="0" w:color="auto"/>
            </w:tcBorders>
            <w:vAlign w:val="center"/>
          </w:tcPr>
          <w:p w:rsidR="004E4331" w:rsidRDefault="004E4331">
            <w:pPr>
              <w:spacing w:line="420" w:lineRule="exact"/>
              <w:rPr>
                <w:rFonts w:ascii="宋体" w:hAnsi="宋体"/>
                <w:szCs w:val="21"/>
              </w:rPr>
            </w:pPr>
            <w:bookmarkStart w:id="22" w:name="_Toc4423"/>
            <w:bookmarkEnd w:id="22"/>
          </w:p>
        </w:tc>
      </w:tr>
    </w:tbl>
    <w:p w:rsidR="004E4331" w:rsidRDefault="004E4331" w:rsidP="004E4331">
      <w:pPr>
        <w:spacing w:line="500" w:lineRule="exact"/>
        <w:jc w:val="left"/>
        <w:rPr>
          <w:rFonts w:ascii="宋体" w:hAnsi="宋体"/>
          <w:b/>
          <w:sz w:val="24"/>
        </w:rPr>
      </w:pPr>
      <w:r>
        <w:rPr>
          <w:rFonts w:ascii="宋体" w:hAnsi="宋体" w:hint="eastAsia"/>
        </w:rPr>
        <w:br w:type="page"/>
      </w:r>
      <w:r>
        <w:rPr>
          <w:rFonts w:ascii="宋体" w:hAnsi="宋体" w:hint="eastAsia"/>
          <w:b/>
          <w:sz w:val="24"/>
        </w:rPr>
        <w:t>1. 总则</w:t>
      </w:r>
    </w:p>
    <w:p w:rsidR="004E4331" w:rsidRDefault="004E4331" w:rsidP="004E4331">
      <w:pPr>
        <w:autoSpaceDE w:val="0"/>
        <w:autoSpaceDN w:val="0"/>
        <w:adjustRightInd w:val="0"/>
        <w:spacing w:line="500" w:lineRule="exact"/>
        <w:outlineLvl w:val="0"/>
        <w:rPr>
          <w:rFonts w:ascii="宋体" w:hAnsi="宋体"/>
          <w:b/>
          <w:kern w:val="0"/>
          <w:szCs w:val="21"/>
        </w:rPr>
      </w:pPr>
      <w:bookmarkStart w:id="23" w:name="_Toc224459088"/>
      <w:bookmarkStart w:id="24" w:name="_Toc3964"/>
      <w:bookmarkStart w:id="25" w:name="_Toc307985281"/>
      <w:bookmarkStart w:id="26" w:name="_Toc214072310"/>
      <w:bookmarkStart w:id="27" w:name="_Toc292621029"/>
      <w:bookmarkStart w:id="28" w:name="_Toc747"/>
      <w:bookmarkStart w:id="29" w:name="_Toc16290"/>
      <w:bookmarkStart w:id="30" w:name="_Toc291081469"/>
      <w:bookmarkStart w:id="31" w:name="_Toc291081144"/>
      <w:bookmarkStart w:id="32" w:name="_Toc7692"/>
      <w:bookmarkStart w:id="33" w:name="_Toc292620539"/>
      <w:bookmarkStart w:id="34" w:name="_Toc25086"/>
      <w:bookmarkStart w:id="35" w:name="_Toc13877"/>
      <w:bookmarkStart w:id="36" w:name="_Toc421051861"/>
      <w:bookmarkEnd w:id="23"/>
      <w:bookmarkEnd w:id="24"/>
      <w:bookmarkEnd w:id="25"/>
      <w:bookmarkEnd w:id="26"/>
      <w:bookmarkEnd w:id="27"/>
      <w:bookmarkEnd w:id="28"/>
      <w:bookmarkEnd w:id="29"/>
      <w:bookmarkEnd w:id="30"/>
      <w:bookmarkEnd w:id="31"/>
      <w:bookmarkEnd w:id="32"/>
      <w:bookmarkEnd w:id="33"/>
      <w:bookmarkEnd w:id="34"/>
      <w:bookmarkEnd w:id="35"/>
      <w:r>
        <w:rPr>
          <w:rFonts w:ascii="宋体" w:hAnsi="宋体" w:hint="eastAsia"/>
          <w:b/>
          <w:kern w:val="0"/>
        </w:rPr>
        <w:t>1.1 项目概况</w:t>
      </w:r>
      <w:bookmarkEnd w:id="36"/>
    </w:p>
    <w:p w:rsidR="004E4331" w:rsidRDefault="004E4331" w:rsidP="004E4331">
      <w:pPr>
        <w:autoSpaceDE w:val="0"/>
        <w:autoSpaceDN w:val="0"/>
        <w:adjustRightInd w:val="0"/>
        <w:spacing w:line="480" w:lineRule="exact"/>
        <w:rPr>
          <w:rFonts w:ascii="宋体" w:hAnsi="宋体"/>
          <w:kern w:val="0"/>
        </w:rPr>
      </w:pPr>
      <w:r>
        <w:rPr>
          <w:rFonts w:ascii="宋体" w:hAnsi="宋体" w:hint="eastAsia"/>
          <w:kern w:val="0"/>
        </w:rPr>
        <w:t>1.1.1 根据《中华人民共和国招标投标法》等有关法律、法规和规章的规定，本招标工程已具备招标条件，现对本项目进行招标。</w:t>
      </w:r>
    </w:p>
    <w:p w:rsidR="004E4331" w:rsidRDefault="004E4331" w:rsidP="004E4331">
      <w:pPr>
        <w:autoSpaceDE w:val="0"/>
        <w:autoSpaceDN w:val="0"/>
        <w:adjustRightInd w:val="0"/>
        <w:spacing w:line="480" w:lineRule="exact"/>
        <w:rPr>
          <w:rFonts w:ascii="宋体" w:hAnsi="宋体"/>
          <w:kern w:val="0"/>
        </w:rPr>
      </w:pPr>
      <w:r>
        <w:rPr>
          <w:rFonts w:ascii="宋体" w:hAnsi="宋体" w:hint="eastAsia"/>
          <w:kern w:val="0"/>
        </w:rPr>
        <w:t>1.1.2 本招标项目招标人：见投标人须知前附表。</w:t>
      </w:r>
    </w:p>
    <w:p w:rsidR="004E4331" w:rsidRDefault="004E4331" w:rsidP="004E4331">
      <w:pPr>
        <w:autoSpaceDE w:val="0"/>
        <w:autoSpaceDN w:val="0"/>
        <w:adjustRightInd w:val="0"/>
        <w:spacing w:line="480" w:lineRule="exact"/>
        <w:rPr>
          <w:rFonts w:ascii="宋体" w:hAnsi="宋体"/>
          <w:kern w:val="0"/>
        </w:rPr>
      </w:pPr>
      <w:r>
        <w:rPr>
          <w:rFonts w:ascii="宋体" w:hAnsi="宋体" w:hint="eastAsia"/>
          <w:kern w:val="0"/>
        </w:rPr>
        <w:t>1.1.3 本招标项目招标代理机构：见投标人须知前附表。</w:t>
      </w:r>
    </w:p>
    <w:p w:rsidR="004E4331" w:rsidRDefault="004E4331" w:rsidP="004E4331">
      <w:pPr>
        <w:autoSpaceDE w:val="0"/>
        <w:autoSpaceDN w:val="0"/>
        <w:adjustRightInd w:val="0"/>
        <w:spacing w:line="480" w:lineRule="exact"/>
        <w:rPr>
          <w:rFonts w:ascii="宋体" w:hAnsi="宋体"/>
          <w:kern w:val="0"/>
        </w:rPr>
      </w:pPr>
      <w:r>
        <w:rPr>
          <w:rFonts w:ascii="宋体" w:hAnsi="宋体" w:hint="eastAsia"/>
          <w:kern w:val="0"/>
        </w:rPr>
        <w:t>1.1.4 本招标项目名称：见投标人须知前附表。</w:t>
      </w:r>
    </w:p>
    <w:p w:rsidR="004E4331" w:rsidRDefault="004E4331" w:rsidP="004E4331">
      <w:pPr>
        <w:autoSpaceDE w:val="0"/>
        <w:autoSpaceDN w:val="0"/>
        <w:adjustRightInd w:val="0"/>
        <w:spacing w:line="480" w:lineRule="exact"/>
        <w:rPr>
          <w:rFonts w:ascii="宋体" w:hAnsi="宋体"/>
          <w:kern w:val="0"/>
        </w:rPr>
      </w:pPr>
      <w:r>
        <w:rPr>
          <w:rFonts w:ascii="宋体" w:hAnsi="宋体" w:hint="eastAsia"/>
          <w:kern w:val="0"/>
        </w:rPr>
        <w:t>1.1.5 本招标项目建设地点：见投标人须知前附表。</w:t>
      </w:r>
    </w:p>
    <w:p w:rsidR="004E4331" w:rsidRDefault="004E4331" w:rsidP="004E4331">
      <w:pPr>
        <w:autoSpaceDE w:val="0"/>
        <w:autoSpaceDN w:val="0"/>
        <w:adjustRightInd w:val="0"/>
        <w:spacing w:line="500" w:lineRule="exact"/>
        <w:outlineLvl w:val="0"/>
        <w:rPr>
          <w:rFonts w:ascii="宋体" w:hAnsi="宋体"/>
          <w:b/>
          <w:kern w:val="0"/>
        </w:rPr>
      </w:pPr>
      <w:bookmarkStart w:id="37" w:name="_Toc421051862"/>
      <w:bookmarkStart w:id="38" w:name="_Toc15554"/>
      <w:bookmarkStart w:id="39" w:name="_Toc291081470"/>
      <w:bookmarkStart w:id="40" w:name="_Toc31226"/>
      <w:bookmarkStart w:id="41" w:name="_Toc214072311"/>
      <w:bookmarkStart w:id="42" w:name="_Toc10500"/>
      <w:bookmarkStart w:id="43" w:name="_Toc307985282"/>
      <w:bookmarkStart w:id="44" w:name="_Toc27448"/>
      <w:bookmarkStart w:id="45" w:name="_Toc292620540"/>
      <w:bookmarkStart w:id="46" w:name="_Toc224459089"/>
      <w:bookmarkStart w:id="47" w:name="_Toc2002"/>
      <w:bookmarkStart w:id="48" w:name="_Toc6296"/>
      <w:bookmarkStart w:id="49" w:name="_Toc291081145"/>
      <w:bookmarkStart w:id="50" w:name="_Toc21895"/>
      <w:bookmarkStart w:id="51" w:name="_Toc292621030"/>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ascii="宋体" w:hAnsi="宋体" w:hint="eastAsia"/>
          <w:b/>
          <w:kern w:val="0"/>
        </w:rPr>
        <w:t>1.2 资金来源和落实情况</w:t>
      </w:r>
      <w:bookmarkEnd w:id="51"/>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1.2.1 本招标项目的资金来源：见投标人须知前附表。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1.2.2 本招标项目的概算金额：见投标人须知前附表。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1.2.3 本招标项目的资金落实情况：见投标人须知前附表。</w:t>
      </w:r>
    </w:p>
    <w:p w:rsidR="004E4331" w:rsidRDefault="004E4331" w:rsidP="004E4331">
      <w:pPr>
        <w:autoSpaceDE w:val="0"/>
        <w:autoSpaceDN w:val="0"/>
        <w:adjustRightInd w:val="0"/>
        <w:spacing w:line="500" w:lineRule="exact"/>
        <w:outlineLvl w:val="0"/>
        <w:rPr>
          <w:rFonts w:ascii="宋体" w:hAnsi="宋体"/>
          <w:b/>
          <w:kern w:val="0"/>
        </w:rPr>
      </w:pPr>
      <w:bookmarkStart w:id="52" w:name="_Toc421051863"/>
      <w:bookmarkStart w:id="53" w:name="_Toc22335"/>
      <w:bookmarkStart w:id="54" w:name="_Toc292621031"/>
      <w:bookmarkStart w:id="55" w:name="_Toc292620541"/>
      <w:bookmarkStart w:id="56" w:name="_Toc224459090"/>
      <w:bookmarkStart w:id="57" w:name="_Toc291081471"/>
      <w:bookmarkStart w:id="58" w:name="_Toc31068"/>
      <w:bookmarkStart w:id="59" w:name="_Toc25390"/>
      <w:bookmarkStart w:id="60" w:name="_Toc291081146"/>
      <w:bookmarkStart w:id="61" w:name="_Toc8190"/>
      <w:bookmarkStart w:id="62" w:name="_Toc11084"/>
      <w:bookmarkStart w:id="63" w:name="_Toc2330"/>
      <w:bookmarkStart w:id="64" w:name="_Toc307985283"/>
      <w:bookmarkStart w:id="65" w:name="_Toc17154"/>
      <w:bookmarkStart w:id="66" w:name="_Toc214072312"/>
      <w:bookmarkEnd w:id="52"/>
      <w:bookmarkEnd w:id="53"/>
      <w:bookmarkEnd w:id="54"/>
      <w:bookmarkEnd w:id="55"/>
      <w:bookmarkEnd w:id="56"/>
      <w:bookmarkEnd w:id="57"/>
      <w:bookmarkEnd w:id="58"/>
      <w:bookmarkEnd w:id="59"/>
      <w:bookmarkEnd w:id="60"/>
      <w:bookmarkEnd w:id="61"/>
      <w:bookmarkEnd w:id="62"/>
      <w:bookmarkEnd w:id="63"/>
      <w:bookmarkEnd w:id="64"/>
      <w:bookmarkEnd w:id="65"/>
      <w:r>
        <w:rPr>
          <w:rFonts w:ascii="宋体" w:hAnsi="宋体" w:hint="eastAsia"/>
          <w:b/>
          <w:kern w:val="0"/>
        </w:rPr>
        <w:t>1.3 招标范围、计划工期和质量要求</w:t>
      </w:r>
      <w:bookmarkEnd w:id="66"/>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1.3.1 本招标项目招标范围：见投标人须知前附表。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1.3.2 本招标项目的计划工期：见投标人须知前附表。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1.3.3 本招标项目的质量要求：见投标人须知前附表。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1.3.4 本招标项目的安全要求：见投标人须知前附表。</w:t>
      </w:r>
    </w:p>
    <w:p w:rsidR="004E4331" w:rsidRDefault="004E4331" w:rsidP="004E4331">
      <w:pPr>
        <w:autoSpaceDE w:val="0"/>
        <w:autoSpaceDN w:val="0"/>
        <w:adjustRightInd w:val="0"/>
        <w:spacing w:line="500" w:lineRule="exact"/>
        <w:outlineLvl w:val="0"/>
        <w:rPr>
          <w:rFonts w:ascii="宋体" w:hAnsi="宋体"/>
          <w:b/>
          <w:kern w:val="0"/>
        </w:rPr>
      </w:pPr>
      <w:bookmarkStart w:id="67" w:name="_Toc291081472"/>
      <w:bookmarkStart w:id="68" w:name="_Toc214072313"/>
      <w:bookmarkStart w:id="69" w:name="_Toc291081147"/>
      <w:bookmarkStart w:id="70" w:name="_Toc16476"/>
      <w:bookmarkStart w:id="71" w:name="_Toc13004"/>
      <w:bookmarkStart w:id="72" w:name="_Toc20139"/>
      <w:bookmarkStart w:id="73" w:name="_Toc32049"/>
      <w:bookmarkStart w:id="74" w:name="_Toc7505"/>
      <w:bookmarkStart w:id="75" w:name="_Toc421051864"/>
      <w:bookmarkStart w:id="76" w:name="_Toc9167"/>
      <w:bookmarkStart w:id="77" w:name="_Toc292620542"/>
      <w:bookmarkStart w:id="78" w:name="_Toc292621032"/>
      <w:bookmarkStart w:id="79" w:name="_Toc19416"/>
      <w:bookmarkStart w:id="80" w:name="_Toc307985284"/>
      <w:bookmarkStart w:id="81" w:name="_Toc224459091"/>
      <w:bookmarkEnd w:id="67"/>
      <w:bookmarkEnd w:id="68"/>
      <w:bookmarkEnd w:id="69"/>
      <w:bookmarkEnd w:id="70"/>
      <w:bookmarkEnd w:id="71"/>
      <w:bookmarkEnd w:id="72"/>
      <w:bookmarkEnd w:id="73"/>
      <w:bookmarkEnd w:id="74"/>
      <w:bookmarkEnd w:id="75"/>
      <w:bookmarkEnd w:id="76"/>
      <w:bookmarkEnd w:id="77"/>
      <w:bookmarkEnd w:id="78"/>
      <w:bookmarkEnd w:id="79"/>
      <w:bookmarkEnd w:id="80"/>
      <w:r>
        <w:rPr>
          <w:rFonts w:ascii="宋体" w:hAnsi="宋体" w:hint="eastAsia"/>
          <w:b/>
          <w:kern w:val="0"/>
        </w:rPr>
        <w:t>1.4 投标人资格要求</w:t>
      </w:r>
      <w:bookmarkEnd w:id="81"/>
      <w:r>
        <w:rPr>
          <w:rFonts w:ascii="宋体" w:hAnsi="宋体" w:hint="eastAsia"/>
          <w:b/>
          <w:kern w:val="0"/>
        </w:rPr>
        <w:t>：</w:t>
      </w:r>
    </w:p>
    <w:p w:rsidR="004E4331" w:rsidRDefault="004E4331" w:rsidP="004E4331">
      <w:pPr>
        <w:autoSpaceDE w:val="0"/>
        <w:autoSpaceDN w:val="0"/>
        <w:adjustRightInd w:val="0"/>
        <w:spacing w:line="500" w:lineRule="exact"/>
        <w:outlineLvl w:val="0"/>
        <w:rPr>
          <w:rFonts w:ascii="宋体" w:hAnsi="宋体"/>
          <w:kern w:val="0"/>
        </w:rPr>
      </w:pPr>
      <w:bookmarkStart w:id="82" w:name="_Toc307985285"/>
      <w:bookmarkStart w:id="83" w:name="_Toc291081148"/>
      <w:bookmarkStart w:id="84" w:name="_Toc26647"/>
      <w:bookmarkStart w:id="85" w:name="_Toc19770"/>
      <w:bookmarkStart w:id="86" w:name="_Toc292621033"/>
      <w:bookmarkStart w:id="87" w:name="_Toc19617"/>
      <w:bookmarkStart w:id="88" w:name="_Toc292620543"/>
      <w:bookmarkStart w:id="89" w:name="_Toc30034"/>
      <w:bookmarkStart w:id="90" w:name="_Toc24529"/>
      <w:bookmarkStart w:id="91" w:name="_Toc291081473"/>
      <w:bookmarkStart w:id="92" w:name="_Toc421051865"/>
      <w:bookmarkStart w:id="93" w:name="_Toc21453"/>
      <w:bookmarkStart w:id="94" w:name="_Toc28388"/>
      <w:bookmarkEnd w:id="82"/>
      <w:bookmarkEnd w:id="83"/>
      <w:bookmarkEnd w:id="84"/>
      <w:bookmarkEnd w:id="85"/>
      <w:bookmarkEnd w:id="86"/>
      <w:bookmarkEnd w:id="87"/>
      <w:bookmarkEnd w:id="88"/>
      <w:bookmarkEnd w:id="89"/>
      <w:bookmarkEnd w:id="90"/>
      <w:bookmarkEnd w:id="91"/>
      <w:bookmarkEnd w:id="92"/>
      <w:bookmarkEnd w:id="93"/>
      <w:r>
        <w:rPr>
          <w:rFonts w:ascii="宋体" w:hAnsi="宋体" w:hint="eastAsia"/>
          <w:kern w:val="0"/>
        </w:rPr>
        <w:t>1.4.1 投标人应具备承担本工程施工的资质条件、能力和信誉。</w:t>
      </w:r>
      <w:bookmarkStart w:id="95" w:name="_Toc214072315"/>
      <w:bookmarkEnd w:id="94"/>
      <w:bookmarkEnd w:id="95"/>
    </w:p>
    <w:p w:rsidR="004E4331" w:rsidRDefault="004E4331" w:rsidP="004E4331">
      <w:pPr>
        <w:autoSpaceDE w:val="0"/>
        <w:autoSpaceDN w:val="0"/>
        <w:adjustRightInd w:val="0"/>
        <w:spacing w:line="500" w:lineRule="exact"/>
        <w:ind w:firstLineChars="50" w:firstLine="105"/>
        <w:outlineLvl w:val="0"/>
        <w:rPr>
          <w:rFonts w:ascii="宋体" w:hAnsi="宋体"/>
          <w:kern w:val="0"/>
        </w:rPr>
      </w:pPr>
      <w:bookmarkStart w:id="96" w:name="_Toc24748"/>
      <w:bookmarkStart w:id="97" w:name="_Toc24147"/>
      <w:bookmarkStart w:id="98" w:name="_Toc421051866"/>
      <w:bookmarkEnd w:id="96"/>
      <w:bookmarkEnd w:id="97"/>
      <w:r>
        <w:rPr>
          <w:rFonts w:ascii="宋体" w:hAnsi="宋体" w:hint="eastAsia"/>
          <w:kern w:val="0"/>
        </w:rPr>
        <w:t>（1）资质条件：见投标人须知前附表</w:t>
      </w:r>
      <w:bookmarkEnd w:id="98"/>
    </w:p>
    <w:p w:rsidR="004E4331" w:rsidRDefault="004E4331" w:rsidP="004E4331">
      <w:pPr>
        <w:autoSpaceDE w:val="0"/>
        <w:autoSpaceDN w:val="0"/>
        <w:adjustRightInd w:val="0"/>
        <w:spacing w:line="500" w:lineRule="exact"/>
        <w:ind w:firstLineChars="50" w:firstLine="105"/>
        <w:outlineLvl w:val="0"/>
        <w:rPr>
          <w:rFonts w:ascii="宋体" w:hAnsi="宋体"/>
          <w:kern w:val="0"/>
        </w:rPr>
      </w:pPr>
      <w:bookmarkStart w:id="99" w:name="_Toc28794"/>
      <w:bookmarkStart w:id="100" w:name="_Toc14121"/>
      <w:bookmarkStart w:id="101" w:name="_Toc421051867"/>
      <w:bookmarkEnd w:id="99"/>
      <w:bookmarkEnd w:id="100"/>
      <w:r>
        <w:rPr>
          <w:rFonts w:ascii="宋体" w:hAnsi="宋体" w:hint="eastAsia"/>
          <w:kern w:val="0"/>
        </w:rPr>
        <w:t>（2）财务要求：见投标人须知前附表</w:t>
      </w:r>
      <w:bookmarkEnd w:id="101"/>
    </w:p>
    <w:p w:rsidR="004E4331" w:rsidRDefault="004E4331" w:rsidP="004E4331">
      <w:pPr>
        <w:autoSpaceDE w:val="0"/>
        <w:autoSpaceDN w:val="0"/>
        <w:adjustRightInd w:val="0"/>
        <w:spacing w:line="500" w:lineRule="exact"/>
        <w:ind w:firstLineChars="50" w:firstLine="105"/>
        <w:outlineLvl w:val="0"/>
        <w:rPr>
          <w:rFonts w:ascii="宋体" w:hAnsi="宋体"/>
          <w:kern w:val="0"/>
        </w:rPr>
      </w:pPr>
      <w:bookmarkStart w:id="102" w:name="_Toc421051868"/>
      <w:bookmarkStart w:id="103" w:name="_Toc6687"/>
      <w:bookmarkStart w:id="104" w:name="_Toc28355"/>
      <w:bookmarkEnd w:id="102"/>
      <w:bookmarkEnd w:id="103"/>
      <w:r>
        <w:rPr>
          <w:rFonts w:ascii="宋体" w:hAnsi="宋体" w:hint="eastAsia"/>
          <w:kern w:val="0"/>
        </w:rPr>
        <w:t>（3）信誉要求：见投标人须知前附表</w:t>
      </w:r>
      <w:bookmarkEnd w:id="104"/>
    </w:p>
    <w:p w:rsidR="004E4331" w:rsidRDefault="004E4331" w:rsidP="004E4331">
      <w:pPr>
        <w:autoSpaceDE w:val="0"/>
        <w:autoSpaceDN w:val="0"/>
        <w:adjustRightInd w:val="0"/>
        <w:spacing w:line="500" w:lineRule="exact"/>
        <w:ind w:firstLineChars="50" w:firstLine="105"/>
        <w:outlineLvl w:val="0"/>
        <w:rPr>
          <w:rFonts w:ascii="宋体" w:hAnsi="宋体"/>
          <w:kern w:val="0"/>
        </w:rPr>
      </w:pPr>
      <w:bookmarkStart w:id="105" w:name="_Toc11149"/>
      <w:bookmarkStart w:id="106" w:name="_Toc421051869"/>
      <w:bookmarkStart w:id="107" w:name="_Toc32244"/>
      <w:bookmarkEnd w:id="105"/>
      <w:bookmarkEnd w:id="106"/>
      <w:r>
        <w:rPr>
          <w:rFonts w:ascii="宋体" w:hAnsi="宋体" w:hint="eastAsia"/>
          <w:kern w:val="0"/>
        </w:rPr>
        <w:t>（4）项目经理：见投标人须知前附表</w:t>
      </w:r>
      <w:bookmarkEnd w:id="107"/>
    </w:p>
    <w:p w:rsidR="004E4331" w:rsidRDefault="004E4331" w:rsidP="004E4331">
      <w:pPr>
        <w:autoSpaceDE w:val="0"/>
        <w:autoSpaceDN w:val="0"/>
        <w:adjustRightInd w:val="0"/>
        <w:spacing w:line="500" w:lineRule="exact"/>
        <w:ind w:firstLineChars="50" w:firstLine="105"/>
        <w:outlineLvl w:val="0"/>
        <w:rPr>
          <w:rFonts w:ascii="宋体" w:hAnsi="宋体"/>
        </w:rPr>
      </w:pPr>
      <w:r>
        <w:rPr>
          <w:rFonts w:ascii="宋体" w:hAnsi="宋体" w:hint="eastAsia"/>
          <w:kern w:val="0"/>
        </w:rPr>
        <w:t>（5）其他要求：见投标人须知前附表</w:t>
      </w:r>
    </w:p>
    <w:p w:rsidR="004E4331" w:rsidRDefault="004E4331" w:rsidP="004E4331">
      <w:pPr>
        <w:spacing w:line="360" w:lineRule="auto"/>
        <w:rPr>
          <w:rFonts w:ascii="宋体" w:hAnsi="宋体"/>
        </w:rPr>
      </w:pPr>
      <w:r>
        <w:rPr>
          <w:rFonts w:ascii="宋体" w:hAnsi="宋体" w:hint="eastAsia"/>
        </w:rPr>
        <w:t>1.4.2投标人不得存在下列情形之一：</w:t>
      </w:r>
    </w:p>
    <w:p w:rsidR="004E4331" w:rsidRDefault="004E4331" w:rsidP="004E4331">
      <w:pPr>
        <w:spacing w:line="360" w:lineRule="auto"/>
        <w:rPr>
          <w:rFonts w:ascii="宋体" w:hAnsi="宋体"/>
        </w:rPr>
      </w:pPr>
      <w:r>
        <w:rPr>
          <w:rFonts w:ascii="宋体" w:hAnsi="宋体" w:hint="eastAsia"/>
        </w:rPr>
        <w:t>(l）为招标人不具有独立法人资格的附属机构（单位）；</w:t>
      </w:r>
    </w:p>
    <w:p w:rsidR="004E4331" w:rsidRDefault="004E4331" w:rsidP="004E4331">
      <w:pPr>
        <w:spacing w:line="360" w:lineRule="auto"/>
        <w:rPr>
          <w:rFonts w:ascii="宋体" w:hAnsi="宋体"/>
        </w:rPr>
      </w:pPr>
      <w:r>
        <w:rPr>
          <w:rFonts w:ascii="宋体" w:hAnsi="宋体" w:hint="eastAsia"/>
        </w:rPr>
        <w:t>(2）为本项目前期准备提供设计或咨询服务的，但设计施工总承包的除外；</w:t>
      </w:r>
    </w:p>
    <w:p w:rsidR="004E4331" w:rsidRDefault="004E4331" w:rsidP="004E4331">
      <w:pPr>
        <w:spacing w:line="360" w:lineRule="auto"/>
        <w:rPr>
          <w:rFonts w:ascii="宋体" w:hAnsi="宋体"/>
        </w:rPr>
      </w:pPr>
      <w:r>
        <w:rPr>
          <w:rFonts w:ascii="宋体" w:hAnsi="宋体" w:hint="eastAsia"/>
        </w:rPr>
        <w:t>(3）为本项目的监理人；</w:t>
      </w:r>
    </w:p>
    <w:p w:rsidR="004E4331" w:rsidRDefault="004E4331" w:rsidP="004E4331">
      <w:pPr>
        <w:spacing w:line="360" w:lineRule="auto"/>
        <w:rPr>
          <w:rFonts w:ascii="宋体" w:hAnsi="宋体"/>
        </w:rPr>
      </w:pPr>
      <w:r>
        <w:rPr>
          <w:rFonts w:ascii="宋体" w:hAnsi="宋体" w:hint="eastAsia"/>
        </w:rPr>
        <w:t>(4）为本项目的代建人；</w:t>
      </w:r>
    </w:p>
    <w:p w:rsidR="004E4331" w:rsidRDefault="004E4331" w:rsidP="004E4331">
      <w:pPr>
        <w:spacing w:line="360" w:lineRule="auto"/>
        <w:rPr>
          <w:rFonts w:ascii="宋体" w:hAnsi="宋体"/>
        </w:rPr>
      </w:pPr>
      <w:r>
        <w:rPr>
          <w:rFonts w:ascii="宋体" w:hAnsi="宋体" w:hint="eastAsia"/>
        </w:rPr>
        <w:t>(5）为本项目提供招标代理服务的；</w:t>
      </w:r>
    </w:p>
    <w:p w:rsidR="004E4331" w:rsidRDefault="004E4331" w:rsidP="004E4331">
      <w:pPr>
        <w:spacing w:line="360" w:lineRule="auto"/>
        <w:rPr>
          <w:rFonts w:ascii="宋体" w:hAnsi="宋体"/>
        </w:rPr>
      </w:pPr>
      <w:r>
        <w:rPr>
          <w:rFonts w:ascii="宋体" w:hAnsi="宋体" w:hint="eastAsia"/>
        </w:rPr>
        <w:t>(6）与本项目的监理人或代建人或招标代理机构同为一个法定代表人的；</w:t>
      </w:r>
    </w:p>
    <w:p w:rsidR="004E4331" w:rsidRDefault="004E4331" w:rsidP="004E4331">
      <w:pPr>
        <w:spacing w:line="360" w:lineRule="auto"/>
        <w:rPr>
          <w:rFonts w:ascii="宋体" w:hAnsi="宋体"/>
        </w:rPr>
      </w:pPr>
      <w:r>
        <w:rPr>
          <w:rFonts w:ascii="宋体" w:hAnsi="宋体" w:hint="eastAsia"/>
        </w:rPr>
        <w:t>(7）与本项目的监理人或代建人或招标代理机构相互控股或参股的；</w:t>
      </w:r>
    </w:p>
    <w:p w:rsidR="004E4331" w:rsidRDefault="004E4331" w:rsidP="004E4331">
      <w:pPr>
        <w:spacing w:line="360" w:lineRule="auto"/>
        <w:rPr>
          <w:rFonts w:ascii="宋体" w:hAnsi="宋体"/>
        </w:rPr>
      </w:pPr>
      <w:r>
        <w:rPr>
          <w:rFonts w:ascii="宋体" w:hAnsi="宋体" w:hint="eastAsia"/>
        </w:rPr>
        <w:t>(8）与本项目的监理人或代建人或招标代理机构相互任职或工作的；</w:t>
      </w:r>
    </w:p>
    <w:p w:rsidR="004E4331" w:rsidRDefault="004E4331" w:rsidP="004E4331">
      <w:pPr>
        <w:spacing w:line="360" w:lineRule="auto"/>
        <w:rPr>
          <w:rFonts w:ascii="宋体" w:hAnsi="宋体"/>
        </w:rPr>
      </w:pPr>
      <w:r>
        <w:rPr>
          <w:rFonts w:ascii="宋体" w:hAnsi="宋体" w:hint="eastAsia"/>
        </w:rPr>
        <w:t>(9）被责令停业的；</w:t>
      </w:r>
    </w:p>
    <w:p w:rsidR="004E4331" w:rsidRDefault="004E4331" w:rsidP="004E4331">
      <w:pPr>
        <w:spacing w:line="360" w:lineRule="auto"/>
        <w:rPr>
          <w:rFonts w:ascii="宋体" w:hAnsi="宋体"/>
        </w:rPr>
      </w:pPr>
      <w:r>
        <w:rPr>
          <w:rFonts w:ascii="宋体" w:hAnsi="宋体" w:hint="eastAsia"/>
        </w:rPr>
        <w:t>(10）被暂停或取消投标资格的；</w:t>
      </w:r>
    </w:p>
    <w:p w:rsidR="004E4331" w:rsidRDefault="004E4331" w:rsidP="004E4331">
      <w:pPr>
        <w:spacing w:line="360" w:lineRule="auto"/>
        <w:rPr>
          <w:rFonts w:ascii="宋体" w:hAnsi="宋体"/>
        </w:rPr>
      </w:pPr>
      <w:r>
        <w:rPr>
          <w:rFonts w:ascii="宋体" w:hAnsi="宋体" w:hint="eastAsia"/>
        </w:rPr>
        <w:t>(11）财产被接管或冻结的；</w:t>
      </w:r>
    </w:p>
    <w:p w:rsidR="004E4331" w:rsidRDefault="004E4331" w:rsidP="004E4331">
      <w:pPr>
        <w:spacing w:line="360" w:lineRule="auto"/>
        <w:rPr>
          <w:rFonts w:ascii="宋体" w:hAnsi="宋体"/>
        </w:rPr>
      </w:pPr>
      <w:r>
        <w:rPr>
          <w:rFonts w:ascii="宋体" w:hAnsi="宋体" w:hint="eastAsia"/>
        </w:rPr>
        <w:t>(12）在最近三年内有骗取中标或严重违约或重大工程质量问题的。</w:t>
      </w:r>
    </w:p>
    <w:p w:rsidR="004E4331" w:rsidRDefault="004E4331" w:rsidP="004E4331">
      <w:pPr>
        <w:spacing w:line="360" w:lineRule="auto"/>
        <w:rPr>
          <w:rFonts w:ascii="宋体" w:hAnsi="宋体"/>
          <w:kern w:val="0"/>
        </w:rPr>
      </w:pPr>
      <w:r>
        <w:rPr>
          <w:rFonts w:ascii="宋体" w:hAnsi="宋体" w:hint="eastAsia"/>
          <w:kern w:val="0"/>
        </w:rPr>
        <w:t>1.4.3本次招标不接受联合体投标</w:t>
      </w:r>
    </w:p>
    <w:p w:rsidR="004E4331" w:rsidRDefault="004E4331" w:rsidP="004E4331">
      <w:pPr>
        <w:autoSpaceDE w:val="0"/>
        <w:autoSpaceDN w:val="0"/>
        <w:adjustRightInd w:val="0"/>
        <w:spacing w:line="500" w:lineRule="exact"/>
        <w:outlineLvl w:val="0"/>
        <w:rPr>
          <w:rFonts w:ascii="宋体" w:hAnsi="宋体"/>
          <w:b/>
          <w:kern w:val="0"/>
        </w:rPr>
      </w:pPr>
      <w:bookmarkStart w:id="108" w:name="_Toc33"/>
      <w:bookmarkEnd w:id="108"/>
      <w:r>
        <w:rPr>
          <w:rFonts w:ascii="宋体" w:hAnsi="宋体" w:hint="eastAsia"/>
          <w:b/>
          <w:kern w:val="0"/>
        </w:rPr>
        <w:t>1.5 费用承担</w:t>
      </w:r>
    </w:p>
    <w:p w:rsidR="004E4331" w:rsidRDefault="004E4331" w:rsidP="004E4331">
      <w:pPr>
        <w:widowControl/>
        <w:topLinePunct/>
        <w:spacing w:line="500" w:lineRule="exact"/>
        <w:rPr>
          <w:rFonts w:ascii="宋体" w:hAnsi="宋体"/>
          <w:kern w:val="0"/>
        </w:rPr>
      </w:pPr>
      <w:r>
        <w:rPr>
          <w:rFonts w:ascii="宋体" w:hAnsi="宋体" w:hint="eastAsia"/>
          <w:kern w:val="0"/>
        </w:rPr>
        <w:t>投标人准备和参加投标活动发生的费用自理。</w:t>
      </w:r>
    </w:p>
    <w:p w:rsidR="004E4331" w:rsidRDefault="004E4331" w:rsidP="004E4331">
      <w:pPr>
        <w:autoSpaceDE w:val="0"/>
        <w:autoSpaceDN w:val="0"/>
        <w:adjustRightInd w:val="0"/>
        <w:spacing w:line="500" w:lineRule="exact"/>
        <w:outlineLvl w:val="0"/>
        <w:rPr>
          <w:rFonts w:ascii="宋体" w:hAnsi="宋体"/>
          <w:b/>
          <w:kern w:val="0"/>
        </w:rPr>
      </w:pPr>
      <w:bookmarkStart w:id="109" w:name="_Toc214072316"/>
      <w:bookmarkStart w:id="110" w:name="_Toc8891"/>
      <w:bookmarkStart w:id="111" w:name="_Toc292620545"/>
      <w:bookmarkStart w:id="112" w:name="_Toc421051871"/>
      <w:bookmarkStart w:id="113" w:name="_Toc3074"/>
      <w:bookmarkStart w:id="114" w:name="_Toc291081475"/>
      <w:bookmarkStart w:id="115" w:name="_Toc29812"/>
      <w:bookmarkStart w:id="116" w:name="_Toc224459092"/>
      <w:bookmarkStart w:id="117" w:name="_Toc28566"/>
      <w:bookmarkStart w:id="118" w:name="_Toc15378"/>
      <w:bookmarkStart w:id="119" w:name="_Toc23107"/>
      <w:bookmarkStart w:id="120" w:name="_Toc307985287"/>
      <w:bookmarkStart w:id="121" w:name="_Toc29586"/>
      <w:bookmarkStart w:id="122" w:name="_Toc292621035"/>
      <w:bookmarkStart w:id="123" w:name="_Toc291081150"/>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Pr>
          <w:rFonts w:ascii="宋体" w:hAnsi="宋体" w:hint="eastAsia"/>
          <w:b/>
          <w:kern w:val="0"/>
        </w:rPr>
        <w:t>1.6 保密</w:t>
      </w:r>
      <w:bookmarkEnd w:id="123"/>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参与招标投标活动的各方应对招标文件和投标文件中的商业和技术等秘密保密，违者应对由此造成的后果承担法律责任。</w:t>
      </w:r>
    </w:p>
    <w:p w:rsidR="004E4331" w:rsidRDefault="004E4331" w:rsidP="004E4331">
      <w:pPr>
        <w:autoSpaceDE w:val="0"/>
        <w:autoSpaceDN w:val="0"/>
        <w:adjustRightInd w:val="0"/>
        <w:spacing w:line="500" w:lineRule="exact"/>
        <w:outlineLvl w:val="0"/>
        <w:rPr>
          <w:rFonts w:ascii="宋体" w:hAnsi="宋体"/>
          <w:b/>
          <w:kern w:val="0"/>
        </w:rPr>
      </w:pPr>
      <w:bookmarkStart w:id="124" w:name="_Toc291081476"/>
      <w:bookmarkStart w:id="125" w:name="_Toc421051872"/>
      <w:bookmarkStart w:id="126" w:name="_Toc224459093"/>
      <w:bookmarkStart w:id="127" w:name="_Toc7924"/>
      <w:bookmarkStart w:id="128" w:name="_Toc4082"/>
      <w:bookmarkStart w:id="129" w:name="_Toc292620546"/>
      <w:bookmarkStart w:id="130" w:name="_Toc292621036"/>
      <w:bookmarkStart w:id="131" w:name="_Toc29471"/>
      <w:bookmarkStart w:id="132" w:name="_Toc307985288"/>
      <w:bookmarkStart w:id="133" w:name="_Toc21202"/>
      <w:bookmarkStart w:id="134" w:name="_Toc10491"/>
      <w:bookmarkStart w:id="135" w:name="_Toc1874"/>
      <w:bookmarkStart w:id="136" w:name="_Toc3642"/>
      <w:bookmarkStart w:id="137" w:name="_Toc214072317"/>
      <w:bookmarkStart w:id="138" w:name="_Toc291081151"/>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Fonts w:ascii="宋体" w:hAnsi="宋体" w:hint="eastAsia"/>
          <w:b/>
          <w:kern w:val="0"/>
        </w:rPr>
        <w:t>1.7 语言文字</w:t>
      </w:r>
      <w:bookmarkEnd w:id="138"/>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除专用术语外，与招标投标有关的语言均使用中文。必要时专用术语应附有中文注释。</w:t>
      </w:r>
    </w:p>
    <w:p w:rsidR="004E4331" w:rsidRDefault="004E4331" w:rsidP="004E4331">
      <w:pPr>
        <w:autoSpaceDE w:val="0"/>
        <w:autoSpaceDN w:val="0"/>
        <w:adjustRightInd w:val="0"/>
        <w:spacing w:line="500" w:lineRule="exact"/>
        <w:outlineLvl w:val="0"/>
        <w:rPr>
          <w:rFonts w:ascii="宋体" w:hAnsi="宋体"/>
          <w:b/>
          <w:kern w:val="0"/>
        </w:rPr>
      </w:pPr>
      <w:bookmarkStart w:id="139" w:name="_Toc307985289"/>
      <w:bookmarkStart w:id="140" w:name="_Toc291081477"/>
      <w:bookmarkStart w:id="141" w:name="_Toc5188"/>
      <w:bookmarkStart w:id="142" w:name="_Toc11324"/>
      <w:bookmarkStart w:id="143" w:name="_Toc224459094"/>
      <w:bookmarkStart w:id="144" w:name="_Toc2062"/>
      <w:bookmarkStart w:id="145" w:name="_Toc421051873"/>
      <w:bookmarkStart w:id="146" w:name="_Toc292620547"/>
      <w:bookmarkStart w:id="147" w:name="_Toc26290"/>
      <w:bookmarkStart w:id="148" w:name="_Toc10118"/>
      <w:bookmarkStart w:id="149" w:name="_Toc5943"/>
      <w:bookmarkStart w:id="150" w:name="_Toc6808"/>
      <w:bookmarkStart w:id="151" w:name="_Toc214072318"/>
      <w:bookmarkStart w:id="152" w:name="_Toc291081152"/>
      <w:bookmarkStart w:id="153" w:name="_Toc292621037"/>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Fonts w:ascii="宋体" w:hAnsi="宋体" w:hint="eastAsia"/>
          <w:b/>
          <w:kern w:val="0"/>
        </w:rPr>
        <w:t>1.8 计量单位</w:t>
      </w:r>
      <w:bookmarkEnd w:id="153"/>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所有计量均采用中华人民共和国法定计量单位。</w:t>
      </w:r>
    </w:p>
    <w:p w:rsidR="004E4331" w:rsidRDefault="004E4331" w:rsidP="004E4331">
      <w:pPr>
        <w:autoSpaceDE w:val="0"/>
        <w:autoSpaceDN w:val="0"/>
        <w:adjustRightInd w:val="0"/>
        <w:spacing w:line="500" w:lineRule="exact"/>
        <w:outlineLvl w:val="0"/>
        <w:rPr>
          <w:rFonts w:ascii="宋体" w:hAnsi="宋体"/>
          <w:b/>
          <w:kern w:val="0"/>
        </w:rPr>
      </w:pPr>
      <w:bookmarkStart w:id="154" w:name="_Toc291081153"/>
      <w:bookmarkStart w:id="155" w:name="_Toc27714"/>
      <w:bookmarkStart w:id="156" w:name="_Toc291081478"/>
      <w:bookmarkStart w:id="157" w:name="_Toc224459095"/>
      <w:bookmarkStart w:id="158" w:name="_Toc292620548"/>
      <w:bookmarkStart w:id="159" w:name="_Toc19923"/>
      <w:bookmarkStart w:id="160" w:name="_Toc6145"/>
      <w:bookmarkStart w:id="161" w:name="_Toc307985290"/>
      <w:bookmarkStart w:id="162" w:name="_Toc11135"/>
      <w:bookmarkStart w:id="163" w:name="_Toc292621038"/>
      <w:bookmarkStart w:id="164" w:name="_Toc421051874"/>
      <w:bookmarkStart w:id="165" w:name="_Toc214072319"/>
      <w:bookmarkStart w:id="166" w:name="_Toc12365"/>
      <w:bookmarkStart w:id="167" w:name="_Toc15740"/>
      <w:bookmarkStart w:id="168" w:name="_Toc21985"/>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Fonts w:ascii="宋体" w:hAnsi="宋体" w:hint="eastAsia"/>
          <w:b/>
          <w:kern w:val="0"/>
        </w:rPr>
        <w:t>1.9 踏勘现场</w:t>
      </w:r>
      <w:bookmarkEnd w:id="168"/>
    </w:p>
    <w:p w:rsidR="004E4331" w:rsidRDefault="004E4331" w:rsidP="004E4331">
      <w:pPr>
        <w:autoSpaceDE w:val="0"/>
        <w:autoSpaceDN w:val="0"/>
        <w:adjustRightInd w:val="0"/>
        <w:spacing w:line="500" w:lineRule="exact"/>
        <w:rPr>
          <w:rFonts w:ascii="宋体" w:hAnsi="宋体"/>
          <w:kern w:val="0"/>
        </w:rPr>
      </w:pPr>
      <w:bookmarkStart w:id="169" w:name="_Toc214072320"/>
      <w:bookmarkEnd w:id="169"/>
      <w:r>
        <w:rPr>
          <w:rFonts w:ascii="宋体" w:hAnsi="宋体" w:hint="eastAsia"/>
          <w:kern w:val="0"/>
        </w:rPr>
        <w:t>不组织踏勘现场</w:t>
      </w:r>
    </w:p>
    <w:p w:rsidR="004E4331" w:rsidRDefault="004E4331" w:rsidP="004E4331">
      <w:pPr>
        <w:autoSpaceDE w:val="0"/>
        <w:autoSpaceDN w:val="0"/>
        <w:adjustRightInd w:val="0"/>
        <w:spacing w:line="500" w:lineRule="exact"/>
        <w:outlineLvl w:val="0"/>
        <w:rPr>
          <w:rFonts w:ascii="宋体" w:hAnsi="宋体"/>
          <w:b/>
          <w:kern w:val="0"/>
        </w:rPr>
      </w:pPr>
      <w:bookmarkStart w:id="170" w:name="_Toc421051875"/>
      <w:bookmarkStart w:id="171" w:name="_Toc930"/>
      <w:bookmarkStart w:id="172" w:name="_Toc24469"/>
      <w:bookmarkStart w:id="173" w:name="_Toc291081154"/>
      <w:bookmarkStart w:id="174" w:name="_Toc292621039"/>
      <w:bookmarkStart w:id="175" w:name="_Toc292620549"/>
      <w:bookmarkStart w:id="176" w:name="_Toc307985291"/>
      <w:bookmarkStart w:id="177" w:name="_Toc17457"/>
      <w:bookmarkStart w:id="178" w:name="_Toc220"/>
      <w:bookmarkStart w:id="179" w:name="_Toc20906"/>
      <w:bookmarkStart w:id="180" w:name="_Toc224459096"/>
      <w:bookmarkStart w:id="181" w:name="_Toc16267"/>
      <w:bookmarkStart w:id="182" w:name="_Toc291081479"/>
      <w:bookmarkStart w:id="183" w:name="_Toc17038"/>
      <w:bookmarkEnd w:id="170"/>
      <w:bookmarkEnd w:id="171"/>
      <w:bookmarkEnd w:id="172"/>
      <w:bookmarkEnd w:id="173"/>
      <w:bookmarkEnd w:id="174"/>
      <w:bookmarkEnd w:id="175"/>
      <w:bookmarkEnd w:id="176"/>
      <w:bookmarkEnd w:id="177"/>
      <w:bookmarkEnd w:id="178"/>
      <w:bookmarkEnd w:id="179"/>
      <w:bookmarkEnd w:id="180"/>
      <w:bookmarkEnd w:id="181"/>
      <w:bookmarkEnd w:id="182"/>
      <w:r>
        <w:rPr>
          <w:rFonts w:ascii="宋体" w:hAnsi="宋体" w:hint="eastAsia"/>
          <w:b/>
          <w:kern w:val="0"/>
        </w:rPr>
        <w:t>1.10 投标预备会</w:t>
      </w:r>
      <w:bookmarkEnd w:id="183"/>
    </w:p>
    <w:p w:rsidR="004E4331" w:rsidRDefault="004E4331" w:rsidP="004E4331">
      <w:pPr>
        <w:spacing w:line="360" w:lineRule="auto"/>
        <w:rPr>
          <w:rFonts w:ascii="宋体" w:hAnsi="宋体"/>
        </w:rPr>
      </w:pPr>
      <w:bookmarkStart w:id="184" w:name="_Toc1331"/>
      <w:bookmarkStart w:id="185" w:name="_Toc28891"/>
      <w:bookmarkStart w:id="186" w:name="_Toc291081480"/>
      <w:bookmarkStart w:id="187" w:name="_Toc307985292"/>
      <w:bookmarkStart w:id="188" w:name="_Toc421051876"/>
      <w:bookmarkStart w:id="189" w:name="_Toc292621040"/>
      <w:bookmarkStart w:id="190" w:name="_Toc292620550"/>
      <w:bookmarkStart w:id="191" w:name="_Toc214072321"/>
      <w:bookmarkStart w:id="192" w:name="_Toc291081155"/>
      <w:bookmarkStart w:id="193" w:name="_Toc224459097"/>
      <w:bookmarkStart w:id="194" w:name="_Toc12149"/>
      <w:bookmarkStart w:id="195" w:name="_Toc12599"/>
      <w:bookmarkStart w:id="196" w:name="_Toc824"/>
      <w:bookmarkEnd w:id="184"/>
      <w:bookmarkEnd w:id="185"/>
      <w:bookmarkEnd w:id="186"/>
      <w:bookmarkEnd w:id="187"/>
      <w:bookmarkEnd w:id="188"/>
      <w:bookmarkEnd w:id="189"/>
      <w:bookmarkEnd w:id="190"/>
      <w:bookmarkEnd w:id="191"/>
      <w:bookmarkEnd w:id="192"/>
      <w:bookmarkEnd w:id="193"/>
      <w:bookmarkEnd w:id="194"/>
      <w:bookmarkEnd w:id="195"/>
      <w:r>
        <w:rPr>
          <w:rFonts w:ascii="宋体" w:hAnsi="宋体" w:hint="eastAsia"/>
        </w:rPr>
        <w:t>1.10.1 不召开投标预备会。</w:t>
      </w:r>
      <w:bookmarkEnd w:id="196"/>
    </w:p>
    <w:p w:rsidR="004E4331" w:rsidRDefault="004E4331" w:rsidP="004E4331">
      <w:pPr>
        <w:spacing w:line="360" w:lineRule="auto"/>
        <w:rPr>
          <w:rFonts w:ascii="宋体" w:hAnsi="宋体"/>
        </w:rPr>
      </w:pPr>
      <w:r>
        <w:rPr>
          <w:rFonts w:ascii="宋体" w:hAnsi="宋体" w:hint="eastAsia"/>
        </w:rPr>
        <w:t>1.10.2 投标人应在投标人须知前附表规定的时间前，以书面形式将提出的问题送达招标人，以便招标人在异议期间澄清，招标人应当自收到异议之日3日内</w:t>
      </w:r>
      <w:proofErr w:type="gramStart"/>
      <w:r>
        <w:rPr>
          <w:rFonts w:ascii="宋体" w:hAnsi="宋体" w:hint="eastAsia"/>
        </w:rPr>
        <w:t>作出</w:t>
      </w:r>
      <w:proofErr w:type="gramEnd"/>
      <w:r>
        <w:rPr>
          <w:rFonts w:ascii="宋体" w:hAnsi="宋体" w:hint="eastAsia"/>
        </w:rPr>
        <w:t>答复。</w:t>
      </w:r>
    </w:p>
    <w:p w:rsidR="004E4331" w:rsidRDefault="004E4331" w:rsidP="004E4331">
      <w:pPr>
        <w:spacing w:line="360" w:lineRule="auto"/>
        <w:rPr>
          <w:rFonts w:ascii="宋体" w:hAnsi="宋体"/>
        </w:rPr>
      </w:pPr>
      <w:r>
        <w:rPr>
          <w:rFonts w:ascii="宋体" w:hAnsi="宋体" w:hint="eastAsia"/>
        </w:rPr>
        <w:t>1.10.3招标文件的澄清在投标截止时间15天前以书面形式通知所有潜在的投标人，未及时查阅相关信息造成的后果由投标人自负。但不指明澄清问题的来源。如果澄清发出的时间距投标截止时间不足15天，可相应延长投标截止时间。</w:t>
      </w:r>
    </w:p>
    <w:p w:rsidR="004E4331" w:rsidRDefault="004E4331" w:rsidP="004E4331">
      <w:pPr>
        <w:autoSpaceDE w:val="0"/>
        <w:autoSpaceDN w:val="0"/>
        <w:adjustRightInd w:val="0"/>
        <w:spacing w:line="500" w:lineRule="exact"/>
        <w:outlineLvl w:val="0"/>
        <w:rPr>
          <w:rFonts w:ascii="宋体" w:hAnsi="宋体"/>
          <w:b/>
          <w:kern w:val="0"/>
        </w:rPr>
      </w:pPr>
      <w:bookmarkStart w:id="197" w:name="_Toc16592"/>
      <w:bookmarkStart w:id="198" w:name="_Toc22619"/>
      <w:bookmarkEnd w:id="197"/>
      <w:r>
        <w:rPr>
          <w:rFonts w:ascii="宋体" w:hAnsi="宋体" w:hint="eastAsia"/>
          <w:b/>
          <w:kern w:val="0"/>
        </w:rPr>
        <w:t>1.11 分包</w:t>
      </w:r>
      <w:bookmarkEnd w:id="198"/>
    </w:p>
    <w:p w:rsidR="004E4331" w:rsidRDefault="004E4331" w:rsidP="004E4331">
      <w:pPr>
        <w:autoSpaceDE w:val="0"/>
        <w:autoSpaceDN w:val="0"/>
        <w:adjustRightInd w:val="0"/>
        <w:spacing w:line="500" w:lineRule="exact"/>
        <w:ind w:firstLineChars="200" w:firstLine="420"/>
        <w:rPr>
          <w:rFonts w:ascii="宋体" w:hAnsi="宋体"/>
          <w:kern w:val="0"/>
        </w:rPr>
      </w:pPr>
      <w:r>
        <w:rPr>
          <w:rFonts w:ascii="宋体" w:hAnsi="宋体" w:hint="eastAsia"/>
          <w:kern w:val="0"/>
        </w:rPr>
        <w:t>不允许分包。</w:t>
      </w:r>
    </w:p>
    <w:p w:rsidR="004E4331" w:rsidRDefault="004E4331" w:rsidP="004E4331">
      <w:pPr>
        <w:autoSpaceDE w:val="0"/>
        <w:autoSpaceDN w:val="0"/>
        <w:adjustRightInd w:val="0"/>
        <w:spacing w:line="500" w:lineRule="exact"/>
        <w:outlineLvl w:val="0"/>
        <w:rPr>
          <w:rFonts w:ascii="宋体" w:hAnsi="宋体"/>
          <w:b/>
          <w:kern w:val="0"/>
        </w:rPr>
      </w:pPr>
      <w:bookmarkStart w:id="199" w:name="_Toc7386"/>
      <w:bookmarkStart w:id="200" w:name="_Toc2874"/>
      <w:bookmarkEnd w:id="199"/>
      <w:r>
        <w:rPr>
          <w:rFonts w:ascii="宋体" w:hAnsi="宋体" w:hint="eastAsia"/>
          <w:b/>
          <w:kern w:val="0"/>
        </w:rPr>
        <w:t>1.12 偏离</w:t>
      </w:r>
      <w:bookmarkEnd w:id="200"/>
    </w:p>
    <w:p w:rsidR="004E4331" w:rsidRDefault="004E4331" w:rsidP="004E4331">
      <w:pPr>
        <w:autoSpaceDE w:val="0"/>
        <w:autoSpaceDN w:val="0"/>
        <w:adjustRightInd w:val="0"/>
        <w:spacing w:line="500" w:lineRule="exact"/>
        <w:ind w:firstLineChars="200" w:firstLine="420"/>
        <w:rPr>
          <w:rFonts w:ascii="宋体" w:hAnsi="宋体"/>
          <w:b/>
          <w:kern w:val="0"/>
        </w:rPr>
      </w:pPr>
      <w:r>
        <w:rPr>
          <w:rFonts w:ascii="宋体" w:hAnsi="宋体" w:hint="eastAsia"/>
          <w:kern w:val="0"/>
        </w:rPr>
        <w:t>不允许偏离。</w:t>
      </w:r>
    </w:p>
    <w:p w:rsidR="004E4331" w:rsidRDefault="004E4331" w:rsidP="004E4331">
      <w:pPr>
        <w:pStyle w:val="3"/>
        <w:spacing w:line="500" w:lineRule="exact"/>
        <w:rPr>
          <w:rFonts w:ascii="宋体"/>
          <w:b/>
          <w:kern w:val="0"/>
          <w:sz w:val="24"/>
          <w:szCs w:val="24"/>
        </w:rPr>
      </w:pPr>
      <w:bookmarkStart w:id="201" w:name="_Toc11797"/>
      <w:bookmarkStart w:id="202" w:name="_Toc214072323"/>
      <w:bookmarkStart w:id="203" w:name="_Toc224459098"/>
      <w:bookmarkStart w:id="204" w:name="_Toc15989"/>
      <w:bookmarkStart w:id="205" w:name="_Toc17144"/>
      <w:bookmarkStart w:id="206" w:name="_Toc307985294"/>
      <w:bookmarkStart w:id="207" w:name="_Toc7926"/>
      <w:bookmarkStart w:id="208" w:name="_Toc291081482"/>
      <w:bookmarkStart w:id="209" w:name="_Toc2277"/>
      <w:bookmarkEnd w:id="201"/>
      <w:bookmarkEnd w:id="202"/>
      <w:bookmarkEnd w:id="203"/>
      <w:bookmarkEnd w:id="204"/>
      <w:bookmarkEnd w:id="205"/>
      <w:bookmarkEnd w:id="206"/>
      <w:bookmarkEnd w:id="207"/>
      <w:bookmarkEnd w:id="208"/>
      <w:r>
        <w:rPr>
          <w:rFonts w:ascii="宋体" w:hint="eastAsia"/>
          <w:b/>
          <w:bCs/>
          <w:sz w:val="24"/>
          <w:szCs w:val="24"/>
        </w:rPr>
        <w:t>2. 招标文件</w:t>
      </w:r>
      <w:bookmarkEnd w:id="209"/>
    </w:p>
    <w:p w:rsidR="004E4331" w:rsidRDefault="004E4331" w:rsidP="004E4331">
      <w:pPr>
        <w:autoSpaceDE w:val="0"/>
        <w:autoSpaceDN w:val="0"/>
        <w:adjustRightInd w:val="0"/>
        <w:spacing w:line="500" w:lineRule="exact"/>
        <w:outlineLvl w:val="0"/>
        <w:rPr>
          <w:rFonts w:ascii="宋体" w:hAnsi="宋体"/>
          <w:b/>
          <w:kern w:val="0"/>
          <w:szCs w:val="21"/>
        </w:rPr>
      </w:pPr>
      <w:bookmarkStart w:id="210" w:name="_Toc32452"/>
      <w:bookmarkStart w:id="211" w:name="_Toc292620553"/>
      <w:bookmarkStart w:id="212" w:name="_Toc1715"/>
      <w:bookmarkStart w:id="213" w:name="_Toc29137"/>
      <w:bookmarkStart w:id="214" w:name="_Toc421051878"/>
      <w:bookmarkStart w:id="215" w:name="_Toc307985295"/>
      <w:bookmarkStart w:id="216" w:name="_Toc9225"/>
      <w:bookmarkStart w:id="217" w:name="_Toc26912"/>
      <w:bookmarkStart w:id="218" w:name="_Toc224459099"/>
      <w:bookmarkStart w:id="219" w:name="_Toc13167"/>
      <w:bookmarkStart w:id="220" w:name="_Toc292621043"/>
      <w:bookmarkStart w:id="221" w:name="_Toc291081158"/>
      <w:bookmarkStart w:id="222" w:name="_Toc214072324"/>
      <w:bookmarkStart w:id="223" w:name="_Toc19136"/>
      <w:bookmarkStart w:id="224" w:name="_Toc291081483"/>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Pr>
          <w:rFonts w:ascii="宋体" w:hAnsi="宋体" w:hint="eastAsia"/>
          <w:b/>
          <w:kern w:val="0"/>
        </w:rPr>
        <w:t>2.1 招标文件的组成</w:t>
      </w:r>
      <w:bookmarkEnd w:id="224"/>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本招标文件包括：</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（1）招标公告；</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（2）投标人须知；</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（3）评标办法；</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（4）合同条款及格式；</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（5）工程量清单；</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（6）图纸；</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（7）技术标准及要求；</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（8）投标文件格式；</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 xml:space="preserve">根据本章第1.10 款、第2.2 款和第2.3 款对招标文件所作的澄清、修改，构成招标文件的组成部分。 </w:t>
      </w:r>
    </w:p>
    <w:p w:rsidR="004E4331" w:rsidRDefault="004E4331" w:rsidP="004E4331">
      <w:pPr>
        <w:autoSpaceDE w:val="0"/>
        <w:autoSpaceDN w:val="0"/>
        <w:adjustRightInd w:val="0"/>
        <w:spacing w:line="500" w:lineRule="exact"/>
        <w:outlineLvl w:val="0"/>
        <w:rPr>
          <w:rFonts w:ascii="宋体" w:hAnsi="宋体"/>
          <w:b/>
          <w:kern w:val="0"/>
        </w:rPr>
      </w:pPr>
      <w:bookmarkStart w:id="225" w:name="_Toc292621044"/>
      <w:bookmarkStart w:id="226" w:name="_Toc291081484"/>
      <w:bookmarkStart w:id="227" w:name="_Toc224459100"/>
      <w:bookmarkStart w:id="228" w:name="_Toc12937"/>
      <w:bookmarkStart w:id="229" w:name="_Toc13053"/>
      <w:bookmarkStart w:id="230" w:name="_Toc7070"/>
      <w:bookmarkStart w:id="231" w:name="_Toc22853"/>
      <w:bookmarkStart w:id="232" w:name="_Toc421051879"/>
      <w:bookmarkStart w:id="233" w:name="_Toc307985296"/>
      <w:bookmarkStart w:id="234" w:name="_Toc291081159"/>
      <w:bookmarkStart w:id="235" w:name="_Toc214072325"/>
      <w:bookmarkStart w:id="236" w:name="_Toc4590"/>
      <w:bookmarkStart w:id="237" w:name="_Toc13545"/>
      <w:bookmarkStart w:id="238" w:name="_Toc292620554"/>
      <w:bookmarkStart w:id="239" w:name="_Toc11030"/>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Fonts w:ascii="宋体" w:hAnsi="宋体" w:hint="eastAsia"/>
          <w:b/>
          <w:kern w:val="0"/>
        </w:rPr>
        <w:t>2.2 招标文件的澄清</w:t>
      </w:r>
      <w:bookmarkEnd w:id="239"/>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2.2.1 投标人应仔细阅读和检查招标文件的全部内容。如发现缺页或附件不全，应及时向招标代理机构或招标人提出，以便补齐。如有疑问，应在投标人须知前附表规定的时间前以书面形式要求招标人对招标文件予以澄清。</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2.2.2 招标文件的澄清将在投标人须知前附表规定的投标截止时间15 天前以书面形式发给所有购买招标文件的投标人，但不指明澄清问题的来源。如果澄清发出的时间距投标截止时间不足15天，相应延长投标截止时间。</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2.2.3 投标人在收到澄清后，应在投标人须知前附表规定的时间内以书面形式通知招标代理机构或招标人，确认已收到该澄清。</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2.2.4 若招标文件的澄清或修改与招标文件有矛盾，以最后发出的书面文件为准。投标人未对招标文件（图纸）、澄清文件和修改文件等提出疑问的，视为已充分理解上述文件，签订合同和结算时必须遵守。</w:t>
      </w:r>
    </w:p>
    <w:p w:rsidR="004E4331" w:rsidRDefault="004E4331" w:rsidP="004E4331">
      <w:pPr>
        <w:autoSpaceDE w:val="0"/>
        <w:autoSpaceDN w:val="0"/>
        <w:adjustRightInd w:val="0"/>
        <w:spacing w:line="500" w:lineRule="exact"/>
        <w:outlineLvl w:val="0"/>
        <w:rPr>
          <w:rFonts w:ascii="宋体" w:hAnsi="宋体"/>
          <w:b/>
          <w:kern w:val="0"/>
        </w:rPr>
      </w:pPr>
      <w:bookmarkStart w:id="240" w:name="_Toc24591"/>
      <w:bookmarkStart w:id="241" w:name="_Toc16859"/>
      <w:bookmarkStart w:id="242" w:name="_Toc214072326"/>
      <w:bookmarkStart w:id="243" w:name="_Toc307985297"/>
      <w:bookmarkStart w:id="244" w:name="_Toc224459101"/>
      <w:bookmarkStart w:id="245" w:name="_Toc292620555"/>
      <w:bookmarkStart w:id="246" w:name="_Toc291081160"/>
      <w:bookmarkStart w:id="247" w:name="_Toc21443"/>
      <w:bookmarkStart w:id="248" w:name="_Toc15188"/>
      <w:bookmarkStart w:id="249" w:name="_Toc291081485"/>
      <w:bookmarkStart w:id="250" w:name="_Toc292621045"/>
      <w:bookmarkStart w:id="251" w:name="_Toc421051880"/>
      <w:bookmarkStart w:id="252" w:name="_Toc29119"/>
      <w:bookmarkStart w:id="253" w:name="_Toc10869"/>
      <w:bookmarkStart w:id="254" w:name="_Toc1303"/>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Fonts w:ascii="宋体" w:hAnsi="宋体" w:hint="eastAsia"/>
          <w:b/>
          <w:kern w:val="0"/>
        </w:rPr>
        <w:t>2.3 招标文件的修改</w:t>
      </w:r>
      <w:bookmarkEnd w:id="254"/>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2.3.1 在投标截止时间15天前，招标人可以书面形式修改招标文件，并通知所有已购买招标文件的投标人。如果修改招标文件的时间距投标截止时间不足15天，相应延长投标截止时间。</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2.3.2 投标人收到修改内容后，应在投标人须知前附表规定的时间内以书面形式通知招标人，确认已收到该修改。</w:t>
      </w:r>
    </w:p>
    <w:p w:rsidR="004E4331" w:rsidRDefault="004E4331" w:rsidP="004E4331">
      <w:pPr>
        <w:pStyle w:val="3"/>
        <w:spacing w:line="500" w:lineRule="exact"/>
        <w:rPr>
          <w:rFonts w:ascii="宋体"/>
          <w:b/>
          <w:bCs/>
          <w:sz w:val="24"/>
          <w:szCs w:val="24"/>
        </w:rPr>
      </w:pPr>
      <w:bookmarkStart w:id="255" w:name="_Toc307985298"/>
      <w:bookmarkStart w:id="256" w:name="_Toc214072327"/>
      <w:bookmarkStart w:id="257" w:name="_Toc1226"/>
      <w:bookmarkStart w:id="258" w:name="_Toc2691"/>
      <w:bookmarkStart w:id="259" w:name="_Toc18289"/>
      <w:bookmarkStart w:id="260" w:name="_Toc1143"/>
      <w:bookmarkStart w:id="261" w:name="_Toc291081486"/>
      <w:bookmarkStart w:id="262" w:name="_Toc224459102"/>
      <w:bookmarkStart w:id="263" w:name="_Toc8920"/>
      <w:bookmarkEnd w:id="255"/>
      <w:bookmarkEnd w:id="256"/>
      <w:bookmarkEnd w:id="257"/>
      <w:bookmarkEnd w:id="258"/>
      <w:bookmarkEnd w:id="259"/>
      <w:bookmarkEnd w:id="260"/>
      <w:bookmarkEnd w:id="261"/>
      <w:bookmarkEnd w:id="262"/>
      <w:r>
        <w:rPr>
          <w:rFonts w:ascii="宋体" w:hint="eastAsia"/>
          <w:b/>
          <w:bCs/>
          <w:sz w:val="24"/>
          <w:szCs w:val="24"/>
        </w:rPr>
        <w:t>3. 投标文件</w:t>
      </w:r>
      <w:bookmarkStart w:id="264" w:name="_Toc214072328"/>
      <w:bookmarkStart w:id="265" w:name="_Toc292621047"/>
      <w:bookmarkStart w:id="266" w:name="_Toc291081162"/>
      <w:bookmarkStart w:id="267" w:name="_Toc224459103"/>
      <w:bookmarkStart w:id="268" w:name="_Toc21164"/>
      <w:bookmarkStart w:id="269" w:name="_Toc26330"/>
      <w:bookmarkStart w:id="270" w:name="_Toc292620557"/>
      <w:bookmarkStart w:id="271" w:name="_Toc20133"/>
      <w:bookmarkStart w:id="272" w:name="_Toc14829"/>
      <w:bookmarkStart w:id="273" w:name="_Toc291081487"/>
      <w:bookmarkStart w:id="274" w:name="_Toc307985299"/>
      <w:bookmarkEnd w:id="263"/>
      <w:bookmarkEnd w:id="264"/>
      <w:bookmarkEnd w:id="265"/>
      <w:bookmarkEnd w:id="266"/>
      <w:bookmarkEnd w:id="267"/>
      <w:bookmarkEnd w:id="268"/>
      <w:bookmarkEnd w:id="269"/>
      <w:bookmarkEnd w:id="270"/>
      <w:bookmarkEnd w:id="271"/>
      <w:bookmarkEnd w:id="272"/>
      <w:bookmarkEnd w:id="273"/>
      <w:bookmarkEnd w:id="274"/>
    </w:p>
    <w:p w:rsidR="004E4331" w:rsidRDefault="004E4331" w:rsidP="004E4331">
      <w:pPr>
        <w:autoSpaceDE w:val="0"/>
        <w:autoSpaceDN w:val="0"/>
        <w:adjustRightInd w:val="0"/>
        <w:spacing w:line="560" w:lineRule="exact"/>
        <w:outlineLvl w:val="0"/>
        <w:rPr>
          <w:rFonts w:ascii="宋体" w:hAnsi="宋体"/>
          <w:b/>
          <w:kern w:val="0"/>
          <w:szCs w:val="21"/>
        </w:rPr>
      </w:pPr>
      <w:bookmarkStart w:id="275" w:name="_Toc15867"/>
      <w:bookmarkStart w:id="276" w:name="_Toc25866"/>
      <w:bookmarkStart w:id="277" w:name="_Toc15509"/>
      <w:bookmarkStart w:id="278" w:name="_Toc421051882"/>
      <w:bookmarkEnd w:id="275"/>
      <w:bookmarkEnd w:id="276"/>
      <w:bookmarkEnd w:id="277"/>
      <w:r>
        <w:rPr>
          <w:rFonts w:ascii="宋体" w:hAnsi="宋体" w:hint="eastAsia"/>
          <w:b/>
          <w:kern w:val="0"/>
        </w:rPr>
        <w:t>3.1 投标文件的组成</w:t>
      </w:r>
      <w:bookmarkEnd w:id="278"/>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3.1.1 投标文件应包括下列内容：</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（1）投标函及投标函附录；</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（2）法定代表人身份证明</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（3）授权委托书；</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（4）投标保证金；</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（5）已标价工程量清单；</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（6）投标承诺书；</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（7）潜在投标人信用记录的查询（网页截图）；</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（8）施工组织设计（暗标）；</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（9）资格审查资料；</w:t>
      </w:r>
    </w:p>
    <w:p w:rsidR="004E4331" w:rsidRDefault="004E4331" w:rsidP="004E4331">
      <w:pPr>
        <w:autoSpaceDE w:val="0"/>
        <w:autoSpaceDN w:val="0"/>
        <w:adjustRightInd w:val="0"/>
        <w:spacing w:line="560" w:lineRule="exact"/>
        <w:rPr>
          <w:rFonts w:ascii="宋体" w:hAnsi="宋体"/>
          <w:kern w:val="0"/>
        </w:rPr>
      </w:pPr>
      <w:r>
        <w:rPr>
          <w:rFonts w:ascii="宋体" w:hAnsi="宋体" w:hint="eastAsia"/>
          <w:kern w:val="0"/>
        </w:rPr>
        <w:t>（10）其他材料。</w:t>
      </w:r>
    </w:p>
    <w:p w:rsidR="004E4331" w:rsidRDefault="004E4331" w:rsidP="004E4331">
      <w:pPr>
        <w:autoSpaceDE w:val="0"/>
        <w:autoSpaceDN w:val="0"/>
        <w:adjustRightInd w:val="0"/>
        <w:spacing w:line="560" w:lineRule="exact"/>
        <w:outlineLvl w:val="0"/>
        <w:rPr>
          <w:rFonts w:ascii="宋体" w:hAnsi="宋体"/>
          <w:b/>
          <w:kern w:val="0"/>
        </w:rPr>
      </w:pPr>
      <w:bookmarkStart w:id="279" w:name="_Toc16401"/>
      <w:bookmarkStart w:id="280" w:name="_Toc17377"/>
      <w:bookmarkStart w:id="281" w:name="_Toc22333"/>
      <w:bookmarkStart w:id="282" w:name="_Toc7824"/>
      <w:bookmarkStart w:id="283" w:name="_Toc27715"/>
      <w:bookmarkStart w:id="284" w:name="_Toc224459104"/>
      <w:bookmarkStart w:id="285" w:name="_Toc9620"/>
      <w:bookmarkStart w:id="286" w:name="_Toc214072329"/>
      <w:bookmarkStart w:id="287" w:name="_Toc291081488"/>
      <w:bookmarkStart w:id="288" w:name="_Toc421051883"/>
      <w:bookmarkStart w:id="289" w:name="_Toc292620558"/>
      <w:bookmarkStart w:id="290" w:name="_Toc292621048"/>
      <w:bookmarkStart w:id="291" w:name="_Toc307985300"/>
      <w:bookmarkStart w:id="292" w:name="_Toc291081163"/>
      <w:bookmarkStart w:id="293" w:name="_Toc21747"/>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Fonts w:ascii="宋体" w:hAnsi="宋体" w:hint="eastAsia"/>
          <w:b/>
          <w:kern w:val="0"/>
        </w:rPr>
        <w:t>3.2 投标报价</w:t>
      </w:r>
      <w:bookmarkEnd w:id="293"/>
    </w:p>
    <w:p w:rsidR="004E4331" w:rsidRDefault="004E4331" w:rsidP="004E4331">
      <w:pPr>
        <w:pStyle w:val="aa"/>
        <w:spacing w:line="500" w:lineRule="exact"/>
        <w:rPr>
          <w:rFonts w:hAnsi="宋体"/>
        </w:rPr>
      </w:pPr>
      <w:bookmarkStart w:id="294" w:name="_Toc4787"/>
      <w:bookmarkStart w:id="295" w:name="_Toc8270"/>
      <w:bookmarkStart w:id="296" w:name="_Toc24521"/>
      <w:bookmarkStart w:id="297" w:name="_Toc307985301"/>
      <w:bookmarkStart w:id="298" w:name="_Toc292620559"/>
      <w:bookmarkStart w:id="299" w:name="_Toc1246"/>
      <w:bookmarkStart w:id="300" w:name="_Toc291081164"/>
      <w:bookmarkStart w:id="301" w:name="_Toc292621049"/>
      <w:bookmarkStart w:id="302" w:name="_Toc291081489"/>
      <w:bookmarkStart w:id="303" w:name="_Toc214072331"/>
      <w:bookmarkEnd w:id="294"/>
      <w:bookmarkEnd w:id="295"/>
      <w:bookmarkEnd w:id="296"/>
      <w:bookmarkEnd w:id="297"/>
      <w:bookmarkEnd w:id="298"/>
      <w:bookmarkEnd w:id="299"/>
      <w:bookmarkEnd w:id="300"/>
      <w:bookmarkEnd w:id="301"/>
      <w:bookmarkEnd w:id="302"/>
      <w:r>
        <w:rPr>
          <w:rFonts w:hAnsi="宋体" w:hint="eastAsia"/>
        </w:rPr>
        <w:t>3.2.1投标报价为投标人的投标文件中提出的各项支付金额的总和；</w:t>
      </w:r>
      <w:bookmarkEnd w:id="303"/>
    </w:p>
    <w:p w:rsidR="004E4331" w:rsidRDefault="004E4331" w:rsidP="004E4331">
      <w:pPr>
        <w:pStyle w:val="aa"/>
        <w:spacing w:line="500" w:lineRule="exact"/>
        <w:rPr>
          <w:rFonts w:hAnsi="宋体"/>
        </w:rPr>
      </w:pPr>
      <w:r>
        <w:rPr>
          <w:rFonts w:hAnsi="宋体" w:hint="eastAsia"/>
        </w:rPr>
        <w:t>3.2.2投标人的投标报价，应是完成本须知第1.3.1条和合同条款上所列招标工程范围及工期的全部</w:t>
      </w:r>
    </w:p>
    <w:p w:rsidR="004E4331" w:rsidRDefault="004E4331" w:rsidP="004E4331">
      <w:pPr>
        <w:pStyle w:val="aa"/>
        <w:spacing w:line="500" w:lineRule="exact"/>
        <w:rPr>
          <w:rFonts w:hAnsi="宋体"/>
        </w:rPr>
      </w:pPr>
      <w:r>
        <w:rPr>
          <w:rFonts w:hAnsi="宋体" w:hint="eastAsia"/>
        </w:rPr>
        <w:t>3.2.3使用的货币：投标单位以人民币填报投标报价，合同实施时亦以人民币支付。</w:t>
      </w:r>
    </w:p>
    <w:p w:rsidR="004E4331" w:rsidRDefault="004E4331" w:rsidP="004E4331">
      <w:pPr>
        <w:autoSpaceDE w:val="0"/>
        <w:autoSpaceDN w:val="0"/>
        <w:adjustRightInd w:val="0"/>
        <w:spacing w:line="560" w:lineRule="exact"/>
        <w:outlineLvl w:val="0"/>
        <w:rPr>
          <w:rFonts w:ascii="宋体" w:hAnsi="宋体"/>
          <w:b/>
          <w:kern w:val="0"/>
        </w:rPr>
      </w:pPr>
      <w:bookmarkStart w:id="304" w:name="_Toc859"/>
      <w:bookmarkStart w:id="305" w:name="_Toc421051884"/>
      <w:bookmarkStart w:id="306" w:name="_Toc27332"/>
      <w:bookmarkStart w:id="307" w:name="_Toc1392"/>
      <w:bookmarkEnd w:id="304"/>
      <w:bookmarkEnd w:id="305"/>
      <w:bookmarkEnd w:id="306"/>
      <w:r>
        <w:rPr>
          <w:rFonts w:ascii="宋体" w:hAnsi="宋体" w:hint="eastAsia"/>
          <w:b/>
          <w:kern w:val="0"/>
        </w:rPr>
        <w:t>3.3 投标有效期</w:t>
      </w:r>
      <w:bookmarkEnd w:id="307"/>
      <w:r>
        <w:rPr>
          <w:rFonts w:ascii="宋体" w:hAnsi="宋体" w:hint="eastAsia"/>
          <w:b/>
          <w:kern w:val="0"/>
        </w:rPr>
        <w:t xml:space="preserve"> </w:t>
      </w:r>
    </w:p>
    <w:p w:rsidR="004E4331" w:rsidRDefault="004E4331" w:rsidP="004E4331">
      <w:pPr>
        <w:autoSpaceDE w:val="0"/>
        <w:autoSpaceDN w:val="0"/>
        <w:adjustRightInd w:val="0"/>
        <w:spacing w:line="560" w:lineRule="exact"/>
        <w:rPr>
          <w:rFonts w:ascii="宋体" w:hAnsi="宋体"/>
        </w:rPr>
      </w:pPr>
      <w:r>
        <w:rPr>
          <w:rFonts w:ascii="宋体" w:hAnsi="宋体" w:hint="eastAsia"/>
        </w:rPr>
        <w:t xml:space="preserve">3.3.1在投标人须知前附表规定的投标有效期内，投标人不得要求撤销或修改其投标文件。 </w:t>
      </w:r>
    </w:p>
    <w:p w:rsidR="004E4331" w:rsidRDefault="004E4331" w:rsidP="004E4331">
      <w:pPr>
        <w:spacing w:line="560" w:lineRule="exact"/>
        <w:rPr>
          <w:rFonts w:ascii="宋体" w:hAnsi="宋体"/>
        </w:rPr>
      </w:pPr>
      <w:r>
        <w:rPr>
          <w:rFonts w:ascii="宋体" w:hAnsi="宋体" w:hint="eastAsia"/>
        </w:rPr>
        <w:t>3.3.2出现特殊情况需要延长投标有效期的，招标人以书面形式通知所有投标人延长投标有效期。投标人同意延长的，但不得要求或被允许修改或撤销其投标文件；投标人拒绝延长的，其投标失效。</w:t>
      </w:r>
    </w:p>
    <w:p w:rsidR="004E4331" w:rsidRDefault="004E4331" w:rsidP="004E4331">
      <w:pPr>
        <w:autoSpaceDE w:val="0"/>
        <w:autoSpaceDN w:val="0"/>
        <w:adjustRightInd w:val="0"/>
        <w:spacing w:line="540" w:lineRule="exact"/>
        <w:outlineLvl w:val="0"/>
        <w:rPr>
          <w:rFonts w:ascii="宋体" w:hAnsi="宋体"/>
          <w:b/>
          <w:kern w:val="0"/>
        </w:rPr>
      </w:pPr>
      <w:bookmarkStart w:id="308" w:name="_Toc27164"/>
      <w:bookmarkStart w:id="309" w:name="_Toc214072334"/>
      <w:bookmarkStart w:id="310" w:name="_Toc307985304"/>
      <w:bookmarkStart w:id="311" w:name="_Toc224459105"/>
      <w:bookmarkStart w:id="312" w:name="_Toc10452"/>
      <w:bookmarkStart w:id="313" w:name="_Toc291081165"/>
      <w:bookmarkStart w:id="314" w:name="_Toc291081167"/>
      <w:bookmarkStart w:id="315" w:name="_Toc18104"/>
      <w:bookmarkStart w:id="316" w:name="_Toc292621050"/>
      <w:bookmarkStart w:id="317" w:name="_Toc26320"/>
      <w:bookmarkStart w:id="318" w:name="_Toc292620562"/>
      <w:bookmarkStart w:id="319" w:name="_Toc14114"/>
      <w:bookmarkStart w:id="320" w:name="_Toc292620560"/>
      <w:bookmarkStart w:id="321" w:name="_Toc27447"/>
      <w:bookmarkStart w:id="322" w:name="_Toc23833"/>
      <w:bookmarkStart w:id="323" w:name="_Toc224459107"/>
      <w:bookmarkStart w:id="324" w:name="_Toc292621052"/>
      <w:bookmarkStart w:id="325" w:name="_Toc421051885"/>
      <w:bookmarkStart w:id="326" w:name="_Toc20934"/>
      <w:bookmarkStart w:id="327" w:name="_Toc291081492"/>
      <w:bookmarkStart w:id="328" w:name="_Toc291081490"/>
      <w:bookmarkStart w:id="329" w:name="_Toc307985302"/>
      <w:bookmarkStart w:id="330" w:name="_Toc25226"/>
      <w:bookmarkStart w:id="331" w:name="_Toc16125"/>
      <w:bookmarkStart w:id="332" w:name="_Toc26824"/>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r>
        <w:rPr>
          <w:rFonts w:ascii="宋体" w:hAnsi="宋体" w:hint="eastAsia"/>
          <w:b/>
          <w:kern w:val="0"/>
        </w:rPr>
        <w:t>3.4 投标保证金</w:t>
      </w:r>
      <w:bookmarkEnd w:id="332"/>
    </w:p>
    <w:p w:rsidR="004E4331" w:rsidRDefault="004E4331" w:rsidP="004E4331">
      <w:pPr>
        <w:widowControl/>
        <w:topLinePunct/>
        <w:spacing w:line="540" w:lineRule="exact"/>
        <w:rPr>
          <w:rFonts w:ascii="宋体" w:hAnsi="宋体"/>
          <w:kern w:val="0"/>
        </w:rPr>
      </w:pPr>
      <w:r>
        <w:rPr>
          <w:rFonts w:ascii="宋体" w:hAnsi="宋体" w:hint="eastAsia"/>
          <w:kern w:val="0"/>
        </w:rPr>
        <w:t>3.4.1 依据《西峡县公共资源交易管理委员会办公室关于鼓励全面取消收取工程建设类项目投标保证金的通知》（西公管办〔2022〕14号文件）要求，本项目不再收取投标保证金，以承诺</w:t>
      </w:r>
      <w:proofErr w:type="gramStart"/>
      <w:r>
        <w:rPr>
          <w:rFonts w:ascii="宋体" w:hAnsi="宋体" w:hint="eastAsia"/>
          <w:kern w:val="0"/>
        </w:rPr>
        <w:t>函形式</w:t>
      </w:r>
      <w:proofErr w:type="gramEnd"/>
      <w:r>
        <w:rPr>
          <w:rFonts w:ascii="宋体" w:hAnsi="宋体" w:hint="eastAsia"/>
          <w:kern w:val="0"/>
        </w:rPr>
        <w:t xml:space="preserve">代替。 </w:t>
      </w:r>
    </w:p>
    <w:p w:rsidR="004E4331" w:rsidRDefault="004E4331" w:rsidP="004E4331">
      <w:pPr>
        <w:autoSpaceDE w:val="0"/>
        <w:autoSpaceDN w:val="0"/>
        <w:adjustRightInd w:val="0"/>
        <w:spacing w:line="540" w:lineRule="exact"/>
        <w:outlineLvl w:val="0"/>
        <w:rPr>
          <w:rFonts w:ascii="宋体" w:hAnsi="宋体"/>
          <w:b/>
          <w:kern w:val="0"/>
        </w:rPr>
      </w:pPr>
      <w:bookmarkStart w:id="333" w:name="_Toc307985303"/>
      <w:bookmarkStart w:id="334" w:name="_Toc221865939"/>
      <w:bookmarkStart w:id="335" w:name="_Toc223244438"/>
      <w:bookmarkStart w:id="336" w:name="_Toc224459106"/>
      <w:bookmarkStart w:id="337" w:name="_Toc15807"/>
      <w:bookmarkStart w:id="338" w:name="_Toc223343295"/>
      <w:bookmarkStart w:id="339" w:name="_Toc292621051"/>
      <w:bookmarkStart w:id="340" w:name="_Toc223191193"/>
      <w:bookmarkStart w:id="341" w:name="_Toc16070"/>
      <w:bookmarkStart w:id="342" w:name="_Toc223244522"/>
      <w:bookmarkStart w:id="343" w:name="_Toc421051886"/>
      <w:bookmarkStart w:id="344" w:name="_Toc5805"/>
      <w:bookmarkStart w:id="345" w:name="_Toc6786"/>
      <w:bookmarkStart w:id="346" w:name="_Toc292620561"/>
      <w:bookmarkStart w:id="347" w:name="_Toc12422"/>
      <w:bookmarkStart w:id="348" w:name="_Toc3477"/>
      <w:bookmarkStart w:id="349" w:name="_Toc291081166"/>
      <w:bookmarkStart w:id="350" w:name="_Toc291081491"/>
      <w:bookmarkStart w:id="351" w:name="_Toc16659"/>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r>
        <w:rPr>
          <w:rFonts w:ascii="宋体" w:hAnsi="宋体" w:hint="eastAsia"/>
          <w:b/>
          <w:kern w:val="0"/>
        </w:rPr>
        <w:t>3.5 资格审查资料</w:t>
      </w:r>
      <w:bookmarkEnd w:id="351"/>
    </w:p>
    <w:p w:rsidR="004E4331" w:rsidRDefault="004E4331" w:rsidP="004E4331">
      <w:pPr>
        <w:autoSpaceDE w:val="0"/>
        <w:autoSpaceDN w:val="0"/>
        <w:adjustRightInd w:val="0"/>
        <w:spacing w:line="540" w:lineRule="exact"/>
        <w:rPr>
          <w:rFonts w:ascii="宋体" w:hAnsi="宋体"/>
          <w:kern w:val="0"/>
        </w:rPr>
      </w:pPr>
      <w:r>
        <w:rPr>
          <w:rFonts w:ascii="宋体" w:hAnsi="宋体" w:hint="eastAsia"/>
          <w:kern w:val="0"/>
        </w:rPr>
        <w:t>3.5.1 “投标人基本情况表”应附投标人有效的营业执照副本、资质证书副本和安全生产许可证等材料的复印件并加盖投标人公章。</w:t>
      </w:r>
    </w:p>
    <w:p w:rsidR="004E4331" w:rsidRDefault="004E4331" w:rsidP="004E4331">
      <w:pPr>
        <w:autoSpaceDE w:val="0"/>
        <w:autoSpaceDN w:val="0"/>
        <w:adjustRightInd w:val="0"/>
        <w:spacing w:line="540" w:lineRule="exact"/>
        <w:rPr>
          <w:rFonts w:ascii="宋体" w:hAnsi="宋体"/>
          <w:kern w:val="0"/>
        </w:rPr>
      </w:pPr>
      <w:r>
        <w:rPr>
          <w:rFonts w:ascii="宋体" w:hAnsi="宋体" w:hint="eastAsia"/>
          <w:kern w:val="0"/>
        </w:rPr>
        <w:t>3.5.2“近年财务状况表”</w:t>
      </w:r>
      <w:proofErr w:type="gramStart"/>
      <w:r>
        <w:rPr>
          <w:rFonts w:ascii="宋体" w:hAnsi="宋体" w:hint="eastAsia"/>
          <w:kern w:val="0"/>
        </w:rPr>
        <w:t>应附经会计师</w:t>
      </w:r>
      <w:proofErr w:type="gramEnd"/>
      <w:r>
        <w:rPr>
          <w:rFonts w:ascii="宋体" w:hAnsi="宋体" w:hint="eastAsia"/>
          <w:kern w:val="0"/>
        </w:rPr>
        <w:t>事务所或审计机构审计的财务会计报表，包括资产负债表、现金流量表、利润表和报表附注的复印件并加盖投标人公章，具体年份要求见投标人须知前附表。</w:t>
      </w:r>
    </w:p>
    <w:p w:rsidR="004E4331" w:rsidRDefault="004E4331" w:rsidP="004E4331">
      <w:pPr>
        <w:autoSpaceDE w:val="0"/>
        <w:autoSpaceDN w:val="0"/>
        <w:adjustRightInd w:val="0"/>
        <w:spacing w:line="540" w:lineRule="exact"/>
        <w:rPr>
          <w:rFonts w:ascii="宋体" w:hAnsi="宋体"/>
          <w:kern w:val="0"/>
        </w:rPr>
      </w:pPr>
      <w:r>
        <w:rPr>
          <w:rFonts w:ascii="宋体" w:hAnsi="宋体" w:hint="eastAsia"/>
          <w:kern w:val="0"/>
        </w:rPr>
        <w:t>3.5.3“近年完成的类似项目情况表”应附中标通知书或合同协议书的复印件，具体年份要求建投标人须知前附表。每张表格只填写一个项目，并标明序号。</w:t>
      </w:r>
    </w:p>
    <w:p w:rsidR="004E4331" w:rsidRDefault="004E4331" w:rsidP="004E4331">
      <w:pPr>
        <w:autoSpaceDE w:val="0"/>
        <w:autoSpaceDN w:val="0"/>
        <w:adjustRightInd w:val="0"/>
        <w:spacing w:line="540" w:lineRule="exact"/>
        <w:rPr>
          <w:rFonts w:ascii="宋体" w:hAnsi="宋体"/>
          <w:kern w:val="0"/>
        </w:rPr>
      </w:pPr>
      <w:r>
        <w:rPr>
          <w:rFonts w:ascii="宋体" w:hAnsi="宋体" w:hint="eastAsia"/>
          <w:kern w:val="0"/>
        </w:rPr>
        <w:t>3.5.4“正在施工和新承接的项目情况表”应附中标通知书或合同协议书复印件。每张表格只填写一个项目，并标明序号。</w:t>
      </w:r>
    </w:p>
    <w:p w:rsidR="004E4331" w:rsidRDefault="004E4331" w:rsidP="004E4331">
      <w:pPr>
        <w:autoSpaceDE w:val="0"/>
        <w:autoSpaceDN w:val="0"/>
        <w:adjustRightInd w:val="0"/>
        <w:spacing w:line="540" w:lineRule="exact"/>
        <w:rPr>
          <w:rFonts w:ascii="宋体" w:hAnsi="宋体"/>
          <w:kern w:val="0"/>
        </w:rPr>
      </w:pPr>
      <w:r>
        <w:rPr>
          <w:rFonts w:ascii="宋体" w:hAnsi="宋体" w:hint="eastAsia"/>
          <w:kern w:val="0"/>
        </w:rPr>
        <w:t>3.5.5“近年发生的诉讼及仲裁情况”应说明相关情况，并附法院或仲裁机构</w:t>
      </w:r>
      <w:proofErr w:type="gramStart"/>
      <w:r>
        <w:rPr>
          <w:rFonts w:ascii="宋体" w:hAnsi="宋体" w:hint="eastAsia"/>
          <w:kern w:val="0"/>
        </w:rPr>
        <w:t>作出</w:t>
      </w:r>
      <w:proofErr w:type="gramEnd"/>
      <w:r>
        <w:rPr>
          <w:rFonts w:ascii="宋体" w:hAnsi="宋体" w:hint="eastAsia"/>
          <w:kern w:val="0"/>
        </w:rPr>
        <w:t>的裁决、裁决等有关法律文书复印件，具体年份要求见投标人须知前附表。</w:t>
      </w:r>
    </w:p>
    <w:p w:rsidR="004E4331" w:rsidRDefault="004E4331" w:rsidP="004E4331">
      <w:pPr>
        <w:autoSpaceDE w:val="0"/>
        <w:autoSpaceDN w:val="0"/>
        <w:adjustRightInd w:val="0"/>
        <w:spacing w:line="500" w:lineRule="exact"/>
        <w:outlineLvl w:val="0"/>
        <w:rPr>
          <w:rFonts w:ascii="宋体" w:hAnsi="宋体"/>
          <w:b/>
          <w:kern w:val="0"/>
        </w:rPr>
      </w:pPr>
      <w:bookmarkStart w:id="352" w:name="_Toc22128"/>
      <w:bookmarkStart w:id="353" w:name="_Toc662"/>
      <w:bookmarkStart w:id="354" w:name="_Toc14737"/>
      <w:bookmarkStart w:id="355" w:name="_Toc421051887"/>
      <w:bookmarkEnd w:id="352"/>
      <w:bookmarkEnd w:id="353"/>
      <w:bookmarkEnd w:id="354"/>
      <w:r>
        <w:rPr>
          <w:rFonts w:ascii="宋体" w:hAnsi="宋体" w:hint="eastAsia"/>
          <w:b/>
          <w:kern w:val="0"/>
        </w:rPr>
        <w:t>3.6 备选投标方案</w:t>
      </w:r>
      <w:bookmarkEnd w:id="355"/>
      <w:r>
        <w:rPr>
          <w:rFonts w:ascii="宋体" w:hAnsi="宋体" w:hint="eastAsia"/>
          <w:b/>
          <w:kern w:val="0"/>
        </w:rPr>
        <w:t>（本次不适用）</w:t>
      </w:r>
    </w:p>
    <w:p w:rsidR="004E4331" w:rsidRDefault="004E4331" w:rsidP="004E4331">
      <w:pPr>
        <w:autoSpaceDE w:val="0"/>
        <w:autoSpaceDN w:val="0"/>
        <w:adjustRightInd w:val="0"/>
        <w:spacing w:line="500" w:lineRule="exact"/>
        <w:rPr>
          <w:rFonts w:ascii="宋体" w:hAnsi="宋体"/>
          <w:kern w:val="0"/>
        </w:rPr>
      </w:pPr>
      <w:bookmarkStart w:id="356" w:name="_Toc214072335"/>
      <w:bookmarkEnd w:id="356"/>
      <w:r>
        <w:rPr>
          <w:rFonts w:ascii="宋体" w:hAnsi="宋体" w:hint="eastAsia"/>
          <w:kern w:val="0"/>
        </w:rPr>
        <w:t>除投标人须知前附表中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rsidR="004E4331" w:rsidRDefault="004E4331" w:rsidP="004E4331">
      <w:pPr>
        <w:autoSpaceDE w:val="0"/>
        <w:autoSpaceDN w:val="0"/>
        <w:adjustRightInd w:val="0"/>
        <w:spacing w:line="500" w:lineRule="exact"/>
        <w:outlineLvl w:val="0"/>
        <w:rPr>
          <w:rFonts w:ascii="宋体" w:hAnsi="宋体"/>
          <w:b/>
          <w:kern w:val="0"/>
        </w:rPr>
      </w:pPr>
      <w:bookmarkStart w:id="357" w:name="_Toc6260"/>
      <w:bookmarkStart w:id="358" w:name="_Toc224459108"/>
      <w:bookmarkStart w:id="359" w:name="_Toc421051888"/>
      <w:bookmarkStart w:id="360" w:name="_Toc4466"/>
      <w:bookmarkStart w:id="361" w:name="_Toc12925"/>
      <w:bookmarkStart w:id="362" w:name="_Toc292621053"/>
      <w:bookmarkStart w:id="363" w:name="_Toc1847"/>
      <w:bookmarkStart w:id="364" w:name="_Toc19649"/>
      <w:bookmarkStart w:id="365" w:name="_Toc292620563"/>
      <w:bookmarkStart w:id="366" w:name="_Toc291081493"/>
      <w:bookmarkStart w:id="367" w:name="_Toc9667"/>
      <w:bookmarkStart w:id="368" w:name="_Toc307985305"/>
      <w:bookmarkStart w:id="369" w:name="_Toc21285"/>
      <w:bookmarkStart w:id="370" w:name="_Toc291081168"/>
      <w:bookmarkEnd w:id="357"/>
      <w:bookmarkEnd w:id="358"/>
      <w:bookmarkEnd w:id="359"/>
      <w:bookmarkEnd w:id="360"/>
      <w:bookmarkEnd w:id="361"/>
      <w:bookmarkEnd w:id="362"/>
      <w:bookmarkEnd w:id="363"/>
      <w:bookmarkEnd w:id="364"/>
      <w:bookmarkEnd w:id="365"/>
      <w:bookmarkEnd w:id="366"/>
      <w:bookmarkEnd w:id="367"/>
      <w:bookmarkEnd w:id="368"/>
      <w:bookmarkEnd w:id="369"/>
      <w:r>
        <w:rPr>
          <w:rFonts w:ascii="宋体" w:hAnsi="宋体" w:hint="eastAsia"/>
          <w:b/>
          <w:kern w:val="0"/>
        </w:rPr>
        <w:t>3.7 投标文件的编制</w:t>
      </w:r>
      <w:bookmarkEnd w:id="370"/>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3.7.1 投标文件应按第八章“投标文件格式”进行编写，如有必要，可以增加附页，作为投标文件的组成部分。其中，投标函附录在满足招标文件实质性要求的基础上，可以提出比招标文件要求更有利于招标人的承诺。</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3.7.2 投标文件应当对招标文件有关工期、投标有效期、质量要求、技术标准、招标范围等实质性内容</w:t>
      </w:r>
      <w:proofErr w:type="gramStart"/>
      <w:r>
        <w:rPr>
          <w:rFonts w:ascii="宋体" w:hAnsi="宋体" w:hint="eastAsia"/>
          <w:kern w:val="0"/>
        </w:rPr>
        <w:t>作出</w:t>
      </w:r>
      <w:proofErr w:type="gramEnd"/>
      <w:r>
        <w:rPr>
          <w:rFonts w:ascii="宋体" w:hAnsi="宋体" w:hint="eastAsia"/>
          <w:kern w:val="0"/>
        </w:rPr>
        <w:t>响应。</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3.7.3 投标文件应由投标人的法定代表人或其委托代理人签字或盖单位章。委托代理人签字的，投标文件应附法定代表人签署的授权委托书。签字或盖章的具体要求见投标人须知前附表。</w:t>
      </w:r>
    </w:p>
    <w:p w:rsidR="004E4331" w:rsidRDefault="004E4331" w:rsidP="004E4331">
      <w:pPr>
        <w:spacing w:line="360" w:lineRule="auto"/>
        <w:rPr>
          <w:rFonts w:ascii="宋体" w:hAnsi="宋体"/>
        </w:rPr>
      </w:pPr>
      <w:r>
        <w:rPr>
          <w:rFonts w:ascii="宋体" w:hAnsi="宋体" w:hint="eastAsia"/>
          <w:kern w:val="0"/>
        </w:rPr>
        <w:t>3.7.5</w:t>
      </w:r>
      <w:r>
        <w:rPr>
          <w:rFonts w:ascii="宋体" w:hAnsi="宋体" w:hint="eastAsia"/>
          <w:b/>
          <w:bCs/>
        </w:rPr>
        <w:t>投标文件上传电子文档要求</w:t>
      </w:r>
      <w:r>
        <w:rPr>
          <w:rFonts w:ascii="宋体" w:hAnsi="宋体" w:hint="eastAsia"/>
        </w:rPr>
        <w:t>：除投标人须知前附表另有规定外，投标文件所附证书证件均为原件扫描件，并采用单位和个人数字证书，按招标文件要求在相应位置加盖电子印章。由投标人的法定代表人签字或加盖电子印章的，应附法定代表人身份证明，由代理人签字或加盖电子印章的，</w:t>
      </w:r>
      <w:proofErr w:type="gramStart"/>
      <w:r>
        <w:rPr>
          <w:rFonts w:ascii="宋体" w:hAnsi="宋体" w:hint="eastAsia"/>
        </w:rPr>
        <w:t>应附由法定</w:t>
      </w:r>
      <w:proofErr w:type="gramEnd"/>
      <w:r>
        <w:rPr>
          <w:rFonts w:ascii="宋体" w:hAnsi="宋体" w:hint="eastAsia"/>
        </w:rPr>
        <w:t>代表人签署的授权委托书。签字或盖章的具体要求见投标人须知前附表。</w:t>
      </w:r>
    </w:p>
    <w:p w:rsidR="004E4331" w:rsidRDefault="004E4331" w:rsidP="004E4331">
      <w:pPr>
        <w:rPr>
          <w:rFonts w:ascii="宋体" w:hAnsi="宋体"/>
        </w:rPr>
      </w:pPr>
      <w:bookmarkStart w:id="371" w:name="_Toc17193"/>
      <w:bookmarkStart w:id="372" w:name="_Toc2447"/>
      <w:bookmarkStart w:id="373" w:name="_Toc307985306"/>
      <w:bookmarkStart w:id="374" w:name="_Toc24144"/>
      <w:bookmarkStart w:id="375" w:name="_Toc291081494"/>
      <w:bookmarkStart w:id="376" w:name="_Toc4977"/>
      <w:bookmarkStart w:id="377" w:name="_Toc214072336"/>
      <w:bookmarkStart w:id="378" w:name="_Toc224459109"/>
      <w:bookmarkStart w:id="379" w:name="_Toc570"/>
      <w:bookmarkEnd w:id="371"/>
      <w:bookmarkEnd w:id="372"/>
      <w:bookmarkEnd w:id="373"/>
      <w:bookmarkEnd w:id="374"/>
      <w:bookmarkEnd w:id="375"/>
      <w:bookmarkEnd w:id="376"/>
      <w:bookmarkEnd w:id="377"/>
      <w:bookmarkEnd w:id="378"/>
      <w:r>
        <w:rPr>
          <w:rFonts w:ascii="宋体" w:hAnsi="宋体" w:hint="eastAsia"/>
        </w:rPr>
        <w:t xml:space="preserve"> </w:t>
      </w:r>
      <w:bookmarkEnd w:id="379"/>
    </w:p>
    <w:p w:rsidR="004E4331" w:rsidRDefault="004E4331" w:rsidP="004E4331">
      <w:pPr>
        <w:pStyle w:val="3"/>
        <w:spacing w:line="500" w:lineRule="exact"/>
        <w:rPr>
          <w:rFonts w:ascii="宋体"/>
          <w:b/>
          <w:bCs/>
          <w:sz w:val="28"/>
          <w:szCs w:val="28"/>
        </w:rPr>
      </w:pPr>
      <w:r>
        <w:rPr>
          <w:rFonts w:ascii="宋体" w:hint="eastAsia"/>
          <w:b/>
          <w:bCs/>
          <w:sz w:val="28"/>
          <w:szCs w:val="28"/>
        </w:rPr>
        <w:t>4. 投标</w:t>
      </w:r>
      <w:bookmarkStart w:id="380" w:name="_Toc223191197"/>
      <w:bookmarkStart w:id="381" w:name="_Toc223244526"/>
      <w:bookmarkStart w:id="382" w:name="_Toc223343299"/>
      <w:bookmarkStart w:id="383" w:name="_Toc291081170"/>
      <w:bookmarkStart w:id="384" w:name="_Toc2857"/>
      <w:bookmarkStart w:id="385" w:name="_Toc221865943"/>
      <w:bookmarkStart w:id="386" w:name="_Toc292620565"/>
      <w:bookmarkStart w:id="387" w:name="_Toc307985307"/>
      <w:bookmarkStart w:id="388" w:name="_Toc223244442"/>
      <w:bookmarkStart w:id="389" w:name="_Toc2443"/>
      <w:bookmarkStart w:id="390" w:name="_Toc292621055"/>
      <w:bookmarkStart w:id="391" w:name="_Toc7616"/>
      <w:bookmarkStart w:id="392" w:name="_Toc221419865"/>
      <w:bookmarkStart w:id="393" w:name="_Toc214072337"/>
      <w:bookmarkStart w:id="394" w:name="_Toc26270"/>
      <w:bookmarkStart w:id="395" w:name="_Toc224459110"/>
      <w:bookmarkStart w:id="396" w:name="_Toc214072338"/>
      <w:bookmarkStart w:id="397" w:name="_Toc291081495"/>
      <w:bookmarkStart w:id="398" w:name="_Toc221349615"/>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rsidR="004E4331" w:rsidRDefault="004E4331" w:rsidP="004E4331">
      <w:pPr>
        <w:spacing w:line="360" w:lineRule="auto"/>
        <w:rPr>
          <w:rFonts w:ascii="宋体" w:hAnsi="宋体"/>
          <w:szCs w:val="21"/>
        </w:rPr>
      </w:pPr>
      <w:bookmarkStart w:id="399" w:name="_Toc1870"/>
      <w:bookmarkStart w:id="400" w:name="_Toc20273"/>
      <w:bookmarkStart w:id="401" w:name="_Toc24372"/>
      <w:bookmarkStart w:id="402" w:name="_Toc421051890"/>
      <w:bookmarkEnd w:id="399"/>
      <w:bookmarkEnd w:id="400"/>
      <w:bookmarkEnd w:id="401"/>
      <w:r>
        <w:rPr>
          <w:rFonts w:ascii="宋体" w:hAnsi="宋体" w:hint="eastAsia"/>
        </w:rPr>
        <w:t>（1）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bookmarkEnd w:id="402"/>
    </w:p>
    <w:p w:rsidR="004E4331" w:rsidRDefault="004E4331" w:rsidP="004E4331">
      <w:pPr>
        <w:spacing w:line="360" w:lineRule="auto"/>
        <w:rPr>
          <w:rFonts w:ascii="宋体" w:hAnsi="宋体"/>
        </w:rPr>
      </w:pPr>
      <w:r>
        <w:rPr>
          <w:rFonts w:ascii="宋体" w:hAnsi="宋体" w:hint="eastAsia"/>
        </w:rPr>
        <w:t>（2）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rsidR="004E4331" w:rsidRDefault="004E4331" w:rsidP="004E4331">
      <w:pPr>
        <w:spacing w:line="360" w:lineRule="auto"/>
        <w:rPr>
          <w:rFonts w:ascii="宋体" w:hAnsi="宋体"/>
        </w:rPr>
      </w:pPr>
      <w:r>
        <w:rPr>
          <w:rFonts w:ascii="宋体" w:hAnsi="宋体" w:hint="eastAsia"/>
        </w:rPr>
        <w:t>（3）该项目自行上传投标文件，无需寄送和递交加密投标文件电子版等。需要注意开标前登录网上不见面系统进行等候签到；招标时间截止后才可以签到，签到时间</w:t>
      </w:r>
      <w:proofErr w:type="gramStart"/>
      <w:r>
        <w:rPr>
          <w:rFonts w:ascii="宋体" w:hAnsi="宋体" w:hint="eastAsia"/>
        </w:rPr>
        <w:t>段系统</w:t>
      </w:r>
      <w:proofErr w:type="gramEnd"/>
      <w:r>
        <w:rPr>
          <w:rFonts w:ascii="宋体" w:hAnsi="宋体" w:hint="eastAsia"/>
        </w:rPr>
        <w:t>设定为 10分钟，错过签到时间段，由此产生的后果，投标人承担一切责任。附件：操作手册地址(下载专区中自行下载)、不见面开标大厅地址http://www.zhaoecai.com/20630036/103_module/1001_main/1001_main_index.html?ORGID=411323</w:t>
      </w:r>
    </w:p>
    <w:p w:rsidR="004E4331" w:rsidRDefault="004E4331" w:rsidP="004E4331">
      <w:pPr>
        <w:spacing w:line="360" w:lineRule="auto"/>
        <w:rPr>
          <w:rFonts w:ascii="宋体" w:hAnsi="宋体"/>
        </w:rPr>
      </w:pPr>
      <w:r>
        <w:rPr>
          <w:rFonts w:ascii="宋体" w:hAnsi="宋体" w:hint="eastAsia"/>
        </w:rPr>
        <w:t>（4）网上不见面开标过程中，如因投标人准备不到位或网络问题造成未能及时解密的情况导致开标无法继续的，视为该投标人自动放弃投标，签到时间段截止后不再执行投标文件解密。</w:t>
      </w:r>
    </w:p>
    <w:p w:rsidR="004E4331" w:rsidRDefault="004E4331" w:rsidP="004E4331">
      <w:pPr>
        <w:pStyle w:val="3"/>
        <w:spacing w:line="500" w:lineRule="exact"/>
        <w:rPr>
          <w:rFonts w:ascii="宋体"/>
          <w:b/>
          <w:bCs/>
          <w:sz w:val="24"/>
          <w:szCs w:val="24"/>
        </w:rPr>
      </w:pPr>
      <w:bookmarkStart w:id="403" w:name="_Toc32657"/>
      <w:bookmarkStart w:id="404" w:name="_Toc27610"/>
      <w:bookmarkStart w:id="405" w:name="_Toc291081498"/>
      <w:bookmarkStart w:id="406" w:name="_Toc307985310"/>
      <w:bookmarkStart w:id="407" w:name="_Toc214072340"/>
      <w:bookmarkStart w:id="408" w:name="_Toc5607"/>
      <w:bookmarkStart w:id="409" w:name="_Toc21374"/>
      <w:bookmarkStart w:id="410" w:name="_Toc224459113"/>
      <w:bookmarkStart w:id="411" w:name="_Toc20440"/>
      <w:bookmarkEnd w:id="403"/>
      <w:bookmarkEnd w:id="404"/>
      <w:bookmarkEnd w:id="405"/>
      <w:bookmarkEnd w:id="406"/>
      <w:bookmarkEnd w:id="407"/>
      <w:bookmarkEnd w:id="408"/>
      <w:bookmarkEnd w:id="409"/>
      <w:bookmarkEnd w:id="410"/>
      <w:bookmarkEnd w:id="411"/>
      <w:r>
        <w:rPr>
          <w:rFonts w:ascii="宋体" w:hint="eastAsia"/>
          <w:b/>
          <w:bCs/>
          <w:sz w:val="24"/>
          <w:szCs w:val="24"/>
        </w:rPr>
        <w:t>5. 开标</w:t>
      </w:r>
    </w:p>
    <w:p w:rsidR="004E4331" w:rsidRDefault="004E4331" w:rsidP="004E4331">
      <w:pPr>
        <w:autoSpaceDE w:val="0"/>
        <w:autoSpaceDN w:val="0"/>
        <w:adjustRightInd w:val="0"/>
        <w:spacing w:line="500" w:lineRule="exact"/>
        <w:outlineLvl w:val="0"/>
        <w:rPr>
          <w:rFonts w:ascii="宋体" w:hAnsi="宋体"/>
          <w:b/>
          <w:kern w:val="0"/>
          <w:szCs w:val="21"/>
        </w:rPr>
      </w:pPr>
      <w:bookmarkStart w:id="412" w:name="_Toc224459114"/>
      <w:bookmarkStart w:id="413" w:name="_Toc292620569"/>
      <w:bookmarkStart w:id="414" w:name="_Toc214072341"/>
      <w:bookmarkStart w:id="415" w:name="_Toc291081174"/>
      <w:bookmarkStart w:id="416" w:name="_Toc20486"/>
      <w:bookmarkStart w:id="417" w:name="_Toc10125"/>
      <w:bookmarkStart w:id="418" w:name="_Toc9467"/>
      <w:bookmarkStart w:id="419" w:name="_Toc307985311"/>
      <w:bookmarkStart w:id="420" w:name="_Toc32664"/>
      <w:bookmarkStart w:id="421" w:name="_Toc14381"/>
      <w:bookmarkStart w:id="422" w:name="_Toc16808"/>
      <w:bookmarkStart w:id="423" w:name="_Toc291081499"/>
      <w:bookmarkStart w:id="424" w:name="_Toc292621059"/>
      <w:bookmarkStart w:id="425" w:name="_Toc421051894"/>
      <w:bookmarkStart w:id="426" w:name="_Toc14424"/>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r>
        <w:rPr>
          <w:rFonts w:ascii="宋体" w:hAnsi="宋体" w:hint="eastAsia"/>
          <w:b/>
          <w:kern w:val="0"/>
        </w:rPr>
        <w:t>5.1 开标时间和地点</w:t>
      </w:r>
      <w:bookmarkEnd w:id="426"/>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招标人按投标人须知前附表中规定的投标截止时间（开标时间）和投标人须知前附表规定的地点公开开标，并邀请所有投标人的法定代表人或其委托代理人准时参加。</w:t>
      </w:r>
    </w:p>
    <w:p w:rsidR="004E4331" w:rsidRDefault="004E4331" w:rsidP="004E4331">
      <w:pPr>
        <w:autoSpaceDE w:val="0"/>
        <w:autoSpaceDN w:val="0"/>
        <w:adjustRightInd w:val="0"/>
        <w:spacing w:line="500" w:lineRule="exact"/>
        <w:outlineLvl w:val="0"/>
        <w:rPr>
          <w:rFonts w:ascii="宋体" w:hAnsi="宋体"/>
          <w:color w:val="000000"/>
          <w:kern w:val="0"/>
        </w:rPr>
      </w:pPr>
      <w:bookmarkStart w:id="427" w:name="_Toc9886"/>
      <w:bookmarkStart w:id="428" w:name="_Toc1037"/>
      <w:bookmarkStart w:id="429" w:name="_Toc292620570"/>
      <w:bookmarkStart w:id="430" w:name="_Toc14874"/>
      <w:bookmarkStart w:id="431" w:name="_Toc224459115"/>
      <w:bookmarkStart w:id="432" w:name="_Toc27538"/>
      <w:bookmarkStart w:id="433" w:name="_Toc214072342"/>
      <w:bookmarkStart w:id="434" w:name="_Toc23725"/>
      <w:bookmarkStart w:id="435" w:name="_Toc421051895"/>
      <w:bookmarkStart w:id="436" w:name="_Toc22450"/>
      <w:bookmarkStart w:id="437" w:name="_Toc307985312"/>
      <w:bookmarkStart w:id="438" w:name="_Toc291081500"/>
      <w:bookmarkStart w:id="439" w:name="_Toc291081175"/>
      <w:bookmarkStart w:id="440" w:name="_Toc23655"/>
      <w:bookmarkStart w:id="441" w:name="_Toc292621060"/>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Fonts w:ascii="宋体" w:hAnsi="宋体" w:hint="eastAsia"/>
          <w:b/>
          <w:color w:val="000000"/>
          <w:kern w:val="0"/>
        </w:rPr>
        <w:t>5.2 开标程序</w:t>
      </w:r>
      <w:bookmarkEnd w:id="441"/>
    </w:p>
    <w:p w:rsidR="004E4331" w:rsidRDefault="004E4331" w:rsidP="004E4331">
      <w:pPr>
        <w:spacing w:line="360" w:lineRule="auto"/>
        <w:rPr>
          <w:rFonts w:ascii="宋体" w:hAnsi="宋体"/>
          <w:color w:val="000000"/>
        </w:rPr>
      </w:pPr>
      <w:bookmarkStart w:id="442" w:name="_Toc7303"/>
      <w:bookmarkStart w:id="443" w:name="_Toc11677"/>
      <w:bookmarkStart w:id="444" w:name="_Toc224459116"/>
      <w:bookmarkStart w:id="445" w:name="_Toc214072343"/>
      <w:bookmarkStart w:id="446" w:name="_Toc291081502"/>
      <w:bookmarkStart w:id="447" w:name="_Toc15062"/>
      <w:bookmarkStart w:id="448" w:name="_Toc32516"/>
      <w:bookmarkStart w:id="449" w:name="_Toc15249"/>
      <w:bookmarkStart w:id="450" w:name="_Toc307985314"/>
      <w:bookmarkEnd w:id="442"/>
      <w:bookmarkEnd w:id="443"/>
      <w:bookmarkEnd w:id="444"/>
      <w:bookmarkEnd w:id="445"/>
      <w:bookmarkEnd w:id="446"/>
      <w:bookmarkEnd w:id="447"/>
      <w:bookmarkEnd w:id="448"/>
      <w:bookmarkEnd w:id="449"/>
      <w:r>
        <w:rPr>
          <w:rFonts w:ascii="宋体" w:hAnsi="宋体" w:hint="eastAsia"/>
          <w:color w:val="000000"/>
        </w:rPr>
        <w:t>主持人按下列程序进行开标：</w:t>
      </w:r>
      <w:bookmarkEnd w:id="450"/>
    </w:p>
    <w:p w:rsidR="004E4331" w:rsidRDefault="004E4331" w:rsidP="004E4331">
      <w:pPr>
        <w:spacing w:line="231" w:lineRule="exact"/>
        <w:rPr>
          <w:rFonts w:ascii="宋体" w:hAnsi="宋体"/>
        </w:rPr>
      </w:pPr>
      <w:r>
        <w:rPr>
          <w:rFonts w:ascii="宋体" w:hAnsi="宋体" w:hint="eastAsia"/>
        </w:rPr>
        <w:t xml:space="preserve"> </w:t>
      </w:r>
    </w:p>
    <w:p w:rsidR="004E4331" w:rsidRDefault="004E4331" w:rsidP="004E4331">
      <w:pPr>
        <w:rPr>
          <w:rFonts w:ascii="宋体" w:hAnsi="宋体"/>
        </w:rPr>
      </w:pPr>
      <w:r>
        <w:rPr>
          <w:rFonts w:hint="eastAsia"/>
        </w:rPr>
        <w:t xml:space="preserve">1 </w:t>
      </w:r>
      <w:r>
        <w:rPr>
          <w:rFonts w:ascii="宋体" w:hAnsi="宋体" w:hint="eastAsia"/>
        </w:rPr>
        <w:t>登陆开标大厅</w:t>
      </w:r>
    </w:p>
    <w:p w:rsidR="004E4331" w:rsidRDefault="004E4331" w:rsidP="004E4331">
      <w:pPr>
        <w:pStyle w:val="afe"/>
        <w:ind w:firstLineChars="0" w:firstLine="0"/>
      </w:pPr>
      <w:r>
        <w:rPr>
          <w:rFonts w:hint="eastAsia"/>
        </w:rPr>
        <w:t>2 设置秘</w:t>
      </w:r>
      <w:proofErr w:type="gramStart"/>
      <w:r>
        <w:rPr>
          <w:rFonts w:hint="eastAsia"/>
        </w:rPr>
        <w:t>钥</w:t>
      </w:r>
      <w:proofErr w:type="gramEnd"/>
      <w:r>
        <w:rPr>
          <w:rFonts w:hint="eastAsia"/>
        </w:rPr>
        <w:t>递交时间</w:t>
      </w:r>
    </w:p>
    <w:p w:rsidR="004E4331" w:rsidRDefault="004E4331" w:rsidP="004E4331">
      <w:pPr>
        <w:pStyle w:val="afe"/>
        <w:ind w:firstLineChars="0" w:firstLine="0"/>
      </w:pPr>
      <w:r>
        <w:rPr>
          <w:rFonts w:hint="eastAsia"/>
        </w:rPr>
        <w:t xml:space="preserve">3 解密 </w:t>
      </w:r>
    </w:p>
    <w:p w:rsidR="004E4331" w:rsidRDefault="004E4331" w:rsidP="004E4331">
      <w:pPr>
        <w:pStyle w:val="afe"/>
        <w:ind w:firstLineChars="0" w:firstLine="0"/>
      </w:pPr>
      <w:r>
        <w:rPr>
          <w:rFonts w:hint="eastAsia"/>
        </w:rPr>
        <w:t>4 参数录入</w:t>
      </w:r>
    </w:p>
    <w:p w:rsidR="004E4331" w:rsidRDefault="004E4331" w:rsidP="004E4331">
      <w:pPr>
        <w:pStyle w:val="afe"/>
        <w:ind w:firstLineChars="0" w:firstLine="0"/>
      </w:pPr>
      <w:r>
        <w:rPr>
          <w:rFonts w:hint="eastAsia"/>
        </w:rPr>
        <w:t>5 唱标</w:t>
      </w:r>
    </w:p>
    <w:p w:rsidR="004E4331" w:rsidRDefault="004E4331" w:rsidP="004E4331">
      <w:pPr>
        <w:pStyle w:val="afe"/>
        <w:ind w:firstLineChars="0" w:firstLine="0"/>
      </w:pPr>
      <w:r>
        <w:rPr>
          <w:rFonts w:hint="eastAsia"/>
        </w:rPr>
        <w:t>6 开标答疑</w:t>
      </w:r>
    </w:p>
    <w:p w:rsidR="004E4331" w:rsidRDefault="004E4331" w:rsidP="004E4331">
      <w:pPr>
        <w:pStyle w:val="afe"/>
        <w:ind w:firstLineChars="0" w:firstLine="0"/>
        <w:rPr>
          <w:color w:val="FF0000"/>
        </w:rPr>
      </w:pPr>
      <w:r>
        <w:rPr>
          <w:rFonts w:hint="eastAsia"/>
        </w:rPr>
        <w:t>7 开标结束</w:t>
      </w:r>
    </w:p>
    <w:p w:rsidR="004E4331" w:rsidRDefault="004E4331" w:rsidP="004E4331">
      <w:pPr>
        <w:pStyle w:val="3"/>
        <w:spacing w:line="500" w:lineRule="exact"/>
        <w:rPr>
          <w:rFonts w:ascii="宋体"/>
          <w:b/>
          <w:bCs/>
          <w:sz w:val="24"/>
          <w:szCs w:val="24"/>
        </w:rPr>
      </w:pPr>
      <w:r>
        <w:rPr>
          <w:rFonts w:ascii="宋体" w:hint="eastAsia"/>
          <w:b/>
          <w:bCs/>
          <w:sz w:val="24"/>
          <w:szCs w:val="24"/>
        </w:rPr>
        <w:t>6. 评标</w:t>
      </w:r>
    </w:p>
    <w:p w:rsidR="004E4331" w:rsidRDefault="004E4331" w:rsidP="004E4331">
      <w:pPr>
        <w:autoSpaceDE w:val="0"/>
        <w:autoSpaceDN w:val="0"/>
        <w:adjustRightInd w:val="0"/>
        <w:spacing w:line="500" w:lineRule="exact"/>
        <w:outlineLvl w:val="0"/>
        <w:rPr>
          <w:rFonts w:ascii="宋体" w:hAnsi="宋体"/>
          <w:b/>
          <w:kern w:val="0"/>
          <w:szCs w:val="21"/>
        </w:rPr>
      </w:pPr>
      <w:bookmarkStart w:id="451" w:name="_Toc291081503"/>
      <w:bookmarkStart w:id="452" w:name="_Toc8939"/>
      <w:bookmarkStart w:id="453" w:name="_Toc421051897"/>
      <w:bookmarkStart w:id="454" w:name="_Toc291081178"/>
      <w:bookmarkStart w:id="455" w:name="_Toc307985315"/>
      <w:bookmarkStart w:id="456" w:name="_Toc8608"/>
      <w:bookmarkStart w:id="457" w:name="_Toc22463"/>
      <w:bookmarkStart w:id="458" w:name="_Toc292621063"/>
      <w:bookmarkStart w:id="459" w:name="_Toc5166"/>
      <w:bookmarkStart w:id="460" w:name="_Toc2418"/>
      <w:bookmarkStart w:id="461" w:name="_Toc292620573"/>
      <w:bookmarkStart w:id="462" w:name="_Toc20998"/>
      <w:bookmarkStart w:id="463" w:name="_Toc18149"/>
      <w:bookmarkStart w:id="464" w:name="_Toc214072344"/>
      <w:bookmarkStart w:id="465" w:name="_Toc224459117"/>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Fonts w:ascii="宋体" w:hAnsi="宋体" w:hint="eastAsia"/>
          <w:b/>
          <w:kern w:val="0"/>
        </w:rPr>
        <w:t>6.1 评标委员会</w:t>
      </w:r>
      <w:bookmarkEnd w:id="465"/>
    </w:p>
    <w:p w:rsidR="004E4331" w:rsidRDefault="004E4331" w:rsidP="004E4331">
      <w:pPr>
        <w:autoSpaceDE w:val="0"/>
        <w:autoSpaceDN w:val="0"/>
        <w:adjustRightInd w:val="0"/>
        <w:spacing w:line="500" w:lineRule="exact"/>
        <w:jc w:val="left"/>
        <w:rPr>
          <w:rFonts w:ascii="宋体" w:hAnsi="宋体"/>
          <w:kern w:val="0"/>
        </w:rPr>
      </w:pPr>
      <w:r>
        <w:rPr>
          <w:rFonts w:ascii="宋体" w:hAnsi="宋体" w:hint="eastAsia"/>
          <w:kern w:val="0"/>
        </w:rPr>
        <w:t>6.1.1评标由招标人依法组建的评标委员会负责。评标委员会由招标人的代表，以及有关技术、经济等方面的专家组成。评标委员会成员人数以及技术、经济等方面专家的确定方式见投标人须知前附表。</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6.1.2 评标委员会成员有下列情形之一的，应当回避：</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（1）招标人或投标人的主要负责人的近亲属；</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（2）项目主管部门或者行政监督部门的人员；</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（3）与投标人有经济利益关系，可能影响对投标公正评审的；</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（4）曾因在招标、评标以及其他与招标投标有关活动中从事违法行为而受过行政处罚或刑事处罚的。</w:t>
      </w:r>
    </w:p>
    <w:p w:rsidR="004E4331" w:rsidRDefault="004E4331" w:rsidP="004E4331">
      <w:pPr>
        <w:autoSpaceDE w:val="0"/>
        <w:autoSpaceDN w:val="0"/>
        <w:adjustRightInd w:val="0"/>
        <w:spacing w:line="500" w:lineRule="exact"/>
        <w:outlineLvl w:val="0"/>
        <w:rPr>
          <w:rFonts w:ascii="宋体" w:hAnsi="宋体"/>
          <w:b/>
          <w:kern w:val="0"/>
        </w:rPr>
      </w:pPr>
      <w:bookmarkStart w:id="466" w:name="_Toc292620574"/>
      <w:bookmarkStart w:id="467" w:name="_Toc307985316"/>
      <w:bookmarkStart w:id="468" w:name="_Toc20659"/>
      <w:bookmarkStart w:id="469" w:name="_Toc21367"/>
      <w:bookmarkStart w:id="470" w:name="_Toc224459118"/>
      <w:bookmarkStart w:id="471" w:name="_Toc421051898"/>
      <w:bookmarkStart w:id="472" w:name="_Toc3489"/>
      <w:bookmarkStart w:id="473" w:name="_Toc291081179"/>
      <w:bookmarkStart w:id="474" w:name="_Toc291081504"/>
      <w:bookmarkStart w:id="475" w:name="_Toc292621064"/>
      <w:bookmarkStart w:id="476" w:name="_Toc17455"/>
      <w:bookmarkStart w:id="477" w:name="_Toc10690"/>
      <w:bookmarkStart w:id="478" w:name="_Toc214072345"/>
      <w:bookmarkStart w:id="479" w:name="_Toc6933"/>
      <w:bookmarkStart w:id="480" w:name="_Toc15993"/>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r>
        <w:rPr>
          <w:rFonts w:ascii="宋体" w:hAnsi="宋体" w:hint="eastAsia"/>
          <w:b/>
          <w:kern w:val="0"/>
        </w:rPr>
        <w:t>6.2 评标原则</w:t>
      </w:r>
      <w:bookmarkEnd w:id="480"/>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评标活动遵循公平、公正、科学和择优的原则。</w:t>
      </w:r>
    </w:p>
    <w:p w:rsidR="004E4331" w:rsidRDefault="004E4331" w:rsidP="004E4331">
      <w:pPr>
        <w:autoSpaceDE w:val="0"/>
        <w:autoSpaceDN w:val="0"/>
        <w:adjustRightInd w:val="0"/>
        <w:spacing w:line="500" w:lineRule="exact"/>
        <w:outlineLvl w:val="0"/>
        <w:rPr>
          <w:rFonts w:ascii="宋体" w:hAnsi="宋体"/>
          <w:b/>
          <w:kern w:val="0"/>
        </w:rPr>
      </w:pPr>
      <w:bookmarkStart w:id="481" w:name="_Toc1310"/>
      <w:bookmarkStart w:id="482" w:name="_Toc291081180"/>
      <w:bookmarkStart w:id="483" w:name="_Toc224459119"/>
      <w:bookmarkStart w:id="484" w:name="_Toc25904"/>
      <w:bookmarkStart w:id="485" w:name="_Toc292620575"/>
      <w:bookmarkStart w:id="486" w:name="_Toc421051899"/>
      <w:bookmarkStart w:id="487" w:name="_Toc31449"/>
      <w:bookmarkStart w:id="488" w:name="_Toc292621065"/>
      <w:bookmarkStart w:id="489" w:name="_Toc4231"/>
      <w:bookmarkStart w:id="490" w:name="_Toc307985317"/>
      <w:bookmarkStart w:id="491" w:name="_Toc14288"/>
      <w:bookmarkStart w:id="492" w:name="_Toc2178"/>
      <w:bookmarkStart w:id="493" w:name="_Toc13145"/>
      <w:bookmarkStart w:id="494" w:name="_Toc214072346"/>
      <w:bookmarkStart w:id="495" w:name="_Toc291081505"/>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Fonts w:ascii="宋体" w:hAnsi="宋体" w:hint="eastAsia"/>
          <w:b/>
          <w:kern w:val="0"/>
        </w:rPr>
        <w:t>6.3 评标</w:t>
      </w:r>
      <w:bookmarkEnd w:id="495"/>
    </w:p>
    <w:p w:rsidR="004E4331" w:rsidRDefault="004E4331" w:rsidP="004E4331">
      <w:pPr>
        <w:autoSpaceDE w:val="0"/>
        <w:autoSpaceDN w:val="0"/>
        <w:adjustRightInd w:val="0"/>
        <w:spacing w:line="500" w:lineRule="exact"/>
        <w:rPr>
          <w:rFonts w:ascii="宋体" w:hAnsi="宋体"/>
          <w:kern w:val="0"/>
          <w:sz w:val="24"/>
        </w:rPr>
      </w:pPr>
      <w:r>
        <w:rPr>
          <w:rFonts w:ascii="宋体" w:hAnsi="宋体" w:hint="eastAsia"/>
          <w:kern w:val="0"/>
        </w:rPr>
        <w:t>评标委员会按照第三章“评标办法”规定的方法、评审因素、标准和程序对投标文件进行评审。第三章“评标办法”没有规定的方法、评审因素和标准，不作为评标依据。</w:t>
      </w:r>
    </w:p>
    <w:p w:rsidR="004E4331" w:rsidRDefault="004E4331" w:rsidP="004E4331">
      <w:pPr>
        <w:pStyle w:val="3"/>
        <w:spacing w:line="500" w:lineRule="exact"/>
        <w:rPr>
          <w:rFonts w:ascii="宋体"/>
          <w:b/>
          <w:bCs/>
          <w:kern w:val="0"/>
          <w:sz w:val="24"/>
          <w:szCs w:val="24"/>
        </w:rPr>
      </w:pPr>
      <w:bookmarkStart w:id="496" w:name="_Toc11822"/>
      <w:bookmarkStart w:id="497" w:name="_Toc214072347"/>
      <w:bookmarkStart w:id="498" w:name="_Toc2272"/>
      <w:bookmarkStart w:id="499" w:name="_Toc224459120"/>
      <w:bookmarkStart w:id="500" w:name="_Toc307985318"/>
      <w:bookmarkStart w:id="501" w:name="_Toc291081506"/>
      <w:bookmarkStart w:id="502" w:name="_Toc31458"/>
      <w:bookmarkStart w:id="503" w:name="_Toc6869"/>
      <w:bookmarkStart w:id="504" w:name="_Toc17117"/>
      <w:bookmarkEnd w:id="496"/>
      <w:bookmarkEnd w:id="497"/>
      <w:bookmarkEnd w:id="498"/>
      <w:bookmarkEnd w:id="499"/>
      <w:bookmarkEnd w:id="500"/>
      <w:bookmarkEnd w:id="501"/>
      <w:bookmarkEnd w:id="502"/>
      <w:bookmarkEnd w:id="503"/>
      <w:r>
        <w:rPr>
          <w:rFonts w:ascii="宋体" w:hint="eastAsia"/>
          <w:b/>
          <w:bCs/>
          <w:sz w:val="24"/>
          <w:szCs w:val="24"/>
        </w:rPr>
        <w:t>7. 合同授予</w:t>
      </w:r>
      <w:bookmarkEnd w:id="504"/>
    </w:p>
    <w:p w:rsidR="004E4331" w:rsidRDefault="004E4331" w:rsidP="004E4331">
      <w:pPr>
        <w:autoSpaceDE w:val="0"/>
        <w:autoSpaceDN w:val="0"/>
        <w:adjustRightInd w:val="0"/>
        <w:spacing w:line="500" w:lineRule="exact"/>
        <w:outlineLvl w:val="0"/>
        <w:rPr>
          <w:rFonts w:ascii="宋体" w:hAnsi="宋体"/>
          <w:b/>
          <w:kern w:val="0"/>
          <w:szCs w:val="21"/>
        </w:rPr>
      </w:pPr>
      <w:bookmarkStart w:id="505" w:name="_Toc30764"/>
      <w:bookmarkStart w:id="506" w:name="_Toc291081182"/>
      <w:bookmarkStart w:id="507" w:name="_Toc22489"/>
      <w:bookmarkStart w:id="508" w:name="_Toc16571"/>
      <w:bookmarkStart w:id="509" w:name="_Toc10835"/>
      <w:bookmarkStart w:id="510" w:name="_Toc7585"/>
      <w:bookmarkStart w:id="511" w:name="_Toc176"/>
      <w:bookmarkStart w:id="512" w:name="_Toc13171"/>
      <w:bookmarkStart w:id="513" w:name="_Toc292621067"/>
      <w:bookmarkStart w:id="514" w:name="_Toc224459121"/>
      <w:bookmarkStart w:id="515" w:name="_Toc307985319"/>
      <w:bookmarkStart w:id="516" w:name="_Toc421051901"/>
      <w:bookmarkStart w:id="517" w:name="_Toc214072348"/>
      <w:bookmarkStart w:id="518" w:name="_Toc291081507"/>
      <w:bookmarkStart w:id="519" w:name="_Toc292620577"/>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rFonts w:ascii="宋体" w:hAnsi="宋体" w:hint="eastAsia"/>
          <w:b/>
          <w:kern w:val="0"/>
        </w:rPr>
        <w:t>7.1 定标方式</w:t>
      </w:r>
      <w:bookmarkEnd w:id="519"/>
    </w:p>
    <w:p w:rsidR="004E4331" w:rsidRDefault="004E4331" w:rsidP="004E4331">
      <w:pPr>
        <w:autoSpaceDE w:val="0"/>
        <w:autoSpaceDN w:val="0"/>
        <w:adjustRightInd w:val="0"/>
        <w:spacing w:line="500" w:lineRule="exact"/>
        <w:outlineLvl w:val="0"/>
        <w:rPr>
          <w:rFonts w:ascii="宋体" w:hAnsi="宋体"/>
          <w:kern w:val="0"/>
        </w:rPr>
      </w:pPr>
      <w:bookmarkStart w:id="520" w:name="_Toc5975"/>
      <w:bookmarkStart w:id="521" w:name="_Toc307985320"/>
      <w:bookmarkStart w:id="522" w:name="_Toc214072349"/>
      <w:bookmarkStart w:id="523" w:name="_Toc292620578"/>
      <w:bookmarkStart w:id="524" w:name="_Toc224459122"/>
      <w:bookmarkStart w:id="525" w:name="_Toc5548"/>
      <w:bookmarkStart w:id="526" w:name="_Toc292621068"/>
      <w:bookmarkStart w:id="527" w:name="_Toc2740"/>
      <w:bookmarkStart w:id="528" w:name="_Toc31205"/>
      <w:bookmarkStart w:id="529" w:name="_Toc291081508"/>
      <w:bookmarkStart w:id="530" w:name="_Toc20257"/>
      <w:bookmarkStart w:id="531" w:name="_Toc21554"/>
      <w:bookmarkStart w:id="532" w:name="_Toc421051902"/>
      <w:bookmarkStart w:id="533" w:name="_Toc7895"/>
      <w:bookmarkStart w:id="534" w:name="_Toc291081183"/>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r>
        <w:rPr>
          <w:rFonts w:ascii="宋体" w:hAnsi="宋体" w:hint="eastAsia"/>
          <w:kern w:val="0"/>
        </w:rPr>
        <w:t>除投标人须知前附表规定评标委员会直接确定中标人外，招标人依据评标委员会推荐的中标候选人确定中标人，评标委员会推荐中标候选人的人数见投标人须知前附表</w:t>
      </w:r>
      <w:bookmarkEnd w:id="534"/>
    </w:p>
    <w:p w:rsidR="004E4331" w:rsidRDefault="004E4331" w:rsidP="004E4331">
      <w:pPr>
        <w:autoSpaceDE w:val="0"/>
        <w:autoSpaceDN w:val="0"/>
        <w:adjustRightInd w:val="0"/>
        <w:spacing w:line="500" w:lineRule="exact"/>
        <w:outlineLvl w:val="0"/>
        <w:rPr>
          <w:rFonts w:ascii="宋体" w:hAnsi="宋体"/>
          <w:b/>
          <w:kern w:val="0"/>
        </w:rPr>
      </w:pPr>
      <w:bookmarkStart w:id="535" w:name="_Toc421051903"/>
      <w:bookmarkStart w:id="536" w:name="_Toc7767"/>
      <w:bookmarkStart w:id="537" w:name="_Toc17341"/>
      <w:bookmarkEnd w:id="535"/>
      <w:bookmarkEnd w:id="536"/>
      <w:r>
        <w:rPr>
          <w:rFonts w:ascii="宋体" w:hAnsi="宋体" w:hint="eastAsia"/>
          <w:b/>
          <w:kern w:val="0"/>
        </w:rPr>
        <w:t>7.2 中标通知</w:t>
      </w:r>
      <w:bookmarkEnd w:id="537"/>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在本章第3.3款规定的投标有效期内，招标人以线上形式向中标人发出中标通知书，同时将中标结果通知未中标的投标人。</w:t>
      </w:r>
    </w:p>
    <w:p w:rsidR="004E4331" w:rsidRDefault="004E4331" w:rsidP="004E4331">
      <w:pPr>
        <w:autoSpaceDE w:val="0"/>
        <w:autoSpaceDN w:val="0"/>
        <w:adjustRightInd w:val="0"/>
        <w:spacing w:line="500" w:lineRule="exact"/>
        <w:outlineLvl w:val="0"/>
        <w:rPr>
          <w:rFonts w:ascii="宋体" w:hAnsi="宋体"/>
          <w:b/>
          <w:kern w:val="0"/>
        </w:rPr>
      </w:pPr>
      <w:bookmarkStart w:id="538" w:name="_Toc292621070"/>
      <w:bookmarkStart w:id="539" w:name="_Toc214072351"/>
      <w:bookmarkStart w:id="540" w:name="_Toc10999"/>
      <w:bookmarkStart w:id="541" w:name="_Toc25995"/>
      <w:bookmarkStart w:id="542" w:name="_Toc20758"/>
      <w:bookmarkStart w:id="543" w:name="_Toc14447"/>
      <w:bookmarkStart w:id="544" w:name="_Toc224459124"/>
      <w:bookmarkStart w:id="545" w:name="_Toc292620580"/>
      <w:bookmarkStart w:id="546" w:name="_Toc421051905"/>
      <w:bookmarkStart w:id="547" w:name="_Toc307985322"/>
      <w:bookmarkStart w:id="548" w:name="_Toc291081510"/>
      <w:bookmarkStart w:id="549" w:name="_Toc291081185"/>
      <w:bookmarkStart w:id="550" w:name="_Toc22060"/>
      <w:bookmarkStart w:id="551" w:name="_Toc29857"/>
      <w:bookmarkStart w:id="552" w:name="_Toc1831"/>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r>
        <w:rPr>
          <w:rFonts w:ascii="宋体" w:hAnsi="宋体" w:hint="eastAsia"/>
          <w:b/>
          <w:kern w:val="0"/>
        </w:rPr>
        <w:t>7.3 签订合同</w:t>
      </w:r>
      <w:bookmarkEnd w:id="552"/>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7.3.1 招标人和中标人应当自中标通知书发出之日起1天内，根据招标文件和中标人的投标文件订立线上合同。中标人无正当理由拒签合同的，招标人取消其中标资格；给招标人造成的损失，中标人还应当予以赔偿。</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7.3.2 发出中标通知书后，招标人无正当理由拒签合同的；给中标人造成损失的，还应当赔偿损失。</w:t>
      </w:r>
    </w:p>
    <w:p w:rsidR="004E4331" w:rsidRDefault="004E4331" w:rsidP="004E4331">
      <w:pPr>
        <w:pStyle w:val="3"/>
        <w:spacing w:line="500" w:lineRule="exact"/>
        <w:rPr>
          <w:rFonts w:ascii="宋体"/>
          <w:b/>
          <w:bCs/>
          <w:kern w:val="0"/>
          <w:sz w:val="24"/>
          <w:szCs w:val="24"/>
        </w:rPr>
      </w:pPr>
      <w:bookmarkStart w:id="553" w:name="_Toc26623"/>
      <w:bookmarkStart w:id="554" w:name="_Toc20445"/>
      <w:bookmarkStart w:id="555" w:name="_Toc291081511"/>
      <w:bookmarkStart w:id="556" w:name="_Toc214072352"/>
      <w:bookmarkStart w:id="557" w:name="_Toc224459125"/>
      <w:bookmarkStart w:id="558" w:name="_Toc27383"/>
      <w:bookmarkStart w:id="559" w:name="_Toc31825"/>
      <w:bookmarkStart w:id="560" w:name="_Toc1692"/>
      <w:bookmarkStart w:id="561" w:name="_Toc307985323"/>
      <w:bookmarkEnd w:id="553"/>
      <w:bookmarkEnd w:id="554"/>
      <w:bookmarkEnd w:id="555"/>
      <w:bookmarkEnd w:id="556"/>
      <w:bookmarkEnd w:id="557"/>
      <w:bookmarkEnd w:id="558"/>
      <w:bookmarkEnd w:id="559"/>
      <w:bookmarkEnd w:id="560"/>
      <w:r>
        <w:rPr>
          <w:rFonts w:ascii="宋体" w:hint="eastAsia"/>
          <w:b/>
          <w:bCs/>
          <w:sz w:val="24"/>
          <w:szCs w:val="24"/>
        </w:rPr>
        <w:t>8. 重新招标和不再招标</w:t>
      </w:r>
      <w:bookmarkEnd w:id="561"/>
    </w:p>
    <w:p w:rsidR="004E4331" w:rsidRDefault="004E4331" w:rsidP="004E4331">
      <w:pPr>
        <w:autoSpaceDE w:val="0"/>
        <w:autoSpaceDN w:val="0"/>
        <w:adjustRightInd w:val="0"/>
        <w:spacing w:line="500" w:lineRule="exact"/>
        <w:outlineLvl w:val="0"/>
        <w:rPr>
          <w:rFonts w:ascii="宋体" w:hAnsi="宋体"/>
          <w:b/>
          <w:kern w:val="0"/>
          <w:szCs w:val="21"/>
        </w:rPr>
      </w:pPr>
      <w:bookmarkStart w:id="562" w:name="_Toc292621072"/>
      <w:bookmarkStart w:id="563" w:name="_Toc17360"/>
      <w:bookmarkStart w:id="564" w:name="_Toc15052"/>
      <w:bookmarkStart w:id="565" w:name="_Toc224459126"/>
      <w:bookmarkStart w:id="566" w:name="_Toc1726"/>
      <w:bookmarkStart w:id="567" w:name="_Toc30856"/>
      <w:bookmarkStart w:id="568" w:name="_Toc214072353"/>
      <w:bookmarkStart w:id="569" w:name="_Toc32385"/>
      <w:bookmarkStart w:id="570" w:name="_Toc307985324"/>
      <w:bookmarkStart w:id="571" w:name="_Toc421051907"/>
      <w:bookmarkStart w:id="572" w:name="_Toc291081187"/>
      <w:bookmarkStart w:id="573" w:name="_Toc21232"/>
      <w:bookmarkStart w:id="574" w:name="_Toc291081512"/>
      <w:bookmarkStart w:id="575" w:name="_Toc292620582"/>
      <w:bookmarkStart w:id="576" w:name="_Toc12706"/>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r>
        <w:rPr>
          <w:rFonts w:ascii="宋体" w:hAnsi="宋体" w:hint="eastAsia"/>
          <w:b/>
          <w:kern w:val="0"/>
        </w:rPr>
        <w:t>8.1 重新招标</w:t>
      </w:r>
      <w:bookmarkEnd w:id="576"/>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有下列情形之一的，招标人将重新招标：</w:t>
      </w:r>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（1）投标截止时间止，投标人少于3个的；</w:t>
      </w:r>
    </w:p>
    <w:p w:rsidR="004E4331" w:rsidRDefault="004E4331" w:rsidP="004E4331">
      <w:pPr>
        <w:autoSpaceDE w:val="0"/>
        <w:autoSpaceDN w:val="0"/>
        <w:adjustRightInd w:val="0"/>
        <w:spacing w:line="500" w:lineRule="exact"/>
        <w:outlineLvl w:val="0"/>
        <w:rPr>
          <w:rFonts w:ascii="宋体" w:hAnsi="宋体"/>
          <w:b/>
          <w:kern w:val="0"/>
        </w:rPr>
      </w:pPr>
      <w:bookmarkStart w:id="577" w:name="_Toc32365"/>
      <w:bookmarkStart w:id="578" w:name="_Toc307985325"/>
      <w:bookmarkStart w:id="579" w:name="_Toc421051908"/>
      <w:bookmarkStart w:id="580" w:name="_Toc214072354"/>
      <w:bookmarkStart w:id="581" w:name="_Toc224459127"/>
      <w:bookmarkStart w:id="582" w:name="_Toc292620583"/>
      <w:bookmarkStart w:id="583" w:name="_Toc2284"/>
      <w:bookmarkStart w:id="584" w:name="_Toc291081188"/>
      <w:bookmarkStart w:id="585" w:name="_Toc4186"/>
      <w:bookmarkStart w:id="586" w:name="_Toc292621073"/>
      <w:bookmarkStart w:id="587" w:name="_Toc24107"/>
      <w:bookmarkStart w:id="588" w:name="_Toc17426"/>
      <w:bookmarkStart w:id="589" w:name="_Toc291081513"/>
      <w:bookmarkStart w:id="590" w:name="_Toc4537"/>
      <w:bookmarkStart w:id="591" w:name="_Toc10684"/>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r>
        <w:rPr>
          <w:rFonts w:ascii="宋体" w:hAnsi="宋体" w:hint="eastAsia"/>
          <w:b/>
          <w:kern w:val="0"/>
        </w:rPr>
        <w:t>8.2 不再招标</w:t>
      </w:r>
      <w:bookmarkEnd w:id="591"/>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重新招标后投标人仍少于3个或者所有投标被否决的，属于必须审批或核准的工程建设项目，经原审批或核准部门批准后不再进行招标。</w:t>
      </w:r>
    </w:p>
    <w:p w:rsidR="004E4331" w:rsidRDefault="004E4331" w:rsidP="004E4331">
      <w:pPr>
        <w:pStyle w:val="3"/>
        <w:spacing w:line="500" w:lineRule="exact"/>
        <w:rPr>
          <w:rFonts w:ascii="宋体"/>
          <w:b/>
          <w:bCs/>
          <w:kern w:val="0"/>
          <w:sz w:val="24"/>
          <w:szCs w:val="24"/>
        </w:rPr>
      </w:pPr>
      <w:bookmarkStart w:id="592" w:name="_Toc307985326"/>
      <w:bookmarkStart w:id="593" w:name="_Toc25304"/>
      <w:bookmarkStart w:id="594" w:name="_Toc291081514"/>
      <w:bookmarkStart w:id="595" w:name="_Toc1510"/>
      <w:bookmarkStart w:id="596" w:name="_Toc214072355"/>
      <w:bookmarkStart w:id="597" w:name="_Toc224459128"/>
      <w:bookmarkStart w:id="598" w:name="_Toc4570"/>
      <w:bookmarkStart w:id="599" w:name="_Toc724"/>
      <w:bookmarkStart w:id="600" w:name="_Toc15076"/>
      <w:bookmarkEnd w:id="592"/>
      <w:bookmarkEnd w:id="593"/>
      <w:bookmarkEnd w:id="594"/>
      <w:bookmarkEnd w:id="595"/>
      <w:bookmarkEnd w:id="596"/>
      <w:bookmarkEnd w:id="597"/>
      <w:bookmarkEnd w:id="598"/>
      <w:bookmarkEnd w:id="599"/>
      <w:r>
        <w:rPr>
          <w:rFonts w:ascii="宋体" w:hint="eastAsia"/>
          <w:b/>
          <w:bCs/>
          <w:sz w:val="24"/>
          <w:szCs w:val="24"/>
        </w:rPr>
        <w:t>9. 纪律和监督</w:t>
      </w:r>
      <w:bookmarkEnd w:id="600"/>
    </w:p>
    <w:p w:rsidR="004E4331" w:rsidRDefault="004E4331" w:rsidP="004E4331">
      <w:pPr>
        <w:autoSpaceDE w:val="0"/>
        <w:autoSpaceDN w:val="0"/>
        <w:adjustRightInd w:val="0"/>
        <w:spacing w:line="500" w:lineRule="exact"/>
        <w:outlineLvl w:val="0"/>
        <w:rPr>
          <w:rFonts w:ascii="宋体" w:hAnsi="宋体"/>
          <w:b/>
          <w:kern w:val="0"/>
          <w:szCs w:val="21"/>
        </w:rPr>
      </w:pPr>
      <w:bookmarkStart w:id="601" w:name="_Toc26218"/>
      <w:bookmarkStart w:id="602" w:name="_Toc292621075"/>
      <w:bookmarkStart w:id="603" w:name="_Toc22187"/>
      <w:bookmarkStart w:id="604" w:name="_Toc21517"/>
      <w:bookmarkStart w:id="605" w:name="_Toc291081515"/>
      <w:bookmarkStart w:id="606" w:name="_Toc307985327"/>
      <w:bookmarkStart w:id="607" w:name="_Toc22686"/>
      <w:bookmarkStart w:id="608" w:name="_Toc214072356"/>
      <w:bookmarkStart w:id="609" w:name="_Toc291081190"/>
      <w:bookmarkStart w:id="610" w:name="_Toc30890"/>
      <w:bookmarkStart w:id="611" w:name="_Toc30426"/>
      <w:bookmarkStart w:id="612" w:name="_Toc224459129"/>
      <w:bookmarkStart w:id="613" w:name="_Toc421051910"/>
      <w:bookmarkStart w:id="614" w:name="_Toc292620585"/>
      <w:bookmarkStart w:id="615" w:name="_Toc22483"/>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Fonts w:ascii="宋体" w:hAnsi="宋体" w:hint="eastAsia"/>
          <w:b/>
          <w:kern w:val="0"/>
        </w:rPr>
        <w:t>9.1 对招标人的纪律要求</w:t>
      </w:r>
      <w:bookmarkEnd w:id="615"/>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招标人不得泄漏招标投标活动中应当保密的情况和资料，不得与投标人串通损害国家利益、社会公共利益或者他人合法权益。</w:t>
      </w:r>
    </w:p>
    <w:p w:rsidR="004E4331" w:rsidRDefault="004E4331" w:rsidP="004E4331">
      <w:pPr>
        <w:autoSpaceDE w:val="0"/>
        <w:autoSpaceDN w:val="0"/>
        <w:adjustRightInd w:val="0"/>
        <w:spacing w:line="500" w:lineRule="exact"/>
        <w:outlineLvl w:val="0"/>
        <w:rPr>
          <w:rFonts w:ascii="宋体" w:hAnsi="宋体"/>
          <w:b/>
          <w:kern w:val="0"/>
        </w:rPr>
      </w:pPr>
      <w:bookmarkStart w:id="616" w:name="_Toc14305"/>
      <w:bookmarkStart w:id="617" w:name="_Toc421051911"/>
      <w:bookmarkStart w:id="618" w:name="_Toc291081191"/>
      <w:bookmarkStart w:id="619" w:name="_Toc292620586"/>
      <w:bookmarkStart w:id="620" w:name="_Toc27768"/>
      <w:bookmarkStart w:id="621" w:name="_Toc291081516"/>
      <w:bookmarkStart w:id="622" w:name="_Toc292621076"/>
      <w:bookmarkStart w:id="623" w:name="_Toc27609"/>
      <w:bookmarkStart w:id="624" w:name="_Toc13608"/>
      <w:bookmarkStart w:id="625" w:name="_Toc10230"/>
      <w:bookmarkStart w:id="626" w:name="_Toc30163"/>
      <w:bookmarkStart w:id="627" w:name="_Toc12129"/>
      <w:bookmarkStart w:id="628" w:name="_Toc214072357"/>
      <w:bookmarkStart w:id="629" w:name="_Toc307985328"/>
      <w:bookmarkStart w:id="630" w:name="_Toc224459130"/>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r>
        <w:rPr>
          <w:rFonts w:ascii="宋体" w:hAnsi="宋体" w:hint="eastAsia"/>
          <w:b/>
          <w:kern w:val="0"/>
        </w:rPr>
        <w:t>9.2 对投标人的纪律要求</w:t>
      </w:r>
      <w:bookmarkEnd w:id="630"/>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4E4331" w:rsidRDefault="004E4331" w:rsidP="004E4331">
      <w:pPr>
        <w:autoSpaceDE w:val="0"/>
        <w:autoSpaceDN w:val="0"/>
        <w:adjustRightInd w:val="0"/>
        <w:spacing w:line="500" w:lineRule="exact"/>
        <w:outlineLvl w:val="0"/>
        <w:rPr>
          <w:rFonts w:ascii="宋体" w:hAnsi="宋体"/>
          <w:b/>
          <w:kern w:val="0"/>
        </w:rPr>
      </w:pPr>
      <w:bookmarkStart w:id="631" w:name="_Toc13756"/>
      <w:bookmarkStart w:id="632" w:name="_Toc292620587"/>
      <w:bookmarkStart w:id="633" w:name="_Toc292621077"/>
      <w:bookmarkStart w:id="634" w:name="_Toc307985329"/>
      <w:bookmarkStart w:id="635" w:name="_Toc291081517"/>
      <w:bookmarkStart w:id="636" w:name="_Toc214072358"/>
      <w:bookmarkStart w:id="637" w:name="_Toc18210"/>
      <w:bookmarkStart w:id="638" w:name="_Toc2941"/>
      <w:bookmarkStart w:id="639" w:name="_Toc224459131"/>
      <w:bookmarkStart w:id="640" w:name="_Toc24351"/>
      <w:bookmarkStart w:id="641" w:name="_Toc291081192"/>
      <w:bookmarkStart w:id="642" w:name="_Toc421051912"/>
      <w:bookmarkStart w:id="643" w:name="_Toc15209"/>
      <w:bookmarkStart w:id="644" w:name="_Toc24354"/>
      <w:bookmarkStart w:id="645" w:name="_Toc609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r>
        <w:rPr>
          <w:rFonts w:ascii="宋体" w:hAnsi="宋体" w:hint="eastAsia"/>
          <w:b/>
          <w:kern w:val="0"/>
        </w:rPr>
        <w:t>9.3 对评标委员会成员的纪律要求</w:t>
      </w:r>
      <w:bookmarkEnd w:id="645"/>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4E4331" w:rsidRDefault="004E4331" w:rsidP="004E4331">
      <w:pPr>
        <w:autoSpaceDE w:val="0"/>
        <w:autoSpaceDN w:val="0"/>
        <w:adjustRightInd w:val="0"/>
        <w:spacing w:line="500" w:lineRule="exact"/>
        <w:outlineLvl w:val="0"/>
        <w:rPr>
          <w:rFonts w:ascii="宋体" w:hAnsi="宋体"/>
          <w:b/>
          <w:kern w:val="0"/>
        </w:rPr>
      </w:pPr>
      <w:bookmarkStart w:id="646" w:name="_Toc8220"/>
      <w:bookmarkStart w:id="647" w:name="_Toc214072359"/>
      <w:bookmarkStart w:id="648" w:name="_Toc24658"/>
      <w:bookmarkStart w:id="649" w:name="_Toc20732"/>
      <w:bookmarkStart w:id="650" w:name="_Toc224459132"/>
      <w:bookmarkStart w:id="651" w:name="_Toc22552"/>
      <w:bookmarkStart w:id="652" w:name="_Toc12723"/>
      <w:bookmarkStart w:id="653" w:name="_Toc291081193"/>
      <w:bookmarkStart w:id="654" w:name="_Toc291081518"/>
      <w:bookmarkStart w:id="655" w:name="_Toc19329"/>
      <w:bookmarkStart w:id="656" w:name="_Toc23461"/>
      <w:bookmarkStart w:id="657" w:name="_Toc292621078"/>
      <w:bookmarkStart w:id="658" w:name="_Toc421051913"/>
      <w:bookmarkStart w:id="659" w:name="_Toc307985330"/>
      <w:bookmarkStart w:id="660" w:name="_Toc292620588"/>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Fonts w:ascii="宋体" w:hAnsi="宋体" w:hint="eastAsia"/>
          <w:b/>
          <w:kern w:val="0"/>
        </w:rPr>
        <w:t>9.4 对与评标活动有关的工作人员的纪律要求</w:t>
      </w:r>
      <w:bookmarkEnd w:id="660"/>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4E4331" w:rsidRDefault="004E4331" w:rsidP="004E4331">
      <w:pPr>
        <w:autoSpaceDE w:val="0"/>
        <w:autoSpaceDN w:val="0"/>
        <w:adjustRightInd w:val="0"/>
        <w:spacing w:line="500" w:lineRule="exact"/>
        <w:outlineLvl w:val="0"/>
        <w:rPr>
          <w:rFonts w:ascii="宋体" w:hAnsi="宋体"/>
          <w:b/>
          <w:kern w:val="0"/>
        </w:rPr>
      </w:pPr>
      <w:bookmarkStart w:id="661" w:name="_Toc5998"/>
      <w:bookmarkStart w:id="662" w:name="_Toc18815"/>
      <w:bookmarkStart w:id="663" w:name="_Toc25929"/>
      <w:bookmarkStart w:id="664" w:name="_Toc5660"/>
      <w:bookmarkStart w:id="665" w:name="_Toc292620589"/>
      <w:bookmarkStart w:id="666" w:name="_Toc224459133"/>
      <w:bookmarkStart w:id="667" w:name="_Toc29178"/>
      <w:bookmarkStart w:id="668" w:name="_Toc214072360"/>
      <w:bookmarkStart w:id="669" w:name="_Toc14376"/>
      <w:bookmarkStart w:id="670" w:name="_Toc291081519"/>
      <w:bookmarkStart w:id="671" w:name="_Toc292621079"/>
      <w:bookmarkStart w:id="672" w:name="_Toc291081194"/>
      <w:bookmarkStart w:id="673" w:name="_Toc981"/>
      <w:bookmarkStart w:id="674" w:name="_Toc307985331"/>
      <w:bookmarkStart w:id="675" w:name="_Toc421051914"/>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Fonts w:ascii="宋体" w:hAnsi="宋体" w:hint="eastAsia"/>
          <w:b/>
          <w:kern w:val="0"/>
        </w:rPr>
        <w:t>9.5 投诉</w:t>
      </w:r>
      <w:bookmarkEnd w:id="675"/>
    </w:p>
    <w:p w:rsidR="004E4331" w:rsidRDefault="004E4331" w:rsidP="004E4331">
      <w:pPr>
        <w:autoSpaceDE w:val="0"/>
        <w:autoSpaceDN w:val="0"/>
        <w:adjustRightInd w:val="0"/>
        <w:spacing w:line="500" w:lineRule="exact"/>
        <w:rPr>
          <w:rFonts w:ascii="宋体" w:hAnsi="宋体"/>
          <w:kern w:val="0"/>
        </w:rPr>
      </w:pPr>
      <w:r>
        <w:rPr>
          <w:rFonts w:ascii="宋体" w:hAnsi="宋体" w:hint="eastAsia"/>
          <w:kern w:val="0"/>
        </w:rPr>
        <w:t>投标人和其他利害关系人认为本次招标活动违反法律、法规和规章规定的，有权向有关行政监督部门投诉。</w:t>
      </w:r>
    </w:p>
    <w:p w:rsidR="004E4331" w:rsidRDefault="004E4331" w:rsidP="004E4331">
      <w:pPr>
        <w:pStyle w:val="3"/>
        <w:spacing w:line="500" w:lineRule="exact"/>
        <w:rPr>
          <w:rFonts w:ascii="宋体"/>
          <w:b/>
          <w:bCs/>
          <w:kern w:val="0"/>
          <w:sz w:val="24"/>
          <w:szCs w:val="24"/>
        </w:rPr>
      </w:pPr>
      <w:bookmarkStart w:id="676" w:name="_Toc291081520"/>
      <w:bookmarkStart w:id="677" w:name="_Toc3161"/>
      <w:bookmarkStart w:id="678" w:name="_Toc12263"/>
      <w:bookmarkStart w:id="679" w:name="_Toc4281"/>
      <w:bookmarkStart w:id="680" w:name="_Toc17381"/>
      <w:bookmarkStart w:id="681" w:name="_Toc2355"/>
      <w:bookmarkStart w:id="682" w:name="_Toc307985332"/>
      <w:bookmarkEnd w:id="676"/>
      <w:bookmarkEnd w:id="677"/>
      <w:bookmarkEnd w:id="678"/>
      <w:bookmarkEnd w:id="679"/>
      <w:bookmarkEnd w:id="680"/>
      <w:bookmarkEnd w:id="681"/>
      <w:r>
        <w:rPr>
          <w:rFonts w:ascii="宋体" w:hint="eastAsia"/>
          <w:b/>
          <w:bCs/>
          <w:sz w:val="24"/>
          <w:szCs w:val="24"/>
        </w:rPr>
        <w:t>10.  需要补充的其他内容</w:t>
      </w:r>
      <w:bookmarkEnd w:id="682"/>
    </w:p>
    <w:p w:rsidR="004E4331" w:rsidRDefault="004E4331" w:rsidP="004E4331">
      <w:pPr>
        <w:spacing w:line="600" w:lineRule="exact"/>
        <w:ind w:firstLine="480"/>
        <w:rPr>
          <w:rFonts w:ascii="宋体" w:hAnsi="宋体"/>
          <w:kern w:val="0"/>
          <w:szCs w:val="21"/>
        </w:rPr>
      </w:pPr>
      <w:r>
        <w:rPr>
          <w:rFonts w:ascii="宋体" w:hAnsi="宋体" w:hint="eastAsia"/>
          <w:kern w:val="0"/>
        </w:rPr>
        <w:t>需要补充的其他内容;见投标人须知前附表</w:t>
      </w:r>
      <w:bookmarkStart w:id="683" w:name="_Toc291081525"/>
      <w:bookmarkStart w:id="684" w:name="_Toc29377"/>
      <w:bookmarkStart w:id="685" w:name="_Toc307985337"/>
      <w:bookmarkStart w:id="686" w:name="_Toc12727"/>
      <w:bookmarkStart w:id="687" w:name="_Toc17740"/>
      <w:bookmarkStart w:id="688" w:name="_Toc4742"/>
      <w:bookmarkEnd w:id="683"/>
      <w:bookmarkEnd w:id="684"/>
      <w:bookmarkEnd w:id="685"/>
      <w:bookmarkEnd w:id="686"/>
      <w:bookmarkEnd w:id="687"/>
      <w:bookmarkEnd w:id="688"/>
    </w:p>
    <w:p w:rsidR="004E4331" w:rsidRDefault="004E4331" w:rsidP="004E4331">
      <w:pPr>
        <w:spacing w:line="600" w:lineRule="exact"/>
        <w:ind w:firstLine="480"/>
        <w:rPr>
          <w:rFonts w:ascii="宋体" w:hAnsi="宋体"/>
          <w:kern w:val="0"/>
          <w:sz w:val="24"/>
        </w:rPr>
      </w:pPr>
      <w:r>
        <w:rPr>
          <w:rFonts w:ascii="宋体" w:hAnsi="宋体" w:hint="eastAsia"/>
          <w:kern w:val="0"/>
          <w:sz w:val="24"/>
        </w:rPr>
        <w:t xml:space="preserve"> </w:t>
      </w:r>
    </w:p>
    <w:p w:rsidR="004E4331" w:rsidRDefault="004E4331" w:rsidP="004E4331">
      <w:pPr>
        <w:spacing w:line="600" w:lineRule="exact"/>
        <w:ind w:firstLine="480"/>
        <w:rPr>
          <w:rFonts w:ascii="宋体" w:hAnsi="宋体"/>
          <w:kern w:val="0"/>
          <w:sz w:val="24"/>
        </w:rPr>
      </w:pPr>
      <w:r>
        <w:rPr>
          <w:rFonts w:ascii="宋体" w:hAnsi="宋体" w:hint="eastAsia"/>
          <w:kern w:val="0"/>
          <w:sz w:val="24"/>
        </w:rPr>
        <w:t xml:space="preserve"> </w:t>
      </w:r>
    </w:p>
    <w:p w:rsidR="004E4331" w:rsidRDefault="004E4331" w:rsidP="004E4331">
      <w:pPr>
        <w:spacing w:line="600" w:lineRule="exact"/>
        <w:rPr>
          <w:rFonts w:ascii="宋体" w:hAnsi="宋体"/>
          <w:kern w:val="0"/>
          <w:sz w:val="24"/>
        </w:rPr>
      </w:pPr>
      <w:r>
        <w:rPr>
          <w:rFonts w:ascii="宋体" w:hAnsi="宋体" w:hint="eastAsia"/>
          <w:kern w:val="0"/>
          <w:sz w:val="24"/>
        </w:rPr>
        <w:t xml:space="preserve"> </w:t>
      </w:r>
    </w:p>
    <w:p w:rsidR="004E4331" w:rsidRDefault="004E4331" w:rsidP="004E4331">
      <w:pPr>
        <w:pStyle w:val="31"/>
        <w:rPr>
          <w:rFonts w:ascii="宋体" w:hAnsi="宋体"/>
          <w:kern w:val="0"/>
          <w:sz w:val="24"/>
        </w:rPr>
      </w:pPr>
      <w:r>
        <w:rPr>
          <w:rFonts w:ascii="宋体" w:hAnsi="宋体" w:hint="eastAsia"/>
          <w:kern w:val="0"/>
          <w:sz w:val="24"/>
        </w:rPr>
        <w:t xml:space="preserve"> </w:t>
      </w:r>
    </w:p>
    <w:p w:rsidR="004E4331" w:rsidRDefault="004E4331" w:rsidP="004E4331">
      <w:pPr>
        <w:rPr>
          <w:rFonts w:ascii="宋体" w:hAnsi="宋体"/>
          <w:kern w:val="0"/>
          <w:sz w:val="24"/>
        </w:rPr>
      </w:pPr>
      <w:r>
        <w:rPr>
          <w:rFonts w:ascii="宋体" w:hAnsi="宋体" w:hint="eastAsia"/>
          <w:kern w:val="0"/>
          <w:sz w:val="24"/>
        </w:rPr>
        <w:t xml:space="preserve"> </w:t>
      </w:r>
    </w:p>
    <w:p w:rsidR="004E4331" w:rsidRDefault="004E4331" w:rsidP="004E4331">
      <w:pPr>
        <w:pStyle w:val="31"/>
        <w:rPr>
          <w:rFonts w:ascii="宋体" w:hAnsi="宋体"/>
          <w:kern w:val="0"/>
          <w:sz w:val="24"/>
        </w:rPr>
      </w:pPr>
      <w:r>
        <w:rPr>
          <w:rFonts w:ascii="宋体" w:hAnsi="宋体" w:hint="eastAsia"/>
          <w:kern w:val="0"/>
          <w:sz w:val="24"/>
        </w:rPr>
        <w:t xml:space="preserve"> </w:t>
      </w:r>
    </w:p>
    <w:p w:rsidR="004E4331" w:rsidRDefault="004E4331" w:rsidP="004E4331">
      <w:pPr>
        <w:rPr>
          <w:rFonts w:ascii="宋体" w:hAnsi="宋体"/>
          <w:kern w:val="0"/>
          <w:sz w:val="24"/>
        </w:rPr>
      </w:pPr>
      <w:r>
        <w:rPr>
          <w:rFonts w:ascii="宋体" w:hAnsi="宋体" w:hint="eastAsia"/>
          <w:kern w:val="0"/>
          <w:sz w:val="24"/>
        </w:rPr>
        <w:t xml:space="preserve"> </w:t>
      </w:r>
    </w:p>
    <w:p w:rsidR="004E4331" w:rsidRDefault="004E4331" w:rsidP="004E4331">
      <w:pPr>
        <w:pStyle w:val="31"/>
        <w:rPr>
          <w:rFonts w:ascii="宋体" w:hAnsi="宋体"/>
          <w:kern w:val="0"/>
          <w:sz w:val="24"/>
        </w:rPr>
      </w:pPr>
      <w:r>
        <w:rPr>
          <w:rFonts w:ascii="宋体" w:hAnsi="宋体" w:hint="eastAsia"/>
          <w:kern w:val="0"/>
          <w:sz w:val="24"/>
        </w:rPr>
        <w:t xml:space="preserve"> </w:t>
      </w:r>
    </w:p>
    <w:p w:rsidR="004E4331" w:rsidRDefault="004E4331" w:rsidP="004E4331">
      <w:pPr>
        <w:rPr>
          <w:rFonts w:ascii="宋体" w:hAnsi="宋体"/>
          <w:kern w:val="0"/>
          <w:sz w:val="24"/>
        </w:rPr>
      </w:pPr>
      <w:r>
        <w:rPr>
          <w:rFonts w:ascii="宋体" w:hAnsi="宋体" w:hint="eastAsia"/>
          <w:kern w:val="0"/>
          <w:sz w:val="24"/>
        </w:rPr>
        <w:t xml:space="preserve"> </w:t>
      </w:r>
    </w:p>
    <w:p w:rsidR="004E4331" w:rsidRDefault="004E4331" w:rsidP="004E4331">
      <w:pPr>
        <w:pStyle w:val="2"/>
        <w:ind w:firstLine="480"/>
        <w:rPr>
          <w:rFonts w:ascii="宋体" w:hAns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2"/>
        <w:ind w:firstLine="480"/>
        <w:rPr>
          <w:rFonts w:ascii="宋体"/>
          <w:kern w:val="0"/>
          <w:sz w:val="24"/>
          <w:szCs w:val="24"/>
        </w:rPr>
      </w:pPr>
      <w:r>
        <w:rPr>
          <w:rFonts w:ascii="宋体" w:hint="eastAsia"/>
          <w:kern w:val="0"/>
          <w:sz w:val="24"/>
          <w:szCs w:val="24"/>
        </w:rPr>
        <w:t xml:space="preserve"> </w:t>
      </w:r>
    </w:p>
    <w:p w:rsidR="004E4331" w:rsidRDefault="004E4331" w:rsidP="004E4331">
      <w:pPr>
        <w:pStyle w:val="31"/>
        <w:rPr>
          <w:rFonts w:ascii="宋体" w:hAnsi="宋体"/>
          <w:kern w:val="0"/>
          <w:sz w:val="24"/>
        </w:rPr>
      </w:pPr>
      <w:r>
        <w:rPr>
          <w:rFonts w:ascii="宋体" w:hAnsi="宋体" w:hint="eastAsia"/>
          <w:kern w:val="0"/>
          <w:sz w:val="24"/>
        </w:rPr>
        <w:t xml:space="preserve"> </w:t>
      </w:r>
    </w:p>
    <w:p w:rsidR="004E4331" w:rsidRDefault="004E4331" w:rsidP="004E4331">
      <w:pPr>
        <w:pStyle w:val="31"/>
        <w:ind w:leftChars="0" w:left="0"/>
        <w:rPr>
          <w:rFonts w:ascii="宋体" w:hAnsi="宋体"/>
          <w:kern w:val="0"/>
          <w:sz w:val="24"/>
        </w:rPr>
      </w:pPr>
      <w:r>
        <w:rPr>
          <w:rFonts w:ascii="宋体" w:hAnsi="宋体" w:hint="eastAsia"/>
          <w:kern w:val="0"/>
          <w:sz w:val="24"/>
        </w:rPr>
        <w:t xml:space="preserve"> </w:t>
      </w:r>
    </w:p>
    <w:p w:rsidR="004E4331" w:rsidRDefault="004E4331" w:rsidP="004E4331">
      <w:pPr>
        <w:pStyle w:val="31"/>
        <w:ind w:leftChars="0" w:left="0"/>
        <w:rPr>
          <w:rFonts w:ascii="宋体" w:hAnsi="宋体"/>
          <w:szCs w:val="21"/>
        </w:rPr>
      </w:pPr>
      <w:r>
        <w:rPr>
          <w:rFonts w:ascii="宋体" w:hAnsi="宋体" w:hint="eastAsia"/>
        </w:rPr>
        <w:t xml:space="preserve"> </w:t>
      </w:r>
    </w:p>
    <w:p w:rsidR="004E4331" w:rsidRDefault="004E4331" w:rsidP="004E4331">
      <w:pPr>
        <w:pStyle w:val="20"/>
        <w:spacing w:line="440" w:lineRule="exact"/>
        <w:jc w:val="center"/>
        <w:rPr>
          <w:rFonts w:ascii="宋体" w:hAnsi="宋体"/>
          <w:b/>
          <w:bCs/>
        </w:rPr>
      </w:pPr>
      <w:bookmarkStart w:id="689" w:name="_Toc2555"/>
      <w:bookmarkEnd w:id="689"/>
      <w:r>
        <w:rPr>
          <w:rFonts w:ascii="宋体" w:hAnsi="宋体" w:hint="eastAsia"/>
          <w:b/>
          <w:bCs/>
        </w:rPr>
        <w:t>第三章   评标办法</w:t>
      </w:r>
    </w:p>
    <w:p w:rsidR="004E4331" w:rsidRDefault="004E4331" w:rsidP="004E4331">
      <w:pPr>
        <w:pStyle w:val="3"/>
        <w:jc w:val="center"/>
        <w:rPr>
          <w:rFonts w:ascii="宋体"/>
          <w:b/>
          <w:bCs/>
          <w:sz w:val="28"/>
          <w:szCs w:val="28"/>
        </w:rPr>
      </w:pPr>
      <w:bookmarkStart w:id="690" w:name="_Toc14690"/>
      <w:bookmarkStart w:id="691" w:name="_Toc13486"/>
      <w:bookmarkStart w:id="692" w:name="_Toc22291"/>
      <w:bookmarkStart w:id="693" w:name="_Toc351367222"/>
      <w:bookmarkStart w:id="694" w:name="_Toc5921"/>
      <w:bookmarkStart w:id="695" w:name="_Toc18491"/>
      <w:bookmarkStart w:id="696" w:name="_Toc323378905"/>
      <w:bookmarkStart w:id="697" w:name="_Toc7235"/>
      <w:bookmarkEnd w:id="690"/>
      <w:bookmarkEnd w:id="691"/>
      <w:bookmarkEnd w:id="692"/>
      <w:bookmarkEnd w:id="693"/>
      <w:bookmarkEnd w:id="694"/>
      <w:bookmarkEnd w:id="695"/>
      <w:bookmarkEnd w:id="696"/>
      <w:r>
        <w:rPr>
          <w:rFonts w:ascii="宋体" w:hint="eastAsia"/>
          <w:b/>
          <w:bCs/>
          <w:sz w:val="28"/>
          <w:szCs w:val="28"/>
        </w:rPr>
        <w:t>评标办法前附表</w:t>
      </w:r>
      <w:bookmarkEnd w:id="6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682"/>
        <w:gridCol w:w="3104"/>
        <w:gridCol w:w="4243"/>
      </w:tblGrid>
      <w:tr w:rsidR="004E4331" w:rsidTr="004E4331">
        <w:trPr>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360" w:lineRule="exact"/>
              <w:ind w:firstLine="422"/>
              <w:jc w:val="center"/>
              <w:rPr>
                <w:rFonts w:cs="Times New Roman"/>
                <w:b/>
                <w:sz w:val="21"/>
                <w:szCs w:val="21"/>
              </w:rPr>
            </w:pPr>
            <w:r>
              <w:rPr>
                <w:rFonts w:hAnsi="宋体" w:cs="Times New Roman" w:hint="eastAsia"/>
                <w:b/>
                <w:sz w:val="21"/>
                <w:szCs w:val="21"/>
              </w:rPr>
              <w:t>条款号</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360" w:lineRule="exact"/>
              <w:ind w:firstLine="422"/>
              <w:jc w:val="center"/>
              <w:rPr>
                <w:rFonts w:cs="Times New Roman"/>
                <w:b/>
                <w:sz w:val="21"/>
                <w:szCs w:val="21"/>
              </w:rPr>
            </w:pPr>
            <w:r>
              <w:rPr>
                <w:rFonts w:hAnsi="宋体" w:cs="Times New Roman" w:hint="eastAsia"/>
                <w:b/>
                <w:sz w:val="21"/>
                <w:szCs w:val="21"/>
              </w:rPr>
              <w:t>评审因素</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360" w:lineRule="exact"/>
              <w:ind w:firstLine="422"/>
              <w:jc w:val="center"/>
              <w:rPr>
                <w:rFonts w:cs="Times New Roman"/>
                <w:b/>
                <w:sz w:val="21"/>
                <w:szCs w:val="21"/>
              </w:rPr>
            </w:pPr>
            <w:r>
              <w:rPr>
                <w:rFonts w:hAnsi="宋体" w:cs="Times New Roman" w:hint="eastAsia"/>
                <w:b/>
                <w:sz w:val="21"/>
                <w:szCs w:val="21"/>
              </w:rPr>
              <w:t>评审标准</w:t>
            </w:r>
          </w:p>
        </w:tc>
      </w:tr>
      <w:tr w:rsidR="004E4331" w:rsidTr="004E4331">
        <w:trPr>
          <w:cantSplit/>
          <w:trHeight w:val="584"/>
          <w:jc w:val="center"/>
        </w:trPr>
        <w:tc>
          <w:tcPr>
            <w:tcW w:w="943" w:type="dxa"/>
            <w:vMerge w:val="restart"/>
            <w:tcBorders>
              <w:top w:val="nil"/>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2.1.1</w:t>
            </w:r>
          </w:p>
        </w:tc>
        <w:tc>
          <w:tcPr>
            <w:tcW w:w="682" w:type="dxa"/>
            <w:vMerge w:val="restart"/>
            <w:tcBorders>
              <w:top w:val="nil"/>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形</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式</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审</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标</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准</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投标人名称</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与营业执照、资质证书、安全生产许可证一致</w:t>
            </w:r>
          </w:p>
        </w:tc>
      </w:tr>
      <w:tr w:rsidR="004E4331" w:rsidTr="004E4331">
        <w:trPr>
          <w:cantSplit/>
          <w:trHeight w:val="58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投标函签字盖章</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有法定代表人或其委托代理人签字并加盖单位章</w:t>
            </w:r>
          </w:p>
        </w:tc>
      </w:tr>
      <w:tr w:rsidR="004E4331" w:rsidTr="004E4331">
        <w:trPr>
          <w:cantSplit/>
          <w:trHeight w:val="469"/>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投标文件格式</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符合第八章“投标文件格式”的要求</w:t>
            </w:r>
          </w:p>
        </w:tc>
      </w:tr>
      <w:tr w:rsidR="004E4331" w:rsidTr="004E4331">
        <w:trPr>
          <w:cantSplit/>
          <w:trHeight w:val="58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投标总报价</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只能有一个有效报价且不超过招标控制价</w:t>
            </w:r>
          </w:p>
        </w:tc>
      </w:tr>
      <w:tr w:rsidR="004E4331" w:rsidTr="004E4331">
        <w:trPr>
          <w:cantSplit/>
          <w:jc w:val="center"/>
        </w:trPr>
        <w:tc>
          <w:tcPr>
            <w:tcW w:w="943" w:type="dxa"/>
            <w:vMerge w:val="restart"/>
            <w:tcBorders>
              <w:top w:val="nil"/>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2.1.2</w:t>
            </w:r>
          </w:p>
        </w:tc>
        <w:tc>
          <w:tcPr>
            <w:tcW w:w="682" w:type="dxa"/>
            <w:vMerge w:val="restart"/>
            <w:tcBorders>
              <w:top w:val="nil"/>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格</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审</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标</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准</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营业执照</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具备有效的营业执照</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安全生产许可证</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具备有效的安全生产许可证</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资质等级</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符合第二章“投标人须知”第1.4.1项规定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财务状况</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符合第二章“投标人须知”第3.5.2项规定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项目经理资格</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符合第二章“投标人须知”第1.4.1项规定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其他</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符合第二章“投标人须知”第1.4.1项规定</w:t>
            </w:r>
          </w:p>
        </w:tc>
      </w:tr>
      <w:tr w:rsidR="004E4331" w:rsidTr="004E4331">
        <w:trPr>
          <w:cantSplit/>
          <w:jc w:val="center"/>
        </w:trPr>
        <w:tc>
          <w:tcPr>
            <w:tcW w:w="943" w:type="dxa"/>
            <w:vMerge w:val="restart"/>
            <w:tcBorders>
              <w:top w:val="nil"/>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2.1.3</w:t>
            </w:r>
          </w:p>
        </w:tc>
        <w:tc>
          <w:tcPr>
            <w:tcW w:w="682" w:type="dxa"/>
            <w:vMerge w:val="restart"/>
            <w:tcBorders>
              <w:top w:val="nil"/>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响</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应</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性</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审</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标</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准</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投标内容</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szCs w:val="21"/>
              </w:rPr>
            </w:pPr>
            <w:r>
              <w:rPr>
                <w:rFonts w:ascii="宋体" w:hAnsi="宋体" w:hint="eastAsia"/>
                <w:kern w:val="0"/>
              </w:rPr>
              <w:t>符合第二章“投标人须知”第1.3.1项规定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工期</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符合第二章“投标人须知”第1.3.2项规定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工程质量</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kern w:val="0"/>
              </w:rPr>
              <w:t>符合第二章“投标人须知”第1.3.3项规定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投标有效期</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szCs w:val="21"/>
              </w:rPr>
            </w:pPr>
            <w:r>
              <w:rPr>
                <w:rFonts w:ascii="宋体" w:hAnsi="宋体" w:hint="eastAsia"/>
                <w:kern w:val="0"/>
              </w:rPr>
              <w:t>符合第二章“投标人须知”第3.3.1项规定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投标保证金</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szCs w:val="21"/>
              </w:rPr>
            </w:pPr>
            <w:r>
              <w:rPr>
                <w:rFonts w:ascii="宋体" w:hAnsi="宋体" w:hint="eastAsia"/>
                <w:kern w:val="0"/>
              </w:rPr>
              <w:t>符合第二章“投标人须知”第3.4.1项规定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权利义务</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240" w:lineRule="atLeast"/>
              <w:jc w:val="center"/>
              <w:rPr>
                <w:rFonts w:ascii="宋体" w:hAnsi="宋体"/>
                <w:kern w:val="0"/>
                <w:szCs w:val="21"/>
              </w:rPr>
            </w:pPr>
            <w:r>
              <w:rPr>
                <w:rFonts w:ascii="宋体" w:hAnsi="宋体" w:hint="eastAsia"/>
              </w:rPr>
              <w:t>符合第四章“合同条款及格式”规定</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spacing w:line="360" w:lineRule="auto"/>
              <w:jc w:val="center"/>
              <w:rPr>
                <w:rFonts w:ascii="宋体" w:hAnsi="宋体"/>
                <w:szCs w:val="21"/>
              </w:rPr>
            </w:pPr>
            <w:r>
              <w:rPr>
                <w:rFonts w:ascii="宋体" w:hAnsi="宋体" w:hint="eastAsia"/>
              </w:rPr>
              <w:t>己标价工程量清单</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360" w:lineRule="auto"/>
              <w:rPr>
                <w:rFonts w:ascii="宋体" w:hAnsi="宋体"/>
                <w:kern w:val="0"/>
                <w:szCs w:val="21"/>
              </w:rPr>
            </w:pPr>
            <w:r>
              <w:rPr>
                <w:rFonts w:ascii="宋体" w:hAnsi="宋体" w:hint="eastAsia"/>
              </w:rPr>
              <w:t>符合第五章“工程量清单”给出的范围及数量</w:t>
            </w:r>
          </w:p>
        </w:tc>
      </w:tr>
      <w:tr w:rsidR="004E4331" w:rsidTr="004E4331">
        <w:trPr>
          <w:cantSplit/>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682"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spacing w:line="360" w:lineRule="auto"/>
              <w:jc w:val="center"/>
              <w:rPr>
                <w:rFonts w:ascii="宋体" w:hAnsi="宋体"/>
                <w:szCs w:val="21"/>
              </w:rPr>
            </w:pPr>
            <w:r>
              <w:rPr>
                <w:rFonts w:ascii="宋体" w:hAnsi="宋体" w:hint="eastAsia"/>
              </w:rPr>
              <w:t>技术标准和要求</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360" w:lineRule="auto"/>
              <w:rPr>
                <w:rFonts w:ascii="宋体" w:hAnsi="宋体"/>
                <w:kern w:val="0"/>
                <w:szCs w:val="21"/>
              </w:rPr>
            </w:pPr>
            <w:r>
              <w:rPr>
                <w:rFonts w:ascii="宋体" w:hAnsi="宋体" w:hint="eastAsia"/>
              </w:rPr>
              <w:t>符合第七章“技术标准和要求”规定</w:t>
            </w:r>
          </w:p>
        </w:tc>
      </w:tr>
      <w:tr w:rsidR="004E4331" w:rsidTr="004E4331">
        <w:trPr>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ind w:firstLine="422"/>
              <w:jc w:val="center"/>
              <w:rPr>
                <w:rFonts w:cs="Times New Roman"/>
                <w:b/>
                <w:sz w:val="21"/>
                <w:szCs w:val="21"/>
              </w:rPr>
            </w:pPr>
            <w:r>
              <w:rPr>
                <w:rFonts w:hAnsi="宋体" w:cs="Times New Roman" w:hint="eastAsia"/>
                <w:b/>
                <w:sz w:val="21"/>
                <w:szCs w:val="21"/>
              </w:rPr>
              <w:t>条款号</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ind w:firstLine="422"/>
              <w:jc w:val="center"/>
              <w:rPr>
                <w:rFonts w:cs="Times New Roman"/>
                <w:b/>
                <w:sz w:val="21"/>
                <w:szCs w:val="21"/>
              </w:rPr>
            </w:pPr>
            <w:r>
              <w:rPr>
                <w:rFonts w:hAnsi="宋体" w:cs="Times New Roman" w:hint="eastAsia"/>
                <w:b/>
                <w:sz w:val="21"/>
                <w:szCs w:val="21"/>
              </w:rPr>
              <w:t>条款内容</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ind w:firstLine="422"/>
              <w:jc w:val="center"/>
              <w:rPr>
                <w:rFonts w:cs="Times New Roman"/>
                <w:b/>
                <w:sz w:val="21"/>
                <w:szCs w:val="21"/>
              </w:rPr>
            </w:pPr>
            <w:r>
              <w:rPr>
                <w:rFonts w:hAnsi="宋体" w:cs="Times New Roman" w:hint="eastAsia"/>
                <w:b/>
                <w:sz w:val="21"/>
                <w:szCs w:val="21"/>
              </w:rPr>
              <w:t>编列内容</w:t>
            </w:r>
          </w:p>
        </w:tc>
      </w:tr>
      <w:tr w:rsidR="004E4331" w:rsidTr="004E4331">
        <w:trPr>
          <w:trHeight w:val="724"/>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2.2.1</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分值组成</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（总分100分）</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技术标：</w:t>
            </w:r>
            <w:r>
              <w:rPr>
                <w:rFonts w:ascii="宋体" w:hAnsi="宋体" w:hint="eastAsia"/>
                <w:u w:val="single"/>
              </w:rPr>
              <w:t>25</w:t>
            </w:r>
            <w:r>
              <w:rPr>
                <w:rFonts w:ascii="宋体" w:hAnsi="宋体" w:hint="eastAsia"/>
              </w:rPr>
              <w:t>分，商务标：</w:t>
            </w:r>
            <w:r>
              <w:rPr>
                <w:rFonts w:hint="eastAsia"/>
                <w:u w:val="single"/>
              </w:rPr>
              <w:t>50</w:t>
            </w:r>
            <w:r>
              <w:rPr>
                <w:rFonts w:ascii="宋体" w:hAnsi="宋体" w:hint="eastAsia"/>
              </w:rPr>
              <w:t>分，综合标：</w:t>
            </w:r>
            <w:r>
              <w:rPr>
                <w:rFonts w:ascii="宋体" w:hAnsi="宋体" w:hint="eastAsia"/>
                <w:u w:val="single"/>
              </w:rPr>
              <w:t xml:space="preserve">25 </w:t>
            </w:r>
            <w:r>
              <w:rPr>
                <w:rFonts w:ascii="宋体" w:hAnsi="宋体" w:hint="eastAsia"/>
              </w:rPr>
              <w:t xml:space="preserve">分， </w:t>
            </w:r>
          </w:p>
        </w:tc>
      </w:tr>
      <w:tr w:rsidR="004E4331" w:rsidTr="004E4331">
        <w:trPr>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 xml:space="preserve">2.2.2 </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评标基准价计算方法</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spacing w:line="340" w:lineRule="atLeast"/>
              <w:rPr>
                <w:rFonts w:ascii="宋体" w:hAnsi="宋体"/>
                <w:szCs w:val="21"/>
              </w:rPr>
            </w:pPr>
            <w:r>
              <w:rPr>
                <w:rFonts w:ascii="宋体" w:hAnsi="宋体" w:hint="eastAsia"/>
              </w:rPr>
              <w:t>1、</w:t>
            </w:r>
            <w:proofErr w:type="gramStart"/>
            <w:r>
              <w:rPr>
                <w:rFonts w:ascii="宋体" w:hAnsi="宋体" w:hint="eastAsia"/>
              </w:rPr>
              <w:t>当有效</w:t>
            </w:r>
            <w:proofErr w:type="gramEnd"/>
            <w:r>
              <w:rPr>
                <w:rFonts w:ascii="宋体" w:hAnsi="宋体" w:hint="eastAsia"/>
              </w:rPr>
              <w:t>投标总报价大于等于五家时，评标基准价为各有效投标人评标报价去掉一个最高和一个最低报价后的算术平均值。</w:t>
            </w:r>
          </w:p>
          <w:p w:rsidR="004E4331" w:rsidRDefault="004E4331">
            <w:pPr>
              <w:spacing w:line="340" w:lineRule="atLeast"/>
              <w:rPr>
                <w:rFonts w:ascii="宋体" w:hAnsi="宋体"/>
              </w:rPr>
            </w:pPr>
            <w:r>
              <w:rPr>
                <w:rFonts w:ascii="宋体" w:hAnsi="宋体" w:hint="eastAsia"/>
              </w:rPr>
              <w:t>2、</w:t>
            </w:r>
            <w:proofErr w:type="gramStart"/>
            <w:r>
              <w:rPr>
                <w:rFonts w:ascii="宋体" w:hAnsi="宋体" w:hint="eastAsia"/>
              </w:rPr>
              <w:t>当有效</w:t>
            </w:r>
            <w:proofErr w:type="gramEnd"/>
            <w:r>
              <w:rPr>
                <w:rFonts w:ascii="宋体" w:hAnsi="宋体" w:hint="eastAsia"/>
              </w:rPr>
              <w:t>投标总报价少于五家时，评标基准价为所有有效投标人评标报价的算术平均值。</w:t>
            </w:r>
          </w:p>
          <w:p w:rsidR="004E4331" w:rsidRDefault="004E4331">
            <w:pPr>
              <w:spacing w:line="340" w:lineRule="atLeast"/>
              <w:rPr>
                <w:rFonts w:ascii="宋体" w:hAnsi="宋体"/>
                <w:szCs w:val="21"/>
              </w:rPr>
            </w:pPr>
            <w:r>
              <w:rPr>
                <w:rFonts w:ascii="宋体" w:hAnsi="宋体" w:hint="eastAsia"/>
              </w:rPr>
              <w:t>3、</w:t>
            </w:r>
            <w:proofErr w:type="gramStart"/>
            <w:r>
              <w:rPr>
                <w:rFonts w:ascii="宋体" w:hAnsi="宋体" w:hint="eastAsia"/>
              </w:rPr>
              <w:t>规</w:t>
            </w:r>
            <w:proofErr w:type="gramEnd"/>
            <w:r>
              <w:rPr>
                <w:rFonts w:ascii="宋体" w:hAnsi="宋体" w:hint="eastAsia"/>
              </w:rPr>
              <w:t>费、税金、安全文明施工费不作为竞争性的费用，评标时从投标人总报价中扣除，不参与评分。</w:t>
            </w:r>
          </w:p>
        </w:tc>
      </w:tr>
      <w:tr w:rsidR="004E4331" w:rsidTr="004E4331">
        <w:trPr>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2.2.3</w:t>
            </w:r>
          </w:p>
        </w:tc>
        <w:tc>
          <w:tcPr>
            <w:tcW w:w="3104"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rPr>
                <w:rFonts w:cs="Times New Roman"/>
                <w:sz w:val="21"/>
                <w:szCs w:val="21"/>
              </w:rPr>
            </w:pPr>
            <w:r>
              <w:rPr>
                <w:rFonts w:hAnsi="宋体" w:cs="Times New Roman" w:hint="eastAsia"/>
                <w:sz w:val="21"/>
                <w:szCs w:val="21"/>
              </w:rPr>
              <w:t>投标报价的偏差率计算公式</w:t>
            </w:r>
          </w:p>
        </w:tc>
        <w:tc>
          <w:tcPr>
            <w:tcW w:w="4243"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300" w:lineRule="atLeast"/>
              <w:rPr>
                <w:rFonts w:cs="Times New Roman"/>
                <w:sz w:val="21"/>
                <w:szCs w:val="21"/>
              </w:rPr>
            </w:pPr>
            <w:r>
              <w:rPr>
                <w:rFonts w:hAnsi="宋体" w:cs="Times New Roman" w:hint="eastAsia"/>
                <w:sz w:val="21"/>
                <w:szCs w:val="21"/>
              </w:rPr>
              <w:t>偏差率=100% ×（投标人评标报价 - 评标基准价）/评标基准价</w:t>
            </w:r>
          </w:p>
        </w:tc>
      </w:tr>
    </w:tbl>
    <w:p w:rsidR="004E4331" w:rsidRDefault="004E4331" w:rsidP="004E4331">
      <w:pPr>
        <w:rPr>
          <w:szCs w:val="21"/>
        </w:rPr>
      </w:pPr>
      <w:r>
        <w:t xml:space="preserve"> </w:t>
      </w:r>
    </w:p>
    <w:tbl>
      <w:tblPr>
        <w:tblW w:w="92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780"/>
        <w:gridCol w:w="2116"/>
        <w:gridCol w:w="1080"/>
        <w:gridCol w:w="3540"/>
        <w:gridCol w:w="881"/>
      </w:tblGrid>
      <w:tr w:rsidR="004E4331" w:rsidTr="004E4331">
        <w:trPr>
          <w:trHeight w:val="659"/>
          <w:jc w:val="center"/>
        </w:trPr>
        <w:tc>
          <w:tcPr>
            <w:tcW w:w="84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条款号</w:t>
            </w:r>
          </w:p>
        </w:tc>
        <w:tc>
          <w:tcPr>
            <w:tcW w:w="780" w:type="dxa"/>
            <w:tcBorders>
              <w:top w:val="single" w:sz="4" w:space="0" w:color="auto"/>
              <w:left w:val="nil"/>
              <w:bottom w:val="single" w:sz="4" w:space="0" w:color="auto"/>
              <w:right w:val="single" w:sz="4" w:space="0" w:color="auto"/>
            </w:tcBorders>
            <w:vAlign w:val="center"/>
          </w:tcPr>
          <w:p w:rsidR="004E4331" w:rsidRDefault="004E4331">
            <w:pPr>
              <w:pStyle w:val="Default"/>
              <w:spacing w:line="240" w:lineRule="atLeast"/>
              <w:jc w:val="center"/>
              <w:rPr>
                <w:rFonts w:cs="Times New Roman"/>
                <w:sz w:val="21"/>
                <w:szCs w:val="21"/>
              </w:rPr>
            </w:pPr>
          </w:p>
        </w:tc>
        <w:tc>
          <w:tcPr>
            <w:tcW w:w="21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条款内容</w:t>
            </w:r>
          </w:p>
        </w:tc>
        <w:tc>
          <w:tcPr>
            <w:tcW w:w="1080"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分值</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评审标准</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评审得分</w:t>
            </w:r>
          </w:p>
        </w:tc>
      </w:tr>
      <w:tr w:rsidR="004E4331" w:rsidTr="004E4331">
        <w:trPr>
          <w:cantSplit/>
          <w:trHeight w:val="367"/>
          <w:jc w:val="center"/>
        </w:trPr>
        <w:tc>
          <w:tcPr>
            <w:tcW w:w="845" w:type="dxa"/>
            <w:vMerge w:val="restart"/>
            <w:tcBorders>
              <w:top w:val="nil"/>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2.2.4(1)技术标</w:t>
            </w:r>
          </w:p>
        </w:tc>
        <w:tc>
          <w:tcPr>
            <w:tcW w:w="780" w:type="dxa"/>
            <w:vMerge w:val="restart"/>
            <w:tcBorders>
              <w:top w:val="nil"/>
              <w:left w:val="nil"/>
              <w:bottom w:val="single" w:sz="4" w:space="0" w:color="auto"/>
              <w:right w:val="single" w:sz="4" w:space="0" w:color="auto"/>
            </w:tcBorders>
            <w:vAlign w:val="center"/>
          </w:tcPr>
          <w:p w:rsidR="004E4331" w:rsidRDefault="004E4331">
            <w:pPr>
              <w:pStyle w:val="Default"/>
              <w:spacing w:line="240" w:lineRule="atLeast"/>
              <w:jc w:val="center"/>
              <w:rPr>
                <w:rFonts w:cs="Times New Roman"/>
                <w:sz w:val="21"/>
                <w:szCs w:val="21"/>
              </w:rPr>
            </w:pP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施</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工</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织</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设</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计</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评</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分</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标</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准25分</w:t>
            </w:r>
          </w:p>
          <w:p w:rsidR="004E4331" w:rsidRDefault="004E4331">
            <w:pPr>
              <w:pStyle w:val="Default"/>
              <w:spacing w:line="240" w:lineRule="atLeast"/>
              <w:jc w:val="center"/>
              <w:rPr>
                <w:rFonts w:cs="Times New Roman"/>
                <w:sz w:val="21"/>
                <w:szCs w:val="21"/>
              </w:rPr>
            </w:pPr>
            <w:r>
              <w:rPr>
                <w:rFonts w:hAnsi="宋体" w:cs="Times New Roman" w:hint="eastAsia"/>
                <w:sz w:val="21"/>
                <w:szCs w:val="21"/>
              </w:rPr>
              <w:t>（暗标）</w:t>
            </w:r>
          </w:p>
        </w:tc>
        <w:tc>
          <w:tcPr>
            <w:tcW w:w="2116" w:type="dxa"/>
            <w:vMerge w:val="restart"/>
            <w:tcBorders>
              <w:top w:val="nil"/>
              <w:left w:val="nil"/>
              <w:bottom w:val="single" w:sz="4" w:space="0" w:color="auto"/>
              <w:right w:val="single" w:sz="4" w:space="0" w:color="auto"/>
            </w:tcBorders>
            <w:vAlign w:val="center"/>
          </w:tcPr>
          <w:p w:rsidR="004E4331" w:rsidRDefault="004E4331">
            <w:pPr>
              <w:rPr>
                <w:rFonts w:ascii="宋体" w:hAnsi="宋体"/>
                <w:szCs w:val="21"/>
              </w:rPr>
            </w:pPr>
          </w:p>
          <w:p w:rsidR="004E4331" w:rsidRDefault="004E4331">
            <w:pPr>
              <w:pStyle w:val="af3"/>
              <w:ind w:left="63" w:right="63" w:firstLine="210"/>
            </w:pPr>
            <w:r>
              <w:rPr>
                <w:rFonts w:ascii="宋体" w:hAnsi="宋体" w:hint="eastAsia"/>
              </w:rPr>
              <w:t>内容完整性</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0-0.5分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left"/>
              <w:rPr>
                <w:rFonts w:ascii="宋体" w:hAnsi="宋体"/>
                <w:szCs w:val="21"/>
              </w:rPr>
            </w:pPr>
            <w:r>
              <w:rPr>
                <w:rFonts w:ascii="宋体" w:hAnsi="宋体" w:hint="eastAsia"/>
              </w:rPr>
              <w:t>技术标的主要内容具有完整性，符合招标文件的要求。</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w:t>
            </w:r>
          </w:p>
        </w:tc>
      </w:tr>
      <w:tr w:rsidR="004E4331" w:rsidTr="004E4331">
        <w:trPr>
          <w:cantSplit/>
          <w:trHeight w:val="36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left"/>
              <w:rPr>
                <w:rFonts w:ascii="宋体" w:hAnsi="宋体"/>
                <w:szCs w:val="21"/>
              </w:rPr>
            </w:pPr>
            <w:proofErr w:type="gramStart"/>
            <w:r>
              <w:rPr>
                <w:rFonts w:ascii="宋体" w:hAnsi="宋体" w:hint="eastAsia"/>
              </w:rPr>
              <w:t>技术标不符合</w:t>
            </w:r>
            <w:proofErr w:type="gramEnd"/>
            <w:r>
              <w:rPr>
                <w:rFonts w:ascii="宋体" w:hAnsi="宋体" w:hint="eastAsia"/>
              </w:rPr>
              <w:t>招标文件要求。</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主要施工方案与技术措施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施工方案（</w:t>
            </w:r>
            <w:proofErr w:type="gramStart"/>
            <w:r>
              <w:rPr>
                <w:rFonts w:ascii="宋体" w:hAnsi="宋体" w:hint="eastAsia"/>
              </w:rPr>
              <w:t>含工程</w:t>
            </w:r>
            <w:proofErr w:type="gramEnd"/>
            <w:r>
              <w:rPr>
                <w:rFonts w:ascii="宋体" w:hAnsi="宋体" w:hint="eastAsia"/>
              </w:rPr>
              <w:t>特点、施工重点与难点及绿色施工）总体安排合理，运用先进、合理的施工工艺、施工机械；对施工难点有先进和合理的建议。</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2＜得分≤3</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施工方案（</w:t>
            </w:r>
            <w:proofErr w:type="gramStart"/>
            <w:r>
              <w:rPr>
                <w:rFonts w:ascii="宋体" w:hAnsi="宋体" w:hint="eastAsia"/>
              </w:rPr>
              <w:t>含工程</w:t>
            </w:r>
            <w:proofErr w:type="gramEnd"/>
            <w:r>
              <w:rPr>
                <w:rFonts w:ascii="宋体" w:hAnsi="宋体" w:hint="eastAsia"/>
              </w:rPr>
              <w:t>特点、施工重点与难点及绿色施工）总体安排合理，施工工艺、施工机械合理、可行；对施工难点有合理的建议。</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1≤得分≤2</w:t>
            </w:r>
          </w:p>
        </w:tc>
      </w:tr>
      <w:tr w:rsidR="004E4331" w:rsidTr="004E4331">
        <w:trPr>
          <w:cantSplit/>
          <w:trHeight w:val="226"/>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质量管理体系与措施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组织机构形式合理，有完善的指挥系统、质量监控系统、联络协调系统，对项目提出先进、可行、具体的保证措施。</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226"/>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组织机构形式基本合理，指挥系统、质量监控系统、联络协调系统，具体措施可行。</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215"/>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安全管理体系与措施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施工安全生产保障体系健全，安全管理制度完善，安全管理目标具体，全员安全责任制明确，现场安全管理组织机构、人员配备满足国家规定要求。根据工程特点、周边环境和施工工艺，现场重大危险源辨识全面，制定有项目危险性较大的分部分项工程清单并明确有相应的安全管理措施。安全技术方案措施科学合理、先进可行。</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215"/>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有施工安全生产保障体系、安全责任制和安全管理制度，现场安全管理机构、人员配备满足国家规定。根据工程特点、周边环境和施工工艺，正确识别现场重大危险源并有相应的安全防护管理措施。制定有本项目危险性较大的分部分项工程清单和相关专项施工方案（或方案计划），安全技术方案、措施基本可行。</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463"/>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文明施工、环境保护管理体系及施工现场扬尘治理措施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1-3分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创安全文明标准化工</w:t>
            </w:r>
            <w:proofErr w:type="gramStart"/>
            <w:r>
              <w:rPr>
                <w:rFonts w:ascii="宋体" w:hAnsi="宋体" w:hint="eastAsia"/>
              </w:rPr>
              <w:t>地目标</w:t>
            </w:r>
            <w:proofErr w:type="gramEnd"/>
            <w:r>
              <w:rPr>
                <w:rFonts w:ascii="宋体" w:hAnsi="宋体" w:hint="eastAsia"/>
              </w:rPr>
              <w:t>明确，有针对项目实际情况，科学可行的创建计划和符合相关标准、规范、规程的创建保证措施和安全文明措施费用投入使用计划，现场施工区、生活区、办公区等设置科学规范，符合有关文明施工、健康卫生的规定。施工现场扬尘治理措施符合河南省《城市房屋建筑和市政基础设施工程及道路扬尘污染防治标准》（DBJ41/174）的规定，防治方案科学、先进。</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2＜得分≤3</w:t>
            </w:r>
          </w:p>
        </w:tc>
      </w:tr>
      <w:tr w:rsidR="004E4331" w:rsidTr="004E4331">
        <w:trPr>
          <w:cantSplit/>
          <w:trHeight w:val="463"/>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有安全文明标准化工地创建目标计划和创建措施，有安全文明措施费用投入使用计划，现场施工区、生活区、办公区等设置符合有关文明施工、健康卫生的规定。施工现场扬尘治理措施基本达到河南省《城市房屋建筑和市政基础设施工程及道路扬尘污染防治标准》（DBJ41/174）的规定，有防治方案。</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1≤得分≤2</w:t>
            </w:r>
          </w:p>
        </w:tc>
      </w:tr>
      <w:tr w:rsidR="004E4331" w:rsidTr="004E4331">
        <w:trPr>
          <w:cantSplit/>
          <w:trHeight w:val="200"/>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工期保证措施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工期承诺满足招标文件要求，工期保证措施合理且有针对性，有具体的违约责任承诺。</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200"/>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工期承诺满足招标文件要求，工期保证措施基本合理，有具体的违约责任承诺。</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22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拟投入资源配备计划</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1.机械：投入计划与进度计划呼应，采用先进机械设备且配置合理、先进，满足安全技术规范和施工进度需要；PC构件运输、安装设备满足施工要求；</w:t>
            </w:r>
          </w:p>
          <w:p w:rsidR="004E4331" w:rsidRDefault="004E4331">
            <w:pPr>
              <w:jc w:val="center"/>
              <w:rPr>
                <w:rFonts w:ascii="宋体" w:hAnsi="宋体"/>
              </w:rPr>
            </w:pPr>
            <w:r>
              <w:rPr>
                <w:rFonts w:ascii="宋体" w:hAnsi="宋体" w:hint="eastAsia"/>
              </w:rPr>
              <w:t>2.劳动力：投入计划与进度计划呼应，较好满足施工需要，调配投入计划合理、准确；</w:t>
            </w:r>
          </w:p>
          <w:p w:rsidR="004E4331" w:rsidRDefault="004E4331">
            <w:pPr>
              <w:jc w:val="center"/>
              <w:rPr>
                <w:rFonts w:ascii="宋体" w:hAnsi="宋体"/>
                <w:szCs w:val="21"/>
              </w:rPr>
            </w:pPr>
            <w:r>
              <w:rPr>
                <w:rFonts w:ascii="宋体" w:hAnsi="宋体" w:hint="eastAsia"/>
              </w:rPr>
              <w:t>3.主要物资计划：主要物资（含PC构件的供应需求）投入计划与进度计划呼应，较好满足施工需要，调配投入计划合理、准确。</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1＜得分≤2</w:t>
            </w:r>
          </w:p>
        </w:tc>
      </w:tr>
      <w:tr w:rsidR="004E4331" w:rsidTr="004E4331">
        <w:trPr>
          <w:cantSplit/>
          <w:trHeight w:val="22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1.机械：投入计划与进度计划呼应，机械设备配置基本合理，满足安全技术规范和施工进度需要；</w:t>
            </w:r>
          </w:p>
          <w:p w:rsidR="004E4331" w:rsidRDefault="004E4331">
            <w:pPr>
              <w:jc w:val="center"/>
              <w:rPr>
                <w:rFonts w:ascii="宋体" w:hAnsi="宋体"/>
              </w:rPr>
            </w:pPr>
            <w:r>
              <w:rPr>
                <w:rFonts w:ascii="宋体" w:hAnsi="宋体" w:hint="eastAsia"/>
              </w:rPr>
              <w:t>2.劳动力：投入计划与进度计划呼应，基本满足施工需要，调配投入计划基本合理；</w:t>
            </w:r>
          </w:p>
          <w:p w:rsidR="004E4331" w:rsidRDefault="004E4331">
            <w:pPr>
              <w:jc w:val="center"/>
              <w:rPr>
                <w:rFonts w:ascii="宋体" w:hAnsi="宋体"/>
                <w:szCs w:val="21"/>
              </w:rPr>
            </w:pPr>
            <w:r>
              <w:rPr>
                <w:rFonts w:ascii="宋体" w:hAnsi="宋体" w:hint="eastAsia"/>
              </w:rPr>
              <w:t>3.主要物资计划：主要物资（含PC构件的供应需求）投入计划与进度计划呼应，基本满足施工需要，调配投入计划基本合理。</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0.5≤得分≤1</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施工进度表与网络计划图</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关键线路清晰、准确、完整、计划编制合理、可行、满足招标文件对工期的要求。</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1＜得分≤2</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关键线路基本准确，计划编制基本可行。</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0.5≤得分≤1</w:t>
            </w:r>
          </w:p>
        </w:tc>
      </w:tr>
      <w:tr w:rsidR="004E4331" w:rsidTr="004E4331">
        <w:trPr>
          <w:cantSplit/>
          <w:trHeight w:val="22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施工总平面图布置</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0.5-1分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总体布置有针对性、合理、能较好满足施工需要，符合安全、文明施工要求；材料堆放有序。</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w:t>
            </w:r>
          </w:p>
        </w:tc>
      </w:tr>
      <w:tr w:rsidR="004E4331" w:rsidTr="004E4331">
        <w:trPr>
          <w:cantSplit/>
          <w:trHeight w:val="224"/>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总体布置基本合理、基本满足施工需要。</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技术创新的应用实施措施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（1）节能减排、（2）绿色施工、（3）工艺创新等符合工程情况，具有针对性、可行性、经济适用性。</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（1）节能减排、（2）绿色施工、（3）工艺创新等基本符合工程情况，具有针对性。</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463"/>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采用新工艺、新技术、新设备、新材料等的程度</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 xml:space="preserve"> 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采用新工艺、新技术、新设备、新材料等的程度满足设计要求，符合施工需要和相应技术标准等规定，经济适用。</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463"/>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pStyle w:val="af0"/>
              <w:rPr>
                <w:kern w:val="2"/>
                <w:sz w:val="21"/>
                <w:szCs w:val="21"/>
              </w:rPr>
            </w:pPr>
            <w:r>
              <w:rPr>
                <w:rFonts w:hint="eastAsia"/>
                <w:kern w:val="2"/>
                <w:sz w:val="21"/>
                <w:szCs w:val="21"/>
              </w:rPr>
              <w:t>采用新工艺、新技术、新设备、新材料等的程度满足设计要求， 基本符合施工要求和相应技术标准等规定。</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pStyle w:val="af0"/>
              <w:jc w:val="center"/>
              <w:rPr>
                <w:kern w:val="2"/>
                <w:sz w:val="21"/>
                <w:szCs w:val="21"/>
              </w:rPr>
            </w:pPr>
            <w:r>
              <w:rPr>
                <w:rFonts w:hint="eastAsia"/>
                <w:kern w:val="2"/>
                <w:sz w:val="21"/>
                <w:szCs w:val="21"/>
              </w:rPr>
              <w:t>1＜得分≤1.5</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施工现场实施信息化监控和数据处理</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0.5-1.5分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施工现场实施信息化监控和数据处理系统布置合理，满足需要。</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307"/>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pStyle w:val="af0"/>
              <w:rPr>
                <w:kern w:val="2"/>
                <w:sz w:val="21"/>
                <w:szCs w:val="21"/>
              </w:rPr>
            </w:pPr>
            <w:r>
              <w:rPr>
                <w:rFonts w:hint="eastAsia"/>
                <w:kern w:val="2"/>
                <w:sz w:val="21"/>
                <w:szCs w:val="21"/>
              </w:rPr>
              <w:t>施工现场实施信息化监控和数据处理系统布置基本符合需要。</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pStyle w:val="af0"/>
              <w:jc w:val="center"/>
              <w:rPr>
                <w:kern w:val="2"/>
                <w:sz w:val="21"/>
                <w:szCs w:val="21"/>
              </w:rPr>
            </w:pPr>
            <w:r>
              <w:rPr>
                <w:rFonts w:hint="eastAsia"/>
                <w:kern w:val="2"/>
                <w:sz w:val="21"/>
                <w:szCs w:val="21"/>
              </w:rPr>
              <w:t>0.5＜得分≤1 </w:t>
            </w:r>
          </w:p>
        </w:tc>
      </w:tr>
      <w:tr w:rsidR="004E4331" w:rsidTr="004E4331">
        <w:trPr>
          <w:cantSplit/>
          <w:trHeight w:val="302"/>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116"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风险管理措施</w:t>
            </w:r>
          </w:p>
        </w:tc>
        <w:tc>
          <w:tcPr>
            <w:tcW w:w="1080" w:type="dxa"/>
            <w:vMerge w:val="restart"/>
            <w:tcBorders>
              <w:top w:val="nil"/>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1-2分</w:t>
            </w: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风险防控管理措施齐全，风险预控符合规范要求，风险控制要点定位准确，各阶段风险控制及应急措施得力。</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1.5＜得分≤2</w:t>
            </w:r>
          </w:p>
        </w:tc>
      </w:tr>
      <w:tr w:rsidR="004E4331" w:rsidTr="004E4331">
        <w:trPr>
          <w:cantSplit/>
          <w:trHeight w:val="302"/>
          <w:jc w:val="center"/>
        </w:trPr>
        <w:tc>
          <w:tcPr>
            <w:tcW w:w="1625"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761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1080"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Cs w:val="21"/>
              </w:rPr>
            </w:pPr>
          </w:p>
        </w:tc>
        <w:tc>
          <w:tcPr>
            <w:tcW w:w="3540"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风险防控管理措施基本齐全，风险预控符合规范要求，风险控制要点定位基本准确，有各阶段风险控制及应急措施。</w:t>
            </w:r>
          </w:p>
        </w:tc>
        <w:tc>
          <w:tcPr>
            <w:tcW w:w="88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1≤得分≤1.5</w:t>
            </w:r>
          </w:p>
        </w:tc>
      </w:tr>
      <w:tr w:rsidR="004E4331" w:rsidTr="004E4331">
        <w:trPr>
          <w:cantSplit/>
          <w:trHeight w:val="302"/>
          <w:jc w:val="center"/>
        </w:trPr>
        <w:tc>
          <w:tcPr>
            <w:tcW w:w="1625" w:type="dxa"/>
            <w:gridSpan w:val="2"/>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szCs w:val="21"/>
              </w:rPr>
            </w:pPr>
            <w:r>
              <w:rPr>
                <w:rFonts w:ascii="宋体" w:hAnsi="宋体" w:hint="eastAsia"/>
                <w:b/>
                <w:bCs/>
                <w:sz w:val="24"/>
              </w:rPr>
              <w:t>施工组织设计评审</w:t>
            </w:r>
          </w:p>
        </w:tc>
        <w:tc>
          <w:tcPr>
            <w:tcW w:w="7617" w:type="dxa"/>
            <w:gridSpan w:val="4"/>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340" w:lineRule="exact"/>
              <w:rPr>
                <w:rFonts w:ascii="宋体" w:hAnsi="宋体"/>
                <w:b/>
                <w:bCs/>
                <w:sz w:val="24"/>
              </w:rPr>
            </w:pPr>
            <w:r>
              <w:rPr>
                <w:rFonts w:ascii="宋体" w:hAnsi="宋体" w:hint="eastAsia"/>
                <w:b/>
                <w:bCs/>
                <w:sz w:val="24"/>
              </w:rPr>
              <w:t>暗标的编制要求：</w:t>
            </w:r>
          </w:p>
          <w:p w:rsidR="004E4331" w:rsidRDefault="004E4331">
            <w:pPr>
              <w:autoSpaceDE w:val="0"/>
              <w:autoSpaceDN w:val="0"/>
              <w:adjustRightInd w:val="0"/>
              <w:spacing w:line="340" w:lineRule="exact"/>
              <w:rPr>
                <w:rFonts w:ascii="宋体" w:hAnsi="宋体"/>
                <w:b/>
                <w:bCs/>
                <w:sz w:val="24"/>
                <w:u w:val="single"/>
              </w:rPr>
            </w:pPr>
            <w:r>
              <w:rPr>
                <w:rFonts w:ascii="宋体" w:hAnsi="宋体" w:hint="eastAsia"/>
                <w:b/>
                <w:bCs/>
                <w:sz w:val="24"/>
              </w:rPr>
              <w:t>封面设置及要求：</w:t>
            </w:r>
            <w:r>
              <w:rPr>
                <w:rFonts w:ascii="宋体" w:hAnsi="宋体" w:hint="eastAsia"/>
                <w:b/>
                <w:bCs/>
                <w:sz w:val="24"/>
                <w:u w:val="single"/>
              </w:rPr>
              <w:t> 封面统一为：施工组织设计（一号字，宋体加粗，横向排列，居中）</w:t>
            </w:r>
          </w:p>
          <w:p w:rsidR="004E4331" w:rsidRDefault="004E4331">
            <w:pPr>
              <w:autoSpaceDE w:val="0"/>
              <w:autoSpaceDN w:val="0"/>
              <w:adjustRightInd w:val="0"/>
              <w:spacing w:line="340" w:lineRule="exact"/>
              <w:rPr>
                <w:rFonts w:ascii="宋体" w:hAnsi="宋体"/>
                <w:b/>
                <w:bCs/>
                <w:sz w:val="24"/>
              </w:rPr>
            </w:pPr>
            <w:r>
              <w:rPr>
                <w:rFonts w:ascii="宋体" w:hAnsi="宋体" w:hint="eastAsia"/>
                <w:b/>
                <w:bCs/>
                <w:sz w:val="24"/>
              </w:rPr>
              <w:t>2．排版要求：</w:t>
            </w:r>
            <w:r>
              <w:rPr>
                <w:rFonts w:ascii="宋体" w:hAnsi="宋体" w:hint="eastAsia"/>
                <w:b/>
                <w:bCs/>
                <w:sz w:val="24"/>
                <w:u w:val="single"/>
              </w:rPr>
              <w:t xml:space="preserve"> 不显示目录、页码，行距25磅 </w:t>
            </w:r>
            <w:r>
              <w:rPr>
                <w:rFonts w:ascii="宋体" w:hAnsi="宋体" w:hint="eastAsia"/>
                <w:b/>
                <w:bCs/>
                <w:sz w:val="24"/>
              </w:rPr>
              <w:t>。</w:t>
            </w:r>
          </w:p>
          <w:p w:rsidR="004E4331" w:rsidRDefault="004E4331">
            <w:pPr>
              <w:autoSpaceDE w:val="0"/>
              <w:autoSpaceDN w:val="0"/>
              <w:adjustRightInd w:val="0"/>
              <w:spacing w:line="340" w:lineRule="exact"/>
              <w:rPr>
                <w:rFonts w:ascii="宋体" w:hAnsi="宋体"/>
                <w:b/>
                <w:bCs/>
                <w:sz w:val="24"/>
              </w:rPr>
            </w:pPr>
            <w:r>
              <w:rPr>
                <w:rFonts w:ascii="宋体" w:hAnsi="宋体" w:hint="eastAsia"/>
                <w:b/>
                <w:bCs/>
                <w:sz w:val="24"/>
              </w:rPr>
              <w:t>3．图表大小、字体要求：</w:t>
            </w:r>
            <w:r>
              <w:rPr>
                <w:rFonts w:ascii="宋体" w:hAnsi="宋体" w:hint="eastAsia"/>
                <w:b/>
                <w:bCs/>
                <w:sz w:val="24"/>
                <w:u w:val="single"/>
              </w:rPr>
              <w:t>内容纸张为Ａ4；大标题使用2号宋体加粗字型；小标题使用3号宋体加粗字型；内容使用4号宋体字型,其中图表中字体的字号自拟。</w:t>
            </w:r>
            <w:r>
              <w:rPr>
                <w:rFonts w:ascii="宋体" w:hAnsi="宋体" w:hint="eastAsia"/>
                <w:b/>
                <w:bCs/>
                <w:sz w:val="24"/>
              </w:rPr>
              <w:t> </w:t>
            </w:r>
          </w:p>
          <w:p w:rsidR="004E4331" w:rsidRDefault="004E4331">
            <w:pPr>
              <w:autoSpaceDE w:val="0"/>
              <w:autoSpaceDN w:val="0"/>
              <w:adjustRightInd w:val="0"/>
              <w:spacing w:line="340" w:lineRule="exact"/>
              <w:rPr>
                <w:rFonts w:ascii="宋体" w:hAnsi="宋体"/>
                <w:b/>
                <w:bCs/>
                <w:sz w:val="24"/>
              </w:rPr>
            </w:pPr>
            <w:r>
              <w:rPr>
                <w:rFonts w:ascii="宋体" w:hAnsi="宋体" w:hint="eastAsia"/>
                <w:b/>
                <w:bCs/>
                <w:sz w:val="24"/>
              </w:rPr>
              <w:t>4．编写软件及版本要求：Microsoft Word；</w:t>
            </w:r>
          </w:p>
          <w:p w:rsidR="004E4331" w:rsidRDefault="004E4331">
            <w:pPr>
              <w:autoSpaceDE w:val="0"/>
              <w:autoSpaceDN w:val="0"/>
              <w:adjustRightInd w:val="0"/>
              <w:spacing w:line="340" w:lineRule="exact"/>
              <w:rPr>
                <w:rFonts w:ascii="宋体" w:hAnsi="宋体"/>
                <w:b/>
                <w:bCs/>
                <w:sz w:val="24"/>
              </w:rPr>
            </w:pPr>
            <w:r>
              <w:rPr>
                <w:rFonts w:ascii="宋体" w:hAnsi="宋体" w:hint="eastAsia"/>
                <w:b/>
                <w:bCs/>
                <w:sz w:val="24"/>
              </w:rPr>
              <w:t>5．除满足上述各项要求外，构成投标文件的“技术暗标”的正文中均不得出现投标人的名称和其它可识别投标人身份的字符、徽标、人员名称以及其他特殊标记等。</w:t>
            </w:r>
          </w:p>
          <w:p w:rsidR="004E4331" w:rsidRDefault="004E4331">
            <w:pPr>
              <w:jc w:val="center"/>
              <w:rPr>
                <w:rFonts w:ascii="宋体" w:hAnsi="宋体"/>
                <w:szCs w:val="21"/>
              </w:rPr>
            </w:pPr>
            <w:r>
              <w:rPr>
                <w:rFonts w:ascii="宋体" w:hAnsi="宋体" w:hint="eastAsia"/>
                <w:sz w:val="24"/>
              </w:rPr>
              <w:t>本次施工组织设计不符合要求的得分按</w:t>
            </w:r>
            <w:r>
              <w:rPr>
                <w:rFonts w:hint="eastAsia"/>
                <w:sz w:val="24"/>
              </w:rPr>
              <w:t>0</w:t>
            </w:r>
            <w:r>
              <w:rPr>
                <w:rFonts w:ascii="宋体" w:hAnsi="宋体" w:hint="eastAsia"/>
                <w:sz w:val="24"/>
              </w:rPr>
              <w:t>分计。</w:t>
            </w:r>
          </w:p>
        </w:tc>
      </w:tr>
    </w:tbl>
    <w:p w:rsidR="004E4331" w:rsidRDefault="004E4331" w:rsidP="004E4331">
      <w:pPr>
        <w:pStyle w:val="2"/>
        <w:ind w:leftChars="0" w:left="0" w:firstLineChars="0" w:firstLine="0"/>
        <w:rPr>
          <w:rFonts w:hAnsi="宋体"/>
          <w:szCs w:val="21"/>
        </w:rPr>
      </w:pPr>
      <w:r>
        <w:t xml:space="preserve"> </w:t>
      </w:r>
    </w:p>
    <w:p w:rsidR="004E4331" w:rsidRDefault="004E4331" w:rsidP="004E4331">
      <w:pPr>
        <w:pStyle w:val="2"/>
      </w:pPr>
      <w: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5"/>
        <w:gridCol w:w="916"/>
        <w:gridCol w:w="2517"/>
        <w:gridCol w:w="4694"/>
      </w:tblGrid>
      <w:tr w:rsidR="004E4331" w:rsidTr="004E4331">
        <w:trPr>
          <w:cantSplit/>
          <w:trHeight w:val="615"/>
          <w:jc w:val="center"/>
        </w:trPr>
        <w:tc>
          <w:tcPr>
            <w:tcW w:w="845" w:type="dxa"/>
            <w:vMerge w:val="restart"/>
            <w:tcBorders>
              <w:top w:val="single" w:sz="4" w:space="0" w:color="auto"/>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2.2.4（2）</w:t>
            </w: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投标报价的评审30分</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 xml:space="preserve">   投标报价与评标基准价相等得基本分20分。当投标报价低于评标基准价时，每低1%在基本分20分的基础上加2分，最多加10分；当投标报价低于评标基准价5%以上（不含5%）时，每再低1%在满分30分的基础上扣3分，扣完为止；当投标报价高于评标基准价时，每高1%在基本分20分的基础上扣2分，扣完为止。</w:t>
            </w:r>
          </w:p>
        </w:tc>
      </w:tr>
      <w:tr w:rsidR="004E4331" w:rsidTr="004E4331">
        <w:trPr>
          <w:cantSplit/>
          <w:trHeight w:val="615"/>
          <w:jc w:val="center"/>
        </w:trPr>
        <w:tc>
          <w:tcPr>
            <w:tcW w:w="8972" w:type="dxa"/>
            <w:vMerge/>
            <w:tcBorders>
              <w:top w:val="single" w:sz="4" w:space="0" w:color="auto"/>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分部分项工程项目综合单价的评审10分</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分部分项工程项目综合单价随机选择10项清单项目。清单项目综合单价以各有效投标报价的（</w:t>
            </w:r>
            <w:proofErr w:type="gramStart"/>
            <w:r>
              <w:rPr>
                <w:rFonts w:ascii="宋体" w:hAnsi="宋体" w:hint="eastAsia"/>
              </w:rPr>
              <w:t>当有效</w:t>
            </w:r>
            <w:proofErr w:type="gramEnd"/>
            <w:r>
              <w:rPr>
                <w:rFonts w:ascii="宋体" w:hAnsi="宋体" w:hint="eastAsia"/>
              </w:rPr>
              <w:t>投标人5名及以上时，去掉1个最高、1个最低值）清单项目综合单价的算术平均值作为综合单价基准值。在综合单价基准值95%–103%范围内（不含95%和103%）每项得1分，在评标基准值90%–95%范围内（含90%和95%）每项得0.5分，满分共计10分。超出该范围的不得分。</w:t>
            </w:r>
          </w:p>
        </w:tc>
      </w:tr>
      <w:tr w:rsidR="004E4331" w:rsidTr="004E4331">
        <w:trPr>
          <w:cantSplit/>
          <w:trHeight w:val="615"/>
          <w:jc w:val="center"/>
        </w:trPr>
        <w:tc>
          <w:tcPr>
            <w:tcW w:w="8972" w:type="dxa"/>
            <w:vMerge/>
            <w:tcBorders>
              <w:top w:val="single" w:sz="4" w:space="0" w:color="auto"/>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措施项目的评审5分（不含安全文明措施费）</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 措施项目基准值=各投标人所报措施项目费（</w:t>
            </w:r>
            <w:proofErr w:type="gramStart"/>
            <w:r>
              <w:rPr>
                <w:rFonts w:ascii="宋体" w:hAnsi="宋体" w:hint="eastAsia"/>
              </w:rPr>
              <w:t>当有效</w:t>
            </w:r>
            <w:proofErr w:type="gramEnd"/>
            <w:r>
              <w:rPr>
                <w:rFonts w:ascii="宋体" w:hAnsi="宋体" w:hint="eastAsia"/>
              </w:rPr>
              <w:t>投标人5名及以上时，去掉1个最高、1个最低值）的算术平均值。投标所报措施费与措施项目基准值相等得基本分3分。当投标报价低于措施项目基准值时，每低1%在基本分3分的基础上加0.2分；当投标报价低于措施项目基准值10%～15%（含15%）时，为5分；当投标报价低于措施项目基准值15%（不含15%）时，每低1%在满分5分的基础上扣0.4分，扣完为止；当高于措施项目基准值时，每高于1%时，在基本分3分的基础上扣0.2分，扣完为止。</w:t>
            </w:r>
          </w:p>
        </w:tc>
      </w:tr>
      <w:tr w:rsidR="004E4331" w:rsidTr="004E4331">
        <w:trPr>
          <w:cantSplit/>
          <w:trHeight w:val="1634"/>
          <w:jc w:val="center"/>
        </w:trPr>
        <w:tc>
          <w:tcPr>
            <w:tcW w:w="8972" w:type="dxa"/>
            <w:vMerge/>
            <w:tcBorders>
              <w:top w:val="single" w:sz="4" w:space="0" w:color="auto"/>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主要材料单价的评审5分</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 xml:space="preserve">  从最高投标限价中材料总价权重最大的前10-20项材料中抽取6项，在剩余材料中抽取4项。主要材料的单价基准值是以各有效投标报价中（</w:t>
            </w:r>
            <w:proofErr w:type="gramStart"/>
            <w:r>
              <w:rPr>
                <w:rFonts w:ascii="宋体" w:hAnsi="宋体" w:hint="eastAsia"/>
              </w:rPr>
              <w:t>当有效</w:t>
            </w:r>
            <w:proofErr w:type="gramEnd"/>
            <w:r>
              <w:rPr>
                <w:rFonts w:ascii="宋体" w:hAnsi="宋体" w:hint="eastAsia"/>
              </w:rPr>
              <w:t>投标人5名及以上时，去掉1个最高、1个最低值）对应抽取材料单价的算术平均值。在材料基准值95%–103%范围内（不含95%和103%）每项得0.5分，在材料基准值90%–95%范围内（含90%和95%）每项得0.25分。超出该范围的不得分。材料单价与综合单价组成中价格不一致时该项为0分。（主材种类较少而不能满足</w:t>
            </w:r>
            <w:proofErr w:type="gramStart"/>
            <w:r>
              <w:rPr>
                <w:rFonts w:ascii="宋体" w:hAnsi="宋体" w:hint="eastAsia"/>
              </w:rPr>
              <w:t>最低抽项要求</w:t>
            </w:r>
            <w:proofErr w:type="gramEnd"/>
            <w:r>
              <w:rPr>
                <w:rFonts w:ascii="宋体" w:hAnsi="宋体" w:hint="eastAsia"/>
              </w:rPr>
              <w:t>的，应将所有主要材料项目纳入评审范围。）</w:t>
            </w:r>
          </w:p>
        </w:tc>
      </w:tr>
      <w:tr w:rsidR="004E4331" w:rsidTr="004E4331">
        <w:trPr>
          <w:cantSplit/>
          <w:trHeight w:val="797"/>
          <w:jc w:val="center"/>
        </w:trPr>
        <w:tc>
          <w:tcPr>
            <w:tcW w:w="845" w:type="dxa"/>
            <w:vMerge w:val="restart"/>
            <w:tcBorders>
              <w:top w:val="nil"/>
              <w:left w:val="single" w:sz="4" w:space="0" w:color="auto"/>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2.4.2（3）综合标（25分）</w:t>
            </w:r>
          </w:p>
        </w:tc>
        <w:tc>
          <w:tcPr>
            <w:tcW w:w="916" w:type="dxa"/>
            <w:vMerge w:val="restart"/>
            <w:tcBorders>
              <w:top w:val="nil"/>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企业和项目经理业绩0－10分</w:t>
            </w:r>
          </w:p>
        </w:tc>
        <w:tc>
          <w:tcPr>
            <w:tcW w:w="2517"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项目经理业绩4分</w:t>
            </w:r>
          </w:p>
        </w:tc>
        <w:tc>
          <w:tcPr>
            <w:tcW w:w="4694" w:type="dxa"/>
            <w:tcBorders>
              <w:top w:val="single" w:sz="4" w:space="0" w:color="auto"/>
              <w:left w:val="nil"/>
              <w:bottom w:val="single" w:sz="4" w:space="0" w:color="auto"/>
              <w:right w:val="single" w:sz="4" w:space="0" w:color="auto"/>
            </w:tcBorders>
            <w:hideMark/>
          </w:tcPr>
          <w:p w:rsidR="004E4331" w:rsidRDefault="004E4331">
            <w:pPr>
              <w:spacing w:line="320" w:lineRule="exact"/>
              <w:rPr>
                <w:rFonts w:ascii="宋体" w:hAnsi="宋体"/>
                <w:szCs w:val="21"/>
              </w:rPr>
            </w:pPr>
            <w:r>
              <w:rPr>
                <w:rFonts w:ascii="宋体" w:hAnsi="宋体" w:hint="eastAsia"/>
              </w:rPr>
              <w:t>评委依据项目经理2019年以来已完成的类似项目业绩（以签订施工合同时间为准，需提供中标通知书或施工合同），每份加2分，最多得4分。</w:t>
            </w:r>
          </w:p>
        </w:tc>
      </w:tr>
      <w:tr w:rsidR="004E4331" w:rsidTr="004E4331">
        <w:trPr>
          <w:cantSplit/>
          <w:trHeight w:val="622"/>
          <w:jc w:val="center"/>
        </w:trPr>
        <w:tc>
          <w:tcPr>
            <w:tcW w:w="8972"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8127"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2517"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企业业绩6分</w:t>
            </w:r>
          </w:p>
        </w:tc>
        <w:tc>
          <w:tcPr>
            <w:tcW w:w="4694" w:type="dxa"/>
            <w:tcBorders>
              <w:top w:val="single" w:sz="4" w:space="0" w:color="auto"/>
              <w:left w:val="nil"/>
              <w:bottom w:val="single" w:sz="4" w:space="0" w:color="auto"/>
              <w:right w:val="single" w:sz="4" w:space="0" w:color="auto"/>
            </w:tcBorders>
            <w:hideMark/>
          </w:tcPr>
          <w:p w:rsidR="004E4331" w:rsidRDefault="004E4331">
            <w:pPr>
              <w:spacing w:line="320" w:lineRule="exact"/>
              <w:rPr>
                <w:rFonts w:ascii="宋体" w:hAnsi="宋体"/>
                <w:szCs w:val="21"/>
              </w:rPr>
            </w:pPr>
            <w:r>
              <w:rPr>
                <w:rFonts w:ascii="宋体" w:hAnsi="宋体" w:hint="eastAsia"/>
              </w:rPr>
              <w:t>2019年至今在国内承接类似项目业绩（以签订施工合同时间为准，需提供中标通知书或施工合同），每提供一份业绩得3分，最多得6分</w:t>
            </w:r>
          </w:p>
        </w:tc>
      </w:tr>
      <w:tr w:rsidR="004E4331" w:rsidTr="004E4331">
        <w:trPr>
          <w:cantSplit/>
          <w:trHeight w:val="622"/>
          <w:jc w:val="center"/>
        </w:trPr>
        <w:tc>
          <w:tcPr>
            <w:tcW w:w="8972"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pStyle w:val="Default"/>
              <w:spacing w:line="240" w:lineRule="atLeast"/>
              <w:jc w:val="center"/>
              <w:rPr>
                <w:rFonts w:cs="Times New Roman"/>
                <w:sz w:val="21"/>
                <w:szCs w:val="21"/>
              </w:rPr>
            </w:pPr>
            <w:r>
              <w:rPr>
                <w:rFonts w:hAnsi="宋体" w:cs="Times New Roman" w:hint="eastAsia"/>
                <w:sz w:val="21"/>
                <w:szCs w:val="21"/>
              </w:rPr>
              <w:t>项目部成员在岗保证措施（0-4分）</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rPr>
                <w:rFonts w:ascii="宋体" w:hAnsi="宋体"/>
                <w:szCs w:val="21"/>
              </w:rPr>
            </w:pPr>
            <w:r>
              <w:rPr>
                <w:rFonts w:ascii="宋体" w:hAnsi="宋体" w:hint="eastAsia"/>
              </w:rPr>
              <w:t>有项目部其他成员在岗保证措施得基本分2分，按其实质保证内容由高至低再得2-0分。无在岗保证措施者本项不得分。</w:t>
            </w:r>
          </w:p>
        </w:tc>
      </w:tr>
      <w:tr w:rsidR="004E4331" w:rsidTr="004E4331">
        <w:trPr>
          <w:cantSplit/>
          <w:trHeight w:val="1570"/>
          <w:jc w:val="center"/>
        </w:trPr>
        <w:tc>
          <w:tcPr>
            <w:tcW w:w="8972"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916"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服务承诺7分</w:t>
            </w:r>
          </w:p>
        </w:tc>
        <w:tc>
          <w:tcPr>
            <w:tcW w:w="7211" w:type="dxa"/>
            <w:gridSpan w:val="2"/>
            <w:tcBorders>
              <w:top w:val="single" w:sz="4" w:space="0" w:color="auto"/>
              <w:left w:val="nil"/>
              <w:bottom w:val="single" w:sz="4" w:space="0" w:color="auto"/>
              <w:right w:val="single" w:sz="4" w:space="0" w:color="auto"/>
            </w:tcBorders>
            <w:vAlign w:val="center"/>
            <w:hideMark/>
          </w:tcPr>
          <w:p w:rsidR="004E4331" w:rsidRDefault="004E4331">
            <w:pPr>
              <w:jc w:val="left"/>
              <w:rPr>
                <w:rFonts w:ascii="宋体" w:hAnsi="宋体"/>
                <w:szCs w:val="21"/>
              </w:rPr>
            </w:pPr>
            <w:r>
              <w:rPr>
                <w:rFonts w:ascii="宋体" w:hAnsi="宋体" w:hint="eastAsia"/>
              </w:rPr>
              <w:t>1、承诺质量、工期达到招标文件要求并有具体措施0-2分。</w:t>
            </w:r>
          </w:p>
          <w:p w:rsidR="004E4331" w:rsidRDefault="004E4331">
            <w:pPr>
              <w:jc w:val="left"/>
              <w:rPr>
                <w:rFonts w:ascii="宋体" w:hAnsi="宋体"/>
              </w:rPr>
            </w:pPr>
            <w:r>
              <w:rPr>
                <w:rFonts w:ascii="宋体" w:hAnsi="宋体" w:hint="eastAsia"/>
              </w:rPr>
              <w:t>2、有不拖欠农民工工资的具体承诺、相应措施和便于落实的程度。（0-2分）</w:t>
            </w:r>
          </w:p>
          <w:p w:rsidR="004E4331" w:rsidRDefault="004E4331">
            <w:pPr>
              <w:jc w:val="left"/>
              <w:rPr>
                <w:rFonts w:ascii="宋体" w:hAnsi="宋体"/>
                <w:szCs w:val="21"/>
              </w:rPr>
            </w:pPr>
            <w:r>
              <w:rPr>
                <w:rFonts w:ascii="宋体" w:hAnsi="宋体" w:hint="eastAsia"/>
              </w:rPr>
              <w:t>3、优惠条件承诺：投标人提出的其它能使招标人在经济上受益的，从高到低进行量化打分。（0-3分）</w:t>
            </w:r>
          </w:p>
        </w:tc>
      </w:tr>
      <w:tr w:rsidR="004E4331" w:rsidTr="004E4331">
        <w:trPr>
          <w:cantSplit/>
          <w:trHeight w:val="615"/>
          <w:jc w:val="center"/>
        </w:trPr>
        <w:tc>
          <w:tcPr>
            <w:tcW w:w="8972"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Calibri"/>
                <w:color w:val="000000"/>
                <w:kern w:val="0"/>
                <w:szCs w:val="21"/>
              </w:rPr>
            </w:pPr>
          </w:p>
        </w:tc>
        <w:tc>
          <w:tcPr>
            <w:tcW w:w="8127" w:type="dxa"/>
            <w:gridSpan w:val="3"/>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Cs w:val="21"/>
              </w:rPr>
            </w:pPr>
            <w:r>
              <w:rPr>
                <w:rFonts w:ascii="宋体" w:hAnsi="宋体" w:hint="eastAsia"/>
              </w:rPr>
              <w:t>综合考评分        1-4分</w:t>
            </w:r>
          </w:p>
        </w:tc>
      </w:tr>
      <w:tr w:rsidR="004E4331" w:rsidTr="004E4331">
        <w:trPr>
          <w:cantSplit/>
          <w:trHeight w:val="1721"/>
          <w:jc w:val="center"/>
        </w:trPr>
        <w:tc>
          <w:tcPr>
            <w:tcW w:w="8972" w:type="dxa"/>
            <w:gridSpan w:val="4"/>
            <w:tcBorders>
              <w:top w:val="single" w:sz="4" w:space="0" w:color="auto"/>
              <w:left w:val="single" w:sz="4" w:space="0" w:color="auto"/>
              <w:bottom w:val="single" w:sz="4" w:space="0" w:color="auto"/>
              <w:right w:val="single" w:sz="4" w:space="0" w:color="auto"/>
            </w:tcBorders>
            <w:vAlign w:val="center"/>
            <w:hideMark/>
          </w:tcPr>
          <w:p w:rsidR="004E4331" w:rsidRDefault="004E4331">
            <w:pPr>
              <w:spacing w:line="300" w:lineRule="atLeast"/>
              <w:rPr>
                <w:rFonts w:ascii="宋体" w:hAnsi="宋体"/>
                <w:szCs w:val="21"/>
              </w:rPr>
            </w:pPr>
            <w:r>
              <w:rPr>
                <w:rFonts w:ascii="宋体" w:hAnsi="宋体" w:hint="eastAsia"/>
              </w:rPr>
              <w:t>投标人综合得分=技术标得分+商务标得分+综合标得分。</w:t>
            </w:r>
          </w:p>
          <w:p w:rsidR="004E4331" w:rsidRDefault="004E4331">
            <w:pPr>
              <w:spacing w:line="300" w:lineRule="atLeast"/>
              <w:rPr>
                <w:rFonts w:ascii="宋体" w:hAnsi="宋体"/>
              </w:rPr>
            </w:pPr>
            <w:r>
              <w:rPr>
                <w:rFonts w:ascii="宋体" w:hAnsi="宋体" w:hint="eastAsia"/>
              </w:rPr>
              <w:t>投标人的最终得分：</w:t>
            </w:r>
          </w:p>
          <w:p w:rsidR="004E4331" w:rsidRDefault="004E4331">
            <w:pPr>
              <w:spacing w:line="300" w:lineRule="atLeast"/>
              <w:rPr>
                <w:rFonts w:ascii="宋体" w:hAnsi="宋体"/>
              </w:rPr>
            </w:pPr>
            <w:r>
              <w:rPr>
                <w:rFonts w:ascii="宋体" w:hAnsi="宋体" w:hint="eastAsia"/>
              </w:rPr>
              <w:t xml:space="preserve">　　1．按评委评分的算术平均值作为该投标人的最后得分，</w:t>
            </w:r>
          </w:p>
          <w:p w:rsidR="004E4331" w:rsidRDefault="004E4331">
            <w:pPr>
              <w:spacing w:line="300" w:lineRule="atLeast"/>
              <w:ind w:firstLineChars="200" w:firstLine="420"/>
              <w:rPr>
                <w:rFonts w:ascii="宋体" w:hAnsi="宋体"/>
              </w:rPr>
            </w:pPr>
            <w:r>
              <w:rPr>
                <w:rFonts w:ascii="宋体" w:hAnsi="宋体" w:hint="eastAsia"/>
              </w:rPr>
              <w:t>2．本办法计算过程中分值按四舍五入保留三位小数，结果按四舍五入保留两位小数。</w:t>
            </w:r>
          </w:p>
          <w:p w:rsidR="004E4331" w:rsidRDefault="004E4331">
            <w:pPr>
              <w:spacing w:line="300" w:lineRule="atLeast"/>
              <w:ind w:firstLineChars="200" w:firstLine="420"/>
              <w:rPr>
                <w:rFonts w:ascii="宋体" w:hAnsi="宋体"/>
                <w:szCs w:val="21"/>
              </w:rPr>
            </w:pPr>
            <w:r>
              <w:rPr>
                <w:rFonts w:ascii="宋体" w:hAnsi="宋体" w:hint="eastAsia"/>
              </w:rPr>
              <w:t>3. 若最终结果取至小数点后两位仍有得分相同者，则按小数点后三位计算比较，以此类推。</w:t>
            </w:r>
          </w:p>
        </w:tc>
      </w:tr>
    </w:tbl>
    <w:p w:rsidR="004E4331" w:rsidRDefault="004E4331" w:rsidP="004E4331">
      <w:pPr>
        <w:pStyle w:val="3"/>
        <w:spacing w:line="600" w:lineRule="exact"/>
        <w:rPr>
          <w:rFonts w:ascii="宋体"/>
          <w:b/>
          <w:bCs/>
          <w:kern w:val="0"/>
          <w:sz w:val="21"/>
          <w:szCs w:val="21"/>
        </w:rPr>
      </w:pPr>
      <w:bookmarkStart w:id="698" w:name="_Toc351367223"/>
      <w:bookmarkStart w:id="699" w:name="_Toc17024"/>
      <w:bookmarkStart w:id="700" w:name="_Toc5540"/>
      <w:bookmarkEnd w:id="698"/>
      <w:bookmarkEnd w:id="699"/>
      <w:r>
        <w:rPr>
          <w:rFonts w:ascii="宋体" w:hint="eastAsia"/>
          <w:b/>
          <w:bCs/>
          <w:sz w:val="21"/>
          <w:szCs w:val="21"/>
        </w:rPr>
        <w:t>1. 评标方法</w:t>
      </w:r>
      <w:bookmarkEnd w:id="700"/>
    </w:p>
    <w:p w:rsidR="004E4331" w:rsidRDefault="004E4331" w:rsidP="004E4331">
      <w:pPr>
        <w:spacing w:line="300" w:lineRule="atLeast"/>
        <w:rPr>
          <w:rFonts w:ascii="宋体" w:hAnsi="宋体"/>
          <w:szCs w:val="21"/>
        </w:rPr>
      </w:pPr>
      <w:r>
        <w:rPr>
          <w:rFonts w:ascii="宋体" w:hAnsi="宋体" w:hint="eastAsia"/>
        </w:rPr>
        <w:t>本次评标采用综合评标法。评标委员会对满足招标文件实质性要求的投标文件，按照本章第2.2 款规定的评分标准进行打分，并按得分由高到低顺序推荐中标候选人，或根据招标人授权直接确定中标人，但投标报价低于其成本的除外。</w:t>
      </w:r>
    </w:p>
    <w:p w:rsidR="004E4331" w:rsidRDefault="004E4331" w:rsidP="004E4331">
      <w:pPr>
        <w:pStyle w:val="3"/>
        <w:spacing w:line="600" w:lineRule="exact"/>
        <w:rPr>
          <w:rFonts w:ascii="宋体"/>
          <w:b/>
          <w:bCs/>
          <w:sz w:val="21"/>
          <w:szCs w:val="21"/>
        </w:rPr>
      </w:pPr>
      <w:bookmarkStart w:id="701" w:name="_Toc1986"/>
      <w:bookmarkStart w:id="702" w:name="_Toc20488"/>
      <w:bookmarkStart w:id="703" w:name="_Toc351367224"/>
      <w:bookmarkEnd w:id="701"/>
      <w:bookmarkEnd w:id="702"/>
      <w:r>
        <w:rPr>
          <w:rFonts w:ascii="宋体" w:hint="eastAsia"/>
          <w:b/>
          <w:bCs/>
          <w:sz w:val="21"/>
          <w:szCs w:val="21"/>
        </w:rPr>
        <w:t>2. 评审标准</w:t>
      </w:r>
      <w:bookmarkEnd w:id="703"/>
    </w:p>
    <w:p w:rsidR="004E4331" w:rsidRDefault="004E4331" w:rsidP="004E4331">
      <w:pPr>
        <w:spacing w:line="300" w:lineRule="atLeast"/>
        <w:rPr>
          <w:rFonts w:ascii="宋体" w:hAnsi="宋体"/>
          <w:szCs w:val="21"/>
        </w:rPr>
      </w:pPr>
      <w:bookmarkStart w:id="704" w:name="_Toc351367225"/>
      <w:bookmarkEnd w:id="704"/>
      <w:r>
        <w:rPr>
          <w:rFonts w:ascii="宋体" w:hAnsi="宋体" w:hint="eastAsia"/>
        </w:rPr>
        <w:t>2.1 初步评审标准</w:t>
      </w:r>
    </w:p>
    <w:p w:rsidR="004E4331" w:rsidRDefault="004E4331" w:rsidP="004E4331">
      <w:pPr>
        <w:spacing w:line="300" w:lineRule="atLeast"/>
        <w:rPr>
          <w:rFonts w:ascii="宋体" w:hAnsi="宋体"/>
        </w:rPr>
      </w:pPr>
      <w:r>
        <w:rPr>
          <w:rFonts w:ascii="宋体" w:hAnsi="宋体" w:hint="eastAsia"/>
        </w:rPr>
        <w:t>2.1.1 形式评审标准：见评标办法前附表。</w:t>
      </w:r>
    </w:p>
    <w:p w:rsidR="004E4331" w:rsidRDefault="004E4331" w:rsidP="004E4331">
      <w:pPr>
        <w:spacing w:line="300" w:lineRule="atLeast"/>
        <w:rPr>
          <w:rFonts w:ascii="宋体" w:hAnsi="宋体"/>
        </w:rPr>
      </w:pPr>
      <w:r>
        <w:rPr>
          <w:rFonts w:ascii="宋体" w:hAnsi="宋体" w:hint="eastAsia"/>
        </w:rPr>
        <w:t>2.1.2 资格评审标准：见评标办法前附表。</w:t>
      </w:r>
    </w:p>
    <w:p w:rsidR="004E4331" w:rsidRDefault="004E4331" w:rsidP="004E4331">
      <w:pPr>
        <w:spacing w:line="300" w:lineRule="atLeast"/>
        <w:rPr>
          <w:rFonts w:ascii="宋体" w:hAnsi="宋体"/>
        </w:rPr>
      </w:pPr>
      <w:r>
        <w:rPr>
          <w:rFonts w:ascii="宋体" w:hAnsi="宋体" w:hint="eastAsia"/>
        </w:rPr>
        <w:t>2.1.3 响应性评审标准：见评标办法前附表。</w:t>
      </w:r>
    </w:p>
    <w:p w:rsidR="004E4331" w:rsidRDefault="004E4331" w:rsidP="004E4331">
      <w:pPr>
        <w:spacing w:line="300" w:lineRule="atLeast"/>
        <w:rPr>
          <w:rFonts w:ascii="宋体" w:hAnsi="宋体"/>
        </w:rPr>
      </w:pPr>
      <w:bookmarkStart w:id="705" w:name="_Toc351367226"/>
      <w:bookmarkEnd w:id="705"/>
      <w:r>
        <w:rPr>
          <w:rFonts w:ascii="宋体" w:hAnsi="宋体" w:hint="eastAsia"/>
        </w:rPr>
        <w:t>2.2 分值构成与评分标准</w:t>
      </w:r>
    </w:p>
    <w:p w:rsidR="004E4331" w:rsidRDefault="004E4331" w:rsidP="004E4331">
      <w:pPr>
        <w:spacing w:line="300" w:lineRule="atLeast"/>
        <w:rPr>
          <w:rFonts w:ascii="宋体" w:hAnsi="宋体"/>
        </w:rPr>
      </w:pPr>
      <w:r>
        <w:rPr>
          <w:rFonts w:ascii="宋体" w:hAnsi="宋体" w:hint="eastAsia"/>
        </w:rPr>
        <w:t>2.2.1 分值构成</w:t>
      </w:r>
    </w:p>
    <w:p w:rsidR="004E4331" w:rsidRDefault="004E4331" w:rsidP="004E4331">
      <w:pPr>
        <w:spacing w:line="300" w:lineRule="atLeast"/>
        <w:rPr>
          <w:rFonts w:ascii="宋体" w:hAnsi="宋体"/>
        </w:rPr>
      </w:pPr>
      <w:r>
        <w:rPr>
          <w:rFonts w:ascii="宋体" w:hAnsi="宋体" w:hint="eastAsia"/>
        </w:rPr>
        <w:t xml:space="preserve">     （1）技术标：见评标办法前附表；</w:t>
      </w:r>
    </w:p>
    <w:p w:rsidR="004E4331" w:rsidRDefault="004E4331" w:rsidP="004E4331">
      <w:pPr>
        <w:spacing w:line="300" w:lineRule="atLeast"/>
        <w:rPr>
          <w:rFonts w:ascii="宋体" w:hAnsi="宋体"/>
        </w:rPr>
      </w:pPr>
      <w:r>
        <w:rPr>
          <w:rFonts w:ascii="宋体" w:hAnsi="宋体" w:hint="eastAsia"/>
        </w:rPr>
        <w:t xml:space="preserve">     （2）商务标：见评标办法前附表；</w:t>
      </w:r>
    </w:p>
    <w:p w:rsidR="004E4331" w:rsidRDefault="004E4331" w:rsidP="004E4331">
      <w:pPr>
        <w:spacing w:line="300" w:lineRule="atLeast"/>
        <w:rPr>
          <w:rFonts w:ascii="宋体" w:hAnsi="宋体"/>
        </w:rPr>
      </w:pPr>
      <w:r>
        <w:rPr>
          <w:rFonts w:ascii="宋体" w:hAnsi="宋体" w:hint="eastAsia"/>
        </w:rPr>
        <w:t xml:space="preserve">     （3）综合标：见评标办法前附表；</w:t>
      </w:r>
    </w:p>
    <w:p w:rsidR="004E4331" w:rsidRDefault="004E4331" w:rsidP="004E4331">
      <w:pPr>
        <w:spacing w:line="300" w:lineRule="atLeast"/>
        <w:rPr>
          <w:rFonts w:ascii="宋体" w:hAnsi="宋体"/>
        </w:rPr>
      </w:pPr>
      <w:r>
        <w:rPr>
          <w:rFonts w:ascii="宋体" w:hAnsi="宋体" w:hint="eastAsia"/>
        </w:rPr>
        <w:t>2.2.2 评标基准价计算</w:t>
      </w:r>
    </w:p>
    <w:p w:rsidR="004E4331" w:rsidRDefault="004E4331" w:rsidP="004E4331">
      <w:pPr>
        <w:spacing w:line="300" w:lineRule="atLeast"/>
        <w:rPr>
          <w:rFonts w:ascii="宋体" w:hAnsi="宋体"/>
        </w:rPr>
      </w:pPr>
      <w:r>
        <w:rPr>
          <w:rFonts w:ascii="宋体" w:hAnsi="宋体" w:hint="eastAsia"/>
        </w:rPr>
        <w:t>评标基准价计算方法：见评标办法前附表。</w:t>
      </w:r>
    </w:p>
    <w:p w:rsidR="004E4331" w:rsidRDefault="004E4331" w:rsidP="004E4331">
      <w:pPr>
        <w:spacing w:line="300" w:lineRule="atLeast"/>
        <w:rPr>
          <w:rFonts w:ascii="宋体" w:hAnsi="宋体"/>
        </w:rPr>
      </w:pPr>
      <w:r>
        <w:rPr>
          <w:rFonts w:ascii="宋体" w:hAnsi="宋体" w:hint="eastAsia"/>
        </w:rPr>
        <w:t>2.2.3 投标报价的偏差率计算</w:t>
      </w:r>
    </w:p>
    <w:p w:rsidR="004E4331" w:rsidRDefault="004E4331" w:rsidP="004E4331">
      <w:pPr>
        <w:spacing w:line="300" w:lineRule="atLeast"/>
        <w:rPr>
          <w:rFonts w:ascii="宋体" w:hAnsi="宋体"/>
        </w:rPr>
      </w:pPr>
      <w:r>
        <w:rPr>
          <w:rFonts w:ascii="宋体" w:hAnsi="宋体" w:hint="eastAsia"/>
        </w:rPr>
        <w:t>投标报价的偏差率计算公式：见评标办法前附表。</w:t>
      </w:r>
    </w:p>
    <w:p w:rsidR="004E4331" w:rsidRDefault="004E4331" w:rsidP="004E4331">
      <w:pPr>
        <w:spacing w:line="300" w:lineRule="atLeast"/>
        <w:rPr>
          <w:rFonts w:ascii="宋体" w:hAnsi="宋体"/>
        </w:rPr>
      </w:pPr>
      <w:r>
        <w:rPr>
          <w:rFonts w:ascii="宋体" w:hAnsi="宋体" w:hint="eastAsia"/>
        </w:rPr>
        <w:t>2.2.4 评分标准</w:t>
      </w:r>
    </w:p>
    <w:p w:rsidR="004E4331" w:rsidRDefault="004E4331" w:rsidP="004E4331">
      <w:pPr>
        <w:spacing w:line="300" w:lineRule="atLeast"/>
        <w:rPr>
          <w:rFonts w:ascii="宋体" w:hAnsi="宋体"/>
        </w:rPr>
      </w:pPr>
      <w:r>
        <w:rPr>
          <w:rFonts w:ascii="宋体" w:hAnsi="宋体" w:hint="eastAsia"/>
        </w:rPr>
        <w:t>（1）技术标评分标准：见评标办法前附表；</w:t>
      </w:r>
    </w:p>
    <w:p w:rsidR="004E4331" w:rsidRDefault="004E4331" w:rsidP="004E4331">
      <w:pPr>
        <w:spacing w:line="300" w:lineRule="atLeast"/>
        <w:rPr>
          <w:rFonts w:ascii="宋体" w:hAnsi="宋体"/>
        </w:rPr>
      </w:pPr>
      <w:r>
        <w:rPr>
          <w:rFonts w:ascii="宋体" w:hAnsi="宋体" w:hint="eastAsia"/>
        </w:rPr>
        <w:t>（2）商务标评分标准：见评标办法前附表；</w:t>
      </w:r>
    </w:p>
    <w:p w:rsidR="004E4331" w:rsidRDefault="004E4331" w:rsidP="004E4331">
      <w:pPr>
        <w:spacing w:line="300" w:lineRule="atLeast"/>
        <w:rPr>
          <w:rFonts w:ascii="宋体" w:hAnsi="宋体"/>
        </w:rPr>
      </w:pPr>
      <w:r>
        <w:rPr>
          <w:rFonts w:ascii="宋体" w:hAnsi="宋体" w:hint="eastAsia"/>
        </w:rPr>
        <w:t>（3）综合标评分标准；</w:t>
      </w:r>
    </w:p>
    <w:p w:rsidR="004E4331" w:rsidRDefault="004E4331" w:rsidP="004E4331">
      <w:pPr>
        <w:pStyle w:val="3"/>
        <w:spacing w:line="600" w:lineRule="exact"/>
        <w:rPr>
          <w:rFonts w:ascii="宋体"/>
          <w:b/>
          <w:bCs/>
          <w:sz w:val="21"/>
          <w:szCs w:val="21"/>
        </w:rPr>
      </w:pPr>
      <w:bookmarkStart w:id="706" w:name="_Toc2522"/>
      <w:bookmarkStart w:id="707" w:name="_Toc351367227"/>
      <w:bookmarkStart w:id="708" w:name="_Toc13401"/>
      <w:bookmarkEnd w:id="706"/>
      <w:bookmarkEnd w:id="707"/>
      <w:r>
        <w:rPr>
          <w:rFonts w:ascii="宋体" w:hint="eastAsia"/>
          <w:b/>
          <w:bCs/>
          <w:sz w:val="21"/>
          <w:szCs w:val="21"/>
        </w:rPr>
        <w:t>3. 评标程序</w:t>
      </w:r>
      <w:bookmarkEnd w:id="708"/>
    </w:p>
    <w:p w:rsidR="004E4331" w:rsidRDefault="004E4331" w:rsidP="004E4331">
      <w:pPr>
        <w:spacing w:line="300" w:lineRule="atLeast"/>
        <w:rPr>
          <w:rFonts w:ascii="宋体" w:hAnsi="宋体"/>
          <w:szCs w:val="21"/>
        </w:rPr>
      </w:pPr>
      <w:bookmarkStart w:id="709" w:name="_Toc351367228"/>
      <w:bookmarkEnd w:id="709"/>
      <w:r>
        <w:rPr>
          <w:rFonts w:ascii="宋体" w:hAnsi="宋体" w:hint="eastAsia"/>
        </w:rPr>
        <w:t>3.1 初步评审</w:t>
      </w:r>
    </w:p>
    <w:p w:rsidR="004E4331" w:rsidRDefault="004E4331" w:rsidP="004E4331">
      <w:pPr>
        <w:spacing w:line="300" w:lineRule="atLeast"/>
        <w:rPr>
          <w:rFonts w:ascii="宋体" w:hAnsi="宋体"/>
        </w:rPr>
      </w:pPr>
      <w:r>
        <w:rPr>
          <w:rFonts w:ascii="宋体" w:hAnsi="宋体" w:hint="eastAsia"/>
        </w:rPr>
        <w:t>3.1.1评标委员会依据本章第2.1 款规定的标准对投标文件进行初步评审。有一项不符合评审标准的，作废标处理。</w:t>
      </w:r>
    </w:p>
    <w:p w:rsidR="004E4331" w:rsidRDefault="004E4331" w:rsidP="004E4331">
      <w:pPr>
        <w:spacing w:line="300" w:lineRule="atLeast"/>
        <w:rPr>
          <w:rFonts w:ascii="宋体" w:hAnsi="宋体"/>
        </w:rPr>
      </w:pPr>
      <w:r>
        <w:rPr>
          <w:rFonts w:ascii="宋体" w:hAnsi="宋体" w:hint="eastAsia"/>
        </w:rPr>
        <w:t>3.1.2 投标人有以下情形之一的，其投标作废标处理：</w:t>
      </w:r>
    </w:p>
    <w:p w:rsidR="004E4331" w:rsidRDefault="004E4331" w:rsidP="004E4331">
      <w:pPr>
        <w:spacing w:line="300" w:lineRule="atLeast"/>
        <w:rPr>
          <w:rFonts w:ascii="宋体" w:hAnsi="宋体"/>
        </w:rPr>
      </w:pPr>
      <w:r>
        <w:rPr>
          <w:rFonts w:ascii="宋体" w:hAnsi="宋体" w:hint="eastAsia"/>
        </w:rPr>
        <w:t>（1）第二章“投标人须知”第1.4.1 项规定的任何一种情形的；</w:t>
      </w:r>
    </w:p>
    <w:p w:rsidR="004E4331" w:rsidRDefault="004E4331" w:rsidP="004E4331">
      <w:pPr>
        <w:spacing w:line="300" w:lineRule="atLeast"/>
        <w:rPr>
          <w:rFonts w:ascii="宋体" w:hAnsi="宋体"/>
        </w:rPr>
      </w:pPr>
      <w:r>
        <w:rPr>
          <w:rFonts w:ascii="宋体" w:hAnsi="宋体" w:hint="eastAsia"/>
        </w:rPr>
        <w:t>（2）串通投标或弄虚作假或有其他违法行为的；</w:t>
      </w:r>
    </w:p>
    <w:p w:rsidR="004E4331" w:rsidRDefault="004E4331" w:rsidP="004E4331">
      <w:pPr>
        <w:spacing w:line="300" w:lineRule="atLeast"/>
        <w:rPr>
          <w:rFonts w:ascii="宋体" w:hAnsi="宋体"/>
        </w:rPr>
      </w:pPr>
      <w:r>
        <w:rPr>
          <w:rFonts w:ascii="宋体" w:hAnsi="宋体" w:hint="eastAsia"/>
        </w:rPr>
        <w:t>（3）不按评标委员会要求澄清、说明或补正的。</w:t>
      </w:r>
    </w:p>
    <w:p w:rsidR="004E4331" w:rsidRDefault="004E4331" w:rsidP="004E4331">
      <w:pPr>
        <w:spacing w:line="300" w:lineRule="atLeast"/>
        <w:rPr>
          <w:rFonts w:ascii="宋体" w:hAnsi="宋体"/>
        </w:rPr>
      </w:pPr>
      <w:r>
        <w:rPr>
          <w:rFonts w:ascii="宋体" w:hAnsi="宋体" w:hint="eastAsia"/>
        </w:rPr>
        <w:t>3.1.3 投标报价有算术错误的，评标委员会按以下原则对投标报价进行修正，修正的价格经投标人书面确认后具有约束力。投标人不接受修正价格的，其投标作废标处理。</w:t>
      </w:r>
    </w:p>
    <w:p w:rsidR="004E4331" w:rsidRDefault="004E4331" w:rsidP="004E4331">
      <w:pPr>
        <w:spacing w:line="300" w:lineRule="atLeast"/>
        <w:rPr>
          <w:rFonts w:ascii="宋体" w:hAnsi="宋体"/>
        </w:rPr>
      </w:pPr>
      <w:r>
        <w:rPr>
          <w:rFonts w:ascii="宋体" w:hAnsi="宋体" w:hint="eastAsia"/>
        </w:rPr>
        <w:t>（1）投标文件中的大写金额与小写金额不一致的，以大写金额为准；</w:t>
      </w:r>
    </w:p>
    <w:p w:rsidR="004E4331" w:rsidRDefault="004E4331" w:rsidP="004E4331">
      <w:pPr>
        <w:spacing w:line="300" w:lineRule="atLeast"/>
        <w:rPr>
          <w:rFonts w:ascii="宋体" w:hAnsi="宋体"/>
        </w:rPr>
      </w:pPr>
      <w:r>
        <w:rPr>
          <w:rFonts w:ascii="宋体" w:hAnsi="宋体" w:hint="eastAsia"/>
        </w:rPr>
        <w:t>（2）总价金额与依据单价计算出的结果不一致的，以单价金额为准修正总价，但单价金额小数点有明显错误的除外。</w:t>
      </w:r>
    </w:p>
    <w:p w:rsidR="004E4331" w:rsidRDefault="004E4331" w:rsidP="004E4331">
      <w:pPr>
        <w:spacing w:line="300" w:lineRule="atLeast"/>
        <w:rPr>
          <w:rFonts w:ascii="宋体" w:hAnsi="宋体"/>
        </w:rPr>
      </w:pPr>
      <w:bookmarkStart w:id="710" w:name="_Toc351367229"/>
      <w:bookmarkEnd w:id="710"/>
      <w:r>
        <w:rPr>
          <w:rFonts w:ascii="宋体" w:hAnsi="宋体" w:hint="eastAsia"/>
        </w:rPr>
        <w:t>3.2 详细评审</w:t>
      </w:r>
    </w:p>
    <w:p w:rsidR="004E4331" w:rsidRDefault="004E4331" w:rsidP="004E4331">
      <w:pPr>
        <w:spacing w:line="300" w:lineRule="atLeast"/>
        <w:rPr>
          <w:rFonts w:ascii="宋体" w:hAnsi="宋体"/>
        </w:rPr>
      </w:pPr>
      <w:r>
        <w:rPr>
          <w:rFonts w:ascii="宋体" w:hAnsi="宋体" w:hint="eastAsia"/>
        </w:rPr>
        <w:t>3.2.1 评标委员会按本章第2.2 款规定的量化因素和分值进行打分，并计算出综合评估得分。</w:t>
      </w:r>
    </w:p>
    <w:p w:rsidR="004E4331" w:rsidRDefault="004E4331" w:rsidP="004E4331">
      <w:pPr>
        <w:spacing w:line="300" w:lineRule="atLeast"/>
        <w:rPr>
          <w:rFonts w:ascii="宋体" w:hAnsi="宋体"/>
        </w:rPr>
      </w:pPr>
      <w:r>
        <w:rPr>
          <w:rFonts w:ascii="宋体" w:hAnsi="宋体" w:hint="eastAsia"/>
        </w:rPr>
        <w:t>（1）按本章第2.2.4（1）目规定的评审因素和分值对施工组织设计计算出得分A；</w:t>
      </w:r>
    </w:p>
    <w:p w:rsidR="004E4331" w:rsidRDefault="004E4331" w:rsidP="004E4331">
      <w:pPr>
        <w:spacing w:line="300" w:lineRule="atLeast"/>
        <w:rPr>
          <w:rFonts w:ascii="宋体" w:hAnsi="宋体"/>
        </w:rPr>
      </w:pPr>
      <w:r>
        <w:rPr>
          <w:rFonts w:ascii="宋体" w:hAnsi="宋体" w:hint="eastAsia"/>
        </w:rPr>
        <w:t>（2）按本章第2.2.4（2）目规定的评审因素和分值对工期和质量计算出得分B；</w:t>
      </w:r>
    </w:p>
    <w:p w:rsidR="004E4331" w:rsidRDefault="004E4331" w:rsidP="004E4331">
      <w:pPr>
        <w:spacing w:line="300" w:lineRule="atLeast"/>
        <w:rPr>
          <w:rFonts w:ascii="宋体" w:hAnsi="宋体"/>
        </w:rPr>
      </w:pPr>
      <w:r>
        <w:rPr>
          <w:rFonts w:ascii="宋体" w:hAnsi="宋体" w:hint="eastAsia"/>
        </w:rPr>
        <w:t>（3）按本章第2.2.4（3）目规定的评审因素和分值对优惠及服务承诺计算出得分C；</w:t>
      </w:r>
    </w:p>
    <w:p w:rsidR="004E4331" w:rsidRDefault="004E4331" w:rsidP="004E4331">
      <w:pPr>
        <w:spacing w:line="300" w:lineRule="atLeast"/>
        <w:rPr>
          <w:rFonts w:ascii="宋体" w:hAnsi="宋体"/>
        </w:rPr>
      </w:pPr>
      <w:r>
        <w:rPr>
          <w:rFonts w:ascii="宋体" w:hAnsi="宋体" w:hint="eastAsia"/>
        </w:rPr>
        <w:t>3.2.2 评分分值计算保留小数点后两位，小数点后第三位“四舍五入”。</w:t>
      </w:r>
    </w:p>
    <w:p w:rsidR="004E4331" w:rsidRDefault="004E4331" w:rsidP="004E4331">
      <w:pPr>
        <w:spacing w:line="300" w:lineRule="atLeast"/>
        <w:rPr>
          <w:rFonts w:ascii="宋体" w:hAnsi="宋体"/>
        </w:rPr>
      </w:pPr>
      <w:r>
        <w:rPr>
          <w:rFonts w:ascii="宋体" w:hAnsi="宋体" w:hint="eastAsia"/>
        </w:rPr>
        <w:t>3.2.3 投标人得分=A+B+C。</w:t>
      </w:r>
    </w:p>
    <w:p w:rsidR="004E4331" w:rsidRDefault="004E4331" w:rsidP="004E4331">
      <w:pPr>
        <w:spacing w:line="300" w:lineRule="atLeast"/>
        <w:rPr>
          <w:rFonts w:ascii="宋体" w:hAnsi="宋体"/>
        </w:rPr>
      </w:pPr>
      <w:r>
        <w:rPr>
          <w:rFonts w:ascii="宋体" w:hAnsi="宋体" w:hint="eastAsia"/>
        </w:rPr>
        <w:t>3.2.4 评标委员会发现投标人的报价明显低于其他投标报价，或者在设有标底时明显低于标底，使得其投标报价可能低于其个别成本的，应当要求该投标人</w:t>
      </w:r>
      <w:proofErr w:type="gramStart"/>
      <w:r>
        <w:rPr>
          <w:rFonts w:ascii="宋体" w:hAnsi="宋体" w:hint="eastAsia"/>
        </w:rPr>
        <w:t>作出</w:t>
      </w:r>
      <w:proofErr w:type="gramEnd"/>
      <w:r>
        <w:rPr>
          <w:rFonts w:ascii="宋体" w:hAnsi="宋体" w:hint="eastAsia"/>
        </w:rPr>
        <w:t>书面说明并提供相应的证明材料。投标人不能合理说明或者不能提供相应证明材料的，由评标委员会认定该投标人以低于成本报价竞标，其投标作废标处理。</w:t>
      </w:r>
    </w:p>
    <w:p w:rsidR="004E4331" w:rsidRDefault="004E4331" w:rsidP="004E4331">
      <w:pPr>
        <w:spacing w:line="300" w:lineRule="atLeast"/>
        <w:rPr>
          <w:rFonts w:ascii="宋体" w:hAnsi="宋体"/>
        </w:rPr>
      </w:pPr>
      <w:bookmarkStart w:id="711" w:name="_Toc351367230"/>
      <w:bookmarkEnd w:id="711"/>
      <w:r>
        <w:rPr>
          <w:rFonts w:ascii="宋体" w:hAnsi="宋体" w:hint="eastAsia"/>
        </w:rPr>
        <w:t>3.3 投标文件的澄清和补正</w:t>
      </w:r>
    </w:p>
    <w:p w:rsidR="004E4331" w:rsidRDefault="004E4331" w:rsidP="004E4331">
      <w:pPr>
        <w:spacing w:line="300" w:lineRule="atLeast"/>
        <w:rPr>
          <w:rFonts w:ascii="宋体" w:hAnsi="宋体"/>
        </w:rPr>
      </w:pPr>
      <w:r>
        <w:rPr>
          <w:rFonts w:ascii="宋体" w:hAnsi="宋体" w:hint="eastAsia"/>
        </w:rPr>
        <w:t>3.3.1 在评标过程中，评标委员会可以书面形式要求投标人对所提交投标文件中不明确的内容进行书面澄清或说明，或者对细微偏差进行补正。评标委员会不接受投标人主动提出的澄清、说明或补正。</w:t>
      </w:r>
    </w:p>
    <w:p w:rsidR="004E4331" w:rsidRDefault="004E4331" w:rsidP="004E4331">
      <w:pPr>
        <w:spacing w:line="300" w:lineRule="atLeast"/>
        <w:rPr>
          <w:rFonts w:ascii="宋体" w:hAnsi="宋体"/>
        </w:rPr>
      </w:pPr>
      <w:r>
        <w:rPr>
          <w:rFonts w:ascii="宋体" w:hAnsi="宋体" w:hint="eastAsia"/>
        </w:rPr>
        <w:t>3.3.2 澄清、说明和补正不得改变投标文件的实质性内容（算术性错误修正的除外）。投标人的书面澄清、说明和补正属于投标文件的组成部分。</w:t>
      </w:r>
    </w:p>
    <w:p w:rsidR="004E4331" w:rsidRDefault="004E4331" w:rsidP="004E4331">
      <w:pPr>
        <w:spacing w:line="300" w:lineRule="atLeast"/>
        <w:rPr>
          <w:rFonts w:ascii="宋体" w:hAnsi="宋体"/>
        </w:rPr>
      </w:pPr>
      <w:r>
        <w:rPr>
          <w:rFonts w:ascii="宋体" w:hAnsi="宋体" w:hint="eastAsia"/>
        </w:rPr>
        <w:t>3.3.3 评标委员会对投标人提交的澄清、说明或补正有疑问的，可以要求投标人进一步澄清、说明或补正，直至满足评标委员会的要求。</w:t>
      </w:r>
    </w:p>
    <w:p w:rsidR="004E4331" w:rsidRDefault="004E4331" w:rsidP="004E4331">
      <w:pPr>
        <w:spacing w:line="300" w:lineRule="atLeast"/>
        <w:rPr>
          <w:rFonts w:ascii="宋体" w:hAnsi="宋体"/>
        </w:rPr>
      </w:pPr>
      <w:bookmarkStart w:id="712" w:name="_Toc351367231"/>
      <w:bookmarkEnd w:id="712"/>
      <w:r>
        <w:rPr>
          <w:rFonts w:ascii="宋体" w:hAnsi="宋体" w:hint="eastAsia"/>
        </w:rPr>
        <w:t>3.4 评标结果</w:t>
      </w:r>
    </w:p>
    <w:p w:rsidR="004E4331" w:rsidRDefault="004E4331" w:rsidP="004E4331">
      <w:pPr>
        <w:spacing w:line="300" w:lineRule="atLeast"/>
        <w:rPr>
          <w:rFonts w:ascii="宋体" w:hAnsi="宋体"/>
        </w:rPr>
      </w:pPr>
      <w:r>
        <w:rPr>
          <w:rFonts w:ascii="宋体" w:hAnsi="宋体" w:hint="eastAsia"/>
        </w:rPr>
        <w:t>3.4.1 除第二章“投标人须知”前附表授权直接确定中标人外，评标委员会按照得分由高到低的顺序推荐中标候选人。</w:t>
      </w:r>
    </w:p>
    <w:p w:rsidR="004E4331" w:rsidRDefault="004E4331" w:rsidP="004E4331">
      <w:pPr>
        <w:spacing w:line="300" w:lineRule="atLeast"/>
        <w:rPr>
          <w:rFonts w:ascii="宋体" w:hAnsi="宋体"/>
        </w:rPr>
      </w:pPr>
      <w:r>
        <w:rPr>
          <w:rFonts w:ascii="宋体" w:hAnsi="宋体" w:hint="eastAsia"/>
        </w:rPr>
        <w:t>3.4.2 评标委员会完成评标后，应当向招标人提交书面评标报告。</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2"/>
        <w:ind w:leftChars="0" w:left="0" w:firstLineChars="0" w:firstLine="0"/>
        <w:rPr>
          <w:rFonts w:ascii="宋体" w:hAnsi="宋体"/>
        </w:rPr>
      </w:pPr>
      <w:r>
        <w:rPr>
          <w:rFonts w:ascii="宋体" w:hint="eastAsia"/>
        </w:rPr>
        <w:t xml:space="preserve"> </w:t>
      </w:r>
    </w:p>
    <w:p w:rsidR="004E4331" w:rsidRDefault="004E4331" w:rsidP="004E4331">
      <w:pPr>
        <w:pStyle w:val="2"/>
        <w:ind w:leftChars="0" w:left="0" w:firstLineChars="0" w:firstLine="0"/>
        <w:rPr>
          <w:rFonts w:ascii="宋体"/>
        </w:rPr>
      </w:pPr>
      <w:r>
        <w:rPr>
          <w:rFonts w:ascii="宋体" w:hint="eastAsia"/>
        </w:rPr>
        <w:t xml:space="preserve"> </w:t>
      </w:r>
    </w:p>
    <w:p w:rsidR="004E4331" w:rsidRDefault="004E4331" w:rsidP="004E4331">
      <w:pPr>
        <w:pStyle w:val="2"/>
        <w:ind w:leftChars="0" w:left="0" w:firstLineChars="0" w:firstLine="0"/>
        <w:rPr>
          <w:rFonts w:ascii="宋体"/>
        </w:rPr>
      </w:pPr>
      <w:r>
        <w:rPr>
          <w:rFonts w:ascii="宋体" w:hint="eastAsia"/>
        </w:rPr>
        <w:t xml:space="preserve"> </w:t>
      </w:r>
    </w:p>
    <w:p w:rsidR="004E4331" w:rsidRDefault="004E4331" w:rsidP="004E4331">
      <w:pPr>
        <w:pStyle w:val="2"/>
        <w:ind w:leftChars="0" w:left="0" w:firstLineChars="0" w:firstLine="0"/>
        <w:rPr>
          <w:rFonts w:ascii="宋体"/>
        </w:rPr>
      </w:pPr>
      <w:r>
        <w:rPr>
          <w:rFonts w:ascii="宋体" w:hint="eastAsia"/>
        </w:rPr>
        <w:t xml:space="preserve"> </w:t>
      </w:r>
    </w:p>
    <w:p w:rsidR="004E4331" w:rsidRDefault="004E4331" w:rsidP="004E4331">
      <w:pPr>
        <w:pStyle w:val="2"/>
        <w:ind w:leftChars="0" w:left="0" w:firstLineChars="0" w:firstLine="0"/>
        <w:jc w:val="center"/>
        <w:rPr>
          <w:rFonts w:ascii="宋体" w:hAnsi="宋体"/>
        </w:rPr>
      </w:pPr>
      <w:bookmarkStart w:id="713" w:name="_Toc27156"/>
      <w:bookmarkStart w:id="714" w:name="_Toc29674"/>
      <w:bookmarkStart w:id="715" w:name="_Toc18893"/>
      <w:bookmarkStart w:id="716" w:name="_Toc17018"/>
      <w:bookmarkEnd w:id="713"/>
      <w:bookmarkEnd w:id="714"/>
      <w:bookmarkEnd w:id="715"/>
      <w:r>
        <w:rPr>
          <w:rFonts w:ascii="宋体" w:hAnsi="宋体" w:hint="eastAsia"/>
        </w:rPr>
        <w:t>合同条款及格式</w:t>
      </w:r>
      <w:bookmarkStart w:id="717" w:name="_Toc307985348"/>
      <w:bookmarkStart w:id="718" w:name="_Toc291081533"/>
      <w:bookmarkEnd w:id="716"/>
      <w:bookmarkEnd w:id="717"/>
      <w:bookmarkEnd w:id="718"/>
      <w:r>
        <w:rPr>
          <w:rFonts w:ascii="宋体" w:hAnsi="宋体" w:hint="eastAsia"/>
        </w:rPr>
        <w:t>（仅供参考）</w:t>
      </w:r>
    </w:p>
    <w:p w:rsidR="004E4331" w:rsidRDefault="004E4331" w:rsidP="004E4331">
      <w:pPr>
        <w:rPr>
          <w:rFonts w:ascii="宋体" w:hAnsi="宋体"/>
        </w:rPr>
      </w:pPr>
      <w:r>
        <w:rPr>
          <w:rFonts w:ascii="宋体" w:hAnsi="宋体" w:hint="eastAsia"/>
        </w:rPr>
        <w:t xml:space="preserve"> </w:t>
      </w:r>
    </w:p>
    <w:p w:rsidR="004E4331" w:rsidRDefault="004E4331" w:rsidP="004E4331">
      <w:pPr>
        <w:ind w:rightChars="-244" w:right="-512"/>
        <w:rPr>
          <w:rFonts w:ascii="宋体" w:hAnsi="宋体"/>
          <w:sz w:val="28"/>
          <w:szCs w:val="28"/>
        </w:rPr>
      </w:pPr>
      <w:r>
        <w:rPr>
          <w:rFonts w:ascii="宋体" w:hAnsi="宋体" w:hint="eastAsia"/>
          <w:sz w:val="28"/>
          <w:szCs w:val="28"/>
        </w:rPr>
        <w:t>甲方（发包方）：</w:t>
      </w:r>
    </w:p>
    <w:p w:rsidR="004E4331" w:rsidRDefault="004E4331" w:rsidP="004E4331">
      <w:pPr>
        <w:ind w:rightChars="-244" w:right="-512"/>
        <w:rPr>
          <w:rFonts w:ascii="宋体" w:hAnsi="宋体"/>
          <w:sz w:val="28"/>
          <w:szCs w:val="28"/>
        </w:rPr>
      </w:pPr>
      <w:r>
        <w:rPr>
          <w:rFonts w:ascii="宋体" w:hAnsi="宋体" w:hint="eastAsia"/>
          <w:sz w:val="28"/>
          <w:szCs w:val="28"/>
        </w:rPr>
        <w:t xml:space="preserve">  乙方（承包方）：</w:t>
      </w:r>
    </w:p>
    <w:p w:rsidR="004E4331" w:rsidRDefault="004E4331" w:rsidP="004E4331">
      <w:pPr>
        <w:ind w:rightChars="-244" w:right="-512"/>
        <w:rPr>
          <w:rFonts w:ascii="宋体" w:hAnsi="宋体"/>
          <w:sz w:val="28"/>
          <w:szCs w:val="28"/>
        </w:rPr>
      </w:pPr>
      <w:r>
        <w:rPr>
          <w:rFonts w:ascii="宋体" w:hAnsi="宋体" w:hint="eastAsia"/>
          <w:sz w:val="28"/>
          <w:szCs w:val="28"/>
        </w:rPr>
        <w:t xml:space="preserve">  根据《中华人民共和国合同法》、《中华人民共和国建筑法》、《建设工程质量管理条例》等法律法规及相关规定，为了确保</w:t>
      </w:r>
      <w:r>
        <w:rPr>
          <w:rFonts w:ascii="宋体" w:hAnsi="宋体" w:hint="eastAsia"/>
          <w:sz w:val="28"/>
          <w:szCs w:val="28"/>
          <w:u w:val="single"/>
        </w:rPr>
        <w:t xml:space="preserve">         </w:t>
      </w:r>
      <w:r>
        <w:rPr>
          <w:rFonts w:ascii="宋体" w:hAnsi="宋体" w:hint="eastAsia"/>
          <w:sz w:val="28"/>
          <w:szCs w:val="28"/>
        </w:rPr>
        <w:t>工程任务的顺利完成，遵循平等、自愿、公平和诚实信用的原则，结合本工程实际，为明确责任、权利和义务，经甲、乙双方协商一致，订立本合同，以资共同遵守。</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第一章 总 则</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１．１、工程名称：</w:t>
      </w:r>
      <w:r>
        <w:rPr>
          <w:rFonts w:ascii="宋体" w:hAnsi="宋体" w:hint="eastAsia"/>
          <w:sz w:val="28"/>
          <w:szCs w:val="28"/>
          <w:u w:val="single"/>
        </w:rPr>
        <w:t xml:space="preserve">                                      </w:t>
      </w:r>
      <w:r>
        <w:rPr>
          <w:rFonts w:ascii="宋体" w:hAnsi="宋体" w:hint="eastAsia"/>
          <w:sz w:val="28"/>
          <w:szCs w:val="28"/>
        </w:rPr>
        <w:t>。</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１．２、工程地点：</w:t>
      </w:r>
      <w:r>
        <w:rPr>
          <w:rFonts w:ascii="宋体" w:hAnsi="宋体" w:hint="eastAsia"/>
          <w:sz w:val="28"/>
          <w:szCs w:val="28"/>
          <w:u w:val="single"/>
        </w:rPr>
        <w:t xml:space="preserve">                                      </w:t>
      </w:r>
      <w:r>
        <w:rPr>
          <w:rFonts w:ascii="宋体" w:hAnsi="宋体" w:hint="eastAsia"/>
          <w:sz w:val="28"/>
          <w:szCs w:val="28"/>
        </w:rPr>
        <w:t>。</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１．３、承包范围和内容：</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１．３．１、承包范围：</w:t>
      </w:r>
      <w:r>
        <w:rPr>
          <w:rFonts w:ascii="宋体" w:hAnsi="宋体" w:hint="eastAsia"/>
          <w:sz w:val="28"/>
          <w:szCs w:val="28"/>
          <w:u w:val="single"/>
        </w:rPr>
        <w:t xml:space="preserve">                                  </w:t>
      </w:r>
      <w:r>
        <w:rPr>
          <w:rFonts w:ascii="宋体" w:hAnsi="宋体" w:hint="eastAsia"/>
          <w:sz w:val="28"/>
          <w:szCs w:val="28"/>
        </w:rPr>
        <w:t>。</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１．３．２、承包内容：</w:t>
      </w:r>
      <w:r>
        <w:rPr>
          <w:rFonts w:ascii="宋体" w:hAnsi="宋体" w:hint="eastAsia"/>
          <w:sz w:val="28"/>
          <w:szCs w:val="28"/>
          <w:u w:val="single"/>
        </w:rPr>
        <w:t xml:space="preserve">                                （</w:t>
      </w:r>
      <w:r>
        <w:rPr>
          <w:rFonts w:ascii="宋体" w:hAnsi="宋体" w:hint="eastAsia"/>
          <w:sz w:val="28"/>
          <w:szCs w:val="28"/>
        </w:rPr>
        <w:t>如：设计图纸范围内的道路和排水管网工程）。</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１．３．３、甲方视需要，可对乙方承包范围及内容</w:t>
      </w:r>
      <w:proofErr w:type="gramStart"/>
      <w:r>
        <w:rPr>
          <w:rFonts w:ascii="宋体" w:hAnsi="宋体" w:hint="eastAsia"/>
          <w:sz w:val="28"/>
          <w:szCs w:val="28"/>
        </w:rPr>
        <w:t>作出</w:t>
      </w:r>
      <w:proofErr w:type="gramEnd"/>
      <w:r>
        <w:rPr>
          <w:rFonts w:ascii="宋体" w:hAnsi="宋体" w:hint="eastAsia"/>
          <w:sz w:val="28"/>
          <w:szCs w:val="28"/>
        </w:rPr>
        <w:t>增减或调整，也可对乙方承包范围内的某一分项、某一产品材料等另行指定施工单位或供应商。乙方应无条件接受，也</w:t>
      </w:r>
      <w:proofErr w:type="gramStart"/>
      <w:r>
        <w:rPr>
          <w:rFonts w:ascii="宋体" w:hAnsi="宋体" w:hint="eastAsia"/>
          <w:sz w:val="28"/>
          <w:szCs w:val="28"/>
        </w:rPr>
        <w:t>不</w:t>
      </w:r>
      <w:proofErr w:type="gramEnd"/>
      <w:r>
        <w:rPr>
          <w:rFonts w:ascii="宋体" w:hAnsi="宋体" w:hint="eastAsia"/>
          <w:sz w:val="28"/>
          <w:szCs w:val="28"/>
        </w:rPr>
        <w:t>因此作为对其余项目合同单价和总价</w:t>
      </w:r>
      <w:proofErr w:type="gramStart"/>
      <w:r>
        <w:rPr>
          <w:rFonts w:ascii="宋体" w:hAnsi="宋体" w:hint="eastAsia"/>
          <w:sz w:val="28"/>
          <w:szCs w:val="28"/>
        </w:rPr>
        <w:t>作出</w:t>
      </w:r>
      <w:proofErr w:type="gramEnd"/>
      <w:r>
        <w:rPr>
          <w:rFonts w:ascii="宋体" w:hAnsi="宋体" w:hint="eastAsia"/>
          <w:sz w:val="28"/>
          <w:szCs w:val="28"/>
        </w:rPr>
        <w:t>调整的理由。</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１．４、承包方式：本工程采用</w:t>
      </w:r>
      <w:r>
        <w:rPr>
          <w:rFonts w:ascii="宋体" w:hAnsi="宋体" w:hint="eastAsia"/>
          <w:sz w:val="28"/>
          <w:szCs w:val="28"/>
          <w:u w:val="single"/>
        </w:rPr>
        <w:t xml:space="preserve">       工程总承包           </w:t>
      </w:r>
      <w:r>
        <w:rPr>
          <w:rFonts w:ascii="宋体" w:hAnsi="宋体" w:hint="eastAsia"/>
          <w:sz w:val="28"/>
          <w:szCs w:val="28"/>
        </w:rPr>
        <w:t>；或包干方式，即：包工包料、包机械消耗、包工期、包质量、包安全、包文明施工、包环境保护等，全面负责本合同范围内的全部工作内容。</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第二章 合同工期</w:t>
      </w:r>
    </w:p>
    <w:p w:rsidR="004E4331" w:rsidRDefault="004E4331" w:rsidP="004E4331">
      <w:pPr>
        <w:ind w:rightChars="-244" w:right="-512" w:firstLine="570"/>
        <w:rPr>
          <w:rFonts w:ascii="宋体" w:hAnsi="宋体"/>
          <w:sz w:val="28"/>
          <w:szCs w:val="28"/>
        </w:rPr>
      </w:pPr>
      <w:r>
        <w:rPr>
          <w:rFonts w:ascii="宋体" w:hAnsi="宋体" w:hint="eastAsia"/>
          <w:sz w:val="28"/>
          <w:szCs w:val="28"/>
        </w:rPr>
        <w:t>２．１、本工程计划开工、竣工日期：</w:t>
      </w:r>
    </w:p>
    <w:p w:rsidR="004E4331" w:rsidRDefault="004E4331" w:rsidP="004E4331">
      <w:pPr>
        <w:ind w:left="1" w:rightChars="-244" w:right="-512" w:firstLineChars="202" w:firstLine="566"/>
        <w:rPr>
          <w:rFonts w:ascii="宋体" w:hAnsi="宋体"/>
          <w:sz w:val="28"/>
          <w:szCs w:val="28"/>
        </w:rPr>
      </w:pPr>
      <w:r>
        <w:rPr>
          <w:rFonts w:ascii="宋体" w:hAnsi="宋体" w:hint="eastAsia"/>
          <w:sz w:val="28"/>
          <w:szCs w:val="28"/>
        </w:rPr>
        <w:t>合同签订后于</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月</w:t>
      </w:r>
      <w:r>
        <w:rPr>
          <w:rFonts w:ascii="宋体" w:hAnsi="宋体" w:hint="eastAsia"/>
          <w:sz w:val="28"/>
          <w:szCs w:val="28"/>
          <w:u w:val="single"/>
        </w:rPr>
        <w:t xml:space="preserve">   </w:t>
      </w:r>
      <w:r>
        <w:rPr>
          <w:rFonts w:ascii="宋体" w:hAnsi="宋体" w:hint="eastAsia"/>
          <w:sz w:val="28"/>
          <w:szCs w:val="28"/>
        </w:rPr>
        <w:t>日开工，至</w:t>
      </w:r>
      <w:r>
        <w:rPr>
          <w:rFonts w:ascii="宋体" w:hAnsi="宋体" w:hint="eastAsia"/>
          <w:sz w:val="28"/>
          <w:szCs w:val="28"/>
          <w:u w:val="single"/>
        </w:rPr>
        <w:t xml:space="preserve">      </w:t>
      </w:r>
      <w:r>
        <w:rPr>
          <w:rFonts w:ascii="宋体" w:hAnsi="宋体" w:hint="eastAsia"/>
          <w:sz w:val="28"/>
          <w:szCs w:val="28"/>
        </w:rPr>
        <w:t>年</w:t>
      </w:r>
      <w:r>
        <w:rPr>
          <w:rFonts w:ascii="宋体" w:hAnsi="宋体" w:hint="eastAsia"/>
          <w:sz w:val="28"/>
          <w:szCs w:val="28"/>
          <w:u w:val="single"/>
        </w:rPr>
        <w:t xml:space="preserve">    </w:t>
      </w:r>
      <w:r>
        <w:rPr>
          <w:rFonts w:ascii="宋体" w:hAnsi="宋体" w:hint="eastAsia"/>
          <w:sz w:val="28"/>
          <w:szCs w:val="28"/>
        </w:rPr>
        <w:t xml:space="preserve">月 </w:t>
      </w:r>
      <w:r>
        <w:rPr>
          <w:rFonts w:ascii="宋体" w:hAnsi="宋体" w:hint="eastAsia"/>
          <w:sz w:val="28"/>
          <w:szCs w:val="28"/>
          <w:u w:val="single"/>
        </w:rPr>
        <w:t xml:space="preserve">   </w:t>
      </w:r>
      <w:r>
        <w:rPr>
          <w:rFonts w:ascii="宋体" w:hAnsi="宋体" w:hint="eastAsia"/>
          <w:sz w:val="28"/>
          <w:szCs w:val="28"/>
        </w:rPr>
        <w:t>日竣工，共</w:t>
      </w:r>
      <w:r>
        <w:rPr>
          <w:rFonts w:ascii="宋体" w:hAnsi="宋体" w:hint="eastAsia"/>
          <w:sz w:val="28"/>
          <w:szCs w:val="28"/>
          <w:u w:val="single"/>
        </w:rPr>
        <w:t xml:space="preserve">       </w:t>
      </w:r>
      <w:r>
        <w:rPr>
          <w:rFonts w:ascii="宋体" w:hAnsi="宋体" w:hint="eastAsia"/>
          <w:sz w:val="28"/>
          <w:szCs w:val="28"/>
        </w:rPr>
        <w:t>日历天（工期总日历天数与计划开竣工日期计算的工期天数不一致的，以工期总日历天数为准）。</w:t>
      </w:r>
    </w:p>
    <w:p w:rsidR="004E4331" w:rsidRDefault="004E4331" w:rsidP="004E4331">
      <w:pPr>
        <w:ind w:rightChars="-244" w:right="-512"/>
        <w:rPr>
          <w:rFonts w:ascii="宋体" w:hAnsi="宋体"/>
          <w:sz w:val="28"/>
          <w:szCs w:val="28"/>
        </w:rPr>
      </w:pPr>
      <w:r>
        <w:rPr>
          <w:rFonts w:ascii="宋体" w:hAnsi="宋体" w:hint="eastAsia"/>
          <w:sz w:val="28"/>
          <w:szCs w:val="28"/>
        </w:rPr>
        <w:t xml:space="preserve">  ２．２、乙方接甲方进场通知后</w:t>
      </w:r>
      <w:r>
        <w:rPr>
          <w:rFonts w:ascii="宋体" w:hAnsi="宋体" w:hint="eastAsia"/>
          <w:sz w:val="28"/>
          <w:szCs w:val="28"/>
          <w:u w:val="single"/>
        </w:rPr>
        <w:t xml:space="preserve">  </w:t>
      </w:r>
      <w:r>
        <w:rPr>
          <w:rFonts w:hint="eastAsia"/>
          <w:sz w:val="28"/>
          <w:szCs w:val="28"/>
          <w:u w:val="single"/>
        </w:rPr>
        <w:t>3</w:t>
      </w:r>
      <w:r>
        <w:rPr>
          <w:rFonts w:ascii="宋体" w:hAnsi="宋体" w:hint="eastAsia"/>
          <w:sz w:val="28"/>
          <w:szCs w:val="28"/>
          <w:u w:val="single"/>
        </w:rPr>
        <w:t xml:space="preserve"> </w:t>
      </w:r>
      <w:r>
        <w:rPr>
          <w:rFonts w:ascii="宋体" w:hAnsi="宋体" w:hint="eastAsia"/>
          <w:sz w:val="28"/>
          <w:szCs w:val="28"/>
        </w:rPr>
        <w:t>日内做好施工现场准备工作。</w:t>
      </w:r>
    </w:p>
    <w:p w:rsidR="004E4331" w:rsidRDefault="004E4331" w:rsidP="004E4331">
      <w:pPr>
        <w:ind w:rightChars="-244" w:right="-512"/>
        <w:rPr>
          <w:rFonts w:ascii="宋体" w:hAnsi="宋体"/>
          <w:sz w:val="28"/>
          <w:szCs w:val="28"/>
        </w:rPr>
      </w:pPr>
      <w:r>
        <w:rPr>
          <w:rFonts w:ascii="宋体" w:hAnsi="宋体" w:hint="eastAsia"/>
          <w:sz w:val="28"/>
          <w:szCs w:val="28"/>
        </w:rPr>
        <w:t xml:space="preserve">  ２．３、因乙方原因造成工期延误时，乙方须向甲方支付违约金，违约金为每延误一天，按本工程总价的</w:t>
      </w:r>
      <w:r>
        <w:rPr>
          <w:rFonts w:ascii="宋体" w:hAnsi="宋体" w:hint="eastAsia"/>
          <w:sz w:val="28"/>
          <w:szCs w:val="28"/>
          <w:u w:val="single"/>
        </w:rPr>
        <w:t xml:space="preserve">  </w:t>
      </w:r>
      <w:r>
        <w:rPr>
          <w:rFonts w:hint="eastAsia"/>
          <w:sz w:val="28"/>
          <w:szCs w:val="28"/>
          <w:u w:val="single"/>
        </w:rPr>
        <w:t>0.1</w:t>
      </w:r>
      <w:r>
        <w:rPr>
          <w:rFonts w:ascii="宋体" w:hAnsi="宋体" w:hint="eastAsia"/>
          <w:sz w:val="28"/>
          <w:szCs w:val="28"/>
          <w:u w:val="single"/>
        </w:rPr>
        <w:t xml:space="preserve"> </w:t>
      </w:r>
      <w:r>
        <w:rPr>
          <w:rFonts w:hint="eastAsia"/>
          <w:sz w:val="28"/>
          <w:szCs w:val="28"/>
          <w:u w:val="single"/>
        </w:rPr>
        <w:t>%</w:t>
      </w:r>
      <w:r>
        <w:rPr>
          <w:rFonts w:ascii="宋体" w:hAnsi="宋体" w:hint="eastAsia"/>
          <w:sz w:val="28"/>
          <w:szCs w:val="28"/>
        </w:rPr>
        <w:t>计算违约金（或按工程总价÷合同日历天数×延误天数＝违约金计算），按天累计。</w:t>
      </w:r>
    </w:p>
    <w:p w:rsidR="004E4331" w:rsidRDefault="004E4331" w:rsidP="004E4331">
      <w:pPr>
        <w:ind w:rightChars="-244" w:right="-512"/>
        <w:rPr>
          <w:rFonts w:ascii="宋体" w:hAnsi="宋体"/>
          <w:sz w:val="28"/>
          <w:szCs w:val="28"/>
        </w:rPr>
      </w:pPr>
      <w:r>
        <w:rPr>
          <w:rFonts w:ascii="宋体" w:hAnsi="宋体" w:hint="eastAsia"/>
          <w:sz w:val="28"/>
          <w:szCs w:val="28"/>
        </w:rPr>
        <w:t xml:space="preserve">  ２．４、如遇不可抗力影响，经甲方同意并书面签字盖章认可后，可考虑工期延长。</w:t>
      </w:r>
    </w:p>
    <w:p w:rsidR="004E4331" w:rsidRDefault="004E4331" w:rsidP="004E4331">
      <w:pPr>
        <w:ind w:rightChars="-244" w:right="-512" w:firstLine="570"/>
        <w:rPr>
          <w:rFonts w:ascii="宋体" w:hAnsi="宋体"/>
          <w:sz w:val="28"/>
          <w:szCs w:val="28"/>
        </w:rPr>
      </w:pPr>
      <w:r>
        <w:rPr>
          <w:rFonts w:ascii="宋体" w:hAnsi="宋体" w:hint="eastAsia"/>
          <w:sz w:val="28"/>
          <w:szCs w:val="28"/>
        </w:rPr>
        <w:t>２．４．１、对不可抗力的解释</w:t>
      </w:r>
    </w:p>
    <w:p w:rsidR="004E4331" w:rsidRDefault="004E4331" w:rsidP="004E4331">
      <w:pPr>
        <w:ind w:rightChars="-244" w:right="-512" w:firstLine="570"/>
        <w:rPr>
          <w:rFonts w:ascii="宋体" w:hAnsi="宋体"/>
          <w:sz w:val="28"/>
          <w:szCs w:val="28"/>
        </w:rPr>
      </w:pPr>
      <w:r>
        <w:rPr>
          <w:rFonts w:ascii="宋体" w:hAnsi="宋体" w:hint="eastAsia"/>
          <w:sz w:val="28"/>
          <w:szCs w:val="28"/>
        </w:rPr>
        <w:t>２．４．２、因以下原因造成工期延误，经甲方确认，工期相应顺延：</w:t>
      </w:r>
    </w:p>
    <w:p w:rsidR="004E4331" w:rsidRDefault="004E4331" w:rsidP="004E4331">
      <w:pPr>
        <w:ind w:rightChars="-244" w:right="-512" w:firstLine="570"/>
        <w:rPr>
          <w:rFonts w:ascii="宋体" w:hAnsi="宋体"/>
          <w:sz w:val="28"/>
          <w:szCs w:val="28"/>
        </w:rPr>
      </w:pPr>
      <w:r>
        <w:rPr>
          <w:rFonts w:ascii="宋体" w:hAnsi="宋体" w:hint="eastAsia"/>
          <w:sz w:val="28"/>
          <w:szCs w:val="28"/>
        </w:rPr>
        <w:t>①设计变更或工程量增加的；</w:t>
      </w:r>
    </w:p>
    <w:p w:rsidR="004E4331" w:rsidRDefault="004E4331" w:rsidP="004E4331">
      <w:pPr>
        <w:ind w:rightChars="-244" w:right="-512" w:firstLine="570"/>
        <w:rPr>
          <w:rFonts w:ascii="宋体" w:hAnsi="宋体"/>
          <w:sz w:val="28"/>
          <w:szCs w:val="28"/>
        </w:rPr>
      </w:pPr>
      <w:r>
        <w:rPr>
          <w:rFonts w:ascii="宋体" w:hAnsi="宋体" w:hint="eastAsia"/>
          <w:sz w:val="28"/>
          <w:szCs w:val="28"/>
        </w:rPr>
        <w:t>②施工期内非乙方原因引起的停水、停电、停气造成停工累计超过2个工作日的；</w:t>
      </w:r>
    </w:p>
    <w:p w:rsidR="004E4331" w:rsidRDefault="004E4331" w:rsidP="004E4331">
      <w:pPr>
        <w:ind w:rightChars="-244" w:right="-512" w:firstLine="570"/>
        <w:rPr>
          <w:rFonts w:ascii="宋体" w:hAnsi="宋体"/>
          <w:sz w:val="28"/>
          <w:szCs w:val="28"/>
        </w:rPr>
      </w:pPr>
      <w:r>
        <w:rPr>
          <w:rFonts w:ascii="宋体" w:hAnsi="宋体" w:hint="eastAsia"/>
          <w:sz w:val="28"/>
          <w:szCs w:val="28"/>
        </w:rPr>
        <w:t>③非乙方原因供应材料未能到场造成停工累计超过2个工作日的；</w:t>
      </w:r>
    </w:p>
    <w:p w:rsidR="004E4331" w:rsidRDefault="004E4331" w:rsidP="004E4331">
      <w:pPr>
        <w:ind w:rightChars="-244" w:right="-512" w:firstLine="570"/>
        <w:rPr>
          <w:rFonts w:ascii="宋体" w:hAnsi="宋体"/>
          <w:sz w:val="28"/>
          <w:szCs w:val="28"/>
        </w:rPr>
      </w:pPr>
      <w:r>
        <w:rPr>
          <w:rFonts w:ascii="宋体" w:hAnsi="宋体" w:hint="eastAsia"/>
          <w:sz w:val="28"/>
          <w:szCs w:val="28"/>
        </w:rPr>
        <w:t>④甲方同意延期的其他情况。</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非上述原因均不得延长工期和要求增加费用，工程不能按合同工期竣工，乙方应承担违约责任。</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发生上列工期延误情形后</w:t>
      </w:r>
      <w:r>
        <w:rPr>
          <w:rFonts w:ascii="宋体" w:hAnsi="宋体" w:hint="eastAsia"/>
          <w:sz w:val="28"/>
          <w:szCs w:val="28"/>
          <w:u w:val="single"/>
        </w:rPr>
        <w:t xml:space="preserve">  </w:t>
      </w:r>
      <w:r>
        <w:rPr>
          <w:rFonts w:hint="eastAsia"/>
          <w:sz w:val="28"/>
          <w:szCs w:val="28"/>
          <w:u w:val="single"/>
        </w:rPr>
        <w:t>2</w:t>
      </w:r>
      <w:r>
        <w:rPr>
          <w:rFonts w:ascii="宋体" w:hAnsi="宋体" w:hint="eastAsia"/>
          <w:sz w:val="28"/>
          <w:szCs w:val="28"/>
          <w:u w:val="single"/>
        </w:rPr>
        <w:t xml:space="preserve">  </w:t>
      </w:r>
      <w:r>
        <w:rPr>
          <w:rFonts w:ascii="宋体" w:hAnsi="宋体" w:hint="eastAsia"/>
          <w:sz w:val="28"/>
          <w:szCs w:val="28"/>
        </w:rPr>
        <w:t>日内，乙方就延误的工期以书面形式向甲方提出报告并经甲方确认，甲方在收到报告后</w:t>
      </w:r>
      <w:r>
        <w:rPr>
          <w:rFonts w:ascii="宋体" w:hAnsi="宋体" w:hint="eastAsia"/>
          <w:sz w:val="28"/>
          <w:szCs w:val="28"/>
          <w:u w:val="single"/>
        </w:rPr>
        <w:t xml:space="preserve">   </w:t>
      </w:r>
      <w:r>
        <w:rPr>
          <w:rFonts w:hint="eastAsia"/>
          <w:sz w:val="28"/>
          <w:szCs w:val="28"/>
          <w:u w:val="single"/>
        </w:rPr>
        <w:t>2</w:t>
      </w:r>
      <w:r>
        <w:rPr>
          <w:rFonts w:ascii="宋体" w:hAnsi="宋体" w:hint="eastAsia"/>
          <w:sz w:val="28"/>
          <w:szCs w:val="28"/>
          <w:u w:val="single"/>
        </w:rPr>
        <w:t xml:space="preserve">  </w:t>
      </w:r>
      <w:r>
        <w:rPr>
          <w:rFonts w:ascii="宋体" w:hAnsi="宋体" w:hint="eastAsia"/>
          <w:sz w:val="28"/>
          <w:szCs w:val="28"/>
        </w:rPr>
        <w:t>日内未予确认也不提出意见，视为同意顺延工期。</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第三章 质量管理及验收</w:t>
      </w:r>
    </w:p>
    <w:p w:rsidR="004E4331" w:rsidRDefault="004E4331" w:rsidP="004E4331">
      <w:pPr>
        <w:ind w:rightChars="-244" w:right="-512"/>
        <w:rPr>
          <w:rFonts w:ascii="宋体" w:hAnsi="宋体"/>
          <w:sz w:val="28"/>
          <w:szCs w:val="28"/>
        </w:rPr>
      </w:pPr>
      <w:r>
        <w:rPr>
          <w:rFonts w:ascii="宋体" w:hAnsi="宋体" w:hint="eastAsia"/>
          <w:sz w:val="28"/>
          <w:szCs w:val="28"/>
        </w:rPr>
        <w:t xml:space="preserve">  ３．１、本工程质量等级为</w:t>
      </w:r>
      <w:r>
        <w:rPr>
          <w:rFonts w:ascii="宋体" w:hAnsi="宋体" w:hint="eastAsia"/>
          <w:sz w:val="28"/>
          <w:szCs w:val="28"/>
          <w:u w:val="single"/>
        </w:rPr>
        <w:t xml:space="preserve">   合格  </w:t>
      </w:r>
      <w:r>
        <w:rPr>
          <w:rFonts w:ascii="宋体" w:hAnsi="宋体" w:hint="eastAsia"/>
          <w:sz w:val="28"/>
          <w:szCs w:val="28"/>
        </w:rPr>
        <w:t>标准。</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３．２、乙方必须严格按施工图纸、设计说明、设计变更、技术核定单等工程文件中规定和现行的国家或行业的质量验收规范、标准和规定要求组织施工。</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３．３、工程质量达不到要求时，由乙方无条件进行返工、整改、修复或采取其它补救措施达到合同质量标准，所产生的各项费用均由乙方自行负责；甲方并有权拒付工程款，且乙方须向甲方支付本工程项目总造价</w:t>
      </w:r>
      <w:r>
        <w:rPr>
          <w:rFonts w:ascii="宋体" w:hAnsi="宋体" w:hint="eastAsia"/>
          <w:sz w:val="28"/>
          <w:szCs w:val="28"/>
          <w:u w:val="single"/>
        </w:rPr>
        <w:t xml:space="preserve">   </w:t>
      </w:r>
      <w:r>
        <w:rPr>
          <w:rFonts w:hint="eastAsia"/>
          <w:sz w:val="28"/>
          <w:szCs w:val="28"/>
          <w:u w:val="single"/>
        </w:rPr>
        <w:t>5</w:t>
      </w:r>
      <w:r>
        <w:rPr>
          <w:rFonts w:ascii="宋体" w:hAnsi="宋体" w:hint="eastAsia"/>
          <w:sz w:val="28"/>
          <w:szCs w:val="28"/>
          <w:u w:val="single"/>
        </w:rPr>
        <w:t xml:space="preserve">   </w:t>
      </w:r>
      <w:r>
        <w:rPr>
          <w:rFonts w:ascii="宋体" w:hAnsi="宋体" w:hint="eastAsia"/>
          <w:sz w:val="28"/>
          <w:szCs w:val="28"/>
        </w:rPr>
        <w:t>％违约金；甲方提出整改要求后</w:t>
      </w:r>
      <w:r>
        <w:rPr>
          <w:rFonts w:ascii="宋体" w:hAnsi="宋体" w:hint="eastAsia"/>
          <w:sz w:val="28"/>
          <w:szCs w:val="28"/>
          <w:u w:val="single"/>
        </w:rPr>
        <w:t xml:space="preserve">  </w:t>
      </w:r>
      <w:r>
        <w:rPr>
          <w:rFonts w:hint="eastAsia"/>
          <w:sz w:val="28"/>
          <w:szCs w:val="28"/>
          <w:u w:val="single"/>
        </w:rPr>
        <w:t>3</w:t>
      </w:r>
      <w:r>
        <w:rPr>
          <w:rFonts w:ascii="宋体" w:hAnsi="宋体" w:hint="eastAsia"/>
          <w:sz w:val="28"/>
          <w:szCs w:val="28"/>
          <w:u w:val="single"/>
        </w:rPr>
        <w:t xml:space="preserve"> </w:t>
      </w:r>
      <w:r>
        <w:rPr>
          <w:rFonts w:ascii="宋体" w:hAnsi="宋体" w:hint="eastAsia"/>
          <w:sz w:val="28"/>
          <w:szCs w:val="28"/>
        </w:rPr>
        <w:t>天内乙方仍未予以完善的，甲方有权另行安排其他单位完成相应整改工作，由此发生的费用及损失均由乙方承担。</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３．４、乙方施工中要服从甲方及甲方委托的代表监督。</w:t>
      </w:r>
    </w:p>
    <w:p w:rsidR="004E4331" w:rsidRDefault="004E4331" w:rsidP="004E4331">
      <w:pPr>
        <w:ind w:rightChars="-244" w:right="-512" w:firstLine="570"/>
        <w:rPr>
          <w:rFonts w:ascii="宋体" w:hAnsi="宋体"/>
          <w:sz w:val="28"/>
          <w:szCs w:val="28"/>
        </w:rPr>
      </w:pPr>
      <w:r>
        <w:rPr>
          <w:rFonts w:ascii="宋体" w:hAnsi="宋体" w:hint="eastAsia"/>
          <w:sz w:val="28"/>
          <w:szCs w:val="28"/>
        </w:rPr>
        <w:t>３．５、材料的供应：</w:t>
      </w:r>
    </w:p>
    <w:p w:rsidR="004E4331" w:rsidRDefault="004E4331" w:rsidP="004E4331">
      <w:pPr>
        <w:ind w:rightChars="-244" w:right="-512" w:firstLine="570"/>
        <w:rPr>
          <w:rFonts w:ascii="宋体" w:hAnsi="宋体"/>
          <w:sz w:val="28"/>
          <w:szCs w:val="28"/>
        </w:rPr>
      </w:pPr>
      <w:r>
        <w:rPr>
          <w:rFonts w:ascii="宋体" w:hAnsi="宋体" w:hint="eastAsia"/>
          <w:sz w:val="28"/>
          <w:szCs w:val="28"/>
        </w:rPr>
        <w:t>乙方自行采购所使用材料设备，应满足甲方要求的质量并对质量负责，未经甲方同意，擅自使用质量不合格的材料设备，其费用不得计算，造成一切损失均有乙方负责。</w:t>
      </w:r>
    </w:p>
    <w:p w:rsidR="004E4331" w:rsidRDefault="004E4331" w:rsidP="004E4331">
      <w:pPr>
        <w:ind w:rightChars="-244" w:right="-512" w:firstLine="570"/>
        <w:rPr>
          <w:rFonts w:ascii="宋体" w:hAnsi="宋体"/>
          <w:sz w:val="28"/>
          <w:szCs w:val="28"/>
        </w:rPr>
      </w:pPr>
      <w:r>
        <w:rPr>
          <w:rFonts w:ascii="宋体" w:hAnsi="宋体" w:hint="eastAsia"/>
          <w:sz w:val="28"/>
          <w:szCs w:val="28"/>
        </w:rPr>
        <w:t>甲方供应材料设备的对质量负责，甲方提供材料设备一览表作为合同附件，一览表包括甲方供应材料设备的品种、规格、型号、数量、质量等级、提供时间和地点。</w:t>
      </w:r>
    </w:p>
    <w:p w:rsidR="004E4331" w:rsidRDefault="004E4331" w:rsidP="004E4331">
      <w:pPr>
        <w:ind w:rightChars="-244" w:right="-512" w:firstLine="570"/>
        <w:rPr>
          <w:rFonts w:ascii="宋体" w:hAnsi="宋体"/>
          <w:sz w:val="28"/>
          <w:szCs w:val="28"/>
        </w:rPr>
      </w:pPr>
      <w:r>
        <w:rPr>
          <w:rFonts w:ascii="宋体" w:hAnsi="宋体" w:hint="eastAsia"/>
          <w:sz w:val="28"/>
          <w:szCs w:val="28"/>
        </w:rPr>
        <w:t>甲方供应材料设备到场前</w:t>
      </w:r>
      <w:r>
        <w:rPr>
          <w:rFonts w:ascii="宋体" w:hAnsi="宋体" w:hint="eastAsia"/>
          <w:sz w:val="28"/>
          <w:szCs w:val="28"/>
          <w:u w:val="single"/>
        </w:rPr>
        <w:t xml:space="preserve">  </w:t>
      </w:r>
      <w:r>
        <w:rPr>
          <w:rFonts w:hint="eastAsia"/>
          <w:sz w:val="28"/>
          <w:szCs w:val="28"/>
          <w:u w:val="single"/>
        </w:rPr>
        <w:t>24</w:t>
      </w:r>
      <w:r>
        <w:rPr>
          <w:rFonts w:ascii="宋体" w:hAnsi="宋体" w:hint="eastAsia"/>
          <w:sz w:val="28"/>
          <w:szCs w:val="28"/>
          <w:u w:val="single"/>
        </w:rPr>
        <w:t xml:space="preserve">   </w:t>
      </w:r>
      <w:r>
        <w:rPr>
          <w:rFonts w:ascii="宋体" w:hAnsi="宋体" w:hint="eastAsia"/>
          <w:sz w:val="28"/>
          <w:szCs w:val="28"/>
        </w:rPr>
        <w:t>小时通知乙方，由双方共同清点。清点后交付乙方，由乙方妥善保管，如发生丢失、损坏等损失，由乙方负责赔偿。</w:t>
      </w:r>
    </w:p>
    <w:p w:rsidR="004E4331" w:rsidRDefault="004E4331" w:rsidP="004E4331">
      <w:pPr>
        <w:ind w:rightChars="-244" w:right="-512" w:firstLine="570"/>
        <w:rPr>
          <w:rFonts w:ascii="宋体" w:hAnsi="宋体"/>
          <w:sz w:val="28"/>
          <w:szCs w:val="28"/>
        </w:rPr>
      </w:pPr>
      <w:r>
        <w:rPr>
          <w:rFonts w:ascii="宋体" w:hAnsi="宋体" w:hint="eastAsia"/>
          <w:sz w:val="28"/>
          <w:szCs w:val="28"/>
        </w:rPr>
        <w:t xml:space="preserve">３．６、甲方有权对本工程的质量进行不定期的巡查，在巡查过程中发出的质量整改通知书乙方必须在规定的时限内整改完毕，由此产生的后果由乙方全部承担。  </w:t>
      </w:r>
    </w:p>
    <w:p w:rsidR="004E4331" w:rsidRDefault="004E4331" w:rsidP="004E4331">
      <w:pPr>
        <w:ind w:rightChars="-244" w:right="-512" w:firstLine="570"/>
        <w:rPr>
          <w:rFonts w:ascii="宋体" w:hAnsi="宋体"/>
          <w:sz w:val="28"/>
          <w:szCs w:val="28"/>
        </w:rPr>
      </w:pPr>
      <w:r>
        <w:rPr>
          <w:rFonts w:ascii="宋体" w:hAnsi="宋体" w:hint="eastAsia"/>
          <w:sz w:val="28"/>
          <w:szCs w:val="28"/>
        </w:rPr>
        <w:t>３．７、乙方在工程具备竣工验收条件时，应按国家工程验收的有关规定及本合同约定，向甲方提供完整的竣工资料及竣工验收报告，并在</w:t>
      </w:r>
      <w:r>
        <w:rPr>
          <w:rFonts w:ascii="宋体" w:hAnsi="宋体" w:hint="eastAsia"/>
          <w:sz w:val="28"/>
          <w:szCs w:val="28"/>
          <w:u w:val="single"/>
        </w:rPr>
        <w:t xml:space="preserve">  </w:t>
      </w:r>
      <w:r>
        <w:rPr>
          <w:rFonts w:hint="eastAsia"/>
          <w:sz w:val="28"/>
          <w:szCs w:val="28"/>
          <w:u w:val="single"/>
        </w:rPr>
        <w:t>24</w:t>
      </w:r>
      <w:r>
        <w:rPr>
          <w:rFonts w:ascii="宋体" w:hAnsi="宋体" w:hint="eastAsia"/>
          <w:sz w:val="28"/>
          <w:szCs w:val="28"/>
          <w:u w:val="single"/>
        </w:rPr>
        <w:t xml:space="preserve">  </w:t>
      </w:r>
      <w:r>
        <w:rPr>
          <w:rFonts w:ascii="宋体" w:hAnsi="宋体" w:hint="eastAsia"/>
          <w:sz w:val="28"/>
          <w:szCs w:val="28"/>
        </w:rPr>
        <w:t>小时通知甲方组织竣工验收。甲方在收到通知后及时组织有关单位进行验收，并在验收后</w:t>
      </w:r>
      <w:r>
        <w:rPr>
          <w:rFonts w:ascii="宋体" w:hAnsi="宋体" w:hint="eastAsia"/>
          <w:sz w:val="28"/>
          <w:szCs w:val="28"/>
          <w:u w:val="single"/>
        </w:rPr>
        <w:t xml:space="preserve">   </w:t>
      </w:r>
      <w:r>
        <w:rPr>
          <w:rFonts w:hint="eastAsia"/>
          <w:sz w:val="28"/>
          <w:szCs w:val="28"/>
          <w:u w:val="single"/>
        </w:rPr>
        <w:t>5</w:t>
      </w:r>
      <w:r>
        <w:rPr>
          <w:rFonts w:ascii="宋体" w:hAnsi="宋体" w:hint="eastAsia"/>
          <w:sz w:val="28"/>
          <w:szCs w:val="28"/>
          <w:u w:val="single"/>
        </w:rPr>
        <w:t xml:space="preserve">  </w:t>
      </w:r>
      <w:r>
        <w:rPr>
          <w:rFonts w:ascii="宋体" w:hAnsi="宋体" w:hint="eastAsia"/>
          <w:sz w:val="28"/>
          <w:szCs w:val="28"/>
        </w:rPr>
        <w:t>天内给予认可或提出整改意见。乙方按要求整改，并承担自身原因造成整改的费用。</w:t>
      </w:r>
    </w:p>
    <w:p w:rsidR="004E4331" w:rsidRDefault="004E4331" w:rsidP="004E4331">
      <w:pPr>
        <w:ind w:rightChars="-244" w:right="-512" w:firstLine="570"/>
        <w:rPr>
          <w:rFonts w:ascii="宋体" w:hAnsi="宋体"/>
          <w:sz w:val="28"/>
          <w:szCs w:val="28"/>
        </w:rPr>
      </w:pPr>
      <w:r>
        <w:rPr>
          <w:rFonts w:ascii="宋体" w:hAnsi="宋体" w:hint="eastAsia"/>
          <w:sz w:val="28"/>
          <w:szCs w:val="28"/>
        </w:rPr>
        <w:t>乙方在工程竣工时应向甲方提交已完工程量的报告，甲方接到报告后</w:t>
      </w:r>
      <w:r>
        <w:rPr>
          <w:rFonts w:ascii="宋体" w:hAnsi="宋体" w:hint="eastAsia"/>
          <w:sz w:val="28"/>
          <w:szCs w:val="28"/>
          <w:u w:val="single"/>
        </w:rPr>
        <w:t xml:space="preserve">   </w:t>
      </w:r>
      <w:r>
        <w:rPr>
          <w:rFonts w:hint="eastAsia"/>
          <w:sz w:val="28"/>
          <w:szCs w:val="28"/>
          <w:u w:val="single"/>
        </w:rPr>
        <w:t>15</w:t>
      </w:r>
      <w:r>
        <w:rPr>
          <w:rFonts w:ascii="宋体" w:hAnsi="宋体" w:hint="eastAsia"/>
          <w:sz w:val="28"/>
          <w:szCs w:val="28"/>
          <w:u w:val="single"/>
        </w:rPr>
        <w:t xml:space="preserve">  </w:t>
      </w:r>
      <w:r>
        <w:rPr>
          <w:rFonts w:ascii="宋体" w:hAnsi="宋体" w:hint="eastAsia"/>
          <w:sz w:val="28"/>
          <w:szCs w:val="28"/>
        </w:rPr>
        <w:t>天内按设计图纸核实已完工程量（计量），乙方应为计量提供便利条件并派人参加；乙方收到计量通知后</w:t>
      </w:r>
      <w:r>
        <w:rPr>
          <w:rFonts w:hint="eastAsia"/>
          <w:sz w:val="28"/>
          <w:szCs w:val="28"/>
        </w:rPr>
        <w:t>24</w:t>
      </w:r>
      <w:r>
        <w:rPr>
          <w:rFonts w:ascii="宋体" w:hAnsi="宋体" w:hint="eastAsia"/>
          <w:sz w:val="28"/>
          <w:szCs w:val="28"/>
        </w:rPr>
        <w:t>小时内不参加计量，计量结果作为工程价款支付的依据。双方计量结果应签字确认，乙方未经甲方同意单方增加的工程量不予计量。</w:t>
      </w:r>
    </w:p>
    <w:p w:rsidR="004E4331" w:rsidRDefault="004E4331" w:rsidP="004E4331">
      <w:pPr>
        <w:ind w:rightChars="-244" w:right="-512" w:firstLine="570"/>
        <w:rPr>
          <w:rFonts w:ascii="宋体" w:hAnsi="宋体"/>
          <w:sz w:val="28"/>
          <w:szCs w:val="28"/>
        </w:rPr>
      </w:pPr>
      <w:r>
        <w:rPr>
          <w:rFonts w:ascii="宋体" w:hAnsi="宋体" w:hint="eastAsia"/>
          <w:sz w:val="28"/>
          <w:szCs w:val="28"/>
        </w:rPr>
        <w:t>３．８、乙方在通过竣工验收合格后</w:t>
      </w:r>
      <w:r>
        <w:rPr>
          <w:rFonts w:ascii="宋体" w:hAnsi="宋体" w:hint="eastAsia"/>
          <w:sz w:val="28"/>
          <w:szCs w:val="28"/>
          <w:u w:val="single"/>
        </w:rPr>
        <w:t xml:space="preserve">  </w:t>
      </w:r>
      <w:r>
        <w:rPr>
          <w:rFonts w:hint="eastAsia"/>
          <w:sz w:val="28"/>
          <w:szCs w:val="28"/>
          <w:u w:val="single"/>
        </w:rPr>
        <w:t>15</w:t>
      </w:r>
      <w:r>
        <w:rPr>
          <w:rFonts w:ascii="宋体" w:hAnsi="宋体" w:hint="eastAsia"/>
          <w:sz w:val="28"/>
          <w:szCs w:val="28"/>
          <w:u w:val="single"/>
        </w:rPr>
        <w:t xml:space="preserve">  </w:t>
      </w:r>
      <w:r>
        <w:rPr>
          <w:rFonts w:ascii="宋体" w:hAnsi="宋体" w:hint="eastAsia"/>
          <w:sz w:val="28"/>
          <w:szCs w:val="28"/>
        </w:rPr>
        <w:t>天内向甲方提供符合要求的完整竣工资料</w:t>
      </w:r>
      <w:r>
        <w:rPr>
          <w:rFonts w:ascii="宋体" w:hAnsi="宋体" w:hint="eastAsia"/>
          <w:sz w:val="28"/>
          <w:szCs w:val="28"/>
          <w:u w:val="single"/>
        </w:rPr>
        <w:t xml:space="preserve">  </w:t>
      </w:r>
      <w:r>
        <w:rPr>
          <w:rFonts w:hint="eastAsia"/>
          <w:sz w:val="28"/>
          <w:szCs w:val="28"/>
          <w:u w:val="single"/>
        </w:rPr>
        <w:t>3</w:t>
      </w:r>
      <w:r>
        <w:rPr>
          <w:rFonts w:ascii="宋体" w:hAnsi="宋体" w:hint="eastAsia"/>
          <w:sz w:val="28"/>
          <w:szCs w:val="28"/>
          <w:u w:val="single"/>
        </w:rPr>
        <w:t xml:space="preserve">  </w:t>
      </w:r>
      <w:r>
        <w:rPr>
          <w:rFonts w:ascii="宋体" w:hAnsi="宋体" w:hint="eastAsia"/>
          <w:sz w:val="28"/>
          <w:szCs w:val="28"/>
        </w:rPr>
        <w:t>套及竣工验收报告。竣工资料包括文字资料、竣工图、工程照片等，并提供相应的电子文档资料，本工程自完工经验收合格后实行两年保修期。</w:t>
      </w:r>
    </w:p>
    <w:p w:rsidR="004E4331" w:rsidRDefault="004E4331" w:rsidP="004E4331">
      <w:pPr>
        <w:ind w:rightChars="-244" w:right="-512" w:firstLine="570"/>
        <w:rPr>
          <w:rFonts w:ascii="宋体" w:hAnsi="宋体"/>
          <w:sz w:val="28"/>
          <w:szCs w:val="28"/>
        </w:rPr>
      </w:pPr>
      <w:r>
        <w:rPr>
          <w:rFonts w:ascii="宋体" w:hAnsi="宋体" w:hint="eastAsia"/>
          <w:sz w:val="28"/>
          <w:szCs w:val="28"/>
        </w:rPr>
        <w:t>３．</w:t>
      </w:r>
      <w:r>
        <w:rPr>
          <w:rFonts w:hint="eastAsia"/>
          <w:sz w:val="28"/>
          <w:szCs w:val="28"/>
        </w:rPr>
        <w:t>9</w:t>
      </w:r>
      <w:r>
        <w:rPr>
          <w:rFonts w:ascii="宋体" w:hAnsi="宋体" w:hint="eastAsia"/>
          <w:sz w:val="28"/>
          <w:szCs w:val="28"/>
        </w:rPr>
        <w:t>、隐蔽工程和中间验收</w:t>
      </w:r>
    </w:p>
    <w:p w:rsidR="004E4331" w:rsidRDefault="004E4331" w:rsidP="004E4331">
      <w:pPr>
        <w:ind w:rightChars="-244" w:right="-512" w:firstLine="570"/>
        <w:rPr>
          <w:rFonts w:ascii="宋体" w:hAnsi="宋体"/>
          <w:sz w:val="28"/>
          <w:szCs w:val="28"/>
        </w:rPr>
      </w:pPr>
      <w:r>
        <w:rPr>
          <w:rFonts w:ascii="宋体" w:hAnsi="宋体" w:hint="eastAsia"/>
          <w:sz w:val="28"/>
          <w:szCs w:val="28"/>
        </w:rPr>
        <w:t>工程具备隐蔽条件或中间验收部位，乙方进行自检，并在隐蔽或中间验收前</w:t>
      </w:r>
      <w:r>
        <w:rPr>
          <w:rFonts w:hint="eastAsia"/>
          <w:sz w:val="28"/>
          <w:szCs w:val="28"/>
        </w:rPr>
        <w:t>48</w:t>
      </w:r>
      <w:r>
        <w:rPr>
          <w:rFonts w:ascii="宋体" w:hAnsi="宋体" w:hint="eastAsia"/>
          <w:sz w:val="28"/>
          <w:szCs w:val="28"/>
        </w:rPr>
        <w:t>小时以书面形式通知监理单位。通知包括隐蔽工程或中间验收的内容、验收时间和地点。乙方准备验收记录及影像资料，验收合格，甲方代表在验收记录上签字确认后，乙方可进行隐蔽和继续施工。验收不合格，乙方在甲方限定时间内修改后重新验收。</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第四章 安全生产与文明施工</w:t>
      </w:r>
    </w:p>
    <w:p w:rsidR="004E4331" w:rsidRDefault="004E4331" w:rsidP="004E4331">
      <w:pPr>
        <w:ind w:rightChars="-244" w:right="-512"/>
        <w:rPr>
          <w:rFonts w:ascii="宋体" w:hAnsi="宋体"/>
          <w:sz w:val="28"/>
          <w:szCs w:val="28"/>
        </w:rPr>
      </w:pPr>
      <w:r>
        <w:rPr>
          <w:rFonts w:ascii="宋体" w:hAnsi="宋体" w:hint="eastAsia"/>
          <w:sz w:val="28"/>
          <w:szCs w:val="28"/>
        </w:rPr>
        <w:t xml:space="preserve">  ４．１、乙方必须按照有关法律、法规要求安全生产与文明施工，负责检查消除施工现场所有的安全隐患（包括火灾、水灾、塌方等意外事故），做好现场安全工作。</w:t>
      </w:r>
    </w:p>
    <w:p w:rsidR="004E4331" w:rsidRDefault="004E4331" w:rsidP="004E4331">
      <w:pPr>
        <w:ind w:rightChars="-244" w:right="-512"/>
        <w:rPr>
          <w:rFonts w:ascii="宋体" w:hAnsi="宋体"/>
          <w:sz w:val="28"/>
          <w:szCs w:val="28"/>
        </w:rPr>
      </w:pPr>
      <w:r>
        <w:rPr>
          <w:rFonts w:ascii="宋体" w:hAnsi="宋体" w:hint="eastAsia"/>
          <w:sz w:val="28"/>
          <w:szCs w:val="28"/>
        </w:rPr>
        <w:t xml:space="preserve"> ４．２、若乙方管理不善造成安全事故，由此引起的一切费用和法律责任均由乙方负责，同时甲方视情节每次扣减</w:t>
      </w:r>
      <w:r>
        <w:rPr>
          <w:rFonts w:ascii="宋体" w:hAnsi="宋体" w:hint="eastAsia"/>
          <w:sz w:val="28"/>
          <w:szCs w:val="28"/>
          <w:u w:val="single"/>
        </w:rPr>
        <w:t xml:space="preserve">   </w:t>
      </w:r>
      <w:r>
        <w:rPr>
          <w:rFonts w:hint="eastAsia"/>
          <w:sz w:val="28"/>
          <w:szCs w:val="28"/>
          <w:u w:val="single"/>
        </w:rPr>
        <w:t>1</w:t>
      </w:r>
      <w:r>
        <w:rPr>
          <w:rFonts w:ascii="宋体" w:hAnsi="宋体" w:hint="eastAsia"/>
          <w:sz w:val="28"/>
          <w:szCs w:val="28"/>
          <w:u w:val="single"/>
        </w:rPr>
        <w:t xml:space="preserve">  </w:t>
      </w:r>
      <w:r>
        <w:rPr>
          <w:rFonts w:ascii="宋体" w:hAnsi="宋体" w:hint="eastAsia"/>
          <w:sz w:val="28"/>
          <w:szCs w:val="28"/>
        </w:rPr>
        <w:t>万元的履约保证金。</w:t>
      </w:r>
    </w:p>
    <w:p w:rsidR="004E4331" w:rsidRDefault="004E4331" w:rsidP="004E4331">
      <w:pPr>
        <w:ind w:rightChars="-244" w:right="-512" w:firstLine="570"/>
        <w:rPr>
          <w:rFonts w:ascii="宋体" w:hAnsi="宋体"/>
          <w:sz w:val="28"/>
          <w:szCs w:val="28"/>
        </w:rPr>
      </w:pPr>
      <w:r>
        <w:rPr>
          <w:rFonts w:ascii="宋体" w:hAnsi="宋体" w:hint="eastAsia"/>
          <w:sz w:val="28"/>
          <w:szCs w:val="28"/>
        </w:rPr>
        <w:t>４．３、在全部施工期内，所有非甲方原因造成的机械等财产损坏及人身伤亡事故和其他损失，责任均由乙方自负。</w:t>
      </w:r>
    </w:p>
    <w:p w:rsidR="004E4331" w:rsidRDefault="004E4331" w:rsidP="004E4331">
      <w:pPr>
        <w:ind w:rightChars="-244" w:right="-512" w:firstLine="570"/>
        <w:rPr>
          <w:rFonts w:ascii="宋体" w:hAnsi="宋体"/>
          <w:sz w:val="28"/>
          <w:szCs w:val="28"/>
        </w:rPr>
      </w:pPr>
      <w:r>
        <w:rPr>
          <w:rFonts w:ascii="宋体" w:hAnsi="宋体" w:hint="eastAsia"/>
          <w:sz w:val="28"/>
          <w:szCs w:val="28"/>
        </w:rPr>
        <w:t>４．４、严禁酒后驾车，防止交通事故。运输车进入施工现场之前所发生的交通事故均与甲方无关。在施工现场发生交通安全事故，由责任方自负。</w:t>
      </w:r>
    </w:p>
    <w:p w:rsidR="004E4331" w:rsidRDefault="004E4331" w:rsidP="004E4331">
      <w:pPr>
        <w:ind w:rightChars="-244" w:right="-512"/>
        <w:rPr>
          <w:rFonts w:ascii="宋体" w:hAnsi="宋体"/>
          <w:sz w:val="28"/>
          <w:szCs w:val="28"/>
        </w:rPr>
      </w:pPr>
      <w:r>
        <w:rPr>
          <w:rFonts w:ascii="宋体" w:hAnsi="宋体" w:hint="eastAsia"/>
          <w:sz w:val="28"/>
          <w:szCs w:val="28"/>
        </w:rPr>
        <w:t xml:space="preserve">  ４．５、对不服从管理的乙方有关人员，甲方随时有权令其退场，乙方应承担相应责任；因乙方违反安全文明施工管理影响施工的，甲方有权解除承包合同，由此造成的一切损失均由乙方承担。</w:t>
      </w:r>
    </w:p>
    <w:p w:rsidR="004E4331" w:rsidRDefault="004E4331" w:rsidP="004E4331">
      <w:pPr>
        <w:ind w:rightChars="-244" w:right="-512" w:firstLine="570"/>
        <w:rPr>
          <w:rFonts w:ascii="宋体" w:hAnsi="宋体"/>
          <w:sz w:val="28"/>
          <w:szCs w:val="28"/>
        </w:rPr>
      </w:pPr>
      <w:r>
        <w:rPr>
          <w:rFonts w:ascii="宋体" w:hAnsi="宋体" w:hint="eastAsia"/>
          <w:sz w:val="28"/>
          <w:szCs w:val="28"/>
        </w:rPr>
        <w:t>第五章 甲乙双方权利和义务</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５．１、甲方权利和义务</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５．１．</w:t>
      </w:r>
      <w:r>
        <w:rPr>
          <w:rFonts w:hint="eastAsia"/>
          <w:sz w:val="28"/>
          <w:szCs w:val="28"/>
        </w:rPr>
        <w:t>1</w:t>
      </w:r>
      <w:r>
        <w:rPr>
          <w:rFonts w:ascii="宋体" w:hAnsi="宋体" w:hint="eastAsia"/>
          <w:sz w:val="28"/>
          <w:szCs w:val="28"/>
        </w:rPr>
        <w:t>、甲方委派</w:t>
      </w:r>
      <w:r>
        <w:rPr>
          <w:rFonts w:ascii="宋体" w:hAnsi="宋体" w:hint="eastAsia"/>
          <w:sz w:val="28"/>
          <w:szCs w:val="28"/>
          <w:u w:val="single"/>
        </w:rPr>
        <w:t xml:space="preserve">          </w:t>
      </w:r>
      <w:r>
        <w:rPr>
          <w:rFonts w:ascii="宋体" w:hAnsi="宋体" w:hint="eastAsia"/>
          <w:sz w:val="28"/>
          <w:szCs w:val="28"/>
        </w:rPr>
        <w:t>同志，监理工程师</w:t>
      </w:r>
      <w:r>
        <w:rPr>
          <w:rFonts w:ascii="宋体" w:hAnsi="宋体" w:hint="eastAsia"/>
          <w:sz w:val="28"/>
          <w:szCs w:val="28"/>
          <w:u w:val="single"/>
        </w:rPr>
        <w:t xml:space="preserve">     </w:t>
      </w:r>
      <w:r>
        <w:rPr>
          <w:rFonts w:ascii="宋体" w:hAnsi="宋体" w:hint="eastAsia"/>
          <w:sz w:val="28"/>
          <w:szCs w:val="28"/>
        </w:rPr>
        <w:t>同志为甲方驻工地代表。</w:t>
      </w:r>
    </w:p>
    <w:p w:rsidR="004E4331" w:rsidRDefault="004E4331" w:rsidP="004E4331">
      <w:pPr>
        <w:ind w:rightChars="-244" w:right="-512" w:firstLineChars="192" w:firstLine="538"/>
        <w:rPr>
          <w:rFonts w:ascii="宋体" w:hAnsi="宋体"/>
          <w:sz w:val="28"/>
          <w:szCs w:val="28"/>
        </w:rPr>
      </w:pPr>
      <w:r>
        <w:rPr>
          <w:rFonts w:ascii="宋体" w:hAnsi="宋体" w:hint="eastAsia"/>
          <w:sz w:val="28"/>
          <w:szCs w:val="28"/>
        </w:rPr>
        <w:t>５．１．</w:t>
      </w:r>
      <w:r>
        <w:rPr>
          <w:rFonts w:hint="eastAsia"/>
          <w:sz w:val="28"/>
          <w:szCs w:val="28"/>
        </w:rPr>
        <w:t>2</w:t>
      </w:r>
      <w:r>
        <w:rPr>
          <w:rFonts w:ascii="宋体" w:hAnsi="宋体" w:hint="eastAsia"/>
          <w:sz w:val="28"/>
          <w:szCs w:val="28"/>
        </w:rPr>
        <w:t xml:space="preserve">、甲方代表行使甲方的全部权力和承担甲方的全部职责。  </w:t>
      </w:r>
    </w:p>
    <w:p w:rsidR="004E4331" w:rsidRDefault="004E4331" w:rsidP="004E4331">
      <w:pPr>
        <w:ind w:rightChars="-244" w:right="-512" w:firstLineChars="192" w:firstLine="538"/>
        <w:rPr>
          <w:rFonts w:ascii="宋体" w:hAnsi="宋体"/>
          <w:sz w:val="28"/>
          <w:szCs w:val="28"/>
        </w:rPr>
      </w:pPr>
      <w:r>
        <w:rPr>
          <w:rFonts w:ascii="宋体" w:hAnsi="宋体" w:hint="eastAsia"/>
          <w:sz w:val="28"/>
          <w:szCs w:val="28"/>
        </w:rPr>
        <w:t>５．１．</w:t>
      </w:r>
      <w:r>
        <w:rPr>
          <w:rFonts w:hint="eastAsia"/>
          <w:sz w:val="28"/>
          <w:szCs w:val="28"/>
        </w:rPr>
        <w:t>3</w:t>
      </w:r>
      <w:r>
        <w:rPr>
          <w:rFonts w:ascii="宋体" w:hAnsi="宋体" w:hint="eastAsia"/>
          <w:sz w:val="28"/>
          <w:szCs w:val="28"/>
        </w:rPr>
        <w:t>、甲方代表发出指令，以《工程联系单》形式送达乙方，乙方应予以执行。如乙方认为甲方代表的指令不合理，应在收到指令</w:t>
      </w:r>
      <w:r>
        <w:rPr>
          <w:rFonts w:ascii="宋体" w:hAnsi="宋体" w:hint="eastAsia"/>
          <w:sz w:val="28"/>
          <w:szCs w:val="28"/>
          <w:u w:val="single"/>
        </w:rPr>
        <w:t xml:space="preserve">     </w:t>
      </w:r>
      <w:r>
        <w:rPr>
          <w:rFonts w:ascii="宋体" w:hAnsi="宋体" w:hint="eastAsia"/>
          <w:sz w:val="28"/>
          <w:szCs w:val="28"/>
        </w:rPr>
        <w:t>后</w:t>
      </w:r>
      <w:r>
        <w:rPr>
          <w:rFonts w:ascii="宋体" w:hAnsi="宋体" w:hint="eastAsia"/>
          <w:sz w:val="28"/>
          <w:szCs w:val="28"/>
          <w:u w:val="single"/>
        </w:rPr>
        <w:t xml:space="preserve">  </w:t>
      </w:r>
      <w:r>
        <w:rPr>
          <w:rFonts w:hint="eastAsia"/>
          <w:sz w:val="28"/>
          <w:szCs w:val="28"/>
          <w:u w:val="single"/>
        </w:rPr>
        <w:t>2</w:t>
      </w:r>
      <w:r>
        <w:rPr>
          <w:rFonts w:ascii="宋体" w:hAnsi="宋体" w:hint="eastAsia"/>
          <w:sz w:val="28"/>
          <w:szCs w:val="28"/>
          <w:u w:val="single"/>
        </w:rPr>
        <w:t xml:space="preserve">  </w:t>
      </w:r>
      <w:r>
        <w:rPr>
          <w:rFonts w:ascii="宋体" w:hAnsi="宋体" w:hint="eastAsia"/>
          <w:sz w:val="28"/>
          <w:szCs w:val="28"/>
        </w:rPr>
        <w:t>日内提出书面申告，甲方代表在收到乙方申告后作出修改指令或继续</w:t>
      </w:r>
      <w:proofErr w:type="gramStart"/>
      <w:r>
        <w:rPr>
          <w:rFonts w:ascii="宋体" w:hAnsi="宋体" w:hint="eastAsia"/>
          <w:sz w:val="28"/>
          <w:szCs w:val="28"/>
        </w:rPr>
        <w:t>作出</w:t>
      </w:r>
      <w:proofErr w:type="gramEnd"/>
      <w:r>
        <w:rPr>
          <w:rFonts w:ascii="宋体" w:hAnsi="宋体" w:hint="eastAsia"/>
          <w:sz w:val="28"/>
          <w:szCs w:val="28"/>
        </w:rPr>
        <w:t>执行指令的决定，并以书面形式通知乙方。甲方代表决定仍继续执行的指令，乙方应予以执行。</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５．１．</w:t>
      </w:r>
      <w:r>
        <w:rPr>
          <w:rFonts w:hint="eastAsia"/>
          <w:sz w:val="28"/>
          <w:szCs w:val="28"/>
        </w:rPr>
        <w:t>4</w:t>
      </w:r>
      <w:r>
        <w:rPr>
          <w:rFonts w:ascii="宋体" w:hAnsi="宋体" w:hint="eastAsia"/>
          <w:sz w:val="28"/>
          <w:szCs w:val="28"/>
        </w:rPr>
        <w:t>、甲方代表有权对不能有效履行管理职责的乙方管理人员提出更换要求，但应出示书面通知，且具备合理理由。乙方在接到通知后的一周内更换人员要到岗。</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５．１．</w:t>
      </w:r>
      <w:r>
        <w:rPr>
          <w:rFonts w:hint="eastAsia"/>
          <w:sz w:val="28"/>
          <w:szCs w:val="28"/>
        </w:rPr>
        <w:t>5</w:t>
      </w:r>
      <w:r>
        <w:rPr>
          <w:rFonts w:ascii="宋体" w:hAnsi="宋体" w:hint="eastAsia"/>
          <w:sz w:val="28"/>
          <w:szCs w:val="28"/>
        </w:rPr>
        <w:t>、甲方代表无权解除本合同中乙方的任何义务。甲方更换代表人应提前一周通知乙方，后任继续承担前任应负的责任。</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1</w:t>
      </w:r>
      <w:r>
        <w:rPr>
          <w:rFonts w:ascii="宋体" w:hAnsi="宋体" w:hint="eastAsia"/>
          <w:sz w:val="28"/>
          <w:szCs w:val="28"/>
        </w:rPr>
        <w:t>．</w:t>
      </w:r>
      <w:r>
        <w:rPr>
          <w:rFonts w:hint="eastAsia"/>
          <w:sz w:val="28"/>
          <w:szCs w:val="28"/>
        </w:rPr>
        <w:t>6</w:t>
      </w:r>
      <w:r>
        <w:rPr>
          <w:rFonts w:ascii="宋体" w:hAnsi="宋体" w:hint="eastAsia"/>
          <w:sz w:val="28"/>
          <w:szCs w:val="28"/>
        </w:rPr>
        <w:t>、办理施工许可证及其他施工所需证照、批件和临时用地、停水、停电、中断道路、爆破作业等申请批准手续。</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1</w:t>
      </w:r>
      <w:r>
        <w:rPr>
          <w:rFonts w:ascii="宋体" w:hAnsi="宋体" w:hint="eastAsia"/>
          <w:sz w:val="28"/>
          <w:szCs w:val="28"/>
        </w:rPr>
        <w:t>．</w:t>
      </w:r>
      <w:r>
        <w:rPr>
          <w:rFonts w:hint="eastAsia"/>
          <w:sz w:val="28"/>
          <w:szCs w:val="28"/>
        </w:rPr>
        <w:t>7</w:t>
      </w:r>
      <w:r>
        <w:rPr>
          <w:rFonts w:ascii="宋体" w:hAnsi="宋体" w:hint="eastAsia"/>
          <w:sz w:val="28"/>
          <w:szCs w:val="28"/>
        </w:rPr>
        <w:t>、甲方负责提供水源、电源，根据工程实际情况交付乙方。施工过程中发生的水电费由乙方承担。</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1</w:t>
      </w:r>
      <w:r>
        <w:rPr>
          <w:rFonts w:ascii="宋体" w:hAnsi="宋体" w:hint="eastAsia"/>
          <w:sz w:val="28"/>
          <w:szCs w:val="28"/>
        </w:rPr>
        <w:t>．</w:t>
      </w:r>
      <w:r>
        <w:rPr>
          <w:rFonts w:hint="eastAsia"/>
          <w:sz w:val="28"/>
          <w:szCs w:val="28"/>
        </w:rPr>
        <w:t>8</w:t>
      </w:r>
      <w:r>
        <w:rPr>
          <w:rFonts w:ascii="宋体" w:hAnsi="宋体" w:hint="eastAsia"/>
          <w:sz w:val="28"/>
          <w:szCs w:val="28"/>
        </w:rPr>
        <w:t>、确定水准点与</w:t>
      </w:r>
      <w:proofErr w:type="gramStart"/>
      <w:r>
        <w:rPr>
          <w:rFonts w:ascii="宋体" w:hAnsi="宋体" w:hint="eastAsia"/>
          <w:sz w:val="28"/>
          <w:szCs w:val="28"/>
        </w:rPr>
        <w:t>座标</w:t>
      </w:r>
      <w:proofErr w:type="gramEnd"/>
      <w:r>
        <w:rPr>
          <w:rFonts w:ascii="宋体" w:hAnsi="宋体" w:hint="eastAsia"/>
          <w:sz w:val="28"/>
          <w:szCs w:val="28"/>
        </w:rPr>
        <w:t>控制点，以书面形式交乙方，进行现场交验；组织乙方和设计单位进行图纸会审和设计交底；开工前甲方项目技术负责人应审核乙方提交的施工组织设计或专项施工方案。</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1</w:t>
      </w:r>
      <w:r>
        <w:rPr>
          <w:rFonts w:ascii="宋体" w:hAnsi="宋体" w:hint="eastAsia"/>
          <w:sz w:val="28"/>
          <w:szCs w:val="28"/>
        </w:rPr>
        <w:t>．</w:t>
      </w:r>
      <w:r>
        <w:rPr>
          <w:rFonts w:hint="eastAsia"/>
          <w:sz w:val="28"/>
          <w:szCs w:val="28"/>
        </w:rPr>
        <w:t>9</w:t>
      </w:r>
      <w:r>
        <w:rPr>
          <w:rFonts w:ascii="宋体" w:hAnsi="宋体" w:hint="eastAsia"/>
          <w:sz w:val="28"/>
          <w:szCs w:val="28"/>
        </w:rPr>
        <w:t>、甲方提供工程总进度计划及提出具体的节点进度要求。</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1</w:t>
      </w:r>
      <w:r>
        <w:rPr>
          <w:rFonts w:ascii="宋体" w:hAnsi="宋体" w:hint="eastAsia"/>
          <w:sz w:val="28"/>
          <w:szCs w:val="28"/>
        </w:rPr>
        <w:t>．</w:t>
      </w:r>
      <w:r>
        <w:rPr>
          <w:rFonts w:hint="eastAsia"/>
          <w:sz w:val="28"/>
          <w:szCs w:val="28"/>
        </w:rPr>
        <w:t>10</w:t>
      </w:r>
      <w:r>
        <w:rPr>
          <w:rFonts w:ascii="宋体" w:hAnsi="宋体" w:hint="eastAsia"/>
          <w:sz w:val="28"/>
          <w:szCs w:val="28"/>
        </w:rPr>
        <w:t>、当乙方在工期、质量、安全、文明施工等方面不能满足甲方已明确的要求，而乙方又无积极措施确保按合同工期完成，无力按质量、安全、文明等标准返修或改进的，甲方有权责成乙方停止施工直至退场，并由甲方另行组织队伍进行施工。由此产生的全部损失由乙方自行承担。</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1</w:t>
      </w:r>
      <w:r>
        <w:rPr>
          <w:rFonts w:ascii="宋体" w:hAnsi="宋体" w:hint="eastAsia"/>
          <w:sz w:val="28"/>
          <w:szCs w:val="28"/>
        </w:rPr>
        <w:t>．</w:t>
      </w:r>
      <w:r>
        <w:rPr>
          <w:rFonts w:hint="eastAsia"/>
          <w:sz w:val="28"/>
          <w:szCs w:val="28"/>
        </w:rPr>
        <w:t>11</w:t>
      </w:r>
      <w:r>
        <w:rPr>
          <w:rFonts w:ascii="宋体" w:hAnsi="宋体" w:hint="eastAsia"/>
          <w:sz w:val="28"/>
          <w:szCs w:val="28"/>
        </w:rPr>
        <w:t>、工程设计变更</w:t>
      </w:r>
    </w:p>
    <w:p w:rsidR="004E4331" w:rsidRDefault="004E4331" w:rsidP="004E4331">
      <w:pPr>
        <w:ind w:rightChars="-244" w:right="-512" w:firstLine="570"/>
        <w:rPr>
          <w:rFonts w:ascii="宋体" w:hAnsi="宋体"/>
          <w:sz w:val="28"/>
          <w:szCs w:val="28"/>
        </w:rPr>
      </w:pPr>
      <w:r>
        <w:rPr>
          <w:rFonts w:ascii="宋体" w:hAnsi="宋体" w:hint="eastAsia"/>
          <w:sz w:val="28"/>
          <w:szCs w:val="28"/>
        </w:rPr>
        <w:t>施工中，甲方需对原工程设计进行变更，应提前</w:t>
      </w:r>
      <w:r>
        <w:rPr>
          <w:rFonts w:ascii="宋体" w:hAnsi="宋体" w:hint="eastAsia"/>
          <w:sz w:val="28"/>
          <w:szCs w:val="28"/>
          <w:u w:val="single"/>
        </w:rPr>
        <w:t xml:space="preserve">   </w:t>
      </w:r>
      <w:r>
        <w:rPr>
          <w:rFonts w:hint="eastAsia"/>
          <w:sz w:val="28"/>
          <w:szCs w:val="28"/>
          <w:u w:val="single"/>
        </w:rPr>
        <w:t>3</w:t>
      </w:r>
      <w:r>
        <w:rPr>
          <w:rFonts w:ascii="宋体" w:hAnsi="宋体" w:hint="eastAsia"/>
          <w:sz w:val="28"/>
          <w:szCs w:val="28"/>
          <w:u w:val="single"/>
        </w:rPr>
        <w:t xml:space="preserve">   </w:t>
      </w:r>
      <w:r>
        <w:rPr>
          <w:rFonts w:ascii="宋体" w:hAnsi="宋体" w:hint="eastAsia"/>
          <w:sz w:val="28"/>
          <w:szCs w:val="28"/>
        </w:rPr>
        <w:t>天以书面形式向乙方发出变更通知。变更超过原设计标准或批准的建设规模时，甲方应报主管部门和相关部门重新审查批准，并由原设计单位提供变更的相应图纸和说明。乙方按照相甲方发出的变更通知及有关要求进行施工。</w:t>
      </w:r>
    </w:p>
    <w:p w:rsidR="004E4331" w:rsidRDefault="004E4331" w:rsidP="004E4331">
      <w:pPr>
        <w:ind w:rightChars="-244" w:right="-512" w:firstLine="570"/>
        <w:rPr>
          <w:rFonts w:ascii="宋体" w:hAnsi="宋体"/>
          <w:sz w:val="28"/>
          <w:szCs w:val="28"/>
        </w:rPr>
      </w:pPr>
      <w:r>
        <w:rPr>
          <w:rFonts w:ascii="宋体" w:hAnsi="宋体" w:hint="eastAsia"/>
          <w:sz w:val="28"/>
          <w:szCs w:val="28"/>
        </w:rPr>
        <w:t>因变更导致合同价款的增减，由甲方按约定增减价款，延误的工期相应顺延。</w:t>
      </w:r>
    </w:p>
    <w:p w:rsidR="004E4331" w:rsidRDefault="004E4331" w:rsidP="004E4331">
      <w:pPr>
        <w:ind w:rightChars="-244" w:right="-512" w:firstLine="570"/>
        <w:rPr>
          <w:rFonts w:ascii="宋体" w:hAnsi="宋体"/>
          <w:sz w:val="28"/>
          <w:szCs w:val="28"/>
        </w:rPr>
      </w:pPr>
      <w:r>
        <w:rPr>
          <w:rFonts w:ascii="宋体" w:hAnsi="宋体" w:hint="eastAsia"/>
          <w:sz w:val="28"/>
          <w:szCs w:val="28"/>
        </w:rPr>
        <w:t>乙方在施工中提出的合理化建议涉及到对原设计图纸或施工组织设计的更改及对材料、设备的换用，必须经甲方同意。未经甲方同意，乙方擅自变更的，由乙方承担相应费用和损失，工期不予顺延。</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５．</w:t>
      </w:r>
      <w:r>
        <w:rPr>
          <w:rFonts w:hint="eastAsia"/>
          <w:sz w:val="28"/>
          <w:szCs w:val="28"/>
        </w:rPr>
        <w:t>1</w:t>
      </w:r>
      <w:r>
        <w:rPr>
          <w:rFonts w:ascii="宋体" w:hAnsi="宋体" w:hint="eastAsia"/>
          <w:sz w:val="28"/>
          <w:szCs w:val="28"/>
        </w:rPr>
        <w:t>．</w:t>
      </w:r>
      <w:r>
        <w:rPr>
          <w:rFonts w:hint="eastAsia"/>
          <w:sz w:val="28"/>
          <w:szCs w:val="28"/>
        </w:rPr>
        <w:t>12</w:t>
      </w:r>
      <w:r>
        <w:rPr>
          <w:rFonts w:ascii="宋体" w:hAnsi="宋体" w:hint="eastAsia"/>
          <w:sz w:val="28"/>
          <w:szCs w:val="28"/>
        </w:rPr>
        <w:t>、依照双方约定支付乙方工程款。</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、乙方权利和义务</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．１、乙方项目经理</w:t>
      </w:r>
      <w:r>
        <w:rPr>
          <w:rFonts w:ascii="宋体" w:hAnsi="宋体" w:hint="eastAsia"/>
          <w:sz w:val="28"/>
          <w:szCs w:val="28"/>
          <w:u w:val="single"/>
        </w:rPr>
        <w:t xml:space="preserve">       </w:t>
      </w:r>
      <w:r>
        <w:rPr>
          <w:rFonts w:ascii="宋体" w:hAnsi="宋体" w:hint="eastAsia"/>
          <w:sz w:val="28"/>
          <w:szCs w:val="28"/>
        </w:rPr>
        <w:t>，负责现场施工、工程施工质量、施工安全、施工技术等职责。</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2</w:t>
      </w:r>
      <w:r>
        <w:rPr>
          <w:rFonts w:ascii="宋体" w:hAnsi="宋体" w:hint="eastAsia"/>
          <w:sz w:val="28"/>
          <w:szCs w:val="28"/>
        </w:rPr>
        <w:t>、乙方代表行使乙方的全部权力和职责；凡乙方代表及其委派人员在工程施工中和在其职责范围内所发出的书面资料，均视为乙方意见的有效表达。</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3</w:t>
      </w:r>
      <w:r>
        <w:rPr>
          <w:rFonts w:ascii="宋体" w:hAnsi="宋体" w:hint="eastAsia"/>
          <w:sz w:val="28"/>
          <w:szCs w:val="28"/>
        </w:rPr>
        <w:t>、乙方代表或乙方代表委派人员易人，乙方应提前七天书面通知甲方，后任继续承担前任应负全部责任。</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4</w:t>
      </w:r>
      <w:r>
        <w:rPr>
          <w:rFonts w:ascii="宋体" w:hAnsi="宋体" w:hint="eastAsia"/>
          <w:sz w:val="28"/>
          <w:szCs w:val="28"/>
        </w:rPr>
        <w:t>、乙方办理临时土地占用手续，清理地面、架空和地下障碍物等工作，使施工场区具备施工条件，并在施工中继续承担以上事项处理的责任。</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5</w:t>
      </w:r>
      <w:r>
        <w:rPr>
          <w:rFonts w:ascii="宋体" w:hAnsi="宋体" w:hint="eastAsia"/>
          <w:sz w:val="28"/>
          <w:szCs w:val="28"/>
        </w:rPr>
        <w:t>、乙方负责办理施工所需水电源、电讯线路的申请。水电源由甲方提供，安装计量表头后供乙方使用，并将水电从施工场地外部接驳</w:t>
      </w:r>
      <w:proofErr w:type="gramStart"/>
      <w:r>
        <w:rPr>
          <w:rFonts w:ascii="宋体" w:hAnsi="宋体" w:hint="eastAsia"/>
          <w:sz w:val="28"/>
          <w:szCs w:val="28"/>
        </w:rPr>
        <w:t>至施工</w:t>
      </w:r>
      <w:proofErr w:type="gramEnd"/>
      <w:r>
        <w:rPr>
          <w:rFonts w:ascii="宋体" w:hAnsi="宋体" w:hint="eastAsia"/>
          <w:sz w:val="28"/>
          <w:szCs w:val="28"/>
        </w:rPr>
        <w:t>现场，水电费由乙方负担。现场水电管线布置须符合甲方施工部署及安全文明施工的要求，并保证施工期间的需要，费用乙方自理。</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6</w:t>
      </w:r>
      <w:r>
        <w:rPr>
          <w:rFonts w:ascii="宋体" w:hAnsi="宋体" w:hint="eastAsia"/>
          <w:sz w:val="28"/>
          <w:szCs w:val="28"/>
        </w:rPr>
        <w:t>、乙方</w:t>
      </w:r>
      <w:proofErr w:type="gramStart"/>
      <w:r>
        <w:rPr>
          <w:rFonts w:ascii="宋体" w:hAnsi="宋体" w:hint="eastAsia"/>
          <w:sz w:val="28"/>
          <w:szCs w:val="28"/>
        </w:rPr>
        <w:t>按根据</w:t>
      </w:r>
      <w:proofErr w:type="gramEnd"/>
      <w:r>
        <w:rPr>
          <w:rFonts w:ascii="宋体" w:hAnsi="宋体" w:hint="eastAsia"/>
          <w:sz w:val="28"/>
          <w:szCs w:val="28"/>
        </w:rPr>
        <w:t>施工要求，开通施工现场便道与城乡公共道路，保证下水管道通道的畅通，满足施工运输的需要，确保施工期间的畅通，并承担相应费用。</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7</w:t>
      </w:r>
      <w:r>
        <w:rPr>
          <w:rFonts w:ascii="宋体" w:hAnsi="宋体" w:hint="eastAsia"/>
          <w:sz w:val="28"/>
          <w:szCs w:val="28"/>
        </w:rPr>
        <w:t>、乙方负责组建施工所必须的生产基地和办公基地，并符合甲方要求，承担相应费用。</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8</w:t>
      </w:r>
      <w:r>
        <w:rPr>
          <w:rFonts w:ascii="宋体" w:hAnsi="宋体" w:hint="eastAsia"/>
          <w:sz w:val="28"/>
          <w:szCs w:val="28"/>
        </w:rPr>
        <w:t>、乙方负责承担施工场地及周围地下管线和邻近建筑物、构筑物（含文物保护建筑）、古树名木的保护工作并承担保护费用，如发生损坏，其费用由乙方承担。</w:t>
      </w:r>
    </w:p>
    <w:p w:rsidR="004E4331" w:rsidRDefault="004E4331" w:rsidP="004E4331">
      <w:pPr>
        <w:ind w:rightChars="-244" w:right="-512" w:firstLine="570"/>
        <w:rPr>
          <w:rFonts w:ascii="宋体" w:hAnsi="宋体"/>
          <w:sz w:val="28"/>
          <w:szCs w:val="28"/>
          <w:u w:val="single"/>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9</w:t>
      </w:r>
      <w:r>
        <w:rPr>
          <w:rFonts w:ascii="宋体" w:hAnsi="宋体" w:hint="eastAsia"/>
          <w:sz w:val="28"/>
          <w:szCs w:val="28"/>
        </w:rPr>
        <w:t>、乙方应在开工前７天内，提交４份符合监理工程师要求的工程进度计划，以及完成该计划而采用的实施性的施工安排和施工方案的说明。施工组织设计必须经甲方批准，并构成合同的一部分。对擅自改变施工组织设计方案施工，引起的一切损失和法律责任全由乙方全额承担。但甲方批准施工组织设计不能免除乙方承担施工的责任。乙方并应在分阶段工程施工前１４天按甲方平衡后的要求向甲方</w:t>
      </w:r>
      <w:proofErr w:type="gramStart"/>
      <w:r>
        <w:rPr>
          <w:rFonts w:ascii="宋体" w:hAnsi="宋体" w:hint="eastAsia"/>
          <w:sz w:val="28"/>
          <w:szCs w:val="28"/>
        </w:rPr>
        <w:t>申报分</w:t>
      </w:r>
      <w:proofErr w:type="gramEnd"/>
      <w:r>
        <w:rPr>
          <w:rFonts w:ascii="宋体" w:hAnsi="宋体" w:hint="eastAsia"/>
          <w:sz w:val="28"/>
          <w:szCs w:val="28"/>
        </w:rPr>
        <w:t>阶段施工进度计划，以后每月</w:t>
      </w:r>
      <w:r>
        <w:rPr>
          <w:rFonts w:ascii="宋体" w:hAnsi="宋体" w:hint="eastAsia"/>
          <w:sz w:val="28"/>
          <w:szCs w:val="28"/>
          <w:u w:val="single"/>
        </w:rPr>
        <w:t xml:space="preserve">  </w:t>
      </w:r>
      <w:r>
        <w:rPr>
          <w:rFonts w:hint="eastAsia"/>
          <w:sz w:val="28"/>
          <w:szCs w:val="28"/>
          <w:u w:val="single"/>
        </w:rPr>
        <w:t>26</w:t>
      </w:r>
      <w:r>
        <w:rPr>
          <w:rFonts w:ascii="宋体" w:hAnsi="宋体" w:hint="eastAsia"/>
          <w:sz w:val="28"/>
          <w:szCs w:val="28"/>
          <w:u w:val="single"/>
        </w:rPr>
        <w:t xml:space="preserve">  </w:t>
      </w:r>
      <w:r>
        <w:rPr>
          <w:rFonts w:ascii="宋体" w:hAnsi="宋体" w:hint="eastAsia"/>
          <w:sz w:val="28"/>
          <w:szCs w:val="28"/>
        </w:rPr>
        <w:t>日向甲方提供下月度的施工进度计划、材料及劳动力计划。每周四向甲方提供下周的施工计划，每月</w:t>
      </w:r>
      <w:r>
        <w:rPr>
          <w:rFonts w:ascii="宋体" w:hAnsi="宋体" w:hint="eastAsia"/>
          <w:sz w:val="28"/>
          <w:szCs w:val="28"/>
          <w:u w:val="single"/>
        </w:rPr>
        <w:t xml:space="preserve"> </w:t>
      </w:r>
      <w:r>
        <w:rPr>
          <w:rFonts w:hint="eastAsia"/>
          <w:sz w:val="28"/>
          <w:szCs w:val="28"/>
          <w:u w:val="single"/>
        </w:rPr>
        <w:t>26</w:t>
      </w:r>
      <w:r>
        <w:rPr>
          <w:rFonts w:ascii="宋体" w:hAnsi="宋体" w:hint="eastAsia"/>
          <w:sz w:val="28"/>
          <w:szCs w:val="28"/>
          <w:u w:val="single"/>
        </w:rPr>
        <w:t xml:space="preserve">  </w:t>
      </w:r>
      <w:r>
        <w:rPr>
          <w:rFonts w:ascii="宋体" w:hAnsi="宋体" w:hint="eastAsia"/>
          <w:sz w:val="28"/>
          <w:szCs w:val="28"/>
        </w:rPr>
        <w:t>日向甲方提供当月完成实物量的验工月报。</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10</w:t>
      </w:r>
      <w:r>
        <w:rPr>
          <w:rFonts w:ascii="宋体" w:hAnsi="宋体" w:hint="eastAsia"/>
          <w:sz w:val="28"/>
          <w:szCs w:val="28"/>
        </w:rPr>
        <w:t>、乙方进场施工技术人员、特殊工种人员（电工、机操工、电焊工等），必须有相应的资质证书。</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11</w:t>
      </w:r>
      <w:r>
        <w:rPr>
          <w:rFonts w:ascii="宋体" w:hAnsi="宋体" w:hint="eastAsia"/>
          <w:sz w:val="28"/>
          <w:szCs w:val="28"/>
        </w:rPr>
        <w:t>、乙方须与包括农民工在内的所有工人签订劳动合同，合同中须明确劳动报酬等内容，劳动报酬不低于当地政府规定的最低工资保障线，并严格履行，每月定日足额支付工资等劳动报酬；对甲方支付的工程款，乙方须优先用于支付工人劳动报酬。</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．１</w:t>
      </w:r>
      <w:proofErr w:type="gramStart"/>
      <w:r>
        <w:rPr>
          <w:rFonts w:hint="eastAsia"/>
          <w:sz w:val="28"/>
          <w:szCs w:val="28"/>
        </w:rPr>
        <w:t>2</w:t>
      </w:r>
      <w:proofErr w:type="gramEnd"/>
      <w:r>
        <w:rPr>
          <w:rFonts w:ascii="宋体" w:hAnsi="宋体" w:hint="eastAsia"/>
          <w:sz w:val="28"/>
          <w:szCs w:val="28"/>
        </w:rPr>
        <w:t>、在施工中，如乙方发生重大质量、安全、人身伤亡事故，应立即向甲方通报，并在</w:t>
      </w:r>
      <w:r>
        <w:rPr>
          <w:rFonts w:ascii="宋体" w:hAnsi="宋体" w:hint="eastAsia"/>
          <w:sz w:val="28"/>
          <w:szCs w:val="28"/>
          <w:u w:val="single"/>
        </w:rPr>
        <w:t xml:space="preserve">  </w:t>
      </w:r>
      <w:r>
        <w:rPr>
          <w:rFonts w:hint="eastAsia"/>
          <w:sz w:val="28"/>
          <w:szCs w:val="28"/>
          <w:u w:val="single"/>
        </w:rPr>
        <w:t>24</w:t>
      </w:r>
      <w:r>
        <w:rPr>
          <w:rFonts w:ascii="宋体" w:hAnsi="宋体" w:hint="eastAsia"/>
          <w:sz w:val="28"/>
          <w:szCs w:val="28"/>
          <w:u w:val="single"/>
        </w:rPr>
        <w:t xml:space="preserve">  </w:t>
      </w:r>
      <w:r>
        <w:rPr>
          <w:rFonts w:ascii="宋体" w:hAnsi="宋体" w:hint="eastAsia"/>
          <w:sz w:val="28"/>
          <w:szCs w:val="28"/>
        </w:rPr>
        <w:t>小时内将事故详细情况书面报告有关部门和甲方，并承担事故责任及相关费用。</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．１</w:t>
      </w:r>
      <w:proofErr w:type="gramStart"/>
      <w:r>
        <w:rPr>
          <w:rFonts w:hint="eastAsia"/>
          <w:sz w:val="28"/>
          <w:szCs w:val="28"/>
        </w:rPr>
        <w:t>2</w:t>
      </w:r>
      <w:proofErr w:type="gramEnd"/>
      <w:r>
        <w:rPr>
          <w:rFonts w:ascii="宋体" w:hAnsi="宋体" w:hint="eastAsia"/>
          <w:sz w:val="28"/>
          <w:szCs w:val="28"/>
        </w:rPr>
        <w:t>、乙方遵守地方政府和有关职能部门对施工场地安全、交通和环保等管理的规定，服从管理。因乙方造成的罚款由乙方承担。</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．１</w:t>
      </w:r>
      <w:proofErr w:type="gramStart"/>
      <w:r>
        <w:rPr>
          <w:rFonts w:hint="eastAsia"/>
          <w:sz w:val="28"/>
          <w:szCs w:val="28"/>
        </w:rPr>
        <w:t>3</w:t>
      </w:r>
      <w:proofErr w:type="gramEnd"/>
      <w:r>
        <w:rPr>
          <w:rFonts w:ascii="宋体" w:hAnsi="宋体" w:hint="eastAsia"/>
          <w:sz w:val="28"/>
          <w:szCs w:val="28"/>
        </w:rPr>
        <w:t>、乙方应遵守安全文明施工规定（甲方规定），按施工组织设计方案及相关标准安排好施工现场的机械、材料堆放、设施布置，使施工现场达到安全文明施工的要求，并在工程竣工交付前按要求对施工范围进行清理、退场。</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．１</w:t>
      </w:r>
      <w:proofErr w:type="gramStart"/>
      <w:r>
        <w:rPr>
          <w:rFonts w:hint="eastAsia"/>
          <w:sz w:val="28"/>
          <w:szCs w:val="28"/>
        </w:rPr>
        <w:t>4</w:t>
      </w:r>
      <w:proofErr w:type="gramEnd"/>
      <w:r>
        <w:rPr>
          <w:rFonts w:ascii="宋体" w:hAnsi="宋体" w:hint="eastAsia"/>
          <w:sz w:val="28"/>
          <w:szCs w:val="28"/>
        </w:rPr>
        <w:t>、在工程竣工未交付甲方之前，乙方须负责已完工程部分的保护工作，保护期间发生的损坏，乙方负责予以修复并承担费用。</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．１</w:t>
      </w:r>
      <w:proofErr w:type="gramStart"/>
      <w:r>
        <w:rPr>
          <w:rFonts w:hint="eastAsia"/>
          <w:sz w:val="28"/>
          <w:szCs w:val="28"/>
        </w:rPr>
        <w:t>5</w:t>
      </w:r>
      <w:proofErr w:type="gramEnd"/>
      <w:r>
        <w:rPr>
          <w:rFonts w:ascii="宋体" w:hAnsi="宋体" w:hint="eastAsia"/>
          <w:sz w:val="28"/>
          <w:szCs w:val="28"/>
        </w:rPr>
        <w:t>、工程及施工人员保险由乙方统一办理，费用乙方自行承担。</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．１</w:t>
      </w:r>
      <w:proofErr w:type="gramStart"/>
      <w:r>
        <w:rPr>
          <w:rFonts w:hint="eastAsia"/>
          <w:sz w:val="28"/>
          <w:szCs w:val="28"/>
        </w:rPr>
        <w:t>6</w:t>
      </w:r>
      <w:proofErr w:type="gramEnd"/>
      <w:r>
        <w:rPr>
          <w:rFonts w:ascii="宋体" w:hAnsi="宋体" w:hint="eastAsia"/>
          <w:sz w:val="28"/>
          <w:szCs w:val="28"/>
        </w:rPr>
        <w:t>、在危险地段、临街交通道路附近施工时，应当布置安全防护措施；交通设施要按交通管理部门的要求布置各类交通警示标志，保持道路畅通；布置施工使用的照明、围栏设施等，费用由乙方承担。</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17</w:t>
      </w:r>
      <w:r>
        <w:rPr>
          <w:rFonts w:ascii="宋体" w:hAnsi="宋体" w:hint="eastAsia"/>
          <w:sz w:val="28"/>
          <w:szCs w:val="28"/>
        </w:rPr>
        <w:t>、乙方有责任根据交底的施工图纸和文件，及时发现并提出施工图和文件的遗漏或不一致之处，否则乙方应对上述原因引起的任何返工自行负责。</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18</w:t>
      </w:r>
      <w:r>
        <w:rPr>
          <w:rFonts w:ascii="宋体" w:hAnsi="宋体" w:hint="eastAsia"/>
          <w:sz w:val="28"/>
          <w:szCs w:val="28"/>
        </w:rPr>
        <w:t>、由于乙方违反国家法律、法规和政府有关部门规定以及违反监理、甲方的各项规定，连带甲方造成经济损失（包括内部罚款）乙方应给予赔偿，赔偿金额为甲方的实际损失的１２０％的费用。</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19</w:t>
      </w:r>
      <w:r>
        <w:rPr>
          <w:rFonts w:ascii="宋体" w:hAnsi="宋体" w:hint="eastAsia"/>
          <w:sz w:val="28"/>
          <w:szCs w:val="28"/>
        </w:rPr>
        <w:t>、乙方的要求、请求或通知，应以书面形式由乙方盖章及乙方代表签字后送交甲方代表，待甲方代表在回执上签字后生效。</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20</w:t>
      </w:r>
      <w:r>
        <w:rPr>
          <w:rFonts w:ascii="宋体" w:hAnsi="宋体" w:hint="eastAsia"/>
          <w:sz w:val="28"/>
          <w:szCs w:val="28"/>
        </w:rPr>
        <w:t>、乙方不得将工程转包或肢解分包。</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21</w:t>
      </w:r>
      <w:r>
        <w:rPr>
          <w:rFonts w:ascii="宋体" w:hAnsi="宋体" w:hint="eastAsia"/>
          <w:sz w:val="28"/>
          <w:szCs w:val="28"/>
        </w:rPr>
        <w:t>、乙方应遵守国家和地方现行的有关环境保护、职业健康和安全的法律、法规。乙方在施工过程中严格控制好施工噪声、扬尘对周围环境影响，实现施工范围内的质量、环境与职业健康安全目标（指标）达到规定要求，并承担相关费用。</w:t>
      </w:r>
    </w:p>
    <w:p w:rsidR="004E4331" w:rsidRDefault="004E4331" w:rsidP="004E4331">
      <w:pPr>
        <w:ind w:rightChars="-244" w:right="-512" w:firstLine="57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22</w:t>
      </w:r>
      <w:r>
        <w:rPr>
          <w:rFonts w:ascii="宋体" w:hAnsi="宋体" w:hint="eastAsia"/>
          <w:sz w:val="28"/>
          <w:szCs w:val="28"/>
        </w:rPr>
        <w:t>、合同规定由乙方完成或提供配合的工作，如乙方拒绝完成或不能按合同要求完成，甲方即可安排其他单位完成，所发生的费用从乙方工程款中以１２０％额扣回，影响工期的责任及损失仍由乙方负责。</w:t>
      </w:r>
    </w:p>
    <w:p w:rsidR="004E4331" w:rsidRDefault="004E4331" w:rsidP="004E4331">
      <w:pPr>
        <w:ind w:rightChars="-244" w:right="-512"/>
        <w:rPr>
          <w:rFonts w:ascii="宋体" w:hAnsi="宋体"/>
          <w:sz w:val="28"/>
          <w:szCs w:val="28"/>
        </w:rPr>
      </w:pPr>
      <w:r>
        <w:rPr>
          <w:rFonts w:ascii="宋体" w:hAnsi="宋体" w:hint="eastAsia"/>
          <w:sz w:val="28"/>
          <w:szCs w:val="28"/>
        </w:rPr>
        <w:t xml:space="preserve">   ５．</w:t>
      </w:r>
      <w:r>
        <w:rPr>
          <w:rFonts w:hint="eastAsia"/>
          <w:sz w:val="28"/>
          <w:szCs w:val="28"/>
        </w:rPr>
        <w:t>2</w:t>
      </w:r>
      <w:r>
        <w:rPr>
          <w:rFonts w:ascii="宋体" w:hAnsi="宋体" w:hint="eastAsia"/>
          <w:sz w:val="28"/>
          <w:szCs w:val="28"/>
        </w:rPr>
        <w:t>．</w:t>
      </w:r>
      <w:r>
        <w:rPr>
          <w:rFonts w:hint="eastAsia"/>
          <w:sz w:val="28"/>
          <w:szCs w:val="28"/>
        </w:rPr>
        <w:t>23</w:t>
      </w:r>
      <w:r>
        <w:rPr>
          <w:rFonts w:ascii="宋体" w:hAnsi="宋体" w:hint="eastAsia"/>
          <w:sz w:val="28"/>
          <w:szCs w:val="28"/>
        </w:rPr>
        <w:t>、向甲方免费提供现场办公室各</w:t>
      </w:r>
      <w:r>
        <w:rPr>
          <w:rFonts w:ascii="宋体" w:hAnsi="宋体" w:hint="eastAsia"/>
          <w:sz w:val="28"/>
          <w:szCs w:val="28"/>
          <w:u w:val="single"/>
        </w:rPr>
        <w:t xml:space="preserve">     </w:t>
      </w:r>
      <w:r>
        <w:rPr>
          <w:rFonts w:ascii="宋体" w:hAnsi="宋体" w:hint="eastAsia"/>
          <w:sz w:val="28"/>
          <w:szCs w:val="28"/>
        </w:rPr>
        <w:t>间及办公设施和生活用房。</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５．</w:t>
      </w:r>
      <w:r>
        <w:rPr>
          <w:rFonts w:hint="eastAsia"/>
          <w:sz w:val="28"/>
          <w:szCs w:val="28"/>
        </w:rPr>
        <w:t>2</w:t>
      </w:r>
      <w:r>
        <w:rPr>
          <w:rFonts w:ascii="宋体" w:hAnsi="宋体" w:hint="eastAsia"/>
          <w:sz w:val="28"/>
          <w:szCs w:val="28"/>
        </w:rPr>
        <w:t>．</w:t>
      </w:r>
      <w:r>
        <w:rPr>
          <w:rFonts w:hint="eastAsia"/>
          <w:sz w:val="28"/>
          <w:szCs w:val="28"/>
        </w:rPr>
        <w:t>24</w:t>
      </w:r>
      <w:r>
        <w:rPr>
          <w:rFonts w:ascii="宋体" w:hAnsi="宋体" w:hint="eastAsia"/>
          <w:sz w:val="28"/>
          <w:szCs w:val="28"/>
        </w:rPr>
        <w:t>、已完工程成品的特殊要求及费用承担：</w:t>
      </w:r>
    </w:p>
    <w:p w:rsidR="004E4331" w:rsidRDefault="004E4331" w:rsidP="004E4331">
      <w:pPr>
        <w:ind w:rightChars="-244" w:right="-512"/>
        <w:rPr>
          <w:rFonts w:ascii="宋体" w:hAnsi="宋体"/>
          <w:sz w:val="28"/>
          <w:szCs w:val="28"/>
        </w:rPr>
      </w:pPr>
      <w:r>
        <w:rPr>
          <w:rFonts w:ascii="宋体" w:hAnsi="宋体" w:hint="eastAsia"/>
          <w:sz w:val="28"/>
          <w:szCs w:val="28"/>
        </w:rPr>
        <w:t xml:space="preserve">  ①工程交付甲方前的一切成品保护工作均由乙方负责，费用不计。成品保护责任在竣工交付后转移至甲方负责。</w:t>
      </w:r>
    </w:p>
    <w:p w:rsidR="004E4331" w:rsidRDefault="004E4331" w:rsidP="004E4331">
      <w:pPr>
        <w:ind w:rightChars="-244" w:right="-512"/>
        <w:rPr>
          <w:rFonts w:ascii="宋体" w:hAnsi="宋体"/>
          <w:sz w:val="28"/>
          <w:szCs w:val="28"/>
        </w:rPr>
      </w:pPr>
      <w:r>
        <w:rPr>
          <w:rFonts w:ascii="宋体" w:hAnsi="宋体" w:hint="eastAsia"/>
          <w:sz w:val="28"/>
          <w:szCs w:val="28"/>
        </w:rPr>
        <w:t xml:space="preserve">  ②分包工程施工期间的成品保护由各分包单位自行负责，费用已包含在合同总价中</w:t>
      </w:r>
      <w:proofErr w:type="gramStart"/>
      <w:r>
        <w:rPr>
          <w:rFonts w:ascii="宋体" w:hAnsi="宋体" w:hint="eastAsia"/>
          <w:sz w:val="28"/>
          <w:szCs w:val="28"/>
        </w:rPr>
        <w:t>不</w:t>
      </w:r>
      <w:proofErr w:type="gramEnd"/>
      <w:r>
        <w:rPr>
          <w:rFonts w:ascii="宋体" w:hAnsi="宋体" w:hint="eastAsia"/>
          <w:sz w:val="28"/>
          <w:szCs w:val="28"/>
        </w:rPr>
        <w:t>另计算。</w:t>
      </w:r>
    </w:p>
    <w:p w:rsidR="004E4331" w:rsidRDefault="004E4331" w:rsidP="004E4331">
      <w:pPr>
        <w:ind w:rightChars="-244" w:right="-512" w:firstLine="570"/>
        <w:rPr>
          <w:rFonts w:ascii="宋体" w:hAnsi="宋体"/>
          <w:sz w:val="28"/>
          <w:szCs w:val="28"/>
        </w:rPr>
      </w:pPr>
      <w:r>
        <w:rPr>
          <w:rFonts w:ascii="宋体" w:hAnsi="宋体" w:hint="eastAsia"/>
          <w:sz w:val="28"/>
          <w:szCs w:val="28"/>
        </w:rPr>
        <w:t>③乙方应负责保护施工现场的所有自有设施，包括负责保养及维修进入工地及工地内临时通道等，费用不计。</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第六章 保险及保证金</w:t>
      </w:r>
    </w:p>
    <w:p w:rsidR="004E4331" w:rsidRDefault="004E4331" w:rsidP="004E4331">
      <w:pPr>
        <w:ind w:rightChars="-244" w:right="-512"/>
        <w:rPr>
          <w:rFonts w:ascii="宋体" w:hAnsi="宋体"/>
          <w:sz w:val="28"/>
          <w:szCs w:val="28"/>
        </w:rPr>
      </w:pPr>
      <w:r>
        <w:rPr>
          <w:rFonts w:ascii="宋体" w:hAnsi="宋体" w:hint="eastAsia"/>
          <w:sz w:val="28"/>
          <w:szCs w:val="28"/>
        </w:rPr>
        <w:t xml:space="preserve">  ６．１、乙方须对参与本工程的所有职工进行综合保险，费用由乙方承担。</w:t>
      </w:r>
      <w:proofErr w:type="gramStart"/>
      <w:r>
        <w:rPr>
          <w:rFonts w:ascii="宋体" w:hAnsi="宋体" w:hint="eastAsia"/>
          <w:sz w:val="28"/>
          <w:szCs w:val="28"/>
        </w:rPr>
        <w:t>乙方保障</w:t>
      </w:r>
      <w:proofErr w:type="gramEnd"/>
      <w:r>
        <w:rPr>
          <w:rFonts w:ascii="宋体" w:hAnsi="宋体" w:hint="eastAsia"/>
          <w:sz w:val="28"/>
          <w:szCs w:val="28"/>
        </w:rPr>
        <w:t>甲方免负该项责任。</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第七章 工程款结算、支付方式</w:t>
      </w:r>
    </w:p>
    <w:p w:rsidR="004E4331" w:rsidRDefault="004E4331" w:rsidP="004E4331">
      <w:pPr>
        <w:ind w:rightChars="-244" w:right="-512"/>
        <w:rPr>
          <w:rFonts w:ascii="宋体" w:hAnsi="宋体"/>
          <w:sz w:val="28"/>
          <w:szCs w:val="28"/>
        </w:rPr>
      </w:pPr>
      <w:r>
        <w:rPr>
          <w:rFonts w:ascii="宋体" w:hAnsi="宋体" w:hint="eastAsia"/>
          <w:sz w:val="28"/>
          <w:szCs w:val="28"/>
        </w:rPr>
        <w:t xml:space="preserve">    合同价为人民币（大写）</w:t>
      </w:r>
      <w:r>
        <w:rPr>
          <w:rFonts w:ascii="宋体" w:hAnsi="宋体" w:hint="eastAsia"/>
          <w:sz w:val="28"/>
          <w:szCs w:val="28"/>
          <w:u w:val="single"/>
        </w:rPr>
        <w:t xml:space="preserve">                  </w:t>
      </w:r>
      <w:r>
        <w:rPr>
          <w:rFonts w:ascii="宋体" w:hAnsi="宋体" w:hint="eastAsia"/>
          <w:sz w:val="28"/>
          <w:szCs w:val="28"/>
        </w:rPr>
        <w:t>元（            ）。其中暂列费用，文明措施费</w:t>
      </w:r>
      <w:r>
        <w:rPr>
          <w:rFonts w:ascii="宋体" w:hAnsi="宋体" w:hint="eastAsia"/>
          <w:sz w:val="28"/>
          <w:szCs w:val="28"/>
          <w:u w:val="single"/>
        </w:rPr>
        <w:t xml:space="preserve">                  </w:t>
      </w:r>
      <w:r>
        <w:rPr>
          <w:rFonts w:ascii="宋体" w:hAnsi="宋体" w:hint="eastAsia"/>
          <w:sz w:val="28"/>
          <w:szCs w:val="28"/>
        </w:rPr>
        <w:t>元（       ）。</w:t>
      </w:r>
    </w:p>
    <w:p w:rsidR="004E4331" w:rsidRDefault="004E4331" w:rsidP="004E4331">
      <w:pPr>
        <w:ind w:rightChars="-244" w:right="-512" w:firstLine="570"/>
        <w:rPr>
          <w:rFonts w:ascii="宋体" w:hAnsi="宋体"/>
          <w:sz w:val="28"/>
          <w:szCs w:val="28"/>
        </w:rPr>
      </w:pPr>
      <w:r>
        <w:rPr>
          <w:rFonts w:ascii="宋体" w:hAnsi="宋体" w:hint="eastAsia"/>
          <w:sz w:val="28"/>
          <w:szCs w:val="28"/>
        </w:rPr>
        <w:t>７．１、本工程计价方式为以下二种，双方可协商采用其中一种：</w:t>
      </w:r>
    </w:p>
    <w:p w:rsidR="004E4331" w:rsidRDefault="004E4331" w:rsidP="004E4331">
      <w:pPr>
        <w:ind w:rightChars="-244" w:right="-512" w:firstLine="570"/>
        <w:rPr>
          <w:rFonts w:ascii="宋体" w:hAnsi="宋体"/>
          <w:sz w:val="28"/>
          <w:szCs w:val="28"/>
        </w:rPr>
      </w:pPr>
      <w:r>
        <w:rPr>
          <w:rFonts w:ascii="宋体" w:hAnsi="宋体" w:hint="eastAsia"/>
          <w:sz w:val="28"/>
          <w:szCs w:val="28"/>
        </w:rPr>
        <w:t>①固定价格；②可调价格。</w:t>
      </w:r>
    </w:p>
    <w:p w:rsidR="004E4331" w:rsidRDefault="004E4331" w:rsidP="004E4331">
      <w:pPr>
        <w:ind w:rightChars="-244" w:right="-512" w:firstLine="570"/>
        <w:rPr>
          <w:rFonts w:ascii="宋体" w:hAnsi="宋体"/>
          <w:sz w:val="28"/>
          <w:szCs w:val="28"/>
        </w:rPr>
      </w:pPr>
      <w:r>
        <w:rPr>
          <w:rFonts w:ascii="宋体" w:hAnsi="宋体" w:hint="eastAsia"/>
          <w:sz w:val="28"/>
          <w:szCs w:val="28"/>
        </w:rPr>
        <w:t>７．２、本合同价款采用</w:t>
      </w:r>
      <w:r>
        <w:rPr>
          <w:rFonts w:ascii="宋体" w:hAnsi="宋体" w:hint="eastAsia"/>
          <w:sz w:val="28"/>
          <w:szCs w:val="28"/>
          <w:u w:val="single"/>
        </w:rPr>
        <w:t xml:space="preserve">   固定单价合同  </w:t>
      </w:r>
      <w:r>
        <w:rPr>
          <w:rFonts w:ascii="宋体" w:hAnsi="宋体" w:hint="eastAsia"/>
          <w:sz w:val="28"/>
          <w:szCs w:val="28"/>
        </w:rPr>
        <w:t>。</w:t>
      </w:r>
    </w:p>
    <w:p w:rsidR="004E4331" w:rsidRDefault="004E4331" w:rsidP="004E4331">
      <w:pPr>
        <w:ind w:rightChars="-244" w:right="-512" w:firstLine="570"/>
        <w:rPr>
          <w:rFonts w:ascii="宋体" w:hAnsi="宋体"/>
          <w:sz w:val="28"/>
          <w:szCs w:val="28"/>
        </w:rPr>
      </w:pPr>
      <w:r>
        <w:rPr>
          <w:rFonts w:ascii="宋体" w:hAnsi="宋体" w:hint="eastAsia"/>
          <w:sz w:val="28"/>
          <w:szCs w:val="28"/>
        </w:rPr>
        <w:t>固定价格，总工程价款人民币（大写）</w:t>
      </w:r>
      <w:r>
        <w:rPr>
          <w:rFonts w:ascii="宋体" w:hAnsi="宋体" w:hint="eastAsia"/>
          <w:sz w:val="28"/>
          <w:szCs w:val="28"/>
          <w:u w:val="single"/>
        </w:rPr>
        <w:t xml:space="preserve">                </w:t>
      </w:r>
      <w:r>
        <w:rPr>
          <w:rFonts w:ascii="宋体" w:hAnsi="宋体" w:hint="eastAsia"/>
          <w:sz w:val="28"/>
          <w:szCs w:val="28"/>
        </w:rPr>
        <w:t>元（      ）。工程内容、工程量如有变更或增减，双方另行核算后签字确认，并在总价款中增减。</w:t>
      </w:r>
    </w:p>
    <w:p w:rsidR="004E4331" w:rsidRDefault="004E4331" w:rsidP="004E4331">
      <w:pPr>
        <w:ind w:rightChars="-244" w:right="-512" w:firstLine="570"/>
        <w:rPr>
          <w:rFonts w:ascii="宋体" w:hAnsi="宋体"/>
          <w:sz w:val="28"/>
          <w:szCs w:val="28"/>
        </w:rPr>
      </w:pPr>
      <w:r>
        <w:rPr>
          <w:rFonts w:ascii="宋体" w:hAnsi="宋体" w:hint="eastAsia"/>
          <w:sz w:val="28"/>
          <w:szCs w:val="28"/>
        </w:rPr>
        <w:t>可调价格，在合同价的基础上考虑调整因素，调整因素包括：</w:t>
      </w:r>
    </w:p>
    <w:p w:rsidR="004E4331" w:rsidRDefault="004E4331" w:rsidP="004E4331">
      <w:pPr>
        <w:ind w:rightChars="-244" w:right="-512" w:firstLine="570"/>
        <w:rPr>
          <w:rFonts w:ascii="宋体" w:hAnsi="宋体"/>
          <w:sz w:val="28"/>
          <w:szCs w:val="28"/>
        </w:rPr>
      </w:pPr>
      <w:r>
        <w:rPr>
          <w:rFonts w:ascii="宋体" w:hAnsi="宋体" w:hint="eastAsia"/>
          <w:sz w:val="28"/>
          <w:szCs w:val="28"/>
        </w:rPr>
        <w:t>①法律法规和国家政策变化影响合同价；</w:t>
      </w:r>
    </w:p>
    <w:p w:rsidR="004E4331" w:rsidRDefault="004E4331" w:rsidP="004E4331">
      <w:pPr>
        <w:ind w:rightChars="-244" w:right="-512" w:firstLine="570"/>
        <w:rPr>
          <w:rFonts w:ascii="宋体" w:hAnsi="宋体"/>
          <w:sz w:val="28"/>
          <w:szCs w:val="28"/>
        </w:rPr>
      </w:pPr>
      <w:r>
        <w:rPr>
          <w:rFonts w:ascii="宋体" w:hAnsi="宋体" w:hint="eastAsia"/>
          <w:sz w:val="28"/>
          <w:szCs w:val="28"/>
        </w:rPr>
        <w:t>②工程造价管理部门公布的价格调整；</w:t>
      </w:r>
    </w:p>
    <w:p w:rsidR="004E4331" w:rsidRDefault="004E4331" w:rsidP="004E4331">
      <w:pPr>
        <w:ind w:rightChars="-244" w:right="-512" w:firstLine="570"/>
        <w:rPr>
          <w:rFonts w:ascii="宋体" w:hAnsi="宋体"/>
          <w:sz w:val="28"/>
          <w:szCs w:val="28"/>
        </w:rPr>
      </w:pPr>
      <w:r>
        <w:rPr>
          <w:rFonts w:ascii="宋体" w:hAnsi="宋体" w:hint="eastAsia"/>
          <w:sz w:val="28"/>
          <w:szCs w:val="28"/>
        </w:rPr>
        <w:t xml:space="preserve"> </w:t>
      </w:r>
    </w:p>
    <w:p w:rsidR="004E4331" w:rsidRDefault="004E4331" w:rsidP="004E4331">
      <w:pPr>
        <w:ind w:rightChars="-244" w:right="-512" w:firstLine="570"/>
        <w:rPr>
          <w:rFonts w:ascii="宋体" w:hAnsi="宋体"/>
          <w:sz w:val="28"/>
          <w:szCs w:val="28"/>
        </w:rPr>
      </w:pPr>
      <w:r>
        <w:rPr>
          <w:rFonts w:ascii="宋体" w:hAnsi="宋体" w:hint="eastAsia"/>
          <w:sz w:val="28"/>
          <w:szCs w:val="28"/>
        </w:rPr>
        <w:t>乙方应当在上列情形发生后</w:t>
      </w:r>
      <w:r>
        <w:rPr>
          <w:rFonts w:ascii="宋体" w:hAnsi="宋体" w:hint="eastAsia"/>
          <w:sz w:val="28"/>
          <w:szCs w:val="28"/>
          <w:u w:val="single"/>
        </w:rPr>
        <w:t xml:space="preserve">  2 </w:t>
      </w:r>
      <w:r>
        <w:rPr>
          <w:rFonts w:ascii="宋体" w:hAnsi="宋体" w:hint="eastAsia"/>
          <w:sz w:val="28"/>
          <w:szCs w:val="28"/>
        </w:rPr>
        <w:t>天内，将调整原因、金额以书面形式通知甲方，甲方确认调整金额后作为追加的合同价款。</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７．３、本工程结算报告由乙方在工程竣工验收合格后２８天内编制完毕，并连同结算资料一并递交甲方进行结算审核。审核无误后由甲方提交财政评审或审计部门审计进行，形成正式的工程结算书作为价款结算的依据。</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工程验收报告经甲方确认后</w:t>
      </w:r>
      <w:r>
        <w:rPr>
          <w:rFonts w:ascii="宋体" w:hAnsi="宋体" w:hint="eastAsia"/>
          <w:sz w:val="28"/>
          <w:szCs w:val="28"/>
          <w:u w:val="single"/>
        </w:rPr>
        <w:t xml:space="preserve">   </w:t>
      </w:r>
      <w:r>
        <w:rPr>
          <w:rFonts w:hint="eastAsia"/>
          <w:sz w:val="28"/>
          <w:szCs w:val="28"/>
          <w:u w:val="single"/>
        </w:rPr>
        <w:t>5</w:t>
      </w:r>
      <w:r>
        <w:rPr>
          <w:rFonts w:ascii="宋体" w:hAnsi="宋体" w:hint="eastAsia"/>
          <w:sz w:val="28"/>
          <w:szCs w:val="28"/>
          <w:u w:val="single"/>
        </w:rPr>
        <w:t xml:space="preserve">   </w:t>
      </w:r>
      <w:r>
        <w:rPr>
          <w:rFonts w:ascii="宋体" w:hAnsi="宋体" w:hint="eastAsia"/>
          <w:sz w:val="28"/>
          <w:szCs w:val="28"/>
        </w:rPr>
        <w:t>天内，乙方未能向甲方递交工程结算报告及完整的结算资料，造成工程竣工结算不能正常进行或结算价款不能及时支付，甲方要求交付工程的，乙方应当交付；甲方不要求交付工程的，乙方承担保管责任。</w:t>
      </w:r>
    </w:p>
    <w:p w:rsidR="004E4331" w:rsidRDefault="004E4331" w:rsidP="004E4331">
      <w:pPr>
        <w:ind w:rightChars="-244" w:right="-512" w:firstLine="570"/>
        <w:rPr>
          <w:rFonts w:ascii="宋体" w:hAnsi="宋体"/>
          <w:sz w:val="28"/>
          <w:szCs w:val="28"/>
        </w:rPr>
      </w:pPr>
      <w:r>
        <w:rPr>
          <w:rFonts w:ascii="宋体" w:hAnsi="宋体" w:hint="eastAsia"/>
          <w:sz w:val="28"/>
          <w:szCs w:val="28"/>
        </w:rPr>
        <w:t>７．４、工程支付按形象进度执行：</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工程款支付由甲乙双方协商解决，应与工程进度挂钩，工程款的</w:t>
      </w:r>
      <w:r>
        <w:rPr>
          <w:rFonts w:hint="eastAsia"/>
          <w:sz w:val="28"/>
          <w:szCs w:val="28"/>
        </w:rPr>
        <w:t>10%</w:t>
      </w:r>
      <w:proofErr w:type="gramStart"/>
      <w:r>
        <w:rPr>
          <w:rFonts w:ascii="宋体" w:hAnsi="宋体" w:hint="eastAsia"/>
          <w:sz w:val="28"/>
          <w:szCs w:val="28"/>
        </w:rPr>
        <w:t>做为</w:t>
      </w:r>
      <w:proofErr w:type="gramEnd"/>
      <w:r>
        <w:rPr>
          <w:rFonts w:ascii="宋体" w:hAnsi="宋体" w:hint="eastAsia"/>
          <w:sz w:val="28"/>
          <w:szCs w:val="28"/>
        </w:rPr>
        <w:t xml:space="preserve">履约保证金，待保修期满后，经认定工程合格，无违约行为，一次性拨付。  </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第八章 违约责任</w:t>
      </w:r>
    </w:p>
    <w:p w:rsidR="004E4331" w:rsidRDefault="004E4331" w:rsidP="004E4331">
      <w:pPr>
        <w:ind w:rightChars="-244" w:right="-512" w:firstLine="570"/>
        <w:rPr>
          <w:rFonts w:ascii="宋体" w:hAnsi="宋体"/>
          <w:sz w:val="28"/>
          <w:szCs w:val="28"/>
        </w:rPr>
      </w:pPr>
      <w:r>
        <w:rPr>
          <w:rFonts w:ascii="宋体" w:hAnsi="宋体" w:hint="eastAsia"/>
          <w:sz w:val="28"/>
          <w:szCs w:val="28"/>
        </w:rPr>
        <w:t>８．１、甲方违约责任：</w:t>
      </w:r>
    </w:p>
    <w:p w:rsidR="004E4331" w:rsidRDefault="004E4331" w:rsidP="004E4331">
      <w:pPr>
        <w:ind w:rightChars="-244" w:right="-512" w:firstLine="570"/>
        <w:rPr>
          <w:rFonts w:ascii="宋体" w:hAnsi="宋体"/>
          <w:sz w:val="28"/>
          <w:szCs w:val="28"/>
        </w:rPr>
      </w:pPr>
      <w:r>
        <w:rPr>
          <w:rFonts w:ascii="宋体" w:hAnsi="宋体" w:hint="eastAsia"/>
          <w:sz w:val="28"/>
          <w:szCs w:val="28"/>
        </w:rPr>
        <w:t>①不按时支付工程款；</w:t>
      </w:r>
    </w:p>
    <w:p w:rsidR="004E4331" w:rsidRDefault="004E4331" w:rsidP="004E4331">
      <w:pPr>
        <w:ind w:rightChars="-244" w:right="-512" w:firstLine="570"/>
        <w:rPr>
          <w:rFonts w:ascii="宋体" w:hAnsi="宋体"/>
          <w:sz w:val="28"/>
          <w:szCs w:val="28"/>
        </w:rPr>
      </w:pPr>
      <w:r>
        <w:rPr>
          <w:rFonts w:ascii="宋体" w:hAnsi="宋体" w:hint="eastAsia"/>
          <w:sz w:val="28"/>
          <w:szCs w:val="28"/>
        </w:rPr>
        <w:t>②无正当理由不履行合同约定义务；</w:t>
      </w:r>
    </w:p>
    <w:p w:rsidR="004E4331" w:rsidRDefault="004E4331" w:rsidP="004E4331">
      <w:pPr>
        <w:ind w:rightChars="-244" w:right="-512" w:firstLine="570"/>
        <w:rPr>
          <w:rFonts w:ascii="宋体" w:hAnsi="宋体"/>
          <w:sz w:val="28"/>
          <w:szCs w:val="28"/>
        </w:rPr>
      </w:pPr>
      <w:r>
        <w:rPr>
          <w:rFonts w:ascii="宋体" w:hAnsi="宋体" w:hint="eastAsia"/>
          <w:sz w:val="28"/>
          <w:szCs w:val="28"/>
        </w:rPr>
        <w:t>因不可抗力原因造成工期延误，工期顺延，费用不计。</w:t>
      </w:r>
    </w:p>
    <w:p w:rsidR="004E4331" w:rsidRDefault="004E4331" w:rsidP="004E4331">
      <w:pPr>
        <w:ind w:rightChars="-244" w:right="-512"/>
        <w:rPr>
          <w:rFonts w:ascii="宋体" w:hAnsi="宋体"/>
          <w:sz w:val="28"/>
          <w:szCs w:val="28"/>
        </w:rPr>
      </w:pPr>
      <w:r>
        <w:rPr>
          <w:rFonts w:ascii="宋体" w:hAnsi="宋体" w:hint="eastAsia"/>
          <w:sz w:val="28"/>
          <w:szCs w:val="28"/>
        </w:rPr>
        <w:t xml:space="preserve">  ８．２乙方违约责任：</w:t>
      </w:r>
    </w:p>
    <w:p w:rsidR="004E4331" w:rsidRDefault="004E4331" w:rsidP="004E4331">
      <w:pPr>
        <w:ind w:rightChars="-244" w:right="-512" w:firstLine="570"/>
        <w:rPr>
          <w:rFonts w:ascii="宋体" w:hAnsi="宋体"/>
          <w:sz w:val="28"/>
          <w:szCs w:val="28"/>
        </w:rPr>
      </w:pPr>
      <w:r>
        <w:rPr>
          <w:rFonts w:ascii="宋体" w:hAnsi="宋体" w:hint="eastAsia"/>
          <w:sz w:val="28"/>
          <w:szCs w:val="28"/>
        </w:rPr>
        <w:t>①由于乙方原因造成停工；</w:t>
      </w:r>
    </w:p>
    <w:p w:rsidR="004E4331" w:rsidRDefault="004E4331" w:rsidP="004E4331">
      <w:pPr>
        <w:ind w:rightChars="-244" w:right="-512"/>
        <w:rPr>
          <w:rFonts w:ascii="宋体" w:hAnsi="宋体"/>
          <w:sz w:val="28"/>
          <w:szCs w:val="28"/>
        </w:rPr>
      </w:pPr>
      <w:r>
        <w:rPr>
          <w:rFonts w:ascii="宋体" w:hAnsi="宋体" w:hint="eastAsia"/>
          <w:sz w:val="28"/>
          <w:szCs w:val="28"/>
        </w:rPr>
        <w:t xml:space="preserve">  ②若乙方使用的材料未按甲方要求的、施工过程中不服从有关职能部门管理或未履行规定的合同义务，乙方将按合同价的２—１５％向甲方赔偿违约损失，情节严重的甲方有随时解除合同的权利。</w:t>
      </w:r>
    </w:p>
    <w:p w:rsidR="004E4331" w:rsidRDefault="004E4331" w:rsidP="004E4331">
      <w:pPr>
        <w:ind w:left="560" w:rightChars="-244" w:right="-512" w:hangingChars="200" w:hanging="560"/>
        <w:rPr>
          <w:rFonts w:ascii="宋体" w:hAnsi="宋体"/>
          <w:sz w:val="28"/>
          <w:szCs w:val="28"/>
        </w:rPr>
      </w:pPr>
      <w:r>
        <w:rPr>
          <w:rFonts w:ascii="宋体" w:hAnsi="宋体" w:hint="eastAsia"/>
          <w:sz w:val="28"/>
          <w:szCs w:val="28"/>
        </w:rPr>
        <w:t xml:space="preserve">  ③乙方未经甲方同意将本工程分包、转包或将工程拆解分包；</w:t>
      </w:r>
    </w:p>
    <w:p w:rsidR="004E4331" w:rsidRDefault="004E4331" w:rsidP="004E4331">
      <w:pPr>
        <w:ind w:rightChars="-244" w:right="-512" w:firstLineChars="192" w:firstLine="538"/>
        <w:rPr>
          <w:rFonts w:ascii="宋体" w:hAnsi="宋体"/>
          <w:sz w:val="28"/>
          <w:szCs w:val="28"/>
        </w:rPr>
      </w:pPr>
      <w:r>
        <w:rPr>
          <w:rFonts w:ascii="宋体" w:hAnsi="宋体" w:hint="eastAsia"/>
          <w:sz w:val="28"/>
          <w:szCs w:val="28"/>
        </w:rPr>
        <w:t>④因乙方原因工程质量达不到本合同约定的质量标准；</w:t>
      </w:r>
    </w:p>
    <w:p w:rsidR="004E4331" w:rsidRDefault="004E4331" w:rsidP="004E4331">
      <w:pPr>
        <w:ind w:rightChars="-244" w:right="-512" w:firstLineChars="192" w:firstLine="538"/>
        <w:rPr>
          <w:rFonts w:ascii="宋体" w:hAnsi="宋体"/>
          <w:sz w:val="28"/>
          <w:szCs w:val="28"/>
        </w:rPr>
      </w:pPr>
      <w:r>
        <w:rPr>
          <w:rFonts w:ascii="宋体" w:hAnsi="宋体" w:hint="eastAsia"/>
          <w:sz w:val="28"/>
          <w:szCs w:val="28"/>
        </w:rPr>
        <w:t>⑤违反本合同约定的其他行为。</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第九章 纠纷解决办法</w:t>
      </w:r>
    </w:p>
    <w:p w:rsidR="004E4331" w:rsidRDefault="004E4331" w:rsidP="004E4331">
      <w:pPr>
        <w:ind w:rightChars="-244" w:right="-512"/>
        <w:rPr>
          <w:rFonts w:ascii="宋体" w:hAnsi="宋体"/>
          <w:sz w:val="28"/>
          <w:szCs w:val="28"/>
        </w:rPr>
      </w:pPr>
      <w:r>
        <w:rPr>
          <w:rFonts w:ascii="宋体" w:hAnsi="宋体" w:hint="eastAsia"/>
          <w:sz w:val="28"/>
          <w:szCs w:val="28"/>
        </w:rPr>
        <w:t xml:space="preserve">  ９．１、甲乙双方发生纠纷时，应按照合同条款本着友好、谅解的原则协商解决；也可向建设工程地仲裁委员会提请仲裁或向工程所在地人民法院提请诉讼。</w:t>
      </w:r>
    </w:p>
    <w:p w:rsidR="004E4331" w:rsidRDefault="004E4331" w:rsidP="004E4331">
      <w:pPr>
        <w:ind w:rightChars="-244" w:right="-512"/>
        <w:rPr>
          <w:rFonts w:ascii="宋体" w:hAnsi="宋体"/>
          <w:sz w:val="28"/>
          <w:szCs w:val="28"/>
        </w:rPr>
      </w:pPr>
      <w:r>
        <w:rPr>
          <w:rFonts w:ascii="宋体" w:hAnsi="宋体" w:hint="eastAsia"/>
          <w:sz w:val="28"/>
          <w:szCs w:val="28"/>
        </w:rPr>
        <w:t xml:space="preserve">  第十章 附 则</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１０．１、合同生效条件：必须同时满足以下条款</w:t>
      </w:r>
    </w:p>
    <w:p w:rsidR="004E4331" w:rsidRDefault="004E4331" w:rsidP="004E4331">
      <w:pPr>
        <w:ind w:rightChars="-244" w:right="-512"/>
        <w:rPr>
          <w:rFonts w:ascii="宋体" w:hAnsi="宋体"/>
          <w:sz w:val="28"/>
          <w:szCs w:val="28"/>
        </w:rPr>
      </w:pPr>
      <w:r>
        <w:rPr>
          <w:rFonts w:ascii="宋体" w:hAnsi="宋体" w:hint="eastAsia"/>
          <w:sz w:val="28"/>
          <w:szCs w:val="28"/>
        </w:rPr>
        <w:t xml:space="preserve">  ①保证金到账后；</w:t>
      </w:r>
    </w:p>
    <w:p w:rsidR="004E4331" w:rsidRDefault="004E4331" w:rsidP="004E4331">
      <w:pPr>
        <w:ind w:rightChars="-244" w:right="-512" w:firstLine="570"/>
        <w:rPr>
          <w:rFonts w:ascii="宋体" w:hAnsi="宋体"/>
          <w:sz w:val="28"/>
          <w:szCs w:val="28"/>
        </w:rPr>
      </w:pPr>
      <w:r>
        <w:rPr>
          <w:rFonts w:ascii="宋体" w:hAnsi="宋体" w:hint="eastAsia"/>
          <w:sz w:val="28"/>
          <w:szCs w:val="28"/>
        </w:rPr>
        <w:t>②合同双方代表签字或盖章后。</w:t>
      </w:r>
    </w:p>
    <w:p w:rsidR="004E4331" w:rsidRDefault="004E4331" w:rsidP="004E4331">
      <w:pPr>
        <w:ind w:rightChars="-244" w:right="-512" w:firstLine="570"/>
        <w:rPr>
          <w:rFonts w:ascii="宋体" w:hAnsi="宋体"/>
          <w:sz w:val="28"/>
          <w:szCs w:val="28"/>
        </w:rPr>
      </w:pPr>
      <w:r>
        <w:rPr>
          <w:rFonts w:ascii="宋体" w:hAnsi="宋体" w:hint="eastAsia"/>
          <w:sz w:val="28"/>
          <w:szCs w:val="28"/>
        </w:rPr>
        <w:t>工程竣工验收、工程质量保修期满，结清工程款后合同自行终止。</w:t>
      </w:r>
    </w:p>
    <w:p w:rsidR="004E4331" w:rsidRDefault="004E4331" w:rsidP="004E4331">
      <w:pPr>
        <w:ind w:rightChars="-244" w:right="-512" w:firstLine="570"/>
        <w:rPr>
          <w:rFonts w:ascii="宋体" w:hAnsi="宋体"/>
          <w:sz w:val="28"/>
          <w:szCs w:val="28"/>
        </w:rPr>
      </w:pPr>
      <w:r>
        <w:rPr>
          <w:rFonts w:ascii="宋体" w:hAnsi="宋体" w:hint="eastAsia"/>
          <w:sz w:val="28"/>
          <w:szCs w:val="28"/>
        </w:rPr>
        <w:t>１０．２、合同解除</w:t>
      </w:r>
    </w:p>
    <w:p w:rsidR="004E4331" w:rsidRDefault="004E4331" w:rsidP="004E4331">
      <w:pPr>
        <w:ind w:rightChars="-244" w:right="-512" w:firstLine="570"/>
        <w:rPr>
          <w:rFonts w:ascii="宋体" w:hAnsi="宋体"/>
          <w:sz w:val="28"/>
          <w:szCs w:val="28"/>
        </w:rPr>
      </w:pPr>
      <w:r>
        <w:rPr>
          <w:rFonts w:ascii="宋体" w:hAnsi="宋体" w:hint="eastAsia"/>
          <w:sz w:val="28"/>
          <w:szCs w:val="28"/>
        </w:rPr>
        <w:t>有下列情形之一的，可以解除合同：</w:t>
      </w:r>
    </w:p>
    <w:p w:rsidR="004E4331" w:rsidRDefault="004E4331" w:rsidP="004E4331">
      <w:pPr>
        <w:ind w:rightChars="-244" w:right="-512" w:firstLine="570"/>
        <w:rPr>
          <w:rFonts w:ascii="宋体" w:hAnsi="宋体"/>
          <w:sz w:val="28"/>
          <w:szCs w:val="28"/>
        </w:rPr>
      </w:pPr>
      <w:r>
        <w:rPr>
          <w:rFonts w:ascii="宋体" w:hAnsi="宋体" w:hint="eastAsia"/>
          <w:sz w:val="28"/>
          <w:szCs w:val="28"/>
        </w:rPr>
        <w:t>①双方协商一致；</w:t>
      </w:r>
    </w:p>
    <w:p w:rsidR="004E4331" w:rsidRDefault="004E4331" w:rsidP="004E4331">
      <w:pPr>
        <w:ind w:rightChars="-244" w:right="-512" w:firstLine="570"/>
        <w:rPr>
          <w:rFonts w:ascii="宋体" w:hAnsi="宋体"/>
          <w:sz w:val="28"/>
          <w:szCs w:val="28"/>
        </w:rPr>
      </w:pPr>
      <w:r>
        <w:rPr>
          <w:rFonts w:ascii="宋体" w:hAnsi="宋体" w:hint="eastAsia"/>
          <w:sz w:val="28"/>
          <w:szCs w:val="28"/>
        </w:rPr>
        <w:t>②因不可抗力致使合同无法履行；</w:t>
      </w:r>
    </w:p>
    <w:p w:rsidR="004E4331" w:rsidRDefault="004E4331" w:rsidP="004E4331">
      <w:pPr>
        <w:ind w:rightChars="-244" w:right="-512" w:firstLine="570"/>
        <w:rPr>
          <w:rFonts w:ascii="宋体" w:hAnsi="宋体"/>
          <w:sz w:val="28"/>
          <w:szCs w:val="28"/>
        </w:rPr>
      </w:pPr>
      <w:r>
        <w:rPr>
          <w:rFonts w:ascii="宋体" w:hAnsi="宋体" w:hint="eastAsia"/>
          <w:sz w:val="28"/>
          <w:szCs w:val="28"/>
        </w:rPr>
        <w:t>③因一方违约致使合同无法履行；</w:t>
      </w:r>
    </w:p>
    <w:p w:rsidR="004E4331" w:rsidRDefault="004E4331" w:rsidP="004E4331">
      <w:pPr>
        <w:ind w:rightChars="-244" w:right="-512" w:firstLine="570"/>
        <w:rPr>
          <w:rFonts w:ascii="宋体" w:hAnsi="宋体"/>
          <w:sz w:val="28"/>
          <w:szCs w:val="28"/>
        </w:rPr>
      </w:pPr>
      <w:r>
        <w:rPr>
          <w:rFonts w:ascii="宋体" w:hAnsi="宋体" w:hint="eastAsia"/>
          <w:sz w:val="28"/>
          <w:szCs w:val="28"/>
        </w:rPr>
        <w:t>④本合同约定的相关条款情形发生；</w:t>
      </w:r>
    </w:p>
    <w:p w:rsidR="004E4331" w:rsidRDefault="004E4331" w:rsidP="004E4331">
      <w:pPr>
        <w:ind w:rightChars="-244" w:right="-512" w:firstLine="570"/>
        <w:rPr>
          <w:rFonts w:ascii="宋体" w:hAnsi="宋体"/>
          <w:sz w:val="28"/>
          <w:szCs w:val="28"/>
        </w:rPr>
      </w:pPr>
      <w:r>
        <w:rPr>
          <w:rFonts w:ascii="宋体" w:hAnsi="宋体" w:hint="eastAsia"/>
          <w:sz w:val="28"/>
          <w:szCs w:val="28"/>
        </w:rPr>
        <w:t>合同解除后，乙方应妥善做好已完工程的已购材料、设备的保护和移交工作，按甲方要求将自有机械设备和人员撤出施工场地。</w:t>
      </w:r>
    </w:p>
    <w:p w:rsidR="004E4331" w:rsidRDefault="004E4331" w:rsidP="004E4331">
      <w:pPr>
        <w:ind w:rightChars="-244" w:right="-512" w:firstLine="570"/>
        <w:rPr>
          <w:rFonts w:ascii="宋体" w:hAnsi="宋体"/>
          <w:sz w:val="28"/>
          <w:szCs w:val="28"/>
        </w:rPr>
      </w:pPr>
      <w:r>
        <w:rPr>
          <w:rFonts w:ascii="宋体" w:hAnsi="宋体" w:hint="eastAsia"/>
          <w:sz w:val="28"/>
          <w:szCs w:val="28"/>
        </w:rPr>
        <w:t>１０．</w:t>
      </w:r>
      <w:r>
        <w:rPr>
          <w:rFonts w:hint="eastAsia"/>
          <w:sz w:val="28"/>
          <w:szCs w:val="28"/>
        </w:rPr>
        <w:t>3</w:t>
      </w:r>
      <w:r>
        <w:rPr>
          <w:rFonts w:ascii="宋体" w:hAnsi="宋体" w:hint="eastAsia"/>
          <w:sz w:val="28"/>
          <w:szCs w:val="28"/>
        </w:rPr>
        <w:t>、合同附件：</w:t>
      </w:r>
    </w:p>
    <w:p w:rsidR="004E4331" w:rsidRDefault="004E4331" w:rsidP="004E4331">
      <w:pPr>
        <w:ind w:rightChars="-244" w:right="-512"/>
        <w:rPr>
          <w:rFonts w:ascii="宋体" w:hAnsi="宋体"/>
          <w:sz w:val="28"/>
          <w:szCs w:val="28"/>
        </w:rPr>
      </w:pPr>
      <w:r>
        <w:rPr>
          <w:rFonts w:ascii="宋体" w:hAnsi="宋体" w:hint="eastAsia"/>
          <w:sz w:val="28"/>
          <w:szCs w:val="28"/>
        </w:rPr>
        <w:t xml:space="preserve">  ①中标通知书；</w:t>
      </w:r>
    </w:p>
    <w:p w:rsidR="004E4331" w:rsidRDefault="004E4331" w:rsidP="004E4331">
      <w:pPr>
        <w:ind w:rightChars="-244" w:right="-512"/>
        <w:rPr>
          <w:rFonts w:ascii="宋体" w:hAnsi="宋体"/>
          <w:sz w:val="28"/>
          <w:szCs w:val="28"/>
        </w:rPr>
      </w:pPr>
      <w:r>
        <w:rPr>
          <w:rFonts w:ascii="宋体" w:hAnsi="宋体" w:hint="eastAsia"/>
          <w:sz w:val="28"/>
          <w:szCs w:val="28"/>
        </w:rPr>
        <w:t xml:space="preserve">  ②投标函及其附录；</w:t>
      </w:r>
    </w:p>
    <w:p w:rsidR="004E4331" w:rsidRDefault="004E4331" w:rsidP="004E4331">
      <w:pPr>
        <w:ind w:rightChars="-244" w:right="-512"/>
        <w:rPr>
          <w:rFonts w:ascii="宋体" w:hAnsi="宋体"/>
          <w:sz w:val="28"/>
          <w:szCs w:val="28"/>
        </w:rPr>
      </w:pPr>
      <w:r>
        <w:rPr>
          <w:rFonts w:ascii="宋体" w:hAnsi="宋体" w:hint="eastAsia"/>
          <w:sz w:val="28"/>
          <w:szCs w:val="28"/>
        </w:rPr>
        <w:t xml:space="preserve">  ③本合同；</w:t>
      </w:r>
    </w:p>
    <w:p w:rsidR="004E4331" w:rsidRDefault="004E4331" w:rsidP="004E4331">
      <w:pPr>
        <w:ind w:rightChars="-244" w:right="-512"/>
        <w:rPr>
          <w:rFonts w:ascii="宋体" w:hAnsi="宋体"/>
          <w:sz w:val="28"/>
          <w:szCs w:val="28"/>
        </w:rPr>
      </w:pPr>
      <w:r>
        <w:rPr>
          <w:rFonts w:ascii="宋体" w:hAnsi="宋体" w:hint="eastAsia"/>
          <w:sz w:val="28"/>
          <w:szCs w:val="28"/>
        </w:rPr>
        <w:t xml:space="preserve">  ④技术标准和要求；</w:t>
      </w:r>
    </w:p>
    <w:p w:rsidR="004E4331" w:rsidRDefault="004E4331" w:rsidP="004E4331">
      <w:pPr>
        <w:ind w:rightChars="-244" w:right="-512" w:firstLine="570"/>
        <w:rPr>
          <w:rFonts w:ascii="宋体" w:hAnsi="宋体"/>
          <w:sz w:val="28"/>
          <w:szCs w:val="28"/>
        </w:rPr>
      </w:pPr>
      <w:r>
        <w:rPr>
          <w:rFonts w:ascii="宋体" w:hAnsi="宋体" w:hint="eastAsia"/>
          <w:sz w:val="28"/>
          <w:szCs w:val="28"/>
        </w:rPr>
        <w:t>⑤合同图纸；</w:t>
      </w:r>
    </w:p>
    <w:p w:rsidR="004E4331" w:rsidRDefault="004E4331" w:rsidP="004E4331">
      <w:pPr>
        <w:ind w:rightChars="-244" w:right="-512" w:firstLine="570"/>
        <w:rPr>
          <w:rFonts w:ascii="宋体" w:hAnsi="宋体"/>
          <w:sz w:val="28"/>
          <w:szCs w:val="28"/>
        </w:rPr>
      </w:pPr>
      <w:r>
        <w:rPr>
          <w:rFonts w:ascii="宋体" w:hAnsi="宋体" w:hint="eastAsia"/>
          <w:sz w:val="28"/>
          <w:szCs w:val="28"/>
        </w:rPr>
        <w:t>⑥已标价工程量清单和预算书。</w:t>
      </w:r>
    </w:p>
    <w:p w:rsidR="004E4331" w:rsidRDefault="004E4331" w:rsidP="004E4331">
      <w:pPr>
        <w:ind w:rightChars="-244" w:right="-512"/>
        <w:rPr>
          <w:rFonts w:ascii="宋体" w:hAnsi="宋体"/>
          <w:sz w:val="28"/>
          <w:szCs w:val="28"/>
        </w:rPr>
      </w:pPr>
      <w:r>
        <w:rPr>
          <w:rFonts w:ascii="宋体" w:hAnsi="宋体" w:hint="eastAsia"/>
          <w:sz w:val="28"/>
          <w:szCs w:val="28"/>
        </w:rPr>
        <w:t xml:space="preserve">  双方在本合同履行中所共同签署或认可的符合现行法律、法规、规章及规范性文件，且符合本合同实质性约定的指令、洽商、纪要或同类性质的文件，均构成合同文件的有效补充。</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１０．</w:t>
      </w:r>
      <w:r>
        <w:rPr>
          <w:rFonts w:hint="eastAsia"/>
          <w:sz w:val="28"/>
          <w:szCs w:val="28"/>
        </w:rPr>
        <w:t>4</w:t>
      </w:r>
      <w:r>
        <w:rPr>
          <w:rFonts w:ascii="宋体" w:hAnsi="宋体" w:hint="eastAsia"/>
          <w:sz w:val="28"/>
          <w:szCs w:val="28"/>
        </w:rPr>
        <w:t>、本合同一式</w:t>
      </w:r>
      <w:r>
        <w:rPr>
          <w:rFonts w:ascii="宋体" w:hAnsi="宋体" w:hint="eastAsia"/>
          <w:sz w:val="28"/>
          <w:szCs w:val="28"/>
          <w:u w:val="single"/>
        </w:rPr>
        <w:t xml:space="preserve">    </w:t>
      </w:r>
      <w:r>
        <w:rPr>
          <w:rFonts w:ascii="宋体" w:hAnsi="宋体" w:hint="eastAsia"/>
          <w:sz w:val="28"/>
          <w:szCs w:val="28"/>
        </w:rPr>
        <w:t>份，正本</w:t>
      </w:r>
      <w:r>
        <w:rPr>
          <w:rFonts w:ascii="宋体" w:hAnsi="宋体" w:hint="eastAsia"/>
          <w:sz w:val="28"/>
          <w:szCs w:val="28"/>
          <w:u w:val="single"/>
        </w:rPr>
        <w:t xml:space="preserve">    </w:t>
      </w:r>
      <w:r>
        <w:rPr>
          <w:rFonts w:ascii="宋体" w:hAnsi="宋体" w:hint="eastAsia"/>
          <w:sz w:val="28"/>
          <w:szCs w:val="28"/>
        </w:rPr>
        <w:t>份，副本</w:t>
      </w:r>
      <w:r>
        <w:rPr>
          <w:rFonts w:ascii="宋体" w:hAnsi="宋体" w:hint="eastAsia"/>
          <w:sz w:val="28"/>
          <w:szCs w:val="28"/>
          <w:u w:val="single"/>
        </w:rPr>
        <w:t xml:space="preserve">    </w:t>
      </w:r>
      <w:r>
        <w:rPr>
          <w:rFonts w:ascii="宋体" w:hAnsi="宋体" w:hint="eastAsia"/>
          <w:sz w:val="28"/>
          <w:szCs w:val="28"/>
        </w:rPr>
        <w:t>份，甲乙双方各执正本一份副本</w:t>
      </w:r>
      <w:r>
        <w:rPr>
          <w:rFonts w:ascii="宋体" w:hAnsi="宋体" w:hint="eastAsia"/>
          <w:sz w:val="28"/>
          <w:szCs w:val="28"/>
          <w:u w:val="single"/>
        </w:rPr>
        <w:t xml:space="preserve">    </w:t>
      </w:r>
      <w:r>
        <w:rPr>
          <w:rFonts w:ascii="宋体" w:hAnsi="宋体" w:hint="eastAsia"/>
          <w:sz w:val="28"/>
          <w:szCs w:val="28"/>
        </w:rPr>
        <w:t>份。</w:t>
      </w:r>
    </w:p>
    <w:p w:rsidR="004E4331" w:rsidRDefault="004E4331" w:rsidP="004E4331">
      <w:pPr>
        <w:ind w:rightChars="-244" w:right="-512"/>
        <w:rPr>
          <w:rFonts w:ascii="宋体" w:hAnsi="宋体"/>
          <w:sz w:val="28"/>
          <w:szCs w:val="28"/>
        </w:rPr>
      </w:pPr>
      <w:r>
        <w:rPr>
          <w:rFonts w:ascii="宋体" w:hAnsi="宋体" w:hint="eastAsia"/>
          <w:sz w:val="28"/>
          <w:szCs w:val="28"/>
        </w:rPr>
        <w:t xml:space="preserve">  １０．</w:t>
      </w:r>
      <w:r>
        <w:rPr>
          <w:rFonts w:hint="eastAsia"/>
          <w:sz w:val="28"/>
          <w:szCs w:val="28"/>
        </w:rPr>
        <w:t>5</w:t>
      </w:r>
      <w:r>
        <w:rPr>
          <w:rFonts w:ascii="宋体" w:hAnsi="宋体" w:hint="eastAsia"/>
          <w:sz w:val="28"/>
          <w:szCs w:val="28"/>
        </w:rPr>
        <w:t>、未尽事宜经双方协商一致后，另行签订补充协议。</w:t>
      </w:r>
    </w:p>
    <w:p w:rsidR="004E4331" w:rsidRDefault="004E4331" w:rsidP="004E4331">
      <w:pPr>
        <w:ind w:rightChars="-244" w:right="-512"/>
        <w:rPr>
          <w:rFonts w:ascii="宋体" w:hAnsi="宋体"/>
          <w:sz w:val="28"/>
          <w:szCs w:val="28"/>
        </w:rPr>
      </w:pPr>
      <w:r>
        <w:rPr>
          <w:rFonts w:ascii="宋体" w:hAnsi="宋体" w:hint="eastAsia"/>
          <w:sz w:val="28"/>
          <w:szCs w:val="28"/>
        </w:rPr>
        <w:t xml:space="preserve">  </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 xml:space="preserve"> </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 xml:space="preserve"> </w:t>
      </w:r>
    </w:p>
    <w:p w:rsidR="004E4331" w:rsidRDefault="004E4331" w:rsidP="004E4331">
      <w:pPr>
        <w:ind w:rightChars="-244" w:right="-512" w:firstLineChars="200" w:firstLine="560"/>
        <w:rPr>
          <w:rFonts w:ascii="宋体" w:hAnsi="宋体"/>
          <w:sz w:val="28"/>
          <w:szCs w:val="28"/>
        </w:rPr>
      </w:pPr>
      <w:r>
        <w:rPr>
          <w:rFonts w:ascii="宋体" w:hAnsi="宋体" w:hint="eastAsia"/>
          <w:sz w:val="28"/>
          <w:szCs w:val="28"/>
        </w:rPr>
        <w:t>甲方（发包人）：</w:t>
      </w:r>
    </w:p>
    <w:p w:rsidR="004E4331" w:rsidRDefault="004E4331" w:rsidP="004E4331">
      <w:pPr>
        <w:ind w:rightChars="-244" w:right="-512" w:firstLine="570"/>
        <w:rPr>
          <w:rFonts w:ascii="宋体" w:hAnsi="宋体"/>
          <w:sz w:val="28"/>
          <w:szCs w:val="28"/>
        </w:rPr>
      </w:pPr>
      <w:r>
        <w:rPr>
          <w:rFonts w:ascii="宋体" w:hAnsi="宋体" w:hint="eastAsia"/>
          <w:sz w:val="28"/>
          <w:szCs w:val="28"/>
        </w:rPr>
        <w:t>法定代表人或委托代表人：（签字）</w:t>
      </w:r>
    </w:p>
    <w:p w:rsidR="004E4331" w:rsidRDefault="004E4331" w:rsidP="004E4331">
      <w:pPr>
        <w:ind w:rightChars="-244" w:right="-512" w:firstLine="570"/>
        <w:rPr>
          <w:rFonts w:ascii="宋体" w:hAnsi="宋体"/>
          <w:sz w:val="28"/>
          <w:szCs w:val="28"/>
        </w:rPr>
      </w:pPr>
      <w:r>
        <w:rPr>
          <w:rFonts w:ascii="宋体" w:hAnsi="宋体" w:hint="eastAsia"/>
          <w:sz w:val="28"/>
          <w:szCs w:val="28"/>
        </w:rPr>
        <w:t>住所地：</w:t>
      </w:r>
    </w:p>
    <w:p w:rsidR="004E4331" w:rsidRDefault="004E4331" w:rsidP="004E4331">
      <w:pPr>
        <w:ind w:rightChars="-244" w:right="-512" w:firstLine="570"/>
        <w:rPr>
          <w:rFonts w:ascii="宋体" w:hAnsi="宋体"/>
          <w:sz w:val="28"/>
          <w:szCs w:val="28"/>
        </w:rPr>
      </w:pPr>
      <w:r>
        <w:rPr>
          <w:rFonts w:ascii="宋体" w:hAnsi="宋体" w:hint="eastAsia"/>
          <w:sz w:val="28"/>
          <w:szCs w:val="28"/>
        </w:rPr>
        <w:t>电话：</w:t>
      </w:r>
    </w:p>
    <w:p w:rsidR="004E4331" w:rsidRDefault="004E4331" w:rsidP="004E4331">
      <w:pPr>
        <w:ind w:rightChars="-244" w:right="-512" w:firstLine="570"/>
        <w:rPr>
          <w:rFonts w:ascii="宋体" w:hAnsi="宋体"/>
          <w:sz w:val="28"/>
          <w:szCs w:val="28"/>
        </w:rPr>
      </w:pPr>
      <w:r>
        <w:rPr>
          <w:rFonts w:ascii="宋体" w:hAnsi="宋体" w:hint="eastAsia"/>
          <w:sz w:val="28"/>
          <w:szCs w:val="28"/>
        </w:rPr>
        <w:t>邮箱：</w:t>
      </w:r>
    </w:p>
    <w:p w:rsidR="004E4331" w:rsidRDefault="004E4331" w:rsidP="004E4331">
      <w:pPr>
        <w:ind w:rightChars="-244" w:right="-512" w:firstLine="570"/>
        <w:rPr>
          <w:rFonts w:ascii="宋体" w:hAnsi="宋体"/>
          <w:sz w:val="28"/>
          <w:szCs w:val="28"/>
        </w:rPr>
      </w:pPr>
      <w:r>
        <w:rPr>
          <w:rFonts w:ascii="宋体" w:hAnsi="宋体" w:hint="eastAsia"/>
          <w:sz w:val="28"/>
          <w:szCs w:val="28"/>
        </w:rPr>
        <w:t>开户银行：</w:t>
      </w:r>
    </w:p>
    <w:p w:rsidR="004E4331" w:rsidRDefault="004E4331" w:rsidP="004E4331">
      <w:pPr>
        <w:ind w:rightChars="-244" w:right="-512" w:firstLine="570"/>
        <w:rPr>
          <w:rFonts w:ascii="宋体" w:hAnsi="宋体"/>
          <w:sz w:val="28"/>
          <w:szCs w:val="28"/>
        </w:rPr>
      </w:pPr>
      <w:proofErr w:type="gramStart"/>
      <w:r>
        <w:rPr>
          <w:rFonts w:ascii="宋体" w:hAnsi="宋体" w:hint="eastAsia"/>
          <w:sz w:val="28"/>
          <w:szCs w:val="28"/>
        </w:rPr>
        <w:t>帐号</w:t>
      </w:r>
      <w:proofErr w:type="gramEnd"/>
      <w:r>
        <w:rPr>
          <w:rFonts w:ascii="宋体" w:hAnsi="宋体" w:hint="eastAsia"/>
          <w:sz w:val="28"/>
          <w:szCs w:val="28"/>
        </w:rPr>
        <w:t>：</w:t>
      </w:r>
    </w:p>
    <w:p w:rsidR="004E4331" w:rsidRDefault="004E4331" w:rsidP="004E4331">
      <w:pPr>
        <w:ind w:rightChars="-244" w:right="-512"/>
        <w:rPr>
          <w:rFonts w:ascii="宋体" w:hAnsi="宋体"/>
          <w:sz w:val="28"/>
          <w:szCs w:val="28"/>
        </w:rPr>
      </w:pPr>
      <w:r>
        <w:rPr>
          <w:rFonts w:ascii="宋体" w:hAnsi="宋体" w:hint="eastAsia"/>
          <w:sz w:val="28"/>
          <w:szCs w:val="28"/>
        </w:rPr>
        <w:t xml:space="preserve"> </w:t>
      </w:r>
    </w:p>
    <w:p w:rsidR="004E4331" w:rsidRDefault="004E4331" w:rsidP="004E4331">
      <w:pPr>
        <w:ind w:rightChars="-244" w:right="-512" w:firstLine="570"/>
        <w:rPr>
          <w:rFonts w:ascii="宋体" w:hAnsi="宋体"/>
          <w:sz w:val="28"/>
          <w:szCs w:val="28"/>
        </w:rPr>
      </w:pPr>
      <w:r>
        <w:rPr>
          <w:rFonts w:ascii="宋体" w:hAnsi="宋体" w:hint="eastAsia"/>
          <w:sz w:val="28"/>
          <w:szCs w:val="28"/>
        </w:rPr>
        <w:t>乙方（承包方）：</w:t>
      </w:r>
    </w:p>
    <w:p w:rsidR="004E4331" w:rsidRDefault="004E4331" w:rsidP="004E4331">
      <w:pPr>
        <w:ind w:rightChars="-244" w:right="-512" w:firstLine="570"/>
        <w:rPr>
          <w:rFonts w:ascii="宋体" w:hAnsi="宋体"/>
          <w:sz w:val="28"/>
          <w:szCs w:val="28"/>
        </w:rPr>
      </w:pPr>
      <w:r>
        <w:rPr>
          <w:rFonts w:ascii="宋体" w:hAnsi="宋体" w:hint="eastAsia"/>
          <w:sz w:val="28"/>
          <w:szCs w:val="28"/>
        </w:rPr>
        <w:t>法定代表人或委托代表人：（签字）</w:t>
      </w:r>
    </w:p>
    <w:p w:rsidR="004E4331" w:rsidRDefault="004E4331" w:rsidP="004E4331">
      <w:pPr>
        <w:ind w:rightChars="-244" w:right="-512" w:firstLine="570"/>
        <w:rPr>
          <w:rFonts w:ascii="宋体" w:hAnsi="宋体"/>
          <w:sz w:val="28"/>
          <w:szCs w:val="28"/>
        </w:rPr>
      </w:pPr>
      <w:r>
        <w:rPr>
          <w:rFonts w:ascii="宋体" w:hAnsi="宋体" w:hint="eastAsia"/>
          <w:sz w:val="28"/>
          <w:szCs w:val="28"/>
        </w:rPr>
        <w:t>住所地：</w:t>
      </w:r>
    </w:p>
    <w:p w:rsidR="004E4331" w:rsidRDefault="004E4331" w:rsidP="004E4331">
      <w:pPr>
        <w:ind w:rightChars="-244" w:right="-512" w:firstLine="570"/>
        <w:rPr>
          <w:rFonts w:ascii="宋体" w:hAnsi="宋体"/>
          <w:sz w:val="28"/>
          <w:szCs w:val="28"/>
        </w:rPr>
      </w:pPr>
      <w:r>
        <w:rPr>
          <w:rFonts w:ascii="宋体" w:hAnsi="宋体" w:hint="eastAsia"/>
          <w:sz w:val="28"/>
          <w:szCs w:val="28"/>
        </w:rPr>
        <w:t>电话：</w:t>
      </w:r>
    </w:p>
    <w:p w:rsidR="004E4331" w:rsidRDefault="004E4331" w:rsidP="004E4331">
      <w:pPr>
        <w:ind w:rightChars="-244" w:right="-512" w:firstLine="570"/>
        <w:rPr>
          <w:rFonts w:ascii="宋体" w:hAnsi="宋体"/>
          <w:sz w:val="28"/>
          <w:szCs w:val="28"/>
        </w:rPr>
      </w:pPr>
      <w:r>
        <w:rPr>
          <w:rFonts w:ascii="宋体" w:hAnsi="宋体" w:hint="eastAsia"/>
          <w:sz w:val="28"/>
          <w:szCs w:val="28"/>
        </w:rPr>
        <w:t>邮箱：</w:t>
      </w:r>
    </w:p>
    <w:p w:rsidR="004E4331" w:rsidRDefault="004E4331" w:rsidP="004E4331">
      <w:pPr>
        <w:ind w:rightChars="-244" w:right="-512" w:firstLine="570"/>
        <w:rPr>
          <w:rFonts w:ascii="宋体" w:hAnsi="宋体"/>
          <w:sz w:val="28"/>
          <w:szCs w:val="28"/>
        </w:rPr>
      </w:pPr>
      <w:r>
        <w:rPr>
          <w:rFonts w:ascii="宋体" w:hAnsi="宋体" w:hint="eastAsia"/>
          <w:sz w:val="28"/>
          <w:szCs w:val="28"/>
        </w:rPr>
        <w:t>开户银行：</w:t>
      </w:r>
    </w:p>
    <w:p w:rsidR="004E4331" w:rsidRDefault="004E4331" w:rsidP="004E4331">
      <w:pPr>
        <w:ind w:rightChars="-244" w:right="-512" w:firstLine="570"/>
        <w:rPr>
          <w:rFonts w:ascii="宋体" w:hAnsi="宋体"/>
          <w:sz w:val="28"/>
          <w:szCs w:val="28"/>
        </w:rPr>
      </w:pPr>
      <w:proofErr w:type="gramStart"/>
      <w:r>
        <w:rPr>
          <w:rFonts w:ascii="宋体" w:hAnsi="宋体" w:hint="eastAsia"/>
          <w:sz w:val="28"/>
          <w:szCs w:val="28"/>
        </w:rPr>
        <w:t>帐号</w:t>
      </w:r>
      <w:proofErr w:type="gramEnd"/>
      <w:r>
        <w:rPr>
          <w:rFonts w:ascii="宋体" w:hAnsi="宋体" w:hint="eastAsia"/>
          <w:sz w:val="28"/>
          <w:szCs w:val="28"/>
        </w:rPr>
        <w:t>：</w:t>
      </w:r>
    </w:p>
    <w:p w:rsidR="004E4331" w:rsidRDefault="004E4331" w:rsidP="004E4331">
      <w:pPr>
        <w:ind w:rightChars="-244" w:right="-512" w:firstLineChars="1900" w:firstLine="5320"/>
        <w:rPr>
          <w:rFonts w:ascii="宋体" w:hAnsi="宋体"/>
          <w:szCs w:val="21"/>
        </w:rPr>
      </w:pPr>
      <w:r>
        <w:rPr>
          <w:rFonts w:ascii="宋体" w:hAnsi="宋体" w:hint="eastAsia"/>
          <w:sz w:val="28"/>
          <w:szCs w:val="28"/>
        </w:rPr>
        <w:t>年     月    日</w:t>
      </w:r>
    </w:p>
    <w:p w:rsidR="004E4331" w:rsidRDefault="004E4331" w:rsidP="004E4331">
      <w:r>
        <w:t xml:space="preserve"> </w:t>
      </w:r>
    </w:p>
    <w:p w:rsidR="004E4331" w:rsidRDefault="004E4331" w:rsidP="004E4331">
      <w:pPr>
        <w:widowControl/>
        <w:jc w:val="left"/>
        <w:sectPr w:rsidR="004E4331">
          <w:pgSz w:w="11906" w:h="16838"/>
          <w:pgMar w:top="1089" w:right="1469" w:bottom="1089" w:left="1418" w:header="720" w:footer="720" w:gutter="0"/>
          <w:cols w:space="720"/>
          <w:docGrid w:type="lines" w:linePitch="312"/>
        </w:sectPr>
      </w:pPr>
    </w:p>
    <w:p w:rsidR="004E4331" w:rsidRDefault="004E4331" w:rsidP="004E4331">
      <w:pPr>
        <w:autoSpaceDE w:val="0"/>
        <w:autoSpaceDN w:val="0"/>
        <w:adjustRightInd w:val="0"/>
        <w:spacing w:line="420" w:lineRule="exact"/>
        <w:jc w:val="center"/>
        <w:rPr>
          <w:rFonts w:ascii="宋体" w:hAnsi="宋体"/>
          <w:b/>
          <w:bCs/>
          <w:sz w:val="30"/>
          <w:szCs w:val="30"/>
        </w:rPr>
      </w:pPr>
      <w:bookmarkStart w:id="719" w:name="_Toc267261692"/>
      <w:bookmarkStart w:id="720" w:name="_Toc296891053"/>
      <w:bookmarkStart w:id="721" w:name="_Toc296944564"/>
      <w:bookmarkStart w:id="722" w:name="_Toc296346726"/>
      <w:bookmarkStart w:id="723" w:name="_Toc296891265"/>
      <w:bookmarkStart w:id="724" w:name="_Toc296503225"/>
      <w:bookmarkStart w:id="725" w:name="_Toc15163"/>
      <w:bookmarkEnd w:id="719"/>
      <w:bookmarkEnd w:id="720"/>
      <w:bookmarkEnd w:id="721"/>
      <w:bookmarkEnd w:id="722"/>
      <w:bookmarkEnd w:id="723"/>
      <w:bookmarkEnd w:id="724"/>
      <w:r>
        <w:rPr>
          <w:rFonts w:ascii="宋体" w:hAnsi="宋体" w:hint="eastAsia"/>
          <w:b/>
          <w:bCs/>
          <w:sz w:val="30"/>
          <w:szCs w:val="30"/>
        </w:rPr>
        <w:t xml:space="preserve">第五章  </w:t>
      </w:r>
      <w:bookmarkEnd w:id="725"/>
      <w:r>
        <w:rPr>
          <w:rFonts w:ascii="宋体" w:hAnsi="宋体" w:hint="eastAsia"/>
          <w:b/>
          <w:bCs/>
          <w:sz w:val="30"/>
          <w:szCs w:val="30"/>
        </w:rPr>
        <w:t>工程量清单（另附）</w:t>
      </w:r>
    </w:p>
    <w:p w:rsidR="004E4331" w:rsidRDefault="004E4331" w:rsidP="004E4331">
      <w:pPr>
        <w:jc w:val="center"/>
        <w:rPr>
          <w:rFonts w:ascii="宋体" w:hAnsi="宋体"/>
          <w:szCs w:val="21"/>
        </w:rPr>
      </w:pPr>
      <w:r>
        <w:rPr>
          <w:rFonts w:ascii="宋体" w:hAnsi="宋体" w:hint="eastAsia"/>
        </w:rPr>
        <w:t>严格按照工程量清单的格式、要求填写，不得做删减和修改。</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1"/>
        <w:jc w:val="center"/>
        <w:rPr>
          <w:b/>
          <w:bCs/>
          <w:sz w:val="52"/>
          <w:szCs w:val="52"/>
        </w:rPr>
      </w:pPr>
      <w:bookmarkStart w:id="726" w:name="_Toc291081534"/>
      <w:bookmarkStart w:id="727" w:name="_Toc4715"/>
      <w:bookmarkStart w:id="728" w:name="_Toc30506"/>
      <w:bookmarkStart w:id="729" w:name="_Toc12868"/>
      <w:bookmarkStart w:id="730" w:name="_Toc23926"/>
      <w:bookmarkStart w:id="731" w:name="_Toc307985349"/>
      <w:bookmarkStart w:id="732" w:name="_Toc18613"/>
      <w:bookmarkEnd w:id="726"/>
      <w:bookmarkEnd w:id="727"/>
      <w:bookmarkEnd w:id="728"/>
      <w:bookmarkEnd w:id="729"/>
      <w:bookmarkEnd w:id="730"/>
      <w:bookmarkEnd w:id="731"/>
      <w:r>
        <w:rPr>
          <w:rFonts w:hint="eastAsia"/>
          <w:b/>
          <w:bCs/>
          <w:sz w:val="52"/>
          <w:szCs w:val="52"/>
        </w:rPr>
        <w:t>第二卷</w:t>
      </w:r>
      <w:bookmarkEnd w:id="732"/>
    </w:p>
    <w:p w:rsidR="004E4331" w:rsidRDefault="004E4331" w:rsidP="004E4331">
      <w:pPr>
        <w:spacing w:line="420" w:lineRule="exact"/>
        <w:jc w:val="center"/>
        <w:rPr>
          <w:rFonts w:ascii="宋体" w:hAnsi="宋体"/>
          <w:szCs w:val="21"/>
        </w:rPr>
      </w:pPr>
      <w:r>
        <w:rPr>
          <w:rFonts w:ascii="宋体" w:hAnsi="宋体" w:hint="eastAsia"/>
          <w:sz w:val="48"/>
          <w:szCs w:val="48"/>
        </w:rPr>
        <w:br w:type="page"/>
      </w:r>
    </w:p>
    <w:p w:rsidR="004E4331" w:rsidRDefault="004E4331" w:rsidP="004E4331">
      <w:pPr>
        <w:pStyle w:val="20"/>
        <w:spacing w:line="440" w:lineRule="exact"/>
        <w:jc w:val="center"/>
        <w:rPr>
          <w:rFonts w:ascii="宋体" w:hAnsi="宋体"/>
          <w:b/>
          <w:bCs/>
          <w:sz w:val="36"/>
          <w:szCs w:val="36"/>
        </w:rPr>
      </w:pPr>
      <w:bookmarkStart w:id="733" w:name="_Toc20222"/>
      <w:bookmarkStart w:id="734" w:name="_Toc9509"/>
      <w:bookmarkStart w:id="735" w:name="_Toc24054"/>
      <w:bookmarkStart w:id="736" w:name="_Toc13027"/>
      <w:bookmarkStart w:id="737" w:name="_Toc307985350"/>
      <w:bookmarkStart w:id="738" w:name="_Toc20009"/>
      <w:bookmarkStart w:id="739" w:name="_Toc291081535"/>
      <w:bookmarkEnd w:id="733"/>
      <w:bookmarkEnd w:id="734"/>
      <w:bookmarkEnd w:id="735"/>
      <w:bookmarkEnd w:id="736"/>
      <w:bookmarkEnd w:id="737"/>
      <w:bookmarkEnd w:id="738"/>
      <w:r>
        <w:rPr>
          <w:rFonts w:ascii="宋体" w:hAnsi="宋体" w:hint="eastAsia"/>
          <w:b/>
          <w:bCs/>
          <w:sz w:val="36"/>
          <w:szCs w:val="36"/>
        </w:rPr>
        <w:t>第六章  图  纸（另附）</w:t>
      </w:r>
      <w:bookmarkEnd w:id="739"/>
    </w:p>
    <w:p w:rsidR="004E4331" w:rsidRDefault="004E4331" w:rsidP="004E4331">
      <w:pPr>
        <w:jc w:val="center"/>
        <w:rPr>
          <w:rFonts w:ascii="宋体" w:hAnsi="宋体"/>
          <w:sz w:val="44"/>
          <w:szCs w:val="44"/>
        </w:rPr>
      </w:pPr>
      <w:r>
        <w:rPr>
          <w:rFonts w:ascii="宋体" w:hAnsi="宋体" w:hint="eastAsia"/>
          <w:sz w:val="44"/>
          <w:szCs w:val="44"/>
        </w:rPr>
        <w:t xml:space="preserve"> </w:t>
      </w:r>
    </w:p>
    <w:p w:rsidR="004E4331" w:rsidRDefault="004E4331" w:rsidP="004E4331">
      <w:pPr>
        <w:rPr>
          <w:rFonts w:ascii="宋体" w:hAnsi="宋体"/>
          <w:sz w:val="44"/>
          <w:szCs w:val="44"/>
        </w:rPr>
      </w:pPr>
      <w:r>
        <w:rPr>
          <w:rFonts w:ascii="宋体" w:hAnsi="宋体" w:hint="eastAsia"/>
          <w:sz w:val="44"/>
          <w:szCs w:val="44"/>
        </w:rPr>
        <w:br w:type="page"/>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1"/>
        <w:jc w:val="center"/>
        <w:rPr>
          <w:b/>
          <w:bCs/>
          <w:sz w:val="52"/>
          <w:szCs w:val="52"/>
        </w:rPr>
      </w:pPr>
      <w:bookmarkStart w:id="740" w:name="_Toc8585"/>
      <w:bookmarkStart w:id="741" w:name="_Toc31397"/>
      <w:bookmarkStart w:id="742" w:name="_Toc291081536"/>
      <w:bookmarkStart w:id="743" w:name="_Toc10120"/>
      <w:bookmarkStart w:id="744" w:name="_Toc26326"/>
      <w:bookmarkStart w:id="745" w:name="_Toc20912"/>
      <w:bookmarkStart w:id="746" w:name="_Toc307985351"/>
      <w:bookmarkEnd w:id="740"/>
      <w:bookmarkEnd w:id="741"/>
      <w:bookmarkEnd w:id="742"/>
      <w:bookmarkEnd w:id="743"/>
      <w:bookmarkEnd w:id="744"/>
      <w:bookmarkEnd w:id="745"/>
      <w:r>
        <w:rPr>
          <w:rFonts w:hint="eastAsia"/>
          <w:b/>
          <w:bCs/>
          <w:sz w:val="52"/>
          <w:szCs w:val="52"/>
        </w:rPr>
        <w:t>第三卷</w:t>
      </w:r>
      <w:bookmarkEnd w:id="746"/>
    </w:p>
    <w:p w:rsidR="004E4331" w:rsidRDefault="004E4331" w:rsidP="004E4331">
      <w:pPr>
        <w:jc w:val="center"/>
        <w:rPr>
          <w:rFonts w:ascii="宋体" w:hAnsi="宋体"/>
          <w:sz w:val="32"/>
          <w:szCs w:val="32"/>
        </w:rPr>
      </w:pPr>
      <w:r>
        <w:rPr>
          <w:rFonts w:ascii="宋体" w:hAnsi="宋体" w:hint="eastAsia"/>
          <w:sz w:val="32"/>
          <w:szCs w:val="32"/>
        </w:rPr>
        <w:t xml:space="preserve"> </w:t>
      </w:r>
    </w:p>
    <w:p w:rsidR="004E4331" w:rsidRDefault="004E4331" w:rsidP="004E4331">
      <w:pPr>
        <w:spacing w:line="420" w:lineRule="exact"/>
        <w:jc w:val="center"/>
        <w:rPr>
          <w:rFonts w:ascii="宋体" w:hAnsi="宋体"/>
          <w:sz w:val="32"/>
          <w:szCs w:val="32"/>
        </w:rPr>
      </w:pPr>
      <w:r>
        <w:rPr>
          <w:rFonts w:ascii="宋体" w:hAnsi="宋体" w:hint="eastAsia"/>
          <w:sz w:val="32"/>
          <w:szCs w:val="32"/>
        </w:rPr>
        <w:br w:type="page"/>
      </w:r>
    </w:p>
    <w:p w:rsidR="004E4331" w:rsidRDefault="004E4331" w:rsidP="004E4331">
      <w:pPr>
        <w:pStyle w:val="20"/>
        <w:spacing w:line="440" w:lineRule="exact"/>
        <w:jc w:val="center"/>
        <w:rPr>
          <w:rFonts w:ascii="宋体" w:hAnsi="宋体"/>
          <w:b/>
          <w:bCs/>
          <w:sz w:val="36"/>
          <w:szCs w:val="36"/>
        </w:rPr>
      </w:pPr>
      <w:bookmarkStart w:id="747" w:name="_Toc291081537"/>
      <w:bookmarkStart w:id="748" w:name="_Toc16965"/>
      <w:bookmarkStart w:id="749" w:name="_Toc22249"/>
      <w:bookmarkStart w:id="750" w:name="_Toc307985352"/>
      <w:bookmarkStart w:id="751" w:name="_Toc27927"/>
      <w:bookmarkStart w:id="752" w:name="_Toc22871"/>
      <w:bookmarkStart w:id="753" w:name="_Toc9818"/>
      <w:bookmarkEnd w:id="747"/>
      <w:bookmarkEnd w:id="748"/>
      <w:bookmarkEnd w:id="749"/>
      <w:bookmarkEnd w:id="750"/>
      <w:bookmarkEnd w:id="751"/>
      <w:bookmarkEnd w:id="752"/>
      <w:r>
        <w:rPr>
          <w:rFonts w:ascii="宋体" w:hAnsi="宋体" w:hint="eastAsia"/>
          <w:b/>
          <w:bCs/>
          <w:sz w:val="36"/>
          <w:szCs w:val="36"/>
        </w:rPr>
        <w:t>第七章  技术标准</w:t>
      </w:r>
      <w:bookmarkEnd w:id="753"/>
      <w:r>
        <w:rPr>
          <w:rFonts w:ascii="宋体" w:hAnsi="宋体" w:hint="eastAsia"/>
          <w:b/>
          <w:bCs/>
          <w:sz w:val="36"/>
          <w:szCs w:val="36"/>
        </w:rPr>
        <w:t>及要求</w:t>
      </w:r>
    </w:p>
    <w:p w:rsidR="004E4331" w:rsidRDefault="004E4331" w:rsidP="004E4331">
      <w:pPr>
        <w:jc w:val="center"/>
        <w:rPr>
          <w:rFonts w:ascii="宋体" w:hAnsi="宋体"/>
          <w:b/>
          <w:bCs/>
          <w:sz w:val="36"/>
          <w:szCs w:val="36"/>
        </w:rPr>
      </w:pPr>
      <w:bookmarkStart w:id="754" w:name="_Toc2909"/>
      <w:bookmarkStart w:id="755" w:name="_Toc22087"/>
      <w:bookmarkStart w:id="756" w:name="_Toc24995"/>
      <w:bookmarkEnd w:id="754"/>
      <w:bookmarkEnd w:id="755"/>
      <w:r>
        <w:rPr>
          <w:rFonts w:ascii="宋体" w:hAnsi="宋体" w:hint="eastAsia"/>
          <w:b/>
          <w:bCs/>
          <w:sz w:val="36"/>
          <w:szCs w:val="36"/>
        </w:rPr>
        <w:t xml:space="preserve"> </w:t>
      </w:r>
      <w:bookmarkEnd w:id="756"/>
    </w:p>
    <w:p w:rsidR="004E4331" w:rsidRDefault="004E4331" w:rsidP="004E4331">
      <w:pPr>
        <w:jc w:val="center"/>
        <w:rPr>
          <w:rFonts w:ascii="宋体" w:hAnsi="宋体"/>
          <w:b/>
          <w:bCs/>
          <w:sz w:val="36"/>
          <w:szCs w:val="36"/>
        </w:rPr>
      </w:pPr>
      <w:r>
        <w:rPr>
          <w:rFonts w:ascii="宋体" w:hAnsi="宋体" w:hint="eastAsia"/>
          <w:b/>
          <w:bCs/>
          <w:sz w:val="36"/>
          <w:szCs w:val="36"/>
        </w:rPr>
        <w:t xml:space="preserve"> </w:t>
      </w:r>
    </w:p>
    <w:p w:rsidR="004E4331" w:rsidRDefault="004E4331" w:rsidP="004E4331">
      <w:pPr>
        <w:jc w:val="center"/>
        <w:rPr>
          <w:rFonts w:ascii="宋体" w:hAnsi="宋体"/>
          <w:b/>
          <w:bCs/>
          <w:sz w:val="36"/>
          <w:szCs w:val="36"/>
        </w:rPr>
      </w:pPr>
      <w:r>
        <w:rPr>
          <w:rFonts w:ascii="宋体" w:hAnsi="宋体" w:hint="eastAsia"/>
          <w:b/>
          <w:bCs/>
          <w:sz w:val="36"/>
          <w:szCs w:val="36"/>
        </w:rPr>
        <w:t xml:space="preserve"> </w:t>
      </w:r>
    </w:p>
    <w:p w:rsidR="004E4331" w:rsidRDefault="004E4331" w:rsidP="004E4331">
      <w:pPr>
        <w:jc w:val="center"/>
        <w:rPr>
          <w:rFonts w:ascii="宋体" w:hAnsi="宋体"/>
          <w:szCs w:val="21"/>
        </w:rPr>
      </w:pPr>
      <w:r>
        <w:rPr>
          <w:rFonts w:ascii="宋体" w:hAnsi="宋体" w:hint="eastAsia"/>
          <w:b/>
          <w:bCs/>
          <w:sz w:val="36"/>
          <w:szCs w:val="36"/>
        </w:rPr>
        <w:t>本项目的材料、设备、施工必须达到现行中华人民共和国及省市行业的一切有关法规、规范的要求。</w:t>
      </w:r>
      <w:r>
        <w:br w:type="page"/>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1"/>
        <w:jc w:val="center"/>
        <w:rPr>
          <w:b/>
          <w:bCs/>
          <w:sz w:val="52"/>
          <w:szCs w:val="52"/>
        </w:rPr>
      </w:pPr>
      <w:bookmarkStart w:id="757" w:name="_Toc291081538"/>
      <w:bookmarkStart w:id="758" w:name="_Toc14051"/>
      <w:bookmarkStart w:id="759" w:name="_Toc9665"/>
      <w:bookmarkStart w:id="760" w:name="_Toc8037"/>
      <w:bookmarkStart w:id="761" w:name="_Toc25282"/>
      <w:bookmarkStart w:id="762" w:name="_Toc307985353"/>
      <w:bookmarkStart w:id="763" w:name="_Toc19386"/>
      <w:bookmarkEnd w:id="757"/>
      <w:bookmarkEnd w:id="758"/>
      <w:bookmarkEnd w:id="759"/>
      <w:bookmarkEnd w:id="760"/>
      <w:bookmarkEnd w:id="761"/>
      <w:bookmarkEnd w:id="762"/>
      <w:r>
        <w:rPr>
          <w:rFonts w:hint="eastAsia"/>
          <w:b/>
          <w:bCs/>
          <w:sz w:val="52"/>
          <w:szCs w:val="52"/>
        </w:rPr>
        <w:t>第四卷</w:t>
      </w:r>
      <w:bookmarkEnd w:id="763"/>
    </w:p>
    <w:p w:rsidR="004E4331" w:rsidRDefault="004E4331" w:rsidP="004E4331">
      <w:pPr>
        <w:spacing w:line="420" w:lineRule="exact"/>
        <w:jc w:val="center"/>
        <w:rPr>
          <w:rFonts w:ascii="宋体" w:hAnsi="宋体"/>
          <w:szCs w:val="21"/>
        </w:rPr>
      </w:pPr>
      <w:r>
        <w:rPr>
          <w:rFonts w:ascii="宋体" w:hAnsi="宋体" w:hint="eastAsia"/>
          <w:sz w:val="36"/>
          <w:szCs w:val="36"/>
        </w:rPr>
        <w:br w:type="page"/>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spacing w:line="420" w:lineRule="exact"/>
        <w:jc w:val="center"/>
        <w:rPr>
          <w:rFonts w:ascii="宋体" w:hAnsi="宋体"/>
        </w:rPr>
      </w:pPr>
      <w:r>
        <w:rPr>
          <w:rFonts w:ascii="宋体" w:hAnsi="宋体" w:hint="eastAsia"/>
        </w:rPr>
        <w:t xml:space="preserve"> </w:t>
      </w:r>
    </w:p>
    <w:p w:rsidR="004E4331" w:rsidRDefault="004E4331" w:rsidP="004E4331">
      <w:pPr>
        <w:pStyle w:val="20"/>
        <w:spacing w:line="440" w:lineRule="exact"/>
        <w:jc w:val="center"/>
        <w:rPr>
          <w:rFonts w:ascii="宋体" w:hAnsi="宋体"/>
          <w:b/>
          <w:bCs/>
          <w:sz w:val="36"/>
          <w:szCs w:val="36"/>
        </w:rPr>
      </w:pPr>
      <w:bookmarkStart w:id="764" w:name="_Toc1279"/>
      <w:bookmarkStart w:id="765" w:name="_Toc291081539"/>
      <w:bookmarkStart w:id="766" w:name="_Toc19038"/>
      <w:bookmarkStart w:id="767" w:name="_Toc15536"/>
      <w:bookmarkStart w:id="768" w:name="_Toc30734"/>
      <w:bookmarkStart w:id="769" w:name="_Toc307985354"/>
      <w:bookmarkStart w:id="770" w:name="_Toc16764"/>
      <w:bookmarkEnd w:id="764"/>
      <w:bookmarkEnd w:id="765"/>
      <w:bookmarkEnd w:id="766"/>
      <w:bookmarkEnd w:id="767"/>
      <w:bookmarkEnd w:id="768"/>
      <w:bookmarkEnd w:id="769"/>
      <w:r>
        <w:rPr>
          <w:rFonts w:ascii="宋体" w:hAnsi="宋体" w:hint="eastAsia"/>
          <w:b/>
          <w:bCs/>
          <w:sz w:val="36"/>
          <w:szCs w:val="36"/>
        </w:rPr>
        <w:t>第八章  投标文件格式</w:t>
      </w:r>
      <w:bookmarkEnd w:id="770"/>
    </w:p>
    <w:p w:rsidR="004E4331" w:rsidRDefault="004E4331" w:rsidP="004E4331">
      <w:pPr>
        <w:spacing w:line="360" w:lineRule="auto"/>
        <w:ind w:firstLineChars="200" w:firstLine="640"/>
        <w:rPr>
          <w:rFonts w:ascii="宋体" w:hAnsi="宋体"/>
          <w:sz w:val="32"/>
          <w:szCs w:val="32"/>
        </w:rPr>
      </w:pPr>
      <w:r>
        <w:rPr>
          <w:rFonts w:ascii="宋体" w:hAnsi="宋体" w:hint="eastAsia"/>
          <w:sz w:val="32"/>
          <w:szCs w:val="32"/>
        </w:rPr>
        <w:br w:type="page"/>
      </w:r>
    </w:p>
    <w:p w:rsidR="004E4331" w:rsidRDefault="004E4331" w:rsidP="004E4331">
      <w:pPr>
        <w:pStyle w:val="afe"/>
        <w:ind w:firstLine="640"/>
        <w:rPr>
          <w:sz w:val="32"/>
          <w:szCs w:val="32"/>
        </w:rPr>
      </w:pPr>
      <w:r>
        <w:rPr>
          <w:rFonts w:hint="eastAsia"/>
          <w:sz w:val="32"/>
          <w:szCs w:val="32"/>
        </w:rPr>
        <w:t xml:space="preserve"> </w:t>
      </w:r>
    </w:p>
    <w:p w:rsidR="004E4331" w:rsidRDefault="004E4331" w:rsidP="004E4331">
      <w:pPr>
        <w:pStyle w:val="afe"/>
        <w:ind w:firstLine="640"/>
        <w:rPr>
          <w:sz w:val="32"/>
          <w:szCs w:val="32"/>
        </w:rPr>
      </w:pPr>
      <w:r>
        <w:rPr>
          <w:rFonts w:hint="eastAsia"/>
          <w:sz w:val="32"/>
          <w:szCs w:val="32"/>
        </w:rPr>
        <w:t xml:space="preserve"> </w:t>
      </w:r>
    </w:p>
    <w:p w:rsidR="004E4331" w:rsidRDefault="004E4331" w:rsidP="004E4331">
      <w:pPr>
        <w:spacing w:line="360" w:lineRule="auto"/>
        <w:ind w:firstLineChars="900" w:firstLine="2530"/>
        <w:rPr>
          <w:rFonts w:ascii="宋体" w:hAnsi="宋体"/>
          <w:b/>
          <w:sz w:val="28"/>
          <w:szCs w:val="28"/>
        </w:rPr>
      </w:pPr>
      <w:r>
        <w:rPr>
          <w:rFonts w:ascii="宋体" w:hAnsi="宋体" w:hint="eastAsia"/>
          <w:b/>
          <w:sz w:val="28"/>
          <w:szCs w:val="28"/>
          <w:u w:val="single"/>
        </w:rPr>
        <w:t xml:space="preserve">                  （项目名称） 标段          </w:t>
      </w:r>
    </w:p>
    <w:p w:rsidR="004E4331" w:rsidRDefault="004E4331" w:rsidP="004E4331">
      <w:pPr>
        <w:spacing w:line="600" w:lineRule="exact"/>
        <w:jc w:val="center"/>
        <w:rPr>
          <w:rFonts w:ascii="宋体" w:hAnsi="宋体"/>
          <w:b/>
          <w:sz w:val="52"/>
          <w:szCs w:val="52"/>
        </w:rPr>
      </w:pPr>
      <w:r>
        <w:rPr>
          <w:rFonts w:ascii="宋体" w:hAnsi="宋体" w:hint="eastAsia"/>
          <w:b/>
          <w:sz w:val="28"/>
          <w:szCs w:val="28"/>
        </w:rPr>
        <w:t>招标编号：</w:t>
      </w:r>
    </w:p>
    <w:p w:rsidR="004E4331" w:rsidRDefault="004E4331" w:rsidP="004E4331">
      <w:pPr>
        <w:rPr>
          <w:rFonts w:ascii="宋体" w:hAnsi="宋体"/>
          <w:b/>
          <w:sz w:val="18"/>
          <w:szCs w:val="18"/>
        </w:rPr>
      </w:pPr>
      <w:r>
        <w:rPr>
          <w:rFonts w:ascii="宋体" w:hAnsi="宋体" w:hint="eastAsia"/>
          <w:b/>
          <w:sz w:val="18"/>
          <w:szCs w:val="18"/>
        </w:rPr>
        <w:t xml:space="preserve"> </w:t>
      </w:r>
    </w:p>
    <w:p w:rsidR="004E4331" w:rsidRDefault="004E4331" w:rsidP="004E4331">
      <w:pPr>
        <w:jc w:val="center"/>
        <w:rPr>
          <w:rFonts w:ascii="宋体" w:hAnsi="宋体"/>
          <w:b/>
          <w:sz w:val="100"/>
          <w:szCs w:val="100"/>
        </w:rPr>
      </w:pPr>
      <w:r>
        <w:rPr>
          <w:rFonts w:ascii="宋体" w:hAnsi="宋体" w:hint="eastAsia"/>
          <w:b/>
          <w:sz w:val="100"/>
          <w:szCs w:val="100"/>
        </w:rPr>
        <w:t xml:space="preserve"> </w:t>
      </w:r>
    </w:p>
    <w:p w:rsidR="004E4331" w:rsidRDefault="004E4331" w:rsidP="004E4331">
      <w:pPr>
        <w:jc w:val="center"/>
        <w:rPr>
          <w:rFonts w:ascii="宋体" w:hAnsi="宋体"/>
          <w:b/>
          <w:sz w:val="100"/>
          <w:szCs w:val="100"/>
        </w:rPr>
      </w:pPr>
      <w:r>
        <w:rPr>
          <w:rFonts w:ascii="宋体" w:hAnsi="宋体" w:hint="eastAsia"/>
          <w:b/>
          <w:sz w:val="100"/>
          <w:szCs w:val="100"/>
        </w:rPr>
        <w:t>投标文件</w:t>
      </w:r>
    </w:p>
    <w:p w:rsidR="004E4331" w:rsidRDefault="004E4331" w:rsidP="004E4331">
      <w:pPr>
        <w:ind w:firstLineChars="695" w:firstLine="2233"/>
        <w:rPr>
          <w:rFonts w:ascii="宋体" w:hAnsi="宋体"/>
          <w:b/>
          <w:bCs/>
          <w:sz w:val="32"/>
          <w:szCs w:val="32"/>
        </w:rPr>
      </w:pPr>
      <w:r>
        <w:rPr>
          <w:rFonts w:ascii="宋体" w:hAnsi="宋体" w:hint="eastAsia"/>
          <w:b/>
          <w:bCs/>
          <w:sz w:val="32"/>
          <w:szCs w:val="32"/>
        </w:rPr>
        <w:t xml:space="preserve"> </w:t>
      </w:r>
    </w:p>
    <w:p w:rsidR="004E4331" w:rsidRDefault="004E4331" w:rsidP="004E4331">
      <w:pPr>
        <w:jc w:val="center"/>
        <w:rPr>
          <w:rFonts w:ascii="宋体" w:hAnsi="宋体"/>
          <w:sz w:val="32"/>
          <w:szCs w:val="32"/>
        </w:rPr>
      </w:pPr>
      <w:r>
        <w:rPr>
          <w:rFonts w:ascii="宋体" w:hAnsi="宋体" w:hint="eastAsia"/>
          <w:sz w:val="32"/>
          <w:szCs w:val="32"/>
        </w:rPr>
        <w:t xml:space="preserve"> </w:t>
      </w:r>
    </w:p>
    <w:p w:rsidR="004E4331" w:rsidRDefault="004E4331" w:rsidP="004E4331">
      <w:pPr>
        <w:rPr>
          <w:rFonts w:ascii="宋体" w:hAnsi="宋体"/>
          <w:sz w:val="32"/>
          <w:szCs w:val="32"/>
        </w:rPr>
      </w:pPr>
      <w:r>
        <w:rPr>
          <w:rFonts w:ascii="宋体" w:hAnsi="宋体" w:hint="eastAsia"/>
          <w:sz w:val="32"/>
          <w:szCs w:val="32"/>
        </w:rPr>
        <w:t xml:space="preserve"> </w:t>
      </w:r>
    </w:p>
    <w:p w:rsidR="004E4331" w:rsidRDefault="004E4331" w:rsidP="004E4331">
      <w:pPr>
        <w:rPr>
          <w:rFonts w:ascii="宋体" w:hAnsi="宋体"/>
          <w:sz w:val="32"/>
          <w:szCs w:val="32"/>
        </w:rPr>
      </w:pPr>
      <w:r>
        <w:rPr>
          <w:rFonts w:ascii="宋体" w:hAnsi="宋体" w:hint="eastAsia"/>
          <w:sz w:val="32"/>
          <w:szCs w:val="32"/>
        </w:rPr>
        <w:t xml:space="preserve"> </w:t>
      </w:r>
    </w:p>
    <w:p w:rsidR="004E4331" w:rsidRDefault="004E4331" w:rsidP="004E4331">
      <w:pPr>
        <w:rPr>
          <w:rFonts w:ascii="宋体" w:hAnsi="宋体"/>
          <w:sz w:val="32"/>
          <w:szCs w:val="32"/>
        </w:rPr>
      </w:pPr>
      <w:r>
        <w:rPr>
          <w:rFonts w:ascii="宋体" w:hAnsi="宋体" w:hint="eastAsia"/>
          <w:sz w:val="32"/>
          <w:szCs w:val="32"/>
        </w:rPr>
        <w:t xml:space="preserve"> </w:t>
      </w:r>
    </w:p>
    <w:p w:rsidR="004E4331" w:rsidRDefault="004E4331" w:rsidP="004E4331">
      <w:pPr>
        <w:spacing w:line="580" w:lineRule="exact"/>
        <w:jc w:val="left"/>
        <w:rPr>
          <w:rFonts w:ascii="宋体" w:hAnsi="宋体"/>
          <w:b/>
          <w:bCs/>
          <w:sz w:val="32"/>
          <w:szCs w:val="32"/>
        </w:rPr>
      </w:pPr>
      <w:r>
        <w:rPr>
          <w:rFonts w:ascii="宋体" w:hAnsi="宋体" w:hint="eastAsia"/>
          <w:b/>
          <w:bCs/>
          <w:sz w:val="32"/>
          <w:szCs w:val="32"/>
        </w:rPr>
        <w:t xml:space="preserve">    投   标   人：</w:t>
      </w:r>
      <w:r>
        <w:rPr>
          <w:rFonts w:ascii="宋体" w:hAnsi="宋体" w:hint="eastAsia"/>
          <w:b/>
          <w:bCs/>
          <w:sz w:val="32"/>
          <w:szCs w:val="32"/>
          <w:u w:val="single"/>
        </w:rPr>
        <w:t xml:space="preserve">                        </w:t>
      </w:r>
      <w:r>
        <w:rPr>
          <w:rFonts w:ascii="宋体" w:hAnsi="宋体" w:hint="eastAsia"/>
          <w:b/>
          <w:bCs/>
          <w:sz w:val="32"/>
          <w:szCs w:val="32"/>
        </w:rPr>
        <w:t xml:space="preserve">（盖单位章） </w:t>
      </w:r>
    </w:p>
    <w:p w:rsidR="004E4331" w:rsidRDefault="004E4331" w:rsidP="004E4331">
      <w:pPr>
        <w:spacing w:line="580" w:lineRule="exact"/>
        <w:jc w:val="left"/>
        <w:rPr>
          <w:rFonts w:ascii="宋体" w:hAnsi="宋体"/>
          <w:b/>
          <w:bCs/>
          <w:sz w:val="32"/>
          <w:szCs w:val="32"/>
        </w:rPr>
      </w:pPr>
      <w:r>
        <w:rPr>
          <w:rFonts w:ascii="宋体" w:hAnsi="宋体" w:hint="eastAsia"/>
          <w:b/>
          <w:bCs/>
          <w:sz w:val="32"/>
          <w:szCs w:val="32"/>
        </w:rPr>
        <w:t xml:space="preserve"> </w:t>
      </w:r>
    </w:p>
    <w:p w:rsidR="004E4331" w:rsidRDefault="004E4331" w:rsidP="004E4331">
      <w:pPr>
        <w:spacing w:line="580" w:lineRule="exact"/>
        <w:ind w:left="-6" w:firstLine="6"/>
        <w:rPr>
          <w:rFonts w:ascii="宋体" w:hAnsi="宋体"/>
          <w:b/>
          <w:bCs/>
          <w:sz w:val="32"/>
          <w:szCs w:val="32"/>
        </w:rPr>
      </w:pPr>
      <w:r>
        <w:rPr>
          <w:rFonts w:ascii="宋体" w:hAnsi="宋体" w:hint="eastAsia"/>
          <w:b/>
          <w:bCs/>
          <w:sz w:val="32"/>
          <w:szCs w:val="32"/>
        </w:rPr>
        <w:t xml:space="preserve">    法定代表人或其委托代理人：</w:t>
      </w:r>
      <w:r>
        <w:rPr>
          <w:rFonts w:ascii="宋体" w:hAnsi="宋体" w:hint="eastAsia"/>
          <w:b/>
          <w:bCs/>
          <w:sz w:val="32"/>
          <w:szCs w:val="32"/>
          <w:u w:val="single"/>
        </w:rPr>
        <w:t xml:space="preserve">                </w:t>
      </w:r>
      <w:r>
        <w:rPr>
          <w:rFonts w:ascii="宋体" w:hAnsi="宋体" w:hint="eastAsia"/>
          <w:b/>
          <w:bCs/>
          <w:sz w:val="32"/>
          <w:szCs w:val="32"/>
        </w:rPr>
        <w:t>（签字）</w:t>
      </w:r>
    </w:p>
    <w:p w:rsidR="004E4331" w:rsidRDefault="004E4331" w:rsidP="004E4331">
      <w:pPr>
        <w:spacing w:line="580" w:lineRule="exact"/>
        <w:ind w:left="-6" w:firstLine="6"/>
        <w:rPr>
          <w:rFonts w:ascii="宋体" w:hAnsi="宋体"/>
          <w:b/>
          <w:bCs/>
          <w:sz w:val="32"/>
          <w:szCs w:val="32"/>
          <w:u w:val="single"/>
        </w:rPr>
      </w:pPr>
      <w:r>
        <w:rPr>
          <w:rFonts w:ascii="宋体" w:hAnsi="宋体" w:hint="eastAsia"/>
          <w:b/>
          <w:bCs/>
          <w:sz w:val="32"/>
          <w:szCs w:val="32"/>
          <w:u w:val="single"/>
        </w:rPr>
        <w:t xml:space="preserve"> </w:t>
      </w:r>
    </w:p>
    <w:p w:rsidR="004E4331" w:rsidRDefault="004E4331" w:rsidP="004E4331">
      <w:pPr>
        <w:jc w:val="center"/>
        <w:rPr>
          <w:rFonts w:ascii="宋体" w:hAnsi="宋体"/>
          <w:sz w:val="28"/>
          <w:szCs w:val="28"/>
        </w:rPr>
      </w:pPr>
      <w:r>
        <w:rPr>
          <w:rFonts w:ascii="宋体" w:hAnsi="宋体" w:hint="eastAsia"/>
          <w:b/>
          <w:bCs/>
          <w:sz w:val="32"/>
          <w:szCs w:val="32"/>
        </w:rPr>
        <w:t xml:space="preserve">  </w:t>
      </w:r>
      <w:r>
        <w:rPr>
          <w:rFonts w:ascii="宋体" w:hAnsi="宋体" w:hint="eastAsia"/>
          <w:b/>
          <w:bCs/>
          <w:sz w:val="32"/>
          <w:szCs w:val="32"/>
          <w:u w:val="single"/>
        </w:rPr>
        <w:t xml:space="preserve">     </w:t>
      </w:r>
      <w:r>
        <w:rPr>
          <w:rFonts w:ascii="宋体" w:hAnsi="宋体" w:hint="eastAsia"/>
          <w:b/>
          <w:bCs/>
          <w:sz w:val="32"/>
          <w:szCs w:val="32"/>
        </w:rPr>
        <w:t>年</w:t>
      </w:r>
      <w:r>
        <w:rPr>
          <w:rFonts w:ascii="宋体" w:hAnsi="宋体" w:hint="eastAsia"/>
          <w:b/>
          <w:bCs/>
          <w:sz w:val="32"/>
          <w:szCs w:val="32"/>
          <w:u w:val="single"/>
        </w:rPr>
        <w:t xml:space="preserve">    </w:t>
      </w:r>
      <w:r>
        <w:rPr>
          <w:rFonts w:ascii="宋体" w:hAnsi="宋体" w:hint="eastAsia"/>
          <w:b/>
          <w:bCs/>
          <w:sz w:val="32"/>
          <w:szCs w:val="32"/>
        </w:rPr>
        <w:t>月</w:t>
      </w:r>
      <w:r>
        <w:rPr>
          <w:rFonts w:ascii="宋体" w:hAnsi="宋体" w:hint="eastAsia"/>
          <w:b/>
          <w:bCs/>
          <w:sz w:val="32"/>
          <w:szCs w:val="32"/>
          <w:u w:val="single"/>
        </w:rPr>
        <w:t xml:space="preserve">     </w:t>
      </w:r>
      <w:r>
        <w:rPr>
          <w:rFonts w:ascii="宋体" w:hAnsi="宋体" w:hint="eastAsia"/>
          <w:b/>
          <w:bCs/>
          <w:sz w:val="32"/>
          <w:szCs w:val="32"/>
        </w:rPr>
        <w:t>日</w:t>
      </w:r>
      <w:r>
        <w:rPr>
          <w:rFonts w:ascii="宋体" w:hAnsi="宋体" w:hint="eastAsia"/>
          <w:b/>
          <w:sz w:val="28"/>
          <w:szCs w:val="28"/>
        </w:rPr>
        <w:br w:type="page"/>
      </w:r>
      <w:r>
        <w:rPr>
          <w:rFonts w:ascii="宋体" w:hAnsi="宋体" w:hint="eastAsia"/>
          <w:sz w:val="28"/>
          <w:szCs w:val="28"/>
        </w:rPr>
        <w:t>目    录</w:t>
      </w:r>
    </w:p>
    <w:p w:rsidR="004E4331" w:rsidRDefault="004E4331" w:rsidP="004E4331">
      <w:pPr>
        <w:spacing w:line="600" w:lineRule="exact"/>
        <w:ind w:firstLineChars="600" w:firstLine="1440"/>
        <w:rPr>
          <w:rFonts w:ascii="宋体" w:hAnsi="宋体"/>
          <w:sz w:val="24"/>
        </w:rPr>
      </w:pPr>
      <w:r>
        <w:rPr>
          <w:rFonts w:ascii="宋体" w:hAnsi="宋体" w:hint="eastAsia"/>
          <w:sz w:val="24"/>
        </w:rPr>
        <w:t xml:space="preserve"> </w:t>
      </w:r>
    </w:p>
    <w:p w:rsidR="004E4331" w:rsidRDefault="004E4331" w:rsidP="004E4331">
      <w:pPr>
        <w:spacing w:line="600" w:lineRule="exact"/>
        <w:ind w:firstLineChars="600" w:firstLine="1440"/>
        <w:rPr>
          <w:rFonts w:ascii="宋体" w:hAnsi="宋体"/>
          <w:sz w:val="24"/>
        </w:rPr>
      </w:pPr>
      <w:r>
        <w:rPr>
          <w:rFonts w:ascii="宋体" w:hAnsi="宋体" w:hint="eastAsia"/>
          <w:sz w:val="24"/>
        </w:rPr>
        <w:t>一、投标函及投标函附录</w:t>
      </w:r>
    </w:p>
    <w:p w:rsidR="004E4331" w:rsidRDefault="004E4331" w:rsidP="004E4331">
      <w:pPr>
        <w:spacing w:line="600" w:lineRule="exact"/>
        <w:ind w:firstLineChars="600" w:firstLine="1440"/>
        <w:rPr>
          <w:rFonts w:ascii="宋体" w:hAnsi="宋体"/>
          <w:sz w:val="24"/>
        </w:rPr>
      </w:pPr>
      <w:r>
        <w:rPr>
          <w:rFonts w:ascii="宋体" w:hAnsi="宋体" w:hint="eastAsia"/>
          <w:sz w:val="24"/>
        </w:rPr>
        <w:t>二、法定代表人身份证明</w:t>
      </w:r>
    </w:p>
    <w:p w:rsidR="004E4331" w:rsidRDefault="004E4331" w:rsidP="004E4331">
      <w:pPr>
        <w:spacing w:line="600" w:lineRule="exact"/>
        <w:ind w:firstLineChars="600" w:firstLine="1440"/>
        <w:rPr>
          <w:rFonts w:ascii="宋体" w:hAnsi="宋体"/>
          <w:sz w:val="24"/>
        </w:rPr>
      </w:pPr>
      <w:r>
        <w:rPr>
          <w:rFonts w:ascii="宋体" w:hAnsi="宋体" w:hint="eastAsia"/>
          <w:sz w:val="24"/>
        </w:rPr>
        <w:t>三、授权委托书</w:t>
      </w:r>
    </w:p>
    <w:p w:rsidR="004E4331" w:rsidRDefault="004E4331" w:rsidP="004E4331">
      <w:pPr>
        <w:spacing w:line="600" w:lineRule="exact"/>
        <w:ind w:firstLineChars="600" w:firstLine="1440"/>
        <w:rPr>
          <w:rFonts w:ascii="宋体" w:hAnsi="宋体"/>
          <w:sz w:val="24"/>
        </w:rPr>
      </w:pPr>
      <w:r>
        <w:rPr>
          <w:rFonts w:ascii="宋体" w:hAnsi="宋体" w:hint="eastAsia"/>
          <w:sz w:val="24"/>
        </w:rPr>
        <w:t>四、投标保证金</w:t>
      </w:r>
    </w:p>
    <w:p w:rsidR="004E4331" w:rsidRDefault="004E4331" w:rsidP="004E4331">
      <w:pPr>
        <w:spacing w:line="600" w:lineRule="exact"/>
        <w:ind w:firstLineChars="600" w:firstLine="1440"/>
        <w:rPr>
          <w:rFonts w:ascii="宋体" w:hAnsi="宋体"/>
          <w:sz w:val="24"/>
        </w:rPr>
      </w:pPr>
      <w:r>
        <w:rPr>
          <w:rFonts w:ascii="宋体" w:hAnsi="宋体" w:hint="eastAsia"/>
          <w:sz w:val="24"/>
        </w:rPr>
        <w:t>五、已标价工程量清单</w:t>
      </w:r>
    </w:p>
    <w:p w:rsidR="004E4331" w:rsidRDefault="004E4331" w:rsidP="004E4331">
      <w:pPr>
        <w:spacing w:line="600" w:lineRule="exact"/>
        <w:ind w:firstLineChars="600" w:firstLine="1440"/>
        <w:rPr>
          <w:rFonts w:ascii="宋体" w:hAnsi="宋体"/>
          <w:sz w:val="24"/>
        </w:rPr>
      </w:pPr>
      <w:r>
        <w:rPr>
          <w:rFonts w:ascii="宋体" w:hAnsi="宋体" w:hint="eastAsia"/>
          <w:sz w:val="24"/>
        </w:rPr>
        <w:t>六、投标承诺书</w:t>
      </w:r>
    </w:p>
    <w:p w:rsidR="004E4331" w:rsidRDefault="004E4331" w:rsidP="004E4331">
      <w:pPr>
        <w:spacing w:line="600" w:lineRule="exact"/>
        <w:ind w:firstLineChars="600" w:firstLine="1440"/>
        <w:rPr>
          <w:rFonts w:ascii="宋体" w:hAnsi="宋体"/>
          <w:sz w:val="24"/>
        </w:rPr>
      </w:pPr>
      <w:r>
        <w:rPr>
          <w:rFonts w:ascii="宋体" w:hAnsi="宋体" w:hint="eastAsia"/>
          <w:sz w:val="24"/>
        </w:rPr>
        <w:t>七、潜在投标人信用记录的查询（网页截图）</w:t>
      </w:r>
    </w:p>
    <w:p w:rsidR="004E4331" w:rsidRDefault="004E4331" w:rsidP="004E4331">
      <w:pPr>
        <w:spacing w:line="600" w:lineRule="exact"/>
        <w:ind w:firstLineChars="600" w:firstLine="1440"/>
        <w:rPr>
          <w:rFonts w:ascii="宋体" w:hAnsi="宋体"/>
          <w:sz w:val="24"/>
        </w:rPr>
      </w:pPr>
      <w:r>
        <w:rPr>
          <w:rFonts w:ascii="宋体" w:hAnsi="宋体" w:hint="eastAsia"/>
          <w:sz w:val="24"/>
        </w:rPr>
        <w:t>八、</w:t>
      </w:r>
      <w:r>
        <w:rPr>
          <w:rFonts w:ascii="宋体" w:hAnsi="宋体" w:hint="eastAsia"/>
          <w:kern w:val="0"/>
          <w:sz w:val="24"/>
        </w:rPr>
        <w:t>施工组织设计（暗标）</w:t>
      </w:r>
    </w:p>
    <w:p w:rsidR="004E4331" w:rsidRDefault="004E4331" w:rsidP="004E4331">
      <w:pPr>
        <w:spacing w:line="600" w:lineRule="exact"/>
        <w:ind w:firstLineChars="600" w:firstLine="1440"/>
        <w:rPr>
          <w:rFonts w:ascii="宋体" w:hAnsi="宋体"/>
          <w:kern w:val="0"/>
          <w:sz w:val="24"/>
        </w:rPr>
      </w:pPr>
      <w:r>
        <w:rPr>
          <w:rFonts w:ascii="宋体" w:hAnsi="宋体" w:hint="eastAsia"/>
          <w:sz w:val="24"/>
        </w:rPr>
        <w:t>九、</w:t>
      </w:r>
      <w:r>
        <w:rPr>
          <w:rFonts w:ascii="宋体" w:hAnsi="宋体" w:hint="eastAsia"/>
          <w:kern w:val="0"/>
          <w:sz w:val="24"/>
        </w:rPr>
        <w:t>资格审查资料</w:t>
      </w:r>
    </w:p>
    <w:p w:rsidR="004E4331" w:rsidRDefault="004E4331" w:rsidP="004E4331">
      <w:pPr>
        <w:spacing w:line="600" w:lineRule="exact"/>
        <w:ind w:firstLineChars="600" w:firstLine="1440"/>
        <w:rPr>
          <w:rFonts w:ascii="宋体" w:hAnsi="宋体"/>
          <w:kern w:val="0"/>
          <w:sz w:val="24"/>
        </w:rPr>
      </w:pPr>
      <w:r>
        <w:rPr>
          <w:rFonts w:ascii="宋体" w:hAnsi="宋体" w:hint="eastAsia"/>
          <w:kern w:val="0"/>
          <w:sz w:val="24"/>
        </w:rPr>
        <w:t>十、其他材料</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
        <w:spacing w:line="600" w:lineRule="exact"/>
        <w:jc w:val="center"/>
        <w:rPr>
          <w:rFonts w:ascii="宋体"/>
          <w:b/>
          <w:bCs/>
          <w:sz w:val="28"/>
          <w:szCs w:val="28"/>
        </w:rPr>
      </w:pPr>
      <w:bookmarkStart w:id="771" w:name="_Toc307985355"/>
      <w:bookmarkStart w:id="772" w:name="_Toc291081540"/>
      <w:bookmarkStart w:id="773" w:name="_Toc25350"/>
      <w:bookmarkStart w:id="774" w:name="_Toc1228"/>
      <w:bookmarkStart w:id="775" w:name="_Toc1291"/>
      <w:bookmarkStart w:id="776" w:name="_Toc27763"/>
      <w:bookmarkStart w:id="777" w:name="_Toc22595"/>
      <w:bookmarkStart w:id="778" w:name="_Toc902"/>
      <w:bookmarkEnd w:id="771"/>
      <w:bookmarkEnd w:id="772"/>
      <w:bookmarkEnd w:id="773"/>
      <w:bookmarkEnd w:id="774"/>
      <w:bookmarkEnd w:id="775"/>
      <w:bookmarkEnd w:id="776"/>
      <w:bookmarkEnd w:id="777"/>
      <w:r>
        <w:rPr>
          <w:rFonts w:ascii="宋体" w:hint="eastAsia"/>
          <w:b/>
          <w:bCs/>
          <w:sz w:val="28"/>
          <w:szCs w:val="28"/>
        </w:rPr>
        <w:t>一、投标函及投标函附录</w:t>
      </w:r>
      <w:bookmarkEnd w:id="778"/>
    </w:p>
    <w:p w:rsidR="004E4331" w:rsidRDefault="004E4331" w:rsidP="004E4331">
      <w:pPr>
        <w:spacing w:beforeLines="100" w:before="312" w:afterLines="50" w:after="156"/>
        <w:jc w:val="center"/>
        <w:rPr>
          <w:rFonts w:ascii="宋体" w:hAnsi="宋体"/>
          <w:b/>
          <w:sz w:val="28"/>
          <w:szCs w:val="28"/>
        </w:rPr>
      </w:pPr>
      <w:r>
        <w:rPr>
          <w:rFonts w:ascii="宋体" w:hAnsi="宋体" w:hint="eastAsia"/>
          <w:b/>
          <w:sz w:val="28"/>
          <w:szCs w:val="28"/>
        </w:rPr>
        <w:t>（一）投标函</w:t>
      </w:r>
    </w:p>
    <w:p w:rsidR="004E4331" w:rsidRDefault="004E4331" w:rsidP="004E4331">
      <w:pPr>
        <w:spacing w:line="520" w:lineRule="exact"/>
        <w:rPr>
          <w:rFonts w:ascii="宋体" w:hAnsi="宋体"/>
          <w:sz w:val="24"/>
        </w:rPr>
      </w:pPr>
      <w:r>
        <w:rPr>
          <w:rFonts w:ascii="宋体" w:hAnsi="宋体" w:hint="eastAsia"/>
          <w:sz w:val="24"/>
          <w:u w:val="single"/>
        </w:rPr>
        <w:t xml:space="preserve">                              </w:t>
      </w:r>
      <w:r>
        <w:rPr>
          <w:rFonts w:ascii="宋体" w:hAnsi="宋体" w:hint="eastAsia"/>
          <w:sz w:val="24"/>
        </w:rPr>
        <w:t>（招标人名称）</w:t>
      </w:r>
    </w:p>
    <w:p w:rsidR="004E4331" w:rsidRDefault="004E4331" w:rsidP="004E4331">
      <w:pPr>
        <w:spacing w:line="520" w:lineRule="exact"/>
        <w:ind w:firstLineChars="200" w:firstLine="480"/>
        <w:rPr>
          <w:rFonts w:ascii="宋体" w:hAnsi="宋体"/>
          <w:sz w:val="24"/>
          <w:u w:val="single"/>
        </w:rPr>
      </w:pPr>
      <w:r>
        <w:rPr>
          <w:rFonts w:ascii="宋体" w:hAnsi="宋体" w:hint="eastAsia"/>
          <w:sz w:val="24"/>
        </w:rPr>
        <w:t>我方已仔细研究了</w:t>
      </w:r>
      <w:r>
        <w:rPr>
          <w:rFonts w:ascii="宋体" w:hAnsi="宋体" w:hint="eastAsia"/>
          <w:sz w:val="24"/>
          <w:u w:val="single"/>
        </w:rPr>
        <w:t xml:space="preserve">                 </w:t>
      </w:r>
      <w:r>
        <w:rPr>
          <w:rFonts w:ascii="宋体" w:hAnsi="宋体" w:hint="eastAsia"/>
          <w:sz w:val="24"/>
        </w:rPr>
        <w:t>（项目名称</w:t>
      </w:r>
      <w:r>
        <w:rPr>
          <w:rFonts w:ascii="宋体" w:hAnsi="宋体" w:hint="eastAsia"/>
          <w:sz w:val="24"/>
          <w:u w:val="single"/>
        </w:rPr>
        <w:t>）  标段招</w:t>
      </w:r>
      <w:r>
        <w:rPr>
          <w:rFonts w:ascii="宋体" w:hAnsi="宋体" w:hint="eastAsia"/>
          <w:sz w:val="24"/>
        </w:rPr>
        <w:t>标文件的全部内容，愿意以人民币（大写）：</w:t>
      </w:r>
      <w:r>
        <w:rPr>
          <w:rFonts w:ascii="宋体" w:hAnsi="宋体" w:hint="eastAsia"/>
          <w:sz w:val="24"/>
          <w:u w:val="single"/>
        </w:rPr>
        <w:t xml:space="preserve">         </w:t>
      </w:r>
      <w:r>
        <w:rPr>
          <w:rFonts w:ascii="宋体" w:hAnsi="宋体" w:hint="eastAsia"/>
          <w:sz w:val="24"/>
        </w:rPr>
        <w:t xml:space="preserve">（￥： </w:t>
      </w:r>
      <w:r>
        <w:rPr>
          <w:rFonts w:ascii="宋体" w:hAnsi="宋体" w:hint="eastAsia"/>
          <w:sz w:val="24"/>
          <w:u w:val="single"/>
        </w:rPr>
        <w:t xml:space="preserve">       </w:t>
      </w:r>
      <w:r>
        <w:rPr>
          <w:rFonts w:ascii="宋体" w:hAnsi="宋体" w:hint="eastAsia"/>
          <w:sz w:val="24"/>
        </w:rPr>
        <w:t>元）的投标总报价，其中：安全文明施工措施费（大写）</w:t>
      </w:r>
      <w:r>
        <w:rPr>
          <w:rFonts w:ascii="宋体" w:hAnsi="宋体" w:hint="eastAsia"/>
          <w:sz w:val="24"/>
          <w:u w:val="single"/>
        </w:rPr>
        <w:t xml:space="preserve">         </w:t>
      </w:r>
      <w:r>
        <w:rPr>
          <w:rFonts w:ascii="宋体" w:hAnsi="宋体" w:hint="eastAsia"/>
          <w:sz w:val="24"/>
        </w:rPr>
        <w:t>（¥</w:t>
      </w:r>
      <w:r>
        <w:rPr>
          <w:rFonts w:ascii="宋体" w:hAnsi="宋体" w:hint="eastAsia"/>
          <w:sz w:val="24"/>
          <w:u w:val="single"/>
        </w:rPr>
        <w:t xml:space="preserve">           </w:t>
      </w:r>
      <w:r>
        <w:rPr>
          <w:rFonts w:ascii="宋体" w:hAnsi="宋体" w:hint="eastAsia"/>
          <w:sz w:val="24"/>
        </w:rPr>
        <w:t xml:space="preserve">元）； </w:t>
      </w:r>
      <w:proofErr w:type="gramStart"/>
      <w:r>
        <w:rPr>
          <w:rFonts w:ascii="宋体" w:hAnsi="宋体" w:hint="eastAsia"/>
          <w:sz w:val="24"/>
        </w:rPr>
        <w:t>规</w:t>
      </w:r>
      <w:proofErr w:type="gramEnd"/>
      <w:r>
        <w:rPr>
          <w:rFonts w:ascii="宋体" w:hAnsi="宋体" w:hint="eastAsia"/>
          <w:sz w:val="24"/>
        </w:rPr>
        <w:t>费（大写）</w:t>
      </w:r>
      <w:r>
        <w:rPr>
          <w:rFonts w:ascii="宋体" w:hAnsi="宋体" w:hint="eastAsia"/>
          <w:sz w:val="24"/>
          <w:u w:val="single"/>
        </w:rPr>
        <w:t xml:space="preserve">         </w:t>
      </w:r>
      <w:r>
        <w:rPr>
          <w:rFonts w:ascii="宋体" w:hAnsi="宋体" w:hint="eastAsia"/>
          <w:sz w:val="24"/>
        </w:rPr>
        <w:t>（¥</w:t>
      </w:r>
      <w:r>
        <w:rPr>
          <w:rFonts w:ascii="宋体" w:hAnsi="宋体" w:hint="eastAsia"/>
          <w:sz w:val="24"/>
          <w:u w:val="single"/>
        </w:rPr>
        <w:t xml:space="preserve">           </w:t>
      </w:r>
      <w:r>
        <w:rPr>
          <w:rFonts w:ascii="宋体" w:hAnsi="宋体" w:hint="eastAsia"/>
          <w:sz w:val="24"/>
        </w:rPr>
        <w:t>元）； 税金（大写）</w:t>
      </w:r>
      <w:r>
        <w:rPr>
          <w:rFonts w:ascii="宋体" w:hAnsi="宋体" w:hint="eastAsia"/>
          <w:sz w:val="24"/>
          <w:u w:val="single"/>
        </w:rPr>
        <w:t xml:space="preserve">         </w:t>
      </w:r>
      <w:r>
        <w:rPr>
          <w:rFonts w:ascii="宋体" w:hAnsi="宋体" w:hint="eastAsia"/>
          <w:sz w:val="24"/>
        </w:rPr>
        <w:t>（¥</w:t>
      </w:r>
      <w:r>
        <w:rPr>
          <w:rFonts w:ascii="宋体" w:hAnsi="宋体" w:hint="eastAsia"/>
          <w:sz w:val="24"/>
          <w:u w:val="single"/>
        </w:rPr>
        <w:t xml:space="preserve">           </w:t>
      </w:r>
      <w:r>
        <w:rPr>
          <w:rFonts w:ascii="宋体" w:hAnsi="宋体" w:hint="eastAsia"/>
          <w:sz w:val="24"/>
        </w:rPr>
        <w:t>元）。工期</w:t>
      </w:r>
      <w:r>
        <w:rPr>
          <w:rFonts w:ascii="宋体" w:hAnsi="宋体" w:hint="eastAsia"/>
          <w:sz w:val="24"/>
          <w:u w:val="single"/>
        </w:rPr>
        <w:t xml:space="preserve">            </w:t>
      </w:r>
      <w:r>
        <w:rPr>
          <w:rFonts w:ascii="宋体" w:hAnsi="宋体" w:hint="eastAsia"/>
          <w:sz w:val="24"/>
        </w:rPr>
        <w:t>日历天，按合同约定实施和完成承包工程，修补工程中的任何缺陷，工程质量达到</w:t>
      </w:r>
      <w:r>
        <w:rPr>
          <w:rFonts w:ascii="宋体" w:hAnsi="宋体" w:hint="eastAsia"/>
          <w:sz w:val="24"/>
          <w:u w:val="single"/>
        </w:rPr>
        <w:t xml:space="preserve">            </w:t>
      </w:r>
      <w:r>
        <w:rPr>
          <w:rFonts w:ascii="宋体" w:hAnsi="宋体" w:hint="eastAsia"/>
          <w:sz w:val="24"/>
        </w:rPr>
        <w:t>。</w:t>
      </w:r>
    </w:p>
    <w:p w:rsidR="004E4331" w:rsidRDefault="004E4331" w:rsidP="004E4331">
      <w:pPr>
        <w:spacing w:line="520" w:lineRule="exact"/>
        <w:ind w:firstLineChars="250" w:firstLine="600"/>
        <w:rPr>
          <w:rFonts w:ascii="宋体" w:hAnsi="宋体"/>
          <w:sz w:val="24"/>
        </w:rPr>
      </w:pPr>
      <w:r>
        <w:rPr>
          <w:rFonts w:ascii="宋体" w:hAnsi="宋体" w:hint="eastAsia"/>
          <w:sz w:val="24"/>
        </w:rPr>
        <w:t xml:space="preserve">2、我方承诺在投标有效期内不补充、修改、替换或者撤回本投标文件。 </w:t>
      </w:r>
    </w:p>
    <w:p w:rsidR="004E4331" w:rsidRDefault="004E4331" w:rsidP="004E4331">
      <w:pPr>
        <w:spacing w:line="520" w:lineRule="exact"/>
        <w:ind w:firstLineChars="300" w:firstLine="720"/>
        <w:rPr>
          <w:rFonts w:ascii="宋体" w:hAnsi="宋体"/>
          <w:sz w:val="24"/>
        </w:rPr>
      </w:pPr>
      <w:r>
        <w:rPr>
          <w:rFonts w:ascii="宋体" w:hAnsi="宋体" w:hint="eastAsia"/>
          <w:sz w:val="24"/>
        </w:rPr>
        <w:t>3、如我方中标：</w:t>
      </w:r>
    </w:p>
    <w:p w:rsidR="004E4331" w:rsidRDefault="004E4331" w:rsidP="004E4331">
      <w:pPr>
        <w:spacing w:line="520" w:lineRule="exact"/>
        <w:ind w:firstLineChars="200" w:firstLine="480"/>
        <w:rPr>
          <w:rFonts w:ascii="宋体" w:hAnsi="宋体"/>
          <w:sz w:val="24"/>
        </w:rPr>
      </w:pPr>
      <w:r>
        <w:rPr>
          <w:rFonts w:ascii="宋体" w:hAnsi="宋体" w:hint="eastAsia"/>
          <w:sz w:val="24"/>
        </w:rPr>
        <w:t>（1）我方承诺在收到中标通知书后，在中标通知书规定的期限内与你方签订合同。</w:t>
      </w:r>
    </w:p>
    <w:p w:rsidR="004E4331" w:rsidRDefault="004E4331" w:rsidP="004E4331">
      <w:pPr>
        <w:spacing w:line="520" w:lineRule="exact"/>
        <w:ind w:firstLineChars="200" w:firstLine="480"/>
        <w:rPr>
          <w:rFonts w:ascii="宋体" w:hAnsi="宋体"/>
          <w:sz w:val="24"/>
        </w:rPr>
      </w:pPr>
      <w:r>
        <w:rPr>
          <w:rFonts w:ascii="宋体" w:hAnsi="宋体" w:hint="eastAsia"/>
          <w:sz w:val="24"/>
        </w:rPr>
        <w:t>（2）随同本投标函递交的投标函附录属于合同文件的组成部门。</w:t>
      </w:r>
    </w:p>
    <w:p w:rsidR="004E4331" w:rsidRDefault="004E4331" w:rsidP="004E4331">
      <w:pPr>
        <w:spacing w:line="520" w:lineRule="exact"/>
        <w:ind w:firstLineChars="200" w:firstLine="480"/>
        <w:rPr>
          <w:rFonts w:ascii="宋体" w:hAnsi="宋体"/>
          <w:sz w:val="24"/>
        </w:rPr>
      </w:pPr>
      <w:r>
        <w:rPr>
          <w:rFonts w:ascii="宋体" w:hAnsi="宋体" w:hint="eastAsia"/>
          <w:sz w:val="24"/>
        </w:rPr>
        <w:t>（3）我方承诺在合同约定的期限内完成并移交全部合同工程。</w:t>
      </w:r>
    </w:p>
    <w:p w:rsidR="004E4331" w:rsidRDefault="004E4331" w:rsidP="004E4331">
      <w:pPr>
        <w:spacing w:line="520" w:lineRule="exact"/>
        <w:ind w:firstLine="480"/>
        <w:rPr>
          <w:rFonts w:ascii="宋体" w:hAnsi="宋体"/>
          <w:sz w:val="24"/>
        </w:rPr>
      </w:pPr>
      <w:r>
        <w:rPr>
          <w:rFonts w:ascii="宋体" w:hAnsi="宋体" w:hint="eastAsia"/>
          <w:sz w:val="24"/>
        </w:rPr>
        <w:t>4、我方在此声明，所递交的投标文件及有关资料内容完整、真实和准确，且不存在第2章“投标人须知”第1.4.2项规定的任何一种情形。</w:t>
      </w:r>
    </w:p>
    <w:p w:rsidR="004E4331" w:rsidRDefault="004E4331" w:rsidP="004E4331">
      <w:pPr>
        <w:spacing w:line="520" w:lineRule="exact"/>
        <w:ind w:firstLine="480"/>
        <w:rPr>
          <w:rFonts w:ascii="宋体" w:hAnsi="宋体"/>
          <w:sz w:val="24"/>
          <w:u w:val="single"/>
        </w:rPr>
      </w:pPr>
      <w:r>
        <w:rPr>
          <w:rFonts w:ascii="宋体" w:hAnsi="宋体" w:hint="eastAsia"/>
          <w:sz w:val="24"/>
        </w:rPr>
        <w:t>5、</w:t>
      </w:r>
      <w:r>
        <w:rPr>
          <w:rFonts w:ascii="宋体" w:hAnsi="宋体" w:hint="eastAsia"/>
          <w:sz w:val="24"/>
          <w:u w:val="single"/>
        </w:rPr>
        <w:t xml:space="preserve">                                   </w:t>
      </w:r>
      <w:r>
        <w:rPr>
          <w:rFonts w:ascii="宋体" w:hAnsi="宋体" w:hint="eastAsia"/>
          <w:sz w:val="24"/>
        </w:rPr>
        <w:t>（其他补充说明）</w:t>
      </w:r>
    </w:p>
    <w:p w:rsidR="004E4331" w:rsidRDefault="004E4331" w:rsidP="004E4331">
      <w:pPr>
        <w:spacing w:line="52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520" w:lineRule="exact"/>
        <w:ind w:right="480"/>
        <w:jc w:val="right"/>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480" w:firstLineChars="200" w:firstLine="480"/>
        <w:jc w:val="right"/>
        <w:rPr>
          <w:rFonts w:ascii="宋体" w:hAnsi="宋体"/>
          <w:sz w:val="24"/>
        </w:rPr>
      </w:pPr>
      <w:r>
        <w:rPr>
          <w:rFonts w:ascii="宋体" w:hAnsi="宋体" w:hint="eastAsia"/>
          <w:sz w:val="24"/>
        </w:rPr>
        <w:t>法人代表或委托代理人：</w:t>
      </w:r>
      <w:r>
        <w:rPr>
          <w:rFonts w:ascii="宋体" w:hAnsi="宋体" w:hint="eastAsia"/>
          <w:sz w:val="24"/>
          <w:u w:val="single"/>
        </w:rPr>
        <w:t xml:space="preserve">                     </w:t>
      </w:r>
      <w:r>
        <w:rPr>
          <w:rFonts w:ascii="宋体" w:hAnsi="宋体" w:hint="eastAsia"/>
          <w:sz w:val="24"/>
        </w:rPr>
        <w:t>（签字或盖章）</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spacing w:beforeLines="100" w:before="312" w:afterLines="50" w:after="156" w:line="510" w:lineRule="exact"/>
        <w:jc w:val="center"/>
        <w:rPr>
          <w:rFonts w:ascii="宋体" w:hAnsi="宋体"/>
          <w:sz w:val="24"/>
        </w:rPr>
      </w:pPr>
      <w:r>
        <w:rPr>
          <w:rFonts w:ascii="宋体" w:hAnsi="宋体" w:hint="eastAsia"/>
          <w:sz w:val="24"/>
        </w:rPr>
        <w:t xml:space="preserve"> </w:t>
      </w:r>
    </w:p>
    <w:p w:rsidR="004E4331" w:rsidRDefault="004E4331" w:rsidP="004E4331">
      <w:pPr>
        <w:spacing w:beforeLines="100" w:before="312" w:afterLines="50" w:after="156" w:line="510" w:lineRule="exact"/>
        <w:jc w:val="center"/>
        <w:rPr>
          <w:rFonts w:ascii="宋体" w:hAnsi="宋体"/>
          <w:sz w:val="24"/>
        </w:rPr>
      </w:pPr>
      <w:r>
        <w:rPr>
          <w:rFonts w:ascii="宋体" w:hAnsi="宋体" w:hint="eastAsia"/>
          <w:sz w:val="24"/>
        </w:rPr>
        <w:t xml:space="preserve"> </w:t>
      </w:r>
    </w:p>
    <w:p w:rsidR="004E4331" w:rsidRDefault="004E4331" w:rsidP="004E4331">
      <w:pPr>
        <w:spacing w:beforeLines="100" w:before="312" w:afterLines="50" w:after="156"/>
        <w:jc w:val="center"/>
        <w:rPr>
          <w:rFonts w:ascii="宋体" w:hAnsi="宋体"/>
          <w:b/>
          <w:sz w:val="28"/>
          <w:szCs w:val="28"/>
        </w:rPr>
      </w:pPr>
      <w:r>
        <w:rPr>
          <w:rFonts w:ascii="宋体" w:hAnsi="宋体" w:hint="eastAsia"/>
          <w:b/>
          <w:sz w:val="28"/>
          <w:szCs w:val="28"/>
        </w:rPr>
        <w:t>（二）投标函附录</w:t>
      </w:r>
    </w:p>
    <w:tbl>
      <w:tblPr>
        <w:tblW w:w="0" w:type="auto"/>
        <w:tblInd w:w="10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183"/>
        <w:gridCol w:w="2090"/>
        <w:gridCol w:w="1277"/>
        <w:gridCol w:w="1279"/>
        <w:gridCol w:w="1277"/>
        <w:gridCol w:w="1283"/>
      </w:tblGrid>
      <w:tr w:rsidR="004E4331" w:rsidTr="004E4331">
        <w:trPr>
          <w:trHeight w:val="908"/>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工程名称</w:t>
            </w:r>
          </w:p>
        </w:tc>
        <w:tc>
          <w:tcPr>
            <w:tcW w:w="7206" w:type="dxa"/>
            <w:gridSpan w:val="5"/>
            <w:tcBorders>
              <w:top w:val="single" w:sz="6" w:space="0" w:color="auto"/>
              <w:left w:val="nil"/>
              <w:bottom w:val="single" w:sz="6" w:space="0" w:color="auto"/>
              <w:right w:val="single" w:sz="6" w:space="0" w:color="auto"/>
            </w:tcBorders>
            <w:vAlign w:val="center"/>
          </w:tcPr>
          <w:p w:rsidR="004E4331" w:rsidRDefault="004E4331">
            <w:pPr>
              <w:spacing w:line="400" w:lineRule="exact"/>
              <w:jc w:val="center"/>
              <w:rPr>
                <w:rFonts w:ascii="宋体" w:hAnsi="宋体"/>
                <w:sz w:val="24"/>
              </w:rPr>
            </w:pPr>
          </w:p>
        </w:tc>
      </w:tr>
      <w:tr w:rsidR="004E4331" w:rsidTr="004E4331">
        <w:trPr>
          <w:trHeight w:val="908"/>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投标单位</w:t>
            </w:r>
          </w:p>
        </w:tc>
        <w:tc>
          <w:tcPr>
            <w:tcW w:w="7206" w:type="dxa"/>
            <w:gridSpan w:val="5"/>
            <w:tcBorders>
              <w:top w:val="single" w:sz="6" w:space="0" w:color="auto"/>
              <w:left w:val="nil"/>
              <w:bottom w:val="single" w:sz="6" w:space="0" w:color="auto"/>
              <w:right w:val="single" w:sz="6" w:space="0" w:color="auto"/>
            </w:tcBorders>
            <w:vAlign w:val="center"/>
          </w:tcPr>
          <w:p w:rsidR="004E4331" w:rsidRDefault="004E4331">
            <w:pPr>
              <w:spacing w:line="420" w:lineRule="exact"/>
              <w:ind w:right="640"/>
              <w:jc w:val="center"/>
              <w:rPr>
                <w:rFonts w:ascii="宋体" w:hAnsi="宋体"/>
                <w:sz w:val="24"/>
              </w:rPr>
            </w:pPr>
          </w:p>
        </w:tc>
      </w:tr>
      <w:tr w:rsidR="004E4331" w:rsidTr="004E4331">
        <w:trPr>
          <w:trHeight w:val="3173"/>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投标总报价（元）</w:t>
            </w:r>
          </w:p>
        </w:tc>
        <w:tc>
          <w:tcPr>
            <w:tcW w:w="7206" w:type="dxa"/>
            <w:gridSpan w:val="5"/>
            <w:tcBorders>
              <w:top w:val="single" w:sz="6" w:space="0" w:color="auto"/>
              <w:left w:val="nil"/>
              <w:bottom w:val="single" w:sz="6" w:space="0" w:color="auto"/>
              <w:right w:val="single" w:sz="6" w:space="0" w:color="auto"/>
            </w:tcBorders>
            <w:vAlign w:val="center"/>
            <w:hideMark/>
          </w:tcPr>
          <w:p w:rsidR="004E4331" w:rsidRDefault="004E4331">
            <w:pPr>
              <w:rPr>
                <w:szCs w:val="21"/>
              </w:rPr>
            </w:pPr>
            <w:r>
              <w:rPr>
                <w:rFonts w:ascii="宋体" w:hAnsi="宋体" w:hint="eastAsia"/>
              </w:rPr>
              <w:t>大写：</w:t>
            </w:r>
            <w:r>
              <w:rPr>
                <w:rFonts w:ascii="宋体" w:hAnsi="宋体" w:hint="eastAsia"/>
                <w:u w:val="single"/>
              </w:rPr>
              <w:t xml:space="preserve">            </w:t>
            </w:r>
            <w:r>
              <w:rPr>
                <w:rFonts w:ascii="宋体" w:hAnsi="宋体" w:hint="eastAsia"/>
              </w:rPr>
              <w:t>￥：</w:t>
            </w:r>
            <w:r>
              <w:rPr>
                <w:rFonts w:ascii="宋体" w:hAnsi="宋体" w:hint="eastAsia"/>
                <w:u w:val="single"/>
              </w:rPr>
              <w:t xml:space="preserve">         </w:t>
            </w:r>
            <w:r>
              <w:rPr>
                <w:rFonts w:ascii="宋体" w:hAnsi="宋体" w:hint="eastAsia"/>
              </w:rPr>
              <w:t xml:space="preserve"> 元</w:t>
            </w:r>
          </w:p>
          <w:p w:rsidR="004E4331" w:rsidRDefault="004E4331">
            <w:r>
              <w:rPr>
                <w:rFonts w:ascii="宋体" w:hAnsi="宋体" w:hint="eastAsia"/>
              </w:rPr>
              <w:t>其中：</w:t>
            </w:r>
          </w:p>
          <w:p w:rsidR="004E4331" w:rsidRDefault="004E4331">
            <w:r>
              <w:rPr>
                <w:rFonts w:ascii="宋体" w:hAnsi="宋体" w:hint="eastAsia"/>
              </w:rPr>
              <w:t>1、安全文明施工费：</w:t>
            </w:r>
          </w:p>
          <w:p w:rsidR="004E4331" w:rsidRDefault="004E4331">
            <w:r>
              <w:rPr>
                <w:rFonts w:ascii="宋体" w:hAnsi="宋体" w:hint="eastAsia"/>
              </w:rPr>
              <w:t>人民币（大写）：</w:t>
            </w:r>
            <w:r>
              <w:rPr>
                <w:rFonts w:ascii="宋体" w:hAnsi="宋体" w:hint="eastAsia"/>
                <w:u w:val="single"/>
              </w:rPr>
              <w:t xml:space="preserve">              </w:t>
            </w:r>
            <w:r>
              <w:rPr>
                <w:rFonts w:ascii="宋体" w:hAnsi="宋体" w:hint="eastAsia"/>
              </w:rPr>
              <w:t>元；RMB￥：</w:t>
            </w:r>
            <w:r>
              <w:rPr>
                <w:rFonts w:ascii="宋体" w:hAnsi="宋体" w:hint="eastAsia"/>
                <w:u w:val="single"/>
              </w:rPr>
              <w:t xml:space="preserve">         </w:t>
            </w:r>
            <w:r>
              <w:rPr>
                <w:rFonts w:ascii="宋体" w:hAnsi="宋体" w:hint="eastAsia"/>
              </w:rPr>
              <w:t>元</w:t>
            </w:r>
          </w:p>
          <w:p w:rsidR="004E4331" w:rsidRDefault="004E4331">
            <w:r>
              <w:rPr>
                <w:rFonts w:ascii="宋体" w:hAnsi="宋体" w:hint="eastAsia"/>
              </w:rPr>
              <w:t>2、</w:t>
            </w:r>
            <w:proofErr w:type="gramStart"/>
            <w:r>
              <w:rPr>
                <w:rFonts w:ascii="宋体" w:hAnsi="宋体" w:hint="eastAsia"/>
              </w:rPr>
              <w:t>规</w:t>
            </w:r>
            <w:proofErr w:type="gramEnd"/>
            <w:r>
              <w:rPr>
                <w:rFonts w:ascii="宋体" w:hAnsi="宋体" w:hint="eastAsia"/>
              </w:rPr>
              <w:t>费：</w:t>
            </w:r>
          </w:p>
          <w:p w:rsidR="004E4331" w:rsidRDefault="004E4331">
            <w:r>
              <w:rPr>
                <w:rFonts w:ascii="宋体" w:hAnsi="宋体" w:hint="eastAsia"/>
              </w:rPr>
              <w:t>人民币（大写）：</w:t>
            </w:r>
            <w:r>
              <w:rPr>
                <w:rFonts w:ascii="宋体" w:hAnsi="宋体" w:hint="eastAsia"/>
                <w:u w:val="single"/>
              </w:rPr>
              <w:t xml:space="preserve">         </w:t>
            </w:r>
            <w:r>
              <w:rPr>
                <w:rFonts w:ascii="宋体" w:hAnsi="宋体" w:hint="eastAsia"/>
              </w:rPr>
              <w:t>元；RMB￥：</w:t>
            </w:r>
            <w:r>
              <w:rPr>
                <w:rFonts w:ascii="宋体" w:hAnsi="宋体" w:hint="eastAsia"/>
                <w:u w:val="single"/>
              </w:rPr>
              <w:t xml:space="preserve">         </w:t>
            </w:r>
            <w:r>
              <w:rPr>
                <w:rFonts w:ascii="宋体" w:hAnsi="宋体" w:hint="eastAsia"/>
              </w:rPr>
              <w:t>元</w:t>
            </w:r>
          </w:p>
          <w:p w:rsidR="004E4331" w:rsidRDefault="004E4331">
            <w:r>
              <w:rPr>
                <w:rFonts w:ascii="宋体" w:hAnsi="宋体" w:hint="eastAsia"/>
              </w:rPr>
              <w:t>3、税金：人民币（大写）：</w:t>
            </w:r>
            <w:r>
              <w:rPr>
                <w:rFonts w:ascii="宋体" w:hAnsi="宋体" w:hint="eastAsia"/>
                <w:u w:val="single"/>
              </w:rPr>
              <w:t xml:space="preserve">         </w:t>
            </w:r>
            <w:r>
              <w:rPr>
                <w:rFonts w:ascii="宋体" w:hAnsi="宋体" w:hint="eastAsia"/>
              </w:rPr>
              <w:t>元；RMB￥：</w:t>
            </w:r>
            <w:r>
              <w:rPr>
                <w:rFonts w:ascii="宋体" w:hAnsi="宋体" w:hint="eastAsia"/>
                <w:u w:val="single"/>
              </w:rPr>
              <w:t xml:space="preserve">         </w:t>
            </w:r>
            <w:r>
              <w:rPr>
                <w:rFonts w:ascii="宋体" w:hAnsi="宋体" w:hint="eastAsia"/>
              </w:rPr>
              <w:t>元</w:t>
            </w:r>
          </w:p>
          <w:p w:rsidR="004E4331" w:rsidRDefault="004E4331">
            <w:pPr>
              <w:spacing w:line="420" w:lineRule="exact"/>
              <w:ind w:right="640"/>
              <w:rPr>
                <w:rFonts w:ascii="宋体" w:hAnsi="宋体"/>
                <w:sz w:val="24"/>
                <w:u w:val="single"/>
              </w:rPr>
            </w:pPr>
            <w:r>
              <w:rPr>
                <w:rFonts w:ascii="宋体" w:hAnsi="宋体" w:hint="eastAsia"/>
              </w:rPr>
              <w:t>以上1、2、3项足额计取，不得优惠</w:t>
            </w:r>
            <w:r>
              <w:rPr>
                <w:rFonts w:ascii="宋体" w:hAnsi="宋体" w:hint="eastAsia"/>
                <w:sz w:val="24"/>
                <w:u w:val="single"/>
              </w:rPr>
              <w:t xml:space="preserve">                    </w:t>
            </w:r>
          </w:p>
        </w:tc>
      </w:tr>
      <w:tr w:rsidR="004E4331" w:rsidTr="004E4331">
        <w:trPr>
          <w:trHeight w:val="717"/>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投标质量</w:t>
            </w:r>
          </w:p>
        </w:tc>
        <w:tc>
          <w:tcPr>
            <w:tcW w:w="7206" w:type="dxa"/>
            <w:gridSpan w:val="5"/>
            <w:tcBorders>
              <w:top w:val="single" w:sz="6" w:space="0" w:color="auto"/>
              <w:left w:val="nil"/>
              <w:bottom w:val="single" w:sz="6" w:space="0" w:color="auto"/>
              <w:right w:val="single" w:sz="6" w:space="0" w:color="auto"/>
            </w:tcBorders>
            <w:vAlign w:val="center"/>
          </w:tcPr>
          <w:p w:rsidR="004E4331" w:rsidRDefault="004E4331">
            <w:pPr>
              <w:spacing w:line="420" w:lineRule="exact"/>
              <w:rPr>
                <w:rFonts w:ascii="宋体" w:hAnsi="宋体"/>
                <w:sz w:val="24"/>
              </w:rPr>
            </w:pPr>
          </w:p>
        </w:tc>
      </w:tr>
      <w:tr w:rsidR="004E4331" w:rsidTr="004E4331">
        <w:trPr>
          <w:trHeight w:val="715"/>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投标工期</w:t>
            </w:r>
          </w:p>
        </w:tc>
        <w:tc>
          <w:tcPr>
            <w:tcW w:w="7206" w:type="dxa"/>
            <w:gridSpan w:val="5"/>
            <w:tcBorders>
              <w:top w:val="single" w:sz="6" w:space="0" w:color="auto"/>
              <w:left w:val="nil"/>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u w:val="single"/>
              </w:rPr>
              <w:t xml:space="preserve">     </w:t>
            </w:r>
            <w:proofErr w:type="gramStart"/>
            <w:r>
              <w:rPr>
                <w:rFonts w:ascii="宋体" w:hAnsi="宋体" w:hint="eastAsia"/>
                <w:sz w:val="24"/>
              </w:rPr>
              <w:t>日历天</w:t>
            </w:r>
            <w:proofErr w:type="gramEnd"/>
          </w:p>
        </w:tc>
      </w:tr>
      <w:tr w:rsidR="004E4331" w:rsidTr="004E4331">
        <w:trPr>
          <w:trHeight w:val="908"/>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项目经理</w:t>
            </w:r>
            <w:r>
              <w:rPr>
                <w:rFonts w:ascii="宋体" w:hAnsi="宋体" w:hint="eastAsia"/>
              </w:rPr>
              <w:t>（项目负责人）</w:t>
            </w:r>
          </w:p>
        </w:tc>
        <w:tc>
          <w:tcPr>
            <w:tcW w:w="2090" w:type="dxa"/>
            <w:tcBorders>
              <w:top w:val="single" w:sz="6" w:space="0" w:color="auto"/>
              <w:left w:val="nil"/>
              <w:bottom w:val="single" w:sz="6" w:space="0" w:color="auto"/>
              <w:right w:val="single" w:sz="6" w:space="0" w:color="auto"/>
            </w:tcBorders>
            <w:vAlign w:val="center"/>
          </w:tcPr>
          <w:p w:rsidR="004E4331" w:rsidRDefault="004E4331">
            <w:pPr>
              <w:spacing w:line="300" w:lineRule="exact"/>
              <w:jc w:val="center"/>
              <w:rPr>
                <w:rFonts w:ascii="宋体" w:hAnsi="宋体"/>
                <w:sz w:val="24"/>
              </w:rPr>
            </w:pPr>
          </w:p>
        </w:tc>
        <w:tc>
          <w:tcPr>
            <w:tcW w:w="1277" w:type="dxa"/>
            <w:tcBorders>
              <w:top w:val="single" w:sz="6" w:space="0" w:color="auto"/>
              <w:left w:val="nil"/>
              <w:bottom w:val="single" w:sz="6" w:space="0" w:color="auto"/>
              <w:right w:val="single" w:sz="6" w:space="0" w:color="auto"/>
            </w:tcBorders>
            <w:vAlign w:val="center"/>
            <w:hideMark/>
          </w:tcPr>
          <w:p w:rsidR="004E4331" w:rsidRDefault="004E4331">
            <w:pPr>
              <w:spacing w:line="300" w:lineRule="exact"/>
              <w:jc w:val="center"/>
              <w:rPr>
                <w:rFonts w:ascii="宋体" w:hAnsi="宋体"/>
                <w:sz w:val="24"/>
              </w:rPr>
            </w:pPr>
            <w:r>
              <w:rPr>
                <w:rFonts w:ascii="宋体" w:hAnsi="宋体" w:hint="eastAsia"/>
                <w:sz w:val="24"/>
              </w:rPr>
              <w:t>资格等级</w:t>
            </w:r>
          </w:p>
        </w:tc>
        <w:tc>
          <w:tcPr>
            <w:tcW w:w="1279" w:type="dxa"/>
            <w:tcBorders>
              <w:top w:val="single" w:sz="6" w:space="0" w:color="auto"/>
              <w:left w:val="nil"/>
              <w:bottom w:val="single" w:sz="6" w:space="0" w:color="auto"/>
              <w:right w:val="single" w:sz="6" w:space="0" w:color="auto"/>
            </w:tcBorders>
            <w:vAlign w:val="center"/>
          </w:tcPr>
          <w:p w:rsidR="004E4331" w:rsidRDefault="004E4331">
            <w:pPr>
              <w:spacing w:line="300" w:lineRule="exact"/>
              <w:jc w:val="center"/>
              <w:rPr>
                <w:rFonts w:ascii="宋体" w:hAnsi="宋体"/>
                <w:sz w:val="24"/>
              </w:rPr>
            </w:pPr>
          </w:p>
        </w:tc>
        <w:tc>
          <w:tcPr>
            <w:tcW w:w="1277" w:type="dxa"/>
            <w:tcBorders>
              <w:top w:val="single" w:sz="6" w:space="0" w:color="auto"/>
              <w:left w:val="nil"/>
              <w:bottom w:val="single" w:sz="6" w:space="0" w:color="auto"/>
              <w:right w:val="single" w:sz="6" w:space="0" w:color="auto"/>
            </w:tcBorders>
            <w:vAlign w:val="center"/>
            <w:hideMark/>
          </w:tcPr>
          <w:p w:rsidR="004E4331" w:rsidRDefault="004E4331">
            <w:pPr>
              <w:spacing w:line="300" w:lineRule="exact"/>
              <w:jc w:val="center"/>
              <w:rPr>
                <w:rFonts w:ascii="宋体" w:hAnsi="宋体"/>
                <w:sz w:val="24"/>
              </w:rPr>
            </w:pPr>
            <w:r>
              <w:rPr>
                <w:rFonts w:ascii="宋体" w:hAnsi="宋体" w:hint="eastAsia"/>
                <w:sz w:val="24"/>
              </w:rPr>
              <w:t>证书编号</w:t>
            </w:r>
          </w:p>
        </w:tc>
        <w:tc>
          <w:tcPr>
            <w:tcW w:w="1283" w:type="dxa"/>
            <w:tcBorders>
              <w:top w:val="single" w:sz="6" w:space="0" w:color="auto"/>
              <w:left w:val="nil"/>
              <w:bottom w:val="single" w:sz="6" w:space="0" w:color="auto"/>
              <w:right w:val="single" w:sz="6" w:space="0" w:color="auto"/>
            </w:tcBorders>
            <w:vAlign w:val="center"/>
          </w:tcPr>
          <w:p w:rsidR="004E4331" w:rsidRDefault="004E4331">
            <w:pPr>
              <w:spacing w:line="300" w:lineRule="exact"/>
              <w:jc w:val="center"/>
              <w:rPr>
                <w:rFonts w:ascii="宋体" w:hAnsi="宋体"/>
                <w:sz w:val="24"/>
              </w:rPr>
            </w:pPr>
          </w:p>
        </w:tc>
      </w:tr>
      <w:tr w:rsidR="004E4331" w:rsidTr="004E4331">
        <w:trPr>
          <w:trHeight w:val="768"/>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投标有效期</w:t>
            </w:r>
          </w:p>
        </w:tc>
        <w:tc>
          <w:tcPr>
            <w:tcW w:w="7206" w:type="dxa"/>
            <w:gridSpan w:val="5"/>
            <w:tcBorders>
              <w:top w:val="single" w:sz="6" w:space="0" w:color="auto"/>
              <w:left w:val="nil"/>
              <w:bottom w:val="single" w:sz="6" w:space="0" w:color="auto"/>
              <w:right w:val="single" w:sz="6" w:space="0" w:color="auto"/>
            </w:tcBorders>
            <w:vAlign w:val="center"/>
            <w:hideMark/>
          </w:tcPr>
          <w:p w:rsidR="004E4331" w:rsidRDefault="004E4331">
            <w:pPr>
              <w:spacing w:line="300" w:lineRule="exact"/>
              <w:jc w:val="center"/>
              <w:rPr>
                <w:rFonts w:ascii="宋体" w:hAnsi="宋体"/>
                <w:sz w:val="24"/>
              </w:rPr>
            </w:pPr>
            <w:r>
              <w:rPr>
                <w:rFonts w:ascii="宋体" w:hAnsi="宋体" w:hint="eastAsia"/>
                <w:sz w:val="24"/>
              </w:rPr>
              <w:t xml:space="preserve">  </w:t>
            </w:r>
            <w:r>
              <w:rPr>
                <w:rFonts w:ascii="宋体" w:hAnsi="宋体" w:hint="eastAsia"/>
                <w:sz w:val="24"/>
                <w:u w:val="single"/>
              </w:rPr>
              <w:t xml:space="preserve">     </w:t>
            </w:r>
            <w:proofErr w:type="gramStart"/>
            <w:r>
              <w:rPr>
                <w:rFonts w:ascii="宋体" w:hAnsi="宋体" w:hint="eastAsia"/>
                <w:sz w:val="24"/>
              </w:rPr>
              <w:t>日历天</w:t>
            </w:r>
            <w:proofErr w:type="gramEnd"/>
          </w:p>
        </w:tc>
      </w:tr>
      <w:tr w:rsidR="004E4331" w:rsidTr="004E4331">
        <w:trPr>
          <w:trHeight w:val="1340"/>
        </w:trPr>
        <w:tc>
          <w:tcPr>
            <w:tcW w:w="2183" w:type="dxa"/>
            <w:tcBorders>
              <w:top w:val="single" w:sz="6" w:space="0" w:color="auto"/>
              <w:left w:val="single" w:sz="6" w:space="0" w:color="auto"/>
              <w:bottom w:val="single" w:sz="6" w:space="0" w:color="auto"/>
              <w:right w:val="single" w:sz="6" w:space="0" w:color="auto"/>
            </w:tcBorders>
            <w:vAlign w:val="center"/>
            <w:hideMark/>
          </w:tcPr>
          <w:p w:rsidR="004E4331" w:rsidRDefault="004E4331">
            <w:pPr>
              <w:spacing w:line="460" w:lineRule="exact"/>
              <w:jc w:val="center"/>
              <w:rPr>
                <w:rFonts w:ascii="宋体" w:hAnsi="宋体"/>
                <w:sz w:val="24"/>
              </w:rPr>
            </w:pPr>
            <w:r>
              <w:rPr>
                <w:rFonts w:ascii="宋体" w:hAnsi="宋体" w:hint="eastAsia"/>
                <w:sz w:val="24"/>
              </w:rPr>
              <w:t>备注</w:t>
            </w:r>
          </w:p>
        </w:tc>
        <w:tc>
          <w:tcPr>
            <w:tcW w:w="7206" w:type="dxa"/>
            <w:gridSpan w:val="5"/>
            <w:tcBorders>
              <w:top w:val="single" w:sz="6" w:space="0" w:color="auto"/>
              <w:left w:val="nil"/>
              <w:bottom w:val="single" w:sz="6" w:space="0" w:color="auto"/>
              <w:right w:val="single" w:sz="6" w:space="0" w:color="auto"/>
            </w:tcBorders>
            <w:vAlign w:val="center"/>
          </w:tcPr>
          <w:p w:rsidR="004E4331" w:rsidRDefault="004E4331">
            <w:pPr>
              <w:spacing w:line="300" w:lineRule="exact"/>
              <w:jc w:val="center"/>
              <w:rPr>
                <w:rFonts w:ascii="宋体" w:hAnsi="宋体"/>
                <w:sz w:val="24"/>
              </w:rPr>
            </w:pPr>
          </w:p>
          <w:p w:rsidR="004E4331" w:rsidRDefault="004E4331">
            <w:pPr>
              <w:spacing w:line="300" w:lineRule="exact"/>
              <w:jc w:val="center"/>
              <w:rPr>
                <w:rFonts w:ascii="宋体" w:hAnsi="宋体"/>
                <w:sz w:val="24"/>
              </w:rPr>
            </w:pPr>
          </w:p>
          <w:p w:rsidR="004E4331" w:rsidRDefault="004E4331">
            <w:pPr>
              <w:spacing w:line="300" w:lineRule="exact"/>
              <w:jc w:val="center"/>
              <w:rPr>
                <w:rFonts w:ascii="宋体" w:hAnsi="宋体"/>
                <w:sz w:val="24"/>
              </w:rPr>
            </w:pPr>
          </w:p>
          <w:p w:rsidR="004E4331" w:rsidRDefault="004E4331">
            <w:pPr>
              <w:spacing w:line="300" w:lineRule="exact"/>
              <w:jc w:val="center"/>
              <w:rPr>
                <w:rFonts w:ascii="宋体" w:hAnsi="宋体"/>
                <w:sz w:val="24"/>
              </w:rPr>
            </w:pPr>
          </w:p>
          <w:p w:rsidR="004E4331" w:rsidRDefault="004E4331">
            <w:pPr>
              <w:spacing w:line="300" w:lineRule="exact"/>
              <w:jc w:val="center"/>
              <w:rPr>
                <w:rFonts w:ascii="宋体" w:hAnsi="宋体"/>
                <w:sz w:val="24"/>
              </w:rPr>
            </w:pPr>
          </w:p>
        </w:tc>
      </w:tr>
    </w:tbl>
    <w:p w:rsidR="004E4331" w:rsidRDefault="004E4331" w:rsidP="004E4331">
      <w:pPr>
        <w:spacing w:line="48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520" w:lineRule="exact"/>
        <w:ind w:right="480" w:firstLineChars="500" w:firstLine="120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240" w:firstLineChars="200" w:firstLine="480"/>
        <w:jc w:val="right"/>
        <w:rPr>
          <w:rFonts w:ascii="宋体" w:hAnsi="宋体"/>
          <w:sz w:val="24"/>
        </w:rPr>
      </w:pPr>
      <w:r>
        <w:rPr>
          <w:rFonts w:ascii="宋体" w:hAnsi="宋体" w:hint="eastAsia"/>
          <w:sz w:val="24"/>
        </w:rPr>
        <w:t>法人代表或委托代理人：</w:t>
      </w:r>
      <w:r>
        <w:rPr>
          <w:rFonts w:ascii="宋体" w:hAnsi="宋体" w:hint="eastAsia"/>
          <w:sz w:val="24"/>
          <w:u w:val="single"/>
        </w:rPr>
        <w:t xml:space="preserve">                     </w:t>
      </w:r>
      <w:r>
        <w:rPr>
          <w:rFonts w:ascii="宋体" w:hAnsi="宋体" w:hint="eastAsia"/>
          <w:sz w:val="24"/>
        </w:rPr>
        <w:t>（签字或盖章）</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pStyle w:val="3"/>
        <w:spacing w:line="600" w:lineRule="exact"/>
        <w:jc w:val="center"/>
        <w:rPr>
          <w:rFonts w:ascii="宋体"/>
          <w:b/>
          <w:bCs/>
          <w:sz w:val="28"/>
          <w:szCs w:val="28"/>
        </w:rPr>
      </w:pPr>
      <w:r>
        <w:rPr>
          <w:rFonts w:ascii="宋体" w:hint="eastAsia"/>
          <w:b/>
          <w:bCs/>
          <w:sz w:val="24"/>
          <w:szCs w:val="24"/>
        </w:rPr>
        <w:br w:type="page"/>
      </w:r>
      <w:bookmarkStart w:id="779" w:name="_Toc4819"/>
      <w:bookmarkStart w:id="780" w:name="_Toc307985356"/>
      <w:bookmarkStart w:id="781" w:name="_Toc5266"/>
      <w:bookmarkStart w:id="782" w:name="_Toc15073"/>
      <w:bookmarkStart w:id="783" w:name="_Toc291081541"/>
      <w:bookmarkStart w:id="784" w:name="_Toc32547"/>
      <w:bookmarkStart w:id="785" w:name="_Toc32706"/>
      <w:bookmarkStart w:id="786" w:name="_Toc6083"/>
      <w:bookmarkEnd w:id="779"/>
      <w:bookmarkEnd w:id="780"/>
      <w:bookmarkEnd w:id="781"/>
      <w:bookmarkEnd w:id="782"/>
      <w:bookmarkEnd w:id="783"/>
      <w:bookmarkEnd w:id="784"/>
      <w:bookmarkEnd w:id="785"/>
      <w:r>
        <w:rPr>
          <w:rFonts w:ascii="宋体" w:hint="eastAsia"/>
          <w:b/>
          <w:bCs/>
          <w:sz w:val="28"/>
          <w:szCs w:val="28"/>
        </w:rPr>
        <w:t>二、法定代表人身份证明</w:t>
      </w:r>
      <w:bookmarkEnd w:id="786"/>
    </w:p>
    <w:p w:rsidR="004E4331" w:rsidRDefault="004E4331" w:rsidP="004E4331">
      <w:pPr>
        <w:spacing w:line="500" w:lineRule="exact"/>
        <w:rPr>
          <w:rFonts w:ascii="宋体" w:hAnsi="宋体"/>
          <w:sz w:val="24"/>
        </w:rPr>
      </w:pPr>
      <w:r>
        <w:rPr>
          <w:rFonts w:ascii="宋体" w:hAnsi="宋体" w:hint="eastAsia"/>
          <w:sz w:val="24"/>
        </w:rPr>
        <w:t>投 标 人：</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单位性质：</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地    址：</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成立时间：</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spacing w:line="500" w:lineRule="exact"/>
        <w:rPr>
          <w:rFonts w:ascii="宋体" w:hAnsi="宋体"/>
          <w:sz w:val="24"/>
        </w:rPr>
      </w:pPr>
      <w:r>
        <w:rPr>
          <w:rFonts w:ascii="宋体" w:hAnsi="宋体" w:hint="eastAsia"/>
          <w:sz w:val="24"/>
        </w:rPr>
        <w:t>经营期限：</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姓    名：</w:t>
      </w:r>
      <w:r>
        <w:rPr>
          <w:rFonts w:ascii="宋体" w:hAnsi="宋体" w:hint="eastAsia"/>
          <w:sz w:val="24"/>
          <w:u w:val="single"/>
        </w:rPr>
        <w:t xml:space="preserve">                          </w:t>
      </w:r>
      <w:r>
        <w:rPr>
          <w:rFonts w:ascii="宋体" w:hAnsi="宋体" w:hint="eastAsia"/>
          <w:sz w:val="24"/>
        </w:rPr>
        <w:t>性        别：</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年    龄：</w:t>
      </w:r>
      <w:r>
        <w:rPr>
          <w:rFonts w:ascii="宋体" w:hAnsi="宋体" w:hint="eastAsia"/>
          <w:sz w:val="24"/>
          <w:u w:val="single"/>
        </w:rPr>
        <w:t xml:space="preserve">                          </w:t>
      </w:r>
      <w:r>
        <w:rPr>
          <w:rFonts w:ascii="宋体" w:hAnsi="宋体" w:hint="eastAsia"/>
          <w:sz w:val="24"/>
        </w:rPr>
        <w:t xml:space="preserve">职        </w:t>
      </w:r>
      <w:proofErr w:type="gramStart"/>
      <w:r>
        <w:rPr>
          <w:rFonts w:ascii="宋体" w:hAnsi="宋体" w:hint="eastAsia"/>
          <w:sz w:val="24"/>
        </w:rPr>
        <w:t>务</w:t>
      </w:r>
      <w:proofErr w:type="gramEnd"/>
      <w:r>
        <w:rPr>
          <w:rFonts w:ascii="宋体" w:hAnsi="宋体" w:hint="eastAsia"/>
          <w:sz w:val="24"/>
        </w:rPr>
        <w:t>：</w:t>
      </w:r>
      <w:r>
        <w:rPr>
          <w:rFonts w:ascii="宋体" w:hAnsi="宋体" w:hint="eastAsia"/>
          <w:sz w:val="24"/>
          <w:u w:val="single"/>
        </w:rPr>
        <w:t xml:space="preserve">                </w:t>
      </w:r>
    </w:p>
    <w:p w:rsidR="004E4331" w:rsidRDefault="004E4331" w:rsidP="004E4331">
      <w:pPr>
        <w:spacing w:line="500" w:lineRule="exact"/>
        <w:rPr>
          <w:rFonts w:ascii="宋体" w:hAnsi="宋体"/>
          <w:sz w:val="24"/>
        </w:rPr>
      </w:pPr>
      <w:r>
        <w:rPr>
          <w:rFonts w:ascii="宋体" w:hAnsi="宋体" w:hint="eastAsia"/>
          <w:sz w:val="24"/>
        </w:rPr>
        <w:t>系</w:t>
      </w:r>
      <w:r>
        <w:rPr>
          <w:rFonts w:ascii="宋体" w:hAnsi="宋体" w:hint="eastAsia"/>
          <w:sz w:val="24"/>
          <w:u w:val="single"/>
        </w:rPr>
        <w:t xml:space="preserve">                                                 </w:t>
      </w:r>
      <w:r>
        <w:rPr>
          <w:rFonts w:ascii="宋体" w:hAnsi="宋体" w:hint="eastAsia"/>
          <w:sz w:val="24"/>
        </w:rPr>
        <w:t>（投标人名称）的法定代表人。</w:t>
      </w:r>
    </w:p>
    <w:p w:rsidR="004E4331" w:rsidRDefault="004E4331" w:rsidP="004E4331">
      <w:pPr>
        <w:spacing w:line="500" w:lineRule="exact"/>
        <w:rPr>
          <w:rFonts w:ascii="宋体" w:hAnsi="宋体"/>
          <w:sz w:val="24"/>
        </w:rPr>
      </w:pPr>
      <w:r>
        <w:rPr>
          <w:rFonts w:ascii="宋体" w:hAnsi="宋体" w:hint="eastAsia"/>
          <w:sz w:val="24"/>
        </w:rPr>
        <w:t>特此证明。</w:t>
      </w:r>
    </w:p>
    <w:p w:rsidR="004E4331" w:rsidRDefault="004E4331" w:rsidP="004E4331">
      <w:pPr>
        <w:spacing w:line="500" w:lineRule="exact"/>
        <w:rPr>
          <w:rFonts w:ascii="宋体" w:hAnsi="宋体"/>
          <w:sz w:val="24"/>
        </w:rPr>
      </w:pPr>
      <w:r>
        <w:rPr>
          <w:rFonts w:ascii="宋体" w:hAnsi="宋体" w:hint="eastAsia"/>
          <w:sz w:val="24"/>
        </w:rPr>
        <w:t xml:space="preserve"> </w:t>
      </w:r>
    </w:p>
    <w:p w:rsidR="004E4331" w:rsidRDefault="004E4331" w:rsidP="004E4331">
      <w:pPr>
        <w:spacing w:line="500" w:lineRule="exact"/>
        <w:rPr>
          <w:rFonts w:ascii="宋体" w:hAnsi="宋体"/>
          <w:sz w:val="24"/>
        </w:rPr>
      </w:pPr>
      <w:r>
        <w:rPr>
          <w:rFonts w:ascii="宋体" w:hAnsi="宋体" w:hint="eastAsia"/>
          <w:sz w:val="24"/>
        </w:rPr>
        <w:t xml:space="preserve"> </w:t>
      </w:r>
    </w:p>
    <w:p w:rsidR="004E4331" w:rsidRDefault="004E4331" w:rsidP="004E4331">
      <w:pPr>
        <w:wordWrap w:val="0"/>
        <w:spacing w:line="500" w:lineRule="exact"/>
        <w:jc w:val="right"/>
        <w:rPr>
          <w:rFonts w:ascii="宋体" w:hAnsi="宋体"/>
          <w:sz w:val="24"/>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wordWrap w:val="0"/>
        <w:spacing w:line="500" w:lineRule="exact"/>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 xml:space="preserve">日          </w:t>
      </w:r>
    </w:p>
    <w:p w:rsidR="004E4331" w:rsidRDefault="004E4331" w:rsidP="004E4331">
      <w:pPr>
        <w:pStyle w:val="3"/>
        <w:spacing w:line="600" w:lineRule="exact"/>
        <w:jc w:val="center"/>
        <w:rPr>
          <w:rFonts w:ascii="宋体"/>
          <w:b/>
          <w:bCs/>
          <w:sz w:val="28"/>
          <w:szCs w:val="28"/>
        </w:rPr>
      </w:pPr>
      <w:r>
        <w:rPr>
          <w:rFonts w:ascii="宋体" w:hint="eastAsia"/>
          <w:b/>
          <w:bCs/>
          <w:sz w:val="24"/>
          <w:szCs w:val="24"/>
        </w:rPr>
        <w:br w:type="page"/>
      </w:r>
      <w:bookmarkStart w:id="787" w:name="_Toc10970"/>
      <w:bookmarkStart w:id="788" w:name="_Toc291081542"/>
      <w:bookmarkStart w:id="789" w:name="_Toc307985357"/>
      <w:bookmarkStart w:id="790" w:name="_Toc9697"/>
      <w:bookmarkStart w:id="791" w:name="_Toc7859"/>
      <w:bookmarkStart w:id="792" w:name="_Toc29061"/>
      <w:bookmarkStart w:id="793" w:name="_Toc19247"/>
      <w:bookmarkStart w:id="794" w:name="_Toc1761"/>
      <w:bookmarkEnd w:id="787"/>
      <w:bookmarkEnd w:id="788"/>
      <w:bookmarkEnd w:id="789"/>
      <w:bookmarkEnd w:id="790"/>
      <w:bookmarkEnd w:id="791"/>
      <w:bookmarkEnd w:id="792"/>
      <w:bookmarkEnd w:id="793"/>
      <w:r>
        <w:rPr>
          <w:rFonts w:ascii="宋体" w:hint="eastAsia"/>
          <w:b/>
          <w:bCs/>
          <w:sz w:val="28"/>
          <w:szCs w:val="28"/>
        </w:rPr>
        <w:t>三、授权委托书</w:t>
      </w:r>
      <w:bookmarkEnd w:id="794"/>
    </w:p>
    <w:p w:rsidR="004E4331" w:rsidRDefault="004E4331" w:rsidP="004E4331">
      <w:pPr>
        <w:spacing w:beforeLines="100" w:before="312" w:afterLines="50" w:after="156"/>
        <w:jc w:val="center"/>
        <w:rPr>
          <w:rFonts w:ascii="宋体" w:hAnsi="宋体"/>
          <w:sz w:val="28"/>
          <w:szCs w:val="28"/>
        </w:rPr>
      </w:pPr>
      <w:r>
        <w:rPr>
          <w:rFonts w:ascii="宋体" w:hAnsi="宋体" w:hint="eastAsia"/>
          <w:sz w:val="28"/>
          <w:szCs w:val="28"/>
        </w:rPr>
        <w:t xml:space="preserve"> </w:t>
      </w:r>
    </w:p>
    <w:p w:rsidR="004E4331" w:rsidRDefault="004E4331" w:rsidP="004E4331">
      <w:pPr>
        <w:spacing w:line="500" w:lineRule="exact"/>
        <w:ind w:firstLineChars="200" w:firstLine="480"/>
        <w:rPr>
          <w:rFonts w:ascii="宋体" w:hAnsi="宋体"/>
          <w:sz w:val="24"/>
        </w:rPr>
      </w:pPr>
      <w:r>
        <w:rPr>
          <w:rFonts w:ascii="宋体" w:hAnsi="宋体" w:hint="eastAsia"/>
          <w:sz w:val="24"/>
        </w:rPr>
        <w:t>本人</w:t>
      </w:r>
      <w:r>
        <w:rPr>
          <w:rFonts w:ascii="宋体" w:hAnsi="宋体" w:hint="eastAsia"/>
          <w:sz w:val="24"/>
          <w:u w:val="single"/>
        </w:rPr>
        <w:t xml:space="preserve">         </w:t>
      </w:r>
      <w:r>
        <w:rPr>
          <w:rFonts w:ascii="宋体" w:hAnsi="宋体" w:hint="eastAsia"/>
          <w:sz w:val="24"/>
        </w:rPr>
        <w:t>（姓名）系</w:t>
      </w:r>
      <w:r>
        <w:rPr>
          <w:rFonts w:ascii="宋体" w:hAnsi="宋体" w:hint="eastAsia"/>
          <w:sz w:val="24"/>
          <w:u w:val="single"/>
        </w:rPr>
        <w:t xml:space="preserve">         </w:t>
      </w:r>
      <w:r>
        <w:rPr>
          <w:rFonts w:ascii="宋体" w:hAnsi="宋体" w:hint="eastAsia"/>
          <w:sz w:val="24"/>
        </w:rPr>
        <w:t>（投标人名称）的法定代表人，现委托</w:t>
      </w:r>
      <w:r>
        <w:rPr>
          <w:rFonts w:ascii="宋体" w:hAnsi="宋体" w:hint="eastAsia"/>
          <w:sz w:val="24"/>
          <w:u w:val="single"/>
        </w:rPr>
        <w:t xml:space="preserve">      </w:t>
      </w:r>
      <w:r>
        <w:rPr>
          <w:rFonts w:ascii="宋体" w:hAnsi="宋体" w:hint="eastAsia"/>
          <w:sz w:val="24"/>
        </w:rPr>
        <w:t>（姓名）为我方代理人。代理人根据授权，以我方名义签署、澄清、说明、补正、递交、撤回、修改</w:t>
      </w:r>
      <w:r>
        <w:rPr>
          <w:rFonts w:ascii="宋体" w:hAnsi="宋体" w:hint="eastAsia"/>
          <w:sz w:val="24"/>
          <w:u w:val="single"/>
        </w:rPr>
        <w:t xml:space="preserve">             （项目名称）</w:t>
      </w:r>
      <w:r>
        <w:rPr>
          <w:rFonts w:ascii="宋体" w:hAnsi="宋体" w:hint="eastAsia"/>
          <w:sz w:val="24"/>
        </w:rPr>
        <w:t>投标文件、签订合同和处理有关事宜，其法律后果由我方承担。</w:t>
      </w:r>
    </w:p>
    <w:p w:rsidR="004E4331" w:rsidRDefault="004E4331" w:rsidP="004E4331">
      <w:pPr>
        <w:spacing w:beforeLines="50" w:before="156" w:line="500" w:lineRule="exact"/>
        <w:rPr>
          <w:rFonts w:ascii="宋体" w:hAnsi="宋体"/>
          <w:sz w:val="24"/>
        </w:rPr>
      </w:pPr>
      <w:r>
        <w:rPr>
          <w:rFonts w:ascii="宋体" w:hAnsi="宋体" w:hint="eastAsia"/>
          <w:sz w:val="24"/>
        </w:rPr>
        <w:t>委托期限：</w:t>
      </w:r>
      <w:r>
        <w:rPr>
          <w:rFonts w:ascii="宋体" w:hAnsi="宋体" w:hint="eastAsia"/>
          <w:sz w:val="24"/>
          <w:u w:val="single"/>
        </w:rPr>
        <w:t xml:space="preserve">                                                          </w:t>
      </w:r>
      <w:r>
        <w:rPr>
          <w:rFonts w:ascii="宋体" w:hAnsi="宋体" w:hint="eastAsia"/>
          <w:sz w:val="24"/>
        </w:rPr>
        <w:t>。</w:t>
      </w:r>
    </w:p>
    <w:p w:rsidR="004E4331" w:rsidRDefault="004E4331" w:rsidP="004E4331">
      <w:pPr>
        <w:spacing w:beforeLines="100" w:before="312" w:afterLines="100" w:after="312" w:line="500" w:lineRule="exact"/>
        <w:ind w:firstLineChars="200" w:firstLine="480"/>
        <w:rPr>
          <w:rFonts w:ascii="宋体" w:hAnsi="宋体"/>
          <w:sz w:val="24"/>
        </w:rPr>
      </w:pPr>
      <w:r>
        <w:rPr>
          <w:rFonts w:ascii="宋体" w:hAnsi="宋体" w:hint="eastAsia"/>
          <w:sz w:val="24"/>
        </w:rPr>
        <w:t>代理人无转委托权。</w:t>
      </w:r>
    </w:p>
    <w:p w:rsidR="004E4331" w:rsidRDefault="004E4331" w:rsidP="004E4331">
      <w:pPr>
        <w:spacing w:afterLines="100" w:after="312" w:line="500" w:lineRule="exact"/>
        <w:ind w:firstLineChars="200" w:firstLine="480"/>
        <w:rPr>
          <w:rFonts w:ascii="宋体" w:hAnsi="宋体"/>
          <w:color w:val="000000"/>
          <w:sz w:val="24"/>
        </w:rPr>
      </w:pPr>
      <w:r>
        <w:rPr>
          <w:rFonts w:ascii="宋体" w:hAnsi="宋体" w:hint="eastAsia"/>
          <w:sz w:val="24"/>
        </w:rPr>
        <w:t>附：委托代理人身份证明</w:t>
      </w:r>
      <w:r>
        <w:rPr>
          <w:rFonts w:ascii="宋体" w:hAnsi="宋体" w:hint="eastAsia"/>
          <w:color w:val="000000"/>
          <w:sz w:val="24"/>
        </w:rPr>
        <w:t>（包括身份证、养老保险及劳动合同复印件）</w:t>
      </w:r>
    </w:p>
    <w:p w:rsidR="004E4331" w:rsidRDefault="004E4331" w:rsidP="004E4331">
      <w:pPr>
        <w:spacing w:line="500" w:lineRule="exact"/>
        <w:rPr>
          <w:rFonts w:ascii="宋体" w:hAnsi="宋体"/>
          <w:color w:val="0000FF"/>
          <w:sz w:val="24"/>
        </w:rPr>
      </w:pPr>
      <w:r>
        <w:rPr>
          <w:rFonts w:ascii="宋体" w:hAnsi="宋体" w:hint="eastAsia"/>
          <w:color w:val="0000FF"/>
          <w:sz w:val="24"/>
        </w:rPr>
        <w:t xml:space="preserve"> </w:t>
      </w:r>
    </w:p>
    <w:p w:rsidR="004E4331" w:rsidRDefault="004E4331" w:rsidP="004E4331">
      <w:pPr>
        <w:spacing w:line="400" w:lineRule="exact"/>
        <w:rPr>
          <w:rFonts w:ascii="宋体" w:hAnsi="宋体"/>
          <w:sz w:val="24"/>
        </w:rPr>
      </w:pPr>
      <w:r>
        <w:rPr>
          <w:rFonts w:ascii="宋体" w:hAnsi="宋体" w:hint="eastAsia"/>
          <w:sz w:val="24"/>
        </w:rPr>
        <w:t>投  标  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rPr>
          <w:rFonts w:ascii="宋体" w:hAnsi="宋体"/>
          <w:sz w:val="24"/>
        </w:rPr>
      </w:pPr>
      <w:r>
        <w:rPr>
          <w:rFonts w:ascii="宋体" w:hAnsi="宋体" w:hint="eastAsia"/>
          <w:sz w:val="24"/>
        </w:rPr>
        <w:t>法定代表人：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rPr>
          <w:rFonts w:ascii="宋体" w:hAnsi="宋体"/>
          <w:sz w:val="24"/>
          <w:u w:val="single"/>
        </w:rPr>
      </w:pPr>
      <w:r>
        <w:rPr>
          <w:rFonts w:ascii="宋体" w:hAnsi="宋体" w:hint="eastAsia"/>
          <w:sz w:val="24"/>
        </w:rPr>
        <w:t>身份证号：</w:t>
      </w:r>
      <w:r>
        <w:rPr>
          <w:rFonts w:ascii="宋体" w:hAnsi="宋体" w:hint="eastAsia"/>
          <w:sz w:val="24"/>
          <w:u w:val="single"/>
        </w:rPr>
        <w:t xml:space="preserve">                        </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rPr>
          <w:rFonts w:ascii="宋体" w:hAnsi="宋体"/>
          <w:sz w:val="24"/>
        </w:rPr>
      </w:pPr>
      <w:r>
        <w:rPr>
          <w:rFonts w:ascii="宋体" w:hAnsi="宋体" w:hint="eastAsia"/>
          <w:sz w:val="24"/>
        </w:rPr>
        <w:t>委托代理人：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rPr>
          <w:rFonts w:ascii="宋体" w:hAnsi="宋体"/>
          <w:sz w:val="24"/>
          <w:u w:val="single"/>
        </w:rPr>
      </w:pPr>
      <w:r>
        <w:rPr>
          <w:rFonts w:ascii="宋体" w:hAnsi="宋体" w:hint="eastAsia"/>
          <w:sz w:val="24"/>
        </w:rPr>
        <w:t>身份证号：</w:t>
      </w:r>
      <w:r>
        <w:rPr>
          <w:rFonts w:ascii="宋体" w:hAnsi="宋体" w:hint="eastAsia"/>
          <w:sz w:val="24"/>
          <w:u w:val="single"/>
        </w:rPr>
        <w:t xml:space="preserve">                        </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ind w:firstLineChars="1425" w:firstLine="3420"/>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spacing w:line="400" w:lineRule="exact"/>
        <w:ind w:firstLineChars="1425" w:firstLine="3420"/>
        <w:rPr>
          <w:rFonts w:ascii="宋体" w:hAnsi="宋体"/>
          <w:sz w:val="24"/>
        </w:rPr>
      </w:pPr>
      <w:r>
        <w:rPr>
          <w:rFonts w:ascii="宋体" w:hAnsi="宋体" w:hint="eastAsia"/>
          <w:sz w:val="24"/>
        </w:rPr>
        <w:t xml:space="preserve"> </w:t>
      </w:r>
    </w:p>
    <w:p w:rsidR="004E4331" w:rsidRDefault="004E4331" w:rsidP="004E4331">
      <w:pPr>
        <w:spacing w:line="400" w:lineRule="exact"/>
        <w:rPr>
          <w:rFonts w:ascii="宋体" w:hAnsi="宋体"/>
          <w:sz w:val="24"/>
        </w:rPr>
      </w:pPr>
      <w:r>
        <w:rPr>
          <w:rFonts w:ascii="宋体" w:hAnsi="宋体" w:hint="eastAsia"/>
          <w:sz w:val="24"/>
        </w:rPr>
        <w:t>备注：如果由投标人的法定代表人签署投标文件的，则不需提交授权委托书</w:t>
      </w:r>
    </w:p>
    <w:p w:rsidR="004E4331" w:rsidRDefault="004E4331" w:rsidP="004E4331">
      <w:pPr>
        <w:spacing w:line="400" w:lineRule="exact"/>
        <w:rPr>
          <w:rFonts w:ascii="宋体" w:hAnsi="宋体"/>
          <w:sz w:val="24"/>
        </w:rPr>
      </w:pPr>
      <w:r>
        <w:rPr>
          <w:rFonts w:ascii="宋体" w:hAnsi="宋体" w:hint="eastAsia"/>
          <w:sz w:val="24"/>
        </w:rPr>
        <w:t xml:space="preserve"> </w:t>
      </w:r>
    </w:p>
    <w:p w:rsidR="004E4331" w:rsidRDefault="004E4331" w:rsidP="004E4331">
      <w:pPr>
        <w:pStyle w:val="3"/>
        <w:spacing w:line="600" w:lineRule="exact"/>
        <w:jc w:val="center"/>
        <w:rPr>
          <w:rFonts w:ascii="宋体"/>
          <w:b/>
          <w:bCs/>
          <w:sz w:val="28"/>
          <w:szCs w:val="28"/>
        </w:rPr>
      </w:pPr>
      <w:r>
        <w:rPr>
          <w:rFonts w:ascii="宋体" w:hint="eastAsia"/>
          <w:b/>
          <w:bCs/>
        </w:rPr>
        <w:br w:type="page"/>
      </w:r>
      <w:bookmarkStart w:id="795" w:name="_Toc307985358"/>
      <w:bookmarkStart w:id="796" w:name="_Toc15667"/>
      <w:bookmarkStart w:id="797" w:name="_Toc13624"/>
      <w:bookmarkStart w:id="798" w:name="_Toc291081543"/>
      <w:bookmarkStart w:id="799" w:name="_Toc1740"/>
      <w:bookmarkStart w:id="800" w:name="_Toc16154"/>
      <w:bookmarkStart w:id="801" w:name="_Toc14962"/>
      <w:bookmarkStart w:id="802" w:name="_Toc3374"/>
      <w:bookmarkEnd w:id="795"/>
      <w:bookmarkEnd w:id="796"/>
      <w:bookmarkEnd w:id="797"/>
      <w:bookmarkEnd w:id="798"/>
      <w:bookmarkEnd w:id="799"/>
      <w:bookmarkEnd w:id="800"/>
      <w:bookmarkEnd w:id="801"/>
      <w:r>
        <w:rPr>
          <w:rFonts w:ascii="宋体" w:hint="eastAsia"/>
          <w:b/>
          <w:bCs/>
          <w:sz w:val="28"/>
          <w:szCs w:val="28"/>
        </w:rPr>
        <w:t>四、投标保证金</w:t>
      </w:r>
      <w:bookmarkEnd w:id="802"/>
    </w:p>
    <w:p w:rsidR="004E4331" w:rsidRDefault="004E4331" w:rsidP="004E4331">
      <w:pPr>
        <w:widowControl/>
        <w:jc w:val="center"/>
        <w:rPr>
          <w:rFonts w:ascii="方正小标宋简体" w:hAnsi="方正小标宋简体" w:hint="eastAsia"/>
          <w:b/>
          <w:color w:val="000000"/>
          <w:kern w:val="0"/>
          <w:sz w:val="44"/>
          <w:szCs w:val="44"/>
        </w:rPr>
      </w:pPr>
      <w:r>
        <w:rPr>
          <w:rFonts w:ascii="宋体" w:hAnsi="宋体"/>
          <w:b/>
          <w:color w:val="000000"/>
          <w:kern w:val="0"/>
          <w:sz w:val="44"/>
          <w:szCs w:val="44"/>
        </w:rPr>
        <w:t>投标保证金承诺函</w:t>
      </w:r>
    </w:p>
    <w:p w:rsidR="004E4331" w:rsidRDefault="004E4331" w:rsidP="004E4331">
      <w:pPr>
        <w:autoSpaceDE w:val="0"/>
        <w:autoSpaceDN w:val="0"/>
        <w:adjustRightInd w:val="0"/>
        <w:spacing w:line="420" w:lineRule="exact"/>
        <w:rPr>
          <w:rFonts w:ascii="宋体" w:hAnsi="宋体" w:cs="黑体"/>
          <w:kern w:val="0"/>
          <w:sz w:val="28"/>
          <w:szCs w:val="28"/>
        </w:rPr>
      </w:pPr>
      <w:r>
        <w:rPr>
          <w:rFonts w:ascii="宋体" w:hAnsi="宋体" w:cs="黑体" w:hint="eastAsia"/>
          <w:kern w:val="0"/>
          <w:sz w:val="28"/>
          <w:szCs w:val="28"/>
        </w:rPr>
        <w:t xml:space="preserve"> </w:t>
      </w:r>
    </w:p>
    <w:p w:rsidR="004E4331" w:rsidRDefault="004E4331" w:rsidP="004E4331">
      <w:pPr>
        <w:spacing w:line="560" w:lineRule="exact"/>
        <w:rPr>
          <w:rFonts w:ascii="仿宋" w:eastAsia="仿宋" w:hAnsi="仿宋"/>
          <w:sz w:val="32"/>
          <w:szCs w:val="32"/>
        </w:rPr>
      </w:pPr>
      <w:r>
        <w:rPr>
          <w:rFonts w:ascii="仿宋" w:eastAsia="仿宋" w:hAnsi="仿宋" w:hint="eastAsia"/>
          <w:sz w:val="32"/>
          <w:szCs w:val="32"/>
        </w:rPr>
        <w:t xml:space="preserve">（招标人名称）： </w:t>
      </w:r>
    </w:p>
    <w:p w:rsidR="004E4331" w:rsidRDefault="004E4331" w:rsidP="004E4331">
      <w:pPr>
        <w:spacing w:line="560" w:lineRule="exact"/>
        <w:ind w:firstLineChars="200" w:firstLine="640"/>
        <w:rPr>
          <w:rFonts w:ascii="仿宋" w:eastAsia="仿宋" w:hAnsi="仿宋"/>
          <w:sz w:val="32"/>
          <w:szCs w:val="32"/>
        </w:rPr>
      </w:pPr>
      <w:r>
        <w:rPr>
          <w:rFonts w:ascii="仿宋" w:eastAsia="仿宋" w:hAnsi="仿宋" w:hint="eastAsia"/>
          <w:sz w:val="32"/>
          <w:szCs w:val="32"/>
        </w:rPr>
        <w:t>我公司因参加</w:t>
      </w:r>
      <w:r>
        <w:rPr>
          <w:rFonts w:ascii="仿宋" w:eastAsia="仿宋" w:hAnsi="仿宋" w:hint="eastAsia"/>
          <w:sz w:val="32"/>
          <w:szCs w:val="32"/>
          <w:u w:val="single"/>
        </w:rPr>
        <w:t xml:space="preserve">                 </w:t>
      </w:r>
      <w:r>
        <w:rPr>
          <w:rFonts w:ascii="仿宋" w:eastAsia="仿宋" w:hAnsi="仿宋" w:hint="eastAsia"/>
          <w:sz w:val="32"/>
          <w:szCs w:val="32"/>
        </w:rPr>
        <w:t>（项目名称）投标活动，</w:t>
      </w:r>
      <w:proofErr w:type="gramStart"/>
      <w:r>
        <w:rPr>
          <w:rFonts w:ascii="仿宋" w:eastAsia="仿宋" w:hAnsi="仿宋" w:hint="eastAsia"/>
          <w:sz w:val="32"/>
          <w:szCs w:val="32"/>
        </w:rPr>
        <w:t>特承诺</w:t>
      </w:r>
      <w:proofErr w:type="gramEnd"/>
      <w:r>
        <w:rPr>
          <w:rFonts w:ascii="仿宋" w:eastAsia="仿宋" w:hAnsi="仿宋" w:hint="eastAsia"/>
          <w:sz w:val="32"/>
          <w:szCs w:val="32"/>
        </w:rPr>
        <w:t>在规定的投标有效期内不撤销或修改其投标文件，在收到中标通知书后，在中标通知书规定的期限内按照招标文件与招标人及时签订合同，合同签订后及时上传合同。如有违反，愿意缴纳招标控制价2%（最高不超过80万）的违约金。</w:t>
      </w:r>
    </w:p>
    <w:p w:rsidR="004E4331" w:rsidRDefault="004E4331" w:rsidP="004E4331">
      <w:pPr>
        <w:spacing w:line="560" w:lineRule="exact"/>
        <w:ind w:firstLineChars="200" w:firstLine="640"/>
        <w:rPr>
          <w:rFonts w:ascii="仿宋" w:eastAsia="仿宋" w:hAnsi="仿宋"/>
          <w:sz w:val="32"/>
          <w:szCs w:val="32"/>
        </w:rPr>
      </w:pPr>
      <w:r>
        <w:rPr>
          <w:rFonts w:ascii="仿宋" w:eastAsia="仿宋" w:hAnsi="仿宋" w:hint="eastAsia"/>
          <w:sz w:val="32"/>
          <w:szCs w:val="32"/>
        </w:rPr>
        <w:t>如有争议，服从由行政监督部门</w:t>
      </w:r>
      <w:proofErr w:type="gramStart"/>
      <w:r>
        <w:rPr>
          <w:rFonts w:ascii="仿宋" w:eastAsia="仿宋" w:hAnsi="仿宋" w:hint="eastAsia"/>
          <w:sz w:val="32"/>
          <w:szCs w:val="32"/>
        </w:rPr>
        <w:t>作出</w:t>
      </w:r>
      <w:proofErr w:type="gramEnd"/>
      <w:r>
        <w:rPr>
          <w:rFonts w:ascii="仿宋" w:eastAsia="仿宋" w:hAnsi="仿宋" w:hint="eastAsia"/>
          <w:sz w:val="32"/>
          <w:szCs w:val="32"/>
        </w:rPr>
        <w:t>的行政决定，或仲裁委 员会</w:t>
      </w:r>
      <w:proofErr w:type="gramStart"/>
      <w:r>
        <w:rPr>
          <w:rFonts w:ascii="仿宋" w:eastAsia="仿宋" w:hAnsi="仿宋" w:hint="eastAsia"/>
          <w:sz w:val="32"/>
          <w:szCs w:val="32"/>
        </w:rPr>
        <w:t>作出</w:t>
      </w:r>
      <w:proofErr w:type="gramEnd"/>
      <w:r>
        <w:rPr>
          <w:rFonts w:ascii="仿宋" w:eastAsia="仿宋" w:hAnsi="仿宋" w:hint="eastAsia"/>
          <w:sz w:val="32"/>
          <w:szCs w:val="32"/>
        </w:rPr>
        <w:t>的仲裁裁决，或工程项目所在地人民法院</w:t>
      </w:r>
      <w:proofErr w:type="gramStart"/>
      <w:r>
        <w:rPr>
          <w:rFonts w:ascii="仿宋" w:eastAsia="仿宋" w:hAnsi="仿宋" w:hint="eastAsia"/>
          <w:sz w:val="32"/>
          <w:szCs w:val="32"/>
        </w:rPr>
        <w:t>作出</w:t>
      </w:r>
      <w:proofErr w:type="gramEnd"/>
      <w:r>
        <w:rPr>
          <w:rFonts w:ascii="仿宋" w:eastAsia="仿宋" w:hAnsi="仿宋" w:hint="eastAsia"/>
          <w:sz w:val="32"/>
          <w:szCs w:val="32"/>
        </w:rPr>
        <w:t>的判决。</w:t>
      </w:r>
    </w:p>
    <w:p w:rsidR="004E4331" w:rsidRDefault="004E4331" w:rsidP="004E4331">
      <w:pPr>
        <w:spacing w:line="560" w:lineRule="exact"/>
        <w:ind w:firstLineChars="200" w:firstLine="640"/>
        <w:rPr>
          <w:rFonts w:ascii="仿宋" w:eastAsia="仿宋" w:hAnsi="仿宋"/>
          <w:sz w:val="32"/>
          <w:szCs w:val="32"/>
        </w:rPr>
      </w:pPr>
      <w:r>
        <w:rPr>
          <w:rFonts w:ascii="仿宋" w:eastAsia="仿宋" w:hAnsi="仿宋" w:hint="eastAsia"/>
          <w:sz w:val="32"/>
          <w:szCs w:val="32"/>
        </w:rPr>
        <w:t>本投标承诺函在投标有效期内保持有效。</w:t>
      </w:r>
    </w:p>
    <w:p w:rsidR="004E4331" w:rsidRDefault="004E4331" w:rsidP="004E4331">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 </w:t>
      </w:r>
    </w:p>
    <w:p w:rsidR="004E4331" w:rsidRDefault="004E4331" w:rsidP="004E4331">
      <w:pPr>
        <w:spacing w:line="560" w:lineRule="exact"/>
        <w:ind w:firstLineChars="200" w:firstLine="640"/>
        <w:rPr>
          <w:rFonts w:ascii="仿宋" w:eastAsia="仿宋" w:hAnsi="仿宋"/>
          <w:sz w:val="32"/>
          <w:szCs w:val="32"/>
        </w:rPr>
      </w:pPr>
      <w:r>
        <w:rPr>
          <w:rFonts w:ascii="仿宋" w:eastAsia="仿宋" w:hAnsi="仿宋" w:hint="eastAsia"/>
          <w:sz w:val="32"/>
          <w:szCs w:val="32"/>
        </w:rPr>
        <w:t xml:space="preserve"> </w:t>
      </w:r>
    </w:p>
    <w:p w:rsidR="004E4331" w:rsidRDefault="004E4331" w:rsidP="004E4331">
      <w:pPr>
        <w:spacing w:line="560" w:lineRule="exact"/>
        <w:ind w:firstLineChars="962" w:firstLine="3078"/>
        <w:rPr>
          <w:rFonts w:ascii="仿宋" w:eastAsia="仿宋" w:hAnsi="仿宋"/>
          <w:sz w:val="32"/>
          <w:szCs w:val="32"/>
        </w:rPr>
      </w:pPr>
      <w:r>
        <w:rPr>
          <w:rFonts w:ascii="仿宋" w:eastAsia="仿宋" w:hAnsi="仿宋" w:hint="eastAsia"/>
          <w:sz w:val="32"/>
          <w:szCs w:val="32"/>
        </w:rPr>
        <w:t>投标人：</w:t>
      </w:r>
      <w:r>
        <w:rPr>
          <w:rFonts w:ascii="仿宋" w:eastAsia="仿宋" w:hAnsi="仿宋" w:hint="eastAsia"/>
          <w:sz w:val="32"/>
          <w:szCs w:val="32"/>
          <w:u w:val="single"/>
        </w:rPr>
        <w:t xml:space="preserve">                  </w:t>
      </w:r>
      <w:r>
        <w:rPr>
          <w:rFonts w:ascii="仿宋" w:eastAsia="仿宋" w:hAnsi="仿宋" w:hint="eastAsia"/>
          <w:sz w:val="32"/>
          <w:szCs w:val="32"/>
        </w:rPr>
        <w:t xml:space="preserve">    </w:t>
      </w:r>
    </w:p>
    <w:p w:rsidR="004E4331" w:rsidRDefault="004E4331" w:rsidP="004E4331">
      <w:pPr>
        <w:spacing w:line="560" w:lineRule="exact"/>
        <w:ind w:firstLineChars="962" w:firstLine="3078"/>
        <w:rPr>
          <w:rFonts w:ascii="仿宋" w:eastAsia="仿宋" w:hAnsi="仿宋"/>
          <w:sz w:val="32"/>
          <w:szCs w:val="32"/>
        </w:rPr>
      </w:pPr>
      <w:r>
        <w:rPr>
          <w:rFonts w:ascii="仿宋" w:eastAsia="仿宋" w:hAnsi="仿宋" w:hint="eastAsia"/>
          <w:sz w:val="32"/>
          <w:szCs w:val="32"/>
        </w:rPr>
        <w:t>法定代表人（或授权委托人）：</w:t>
      </w:r>
      <w:r>
        <w:rPr>
          <w:rFonts w:ascii="仿宋" w:eastAsia="仿宋" w:hAnsi="仿宋" w:hint="eastAsia"/>
          <w:sz w:val="32"/>
          <w:szCs w:val="32"/>
          <w:u w:val="single"/>
        </w:rPr>
        <w:t xml:space="preserve">           </w:t>
      </w:r>
    </w:p>
    <w:p w:rsidR="004E4331" w:rsidRDefault="004E4331" w:rsidP="004E4331">
      <w:pPr>
        <w:spacing w:line="560" w:lineRule="exact"/>
        <w:ind w:firstLineChars="962" w:firstLine="3078"/>
        <w:rPr>
          <w:rFonts w:ascii="仿宋" w:eastAsia="仿宋" w:hAnsi="仿宋"/>
          <w:sz w:val="32"/>
          <w:szCs w:val="32"/>
        </w:rPr>
      </w:pPr>
      <w:r>
        <w:rPr>
          <w:rFonts w:ascii="仿宋" w:eastAsia="仿宋" w:hAnsi="仿宋" w:hint="eastAsia"/>
          <w:sz w:val="32"/>
          <w:szCs w:val="32"/>
          <w:u w:val="single"/>
        </w:rPr>
        <w:t xml:space="preserve">     </w:t>
      </w:r>
      <w:r>
        <w:rPr>
          <w:rFonts w:ascii="仿宋" w:eastAsia="仿宋" w:hAnsi="仿宋" w:hint="eastAsia"/>
          <w:sz w:val="32"/>
          <w:szCs w:val="32"/>
        </w:rPr>
        <w:t>年</w:t>
      </w:r>
      <w:r>
        <w:rPr>
          <w:rFonts w:ascii="仿宋" w:eastAsia="仿宋" w:hAnsi="仿宋" w:hint="eastAsia"/>
          <w:sz w:val="32"/>
          <w:szCs w:val="32"/>
          <w:u w:val="single"/>
        </w:rPr>
        <w:t xml:space="preserve">      </w:t>
      </w:r>
      <w:r>
        <w:rPr>
          <w:rFonts w:ascii="仿宋" w:eastAsia="仿宋" w:hAnsi="仿宋" w:hint="eastAsia"/>
          <w:sz w:val="32"/>
          <w:szCs w:val="32"/>
        </w:rPr>
        <w:t>月</w:t>
      </w:r>
      <w:r>
        <w:rPr>
          <w:rFonts w:ascii="仿宋" w:eastAsia="仿宋" w:hAnsi="仿宋" w:hint="eastAsia"/>
          <w:sz w:val="32"/>
          <w:szCs w:val="32"/>
          <w:u w:val="single"/>
        </w:rPr>
        <w:t xml:space="preserve">      </w:t>
      </w:r>
      <w:r>
        <w:rPr>
          <w:rFonts w:ascii="仿宋" w:eastAsia="仿宋" w:hAnsi="仿宋" w:hint="eastAsia"/>
          <w:sz w:val="32"/>
          <w:szCs w:val="32"/>
        </w:rPr>
        <w:t>日</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pStyle w:val="3"/>
        <w:spacing w:line="600" w:lineRule="exact"/>
        <w:jc w:val="center"/>
        <w:rPr>
          <w:rFonts w:ascii="宋体"/>
          <w:b/>
          <w:bCs/>
          <w:sz w:val="28"/>
          <w:szCs w:val="28"/>
        </w:rPr>
      </w:pPr>
      <w:r>
        <w:rPr>
          <w:rFonts w:ascii="宋体" w:hint="eastAsia"/>
          <w:b/>
          <w:bCs/>
        </w:rPr>
        <w:br w:type="page"/>
      </w:r>
      <w:bookmarkStart w:id="803" w:name="_Toc5452"/>
      <w:bookmarkStart w:id="804" w:name="_Toc16115"/>
      <w:bookmarkStart w:id="805" w:name="_Toc32027"/>
      <w:bookmarkStart w:id="806" w:name="_Toc27301"/>
      <w:bookmarkStart w:id="807" w:name="_Toc291081544"/>
      <w:bookmarkStart w:id="808" w:name="_Toc3089"/>
      <w:bookmarkStart w:id="809" w:name="_Toc15343"/>
      <w:bookmarkStart w:id="810" w:name="_Toc307985359"/>
      <w:bookmarkEnd w:id="803"/>
      <w:bookmarkEnd w:id="804"/>
      <w:bookmarkEnd w:id="805"/>
      <w:bookmarkEnd w:id="806"/>
      <w:bookmarkEnd w:id="807"/>
      <w:bookmarkEnd w:id="808"/>
      <w:bookmarkEnd w:id="809"/>
      <w:r>
        <w:rPr>
          <w:rFonts w:ascii="宋体" w:hint="eastAsia"/>
          <w:b/>
          <w:bCs/>
          <w:sz w:val="28"/>
          <w:szCs w:val="28"/>
        </w:rPr>
        <w:t>五、已标价工程量清单</w:t>
      </w:r>
      <w:bookmarkEnd w:id="810"/>
    </w:p>
    <w:p w:rsidR="004E4331" w:rsidRDefault="004E4331" w:rsidP="004E4331">
      <w:pPr>
        <w:pStyle w:val="3"/>
        <w:spacing w:line="600" w:lineRule="exact"/>
        <w:jc w:val="center"/>
        <w:rPr>
          <w:rFonts w:ascii="宋体"/>
          <w:b/>
          <w:bCs/>
          <w:sz w:val="28"/>
          <w:szCs w:val="28"/>
        </w:rPr>
      </w:pPr>
      <w:r>
        <w:rPr>
          <w:rFonts w:ascii="宋体" w:hint="eastAsia"/>
          <w:b/>
          <w:bCs/>
        </w:rPr>
        <w:br w:type="page"/>
      </w:r>
      <w:bookmarkStart w:id="811" w:name="_Toc14218"/>
      <w:bookmarkStart w:id="812" w:name="_Toc291081545"/>
      <w:bookmarkStart w:id="813" w:name="_Toc8985"/>
      <w:bookmarkStart w:id="814" w:name="_Toc17476"/>
      <w:bookmarkStart w:id="815" w:name="_Toc27165"/>
      <w:bookmarkStart w:id="816" w:name="_Toc31091"/>
      <w:bookmarkStart w:id="817" w:name="_Toc8105"/>
      <w:bookmarkStart w:id="818" w:name="_Toc307985360"/>
      <w:bookmarkEnd w:id="811"/>
      <w:bookmarkEnd w:id="812"/>
      <w:bookmarkEnd w:id="813"/>
      <w:bookmarkEnd w:id="814"/>
      <w:bookmarkEnd w:id="815"/>
      <w:bookmarkEnd w:id="816"/>
      <w:bookmarkEnd w:id="817"/>
      <w:r>
        <w:rPr>
          <w:rFonts w:ascii="宋体" w:hint="eastAsia"/>
          <w:b/>
          <w:bCs/>
          <w:sz w:val="28"/>
          <w:szCs w:val="28"/>
        </w:rPr>
        <w:t>六、投标承诺书</w:t>
      </w:r>
      <w:bookmarkEnd w:id="818"/>
    </w:p>
    <w:p w:rsidR="004E4331" w:rsidRDefault="004E4331" w:rsidP="004E4331">
      <w:pPr>
        <w:pStyle w:val="3"/>
        <w:spacing w:line="600" w:lineRule="exact"/>
        <w:jc w:val="center"/>
        <w:rPr>
          <w:rFonts w:ascii="宋体"/>
          <w:b/>
          <w:bCs/>
          <w:sz w:val="24"/>
          <w:szCs w:val="24"/>
        </w:rPr>
      </w:pPr>
      <w:r>
        <w:rPr>
          <w:rFonts w:ascii="宋体" w:hint="eastAsia"/>
          <w:b/>
          <w:bCs/>
          <w:sz w:val="24"/>
          <w:szCs w:val="24"/>
        </w:rPr>
        <w:t xml:space="preserve"> </w:t>
      </w:r>
    </w:p>
    <w:p w:rsidR="004E4331" w:rsidRDefault="004E4331" w:rsidP="004E4331">
      <w:pPr>
        <w:jc w:val="center"/>
        <w:rPr>
          <w:rFonts w:ascii="宋体" w:hAnsi="宋体"/>
          <w:b/>
          <w:sz w:val="24"/>
        </w:rPr>
      </w:pPr>
      <w:r>
        <w:rPr>
          <w:rFonts w:ascii="宋体" w:hAnsi="宋体" w:hint="eastAsia"/>
          <w:b/>
          <w:sz w:val="24"/>
        </w:rPr>
        <w:t>投标人报价承诺书</w:t>
      </w:r>
    </w:p>
    <w:p w:rsidR="004E4331" w:rsidRDefault="004E4331" w:rsidP="004E4331">
      <w:pPr>
        <w:spacing w:line="360" w:lineRule="auto"/>
        <w:ind w:firstLineChars="200" w:firstLine="480"/>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4E4331" w:rsidRDefault="004E4331" w:rsidP="004E4331">
      <w:pPr>
        <w:spacing w:line="360" w:lineRule="auto"/>
        <w:ind w:firstLineChars="250" w:firstLine="600"/>
        <w:rPr>
          <w:rFonts w:ascii="宋体" w:hAnsi="宋体"/>
          <w:sz w:val="24"/>
        </w:rPr>
      </w:pPr>
      <w:r>
        <w:rPr>
          <w:rFonts w:ascii="宋体" w:hAnsi="宋体" w:hint="eastAsia"/>
          <w:sz w:val="24"/>
        </w:rPr>
        <w:t>我方已仔细研究</w:t>
      </w:r>
      <w:r>
        <w:rPr>
          <w:rFonts w:ascii="宋体" w:hAnsi="宋体" w:hint="eastAsia"/>
          <w:sz w:val="24"/>
          <w:u w:val="single"/>
        </w:rPr>
        <w:t xml:space="preserve">了                                     </w:t>
      </w: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标段文件的全部内容（含补遗书），愿意以人民币（大写）：</w:t>
      </w:r>
      <w:r>
        <w:rPr>
          <w:rFonts w:ascii="宋体" w:hAnsi="宋体" w:hint="eastAsia"/>
          <w:sz w:val="24"/>
          <w:u w:val="single"/>
        </w:rPr>
        <w:t xml:space="preserve">            </w:t>
      </w:r>
      <w:r>
        <w:rPr>
          <w:rFonts w:ascii="宋体" w:hAnsi="宋体" w:hint="eastAsia"/>
          <w:sz w:val="24"/>
        </w:rPr>
        <w:t xml:space="preserve">元（￥： </w:t>
      </w:r>
      <w:r>
        <w:rPr>
          <w:rFonts w:ascii="宋体" w:hAnsi="宋体" w:hint="eastAsia"/>
          <w:sz w:val="24"/>
          <w:u w:val="single"/>
        </w:rPr>
        <w:t xml:space="preserve">      </w:t>
      </w:r>
      <w:r>
        <w:rPr>
          <w:rFonts w:ascii="宋体" w:hAnsi="宋体" w:hint="eastAsia"/>
          <w:sz w:val="24"/>
        </w:rPr>
        <w:t>元）的投标总报价。</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spacing w:line="48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jc w:val="center"/>
        <w:rPr>
          <w:rFonts w:ascii="宋体" w:hAnsi="宋体"/>
          <w:b/>
          <w:sz w:val="24"/>
        </w:rPr>
      </w:pPr>
      <w:r>
        <w:rPr>
          <w:rFonts w:ascii="宋体" w:hAnsi="宋体" w:hint="eastAsia"/>
          <w:b/>
          <w:sz w:val="24"/>
        </w:rPr>
        <w:t>拟投入本工程的主要施工设备表</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2"/>
        <w:gridCol w:w="1522"/>
        <w:gridCol w:w="1873"/>
        <w:gridCol w:w="1171"/>
        <w:gridCol w:w="1523"/>
        <w:gridCol w:w="1523"/>
      </w:tblGrid>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序号</w:t>
            </w:r>
          </w:p>
        </w:tc>
        <w:tc>
          <w:tcPr>
            <w:tcW w:w="1522"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设备名称</w:t>
            </w:r>
          </w:p>
        </w:tc>
        <w:tc>
          <w:tcPr>
            <w:tcW w:w="187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设备类型和技术指标</w:t>
            </w:r>
          </w:p>
        </w:tc>
        <w:tc>
          <w:tcPr>
            <w:tcW w:w="1171"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单位</w:t>
            </w:r>
          </w:p>
        </w:tc>
        <w:tc>
          <w:tcPr>
            <w:tcW w:w="152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数量</w:t>
            </w:r>
          </w:p>
        </w:tc>
        <w:tc>
          <w:tcPr>
            <w:tcW w:w="152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要求</w:t>
            </w:r>
          </w:p>
        </w:tc>
      </w:tr>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1</w:t>
            </w:r>
          </w:p>
        </w:tc>
        <w:tc>
          <w:tcPr>
            <w:tcW w:w="1522"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87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171"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2</w:t>
            </w:r>
          </w:p>
        </w:tc>
        <w:tc>
          <w:tcPr>
            <w:tcW w:w="1522"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87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171"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3</w:t>
            </w:r>
          </w:p>
        </w:tc>
        <w:tc>
          <w:tcPr>
            <w:tcW w:w="1522"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87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171"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4</w:t>
            </w:r>
          </w:p>
        </w:tc>
        <w:tc>
          <w:tcPr>
            <w:tcW w:w="1522"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87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171"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1134"/>
        </w:trPr>
        <w:tc>
          <w:tcPr>
            <w:tcW w:w="1522"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5</w:t>
            </w:r>
          </w:p>
        </w:tc>
        <w:tc>
          <w:tcPr>
            <w:tcW w:w="1522"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87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171"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523"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bl>
    <w:p w:rsidR="004E4331" w:rsidRDefault="004E4331" w:rsidP="004E4331">
      <w:pPr>
        <w:spacing w:line="360" w:lineRule="auto"/>
        <w:ind w:leftChars="456" w:left="958" w:firstLineChars="200" w:firstLine="480"/>
        <w:rPr>
          <w:rFonts w:ascii="宋体" w:hAnsi="宋体"/>
          <w:sz w:val="24"/>
        </w:rPr>
      </w:pPr>
      <w:r>
        <w:rPr>
          <w:rFonts w:ascii="宋体" w:hAnsi="宋体" w:hint="eastAsia"/>
          <w:sz w:val="24"/>
        </w:rPr>
        <w:t>我方在此承诺，如果我单位在</w:t>
      </w:r>
      <w:r>
        <w:rPr>
          <w:rFonts w:ascii="宋体" w:hAnsi="宋体" w:hint="eastAsia"/>
          <w:sz w:val="24"/>
          <w:u w:val="single"/>
        </w:rPr>
        <w:t xml:space="preserve">                                  </w:t>
      </w: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标段中标，保证按照不低于以上要求的设备组织进场，否则自愿按照招标人的有关规定接受处罚。</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jc w:val="center"/>
        <w:rPr>
          <w:rFonts w:ascii="宋体" w:hAnsi="宋体"/>
          <w:b/>
          <w:sz w:val="24"/>
        </w:rPr>
      </w:pPr>
      <w:r>
        <w:rPr>
          <w:rFonts w:ascii="宋体" w:hAnsi="宋体" w:hint="eastAsia"/>
          <w:b/>
          <w:sz w:val="24"/>
        </w:rPr>
        <w:t>目标承诺书（工期、质量、安全等）</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5"/>
        <w:gridCol w:w="6769"/>
      </w:tblGrid>
      <w:tr w:rsidR="004E4331" w:rsidTr="004E4331">
        <w:trPr>
          <w:trHeight w:val="949"/>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项目</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1052"/>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工期目标要求</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886"/>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质量目标要求</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848"/>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安全生产目标要求</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810"/>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设备要求</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773"/>
        </w:trPr>
        <w:tc>
          <w:tcPr>
            <w:tcW w:w="2365"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农民工工资要求</w:t>
            </w:r>
          </w:p>
        </w:tc>
        <w:tc>
          <w:tcPr>
            <w:tcW w:w="676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bl>
    <w:p w:rsidR="004E4331" w:rsidRDefault="004E4331" w:rsidP="004E4331">
      <w:pPr>
        <w:spacing w:line="360" w:lineRule="auto"/>
        <w:ind w:firstLineChars="200" w:firstLine="480"/>
        <w:rPr>
          <w:rFonts w:ascii="宋体" w:hAnsi="宋体"/>
          <w:sz w:val="24"/>
        </w:rPr>
      </w:pPr>
      <w:r>
        <w:rPr>
          <w:rFonts w:ascii="宋体" w:hAnsi="宋体" w:hint="eastAsia"/>
          <w:sz w:val="24"/>
        </w:rPr>
        <w:t xml:space="preserve"> </w:t>
      </w:r>
    </w:p>
    <w:p w:rsidR="004E4331" w:rsidRDefault="004E4331" w:rsidP="004E4331">
      <w:pPr>
        <w:spacing w:line="360" w:lineRule="auto"/>
        <w:ind w:firstLineChars="200" w:firstLine="480"/>
        <w:rPr>
          <w:rFonts w:ascii="宋体" w:hAnsi="宋体"/>
          <w:sz w:val="24"/>
        </w:rPr>
      </w:pPr>
      <w:r>
        <w:rPr>
          <w:rFonts w:ascii="宋体" w:hAnsi="宋体" w:hint="eastAsia"/>
          <w:sz w:val="24"/>
        </w:rPr>
        <w:t>我方在此郑重承诺，如果我单位在</w:t>
      </w:r>
      <w:r>
        <w:rPr>
          <w:rFonts w:ascii="宋体" w:hAnsi="宋体" w:hint="eastAsia"/>
          <w:sz w:val="24"/>
          <w:u w:val="single"/>
        </w:rPr>
        <w:t xml:space="preserve">               </w:t>
      </w: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标段中标，保证严格遵守招标文件中的合同条款、施工图纸、技术规范等规定，按照以上各项目标完成施工任务，否则自愿按照招标人的有关规定接受处罚。</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jc w:val="center"/>
        <w:rPr>
          <w:rFonts w:ascii="宋体" w:hAnsi="宋体"/>
          <w:b/>
          <w:sz w:val="24"/>
        </w:rPr>
      </w:pPr>
      <w:r>
        <w:rPr>
          <w:rFonts w:ascii="宋体" w:hAnsi="宋体" w:hint="eastAsia"/>
          <w:b/>
          <w:sz w:val="24"/>
        </w:rPr>
        <w:t>确保连续施工承诺</w:t>
      </w:r>
    </w:p>
    <w:p w:rsidR="004E4331" w:rsidRDefault="004E4331" w:rsidP="004E4331">
      <w:pPr>
        <w:spacing w:line="360" w:lineRule="auto"/>
        <w:ind w:firstLineChars="200" w:firstLine="480"/>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4E4331" w:rsidRDefault="004E4331" w:rsidP="004E4331">
      <w:pPr>
        <w:spacing w:line="360" w:lineRule="auto"/>
        <w:ind w:firstLineChars="200" w:firstLine="480"/>
        <w:rPr>
          <w:rFonts w:ascii="宋体" w:hAnsi="宋体"/>
          <w:sz w:val="24"/>
        </w:rPr>
      </w:pPr>
      <w:r>
        <w:rPr>
          <w:rFonts w:ascii="宋体" w:hAnsi="宋体" w:hint="eastAsia"/>
          <w:sz w:val="24"/>
        </w:rPr>
        <w:t>我方于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标段的投标，我方承诺：如果我单位中标，我方充分发挥公司自有大量施工设备的优势，在甲方资金暂不到位时，确保工程施工的连续性，确保连续施工。</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spacing w:line="48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rPr>
        <w:t xml:space="preserve"> </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jc w:val="center"/>
        <w:rPr>
          <w:rFonts w:ascii="宋体" w:hAnsi="宋体"/>
          <w:b/>
          <w:sz w:val="24"/>
        </w:rPr>
      </w:pPr>
      <w:r>
        <w:rPr>
          <w:rFonts w:ascii="宋体" w:hAnsi="宋体" w:hint="eastAsia"/>
          <w:b/>
          <w:sz w:val="24"/>
        </w:rPr>
        <w:t>不拖欠农民工工资承诺</w:t>
      </w:r>
    </w:p>
    <w:p w:rsidR="004E4331" w:rsidRDefault="004E4331" w:rsidP="004E4331">
      <w:pPr>
        <w:spacing w:line="360" w:lineRule="auto"/>
        <w:ind w:firstLineChars="200" w:firstLine="480"/>
        <w:rPr>
          <w:rFonts w:ascii="宋体" w:hAnsi="宋体"/>
          <w:sz w:val="24"/>
        </w:rPr>
      </w:pPr>
      <w:r>
        <w:rPr>
          <w:rFonts w:ascii="宋体" w:hAnsi="宋体" w:hint="eastAsia"/>
          <w:sz w:val="24"/>
        </w:rPr>
        <w:t>致：</w:t>
      </w:r>
      <w:r>
        <w:rPr>
          <w:rFonts w:ascii="宋体" w:hAnsi="宋体" w:hint="eastAsia"/>
          <w:sz w:val="24"/>
          <w:u w:val="single"/>
        </w:rPr>
        <w:t xml:space="preserve">                          </w:t>
      </w:r>
      <w:r>
        <w:rPr>
          <w:rFonts w:ascii="宋体" w:hAnsi="宋体" w:hint="eastAsia"/>
          <w:sz w:val="24"/>
        </w:rPr>
        <w:t>（招标人名称）</w:t>
      </w:r>
    </w:p>
    <w:p w:rsidR="004E4331" w:rsidRDefault="004E4331" w:rsidP="004E4331">
      <w:pPr>
        <w:spacing w:line="360" w:lineRule="auto"/>
        <w:ind w:firstLineChars="200" w:firstLine="480"/>
        <w:rPr>
          <w:rFonts w:ascii="宋体" w:hAnsi="宋体"/>
          <w:sz w:val="24"/>
        </w:rPr>
      </w:pPr>
      <w:r>
        <w:rPr>
          <w:rFonts w:ascii="宋体" w:hAnsi="宋体" w:hint="eastAsia"/>
          <w:sz w:val="24"/>
        </w:rPr>
        <w:t>我方于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日参加</w:t>
      </w:r>
      <w:r>
        <w:rPr>
          <w:rFonts w:ascii="宋体" w:hAnsi="宋体" w:hint="eastAsia"/>
          <w:sz w:val="24"/>
          <w:u w:val="single"/>
        </w:rPr>
        <w:t xml:space="preserve">                     </w:t>
      </w:r>
      <w:r>
        <w:rPr>
          <w:rFonts w:ascii="宋体" w:hAnsi="宋体" w:hint="eastAsia"/>
          <w:sz w:val="24"/>
        </w:rPr>
        <w:t>（项目名称）</w:t>
      </w:r>
      <w:r>
        <w:rPr>
          <w:rFonts w:ascii="宋体" w:hAnsi="宋体" w:hint="eastAsia"/>
          <w:sz w:val="24"/>
          <w:u w:val="single"/>
        </w:rPr>
        <w:t xml:space="preserve">    </w:t>
      </w:r>
      <w:r>
        <w:rPr>
          <w:rFonts w:ascii="宋体" w:hAnsi="宋体" w:hint="eastAsia"/>
          <w:sz w:val="24"/>
        </w:rPr>
        <w:t xml:space="preserve"> 标段的投标，我方承诺：如果我单位中标，我单位将按照国家规定、合同要求支付农民工工资，绝不拖欠农民工工资，绝不发生违反规定拖欠或克扣农民工工资行为。</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spacing w:line="48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jc w:val="center"/>
        <w:rPr>
          <w:rFonts w:ascii="宋体" w:hAnsi="宋体"/>
          <w:b/>
          <w:sz w:val="24"/>
        </w:rPr>
      </w:pPr>
      <w:r>
        <w:rPr>
          <w:rFonts w:ascii="宋体" w:hAnsi="宋体" w:hint="eastAsia"/>
          <w:b/>
          <w:sz w:val="24"/>
        </w:rPr>
        <w:t xml:space="preserve"> 反商业贿赂承诺书</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spacing w:line="360" w:lineRule="auto"/>
        <w:ind w:left="720"/>
        <w:rPr>
          <w:rFonts w:ascii="宋体" w:hAnsi="宋体"/>
        </w:rPr>
      </w:pPr>
      <w:r>
        <w:rPr>
          <w:rFonts w:ascii="宋体" w:hAnsi="宋体" w:hint="eastAsia"/>
        </w:rPr>
        <w:t xml:space="preserve"> </w:t>
      </w:r>
    </w:p>
    <w:p w:rsidR="004E4331" w:rsidRDefault="004E4331" w:rsidP="004E4331">
      <w:pPr>
        <w:spacing w:line="360" w:lineRule="auto"/>
        <w:jc w:val="left"/>
        <w:rPr>
          <w:rFonts w:ascii="宋体" w:hAnsi="宋体"/>
          <w:sz w:val="24"/>
        </w:rPr>
      </w:pPr>
      <w:r>
        <w:rPr>
          <w:rFonts w:ascii="宋体" w:hAnsi="宋体" w:hint="eastAsia"/>
          <w:sz w:val="24"/>
        </w:rPr>
        <w:t>我公司承诺：</w:t>
      </w:r>
    </w:p>
    <w:p w:rsidR="004E4331" w:rsidRDefault="004E4331" w:rsidP="004E4331">
      <w:pPr>
        <w:spacing w:line="360" w:lineRule="auto"/>
        <w:ind w:firstLineChars="200" w:firstLine="480"/>
        <w:jc w:val="left"/>
        <w:rPr>
          <w:rFonts w:ascii="宋体" w:hAnsi="宋体"/>
          <w:sz w:val="24"/>
        </w:rPr>
      </w:pPr>
      <w:r>
        <w:rPr>
          <w:rFonts w:ascii="宋体" w:hAnsi="宋体" w:hint="eastAsia"/>
          <w:sz w:val="24"/>
        </w:rPr>
        <w:t>在</w:t>
      </w:r>
      <w:r>
        <w:rPr>
          <w:rFonts w:ascii="宋体" w:hAnsi="宋体" w:hint="eastAsia"/>
          <w:sz w:val="24"/>
          <w:u w:val="single"/>
        </w:rPr>
        <w:t xml:space="preserve">                   </w:t>
      </w:r>
      <w:r>
        <w:rPr>
          <w:rFonts w:ascii="宋体" w:hAnsi="宋体" w:hint="eastAsia"/>
          <w:sz w:val="24"/>
        </w:rPr>
        <w:t>招标投标活动中，我公司保证做到：</w:t>
      </w:r>
    </w:p>
    <w:p w:rsidR="004E4331" w:rsidRDefault="004E4331" w:rsidP="004E4331">
      <w:pPr>
        <w:spacing w:line="360" w:lineRule="auto"/>
        <w:ind w:firstLineChars="200" w:firstLine="480"/>
        <w:jc w:val="left"/>
        <w:rPr>
          <w:rFonts w:ascii="宋体" w:hAnsi="宋体"/>
          <w:sz w:val="24"/>
        </w:rPr>
      </w:pPr>
      <w:r>
        <w:rPr>
          <w:rFonts w:ascii="宋体" w:hAnsi="宋体" w:hint="eastAsia"/>
          <w:sz w:val="24"/>
        </w:rPr>
        <w:t>公平竞争参加本次招标活动。</w:t>
      </w:r>
    </w:p>
    <w:p w:rsidR="004E4331" w:rsidRDefault="004E4331" w:rsidP="004E4331">
      <w:pPr>
        <w:spacing w:line="360" w:lineRule="auto"/>
        <w:ind w:firstLineChars="200" w:firstLine="480"/>
        <w:jc w:val="left"/>
        <w:rPr>
          <w:rFonts w:ascii="宋体" w:hAnsi="宋体"/>
          <w:sz w:val="24"/>
        </w:rPr>
      </w:pPr>
      <w:r>
        <w:rPr>
          <w:rFonts w:ascii="宋体" w:hAnsi="宋体" w:hint="eastAsia"/>
          <w:sz w:val="24"/>
        </w:rPr>
        <w:t>杜绝任何形式的商业贿赂行为。不向国家工作人员、政府采购代理工作人员、评审专家及亲属提供礼品礼金、有价证券、购物</w:t>
      </w:r>
      <w:proofErr w:type="gramStart"/>
      <w:r>
        <w:rPr>
          <w:rFonts w:ascii="宋体" w:hAnsi="宋体" w:hint="eastAsia"/>
          <w:sz w:val="24"/>
        </w:rPr>
        <w:t>券</w:t>
      </w:r>
      <w:proofErr w:type="gramEnd"/>
      <w:r>
        <w:rPr>
          <w:rFonts w:ascii="宋体" w:hAnsi="宋体" w:hint="eastAsia"/>
          <w:sz w:val="24"/>
        </w:rPr>
        <w:t>、回扣、佣金、咨询费、劳务费、资助费、宣传费、宴请；不为其报销各种消费凭证，不支付其旅游、娱乐等费用。</w:t>
      </w:r>
    </w:p>
    <w:p w:rsidR="004E4331" w:rsidRDefault="004E4331" w:rsidP="004E4331">
      <w:pPr>
        <w:spacing w:line="360" w:lineRule="auto"/>
        <w:ind w:firstLineChars="200" w:firstLine="480"/>
        <w:jc w:val="left"/>
        <w:rPr>
          <w:rFonts w:ascii="宋体" w:hAnsi="宋体"/>
          <w:sz w:val="24"/>
        </w:rPr>
      </w:pPr>
      <w:r>
        <w:rPr>
          <w:rFonts w:ascii="宋体" w:hAnsi="宋体" w:hint="eastAsia"/>
          <w:sz w:val="24"/>
        </w:rPr>
        <w:t>若出现上述行为，我公司及参与投标的工作人员愿意接受按照国家法律法规等有关规定给予的处罚。</w:t>
      </w:r>
    </w:p>
    <w:p w:rsidR="004E4331" w:rsidRDefault="004E4331" w:rsidP="004E4331">
      <w:pPr>
        <w:ind w:firstLineChars="200" w:firstLine="480"/>
        <w:jc w:val="left"/>
        <w:rPr>
          <w:rFonts w:ascii="宋体" w:hAnsi="宋体"/>
          <w:sz w:val="24"/>
        </w:rPr>
      </w:pPr>
      <w:r>
        <w:rPr>
          <w:rFonts w:ascii="宋体" w:hAnsi="宋体" w:hint="eastAsia"/>
          <w:sz w:val="24"/>
        </w:rPr>
        <w:t xml:space="preserve"> </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spacing w:line="520" w:lineRule="exact"/>
        <w:ind w:right="480"/>
        <w:rPr>
          <w:rFonts w:ascii="宋体" w:hAnsi="宋体"/>
          <w:sz w:val="24"/>
          <w:u w:val="single"/>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520" w:lineRule="exact"/>
        <w:ind w:right="720"/>
        <w:rPr>
          <w:rFonts w:ascii="宋体" w:hAnsi="宋体"/>
          <w:sz w:val="24"/>
        </w:rPr>
      </w:pPr>
      <w:r>
        <w:rPr>
          <w:rFonts w:ascii="宋体" w:hAnsi="宋体" w:hint="eastAsia"/>
          <w:sz w:val="24"/>
        </w:rPr>
        <w:t>法人代表：</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520" w:lineRule="exact"/>
        <w:ind w:right="720"/>
        <w:rPr>
          <w:rFonts w:ascii="宋体" w:hAnsi="宋体"/>
          <w:sz w:val="24"/>
        </w:rPr>
      </w:pPr>
      <w:r>
        <w:rPr>
          <w:rFonts w:ascii="宋体" w:hAnsi="宋体" w:hint="eastAsia"/>
          <w:sz w:val="24"/>
        </w:rPr>
        <w:t xml:space="preserve">授权委托人： </w:t>
      </w:r>
      <w:r>
        <w:rPr>
          <w:rFonts w:ascii="宋体" w:hAnsi="宋体" w:hint="eastAsia"/>
          <w:sz w:val="24"/>
          <w:u w:val="single"/>
        </w:rPr>
        <w:t xml:space="preserve">                         </w:t>
      </w:r>
      <w:r>
        <w:rPr>
          <w:rFonts w:ascii="宋体" w:hAnsi="宋体" w:hint="eastAsia"/>
          <w:sz w:val="24"/>
        </w:rPr>
        <w:t xml:space="preserve">（签字）  </w:t>
      </w:r>
    </w:p>
    <w:p w:rsidR="004E4331" w:rsidRDefault="004E4331" w:rsidP="004E4331">
      <w:pPr>
        <w:spacing w:line="520" w:lineRule="exact"/>
        <w:ind w:right="360" w:firstLineChars="200" w:firstLine="480"/>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
        <w:spacing w:line="600" w:lineRule="exact"/>
        <w:jc w:val="center"/>
        <w:rPr>
          <w:rFonts w:ascii="宋体"/>
          <w:b/>
          <w:bCs/>
          <w:sz w:val="28"/>
          <w:szCs w:val="28"/>
        </w:rPr>
      </w:pPr>
      <w:bookmarkStart w:id="819" w:name="_Toc1542"/>
      <w:bookmarkEnd w:id="819"/>
      <w:r>
        <w:rPr>
          <w:rFonts w:ascii="宋体" w:hint="eastAsia"/>
          <w:b/>
          <w:bCs/>
          <w:sz w:val="28"/>
          <w:szCs w:val="28"/>
        </w:rPr>
        <w:t>潜在投标人信用记录的查询（网页截图）</w:t>
      </w:r>
    </w:p>
    <w:p w:rsidR="004E4331" w:rsidRDefault="004E4331" w:rsidP="004E4331">
      <w:pPr>
        <w:pStyle w:val="a5"/>
        <w:ind w:firstLine="480"/>
        <w:rPr>
          <w:rFonts w:ascii="宋体" w:hAnsi="宋体"/>
          <w:sz w:val="24"/>
        </w:rPr>
      </w:pPr>
      <w:r>
        <w:rPr>
          <w:rFonts w:ascii="宋体" w:hAnsi="宋体" w:hint="eastAsia"/>
          <w:sz w:val="24"/>
        </w:rPr>
        <w:t xml:space="preserve"> </w:t>
      </w:r>
    </w:p>
    <w:p w:rsidR="004E4331" w:rsidRDefault="004E4331" w:rsidP="004E4331">
      <w:pPr>
        <w:pStyle w:val="a5"/>
        <w:ind w:firstLine="480"/>
        <w:rPr>
          <w:rFonts w:ascii="宋体" w:hAnsi="宋体"/>
          <w:sz w:val="24"/>
        </w:rPr>
      </w:pPr>
      <w:r>
        <w:rPr>
          <w:rFonts w:ascii="宋体" w:hAnsi="宋体" w:hint="eastAsia"/>
          <w:sz w:val="24"/>
        </w:rPr>
        <w:t>通过“信用中国”网站（www.creditchina.gov.cn）、中国政府采购网（www.ccgp.gov.cn）查询潜在投标人的信用记录（需提供查询结果网页截图）</w:t>
      </w:r>
    </w:p>
    <w:p w:rsidR="004E4331" w:rsidRDefault="004E4331" w:rsidP="004E4331">
      <w:pPr>
        <w:ind w:left="720"/>
        <w:rPr>
          <w:rFonts w:ascii="宋体" w:hAnsi="宋体"/>
          <w:szCs w:val="21"/>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ind w:left="720"/>
        <w:rPr>
          <w:rFonts w:ascii="宋体" w:hAnsi="宋体"/>
        </w:rPr>
      </w:pPr>
      <w:r>
        <w:rPr>
          <w:rFonts w:ascii="宋体" w:hAnsi="宋体" w:hint="eastAsia"/>
        </w:rPr>
        <w:t xml:space="preserve"> </w:t>
      </w:r>
    </w:p>
    <w:p w:rsidR="004E4331" w:rsidRDefault="004E4331" w:rsidP="004E4331">
      <w:pPr>
        <w:pStyle w:val="3"/>
        <w:spacing w:line="600" w:lineRule="exact"/>
        <w:jc w:val="center"/>
        <w:rPr>
          <w:rFonts w:ascii="宋体"/>
          <w:b/>
          <w:bCs/>
          <w:sz w:val="28"/>
          <w:szCs w:val="28"/>
        </w:rPr>
      </w:pPr>
      <w:bookmarkStart w:id="820" w:name="_Toc15686"/>
      <w:bookmarkEnd w:id="820"/>
      <w:r>
        <w:rPr>
          <w:rFonts w:ascii="宋体" w:hint="eastAsia"/>
          <w:b/>
          <w:bCs/>
          <w:sz w:val="28"/>
          <w:szCs w:val="28"/>
        </w:rPr>
        <w:t>八、施工组织设计（暗标）</w:t>
      </w:r>
    </w:p>
    <w:p w:rsidR="004E4331" w:rsidRDefault="004E4331" w:rsidP="004E4331">
      <w:pPr>
        <w:autoSpaceDE w:val="0"/>
        <w:autoSpaceDN w:val="0"/>
        <w:adjustRightInd w:val="0"/>
        <w:spacing w:line="420" w:lineRule="exact"/>
        <w:ind w:firstLineChars="257" w:firstLine="617"/>
        <w:jc w:val="left"/>
        <w:rPr>
          <w:rFonts w:ascii="宋体" w:hAnsi="宋体"/>
          <w:kern w:val="0"/>
          <w:sz w:val="24"/>
        </w:rPr>
      </w:pPr>
      <w:r>
        <w:rPr>
          <w:rFonts w:ascii="宋体" w:hAnsi="宋体" w:hint="eastAsia"/>
          <w:kern w:val="0"/>
          <w:sz w:val="24"/>
        </w:rPr>
        <w:t>1. 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rsidR="004E4331" w:rsidRDefault="004E4331" w:rsidP="004E4331">
      <w:pPr>
        <w:autoSpaceDE w:val="0"/>
        <w:autoSpaceDN w:val="0"/>
        <w:adjustRightInd w:val="0"/>
        <w:spacing w:line="420" w:lineRule="exact"/>
        <w:ind w:firstLineChars="257" w:firstLine="617"/>
        <w:jc w:val="left"/>
        <w:rPr>
          <w:rFonts w:ascii="宋体" w:hAnsi="宋体"/>
          <w:kern w:val="0"/>
          <w:sz w:val="24"/>
        </w:rPr>
      </w:pPr>
      <w:r>
        <w:rPr>
          <w:rFonts w:ascii="宋体" w:hAnsi="宋体" w:hint="eastAsia"/>
          <w:kern w:val="0"/>
          <w:sz w:val="24"/>
        </w:rPr>
        <w:t>2. 施工组织设计除采用文字表述外可附下列图表，图表及格式要求附后。</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w:t>
      </w:r>
      <w:proofErr w:type="gramStart"/>
      <w:r>
        <w:rPr>
          <w:rFonts w:ascii="宋体" w:hAnsi="宋体" w:hint="eastAsia"/>
          <w:kern w:val="0"/>
          <w:sz w:val="24"/>
        </w:rPr>
        <w:t>一</w:t>
      </w:r>
      <w:proofErr w:type="gramEnd"/>
      <w:r>
        <w:rPr>
          <w:rFonts w:ascii="宋体" w:hAnsi="宋体" w:hint="eastAsia"/>
          <w:kern w:val="0"/>
          <w:sz w:val="24"/>
        </w:rPr>
        <w:t xml:space="preserve"> 拟投入本标段的主要施工设备表</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附表二 拟配备本标段的试验和检测仪器设备表</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附表三 劳动力计划表</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附表四 计划开、竣工日期和施工进度网络图</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附表五 施工总平面图</w:t>
      </w:r>
    </w:p>
    <w:p w:rsidR="004E4331" w:rsidRDefault="004E4331" w:rsidP="004E4331">
      <w:pPr>
        <w:autoSpaceDE w:val="0"/>
        <w:autoSpaceDN w:val="0"/>
        <w:adjustRightInd w:val="0"/>
        <w:spacing w:line="420" w:lineRule="exact"/>
        <w:ind w:firstLineChars="428" w:firstLine="1027"/>
        <w:jc w:val="left"/>
        <w:rPr>
          <w:rFonts w:ascii="宋体" w:hAnsi="宋体"/>
          <w:kern w:val="0"/>
          <w:sz w:val="24"/>
        </w:rPr>
      </w:pPr>
      <w:r>
        <w:rPr>
          <w:rFonts w:ascii="宋体" w:hAnsi="宋体" w:hint="eastAsia"/>
          <w:kern w:val="0"/>
          <w:sz w:val="24"/>
        </w:rPr>
        <w:t>附表六 临时用地表</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br w:type="page"/>
      </w:r>
    </w:p>
    <w:p w:rsidR="004E4331" w:rsidRDefault="004E4331" w:rsidP="004E4331">
      <w:pPr>
        <w:pStyle w:val="20"/>
        <w:rPr>
          <w:rFonts w:ascii="宋体" w:hAnsi="宋体"/>
          <w:b/>
          <w:bCs/>
          <w:sz w:val="28"/>
          <w:szCs w:val="28"/>
        </w:rPr>
      </w:pPr>
      <w:bookmarkStart w:id="821" w:name="_Toc490556577"/>
      <w:bookmarkStart w:id="822" w:name="_Toc511809619"/>
      <w:bookmarkEnd w:id="821"/>
      <w:r>
        <w:rPr>
          <w:rFonts w:ascii="宋体" w:hAnsi="宋体" w:hint="eastAsia"/>
          <w:b/>
          <w:bCs/>
          <w:sz w:val="28"/>
          <w:szCs w:val="28"/>
        </w:rPr>
        <w:t>附表</w:t>
      </w:r>
      <w:proofErr w:type="gramStart"/>
      <w:r>
        <w:rPr>
          <w:rFonts w:ascii="宋体" w:hAnsi="宋体" w:hint="eastAsia"/>
          <w:b/>
          <w:bCs/>
          <w:sz w:val="28"/>
          <w:szCs w:val="28"/>
        </w:rPr>
        <w:t>一</w:t>
      </w:r>
      <w:proofErr w:type="gramEnd"/>
      <w:r>
        <w:rPr>
          <w:rFonts w:ascii="宋体" w:hAnsi="宋体" w:hint="eastAsia"/>
          <w:b/>
          <w:bCs/>
          <w:sz w:val="28"/>
          <w:szCs w:val="28"/>
        </w:rPr>
        <w:t>：拟投入本项目的主要施工设备表</w:t>
      </w:r>
      <w:bookmarkEnd w:id="822"/>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tbl>
      <w:tblPr>
        <w:tblW w:w="0" w:type="auto"/>
        <w:jc w:val="center"/>
        <w:tblLayout w:type="fixed"/>
        <w:tblLook w:val="04A0" w:firstRow="1" w:lastRow="0" w:firstColumn="1" w:lastColumn="0" w:noHBand="0" w:noVBand="1"/>
      </w:tblPr>
      <w:tblGrid>
        <w:gridCol w:w="650"/>
        <w:gridCol w:w="1211"/>
        <w:gridCol w:w="931"/>
        <w:gridCol w:w="931"/>
        <w:gridCol w:w="932"/>
        <w:gridCol w:w="932"/>
        <w:gridCol w:w="1201"/>
        <w:gridCol w:w="662"/>
        <w:gridCol w:w="932"/>
        <w:gridCol w:w="932"/>
      </w:tblGrid>
      <w:tr w:rsidR="004E4331" w:rsidTr="004E4331">
        <w:trPr>
          <w:trHeight w:val="1554"/>
          <w:jc w:val="center"/>
        </w:trPr>
        <w:tc>
          <w:tcPr>
            <w:tcW w:w="6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序号</w:t>
            </w:r>
          </w:p>
        </w:tc>
        <w:tc>
          <w:tcPr>
            <w:tcW w:w="1211"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设备名称</w:t>
            </w:r>
          </w:p>
        </w:tc>
        <w:tc>
          <w:tcPr>
            <w:tcW w:w="931"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规格</w:t>
            </w:r>
          </w:p>
        </w:tc>
        <w:tc>
          <w:tcPr>
            <w:tcW w:w="931"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数量</w:t>
            </w:r>
          </w:p>
        </w:tc>
        <w:tc>
          <w:tcPr>
            <w:tcW w:w="932"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产地</w:t>
            </w:r>
          </w:p>
        </w:tc>
        <w:tc>
          <w:tcPr>
            <w:tcW w:w="932"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年份</w:t>
            </w:r>
          </w:p>
        </w:tc>
        <w:tc>
          <w:tcPr>
            <w:tcW w:w="1201"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额定功率</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（KW）</w:t>
            </w:r>
          </w:p>
        </w:tc>
        <w:tc>
          <w:tcPr>
            <w:tcW w:w="662"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生产</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能力</w:t>
            </w:r>
          </w:p>
        </w:tc>
        <w:tc>
          <w:tcPr>
            <w:tcW w:w="932"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用于施</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工部位</w:t>
            </w:r>
          </w:p>
        </w:tc>
        <w:tc>
          <w:tcPr>
            <w:tcW w:w="932"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备注</w:t>
            </w: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45"/>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776"/>
          <w:jc w:val="center"/>
        </w:trPr>
        <w:tc>
          <w:tcPr>
            <w:tcW w:w="650"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1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0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66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93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bl>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Cs w:val="21"/>
        </w:rPr>
      </w:pPr>
      <w:r>
        <w:rPr>
          <w:rFonts w:ascii="宋体" w:hAnsi="宋体" w:hint="eastAsia"/>
          <w:kern w:val="0"/>
        </w:rPr>
        <w:t xml:space="preserve"> </w:t>
      </w:r>
    </w:p>
    <w:p w:rsidR="004E4331" w:rsidRDefault="004E4331" w:rsidP="004E4331">
      <w:pPr>
        <w:autoSpaceDE w:val="0"/>
        <w:autoSpaceDN w:val="0"/>
        <w:adjustRightInd w:val="0"/>
        <w:spacing w:line="420" w:lineRule="exact"/>
        <w:jc w:val="left"/>
        <w:rPr>
          <w:rFonts w:ascii="宋体" w:hAnsi="宋体"/>
          <w:kern w:val="0"/>
        </w:rPr>
      </w:pPr>
      <w:r>
        <w:rPr>
          <w:rFonts w:ascii="宋体" w:hAnsi="宋体" w:hint="eastAsia"/>
          <w:kern w:val="0"/>
        </w:rPr>
        <w:t xml:space="preserve"> </w:t>
      </w:r>
    </w:p>
    <w:p w:rsidR="004E4331" w:rsidRDefault="004E4331" w:rsidP="004E4331">
      <w:pPr>
        <w:autoSpaceDE w:val="0"/>
        <w:autoSpaceDN w:val="0"/>
        <w:adjustRightInd w:val="0"/>
        <w:spacing w:line="420" w:lineRule="exact"/>
        <w:jc w:val="left"/>
        <w:rPr>
          <w:rFonts w:ascii="宋体" w:hAnsi="宋体"/>
          <w:kern w:val="0"/>
          <w:sz w:val="18"/>
          <w:szCs w:val="18"/>
        </w:rPr>
      </w:pPr>
      <w:r>
        <w:rPr>
          <w:rFonts w:ascii="宋体" w:hAnsi="宋体" w:hint="eastAsia"/>
          <w:kern w:val="0"/>
          <w:sz w:val="18"/>
          <w:szCs w:val="18"/>
        </w:rPr>
        <w:t xml:space="preserve"> </w:t>
      </w:r>
    </w:p>
    <w:p w:rsidR="004E4331" w:rsidRDefault="004E4331" w:rsidP="004E4331">
      <w:pPr>
        <w:pStyle w:val="20"/>
        <w:rPr>
          <w:rFonts w:ascii="宋体" w:hAnsi="宋体"/>
          <w:b/>
          <w:bCs/>
          <w:sz w:val="28"/>
          <w:szCs w:val="28"/>
        </w:rPr>
      </w:pPr>
      <w:bookmarkStart w:id="823" w:name="_Toc490556578"/>
      <w:bookmarkStart w:id="824" w:name="_Toc511809620"/>
      <w:bookmarkEnd w:id="823"/>
      <w:r>
        <w:rPr>
          <w:rFonts w:ascii="宋体" w:hAnsi="宋体" w:hint="eastAsia"/>
          <w:b/>
          <w:bCs/>
          <w:sz w:val="28"/>
          <w:szCs w:val="28"/>
        </w:rPr>
        <w:t>附表二：拟配备本项目的试验和检测仪器设备表</w:t>
      </w:r>
      <w:bookmarkEnd w:id="824"/>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tbl>
      <w:tblPr>
        <w:tblW w:w="0" w:type="auto"/>
        <w:jc w:val="center"/>
        <w:tblLayout w:type="fixed"/>
        <w:tblLook w:val="04A0" w:firstRow="1" w:lastRow="0" w:firstColumn="1" w:lastColumn="0" w:noHBand="0" w:noVBand="1"/>
      </w:tblPr>
      <w:tblGrid>
        <w:gridCol w:w="823"/>
        <w:gridCol w:w="1227"/>
        <w:gridCol w:w="1026"/>
        <w:gridCol w:w="1026"/>
        <w:gridCol w:w="1025"/>
        <w:gridCol w:w="884"/>
        <w:gridCol w:w="1166"/>
        <w:gridCol w:w="1026"/>
        <w:gridCol w:w="1026"/>
      </w:tblGrid>
      <w:tr w:rsidR="004E4331" w:rsidTr="004E4331">
        <w:trPr>
          <w:trHeight w:val="1326"/>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序号</w:t>
            </w:r>
          </w:p>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仪器设备</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名称</w:t>
            </w:r>
          </w:p>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型号</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规格</w:t>
            </w:r>
          </w:p>
        </w:tc>
        <w:tc>
          <w:tcPr>
            <w:tcW w:w="1026"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数量</w:t>
            </w:r>
          </w:p>
        </w:tc>
        <w:tc>
          <w:tcPr>
            <w:tcW w:w="1025"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国别</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产地</w:t>
            </w:r>
          </w:p>
        </w:tc>
        <w:tc>
          <w:tcPr>
            <w:tcW w:w="884"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制造</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年份</w:t>
            </w:r>
          </w:p>
        </w:tc>
        <w:tc>
          <w:tcPr>
            <w:tcW w:w="1166"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已使用台</w:t>
            </w:r>
          </w:p>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时数</w:t>
            </w:r>
          </w:p>
        </w:tc>
        <w:tc>
          <w:tcPr>
            <w:tcW w:w="1026"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用途</w:t>
            </w:r>
          </w:p>
        </w:tc>
        <w:tc>
          <w:tcPr>
            <w:tcW w:w="1026"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备注</w:t>
            </w:r>
          </w:p>
        </w:tc>
      </w:tr>
      <w:tr w:rsidR="004E4331" w:rsidTr="004E4331">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01"/>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35"/>
          <w:jc w:val="center"/>
        </w:trPr>
        <w:tc>
          <w:tcPr>
            <w:tcW w:w="823"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227"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88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026"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bl>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18"/>
          <w:szCs w:val="18"/>
        </w:rPr>
      </w:pPr>
      <w:r>
        <w:rPr>
          <w:rFonts w:ascii="宋体" w:hAnsi="宋体" w:hint="eastAsia"/>
          <w:kern w:val="0"/>
          <w:sz w:val="18"/>
          <w:szCs w:val="18"/>
        </w:rPr>
        <w:t xml:space="preserve"> </w:t>
      </w:r>
    </w:p>
    <w:p w:rsidR="004E4331" w:rsidRDefault="004E4331" w:rsidP="004E4331">
      <w:pPr>
        <w:pStyle w:val="20"/>
        <w:rPr>
          <w:rFonts w:ascii="宋体" w:hAnsi="宋体"/>
          <w:b/>
          <w:bCs/>
          <w:sz w:val="28"/>
          <w:szCs w:val="28"/>
        </w:rPr>
      </w:pPr>
      <w:bookmarkStart w:id="825" w:name="_Toc490556579"/>
      <w:bookmarkStart w:id="826" w:name="_Toc511809621"/>
      <w:bookmarkEnd w:id="825"/>
      <w:r>
        <w:rPr>
          <w:rFonts w:ascii="宋体" w:hAnsi="宋体" w:hint="eastAsia"/>
          <w:b/>
          <w:bCs/>
          <w:sz w:val="28"/>
          <w:szCs w:val="28"/>
        </w:rPr>
        <w:t>附表三：劳动力计划表</w:t>
      </w:r>
      <w:bookmarkEnd w:id="826"/>
    </w:p>
    <w:p w:rsidR="004E4331" w:rsidRDefault="004E4331" w:rsidP="004E4331">
      <w:pPr>
        <w:autoSpaceDE w:val="0"/>
        <w:autoSpaceDN w:val="0"/>
        <w:adjustRightInd w:val="0"/>
        <w:spacing w:line="420" w:lineRule="exact"/>
        <w:jc w:val="right"/>
        <w:rPr>
          <w:rFonts w:ascii="宋体" w:hAnsi="宋体"/>
          <w:kern w:val="0"/>
          <w:sz w:val="24"/>
        </w:rPr>
      </w:pPr>
      <w:r>
        <w:rPr>
          <w:rFonts w:ascii="宋体" w:hAnsi="宋体" w:hint="eastAsia"/>
          <w:kern w:val="0"/>
          <w:sz w:val="24"/>
        </w:rPr>
        <w:t>单位：人</w:t>
      </w:r>
    </w:p>
    <w:tbl>
      <w:tblPr>
        <w:tblW w:w="0" w:type="auto"/>
        <w:jc w:val="center"/>
        <w:tblLayout w:type="fixed"/>
        <w:tblLook w:val="04A0" w:firstRow="1" w:lastRow="0" w:firstColumn="1" w:lastColumn="0" w:noHBand="0" w:noVBand="1"/>
      </w:tblPr>
      <w:tblGrid>
        <w:gridCol w:w="1164"/>
        <w:gridCol w:w="1164"/>
        <w:gridCol w:w="1165"/>
        <w:gridCol w:w="1165"/>
        <w:gridCol w:w="1165"/>
        <w:gridCol w:w="1165"/>
        <w:gridCol w:w="1165"/>
        <w:gridCol w:w="1168"/>
      </w:tblGrid>
      <w:tr w:rsidR="004E4331" w:rsidTr="004E4331">
        <w:trPr>
          <w:trHeight w:val="703"/>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工种</w:t>
            </w:r>
          </w:p>
        </w:tc>
        <w:tc>
          <w:tcPr>
            <w:tcW w:w="8157" w:type="dxa"/>
            <w:gridSpan w:val="7"/>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按工程施工阶段投入劳动力情况</w:t>
            </w:r>
          </w:p>
        </w:tc>
      </w:tr>
      <w:tr w:rsidR="004E4331" w:rsidTr="004E4331">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27"/>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66"/>
          <w:jc w:val="center"/>
        </w:trPr>
        <w:tc>
          <w:tcPr>
            <w:tcW w:w="1164"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4"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5"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16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bl>
    <w:p w:rsidR="004E4331" w:rsidRDefault="004E4331" w:rsidP="004E4331">
      <w:pPr>
        <w:autoSpaceDE w:val="0"/>
        <w:autoSpaceDN w:val="0"/>
        <w:adjustRightInd w:val="0"/>
        <w:spacing w:line="420" w:lineRule="exact"/>
        <w:jc w:val="left"/>
        <w:rPr>
          <w:rFonts w:ascii="宋体" w:hAnsi="宋体"/>
          <w:kern w:val="0"/>
          <w:szCs w:val="21"/>
        </w:rPr>
      </w:pPr>
      <w:r>
        <w:rPr>
          <w:rFonts w:ascii="宋体" w:hAnsi="宋体" w:hint="eastAsia"/>
          <w:kern w:val="0"/>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pStyle w:val="20"/>
        <w:rPr>
          <w:rFonts w:ascii="宋体" w:hAnsi="宋体"/>
          <w:b/>
          <w:bCs/>
          <w:sz w:val="28"/>
          <w:szCs w:val="28"/>
        </w:rPr>
      </w:pPr>
      <w:bookmarkStart w:id="827" w:name="_Toc490556580"/>
      <w:bookmarkStart w:id="828" w:name="_Toc511809622"/>
      <w:bookmarkEnd w:id="827"/>
      <w:r>
        <w:rPr>
          <w:rFonts w:ascii="宋体" w:hAnsi="宋体" w:hint="eastAsia"/>
          <w:b/>
          <w:bCs/>
          <w:sz w:val="28"/>
          <w:szCs w:val="28"/>
        </w:rPr>
        <w:t>附表四：计划开、竣工日期和施工进度网络图</w:t>
      </w:r>
      <w:bookmarkEnd w:id="828"/>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ind w:firstLineChars="342" w:firstLine="821"/>
        <w:jc w:val="left"/>
        <w:rPr>
          <w:rFonts w:ascii="宋体" w:hAnsi="宋体"/>
          <w:kern w:val="0"/>
          <w:sz w:val="24"/>
        </w:rPr>
      </w:pPr>
      <w:r>
        <w:rPr>
          <w:rFonts w:ascii="宋体" w:hAnsi="宋体" w:hint="eastAsia"/>
          <w:kern w:val="0"/>
          <w:sz w:val="24"/>
        </w:rPr>
        <w:t>1. 投标人应递交施工进度网络图或施工进度表，说明按招标文件要求的计划工期进行施工的各个关键日期。</w:t>
      </w:r>
    </w:p>
    <w:p w:rsidR="004E4331" w:rsidRDefault="004E4331" w:rsidP="004E4331">
      <w:pPr>
        <w:autoSpaceDE w:val="0"/>
        <w:autoSpaceDN w:val="0"/>
        <w:adjustRightInd w:val="0"/>
        <w:spacing w:line="420" w:lineRule="exact"/>
        <w:ind w:firstLineChars="342" w:firstLine="821"/>
        <w:jc w:val="left"/>
        <w:rPr>
          <w:rFonts w:ascii="宋体" w:hAnsi="宋体"/>
          <w:kern w:val="0"/>
          <w:sz w:val="24"/>
        </w:rPr>
      </w:pPr>
      <w:r>
        <w:rPr>
          <w:rFonts w:ascii="宋体" w:hAnsi="宋体" w:hint="eastAsia"/>
          <w:kern w:val="0"/>
          <w:sz w:val="24"/>
        </w:rPr>
        <w:t>2. 施工进度表可采用网络图（或横道图）表示。</w:t>
      </w:r>
    </w:p>
    <w:p w:rsidR="004E4331" w:rsidRDefault="004E4331" w:rsidP="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pStyle w:val="20"/>
        <w:rPr>
          <w:rFonts w:ascii="宋体" w:hAnsi="宋体"/>
          <w:b/>
          <w:bCs/>
          <w:sz w:val="28"/>
          <w:szCs w:val="28"/>
        </w:rPr>
      </w:pPr>
      <w:bookmarkStart w:id="829" w:name="_Toc490556581"/>
      <w:bookmarkStart w:id="830" w:name="_Toc511809623"/>
      <w:bookmarkEnd w:id="829"/>
      <w:r>
        <w:rPr>
          <w:rFonts w:ascii="宋体" w:hAnsi="宋体" w:hint="eastAsia"/>
          <w:b/>
          <w:bCs/>
          <w:sz w:val="28"/>
          <w:szCs w:val="28"/>
        </w:rPr>
        <w:t>附表五：施工总平面图</w:t>
      </w:r>
      <w:bookmarkEnd w:id="830"/>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ind w:firstLineChars="300" w:firstLine="720"/>
        <w:jc w:val="left"/>
        <w:rPr>
          <w:rFonts w:ascii="宋体" w:hAnsi="宋体"/>
          <w:kern w:val="0"/>
          <w:sz w:val="24"/>
        </w:rPr>
      </w:pPr>
      <w:r>
        <w:rPr>
          <w:rFonts w:ascii="宋体" w:hAnsi="宋体" w:hint="eastAsia"/>
          <w:kern w:val="0"/>
          <w:sz w:val="24"/>
        </w:rPr>
        <w:t>投标人应递交一份施工总平面图，绘出现场临时设施布置图表并附文字说明，说明临时设施、加工车间、现场办公、设备及仓储、供电、供水、卫生、生活、道路、消防等设施的情况和布置。</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autoSpaceDE w:val="0"/>
        <w:autoSpaceDN w:val="0"/>
        <w:adjustRightInd w:val="0"/>
        <w:spacing w:line="420" w:lineRule="exact"/>
        <w:jc w:val="left"/>
        <w:rPr>
          <w:rFonts w:ascii="宋体" w:hAnsi="宋体"/>
          <w:kern w:val="0"/>
          <w:sz w:val="24"/>
        </w:rPr>
      </w:pPr>
      <w:r>
        <w:rPr>
          <w:rFonts w:ascii="宋体" w:hAnsi="宋体" w:hint="eastAsia"/>
          <w:kern w:val="0"/>
          <w:sz w:val="24"/>
        </w:rPr>
        <w:t xml:space="preserve"> </w:t>
      </w:r>
    </w:p>
    <w:p w:rsidR="004E4331" w:rsidRDefault="004E4331" w:rsidP="004E4331">
      <w:pPr>
        <w:pStyle w:val="20"/>
        <w:rPr>
          <w:rFonts w:ascii="宋体" w:hAnsi="宋体"/>
          <w:b/>
          <w:bCs/>
          <w:sz w:val="24"/>
        </w:rPr>
      </w:pPr>
      <w:bookmarkStart w:id="831" w:name="_Toc490556582"/>
      <w:bookmarkStart w:id="832" w:name="_Toc511809624"/>
      <w:bookmarkEnd w:id="831"/>
      <w:r>
        <w:rPr>
          <w:rFonts w:ascii="宋体" w:hAnsi="宋体" w:hint="eastAsia"/>
          <w:b/>
          <w:bCs/>
          <w:sz w:val="28"/>
          <w:szCs w:val="28"/>
        </w:rPr>
        <w:t>附表六：临时用地表</w:t>
      </w:r>
      <w:bookmarkEnd w:id="832"/>
    </w:p>
    <w:tbl>
      <w:tblPr>
        <w:tblW w:w="0" w:type="auto"/>
        <w:jc w:val="center"/>
        <w:tblLayout w:type="fixed"/>
        <w:tblLook w:val="04A0" w:firstRow="1" w:lastRow="0" w:firstColumn="1" w:lastColumn="0" w:noHBand="0" w:noVBand="1"/>
      </w:tblPr>
      <w:tblGrid>
        <w:gridCol w:w="2328"/>
        <w:gridCol w:w="2328"/>
        <w:gridCol w:w="2329"/>
        <w:gridCol w:w="2329"/>
      </w:tblGrid>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用 途</w:t>
            </w:r>
          </w:p>
        </w:tc>
        <w:tc>
          <w:tcPr>
            <w:tcW w:w="2328"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面 积（平方米）</w:t>
            </w:r>
          </w:p>
        </w:tc>
        <w:tc>
          <w:tcPr>
            <w:tcW w:w="2329"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位 置</w:t>
            </w:r>
          </w:p>
        </w:tc>
        <w:tc>
          <w:tcPr>
            <w:tcW w:w="2329"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需用时间</w:t>
            </w:r>
          </w:p>
        </w:tc>
      </w:tr>
      <w:tr w:rsidR="004E4331" w:rsidTr="004E4331">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879"/>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916"/>
          <w:jc w:val="center"/>
        </w:trPr>
        <w:tc>
          <w:tcPr>
            <w:tcW w:w="2328" w:type="dxa"/>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8"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2329"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bl>
    <w:p w:rsidR="004E4331" w:rsidRDefault="004E4331" w:rsidP="004E4331">
      <w:pPr>
        <w:spacing w:line="600" w:lineRule="exact"/>
        <w:ind w:right="480"/>
        <w:rPr>
          <w:rFonts w:ascii="宋体" w:hAnsi="宋体"/>
          <w:sz w:val="24"/>
        </w:rPr>
      </w:pPr>
      <w:r>
        <w:rPr>
          <w:rFonts w:ascii="宋体" w:hAnsi="宋体" w:hint="eastAsia"/>
          <w:sz w:val="24"/>
        </w:rPr>
        <w:t xml:space="preserve"> </w:t>
      </w:r>
    </w:p>
    <w:p w:rsidR="004E4331" w:rsidRDefault="004E4331" w:rsidP="004E4331">
      <w:pPr>
        <w:spacing w:line="600" w:lineRule="exact"/>
        <w:ind w:right="480"/>
        <w:rPr>
          <w:rFonts w:ascii="宋体" w:hAnsi="宋体"/>
          <w:sz w:val="24"/>
        </w:rPr>
      </w:pPr>
      <w:r>
        <w:rPr>
          <w:rFonts w:ascii="宋体" w:hAnsi="宋体" w:hint="eastAsia"/>
          <w:sz w:val="24"/>
        </w:rPr>
        <w:t xml:space="preserve"> </w:t>
      </w:r>
    </w:p>
    <w:p w:rsidR="004E4331" w:rsidRDefault="004E4331" w:rsidP="004E4331">
      <w:pPr>
        <w:spacing w:line="600" w:lineRule="exact"/>
        <w:ind w:right="480"/>
        <w:rPr>
          <w:rFonts w:ascii="宋体" w:hAnsi="宋体"/>
          <w:sz w:val="24"/>
        </w:rPr>
      </w:pPr>
      <w:r>
        <w:rPr>
          <w:rFonts w:ascii="宋体" w:hAnsi="宋体" w:hint="eastAsia"/>
          <w:sz w:val="24"/>
        </w:rPr>
        <w:t xml:space="preserve"> </w:t>
      </w:r>
    </w:p>
    <w:p w:rsidR="004E4331" w:rsidRDefault="004E4331" w:rsidP="004E4331">
      <w:pPr>
        <w:pStyle w:val="3"/>
        <w:jc w:val="center"/>
        <w:rPr>
          <w:rFonts w:ascii="宋体"/>
          <w:b/>
          <w:bCs/>
          <w:sz w:val="28"/>
          <w:szCs w:val="28"/>
        </w:rPr>
      </w:pPr>
      <w:bookmarkStart w:id="833" w:name="_Toc26562"/>
      <w:bookmarkStart w:id="834" w:name="_Toc884"/>
      <w:bookmarkStart w:id="835" w:name="_Toc10101"/>
      <w:bookmarkStart w:id="836" w:name="_Toc19577"/>
      <w:bookmarkStart w:id="837" w:name="_Toc307985362"/>
      <w:bookmarkStart w:id="838" w:name="_Toc3341"/>
      <w:bookmarkStart w:id="839" w:name="_Toc14770"/>
      <w:bookmarkEnd w:id="833"/>
      <w:bookmarkEnd w:id="834"/>
      <w:bookmarkEnd w:id="835"/>
      <w:bookmarkEnd w:id="836"/>
      <w:bookmarkEnd w:id="837"/>
      <w:bookmarkEnd w:id="838"/>
      <w:r>
        <w:rPr>
          <w:rFonts w:ascii="宋体" w:hint="eastAsia"/>
          <w:b/>
          <w:bCs/>
          <w:sz w:val="28"/>
          <w:szCs w:val="28"/>
        </w:rPr>
        <w:t>九、</w:t>
      </w:r>
      <w:bookmarkStart w:id="840" w:name="_Toc221952153"/>
      <w:bookmarkStart w:id="841" w:name="_Toc229305429"/>
      <w:bookmarkStart w:id="842" w:name="_Toc23482"/>
      <w:bookmarkStart w:id="843" w:name="_Toc222033920"/>
      <w:bookmarkStart w:id="844" w:name="_Toc222032738"/>
      <w:bookmarkStart w:id="845" w:name="_Toc291081548"/>
      <w:bookmarkStart w:id="846" w:name="_Toc259524423"/>
      <w:bookmarkStart w:id="847" w:name="_Toc307985364"/>
      <w:bookmarkStart w:id="848" w:name="_Toc221948389"/>
      <w:bookmarkStart w:id="849" w:name="_Toc12871"/>
      <w:bookmarkStart w:id="850" w:name="_Toc318710037"/>
      <w:bookmarkStart w:id="851" w:name="_Toc9462"/>
      <w:bookmarkStart w:id="852" w:name="_Toc222029569"/>
      <w:bookmarkStart w:id="853" w:name="_Toc14388"/>
      <w:bookmarkStart w:id="854" w:name="_Toc222031071"/>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Fonts w:ascii="宋体" w:hint="eastAsia"/>
          <w:b/>
          <w:bCs/>
          <w:sz w:val="28"/>
          <w:szCs w:val="28"/>
        </w:rPr>
        <w:t>资格审查资料</w:t>
      </w:r>
    </w:p>
    <w:p w:rsidR="004E4331" w:rsidRDefault="004E4331" w:rsidP="004E4331">
      <w:pPr>
        <w:pStyle w:val="3"/>
        <w:rPr>
          <w:rFonts w:ascii="宋体"/>
          <w:b/>
          <w:bCs/>
          <w:sz w:val="28"/>
          <w:szCs w:val="28"/>
        </w:rPr>
      </w:pPr>
      <w:bookmarkStart w:id="855" w:name="_Toc152047266"/>
      <w:bookmarkStart w:id="856" w:name="_Toc259524424"/>
      <w:bookmarkStart w:id="857" w:name="_Toc179715759"/>
      <w:bookmarkStart w:id="858" w:name="_Toc3661"/>
      <w:bookmarkStart w:id="859" w:name="_Toc318710038"/>
      <w:bookmarkStart w:id="860" w:name="_Toc221952154"/>
      <w:bookmarkStart w:id="861" w:name="_Toc14623"/>
      <w:bookmarkEnd w:id="855"/>
      <w:bookmarkEnd w:id="856"/>
      <w:bookmarkEnd w:id="857"/>
      <w:bookmarkEnd w:id="858"/>
      <w:bookmarkEnd w:id="859"/>
      <w:bookmarkEnd w:id="860"/>
      <w:r>
        <w:rPr>
          <w:rFonts w:ascii="宋体" w:hint="eastAsia"/>
          <w:b/>
          <w:bCs/>
          <w:sz w:val="28"/>
          <w:szCs w:val="28"/>
        </w:rPr>
        <w:t>（一）投标人基本情况表</w:t>
      </w:r>
      <w:bookmarkEnd w:id="861"/>
    </w:p>
    <w:tbl>
      <w:tblPr>
        <w:tblW w:w="0" w:type="auto"/>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50"/>
        <w:gridCol w:w="1013"/>
        <w:gridCol w:w="1073"/>
        <w:gridCol w:w="948"/>
        <w:gridCol w:w="474"/>
        <w:gridCol w:w="351"/>
        <w:gridCol w:w="1216"/>
        <w:gridCol w:w="206"/>
        <w:gridCol w:w="1318"/>
        <w:gridCol w:w="1119"/>
      </w:tblGrid>
      <w:tr w:rsidR="004E4331" w:rsidTr="004E4331">
        <w:trPr>
          <w:trHeight w:val="523"/>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2" w:name="_Toc221952155"/>
            <w:r>
              <w:rPr>
                <w:rFonts w:ascii="宋体" w:hAnsi="宋体" w:hint="eastAsia"/>
                <w:sz w:val="24"/>
              </w:rPr>
              <w:t>投标人名称</w:t>
            </w:r>
            <w:bookmarkEnd w:id="862"/>
          </w:p>
        </w:tc>
        <w:tc>
          <w:tcPr>
            <w:tcW w:w="7718" w:type="dxa"/>
            <w:gridSpan w:val="9"/>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570"/>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3" w:name="_Toc221952156"/>
            <w:r>
              <w:rPr>
                <w:rFonts w:ascii="宋体" w:hAnsi="宋体" w:hint="eastAsia"/>
                <w:sz w:val="24"/>
              </w:rPr>
              <w:t>注册地址</w:t>
            </w:r>
            <w:bookmarkEnd w:id="863"/>
          </w:p>
        </w:tc>
        <w:tc>
          <w:tcPr>
            <w:tcW w:w="3859" w:type="dxa"/>
            <w:gridSpan w:val="5"/>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216"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4" w:name="_Toc221952157"/>
            <w:r>
              <w:rPr>
                <w:rFonts w:ascii="宋体" w:hAnsi="宋体" w:hint="eastAsia"/>
                <w:sz w:val="24"/>
              </w:rPr>
              <w:t>邮政编码</w:t>
            </w:r>
            <w:bookmarkEnd w:id="864"/>
          </w:p>
        </w:tc>
        <w:tc>
          <w:tcPr>
            <w:tcW w:w="2643" w:type="dxa"/>
            <w:gridSpan w:val="3"/>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64"/>
        </w:trPr>
        <w:tc>
          <w:tcPr>
            <w:tcW w:w="1950" w:type="dxa"/>
            <w:vMerge w:val="restart"/>
            <w:tcBorders>
              <w:top w:val="nil"/>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5" w:name="_Toc221952158"/>
            <w:r>
              <w:rPr>
                <w:rFonts w:ascii="宋体" w:hAnsi="宋体" w:hint="eastAsia"/>
                <w:sz w:val="24"/>
              </w:rPr>
              <w:t>联系方式</w:t>
            </w:r>
            <w:bookmarkEnd w:id="865"/>
          </w:p>
        </w:tc>
        <w:tc>
          <w:tcPr>
            <w:tcW w:w="1013"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6" w:name="_Toc221952159"/>
            <w:r>
              <w:rPr>
                <w:rFonts w:ascii="宋体" w:hAnsi="宋体" w:hint="eastAsia"/>
                <w:sz w:val="24"/>
              </w:rPr>
              <w:t>联系人</w:t>
            </w:r>
            <w:bookmarkEnd w:id="866"/>
          </w:p>
        </w:tc>
        <w:tc>
          <w:tcPr>
            <w:tcW w:w="2846" w:type="dxa"/>
            <w:gridSpan w:val="4"/>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216"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7" w:name="_Toc221952160"/>
            <w:r>
              <w:rPr>
                <w:rFonts w:ascii="宋体" w:hAnsi="宋体" w:hint="eastAsia"/>
                <w:sz w:val="24"/>
              </w:rPr>
              <w:t>电 话</w:t>
            </w:r>
            <w:bookmarkEnd w:id="867"/>
          </w:p>
        </w:tc>
        <w:tc>
          <w:tcPr>
            <w:tcW w:w="2643" w:type="dxa"/>
            <w:gridSpan w:val="3"/>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71"/>
        </w:trPr>
        <w:tc>
          <w:tcPr>
            <w:tcW w:w="1950" w:type="dxa"/>
            <w:vMerge/>
            <w:tcBorders>
              <w:top w:val="nil"/>
              <w:left w:val="single" w:sz="4" w:space="0" w:color="auto"/>
              <w:bottom w:val="single" w:sz="4" w:space="0" w:color="auto"/>
              <w:right w:val="single" w:sz="4" w:space="0" w:color="auto"/>
            </w:tcBorders>
            <w:vAlign w:val="center"/>
            <w:hideMark/>
          </w:tcPr>
          <w:p w:rsidR="004E4331" w:rsidRDefault="004E4331">
            <w:pPr>
              <w:widowControl/>
              <w:jc w:val="left"/>
              <w:rPr>
                <w:rFonts w:ascii="宋体" w:hAnsi="宋体"/>
                <w:sz w:val="24"/>
              </w:rPr>
            </w:pPr>
          </w:p>
        </w:tc>
        <w:tc>
          <w:tcPr>
            <w:tcW w:w="1013"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8" w:name="_Toc221952161"/>
            <w:r>
              <w:rPr>
                <w:rFonts w:ascii="宋体" w:hAnsi="宋体" w:hint="eastAsia"/>
                <w:sz w:val="24"/>
              </w:rPr>
              <w:t>传  真</w:t>
            </w:r>
            <w:bookmarkEnd w:id="868"/>
          </w:p>
        </w:tc>
        <w:tc>
          <w:tcPr>
            <w:tcW w:w="2846" w:type="dxa"/>
            <w:gridSpan w:val="4"/>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216"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69" w:name="_Toc221952162"/>
            <w:r>
              <w:rPr>
                <w:rFonts w:ascii="宋体" w:hAnsi="宋体" w:hint="eastAsia"/>
                <w:sz w:val="24"/>
              </w:rPr>
              <w:t>网 址</w:t>
            </w:r>
            <w:bookmarkEnd w:id="869"/>
          </w:p>
        </w:tc>
        <w:tc>
          <w:tcPr>
            <w:tcW w:w="2643" w:type="dxa"/>
            <w:gridSpan w:val="3"/>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572"/>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0" w:name="_Toc221952163"/>
            <w:r>
              <w:rPr>
                <w:rFonts w:ascii="宋体" w:hAnsi="宋体" w:hint="eastAsia"/>
                <w:sz w:val="24"/>
              </w:rPr>
              <w:t>组织结构</w:t>
            </w:r>
            <w:bookmarkEnd w:id="870"/>
          </w:p>
        </w:tc>
        <w:tc>
          <w:tcPr>
            <w:tcW w:w="7718" w:type="dxa"/>
            <w:gridSpan w:val="9"/>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567"/>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1" w:name="_Toc221952164"/>
            <w:r>
              <w:rPr>
                <w:rFonts w:ascii="宋体" w:hAnsi="宋体" w:hint="eastAsia"/>
                <w:sz w:val="24"/>
              </w:rPr>
              <w:t>法定代表人</w:t>
            </w:r>
            <w:bookmarkEnd w:id="871"/>
          </w:p>
        </w:tc>
        <w:tc>
          <w:tcPr>
            <w:tcW w:w="1013"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2" w:name="_Toc221952165"/>
            <w:r>
              <w:rPr>
                <w:rFonts w:ascii="宋体" w:hAnsi="宋体" w:hint="eastAsia"/>
                <w:sz w:val="24"/>
              </w:rPr>
              <w:t>姓名</w:t>
            </w:r>
            <w:bookmarkEnd w:id="872"/>
          </w:p>
        </w:tc>
        <w:tc>
          <w:tcPr>
            <w:tcW w:w="1073" w:type="dxa"/>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422" w:type="dxa"/>
            <w:gridSpan w:val="2"/>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3" w:name="_Toc221952166"/>
            <w:r>
              <w:rPr>
                <w:rFonts w:ascii="宋体" w:hAnsi="宋体" w:hint="eastAsia"/>
                <w:sz w:val="24"/>
              </w:rPr>
              <w:t>技术职称</w:t>
            </w:r>
            <w:bookmarkEnd w:id="873"/>
          </w:p>
        </w:tc>
        <w:tc>
          <w:tcPr>
            <w:tcW w:w="1773" w:type="dxa"/>
            <w:gridSpan w:val="3"/>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318"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4" w:name="_Toc221952167"/>
            <w:r>
              <w:rPr>
                <w:rFonts w:ascii="宋体" w:hAnsi="宋体" w:hint="eastAsia"/>
                <w:sz w:val="24"/>
              </w:rPr>
              <w:t>电话</w:t>
            </w:r>
            <w:bookmarkEnd w:id="874"/>
          </w:p>
        </w:tc>
        <w:tc>
          <w:tcPr>
            <w:tcW w:w="1119" w:type="dxa"/>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561"/>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5" w:name="_Toc221952168"/>
            <w:r>
              <w:rPr>
                <w:rFonts w:ascii="宋体" w:hAnsi="宋体" w:hint="eastAsia"/>
                <w:sz w:val="24"/>
              </w:rPr>
              <w:t>技术负责人</w:t>
            </w:r>
            <w:bookmarkEnd w:id="875"/>
          </w:p>
        </w:tc>
        <w:tc>
          <w:tcPr>
            <w:tcW w:w="1013"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6" w:name="_Toc221952169"/>
            <w:r>
              <w:rPr>
                <w:rFonts w:ascii="宋体" w:hAnsi="宋体" w:hint="eastAsia"/>
                <w:sz w:val="24"/>
              </w:rPr>
              <w:t>姓名</w:t>
            </w:r>
            <w:bookmarkEnd w:id="876"/>
          </w:p>
        </w:tc>
        <w:tc>
          <w:tcPr>
            <w:tcW w:w="1073" w:type="dxa"/>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422" w:type="dxa"/>
            <w:gridSpan w:val="2"/>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7" w:name="_Toc221952170"/>
            <w:r>
              <w:rPr>
                <w:rFonts w:ascii="宋体" w:hAnsi="宋体" w:hint="eastAsia"/>
                <w:sz w:val="24"/>
              </w:rPr>
              <w:t>技术职称</w:t>
            </w:r>
            <w:bookmarkEnd w:id="877"/>
          </w:p>
        </w:tc>
        <w:tc>
          <w:tcPr>
            <w:tcW w:w="1773" w:type="dxa"/>
            <w:gridSpan w:val="3"/>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1318" w:type="dxa"/>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8" w:name="_Toc221952171"/>
            <w:r>
              <w:rPr>
                <w:rFonts w:ascii="宋体" w:hAnsi="宋体" w:hint="eastAsia"/>
                <w:sz w:val="24"/>
              </w:rPr>
              <w:t>电话</w:t>
            </w:r>
            <w:bookmarkEnd w:id="878"/>
          </w:p>
        </w:tc>
        <w:tc>
          <w:tcPr>
            <w:tcW w:w="1119" w:type="dxa"/>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582"/>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79" w:name="_Toc221952172"/>
            <w:r>
              <w:rPr>
                <w:rFonts w:ascii="宋体" w:hAnsi="宋体" w:hint="eastAsia"/>
                <w:sz w:val="24"/>
              </w:rPr>
              <w:t>成立时间</w:t>
            </w:r>
            <w:bookmarkEnd w:id="879"/>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3195" w:type="dxa"/>
            <w:gridSpan w:val="5"/>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0" w:name="_Toc221952173"/>
            <w:r>
              <w:rPr>
                <w:rFonts w:ascii="宋体" w:hAnsi="宋体" w:hint="eastAsia"/>
                <w:sz w:val="24"/>
              </w:rPr>
              <w:t>员工总人数：</w:t>
            </w:r>
            <w:bookmarkEnd w:id="880"/>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ind w:firstLineChars="500" w:firstLine="1200"/>
              <w:rPr>
                <w:rFonts w:ascii="宋体" w:hAnsi="宋体"/>
                <w:sz w:val="24"/>
              </w:rPr>
            </w:pPr>
          </w:p>
        </w:tc>
      </w:tr>
      <w:tr w:rsidR="004E4331" w:rsidTr="004E4331">
        <w:trPr>
          <w:cantSplit/>
          <w:trHeight w:val="613"/>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1" w:name="_Toc221952174"/>
            <w:r>
              <w:rPr>
                <w:rFonts w:ascii="宋体" w:hAnsi="宋体" w:hint="eastAsia"/>
                <w:sz w:val="24"/>
              </w:rPr>
              <w:t>企业资质等级</w:t>
            </w:r>
            <w:bookmarkEnd w:id="881"/>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948" w:type="dxa"/>
            <w:vMerge w:val="restart"/>
            <w:tcBorders>
              <w:top w:val="nil"/>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2" w:name="_Toc221952175"/>
            <w:r>
              <w:rPr>
                <w:rFonts w:ascii="宋体" w:hAnsi="宋体" w:hint="eastAsia"/>
                <w:sz w:val="24"/>
              </w:rPr>
              <w:t>其中</w:t>
            </w:r>
            <w:bookmarkEnd w:id="882"/>
          </w:p>
        </w:tc>
        <w:tc>
          <w:tcPr>
            <w:tcW w:w="2247" w:type="dxa"/>
            <w:gridSpan w:val="4"/>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3" w:name="_Toc221952176"/>
            <w:r>
              <w:rPr>
                <w:rFonts w:ascii="宋体" w:hAnsi="宋体" w:hint="eastAsia"/>
                <w:sz w:val="24"/>
              </w:rPr>
              <w:t>项目经理</w:t>
            </w:r>
            <w:bookmarkEnd w:id="883"/>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69"/>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4" w:name="_Toc221952177"/>
            <w:r>
              <w:rPr>
                <w:rFonts w:ascii="宋体" w:hAnsi="宋体" w:hint="eastAsia"/>
                <w:sz w:val="24"/>
              </w:rPr>
              <w:t>营业执照号</w:t>
            </w:r>
            <w:bookmarkEnd w:id="884"/>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3195"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 w:val="24"/>
              </w:rPr>
            </w:pPr>
          </w:p>
        </w:tc>
        <w:tc>
          <w:tcPr>
            <w:tcW w:w="2247" w:type="dxa"/>
            <w:gridSpan w:val="4"/>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5" w:name="_Toc221952178"/>
            <w:r>
              <w:rPr>
                <w:rFonts w:ascii="宋体" w:hAnsi="宋体" w:hint="eastAsia"/>
                <w:sz w:val="24"/>
              </w:rPr>
              <w:t>高级职称人员</w:t>
            </w:r>
            <w:bookmarkEnd w:id="885"/>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63"/>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6" w:name="_Toc221952179"/>
            <w:r>
              <w:rPr>
                <w:rFonts w:ascii="宋体" w:hAnsi="宋体" w:hint="eastAsia"/>
                <w:sz w:val="24"/>
              </w:rPr>
              <w:t>注册资金</w:t>
            </w:r>
            <w:bookmarkEnd w:id="886"/>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3195"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 w:val="24"/>
              </w:rPr>
            </w:pPr>
          </w:p>
        </w:tc>
        <w:tc>
          <w:tcPr>
            <w:tcW w:w="2247" w:type="dxa"/>
            <w:gridSpan w:val="4"/>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7" w:name="_Toc221952180"/>
            <w:r>
              <w:rPr>
                <w:rFonts w:ascii="宋体" w:hAnsi="宋体" w:hint="eastAsia"/>
                <w:sz w:val="24"/>
              </w:rPr>
              <w:t>中级职称人员</w:t>
            </w:r>
            <w:bookmarkEnd w:id="887"/>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84"/>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8" w:name="_Toc221952181"/>
            <w:r>
              <w:rPr>
                <w:rFonts w:ascii="宋体" w:hAnsi="宋体" w:hint="eastAsia"/>
                <w:sz w:val="24"/>
              </w:rPr>
              <w:t>开户银行</w:t>
            </w:r>
            <w:bookmarkEnd w:id="888"/>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3195"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 w:val="24"/>
              </w:rPr>
            </w:pPr>
          </w:p>
        </w:tc>
        <w:tc>
          <w:tcPr>
            <w:tcW w:w="2247" w:type="dxa"/>
            <w:gridSpan w:val="4"/>
            <w:tcBorders>
              <w:top w:val="single" w:sz="4" w:space="0" w:color="auto"/>
              <w:left w:val="nil"/>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89" w:name="_Toc221952182"/>
            <w:r>
              <w:rPr>
                <w:rFonts w:ascii="宋体" w:hAnsi="宋体" w:hint="eastAsia"/>
                <w:sz w:val="24"/>
              </w:rPr>
              <w:t>初级职称人员</w:t>
            </w:r>
            <w:bookmarkEnd w:id="889"/>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cantSplit/>
          <w:trHeight w:val="565"/>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90" w:name="_Toc221952183"/>
            <w:r>
              <w:rPr>
                <w:rFonts w:ascii="宋体" w:hAnsi="宋体" w:hint="eastAsia"/>
                <w:sz w:val="24"/>
              </w:rPr>
              <w:t>账号</w:t>
            </w:r>
            <w:bookmarkEnd w:id="890"/>
          </w:p>
        </w:tc>
        <w:tc>
          <w:tcPr>
            <w:tcW w:w="2086"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c>
          <w:tcPr>
            <w:tcW w:w="3195" w:type="dxa"/>
            <w:vMerge/>
            <w:tcBorders>
              <w:top w:val="nil"/>
              <w:left w:val="nil"/>
              <w:bottom w:val="single" w:sz="4" w:space="0" w:color="auto"/>
              <w:right w:val="single" w:sz="4" w:space="0" w:color="auto"/>
            </w:tcBorders>
            <w:vAlign w:val="center"/>
            <w:hideMark/>
          </w:tcPr>
          <w:p w:rsidR="004E4331" w:rsidRDefault="004E4331">
            <w:pPr>
              <w:widowControl/>
              <w:jc w:val="left"/>
              <w:rPr>
                <w:rFonts w:ascii="宋体" w:hAnsi="宋体"/>
                <w:sz w:val="24"/>
              </w:rPr>
            </w:pPr>
          </w:p>
        </w:tc>
        <w:tc>
          <w:tcPr>
            <w:tcW w:w="2247" w:type="dxa"/>
            <w:gridSpan w:val="4"/>
            <w:tcBorders>
              <w:top w:val="single" w:sz="4" w:space="0" w:color="auto"/>
              <w:left w:val="nil"/>
              <w:bottom w:val="single" w:sz="4" w:space="0" w:color="auto"/>
              <w:right w:val="single" w:sz="4" w:space="0" w:color="auto"/>
            </w:tcBorders>
            <w:vAlign w:val="center"/>
            <w:hideMark/>
          </w:tcPr>
          <w:p w:rsidR="004E4331" w:rsidRDefault="004E4331">
            <w:pPr>
              <w:spacing w:line="400" w:lineRule="exact"/>
              <w:jc w:val="center"/>
              <w:rPr>
                <w:rFonts w:ascii="宋体" w:hAnsi="宋体"/>
                <w:sz w:val="24"/>
              </w:rPr>
            </w:pPr>
            <w:bookmarkStart w:id="891" w:name="_Toc221952184"/>
            <w:r>
              <w:rPr>
                <w:rFonts w:ascii="宋体" w:hAnsi="宋体" w:hint="eastAsia"/>
                <w:sz w:val="24"/>
              </w:rPr>
              <w:t>技  工</w:t>
            </w:r>
            <w:bookmarkEnd w:id="891"/>
          </w:p>
        </w:tc>
        <w:tc>
          <w:tcPr>
            <w:tcW w:w="2437" w:type="dxa"/>
            <w:gridSpan w:val="2"/>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r w:rsidR="004E4331" w:rsidTr="004E4331">
        <w:trPr>
          <w:trHeight w:val="1179"/>
        </w:trPr>
        <w:tc>
          <w:tcPr>
            <w:tcW w:w="1950" w:type="dxa"/>
            <w:tcBorders>
              <w:top w:val="single" w:sz="4" w:space="0" w:color="auto"/>
              <w:left w:val="single" w:sz="4" w:space="0" w:color="auto"/>
              <w:bottom w:val="nil"/>
              <w:right w:val="single" w:sz="4" w:space="0" w:color="auto"/>
            </w:tcBorders>
            <w:vAlign w:val="center"/>
            <w:hideMark/>
          </w:tcPr>
          <w:p w:rsidR="004E4331" w:rsidRDefault="004E4331">
            <w:pPr>
              <w:topLinePunct/>
              <w:spacing w:line="400" w:lineRule="exact"/>
              <w:ind w:firstLineChars="100" w:firstLine="240"/>
              <w:jc w:val="center"/>
              <w:rPr>
                <w:rFonts w:ascii="宋体" w:hAnsi="宋体"/>
                <w:sz w:val="24"/>
              </w:rPr>
            </w:pPr>
            <w:bookmarkStart w:id="892" w:name="_Toc221952185"/>
            <w:r>
              <w:rPr>
                <w:rFonts w:ascii="宋体" w:hAnsi="宋体" w:hint="eastAsia"/>
                <w:sz w:val="24"/>
              </w:rPr>
              <w:t>经营范围</w:t>
            </w:r>
            <w:bookmarkEnd w:id="892"/>
          </w:p>
        </w:tc>
        <w:tc>
          <w:tcPr>
            <w:tcW w:w="7718" w:type="dxa"/>
            <w:gridSpan w:val="9"/>
            <w:tcBorders>
              <w:top w:val="single" w:sz="4" w:space="0" w:color="auto"/>
              <w:left w:val="nil"/>
              <w:bottom w:val="nil"/>
              <w:right w:val="single" w:sz="4" w:space="0" w:color="auto"/>
            </w:tcBorders>
            <w:vAlign w:val="center"/>
          </w:tcPr>
          <w:p w:rsidR="004E4331" w:rsidRDefault="004E4331">
            <w:pPr>
              <w:topLinePunct/>
              <w:spacing w:line="400" w:lineRule="exact"/>
              <w:rPr>
                <w:rFonts w:ascii="宋体" w:hAnsi="宋体"/>
                <w:sz w:val="24"/>
              </w:rPr>
            </w:pPr>
          </w:p>
        </w:tc>
      </w:tr>
      <w:tr w:rsidR="004E4331" w:rsidTr="004E4331">
        <w:trPr>
          <w:trHeight w:val="573"/>
        </w:trPr>
        <w:tc>
          <w:tcPr>
            <w:tcW w:w="19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00" w:lineRule="exact"/>
              <w:jc w:val="center"/>
              <w:rPr>
                <w:rFonts w:ascii="宋体" w:hAnsi="宋体"/>
                <w:sz w:val="24"/>
              </w:rPr>
            </w:pPr>
            <w:bookmarkStart w:id="893" w:name="_Toc221952186"/>
            <w:r>
              <w:rPr>
                <w:rFonts w:ascii="宋体" w:hAnsi="宋体" w:hint="eastAsia"/>
                <w:sz w:val="24"/>
              </w:rPr>
              <w:t>备注</w:t>
            </w:r>
            <w:bookmarkEnd w:id="893"/>
          </w:p>
        </w:tc>
        <w:tc>
          <w:tcPr>
            <w:tcW w:w="7718" w:type="dxa"/>
            <w:gridSpan w:val="9"/>
            <w:tcBorders>
              <w:top w:val="single" w:sz="4" w:space="0" w:color="auto"/>
              <w:left w:val="nil"/>
              <w:bottom w:val="single" w:sz="4" w:space="0" w:color="auto"/>
              <w:right w:val="single" w:sz="4" w:space="0" w:color="auto"/>
            </w:tcBorders>
            <w:vAlign w:val="center"/>
          </w:tcPr>
          <w:p w:rsidR="004E4331" w:rsidRDefault="004E4331">
            <w:pPr>
              <w:topLinePunct/>
              <w:spacing w:line="400" w:lineRule="exact"/>
              <w:jc w:val="center"/>
              <w:rPr>
                <w:rFonts w:ascii="宋体" w:hAnsi="宋体"/>
                <w:sz w:val="24"/>
              </w:rPr>
            </w:pPr>
          </w:p>
        </w:tc>
      </w:tr>
    </w:tbl>
    <w:p w:rsidR="004E4331" w:rsidRDefault="004E4331" w:rsidP="004E4331">
      <w:pPr>
        <w:spacing w:line="600" w:lineRule="exact"/>
        <w:rPr>
          <w:rFonts w:ascii="宋体" w:hAnsi="宋体"/>
          <w:szCs w:val="21"/>
        </w:rPr>
      </w:pPr>
      <w:r>
        <w:rPr>
          <w:rFonts w:ascii="宋体" w:hAnsi="宋体" w:hint="eastAsia"/>
        </w:rPr>
        <w:t>备注：本表后应附企业法人营业执照副本、企业资质证书副本、安全生产许可证等材料的复印件</w:t>
      </w:r>
    </w:p>
    <w:p w:rsidR="004E4331" w:rsidRDefault="004E4331" w:rsidP="004E4331">
      <w:pPr>
        <w:spacing w:line="600" w:lineRule="exact"/>
        <w:rPr>
          <w:rFonts w:ascii="宋体" w:hAnsi="宋体"/>
          <w:sz w:val="24"/>
        </w:rPr>
      </w:pPr>
      <w:r>
        <w:rPr>
          <w:rFonts w:ascii="宋体" w:hAnsi="宋体" w:hint="eastAsia"/>
          <w:sz w:val="24"/>
        </w:rPr>
        <w:t>投 标 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600" w:lineRule="exact"/>
        <w:rPr>
          <w:rFonts w:ascii="宋体" w:hAnsi="宋体"/>
          <w:sz w:val="24"/>
        </w:rPr>
      </w:pPr>
      <w:r>
        <w:rPr>
          <w:rFonts w:ascii="宋体" w:hAnsi="宋体" w:hint="eastAsia"/>
          <w:sz w:val="24"/>
        </w:rPr>
        <w:t>法定代表人或其委托代理人：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600" w:lineRule="exact"/>
        <w:ind w:firstLineChars="1725" w:firstLine="4140"/>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pStyle w:val="3"/>
        <w:rPr>
          <w:rFonts w:ascii="宋体"/>
          <w:b/>
          <w:bCs/>
          <w:sz w:val="28"/>
          <w:szCs w:val="28"/>
        </w:rPr>
      </w:pPr>
      <w:r>
        <w:rPr>
          <w:rFonts w:ascii="宋体" w:hint="eastAsia"/>
          <w:b/>
          <w:bCs/>
        </w:rPr>
        <w:br w:type="page"/>
      </w:r>
      <w:bookmarkStart w:id="894" w:name="_Toc222031072"/>
      <w:bookmarkStart w:id="895" w:name="_Toc222033921"/>
      <w:bookmarkStart w:id="896" w:name="_Toc222029570"/>
      <w:bookmarkStart w:id="897" w:name="_Toc259524425"/>
      <w:bookmarkStart w:id="898" w:name="_Toc318710039"/>
      <w:bookmarkStart w:id="899" w:name="_Toc16530"/>
      <w:bookmarkStart w:id="900" w:name="_Toc221952187"/>
      <w:bookmarkStart w:id="901" w:name="_Toc222032739"/>
      <w:bookmarkStart w:id="902" w:name="_Toc152047267"/>
      <w:bookmarkStart w:id="903" w:name="_Toc24333"/>
      <w:bookmarkStart w:id="904" w:name="_Toc179715760"/>
      <w:bookmarkStart w:id="905" w:name="_Toc229305430"/>
      <w:bookmarkEnd w:id="894"/>
      <w:bookmarkEnd w:id="895"/>
      <w:bookmarkEnd w:id="896"/>
      <w:bookmarkEnd w:id="897"/>
      <w:bookmarkEnd w:id="898"/>
      <w:bookmarkEnd w:id="899"/>
      <w:bookmarkEnd w:id="900"/>
      <w:bookmarkEnd w:id="901"/>
      <w:bookmarkEnd w:id="902"/>
      <w:bookmarkEnd w:id="903"/>
      <w:bookmarkEnd w:id="904"/>
      <w:r>
        <w:rPr>
          <w:rFonts w:ascii="宋体" w:hint="eastAsia"/>
          <w:b/>
          <w:bCs/>
          <w:sz w:val="28"/>
          <w:szCs w:val="28"/>
        </w:rPr>
        <w:t>（二）近三年财务状况</w:t>
      </w:r>
      <w:bookmarkEnd w:id="905"/>
    </w:p>
    <w:p w:rsidR="004E4331" w:rsidRDefault="004E4331" w:rsidP="004E4331">
      <w:pPr>
        <w:spacing w:line="360" w:lineRule="auto"/>
        <w:ind w:firstLineChars="150" w:firstLine="360"/>
        <w:rPr>
          <w:rFonts w:ascii="宋体" w:hAnsi="宋体"/>
          <w:szCs w:val="21"/>
        </w:rPr>
      </w:pPr>
      <w:r>
        <w:rPr>
          <w:rFonts w:ascii="宋体" w:hAnsi="宋体" w:hint="eastAsia"/>
          <w:sz w:val="24"/>
        </w:rPr>
        <w:t xml:space="preserve">备注; </w:t>
      </w:r>
      <w:proofErr w:type="gramStart"/>
      <w:r>
        <w:rPr>
          <w:rFonts w:ascii="宋体" w:hAnsi="宋体" w:hint="eastAsia"/>
          <w:sz w:val="24"/>
        </w:rPr>
        <w:t>应附经会计师</w:t>
      </w:r>
      <w:proofErr w:type="gramEnd"/>
      <w:r>
        <w:rPr>
          <w:rFonts w:ascii="宋体" w:hAnsi="宋体" w:hint="eastAsia"/>
          <w:sz w:val="24"/>
        </w:rPr>
        <w:t>事务所或审计机构审计的财务会计报表，包括资产负债表、现金流量表、利润表和报表附注的复印件并加盖投标人公章，具体年份要求见投标人须知前附表</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
        <w:rPr>
          <w:rFonts w:ascii="宋体"/>
          <w:b/>
          <w:bCs/>
          <w:sz w:val="28"/>
          <w:szCs w:val="28"/>
        </w:rPr>
      </w:pPr>
      <w:bookmarkStart w:id="906" w:name="_Toc318710040"/>
      <w:bookmarkStart w:id="907" w:name="_Toc221949861"/>
      <w:bookmarkStart w:id="908" w:name="_Toc229474018"/>
      <w:bookmarkStart w:id="909" w:name="_Toc227133884"/>
      <w:bookmarkStart w:id="910" w:name="_Toc6056"/>
      <w:bookmarkStart w:id="911" w:name="_Toc222029457"/>
      <w:bookmarkStart w:id="912" w:name="_Toc32415"/>
      <w:bookmarkEnd w:id="906"/>
      <w:bookmarkEnd w:id="907"/>
      <w:bookmarkEnd w:id="908"/>
      <w:bookmarkEnd w:id="909"/>
      <w:bookmarkEnd w:id="910"/>
      <w:bookmarkEnd w:id="911"/>
      <w:r>
        <w:rPr>
          <w:rFonts w:ascii="宋体" w:hint="eastAsia"/>
          <w:b/>
          <w:bCs/>
          <w:sz w:val="28"/>
          <w:szCs w:val="28"/>
        </w:rPr>
        <w:t>（三）、近三年完成的类似项目情况表</w:t>
      </w:r>
      <w:bookmarkEnd w:id="912"/>
    </w:p>
    <w:p w:rsidR="004E4331" w:rsidRDefault="004E4331" w:rsidP="004E4331">
      <w:pPr>
        <w:topLinePunct/>
        <w:spacing w:line="440" w:lineRule="exact"/>
        <w:jc w:val="center"/>
        <w:rPr>
          <w:rFonts w:ascii="宋体" w:hAnsi="宋体"/>
          <w:szCs w:val="21"/>
        </w:rPr>
      </w:pPr>
      <w:r>
        <w:rPr>
          <w:rFonts w:ascii="宋体" w:hAnsi="宋体"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29"/>
        <w:gridCol w:w="5974"/>
      </w:tblGrid>
      <w:tr w:rsidR="004E4331" w:rsidTr="004E4331">
        <w:trPr>
          <w:trHeight w:val="567"/>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项目名称</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45"/>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项目所在地</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20"/>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发包人名称</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5"/>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发包人地址</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21"/>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发包人联系人及电话</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6"/>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合同价格</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1"/>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开工日期</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31"/>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竣工日期</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4"/>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承担的工作</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20"/>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工程质量</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5"/>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项目经理</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75"/>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技术负责人</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75"/>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总监理工程师及电话</w:t>
            </w:r>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722"/>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bookmarkStart w:id="913" w:name="_Toc221949875"/>
            <w:r>
              <w:rPr>
                <w:rFonts w:ascii="宋体" w:hAnsi="宋体" w:hint="eastAsia"/>
                <w:sz w:val="24"/>
              </w:rPr>
              <w:t>项目描述</w:t>
            </w:r>
            <w:bookmarkEnd w:id="913"/>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p w:rsidR="004E4331" w:rsidRDefault="004E4331">
            <w:pPr>
              <w:topLinePunct/>
              <w:spacing w:line="440" w:lineRule="exact"/>
              <w:rPr>
                <w:rFonts w:ascii="宋体" w:hAnsi="宋体"/>
                <w:szCs w:val="21"/>
              </w:rPr>
            </w:pPr>
          </w:p>
        </w:tc>
      </w:tr>
      <w:tr w:rsidR="004E4331" w:rsidTr="004E4331">
        <w:trPr>
          <w:trHeight w:val="511"/>
        </w:trPr>
        <w:tc>
          <w:tcPr>
            <w:tcW w:w="3529"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bookmarkStart w:id="914" w:name="_Toc221949876"/>
            <w:r>
              <w:rPr>
                <w:rFonts w:ascii="宋体" w:hAnsi="宋体" w:hint="eastAsia"/>
                <w:sz w:val="24"/>
              </w:rPr>
              <w:t>备注</w:t>
            </w:r>
            <w:bookmarkEnd w:id="914"/>
          </w:p>
        </w:tc>
        <w:tc>
          <w:tcPr>
            <w:tcW w:w="597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bl>
    <w:p w:rsidR="004E4331" w:rsidRDefault="004E4331" w:rsidP="004E4331">
      <w:pPr>
        <w:rPr>
          <w:rFonts w:ascii="宋体" w:hAnsi="宋体"/>
          <w:sz w:val="24"/>
        </w:rPr>
      </w:pPr>
      <w:bookmarkStart w:id="915" w:name="_Toc229474019"/>
      <w:bookmarkStart w:id="916" w:name="_Toc227133885"/>
      <w:bookmarkStart w:id="917" w:name="_Toc222029458"/>
      <w:bookmarkStart w:id="918" w:name="_Toc221949877"/>
      <w:bookmarkEnd w:id="915"/>
      <w:bookmarkEnd w:id="916"/>
      <w:bookmarkEnd w:id="917"/>
      <w:r>
        <w:rPr>
          <w:rFonts w:ascii="宋体" w:hAnsi="宋体" w:hint="eastAsia"/>
          <w:sz w:val="24"/>
        </w:rPr>
        <w:t xml:space="preserve"> </w:t>
      </w:r>
      <w:bookmarkEnd w:id="918"/>
    </w:p>
    <w:p w:rsidR="004E4331" w:rsidRDefault="004E4331" w:rsidP="004E4331">
      <w:pPr>
        <w:rPr>
          <w:rFonts w:ascii="宋体" w:hAnsi="宋体"/>
          <w:szCs w:val="21"/>
        </w:rPr>
      </w:pPr>
      <w:r>
        <w:rPr>
          <w:rFonts w:ascii="宋体" w:hAnsi="宋体" w:hint="eastAsia"/>
          <w:sz w:val="24"/>
        </w:rPr>
        <w:t>备注：本表后附中标通知书或合同的复印件。每张表格只填写一个项目，并标明序号</w:t>
      </w:r>
    </w:p>
    <w:p w:rsidR="004E4331" w:rsidRDefault="004E4331" w:rsidP="004E4331">
      <w:pPr>
        <w:spacing w:line="600" w:lineRule="exact"/>
        <w:rPr>
          <w:rFonts w:ascii="宋体" w:hAnsi="宋体"/>
          <w:sz w:val="24"/>
        </w:rPr>
      </w:pPr>
      <w:r>
        <w:rPr>
          <w:rFonts w:ascii="宋体" w:hAnsi="宋体" w:hint="eastAsia"/>
          <w:sz w:val="24"/>
        </w:rPr>
        <w:t>投 标 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600" w:lineRule="exact"/>
        <w:rPr>
          <w:rFonts w:ascii="宋体" w:hAnsi="宋体"/>
          <w:sz w:val="24"/>
        </w:rPr>
      </w:pPr>
      <w:r>
        <w:rPr>
          <w:rFonts w:ascii="宋体" w:hAnsi="宋体" w:hint="eastAsia"/>
          <w:sz w:val="24"/>
        </w:rPr>
        <w:t>法定代表人或其委托代理人：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600" w:lineRule="exact"/>
        <w:ind w:firstLineChars="1725" w:firstLine="4140"/>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pStyle w:val="3"/>
        <w:rPr>
          <w:rFonts w:ascii="宋体"/>
          <w:b/>
          <w:bCs/>
          <w:sz w:val="28"/>
          <w:szCs w:val="28"/>
        </w:rPr>
      </w:pPr>
      <w:bookmarkStart w:id="919" w:name="_Toc318710041"/>
      <w:bookmarkStart w:id="920" w:name="_Toc7754"/>
      <w:bookmarkEnd w:id="919"/>
      <w:r>
        <w:rPr>
          <w:rFonts w:ascii="宋体" w:hint="eastAsia"/>
          <w:b/>
          <w:bCs/>
          <w:sz w:val="28"/>
          <w:szCs w:val="28"/>
        </w:rPr>
        <w:br w:type="page"/>
      </w:r>
      <w:bookmarkStart w:id="921" w:name="_Toc15299"/>
      <w:bookmarkEnd w:id="920"/>
      <w:bookmarkEnd w:id="921"/>
      <w:r>
        <w:rPr>
          <w:rFonts w:ascii="宋体" w:hint="eastAsia"/>
          <w:b/>
          <w:bCs/>
          <w:sz w:val="28"/>
          <w:szCs w:val="28"/>
        </w:rPr>
        <w:t>（四）、正在施工的和新承接的项目情况表</w:t>
      </w:r>
    </w:p>
    <w:p w:rsidR="004E4331" w:rsidRDefault="004E4331" w:rsidP="004E4331">
      <w:pPr>
        <w:spacing w:line="400" w:lineRule="exact"/>
        <w:rPr>
          <w:rFonts w:ascii="宋体" w:hAnsi="宋体"/>
          <w:szCs w:val="21"/>
        </w:rPr>
      </w:pPr>
      <w:r>
        <w:rPr>
          <w:rFonts w:ascii="宋体" w:hAnsi="宋体" w:hint="eastAsia"/>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1"/>
        <w:gridCol w:w="5444"/>
      </w:tblGrid>
      <w:tr w:rsidR="004E4331" w:rsidTr="004E4331">
        <w:trPr>
          <w:trHeight w:val="670"/>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项目名称</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06"/>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项目所在地</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14"/>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发包人名称</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08"/>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发包人地址</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16"/>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发包人联系人及电话</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10"/>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签约合同价</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04"/>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开工日期</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27"/>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计划竣工日期</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07"/>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承担的工作</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15"/>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工程质量</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609"/>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项目经理</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4"/>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技术负责人</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515"/>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总监理工程师及电话</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r w:rsidR="004E4331" w:rsidTr="004E4331">
        <w:trPr>
          <w:trHeight w:val="874"/>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r>
              <w:rPr>
                <w:rFonts w:ascii="宋体" w:hAnsi="宋体" w:hint="eastAsia"/>
                <w:sz w:val="24"/>
              </w:rPr>
              <w:t>项目描述</w:t>
            </w:r>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p w:rsidR="004E4331" w:rsidRDefault="004E4331">
            <w:pPr>
              <w:topLinePunct/>
              <w:spacing w:line="440" w:lineRule="exact"/>
              <w:rPr>
                <w:rFonts w:ascii="宋体" w:hAnsi="宋体"/>
                <w:szCs w:val="21"/>
              </w:rPr>
            </w:pPr>
          </w:p>
        </w:tc>
      </w:tr>
      <w:tr w:rsidR="004E4331" w:rsidTr="004E4331">
        <w:trPr>
          <w:trHeight w:val="548"/>
        </w:trPr>
        <w:tc>
          <w:tcPr>
            <w:tcW w:w="409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topLinePunct/>
              <w:spacing w:line="440" w:lineRule="exact"/>
              <w:rPr>
                <w:rFonts w:ascii="宋体" w:hAnsi="宋体"/>
                <w:sz w:val="24"/>
              </w:rPr>
            </w:pPr>
            <w:bookmarkStart w:id="922" w:name="_Toc221949892"/>
            <w:r>
              <w:rPr>
                <w:rFonts w:ascii="宋体" w:hAnsi="宋体" w:hint="eastAsia"/>
                <w:sz w:val="24"/>
              </w:rPr>
              <w:t>备注</w:t>
            </w:r>
            <w:bookmarkEnd w:id="922"/>
          </w:p>
        </w:tc>
        <w:tc>
          <w:tcPr>
            <w:tcW w:w="5444" w:type="dxa"/>
            <w:tcBorders>
              <w:top w:val="single" w:sz="4" w:space="0" w:color="auto"/>
              <w:left w:val="nil"/>
              <w:bottom w:val="single" w:sz="4" w:space="0" w:color="auto"/>
              <w:right w:val="single" w:sz="4" w:space="0" w:color="auto"/>
            </w:tcBorders>
          </w:tcPr>
          <w:p w:rsidR="004E4331" w:rsidRDefault="004E4331">
            <w:pPr>
              <w:topLinePunct/>
              <w:spacing w:line="440" w:lineRule="exact"/>
              <w:rPr>
                <w:rFonts w:ascii="宋体" w:hAnsi="宋体"/>
                <w:szCs w:val="21"/>
              </w:rPr>
            </w:pPr>
          </w:p>
        </w:tc>
      </w:tr>
    </w:tbl>
    <w:p w:rsidR="004E4331" w:rsidRDefault="004E4331" w:rsidP="004E4331">
      <w:pPr>
        <w:spacing w:line="600" w:lineRule="exact"/>
        <w:rPr>
          <w:rFonts w:ascii="宋体" w:hAnsi="宋体"/>
          <w:sz w:val="24"/>
        </w:rPr>
      </w:pPr>
      <w:r>
        <w:rPr>
          <w:rFonts w:ascii="宋体" w:hAnsi="宋体" w:hint="eastAsia"/>
          <w:sz w:val="24"/>
        </w:rPr>
        <w:t>备注：本表后附中标通知书或合同协议书复印件。每张表格只填写一个项目，并标明序号</w:t>
      </w:r>
    </w:p>
    <w:p w:rsidR="004E4331" w:rsidRDefault="004E4331" w:rsidP="004E4331">
      <w:pPr>
        <w:spacing w:line="600" w:lineRule="exact"/>
        <w:rPr>
          <w:rFonts w:ascii="宋体" w:hAnsi="宋体"/>
          <w:sz w:val="24"/>
        </w:rPr>
      </w:pPr>
      <w:r>
        <w:rPr>
          <w:rFonts w:ascii="宋体" w:hAnsi="宋体" w:hint="eastAsia"/>
          <w:sz w:val="24"/>
        </w:rPr>
        <w:t>投 标 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600" w:lineRule="exact"/>
        <w:rPr>
          <w:rFonts w:ascii="宋体" w:hAnsi="宋体"/>
          <w:sz w:val="24"/>
        </w:rPr>
      </w:pPr>
      <w:r>
        <w:rPr>
          <w:rFonts w:ascii="宋体" w:hAnsi="宋体" w:hint="eastAsia"/>
          <w:sz w:val="24"/>
        </w:rPr>
        <w:t>法定代表人或其委托代理人：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600" w:lineRule="exact"/>
        <w:ind w:firstLineChars="1725" w:firstLine="4140"/>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pStyle w:val="3"/>
        <w:rPr>
          <w:rFonts w:ascii="宋体"/>
          <w:b/>
          <w:bCs/>
          <w:sz w:val="28"/>
          <w:szCs w:val="28"/>
        </w:rPr>
      </w:pPr>
      <w:bookmarkStart w:id="923" w:name="_Toc15945"/>
      <w:bookmarkEnd w:id="923"/>
      <w:r>
        <w:rPr>
          <w:rFonts w:ascii="宋体" w:hint="eastAsia"/>
          <w:b/>
          <w:bCs/>
          <w:sz w:val="28"/>
          <w:szCs w:val="28"/>
        </w:rPr>
        <w:t>（五）近年发生的诉讼及仲裁情况</w:t>
      </w:r>
    </w:p>
    <w:p w:rsidR="004E4331" w:rsidRDefault="004E4331" w:rsidP="004E4331">
      <w:pPr>
        <w:autoSpaceDE w:val="0"/>
        <w:autoSpaceDN w:val="0"/>
        <w:adjustRightInd w:val="0"/>
        <w:spacing w:line="540" w:lineRule="exact"/>
        <w:ind w:firstLineChars="200" w:firstLine="480"/>
        <w:rPr>
          <w:rFonts w:ascii="宋体" w:hAnsi="宋体"/>
          <w:kern w:val="0"/>
          <w:sz w:val="24"/>
        </w:rPr>
      </w:pPr>
      <w:r>
        <w:rPr>
          <w:rFonts w:ascii="宋体" w:hAnsi="宋体" w:hint="eastAsia"/>
          <w:kern w:val="0"/>
          <w:sz w:val="24"/>
        </w:rPr>
        <w:t>说明：近年发生的诉讼及仲裁情况仅限于投标人败诉的，且与履行施工承包合同有关的案件不包括调解结案以及未裁决的仲裁或未终审判决的诉讼，具体年份要求见投标人须知前附表。</w:t>
      </w:r>
    </w:p>
    <w:p w:rsidR="004E4331" w:rsidRDefault="004E4331" w:rsidP="004E4331">
      <w:pPr>
        <w:spacing w:line="600" w:lineRule="exact"/>
        <w:rPr>
          <w:rFonts w:ascii="宋体" w:hAnsi="宋体"/>
          <w:szCs w:val="21"/>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pStyle w:val="3"/>
        <w:rPr>
          <w:rFonts w:ascii="宋体"/>
          <w:b/>
          <w:bCs/>
          <w:sz w:val="28"/>
          <w:szCs w:val="28"/>
        </w:rPr>
      </w:pPr>
      <w:bookmarkStart w:id="924" w:name="_Toc26982"/>
      <w:bookmarkEnd w:id="924"/>
      <w:r>
        <w:rPr>
          <w:rFonts w:ascii="宋体" w:hint="eastAsia"/>
          <w:b/>
          <w:bCs/>
          <w:sz w:val="28"/>
          <w:szCs w:val="28"/>
        </w:rPr>
        <w:t>（六）主要项目管理人员简历表</w:t>
      </w:r>
    </w:p>
    <w:p w:rsidR="004E4331" w:rsidRDefault="004E4331" w:rsidP="004E4331">
      <w:pPr>
        <w:spacing w:beforeLines="100" w:before="312" w:afterLines="50" w:after="156"/>
        <w:rPr>
          <w:rFonts w:ascii="宋体" w:hAnsi="宋体"/>
          <w:b/>
          <w:sz w:val="28"/>
          <w:szCs w:val="28"/>
        </w:rPr>
      </w:pPr>
      <w:r>
        <w:rPr>
          <w:rFonts w:ascii="宋体" w:hAnsi="宋体" w:hint="eastAsia"/>
          <w:b/>
          <w:sz w:val="28"/>
          <w:szCs w:val="28"/>
        </w:rPr>
        <w:t>附1：项目经理简历表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1"/>
        <w:gridCol w:w="1119"/>
        <w:gridCol w:w="1226"/>
        <w:gridCol w:w="1379"/>
        <w:gridCol w:w="1993"/>
        <w:gridCol w:w="2299"/>
      </w:tblGrid>
      <w:tr w:rsidR="004E4331" w:rsidTr="004E4331">
        <w:trPr>
          <w:trHeight w:val="506"/>
        </w:trPr>
        <w:tc>
          <w:tcPr>
            <w:tcW w:w="118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姓  名</w:t>
            </w:r>
          </w:p>
        </w:tc>
        <w:tc>
          <w:tcPr>
            <w:tcW w:w="111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226"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年  龄</w:t>
            </w:r>
          </w:p>
        </w:tc>
        <w:tc>
          <w:tcPr>
            <w:tcW w:w="137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99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学历</w:t>
            </w:r>
          </w:p>
        </w:tc>
        <w:tc>
          <w:tcPr>
            <w:tcW w:w="229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506"/>
        </w:trPr>
        <w:tc>
          <w:tcPr>
            <w:tcW w:w="118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职  称</w:t>
            </w:r>
          </w:p>
        </w:tc>
        <w:tc>
          <w:tcPr>
            <w:tcW w:w="111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226"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 xml:space="preserve">职  </w:t>
            </w:r>
            <w:proofErr w:type="gramStart"/>
            <w:r>
              <w:rPr>
                <w:rFonts w:ascii="宋体" w:hAnsi="宋体" w:hint="eastAsia"/>
                <w:sz w:val="24"/>
              </w:rPr>
              <w:t>务</w:t>
            </w:r>
            <w:proofErr w:type="gramEnd"/>
          </w:p>
        </w:tc>
        <w:tc>
          <w:tcPr>
            <w:tcW w:w="137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c>
          <w:tcPr>
            <w:tcW w:w="199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拟在本工程任职</w:t>
            </w:r>
          </w:p>
        </w:tc>
        <w:tc>
          <w:tcPr>
            <w:tcW w:w="2299"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项目经理</w:t>
            </w:r>
          </w:p>
        </w:tc>
      </w:tr>
      <w:tr w:rsidR="004E4331" w:rsidTr="004E4331">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注册建造师执业资格等级</w:t>
            </w:r>
          </w:p>
        </w:tc>
        <w:tc>
          <w:tcPr>
            <w:tcW w:w="1379"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 xml:space="preserve">      级</w:t>
            </w:r>
          </w:p>
        </w:tc>
        <w:tc>
          <w:tcPr>
            <w:tcW w:w="1993" w:type="dxa"/>
            <w:tcBorders>
              <w:top w:val="single" w:sz="4" w:space="0" w:color="auto"/>
              <w:left w:val="nil"/>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建造师专业</w:t>
            </w:r>
          </w:p>
        </w:tc>
        <w:tc>
          <w:tcPr>
            <w:tcW w:w="2299" w:type="dxa"/>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506"/>
        </w:trPr>
        <w:tc>
          <w:tcPr>
            <w:tcW w:w="3526" w:type="dxa"/>
            <w:gridSpan w:val="3"/>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安全生产考核合格证书</w:t>
            </w:r>
          </w:p>
        </w:tc>
        <w:tc>
          <w:tcPr>
            <w:tcW w:w="5671" w:type="dxa"/>
            <w:gridSpan w:val="3"/>
            <w:tcBorders>
              <w:top w:val="single" w:sz="4" w:space="0" w:color="auto"/>
              <w:left w:val="nil"/>
              <w:bottom w:val="single" w:sz="4" w:space="0" w:color="auto"/>
              <w:right w:val="single" w:sz="4" w:space="0" w:color="auto"/>
            </w:tcBorders>
            <w:vAlign w:val="center"/>
          </w:tcPr>
          <w:p w:rsidR="004E4331" w:rsidRDefault="004E4331">
            <w:pPr>
              <w:jc w:val="center"/>
              <w:rPr>
                <w:rFonts w:ascii="宋体" w:hAnsi="宋体"/>
                <w:sz w:val="24"/>
              </w:rPr>
            </w:pPr>
          </w:p>
        </w:tc>
      </w:tr>
      <w:tr w:rsidR="004E4331" w:rsidTr="004E4331">
        <w:trPr>
          <w:trHeight w:val="506"/>
        </w:trPr>
        <w:tc>
          <w:tcPr>
            <w:tcW w:w="1181" w:type="dxa"/>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毕业学校</w:t>
            </w:r>
          </w:p>
        </w:tc>
        <w:tc>
          <w:tcPr>
            <w:tcW w:w="8016" w:type="dxa"/>
            <w:gridSpan w:val="5"/>
            <w:tcBorders>
              <w:top w:val="single" w:sz="4" w:space="0" w:color="auto"/>
              <w:left w:val="nil"/>
              <w:bottom w:val="single" w:sz="4" w:space="0" w:color="auto"/>
              <w:right w:val="single" w:sz="4" w:space="0" w:color="auto"/>
            </w:tcBorders>
            <w:vAlign w:val="center"/>
            <w:hideMark/>
          </w:tcPr>
          <w:p w:rsidR="004E4331" w:rsidRDefault="004E4331">
            <w:pPr>
              <w:ind w:firstLineChars="400" w:firstLine="960"/>
              <w:rPr>
                <w:rFonts w:ascii="宋体" w:hAnsi="宋体"/>
                <w:sz w:val="24"/>
              </w:rPr>
            </w:pPr>
            <w:r>
              <w:rPr>
                <w:rFonts w:ascii="宋体" w:hAnsi="宋体" w:hint="eastAsia"/>
                <w:sz w:val="24"/>
              </w:rPr>
              <w:t>年毕业于                  学校            专业</w:t>
            </w:r>
          </w:p>
        </w:tc>
      </w:tr>
      <w:tr w:rsidR="004E4331" w:rsidTr="004E4331">
        <w:trPr>
          <w:trHeight w:val="506"/>
        </w:trPr>
        <w:tc>
          <w:tcPr>
            <w:tcW w:w="9197" w:type="dxa"/>
            <w:gridSpan w:val="6"/>
            <w:tcBorders>
              <w:top w:val="single" w:sz="4" w:space="0" w:color="auto"/>
              <w:left w:val="single" w:sz="4" w:space="0" w:color="auto"/>
              <w:bottom w:val="single" w:sz="4" w:space="0" w:color="auto"/>
              <w:right w:val="single" w:sz="4" w:space="0" w:color="auto"/>
            </w:tcBorders>
            <w:vAlign w:val="center"/>
            <w:hideMark/>
          </w:tcPr>
          <w:p w:rsidR="004E4331" w:rsidRDefault="004E4331">
            <w:pPr>
              <w:jc w:val="center"/>
              <w:rPr>
                <w:rFonts w:ascii="宋体" w:hAnsi="宋体"/>
                <w:sz w:val="24"/>
              </w:rPr>
            </w:pPr>
            <w:r>
              <w:rPr>
                <w:rFonts w:ascii="宋体" w:hAnsi="宋体" w:hint="eastAsia"/>
                <w:sz w:val="24"/>
              </w:rPr>
              <w:t>主要工作经历</w:t>
            </w:r>
          </w:p>
        </w:tc>
      </w:tr>
      <w:tr w:rsidR="004E4331" w:rsidTr="004E4331">
        <w:trPr>
          <w:trHeight w:val="7258"/>
        </w:trPr>
        <w:tc>
          <w:tcPr>
            <w:tcW w:w="9197" w:type="dxa"/>
            <w:gridSpan w:val="6"/>
            <w:tcBorders>
              <w:top w:val="single" w:sz="4" w:space="0" w:color="auto"/>
              <w:left w:val="single" w:sz="4" w:space="0" w:color="auto"/>
              <w:bottom w:val="single" w:sz="4" w:space="0" w:color="auto"/>
              <w:right w:val="single" w:sz="4" w:space="0" w:color="auto"/>
            </w:tcBorders>
            <w:vAlign w:val="center"/>
          </w:tcPr>
          <w:p w:rsidR="004E4331" w:rsidRDefault="004E4331">
            <w:pPr>
              <w:jc w:val="center"/>
              <w:rPr>
                <w:rFonts w:ascii="宋体" w:hAnsi="宋体"/>
                <w:szCs w:val="21"/>
              </w:rPr>
            </w:pPr>
          </w:p>
        </w:tc>
      </w:tr>
    </w:tbl>
    <w:p w:rsidR="004E4331" w:rsidRDefault="004E4331" w:rsidP="004E4331">
      <w:pPr>
        <w:spacing w:line="420" w:lineRule="exact"/>
        <w:rPr>
          <w:rFonts w:ascii="宋体" w:hAnsi="宋体"/>
          <w:b/>
          <w:sz w:val="28"/>
          <w:szCs w:val="28"/>
        </w:rPr>
      </w:pPr>
      <w:r>
        <w:rPr>
          <w:rFonts w:ascii="宋体" w:hAnsi="宋体" w:hint="eastAsia"/>
          <w:sz w:val="24"/>
        </w:rPr>
        <w:t>备注：本表后</w:t>
      </w:r>
      <w:proofErr w:type="gramStart"/>
      <w:r>
        <w:rPr>
          <w:rFonts w:ascii="宋体" w:hAnsi="宋体" w:hint="eastAsia"/>
          <w:sz w:val="24"/>
        </w:rPr>
        <w:t>附项目</w:t>
      </w:r>
      <w:proofErr w:type="gramEnd"/>
      <w:r>
        <w:rPr>
          <w:rFonts w:ascii="宋体" w:hAnsi="宋体" w:hint="eastAsia"/>
          <w:sz w:val="24"/>
        </w:rPr>
        <w:t>经理身份证、注册证、安全考核证、职称证等相关资料复印件</w:t>
      </w:r>
      <w:r>
        <w:rPr>
          <w:rFonts w:ascii="宋体" w:hAnsi="宋体" w:hint="eastAsia"/>
          <w:b/>
          <w:sz w:val="28"/>
          <w:szCs w:val="28"/>
        </w:rPr>
        <w:br w:type="page"/>
        <w:t>附2：主要项目管理人员简历表</w:t>
      </w:r>
    </w:p>
    <w:p w:rsidR="004E4331" w:rsidRDefault="004E4331" w:rsidP="004E4331">
      <w:pPr>
        <w:autoSpaceDE w:val="0"/>
        <w:autoSpaceDN w:val="0"/>
        <w:adjustRightInd w:val="0"/>
        <w:spacing w:line="420" w:lineRule="exact"/>
        <w:jc w:val="left"/>
        <w:rPr>
          <w:rFonts w:ascii="宋体" w:hAnsi="宋体"/>
          <w:kern w:val="0"/>
          <w:szCs w:val="21"/>
        </w:rPr>
      </w:pPr>
      <w:r>
        <w:rPr>
          <w:rFonts w:ascii="宋体" w:hAnsi="宋体" w:hint="eastAsia"/>
          <w:kern w:val="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0"/>
        <w:gridCol w:w="1551"/>
        <w:gridCol w:w="1555"/>
        <w:gridCol w:w="1552"/>
        <w:gridCol w:w="1843"/>
        <w:gridCol w:w="1263"/>
      </w:tblGrid>
      <w:tr w:rsidR="004E4331" w:rsidTr="004E4331">
        <w:trPr>
          <w:trHeight w:val="699"/>
          <w:jc w:val="center"/>
        </w:trPr>
        <w:tc>
          <w:tcPr>
            <w:tcW w:w="15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姓 名</w:t>
            </w:r>
          </w:p>
        </w:tc>
        <w:tc>
          <w:tcPr>
            <w:tcW w:w="155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555"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年 龄</w:t>
            </w:r>
          </w:p>
        </w:tc>
        <w:tc>
          <w:tcPr>
            <w:tcW w:w="155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843"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学 历</w:t>
            </w:r>
          </w:p>
        </w:tc>
        <w:tc>
          <w:tcPr>
            <w:tcW w:w="1263"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671"/>
          <w:jc w:val="center"/>
        </w:trPr>
        <w:tc>
          <w:tcPr>
            <w:tcW w:w="15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职 称</w:t>
            </w:r>
          </w:p>
        </w:tc>
        <w:tc>
          <w:tcPr>
            <w:tcW w:w="1551"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555"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 xml:space="preserve">职 </w:t>
            </w:r>
            <w:proofErr w:type="gramStart"/>
            <w:r>
              <w:rPr>
                <w:rFonts w:ascii="宋体" w:hAnsi="宋体" w:hint="eastAsia"/>
                <w:kern w:val="0"/>
                <w:sz w:val="24"/>
              </w:rPr>
              <w:t>务</w:t>
            </w:r>
            <w:proofErr w:type="gramEnd"/>
          </w:p>
        </w:tc>
        <w:tc>
          <w:tcPr>
            <w:tcW w:w="1552"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c>
          <w:tcPr>
            <w:tcW w:w="1843" w:type="dxa"/>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拟在本合同任职</w:t>
            </w:r>
          </w:p>
        </w:tc>
        <w:tc>
          <w:tcPr>
            <w:tcW w:w="1263" w:type="dxa"/>
            <w:tcBorders>
              <w:top w:val="single" w:sz="4" w:space="0" w:color="auto"/>
              <w:left w:val="nil"/>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 w:val="24"/>
              </w:rPr>
            </w:pPr>
          </w:p>
        </w:tc>
      </w:tr>
      <w:tr w:rsidR="004E4331" w:rsidTr="004E4331">
        <w:trPr>
          <w:trHeight w:val="699"/>
          <w:jc w:val="center"/>
        </w:trPr>
        <w:tc>
          <w:tcPr>
            <w:tcW w:w="1550" w:type="dxa"/>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毕业学校</w:t>
            </w:r>
          </w:p>
        </w:tc>
        <w:tc>
          <w:tcPr>
            <w:tcW w:w="7764" w:type="dxa"/>
            <w:gridSpan w:val="5"/>
            <w:tcBorders>
              <w:top w:val="single" w:sz="4" w:space="0" w:color="auto"/>
              <w:left w:val="nil"/>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年毕业于      学校       专业</w:t>
            </w:r>
          </w:p>
        </w:tc>
      </w:tr>
      <w:tr w:rsidR="004E4331" w:rsidTr="004E4331">
        <w:trPr>
          <w:trHeight w:val="671"/>
          <w:jc w:val="center"/>
        </w:trPr>
        <w:tc>
          <w:tcPr>
            <w:tcW w:w="9314" w:type="dxa"/>
            <w:gridSpan w:val="6"/>
            <w:tcBorders>
              <w:top w:val="single" w:sz="4" w:space="0" w:color="auto"/>
              <w:left w:val="single" w:sz="4" w:space="0" w:color="auto"/>
              <w:bottom w:val="single" w:sz="4" w:space="0" w:color="auto"/>
              <w:right w:val="single" w:sz="4" w:space="0" w:color="auto"/>
            </w:tcBorders>
            <w:vAlign w:val="center"/>
            <w:hideMark/>
          </w:tcPr>
          <w:p w:rsidR="004E4331" w:rsidRDefault="004E4331">
            <w:pPr>
              <w:autoSpaceDE w:val="0"/>
              <w:autoSpaceDN w:val="0"/>
              <w:adjustRightInd w:val="0"/>
              <w:spacing w:line="420" w:lineRule="exact"/>
              <w:jc w:val="center"/>
              <w:rPr>
                <w:rFonts w:ascii="宋体" w:hAnsi="宋体"/>
                <w:kern w:val="0"/>
                <w:sz w:val="24"/>
              </w:rPr>
            </w:pPr>
            <w:r>
              <w:rPr>
                <w:rFonts w:ascii="宋体" w:hAnsi="宋体" w:hint="eastAsia"/>
                <w:kern w:val="0"/>
                <w:sz w:val="24"/>
              </w:rPr>
              <w:t>主要工作经历</w:t>
            </w:r>
          </w:p>
        </w:tc>
      </w:tr>
      <w:tr w:rsidR="004E4331" w:rsidTr="004E4331">
        <w:trPr>
          <w:trHeight w:val="4902"/>
          <w:jc w:val="center"/>
        </w:trPr>
        <w:tc>
          <w:tcPr>
            <w:tcW w:w="9314" w:type="dxa"/>
            <w:gridSpan w:val="6"/>
            <w:tcBorders>
              <w:top w:val="single" w:sz="4" w:space="0" w:color="auto"/>
              <w:left w:val="single" w:sz="4" w:space="0" w:color="auto"/>
              <w:bottom w:val="single" w:sz="4" w:space="0" w:color="auto"/>
              <w:right w:val="single" w:sz="4" w:space="0" w:color="auto"/>
            </w:tcBorders>
            <w:vAlign w:val="center"/>
          </w:tcPr>
          <w:p w:rsidR="004E4331" w:rsidRDefault="004E4331">
            <w:pPr>
              <w:autoSpaceDE w:val="0"/>
              <w:autoSpaceDN w:val="0"/>
              <w:adjustRightInd w:val="0"/>
              <w:spacing w:line="420" w:lineRule="exact"/>
              <w:jc w:val="center"/>
              <w:rPr>
                <w:rFonts w:ascii="宋体" w:hAnsi="宋体"/>
                <w:kern w:val="0"/>
                <w:szCs w:val="21"/>
              </w:rPr>
            </w:pPr>
          </w:p>
        </w:tc>
      </w:tr>
    </w:tbl>
    <w:p w:rsidR="004E4331" w:rsidRDefault="004E4331" w:rsidP="004E4331">
      <w:pPr>
        <w:autoSpaceDE w:val="0"/>
        <w:autoSpaceDN w:val="0"/>
        <w:adjustRightInd w:val="0"/>
        <w:spacing w:line="420" w:lineRule="exact"/>
        <w:jc w:val="left"/>
        <w:rPr>
          <w:rFonts w:ascii="宋体" w:hAnsi="宋体"/>
          <w:kern w:val="0"/>
          <w:sz w:val="18"/>
          <w:szCs w:val="18"/>
        </w:rPr>
      </w:pPr>
      <w:r>
        <w:rPr>
          <w:rFonts w:ascii="宋体" w:hAnsi="宋体" w:hint="eastAsia"/>
          <w:sz w:val="24"/>
        </w:rPr>
        <w:t>备注：本表后</w:t>
      </w:r>
      <w:proofErr w:type="gramStart"/>
      <w:r>
        <w:rPr>
          <w:rFonts w:ascii="宋体" w:hAnsi="宋体" w:hint="eastAsia"/>
          <w:sz w:val="24"/>
        </w:rPr>
        <w:t>附主要</w:t>
      </w:r>
      <w:proofErr w:type="gramEnd"/>
      <w:r>
        <w:rPr>
          <w:rFonts w:ascii="宋体" w:hAnsi="宋体" w:hint="eastAsia"/>
          <w:sz w:val="24"/>
        </w:rPr>
        <w:t>项目管理人员身份证、上岗证等相关资料复印件</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autoSpaceDE w:val="0"/>
        <w:autoSpaceDN w:val="0"/>
        <w:adjustRightInd w:val="0"/>
        <w:spacing w:line="420" w:lineRule="exact"/>
        <w:jc w:val="left"/>
        <w:rPr>
          <w:rFonts w:ascii="宋体" w:hAnsi="宋体"/>
          <w:kern w:val="0"/>
          <w:sz w:val="28"/>
          <w:szCs w:val="28"/>
        </w:rPr>
      </w:pPr>
      <w:r>
        <w:rPr>
          <w:rFonts w:ascii="宋体" w:hAnsi="宋体" w:hint="eastAsia"/>
          <w:kern w:val="0"/>
          <w:sz w:val="28"/>
          <w:szCs w:val="28"/>
        </w:rPr>
        <w:t xml:space="preserve"> </w:t>
      </w:r>
    </w:p>
    <w:p w:rsidR="004E4331" w:rsidRDefault="004E4331" w:rsidP="004E4331">
      <w:pPr>
        <w:spacing w:beforeLines="100" w:before="312" w:afterLines="50" w:after="156"/>
        <w:rPr>
          <w:rFonts w:ascii="宋体" w:hAnsi="宋体"/>
          <w:b/>
          <w:sz w:val="28"/>
          <w:szCs w:val="28"/>
        </w:rPr>
      </w:pPr>
      <w:r>
        <w:rPr>
          <w:rFonts w:ascii="宋体" w:hAnsi="宋体" w:hint="eastAsia"/>
          <w:b/>
          <w:sz w:val="28"/>
          <w:szCs w:val="28"/>
        </w:rPr>
        <w:t>附3：承诺书</w:t>
      </w:r>
    </w:p>
    <w:p w:rsidR="004E4331" w:rsidRDefault="004E4331" w:rsidP="004E4331">
      <w:pPr>
        <w:spacing w:beforeLines="100" w:before="312" w:afterLines="50" w:after="156"/>
        <w:jc w:val="center"/>
        <w:rPr>
          <w:rFonts w:ascii="宋体" w:hAnsi="宋体"/>
          <w:b/>
          <w:sz w:val="28"/>
          <w:szCs w:val="28"/>
        </w:rPr>
      </w:pPr>
      <w:r>
        <w:rPr>
          <w:rFonts w:ascii="宋体" w:hAnsi="宋体" w:hint="eastAsia"/>
          <w:b/>
          <w:sz w:val="28"/>
          <w:szCs w:val="28"/>
        </w:rPr>
        <w:t>承诺书</w:t>
      </w:r>
    </w:p>
    <w:p w:rsidR="004E4331" w:rsidRDefault="004E4331" w:rsidP="004E4331">
      <w:pPr>
        <w:spacing w:afterLines="100" w:after="312" w:line="600" w:lineRule="exact"/>
        <w:rPr>
          <w:rFonts w:ascii="宋体" w:hAnsi="宋体"/>
          <w:sz w:val="24"/>
        </w:rPr>
      </w:pPr>
      <w:r>
        <w:rPr>
          <w:rFonts w:ascii="宋体" w:hAnsi="宋体" w:hint="eastAsia"/>
          <w:position w:val="-7"/>
          <w:sz w:val="24"/>
        </w:rPr>
        <w:t>——</w:t>
      </w:r>
      <w:proofErr w:type="gramStart"/>
      <w:r>
        <w:rPr>
          <w:rFonts w:ascii="宋体" w:hAnsi="宋体" w:hint="eastAsia"/>
          <w:position w:val="-7"/>
          <w:sz w:val="24"/>
        </w:rPr>
        <w:t>——————</w:t>
      </w:r>
      <w:proofErr w:type="gramEnd"/>
      <w:r>
        <w:rPr>
          <w:rFonts w:ascii="宋体" w:hAnsi="宋体" w:hint="eastAsia"/>
          <w:sz w:val="24"/>
        </w:rPr>
        <w:t>（招标人名称）：</w:t>
      </w:r>
    </w:p>
    <w:p w:rsidR="004E4331" w:rsidRDefault="004E4331" w:rsidP="004E4331">
      <w:pPr>
        <w:spacing w:line="600" w:lineRule="exact"/>
        <w:ind w:firstLineChars="200" w:firstLine="480"/>
        <w:rPr>
          <w:rFonts w:ascii="宋体" w:hAnsi="宋体"/>
          <w:sz w:val="24"/>
        </w:rPr>
      </w:pPr>
      <w:r>
        <w:rPr>
          <w:rFonts w:ascii="宋体" w:hAnsi="宋体" w:hint="eastAsia"/>
          <w:sz w:val="24"/>
        </w:rPr>
        <w:t>我方在此声明，我方拟派往</w:t>
      </w:r>
      <w:r>
        <w:rPr>
          <w:rFonts w:ascii="宋体" w:hAnsi="宋体" w:hint="eastAsia"/>
          <w:sz w:val="24"/>
          <w:u w:val="single"/>
        </w:rPr>
        <w:t xml:space="preserve">        </w:t>
      </w:r>
      <w:r>
        <w:rPr>
          <w:rFonts w:ascii="宋体" w:hAnsi="宋体" w:hint="eastAsia"/>
          <w:sz w:val="24"/>
        </w:rPr>
        <w:t>（工程名称）以下简称“本工程”）的项目经理</w:t>
      </w:r>
      <w:r>
        <w:rPr>
          <w:rFonts w:ascii="宋体" w:hAnsi="宋体" w:hint="eastAsia"/>
          <w:sz w:val="24"/>
          <w:u w:val="single"/>
        </w:rPr>
        <w:t xml:space="preserve">           </w:t>
      </w:r>
      <w:r>
        <w:rPr>
          <w:rFonts w:ascii="宋体" w:hAnsi="宋体" w:hint="eastAsia"/>
          <w:sz w:val="24"/>
        </w:rPr>
        <w:t>（项目经理姓名）现阶段没有担任任何在施建设工程项目的项目经理。</w:t>
      </w:r>
    </w:p>
    <w:p w:rsidR="004E4331" w:rsidRDefault="004E4331" w:rsidP="004E4331">
      <w:pPr>
        <w:spacing w:line="600" w:lineRule="exact"/>
        <w:ind w:firstLineChars="200" w:firstLine="480"/>
        <w:rPr>
          <w:rFonts w:ascii="宋体" w:hAnsi="宋体"/>
          <w:sz w:val="24"/>
        </w:rPr>
      </w:pPr>
      <w:r>
        <w:rPr>
          <w:rFonts w:ascii="宋体" w:hAnsi="宋体" w:hint="eastAsia"/>
          <w:sz w:val="24"/>
        </w:rPr>
        <w:t>我方保证上述信息的真实和准确，并愿意承担因我方就此弄虚作假所引起的一切法律后果。</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ind w:firstLineChars="200" w:firstLine="480"/>
        <w:rPr>
          <w:rFonts w:ascii="宋体" w:hAnsi="宋体"/>
          <w:sz w:val="24"/>
        </w:rPr>
      </w:pPr>
      <w:r>
        <w:rPr>
          <w:rFonts w:ascii="宋体" w:hAnsi="宋体" w:hint="eastAsia"/>
          <w:sz w:val="24"/>
        </w:rPr>
        <w:t>特此承诺</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ind w:firstLineChars="200" w:firstLine="480"/>
        <w:rPr>
          <w:rFonts w:ascii="宋体" w:hAnsi="宋体"/>
          <w:sz w:val="24"/>
        </w:rPr>
      </w:pPr>
      <w:r>
        <w:rPr>
          <w:rFonts w:ascii="宋体" w:hAnsi="宋体" w:hint="eastAsia"/>
          <w:sz w:val="24"/>
        </w:rPr>
        <w:t xml:space="preserve"> </w:t>
      </w:r>
    </w:p>
    <w:p w:rsidR="004E4331" w:rsidRDefault="004E4331" w:rsidP="004E4331">
      <w:pPr>
        <w:spacing w:line="600" w:lineRule="exact"/>
        <w:jc w:val="right"/>
        <w:rPr>
          <w:rFonts w:ascii="宋体" w:hAnsi="宋体"/>
          <w:sz w:val="24"/>
        </w:rPr>
      </w:pPr>
      <w:r>
        <w:rPr>
          <w:rFonts w:ascii="宋体" w:hAnsi="宋体" w:hint="eastAsia"/>
          <w:sz w:val="24"/>
        </w:rPr>
        <w:t>投标人：</w:t>
      </w:r>
      <w:r>
        <w:rPr>
          <w:rFonts w:ascii="宋体" w:hAnsi="宋体" w:hint="eastAsia"/>
          <w:sz w:val="24"/>
          <w:u w:val="single"/>
        </w:rPr>
        <w:t xml:space="preserve">                             </w:t>
      </w:r>
      <w:r>
        <w:rPr>
          <w:rFonts w:ascii="宋体" w:hAnsi="宋体" w:hint="eastAsia"/>
          <w:sz w:val="24"/>
        </w:rPr>
        <w:t>（盖单位章）</w:t>
      </w:r>
    </w:p>
    <w:p w:rsidR="004E4331" w:rsidRDefault="004E4331" w:rsidP="004E4331">
      <w:pPr>
        <w:spacing w:line="600" w:lineRule="exact"/>
        <w:jc w:val="right"/>
        <w:rPr>
          <w:rFonts w:ascii="宋体" w:hAnsi="宋体"/>
          <w:sz w:val="24"/>
        </w:rPr>
      </w:pPr>
      <w:r>
        <w:rPr>
          <w:rFonts w:ascii="宋体" w:hAnsi="宋体" w:hint="eastAsia"/>
          <w:sz w:val="24"/>
        </w:rPr>
        <w:t>法定代表人或其委托代理人：</w:t>
      </w:r>
      <w:r>
        <w:rPr>
          <w:rFonts w:ascii="宋体" w:hAnsi="宋体" w:hint="eastAsia"/>
          <w:sz w:val="24"/>
          <w:u w:val="single"/>
        </w:rPr>
        <w:t xml:space="preserve">               </w:t>
      </w:r>
      <w:r>
        <w:rPr>
          <w:rFonts w:ascii="宋体" w:hAnsi="宋体" w:hint="eastAsia"/>
          <w:sz w:val="24"/>
        </w:rPr>
        <w:t>（签字）</w:t>
      </w:r>
    </w:p>
    <w:p w:rsidR="004E4331" w:rsidRDefault="004E4331" w:rsidP="004E4331">
      <w:pPr>
        <w:spacing w:line="600" w:lineRule="exact"/>
        <w:jc w:val="right"/>
        <w:rPr>
          <w:rFonts w:ascii="宋体" w:hAnsi="宋体"/>
          <w:sz w:val="24"/>
        </w:rPr>
      </w:pPr>
      <w:r>
        <w:rPr>
          <w:rFonts w:ascii="宋体" w:hAnsi="宋体" w:hint="eastAsia"/>
          <w:sz w:val="24"/>
        </w:rPr>
        <w:t xml:space="preserve"> </w:t>
      </w:r>
    </w:p>
    <w:p w:rsidR="004E4331" w:rsidRDefault="004E4331" w:rsidP="004E4331">
      <w:pPr>
        <w:spacing w:line="600" w:lineRule="exact"/>
        <w:jc w:val="right"/>
        <w:rPr>
          <w:rFonts w:ascii="宋体" w:hAnsi="宋体"/>
          <w:sz w:val="24"/>
        </w:rPr>
      </w:pP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4E4331" w:rsidRDefault="004E4331" w:rsidP="004E4331">
      <w:pPr>
        <w:spacing w:line="600" w:lineRule="exact"/>
        <w:rPr>
          <w:rFonts w:ascii="宋体" w:hAnsi="宋体"/>
          <w:szCs w:val="21"/>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spacing w:line="600" w:lineRule="exact"/>
        <w:rPr>
          <w:rFonts w:ascii="宋体" w:hAnsi="宋体"/>
        </w:rPr>
      </w:pPr>
      <w:r>
        <w:rPr>
          <w:rFonts w:ascii="宋体" w:hAnsi="宋体" w:hint="eastAsia"/>
        </w:rPr>
        <w:t xml:space="preserve"> </w:t>
      </w:r>
    </w:p>
    <w:p w:rsidR="004E4331" w:rsidRDefault="004E4331" w:rsidP="004E4331">
      <w:pPr>
        <w:widowControl/>
        <w:jc w:val="center"/>
        <w:rPr>
          <w:rFonts w:ascii="宋体" w:hAnsi="宋体"/>
          <w:b/>
          <w:color w:val="000000"/>
          <w:kern w:val="0"/>
          <w:sz w:val="28"/>
          <w:szCs w:val="28"/>
        </w:rPr>
      </w:pPr>
      <w:bookmarkStart w:id="925" w:name="_Toc4726"/>
      <w:bookmarkStart w:id="926" w:name="_Toc13461"/>
      <w:bookmarkEnd w:id="925"/>
      <w:r>
        <w:rPr>
          <w:rFonts w:ascii="宋体" w:hAnsi="宋体" w:hint="eastAsia"/>
          <w:sz w:val="28"/>
          <w:szCs w:val="28"/>
        </w:rPr>
        <w:t>（</w:t>
      </w:r>
      <w:bookmarkEnd w:id="926"/>
      <w:r>
        <w:rPr>
          <w:rFonts w:ascii="宋体" w:hAnsi="宋体" w:hint="eastAsia"/>
          <w:sz w:val="28"/>
          <w:szCs w:val="28"/>
        </w:rPr>
        <w:t>七）</w:t>
      </w:r>
      <w:r>
        <w:rPr>
          <w:rFonts w:ascii="宋体" w:hAnsi="宋体" w:hint="eastAsia"/>
          <w:b/>
          <w:color w:val="000000"/>
          <w:kern w:val="0"/>
          <w:sz w:val="28"/>
          <w:szCs w:val="28"/>
        </w:rPr>
        <w:t>中小企业声明函</w:t>
      </w:r>
    </w:p>
    <w:p w:rsidR="004E4331" w:rsidRDefault="004E4331" w:rsidP="004E4331">
      <w:pPr>
        <w:widowControl/>
        <w:ind w:firstLine="561"/>
        <w:jc w:val="left"/>
        <w:rPr>
          <w:rFonts w:ascii="宋体" w:hAnsi="宋体"/>
          <w:bCs/>
          <w:color w:val="000000"/>
          <w:kern w:val="0"/>
          <w:sz w:val="28"/>
          <w:szCs w:val="28"/>
        </w:rPr>
      </w:pPr>
      <w:r>
        <w:rPr>
          <w:rFonts w:ascii="宋体" w:hAnsi="宋体" w:hint="eastAsia"/>
          <w:bCs/>
          <w:color w:val="000000"/>
          <w:kern w:val="0"/>
          <w:sz w:val="28"/>
          <w:szCs w:val="28"/>
        </w:rPr>
        <w:t>本公司（联合体）郑重声明，根据《政府采购促进中小企业发展管理办法》（财库﹝2020﹞46 号）的规定，本公司 （联合体）参加</w:t>
      </w:r>
      <w:r>
        <w:rPr>
          <w:rFonts w:ascii="宋体" w:hAnsi="宋体" w:hint="eastAsia"/>
          <w:bCs/>
          <w:color w:val="000000"/>
          <w:kern w:val="0"/>
          <w:sz w:val="28"/>
          <w:szCs w:val="28"/>
          <w:u w:val="single"/>
        </w:rPr>
        <w:t>西峡县住房和城乡建设局</w:t>
      </w:r>
      <w:r>
        <w:rPr>
          <w:rFonts w:ascii="宋体" w:hAnsi="宋体" w:hint="eastAsia"/>
          <w:bCs/>
          <w:color w:val="000000"/>
          <w:kern w:val="0"/>
          <w:sz w:val="28"/>
          <w:szCs w:val="28"/>
        </w:rPr>
        <w:t>的西峡县城区污水管网改扩建（一期）工程项目采购活动，工程的施工单位全部为符合政策要求的中小企业。相关企业（含联合体中的中小企业、签订分包意向协议的中小企业）的具体情况如下：</w:t>
      </w:r>
    </w:p>
    <w:p w:rsidR="004E4331" w:rsidRDefault="004E4331" w:rsidP="004E4331">
      <w:pPr>
        <w:widowControl/>
        <w:ind w:left="140"/>
        <w:rPr>
          <w:rFonts w:ascii="宋体" w:hAnsi="宋体"/>
          <w:bCs/>
          <w:color w:val="000000"/>
          <w:kern w:val="0"/>
          <w:sz w:val="28"/>
          <w:szCs w:val="28"/>
        </w:rPr>
      </w:pPr>
      <w:r>
        <w:rPr>
          <w:rFonts w:ascii="宋体" w:hAnsi="宋体" w:hint="eastAsia"/>
          <w:bCs/>
          <w:color w:val="000000"/>
          <w:kern w:val="0"/>
          <w:sz w:val="28"/>
          <w:szCs w:val="28"/>
        </w:rPr>
        <w:t>1.西峡县城区污水管网改扩建（一期）工程项目 ，属于</w:t>
      </w:r>
      <w:r>
        <w:rPr>
          <w:rFonts w:ascii="宋体" w:hAnsi="宋体" w:hint="eastAsia"/>
          <w:bCs/>
          <w:color w:val="000000"/>
          <w:kern w:val="0"/>
          <w:sz w:val="28"/>
          <w:szCs w:val="28"/>
          <w:u w:val="single"/>
        </w:rPr>
        <w:t>（建筑业）</w:t>
      </w:r>
      <w:r>
        <w:rPr>
          <w:rFonts w:ascii="宋体" w:hAnsi="宋体" w:hint="eastAsia"/>
          <w:bCs/>
          <w:color w:val="000000"/>
          <w:kern w:val="0"/>
          <w:sz w:val="28"/>
          <w:szCs w:val="28"/>
        </w:rPr>
        <w:t>； 承建（承接）企业为</w:t>
      </w:r>
      <w:r>
        <w:rPr>
          <w:rFonts w:ascii="宋体" w:hAnsi="宋体" w:hint="eastAsia"/>
          <w:bCs/>
          <w:color w:val="000000"/>
          <w:kern w:val="0"/>
          <w:sz w:val="28"/>
          <w:szCs w:val="28"/>
          <w:u w:val="single"/>
        </w:rPr>
        <w:t>（企业名称）</w:t>
      </w:r>
      <w:r>
        <w:rPr>
          <w:rFonts w:ascii="宋体" w:hAnsi="宋体" w:hint="eastAsia"/>
          <w:bCs/>
          <w:color w:val="000000"/>
          <w:kern w:val="0"/>
          <w:sz w:val="28"/>
          <w:szCs w:val="28"/>
        </w:rPr>
        <w:t>，从业人员</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人，营业收入为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万元，资产总额为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 xml:space="preserve">万元 ，属于（中型企业、 小型企业、微型企业）；                      2.  </w:t>
      </w:r>
      <w:r>
        <w:rPr>
          <w:rFonts w:ascii="宋体" w:hAnsi="宋体" w:hint="eastAsia"/>
          <w:bCs/>
          <w:color w:val="000000"/>
          <w:kern w:val="0"/>
          <w:sz w:val="28"/>
          <w:szCs w:val="28"/>
          <w:u w:val="single"/>
        </w:rPr>
        <w:t>（标的名称）</w:t>
      </w:r>
      <w:r>
        <w:rPr>
          <w:rFonts w:ascii="宋体" w:hAnsi="宋体" w:hint="eastAsia"/>
          <w:bCs/>
          <w:color w:val="000000"/>
          <w:kern w:val="0"/>
          <w:sz w:val="28"/>
          <w:szCs w:val="28"/>
        </w:rPr>
        <w:t xml:space="preserve"> ，属于</w:t>
      </w:r>
      <w:r>
        <w:rPr>
          <w:rFonts w:ascii="宋体" w:hAnsi="宋体" w:hint="eastAsia"/>
          <w:bCs/>
          <w:color w:val="000000"/>
          <w:kern w:val="0"/>
          <w:sz w:val="28"/>
          <w:szCs w:val="28"/>
          <w:u w:val="single"/>
        </w:rPr>
        <w:t>（采购文件中明确的所属行业）</w:t>
      </w:r>
      <w:r>
        <w:rPr>
          <w:rFonts w:ascii="宋体" w:hAnsi="宋体" w:hint="eastAsia"/>
          <w:bCs/>
          <w:color w:val="000000"/>
          <w:kern w:val="0"/>
          <w:sz w:val="28"/>
          <w:szCs w:val="28"/>
        </w:rPr>
        <w:t>； 承建（承接）企业为</w:t>
      </w:r>
      <w:r>
        <w:rPr>
          <w:rFonts w:ascii="宋体" w:hAnsi="宋体" w:hint="eastAsia"/>
          <w:bCs/>
          <w:color w:val="000000"/>
          <w:kern w:val="0"/>
          <w:sz w:val="28"/>
          <w:szCs w:val="28"/>
          <w:u w:val="single"/>
        </w:rPr>
        <w:t>（企业名称）</w:t>
      </w:r>
      <w:r>
        <w:rPr>
          <w:rFonts w:ascii="宋体" w:hAnsi="宋体" w:hint="eastAsia"/>
          <w:bCs/>
          <w:color w:val="000000"/>
          <w:kern w:val="0"/>
          <w:sz w:val="28"/>
          <w:szCs w:val="28"/>
        </w:rPr>
        <w:t>，从业人员</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人，营业收入为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万元，资产总额为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万元，属于（</w:t>
      </w:r>
      <w:r>
        <w:rPr>
          <w:rFonts w:ascii="宋体" w:hAnsi="宋体" w:hint="eastAsia"/>
          <w:bCs/>
          <w:color w:val="000000"/>
          <w:kern w:val="0"/>
          <w:sz w:val="28"/>
          <w:szCs w:val="28"/>
          <w:u w:val="single"/>
        </w:rPr>
        <w:t>中型企业、 小型企业、微型企业</w:t>
      </w:r>
      <w:r>
        <w:rPr>
          <w:rFonts w:ascii="宋体" w:hAnsi="宋体" w:hint="eastAsia"/>
          <w:bCs/>
          <w:color w:val="000000"/>
          <w:kern w:val="0"/>
          <w:sz w:val="28"/>
          <w:szCs w:val="28"/>
        </w:rPr>
        <w:t xml:space="preserve">）； </w:t>
      </w:r>
    </w:p>
    <w:p w:rsidR="004E4331" w:rsidRDefault="004E4331" w:rsidP="004E4331">
      <w:pPr>
        <w:widowControl/>
        <w:ind w:left="140" w:firstLineChars="200" w:firstLine="560"/>
        <w:rPr>
          <w:rFonts w:ascii="宋体" w:hAnsi="宋体"/>
          <w:bCs/>
          <w:color w:val="000000"/>
          <w:kern w:val="0"/>
          <w:sz w:val="28"/>
          <w:szCs w:val="28"/>
        </w:rPr>
      </w:pPr>
      <w:r>
        <w:rPr>
          <w:rFonts w:ascii="宋体" w:hAnsi="宋体" w:hint="eastAsia"/>
          <w:bCs/>
          <w:color w:val="000000"/>
          <w:kern w:val="0"/>
          <w:sz w:val="28"/>
          <w:szCs w:val="28"/>
        </w:rPr>
        <w:t xml:space="preserve">…… </w:t>
      </w:r>
    </w:p>
    <w:p w:rsidR="004E4331" w:rsidRDefault="004E4331" w:rsidP="004E4331">
      <w:pPr>
        <w:widowControl/>
        <w:ind w:left="140" w:firstLineChars="200" w:firstLine="560"/>
        <w:rPr>
          <w:rFonts w:ascii="宋体" w:hAnsi="宋体"/>
          <w:bCs/>
          <w:color w:val="000000"/>
          <w:kern w:val="0"/>
          <w:sz w:val="28"/>
          <w:szCs w:val="28"/>
        </w:rPr>
      </w:pPr>
      <w:r>
        <w:rPr>
          <w:rFonts w:ascii="宋体" w:hAnsi="宋体" w:hint="eastAsia"/>
          <w:bCs/>
          <w:color w:val="000000"/>
          <w:kern w:val="0"/>
          <w:sz w:val="28"/>
          <w:szCs w:val="28"/>
        </w:rPr>
        <w:t xml:space="preserve">以上企业，不属于大企业的分支机构，不存在控股股东 为大企业的情形，也不存在与大企业的负责人为同一人的情形。 </w:t>
      </w:r>
    </w:p>
    <w:p w:rsidR="004E4331" w:rsidRDefault="004E4331" w:rsidP="004E4331">
      <w:pPr>
        <w:widowControl/>
        <w:ind w:left="140" w:firstLineChars="200" w:firstLine="560"/>
        <w:rPr>
          <w:rFonts w:ascii="宋体" w:hAnsi="宋体"/>
          <w:bCs/>
          <w:color w:val="000000"/>
          <w:kern w:val="0"/>
          <w:sz w:val="28"/>
          <w:szCs w:val="28"/>
        </w:rPr>
      </w:pPr>
      <w:r>
        <w:rPr>
          <w:rFonts w:ascii="宋体" w:hAnsi="宋体" w:hint="eastAsia"/>
          <w:bCs/>
          <w:color w:val="000000"/>
          <w:kern w:val="0"/>
          <w:sz w:val="28"/>
          <w:szCs w:val="28"/>
        </w:rPr>
        <w:t xml:space="preserve">本企业对上述声明内容的真实性负责。如有虚假，将依 </w:t>
      </w:r>
      <w:proofErr w:type="gramStart"/>
      <w:r>
        <w:rPr>
          <w:rFonts w:ascii="宋体" w:hAnsi="宋体" w:hint="eastAsia"/>
          <w:bCs/>
          <w:color w:val="000000"/>
          <w:kern w:val="0"/>
          <w:sz w:val="28"/>
          <w:szCs w:val="28"/>
        </w:rPr>
        <w:t>法承担</w:t>
      </w:r>
      <w:proofErr w:type="gramEnd"/>
      <w:r>
        <w:rPr>
          <w:rFonts w:ascii="宋体" w:hAnsi="宋体" w:hint="eastAsia"/>
          <w:bCs/>
          <w:color w:val="000000"/>
          <w:kern w:val="0"/>
          <w:sz w:val="28"/>
          <w:szCs w:val="28"/>
        </w:rPr>
        <w:t xml:space="preserve">相应责任。 </w:t>
      </w:r>
    </w:p>
    <w:p w:rsidR="004E4331" w:rsidRDefault="004E4331" w:rsidP="004E4331">
      <w:pPr>
        <w:widowControl/>
        <w:ind w:left="140" w:firstLineChars="200" w:firstLine="560"/>
        <w:jc w:val="center"/>
        <w:rPr>
          <w:rFonts w:ascii="宋体" w:hAnsi="宋体"/>
          <w:bCs/>
          <w:color w:val="000000"/>
          <w:kern w:val="0"/>
          <w:sz w:val="28"/>
          <w:szCs w:val="28"/>
        </w:rPr>
      </w:pPr>
      <w:r>
        <w:rPr>
          <w:rFonts w:ascii="宋体" w:hAnsi="宋体" w:hint="eastAsia"/>
          <w:bCs/>
          <w:color w:val="000000"/>
          <w:kern w:val="0"/>
          <w:sz w:val="28"/>
          <w:szCs w:val="28"/>
        </w:rPr>
        <w:t>企业名称（盖章）：</w:t>
      </w:r>
    </w:p>
    <w:p w:rsidR="004E4331" w:rsidRDefault="004E4331" w:rsidP="004E4331">
      <w:pPr>
        <w:widowControl/>
        <w:ind w:firstLineChars="1200" w:firstLine="3360"/>
        <w:rPr>
          <w:rFonts w:ascii="宋体" w:hAnsi="宋体"/>
          <w:bCs/>
          <w:color w:val="000000"/>
          <w:kern w:val="0"/>
          <w:sz w:val="28"/>
          <w:szCs w:val="28"/>
        </w:rPr>
      </w:pPr>
      <w:r>
        <w:rPr>
          <w:rFonts w:ascii="宋体" w:hAnsi="宋体" w:hint="eastAsia"/>
          <w:bCs/>
          <w:color w:val="000000"/>
          <w:kern w:val="0"/>
          <w:sz w:val="28"/>
          <w:szCs w:val="28"/>
        </w:rPr>
        <w:t>日 期：（开标当天日期）</w:t>
      </w:r>
    </w:p>
    <w:p w:rsidR="004E4331" w:rsidRDefault="004E4331" w:rsidP="004E4331">
      <w:pPr>
        <w:widowControl/>
        <w:rPr>
          <w:rFonts w:ascii="宋体" w:hAnsi="宋体"/>
          <w:b/>
          <w:color w:val="000000"/>
          <w:kern w:val="0"/>
          <w:sz w:val="28"/>
          <w:szCs w:val="28"/>
        </w:rPr>
      </w:pPr>
      <w:r>
        <w:rPr>
          <w:rFonts w:ascii="宋体" w:hAnsi="宋体" w:hint="eastAsia"/>
          <w:b/>
          <w:color w:val="000000"/>
          <w:kern w:val="0"/>
          <w:sz w:val="28"/>
          <w:szCs w:val="28"/>
        </w:rPr>
        <w:t xml:space="preserve"> </w:t>
      </w:r>
    </w:p>
    <w:p w:rsidR="004E4331" w:rsidRDefault="004E4331" w:rsidP="004E4331">
      <w:pPr>
        <w:widowControl/>
        <w:rPr>
          <w:rFonts w:ascii="宋体" w:hAnsi="宋体"/>
          <w:b/>
          <w:color w:val="000000"/>
          <w:kern w:val="0"/>
          <w:sz w:val="28"/>
          <w:szCs w:val="28"/>
        </w:rPr>
      </w:pPr>
      <w:r>
        <w:rPr>
          <w:rFonts w:ascii="宋体" w:hAnsi="宋体" w:hint="eastAsia"/>
          <w:b/>
          <w:color w:val="000000"/>
          <w:kern w:val="0"/>
          <w:sz w:val="28"/>
          <w:szCs w:val="28"/>
        </w:rPr>
        <w:t>注：从业人员、营业收入、资产总额填报上一年度数据，无上</w:t>
      </w:r>
      <w:proofErr w:type="gramStart"/>
      <w:r>
        <w:rPr>
          <w:rFonts w:ascii="宋体" w:hAnsi="宋体" w:hint="eastAsia"/>
          <w:b/>
          <w:color w:val="000000"/>
          <w:kern w:val="0"/>
          <w:sz w:val="28"/>
          <w:szCs w:val="28"/>
        </w:rPr>
        <w:t>一</w:t>
      </w:r>
      <w:proofErr w:type="gramEnd"/>
      <w:r>
        <w:rPr>
          <w:rFonts w:ascii="宋体" w:hAnsi="宋体" w:hint="eastAsia"/>
          <w:b/>
          <w:color w:val="000000"/>
          <w:kern w:val="0"/>
          <w:sz w:val="28"/>
          <w:szCs w:val="28"/>
        </w:rPr>
        <w:t>年度数据的新成立企业可不填报。</w:t>
      </w:r>
    </w:p>
    <w:p w:rsidR="004E4331" w:rsidRDefault="004E4331" w:rsidP="004E4331">
      <w:pPr>
        <w:pStyle w:val="3"/>
        <w:spacing w:line="600" w:lineRule="exact"/>
        <w:jc w:val="center"/>
        <w:rPr>
          <w:rFonts w:ascii="宋体"/>
          <w:b/>
          <w:kern w:val="0"/>
          <w:sz w:val="28"/>
          <w:szCs w:val="28"/>
        </w:rPr>
      </w:pPr>
      <w:r>
        <w:rPr>
          <w:rFonts w:ascii="宋体" w:hint="eastAsia"/>
          <w:b/>
          <w:bCs/>
          <w:sz w:val="28"/>
          <w:szCs w:val="28"/>
        </w:rPr>
        <w:t xml:space="preserve"> </w:t>
      </w:r>
    </w:p>
    <w:p w:rsidR="004E4331" w:rsidRDefault="004E4331" w:rsidP="004E4331">
      <w:pPr>
        <w:pStyle w:val="3"/>
        <w:spacing w:line="600" w:lineRule="exact"/>
        <w:jc w:val="center"/>
        <w:rPr>
          <w:rFonts w:ascii="宋体"/>
          <w:b/>
          <w:bCs/>
          <w:sz w:val="28"/>
          <w:szCs w:val="28"/>
        </w:rPr>
      </w:pPr>
      <w:r>
        <w:rPr>
          <w:rFonts w:ascii="宋体" w:hint="eastAsia"/>
          <w:b/>
          <w:bCs/>
          <w:sz w:val="28"/>
          <w:szCs w:val="28"/>
        </w:rPr>
        <w:t>十、其他材料</w:t>
      </w:r>
    </w:p>
    <w:p w:rsidR="004E4331" w:rsidRDefault="004E4331" w:rsidP="004E4331">
      <w:pPr>
        <w:spacing w:line="500" w:lineRule="exact"/>
        <w:jc w:val="left"/>
        <w:rPr>
          <w:rFonts w:ascii="宋体" w:hAnsi="宋体"/>
          <w:szCs w:val="21"/>
        </w:rPr>
      </w:pPr>
      <w:r>
        <w:rPr>
          <w:rFonts w:ascii="宋体" w:hAnsi="宋体" w:hint="eastAsia"/>
        </w:rPr>
        <w:t xml:space="preserve"> </w:t>
      </w:r>
    </w:p>
    <w:p w:rsidR="004E4331" w:rsidRDefault="004E4331" w:rsidP="004E4331">
      <w:pPr>
        <w:jc w:val="center"/>
        <w:rPr>
          <w:rFonts w:ascii="宋体" w:hAnsi="宋体"/>
          <w:sz w:val="24"/>
        </w:rPr>
      </w:pPr>
      <w:r>
        <w:rPr>
          <w:rFonts w:ascii="宋体" w:hAnsi="宋体" w:hint="eastAsia"/>
          <w:sz w:val="24"/>
        </w:rPr>
        <w:t>投标人认为投标文件相关</w:t>
      </w:r>
      <w:proofErr w:type="gramStart"/>
      <w:r>
        <w:rPr>
          <w:rFonts w:ascii="宋体" w:hAnsi="宋体" w:hint="eastAsia"/>
          <w:sz w:val="24"/>
        </w:rPr>
        <w:t>且必要</w:t>
      </w:r>
      <w:proofErr w:type="gramEnd"/>
      <w:r>
        <w:rPr>
          <w:rFonts w:ascii="宋体" w:hAnsi="宋体" w:hint="eastAsia"/>
          <w:sz w:val="24"/>
        </w:rPr>
        <w:t>的材料</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rPr>
          <w:rFonts w:ascii="宋体" w:hAnsi="宋体"/>
          <w:sz w:val="52"/>
          <w:szCs w:val="52"/>
        </w:rPr>
      </w:pPr>
      <w:r>
        <w:rPr>
          <w:rFonts w:ascii="宋体" w:hAnsi="宋体" w:hint="eastAsia"/>
          <w:sz w:val="52"/>
          <w:szCs w:val="52"/>
        </w:rPr>
        <w:t xml:space="preserve"> </w:t>
      </w:r>
    </w:p>
    <w:p w:rsidR="004E4331" w:rsidRDefault="004E4331" w:rsidP="004E4331">
      <w:pPr>
        <w:pStyle w:val="31"/>
        <w:rPr>
          <w:rFonts w:ascii="宋体" w:hAnsi="宋体"/>
          <w:szCs w:val="21"/>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rPr>
          <w:rFonts w:ascii="宋体" w:hAnsi="宋体"/>
        </w:rPr>
      </w:pPr>
      <w:r>
        <w:rPr>
          <w:rFonts w:ascii="宋体" w:hAnsi="宋体" w:hint="eastAsia"/>
        </w:rPr>
        <w:t xml:space="preserve"> </w:t>
      </w:r>
    </w:p>
    <w:p w:rsidR="004E4331" w:rsidRDefault="004E4331" w:rsidP="004E4331">
      <w:pPr>
        <w:pStyle w:val="31"/>
        <w:rPr>
          <w:rFonts w:ascii="宋体" w:hAnsi="宋体"/>
        </w:rPr>
      </w:pPr>
      <w:r>
        <w:rPr>
          <w:rFonts w:ascii="宋体" w:hAnsi="宋体" w:hint="eastAsia"/>
        </w:rPr>
        <w:t xml:space="preserve"> </w:t>
      </w:r>
    </w:p>
    <w:p w:rsidR="004E4331" w:rsidRDefault="004E4331" w:rsidP="004E4331">
      <w:pPr>
        <w:pStyle w:val="1"/>
        <w:jc w:val="center"/>
        <w:rPr>
          <w:b/>
          <w:bCs/>
          <w:sz w:val="52"/>
          <w:szCs w:val="52"/>
        </w:rPr>
      </w:pPr>
      <w:r>
        <w:rPr>
          <w:rFonts w:hint="eastAsia"/>
          <w:b/>
          <w:bCs/>
          <w:sz w:val="52"/>
          <w:szCs w:val="52"/>
        </w:rPr>
        <w:t>施工组织设计</w:t>
      </w:r>
    </w:p>
    <w:p w:rsidR="004E4331" w:rsidRDefault="004E4331" w:rsidP="004E4331">
      <w:pPr>
        <w:rPr>
          <w:rFonts w:ascii="宋体" w:hAnsi="宋体"/>
          <w:szCs w:val="21"/>
        </w:rPr>
      </w:pPr>
      <w:r>
        <w:rPr>
          <w:rFonts w:ascii="宋体" w:hAnsi="宋体" w:hint="eastAsia"/>
        </w:rPr>
        <w:t xml:space="preserve"> </w:t>
      </w:r>
    </w:p>
    <w:p w:rsidR="004E4331" w:rsidRDefault="004E4331" w:rsidP="004E4331">
      <w:pPr>
        <w:rPr>
          <w:rFonts w:ascii="宋体" w:hAnsi="宋体"/>
          <w:sz w:val="52"/>
          <w:szCs w:val="52"/>
        </w:rPr>
      </w:pPr>
      <w:r>
        <w:rPr>
          <w:rFonts w:ascii="宋体" w:hAnsi="宋体" w:hint="eastAsia"/>
          <w:sz w:val="52"/>
          <w:szCs w:val="52"/>
        </w:rPr>
        <w:t xml:space="preserve"> </w:t>
      </w:r>
    </w:p>
    <w:p w:rsidR="004E4331" w:rsidRDefault="004E4331" w:rsidP="004E4331">
      <w:pPr>
        <w:rPr>
          <w:rFonts w:ascii="宋体" w:hAnsi="宋体"/>
          <w:szCs w:val="21"/>
        </w:rPr>
      </w:pPr>
      <w:r>
        <w:rPr>
          <w:rFonts w:ascii="宋体" w:hAnsi="宋体" w:hint="eastAsia"/>
        </w:rPr>
        <w:t xml:space="preserve"> </w:t>
      </w:r>
    </w:p>
    <w:p w:rsidR="004E4331" w:rsidRDefault="004E4331" w:rsidP="004E4331">
      <w:r>
        <w:t xml:space="preserve"> </w:t>
      </w:r>
    </w:p>
    <w:p w:rsidR="004E4331" w:rsidRDefault="004E4331" w:rsidP="004E4331">
      <w:r>
        <w:t xml:space="preserve"> </w:t>
      </w:r>
    </w:p>
    <w:p w:rsidR="00683D2B" w:rsidRPr="004E4331" w:rsidRDefault="00683D2B" w:rsidP="004E4331"/>
    <w:sectPr w:rsidR="00683D2B" w:rsidRPr="004E4331">
      <w:headerReference w:type="default" r:id="rId42"/>
      <w:footerReference w:type="default" r:id="rId43"/>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00D7" w:rsidRDefault="000C00D7">
      <w:r>
        <w:separator/>
      </w:r>
    </w:p>
  </w:endnote>
  <w:endnote w:type="continuationSeparator" w:id="0">
    <w:p w:rsidR="000C00D7" w:rsidRDefault="000C00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roman"/>
    <w:pitch w:val="default"/>
    <w:sig w:usb0="00000000" w:usb1="00000000" w:usb2="00000000" w:usb3="00000000" w:csb0="00040001" w:csb1="00000000"/>
  </w:font>
  <w:font w:name="方正小标宋简体">
    <w:altName w:val="Times New Roman"/>
    <w:charset w:val="00"/>
    <w:family w:val="auto"/>
    <w:pitch w:val="default"/>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0D9" w:rsidRDefault="005320D9">
    <w:pPr>
      <w:pStyle w:val="ad"/>
      <w:jc w:val="center"/>
    </w:pPr>
  </w:p>
  <w:p w:rsidR="005320D9" w:rsidRDefault="005320D9">
    <w:pPr>
      <w:pStyle w:val="ad"/>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00D7" w:rsidRDefault="000C00D7">
      <w:r>
        <w:separator/>
      </w:r>
    </w:p>
  </w:footnote>
  <w:footnote w:type="continuationSeparator" w:id="0">
    <w:p w:rsidR="000C00D7" w:rsidRDefault="000C00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0D9" w:rsidRDefault="005320D9">
    <w:pPr>
      <w:pStyle w:val="ae"/>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C4C87"/>
    <w:multiLevelType w:val="multilevel"/>
    <w:tmpl w:val="1F544DE8"/>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F5E3779"/>
    <w:multiLevelType w:val="multilevel"/>
    <w:tmpl w:val="BCC0CA52"/>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19200B5C"/>
    <w:multiLevelType w:val="multilevel"/>
    <w:tmpl w:val="0E7E718C"/>
    <w:lvl w:ilvl="0">
      <w:start w:val="7"/>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F680DEE"/>
    <w:multiLevelType w:val="multilevel"/>
    <w:tmpl w:val="0CAA4642"/>
    <w:lvl w:ilvl="0">
      <w:start w:val="7"/>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23BF0827"/>
    <w:multiLevelType w:val="multilevel"/>
    <w:tmpl w:val="C89CA1D4"/>
    <w:lvl w:ilvl="0">
      <w:start w:val="5"/>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2A872F39"/>
    <w:multiLevelType w:val="multilevel"/>
    <w:tmpl w:val="8EC0BEE0"/>
    <w:lvl w:ilvl="0">
      <w:start w:val="1"/>
      <w:numFmt w:val="japaneseCounting"/>
      <w:lvlText w:val="（%1）"/>
      <w:lvlJc w:val="left"/>
      <w:pPr>
        <w:ind w:left="1288" w:hanging="7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6">
    <w:nsid w:val="2B466181"/>
    <w:multiLevelType w:val="multilevel"/>
    <w:tmpl w:val="B8A8A276"/>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3179220F"/>
    <w:multiLevelType w:val="multilevel"/>
    <w:tmpl w:val="97E47D82"/>
    <w:lvl w:ilvl="0">
      <w:start w:val="4"/>
      <w:numFmt w:val="chineseCounting"/>
      <w:suff w:val="space"/>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345B527D"/>
    <w:multiLevelType w:val="multilevel"/>
    <w:tmpl w:val="98CC47DE"/>
    <w:lvl w:ilvl="0">
      <w:start w:val="3"/>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3F9D2E71"/>
    <w:multiLevelType w:val="multilevel"/>
    <w:tmpl w:val="A43C1000"/>
    <w:lvl w:ilvl="0">
      <w:start w:val="1"/>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40857D99"/>
    <w:multiLevelType w:val="multilevel"/>
    <w:tmpl w:val="4B4AD1BA"/>
    <w:lvl w:ilvl="0">
      <w:start w:val="5"/>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AD80785"/>
    <w:multiLevelType w:val="multilevel"/>
    <w:tmpl w:val="32541622"/>
    <w:lvl w:ilvl="0">
      <w:start w:val="4"/>
      <w:numFmt w:val="chineseCounting"/>
      <w:suff w:val="space"/>
      <w:lvlText w:val="第%1章"/>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5B533DCC"/>
    <w:multiLevelType w:val="multilevel"/>
    <w:tmpl w:val="F5D2011A"/>
    <w:lvl w:ilvl="0">
      <w:start w:val="4"/>
      <w:numFmt w:val="chineseCounting"/>
      <w:suff w:val="space"/>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5DC213C7"/>
    <w:multiLevelType w:val="multilevel"/>
    <w:tmpl w:val="B5C03E94"/>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66093552"/>
    <w:multiLevelType w:val="multilevel"/>
    <w:tmpl w:val="908A6B62"/>
    <w:lvl w:ilvl="0">
      <w:start w:val="3"/>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nsid w:val="6B9F038E"/>
    <w:multiLevelType w:val="multilevel"/>
    <w:tmpl w:val="2BE8D0A2"/>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nsid w:val="736E1C57"/>
    <w:multiLevelType w:val="multilevel"/>
    <w:tmpl w:val="F3DE19EE"/>
    <w:lvl w:ilvl="0">
      <w:start w:val="4"/>
      <w:numFmt w:val="chineseCounting"/>
      <w:suff w:val="space"/>
      <w:lvlText w:val="第%1章"/>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nsid w:val="762072F8"/>
    <w:multiLevelType w:val="multilevel"/>
    <w:tmpl w:val="E9EA5B7A"/>
    <w:lvl w:ilvl="0">
      <w:start w:val="1"/>
      <w:numFmt w:val="japaneseCounting"/>
      <w:lvlText w:val="（%1）"/>
      <w:lvlJc w:val="left"/>
      <w:pPr>
        <w:ind w:left="1288" w:hanging="720"/>
      </w:pPr>
      <w:rPr>
        <w:rFonts w:ascii="Times New Roman" w:hAnsi="Times New Roman" w:cs="Times New Roman" w:hint="default"/>
      </w:rPr>
    </w:lvl>
    <w:lvl w:ilvl="1">
      <w:start w:val="1"/>
      <w:numFmt w:val="lowerLetter"/>
      <w:lvlText w:val="%2)"/>
      <w:lvlJc w:val="left"/>
      <w:pPr>
        <w:ind w:left="840" w:hanging="420"/>
      </w:pPr>
      <w:rPr>
        <w:rFonts w:ascii="Times New Roman" w:hAnsi="Times New Roman" w:cs="Times New Roman" w:hint="default"/>
      </w:rPr>
    </w:lvl>
    <w:lvl w:ilvl="2">
      <w:start w:val="1"/>
      <w:numFmt w:val="lowerRoman"/>
      <w:lvlText w:val="%3."/>
      <w:lvlJc w:val="right"/>
      <w:pPr>
        <w:ind w:left="1260" w:hanging="420"/>
      </w:pPr>
      <w:rPr>
        <w:rFonts w:ascii="Times New Roman" w:hAnsi="Times New Roman" w:cs="Times New Roman" w:hint="default"/>
      </w:rPr>
    </w:lvl>
    <w:lvl w:ilvl="3">
      <w:start w:val="1"/>
      <w:numFmt w:val="decimal"/>
      <w:lvlText w:val="%4."/>
      <w:lvlJc w:val="left"/>
      <w:pPr>
        <w:ind w:left="1680" w:hanging="420"/>
      </w:pPr>
      <w:rPr>
        <w:rFonts w:ascii="Times New Roman" w:hAnsi="Times New Roman" w:cs="Times New Roman" w:hint="default"/>
      </w:rPr>
    </w:lvl>
    <w:lvl w:ilvl="4">
      <w:start w:val="1"/>
      <w:numFmt w:val="lowerLetter"/>
      <w:lvlText w:val="%5)"/>
      <w:lvlJc w:val="left"/>
      <w:pPr>
        <w:ind w:left="2100" w:hanging="420"/>
      </w:pPr>
      <w:rPr>
        <w:rFonts w:ascii="Times New Roman" w:hAnsi="Times New Roman" w:cs="Times New Roman" w:hint="default"/>
      </w:rPr>
    </w:lvl>
    <w:lvl w:ilvl="5">
      <w:start w:val="1"/>
      <w:numFmt w:val="lowerRoman"/>
      <w:lvlText w:val="%6."/>
      <w:lvlJc w:val="right"/>
      <w:pPr>
        <w:ind w:left="2520" w:hanging="420"/>
      </w:pPr>
      <w:rPr>
        <w:rFonts w:ascii="Times New Roman" w:hAnsi="Times New Roman" w:cs="Times New Roman" w:hint="default"/>
      </w:rPr>
    </w:lvl>
    <w:lvl w:ilvl="6">
      <w:start w:val="1"/>
      <w:numFmt w:val="decimal"/>
      <w:lvlText w:val="%7."/>
      <w:lvlJc w:val="left"/>
      <w:pPr>
        <w:ind w:left="2940" w:hanging="420"/>
      </w:pPr>
      <w:rPr>
        <w:rFonts w:ascii="Times New Roman" w:hAnsi="Times New Roman" w:cs="Times New Roman" w:hint="default"/>
      </w:rPr>
    </w:lvl>
    <w:lvl w:ilvl="7">
      <w:start w:val="1"/>
      <w:numFmt w:val="lowerLetter"/>
      <w:lvlText w:val="%8)"/>
      <w:lvlJc w:val="left"/>
      <w:pPr>
        <w:ind w:left="3360" w:hanging="420"/>
      </w:pPr>
      <w:rPr>
        <w:rFonts w:ascii="Times New Roman" w:hAnsi="Times New Roman" w:cs="Times New Roman" w:hint="default"/>
      </w:rPr>
    </w:lvl>
    <w:lvl w:ilvl="8">
      <w:start w:val="1"/>
      <w:numFmt w:val="lowerRoman"/>
      <w:lvlText w:val="%9."/>
      <w:lvlJc w:val="right"/>
      <w:pPr>
        <w:ind w:left="3780" w:hanging="420"/>
      </w:pPr>
      <w:rPr>
        <w:rFonts w:ascii="Times New Roman" w:hAnsi="Times New Roman" w:cs="Times New Roman" w:hint="default"/>
      </w:rPr>
    </w:lvl>
  </w:abstractNum>
  <w:abstractNum w:abstractNumId="18">
    <w:nsid w:val="7621107E"/>
    <w:multiLevelType w:val="multilevel"/>
    <w:tmpl w:val="DEAE730A"/>
    <w:lvl w:ilvl="0">
      <w:start w:val="3"/>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num>
  <w:num w:numId="2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6CA0"/>
    <w:rsid w:val="00001FB0"/>
    <w:rsid w:val="000039A7"/>
    <w:rsid w:val="00004DFF"/>
    <w:rsid w:val="00005E21"/>
    <w:rsid w:val="00005E40"/>
    <w:rsid w:val="00006B68"/>
    <w:rsid w:val="00007306"/>
    <w:rsid w:val="00007C81"/>
    <w:rsid w:val="00010565"/>
    <w:rsid w:val="00010ED4"/>
    <w:rsid w:val="0001165F"/>
    <w:rsid w:val="00012F9E"/>
    <w:rsid w:val="00013ADD"/>
    <w:rsid w:val="00015C09"/>
    <w:rsid w:val="00020A33"/>
    <w:rsid w:val="00024183"/>
    <w:rsid w:val="0002624C"/>
    <w:rsid w:val="0002700C"/>
    <w:rsid w:val="00030A63"/>
    <w:rsid w:val="000317BC"/>
    <w:rsid w:val="000356FA"/>
    <w:rsid w:val="00035F47"/>
    <w:rsid w:val="0003619A"/>
    <w:rsid w:val="00037956"/>
    <w:rsid w:val="00037BDF"/>
    <w:rsid w:val="00037CDD"/>
    <w:rsid w:val="000419A4"/>
    <w:rsid w:val="00044517"/>
    <w:rsid w:val="00045A89"/>
    <w:rsid w:val="00045A8E"/>
    <w:rsid w:val="00051EE8"/>
    <w:rsid w:val="0005243A"/>
    <w:rsid w:val="00053E5E"/>
    <w:rsid w:val="00053FB6"/>
    <w:rsid w:val="00054BC6"/>
    <w:rsid w:val="00055B3C"/>
    <w:rsid w:val="00055C40"/>
    <w:rsid w:val="00055D8E"/>
    <w:rsid w:val="000643EC"/>
    <w:rsid w:val="00064A38"/>
    <w:rsid w:val="0006571B"/>
    <w:rsid w:val="0006652D"/>
    <w:rsid w:val="00067093"/>
    <w:rsid w:val="00073462"/>
    <w:rsid w:val="00076974"/>
    <w:rsid w:val="000771E9"/>
    <w:rsid w:val="00077E64"/>
    <w:rsid w:val="0008036C"/>
    <w:rsid w:val="0008110B"/>
    <w:rsid w:val="000842A0"/>
    <w:rsid w:val="000874BC"/>
    <w:rsid w:val="00090E52"/>
    <w:rsid w:val="000922FF"/>
    <w:rsid w:val="00092C30"/>
    <w:rsid w:val="0009346E"/>
    <w:rsid w:val="0009538D"/>
    <w:rsid w:val="0009620E"/>
    <w:rsid w:val="00097D96"/>
    <w:rsid w:val="000A015C"/>
    <w:rsid w:val="000A245E"/>
    <w:rsid w:val="000A2C1D"/>
    <w:rsid w:val="000A384D"/>
    <w:rsid w:val="000A3E88"/>
    <w:rsid w:val="000A577C"/>
    <w:rsid w:val="000A5981"/>
    <w:rsid w:val="000A6D11"/>
    <w:rsid w:val="000B1E12"/>
    <w:rsid w:val="000B2307"/>
    <w:rsid w:val="000B2D7F"/>
    <w:rsid w:val="000B553D"/>
    <w:rsid w:val="000C00D7"/>
    <w:rsid w:val="000C062A"/>
    <w:rsid w:val="000C0E48"/>
    <w:rsid w:val="000C1657"/>
    <w:rsid w:val="000C2697"/>
    <w:rsid w:val="000C541C"/>
    <w:rsid w:val="000C5690"/>
    <w:rsid w:val="000C66A0"/>
    <w:rsid w:val="000D0866"/>
    <w:rsid w:val="000D0F1B"/>
    <w:rsid w:val="000D2503"/>
    <w:rsid w:val="000D3DA7"/>
    <w:rsid w:val="000D3EF6"/>
    <w:rsid w:val="000D4589"/>
    <w:rsid w:val="000D4E9E"/>
    <w:rsid w:val="000D7631"/>
    <w:rsid w:val="000E1C72"/>
    <w:rsid w:val="000E5A69"/>
    <w:rsid w:val="000E5BD1"/>
    <w:rsid w:val="000E6171"/>
    <w:rsid w:val="000E66E3"/>
    <w:rsid w:val="000E69BC"/>
    <w:rsid w:val="000E6D9F"/>
    <w:rsid w:val="000F5115"/>
    <w:rsid w:val="000F6029"/>
    <w:rsid w:val="000F6209"/>
    <w:rsid w:val="000F6CA0"/>
    <w:rsid w:val="000F7ABE"/>
    <w:rsid w:val="000F7F61"/>
    <w:rsid w:val="0010007C"/>
    <w:rsid w:val="00100581"/>
    <w:rsid w:val="00101809"/>
    <w:rsid w:val="00103159"/>
    <w:rsid w:val="00103435"/>
    <w:rsid w:val="00104143"/>
    <w:rsid w:val="0010484E"/>
    <w:rsid w:val="001053AD"/>
    <w:rsid w:val="001071A4"/>
    <w:rsid w:val="0011078A"/>
    <w:rsid w:val="00111E78"/>
    <w:rsid w:val="00111F60"/>
    <w:rsid w:val="0011354A"/>
    <w:rsid w:val="00114CFC"/>
    <w:rsid w:val="001161F9"/>
    <w:rsid w:val="00120020"/>
    <w:rsid w:val="00120BD3"/>
    <w:rsid w:val="00120F7E"/>
    <w:rsid w:val="00133570"/>
    <w:rsid w:val="00135C67"/>
    <w:rsid w:val="001365CD"/>
    <w:rsid w:val="0013686A"/>
    <w:rsid w:val="001379A1"/>
    <w:rsid w:val="00141A15"/>
    <w:rsid w:val="0014411D"/>
    <w:rsid w:val="00146156"/>
    <w:rsid w:val="0014718A"/>
    <w:rsid w:val="00147ED2"/>
    <w:rsid w:val="00150141"/>
    <w:rsid w:val="001504A0"/>
    <w:rsid w:val="001530C2"/>
    <w:rsid w:val="00155527"/>
    <w:rsid w:val="00156789"/>
    <w:rsid w:val="00167449"/>
    <w:rsid w:val="00170984"/>
    <w:rsid w:val="00175388"/>
    <w:rsid w:val="00176EFC"/>
    <w:rsid w:val="00177125"/>
    <w:rsid w:val="00180EB5"/>
    <w:rsid w:val="00181CB9"/>
    <w:rsid w:val="00181D67"/>
    <w:rsid w:val="0018490E"/>
    <w:rsid w:val="00184D83"/>
    <w:rsid w:val="00185411"/>
    <w:rsid w:val="00185C3A"/>
    <w:rsid w:val="00187F61"/>
    <w:rsid w:val="0019132A"/>
    <w:rsid w:val="00195349"/>
    <w:rsid w:val="001965CB"/>
    <w:rsid w:val="001A1924"/>
    <w:rsid w:val="001A1FA3"/>
    <w:rsid w:val="001A24A7"/>
    <w:rsid w:val="001A2D07"/>
    <w:rsid w:val="001A4B5D"/>
    <w:rsid w:val="001B45FD"/>
    <w:rsid w:val="001B5CAB"/>
    <w:rsid w:val="001B6718"/>
    <w:rsid w:val="001B7674"/>
    <w:rsid w:val="001C063A"/>
    <w:rsid w:val="001C0A9F"/>
    <w:rsid w:val="001C21FE"/>
    <w:rsid w:val="001C3D29"/>
    <w:rsid w:val="001C645C"/>
    <w:rsid w:val="001C6816"/>
    <w:rsid w:val="001C6994"/>
    <w:rsid w:val="001C7B58"/>
    <w:rsid w:val="001D018D"/>
    <w:rsid w:val="001D15AC"/>
    <w:rsid w:val="001D1DAB"/>
    <w:rsid w:val="001D2F9A"/>
    <w:rsid w:val="001D3368"/>
    <w:rsid w:val="001E46CB"/>
    <w:rsid w:val="001E7A49"/>
    <w:rsid w:val="001E7D8E"/>
    <w:rsid w:val="001F0685"/>
    <w:rsid w:val="001F2485"/>
    <w:rsid w:val="001F3337"/>
    <w:rsid w:val="001F34ED"/>
    <w:rsid w:val="001F5208"/>
    <w:rsid w:val="002005C6"/>
    <w:rsid w:val="00205D77"/>
    <w:rsid w:val="00206E61"/>
    <w:rsid w:val="00210C94"/>
    <w:rsid w:val="0021171F"/>
    <w:rsid w:val="00213594"/>
    <w:rsid w:val="002142DF"/>
    <w:rsid w:val="002158E2"/>
    <w:rsid w:val="00215A8A"/>
    <w:rsid w:val="00215EBD"/>
    <w:rsid w:val="00216341"/>
    <w:rsid w:val="002169BC"/>
    <w:rsid w:val="00216FED"/>
    <w:rsid w:val="00220F3D"/>
    <w:rsid w:val="00221FFC"/>
    <w:rsid w:val="00224263"/>
    <w:rsid w:val="00224645"/>
    <w:rsid w:val="002264A8"/>
    <w:rsid w:val="002273E3"/>
    <w:rsid w:val="002319A9"/>
    <w:rsid w:val="00233451"/>
    <w:rsid w:val="00236144"/>
    <w:rsid w:val="00236E9B"/>
    <w:rsid w:val="0023756A"/>
    <w:rsid w:val="00247180"/>
    <w:rsid w:val="00250E92"/>
    <w:rsid w:val="00251427"/>
    <w:rsid w:val="00254313"/>
    <w:rsid w:val="0025544A"/>
    <w:rsid w:val="00255C1C"/>
    <w:rsid w:val="00255F95"/>
    <w:rsid w:val="0026279B"/>
    <w:rsid w:val="00265678"/>
    <w:rsid w:val="00266D31"/>
    <w:rsid w:val="00266E1F"/>
    <w:rsid w:val="00270864"/>
    <w:rsid w:val="00272BB1"/>
    <w:rsid w:val="00273765"/>
    <w:rsid w:val="00273C11"/>
    <w:rsid w:val="002740DD"/>
    <w:rsid w:val="00276213"/>
    <w:rsid w:val="002768BC"/>
    <w:rsid w:val="00280281"/>
    <w:rsid w:val="0028120E"/>
    <w:rsid w:val="00281A99"/>
    <w:rsid w:val="00285E24"/>
    <w:rsid w:val="0028694D"/>
    <w:rsid w:val="00290C00"/>
    <w:rsid w:val="00291732"/>
    <w:rsid w:val="00292AEC"/>
    <w:rsid w:val="00294304"/>
    <w:rsid w:val="002945FA"/>
    <w:rsid w:val="00295AF2"/>
    <w:rsid w:val="002A0FC8"/>
    <w:rsid w:val="002A152A"/>
    <w:rsid w:val="002B0501"/>
    <w:rsid w:val="002B2D8E"/>
    <w:rsid w:val="002B5909"/>
    <w:rsid w:val="002B5F65"/>
    <w:rsid w:val="002B7162"/>
    <w:rsid w:val="002B7A42"/>
    <w:rsid w:val="002C13D9"/>
    <w:rsid w:val="002C285C"/>
    <w:rsid w:val="002C33EA"/>
    <w:rsid w:val="002D262C"/>
    <w:rsid w:val="002D2B4E"/>
    <w:rsid w:val="002D2EAE"/>
    <w:rsid w:val="002D4893"/>
    <w:rsid w:val="002D512D"/>
    <w:rsid w:val="002D5B8D"/>
    <w:rsid w:val="002D63DB"/>
    <w:rsid w:val="002D7540"/>
    <w:rsid w:val="002D7821"/>
    <w:rsid w:val="002E7F1A"/>
    <w:rsid w:val="002F0B2C"/>
    <w:rsid w:val="00301337"/>
    <w:rsid w:val="0030279E"/>
    <w:rsid w:val="00302D8F"/>
    <w:rsid w:val="0030466D"/>
    <w:rsid w:val="00304CA1"/>
    <w:rsid w:val="003050D3"/>
    <w:rsid w:val="0030679D"/>
    <w:rsid w:val="003068AF"/>
    <w:rsid w:val="0030721A"/>
    <w:rsid w:val="00311C57"/>
    <w:rsid w:val="003134E2"/>
    <w:rsid w:val="00313A04"/>
    <w:rsid w:val="00321737"/>
    <w:rsid w:val="00324974"/>
    <w:rsid w:val="00324B53"/>
    <w:rsid w:val="003265B0"/>
    <w:rsid w:val="003309AD"/>
    <w:rsid w:val="003322DE"/>
    <w:rsid w:val="00334468"/>
    <w:rsid w:val="00334948"/>
    <w:rsid w:val="00337674"/>
    <w:rsid w:val="00337CEC"/>
    <w:rsid w:val="0034095F"/>
    <w:rsid w:val="003423F1"/>
    <w:rsid w:val="003428E0"/>
    <w:rsid w:val="00346974"/>
    <w:rsid w:val="00347AF6"/>
    <w:rsid w:val="00351482"/>
    <w:rsid w:val="00352C1E"/>
    <w:rsid w:val="0035467A"/>
    <w:rsid w:val="00355C59"/>
    <w:rsid w:val="0035608C"/>
    <w:rsid w:val="00360979"/>
    <w:rsid w:val="003622BB"/>
    <w:rsid w:val="00362F94"/>
    <w:rsid w:val="00365548"/>
    <w:rsid w:val="00365914"/>
    <w:rsid w:val="0036750A"/>
    <w:rsid w:val="0036793C"/>
    <w:rsid w:val="003714A0"/>
    <w:rsid w:val="0037417F"/>
    <w:rsid w:val="00374679"/>
    <w:rsid w:val="003751A5"/>
    <w:rsid w:val="0037687A"/>
    <w:rsid w:val="0037706E"/>
    <w:rsid w:val="0038014D"/>
    <w:rsid w:val="003801D9"/>
    <w:rsid w:val="00382391"/>
    <w:rsid w:val="0038410A"/>
    <w:rsid w:val="003859F4"/>
    <w:rsid w:val="00387681"/>
    <w:rsid w:val="00387FB2"/>
    <w:rsid w:val="003904FA"/>
    <w:rsid w:val="00395335"/>
    <w:rsid w:val="00397CF0"/>
    <w:rsid w:val="00397F92"/>
    <w:rsid w:val="00397FDE"/>
    <w:rsid w:val="003A1B36"/>
    <w:rsid w:val="003A611E"/>
    <w:rsid w:val="003B021C"/>
    <w:rsid w:val="003B4277"/>
    <w:rsid w:val="003B573C"/>
    <w:rsid w:val="003B640D"/>
    <w:rsid w:val="003C4553"/>
    <w:rsid w:val="003C680F"/>
    <w:rsid w:val="003D20F1"/>
    <w:rsid w:val="003D5B03"/>
    <w:rsid w:val="003D7F9E"/>
    <w:rsid w:val="003E019E"/>
    <w:rsid w:val="003E1DA9"/>
    <w:rsid w:val="003E3B5A"/>
    <w:rsid w:val="003E5C86"/>
    <w:rsid w:val="003E6F27"/>
    <w:rsid w:val="003F0B8D"/>
    <w:rsid w:val="003F3971"/>
    <w:rsid w:val="003F429A"/>
    <w:rsid w:val="003F5CB7"/>
    <w:rsid w:val="00400C00"/>
    <w:rsid w:val="00403C4B"/>
    <w:rsid w:val="00404742"/>
    <w:rsid w:val="0040579C"/>
    <w:rsid w:val="004060B5"/>
    <w:rsid w:val="00406CFF"/>
    <w:rsid w:val="0041417E"/>
    <w:rsid w:val="00414F47"/>
    <w:rsid w:val="00415838"/>
    <w:rsid w:val="0041675D"/>
    <w:rsid w:val="00421782"/>
    <w:rsid w:val="0042196E"/>
    <w:rsid w:val="0042207A"/>
    <w:rsid w:val="00431B8C"/>
    <w:rsid w:val="00432DB5"/>
    <w:rsid w:val="004332B1"/>
    <w:rsid w:val="0043585C"/>
    <w:rsid w:val="004421F9"/>
    <w:rsid w:val="0044259F"/>
    <w:rsid w:val="0044307B"/>
    <w:rsid w:val="0044372B"/>
    <w:rsid w:val="004518A3"/>
    <w:rsid w:val="004605E3"/>
    <w:rsid w:val="00461AE3"/>
    <w:rsid w:val="0046252F"/>
    <w:rsid w:val="00463640"/>
    <w:rsid w:val="00466AA8"/>
    <w:rsid w:val="0046778C"/>
    <w:rsid w:val="0047025A"/>
    <w:rsid w:val="00474127"/>
    <w:rsid w:val="00475676"/>
    <w:rsid w:val="00477A7F"/>
    <w:rsid w:val="0048149F"/>
    <w:rsid w:val="00483472"/>
    <w:rsid w:val="004849D0"/>
    <w:rsid w:val="00485783"/>
    <w:rsid w:val="0048683B"/>
    <w:rsid w:val="00486EC5"/>
    <w:rsid w:val="00486F66"/>
    <w:rsid w:val="00487082"/>
    <w:rsid w:val="00487825"/>
    <w:rsid w:val="00493520"/>
    <w:rsid w:val="00493AA5"/>
    <w:rsid w:val="00494600"/>
    <w:rsid w:val="00495C34"/>
    <w:rsid w:val="00495FD2"/>
    <w:rsid w:val="00496A1B"/>
    <w:rsid w:val="00496DCF"/>
    <w:rsid w:val="004A1825"/>
    <w:rsid w:val="004A3959"/>
    <w:rsid w:val="004A3FE1"/>
    <w:rsid w:val="004A40B8"/>
    <w:rsid w:val="004A765D"/>
    <w:rsid w:val="004A7730"/>
    <w:rsid w:val="004B1C8C"/>
    <w:rsid w:val="004B1F81"/>
    <w:rsid w:val="004B5C84"/>
    <w:rsid w:val="004B5F96"/>
    <w:rsid w:val="004B60C1"/>
    <w:rsid w:val="004C4129"/>
    <w:rsid w:val="004C54F0"/>
    <w:rsid w:val="004C6197"/>
    <w:rsid w:val="004C6977"/>
    <w:rsid w:val="004D1D63"/>
    <w:rsid w:val="004D3954"/>
    <w:rsid w:val="004D44F9"/>
    <w:rsid w:val="004D74F0"/>
    <w:rsid w:val="004D7B6F"/>
    <w:rsid w:val="004E2752"/>
    <w:rsid w:val="004E3E62"/>
    <w:rsid w:val="004E4331"/>
    <w:rsid w:val="004E45AF"/>
    <w:rsid w:val="004E7CD5"/>
    <w:rsid w:val="004F0E7F"/>
    <w:rsid w:val="004F171F"/>
    <w:rsid w:val="004F1C93"/>
    <w:rsid w:val="004F3DD3"/>
    <w:rsid w:val="004F4530"/>
    <w:rsid w:val="004F5564"/>
    <w:rsid w:val="00500A4C"/>
    <w:rsid w:val="00504569"/>
    <w:rsid w:val="00504B2E"/>
    <w:rsid w:val="00504D45"/>
    <w:rsid w:val="00506D9A"/>
    <w:rsid w:val="00511183"/>
    <w:rsid w:val="00511D45"/>
    <w:rsid w:val="00513913"/>
    <w:rsid w:val="005145F5"/>
    <w:rsid w:val="005147A3"/>
    <w:rsid w:val="00515D8E"/>
    <w:rsid w:val="00517407"/>
    <w:rsid w:val="005218D7"/>
    <w:rsid w:val="00521A55"/>
    <w:rsid w:val="005226FC"/>
    <w:rsid w:val="005229E6"/>
    <w:rsid w:val="00522D71"/>
    <w:rsid w:val="00525737"/>
    <w:rsid w:val="00525AE7"/>
    <w:rsid w:val="005265FB"/>
    <w:rsid w:val="00527A32"/>
    <w:rsid w:val="005317BA"/>
    <w:rsid w:val="005320D9"/>
    <w:rsid w:val="00532D93"/>
    <w:rsid w:val="0053378D"/>
    <w:rsid w:val="005355CF"/>
    <w:rsid w:val="00535734"/>
    <w:rsid w:val="00536667"/>
    <w:rsid w:val="0054067D"/>
    <w:rsid w:val="00540EEF"/>
    <w:rsid w:val="00541C2E"/>
    <w:rsid w:val="005434E0"/>
    <w:rsid w:val="00544FC2"/>
    <w:rsid w:val="005467A2"/>
    <w:rsid w:val="00547575"/>
    <w:rsid w:val="005513C5"/>
    <w:rsid w:val="00552377"/>
    <w:rsid w:val="005615E8"/>
    <w:rsid w:val="00561737"/>
    <w:rsid w:val="00564E48"/>
    <w:rsid w:val="00567306"/>
    <w:rsid w:val="00570980"/>
    <w:rsid w:val="00580112"/>
    <w:rsid w:val="005803CD"/>
    <w:rsid w:val="0058205A"/>
    <w:rsid w:val="00582B4C"/>
    <w:rsid w:val="0058309F"/>
    <w:rsid w:val="00583530"/>
    <w:rsid w:val="0058363A"/>
    <w:rsid w:val="0058604B"/>
    <w:rsid w:val="00590874"/>
    <w:rsid w:val="005909A1"/>
    <w:rsid w:val="0059470D"/>
    <w:rsid w:val="00594B2C"/>
    <w:rsid w:val="00595014"/>
    <w:rsid w:val="005A1B81"/>
    <w:rsid w:val="005A33D1"/>
    <w:rsid w:val="005A58FB"/>
    <w:rsid w:val="005B09C4"/>
    <w:rsid w:val="005B0ACC"/>
    <w:rsid w:val="005B1404"/>
    <w:rsid w:val="005B1CE0"/>
    <w:rsid w:val="005B29F5"/>
    <w:rsid w:val="005B4895"/>
    <w:rsid w:val="005C10DF"/>
    <w:rsid w:val="005C14D9"/>
    <w:rsid w:val="005C70D2"/>
    <w:rsid w:val="005D4851"/>
    <w:rsid w:val="005D5683"/>
    <w:rsid w:val="005D5D07"/>
    <w:rsid w:val="005D72DA"/>
    <w:rsid w:val="005D757B"/>
    <w:rsid w:val="005E0109"/>
    <w:rsid w:val="005E302B"/>
    <w:rsid w:val="005E4457"/>
    <w:rsid w:val="005E52FF"/>
    <w:rsid w:val="005E68ED"/>
    <w:rsid w:val="005E73F9"/>
    <w:rsid w:val="005E7E9D"/>
    <w:rsid w:val="005E7ECE"/>
    <w:rsid w:val="005F0B5C"/>
    <w:rsid w:val="005F30C7"/>
    <w:rsid w:val="005F37F0"/>
    <w:rsid w:val="005F573B"/>
    <w:rsid w:val="005F574C"/>
    <w:rsid w:val="005F5D32"/>
    <w:rsid w:val="00600065"/>
    <w:rsid w:val="00601439"/>
    <w:rsid w:val="006015F3"/>
    <w:rsid w:val="0060188E"/>
    <w:rsid w:val="00602318"/>
    <w:rsid w:val="00607CB6"/>
    <w:rsid w:val="00611098"/>
    <w:rsid w:val="00616349"/>
    <w:rsid w:val="00620BB5"/>
    <w:rsid w:val="006220CF"/>
    <w:rsid w:val="006225FD"/>
    <w:rsid w:val="006236C5"/>
    <w:rsid w:val="006237D0"/>
    <w:rsid w:val="00623814"/>
    <w:rsid w:val="006244CF"/>
    <w:rsid w:val="00625552"/>
    <w:rsid w:val="006262DC"/>
    <w:rsid w:val="006302C5"/>
    <w:rsid w:val="006304FA"/>
    <w:rsid w:val="00630B51"/>
    <w:rsid w:val="006312B7"/>
    <w:rsid w:val="00631C0E"/>
    <w:rsid w:val="0063301B"/>
    <w:rsid w:val="0063328D"/>
    <w:rsid w:val="00636A8F"/>
    <w:rsid w:val="00637329"/>
    <w:rsid w:val="0063735C"/>
    <w:rsid w:val="00640086"/>
    <w:rsid w:val="006412CD"/>
    <w:rsid w:val="006412FB"/>
    <w:rsid w:val="00641B21"/>
    <w:rsid w:val="00641C33"/>
    <w:rsid w:val="00643114"/>
    <w:rsid w:val="00645103"/>
    <w:rsid w:val="006465DD"/>
    <w:rsid w:val="00647B49"/>
    <w:rsid w:val="0065168F"/>
    <w:rsid w:val="00655C13"/>
    <w:rsid w:val="00660B11"/>
    <w:rsid w:val="00660E55"/>
    <w:rsid w:val="0066175C"/>
    <w:rsid w:val="00662008"/>
    <w:rsid w:val="00666575"/>
    <w:rsid w:val="00667338"/>
    <w:rsid w:val="00667C71"/>
    <w:rsid w:val="00670F37"/>
    <w:rsid w:val="00672490"/>
    <w:rsid w:val="006726F6"/>
    <w:rsid w:val="00673067"/>
    <w:rsid w:val="0067481B"/>
    <w:rsid w:val="00675610"/>
    <w:rsid w:val="00680C48"/>
    <w:rsid w:val="006832A5"/>
    <w:rsid w:val="00683D2B"/>
    <w:rsid w:val="0068435B"/>
    <w:rsid w:val="006871C0"/>
    <w:rsid w:val="00690A47"/>
    <w:rsid w:val="00690D29"/>
    <w:rsid w:val="00691E57"/>
    <w:rsid w:val="00693043"/>
    <w:rsid w:val="00693253"/>
    <w:rsid w:val="00695B72"/>
    <w:rsid w:val="006A25F4"/>
    <w:rsid w:val="006A285C"/>
    <w:rsid w:val="006A4C45"/>
    <w:rsid w:val="006B2640"/>
    <w:rsid w:val="006C545D"/>
    <w:rsid w:val="006C55C1"/>
    <w:rsid w:val="006C5DCF"/>
    <w:rsid w:val="006D064C"/>
    <w:rsid w:val="006D117B"/>
    <w:rsid w:val="006D23FA"/>
    <w:rsid w:val="006D3F28"/>
    <w:rsid w:val="006D4684"/>
    <w:rsid w:val="006D4F3F"/>
    <w:rsid w:val="006D585E"/>
    <w:rsid w:val="006D603A"/>
    <w:rsid w:val="006E0841"/>
    <w:rsid w:val="006E26B1"/>
    <w:rsid w:val="006E2F19"/>
    <w:rsid w:val="006E4DBF"/>
    <w:rsid w:val="006E531E"/>
    <w:rsid w:val="006F10F3"/>
    <w:rsid w:val="006F4072"/>
    <w:rsid w:val="006F499A"/>
    <w:rsid w:val="006F72CC"/>
    <w:rsid w:val="006F7F29"/>
    <w:rsid w:val="00700861"/>
    <w:rsid w:val="00702AE9"/>
    <w:rsid w:val="0070737A"/>
    <w:rsid w:val="007104E0"/>
    <w:rsid w:val="00711C6D"/>
    <w:rsid w:val="007133D8"/>
    <w:rsid w:val="00715658"/>
    <w:rsid w:val="007205A0"/>
    <w:rsid w:val="00722974"/>
    <w:rsid w:val="00723662"/>
    <w:rsid w:val="00724960"/>
    <w:rsid w:val="0072538F"/>
    <w:rsid w:val="0072597D"/>
    <w:rsid w:val="00726966"/>
    <w:rsid w:val="007269FF"/>
    <w:rsid w:val="00726BB4"/>
    <w:rsid w:val="00731643"/>
    <w:rsid w:val="0073313E"/>
    <w:rsid w:val="007343DD"/>
    <w:rsid w:val="0073528A"/>
    <w:rsid w:val="00740C35"/>
    <w:rsid w:val="00741596"/>
    <w:rsid w:val="00743530"/>
    <w:rsid w:val="007437BD"/>
    <w:rsid w:val="00746DF7"/>
    <w:rsid w:val="0074785B"/>
    <w:rsid w:val="00750BCD"/>
    <w:rsid w:val="00750D71"/>
    <w:rsid w:val="00751256"/>
    <w:rsid w:val="00751FCA"/>
    <w:rsid w:val="0075310F"/>
    <w:rsid w:val="00753649"/>
    <w:rsid w:val="007570C6"/>
    <w:rsid w:val="00757AEB"/>
    <w:rsid w:val="007605FA"/>
    <w:rsid w:val="00761963"/>
    <w:rsid w:val="0076279C"/>
    <w:rsid w:val="00763BC3"/>
    <w:rsid w:val="00764737"/>
    <w:rsid w:val="00764EA1"/>
    <w:rsid w:val="0076545E"/>
    <w:rsid w:val="00766CBD"/>
    <w:rsid w:val="00766D39"/>
    <w:rsid w:val="00771201"/>
    <w:rsid w:val="0077250C"/>
    <w:rsid w:val="00774B43"/>
    <w:rsid w:val="00774BEE"/>
    <w:rsid w:val="00777DBD"/>
    <w:rsid w:val="00782456"/>
    <w:rsid w:val="00787244"/>
    <w:rsid w:val="00791336"/>
    <w:rsid w:val="00792189"/>
    <w:rsid w:val="00792536"/>
    <w:rsid w:val="0079310D"/>
    <w:rsid w:val="00793E3D"/>
    <w:rsid w:val="00795F16"/>
    <w:rsid w:val="00797041"/>
    <w:rsid w:val="007A0A38"/>
    <w:rsid w:val="007A2CF0"/>
    <w:rsid w:val="007A3292"/>
    <w:rsid w:val="007A3963"/>
    <w:rsid w:val="007A410E"/>
    <w:rsid w:val="007A591E"/>
    <w:rsid w:val="007B0CFD"/>
    <w:rsid w:val="007B1FDD"/>
    <w:rsid w:val="007B2325"/>
    <w:rsid w:val="007B3538"/>
    <w:rsid w:val="007B37FA"/>
    <w:rsid w:val="007B38D9"/>
    <w:rsid w:val="007B4374"/>
    <w:rsid w:val="007B68B3"/>
    <w:rsid w:val="007B6B3C"/>
    <w:rsid w:val="007B7056"/>
    <w:rsid w:val="007C0D8E"/>
    <w:rsid w:val="007C242E"/>
    <w:rsid w:val="007C30A0"/>
    <w:rsid w:val="007C3D26"/>
    <w:rsid w:val="007C4E50"/>
    <w:rsid w:val="007C5E0F"/>
    <w:rsid w:val="007C6648"/>
    <w:rsid w:val="007D107C"/>
    <w:rsid w:val="007D29BB"/>
    <w:rsid w:val="007D2F23"/>
    <w:rsid w:val="007D57DD"/>
    <w:rsid w:val="007D716E"/>
    <w:rsid w:val="007D79A0"/>
    <w:rsid w:val="007D7E20"/>
    <w:rsid w:val="007E07E8"/>
    <w:rsid w:val="007E0839"/>
    <w:rsid w:val="007E1DE4"/>
    <w:rsid w:val="007E282C"/>
    <w:rsid w:val="007E4E4D"/>
    <w:rsid w:val="007E5A17"/>
    <w:rsid w:val="007E6597"/>
    <w:rsid w:val="007E6E7C"/>
    <w:rsid w:val="007E6FB5"/>
    <w:rsid w:val="007F200F"/>
    <w:rsid w:val="007F277D"/>
    <w:rsid w:val="007F2E34"/>
    <w:rsid w:val="007F58C3"/>
    <w:rsid w:val="008003D5"/>
    <w:rsid w:val="00801805"/>
    <w:rsid w:val="00803980"/>
    <w:rsid w:val="00806C09"/>
    <w:rsid w:val="00807832"/>
    <w:rsid w:val="00807C81"/>
    <w:rsid w:val="00810B09"/>
    <w:rsid w:val="00811767"/>
    <w:rsid w:val="00814392"/>
    <w:rsid w:val="00814789"/>
    <w:rsid w:val="0081507D"/>
    <w:rsid w:val="0081582D"/>
    <w:rsid w:val="0081699E"/>
    <w:rsid w:val="00817109"/>
    <w:rsid w:val="008231BA"/>
    <w:rsid w:val="0082326A"/>
    <w:rsid w:val="008240FD"/>
    <w:rsid w:val="00830264"/>
    <w:rsid w:val="0083235B"/>
    <w:rsid w:val="008437E0"/>
    <w:rsid w:val="00843A0E"/>
    <w:rsid w:val="00844577"/>
    <w:rsid w:val="00844C79"/>
    <w:rsid w:val="008460E9"/>
    <w:rsid w:val="00847A79"/>
    <w:rsid w:val="00850F4A"/>
    <w:rsid w:val="008512B8"/>
    <w:rsid w:val="00853707"/>
    <w:rsid w:val="00853F77"/>
    <w:rsid w:val="008546B6"/>
    <w:rsid w:val="008558B3"/>
    <w:rsid w:val="0085792E"/>
    <w:rsid w:val="0086057C"/>
    <w:rsid w:val="00860850"/>
    <w:rsid w:val="008612BC"/>
    <w:rsid w:val="008628DC"/>
    <w:rsid w:val="00862B4E"/>
    <w:rsid w:val="00865648"/>
    <w:rsid w:val="00867AAC"/>
    <w:rsid w:val="00870DAB"/>
    <w:rsid w:val="0087198D"/>
    <w:rsid w:val="008722D0"/>
    <w:rsid w:val="00872790"/>
    <w:rsid w:val="0087640F"/>
    <w:rsid w:val="008768D0"/>
    <w:rsid w:val="00876BC1"/>
    <w:rsid w:val="00877D10"/>
    <w:rsid w:val="008819D3"/>
    <w:rsid w:val="00882BA3"/>
    <w:rsid w:val="0088312F"/>
    <w:rsid w:val="00883BAD"/>
    <w:rsid w:val="008842D8"/>
    <w:rsid w:val="00884374"/>
    <w:rsid w:val="00885DE7"/>
    <w:rsid w:val="00886B45"/>
    <w:rsid w:val="00887EC1"/>
    <w:rsid w:val="00891354"/>
    <w:rsid w:val="008918CA"/>
    <w:rsid w:val="008930E1"/>
    <w:rsid w:val="00895148"/>
    <w:rsid w:val="008973E5"/>
    <w:rsid w:val="0089765E"/>
    <w:rsid w:val="008978E1"/>
    <w:rsid w:val="00897FA9"/>
    <w:rsid w:val="008A00E3"/>
    <w:rsid w:val="008A3BE6"/>
    <w:rsid w:val="008A70AC"/>
    <w:rsid w:val="008B3D33"/>
    <w:rsid w:val="008B4792"/>
    <w:rsid w:val="008B5405"/>
    <w:rsid w:val="008B5992"/>
    <w:rsid w:val="008B5E1D"/>
    <w:rsid w:val="008B6A5D"/>
    <w:rsid w:val="008B759B"/>
    <w:rsid w:val="008C1924"/>
    <w:rsid w:val="008C4B95"/>
    <w:rsid w:val="008C5651"/>
    <w:rsid w:val="008C6CD3"/>
    <w:rsid w:val="008C74CF"/>
    <w:rsid w:val="008D0B21"/>
    <w:rsid w:val="008D144C"/>
    <w:rsid w:val="008D2C5A"/>
    <w:rsid w:val="008D42AC"/>
    <w:rsid w:val="008D76AA"/>
    <w:rsid w:val="008E055A"/>
    <w:rsid w:val="008E08E1"/>
    <w:rsid w:val="008E0FF8"/>
    <w:rsid w:val="008E3605"/>
    <w:rsid w:val="008E487E"/>
    <w:rsid w:val="008E6A1B"/>
    <w:rsid w:val="008F1F04"/>
    <w:rsid w:val="008F4348"/>
    <w:rsid w:val="008F5845"/>
    <w:rsid w:val="00900261"/>
    <w:rsid w:val="00900429"/>
    <w:rsid w:val="00901BC0"/>
    <w:rsid w:val="00902C23"/>
    <w:rsid w:val="00903F64"/>
    <w:rsid w:val="00904906"/>
    <w:rsid w:val="009069F5"/>
    <w:rsid w:val="00906A88"/>
    <w:rsid w:val="0090799B"/>
    <w:rsid w:val="00917A39"/>
    <w:rsid w:val="00917C63"/>
    <w:rsid w:val="00917EDB"/>
    <w:rsid w:val="009203F0"/>
    <w:rsid w:val="00920B2F"/>
    <w:rsid w:val="009236E6"/>
    <w:rsid w:val="00924189"/>
    <w:rsid w:val="0092438A"/>
    <w:rsid w:val="00925CF7"/>
    <w:rsid w:val="00926B63"/>
    <w:rsid w:val="0093111F"/>
    <w:rsid w:val="00931F50"/>
    <w:rsid w:val="00935264"/>
    <w:rsid w:val="00935F1E"/>
    <w:rsid w:val="00940373"/>
    <w:rsid w:val="00940971"/>
    <w:rsid w:val="0094185A"/>
    <w:rsid w:val="00943ADB"/>
    <w:rsid w:val="0094449A"/>
    <w:rsid w:val="009446E3"/>
    <w:rsid w:val="00946189"/>
    <w:rsid w:val="00947E8C"/>
    <w:rsid w:val="00952DA7"/>
    <w:rsid w:val="009535FA"/>
    <w:rsid w:val="00954BE3"/>
    <w:rsid w:val="00956650"/>
    <w:rsid w:val="00956DE7"/>
    <w:rsid w:val="009605A6"/>
    <w:rsid w:val="009606AE"/>
    <w:rsid w:val="00961AC0"/>
    <w:rsid w:val="00963D4C"/>
    <w:rsid w:val="00964398"/>
    <w:rsid w:val="00965F2C"/>
    <w:rsid w:val="00972094"/>
    <w:rsid w:val="009720B0"/>
    <w:rsid w:val="009756C5"/>
    <w:rsid w:val="00975869"/>
    <w:rsid w:val="0098352C"/>
    <w:rsid w:val="00986673"/>
    <w:rsid w:val="00987D82"/>
    <w:rsid w:val="00990214"/>
    <w:rsid w:val="00990579"/>
    <w:rsid w:val="00991F34"/>
    <w:rsid w:val="00997C41"/>
    <w:rsid w:val="009A0739"/>
    <w:rsid w:val="009A1A39"/>
    <w:rsid w:val="009A211E"/>
    <w:rsid w:val="009A29B2"/>
    <w:rsid w:val="009A67F8"/>
    <w:rsid w:val="009A75B0"/>
    <w:rsid w:val="009B03F7"/>
    <w:rsid w:val="009B0BFE"/>
    <w:rsid w:val="009B1658"/>
    <w:rsid w:val="009B42D2"/>
    <w:rsid w:val="009C0F15"/>
    <w:rsid w:val="009C14CB"/>
    <w:rsid w:val="009C152C"/>
    <w:rsid w:val="009C1AA1"/>
    <w:rsid w:val="009C2ED0"/>
    <w:rsid w:val="009C322E"/>
    <w:rsid w:val="009C3BCC"/>
    <w:rsid w:val="009C7893"/>
    <w:rsid w:val="009C7B40"/>
    <w:rsid w:val="009D1512"/>
    <w:rsid w:val="009D28BC"/>
    <w:rsid w:val="009D3296"/>
    <w:rsid w:val="009D47E6"/>
    <w:rsid w:val="009E2E43"/>
    <w:rsid w:val="009E309D"/>
    <w:rsid w:val="009E5CB3"/>
    <w:rsid w:val="009E6617"/>
    <w:rsid w:val="009E735E"/>
    <w:rsid w:val="009E7A05"/>
    <w:rsid w:val="009F11D3"/>
    <w:rsid w:val="009F1BF6"/>
    <w:rsid w:val="009F6753"/>
    <w:rsid w:val="00A0075D"/>
    <w:rsid w:val="00A00EA8"/>
    <w:rsid w:val="00A010E7"/>
    <w:rsid w:val="00A04E04"/>
    <w:rsid w:val="00A05E2C"/>
    <w:rsid w:val="00A07787"/>
    <w:rsid w:val="00A1023C"/>
    <w:rsid w:val="00A14482"/>
    <w:rsid w:val="00A14B80"/>
    <w:rsid w:val="00A150C2"/>
    <w:rsid w:val="00A15B26"/>
    <w:rsid w:val="00A172B8"/>
    <w:rsid w:val="00A173B7"/>
    <w:rsid w:val="00A20378"/>
    <w:rsid w:val="00A21505"/>
    <w:rsid w:val="00A21965"/>
    <w:rsid w:val="00A2215C"/>
    <w:rsid w:val="00A239C2"/>
    <w:rsid w:val="00A25C57"/>
    <w:rsid w:val="00A25D7B"/>
    <w:rsid w:val="00A26510"/>
    <w:rsid w:val="00A330B9"/>
    <w:rsid w:val="00A33B34"/>
    <w:rsid w:val="00A344B5"/>
    <w:rsid w:val="00A3456F"/>
    <w:rsid w:val="00A35BC4"/>
    <w:rsid w:val="00A3740E"/>
    <w:rsid w:val="00A37EC5"/>
    <w:rsid w:val="00A406A0"/>
    <w:rsid w:val="00A40D1D"/>
    <w:rsid w:val="00A40D79"/>
    <w:rsid w:val="00A4157A"/>
    <w:rsid w:val="00A42666"/>
    <w:rsid w:val="00A42D6C"/>
    <w:rsid w:val="00A43CCE"/>
    <w:rsid w:val="00A44CB8"/>
    <w:rsid w:val="00A47602"/>
    <w:rsid w:val="00A50A65"/>
    <w:rsid w:val="00A53D7C"/>
    <w:rsid w:val="00A5672B"/>
    <w:rsid w:val="00A608F4"/>
    <w:rsid w:val="00A613B3"/>
    <w:rsid w:val="00A62412"/>
    <w:rsid w:val="00A64C16"/>
    <w:rsid w:val="00A658CD"/>
    <w:rsid w:val="00A6736C"/>
    <w:rsid w:val="00A71097"/>
    <w:rsid w:val="00A73E9D"/>
    <w:rsid w:val="00A75220"/>
    <w:rsid w:val="00A75C41"/>
    <w:rsid w:val="00A76B04"/>
    <w:rsid w:val="00A773A3"/>
    <w:rsid w:val="00A77EAC"/>
    <w:rsid w:val="00A825F0"/>
    <w:rsid w:val="00A82E9F"/>
    <w:rsid w:val="00A8792E"/>
    <w:rsid w:val="00A87A25"/>
    <w:rsid w:val="00A9063A"/>
    <w:rsid w:val="00A9154F"/>
    <w:rsid w:val="00A92E1B"/>
    <w:rsid w:val="00A9517B"/>
    <w:rsid w:val="00A9554E"/>
    <w:rsid w:val="00A959A0"/>
    <w:rsid w:val="00A95AFD"/>
    <w:rsid w:val="00A97CCE"/>
    <w:rsid w:val="00AA07B3"/>
    <w:rsid w:val="00AA0B7A"/>
    <w:rsid w:val="00AA0E8C"/>
    <w:rsid w:val="00AA32BD"/>
    <w:rsid w:val="00AA3B76"/>
    <w:rsid w:val="00AA5D18"/>
    <w:rsid w:val="00AA6069"/>
    <w:rsid w:val="00AA729E"/>
    <w:rsid w:val="00AA75CC"/>
    <w:rsid w:val="00AB01B5"/>
    <w:rsid w:val="00AB2013"/>
    <w:rsid w:val="00AB43FC"/>
    <w:rsid w:val="00AB4424"/>
    <w:rsid w:val="00AB57F7"/>
    <w:rsid w:val="00AB5D52"/>
    <w:rsid w:val="00AC1F59"/>
    <w:rsid w:val="00AC2534"/>
    <w:rsid w:val="00AC4940"/>
    <w:rsid w:val="00AC5A52"/>
    <w:rsid w:val="00AC6891"/>
    <w:rsid w:val="00AC7029"/>
    <w:rsid w:val="00AC70DF"/>
    <w:rsid w:val="00AC7129"/>
    <w:rsid w:val="00AC78F6"/>
    <w:rsid w:val="00AD0086"/>
    <w:rsid w:val="00AD37B6"/>
    <w:rsid w:val="00AD3831"/>
    <w:rsid w:val="00AD3A22"/>
    <w:rsid w:val="00AD3EEE"/>
    <w:rsid w:val="00AD7C5E"/>
    <w:rsid w:val="00AE024A"/>
    <w:rsid w:val="00AE035E"/>
    <w:rsid w:val="00AE458B"/>
    <w:rsid w:val="00AE646E"/>
    <w:rsid w:val="00AF14A2"/>
    <w:rsid w:val="00AF4051"/>
    <w:rsid w:val="00AF5438"/>
    <w:rsid w:val="00AF5EC8"/>
    <w:rsid w:val="00AF6D11"/>
    <w:rsid w:val="00AF6D1D"/>
    <w:rsid w:val="00AF6FB3"/>
    <w:rsid w:val="00B0221C"/>
    <w:rsid w:val="00B0244E"/>
    <w:rsid w:val="00B0309C"/>
    <w:rsid w:val="00B05422"/>
    <w:rsid w:val="00B07126"/>
    <w:rsid w:val="00B07DBF"/>
    <w:rsid w:val="00B1182B"/>
    <w:rsid w:val="00B11D1B"/>
    <w:rsid w:val="00B17014"/>
    <w:rsid w:val="00B17A37"/>
    <w:rsid w:val="00B17A46"/>
    <w:rsid w:val="00B211E7"/>
    <w:rsid w:val="00B21581"/>
    <w:rsid w:val="00B234BC"/>
    <w:rsid w:val="00B2456D"/>
    <w:rsid w:val="00B249D3"/>
    <w:rsid w:val="00B27D28"/>
    <w:rsid w:val="00B316FD"/>
    <w:rsid w:val="00B3271F"/>
    <w:rsid w:val="00B32ED5"/>
    <w:rsid w:val="00B33569"/>
    <w:rsid w:val="00B34E59"/>
    <w:rsid w:val="00B369FC"/>
    <w:rsid w:val="00B36A3C"/>
    <w:rsid w:val="00B36AD5"/>
    <w:rsid w:val="00B375CE"/>
    <w:rsid w:val="00B4276E"/>
    <w:rsid w:val="00B4543C"/>
    <w:rsid w:val="00B45F60"/>
    <w:rsid w:val="00B4663A"/>
    <w:rsid w:val="00B471C5"/>
    <w:rsid w:val="00B5087D"/>
    <w:rsid w:val="00B51190"/>
    <w:rsid w:val="00B557B1"/>
    <w:rsid w:val="00B56324"/>
    <w:rsid w:val="00B56A29"/>
    <w:rsid w:val="00B610C2"/>
    <w:rsid w:val="00B64072"/>
    <w:rsid w:val="00B64CEA"/>
    <w:rsid w:val="00B64D8E"/>
    <w:rsid w:val="00B66C48"/>
    <w:rsid w:val="00B6746C"/>
    <w:rsid w:val="00B707B0"/>
    <w:rsid w:val="00B7099D"/>
    <w:rsid w:val="00B715FD"/>
    <w:rsid w:val="00B71C4C"/>
    <w:rsid w:val="00B72F10"/>
    <w:rsid w:val="00B73A27"/>
    <w:rsid w:val="00B80D53"/>
    <w:rsid w:val="00B83098"/>
    <w:rsid w:val="00B873FC"/>
    <w:rsid w:val="00B920E0"/>
    <w:rsid w:val="00B96093"/>
    <w:rsid w:val="00B961B1"/>
    <w:rsid w:val="00B969E3"/>
    <w:rsid w:val="00B97AEB"/>
    <w:rsid w:val="00BA1354"/>
    <w:rsid w:val="00BA1E83"/>
    <w:rsid w:val="00BA52D4"/>
    <w:rsid w:val="00BB3C09"/>
    <w:rsid w:val="00BB6CD5"/>
    <w:rsid w:val="00BB76AE"/>
    <w:rsid w:val="00BB78EE"/>
    <w:rsid w:val="00BC04F8"/>
    <w:rsid w:val="00BC0682"/>
    <w:rsid w:val="00BC166F"/>
    <w:rsid w:val="00BC1B23"/>
    <w:rsid w:val="00BC4EFC"/>
    <w:rsid w:val="00BC53F5"/>
    <w:rsid w:val="00BC69B4"/>
    <w:rsid w:val="00BC6E3F"/>
    <w:rsid w:val="00BC71DC"/>
    <w:rsid w:val="00BC758C"/>
    <w:rsid w:val="00BD1B91"/>
    <w:rsid w:val="00BD3DCE"/>
    <w:rsid w:val="00BD4719"/>
    <w:rsid w:val="00BD4ADE"/>
    <w:rsid w:val="00BD5C51"/>
    <w:rsid w:val="00BE05AD"/>
    <w:rsid w:val="00BE13AF"/>
    <w:rsid w:val="00BE2108"/>
    <w:rsid w:val="00BE374D"/>
    <w:rsid w:val="00BE43C5"/>
    <w:rsid w:val="00BE5221"/>
    <w:rsid w:val="00BE5964"/>
    <w:rsid w:val="00BF0899"/>
    <w:rsid w:val="00BF1B5A"/>
    <w:rsid w:val="00BF1D60"/>
    <w:rsid w:val="00BF3080"/>
    <w:rsid w:val="00BF40BD"/>
    <w:rsid w:val="00BF49D4"/>
    <w:rsid w:val="00BF651A"/>
    <w:rsid w:val="00C011FB"/>
    <w:rsid w:val="00C017BF"/>
    <w:rsid w:val="00C02B56"/>
    <w:rsid w:val="00C0301B"/>
    <w:rsid w:val="00C044C9"/>
    <w:rsid w:val="00C04DE1"/>
    <w:rsid w:val="00C04EB9"/>
    <w:rsid w:val="00C05B59"/>
    <w:rsid w:val="00C07C0E"/>
    <w:rsid w:val="00C07FD8"/>
    <w:rsid w:val="00C100A3"/>
    <w:rsid w:val="00C113DA"/>
    <w:rsid w:val="00C162C8"/>
    <w:rsid w:val="00C225B7"/>
    <w:rsid w:val="00C23560"/>
    <w:rsid w:val="00C23A83"/>
    <w:rsid w:val="00C2405B"/>
    <w:rsid w:val="00C24B8B"/>
    <w:rsid w:val="00C3120C"/>
    <w:rsid w:val="00C3191B"/>
    <w:rsid w:val="00C353D5"/>
    <w:rsid w:val="00C359F0"/>
    <w:rsid w:val="00C36CB7"/>
    <w:rsid w:val="00C37817"/>
    <w:rsid w:val="00C41550"/>
    <w:rsid w:val="00C419CE"/>
    <w:rsid w:val="00C43589"/>
    <w:rsid w:val="00C43FB0"/>
    <w:rsid w:val="00C4581D"/>
    <w:rsid w:val="00C46778"/>
    <w:rsid w:val="00C52AAA"/>
    <w:rsid w:val="00C5703B"/>
    <w:rsid w:val="00C606B1"/>
    <w:rsid w:val="00C61584"/>
    <w:rsid w:val="00C63955"/>
    <w:rsid w:val="00C642A2"/>
    <w:rsid w:val="00C6596C"/>
    <w:rsid w:val="00C7102B"/>
    <w:rsid w:val="00C7346C"/>
    <w:rsid w:val="00C74522"/>
    <w:rsid w:val="00C76EB4"/>
    <w:rsid w:val="00C81119"/>
    <w:rsid w:val="00C834C7"/>
    <w:rsid w:val="00C8522F"/>
    <w:rsid w:val="00C85E62"/>
    <w:rsid w:val="00C86BFC"/>
    <w:rsid w:val="00C90626"/>
    <w:rsid w:val="00C91B32"/>
    <w:rsid w:val="00C9252C"/>
    <w:rsid w:val="00C92E38"/>
    <w:rsid w:val="00C9371A"/>
    <w:rsid w:val="00C969AA"/>
    <w:rsid w:val="00C97FF0"/>
    <w:rsid w:val="00CA02A4"/>
    <w:rsid w:val="00CA0346"/>
    <w:rsid w:val="00CA18BA"/>
    <w:rsid w:val="00CA47DE"/>
    <w:rsid w:val="00CA56DB"/>
    <w:rsid w:val="00CA7F0D"/>
    <w:rsid w:val="00CB0CE6"/>
    <w:rsid w:val="00CB1DC6"/>
    <w:rsid w:val="00CB37DD"/>
    <w:rsid w:val="00CB3AAA"/>
    <w:rsid w:val="00CB47A0"/>
    <w:rsid w:val="00CB5384"/>
    <w:rsid w:val="00CC1C03"/>
    <w:rsid w:val="00CC2F7F"/>
    <w:rsid w:val="00CC44B5"/>
    <w:rsid w:val="00CC4882"/>
    <w:rsid w:val="00CC4F09"/>
    <w:rsid w:val="00CC6EB4"/>
    <w:rsid w:val="00CC70C8"/>
    <w:rsid w:val="00CC7EF1"/>
    <w:rsid w:val="00CD0E9B"/>
    <w:rsid w:val="00CD2A16"/>
    <w:rsid w:val="00CD33E0"/>
    <w:rsid w:val="00CD3C59"/>
    <w:rsid w:val="00CD4030"/>
    <w:rsid w:val="00CD5389"/>
    <w:rsid w:val="00CD6910"/>
    <w:rsid w:val="00CE1469"/>
    <w:rsid w:val="00CE2FA3"/>
    <w:rsid w:val="00CE3657"/>
    <w:rsid w:val="00CE3BE0"/>
    <w:rsid w:val="00CE5EA3"/>
    <w:rsid w:val="00CE623F"/>
    <w:rsid w:val="00CE6E80"/>
    <w:rsid w:val="00CF06C5"/>
    <w:rsid w:val="00CF190A"/>
    <w:rsid w:val="00CF32BC"/>
    <w:rsid w:val="00CF3769"/>
    <w:rsid w:val="00CF5BAB"/>
    <w:rsid w:val="00CF7D54"/>
    <w:rsid w:val="00D005A5"/>
    <w:rsid w:val="00D04797"/>
    <w:rsid w:val="00D10F1B"/>
    <w:rsid w:val="00D11CB8"/>
    <w:rsid w:val="00D13912"/>
    <w:rsid w:val="00D146C0"/>
    <w:rsid w:val="00D15B27"/>
    <w:rsid w:val="00D160B0"/>
    <w:rsid w:val="00D255AB"/>
    <w:rsid w:val="00D26977"/>
    <w:rsid w:val="00D26CA7"/>
    <w:rsid w:val="00D30070"/>
    <w:rsid w:val="00D300C0"/>
    <w:rsid w:val="00D30DE9"/>
    <w:rsid w:val="00D31548"/>
    <w:rsid w:val="00D31971"/>
    <w:rsid w:val="00D32143"/>
    <w:rsid w:val="00D33360"/>
    <w:rsid w:val="00D33AF7"/>
    <w:rsid w:val="00D34D41"/>
    <w:rsid w:val="00D358F6"/>
    <w:rsid w:val="00D37225"/>
    <w:rsid w:val="00D37574"/>
    <w:rsid w:val="00D37E87"/>
    <w:rsid w:val="00D4165D"/>
    <w:rsid w:val="00D42EC8"/>
    <w:rsid w:val="00D4387A"/>
    <w:rsid w:val="00D47D04"/>
    <w:rsid w:val="00D5009C"/>
    <w:rsid w:val="00D505BE"/>
    <w:rsid w:val="00D5173B"/>
    <w:rsid w:val="00D54E6F"/>
    <w:rsid w:val="00D54EC6"/>
    <w:rsid w:val="00D55903"/>
    <w:rsid w:val="00D55A72"/>
    <w:rsid w:val="00D55C8F"/>
    <w:rsid w:val="00D62807"/>
    <w:rsid w:val="00D62E42"/>
    <w:rsid w:val="00D62F8C"/>
    <w:rsid w:val="00D64025"/>
    <w:rsid w:val="00D65C0F"/>
    <w:rsid w:val="00D66683"/>
    <w:rsid w:val="00D66DB3"/>
    <w:rsid w:val="00D703EE"/>
    <w:rsid w:val="00D70CE5"/>
    <w:rsid w:val="00D71133"/>
    <w:rsid w:val="00D720D3"/>
    <w:rsid w:val="00D74061"/>
    <w:rsid w:val="00D7540B"/>
    <w:rsid w:val="00D75B58"/>
    <w:rsid w:val="00D7625F"/>
    <w:rsid w:val="00D77CFF"/>
    <w:rsid w:val="00D802AA"/>
    <w:rsid w:val="00D806B9"/>
    <w:rsid w:val="00D838C4"/>
    <w:rsid w:val="00D8473E"/>
    <w:rsid w:val="00D862AC"/>
    <w:rsid w:val="00D915C2"/>
    <w:rsid w:val="00D91716"/>
    <w:rsid w:val="00D92066"/>
    <w:rsid w:val="00D9513E"/>
    <w:rsid w:val="00D951C2"/>
    <w:rsid w:val="00D95AF4"/>
    <w:rsid w:val="00D96DFD"/>
    <w:rsid w:val="00D97207"/>
    <w:rsid w:val="00DA1AE6"/>
    <w:rsid w:val="00DA2872"/>
    <w:rsid w:val="00DA2F3A"/>
    <w:rsid w:val="00DA34A4"/>
    <w:rsid w:val="00DA5806"/>
    <w:rsid w:val="00DA5999"/>
    <w:rsid w:val="00DA5BAD"/>
    <w:rsid w:val="00DA5E5A"/>
    <w:rsid w:val="00DA6B3A"/>
    <w:rsid w:val="00DA7023"/>
    <w:rsid w:val="00DA7962"/>
    <w:rsid w:val="00DB15DB"/>
    <w:rsid w:val="00DB197A"/>
    <w:rsid w:val="00DB29E6"/>
    <w:rsid w:val="00DB3640"/>
    <w:rsid w:val="00DB4C31"/>
    <w:rsid w:val="00DB4CC9"/>
    <w:rsid w:val="00DB59A5"/>
    <w:rsid w:val="00DB6BBE"/>
    <w:rsid w:val="00DB745E"/>
    <w:rsid w:val="00DC10BC"/>
    <w:rsid w:val="00DC30DD"/>
    <w:rsid w:val="00DC3372"/>
    <w:rsid w:val="00DD0E4E"/>
    <w:rsid w:val="00DD1A86"/>
    <w:rsid w:val="00DD2874"/>
    <w:rsid w:val="00DD2B91"/>
    <w:rsid w:val="00DD4977"/>
    <w:rsid w:val="00DD53A3"/>
    <w:rsid w:val="00DD53AF"/>
    <w:rsid w:val="00DD6BC3"/>
    <w:rsid w:val="00DE102E"/>
    <w:rsid w:val="00DE1111"/>
    <w:rsid w:val="00DE1B17"/>
    <w:rsid w:val="00DE27C7"/>
    <w:rsid w:val="00DE431F"/>
    <w:rsid w:val="00DE4568"/>
    <w:rsid w:val="00DE5C31"/>
    <w:rsid w:val="00DE5E66"/>
    <w:rsid w:val="00DE6F61"/>
    <w:rsid w:val="00DF1B66"/>
    <w:rsid w:val="00DF3C07"/>
    <w:rsid w:val="00DF4C8B"/>
    <w:rsid w:val="00DF508B"/>
    <w:rsid w:val="00DF54C0"/>
    <w:rsid w:val="00DF75B1"/>
    <w:rsid w:val="00DF75BA"/>
    <w:rsid w:val="00E03959"/>
    <w:rsid w:val="00E043DE"/>
    <w:rsid w:val="00E05A3D"/>
    <w:rsid w:val="00E07B30"/>
    <w:rsid w:val="00E1076D"/>
    <w:rsid w:val="00E10902"/>
    <w:rsid w:val="00E158F7"/>
    <w:rsid w:val="00E2018F"/>
    <w:rsid w:val="00E212BA"/>
    <w:rsid w:val="00E23D65"/>
    <w:rsid w:val="00E26B53"/>
    <w:rsid w:val="00E2751C"/>
    <w:rsid w:val="00E32076"/>
    <w:rsid w:val="00E3236E"/>
    <w:rsid w:val="00E35756"/>
    <w:rsid w:val="00E4500C"/>
    <w:rsid w:val="00E452DF"/>
    <w:rsid w:val="00E47D56"/>
    <w:rsid w:val="00E53ED5"/>
    <w:rsid w:val="00E5419F"/>
    <w:rsid w:val="00E5551E"/>
    <w:rsid w:val="00E56113"/>
    <w:rsid w:val="00E57A70"/>
    <w:rsid w:val="00E60B7D"/>
    <w:rsid w:val="00E61324"/>
    <w:rsid w:val="00E6153D"/>
    <w:rsid w:val="00E6177D"/>
    <w:rsid w:val="00E72443"/>
    <w:rsid w:val="00E72590"/>
    <w:rsid w:val="00E72AAB"/>
    <w:rsid w:val="00E73698"/>
    <w:rsid w:val="00E742D6"/>
    <w:rsid w:val="00E760C3"/>
    <w:rsid w:val="00E77400"/>
    <w:rsid w:val="00E801D7"/>
    <w:rsid w:val="00E81E38"/>
    <w:rsid w:val="00E8274A"/>
    <w:rsid w:val="00E83292"/>
    <w:rsid w:val="00E863F2"/>
    <w:rsid w:val="00E8688D"/>
    <w:rsid w:val="00E90E03"/>
    <w:rsid w:val="00E94BDF"/>
    <w:rsid w:val="00E95A05"/>
    <w:rsid w:val="00E96AAC"/>
    <w:rsid w:val="00E96EA0"/>
    <w:rsid w:val="00E97A94"/>
    <w:rsid w:val="00EA1E45"/>
    <w:rsid w:val="00EA25EB"/>
    <w:rsid w:val="00EA2970"/>
    <w:rsid w:val="00EA38AC"/>
    <w:rsid w:val="00EA4A65"/>
    <w:rsid w:val="00EA615B"/>
    <w:rsid w:val="00EA7482"/>
    <w:rsid w:val="00EB5DD9"/>
    <w:rsid w:val="00EB7061"/>
    <w:rsid w:val="00EB71D6"/>
    <w:rsid w:val="00EC40FF"/>
    <w:rsid w:val="00ED1EDF"/>
    <w:rsid w:val="00ED2A51"/>
    <w:rsid w:val="00ED7289"/>
    <w:rsid w:val="00ED7AA8"/>
    <w:rsid w:val="00EE0675"/>
    <w:rsid w:val="00EE09AA"/>
    <w:rsid w:val="00EE1B20"/>
    <w:rsid w:val="00EE3469"/>
    <w:rsid w:val="00EF053A"/>
    <w:rsid w:val="00EF0B87"/>
    <w:rsid w:val="00EF0F9B"/>
    <w:rsid w:val="00EF22CD"/>
    <w:rsid w:val="00EF4704"/>
    <w:rsid w:val="00EF5B01"/>
    <w:rsid w:val="00EF5F28"/>
    <w:rsid w:val="00EF7285"/>
    <w:rsid w:val="00F010E8"/>
    <w:rsid w:val="00F012BA"/>
    <w:rsid w:val="00F04604"/>
    <w:rsid w:val="00F0685E"/>
    <w:rsid w:val="00F108D0"/>
    <w:rsid w:val="00F10BC4"/>
    <w:rsid w:val="00F119DE"/>
    <w:rsid w:val="00F121B0"/>
    <w:rsid w:val="00F15D88"/>
    <w:rsid w:val="00F16442"/>
    <w:rsid w:val="00F22A82"/>
    <w:rsid w:val="00F2404B"/>
    <w:rsid w:val="00F24798"/>
    <w:rsid w:val="00F248ED"/>
    <w:rsid w:val="00F25706"/>
    <w:rsid w:val="00F25807"/>
    <w:rsid w:val="00F263AB"/>
    <w:rsid w:val="00F30822"/>
    <w:rsid w:val="00F31F0D"/>
    <w:rsid w:val="00F3411E"/>
    <w:rsid w:val="00F347EC"/>
    <w:rsid w:val="00F351F1"/>
    <w:rsid w:val="00F360FA"/>
    <w:rsid w:val="00F36388"/>
    <w:rsid w:val="00F3750F"/>
    <w:rsid w:val="00F377BF"/>
    <w:rsid w:val="00F415FA"/>
    <w:rsid w:val="00F424F7"/>
    <w:rsid w:val="00F442E5"/>
    <w:rsid w:val="00F45071"/>
    <w:rsid w:val="00F504FE"/>
    <w:rsid w:val="00F55CC5"/>
    <w:rsid w:val="00F56896"/>
    <w:rsid w:val="00F57140"/>
    <w:rsid w:val="00F572F1"/>
    <w:rsid w:val="00F60217"/>
    <w:rsid w:val="00F60D76"/>
    <w:rsid w:val="00F6102D"/>
    <w:rsid w:val="00F61165"/>
    <w:rsid w:val="00F6281C"/>
    <w:rsid w:val="00F66B42"/>
    <w:rsid w:val="00F66E7C"/>
    <w:rsid w:val="00F66F04"/>
    <w:rsid w:val="00F707BA"/>
    <w:rsid w:val="00F70940"/>
    <w:rsid w:val="00F7125E"/>
    <w:rsid w:val="00F71DAA"/>
    <w:rsid w:val="00F73563"/>
    <w:rsid w:val="00F743E8"/>
    <w:rsid w:val="00F75462"/>
    <w:rsid w:val="00F768F3"/>
    <w:rsid w:val="00F7789A"/>
    <w:rsid w:val="00F81086"/>
    <w:rsid w:val="00F810C4"/>
    <w:rsid w:val="00F84451"/>
    <w:rsid w:val="00F86B57"/>
    <w:rsid w:val="00F87391"/>
    <w:rsid w:val="00F8758D"/>
    <w:rsid w:val="00F879FF"/>
    <w:rsid w:val="00F92E79"/>
    <w:rsid w:val="00F96F5B"/>
    <w:rsid w:val="00FA06D1"/>
    <w:rsid w:val="00FA2B1F"/>
    <w:rsid w:val="00FA2FBC"/>
    <w:rsid w:val="00FA3D2D"/>
    <w:rsid w:val="00FA3DA8"/>
    <w:rsid w:val="00FA5F2F"/>
    <w:rsid w:val="00FA7265"/>
    <w:rsid w:val="00FB033C"/>
    <w:rsid w:val="00FB11C5"/>
    <w:rsid w:val="00FB3DA7"/>
    <w:rsid w:val="00FB518B"/>
    <w:rsid w:val="00FB5A71"/>
    <w:rsid w:val="00FB5D8F"/>
    <w:rsid w:val="00FB67EB"/>
    <w:rsid w:val="00FB68A6"/>
    <w:rsid w:val="00FB79F8"/>
    <w:rsid w:val="00FB7DD6"/>
    <w:rsid w:val="00FC20F6"/>
    <w:rsid w:val="00FC3753"/>
    <w:rsid w:val="00FD062E"/>
    <w:rsid w:val="00FD2462"/>
    <w:rsid w:val="00FD4206"/>
    <w:rsid w:val="00FD43FA"/>
    <w:rsid w:val="00FD4570"/>
    <w:rsid w:val="00FE026D"/>
    <w:rsid w:val="00FE5268"/>
    <w:rsid w:val="00FE61A4"/>
    <w:rsid w:val="00FE6958"/>
    <w:rsid w:val="00FE6FDA"/>
    <w:rsid w:val="00FF11C2"/>
    <w:rsid w:val="00FF5696"/>
    <w:rsid w:val="00FF6290"/>
    <w:rsid w:val="00FF631E"/>
    <w:rsid w:val="00FF7FDD"/>
    <w:rsid w:val="03EB7815"/>
    <w:rsid w:val="045E5C7D"/>
    <w:rsid w:val="04976479"/>
    <w:rsid w:val="07902D91"/>
    <w:rsid w:val="0AD741C6"/>
    <w:rsid w:val="0B337820"/>
    <w:rsid w:val="0B4A1814"/>
    <w:rsid w:val="11E938F1"/>
    <w:rsid w:val="13CB01FC"/>
    <w:rsid w:val="163C7FB2"/>
    <w:rsid w:val="168605C6"/>
    <w:rsid w:val="1696028B"/>
    <w:rsid w:val="20DE12C8"/>
    <w:rsid w:val="22147FE6"/>
    <w:rsid w:val="236F5E31"/>
    <w:rsid w:val="24EF10EA"/>
    <w:rsid w:val="29087DFD"/>
    <w:rsid w:val="2B1C72B6"/>
    <w:rsid w:val="2C735390"/>
    <w:rsid w:val="2CA5304B"/>
    <w:rsid w:val="34C81DA4"/>
    <w:rsid w:val="37DC2334"/>
    <w:rsid w:val="39F94FF7"/>
    <w:rsid w:val="3CAA0113"/>
    <w:rsid w:val="3F9778C9"/>
    <w:rsid w:val="3FAE7091"/>
    <w:rsid w:val="42E3304C"/>
    <w:rsid w:val="43916B2F"/>
    <w:rsid w:val="44910D3F"/>
    <w:rsid w:val="45157FCA"/>
    <w:rsid w:val="476A1951"/>
    <w:rsid w:val="49E30645"/>
    <w:rsid w:val="4B262E8D"/>
    <w:rsid w:val="4EAF4F26"/>
    <w:rsid w:val="51607800"/>
    <w:rsid w:val="52F45E84"/>
    <w:rsid w:val="53785BAA"/>
    <w:rsid w:val="544B7748"/>
    <w:rsid w:val="574C52C4"/>
    <w:rsid w:val="58497395"/>
    <w:rsid w:val="59963CCF"/>
    <w:rsid w:val="5CD110CE"/>
    <w:rsid w:val="61517830"/>
    <w:rsid w:val="626726FE"/>
    <w:rsid w:val="62FE3EF7"/>
    <w:rsid w:val="64176BC2"/>
    <w:rsid w:val="6A5D3B97"/>
    <w:rsid w:val="6D2A5643"/>
    <w:rsid w:val="6E763C49"/>
    <w:rsid w:val="6FB63B61"/>
    <w:rsid w:val="75A846BA"/>
    <w:rsid w:val="78370E74"/>
    <w:rsid w:val="785E0C86"/>
    <w:rsid w:val="789A5CCB"/>
    <w:rsid w:val="79633DB7"/>
    <w:rsid w:val="7A3A4D14"/>
    <w:rsid w:val="7C517901"/>
    <w:rsid w:val="7ECA1B09"/>
    <w:rsid w:val="7F89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99" w:qFormat="1"/>
    <w:lsdException w:name="toc 2" w:uiPriority="99" w:qFormat="1"/>
    <w:lsdException w:name="toc 3" w:uiPriority="9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uiPriority="99" w:qFormat="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qFormat="1"/>
    <w:lsdException w:name="Body Text" w:uiPriority="99"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uiPriority="99"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Char"/>
    <w:uiPriority w:val="99"/>
    <w:qFormat/>
    <w:pPr>
      <w:keepNext/>
      <w:keepLines/>
      <w:jc w:val="left"/>
      <w:outlineLvl w:val="0"/>
    </w:pPr>
    <w:rPr>
      <w:rFonts w:ascii="宋体" w:hAnsi="宋体"/>
    </w:rPr>
  </w:style>
  <w:style w:type="paragraph" w:styleId="20">
    <w:name w:val="heading 2"/>
    <w:basedOn w:val="a"/>
    <w:next w:val="a"/>
    <w:link w:val="2Char"/>
    <w:uiPriority w:val="99"/>
    <w:qFormat/>
    <w:pPr>
      <w:keepNext/>
      <w:keepLines/>
      <w:jc w:val="left"/>
      <w:outlineLvl w:val="1"/>
    </w:pPr>
    <w:rPr>
      <w:rFonts w:hAnsi="黑体" w:cs="黑体"/>
      <w:kern w:val="0"/>
    </w:rPr>
  </w:style>
  <w:style w:type="paragraph" w:styleId="3">
    <w:name w:val="heading 3"/>
    <w:basedOn w:val="a"/>
    <w:next w:val="a"/>
    <w:link w:val="3Char"/>
    <w:uiPriority w:val="99"/>
    <w:qFormat/>
    <w:pPr>
      <w:keepNext/>
      <w:keepLines/>
      <w:jc w:val="left"/>
      <w:outlineLvl w:val="2"/>
    </w:pPr>
    <w:rPr>
      <w:rFonts w:hAnsi="宋体"/>
      <w:sz w:val="30"/>
      <w:szCs w:val="30"/>
    </w:rPr>
  </w:style>
  <w:style w:type="paragraph" w:styleId="4">
    <w:name w:val="heading 4"/>
    <w:basedOn w:val="a"/>
    <w:next w:val="a"/>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pPr>
      <w:keepNext/>
      <w:keepLines/>
      <w:spacing w:before="280" w:after="290" w:line="372" w:lineRule="auto"/>
      <w:outlineLvl w:val="4"/>
    </w:pPr>
    <w:rPr>
      <w:rFonts w:ascii="Calibri" w:hAnsi="Calibri"/>
      <w:b/>
      <w:bCs/>
      <w:sz w:val="28"/>
      <w:szCs w:val="28"/>
    </w:rPr>
  </w:style>
  <w:style w:type="paragraph" w:styleId="6">
    <w:name w:val="heading 6"/>
    <w:basedOn w:val="a"/>
    <w:next w:val="a"/>
    <w:link w:val="6Char"/>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
    <w:next w:val="a"/>
    <w:link w:val="7Char"/>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
    <w:next w:val="a"/>
    <w:link w:val="8Char"/>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
    <w:next w:val="a"/>
    <w:link w:val="9Char"/>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link w:val="2Char0"/>
    <w:uiPriority w:val="99"/>
    <w:qFormat/>
    <w:pPr>
      <w:ind w:firstLineChars="200" w:firstLine="420"/>
    </w:pPr>
    <w:rPr>
      <w:szCs w:val="20"/>
    </w:rPr>
  </w:style>
  <w:style w:type="paragraph" w:styleId="a3">
    <w:name w:val="Body Text Indent"/>
    <w:basedOn w:val="a"/>
    <w:next w:val="a4"/>
    <w:link w:val="Char"/>
    <w:uiPriority w:val="99"/>
    <w:qFormat/>
    <w:pPr>
      <w:spacing w:after="120"/>
      <w:ind w:leftChars="200" w:left="420"/>
    </w:pPr>
  </w:style>
  <w:style w:type="character" w:customStyle="1" w:styleId="Char">
    <w:name w:val="正文文本缩进 Char"/>
    <w:link w:val="a3"/>
    <w:uiPriority w:val="99"/>
    <w:qFormat/>
    <w:rPr>
      <w:rFonts w:ascii="Times New Roman" w:eastAsia="宋体" w:hAnsi="Times New Roman" w:cs="Times New Roman"/>
      <w:szCs w:val="24"/>
    </w:rPr>
  </w:style>
  <w:style w:type="paragraph" w:styleId="a4">
    <w:name w:val="envelope return"/>
    <w:basedOn w:val="a"/>
    <w:uiPriority w:val="99"/>
    <w:qFormat/>
    <w:pPr>
      <w:snapToGrid w:val="0"/>
    </w:pPr>
    <w:rPr>
      <w:rFonts w:ascii="Arial" w:hAnsi="Arial"/>
    </w:rPr>
  </w:style>
  <w:style w:type="character" w:customStyle="1" w:styleId="2Char0">
    <w:name w:val="正文首行缩进 2 Char"/>
    <w:link w:val="2"/>
    <w:uiPriority w:val="99"/>
    <w:qFormat/>
    <w:rPr>
      <w:rFonts w:ascii="Times New Roman" w:eastAsia="宋体" w:hAnsi="Times New Roman" w:cs="Times New Roman"/>
      <w:szCs w:val="20"/>
    </w:rPr>
  </w:style>
  <w:style w:type="character" w:customStyle="1" w:styleId="1Char">
    <w:name w:val="标题 1 Char"/>
    <w:link w:val="1"/>
    <w:uiPriority w:val="99"/>
    <w:qFormat/>
    <w:rPr>
      <w:b/>
      <w:bCs/>
      <w:kern w:val="44"/>
      <w:sz w:val="44"/>
      <w:szCs w:val="44"/>
    </w:rPr>
  </w:style>
  <w:style w:type="character" w:customStyle="1" w:styleId="2Char">
    <w:name w:val="标题 2 Char"/>
    <w:link w:val="20"/>
    <w:uiPriority w:val="99"/>
    <w:qFormat/>
    <w:rPr>
      <w:rFonts w:ascii="黑体" w:eastAsia="黑体" w:hAnsi="黑体" w:cs="黑体"/>
      <w:bCs/>
      <w:kern w:val="0"/>
      <w:sz w:val="32"/>
      <w:szCs w:val="32"/>
    </w:rPr>
  </w:style>
  <w:style w:type="character" w:customStyle="1" w:styleId="3Char">
    <w:name w:val="标题 3 Char"/>
    <w:link w:val="3"/>
    <w:uiPriority w:val="99"/>
    <w:qFormat/>
    <w:rPr>
      <w:rFonts w:ascii="黑体" w:eastAsia="黑体" w:hAnsi="宋体" w:cs="Times New Roman"/>
      <w:bCs/>
      <w:sz w:val="30"/>
      <w:szCs w:val="30"/>
    </w:rPr>
  </w:style>
  <w:style w:type="character" w:customStyle="1" w:styleId="4Char">
    <w:name w:val="标题 4 Char"/>
    <w:link w:val="4"/>
    <w:qFormat/>
    <w:rPr>
      <w:rFonts w:ascii="Arial" w:eastAsia="黑体" w:hAnsi="Arial" w:cs="Times New Roman"/>
      <w:b/>
      <w:bCs/>
      <w:sz w:val="28"/>
      <w:szCs w:val="28"/>
    </w:rPr>
  </w:style>
  <w:style w:type="character" w:customStyle="1" w:styleId="5Char">
    <w:name w:val="标题 5 Char"/>
    <w:link w:val="5"/>
    <w:qFormat/>
    <w:rPr>
      <w:rFonts w:ascii="Calibri" w:eastAsia="宋体" w:hAnsi="Calibri" w:cs="Times New Roman"/>
      <w:b/>
      <w:bCs/>
      <w:sz w:val="28"/>
      <w:szCs w:val="28"/>
    </w:rPr>
  </w:style>
  <w:style w:type="character" w:customStyle="1" w:styleId="6Char">
    <w:name w:val="标题 6 Char"/>
    <w:link w:val="6"/>
    <w:qFormat/>
    <w:rPr>
      <w:rFonts w:ascii="Arial" w:eastAsia="黑体" w:hAnsi="Arial" w:cs="Times New Roman"/>
      <w:b/>
      <w:bCs/>
      <w:kern w:val="0"/>
      <w:sz w:val="24"/>
      <w:szCs w:val="24"/>
    </w:rPr>
  </w:style>
  <w:style w:type="character" w:customStyle="1" w:styleId="7Char">
    <w:name w:val="标题 7 Char"/>
    <w:link w:val="7"/>
    <w:qFormat/>
    <w:rPr>
      <w:rFonts w:ascii="Times New Roman" w:eastAsia="宋体" w:hAnsi="Times New Roman" w:cs="Times New Roman"/>
      <w:b/>
      <w:bCs/>
      <w:kern w:val="0"/>
      <w:sz w:val="24"/>
      <w:szCs w:val="24"/>
    </w:rPr>
  </w:style>
  <w:style w:type="character" w:customStyle="1" w:styleId="8Char">
    <w:name w:val="标题 8 Char"/>
    <w:link w:val="8"/>
    <w:qFormat/>
    <w:rPr>
      <w:rFonts w:ascii="Arial" w:eastAsia="黑体" w:hAnsi="Arial" w:cs="Times New Roman"/>
      <w:kern w:val="0"/>
      <w:sz w:val="24"/>
      <w:szCs w:val="24"/>
    </w:rPr>
  </w:style>
  <w:style w:type="character" w:customStyle="1" w:styleId="9Char">
    <w:name w:val="标题 9 Char"/>
    <w:link w:val="9"/>
    <w:qFormat/>
    <w:rPr>
      <w:rFonts w:ascii="Arial" w:eastAsia="黑体" w:hAnsi="Arial" w:cs="Times New Roman"/>
      <w:kern w:val="0"/>
      <w:szCs w:val="21"/>
    </w:rPr>
  </w:style>
  <w:style w:type="paragraph" w:styleId="70">
    <w:name w:val="toc 7"/>
    <w:basedOn w:val="a"/>
    <w:next w:val="a"/>
    <w:qFormat/>
    <w:pPr>
      <w:ind w:leftChars="1200" w:left="2520"/>
    </w:pPr>
    <w:rPr>
      <w:rFonts w:ascii="Calibri" w:hAnsi="Calibri"/>
      <w:szCs w:val="22"/>
    </w:rPr>
  </w:style>
  <w:style w:type="paragraph" w:styleId="a5">
    <w:name w:val="Normal Indent"/>
    <w:basedOn w:val="a"/>
    <w:link w:val="Char0"/>
    <w:uiPriority w:val="99"/>
    <w:qFormat/>
    <w:pPr>
      <w:ind w:firstLineChars="200" w:firstLine="420"/>
    </w:pPr>
  </w:style>
  <w:style w:type="character" w:customStyle="1" w:styleId="Char0">
    <w:name w:val="正文缩进 Char"/>
    <w:link w:val="a5"/>
    <w:qFormat/>
    <w:rPr>
      <w:rFonts w:ascii="Times New Roman" w:eastAsia="宋体" w:hAnsi="Times New Roman" w:cs="Times New Roman"/>
      <w:szCs w:val="24"/>
    </w:rPr>
  </w:style>
  <w:style w:type="paragraph" w:styleId="a6">
    <w:name w:val="caption"/>
    <w:basedOn w:val="a"/>
    <w:next w:val="a"/>
    <w:qFormat/>
    <w:rPr>
      <w:rFonts w:ascii="Cambria" w:eastAsia="黑体" w:hAnsi="Cambria"/>
      <w:sz w:val="20"/>
      <w:szCs w:val="20"/>
    </w:rPr>
  </w:style>
  <w:style w:type="paragraph" w:styleId="a7">
    <w:name w:val="Document Map"/>
    <w:basedOn w:val="a"/>
    <w:link w:val="Char1"/>
    <w:qFormat/>
    <w:pPr>
      <w:shd w:val="clear" w:color="auto" w:fill="000080"/>
    </w:pPr>
  </w:style>
  <w:style w:type="character" w:customStyle="1" w:styleId="Char1">
    <w:name w:val="文档结构图 Char"/>
    <w:link w:val="a7"/>
    <w:qFormat/>
    <w:rPr>
      <w:rFonts w:ascii="Times New Roman" w:eastAsia="宋体" w:hAnsi="Times New Roman" w:cs="Times New Roman"/>
      <w:szCs w:val="24"/>
      <w:shd w:val="clear" w:color="auto" w:fill="000080"/>
    </w:rPr>
  </w:style>
  <w:style w:type="paragraph" w:styleId="a8">
    <w:name w:val="annotation text"/>
    <w:basedOn w:val="a"/>
    <w:link w:val="Char2"/>
    <w:qFormat/>
    <w:pPr>
      <w:jc w:val="left"/>
    </w:pPr>
  </w:style>
  <w:style w:type="character" w:customStyle="1" w:styleId="Char2">
    <w:name w:val="批注文字 Char"/>
    <w:link w:val="a8"/>
    <w:qFormat/>
    <w:rPr>
      <w:rFonts w:ascii="Times New Roman" w:eastAsia="宋体" w:hAnsi="Times New Roman" w:cs="Times New Roman"/>
      <w:szCs w:val="24"/>
    </w:rPr>
  </w:style>
  <w:style w:type="paragraph" w:styleId="30">
    <w:name w:val="Body Text 3"/>
    <w:basedOn w:val="a"/>
    <w:link w:val="3Char0"/>
    <w:qFormat/>
    <w:rPr>
      <w:rFonts w:ascii="宋体"/>
      <w:sz w:val="24"/>
      <w:szCs w:val="20"/>
    </w:rPr>
  </w:style>
  <w:style w:type="character" w:customStyle="1" w:styleId="3Char0">
    <w:name w:val="正文文本 3 Char"/>
    <w:link w:val="30"/>
    <w:qFormat/>
    <w:rPr>
      <w:rFonts w:ascii="宋体" w:eastAsia="宋体" w:hAnsi="Times New Roman" w:cs="Times New Roman"/>
      <w:sz w:val="24"/>
      <w:szCs w:val="20"/>
    </w:rPr>
  </w:style>
  <w:style w:type="paragraph" w:styleId="a9">
    <w:name w:val="Body Text"/>
    <w:basedOn w:val="a"/>
    <w:link w:val="Char3"/>
    <w:uiPriority w:val="99"/>
    <w:qFormat/>
    <w:pPr>
      <w:spacing w:after="120"/>
    </w:pPr>
  </w:style>
  <w:style w:type="character" w:customStyle="1" w:styleId="Char3">
    <w:name w:val="正文文本 Char"/>
    <w:link w:val="a9"/>
    <w:uiPriority w:val="99"/>
    <w:qFormat/>
    <w:rPr>
      <w:rFonts w:ascii="Times New Roman" w:eastAsia="宋体" w:hAnsi="Times New Roman" w:cs="Times New Roman"/>
      <w:szCs w:val="24"/>
    </w:rPr>
  </w:style>
  <w:style w:type="paragraph" w:styleId="40">
    <w:name w:val="index 4"/>
    <w:basedOn w:val="a"/>
    <w:next w:val="a"/>
    <w:qFormat/>
    <w:pPr>
      <w:ind w:leftChars="600" w:left="600"/>
    </w:pPr>
  </w:style>
  <w:style w:type="paragraph" w:styleId="50">
    <w:name w:val="toc 5"/>
    <w:basedOn w:val="a"/>
    <w:next w:val="a"/>
    <w:qFormat/>
    <w:pPr>
      <w:tabs>
        <w:tab w:val="right" w:leader="dot" w:pos="8296"/>
      </w:tabs>
      <w:ind w:leftChars="500" w:left="1050"/>
    </w:pPr>
    <w:rPr>
      <w:rFonts w:ascii="Calibri" w:hAnsi="Calibri"/>
      <w:szCs w:val="22"/>
    </w:rPr>
  </w:style>
  <w:style w:type="paragraph" w:styleId="31">
    <w:name w:val="toc 3"/>
    <w:basedOn w:val="a"/>
    <w:next w:val="a"/>
    <w:uiPriority w:val="99"/>
    <w:qFormat/>
    <w:pPr>
      <w:ind w:leftChars="400" w:left="840"/>
    </w:pPr>
  </w:style>
  <w:style w:type="paragraph" w:styleId="aa">
    <w:name w:val="Plain Text"/>
    <w:basedOn w:val="a"/>
    <w:link w:val="Char4"/>
    <w:uiPriority w:val="99"/>
    <w:qFormat/>
    <w:rPr>
      <w:rFonts w:ascii="宋体" w:hAnsi="Courier New" w:cs="Courier New"/>
      <w:szCs w:val="21"/>
    </w:rPr>
  </w:style>
  <w:style w:type="character" w:customStyle="1" w:styleId="Char4">
    <w:name w:val="纯文本 Char"/>
    <w:link w:val="aa"/>
    <w:uiPriority w:val="99"/>
    <w:qFormat/>
    <w:rPr>
      <w:rFonts w:ascii="宋体" w:eastAsia="宋体" w:hAnsi="Courier New" w:cs="Courier New"/>
      <w:szCs w:val="21"/>
    </w:rPr>
  </w:style>
  <w:style w:type="paragraph" w:styleId="80">
    <w:name w:val="toc 8"/>
    <w:basedOn w:val="a"/>
    <w:next w:val="a"/>
    <w:qFormat/>
    <w:pPr>
      <w:ind w:leftChars="1400" w:left="2940"/>
    </w:pPr>
    <w:rPr>
      <w:rFonts w:ascii="Calibri" w:hAnsi="Calibri"/>
      <w:szCs w:val="22"/>
    </w:rPr>
  </w:style>
  <w:style w:type="paragraph" w:styleId="ab">
    <w:name w:val="Date"/>
    <w:basedOn w:val="a"/>
    <w:next w:val="a"/>
    <w:link w:val="Char5"/>
    <w:qFormat/>
    <w:rPr>
      <w:sz w:val="24"/>
      <w:szCs w:val="20"/>
    </w:rPr>
  </w:style>
  <w:style w:type="character" w:customStyle="1" w:styleId="Char5">
    <w:name w:val="日期 Char"/>
    <w:link w:val="ab"/>
    <w:qFormat/>
    <w:rPr>
      <w:rFonts w:ascii="Times New Roman" w:eastAsia="宋体" w:hAnsi="Times New Roman" w:cs="Times New Roman"/>
      <w:sz w:val="24"/>
      <w:szCs w:val="20"/>
    </w:rPr>
  </w:style>
  <w:style w:type="paragraph" w:styleId="21">
    <w:name w:val="Body Text Indent 2"/>
    <w:basedOn w:val="a"/>
    <w:link w:val="2Char1"/>
    <w:qFormat/>
    <w:pPr>
      <w:spacing w:line="480" w:lineRule="exact"/>
      <w:ind w:firstLine="480"/>
    </w:pPr>
    <w:rPr>
      <w:rFonts w:ascii="宋体"/>
      <w:sz w:val="28"/>
      <w:szCs w:val="20"/>
    </w:rPr>
  </w:style>
  <w:style w:type="character" w:customStyle="1" w:styleId="2Char1">
    <w:name w:val="正文文本缩进 2 Char"/>
    <w:link w:val="21"/>
    <w:qFormat/>
    <w:rPr>
      <w:rFonts w:ascii="宋体" w:eastAsia="宋体" w:hAnsi="Times New Roman" w:cs="Times New Roman"/>
      <w:sz w:val="28"/>
      <w:szCs w:val="20"/>
    </w:rPr>
  </w:style>
  <w:style w:type="paragraph" w:styleId="ac">
    <w:name w:val="Balloon Text"/>
    <w:basedOn w:val="a"/>
    <w:link w:val="Char6"/>
    <w:qFormat/>
    <w:rPr>
      <w:sz w:val="18"/>
      <w:szCs w:val="18"/>
    </w:rPr>
  </w:style>
  <w:style w:type="character" w:customStyle="1" w:styleId="Char6">
    <w:name w:val="批注框文本 Char"/>
    <w:link w:val="ac"/>
    <w:qFormat/>
    <w:rPr>
      <w:rFonts w:ascii="Times New Roman" w:eastAsia="宋体" w:hAnsi="Times New Roman" w:cs="Times New Roman"/>
      <w:sz w:val="18"/>
      <w:szCs w:val="18"/>
    </w:rPr>
  </w:style>
  <w:style w:type="paragraph" w:styleId="ad">
    <w:name w:val="footer"/>
    <w:basedOn w:val="a"/>
    <w:link w:val="Char7"/>
    <w:uiPriority w:val="99"/>
    <w:qFormat/>
    <w:pPr>
      <w:tabs>
        <w:tab w:val="center" w:pos="4153"/>
        <w:tab w:val="right" w:pos="8306"/>
      </w:tabs>
      <w:snapToGrid w:val="0"/>
      <w:jc w:val="left"/>
    </w:pPr>
    <w:rPr>
      <w:sz w:val="18"/>
      <w:szCs w:val="18"/>
    </w:rPr>
  </w:style>
  <w:style w:type="character" w:customStyle="1" w:styleId="Char7">
    <w:name w:val="页脚 Char"/>
    <w:link w:val="ad"/>
    <w:uiPriority w:val="99"/>
    <w:qFormat/>
    <w:rPr>
      <w:rFonts w:ascii="Times New Roman" w:eastAsia="宋体" w:hAnsi="Times New Roman" w:cs="Times New Roman"/>
      <w:sz w:val="18"/>
      <w:szCs w:val="18"/>
    </w:rPr>
  </w:style>
  <w:style w:type="paragraph" w:styleId="ae">
    <w:name w:val="header"/>
    <w:basedOn w:val="a"/>
    <w:link w:val="Char8"/>
    <w:uiPriority w:val="99"/>
    <w:qFormat/>
    <w:pPr>
      <w:pBdr>
        <w:bottom w:val="single" w:sz="6" w:space="1" w:color="auto"/>
      </w:pBdr>
      <w:tabs>
        <w:tab w:val="center" w:pos="4153"/>
        <w:tab w:val="right" w:pos="8306"/>
      </w:tabs>
      <w:snapToGrid w:val="0"/>
      <w:jc w:val="center"/>
    </w:pPr>
    <w:rPr>
      <w:sz w:val="18"/>
      <w:szCs w:val="18"/>
    </w:rPr>
  </w:style>
  <w:style w:type="character" w:customStyle="1" w:styleId="Char8">
    <w:name w:val="页眉 Char"/>
    <w:link w:val="ae"/>
    <w:uiPriority w:val="99"/>
    <w:qFormat/>
    <w:rPr>
      <w:rFonts w:ascii="Times New Roman" w:eastAsia="宋体" w:hAnsi="Times New Roman" w:cs="Times New Roman"/>
      <w:sz w:val="18"/>
      <w:szCs w:val="18"/>
    </w:rPr>
  </w:style>
  <w:style w:type="paragraph" w:styleId="10">
    <w:name w:val="toc 1"/>
    <w:basedOn w:val="a"/>
    <w:next w:val="a"/>
    <w:uiPriority w:val="99"/>
    <w:qFormat/>
    <w:pPr>
      <w:spacing w:line="440" w:lineRule="exact"/>
    </w:pPr>
  </w:style>
  <w:style w:type="paragraph" w:styleId="41">
    <w:name w:val="toc 4"/>
    <w:basedOn w:val="a"/>
    <w:next w:val="a"/>
    <w:qFormat/>
    <w:pPr>
      <w:tabs>
        <w:tab w:val="left" w:pos="1890"/>
        <w:tab w:val="right" w:leader="dot" w:pos="8296"/>
      </w:tabs>
      <w:ind w:leftChars="300" w:left="630"/>
    </w:pPr>
    <w:rPr>
      <w:rFonts w:ascii="Calibri" w:hAnsi="Calibri"/>
      <w:szCs w:val="22"/>
    </w:rPr>
  </w:style>
  <w:style w:type="paragraph" w:styleId="af">
    <w:name w:val="Subtitle"/>
    <w:basedOn w:val="a"/>
    <w:next w:val="a"/>
    <w:link w:val="Char9"/>
    <w:qFormat/>
    <w:pPr>
      <w:spacing w:before="240" w:after="60" w:line="312" w:lineRule="auto"/>
      <w:jc w:val="center"/>
      <w:outlineLvl w:val="1"/>
    </w:pPr>
    <w:rPr>
      <w:rFonts w:ascii="Cambria" w:hAnsi="Cambria" w:cs="黑体"/>
      <w:b/>
      <w:bCs/>
      <w:kern w:val="28"/>
      <w:sz w:val="32"/>
      <w:szCs w:val="32"/>
    </w:rPr>
  </w:style>
  <w:style w:type="character" w:customStyle="1" w:styleId="Char9">
    <w:name w:val="副标题 Char"/>
    <w:link w:val="af"/>
    <w:rPr>
      <w:rFonts w:ascii="Cambria" w:hAnsi="Cambria"/>
      <w:b/>
      <w:bCs/>
      <w:kern w:val="28"/>
      <w:sz w:val="32"/>
      <w:szCs w:val="32"/>
    </w:rPr>
  </w:style>
  <w:style w:type="paragraph" w:styleId="60">
    <w:name w:val="toc 6"/>
    <w:basedOn w:val="a"/>
    <w:next w:val="a"/>
    <w:qFormat/>
    <w:pPr>
      <w:ind w:leftChars="1000" w:left="2100"/>
    </w:pPr>
    <w:rPr>
      <w:rFonts w:ascii="Calibri" w:hAnsi="Calibri"/>
      <w:szCs w:val="22"/>
    </w:rPr>
  </w:style>
  <w:style w:type="paragraph" w:styleId="32">
    <w:name w:val="Body Text Indent 3"/>
    <w:basedOn w:val="a"/>
    <w:link w:val="3Char1"/>
    <w:qFormat/>
    <w:pPr>
      <w:spacing w:after="120"/>
      <w:ind w:leftChars="200" w:left="420"/>
    </w:pPr>
    <w:rPr>
      <w:sz w:val="16"/>
      <w:szCs w:val="16"/>
    </w:rPr>
  </w:style>
  <w:style w:type="character" w:customStyle="1" w:styleId="3Char1">
    <w:name w:val="正文文本缩进 3 Char"/>
    <w:link w:val="32"/>
    <w:qFormat/>
    <w:rPr>
      <w:rFonts w:ascii="Times New Roman" w:eastAsia="宋体" w:hAnsi="Times New Roman" w:cs="Times New Roman"/>
      <w:sz w:val="16"/>
      <w:szCs w:val="16"/>
    </w:rPr>
  </w:style>
  <w:style w:type="paragraph" w:styleId="22">
    <w:name w:val="toc 2"/>
    <w:basedOn w:val="a"/>
    <w:next w:val="a"/>
    <w:uiPriority w:val="99"/>
    <w:qFormat/>
    <w:pPr>
      <w:ind w:leftChars="200" w:left="420"/>
    </w:pPr>
  </w:style>
  <w:style w:type="paragraph" w:styleId="90">
    <w:name w:val="toc 9"/>
    <w:basedOn w:val="a"/>
    <w:next w:val="a"/>
    <w:qFormat/>
    <w:pPr>
      <w:ind w:leftChars="1600" w:left="3360"/>
    </w:pPr>
    <w:rPr>
      <w:rFonts w:ascii="Calibri" w:hAnsi="Calibri"/>
      <w:szCs w:val="22"/>
    </w:rPr>
  </w:style>
  <w:style w:type="paragraph" w:styleId="23">
    <w:name w:val="Body Text 2"/>
    <w:basedOn w:val="a"/>
    <w:link w:val="2Char2"/>
    <w:qFormat/>
    <w:pPr>
      <w:tabs>
        <w:tab w:val="left" w:pos="540"/>
      </w:tabs>
      <w:spacing w:line="360" w:lineRule="auto"/>
    </w:pPr>
    <w:rPr>
      <w:rFonts w:ascii="宋体"/>
      <w:color w:val="000000"/>
      <w:sz w:val="28"/>
      <w:szCs w:val="20"/>
    </w:rPr>
  </w:style>
  <w:style w:type="character" w:customStyle="1" w:styleId="2Char2">
    <w:name w:val="正文文本 2 Char"/>
    <w:link w:val="23"/>
    <w:qFormat/>
    <w:rPr>
      <w:rFonts w:ascii="宋体" w:eastAsia="宋体" w:cs="Times New Roman"/>
      <w:color w:val="000000"/>
      <w:sz w:val="28"/>
      <w:szCs w:val="20"/>
    </w:rPr>
  </w:style>
  <w:style w:type="paragraph" w:styleId="af0">
    <w:name w:val="Normal (Web)"/>
    <w:basedOn w:val="a"/>
    <w:uiPriority w:val="99"/>
    <w:qFormat/>
    <w:pPr>
      <w:widowControl/>
      <w:spacing w:before="100" w:beforeAutospacing="1" w:after="100" w:afterAutospacing="1" w:line="283" w:lineRule="atLeast"/>
      <w:jc w:val="left"/>
    </w:pPr>
    <w:rPr>
      <w:rFonts w:ascii="宋体" w:hAnsi="宋体"/>
      <w:color w:val="000000"/>
      <w:kern w:val="0"/>
      <w:sz w:val="19"/>
      <w:szCs w:val="19"/>
    </w:rPr>
  </w:style>
  <w:style w:type="paragraph" w:styleId="11">
    <w:name w:val="index 1"/>
    <w:basedOn w:val="a"/>
    <w:next w:val="a"/>
    <w:semiHidden/>
    <w:qFormat/>
  </w:style>
  <w:style w:type="paragraph" w:styleId="af1">
    <w:name w:val="Title"/>
    <w:basedOn w:val="a"/>
    <w:link w:val="Chara"/>
    <w:qFormat/>
    <w:pPr>
      <w:spacing w:before="120" w:after="120" w:line="360" w:lineRule="auto"/>
      <w:jc w:val="center"/>
      <w:outlineLvl w:val="0"/>
    </w:pPr>
    <w:rPr>
      <w:rFonts w:ascii="黑体" w:eastAsia="黑体" w:hAnsi="Arial"/>
      <w:b/>
      <w:bCs/>
      <w:sz w:val="32"/>
      <w:szCs w:val="32"/>
    </w:rPr>
  </w:style>
  <w:style w:type="character" w:customStyle="1" w:styleId="Chara">
    <w:name w:val="标题 Char"/>
    <w:link w:val="af1"/>
    <w:qFormat/>
    <w:rPr>
      <w:rFonts w:ascii="黑体" w:eastAsia="黑体" w:hAnsi="Arial" w:cs="Times New Roman"/>
      <w:b/>
      <w:bCs/>
      <w:sz w:val="32"/>
      <w:szCs w:val="32"/>
    </w:rPr>
  </w:style>
  <w:style w:type="paragraph" w:styleId="af2">
    <w:name w:val="annotation subject"/>
    <w:basedOn w:val="a8"/>
    <w:next w:val="a8"/>
    <w:link w:val="Charb"/>
    <w:qFormat/>
    <w:rPr>
      <w:b/>
      <w:bCs/>
    </w:rPr>
  </w:style>
  <w:style w:type="character" w:customStyle="1" w:styleId="Charb">
    <w:name w:val="批注主题 Char"/>
    <w:link w:val="af2"/>
    <w:qFormat/>
    <w:rPr>
      <w:rFonts w:ascii="Times New Roman" w:eastAsia="宋体" w:hAnsi="Times New Roman" w:cs="Times New Roman"/>
      <w:b/>
      <w:bCs/>
      <w:szCs w:val="24"/>
    </w:rPr>
  </w:style>
  <w:style w:type="paragraph" w:styleId="af3">
    <w:name w:val="Body Text First Indent"/>
    <w:basedOn w:val="a9"/>
    <w:next w:val="2"/>
    <w:link w:val="Charc"/>
    <w:uiPriority w:val="99"/>
    <w:qFormat/>
    <w:pPr>
      <w:ind w:firstLineChars="100" w:firstLine="420"/>
    </w:pPr>
    <w:rPr>
      <w:szCs w:val="20"/>
    </w:rPr>
  </w:style>
  <w:style w:type="table" w:styleId="af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qFormat/>
    <w:rPr>
      <w:b/>
    </w:rPr>
  </w:style>
  <w:style w:type="character" w:styleId="af6">
    <w:name w:val="page number"/>
    <w:basedOn w:val="a0"/>
    <w:qFormat/>
  </w:style>
  <w:style w:type="character" w:styleId="af7">
    <w:name w:val="FollowedHyperlink"/>
    <w:uiPriority w:val="99"/>
    <w:qFormat/>
    <w:rPr>
      <w:color w:val="800080"/>
      <w:u w:val="single"/>
    </w:rPr>
  </w:style>
  <w:style w:type="character" w:styleId="af8">
    <w:name w:val="Emphasis"/>
    <w:qFormat/>
    <w:rPr>
      <w:i/>
    </w:rPr>
  </w:style>
  <w:style w:type="character" w:styleId="af9">
    <w:name w:val="Hyperlink"/>
    <w:uiPriority w:val="99"/>
    <w:qFormat/>
    <w:rPr>
      <w:color w:val="0000FF"/>
      <w:u w:val="single"/>
    </w:rPr>
  </w:style>
  <w:style w:type="character" w:styleId="afa">
    <w:name w:val="annotation reference"/>
    <w:qFormat/>
    <w:rPr>
      <w:sz w:val="21"/>
      <w:szCs w:val="21"/>
    </w:rPr>
  </w:style>
  <w:style w:type="character" w:customStyle="1" w:styleId="12">
    <w:name w:val="标题 1 字符"/>
    <w:qFormat/>
    <w:rPr>
      <w:rFonts w:ascii="宋体" w:eastAsia="宋体" w:hAnsi="宋体" w:cs="Times New Roman"/>
      <w:b/>
      <w:bCs/>
      <w:sz w:val="32"/>
      <w:szCs w:val="32"/>
    </w:rPr>
  </w:style>
  <w:style w:type="character" w:customStyle="1" w:styleId="Char10">
    <w:name w:val="副标题 Char1"/>
    <w:qFormat/>
    <w:rPr>
      <w:rFonts w:ascii="Calibri Light" w:eastAsia="宋体" w:hAnsi="Calibri Light" w:cs="黑体"/>
      <w:b/>
      <w:bCs/>
      <w:kern w:val="28"/>
      <w:sz w:val="32"/>
      <w:szCs w:val="32"/>
    </w:rPr>
  </w:style>
  <w:style w:type="character" w:customStyle="1" w:styleId="Chard">
    <w:name w:val="引用 Char"/>
    <w:link w:val="13"/>
    <w:rPr>
      <w:i/>
      <w:iCs/>
      <w:color w:val="000000"/>
    </w:rPr>
  </w:style>
  <w:style w:type="paragraph" w:customStyle="1" w:styleId="13">
    <w:name w:val="引用1"/>
    <w:basedOn w:val="a"/>
    <w:next w:val="a"/>
    <w:link w:val="Chard"/>
    <w:qFormat/>
    <w:rPr>
      <w:rFonts w:ascii="Calibri" w:hAnsi="Calibri" w:cs="黑体"/>
      <w:i/>
      <w:iCs/>
      <w:color w:val="000000"/>
      <w:szCs w:val="22"/>
    </w:rPr>
  </w:style>
  <w:style w:type="character" w:customStyle="1" w:styleId="Char11">
    <w:name w:val="批注框文本 Char1"/>
    <w:qFormat/>
    <w:rPr>
      <w:kern w:val="2"/>
      <w:sz w:val="18"/>
      <w:szCs w:val="18"/>
    </w:rPr>
  </w:style>
  <w:style w:type="character" w:customStyle="1" w:styleId="Char12">
    <w:name w:val="引用 Char1"/>
    <w:uiPriority w:val="29"/>
    <w:qFormat/>
    <w:rPr>
      <w:rFonts w:ascii="Times New Roman" w:eastAsia="宋体" w:hAnsi="Times New Roman" w:cs="Times New Roman"/>
      <w:i/>
      <w:iCs/>
      <w:color w:val="3F3F3F"/>
      <w:szCs w:val="24"/>
    </w:rPr>
  </w:style>
  <w:style w:type="character" w:customStyle="1" w:styleId="Comment">
    <w:name w:val="Comment"/>
    <w:qFormat/>
    <w:rPr>
      <w:vanish/>
    </w:rPr>
  </w:style>
  <w:style w:type="character" w:customStyle="1" w:styleId="Variable">
    <w:name w:val="Variable"/>
    <w:qFormat/>
    <w:rPr>
      <w:i/>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ITE">
    <w:name w:val="CITE"/>
    <w:qFormat/>
    <w:rPr>
      <w:i/>
    </w:rPr>
  </w:style>
  <w:style w:type="character" w:customStyle="1" w:styleId="378020Char">
    <w:name w:val="样式 标题 3 + (中文) 黑体 小四 非加粗 段前: 7.8 磅 段后: 0 磅 行距: 固定值 20 磅 Char"/>
    <w:rPr>
      <w:rFonts w:ascii="黑体" w:eastAsia="黑体" w:hAnsi="宋体" w:cs="宋体"/>
      <w:b/>
      <w:bCs/>
      <w:kern w:val="2"/>
      <w:sz w:val="24"/>
      <w:lang w:val="en-US" w:eastAsia="zh-CN" w:bidi="ar-SA"/>
    </w:rPr>
  </w:style>
  <w:style w:type="character" w:customStyle="1" w:styleId="CharChar4">
    <w:name w:val="Char Char4"/>
    <w:qFormat/>
    <w:rPr>
      <w:rFonts w:ascii="宋体" w:eastAsia="黑体" w:hAnsi="宋体" w:cs="Arial"/>
      <w:b/>
      <w:kern w:val="2"/>
      <w:sz w:val="28"/>
      <w:szCs w:val="32"/>
      <w:lang w:val="en-US" w:eastAsia="zh-CN" w:bidi="ar-SA"/>
    </w:rPr>
  </w:style>
  <w:style w:type="character" w:customStyle="1" w:styleId="CharChar1">
    <w:name w:val="Char Char1"/>
    <w:qFormat/>
    <w:rPr>
      <w:rFonts w:ascii="黑体" w:eastAsia="黑体" w:hAnsi="Arial" w:cs="Arial"/>
      <w:b/>
      <w:bCs/>
      <w:kern w:val="2"/>
      <w:sz w:val="32"/>
      <w:szCs w:val="32"/>
      <w:lang w:val="en-US" w:eastAsia="zh-CN" w:bidi="ar-SA"/>
    </w:rPr>
  </w:style>
  <w:style w:type="character" w:customStyle="1" w:styleId="CharChar3">
    <w:name w:val="Char Char3"/>
    <w:qFormat/>
    <w:rPr>
      <w:rFonts w:ascii="黑体" w:eastAsia="黑体" w:hAnsi="宋体" w:cs="Arial"/>
      <w:b/>
      <w:bCs/>
      <w:kern w:val="2"/>
      <w:sz w:val="24"/>
      <w:szCs w:val="24"/>
      <w:lang w:val="en-US" w:eastAsia="zh-CN" w:bidi="ar-SA"/>
    </w:rPr>
  </w:style>
  <w:style w:type="character" w:customStyle="1" w:styleId="Definition">
    <w:name w:val="Definition"/>
    <w:qFormat/>
    <w:rPr>
      <w:i/>
    </w:rPr>
  </w:style>
  <w:style w:type="character" w:customStyle="1" w:styleId="CODE">
    <w:name w:val="CODE"/>
    <w:rPr>
      <w:rFonts w:ascii="Courier New" w:hAnsi="Courier New"/>
      <w:sz w:val="20"/>
    </w:rPr>
  </w:style>
  <w:style w:type="character" w:customStyle="1" w:styleId="Typewriter">
    <w:name w:val="Typewriter"/>
    <w:qFormat/>
    <w:rPr>
      <w:rFonts w:ascii="Courier New" w:hAnsi="Courier New"/>
      <w:sz w:val="20"/>
    </w:rPr>
  </w:style>
  <w:style w:type="character" w:customStyle="1" w:styleId="HTMLMarkup">
    <w:name w:val="HTML Markup"/>
    <w:qFormat/>
    <w:rPr>
      <w:vanish/>
      <w:color w:val="FF0000"/>
    </w:rPr>
  </w:style>
  <w:style w:type="character" w:customStyle="1" w:styleId="CharChar">
    <w:name w:val="Char Char"/>
    <w:qFormat/>
    <w:rPr>
      <w:rFonts w:eastAsia="宋体"/>
      <w:b/>
      <w:bCs/>
      <w:kern w:val="2"/>
      <w:sz w:val="21"/>
      <w:szCs w:val="24"/>
      <w:lang w:val="en-US" w:eastAsia="zh-CN" w:bidi="ar-SA"/>
    </w:rPr>
  </w:style>
  <w:style w:type="character" w:customStyle="1" w:styleId="CharChar2">
    <w:name w:val="Char Char2"/>
    <w:semiHidden/>
    <w:rPr>
      <w:rFonts w:eastAsia="宋体"/>
      <w:kern w:val="2"/>
      <w:sz w:val="21"/>
      <w:szCs w:val="24"/>
      <w:lang w:val="en-US" w:eastAsia="zh-CN" w:bidi="ar-SA"/>
    </w:rPr>
  </w:style>
  <w:style w:type="character" w:customStyle="1" w:styleId="CharChar7">
    <w:name w:val="Char Char7"/>
    <w:qFormat/>
    <w:locked/>
    <w:rPr>
      <w:rFonts w:ascii="黑体" w:eastAsia="黑体" w:hAnsi="宋体" w:cs="Arial"/>
      <w:b/>
      <w:bCs/>
      <w:kern w:val="2"/>
      <w:sz w:val="30"/>
      <w:szCs w:val="24"/>
      <w:lang w:val="en-US" w:eastAsia="zh-CN" w:bidi="ar-SA"/>
    </w:rPr>
  </w:style>
  <w:style w:type="character" w:customStyle="1" w:styleId="CharChar41">
    <w:name w:val="Char Char41"/>
    <w:qFormat/>
    <w:rPr>
      <w:rFonts w:ascii="宋体" w:eastAsia="黑体" w:hAnsi="宋体" w:cs="Arial"/>
      <w:b/>
      <w:kern w:val="2"/>
      <w:sz w:val="28"/>
      <w:szCs w:val="32"/>
      <w:lang w:val="en-US" w:eastAsia="zh-CN" w:bidi="ar-SA"/>
    </w:rPr>
  </w:style>
  <w:style w:type="character" w:customStyle="1" w:styleId="CharChar11">
    <w:name w:val="Char Char11"/>
    <w:rPr>
      <w:rFonts w:ascii="黑体" w:eastAsia="黑体" w:hAnsi="Arial" w:cs="Arial"/>
      <w:b/>
      <w:bCs/>
      <w:kern w:val="2"/>
      <w:sz w:val="32"/>
      <w:szCs w:val="32"/>
      <w:lang w:val="en-US" w:eastAsia="zh-CN" w:bidi="ar-SA"/>
    </w:rPr>
  </w:style>
  <w:style w:type="character" w:customStyle="1" w:styleId="CharChar31">
    <w:name w:val="Char Char31"/>
    <w:qFormat/>
    <w:rPr>
      <w:rFonts w:ascii="黑体" w:eastAsia="黑体" w:hAnsi="宋体" w:cs="Arial"/>
      <w:b/>
      <w:bCs/>
      <w:kern w:val="2"/>
      <w:sz w:val="24"/>
      <w:szCs w:val="24"/>
      <w:lang w:val="en-US" w:eastAsia="zh-CN" w:bidi="ar-SA"/>
    </w:rPr>
  </w:style>
  <w:style w:type="character" w:customStyle="1" w:styleId="CharChar5">
    <w:name w:val="Char Char5"/>
    <w:qFormat/>
    <w:rPr>
      <w:rFonts w:eastAsia="宋体"/>
      <w:b/>
      <w:bCs/>
      <w:kern w:val="2"/>
      <w:sz w:val="21"/>
      <w:szCs w:val="24"/>
      <w:lang w:val="en-US" w:eastAsia="zh-CN" w:bidi="ar-SA"/>
    </w:rPr>
  </w:style>
  <w:style w:type="character" w:customStyle="1" w:styleId="CharChar42">
    <w:name w:val="Char Char42"/>
    <w:qFormat/>
    <w:rPr>
      <w:rFonts w:ascii="宋体" w:eastAsia="黑体" w:hAnsi="宋体" w:cs="Arial"/>
      <w:b/>
      <w:kern w:val="2"/>
      <w:sz w:val="28"/>
      <w:szCs w:val="32"/>
      <w:lang w:val="en-US" w:eastAsia="zh-CN" w:bidi="ar-SA"/>
    </w:rPr>
  </w:style>
  <w:style w:type="character" w:customStyle="1" w:styleId="CharChar12">
    <w:name w:val="Char Char12"/>
    <w:qFormat/>
    <w:rPr>
      <w:rFonts w:ascii="黑体" w:eastAsia="黑体" w:hAnsi="Arial" w:cs="Arial"/>
      <w:b/>
      <w:bCs/>
      <w:kern w:val="2"/>
      <w:sz w:val="32"/>
      <w:szCs w:val="32"/>
      <w:lang w:val="en-US" w:eastAsia="zh-CN" w:bidi="ar-SA"/>
    </w:rPr>
  </w:style>
  <w:style w:type="character" w:customStyle="1" w:styleId="CharChar32">
    <w:name w:val="Char Char32"/>
    <w:rPr>
      <w:rFonts w:ascii="黑体" w:eastAsia="黑体" w:hAnsi="宋体" w:cs="Arial"/>
      <w:b/>
      <w:bCs/>
      <w:kern w:val="2"/>
      <w:sz w:val="24"/>
      <w:szCs w:val="24"/>
      <w:lang w:val="en-US" w:eastAsia="zh-CN" w:bidi="ar-SA"/>
    </w:rPr>
  </w:style>
  <w:style w:type="character" w:customStyle="1" w:styleId="CharChar6">
    <w:name w:val="Char Char6"/>
    <w:qFormat/>
    <w:rPr>
      <w:rFonts w:eastAsia="宋体"/>
      <w:b/>
      <w:bCs/>
      <w:kern w:val="2"/>
      <w:sz w:val="21"/>
      <w:szCs w:val="24"/>
      <w:lang w:val="en-US" w:eastAsia="zh-CN" w:bidi="ar-SA"/>
    </w:rPr>
  </w:style>
  <w:style w:type="character" w:customStyle="1" w:styleId="CharChar21">
    <w:name w:val="Char Char21"/>
    <w:semiHidden/>
    <w:qFormat/>
    <w:rPr>
      <w:rFonts w:eastAsia="宋体"/>
      <w:kern w:val="2"/>
      <w:sz w:val="21"/>
      <w:szCs w:val="24"/>
      <w:lang w:val="en-US" w:eastAsia="zh-CN" w:bidi="ar-SA"/>
    </w:rPr>
  </w:style>
  <w:style w:type="character" w:customStyle="1" w:styleId="Chare">
    <w:name w:val="明显引用 Char"/>
    <w:link w:val="14"/>
    <w:qFormat/>
    <w:rPr>
      <w:b/>
      <w:bCs/>
      <w:i/>
      <w:iCs/>
      <w:color w:val="4F81BD"/>
    </w:rPr>
  </w:style>
  <w:style w:type="paragraph" w:customStyle="1" w:styleId="14">
    <w:name w:val="明显引用1"/>
    <w:basedOn w:val="a"/>
    <w:next w:val="a"/>
    <w:link w:val="Chare"/>
    <w:qFormat/>
    <w:pPr>
      <w:pBdr>
        <w:bottom w:val="single" w:sz="4" w:space="4" w:color="4F81BD"/>
      </w:pBdr>
      <w:spacing w:before="200" w:after="280"/>
      <w:ind w:left="936" w:right="936"/>
    </w:pPr>
    <w:rPr>
      <w:rFonts w:ascii="Calibri" w:hAnsi="Calibri" w:cs="黑体"/>
      <w:b/>
      <w:bCs/>
      <w:i/>
      <w:iCs/>
      <w:color w:val="4F81BD"/>
      <w:szCs w:val="22"/>
    </w:rPr>
  </w:style>
  <w:style w:type="character" w:customStyle="1" w:styleId="15">
    <w:name w:val="书籍标题1"/>
    <w:qFormat/>
    <w:rPr>
      <w:b/>
      <w:bCs/>
      <w:smallCaps/>
      <w:spacing w:val="5"/>
    </w:rPr>
  </w:style>
  <w:style w:type="character" w:customStyle="1" w:styleId="16">
    <w:name w:val="明显强调1"/>
    <w:qFormat/>
    <w:rPr>
      <w:b/>
      <w:bCs/>
      <w:i/>
      <w:iCs/>
      <w:color w:val="4F81BD"/>
    </w:rPr>
  </w:style>
  <w:style w:type="character" w:customStyle="1" w:styleId="5CharChar">
    <w:name w:val="标题5 Char Char"/>
    <w:link w:val="51"/>
    <w:qFormat/>
    <w:rPr>
      <w:rFonts w:ascii="Arial" w:hAnsi="Arial"/>
      <w:b/>
      <w:bCs/>
      <w:sz w:val="24"/>
      <w:szCs w:val="32"/>
    </w:rPr>
  </w:style>
  <w:style w:type="paragraph" w:customStyle="1" w:styleId="51">
    <w:name w:val="标题5"/>
    <w:basedOn w:val="3"/>
    <w:link w:val="5CharChar"/>
    <w:qFormat/>
    <w:pPr>
      <w:spacing w:before="260" w:after="260" w:line="413" w:lineRule="auto"/>
      <w:jc w:val="both"/>
    </w:pPr>
    <w:rPr>
      <w:rFonts w:ascii="Arial" w:hAnsi="Arial" w:cs="黑体"/>
      <w:b/>
      <w:sz w:val="24"/>
      <w:szCs w:val="32"/>
    </w:rPr>
  </w:style>
  <w:style w:type="character" w:customStyle="1" w:styleId="textcontents">
    <w:name w:val="textcontents"/>
    <w:rPr>
      <w:rFonts w:cs="Times New Roman"/>
    </w:rPr>
  </w:style>
  <w:style w:type="character" w:customStyle="1" w:styleId="17">
    <w:name w:val="不明显强调1"/>
    <w:qFormat/>
    <w:rPr>
      <w:i/>
      <w:iCs/>
      <w:color w:val="808080"/>
    </w:rPr>
  </w:style>
  <w:style w:type="character" w:customStyle="1" w:styleId="18">
    <w:name w:val="不明显参考1"/>
    <w:qFormat/>
    <w:rPr>
      <w:smallCaps/>
      <w:color w:val="C0504D"/>
      <w:u w:val="single"/>
    </w:rPr>
  </w:style>
  <w:style w:type="character" w:customStyle="1" w:styleId="Char13">
    <w:name w:val="日期 Char1"/>
    <w:rPr>
      <w:kern w:val="2"/>
      <w:sz w:val="21"/>
      <w:szCs w:val="22"/>
    </w:rPr>
  </w:style>
  <w:style w:type="character" w:customStyle="1" w:styleId="Char14">
    <w:name w:val="正文文本 Char1"/>
    <w:uiPriority w:val="99"/>
    <w:qFormat/>
    <w:rPr>
      <w:kern w:val="2"/>
      <w:sz w:val="21"/>
      <w:szCs w:val="22"/>
    </w:rPr>
  </w:style>
  <w:style w:type="character" w:customStyle="1" w:styleId="Char15">
    <w:name w:val="批注主题 Char1"/>
    <w:qFormat/>
    <w:rPr>
      <w:b/>
      <w:bCs/>
      <w:kern w:val="2"/>
      <w:sz w:val="21"/>
      <w:szCs w:val="22"/>
    </w:rPr>
  </w:style>
  <w:style w:type="character" w:customStyle="1" w:styleId="CharChar0">
    <w:name w:val="批注文字 Char Char"/>
    <w:rPr>
      <w:rFonts w:ascii="宋体" w:eastAsia="宋体" w:hAnsi="Times New Roman" w:cs="Times New Roman"/>
      <w:sz w:val="28"/>
      <w:szCs w:val="20"/>
    </w:rPr>
  </w:style>
  <w:style w:type="character" w:customStyle="1" w:styleId="19">
    <w:name w:val="明显参考1"/>
    <w:qFormat/>
    <w:rPr>
      <w:b/>
      <w:bCs/>
      <w:smallCaps/>
      <w:color w:val="C0504D"/>
      <w:spacing w:val="5"/>
      <w:u w:val="single"/>
    </w:rPr>
  </w:style>
  <w:style w:type="character" w:customStyle="1" w:styleId="Char16">
    <w:name w:val="文档结构图 Char1"/>
    <w:qFormat/>
    <w:rPr>
      <w:rFonts w:ascii="宋体"/>
      <w:kern w:val="2"/>
      <w:sz w:val="18"/>
      <w:szCs w:val="18"/>
    </w:rPr>
  </w:style>
  <w:style w:type="character" w:customStyle="1" w:styleId="Char17">
    <w:name w:val="明显引用 Char1"/>
    <w:uiPriority w:val="30"/>
    <w:rPr>
      <w:rFonts w:ascii="Times New Roman" w:eastAsia="宋体" w:hAnsi="Times New Roman" w:cs="Times New Roman"/>
      <w:i/>
      <w:iCs/>
      <w:color w:val="5B9BD5"/>
      <w:szCs w:val="24"/>
    </w:rPr>
  </w:style>
  <w:style w:type="paragraph" w:customStyle="1" w:styleId="H3">
    <w:name w:val="H3"/>
    <w:basedOn w:val="a"/>
    <w:next w:val="a"/>
    <w:qFormat/>
    <w:pPr>
      <w:keepNext/>
      <w:autoSpaceDE w:val="0"/>
      <w:autoSpaceDN w:val="0"/>
      <w:adjustRightInd w:val="0"/>
      <w:spacing w:before="100" w:after="100"/>
      <w:jc w:val="left"/>
      <w:outlineLvl w:val="3"/>
    </w:pPr>
    <w:rPr>
      <w:b/>
      <w:kern w:val="0"/>
      <w:sz w:val="28"/>
      <w:szCs w:val="20"/>
    </w:rPr>
  </w:style>
  <w:style w:type="paragraph" w:customStyle="1" w:styleId="1a">
    <w:name w:val="正文1"/>
    <w:qFormat/>
    <w:pPr>
      <w:jc w:val="both"/>
    </w:pPr>
    <w:rPr>
      <w:rFonts w:ascii="Calibri" w:hAnsi="Calibri" w:cs="宋体"/>
      <w:kern w:val="2"/>
      <w:sz w:val="21"/>
      <w:szCs w:val="21"/>
    </w:rPr>
  </w:style>
  <w:style w:type="paragraph" w:customStyle="1" w:styleId="H6">
    <w:name w:val="H6"/>
    <w:basedOn w:val="a"/>
    <w:next w:val="a"/>
    <w:qFormat/>
    <w:pPr>
      <w:keepNext/>
      <w:autoSpaceDE w:val="0"/>
      <w:autoSpaceDN w:val="0"/>
      <w:adjustRightInd w:val="0"/>
      <w:spacing w:before="100" w:after="100"/>
      <w:jc w:val="left"/>
      <w:outlineLvl w:val="6"/>
    </w:pPr>
    <w:rPr>
      <w:b/>
      <w:kern w:val="0"/>
      <w:sz w:val="16"/>
      <w:szCs w:val="20"/>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styleId="afb">
    <w:name w:val="List Paragraph"/>
    <w:basedOn w:val="a"/>
    <w:uiPriority w:val="99"/>
    <w:qFormat/>
    <w:pPr>
      <w:ind w:firstLineChars="200" w:firstLine="420"/>
    </w:pPr>
  </w:style>
  <w:style w:type="paragraph" w:customStyle="1" w:styleId="H2">
    <w:name w:val="H2"/>
    <w:basedOn w:val="a"/>
    <w:next w:val="a"/>
    <w:qFormat/>
    <w:pPr>
      <w:keepNext/>
      <w:autoSpaceDE w:val="0"/>
      <w:autoSpaceDN w:val="0"/>
      <w:adjustRightInd w:val="0"/>
      <w:spacing w:before="100" w:after="100"/>
      <w:jc w:val="left"/>
      <w:outlineLvl w:val="2"/>
    </w:pPr>
    <w:rPr>
      <w:b/>
      <w:kern w:val="0"/>
      <w:sz w:val="36"/>
      <w:szCs w:val="20"/>
    </w:rPr>
  </w:style>
  <w:style w:type="paragraph" w:customStyle="1" w:styleId="H5">
    <w:name w:val="H5"/>
    <w:basedOn w:val="a"/>
    <w:next w:val="a"/>
    <w:qFormat/>
    <w:pPr>
      <w:keepNext/>
      <w:autoSpaceDE w:val="0"/>
      <w:autoSpaceDN w:val="0"/>
      <w:adjustRightInd w:val="0"/>
      <w:spacing w:before="100" w:after="100"/>
      <w:jc w:val="left"/>
      <w:outlineLvl w:val="5"/>
    </w:pPr>
    <w:rPr>
      <w:b/>
      <w:kern w:val="0"/>
      <w:sz w:val="20"/>
      <w:szCs w:val="20"/>
    </w:rPr>
  </w:style>
  <w:style w:type="paragraph" w:customStyle="1" w:styleId="H1">
    <w:name w:val="H1"/>
    <w:basedOn w:val="a"/>
    <w:next w:val="a"/>
    <w:qFormat/>
    <w:pPr>
      <w:keepNext/>
      <w:autoSpaceDE w:val="0"/>
      <w:autoSpaceDN w:val="0"/>
      <w:adjustRightInd w:val="0"/>
      <w:spacing w:before="100" w:after="100"/>
      <w:jc w:val="left"/>
      <w:outlineLvl w:val="1"/>
    </w:pPr>
    <w:rPr>
      <w:b/>
      <w:kern w:val="36"/>
      <w:sz w:val="48"/>
      <w:szCs w:val="20"/>
    </w:rPr>
  </w:style>
  <w:style w:type="paragraph" w:customStyle="1" w:styleId="DefinitionList">
    <w:name w:val="Definition List"/>
    <w:basedOn w:val="a"/>
    <w:next w:val="DefinitionTerm"/>
    <w:qFormat/>
    <w:pPr>
      <w:autoSpaceDE w:val="0"/>
      <w:autoSpaceDN w:val="0"/>
      <w:adjustRightInd w:val="0"/>
      <w:ind w:left="360"/>
      <w:jc w:val="left"/>
    </w:pPr>
    <w:rPr>
      <w:kern w:val="0"/>
      <w:sz w:val="24"/>
      <w:szCs w:val="20"/>
    </w:rPr>
  </w:style>
  <w:style w:type="paragraph" w:customStyle="1" w:styleId="DefinitionTerm">
    <w:name w:val="Definition Term"/>
    <w:basedOn w:val="a"/>
    <w:next w:val="DefinitionList"/>
    <w:qFormat/>
    <w:pPr>
      <w:autoSpaceDE w:val="0"/>
      <w:autoSpaceDN w:val="0"/>
      <w:adjustRightInd w:val="0"/>
      <w:jc w:val="left"/>
    </w:pPr>
    <w:rPr>
      <w:kern w:val="0"/>
      <w:sz w:val="24"/>
      <w:szCs w:val="20"/>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H4">
    <w:name w:val="H4"/>
    <w:basedOn w:val="a"/>
    <w:next w:val="a"/>
    <w:qFormat/>
    <w:pPr>
      <w:keepNext/>
      <w:autoSpaceDE w:val="0"/>
      <w:autoSpaceDN w:val="0"/>
      <w:adjustRightInd w:val="0"/>
      <w:spacing w:before="100" w:after="100"/>
      <w:jc w:val="left"/>
      <w:outlineLvl w:val="4"/>
    </w:pPr>
    <w:rPr>
      <w:b/>
      <w:kern w:val="0"/>
      <w:sz w:val="24"/>
      <w:szCs w:val="20"/>
    </w:rPr>
  </w:style>
  <w:style w:type="paragraph" w:customStyle="1" w:styleId="GB231215">
    <w:name w:val="样式 (西文) 仿宋_GB2312 居中 行距: 1.5 倍行距"/>
    <w:basedOn w:val="a"/>
    <w:qFormat/>
    <w:pPr>
      <w:spacing w:line="360" w:lineRule="auto"/>
      <w:jc w:val="center"/>
    </w:pPr>
    <w:rPr>
      <w:rFonts w:ascii="宋体" w:hAnsi="宋体" w:cs="宋体"/>
      <w:kern w:val="0"/>
      <w:szCs w:val="20"/>
    </w:rPr>
  </w:style>
  <w:style w:type="paragraph" w:customStyle="1" w:styleId="ListParagraph1">
    <w:name w:val="List Paragraph1"/>
    <w:basedOn w:val="a"/>
    <w:qFormat/>
    <w:pPr>
      <w:ind w:firstLineChars="200" w:firstLine="420"/>
    </w:pPr>
    <w:rPr>
      <w:rFonts w:ascii="Calibri" w:hAnsi="Calibri"/>
      <w:szCs w:val="21"/>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Address">
    <w:name w:val="Address"/>
    <w:basedOn w:val="a"/>
    <w:next w:val="a"/>
    <w:qFormat/>
    <w:pPr>
      <w:autoSpaceDE w:val="0"/>
      <w:autoSpaceDN w:val="0"/>
      <w:adjustRightInd w:val="0"/>
      <w:jc w:val="left"/>
    </w:pPr>
    <w:rPr>
      <w:i/>
      <w:kern w:val="0"/>
      <w:sz w:val="24"/>
      <w:szCs w:val="20"/>
    </w:rPr>
  </w:style>
  <w:style w:type="paragraph" w:customStyle="1" w:styleId="afc">
    <w:name w:val="表格"/>
    <w:basedOn w:val="a"/>
    <w:qFormat/>
    <w:pPr>
      <w:jc w:val="center"/>
      <w:textAlignment w:val="center"/>
    </w:pPr>
    <w:rPr>
      <w:rFonts w:ascii="华文细黑" w:hAnsi="华文细黑"/>
      <w:kern w:val="0"/>
      <w:szCs w:val="20"/>
    </w:rPr>
  </w:style>
  <w:style w:type="paragraph" w:customStyle="1" w:styleId="378020">
    <w:name w:val="样式 标题 3 + (中文) 黑体 小四 非加粗 段前: 7.8 磅 段后: 0 磅 行距: 固定值 20 磅"/>
    <w:basedOn w:val="3"/>
    <w:qFormat/>
    <w:pPr>
      <w:spacing w:line="400" w:lineRule="exact"/>
    </w:pPr>
    <w:rPr>
      <w:rFonts w:cs="宋体"/>
      <w:szCs w:val="20"/>
    </w:rPr>
  </w:style>
  <w:style w:type="paragraph" w:customStyle="1" w:styleId="2TimesNewRoman5020">
    <w:name w:val="样式 标题 2 + Times New Roman 四号 非加粗 段前: 5 磅 段后: 0 磅 行距: 固定值 20..."/>
    <w:basedOn w:val="20"/>
    <w:qFormat/>
    <w:pPr>
      <w:spacing w:before="100" w:line="400" w:lineRule="exact"/>
    </w:pPr>
    <w:rPr>
      <w:rFonts w:hAnsi="Times New Roman" w:cs="宋体"/>
      <w:b/>
      <w:szCs w:val="20"/>
    </w:rPr>
  </w:style>
  <w:style w:type="paragraph" w:customStyle="1" w:styleId="16620">
    <w:name w:val="样式 标题 1 + 黑体 三号 非加粗 居中 段前: 6 磅 段后: 6 磅 行距: 固定值 20 磅"/>
    <w:basedOn w:val="1"/>
    <w:qFormat/>
    <w:pPr>
      <w:spacing w:line="400" w:lineRule="exact"/>
    </w:pPr>
    <w:rPr>
      <w:rFonts w:hAnsi="黑体" w:cs="宋体"/>
      <w:szCs w:val="20"/>
    </w:rPr>
  </w:style>
  <w:style w:type="paragraph" w:customStyle="1" w:styleId="1b">
    <w:name w:val="样式1"/>
    <w:basedOn w:val="a"/>
    <w:qFormat/>
    <w:pPr>
      <w:jc w:val="center"/>
    </w:pPr>
    <w:rPr>
      <w:rFonts w:ascii="幼圆" w:eastAsia="幼圆"/>
      <w:b/>
      <w:sz w:val="32"/>
      <w:szCs w:val="28"/>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z-BottomofForm">
    <w:name w:val="z-Bottom of Form"/>
    <w:next w:val="a"/>
    <w:qFormat/>
    <w:pPr>
      <w:widowControl w:val="0"/>
      <w:pBdr>
        <w:top w:val="double" w:sz="2" w:space="0" w:color="000000"/>
      </w:pBdr>
      <w:autoSpaceDE w:val="0"/>
      <w:autoSpaceDN w:val="0"/>
      <w:adjustRightInd w:val="0"/>
      <w:jc w:val="center"/>
    </w:pPr>
    <w:rPr>
      <w:rFonts w:ascii="Arial" w:hAnsi="Arial"/>
      <w:vanish/>
      <w:sz w:val="16"/>
    </w:rPr>
  </w:style>
  <w:style w:type="paragraph" w:customStyle="1" w:styleId="z-TopofForm">
    <w:name w:val="z-Top of Form"/>
    <w:next w:val="a"/>
    <w:qFormat/>
    <w:pPr>
      <w:widowControl w:val="0"/>
      <w:pBdr>
        <w:bottom w:val="double" w:sz="2" w:space="0" w:color="000000"/>
      </w:pBdr>
      <w:autoSpaceDE w:val="0"/>
      <w:autoSpaceDN w:val="0"/>
      <w:adjustRightInd w:val="0"/>
      <w:jc w:val="center"/>
    </w:pPr>
    <w:rPr>
      <w:rFonts w:ascii="Arial" w:hAnsi="Arial"/>
      <w:vanish/>
      <w:sz w:val="16"/>
    </w:rPr>
  </w:style>
  <w:style w:type="paragraph" w:customStyle="1" w:styleId="1c">
    <w:name w:val="列出段落1"/>
    <w:basedOn w:val="a"/>
    <w:qFormat/>
    <w:pPr>
      <w:ind w:firstLineChars="200" w:firstLine="420"/>
    </w:pPr>
  </w:style>
  <w:style w:type="paragraph" w:customStyle="1" w:styleId="New">
    <w:name w:val="正文 New"/>
    <w:qFormat/>
    <w:pPr>
      <w:widowControl w:val="0"/>
      <w:jc w:val="both"/>
    </w:pPr>
    <w:rPr>
      <w:rFonts w:ascii="Calibri" w:hAnsi="Calibri"/>
      <w:kern w:val="2"/>
      <w:sz w:val="21"/>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1d">
    <w:name w:val="无间隔1"/>
    <w:qFormat/>
    <w:pPr>
      <w:widowControl w:val="0"/>
      <w:jc w:val="both"/>
    </w:pPr>
    <w:rPr>
      <w:rFonts w:ascii="Calibri" w:hAnsi="Calibri"/>
      <w:kern w:val="2"/>
      <w:sz w:val="21"/>
      <w:szCs w:val="22"/>
    </w:rPr>
  </w:style>
  <w:style w:type="paragraph" w:customStyle="1" w:styleId="1e">
    <w:name w:val="修订1"/>
    <w:qFormat/>
    <w:rPr>
      <w:kern w:val="2"/>
      <w:sz w:val="21"/>
      <w:szCs w:val="24"/>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afd">
    <w:name w:val="空半行"/>
    <w:basedOn w:val="a"/>
    <w:qFormat/>
    <w:pPr>
      <w:adjustRightInd w:val="0"/>
      <w:spacing w:line="120" w:lineRule="exact"/>
      <w:textAlignment w:val="baseline"/>
    </w:pPr>
    <w:rPr>
      <w:rFonts w:eastAsia="仿宋_GB2312"/>
      <w:color w:val="FFFFFF"/>
      <w:kern w:val="0"/>
      <w:sz w:val="30"/>
      <w:szCs w:val="20"/>
    </w:rPr>
  </w:style>
  <w:style w:type="paragraph" w:customStyle="1" w:styleId="TOC1">
    <w:name w:val="TOC 标题1"/>
    <w:basedOn w:val="1"/>
    <w:next w:val="a"/>
    <w:qFormat/>
    <w:pPr>
      <w:spacing w:before="340" w:after="330" w:line="576" w:lineRule="auto"/>
      <w:jc w:val="both"/>
      <w:outlineLvl w:val="9"/>
    </w:pPr>
    <w:rPr>
      <w:rFonts w:ascii="Calibri" w:hAnsi="Calibri"/>
      <w:color w:val="FF0000"/>
      <w:kern w:val="44"/>
      <w:sz w:val="44"/>
      <w:szCs w:val="44"/>
    </w:rPr>
  </w:style>
  <w:style w:type="paragraph" w:customStyle="1" w:styleId="CharCharCharCharCharCharCharCharCharCharCharCharCharCharCharChar">
    <w:name w:val="Char Char Char Char Char Char Char Char Char Char Char Char Char Char Char Char"/>
    <w:basedOn w:val="a"/>
    <w:qFormat/>
    <w:pPr>
      <w:snapToGrid w:val="0"/>
      <w:spacing w:line="360" w:lineRule="auto"/>
      <w:ind w:firstLineChars="200" w:firstLine="200"/>
    </w:pPr>
  </w:style>
  <w:style w:type="paragraph" w:customStyle="1" w:styleId="24">
    <w:name w:val="列出段落2"/>
    <w:basedOn w:val="a"/>
    <w:uiPriority w:val="99"/>
    <w:qFormat/>
    <w:pPr>
      <w:ind w:firstLineChars="200" w:firstLine="420"/>
    </w:pPr>
  </w:style>
  <w:style w:type="paragraph" w:customStyle="1" w:styleId="afe">
    <w:name w:val="*正文"/>
    <w:basedOn w:val="a"/>
    <w:qFormat/>
    <w:pPr>
      <w:keepNext/>
      <w:keepLines/>
      <w:spacing w:line="360" w:lineRule="auto"/>
      <w:ind w:firstLineChars="200" w:firstLine="200"/>
    </w:pPr>
    <w:rPr>
      <w:rFonts w:ascii="宋体" w:hAnsi="宋体"/>
    </w:rPr>
  </w:style>
  <w:style w:type="paragraph" w:customStyle="1" w:styleId="25">
    <w:name w:val="样式2"/>
    <w:basedOn w:val="ad"/>
    <w:qFormat/>
    <w:pPr>
      <w:pBdr>
        <w:top w:val="thinThickSmallGap" w:sz="24" w:space="1" w:color="auto"/>
        <w:left w:val="none" w:sz="0" w:space="4" w:color="auto"/>
        <w:bottom w:val="none" w:sz="0" w:space="1" w:color="auto"/>
        <w:right w:val="none" w:sz="0" w:space="4" w:color="auto"/>
      </w:pBdr>
    </w:pPr>
  </w:style>
  <w:style w:type="numbering" w:customStyle="1" w:styleId="1f">
    <w:name w:val="无列表1"/>
    <w:next w:val="a2"/>
    <w:uiPriority w:val="99"/>
    <w:semiHidden/>
    <w:unhideWhenUsed/>
    <w:rsid w:val="00D15B27"/>
  </w:style>
  <w:style w:type="character" w:customStyle="1" w:styleId="Charc">
    <w:name w:val="正文首行缩进 Char"/>
    <w:link w:val="af3"/>
    <w:uiPriority w:val="99"/>
    <w:rsid w:val="00D15B27"/>
    <w:rPr>
      <w:kern w:val="2"/>
      <w:sz w:val="21"/>
    </w:rPr>
  </w:style>
  <w:style w:type="character" w:customStyle="1" w:styleId="150">
    <w:name w:val="15"/>
    <w:rsid w:val="00D15B27"/>
    <w:rPr>
      <w:rFonts w:ascii="Times New Roman" w:hAnsi="Times New Roman" w:cs="Times New Roman" w:hint="default"/>
      <w:b/>
      <w:bCs/>
      <w:kern w:val="44"/>
      <w:sz w:val="44"/>
      <w:szCs w:val="44"/>
    </w:rPr>
  </w:style>
  <w:style w:type="character" w:customStyle="1" w:styleId="160">
    <w:name w:val="16"/>
    <w:rsid w:val="00965F2C"/>
    <w:rPr>
      <w:rFonts w:ascii="Times New Roman" w:hAnsi="Times New Roman" w:cs="Times New Roman" w:hint="default"/>
      <w:b/>
      <w:bCs/>
      <w:kern w:val="44"/>
      <w:sz w:val="44"/>
      <w:szCs w:val="44"/>
    </w:rPr>
  </w:style>
  <w:style w:type="character" w:customStyle="1" w:styleId="170">
    <w:name w:val="17"/>
    <w:rsid w:val="004E4331"/>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198830">
      <w:bodyDiv w:val="1"/>
      <w:marLeft w:val="0"/>
      <w:marRight w:val="0"/>
      <w:marTop w:val="0"/>
      <w:marBottom w:val="0"/>
      <w:divBdr>
        <w:top w:val="none" w:sz="0" w:space="0" w:color="auto"/>
        <w:left w:val="none" w:sz="0" w:space="0" w:color="auto"/>
        <w:bottom w:val="none" w:sz="0" w:space="0" w:color="auto"/>
        <w:right w:val="none" w:sz="0" w:space="0" w:color="auto"/>
      </w:divBdr>
    </w:div>
    <w:div w:id="42140831">
      <w:bodyDiv w:val="1"/>
      <w:marLeft w:val="0"/>
      <w:marRight w:val="0"/>
      <w:marTop w:val="0"/>
      <w:marBottom w:val="0"/>
      <w:divBdr>
        <w:top w:val="none" w:sz="0" w:space="0" w:color="auto"/>
        <w:left w:val="none" w:sz="0" w:space="0" w:color="auto"/>
        <w:bottom w:val="none" w:sz="0" w:space="0" w:color="auto"/>
        <w:right w:val="none" w:sz="0" w:space="0" w:color="auto"/>
      </w:divBdr>
    </w:div>
    <w:div w:id="217673720">
      <w:bodyDiv w:val="1"/>
      <w:marLeft w:val="0"/>
      <w:marRight w:val="0"/>
      <w:marTop w:val="0"/>
      <w:marBottom w:val="0"/>
      <w:divBdr>
        <w:top w:val="none" w:sz="0" w:space="0" w:color="auto"/>
        <w:left w:val="none" w:sz="0" w:space="0" w:color="auto"/>
        <w:bottom w:val="none" w:sz="0" w:space="0" w:color="auto"/>
        <w:right w:val="none" w:sz="0" w:space="0" w:color="auto"/>
      </w:divBdr>
    </w:div>
    <w:div w:id="304437528">
      <w:bodyDiv w:val="1"/>
      <w:marLeft w:val="0"/>
      <w:marRight w:val="0"/>
      <w:marTop w:val="0"/>
      <w:marBottom w:val="0"/>
      <w:divBdr>
        <w:top w:val="none" w:sz="0" w:space="0" w:color="auto"/>
        <w:left w:val="none" w:sz="0" w:space="0" w:color="auto"/>
        <w:bottom w:val="none" w:sz="0" w:space="0" w:color="auto"/>
        <w:right w:val="none" w:sz="0" w:space="0" w:color="auto"/>
      </w:divBdr>
    </w:div>
    <w:div w:id="1220290384">
      <w:bodyDiv w:val="1"/>
      <w:marLeft w:val="0"/>
      <w:marRight w:val="0"/>
      <w:marTop w:val="0"/>
      <w:marBottom w:val="0"/>
      <w:divBdr>
        <w:top w:val="none" w:sz="0" w:space="0" w:color="auto"/>
        <w:left w:val="none" w:sz="0" w:space="0" w:color="auto"/>
        <w:bottom w:val="none" w:sz="0" w:space="0" w:color="auto"/>
        <w:right w:val="none" w:sz="0" w:space="0" w:color="auto"/>
      </w:divBdr>
    </w:div>
    <w:div w:id="1780368048">
      <w:bodyDiv w:val="1"/>
      <w:marLeft w:val="0"/>
      <w:marRight w:val="0"/>
      <w:marTop w:val="0"/>
      <w:marBottom w:val="0"/>
      <w:divBdr>
        <w:top w:val="none" w:sz="0" w:space="0" w:color="auto"/>
        <w:left w:val="none" w:sz="0" w:space="0" w:color="auto"/>
        <w:bottom w:val="none" w:sz="0" w:space="0" w:color="auto"/>
        <w:right w:val="none" w:sz="0" w:space="0" w:color="auto"/>
      </w:divBdr>
    </w:div>
    <w:div w:id="2091274396">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G:\23.12\&#27745;&#27700;&#31649;&#32593;2023\&#25307;&#26631;&#25991;&#20214;\&#25307;&#26631;&#25991;&#20214;1.docx" TargetMode="External"/><Relationship Id="rId13" Type="http://schemas.openxmlformats.org/officeDocument/2006/relationships/hyperlink" Target="file:///G:\23.12\&#27745;&#27700;&#31649;&#32593;2023\&#25307;&#26631;&#25991;&#20214;\&#25307;&#26631;&#25991;&#20214;1.docx" TargetMode="External"/><Relationship Id="rId18" Type="http://schemas.openxmlformats.org/officeDocument/2006/relationships/hyperlink" Target="file:///G:\23.12\&#27745;&#27700;&#31649;&#32593;2023\&#25307;&#26631;&#25991;&#20214;\&#25307;&#26631;&#25991;&#20214;1.docx" TargetMode="External"/><Relationship Id="rId26" Type="http://schemas.openxmlformats.org/officeDocument/2006/relationships/hyperlink" Target="file:///G:\23.12\&#27745;&#27700;&#31649;&#32593;2023\&#25307;&#26631;&#25991;&#20214;\&#25307;&#26631;&#25991;&#20214;1.docx" TargetMode="External"/><Relationship Id="rId39" Type="http://schemas.openxmlformats.org/officeDocument/2006/relationships/hyperlink" Target="file:///G:\23.12\&#27745;&#27700;&#31649;&#32593;2023\&#25307;&#26631;&#25991;&#20214;\&#25307;&#26631;&#25991;&#20214;1.docx" TargetMode="External"/><Relationship Id="rId3" Type="http://schemas.microsoft.com/office/2007/relationships/stylesWithEffects" Target="stylesWithEffects.xml"/><Relationship Id="rId21" Type="http://schemas.openxmlformats.org/officeDocument/2006/relationships/hyperlink" Target="file:///G:\23.12\&#27745;&#27700;&#31649;&#32593;2023\&#25307;&#26631;&#25991;&#20214;\&#25307;&#26631;&#25991;&#20214;1.docx" TargetMode="External"/><Relationship Id="rId34" Type="http://schemas.openxmlformats.org/officeDocument/2006/relationships/hyperlink" Target="file:///G:\23.12\&#27745;&#27700;&#31649;&#32593;2023\&#25307;&#26631;&#25991;&#20214;\&#25307;&#26631;&#25991;&#20214;1.docx"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file:///G:\23.12\&#27745;&#27700;&#31649;&#32593;2023\&#25307;&#26631;&#25991;&#20214;\&#25307;&#26631;&#25991;&#20214;1.docx" TargetMode="External"/><Relationship Id="rId17" Type="http://schemas.openxmlformats.org/officeDocument/2006/relationships/hyperlink" Target="file:///G:\23.12\&#27745;&#27700;&#31649;&#32593;2023\&#25307;&#26631;&#25991;&#20214;\&#25307;&#26631;&#25991;&#20214;1.docx" TargetMode="External"/><Relationship Id="rId25" Type="http://schemas.openxmlformats.org/officeDocument/2006/relationships/hyperlink" Target="file:///G:\23.12\&#27745;&#27700;&#31649;&#32593;2023\&#25307;&#26631;&#25991;&#20214;\&#25307;&#26631;&#25991;&#20214;1.docx" TargetMode="External"/><Relationship Id="rId33" Type="http://schemas.openxmlformats.org/officeDocument/2006/relationships/hyperlink" Target="file:///G:\23.12\&#27745;&#27700;&#31649;&#32593;2023\&#25307;&#26631;&#25991;&#20214;\&#25307;&#26631;&#25991;&#20214;1.docx" TargetMode="External"/><Relationship Id="rId38" Type="http://schemas.openxmlformats.org/officeDocument/2006/relationships/hyperlink" Target="file:///G:\23.12\&#27745;&#27700;&#31649;&#32593;2023\&#25307;&#26631;&#25991;&#20214;\&#25307;&#26631;&#25991;&#20214;1.docx" TargetMode="External"/><Relationship Id="rId2" Type="http://schemas.openxmlformats.org/officeDocument/2006/relationships/styles" Target="styles.xml"/><Relationship Id="rId16" Type="http://schemas.openxmlformats.org/officeDocument/2006/relationships/hyperlink" Target="file:///G:\23.12\&#27745;&#27700;&#31649;&#32593;2023\&#25307;&#26631;&#25991;&#20214;\&#25307;&#26631;&#25991;&#20214;1.docx" TargetMode="External"/><Relationship Id="rId20" Type="http://schemas.openxmlformats.org/officeDocument/2006/relationships/hyperlink" Target="file:///G:\23.12\&#27745;&#27700;&#31649;&#32593;2023\&#25307;&#26631;&#25991;&#20214;\&#25307;&#26631;&#25991;&#20214;1.docx" TargetMode="External"/><Relationship Id="rId29" Type="http://schemas.openxmlformats.org/officeDocument/2006/relationships/hyperlink" Target="file:///G:\23.12\&#27745;&#27700;&#31649;&#32593;2023\&#25307;&#26631;&#25991;&#20214;\&#25307;&#26631;&#25991;&#20214;1.docx" TargetMode="External"/><Relationship Id="rId41" Type="http://schemas.openxmlformats.org/officeDocument/2006/relationships/hyperlink" Target="file:///G:\23.12\&#27745;&#27700;&#31649;&#32593;2023\&#25307;&#26631;&#25991;&#20214;\&#25307;&#26631;&#25991;&#20214;1.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G:\23.12\&#27745;&#27700;&#31649;&#32593;2023\&#25307;&#26631;&#25991;&#20214;\&#25307;&#26631;&#25991;&#20214;1.docx" TargetMode="External"/><Relationship Id="rId24" Type="http://schemas.openxmlformats.org/officeDocument/2006/relationships/hyperlink" Target="file:///G:\23.12\&#27745;&#27700;&#31649;&#32593;2023\&#25307;&#26631;&#25991;&#20214;\&#25307;&#26631;&#25991;&#20214;1.docx" TargetMode="External"/><Relationship Id="rId32" Type="http://schemas.openxmlformats.org/officeDocument/2006/relationships/hyperlink" Target="file:///G:\23.12\&#27745;&#27700;&#31649;&#32593;2023\&#25307;&#26631;&#25991;&#20214;\&#25307;&#26631;&#25991;&#20214;1.docx" TargetMode="External"/><Relationship Id="rId37" Type="http://schemas.openxmlformats.org/officeDocument/2006/relationships/hyperlink" Target="file:///G:\23.12\&#27745;&#27700;&#31649;&#32593;2023\&#25307;&#26631;&#25991;&#20214;\&#25307;&#26631;&#25991;&#20214;1.docx" TargetMode="External"/><Relationship Id="rId40" Type="http://schemas.openxmlformats.org/officeDocument/2006/relationships/hyperlink" Target="file:///G:\23.12\&#27745;&#27700;&#31649;&#32593;2023\&#25307;&#26631;&#25991;&#20214;\&#25307;&#26631;&#25991;&#20214;1.docx"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file:///G:\23.12\&#27745;&#27700;&#31649;&#32593;2023\&#25307;&#26631;&#25991;&#20214;\&#25307;&#26631;&#25991;&#20214;1.docx" TargetMode="External"/><Relationship Id="rId23" Type="http://schemas.openxmlformats.org/officeDocument/2006/relationships/hyperlink" Target="file:///G:\23.12\&#27745;&#27700;&#31649;&#32593;2023\&#25307;&#26631;&#25991;&#20214;\&#25307;&#26631;&#25991;&#20214;1.docx" TargetMode="External"/><Relationship Id="rId28" Type="http://schemas.openxmlformats.org/officeDocument/2006/relationships/hyperlink" Target="file:///G:\23.12\&#27745;&#27700;&#31649;&#32593;2023\&#25307;&#26631;&#25991;&#20214;\&#25307;&#26631;&#25991;&#20214;1.docx" TargetMode="External"/><Relationship Id="rId36" Type="http://schemas.openxmlformats.org/officeDocument/2006/relationships/hyperlink" Target="file:///G:\23.12\&#27745;&#27700;&#31649;&#32593;2023\&#25307;&#26631;&#25991;&#20214;\&#25307;&#26631;&#25991;&#20214;1.docx" TargetMode="External"/><Relationship Id="rId10" Type="http://schemas.openxmlformats.org/officeDocument/2006/relationships/hyperlink" Target="file:///G:\23.12\&#27745;&#27700;&#31649;&#32593;2023\&#25307;&#26631;&#25991;&#20214;\&#25307;&#26631;&#25991;&#20214;1.docx" TargetMode="External"/><Relationship Id="rId19" Type="http://schemas.openxmlformats.org/officeDocument/2006/relationships/hyperlink" Target="file:///G:\23.12\&#27745;&#27700;&#31649;&#32593;2023\&#25307;&#26631;&#25991;&#20214;\&#25307;&#26631;&#25991;&#20214;1.docx" TargetMode="External"/><Relationship Id="rId31" Type="http://schemas.openxmlformats.org/officeDocument/2006/relationships/hyperlink" Target="file:///G:\23.12\&#27745;&#27700;&#31649;&#32593;2023\&#25307;&#26631;&#25991;&#20214;\&#25307;&#26631;&#25991;&#20214;1.docx"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G:\23.12\&#27745;&#27700;&#31649;&#32593;2023\&#25307;&#26631;&#25991;&#20214;\&#25307;&#26631;&#25991;&#20214;1.docx" TargetMode="External"/><Relationship Id="rId14" Type="http://schemas.openxmlformats.org/officeDocument/2006/relationships/hyperlink" Target="file:///G:\23.12\&#27745;&#27700;&#31649;&#32593;2023\&#25307;&#26631;&#25991;&#20214;\&#25307;&#26631;&#25991;&#20214;1.docx" TargetMode="External"/><Relationship Id="rId22" Type="http://schemas.openxmlformats.org/officeDocument/2006/relationships/hyperlink" Target="file:///G:\23.12\&#27745;&#27700;&#31649;&#32593;2023\&#25307;&#26631;&#25991;&#20214;\&#25307;&#26631;&#25991;&#20214;1.docx" TargetMode="External"/><Relationship Id="rId27" Type="http://schemas.openxmlformats.org/officeDocument/2006/relationships/hyperlink" Target="file:///G:\23.12\&#27745;&#27700;&#31649;&#32593;2023\&#25307;&#26631;&#25991;&#20214;\&#25307;&#26631;&#25991;&#20214;1.docx" TargetMode="External"/><Relationship Id="rId30" Type="http://schemas.openxmlformats.org/officeDocument/2006/relationships/hyperlink" Target="file:///G:\23.12\&#27745;&#27700;&#31649;&#32593;2023\&#25307;&#26631;&#25991;&#20214;\&#25307;&#26631;&#25991;&#20214;1.docx" TargetMode="External"/><Relationship Id="rId35" Type="http://schemas.openxmlformats.org/officeDocument/2006/relationships/hyperlink" Target="file:///G:\23.12\&#27745;&#27700;&#31649;&#32593;2023\&#25307;&#26631;&#25991;&#20214;\&#25307;&#26631;&#25991;&#20214;1.docx" TargetMode="External"/><Relationship Id="rId43"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5878</Words>
  <Characters>33506</Characters>
  <Application>Microsoft Office Word</Application>
  <DocSecurity>0</DocSecurity>
  <Lines>279</Lines>
  <Paragraphs>78</Paragraphs>
  <ScaleCrop>false</ScaleCrop>
  <Company>Hewlett-Packard Company</Company>
  <LinksUpToDate>false</LinksUpToDate>
  <CharactersWithSpaces>39306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南阳市房屋建筑和市政工程</dc:title>
  <dc:subject/>
  <dc:creator>卢连强</dc:creator>
  <cp:keywords/>
  <cp:lastModifiedBy>a a</cp:lastModifiedBy>
  <cp:revision>1</cp:revision>
  <cp:lastPrinted>2016-08-30T00:43:00Z</cp:lastPrinted>
  <dcterms:created xsi:type="dcterms:W3CDTF">2023-12-14T02:05:00Z</dcterms:created>
  <dcterms:modified xsi:type="dcterms:W3CDTF">2023-12-14T02:05:00Z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D2C458D9A8EB4FA7BDD3CFAE542FDBB8</vt:lpwstr>
  </property>
</Properties>
</file>