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11" w:rsidRDefault="000A1F72">
      <w:pPr>
        <w:tabs>
          <w:tab w:val="left" w:pos="0"/>
        </w:tabs>
        <w:rPr>
          <w:rFonts w:ascii="等线" w:eastAsia="等线" w:hAnsi="等线"/>
          <w:b/>
          <w:bCs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一、设备名称：全数字化高</w:t>
      </w:r>
      <w:r>
        <w:rPr>
          <w:rFonts w:ascii="等线" w:eastAsia="等线" w:hAnsi="等线" w:hint="eastAsia"/>
          <w:b/>
          <w:bCs/>
          <w:color w:val="000000"/>
          <w:kern w:val="0"/>
          <w:sz w:val="22"/>
          <w:szCs w:val="22"/>
        </w:rPr>
        <w:t>端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彩色多普勒超声诊断仪</w:t>
      </w:r>
    </w:p>
    <w:p w:rsidR="00F91B11" w:rsidRDefault="000A1F72">
      <w:pPr>
        <w:tabs>
          <w:tab w:val="left" w:pos="0"/>
        </w:tabs>
        <w:rPr>
          <w:rFonts w:ascii="等线" w:eastAsia="等线" w:hAnsi="等线"/>
          <w:b/>
          <w:bCs/>
          <w:color w:val="000000"/>
          <w:kern w:val="0"/>
          <w:sz w:val="22"/>
          <w:szCs w:val="22"/>
        </w:rPr>
      </w:pPr>
      <w:r>
        <w:rPr>
          <w:rFonts w:ascii="等线" w:eastAsia="等线" w:hAnsi="等线" w:hint="eastAsia"/>
          <w:b/>
          <w:bCs/>
          <w:color w:val="000000"/>
          <w:kern w:val="0"/>
          <w:sz w:val="22"/>
          <w:szCs w:val="22"/>
        </w:rPr>
        <w:t>二、配置要求</w:t>
      </w:r>
    </w:p>
    <w:p w:rsidR="00F91B11" w:rsidRDefault="000A1F72">
      <w:pPr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配置清单</w:t>
      </w:r>
    </w:p>
    <w:p w:rsidR="00F91B11" w:rsidRDefault="000A1F72">
      <w:pPr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1</w:t>
      </w:r>
      <w:r>
        <w:rPr>
          <w:rFonts w:ascii="等线" w:eastAsia="等线" w:hAnsi="等线" w:hint="eastAsia"/>
          <w:color w:val="000000"/>
          <w:sz w:val="22"/>
          <w:szCs w:val="22"/>
        </w:rPr>
        <w:t>．主机</w:t>
      </w:r>
      <w:r>
        <w:rPr>
          <w:rFonts w:ascii="等线" w:eastAsia="等线" w:hAnsi="等线" w:hint="eastAsia"/>
          <w:color w:val="000000"/>
          <w:sz w:val="22"/>
          <w:szCs w:val="22"/>
        </w:rPr>
        <w:t>1</w:t>
      </w:r>
      <w:r>
        <w:rPr>
          <w:rFonts w:ascii="等线" w:eastAsia="等线" w:hAnsi="等线" w:hint="eastAsia"/>
          <w:color w:val="000000"/>
          <w:sz w:val="22"/>
          <w:szCs w:val="22"/>
        </w:rPr>
        <w:t>套</w:t>
      </w:r>
    </w:p>
    <w:p w:rsidR="00F91B11" w:rsidRDefault="000A1F72">
      <w:pPr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2</w:t>
      </w:r>
      <w:r>
        <w:rPr>
          <w:rFonts w:ascii="等线" w:eastAsia="等线" w:hAnsi="等线" w:hint="eastAsia"/>
          <w:color w:val="000000"/>
          <w:sz w:val="22"/>
          <w:szCs w:val="22"/>
        </w:rPr>
        <w:t>．探头</w:t>
      </w:r>
      <w:r>
        <w:rPr>
          <w:rFonts w:ascii="等线" w:eastAsia="等线" w:hAnsi="等线"/>
          <w:color w:val="000000"/>
          <w:sz w:val="22"/>
          <w:szCs w:val="22"/>
        </w:rPr>
        <w:t>3</w:t>
      </w:r>
      <w:r>
        <w:rPr>
          <w:rFonts w:ascii="等线" w:eastAsia="等线" w:hAnsi="等线" w:hint="eastAsia"/>
          <w:color w:val="000000"/>
          <w:sz w:val="22"/>
          <w:szCs w:val="22"/>
        </w:rPr>
        <w:t>个：</w:t>
      </w:r>
    </w:p>
    <w:p w:rsidR="00F91B11" w:rsidRDefault="000A1F72">
      <w:pPr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3</w:t>
      </w:r>
      <w:r>
        <w:rPr>
          <w:rFonts w:ascii="等线" w:eastAsia="等线" w:hAnsi="等线" w:hint="eastAsia"/>
          <w:color w:val="000000"/>
          <w:sz w:val="22"/>
          <w:szCs w:val="22"/>
        </w:rPr>
        <w:t>．提供用户操作手册和维修手册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一套</w:t>
      </w:r>
    </w:p>
    <w:p w:rsidR="00F91B11" w:rsidRDefault="000A1F72">
      <w:pPr>
        <w:widowControl/>
        <w:overflowPunct w:val="0"/>
        <w:autoSpaceDE w:val="0"/>
        <w:autoSpaceDN w:val="0"/>
        <w:jc w:val="left"/>
        <w:rPr>
          <w:rFonts w:ascii="等线" w:eastAsia="等线" w:hAnsi="等线"/>
          <w:b/>
          <w:bCs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三、交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货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期：三个月</w:t>
      </w:r>
    </w:p>
    <w:p w:rsidR="00F91B11" w:rsidRDefault="000A1F72" w:rsidP="000A1F72">
      <w:pPr>
        <w:widowControl/>
        <w:overflowPunct w:val="0"/>
        <w:autoSpaceDE w:val="0"/>
        <w:autoSpaceDN w:val="0"/>
        <w:ind w:left="1540" w:hangingChars="700" w:hanging="1540"/>
        <w:jc w:val="left"/>
        <w:rPr>
          <w:rFonts w:ascii="等线" w:eastAsia="等线" w:hAnsi="等线"/>
          <w:b/>
          <w:bCs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四、用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 xml:space="preserve">    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途：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主要用于腹部、妇产、胎儿心脏、成人心脏</w:t>
      </w:r>
      <w:r>
        <w:rPr>
          <w:rFonts w:ascii="等线" w:eastAsia="等线" w:hAnsi="等线" w:hint="eastAsia"/>
          <w:b/>
          <w:bCs/>
          <w:color w:val="000000"/>
          <w:sz w:val="22"/>
          <w:szCs w:val="22"/>
        </w:rPr>
        <w:t>、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泌尿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、新生儿、小儿、血管（外周、颅脑、腹部）、小器官、骨骼肌肉、神经、术中，造影、介入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等方面的临床诊断和科研教学工作，具有世界先进水平，具备持续升级能力，能满足开展新的临床应用需求。</w:t>
      </w: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 xml:space="preserve">    </w:t>
      </w:r>
    </w:p>
    <w:p w:rsidR="00F91B11" w:rsidRDefault="000A1F72">
      <w:pPr>
        <w:widowControl/>
        <w:overflowPunct w:val="0"/>
        <w:autoSpaceDE w:val="0"/>
        <w:autoSpaceDN w:val="0"/>
        <w:jc w:val="left"/>
        <w:rPr>
          <w:rFonts w:ascii="等线" w:eastAsia="等线" w:hAnsi="等线"/>
          <w:b/>
          <w:bCs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kern w:val="0"/>
          <w:sz w:val="22"/>
          <w:szCs w:val="22"/>
        </w:rPr>
        <w:t>五、主要技术规格及系统概述：</w:t>
      </w:r>
    </w:p>
    <w:p w:rsidR="00F91B11" w:rsidRDefault="000A1F72">
      <w:pPr>
        <w:widowControl/>
        <w:overflowPunct w:val="0"/>
        <w:autoSpaceDE w:val="0"/>
        <w:autoSpaceDN w:val="0"/>
        <w:ind w:left="400" w:right="-180"/>
        <w:rPr>
          <w:rFonts w:ascii="等线" w:eastAsia="等线" w:hAnsi="等线"/>
          <w:b/>
          <w:color w:val="000000"/>
          <w:sz w:val="22"/>
          <w:szCs w:val="22"/>
        </w:rPr>
      </w:pPr>
      <w:r>
        <w:rPr>
          <w:rFonts w:ascii="等线" w:eastAsia="等线" w:hAnsi="等线"/>
          <w:b/>
          <w:color w:val="000000"/>
          <w:sz w:val="22"/>
          <w:szCs w:val="22"/>
        </w:rPr>
        <w:t xml:space="preserve">5.1 </w:t>
      </w:r>
      <w:r>
        <w:rPr>
          <w:rFonts w:ascii="等线" w:eastAsia="等线" w:hAnsi="等线"/>
          <w:b/>
          <w:color w:val="000000"/>
          <w:sz w:val="22"/>
          <w:szCs w:val="22"/>
        </w:rPr>
        <w:t>主机成像系统：</w:t>
      </w:r>
    </w:p>
    <w:p w:rsidR="00F91B11" w:rsidRDefault="000A1F72">
      <w:pPr>
        <w:widowControl/>
        <w:overflowPunct w:val="0"/>
        <w:autoSpaceDE w:val="0"/>
        <w:autoSpaceDN w:val="0"/>
        <w:ind w:left="839" w:right="-181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5.1.1</w:t>
      </w:r>
      <w:r>
        <w:rPr>
          <w:rFonts w:ascii="等线" w:eastAsia="等线" w:hAnsi="等线"/>
          <w:color w:val="000000"/>
          <w:sz w:val="22"/>
          <w:szCs w:val="22"/>
        </w:rPr>
        <w:t>显示器：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 w:hint="eastAsia"/>
          <w:bCs/>
          <w:color w:val="000000"/>
          <w:sz w:val="22"/>
          <w:szCs w:val="22"/>
        </w:rPr>
        <w:t>2</w:t>
      </w:r>
      <w:r>
        <w:rPr>
          <w:rFonts w:ascii="等线" w:eastAsia="等线" w:hAnsi="等线"/>
          <w:bCs/>
          <w:color w:val="000000"/>
          <w:sz w:val="22"/>
          <w:szCs w:val="22"/>
        </w:rPr>
        <w:t>1</w:t>
      </w:r>
      <w:r>
        <w:rPr>
          <w:rFonts w:ascii="等线" w:eastAsia="等线" w:hAnsi="等线" w:hint="eastAsia"/>
          <w:bCs/>
          <w:color w:val="000000"/>
          <w:sz w:val="22"/>
          <w:szCs w:val="22"/>
        </w:rPr>
        <w:t>英</w:t>
      </w:r>
      <w:r>
        <w:rPr>
          <w:rFonts w:ascii="等线" w:eastAsia="等线" w:hAnsi="等线"/>
          <w:bCs/>
          <w:color w:val="000000"/>
          <w:sz w:val="22"/>
          <w:szCs w:val="22"/>
        </w:rPr>
        <w:t>寸，高分辨率、逐行扫描、无闪烁平板液晶彩色显示器，视角宽，可上下左右任意旋转</w:t>
      </w:r>
      <w:r>
        <w:rPr>
          <w:rFonts w:ascii="等线" w:eastAsia="等线" w:hAnsi="等线" w:hint="eastAsia"/>
          <w:bCs/>
          <w:color w:val="000000"/>
          <w:sz w:val="22"/>
          <w:szCs w:val="22"/>
        </w:rPr>
        <w:t>，可前后折叠。</w:t>
      </w:r>
    </w:p>
    <w:p w:rsidR="00F91B11" w:rsidRDefault="000A1F72">
      <w:pPr>
        <w:widowControl/>
        <w:overflowPunct w:val="0"/>
        <w:autoSpaceDE w:val="0"/>
        <w:autoSpaceDN w:val="0"/>
        <w:ind w:left="840" w:right="-1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5.1.2 </w:t>
      </w:r>
      <w:r>
        <w:rPr>
          <w:rFonts w:ascii="等线" w:eastAsia="等线" w:hAnsi="等线"/>
          <w:color w:val="000000"/>
          <w:sz w:val="22"/>
          <w:szCs w:val="22"/>
        </w:rPr>
        <w:t>操作面板具备液晶触摸屏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 w:hint="eastAsia"/>
          <w:color w:val="000000"/>
          <w:sz w:val="22"/>
          <w:szCs w:val="22"/>
        </w:rPr>
        <w:t>12</w:t>
      </w:r>
      <w:r>
        <w:rPr>
          <w:rFonts w:ascii="等线" w:eastAsia="等线" w:hAnsi="等线" w:hint="eastAsia"/>
          <w:color w:val="000000"/>
          <w:sz w:val="22"/>
          <w:szCs w:val="22"/>
        </w:rPr>
        <w:t>英寸</w:t>
      </w:r>
      <w:r>
        <w:rPr>
          <w:rFonts w:ascii="等线" w:eastAsia="等线" w:hAnsi="等线" w:hint="eastAsia"/>
          <w:color w:val="000000"/>
          <w:sz w:val="22"/>
          <w:szCs w:val="22"/>
        </w:rPr>
        <w:t>,</w:t>
      </w:r>
      <w:r>
        <w:rPr>
          <w:rFonts w:ascii="等线" w:eastAsia="等线" w:hAnsi="等线" w:hint="eastAsia"/>
          <w:color w:val="000000"/>
          <w:sz w:val="22"/>
          <w:szCs w:val="22"/>
        </w:rPr>
        <w:t>可通过手指滑动触摸屏进行翻页，直接点击触摸屏即可选择需要调节的参数，操作面板可上下左右进行高度调整及旋转，</w:t>
      </w:r>
    </w:p>
    <w:p w:rsidR="00F91B11" w:rsidRDefault="000A1F72">
      <w:pPr>
        <w:widowControl/>
        <w:overflowPunct w:val="0"/>
        <w:autoSpaceDE w:val="0"/>
        <w:autoSpaceDN w:val="0"/>
        <w:ind w:left="840" w:right="-1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5.1.3 </w:t>
      </w:r>
      <w:r>
        <w:rPr>
          <w:rFonts w:ascii="等线" w:eastAsia="等线" w:hAnsi="等线"/>
          <w:color w:val="000000"/>
          <w:sz w:val="22"/>
          <w:szCs w:val="22"/>
        </w:rPr>
        <w:t>全</w:t>
      </w:r>
      <w:r>
        <w:rPr>
          <w:rFonts w:ascii="等线" w:eastAsia="等线" w:hAnsi="等线" w:hint="eastAsia"/>
          <w:color w:val="000000"/>
          <w:sz w:val="22"/>
          <w:szCs w:val="22"/>
        </w:rPr>
        <w:t>新多波束并行发射技术，</w:t>
      </w:r>
      <w:r>
        <w:rPr>
          <w:rFonts w:ascii="等线" w:eastAsia="等线" w:hAnsi="等线"/>
          <w:color w:val="000000"/>
          <w:sz w:val="22"/>
          <w:szCs w:val="22"/>
        </w:rPr>
        <w:t>全程动态</w:t>
      </w:r>
      <w:r>
        <w:rPr>
          <w:rFonts w:ascii="等线" w:eastAsia="等线" w:hAnsi="等线" w:hint="eastAsia"/>
          <w:color w:val="000000"/>
          <w:sz w:val="22"/>
          <w:szCs w:val="22"/>
        </w:rPr>
        <w:t>聚焦</w:t>
      </w:r>
    </w:p>
    <w:p w:rsidR="00F91B11" w:rsidRDefault="000A1F72">
      <w:pPr>
        <w:ind w:left="84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5.1.4 </w:t>
      </w:r>
      <w:r>
        <w:rPr>
          <w:rFonts w:ascii="等线" w:eastAsia="等线" w:hAnsi="等线"/>
          <w:color w:val="000000"/>
          <w:sz w:val="22"/>
          <w:szCs w:val="22"/>
        </w:rPr>
        <w:t>脉冲优化处理技术</w:t>
      </w:r>
    </w:p>
    <w:p w:rsidR="00F91B11" w:rsidRDefault="000A1F72">
      <w:pPr>
        <w:ind w:left="84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5.1.5 </w:t>
      </w:r>
      <w:r>
        <w:rPr>
          <w:rFonts w:ascii="等线" w:eastAsia="等线" w:hAnsi="等线" w:hint="eastAsia"/>
          <w:color w:val="000000"/>
          <w:sz w:val="22"/>
          <w:szCs w:val="22"/>
        </w:rPr>
        <w:t>接收</w:t>
      </w:r>
      <w:r>
        <w:rPr>
          <w:rFonts w:ascii="等线" w:eastAsia="等线" w:hAnsi="等线"/>
          <w:color w:val="000000"/>
          <w:sz w:val="22"/>
          <w:szCs w:val="22"/>
        </w:rPr>
        <w:t>波束</w:t>
      </w:r>
      <w:r>
        <w:rPr>
          <w:rFonts w:ascii="等线" w:eastAsia="等线" w:hAnsi="等线" w:hint="eastAsia"/>
          <w:color w:val="000000"/>
          <w:sz w:val="22"/>
          <w:szCs w:val="22"/>
        </w:rPr>
        <w:t>并行处理</w:t>
      </w:r>
      <w:r>
        <w:rPr>
          <w:rFonts w:ascii="等线" w:eastAsia="等线" w:hAnsi="等线"/>
          <w:color w:val="000000"/>
          <w:sz w:val="22"/>
          <w:szCs w:val="22"/>
        </w:rPr>
        <w:t>技术</w:t>
      </w:r>
    </w:p>
    <w:p w:rsidR="00F91B11" w:rsidRDefault="000A1F72">
      <w:pPr>
        <w:ind w:left="84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5.1.6 </w:t>
      </w:r>
      <w:r>
        <w:rPr>
          <w:rFonts w:ascii="等线" w:eastAsia="等线" w:hAnsi="等线"/>
          <w:color w:val="000000"/>
          <w:sz w:val="22"/>
          <w:szCs w:val="22"/>
        </w:rPr>
        <w:t>自适应增益补偿技术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5</w:t>
      </w:r>
      <w:r>
        <w:rPr>
          <w:rFonts w:ascii="等线" w:eastAsia="等线" w:hAnsi="等线"/>
          <w:color w:val="000000"/>
          <w:sz w:val="22"/>
          <w:szCs w:val="22"/>
        </w:rPr>
        <w:t xml:space="preserve">.1.7 </w:t>
      </w:r>
      <w:r>
        <w:rPr>
          <w:rFonts w:ascii="等线" w:eastAsia="等线" w:hAnsi="等线"/>
          <w:color w:val="000000"/>
          <w:sz w:val="22"/>
          <w:szCs w:val="22"/>
        </w:rPr>
        <w:t>智能</w:t>
      </w:r>
      <w:r>
        <w:rPr>
          <w:rFonts w:ascii="等线" w:eastAsia="等线" w:hAnsi="等线" w:hint="eastAsia"/>
          <w:color w:val="000000"/>
          <w:sz w:val="22"/>
          <w:szCs w:val="22"/>
        </w:rPr>
        <w:t>全程</w:t>
      </w:r>
      <w:r>
        <w:rPr>
          <w:rFonts w:ascii="等线" w:eastAsia="等线" w:hAnsi="等线"/>
          <w:color w:val="000000"/>
          <w:sz w:val="22"/>
          <w:szCs w:val="22"/>
        </w:rPr>
        <w:t>聚焦技术</w:t>
      </w:r>
    </w:p>
    <w:p w:rsidR="00F91B11" w:rsidRDefault="000A1F72">
      <w:pPr>
        <w:widowControl/>
        <w:overflowPunct w:val="0"/>
        <w:autoSpaceDE w:val="0"/>
        <w:autoSpaceDN w:val="0"/>
        <w:ind w:left="840" w:right="-1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5.1.8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数字化二维灰阶成像单元</w:t>
      </w:r>
    </w:p>
    <w:p w:rsidR="00F91B11" w:rsidRDefault="000A1F72">
      <w:pPr>
        <w:widowControl/>
        <w:overflowPunct w:val="0"/>
        <w:autoSpaceDE w:val="0"/>
        <w:autoSpaceDN w:val="0"/>
        <w:ind w:left="840" w:right="-1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5.1.9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数字化彩色多普勒单元</w:t>
      </w:r>
    </w:p>
    <w:p w:rsidR="00F91B11" w:rsidRDefault="000A1F72">
      <w:pPr>
        <w:widowControl/>
        <w:overflowPunct w:val="0"/>
        <w:autoSpaceDE w:val="0"/>
        <w:autoSpaceDN w:val="0"/>
        <w:ind w:left="840" w:right="-1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5.1.10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数字化频谱多普勒显示和分析单元</w:t>
      </w:r>
      <w:r>
        <w:rPr>
          <w:rFonts w:ascii="等线" w:eastAsia="等线" w:hAnsi="等线"/>
          <w:color w:val="000000"/>
          <w:sz w:val="22"/>
          <w:szCs w:val="22"/>
        </w:rPr>
        <w:t>(</w:t>
      </w:r>
      <w:r>
        <w:rPr>
          <w:rFonts w:ascii="等线" w:eastAsia="等线" w:hAnsi="等线"/>
          <w:color w:val="000000"/>
          <w:sz w:val="22"/>
          <w:szCs w:val="22"/>
        </w:rPr>
        <w:t>包括</w:t>
      </w:r>
      <w:r>
        <w:rPr>
          <w:rFonts w:ascii="等线" w:eastAsia="等线" w:hAnsi="等线"/>
          <w:color w:val="000000"/>
          <w:sz w:val="22"/>
          <w:szCs w:val="22"/>
        </w:rPr>
        <w:t xml:space="preserve"> PW </w:t>
      </w:r>
      <w:r>
        <w:rPr>
          <w:rFonts w:ascii="等线" w:eastAsia="等线" w:hAnsi="等线"/>
          <w:color w:val="000000"/>
          <w:sz w:val="22"/>
          <w:szCs w:val="22"/>
        </w:rPr>
        <w:t>、</w:t>
      </w:r>
      <w:r>
        <w:rPr>
          <w:rFonts w:ascii="等线" w:eastAsia="等线" w:hAnsi="等线"/>
          <w:color w:val="000000"/>
          <w:sz w:val="22"/>
          <w:szCs w:val="22"/>
        </w:rPr>
        <w:t>CW</w:t>
      </w:r>
      <w:r>
        <w:rPr>
          <w:rFonts w:ascii="等线" w:eastAsia="等线" w:hAnsi="等线"/>
          <w:color w:val="000000"/>
          <w:sz w:val="22"/>
          <w:szCs w:val="22"/>
        </w:rPr>
        <w:t>和</w:t>
      </w:r>
      <w:r>
        <w:rPr>
          <w:rFonts w:ascii="等线" w:eastAsia="等线" w:hAnsi="等线"/>
          <w:color w:val="000000"/>
          <w:sz w:val="22"/>
          <w:szCs w:val="22"/>
        </w:rPr>
        <w:t xml:space="preserve"> HPRF)</w:t>
      </w:r>
      <w:r>
        <w:rPr>
          <w:rFonts w:ascii="等线" w:eastAsia="等线" w:hAnsi="等线"/>
          <w:color w:val="000000"/>
          <w:sz w:val="22"/>
          <w:szCs w:val="22"/>
        </w:rPr>
        <w:t>；</w:t>
      </w:r>
    </w:p>
    <w:tbl>
      <w:tblPr>
        <w:tblW w:w="11960" w:type="dxa"/>
        <w:tblInd w:w="-15" w:type="dxa"/>
        <w:tblLook w:val="04A0" w:firstRow="1" w:lastRow="0" w:firstColumn="1" w:lastColumn="0" w:noHBand="0" w:noVBand="1"/>
      </w:tblPr>
      <w:tblGrid>
        <w:gridCol w:w="11960"/>
      </w:tblGrid>
      <w:tr w:rsidR="00F91B11">
        <w:trPr>
          <w:trHeight w:val="300"/>
        </w:trPr>
        <w:tc>
          <w:tcPr>
            <w:tcW w:w="11960" w:type="dxa"/>
            <w:tcBorders>
              <w:top w:val="nil"/>
              <w:left w:val="nil"/>
              <w:bottom w:val="nil"/>
              <w:right w:val="nil"/>
            </w:tcBorders>
          </w:tcPr>
          <w:p w:rsidR="00F91B11" w:rsidRDefault="000A1F72">
            <w:pPr>
              <w:widowControl/>
              <w:ind w:firstLineChars="350" w:firstLine="770"/>
              <w:jc w:val="left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/>
                <w:color w:val="000000"/>
                <w:sz w:val="22"/>
                <w:szCs w:val="22"/>
              </w:rPr>
              <w:t xml:space="preserve">5.1.11 </w:t>
            </w:r>
            <w:r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  <w:t>数字化能量血流成像单元</w:t>
            </w:r>
          </w:p>
          <w:p w:rsidR="00F91B11" w:rsidRDefault="000A1F72">
            <w:pPr>
              <w:widowControl/>
              <w:ind w:firstLineChars="350" w:firstLine="770"/>
              <w:jc w:val="left"/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  <w:t>.1.12</w:t>
            </w:r>
            <w:r>
              <w:rPr>
                <w:rFonts w:ascii="等线" w:eastAsia="等线" w:hAnsi="等线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  <w:t xml:space="preserve"> B </w:t>
            </w:r>
            <w:r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  <w:t>模式</w:t>
            </w:r>
            <w:r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  <w:t>/ CFM / PWD</w:t>
            </w:r>
            <w:r>
              <w:rPr>
                <w:rFonts w:ascii="等线" w:eastAsia="等线" w:hAnsi="等线"/>
                <w:color w:val="000000"/>
                <w:kern w:val="0"/>
                <w:sz w:val="22"/>
                <w:szCs w:val="22"/>
              </w:rPr>
              <w:t>模式分别独立角度偏转功能</w:t>
            </w:r>
          </w:p>
        </w:tc>
      </w:tr>
    </w:tbl>
    <w:p w:rsidR="00F91B11" w:rsidRDefault="000A1F72">
      <w:pPr>
        <w:widowControl/>
        <w:overflowPunct w:val="0"/>
        <w:autoSpaceDE w:val="0"/>
        <w:autoSpaceDN w:val="0"/>
        <w:ind w:right="-180" w:firstLineChars="400" w:firstLine="880"/>
        <w:rPr>
          <w:rFonts w:ascii="等线" w:eastAsia="等线" w:hAnsi="等线"/>
          <w:color w:val="000000"/>
          <w:sz w:val="22"/>
          <w:szCs w:val="22"/>
        </w:rPr>
      </w:pPr>
      <w:bookmarkStart w:id="0" w:name="OLE_LINK7"/>
      <w:bookmarkStart w:id="1" w:name="OLE_LINK3"/>
      <w:bookmarkStart w:id="2" w:name="OLE_LINK1"/>
      <w:bookmarkStart w:id="3" w:name="OLE_LINK2"/>
      <w:bookmarkStart w:id="4" w:name="OLE_LINK6"/>
      <w:r>
        <w:rPr>
          <w:rFonts w:ascii="等线" w:eastAsia="等线" w:hAnsi="等线"/>
          <w:color w:val="000000"/>
          <w:sz w:val="22"/>
          <w:szCs w:val="22"/>
        </w:rPr>
        <w:t xml:space="preserve">5.1.13 </w:t>
      </w:r>
      <w:r>
        <w:rPr>
          <w:rFonts w:ascii="等线" w:eastAsia="等线" w:hAnsi="等线" w:hint="eastAsia"/>
          <w:color w:val="000000"/>
          <w:sz w:val="22"/>
          <w:szCs w:val="22"/>
        </w:rPr>
        <w:t>解剖</w:t>
      </w:r>
      <w:r>
        <w:rPr>
          <w:rFonts w:ascii="等线" w:eastAsia="等线" w:hAnsi="等线" w:hint="eastAsia"/>
          <w:color w:val="000000"/>
          <w:sz w:val="22"/>
          <w:szCs w:val="22"/>
        </w:rPr>
        <w:t>M</w:t>
      </w:r>
      <w:r>
        <w:rPr>
          <w:rFonts w:ascii="等线" w:eastAsia="等线" w:hAnsi="等线" w:hint="eastAsia"/>
          <w:color w:val="000000"/>
          <w:sz w:val="22"/>
          <w:szCs w:val="22"/>
        </w:rPr>
        <w:t>型技术</w:t>
      </w:r>
      <w:r>
        <w:rPr>
          <w:rFonts w:ascii="等线" w:eastAsia="等线" w:hAnsi="等线" w:hint="eastAsia"/>
          <w:color w:val="000000"/>
          <w:sz w:val="22"/>
          <w:szCs w:val="22"/>
        </w:rPr>
        <w:t>,</w:t>
      </w:r>
      <w:r>
        <w:rPr>
          <w:rFonts w:ascii="等线" w:eastAsia="等线" w:hAnsi="等线" w:hint="eastAsia"/>
          <w:color w:val="000000"/>
          <w:sz w:val="22"/>
          <w:szCs w:val="22"/>
        </w:rPr>
        <w:t>可</w:t>
      </w:r>
      <w:r>
        <w:rPr>
          <w:rFonts w:ascii="等线" w:eastAsia="等线" w:hAnsi="等线" w:hint="eastAsia"/>
          <w:color w:val="000000"/>
          <w:sz w:val="22"/>
          <w:szCs w:val="22"/>
        </w:rPr>
        <w:t>360</w:t>
      </w:r>
      <w:r>
        <w:rPr>
          <w:rFonts w:ascii="等线" w:eastAsia="等线" w:hAnsi="等线" w:hint="eastAsia"/>
          <w:color w:val="000000"/>
          <w:sz w:val="22"/>
          <w:szCs w:val="22"/>
        </w:rPr>
        <w:t>度任意旋转</w:t>
      </w:r>
      <w:r>
        <w:rPr>
          <w:rFonts w:ascii="等线" w:eastAsia="等线" w:hAnsi="等线" w:hint="eastAsia"/>
          <w:color w:val="000000"/>
          <w:sz w:val="22"/>
          <w:szCs w:val="22"/>
        </w:rPr>
        <w:t>M</w:t>
      </w:r>
      <w:r>
        <w:rPr>
          <w:rFonts w:ascii="等线" w:eastAsia="等线" w:hAnsi="等线" w:hint="eastAsia"/>
          <w:color w:val="000000"/>
          <w:sz w:val="22"/>
          <w:szCs w:val="22"/>
        </w:rPr>
        <w:t>型取样线角度方便准确的进行测量</w:t>
      </w:r>
    </w:p>
    <w:bookmarkEnd w:id="0"/>
    <w:bookmarkEnd w:id="1"/>
    <w:bookmarkEnd w:id="2"/>
    <w:bookmarkEnd w:id="3"/>
    <w:bookmarkEnd w:id="4"/>
    <w:p w:rsidR="00F91B11" w:rsidRDefault="000A1F72">
      <w:pPr>
        <w:widowControl/>
        <w:overflowPunct w:val="0"/>
        <w:autoSpaceDE w:val="0"/>
        <w:autoSpaceDN w:val="0"/>
        <w:ind w:left="210"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5.1.14 </w:t>
      </w:r>
      <w:r>
        <w:rPr>
          <w:rFonts w:ascii="等线" w:eastAsia="等线" w:hAnsi="等线"/>
          <w:color w:val="000000"/>
          <w:sz w:val="22"/>
          <w:szCs w:val="22"/>
        </w:rPr>
        <w:t>智能化一键图像优化技术；</w:t>
      </w:r>
      <w:r>
        <w:rPr>
          <w:rFonts w:ascii="等线" w:eastAsia="等线" w:hAnsi="等线" w:hint="eastAsia"/>
          <w:color w:val="000000"/>
          <w:sz w:val="22"/>
          <w:szCs w:val="22"/>
        </w:rPr>
        <w:t>可自适应调整图像的增益等参数获取最佳图像</w:t>
      </w:r>
    </w:p>
    <w:p w:rsidR="00F91B11" w:rsidRDefault="000A1F72">
      <w:pPr>
        <w:overflowPunct w:val="0"/>
        <w:autoSpaceDE w:val="0"/>
        <w:autoSpaceDN w:val="0"/>
        <w:ind w:leftChars="416" w:left="1534" w:right="-180" w:hangingChars="300" w:hanging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5</w:t>
      </w:r>
      <w:r>
        <w:rPr>
          <w:rFonts w:ascii="等线" w:eastAsia="等线" w:hAnsi="等线"/>
          <w:color w:val="000000"/>
          <w:sz w:val="22"/>
          <w:szCs w:val="22"/>
        </w:rPr>
        <w:t xml:space="preserve">.1.15 </w:t>
      </w:r>
      <w:r>
        <w:rPr>
          <w:rFonts w:ascii="等线" w:eastAsia="等线" w:hAnsi="等线" w:hint="eastAsia"/>
          <w:color w:val="000000"/>
          <w:sz w:val="22"/>
          <w:szCs w:val="22"/>
        </w:rPr>
        <w:t>智能实时图像优化技术，</w:t>
      </w:r>
    </w:p>
    <w:p w:rsidR="00F91B11" w:rsidRDefault="000A1F72">
      <w:pPr>
        <w:overflowPunct w:val="0"/>
        <w:autoSpaceDE w:val="0"/>
        <w:autoSpaceDN w:val="0"/>
        <w:ind w:right="-180" w:firstLineChars="350" w:firstLine="77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*</w:t>
      </w:r>
      <w:r>
        <w:rPr>
          <w:rFonts w:ascii="等线" w:eastAsia="等线" w:hAnsi="等线" w:hint="eastAsia"/>
          <w:color w:val="000000"/>
          <w:sz w:val="22"/>
          <w:szCs w:val="22"/>
        </w:rPr>
        <w:t>5.1.1</w:t>
      </w:r>
      <w:r>
        <w:rPr>
          <w:rFonts w:ascii="等线" w:eastAsia="等线" w:hAnsi="等线"/>
          <w:color w:val="000000"/>
          <w:sz w:val="22"/>
          <w:szCs w:val="22"/>
        </w:rPr>
        <w:t>6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sz w:val="22"/>
          <w:szCs w:val="22"/>
        </w:rPr>
        <w:t>动态范围≥</w:t>
      </w:r>
      <w:r>
        <w:rPr>
          <w:rFonts w:ascii="等线" w:eastAsia="等线" w:hAnsi="等线" w:hint="eastAsia"/>
          <w:color w:val="000000"/>
          <w:sz w:val="22"/>
          <w:szCs w:val="22"/>
        </w:rPr>
        <w:t>2</w:t>
      </w:r>
      <w:r>
        <w:rPr>
          <w:rFonts w:ascii="等线" w:eastAsia="等线" w:hAnsi="等线" w:hint="eastAsia"/>
          <w:color w:val="000000"/>
          <w:sz w:val="22"/>
          <w:szCs w:val="22"/>
        </w:rPr>
        <w:t>7</w:t>
      </w:r>
      <w:r>
        <w:rPr>
          <w:rFonts w:ascii="等线" w:eastAsia="等线" w:hAnsi="等线" w:hint="eastAsia"/>
          <w:color w:val="000000"/>
          <w:sz w:val="22"/>
          <w:szCs w:val="22"/>
        </w:rPr>
        <w:t>0dB</w:t>
      </w:r>
    </w:p>
    <w:p w:rsidR="00F91B11" w:rsidRDefault="000A1F72">
      <w:pPr>
        <w:widowControl/>
        <w:ind w:leftChars="416" w:left="1534" w:hangingChars="300" w:hanging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5.1.</w:t>
      </w:r>
      <w:r>
        <w:rPr>
          <w:rFonts w:ascii="等线" w:eastAsia="等线" w:hAnsi="等线" w:hint="eastAsia"/>
          <w:color w:val="000000"/>
          <w:sz w:val="22"/>
          <w:szCs w:val="22"/>
        </w:rPr>
        <w:t>17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空间复合成像技术</w:t>
      </w:r>
    </w:p>
    <w:p w:rsidR="00F91B11" w:rsidRDefault="000A1F72">
      <w:pPr>
        <w:widowControl/>
        <w:ind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5.1.</w:t>
      </w:r>
      <w:r>
        <w:rPr>
          <w:rFonts w:ascii="等线" w:eastAsia="等线" w:hAnsi="等线" w:hint="eastAsia"/>
          <w:color w:val="000000"/>
          <w:sz w:val="22"/>
          <w:szCs w:val="22"/>
        </w:rPr>
        <w:t>18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自适应核磁像素优化技术</w:t>
      </w:r>
    </w:p>
    <w:p w:rsidR="00F91B11" w:rsidRDefault="000A1F72">
      <w:pPr>
        <w:widowControl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      5.1.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19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反向脉冲谐波技术，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具有明确谐波频率显示，可视可调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5.1.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20 </w:t>
      </w:r>
      <w:r>
        <w:rPr>
          <w:rFonts w:ascii="等线" w:eastAsia="等线" w:hAnsi="等线"/>
          <w:color w:val="000000"/>
          <w:sz w:val="22"/>
          <w:szCs w:val="22"/>
        </w:rPr>
        <w:t>实时二同步</w:t>
      </w:r>
      <w:r>
        <w:rPr>
          <w:rFonts w:ascii="等线" w:eastAsia="等线" w:hAnsi="等线"/>
          <w:color w:val="000000"/>
          <w:sz w:val="22"/>
          <w:szCs w:val="22"/>
        </w:rPr>
        <w:t xml:space="preserve"> /</w:t>
      </w:r>
      <w:r>
        <w:rPr>
          <w:rFonts w:ascii="等线" w:eastAsia="等线" w:hAnsi="等线"/>
          <w:color w:val="000000"/>
          <w:sz w:val="22"/>
          <w:szCs w:val="22"/>
        </w:rPr>
        <w:t>三同步能力</w:t>
      </w:r>
      <w:r>
        <w:rPr>
          <w:rFonts w:ascii="等线" w:eastAsia="等线" w:hAnsi="等线" w:hint="eastAsia"/>
          <w:color w:val="000000"/>
          <w:sz w:val="22"/>
          <w:szCs w:val="22"/>
        </w:rPr>
        <w:t>，</w:t>
      </w:r>
      <w:r>
        <w:rPr>
          <w:rFonts w:ascii="等线" w:eastAsia="等线" w:hAnsi="等线"/>
          <w:color w:val="000000"/>
          <w:sz w:val="22"/>
          <w:szCs w:val="22"/>
        </w:rPr>
        <w:t>支持相控阵探头、凸阵探头和线阵探头；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5.1.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21 </w:t>
      </w:r>
      <w:r>
        <w:rPr>
          <w:rFonts w:ascii="等线" w:eastAsia="等线" w:hAnsi="等线"/>
          <w:color w:val="000000"/>
          <w:sz w:val="22"/>
          <w:szCs w:val="22"/>
        </w:rPr>
        <w:t>内置</w:t>
      </w:r>
      <w:r>
        <w:rPr>
          <w:rFonts w:ascii="等线" w:eastAsia="等线" w:hAnsi="等线"/>
          <w:color w:val="000000"/>
          <w:sz w:val="22"/>
          <w:szCs w:val="22"/>
        </w:rPr>
        <w:t xml:space="preserve"> DICOM 3.0 </w:t>
      </w:r>
      <w:r>
        <w:rPr>
          <w:rFonts w:ascii="等线" w:eastAsia="等线" w:hAnsi="等线"/>
          <w:color w:val="000000"/>
          <w:sz w:val="22"/>
          <w:szCs w:val="22"/>
        </w:rPr>
        <w:t>标准输出接口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5.1.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22 </w:t>
      </w:r>
      <w:r>
        <w:rPr>
          <w:rFonts w:ascii="等线" w:eastAsia="等线" w:hAnsi="等线" w:hint="eastAsia"/>
          <w:color w:val="000000"/>
          <w:sz w:val="22"/>
          <w:szCs w:val="22"/>
        </w:rPr>
        <w:t>操作面板可上下左右任意角度进行高度调整及旋转。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150" w:firstLine="330"/>
        <w:rPr>
          <w:rFonts w:ascii="等线" w:eastAsia="等线" w:hAnsi="等线"/>
          <w:b/>
          <w:color w:val="000000"/>
          <w:sz w:val="22"/>
          <w:szCs w:val="22"/>
        </w:rPr>
      </w:pPr>
      <w:r>
        <w:rPr>
          <w:rFonts w:ascii="等线" w:eastAsia="等线" w:hAnsi="等线"/>
          <w:b/>
          <w:color w:val="000000"/>
          <w:sz w:val="22"/>
          <w:szCs w:val="22"/>
        </w:rPr>
        <w:t xml:space="preserve">5.2 </w:t>
      </w:r>
      <w:r>
        <w:rPr>
          <w:rFonts w:ascii="等线" w:eastAsia="等线" w:hAnsi="等线"/>
          <w:b/>
          <w:color w:val="000000"/>
          <w:sz w:val="22"/>
          <w:szCs w:val="22"/>
        </w:rPr>
        <w:t>先进成像技术：</w:t>
      </w:r>
    </w:p>
    <w:p w:rsidR="00F91B11" w:rsidRDefault="000A1F72">
      <w:pPr>
        <w:widowControl/>
        <w:overflowPunct w:val="0"/>
        <w:autoSpaceDE w:val="0"/>
        <w:autoSpaceDN w:val="0"/>
        <w:ind w:leftChars="246" w:left="1272" w:right="-180" w:hangingChars="343" w:hanging="755"/>
        <w:rPr>
          <w:rFonts w:ascii="等线" w:eastAsia="等线" w:hAnsi="等线"/>
          <w:b/>
          <w:color w:val="000000"/>
          <w:sz w:val="22"/>
          <w:szCs w:val="22"/>
        </w:rPr>
      </w:pPr>
      <w:r>
        <w:rPr>
          <w:rFonts w:ascii="等线" w:eastAsia="等线" w:hAnsi="等线"/>
          <w:b/>
          <w:color w:val="000000"/>
          <w:sz w:val="22"/>
          <w:szCs w:val="22"/>
        </w:rPr>
        <w:t xml:space="preserve"> </w:t>
      </w:r>
      <w:r>
        <w:rPr>
          <w:rFonts w:ascii="等线" w:eastAsia="等线" w:hAnsi="等线" w:hint="eastAsia"/>
          <w:b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b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 xml:space="preserve">5.2.1 </w:t>
      </w:r>
      <w:r>
        <w:rPr>
          <w:rFonts w:ascii="等线" w:eastAsia="等线" w:hAnsi="等线"/>
          <w:color w:val="000000"/>
          <w:sz w:val="22"/>
          <w:szCs w:val="22"/>
        </w:rPr>
        <w:t>造影成像技术</w:t>
      </w:r>
    </w:p>
    <w:p w:rsidR="00F91B11" w:rsidRDefault="000A1F72">
      <w:pPr>
        <w:widowControl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 xml:space="preserve"> 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     </w:t>
      </w:r>
      <w:r>
        <w:rPr>
          <w:rFonts w:ascii="等线" w:eastAsia="等线" w:hAnsi="等线" w:hint="eastAsia"/>
          <w:color w:val="000000"/>
          <w:sz w:val="22"/>
          <w:szCs w:val="22"/>
        </w:rPr>
        <w:t>5.2.</w:t>
      </w:r>
      <w:r>
        <w:rPr>
          <w:rFonts w:ascii="等线" w:eastAsia="等线" w:hAnsi="等线" w:hint="eastAsia"/>
          <w:color w:val="000000"/>
          <w:sz w:val="22"/>
          <w:szCs w:val="22"/>
        </w:rPr>
        <w:t>2</w:t>
      </w:r>
      <w:r>
        <w:rPr>
          <w:rFonts w:ascii="等线" w:eastAsia="等线" w:hAnsi="等线" w:hint="eastAsia"/>
          <w:color w:val="000000"/>
          <w:sz w:val="22"/>
          <w:szCs w:val="22"/>
        </w:rPr>
        <w:t>具备全屏高清放大功能</w:t>
      </w:r>
    </w:p>
    <w:p w:rsidR="00F91B11" w:rsidRDefault="000A1F72">
      <w:pPr>
        <w:widowControl/>
        <w:ind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5.</w:t>
      </w:r>
      <w:r>
        <w:rPr>
          <w:rFonts w:ascii="等线" w:eastAsia="等线" w:hAnsi="等线"/>
          <w:color w:val="000000"/>
          <w:sz w:val="22"/>
          <w:szCs w:val="22"/>
        </w:rPr>
        <w:t>2.</w:t>
      </w:r>
      <w:r>
        <w:rPr>
          <w:rFonts w:ascii="等线" w:eastAsia="等线" w:hAnsi="等线" w:hint="eastAsia"/>
          <w:color w:val="000000"/>
          <w:sz w:val="22"/>
          <w:szCs w:val="22"/>
        </w:rPr>
        <w:t>3</w:t>
      </w:r>
      <w:r>
        <w:rPr>
          <w:rFonts w:ascii="等线" w:eastAsia="等线" w:hAnsi="等线" w:hint="eastAsia"/>
          <w:color w:val="000000"/>
          <w:sz w:val="22"/>
          <w:szCs w:val="22"/>
        </w:rPr>
        <w:t>应变</w:t>
      </w:r>
      <w:r>
        <w:rPr>
          <w:rFonts w:ascii="等线" w:eastAsia="等线" w:hAnsi="等线"/>
          <w:color w:val="000000"/>
          <w:sz w:val="22"/>
          <w:szCs w:val="22"/>
        </w:rPr>
        <w:t>弹性成像技术</w:t>
      </w:r>
    </w:p>
    <w:p w:rsidR="00F91B11" w:rsidRDefault="000A1F72">
      <w:pPr>
        <w:ind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5.</w:t>
      </w:r>
      <w:r>
        <w:rPr>
          <w:rFonts w:ascii="等线" w:eastAsia="等线" w:hAnsi="等线"/>
          <w:color w:val="000000"/>
          <w:sz w:val="22"/>
          <w:szCs w:val="22"/>
        </w:rPr>
        <w:t>2.</w:t>
      </w:r>
      <w:r>
        <w:rPr>
          <w:rFonts w:ascii="等线" w:eastAsia="等线" w:hAnsi="等线" w:hint="eastAsia"/>
          <w:color w:val="000000"/>
          <w:sz w:val="22"/>
          <w:szCs w:val="22"/>
        </w:rPr>
        <w:t>4</w:t>
      </w:r>
      <w:r>
        <w:rPr>
          <w:rFonts w:ascii="等线" w:eastAsia="等线" w:hAnsi="等线" w:hint="eastAsia"/>
          <w:color w:val="000000"/>
          <w:sz w:val="22"/>
          <w:szCs w:val="22"/>
        </w:rPr>
        <w:t>实时剪切波弹性定量技术</w:t>
      </w:r>
    </w:p>
    <w:p w:rsidR="00F91B11" w:rsidRDefault="000A1F72">
      <w:pPr>
        <w:autoSpaceDE w:val="0"/>
        <w:autoSpaceDN w:val="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    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 </w:t>
      </w:r>
      <w:r>
        <w:rPr>
          <w:rFonts w:ascii="等线" w:eastAsia="等线" w:hAnsi="等线"/>
          <w:color w:val="000000"/>
          <w:sz w:val="22"/>
          <w:szCs w:val="22"/>
        </w:rPr>
        <w:t xml:space="preserve"> 5.2.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5 </w:t>
      </w:r>
      <w:r>
        <w:rPr>
          <w:rFonts w:ascii="等线" w:eastAsia="等线" w:hAnsi="等线"/>
          <w:color w:val="000000"/>
          <w:sz w:val="22"/>
          <w:szCs w:val="22"/>
        </w:rPr>
        <w:t>具备</w:t>
      </w:r>
      <w:r>
        <w:rPr>
          <w:rFonts w:ascii="等线" w:eastAsia="等线" w:hAnsi="等线" w:hint="eastAsia"/>
          <w:color w:val="000000"/>
          <w:sz w:val="22"/>
          <w:szCs w:val="22"/>
        </w:rPr>
        <w:t>智能多普勒血管检查技术</w:t>
      </w:r>
    </w:p>
    <w:p w:rsidR="00F91B11" w:rsidRDefault="000A1F72">
      <w:pPr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lastRenderedPageBreak/>
        <w:t xml:space="preserve">   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 xml:space="preserve"> 5.2.</w:t>
      </w:r>
      <w:r>
        <w:rPr>
          <w:rFonts w:ascii="等线" w:eastAsia="等线" w:hAnsi="等线" w:hint="eastAsia"/>
          <w:color w:val="000000"/>
          <w:sz w:val="22"/>
          <w:szCs w:val="22"/>
        </w:rPr>
        <w:t>6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血管中内膜自动测量与分析</w:t>
      </w:r>
    </w:p>
    <w:p w:rsidR="00F91B11" w:rsidRDefault="000A1F72">
      <w:pPr>
        <w:ind w:leftChars="416" w:left="1314" w:hangingChars="200" w:hanging="440"/>
        <w:rPr>
          <w:rFonts w:ascii="等线" w:eastAsia="等线" w:hAnsi="等线"/>
          <w:color w:val="000000"/>
          <w:sz w:val="22"/>
          <w:szCs w:val="22"/>
        </w:rPr>
      </w:pPr>
      <w:bookmarkStart w:id="5" w:name="OLE_LINK9"/>
      <w:bookmarkStart w:id="6" w:name="OLE_LINK8"/>
      <w:r>
        <w:rPr>
          <w:rFonts w:ascii="等线" w:eastAsia="等线" w:hAnsi="等线"/>
          <w:color w:val="000000"/>
          <w:sz w:val="22"/>
          <w:szCs w:val="22"/>
        </w:rPr>
        <w:t>5.2.</w:t>
      </w:r>
      <w:r>
        <w:rPr>
          <w:rFonts w:ascii="等线" w:eastAsia="等线" w:hAnsi="等线" w:hint="eastAsia"/>
          <w:color w:val="000000"/>
          <w:sz w:val="22"/>
          <w:szCs w:val="22"/>
        </w:rPr>
        <w:t>7</w:t>
      </w:r>
      <w:r>
        <w:rPr>
          <w:rFonts w:ascii="等线" w:eastAsia="等线" w:hAnsi="等线" w:hint="eastAsia"/>
          <w:color w:val="000000"/>
          <w:sz w:val="22"/>
          <w:szCs w:val="22"/>
        </w:rPr>
        <w:t>具备</w:t>
      </w:r>
      <w:r>
        <w:rPr>
          <w:rFonts w:ascii="等线" w:eastAsia="等线" w:hAnsi="等线"/>
          <w:color w:val="000000"/>
          <w:sz w:val="22"/>
          <w:szCs w:val="22"/>
        </w:rPr>
        <w:t>组织多普勒技术</w:t>
      </w:r>
    </w:p>
    <w:bookmarkEnd w:id="5"/>
    <w:bookmarkEnd w:id="6"/>
    <w:p w:rsidR="00F91B11" w:rsidRDefault="000A1F72">
      <w:pPr>
        <w:overflowPunct w:val="0"/>
        <w:autoSpaceDE w:val="0"/>
        <w:autoSpaceDN w:val="0"/>
        <w:ind w:right="-181" w:firstLineChars="400" w:firstLine="88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5</w:t>
      </w:r>
      <w:r>
        <w:rPr>
          <w:rFonts w:ascii="等线" w:eastAsia="等线" w:hAnsi="等线"/>
          <w:color w:val="000000"/>
          <w:sz w:val="22"/>
          <w:szCs w:val="22"/>
        </w:rPr>
        <w:t>.2.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8 </w:t>
      </w:r>
      <w:r>
        <w:rPr>
          <w:rFonts w:ascii="等线" w:eastAsia="等线" w:hAnsi="等线" w:hint="eastAsia"/>
          <w:color w:val="000000"/>
          <w:sz w:val="22"/>
          <w:szCs w:val="22"/>
        </w:rPr>
        <w:t>配备左室自动应变定量</w:t>
      </w:r>
      <w:r>
        <w:rPr>
          <w:rFonts w:ascii="等线" w:eastAsia="等线" w:hAnsi="等线" w:hint="eastAsia"/>
          <w:color w:val="000000"/>
          <w:sz w:val="22"/>
          <w:szCs w:val="22"/>
        </w:rPr>
        <w:t>技术</w:t>
      </w:r>
    </w:p>
    <w:p w:rsidR="00F91B11" w:rsidRDefault="000A1F72">
      <w:pPr>
        <w:ind w:left="1100" w:hangingChars="500" w:hanging="110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 xml:space="preserve">    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 </w:t>
      </w:r>
      <w:r>
        <w:rPr>
          <w:rFonts w:ascii="等线" w:eastAsia="等线" w:hAnsi="等线"/>
          <w:color w:val="000000"/>
          <w:sz w:val="22"/>
          <w:szCs w:val="22"/>
        </w:rPr>
        <w:t>5.2.</w:t>
      </w:r>
      <w:r>
        <w:rPr>
          <w:rFonts w:ascii="等线" w:eastAsia="等线" w:hAnsi="等线" w:hint="eastAsia"/>
          <w:color w:val="000000"/>
          <w:sz w:val="22"/>
          <w:szCs w:val="22"/>
        </w:rPr>
        <w:t>9</w:t>
      </w:r>
      <w:r>
        <w:rPr>
          <w:rFonts w:ascii="等线" w:eastAsia="等线" w:hAnsi="等线" w:hint="eastAsia"/>
          <w:color w:val="000000"/>
          <w:sz w:val="22"/>
          <w:szCs w:val="22"/>
        </w:rPr>
        <w:t>具有微细血流成像技术</w:t>
      </w:r>
    </w:p>
    <w:p w:rsidR="00F91B11" w:rsidRDefault="000A1F72">
      <w:pPr>
        <w:widowControl/>
        <w:overflowPunct w:val="0"/>
        <w:autoSpaceDE w:val="0"/>
        <w:autoSpaceDN w:val="0"/>
        <w:ind w:right="-180"/>
        <w:jc w:val="left"/>
        <w:rPr>
          <w:rFonts w:ascii="等线" w:eastAsia="等线" w:hAnsi="等线"/>
          <w:b/>
          <w:bCs/>
          <w:color w:val="00000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5.3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测量和分析：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 ( B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型、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M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型、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D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型、彩色模式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)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5.3.1 </w:t>
      </w:r>
      <w:r>
        <w:rPr>
          <w:rFonts w:ascii="等线" w:eastAsia="等线" w:hAnsi="等线"/>
          <w:color w:val="000000"/>
          <w:sz w:val="22"/>
          <w:szCs w:val="22"/>
        </w:rPr>
        <w:t>一般测量：距离、面积、周长等；</w:t>
      </w:r>
    </w:p>
    <w:p w:rsidR="00F91B11" w:rsidRDefault="000A1F72">
      <w:pPr>
        <w:widowControl/>
        <w:overflowPunct w:val="0"/>
        <w:autoSpaceDE w:val="0"/>
        <w:autoSpaceDN w:val="0"/>
        <w:ind w:leftChars="300" w:left="2390" w:right="-180" w:hangingChars="800" w:hanging="17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5.3.2 </w:t>
      </w:r>
      <w:r>
        <w:rPr>
          <w:rFonts w:ascii="等线" w:eastAsia="等线" w:hAnsi="等线"/>
          <w:color w:val="000000"/>
          <w:sz w:val="22"/>
          <w:szCs w:val="22"/>
        </w:rPr>
        <w:t>产科测量：包括全面的产科径线测量、</w:t>
      </w:r>
      <w:r>
        <w:rPr>
          <w:rFonts w:ascii="等线" w:eastAsia="等线" w:hAnsi="等线"/>
          <w:color w:val="000000"/>
          <w:sz w:val="22"/>
          <w:szCs w:val="22"/>
        </w:rPr>
        <w:t>NT</w:t>
      </w:r>
      <w:r>
        <w:rPr>
          <w:rFonts w:ascii="等线" w:eastAsia="等线" w:hAnsi="等线"/>
          <w:color w:val="000000"/>
          <w:sz w:val="22"/>
          <w:szCs w:val="22"/>
        </w:rPr>
        <w:t>测量、单</w:t>
      </w:r>
      <w:r>
        <w:rPr>
          <w:rFonts w:ascii="等线" w:eastAsia="等线" w:hAnsi="等线"/>
          <w:color w:val="000000"/>
          <w:sz w:val="22"/>
          <w:szCs w:val="22"/>
        </w:rPr>
        <w:t>/</w:t>
      </w:r>
      <w:r>
        <w:rPr>
          <w:rFonts w:ascii="等线" w:eastAsia="等线" w:hAnsi="等线"/>
          <w:color w:val="000000"/>
          <w:sz w:val="22"/>
          <w:szCs w:val="22"/>
        </w:rPr>
        <w:t>双胎儿孕龄及生长曲线、羊水指数、新生儿髋关节角度等；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</w:p>
    <w:p w:rsidR="00F91B11" w:rsidRDefault="000A1F72">
      <w:pPr>
        <w:widowControl/>
        <w:overflowPunct w:val="0"/>
        <w:autoSpaceDE w:val="0"/>
        <w:autoSpaceDN w:val="0"/>
        <w:ind w:leftChars="200" w:left="420" w:right="-180" w:firstLineChars="100" w:firstLine="22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5.3.3 </w:t>
      </w:r>
      <w:r>
        <w:rPr>
          <w:rFonts w:ascii="等线" w:eastAsia="等线" w:hAnsi="等线"/>
          <w:color w:val="000000"/>
          <w:sz w:val="22"/>
          <w:szCs w:val="22"/>
        </w:rPr>
        <w:t>外周血管测量和计算功能；</w:t>
      </w:r>
    </w:p>
    <w:p w:rsidR="00F91B11" w:rsidRDefault="000A1F72">
      <w:pPr>
        <w:widowControl/>
        <w:tabs>
          <w:tab w:val="left" w:pos="1617"/>
        </w:tabs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5.3.4 </w:t>
      </w:r>
      <w:r>
        <w:rPr>
          <w:rFonts w:ascii="等线" w:eastAsia="等线" w:hAnsi="等线"/>
          <w:color w:val="000000"/>
          <w:sz w:val="22"/>
          <w:szCs w:val="22"/>
        </w:rPr>
        <w:t>多普勒血流测量与分析</w:t>
      </w:r>
      <w:r>
        <w:rPr>
          <w:rFonts w:ascii="等线" w:eastAsia="等线" w:hAnsi="等线"/>
          <w:color w:val="000000"/>
          <w:sz w:val="22"/>
          <w:szCs w:val="22"/>
        </w:rPr>
        <w:t xml:space="preserve"> (</w:t>
      </w:r>
      <w:r>
        <w:rPr>
          <w:rFonts w:ascii="等线" w:eastAsia="等线" w:hAnsi="等线"/>
          <w:color w:val="000000"/>
          <w:sz w:val="22"/>
          <w:szCs w:val="22"/>
        </w:rPr>
        <w:t>含自动多普勒频谱包络计算</w:t>
      </w:r>
      <w:r>
        <w:rPr>
          <w:rFonts w:ascii="等线" w:eastAsia="等线" w:hAnsi="等线"/>
          <w:color w:val="000000"/>
          <w:sz w:val="22"/>
          <w:szCs w:val="22"/>
        </w:rPr>
        <w:t xml:space="preserve">); </w:t>
      </w:r>
    </w:p>
    <w:p w:rsidR="00F91B11" w:rsidRDefault="000A1F72">
      <w:pPr>
        <w:widowControl/>
        <w:tabs>
          <w:tab w:val="left" w:pos="1617"/>
        </w:tabs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5.3.5 </w:t>
      </w:r>
      <w:r>
        <w:rPr>
          <w:rFonts w:ascii="等线" w:eastAsia="等线" w:hAnsi="等线"/>
          <w:color w:val="000000"/>
          <w:sz w:val="22"/>
          <w:szCs w:val="22"/>
        </w:rPr>
        <w:t>心脏功能测量；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</w:p>
    <w:p w:rsidR="00F91B11" w:rsidRDefault="000A1F72">
      <w:pPr>
        <w:widowControl/>
        <w:overflowPunct w:val="0"/>
        <w:autoSpaceDE w:val="0"/>
        <w:autoSpaceDN w:val="0"/>
        <w:ind w:right="-180"/>
        <w:jc w:val="left"/>
        <w:rPr>
          <w:rFonts w:ascii="等线" w:eastAsia="等线" w:hAnsi="等线"/>
          <w:b/>
          <w:bCs/>
          <w:color w:val="00000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5.4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图像存储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 (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电影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)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回放重显及病案管理单元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bCs/>
          <w:color w:val="000000"/>
          <w:sz w:val="22"/>
          <w:szCs w:val="22"/>
        </w:rPr>
      </w:pPr>
      <w:r>
        <w:rPr>
          <w:rFonts w:ascii="等线" w:eastAsia="等线" w:hAnsi="等线"/>
          <w:bCs/>
          <w:color w:val="000000"/>
          <w:sz w:val="22"/>
          <w:szCs w:val="22"/>
        </w:rPr>
        <w:t xml:space="preserve">5.4.1 </w:t>
      </w:r>
      <w:r>
        <w:rPr>
          <w:rFonts w:ascii="等线" w:eastAsia="等线" w:hAnsi="等线"/>
          <w:bCs/>
          <w:color w:val="000000"/>
          <w:sz w:val="22"/>
          <w:szCs w:val="22"/>
        </w:rPr>
        <w:t>数字化捕捉、回放、存储静、动态图像，实时图像传输，实时</w:t>
      </w:r>
      <w:r>
        <w:rPr>
          <w:rFonts w:ascii="等线" w:eastAsia="等线" w:hAnsi="等线"/>
          <w:bCs/>
          <w:color w:val="000000"/>
          <w:sz w:val="22"/>
          <w:szCs w:val="22"/>
        </w:rPr>
        <w:t xml:space="preserve"> JPEG </w:t>
      </w:r>
      <w:r>
        <w:rPr>
          <w:rFonts w:ascii="等线" w:eastAsia="等线" w:hAnsi="等线"/>
          <w:bCs/>
          <w:color w:val="000000"/>
          <w:sz w:val="22"/>
          <w:szCs w:val="22"/>
        </w:rPr>
        <w:t>解压缩，</w:t>
      </w:r>
    </w:p>
    <w:p w:rsidR="00F91B11" w:rsidRDefault="000A1F72">
      <w:pPr>
        <w:ind w:right="-180" w:firstLineChars="600" w:firstLine="1320"/>
        <w:rPr>
          <w:rFonts w:ascii="等线" w:eastAsia="等线" w:hAnsi="等线"/>
          <w:bCs/>
          <w:color w:val="000000"/>
          <w:sz w:val="22"/>
          <w:szCs w:val="22"/>
        </w:rPr>
      </w:pPr>
      <w:r>
        <w:rPr>
          <w:rFonts w:ascii="等线" w:eastAsia="等线" w:hAnsi="等线"/>
          <w:bCs/>
          <w:color w:val="000000"/>
          <w:sz w:val="22"/>
          <w:szCs w:val="22"/>
        </w:rPr>
        <w:t>可进行参数编程调节；</w:t>
      </w:r>
    </w:p>
    <w:p w:rsidR="00F91B11" w:rsidRDefault="000A1F72" w:rsidP="000A1F72">
      <w:pPr>
        <w:widowControl/>
        <w:overflowPunct w:val="0"/>
        <w:autoSpaceDE w:val="0"/>
        <w:autoSpaceDN w:val="0"/>
        <w:ind w:right="-180" w:firstLineChars="294" w:firstLine="647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5.4.2 </w:t>
      </w:r>
      <w:r>
        <w:rPr>
          <w:rFonts w:ascii="等线" w:eastAsia="等线" w:hAnsi="等线"/>
          <w:color w:val="000000"/>
          <w:sz w:val="22"/>
          <w:szCs w:val="22"/>
        </w:rPr>
        <w:t>硬盘</w:t>
      </w:r>
      <w:r>
        <w:rPr>
          <w:rFonts w:ascii="等线" w:eastAsia="等线" w:hAnsi="等线"/>
          <w:color w:val="000000"/>
          <w:sz w:val="22"/>
          <w:szCs w:val="22"/>
        </w:rPr>
        <w:t>≥500G</w:t>
      </w:r>
      <w:r>
        <w:rPr>
          <w:rFonts w:ascii="等线" w:eastAsia="等线" w:hAnsi="等线"/>
          <w:color w:val="000000"/>
          <w:sz w:val="22"/>
          <w:szCs w:val="22"/>
        </w:rPr>
        <w:t>，</w:t>
      </w:r>
      <w:r>
        <w:rPr>
          <w:rFonts w:ascii="等线" w:eastAsia="等线" w:hAnsi="等线"/>
          <w:color w:val="000000"/>
          <w:sz w:val="22"/>
          <w:szCs w:val="22"/>
        </w:rPr>
        <w:t>DVD</w:t>
      </w:r>
      <w:r>
        <w:rPr>
          <w:rFonts w:ascii="等线" w:eastAsia="等线" w:hAnsi="等线"/>
          <w:color w:val="000000"/>
          <w:sz w:val="22"/>
          <w:szCs w:val="22"/>
        </w:rPr>
        <w:t>／</w:t>
      </w:r>
      <w:r>
        <w:rPr>
          <w:rFonts w:ascii="等线" w:eastAsia="等线" w:hAnsi="等线" w:hint="eastAsia"/>
          <w:color w:val="000000"/>
          <w:sz w:val="22"/>
          <w:szCs w:val="22"/>
        </w:rPr>
        <w:t>USB</w:t>
      </w:r>
      <w:r>
        <w:rPr>
          <w:rFonts w:ascii="等线" w:eastAsia="等线" w:hAnsi="等线"/>
          <w:color w:val="000000"/>
          <w:sz w:val="22"/>
          <w:szCs w:val="22"/>
        </w:rPr>
        <w:t>图像存储</w:t>
      </w:r>
      <w:r>
        <w:rPr>
          <w:rFonts w:ascii="等线" w:eastAsia="等线" w:hAnsi="等线"/>
          <w:color w:val="000000"/>
          <w:sz w:val="22"/>
          <w:szCs w:val="22"/>
        </w:rPr>
        <w:t>,</w:t>
      </w:r>
      <w:r>
        <w:rPr>
          <w:rFonts w:ascii="等线" w:eastAsia="等线" w:hAnsi="等线"/>
          <w:color w:val="000000"/>
          <w:sz w:val="22"/>
          <w:szCs w:val="22"/>
        </w:rPr>
        <w:t>电影回放重现单元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/>
          <w:color w:val="000000"/>
          <w:sz w:val="22"/>
          <w:szCs w:val="22"/>
        </w:rPr>
        <w:t>2</w:t>
      </w:r>
      <w:r>
        <w:rPr>
          <w:rFonts w:ascii="等线" w:eastAsia="等线" w:hAnsi="等线" w:hint="eastAsia"/>
          <w:color w:val="000000"/>
          <w:sz w:val="22"/>
          <w:szCs w:val="22"/>
        </w:rPr>
        <w:t>1</w:t>
      </w:r>
      <w:r>
        <w:rPr>
          <w:rFonts w:ascii="等线" w:eastAsia="等线" w:hAnsi="等线"/>
          <w:color w:val="000000"/>
          <w:sz w:val="22"/>
          <w:szCs w:val="22"/>
        </w:rPr>
        <w:t>00</w:t>
      </w:r>
      <w:r>
        <w:rPr>
          <w:rFonts w:ascii="等线" w:eastAsia="等线" w:hAnsi="等线"/>
          <w:color w:val="000000"/>
          <w:sz w:val="22"/>
          <w:szCs w:val="22"/>
        </w:rPr>
        <w:t>帧；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bCs/>
          <w:color w:val="000000"/>
          <w:sz w:val="22"/>
          <w:szCs w:val="22"/>
        </w:rPr>
      </w:pPr>
      <w:r>
        <w:rPr>
          <w:rFonts w:ascii="等线" w:eastAsia="等线" w:hAnsi="等线"/>
          <w:bCs/>
          <w:color w:val="000000"/>
          <w:sz w:val="22"/>
          <w:szCs w:val="22"/>
        </w:rPr>
        <w:t xml:space="preserve">5.4.3 </w:t>
      </w:r>
      <w:r>
        <w:rPr>
          <w:rFonts w:ascii="等线" w:eastAsia="等线" w:hAnsi="等线"/>
          <w:bCs/>
          <w:color w:val="000000"/>
          <w:sz w:val="22"/>
          <w:szCs w:val="22"/>
        </w:rPr>
        <w:t>具备主机硬盘图像数据存储；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bCs/>
          <w:color w:val="000000"/>
          <w:sz w:val="22"/>
          <w:szCs w:val="22"/>
        </w:rPr>
      </w:pPr>
      <w:r>
        <w:rPr>
          <w:rFonts w:ascii="等线" w:eastAsia="等线" w:hAnsi="等线"/>
          <w:bCs/>
          <w:color w:val="000000"/>
          <w:sz w:val="22"/>
          <w:szCs w:val="22"/>
        </w:rPr>
        <w:t xml:space="preserve">5.4.4 </w:t>
      </w:r>
      <w:r>
        <w:rPr>
          <w:rFonts w:ascii="等线" w:eastAsia="等线" w:hAnsi="等线"/>
          <w:bCs/>
          <w:color w:val="000000"/>
          <w:sz w:val="22"/>
          <w:szCs w:val="22"/>
        </w:rPr>
        <w:t>病案管理单元包括病人资料、报告、图像等的存储、修改、检索和打印等；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bCs/>
          <w:color w:val="000000"/>
          <w:sz w:val="22"/>
          <w:szCs w:val="22"/>
        </w:rPr>
      </w:pPr>
      <w:bookmarkStart w:id="7" w:name="OLE_LINK11"/>
      <w:bookmarkStart w:id="8" w:name="OLE_LINK10"/>
      <w:r>
        <w:rPr>
          <w:rFonts w:ascii="等线" w:eastAsia="等线" w:hAnsi="等线"/>
          <w:bCs/>
          <w:color w:val="000000"/>
          <w:sz w:val="22"/>
          <w:szCs w:val="22"/>
        </w:rPr>
        <w:t xml:space="preserve">5.4.5 </w:t>
      </w:r>
      <w:r>
        <w:rPr>
          <w:rFonts w:ascii="等线" w:eastAsia="等线" w:hAnsi="等线"/>
          <w:bCs/>
          <w:color w:val="000000"/>
          <w:sz w:val="22"/>
          <w:szCs w:val="22"/>
        </w:rPr>
        <w:t>可根据检查要求对工作站参数（存储、压缩、回放）进行编程调节；</w:t>
      </w:r>
    </w:p>
    <w:bookmarkEnd w:id="7"/>
    <w:bookmarkEnd w:id="8"/>
    <w:p w:rsidR="00F91B11" w:rsidRDefault="000A1F72">
      <w:pPr>
        <w:widowControl/>
        <w:overflowPunct w:val="0"/>
        <w:autoSpaceDE w:val="0"/>
        <w:autoSpaceDN w:val="0"/>
        <w:ind w:right="-180"/>
        <w:jc w:val="left"/>
        <w:rPr>
          <w:rFonts w:ascii="等线" w:eastAsia="等线" w:hAnsi="等线"/>
          <w:b/>
          <w:bCs/>
          <w:color w:val="000000"/>
          <w:sz w:val="22"/>
          <w:szCs w:val="22"/>
        </w:rPr>
      </w:pPr>
      <w:r>
        <w:rPr>
          <w:rFonts w:ascii="等线" w:eastAsia="等线" w:hAnsi="等线"/>
          <w:b/>
          <w:bCs/>
          <w:color w:val="000000"/>
          <w:sz w:val="22"/>
          <w:szCs w:val="22"/>
        </w:rPr>
        <w:t xml:space="preserve">5.5 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输入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/</w:t>
      </w:r>
      <w:r>
        <w:rPr>
          <w:rFonts w:ascii="等线" w:eastAsia="等线" w:hAnsi="等线"/>
          <w:b/>
          <w:bCs/>
          <w:color w:val="000000"/>
          <w:sz w:val="22"/>
          <w:szCs w:val="22"/>
        </w:rPr>
        <w:t>输出信号：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5.5.1 </w:t>
      </w:r>
      <w:r>
        <w:rPr>
          <w:rFonts w:ascii="等线" w:eastAsia="等线" w:hAnsi="等线"/>
          <w:color w:val="000000"/>
          <w:sz w:val="22"/>
          <w:szCs w:val="22"/>
        </w:rPr>
        <w:t>输入：</w:t>
      </w:r>
      <w:r>
        <w:rPr>
          <w:rFonts w:ascii="等线" w:eastAsia="等线" w:hAnsi="等线"/>
          <w:color w:val="000000"/>
          <w:sz w:val="22"/>
          <w:szCs w:val="22"/>
        </w:rPr>
        <w:t>VCR</w:t>
      </w:r>
      <w:r>
        <w:rPr>
          <w:rFonts w:ascii="等线" w:eastAsia="等线" w:hAnsi="等线"/>
          <w:color w:val="000000"/>
          <w:sz w:val="22"/>
          <w:szCs w:val="22"/>
        </w:rPr>
        <w:t>、外部视频、</w:t>
      </w:r>
      <w:r>
        <w:rPr>
          <w:rFonts w:ascii="等线" w:eastAsia="等线" w:hAnsi="等线"/>
          <w:color w:val="000000"/>
          <w:sz w:val="22"/>
          <w:szCs w:val="22"/>
        </w:rPr>
        <w:t xml:space="preserve">RGB </w:t>
      </w:r>
      <w:r>
        <w:rPr>
          <w:rFonts w:ascii="等线" w:eastAsia="等线" w:hAnsi="等线"/>
          <w:color w:val="000000"/>
          <w:sz w:val="22"/>
          <w:szCs w:val="22"/>
        </w:rPr>
        <w:t>彩色视频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5.5.2 </w:t>
      </w:r>
      <w:r>
        <w:rPr>
          <w:rFonts w:ascii="等线" w:eastAsia="等线" w:hAnsi="等线"/>
          <w:color w:val="000000"/>
          <w:sz w:val="22"/>
          <w:szCs w:val="22"/>
        </w:rPr>
        <w:t>输出：复合视频、</w:t>
      </w:r>
      <w:r>
        <w:rPr>
          <w:rFonts w:ascii="等线" w:eastAsia="等线" w:hAnsi="等线"/>
          <w:color w:val="000000"/>
          <w:sz w:val="22"/>
          <w:szCs w:val="22"/>
        </w:rPr>
        <w:t xml:space="preserve">RGB </w:t>
      </w:r>
      <w:r>
        <w:rPr>
          <w:rFonts w:ascii="等线" w:eastAsia="等线" w:hAnsi="等线"/>
          <w:color w:val="000000"/>
          <w:sz w:val="22"/>
          <w:szCs w:val="22"/>
        </w:rPr>
        <w:t>彩色视频</w:t>
      </w:r>
      <w:r>
        <w:rPr>
          <w:rFonts w:ascii="等线" w:eastAsia="等线" w:hAnsi="等线"/>
          <w:color w:val="000000"/>
          <w:sz w:val="22"/>
          <w:szCs w:val="22"/>
        </w:rPr>
        <w:t>/S-</w:t>
      </w:r>
      <w:r>
        <w:rPr>
          <w:rFonts w:ascii="等线" w:eastAsia="等线" w:hAnsi="等线"/>
          <w:color w:val="000000"/>
          <w:sz w:val="22"/>
          <w:szCs w:val="22"/>
        </w:rPr>
        <w:t>视频</w:t>
      </w:r>
      <w:r>
        <w:rPr>
          <w:rFonts w:ascii="等线" w:eastAsia="等线" w:hAnsi="等线" w:hint="eastAsia"/>
          <w:color w:val="000000"/>
          <w:sz w:val="22"/>
          <w:szCs w:val="22"/>
        </w:rPr>
        <w:t>、</w:t>
      </w:r>
      <w:r>
        <w:rPr>
          <w:rFonts w:ascii="等线" w:eastAsia="等线" w:hAnsi="等线"/>
          <w:color w:val="000000"/>
          <w:sz w:val="22"/>
          <w:szCs w:val="22"/>
        </w:rPr>
        <w:t>DP</w:t>
      </w:r>
      <w:r>
        <w:rPr>
          <w:rFonts w:ascii="等线" w:eastAsia="等线" w:hAnsi="等线" w:hint="eastAsia"/>
          <w:color w:val="000000"/>
          <w:sz w:val="22"/>
          <w:szCs w:val="22"/>
        </w:rPr>
        <w:t>高清输出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5.6 </w:t>
      </w:r>
      <w:r>
        <w:rPr>
          <w:rFonts w:ascii="等线" w:eastAsia="等线" w:hAnsi="等线"/>
          <w:color w:val="000000"/>
          <w:sz w:val="22"/>
          <w:szCs w:val="22"/>
        </w:rPr>
        <w:t>连通性：</w:t>
      </w:r>
      <w:r>
        <w:rPr>
          <w:rFonts w:ascii="等线" w:eastAsia="等线" w:hAnsi="等线"/>
          <w:bCs/>
          <w:color w:val="000000"/>
          <w:sz w:val="22"/>
          <w:szCs w:val="22"/>
        </w:rPr>
        <w:t>医学数字图像和通信</w:t>
      </w:r>
      <w:r>
        <w:rPr>
          <w:rFonts w:ascii="等线" w:eastAsia="等线" w:hAnsi="等线"/>
          <w:bCs/>
          <w:color w:val="000000"/>
          <w:sz w:val="22"/>
          <w:szCs w:val="22"/>
        </w:rPr>
        <w:t xml:space="preserve"> DICOM 3.0 </w:t>
      </w:r>
      <w:r>
        <w:rPr>
          <w:rFonts w:ascii="等线" w:eastAsia="等线" w:hAnsi="等线"/>
          <w:bCs/>
          <w:color w:val="000000"/>
          <w:sz w:val="22"/>
          <w:szCs w:val="22"/>
        </w:rPr>
        <w:t>版接口部件</w:t>
      </w:r>
    </w:p>
    <w:p w:rsidR="00F91B11" w:rsidRDefault="000A1F72">
      <w:pPr>
        <w:widowControl/>
        <w:overflowPunct w:val="0"/>
        <w:autoSpaceDE w:val="0"/>
        <w:autoSpaceDN w:val="0"/>
        <w:ind w:right="-18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六、系统技术参数及要求：</w:t>
      </w:r>
    </w:p>
    <w:p w:rsidR="00F91B11" w:rsidRDefault="000A1F72">
      <w:pPr>
        <w:ind w:right="-180" w:firstLineChars="200" w:firstLine="440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6.1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系统通用功能：</w:t>
      </w:r>
    </w:p>
    <w:p w:rsidR="00F91B11" w:rsidRDefault="000A1F72">
      <w:pPr>
        <w:widowControl/>
        <w:overflowPunct w:val="0"/>
        <w:autoSpaceDE w:val="0"/>
        <w:autoSpaceDN w:val="0"/>
        <w:ind w:leftChars="294" w:left="1167" w:right="-180" w:hangingChars="250" w:hanging="55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6.1.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1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成像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探头接口选择：</w:t>
      </w:r>
      <w:r>
        <w:rPr>
          <w:rFonts w:ascii="等线" w:eastAsia="等线" w:hAnsi="等线"/>
          <w:color w:val="000000"/>
          <w:sz w:val="22"/>
          <w:szCs w:val="22"/>
        </w:rPr>
        <w:t>≥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4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个，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微型无针式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,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并激活可互换通用</w:t>
      </w:r>
    </w:p>
    <w:p w:rsidR="00F91B11" w:rsidRDefault="000A1F72">
      <w:pPr>
        <w:widowControl/>
        <w:overflowPunct w:val="0"/>
        <w:autoSpaceDE w:val="0"/>
        <w:autoSpaceDN w:val="0"/>
        <w:ind w:leftChars="312" w:left="1095" w:right="-181" w:hangingChars="200" w:hanging="44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6.1.</w:t>
      </w:r>
      <w:r>
        <w:rPr>
          <w:rFonts w:ascii="等线" w:eastAsia="等线" w:hAnsi="等线" w:hint="eastAsia"/>
          <w:color w:val="000000"/>
          <w:sz w:val="22"/>
          <w:szCs w:val="22"/>
        </w:rPr>
        <w:t>2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>预设条件</w:t>
      </w:r>
      <w:r>
        <w:rPr>
          <w:rFonts w:ascii="等线" w:eastAsia="等线" w:hAnsi="等线"/>
          <w:color w:val="000000"/>
          <w:sz w:val="22"/>
          <w:szCs w:val="22"/>
        </w:rPr>
        <w:t xml:space="preserve">: </w:t>
      </w:r>
      <w:r>
        <w:rPr>
          <w:rFonts w:ascii="等线" w:eastAsia="等线" w:hAnsi="等线"/>
          <w:color w:val="000000"/>
          <w:sz w:val="22"/>
          <w:szCs w:val="22"/>
        </w:rPr>
        <w:t>针对不同的检查脏器</w:t>
      </w:r>
      <w:r>
        <w:rPr>
          <w:rFonts w:ascii="等线" w:eastAsia="等线" w:hAnsi="等线"/>
          <w:color w:val="000000"/>
          <w:sz w:val="22"/>
          <w:szCs w:val="22"/>
        </w:rPr>
        <w:t>,</w:t>
      </w:r>
      <w:r>
        <w:rPr>
          <w:rFonts w:ascii="等线" w:eastAsia="等线" w:hAnsi="等线"/>
          <w:color w:val="000000"/>
          <w:sz w:val="22"/>
          <w:szCs w:val="22"/>
        </w:rPr>
        <w:t>预置最佳化图像的检查条件</w:t>
      </w:r>
      <w:r>
        <w:rPr>
          <w:rFonts w:ascii="等线" w:eastAsia="等线" w:hAnsi="等线"/>
          <w:color w:val="000000"/>
          <w:sz w:val="22"/>
          <w:szCs w:val="22"/>
        </w:rPr>
        <w:t>,</w:t>
      </w:r>
      <w:r>
        <w:rPr>
          <w:rFonts w:ascii="等线" w:eastAsia="等线" w:hAnsi="等线"/>
          <w:color w:val="000000"/>
          <w:sz w:val="22"/>
          <w:szCs w:val="22"/>
        </w:rPr>
        <w:t>减少操作时的调节</w:t>
      </w:r>
      <w:r>
        <w:rPr>
          <w:rFonts w:ascii="等线" w:eastAsia="等线" w:hAnsi="等线"/>
          <w:color w:val="000000"/>
          <w:sz w:val="22"/>
          <w:szCs w:val="22"/>
        </w:rPr>
        <w:t>,</w:t>
      </w:r>
      <w:r>
        <w:rPr>
          <w:rFonts w:ascii="等线" w:eastAsia="等线" w:hAnsi="等线"/>
          <w:color w:val="000000"/>
          <w:sz w:val="22"/>
          <w:szCs w:val="22"/>
        </w:rPr>
        <w:t>及常用所需的外部调节及组合调节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6.1.3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安全性能：符合国家商品安全质量要求</w:t>
      </w:r>
      <w:r>
        <w:rPr>
          <w:rFonts w:ascii="等线" w:eastAsia="等线" w:hAnsi="等线" w:hint="eastAsia"/>
          <w:color w:val="000000"/>
          <w:sz w:val="22"/>
          <w:szCs w:val="22"/>
        </w:rPr>
        <w:t>。</w:t>
      </w:r>
    </w:p>
    <w:p w:rsidR="00F91B11" w:rsidRDefault="000A1F72">
      <w:pPr>
        <w:widowControl/>
        <w:overflowPunct w:val="0"/>
        <w:autoSpaceDE w:val="0"/>
        <w:autoSpaceDN w:val="0"/>
        <w:ind w:leftChars="300" w:left="2390" w:right="-181" w:hangingChars="800" w:hanging="17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6.1.4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sz w:val="22"/>
          <w:szCs w:val="22"/>
        </w:rPr>
        <w:t>面板具备</w:t>
      </w:r>
      <w:r>
        <w:rPr>
          <w:rFonts w:ascii="等线" w:eastAsia="等线" w:hAnsi="等线" w:hint="eastAsia"/>
          <w:color w:val="000000"/>
          <w:sz w:val="22"/>
          <w:szCs w:val="22"/>
        </w:rPr>
        <w:t>3</w:t>
      </w:r>
      <w:r>
        <w:rPr>
          <w:rFonts w:ascii="等线" w:eastAsia="等线" w:hAnsi="等线" w:hint="eastAsia"/>
          <w:color w:val="000000"/>
          <w:sz w:val="22"/>
          <w:szCs w:val="22"/>
        </w:rPr>
        <w:t>个按键进行图像采集功能的设置。</w:t>
      </w:r>
    </w:p>
    <w:p w:rsidR="00F91B11" w:rsidRDefault="000A1F72">
      <w:pPr>
        <w:widowControl/>
        <w:overflowPunct w:val="0"/>
        <w:autoSpaceDE w:val="0"/>
        <w:autoSpaceDN w:val="0"/>
        <w:ind w:leftChars="300" w:left="2390" w:right="-181" w:hangingChars="800" w:hanging="17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6.1.5 </w:t>
      </w:r>
      <w:r>
        <w:rPr>
          <w:rFonts w:ascii="等线" w:eastAsia="等线" w:hAnsi="等线" w:hint="eastAsia"/>
          <w:color w:val="000000"/>
          <w:sz w:val="22"/>
          <w:szCs w:val="22"/>
        </w:rPr>
        <w:t>机身前端滚轮各具备</w:t>
      </w:r>
      <w:r>
        <w:rPr>
          <w:rFonts w:ascii="等线" w:eastAsia="等线" w:hAnsi="等线" w:hint="eastAsia"/>
          <w:color w:val="000000"/>
          <w:sz w:val="22"/>
          <w:szCs w:val="22"/>
        </w:rPr>
        <w:t>2</w:t>
      </w:r>
      <w:r>
        <w:rPr>
          <w:rFonts w:ascii="等线" w:eastAsia="等线" w:hAnsi="等线" w:hint="eastAsia"/>
          <w:color w:val="000000"/>
          <w:sz w:val="22"/>
          <w:szCs w:val="22"/>
        </w:rPr>
        <w:t>个脚踏锁止装置，可分别限制机身移动方向及制动。</w:t>
      </w:r>
    </w:p>
    <w:p w:rsidR="00F91B11" w:rsidRDefault="000A1F72">
      <w:pPr>
        <w:widowControl/>
        <w:overflowPunct w:val="0"/>
        <w:autoSpaceDE w:val="0"/>
        <w:autoSpaceDN w:val="0"/>
        <w:ind w:left="400" w:right="-180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6.2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探头规格</w:t>
      </w:r>
    </w:p>
    <w:p w:rsidR="00F91B11" w:rsidRDefault="000A1F72">
      <w:pPr>
        <w:widowControl/>
        <w:overflowPunct w:val="0"/>
        <w:autoSpaceDE w:val="0"/>
        <w:autoSpaceDN w:val="0"/>
        <w:ind w:leftChars="300" w:left="1950" w:right="-180" w:hangingChars="600" w:hanging="132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6.2.1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频率：</w:t>
      </w:r>
      <w:r>
        <w:rPr>
          <w:rFonts w:ascii="等线" w:eastAsia="等线" w:hAnsi="等线"/>
          <w:color w:val="000000"/>
          <w:sz w:val="22"/>
          <w:szCs w:val="22"/>
        </w:rPr>
        <w:t>超宽频带探头</w:t>
      </w:r>
      <w:r>
        <w:rPr>
          <w:rFonts w:ascii="等线" w:eastAsia="等线" w:hAnsi="等线" w:hint="eastAsia"/>
          <w:color w:val="000000"/>
          <w:sz w:val="22"/>
          <w:szCs w:val="22"/>
        </w:rPr>
        <w:t>，最高频率≥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18MHz, </w:t>
      </w:r>
      <w:r>
        <w:rPr>
          <w:rFonts w:ascii="等线" w:eastAsia="等线" w:hAnsi="等线" w:hint="eastAsia"/>
          <w:color w:val="000000"/>
          <w:sz w:val="22"/>
          <w:szCs w:val="22"/>
        </w:rPr>
        <w:t>从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1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MHz </w:t>
      </w:r>
      <w:r>
        <w:rPr>
          <w:rFonts w:ascii="等线" w:eastAsia="等线" w:hAnsi="等线" w:hint="eastAsia"/>
          <w:color w:val="000000"/>
          <w:sz w:val="22"/>
          <w:szCs w:val="22"/>
        </w:rPr>
        <w:t>到</w:t>
      </w:r>
      <w:r>
        <w:rPr>
          <w:rFonts w:ascii="等线" w:eastAsia="等线" w:hAnsi="等线" w:hint="eastAsia"/>
          <w:color w:val="000000"/>
          <w:sz w:val="22"/>
          <w:szCs w:val="22"/>
        </w:rPr>
        <w:t>18MHz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6.2.2 </w:t>
      </w:r>
      <w:r>
        <w:rPr>
          <w:rFonts w:ascii="等线" w:eastAsia="等线" w:hAnsi="等线"/>
          <w:color w:val="000000"/>
          <w:sz w:val="22"/>
          <w:szCs w:val="22"/>
        </w:rPr>
        <w:t>二维、彩色、多普勒均可独立变频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6.2.3 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可配备探头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类型：线阵、凸阵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、相控阵、小微凸、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机械容积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、电子矩阵</w:t>
      </w:r>
    </w:p>
    <w:p w:rsidR="00F91B11" w:rsidRDefault="000A1F72">
      <w:pPr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6.2.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4  </w:t>
      </w:r>
      <w:r>
        <w:rPr>
          <w:rFonts w:ascii="等线" w:eastAsia="等线" w:hAnsi="等线"/>
          <w:color w:val="000000"/>
          <w:sz w:val="22"/>
          <w:szCs w:val="22"/>
        </w:rPr>
        <w:t>腹部</w:t>
      </w:r>
      <w:r>
        <w:rPr>
          <w:rFonts w:ascii="等线" w:eastAsia="等线" w:hAnsi="等线" w:hint="eastAsia"/>
          <w:color w:val="000000"/>
          <w:sz w:val="22"/>
          <w:szCs w:val="22"/>
        </w:rPr>
        <w:t>单晶体</w:t>
      </w:r>
      <w:r>
        <w:rPr>
          <w:rFonts w:ascii="等线" w:eastAsia="等线" w:hAnsi="等线"/>
          <w:color w:val="000000"/>
          <w:sz w:val="22"/>
          <w:szCs w:val="22"/>
        </w:rPr>
        <w:t>凸阵探头（</w:t>
      </w:r>
      <w:r>
        <w:rPr>
          <w:rFonts w:ascii="等线" w:eastAsia="等线" w:hAnsi="等线"/>
          <w:color w:val="000000"/>
          <w:sz w:val="22"/>
          <w:szCs w:val="22"/>
        </w:rPr>
        <w:t>1.0-5.0MHz</w:t>
      </w:r>
      <w:r>
        <w:rPr>
          <w:rFonts w:ascii="等线" w:eastAsia="等线" w:hAnsi="等线"/>
          <w:color w:val="000000"/>
          <w:sz w:val="22"/>
          <w:szCs w:val="22"/>
        </w:rPr>
        <w:t>）</w:t>
      </w:r>
    </w:p>
    <w:p w:rsidR="00F91B11" w:rsidRDefault="000A1F72">
      <w:pPr>
        <w:overflowPunct w:val="0"/>
        <w:autoSpaceDE w:val="0"/>
        <w:autoSpaceDN w:val="0"/>
        <w:ind w:right="-180" w:firstLineChars="600" w:firstLine="132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血管</w:t>
      </w:r>
      <w:r>
        <w:rPr>
          <w:rFonts w:ascii="等线" w:eastAsia="等线" w:hAnsi="等线"/>
          <w:color w:val="000000"/>
          <w:sz w:val="22"/>
          <w:szCs w:val="22"/>
        </w:rPr>
        <w:t>/</w:t>
      </w:r>
      <w:r>
        <w:rPr>
          <w:rFonts w:ascii="等线" w:eastAsia="等线" w:hAnsi="等线"/>
          <w:color w:val="000000"/>
          <w:sz w:val="22"/>
          <w:szCs w:val="22"/>
        </w:rPr>
        <w:t>小器官</w:t>
      </w:r>
      <w:r>
        <w:rPr>
          <w:rFonts w:ascii="等线" w:eastAsia="等线" w:hAnsi="等线" w:hint="eastAsia"/>
          <w:color w:val="000000"/>
          <w:sz w:val="22"/>
          <w:szCs w:val="22"/>
        </w:rPr>
        <w:t>单晶体</w:t>
      </w:r>
      <w:r>
        <w:rPr>
          <w:rFonts w:ascii="等线" w:eastAsia="等线" w:hAnsi="等线"/>
          <w:color w:val="000000"/>
          <w:sz w:val="22"/>
          <w:szCs w:val="22"/>
        </w:rPr>
        <w:t>线阵探头（</w:t>
      </w:r>
      <w:r>
        <w:rPr>
          <w:rFonts w:ascii="等线" w:eastAsia="等线" w:hAnsi="等线"/>
          <w:color w:val="000000"/>
          <w:sz w:val="22"/>
          <w:szCs w:val="22"/>
        </w:rPr>
        <w:t>4.0-18.0MHz</w:t>
      </w:r>
      <w:r>
        <w:rPr>
          <w:rFonts w:ascii="等线" w:eastAsia="等线" w:hAnsi="等线"/>
          <w:color w:val="000000"/>
          <w:sz w:val="22"/>
          <w:szCs w:val="22"/>
        </w:rPr>
        <w:t>）</w:t>
      </w:r>
    </w:p>
    <w:p w:rsidR="00F91B11" w:rsidRDefault="000A1F72">
      <w:pPr>
        <w:overflowPunct w:val="0"/>
        <w:autoSpaceDE w:val="0"/>
        <w:autoSpaceDN w:val="0"/>
        <w:ind w:right="-180" w:firstLineChars="250" w:firstLine="55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    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 </w:t>
      </w:r>
      <w:r>
        <w:rPr>
          <w:rFonts w:ascii="等线" w:eastAsia="等线" w:hAnsi="等线"/>
          <w:color w:val="000000"/>
          <w:sz w:val="22"/>
          <w:szCs w:val="22"/>
        </w:rPr>
        <w:t>心脏</w:t>
      </w:r>
      <w:r>
        <w:rPr>
          <w:rFonts w:ascii="等线" w:eastAsia="等线" w:hAnsi="等线" w:hint="eastAsia"/>
          <w:color w:val="000000"/>
          <w:sz w:val="22"/>
          <w:szCs w:val="22"/>
        </w:rPr>
        <w:t>单晶体</w:t>
      </w:r>
      <w:r>
        <w:rPr>
          <w:rFonts w:ascii="等线" w:eastAsia="等线" w:hAnsi="等线"/>
          <w:color w:val="000000"/>
          <w:sz w:val="22"/>
          <w:szCs w:val="22"/>
        </w:rPr>
        <w:t>相控阵探头（</w:t>
      </w:r>
      <w:r>
        <w:rPr>
          <w:rFonts w:ascii="等线" w:eastAsia="等线" w:hAnsi="等线"/>
          <w:color w:val="000000"/>
          <w:sz w:val="22"/>
          <w:szCs w:val="22"/>
        </w:rPr>
        <w:t>1.0-5.0MHz</w:t>
      </w:r>
      <w:r>
        <w:rPr>
          <w:rFonts w:ascii="等线" w:eastAsia="等线" w:hAnsi="等线"/>
          <w:color w:val="000000"/>
          <w:sz w:val="22"/>
          <w:szCs w:val="22"/>
        </w:rPr>
        <w:t>）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  </w:t>
      </w:r>
    </w:p>
    <w:p w:rsidR="00F91B11" w:rsidRDefault="000A1F72">
      <w:pPr>
        <w:widowControl/>
        <w:overflowPunct w:val="0"/>
        <w:autoSpaceDE w:val="0"/>
        <w:autoSpaceDN w:val="0"/>
        <w:ind w:left="660" w:right="-181" w:hangingChars="300" w:hanging="6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     </w:t>
      </w:r>
      <w:r>
        <w:rPr>
          <w:rFonts w:ascii="等线" w:eastAsia="等线" w:hAnsi="等线" w:hint="eastAsia"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>*6.2.</w:t>
      </w:r>
      <w:r>
        <w:rPr>
          <w:rFonts w:ascii="等线" w:eastAsia="等线" w:hAnsi="等线" w:hint="eastAsia"/>
          <w:color w:val="000000"/>
          <w:sz w:val="22"/>
          <w:szCs w:val="22"/>
        </w:rPr>
        <w:t>5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>扫描深度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 w:hint="eastAsia"/>
          <w:color w:val="000000"/>
          <w:sz w:val="22"/>
          <w:szCs w:val="22"/>
        </w:rPr>
        <w:t>39</w:t>
      </w:r>
      <w:r>
        <w:rPr>
          <w:rFonts w:ascii="等线" w:eastAsia="等线" w:hAnsi="等线"/>
          <w:color w:val="000000"/>
          <w:sz w:val="22"/>
          <w:szCs w:val="22"/>
        </w:rPr>
        <w:t>cm</w:t>
      </w:r>
    </w:p>
    <w:p w:rsidR="00F91B11" w:rsidRDefault="000A1F72">
      <w:pPr>
        <w:ind w:firstLineChars="300" w:firstLine="66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6.2.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6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B/D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兼用：电子线阵：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B/PWD</w:t>
      </w:r>
    </w:p>
    <w:p w:rsidR="00F91B11" w:rsidRDefault="000A1F72">
      <w:pPr>
        <w:widowControl/>
        <w:overflowPunct w:val="0"/>
        <w:autoSpaceDE w:val="0"/>
        <w:autoSpaceDN w:val="0"/>
        <w:ind w:right="-18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                     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电子凸阵：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B/PWD;</w:t>
      </w:r>
    </w:p>
    <w:p w:rsidR="00F91B11" w:rsidRDefault="000A1F72">
      <w:pPr>
        <w:widowControl/>
        <w:overflowPunct w:val="0"/>
        <w:autoSpaceDE w:val="0"/>
        <w:autoSpaceDN w:val="0"/>
        <w:ind w:right="-180"/>
        <w:rPr>
          <w:rFonts w:ascii="等线" w:eastAsia="等线" w:hAnsi="等线"/>
          <w:color w:val="000000"/>
          <w:kern w:val="0"/>
          <w:sz w:val="22"/>
          <w:szCs w:val="22"/>
        </w:rPr>
      </w:pPr>
      <w:bookmarkStart w:id="9" w:name="OLE_LINK13"/>
      <w:bookmarkStart w:id="10" w:name="OLE_LINK12"/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     6.2.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7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穿刺导向：探头可配穿刺导向装置</w:t>
      </w:r>
    </w:p>
    <w:p w:rsidR="00F91B11" w:rsidRDefault="00F91B11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kern w:val="0"/>
          <w:sz w:val="22"/>
          <w:szCs w:val="22"/>
        </w:rPr>
      </w:pPr>
      <w:bookmarkStart w:id="11" w:name="_GoBack"/>
      <w:bookmarkEnd w:id="11"/>
    </w:p>
    <w:bookmarkEnd w:id="9"/>
    <w:bookmarkEnd w:id="10"/>
    <w:p w:rsidR="00F91B11" w:rsidRDefault="000A1F72">
      <w:pPr>
        <w:widowControl/>
        <w:overflowPunct w:val="0"/>
        <w:autoSpaceDE w:val="0"/>
        <w:autoSpaceDN w:val="0"/>
        <w:ind w:left="400" w:right="-180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6.3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二维显像主要参数</w:t>
      </w:r>
      <w:r>
        <w:rPr>
          <w:rFonts w:ascii="等线" w:eastAsia="等线" w:hAnsi="等线" w:hint="eastAsia"/>
          <w:b/>
          <w:color w:val="000000"/>
          <w:kern w:val="0"/>
          <w:sz w:val="22"/>
          <w:szCs w:val="22"/>
        </w:rPr>
        <w:t>：</w:t>
      </w:r>
    </w:p>
    <w:p w:rsidR="00F91B11" w:rsidRDefault="000A1F72">
      <w:pPr>
        <w:widowControl/>
        <w:overflowPunct w:val="0"/>
        <w:autoSpaceDE w:val="0"/>
        <w:autoSpaceDN w:val="0"/>
        <w:ind w:leftChars="300" w:left="1290" w:right="-180" w:hangingChars="300" w:hanging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6.3.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1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增益调节：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TGC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增益补偿</w:t>
      </w:r>
      <w:r>
        <w:rPr>
          <w:rFonts w:ascii="等线" w:eastAsia="等线" w:hAnsi="等线"/>
          <w:color w:val="000000"/>
          <w:sz w:val="22"/>
          <w:szCs w:val="22"/>
        </w:rPr>
        <w:t>≥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6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段，</w:t>
      </w:r>
    </w:p>
    <w:p w:rsidR="00F91B11" w:rsidRDefault="000A1F72">
      <w:pPr>
        <w:widowControl/>
        <w:overflowPunct w:val="0"/>
        <w:autoSpaceDE w:val="0"/>
        <w:autoSpaceDN w:val="0"/>
        <w:ind w:leftChars="300" w:left="1290" w:right="-180" w:hangingChars="300" w:hanging="6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lastRenderedPageBreak/>
        <w:t>*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6.3.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2 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L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GC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侧向增益补偿≥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6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段，并可在触摸屏上进行调节，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B/M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可独立调节；</w:t>
      </w:r>
    </w:p>
    <w:p w:rsidR="00F91B11" w:rsidRDefault="000A1F72">
      <w:pPr>
        <w:widowControl/>
        <w:overflowPunct w:val="0"/>
        <w:autoSpaceDE w:val="0"/>
        <w:autoSpaceDN w:val="0"/>
        <w:ind w:leftChars="312" w:left="1315" w:right="-180" w:hangingChars="300" w:hanging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6.3.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3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sz w:val="22"/>
          <w:szCs w:val="22"/>
        </w:rPr>
        <w:t>数字式声束形成器：数字式全程动态聚焦，数字式可变孔径及动态变迹，</w:t>
      </w:r>
      <w:r>
        <w:rPr>
          <w:rFonts w:ascii="等线" w:eastAsia="等线" w:hAnsi="等线" w:hint="eastAsia"/>
          <w:color w:val="000000"/>
          <w:sz w:val="22"/>
          <w:szCs w:val="22"/>
        </w:rPr>
        <w:t>A/D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 w:hint="eastAsia"/>
          <w:color w:val="000000"/>
          <w:sz w:val="22"/>
          <w:szCs w:val="22"/>
        </w:rPr>
        <w:t>12bit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6.3.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4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高分辨率放大：放大时增加信息量，提高分辨率及帧率；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6.3.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5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声束聚焦：发射及接收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全程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连续聚焦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;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6.3.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6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接收方式：独立接收和发射通道数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,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多倍信号并行处理；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200" w:firstLine="440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6.4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频谱多普勒：</w:t>
      </w:r>
    </w:p>
    <w:p w:rsidR="00F91B11" w:rsidRDefault="000A1F72">
      <w:pPr>
        <w:widowControl/>
        <w:overflowPunct w:val="0"/>
        <w:autoSpaceDE w:val="0"/>
        <w:autoSpaceDN w:val="0"/>
        <w:ind w:right="-181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6.4.1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显示模式：脉冲多普勒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(PWD)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</w:p>
    <w:p w:rsidR="00F91B11" w:rsidRDefault="000A1F72">
      <w:pPr>
        <w:widowControl/>
        <w:overflowPunct w:val="0"/>
        <w:autoSpaceDE w:val="0"/>
        <w:autoSpaceDN w:val="0"/>
        <w:ind w:right="-181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                   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高脉冲重复频率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(HPRF)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</w:p>
    <w:p w:rsidR="00F91B11" w:rsidRDefault="000A1F72">
      <w:pPr>
        <w:widowControl/>
        <w:overflowPunct w:val="0"/>
        <w:autoSpaceDE w:val="0"/>
        <w:autoSpaceDN w:val="0"/>
        <w:ind w:right="-181" w:firstLineChars="1100" w:firstLine="242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连续波多普勒（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CW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）；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2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显示方式：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B/D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M/D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D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B/CDV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B/C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PA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B/CDV/PW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1050" w:firstLine="231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B/C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PA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/PW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；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B/CDV/CW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3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最大测量速度：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PWD</w:t>
      </w:r>
      <w:r>
        <w:rPr>
          <w:rFonts w:ascii="等线" w:eastAsia="等线" w:hAnsi="等线"/>
          <w:color w:val="000000"/>
          <w:sz w:val="22"/>
          <w:szCs w:val="22"/>
        </w:rPr>
        <w:t>正或反向血流速度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≥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10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0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m/s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（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0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度夹角）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4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最低测量速度：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≤ 0.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5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mm/s (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非噪音信号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)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sz w:val="22"/>
          <w:szCs w:val="22"/>
        </w:rPr>
        <w:t>5</w:t>
      </w:r>
      <w:r>
        <w:rPr>
          <w:rFonts w:ascii="等线" w:eastAsia="等线" w:hAnsi="等线"/>
          <w:color w:val="000000"/>
          <w:sz w:val="22"/>
          <w:szCs w:val="22"/>
        </w:rPr>
        <w:t xml:space="preserve"> Doppler</w:t>
      </w:r>
      <w:r>
        <w:rPr>
          <w:rFonts w:ascii="等线" w:eastAsia="等线" w:hAnsi="等线"/>
          <w:color w:val="000000"/>
          <w:sz w:val="22"/>
          <w:szCs w:val="22"/>
        </w:rPr>
        <w:t>及</w:t>
      </w:r>
      <w:r>
        <w:rPr>
          <w:rFonts w:ascii="等线" w:eastAsia="等线" w:hAnsi="等线"/>
          <w:color w:val="000000"/>
          <w:sz w:val="22"/>
          <w:szCs w:val="22"/>
        </w:rPr>
        <w:t>M</w:t>
      </w:r>
      <w:r>
        <w:rPr>
          <w:rFonts w:ascii="等线" w:eastAsia="等线" w:hAnsi="等线"/>
          <w:color w:val="000000"/>
          <w:sz w:val="22"/>
          <w:szCs w:val="22"/>
        </w:rPr>
        <w:t>型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电影回放：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4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6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秒；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6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滤波器：高通滤波或低通滤波两种，分级选择；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7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取样宽度及位置范围：宽度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0.5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mm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至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20mm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多级可调；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8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零位移动：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9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级；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9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显示控制：反转显示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(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上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/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下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)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、零移位、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B-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刷新、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D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扩展、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B/D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扩展，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1100" w:firstLine="242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局放及移位；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sz w:val="22"/>
          <w:szCs w:val="22"/>
        </w:rPr>
      </w:pPr>
      <w:bookmarkStart w:id="12" w:name="OLE_LINK24"/>
      <w:bookmarkStart w:id="13" w:name="OLE_LINK25"/>
      <w:r>
        <w:rPr>
          <w:rFonts w:ascii="等线" w:eastAsia="等线" w:hAnsi="等线"/>
          <w:color w:val="000000"/>
          <w:sz w:val="22"/>
          <w:szCs w:val="22"/>
        </w:rPr>
        <w:t>6.4.</w:t>
      </w:r>
      <w:r>
        <w:rPr>
          <w:rFonts w:ascii="等线" w:eastAsia="等线" w:hAnsi="等线" w:hint="eastAsia"/>
          <w:color w:val="000000"/>
          <w:sz w:val="22"/>
          <w:szCs w:val="22"/>
        </w:rPr>
        <w:t>10</w:t>
      </w:r>
      <w:r>
        <w:rPr>
          <w:rFonts w:ascii="等线" w:eastAsia="等线" w:hAnsi="等线"/>
          <w:color w:val="00000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sz w:val="22"/>
          <w:szCs w:val="22"/>
        </w:rPr>
        <w:t>实时</w:t>
      </w:r>
      <w:r>
        <w:rPr>
          <w:rFonts w:ascii="等线" w:eastAsia="等线" w:hAnsi="等线"/>
          <w:color w:val="000000"/>
          <w:sz w:val="22"/>
          <w:szCs w:val="22"/>
        </w:rPr>
        <w:t>自动包络频谱并完成频谱测量计算</w:t>
      </w:r>
    </w:p>
    <w:bookmarkEnd w:id="12"/>
    <w:bookmarkEnd w:id="13"/>
    <w:p w:rsidR="00F91B11" w:rsidRDefault="000A1F72">
      <w:pPr>
        <w:widowControl/>
        <w:overflowPunct w:val="0"/>
        <w:autoSpaceDE w:val="0"/>
        <w:autoSpaceDN w:val="0"/>
        <w:ind w:left="400" w:right="-180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6.5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彩色多普勒：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6.5.1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显示方式：速度图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(CDV)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、能量图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(C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PA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)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方向性能量图（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DCPA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）</w:t>
      </w:r>
    </w:p>
    <w:p w:rsidR="00F91B11" w:rsidRDefault="000A1F72">
      <w:pPr>
        <w:widowControl/>
        <w:overflowPunct w:val="0"/>
        <w:autoSpaceDE w:val="0"/>
        <w:autoSpaceDN w:val="0"/>
        <w:ind w:leftChars="312" w:left="1535" w:right="-181" w:hangingChars="400" w:hanging="88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6.5.2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扫描速率：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相控阵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探头，全视野，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18 cm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深度时，彩色扫描帧率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</w:t>
      </w:r>
      <w:r>
        <w:rPr>
          <w:rFonts w:ascii="等线" w:eastAsia="等线" w:hAnsi="等线" w:hint="eastAsia"/>
          <w:color w:val="000000"/>
          <w:sz w:val="22"/>
          <w:szCs w:val="22"/>
        </w:rPr>
        <w:t>≥</w:t>
      </w: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 11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帧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/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秒；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6.5.3 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彩色增强功能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: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彩色多普勒能量图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(CDE/CPI);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组织多普勒</w:t>
      </w:r>
      <w:r>
        <w:rPr>
          <w:rFonts w:ascii="等线" w:eastAsia="等线" w:hAnsi="等线" w:hint="eastAsia"/>
          <w:color w:val="000000"/>
          <w:kern w:val="0"/>
          <w:sz w:val="22"/>
          <w:szCs w:val="22"/>
        </w:rPr>
        <w:t>(TDI)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6.5.4 </w:t>
      </w:r>
      <w:r>
        <w:rPr>
          <w:rFonts w:ascii="等线" w:eastAsia="等线" w:hAnsi="等线"/>
          <w:color w:val="000000"/>
          <w:sz w:val="22"/>
          <w:szCs w:val="22"/>
        </w:rPr>
        <w:t>具有双同步</w:t>
      </w:r>
      <w:r>
        <w:rPr>
          <w:rFonts w:ascii="等线" w:eastAsia="等线" w:hAnsi="等线"/>
          <w:color w:val="000000"/>
          <w:sz w:val="22"/>
          <w:szCs w:val="22"/>
        </w:rPr>
        <w:t xml:space="preserve"> / </w:t>
      </w:r>
      <w:r>
        <w:rPr>
          <w:rFonts w:ascii="等线" w:eastAsia="等线" w:hAnsi="等线"/>
          <w:color w:val="000000"/>
          <w:sz w:val="22"/>
          <w:szCs w:val="22"/>
        </w:rPr>
        <w:t>三同步显示</w:t>
      </w:r>
      <w:r>
        <w:rPr>
          <w:rFonts w:ascii="等线" w:eastAsia="等线" w:hAnsi="等线"/>
          <w:color w:val="000000"/>
          <w:sz w:val="22"/>
          <w:szCs w:val="22"/>
        </w:rPr>
        <w:t>(B/D/C</w:t>
      </w:r>
      <w:r>
        <w:rPr>
          <w:rFonts w:ascii="等线" w:eastAsia="等线" w:hAnsi="等线" w:hint="eastAsia"/>
          <w:color w:val="000000"/>
          <w:sz w:val="22"/>
          <w:szCs w:val="22"/>
        </w:rPr>
        <w:t>DV</w:t>
      </w:r>
      <w:r>
        <w:rPr>
          <w:rFonts w:ascii="等线" w:eastAsia="等线" w:hAnsi="等线"/>
          <w:color w:val="000000"/>
          <w:sz w:val="22"/>
          <w:szCs w:val="22"/>
        </w:rPr>
        <w:t>)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6.5.5 </w:t>
      </w:r>
      <w:r>
        <w:rPr>
          <w:rFonts w:ascii="等线" w:eastAsia="等线" w:hAnsi="等线"/>
          <w:color w:val="000000"/>
          <w:sz w:val="22"/>
          <w:szCs w:val="22"/>
        </w:rPr>
        <w:t>显示控制：零位移动、黑白与彩色比较、彩色对比</w:t>
      </w:r>
    </w:p>
    <w:p w:rsidR="00F91B11" w:rsidRDefault="000A1F72">
      <w:pPr>
        <w:widowControl/>
        <w:overflowPunct w:val="0"/>
        <w:autoSpaceDE w:val="0"/>
        <w:autoSpaceDN w:val="0"/>
        <w:ind w:left="400" w:right="-180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6.6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超声功率输出调节：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>6.6.1 B/M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PWD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、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COLOR DOPPLER</w:t>
      </w:r>
    </w:p>
    <w:p w:rsidR="00F91B11" w:rsidRDefault="000A1F72">
      <w:pPr>
        <w:widowControl/>
        <w:overflowPunct w:val="0"/>
        <w:autoSpaceDE w:val="0"/>
        <w:autoSpaceDN w:val="0"/>
        <w:ind w:right="-180" w:firstLineChars="300" w:firstLine="660"/>
        <w:jc w:val="left"/>
        <w:rPr>
          <w:rFonts w:ascii="等线" w:eastAsia="等线" w:hAnsi="等线"/>
          <w:color w:val="000000"/>
          <w:kern w:val="0"/>
          <w:sz w:val="22"/>
          <w:szCs w:val="22"/>
        </w:rPr>
      </w:pPr>
      <w:r>
        <w:rPr>
          <w:rFonts w:ascii="等线" w:eastAsia="等线" w:hAnsi="等线"/>
          <w:color w:val="000000"/>
          <w:kern w:val="0"/>
          <w:sz w:val="22"/>
          <w:szCs w:val="22"/>
        </w:rPr>
        <w:t xml:space="preserve">6.6.2 </w:t>
      </w:r>
      <w:r>
        <w:rPr>
          <w:rFonts w:ascii="等线" w:eastAsia="等线" w:hAnsi="等线"/>
          <w:color w:val="000000"/>
          <w:kern w:val="0"/>
          <w:sz w:val="22"/>
          <w:szCs w:val="22"/>
        </w:rPr>
        <w:t>输出功率选择分级可调</w:t>
      </w:r>
    </w:p>
    <w:p w:rsidR="00F91B11" w:rsidRDefault="000A1F72">
      <w:pPr>
        <w:widowControl/>
        <w:overflowPunct w:val="0"/>
        <w:autoSpaceDE w:val="0"/>
        <w:autoSpaceDN w:val="0"/>
        <w:ind w:left="400" w:right="-180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6.7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记录装置：</w:t>
      </w:r>
    </w:p>
    <w:p w:rsidR="00F91B11" w:rsidRDefault="000A1F72">
      <w:pPr>
        <w:widowControl/>
        <w:overflowPunct w:val="0"/>
        <w:autoSpaceDE w:val="0"/>
        <w:autoSpaceDN w:val="0"/>
        <w:ind w:leftChars="300" w:left="3710" w:right="-181" w:hangingChars="1400" w:hanging="308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6.7.1 </w:t>
      </w:r>
      <w:r>
        <w:rPr>
          <w:rFonts w:ascii="等线" w:eastAsia="等线" w:hAnsi="等线"/>
          <w:color w:val="000000"/>
          <w:sz w:val="22"/>
          <w:szCs w:val="22"/>
        </w:rPr>
        <w:t>内置一体化超声工作站：数字化储存静态及动态图像，动态图像及静态图像</w:t>
      </w:r>
    </w:p>
    <w:p w:rsidR="00F91B11" w:rsidRDefault="000A1F72">
      <w:pPr>
        <w:widowControl/>
        <w:overflowPunct w:val="0"/>
        <w:autoSpaceDE w:val="0"/>
        <w:autoSpaceDN w:val="0"/>
        <w:ind w:leftChars="612" w:left="3705" w:right="-181" w:hangingChars="1100" w:hanging="242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>以</w:t>
      </w:r>
      <w:r>
        <w:rPr>
          <w:rFonts w:ascii="等线" w:eastAsia="等线" w:hAnsi="等线"/>
          <w:color w:val="000000"/>
          <w:sz w:val="22"/>
          <w:szCs w:val="22"/>
        </w:rPr>
        <w:t>AVI</w:t>
      </w:r>
      <w:r>
        <w:rPr>
          <w:rFonts w:ascii="等线" w:eastAsia="等线" w:hAnsi="等线"/>
          <w:color w:val="000000"/>
          <w:sz w:val="22"/>
          <w:szCs w:val="22"/>
        </w:rPr>
        <w:t>、</w:t>
      </w:r>
      <w:r>
        <w:rPr>
          <w:rFonts w:ascii="等线" w:eastAsia="等线" w:hAnsi="等线"/>
          <w:color w:val="000000"/>
          <w:sz w:val="22"/>
          <w:szCs w:val="22"/>
        </w:rPr>
        <w:t>BMP</w:t>
      </w:r>
      <w:r>
        <w:rPr>
          <w:rFonts w:ascii="等线" w:eastAsia="等线" w:hAnsi="等线"/>
          <w:color w:val="000000"/>
          <w:sz w:val="22"/>
          <w:szCs w:val="22"/>
        </w:rPr>
        <w:t>或</w:t>
      </w:r>
      <w:r>
        <w:rPr>
          <w:rFonts w:ascii="等线" w:eastAsia="等线" w:hAnsi="等线"/>
          <w:color w:val="000000"/>
          <w:sz w:val="22"/>
          <w:szCs w:val="22"/>
        </w:rPr>
        <w:t>JPEG</w:t>
      </w:r>
      <w:r>
        <w:rPr>
          <w:rFonts w:ascii="等线" w:eastAsia="等线" w:hAnsi="等线"/>
          <w:color w:val="000000"/>
          <w:sz w:val="22"/>
          <w:szCs w:val="22"/>
        </w:rPr>
        <w:t>等</w:t>
      </w:r>
      <w:r>
        <w:rPr>
          <w:rFonts w:ascii="等线" w:eastAsia="等线" w:hAnsi="等线"/>
          <w:color w:val="000000"/>
          <w:sz w:val="22"/>
          <w:szCs w:val="22"/>
        </w:rPr>
        <w:t>PC</w:t>
      </w:r>
      <w:r>
        <w:rPr>
          <w:rFonts w:ascii="等线" w:eastAsia="等线" w:hAnsi="等线"/>
          <w:color w:val="000000"/>
          <w:sz w:val="22"/>
          <w:szCs w:val="22"/>
        </w:rPr>
        <w:t>通用格式直接储存</w:t>
      </w:r>
      <w:r>
        <w:rPr>
          <w:rFonts w:ascii="等线" w:eastAsia="等线" w:hAnsi="等线" w:hint="eastAsia"/>
          <w:color w:val="000000"/>
          <w:sz w:val="22"/>
          <w:szCs w:val="22"/>
        </w:rPr>
        <w:t>。</w:t>
      </w:r>
    </w:p>
    <w:p w:rsidR="00F91B11" w:rsidRDefault="000A1F72">
      <w:pPr>
        <w:widowControl/>
        <w:overflowPunct w:val="0"/>
        <w:autoSpaceDE w:val="0"/>
        <w:autoSpaceDN w:val="0"/>
        <w:ind w:right="-181" w:firstLineChars="300" w:firstLine="6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6.7.2 </w:t>
      </w:r>
      <w:r>
        <w:rPr>
          <w:rFonts w:ascii="等线" w:eastAsia="等线" w:hAnsi="等线"/>
          <w:color w:val="000000"/>
          <w:sz w:val="22"/>
          <w:szCs w:val="22"/>
        </w:rPr>
        <w:t>主机硬盘容量</w:t>
      </w:r>
      <w:r>
        <w:rPr>
          <w:rFonts w:ascii="等线" w:eastAsia="等线" w:hAnsi="等线"/>
          <w:color w:val="000000"/>
          <w:sz w:val="22"/>
          <w:szCs w:val="22"/>
        </w:rPr>
        <w:t>≥500G</w:t>
      </w:r>
      <w:r>
        <w:rPr>
          <w:rFonts w:ascii="等线" w:eastAsia="等线" w:hAnsi="等线" w:hint="eastAsia"/>
          <w:color w:val="000000"/>
          <w:sz w:val="22"/>
          <w:szCs w:val="22"/>
        </w:rPr>
        <w:t>。</w:t>
      </w:r>
    </w:p>
    <w:p w:rsidR="00F91B11" w:rsidRDefault="000A1F72">
      <w:pPr>
        <w:widowControl/>
        <w:overflowPunct w:val="0"/>
        <w:autoSpaceDE w:val="0"/>
        <w:autoSpaceDN w:val="0"/>
        <w:ind w:right="-181" w:firstLineChars="300" w:firstLine="6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/>
          <w:color w:val="000000"/>
          <w:sz w:val="22"/>
          <w:szCs w:val="22"/>
        </w:rPr>
        <w:t xml:space="preserve">6.7.3 DVD-RW </w:t>
      </w:r>
      <w:r>
        <w:rPr>
          <w:rFonts w:ascii="等线" w:eastAsia="等线" w:hAnsi="等线" w:hint="eastAsia"/>
          <w:color w:val="000000"/>
          <w:sz w:val="22"/>
          <w:szCs w:val="22"/>
        </w:rPr>
        <w:t>或</w:t>
      </w:r>
      <w:r>
        <w:rPr>
          <w:rFonts w:ascii="等线" w:eastAsia="等线" w:hAnsi="等线" w:hint="eastAsia"/>
          <w:color w:val="000000"/>
          <w:sz w:val="22"/>
          <w:szCs w:val="22"/>
        </w:rPr>
        <w:t>USB</w:t>
      </w:r>
      <w:r>
        <w:rPr>
          <w:rFonts w:ascii="等线" w:eastAsia="等线" w:hAnsi="等线"/>
          <w:color w:val="000000"/>
          <w:sz w:val="22"/>
          <w:szCs w:val="22"/>
        </w:rPr>
        <w:t>图像存储</w:t>
      </w:r>
    </w:p>
    <w:p w:rsidR="00F91B11" w:rsidRDefault="000A1F72">
      <w:pPr>
        <w:widowControl/>
        <w:ind w:firstLineChars="300" w:firstLine="660"/>
        <w:jc w:val="left"/>
        <w:rPr>
          <w:rFonts w:ascii="等线" w:eastAsia="等线" w:hAnsi="等线"/>
          <w:color w:val="000000"/>
          <w:sz w:val="22"/>
          <w:szCs w:val="22"/>
        </w:rPr>
      </w:pPr>
      <w:r>
        <w:rPr>
          <w:rFonts w:ascii="等线" w:eastAsia="等线" w:hAnsi="等线" w:hint="eastAsia"/>
          <w:color w:val="000000"/>
          <w:sz w:val="22"/>
          <w:szCs w:val="22"/>
        </w:rPr>
        <w:t>6</w:t>
      </w:r>
      <w:r>
        <w:rPr>
          <w:rFonts w:ascii="等线" w:eastAsia="等线" w:hAnsi="等线"/>
          <w:color w:val="000000"/>
          <w:sz w:val="22"/>
          <w:szCs w:val="22"/>
        </w:rPr>
        <w:t>.7.4 USB</w:t>
      </w:r>
      <w:r>
        <w:rPr>
          <w:rFonts w:ascii="等线" w:eastAsia="等线" w:hAnsi="等线"/>
          <w:color w:val="000000"/>
          <w:sz w:val="22"/>
          <w:szCs w:val="22"/>
        </w:rPr>
        <w:t>接口</w:t>
      </w:r>
      <w:r>
        <w:rPr>
          <w:rFonts w:ascii="等线" w:eastAsia="等线" w:hAnsi="等线"/>
          <w:color w:val="000000"/>
          <w:sz w:val="22"/>
          <w:szCs w:val="22"/>
        </w:rPr>
        <w:t>≥6</w:t>
      </w:r>
      <w:r>
        <w:rPr>
          <w:rFonts w:ascii="等线" w:eastAsia="等线" w:hAnsi="等线"/>
          <w:color w:val="000000"/>
          <w:sz w:val="22"/>
          <w:szCs w:val="22"/>
        </w:rPr>
        <w:t>个</w:t>
      </w:r>
      <w:r>
        <w:rPr>
          <w:rFonts w:ascii="等线" w:eastAsia="等线" w:hAnsi="等线" w:hint="eastAsia"/>
          <w:color w:val="000000"/>
          <w:sz w:val="22"/>
          <w:szCs w:val="22"/>
        </w:rPr>
        <w:t>，</w:t>
      </w:r>
      <w:r>
        <w:rPr>
          <w:rFonts w:ascii="等线" w:eastAsia="等线" w:hAnsi="等线" w:hint="eastAsia"/>
          <w:color w:val="000000"/>
          <w:sz w:val="22"/>
          <w:szCs w:val="22"/>
        </w:rPr>
        <w:t>操作</w:t>
      </w:r>
      <w:r>
        <w:rPr>
          <w:rFonts w:ascii="等线" w:eastAsia="等线" w:hAnsi="等线" w:hint="eastAsia"/>
          <w:color w:val="000000"/>
          <w:sz w:val="22"/>
          <w:szCs w:val="22"/>
        </w:rPr>
        <w:t>面板两侧至少有</w:t>
      </w:r>
      <w:r>
        <w:rPr>
          <w:rFonts w:ascii="等线" w:eastAsia="等线" w:hAnsi="等线" w:hint="eastAsia"/>
          <w:color w:val="000000"/>
          <w:sz w:val="22"/>
          <w:szCs w:val="22"/>
        </w:rPr>
        <w:t>2</w:t>
      </w:r>
      <w:r>
        <w:rPr>
          <w:rFonts w:ascii="等线" w:eastAsia="等线" w:hAnsi="等线" w:hint="eastAsia"/>
          <w:color w:val="000000"/>
          <w:sz w:val="22"/>
          <w:szCs w:val="22"/>
        </w:rPr>
        <w:t>个</w:t>
      </w:r>
      <w:r>
        <w:rPr>
          <w:rFonts w:ascii="等线" w:eastAsia="等线" w:hAnsi="等线" w:hint="eastAsia"/>
          <w:color w:val="000000"/>
          <w:sz w:val="22"/>
          <w:szCs w:val="22"/>
        </w:rPr>
        <w:t>U</w:t>
      </w:r>
      <w:r>
        <w:rPr>
          <w:rFonts w:ascii="等线" w:eastAsia="等线" w:hAnsi="等线"/>
          <w:color w:val="000000"/>
          <w:sz w:val="22"/>
          <w:szCs w:val="22"/>
        </w:rPr>
        <w:t>SB</w:t>
      </w:r>
      <w:r>
        <w:rPr>
          <w:rFonts w:ascii="等线" w:eastAsia="等线" w:hAnsi="等线" w:hint="eastAsia"/>
          <w:color w:val="000000"/>
          <w:sz w:val="22"/>
          <w:szCs w:val="22"/>
        </w:rPr>
        <w:t>接口，方便操作。</w:t>
      </w:r>
    </w:p>
    <w:p w:rsidR="00F91B11" w:rsidRDefault="000A1F72">
      <w:pPr>
        <w:widowControl/>
        <w:overflowPunct w:val="0"/>
        <w:autoSpaceDE w:val="0"/>
        <w:autoSpaceDN w:val="0"/>
        <w:ind w:left="400" w:right="-181"/>
        <w:jc w:val="left"/>
        <w:rPr>
          <w:rFonts w:ascii="等线" w:eastAsia="等线" w:hAnsi="等线"/>
          <w:b/>
          <w:color w:val="000000"/>
          <w:kern w:val="0"/>
          <w:sz w:val="22"/>
          <w:szCs w:val="22"/>
        </w:rPr>
      </w:pPr>
      <w:r>
        <w:rPr>
          <w:rFonts w:ascii="等线" w:eastAsia="等线" w:hAnsi="等线"/>
          <w:b/>
          <w:color w:val="000000"/>
          <w:kern w:val="0"/>
          <w:sz w:val="22"/>
          <w:szCs w:val="22"/>
        </w:rPr>
        <w:t xml:space="preserve">6.8 </w:t>
      </w:r>
      <w:r>
        <w:rPr>
          <w:rFonts w:ascii="等线" w:eastAsia="等线" w:hAnsi="等线"/>
          <w:b/>
          <w:color w:val="000000"/>
          <w:kern w:val="0"/>
          <w:sz w:val="22"/>
          <w:szCs w:val="22"/>
        </w:rPr>
        <w:t>技术手册：</w:t>
      </w:r>
      <w:r>
        <w:rPr>
          <w:rFonts w:ascii="等线" w:eastAsia="等线" w:hAnsi="等线"/>
          <w:color w:val="000000"/>
          <w:sz w:val="22"/>
          <w:szCs w:val="22"/>
        </w:rPr>
        <w:t>中文操作手册</w:t>
      </w:r>
    </w:p>
    <w:sectPr w:rsidR="00F91B1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B11"/>
    <w:rsid w:val="000A1F72"/>
    <w:rsid w:val="00F9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ascii="Cambria" w:eastAsia="宋体" w:hAnsi="Cambria"/>
      <w:b/>
      <w:bCs/>
      <w:kern w:val="32"/>
      <w:sz w:val="32"/>
      <w:szCs w:val="32"/>
    </w:rPr>
  </w:style>
  <w:style w:type="paragraph" w:styleId="a3">
    <w:name w:val="annotation text"/>
    <w:basedOn w:val="a"/>
    <w:link w:val="Char"/>
    <w:pPr>
      <w:jc w:val="left"/>
    </w:pPr>
  </w:style>
  <w:style w:type="character" w:customStyle="1" w:styleId="Char">
    <w:name w:val="批注文字 Char"/>
    <w:link w:val="a3"/>
    <w:rPr>
      <w:kern w:val="2"/>
      <w:sz w:val="21"/>
      <w:szCs w:val="24"/>
    </w:rPr>
  </w:style>
  <w:style w:type="paragraph" w:styleId="a4">
    <w:name w:val="Plain Text"/>
    <w:basedOn w:val="a"/>
    <w:rPr>
      <w:rFonts w:ascii="宋体" w:hAnsi="Courier New"/>
      <w:szCs w:val="21"/>
    </w:rPr>
  </w:style>
  <w:style w:type="paragraph" w:styleId="a5">
    <w:name w:val="Date"/>
    <w:basedOn w:val="a"/>
    <w:link w:val="Char0"/>
  </w:style>
  <w:style w:type="character" w:customStyle="1" w:styleId="Char0">
    <w:name w:val="日期 Char"/>
    <w:link w:val="a5"/>
    <w:rPr>
      <w:kern w:val="2"/>
      <w:sz w:val="21"/>
      <w:szCs w:val="24"/>
    </w:rPr>
  </w:style>
  <w:style w:type="paragraph" w:styleId="a6">
    <w:name w:val="footer"/>
    <w:basedOn w:val="a"/>
    <w:link w:val="Char1"/>
    <w:pPr>
      <w:tabs>
        <w:tab w:val="center" w:pos="4320"/>
        <w:tab w:val="right" w:pos="8640"/>
      </w:tabs>
    </w:pPr>
  </w:style>
  <w:style w:type="character" w:customStyle="1" w:styleId="Char1">
    <w:name w:val="页脚 Char"/>
    <w:link w:val="a6"/>
    <w:rPr>
      <w:kern w:val="2"/>
      <w:sz w:val="21"/>
      <w:szCs w:val="24"/>
    </w:rPr>
  </w:style>
  <w:style w:type="paragraph" w:styleId="a7">
    <w:name w:val="header"/>
    <w:basedOn w:val="a"/>
    <w:link w:val="Char2"/>
    <w:pPr>
      <w:tabs>
        <w:tab w:val="center" w:pos="4320"/>
        <w:tab w:val="right" w:pos="8640"/>
      </w:tabs>
    </w:pPr>
  </w:style>
  <w:style w:type="character" w:customStyle="1" w:styleId="Char2">
    <w:name w:val="页眉 Char"/>
    <w:link w:val="a7"/>
    <w:rPr>
      <w:kern w:val="2"/>
      <w:sz w:val="21"/>
      <w:szCs w:val="24"/>
    </w:rPr>
  </w:style>
  <w:style w:type="paragraph" w:styleId="a8">
    <w:name w:val="annotation subject"/>
    <w:basedOn w:val="a3"/>
    <w:link w:val="Char3"/>
    <w:rPr>
      <w:b/>
      <w:bCs/>
    </w:rPr>
  </w:style>
  <w:style w:type="character" w:customStyle="1" w:styleId="Char3">
    <w:name w:val="批注主题 Char"/>
    <w:link w:val="a8"/>
    <w:rPr>
      <w:b/>
      <w:bCs/>
      <w:kern w:val="2"/>
      <w:sz w:val="21"/>
      <w:szCs w:val="24"/>
    </w:rPr>
  </w:style>
  <w:style w:type="character" w:styleId="a9">
    <w:name w:val="Strong"/>
    <w:rPr>
      <w:b/>
      <w:bCs/>
    </w:rPr>
  </w:style>
  <w:style w:type="character" w:styleId="aa">
    <w:name w:val="annotation reference"/>
    <w:rPr>
      <w:sz w:val="21"/>
      <w:szCs w:val="21"/>
    </w:rPr>
  </w:style>
  <w:style w:type="paragraph" w:customStyle="1" w:styleId="1-11">
    <w:name w:val="中等深浅底纹 1 - 强调文字颜色 11"/>
    <w:rPr>
      <w:rFonts w:ascii="Calibri" w:hAnsi="Calibri"/>
      <w:sz w:val="22"/>
      <w:szCs w:val="22"/>
    </w:rPr>
  </w:style>
  <w:style w:type="paragraph" w:customStyle="1" w:styleId="1-21">
    <w:name w:val="中等深浅网格 1 - 强调文字颜色 21"/>
    <w:basedOn w:val="a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</w:rPr>
  </w:style>
  <w:style w:type="paragraph" w:customStyle="1" w:styleId="10">
    <w:name w:val="正文1"/>
    <w:basedOn w:val="a"/>
    <w:pPr>
      <w:widowControl/>
      <w:spacing w:after="200" w:line="300" w:lineRule="atLeast"/>
      <w:jc w:val="left"/>
    </w:pPr>
    <w:rPr>
      <w:rFonts w:ascii="Calibri" w:hAnsi="Calibr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ascii="Cambria" w:eastAsia="宋体" w:hAnsi="Cambria"/>
      <w:b/>
      <w:bCs/>
      <w:kern w:val="32"/>
      <w:sz w:val="32"/>
      <w:szCs w:val="32"/>
    </w:rPr>
  </w:style>
  <w:style w:type="paragraph" w:styleId="a3">
    <w:name w:val="annotation text"/>
    <w:basedOn w:val="a"/>
    <w:link w:val="Char"/>
    <w:pPr>
      <w:jc w:val="left"/>
    </w:pPr>
  </w:style>
  <w:style w:type="character" w:customStyle="1" w:styleId="Char">
    <w:name w:val="批注文字 Char"/>
    <w:link w:val="a3"/>
    <w:rPr>
      <w:kern w:val="2"/>
      <w:sz w:val="21"/>
      <w:szCs w:val="24"/>
    </w:rPr>
  </w:style>
  <w:style w:type="paragraph" w:styleId="a4">
    <w:name w:val="Plain Text"/>
    <w:basedOn w:val="a"/>
    <w:rPr>
      <w:rFonts w:ascii="宋体" w:hAnsi="Courier New"/>
      <w:szCs w:val="21"/>
    </w:rPr>
  </w:style>
  <w:style w:type="paragraph" w:styleId="a5">
    <w:name w:val="Date"/>
    <w:basedOn w:val="a"/>
    <w:link w:val="Char0"/>
  </w:style>
  <w:style w:type="character" w:customStyle="1" w:styleId="Char0">
    <w:name w:val="日期 Char"/>
    <w:link w:val="a5"/>
    <w:rPr>
      <w:kern w:val="2"/>
      <w:sz w:val="21"/>
      <w:szCs w:val="24"/>
    </w:rPr>
  </w:style>
  <w:style w:type="paragraph" w:styleId="a6">
    <w:name w:val="footer"/>
    <w:basedOn w:val="a"/>
    <w:link w:val="Char1"/>
    <w:pPr>
      <w:tabs>
        <w:tab w:val="center" w:pos="4320"/>
        <w:tab w:val="right" w:pos="8640"/>
      </w:tabs>
    </w:pPr>
  </w:style>
  <w:style w:type="character" w:customStyle="1" w:styleId="Char1">
    <w:name w:val="页脚 Char"/>
    <w:link w:val="a6"/>
    <w:rPr>
      <w:kern w:val="2"/>
      <w:sz w:val="21"/>
      <w:szCs w:val="24"/>
    </w:rPr>
  </w:style>
  <w:style w:type="paragraph" w:styleId="a7">
    <w:name w:val="header"/>
    <w:basedOn w:val="a"/>
    <w:link w:val="Char2"/>
    <w:pPr>
      <w:tabs>
        <w:tab w:val="center" w:pos="4320"/>
        <w:tab w:val="right" w:pos="8640"/>
      </w:tabs>
    </w:pPr>
  </w:style>
  <w:style w:type="character" w:customStyle="1" w:styleId="Char2">
    <w:name w:val="页眉 Char"/>
    <w:link w:val="a7"/>
    <w:rPr>
      <w:kern w:val="2"/>
      <w:sz w:val="21"/>
      <w:szCs w:val="24"/>
    </w:rPr>
  </w:style>
  <w:style w:type="paragraph" w:styleId="a8">
    <w:name w:val="annotation subject"/>
    <w:basedOn w:val="a3"/>
    <w:link w:val="Char3"/>
    <w:rPr>
      <w:b/>
      <w:bCs/>
    </w:rPr>
  </w:style>
  <w:style w:type="character" w:customStyle="1" w:styleId="Char3">
    <w:name w:val="批注主题 Char"/>
    <w:link w:val="a8"/>
    <w:rPr>
      <w:b/>
      <w:bCs/>
      <w:kern w:val="2"/>
      <w:sz w:val="21"/>
      <w:szCs w:val="24"/>
    </w:rPr>
  </w:style>
  <w:style w:type="character" w:styleId="a9">
    <w:name w:val="Strong"/>
    <w:rPr>
      <w:b/>
      <w:bCs/>
    </w:rPr>
  </w:style>
  <w:style w:type="character" w:styleId="aa">
    <w:name w:val="annotation reference"/>
    <w:rPr>
      <w:sz w:val="21"/>
      <w:szCs w:val="21"/>
    </w:rPr>
  </w:style>
  <w:style w:type="paragraph" w:customStyle="1" w:styleId="1-11">
    <w:name w:val="中等深浅底纹 1 - 强调文字颜色 11"/>
    <w:rPr>
      <w:rFonts w:ascii="Calibri" w:hAnsi="Calibri"/>
      <w:sz w:val="22"/>
      <w:szCs w:val="22"/>
    </w:rPr>
  </w:style>
  <w:style w:type="paragraph" w:customStyle="1" w:styleId="1-21">
    <w:name w:val="中等深浅网格 1 - 强调文字颜色 21"/>
    <w:basedOn w:val="a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</w:rPr>
  </w:style>
  <w:style w:type="paragraph" w:customStyle="1" w:styleId="10">
    <w:name w:val="正文1"/>
    <w:basedOn w:val="a"/>
    <w:pPr>
      <w:widowControl/>
      <w:spacing w:after="200" w:line="300" w:lineRule="atLeast"/>
      <w:jc w:val="left"/>
    </w:pPr>
    <w:rPr>
      <w:rFonts w:ascii="Calibri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dcterms:created xsi:type="dcterms:W3CDTF">2024-11-13T09:11:00Z</dcterms:created>
  <dcterms:modified xsi:type="dcterms:W3CDTF">2024-11-13T09:11:00Z</dcterms:modified>
</cp:coreProperties>
</file>