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96131">
      <w:r>
        <w:drawing>
          <wp:inline distT="0" distB="0" distL="114300" distR="114300">
            <wp:extent cx="5271770" cy="63817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3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2025-12-11T04:21:10Z</dcterms:created>
  <dc:creator>Administrator</dc:creator>
  <cp:lastModifiedBy>Administrator</cp:lastModifiedBy>
  <dcterms:modified xsi:type="dcterms:W3CDTF">2025-12-11T04:21:21Z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eyJoZGlkIjoiYzIzZjE4ZmIyOGYzOGE2MTU1YmVlN2UwM2NiZjY5NDkifQ==</vt:lpwstr>
  </property>
  <property fmtid="{D5CDD505-2E9C-101B-9397-08002B2CF9AE}" pid="4" name="ICV">
    <vt:lpwstr>B547D10DDBDE41078D23DD614390B5F0_12</vt:lpwstr>
  </property>
</Properties>
</file>