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76775" cy="5524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8463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92010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74310" cy="6141085"/>
            <wp:effectExtent l="0" t="0" r="254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OTRkMjU1Y2RjYzg4MDY0ZGIxNmRjMGRiNzBkYmIifQ=="/>
  </w:docVars>
  <w:rsids>
    <w:rsidRoot w:val="00000000"/>
    <w:rsid w:val="2A6A70BB"/>
    <w:rsid w:val="45912B69"/>
    <w:rsid w:val="6921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方正小标宋简体" w:cs="宋体"/>
      <w:sz w:val="72"/>
      <w:szCs w:val="7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2023-10-08T06:48:00Z</dcterms:created>
  <dc:creator>ZCZB-Department 4</dc:creator>
  <cp:lastModifiedBy>至诚</cp:lastModifiedBy>
  <dcterms:modified xsi:type="dcterms:W3CDTF">2023-10-20T07:17:29Z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63372D6438B142F0B3FCAB02F13B94B9_12</vt:lpwstr>
  </property>
</Properties>
</file>