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ECAB7">
      <w:pPr>
        <w:spacing w:line="360" w:lineRule="auto"/>
        <w:jc w:val="center"/>
        <w:rPr>
          <w:rFonts w:hint="default" w:ascii="Times New Roman" w:hAnsi="Times New Roman" w:cs="Times New Roman"/>
          <w:b/>
          <w:bCs/>
          <w:kern w:val="44"/>
          <w:sz w:val="32"/>
          <w:szCs w:val="32"/>
        </w:rPr>
      </w:pPr>
      <w:bookmarkStart w:id="0" w:name="_Toc32299"/>
      <w:r>
        <w:rPr>
          <w:rFonts w:hint="default" w:ascii="Times New Roman" w:hAnsi="Times New Roman" w:cs="Times New Roman"/>
          <w:b/>
          <w:bCs/>
          <w:kern w:val="44"/>
          <w:sz w:val="32"/>
          <w:szCs w:val="32"/>
        </w:rPr>
        <w:t xml:space="preserve">  采购需求</w:t>
      </w:r>
      <w:bookmarkEnd w:id="0"/>
    </w:p>
    <w:p w14:paraId="1BF14E56">
      <w:pPr>
        <w:spacing w:line="336" w:lineRule="auto"/>
        <w:ind w:firstLine="480" w:firstLineChars="200"/>
        <w:rPr>
          <w:rFonts w:hint="default" w:ascii="Times New Roman" w:hAnsi="Times New Roman" w:eastAsia="宋体" w:cs="Times New Roman"/>
          <w:sz w:val="24"/>
          <w:lang w:eastAsia="zh-CN"/>
        </w:rPr>
      </w:pPr>
      <w:bookmarkStart w:id="1" w:name="_GoBack"/>
      <w:bookmarkEnd w:id="1"/>
    </w:p>
    <w:p w14:paraId="5208244C">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一、</w:t>
      </w:r>
      <w:r>
        <w:rPr>
          <w:rFonts w:hint="eastAsia" w:ascii="Times New Roman" w:hAnsi="Times New Roman" w:eastAsia="宋体" w:cs="Times New Roman"/>
          <w:sz w:val="24"/>
          <w:lang w:val="en-US" w:eastAsia="zh-CN"/>
        </w:rPr>
        <w:t>项目概况</w:t>
      </w:r>
    </w:p>
    <w:p w14:paraId="36B223C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1.项目名称：郑州市第二十九中学物业招标项目</w:t>
      </w:r>
    </w:p>
    <w:p w14:paraId="71D0443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2.预算金额：1740000元（三年总预算金额），每年预算金额为580000元。</w:t>
      </w:r>
    </w:p>
    <w:p w14:paraId="0227BA1C">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3.最高限价：1739400元（三年最高限价），每年最高限价为579800元。</w:t>
      </w:r>
    </w:p>
    <w:p w14:paraId="46FA0B63">
      <w:pPr>
        <w:spacing w:line="420" w:lineRule="exact"/>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4.最终磋商报价应为完成本项目采购需求及其要求的所有费用。</w:t>
      </w:r>
      <w:r>
        <w:rPr>
          <w:rFonts w:hint="eastAsia" w:ascii="Times New Roman" w:hAnsi="Times New Roman" w:eastAsia="宋体" w:cs="Times New Roman"/>
          <w:sz w:val="24"/>
          <w:lang w:val="en-US" w:eastAsia="zh-CN"/>
        </w:rPr>
        <w:t>均包括完成该项目的成本、利润、税金、风险等所有伴随的其他费用。</w:t>
      </w:r>
    </w:p>
    <w:p w14:paraId="17D6771C">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5.人员配备：保安5人，卫生保洁4人，宿舍管理6人，水电工1人，项目经理1人。</w:t>
      </w:r>
    </w:p>
    <w:p w14:paraId="1823F12D">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二、供应商资格</w:t>
      </w:r>
    </w:p>
    <w:p w14:paraId="0AD1533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1.符合《政府采购法》第二十二条规定的供应商。</w:t>
      </w:r>
    </w:p>
    <w:p w14:paraId="7FD1E42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2.在中国境内注册，在法律上、财务上独立，合法运作并独立于采购人和集中采购机构的法人。</w:t>
      </w:r>
    </w:p>
    <w:p w14:paraId="68C8766C">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3.本项目不接受关联企业投标。</w:t>
      </w:r>
    </w:p>
    <w:p w14:paraId="0DABDF7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4.本项目不接受联合体投标，不允许响应供应商对本招标项目进行分包和转包。</w:t>
      </w:r>
    </w:p>
    <w:p w14:paraId="26D195AD">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三、采购项目需求清单</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4906"/>
        <w:gridCol w:w="1403"/>
        <w:gridCol w:w="819"/>
      </w:tblGrid>
      <w:tr w14:paraId="7FFF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457" w:type="dxa"/>
            <w:noWrap w:val="0"/>
            <w:vAlign w:val="center"/>
          </w:tcPr>
          <w:p w14:paraId="3CA1A427">
            <w:pPr>
              <w:spacing w:line="420" w:lineRule="exact"/>
              <w:ind w:firstLine="482" w:firstLineChars="200"/>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服务内容</w:t>
            </w:r>
          </w:p>
        </w:tc>
        <w:tc>
          <w:tcPr>
            <w:tcW w:w="4906" w:type="dxa"/>
            <w:noWrap w:val="0"/>
            <w:vAlign w:val="center"/>
          </w:tcPr>
          <w:p w14:paraId="12773526">
            <w:pPr>
              <w:spacing w:line="420" w:lineRule="exact"/>
              <w:ind w:firstLine="482" w:firstLineChars="200"/>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服务期限</w:t>
            </w:r>
          </w:p>
        </w:tc>
        <w:tc>
          <w:tcPr>
            <w:tcW w:w="1403" w:type="dxa"/>
            <w:noWrap w:val="0"/>
            <w:vAlign w:val="center"/>
          </w:tcPr>
          <w:p w14:paraId="36689E26">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报价要求</w:t>
            </w:r>
          </w:p>
        </w:tc>
        <w:tc>
          <w:tcPr>
            <w:tcW w:w="819" w:type="dxa"/>
            <w:noWrap w:val="0"/>
            <w:vAlign w:val="center"/>
          </w:tcPr>
          <w:p w14:paraId="047401C9">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备注</w:t>
            </w:r>
          </w:p>
        </w:tc>
      </w:tr>
      <w:tr w14:paraId="7166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7" w:type="dxa"/>
            <w:noWrap w:val="0"/>
            <w:vAlign w:val="top"/>
          </w:tcPr>
          <w:p w14:paraId="062F7037">
            <w:pPr>
              <w:spacing w:line="4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郑州市第二十九中学物业管理项目</w:t>
            </w:r>
          </w:p>
        </w:tc>
        <w:tc>
          <w:tcPr>
            <w:tcW w:w="4906" w:type="dxa"/>
            <w:noWrap w:val="0"/>
            <w:vAlign w:val="top"/>
          </w:tcPr>
          <w:p w14:paraId="101E9D99">
            <w:pPr>
              <w:spacing w:line="420" w:lineRule="exact"/>
              <w:ind w:firstLine="422"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3年（合同一年一签，年度到期经采购人考核合格可续签下一年合同。若不合格，采购人有权解除续签合同的</w:t>
            </w:r>
            <w:r>
              <w:rPr>
                <w:rFonts w:hint="eastAsia" w:ascii="Times New Roman" w:hAnsi="Times New Roman" w:eastAsia="宋体" w:cs="Times New Roman"/>
                <w:b/>
                <w:bCs/>
                <w:sz w:val="21"/>
                <w:szCs w:val="21"/>
                <w:lang w:val="en-US" w:eastAsia="zh-CN"/>
              </w:rPr>
              <w:t>权利</w:t>
            </w:r>
            <w:r>
              <w:rPr>
                <w:rFonts w:hint="default" w:ascii="Times New Roman" w:hAnsi="Times New Roman" w:eastAsia="宋体" w:cs="Times New Roman"/>
                <w:b/>
                <w:bCs/>
                <w:sz w:val="21"/>
                <w:szCs w:val="21"/>
                <w:lang w:val="en-US" w:eastAsia="zh-CN"/>
              </w:rPr>
              <w:t>。）</w:t>
            </w:r>
          </w:p>
        </w:tc>
        <w:tc>
          <w:tcPr>
            <w:tcW w:w="1403" w:type="dxa"/>
            <w:noWrap w:val="0"/>
            <w:vAlign w:val="top"/>
          </w:tcPr>
          <w:p w14:paraId="456D688E">
            <w:pPr>
              <w:spacing w:line="4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1.三年总价</w:t>
            </w:r>
          </w:p>
          <w:p w14:paraId="20E57865">
            <w:pPr>
              <w:spacing w:line="4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2.每年价格</w:t>
            </w:r>
          </w:p>
        </w:tc>
        <w:tc>
          <w:tcPr>
            <w:tcW w:w="819" w:type="dxa"/>
            <w:noWrap w:val="0"/>
            <w:vAlign w:val="top"/>
          </w:tcPr>
          <w:p w14:paraId="221D03EC">
            <w:pPr>
              <w:spacing w:line="420" w:lineRule="exact"/>
              <w:ind w:firstLine="480" w:firstLineChars="200"/>
              <w:rPr>
                <w:rFonts w:hint="default" w:ascii="Times New Roman" w:hAnsi="Times New Roman" w:eastAsia="宋体" w:cs="Times New Roman"/>
                <w:sz w:val="24"/>
                <w:lang w:val="en-US" w:eastAsia="zh-CN"/>
              </w:rPr>
            </w:pPr>
          </w:p>
        </w:tc>
      </w:tr>
    </w:tbl>
    <w:p w14:paraId="783CFC81">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四、学校概况</w:t>
      </w:r>
    </w:p>
    <w:p w14:paraId="46B84CB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学校位于郑州管城区南曹办事处豫一路29号，占地90亩，30个教学班，在校师生为1700余人，是一所公办全寄宿制普通高中。</w:t>
      </w:r>
    </w:p>
    <w:p w14:paraId="1FAFE1B4">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五、物业管理特点</w:t>
      </w:r>
    </w:p>
    <w:p w14:paraId="2191E3E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1.学校采用封闭管理模式,是履行教书育人社会责任的场所,学校人员密集，学生作息时间统一，自我支配时间不多，监管时间相对集中。</w:t>
      </w:r>
    </w:p>
    <w:p w14:paraId="0070810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2.校舍使用季节性分明，寒暑假、周六、周日、法定节假日基本上都放假。</w:t>
      </w:r>
    </w:p>
    <w:p w14:paraId="52BD8E66">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3.住校生约 1600 人，人员密集，高中生正处心理好胜期和青春叛逆期，可能发生起哄、斗殴、高空抛物等安全事件，对保安及寝管有较高的管理能力要求。</w:t>
      </w:r>
    </w:p>
    <w:p w14:paraId="3FE1B77D">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六、学校物业服务要求</w:t>
      </w:r>
    </w:p>
    <w:p w14:paraId="5197E511">
      <w:pPr>
        <w:pStyle w:val="4"/>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（一） 拟配备物业管理服务人员</w:t>
      </w:r>
      <w:r>
        <w:rPr>
          <w:rFonts w:hint="eastAsia" w:ascii="Times New Roman" w:hAnsi="Times New Roman" w:eastAsia="宋体" w:cs="Times New Roman"/>
          <w:sz w:val="24"/>
          <w:lang w:val="en-US" w:eastAsia="zh-CN"/>
        </w:rPr>
        <w:t>工种、区域、服务范围、人数、工作时间</w:t>
      </w:r>
    </w:p>
    <w:tbl>
      <w:tblPr>
        <w:tblStyle w:val="5"/>
        <w:tblW w:w="4716" w:type="pct"/>
        <w:jc w:val="center"/>
        <w:tblLayout w:type="fixed"/>
        <w:tblCellMar>
          <w:top w:w="0" w:type="dxa"/>
          <w:left w:w="108" w:type="dxa"/>
          <w:bottom w:w="0" w:type="dxa"/>
          <w:right w:w="108" w:type="dxa"/>
        </w:tblCellMar>
      </w:tblPr>
      <w:tblGrid>
        <w:gridCol w:w="669"/>
        <w:gridCol w:w="720"/>
        <w:gridCol w:w="1364"/>
        <w:gridCol w:w="2865"/>
        <w:gridCol w:w="660"/>
        <w:gridCol w:w="1133"/>
        <w:gridCol w:w="627"/>
      </w:tblGrid>
      <w:tr w14:paraId="0A89B96A">
        <w:tblPrEx>
          <w:tblCellMar>
            <w:top w:w="0" w:type="dxa"/>
            <w:left w:w="108" w:type="dxa"/>
            <w:bottom w:w="0" w:type="dxa"/>
            <w:right w:w="108" w:type="dxa"/>
          </w:tblCellMar>
        </w:tblPrEx>
        <w:trPr>
          <w:trHeight w:val="618"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291739FF">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序号</w:t>
            </w:r>
          </w:p>
        </w:tc>
        <w:tc>
          <w:tcPr>
            <w:tcW w:w="447" w:type="pct"/>
            <w:tcBorders>
              <w:top w:val="single" w:color="000000" w:sz="4" w:space="0"/>
              <w:left w:val="nil"/>
              <w:bottom w:val="single" w:color="000000" w:sz="4" w:space="0"/>
              <w:right w:val="single" w:color="000000" w:sz="4" w:space="0"/>
            </w:tcBorders>
            <w:noWrap w:val="0"/>
            <w:vAlign w:val="center"/>
          </w:tcPr>
          <w:p w14:paraId="1EC01E0A">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工种</w:t>
            </w:r>
          </w:p>
        </w:tc>
        <w:tc>
          <w:tcPr>
            <w:tcW w:w="848" w:type="pct"/>
            <w:tcBorders>
              <w:top w:val="single" w:color="000000" w:sz="4" w:space="0"/>
              <w:left w:val="nil"/>
              <w:bottom w:val="single" w:color="000000" w:sz="4" w:space="0"/>
              <w:right w:val="single" w:color="000000" w:sz="4" w:space="0"/>
            </w:tcBorders>
            <w:noWrap w:val="0"/>
            <w:vAlign w:val="center"/>
          </w:tcPr>
          <w:p w14:paraId="2FFD2AA0">
            <w:pPr>
              <w:spacing w:line="420" w:lineRule="exact"/>
              <w:ind w:firstLine="482" w:firstLineChars="200"/>
              <w:jc w:val="both"/>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区域</w:t>
            </w:r>
          </w:p>
        </w:tc>
        <w:tc>
          <w:tcPr>
            <w:tcW w:w="1782" w:type="pct"/>
            <w:tcBorders>
              <w:top w:val="single" w:color="000000" w:sz="4" w:space="0"/>
              <w:left w:val="nil"/>
              <w:bottom w:val="single" w:color="000000" w:sz="4" w:space="0"/>
              <w:right w:val="single" w:color="000000" w:sz="4" w:space="0"/>
            </w:tcBorders>
            <w:noWrap w:val="0"/>
            <w:vAlign w:val="center"/>
          </w:tcPr>
          <w:p w14:paraId="6BDD7933">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服务范围</w:t>
            </w:r>
          </w:p>
        </w:tc>
        <w:tc>
          <w:tcPr>
            <w:tcW w:w="410" w:type="pct"/>
            <w:tcBorders>
              <w:top w:val="single" w:color="000000" w:sz="4" w:space="0"/>
              <w:left w:val="nil"/>
              <w:bottom w:val="single" w:color="000000" w:sz="4" w:space="0"/>
              <w:right w:val="single" w:color="000000" w:sz="4" w:space="0"/>
            </w:tcBorders>
            <w:noWrap w:val="0"/>
            <w:vAlign w:val="center"/>
          </w:tcPr>
          <w:p w14:paraId="737CED52">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人数</w:t>
            </w:r>
          </w:p>
        </w:tc>
        <w:tc>
          <w:tcPr>
            <w:tcW w:w="704" w:type="pct"/>
            <w:tcBorders>
              <w:top w:val="single" w:color="000000" w:sz="4" w:space="0"/>
              <w:left w:val="nil"/>
              <w:bottom w:val="single" w:color="000000" w:sz="4" w:space="0"/>
              <w:right w:val="single" w:color="000000" w:sz="4" w:space="0"/>
            </w:tcBorders>
            <w:noWrap w:val="0"/>
            <w:vAlign w:val="center"/>
          </w:tcPr>
          <w:p w14:paraId="073F166B">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工作时间</w:t>
            </w:r>
          </w:p>
        </w:tc>
        <w:tc>
          <w:tcPr>
            <w:tcW w:w="389" w:type="pct"/>
            <w:tcBorders>
              <w:top w:val="single" w:color="000000" w:sz="4" w:space="0"/>
              <w:left w:val="nil"/>
              <w:bottom w:val="single" w:color="000000" w:sz="4" w:space="0"/>
              <w:right w:val="single" w:color="000000" w:sz="4" w:space="0"/>
            </w:tcBorders>
            <w:noWrap w:val="0"/>
            <w:vAlign w:val="center"/>
          </w:tcPr>
          <w:p w14:paraId="3860B90A">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备注</w:t>
            </w:r>
          </w:p>
        </w:tc>
      </w:tr>
      <w:tr w14:paraId="4C047CDF">
        <w:tblPrEx>
          <w:tblCellMar>
            <w:top w:w="0" w:type="dxa"/>
            <w:left w:w="108" w:type="dxa"/>
            <w:bottom w:w="0" w:type="dxa"/>
            <w:right w:w="108" w:type="dxa"/>
          </w:tblCellMar>
        </w:tblPrEx>
        <w:trPr>
          <w:trHeight w:val="1500"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6F658AE8">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47" w:type="pct"/>
            <w:tcBorders>
              <w:top w:val="single" w:color="000000" w:sz="4" w:space="0"/>
              <w:left w:val="nil"/>
              <w:bottom w:val="single" w:color="000000" w:sz="4" w:space="0"/>
              <w:right w:val="single" w:color="000000" w:sz="4" w:space="0"/>
            </w:tcBorders>
            <w:noWrap w:val="0"/>
            <w:vAlign w:val="center"/>
          </w:tcPr>
          <w:p w14:paraId="7E85FE91">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保安</w:t>
            </w:r>
          </w:p>
        </w:tc>
        <w:tc>
          <w:tcPr>
            <w:tcW w:w="848" w:type="pct"/>
            <w:tcBorders>
              <w:top w:val="single" w:color="000000" w:sz="4" w:space="0"/>
              <w:left w:val="nil"/>
              <w:bottom w:val="single" w:color="000000" w:sz="4" w:space="0"/>
              <w:right w:val="single" w:color="000000" w:sz="4" w:space="0"/>
            </w:tcBorders>
            <w:noWrap w:val="0"/>
            <w:vAlign w:val="center"/>
          </w:tcPr>
          <w:p w14:paraId="7FB8FBE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大门岗</w:t>
            </w:r>
          </w:p>
        </w:tc>
        <w:tc>
          <w:tcPr>
            <w:tcW w:w="1782" w:type="pct"/>
            <w:tcBorders>
              <w:top w:val="single" w:color="000000" w:sz="4" w:space="0"/>
              <w:left w:val="nil"/>
              <w:bottom w:val="single" w:color="000000" w:sz="4" w:space="0"/>
              <w:right w:val="single" w:color="000000" w:sz="4" w:space="0"/>
            </w:tcBorders>
            <w:noWrap w:val="0"/>
            <w:vAlign w:val="center"/>
          </w:tcPr>
          <w:p w14:paraId="3D5AFF92">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负责出入人员、车辆登记检查、校园巡查、安保消防、安全检查、监控值班、突发事件处理、校门内两侧绿植管理</w:t>
            </w:r>
          </w:p>
        </w:tc>
        <w:tc>
          <w:tcPr>
            <w:tcW w:w="410" w:type="pct"/>
            <w:tcBorders>
              <w:top w:val="single" w:color="000000" w:sz="4" w:space="0"/>
              <w:left w:val="nil"/>
              <w:bottom w:val="single" w:color="000000" w:sz="4" w:space="0"/>
              <w:right w:val="single" w:color="000000" w:sz="4" w:space="0"/>
            </w:tcBorders>
            <w:noWrap w:val="0"/>
            <w:vAlign w:val="center"/>
          </w:tcPr>
          <w:p w14:paraId="1A580D9B">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5人</w:t>
            </w:r>
          </w:p>
        </w:tc>
        <w:tc>
          <w:tcPr>
            <w:tcW w:w="704" w:type="pct"/>
            <w:tcBorders>
              <w:top w:val="single" w:color="000000" w:sz="4" w:space="0"/>
              <w:left w:val="nil"/>
              <w:bottom w:val="single" w:color="000000" w:sz="4" w:space="0"/>
              <w:right w:val="single" w:color="000000" w:sz="4" w:space="0"/>
            </w:tcBorders>
            <w:noWrap w:val="0"/>
            <w:vAlign w:val="center"/>
          </w:tcPr>
          <w:p w14:paraId="61D34B1B">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24小时值班</w:t>
            </w:r>
          </w:p>
        </w:tc>
        <w:tc>
          <w:tcPr>
            <w:tcW w:w="389" w:type="pct"/>
            <w:tcBorders>
              <w:top w:val="single" w:color="000000" w:sz="4" w:space="0"/>
              <w:left w:val="nil"/>
              <w:bottom w:val="single" w:color="000000" w:sz="4" w:space="0"/>
              <w:right w:val="single" w:color="000000" w:sz="4" w:space="0"/>
            </w:tcBorders>
            <w:noWrap w:val="0"/>
            <w:vAlign w:val="center"/>
          </w:tcPr>
          <w:p w14:paraId="0D703E65">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白3</w:t>
            </w:r>
          </w:p>
          <w:p w14:paraId="6868AC9C">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晚2</w:t>
            </w:r>
          </w:p>
        </w:tc>
      </w:tr>
      <w:tr w14:paraId="5C4B0061">
        <w:tblPrEx>
          <w:tblCellMar>
            <w:top w:w="0" w:type="dxa"/>
            <w:left w:w="108" w:type="dxa"/>
            <w:bottom w:w="0" w:type="dxa"/>
            <w:right w:w="108" w:type="dxa"/>
          </w:tblCellMar>
        </w:tblPrEx>
        <w:trPr>
          <w:trHeight w:val="1535" w:hRule="atLeast"/>
          <w:jc w:val="center"/>
        </w:trPr>
        <w:tc>
          <w:tcPr>
            <w:tcW w:w="416" w:type="pct"/>
            <w:vMerge w:val="restart"/>
            <w:tcBorders>
              <w:top w:val="nil"/>
              <w:left w:val="single" w:color="000000" w:sz="4" w:space="0"/>
              <w:bottom w:val="single" w:color="000000" w:sz="4" w:space="0"/>
              <w:right w:val="single" w:color="000000" w:sz="4" w:space="0"/>
            </w:tcBorders>
            <w:noWrap w:val="0"/>
            <w:vAlign w:val="center"/>
          </w:tcPr>
          <w:p w14:paraId="3E4A8FDF">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447" w:type="pct"/>
            <w:vMerge w:val="restart"/>
            <w:tcBorders>
              <w:top w:val="nil"/>
              <w:left w:val="nil"/>
              <w:bottom w:val="single" w:color="000000" w:sz="4" w:space="0"/>
              <w:right w:val="single" w:color="000000" w:sz="4" w:space="0"/>
            </w:tcBorders>
            <w:noWrap w:val="0"/>
            <w:vAlign w:val="center"/>
          </w:tcPr>
          <w:p w14:paraId="5552B0D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卫生保洁</w:t>
            </w:r>
          </w:p>
        </w:tc>
        <w:tc>
          <w:tcPr>
            <w:tcW w:w="848" w:type="pct"/>
            <w:tcBorders>
              <w:top w:val="single" w:color="000000" w:sz="4" w:space="0"/>
              <w:left w:val="nil"/>
              <w:bottom w:val="single" w:color="000000" w:sz="4" w:space="0"/>
              <w:right w:val="single" w:color="000000" w:sz="4" w:space="0"/>
            </w:tcBorders>
            <w:noWrap w:val="0"/>
            <w:vAlign w:val="center"/>
          </w:tcPr>
          <w:p w14:paraId="0BCF131C">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综合楼及临街七层楼一楼门栋口</w:t>
            </w:r>
          </w:p>
        </w:tc>
        <w:tc>
          <w:tcPr>
            <w:tcW w:w="1782" w:type="pct"/>
            <w:tcBorders>
              <w:top w:val="single" w:color="000000" w:sz="4" w:space="0"/>
              <w:left w:val="nil"/>
              <w:bottom w:val="single" w:color="000000" w:sz="4" w:space="0"/>
              <w:right w:val="single" w:color="000000" w:sz="4" w:space="0"/>
            </w:tcBorders>
            <w:noWrap w:val="0"/>
            <w:vAlign w:val="center"/>
          </w:tcPr>
          <w:p w14:paraId="69B92B17">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综合楼公共区域（走道步梯、卫生间）附属物保洁、前墙橱窗、办公楼与家属楼北夹道、临街七层楼一楼门栋口卫生保洁</w:t>
            </w:r>
          </w:p>
        </w:tc>
        <w:tc>
          <w:tcPr>
            <w:tcW w:w="410" w:type="pct"/>
            <w:tcBorders>
              <w:top w:val="single" w:color="000000" w:sz="4" w:space="0"/>
              <w:left w:val="nil"/>
              <w:bottom w:val="single" w:color="000000" w:sz="4" w:space="0"/>
              <w:right w:val="single" w:color="000000" w:sz="4" w:space="0"/>
            </w:tcBorders>
            <w:noWrap w:val="0"/>
            <w:vAlign w:val="center"/>
          </w:tcPr>
          <w:p w14:paraId="4C67E36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713076E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8小时/天</w:t>
            </w:r>
          </w:p>
        </w:tc>
        <w:tc>
          <w:tcPr>
            <w:tcW w:w="389" w:type="pct"/>
            <w:tcBorders>
              <w:top w:val="single" w:color="000000" w:sz="4" w:space="0"/>
              <w:left w:val="nil"/>
              <w:bottom w:val="single" w:color="000000" w:sz="4" w:space="0"/>
              <w:right w:val="single" w:color="000000" w:sz="4" w:space="0"/>
            </w:tcBorders>
            <w:noWrap w:val="0"/>
            <w:vAlign w:val="center"/>
          </w:tcPr>
          <w:p w14:paraId="6C6C08E2">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651FCAAD">
        <w:tblPrEx>
          <w:tblCellMar>
            <w:top w:w="0" w:type="dxa"/>
            <w:left w:w="108" w:type="dxa"/>
            <w:bottom w:w="0" w:type="dxa"/>
            <w:right w:w="108" w:type="dxa"/>
          </w:tblCellMar>
        </w:tblPrEx>
        <w:trPr>
          <w:trHeight w:val="925" w:hRule="atLeast"/>
          <w:jc w:val="center"/>
        </w:trPr>
        <w:tc>
          <w:tcPr>
            <w:tcW w:w="416" w:type="pct"/>
            <w:vMerge w:val="continue"/>
            <w:tcBorders>
              <w:top w:val="nil"/>
              <w:left w:val="single" w:color="000000" w:sz="4" w:space="0"/>
              <w:bottom w:val="single" w:color="000000" w:sz="4" w:space="0"/>
              <w:right w:val="single" w:color="000000" w:sz="4" w:space="0"/>
            </w:tcBorders>
            <w:noWrap w:val="0"/>
            <w:vAlign w:val="center"/>
          </w:tcPr>
          <w:p w14:paraId="7BB19D24">
            <w:pPr>
              <w:spacing w:line="240" w:lineRule="auto"/>
              <w:ind w:firstLine="420" w:firstLineChars="200"/>
              <w:jc w:val="center"/>
              <w:rPr>
                <w:rFonts w:hint="default" w:ascii="Times New Roman" w:hAnsi="Times New Roman" w:eastAsia="宋体" w:cs="Times New Roman"/>
                <w:sz w:val="21"/>
                <w:szCs w:val="21"/>
                <w:lang w:val="en-US" w:eastAsia="zh-CN"/>
              </w:rPr>
            </w:pPr>
          </w:p>
        </w:tc>
        <w:tc>
          <w:tcPr>
            <w:tcW w:w="447" w:type="pct"/>
            <w:vMerge w:val="continue"/>
            <w:tcBorders>
              <w:top w:val="nil"/>
              <w:left w:val="nil"/>
              <w:bottom w:val="single" w:color="000000" w:sz="4" w:space="0"/>
              <w:right w:val="single" w:color="000000" w:sz="4" w:space="0"/>
            </w:tcBorders>
            <w:noWrap w:val="0"/>
            <w:vAlign w:val="center"/>
          </w:tcPr>
          <w:p w14:paraId="5FC5A70D">
            <w:pPr>
              <w:spacing w:line="240" w:lineRule="auto"/>
              <w:ind w:firstLine="400" w:firstLineChars="200"/>
              <w:jc w:val="center"/>
              <w:rPr>
                <w:rFonts w:hint="default" w:ascii="Times New Roman" w:hAnsi="Times New Roman" w:eastAsia="宋体" w:cs="Times New Roman"/>
                <w:sz w:val="20"/>
                <w:szCs w:val="20"/>
                <w:lang w:val="en-US" w:eastAsia="zh-CN"/>
              </w:rPr>
            </w:pPr>
          </w:p>
        </w:tc>
        <w:tc>
          <w:tcPr>
            <w:tcW w:w="848" w:type="pct"/>
            <w:tcBorders>
              <w:top w:val="single" w:color="000000" w:sz="4" w:space="0"/>
              <w:left w:val="nil"/>
              <w:bottom w:val="single" w:color="000000" w:sz="4" w:space="0"/>
              <w:right w:val="single" w:color="000000" w:sz="4" w:space="0"/>
            </w:tcBorders>
            <w:noWrap w:val="0"/>
            <w:vAlign w:val="center"/>
          </w:tcPr>
          <w:p w14:paraId="3827EF8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实验楼1-5层</w:t>
            </w:r>
          </w:p>
        </w:tc>
        <w:tc>
          <w:tcPr>
            <w:tcW w:w="1782" w:type="pct"/>
            <w:tcBorders>
              <w:top w:val="single" w:color="000000" w:sz="4" w:space="0"/>
              <w:left w:val="nil"/>
              <w:bottom w:val="single" w:color="000000" w:sz="4" w:space="0"/>
              <w:right w:val="single" w:color="000000" w:sz="4" w:space="0"/>
            </w:tcBorders>
            <w:noWrap w:val="0"/>
            <w:vAlign w:val="center"/>
          </w:tcPr>
          <w:p w14:paraId="1D2468BB">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男女卫生间保洁、走道、步梯、前墙橱窗、附属物及报告厅外门窗保洁等</w:t>
            </w:r>
          </w:p>
        </w:tc>
        <w:tc>
          <w:tcPr>
            <w:tcW w:w="410" w:type="pct"/>
            <w:tcBorders>
              <w:top w:val="single" w:color="000000" w:sz="4" w:space="0"/>
              <w:left w:val="nil"/>
              <w:bottom w:val="single" w:color="000000" w:sz="4" w:space="0"/>
              <w:right w:val="single" w:color="000000" w:sz="4" w:space="0"/>
            </w:tcBorders>
            <w:noWrap w:val="0"/>
            <w:vAlign w:val="center"/>
          </w:tcPr>
          <w:p w14:paraId="3D90A1A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2人</w:t>
            </w:r>
          </w:p>
        </w:tc>
        <w:tc>
          <w:tcPr>
            <w:tcW w:w="704" w:type="pct"/>
            <w:tcBorders>
              <w:top w:val="single" w:color="000000" w:sz="4" w:space="0"/>
              <w:left w:val="nil"/>
              <w:bottom w:val="single" w:color="000000" w:sz="4" w:space="0"/>
              <w:right w:val="single" w:color="000000" w:sz="4" w:space="0"/>
            </w:tcBorders>
            <w:noWrap w:val="0"/>
            <w:vAlign w:val="center"/>
          </w:tcPr>
          <w:p w14:paraId="3B8291A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8小时/天</w:t>
            </w:r>
          </w:p>
        </w:tc>
        <w:tc>
          <w:tcPr>
            <w:tcW w:w="389" w:type="pct"/>
            <w:tcBorders>
              <w:top w:val="single" w:color="000000" w:sz="4" w:space="0"/>
              <w:left w:val="nil"/>
              <w:bottom w:val="single" w:color="000000" w:sz="4" w:space="0"/>
              <w:right w:val="single" w:color="000000" w:sz="4" w:space="0"/>
            </w:tcBorders>
            <w:noWrap w:val="0"/>
            <w:vAlign w:val="center"/>
          </w:tcPr>
          <w:p w14:paraId="4921017F">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6C967E4D">
        <w:tblPrEx>
          <w:tblCellMar>
            <w:top w:w="0" w:type="dxa"/>
            <w:left w:w="108" w:type="dxa"/>
            <w:bottom w:w="0" w:type="dxa"/>
            <w:right w:w="108" w:type="dxa"/>
          </w:tblCellMar>
        </w:tblPrEx>
        <w:trPr>
          <w:trHeight w:val="1114" w:hRule="atLeast"/>
          <w:jc w:val="center"/>
        </w:trPr>
        <w:tc>
          <w:tcPr>
            <w:tcW w:w="416" w:type="pct"/>
            <w:vMerge w:val="continue"/>
            <w:tcBorders>
              <w:top w:val="nil"/>
              <w:left w:val="single" w:color="000000" w:sz="4" w:space="0"/>
              <w:bottom w:val="single" w:color="000000" w:sz="4" w:space="0"/>
              <w:right w:val="single" w:color="000000" w:sz="4" w:space="0"/>
            </w:tcBorders>
            <w:noWrap w:val="0"/>
            <w:vAlign w:val="center"/>
          </w:tcPr>
          <w:p w14:paraId="68C14C88">
            <w:pPr>
              <w:spacing w:line="240" w:lineRule="auto"/>
              <w:ind w:firstLine="420" w:firstLineChars="200"/>
              <w:jc w:val="center"/>
              <w:rPr>
                <w:rFonts w:hint="default" w:ascii="Times New Roman" w:hAnsi="Times New Roman" w:eastAsia="宋体" w:cs="Times New Roman"/>
                <w:sz w:val="21"/>
                <w:szCs w:val="21"/>
                <w:lang w:val="en-US" w:eastAsia="zh-CN"/>
              </w:rPr>
            </w:pPr>
          </w:p>
        </w:tc>
        <w:tc>
          <w:tcPr>
            <w:tcW w:w="447" w:type="pct"/>
            <w:vMerge w:val="continue"/>
            <w:tcBorders>
              <w:top w:val="nil"/>
              <w:left w:val="nil"/>
              <w:bottom w:val="single" w:color="000000" w:sz="4" w:space="0"/>
              <w:right w:val="single" w:color="000000" w:sz="4" w:space="0"/>
            </w:tcBorders>
            <w:noWrap w:val="0"/>
            <w:vAlign w:val="center"/>
          </w:tcPr>
          <w:p w14:paraId="0F33A5A6">
            <w:pPr>
              <w:spacing w:line="240" w:lineRule="auto"/>
              <w:ind w:firstLine="400" w:firstLineChars="200"/>
              <w:jc w:val="center"/>
              <w:rPr>
                <w:rFonts w:hint="default" w:ascii="Times New Roman" w:hAnsi="Times New Roman" w:eastAsia="宋体" w:cs="Times New Roman"/>
                <w:sz w:val="20"/>
                <w:szCs w:val="20"/>
                <w:lang w:val="en-US" w:eastAsia="zh-CN"/>
              </w:rPr>
            </w:pPr>
          </w:p>
        </w:tc>
        <w:tc>
          <w:tcPr>
            <w:tcW w:w="848" w:type="pct"/>
            <w:tcBorders>
              <w:top w:val="single" w:color="000000" w:sz="4" w:space="0"/>
              <w:left w:val="nil"/>
              <w:bottom w:val="single" w:color="000000" w:sz="4" w:space="0"/>
              <w:right w:val="single" w:color="000000" w:sz="4" w:space="0"/>
            </w:tcBorders>
            <w:noWrap w:val="0"/>
            <w:vAlign w:val="center"/>
          </w:tcPr>
          <w:p w14:paraId="7618C0C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教工宿舍及其它区域</w:t>
            </w:r>
          </w:p>
        </w:tc>
        <w:tc>
          <w:tcPr>
            <w:tcW w:w="1782" w:type="pct"/>
            <w:tcBorders>
              <w:top w:val="single" w:color="000000" w:sz="4" w:space="0"/>
              <w:left w:val="nil"/>
              <w:bottom w:val="single" w:color="000000" w:sz="4" w:space="0"/>
              <w:right w:val="single" w:color="000000" w:sz="4" w:space="0"/>
            </w:tcBorders>
            <w:noWrap w:val="0"/>
            <w:vAlign w:val="center"/>
          </w:tcPr>
          <w:p w14:paraId="2F884524">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教工宿舍楼梯、教工车棚、东厕所、临街五层楼院内地面卫生保洁</w:t>
            </w:r>
          </w:p>
        </w:tc>
        <w:tc>
          <w:tcPr>
            <w:tcW w:w="410" w:type="pct"/>
            <w:tcBorders>
              <w:top w:val="single" w:color="000000" w:sz="4" w:space="0"/>
              <w:left w:val="nil"/>
              <w:bottom w:val="single" w:color="000000" w:sz="4" w:space="0"/>
              <w:right w:val="single" w:color="000000" w:sz="4" w:space="0"/>
            </w:tcBorders>
            <w:noWrap w:val="0"/>
            <w:vAlign w:val="center"/>
          </w:tcPr>
          <w:p w14:paraId="782B32FE">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17A57EA5">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8小时/天</w:t>
            </w:r>
          </w:p>
        </w:tc>
        <w:tc>
          <w:tcPr>
            <w:tcW w:w="389" w:type="pct"/>
            <w:tcBorders>
              <w:top w:val="single" w:color="000000" w:sz="4" w:space="0"/>
              <w:left w:val="nil"/>
              <w:bottom w:val="single" w:color="000000" w:sz="4" w:space="0"/>
              <w:right w:val="single" w:color="000000" w:sz="4" w:space="0"/>
            </w:tcBorders>
            <w:noWrap w:val="0"/>
            <w:vAlign w:val="center"/>
          </w:tcPr>
          <w:p w14:paraId="1C59FEC8">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63A5573E">
        <w:tblPrEx>
          <w:tblCellMar>
            <w:top w:w="0" w:type="dxa"/>
            <w:left w:w="108" w:type="dxa"/>
            <w:bottom w:w="0" w:type="dxa"/>
            <w:right w:w="108" w:type="dxa"/>
          </w:tblCellMar>
        </w:tblPrEx>
        <w:trPr>
          <w:trHeight w:val="925" w:hRule="atLeast"/>
          <w:jc w:val="center"/>
        </w:trPr>
        <w:tc>
          <w:tcPr>
            <w:tcW w:w="416" w:type="pct"/>
            <w:vMerge w:val="restart"/>
            <w:tcBorders>
              <w:top w:val="nil"/>
              <w:left w:val="single" w:color="000000" w:sz="4" w:space="0"/>
              <w:bottom w:val="single" w:color="000000" w:sz="4" w:space="0"/>
              <w:right w:val="single" w:color="000000" w:sz="4" w:space="0"/>
            </w:tcBorders>
            <w:noWrap w:val="0"/>
            <w:vAlign w:val="center"/>
          </w:tcPr>
          <w:p w14:paraId="43805823">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447" w:type="pct"/>
            <w:vMerge w:val="restart"/>
            <w:tcBorders>
              <w:top w:val="nil"/>
              <w:left w:val="nil"/>
              <w:bottom w:val="single" w:color="000000" w:sz="4" w:space="0"/>
              <w:right w:val="single" w:color="000000" w:sz="4" w:space="0"/>
            </w:tcBorders>
            <w:noWrap w:val="0"/>
            <w:vAlign w:val="center"/>
          </w:tcPr>
          <w:p w14:paraId="4399997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宿舍管理</w:t>
            </w:r>
          </w:p>
        </w:tc>
        <w:tc>
          <w:tcPr>
            <w:tcW w:w="848" w:type="pct"/>
            <w:tcBorders>
              <w:top w:val="single" w:color="000000" w:sz="4" w:space="0"/>
              <w:left w:val="nil"/>
              <w:bottom w:val="single" w:color="000000" w:sz="4" w:space="0"/>
              <w:right w:val="single" w:color="000000" w:sz="4" w:space="0"/>
            </w:tcBorders>
            <w:noWrap w:val="0"/>
            <w:vAlign w:val="center"/>
          </w:tcPr>
          <w:p w14:paraId="6FA2E421">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男生宿舍1-5层</w:t>
            </w:r>
          </w:p>
        </w:tc>
        <w:tc>
          <w:tcPr>
            <w:tcW w:w="1782" w:type="pct"/>
            <w:tcBorders>
              <w:top w:val="single" w:color="000000" w:sz="4" w:space="0"/>
              <w:left w:val="nil"/>
              <w:bottom w:val="single" w:color="000000" w:sz="4" w:space="0"/>
              <w:right w:val="single" w:color="000000" w:sz="4" w:space="0"/>
            </w:tcBorders>
            <w:noWrap w:val="0"/>
            <w:vAlign w:val="center"/>
          </w:tcPr>
          <w:p w14:paraId="2D50EF57">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学生管理、安全检查、公共区域卫生</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lang w:val="en-US" w:eastAsia="zh-CN"/>
              </w:rPr>
              <w:t>附属物保洁、擦拭、公物管理及简易维修</w:t>
            </w:r>
          </w:p>
        </w:tc>
        <w:tc>
          <w:tcPr>
            <w:tcW w:w="410" w:type="pct"/>
            <w:tcBorders>
              <w:top w:val="single" w:color="000000" w:sz="4" w:space="0"/>
              <w:left w:val="nil"/>
              <w:bottom w:val="single" w:color="000000" w:sz="4" w:space="0"/>
              <w:right w:val="single" w:color="000000" w:sz="4" w:space="0"/>
            </w:tcBorders>
            <w:noWrap w:val="0"/>
            <w:vAlign w:val="center"/>
          </w:tcPr>
          <w:p w14:paraId="62BDC9D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3人</w:t>
            </w:r>
          </w:p>
        </w:tc>
        <w:tc>
          <w:tcPr>
            <w:tcW w:w="704" w:type="pct"/>
            <w:tcBorders>
              <w:top w:val="single" w:color="000000" w:sz="4" w:space="0"/>
              <w:left w:val="nil"/>
              <w:bottom w:val="single" w:color="000000" w:sz="4" w:space="0"/>
              <w:right w:val="single" w:color="000000" w:sz="4" w:space="0"/>
            </w:tcBorders>
            <w:noWrap w:val="0"/>
            <w:vAlign w:val="center"/>
          </w:tcPr>
          <w:p w14:paraId="5D36BA6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24小时值班</w:t>
            </w:r>
          </w:p>
        </w:tc>
        <w:tc>
          <w:tcPr>
            <w:tcW w:w="389" w:type="pct"/>
            <w:tcBorders>
              <w:top w:val="single" w:color="000000" w:sz="4" w:space="0"/>
              <w:left w:val="nil"/>
              <w:bottom w:val="single" w:color="000000" w:sz="4" w:space="0"/>
              <w:right w:val="single" w:color="000000" w:sz="4" w:space="0"/>
            </w:tcBorders>
            <w:noWrap w:val="0"/>
            <w:vAlign w:val="center"/>
          </w:tcPr>
          <w:p w14:paraId="27B800C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晚3</w:t>
            </w:r>
          </w:p>
          <w:p w14:paraId="6BCAB8DD">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白1</w:t>
            </w:r>
          </w:p>
        </w:tc>
      </w:tr>
      <w:tr w14:paraId="6A28E3FA">
        <w:tblPrEx>
          <w:tblCellMar>
            <w:top w:w="0" w:type="dxa"/>
            <w:left w:w="108" w:type="dxa"/>
            <w:bottom w:w="0" w:type="dxa"/>
            <w:right w:w="108" w:type="dxa"/>
          </w:tblCellMar>
        </w:tblPrEx>
        <w:trPr>
          <w:trHeight w:val="925" w:hRule="atLeast"/>
          <w:jc w:val="center"/>
        </w:trPr>
        <w:tc>
          <w:tcPr>
            <w:tcW w:w="416" w:type="pct"/>
            <w:vMerge w:val="continue"/>
            <w:tcBorders>
              <w:top w:val="nil"/>
              <w:left w:val="single" w:color="000000" w:sz="4" w:space="0"/>
              <w:bottom w:val="single" w:color="000000" w:sz="4" w:space="0"/>
              <w:right w:val="single" w:color="000000" w:sz="4" w:space="0"/>
            </w:tcBorders>
            <w:noWrap w:val="0"/>
            <w:vAlign w:val="center"/>
          </w:tcPr>
          <w:p w14:paraId="49E55737">
            <w:pPr>
              <w:spacing w:line="240" w:lineRule="auto"/>
              <w:ind w:firstLine="420" w:firstLineChars="200"/>
              <w:jc w:val="center"/>
              <w:rPr>
                <w:rFonts w:hint="default" w:ascii="Times New Roman" w:hAnsi="Times New Roman" w:eastAsia="宋体" w:cs="Times New Roman"/>
                <w:sz w:val="21"/>
                <w:szCs w:val="21"/>
                <w:lang w:val="en-US" w:eastAsia="zh-CN"/>
              </w:rPr>
            </w:pPr>
          </w:p>
        </w:tc>
        <w:tc>
          <w:tcPr>
            <w:tcW w:w="447" w:type="pct"/>
            <w:vMerge w:val="continue"/>
            <w:tcBorders>
              <w:top w:val="nil"/>
              <w:left w:val="nil"/>
              <w:bottom w:val="single" w:color="000000" w:sz="4" w:space="0"/>
              <w:right w:val="single" w:color="000000" w:sz="4" w:space="0"/>
            </w:tcBorders>
            <w:noWrap w:val="0"/>
            <w:vAlign w:val="center"/>
          </w:tcPr>
          <w:p w14:paraId="565031CB">
            <w:pPr>
              <w:spacing w:line="240" w:lineRule="auto"/>
              <w:ind w:firstLine="400" w:firstLineChars="200"/>
              <w:jc w:val="center"/>
              <w:rPr>
                <w:rFonts w:hint="default" w:ascii="Times New Roman" w:hAnsi="Times New Roman" w:eastAsia="宋体" w:cs="Times New Roman"/>
                <w:sz w:val="20"/>
                <w:szCs w:val="20"/>
                <w:lang w:val="en-US" w:eastAsia="zh-CN"/>
              </w:rPr>
            </w:pPr>
          </w:p>
        </w:tc>
        <w:tc>
          <w:tcPr>
            <w:tcW w:w="848" w:type="pct"/>
            <w:tcBorders>
              <w:top w:val="single" w:color="000000" w:sz="4" w:space="0"/>
              <w:left w:val="nil"/>
              <w:bottom w:val="single" w:color="000000" w:sz="4" w:space="0"/>
              <w:right w:val="single" w:color="000000" w:sz="4" w:space="0"/>
            </w:tcBorders>
            <w:noWrap w:val="0"/>
            <w:vAlign w:val="center"/>
          </w:tcPr>
          <w:p w14:paraId="0045E86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女生宿舍1-5层</w:t>
            </w:r>
          </w:p>
        </w:tc>
        <w:tc>
          <w:tcPr>
            <w:tcW w:w="1782" w:type="pct"/>
            <w:tcBorders>
              <w:top w:val="single" w:color="000000" w:sz="4" w:space="0"/>
              <w:left w:val="nil"/>
              <w:bottom w:val="single" w:color="000000" w:sz="4" w:space="0"/>
              <w:right w:val="single" w:color="000000" w:sz="4" w:space="0"/>
            </w:tcBorders>
            <w:noWrap w:val="0"/>
            <w:vAlign w:val="center"/>
          </w:tcPr>
          <w:p w14:paraId="3AC46B42">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学生管理、安全检查、公共区域卫生</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lang w:val="en-US" w:eastAsia="zh-CN"/>
              </w:rPr>
              <w:t>附属物保洁、擦拭、公物管理及简易维修</w:t>
            </w:r>
          </w:p>
        </w:tc>
        <w:tc>
          <w:tcPr>
            <w:tcW w:w="410" w:type="pct"/>
            <w:tcBorders>
              <w:top w:val="single" w:color="000000" w:sz="4" w:space="0"/>
              <w:left w:val="nil"/>
              <w:bottom w:val="single" w:color="000000" w:sz="4" w:space="0"/>
              <w:right w:val="single" w:color="000000" w:sz="4" w:space="0"/>
            </w:tcBorders>
            <w:noWrap w:val="0"/>
            <w:vAlign w:val="center"/>
          </w:tcPr>
          <w:p w14:paraId="47117321">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3人</w:t>
            </w:r>
          </w:p>
        </w:tc>
        <w:tc>
          <w:tcPr>
            <w:tcW w:w="704" w:type="pct"/>
            <w:tcBorders>
              <w:top w:val="single" w:color="000000" w:sz="4" w:space="0"/>
              <w:left w:val="nil"/>
              <w:bottom w:val="single" w:color="000000" w:sz="4" w:space="0"/>
              <w:right w:val="single" w:color="000000" w:sz="4" w:space="0"/>
            </w:tcBorders>
            <w:noWrap w:val="0"/>
            <w:vAlign w:val="center"/>
          </w:tcPr>
          <w:p w14:paraId="0E65194E">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24小时值班</w:t>
            </w:r>
          </w:p>
        </w:tc>
        <w:tc>
          <w:tcPr>
            <w:tcW w:w="389" w:type="pct"/>
            <w:tcBorders>
              <w:top w:val="single" w:color="000000" w:sz="4" w:space="0"/>
              <w:left w:val="nil"/>
              <w:bottom w:val="single" w:color="000000" w:sz="4" w:space="0"/>
              <w:right w:val="single" w:color="000000" w:sz="4" w:space="0"/>
            </w:tcBorders>
            <w:noWrap w:val="0"/>
            <w:vAlign w:val="center"/>
          </w:tcPr>
          <w:p w14:paraId="7D6FC46A">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晚3</w:t>
            </w:r>
          </w:p>
          <w:p w14:paraId="60B81F6F">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白1</w:t>
            </w:r>
          </w:p>
        </w:tc>
      </w:tr>
      <w:tr w14:paraId="616ADAFF">
        <w:tblPrEx>
          <w:tblCellMar>
            <w:top w:w="0" w:type="dxa"/>
            <w:left w:w="108" w:type="dxa"/>
            <w:bottom w:w="0" w:type="dxa"/>
            <w:right w:w="108" w:type="dxa"/>
          </w:tblCellMar>
        </w:tblPrEx>
        <w:trPr>
          <w:trHeight w:val="620"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4CD029AF">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47" w:type="pct"/>
            <w:tcBorders>
              <w:top w:val="single" w:color="000000" w:sz="4" w:space="0"/>
              <w:left w:val="nil"/>
              <w:bottom w:val="single" w:color="000000" w:sz="4" w:space="0"/>
              <w:right w:val="single" w:color="000000" w:sz="4" w:space="0"/>
            </w:tcBorders>
            <w:noWrap w:val="0"/>
            <w:vAlign w:val="center"/>
          </w:tcPr>
          <w:p w14:paraId="634AD324">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水电工</w:t>
            </w:r>
          </w:p>
        </w:tc>
        <w:tc>
          <w:tcPr>
            <w:tcW w:w="848" w:type="pct"/>
            <w:tcBorders>
              <w:top w:val="single" w:color="000000" w:sz="4" w:space="0"/>
              <w:left w:val="nil"/>
              <w:bottom w:val="single" w:color="000000" w:sz="4" w:space="0"/>
              <w:right w:val="single" w:color="000000" w:sz="4" w:space="0"/>
            </w:tcBorders>
            <w:noWrap w:val="0"/>
            <w:vAlign w:val="center"/>
          </w:tcPr>
          <w:p w14:paraId="0772FB59">
            <w:pPr>
              <w:spacing w:line="240" w:lineRule="auto"/>
              <w:ind w:firstLine="400" w:firstLineChars="20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全校</w:t>
            </w:r>
          </w:p>
        </w:tc>
        <w:tc>
          <w:tcPr>
            <w:tcW w:w="1782" w:type="pct"/>
            <w:tcBorders>
              <w:top w:val="single" w:color="000000" w:sz="4" w:space="0"/>
              <w:left w:val="nil"/>
              <w:bottom w:val="single" w:color="000000" w:sz="4" w:space="0"/>
              <w:right w:val="single" w:color="000000" w:sz="4" w:space="0"/>
            </w:tcBorders>
            <w:noWrap w:val="0"/>
            <w:vAlign w:val="center"/>
          </w:tcPr>
          <w:p w14:paraId="0BA9BD92">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水电的安全检查</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lang w:val="en-US" w:eastAsia="zh-CN"/>
              </w:rPr>
              <w:t>维修</w:t>
            </w:r>
          </w:p>
        </w:tc>
        <w:tc>
          <w:tcPr>
            <w:tcW w:w="410" w:type="pct"/>
            <w:tcBorders>
              <w:top w:val="single" w:color="000000" w:sz="4" w:space="0"/>
              <w:left w:val="nil"/>
              <w:bottom w:val="single" w:color="000000" w:sz="4" w:space="0"/>
              <w:right w:val="single" w:color="000000" w:sz="4" w:space="0"/>
            </w:tcBorders>
            <w:noWrap w:val="0"/>
            <w:vAlign w:val="center"/>
          </w:tcPr>
          <w:p w14:paraId="75628F7F">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3CA76AAB">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12小时/天</w:t>
            </w:r>
          </w:p>
        </w:tc>
        <w:tc>
          <w:tcPr>
            <w:tcW w:w="389" w:type="pct"/>
            <w:tcBorders>
              <w:top w:val="single" w:color="000000" w:sz="4" w:space="0"/>
              <w:left w:val="nil"/>
              <w:bottom w:val="single" w:color="000000" w:sz="4" w:space="0"/>
              <w:right w:val="single" w:color="000000" w:sz="4" w:space="0"/>
            </w:tcBorders>
            <w:noWrap w:val="0"/>
            <w:vAlign w:val="center"/>
          </w:tcPr>
          <w:p w14:paraId="3205792C">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17ED6BC3">
        <w:tblPrEx>
          <w:tblCellMar>
            <w:top w:w="0" w:type="dxa"/>
            <w:left w:w="108" w:type="dxa"/>
            <w:bottom w:w="0" w:type="dxa"/>
            <w:right w:w="108" w:type="dxa"/>
          </w:tblCellMar>
        </w:tblPrEx>
        <w:trPr>
          <w:trHeight w:val="622"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3A02E70E">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47" w:type="pct"/>
            <w:tcBorders>
              <w:top w:val="single" w:color="000000" w:sz="4" w:space="0"/>
              <w:left w:val="nil"/>
              <w:bottom w:val="single" w:color="000000" w:sz="4" w:space="0"/>
              <w:right w:val="single" w:color="000000" w:sz="4" w:space="0"/>
            </w:tcBorders>
            <w:noWrap w:val="0"/>
            <w:vAlign w:val="center"/>
          </w:tcPr>
          <w:p w14:paraId="12581F4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项目经理</w:t>
            </w:r>
          </w:p>
        </w:tc>
        <w:tc>
          <w:tcPr>
            <w:tcW w:w="848" w:type="pct"/>
            <w:tcBorders>
              <w:top w:val="single" w:color="000000" w:sz="4" w:space="0"/>
              <w:left w:val="nil"/>
              <w:bottom w:val="single" w:color="000000" w:sz="4" w:space="0"/>
              <w:right w:val="single" w:color="000000" w:sz="4" w:space="0"/>
            </w:tcBorders>
            <w:noWrap w:val="0"/>
            <w:vAlign w:val="center"/>
          </w:tcPr>
          <w:p w14:paraId="080B789E">
            <w:pPr>
              <w:spacing w:line="240" w:lineRule="auto"/>
              <w:ind w:firstLine="400" w:firstLineChars="20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全校</w:t>
            </w:r>
          </w:p>
        </w:tc>
        <w:tc>
          <w:tcPr>
            <w:tcW w:w="1782" w:type="pct"/>
            <w:tcBorders>
              <w:top w:val="single" w:color="000000" w:sz="4" w:space="0"/>
              <w:left w:val="nil"/>
              <w:bottom w:val="single" w:color="000000" w:sz="4" w:space="0"/>
              <w:right w:val="single" w:color="000000" w:sz="4" w:space="0"/>
            </w:tcBorders>
            <w:noWrap w:val="0"/>
            <w:vAlign w:val="center"/>
          </w:tcPr>
          <w:p w14:paraId="4ADF1DDF">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全面负责日常管理、安排、协调突发事件处理</w:t>
            </w:r>
          </w:p>
        </w:tc>
        <w:tc>
          <w:tcPr>
            <w:tcW w:w="410" w:type="pct"/>
            <w:tcBorders>
              <w:top w:val="single" w:color="000000" w:sz="4" w:space="0"/>
              <w:left w:val="nil"/>
              <w:bottom w:val="single" w:color="000000" w:sz="4" w:space="0"/>
              <w:right w:val="single" w:color="000000" w:sz="4" w:space="0"/>
            </w:tcBorders>
            <w:noWrap w:val="0"/>
            <w:vAlign w:val="center"/>
          </w:tcPr>
          <w:p w14:paraId="54986FCD">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710C974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12小时/天</w:t>
            </w:r>
          </w:p>
        </w:tc>
        <w:tc>
          <w:tcPr>
            <w:tcW w:w="389" w:type="pct"/>
            <w:tcBorders>
              <w:top w:val="single" w:color="000000" w:sz="4" w:space="0"/>
              <w:left w:val="nil"/>
              <w:bottom w:val="single" w:color="000000" w:sz="4" w:space="0"/>
              <w:right w:val="single" w:color="000000" w:sz="4" w:space="0"/>
            </w:tcBorders>
            <w:noWrap w:val="0"/>
            <w:vAlign w:val="center"/>
          </w:tcPr>
          <w:p w14:paraId="039DD83D">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35A2C63F">
        <w:tblPrEx>
          <w:tblCellMar>
            <w:top w:w="0" w:type="dxa"/>
            <w:left w:w="108" w:type="dxa"/>
            <w:bottom w:w="0" w:type="dxa"/>
            <w:right w:w="108" w:type="dxa"/>
          </w:tblCellMar>
        </w:tblPrEx>
        <w:trPr>
          <w:trHeight w:val="622"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3899847A">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47" w:type="pct"/>
            <w:tcBorders>
              <w:top w:val="single" w:color="000000" w:sz="4" w:space="0"/>
              <w:left w:val="nil"/>
              <w:bottom w:val="single" w:color="000000" w:sz="4" w:space="0"/>
              <w:right w:val="single" w:color="000000" w:sz="4" w:space="0"/>
            </w:tcBorders>
            <w:noWrap w:val="0"/>
            <w:vAlign w:val="center"/>
          </w:tcPr>
          <w:p w14:paraId="7D234FB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附带项</w:t>
            </w:r>
          </w:p>
        </w:tc>
        <w:tc>
          <w:tcPr>
            <w:tcW w:w="848" w:type="pct"/>
            <w:tcBorders>
              <w:top w:val="single" w:color="000000" w:sz="4" w:space="0"/>
              <w:left w:val="nil"/>
              <w:bottom w:val="single" w:color="000000" w:sz="4" w:space="0"/>
              <w:right w:val="single" w:color="000000" w:sz="4" w:space="0"/>
            </w:tcBorders>
            <w:noWrap w:val="0"/>
            <w:vAlign w:val="center"/>
          </w:tcPr>
          <w:p w14:paraId="51DF2F30">
            <w:pPr>
              <w:spacing w:line="240" w:lineRule="auto"/>
              <w:ind w:firstLine="400" w:firstLineChars="20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全校</w:t>
            </w:r>
          </w:p>
        </w:tc>
        <w:tc>
          <w:tcPr>
            <w:tcW w:w="1782" w:type="pct"/>
            <w:tcBorders>
              <w:top w:val="single" w:color="000000" w:sz="4" w:space="0"/>
              <w:left w:val="nil"/>
              <w:bottom w:val="single" w:color="000000" w:sz="4" w:space="0"/>
              <w:right w:val="single" w:color="000000" w:sz="4" w:space="0"/>
            </w:tcBorders>
            <w:noWrap w:val="0"/>
            <w:vAlign w:val="center"/>
          </w:tcPr>
          <w:p w14:paraId="132F6D8B">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校园绿植修剪、施肥、养护，校园杂草铲除等。假期校园保洁</w:t>
            </w:r>
          </w:p>
        </w:tc>
        <w:tc>
          <w:tcPr>
            <w:tcW w:w="410" w:type="pct"/>
            <w:tcBorders>
              <w:top w:val="single" w:color="000000" w:sz="4" w:space="0"/>
              <w:left w:val="nil"/>
              <w:bottom w:val="single" w:color="000000" w:sz="4" w:space="0"/>
              <w:right w:val="single" w:color="000000" w:sz="4" w:space="0"/>
            </w:tcBorders>
            <w:noWrap w:val="0"/>
            <w:vAlign w:val="center"/>
          </w:tcPr>
          <w:p w14:paraId="1093A784">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15"/>
                <w:szCs w:val="15"/>
                <w:lang w:val="en-US" w:eastAsia="zh-CN"/>
              </w:rPr>
              <w:t>由物业统筹安排</w:t>
            </w:r>
          </w:p>
        </w:tc>
        <w:tc>
          <w:tcPr>
            <w:tcW w:w="704" w:type="pct"/>
            <w:tcBorders>
              <w:top w:val="single" w:color="000000" w:sz="4" w:space="0"/>
              <w:left w:val="nil"/>
              <w:bottom w:val="single" w:color="000000" w:sz="4" w:space="0"/>
              <w:right w:val="single" w:color="000000" w:sz="4" w:space="0"/>
            </w:tcBorders>
            <w:noWrap w:val="0"/>
            <w:vAlign w:val="center"/>
          </w:tcPr>
          <w:p w14:paraId="319F49E4">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由物业统筹安排</w:t>
            </w:r>
          </w:p>
        </w:tc>
        <w:tc>
          <w:tcPr>
            <w:tcW w:w="389" w:type="pct"/>
            <w:tcBorders>
              <w:top w:val="single" w:color="000000" w:sz="4" w:space="0"/>
              <w:left w:val="nil"/>
              <w:bottom w:val="single" w:color="000000" w:sz="4" w:space="0"/>
              <w:right w:val="single" w:color="000000" w:sz="4" w:space="0"/>
            </w:tcBorders>
            <w:noWrap w:val="0"/>
            <w:vAlign w:val="center"/>
          </w:tcPr>
          <w:p w14:paraId="11E69D8D">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施肥每年2次。</w:t>
            </w:r>
          </w:p>
        </w:tc>
      </w:tr>
      <w:tr w14:paraId="65E7883F">
        <w:tblPrEx>
          <w:tblCellMar>
            <w:top w:w="0" w:type="dxa"/>
            <w:left w:w="108" w:type="dxa"/>
            <w:bottom w:w="0" w:type="dxa"/>
            <w:right w:w="108" w:type="dxa"/>
          </w:tblCellMar>
        </w:tblPrEx>
        <w:trPr>
          <w:trHeight w:val="358" w:hRule="atLeast"/>
          <w:jc w:val="center"/>
        </w:trPr>
        <w:tc>
          <w:tcPr>
            <w:tcW w:w="1712" w:type="pct"/>
            <w:gridSpan w:val="3"/>
            <w:tcBorders>
              <w:top w:val="nil"/>
              <w:left w:val="single" w:color="000000" w:sz="8" w:space="0"/>
              <w:bottom w:val="single" w:color="000000" w:sz="8" w:space="0"/>
              <w:right w:val="single" w:color="000000" w:sz="8" w:space="0"/>
            </w:tcBorders>
            <w:noWrap w:val="0"/>
            <w:vAlign w:val="center"/>
          </w:tcPr>
          <w:p w14:paraId="4CBF8440">
            <w:pPr>
              <w:spacing w:line="240" w:lineRule="auto"/>
              <w:ind w:firstLine="402"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b/>
                <w:bCs/>
                <w:sz w:val="20"/>
                <w:szCs w:val="20"/>
                <w:lang w:val="en-US" w:eastAsia="zh-CN"/>
              </w:rPr>
              <w:t>合  计</w:t>
            </w:r>
          </w:p>
        </w:tc>
        <w:tc>
          <w:tcPr>
            <w:tcW w:w="3287" w:type="pct"/>
            <w:gridSpan w:val="4"/>
            <w:tcBorders>
              <w:top w:val="nil"/>
              <w:left w:val="nil"/>
              <w:bottom w:val="single" w:color="000000" w:sz="8" w:space="0"/>
              <w:right w:val="single" w:color="000000" w:sz="8" w:space="0"/>
            </w:tcBorders>
            <w:noWrap w:val="0"/>
            <w:vAlign w:val="center"/>
          </w:tcPr>
          <w:p w14:paraId="0F9A925A">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17人</w:t>
            </w:r>
          </w:p>
        </w:tc>
      </w:tr>
    </w:tbl>
    <w:p w14:paraId="0C0A5FB2">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注：保洁员、宿管员每年工作时间为10.5个月，其他人员每年工作时间为12个月。</w:t>
      </w:r>
    </w:p>
    <w:p w14:paraId="1BEF381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(二)服务</w:t>
      </w:r>
      <w:r>
        <w:rPr>
          <w:rFonts w:hint="eastAsia" w:ascii="Times New Roman" w:hAnsi="Times New Roman" w:eastAsia="宋体" w:cs="Times New Roman"/>
          <w:sz w:val="24"/>
          <w:lang w:val="en-US" w:eastAsia="zh-CN"/>
        </w:rPr>
        <w:t>内容</w:t>
      </w:r>
    </w:p>
    <w:p w14:paraId="426F1184">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1.安保服务</w:t>
      </w:r>
    </w:p>
    <w:p w14:paraId="7EFD3985">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1.1 负责校园的安全、秩序、环境、设施设备的 24 小时巡逻值守。</w:t>
      </w:r>
    </w:p>
    <w:p w14:paraId="740D7F06">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1.2 安保人员年龄不得超过55岁，精神饱满，站姿端庄，举止文明大方。</w:t>
      </w:r>
    </w:p>
    <w:p w14:paraId="55F17A1A">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1.3 制定安全管理工作目标、方案的措施；维持秩序，做好校园内的治安防范、安全监督工作，预防危及校园设施设备、人员安全的行为发生，发现安全隐患须及时报告学生管理部门，协助整改完善。</w:t>
      </w:r>
    </w:p>
    <w:p w14:paraId="12A1A09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1.4 负责进出校园的安全门禁管理，防止社会闲杂人员进入校园。</w:t>
      </w:r>
    </w:p>
    <w:p w14:paraId="5058298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1.5 制</w:t>
      </w:r>
      <w:r>
        <w:rPr>
          <w:rFonts w:hint="eastAsia" w:ascii="Times New Roman" w:hAnsi="Times New Roman" w:eastAsia="宋体" w:cs="Times New Roman"/>
          <w:sz w:val="24"/>
          <w:lang w:val="en-US" w:eastAsia="zh-CN"/>
        </w:rPr>
        <w:t>定</w:t>
      </w:r>
      <w:r>
        <w:rPr>
          <w:rFonts w:hint="default" w:ascii="Times New Roman" w:hAnsi="Times New Roman" w:eastAsia="宋体" w:cs="Times New Roman"/>
          <w:sz w:val="24"/>
          <w:lang w:val="en-US" w:eastAsia="zh-CN"/>
        </w:rPr>
        <w:t>治安隐患应急处理方案及消防应急处理方案，做好现场应急理，为突发事件采取相应的应对措施。</w:t>
      </w:r>
    </w:p>
    <w:p w14:paraId="395783CB">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1.6 组织安全教育、安全工作检查，及时发现和解决安全隐患，抓好各方面安全工作的落实。</w:t>
      </w:r>
    </w:p>
    <w:p w14:paraId="16F6C32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1.7 防火、防盗、防破坏，保护校园内一切人身和财产安全。对火灾、治安、公共卫生等突发事件有应急预案，发生事件时及时报告学校和有关部门，并协助采取相应措施。</w:t>
      </w:r>
    </w:p>
    <w:p w14:paraId="1078E16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1.8 熟练掌握消防设施的使用方法及消防设施分布情况，对校园消防设备设施进行监督检查。</w:t>
      </w:r>
    </w:p>
    <w:p w14:paraId="7230A549">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2.保洁服务</w:t>
      </w:r>
    </w:p>
    <w:p w14:paraId="0A2659F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2.1 日常对服务区域内走廊、楼梯、卫生间、栏杆扶手、设施设备、消防器材等按既定的保洁时间、保洁程序、保洁要求实施保洁工作，并对以上区域实行巡检的保洁方式使环境卫生达到学校的卫生保洁要求。</w:t>
      </w:r>
    </w:p>
    <w:p w14:paraId="60E9A360">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2.2 校门口外左右20米范围内地面保洁，保证墙壁无张贴、无污渍。</w:t>
      </w:r>
    </w:p>
    <w:p w14:paraId="7B265DC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2.3 及时清除校内主要道路积水，保持垃圾桶、标识等干净整洁。</w:t>
      </w:r>
    </w:p>
    <w:p w14:paraId="6FF16585">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3.寝室管理服务</w:t>
      </w:r>
    </w:p>
    <w:p w14:paraId="6D12B3F6">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3.1寝室管理员年龄在60周岁以下，精神饱满，举止文明大方，具有一定的沟通能力。</w:t>
      </w:r>
    </w:p>
    <w:p w14:paraId="3BB39D00">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3.2实行24小时值班制度，男女部白天各一名管理人员值班，晚上各三人值班巡查和处理突发事件。</w:t>
      </w:r>
    </w:p>
    <w:p w14:paraId="07A9C6EA">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3.3巡查与维护。每天定时进行寝室巡查，检查寝室设施的使用情况和安全隐患。发现问题及时处理，如灯具损坏、水龙头漏水等，积极与维修人员联系维修。按时清洁公共区域，维护寝室的卫生环境。</w:t>
      </w:r>
    </w:p>
    <w:p w14:paraId="1443DC1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3.4设备管理。对寝室设备进行登记管理，确保设备完好无损。制定设备使用规范，告知寝室成员正确使用设备，防止损坏和滥用。</w:t>
      </w:r>
    </w:p>
    <w:p w14:paraId="7D6EAED5">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定期检查设备状态，发现问题及时修理或更换。</w:t>
      </w:r>
    </w:p>
    <w:p w14:paraId="3568E1B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3.5安全工作。熟悉消防设施位置，掌握消防设备技能，做好救火与逃生演练。平时做好寝室违禁用品及刀具的巡查管理工作。</w:t>
      </w:r>
    </w:p>
    <w:p w14:paraId="01209E79">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4.综合管理</w:t>
      </w:r>
    </w:p>
    <w:p w14:paraId="4F8EC6B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4.1档案管理--建立物业管理档案，包括服务记录及基础档案，包括与校园物业相关联的水、电线路</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管网、给排水的施工档案</w:t>
      </w:r>
      <w:r>
        <w:rPr>
          <w:rFonts w:hint="eastAsia" w:ascii="Times New Roman" w:hAnsi="Times New Roman" w:eastAsia="宋体" w:cs="Times New Roman"/>
          <w:sz w:val="24"/>
          <w:lang w:val="en-US" w:eastAsia="zh-CN"/>
        </w:rPr>
        <w:t>。</w:t>
      </w:r>
    </w:p>
    <w:p w14:paraId="75FFE7E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4.2 服务沟通--经常与学校沟通，提供优质的物业管理服务</w:t>
      </w:r>
      <w:r>
        <w:rPr>
          <w:rFonts w:hint="eastAsia" w:ascii="Times New Roman" w:hAnsi="Times New Roman" w:eastAsia="宋体" w:cs="Times New Roman"/>
          <w:sz w:val="24"/>
          <w:lang w:val="en-US" w:eastAsia="zh-CN"/>
        </w:rPr>
        <w:t>。</w:t>
      </w:r>
    </w:p>
    <w:p w14:paraId="593917D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4.3 服务监督--接受校方职能部门和师生的外部监督 ,建立自身内部服务检查监督体系，不断完善管理服务</w:t>
      </w:r>
      <w:r>
        <w:rPr>
          <w:rFonts w:hint="eastAsia" w:ascii="Times New Roman" w:hAnsi="Times New Roman" w:eastAsia="宋体" w:cs="Times New Roman"/>
          <w:sz w:val="24"/>
          <w:lang w:val="en-US" w:eastAsia="zh-CN"/>
        </w:rPr>
        <w:t>。</w:t>
      </w:r>
    </w:p>
    <w:p w14:paraId="177AE7F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4.4 服务报告--定期向学校报告服务情况，做好服务工作的同时有责任向校方提供合理化建议，以提高管理效率和服务质量。</w:t>
      </w:r>
    </w:p>
    <w:p w14:paraId="48C3611F">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5.其它要求</w:t>
      </w:r>
    </w:p>
    <w:p w14:paraId="6250CFB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5.1学校除解决宿舍管理员、保安员的住宿外，其他一切人员的住宿由承包方自行解决，与校方无任何关系</w:t>
      </w:r>
    </w:p>
    <w:p w14:paraId="058930D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5.2承包方员工的就餐、医疗、工伤、意外保险、治安等劳保问题由承包方自行解决与校方无任何关系。</w:t>
      </w:r>
    </w:p>
    <w:p w14:paraId="11488B1D">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5.3承包方日常保洁所需的设备、工具等费用由承包方承担，学校方只需承担协议期内的承包劳务费用及清洁剂、垃圾袋等。</w:t>
      </w:r>
    </w:p>
    <w:p w14:paraId="0336A61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5.4承包方的工作人员必须统一着装，服从校方日常及临时的工作安排。</w:t>
      </w:r>
    </w:p>
    <w:p w14:paraId="5D4C000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5.5承包方的工作人员必须严格遵守校方的各项规章制度，绝对禁止各工种人员进入及动用与其基本工作无关的区域及物品。</w:t>
      </w:r>
    </w:p>
    <w:p w14:paraId="2E070075">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5.6为确保服务质量及与对方沟通联络，校方与承包方须各自设立专职人员，负责对承包项目、范围、服务质量的检查监督及日常业务衔接沟通联系。</w:t>
      </w:r>
    </w:p>
    <w:p w14:paraId="3861A41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5.7周末、节假日学校卫生清洁由承包方负责打扫，承包方因此增加的费用支出校方不再承担。</w:t>
      </w:r>
    </w:p>
    <w:p w14:paraId="1E6BB75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5.8承包方必须服从校方的管理，并按校方的要求和作息时间提供优质服务。</w:t>
      </w:r>
    </w:p>
    <w:p w14:paraId="7BC0A83B">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七、合同执行</w:t>
      </w:r>
    </w:p>
    <w:p w14:paraId="4D96587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1.承包方必须按规定上足岗位人员，不得兼职。</w:t>
      </w:r>
    </w:p>
    <w:p w14:paraId="6A12A6DB">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2.付款方式：按月结算。</w:t>
      </w:r>
    </w:p>
    <w:p w14:paraId="243D2742">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3.服务期</w:t>
      </w:r>
      <w:r>
        <w:rPr>
          <w:rFonts w:hint="eastAsia" w:ascii="Times New Roman" w:hAnsi="Times New Roman" w:eastAsia="宋体" w:cs="Times New Roman"/>
          <w:sz w:val="24"/>
          <w:lang w:val="en-US" w:eastAsia="zh-CN"/>
        </w:rPr>
        <w:t>限</w:t>
      </w:r>
      <w:r>
        <w:rPr>
          <w:rFonts w:hint="default" w:ascii="Times New Roman" w:hAnsi="Times New Roman" w:eastAsia="宋体" w:cs="Times New Roman"/>
          <w:sz w:val="24"/>
          <w:lang w:val="en-US" w:eastAsia="zh-CN"/>
        </w:rPr>
        <w:t>：3年（合同一年一签，年度到期经采购人考核合格可续签下一年合同；若不合格，采购人有权解除续签合同的</w:t>
      </w:r>
      <w:r>
        <w:rPr>
          <w:rFonts w:hint="eastAsia" w:ascii="Times New Roman" w:hAnsi="Times New Roman" w:eastAsia="宋体" w:cs="Times New Roman"/>
          <w:sz w:val="24"/>
          <w:lang w:val="en-US" w:eastAsia="zh-CN"/>
        </w:rPr>
        <w:t>权利</w:t>
      </w:r>
      <w:r>
        <w:rPr>
          <w:rFonts w:hint="default" w:ascii="Times New Roman" w:hAnsi="Times New Roman" w:eastAsia="宋体" w:cs="Times New Roman"/>
          <w:sz w:val="24"/>
          <w:lang w:val="en-US" w:eastAsia="zh-CN"/>
        </w:rPr>
        <w:t>。）</w:t>
      </w:r>
    </w:p>
    <w:p w14:paraId="22ACF81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4.项目服务到期前30-60天采购人对</w:t>
      </w:r>
      <w:r>
        <w:rPr>
          <w:rFonts w:hint="eastAsia" w:ascii="Times New Roman" w:hAnsi="Times New Roman" w:eastAsia="宋体" w:cs="Times New Roman"/>
          <w:sz w:val="24"/>
          <w:lang w:val="en-US" w:eastAsia="zh-CN"/>
        </w:rPr>
        <w:t>成交</w:t>
      </w:r>
      <w:r>
        <w:rPr>
          <w:rFonts w:hint="default" w:ascii="Times New Roman" w:hAnsi="Times New Roman" w:eastAsia="宋体" w:cs="Times New Roman"/>
          <w:sz w:val="24"/>
          <w:lang w:val="en-US" w:eastAsia="zh-CN"/>
        </w:rPr>
        <w:t>服务商启动绩效考核。根据绩效考核评估结果采购人可决定是否续签一年合同。</w:t>
      </w:r>
    </w:p>
    <w:p w14:paraId="7399278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5.合同到期配合交接完毕，支付剩余物业费用。</w:t>
      </w:r>
    </w:p>
    <w:p w14:paraId="3283EAB5">
      <w:pPr>
        <w:spacing w:line="420" w:lineRule="exact"/>
        <w:ind w:firstLine="480" w:firstLineChars="200"/>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质量要求：合格且满足采购人要求。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1537D"/>
    <w:rsid w:val="1FA45B1A"/>
    <w:rsid w:val="37E1537D"/>
    <w:rsid w:val="BFF9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Times New Roman" w:hAnsi="Times New Roman" w:eastAsia="宋体" w:cs="Times New Roman"/>
      <w:szCs w:val="24"/>
    </w:rPr>
  </w:style>
  <w:style w:type="paragraph" w:styleId="3">
    <w:name w:val="Body Text"/>
    <w:basedOn w:val="1"/>
    <w:qFormat/>
    <w:uiPriority w:val="0"/>
    <w:pPr>
      <w:spacing w:after="120" w:afterLines="0"/>
    </w:pPr>
    <w:rPr>
      <w:rFonts w:ascii="Times New Roman" w:hAnsi="Times New Roman" w:cs="Times New Roman"/>
      <w:kern w:val="2"/>
      <w:sz w:val="21"/>
      <w:szCs w:val="24"/>
    </w:rPr>
  </w:style>
  <w:style w:type="paragraph" w:styleId="4">
    <w:name w:val="annotation text"/>
    <w:basedOn w:val="1"/>
    <w:qFormat/>
    <w:uiPriority w:val="0"/>
    <w:pPr>
      <w:jc w:val="left"/>
    </w:pPr>
    <w:rPr>
      <w:rFonts w:ascii="Times New Roman" w:hAnsi="Times New Roman" w:cs="Times New Roman"/>
      <w:kern w:val="2"/>
      <w:sz w:val="21"/>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2025-08-07T16:22:00Z</dcterms:created>
  <dc:creator>lenovo</dc:creator>
  <cp:lastModifiedBy>kylin</cp:lastModifiedBy>
  <dcterms:modified xsi:type="dcterms:W3CDTF">2025-08-13T08:45:13Z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E4597754F8E54D808ED50EA5342AF32C_11</vt:lpwstr>
  </property>
  <property fmtid="{D5CDD505-2E9C-101B-9397-08002B2CF9AE}" pid="4" name="KSOTemplateDocerSaveRecord">
    <vt:lpwstr>eyJoZGlkIjoiYmI0YjAxNDVhNDA4OWMyODk3MzcwZjA0ZTZiMzMwYTMifQ==</vt:lpwstr>
  </property>
</Properties>
</file>