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2A73" w14:textId="77777777" w:rsidR="00E91AB2" w:rsidRPr="00D675CC" w:rsidRDefault="00E91AB2" w:rsidP="00E91AB2">
      <w:pPr>
        <w:rPr>
          <w:rFonts w:ascii="宋体" w:eastAsia="宋体" w:hAnsi="宋体" w:hint="default"/>
          <w:sz w:val="28"/>
        </w:rPr>
      </w:pPr>
      <w:r w:rsidRPr="00D675CC">
        <w:rPr>
          <w:rFonts w:ascii="宋体" w:eastAsia="宋体" w:hAnsi="宋体"/>
          <w:sz w:val="28"/>
        </w:rPr>
        <w:t>合同编号：</w:t>
      </w:r>
    </w:p>
    <w:p w14:paraId="0F85305B" w14:textId="77777777" w:rsidR="00E91AB2" w:rsidRPr="00D675CC" w:rsidRDefault="00E91AB2" w:rsidP="00E91AB2">
      <w:pPr>
        <w:jc w:val="center"/>
        <w:rPr>
          <w:rFonts w:ascii="宋体" w:eastAsia="宋体" w:hAnsi="宋体" w:hint="default"/>
          <w:sz w:val="52"/>
        </w:rPr>
      </w:pPr>
    </w:p>
    <w:p w14:paraId="039CDDD7" w14:textId="77777777" w:rsidR="00E91AB2" w:rsidRPr="00D675CC" w:rsidRDefault="00E91AB2" w:rsidP="00E91AB2">
      <w:pPr>
        <w:jc w:val="center"/>
        <w:rPr>
          <w:rFonts w:ascii="宋体" w:eastAsia="宋体" w:hAnsi="宋体" w:hint="default"/>
          <w:b/>
          <w:bCs/>
          <w:sz w:val="52"/>
        </w:rPr>
      </w:pPr>
      <w:r w:rsidRPr="00D675CC">
        <w:rPr>
          <w:rFonts w:ascii="宋体" w:eastAsia="宋体" w:hAnsi="宋体"/>
          <w:b/>
          <w:bCs/>
          <w:sz w:val="52"/>
        </w:rPr>
        <w:t>货物（</w:t>
      </w:r>
      <w:r w:rsidRPr="00D675CC">
        <w:rPr>
          <w:rFonts w:ascii="宋体" w:eastAsia="宋体" w:hAnsi="宋体"/>
          <w:b/>
          <w:bCs/>
          <w:sz w:val="52"/>
          <w:u w:val="single"/>
        </w:rPr>
        <w:t>设备</w:t>
      </w:r>
      <w:r w:rsidRPr="00D675CC">
        <w:rPr>
          <w:rFonts w:ascii="宋体" w:eastAsia="宋体" w:hAnsi="宋体"/>
          <w:b/>
          <w:bCs/>
          <w:sz w:val="52"/>
        </w:rPr>
        <w:t>）采购合同</w:t>
      </w:r>
    </w:p>
    <w:p w14:paraId="33F73F39" w14:textId="77777777" w:rsidR="00E91AB2" w:rsidRPr="00D675CC" w:rsidRDefault="00E91AB2" w:rsidP="00E91AB2">
      <w:pPr>
        <w:jc w:val="center"/>
        <w:rPr>
          <w:rFonts w:ascii="宋体" w:eastAsia="宋体" w:hAnsi="宋体" w:hint="default"/>
          <w:sz w:val="36"/>
        </w:rPr>
      </w:pPr>
    </w:p>
    <w:p w14:paraId="2F413770" w14:textId="77777777" w:rsidR="00E91AB2" w:rsidRPr="00D675CC" w:rsidRDefault="00E91AB2" w:rsidP="00E91AB2">
      <w:pPr>
        <w:jc w:val="center"/>
        <w:rPr>
          <w:rFonts w:ascii="宋体" w:eastAsia="宋体" w:hAnsi="宋体" w:hint="default"/>
          <w:sz w:val="36"/>
        </w:rPr>
      </w:pPr>
    </w:p>
    <w:p w14:paraId="73F89355" w14:textId="4E18B42E" w:rsidR="00E91AB2" w:rsidRPr="00D675CC" w:rsidRDefault="00E91AB2" w:rsidP="00903551">
      <w:pPr>
        <w:ind w:leftChars="600" w:left="3060" w:hangingChars="500" w:hanging="1800"/>
        <w:rPr>
          <w:rFonts w:ascii="宋体" w:eastAsia="宋体" w:hAnsi="宋体" w:hint="default"/>
          <w:sz w:val="36"/>
          <w:lang w:eastAsia="zh-CN"/>
        </w:rPr>
      </w:pPr>
      <w:r w:rsidRPr="00D675CC">
        <w:rPr>
          <w:rFonts w:ascii="宋体" w:eastAsia="宋体" w:hAnsi="宋体"/>
          <w:sz w:val="36"/>
        </w:rPr>
        <w:t>项目名称：</w:t>
      </w:r>
      <w:r w:rsidRPr="00D675CC">
        <w:rPr>
          <w:rFonts w:ascii="宋体" w:eastAsia="宋体" w:hAnsi="宋体" w:hint="default"/>
          <w:sz w:val="36"/>
        </w:rPr>
        <w:t>河南大学郑州校区学生公寓和教室家具</w:t>
      </w:r>
      <w:r w:rsidR="00903551" w:rsidRPr="00D675CC">
        <w:rPr>
          <w:rFonts w:ascii="宋体" w:eastAsia="宋体" w:hAnsi="宋体"/>
          <w:sz w:val="36"/>
          <w:lang w:eastAsia="zh-CN"/>
        </w:rPr>
        <w:t xml:space="preserve">  </w:t>
      </w:r>
      <w:r w:rsidRPr="00D675CC">
        <w:rPr>
          <w:rFonts w:ascii="宋体" w:eastAsia="宋体" w:hAnsi="宋体" w:hint="default"/>
          <w:sz w:val="36"/>
        </w:rPr>
        <w:t>采购项目</w:t>
      </w:r>
      <w:r w:rsidR="00F6386C" w:rsidRPr="00D675CC">
        <w:rPr>
          <w:rFonts w:ascii="宋体" w:eastAsia="宋体" w:hAnsi="宋体"/>
          <w:sz w:val="36"/>
          <w:lang w:eastAsia="zh-CN"/>
        </w:rPr>
        <w:t>包1</w:t>
      </w:r>
    </w:p>
    <w:p w14:paraId="2239274E" w14:textId="77777777" w:rsidR="00E91AB2" w:rsidRPr="00D675CC" w:rsidRDefault="00E91AB2" w:rsidP="00E91AB2">
      <w:pPr>
        <w:rPr>
          <w:rFonts w:ascii="宋体" w:eastAsia="宋体" w:hAnsi="宋体" w:hint="default"/>
          <w:sz w:val="36"/>
          <w:u w:val="single"/>
        </w:rPr>
      </w:pPr>
    </w:p>
    <w:p w14:paraId="05A5A5E5" w14:textId="03E3E09B" w:rsidR="00E91AB2" w:rsidRPr="00D675CC" w:rsidRDefault="00E91AB2" w:rsidP="00E91AB2">
      <w:pPr>
        <w:rPr>
          <w:rFonts w:ascii="宋体" w:eastAsia="宋体" w:hAnsi="宋体" w:hint="default"/>
          <w:sz w:val="36"/>
          <w:u w:val="single"/>
        </w:rPr>
      </w:pPr>
      <w:r w:rsidRPr="00D675CC">
        <w:rPr>
          <w:rFonts w:ascii="宋体" w:eastAsia="宋体" w:hAnsi="宋体"/>
          <w:sz w:val="36"/>
        </w:rPr>
        <w:t xml:space="preserve">      买方（甲方）：</w:t>
      </w:r>
      <w:r w:rsidRPr="00D675CC">
        <w:rPr>
          <w:rFonts w:ascii="宋体" w:eastAsia="宋体" w:hAnsi="宋体" w:hint="default"/>
          <w:sz w:val="36"/>
        </w:rPr>
        <w:t>河  南 大  学</w:t>
      </w:r>
    </w:p>
    <w:p w14:paraId="4928A483" w14:textId="77777777" w:rsidR="00E91AB2" w:rsidRPr="00D675CC" w:rsidRDefault="00E91AB2" w:rsidP="00E91AB2">
      <w:pPr>
        <w:rPr>
          <w:rFonts w:ascii="宋体" w:eastAsia="宋体" w:hAnsi="宋体" w:hint="default"/>
          <w:sz w:val="36"/>
          <w:u w:val="single"/>
          <w:lang w:eastAsia="zh-CN"/>
        </w:rPr>
      </w:pPr>
    </w:p>
    <w:p w14:paraId="373C041E" w14:textId="18319EB1" w:rsidR="00E91AB2" w:rsidRPr="00D675CC" w:rsidRDefault="00E91AB2" w:rsidP="00E91AB2">
      <w:pPr>
        <w:rPr>
          <w:rFonts w:ascii="宋体" w:eastAsia="宋体" w:hAnsi="宋体" w:hint="default"/>
          <w:sz w:val="36"/>
        </w:rPr>
      </w:pPr>
      <w:r w:rsidRPr="00D675CC">
        <w:rPr>
          <w:rFonts w:ascii="宋体" w:eastAsia="宋体" w:hAnsi="宋体"/>
          <w:sz w:val="36"/>
        </w:rPr>
        <w:t xml:space="preserve">      卖方（乙方）：</w:t>
      </w:r>
      <w:r w:rsidRPr="00D675CC">
        <w:rPr>
          <w:rFonts w:ascii="宋体" w:eastAsia="宋体" w:hAnsi="宋体" w:hint="default"/>
          <w:sz w:val="36"/>
        </w:rPr>
        <w:t>中山市科劲办公用品有限公司</w:t>
      </w:r>
    </w:p>
    <w:p w14:paraId="1476B42A" w14:textId="77777777" w:rsidR="00E91AB2" w:rsidRPr="00D675CC" w:rsidRDefault="00E91AB2" w:rsidP="00E91AB2">
      <w:pPr>
        <w:ind w:left="-540"/>
        <w:rPr>
          <w:rFonts w:ascii="宋体" w:eastAsia="宋体" w:hAnsi="宋体" w:hint="default"/>
          <w:sz w:val="36"/>
          <w:u w:val="single"/>
        </w:rPr>
      </w:pPr>
    </w:p>
    <w:p w14:paraId="28EA6AC1" w14:textId="77777777" w:rsidR="00E91AB2" w:rsidRPr="00D675CC" w:rsidRDefault="00E91AB2" w:rsidP="00E91AB2">
      <w:pPr>
        <w:ind w:left="-180"/>
        <w:rPr>
          <w:rFonts w:ascii="宋体" w:eastAsia="宋体" w:hAnsi="宋体" w:hint="default"/>
          <w:sz w:val="36"/>
        </w:rPr>
      </w:pPr>
    </w:p>
    <w:p w14:paraId="440E2A22" w14:textId="066EC2A7" w:rsidR="00E91AB2" w:rsidRPr="00D675CC" w:rsidRDefault="00E91AB2" w:rsidP="00E91AB2">
      <w:pPr>
        <w:rPr>
          <w:rFonts w:ascii="宋体" w:eastAsia="宋体" w:hAnsi="宋体" w:hint="default"/>
          <w:sz w:val="36"/>
          <w:u w:val="single"/>
          <w:lang w:eastAsia="zh-CN"/>
        </w:rPr>
      </w:pPr>
      <w:r w:rsidRPr="00D675CC">
        <w:rPr>
          <w:rFonts w:ascii="宋体" w:eastAsia="宋体" w:hAnsi="宋体"/>
          <w:sz w:val="36"/>
        </w:rPr>
        <w:t xml:space="preserve">      签订时间：</w:t>
      </w:r>
      <w:r w:rsidRPr="00D675CC">
        <w:rPr>
          <w:rFonts w:ascii="宋体" w:eastAsia="宋体" w:hAnsi="宋体"/>
          <w:sz w:val="36"/>
          <w:lang w:eastAsia="zh-CN"/>
        </w:rPr>
        <w:t>2020年7月</w:t>
      </w:r>
    </w:p>
    <w:p w14:paraId="6E7320C8" w14:textId="2CC3DEDD" w:rsidR="00E91AB2" w:rsidRPr="00D675CC" w:rsidRDefault="00E91AB2" w:rsidP="00E91AB2">
      <w:pPr>
        <w:rPr>
          <w:rFonts w:ascii="宋体" w:eastAsia="宋体" w:hAnsi="宋体" w:hint="default"/>
          <w:sz w:val="36"/>
        </w:rPr>
      </w:pPr>
      <w:r w:rsidRPr="00D675CC">
        <w:rPr>
          <w:rFonts w:ascii="宋体" w:eastAsia="宋体" w:hAnsi="宋体"/>
          <w:sz w:val="36"/>
        </w:rPr>
        <w:t xml:space="preserve">      签订地点：</w:t>
      </w:r>
      <w:r w:rsidR="0038093E" w:rsidRPr="00D675CC">
        <w:rPr>
          <w:rFonts w:ascii="宋体" w:eastAsia="宋体" w:hAnsi="宋体" w:hint="default"/>
          <w:sz w:val="36"/>
        </w:rPr>
        <w:t>河南开封</w:t>
      </w:r>
    </w:p>
    <w:p w14:paraId="51BD8EF8" w14:textId="77777777" w:rsidR="00E91AB2" w:rsidRPr="00D675CC" w:rsidRDefault="00E91AB2" w:rsidP="00E91AB2">
      <w:pPr>
        <w:rPr>
          <w:rFonts w:ascii="宋体" w:eastAsia="宋体" w:hAnsi="宋体" w:hint="default"/>
          <w:sz w:val="36"/>
          <w:lang w:eastAsia="zh-CN"/>
        </w:rPr>
      </w:pPr>
      <w:r w:rsidRPr="00D675CC">
        <w:rPr>
          <w:rFonts w:ascii="宋体" w:eastAsia="宋体" w:hAnsi="宋体"/>
          <w:sz w:val="36"/>
        </w:rPr>
        <w:t xml:space="preserve">      </w:t>
      </w:r>
      <w:r w:rsidRPr="00D675CC">
        <w:rPr>
          <w:rFonts w:ascii="宋体" w:eastAsia="宋体" w:hAnsi="宋体"/>
          <w:sz w:val="36"/>
          <w:highlight w:val="yellow"/>
        </w:rPr>
        <w:t>有效期限：</w:t>
      </w:r>
    </w:p>
    <w:p w14:paraId="182F0494" w14:textId="77777777" w:rsidR="0038093E" w:rsidRPr="00D675CC" w:rsidRDefault="0038093E" w:rsidP="00E91AB2">
      <w:pPr>
        <w:jc w:val="center"/>
        <w:rPr>
          <w:rFonts w:ascii="宋体" w:eastAsia="宋体" w:hAnsi="宋体" w:hint="default"/>
          <w:sz w:val="30"/>
          <w:lang w:eastAsia="zh-CN"/>
        </w:rPr>
      </w:pPr>
    </w:p>
    <w:p w14:paraId="5559026D" w14:textId="77777777" w:rsidR="0038093E" w:rsidRPr="00D675CC" w:rsidRDefault="0038093E" w:rsidP="00E91AB2">
      <w:pPr>
        <w:jc w:val="center"/>
        <w:rPr>
          <w:rFonts w:ascii="宋体" w:eastAsia="宋体" w:hAnsi="宋体" w:hint="default"/>
          <w:sz w:val="30"/>
          <w:lang w:eastAsia="zh-CN"/>
        </w:rPr>
      </w:pPr>
    </w:p>
    <w:p w14:paraId="702292BD" w14:textId="5ECF64C0" w:rsidR="00E91AB2" w:rsidRPr="00D675CC" w:rsidRDefault="00E91AB2" w:rsidP="00E91AB2">
      <w:pPr>
        <w:jc w:val="center"/>
        <w:rPr>
          <w:rFonts w:ascii="宋体" w:eastAsia="宋体" w:hAnsi="宋体" w:hint="default"/>
          <w:sz w:val="30"/>
        </w:rPr>
      </w:pPr>
      <w:r w:rsidRPr="00D675CC">
        <w:rPr>
          <w:rFonts w:ascii="宋体" w:eastAsia="宋体" w:hAnsi="宋体"/>
          <w:sz w:val="30"/>
        </w:rPr>
        <w:t>河南大学招标办制</w:t>
      </w:r>
    </w:p>
    <w:p w14:paraId="796443E8" w14:textId="77777777" w:rsidR="00E91AB2" w:rsidRPr="00D675CC" w:rsidRDefault="00E91AB2" w:rsidP="00E91AB2">
      <w:pPr>
        <w:jc w:val="center"/>
        <w:rPr>
          <w:rFonts w:ascii="宋体" w:eastAsia="宋体" w:hAnsi="宋体" w:hint="default"/>
          <w:b/>
          <w:bCs/>
          <w:sz w:val="44"/>
          <w:szCs w:val="44"/>
        </w:rPr>
        <w:sectPr w:rsidR="00E91AB2" w:rsidRPr="00D675CC" w:rsidSect="00E91AB2">
          <w:footerReference w:type="even" r:id="rId7"/>
          <w:footerReference w:type="default" r:id="rId8"/>
          <w:pgSz w:w="11900" w:h="16838"/>
          <w:pgMar w:top="1338" w:right="1338" w:bottom="1338" w:left="1338" w:header="851" w:footer="992" w:gutter="0"/>
          <w:cols w:space="720"/>
          <w:docGrid w:linePitch="312"/>
        </w:sectPr>
      </w:pPr>
    </w:p>
    <w:p w14:paraId="168E272D" w14:textId="77777777" w:rsidR="00E91AB2" w:rsidRPr="00D675CC" w:rsidRDefault="00E91AB2" w:rsidP="00E91AB2">
      <w:pPr>
        <w:jc w:val="center"/>
        <w:rPr>
          <w:rFonts w:ascii="宋体" w:eastAsia="宋体" w:hAnsi="宋体" w:hint="default"/>
          <w:b/>
          <w:bCs/>
          <w:sz w:val="44"/>
          <w:szCs w:val="44"/>
        </w:rPr>
      </w:pPr>
      <w:r w:rsidRPr="00D675CC">
        <w:rPr>
          <w:rFonts w:ascii="宋体" w:eastAsia="宋体" w:hAnsi="宋体"/>
          <w:b/>
          <w:bCs/>
          <w:sz w:val="44"/>
          <w:szCs w:val="44"/>
        </w:rPr>
        <w:lastRenderedPageBreak/>
        <w:t>货物（设备）采购合同</w:t>
      </w:r>
    </w:p>
    <w:p w14:paraId="6681A19E" w14:textId="77777777" w:rsidR="00E91AB2" w:rsidRPr="00D675CC" w:rsidRDefault="00E91AB2" w:rsidP="00E91AB2">
      <w:pPr>
        <w:ind w:right="-154"/>
        <w:jc w:val="center"/>
        <w:rPr>
          <w:rFonts w:ascii="宋体" w:eastAsia="宋体" w:hAnsi="宋体" w:hint="default"/>
          <w:sz w:val="28"/>
          <w:szCs w:val="28"/>
        </w:rPr>
      </w:pPr>
    </w:p>
    <w:p w14:paraId="1622140D" w14:textId="70DF7DC2" w:rsidR="00E91AB2" w:rsidRPr="00D675CC" w:rsidRDefault="00E91AB2" w:rsidP="00E91AB2">
      <w:pPr>
        <w:ind w:right="90"/>
        <w:rPr>
          <w:rFonts w:ascii="宋体" w:eastAsia="宋体" w:hAnsi="宋体" w:cs="仿宋" w:hint="default"/>
          <w:bCs/>
          <w:sz w:val="30"/>
          <w:szCs w:val="30"/>
        </w:rPr>
      </w:pPr>
      <w:r w:rsidRPr="00D675CC">
        <w:rPr>
          <w:rFonts w:ascii="宋体" w:eastAsia="宋体" w:hAnsi="宋体" w:cs="仿宋"/>
          <w:b/>
          <w:sz w:val="30"/>
          <w:szCs w:val="30"/>
        </w:rPr>
        <w:t>买方（甲方）：</w:t>
      </w:r>
      <w:r w:rsidRPr="00D675CC">
        <w:rPr>
          <w:rFonts w:ascii="宋体" w:eastAsia="宋体" w:hAnsi="宋体" w:cs="仿宋"/>
          <w:b/>
          <w:sz w:val="30"/>
          <w:szCs w:val="30"/>
          <w:u w:val="single"/>
        </w:rPr>
        <w:t>河南大学</w:t>
      </w:r>
      <w:r w:rsidRPr="00D675CC">
        <w:rPr>
          <w:rFonts w:ascii="宋体" w:eastAsia="宋体" w:hAnsi="宋体" w:cs="仿宋"/>
          <w:b/>
          <w:sz w:val="30"/>
          <w:szCs w:val="30"/>
        </w:rPr>
        <w:t xml:space="preserve">       </w:t>
      </w:r>
      <w:r w:rsidR="00903551" w:rsidRPr="00D675CC">
        <w:rPr>
          <w:rFonts w:ascii="宋体" w:eastAsia="宋体" w:hAnsi="宋体" w:cs="仿宋"/>
          <w:b/>
          <w:sz w:val="30"/>
          <w:szCs w:val="30"/>
          <w:lang w:eastAsia="zh-CN"/>
        </w:rPr>
        <w:t xml:space="preserve">             </w:t>
      </w:r>
    </w:p>
    <w:p w14:paraId="66BE7062" w14:textId="77777777" w:rsidR="00903551" w:rsidRPr="00D675CC" w:rsidRDefault="00E91AB2" w:rsidP="00E91AB2">
      <w:pPr>
        <w:spacing w:line="360" w:lineRule="auto"/>
        <w:rPr>
          <w:rFonts w:ascii="宋体" w:eastAsia="宋体" w:hAnsi="宋体" w:cs="仿宋" w:hint="default"/>
          <w:b/>
          <w:sz w:val="30"/>
          <w:szCs w:val="30"/>
          <w:lang w:eastAsia="zh-CN"/>
        </w:rPr>
      </w:pPr>
      <w:r w:rsidRPr="00D675CC">
        <w:rPr>
          <w:rFonts w:ascii="宋体" w:eastAsia="宋体" w:hAnsi="宋体" w:cs="仿宋"/>
          <w:b/>
          <w:sz w:val="30"/>
          <w:szCs w:val="30"/>
        </w:rPr>
        <w:t>卖方（乙方）：</w:t>
      </w:r>
      <w:r w:rsidR="00903551" w:rsidRPr="00D675CC">
        <w:rPr>
          <w:rFonts w:ascii="宋体" w:eastAsia="宋体" w:hAnsi="宋体" w:cs="仿宋" w:hint="default"/>
          <w:b/>
          <w:sz w:val="30"/>
          <w:szCs w:val="30"/>
        </w:rPr>
        <w:t>中山市科劲办公用品有限公司</w:t>
      </w:r>
    </w:p>
    <w:p w14:paraId="3467EE8C" w14:textId="0995DC9B" w:rsidR="00E91AB2" w:rsidRPr="00D675CC" w:rsidRDefault="00E91AB2" w:rsidP="00E91AB2">
      <w:pPr>
        <w:spacing w:line="360" w:lineRule="auto"/>
        <w:rPr>
          <w:rFonts w:ascii="宋体" w:eastAsia="宋体" w:hAnsi="宋体" w:cs="仿宋" w:hint="default"/>
          <w:sz w:val="30"/>
          <w:szCs w:val="30"/>
          <w:lang w:eastAsia="zh-CN"/>
        </w:rPr>
      </w:pPr>
      <w:r w:rsidRPr="00D675CC">
        <w:rPr>
          <w:rFonts w:ascii="宋体" w:eastAsia="宋体" w:hAnsi="宋体" w:cs="仿宋"/>
          <w:sz w:val="30"/>
          <w:szCs w:val="30"/>
        </w:rPr>
        <w:t>签订时间：</w:t>
      </w:r>
      <w:r w:rsidRPr="00D675CC">
        <w:rPr>
          <w:rFonts w:ascii="宋体" w:eastAsia="宋体" w:hAnsi="宋体" w:cs="仿宋"/>
          <w:sz w:val="30"/>
          <w:szCs w:val="30"/>
          <w:u w:val="single"/>
        </w:rPr>
        <w:t>20</w:t>
      </w:r>
      <w:r w:rsidR="00903551" w:rsidRPr="00D675CC">
        <w:rPr>
          <w:rFonts w:ascii="宋体" w:eastAsia="宋体" w:hAnsi="宋体" w:cs="仿宋"/>
          <w:sz w:val="30"/>
          <w:szCs w:val="30"/>
          <w:u w:val="single"/>
          <w:lang w:eastAsia="zh-CN"/>
        </w:rPr>
        <w:t>24</w:t>
      </w:r>
      <w:r w:rsidRPr="00D675CC">
        <w:rPr>
          <w:rFonts w:ascii="宋体" w:eastAsia="宋体" w:hAnsi="宋体" w:cs="仿宋"/>
          <w:sz w:val="30"/>
          <w:szCs w:val="30"/>
        </w:rPr>
        <w:t>年</w:t>
      </w:r>
      <w:r w:rsidRPr="00D675CC">
        <w:rPr>
          <w:rFonts w:ascii="宋体" w:eastAsia="宋体" w:hAnsi="宋体" w:cs="仿宋"/>
          <w:sz w:val="30"/>
          <w:szCs w:val="30"/>
          <w:u w:val="single"/>
        </w:rPr>
        <w:t xml:space="preserve">   </w:t>
      </w:r>
      <w:r w:rsidRPr="00D675CC">
        <w:rPr>
          <w:rFonts w:ascii="宋体" w:eastAsia="宋体" w:hAnsi="宋体" w:cs="仿宋"/>
          <w:sz w:val="30"/>
          <w:szCs w:val="30"/>
        </w:rPr>
        <w:t>月</w:t>
      </w:r>
      <w:r w:rsidRPr="00D675CC">
        <w:rPr>
          <w:rFonts w:ascii="宋体" w:eastAsia="宋体" w:hAnsi="宋体" w:cs="仿宋"/>
          <w:sz w:val="30"/>
          <w:szCs w:val="30"/>
          <w:u w:val="single"/>
        </w:rPr>
        <w:t xml:space="preserve">   </w:t>
      </w:r>
      <w:r w:rsidRPr="00D675CC">
        <w:rPr>
          <w:rFonts w:ascii="宋体" w:eastAsia="宋体" w:hAnsi="宋体" w:cs="仿宋"/>
          <w:sz w:val="30"/>
          <w:szCs w:val="30"/>
        </w:rPr>
        <w:t>日</w:t>
      </w:r>
      <w:r w:rsidR="0038093E" w:rsidRPr="00D675CC">
        <w:rPr>
          <w:rFonts w:ascii="宋体" w:eastAsia="宋体" w:hAnsi="宋体" w:cs="仿宋"/>
          <w:sz w:val="30"/>
          <w:szCs w:val="30"/>
          <w:lang w:eastAsia="zh-CN"/>
        </w:rPr>
        <w:t xml:space="preserve">         </w:t>
      </w:r>
      <w:r w:rsidR="0038093E" w:rsidRPr="00D675CC">
        <w:rPr>
          <w:rFonts w:ascii="宋体" w:eastAsia="宋体" w:hAnsi="宋体" w:cs="仿宋" w:hint="default"/>
          <w:sz w:val="30"/>
          <w:szCs w:val="30"/>
          <w:lang w:eastAsia="zh-CN"/>
        </w:rPr>
        <w:t>签订地点：河南开封</w:t>
      </w:r>
    </w:p>
    <w:p w14:paraId="123730B4" w14:textId="77777777" w:rsidR="00E91AB2" w:rsidRPr="00D675CC" w:rsidRDefault="00E91AB2" w:rsidP="00E91AB2">
      <w:pPr>
        <w:tabs>
          <w:tab w:val="left" w:pos="1950"/>
        </w:tabs>
        <w:ind w:firstLine="600"/>
        <w:jc w:val="center"/>
        <w:rPr>
          <w:rFonts w:ascii="宋体" w:eastAsia="宋体" w:hAnsi="宋体" w:cs="仿宋" w:hint="default"/>
          <w:sz w:val="30"/>
          <w:szCs w:val="30"/>
          <w:lang w:val="en-US" w:eastAsia="zh-CN"/>
        </w:rPr>
      </w:pPr>
      <w:r w:rsidRPr="00D675CC">
        <w:rPr>
          <w:rFonts w:ascii="宋体" w:eastAsia="宋体" w:hAnsi="宋体" w:cs="仿宋"/>
          <w:sz w:val="30"/>
          <w:szCs w:val="30"/>
        </w:rPr>
        <w:t>根据《中华人民共和国政府采购法》《中华人民共和国民法典》等国家法律法规，</w:t>
      </w:r>
      <w:r w:rsidRPr="00D675CC">
        <w:rPr>
          <w:rFonts w:ascii="宋体" w:eastAsia="宋体" w:hAnsi="宋体" w:cs="仿宋"/>
          <w:sz w:val="30"/>
          <w:szCs w:val="30"/>
          <w:lang w:eastAsia="zh-CN"/>
        </w:rPr>
        <w:t>以及</w:t>
      </w:r>
      <w:r w:rsidRPr="00D675CC">
        <w:rPr>
          <w:rFonts w:ascii="宋体" w:eastAsia="宋体" w:hAnsi="宋体" w:cs="仿宋"/>
          <w:sz w:val="30"/>
          <w:szCs w:val="30"/>
          <w:lang w:val="en-US"/>
        </w:rPr>
        <w:t>河南大学郑州校区学生公寓</w:t>
      </w:r>
      <w:r w:rsidRPr="00D675CC">
        <w:rPr>
          <w:rFonts w:ascii="宋体" w:eastAsia="宋体" w:hAnsi="宋体" w:cs="仿宋"/>
          <w:sz w:val="30"/>
          <w:szCs w:val="30"/>
          <w:lang w:val="en-US" w:eastAsia="zh-CN"/>
        </w:rPr>
        <w:t>和</w:t>
      </w:r>
      <w:r w:rsidRPr="00D675CC">
        <w:rPr>
          <w:rFonts w:ascii="宋体" w:eastAsia="宋体" w:hAnsi="宋体" w:cs="仿宋"/>
          <w:sz w:val="30"/>
          <w:szCs w:val="30"/>
          <w:lang w:val="en-US"/>
        </w:rPr>
        <w:t>教室家具采购</w:t>
      </w:r>
      <w:r w:rsidRPr="00D675CC">
        <w:rPr>
          <w:rFonts w:ascii="宋体" w:eastAsia="宋体" w:hAnsi="宋体" w:cs="仿宋"/>
          <w:sz w:val="30"/>
          <w:szCs w:val="30"/>
          <w:lang w:val="en-US" w:eastAsia="zh-CN"/>
        </w:rPr>
        <w:t>项目</w:t>
      </w:r>
    </w:p>
    <w:p w14:paraId="6A541393" w14:textId="77777777" w:rsidR="00E91AB2" w:rsidRPr="00D675CC" w:rsidRDefault="00E91AB2" w:rsidP="00E91AB2">
      <w:pPr>
        <w:tabs>
          <w:tab w:val="left" w:pos="1950"/>
        </w:tabs>
        <w:rPr>
          <w:rFonts w:ascii="宋体" w:eastAsia="宋体" w:hAnsi="宋体" w:cs="仿宋" w:hint="default"/>
          <w:sz w:val="30"/>
          <w:szCs w:val="30"/>
        </w:rPr>
      </w:pPr>
      <w:r w:rsidRPr="00D675CC">
        <w:rPr>
          <w:rFonts w:ascii="宋体" w:eastAsia="宋体" w:hAnsi="宋体" w:cs="仿宋"/>
          <w:sz w:val="30"/>
          <w:szCs w:val="30"/>
        </w:rPr>
        <w:t>豫财招标采购-202</w:t>
      </w:r>
      <w:r w:rsidRPr="00D675CC">
        <w:rPr>
          <w:rFonts w:ascii="宋体" w:eastAsia="宋体" w:hAnsi="宋体" w:cs="仿宋"/>
          <w:sz w:val="30"/>
          <w:szCs w:val="30"/>
          <w:lang w:eastAsia="zh-CN"/>
        </w:rPr>
        <w:t>4</w:t>
      </w:r>
      <w:r w:rsidRPr="00D675CC">
        <w:rPr>
          <w:rFonts w:ascii="宋体" w:eastAsia="宋体" w:hAnsi="宋体" w:cs="仿宋"/>
          <w:sz w:val="30"/>
          <w:szCs w:val="30"/>
        </w:rPr>
        <w:t>-</w:t>
      </w:r>
      <w:r w:rsidRPr="00D675CC">
        <w:rPr>
          <w:rFonts w:ascii="宋体" w:eastAsia="宋体" w:hAnsi="宋体" w:cs="仿宋"/>
          <w:sz w:val="30"/>
          <w:szCs w:val="30"/>
          <w:lang w:val="en-US" w:eastAsia="zh-CN"/>
        </w:rPr>
        <w:t>637</w:t>
      </w:r>
      <w:r w:rsidRPr="00D675CC">
        <w:rPr>
          <w:rFonts w:ascii="宋体" w:eastAsia="宋体" w:hAnsi="宋体" w:cs="仿宋"/>
          <w:sz w:val="30"/>
          <w:szCs w:val="30"/>
          <w:lang w:eastAsia="zh-CN"/>
        </w:rPr>
        <w:t>的招标文件和乙方的投标文件</w:t>
      </w:r>
      <w:r w:rsidRPr="00D675CC">
        <w:rPr>
          <w:rFonts w:ascii="宋体" w:eastAsia="宋体" w:hAnsi="宋体" w:cs="仿宋"/>
          <w:sz w:val="30"/>
          <w:szCs w:val="30"/>
        </w:rPr>
        <w:t>就甲方向乙方购买商品（设备）的型号、数量、质量、包装、运输、价款、税金、保险、验收、技术服务、售后服务、违约责任、争议解决方式等合同内容，经双方协商一致，签订合同，以兹共同遵守。</w:t>
      </w:r>
    </w:p>
    <w:p w14:paraId="367FD25C" w14:textId="77777777" w:rsidR="00E91AB2" w:rsidRPr="00D675CC" w:rsidRDefault="00E91AB2" w:rsidP="00E91AB2">
      <w:pPr>
        <w:spacing w:line="360" w:lineRule="auto"/>
        <w:ind w:firstLineChars="196" w:firstLine="590"/>
        <w:rPr>
          <w:rFonts w:ascii="宋体" w:eastAsia="宋体" w:hAnsi="宋体" w:cs="仿宋" w:hint="default"/>
          <w:b/>
          <w:sz w:val="30"/>
          <w:szCs w:val="30"/>
        </w:rPr>
      </w:pPr>
      <w:r w:rsidRPr="00D675CC">
        <w:rPr>
          <w:rFonts w:ascii="宋体" w:eastAsia="宋体" w:hAnsi="宋体" w:cs="仿宋"/>
          <w:b/>
          <w:sz w:val="30"/>
          <w:szCs w:val="30"/>
        </w:rPr>
        <w:t>一、合同价款</w:t>
      </w:r>
    </w:p>
    <w:p w14:paraId="60B5D2BC" w14:textId="7B817D90" w:rsidR="00E91AB2" w:rsidRPr="00D675CC" w:rsidRDefault="00E91AB2" w:rsidP="00E91AB2">
      <w:pPr>
        <w:spacing w:line="360" w:lineRule="auto"/>
        <w:ind w:firstLineChars="200" w:firstLine="600"/>
        <w:rPr>
          <w:rFonts w:ascii="宋体" w:eastAsia="宋体" w:hAnsi="宋体" w:cs="仿宋" w:hint="default"/>
          <w:sz w:val="30"/>
          <w:szCs w:val="30"/>
        </w:rPr>
      </w:pPr>
      <w:r w:rsidRPr="00D675CC">
        <w:rPr>
          <w:rFonts w:ascii="宋体" w:eastAsia="宋体" w:hAnsi="宋体" w:cs="仿宋"/>
          <w:sz w:val="30"/>
          <w:szCs w:val="30"/>
        </w:rPr>
        <w:t>本合同的总金额为人民币：</w:t>
      </w:r>
      <w:r w:rsidR="00903551" w:rsidRPr="00D675CC">
        <w:rPr>
          <w:rFonts w:ascii="宋体" w:eastAsia="宋体" w:hAnsi="宋体" w:cs="仿宋" w:hint="default"/>
          <w:sz w:val="30"/>
          <w:szCs w:val="30"/>
          <w:lang w:val="en-US" w:eastAsia="zh-CN"/>
        </w:rPr>
        <w:t>叁佰陆拾叁万柒仟柒佰叁拾元</w:t>
      </w:r>
      <w:r w:rsidRPr="00D675CC">
        <w:rPr>
          <w:rFonts w:ascii="宋体" w:eastAsia="宋体" w:hAnsi="宋体" w:cs="仿宋"/>
          <w:sz w:val="30"/>
          <w:szCs w:val="30"/>
        </w:rPr>
        <w:t>整（</w:t>
      </w:r>
      <w:r w:rsidR="00903551" w:rsidRPr="00D675CC">
        <w:rPr>
          <w:rFonts w:ascii="宋体" w:eastAsia="宋体" w:hAnsi="宋体" w:cs="仿宋" w:hint="default"/>
          <w:sz w:val="30"/>
          <w:szCs w:val="30"/>
          <w:lang w:val="en-US" w:eastAsia="zh-CN"/>
        </w:rPr>
        <w:t>3637730.00</w:t>
      </w:r>
      <w:r w:rsidRPr="00D675CC">
        <w:rPr>
          <w:rFonts w:ascii="宋体" w:eastAsia="宋体" w:hAnsi="宋体" w:cs="仿宋"/>
          <w:sz w:val="30"/>
          <w:szCs w:val="30"/>
        </w:rPr>
        <w:t>¥元）；该价格已经包含制造生产、安装、调试、保险、培训、运输、装卸、税金、利润、保修及乙方人员差旅费用等全部费用。</w:t>
      </w:r>
    </w:p>
    <w:p w14:paraId="3A6262CB" w14:textId="77777777" w:rsidR="00E91AB2" w:rsidRPr="00D675CC" w:rsidRDefault="00E91AB2" w:rsidP="00E91AB2">
      <w:pPr>
        <w:spacing w:line="360" w:lineRule="auto"/>
        <w:ind w:firstLineChars="200" w:firstLine="602"/>
        <w:rPr>
          <w:rFonts w:ascii="宋体" w:eastAsia="宋体" w:hAnsi="宋体" w:cs="仿宋" w:hint="default"/>
          <w:b/>
          <w:sz w:val="30"/>
          <w:szCs w:val="30"/>
        </w:rPr>
      </w:pPr>
      <w:r w:rsidRPr="00D675CC">
        <w:rPr>
          <w:rFonts w:ascii="宋体" w:eastAsia="宋体" w:hAnsi="宋体" w:cs="仿宋"/>
          <w:b/>
          <w:sz w:val="30"/>
          <w:szCs w:val="30"/>
        </w:rPr>
        <w:t>二、货物（设备）的名称、型号、制造单位、单价、数量和合同价数量及质量要求</w:t>
      </w:r>
    </w:p>
    <w:p w14:paraId="6B74E02F" w14:textId="77777777" w:rsidR="00E91AB2" w:rsidRPr="00D675CC" w:rsidRDefault="00E91AB2" w:rsidP="00E91AB2">
      <w:pPr>
        <w:spacing w:line="360" w:lineRule="auto"/>
        <w:ind w:firstLineChars="200" w:firstLine="600"/>
        <w:rPr>
          <w:rFonts w:ascii="宋体" w:eastAsia="宋体" w:hAnsi="宋体" w:cs="仿宋" w:hint="default"/>
          <w:sz w:val="30"/>
          <w:szCs w:val="30"/>
        </w:rPr>
      </w:pPr>
      <w:r w:rsidRPr="00D675CC">
        <w:rPr>
          <w:rFonts w:ascii="宋体" w:eastAsia="宋体" w:hAnsi="宋体" w:cs="仿宋"/>
          <w:sz w:val="30"/>
          <w:szCs w:val="30"/>
        </w:rPr>
        <w:t>1、乙方提供的货物（设备）是未有使用过（包括零部件）的商品（设备）、符合国家相关部门制定的生产（制造）标准和检测标准以及该商品（设备）的出厂标准。</w:t>
      </w:r>
    </w:p>
    <w:p w14:paraId="7DC94E20" w14:textId="77777777" w:rsidR="00E91AB2" w:rsidRPr="00D675CC" w:rsidRDefault="00E91AB2" w:rsidP="00E91AB2">
      <w:pPr>
        <w:spacing w:line="360" w:lineRule="auto"/>
        <w:ind w:firstLineChars="200" w:firstLine="600"/>
        <w:rPr>
          <w:rFonts w:ascii="宋体" w:eastAsia="宋体" w:hAnsi="宋体" w:cs="仿宋" w:hint="default"/>
          <w:b/>
          <w:sz w:val="30"/>
          <w:szCs w:val="30"/>
        </w:rPr>
      </w:pPr>
      <w:r w:rsidRPr="00D675CC">
        <w:rPr>
          <w:rFonts w:ascii="宋体" w:eastAsia="宋体" w:hAnsi="宋体" w:cs="仿宋"/>
          <w:sz w:val="30"/>
          <w:szCs w:val="30"/>
        </w:rPr>
        <w:t>2、购买货物（设备）的名称、型号、制造单位、单价、数量和合同价：</w:t>
      </w:r>
    </w:p>
    <w:tbl>
      <w:tblPr>
        <w:tblW w:w="97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8"/>
        <w:gridCol w:w="858"/>
        <w:gridCol w:w="2551"/>
        <w:gridCol w:w="1553"/>
        <w:gridCol w:w="715"/>
        <w:gridCol w:w="709"/>
        <w:gridCol w:w="1134"/>
        <w:gridCol w:w="1397"/>
        <w:gridCol w:w="14"/>
      </w:tblGrid>
      <w:tr w:rsidR="002B38F3" w:rsidRPr="00D675CC" w14:paraId="104861AC" w14:textId="77777777" w:rsidTr="008B2E44">
        <w:trPr>
          <w:gridAfter w:val="1"/>
          <w:wAfter w:w="14" w:type="dxa"/>
          <w:trHeight w:val="940"/>
          <w:jc w:val="center"/>
        </w:trPr>
        <w:tc>
          <w:tcPr>
            <w:tcW w:w="828" w:type="dxa"/>
            <w:vAlign w:val="center"/>
          </w:tcPr>
          <w:p w14:paraId="2EC726EC" w14:textId="77777777" w:rsidR="00E91AB2" w:rsidRPr="00D675CC" w:rsidRDefault="00E91AB2" w:rsidP="002B38F3">
            <w:pPr>
              <w:jc w:val="center"/>
              <w:rPr>
                <w:rFonts w:ascii="宋体" w:eastAsia="宋体" w:hAnsi="宋体" w:cs="仿宋" w:hint="default"/>
                <w:b/>
                <w:sz w:val="30"/>
                <w:szCs w:val="30"/>
              </w:rPr>
            </w:pPr>
            <w:r w:rsidRPr="00D675CC">
              <w:rPr>
                <w:rFonts w:ascii="宋体" w:eastAsia="宋体" w:hAnsi="宋体" w:cs="仿宋"/>
                <w:b/>
                <w:sz w:val="30"/>
                <w:szCs w:val="30"/>
              </w:rPr>
              <w:lastRenderedPageBreak/>
              <w:t>序号</w:t>
            </w:r>
          </w:p>
        </w:tc>
        <w:tc>
          <w:tcPr>
            <w:tcW w:w="858" w:type="dxa"/>
            <w:vAlign w:val="center"/>
          </w:tcPr>
          <w:p w14:paraId="292D0AF8" w14:textId="77777777" w:rsidR="00E91AB2" w:rsidRPr="00D675CC" w:rsidRDefault="00E91AB2" w:rsidP="002B38F3">
            <w:pPr>
              <w:jc w:val="center"/>
              <w:rPr>
                <w:rFonts w:ascii="宋体" w:eastAsia="宋体" w:hAnsi="宋体" w:cs="仿宋" w:hint="default"/>
                <w:b/>
                <w:sz w:val="30"/>
                <w:szCs w:val="30"/>
              </w:rPr>
            </w:pPr>
            <w:r w:rsidRPr="00D675CC">
              <w:rPr>
                <w:rFonts w:ascii="宋体" w:eastAsia="宋体" w:hAnsi="宋体" w:cs="仿宋"/>
                <w:b/>
                <w:sz w:val="30"/>
                <w:szCs w:val="30"/>
              </w:rPr>
              <w:t>名称</w:t>
            </w:r>
          </w:p>
        </w:tc>
        <w:tc>
          <w:tcPr>
            <w:tcW w:w="2551" w:type="dxa"/>
            <w:vAlign w:val="center"/>
          </w:tcPr>
          <w:p w14:paraId="400AA0C3" w14:textId="77777777" w:rsidR="00E91AB2" w:rsidRPr="00D675CC" w:rsidRDefault="00E91AB2" w:rsidP="002B38F3">
            <w:pPr>
              <w:jc w:val="center"/>
              <w:rPr>
                <w:rFonts w:ascii="宋体" w:eastAsia="宋体" w:hAnsi="宋体" w:cs="仿宋" w:hint="default"/>
                <w:b/>
                <w:sz w:val="30"/>
                <w:szCs w:val="30"/>
              </w:rPr>
            </w:pPr>
            <w:r w:rsidRPr="00D675CC">
              <w:rPr>
                <w:rFonts w:ascii="宋体" w:eastAsia="宋体" w:hAnsi="宋体" w:cs="仿宋"/>
                <w:b/>
                <w:sz w:val="30"/>
                <w:szCs w:val="30"/>
              </w:rPr>
              <w:t>品牌型号</w:t>
            </w:r>
          </w:p>
        </w:tc>
        <w:tc>
          <w:tcPr>
            <w:tcW w:w="1553" w:type="dxa"/>
            <w:vAlign w:val="center"/>
          </w:tcPr>
          <w:p w14:paraId="72C63C6B" w14:textId="77777777" w:rsidR="00E91AB2" w:rsidRPr="00D675CC" w:rsidRDefault="00E91AB2" w:rsidP="002B38F3">
            <w:pPr>
              <w:ind w:firstLineChars="43" w:firstLine="130"/>
              <w:jc w:val="center"/>
              <w:rPr>
                <w:rFonts w:ascii="宋体" w:eastAsia="宋体" w:hAnsi="宋体" w:cs="仿宋" w:hint="default"/>
                <w:b/>
                <w:sz w:val="30"/>
                <w:szCs w:val="30"/>
              </w:rPr>
            </w:pPr>
            <w:r w:rsidRPr="00D675CC">
              <w:rPr>
                <w:rFonts w:ascii="宋体" w:eastAsia="宋体" w:hAnsi="宋体" w:cs="仿宋"/>
                <w:b/>
                <w:sz w:val="30"/>
                <w:szCs w:val="30"/>
              </w:rPr>
              <w:t>制造商</w:t>
            </w:r>
          </w:p>
        </w:tc>
        <w:tc>
          <w:tcPr>
            <w:tcW w:w="715" w:type="dxa"/>
            <w:vAlign w:val="center"/>
          </w:tcPr>
          <w:p w14:paraId="3A08BE12" w14:textId="77777777" w:rsidR="00E91AB2" w:rsidRPr="00D675CC" w:rsidRDefault="00E91AB2" w:rsidP="002B38F3">
            <w:pPr>
              <w:jc w:val="center"/>
              <w:rPr>
                <w:rFonts w:ascii="宋体" w:eastAsia="宋体" w:hAnsi="宋体" w:cs="仿宋" w:hint="default"/>
                <w:b/>
                <w:sz w:val="30"/>
                <w:szCs w:val="30"/>
              </w:rPr>
            </w:pPr>
            <w:r w:rsidRPr="00D675CC">
              <w:rPr>
                <w:rFonts w:ascii="宋体" w:eastAsia="宋体" w:hAnsi="宋体" w:cs="仿宋"/>
                <w:b/>
                <w:sz w:val="30"/>
                <w:szCs w:val="30"/>
              </w:rPr>
              <w:t>单位</w:t>
            </w:r>
          </w:p>
        </w:tc>
        <w:tc>
          <w:tcPr>
            <w:tcW w:w="709" w:type="dxa"/>
            <w:vAlign w:val="center"/>
          </w:tcPr>
          <w:p w14:paraId="7C709346" w14:textId="77777777" w:rsidR="00E91AB2" w:rsidRPr="00D675CC" w:rsidRDefault="00E91AB2" w:rsidP="002B38F3">
            <w:pPr>
              <w:jc w:val="center"/>
              <w:rPr>
                <w:rFonts w:ascii="宋体" w:eastAsia="宋体" w:hAnsi="宋体" w:cs="仿宋" w:hint="default"/>
                <w:b/>
                <w:sz w:val="30"/>
                <w:szCs w:val="30"/>
              </w:rPr>
            </w:pPr>
            <w:r w:rsidRPr="00D675CC">
              <w:rPr>
                <w:rFonts w:ascii="宋体" w:eastAsia="宋体" w:hAnsi="宋体" w:cs="仿宋"/>
                <w:b/>
                <w:sz w:val="30"/>
                <w:szCs w:val="30"/>
              </w:rPr>
              <w:t>数量</w:t>
            </w:r>
          </w:p>
        </w:tc>
        <w:tc>
          <w:tcPr>
            <w:tcW w:w="1134" w:type="dxa"/>
            <w:vAlign w:val="center"/>
          </w:tcPr>
          <w:p w14:paraId="05CEE35D" w14:textId="0EE5E93F" w:rsidR="00E91AB2" w:rsidRPr="00D675CC" w:rsidRDefault="002B38F3" w:rsidP="002B38F3">
            <w:pPr>
              <w:jc w:val="center"/>
              <w:rPr>
                <w:rFonts w:ascii="宋体" w:eastAsia="宋体" w:hAnsi="宋体" w:cs="仿宋" w:hint="default"/>
                <w:b/>
                <w:sz w:val="30"/>
                <w:szCs w:val="30"/>
              </w:rPr>
            </w:pPr>
            <w:r w:rsidRPr="00D675CC">
              <w:rPr>
                <w:rFonts w:ascii="宋体" w:eastAsia="宋体" w:hAnsi="宋体" w:cs="仿宋"/>
                <w:b/>
                <w:sz w:val="30"/>
                <w:szCs w:val="30"/>
              </w:rPr>
              <w:t>单</w:t>
            </w:r>
            <w:r w:rsidR="00E91AB2" w:rsidRPr="00D675CC">
              <w:rPr>
                <w:rFonts w:ascii="宋体" w:eastAsia="宋体" w:hAnsi="宋体" w:cs="仿宋"/>
                <w:b/>
                <w:sz w:val="30"/>
                <w:szCs w:val="30"/>
              </w:rPr>
              <w:t>价（元）</w:t>
            </w:r>
          </w:p>
        </w:tc>
        <w:tc>
          <w:tcPr>
            <w:tcW w:w="1397" w:type="dxa"/>
            <w:vAlign w:val="center"/>
          </w:tcPr>
          <w:p w14:paraId="6CF50EDF" w14:textId="77777777" w:rsidR="00E91AB2" w:rsidRPr="00D675CC" w:rsidRDefault="00E91AB2" w:rsidP="002B38F3">
            <w:pPr>
              <w:jc w:val="center"/>
              <w:rPr>
                <w:rFonts w:ascii="宋体" w:eastAsia="宋体" w:hAnsi="宋体" w:cs="仿宋" w:hint="default"/>
                <w:b/>
                <w:sz w:val="30"/>
                <w:szCs w:val="30"/>
              </w:rPr>
            </w:pPr>
            <w:r w:rsidRPr="00D675CC">
              <w:rPr>
                <w:rFonts w:ascii="宋体" w:eastAsia="宋体" w:hAnsi="宋体" w:cs="仿宋"/>
                <w:b/>
                <w:sz w:val="30"/>
                <w:szCs w:val="30"/>
              </w:rPr>
              <w:t>小计（元）</w:t>
            </w:r>
          </w:p>
        </w:tc>
      </w:tr>
      <w:tr w:rsidR="00EE4360" w:rsidRPr="00D675CC" w14:paraId="2F991E4C" w14:textId="77777777" w:rsidTr="008B2E44">
        <w:trPr>
          <w:gridAfter w:val="1"/>
          <w:wAfter w:w="14" w:type="dxa"/>
          <w:trHeight w:val="428"/>
          <w:jc w:val="center"/>
        </w:trPr>
        <w:tc>
          <w:tcPr>
            <w:tcW w:w="828" w:type="dxa"/>
            <w:vAlign w:val="center"/>
          </w:tcPr>
          <w:p w14:paraId="48BCABBD" w14:textId="0AEDFF97" w:rsidR="00EE4360" w:rsidRPr="00D675CC" w:rsidRDefault="00EE4360" w:rsidP="002B38F3">
            <w:pPr>
              <w:jc w:val="center"/>
              <w:rPr>
                <w:rFonts w:ascii="宋体" w:eastAsia="宋体" w:hAnsi="宋体" w:cs="仿宋" w:hint="default"/>
                <w:bCs/>
                <w:sz w:val="30"/>
                <w:szCs w:val="30"/>
                <w:lang w:eastAsia="zh-CN"/>
              </w:rPr>
            </w:pPr>
            <w:r w:rsidRPr="00D675CC">
              <w:rPr>
                <w:rFonts w:ascii="宋体" w:eastAsia="宋体" w:hAnsi="宋体" w:cs="仿宋"/>
                <w:bCs/>
                <w:sz w:val="30"/>
                <w:szCs w:val="30"/>
                <w:lang w:eastAsia="zh-CN"/>
              </w:rPr>
              <w:t>1</w:t>
            </w:r>
          </w:p>
        </w:tc>
        <w:tc>
          <w:tcPr>
            <w:tcW w:w="858" w:type="dxa"/>
            <w:vAlign w:val="center"/>
          </w:tcPr>
          <w:p w14:paraId="09155E9C" w14:textId="03F8E552"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仿宋_GB2312"/>
                <w:kern w:val="0"/>
                <w:sz w:val="30"/>
                <w:szCs w:val="30"/>
              </w:rPr>
              <w:t>单人床</w:t>
            </w:r>
          </w:p>
        </w:tc>
        <w:tc>
          <w:tcPr>
            <w:tcW w:w="2551" w:type="dxa"/>
            <w:vAlign w:val="center"/>
          </w:tcPr>
          <w:p w14:paraId="13DB3E32" w14:textId="1A21475D" w:rsidR="00EE4360" w:rsidRPr="00D675CC" w:rsidRDefault="00EE4360" w:rsidP="002B38F3">
            <w:pPr>
              <w:jc w:val="center"/>
              <w:rPr>
                <w:rFonts w:ascii="宋体" w:eastAsia="宋体" w:hAnsi="宋体" w:cs="仿宋" w:hint="default"/>
                <w:sz w:val="30"/>
                <w:szCs w:val="30"/>
                <w:lang w:eastAsia="zh-CN"/>
              </w:rPr>
            </w:pPr>
            <w:r w:rsidRPr="00D675CC">
              <w:rPr>
                <w:rFonts w:ascii="宋体" w:eastAsia="宋体" w:hAnsi="宋体" w:cs="Times New Roman"/>
                <w:sz w:val="30"/>
                <w:szCs w:val="30"/>
              </w:rPr>
              <w:t>科劲</w:t>
            </w:r>
            <w:r w:rsidRPr="00D675CC">
              <w:rPr>
                <w:rFonts w:ascii="宋体" w:eastAsia="宋体" w:hAnsi="宋体" w:cs="Times New Roman"/>
                <w:sz w:val="30"/>
                <w:szCs w:val="30"/>
                <w:lang w:eastAsia="zh-CN"/>
              </w:rPr>
              <w:t>/</w:t>
            </w:r>
            <w:r w:rsidR="00A82F94" w:rsidRPr="00A82F94">
              <w:rPr>
                <w:rFonts w:ascii="宋体" w:eastAsia="宋体" w:hAnsi="宋体" w:cs="Times New Roman" w:hint="default"/>
                <w:sz w:val="30"/>
                <w:szCs w:val="30"/>
                <w:lang w:eastAsia="zh-CN"/>
              </w:rPr>
              <w:t>长2150mm*宽1200mm*高900mm（±2mm）</w:t>
            </w:r>
          </w:p>
        </w:tc>
        <w:tc>
          <w:tcPr>
            <w:tcW w:w="1553" w:type="dxa"/>
          </w:tcPr>
          <w:p w14:paraId="5CEDCE7E" w14:textId="6478A34F" w:rsidR="00EE4360" w:rsidRPr="00D675CC" w:rsidRDefault="002B38F3" w:rsidP="002B38F3">
            <w:pPr>
              <w:jc w:val="center"/>
              <w:rPr>
                <w:rFonts w:ascii="宋体" w:eastAsia="宋体" w:hAnsi="宋体" w:cs="仿宋" w:hint="default"/>
                <w:sz w:val="30"/>
                <w:szCs w:val="30"/>
              </w:rPr>
            </w:pPr>
            <w:r w:rsidRPr="00D675CC">
              <w:rPr>
                <w:rFonts w:ascii="宋体" w:eastAsia="宋体" w:hAnsi="宋体" w:cs="仿宋" w:hint="default"/>
                <w:sz w:val="30"/>
                <w:szCs w:val="30"/>
              </w:rPr>
              <w:t>中山市科劲办公用品有限公司</w:t>
            </w:r>
          </w:p>
        </w:tc>
        <w:tc>
          <w:tcPr>
            <w:tcW w:w="715" w:type="dxa"/>
            <w:vAlign w:val="center"/>
          </w:tcPr>
          <w:p w14:paraId="2A1798CF" w14:textId="4182B0A6" w:rsidR="00EE4360" w:rsidRPr="00D675CC" w:rsidRDefault="002B38F3" w:rsidP="002B38F3">
            <w:pPr>
              <w:jc w:val="center"/>
              <w:rPr>
                <w:rFonts w:ascii="宋体" w:eastAsia="宋体" w:hAnsi="宋体" w:cs="仿宋" w:hint="default"/>
                <w:sz w:val="30"/>
                <w:szCs w:val="30"/>
              </w:rPr>
            </w:pPr>
            <w:r w:rsidRPr="00D675CC">
              <w:rPr>
                <w:rFonts w:ascii="宋体" w:eastAsia="宋体" w:hAnsi="宋体" w:cs="仿宋"/>
                <w:sz w:val="30"/>
                <w:szCs w:val="30"/>
              </w:rPr>
              <w:t>套</w:t>
            </w:r>
          </w:p>
        </w:tc>
        <w:tc>
          <w:tcPr>
            <w:tcW w:w="709" w:type="dxa"/>
            <w:vAlign w:val="center"/>
          </w:tcPr>
          <w:p w14:paraId="664DF94A" w14:textId="4F1A7B3F"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仿宋_GB2312"/>
                <w:kern w:val="0"/>
                <w:sz w:val="30"/>
                <w:szCs w:val="30"/>
              </w:rPr>
              <w:t>880</w:t>
            </w:r>
          </w:p>
        </w:tc>
        <w:tc>
          <w:tcPr>
            <w:tcW w:w="1134" w:type="dxa"/>
            <w:vAlign w:val="center"/>
          </w:tcPr>
          <w:p w14:paraId="58617FA5" w14:textId="4BFADE95"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宋体"/>
                <w:kern w:val="0"/>
                <w:sz w:val="30"/>
                <w:szCs w:val="30"/>
                <w:lang w:val="en-US" w:eastAsia="zh-CN" w:bidi="ar"/>
                <w14:ligatures w14:val="standardContextual"/>
              </w:rPr>
              <w:t>1152</w:t>
            </w:r>
          </w:p>
        </w:tc>
        <w:tc>
          <w:tcPr>
            <w:tcW w:w="1397" w:type="dxa"/>
            <w:vAlign w:val="center"/>
          </w:tcPr>
          <w:p w14:paraId="2F6ACF22" w14:textId="7239D90F"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宋体"/>
                <w:kern w:val="0"/>
                <w:sz w:val="30"/>
                <w:szCs w:val="30"/>
                <w:lang w:val="en-US" w:eastAsia="zh-CN" w:bidi="ar"/>
                <w14:ligatures w14:val="standardContextual"/>
              </w:rPr>
              <w:t>1013760</w:t>
            </w:r>
          </w:p>
        </w:tc>
      </w:tr>
      <w:tr w:rsidR="00EE4360" w:rsidRPr="00D675CC" w14:paraId="5DD819F0" w14:textId="77777777" w:rsidTr="008B2E44">
        <w:trPr>
          <w:gridAfter w:val="1"/>
          <w:wAfter w:w="14" w:type="dxa"/>
          <w:trHeight w:val="428"/>
          <w:jc w:val="center"/>
        </w:trPr>
        <w:tc>
          <w:tcPr>
            <w:tcW w:w="828" w:type="dxa"/>
            <w:vAlign w:val="center"/>
          </w:tcPr>
          <w:p w14:paraId="202C265F" w14:textId="6772F4B5" w:rsidR="00EE4360" w:rsidRPr="00D675CC" w:rsidRDefault="00EE4360" w:rsidP="002B38F3">
            <w:pPr>
              <w:jc w:val="center"/>
              <w:rPr>
                <w:rFonts w:ascii="宋体" w:eastAsia="宋体" w:hAnsi="宋体" w:cs="仿宋" w:hint="default"/>
                <w:bCs/>
                <w:sz w:val="30"/>
                <w:szCs w:val="30"/>
                <w:lang w:eastAsia="zh-CN"/>
              </w:rPr>
            </w:pPr>
            <w:r w:rsidRPr="00D675CC">
              <w:rPr>
                <w:rFonts w:ascii="宋体" w:eastAsia="宋体" w:hAnsi="宋体" w:cs="仿宋"/>
                <w:bCs/>
                <w:sz w:val="30"/>
                <w:szCs w:val="30"/>
                <w:lang w:eastAsia="zh-CN"/>
              </w:rPr>
              <w:t>2</w:t>
            </w:r>
          </w:p>
        </w:tc>
        <w:tc>
          <w:tcPr>
            <w:tcW w:w="858" w:type="dxa"/>
            <w:vAlign w:val="center"/>
          </w:tcPr>
          <w:p w14:paraId="58C8DF67" w14:textId="7E823142"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仿宋_GB2312"/>
                <w:kern w:val="0"/>
                <w:sz w:val="30"/>
                <w:szCs w:val="30"/>
              </w:rPr>
              <w:t>衣柜</w:t>
            </w:r>
          </w:p>
        </w:tc>
        <w:tc>
          <w:tcPr>
            <w:tcW w:w="2551" w:type="dxa"/>
            <w:vAlign w:val="center"/>
          </w:tcPr>
          <w:p w14:paraId="2D2F6AE7" w14:textId="7CDFD346"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Times New Roman"/>
                <w:sz w:val="30"/>
                <w:szCs w:val="30"/>
              </w:rPr>
              <w:t>科劲</w:t>
            </w:r>
            <w:r w:rsidRPr="00D675CC">
              <w:rPr>
                <w:rFonts w:ascii="宋体" w:eastAsia="宋体" w:hAnsi="宋体" w:cs="Times New Roman"/>
                <w:sz w:val="30"/>
                <w:szCs w:val="30"/>
                <w:lang w:eastAsia="zh-CN"/>
              </w:rPr>
              <w:t>/</w:t>
            </w:r>
            <w:r w:rsidR="00A82F94" w:rsidRPr="00A82F94">
              <w:rPr>
                <w:rFonts w:ascii="宋体" w:eastAsia="宋体" w:hAnsi="宋体" w:cs="宋体" w:hint="default"/>
                <w:kern w:val="0"/>
                <w:sz w:val="30"/>
                <w:szCs w:val="30"/>
                <w:lang w:val="en-US" w:eastAsia="zh-CN" w:bidi="ar"/>
              </w:rPr>
              <w:t>长1200mm*宽600mm*高2000mm（±2mm）</w:t>
            </w:r>
          </w:p>
        </w:tc>
        <w:tc>
          <w:tcPr>
            <w:tcW w:w="1553" w:type="dxa"/>
          </w:tcPr>
          <w:p w14:paraId="0F24FCC2" w14:textId="380A2672" w:rsidR="00EE4360" w:rsidRPr="00D675CC" w:rsidRDefault="002B38F3" w:rsidP="002B38F3">
            <w:pPr>
              <w:jc w:val="center"/>
              <w:rPr>
                <w:rFonts w:ascii="宋体" w:eastAsia="宋体" w:hAnsi="宋体" w:cs="仿宋" w:hint="default"/>
                <w:sz w:val="30"/>
                <w:szCs w:val="30"/>
              </w:rPr>
            </w:pPr>
            <w:r w:rsidRPr="00D675CC">
              <w:rPr>
                <w:rFonts w:ascii="宋体" w:eastAsia="宋体" w:hAnsi="宋体" w:cs="仿宋" w:hint="default"/>
                <w:sz w:val="30"/>
                <w:szCs w:val="30"/>
              </w:rPr>
              <w:t>中山市科劲办公用品有限公司</w:t>
            </w:r>
          </w:p>
        </w:tc>
        <w:tc>
          <w:tcPr>
            <w:tcW w:w="715" w:type="dxa"/>
            <w:vAlign w:val="center"/>
          </w:tcPr>
          <w:p w14:paraId="190153FA" w14:textId="6D032DF0" w:rsidR="00EE4360" w:rsidRPr="00D675CC" w:rsidRDefault="002B38F3" w:rsidP="002B38F3">
            <w:pPr>
              <w:jc w:val="center"/>
              <w:rPr>
                <w:rFonts w:ascii="宋体" w:eastAsia="宋体" w:hAnsi="宋体" w:cs="仿宋" w:hint="default"/>
                <w:sz w:val="30"/>
                <w:szCs w:val="30"/>
              </w:rPr>
            </w:pPr>
            <w:r w:rsidRPr="00D675CC">
              <w:rPr>
                <w:rFonts w:ascii="宋体" w:eastAsia="宋体" w:hAnsi="宋体" w:cs="仿宋"/>
                <w:sz w:val="30"/>
                <w:szCs w:val="30"/>
              </w:rPr>
              <w:t>套</w:t>
            </w:r>
          </w:p>
        </w:tc>
        <w:tc>
          <w:tcPr>
            <w:tcW w:w="709" w:type="dxa"/>
            <w:vAlign w:val="center"/>
          </w:tcPr>
          <w:p w14:paraId="62FF6BD2" w14:textId="45F701AB"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仿宋_GB2312"/>
                <w:kern w:val="0"/>
                <w:sz w:val="30"/>
                <w:szCs w:val="30"/>
              </w:rPr>
              <w:t>880</w:t>
            </w:r>
          </w:p>
        </w:tc>
        <w:tc>
          <w:tcPr>
            <w:tcW w:w="1134" w:type="dxa"/>
            <w:vAlign w:val="center"/>
          </w:tcPr>
          <w:p w14:paraId="7BD8347F" w14:textId="304919F9"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宋体"/>
                <w:kern w:val="0"/>
                <w:sz w:val="30"/>
                <w:szCs w:val="30"/>
                <w:lang w:val="en-US" w:eastAsia="zh-CN" w:bidi="ar"/>
                <w14:ligatures w14:val="standardContextual"/>
              </w:rPr>
              <w:t>1179</w:t>
            </w:r>
          </w:p>
        </w:tc>
        <w:tc>
          <w:tcPr>
            <w:tcW w:w="1397" w:type="dxa"/>
            <w:vAlign w:val="center"/>
          </w:tcPr>
          <w:p w14:paraId="3062EAD7" w14:textId="7F76334E"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宋体"/>
                <w:kern w:val="0"/>
                <w:sz w:val="30"/>
                <w:szCs w:val="30"/>
                <w:lang w:val="en-US" w:eastAsia="zh-CN" w:bidi="ar"/>
                <w14:ligatures w14:val="standardContextual"/>
              </w:rPr>
              <w:t>1037520</w:t>
            </w:r>
          </w:p>
        </w:tc>
      </w:tr>
      <w:tr w:rsidR="00EE4360" w:rsidRPr="00D675CC" w14:paraId="340DA7E0" w14:textId="77777777" w:rsidTr="008B2E44">
        <w:trPr>
          <w:gridAfter w:val="1"/>
          <w:wAfter w:w="14" w:type="dxa"/>
          <w:trHeight w:val="428"/>
          <w:jc w:val="center"/>
        </w:trPr>
        <w:tc>
          <w:tcPr>
            <w:tcW w:w="828" w:type="dxa"/>
            <w:vAlign w:val="center"/>
          </w:tcPr>
          <w:p w14:paraId="4667F23D" w14:textId="4022AE14" w:rsidR="00EE4360" w:rsidRPr="00D675CC" w:rsidRDefault="00EE4360" w:rsidP="002B38F3">
            <w:pPr>
              <w:jc w:val="center"/>
              <w:rPr>
                <w:rFonts w:ascii="宋体" w:eastAsia="宋体" w:hAnsi="宋体" w:cs="仿宋" w:hint="default"/>
                <w:bCs/>
                <w:sz w:val="30"/>
                <w:szCs w:val="30"/>
                <w:lang w:eastAsia="zh-CN"/>
              </w:rPr>
            </w:pPr>
            <w:r w:rsidRPr="00D675CC">
              <w:rPr>
                <w:rFonts w:ascii="宋体" w:eastAsia="宋体" w:hAnsi="宋体" w:cs="仿宋"/>
                <w:bCs/>
                <w:sz w:val="30"/>
                <w:szCs w:val="30"/>
                <w:lang w:eastAsia="zh-CN"/>
              </w:rPr>
              <w:t>3</w:t>
            </w:r>
          </w:p>
        </w:tc>
        <w:tc>
          <w:tcPr>
            <w:tcW w:w="858" w:type="dxa"/>
            <w:vAlign w:val="center"/>
          </w:tcPr>
          <w:p w14:paraId="1CC4F723" w14:textId="63A8B333"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仿宋_GB2312"/>
                <w:kern w:val="0"/>
                <w:sz w:val="30"/>
                <w:szCs w:val="30"/>
              </w:rPr>
              <w:t>书桌</w:t>
            </w:r>
          </w:p>
        </w:tc>
        <w:tc>
          <w:tcPr>
            <w:tcW w:w="2551" w:type="dxa"/>
            <w:vAlign w:val="center"/>
          </w:tcPr>
          <w:p w14:paraId="4B49BF8C" w14:textId="772E6194" w:rsidR="00EE4360" w:rsidRPr="000A31E8" w:rsidRDefault="00EE4360" w:rsidP="002B38F3">
            <w:pPr>
              <w:jc w:val="center"/>
              <w:rPr>
                <w:rFonts w:ascii="宋体" w:eastAsia="宋体" w:hAnsi="宋体" w:cs="仿宋" w:hint="default"/>
                <w:color w:val="000000" w:themeColor="text1"/>
                <w:sz w:val="30"/>
                <w:szCs w:val="30"/>
              </w:rPr>
            </w:pPr>
            <w:r w:rsidRPr="000A31E8">
              <w:rPr>
                <w:rFonts w:ascii="宋体" w:eastAsia="宋体" w:hAnsi="宋体" w:cs="Times New Roman"/>
                <w:color w:val="000000" w:themeColor="text1"/>
                <w:sz w:val="30"/>
                <w:szCs w:val="30"/>
              </w:rPr>
              <w:t>科劲</w:t>
            </w:r>
            <w:r w:rsidRPr="000A31E8">
              <w:rPr>
                <w:rFonts w:ascii="宋体" w:eastAsia="宋体" w:hAnsi="宋体" w:cs="Times New Roman"/>
                <w:color w:val="000000" w:themeColor="text1"/>
                <w:sz w:val="30"/>
                <w:szCs w:val="30"/>
                <w:lang w:eastAsia="zh-CN"/>
              </w:rPr>
              <w:t>/</w:t>
            </w:r>
            <w:r w:rsidR="00A82F94" w:rsidRPr="000A31E8">
              <w:rPr>
                <w:rFonts w:ascii="宋体" w:eastAsia="宋体" w:hAnsi="宋体" w:cs="宋体" w:hint="default"/>
                <w:color w:val="000000" w:themeColor="text1"/>
                <w:kern w:val="0"/>
                <w:sz w:val="30"/>
                <w:szCs w:val="30"/>
                <w:lang w:val="en-US" w:eastAsia="zh-CN" w:bidi="ar"/>
              </w:rPr>
              <w:t>长1200mm*宽1200mm*2</w:t>
            </w:r>
            <w:r w:rsidR="00300AAF" w:rsidRPr="000A31E8">
              <w:rPr>
                <w:rFonts w:ascii="宋体" w:eastAsia="宋体" w:hAnsi="宋体" w:cs="宋体" w:hint="default"/>
                <w:color w:val="000000" w:themeColor="text1"/>
                <w:kern w:val="0"/>
                <w:sz w:val="30"/>
                <w:szCs w:val="30"/>
                <w:lang w:val="en-US" w:eastAsia="zh-CN" w:bidi="ar"/>
              </w:rPr>
              <w:t>000</w:t>
            </w:r>
            <w:r w:rsidR="00A82F94" w:rsidRPr="000A31E8">
              <w:rPr>
                <w:rFonts w:ascii="宋体" w:eastAsia="宋体" w:hAnsi="宋体" w:cs="宋体" w:hint="default"/>
                <w:color w:val="000000" w:themeColor="text1"/>
                <w:kern w:val="0"/>
                <w:sz w:val="30"/>
                <w:szCs w:val="30"/>
                <w:lang w:val="en-US" w:eastAsia="zh-CN" w:bidi="ar"/>
              </w:rPr>
              <w:t>mm （±2mm）</w:t>
            </w:r>
          </w:p>
        </w:tc>
        <w:tc>
          <w:tcPr>
            <w:tcW w:w="1553" w:type="dxa"/>
          </w:tcPr>
          <w:p w14:paraId="674642C9" w14:textId="7DD20B84" w:rsidR="00EE4360" w:rsidRPr="00D675CC" w:rsidRDefault="002B38F3" w:rsidP="002B38F3">
            <w:pPr>
              <w:jc w:val="center"/>
              <w:rPr>
                <w:rFonts w:ascii="宋体" w:eastAsia="宋体" w:hAnsi="宋体" w:cs="仿宋" w:hint="default"/>
                <w:sz w:val="30"/>
                <w:szCs w:val="30"/>
              </w:rPr>
            </w:pPr>
            <w:r w:rsidRPr="00D675CC">
              <w:rPr>
                <w:rFonts w:ascii="宋体" w:eastAsia="宋体" w:hAnsi="宋体" w:cs="仿宋" w:hint="default"/>
                <w:sz w:val="30"/>
                <w:szCs w:val="30"/>
              </w:rPr>
              <w:t>中山市科劲办公用品有限公司</w:t>
            </w:r>
          </w:p>
        </w:tc>
        <w:tc>
          <w:tcPr>
            <w:tcW w:w="715" w:type="dxa"/>
            <w:vAlign w:val="center"/>
          </w:tcPr>
          <w:p w14:paraId="0D7D0C90" w14:textId="2E064826" w:rsidR="00EE4360" w:rsidRPr="00D675CC" w:rsidRDefault="002B38F3" w:rsidP="002B38F3">
            <w:pPr>
              <w:jc w:val="center"/>
              <w:rPr>
                <w:rFonts w:ascii="宋体" w:eastAsia="宋体" w:hAnsi="宋体" w:cs="仿宋" w:hint="default"/>
                <w:sz w:val="30"/>
                <w:szCs w:val="30"/>
              </w:rPr>
            </w:pPr>
            <w:r w:rsidRPr="00D675CC">
              <w:rPr>
                <w:rFonts w:ascii="宋体" w:eastAsia="宋体" w:hAnsi="宋体" w:cs="仿宋"/>
                <w:sz w:val="30"/>
                <w:szCs w:val="30"/>
              </w:rPr>
              <w:t>套</w:t>
            </w:r>
          </w:p>
        </w:tc>
        <w:tc>
          <w:tcPr>
            <w:tcW w:w="709" w:type="dxa"/>
            <w:vAlign w:val="center"/>
          </w:tcPr>
          <w:p w14:paraId="1157A73D" w14:textId="3007D889"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仿宋_GB2312"/>
                <w:kern w:val="0"/>
                <w:sz w:val="30"/>
                <w:szCs w:val="30"/>
              </w:rPr>
              <w:t>880</w:t>
            </w:r>
          </w:p>
        </w:tc>
        <w:tc>
          <w:tcPr>
            <w:tcW w:w="1134" w:type="dxa"/>
            <w:vAlign w:val="center"/>
          </w:tcPr>
          <w:p w14:paraId="6AB7881A" w14:textId="749B2CF8"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宋体"/>
                <w:kern w:val="0"/>
                <w:sz w:val="30"/>
                <w:szCs w:val="30"/>
                <w:lang w:val="en-US" w:eastAsia="zh-CN" w:bidi="ar"/>
                <w14:ligatures w14:val="standardContextual"/>
              </w:rPr>
              <w:t>861</w:t>
            </w:r>
          </w:p>
        </w:tc>
        <w:tc>
          <w:tcPr>
            <w:tcW w:w="1397" w:type="dxa"/>
            <w:vAlign w:val="center"/>
          </w:tcPr>
          <w:p w14:paraId="1DED4F73" w14:textId="00192D32"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宋体"/>
                <w:kern w:val="0"/>
                <w:sz w:val="30"/>
                <w:szCs w:val="30"/>
                <w:lang w:val="en-US" w:eastAsia="zh-CN" w:bidi="ar"/>
                <w14:ligatures w14:val="standardContextual"/>
              </w:rPr>
              <w:t>757680</w:t>
            </w:r>
          </w:p>
        </w:tc>
      </w:tr>
      <w:tr w:rsidR="00EE4360" w:rsidRPr="00D675CC" w14:paraId="755F7278" w14:textId="77777777" w:rsidTr="008B2E44">
        <w:trPr>
          <w:gridAfter w:val="1"/>
          <w:wAfter w:w="14" w:type="dxa"/>
          <w:trHeight w:val="428"/>
          <w:jc w:val="center"/>
        </w:trPr>
        <w:tc>
          <w:tcPr>
            <w:tcW w:w="828" w:type="dxa"/>
            <w:vAlign w:val="center"/>
          </w:tcPr>
          <w:p w14:paraId="4BB0757B" w14:textId="0D7D0571" w:rsidR="00EE4360" w:rsidRPr="00D675CC" w:rsidRDefault="00EE4360" w:rsidP="002B38F3">
            <w:pPr>
              <w:jc w:val="center"/>
              <w:rPr>
                <w:rFonts w:ascii="宋体" w:eastAsia="宋体" w:hAnsi="宋体" w:cs="仿宋" w:hint="default"/>
                <w:bCs/>
                <w:sz w:val="30"/>
                <w:szCs w:val="30"/>
                <w:lang w:eastAsia="zh-CN"/>
              </w:rPr>
            </w:pPr>
            <w:r w:rsidRPr="00D675CC">
              <w:rPr>
                <w:rFonts w:ascii="宋体" w:eastAsia="宋体" w:hAnsi="宋体" w:cs="仿宋"/>
                <w:bCs/>
                <w:sz w:val="30"/>
                <w:szCs w:val="30"/>
                <w:lang w:eastAsia="zh-CN"/>
              </w:rPr>
              <w:t>4</w:t>
            </w:r>
          </w:p>
        </w:tc>
        <w:tc>
          <w:tcPr>
            <w:tcW w:w="858" w:type="dxa"/>
            <w:vAlign w:val="center"/>
          </w:tcPr>
          <w:p w14:paraId="4B97BBCF" w14:textId="59EFA00A"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仿宋_GB2312"/>
                <w:kern w:val="0"/>
                <w:sz w:val="30"/>
                <w:szCs w:val="30"/>
              </w:rPr>
              <w:t>床垫</w:t>
            </w:r>
          </w:p>
        </w:tc>
        <w:tc>
          <w:tcPr>
            <w:tcW w:w="2551" w:type="dxa"/>
            <w:vAlign w:val="center"/>
          </w:tcPr>
          <w:p w14:paraId="170CE305" w14:textId="368E0CC8"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Times New Roman"/>
                <w:sz w:val="30"/>
                <w:szCs w:val="30"/>
              </w:rPr>
              <w:t>科劲</w:t>
            </w:r>
            <w:r w:rsidRPr="00D675CC">
              <w:rPr>
                <w:rFonts w:ascii="宋体" w:eastAsia="宋体" w:hAnsi="宋体" w:cs="Times New Roman"/>
                <w:sz w:val="30"/>
                <w:szCs w:val="30"/>
                <w:lang w:eastAsia="zh-CN"/>
              </w:rPr>
              <w:t>/</w:t>
            </w:r>
            <w:r w:rsidR="002B38F3" w:rsidRPr="00D675CC">
              <w:rPr>
                <w:rFonts w:ascii="宋体" w:eastAsia="宋体" w:hAnsi="宋体" w:cs="宋体"/>
                <w:kern w:val="0"/>
                <w:sz w:val="30"/>
                <w:szCs w:val="30"/>
                <w:lang w:val="en-US" w:eastAsia="zh-CN" w:bidi="ar"/>
              </w:rPr>
              <w:t>常规</w:t>
            </w:r>
            <w:r w:rsidR="00300AAF" w:rsidRPr="000A31E8">
              <w:rPr>
                <w:rFonts w:ascii="宋体" w:eastAsia="宋体" w:hAnsi="宋体" w:cs="宋体"/>
                <w:color w:val="000000" w:themeColor="text1"/>
                <w:kern w:val="0"/>
                <w:sz w:val="30"/>
                <w:szCs w:val="30"/>
                <w:lang w:val="en-US" w:eastAsia="zh-CN" w:bidi="ar"/>
              </w:rPr>
              <w:t>（1</w:t>
            </w:r>
            <w:r w:rsidR="00300AAF" w:rsidRPr="000A31E8">
              <w:rPr>
                <w:rFonts w:ascii="宋体" w:eastAsia="宋体" w:hAnsi="宋体" w:cs="宋体" w:hint="default"/>
                <w:color w:val="000000" w:themeColor="text1"/>
                <w:kern w:val="0"/>
                <w:sz w:val="30"/>
                <w:szCs w:val="30"/>
                <w:lang w:val="en-US" w:eastAsia="zh-CN" w:bidi="ar"/>
              </w:rPr>
              <w:t>200</w:t>
            </w:r>
            <w:r w:rsidR="00300AAF" w:rsidRPr="000A31E8">
              <w:rPr>
                <w:rFonts w:ascii="宋体" w:eastAsia="宋体" w:hAnsi="宋体" w:cs="Times New Roman" w:hint="default"/>
                <w:color w:val="000000" w:themeColor="text1"/>
                <w:sz w:val="30"/>
                <w:szCs w:val="30"/>
                <w:lang w:eastAsia="zh-CN"/>
              </w:rPr>
              <w:t>mm</w:t>
            </w:r>
            <w:r w:rsidR="00300AAF" w:rsidRPr="000A31E8">
              <w:rPr>
                <w:rFonts w:ascii="宋体" w:eastAsia="宋体" w:hAnsi="宋体" w:cs="宋体" w:hint="default"/>
                <w:color w:val="000000" w:themeColor="text1"/>
                <w:kern w:val="0"/>
                <w:sz w:val="30"/>
                <w:szCs w:val="30"/>
                <w:lang w:val="en-US" w:eastAsia="zh-CN" w:bidi="ar"/>
              </w:rPr>
              <w:t xml:space="preserve"> *2000</w:t>
            </w:r>
            <w:r w:rsidR="00300AAF" w:rsidRPr="000A31E8">
              <w:rPr>
                <w:rFonts w:ascii="宋体" w:eastAsia="宋体" w:hAnsi="宋体" w:cs="Times New Roman" w:hint="default"/>
                <w:color w:val="000000" w:themeColor="text1"/>
                <w:sz w:val="30"/>
                <w:szCs w:val="30"/>
                <w:lang w:eastAsia="zh-CN"/>
              </w:rPr>
              <w:t>mm</w:t>
            </w:r>
            <w:r w:rsidR="000A31E8" w:rsidRPr="000A31E8">
              <w:rPr>
                <w:rFonts w:ascii="宋体" w:eastAsia="PMingLiU" w:hAnsi="宋体" w:cs="Times New Roman" w:hint="default"/>
                <w:color w:val="000000" w:themeColor="text1"/>
                <w:sz w:val="30"/>
                <w:szCs w:val="30"/>
              </w:rPr>
              <w:t>*80</w:t>
            </w:r>
            <w:r w:rsidR="000A31E8" w:rsidRPr="000A31E8">
              <w:rPr>
                <w:rFonts w:asciiTheme="minorEastAsia" w:eastAsiaTheme="minorEastAsia" w:hAnsiTheme="minorEastAsia" w:cs="Times New Roman"/>
                <w:color w:val="000000" w:themeColor="text1"/>
                <w:sz w:val="30"/>
                <w:szCs w:val="30"/>
              </w:rPr>
              <w:t>mm</w:t>
            </w:r>
            <w:r w:rsidR="00300AAF" w:rsidRPr="000A31E8">
              <w:rPr>
                <w:rFonts w:ascii="宋体" w:eastAsia="宋体" w:hAnsi="宋体" w:cs="Times New Roman"/>
                <w:color w:val="000000" w:themeColor="text1"/>
                <w:sz w:val="30"/>
                <w:szCs w:val="30"/>
                <w:lang w:eastAsia="zh-CN"/>
              </w:rPr>
              <w:t>）</w:t>
            </w:r>
          </w:p>
        </w:tc>
        <w:tc>
          <w:tcPr>
            <w:tcW w:w="1553" w:type="dxa"/>
          </w:tcPr>
          <w:p w14:paraId="646E0317" w14:textId="00A3FCD0" w:rsidR="00EE4360" w:rsidRPr="00D675CC" w:rsidRDefault="002B38F3" w:rsidP="002B38F3">
            <w:pPr>
              <w:jc w:val="center"/>
              <w:rPr>
                <w:rFonts w:ascii="宋体" w:eastAsia="宋体" w:hAnsi="宋体" w:cs="仿宋" w:hint="default"/>
                <w:sz w:val="30"/>
                <w:szCs w:val="30"/>
              </w:rPr>
            </w:pPr>
            <w:r w:rsidRPr="00D675CC">
              <w:rPr>
                <w:rFonts w:ascii="宋体" w:eastAsia="宋体" w:hAnsi="宋体" w:cs="仿宋" w:hint="default"/>
                <w:sz w:val="30"/>
                <w:szCs w:val="30"/>
              </w:rPr>
              <w:t>中山市科劲办公用品有限公司</w:t>
            </w:r>
          </w:p>
        </w:tc>
        <w:tc>
          <w:tcPr>
            <w:tcW w:w="715" w:type="dxa"/>
            <w:vAlign w:val="center"/>
          </w:tcPr>
          <w:p w14:paraId="6B79861C" w14:textId="420AAC4D" w:rsidR="00EE4360" w:rsidRPr="00D675CC" w:rsidRDefault="002B38F3" w:rsidP="002B38F3">
            <w:pPr>
              <w:jc w:val="center"/>
              <w:rPr>
                <w:rFonts w:ascii="宋体" w:eastAsia="宋体" w:hAnsi="宋体" w:cs="仿宋" w:hint="default"/>
                <w:sz w:val="30"/>
                <w:szCs w:val="30"/>
              </w:rPr>
            </w:pPr>
            <w:r w:rsidRPr="00D675CC">
              <w:rPr>
                <w:rFonts w:ascii="宋体" w:eastAsia="宋体" w:hAnsi="宋体" w:cs="仿宋"/>
                <w:sz w:val="30"/>
                <w:szCs w:val="30"/>
              </w:rPr>
              <w:t>套</w:t>
            </w:r>
          </w:p>
        </w:tc>
        <w:tc>
          <w:tcPr>
            <w:tcW w:w="709" w:type="dxa"/>
            <w:vAlign w:val="center"/>
          </w:tcPr>
          <w:p w14:paraId="301ACA92" w14:textId="380ACA53"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仿宋_GB2312"/>
                <w:kern w:val="0"/>
                <w:sz w:val="30"/>
                <w:szCs w:val="30"/>
              </w:rPr>
              <w:t>880</w:t>
            </w:r>
          </w:p>
        </w:tc>
        <w:tc>
          <w:tcPr>
            <w:tcW w:w="1134" w:type="dxa"/>
            <w:vAlign w:val="center"/>
          </w:tcPr>
          <w:p w14:paraId="0EDA1A2F" w14:textId="60E77775"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宋体"/>
                <w:kern w:val="0"/>
                <w:sz w:val="30"/>
                <w:szCs w:val="30"/>
                <w:lang w:val="en-US" w:eastAsia="zh-CN" w:bidi="ar"/>
                <w14:ligatures w14:val="standardContextual"/>
              </w:rPr>
              <w:t>272</w:t>
            </w:r>
          </w:p>
        </w:tc>
        <w:tc>
          <w:tcPr>
            <w:tcW w:w="1397" w:type="dxa"/>
            <w:vAlign w:val="center"/>
          </w:tcPr>
          <w:p w14:paraId="602B3A10" w14:textId="2ADEA85C"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宋体"/>
                <w:kern w:val="0"/>
                <w:sz w:val="30"/>
                <w:szCs w:val="30"/>
                <w:lang w:val="en-US" w:eastAsia="zh-CN" w:bidi="ar"/>
                <w14:ligatures w14:val="standardContextual"/>
              </w:rPr>
              <w:t>239360</w:t>
            </w:r>
          </w:p>
        </w:tc>
      </w:tr>
      <w:tr w:rsidR="00EE4360" w:rsidRPr="00D675CC" w14:paraId="5EA13372" w14:textId="77777777" w:rsidTr="008B2E44">
        <w:trPr>
          <w:gridAfter w:val="1"/>
          <w:wAfter w:w="14" w:type="dxa"/>
          <w:trHeight w:val="428"/>
          <w:jc w:val="center"/>
        </w:trPr>
        <w:tc>
          <w:tcPr>
            <w:tcW w:w="828" w:type="dxa"/>
            <w:vAlign w:val="center"/>
          </w:tcPr>
          <w:p w14:paraId="69B74CB1" w14:textId="1046812B" w:rsidR="00EE4360" w:rsidRPr="00D675CC" w:rsidRDefault="00EE4360" w:rsidP="002B38F3">
            <w:pPr>
              <w:jc w:val="center"/>
              <w:rPr>
                <w:rFonts w:ascii="宋体" w:eastAsia="宋体" w:hAnsi="宋体" w:cs="仿宋" w:hint="default"/>
                <w:bCs/>
                <w:sz w:val="30"/>
                <w:szCs w:val="30"/>
                <w:lang w:eastAsia="zh-CN"/>
              </w:rPr>
            </w:pPr>
            <w:r w:rsidRPr="00D675CC">
              <w:rPr>
                <w:rFonts w:ascii="宋体" w:eastAsia="宋体" w:hAnsi="宋体" w:cs="仿宋"/>
                <w:bCs/>
                <w:sz w:val="30"/>
                <w:szCs w:val="30"/>
                <w:lang w:eastAsia="zh-CN"/>
              </w:rPr>
              <w:t>5</w:t>
            </w:r>
          </w:p>
        </w:tc>
        <w:tc>
          <w:tcPr>
            <w:tcW w:w="858" w:type="dxa"/>
            <w:vAlign w:val="center"/>
          </w:tcPr>
          <w:p w14:paraId="3806201B" w14:textId="58DB8AC7"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仿宋_GB2312"/>
                <w:kern w:val="0"/>
                <w:sz w:val="30"/>
                <w:szCs w:val="30"/>
              </w:rPr>
              <w:t>鞋柜</w:t>
            </w:r>
          </w:p>
        </w:tc>
        <w:tc>
          <w:tcPr>
            <w:tcW w:w="2551" w:type="dxa"/>
            <w:vAlign w:val="center"/>
          </w:tcPr>
          <w:p w14:paraId="5E0A84AC" w14:textId="3C156016"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Times New Roman"/>
                <w:sz w:val="30"/>
                <w:szCs w:val="30"/>
              </w:rPr>
              <w:t>科劲</w:t>
            </w:r>
            <w:r w:rsidRPr="00D675CC">
              <w:rPr>
                <w:rFonts w:ascii="宋体" w:eastAsia="宋体" w:hAnsi="宋体" w:cs="Times New Roman"/>
                <w:sz w:val="30"/>
                <w:szCs w:val="30"/>
                <w:lang w:eastAsia="zh-CN"/>
              </w:rPr>
              <w:t>/</w:t>
            </w:r>
            <w:r w:rsidR="00A82F94" w:rsidRPr="00A82F94">
              <w:rPr>
                <w:rFonts w:ascii="宋体" w:eastAsia="宋体" w:hAnsi="宋体" w:cs="宋体" w:hint="default"/>
                <w:kern w:val="0"/>
                <w:sz w:val="30"/>
                <w:szCs w:val="30"/>
                <w:lang w:val="en-US" w:eastAsia="zh-CN" w:bidi="ar"/>
              </w:rPr>
              <w:t>1600*400*800mm（±2mm）</w:t>
            </w:r>
          </w:p>
        </w:tc>
        <w:tc>
          <w:tcPr>
            <w:tcW w:w="1553" w:type="dxa"/>
          </w:tcPr>
          <w:p w14:paraId="5490A4A8" w14:textId="43838C38" w:rsidR="00EE4360" w:rsidRPr="00D675CC" w:rsidRDefault="002B38F3" w:rsidP="002B38F3">
            <w:pPr>
              <w:jc w:val="center"/>
              <w:rPr>
                <w:rFonts w:ascii="宋体" w:eastAsia="宋体" w:hAnsi="宋体" w:cs="仿宋" w:hint="default"/>
                <w:sz w:val="30"/>
                <w:szCs w:val="30"/>
              </w:rPr>
            </w:pPr>
            <w:r w:rsidRPr="00D675CC">
              <w:rPr>
                <w:rFonts w:ascii="宋体" w:eastAsia="宋体" w:hAnsi="宋体" w:cs="仿宋" w:hint="default"/>
                <w:sz w:val="30"/>
                <w:szCs w:val="30"/>
              </w:rPr>
              <w:t>中山市科劲办公用品有限公司</w:t>
            </w:r>
          </w:p>
        </w:tc>
        <w:tc>
          <w:tcPr>
            <w:tcW w:w="715" w:type="dxa"/>
            <w:vAlign w:val="center"/>
          </w:tcPr>
          <w:p w14:paraId="4C09A9A1" w14:textId="2E80DF4A" w:rsidR="00EE4360" w:rsidRPr="00D675CC" w:rsidRDefault="002B38F3" w:rsidP="002B38F3">
            <w:pPr>
              <w:jc w:val="center"/>
              <w:rPr>
                <w:rFonts w:ascii="宋体" w:eastAsia="宋体" w:hAnsi="宋体" w:cs="仿宋" w:hint="default"/>
                <w:sz w:val="30"/>
                <w:szCs w:val="30"/>
              </w:rPr>
            </w:pPr>
            <w:r w:rsidRPr="00D675CC">
              <w:rPr>
                <w:rFonts w:ascii="宋体" w:eastAsia="宋体" w:hAnsi="宋体" w:cs="仿宋"/>
                <w:sz w:val="30"/>
                <w:szCs w:val="30"/>
              </w:rPr>
              <w:t>套</w:t>
            </w:r>
          </w:p>
        </w:tc>
        <w:tc>
          <w:tcPr>
            <w:tcW w:w="709" w:type="dxa"/>
            <w:vAlign w:val="center"/>
          </w:tcPr>
          <w:p w14:paraId="29BD7535" w14:textId="1100A1BB"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仿宋_GB2312"/>
                <w:kern w:val="0"/>
                <w:sz w:val="30"/>
                <w:szCs w:val="30"/>
              </w:rPr>
              <w:t>585</w:t>
            </w:r>
          </w:p>
        </w:tc>
        <w:tc>
          <w:tcPr>
            <w:tcW w:w="1134" w:type="dxa"/>
            <w:vAlign w:val="center"/>
          </w:tcPr>
          <w:p w14:paraId="6446456C" w14:textId="3AEDA544"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宋体"/>
                <w:kern w:val="0"/>
                <w:sz w:val="30"/>
                <w:szCs w:val="30"/>
                <w:lang w:val="en-US" w:eastAsia="zh-CN" w:bidi="ar"/>
                <w14:ligatures w14:val="standardContextual"/>
              </w:rPr>
              <w:t>646</w:t>
            </w:r>
          </w:p>
        </w:tc>
        <w:tc>
          <w:tcPr>
            <w:tcW w:w="1397" w:type="dxa"/>
            <w:vAlign w:val="center"/>
          </w:tcPr>
          <w:p w14:paraId="76E231E6" w14:textId="49EA055C"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宋体"/>
                <w:kern w:val="0"/>
                <w:sz w:val="30"/>
                <w:szCs w:val="30"/>
                <w:lang w:val="en-US" w:eastAsia="zh-CN" w:bidi="ar"/>
                <w14:ligatures w14:val="standardContextual"/>
              </w:rPr>
              <w:t>377910</w:t>
            </w:r>
          </w:p>
        </w:tc>
      </w:tr>
      <w:tr w:rsidR="00EE4360" w:rsidRPr="00D675CC" w14:paraId="037CE5CA" w14:textId="77777777" w:rsidTr="008B2E44">
        <w:trPr>
          <w:gridAfter w:val="1"/>
          <w:wAfter w:w="14" w:type="dxa"/>
          <w:trHeight w:val="428"/>
          <w:jc w:val="center"/>
        </w:trPr>
        <w:tc>
          <w:tcPr>
            <w:tcW w:w="828" w:type="dxa"/>
            <w:vAlign w:val="center"/>
          </w:tcPr>
          <w:p w14:paraId="693F9605" w14:textId="7BD5FC2D" w:rsidR="00EE4360" w:rsidRPr="00D675CC" w:rsidRDefault="00EE4360" w:rsidP="002B38F3">
            <w:pPr>
              <w:jc w:val="center"/>
              <w:rPr>
                <w:rFonts w:ascii="宋体" w:eastAsia="宋体" w:hAnsi="宋体" w:cs="仿宋" w:hint="default"/>
                <w:bCs/>
                <w:sz w:val="30"/>
                <w:szCs w:val="30"/>
                <w:lang w:eastAsia="zh-CN"/>
              </w:rPr>
            </w:pPr>
            <w:r w:rsidRPr="00D675CC">
              <w:rPr>
                <w:rFonts w:ascii="宋体" w:eastAsia="宋体" w:hAnsi="宋体" w:cs="仿宋"/>
                <w:bCs/>
                <w:sz w:val="30"/>
                <w:szCs w:val="30"/>
                <w:lang w:eastAsia="zh-CN"/>
              </w:rPr>
              <w:t>6</w:t>
            </w:r>
          </w:p>
        </w:tc>
        <w:tc>
          <w:tcPr>
            <w:tcW w:w="858" w:type="dxa"/>
            <w:vAlign w:val="center"/>
          </w:tcPr>
          <w:p w14:paraId="476B3673" w14:textId="7967EAC0"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仿宋_GB2312"/>
                <w:kern w:val="0"/>
                <w:sz w:val="30"/>
                <w:szCs w:val="30"/>
              </w:rPr>
              <w:t>学习椅</w:t>
            </w:r>
          </w:p>
        </w:tc>
        <w:tc>
          <w:tcPr>
            <w:tcW w:w="2551" w:type="dxa"/>
            <w:vAlign w:val="center"/>
          </w:tcPr>
          <w:p w14:paraId="7714C48C" w14:textId="67DCB2F4"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Times New Roman"/>
                <w:sz w:val="30"/>
                <w:szCs w:val="30"/>
              </w:rPr>
              <w:t>科劲</w:t>
            </w:r>
            <w:r w:rsidRPr="00D675CC">
              <w:rPr>
                <w:rFonts w:ascii="宋体" w:eastAsia="宋体" w:hAnsi="宋体" w:cs="Times New Roman"/>
                <w:sz w:val="30"/>
                <w:szCs w:val="30"/>
                <w:lang w:eastAsia="zh-CN"/>
              </w:rPr>
              <w:t>/</w:t>
            </w:r>
            <w:r w:rsidR="00A82F94" w:rsidRPr="00A82F94">
              <w:rPr>
                <w:rFonts w:ascii="宋体" w:eastAsia="宋体" w:hAnsi="宋体" w:cs="宋体" w:hint="default"/>
                <w:kern w:val="0"/>
                <w:sz w:val="30"/>
                <w:szCs w:val="30"/>
                <w:lang w:val="en-US" w:eastAsia="zh-CN" w:bidi="ar"/>
              </w:rPr>
              <w:t>520*550*830mm（±2mm）</w:t>
            </w:r>
          </w:p>
        </w:tc>
        <w:tc>
          <w:tcPr>
            <w:tcW w:w="1553" w:type="dxa"/>
          </w:tcPr>
          <w:p w14:paraId="72C528D7" w14:textId="2FDE352C" w:rsidR="00EE4360" w:rsidRPr="00D675CC" w:rsidRDefault="002B38F3" w:rsidP="002B38F3">
            <w:pPr>
              <w:jc w:val="center"/>
              <w:rPr>
                <w:rFonts w:ascii="宋体" w:eastAsia="宋体" w:hAnsi="宋体" w:cs="仿宋" w:hint="default"/>
                <w:sz w:val="30"/>
                <w:szCs w:val="30"/>
              </w:rPr>
            </w:pPr>
            <w:r w:rsidRPr="00D675CC">
              <w:rPr>
                <w:rFonts w:ascii="宋体" w:eastAsia="宋体" w:hAnsi="宋体" w:cs="仿宋" w:hint="default"/>
                <w:sz w:val="30"/>
                <w:szCs w:val="30"/>
              </w:rPr>
              <w:t>中山市科劲办公用品有限公司</w:t>
            </w:r>
          </w:p>
        </w:tc>
        <w:tc>
          <w:tcPr>
            <w:tcW w:w="715" w:type="dxa"/>
            <w:vAlign w:val="center"/>
          </w:tcPr>
          <w:p w14:paraId="10BCB539" w14:textId="2102E124" w:rsidR="00EE4360" w:rsidRPr="00D675CC" w:rsidRDefault="002B38F3" w:rsidP="002B38F3">
            <w:pPr>
              <w:jc w:val="center"/>
              <w:rPr>
                <w:rFonts w:ascii="宋体" w:eastAsia="宋体" w:hAnsi="宋体" w:cs="仿宋" w:hint="default"/>
                <w:sz w:val="30"/>
                <w:szCs w:val="30"/>
              </w:rPr>
            </w:pPr>
            <w:r w:rsidRPr="00D675CC">
              <w:rPr>
                <w:rFonts w:ascii="宋体" w:eastAsia="宋体" w:hAnsi="宋体" w:cs="仿宋"/>
                <w:sz w:val="30"/>
                <w:szCs w:val="30"/>
              </w:rPr>
              <w:t>套</w:t>
            </w:r>
          </w:p>
        </w:tc>
        <w:tc>
          <w:tcPr>
            <w:tcW w:w="709" w:type="dxa"/>
            <w:vAlign w:val="center"/>
          </w:tcPr>
          <w:p w14:paraId="3280FB96" w14:textId="604932A9"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仿宋_GB2312"/>
                <w:kern w:val="0"/>
                <w:sz w:val="30"/>
                <w:szCs w:val="30"/>
              </w:rPr>
              <w:t>900</w:t>
            </w:r>
          </w:p>
        </w:tc>
        <w:tc>
          <w:tcPr>
            <w:tcW w:w="1134" w:type="dxa"/>
            <w:vAlign w:val="center"/>
          </w:tcPr>
          <w:p w14:paraId="194085F5" w14:textId="31DC643A"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宋体"/>
                <w:kern w:val="0"/>
                <w:sz w:val="30"/>
                <w:szCs w:val="30"/>
                <w:lang w:val="en-US" w:eastAsia="zh-CN" w:bidi="ar"/>
                <w14:ligatures w14:val="standardContextual"/>
              </w:rPr>
              <w:t>235</w:t>
            </w:r>
          </w:p>
        </w:tc>
        <w:tc>
          <w:tcPr>
            <w:tcW w:w="1397" w:type="dxa"/>
            <w:vAlign w:val="center"/>
          </w:tcPr>
          <w:p w14:paraId="5B5FC106" w14:textId="6EFDDBAF" w:rsidR="00EE4360" w:rsidRPr="00D675CC" w:rsidRDefault="00EE4360" w:rsidP="002B38F3">
            <w:pPr>
              <w:jc w:val="center"/>
              <w:rPr>
                <w:rFonts w:ascii="宋体" w:eastAsia="宋体" w:hAnsi="宋体" w:cs="仿宋" w:hint="default"/>
                <w:sz w:val="30"/>
                <w:szCs w:val="30"/>
              </w:rPr>
            </w:pPr>
            <w:r w:rsidRPr="00D675CC">
              <w:rPr>
                <w:rFonts w:ascii="宋体" w:eastAsia="宋体" w:hAnsi="宋体" w:cs="宋体"/>
                <w:kern w:val="0"/>
                <w:sz w:val="30"/>
                <w:szCs w:val="30"/>
                <w:lang w:val="en-US" w:eastAsia="zh-CN" w:bidi="ar"/>
                <w14:ligatures w14:val="standardContextual"/>
              </w:rPr>
              <w:t>211500</w:t>
            </w:r>
          </w:p>
        </w:tc>
      </w:tr>
      <w:tr w:rsidR="00EE4360" w:rsidRPr="00D675CC" w14:paraId="167D92F0" w14:textId="77777777" w:rsidTr="002B38F3">
        <w:trPr>
          <w:trHeight w:val="467"/>
          <w:jc w:val="center"/>
        </w:trPr>
        <w:tc>
          <w:tcPr>
            <w:tcW w:w="828" w:type="dxa"/>
            <w:vAlign w:val="center"/>
          </w:tcPr>
          <w:p w14:paraId="2B7E61C5" w14:textId="77777777" w:rsidR="00EE4360" w:rsidRPr="00D675CC" w:rsidRDefault="00EE4360" w:rsidP="002B38F3">
            <w:pPr>
              <w:jc w:val="center"/>
              <w:rPr>
                <w:rFonts w:ascii="宋体" w:eastAsia="宋体" w:hAnsi="宋体" w:cs="仿宋" w:hint="default"/>
                <w:sz w:val="30"/>
                <w:szCs w:val="30"/>
              </w:rPr>
            </w:pPr>
          </w:p>
        </w:tc>
        <w:tc>
          <w:tcPr>
            <w:tcW w:w="8931" w:type="dxa"/>
            <w:gridSpan w:val="8"/>
          </w:tcPr>
          <w:p w14:paraId="2A799CB5" w14:textId="4A8D43B3" w:rsidR="00EE4360" w:rsidRPr="00D675CC" w:rsidRDefault="00EE4360" w:rsidP="00283944">
            <w:pPr>
              <w:jc w:val="left"/>
              <w:rPr>
                <w:rFonts w:ascii="宋体" w:eastAsia="宋体" w:hAnsi="宋体" w:cs="仿宋" w:hint="default"/>
                <w:b/>
                <w:sz w:val="30"/>
                <w:szCs w:val="30"/>
              </w:rPr>
            </w:pPr>
            <w:r w:rsidRPr="00D675CC">
              <w:rPr>
                <w:rFonts w:ascii="宋体" w:eastAsia="宋体" w:hAnsi="宋体" w:cs="仿宋"/>
                <w:b/>
                <w:sz w:val="30"/>
                <w:szCs w:val="30"/>
              </w:rPr>
              <w:t>总价（大写）：</w:t>
            </w:r>
            <w:r w:rsidRPr="00D675CC">
              <w:rPr>
                <w:rFonts w:ascii="宋体" w:eastAsia="宋体" w:hAnsi="宋体" w:cs="仿宋" w:hint="default"/>
                <w:b/>
                <w:sz w:val="30"/>
                <w:szCs w:val="30"/>
              </w:rPr>
              <w:t>叁佰陆拾叁万柒仟柒佰叁拾元整</w:t>
            </w:r>
            <w:r w:rsidRPr="00D675CC">
              <w:rPr>
                <w:rFonts w:ascii="宋体" w:eastAsia="宋体" w:hAnsi="宋体" w:cs="仿宋"/>
                <w:b/>
                <w:sz w:val="30"/>
                <w:szCs w:val="30"/>
              </w:rPr>
              <w:t xml:space="preserve">               </w:t>
            </w:r>
            <w:r w:rsidR="00283944" w:rsidRPr="00D675CC">
              <w:rPr>
                <w:rFonts w:ascii="宋体" w:eastAsia="宋体" w:hAnsi="宋体" w:cs="仿宋"/>
                <w:b/>
                <w:sz w:val="30"/>
                <w:szCs w:val="30"/>
              </w:rPr>
              <w:t>（</w:t>
            </w:r>
            <w:r w:rsidRPr="00D675CC">
              <w:rPr>
                <w:rFonts w:ascii="宋体" w:eastAsia="宋体" w:hAnsi="宋体" w:cs="仿宋"/>
                <w:b/>
                <w:sz w:val="30"/>
                <w:szCs w:val="30"/>
              </w:rPr>
              <w:t>小写）：¥</w:t>
            </w:r>
            <w:r w:rsidRPr="00D675CC">
              <w:rPr>
                <w:rFonts w:ascii="宋体" w:eastAsia="宋体" w:hAnsi="宋体" w:cs="仿宋" w:hint="default"/>
                <w:b/>
                <w:sz w:val="30"/>
                <w:szCs w:val="30"/>
              </w:rPr>
              <w:t>3637730.00元</w:t>
            </w:r>
          </w:p>
        </w:tc>
      </w:tr>
    </w:tbl>
    <w:p w14:paraId="6A7ACA17" w14:textId="77777777" w:rsidR="00E91AB2" w:rsidRPr="00D675CC" w:rsidRDefault="00E91AB2" w:rsidP="00E91AB2">
      <w:pPr>
        <w:spacing w:line="360" w:lineRule="auto"/>
        <w:ind w:firstLineChars="200" w:firstLine="600"/>
        <w:rPr>
          <w:rFonts w:ascii="宋体" w:eastAsia="宋体" w:hAnsi="宋体" w:cs="仿宋" w:hint="default"/>
          <w:sz w:val="30"/>
          <w:szCs w:val="30"/>
        </w:rPr>
      </w:pPr>
      <w:r w:rsidRPr="00D675CC">
        <w:rPr>
          <w:rFonts w:ascii="宋体" w:eastAsia="宋体" w:hAnsi="宋体" w:cs="仿宋"/>
          <w:sz w:val="30"/>
          <w:szCs w:val="30"/>
        </w:rPr>
        <w:lastRenderedPageBreak/>
        <w:t>3、详细的技术规格、质保方案及售后服务标准见附件。</w:t>
      </w:r>
    </w:p>
    <w:p w14:paraId="03A7CA72" w14:textId="77777777" w:rsidR="00E91AB2" w:rsidRPr="00D675CC" w:rsidRDefault="00E91AB2" w:rsidP="00E91AB2">
      <w:pPr>
        <w:spacing w:line="360" w:lineRule="auto"/>
        <w:ind w:firstLineChars="200" w:firstLine="602"/>
        <w:rPr>
          <w:rFonts w:ascii="宋体" w:eastAsia="宋体" w:hAnsi="宋体" w:cs="仿宋" w:hint="default"/>
          <w:b/>
          <w:sz w:val="30"/>
          <w:szCs w:val="30"/>
        </w:rPr>
      </w:pPr>
      <w:r w:rsidRPr="00D675CC">
        <w:rPr>
          <w:rFonts w:ascii="宋体" w:eastAsia="宋体" w:hAnsi="宋体" w:cs="仿宋"/>
          <w:b/>
          <w:sz w:val="30"/>
          <w:szCs w:val="30"/>
        </w:rPr>
        <w:t>三、安装调试</w:t>
      </w:r>
    </w:p>
    <w:p w14:paraId="570E3514" w14:textId="77777777" w:rsidR="00E91AB2" w:rsidRPr="00D675CC" w:rsidRDefault="00E91AB2" w:rsidP="00E91AB2">
      <w:pPr>
        <w:spacing w:line="360" w:lineRule="auto"/>
        <w:ind w:firstLineChars="200" w:firstLine="600"/>
        <w:rPr>
          <w:rFonts w:ascii="宋体" w:eastAsia="宋体" w:hAnsi="宋体" w:cs="仿宋" w:hint="default"/>
          <w:sz w:val="30"/>
          <w:szCs w:val="30"/>
        </w:rPr>
      </w:pPr>
      <w:r w:rsidRPr="00D675CC">
        <w:rPr>
          <w:rFonts w:ascii="宋体" w:eastAsia="宋体" w:hAnsi="宋体" w:cs="仿宋"/>
          <w:sz w:val="30"/>
          <w:szCs w:val="30"/>
        </w:rPr>
        <w:t>乙方负责对货物（设备）免费进行安装调试，并使其投入正常运行，并经双方人员签字验收。</w:t>
      </w:r>
    </w:p>
    <w:p w14:paraId="57172CE9" w14:textId="77777777" w:rsidR="00E91AB2" w:rsidRPr="00D675CC" w:rsidRDefault="00E91AB2" w:rsidP="00E91AB2">
      <w:pPr>
        <w:spacing w:line="360" w:lineRule="auto"/>
        <w:ind w:firstLineChars="200" w:firstLine="602"/>
        <w:rPr>
          <w:rFonts w:ascii="宋体" w:eastAsia="宋体" w:hAnsi="宋体" w:cs="仿宋" w:hint="default"/>
          <w:b/>
          <w:sz w:val="30"/>
          <w:szCs w:val="30"/>
        </w:rPr>
      </w:pPr>
      <w:r w:rsidRPr="00D675CC">
        <w:rPr>
          <w:rFonts w:ascii="宋体" w:eastAsia="宋体" w:hAnsi="宋体" w:cs="仿宋"/>
          <w:b/>
          <w:sz w:val="30"/>
          <w:szCs w:val="30"/>
        </w:rPr>
        <w:t>四、人员技术培训</w:t>
      </w:r>
    </w:p>
    <w:p w14:paraId="2F22CF05" w14:textId="77777777" w:rsidR="00E91AB2" w:rsidRPr="00D675CC" w:rsidRDefault="00E91AB2" w:rsidP="00E91AB2">
      <w:pPr>
        <w:spacing w:line="360" w:lineRule="auto"/>
        <w:ind w:firstLineChars="200" w:firstLine="600"/>
        <w:rPr>
          <w:rFonts w:ascii="宋体" w:eastAsia="宋体" w:hAnsi="宋体" w:cs="仿宋" w:hint="default"/>
          <w:sz w:val="30"/>
          <w:szCs w:val="30"/>
        </w:rPr>
      </w:pPr>
      <w:r w:rsidRPr="00D675CC">
        <w:rPr>
          <w:rFonts w:ascii="宋体" w:eastAsia="宋体" w:hAnsi="宋体" w:cs="仿宋"/>
          <w:sz w:val="30"/>
          <w:szCs w:val="30"/>
        </w:rPr>
        <w:t>乙方应当安排技术人员免费为甲方人员进行技术培训和现场指导，使购买的货物（设备）国家规定运行标准和使用要求。</w:t>
      </w:r>
    </w:p>
    <w:p w14:paraId="656CCDA1" w14:textId="77777777" w:rsidR="00E91AB2" w:rsidRPr="00D675CC" w:rsidRDefault="00E91AB2" w:rsidP="00E91AB2">
      <w:pPr>
        <w:spacing w:line="360" w:lineRule="auto"/>
        <w:ind w:firstLineChars="200" w:firstLine="602"/>
        <w:rPr>
          <w:rFonts w:ascii="宋体" w:eastAsia="宋体" w:hAnsi="宋体" w:cs="仿宋" w:hint="default"/>
          <w:b/>
          <w:sz w:val="30"/>
          <w:szCs w:val="30"/>
        </w:rPr>
      </w:pPr>
      <w:r w:rsidRPr="00D675CC">
        <w:rPr>
          <w:rFonts w:ascii="宋体" w:eastAsia="宋体" w:hAnsi="宋体" w:cs="仿宋"/>
          <w:b/>
          <w:sz w:val="30"/>
          <w:szCs w:val="30"/>
        </w:rPr>
        <w:t>五、交付的时间、地点、运输方式、运输费用及风险承担</w:t>
      </w:r>
    </w:p>
    <w:p w14:paraId="1A197906" w14:textId="4E805FC6" w:rsidR="00E91AB2" w:rsidRPr="00D675CC" w:rsidRDefault="00E91AB2" w:rsidP="00E91AB2">
      <w:pPr>
        <w:spacing w:line="360" w:lineRule="auto"/>
        <w:ind w:firstLineChars="200" w:firstLine="600"/>
        <w:rPr>
          <w:rFonts w:ascii="宋体" w:eastAsia="宋体" w:hAnsi="宋体" w:cs="仿宋" w:hint="default"/>
          <w:sz w:val="30"/>
          <w:szCs w:val="30"/>
        </w:rPr>
      </w:pPr>
      <w:r w:rsidRPr="00D675CC">
        <w:rPr>
          <w:rFonts w:ascii="宋体" w:eastAsia="宋体" w:hAnsi="宋体" w:cs="仿宋"/>
          <w:sz w:val="30"/>
          <w:szCs w:val="30"/>
        </w:rPr>
        <w:t>1、交货时间、地点：于合同生效之日起</w:t>
      </w:r>
      <w:r w:rsidR="00903551" w:rsidRPr="00D675CC">
        <w:rPr>
          <w:rFonts w:ascii="宋体" w:eastAsia="宋体" w:hAnsi="宋体" w:cs="仿宋"/>
          <w:sz w:val="30"/>
          <w:szCs w:val="30"/>
          <w:u w:val="single"/>
          <w:lang w:eastAsia="zh-CN"/>
        </w:rPr>
        <w:t>30</w:t>
      </w:r>
      <w:r w:rsidRPr="00D675CC">
        <w:rPr>
          <w:rFonts w:ascii="宋体" w:eastAsia="宋体" w:hAnsi="宋体" w:cs="仿宋"/>
          <w:sz w:val="30"/>
          <w:szCs w:val="30"/>
        </w:rPr>
        <w:t>日历日内（按投标承诺时间），乙方按甲方指定地点将货物免费送达。甲方或最终用户在乙方收货确认单签字盖章，或者甲方或最终用户在乙方的物流配送单据上予以签字或盖章，作为双方结算的依据。</w:t>
      </w:r>
    </w:p>
    <w:p w14:paraId="5E44A55B" w14:textId="77777777" w:rsidR="00E91AB2" w:rsidRPr="00D675CC" w:rsidRDefault="00E91AB2" w:rsidP="00E91AB2">
      <w:pPr>
        <w:spacing w:line="360" w:lineRule="auto"/>
        <w:ind w:firstLineChars="200" w:firstLine="600"/>
        <w:rPr>
          <w:rFonts w:ascii="宋体" w:eastAsia="宋体" w:hAnsi="宋体" w:cs="仿宋" w:hint="default"/>
          <w:sz w:val="30"/>
          <w:szCs w:val="30"/>
        </w:rPr>
      </w:pPr>
      <w:r w:rsidRPr="00D675CC">
        <w:rPr>
          <w:rFonts w:ascii="宋体" w:eastAsia="宋体" w:hAnsi="宋体" w:cs="仿宋"/>
          <w:sz w:val="30"/>
          <w:szCs w:val="30"/>
        </w:rPr>
        <w:t>2、产品运输过程中由乙方按国家有关设备供应的规定标准进行包装、供应，产生的相关费用由乙方承担。</w:t>
      </w:r>
    </w:p>
    <w:p w14:paraId="0A888D85" w14:textId="77777777" w:rsidR="00E91AB2" w:rsidRPr="00D675CC" w:rsidRDefault="00E91AB2" w:rsidP="00E91AB2">
      <w:pPr>
        <w:spacing w:line="360" w:lineRule="auto"/>
        <w:ind w:firstLineChars="200" w:firstLine="600"/>
        <w:rPr>
          <w:rFonts w:ascii="宋体" w:eastAsia="宋体" w:hAnsi="宋体" w:cs="仿宋" w:hint="default"/>
          <w:sz w:val="30"/>
          <w:szCs w:val="30"/>
        </w:rPr>
      </w:pPr>
      <w:r w:rsidRPr="00D675CC">
        <w:rPr>
          <w:rFonts w:ascii="宋体" w:eastAsia="宋体" w:hAnsi="宋体" w:cs="仿宋"/>
          <w:sz w:val="30"/>
          <w:szCs w:val="30"/>
        </w:rPr>
        <w:t>3、乙方应在交货时向甲方提供货物（设备）生产制造标准、使用说明书、检验合格证明及相关的随机备品备件、配件、工具、软件等资料。</w:t>
      </w:r>
    </w:p>
    <w:p w14:paraId="33A9EBA7" w14:textId="77777777" w:rsidR="00E91AB2" w:rsidRPr="00D675CC" w:rsidRDefault="00E91AB2" w:rsidP="00E91AB2">
      <w:pPr>
        <w:ind w:firstLineChars="200" w:firstLine="600"/>
        <w:rPr>
          <w:rFonts w:ascii="宋体" w:eastAsia="宋体" w:hAnsi="宋体" w:cs="仿宋" w:hint="default"/>
          <w:sz w:val="30"/>
          <w:szCs w:val="30"/>
        </w:rPr>
      </w:pPr>
      <w:r w:rsidRPr="00D675CC">
        <w:rPr>
          <w:rFonts w:ascii="宋体" w:eastAsia="宋体" w:hAnsi="宋体" w:cs="仿宋"/>
          <w:sz w:val="30"/>
          <w:szCs w:val="30"/>
        </w:rPr>
        <w:t>4、合同货物（设备）验收前的货物毁损、灭失的风险由乙方承担，验收合格后的货物灭失的风险由甲方承担。如合同商品参加保险，保险赔偿款由风险承担者享有。</w:t>
      </w:r>
    </w:p>
    <w:p w14:paraId="18C23253" w14:textId="77777777" w:rsidR="00E91AB2" w:rsidRPr="00D675CC" w:rsidRDefault="00E91AB2" w:rsidP="00E91AB2">
      <w:pPr>
        <w:spacing w:line="360" w:lineRule="auto"/>
        <w:ind w:firstLineChars="200" w:firstLine="602"/>
        <w:rPr>
          <w:rFonts w:ascii="宋体" w:eastAsia="宋体" w:hAnsi="宋体" w:cs="仿宋" w:hint="default"/>
          <w:b/>
          <w:sz w:val="30"/>
          <w:szCs w:val="30"/>
        </w:rPr>
      </w:pPr>
      <w:r w:rsidRPr="00D675CC">
        <w:rPr>
          <w:rFonts w:ascii="宋体" w:eastAsia="宋体" w:hAnsi="宋体" w:cs="仿宋"/>
          <w:b/>
          <w:sz w:val="30"/>
          <w:szCs w:val="30"/>
        </w:rPr>
        <w:t>六、货物（设备）验收标准、验收方式</w:t>
      </w:r>
    </w:p>
    <w:p w14:paraId="6D1146A8" w14:textId="77777777" w:rsidR="00E91AB2" w:rsidRPr="00D675CC" w:rsidRDefault="00E91AB2" w:rsidP="00E91AB2">
      <w:pPr>
        <w:spacing w:line="360" w:lineRule="auto"/>
        <w:ind w:firstLineChars="200" w:firstLine="600"/>
        <w:rPr>
          <w:rFonts w:ascii="宋体" w:eastAsia="宋体" w:hAnsi="宋体" w:cs="仿宋" w:hint="default"/>
          <w:sz w:val="30"/>
          <w:szCs w:val="30"/>
        </w:rPr>
      </w:pPr>
      <w:r w:rsidRPr="00D675CC">
        <w:rPr>
          <w:rFonts w:ascii="宋体" w:eastAsia="宋体" w:hAnsi="宋体" w:cs="仿宋"/>
          <w:sz w:val="30"/>
          <w:szCs w:val="30"/>
        </w:rPr>
        <w:lastRenderedPageBreak/>
        <w:t>1、按国家现行验收标准、规范等有关规定执行，甲方在收到货物（设备）后可以在合理期限内提出异议。</w:t>
      </w:r>
    </w:p>
    <w:p w14:paraId="4AD09730" w14:textId="77777777" w:rsidR="00E91AB2" w:rsidRPr="00D675CC" w:rsidRDefault="00E91AB2" w:rsidP="00E91AB2">
      <w:pPr>
        <w:spacing w:line="360" w:lineRule="auto"/>
        <w:ind w:firstLineChars="200" w:firstLine="600"/>
        <w:rPr>
          <w:rFonts w:ascii="宋体" w:eastAsia="宋体" w:hAnsi="宋体" w:cs="仿宋" w:hint="default"/>
          <w:sz w:val="30"/>
          <w:szCs w:val="30"/>
        </w:rPr>
      </w:pPr>
      <w:r w:rsidRPr="00D675CC">
        <w:rPr>
          <w:rFonts w:ascii="宋体" w:eastAsia="宋体" w:hAnsi="宋体" w:cs="仿宋"/>
          <w:sz w:val="30"/>
          <w:szCs w:val="30"/>
        </w:rPr>
        <w:t>2、货物（设备）使用单位应在货物（设备）交付后，根据初验结果以及安装、调试、培训等情况正常运行一段时间后向甲方提出货物（设备）验收申请。</w:t>
      </w:r>
    </w:p>
    <w:p w14:paraId="3F44E587" w14:textId="77777777" w:rsidR="00E91AB2" w:rsidRPr="00D675CC" w:rsidRDefault="00E91AB2" w:rsidP="00E91AB2">
      <w:pPr>
        <w:spacing w:line="360" w:lineRule="auto"/>
        <w:ind w:firstLineChars="200" w:firstLine="600"/>
        <w:rPr>
          <w:rFonts w:ascii="宋体" w:eastAsia="宋体" w:hAnsi="宋体" w:cs="仿宋" w:hint="default"/>
          <w:sz w:val="30"/>
          <w:szCs w:val="30"/>
        </w:rPr>
      </w:pPr>
      <w:r w:rsidRPr="00D675CC">
        <w:rPr>
          <w:rFonts w:ascii="宋体" w:eastAsia="宋体" w:hAnsi="宋体" w:cs="仿宋"/>
          <w:sz w:val="30"/>
          <w:szCs w:val="30"/>
        </w:rPr>
        <w:t>3、根据验收申请，甲方组织相关人员进行正式验收，也可以根据实际需要增加出厂检验、安装调试检验等多种验收环节，特殊情况下可以组织第三方共同验收。</w:t>
      </w:r>
    </w:p>
    <w:p w14:paraId="512644C2" w14:textId="77777777" w:rsidR="00E91AB2" w:rsidRPr="00D675CC" w:rsidRDefault="00E91AB2" w:rsidP="00E91AB2">
      <w:pPr>
        <w:spacing w:line="360" w:lineRule="auto"/>
        <w:ind w:firstLineChars="200" w:firstLine="602"/>
        <w:rPr>
          <w:rFonts w:ascii="宋体" w:eastAsia="宋体" w:hAnsi="宋体" w:cs="仿宋" w:hint="default"/>
          <w:b/>
          <w:sz w:val="30"/>
          <w:szCs w:val="30"/>
        </w:rPr>
      </w:pPr>
      <w:r w:rsidRPr="00D675CC">
        <w:rPr>
          <w:rFonts w:ascii="宋体" w:eastAsia="宋体" w:hAnsi="宋体" w:cs="仿宋"/>
          <w:b/>
          <w:sz w:val="30"/>
          <w:szCs w:val="30"/>
        </w:rPr>
        <w:t>七、货物（设备）付款时间、支付方式和支付条件</w:t>
      </w:r>
    </w:p>
    <w:p w14:paraId="4428A2B7" w14:textId="7E15D7E4" w:rsidR="00E91AB2" w:rsidRPr="00D675CC" w:rsidRDefault="00E91AB2" w:rsidP="00E91AB2">
      <w:pPr>
        <w:spacing w:line="360" w:lineRule="auto"/>
        <w:ind w:firstLineChars="200" w:firstLine="600"/>
        <w:rPr>
          <w:rFonts w:ascii="宋体" w:eastAsia="宋体" w:hAnsi="宋体" w:cs="仿宋" w:hint="default"/>
          <w:sz w:val="30"/>
          <w:szCs w:val="30"/>
          <w:lang w:eastAsia="zh-CN"/>
        </w:rPr>
      </w:pPr>
      <w:r w:rsidRPr="00D675CC">
        <w:rPr>
          <w:rFonts w:ascii="宋体" w:eastAsia="宋体" w:hAnsi="宋体" w:cs="仿宋"/>
          <w:sz w:val="30"/>
          <w:szCs w:val="30"/>
        </w:rPr>
        <w:t>1、</w:t>
      </w:r>
      <w:r w:rsidR="00244FE1" w:rsidRPr="00244FE1">
        <w:rPr>
          <w:rFonts w:ascii="宋体" w:eastAsia="宋体" w:hAnsi="宋体" w:cs="仿宋" w:hint="default"/>
          <w:sz w:val="30"/>
          <w:szCs w:val="30"/>
          <w:lang w:eastAsia="zh-CN"/>
        </w:rPr>
        <w:t>签订合同后，乙方向甲方提供本合同金额5%的银行保函。货物(设备)到达合同约定的交货 地点安装完毕，并经甲、乙双方进行验收合格后，退回保函并向乙方支付总合同金额的100%</w:t>
      </w:r>
      <w:r w:rsidR="00244FE1" w:rsidRPr="00244FE1">
        <w:rPr>
          <w:rFonts w:ascii="宋体" w:eastAsia="宋体" w:hAnsi="宋体" w:cs="仿宋"/>
          <w:sz w:val="30"/>
          <w:szCs w:val="30"/>
          <w:lang w:eastAsia="zh-CN"/>
        </w:rPr>
        <w:t xml:space="preserve"> </w:t>
      </w:r>
      <w:r w:rsidRPr="00D675CC">
        <w:rPr>
          <w:rFonts w:ascii="宋体" w:eastAsia="宋体" w:hAnsi="宋体" w:cs="仿宋"/>
          <w:sz w:val="30"/>
          <w:szCs w:val="30"/>
        </w:rPr>
        <w:t>(</w:t>
      </w:r>
      <w:r w:rsidR="00903551" w:rsidRPr="00D675CC">
        <w:rPr>
          <w:rFonts w:ascii="宋体" w:eastAsia="宋体" w:hAnsi="宋体" w:cs="仿宋" w:hint="default"/>
          <w:sz w:val="30"/>
          <w:szCs w:val="30"/>
        </w:rPr>
        <w:t>3637730.00</w:t>
      </w:r>
      <w:r w:rsidRPr="00D675CC">
        <w:rPr>
          <w:rFonts w:ascii="宋体" w:eastAsia="宋体" w:hAnsi="宋体" w:cs="仿宋"/>
          <w:sz w:val="30"/>
          <w:szCs w:val="30"/>
        </w:rPr>
        <w:t>元)，大写：</w:t>
      </w:r>
      <w:r w:rsidRPr="00D675CC">
        <w:rPr>
          <w:rFonts w:ascii="宋体" w:eastAsia="宋体" w:hAnsi="宋体" w:cs="仿宋"/>
          <w:sz w:val="30"/>
          <w:szCs w:val="30"/>
          <w:u w:val="single"/>
        </w:rPr>
        <w:t xml:space="preserve"> </w:t>
      </w:r>
      <w:r w:rsidR="00903551" w:rsidRPr="00D675CC">
        <w:rPr>
          <w:rFonts w:ascii="宋体" w:eastAsia="宋体" w:hAnsi="宋体" w:cs="仿宋" w:hint="default"/>
          <w:sz w:val="30"/>
          <w:szCs w:val="30"/>
          <w:u w:val="single"/>
        </w:rPr>
        <w:t>叁佰陆拾叁万柒仟柒佰叁拾元整</w:t>
      </w:r>
      <w:r w:rsidRPr="00D675CC">
        <w:rPr>
          <w:rFonts w:ascii="宋体" w:eastAsia="宋体" w:hAnsi="宋体" w:cs="仿宋"/>
          <w:sz w:val="30"/>
          <w:szCs w:val="30"/>
          <w:u w:val="single"/>
          <w:lang w:eastAsia="zh-CN"/>
        </w:rPr>
        <w:t>。</w:t>
      </w:r>
    </w:p>
    <w:p w14:paraId="65F710F5" w14:textId="77777777" w:rsidR="00E91AB2" w:rsidRPr="00D675CC" w:rsidRDefault="00E91AB2" w:rsidP="00E91AB2">
      <w:pPr>
        <w:spacing w:line="360" w:lineRule="auto"/>
        <w:ind w:firstLineChars="245" w:firstLine="735"/>
        <w:rPr>
          <w:rFonts w:ascii="宋体" w:eastAsia="宋体" w:hAnsi="宋体" w:cs="仿宋" w:hint="default"/>
          <w:sz w:val="30"/>
          <w:szCs w:val="30"/>
        </w:rPr>
      </w:pPr>
      <w:r w:rsidRPr="00D675CC">
        <w:rPr>
          <w:rFonts w:ascii="宋体" w:eastAsia="宋体" w:hAnsi="宋体" w:cs="仿宋"/>
          <w:sz w:val="30"/>
          <w:szCs w:val="30"/>
        </w:rPr>
        <w:t>2、支付方式：</w:t>
      </w:r>
    </w:p>
    <w:p w14:paraId="525275F9" w14:textId="51AA82D6" w:rsidR="00E91AB2" w:rsidRPr="00D675CC" w:rsidRDefault="00E91AB2" w:rsidP="00903551">
      <w:pPr>
        <w:spacing w:line="360" w:lineRule="auto"/>
        <w:ind w:firstLineChars="245" w:firstLine="735"/>
        <w:rPr>
          <w:rFonts w:ascii="宋体" w:eastAsia="宋体" w:hAnsi="宋体" w:cs="仿宋" w:hint="default"/>
          <w:sz w:val="30"/>
          <w:szCs w:val="30"/>
        </w:rPr>
      </w:pPr>
      <w:r w:rsidRPr="00D675CC">
        <w:rPr>
          <w:rFonts w:ascii="宋体" w:eastAsia="宋体" w:hAnsi="宋体" w:cs="仿宋"/>
          <w:sz w:val="30"/>
          <w:szCs w:val="30"/>
        </w:rPr>
        <w:t>本合同项下所有政府采购结算款全部支付至乙方（中标方）在</w:t>
      </w:r>
      <w:r w:rsidR="00903551" w:rsidRPr="00D675CC">
        <w:rPr>
          <w:rFonts w:ascii="宋体" w:eastAsia="宋体" w:hAnsi="宋体" w:cs="仿宋" w:hint="default"/>
          <w:sz w:val="30"/>
          <w:szCs w:val="30"/>
        </w:rPr>
        <w:t>中国工商银行股份有限公司中山港口支行</w:t>
      </w:r>
      <w:r w:rsidRPr="00D675CC">
        <w:rPr>
          <w:rFonts w:ascii="宋体" w:eastAsia="宋体" w:hAnsi="宋体" w:cs="仿宋"/>
          <w:sz w:val="30"/>
          <w:szCs w:val="30"/>
        </w:rPr>
        <w:t>开立的监管账户，该回款账户未经</w:t>
      </w:r>
      <w:r w:rsidR="00333D17" w:rsidRPr="00D675CC">
        <w:rPr>
          <w:rFonts w:ascii="宋体" w:eastAsia="宋体" w:hAnsi="宋体" w:cs="仿宋" w:hint="default"/>
          <w:sz w:val="30"/>
          <w:szCs w:val="30"/>
        </w:rPr>
        <w:t>河南大学</w:t>
      </w:r>
      <w:r w:rsidRPr="00D675CC">
        <w:rPr>
          <w:rFonts w:ascii="宋体" w:eastAsia="宋体" w:hAnsi="宋体" w:cs="仿宋"/>
          <w:sz w:val="30"/>
          <w:szCs w:val="30"/>
        </w:rPr>
        <w:t>同意后不得更改，具体账户信息如下：</w:t>
      </w:r>
    </w:p>
    <w:p w14:paraId="6DA2AD89" w14:textId="77777777" w:rsidR="00333D17" w:rsidRPr="00D675CC" w:rsidRDefault="00E91AB2" w:rsidP="00E91AB2">
      <w:pPr>
        <w:spacing w:line="360" w:lineRule="auto"/>
        <w:ind w:firstLineChars="246" w:firstLine="738"/>
        <w:rPr>
          <w:rFonts w:ascii="宋体" w:eastAsia="宋体" w:hAnsi="宋体" w:cs="仿宋" w:hint="default"/>
          <w:sz w:val="30"/>
          <w:szCs w:val="30"/>
        </w:rPr>
      </w:pPr>
      <w:r w:rsidRPr="00D675CC">
        <w:rPr>
          <w:rFonts w:ascii="宋体" w:eastAsia="宋体" w:hAnsi="宋体" w:cs="仿宋"/>
          <w:sz w:val="30"/>
          <w:szCs w:val="30"/>
        </w:rPr>
        <w:t>统一社会信用代码：</w:t>
      </w:r>
      <w:r w:rsidR="00333D17" w:rsidRPr="00D675CC">
        <w:rPr>
          <w:rFonts w:ascii="宋体" w:eastAsia="宋体" w:hAnsi="宋体" w:cs="仿宋" w:hint="default"/>
          <w:sz w:val="30"/>
          <w:szCs w:val="30"/>
        </w:rPr>
        <w:t>914420007148297691</w:t>
      </w:r>
    </w:p>
    <w:p w14:paraId="4084ABAC" w14:textId="5F6970E7" w:rsidR="00E91AB2" w:rsidRPr="00D675CC" w:rsidRDefault="00E91AB2" w:rsidP="00E91AB2">
      <w:pPr>
        <w:spacing w:line="360" w:lineRule="auto"/>
        <w:ind w:firstLineChars="246" w:firstLine="738"/>
        <w:rPr>
          <w:rFonts w:ascii="宋体" w:eastAsia="宋体" w:hAnsi="宋体" w:cs="仿宋" w:hint="default"/>
          <w:sz w:val="30"/>
          <w:szCs w:val="30"/>
        </w:rPr>
      </w:pPr>
      <w:r w:rsidRPr="00D675CC">
        <w:rPr>
          <w:rFonts w:ascii="宋体" w:eastAsia="宋体" w:hAnsi="宋体" w:cs="仿宋"/>
          <w:sz w:val="30"/>
          <w:szCs w:val="30"/>
        </w:rPr>
        <w:t>账户名称：</w:t>
      </w:r>
      <w:r w:rsidR="00333D17" w:rsidRPr="00D675CC">
        <w:rPr>
          <w:rFonts w:ascii="宋体" w:eastAsia="宋体" w:hAnsi="宋体" w:cs="仿宋" w:hint="default"/>
          <w:sz w:val="30"/>
          <w:szCs w:val="30"/>
        </w:rPr>
        <w:t>中山市科劲办公用品有限公司</w:t>
      </w:r>
      <w:r w:rsidRPr="00D675CC">
        <w:rPr>
          <w:rFonts w:ascii="宋体" w:eastAsia="宋体" w:hAnsi="宋体" w:cs="仿宋"/>
          <w:sz w:val="30"/>
          <w:szCs w:val="30"/>
        </w:rPr>
        <w:t xml:space="preserve">     </w:t>
      </w:r>
    </w:p>
    <w:p w14:paraId="3CBAB3A3" w14:textId="13F19E9B" w:rsidR="00E91AB2" w:rsidRPr="00D675CC" w:rsidRDefault="00E91AB2" w:rsidP="00E91AB2">
      <w:pPr>
        <w:spacing w:line="360" w:lineRule="auto"/>
        <w:ind w:firstLineChars="246" w:firstLine="738"/>
        <w:rPr>
          <w:rFonts w:ascii="宋体" w:eastAsia="宋体" w:hAnsi="宋体" w:cs="仿宋" w:hint="default"/>
          <w:sz w:val="30"/>
          <w:szCs w:val="30"/>
        </w:rPr>
      </w:pPr>
      <w:r w:rsidRPr="00D675CC">
        <w:rPr>
          <w:rFonts w:ascii="宋体" w:eastAsia="宋体" w:hAnsi="宋体" w:cs="仿宋"/>
          <w:sz w:val="30"/>
          <w:szCs w:val="30"/>
        </w:rPr>
        <w:t>账</w:t>
      </w:r>
      <w:r w:rsidR="00333D17" w:rsidRPr="00D675CC">
        <w:rPr>
          <w:rFonts w:ascii="宋体" w:eastAsia="宋体" w:hAnsi="宋体" w:cs="仿宋"/>
          <w:sz w:val="30"/>
          <w:szCs w:val="30"/>
          <w:lang w:eastAsia="zh-CN"/>
        </w:rPr>
        <w:t xml:space="preserve">    </w:t>
      </w:r>
      <w:r w:rsidRPr="00D675CC">
        <w:rPr>
          <w:rFonts w:ascii="宋体" w:eastAsia="宋体" w:hAnsi="宋体" w:cs="仿宋"/>
          <w:sz w:val="30"/>
          <w:szCs w:val="30"/>
        </w:rPr>
        <w:t>号：</w:t>
      </w:r>
      <w:r w:rsidR="00EE21B3" w:rsidRPr="00EE21B3">
        <w:rPr>
          <w:rFonts w:ascii="宋体" w:eastAsia="宋体" w:hAnsi="宋体" w:cs="仿宋" w:hint="default"/>
          <w:sz w:val="30"/>
          <w:szCs w:val="30"/>
        </w:rPr>
        <w:t>4431</w:t>
      </w:r>
      <w:r w:rsidR="00EE21B3">
        <w:rPr>
          <w:rFonts w:ascii="宋体" w:eastAsia="宋体" w:hAnsi="宋体" w:cs="仿宋"/>
          <w:sz w:val="30"/>
          <w:szCs w:val="30"/>
          <w:lang w:eastAsia="zh-CN"/>
        </w:rPr>
        <w:t xml:space="preserve"> </w:t>
      </w:r>
      <w:r w:rsidR="00EE21B3" w:rsidRPr="00EE21B3">
        <w:rPr>
          <w:rFonts w:ascii="宋体" w:eastAsia="宋体" w:hAnsi="宋体" w:cs="仿宋" w:hint="default"/>
          <w:sz w:val="30"/>
          <w:szCs w:val="30"/>
        </w:rPr>
        <w:t>4801</w:t>
      </w:r>
      <w:r w:rsidR="00EE21B3">
        <w:rPr>
          <w:rFonts w:ascii="宋体" w:eastAsia="宋体" w:hAnsi="宋体" w:cs="仿宋"/>
          <w:sz w:val="30"/>
          <w:szCs w:val="30"/>
          <w:lang w:eastAsia="zh-CN"/>
        </w:rPr>
        <w:t xml:space="preserve"> </w:t>
      </w:r>
      <w:r w:rsidR="00EE21B3" w:rsidRPr="00EE21B3">
        <w:rPr>
          <w:rFonts w:ascii="宋体" w:eastAsia="宋体" w:hAnsi="宋体" w:cs="仿宋" w:hint="default"/>
          <w:sz w:val="30"/>
          <w:szCs w:val="30"/>
        </w:rPr>
        <w:t>0400 1929</w:t>
      </w:r>
      <w:r w:rsidR="00EE21B3">
        <w:rPr>
          <w:rFonts w:ascii="宋体" w:eastAsia="宋体" w:hAnsi="宋体" w:cs="仿宋"/>
          <w:sz w:val="30"/>
          <w:szCs w:val="30"/>
          <w:lang w:eastAsia="zh-CN"/>
        </w:rPr>
        <w:t xml:space="preserve"> </w:t>
      </w:r>
      <w:r w:rsidR="00EE21B3" w:rsidRPr="00EE21B3">
        <w:rPr>
          <w:rFonts w:ascii="宋体" w:eastAsia="宋体" w:hAnsi="宋体" w:cs="仿宋" w:hint="default"/>
          <w:sz w:val="30"/>
          <w:szCs w:val="30"/>
        </w:rPr>
        <w:t>3</w:t>
      </w:r>
    </w:p>
    <w:p w14:paraId="618A38FF" w14:textId="132E4BDE" w:rsidR="00E91AB2" w:rsidRPr="00D675CC" w:rsidRDefault="00E91AB2" w:rsidP="00333D17">
      <w:pPr>
        <w:spacing w:line="400" w:lineRule="exact"/>
        <w:ind w:firstLineChars="246" w:firstLine="738"/>
        <w:rPr>
          <w:rFonts w:ascii="宋体" w:eastAsia="宋体" w:hAnsi="宋体" w:cs="仿宋" w:hint="default"/>
          <w:sz w:val="30"/>
          <w:szCs w:val="30"/>
        </w:rPr>
      </w:pPr>
      <w:r w:rsidRPr="00D675CC">
        <w:rPr>
          <w:rFonts w:ascii="宋体" w:eastAsia="宋体" w:hAnsi="宋体" w:cs="仿宋"/>
          <w:sz w:val="30"/>
          <w:szCs w:val="30"/>
        </w:rPr>
        <w:t>开户银行：</w:t>
      </w:r>
      <w:r w:rsidR="00EE21B3" w:rsidRPr="00EE21B3">
        <w:rPr>
          <w:rFonts w:ascii="宋体" w:eastAsia="宋体" w:hAnsi="宋体" w:cs="仿宋" w:hint="default"/>
          <w:sz w:val="30"/>
          <w:szCs w:val="30"/>
        </w:rPr>
        <w:t>中国农行银行股份有限公司中山港口支行</w:t>
      </w:r>
    </w:p>
    <w:p w14:paraId="0EB9851A" w14:textId="77777777" w:rsidR="00E91AB2" w:rsidRPr="00D675CC" w:rsidRDefault="00E91AB2" w:rsidP="00E91AB2">
      <w:pPr>
        <w:ind w:firstLineChars="200" w:firstLine="600"/>
        <w:rPr>
          <w:rFonts w:ascii="宋体" w:eastAsia="宋体" w:hAnsi="宋体" w:cs="仿宋" w:hint="default"/>
          <w:sz w:val="30"/>
          <w:szCs w:val="30"/>
        </w:rPr>
      </w:pPr>
      <w:r w:rsidRPr="00D675CC">
        <w:rPr>
          <w:rFonts w:ascii="宋体" w:eastAsia="宋体" w:hAnsi="宋体" w:cs="仿宋"/>
          <w:sz w:val="30"/>
          <w:szCs w:val="30"/>
        </w:rPr>
        <w:lastRenderedPageBreak/>
        <w:t>3、甲方每次付款前，乙方需按每次付款金额开具符合国家规定的发票，甲方收到发票并通过国家税务部门官方网站检验发票真伪后按付款流程支付合同价款。</w:t>
      </w:r>
    </w:p>
    <w:p w14:paraId="7E33F096" w14:textId="77777777" w:rsidR="00E91AB2" w:rsidRPr="00D675CC" w:rsidRDefault="00E91AB2" w:rsidP="00E91AB2">
      <w:pPr>
        <w:spacing w:line="520" w:lineRule="exact"/>
        <w:ind w:firstLineChars="200" w:firstLine="600"/>
        <w:rPr>
          <w:rFonts w:ascii="宋体" w:eastAsia="宋体" w:hAnsi="宋体" w:cs="仿宋" w:hint="default"/>
          <w:sz w:val="30"/>
          <w:szCs w:val="30"/>
        </w:rPr>
      </w:pPr>
      <w:r w:rsidRPr="00D675CC">
        <w:rPr>
          <w:rFonts w:ascii="宋体" w:eastAsia="宋体" w:hAnsi="宋体" w:cs="仿宋"/>
          <w:sz w:val="30"/>
          <w:szCs w:val="30"/>
        </w:rPr>
        <w:t>4、乙方必须提供真实、合法的发票。若乙方提供虚假发票，自发现之日起三日内乙方应无条件提供正规发票并承担甲方因此所遭受的所有损失。发票上记载的款项甲方有权不再支付，从合同款中扣减。</w:t>
      </w:r>
    </w:p>
    <w:p w14:paraId="29A1A8E6" w14:textId="77777777" w:rsidR="00E91AB2" w:rsidRPr="00D675CC" w:rsidRDefault="00E91AB2" w:rsidP="00E91AB2">
      <w:pPr>
        <w:ind w:firstLineChars="200" w:firstLine="600"/>
        <w:rPr>
          <w:rFonts w:ascii="宋体" w:eastAsia="宋体" w:hAnsi="宋体" w:cs="仿宋" w:hint="default"/>
          <w:bCs/>
          <w:sz w:val="30"/>
          <w:szCs w:val="30"/>
        </w:rPr>
      </w:pPr>
      <w:r w:rsidRPr="00D675CC">
        <w:rPr>
          <w:rFonts w:ascii="宋体" w:eastAsia="宋体" w:hAnsi="宋体" w:cs="仿宋"/>
          <w:sz w:val="30"/>
          <w:szCs w:val="30"/>
        </w:rPr>
        <w:t>5、本合同为固定单价合同，总价以实际提供合格货品数量乘以清单单价结算。甲方可根据实际需求，调整合同清单内的品种、数量，乙方须予以配合，</w:t>
      </w:r>
      <w:r w:rsidRPr="00D675CC">
        <w:rPr>
          <w:rFonts w:ascii="宋体" w:eastAsia="宋体" w:hAnsi="宋体" w:cs="仿宋"/>
          <w:bCs/>
          <w:sz w:val="30"/>
          <w:szCs w:val="30"/>
        </w:rPr>
        <w:t>调整部分的价款不应超出合同价款的10%。</w:t>
      </w:r>
    </w:p>
    <w:p w14:paraId="39D94384" w14:textId="77777777" w:rsidR="00E91AB2" w:rsidRPr="00D675CC" w:rsidRDefault="00E91AB2" w:rsidP="00E91AB2">
      <w:pPr>
        <w:spacing w:line="360" w:lineRule="auto"/>
        <w:ind w:firstLineChars="200" w:firstLine="602"/>
        <w:rPr>
          <w:rFonts w:ascii="宋体" w:eastAsia="宋体" w:hAnsi="宋体" w:cs="仿宋" w:hint="default"/>
          <w:b/>
          <w:sz w:val="30"/>
          <w:szCs w:val="30"/>
        </w:rPr>
      </w:pPr>
      <w:r w:rsidRPr="00D675CC">
        <w:rPr>
          <w:rFonts w:ascii="宋体" w:eastAsia="宋体" w:hAnsi="宋体" w:cs="仿宋"/>
          <w:b/>
          <w:sz w:val="30"/>
          <w:szCs w:val="30"/>
        </w:rPr>
        <w:t>八、违约责任</w:t>
      </w:r>
    </w:p>
    <w:p w14:paraId="5EFFEF20" w14:textId="77777777" w:rsidR="00E91AB2" w:rsidRPr="00D675CC" w:rsidRDefault="00E91AB2" w:rsidP="00E91AB2">
      <w:pPr>
        <w:spacing w:line="360" w:lineRule="auto"/>
        <w:ind w:firstLineChars="200" w:firstLine="600"/>
        <w:rPr>
          <w:rFonts w:ascii="宋体" w:eastAsia="宋体" w:hAnsi="宋体" w:cs="仿宋" w:hint="default"/>
          <w:sz w:val="30"/>
          <w:szCs w:val="30"/>
        </w:rPr>
      </w:pPr>
      <w:r w:rsidRPr="00D675CC">
        <w:rPr>
          <w:rFonts w:ascii="宋体" w:eastAsia="宋体" w:hAnsi="宋体" w:cs="仿宋"/>
          <w:sz w:val="30"/>
          <w:szCs w:val="30"/>
        </w:rPr>
        <w:t>1、乙方未按期限、地点履行卖方义务，每延迟一日，乙方应当按本合同总金额的0.5％向甲方支付违约金；乙方逾期交货时间超过7日的或违约金累积达到合同总金额的10%时，甲方有权不经通知解除与乙方的合同，要求乙方支付合同金额30%的违约金。同时，乙方应赔偿由于逾期供货给甲方造成的全部损失；如违约金不足以赔偿甲方损失的，乙方还应当赔偿全部损失。</w:t>
      </w:r>
    </w:p>
    <w:p w14:paraId="75C856DC" w14:textId="63F3C334" w:rsidR="00E91AB2" w:rsidRPr="00D675CC" w:rsidRDefault="008D5CCB" w:rsidP="00E91AB2">
      <w:pPr>
        <w:spacing w:line="480" w:lineRule="auto"/>
        <w:rPr>
          <w:rFonts w:ascii="宋体" w:eastAsia="宋体" w:hAnsi="宋体" w:hint="default"/>
          <w:b/>
          <w:sz w:val="28"/>
          <w:szCs w:val="28"/>
        </w:rPr>
        <w:sectPr w:rsidR="00E91AB2" w:rsidRPr="00D675CC" w:rsidSect="00E91AB2">
          <w:footerReference w:type="default" r:id="rId9"/>
          <w:pgSz w:w="11900" w:h="16838"/>
          <w:pgMar w:top="1338" w:right="1338" w:bottom="1338" w:left="1338" w:header="851" w:footer="992" w:gutter="0"/>
          <w:cols w:space="720"/>
          <w:docGrid w:linePitch="312"/>
        </w:sectPr>
      </w:pPr>
      <w:r>
        <w:rPr>
          <w:noProof/>
        </w:rPr>
        <w:lastRenderedPageBreak/>
        <w:drawing>
          <wp:inline distT="0" distB="0" distL="0" distR="0" wp14:anchorId="1994822D" wp14:editId="53B1F780">
            <wp:extent cx="5857240" cy="7841437"/>
            <wp:effectExtent l="0" t="0" r="0" b="7620"/>
            <wp:docPr id="13283964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96406" name=""/>
                    <pic:cNvPicPr/>
                  </pic:nvPicPr>
                  <pic:blipFill>
                    <a:blip r:embed="rId10"/>
                    <a:stretch>
                      <a:fillRect/>
                    </a:stretch>
                  </pic:blipFill>
                  <pic:spPr>
                    <a:xfrm>
                      <a:off x="0" y="0"/>
                      <a:ext cx="5857240" cy="7841437"/>
                    </a:xfrm>
                    <a:prstGeom prst="rect">
                      <a:avLst/>
                    </a:prstGeom>
                  </pic:spPr>
                </pic:pic>
              </a:graphicData>
            </a:graphic>
          </wp:inline>
        </w:drawing>
      </w:r>
    </w:p>
    <w:p w14:paraId="21B92318" w14:textId="77777777" w:rsidR="00E91AB2" w:rsidRPr="00D675CC" w:rsidRDefault="00E91AB2" w:rsidP="00E91AB2">
      <w:pPr>
        <w:spacing w:line="320" w:lineRule="exact"/>
        <w:jc w:val="left"/>
        <w:rPr>
          <w:rFonts w:ascii="宋体" w:eastAsia="宋体" w:hAnsi="宋体" w:cs="Calibri" w:hint="default"/>
          <w:b/>
          <w:sz w:val="28"/>
          <w:szCs w:val="28"/>
        </w:rPr>
      </w:pPr>
      <w:r w:rsidRPr="00D675CC">
        <w:rPr>
          <w:rFonts w:ascii="宋体" w:eastAsia="宋体" w:hAnsi="宋体"/>
          <w:b/>
          <w:sz w:val="28"/>
          <w:szCs w:val="28"/>
        </w:rPr>
        <w:lastRenderedPageBreak/>
        <w:t>附件（1）：详细技术参数、规格及</w:t>
      </w:r>
      <w:r w:rsidRPr="00D675CC">
        <w:rPr>
          <w:rFonts w:ascii="宋体" w:eastAsia="宋体" w:hAnsi="宋体" w:cs="Calibri"/>
          <w:b/>
          <w:sz w:val="28"/>
          <w:szCs w:val="28"/>
        </w:rPr>
        <w:t>配置清单</w:t>
      </w:r>
    </w:p>
    <w:p w14:paraId="56841C38" w14:textId="77777777" w:rsidR="00E91AB2" w:rsidRPr="00D675CC" w:rsidRDefault="00E91AB2" w:rsidP="00E91AB2">
      <w:pPr>
        <w:spacing w:line="320" w:lineRule="exact"/>
        <w:jc w:val="left"/>
        <w:rPr>
          <w:rFonts w:ascii="宋体" w:eastAsia="宋体" w:hAnsi="宋体" w:cs="Calibri" w:hint="default"/>
          <w:b/>
          <w:sz w:val="28"/>
          <w:szCs w:val="28"/>
        </w:rPr>
      </w:pPr>
    </w:p>
    <w:tbl>
      <w:tblPr>
        <w:tblW w:w="9139" w:type="dxa"/>
        <w:jc w:val="center"/>
        <w:tblLayout w:type="fixed"/>
        <w:tblLook w:val="0000" w:firstRow="0" w:lastRow="0" w:firstColumn="0" w:lastColumn="0" w:noHBand="0" w:noVBand="0"/>
      </w:tblPr>
      <w:tblGrid>
        <w:gridCol w:w="984"/>
        <w:gridCol w:w="1542"/>
        <w:gridCol w:w="4626"/>
        <w:gridCol w:w="991"/>
        <w:gridCol w:w="996"/>
      </w:tblGrid>
      <w:tr w:rsidR="00E91AB2" w:rsidRPr="00D675CC" w14:paraId="53EC5F5E" w14:textId="77777777" w:rsidTr="00C36D1D">
        <w:trPr>
          <w:trHeight w:val="703"/>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253B7BA5" w14:textId="77777777" w:rsidR="00E91AB2" w:rsidRPr="00D675CC" w:rsidRDefault="00E91AB2" w:rsidP="00C36D1D">
            <w:pPr>
              <w:snapToGrid w:val="0"/>
              <w:spacing w:line="460" w:lineRule="atLeast"/>
              <w:jc w:val="center"/>
              <w:rPr>
                <w:rFonts w:ascii="宋体" w:eastAsia="宋体" w:hAnsi="宋体" w:hint="default"/>
                <w:b/>
                <w:bCs/>
                <w:spacing w:val="10"/>
                <w:kern w:val="0"/>
                <w:sz w:val="28"/>
                <w:szCs w:val="28"/>
              </w:rPr>
            </w:pPr>
            <w:r w:rsidRPr="00D675CC">
              <w:rPr>
                <w:rFonts w:ascii="宋体" w:eastAsia="宋体" w:hAnsi="宋体"/>
                <w:b/>
                <w:bCs/>
                <w:spacing w:val="10"/>
                <w:kern w:val="0"/>
                <w:sz w:val="28"/>
                <w:szCs w:val="28"/>
              </w:rPr>
              <w:t>名称</w:t>
            </w:r>
          </w:p>
        </w:tc>
        <w:tc>
          <w:tcPr>
            <w:tcW w:w="1542" w:type="dxa"/>
            <w:tcBorders>
              <w:top w:val="single" w:sz="4" w:space="0" w:color="000000"/>
              <w:left w:val="nil"/>
              <w:bottom w:val="single" w:sz="4" w:space="0" w:color="000000"/>
              <w:right w:val="single" w:sz="4" w:space="0" w:color="000000"/>
            </w:tcBorders>
            <w:vAlign w:val="center"/>
          </w:tcPr>
          <w:p w14:paraId="7603209C" w14:textId="77777777" w:rsidR="00E91AB2" w:rsidRPr="00D675CC" w:rsidRDefault="00E91AB2" w:rsidP="00C36D1D">
            <w:pPr>
              <w:snapToGrid w:val="0"/>
              <w:spacing w:line="460" w:lineRule="atLeast"/>
              <w:jc w:val="center"/>
              <w:rPr>
                <w:rFonts w:ascii="宋体" w:eastAsia="宋体" w:hAnsi="宋体" w:hint="default"/>
                <w:b/>
                <w:bCs/>
                <w:spacing w:val="10"/>
                <w:kern w:val="0"/>
                <w:sz w:val="28"/>
                <w:szCs w:val="28"/>
              </w:rPr>
            </w:pPr>
            <w:r w:rsidRPr="00D675CC">
              <w:rPr>
                <w:rFonts w:ascii="宋体" w:eastAsia="宋体" w:hAnsi="宋体"/>
                <w:b/>
                <w:bCs/>
                <w:spacing w:val="10"/>
                <w:kern w:val="0"/>
                <w:sz w:val="28"/>
                <w:szCs w:val="28"/>
              </w:rPr>
              <w:t>型号</w:t>
            </w:r>
          </w:p>
        </w:tc>
        <w:tc>
          <w:tcPr>
            <w:tcW w:w="4626" w:type="dxa"/>
            <w:tcBorders>
              <w:top w:val="single" w:sz="4" w:space="0" w:color="000000"/>
              <w:left w:val="nil"/>
              <w:bottom w:val="single" w:sz="4" w:space="0" w:color="000000"/>
              <w:right w:val="single" w:sz="4" w:space="0" w:color="000000"/>
            </w:tcBorders>
            <w:vAlign w:val="center"/>
          </w:tcPr>
          <w:p w14:paraId="7106FF4C" w14:textId="77777777" w:rsidR="00E91AB2" w:rsidRPr="00D675CC" w:rsidRDefault="00E91AB2" w:rsidP="00C36D1D">
            <w:pPr>
              <w:snapToGrid w:val="0"/>
              <w:spacing w:line="460" w:lineRule="atLeast"/>
              <w:jc w:val="center"/>
              <w:rPr>
                <w:rFonts w:ascii="宋体" w:eastAsia="宋体" w:hAnsi="宋体" w:hint="default"/>
                <w:b/>
                <w:bCs/>
                <w:spacing w:val="10"/>
                <w:kern w:val="0"/>
                <w:sz w:val="28"/>
                <w:szCs w:val="28"/>
              </w:rPr>
            </w:pPr>
            <w:r w:rsidRPr="00D675CC">
              <w:rPr>
                <w:rFonts w:ascii="宋体" w:eastAsia="宋体" w:hAnsi="宋体"/>
                <w:b/>
                <w:bCs/>
                <w:spacing w:val="10"/>
                <w:kern w:val="0"/>
                <w:sz w:val="28"/>
                <w:szCs w:val="28"/>
              </w:rPr>
              <w:t>规格、参数</w:t>
            </w:r>
          </w:p>
        </w:tc>
        <w:tc>
          <w:tcPr>
            <w:tcW w:w="991" w:type="dxa"/>
            <w:tcBorders>
              <w:top w:val="single" w:sz="4" w:space="0" w:color="000000"/>
              <w:left w:val="nil"/>
              <w:bottom w:val="single" w:sz="4" w:space="0" w:color="000000"/>
              <w:right w:val="single" w:sz="4" w:space="0" w:color="000000"/>
            </w:tcBorders>
            <w:vAlign w:val="center"/>
          </w:tcPr>
          <w:p w14:paraId="347D05EA" w14:textId="77777777" w:rsidR="00E91AB2" w:rsidRPr="00D675CC" w:rsidRDefault="00E91AB2" w:rsidP="00C36D1D">
            <w:pPr>
              <w:snapToGrid w:val="0"/>
              <w:spacing w:line="460" w:lineRule="atLeast"/>
              <w:jc w:val="center"/>
              <w:rPr>
                <w:rFonts w:ascii="宋体" w:eastAsia="宋体" w:hAnsi="宋体" w:hint="default"/>
                <w:b/>
                <w:bCs/>
                <w:spacing w:val="10"/>
                <w:kern w:val="0"/>
                <w:sz w:val="28"/>
                <w:szCs w:val="28"/>
              </w:rPr>
            </w:pPr>
            <w:r w:rsidRPr="00D675CC">
              <w:rPr>
                <w:rFonts w:ascii="宋体" w:eastAsia="宋体" w:hAnsi="宋体"/>
                <w:b/>
                <w:bCs/>
                <w:spacing w:val="10"/>
                <w:kern w:val="0"/>
                <w:sz w:val="28"/>
                <w:szCs w:val="28"/>
              </w:rPr>
              <w:t>原产地</w:t>
            </w:r>
          </w:p>
        </w:tc>
        <w:tc>
          <w:tcPr>
            <w:tcW w:w="996" w:type="dxa"/>
            <w:tcBorders>
              <w:top w:val="single" w:sz="4" w:space="0" w:color="000000"/>
              <w:left w:val="nil"/>
              <w:bottom w:val="single" w:sz="4" w:space="0" w:color="000000"/>
              <w:right w:val="single" w:sz="4" w:space="0" w:color="000000"/>
            </w:tcBorders>
            <w:vAlign w:val="center"/>
          </w:tcPr>
          <w:p w14:paraId="3B58ACDD" w14:textId="77777777" w:rsidR="00E91AB2" w:rsidRPr="00D675CC" w:rsidRDefault="00E91AB2" w:rsidP="00C36D1D">
            <w:pPr>
              <w:snapToGrid w:val="0"/>
              <w:spacing w:line="460" w:lineRule="atLeast"/>
              <w:jc w:val="center"/>
              <w:rPr>
                <w:rFonts w:ascii="宋体" w:eastAsia="宋体" w:hAnsi="宋体" w:hint="default"/>
                <w:b/>
                <w:bCs/>
                <w:spacing w:val="10"/>
                <w:kern w:val="0"/>
                <w:sz w:val="28"/>
                <w:szCs w:val="28"/>
              </w:rPr>
            </w:pPr>
            <w:r w:rsidRPr="00D675CC">
              <w:rPr>
                <w:rFonts w:ascii="宋体" w:eastAsia="宋体" w:hAnsi="宋体"/>
                <w:b/>
                <w:bCs/>
                <w:spacing w:val="10"/>
                <w:kern w:val="0"/>
                <w:sz w:val="28"/>
                <w:szCs w:val="28"/>
              </w:rPr>
              <w:t>生产厂家</w:t>
            </w:r>
          </w:p>
        </w:tc>
      </w:tr>
      <w:tr w:rsidR="00921D3C" w:rsidRPr="00D675CC" w14:paraId="2269D7D6" w14:textId="77777777" w:rsidTr="0038093E">
        <w:trPr>
          <w:trHeight w:val="416"/>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8F13A6A" w14:textId="457AF59B" w:rsidR="00921D3C" w:rsidRPr="00D675CC" w:rsidRDefault="00DF61FC" w:rsidP="00DF61FC">
            <w:pPr>
              <w:jc w:val="left"/>
              <w:rPr>
                <w:rFonts w:ascii="宋体" w:eastAsia="宋体" w:hAnsi="宋体" w:hint="default"/>
              </w:rPr>
            </w:pPr>
            <w:r w:rsidRPr="00D675CC">
              <w:rPr>
                <w:rFonts w:ascii="宋体" w:eastAsia="宋体" w:hAnsi="宋体" w:cs="仿宋"/>
                <w:lang w:val="en-US" w:eastAsia="zh-CN"/>
              </w:rPr>
              <w:t>单人床书桌柜组合（8</w:t>
            </w:r>
            <w:r w:rsidRPr="00D675CC">
              <w:rPr>
                <w:rFonts w:ascii="宋体" w:eastAsia="宋体" w:hAnsi="宋体" w:cs="仿宋" w:hint="default"/>
                <w:lang w:val="en-US" w:eastAsia="zh-CN"/>
              </w:rPr>
              <w:t>80</w:t>
            </w:r>
            <w:r w:rsidRPr="00D675CC">
              <w:rPr>
                <w:rFonts w:ascii="宋体" w:eastAsia="宋体" w:hAnsi="宋体" w:cs="仿宋"/>
                <w:lang w:val="en-US" w:eastAsia="zh-CN"/>
              </w:rPr>
              <w:t>套，每套含单人床、衣柜、书桌、床垫</w:t>
            </w:r>
          </w:p>
        </w:tc>
        <w:tc>
          <w:tcPr>
            <w:tcW w:w="1542" w:type="dxa"/>
            <w:tcBorders>
              <w:top w:val="single" w:sz="4" w:space="0" w:color="000000"/>
              <w:left w:val="nil"/>
              <w:bottom w:val="single" w:sz="4" w:space="0" w:color="000000"/>
              <w:right w:val="single" w:sz="4" w:space="0" w:color="000000"/>
            </w:tcBorders>
            <w:vAlign w:val="center"/>
          </w:tcPr>
          <w:p w14:paraId="67CB15B5" w14:textId="2EB2DA3F" w:rsidR="00DF61FC" w:rsidRPr="00D675CC" w:rsidRDefault="00DF61FC" w:rsidP="0038093E">
            <w:pPr>
              <w:rPr>
                <w:rFonts w:ascii="宋体" w:eastAsia="宋体" w:hAnsi="宋体" w:hint="default"/>
              </w:rPr>
            </w:pPr>
            <w:r w:rsidRPr="00D675CC">
              <w:rPr>
                <w:rFonts w:ascii="宋体" w:eastAsia="宋体" w:hAnsi="宋体" w:hint="default"/>
              </w:rPr>
              <w:t>单人床</w:t>
            </w:r>
            <w:r w:rsidRPr="00D675CC">
              <w:rPr>
                <w:rFonts w:ascii="宋体" w:eastAsia="宋体" w:hAnsi="宋体"/>
              </w:rPr>
              <w:t>：</w:t>
            </w:r>
            <w:r w:rsidR="0038093E" w:rsidRPr="00D675CC">
              <w:rPr>
                <w:rFonts w:ascii="宋体" w:eastAsia="宋体" w:hAnsi="宋体"/>
                <w:lang w:eastAsia="zh-CN"/>
              </w:rPr>
              <w:t xml:space="preserve">   </w:t>
            </w:r>
            <w:r w:rsidR="004B1CA9" w:rsidRPr="004B1CA9">
              <w:rPr>
                <w:rFonts w:ascii="宋体" w:eastAsia="宋体" w:hAnsi="宋体" w:hint="default"/>
              </w:rPr>
              <w:t>长2150mm*宽1200mm*高900mm（±2mm）</w:t>
            </w:r>
          </w:p>
          <w:p w14:paraId="750CA6A7" w14:textId="618C79C6" w:rsidR="00DF61FC" w:rsidRPr="00D675CC" w:rsidRDefault="00DF61FC" w:rsidP="0038093E">
            <w:pPr>
              <w:rPr>
                <w:rFonts w:ascii="宋体" w:eastAsia="宋体" w:hAnsi="宋体" w:hint="default"/>
              </w:rPr>
            </w:pPr>
            <w:r w:rsidRPr="00D675CC">
              <w:rPr>
                <w:rFonts w:ascii="宋体" w:eastAsia="宋体" w:hAnsi="宋体" w:hint="default"/>
              </w:rPr>
              <w:t>衣柜</w:t>
            </w:r>
            <w:r w:rsidRPr="00D675CC">
              <w:rPr>
                <w:rFonts w:ascii="宋体" w:eastAsia="宋体" w:hAnsi="宋体"/>
              </w:rPr>
              <w:t>：</w:t>
            </w:r>
            <w:r w:rsidR="004B1CA9" w:rsidRPr="004B1CA9">
              <w:rPr>
                <w:rFonts w:ascii="宋体" w:eastAsia="宋体" w:hAnsi="宋体" w:hint="default"/>
              </w:rPr>
              <w:t>长1200mm*宽600mm*高2000mm（±2mm）</w:t>
            </w:r>
          </w:p>
          <w:p w14:paraId="01625613" w14:textId="1FA1C5B7" w:rsidR="00DF61FC" w:rsidRPr="00D675CC" w:rsidRDefault="00DF61FC" w:rsidP="0038093E">
            <w:pPr>
              <w:rPr>
                <w:rFonts w:ascii="宋体" w:eastAsia="宋体" w:hAnsi="宋体" w:hint="default"/>
              </w:rPr>
            </w:pPr>
            <w:r w:rsidRPr="00D675CC">
              <w:rPr>
                <w:rFonts w:ascii="宋体" w:eastAsia="宋体" w:hAnsi="宋体" w:hint="default"/>
              </w:rPr>
              <w:t>书桌</w:t>
            </w:r>
            <w:r w:rsidRPr="00D675CC">
              <w:rPr>
                <w:rFonts w:ascii="宋体" w:eastAsia="宋体" w:hAnsi="宋体"/>
              </w:rPr>
              <w:t>：</w:t>
            </w:r>
            <w:r w:rsidRPr="00D675CC">
              <w:rPr>
                <w:rFonts w:ascii="宋体" w:eastAsia="宋体" w:hAnsi="宋体" w:hint="default"/>
              </w:rPr>
              <w:t>长1200mm*宽1200mm*高2000mm（±2mm）</w:t>
            </w:r>
          </w:p>
          <w:p w14:paraId="795AA67B" w14:textId="1B2C8C82" w:rsidR="00921D3C" w:rsidRPr="00D675CC" w:rsidRDefault="00DF61FC" w:rsidP="0038093E">
            <w:pPr>
              <w:rPr>
                <w:rFonts w:ascii="宋体" w:eastAsia="宋体" w:hAnsi="宋体" w:hint="default"/>
                <w:lang w:eastAsia="zh-CN"/>
              </w:rPr>
            </w:pPr>
            <w:r w:rsidRPr="00D675CC">
              <w:rPr>
                <w:rFonts w:ascii="宋体" w:eastAsia="宋体" w:hAnsi="宋体" w:hint="default"/>
              </w:rPr>
              <w:t>床垫</w:t>
            </w:r>
            <w:r w:rsidRPr="00D675CC">
              <w:rPr>
                <w:rFonts w:ascii="宋体" w:eastAsia="宋体" w:hAnsi="宋体"/>
              </w:rPr>
              <w:t>：</w:t>
            </w:r>
            <w:r w:rsidRPr="00D675CC">
              <w:rPr>
                <w:rFonts w:ascii="宋体" w:eastAsia="宋体" w:hAnsi="宋体" w:hint="default"/>
              </w:rPr>
              <w:t>常规</w:t>
            </w:r>
          </w:p>
        </w:tc>
        <w:tc>
          <w:tcPr>
            <w:tcW w:w="4626" w:type="dxa"/>
            <w:tcBorders>
              <w:top w:val="single" w:sz="4" w:space="0" w:color="000000"/>
              <w:left w:val="nil"/>
              <w:bottom w:val="single" w:sz="4" w:space="0" w:color="000000"/>
              <w:right w:val="single" w:sz="4" w:space="0" w:color="000000"/>
            </w:tcBorders>
            <w:vAlign w:val="center"/>
          </w:tcPr>
          <w:p w14:paraId="7F7E048E"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技术参数及要求：（最终尺寸和颜色需经采购人确认后，方可批量生产）</w:t>
            </w:r>
          </w:p>
          <w:p w14:paraId="2081BFB0"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单人床整体外观尺寸：长2150mm*宽1200mm*高900mm（±2mm）</w:t>
            </w:r>
          </w:p>
          <w:p w14:paraId="2CA37F68"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1、床体基材采用E0级浸渍胶膜纸饰面刨花板材质，板材厚度18mm，面层采用三聚氰胺饰面纸饰面，表面应无明显划痕和污斑、无色差、无鼓泡、无龟裂和分层；提供浸渍胶膜纸饰面刨花板的抽样检测报告符合GB/T39600-2021、QB/T4371-2012标准要求；甲醛释放量(1m</w:t>
            </w:r>
            <w:r w:rsidRPr="00D675CC">
              <w:rPr>
                <w:rFonts w:ascii="宋体" w:eastAsia="宋体" w:hAnsi="宋体" w:cs="Calibri"/>
              </w:rPr>
              <w:t>³</w:t>
            </w:r>
            <w:r w:rsidRPr="00D675CC">
              <w:rPr>
                <w:rFonts w:ascii="宋体" w:eastAsia="宋体" w:hAnsi="宋体" w:cs="仿宋"/>
              </w:rPr>
              <w:t xml:space="preserve">气候箱法)ENF级：0.015mg/m³； </w:t>
            </w:r>
          </w:p>
          <w:p w14:paraId="175B82AA" w14:textId="644EE173"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2、床头高度900mm（±2mm）,采用E0级浸渍胶膜纸饰面刨花板材质，板材厚度18mm，面层采用三聚氰胺饰面纸饰面，床头板两侧用弧形异形板和床箱固定，防磕碰更结实；提供三聚氰胺饰面纸的抽样检测报告；检测标准符合 LY/T1831-2009、GB/T28995-2022标准要求；其中甲醛释放量0.</w:t>
            </w:r>
            <w:r w:rsidR="00093D05">
              <w:rPr>
                <w:rFonts w:ascii="宋体" w:eastAsia="宋体" w:hAnsi="宋体" w:cs="仿宋"/>
                <w:lang w:eastAsia="zh-CN"/>
              </w:rPr>
              <w:t>3</w:t>
            </w:r>
            <w:r w:rsidRPr="00D675CC">
              <w:rPr>
                <w:rFonts w:ascii="宋体" w:eastAsia="宋体" w:hAnsi="宋体" w:cs="仿宋"/>
              </w:rPr>
              <w:t xml:space="preserve"> mg/L;</w:t>
            </w:r>
          </w:p>
          <w:p w14:paraId="2CB06AFB"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3、床板厚度18mm，床箱距地面高度400mm,基材采用E0级浸渍胶膜纸饰面刨花板材质，面层采用三聚氰胺饰面纸饰面，床下留抽屉和开放储藏柜，储藏柜分两层，增加储藏空间，方便储物，满足收纳功能。</w:t>
            </w:r>
          </w:p>
          <w:p w14:paraId="0704F402"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 xml:space="preserve">4、床体单侧侧板基材采用E0级浸渍胶膜纸饰面刨花板材质，板材厚度18mm，面层采用三聚氰胺饰面纸饰面，采用同色PVC封边带封边，封边色泽均匀一致，具有良好的耐气候性能，确保在本地区气温、湿度的变化中不受影响。床尾板高于床箱高度80mm，防止床垫滑落。 </w:t>
            </w:r>
          </w:p>
          <w:p w14:paraId="64119584"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衣柜规格：长1200mm*宽600mm*高2000mm（±2mm）。</w:t>
            </w:r>
          </w:p>
          <w:p w14:paraId="11A1C9EA"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5、衣柜：整体基材采用18厚E0级浸渍胶膜纸饰面刨花板材质，面层采用三聚氰胺饰面纸饰面；衣柜分两部分设计，一侧空格层板开放格设计尺寸：400mm*600mm*2000mm（±2mm），另外一层衣柜设计尺寸：800mm*600mm*2000mm（±2mm）；衣柜内部分上下两层结构，上部可做储藏</w:t>
            </w:r>
            <w:r w:rsidRPr="00D675CC">
              <w:rPr>
                <w:rFonts w:ascii="宋体" w:eastAsia="宋体" w:hAnsi="宋体" w:cs="仿宋"/>
              </w:rPr>
              <w:lastRenderedPageBreak/>
              <w:t xml:space="preserve">功能，下置一不锈钢挂衣杆，下部留开放式储藏格，增加收纳空间。 </w:t>
            </w:r>
          </w:p>
          <w:p w14:paraId="06CBCB23"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书桌规格：长1200mm*宽1200mm*高2000mm（±2mm）；</w:t>
            </w:r>
          </w:p>
          <w:p w14:paraId="533CA8DF"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6、书桌基材采用E0级浸渍胶膜纸饰面刨花板材质，板材厚度18mm，面层采用三聚氰胺饰面纸饰面，书桌上做书架设计，书架规格宽1200mm*深230mm高1250mm（±2mm），分三格设计，上层做对开门设计方便存储个人物品，中层分三格设计，增加稳定性的同时保持整体的美观性，底部留空白空间方便走线，两侧立板底部由桌面档条连接防止物品掉落增加结构稳定牢固。提供抽样检测报告符合GB/T 3324-2017检测标准要求；重金属含量可溶性镉（Cd）、铬（Cr）、铅（Pb）、汞（Hg）未检出；</w:t>
            </w:r>
          </w:p>
          <w:p w14:paraId="592764D4"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7、桌面板规格：长1200mm*宽1200mm*25mm （±2mm）L型设计。桌面采用同色PVC封边带封边，封边色泽均匀一致，具有良好的耐气候性能，确保在本地区气温、湿度的变化中不受影响。</w:t>
            </w:r>
          </w:p>
          <w:p w14:paraId="5753EF7B"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8、桌面下留桌下柜，桌下柜分两部分，一部分三层设计中间层板为活动层板，另一部分做通体设计，满足不同物品的储藏使用。桌面下内部预留空间可放置行李箱。</w:t>
            </w:r>
          </w:p>
          <w:p w14:paraId="4A17330D"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9、采用优质五金配件，紧密拼接，牢固，间隙细小且均匀，平整无毛刺。提供导轨检测报告、</w:t>
            </w:r>
          </w:p>
          <w:p w14:paraId="770E4CBD"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10、床垫采用半棕半高弹海绵，厚度8公分，采用3E棷梦维棕．零甲醛零异味．经过高温蒸煮．3次脱糖处理．经过10万次下压不塌陷不变形、舒适贴身感强。</w:t>
            </w:r>
          </w:p>
          <w:p w14:paraId="7AA2F8C0"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11、投标人所投产品拟采用的主要原材料标明品牌及生产厂家；</w:t>
            </w:r>
          </w:p>
          <w:p w14:paraId="592DD4F6"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r w:rsidRPr="00D675CC">
              <w:rPr>
                <w:rFonts w:ascii="宋体" w:eastAsia="宋体" w:hAnsi="宋体" w:cs="仿宋"/>
              </w:rPr>
              <w:t>注：书桌、衣柜、床是三个独立家具，可单独使用，自由组合；</w:t>
            </w:r>
          </w:p>
          <w:p w14:paraId="4E4FBAE8" w14:textId="77777777" w:rsidR="00921D3C" w:rsidRPr="00D675CC" w:rsidRDefault="00921D3C" w:rsidP="00DF61FC">
            <w:pPr>
              <w:adjustRightInd w:val="0"/>
              <w:snapToGrid w:val="0"/>
              <w:spacing w:line="240" w:lineRule="auto"/>
              <w:ind w:firstLine="27"/>
              <w:jc w:val="left"/>
              <w:rPr>
                <w:rFonts w:ascii="宋体" w:eastAsia="宋体" w:hAnsi="宋体" w:cs="仿宋" w:hint="default"/>
              </w:rPr>
            </w:pPr>
          </w:p>
          <w:p w14:paraId="63C23271" w14:textId="77777777" w:rsidR="00921D3C" w:rsidRPr="00D675CC" w:rsidRDefault="00921D3C" w:rsidP="00DF61FC">
            <w:pPr>
              <w:snapToGrid w:val="0"/>
              <w:spacing w:line="240" w:lineRule="auto"/>
              <w:ind w:firstLine="27"/>
              <w:jc w:val="left"/>
              <w:rPr>
                <w:rFonts w:ascii="宋体" w:eastAsia="宋体" w:hAnsi="宋体" w:cs="仿宋" w:hint="default"/>
              </w:rPr>
            </w:pPr>
            <w:r w:rsidRPr="00D675CC">
              <w:rPr>
                <w:rFonts w:ascii="宋体" w:eastAsia="宋体" w:hAnsi="宋体" w:cs="仿宋"/>
                <w:noProof/>
              </w:rPr>
              <w:drawing>
                <wp:inline distT="0" distB="0" distL="0" distR="0" wp14:anchorId="025B1A7F" wp14:editId="7C142571">
                  <wp:extent cx="2728595" cy="1391285"/>
                  <wp:effectExtent l="0" t="0" r="0" b="0"/>
                  <wp:docPr id="172418110" name="图片 14" descr="97245db86305a65b2d7f3a90ff3e9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8110" name="图片 14" descr="97245db86305a65b2d7f3a90ff3e9f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5495" cy="1394882"/>
                          </a:xfrm>
                          <a:prstGeom prst="rect">
                            <a:avLst/>
                          </a:prstGeom>
                          <a:noFill/>
                          <a:ln>
                            <a:noFill/>
                          </a:ln>
                        </pic:spPr>
                      </pic:pic>
                    </a:graphicData>
                  </a:graphic>
                </wp:inline>
              </w:drawing>
            </w:r>
          </w:p>
          <w:p w14:paraId="2C1602ED" w14:textId="77777777" w:rsidR="00921D3C" w:rsidRPr="00D675CC" w:rsidRDefault="00921D3C" w:rsidP="00DF61FC">
            <w:pPr>
              <w:spacing w:line="240" w:lineRule="auto"/>
              <w:ind w:firstLine="27"/>
              <w:jc w:val="left"/>
              <w:rPr>
                <w:rFonts w:ascii="宋体" w:eastAsia="宋体" w:hAnsi="宋体" w:cs="仿宋" w:hint="default"/>
                <w:kern w:val="0"/>
              </w:rPr>
            </w:pPr>
            <w:r w:rsidRPr="00D675CC">
              <w:rPr>
                <w:rFonts w:ascii="宋体" w:eastAsia="宋体" w:hAnsi="宋体"/>
                <w:noProof/>
              </w:rPr>
              <w:lastRenderedPageBreak/>
              <w:drawing>
                <wp:inline distT="0" distB="0" distL="0" distR="0" wp14:anchorId="2BED5FCF" wp14:editId="4C814710">
                  <wp:extent cx="2743200" cy="1537970"/>
                  <wp:effectExtent l="0" t="0" r="0" b="5080"/>
                  <wp:docPr id="599268605" name="图片 13" descr="房间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68605" name="图片 13" descr="房间的摆设布局&#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47374" cy="1540687"/>
                          </a:xfrm>
                          <a:prstGeom prst="rect">
                            <a:avLst/>
                          </a:prstGeom>
                          <a:noFill/>
                          <a:ln>
                            <a:noFill/>
                          </a:ln>
                        </pic:spPr>
                      </pic:pic>
                    </a:graphicData>
                  </a:graphic>
                </wp:inline>
              </w:drawing>
            </w:r>
            <w:r w:rsidRPr="00D675CC">
              <w:rPr>
                <w:rFonts w:ascii="宋体" w:eastAsia="宋体" w:hAnsi="宋体" w:cs="仿宋"/>
                <w:kern w:val="0"/>
              </w:rPr>
              <w:t xml:space="preserve">      </w:t>
            </w:r>
          </w:p>
          <w:p w14:paraId="25B1C2CF" w14:textId="637B0AD3" w:rsidR="00921D3C" w:rsidRPr="00D675CC" w:rsidRDefault="00921D3C" w:rsidP="00DF61FC">
            <w:pPr>
              <w:jc w:val="left"/>
              <w:rPr>
                <w:rFonts w:ascii="宋体" w:eastAsia="宋体" w:hAnsi="宋体" w:hint="default"/>
              </w:rPr>
            </w:pPr>
            <w:r w:rsidRPr="00D675CC">
              <w:rPr>
                <w:rFonts w:ascii="宋体" w:eastAsia="宋体" w:hAnsi="宋体" w:cs="仿宋"/>
                <w:kern w:val="0"/>
              </w:rPr>
              <w:t>（单人床书桌柜组合示意图）</w:t>
            </w:r>
          </w:p>
        </w:tc>
        <w:tc>
          <w:tcPr>
            <w:tcW w:w="991" w:type="dxa"/>
            <w:tcBorders>
              <w:top w:val="single" w:sz="4" w:space="0" w:color="000000"/>
              <w:left w:val="nil"/>
              <w:bottom w:val="single" w:sz="4" w:space="0" w:color="000000"/>
              <w:right w:val="single" w:sz="4" w:space="0" w:color="000000"/>
            </w:tcBorders>
            <w:vAlign w:val="center"/>
          </w:tcPr>
          <w:p w14:paraId="2F8B3812" w14:textId="53625D81" w:rsidR="00921D3C" w:rsidRPr="00D675CC" w:rsidRDefault="0038093E" w:rsidP="0038093E">
            <w:pPr>
              <w:jc w:val="center"/>
              <w:rPr>
                <w:rFonts w:ascii="宋体" w:eastAsia="宋体" w:hAnsi="宋体" w:hint="default"/>
              </w:rPr>
            </w:pPr>
            <w:r w:rsidRPr="00D675CC">
              <w:rPr>
                <w:rFonts w:ascii="宋体" w:eastAsia="宋体" w:hAnsi="宋体" w:hint="default"/>
              </w:rPr>
              <w:lastRenderedPageBreak/>
              <w:t>中山市</w:t>
            </w:r>
          </w:p>
        </w:tc>
        <w:tc>
          <w:tcPr>
            <w:tcW w:w="996" w:type="dxa"/>
            <w:tcBorders>
              <w:top w:val="single" w:sz="4" w:space="0" w:color="000000"/>
              <w:left w:val="nil"/>
              <w:bottom w:val="single" w:sz="4" w:space="0" w:color="000000"/>
              <w:right w:val="single" w:sz="4" w:space="0" w:color="000000"/>
            </w:tcBorders>
            <w:vAlign w:val="center"/>
          </w:tcPr>
          <w:p w14:paraId="0AF2DF36" w14:textId="2A327BDD" w:rsidR="00921D3C" w:rsidRPr="00D675CC" w:rsidRDefault="0038093E" w:rsidP="0038093E">
            <w:pPr>
              <w:jc w:val="center"/>
              <w:rPr>
                <w:rFonts w:ascii="宋体" w:eastAsia="宋体" w:hAnsi="宋体" w:hint="default"/>
              </w:rPr>
            </w:pPr>
            <w:r w:rsidRPr="00D675CC">
              <w:rPr>
                <w:rFonts w:ascii="宋体" w:eastAsia="宋体" w:hAnsi="宋体" w:hint="default"/>
              </w:rPr>
              <w:t>中山市科劲办公用品有限公司</w:t>
            </w:r>
          </w:p>
        </w:tc>
      </w:tr>
      <w:tr w:rsidR="00921D3C" w:rsidRPr="00D675CC" w14:paraId="329D3CAB" w14:textId="77777777" w:rsidTr="0038093E">
        <w:trPr>
          <w:trHeight w:val="3808"/>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5189EF94" w14:textId="06F07AED" w:rsidR="00921D3C" w:rsidRPr="00D675CC" w:rsidRDefault="00921D3C" w:rsidP="00DF61FC">
            <w:pPr>
              <w:jc w:val="left"/>
              <w:rPr>
                <w:rFonts w:ascii="宋体" w:eastAsia="宋体" w:hAnsi="宋体" w:hint="default"/>
              </w:rPr>
            </w:pPr>
            <w:r w:rsidRPr="00D675CC">
              <w:rPr>
                <w:rFonts w:ascii="宋体" w:eastAsia="宋体" w:hAnsi="宋体" w:cs="仿宋"/>
              </w:rPr>
              <w:lastRenderedPageBreak/>
              <w:t>鞋柜（585个）</w:t>
            </w:r>
          </w:p>
        </w:tc>
        <w:tc>
          <w:tcPr>
            <w:tcW w:w="1542" w:type="dxa"/>
            <w:tcBorders>
              <w:top w:val="single" w:sz="4" w:space="0" w:color="000000"/>
              <w:left w:val="nil"/>
              <w:bottom w:val="single" w:sz="4" w:space="0" w:color="000000"/>
              <w:right w:val="single" w:sz="4" w:space="0" w:color="000000"/>
            </w:tcBorders>
            <w:vAlign w:val="center"/>
          </w:tcPr>
          <w:p w14:paraId="3D96E0A2" w14:textId="77777777" w:rsidR="00921D3C" w:rsidRPr="00D675CC" w:rsidRDefault="00921D3C" w:rsidP="00DF61FC">
            <w:pPr>
              <w:spacing w:line="420" w:lineRule="exact"/>
              <w:jc w:val="left"/>
              <w:rPr>
                <w:rFonts w:ascii="宋体" w:eastAsia="宋体" w:hAnsi="宋体" w:cs="仿宋" w:hint="default"/>
              </w:rPr>
            </w:pPr>
            <w:r w:rsidRPr="00D675CC">
              <w:rPr>
                <w:rFonts w:ascii="宋体" w:eastAsia="宋体" w:hAnsi="宋体" w:cs="仿宋"/>
              </w:rPr>
              <w:t>规格：1600*400*800mm（±2mm）</w:t>
            </w:r>
          </w:p>
          <w:p w14:paraId="33B8DB81" w14:textId="77777777" w:rsidR="00921D3C" w:rsidRPr="00D675CC" w:rsidRDefault="00921D3C" w:rsidP="00DF61FC">
            <w:pPr>
              <w:jc w:val="left"/>
              <w:rPr>
                <w:rFonts w:ascii="宋体" w:eastAsia="宋体" w:hAnsi="宋体" w:hint="default"/>
              </w:rPr>
            </w:pPr>
          </w:p>
        </w:tc>
        <w:tc>
          <w:tcPr>
            <w:tcW w:w="4626" w:type="dxa"/>
            <w:tcBorders>
              <w:top w:val="single" w:sz="4" w:space="0" w:color="000000"/>
              <w:left w:val="nil"/>
              <w:bottom w:val="single" w:sz="4" w:space="0" w:color="000000"/>
              <w:right w:val="single" w:sz="4" w:space="0" w:color="000000"/>
            </w:tcBorders>
            <w:vAlign w:val="center"/>
          </w:tcPr>
          <w:p w14:paraId="78413CE1" w14:textId="77777777" w:rsidR="00921D3C" w:rsidRPr="00D675CC" w:rsidRDefault="00921D3C" w:rsidP="00DF61FC">
            <w:pPr>
              <w:spacing w:line="420" w:lineRule="exact"/>
              <w:jc w:val="left"/>
              <w:rPr>
                <w:rFonts w:ascii="宋体" w:eastAsia="宋体" w:hAnsi="宋体" w:cs="仿宋" w:hint="default"/>
              </w:rPr>
            </w:pPr>
            <w:r w:rsidRPr="00D675CC">
              <w:rPr>
                <w:rFonts w:ascii="宋体" w:eastAsia="宋体" w:hAnsi="宋体" w:cs="仿宋"/>
              </w:rPr>
              <w:t>规格：1600*400*800mm（±2mm）</w:t>
            </w:r>
          </w:p>
          <w:p w14:paraId="79C973C1" w14:textId="403605DA" w:rsidR="00921D3C" w:rsidRPr="00D675CC" w:rsidRDefault="00921D3C" w:rsidP="00DF61FC">
            <w:pPr>
              <w:adjustRightInd w:val="0"/>
              <w:snapToGrid w:val="0"/>
              <w:spacing w:line="420" w:lineRule="exact"/>
              <w:jc w:val="left"/>
              <w:rPr>
                <w:rFonts w:ascii="宋体" w:eastAsia="宋体" w:hAnsi="宋体" w:cs="仿宋" w:hint="default"/>
              </w:rPr>
            </w:pPr>
            <w:r w:rsidRPr="00D675CC">
              <w:rPr>
                <w:rFonts w:ascii="宋体" w:eastAsia="宋体" w:hAnsi="宋体" w:cs="仿宋"/>
              </w:rPr>
              <w:t>▲1.鞋柜划分4个门，每个柜门内两个层板，立板落地，底部挑空预留200mm高的空间，方便使用。基材采用18mm环保型E0级浸渍胶膜纸饰面刨花板，面层采用三聚氰胺浸胶工艺,使表面稳定性更好,层次感更优,耐污抗磨性更强；封边：采用PVC封边色泽均匀提供封边的抽样检测报告符合QB/T4463-2013检测标准要求；耐光色牢度4-5级；</w:t>
            </w:r>
            <w:r w:rsidR="00093D05" w:rsidRPr="00093D05">
              <w:rPr>
                <w:rFonts w:ascii="宋体" w:eastAsia="宋体" w:hAnsi="宋体" w:cs="仿宋" w:hint="default"/>
              </w:rPr>
              <w:t>甲醛释放量0.0</w:t>
            </w:r>
            <w:r w:rsidR="00FC20C9">
              <w:rPr>
                <w:rFonts w:ascii="宋体" w:eastAsia="宋体" w:hAnsi="宋体" w:cs="仿宋"/>
                <w:lang w:eastAsia="zh-CN"/>
              </w:rPr>
              <w:t>5</w:t>
            </w:r>
            <w:r w:rsidR="00093D05" w:rsidRPr="00093D05">
              <w:rPr>
                <w:rFonts w:ascii="宋体" w:eastAsia="宋体" w:hAnsi="宋体" w:cs="仿宋" w:hint="default"/>
              </w:rPr>
              <w:t>mg/L</w:t>
            </w:r>
            <w:r w:rsidRPr="00D675CC">
              <w:rPr>
                <w:rFonts w:ascii="宋体" w:eastAsia="宋体" w:hAnsi="宋体" w:cs="仿宋"/>
              </w:rPr>
              <w:t xml:space="preserve">; 可迁移元素：铅（Pb）、镉（Cd）、铬（Cr）、汞（Hg）、锑（Sb）、钡（Ba）、硒（Se）、砷（As）未检出。 </w:t>
            </w:r>
          </w:p>
          <w:p w14:paraId="406AA23B" w14:textId="77777777" w:rsidR="00921D3C" w:rsidRPr="00D675CC" w:rsidRDefault="00921D3C" w:rsidP="00DF61FC">
            <w:pPr>
              <w:spacing w:line="420" w:lineRule="exact"/>
              <w:jc w:val="left"/>
              <w:rPr>
                <w:rFonts w:ascii="宋体" w:eastAsia="宋体" w:hAnsi="宋体" w:cs="仿宋" w:hint="default"/>
              </w:rPr>
            </w:pPr>
            <w:r w:rsidRPr="00D675CC">
              <w:rPr>
                <w:rFonts w:ascii="宋体" w:eastAsia="宋体" w:hAnsi="宋体" w:cs="仿宋"/>
              </w:rPr>
              <w:t>五金：采用优质五金配件，紧密拼接，牢固，间隙细小且均匀，平整无毛刺。</w:t>
            </w:r>
          </w:p>
          <w:p w14:paraId="55DE99A8" w14:textId="142ED4F4" w:rsidR="00921D3C" w:rsidRPr="00D675CC" w:rsidRDefault="004B1CA9" w:rsidP="00DF61FC">
            <w:pPr>
              <w:jc w:val="left"/>
              <w:rPr>
                <w:rFonts w:ascii="宋体" w:eastAsia="宋体" w:hAnsi="宋体" w:hint="default"/>
              </w:rPr>
            </w:pPr>
            <w:r>
              <w:rPr>
                <w:rFonts w:ascii="宋体" w:eastAsia="宋体" w:hAnsi="宋体"/>
                <w:noProof/>
              </w:rPr>
              <w:drawing>
                <wp:inline distT="0" distB="0" distL="0" distR="0" wp14:anchorId="57C694A4" wp14:editId="3D2A2088">
                  <wp:extent cx="2119630" cy="2665095"/>
                  <wp:effectExtent l="0" t="0" r="0" b="0"/>
                  <wp:docPr id="1" name="图片 4" descr="d843716cb646a82cb65493fe75ed8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43716cb646a82cb65493fe75ed8f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9630" cy="2665095"/>
                          </a:xfrm>
                          <a:prstGeom prst="rect">
                            <a:avLst/>
                          </a:prstGeom>
                          <a:noFill/>
                          <a:ln>
                            <a:noFill/>
                          </a:ln>
                        </pic:spPr>
                      </pic:pic>
                    </a:graphicData>
                  </a:graphic>
                </wp:inline>
              </w:drawing>
            </w:r>
            <w:r w:rsidR="00921D3C" w:rsidRPr="00D675CC">
              <w:rPr>
                <w:rFonts w:ascii="宋体" w:eastAsia="宋体" w:hAnsi="宋体"/>
              </w:rPr>
              <w:t xml:space="preserve">          </w:t>
            </w:r>
          </w:p>
          <w:p w14:paraId="55C9BC6D" w14:textId="57B9B545" w:rsidR="00921D3C" w:rsidRPr="00D675CC" w:rsidRDefault="00921D3C" w:rsidP="00DF61FC">
            <w:pPr>
              <w:jc w:val="left"/>
              <w:rPr>
                <w:rFonts w:ascii="宋体" w:eastAsia="宋体" w:hAnsi="宋体" w:hint="default"/>
              </w:rPr>
            </w:pPr>
            <w:r w:rsidRPr="00D675CC">
              <w:rPr>
                <w:rFonts w:ascii="宋体" w:eastAsia="宋体" w:hAnsi="宋体" w:cs="仿宋"/>
                <w:kern w:val="0"/>
              </w:rPr>
              <w:t>（储物柜示意图）</w:t>
            </w:r>
          </w:p>
        </w:tc>
        <w:tc>
          <w:tcPr>
            <w:tcW w:w="991" w:type="dxa"/>
            <w:tcBorders>
              <w:top w:val="single" w:sz="4" w:space="0" w:color="000000"/>
              <w:left w:val="nil"/>
              <w:bottom w:val="single" w:sz="4" w:space="0" w:color="000000"/>
              <w:right w:val="single" w:sz="4" w:space="0" w:color="000000"/>
            </w:tcBorders>
            <w:vAlign w:val="center"/>
          </w:tcPr>
          <w:p w14:paraId="374E9643" w14:textId="429515FA" w:rsidR="00921D3C" w:rsidRPr="00D675CC" w:rsidRDefault="0038093E" w:rsidP="0038093E">
            <w:pPr>
              <w:jc w:val="center"/>
              <w:rPr>
                <w:rFonts w:ascii="宋体" w:eastAsia="宋体" w:hAnsi="宋体" w:hint="default"/>
              </w:rPr>
            </w:pPr>
            <w:r w:rsidRPr="00D675CC">
              <w:rPr>
                <w:rFonts w:ascii="宋体" w:eastAsia="宋体" w:hAnsi="宋体" w:hint="default"/>
              </w:rPr>
              <w:t>中山市</w:t>
            </w:r>
          </w:p>
        </w:tc>
        <w:tc>
          <w:tcPr>
            <w:tcW w:w="996" w:type="dxa"/>
            <w:tcBorders>
              <w:top w:val="single" w:sz="4" w:space="0" w:color="000000"/>
              <w:left w:val="nil"/>
              <w:bottom w:val="single" w:sz="4" w:space="0" w:color="000000"/>
              <w:right w:val="single" w:sz="4" w:space="0" w:color="000000"/>
            </w:tcBorders>
            <w:vAlign w:val="center"/>
          </w:tcPr>
          <w:p w14:paraId="5CE75B0F" w14:textId="3A2691B9" w:rsidR="00921D3C" w:rsidRPr="00D675CC" w:rsidRDefault="0038093E" w:rsidP="0038093E">
            <w:pPr>
              <w:jc w:val="center"/>
              <w:rPr>
                <w:rFonts w:ascii="宋体" w:eastAsia="宋体" w:hAnsi="宋体" w:hint="default"/>
              </w:rPr>
            </w:pPr>
            <w:r w:rsidRPr="00D675CC">
              <w:rPr>
                <w:rFonts w:ascii="宋体" w:eastAsia="宋体" w:hAnsi="宋体" w:hint="default"/>
              </w:rPr>
              <w:t>中山市科劲办公用品有限公司</w:t>
            </w:r>
          </w:p>
        </w:tc>
      </w:tr>
      <w:tr w:rsidR="00921D3C" w:rsidRPr="00D675CC" w14:paraId="135BEDE1" w14:textId="77777777" w:rsidTr="00DF61FC">
        <w:trPr>
          <w:trHeight w:val="3808"/>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2E13851F" w14:textId="77777777" w:rsidR="00921D3C" w:rsidRPr="00D675CC" w:rsidRDefault="00921D3C" w:rsidP="00DF61FC">
            <w:pPr>
              <w:jc w:val="left"/>
              <w:rPr>
                <w:rFonts w:ascii="宋体" w:eastAsia="宋体" w:hAnsi="宋体" w:hint="default"/>
              </w:rPr>
            </w:pPr>
          </w:p>
          <w:p w14:paraId="3DE6C649" w14:textId="77777777" w:rsidR="00921D3C" w:rsidRPr="00D675CC" w:rsidRDefault="00921D3C" w:rsidP="00DF61FC">
            <w:pPr>
              <w:jc w:val="left"/>
              <w:rPr>
                <w:rFonts w:ascii="宋体" w:eastAsia="宋体" w:hAnsi="宋体" w:hint="default"/>
              </w:rPr>
            </w:pPr>
          </w:p>
          <w:p w14:paraId="5951B80F" w14:textId="77777777" w:rsidR="00921D3C" w:rsidRPr="00D675CC" w:rsidRDefault="00921D3C" w:rsidP="00DF61FC">
            <w:pPr>
              <w:jc w:val="left"/>
              <w:rPr>
                <w:rFonts w:ascii="宋体" w:eastAsia="宋体" w:hAnsi="宋体" w:hint="default"/>
              </w:rPr>
            </w:pPr>
          </w:p>
          <w:p w14:paraId="2F0EF39D" w14:textId="77777777" w:rsidR="00921D3C" w:rsidRPr="00D675CC" w:rsidRDefault="00921D3C" w:rsidP="00DF61FC">
            <w:pPr>
              <w:jc w:val="left"/>
              <w:rPr>
                <w:rFonts w:ascii="宋体" w:eastAsia="宋体" w:hAnsi="宋体" w:hint="default"/>
              </w:rPr>
            </w:pPr>
          </w:p>
          <w:p w14:paraId="6BA4918B" w14:textId="77777777" w:rsidR="00921D3C" w:rsidRPr="00D675CC" w:rsidRDefault="00921D3C" w:rsidP="00DF61FC">
            <w:pPr>
              <w:jc w:val="left"/>
              <w:rPr>
                <w:rFonts w:ascii="宋体" w:eastAsia="宋体" w:hAnsi="宋体" w:hint="default"/>
              </w:rPr>
            </w:pPr>
          </w:p>
          <w:p w14:paraId="23707497" w14:textId="3B5E897B" w:rsidR="00921D3C" w:rsidRPr="00D675CC" w:rsidRDefault="00921D3C" w:rsidP="00DF61FC">
            <w:pPr>
              <w:jc w:val="left"/>
              <w:rPr>
                <w:rFonts w:ascii="宋体" w:eastAsia="宋体" w:hAnsi="宋体" w:hint="default"/>
              </w:rPr>
            </w:pPr>
            <w:r w:rsidRPr="00D675CC">
              <w:rPr>
                <w:rFonts w:ascii="宋体" w:eastAsia="宋体" w:hAnsi="宋体" w:cs="仿宋"/>
              </w:rPr>
              <w:t>学习椅（900把）</w:t>
            </w:r>
          </w:p>
          <w:p w14:paraId="2C357855" w14:textId="77777777" w:rsidR="00921D3C" w:rsidRPr="00D675CC" w:rsidRDefault="00921D3C" w:rsidP="00DF61FC">
            <w:pPr>
              <w:jc w:val="left"/>
              <w:rPr>
                <w:rFonts w:ascii="宋体" w:eastAsia="宋体" w:hAnsi="宋体" w:hint="default"/>
              </w:rPr>
            </w:pPr>
          </w:p>
          <w:p w14:paraId="1A56268E" w14:textId="77777777" w:rsidR="00921D3C" w:rsidRPr="00D675CC" w:rsidRDefault="00921D3C" w:rsidP="00DF61FC">
            <w:pPr>
              <w:jc w:val="left"/>
              <w:rPr>
                <w:rFonts w:ascii="宋体" w:eastAsia="宋体" w:hAnsi="宋体" w:hint="default"/>
              </w:rPr>
            </w:pPr>
          </w:p>
          <w:p w14:paraId="7611C89C" w14:textId="77777777" w:rsidR="00921D3C" w:rsidRPr="00D675CC" w:rsidRDefault="00921D3C" w:rsidP="00DF61FC">
            <w:pPr>
              <w:jc w:val="left"/>
              <w:rPr>
                <w:rFonts w:ascii="宋体" w:eastAsia="宋体" w:hAnsi="宋体" w:hint="default"/>
              </w:rPr>
            </w:pPr>
          </w:p>
          <w:p w14:paraId="2349FD43" w14:textId="77777777" w:rsidR="00921D3C" w:rsidRPr="00D675CC" w:rsidRDefault="00921D3C" w:rsidP="00DF61FC">
            <w:pPr>
              <w:jc w:val="left"/>
              <w:rPr>
                <w:rFonts w:ascii="宋体" w:eastAsia="宋体" w:hAnsi="宋体" w:hint="default"/>
              </w:rPr>
            </w:pPr>
          </w:p>
          <w:p w14:paraId="6885BF17" w14:textId="77777777" w:rsidR="00921D3C" w:rsidRPr="00D675CC" w:rsidRDefault="00921D3C" w:rsidP="00DF61FC">
            <w:pPr>
              <w:jc w:val="left"/>
              <w:rPr>
                <w:rFonts w:ascii="宋体" w:eastAsia="宋体" w:hAnsi="宋体" w:hint="default"/>
              </w:rPr>
            </w:pPr>
          </w:p>
          <w:p w14:paraId="6E00C7B2" w14:textId="77777777" w:rsidR="00921D3C" w:rsidRPr="00D675CC" w:rsidRDefault="00921D3C" w:rsidP="00DF61FC">
            <w:pPr>
              <w:jc w:val="left"/>
              <w:rPr>
                <w:rFonts w:ascii="宋体" w:eastAsia="宋体" w:hAnsi="宋体" w:hint="default"/>
              </w:rPr>
            </w:pPr>
          </w:p>
          <w:p w14:paraId="2EF9D88C" w14:textId="77777777" w:rsidR="00921D3C" w:rsidRPr="00D675CC" w:rsidRDefault="00921D3C" w:rsidP="00DF61FC">
            <w:pPr>
              <w:jc w:val="left"/>
              <w:rPr>
                <w:rFonts w:ascii="宋体" w:eastAsia="宋体" w:hAnsi="宋体" w:hint="default"/>
              </w:rPr>
            </w:pPr>
          </w:p>
        </w:tc>
        <w:tc>
          <w:tcPr>
            <w:tcW w:w="1542" w:type="dxa"/>
            <w:tcBorders>
              <w:top w:val="single" w:sz="4" w:space="0" w:color="000000"/>
              <w:left w:val="nil"/>
              <w:bottom w:val="single" w:sz="4" w:space="0" w:color="000000"/>
              <w:right w:val="single" w:sz="4" w:space="0" w:color="000000"/>
            </w:tcBorders>
            <w:vAlign w:val="center"/>
          </w:tcPr>
          <w:p w14:paraId="41F54774" w14:textId="5230909D" w:rsidR="00921D3C" w:rsidRPr="00D675CC" w:rsidRDefault="00921D3C" w:rsidP="00DF61FC">
            <w:pPr>
              <w:jc w:val="left"/>
              <w:rPr>
                <w:rFonts w:ascii="宋体" w:eastAsia="宋体" w:hAnsi="宋体" w:hint="default"/>
              </w:rPr>
            </w:pPr>
            <w:r w:rsidRPr="00D675CC">
              <w:rPr>
                <w:rFonts w:ascii="宋体" w:eastAsia="宋体" w:hAnsi="宋体" w:cs="仿宋"/>
              </w:rPr>
              <w:t>520*550*830mm（±2mm）</w:t>
            </w:r>
          </w:p>
        </w:tc>
        <w:tc>
          <w:tcPr>
            <w:tcW w:w="4626" w:type="dxa"/>
            <w:tcBorders>
              <w:top w:val="single" w:sz="4" w:space="0" w:color="000000"/>
              <w:left w:val="nil"/>
              <w:bottom w:val="single" w:sz="4" w:space="0" w:color="000000"/>
              <w:right w:val="single" w:sz="4" w:space="0" w:color="000000"/>
            </w:tcBorders>
            <w:vAlign w:val="center"/>
          </w:tcPr>
          <w:p w14:paraId="255C0E22" w14:textId="77777777" w:rsidR="00921D3C" w:rsidRPr="00D675CC" w:rsidRDefault="00921D3C" w:rsidP="00DF61FC">
            <w:pPr>
              <w:adjustRightInd w:val="0"/>
              <w:snapToGrid w:val="0"/>
              <w:spacing w:line="440" w:lineRule="exact"/>
              <w:jc w:val="left"/>
              <w:rPr>
                <w:rFonts w:ascii="宋体" w:eastAsia="宋体" w:hAnsi="宋体" w:cs="仿宋" w:hint="default"/>
              </w:rPr>
            </w:pPr>
            <w:r w:rsidRPr="00D675CC">
              <w:rPr>
                <w:rFonts w:ascii="宋体" w:eastAsia="宋体" w:hAnsi="宋体" w:cs="仿宋"/>
              </w:rPr>
              <w:t>学习椅规格：520*550*830mm（±2mm）</w:t>
            </w:r>
          </w:p>
          <w:p w14:paraId="5796F54F" w14:textId="77777777" w:rsidR="00921D3C" w:rsidRPr="00D675CC" w:rsidRDefault="00921D3C" w:rsidP="00DF61FC">
            <w:pPr>
              <w:adjustRightInd w:val="0"/>
              <w:snapToGrid w:val="0"/>
              <w:spacing w:line="440" w:lineRule="exact"/>
              <w:jc w:val="left"/>
              <w:rPr>
                <w:rFonts w:ascii="宋体" w:eastAsia="宋体" w:hAnsi="宋体" w:cs="仿宋" w:hint="default"/>
              </w:rPr>
            </w:pPr>
            <w:r w:rsidRPr="00D675CC">
              <w:rPr>
                <w:rFonts w:ascii="宋体" w:eastAsia="宋体" w:hAnsi="宋体" w:cs="仿宋"/>
              </w:rPr>
              <w:t>椅身采用全新聚丙烯加玻璃纤维，一体成型分两段式插入带卡扣锁定功能。不需要任何工具，可以实现3秒内快速安装，整体协调。</w:t>
            </w:r>
          </w:p>
          <w:p w14:paraId="554DB210" w14:textId="77777777" w:rsidR="00921D3C" w:rsidRPr="00D675CC" w:rsidRDefault="00921D3C" w:rsidP="00DF61FC">
            <w:pPr>
              <w:adjustRightInd w:val="0"/>
              <w:snapToGrid w:val="0"/>
              <w:spacing w:line="440" w:lineRule="exact"/>
              <w:jc w:val="left"/>
              <w:rPr>
                <w:rFonts w:ascii="宋体" w:eastAsia="宋体" w:hAnsi="宋体" w:cs="仿宋" w:hint="default"/>
              </w:rPr>
            </w:pPr>
            <w:r w:rsidRPr="00D675CC">
              <w:rPr>
                <w:rFonts w:ascii="宋体" w:eastAsia="宋体" w:hAnsi="宋体" w:cs="仿宋"/>
              </w:rPr>
              <w:t>1. 椅座、椅背</w:t>
            </w:r>
          </w:p>
          <w:p w14:paraId="20B4EBE7" w14:textId="77777777" w:rsidR="00921D3C" w:rsidRPr="00D675CC" w:rsidRDefault="00921D3C" w:rsidP="00DF61FC">
            <w:pPr>
              <w:adjustRightInd w:val="0"/>
              <w:snapToGrid w:val="0"/>
              <w:spacing w:line="440" w:lineRule="exact"/>
              <w:jc w:val="left"/>
              <w:rPr>
                <w:rFonts w:ascii="宋体" w:eastAsia="宋体" w:hAnsi="宋体" w:cs="仿宋" w:hint="default"/>
              </w:rPr>
            </w:pPr>
            <w:r w:rsidRPr="00D675CC">
              <w:rPr>
                <w:rFonts w:ascii="宋体" w:eastAsia="宋体" w:hAnsi="宋体" w:cs="仿宋"/>
              </w:rPr>
              <w:t>椅座：整椅采用无螺丝结构，座与铁脚连接分三段卡扣式直插设计、快捷式安装，卡槽厚度5mm。</w:t>
            </w:r>
          </w:p>
          <w:p w14:paraId="57CAB975" w14:textId="77777777" w:rsidR="00921D3C" w:rsidRPr="00D675CC" w:rsidRDefault="00921D3C" w:rsidP="00DF61FC">
            <w:pPr>
              <w:adjustRightInd w:val="0"/>
              <w:snapToGrid w:val="0"/>
              <w:spacing w:line="440" w:lineRule="exact"/>
              <w:jc w:val="left"/>
              <w:rPr>
                <w:rFonts w:ascii="宋体" w:eastAsia="宋体" w:hAnsi="宋体" w:cs="仿宋" w:hint="default"/>
              </w:rPr>
            </w:pPr>
            <w:r w:rsidRPr="00D675CC">
              <w:rPr>
                <w:rFonts w:ascii="宋体" w:eastAsia="宋体" w:hAnsi="宋体" w:cs="仿宋"/>
              </w:rPr>
              <w:t>椅背：分两段可双色搭配，后背带手提、挂钩一体成型功能，同时具备使用者单手手提和挂包功能；提手和挂钩厚度5mm。</w:t>
            </w:r>
          </w:p>
          <w:p w14:paraId="1739B4B8" w14:textId="77777777" w:rsidR="00921D3C" w:rsidRPr="00D675CC" w:rsidRDefault="00921D3C" w:rsidP="00DF61FC">
            <w:pPr>
              <w:adjustRightInd w:val="0"/>
              <w:snapToGrid w:val="0"/>
              <w:spacing w:line="440" w:lineRule="exact"/>
              <w:jc w:val="left"/>
              <w:rPr>
                <w:rFonts w:ascii="宋体" w:eastAsia="宋体" w:hAnsi="宋体" w:cs="仿宋" w:hint="default"/>
              </w:rPr>
            </w:pPr>
            <w:r w:rsidRPr="00D675CC">
              <w:rPr>
                <w:rFonts w:ascii="宋体" w:eastAsia="宋体" w:hAnsi="宋体" w:cs="仿宋"/>
              </w:rPr>
              <w:t>▲2、背座连接锁件材质为ABS（直径26mm，厚度10mm）内小外大、且成三角导向形锁扣，牢固不脱落。提供椅座和椅背的抽样检测报告符合GB/T28481-2012《塑料家具中有害物质限量》、QB/T4071-2021《课桌椅》检测标准要求；塑料件理化性能耐老化性能170h（外观颜色变色评级）4级，多环芳烃-16种多环芳烃（PAH）总量未检出。</w:t>
            </w:r>
          </w:p>
          <w:p w14:paraId="1BD6A9F3" w14:textId="77777777" w:rsidR="00921D3C" w:rsidRPr="00D675CC" w:rsidRDefault="00921D3C" w:rsidP="00DF61FC">
            <w:pPr>
              <w:adjustRightInd w:val="0"/>
              <w:snapToGrid w:val="0"/>
              <w:spacing w:line="440" w:lineRule="exact"/>
              <w:jc w:val="left"/>
              <w:rPr>
                <w:rFonts w:ascii="宋体" w:eastAsia="宋体" w:hAnsi="宋体" w:cs="仿宋" w:hint="default"/>
              </w:rPr>
            </w:pPr>
            <w:r w:rsidRPr="00D675CC">
              <w:rPr>
                <w:rFonts w:ascii="宋体" w:eastAsia="宋体" w:hAnsi="宋体" w:cs="仿宋"/>
              </w:rPr>
              <w:t>3、椅脚：由直径16mm，厚度1.5mm优质圆管制成，表面经酸洗、磷化等防锈处理，具有耐磨，防腐，抗老化等性能。椅脚全新聚丙烯加玻璃纤维制作，厚度2mm，可以保护产品不会碰伤；防滑性好，不会刮花木地板；</w:t>
            </w:r>
          </w:p>
          <w:p w14:paraId="15427E1C" w14:textId="4583B649" w:rsidR="00921D3C" w:rsidRPr="00D675CC" w:rsidRDefault="004B1CA9" w:rsidP="00DF61FC">
            <w:pPr>
              <w:pStyle w:val="af1"/>
              <w:widowControl w:val="0"/>
              <w:ind w:firstLineChars="0" w:firstLine="0"/>
              <w:jc w:val="left"/>
              <w:rPr>
                <w:rFonts w:hAnsi="宋体"/>
                <w:color w:val="000000"/>
                <w:sz w:val="21"/>
                <w:szCs w:val="21"/>
              </w:rPr>
            </w:pPr>
            <w:r>
              <w:rPr>
                <w:rFonts w:hAnsi="宋体"/>
                <w:noProof/>
                <w:color w:val="000000"/>
                <w:sz w:val="21"/>
                <w:szCs w:val="21"/>
              </w:rPr>
              <w:lastRenderedPageBreak/>
              <w:drawing>
                <wp:inline distT="0" distB="0" distL="0" distR="0" wp14:anchorId="31B8D41F" wp14:editId="232E6274">
                  <wp:extent cx="1127125" cy="1353820"/>
                  <wp:effectExtent l="0" t="0" r="0" b="0"/>
                  <wp:docPr id="2" name="图片 3"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示, 工程绘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7125" cy="1353820"/>
                          </a:xfrm>
                          <a:prstGeom prst="rect">
                            <a:avLst/>
                          </a:prstGeom>
                          <a:noFill/>
                          <a:ln>
                            <a:noFill/>
                          </a:ln>
                        </pic:spPr>
                      </pic:pic>
                    </a:graphicData>
                  </a:graphic>
                </wp:inline>
              </w:drawing>
            </w:r>
            <w:r>
              <w:rPr>
                <w:rFonts w:hAnsi="宋体"/>
                <w:noProof/>
                <w:color w:val="000000"/>
                <w:sz w:val="21"/>
                <w:szCs w:val="21"/>
              </w:rPr>
              <w:drawing>
                <wp:inline distT="0" distB="0" distL="0" distR="0" wp14:anchorId="1AAE7E4F" wp14:editId="62AC1C65">
                  <wp:extent cx="1290320" cy="1297305"/>
                  <wp:effectExtent l="0" t="0" r="0" b="0"/>
                  <wp:docPr id="3" name="图片 3"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示, 工程绘图&#10;&#10;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320" cy="1297305"/>
                          </a:xfrm>
                          <a:prstGeom prst="rect">
                            <a:avLst/>
                          </a:prstGeom>
                          <a:noFill/>
                          <a:ln>
                            <a:noFill/>
                          </a:ln>
                        </pic:spPr>
                      </pic:pic>
                    </a:graphicData>
                  </a:graphic>
                </wp:inline>
              </w:drawing>
            </w:r>
            <w:r>
              <w:rPr>
                <w:rFonts w:hAnsi="宋体"/>
                <w:noProof/>
                <w:color w:val="000000"/>
                <w:sz w:val="21"/>
                <w:szCs w:val="21"/>
              </w:rPr>
              <w:drawing>
                <wp:inline distT="0" distB="0" distL="0" distR="0" wp14:anchorId="33305665" wp14:editId="656EDE47">
                  <wp:extent cx="1205230" cy="1205230"/>
                  <wp:effectExtent l="0" t="0" r="0" b="0"/>
                  <wp:docPr id="4" name="图片 2" descr="13e9c0aa3710d32872ae479c4e0b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e9c0aa3710d32872ae479c4e0b4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5230" cy="1205230"/>
                          </a:xfrm>
                          <a:prstGeom prst="rect">
                            <a:avLst/>
                          </a:prstGeom>
                          <a:noFill/>
                          <a:ln>
                            <a:noFill/>
                          </a:ln>
                        </pic:spPr>
                      </pic:pic>
                    </a:graphicData>
                  </a:graphic>
                </wp:inline>
              </w:drawing>
            </w:r>
          </w:p>
          <w:p w14:paraId="79C309C0" w14:textId="03C528D1" w:rsidR="00921D3C" w:rsidRPr="00D675CC" w:rsidRDefault="004B1CA9" w:rsidP="00DF61FC">
            <w:pPr>
              <w:jc w:val="left"/>
              <w:rPr>
                <w:rFonts w:ascii="宋体" w:eastAsia="宋体" w:hAnsi="宋体" w:hint="default"/>
              </w:rPr>
            </w:pPr>
            <w:r>
              <w:rPr>
                <w:rFonts w:ascii="宋体" w:eastAsia="宋体" w:hAnsi="宋体"/>
                <w:noProof/>
              </w:rPr>
              <w:drawing>
                <wp:inline distT="0" distB="0" distL="0" distR="0" wp14:anchorId="606F3549" wp14:editId="4A504072">
                  <wp:extent cx="6985" cy="698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921D3C" w:rsidRPr="00D675CC">
              <w:rPr>
                <w:rFonts w:ascii="宋体" w:eastAsia="宋体" w:hAnsi="宋体" w:cs="仿宋"/>
                <w:kern w:val="0"/>
              </w:rPr>
              <w:t>（学习椅示意图）</w:t>
            </w:r>
          </w:p>
        </w:tc>
        <w:tc>
          <w:tcPr>
            <w:tcW w:w="991" w:type="dxa"/>
            <w:tcBorders>
              <w:top w:val="single" w:sz="4" w:space="0" w:color="000000"/>
              <w:left w:val="nil"/>
              <w:bottom w:val="single" w:sz="4" w:space="0" w:color="000000"/>
              <w:right w:val="single" w:sz="4" w:space="0" w:color="000000"/>
            </w:tcBorders>
            <w:vAlign w:val="center"/>
          </w:tcPr>
          <w:p w14:paraId="4A59F812" w14:textId="7EFF1E8C" w:rsidR="00921D3C" w:rsidRPr="00D675CC" w:rsidRDefault="0038093E" w:rsidP="00DF61FC">
            <w:pPr>
              <w:jc w:val="left"/>
              <w:rPr>
                <w:rFonts w:ascii="宋体" w:eastAsia="宋体" w:hAnsi="宋体" w:hint="default"/>
              </w:rPr>
            </w:pPr>
            <w:r w:rsidRPr="00D675CC">
              <w:rPr>
                <w:rFonts w:ascii="宋体" w:eastAsia="宋体" w:hAnsi="宋体" w:cs="宋体" w:hint="default"/>
                <w:szCs w:val="24"/>
              </w:rPr>
              <w:lastRenderedPageBreak/>
              <w:t>中山市</w:t>
            </w:r>
          </w:p>
        </w:tc>
        <w:tc>
          <w:tcPr>
            <w:tcW w:w="996" w:type="dxa"/>
            <w:tcBorders>
              <w:top w:val="single" w:sz="4" w:space="0" w:color="000000"/>
              <w:left w:val="nil"/>
              <w:bottom w:val="single" w:sz="4" w:space="0" w:color="000000"/>
              <w:right w:val="single" w:sz="4" w:space="0" w:color="000000"/>
            </w:tcBorders>
            <w:vAlign w:val="center"/>
          </w:tcPr>
          <w:p w14:paraId="788EA4F9" w14:textId="362BF0C4" w:rsidR="00921D3C" w:rsidRPr="00D675CC" w:rsidRDefault="0038093E" w:rsidP="00DF61FC">
            <w:pPr>
              <w:jc w:val="left"/>
              <w:rPr>
                <w:rFonts w:ascii="宋体" w:eastAsia="宋体" w:hAnsi="宋体" w:hint="default"/>
              </w:rPr>
            </w:pPr>
            <w:r w:rsidRPr="00D675CC">
              <w:rPr>
                <w:rFonts w:ascii="宋体" w:eastAsia="宋体" w:hAnsi="宋体" w:cs="宋体" w:hint="default"/>
                <w:szCs w:val="24"/>
              </w:rPr>
              <w:t>中山市科劲办公用品有限公司</w:t>
            </w:r>
          </w:p>
        </w:tc>
      </w:tr>
    </w:tbl>
    <w:p w14:paraId="48C1894F" w14:textId="77777777" w:rsidR="00E91AB2" w:rsidRPr="00D675CC" w:rsidRDefault="00E91AB2" w:rsidP="00DF61FC">
      <w:pPr>
        <w:jc w:val="left"/>
        <w:rPr>
          <w:rFonts w:ascii="宋体" w:eastAsia="宋体" w:hAnsi="宋体" w:hint="default"/>
          <w:sz w:val="28"/>
          <w:szCs w:val="28"/>
        </w:rPr>
      </w:pPr>
    </w:p>
    <w:p w14:paraId="43BD7ADC" w14:textId="77777777" w:rsidR="00E91AB2" w:rsidRPr="00D675CC" w:rsidRDefault="00E91AB2" w:rsidP="00E91AB2">
      <w:pPr>
        <w:spacing w:line="360" w:lineRule="auto"/>
        <w:rPr>
          <w:rFonts w:ascii="宋体" w:eastAsia="宋体" w:hAnsi="宋体" w:cs="仿宋" w:hint="default"/>
          <w:b/>
          <w:sz w:val="24"/>
          <w:szCs w:val="24"/>
        </w:rPr>
      </w:pPr>
      <w:r w:rsidRPr="00D675CC">
        <w:rPr>
          <w:rFonts w:ascii="宋体" w:eastAsia="宋体" w:hAnsi="宋体" w:cs="仿宋"/>
          <w:b/>
          <w:sz w:val="24"/>
          <w:szCs w:val="24"/>
        </w:rPr>
        <w:t>附件（2）：售后服务计划（注：售后服务计划可依据不同供货单位的售后服务计划列明，但应包含下列标题所涵盖的基本服务内容。）</w:t>
      </w:r>
    </w:p>
    <w:p w14:paraId="571F179F" w14:textId="77777777" w:rsidR="00E91AB2" w:rsidRPr="00D675CC" w:rsidRDefault="00E91AB2" w:rsidP="00E91AB2">
      <w:pPr>
        <w:spacing w:line="360" w:lineRule="auto"/>
        <w:rPr>
          <w:rFonts w:ascii="宋体" w:eastAsia="宋体" w:hAnsi="宋体" w:cs="仿宋" w:hint="default"/>
          <w:sz w:val="24"/>
          <w:szCs w:val="24"/>
        </w:rPr>
      </w:pPr>
      <w:r w:rsidRPr="00D675CC">
        <w:rPr>
          <w:rFonts w:ascii="宋体" w:eastAsia="宋体" w:hAnsi="宋体" w:cs="仿宋"/>
          <w:b/>
          <w:sz w:val="24"/>
          <w:szCs w:val="24"/>
        </w:rPr>
        <w:t></w:t>
      </w:r>
      <w:r w:rsidRPr="00D675CC">
        <w:rPr>
          <w:rFonts w:ascii="宋体" w:eastAsia="宋体" w:hAnsi="宋体" w:cs="仿宋"/>
          <w:b/>
          <w:sz w:val="24"/>
          <w:szCs w:val="24"/>
        </w:rPr>
        <w:tab/>
      </w:r>
      <w:r w:rsidRPr="00D675CC">
        <w:rPr>
          <w:rFonts w:ascii="宋体" w:eastAsia="宋体" w:hAnsi="宋体" w:cs="仿宋"/>
          <w:sz w:val="24"/>
          <w:szCs w:val="24"/>
        </w:rPr>
        <w:t>1.质量保证：我方保证所提供货物是全新的、未使用过的全新产品，且所有的配件均符合国家质量检测标准。</w:t>
      </w:r>
    </w:p>
    <w:p w14:paraId="5EDA1676" w14:textId="77777777" w:rsidR="00E91AB2" w:rsidRPr="00D675CC" w:rsidRDefault="00E91AB2" w:rsidP="00E91AB2">
      <w:pPr>
        <w:spacing w:line="360" w:lineRule="auto"/>
        <w:rPr>
          <w:rFonts w:ascii="宋体" w:eastAsia="宋体" w:hAnsi="宋体" w:cs="仿宋" w:hint="default"/>
          <w:sz w:val="24"/>
          <w:szCs w:val="24"/>
        </w:rPr>
      </w:pPr>
      <w:r w:rsidRPr="00D675CC">
        <w:rPr>
          <w:rFonts w:ascii="宋体" w:eastAsia="宋体" w:hAnsi="宋体" w:cs="仿宋"/>
          <w:sz w:val="24"/>
          <w:szCs w:val="24"/>
        </w:rPr>
        <w:t></w:t>
      </w:r>
      <w:r w:rsidRPr="00D675CC">
        <w:rPr>
          <w:rFonts w:ascii="宋体" w:eastAsia="宋体" w:hAnsi="宋体" w:cs="仿宋"/>
          <w:sz w:val="24"/>
          <w:szCs w:val="24"/>
        </w:rPr>
        <w:tab/>
        <w:t>2.安装调试：在货物到达用户指定地点7日前，我方将以电话或传真的形式通知用户，并派专业人员到安装现场进行详细的考察。货物到达用户指定地点后，我方派专业技术人员和厂家的工程师共同对所有设备进行免费的安装、调试，直至设备正常运行。</w:t>
      </w:r>
    </w:p>
    <w:p w14:paraId="6F9C95B0" w14:textId="77777777" w:rsidR="00E91AB2" w:rsidRPr="00D675CC" w:rsidRDefault="00E91AB2" w:rsidP="00E91AB2">
      <w:pPr>
        <w:spacing w:line="360" w:lineRule="auto"/>
        <w:rPr>
          <w:rFonts w:ascii="宋体" w:eastAsia="宋体" w:hAnsi="宋体" w:cs="仿宋" w:hint="default"/>
          <w:sz w:val="24"/>
          <w:szCs w:val="24"/>
        </w:rPr>
      </w:pPr>
      <w:r w:rsidRPr="00D675CC">
        <w:rPr>
          <w:rFonts w:ascii="宋体" w:eastAsia="宋体" w:hAnsi="宋体" w:cs="仿宋"/>
          <w:sz w:val="24"/>
          <w:szCs w:val="24"/>
        </w:rPr>
        <w:t></w:t>
      </w:r>
      <w:r w:rsidRPr="00D675CC">
        <w:rPr>
          <w:rFonts w:ascii="宋体" w:eastAsia="宋体" w:hAnsi="宋体" w:cs="仿宋"/>
          <w:sz w:val="24"/>
          <w:szCs w:val="24"/>
        </w:rPr>
        <w:tab/>
        <w:t>3.验收标准：我方将和用户一起按照合同要求的技术规格、技术规范的要求对货物的质量、规格、性能、数量和重量等进行全面和详细的检验。货物检验完毕之后，在双方共同在场情况下进行设备的验收。若发现有损坏的零部件，我方将在3个工作日内进行及时更换，所产生的费用由我方承担。</w:t>
      </w:r>
    </w:p>
    <w:p w14:paraId="6527858F" w14:textId="77777777" w:rsidR="00E91AB2" w:rsidRPr="00D675CC" w:rsidRDefault="00E91AB2" w:rsidP="00E91AB2">
      <w:pPr>
        <w:spacing w:line="360" w:lineRule="auto"/>
        <w:rPr>
          <w:rFonts w:ascii="宋体" w:eastAsia="宋体" w:hAnsi="宋体" w:cs="仿宋" w:hint="default"/>
          <w:sz w:val="24"/>
          <w:szCs w:val="24"/>
        </w:rPr>
      </w:pPr>
      <w:r w:rsidRPr="00D675CC">
        <w:rPr>
          <w:rFonts w:ascii="宋体" w:eastAsia="宋体" w:hAnsi="宋体" w:cs="仿宋"/>
          <w:sz w:val="24"/>
          <w:szCs w:val="24"/>
        </w:rPr>
        <w:t></w:t>
      </w:r>
      <w:r w:rsidRPr="00D675CC">
        <w:rPr>
          <w:rFonts w:ascii="宋体" w:eastAsia="宋体" w:hAnsi="宋体" w:cs="仿宋"/>
          <w:sz w:val="24"/>
          <w:szCs w:val="24"/>
        </w:rPr>
        <w:tab/>
        <w:t>4.质保期：从最终验收完成之日起，进口设备质保期为一年。保修期内，非人为原因造成的设备故障，我方将免费矫正或更换有缺陷的设备或部件，直至恢复设备正常性能，此间发生的一切费用由我方自行承担。如不能及时解决</w:t>
      </w:r>
      <w:r w:rsidRPr="00D675CC">
        <w:rPr>
          <w:rFonts w:ascii="宋体" w:eastAsia="宋体" w:hAnsi="宋体" w:cs="仿宋"/>
          <w:sz w:val="24"/>
          <w:szCs w:val="24"/>
        </w:rPr>
        <w:lastRenderedPageBreak/>
        <w:t>实际工作中出现的问题，我方提供备用设备修复。质保期满后终身维修，更换易损件只需按成本收费不收维修费。</w:t>
      </w:r>
    </w:p>
    <w:p w14:paraId="383BAC45" w14:textId="77777777" w:rsidR="00E91AB2" w:rsidRPr="00D675CC" w:rsidRDefault="00E91AB2" w:rsidP="00E91AB2">
      <w:pPr>
        <w:spacing w:line="360" w:lineRule="auto"/>
        <w:rPr>
          <w:rFonts w:ascii="宋体" w:eastAsia="宋体" w:hAnsi="宋体" w:cs="仿宋" w:hint="default"/>
          <w:sz w:val="24"/>
          <w:szCs w:val="24"/>
        </w:rPr>
      </w:pPr>
      <w:r w:rsidRPr="00D675CC">
        <w:rPr>
          <w:rFonts w:ascii="宋体" w:eastAsia="宋体" w:hAnsi="宋体" w:cs="仿宋"/>
          <w:sz w:val="24"/>
          <w:szCs w:val="24"/>
        </w:rPr>
        <w:t></w:t>
      </w:r>
      <w:r w:rsidRPr="00D675CC">
        <w:rPr>
          <w:rFonts w:ascii="宋体" w:eastAsia="宋体" w:hAnsi="宋体" w:cs="仿宋"/>
          <w:sz w:val="24"/>
          <w:szCs w:val="24"/>
        </w:rPr>
        <w:tab/>
        <w:t>5.响应时间：我方接到用户报修通知后，4小时响应,8小时内电话做出维修方案，如8个小时内无法通过电话解决问题，我方派维修人员在接到报修报告后24个小时到达用户现场予以维修，直到解除故障为止。</w:t>
      </w:r>
    </w:p>
    <w:p w14:paraId="644CAD6E" w14:textId="77777777" w:rsidR="00E91AB2" w:rsidRPr="00D675CC" w:rsidRDefault="00E91AB2" w:rsidP="00E91AB2">
      <w:pPr>
        <w:spacing w:line="360" w:lineRule="auto"/>
        <w:rPr>
          <w:rFonts w:ascii="宋体" w:eastAsia="宋体" w:hAnsi="宋体" w:cs="仿宋" w:hint="default"/>
          <w:sz w:val="24"/>
          <w:szCs w:val="24"/>
        </w:rPr>
      </w:pPr>
      <w:r w:rsidRPr="00D675CC">
        <w:rPr>
          <w:rFonts w:ascii="宋体" w:eastAsia="宋体" w:hAnsi="宋体" w:cs="仿宋"/>
          <w:sz w:val="24"/>
          <w:szCs w:val="24"/>
        </w:rPr>
        <w:t></w:t>
      </w:r>
      <w:r w:rsidRPr="00D675CC">
        <w:rPr>
          <w:rFonts w:ascii="宋体" w:eastAsia="宋体" w:hAnsi="宋体" w:cs="仿宋"/>
          <w:sz w:val="24"/>
          <w:szCs w:val="24"/>
        </w:rPr>
        <w:tab/>
        <w:t>6.优惠服务：我方将为用户提供电话咨询和软件升级，及时提供仪器最新技术资料与技术支持，每年内不少于2次上门巡检服务。</w:t>
      </w:r>
    </w:p>
    <w:p w14:paraId="6CA6310C" w14:textId="77777777" w:rsidR="00E91AB2" w:rsidRPr="00D675CC" w:rsidRDefault="00E91AB2" w:rsidP="00E91AB2">
      <w:pPr>
        <w:spacing w:line="360" w:lineRule="auto"/>
        <w:rPr>
          <w:rFonts w:ascii="宋体" w:eastAsia="宋体" w:hAnsi="宋体" w:cs="仿宋" w:hint="default"/>
          <w:sz w:val="24"/>
          <w:szCs w:val="24"/>
        </w:rPr>
      </w:pPr>
      <w:r w:rsidRPr="00D675CC">
        <w:rPr>
          <w:rFonts w:ascii="宋体" w:eastAsia="宋体" w:hAnsi="宋体" w:cs="仿宋"/>
          <w:sz w:val="24"/>
          <w:szCs w:val="24"/>
        </w:rPr>
        <w:t></w:t>
      </w:r>
      <w:r w:rsidRPr="00D675CC">
        <w:rPr>
          <w:rFonts w:ascii="宋体" w:eastAsia="宋体" w:hAnsi="宋体" w:cs="仿宋"/>
          <w:sz w:val="24"/>
          <w:szCs w:val="24"/>
        </w:rPr>
        <w:tab/>
        <w:t>7.伴随服务：我公司设备均提供一套完整的中文技术资料：包括操作手册、使用说明、维修保养操作手册、操作指南、原理、安装手册、产品合格证等。</w:t>
      </w:r>
    </w:p>
    <w:p w14:paraId="3EB47C44" w14:textId="77777777" w:rsidR="00E91AB2" w:rsidRPr="00D675CC" w:rsidRDefault="00E91AB2" w:rsidP="00E91AB2">
      <w:pPr>
        <w:spacing w:line="360" w:lineRule="auto"/>
        <w:rPr>
          <w:rFonts w:ascii="宋体" w:eastAsia="宋体" w:hAnsi="宋体" w:cs="仿宋" w:hint="default"/>
          <w:sz w:val="24"/>
          <w:szCs w:val="24"/>
        </w:rPr>
      </w:pPr>
      <w:r w:rsidRPr="00D675CC">
        <w:rPr>
          <w:rFonts w:ascii="宋体" w:eastAsia="宋体" w:hAnsi="宋体" w:cs="仿宋"/>
          <w:sz w:val="24"/>
          <w:szCs w:val="24"/>
        </w:rPr>
        <w:t></w:t>
      </w:r>
      <w:r w:rsidRPr="00D675CC">
        <w:rPr>
          <w:rFonts w:ascii="宋体" w:eastAsia="宋体" w:hAnsi="宋体" w:cs="仿宋"/>
          <w:sz w:val="24"/>
          <w:szCs w:val="24"/>
        </w:rPr>
        <w:tab/>
        <w:t>8.其他服务事项、技术规格要求以厂商售后服务为准。</w:t>
      </w:r>
    </w:p>
    <w:p w14:paraId="2D100D8D" w14:textId="77777777" w:rsidR="00E91AB2" w:rsidRPr="00D675CC" w:rsidRDefault="00E91AB2" w:rsidP="00E91AB2">
      <w:pPr>
        <w:spacing w:line="360" w:lineRule="auto"/>
        <w:rPr>
          <w:rFonts w:ascii="宋体" w:eastAsia="宋体" w:hAnsi="宋体" w:cs="仿宋" w:hint="default"/>
          <w:sz w:val="24"/>
          <w:szCs w:val="24"/>
        </w:rPr>
      </w:pPr>
      <w:r w:rsidRPr="00D675CC">
        <w:rPr>
          <w:rFonts w:ascii="宋体" w:eastAsia="宋体" w:hAnsi="宋体" w:cs="仿宋"/>
          <w:sz w:val="24"/>
          <w:szCs w:val="24"/>
        </w:rPr>
        <w:t>河南维修点</w:t>
      </w:r>
    </w:p>
    <w:p w14:paraId="5BE4B3B0" w14:textId="77777777" w:rsidR="00E91AB2" w:rsidRPr="00D675CC" w:rsidRDefault="00E91AB2" w:rsidP="00E91AB2">
      <w:pPr>
        <w:spacing w:line="360" w:lineRule="auto"/>
        <w:rPr>
          <w:rFonts w:ascii="宋体" w:eastAsia="宋体" w:hAnsi="宋体" w:cs="仿宋" w:hint="default"/>
          <w:sz w:val="24"/>
          <w:szCs w:val="24"/>
        </w:rPr>
      </w:pPr>
      <w:r w:rsidRPr="00D675CC">
        <w:rPr>
          <w:rFonts w:ascii="宋体" w:eastAsia="宋体" w:hAnsi="宋体" w:cs="仿宋"/>
          <w:sz w:val="24"/>
          <w:szCs w:val="24"/>
        </w:rPr>
        <w:t>【郑州办事处】:</w:t>
      </w:r>
    </w:p>
    <w:p w14:paraId="6FCE3C21" w14:textId="105DCCB1" w:rsidR="00E91AB2" w:rsidRPr="00D675CC" w:rsidRDefault="00E91AB2" w:rsidP="00E91AB2">
      <w:pPr>
        <w:spacing w:line="360" w:lineRule="auto"/>
        <w:rPr>
          <w:rFonts w:ascii="宋体" w:eastAsia="宋体" w:hAnsi="宋体" w:cs="仿宋" w:hint="default"/>
          <w:sz w:val="24"/>
          <w:szCs w:val="24"/>
        </w:rPr>
      </w:pPr>
      <w:r w:rsidRPr="00D675CC">
        <w:rPr>
          <w:rFonts w:ascii="宋体" w:eastAsia="宋体" w:hAnsi="宋体" w:cs="仿宋"/>
          <w:sz w:val="24"/>
          <w:szCs w:val="24"/>
        </w:rPr>
        <w:t>地址：</w:t>
      </w:r>
      <w:r w:rsidR="0038093E" w:rsidRPr="00D675CC">
        <w:rPr>
          <w:rFonts w:ascii="宋体" w:eastAsia="宋体" w:hAnsi="宋体" w:cs="仿宋" w:hint="default"/>
          <w:sz w:val="24"/>
          <w:szCs w:val="24"/>
        </w:rPr>
        <w:t>郑州市 郑东新区 东风南路与创业路绿地中心 双子塔北塔4805室</w:t>
      </w:r>
    </w:p>
    <w:p w14:paraId="55A1070F" w14:textId="22198F5B" w:rsidR="00E36E62" w:rsidRPr="00D675CC" w:rsidRDefault="00E91AB2" w:rsidP="00E91AB2">
      <w:pPr>
        <w:spacing w:line="360" w:lineRule="auto"/>
        <w:rPr>
          <w:rFonts w:ascii="宋体" w:eastAsia="宋体" w:hAnsi="宋体" w:cs="仿宋" w:hint="default"/>
          <w:sz w:val="24"/>
          <w:szCs w:val="24"/>
          <w:lang w:eastAsia="zh-CN"/>
        </w:rPr>
      </w:pPr>
      <w:r w:rsidRPr="00D675CC">
        <w:rPr>
          <w:rFonts w:ascii="宋体" w:eastAsia="宋体" w:hAnsi="宋体" w:cs="仿宋"/>
          <w:sz w:val="24"/>
          <w:szCs w:val="24"/>
        </w:rPr>
        <w:t>电话：</w:t>
      </w:r>
      <w:r w:rsidR="0038093E" w:rsidRPr="00D675CC">
        <w:rPr>
          <w:rFonts w:ascii="宋体" w:eastAsia="宋体" w:hAnsi="宋体" w:cs="仿宋"/>
          <w:sz w:val="24"/>
          <w:szCs w:val="24"/>
          <w:lang w:eastAsia="zh-CN"/>
        </w:rPr>
        <w:t>0760-88481001</w:t>
      </w:r>
    </w:p>
    <w:p w14:paraId="55E5ABFB" w14:textId="7AB58E1B" w:rsidR="00E91AB2" w:rsidRPr="00D675CC" w:rsidRDefault="00E91AB2" w:rsidP="00E91AB2">
      <w:pPr>
        <w:spacing w:line="360" w:lineRule="auto"/>
        <w:rPr>
          <w:rFonts w:ascii="宋体" w:eastAsia="宋体" w:hAnsi="宋体" w:cs="仿宋" w:hint="default"/>
          <w:sz w:val="24"/>
          <w:szCs w:val="24"/>
          <w:lang w:eastAsia="zh-CN"/>
        </w:rPr>
      </w:pPr>
      <w:r w:rsidRPr="00D675CC">
        <w:rPr>
          <w:rFonts w:ascii="宋体" w:eastAsia="宋体" w:hAnsi="宋体" w:cs="仿宋"/>
          <w:sz w:val="24"/>
          <w:szCs w:val="24"/>
        </w:rPr>
        <w:t>传真：</w:t>
      </w:r>
      <w:r w:rsidR="0038093E" w:rsidRPr="00D675CC">
        <w:rPr>
          <w:rFonts w:ascii="宋体" w:eastAsia="宋体" w:hAnsi="宋体" w:cs="仿宋"/>
          <w:sz w:val="24"/>
          <w:szCs w:val="24"/>
          <w:lang w:eastAsia="zh-CN"/>
        </w:rPr>
        <w:t>0760-88413888</w:t>
      </w:r>
    </w:p>
    <w:p w14:paraId="6703AEE6" w14:textId="0D0FA0CD" w:rsidR="00E91AB2" w:rsidRDefault="00E91AB2" w:rsidP="00DF61FC">
      <w:pPr>
        <w:spacing w:line="360" w:lineRule="auto"/>
        <w:rPr>
          <w:rFonts w:ascii="宋体" w:eastAsia="宋体" w:hAnsi="宋体" w:cs="仿宋" w:hint="default"/>
          <w:sz w:val="24"/>
          <w:szCs w:val="24"/>
          <w:lang w:eastAsia="zh-CN"/>
        </w:rPr>
      </w:pPr>
      <w:r w:rsidRPr="00D675CC">
        <w:rPr>
          <w:rFonts w:ascii="宋体" w:eastAsia="宋体" w:hAnsi="宋体" w:cs="仿宋"/>
          <w:sz w:val="24"/>
          <w:szCs w:val="24"/>
        </w:rPr>
        <w:t>售后服务联系人：</w:t>
      </w:r>
      <w:r w:rsidR="0038093E" w:rsidRPr="00D675CC">
        <w:rPr>
          <w:rFonts w:ascii="宋体" w:eastAsia="宋体" w:hAnsi="宋体" w:cs="仿宋"/>
          <w:sz w:val="24"/>
          <w:szCs w:val="24"/>
          <w:lang w:eastAsia="zh-CN"/>
        </w:rPr>
        <w:t>13838598368</w:t>
      </w:r>
    </w:p>
    <w:p w14:paraId="5F08B192" w14:textId="77777777" w:rsidR="004B1CA9" w:rsidRDefault="004B1CA9" w:rsidP="004B1CA9">
      <w:pPr>
        <w:pStyle w:val="a0"/>
        <w:ind w:firstLine="210"/>
        <w:rPr>
          <w:rFonts w:hint="default"/>
          <w:lang w:val="zh-TW" w:eastAsia="zh-CN" w:bidi="ar-SA"/>
        </w:rPr>
      </w:pPr>
    </w:p>
    <w:p w14:paraId="37CDDE8E" w14:textId="77777777" w:rsidR="004B1CA9" w:rsidRDefault="004B1CA9" w:rsidP="004B1CA9">
      <w:pPr>
        <w:rPr>
          <w:rFonts w:eastAsiaTheme="minorEastAsia" w:hint="default"/>
          <w:lang w:eastAsia="zh-CN"/>
        </w:rPr>
      </w:pPr>
    </w:p>
    <w:p w14:paraId="7600FD21" w14:textId="77777777" w:rsidR="004B1CA9" w:rsidRDefault="004B1CA9" w:rsidP="004B1CA9">
      <w:pPr>
        <w:pStyle w:val="a0"/>
        <w:ind w:firstLine="210"/>
        <w:rPr>
          <w:rFonts w:hint="default"/>
          <w:lang w:val="zh-TW" w:eastAsia="zh-CN" w:bidi="ar-SA"/>
        </w:rPr>
      </w:pPr>
    </w:p>
    <w:p w14:paraId="78CA0FED" w14:textId="77777777" w:rsidR="004B1CA9" w:rsidRDefault="004B1CA9" w:rsidP="004B1CA9">
      <w:pPr>
        <w:rPr>
          <w:rFonts w:eastAsiaTheme="minorEastAsia" w:hint="default"/>
          <w:lang w:eastAsia="zh-CN"/>
        </w:rPr>
      </w:pPr>
    </w:p>
    <w:p w14:paraId="64D80D68" w14:textId="77777777" w:rsidR="004B1CA9" w:rsidRDefault="004B1CA9" w:rsidP="004B1CA9">
      <w:pPr>
        <w:rPr>
          <w:rFonts w:eastAsiaTheme="minorEastAsia" w:hint="default"/>
          <w:lang w:eastAsia="zh-CN"/>
        </w:rPr>
      </w:pPr>
    </w:p>
    <w:p w14:paraId="11B21078" w14:textId="77777777" w:rsidR="004B1CA9" w:rsidRDefault="004B1CA9" w:rsidP="004B1CA9">
      <w:pPr>
        <w:rPr>
          <w:rFonts w:eastAsiaTheme="minorEastAsia" w:hint="default"/>
          <w:lang w:eastAsia="zh-CN"/>
        </w:rPr>
      </w:pPr>
    </w:p>
    <w:p w14:paraId="4D606C20" w14:textId="77777777" w:rsidR="004B1CA9" w:rsidRDefault="004B1CA9" w:rsidP="004B1CA9">
      <w:pPr>
        <w:rPr>
          <w:rFonts w:eastAsiaTheme="minorEastAsia" w:hint="default"/>
          <w:lang w:eastAsia="zh-CN"/>
        </w:rPr>
      </w:pPr>
    </w:p>
    <w:p w14:paraId="13DDDF40" w14:textId="77777777" w:rsidR="004B1CA9" w:rsidRDefault="004B1CA9" w:rsidP="004B1CA9">
      <w:pPr>
        <w:rPr>
          <w:rFonts w:eastAsiaTheme="minorEastAsia" w:hint="default"/>
          <w:lang w:eastAsia="zh-CN"/>
        </w:rPr>
      </w:pPr>
    </w:p>
    <w:p w14:paraId="09C6E23A" w14:textId="77777777" w:rsidR="004B1CA9" w:rsidRDefault="004B1CA9" w:rsidP="004B1CA9">
      <w:pPr>
        <w:rPr>
          <w:rFonts w:eastAsiaTheme="minorEastAsia" w:hint="default"/>
          <w:lang w:eastAsia="zh-CN"/>
        </w:rPr>
      </w:pPr>
    </w:p>
    <w:p w14:paraId="40A37CCE" w14:textId="77777777" w:rsidR="004B1CA9" w:rsidRDefault="004B1CA9" w:rsidP="004B1CA9">
      <w:pPr>
        <w:rPr>
          <w:rFonts w:eastAsiaTheme="minorEastAsia" w:hint="default"/>
          <w:lang w:eastAsia="zh-CN"/>
        </w:rPr>
      </w:pPr>
    </w:p>
    <w:p w14:paraId="6DEAB666" w14:textId="77777777" w:rsidR="004B1CA9" w:rsidRDefault="004B1CA9" w:rsidP="004B1CA9">
      <w:pPr>
        <w:rPr>
          <w:rFonts w:eastAsiaTheme="minorEastAsia" w:hint="default"/>
          <w:lang w:eastAsia="zh-CN"/>
        </w:rPr>
      </w:pPr>
    </w:p>
    <w:p w14:paraId="101EF789" w14:textId="77777777" w:rsidR="004B1CA9" w:rsidRPr="004B1CA9" w:rsidRDefault="004B1CA9" w:rsidP="004B1CA9">
      <w:pPr>
        <w:jc w:val="center"/>
        <w:rPr>
          <w:rFonts w:eastAsiaTheme="minorEastAsia" w:hint="default"/>
          <w:sz w:val="28"/>
          <w:szCs w:val="28"/>
          <w:lang w:eastAsia="zh-CN"/>
        </w:rPr>
      </w:pPr>
      <w:r w:rsidRPr="004B1CA9">
        <w:rPr>
          <w:rFonts w:eastAsiaTheme="minorEastAsia"/>
          <w:sz w:val="28"/>
          <w:szCs w:val="28"/>
          <w:lang w:eastAsia="zh-CN"/>
        </w:rPr>
        <w:t>中标通知书</w:t>
      </w:r>
    </w:p>
    <w:p w14:paraId="3F2BB783" w14:textId="7DF737A7" w:rsidR="004B1CA9" w:rsidRPr="004B1CA9" w:rsidRDefault="004B1CA9" w:rsidP="004B1CA9">
      <w:pPr>
        <w:rPr>
          <w:rFonts w:eastAsiaTheme="minorEastAsia" w:hint="default"/>
          <w:lang w:eastAsia="zh-CN"/>
        </w:rPr>
      </w:pPr>
      <w:r>
        <w:rPr>
          <w:noProof/>
        </w:rPr>
        <w:drawing>
          <wp:inline distT="0" distB="0" distL="0" distR="0" wp14:anchorId="4A830264" wp14:editId="3939EAF3">
            <wp:extent cx="5274310" cy="7252335"/>
            <wp:effectExtent l="0" t="0" r="0" b="0"/>
            <wp:docPr id="313958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58846" name=""/>
                    <pic:cNvPicPr/>
                  </pic:nvPicPr>
                  <pic:blipFill>
                    <a:blip r:embed="rId18"/>
                    <a:stretch>
                      <a:fillRect/>
                    </a:stretch>
                  </pic:blipFill>
                  <pic:spPr>
                    <a:xfrm>
                      <a:off x="0" y="0"/>
                      <a:ext cx="5274310" cy="7252335"/>
                    </a:xfrm>
                    <a:prstGeom prst="rect">
                      <a:avLst/>
                    </a:prstGeom>
                  </pic:spPr>
                </pic:pic>
              </a:graphicData>
            </a:graphic>
          </wp:inline>
        </w:drawing>
      </w:r>
    </w:p>
    <w:p w14:paraId="496C3797" w14:textId="77777777" w:rsidR="007960E8" w:rsidRPr="00D675CC" w:rsidRDefault="007960E8">
      <w:pPr>
        <w:rPr>
          <w:rFonts w:ascii="宋体" w:eastAsia="宋体" w:hAnsi="宋体" w:hint="default"/>
        </w:rPr>
      </w:pPr>
    </w:p>
    <w:sectPr w:rsidR="007960E8" w:rsidRPr="00D675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10AE" w14:textId="77777777" w:rsidR="00D164EC" w:rsidRDefault="00D164EC" w:rsidP="00E91AB2">
      <w:pPr>
        <w:spacing w:after="0" w:line="240" w:lineRule="auto"/>
        <w:rPr>
          <w:rFonts w:hint="default"/>
        </w:rPr>
      </w:pPr>
      <w:r>
        <w:separator/>
      </w:r>
    </w:p>
  </w:endnote>
  <w:endnote w:type="continuationSeparator" w:id="0">
    <w:p w14:paraId="2E8DD317" w14:textId="77777777" w:rsidR="00D164EC" w:rsidRDefault="00D164EC" w:rsidP="00E91AB2">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ngti SC">
    <w:altName w:val="宋体"/>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96D0" w14:textId="77777777" w:rsidR="00E91AB2" w:rsidRDefault="00E91AB2">
    <w:pPr>
      <w:pStyle w:val="ad"/>
      <w:framePr w:wrap="around" w:vAnchor="text" w:hAnchor="margin" w:xAlign="center" w:y="1"/>
      <w:rPr>
        <w:rStyle w:val="af0"/>
        <w:rFonts w:hint="default"/>
      </w:rPr>
    </w:pPr>
    <w:r>
      <w:fldChar w:fldCharType="begin"/>
    </w:r>
    <w:r>
      <w:rPr>
        <w:rStyle w:val="af0"/>
      </w:rPr>
      <w:instrText xml:space="preserve">PAGE  </w:instrText>
    </w:r>
    <w:r>
      <w:fldChar w:fldCharType="end"/>
    </w:r>
  </w:p>
  <w:p w14:paraId="4F1F80DA" w14:textId="77777777" w:rsidR="00E91AB2" w:rsidRDefault="00E91AB2">
    <w:pPr>
      <w:pStyle w:val="ad"/>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B377" w14:textId="4AA5D8C2" w:rsidR="00E91AB2" w:rsidRDefault="004B1CA9">
    <w:pPr>
      <w:pStyle w:val="ad"/>
      <w:ind w:right="360"/>
      <w:rPr>
        <w:rFonts w:hint="default"/>
      </w:rPr>
    </w:pPr>
    <w:r>
      <w:rPr>
        <w:rFonts w:hint="default"/>
        <w:noProof/>
      </w:rPr>
      <mc:AlternateContent>
        <mc:Choice Requires="wps">
          <w:drawing>
            <wp:anchor distT="0" distB="0" distL="114300" distR="114300" simplePos="0" relativeHeight="251660288" behindDoc="0" locked="0" layoutInCell="1" allowOverlap="1" wp14:anchorId="13598AEB" wp14:editId="15E699C5">
              <wp:simplePos x="0" y="0"/>
              <wp:positionH relativeFrom="margin">
                <wp:align>center</wp:align>
              </wp:positionH>
              <wp:positionV relativeFrom="paragraph">
                <wp:posOffset>0</wp:posOffset>
              </wp:positionV>
              <wp:extent cx="356235" cy="273050"/>
              <wp:effectExtent l="0" t="0" r="0" b="4445"/>
              <wp:wrapNone/>
              <wp:docPr id="723553826" name="文本框 1382726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5821B" w14:textId="77777777" w:rsidR="00E91AB2" w:rsidRDefault="00E91AB2">
                          <w:pPr>
                            <w:pStyle w:val="ad"/>
                            <w:rPr>
                              <w:rFonts w:hint="default"/>
                            </w:rPr>
                          </w:pPr>
                          <w:r>
                            <w:t xml:space="preserve">— </w:t>
                          </w:r>
                          <w:r>
                            <w:fldChar w:fldCharType="begin"/>
                          </w:r>
                          <w:r>
                            <w:instrText xml:space="preserve"> PAGE  \* MERGEFORMAT </w:instrText>
                          </w:r>
                          <w:r>
                            <w:fldChar w:fldCharType="separate"/>
                          </w:r>
                          <w:r>
                            <w:rPr>
                              <w:rFonts w:hint="default"/>
                            </w:rPr>
                            <w:t>73</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98AEB" id="_x0000_t202" coordsize="21600,21600" o:spt="202" path="m,l,21600r21600,l21600,xe">
              <v:stroke joinstyle="miter"/>
              <v:path gradientshapeok="t" o:connecttype="rect"/>
            </v:shapetype>
            <v:shape id="文本框 1382726672" o:spid="_x0000_s1026" type="#_x0000_t202" style="position:absolute;margin-left:0;margin-top:0;width:28.05pt;height:2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iAwIAAMUDAAAOAAAAZHJzL2Uyb0RvYy54bWysU82O0zAQviPxDpbvNGmqtquo6WrZVRHS&#10;8iMtPIDrOI1F4rHGbpPyAPAGnLjsnefqczB2mrLADXGxxmPP52+++by67tuGHRQ6Dabg00nKmTIS&#10;Sm12Bf/4YfPiijPnhSlFA0YV/Kgcv14/f7bqbK4yqKEpFTICMS7vbMFr722eJE7WqhVuAlYZOqwA&#10;W+Fpi7ukRNERetskWZoukg6wtAhSOUfZu+GQryN+VSnp31WVU541BSduPq4Y121Yk/VK5DsUttby&#10;TEP8A4tWaEOPXqDuhBdsj/ovqFZLBAeVn0hoE6gqLVXsgbqZpn9081ALq2IvJI6zF5nc/4OVbw/v&#10;kemy4MtsNp/PrrIFZ0a0NKrTt6+n7z9Oj1/YlNLLbLFYZkGvzrqcyh4sFfr+JfQ099i7s/cgPzlm&#10;4LYWZqduEKGrlSiJ7zRUJk9KBxwXQLbdGyjpQbH3EIH6CtsgJsnDCJ3mdrzMSvWeSUrO5gsizJmk&#10;o2w5S+dxlonIx2KLzr9S0LIQFBzJChFcHO6dD2REPl4JbxnY6KaJdmjMbwm6GDKRfOA7MPf9tj+L&#10;sYXySG0gDO6i30BBDfiZs46cVXBD1ueseW1IiGDCMcAx2I6BMJIKC+45G8JbP5h1b1HvasIdpb4h&#10;sTY6NhJUHTicWZJXYn9nXwczPt3HW79+3/onAAAA//8DAFBLAwQUAAYACAAAACEAOM7WXdkAAAAD&#10;AQAADwAAAGRycy9kb3ducmV2LnhtbEyPzWrDMBCE74W8g9hCb42c/qTBtRxCoJfemoZAbhtrY5lK&#10;KyMpjv32VXtpLwvDDDPfVuvRWTFQiJ1nBYt5AYK48brjVsH+8+1+BSImZI3WMymYKMK6nt1UWGp/&#10;5Q8adqkVuYRjiQpMSn0pZWwMOYxz3xNn7+yDw5RlaKUOeM3lzsqHolhKhx3nBYM9bQ01X7uLU/Ay&#10;Hjz1kbZ0PA9NMN20su+TUne34+YVRKIx/YXhBz+jQ52ZTv7COgqrID+Sfm/2npcLECcFT48FyLqS&#10;/9nrbwAAAP//AwBQSwECLQAUAAYACAAAACEAtoM4kv4AAADhAQAAEwAAAAAAAAAAAAAAAAAAAAAA&#10;W0NvbnRlbnRfVHlwZXNdLnhtbFBLAQItABQABgAIAAAAIQA4/SH/1gAAAJQBAAALAAAAAAAAAAAA&#10;AAAAAC8BAABfcmVscy8ucmVsc1BLAQItABQABgAIAAAAIQCZ5o/iAwIAAMUDAAAOAAAAAAAAAAAA&#10;AAAAAC4CAABkcnMvZTJvRG9jLnhtbFBLAQItABQABgAIAAAAIQA4ztZd2QAAAAMBAAAPAAAAAAAA&#10;AAAAAAAAAF0EAABkcnMvZG93bnJldi54bWxQSwUGAAAAAAQABADzAAAAYwUAAAAA&#10;" filled="f" stroked="f">
              <v:textbox style="mso-fit-shape-to-text:t" inset="0,0,0,0">
                <w:txbxContent>
                  <w:p w14:paraId="17F5821B" w14:textId="77777777" w:rsidR="00E91AB2" w:rsidRDefault="00E91AB2">
                    <w:pPr>
                      <w:pStyle w:val="ad"/>
                      <w:rPr>
                        <w:rFonts w:hint="default"/>
                      </w:rPr>
                    </w:pPr>
                    <w:r>
                      <w:t xml:space="preserve">— </w:t>
                    </w:r>
                    <w:r>
                      <w:fldChar w:fldCharType="begin"/>
                    </w:r>
                    <w:r>
                      <w:instrText xml:space="preserve"> PAGE  \* MERGEFORMAT </w:instrText>
                    </w:r>
                    <w:r>
                      <w:fldChar w:fldCharType="separate"/>
                    </w:r>
                    <w:r>
                      <w:rPr>
                        <w:rFonts w:hint="default"/>
                      </w:rPr>
                      <w:t>73</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1" wp14:anchorId="6D331948" wp14:editId="32A51584">
              <wp:simplePos x="0" y="0"/>
              <wp:positionH relativeFrom="margin">
                <wp:align>center</wp:align>
              </wp:positionH>
              <wp:positionV relativeFrom="paragraph">
                <wp:posOffset>0</wp:posOffset>
              </wp:positionV>
              <wp:extent cx="114935" cy="279400"/>
              <wp:effectExtent l="0" t="0" r="0" b="0"/>
              <wp:wrapNone/>
              <wp:docPr id="353138916" name="文本框 339163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8C21C" w14:textId="77777777" w:rsidR="00E91AB2" w:rsidRDefault="00E91AB2">
                          <w:pPr>
                            <w:rPr>
                              <w:rFonts w:hint="default"/>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331948" id="文本框 339163067" o:spid="_x0000_s1027" type="#_x0000_t202" style="position:absolute;margin-left:0;margin-top:0;width:9.05pt;height:2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zPBgIAAMsDAAAOAAAAZHJzL2Uyb0RvYy54bWysU0tu2zAQ3RfoHQjua0lW4sSC5SBN4KJA&#10;2gZIewCKoiSiEocgaUvuAdobdNVN9z2Xz5EhZTlpuyu6IYafefPezOPqauhashPGSlA5TWYxJUJx&#10;KKWqc/rp4+bVJSXWMVWyFpTI6V5YerV++WLV60zMoYG2FIYgiLJZr3PaOKezKLK8ER2zM9BC4WUF&#10;pmMOt6aOSsN6RO/aaB7Hi6gHU2oDXFiLp7fjJV0H/KoS3H2oKiscaXOK3FxYTVgLv0brFctqw3Qj&#10;+ZEG+wcWHZMKi56gbpljZGvkX1Cd5AYsVG7GoYugqiQXQQOqSeI/1Dw0TIugBZtj9alN9v/B8ve7&#10;e0NkmdP0PE3Sy2WyoESxDkd1+P7t8OPX4edXkqZ4nMaLC9+uXtsMsx405rnhNQw49iDd6jvgny1R&#10;cNMwVYtrY6BvBCuRbuIzo2epI471IEX/Dkqsx7YOAtBQmc73ErtDEB3Htj+NSgyOcF8yOVum55Rw&#10;vJpfLM/iMMqIZVOyNta9EdARH+TUoBMCONvdWefJsGx64msp2Mi2DW5o1W8H+NCfBPKe78jcDcUQ&#10;2haUeWEFlHtUY2D0GP4JDBowXyjp0V85VfgBKGnfKuyHt+IUmCkopoApjok5dZSM4Y0bLbvVRtYN&#10;4k4dv8aebWTQ88ThSBYdE2Qe3e0t+XwfXj39wfUjAAAA//8DAFBLAwQUAAYACAAAACEA3Ozv49cA&#10;AAADAQAADwAAAGRycy9kb3ducmV2LnhtbEyPwWrDMBBE74X8g9hAb42cEFrjWg4lkEtvTUuht421&#10;sUyllZEUx/77Kr20l4Vhhpm39W5yVowUYu9ZwXpVgCBuve65U/DxfngoQcSErNF6JgUzRdg1i7sa&#10;K+2v/EbjMXUil3CsUIFJaaikjK0hh3HlB+LsnX1wmLIMndQBr7ncWbkpikfpsOe8YHCgvaH2+3hx&#10;Cp6mT09DpD19ncc2mH4u7eus1P1yenkGkWhKf2G44Wd0aDLTyV9YR2EV5EfS77155RrEScF2W4Bs&#10;avmfvfkBAAD//wMAUEsBAi0AFAAGAAgAAAAhALaDOJL+AAAA4QEAABMAAAAAAAAAAAAAAAAAAAAA&#10;AFtDb250ZW50X1R5cGVzXS54bWxQSwECLQAUAAYACAAAACEAOP0h/9YAAACUAQAACwAAAAAAAAAA&#10;AAAAAAAvAQAAX3JlbHMvLnJlbHNQSwECLQAUAAYACAAAACEAC3NczwYCAADLAwAADgAAAAAAAAAA&#10;AAAAAAAuAgAAZHJzL2Uyb0RvYy54bWxQSwECLQAUAAYACAAAACEA3Ozv49cAAAADAQAADwAAAAAA&#10;AAAAAAAAAABgBAAAZHJzL2Rvd25yZXYueG1sUEsFBgAAAAAEAAQA8wAAAGQFAAAAAA==&#10;" filled="f" stroked="f">
              <v:textbox style="mso-fit-shape-to-text:t" inset="0,0,0,0">
                <w:txbxContent>
                  <w:p w14:paraId="7D18C21C" w14:textId="77777777" w:rsidR="00E91AB2" w:rsidRDefault="00E91AB2">
                    <w:pPr>
                      <w:rPr>
                        <w:rFonts w:hint="default"/>
                      </w:rPr>
                    </w:pPr>
                  </w:p>
                </w:txbxContent>
              </v:textbox>
              <w10:wrap anchorx="margin"/>
            </v:shape>
          </w:pict>
        </mc:Fallback>
      </mc:AlternateContent>
    </w:r>
    <w:r w:rsidR="0090355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6C3E" w14:textId="6FCCB8CD" w:rsidR="00E91AB2" w:rsidRDefault="004B1CA9">
    <w:pPr>
      <w:pStyle w:val="ad"/>
      <w:rPr>
        <w:rFonts w:hint="default"/>
      </w:rPr>
    </w:pPr>
    <w:r>
      <w:rPr>
        <w:rFonts w:hint="default"/>
        <w:noProof/>
      </w:rPr>
      <mc:AlternateContent>
        <mc:Choice Requires="wps">
          <w:drawing>
            <wp:anchor distT="0" distB="0" distL="114300" distR="114300" simplePos="0" relativeHeight="251661312" behindDoc="0" locked="0" layoutInCell="1" allowOverlap="1" wp14:anchorId="5C5DDD09" wp14:editId="6FB78DED">
              <wp:simplePos x="0" y="0"/>
              <wp:positionH relativeFrom="margin">
                <wp:align>center</wp:align>
              </wp:positionH>
              <wp:positionV relativeFrom="paragraph">
                <wp:posOffset>0</wp:posOffset>
              </wp:positionV>
              <wp:extent cx="632460" cy="273050"/>
              <wp:effectExtent l="0" t="0" r="0" b="3175"/>
              <wp:wrapNone/>
              <wp:docPr id="923485108" name="文本框 2017266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13314" w14:textId="77777777" w:rsidR="00E91AB2" w:rsidRDefault="00E91AB2">
                          <w:pPr>
                            <w:pStyle w:val="ad"/>
                            <w:rPr>
                              <w:rFonts w:hint="default"/>
                            </w:rPr>
                          </w:pPr>
                          <w:r>
                            <w:t xml:space="preserve">— </w:t>
                          </w:r>
                          <w:r>
                            <w:fldChar w:fldCharType="begin"/>
                          </w:r>
                          <w:r>
                            <w:instrText xml:space="preserve"> PAGE  \* MERGEFORMAT </w:instrText>
                          </w:r>
                          <w:r>
                            <w:fldChar w:fldCharType="separate"/>
                          </w:r>
                          <w:r>
                            <w:rPr>
                              <w:rFonts w:hint="default"/>
                            </w:rPr>
                            <w:t>11</w:t>
                          </w:r>
                          <w:r>
                            <w:rPr>
                              <w:rFonts w:hint="default"/>
                            </w:rPr>
                            <w:t>1</w:t>
                          </w:r>
                          <w:r>
                            <w:fldChar w:fldCharType="end"/>
                          </w: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5DDD09" id="_x0000_t202" coordsize="21600,21600" o:spt="202" path="m,l,21600r21600,l21600,xe">
              <v:stroke joinstyle="miter"/>
              <v:path gradientshapeok="t" o:connecttype="rect"/>
            </v:shapetype>
            <v:shape id="文本框 2017266923" o:spid="_x0000_s1028" type="#_x0000_t202" style="position:absolute;margin-left:0;margin-top:0;width:49.8pt;height:2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noBwIAAM4DAAAOAAAAZHJzL2Uyb0RvYy54bWysU82O0zAQviPxDpbvNGm6212ipqtlV0VI&#10;y4+08ACu4zQWiceM3SblAdg34MSFO8/V52DsNGWBG+Jijceez99883lx1bcN2yl0GkzBp5OUM2Uk&#10;lNpsCv7h/erZJWfOC1OKBowq+F45frV8+mTR2VxlUENTKmQEYlze2YLX3ts8SZysVSvcBKwydFgB&#10;tsLTFjdJiaIj9LZJsjSdJx1gaRGkco6yt8MhX0b8qlLSv60qpzxrCk7cfFwxruuwJsuFyDcobK3l&#10;kYb4Bxat0IYePUHdCi/YFvVfUK2WCA4qP5HQJlBVWqrYA3UzTf/o5r4WVsVeSBxnTzK5/wcr3+ze&#10;IdNlwZ9ns7PL82lKAzOipVEdvj4cvv04fP/CiNpFNp/TjaBXZ11OZfeWCn3/Anqae+zd2TuQHx0z&#10;cFMLs1HXiNDVSpTEdxoqk0elA44LIOvuNZT0oNh6iEB9hW0Qk+RhhE5z259mpXrPJCXns+xsTieS&#10;jrKLWXoeZ5mIfCy26PxLBS0LQcGRrBDBxe7O+UBG5OOV8JaBlW6aaIfG/JagiyETyQe+A3Pfr/uo&#10;WzZqsoZyT90gDCajT0FBDfiZs44MVnD3aStQcda8MqRIcOMY4Bisx0AYSaUF95wN4Y0fXLu1qDc1&#10;IY+aX5NqKx07CvIOLI50yTSx0aPBgysf7+OtX99w+RMAAP//AwBQSwMEFAAGAAgAAAAhAN3zYTPa&#10;AAAAAwEAAA8AAABkcnMvZG93bnJldi54bWxMj8FOwzAQRO9I/QdrK3FB1ElBEUnjVBWCCzdaLtzc&#10;eJtEtddR7CahX8/CBS4rjWY087bczs6KEYfQeVKQrhIQSLU3HTUKPg6v908gQtRktPWECr4wwLZa&#10;3JS6MH6idxz3sRFcQqHQCtoY+0LKULfodFj5Hom9kx+cjiyHRppBT1zurFwnSSad7ogXWt3jc4v1&#10;eX9xCrL5pb97y3E9XWs70uc1TSOmSt0u590GRMQ5/oXhB5/RoWKmo7+QCcIq4Efi72UvzzMQRwWP&#10;DwnIqpT/2atvAAAA//8DAFBLAQItABQABgAIAAAAIQC2gziS/gAAAOEBAAATAAAAAAAAAAAAAAAA&#10;AAAAAABbQ29udGVudF9UeXBlc10ueG1sUEsBAi0AFAAGAAgAAAAhADj9If/WAAAAlAEAAAsAAAAA&#10;AAAAAAAAAAAALwEAAF9yZWxzLy5yZWxzUEsBAi0AFAAGAAgAAAAhAFuJKegHAgAAzgMAAA4AAAAA&#10;AAAAAAAAAAAALgIAAGRycy9lMm9Eb2MueG1sUEsBAi0AFAAGAAgAAAAhAN3zYTPaAAAAAwEAAA8A&#10;AAAAAAAAAAAAAAAAYQQAAGRycy9kb3ducmV2LnhtbFBLBQYAAAAABAAEAPMAAABoBQAAAAA=&#10;" filled="f" stroked="f">
              <v:textbox style="mso-fit-shape-to-text:t" inset="0,0,0,0">
                <w:txbxContent>
                  <w:p w14:paraId="38713314" w14:textId="77777777" w:rsidR="00E91AB2" w:rsidRDefault="00E91AB2">
                    <w:pPr>
                      <w:pStyle w:val="ad"/>
                      <w:rPr>
                        <w:rFonts w:hint="default"/>
                      </w:rPr>
                    </w:pPr>
                    <w:r>
                      <w:t xml:space="preserve">— </w:t>
                    </w:r>
                    <w:r>
                      <w:fldChar w:fldCharType="begin"/>
                    </w:r>
                    <w:r>
                      <w:instrText xml:space="preserve"> PAGE  \* MERGEFORMAT </w:instrText>
                    </w:r>
                    <w:r>
                      <w:fldChar w:fldCharType="separate"/>
                    </w:r>
                    <w:r>
                      <w:rPr>
                        <w:rFonts w:hint="default"/>
                      </w:rPr>
                      <w:t>11</w:t>
                    </w:r>
                    <w:r>
                      <w:rPr>
                        <w:rFonts w:hint="default"/>
                      </w:rP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2904" w14:textId="77777777" w:rsidR="00D164EC" w:rsidRDefault="00D164EC" w:rsidP="00E91AB2">
      <w:pPr>
        <w:spacing w:after="0" w:line="240" w:lineRule="auto"/>
        <w:rPr>
          <w:rFonts w:hint="default"/>
        </w:rPr>
      </w:pPr>
      <w:r>
        <w:separator/>
      </w:r>
    </w:p>
  </w:footnote>
  <w:footnote w:type="continuationSeparator" w:id="0">
    <w:p w14:paraId="6E0925D8" w14:textId="77777777" w:rsidR="00D164EC" w:rsidRDefault="00D164EC" w:rsidP="00E91AB2">
      <w:pPr>
        <w:spacing w:after="0"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C3"/>
    <w:rsid w:val="00045417"/>
    <w:rsid w:val="00092187"/>
    <w:rsid w:val="00093D05"/>
    <w:rsid w:val="000960B1"/>
    <w:rsid w:val="000A0E7A"/>
    <w:rsid w:val="000A31E8"/>
    <w:rsid w:val="000D34C9"/>
    <w:rsid w:val="0013126C"/>
    <w:rsid w:val="00185238"/>
    <w:rsid w:val="001C54FE"/>
    <w:rsid w:val="00201854"/>
    <w:rsid w:val="002429CE"/>
    <w:rsid w:val="00244FE1"/>
    <w:rsid w:val="00283944"/>
    <w:rsid w:val="002B38F3"/>
    <w:rsid w:val="00300AAF"/>
    <w:rsid w:val="00333D17"/>
    <w:rsid w:val="003775EC"/>
    <w:rsid w:val="0038093E"/>
    <w:rsid w:val="00436DAC"/>
    <w:rsid w:val="004B1CA9"/>
    <w:rsid w:val="00581861"/>
    <w:rsid w:val="005E700A"/>
    <w:rsid w:val="00726DFC"/>
    <w:rsid w:val="00735650"/>
    <w:rsid w:val="007960E8"/>
    <w:rsid w:val="007D0172"/>
    <w:rsid w:val="007E5519"/>
    <w:rsid w:val="0085259D"/>
    <w:rsid w:val="00857C80"/>
    <w:rsid w:val="008B2E44"/>
    <w:rsid w:val="008D5CCB"/>
    <w:rsid w:val="008E3C1E"/>
    <w:rsid w:val="00903551"/>
    <w:rsid w:val="00903E04"/>
    <w:rsid w:val="00921D3C"/>
    <w:rsid w:val="009573E5"/>
    <w:rsid w:val="009C4FC3"/>
    <w:rsid w:val="009D0D97"/>
    <w:rsid w:val="00A2039E"/>
    <w:rsid w:val="00A46E02"/>
    <w:rsid w:val="00A82F94"/>
    <w:rsid w:val="00AC5A73"/>
    <w:rsid w:val="00AE4EB5"/>
    <w:rsid w:val="00AF2A47"/>
    <w:rsid w:val="00C36D1D"/>
    <w:rsid w:val="00CB72C9"/>
    <w:rsid w:val="00CC4976"/>
    <w:rsid w:val="00D164EC"/>
    <w:rsid w:val="00D675CC"/>
    <w:rsid w:val="00DF1BDE"/>
    <w:rsid w:val="00DF61FC"/>
    <w:rsid w:val="00E36E62"/>
    <w:rsid w:val="00E91AB2"/>
    <w:rsid w:val="00EE21B3"/>
    <w:rsid w:val="00EE4360"/>
    <w:rsid w:val="00EF1FC7"/>
    <w:rsid w:val="00F6386C"/>
    <w:rsid w:val="00FB523E"/>
    <w:rsid w:val="00FC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C4FA8"/>
  <w15:chartTrackingRefBased/>
  <w15:docId w15:val="{F2A14ECF-B51E-4C9B-834B-FC6F91B6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91AB2"/>
    <w:pPr>
      <w:spacing w:after="160" w:line="278" w:lineRule="auto"/>
      <w:jc w:val="both"/>
    </w:pPr>
    <w:rPr>
      <w:rFonts w:ascii="Arial Unicode MS" w:eastAsia="Arial Unicode MS" w:hAnsi="Arial Unicode MS" w:cs="Arial Unicode MS" w:hint="eastAsia"/>
      <w:color w:val="000000"/>
      <w:kern w:val="2"/>
      <w:sz w:val="21"/>
      <w:szCs w:val="21"/>
      <w:lang w:val="zh-TW" w:eastAsia="zh-TW"/>
    </w:rPr>
  </w:style>
  <w:style w:type="paragraph" w:styleId="1">
    <w:name w:val="heading 1"/>
    <w:basedOn w:val="a"/>
    <w:next w:val="a"/>
    <w:link w:val="10"/>
    <w:autoRedefine/>
    <w:qFormat/>
    <w:rsid w:val="00FB523E"/>
    <w:pPr>
      <w:keepNext/>
      <w:spacing w:before="240" w:after="60"/>
      <w:jc w:val="center"/>
      <w:outlineLvl w:val="0"/>
    </w:pPr>
    <w:rPr>
      <w:rFonts w:ascii="Arial" w:hAnsi="Arial" w:cs="Times New Roman"/>
      <w:b/>
      <w:kern w:val="28"/>
      <w:sz w:val="30"/>
    </w:rPr>
  </w:style>
  <w:style w:type="paragraph" w:styleId="2">
    <w:name w:val="heading 2"/>
    <w:basedOn w:val="a"/>
    <w:next w:val="a"/>
    <w:link w:val="20"/>
    <w:autoRedefine/>
    <w:semiHidden/>
    <w:unhideWhenUsed/>
    <w:qFormat/>
    <w:rsid w:val="00FB523E"/>
    <w:pPr>
      <w:keepNext/>
      <w:spacing w:before="480" w:after="300"/>
      <w:jc w:val="left"/>
      <w:outlineLvl w:val="1"/>
    </w:pPr>
    <w:rPr>
      <w:rFonts w:ascii="Arial" w:hAnsi="Arial" w:cs="Times New Roman"/>
      <w:b/>
      <w:sz w:val="28"/>
    </w:rPr>
  </w:style>
  <w:style w:type="paragraph" w:styleId="3">
    <w:name w:val="heading 3"/>
    <w:basedOn w:val="a"/>
    <w:next w:val="a"/>
    <w:link w:val="30"/>
    <w:autoRedefine/>
    <w:semiHidden/>
    <w:unhideWhenUsed/>
    <w:qFormat/>
    <w:rsid w:val="00FB523E"/>
    <w:pPr>
      <w:keepNext/>
      <w:spacing w:before="240" w:after="60" w:line="360" w:lineRule="auto"/>
      <w:jc w:val="left"/>
      <w:outlineLvl w:val="2"/>
    </w:pPr>
    <w:rPr>
      <w:rFonts w:cs="Times New Roman"/>
      <w:b/>
      <w:sz w:val="28"/>
    </w:rPr>
  </w:style>
  <w:style w:type="paragraph" w:styleId="4">
    <w:name w:val="heading 4"/>
    <w:basedOn w:val="a"/>
    <w:next w:val="a"/>
    <w:link w:val="40"/>
    <w:autoRedefine/>
    <w:semiHidden/>
    <w:unhideWhenUsed/>
    <w:qFormat/>
    <w:rsid w:val="00FB523E"/>
    <w:pPr>
      <w:keepNext/>
      <w:keepLines/>
      <w:spacing w:before="120" w:after="120" w:line="372" w:lineRule="auto"/>
      <w:jc w:val="left"/>
      <w:outlineLvl w:val="3"/>
    </w:pPr>
    <w:rPr>
      <w:rFonts w:ascii="Arial" w:eastAsia="Songti SC" w:hAnsi="Arial" w:cs="Times New Roman"/>
      <w:b/>
      <w:sz w:val="28"/>
    </w:rPr>
  </w:style>
  <w:style w:type="paragraph" w:styleId="5">
    <w:name w:val="heading 5"/>
    <w:basedOn w:val="a"/>
    <w:next w:val="a"/>
    <w:link w:val="50"/>
    <w:autoRedefine/>
    <w:semiHidden/>
    <w:unhideWhenUsed/>
    <w:qFormat/>
    <w:rsid w:val="00FB523E"/>
    <w:pPr>
      <w:keepNext/>
      <w:keepLines/>
      <w:spacing w:before="20" w:after="20" w:line="360" w:lineRule="auto"/>
      <w:jc w:val="left"/>
      <w:outlineLvl w:val="4"/>
    </w:pPr>
    <w:rPr>
      <w:rFonts w:cs="Times New Roman"/>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lockquote">
    <w:name w:val="Blockquote"/>
    <w:basedOn w:val="a"/>
    <w:autoRedefine/>
    <w:qFormat/>
    <w:rsid w:val="00FB523E"/>
    <w:pPr>
      <w:autoSpaceDE w:val="0"/>
      <w:autoSpaceDN w:val="0"/>
      <w:adjustRightInd w:val="0"/>
      <w:spacing w:before="100" w:after="100"/>
      <w:ind w:left="360" w:right="360"/>
      <w:jc w:val="left"/>
    </w:pPr>
    <w:rPr>
      <w:rFonts w:cs="Times New Roman"/>
      <w:kern w:val="0"/>
      <w:sz w:val="24"/>
    </w:rPr>
  </w:style>
  <w:style w:type="paragraph" w:styleId="a4">
    <w:name w:val="Body Text"/>
    <w:basedOn w:val="a"/>
    <w:next w:val="a"/>
    <w:link w:val="a5"/>
    <w:autoRedefine/>
    <w:uiPriority w:val="1"/>
    <w:qFormat/>
    <w:rsid w:val="00FB523E"/>
    <w:pPr>
      <w:ind w:left="120"/>
    </w:pPr>
    <w:rPr>
      <w:rFonts w:ascii="宋体" w:hAnsi="宋体" w:cs="宋体"/>
      <w:lang w:val="zh-CN" w:bidi="zh-CN"/>
    </w:rPr>
  </w:style>
  <w:style w:type="character" w:customStyle="1" w:styleId="a5">
    <w:name w:val="正文文本 字符"/>
    <w:basedOn w:val="a1"/>
    <w:link w:val="a4"/>
    <w:uiPriority w:val="1"/>
    <w:rsid w:val="00FB523E"/>
    <w:rPr>
      <w:rFonts w:ascii="宋体" w:eastAsia="宋体" w:hAnsi="宋体" w:cs="宋体"/>
      <w:kern w:val="2"/>
      <w:sz w:val="21"/>
      <w:szCs w:val="21"/>
      <w:lang w:val="zh-CN" w:bidi="zh-CN"/>
    </w:rPr>
  </w:style>
  <w:style w:type="paragraph" w:styleId="a0">
    <w:name w:val="Body Text First Indent"/>
    <w:basedOn w:val="a4"/>
    <w:next w:val="a"/>
    <w:link w:val="a6"/>
    <w:autoRedefine/>
    <w:qFormat/>
    <w:rsid w:val="00FB523E"/>
    <w:pPr>
      <w:ind w:firstLineChars="100" w:firstLine="420"/>
    </w:pPr>
    <w:rPr>
      <w:rFonts w:ascii="Calibri" w:eastAsia="楷体_GB2312" w:hAnsi="Calibri"/>
    </w:rPr>
  </w:style>
  <w:style w:type="character" w:customStyle="1" w:styleId="a6">
    <w:name w:val="正文文本首行缩进 字符"/>
    <w:basedOn w:val="a5"/>
    <w:link w:val="a0"/>
    <w:rsid w:val="00FB523E"/>
    <w:rPr>
      <w:rFonts w:ascii="Calibri" w:eastAsia="楷体_GB2312" w:hAnsi="Calibri" w:cs="宋体"/>
      <w:kern w:val="2"/>
      <w:sz w:val="21"/>
      <w:szCs w:val="21"/>
      <w:lang w:val="zh-CN" w:bidi="zh-CN"/>
    </w:rPr>
  </w:style>
  <w:style w:type="character" w:customStyle="1" w:styleId="10">
    <w:name w:val="标题 1 字符"/>
    <w:link w:val="1"/>
    <w:autoRedefine/>
    <w:qFormat/>
    <w:rsid w:val="00FB523E"/>
    <w:rPr>
      <w:rFonts w:ascii="Arial" w:eastAsia="宋体" w:hAnsi="Arial" w:cs="Times New Roman"/>
      <w:b/>
      <w:kern w:val="28"/>
      <w:sz w:val="30"/>
      <w:szCs w:val="21"/>
    </w:rPr>
  </w:style>
  <w:style w:type="character" w:customStyle="1" w:styleId="20">
    <w:name w:val="标题 2 字符"/>
    <w:link w:val="2"/>
    <w:autoRedefine/>
    <w:semiHidden/>
    <w:qFormat/>
    <w:rsid w:val="00FB523E"/>
    <w:rPr>
      <w:rFonts w:ascii="Arial" w:eastAsia="宋体" w:hAnsi="Arial" w:cs="Times New Roman"/>
      <w:b/>
      <w:kern w:val="2"/>
      <w:sz w:val="28"/>
      <w:szCs w:val="21"/>
    </w:rPr>
  </w:style>
  <w:style w:type="character" w:customStyle="1" w:styleId="30">
    <w:name w:val="标题 3 字符"/>
    <w:link w:val="3"/>
    <w:autoRedefine/>
    <w:semiHidden/>
    <w:qFormat/>
    <w:rsid w:val="00FB523E"/>
    <w:rPr>
      <w:rFonts w:ascii="Times New Roman" w:eastAsia="宋体" w:hAnsi="Times New Roman" w:cs="Times New Roman"/>
      <w:b/>
      <w:kern w:val="2"/>
      <w:sz w:val="28"/>
      <w:szCs w:val="21"/>
    </w:rPr>
  </w:style>
  <w:style w:type="character" w:customStyle="1" w:styleId="40">
    <w:name w:val="标题 4 字符"/>
    <w:link w:val="4"/>
    <w:autoRedefine/>
    <w:semiHidden/>
    <w:qFormat/>
    <w:rsid w:val="00FB523E"/>
    <w:rPr>
      <w:rFonts w:ascii="Arial" w:eastAsia="Songti SC" w:hAnsi="Arial" w:cs="Times New Roman"/>
      <w:b/>
      <w:kern w:val="2"/>
      <w:sz w:val="28"/>
      <w:szCs w:val="21"/>
    </w:rPr>
  </w:style>
  <w:style w:type="character" w:customStyle="1" w:styleId="50">
    <w:name w:val="标题 5 字符"/>
    <w:link w:val="5"/>
    <w:autoRedefine/>
    <w:semiHidden/>
    <w:qFormat/>
    <w:rsid w:val="00FB523E"/>
    <w:rPr>
      <w:rFonts w:ascii="Times New Roman" w:eastAsia="宋体" w:hAnsi="Times New Roman" w:cs="Times New Roman"/>
      <w:b/>
      <w:kern w:val="2"/>
      <w:sz w:val="28"/>
      <w:szCs w:val="21"/>
    </w:rPr>
  </w:style>
  <w:style w:type="paragraph" w:styleId="a7">
    <w:name w:val="Title"/>
    <w:basedOn w:val="a"/>
    <w:link w:val="a8"/>
    <w:autoRedefine/>
    <w:qFormat/>
    <w:rsid w:val="00FB523E"/>
    <w:pPr>
      <w:spacing w:before="240" w:after="60"/>
      <w:jc w:val="center"/>
      <w:outlineLvl w:val="0"/>
    </w:pPr>
    <w:rPr>
      <w:rFonts w:ascii="Arial" w:hAnsi="Arial" w:cs="Times New Roman"/>
      <w:b/>
      <w:sz w:val="32"/>
    </w:rPr>
  </w:style>
  <w:style w:type="character" w:customStyle="1" w:styleId="a8">
    <w:name w:val="标题 字符"/>
    <w:basedOn w:val="a1"/>
    <w:link w:val="a7"/>
    <w:rsid w:val="00FB523E"/>
    <w:rPr>
      <w:rFonts w:ascii="Arial" w:eastAsia="宋体" w:hAnsi="Arial" w:cs="Times New Roman"/>
      <w:b/>
      <w:kern w:val="2"/>
      <w:sz w:val="32"/>
      <w:szCs w:val="21"/>
    </w:rPr>
  </w:style>
  <w:style w:type="paragraph" w:styleId="a9">
    <w:name w:val="Plain Text"/>
    <w:basedOn w:val="a"/>
    <w:link w:val="aa"/>
    <w:autoRedefine/>
    <w:qFormat/>
    <w:rsid w:val="00FB523E"/>
    <w:rPr>
      <w:rFonts w:ascii="宋体" w:hAnsi="Courier New" w:cs="Times New Roman"/>
      <w:kern w:val="0"/>
      <w:sz w:val="20"/>
      <w:szCs w:val="20"/>
    </w:rPr>
  </w:style>
  <w:style w:type="character" w:customStyle="1" w:styleId="aa">
    <w:name w:val="纯文本 字符"/>
    <w:basedOn w:val="a1"/>
    <w:link w:val="a9"/>
    <w:rsid w:val="00FB523E"/>
    <w:rPr>
      <w:rFonts w:ascii="宋体" w:eastAsia="宋体" w:hAnsi="Courier New" w:cs="Times New Roman"/>
    </w:rPr>
  </w:style>
  <w:style w:type="paragraph" w:styleId="ab">
    <w:name w:val="header"/>
    <w:basedOn w:val="a"/>
    <w:link w:val="ac"/>
    <w:unhideWhenUsed/>
    <w:qFormat/>
    <w:rsid w:val="00E91AB2"/>
    <w:pPr>
      <w:tabs>
        <w:tab w:val="center" w:pos="4153"/>
        <w:tab w:val="right" w:pos="8306"/>
      </w:tabs>
      <w:snapToGrid w:val="0"/>
      <w:jc w:val="center"/>
    </w:pPr>
    <w:rPr>
      <w:sz w:val="18"/>
      <w:szCs w:val="18"/>
    </w:rPr>
  </w:style>
  <w:style w:type="character" w:customStyle="1" w:styleId="ac">
    <w:name w:val="页眉 字符"/>
    <w:basedOn w:val="a1"/>
    <w:link w:val="ab"/>
    <w:uiPriority w:val="99"/>
    <w:rsid w:val="00E91AB2"/>
    <w:rPr>
      <w:rFonts w:ascii="Times New Roman" w:eastAsia="宋体" w:hAnsi="Times New Roman"/>
      <w:kern w:val="2"/>
      <w:sz w:val="18"/>
      <w:szCs w:val="18"/>
    </w:rPr>
  </w:style>
  <w:style w:type="paragraph" w:styleId="ad">
    <w:name w:val="footer"/>
    <w:basedOn w:val="a"/>
    <w:link w:val="ae"/>
    <w:uiPriority w:val="99"/>
    <w:unhideWhenUsed/>
    <w:qFormat/>
    <w:rsid w:val="00E91AB2"/>
    <w:pPr>
      <w:tabs>
        <w:tab w:val="center" w:pos="4153"/>
        <w:tab w:val="right" w:pos="8306"/>
      </w:tabs>
      <w:snapToGrid w:val="0"/>
      <w:jc w:val="left"/>
    </w:pPr>
    <w:rPr>
      <w:sz w:val="18"/>
      <w:szCs w:val="18"/>
    </w:rPr>
  </w:style>
  <w:style w:type="character" w:customStyle="1" w:styleId="ae">
    <w:name w:val="页脚 字符"/>
    <w:basedOn w:val="a1"/>
    <w:link w:val="ad"/>
    <w:uiPriority w:val="99"/>
    <w:rsid w:val="00E91AB2"/>
    <w:rPr>
      <w:rFonts w:ascii="Times New Roman" w:eastAsia="宋体" w:hAnsi="Times New Roman"/>
      <w:kern w:val="2"/>
      <w:sz w:val="18"/>
      <w:szCs w:val="18"/>
    </w:rPr>
  </w:style>
  <w:style w:type="paragraph" w:styleId="af">
    <w:name w:val="Normal (Web)"/>
    <w:basedOn w:val="a"/>
    <w:qFormat/>
    <w:rsid w:val="00E91AB2"/>
    <w:pPr>
      <w:spacing w:before="100" w:beforeAutospacing="1" w:after="100" w:afterAutospacing="1"/>
      <w:jc w:val="left"/>
    </w:pPr>
    <w:rPr>
      <w:rFonts w:ascii="宋体" w:eastAsia="宋体" w:hAnsi="宋体" w:cs="宋体" w:hint="default"/>
      <w:color w:val="auto"/>
      <w:kern w:val="0"/>
      <w:sz w:val="24"/>
      <w:szCs w:val="24"/>
      <w:lang w:val="en-US" w:eastAsia="zh-CN"/>
    </w:rPr>
  </w:style>
  <w:style w:type="character" w:styleId="af0">
    <w:name w:val="page number"/>
    <w:qFormat/>
    <w:rsid w:val="00E91AB2"/>
  </w:style>
  <w:style w:type="paragraph" w:customStyle="1" w:styleId="af1">
    <w:name w:val="段"/>
    <w:next w:val="a"/>
    <w:qFormat/>
    <w:rsid w:val="00921D3C"/>
    <w:pPr>
      <w:autoSpaceDE w:val="0"/>
      <w:autoSpaceDN w:val="0"/>
      <w:adjustRightInd w:val="0"/>
      <w:snapToGrid w:val="0"/>
      <w:spacing w:after="160" w:line="360" w:lineRule="auto"/>
      <w:ind w:firstLineChars="200" w:firstLine="200"/>
      <w:jc w:val="both"/>
    </w:pPr>
    <w:rPr>
      <w:rFonts w:ascii="宋体" w:eastAsia="宋体"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272FB-664B-4145-9BB9-82AEE390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海永 张</dc:creator>
  <cp:keywords/>
  <dc:description/>
  <cp:lastModifiedBy>Lenovo</cp:lastModifiedBy>
  <cp:revision>13</cp:revision>
  <dcterms:created xsi:type="dcterms:W3CDTF">2024-07-27T02:09:00Z</dcterms:created>
  <dcterms:modified xsi:type="dcterms:W3CDTF">2024-09-30T01:10:00Z</dcterms:modified>
</cp:coreProperties>
</file>