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3B3F2">
      <w:pPr>
        <w:spacing w:line="600" w:lineRule="exact"/>
        <w:rPr>
          <w:rFonts w:ascii="方正小标宋简体" w:hAnsi="方正小标宋简体" w:eastAsia="方正小标宋简体" w:cs="方正小标宋简体"/>
          <w:w w:val="95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28"/>
          <w:szCs w:val="28"/>
        </w:rPr>
        <w:t>附件：</w:t>
      </w:r>
    </w:p>
    <w:p w14:paraId="6256A7A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信阳师范大学实验科研综合楼供配电局部优化项目</w:t>
      </w:r>
    </w:p>
    <w:p w14:paraId="17DA77E5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采购内容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意向公示</w:t>
      </w:r>
      <w:bookmarkStart w:id="0" w:name="_GoBack"/>
      <w:bookmarkEnd w:id="0"/>
    </w:p>
    <w:p w14:paraId="6DD7B87E">
      <w:pPr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一、变电站接往A区主电缆配电部分</w:t>
      </w:r>
    </w:p>
    <w:p w14:paraId="0AE9A55A"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1、变电站接往A区1#配电间出线走B区负二层电缆和变电站接往A区2#配电间出线走室外电缆。</w:t>
      </w:r>
    </w:p>
    <w:p w14:paraId="127CEF8D">
      <w:pPr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二、变电站内低压柜、低压柜出线部分</w:t>
      </w:r>
    </w:p>
    <w:p w14:paraId="468B7688"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1、原变电站低压柜中，1D8柜1-W2回路，1D6柜1-W1回路，2D6柜2-W1回路，2D7柜2-W2回路中，塑壳断路器更改为框架式断路器。</w:t>
      </w:r>
    </w:p>
    <w:p w14:paraId="37F0EF18"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2、本次变电站内低压柜1D5出线1e15及2D5出线2e15为新增电缆线路。</w:t>
      </w:r>
    </w:p>
    <w:p w14:paraId="493CF2DB">
      <w:pPr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三、1#配电室和2#号配电室相关铜排、母线、配电柜</w:t>
      </w:r>
    </w:p>
    <w:p w14:paraId="3E5AB4B8"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1、原1#配电室，2#配电室按照图纸调整母排规格为TMY-4X（80X6）+1X(50X5)及增加相应母排。</w:t>
      </w:r>
    </w:p>
    <w:p w14:paraId="3D7A781B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cy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2、2#配电室3#5、4#5配电柜在原投标中为3#3、4#3配电柜，优化后把其中消防水泵房抽屉开关挪出新增加2台低压消防出线柜，编号为3#5、4#5配电柜，原3#5、4#5消防出线柜编号变更为3#6、4#6。</w:t>
      </w:r>
    </w:p>
    <w:p w14:paraId="2D2676F2">
      <w:pPr>
        <w:spacing w:line="5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四、变电站内满足高压送电验收，优化设计配套部分</w:t>
      </w:r>
    </w:p>
    <w:p w14:paraId="11AC97CD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1、新增加通讯柜及直流屏，及相应的强弱电线电缆等。</w:t>
      </w:r>
    </w:p>
    <w:p w14:paraId="75202212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2、新增加除湿机、轴流风机、空调、工具柜等，并相应增加总等电位箱，绝缘板；并相应在电箱AP-B1-BDZ中，增加除湿机、通风机和空调等的供电电源。</w:t>
      </w:r>
    </w:p>
    <w:p w14:paraId="5F1262DD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3、变电站内新增加了高低压柜和变压器设备基础槽钢，基础接地连接等。</w:t>
      </w:r>
    </w:p>
    <w:p w14:paraId="6027BC43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4、增加变电站内甲级防火门及踏步，并封闭北侧门洞，其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尺寸为：</w:t>
      </w:r>
    </w:p>
    <w:p w14:paraId="70A2715E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1600mm*2100mm。</w:t>
      </w:r>
      <w:r>
        <w:rPr>
          <w:rFonts w:hint="eastAsia" w:ascii="仿宋_GB2312" w:hAnsi="仿宋_GB2312" w:eastAsia="仿宋_GB2312" w:cs="仿宋_GB2312"/>
          <w:sz w:val="32"/>
          <w:szCs w:val="32"/>
        </w:rPr>
        <w:t>封堵洞口采用M7.5灰砂砖进行封堵，两侧粉刷装饰随土建做法。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Zjk0ZWQ5YmEwNzEwZjE0YjY0YzhlNTRkYzlmMWQifQ=="/>
  </w:docVars>
  <w:rsids>
    <w:rsidRoot w:val="00391B63"/>
    <w:rsid w:val="00391B63"/>
    <w:rsid w:val="004F1A0D"/>
    <w:rsid w:val="08730E67"/>
    <w:rsid w:val="09822228"/>
    <w:rsid w:val="0C797699"/>
    <w:rsid w:val="13DD7ADC"/>
    <w:rsid w:val="14492CFB"/>
    <w:rsid w:val="17D764E0"/>
    <w:rsid w:val="1AED28BA"/>
    <w:rsid w:val="20EF2BFD"/>
    <w:rsid w:val="237856E2"/>
    <w:rsid w:val="23F72009"/>
    <w:rsid w:val="294A30C6"/>
    <w:rsid w:val="29D776D9"/>
    <w:rsid w:val="2F0568D7"/>
    <w:rsid w:val="34624DB8"/>
    <w:rsid w:val="362134DC"/>
    <w:rsid w:val="363651E6"/>
    <w:rsid w:val="36E01197"/>
    <w:rsid w:val="3A563FC1"/>
    <w:rsid w:val="3AA11C09"/>
    <w:rsid w:val="3DC05284"/>
    <w:rsid w:val="40733629"/>
    <w:rsid w:val="41D016FE"/>
    <w:rsid w:val="43193DDE"/>
    <w:rsid w:val="4AD056CA"/>
    <w:rsid w:val="4C054329"/>
    <w:rsid w:val="4EB261C0"/>
    <w:rsid w:val="4EFB1622"/>
    <w:rsid w:val="515B23FF"/>
    <w:rsid w:val="56E20EE6"/>
    <w:rsid w:val="56F02C50"/>
    <w:rsid w:val="58CF31B4"/>
    <w:rsid w:val="5A264C20"/>
    <w:rsid w:val="5A3C31EA"/>
    <w:rsid w:val="5B8B1199"/>
    <w:rsid w:val="5C3B496D"/>
    <w:rsid w:val="5DBF3F49"/>
    <w:rsid w:val="5E482FB4"/>
    <w:rsid w:val="622B161D"/>
    <w:rsid w:val="64760C38"/>
    <w:rsid w:val="684C1B2A"/>
    <w:rsid w:val="6E6E3FA4"/>
    <w:rsid w:val="6EAD5DDF"/>
    <w:rsid w:val="74584844"/>
    <w:rsid w:val="78BF24E3"/>
    <w:rsid w:val="79E63D12"/>
    <w:rsid w:val="7E891110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627</Characters>
  <Lines>4</Lines>
  <Paragraphs>1</Paragraphs>
  <TotalTime>40</TotalTime>
  <ScaleCrop>false</ScaleCrop>
  <LinksUpToDate>false</LinksUpToDate>
  <CharactersWithSpaces>627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鹏飞翔</cp:lastModifiedBy>
  <cp:lastPrinted>2024-10-12T03:05:00Z</cp:lastPrinted>
  <dcterms:modified xsi:type="dcterms:W3CDTF">2024-10-24T03:42:03Z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A6808F7B3FD24D999FB988D4905734FA_13</vt:lpwstr>
  </property>
</Properties>
</file>