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FCA" w:rsidRPr="00586FCA" w:rsidRDefault="00586FCA" w:rsidP="00586FCA">
      <w:pPr>
        <w:spacing w:line="360" w:lineRule="auto"/>
        <w:jc w:val="center"/>
        <w:rPr>
          <w:rFonts w:ascii="宋体" w:eastAsia="宋体" w:hAnsi="宋体" w:cs="Times New Roman"/>
          <w:b/>
          <w:sz w:val="28"/>
          <w:szCs w:val="28"/>
        </w:rPr>
      </w:pPr>
      <w:r w:rsidRPr="00586FCA">
        <w:rPr>
          <w:rFonts w:ascii="宋体" w:eastAsia="宋体" w:hAnsi="宋体" w:cs="Times New Roman" w:hint="eastAsia"/>
          <w:b/>
          <w:sz w:val="28"/>
          <w:szCs w:val="28"/>
        </w:rPr>
        <w:t>舞钢市人民检察院非基本建设大中维修项目</w:t>
      </w:r>
    </w:p>
    <w:p w:rsidR="00586FCA" w:rsidRPr="00586FCA" w:rsidRDefault="00586FCA" w:rsidP="00586FCA">
      <w:pPr>
        <w:spacing w:line="360" w:lineRule="auto"/>
        <w:jc w:val="center"/>
        <w:rPr>
          <w:rFonts w:ascii="宋体" w:eastAsia="宋体" w:hAnsi="宋体" w:cs="Times New Roman"/>
          <w:b/>
          <w:szCs w:val="21"/>
        </w:rPr>
      </w:pPr>
      <w:r w:rsidRPr="00586FCA">
        <w:rPr>
          <w:rFonts w:ascii="宋体" w:eastAsia="宋体" w:hAnsi="宋体" w:cs="Times New Roman" w:hint="eastAsia"/>
          <w:b/>
          <w:szCs w:val="21"/>
        </w:rPr>
        <w:t>--竞争性磋商公告</w:t>
      </w:r>
    </w:p>
    <w:p w:rsidR="00586FCA" w:rsidRPr="00586FCA" w:rsidRDefault="00586FCA" w:rsidP="00586FCA">
      <w:pPr>
        <w:spacing w:line="360" w:lineRule="exact"/>
        <w:rPr>
          <w:rFonts w:ascii="宋体" w:eastAsia="宋体" w:hAnsi="宋体" w:cs="Times New Roman"/>
          <w:szCs w:val="21"/>
        </w:rPr>
      </w:pPr>
      <w:r w:rsidRPr="00586FCA">
        <w:rPr>
          <w:rFonts w:ascii="宋体" w:eastAsia="宋体" w:hAnsi="宋体" w:cs="Times New Roman" w:hint="eastAsia"/>
          <w:szCs w:val="21"/>
        </w:rPr>
        <w:t>项目概况</w:t>
      </w:r>
    </w:p>
    <w:p w:rsidR="00586FCA" w:rsidRPr="00586FCA" w:rsidRDefault="00586FCA" w:rsidP="00586FCA">
      <w:pPr>
        <w:spacing w:line="360" w:lineRule="exact"/>
        <w:ind w:firstLine="495"/>
        <w:rPr>
          <w:rFonts w:ascii="宋体" w:eastAsia="宋体" w:hAnsi="宋体" w:cs="Times New Roman"/>
          <w:b/>
          <w:szCs w:val="21"/>
        </w:rPr>
      </w:pPr>
      <w:r w:rsidRPr="00586FCA">
        <w:rPr>
          <w:rFonts w:ascii="宋体" w:eastAsia="宋体" w:hAnsi="宋体" w:cs="Times New Roman" w:hint="eastAsia"/>
          <w:szCs w:val="21"/>
        </w:rPr>
        <w:t>舞钢市人民检察院非基本建设大中维修项目的潜在供应商应在全国公共资源交易平台(河南省·舞钢市)获取竞争性磋商文件，并于</w:t>
      </w:r>
      <w:r w:rsidRPr="00321DB0">
        <w:rPr>
          <w:rFonts w:ascii="宋体" w:eastAsia="宋体" w:hAnsi="宋体" w:cs="Times New Roman" w:hint="eastAsia"/>
          <w:szCs w:val="21"/>
        </w:rPr>
        <w:t>2025年0</w:t>
      </w:r>
      <w:r w:rsidRPr="00321DB0">
        <w:rPr>
          <w:rFonts w:ascii="宋体" w:eastAsia="宋体" w:hAnsi="宋体" w:cs="Times New Roman"/>
          <w:szCs w:val="21"/>
        </w:rPr>
        <w:t>9</w:t>
      </w:r>
      <w:r w:rsidRPr="00321DB0">
        <w:rPr>
          <w:rFonts w:ascii="宋体" w:eastAsia="宋体" w:hAnsi="宋体" w:cs="Times New Roman" w:hint="eastAsia"/>
          <w:szCs w:val="21"/>
        </w:rPr>
        <w:t>月</w:t>
      </w:r>
      <w:r w:rsidR="00A54EE1" w:rsidRPr="00321DB0">
        <w:rPr>
          <w:rFonts w:ascii="宋体" w:eastAsia="宋体" w:hAnsi="宋体" w:cs="Times New Roman"/>
          <w:szCs w:val="21"/>
        </w:rPr>
        <w:t>12</w:t>
      </w:r>
      <w:r w:rsidRPr="00321DB0">
        <w:rPr>
          <w:rFonts w:ascii="宋体" w:eastAsia="宋体" w:hAnsi="宋体" w:cs="Times New Roman" w:hint="eastAsia"/>
          <w:szCs w:val="21"/>
        </w:rPr>
        <w:t>日</w:t>
      </w:r>
      <w:r w:rsidRPr="00321DB0">
        <w:rPr>
          <w:rFonts w:ascii="宋体" w:eastAsia="宋体" w:hAnsi="宋体" w:cs="Times New Roman"/>
          <w:szCs w:val="21"/>
        </w:rPr>
        <w:t>09</w:t>
      </w:r>
      <w:r w:rsidRPr="00321DB0">
        <w:rPr>
          <w:rFonts w:ascii="宋体" w:eastAsia="宋体" w:hAnsi="宋体" w:cs="Times New Roman" w:hint="eastAsia"/>
          <w:szCs w:val="21"/>
        </w:rPr>
        <w:t>时</w:t>
      </w:r>
      <w:r w:rsidRPr="00321DB0">
        <w:rPr>
          <w:rFonts w:ascii="宋体" w:eastAsia="宋体" w:hAnsi="宋体" w:cs="Times New Roman"/>
          <w:szCs w:val="21"/>
        </w:rPr>
        <w:t>00</w:t>
      </w:r>
      <w:r w:rsidRPr="00321DB0">
        <w:rPr>
          <w:rFonts w:ascii="宋体" w:eastAsia="宋体" w:hAnsi="宋体" w:cs="Times New Roman" w:hint="eastAsia"/>
          <w:szCs w:val="21"/>
        </w:rPr>
        <w:t>分</w:t>
      </w:r>
      <w:r w:rsidRPr="00586FCA">
        <w:rPr>
          <w:rFonts w:ascii="宋体" w:eastAsia="宋体" w:hAnsi="宋体" w:cs="Times New Roman" w:hint="eastAsia"/>
          <w:szCs w:val="21"/>
        </w:rPr>
        <w:t>（北京时间）前递交响应文件。</w:t>
      </w:r>
    </w:p>
    <w:p w:rsidR="00586FCA" w:rsidRPr="00586FCA" w:rsidRDefault="00586FCA" w:rsidP="00586FCA">
      <w:pPr>
        <w:spacing w:line="360" w:lineRule="exact"/>
        <w:rPr>
          <w:rFonts w:ascii="宋体" w:eastAsia="宋体" w:hAnsi="宋体" w:cs="Times New Roman"/>
          <w:b/>
          <w:szCs w:val="21"/>
        </w:rPr>
      </w:pPr>
      <w:r w:rsidRPr="00586FCA">
        <w:rPr>
          <w:rFonts w:ascii="宋体" w:eastAsia="宋体" w:hAnsi="宋体" w:cs="Times New Roman" w:hint="eastAsia"/>
          <w:b/>
          <w:szCs w:val="21"/>
        </w:rPr>
        <w:t>一、项目基本情况</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1、采购项目编号：豫财磋商采购-2025-</w:t>
      </w:r>
      <w:r w:rsidRPr="00586FCA">
        <w:rPr>
          <w:rFonts w:ascii="宋体" w:eastAsia="宋体" w:hAnsi="宋体" w:cs="Times New Roman"/>
          <w:szCs w:val="21"/>
        </w:rPr>
        <w:t>941</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2、采购项目名称：舞钢市人民检察院非基本建设大中维修项目</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3、采购方式：竞争性磋商</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4、预算金额：</w:t>
      </w:r>
      <w:r w:rsidRPr="00586FCA">
        <w:rPr>
          <w:rFonts w:ascii="宋体" w:eastAsia="宋体" w:hAnsi="宋体" w:cs="Times New Roman"/>
          <w:szCs w:val="21"/>
        </w:rPr>
        <w:t>1432300.00</w:t>
      </w:r>
      <w:r w:rsidRPr="00586FCA">
        <w:rPr>
          <w:rFonts w:ascii="宋体" w:eastAsia="宋体" w:hAnsi="宋体" w:cs="Times New Roman" w:hint="eastAsia"/>
          <w:szCs w:val="21"/>
        </w:rPr>
        <w:t>元</w:t>
      </w:r>
    </w:p>
    <w:p w:rsidR="00586FCA" w:rsidRPr="00586FCA" w:rsidRDefault="00586FCA" w:rsidP="00586FCA">
      <w:pPr>
        <w:spacing w:line="360" w:lineRule="exact"/>
        <w:ind w:firstLineChars="400" w:firstLine="840"/>
        <w:rPr>
          <w:rFonts w:ascii="宋体" w:eastAsia="宋体" w:hAnsi="宋体" w:cs="Times New Roman"/>
          <w:szCs w:val="21"/>
        </w:rPr>
      </w:pPr>
      <w:r w:rsidRPr="00586FCA">
        <w:rPr>
          <w:rFonts w:ascii="宋体" w:eastAsia="宋体" w:hAnsi="宋体" w:cs="Times New Roman" w:hint="eastAsia"/>
          <w:szCs w:val="21"/>
        </w:rPr>
        <w:t xml:space="preserve">最高限价: </w:t>
      </w:r>
      <w:r w:rsidRPr="00586FCA">
        <w:rPr>
          <w:rFonts w:ascii="宋体" w:eastAsia="宋体" w:hAnsi="宋体" w:cs="Times New Roman"/>
          <w:szCs w:val="21"/>
        </w:rPr>
        <w:t>1432300.00</w:t>
      </w:r>
      <w:r w:rsidRPr="00586FCA">
        <w:rPr>
          <w:rFonts w:ascii="宋体" w:eastAsia="宋体" w:hAnsi="宋体" w:cs="Times New Roman" w:hint="eastAsia"/>
          <w:szCs w:val="21"/>
        </w:rPr>
        <w:t>元</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3"/>
        <w:gridCol w:w="1701"/>
        <w:gridCol w:w="1417"/>
        <w:gridCol w:w="1560"/>
      </w:tblGrid>
      <w:tr w:rsidR="00E465EB" w:rsidRPr="00586FCA" w:rsidTr="00E465EB">
        <w:trPr>
          <w:trHeight w:val="5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序号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包号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包名称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包预算（元）</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包最高限价（元）</w:t>
            </w:r>
          </w:p>
        </w:tc>
      </w:tr>
      <w:tr w:rsidR="00E465EB" w:rsidRPr="00586FCA" w:rsidTr="00E465EB">
        <w:trPr>
          <w:trHeight w:val="93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65EB" w:rsidRPr="00321DB0" w:rsidRDefault="00E465EB" w:rsidP="00586FCA">
            <w:pPr>
              <w:jc w:val="center"/>
              <w:rPr>
                <w:rFonts w:ascii="宋体" w:eastAsia="宋体" w:hAnsi="宋体" w:cs="Times New Roman"/>
                <w:szCs w:val="21"/>
              </w:rPr>
            </w:pPr>
            <w:r w:rsidRPr="00E465EB">
              <w:rPr>
                <w:rFonts w:ascii="宋体" w:eastAsia="宋体" w:hAnsi="宋体" w:cs="Times New Roman" w:hint="eastAsia"/>
                <w:szCs w:val="21"/>
              </w:rPr>
              <w:t>E4104815144D00414001001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hint="eastAsia"/>
                <w:szCs w:val="21"/>
              </w:rPr>
              <w:t>舞钢市人民检察院非基本建设大中维修项目</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szCs w:val="21"/>
              </w:rPr>
              <w:t>1432300.00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65EB" w:rsidRPr="00586FCA" w:rsidRDefault="00E465EB" w:rsidP="00586FCA">
            <w:pPr>
              <w:jc w:val="center"/>
              <w:rPr>
                <w:rFonts w:ascii="宋体" w:eastAsia="宋体" w:hAnsi="宋体" w:cs="Times New Roman"/>
                <w:szCs w:val="21"/>
              </w:rPr>
            </w:pPr>
            <w:r w:rsidRPr="00586FCA">
              <w:rPr>
                <w:rFonts w:ascii="宋体" w:eastAsia="宋体" w:hAnsi="宋体" w:cs="Times New Roman"/>
                <w:szCs w:val="21"/>
              </w:rPr>
              <w:t>1432300.00</w:t>
            </w:r>
          </w:p>
        </w:tc>
      </w:tr>
    </w:tbl>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5、采购需求：</w:t>
      </w:r>
    </w:p>
    <w:p w:rsidR="00586FCA" w:rsidRPr="00586FCA" w:rsidRDefault="00586FCA" w:rsidP="00586FCA">
      <w:pPr>
        <w:spacing w:line="360" w:lineRule="exact"/>
        <w:ind w:firstLine="495"/>
        <w:rPr>
          <w:rFonts w:ascii="宋体" w:eastAsia="宋体" w:hAnsi="宋体" w:cs="Times New Roman"/>
          <w:b/>
          <w:szCs w:val="21"/>
        </w:rPr>
      </w:pPr>
      <w:r w:rsidRPr="00586FCA">
        <w:rPr>
          <w:rFonts w:ascii="宋体" w:eastAsia="宋体" w:hAnsi="宋体" w:cs="Times New Roman" w:hint="eastAsia"/>
          <w:szCs w:val="21"/>
        </w:rPr>
        <w:t>5.1项目概况：舞钢市人民检察院非基本建设大中维修项目，主要包括：主楼地上四层地下一层，总建筑面积3</w:t>
      </w:r>
      <w:r w:rsidRPr="00586FCA">
        <w:rPr>
          <w:rFonts w:ascii="宋体" w:eastAsia="宋体" w:hAnsi="宋体" w:cs="Times New Roman"/>
          <w:szCs w:val="21"/>
        </w:rPr>
        <w:t xml:space="preserve">208.26 </w:t>
      </w:r>
      <w:r w:rsidRPr="00586FCA">
        <w:rPr>
          <w:rFonts w:ascii="宋体" w:eastAsia="宋体" w:hAnsi="宋体" w:cs="Times New Roman" w:hint="eastAsia"/>
          <w:szCs w:val="21"/>
        </w:rPr>
        <w:t>㎡， 维修内容为外墙面层拆除</w:t>
      </w:r>
      <w:r w:rsidRPr="00586FCA">
        <w:rPr>
          <w:rFonts w:ascii="宋体" w:eastAsia="宋体" w:hAnsi="宋体" w:cs="Times New Roman"/>
          <w:szCs w:val="21"/>
        </w:rPr>
        <w:t xml:space="preserve"> </w:t>
      </w:r>
      <w:r w:rsidRPr="00586FCA">
        <w:rPr>
          <w:rFonts w:ascii="宋体" w:eastAsia="宋体" w:hAnsi="宋体" w:cs="Times New Roman" w:hint="eastAsia"/>
          <w:szCs w:val="21"/>
        </w:rPr>
        <w:t>并重新粉刷真石漆</w:t>
      </w:r>
      <w:r w:rsidRPr="00586FCA">
        <w:rPr>
          <w:rFonts w:ascii="宋体" w:eastAsia="宋体" w:hAnsi="宋体" w:cs="Times New Roman"/>
          <w:szCs w:val="21"/>
        </w:rPr>
        <w:t xml:space="preserve"> </w:t>
      </w:r>
      <w:r w:rsidRPr="00586FCA">
        <w:rPr>
          <w:rFonts w:ascii="宋体" w:eastAsia="宋体" w:hAnsi="宋体" w:cs="Times New Roman" w:hint="eastAsia"/>
          <w:szCs w:val="21"/>
        </w:rPr>
        <w:t>，外墙窗拆除并重新更换，屋顶面层拆除并重新铺设防水层</w:t>
      </w:r>
      <w:r w:rsidRPr="00586FCA">
        <w:rPr>
          <w:rFonts w:ascii="宋体" w:eastAsia="宋体" w:hAnsi="宋体" w:cs="Times New Roman"/>
          <w:szCs w:val="21"/>
        </w:rPr>
        <w:t xml:space="preserve"> </w:t>
      </w:r>
      <w:r w:rsidRPr="00586FCA">
        <w:rPr>
          <w:rFonts w:ascii="宋体" w:eastAsia="宋体" w:hAnsi="宋体" w:cs="Times New Roman" w:hint="eastAsia"/>
          <w:szCs w:val="21"/>
        </w:rPr>
        <w:t>；东配楼地上两层，建筑面积10</w:t>
      </w:r>
      <w:r w:rsidRPr="00586FCA">
        <w:rPr>
          <w:rFonts w:ascii="宋体" w:eastAsia="宋体" w:hAnsi="宋体" w:cs="Times New Roman"/>
          <w:szCs w:val="21"/>
        </w:rPr>
        <w:t>57.92</w:t>
      </w:r>
      <w:r w:rsidRPr="00586FCA">
        <w:rPr>
          <w:rFonts w:ascii="宋体" w:eastAsia="宋体" w:hAnsi="宋体" w:cs="Times New Roman" w:hint="eastAsia"/>
          <w:szCs w:val="21"/>
        </w:rPr>
        <w:t>㎡，维修内容为西立面外窗拆除并重新更换，屋顶面层拆除并重新铺设防水层</w:t>
      </w:r>
      <w:r w:rsidRPr="00586FCA">
        <w:rPr>
          <w:rFonts w:ascii="宋体" w:eastAsia="宋体" w:hAnsi="宋体" w:cs="Times New Roman"/>
          <w:szCs w:val="21"/>
        </w:rPr>
        <w:t xml:space="preserve"> </w:t>
      </w:r>
      <w:r w:rsidRPr="00586FCA">
        <w:rPr>
          <w:rFonts w:ascii="宋体" w:eastAsia="宋体" w:hAnsi="宋体" w:cs="Times New Roman" w:hint="eastAsia"/>
          <w:szCs w:val="21"/>
        </w:rPr>
        <w:t>；西配楼地上两层，建筑面积1</w:t>
      </w:r>
      <w:r w:rsidRPr="00586FCA">
        <w:rPr>
          <w:rFonts w:ascii="宋体" w:eastAsia="宋体" w:hAnsi="宋体" w:cs="Times New Roman"/>
          <w:szCs w:val="21"/>
        </w:rPr>
        <w:t>045.36</w:t>
      </w:r>
      <w:r w:rsidRPr="00586FCA">
        <w:rPr>
          <w:rFonts w:ascii="宋体" w:eastAsia="宋体" w:hAnsi="宋体" w:cs="Times New Roman" w:hint="eastAsia"/>
          <w:szCs w:val="21"/>
        </w:rPr>
        <w:t>㎡，维修内容为屋顶面层拆除并重新铺设防水层。</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5.2采购范围：以竞争性磋商文件内容、图纸及工程量清单为准</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5.3资金来源：财政资金</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5.4工期：</w:t>
      </w:r>
      <w:r w:rsidRPr="00586FCA">
        <w:rPr>
          <w:rFonts w:ascii="宋体" w:eastAsia="宋体" w:hAnsi="宋体" w:cs="Times New Roman"/>
          <w:szCs w:val="21"/>
        </w:rPr>
        <w:t>50</w:t>
      </w:r>
      <w:r w:rsidRPr="00586FCA">
        <w:rPr>
          <w:rFonts w:ascii="宋体" w:eastAsia="宋体" w:hAnsi="宋体" w:cs="Times New Roman" w:hint="eastAsia"/>
          <w:szCs w:val="21"/>
        </w:rPr>
        <w:t>日历天</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5.5质量要求：合格</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6、合同履行期限：</w:t>
      </w:r>
      <w:r w:rsidRPr="00586FCA">
        <w:rPr>
          <w:rFonts w:ascii="宋体" w:eastAsia="宋体" w:hAnsi="宋体" w:cs="Times New Roman"/>
          <w:szCs w:val="21"/>
        </w:rPr>
        <w:t>50</w:t>
      </w:r>
      <w:r w:rsidRPr="00586FCA">
        <w:rPr>
          <w:rFonts w:ascii="宋体" w:eastAsia="宋体" w:hAnsi="宋体" w:cs="Times New Roman" w:hint="eastAsia"/>
          <w:szCs w:val="21"/>
        </w:rPr>
        <w:t>日历天</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7、本项目是否接受联合体投标：否</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8、是否接受进口产品：否</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9、是否专门面向中小企业：是</w:t>
      </w:r>
    </w:p>
    <w:p w:rsidR="00586FCA" w:rsidRPr="00586FCA" w:rsidRDefault="00586FCA" w:rsidP="00586FCA">
      <w:pPr>
        <w:spacing w:line="360" w:lineRule="exact"/>
        <w:rPr>
          <w:rFonts w:ascii="宋体" w:eastAsia="宋体" w:hAnsi="宋体" w:cs="Times New Roman"/>
          <w:b/>
          <w:szCs w:val="21"/>
        </w:rPr>
      </w:pPr>
      <w:r w:rsidRPr="00586FCA">
        <w:rPr>
          <w:rFonts w:ascii="宋体" w:eastAsia="宋体" w:hAnsi="宋体" w:cs="Times New Roman" w:hint="eastAsia"/>
          <w:b/>
          <w:szCs w:val="21"/>
        </w:rPr>
        <w:t>二、申请人资格要求</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 xml:space="preserve">1、满足《中华人民共和国政府采购法》第二十二条规定； </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 xml:space="preserve">2、落实政府采购政策满足的资格要求： </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根据《政府采购促进中小企业发展管理办法》财库〔2020〕46号规定，本项目专门面向中小企业采购，申请人应为中小微企业、监狱企业、残疾人福利性单位。中小企业划型标准请依据工信部联企业〔2011〕300号文件之规定；</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3、本项目的特定资格要求：</w:t>
      </w:r>
    </w:p>
    <w:p w:rsidR="00586FCA" w:rsidRPr="00586FCA" w:rsidRDefault="00586FCA" w:rsidP="00586FCA">
      <w:pPr>
        <w:spacing w:line="400" w:lineRule="exact"/>
        <w:ind w:firstLine="480"/>
        <w:rPr>
          <w:rFonts w:ascii="宋体" w:eastAsia="宋体" w:hAnsi="宋体" w:cs="Times New Roman"/>
          <w:szCs w:val="21"/>
        </w:rPr>
      </w:pPr>
      <w:r w:rsidRPr="00586FCA">
        <w:rPr>
          <w:rFonts w:ascii="宋体" w:eastAsia="宋体" w:hAnsi="宋体" w:cs="Times New Roman" w:hint="eastAsia"/>
          <w:szCs w:val="21"/>
        </w:rPr>
        <w:lastRenderedPageBreak/>
        <w:t>3.1须具备独立法人资格，具有有效的营业执照（提供扫描件或复印件，也可提供电子营业执照）；</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3.2具有建筑工程施工总承</w:t>
      </w:r>
      <w:r w:rsidRPr="00586FCA">
        <w:rPr>
          <w:rFonts w:ascii="宋体" w:eastAsia="宋体" w:hAnsi="宋体" w:cs="Times New Roman" w:hint="eastAsia"/>
          <w:color w:val="000000"/>
          <w:szCs w:val="21"/>
        </w:rPr>
        <w:t>包叁级</w:t>
      </w:r>
      <w:r w:rsidRPr="00586FCA">
        <w:rPr>
          <w:rFonts w:ascii="宋体" w:eastAsia="宋体" w:hAnsi="宋体" w:cs="Times New Roman" w:hint="eastAsia"/>
          <w:szCs w:val="21"/>
        </w:rPr>
        <w:t>以上（含叁级）资质；</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3.3持有有效的企业安全生产许可证；</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3.4项目经理须持有建筑工程贰级以上（含贰级）建造师注册证及有效的安全生产考核合格证，且无在建工程、未发生过重大安全生产事故（提供无在建工程、未发生过重大安全生产事故的承诺书，格式自拟）；</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3.5项目技术负责人应具有中专及以上学历和与工程项目相适应专业的助理工程师及以上职称,从事相关技术管理工作 3 年以上（提供证明材料或承诺）；拟派专职安全员具有有效的安全生产考核合格证；</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3.6拟派项目经理、技术负责人须提供劳动合同和供应商为其缴纳的养老保险证明（退休人员可提供退休证及供应商企业的聘用合同）；</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3.7具有良好的商业信誉和健全的财务会计制度；具有履行合同所必需的设备和专业技术能力；有依法缴纳税收和社会保障资金的良好记录（提供加盖公章的承诺书，格式自拟）；</w:t>
      </w:r>
      <w:r w:rsidRPr="00586FCA">
        <w:rPr>
          <w:rFonts w:ascii="宋体" w:eastAsia="宋体" w:hAnsi="宋体" w:cs="Times New Roman" w:hint="eastAsia"/>
          <w:szCs w:val="21"/>
        </w:rPr>
        <w:br/>
        <w:t xml:space="preserve">    3.8参加政府采购活动前三年内，在经营活动中没有重大违法记录（提供加盖公章的承诺书，格式自拟）；</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3.9需提供“中国执行信息公开网” 网站 的“失信被执行人”，“信用中国”网站的“重大税收违法失信主体”，“中国政府采购网”网站的“政府采购严重违法失信行为名单”查询结果页面截图，若有不良记录投标无效，执行财库[2016]125号文；</w:t>
      </w:r>
    </w:p>
    <w:p w:rsidR="00586FCA" w:rsidRPr="00586FCA" w:rsidRDefault="00586FCA" w:rsidP="00586FCA">
      <w:pPr>
        <w:spacing w:line="360" w:lineRule="exact"/>
        <w:ind w:firstLine="495"/>
        <w:rPr>
          <w:rFonts w:ascii="宋体" w:eastAsia="宋体" w:hAnsi="宋体" w:cs="Times New Roman"/>
          <w:szCs w:val="21"/>
        </w:rPr>
      </w:pPr>
      <w:r w:rsidRPr="00586FCA">
        <w:rPr>
          <w:rFonts w:ascii="宋体" w:eastAsia="宋体" w:hAnsi="宋体" w:cs="Times New Roman" w:hint="eastAsia"/>
          <w:szCs w:val="21"/>
        </w:rPr>
        <w:t>3.10申请人须保证投标期间提供的所有资料真实有效，并愿意承担因提供虚假资料引起的一切不良后果（提供加盖公章的承诺书，格式自拟）。</w:t>
      </w:r>
    </w:p>
    <w:p w:rsidR="00586FCA" w:rsidRPr="00586FCA" w:rsidRDefault="00586FCA" w:rsidP="00586FCA">
      <w:pPr>
        <w:spacing w:line="340" w:lineRule="exact"/>
        <w:rPr>
          <w:rFonts w:ascii="宋体" w:eastAsia="宋体" w:hAnsi="宋体" w:cs="Times New Roman"/>
          <w:b/>
          <w:szCs w:val="21"/>
        </w:rPr>
      </w:pPr>
      <w:r w:rsidRPr="00586FCA">
        <w:rPr>
          <w:rFonts w:ascii="宋体" w:eastAsia="宋体" w:hAnsi="宋体" w:cs="Times New Roman" w:hint="eastAsia"/>
          <w:b/>
          <w:szCs w:val="21"/>
        </w:rPr>
        <w:t>三、获取采购文件</w:t>
      </w:r>
    </w:p>
    <w:p w:rsidR="00586FCA" w:rsidRPr="00586FCA" w:rsidRDefault="00586FCA" w:rsidP="00586FCA">
      <w:pPr>
        <w:spacing w:line="400" w:lineRule="exact"/>
        <w:ind w:firstLine="480"/>
        <w:rPr>
          <w:rFonts w:ascii="宋体" w:eastAsia="宋体" w:hAnsi="宋体" w:cs="Times New Roman"/>
          <w:szCs w:val="21"/>
        </w:rPr>
      </w:pPr>
      <w:r w:rsidRPr="00586FCA">
        <w:rPr>
          <w:rFonts w:ascii="宋体" w:eastAsia="宋体" w:hAnsi="宋体" w:cs="Times New Roman" w:hint="eastAsia"/>
          <w:szCs w:val="21"/>
        </w:rPr>
        <w:t>1、时间：</w:t>
      </w:r>
      <w:r w:rsidRPr="00321DB0">
        <w:rPr>
          <w:rFonts w:ascii="宋体" w:eastAsia="宋体" w:hAnsi="宋体" w:cs="Times New Roman" w:hint="eastAsia"/>
          <w:szCs w:val="21"/>
        </w:rPr>
        <w:t>2025年</w:t>
      </w:r>
      <w:r w:rsidR="00A54EE1" w:rsidRPr="00321DB0">
        <w:rPr>
          <w:rFonts w:ascii="宋体" w:eastAsia="宋体" w:hAnsi="宋体" w:cs="Times New Roman"/>
          <w:szCs w:val="21"/>
        </w:rPr>
        <w:t>09</w:t>
      </w:r>
      <w:r w:rsidRPr="00321DB0">
        <w:rPr>
          <w:rFonts w:ascii="宋体" w:eastAsia="宋体" w:hAnsi="宋体" w:cs="Times New Roman" w:hint="eastAsia"/>
          <w:szCs w:val="21"/>
        </w:rPr>
        <w:t>月</w:t>
      </w:r>
      <w:r w:rsidR="00A54EE1" w:rsidRPr="00321DB0">
        <w:rPr>
          <w:rFonts w:ascii="宋体" w:eastAsia="宋体" w:hAnsi="宋体" w:cs="Times New Roman"/>
          <w:szCs w:val="21"/>
        </w:rPr>
        <w:t>01</w:t>
      </w:r>
      <w:r w:rsidRPr="00321DB0">
        <w:rPr>
          <w:rFonts w:ascii="宋体" w:eastAsia="宋体" w:hAnsi="宋体" w:cs="Times New Roman" w:hint="eastAsia"/>
          <w:szCs w:val="21"/>
        </w:rPr>
        <w:t>日至 2025年</w:t>
      </w:r>
      <w:r w:rsidR="00A54EE1" w:rsidRPr="00321DB0">
        <w:rPr>
          <w:rFonts w:ascii="宋体" w:eastAsia="宋体" w:hAnsi="宋体" w:cs="Times New Roman"/>
          <w:szCs w:val="21"/>
        </w:rPr>
        <w:t>09</w:t>
      </w:r>
      <w:r w:rsidRPr="00321DB0">
        <w:rPr>
          <w:rFonts w:ascii="宋体" w:eastAsia="宋体" w:hAnsi="宋体" w:cs="Times New Roman" w:hint="eastAsia"/>
          <w:szCs w:val="21"/>
        </w:rPr>
        <w:t>月</w:t>
      </w:r>
      <w:r w:rsidR="00A54EE1" w:rsidRPr="00321DB0">
        <w:rPr>
          <w:rFonts w:ascii="宋体" w:eastAsia="宋体" w:hAnsi="宋体" w:cs="Times New Roman"/>
          <w:szCs w:val="21"/>
        </w:rPr>
        <w:t>11</w:t>
      </w:r>
      <w:r w:rsidRPr="00321DB0">
        <w:rPr>
          <w:rFonts w:ascii="宋体" w:eastAsia="宋体" w:hAnsi="宋体" w:cs="Times New Roman" w:hint="eastAsia"/>
          <w:szCs w:val="21"/>
        </w:rPr>
        <w:t>日，</w:t>
      </w:r>
      <w:r w:rsidRPr="00586FCA">
        <w:rPr>
          <w:rFonts w:ascii="宋体" w:eastAsia="宋体" w:hAnsi="宋体" w:cs="Times New Roman" w:hint="eastAsia"/>
          <w:szCs w:val="21"/>
        </w:rPr>
        <w:t>每天上午00:00至12:00，下午12:00至23:59（北京时间。）</w:t>
      </w:r>
    </w:p>
    <w:p w:rsidR="00586FCA" w:rsidRPr="00586FCA" w:rsidRDefault="00586FCA" w:rsidP="00586FCA">
      <w:pPr>
        <w:spacing w:line="340" w:lineRule="exact"/>
        <w:ind w:firstLineChars="200" w:firstLine="420"/>
        <w:rPr>
          <w:rFonts w:ascii="宋体" w:eastAsia="宋体" w:hAnsi="宋体" w:cs="Times New Roman"/>
          <w:szCs w:val="21"/>
        </w:rPr>
      </w:pPr>
      <w:r w:rsidRPr="00586FCA">
        <w:rPr>
          <w:rFonts w:ascii="宋体" w:eastAsia="宋体" w:hAnsi="宋体" w:cs="Times New Roman" w:hint="eastAsia"/>
          <w:szCs w:val="21"/>
        </w:rPr>
        <w:t>2、地点：全国公共资源交易平台（河南省·舞钢市）</w:t>
      </w:r>
    </w:p>
    <w:p w:rsidR="000A375E" w:rsidRDefault="00586FCA" w:rsidP="00586FCA">
      <w:pPr>
        <w:spacing w:line="360" w:lineRule="exact"/>
        <w:ind w:firstLineChars="200" w:firstLine="420"/>
        <w:rPr>
          <w:rFonts w:ascii="宋体" w:eastAsia="宋体" w:hAnsi="宋体" w:cs="Times New Roman"/>
          <w:szCs w:val="21"/>
        </w:rPr>
      </w:pPr>
      <w:r w:rsidRPr="00586FCA">
        <w:rPr>
          <w:rFonts w:ascii="宋体" w:eastAsia="宋体" w:hAnsi="宋体" w:cs="Times New Roman" w:hint="eastAsia"/>
          <w:szCs w:val="21"/>
        </w:rPr>
        <w:t>3、方式：凡有意参加投标者在投标之前须在《全国公共资源交易平台（河南省 ·舞钢市）》完成 企业注册和办理 CA 数字证书。于报名时间在舞钢市政府采购/工程建设电子交易系统下载招标文件、图纸、工程量清单等，方可参加投标。凡未按本公告规定下载招标文件的，投标无效。“企业注册和办理CA数字证书请参考《全国公共资源交易平台（河南省·舞钢市）》“办事服务 ”的相关说明</w:t>
      </w:r>
      <w:r w:rsidR="000A375E">
        <w:rPr>
          <w:rFonts w:ascii="宋体" w:eastAsia="宋体" w:hAnsi="宋体" w:cs="Times New Roman" w:hint="eastAsia"/>
          <w:szCs w:val="21"/>
        </w:rPr>
        <w:t>。</w:t>
      </w:r>
    </w:p>
    <w:p w:rsidR="00586FCA" w:rsidRPr="00586FCA" w:rsidRDefault="00586FCA" w:rsidP="00586FCA">
      <w:pPr>
        <w:spacing w:line="360" w:lineRule="exact"/>
        <w:ind w:firstLineChars="200" w:firstLine="420"/>
        <w:rPr>
          <w:rFonts w:ascii="宋体" w:eastAsia="宋体" w:hAnsi="宋体" w:cs="Times New Roman"/>
          <w:szCs w:val="21"/>
        </w:rPr>
      </w:pPr>
      <w:r w:rsidRPr="00586FCA">
        <w:rPr>
          <w:rFonts w:ascii="宋体" w:eastAsia="宋体" w:hAnsi="宋体" w:cs="Times New Roman" w:hint="eastAsia"/>
          <w:szCs w:val="21"/>
        </w:rPr>
        <w:t>4、售价：0元</w:t>
      </w:r>
    </w:p>
    <w:p w:rsidR="00586FCA" w:rsidRPr="00586FCA" w:rsidRDefault="00586FCA" w:rsidP="00586FCA">
      <w:pPr>
        <w:spacing w:line="360" w:lineRule="exact"/>
        <w:rPr>
          <w:rFonts w:ascii="宋体" w:eastAsia="宋体" w:hAnsi="宋体" w:cs="Times New Roman"/>
          <w:b/>
          <w:szCs w:val="21"/>
        </w:rPr>
      </w:pPr>
      <w:r w:rsidRPr="00586FCA">
        <w:rPr>
          <w:rFonts w:ascii="宋体" w:eastAsia="宋体" w:hAnsi="宋体" w:cs="Times New Roman" w:hint="eastAsia"/>
          <w:b/>
          <w:szCs w:val="21"/>
        </w:rPr>
        <w:t>四、响应文件提交</w:t>
      </w:r>
    </w:p>
    <w:p w:rsidR="00586FCA" w:rsidRPr="00321DB0"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1、截至时间：</w:t>
      </w:r>
      <w:r w:rsidRPr="00321DB0">
        <w:rPr>
          <w:rFonts w:ascii="宋体" w:eastAsia="宋体" w:hAnsi="宋体" w:cs="Times New Roman" w:hint="eastAsia"/>
          <w:szCs w:val="21"/>
        </w:rPr>
        <w:t>2025年0</w:t>
      </w:r>
      <w:r w:rsidRPr="00321DB0">
        <w:rPr>
          <w:rFonts w:ascii="宋体" w:eastAsia="宋体" w:hAnsi="宋体" w:cs="Times New Roman"/>
          <w:szCs w:val="21"/>
        </w:rPr>
        <w:t>9</w:t>
      </w:r>
      <w:r w:rsidRPr="00321DB0">
        <w:rPr>
          <w:rFonts w:ascii="宋体" w:eastAsia="宋体" w:hAnsi="宋体" w:cs="Times New Roman" w:hint="eastAsia"/>
          <w:szCs w:val="21"/>
        </w:rPr>
        <w:t>月</w:t>
      </w:r>
      <w:r w:rsidR="00A54EE1" w:rsidRPr="00321DB0">
        <w:rPr>
          <w:rFonts w:ascii="宋体" w:eastAsia="宋体" w:hAnsi="宋体" w:cs="Times New Roman"/>
          <w:szCs w:val="21"/>
        </w:rPr>
        <w:t>12</w:t>
      </w:r>
      <w:r w:rsidRPr="00321DB0">
        <w:rPr>
          <w:rFonts w:ascii="宋体" w:eastAsia="宋体" w:hAnsi="宋体" w:cs="Times New Roman" w:hint="eastAsia"/>
          <w:szCs w:val="21"/>
        </w:rPr>
        <w:t>日</w:t>
      </w:r>
      <w:r w:rsidRPr="00321DB0">
        <w:rPr>
          <w:rFonts w:ascii="宋体" w:eastAsia="宋体" w:hAnsi="宋体" w:cs="Times New Roman"/>
          <w:szCs w:val="21"/>
        </w:rPr>
        <w:t>09</w:t>
      </w:r>
      <w:r w:rsidRPr="00321DB0">
        <w:rPr>
          <w:rFonts w:ascii="宋体" w:eastAsia="宋体" w:hAnsi="宋体" w:cs="Times New Roman" w:hint="eastAsia"/>
          <w:szCs w:val="21"/>
        </w:rPr>
        <w:t>时</w:t>
      </w:r>
      <w:r w:rsidRPr="00321DB0">
        <w:rPr>
          <w:rFonts w:ascii="宋体" w:eastAsia="宋体" w:hAnsi="宋体" w:cs="Times New Roman"/>
          <w:szCs w:val="21"/>
        </w:rPr>
        <w:t>00</w:t>
      </w:r>
      <w:r w:rsidRPr="00321DB0">
        <w:rPr>
          <w:rFonts w:ascii="宋体" w:eastAsia="宋体" w:hAnsi="宋体" w:cs="Times New Roman" w:hint="eastAsia"/>
          <w:szCs w:val="21"/>
        </w:rPr>
        <w:t>分</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2、地点：网上递交，供应商应当在递交响应文件截止时间前，通过互联网使用CA数字证书登录“舞钢市政府采购/工程建设电子交易系统”,将已加密电子响应文件上传，并确定已加密响应文件保存上传成功。逾期未完成上传或未按规定加密的响应文件，采购人将拒收。</w:t>
      </w:r>
    </w:p>
    <w:p w:rsidR="00586FCA" w:rsidRPr="00586FCA" w:rsidRDefault="00586FCA" w:rsidP="00CB014F">
      <w:pPr>
        <w:spacing w:line="360" w:lineRule="exact"/>
        <w:rPr>
          <w:rFonts w:ascii="宋体" w:eastAsia="宋体" w:hAnsi="宋体" w:cs="Times New Roman"/>
          <w:b/>
          <w:szCs w:val="21"/>
        </w:rPr>
      </w:pPr>
      <w:r w:rsidRPr="00586FCA">
        <w:rPr>
          <w:rFonts w:ascii="宋体" w:eastAsia="宋体" w:hAnsi="宋体" w:cs="Times New Roman" w:hint="eastAsia"/>
          <w:b/>
          <w:szCs w:val="21"/>
        </w:rPr>
        <w:t>五、响应文件开启</w:t>
      </w:r>
    </w:p>
    <w:p w:rsidR="00586FCA" w:rsidRPr="00321DB0"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1、时间：</w:t>
      </w:r>
      <w:r w:rsidRPr="00321DB0">
        <w:rPr>
          <w:rFonts w:ascii="宋体" w:eastAsia="宋体" w:hAnsi="宋体" w:cs="Times New Roman" w:hint="eastAsia"/>
          <w:szCs w:val="21"/>
        </w:rPr>
        <w:t>2025年0</w:t>
      </w:r>
      <w:r w:rsidRPr="00321DB0">
        <w:rPr>
          <w:rFonts w:ascii="宋体" w:eastAsia="宋体" w:hAnsi="宋体" w:cs="Times New Roman"/>
          <w:szCs w:val="21"/>
        </w:rPr>
        <w:t>9</w:t>
      </w:r>
      <w:r w:rsidRPr="00321DB0">
        <w:rPr>
          <w:rFonts w:ascii="宋体" w:eastAsia="宋体" w:hAnsi="宋体" w:cs="Times New Roman" w:hint="eastAsia"/>
          <w:szCs w:val="21"/>
        </w:rPr>
        <w:t>月</w:t>
      </w:r>
      <w:r w:rsidR="00A54EE1" w:rsidRPr="00321DB0">
        <w:rPr>
          <w:rFonts w:ascii="宋体" w:eastAsia="宋体" w:hAnsi="宋体" w:cs="Times New Roman"/>
          <w:szCs w:val="21"/>
        </w:rPr>
        <w:t>12</w:t>
      </w:r>
      <w:r w:rsidRPr="00321DB0">
        <w:rPr>
          <w:rFonts w:ascii="宋体" w:eastAsia="宋体" w:hAnsi="宋体" w:cs="Times New Roman" w:hint="eastAsia"/>
          <w:szCs w:val="21"/>
        </w:rPr>
        <w:t>日</w:t>
      </w:r>
      <w:r w:rsidRPr="00321DB0">
        <w:rPr>
          <w:rFonts w:ascii="宋体" w:eastAsia="宋体" w:hAnsi="宋体" w:cs="Times New Roman"/>
          <w:szCs w:val="21"/>
        </w:rPr>
        <w:t>09</w:t>
      </w:r>
      <w:r w:rsidRPr="00321DB0">
        <w:rPr>
          <w:rFonts w:ascii="宋体" w:eastAsia="宋体" w:hAnsi="宋体" w:cs="Times New Roman" w:hint="eastAsia"/>
          <w:szCs w:val="21"/>
        </w:rPr>
        <w:t>时</w:t>
      </w:r>
      <w:r w:rsidRPr="00321DB0">
        <w:rPr>
          <w:rFonts w:ascii="宋体" w:eastAsia="宋体" w:hAnsi="宋体" w:cs="Times New Roman"/>
          <w:szCs w:val="21"/>
        </w:rPr>
        <w:t>00</w:t>
      </w:r>
      <w:r w:rsidRPr="00321DB0">
        <w:rPr>
          <w:rFonts w:ascii="宋体" w:eastAsia="宋体" w:hAnsi="宋体" w:cs="Times New Roman" w:hint="eastAsia"/>
          <w:szCs w:val="21"/>
        </w:rPr>
        <w:t>分</w:t>
      </w:r>
    </w:p>
    <w:p w:rsidR="000A375E"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lastRenderedPageBreak/>
        <w:t>2、地点：舞钢市公共资源电子交易系统。实行在线“不见面 ”开标，投标单位不再到开标现场。</w:t>
      </w:r>
    </w:p>
    <w:p w:rsidR="00586FCA" w:rsidRPr="00586FCA" w:rsidRDefault="00586FCA" w:rsidP="00CB014F">
      <w:pPr>
        <w:spacing w:line="360" w:lineRule="exact"/>
        <w:rPr>
          <w:rFonts w:ascii="宋体" w:eastAsia="宋体" w:hAnsi="宋体" w:cs="Times New Roman"/>
          <w:b/>
          <w:szCs w:val="21"/>
        </w:rPr>
      </w:pPr>
      <w:r w:rsidRPr="00586FCA">
        <w:rPr>
          <w:rFonts w:ascii="宋体" w:eastAsia="宋体" w:hAnsi="宋体" w:cs="Times New Roman" w:hint="eastAsia"/>
          <w:b/>
          <w:szCs w:val="21"/>
        </w:rPr>
        <w:t>六、发布公告的媒介及公告期限</w:t>
      </w:r>
    </w:p>
    <w:p w:rsidR="00586FCA" w:rsidRPr="00586FCA" w:rsidRDefault="00586FCA" w:rsidP="00586FCA">
      <w:pPr>
        <w:spacing w:line="360" w:lineRule="exact"/>
        <w:ind w:firstLineChars="196" w:firstLine="412"/>
        <w:rPr>
          <w:rFonts w:ascii="宋体" w:eastAsia="宋体" w:hAnsi="宋体" w:cs="Times New Roman"/>
          <w:color w:val="000000"/>
          <w:szCs w:val="21"/>
        </w:rPr>
      </w:pPr>
      <w:r w:rsidRPr="00586FCA">
        <w:rPr>
          <w:rFonts w:ascii="宋体" w:eastAsia="宋体" w:hAnsi="宋体" w:cs="Times New Roman" w:hint="eastAsia"/>
          <w:color w:val="000000"/>
          <w:szCs w:val="21"/>
        </w:rPr>
        <w:t>本公告同时在《河南省政府采购网》、 《全国公共资源交易平台（河南省）》、 《全国公共资源交易平台（河南省 ·舞钢市）》上发布。公告期限为三个工作日。</w:t>
      </w:r>
    </w:p>
    <w:p w:rsidR="00586FCA" w:rsidRPr="00586FCA" w:rsidRDefault="00586FCA" w:rsidP="00CB014F">
      <w:pPr>
        <w:spacing w:line="360" w:lineRule="exact"/>
        <w:rPr>
          <w:rFonts w:ascii="宋体" w:eastAsia="宋体" w:hAnsi="宋体" w:cs="Times New Roman"/>
          <w:b/>
          <w:szCs w:val="21"/>
        </w:rPr>
      </w:pPr>
      <w:r w:rsidRPr="00586FCA">
        <w:rPr>
          <w:rFonts w:ascii="宋体" w:eastAsia="宋体" w:hAnsi="宋体" w:cs="Times New Roman" w:hint="eastAsia"/>
          <w:b/>
          <w:szCs w:val="21"/>
        </w:rPr>
        <w:t>七、其他补充事宜：</w:t>
      </w:r>
    </w:p>
    <w:p w:rsidR="00586FCA" w:rsidRPr="00586FCA" w:rsidRDefault="00586FCA" w:rsidP="00586FCA">
      <w:pPr>
        <w:spacing w:line="360" w:lineRule="exact"/>
        <w:ind w:firstLineChars="296" w:firstLine="622"/>
        <w:rPr>
          <w:rFonts w:ascii="宋体" w:eastAsia="宋体" w:hAnsi="宋体" w:cs="Times New Roman"/>
          <w:szCs w:val="21"/>
        </w:rPr>
      </w:pPr>
      <w:r w:rsidRPr="00586FCA">
        <w:rPr>
          <w:rFonts w:ascii="宋体" w:eastAsia="宋体" w:hAnsi="宋体" w:cs="Times New Roman" w:hint="eastAsia"/>
          <w:szCs w:val="21"/>
        </w:rPr>
        <w:t xml:space="preserve">监督部门：河南省财政厅 </w:t>
      </w:r>
    </w:p>
    <w:p w:rsidR="00586FCA" w:rsidRPr="00586FCA" w:rsidRDefault="00586FCA" w:rsidP="00586FCA">
      <w:pPr>
        <w:spacing w:line="360" w:lineRule="exact"/>
        <w:rPr>
          <w:rFonts w:ascii="宋体" w:eastAsia="宋体" w:hAnsi="宋体" w:cs="Times New Roman"/>
          <w:color w:val="000000"/>
          <w:szCs w:val="21"/>
        </w:rPr>
      </w:pPr>
      <w:r w:rsidRPr="00586FCA">
        <w:rPr>
          <w:rFonts w:ascii="宋体" w:eastAsia="宋体" w:hAnsi="宋体" w:cs="Times New Roman" w:hint="eastAsia"/>
          <w:color w:val="000000"/>
          <w:szCs w:val="21"/>
        </w:rPr>
        <w:t xml:space="preserve">　　　统一社会信用代码：11410000005184603J</w:t>
      </w:r>
    </w:p>
    <w:p w:rsidR="00586FCA" w:rsidRPr="00586FCA" w:rsidRDefault="00586FCA" w:rsidP="00586FCA">
      <w:pPr>
        <w:spacing w:line="360" w:lineRule="exact"/>
        <w:rPr>
          <w:rFonts w:ascii="宋体" w:eastAsia="宋体" w:hAnsi="宋体" w:cs="Times New Roman"/>
          <w:color w:val="000000"/>
          <w:szCs w:val="21"/>
        </w:rPr>
      </w:pPr>
      <w:r w:rsidRPr="00586FCA">
        <w:rPr>
          <w:rFonts w:ascii="宋体" w:eastAsia="宋体" w:hAnsi="宋体" w:cs="Times New Roman" w:hint="eastAsia"/>
          <w:color w:val="000000"/>
          <w:szCs w:val="21"/>
        </w:rPr>
        <w:t xml:space="preserve">　　　联系方式：0371-65808406</w:t>
      </w:r>
    </w:p>
    <w:p w:rsidR="00586FCA" w:rsidRPr="00586FCA" w:rsidRDefault="00586FCA" w:rsidP="00586FCA">
      <w:pPr>
        <w:spacing w:line="360" w:lineRule="exact"/>
        <w:ind w:leftChars="300" w:left="630"/>
        <w:rPr>
          <w:rFonts w:ascii="宋体" w:eastAsia="宋体" w:hAnsi="宋体" w:cs="Times New Roman"/>
          <w:color w:val="000000"/>
          <w:szCs w:val="21"/>
        </w:rPr>
      </w:pPr>
      <w:r w:rsidRPr="00586FCA">
        <w:rPr>
          <w:rFonts w:ascii="宋体" w:eastAsia="宋体" w:hAnsi="宋体" w:cs="Times New Roman" w:hint="eastAsia"/>
          <w:color w:val="000000"/>
          <w:szCs w:val="21"/>
        </w:rPr>
        <w:t>监督部门：</w:t>
      </w:r>
      <w:r w:rsidRPr="00586FCA">
        <w:rPr>
          <w:rFonts w:ascii="宋体" w:eastAsia="宋体" w:hAnsi="宋体" w:cs="Times New Roman"/>
          <w:color w:val="000000"/>
          <w:szCs w:val="21"/>
        </w:rPr>
        <w:t>舞钢市人民检察院</w:t>
      </w:r>
      <w:r w:rsidRPr="00586FCA">
        <w:rPr>
          <w:rFonts w:ascii="宋体" w:eastAsia="宋体" w:hAnsi="宋体" w:cs="Times New Roman" w:hint="eastAsia"/>
          <w:color w:val="000000"/>
          <w:szCs w:val="21"/>
        </w:rPr>
        <w:t>检务督察办公室</w:t>
      </w:r>
    </w:p>
    <w:p w:rsidR="00586FCA" w:rsidRPr="00586FCA" w:rsidRDefault="00586FCA" w:rsidP="00586FCA">
      <w:pPr>
        <w:spacing w:line="360" w:lineRule="exact"/>
        <w:ind w:leftChars="300" w:left="630"/>
        <w:rPr>
          <w:rFonts w:ascii="宋体" w:eastAsia="宋体" w:hAnsi="宋体" w:cs="Times New Roman"/>
          <w:color w:val="000000"/>
          <w:szCs w:val="21"/>
        </w:rPr>
      </w:pPr>
      <w:r w:rsidRPr="00586FCA">
        <w:rPr>
          <w:rFonts w:ascii="宋体" w:eastAsia="宋体" w:hAnsi="宋体" w:cs="Times New Roman" w:hint="eastAsia"/>
          <w:color w:val="000000"/>
          <w:szCs w:val="21"/>
        </w:rPr>
        <w:t>统一社会信用代码：</w:t>
      </w:r>
      <w:r w:rsidRPr="00586FCA">
        <w:rPr>
          <w:rFonts w:ascii="宋体" w:eastAsia="宋体" w:hAnsi="宋体" w:cs="Times New Roman"/>
          <w:color w:val="000000"/>
          <w:szCs w:val="21"/>
        </w:rPr>
        <w:t>11410481005502747M</w:t>
      </w:r>
    </w:p>
    <w:p w:rsidR="00586FCA" w:rsidRPr="00586FCA" w:rsidRDefault="00586FCA" w:rsidP="00586FCA">
      <w:pPr>
        <w:spacing w:line="360" w:lineRule="exact"/>
        <w:ind w:leftChars="300" w:left="630"/>
        <w:rPr>
          <w:rFonts w:ascii="宋体" w:eastAsia="宋体" w:hAnsi="宋体" w:cs="Times New Roman"/>
          <w:color w:val="000000"/>
          <w:szCs w:val="21"/>
        </w:rPr>
      </w:pPr>
      <w:r w:rsidRPr="00586FCA">
        <w:rPr>
          <w:rFonts w:ascii="宋体" w:eastAsia="宋体" w:hAnsi="宋体" w:cs="Times New Roman" w:hint="eastAsia"/>
          <w:color w:val="000000"/>
          <w:szCs w:val="21"/>
        </w:rPr>
        <w:t>联系人：张先生　　联系方式：</w:t>
      </w:r>
      <w:r w:rsidRPr="00586FCA">
        <w:rPr>
          <w:rFonts w:ascii="宋体" w:eastAsia="宋体" w:hAnsi="宋体" w:cs="Times New Roman"/>
          <w:color w:val="000000"/>
          <w:szCs w:val="21"/>
        </w:rPr>
        <w:t>13937568576</w:t>
      </w:r>
    </w:p>
    <w:p w:rsidR="00CB014F" w:rsidRDefault="00586FCA" w:rsidP="00CB014F">
      <w:pPr>
        <w:spacing w:line="360" w:lineRule="exact"/>
        <w:ind w:leftChars="300" w:left="630"/>
        <w:rPr>
          <w:rFonts w:ascii="宋体" w:eastAsia="宋体" w:hAnsi="宋体" w:cs="Times New Roman"/>
          <w:color w:val="000000"/>
          <w:szCs w:val="21"/>
        </w:rPr>
      </w:pPr>
      <w:r w:rsidRPr="00586FCA">
        <w:rPr>
          <w:rFonts w:ascii="宋体" w:eastAsia="宋体" w:hAnsi="宋体" w:cs="Times New Roman" w:hint="eastAsia"/>
          <w:color w:val="000000"/>
          <w:szCs w:val="21"/>
        </w:rPr>
        <w:t>投标人或其他利害关系人对本次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586FCA" w:rsidRPr="00CB014F" w:rsidRDefault="00586FCA" w:rsidP="00CB014F">
      <w:pPr>
        <w:spacing w:line="360" w:lineRule="exact"/>
        <w:ind w:leftChars="-135" w:left="-283"/>
        <w:rPr>
          <w:rFonts w:ascii="宋体" w:eastAsia="宋体" w:hAnsi="宋体" w:cs="Times New Roman"/>
          <w:color w:val="000000"/>
          <w:szCs w:val="21"/>
        </w:rPr>
      </w:pPr>
      <w:r w:rsidRPr="00586FCA">
        <w:rPr>
          <w:rFonts w:ascii="宋体" w:eastAsia="宋体" w:hAnsi="宋体" w:cs="Times New Roman"/>
          <w:color w:val="FF0000"/>
          <w:szCs w:val="21"/>
        </w:rPr>
        <w:t xml:space="preserve">     </w:t>
      </w:r>
      <w:r w:rsidRPr="00586FCA">
        <w:rPr>
          <w:rFonts w:ascii="宋体" w:eastAsia="宋体" w:hAnsi="宋体" w:cs="Times New Roman" w:hint="eastAsia"/>
          <w:b/>
          <w:szCs w:val="21"/>
        </w:rPr>
        <w:t>八、凡对本次招标提出询问，请按照以下方式联系</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1、采购人信息</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名称：舞钢市人民检察院</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地址：河南省平顶山市舞钢市垭口温州路北段37号</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联系人：边悦</w:t>
      </w:r>
      <w:bookmarkStart w:id="0" w:name="_GoBack"/>
      <w:bookmarkEnd w:id="0"/>
    </w:p>
    <w:p w:rsidR="00586FCA" w:rsidRPr="00586FCA" w:rsidRDefault="00586FCA" w:rsidP="00586FCA">
      <w:pPr>
        <w:spacing w:line="360" w:lineRule="exact"/>
        <w:ind w:firstLineChars="196" w:firstLine="412"/>
        <w:rPr>
          <w:rFonts w:ascii="宋体" w:eastAsia="宋体" w:hAnsi="宋体" w:cs="Times New Roman"/>
          <w:color w:val="000000"/>
          <w:szCs w:val="21"/>
        </w:rPr>
      </w:pPr>
      <w:r w:rsidRPr="00586FCA">
        <w:rPr>
          <w:rFonts w:ascii="宋体" w:eastAsia="宋体" w:hAnsi="宋体" w:cs="Times New Roman" w:hint="eastAsia"/>
          <w:szCs w:val="21"/>
        </w:rPr>
        <w:t>联系方式：</w:t>
      </w:r>
      <w:r w:rsidRPr="00586FCA">
        <w:rPr>
          <w:rFonts w:ascii="宋体" w:eastAsia="宋体" w:hAnsi="宋体" w:cs="Times New Roman" w:hint="eastAsia"/>
          <w:color w:val="000000"/>
          <w:szCs w:val="21"/>
        </w:rPr>
        <w:t>1</w:t>
      </w:r>
      <w:r w:rsidRPr="00586FCA">
        <w:rPr>
          <w:rFonts w:ascii="宋体" w:eastAsia="宋体" w:hAnsi="宋体" w:cs="Times New Roman"/>
          <w:color w:val="000000"/>
          <w:szCs w:val="21"/>
        </w:rPr>
        <w:t>3607620829</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2、采购代理机构信息</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名称：中哲国际工程咨询有限公司</w:t>
      </w:r>
    </w:p>
    <w:p w:rsidR="00586FCA" w:rsidRPr="00586FCA" w:rsidRDefault="00586FCA" w:rsidP="00586FCA">
      <w:pPr>
        <w:spacing w:line="360" w:lineRule="exact"/>
        <w:ind w:firstLineChars="196" w:firstLine="412"/>
        <w:rPr>
          <w:rFonts w:ascii="宋体" w:eastAsia="宋体" w:hAnsi="宋体" w:cs="Times New Roman"/>
          <w:bCs/>
          <w:color w:val="000000"/>
          <w:szCs w:val="21"/>
        </w:rPr>
      </w:pPr>
      <w:r w:rsidRPr="00586FCA">
        <w:rPr>
          <w:rFonts w:ascii="宋体" w:eastAsia="宋体" w:hAnsi="宋体" w:cs="Times New Roman" w:hint="eastAsia"/>
          <w:szCs w:val="21"/>
        </w:rPr>
        <w:t>地址：</w:t>
      </w:r>
      <w:r w:rsidRPr="00586FCA">
        <w:rPr>
          <w:rFonts w:ascii="宋体" w:eastAsia="宋体" w:hAnsi="宋体" w:cs="Times New Roman" w:hint="eastAsia"/>
          <w:bCs/>
          <w:color w:val="000000"/>
          <w:szCs w:val="21"/>
        </w:rPr>
        <w:t>平顶山市新华区未来路凤凰花园小区东院西门</w:t>
      </w:r>
    </w:p>
    <w:p w:rsidR="00586FCA" w:rsidRPr="00586FCA" w:rsidRDefault="00586FCA" w:rsidP="00586FCA">
      <w:pPr>
        <w:spacing w:line="360" w:lineRule="exact"/>
        <w:ind w:firstLineChars="196" w:firstLine="412"/>
        <w:rPr>
          <w:rFonts w:ascii="宋体" w:eastAsia="宋体" w:hAnsi="宋体" w:cs="Times New Roman"/>
          <w:szCs w:val="21"/>
        </w:rPr>
      </w:pPr>
      <w:r w:rsidRPr="00586FCA">
        <w:rPr>
          <w:rFonts w:ascii="宋体" w:eastAsia="宋体" w:hAnsi="宋体" w:cs="Times New Roman" w:hint="eastAsia"/>
          <w:szCs w:val="21"/>
        </w:rPr>
        <w:t>联 系 人：张贵玲</w:t>
      </w:r>
    </w:p>
    <w:p w:rsidR="00586FCA" w:rsidRPr="00586FCA" w:rsidRDefault="00586FCA" w:rsidP="00586FCA">
      <w:pPr>
        <w:spacing w:line="360" w:lineRule="exact"/>
        <w:ind w:firstLineChars="196" w:firstLine="412"/>
        <w:rPr>
          <w:rFonts w:ascii="宋体" w:eastAsia="宋体" w:hAnsi="宋体" w:cs="Times New Roman"/>
          <w:color w:val="FF0000"/>
          <w:szCs w:val="21"/>
        </w:rPr>
      </w:pPr>
      <w:r w:rsidRPr="00586FCA">
        <w:rPr>
          <w:rFonts w:ascii="宋体" w:eastAsia="宋体" w:hAnsi="宋体" w:cs="Times New Roman" w:hint="eastAsia"/>
          <w:szCs w:val="21"/>
        </w:rPr>
        <w:t>联系方式1</w:t>
      </w:r>
      <w:r w:rsidRPr="00586FCA">
        <w:rPr>
          <w:rFonts w:ascii="宋体" w:eastAsia="宋体" w:hAnsi="宋体" w:cs="Times New Roman"/>
          <w:szCs w:val="21"/>
        </w:rPr>
        <w:t>7589520009</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3、项目联系方式</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联 系 人：张贵玲</w:t>
      </w:r>
    </w:p>
    <w:p w:rsidR="00586FCA" w:rsidRPr="00586FCA" w:rsidRDefault="00586FCA" w:rsidP="00586FCA">
      <w:pPr>
        <w:ind w:firstLineChars="196" w:firstLine="412"/>
        <w:rPr>
          <w:rFonts w:ascii="宋体" w:eastAsia="宋体" w:hAnsi="宋体" w:cs="Times New Roman"/>
          <w:color w:val="000000"/>
          <w:szCs w:val="21"/>
        </w:rPr>
      </w:pPr>
      <w:r w:rsidRPr="00586FCA">
        <w:rPr>
          <w:rFonts w:ascii="宋体" w:eastAsia="宋体" w:hAnsi="宋体" w:cs="Times New Roman" w:hint="eastAsia"/>
          <w:color w:val="000000"/>
          <w:szCs w:val="21"/>
        </w:rPr>
        <w:t>联系方式：1</w:t>
      </w:r>
      <w:r w:rsidRPr="00586FCA">
        <w:rPr>
          <w:rFonts w:ascii="宋体" w:eastAsia="宋体" w:hAnsi="宋体" w:cs="Times New Roman"/>
          <w:color w:val="000000"/>
          <w:szCs w:val="21"/>
        </w:rPr>
        <w:t>7589520009</w:t>
      </w:r>
    </w:p>
    <w:p w:rsidR="00586FCA" w:rsidRPr="00586FCA" w:rsidRDefault="00586FCA" w:rsidP="00586FCA">
      <w:pPr>
        <w:ind w:firstLineChars="196" w:firstLine="412"/>
        <w:rPr>
          <w:rFonts w:ascii="宋体" w:eastAsia="宋体" w:hAnsi="宋体" w:cs="Times New Roman"/>
          <w:color w:val="FF0000"/>
          <w:szCs w:val="21"/>
        </w:rPr>
      </w:pPr>
      <w:r w:rsidRPr="00586FCA">
        <w:rPr>
          <w:rFonts w:ascii="宋体" w:eastAsia="宋体" w:hAnsi="宋体" w:cs="Times New Roman" w:hint="eastAsia"/>
          <w:color w:val="FF0000"/>
          <w:szCs w:val="21"/>
        </w:rPr>
        <w:t xml:space="preserve"> </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w:t>
      </w:r>
    </w:p>
    <w:p w:rsidR="00586FCA" w:rsidRPr="00586FCA" w:rsidRDefault="00586FCA" w:rsidP="00586FCA">
      <w:pPr>
        <w:ind w:firstLineChars="196" w:firstLine="412"/>
        <w:rPr>
          <w:rFonts w:ascii="宋体" w:eastAsia="宋体" w:hAnsi="宋体" w:cs="Times New Roman"/>
          <w:szCs w:val="21"/>
        </w:rPr>
      </w:pPr>
      <w:r w:rsidRPr="00586FCA">
        <w:rPr>
          <w:rFonts w:ascii="宋体" w:eastAsia="宋体" w:hAnsi="宋体" w:cs="Times New Roman" w:hint="eastAsia"/>
          <w:szCs w:val="21"/>
        </w:rPr>
        <w:t xml:space="preserve"> </w:t>
      </w:r>
    </w:p>
    <w:p w:rsidR="00586FCA" w:rsidRPr="00586FCA" w:rsidRDefault="00586FCA" w:rsidP="00321DB0">
      <w:pPr>
        <w:ind w:firstLineChars="196" w:firstLine="412"/>
        <w:rPr>
          <w:rFonts w:ascii="宋体" w:eastAsia="宋体" w:hAnsi="宋体" w:cs="Times New Roman"/>
          <w:b/>
          <w:bCs/>
          <w:szCs w:val="21"/>
        </w:rPr>
      </w:pPr>
      <w:r w:rsidRPr="00586FCA">
        <w:rPr>
          <w:rFonts w:ascii="宋体" w:eastAsia="宋体" w:hAnsi="宋体" w:cs="Times New Roman" w:hint="eastAsia"/>
          <w:szCs w:val="21"/>
        </w:rPr>
        <w:t xml:space="preserve"> </w:t>
      </w:r>
    </w:p>
    <w:p w:rsidR="00586FCA" w:rsidRPr="00586FCA" w:rsidRDefault="00586FCA" w:rsidP="00586FCA">
      <w:pPr>
        <w:spacing w:line="360" w:lineRule="exact"/>
        <w:ind w:firstLineChars="1800" w:firstLine="3795"/>
        <w:rPr>
          <w:rFonts w:ascii="宋体" w:eastAsia="宋体" w:hAnsi="宋体" w:cs="Times New Roman"/>
          <w:b/>
          <w:bCs/>
          <w:szCs w:val="21"/>
        </w:rPr>
      </w:pPr>
    </w:p>
    <w:p w:rsidR="00586FCA" w:rsidRPr="00586FCA" w:rsidRDefault="00586FCA" w:rsidP="00586FCA">
      <w:pPr>
        <w:spacing w:line="360" w:lineRule="exact"/>
        <w:ind w:firstLineChars="1800" w:firstLine="3795"/>
        <w:rPr>
          <w:rFonts w:ascii="宋体" w:eastAsia="宋体" w:hAnsi="宋体" w:cs="Times New Roman"/>
          <w:b/>
          <w:bCs/>
          <w:szCs w:val="21"/>
        </w:rPr>
      </w:pPr>
    </w:p>
    <w:p w:rsidR="00C73874" w:rsidRDefault="00C73874"/>
    <w:sectPr w:rsidR="00C73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3B"/>
    <w:rsid w:val="000A375E"/>
    <w:rsid w:val="00321DB0"/>
    <w:rsid w:val="00586FCA"/>
    <w:rsid w:val="00876C3B"/>
    <w:rsid w:val="00A54EE1"/>
    <w:rsid w:val="00C73874"/>
    <w:rsid w:val="00CB014F"/>
    <w:rsid w:val="00E46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DB6D"/>
  <w15:chartTrackingRefBased/>
  <w15:docId w15:val="{EB754422-FCFA-4241-AC67-2A537316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2025-08-30T12:31:00Z</dcterms:created>
  <dcterms:modified xsi:type="dcterms:W3CDTF">2025-09-01T11:23:00Z</dcterms:modified>
</cp:coreProperties>
</file>