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B9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hAnsi="黑体" w:eastAsia="黑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z w:val="44"/>
          <w:szCs w:val="44"/>
          <w:lang w:val="en-US" w:eastAsia="zh-CN"/>
        </w:rPr>
        <w:t>河南省周口生态环境监测中心</w:t>
      </w:r>
    </w:p>
    <w:p w14:paraId="2B8DF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黑体" w:hAnsi="黑体" w:eastAsia="黑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z w:val="44"/>
          <w:szCs w:val="44"/>
          <w:lang w:val="en-US" w:eastAsia="zh-CN"/>
        </w:rPr>
        <w:t>2026年2月至4月政府采购意向</w:t>
      </w:r>
    </w:p>
    <w:p w14:paraId="54C18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0ECD8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采购信息：为便于供应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商及时了解政府采购信息，根据《河南省财政厅关于开展政府采购意向公开工作的通知》（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豫财购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〔2020〕8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号）等有关规定，现将河南省周口生态环境监测中心 2026年2（至）4月采购意向公开如下：</w:t>
      </w:r>
    </w:p>
    <w:tbl>
      <w:tblPr>
        <w:tblStyle w:val="10"/>
        <w:tblpPr w:leftFromText="180" w:rightFromText="180" w:vertAnchor="text" w:horzAnchor="page" w:tblpXSpec="center" w:tblpY="186"/>
        <w:tblOverlap w:val="never"/>
        <w:tblW w:w="52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348"/>
        <w:gridCol w:w="1267"/>
        <w:gridCol w:w="2677"/>
        <w:gridCol w:w="1141"/>
        <w:gridCol w:w="1121"/>
        <w:gridCol w:w="856"/>
      </w:tblGrid>
      <w:tr w14:paraId="00B0C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" w:type="pct"/>
            <w:vAlign w:val="center"/>
          </w:tcPr>
          <w:p w14:paraId="735475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749" w:type="pct"/>
            <w:vAlign w:val="center"/>
          </w:tcPr>
          <w:p w14:paraId="029978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采购单位名称</w:t>
            </w:r>
          </w:p>
        </w:tc>
        <w:tc>
          <w:tcPr>
            <w:tcW w:w="704" w:type="pct"/>
            <w:vAlign w:val="center"/>
          </w:tcPr>
          <w:p w14:paraId="01EEF3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  <w:p w14:paraId="5C7256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采购项目</w:t>
            </w:r>
          </w:p>
          <w:p w14:paraId="61E4DF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名称</w:t>
            </w:r>
          </w:p>
          <w:p w14:paraId="147F65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88" w:type="pct"/>
            <w:vAlign w:val="center"/>
          </w:tcPr>
          <w:p w14:paraId="5599CC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  <w:p w14:paraId="298E19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采购需求概况</w:t>
            </w:r>
          </w:p>
          <w:p w14:paraId="0A964D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634" w:type="pct"/>
            <w:vAlign w:val="center"/>
          </w:tcPr>
          <w:p w14:paraId="0658D9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  <w:p w14:paraId="3BE62D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预算金额(万元)</w:t>
            </w:r>
          </w:p>
          <w:p w14:paraId="7E94E5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623" w:type="pct"/>
            <w:vAlign w:val="center"/>
          </w:tcPr>
          <w:p w14:paraId="711B2D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预计采购时间</w:t>
            </w:r>
          </w:p>
        </w:tc>
        <w:tc>
          <w:tcPr>
            <w:tcW w:w="476" w:type="pct"/>
            <w:vAlign w:val="center"/>
          </w:tcPr>
          <w:p w14:paraId="49A16C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9B1A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" w:type="pct"/>
            <w:vAlign w:val="center"/>
          </w:tcPr>
          <w:p w14:paraId="6DE3DE8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49" w:type="pct"/>
            <w:vAlign w:val="center"/>
          </w:tcPr>
          <w:p w14:paraId="2067CC8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河南省周口生态环境监测中心</w:t>
            </w:r>
          </w:p>
        </w:tc>
        <w:tc>
          <w:tcPr>
            <w:tcW w:w="704" w:type="pct"/>
            <w:vAlign w:val="center"/>
          </w:tcPr>
          <w:p w14:paraId="557D6DA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河南省周口生态环境监测中心2026年监测能力建设项目</w:t>
            </w:r>
          </w:p>
        </w:tc>
        <w:tc>
          <w:tcPr>
            <w:tcW w:w="1488" w:type="pct"/>
            <w:vAlign w:val="center"/>
          </w:tcPr>
          <w:p w14:paraId="3E80AA4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拟采购离子色谱仪（配备阴阳离子双模块）、全自动红外测油仪、便携式气相分子吸收光谱仪等监测设备。</w:t>
            </w:r>
          </w:p>
        </w:tc>
        <w:tc>
          <w:tcPr>
            <w:tcW w:w="634" w:type="pct"/>
            <w:vAlign w:val="center"/>
          </w:tcPr>
          <w:p w14:paraId="42B2BB4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166.2</w:t>
            </w:r>
          </w:p>
        </w:tc>
        <w:tc>
          <w:tcPr>
            <w:tcW w:w="623" w:type="pct"/>
            <w:vAlign w:val="center"/>
          </w:tcPr>
          <w:p w14:paraId="3D6D625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2026.4月</w:t>
            </w:r>
          </w:p>
        </w:tc>
        <w:tc>
          <w:tcPr>
            <w:tcW w:w="476" w:type="pct"/>
            <w:vAlign w:val="center"/>
          </w:tcPr>
          <w:p w14:paraId="5E703E8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 w14:paraId="69DE3F96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994"/>
          <w:tab w:val="left" w:pos="1135"/>
          <w:tab w:val="left" w:pos="14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本次公开的采购意向是本单位政府采购工作的初步安排，具体采购项目情况以相关采购公告和采购文件为准。</w:t>
      </w:r>
    </w:p>
    <w:p w14:paraId="40B9B1F9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994"/>
          <w:tab w:val="left" w:pos="1135"/>
          <w:tab w:val="left" w:pos="14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firstLine="960"/>
        <w:jc w:val="righ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4992E012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994"/>
          <w:tab w:val="left" w:pos="1135"/>
          <w:tab w:val="left" w:pos="14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firstLine="960"/>
        <w:jc w:val="righ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 </w:t>
      </w:r>
    </w:p>
    <w:p w14:paraId="099D740A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3840" w:firstLineChars="1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河南省周口生态环境监测中心</w:t>
      </w:r>
    </w:p>
    <w:p w14:paraId="5E9E3CEC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994"/>
          <w:tab w:val="left" w:pos="1135"/>
          <w:tab w:val="left" w:pos="14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1260" w:firstLine="960"/>
        <w:jc w:val="right"/>
        <w:textAlignment w:val="auto"/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2026年2月6日</w:t>
      </w:r>
    </w:p>
    <w:p w14:paraId="1C21C4ED"/>
    <w:p w14:paraId="6925B381"/>
    <w:p w14:paraId="0EC9E5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?">
    <w:altName w:val="宋体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MGNjOWRhZjhkMGYwZGQ5NGJiZTkzZjhlM2Q4MzcifQ=="/>
  </w:docVars>
  <w:rsids>
    <w:rsidRoot w:val="00000000"/>
    <w:rsid w:val="140F3276"/>
    <w:rsid w:val="1A0F4551"/>
    <w:rsid w:val="23240AC2"/>
    <w:rsid w:val="24B8747D"/>
    <w:rsid w:val="4BEF71AD"/>
    <w:rsid w:val="591A4F98"/>
    <w:rsid w:val="68F4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jc w:val="left"/>
    </w:pPr>
    <w:rPr>
      <w:rFonts w:ascii="Times New Roman" w:hAnsi="Times New Roman" w:eastAsia="宋体" w:cs="Times New Roman"/>
      <w:sz w:val="32"/>
      <w:szCs w:val="24"/>
    </w:rPr>
  </w:style>
  <w:style w:type="paragraph" w:customStyle="1" w:styleId="3">
    <w:name w:val="正文文本 21"/>
    <w:autoRedefine/>
    <w:qFormat/>
    <w:uiPriority w:val="99"/>
    <w:pPr>
      <w:widowControl w:val="0"/>
      <w:spacing w:after="120" w:line="480" w:lineRule="auto"/>
      <w:jc w:val="both"/>
    </w:pPr>
    <w:rPr>
      <w:rFonts w:ascii="Times New Roman" w:hAnsi="Times New Roman" w:eastAsia="宋?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ody Text 2"/>
    <w:basedOn w:val="1"/>
    <w:next w:val="2"/>
    <w:qFormat/>
    <w:uiPriority w:val="0"/>
    <w:pPr>
      <w:spacing w:line="480" w:lineRule="auto"/>
    </w:pPr>
    <w:rPr>
      <w:rFonts w:ascii="Times New Roman" w:hAnsi="Times New Roman"/>
      <w:szCs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2"/>
    <w:qFormat/>
    <w:uiPriority w:val="99"/>
    <w:pPr>
      <w:spacing w:after="0"/>
      <w:ind w:left="0" w:leftChars="0"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BodyText1I"/>
    <w:basedOn w:val="13"/>
    <w:qFormat/>
    <w:uiPriority w:val="99"/>
    <w:pPr>
      <w:ind w:firstLine="420" w:firstLineChars="100"/>
    </w:pPr>
  </w:style>
  <w:style w:type="paragraph" w:customStyle="1" w:styleId="13">
    <w:name w:val="Body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337</Characters>
  <Lines>0</Lines>
  <Paragraphs>0</Paragraphs>
  <TotalTime>38</TotalTime>
  <ScaleCrop>false</ScaleCrop>
  <LinksUpToDate>false</LinksUpToDate>
  <CharactersWithSpaces>341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2023-09-28T01:05:00Z</dcterms:created>
  <dc:creator>jcz</dc:creator>
  <cp:lastModifiedBy>周口环保</cp:lastModifiedBy>
  <cp:lastPrinted>2026-02-05T06:45:14Z</cp:lastPrinted>
  <dcterms:modified xsi:type="dcterms:W3CDTF">2026-02-05T07:11:26Z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7B6C70A27F284C2B949CAED796B652F1_13</vt:lpwstr>
  </property>
  <property fmtid="{D5CDD505-2E9C-101B-9397-08002B2CF9AE}" pid="4" name="KSOTemplateDocerSaveRecord">
    <vt:lpwstr>eyJoZGlkIjoiYjI1MGNjOWRhZjhkMGYwZGQ5NGJiZTkzZjhlM2Q4MzciLCJ1c2VySWQiOiIyNjQxNjU2MzMifQ==</vt:lpwstr>
  </property>
</Properties>
</file>