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F00E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45755" cy="5920740"/>
            <wp:effectExtent l="0" t="0" r="3810" b="17145"/>
            <wp:docPr id="2" name="图片 2" descr="询标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询标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5755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75220"/>
            <wp:effectExtent l="0" t="0" r="17145" b="11430"/>
            <wp:docPr id="1" name="图片 1" descr="质询回复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质询回复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70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B0A3B"/>
    <w:rsid w:val="5FFB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2025-09-16T02:21:00Z</dcterms:created>
  <dc:creator>mi®</dc:creator>
  <cp:lastModifiedBy>mi®</cp:lastModifiedBy>
  <dcterms:modified xsi:type="dcterms:W3CDTF">2025-09-16T02:23:34Z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09BC90504A9D48E7897DBF313DA8B1B9_11</vt:lpwstr>
  </property>
  <property fmtid="{D5CDD505-2E9C-101B-9397-08002B2CF9AE}" pid="4" name="KSOTemplateDocerSaveRecord">
    <vt:lpwstr>eyJoZGlkIjoiM2FlNzY1ZDg0ZjJlODk5YzEzM2YwZGM5NmM1NDA3NDQiLCJ1c2VySWQiOiI0MjQ2ODk0MDIifQ==</vt:lpwstr>
  </property>
</Properties>
</file>