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447A">
      <w:pPr>
        <w:keepNext w:val="0"/>
        <w:keepLines w:val="0"/>
        <w:pageBreakBefore w:val="0"/>
        <w:kinsoku/>
        <w:wordWrap/>
        <w:overflowPunct/>
        <w:topLinePunct w:val="0"/>
        <w:autoSpaceDE/>
        <w:autoSpaceDN/>
        <w:bidi w:val="0"/>
        <w:adjustRightInd w:val="0"/>
        <w:snapToGrid/>
        <w:spacing w:line="440" w:lineRule="exact"/>
        <w:ind w:firstLine="482" w:firstLineChars="200"/>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焦作市第二人民医院数字减影血管造影系统（DSA)医疗设备更新项目</w:t>
      </w:r>
      <w:r>
        <w:rPr>
          <w:rFonts w:hint="eastAsia" w:ascii="宋体" w:hAnsi="宋体" w:cs="宋体"/>
          <w:b/>
          <w:bCs/>
          <w:color w:val="auto"/>
          <w:sz w:val="24"/>
          <w:szCs w:val="24"/>
          <w:highlight w:val="none"/>
          <w:lang w:val="en-US" w:eastAsia="zh-CN"/>
        </w:rPr>
        <w:t>的公</w:t>
      </w:r>
      <w:bookmarkStart w:id="0" w:name="_GoBack"/>
      <w:bookmarkEnd w:id="0"/>
      <w:r>
        <w:rPr>
          <w:rFonts w:hint="eastAsia" w:ascii="宋体" w:hAnsi="宋体" w:cs="宋体"/>
          <w:b/>
          <w:bCs/>
          <w:color w:val="auto"/>
          <w:sz w:val="24"/>
          <w:szCs w:val="24"/>
          <w:highlight w:val="none"/>
          <w:lang w:val="en-US" w:eastAsia="zh-CN"/>
        </w:rPr>
        <w:t>开招标公告</w:t>
      </w:r>
    </w:p>
    <w:p w14:paraId="37B84072">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08AEC8D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焦作市第二人民医院数字减影血管造影系统（DSA)医疗设备更新项目</w:t>
      </w:r>
      <w:r>
        <w:rPr>
          <w:rFonts w:hint="eastAsia" w:ascii="宋体" w:hAnsi="宋体" w:eastAsia="宋体" w:cs="宋体"/>
          <w:color w:val="auto"/>
          <w:sz w:val="24"/>
          <w:szCs w:val="24"/>
          <w:highlight w:val="none"/>
        </w:rPr>
        <w:t>的潜在投标人应在焦作市公共资源交易中心网站获取招标文件，并于</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rPr>
        <w:t>北京时间）前递交投标文件。</w:t>
      </w:r>
    </w:p>
    <w:p w14:paraId="377CC2EB">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6679863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rPr>
        <w:t xml:space="preserve">焦财招标采购-2025-75 </w:t>
      </w:r>
    </w:p>
    <w:p w14:paraId="34ADC16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rPr>
        <w:t>焦作市第二人民医院数字减影血管造影系统（DSA)医疗设备更新项目</w:t>
      </w:r>
      <w:r>
        <w:rPr>
          <w:rFonts w:hint="eastAsia" w:ascii="宋体" w:hAnsi="宋体" w:eastAsia="宋体" w:cs="宋体"/>
          <w:color w:val="auto"/>
          <w:sz w:val="24"/>
          <w:szCs w:val="24"/>
          <w:highlight w:val="none"/>
        </w:rPr>
        <w:t xml:space="preserve"> </w:t>
      </w:r>
    </w:p>
    <w:p w14:paraId="72157C2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5F3C7A4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000.00元</w:t>
      </w:r>
    </w:p>
    <w:tbl>
      <w:tblPr>
        <w:tblStyle w:val="3"/>
        <w:tblW w:w="95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51"/>
        <w:gridCol w:w="4112"/>
        <w:gridCol w:w="1637"/>
        <w:gridCol w:w="1713"/>
      </w:tblGrid>
      <w:tr w14:paraId="0EBB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noWrap w:val="0"/>
            <w:vAlign w:val="center"/>
          </w:tcPr>
          <w:p w14:paraId="54A86EB8">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351" w:type="dxa"/>
            <w:noWrap w:val="0"/>
            <w:vAlign w:val="center"/>
          </w:tcPr>
          <w:p w14:paraId="6F2B4360">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4112" w:type="dxa"/>
            <w:noWrap w:val="0"/>
            <w:vAlign w:val="center"/>
          </w:tcPr>
          <w:p w14:paraId="755A7AB8">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637" w:type="dxa"/>
            <w:noWrap w:val="0"/>
            <w:vAlign w:val="center"/>
          </w:tcPr>
          <w:p w14:paraId="5E744D9B">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713" w:type="dxa"/>
            <w:noWrap w:val="0"/>
            <w:vAlign w:val="center"/>
          </w:tcPr>
          <w:p w14:paraId="0A1D3326">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298D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noWrap w:val="0"/>
            <w:vAlign w:val="center"/>
          </w:tcPr>
          <w:p w14:paraId="2BC5EAB0">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1" w:type="dxa"/>
            <w:noWrap w:val="0"/>
            <w:vAlign w:val="center"/>
          </w:tcPr>
          <w:p w14:paraId="674C9FE8">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焦公资医疗X2025—</w:t>
            </w:r>
            <w:r>
              <w:rPr>
                <w:rFonts w:hint="eastAsia" w:ascii="宋体" w:hAnsi="宋体" w:eastAsia="宋体" w:cs="宋体"/>
                <w:color w:val="auto"/>
                <w:sz w:val="21"/>
                <w:szCs w:val="21"/>
                <w:highlight w:val="none"/>
                <w:lang w:val="en-US" w:eastAsia="zh-CN"/>
              </w:rPr>
              <w:t>060</w:t>
            </w:r>
            <w:r>
              <w:rPr>
                <w:rFonts w:hint="eastAsia" w:ascii="宋体" w:hAnsi="宋体" w:eastAsia="宋体" w:cs="宋体"/>
                <w:color w:val="auto"/>
                <w:sz w:val="21"/>
                <w:szCs w:val="21"/>
                <w:highlight w:val="none"/>
              </w:rPr>
              <w:t>-1</w:t>
            </w:r>
          </w:p>
        </w:tc>
        <w:tc>
          <w:tcPr>
            <w:tcW w:w="4112" w:type="dxa"/>
            <w:noWrap w:val="0"/>
            <w:vAlign w:val="center"/>
          </w:tcPr>
          <w:p w14:paraId="35A75DD5">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焦作市第二人民医院数字减影血管造影系统（DSA)医疗设备更新项目</w:t>
            </w:r>
          </w:p>
        </w:tc>
        <w:tc>
          <w:tcPr>
            <w:tcW w:w="1637" w:type="dxa"/>
            <w:noWrap w:val="0"/>
            <w:vAlign w:val="center"/>
          </w:tcPr>
          <w:p w14:paraId="4974D41C">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20,000,</w:t>
            </w:r>
            <w:r>
              <w:rPr>
                <w:rFonts w:hint="eastAsia" w:ascii="宋体" w:hAnsi="宋体" w:eastAsia="宋体" w:cs="宋体"/>
                <w:color w:val="auto"/>
                <w:sz w:val="21"/>
                <w:szCs w:val="21"/>
                <w:highlight w:val="none"/>
              </w:rPr>
              <w:t>000.00</w:t>
            </w:r>
          </w:p>
        </w:tc>
        <w:tc>
          <w:tcPr>
            <w:tcW w:w="1713" w:type="dxa"/>
            <w:noWrap w:val="0"/>
            <w:vAlign w:val="center"/>
          </w:tcPr>
          <w:p w14:paraId="5C84BC6F">
            <w:pPr>
              <w:pStyle w:val="2"/>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495C5066">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rPr>
        <w:t>采购全数字化通用型平板血管造影系统两套。</w:t>
      </w:r>
      <w:r>
        <w:rPr>
          <w:rFonts w:hint="eastAsia" w:ascii="宋体" w:hAnsi="宋体" w:eastAsia="宋体" w:cs="宋体"/>
          <w:color w:val="auto"/>
          <w:sz w:val="24"/>
          <w:szCs w:val="24"/>
          <w:highlight w:val="none"/>
        </w:rPr>
        <w:t>（详见招标文件第三部分）</w:t>
      </w:r>
    </w:p>
    <w:p w14:paraId="741806A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rPr>
        <w:t>接到招标人交货通知后60日历天内供货、安装、调试、培训到位。</w:t>
      </w:r>
    </w:p>
    <w:p w14:paraId="0F188A3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E511C1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2F5D4E0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704EA9CF">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21D7DD1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656D17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3F0789B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089A422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5C9EE50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47C52AD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217A4A1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487CDB1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3DD4B09A">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2584A25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23时59分（北京时间）；</w:t>
      </w:r>
    </w:p>
    <w:p w14:paraId="56260A8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0A8B487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1D32AA2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574D834B">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3122701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0798313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04326BF5">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5945F7C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07ABA9C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号机 </w:t>
      </w:r>
    </w:p>
    <w:p w14:paraId="43ED76C8">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69F2FE2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3D989E53">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48FE210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6AE3B5F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6A011E8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0BEA357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6B5D1BA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71013FC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5097D8BB">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49F56B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B51217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名称：焦作市第二人民医院 </w:t>
      </w:r>
    </w:p>
    <w:p w14:paraId="3C68FB5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地址：焦作市民主南路17号</w:t>
      </w:r>
    </w:p>
    <w:p w14:paraId="5F20AD7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联系人：牛先生 </w:t>
      </w:r>
    </w:p>
    <w:p w14:paraId="59015AB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17339155576</w:t>
      </w:r>
      <w:r>
        <w:rPr>
          <w:rFonts w:hint="eastAsia" w:ascii="宋体" w:hAnsi="宋体" w:eastAsia="宋体" w:cs="宋体"/>
          <w:color w:val="auto"/>
          <w:sz w:val="24"/>
          <w:szCs w:val="24"/>
          <w:highlight w:val="none"/>
        </w:rPr>
        <w:t xml:space="preserve"> </w:t>
      </w:r>
    </w:p>
    <w:p w14:paraId="47121C9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963F75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1684B39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02EDC32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14:paraId="18F7963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联系方式：0391-3568902</w:t>
      </w:r>
    </w:p>
    <w:p w14:paraId="58001E6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4422B12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项目联系人：牛先生           王女士</w:t>
      </w:r>
    </w:p>
    <w:p w14:paraId="6F2D525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17339155576</w:t>
      </w:r>
      <w:r>
        <w:rPr>
          <w:rFonts w:hint="eastAsia" w:ascii="宋体" w:hAnsi="宋体" w:eastAsia="宋体" w:cs="宋体"/>
          <w:color w:val="auto"/>
          <w:sz w:val="24"/>
          <w:szCs w:val="24"/>
          <w:highlight w:val="none"/>
        </w:rPr>
        <w:t xml:space="preserve">       0391-3568902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F11E6"/>
    <w:rsid w:val="573F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2025-10-31T09:15:00Z</dcterms:created>
  <dc:creator>Administrator</dc:creator>
  <cp:lastModifiedBy>Administrator</cp:lastModifiedBy>
  <dcterms:modified xsi:type="dcterms:W3CDTF">2025-10-31T09:16:36Z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2E11DAEFC0D74430B51E2BF8BBB8DB81_11</vt:lpwstr>
  </property>
  <property fmtid="{D5CDD505-2E9C-101B-9397-08002B2CF9AE}" pid="4" name="KSOTemplateDocerSaveRecord">
    <vt:lpwstr>eyJoZGlkIjoiODE2OGU2ODg2YjRhZTZiZTU3YzRmZWY3Y2Q0ZGMyMzEiLCJ1c2VySWQiOiI5NzczNjQ4MTgifQ==</vt:lpwstr>
  </property>
</Properties>
</file>