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851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27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  <w:shd w:val="clear" w:fill="F9F9F9"/>
        </w:rPr>
        <w:t>济源市人民医院2025年</w:t>
      </w:r>
      <w:r>
        <w:rPr>
          <w:rFonts w:hint="eastAsia" w:cs="宋体"/>
          <w:i w:val="0"/>
          <w:iCs w:val="0"/>
          <w:caps w:val="0"/>
          <w:color w:val="444444"/>
          <w:spacing w:val="0"/>
          <w:sz w:val="42"/>
          <w:szCs w:val="42"/>
          <w:shd w:val="clear" w:fill="F9F9F9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  <w:shd w:val="clear" w:fill="F9F9F9"/>
        </w:rPr>
        <w:t>至</w:t>
      </w:r>
      <w:r>
        <w:rPr>
          <w:rFonts w:hint="eastAsia" w:cs="宋体"/>
          <w:i w:val="0"/>
          <w:iCs w:val="0"/>
          <w:caps w:val="0"/>
          <w:color w:val="444444"/>
          <w:spacing w:val="0"/>
          <w:sz w:val="42"/>
          <w:szCs w:val="42"/>
          <w:shd w:val="clear" w:fill="F9F9F9"/>
          <w:lang w:val="en-US" w:eastAsia="zh-CN"/>
        </w:rPr>
        <w:t>01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  <w:shd w:val="clear" w:fill="F9F9F9"/>
        </w:rPr>
        <w:t>月政府采购意向</w:t>
      </w:r>
    </w:p>
    <w:p w14:paraId="48C12B6A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为便于供应商及时了解政府采购信息，根据《河南省财政厅关于开展政府采购意向公开工作的通知》（豫财购〔2020〕8号）等有关规定，现将济源市人民医院 2025年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（至）</w:t>
      </w:r>
      <w:r>
        <w:rPr>
          <w:rFonts w:hint="eastAsia" w:ascii="宋体" w:hAnsi="宋体" w:eastAsia="宋体" w:cs="宋体"/>
          <w:lang w:val="en-US" w:eastAsia="zh-CN"/>
        </w:rPr>
        <w:t>01</w:t>
      </w:r>
      <w:r>
        <w:rPr>
          <w:rFonts w:hint="eastAsia" w:ascii="宋体" w:hAnsi="宋体" w:eastAsia="宋体" w:cs="宋体"/>
        </w:rPr>
        <w:t>月采购意向公开如下：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78"/>
        <w:gridCol w:w="1476"/>
        <w:gridCol w:w="5989"/>
        <w:gridCol w:w="1441"/>
        <w:gridCol w:w="1676"/>
        <w:gridCol w:w="1819"/>
      </w:tblGrid>
      <w:tr w14:paraId="2578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95" w:type="dxa"/>
            <w:vAlign w:val="center"/>
          </w:tcPr>
          <w:p w14:paraId="704DF02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序号</w:t>
            </w:r>
          </w:p>
        </w:tc>
        <w:tc>
          <w:tcPr>
            <w:tcW w:w="1078" w:type="dxa"/>
            <w:vAlign w:val="center"/>
          </w:tcPr>
          <w:p w14:paraId="19D846D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采购单位名称</w:t>
            </w:r>
          </w:p>
        </w:tc>
        <w:tc>
          <w:tcPr>
            <w:tcW w:w="1476" w:type="dxa"/>
            <w:vAlign w:val="center"/>
          </w:tcPr>
          <w:p w14:paraId="2E10EFB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采购项目名称</w:t>
            </w:r>
          </w:p>
        </w:tc>
        <w:tc>
          <w:tcPr>
            <w:tcW w:w="5989" w:type="dxa"/>
            <w:vAlign w:val="center"/>
          </w:tcPr>
          <w:p w14:paraId="575B53E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采购需求概况</w:t>
            </w:r>
          </w:p>
        </w:tc>
        <w:tc>
          <w:tcPr>
            <w:tcW w:w="1441" w:type="dxa"/>
            <w:vAlign w:val="center"/>
          </w:tcPr>
          <w:p w14:paraId="7AFECE1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预算金额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vertAlign w:val="baseline"/>
              </w:rPr>
              <w:t>（万元）</w:t>
            </w:r>
          </w:p>
        </w:tc>
        <w:tc>
          <w:tcPr>
            <w:tcW w:w="1676" w:type="dxa"/>
            <w:vAlign w:val="center"/>
          </w:tcPr>
          <w:p w14:paraId="2E43DD8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预计采购时间</w:t>
            </w:r>
          </w:p>
        </w:tc>
        <w:tc>
          <w:tcPr>
            <w:tcW w:w="1819" w:type="dxa"/>
            <w:vAlign w:val="center"/>
          </w:tcPr>
          <w:p w14:paraId="75BDC91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备注</w:t>
            </w:r>
          </w:p>
        </w:tc>
      </w:tr>
      <w:tr w14:paraId="48F4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798EB42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1</w:t>
            </w:r>
          </w:p>
        </w:tc>
        <w:tc>
          <w:tcPr>
            <w:tcW w:w="1078" w:type="dxa"/>
            <w:vAlign w:val="center"/>
          </w:tcPr>
          <w:p w14:paraId="6213156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济源市人民医院</w:t>
            </w:r>
          </w:p>
        </w:tc>
        <w:tc>
          <w:tcPr>
            <w:tcW w:w="1476" w:type="dxa"/>
            <w:vAlign w:val="center"/>
          </w:tcPr>
          <w:p w14:paraId="7078D00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济源市人民医院全院中小型医疗设备维保服务采购项目</w:t>
            </w:r>
          </w:p>
        </w:tc>
        <w:tc>
          <w:tcPr>
            <w:tcW w:w="5989" w:type="dxa"/>
            <w:vAlign w:val="center"/>
          </w:tcPr>
          <w:p w14:paraId="25BA2313">
            <w:pPr>
              <w:jc w:val="left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采购内容：全部中小型医疗设备维修和保养服务。</w:t>
            </w:r>
          </w:p>
          <w:p w14:paraId="73444273">
            <w:pPr>
              <w:jc w:val="left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采购数量：服务周期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2年。</w:t>
            </w:r>
          </w:p>
          <w:p w14:paraId="72CA1458">
            <w:pPr>
              <w:jc w:val="left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441" w:type="dxa"/>
            <w:vAlign w:val="center"/>
          </w:tcPr>
          <w:p w14:paraId="27CF1E84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400</w:t>
            </w:r>
          </w:p>
        </w:tc>
        <w:tc>
          <w:tcPr>
            <w:tcW w:w="1676" w:type="dxa"/>
            <w:vAlign w:val="center"/>
          </w:tcPr>
          <w:p w14:paraId="15B9828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2026年01月</w:t>
            </w:r>
          </w:p>
        </w:tc>
        <w:tc>
          <w:tcPr>
            <w:tcW w:w="1819" w:type="dxa"/>
            <w:vAlign w:val="center"/>
          </w:tcPr>
          <w:p w14:paraId="7AD8EC9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 w14:paraId="7DCB78C8">
      <w:pPr>
        <w:ind w:firstLine="420" w:firstLineChars="200"/>
        <w:rPr>
          <w:rFonts w:hint="eastAsia" w:ascii="宋体" w:hAnsi="宋体" w:eastAsia="宋体" w:cs="宋体"/>
        </w:rPr>
      </w:pPr>
    </w:p>
    <w:p w14:paraId="472F889A">
      <w:pPr>
        <w:ind w:firstLine="420" w:firstLineChars="200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B1DD8"/>
    <w:rsid w:val="1F2F78A8"/>
    <w:rsid w:val="27746F46"/>
    <w:rsid w:val="306B1DD8"/>
    <w:rsid w:val="7B98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500</Characters>
  <Lines>0</Lines>
  <Paragraphs>0</Paragraphs>
  <TotalTime>13</TotalTime>
  <ScaleCrop>false</ScaleCrop>
  <LinksUpToDate>false</LinksUpToDate>
  <CharactersWithSpaces>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2025-09-29T07:17:00Z</dcterms:created>
  <dc:creator>NTKO</dc:creator>
  <cp:lastModifiedBy>杨 昆</cp:lastModifiedBy>
  <dcterms:modified xsi:type="dcterms:W3CDTF">2025-12-05T07:22:51Z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DA4624CDE86D4A5E9009954B5D7485D4_11</vt:lpwstr>
  </property>
  <property fmtid="{D5CDD505-2E9C-101B-9397-08002B2CF9AE}" pid="4" name="KSOTemplateDocerSaveRecord">
    <vt:lpwstr>eyJoZGlkIjoiMWM5ZDFhNDFkZjI4MjI3MGUwNDczMGZlMmQ0MTVhMWIiLCJ1c2VySWQiOiIyNjkwNzAzODcifQ==</vt:lpwstr>
  </property>
</Properties>
</file>