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715C5ED1">
      <w:pPr>
        <w:tabs>
          <w:tab w:val="left" w:pos="315"/>
          <w:tab w:val="left" w:pos="8820"/>
        </w:tabs>
        <w:spacing w:line="500" w:lineRule="exact"/>
        <w:ind w:right="267" w:rightChars="127"/>
        <w:jc w:val="center"/>
        <w:rPr>
          <w:rFonts w:ascii="仿宋_GB2312" w:eastAsia="仿宋_GB2312"/>
          <w:b/>
          <w:bCs/>
          <w:color w:val="auto"/>
          <w:sz w:val="48"/>
        </w:rPr>
      </w:pPr>
    </w:p>
    <w:p w14:paraId="3071157D">
      <w:pPr>
        <w:tabs>
          <w:tab w:val="left" w:pos="315"/>
          <w:tab w:val="left" w:pos="8820"/>
        </w:tabs>
        <w:spacing w:line="500" w:lineRule="exact"/>
        <w:ind w:right="267" w:rightChars="127"/>
        <w:jc w:val="center"/>
        <w:rPr>
          <w:rFonts w:ascii="微软简标宋" w:eastAsia="黑体"/>
          <w:b/>
          <w:bCs/>
          <w:color w:val="auto"/>
          <w:sz w:val="52"/>
        </w:rPr>
      </w:pPr>
    </w:p>
    <w:p w14:paraId="22150CE9">
      <w:pPr>
        <w:tabs>
          <w:tab w:val="left" w:pos="315"/>
          <w:tab w:val="left" w:pos="8820"/>
        </w:tabs>
        <w:spacing w:line="360" w:lineRule="auto"/>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54D47EC6">
      <w:pPr>
        <w:tabs>
          <w:tab w:val="left" w:pos="315"/>
          <w:tab w:val="left" w:pos="8820"/>
        </w:tabs>
        <w:spacing w:line="500" w:lineRule="exact"/>
        <w:ind w:right="267" w:rightChars="127"/>
        <w:jc w:val="center"/>
        <w:rPr>
          <w:rFonts w:ascii="仿宋_GB2312" w:eastAsia="仿宋_GB2312"/>
          <w:color w:val="auto"/>
          <w:sz w:val="44"/>
        </w:rPr>
      </w:pPr>
    </w:p>
    <w:p w14:paraId="183CCDF5">
      <w:pPr>
        <w:tabs>
          <w:tab w:val="left" w:pos="315"/>
          <w:tab w:val="left" w:pos="8820"/>
        </w:tabs>
        <w:ind w:right="267" w:rightChars="127"/>
        <w:rPr>
          <w:rFonts w:ascii="仿宋_GB2312" w:eastAsia="仿宋_GB2312"/>
          <w:color w:val="auto"/>
          <w:sz w:val="44"/>
        </w:rPr>
      </w:pPr>
    </w:p>
    <w:p w14:paraId="5A63C53A">
      <w:pPr>
        <w:tabs>
          <w:tab w:val="left" w:pos="315"/>
          <w:tab w:val="left" w:pos="8820"/>
        </w:tabs>
        <w:spacing w:line="500" w:lineRule="exact"/>
        <w:ind w:right="267" w:rightChars="127"/>
        <w:rPr>
          <w:rFonts w:ascii="仿宋_GB2312" w:eastAsia="仿宋_GB2312"/>
          <w:b/>
          <w:bCs/>
          <w:color w:val="auto"/>
          <w:sz w:val="36"/>
        </w:rPr>
      </w:pPr>
      <w:r>
        <w:rPr>
          <w:rFonts w:hint="eastAsia" w:ascii="Arial Black" w:hAnsi="Arial Black" w:eastAsia="华文彩云"/>
          <w:color w:val="auto"/>
          <w:sz w:val="44"/>
        </w:rPr>
        <w:t xml:space="preserve">  </w:t>
      </w:r>
    </w:p>
    <w:p w14:paraId="7FB0CB9C">
      <w:pPr>
        <w:tabs>
          <w:tab w:val="left" w:pos="315"/>
          <w:tab w:val="left" w:pos="8820"/>
        </w:tabs>
        <w:spacing w:line="500" w:lineRule="exact"/>
        <w:ind w:right="267" w:rightChars="127"/>
        <w:rPr>
          <w:rFonts w:ascii="仿宋_GB2312" w:eastAsia="仿宋_GB2312"/>
          <w:b/>
          <w:bCs/>
          <w:color w:val="auto"/>
          <w:sz w:val="36"/>
        </w:rPr>
      </w:pPr>
    </w:p>
    <w:p w14:paraId="50F54A2F">
      <w:pPr>
        <w:tabs>
          <w:tab w:val="left" w:pos="315"/>
          <w:tab w:val="left" w:pos="8820"/>
        </w:tabs>
        <w:spacing w:line="500" w:lineRule="exact"/>
        <w:ind w:right="267" w:rightChars="127"/>
        <w:jc w:val="center"/>
        <w:rPr>
          <w:rFonts w:ascii="微软简标宋" w:eastAsia="黑体"/>
          <w:b/>
          <w:bCs/>
          <w:color w:val="auto"/>
          <w:sz w:val="52"/>
        </w:rPr>
      </w:pPr>
    </w:p>
    <w:p w14:paraId="751C84A5">
      <w:pPr>
        <w:tabs>
          <w:tab w:val="left" w:pos="315"/>
          <w:tab w:val="left" w:pos="8820"/>
        </w:tabs>
        <w:spacing w:line="600" w:lineRule="exact"/>
        <w:ind w:right="267" w:rightChars="127"/>
        <w:jc w:val="left"/>
        <w:rPr>
          <w:rFonts w:ascii="宋体" w:hAnsi="宋体"/>
          <w:b/>
          <w:bCs/>
          <w:color w:val="auto"/>
          <w:sz w:val="30"/>
          <w:szCs w:val="30"/>
        </w:rPr>
      </w:pPr>
    </w:p>
    <w:p w14:paraId="72DFC8A6">
      <w:pPr>
        <w:tabs>
          <w:tab w:val="left" w:pos="315"/>
          <w:tab w:val="left" w:pos="8820"/>
        </w:tabs>
        <w:spacing w:line="600" w:lineRule="exact"/>
        <w:ind w:right="267" w:rightChars="127"/>
        <w:jc w:val="left"/>
        <w:rPr>
          <w:rFonts w:ascii="宋体" w:hAnsi="宋体"/>
          <w:b/>
          <w:bCs/>
          <w:color w:val="auto"/>
          <w:sz w:val="30"/>
          <w:szCs w:val="30"/>
        </w:rPr>
      </w:pPr>
    </w:p>
    <w:p w14:paraId="2D7C049C">
      <w:pPr>
        <w:tabs>
          <w:tab w:val="left" w:pos="315"/>
          <w:tab w:val="left" w:pos="8820"/>
        </w:tabs>
        <w:spacing w:line="600" w:lineRule="exact"/>
        <w:ind w:right="267" w:rightChars="127"/>
        <w:jc w:val="left"/>
        <w:rPr>
          <w:rFonts w:ascii="宋体" w:hAnsi="宋体"/>
          <w:b/>
          <w:bCs/>
          <w:color w:val="auto"/>
          <w:sz w:val="30"/>
          <w:szCs w:val="30"/>
        </w:rPr>
      </w:pPr>
    </w:p>
    <w:p w14:paraId="2EC22B90">
      <w:pPr>
        <w:tabs>
          <w:tab w:val="left" w:pos="315"/>
          <w:tab w:val="left" w:pos="8820"/>
        </w:tabs>
        <w:spacing w:line="600" w:lineRule="exact"/>
        <w:ind w:right="267" w:rightChars="127"/>
        <w:jc w:val="left"/>
        <w:rPr>
          <w:rFonts w:ascii="宋体" w:hAnsi="宋体"/>
          <w:b/>
          <w:bCs/>
          <w:color w:val="auto"/>
          <w:sz w:val="30"/>
          <w:szCs w:val="30"/>
        </w:rPr>
      </w:pPr>
    </w:p>
    <w:p w14:paraId="24C97A07">
      <w:pPr>
        <w:tabs>
          <w:tab w:val="left" w:pos="315"/>
          <w:tab w:val="left" w:pos="8820"/>
        </w:tabs>
        <w:spacing w:line="600" w:lineRule="exact"/>
        <w:ind w:left="1500" w:right="267" w:rightChars="127" w:hanging="1600" w:hangingChars="500"/>
        <w:jc w:val="left"/>
        <w:rPr>
          <w:rFonts w:hint="default" w:ascii="宋体" w:hAnsi="宋体"/>
          <w:b w:val="0"/>
          <w:bCs w:val="0"/>
          <w:color w:val="auto"/>
          <w:sz w:val="32"/>
          <w:szCs w:val="32"/>
          <w:lang w:val="en-US" w:eastAsia="zh-CN"/>
        </w:rPr>
      </w:pPr>
      <w:r>
        <w:rPr>
          <w:rFonts w:hint="eastAsia" w:ascii="宋体" w:hAnsi="宋体"/>
          <w:b w:val="0"/>
          <w:bCs w:val="0"/>
          <w:color w:val="auto"/>
          <w:sz w:val="32"/>
          <w:szCs w:val="32"/>
        </w:rPr>
        <w:t>项目名称</w:t>
      </w:r>
      <w:r>
        <w:rPr>
          <w:rFonts w:hint="eastAsia" w:ascii="宋体" w:hAnsi="宋体"/>
          <w:b w:val="0"/>
          <w:bCs w:val="0"/>
          <w:color w:val="auto"/>
          <w:sz w:val="32"/>
          <w:szCs w:val="32"/>
          <w:lang w:eastAsia="zh-CN"/>
        </w:rPr>
        <w:t>：</w:t>
      </w:r>
      <w:r>
        <w:rPr>
          <w:rFonts w:hint="eastAsia" w:ascii="宋体" w:hAnsi="宋体"/>
          <w:b w:val="0"/>
          <w:bCs w:val="0"/>
          <w:color w:val="auto"/>
          <w:sz w:val="32"/>
          <w:szCs w:val="32"/>
          <w:lang w:val="en-US" w:eastAsia="zh-CN"/>
        </w:rPr>
        <w:t>鹿邑县教育体育局利用2023年义务教育薄弱环节改善与能力提升补助资金实施工程建设(生铁冢镇中心学校)项目</w:t>
      </w:r>
    </w:p>
    <w:p w14:paraId="1976EA32">
      <w:pPr>
        <w:tabs>
          <w:tab w:val="left" w:pos="315"/>
          <w:tab w:val="left" w:pos="8820"/>
        </w:tabs>
        <w:spacing w:line="600" w:lineRule="exact"/>
        <w:ind w:right="267" w:rightChars="127"/>
        <w:jc w:val="left"/>
        <w:rPr>
          <w:rFonts w:hint="default" w:ascii="宋体" w:hAnsi="宋体"/>
          <w:b w:val="0"/>
          <w:bCs w:val="0"/>
          <w:color w:val="auto"/>
          <w:sz w:val="32"/>
          <w:szCs w:val="32"/>
          <w:lang w:val="en-US"/>
        </w:rPr>
      </w:pPr>
      <w:r>
        <w:rPr>
          <w:rFonts w:hint="eastAsia" w:ascii="宋体" w:hAnsi="宋体"/>
          <w:b w:val="0"/>
          <w:bCs w:val="0"/>
          <w:color w:val="auto"/>
          <w:sz w:val="32"/>
          <w:szCs w:val="32"/>
        </w:rPr>
        <w:t>项目编号</w:t>
      </w:r>
      <w:r>
        <w:rPr>
          <w:rFonts w:hint="eastAsia" w:ascii="宋体" w:hAnsi="宋体"/>
          <w:b w:val="0"/>
          <w:bCs w:val="0"/>
          <w:color w:val="auto"/>
          <w:sz w:val="32"/>
          <w:szCs w:val="32"/>
          <w:lang w:eastAsia="zh-CN"/>
        </w:rPr>
        <w:t>：</w:t>
      </w:r>
      <w:r>
        <w:rPr>
          <w:rFonts w:hint="eastAsia" w:ascii="宋体" w:hAnsi="宋体"/>
          <w:b w:val="0"/>
          <w:bCs w:val="0"/>
          <w:color w:val="auto"/>
          <w:sz w:val="32"/>
          <w:szCs w:val="32"/>
          <w:lang w:val="en-US" w:eastAsia="zh-CN"/>
        </w:rPr>
        <w:t>鹿财竞磋-2026-2</w:t>
      </w:r>
    </w:p>
    <w:p w14:paraId="701E82EF">
      <w:pPr>
        <w:pStyle w:val="16"/>
        <w:jc w:val="center"/>
        <w:rPr>
          <w:rFonts w:hint="eastAsia" w:ascii="宋体" w:hAnsi="宋体" w:cs="宋体"/>
          <w:b w:val="0"/>
          <w:bCs w:val="0"/>
          <w:color w:val="auto"/>
          <w:sz w:val="32"/>
          <w:szCs w:val="32"/>
        </w:rPr>
      </w:pPr>
    </w:p>
    <w:p w14:paraId="1CE28643">
      <w:pPr>
        <w:pStyle w:val="16"/>
        <w:jc w:val="center"/>
        <w:rPr>
          <w:rFonts w:hint="default" w:ascii="宋体" w:hAnsi="宋体" w:eastAsia="宋体"/>
          <w:color w:val="auto"/>
          <w:sz w:val="32"/>
          <w:szCs w:val="32"/>
          <w:lang w:val="en-US" w:eastAsia="zh-CN"/>
        </w:rPr>
      </w:pPr>
      <w:r>
        <w:rPr>
          <w:rFonts w:hint="eastAsia" w:ascii="宋体" w:hAnsi="宋体" w:cs="宋体"/>
          <w:b w:val="0"/>
          <w:bCs w:val="0"/>
          <w:color w:val="auto"/>
          <w:sz w:val="32"/>
          <w:szCs w:val="32"/>
          <w:lang w:eastAsia="zh-CN"/>
        </w:rPr>
        <w:t>202</w:t>
      </w:r>
      <w:r>
        <w:rPr>
          <w:rFonts w:hint="eastAsia" w:ascii="宋体" w:hAnsi="宋体" w:cs="宋体"/>
          <w:b w:val="0"/>
          <w:bCs w:val="0"/>
          <w:color w:val="auto"/>
          <w:sz w:val="32"/>
          <w:szCs w:val="32"/>
          <w:lang w:val="en-US" w:eastAsia="zh-CN"/>
        </w:rPr>
        <w:t>6</w:t>
      </w:r>
      <w:r>
        <w:rPr>
          <w:rFonts w:hint="eastAsia" w:ascii="宋体" w:hAnsi="宋体" w:cs="宋体"/>
          <w:b w:val="0"/>
          <w:bCs w:val="0"/>
          <w:color w:val="auto"/>
          <w:sz w:val="32"/>
          <w:szCs w:val="32"/>
          <w:lang w:eastAsia="zh-CN"/>
        </w:rPr>
        <w:t>年</w:t>
      </w:r>
      <w:r>
        <w:rPr>
          <w:rFonts w:hint="eastAsia" w:ascii="宋体" w:hAnsi="宋体" w:cs="宋体"/>
          <w:b w:val="0"/>
          <w:bCs w:val="0"/>
          <w:color w:val="auto"/>
          <w:sz w:val="32"/>
          <w:szCs w:val="32"/>
          <w:lang w:val="en-US" w:eastAsia="zh-CN"/>
        </w:rPr>
        <w:t>3</w:t>
      </w:r>
      <w:r>
        <w:rPr>
          <w:rFonts w:hint="eastAsia" w:ascii="宋体" w:hAnsi="宋体" w:cs="宋体"/>
          <w:b w:val="0"/>
          <w:bCs w:val="0"/>
          <w:color w:val="auto"/>
          <w:sz w:val="32"/>
          <w:szCs w:val="32"/>
          <w:lang w:eastAsia="zh-CN"/>
        </w:rPr>
        <w:t>月</w:t>
      </w:r>
      <w:r>
        <w:rPr>
          <w:rFonts w:hint="eastAsia" w:ascii="宋体" w:hAnsi="宋体" w:cs="宋体"/>
          <w:b w:val="0"/>
          <w:bCs w:val="0"/>
          <w:color w:val="auto"/>
          <w:sz w:val="32"/>
          <w:szCs w:val="32"/>
          <w:lang w:val="en-US" w:eastAsia="zh-CN"/>
        </w:rPr>
        <w:t>4日</w:t>
      </w:r>
    </w:p>
    <w:p w14:paraId="52F08BDF">
      <w:pPr>
        <w:spacing w:line="560" w:lineRule="exact"/>
        <w:jc w:val="center"/>
        <w:rPr>
          <w:rFonts w:hint="eastAsia" w:ascii="宋体" w:hAnsi="宋体" w:cs="宋体"/>
          <w:b/>
          <w:color w:val="auto"/>
          <w:sz w:val="32"/>
          <w:szCs w:val="32"/>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76E83A7C">
      <w:pPr>
        <w:rPr>
          <w:rFonts w:ascii="宋体" w:hAnsi="宋体" w:cs="宋体"/>
          <w:b/>
          <w:color w:val="auto"/>
          <w:sz w:val="32"/>
          <w:szCs w:val="32"/>
        </w:rPr>
      </w:pPr>
    </w:p>
    <w:p w14:paraId="5D157BCA">
      <w:pPr>
        <w:spacing w:line="800" w:lineRule="exact"/>
        <w:rPr>
          <w:rFonts w:ascii="宋体" w:hAnsi="宋体" w:cs="宋体"/>
          <w:b/>
          <w:color w:val="auto"/>
          <w:sz w:val="32"/>
          <w:szCs w:val="32"/>
        </w:rPr>
      </w:pPr>
      <w:r>
        <w:rPr>
          <w:rFonts w:hint="eastAsia" w:ascii="宋体" w:hAnsi="宋体" w:cs="宋体"/>
          <w:b/>
          <w:color w:val="auto"/>
          <w:sz w:val="32"/>
          <w:szCs w:val="32"/>
        </w:rPr>
        <w:t xml:space="preserve">第一章  竞争性磋商邀请函 </w:t>
      </w:r>
    </w:p>
    <w:p w14:paraId="14B68448">
      <w:pPr>
        <w:spacing w:line="800" w:lineRule="exact"/>
        <w:rPr>
          <w:rFonts w:ascii="宋体" w:hAnsi="宋体" w:cs="宋体"/>
          <w:b/>
          <w:color w:val="auto"/>
          <w:sz w:val="32"/>
          <w:szCs w:val="32"/>
        </w:rPr>
      </w:pPr>
      <w:r>
        <w:rPr>
          <w:rFonts w:hint="eastAsia" w:ascii="宋体" w:hAnsi="宋体" w:cs="宋体"/>
          <w:b/>
          <w:color w:val="auto"/>
          <w:sz w:val="32"/>
          <w:szCs w:val="32"/>
        </w:rPr>
        <w:t xml:space="preserve">第二章  供应商须知 </w:t>
      </w:r>
    </w:p>
    <w:p w14:paraId="246C1B74">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w:t>
      </w:r>
    </w:p>
    <w:p w14:paraId="1A4E4BB2">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p>
    <w:p w14:paraId="2669A0BD">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w:t>
      </w:r>
    </w:p>
    <w:p w14:paraId="1F2EBDD0">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0" w:name="_Toc35393629"/>
      <w:bookmarkStart w:id="1" w:name="_Toc28359089"/>
      <w:bookmarkStart w:id="2" w:name="_Toc35393798"/>
      <w:bookmarkStart w:id="3" w:name="_Toc28359012"/>
      <w:bookmarkStart w:id="4" w:name="OLE_LINK2"/>
      <w:bookmarkStart w:id="5" w:name="OLE_LINK1"/>
      <w:r>
        <w:rPr>
          <w:rFonts w:hint="eastAsia" w:ascii="宋体" w:hAnsi="宋体" w:eastAsia="宋体" w:cs="宋体"/>
          <w:i w:val="0"/>
          <w:iCs w:val="0"/>
          <w:color w:val="auto"/>
          <w:sz w:val="24"/>
          <w:szCs w:val="24"/>
          <w:lang w:val="en-US" w:eastAsia="zh-CN"/>
        </w:rPr>
        <w:t>项目概况</w:t>
      </w:r>
    </w:p>
    <w:p w14:paraId="36450394">
      <w:pPr>
        <w:pStyle w:val="9"/>
        <w:autoSpaceDE w:val="0"/>
        <w:autoSpaceDN w:val="0"/>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i w:val="0"/>
          <w:iCs w:val="0"/>
          <w:color w:val="auto"/>
          <w:sz w:val="24"/>
          <w:szCs w:val="24"/>
          <w:lang w:val="en-US" w:eastAsia="zh-CN"/>
        </w:rPr>
        <w:t>鹿邑县教育体育局利用2023年义务教育薄弱环节改善与能力提升补助资金实施工程建设(生铁冢镇中心学校)</w:t>
      </w:r>
      <w:r>
        <w:rPr>
          <w:rFonts w:hint="eastAsia" w:ascii="宋体" w:hAnsi="宋体" w:eastAsia="宋体" w:cs="宋体"/>
          <w:i w:val="0"/>
          <w:iCs w:val="0"/>
          <w:color w:val="auto"/>
          <w:sz w:val="24"/>
          <w:szCs w:val="24"/>
          <w:lang w:val="en-US" w:eastAsia="zh-CN"/>
        </w:rPr>
        <w:t>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3</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16</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2B180202">
      <w:pPr>
        <w:pStyle w:val="9"/>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一、项目基本情况</w:t>
      </w:r>
      <w:bookmarkEnd w:id="0"/>
      <w:bookmarkEnd w:id="1"/>
      <w:bookmarkEnd w:id="2"/>
      <w:bookmarkEnd w:id="3"/>
    </w:p>
    <w:p w14:paraId="03EBDD80">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鹿财竞磋-2026-2</w:t>
      </w:r>
    </w:p>
    <w:p w14:paraId="723373A5">
      <w:pPr>
        <w:autoSpaceDE w:val="0"/>
        <w:autoSpaceDN w:val="0"/>
        <w:spacing w:line="360" w:lineRule="auto"/>
        <w:ind w:firstLine="480" w:firstLineChars="200"/>
        <w:rPr>
          <w:rFonts w:hint="eastAsia" w:ascii="宋体" w:hAnsi="宋体" w:eastAsia="宋体" w:cs="宋体"/>
          <w:i w:val="0"/>
          <w:iCs w:val="0"/>
          <w:color w:val="auto"/>
          <w:sz w:val="24"/>
          <w:szCs w:val="24"/>
          <w:lang w:val="en-US" w:eastAsia="zh-CN"/>
        </w:rPr>
      </w:pPr>
      <w:r>
        <w:rPr>
          <w:rFonts w:hint="eastAsia" w:asciiTheme="minorEastAsia" w:hAnsiTheme="minorEastAsia" w:eastAsiaTheme="minorEastAsia" w:cstheme="minorEastAsia"/>
          <w:color w:val="auto"/>
          <w:sz w:val="24"/>
          <w:highlight w:val="none"/>
        </w:rPr>
        <w:t>项目名称：</w:t>
      </w:r>
      <w:bookmarkStart w:id="6" w:name="OLE_LINK3"/>
      <w:r>
        <w:rPr>
          <w:rFonts w:hint="eastAsia" w:ascii="宋体" w:hAnsi="宋体" w:cs="宋体"/>
          <w:i w:val="0"/>
          <w:iCs w:val="0"/>
          <w:color w:val="auto"/>
          <w:sz w:val="24"/>
          <w:szCs w:val="24"/>
          <w:lang w:val="en-US" w:eastAsia="zh-CN"/>
        </w:rPr>
        <w:t>鹿邑县教育体育局利用2023年义务教育薄弱环节改善与能力提升补助资金实施工程建设(生铁冢镇中心学校)</w:t>
      </w:r>
      <w:r>
        <w:rPr>
          <w:rFonts w:hint="eastAsia" w:ascii="宋体" w:hAnsi="宋体" w:eastAsia="宋体" w:cs="宋体"/>
          <w:i w:val="0"/>
          <w:iCs w:val="0"/>
          <w:color w:val="auto"/>
          <w:sz w:val="24"/>
          <w:szCs w:val="24"/>
          <w:lang w:val="en-US" w:eastAsia="zh-CN"/>
        </w:rPr>
        <w:t>项目</w:t>
      </w:r>
      <w:bookmarkEnd w:id="6"/>
    </w:p>
    <w:p w14:paraId="22CD1A02">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2680529.41</w:t>
      </w:r>
      <w:r>
        <w:rPr>
          <w:rFonts w:hint="eastAsia" w:asciiTheme="minorEastAsia" w:hAnsiTheme="minorEastAsia" w:eastAsiaTheme="minorEastAsia" w:cstheme="minorEastAsia"/>
          <w:color w:val="auto"/>
          <w:sz w:val="24"/>
          <w:lang w:eastAsia="zh-CN"/>
        </w:rPr>
        <w:t>元</w:t>
      </w:r>
    </w:p>
    <w:p w14:paraId="279A3F94">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2680529.41</w:t>
      </w:r>
      <w:r>
        <w:rPr>
          <w:rFonts w:hint="eastAsia" w:asciiTheme="minorEastAsia" w:hAnsiTheme="minorEastAsia" w:eastAsiaTheme="minorEastAsia" w:cstheme="minorEastAsia"/>
          <w:color w:val="auto"/>
          <w:sz w:val="24"/>
          <w:lang w:eastAsia="zh-CN"/>
        </w:rPr>
        <w:t>元</w:t>
      </w:r>
    </w:p>
    <w:p w14:paraId="7B26BC60">
      <w:pPr>
        <w:pStyle w:val="27"/>
        <w:snapToGrid w:val="0"/>
        <w:spacing w:before="0" w:beforeAutospacing="0" w:after="0" w:afterAutospacing="0" w:line="360" w:lineRule="auto"/>
        <w:ind w:firstLine="480"/>
        <w:jc w:val="both"/>
        <w:rPr>
          <w:rFonts w:cs="宋体"/>
          <w:color w:val="auto"/>
        </w:rPr>
      </w:pPr>
      <w:r>
        <w:rPr>
          <w:rFonts w:hint="eastAsia" w:cs="宋体"/>
          <w:color w:val="auto"/>
        </w:rPr>
        <w:t>包划分：1个包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4554"/>
        <w:gridCol w:w="231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36" w:type="dxa"/>
            <w:vAlign w:val="center"/>
          </w:tcPr>
          <w:p w14:paraId="54288D30">
            <w:pPr>
              <w:pStyle w:val="27"/>
              <w:shd w:val="clear" w:color="auto" w:fill="FFFFFF"/>
              <w:adjustRightInd w:val="0"/>
              <w:snapToGrid w:val="0"/>
              <w:spacing w:before="0" w:beforeAutospacing="0" w:after="0" w:afterAutospacing="0"/>
              <w:jc w:val="center"/>
              <w:rPr>
                <w:color w:val="auto"/>
                <w:szCs w:val="24"/>
              </w:rPr>
            </w:pPr>
            <w:r>
              <w:rPr>
                <w:rFonts w:hint="eastAsia" w:cs="宋体" w:asciiTheme="minorEastAsia" w:hAnsiTheme="minorEastAsia" w:eastAsiaTheme="minorEastAsia"/>
                <w:color w:val="auto"/>
                <w:kern w:val="2"/>
                <w:szCs w:val="24"/>
              </w:rPr>
              <w:t>包号</w:t>
            </w:r>
          </w:p>
        </w:tc>
        <w:tc>
          <w:tcPr>
            <w:tcW w:w="4554" w:type="dxa"/>
            <w:vAlign w:val="center"/>
          </w:tcPr>
          <w:p w14:paraId="3680A0AB">
            <w:pPr>
              <w:pStyle w:val="27"/>
              <w:shd w:val="clear" w:color="auto" w:fill="FFFFFF"/>
              <w:adjustRightInd w:val="0"/>
              <w:snapToGrid w:val="0"/>
              <w:spacing w:before="0" w:beforeAutospacing="0" w:after="0" w:afterAutospacing="0"/>
              <w:jc w:val="center"/>
              <w:rPr>
                <w:color w:val="auto"/>
                <w:szCs w:val="24"/>
              </w:rPr>
            </w:pPr>
            <w:r>
              <w:rPr>
                <w:rFonts w:hint="eastAsia" w:cs="宋体" w:asciiTheme="minorEastAsia" w:hAnsiTheme="minorEastAsia" w:eastAsiaTheme="minorEastAsia"/>
                <w:color w:val="auto"/>
                <w:kern w:val="2"/>
                <w:szCs w:val="24"/>
              </w:rPr>
              <w:t>包名称</w:t>
            </w:r>
          </w:p>
        </w:tc>
        <w:tc>
          <w:tcPr>
            <w:tcW w:w="2315" w:type="dxa"/>
            <w:vAlign w:val="center"/>
          </w:tcPr>
          <w:p w14:paraId="0E7A8E18">
            <w:pPr>
              <w:pStyle w:val="27"/>
              <w:shd w:val="clear" w:color="auto" w:fill="FFFFFF"/>
              <w:adjustRightInd w:val="0"/>
              <w:snapToGrid w:val="0"/>
              <w:spacing w:before="0" w:beforeAutospacing="0" w:after="0" w:afterAutospacing="0"/>
              <w:jc w:val="center"/>
              <w:rPr>
                <w:color w:val="auto"/>
                <w:szCs w:val="24"/>
              </w:rPr>
            </w:pPr>
            <w:r>
              <w:rPr>
                <w:rFonts w:hint="eastAsia" w:cs="宋体" w:asciiTheme="minorEastAsia" w:hAnsiTheme="minorEastAsia" w:eastAsiaTheme="minorEastAsia"/>
                <w:color w:val="auto"/>
                <w:kern w:val="2"/>
                <w:szCs w:val="24"/>
              </w:rPr>
              <w:t>包最高限价</w:t>
            </w:r>
            <w:r>
              <w:rPr>
                <w:rFonts w:hint="eastAsia" w:cs="宋体" w:asciiTheme="minorEastAsia" w:hAnsiTheme="minorEastAsia" w:eastAsiaTheme="minorEastAsia"/>
                <w:color w:val="auto"/>
                <w:kern w:val="2"/>
                <w:szCs w:val="24"/>
                <w:lang w:eastAsia="zh-CN"/>
              </w:rPr>
              <w:t>（</w:t>
            </w:r>
            <w:r>
              <w:rPr>
                <w:rFonts w:hint="eastAsia" w:cs="宋体" w:asciiTheme="minorEastAsia" w:hAnsiTheme="minorEastAsia" w:eastAsiaTheme="minorEastAsia"/>
                <w:color w:val="auto"/>
                <w:kern w:val="2"/>
                <w:szCs w:val="24"/>
              </w:rPr>
              <w:t>元</w:t>
            </w:r>
            <w:r>
              <w:rPr>
                <w:rFonts w:hint="eastAsia" w:cs="宋体" w:asciiTheme="minorEastAsia" w:hAnsiTheme="minorEastAsia" w:eastAsiaTheme="minorEastAsia"/>
                <w:color w:val="auto"/>
                <w:kern w:val="2"/>
                <w:szCs w:val="24"/>
                <w:lang w:eastAsia="zh-CN"/>
              </w:rPr>
              <w:t>）</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jc w:val="center"/>
        </w:trPr>
        <w:tc>
          <w:tcPr>
            <w:tcW w:w="836" w:type="dxa"/>
            <w:vAlign w:val="center"/>
          </w:tcPr>
          <w:p w14:paraId="307BAF1A">
            <w:pPr>
              <w:pStyle w:val="27"/>
              <w:shd w:val="clear" w:color="auto" w:fill="FFFFFF"/>
              <w:adjustRightInd w:val="0"/>
              <w:snapToGrid w:val="0"/>
              <w:spacing w:before="0" w:beforeAutospacing="0" w:after="0" w:afterAutospacing="0"/>
              <w:jc w:val="center"/>
              <w:rPr>
                <w:color w:val="auto"/>
                <w:szCs w:val="24"/>
              </w:rPr>
            </w:pPr>
            <w:r>
              <w:rPr>
                <w:rFonts w:hint="eastAsia" w:cs="宋体" w:asciiTheme="minorEastAsia" w:hAnsiTheme="minorEastAsia" w:eastAsiaTheme="minorEastAsia"/>
                <w:color w:val="auto"/>
                <w:kern w:val="2"/>
                <w:szCs w:val="24"/>
              </w:rPr>
              <w:t>1</w:t>
            </w:r>
          </w:p>
        </w:tc>
        <w:tc>
          <w:tcPr>
            <w:tcW w:w="4554" w:type="dxa"/>
            <w:vAlign w:val="center"/>
          </w:tcPr>
          <w:p w14:paraId="581B7540">
            <w:pPr>
              <w:adjustRightInd w:val="0"/>
              <w:snapToGrid w:val="0"/>
              <w:jc w:val="center"/>
              <w:rPr>
                <w:color w:val="auto"/>
                <w:sz w:val="24"/>
              </w:rPr>
            </w:pPr>
            <w:bookmarkStart w:id="7" w:name="OLE_LINK4"/>
            <w:r>
              <w:rPr>
                <w:rFonts w:hint="eastAsia" w:ascii="宋体" w:hAnsi="宋体" w:cs="宋体"/>
                <w:i w:val="0"/>
                <w:iCs w:val="0"/>
                <w:color w:val="auto"/>
                <w:sz w:val="24"/>
                <w:szCs w:val="24"/>
                <w:lang w:val="en-US" w:eastAsia="zh-CN"/>
              </w:rPr>
              <w:t>鹿邑县教育体育局利用2023年义务教育薄弱环节改善与能力提升补助资金实施工程建设(生铁冢镇中心学校)项目</w:t>
            </w:r>
            <w:bookmarkEnd w:id="7"/>
          </w:p>
        </w:tc>
        <w:tc>
          <w:tcPr>
            <w:tcW w:w="2315" w:type="dxa"/>
            <w:vAlign w:val="center"/>
          </w:tcPr>
          <w:p w14:paraId="091F1AFC">
            <w:pPr>
              <w:adjustRightInd w:val="0"/>
              <w:snapToGrid w:val="0"/>
              <w:jc w:val="center"/>
              <w:rPr>
                <w:color w:val="auto"/>
                <w:sz w:val="24"/>
              </w:rPr>
            </w:pPr>
            <w:r>
              <w:rPr>
                <w:rFonts w:hint="eastAsia" w:asciiTheme="minorEastAsia" w:hAnsiTheme="minorEastAsia" w:eastAsiaTheme="minorEastAsia" w:cstheme="minorEastAsia"/>
                <w:color w:val="auto"/>
                <w:sz w:val="24"/>
                <w:lang w:val="en-US" w:eastAsia="zh-CN"/>
              </w:rPr>
              <w:t>2680529.41</w:t>
            </w:r>
          </w:p>
        </w:tc>
      </w:tr>
    </w:tbl>
    <w:p w14:paraId="67B4BE6E">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采购需求：</w:t>
      </w:r>
      <w:r>
        <w:rPr>
          <w:rFonts w:hint="eastAsia" w:asciiTheme="minorEastAsia" w:hAnsiTheme="minorEastAsia" w:eastAsiaTheme="minorEastAsia" w:cstheme="minorEastAsia"/>
          <w:color w:val="auto"/>
          <w:sz w:val="24"/>
          <w:lang w:val="en-US" w:eastAsia="zh-CN"/>
        </w:rPr>
        <w:t>详见工程量清单</w:t>
      </w:r>
    </w:p>
    <w:p w14:paraId="6DA77C57">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30</w:t>
      </w:r>
      <w:r>
        <w:rPr>
          <w:rFonts w:hint="eastAsia" w:asciiTheme="minorEastAsia" w:hAnsiTheme="minorEastAsia" w:eastAsiaTheme="minorEastAsia" w:cstheme="minorEastAsia"/>
          <w:color w:val="auto"/>
          <w:sz w:val="24"/>
          <w:lang w:eastAsia="zh-CN"/>
        </w:rPr>
        <w:t>日历天</w:t>
      </w:r>
    </w:p>
    <w:p w14:paraId="01DE81E4">
      <w:pPr>
        <w:spacing w:line="360" w:lineRule="auto"/>
        <w:ind w:firstLine="480" w:firstLineChars="200"/>
        <w:jc w:val="left"/>
        <w:rPr>
          <w:rFonts w:ascii="宋体" w:hAnsi="宋体" w:cs="宋体"/>
          <w:color w:val="auto"/>
          <w:sz w:val="24"/>
        </w:rPr>
      </w:pPr>
      <w:bookmarkStart w:id="8" w:name="_Toc28359090"/>
      <w:bookmarkStart w:id="9" w:name="_Toc28359013"/>
      <w:bookmarkStart w:id="10" w:name="_Toc35393630"/>
      <w:bookmarkStart w:id="11" w:name="_Toc35393799"/>
      <w:r>
        <w:rPr>
          <w:rFonts w:hint="eastAsia" w:ascii="宋体" w:hAnsi="宋体" w:cs="宋体"/>
          <w:color w:val="auto"/>
          <w:sz w:val="24"/>
        </w:rPr>
        <w:t>是否接受进口产品：否</w:t>
      </w:r>
    </w:p>
    <w:p w14:paraId="5F3A7246">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2295F67B">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w:t>
      </w:r>
      <w:r>
        <w:rPr>
          <w:rFonts w:hint="eastAsia" w:ascii="宋体" w:hAnsi="宋体" w:cs="宋体"/>
          <w:i w:val="0"/>
          <w:iCs w:val="0"/>
          <w:color w:val="auto"/>
          <w:sz w:val="24"/>
          <w:szCs w:val="24"/>
          <w:lang w:val="en-US" w:eastAsia="zh-CN"/>
        </w:rPr>
        <w:t>是</w:t>
      </w:r>
    </w:p>
    <w:p w14:paraId="7AC4F456">
      <w:pPr>
        <w:pStyle w:val="9"/>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8"/>
      <w:bookmarkEnd w:id="9"/>
      <w:bookmarkEnd w:id="10"/>
      <w:bookmarkEnd w:id="11"/>
    </w:p>
    <w:p w14:paraId="5D5283BD">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47C9A496">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4380BD01">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5393E6B3">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06EAA1D1">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49C7EBA0">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5CE3D68D">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color w:val="auto"/>
          <w:sz w:val="24"/>
        </w:rPr>
      </w:pPr>
      <w:bookmarkStart w:id="12" w:name="_Toc28359091"/>
      <w:bookmarkStart w:id="13" w:name="_Toc28359014"/>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）的“失信被执行人”</w:t>
      </w:r>
      <w:r>
        <w:rPr>
          <w:rFonts w:hint="eastAsia" w:ascii="宋体" w:hAnsi="宋体" w:cs="宋体"/>
          <w:color w:val="auto"/>
          <w:sz w:val="24"/>
          <w:lang w:eastAsia="zh-CN"/>
        </w:rPr>
        <w:t>、</w:t>
      </w:r>
      <w:r>
        <w:rPr>
          <w:rFonts w:hint="eastAsia" w:ascii="宋体" w:hAnsi="宋体" w:cs="宋体"/>
          <w:color w:val="auto"/>
          <w:sz w:val="24"/>
        </w:rPr>
        <w:t>“重大税收违法失信主体”</w:t>
      </w:r>
      <w:r>
        <w:rPr>
          <w:rFonts w:hint="eastAsia" w:ascii="宋体" w:hAnsi="宋体" w:cs="宋体"/>
          <w:color w:val="auto"/>
          <w:sz w:val="24"/>
          <w:lang w:val="en-US" w:eastAsia="zh-CN"/>
        </w:rPr>
        <w:t>、</w:t>
      </w:r>
      <w:r>
        <w:rPr>
          <w:rFonts w:hint="eastAsia" w:ascii="宋体" w:hAnsi="宋体" w:cs="宋体"/>
          <w:color w:val="auto"/>
          <w:sz w:val="24"/>
        </w:rPr>
        <w:t>“政府采购严重违法失信行为记录名单”和“中国政府采购”网站(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9"/>
        <w:autoSpaceDE w:val="0"/>
        <w:autoSpaceDN w:val="0"/>
        <w:spacing w:line="360" w:lineRule="auto"/>
        <w:ind w:firstLine="480" w:firstLineChars="200"/>
        <w:jc w:val="left"/>
        <w:rPr>
          <w:rFonts w:ascii="宋体" w:hAnsi="宋体" w:cs="宋体"/>
          <w:color w:val="auto"/>
          <w:sz w:val="24"/>
          <w:highlight w:val="yellow"/>
        </w:rPr>
      </w:pPr>
      <w:r>
        <w:rPr>
          <w:rFonts w:hint="eastAsia" w:ascii="宋体" w:hAnsi="宋体" w:cs="宋体"/>
          <w:color w:val="auto"/>
          <w:kern w:val="2"/>
          <w:sz w:val="24"/>
        </w:rPr>
        <w:t>（2）</w:t>
      </w:r>
      <w:bookmarkStart w:id="14" w:name="_Toc35393631"/>
      <w:bookmarkStart w:id="15" w:name="_Toc35393800"/>
      <w:r>
        <w:rPr>
          <w:rFonts w:hint="eastAsia" w:ascii="宋体" w:hAnsi="宋体" w:cs="宋体"/>
          <w:color w:val="auto"/>
          <w:kern w:val="2"/>
          <w:sz w:val="24"/>
          <w:lang w:val="en-US" w:eastAsia="zh-CN"/>
        </w:rPr>
        <w:t>供应商须具备建筑装修装饰工程专业承包贰级及以上资质或者建筑工程施工总承包三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9"/>
        <w:autoSpaceDE w:val="0"/>
        <w:autoSpaceDN w:val="0"/>
        <w:spacing w:line="360" w:lineRule="auto"/>
        <w:ind w:firstLine="480" w:firstLineChars="200"/>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三、获取采购文件</w:t>
      </w:r>
      <w:bookmarkEnd w:id="12"/>
      <w:bookmarkEnd w:id="13"/>
      <w:bookmarkEnd w:id="14"/>
      <w:bookmarkEnd w:id="15"/>
    </w:p>
    <w:p w14:paraId="0E6DC6A5">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lang w:eastAsia="zh-CN"/>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3</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4</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lang w:eastAsia="zh-CN"/>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3</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11</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u w:val="single"/>
          <w:lang w:val="en-US" w:eastAsia="zh-CN"/>
        </w:rPr>
        <w:t>23:59分</w:t>
      </w:r>
      <w:r>
        <w:rPr>
          <w:rFonts w:hint="eastAsia" w:asciiTheme="minorEastAsia" w:hAnsiTheme="minorEastAsia" w:eastAsiaTheme="minorEastAsia" w:cstheme="minorEastAsia"/>
          <w:color w:val="auto"/>
          <w:sz w:val="24"/>
        </w:rPr>
        <w:t>（北京时间，法定节假日除外 ）</w:t>
      </w:r>
    </w:p>
    <w:p w14:paraId="116CF580">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地点：周口市公共资源交易中心网（http://jyzx.zhoukou.gov.cn）</w:t>
      </w:r>
    </w:p>
    <w:p w14:paraId="60C94344">
      <w:pPr>
        <w:spacing w:line="360" w:lineRule="auto"/>
        <w:ind w:firstLine="480" w:firstLineChars="200"/>
        <w:jc w:val="left"/>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6E3A3C4B">
      <w:pPr>
        <w:pStyle w:val="9"/>
        <w:autoSpaceDE w:val="0"/>
        <w:autoSpaceDN w:val="0"/>
        <w:spacing w:line="360" w:lineRule="auto"/>
        <w:jc w:val="left"/>
        <w:rPr>
          <w:rFonts w:asciiTheme="minorEastAsia" w:hAnsiTheme="minorEastAsia" w:eastAsiaTheme="minorEastAsia" w:cstheme="minorEastAsia"/>
          <w:color w:val="auto"/>
          <w:sz w:val="24"/>
        </w:rPr>
      </w:pPr>
      <w:bookmarkStart w:id="16" w:name="_Toc35393801"/>
      <w:bookmarkStart w:id="17" w:name="_Toc28359015"/>
      <w:bookmarkStart w:id="18" w:name="_Toc35393632"/>
      <w:bookmarkStart w:id="19" w:name="_Toc28359092"/>
      <w:r>
        <w:rPr>
          <w:rFonts w:hint="eastAsia" w:asciiTheme="minorEastAsia" w:hAnsiTheme="minorEastAsia" w:eastAsiaTheme="minorEastAsia" w:cstheme="minorEastAsia"/>
          <w:color w:val="auto"/>
          <w:sz w:val="24"/>
        </w:rPr>
        <w:t>四、响应文件提交</w:t>
      </w:r>
      <w:bookmarkEnd w:id="16"/>
      <w:bookmarkEnd w:id="17"/>
      <w:bookmarkEnd w:id="18"/>
      <w:bookmarkEnd w:id="19"/>
    </w:p>
    <w:p w14:paraId="14116EA4">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宋体" w:hAnsi="宋体" w:cs="宋体"/>
          <w:i w:val="0"/>
          <w:iCs w:val="0"/>
          <w:color w:val="auto"/>
          <w:sz w:val="24"/>
          <w:szCs w:val="24"/>
          <w:u w:val="single"/>
          <w:lang w:val="en-US" w:eastAsia="zh-CN"/>
        </w:rPr>
        <w:t>2026</w:t>
      </w:r>
      <w:r>
        <w:rPr>
          <w:rFonts w:hint="eastAsia" w:ascii="宋体" w:hAnsi="宋体" w:eastAsia="宋体" w:cs="宋体"/>
          <w:i w:val="0"/>
          <w:iCs w:val="0"/>
          <w:color w:val="auto"/>
          <w:sz w:val="24"/>
          <w:szCs w:val="24"/>
          <w:u w:val="single"/>
          <w:lang w:val="en-US" w:eastAsia="zh-CN"/>
        </w:rPr>
        <w:t>年</w:t>
      </w:r>
      <w:r>
        <w:rPr>
          <w:rFonts w:hint="eastAsia" w:ascii="宋体" w:hAnsi="宋体" w:cs="宋体"/>
          <w:i w:val="0"/>
          <w:iCs w:val="0"/>
          <w:color w:val="auto"/>
          <w:sz w:val="24"/>
          <w:szCs w:val="24"/>
          <w:u w:val="single"/>
          <w:lang w:val="en-US" w:eastAsia="zh-CN"/>
        </w:rPr>
        <w:t>3</w:t>
      </w:r>
      <w:r>
        <w:rPr>
          <w:rFonts w:hint="eastAsia" w:ascii="宋体" w:hAnsi="宋体" w:eastAsia="宋体" w:cs="宋体"/>
          <w:i w:val="0"/>
          <w:iCs w:val="0"/>
          <w:color w:val="auto"/>
          <w:sz w:val="24"/>
          <w:szCs w:val="24"/>
          <w:u w:val="single"/>
          <w:lang w:val="en-US" w:eastAsia="zh-CN"/>
        </w:rPr>
        <w:t>月</w:t>
      </w:r>
      <w:r>
        <w:rPr>
          <w:rFonts w:hint="eastAsia" w:ascii="宋体" w:hAnsi="宋体" w:cs="宋体"/>
          <w:i w:val="0"/>
          <w:iCs w:val="0"/>
          <w:color w:val="auto"/>
          <w:sz w:val="24"/>
          <w:szCs w:val="24"/>
          <w:u w:val="single"/>
          <w:lang w:val="en-US" w:eastAsia="zh-CN"/>
        </w:rPr>
        <w:t>16</w:t>
      </w:r>
      <w:r>
        <w:rPr>
          <w:rFonts w:hint="eastAsia" w:ascii="宋体" w:hAnsi="宋体" w:eastAsia="宋体" w:cs="宋体"/>
          <w:i w:val="0"/>
          <w:iCs w:val="0"/>
          <w:color w:val="auto"/>
          <w:sz w:val="24"/>
          <w:szCs w:val="24"/>
          <w:u w:val="single"/>
          <w:lang w:val="en-US" w:eastAsia="zh-CN"/>
        </w:rPr>
        <w:t>日</w:t>
      </w:r>
      <w:r>
        <w:rPr>
          <w:rFonts w:hint="eastAsia" w:ascii="宋体" w:hAnsi="宋体"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lang w:val="en-US" w:eastAsia="zh-CN"/>
        </w:rPr>
        <w:t>点</w:t>
      </w:r>
      <w:r>
        <w:rPr>
          <w:rFonts w:hint="eastAsia" w:ascii="宋体" w:hAnsi="宋体" w:cs="宋体"/>
          <w:i w:val="0"/>
          <w:iCs w:val="0"/>
          <w:color w:val="auto"/>
          <w:sz w:val="24"/>
          <w:szCs w:val="24"/>
          <w:u w:val="single"/>
          <w:lang w:val="en-US" w:eastAsia="zh-CN"/>
        </w:rPr>
        <w:t>00</w:t>
      </w:r>
      <w:r>
        <w:rPr>
          <w:rFonts w:hint="eastAsia" w:ascii="宋体" w:hAnsi="宋体" w:eastAsia="宋体" w:cs="宋体"/>
          <w:i w:val="0"/>
          <w:iCs w:val="0"/>
          <w:color w:val="auto"/>
          <w:sz w:val="24"/>
          <w:szCs w:val="24"/>
          <w:u w:val="single"/>
          <w:lang w:val="en-US" w:eastAsia="zh-CN"/>
        </w:rPr>
        <w:t>分</w:t>
      </w:r>
      <w:r>
        <w:rPr>
          <w:rFonts w:hint="eastAsia" w:asciiTheme="minorEastAsia" w:hAnsiTheme="minorEastAsia" w:eastAsiaTheme="minorEastAsia" w:cstheme="minorEastAsia"/>
          <w:bCs/>
          <w:color w:val="auto"/>
          <w:sz w:val="24"/>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37F7A209">
      <w:pPr>
        <w:pStyle w:val="9"/>
        <w:autoSpaceDE w:val="0"/>
        <w:autoSpaceDN w:val="0"/>
        <w:spacing w:line="360" w:lineRule="auto"/>
        <w:jc w:val="left"/>
        <w:rPr>
          <w:rFonts w:asciiTheme="minorEastAsia" w:hAnsiTheme="minorEastAsia" w:eastAsiaTheme="minorEastAsia" w:cstheme="minorEastAsia"/>
          <w:color w:val="auto"/>
          <w:sz w:val="24"/>
        </w:rPr>
      </w:pPr>
      <w:bookmarkStart w:id="20" w:name="_Toc35393633"/>
      <w:bookmarkStart w:id="21" w:name="_Toc35393802"/>
      <w:bookmarkStart w:id="22" w:name="_Toc28359016"/>
      <w:bookmarkStart w:id="23" w:name="_Toc28359093"/>
      <w:r>
        <w:rPr>
          <w:rFonts w:hint="eastAsia" w:asciiTheme="minorEastAsia" w:hAnsiTheme="minorEastAsia" w:eastAsiaTheme="minorEastAsia" w:cstheme="minorEastAsia"/>
          <w:color w:val="auto"/>
          <w:sz w:val="24"/>
        </w:rPr>
        <w:t>五、开启（竞争性磋商方式必须填写）</w:t>
      </w:r>
      <w:bookmarkEnd w:id="20"/>
      <w:bookmarkEnd w:id="21"/>
      <w:bookmarkEnd w:id="22"/>
      <w:bookmarkEnd w:id="23"/>
    </w:p>
    <w:p w14:paraId="12D8FD48">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宋体" w:hAnsi="宋体" w:cs="宋体"/>
          <w:i w:val="0"/>
          <w:iCs w:val="0"/>
          <w:color w:val="auto"/>
          <w:sz w:val="24"/>
          <w:szCs w:val="24"/>
          <w:u w:val="single"/>
          <w:lang w:val="en-US" w:eastAsia="zh-CN"/>
        </w:rPr>
        <w:t>2026</w:t>
      </w:r>
      <w:r>
        <w:rPr>
          <w:rFonts w:hint="eastAsia" w:ascii="宋体" w:hAnsi="宋体" w:eastAsia="宋体" w:cs="宋体"/>
          <w:i w:val="0"/>
          <w:iCs w:val="0"/>
          <w:color w:val="auto"/>
          <w:sz w:val="24"/>
          <w:szCs w:val="24"/>
          <w:u w:val="single"/>
          <w:lang w:val="en-US" w:eastAsia="zh-CN"/>
        </w:rPr>
        <w:t>年</w:t>
      </w:r>
      <w:r>
        <w:rPr>
          <w:rFonts w:hint="eastAsia" w:ascii="宋体" w:hAnsi="宋体" w:cs="宋体"/>
          <w:i w:val="0"/>
          <w:iCs w:val="0"/>
          <w:color w:val="auto"/>
          <w:sz w:val="24"/>
          <w:szCs w:val="24"/>
          <w:u w:val="single"/>
          <w:lang w:val="en-US" w:eastAsia="zh-CN"/>
        </w:rPr>
        <w:t>3</w:t>
      </w:r>
      <w:r>
        <w:rPr>
          <w:rFonts w:hint="eastAsia" w:ascii="宋体" w:hAnsi="宋体" w:eastAsia="宋体" w:cs="宋体"/>
          <w:i w:val="0"/>
          <w:iCs w:val="0"/>
          <w:color w:val="auto"/>
          <w:sz w:val="24"/>
          <w:szCs w:val="24"/>
          <w:u w:val="single"/>
          <w:lang w:val="en-US" w:eastAsia="zh-CN"/>
        </w:rPr>
        <w:t>月</w:t>
      </w:r>
      <w:r>
        <w:rPr>
          <w:rFonts w:hint="eastAsia" w:ascii="宋体" w:hAnsi="宋体" w:cs="宋体"/>
          <w:i w:val="0"/>
          <w:iCs w:val="0"/>
          <w:color w:val="auto"/>
          <w:sz w:val="24"/>
          <w:szCs w:val="24"/>
          <w:u w:val="single"/>
          <w:lang w:val="en-US" w:eastAsia="zh-CN"/>
        </w:rPr>
        <w:t>16</w:t>
      </w:r>
      <w:r>
        <w:rPr>
          <w:rFonts w:hint="eastAsia" w:ascii="宋体" w:hAnsi="宋体" w:eastAsia="宋体" w:cs="宋体"/>
          <w:i w:val="0"/>
          <w:iCs w:val="0"/>
          <w:color w:val="auto"/>
          <w:sz w:val="24"/>
          <w:szCs w:val="24"/>
          <w:u w:val="single"/>
          <w:lang w:val="en-US" w:eastAsia="zh-CN"/>
        </w:rPr>
        <w:t>日</w:t>
      </w:r>
      <w:r>
        <w:rPr>
          <w:rFonts w:hint="eastAsia" w:ascii="宋体" w:hAnsi="宋体" w:cs="宋体"/>
          <w:i w:val="0"/>
          <w:iCs w:val="0"/>
          <w:color w:val="auto"/>
          <w:sz w:val="24"/>
          <w:szCs w:val="24"/>
          <w:u w:val="single"/>
          <w:lang w:val="en-US" w:eastAsia="zh-CN"/>
        </w:rPr>
        <w:t>10</w:t>
      </w:r>
      <w:r>
        <w:rPr>
          <w:rFonts w:hint="eastAsia" w:ascii="宋体" w:hAnsi="宋体" w:eastAsia="宋体" w:cs="宋体"/>
          <w:i w:val="0"/>
          <w:iCs w:val="0"/>
          <w:color w:val="auto"/>
          <w:sz w:val="24"/>
          <w:szCs w:val="24"/>
          <w:u w:val="single"/>
          <w:lang w:val="en-US" w:eastAsia="zh-CN"/>
        </w:rPr>
        <w:t>点</w:t>
      </w:r>
      <w:r>
        <w:rPr>
          <w:rFonts w:hint="eastAsia" w:ascii="宋体" w:hAnsi="宋体" w:cs="宋体"/>
          <w:i w:val="0"/>
          <w:iCs w:val="0"/>
          <w:color w:val="auto"/>
          <w:sz w:val="24"/>
          <w:szCs w:val="24"/>
          <w:u w:val="single"/>
          <w:lang w:val="en-US" w:eastAsia="zh-CN"/>
        </w:rPr>
        <w:t>00</w:t>
      </w:r>
      <w:r>
        <w:rPr>
          <w:rFonts w:hint="eastAsia" w:ascii="宋体" w:hAnsi="宋体" w:eastAsia="宋体" w:cs="宋体"/>
          <w:i w:val="0"/>
          <w:iCs w:val="0"/>
          <w:color w:val="auto"/>
          <w:sz w:val="24"/>
          <w:szCs w:val="24"/>
          <w:u w:val="single"/>
          <w:lang w:val="en-US" w:eastAsia="zh-CN"/>
        </w:rPr>
        <w:t>分</w:t>
      </w:r>
      <w:r>
        <w:rPr>
          <w:rFonts w:hint="eastAsia" w:asciiTheme="minorEastAsia" w:hAnsiTheme="minorEastAsia" w:eastAsiaTheme="minorEastAsia" w:cstheme="minorEastAsia"/>
          <w:bCs/>
          <w:color w:val="auto"/>
          <w:sz w:val="24"/>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30B95A02">
      <w:pPr>
        <w:pStyle w:val="9"/>
        <w:autoSpaceDE w:val="0"/>
        <w:autoSpaceDN w:val="0"/>
        <w:spacing w:line="360" w:lineRule="auto"/>
        <w:jc w:val="left"/>
        <w:rPr>
          <w:rFonts w:asciiTheme="minorEastAsia" w:hAnsiTheme="minorEastAsia" w:eastAsiaTheme="minorEastAsia" w:cstheme="minorEastAsia"/>
          <w:color w:val="auto"/>
          <w:sz w:val="24"/>
        </w:rPr>
      </w:pPr>
      <w:bookmarkStart w:id="24" w:name="_Toc35393634"/>
      <w:bookmarkStart w:id="25" w:name="_Toc35393803"/>
      <w:bookmarkStart w:id="26" w:name="_Toc28359094"/>
      <w:bookmarkStart w:id="27" w:name="_Toc28359017"/>
      <w:r>
        <w:rPr>
          <w:rFonts w:hint="eastAsia" w:asciiTheme="minorEastAsia" w:hAnsiTheme="minorEastAsia" w:eastAsiaTheme="minorEastAsia" w:cstheme="minorEastAsia"/>
          <w:color w:val="auto"/>
          <w:sz w:val="24"/>
        </w:rPr>
        <w:t>六、公告期限</w:t>
      </w:r>
      <w:bookmarkEnd w:id="24"/>
      <w:bookmarkEnd w:id="25"/>
      <w:bookmarkEnd w:id="26"/>
      <w:bookmarkEnd w:id="27"/>
    </w:p>
    <w:p w14:paraId="750BADCB">
      <w:pPr>
        <w:autoSpaceDE w:val="0"/>
        <w:autoSpaceDN w:val="0"/>
        <w:spacing w:line="360" w:lineRule="auto"/>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自本公告发布之日起5个工作日。</w:t>
      </w:r>
    </w:p>
    <w:p w14:paraId="7BB3F9B8">
      <w:pPr>
        <w:pStyle w:val="9"/>
        <w:autoSpaceDE w:val="0"/>
        <w:autoSpaceDN w:val="0"/>
        <w:spacing w:line="360" w:lineRule="auto"/>
        <w:jc w:val="left"/>
        <w:rPr>
          <w:rFonts w:asciiTheme="minorEastAsia" w:hAnsiTheme="minorEastAsia" w:eastAsiaTheme="minorEastAsia" w:cstheme="minorEastAsia"/>
          <w:color w:val="auto"/>
          <w:sz w:val="24"/>
        </w:rPr>
      </w:pPr>
      <w:bookmarkStart w:id="28" w:name="_Toc35393635"/>
      <w:bookmarkStart w:id="29" w:name="_Toc35393804"/>
      <w:r>
        <w:rPr>
          <w:rFonts w:hint="eastAsia" w:asciiTheme="minorEastAsia" w:hAnsiTheme="minorEastAsia" w:eastAsiaTheme="minorEastAsia" w:cstheme="minorEastAsia"/>
          <w:color w:val="auto"/>
          <w:sz w:val="24"/>
        </w:rPr>
        <w:t>七、其他补充事宜</w:t>
      </w:r>
      <w:bookmarkEnd w:id="28"/>
      <w:bookmarkEnd w:id="29"/>
    </w:p>
    <w:p w14:paraId="19A9777B">
      <w:pPr>
        <w:pStyle w:val="9"/>
        <w:autoSpaceDE w:val="0"/>
        <w:autoSpaceDN w:val="0"/>
        <w:spacing w:line="360" w:lineRule="auto"/>
        <w:jc w:val="left"/>
        <w:rPr>
          <w:rFonts w:asciiTheme="minorEastAsia" w:hAnsiTheme="minorEastAsia" w:eastAsiaTheme="minorEastAsia" w:cstheme="minorEastAsia"/>
          <w:color w:val="auto"/>
          <w:sz w:val="24"/>
        </w:rPr>
      </w:pPr>
      <w:bookmarkStart w:id="30" w:name="_Toc35393805"/>
      <w:bookmarkStart w:id="31" w:name="_Toc28359095"/>
      <w:bookmarkStart w:id="32" w:name="_Toc28359018"/>
      <w:bookmarkStart w:id="33" w:name="_Toc35393636"/>
      <w:r>
        <w:rPr>
          <w:rFonts w:hint="eastAsia" w:asciiTheme="minorEastAsia" w:hAnsiTheme="minorEastAsia" w:eastAsiaTheme="minorEastAsia" w:cstheme="minorEastAsia"/>
          <w:color w:val="auto"/>
          <w:sz w:val="24"/>
        </w:rPr>
        <w:t>八、凡对本次采购提出询问，请按以下方式联系。</w:t>
      </w:r>
      <w:bookmarkEnd w:id="30"/>
      <w:bookmarkEnd w:id="31"/>
      <w:bookmarkEnd w:id="32"/>
      <w:bookmarkEnd w:id="33"/>
    </w:p>
    <w:p w14:paraId="54707DDB">
      <w:pPr>
        <w:spacing w:line="360" w:lineRule="auto"/>
        <w:ind w:firstLine="480" w:firstLineChars="200"/>
        <w:jc w:val="left"/>
        <w:rPr>
          <w:rFonts w:ascii="宋体" w:hAnsi="宋体" w:cs="宋体"/>
          <w:color w:val="auto"/>
          <w:sz w:val="24"/>
        </w:rPr>
      </w:pPr>
      <w:r>
        <w:rPr>
          <w:rFonts w:hint="eastAsia" w:ascii="宋体" w:hAnsi="宋体" w:cs="宋体"/>
          <w:color w:val="auto"/>
          <w:sz w:val="24"/>
        </w:rPr>
        <w:t>1.采购人信息</w:t>
      </w:r>
    </w:p>
    <w:p w14:paraId="0DE0DCC7">
      <w:pPr>
        <w:spacing w:line="360" w:lineRule="auto"/>
        <w:ind w:firstLine="480" w:firstLineChars="200"/>
        <w:jc w:val="left"/>
        <w:rPr>
          <w:rFonts w:ascii="宋体" w:hAnsi="宋体" w:cs="宋体"/>
          <w:color w:val="auto"/>
          <w:sz w:val="24"/>
        </w:rPr>
      </w:pPr>
      <w:r>
        <w:rPr>
          <w:rFonts w:hint="eastAsia" w:ascii="宋体" w:hAnsi="宋体" w:cs="宋体"/>
          <w:color w:val="auto"/>
          <w:sz w:val="24"/>
        </w:rPr>
        <w:t>名称：</w:t>
      </w:r>
      <w:r>
        <w:rPr>
          <w:rFonts w:hint="eastAsia" w:ascii="宋体" w:hAnsi="宋体" w:cs="宋体"/>
          <w:color w:val="auto"/>
          <w:sz w:val="24"/>
          <w:lang w:val="en-US" w:eastAsia="zh-CN"/>
        </w:rPr>
        <w:t>鹿邑县教育体育局</w:t>
      </w:r>
      <w:r>
        <w:rPr>
          <w:rFonts w:hint="eastAsia" w:ascii="宋体" w:hAnsi="宋体" w:cs="宋体"/>
          <w:color w:val="auto"/>
          <w:sz w:val="24"/>
        </w:rPr>
        <w:t>　　　　　　　　　</w:t>
      </w:r>
    </w:p>
    <w:p w14:paraId="2E0C955C">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w:t>
      </w:r>
      <w:r>
        <w:rPr>
          <w:rFonts w:hint="eastAsia" w:ascii="宋体" w:hAnsi="宋体" w:cs="宋体"/>
          <w:color w:val="auto"/>
          <w:sz w:val="24"/>
          <w:lang w:val="en-US" w:eastAsia="zh-CN"/>
        </w:rPr>
        <w:t>鹿邑县鹿穆路鹿邑职业技术学校东南角</w:t>
      </w:r>
      <w:r>
        <w:rPr>
          <w:rFonts w:hint="eastAsia" w:ascii="宋体" w:hAnsi="宋体" w:cs="宋体"/>
          <w:color w:val="auto"/>
          <w:sz w:val="24"/>
        </w:rPr>
        <w:t>　　　　　　　　　　</w:t>
      </w:r>
    </w:p>
    <w:p w14:paraId="0B9BBB89">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李高峰</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联系方式：</w:t>
      </w:r>
      <w:r>
        <w:rPr>
          <w:rFonts w:hint="eastAsia" w:ascii="宋体" w:hAnsi="宋体" w:cs="宋体"/>
          <w:color w:val="auto"/>
          <w:sz w:val="24"/>
          <w:lang w:val="en-US" w:eastAsia="zh-CN"/>
        </w:rPr>
        <w:t xml:space="preserve">0394-7283989 </w:t>
      </w:r>
      <w:r>
        <w:rPr>
          <w:rFonts w:hint="eastAsia" w:ascii="宋体" w:hAnsi="宋体" w:cs="宋体"/>
          <w:color w:val="auto"/>
          <w:sz w:val="24"/>
        </w:rPr>
        <w:t xml:space="preserve">　　　　　　　　　 </w:t>
      </w:r>
      <w:bookmarkStart w:id="34" w:name="_Toc28359009"/>
      <w:bookmarkStart w:id="35" w:name="_Toc28359086"/>
    </w:p>
    <w:p w14:paraId="1D8D4820">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34"/>
      <w:bookmarkEnd w:id="35"/>
    </w:p>
    <w:p w14:paraId="142C0ADC">
      <w:pPr>
        <w:spacing w:line="360" w:lineRule="auto"/>
        <w:ind w:firstLine="480" w:firstLineChars="200"/>
        <w:jc w:val="left"/>
        <w:rPr>
          <w:rFonts w:ascii="宋体" w:hAnsi="宋体" w:cs="宋体"/>
          <w:color w:val="auto"/>
          <w:sz w:val="24"/>
        </w:rPr>
      </w:pPr>
      <w:r>
        <w:rPr>
          <w:rFonts w:hint="eastAsia" w:ascii="宋体" w:hAnsi="宋体" w:cs="宋体"/>
          <w:color w:val="auto"/>
          <w:sz w:val="24"/>
        </w:rPr>
        <w:t>名称：周口市公共资源交易中心政府采购中心　　　　　　　　　　　　</w:t>
      </w:r>
    </w:p>
    <w:p w14:paraId="44C527D9">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地址：周口市光明路与政通路交叉口向北100米路东</w:t>
      </w:r>
    </w:p>
    <w:p w14:paraId="722361D2">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刘 宇 </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联系方式：</w:t>
      </w:r>
      <w:bookmarkStart w:id="36" w:name="_Toc28359010"/>
      <w:bookmarkStart w:id="37" w:name="_Toc28359087"/>
      <w:r>
        <w:rPr>
          <w:rFonts w:hint="eastAsia" w:ascii="宋体" w:hAnsi="宋体" w:cs="宋体"/>
          <w:color w:val="auto"/>
          <w:sz w:val="24"/>
          <w:lang w:val="en-US" w:eastAsia="zh-CN"/>
        </w:rPr>
        <w:t xml:space="preserve">0394-8106517 </w:t>
      </w:r>
      <w:r>
        <w:rPr>
          <w:rFonts w:hint="eastAsia" w:ascii="宋体" w:hAnsi="宋体" w:cs="宋体"/>
          <w:color w:val="auto"/>
          <w:sz w:val="24"/>
        </w:rPr>
        <w:t>　　　　　　　　</w:t>
      </w:r>
    </w:p>
    <w:bookmarkEnd w:id="36"/>
    <w:bookmarkEnd w:id="37"/>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color w:val="auto"/>
          <w:sz w:val="24"/>
          <w:szCs w:val="24"/>
        </w:rPr>
      </w:pPr>
      <w:r>
        <w:rPr>
          <w:rFonts w:hint="eastAsia" w:ascii="宋体" w:hAnsi="宋体" w:cs="宋体"/>
          <w:color w:val="auto"/>
          <w:sz w:val="24"/>
        </w:rPr>
        <w:t>3.</w:t>
      </w:r>
      <w:r>
        <w:rPr>
          <w:rFonts w:ascii="宋体" w:hAnsi="宋体" w:eastAsia="宋体" w:cs="宋体"/>
          <w:color w:val="auto"/>
          <w:spacing w:val="0"/>
          <w:position w:val="0"/>
          <w:sz w:val="24"/>
          <w:highlight w:val="none"/>
          <w:shd w:val="clear" w:color="auto" w:fill="auto"/>
        </w:rPr>
        <w:t>监督单位：</w:t>
      </w:r>
      <w:r>
        <w:rPr>
          <w:rFonts w:hint="eastAsia" w:asciiTheme="minorEastAsia" w:hAnsiTheme="minorEastAsia" w:eastAsiaTheme="minorEastAsia" w:cstheme="minorEastAsia"/>
          <w:b w:val="0"/>
          <w:i w:val="0"/>
          <w:iCs w:val="0"/>
          <w:color w:val="auto"/>
          <w:sz w:val="24"/>
          <w:szCs w:val="24"/>
          <w:lang w:eastAsia="zh-CN"/>
        </w:rPr>
        <w:t>鹿邑县财政局政府采购监督管理科</w:t>
      </w:r>
    </w:p>
    <w:p w14:paraId="1A08C67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宋体" w:hAnsi="宋体" w:cs="宋体" w:eastAsiaTheme="minorEastAsia"/>
          <w:b w:val="0"/>
          <w:bCs w:val="0"/>
          <w:i w:val="0"/>
          <w:iCs w:val="0"/>
          <w:color w:val="auto"/>
          <w:sz w:val="24"/>
          <w:szCs w:val="24"/>
          <w:lang w:val="en-US" w:eastAsia="zh-CN"/>
        </w:rPr>
      </w:pPr>
      <w:r>
        <w:rPr>
          <w:rFonts w:hint="eastAsia" w:asciiTheme="minorEastAsia" w:hAnsiTheme="minorEastAsia" w:eastAsiaTheme="minorEastAsia" w:cstheme="minorEastAsia"/>
          <w:b w:val="0"/>
          <w:i w:val="0"/>
          <w:iCs w:val="0"/>
          <w:color w:val="auto"/>
          <w:sz w:val="24"/>
          <w:szCs w:val="24"/>
        </w:rPr>
        <w:t>联系方式：</w:t>
      </w:r>
      <w:r>
        <w:rPr>
          <w:rFonts w:hint="eastAsia" w:asciiTheme="minorEastAsia" w:hAnsiTheme="minorEastAsia" w:eastAsiaTheme="minorEastAsia" w:cstheme="minorEastAsia"/>
          <w:b w:val="0"/>
          <w:i w:val="0"/>
          <w:iCs w:val="0"/>
          <w:color w:val="auto"/>
          <w:sz w:val="24"/>
          <w:szCs w:val="24"/>
          <w:lang w:eastAsia="zh-CN"/>
        </w:rPr>
        <w:t>0394-7181669</w:t>
      </w:r>
    </w:p>
    <w:p w14:paraId="4E36AD56">
      <w:pPr>
        <w:pStyle w:val="39"/>
        <w:ind w:firstLine="720" w:firstLineChars="300"/>
        <w:rPr>
          <w:rFonts w:asciiTheme="minorEastAsia" w:hAnsiTheme="minorEastAsia" w:eastAsiaTheme="minorEastAsia" w:cstheme="minorEastAsia"/>
          <w:color w:val="auto"/>
          <w:sz w:val="24"/>
        </w:rPr>
      </w:pPr>
    </w:p>
    <w:p w14:paraId="7311F0DB">
      <w:pPr>
        <w:pStyle w:val="39"/>
        <w:ind w:firstLineChars="200"/>
        <w:rPr>
          <w:color w:val="auto"/>
        </w:rPr>
      </w:pPr>
    </w:p>
    <w:p w14:paraId="25AC7DB4">
      <w:pPr>
        <w:pStyle w:val="3"/>
        <w:adjustRightInd w:val="0"/>
        <w:snapToGrid w:val="0"/>
        <w:spacing w:line="360" w:lineRule="auto"/>
        <w:ind w:firstLine="2520" w:firstLineChars="1050"/>
        <w:rPr>
          <w:rFonts w:ascii="宋体" w:hAnsi="宋体" w:cs="宋体"/>
          <w:color w:val="auto"/>
          <w:sz w:val="24"/>
        </w:rPr>
      </w:pPr>
      <w:r>
        <w:rPr>
          <w:rFonts w:hint="eastAsia" w:ascii="宋体" w:hAnsi="宋体" w:cs="宋体"/>
          <w:color w:val="auto"/>
          <w:sz w:val="24"/>
        </w:rPr>
        <w:t>周口市公共资源交易中心政府采购中心</w:t>
      </w:r>
    </w:p>
    <w:p w14:paraId="67BE2E2B">
      <w:pPr>
        <w:pStyle w:val="25"/>
        <w:adjustRightInd w:val="0"/>
        <w:spacing w:line="360" w:lineRule="auto"/>
        <w:ind w:firstLine="3360" w:firstLineChars="1400"/>
        <w:rPr>
          <w:rFonts w:hint="default" w:ascii="宋体" w:hAnsi="宋体" w:eastAsia="宋体" w:cs="宋体"/>
          <w:color w:val="auto"/>
          <w:sz w:val="24"/>
          <w:szCs w:val="24"/>
          <w:lang w:val="en-US" w:eastAsia="zh-CN"/>
        </w:rPr>
      </w:pPr>
      <w:r>
        <w:rPr>
          <w:rFonts w:hint="eastAsia" w:ascii="宋体" w:hAnsi="宋体" w:cs="宋体"/>
          <w:color w:val="auto"/>
          <w:sz w:val="24"/>
          <w:szCs w:val="24"/>
          <w:lang w:eastAsia="zh-CN"/>
        </w:rPr>
        <w:t>202</w:t>
      </w: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年</w:t>
      </w:r>
      <w:r>
        <w:rPr>
          <w:rFonts w:hint="eastAsia" w:ascii="宋体" w:hAnsi="宋体" w:cs="宋体"/>
          <w:color w:val="auto"/>
          <w:sz w:val="24"/>
          <w:szCs w:val="24"/>
          <w:lang w:val="en-US" w:eastAsia="zh-CN"/>
        </w:rPr>
        <w:t>3</w:t>
      </w:r>
      <w:r>
        <w:rPr>
          <w:rFonts w:hint="eastAsia" w:ascii="宋体" w:hAnsi="宋体" w:cs="宋体"/>
          <w:color w:val="auto"/>
          <w:sz w:val="24"/>
          <w:szCs w:val="24"/>
          <w:lang w:eastAsia="zh-CN"/>
        </w:rPr>
        <w:t>月</w:t>
      </w:r>
      <w:r>
        <w:rPr>
          <w:rFonts w:hint="eastAsia" w:ascii="宋体" w:hAnsi="宋体" w:cs="宋体"/>
          <w:color w:val="auto"/>
          <w:sz w:val="24"/>
          <w:szCs w:val="24"/>
          <w:lang w:val="en-US" w:eastAsia="zh-CN"/>
        </w:rPr>
        <w:t>4</w:t>
      </w:r>
      <w:bookmarkStart w:id="51" w:name="_GoBack"/>
      <w:bookmarkEnd w:id="51"/>
      <w:r>
        <w:rPr>
          <w:rFonts w:hint="eastAsia" w:ascii="宋体" w:hAnsi="宋体" w:cs="宋体"/>
          <w:color w:val="auto"/>
          <w:sz w:val="24"/>
          <w:szCs w:val="24"/>
          <w:lang w:val="en-US" w:eastAsia="zh-CN"/>
        </w:rPr>
        <w:t>日</w:t>
      </w:r>
    </w:p>
    <w:p w14:paraId="48C26034">
      <w:pPr>
        <w:pStyle w:val="25"/>
        <w:adjustRightInd w:val="0"/>
        <w:spacing w:line="360" w:lineRule="auto"/>
        <w:ind w:firstLine="3360" w:firstLineChars="1400"/>
        <w:rPr>
          <w:rFonts w:hint="eastAsia" w:ascii="宋体" w:hAnsi="宋体" w:cs="宋体"/>
          <w:color w:val="auto"/>
          <w:sz w:val="24"/>
          <w:szCs w:val="24"/>
        </w:rPr>
      </w:pPr>
    </w:p>
    <w:p w14:paraId="3A7C0419">
      <w:pPr>
        <w:pStyle w:val="25"/>
        <w:adjustRightInd w:val="0"/>
        <w:spacing w:line="360" w:lineRule="auto"/>
        <w:ind w:firstLine="3360" w:firstLineChars="1400"/>
        <w:rPr>
          <w:rFonts w:hint="eastAsia" w:ascii="宋体" w:hAnsi="宋体" w:cs="宋体"/>
          <w:color w:val="auto"/>
          <w:sz w:val="24"/>
          <w:szCs w:val="24"/>
        </w:rPr>
      </w:pPr>
    </w:p>
    <w:p w14:paraId="32FECF9B">
      <w:pPr>
        <w:pStyle w:val="25"/>
        <w:adjustRightInd w:val="0"/>
        <w:spacing w:line="360" w:lineRule="auto"/>
        <w:ind w:firstLine="3360" w:firstLineChars="1400"/>
        <w:rPr>
          <w:rFonts w:hint="eastAsia" w:ascii="宋体" w:hAnsi="宋体" w:cs="宋体"/>
          <w:color w:val="auto"/>
          <w:sz w:val="24"/>
          <w:szCs w:val="24"/>
        </w:rPr>
      </w:pPr>
    </w:p>
    <w:p w14:paraId="1044F585">
      <w:pPr>
        <w:pStyle w:val="25"/>
        <w:adjustRightInd w:val="0"/>
        <w:spacing w:line="360" w:lineRule="auto"/>
        <w:ind w:firstLine="3360" w:firstLineChars="1400"/>
        <w:rPr>
          <w:rFonts w:hint="eastAsia" w:ascii="宋体" w:hAnsi="宋体" w:cs="宋体"/>
          <w:color w:val="auto"/>
          <w:sz w:val="24"/>
          <w:szCs w:val="24"/>
        </w:rPr>
      </w:pPr>
    </w:p>
    <w:p w14:paraId="7F1D1A85">
      <w:pPr>
        <w:pStyle w:val="25"/>
        <w:adjustRightInd w:val="0"/>
        <w:spacing w:line="360" w:lineRule="auto"/>
        <w:ind w:firstLine="3360" w:firstLineChars="1400"/>
        <w:rPr>
          <w:rFonts w:hint="eastAsia" w:ascii="宋体" w:hAnsi="宋体" w:cs="宋体"/>
          <w:color w:val="auto"/>
          <w:sz w:val="24"/>
          <w:szCs w:val="24"/>
        </w:rPr>
      </w:pPr>
    </w:p>
    <w:bookmarkEnd w:id="4"/>
    <w:bookmarkEnd w:id="5"/>
    <w:p w14:paraId="3A448072">
      <w:pPr>
        <w:jc w:val="center"/>
        <w:rPr>
          <w:rFonts w:ascii="宋体" w:hAnsi="宋体" w:cs="宋体"/>
          <w:b/>
          <w:color w:val="auto"/>
          <w:sz w:val="24"/>
        </w:rPr>
      </w:pPr>
      <w:r>
        <w:rPr>
          <w:rFonts w:hint="eastAsia" w:ascii="宋体" w:hAnsi="宋体" w:cs="宋体"/>
          <w:b/>
          <w:color w:val="auto"/>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color w:val="auto"/>
                <w:sz w:val="24"/>
              </w:rPr>
            </w:pPr>
            <w:r>
              <w:rPr>
                <w:rFonts w:hint="eastAsia" w:ascii="宋体" w:hAnsi="宋体" w:cs="宋体"/>
                <w:color w:val="auto"/>
                <w:sz w:val="24"/>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1BF7C964">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279DC44A">
            <w:pPr>
              <w:rPr>
                <w:rFonts w:ascii="宋体" w:hAnsi="宋体" w:cs="宋体"/>
                <w:color w:val="auto"/>
                <w:sz w:val="24"/>
              </w:rPr>
            </w:pPr>
            <w:r>
              <w:rPr>
                <w:rFonts w:hint="eastAsia" w:ascii="宋体" w:hAnsi="宋体" w:cs="宋体"/>
                <w:color w:val="auto"/>
                <w:sz w:val="24"/>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color w:val="auto"/>
                <w:sz w:val="24"/>
              </w:rPr>
            </w:pPr>
          </w:p>
        </w:tc>
        <w:tc>
          <w:tcPr>
            <w:tcW w:w="1995" w:type="dxa"/>
            <w:vAlign w:val="center"/>
          </w:tcPr>
          <w:p w14:paraId="3272EA5E">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147E3608">
            <w:pPr>
              <w:rPr>
                <w:rFonts w:ascii="宋体" w:hAnsi="宋体" w:cs="宋体"/>
                <w:color w:val="auto"/>
                <w:sz w:val="24"/>
              </w:rPr>
            </w:pPr>
            <w:r>
              <w:rPr>
                <w:rFonts w:hint="eastAsia" w:ascii="宋体" w:hAnsi="宋体" w:cs="宋体"/>
                <w:color w:val="auto"/>
                <w:sz w:val="24"/>
              </w:rPr>
              <w:t>1）项目名称：</w:t>
            </w:r>
            <w:r>
              <w:rPr>
                <w:rFonts w:hint="eastAsia" w:ascii="宋体" w:hAnsi="宋体" w:cs="宋体"/>
                <w:i w:val="0"/>
                <w:iCs w:val="0"/>
                <w:color w:val="auto"/>
                <w:sz w:val="24"/>
                <w:szCs w:val="24"/>
                <w:lang w:val="en-US" w:eastAsia="zh-CN"/>
              </w:rPr>
              <w:t>鹿邑县教育体育局利用2023年义务教育薄弱环节改善与能力提升补助资金实施工程建设(生铁冢镇中心学校)</w:t>
            </w:r>
            <w:r>
              <w:rPr>
                <w:rFonts w:hint="eastAsia" w:ascii="宋体" w:hAnsi="宋体" w:eastAsia="宋体" w:cs="宋体"/>
                <w:i w:val="0"/>
                <w:iCs w:val="0"/>
                <w:color w:val="auto"/>
                <w:sz w:val="24"/>
                <w:szCs w:val="24"/>
                <w:lang w:val="en-US" w:eastAsia="zh-CN"/>
              </w:rPr>
              <w:t>项目</w:t>
            </w:r>
          </w:p>
          <w:p w14:paraId="250E9488">
            <w:pPr>
              <w:rPr>
                <w:rFonts w:ascii="宋体" w:hAnsi="宋体" w:cs="宋体"/>
                <w:color w:val="auto"/>
                <w:sz w:val="24"/>
              </w:rPr>
            </w:pPr>
            <w:r>
              <w:rPr>
                <w:rFonts w:hint="eastAsia" w:ascii="宋体" w:hAnsi="宋体" w:cs="宋体"/>
                <w:color w:val="auto"/>
                <w:sz w:val="24"/>
              </w:rPr>
              <w:t>2）采购内容：工程量清单包括的全部内容</w:t>
            </w:r>
          </w:p>
          <w:p w14:paraId="70FD8F6C">
            <w:pPr>
              <w:rPr>
                <w:rFonts w:hint="default" w:ascii="宋体" w:hAnsi="宋体" w:cs="宋体"/>
                <w:color w:val="auto"/>
                <w:sz w:val="24"/>
                <w:lang w:val="en-US"/>
              </w:rPr>
            </w:pPr>
            <w:r>
              <w:rPr>
                <w:rFonts w:hint="eastAsia" w:ascii="宋体" w:hAnsi="宋体" w:cs="宋体"/>
                <w:color w:val="auto"/>
                <w:sz w:val="24"/>
              </w:rPr>
              <w:t>3）采购人：</w:t>
            </w:r>
            <w:r>
              <w:rPr>
                <w:rFonts w:hint="eastAsia" w:ascii="宋体" w:hAnsi="宋体" w:cs="宋体"/>
                <w:color w:val="auto"/>
                <w:sz w:val="24"/>
                <w:lang w:val="en-US" w:eastAsia="zh-CN"/>
              </w:rPr>
              <w:t>鹿邑县教育体育局</w:t>
            </w:r>
          </w:p>
          <w:p w14:paraId="73C24816">
            <w:pPr>
              <w:rPr>
                <w:rFonts w:ascii="宋体" w:hAnsi="宋体" w:cs="宋体"/>
                <w:color w:val="auto"/>
                <w:sz w:val="24"/>
              </w:rPr>
            </w:pPr>
            <w:r>
              <w:rPr>
                <w:rFonts w:hint="eastAsia" w:ascii="宋体" w:hAnsi="宋体" w:cs="宋体"/>
                <w:color w:val="auto"/>
                <w:sz w:val="24"/>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color w:val="auto"/>
                <w:sz w:val="24"/>
              </w:rPr>
            </w:pPr>
          </w:p>
        </w:tc>
        <w:tc>
          <w:tcPr>
            <w:tcW w:w="1995" w:type="dxa"/>
            <w:vAlign w:val="center"/>
          </w:tcPr>
          <w:p w14:paraId="7EE70CEA">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0DFB321">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color w:val="auto"/>
                <w:sz w:val="24"/>
              </w:rPr>
            </w:pPr>
          </w:p>
        </w:tc>
        <w:tc>
          <w:tcPr>
            <w:tcW w:w="1995" w:type="dxa"/>
            <w:vAlign w:val="center"/>
          </w:tcPr>
          <w:p w14:paraId="30CD3B37">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737C7F10">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rFonts w:hint="eastAsia" w:ascii="宋体" w:hAnsi="宋体" w:cs="宋体"/>
                <w:color w:val="auto"/>
                <w:sz w:val="24"/>
              </w:rPr>
              <w:t>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color w:val="auto"/>
                <w:sz w:val="24"/>
              </w:rPr>
            </w:pPr>
          </w:p>
        </w:tc>
        <w:tc>
          <w:tcPr>
            <w:tcW w:w="1995" w:type="dxa"/>
            <w:vAlign w:val="center"/>
          </w:tcPr>
          <w:p w14:paraId="42FEDD4D">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4E5404C6">
            <w:pPr>
              <w:snapToGrid w:val="0"/>
              <w:rPr>
                <w:rFonts w:ascii="宋体" w:hAnsi="宋体" w:cs="宋体"/>
                <w:color w:val="auto"/>
                <w:sz w:val="24"/>
              </w:rPr>
            </w:pPr>
            <w:r>
              <w:rPr>
                <w:rFonts w:hint="eastAsia" w:ascii="宋体" w:hAnsi="宋体" w:cs="宋体"/>
                <w:color w:val="auto"/>
                <w:sz w:val="24"/>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color w:val="auto"/>
                <w:sz w:val="24"/>
              </w:rPr>
            </w:pPr>
          </w:p>
        </w:tc>
        <w:tc>
          <w:tcPr>
            <w:tcW w:w="1995" w:type="dxa"/>
            <w:vAlign w:val="center"/>
          </w:tcPr>
          <w:p w14:paraId="29195032">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25212069">
            <w:pPr>
              <w:spacing w:before="156" w:beforeLines="50"/>
              <w:rPr>
                <w:rFonts w:ascii="宋体" w:hAnsi="宋体" w:cs="宋体"/>
                <w:color w:val="auto"/>
                <w:sz w:val="24"/>
              </w:rPr>
            </w:pPr>
            <w:r>
              <w:rPr>
                <w:rFonts w:hint="eastAsia" w:ascii="宋体" w:hAnsi="宋体" w:cs="宋体"/>
                <w:color w:val="auto"/>
                <w:sz w:val="24"/>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color w:val="auto"/>
                <w:sz w:val="24"/>
              </w:rPr>
            </w:pPr>
          </w:p>
        </w:tc>
        <w:tc>
          <w:tcPr>
            <w:tcW w:w="1995" w:type="dxa"/>
            <w:vAlign w:val="center"/>
          </w:tcPr>
          <w:p w14:paraId="52D365ED">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FB69068">
            <w:pPr>
              <w:spacing w:before="156" w:beforeLines="50"/>
              <w:jc w:val="left"/>
              <w:rPr>
                <w:rFonts w:ascii="宋体" w:hAnsi="宋体" w:cs="宋体"/>
                <w:color w:val="auto"/>
                <w:sz w:val="24"/>
              </w:rPr>
            </w:pPr>
            <w:r>
              <w:rPr>
                <w:rFonts w:hint="eastAsia" w:ascii="宋体" w:hAnsi="宋体" w:cs="宋体"/>
                <w:color w:val="auto"/>
                <w:sz w:val="24"/>
              </w:rPr>
              <w:t>报价包括本项目所招标的工程量清单及有关附表包括的全部内容、保险、税费、包装、现场落地、安装、验收等（采购项目技术规格、参数及要求）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color w:val="auto"/>
                <w:sz w:val="24"/>
              </w:rPr>
            </w:pPr>
          </w:p>
        </w:tc>
        <w:tc>
          <w:tcPr>
            <w:tcW w:w="1995" w:type="dxa"/>
            <w:vAlign w:val="center"/>
          </w:tcPr>
          <w:p w14:paraId="4D2922DB">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4522F627">
            <w:pPr>
              <w:rPr>
                <w:rFonts w:ascii="宋体" w:hAnsi="宋体" w:cs="宋体"/>
                <w:color w:val="auto"/>
                <w:sz w:val="24"/>
              </w:rPr>
            </w:pPr>
            <w:r>
              <w:rPr>
                <w:rFonts w:hint="eastAsia" w:ascii="宋体" w:hAnsi="宋体" w:cs="宋体"/>
                <w:color w:val="auto"/>
                <w:sz w:val="24"/>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color w:val="auto"/>
                <w:sz w:val="24"/>
              </w:rPr>
            </w:pPr>
          </w:p>
        </w:tc>
        <w:tc>
          <w:tcPr>
            <w:tcW w:w="1995" w:type="dxa"/>
            <w:vAlign w:val="center"/>
          </w:tcPr>
          <w:p w14:paraId="09F5F555">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5F7DE22E">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color w:val="auto"/>
                <w:sz w:val="24"/>
              </w:rPr>
            </w:pPr>
          </w:p>
        </w:tc>
        <w:tc>
          <w:tcPr>
            <w:tcW w:w="1995" w:type="dxa"/>
            <w:vAlign w:val="center"/>
          </w:tcPr>
          <w:p w14:paraId="2D173272">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55BDBF1A">
            <w:pPr>
              <w:tabs>
                <w:tab w:val="left" w:pos="8640"/>
              </w:tabs>
              <w:rPr>
                <w:rFonts w:ascii="宋体" w:hAnsi="宋体" w:cs="宋体"/>
                <w:color w:val="auto"/>
                <w:sz w:val="24"/>
              </w:rPr>
            </w:pPr>
            <w:r>
              <w:rPr>
                <w:rFonts w:hint="eastAsia" w:ascii="宋体" w:hAnsi="宋体" w:eastAsia="宋体" w:cs="宋体"/>
                <w:color w:val="auto"/>
                <w:sz w:val="24"/>
              </w:rPr>
              <w:t>包含项目名称及编号、供应商名称、地址、联系人、联系电话等信息</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083941">
            <w:pPr>
              <w:numPr>
                <w:ilvl w:val="0"/>
                <w:numId w:val="1"/>
              </w:numPr>
              <w:spacing w:before="156" w:beforeLines="50"/>
              <w:jc w:val="center"/>
              <w:rPr>
                <w:rFonts w:ascii="宋体" w:hAnsi="宋体" w:cs="宋体"/>
                <w:color w:val="auto"/>
                <w:sz w:val="24"/>
              </w:rPr>
            </w:pPr>
          </w:p>
        </w:tc>
        <w:tc>
          <w:tcPr>
            <w:tcW w:w="1995" w:type="dxa"/>
            <w:vAlign w:val="center"/>
          </w:tcPr>
          <w:p w14:paraId="7D5802B1">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5FC9B315">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color w:val="auto"/>
                <w:sz w:val="24"/>
              </w:rPr>
            </w:pPr>
          </w:p>
        </w:tc>
        <w:tc>
          <w:tcPr>
            <w:tcW w:w="1995" w:type="dxa"/>
            <w:vAlign w:val="center"/>
          </w:tcPr>
          <w:p w14:paraId="6E67936F">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38554392">
            <w:pPr>
              <w:rPr>
                <w:rFonts w:ascii="宋体" w:hAnsi="宋体" w:cs="宋体"/>
                <w:color w:val="auto"/>
                <w:sz w:val="24"/>
              </w:rPr>
            </w:pPr>
            <w:r>
              <w:rPr>
                <w:rFonts w:hint="eastAsia" w:ascii="宋体" w:hAnsi="宋体" w:cs="宋体"/>
                <w:color w:val="auto"/>
                <w:sz w:val="24"/>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color w:val="auto"/>
                <w:sz w:val="24"/>
              </w:rPr>
            </w:pPr>
          </w:p>
        </w:tc>
        <w:tc>
          <w:tcPr>
            <w:tcW w:w="1995" w:type="dxa"/>
            <w:vAlign w:val="center"/>
          </w:tcPr>
          <w:p w14:paraId="7BC460CF">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008BA057">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color w:val="auto"/>
                <w:sz w:val="24"/>
              </w:rPr>
            </w:pPr>
          </w:p>
        </w:tc>
        <w:tc>
          <w:tcPr>
            <w:tcW w:w="1995" w:type="dxa"/>
            <w:vAlign w:val="center"/>
          </w:tcPr>
          <w:p w14:paraId="792A7D85">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53E3B068">
            <w:pPr>
              <w:ind w:firstLine="360" w:firstLineChars="150"/>
              <w:rPr>
                <w:rFonts w:ascii="宋体" w:hAnsi="宋体" w:cs="宋体"/>
                <w:color w:val="auto"/>
                <w:sz w:val="24"/>
              </w:rPr>
            </w:pPr>
            <w:r>
              <w:rPr>
                <w:rFonts w:hint="eastAsia" w:asciiTheme="minorEastAsia" w:hAnsiTheme="minorEastAsia" w:eastAsiaTheme="minorEastAsia" w:cstheme="minorEastAsia"/>
                <w:color w:val="auto"/>
                <w:sz w:val="24"/>
                <w:u w:val="single"/>
                <w:lang w:eastAsia="zh-CN"/>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bCs/>
                <w:color w:val="auto"/>
                <w:sz w:val="24"/>
                <w:u w:val="single"/>
              </w:rPr>
              <w:t>年  月   日</w:t>
            </w:r>
            <w:r>
              <w:rPr>
                <w:rFonts w:hint="eastAsia" w:ascii="宋体" w:hAnsi="宋体" w:cs="宋体" w:eastAsiaTheme="minorEastAsia"/>
                <w:color w:val="auto"/>
                <w:sz w:val="24"/>
              </w:rPr>
              <w:t xml:space="preserve">    </w:t>
            </w:r>
            <w:r>
              <w:rPr>
                <w:rFonts w:hint="eastAsia" w:ascii="宋体" w:hAnsi="宋体" w:cs="宋体"/>
                <w:color w:val="auto"/>
                <w:sz w:val="24"/>
              </w:rPr>
              <w:t>午</w:t>
            </w:r>
            <w:r>
              <w:rPr>
                <w:rFonts w:hint="eastAsia" w:asciiTheme="minorEastAsia" w:hAnsiTheme="minorEastAsia" w:eastAsiaTheme="minorEastAsia" w:cstheme="minorEastAsia"/>
                <w:bCs/>
                <w:color w:val="auto"/>
                <w:sz w:val="24"/>
                <w:u w:val="single"/>
              </w:rPr>
              <w:t xml:space="preserve">   点   分</w:t>
            </w:r>
            <w:r>
              <w:rPr>
                <w:rFonts w:hint="eastAsia" w:ascii="宋体" w:hAnsi="宋体" w:cs="宋体"/>
                <w:color w:val="auto"/>
                <w:sz w:val="24"/>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color w:val="auto"/>
                <w:sz w:val="24"/>
              </w:rPr>
            </w:pPr>
          </w:p>
        </w:tc>
        <w:tc>
          <w:tcPr>
            <w:tcW w:w="1995" w:type="dxa"/>
            <w:vAlign w:val="center"/>
          </w:tcPr>
          <w:p w14:paraId="2AC5B0E7">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C852254">
            <w:pPr>
              <w:rPr>
                <w:rFonts w:ascii="宋体" w:hAnsi="宋体"/>
                <w:color w:val="auto"/>
                <w:sz w:val="24"/>
              </w:rPr>
            </w:pPr>
            <w:r>
              <w:rPr>
                <w:rFonts w:hint="eastAsia" w:ascii="宋体" w:hAnsi="宋体"/>
                <w:color w:val="auto"/>
                <w:sz w:val="24"/>
              </w:rPr>
              <w:t>周口市公共资源交易中心网</w:t>
            </w:r>
          </w:p>
          <w:p w14:paraId="510ABDB1">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sz w:val="24"/>
              </w:rPr>
              <w:t>http://jyzx.zhoukou.gov.cn）</w:t>
            </w:r>
          </w:p>
          <w:p w14:paraId="502C8B89">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color w:val="auto"/>
                <w:sz w:val="24"/>
              </w:rPr>
            </w:pPr>
          </w:p>
        </w:tc>
        <w:tc>
          <w:tcPr>
            <w:tcW w:w="1995" w:type="dxa"/>
            <w:vAlign w:val="center"/>
          </w:tcPr>
          <w:p w14:paraId="2E74C759">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0EC04A6C">
            <w:pPr>
              <w:tabs>
                <w:tab w:val="left" w:pos="8640"/>
              </w:tabs>
              <w:ind w:left="-2" w:leftChars="-1" w:firstLine="240" w:firstLineChars="100"/>
              <w:rPr>
                <w:rFonts w:ascii="宋体" w:hAnsi="宋体" w:cs="宋体"/>
                <w:color w:val="auto"/>
                <w:sz w:val="24"/>
              </w:rPr>
            </w:pPr>
            <w:r>
              <w:rPr>
                <w:rFonts w:hint="eastAsia" w:asciiTheme="minorEastAsia" w:hAnsiTheme="minorEastAsia" w:eastAsiaTheme="minorEastAsia" w:cstheme="minorEastAsia"/>
                <w:color w:val="auto"/>
                <w:sz w:val="24"/>
                <w:u w:val="single"/>
                <w:lang w:eastAsia="zh-CN"/>
              </w:rPr>
              <w:t>202</w:t>
            </w:r>
            <w:r>
              <w:rPr>
                <w:rFonts w:hint="eastAsia" w:asciiTheme="minorEastAsia" w:hAnsiTheme="minorEastAsia" w:eastAsiaTheme="minorEastAsia" w:cstheme="minorEastAsia"/>
                <w:color w:val="auto"/>
                <w:sz w:val="24"/>
                <w:u w:val="single"/>
                <w:lang w:val="en-US" w:eastAsia="zh-CN"/>
              </w:rPr>
              <w:t>6</w:t>
            </w:r>
            <w:r>
              <w:rPr>
                <w:rFonts w:hint="eastAsia" w:asciiTheme="minorEastAsia" w:hAnsiTheme="minorEastAsia" w:eastAsiaTheme="minorEastAsia" w:cstheme="minorEastAsia"/>
                <w:bCs/>
                <w:color w:val="auto"/>
                <w:sz w:val="24"/>
                <w:u w:val="single"/>
              </w:rPr>
              <w:t xml:space="preserve">年 </w:t>
            </w:r>
            <w:r>
              <w:rPr>
                <w:rFonts w:hint="eastAsia" w:asciiTheme="minorEastAsia" w:hAnsiTheme="minorEastAsia" w:eastAsiaTheme="minorEastAsia" w:cstheme="minorEastAsia"/>
                <w:bCs/>
                <w:color w:val="auto"/>
                <w:sz w:val="24"/>
                <w:u w:val="single"/>
                <w:lang w:val="en-US" w:eastAsia="zh-CN"/>
              </w:rPr>
              <w:t>3</w:t>
            </w:r>
            <w:r>
              <w:rPr>
                <w:rFonts w:hint="eastAsia" w:asciiTheme="minorEastAsia" w:hAnsiTheme="minorEastAsia" w:eastAsiaTheme="minorEastAsia" w:cstheme="minorEastAsia"/>
                <w:bCs/>
                <w:color w:val="auto"/>
                <w:sz w:val="24"/>
                <w:u w:val="single"/>
              </w:rPr>
              <w:t xml:space="preserve"> 月  日</w:t>
            </w:r>
            <w:r>
              <w:rPr>
                <w:rFonts w:hint="eastAsia" w:ascii="宋体" w:hAnsi="宋体" w:cs="宋体"/>
                <w:color w:val="auto"/>
                <w:sz w:val="24"/>
              </w:rPr>
              <w:t>上午</w:t>
            </w:r>
            <w:r>
              <w:rPr>
                <w:rFonts w:hint="eastAsia" w:asciiTheme="minorEastAsia" w:hAnsiTheme="minorEastAsia" w:eastAsiaTheme="minorEastAsia" w:cstheme="minorEastAsia"/>
                <w:bCs/>
                <w:color w:val="auto"/>
                <w:sz w:val="24"/>
                <w:u w:val="single"/>
              </w:rPr>
              <w:t>10点00分</w:t>
            </w:r>
            <w:r>
              <w:rPr>
                <w:rFonts w:hint="eastAsia" w:ascii="宋体" w:hAnsi="宋体" w:cs="宋体"/>
                <w:color w:val="auto"/>
                <w:sz w:val="24"/>
              </w:rPr>
              <w:t xml:space="preserve">   见磋商公告</w:t>
            </w:r>
          </w:p>
        </w:tc>
      </w:tr>
      <w:tr w14:paraId="272D3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color w:val="auto"/>
                <w:sz w:val="24"/>
              </w:rPr>
            </w:pPr>
          </w:p>
        </w:tc>
        <w:tc>
          <w:tcPr>
            <w:tcW w:w="1995" w:type="dxa"/>
            <w:vAlign w:val="center"/>
          </w:tcPr>
          <w:p w14:paraId="4F9BDFBE">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529221F3">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color w:val="auto"/>
                <w:sz w:val="24"/>
              </w:rPr>
            </w:pPr>
          </w:p>
        </w:tc>
        <w:tc>
          <w:tcPr>
            <w:tcW w:w="1995" w:type="dxa"/>
            <w:vAlign w:val="center"/>
          </w:tcPr>
          <w:p w14:paraId="44E1EA89">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1AB5B23E">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color w:val="auto"/>
                <w:sz w:val="24"/>
              </w:rPr>
            </w:pPr>
          </w:p>
        </w:tc>
        <w:tc>
          <w:tcPr>
            <w:tcW w:w="1995" w:type="dxa"/>
            <w:vAlign w:val="center"/>
          </w:tcPr>
          <w:p w14:paraId="15676E67">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44D1D1AD">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5F60617D">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color w:val="auto"/>
                <w:sz w:val="24"/>
              </w:rPr>
            </w:pPr>
          </w:p>
        </w:tc>
        <w:tc>
          <w:tcPr>
            <w:tcW w:w="1995" w:type="dxa"/>
            <w:vAlign w:val="center"/>
          </w:tcPr>
          <w:p w14:paraId="5C596B8F">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33A00B68">
            <w:pPr>
              <w:rPr>
                <w:rFonts w:ascii="宋体" w:hAnsi="宋体" w:cs="宋体"/>
                <w:color w:val="auto"/>
                <w:sz w:val="24"/>
              </w:rPr>
            </w:pPr>
            <w:r>
              <w:rPr>
                <w:rFonts w:hint="eastAsia" w:ascii="宋体" w:hAnsi="宋体" w:eastAsia="宋体" w:cs="宋体"/>
                <w:color w:val="auto"/>
                <w:sz w:val="24"/>
                <w:szCs w:val="24"/>
              </w:rPr>
              <w:t>不需要缴纳投标保证金（按照相关文件要求货物、服务类政府采购活动不收取投标保证金、履约、质量保证金、合同中预留资金作为质量保证金等无法律依据的保证金。政府采购工程</w:t>
            </w:r>
            <w:r>
              <w:rPr>
                <w:rFonts w:hint="eastAsia" w:ascii="宋体" w:hAnsi="宋体" w:eastAsia="宋体" w:cs="宋体"/>
                <w:color w:val="auto"/>
                <w:sz w:val="24"/>
                <w:szCs w:val="24"/>
                <w:lang w:val="en-US" w:eastAsia="zh-CN"/>
              </w:rPr>
              <w:t>采用</w:t>
            </w:r>
            <w:r>
              <w:rPr>
                <w:rFonts w:hint="eastAsia" w:ascii="宋体" w:hAnsi="宋体" w:eastAsia="宋体" w:cs="宋体"/>
                <w:color w:val="auto"/>
                <w:sz w:val="24"/>
                <w:szCs w:val="24"/>
              </w:rPr>
              <w:t>以承诺书替代保证金）。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color w:val="auto"/>
                <w:sz w:val="24"/>
              </w:rPr>
            </w:pPr>
          </w:p>
        </w:tc>
        <w:tc>
          <w:tcPr>
            <w:tcW w:w="1995" w:type="dxa"/>
            <w:vAlign w:val="center"/>
          </w:tcPr>
          <w:p w14:paraId="2B4556A8">
            <w:pPr>
              <w:jc w:val="center"/>
              <w:rPr>
                <w:rFonts w:ascii="宋体" w:hAnsi="宋体" w:cs="宋体"/>
                <w:color w:val="auto"/>
                <w:sz w:val="24"/>
              </w:rPr>
            </w:pPr>
            <w:r>
              <w:rPr>
                <w:rFonts w:hint="eastAsia" w:ascii="宋体" w:hAnsi="宋体" w:cs="宋体"/>
                <w:color w:val="auto"/>
                <w:sz w:val="24"/>
              </w:rPr>
              <w:t>工期</w:t>
            </w:r>
          </w:p>
        </w:tc>
        <w:tc>
          <w:tcPr>
            <w:tcW w:w="6615" w:type="dxa"/>
            <w:vAlign w:val="center"/>
          </w:tcPr>
          <w:p w14:paraId="5AC4AF42">
            <w:pPr>
              <w:jc w:val="left"/>
              <w:rPr>
                <w:rFonts w:ascii="宋体" w:hAnsi="宋体" w:cs="宋体"/>
                <w:color w:val="auto"/>
                <w:sz w:val="24"/>
              </w:rPr>
            </w:pPr>
            <w:r>
              <w:rPr>
                <w:rFonts w:hint="eastAsia" w:ascii="宋体" w:hAnsi="宋体" w:cs="宋体"/>
                <w:color w:val="auto"/>
                <w:sz w:val="24"/>
                <w:lang w:val="en-US" w:eastAsia="zh-CN"/>
              </w:rPr>
              <w:t>30日历天</w:t>
            </w:r>
            <w:r>
              <w:rPr>
                <w:rFonts w:hint="eastAsia" w:ascii="宋体" w:hAnsi="宋体" w:cs="宋体"/>
                <w:color w:val="auto"/>
                <w:sz w:val="24"/>
              </w:rPr>
              <w:t>。</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color w:val="auto"/>
                <w:sz w:val="24"/>
              </w:rPr>
            </w:pPr>
          </w:p>
        </w:tc>
        <w:tc>
          <w:tcPr>
            <w:tcW w:w="1995" w:type="dxa"/>
            <w:vAlign w:val="center"/>
          </w:tcPr>
          <w:p w14:paraId="548353D9">
            <w:pPr>
              <w:jc w:val="center"/>
              <w:rPr>
                <w:rFonts w:ascii="宋体" w:hAnsi="宋体" w:cs="宋体"/>
                <w:color w:val="auto"/>
                <w:sz w:val="24"/>
              </w:rPr>
            </w:pPr>
            <w:r>
              <w:rPr>
                <w:rFonts w:hint="eastAsia" w:ascii="宋体" w:hAnsi="宋体" w:cs="宋体"/>
                <w:color w:val="auto"/>
                <w:sz w:val="24"/>
              </w:rPr>
              <w:t>付款方式</w:t>
            </w:r>
          </w:p>
        </w:tc>
        <w:tc>
          <w:tcPr>
            <w:tcW w:w="6615" w:type="dxa"/>
            <w:vAlign w:val="center"/>
          </w:tcPr>
          <w:p w14:paraId="59B6A8FA">
            <w:pPr>
              <w:rPr>
                <w:rFonts w:hint="default" w:ascii="宋体" w:hAnsi="宋体" w:eastAsia="宋体" w:cs="宋体"/>
                <w:color w:val="auto"/>
                <w:sz w:val="24"/>
                <w:lang w:val="en-US" w:eastAsia="zh-CN"/>
              </w:rPr>
            </w:pPr>
            <w:r>
              <w:rPr>
                <w:rFonts w:hint="eastAsia" w:ascii="宋体" w:hAnsi="宋体" w:cs="宋体"/>
                <w:color w:val="auto"/>
                <w:sz w:val="24"/>
                <w:lang w:val="en-US" w:eastAsia="zh-CN"/>
              </w:rPr>
              <w:t>项目结束后一次付清</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2CDFDA3">
            <w:pPr>
              <w:numPr>
                <w:ilvl w:val="0"/>
                <w:numId w:val="1"/>
              </w:numPr>
              <w:spacing w:before="156" w:beforeLines="50"/>
              <w:jc w:val="center"/>
              <w:rPr>
                <w:rFonts w:ascii="宋体" w:hAnsi="宋体" w:cs="宋体"/>
                <w:color w:val="auto"/>
                <w:sz w:val="24"/>
              </w:rPr>
            </w:pPr>
          </w:p>
        </w:tc>
        <w:tc>
          <w:tcPr>
            <w:tcW w:w="1995" w:type="dxa"/>
            <w:vAlign w:val="center"/>
          </w:tcPr>
          <w:p w14:paraId="4227BA7B">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6EE3CB0E">
            <w:pPr>
              <w:tabs>
                <w:tab w:val="left" w:pos="8640"/>
              </w:tabs>
              <w:jc w:val="left"/>
              <w:rPr>
                <w:rFonts w:ascii="宋体" w:hAnsi="宋体" w:cs="宋体"/>
                <w:color w:val="auto"/>
                <w:sz w:val="24"/>
              </w:rPr>
            </w:pPr>
            <w:r>
              <w:rPr>
                <w:rFonts w:hint="eastAsia" w:ascii="宋体" w:hAnsi="宋体" w:cs="宋体"/>
                <w:color w:val="auto"/>
                <w:sz w:val="24"/>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color w:val="auto"/>
                <w:sz w:val="24"/>
              </w:rPr>
            </w:pPr>
          </w:p>
        </w:tc>
        <w:tc>
          <w:tcPr>
            <w:tcW w:w="1995" w:type="dxa"/>
            <w:vAlign w:val="center"/>
          </w:tcPr>
          <w:p w14:paraId="2DF5C676">
            <w:pPr>
              <w:spacing w:before="156" w:beforeLines="50"/>
              <w:ind w:firstLine="14" w:firstLineChars="6"/>
              <w:jc w:val="center"/>
              <w:rPr>
                <w:rFonts w:ascii="宋体" w:hAnsi="宋体" w:cs="宋体"/>
                <w:color w:val="auto"/>
                <w:sz w:val="24"/>
              </w:rPr>
            </w:pPr>
            <w:r>
              <w:rPr>
                <w:rFonts w:hint="eastAsia" w:ascii="宋体" w:hAnsi="宋体" w:cs="宋体"/>
                <w:b/>
                <w:bCs/>
                <w:color w:val="auto"/>
                <w:sz w:val="24"/>
              </w:rPr>
              <w:t>报价</w:t>
            </w:r>
          </w:p>
        </w:tc>
        <w:tc>
          <w:tcPr>
            <w:tcW w:w="6615" w:type="dxa"/>
            <w:vAlign w:val="center"/>
          </w:tcPr>
          <w:p w14:paraId="64EF8F3F">
            <w:pPr>
              <w:tabs>
                <w:tab w:val="left" w:pos="8640"/>
              </w:tabs>
              <w:jc w:val="left"/>
              <w:rPr>
                <w:rFonts w:ascii="宋体" w:hAnsi="宋体" w:cs="宋体"/>
                <w:color w:val="auto"/>
                <w:sz w:val="24"/>
              </w:rPr>
            </w:pPr>
            <w:r>
              <w:rPr>
                <w:rFonts w:hint="eastAsia" w:ascii="宋体" w:hAnsi="宋体" w:cs="宋体"/>
                <w:b/>
                <w:bCs/>
                <w:color w:val="auto"/>
                <w:sz w:val="24"/>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color w:val="auto"/>
                <w:sz w:val="24"/>
              </w:rPr>
            </w:pPr>
          </w:p>
        </w:tc>
        <w:tc>
          <w:tcPr>
            <w:tcW w:w="1995" w:type="dxa"/>
            <w:vAlign w:val="center"/>
          </w:tcPr>
          <w:p w14:paraId="6EA85212">
            <w:pPr>
              <w:spacing w:line="400" w:lineRule="exact"/>
              <w:jc w:val="center"/>
              <w:rPr>
                <w:rFonts w:hint="eastAsia" w:ascii="宋体" w:hAnsi="宋体" w:cs="宋体"/>
                <w:b/>
                <w:bCs/>
                <w:color w:val="auto"/>
                <w:sz w:val="24"/>
              </w:rPr>
            </w:pPr>
            <w:r>
              <w:rPr>
                <w:rFonts w:hint="eastAsia"/>
                <w:b/>
                <w:bCs/>
                <w:color w:val="auto"/>
                <w:sz w:val="24"/>
                <w:szCs w:val="24"/>
                <w:lang w:val="en-US" w:eastAsia="zh-CN"/>
              </w:rPr>
              <w:t>所属行业</w:t>
            </w:r>
          </w:p>
        </w:tc>
        <w:tc>
          <w:tcPr>
            <w:tcW w:w="6615" w:type="dxa"/>
            <w:vAlign w:val="center"/>
          </w:tcPr>
          <w:p w14:paraId="47E1242D">
            <w:pPr>
              <w:spacing w:line="400" w:lineRule="exact"/>
              <w:rPr>
                <w:rFonts w:hint="eastAsia" w:ascii="宋体" w:hAnsi="宋体" w:cs="宋体"/>
                <w:b/>
                <w:bCs/>
                <w:color w:val="auto"/>
                <w:sz w:val="24"/>
              </w:rPr>
            </w:pPr>
            <w:r>
              <w:rPr>
                <w:rFonts w:hint="eastAsia"/>
                <w:b/>
                <w:bCs/>
                <w:color w:val="auto"/>
                <w:sz w:val="24"/>
                <w:szCs w:val="24"/>
                <w:lang w:val="en-US" w:eastAsia="zh-CN"/>
              </w:rPr>
              <w:t>建筑业</w:t>
            </w:r>
          </w:p>
        </w:tc>
      </w:tr>
    </w:tbl>
    <w:p w14:paraId="469AC14B">
      <w:pPr>
        <w:pStyle w:val="5"/>
        <w:ind w:firstLine="0" w:firstLineChars="0"/>
        <w:rPr>
          <w:rFonts w:ascii="宋体" w:hAnsi="宋体" w:eastAsia="宋体" w:cs="宋体"/>
          <w:b/>
          <w:color w:val="auto"/>
          <w:sz w:val="24"/>
        </w:rPr>
      </w:pPr>
    </w:p>
    <w:p w14:paraId="42719F18">
      <w:pPr>
        <w:spacing w:line="720" w:lineRule="auto"/>
        <w:jc w:val="center"/>
        <w:rPr>
          <w:rFonts w:ascii="宋体" w:hAnsi="宋体" w:cs="宋体"/>
          <w:b/>
          <w:color w:val="auto"/>
          <w:sz w:val="24"/>
        </w:rPr>
      </w:pPr>
    </w:p>
    <w:p w14:paraId="56EE6A19">
      <w:pPr>
        <w:spacing w:line="720" w:lineRule="auto"/>
        <w:jc w:val="center"/>
        <w:rPr>
          <w:rFonts w:ascii="宋体" w:hAnsi="宋体" w:cs="宋体"/>
          <w:b/>
          <w:color w:val="auto"/>
          <w:sz w:val="24"/>
        </w:rPr>
      </w:pPr>
    </w:p>
    <w:p w14:paraId="710206CD">
      <w:pPr>
        <w:rPr>
          <w:rFonts w:hint="eastAsia" w:ascii="宋体" w:hAnsi="宋体" w:cs="宋体"/>
          <w:b/>
          <w:color w:val="auto"/>
          <w:sz w:val="24"/>
        </w:rPr>
      </w:pPr>
    </w:p>
    <w:p w14:paraId="7E9FFA62">
      <w:pPr>
        <w:rPr>
          <w:rFonts w:hint="eastAsia" w:ascii="宋体" w:hAnsi="宋体" w:cs="宋体"/>
          <w:b/>
          <w:color w:val="auto"/>
          <w:sz w:val="24"/>
        </w:rPr>
      </w:pPr>
      <w:r>
        <w:rPr>
          <w:rFonts w:hint="eastAsia" w:ascii="宋体" w:hAnsi="宋体" w:cs="宋体"/>
          <w:b/>
          <w:color w:val="auto"/>
          <w:sz w:val="24"/>
        </w:rPr>
        <w:br w:type="page"/>
      </w:r>
    </w:p>
    <w:p w14:paraId="45214365">
      <w:pPr>
        <w:spacing w:line="720" w:lineRule="auto"/>
        <w:jc w:val="center"/>
        <w:rPr>
          <w:rFonts w:ascii="宋体" w:hAnsi="宋体" w:cs="宋体"/>
          <w:b/>
          <w:color w:val="auto"/>
          <w:sz w:val="24"/>
        </w:rPr>
      </w:pPr>
      <w:r>
        <w:rPr>
          <w:rFonts w:hint="eastAsia" w:ascii="宋体" w:hAnsi="宋体" w:cs="宋体"/>
          <w:b/>
          <w:color w:val="auto"/>
          <w:sz w:val="24"/>
        </w:rPr>
        <w:t>一、总则</w:t>
      </w:r>
    </w:p>
    <w:p w14:paraId="1CD5315B">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6C883F75">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F81047E">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41E8733D">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71B29877">
      <w:pPr>
        <w:spacing w:line="560" w:lineRule="exact"/>
        <w:ind w:firstLine="480" w:firstLineChars="200"/>
        <w:rPr>
          <w:rFonts w:hint="default" w:ascii="宋体" w:hAnsi="宋体" w:cs="宋体"/>
          <w:color w:val="auto"/>
          <w:sz w:val="24"/>
          <w:lang w:val="en-US"/>
        </w:rPr>
      </w:pPr>
      <w:r>
        <w:rPr>
          <w:rFonts w:hint="eastAsia" w:ascii="宋体" w:hAnsi="宋体" w:cs="宋体"/>
          <w:color w:val="auto"/>
          <w:sz w:val="24"/>
        </w:rPr>
        <w:t>2.2“采购人”：</w:t>
      </w:r>
      <w:r>
        <w:rPr>
          <w:rFonts w:hint="eastAsia" w:ascii="宋体" w:hAnsi="宋体" w:cs="宋体"/>
          <w:color w:val="auto"/>
          <w:sz w:val="24"/>
          <w:lang w:val="en-US" w:eastAsia="zh-CN"/>
        </w:rPr>
        <w:t>鹿邑县教育体育局</w:t>
      </w:r>
    </w:p>
    <w:p w14:paraId="44AB518A">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B0D34AD">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7F410E71">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3EB5EE31">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25A73986">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472711F">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1170B9ED">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125740F9">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16F1AFAB">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1D421CFF">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192419E2">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04D619ED">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148808AC">
      <w:pPr>
        <w:pStyle w:val="74"/>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6CAFBACA">
      <w:pPr>
        <w:autoSpaceDE w:val="0"/>
        <w:autoSpaceDN w:val="0"/>
        <w:spacing w:after="120" w:line="360" w:lineRule="auto"/>
        <w:ind w:firstLine="480" w:firstLineChars="200"/>
        <w:jc w:val="left"/>
        <w:rPr>
          <w:rFonts w:hint="eastAsia" w:hAnsi="宋体" w:eastAsia="宋体"/>
          <w:color w:val="auto"/>
          <w:kern w:val="2"/>
          <w:sz w:val="24"/>
          <w:highlight w:val="none"/>
          <w:lang w:val="en-US"/>
        </w:rPr>
      </w:pPr>
      <w:r>
        <w:rPr>
          <w:rFonts w:hint="eastAsia" w:ascii="宋体" w:hAnsi="宋体" w:eastAsia="宋体" w:cs="宋体"/>
          <w:color w:val="auto"/>
          <w:kern w:val="0"/>
          <w:sz w:val="24"/>
          <w:szCs w:val="24"/>
          <w:highlight w:val="none"/>
        </w:rPr>
        <w:t>4.1.5未被工商行政管理机关在</w:t>
      </w:r>
      <w:r>
        <w:rPr>
          <w:rFonts w:hint="eastAsia" w:ascii="宋体" w:hAnsi="宋体" w:cs="宋体"/>
          <w:color w:val="auto"/>
          <w:kern w:val="0"/>
          <w:sz w:val="24"/>
          <w:szCs w:val="24"/>
          <w:highlight w:val="none"/>
          <w:lang w:val="en-US" w:eastAsia="zh-CN"/>
        </w:rPr>
        <w:t>国家</w:t>
      </w:r>
      <w:r>
        <w:rPr>
          <w:rFonts w:hint="eastAsia" w:ascii="宋体" w:hAnsi="宋体" w:eastAsia="宋体" w:cs="宋体"/>
          <w:color w:val="auto"/>
          <w:kern w:val="0"/>
          <w:sz w:val="24"/>
          <w:szCs w:val="24"/>
          <w:highlight w:val="none"/>
        </w:rPr>
        <w:t>企业信用信息公示系统中列入严重违法失信企业名单和经营异常名录，查询日期为公告发布之日起至投标截止之日止。</w:t>
      </w:r>
    </w:p>
    <w:p w14:paraId="5AC16A3F">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52D8DE1C">
      <w:pPr>
        <w:pStyle w:val="74"/>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7828F311">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2577966A">
      <w:pPr>
        <w:spacing w:line="560" w:lineRule="exact"/>
        <w:ind w:firstLine="480" w:firstLineChars="200"/>
        <w:rPr>
          <w:rFonts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8B68E1E">
      <w:pPr>
        <w:spacing w:line="560" w:lineRule="exact"/>
        <w:ind w:left="0" w:leftChars="0" w:firstLine="199" w:firstLineChars="83"/>
        <w:rPr>
          <w:rFonts w:ascii="宋体" w:hAnsi="宋体" w:cs="宋体"/>
          <w:color w:val="auto"/>
          <w:sz w:val="24"/>
        </w:rPr>
      </w:pPr>
      <w:r>
        <w:rPr>
          <w:rFonts w:hint="eastAsia" w:ascii="宋体" w:hAnsi="宋体" w:cs="宋体"/>
          <w:color w:val="auto"/>
          <w:sz w:val="24"/>
        </w:rPr>
        <w:t xml:space="preserve">   4.6 供应商需提供法定代表人签章的营业执照扫描件。</w:t>
      </w:r>
    </w:p>
    <w:p w14:paraId="7DB77802">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注：单位负责人为同一人或者存在直接控股、管理关系的不同供应商，不得参加同一合同项下的政府采购活动。提供法定代表人签章的国家企业信用信息公示系统公告后查询截图并承诺。</w:t>
      </w:r>
    </w:p>
    <w:p w14:paraId="402A83C8">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5A30ADD3">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9099CD5">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3D0DD7CA">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72A243E0">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4FAC8FA3">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7C835719">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0518A473">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2B35A8EA">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4B6C37A0">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55D6492B">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951CAA6">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所有证明材料（图片、影印件等）须标注与原件一致。供应商若未按竞争性磋商文件的要求和规范编制、提交响应性文件，将有可能导致响应性文件被拒绝接受或被视为无效。</w:t>
      </w:r>
    </w:p>
    <w:p w14:paraId="055DFC8B">
      <w:pPr>
        <w:pStyle w:val="2"/>
        <w:spacing w:line="360" w:lineRule="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6.5供应商可自行踏勘现场并承诺，如因未及时踏勘现场而导致的报价缺项漏项废标、或中标后无法完工，投标人自行承担一切后果</w:t>
      </w:r>
      <w:r>
        <w:rPr>
          <w:rFonts w:hint="eastAsia" w:ascii="宋体" w:hAnsi="宋体" w:cs="宋体"/>
          <w:color w:val="auto"/>
          <w:kern w:val="2"/>
          <w:sz w:val="24"/>
          <w:szCs w:val="24"/>
          <w:lang w:val="en-US" w:eastAsia="zh-CN" w:bidi="ar-SA"/>
        </w:rPr>
        <w:t>.</w:t>
      </w:r>
    </w:p>
    <w:p w14:paraId="6210C072">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1078A95C">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6B6FA53E">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4F6A0FD1">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w:t>
      </w:r>
      <w:r>
        <w:rPr>
          <w:rFonts w:ascii="宋体" w:hAnsi="宋体" w:eastAsia="宋体" w:cs="宋体"/>
          <w:color w:val="auto"/>
          <w:sz w:val="24"/>
        </w:rPr>
        <w:t>并保证所提供的全部资料的真实性、合法性</w:t>
      </w:r>
      <w:r>
        <w:rPr>
          <w:rFonts w:hint="eastAsia" w:ascii="宋体" w:hAnsi="宋体" w:cs="宋体"/>
          <w:color w:val="auto"/>
          <w:sz w:val="24"/>
        </w:rPr>
        <w:t>，否则其响应性文件将作为无效处理。</w:t>
      </w:r>
    </w:p>
    <w:p w14:paraId="0697007A">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646AFB49">
      <w:pPr>
        <w:spacing w:line="560" w:lineRule="exact"/>
        <w:ind w:firstLine="480" w:firstLineChars="200"/>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738847E8">
      <w:pPr>
        <w:pStyle w:val="2"/>
        <w:rPr>
          <w:rFonts w:hint="default" w:eastAsia="宋体"/>
          <w:color w:val="auto"/>
          <w:lang w:val="en-US" w:eastAsia="zh-CN"/>
        </w:rPr>
      </w:pPr>
      <w:r>
        <w:rPr>
          <w:rFonts w:hint="eastAsia" w:ascii="宋体" w:hAnsi="宋体" w:cs="宋体"/>
          <w:color w:val="auto"/>
          <w:sz w:val="24"/>
          <w:lang w:val="en-US" w:eastAsia="zh-CN"/>
        </w:rPr>
        <w:t>8.4响应文件应编制连续全页及分页，供应商应按文件规定的格式和顺序制作响应文件。除了响应文件封面以外，每个页面应在明显位置编制页码，由法定代表人逐页签字，并加盖单位公章，按流水顺序填写，字迹必须清晰可认，响应文件的目录应编序</w:t>
      </w:r>
    </w:p>
    <w:p w14:paraId="620B7C00">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70D901A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7788611B">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682CF310">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0D54C75D">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6F8C260E">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2523A059">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0D4C058F">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color w:val="auto"/>
          <w:sz w:val="24"/>
        </w:rPr>
      </w:pPr>
      <w:r>
        <w:rPr>
          <w:rFonts w:hint="eastAsia" w:ascii="宋体" w:hAnsi="宋体" w:cs="宋体"/>
          <w:color w:val="auto"/>
          <w:sz w:val="24"/>
        </w:rPr>
        <w:t>12.2</w:t>
      </w:r>
      <w:r>
        <w:rPr>
          <w:rFonts w:hint="eastAsia" w:ascii="宋体" w:hAnsi="宋体" w:eastAsia="宋体" w:cs="宋体"/>
          <w:color w:val="auto"/>
          <w:sz w:val="24"/>
        </w:rPr>
        <w:t>供应商应填写报价一览表，如果分项报价与单价不符，则以单价为准；其它表格与报价一览表不符，以报价一览表为准且须在报价大写处加盖公章；小写与大写不符，以大写为准</w:t>
      </w:r>
      <w:r>
        <w:rPr>
          <w:rFonts w:hint="eastAsia" w:ascii="宋体" w:hAnsi="宋体" w:cs="宋体"/>
          <w:color w:val="auto"/>
          <w:sz w:val="24"/>
        </w:rPr>
        <w:t>。</w:t>
      </w:r>
    </w:p>
    <w:p w14:paraId="1943B2B1">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2D4501DE">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206CF23D">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7FF4FBB8">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5C34234F">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w:t>
      </w:r>
      <w:r>
        <w:rPr>
          <w:rFonts w:ascii="宋体" w:hAnsi="宋体" w:eastAsia="宋体" w:cs="宋体"/>
          <w:color w:val="auto"/>
          <w:sz w:val="24"/>
        </w:rPr>
        <w:t>，</w:t>
      </w:r>
      <w:r>
        <w:rPr>
          <w:rFonts w:hint="eastAsia" w:ascii="宋体" w:hAnsi="宋体" w:eastAsia="宋体" w:cs="宋体"/>
          <w:color w:val="auto"/>
          <w:sz w:val="24"/>
        </w:rPr>
        <w:t>成交的响应性文件其有效期应延续至合同执行结束</w:t>
      </w:r>
      <w:r>
        <w:rPr>
          <w:rFonts w:hint="eastAsia" w:ascii="宋体" w:hAnsi="宋体" w:cs="宋体"/>
          <w:color w:val="auto"/>
          <w:sz w:val="24"/>
        </w:rPr>
        <w:t>，有效期短于此规定的响应性文件将被视为无效。</w:t>
      </w:r>
    </w:p>
    <w:p w14:paraId="395B927C">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67411E6B">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响应性文件中凡是要求签署和加盖公章处均须分别由供应商的法定代表人或其委托代理人签字和加盖供应商公章。本竞争性磋商文件所表述的签章是签字和盖章，所表述（指定）的公章是指法人（供应商）行政公章，不包括专用章</w:t>
      </w:r>
      <w:r>
        <w:rPr>
          <w:rFonts w:hint="eastAsia" w:ascii="宋体" w:hAnsi="宋体" w:cs="宋体"/>
          <w:color w:val="auto"/>
          <w:sz w:val="24"/>
          <w:lang w:val="zh-CN"/>
        </w:rPr>
        <w:t>。</w:t>
      </w:r>
    </w:p>
    <w:p w14:paraId="4A6CEACC">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467A41D7">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441555F1">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color w:val="auto"/>
        </w:rPr>
        <w:fldChar w:fldCharType="begin"/>
      </w:r>
      <w:r>
        <w:rPr>
          <w:color w:val="auto"/>
        </w:rPr>
        <w:instrText xml:space="preserve"> HYPERLINK "http://jyzx.zhoukou.gov.cn）办事指南《不见面开标远程在线解密会员端操作手册操作指南》。" </w:instrText>
      </w:r>
      <w:r>
        <w:rPr>
          <w:color w:val="auto"/>
        </w:rPr>
        <w:fldChar w:fldCharType="separate"/>
      </w:r>
      <w:r>
        <w:rPr>
          <w:rStyle w:val="35"/>
          <w:rFonts w:hint="eastAsia" w:ascii="宋体" w:hAnsi="宋体" w:cs="宋体"/>
          <w:color w:val="auto"/>
          <w:sz w:val="24"/>
        </w:rPr>
        <w:t>http://jyzx.zhoukou.gov.cn）办事指南</w:t>
      </w:r>
      <w:r>
        <w:rPr>
          <w:rStyle w:val="35"/>
          <w:rFonts w:hint="eastAsia" w:ascii="宋体" w:hAnsi="宋体" w:cs="宋体"/>
          <w:bCs/>
          <w:color w:val="auto"/>
          <w:sz w:val="24"/>
        </w:rPr>
        <w:t>《不见面开标远程在线解密会员端操作手册操作指南》</w:t>
      </w:r>
      <w:r>
        <w:rPr>
          <w:rStyle w:val="35"/>
          <w:rFonts w:hint="eastAsia" w:ascii="宋体" w:hAnsi="宋体" w:cs="宋体"/>
          <w:color w:val="auto"/>
          <w:sz w:val="24"/>
        </w:rPr>
        <w:t>。</w:t>
      </w:r>
      <w:r>
        <w:rPr>
          <w:rStyle w:val="35"/>
          <w:rFonts w:hint="eastAsia" w:ascii="宋体" w:hAnsi="宋体" w:cs="宋体"/>
          <w:color w:val="auto"/>
          <w:sz w:val="24"/>
        </w:rPr>
        <w:fldChar w:fldCharType="end"/>
      </w:r>
    </w:p>
    <w:p w14:paraId="18FEC6AD">
      <w:pPr>
        <w:autoSpaceDE w:val="0"/>
        <w:autoSpaceDN w:val="0"/>
        <w:adjustRightInd w:val="0"/>
        <w:spacing w:line="500" w:lineRule="exact"/>
        <w:ind w:firstLine="482" w:firstLineChars="200"/>
        <w:rPr>
          <w:rFonts w:ascii="宋体" w:hAnsi="宋体" w:cs="宋体"/>
          <w:b/>
          <w:color w:val="auto"/>
          <w:sz w:val="24"/>
        </w:rPr>
      </w:pPr>
      <w:r>
        <w:rPr>
          <w:rFonts w:hint="eastAsia" w:ascii="宋体" w:hAnsi="宋体" w:cs="宋体"/>
          <w:b/>
          <w:color w:val="auto"/>
          <w:sz w:val="24"/>
        </w:rPr>
        <w:t>16.响应性文件的递交</w:t>
      </w:r>
    </w:p>
    <w:p w14:paraId="34B31608">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7408B907">
      <w:pPr>
        <w:pStyle w:val="58"/>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43B83FA6">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74E7E5B">
      <w:pPr>
        <w:pStyle w:val="58"/>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w:t>
      </w:r>
      <w:r>
        <w:rPr>
          <w:rFonts w:hint="eastAsia" w:ascii="宋体" w:hAnsi="宋体" w:eastAsia="宋体" w:cs="宋体"/>
          <w:color w:val="auto"/>
          <w:sz w:val="24"/>
        </w:rPr>
        <w:t>及未加盖骑缝章</w:t>
      </w:r>
      <w:r>
        <w:rPr>
          <w:rFonts w:hint="eastAsia" w:ascii="宋体" w:hAnsi="宋体"/>
          <w:color w:val="auto"/>
          <w:sz w:val="24"/>
          <w:szCs w:val="24"/>
        </w:rPr>
        <w:t>的；</w:t>
      </w:r>
    </w:p>
    <w:p w14:paraId="113CE715">
      <w:pPr>
        <w:pStyle w:val="58"/>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190E1344">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3D18947F">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6092C778">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4DE9D7B1">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42BAA0D9">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EAA1600">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4B418F05">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41FC3AA0">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1AAC8664">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090BA6A2">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34EAFE7E">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1739CC6">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21752D04">
      <w:pPr>
        <w:spacing w:line="560" w:lineRule="exact"/>
        <w:ind w:firstLine="480" w:firstLineChars="200"/>
        <w:rPr>
          <w:rFonts w:ascii="宋体" w:hAnsi="宋体" w:cs="宋体"/>
          <w:color w:val="auto"/>
          <w:sz w:val="24"/>
        </w:rPr>
      </w:pPr>
      <w:r>
        <w:rPr>
          <w:rFonts w:hint="eastAsia" w:ascii="宋体" w:hAnsi="宋体" w:cs="宋体"/>
          <w:color w:val="auto"/>
          <w:sz w:val="24"/>
        </w:rPr>
        <w:t>19.7.3</w:t>
      </w:r>
      <w:r>
        <w:rPr>
          <w:rFonts w:hint="eastAsia" w:ascii="宋体" w:hAnsi="宋体" w:eastAsia="宋体" w:cs="宋体"/>
          <w:color w:val="auto"/>
          <w:sz w:val="24"/>
        </w:rPr>
        <w:t>供应商代表未能出具身份证上经其签字确认的有效身份证明</w:t>
      </w:r>
      <w:r>
        <w:rPr>
          <w:rFonts w:ascii="宋体" w:hAnsi="宋体" w:eastAsia="宋体" w:cs="宋体"/>
          <w:color w:val="auto"/>
          <w:sz w:val="24"/>
        </w:rPr>
        <w:t>的</w:t>
      </w:r>
      <w:r>
        <w:rPr>
          <w:rFonts w:hint="eastAsia" w:ascii="宋体" w:hAnsi="宋体" w:cs="宋体"/>
          <w:color w:val="auto"/>
          <w:sz w:val="24"/>
        </w:rPr>
        <w:t>；</w:t>
      </w:r>
    </w:p>
    <w:p w14:paraId="3B59F7FF">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1D7F95C2">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3CB2389D">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07D2CA63">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38BC1311">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323C53F8">
      <w:pPr>
        <w:spacing w:line="360" w:lineRule="auto"/>
        <w:ind w:firstLine="480" w:firstLineChars="200"/>
        <w:rPr>
          <w:rFonts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5F4EEF65">
      <w:pPr>
        <w:spacing w:line="360" w:lineRule="auto"/>
        <w:ind w:firstLine="480" w:firstLineChars="200"/>
        <w:rPr>
          <w:rFonts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3739662D">
      <w:pPr>
        <w:spacing w:line="360" w:lineRule="auto"/>
        <w:ind w:firstLine="480" w:firstLineChars="200"/>
        <w:rPr>
          <w:rFonts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w:t>
      </w:r>
      <w:r>
        <w:rPr>
          <w:rFonts w:hint="eastAsia" w:ascii="宋体" w:hAnsi="宋体" w:cs="宋体"/>
          <w:color w:val="auto"/>
          <w:sz w:val="24"/>
          <w:lang w:val="en-US" w:eastAsia="zh-CN"/>
        </w:rPr>
        <w:t>及供应商代表未提供劳动合同</w:t>
      </w:r>
      <w:r>
        <w:rPr>
          <w:rFonts w:hint="eastAsia" w:ascii="宋体" w:hAnsi="宋体" w:cs="宋体"/>
          <w:color w:val="auto"/>
          <w:sz w:val="24"/>
        </w:rPr>
        <w:t>的；</w:t>
      </w:r>
    </w:p>
    <w:p w14:paraId="1BF87172">
      <w:pPr>
        <w:spacing w:line="360" w:lineRule="auto"/>
        <w:ind w:firstLine="480" w:firstLineChars="200"/>
        <w:rPr>
          <w:rFonts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14:paraId="3422F6BC">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194B7DE2">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3BAA6EFA">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29FCA37C">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7425BE18">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3CAEE595">
      <w:pPr>
        <w:pStyle w:val="41"/>
        <w:rPr>
          <w:rFonts w:ascii="宋体" w:hAnsi="宋体" w:cs="宋体"/>
          <w:color w:val="auto"/>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5D3B73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ACAB50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28D640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E98987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722BA09">
            <w:pPr>
              <w:adjustRightInd w:val="0"/>
              <w:snapToGrid w:val="0"/>
              <w:spacing w:line="360" w:lineRule="auto"/>
              <w:ind w:right="-10"/>
              <w:rPr>
                <w:rFonts w:ascii="宋体" w:hAnsi="宋体" w:cs="宋体"/>
                <w:color w:val="auto"/>
                <w:sz w:val="24"/>
              </w:rPr>
            </w:pPr>
          </w:p>
        </w:tc>
        <w:tc>
          <w:tcPr>
            <w:tcW w:w="2371" w:type="dxa"/>
            <w:vAlign w:val="center"/>
          </w:tcPr>
          <w:p w14:paraId="1EC6250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79ABD52">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73FBBC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99F8287">
            <w:pPr>
              <w:adjustRightInd w:val="0"/>
              <w:snapToGrid w:val="0"/>
              <w:spacing w:line="360" w:lineRule="auto"/>
              <w:ind w:right="-10"/>
              <w:rPr>
                <w:rFonts w:ascii="宋体" w:hAnsi="宋体" w:cs="宋体"/>
                <w:color w:val="auto"/>
                <w:sz w:val="24"/>
              </w:rPr>
            </w:pPr>
          </w:p>
        </w:tc>
        <w:tc>
          <w:tcPr>
            <w:tcW w:w="2371" w:type="dxa"/>
            <w:vAlign w:val="center"/>
          </w:tcPr>
          <w:p w14:paraId="30839F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224977BF">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7CC5D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32BD2CB">
            <w:pPr>
              <w:adjustRightInd w:val="0"/>
              <w:snapToGrid w:val="0"/>
              <w:spacing w:line="360" w:lineRule="auto"/>
              <w:ind w:right="-10"/>
              <w:rPr>
                <w:rFonts w:ascii="宋体" w:hAnsi="宋体" w:cs="宋体"/>
                <w:color w:val="auto"/>
                <w:sz w:val="24"/>
              </w:rPr>
            </w:pPr>
          </w:p>
        </w:tc>
        <w:tc>
          <w:tcPr>
            <w:tcW w:w="2371" w:type="dxa"/>
            <w:vAlign w:val="center"/>
          </w:tcPr>
          <w:p w14:paraId="4B536F8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B35D276">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D08E3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A5CC6C3">
            <w:pPr>
              <w:adjustRightInd w:val="0"/>
              <w:snapToGrid w:val="0"/>
              <w:spacing w:line="360" w:lineRule="auto"/>
              <w:ind w:right="-10"/>
              <w:rPr>
                <w:rFonts w:ascii="宋体" w:hAnsi="宋体" w:cs="宋体"/>
                <w:color w:val="auto"/>
                <w:sz w:val="24"/>
              </w:rPr>
            </w:pPr>
          </w:p>
        </w:tc>
        <w:tc>
          <w:tcPr>
            <w:tcW w:w="2371" w:type="dxa"/>
            <w:vAlign w:val="center"/>
          </w:tcPr>
          <w:p w14:paraId="3D74CA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0C82646A">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77B78A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0334ED4">
            <w:pPr>
              <w:adjustRightInd w:val="0"/>
              <w:snapToGrid w:val="0"/>
              <w:spacing w:line="360" w:lineRule="auto"/>
              <w:ind w:right="-10"/>
              <w:rPr>
                <w:rFonts w:ascii="宋体" w:hAnsi="宋体" w:cs="宋体"/>
                <w:color w:val="auto"/>
                <w:sz w:val="24"/>
              </w:rPr>
            </w:pPr>
          </w:p>
        </w:tc>
        <w:tc>
          <w:tcPr>
            <w:tcW w:w="2371" w:type="dxa"/>
            <w:vAlign w:val="center"/>
          </w:tcPr>
          <w:p w14:paraId="0D088D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279225F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416559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F297026">
            <w:pPr>
              <w:adjustRightInd w:val="0"/>
              <w:snapToGrid w:val="0"/>
              <w:spacing w:line="360" w:lineRule="auto"/>
              <w:ind w:right="-10"/>
              <w:rPr>
                <w:rFonts w:ascii="宋体" w:hAnsi="宋体" w:cs="宋体"/>
                <w:color w:val="auto"/>
                <w:sz w:val="24"/>
              </w:rPr>
            </w:pPr>
          </w:p>
        </w:tc>
        <w:tc>
          <w:tcPr>
            <w:tcW w:w="2371" w:type="dxa"/>
            <w:vAlign w:val="center"/>
          </w:tcPr>
          <w:p w14:paraId="1D568C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08C7C572">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9668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5BA5ECF">
            <w:pPr>
              <w:adjustRightInd w:val="0"/>
              <w:snapToGrid w:val="0"/>
              <w:spacing w:line="360" w:lineRule="auto"/>
              <w:ind w:right="-10"/>
              <w:rPr>
                <w:rFonts w:ascii="宋体" w:hAnsi="宋体" w:cs="宋体"/>
                <w:color w:val="auto"/>
                <w:sz w:val="24"/>
              </w:rPr>
            </w:pPr>
          </w:p>
        </w:tc>
        <w:tc>
          <w:tcPr>
            <w:tcW w:w="2371" w:type="dxa"/>
            <w:vAlign w:val="center"/>
          </w:tcPr>
          <w:p w14:paraId="566B8D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A49A00C">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14:paraId="423AC5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BA5E75E">
            <w:pPr>
              <w:adjustRightInd w:val="0"/>
              <w:snapToGrid w:val="0"/>
              <w:spacing w:line="360" w:lineRule="auto"/>
              <w:ind w:right="-10"/>
              <w:rPr>
                <w:rFonts w:ascii="宋体" w:hAnsi="宋体" w:cs="宋体"/>
                <w:color w:val="auto"/>
                <w:sz w:val="24"/>
              </w:rPr>
            </w:pPr>
          </w:p>
        </w:tc>
        <w:tc>
          <w:tcPr>
            <w:tcW w:w="2371" w:type="dxa"/>
            <w:vAlign w:val="center"/>
          </w:tcPr>
          <w:p w14:paraId="4FFA28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B9E4B1C">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70C4F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26E50C">
            <w:pPr>
              <w:adjustRightInd w:val="0"/>
              <w:snapToGrid w:val="0"/>
              <w:spacing w:line="360" w:lineRule="auto"/>
              <w:ind w:right="-10"/>
              <w:rPr>
                <w:rFonts w:ascii="宋体" w:hAnsi="宋体" w:cs="宋体"/>
                <w:color w:val="auto"/>
                <w:sz w:val="24"/>
              </w:rPr>
            </w:pPr>
          </w:p>
        </w:tc>
        <w:tc>
          <w:tcPr>
            <w:tcW w:w="2371" w:type="dxa"/>
            <w:vAlign w:val="center"/>
          </w:tcPr>
          <w:p w14:paraId="34434F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10031376">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730D86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C702D3">
            <w:pPr>
              <w:adjustRightInd w:val="0"/>
              <w:snapToGrid w:val="0"/>
              <w:spacing w:line="360" w:lineRule="auto"/>
              <w:ind w:right="-10"/>
              <w:rPr>
                <w:rFonts w:ascii="宋体" w:hAnsi="宋体" w:cs="宋体"/>
                <w:color w:val="auto"/>
                <w:sz w:val="24"/>
              </w:rPr>
            </w:pPr>
          </w:p>
        </w:tc>
        <w:tc>
          <w:tcPr>
            <w:tcW w:w="2371" w:type="dxa"/>
            <w:vAlign w:val="center"/>
          </w:tcPr>
          <w:p w14:paraId="0C5C46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C68BC7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8174F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DC461C1">
            <w:pPr>
              <w:adjustRightInd w:val="0"/>
              <w:snapToGrid w:val="0"/>
              <w:spacing w:line="360" w:lineRule="auto"/>
              <w:ind w:right="-10"/>
              <w:rPr>
                <w:rFonts w:ascii="宋体" w:hAnsi="宋体" w:cs="宋体"/>
                <w:color w:val="auto"/>
                <w:sz w:val="24"/>
              </w:rPr>
            </w:pPr>
          </w:p>
        </w:tc>
        <w:tc>
          <w:tcPr>
            <w:tcW w:w="2371" w:type="dxa"/>
            <w:vAlign w:val="center"/>
          </w:tcPr>
          <w:p w14:paraId="655BAD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FFCBDCF">
            <w:pPr>
              <w:spacing w:after="50" w:line="360" w:lineRule="auto"/>
              <w:ind w:right="-10"/>
              <w:jc w:val="center"/>
              <w:rPr>
                <w:rFonts w:ascii="宋体" w:hAnsi="宋体" w:cs="宋体"/>
                <w:bCs/>
                <w:color w:val="auto"/>
                <w:sz w:val="24"/>
              </w:rPr>
            </w:pPr>
          </w:p>
        </w:tc>
        <w:tc>
          <w:tcPr>
            <w:tcW w:w="1937" w:type="dxa"/>
            <w:vAlign w:val="center"/>
          </w:tcPr>
          <w:p w14:paraId="75E21275">
            <w:pPr>
              <w:spacing w:after="50" w:line="360" w:lineRule="auto"/>
              <w:ind w:right="-10"/>
              <w:jc w:val="center"/>
              <w:rPr>
                <w:rFonts w:ascii="宋体" w:hAnsi="宋体" w:cs="宋体"/>
                <w:color w:val="auto"/>
                <w:sz w:val="24"/>
              </w:rPr>
            </w:pPr>
          </w:p>
        </w:tc>
        <w:tc>
          <w:tcPr>
            <w:tcW w:w="825" w:type="dxa"/>
            <w:vAlign w:val="center"/>
          </w:tcPr>
          <w:p w14:paraId="0382AA85">
            <w:pPr>
              <w:adjustRightInd w:val="0"/>
              <w:snapToGrid w:val="0"/>
              <w:spacing w:line="360" w:lineRule="auto"/>
              <w:ind w:right="-10"/>
              <w:rPr>
                <w:rFonts w:ascii="宋体" w:hAnsi="宋体" w:cs="宋体"/>
                <w:color w:val="auto"/>
                <w:sz w:val="24"/>
              </w:rPr>
            </w:pPr>
          </w:p>
        </w:tc>
        <w:tc>
          <w:tcPr>
            <w:tcW w:w="2371" w:type="dxa"/>
            <w:vAlign w:val="center"/>
          </w:tcPr>
          <w:p w14:paraId="709D60A8">
            <w:pPr>
              <w:adjustRightInd w:val="0"/>
              <w:snapToGrid w:val="0"/>
              <w:spacing w:line="360" w:lineRule="auto"/>
              <w:ind w:right="-10"/>
              <w:jc w:val="center"/>
              <w:rPr>
                <w:rFonts w:ascii="宋体" w:hAnsi="宋体" w:cs="宋体"/>
                <w:color w:val="auto"/>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43E7291">
            <w:pPr>
              <w:spacing w:after="50" w:line="360" w:lineRule="auto"/>
              <w:ind w:right="-10"/>
              <w:jc w:val="center"/>
              <w:rPr>
                <w:rFonts w:ascii="宋体" w:hAnsi="宋体" w:cs="宋体"/>
                <w:color w:val="auto"/>
                <w:sz w:val="24"/>
              </w:rPr>
            </w:pPr>
          </w:p>
        </w:tc>
        <w:tc>
          <w:tcPr>
            <w:tcW w:w="1937" w:type="dxa"/>
            <w:vAlign w:val="center"/>
          </w:tcPr>
          <w:p w14:paraId="40CE5E15">
            <w:pPr>
              <w:spacing w:after="50" w:line="360" w:lineRule="auto"/>
              <w:ind w:right="-10"/>
              <w:jc w:val="center"/>
              <w:rPr>
                <w:rFonts w:ascii="宋体" w:hAnsi="宋体" w:cs="宋体"/>
                <w:color w:val="auto"/>
                <w:sz w:val="24"/>
              </w:rPr>
            </w:pPr>
          </w:p>
        </w:tc>
        <w:tc>
          <w:tcPr>
            <w:tcW w:w="825" w:type="dxa"/>
            <w:vAlign w:val="center"/>
          </w:tcPr>
          <w:p w14:paraId="28D7160F">
            <w:pPr>
              <w:adjustRightInd w:val="0"/>
              <w:snapToGrid w:val="0"/>
              <w:spacing w:line="360" w:lineRule="auto"/>
              <w:ind w:right="-10"/>
              <w:rPr>
                <w:rFonts w:ascii="宋体" w:hAnsi="宋体" w:cs="宋体"/>
                <w:color w:val="auto"/>
                <w:sz w:val="24"/>
              </w:rPr>
            </w:pPr>
          </w:p>
        </w:tc>
        <w:tc>
          <w:tcPr>
            <w:tcW w:w="2371" w:type="dxa"/>
            <w:vAlign w:val="center"/>
          </w:tcPr>
          <w:p w14:paraId="7FD2FE99">
            <w:pPr>
              <w:adjustRightInd w:val="0"/>
              <w:snapToGrid w:val="0"/>
              <w:spacing w:line="360" w:lineRule="auto"/>
              <w:ind w:right="-10"/>
              <w:jc w:val="center"/>
              <w:rPr>
                <w:rFonts w:ascii="宋体" w:hAnsi="宋体" w:cs="宋体"/>
                <w:color w:val="auto"/>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0C703CAE">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11A14B5D">
      <w:pPr>
        <w:pStyle w:val="41"/>
        <w:rPr>
          <w:rFonts w:ascii="宋体" w:hAnsi="宋体" w:cs="宋体"/>
          <w:color w:val="auto"/>
          <w:sz w:val="24"/>
          <w:szCs w:val="24"/>
        </w:rPr>
      </w:pPr>
    </w:p>
    <w:p w14:paraId="4835BCE1">
      <w:pPr>
        <w:spacing w:line="360" w:lineRule="auto"/>
        <w:ind w:firstLine="482" w:firstLineChars="200"/>
        <w:rPr>
          <w:rFonts w:ascii="宋体" w:hAnsi="宋体" w:cs="宋体"/>
          <w:b/>
          <w:color w:val="auto"/>
          <w:sz w:val="24"/>
        </w:rPr>
      </w:pPr>
      <w:r>
        <w:rPr>
          <w:rFonts w:hint="eastAsia" w:ascii="宋体" w:hAnsi="宋体" w:cs="宋体"/>
          <w:b/>
          <w:color w:val="auto"/>
          <w:sz w:val="24"/>
        </w:rPr>
        <w:t>20.响应性文件的澄清</w:t>
      </w:r>
    </w:p>
    <w:p w14:paraId="00D71C9A">
      <w:pPr>
        <w:spacing w:line="360" w:lineRule="auto"/>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color w:val="auto"/>
          <w:sz w:val="24"/>
          <w:lang w:val="en-US" w:eastAsia="zh-CN"/>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5EDAA29A">
      <w:pPr>
        <w:spacing w:line="360" w:lineRule="auto"/>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660E3796">
      <w:pPr>
        <w:spacing w:line="360" w:lineRule="auto"/>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4D59B421">
      <w:pPr>
        <w:ind w:firstLine="482" w:firstLineChars="200"/>
        <w:rPr>
          <w:rFonts w:ascii="宋体" w:hAnsi="宋体" w:cs="宋体"/>
          <w:b/>
          <w:color w:val="auto"/>
          <w:sz w:val="24"/>
        </w:rPr>
      </w:pPr>
      <w:r>
        <w:rPr>
          <w:rFonts w:hint="eastAsia" w:ascii="宋体" w:hAnsi="宋体" w:cs="宋体"/>
          <w:b/>
          <w:color w:val="auto"/>
          <w:sz w:val="24"/>
        </w:rPr>
        <w:t>21.竞争性磋商</w:t>
      </w:r>
    </w:p>
    <w:p w14:paraId="0163BA9D">
      <w:pPr>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007B582">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3E06396A">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36295EA4">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w:t>
      </w:r>
    </w:p>
    <w:p w14:paraId="39C208AF">
      <w:pPr>
        <w:spacing w:line="560" w:lineRule="exact"/>
        <w:rPr>
          <w:rFonts w:ascii="宋体" w:hAnsi="宋体" w:cs="宋体"/>
          <w:color w:val="auto"/>
          <w:sz w:val="24"/>
        </w:rPr>
      </w:pPr>
      <w:r>
        <w:rPr>
          <w:rFonts w:hint="eastAsia" w:ascii="宋体" w:hAnsi="宋体" w:cs="宋体"/>
          <w:color w:val="auto"/>
          <w:sz w:val="24"/>
        </w:rPr>
        <w:t>进行比较各项指标和要求。</w:t>
      </w:r>
    </w:p>
    <w:p w14:paraId="10315E80">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3B78ED2">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249E5CDC">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35570572">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供应商的投标函和开标记录表。</w:t>
      </w:r>
    </w:p>
    <w:p w14:paraId="62298E91">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79355A76">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01441BE4">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0906E90A">
      <w:pPr>
        <w:pStyle w:val="19"/>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306055F6">
      <w:pPr>
        <w:spacing w:line="360" w:lineRule="auto"/>
        <w:ind w:right="-92" w:rightChars="-44"/>
        <w:rPr>
          <w:rFonts w:ascii="宋体" w:hAnsi="宋体" w:cs="宋体"/>
          <w:color w:val="auto"/>
          <w:sz w:val="24"/>
          <w:highlight w:val="none"/>
        </w:rPr>
      </w:pPr>
      <w:bookmarkStart w:id="38" w:name="_Hlk169528358"/>
      <w:r>
        <w:rPr>
          <w:rFonts w:hint="eastAsia" w:ascii="宋体" w:hAnsi="宋体" w:cs="宋体"/>
          <w:color w:val="auto"/>
          <w:sz w:val="24"/>
          <w:highlight w:val="none"/>
        </w:rPr>
        <w:t>评标方法：</w:t>
      </w:r>
    </w:p>
    <w:tbl>
      <w:tblPr>
        <w:tblStyle w:val="29"/>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CCAD6B4">
            <w:pPr>
              <w:widowControl/>
              <w:spacing w:line="360" w:lineRule="auto"/>
              <w:jc w:val="center"/>
              <w:rPr>
                <w:rFonts w:ascii="宋体" w:hAnsi="宋体" w:cs="宋体"/>
                <w:b/>
                <w:bCs/>
                <w:color w:val="auto"/>
                <w:sz w:val="24"/>
              </w:rPr>
            </w:pPr>
            <w:r>
              <w:rPr>
                <w:rFonts w:hint="eastAsia" w:ascii="宋体" w:hAnsi="宋体" w:cs="宋体"/>
                <w:b/>
                <w:bCs/>
                <w:color w:val="auto"/>
                <w:sz w:val="24"/>
              </w:rPr>
              <w:t>评分指标</w:t>
            </w:r>
          </w:p>
        </w:tc>
        <w:tc>
          <w:tcPr>
            <w:tcW w:w="2191" w:type="dxa"/>
            <w:vAlign w:val="center"/>
          </w:tcPr>
          <w:p w14:paraId="762FE1C6">
            <w:pPr>
              <w:widowControl/>
              <w:spacing w:line="360" w:lineRule="auto"/>
              <w:jc w:val="center"/>
              <w:rPr>
                <w:rFonts w:ascii="宋体" w:hAnsi="宋体" w:cs="宋体"/>
                <w:b/>
                <w:bCs/>
                <w:color w:val="auto"/>
                <w:sz w:val="24"/>
              </w:rPr>
            </w:pPr>
            <w:r>
              <w:rPr>
                <w:rFonts w:hint="eastAsia" w:ascii="宋体" w:hAnsi="宋体" w:cs="宋体"/>
                <w:b/>
                <w:bCs/>
                <w:color w:val="auto"/>
                <w:sz w:val="24"/>
              </w:rPr>
              <w:t>分值</w:t>
            </w:r>
          </w:p>
        </w:tc>
        <w:tc>
          <w:tcPr>
            <w:tcW w:w="3889" w:type="dxa"/>
            <w:vAlign w:val="center"/>
          </w:tcPr>
          <w:p w14:paraId="21ABBD96">
            <w:pPr>
              <w:widowControl/>
              <w:spacing w:line="360" w:lineRule="auto"/>
              <w:jc w:val="center"/>
              <w:rPr>
                <w:rFonts w:ascii="宋体" w:hAnsi="宋体" w:cs="宋体"/>
                <w:b/>
                <w:bCs/>
                <w:color w:val="auto"/>
                <w:sz w:val="24"/>
              </w:rPr>
            </w:pPr>
            <w:r>
              <w:rPr>
                <w:rFonts w:hint="eastAsia" w:ascii="宋体" w:hAnsi="宋体" w:cs="宋体"/>
                <w:b/>
                <w:bCs/>
                <w:color w:val="auto"/>
                <w:sz w:val="24"/>
              </w:rPr>
              <w:t>指标说明及评分标准</w:t>
            </w:r>
          </w:p>
        </w:tc>
        <w:tc>
          <w:tcPr>
            <w:tcW w:w="2385" w:type="dxa"/>
            <w:vAlign w:val="center"/>
          </w:tcPr>
          <w:p w14:paraId="17BF8817">
            <w:pPr>
              <w:widowControl/>
              <w:spacing w:line="360" w:lineRule="auto"/>
              <w:jc w:val="center"/>
              <w:rPr>
                <w:rFonts w:ascii="宋体" w:hAnsi="宋体" w:cs="宋体"/>
                <w:b/>
                <w:bCs/>
                <w:color w:val="auto"/>
                <w:sz w:val="24"/>
              </w:rPr>
            </w:pPr>
            <w:r>
              <w:rPr>
                <w:rFonts w:hint="eastAsia" w:ascii="宋体" w:hAnsi="宋体" w:cs="宋体"/>
                <w:b/>
                <w:bCs/>
                <w:color w:val="auto"/>
                <w:sz w:val="24"/>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Align w:val="center"/>
          </w:tcPr>
          <w:p w14:paraId="2D019C5E">
            <w:pPr>
              <w:spacing w:line="360" w:lineRule="auto"/>
              <w:rPr>
                <w:rFonts w:ascii="宋体" w:hAnsi="宋体" w:cs="宋体"/>
                <w:color w:val="auto"/>
                <w:sz w:val="24"/>
              </w:rPr>
            </w:pPr>
            <w:r>
              <w:rPr>
                <w:rFonts w:hint="eastAsia" w:ascii="宋体" w:hAnsi="宋体" w:cs="宋体"/>
                <w:color w:val="auto"/>
                <w:sz w:val="24"/>
              </w:rPr>
              <w:t>报价得分（30分）</w:t>
            </w:r>
          </w:p>
        </w:tc>
        <w:tc>
          <w:tcPr>
            <w:tcW w:w="2191" w:type="dxa"/>
            <w:vAlign w:val="center"/>
          </w:tcPr>
          <w:p w14:paraId="63A5AD2B">
            <w:pPr>
              <w:spacing w:line="360" w:lineRule="auto"/>
              <w:rPr>
                <w:rFonts w:ascii="宋体" w:hAnsi="宋体" w:cs="宋体"/>
                <w:color w:val="auto"/>
                <w:sz w:val="24"/>
              </w:rPr>
            </w:pPr>
            <w:r>
              <w:rPr>
                <w:rFonts w:hint="eastAsia" w:ascii="宋体" w:hAnsi="宋体" w:cs="宋体"/>
                <w:color w:val="auto"/>
                <w:sz w:val="24"/>
              </w:rPr>
              <w:t>报价（30分）</w:t>
            </w:r>
          </w:p>
        </w:tc>
        <w:tc>
          <w:tcPr>
            <w:tcW w:w="6274" w:type="dxa"/>
            <w:gridSpan w:val="2"/>
            <w:vAlign w:val="center"/>
          </w:tcPr>
          <w:p w14:paraId="4F7359AC">
            <w:pPr>
              <w:spacing w:line="360" w:lineRule="auto"/>
              <w:ind w:firstLine="480" w:firstLineChars="200"/>
              <w:rPr>
                <w:rFonts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color w:val="auto"/>
                <w:sz w:val="24"/>
                <w:szCs w:val="20"/>
              </w:rPr>
            </w:pPr>
            <w:r>
              <w:rPr>
                <w:rFonts w:hint="eastAsia" w:ascii="宋体" w:hAnsi="宋体" w:cs="宋体"/>
                <w:bCs/>
                <w:color w:val="auto"/>
                <w:sz w:val="24"/>
                <w:szCs w:val="20"/>
              </w:rPr>
              <w:t>磋商报价得分=（磋商基准价/最后磋商报价）×30</w:t>
            </w:r>
          </w:p>
          <w:p w14:paraId="2FE9D206">
            <w:pPr>
              <w:tabs>
                <w:tab w:val="left" w:pos="5130"/>
              </w:tabs>
              <w:adjustRightInd w:val="0"/>
              <w:snapToGrid w:val="0"/>
              <w:spacing w:line="360" w:lineRule="auto"/>
              <w:rPr>
                <w:rFonts w:ascii="宋体" w:hAnsi="宋体" w:cs="宋体"/>
                <w:bCs/>
                <w:color w:val="auto"/>
                <w:sz w:val="24"/>
                <w:szCs w:val="20"/>
              </w:rPr>
            </w:pPr>
            <w:r>
              <w:rPr>
                <w:rFonts w:hint="eastAsia" w:ascii="宋体" w:hAnsi="宋体" w:cs="宋体"/>
                <w:bCs/>
                <w:color w:val="auto"/>
                <w:sz w:val="24"/>
                <w:szCs w:val="20"/>
              </w:rPr>
              <w:t>备注：价格分计算保留小数点后二位。</w:t>
            </w:r>
          </w:p>
          <w:p w14:paraId="60F599FC">
            <w:pPr>
              <w:spacing w:line="360" w:lineRule="auto"/>
              <w:rPr>
                <w:rFonts w:ascii="宋体" w:hAnsi="宋体" w:cs="宋体"/>
                <w:color w:val="auto"/>
                <w:sz w:val="24"/>
              </w:rPr>
            </w:pPr>
            <w:r>
              <w:rPr>
                <w:rFonts w:hint="eastAsia" w:ascii="宋体" w:hAnsi="宋体" w:cs="宋体"/>
                <w:color w:val="auto"/>
                <w:sz w:val="24"/>
              </w:rPr>
              <w:t>注：</w:t>
            </w:r>
          </w:p>
          <w:p w14:paraId="456F323B">
            <w:pPr>
              <w:spacing w:line="360" w:lineRule="auto"/>
              <w:rPr>
                <w:rFonts w:ascii="宋体" w:hAnsi="宋体" w:cs="宋体"/>
                <w:color w:val="auto"/>
                <w:sz w:val="24"/>
              </w:rPr>
            </w:pPr>
            <w:r>
              <w:rPr>
                <w:rFonts w:hint="eastAsia" w:ascii="宋体" w:hAnsi="宋体" w:cs="宋体"/>
                <w:color w:val="auto"/>
                <w:sz w:val="24"/>
              </w:rPr>
              <w:t>1.若投标人投标价格均超过控制价，做废标处理。</w:t>
            </w:r>
          </w:p>
          <w:p w14:paraId="0A773E5D">
            <w:pPr>
              <w:spacing w:line="360" w:lineRule="auto"/>
              <w:rPr>
                <w:rFonts w:ascii="宋体" w:hAnsi="宋体" w:cs="宋体"/>
                <w:color w:val="auto"/>
                <w:sz w:val="24"/>
              </w:rPr>
            </w:pPr>
            <w:r>
              <w:rPr>
                <w:rFonts w:hint="eastAsia" w:ascii="宋体" w:hAnsi="宋体" w:cs="宋体"/>
                <w:color w:val="auto"/>
                <w:sz w:val="24"/>
              </w:rPr>
              <w:t>2.对小型、微型、监狱企业、残疾人福利性单位投标报价给予</w:t>
            </w:r>
            <w:r>
              <w:rPr>
                <w:rFonts w:hint="eastAsia" w:ascii="宋体" w:hAnsi="宋体" w:cs="宋体"/>
                <w:color w:val="auto"/>
                <w:sz w:val="24"/>
                <w:lang w:val="en-US" w:eastAsia="zh-CN"/>
              </w:rPr>
              <w:t>5</w:t>
            </w:r>
            <w:r>
              <w:rPr>
                <w:rFonts w:hint="eastAsia" w:ascii="宋体" w:hAnsi="宋体" w:cs="宋体"/>
                <w:color w:val="auto"/>
                <w:sz w:val="24"/>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474ACA28">
            <w:pPr>
              <w:spacing w:line="360" w:lineRule="auto"/>
              <w:rPr>
                <w:rFonts w:ascii="宋体" w:hAnsi="宋体" w:cs="宋体"/>
                <w:color w:val="auto"/>
                <w:sz w:val="24"/>
              </w:rPr>
            </w:pPr>
            <w:r>
              <w:rPr>
                <w:rFonts w:hint="eastAsia" w:ascii="宋体" w:hAnsi="宋体" w:cs="宋体"/>
                <w:color w:val="auto"/>
                <w:sz w:val="24"/>
              </w:rPr>
              <w:t>技术部分</w:t>
            </w:r>
          </w:p>
          <w:p w14:paraId="324B5F24">
            <w:pPr>
              <w:spacing w:line="360" w:lineRule="auto"/>
              <w:rPr>
                <w:rFonts w:ascii="宋体" w:hAnsi="宋体" w:cs="宋体"/>
                <w:color w:val="auto"/>
                <w:sz w:val="24"/>
              </w:rPr>
            </w:pPr>
            <w:r>
              <w:rPr>
                <w:rFonts w:hint="eastAsia" w:ascii="宋体" w:hAnsi="宋体" w:cs="宋体"/>
                <w:color w:val="auto"/>
                <w:sz w:val="24"/>
              </w:rPr>
              <w:t>(5</w:t>
            </w:r>
            <w:r>
              <w:rPr>
                <w:rFonts w:hint="eastAsia" w:ascii="宋体" w:hAnsi="宋体" w:cs="宋体"/>
                <w:color w:val="auto"/>
                <w:sz w:val="24"/>
                <w:lang w:val="en-US" w:eastAsia="zh-CN"/>
              </w:rPr>
              <w:t>4</w:t>
            </w:r>
            <w:r>
              <w:rPr>
                <w:rFonts w:hint="eastAsia" w:ascii="宋体" w:hAnsi="宋体" w:cs="宋体"/>
                <w:color w:val="auto"/>
                <w:sz w:val="24"/>
              </w:rPr>
              <w:t>分）</w:t>
            </w:r>
          </w:p>
        </w:tc>
        <w:tc>
          <w:tcPr>
            <w:tcW w:w="2191" w:type="dxa"/>
            <w:vAlign w:val="center"/>
          </w:tcPr>
          <w:p w14:paraId="79AE6BB1">
            <w:pPr>
              <w:pStyle w:val="39"/>
              <w:spacing w:line="360" w:lineRule="auto"/>
              <w:ind w:left="0" w:leftChars="0" w:firstLine="0" w:firstLineChars="0"/>
              <w:jc w:val="center"/>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360" w:lineRule="auto"/>
              <w:rPr>
                <w:color w:val="auto"/>
              </w:rPr>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7245B993">
            <w:pPr>
              <w:spacing w:line="360" w:lineRule="auto"/>
              <w:rPr>
                <w:rFonts w:ascii="宋体" w:hAnsi="宋体" w:cs="宋体"/>
                <w:color w:val="auto"/>
                <w:sz w:val="24"/>
              </w:rPr>
            </w:pPr>
          </w:p>
        </w:tc>
        <w:tc>
          <w:tcPr>
            <w:tcW w:w="2191" w:type="dxa"/>
            <w:vAlign w:val="center"/>
          </w:tcPr>
          <w:p w14:paraId="5E261E65">
            <w:pPr>
              <w:pStyle w:val="39"/>
              <w:spacing w:line="360" w:lineRule="auto"/>
              <w:ind w:firstLine="0" w:firstLineChars="0"/>
              <w:jc w:val="center"/>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
              <w:spacing w:after="0" w:line="360" w:lineRule="auto"/>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提供详细的</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360" w:lineRule="auto"/>
              <w:rPr>
                <w:rFonts w:cs="宋体" w:asciiTheme="minorEastAsia" w:hAnsiTheme="minorEastAsia" w:eastAsiaTheme="minorEastAsia"/>
                <w:color w:val="auto"/>
                <w:sz w:val="24"/>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ACAA3FF">
            <w:pPr>
              <w:spacing w:line="360" w:lineRule="auto"/>
              <w:rPr>
                <w:rFonts w:ascii="宋体" w:hAnsi="宋体" w:cs="宋体"/>
                <w:color w:val="auto"/>
                <w:sz w:val="24"/>
              </w:rPr>
            </w:pPr>
          </w:p>
        </w:tc>
        <w:tc>
          <w:tcPr>
            <w:tcW w:w="2191" w:type="dxa"/>
            <w:vAlign w:val="center"/>
          </w:tcPr>
          <w:p w14:paraId="1CC0CC96">
            <w:pPr>
              <w:pStyle w:val="39"/>
              <w:spacing w:line="360" w:lineRule="auto"/>
              <w:ind w:firstLine="0" w:firstLineChars="0"/>
              <w:jc w:val="center"/>
              <w:rPr>
                <w:rFonts w:ascii="宋体" w:hAnsi="宋体" w:cs="宋体"/>
                <w:color w:val="auto"/>
                <w:sz w:val="24"/>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
              <w:spacing w:after="0" w:line="360" w:lineRule="auto"/>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360" w:lineRule="auto"/>
              <w:rPr>
                <w:rFonts w:ascii="宋体" w:hAnsi="宋体" w:cs="宋体"/>
                <w:color w:val="auto"/>
                <w:sz w:val="24"/>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4BC762E">
            <w:pPr>
              <w:spacing w:line="360" w:lineRule="auto"/>
              <w:rPr>
                <w:rFonts w:ascii="宋体" w:hAnsi="宋体" w:cs="宋体"/>
                <w:color w:val="auto"/>
                <w:sz w:val="24"/>
              </w:rPr>
            </w:pPr>
          </w:p>
        </w:tc>
        <w:tc>
          <w:tcPr>
            <w:tcW w:w="2191" w:type="dxa"/>
            <w:vAlign w:val="center"/>
          </w:tcPr>
          <w:p w14:paraId="1A208B78">
            <w:pPr>
              <w:pStyle w:val="2"/>
              <w:spacing w:after="0" w:line="360" w:lineRule="auto"/>
              <w:ind w:right="-21" w:rightChars="0" w:firstLine="0" w:firstLineChars="0"/>
              <w:jc w:val="center"/>
              <w:rPr>
                <w:rFonts w:ascii="宋体" w:hAnsi="宋体" w:cs="宋体"/>
                <w:color w:val="auto"/>
                <w:sz w:val="24"/>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360" w:lineRule="auto"/>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360" w:lineRule="auto"/>
              <w:rPr>
                <w:rFonts w:ascii="宋体" w:hAnsi="宋体" w:cs="宋体"/>
                <w:color w:val="auto"/>
                <w:sz w:val="24"/>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5DA49430">
            <w:pPr>
              <w:spacing w:line="360" w:lineRule="auto"/>
              <w:rPr>
                <w:rFonts w:ascii="宋体" w:hAnsi="宋体" w:cs="宋体"/>
                <w:color w:val="auto"/>
                <w:sz w:val="24"/>
              </w:rPr>
            </w:pPr>
          </w:p>
        </w:tc>
        <w:tc>
          <w:tcPr>
            <w:tcW w:w="2191" w:type="dxa"/>
            <w:vAlign w:val="center"/>
          </w:tcPr>
          <w:p w14:paraId="23A9EA3C">
            <w:pPr>
              <w:pStyle w:val="39"/>
              <w:spacing w:line="360" w:lineRule="auto"/>
              <w:ind w:firstLine="0" w:firstLineChars="0"/>
              <w:jc w:val="center"/>
              <w:rPr>
                <w:rFonts w:ascii="宋体" w:hAnsi="宋体" w:cs="宋体"/>
                <w:color w:val="auto"/>
                <w:sz w:val="24"/>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
              <w:spacing w:after="0" w:line="360" w:lineRule="auto"/>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360" w:lineRule="auto"/>
              <w:rPr>
                <w:rFonts w:ascii="宋体" w:hAnsi="宋体" w:cs="宋体"/>
                <w:color w:val="auto"/>
                <w:sz w:val="24"/>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6358CA51">
            <w:pPr>
              <w:spacing w:line="360" w:lineRule="auto"/>
              <w:rPr>
                <w:rFonts w:ascii="宋体" w:hAnsi="宋体" w:cs="宋体"/>
                <w:color w:val="auto"/>
                <w:sz w:val="24"/>
              </w:rPr>
            </w:pPr>
          </w:p>
        </w:tc>
        <w:tc>
          <w:tcPr>
            <w:tcW w:w="2191" w:type="dxa"/>
            <w:vAlign w:val="center"/>
          </w:tcPr>
          <w:p w14:paraId="6AEAD463">
            <w:pPr>
              <w:pStyle w:val="39"/>
              <w:adjustRightInd w:val="0"/>
              <w:snapToGrid w:val="0"/>
              <w:spacing w:after="0" w:line="360" w:lineRule="auto"/>
              <w:ind w:firstLine="0" w:firstLineChars="0"/>
              <w:jc w:val="center"/>
              <w:rPr>
                <w:rFonts w:ascii="宋体" w:hAnsi="宋体" w:cs="宋体"/>
                <w:color w:val="auto"/>
                <w:sz w:val="24"/>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
              <w:spacing w:after="0" w:line="360" w:lineRule="auto"/>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
              <w:spacing w:after="0" w:line="360" w:lineRule="auto"/>
              <w:ind w:right="-21" w:rightChars="0" w:firstLine="0" w:firstLineChars="0"/>
              <w:rPr>
                <w:rFonts w:ascii="宋体" w:hAnsi="宋体" w:cs="宋体"/>
                <w:color w:val="auto"/>
                <w:sz w:val="24"/>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F27DE9E">
            <w:pPr>
              <w:spacing w:line="360" w:lineRule="auto"/>
              <w:rPr>
                <w:rFonts w:ascii="宋体" w:hAnsi="宋体" w:cs="宋体"/>
                <w:color w:val="auto"/>
                <w:sz w:val="24"/>
              </w:rPr>
            </w:pPr>
          </w:p>
        </w:tc>
        <w:tc>
          <w:tcPr>
            <w:tcW w:w="2191" w:type="dxa"/>
            <w:vAlign w:val="center"/>
          </w:tcPr>
          <w:p w14:paraId="6D48750C">
            <w:pPr>
              <w:pStyle w:val="39"/>
              <w:spacing w:line="360" w:lineRule="auto"/>
              <w:ind w:firstLine="0" w:firstLineChars="0"/>
              <w:jc w:val="center"/>
              <w:rPr>
                <w:rFonts w:ascii="宋体" w:hAnsi="宋体" w:cs="宋体"/>
                <w:color w:val="auto"/>
                <w:sz w:val="24"/>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
              <w:spacing w:after="0" w:line="360" w:lineRule="auto"/>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360" w:lineRule="auto"/>
              <w:rPr>
                <w:rFonts w:ascii="宋体" w:hAnsi="宋体" w:cs="宋体"/>
                <w:color w:val="auto"/>
                <w:sz w:val="24"/>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41F7BFFC">
            <w:pPr>
              <w:spacing w:line="360" w:lineRule="auto"/>
              <w:rPr>
                <w:rFonts w:ascii="宋体" w:hAnsi="宋体" w:cs="宋体"/>
                <w:color w:val="auto"/>
                <w:sz w:val="24"/>
              </w:rPr>
            </w:pPr>
          </w:p>
        </w:tc>
        <w:tc>
          <w:tcPr>
            <w:tcW w:w="2191" w:type="dxa"/>
            <w:vAlign w:val="center"/>
          </w:tcPr>
          <w:p w14:paraId="38B69E5F">
            <w:pPr>
              <w:pStyle w:val="39"/>
              <w:spacing w:line="360" w:lineRule="auto"/>
              <w:ind w:firstLine="0" w:firstLineChars="0"/>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360" w:lineRule="auto"/>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360" w:lineRule="auto"/>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numPr>
                <w:ilvl w:val="0"/>
                <w:numId w:val="0"/>
              </w:numPr>
              <w:spacing w:line="360" w:lineRule="auto"/>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restart"/>
            <w:vAlign w:val="center"/>
          </w:tcPr>
          <w:p w14:paraId="22D33031">
            <w:pPr>
              <w:spacing w:line="360" w:lineRule="auto"/>
              <w:rPr>
                <w:rFonts w:ascii="宋体" w:hAnsi="宋体" w:cs="宋体"/>
                <w:color w:val="auto"/>
                <w:sz w:val="24"/>
              </w:rPr>
            </w:pPr>
            <w:r>
              <w:rPr>
                <w:rFonts w:hint="eastAsia" w:ascii="宋体" w:hAnsi="宋体" w:cs="宋体"/>
                <w:color w:val="auto"/>
                <w:sz w:val="24"/>
              </w:rPr>
              <w:t>商务部分</w:t>
            </w:r>
          </w:p>
          <w:p w14:paraId="119C5C62">
            <w:pPr>
              <w:spacing w:line="360" w:lineRule="auto"/>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6</w:t>
            </w:r>
            <w:r>
              <w:rPr>
                <w:rFonts w:hint="eastAsia" w:ascii="宋体" w:hAnsi="宋体" w:cs="宋体"/>
                <w:color w:val="auto"/>
                <w:sz w:val="24"/>
              </w:rPr>
              <w:t>分）</w:t>
            </w:r>
          </w:p>
        </w:tc>
        <w:tc>
          <w:tcPr>
            <w:tcW w:w="2191" w:type="dxa"/>
            <w:vAlign w:val="center"/>
          </w:tcPr>
          <w:p w14:paraId="264A6B47">
            <w:pPr>
              <w:tabs>
                <w:tab w:val="left" w:pos="5130"/>
              </w:tabs>
              <w:adjustRightInd w:val="0"/>
              <w:snapToGrid w:val="0"/>
              <w:spacing w:line="360" w:lineRule="auto"/>
              <w:jc w:val="center"/>
              <w:rPr>
                <w:rFonts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1DED6023">
            <w:pPr>
              <w:numPr>
                <w:ilvl w:val="0"/>
                <w:numId w:val="0"/>
              </w:numPr>
              <w:spacing w:line="360" w:lineRule="auto"/>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23</w:t>
            </w:r>
            <w:r>
              <w:rPr>
                <w:rFonts w:hint="eastAsia" w:cs="宋体" w:asciiTheme="minorEastAsia" w:hAnsiTheme="minorEastAsia" w:eastAsiaTheme="minorEastAsia"/>
                <w:color w:val="auto"/>
                <w:sz w:val="24"/>
                <w:highlight w:val="none"/>
              </w:rPr>
              <w:t>年1月1日以来类似的业绩</w:t>
            </w:r>
            <w:r>
              <w:rPr>
                <w:rFonts w:hint="eastAsia" w:ascii="宋体" w:hAnsi="宋体" w:eastAsia="宋体" w:cs="宋体"/>
                <w:color w:val="auto"/>
                <w:sz w:val="24"/>
                <w:szCs w:val="24"/>
                <w:highlight w:val="none"/>
              </w:rPr>
              <w:t>合同</w:t>
            </w:r>
            <w:r>
              <w:rPr>
                <w:rFonts w:hint="eastAsia" w:cs="宋体" w:asciiTheme="minorEastAsia" w:hAnsiTheme="minorEastAsia" w:eastAsiaTheme="minorEastAsia"/>
                <w:color w:val="auto"/>
                <w:sz w:val="24"/>
                <w:highlight w:val="none"/>
              </w:rPr>
              <w:t>，每附1个得2分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ascii="宋体" w:hAnsi="宋体" w:cs="宋体"/>
                <w:color w:val="auto"/>
                <w:sz w:val="24"/>
                <w:highlight w:val="none"/>
                <w:lang w:eastAsia="zh-CN"/>
              </w:rPr>
              <w:t>不提供不得分。</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2" w:type="dxa"/>
            <w:vMerge w:val="continue"/>
            <w:vAlign w:val="center"/>
          </w:tcPr>
          <w:p w14:paraId="3EF437AE">
            <w:pPr>
              <w:spacing w:line="360" w:lineRule="auto"/>
              <w:rPr>
                <w:rFonts w:ascii="宋体" w:hAnsi="宋体" w:cs="宋体"/>
                <w:color w:val="auto"/>
                <w:sz w:val="24"/>
              </w:rPr>
            </w:pPr>
          </w:p>
        </w:tc>
        <w:tc>
          <w:tcPr>
            <w:tcW w:w="2191" w:type="dxa"/>
            <w:vAlign w:val="center"/>
          </w:tcPr>
          <w:p w14:paraId="21B65C69">
            <w:pPr>
              <w:tabs>
                <w:tab w:val="left" w:pos="5130"/>
              </w:tabs>
              <w:adjustRightInd w:val="0"/>
              <w:snapToGrid w:val="0"/>
              <w:spacing w:line="360" w:lineRule="auto"/>
              <w:jc w:val="center"/>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w:t>
            </w:r>
          </w:p>
          <w:p w14:paraId="7423B570">
            <w:pPr>
              <w:tabs>
                <w:tab w:val="left" w:pos="5130"/>
              </w:tabs>
              <w:adjustRightInd w:val="0"/>
              <w:snapToGrid w:val="0"/>
              <w:spacing w:line="360" w:lineRule="auto"/>
              <w:jc w:val="center"/>
              <w:rPr>
                <w:rFonts w:ascii="宋体" w:hAnsi="宋体" w:cs="宋体"/>
                <w:color w:val="auto"/>
                <w:sz w:val="24"/>
              </w:rPr>
            </w:pPr>
            <w:r>
              <w:rPr>
                <w:rFonts w:hint="eastAsia" w:cs="宋体" w:asciiTheme="minorEastAsia" w:hAnsiTheme="minorEastAsia" w:eastAsiaTheme="minorEastAsia"/>
                <w:color w:val="auto"/>
                <w:sz w:val="24"/>
                <w:highlight w:val="none"/>
              </w:rPr>
              <w:t>（1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1、提供全面的工程质量保证和承诺（包括</w:t>
            </w:r>
            <w:r>
              <w:rPr>
                <w:rFonts w:hint="eastAsia" w:ascii="宋体" w:hAnsi="宋体" w:cs="宋体"/>
                <w:color w:val="auto"/>
                <w:sz w:val="24"/>
                <w:highlight w:val="none"/>
                <w:lang w:eastAsia="zh-CN"/>
              </w:rPr>
              <w:t>不拖欠农民工工资承诺、工程工期承诺</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、保修期内外及其他承诺）得8分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缺项或</w:t>
            </w:r>
            <w:r>
              <w:rPr>
                <w:rFonts w:hint="eastAsia" w:ascii="宋体" w:hAnsi="宋体" w:cs="宋体"/>
                <w:color w:val="auto"/>
                <w:sz w:val="24"/>
                <w:highlight w:val="none"/>
                <w:lang w:eastAsia="zh-CN"/>
              </w:rPr>
              <w:t>不提供不得分。</w:t>
            </w:r>
          </w:p>
          <w:p w14:paraId="09727379">
            <w:pPr>
              <w:tabs>
                <w:tab w:val="left" w:pos="5130"/>
              </w:tabs>
              <w:adjustRightInd w:val="0"/>
              <w:snapToGrid w:val="0"/>
              <w:spacing w:line="360" w:lineRule="auto"/>
              <w:rPr>
                <w:rFonts w:ascii="宋体" w:hAnsi="宋体" w:cs="宋体"/>
                <w:color w:val="auto"/>
                <w:sz w:val="24"/>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提供合理的</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分；不提供不得分。</w:t>
            </w:r>
          </w:p>
        </w:tc>
      </w:tr>
      <w:bookmarkEnd w:id="38"/>
    </w:tbl>
    <w:p w14:paraId="4AD9DF3E">
      <w:pPr>
        <w:pStyle w:val="5"/>
        <w:ind w:firstLine="480"/>
        <w:rPr>
          <w:rFonts w:ascii="宋体" w:hAnsi="宋体" w:eastAsia="宋体" w:cs="宋体"/>
          <w:color w:val="auto"/>
          <w:sz w:val="24"/>
        </w:rPr>
      </w:pPr>
    </w:p>
    <w:p w14:paraId="31E3ACAB">
      <w:pPr>
        <w:pStyle w:val="5"/>
        <w:ind w:firstLine="480"/>
        <w:rPr>
          <w:rFonts w:ascii="宋体" w:hAnsi="宋体" w:eastAsia="宋体" w:cs="宋体"/>
          <w:color w:val="auto"/>
          <w:sz w:val="24"/>
        </w:rPr>
      </w:pPr>
    </w:p>
    <w:p w14:paraId="4D7CFAA0">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36A9540F">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6583729">
      <w:pPr>
        <w:spacing w:line="560" w:lineRule="auto"/>
        <w:ind w:firstLine="48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r>
        <w:rPr>
          <w:rFonts w:hint="eastAsia" w:ascii="宋体" w:hAnsi="宋体" w:eastAsia="宋体" w:cs="宋体"/>
          <w:color w:val="auto"/>
          <w:sz w:val="24"/>
          <w:lang w:val="en-US" w:eastAsia="zh-CN"/>
        </w:rPr>
        <w:t>供应商须在响应文件中保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证不以任何方式干扰评标工作。</w:t>
      </w:r>
    </w:p>
    <w:p w14:paraId="6E60FFB5">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1E1EE867">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4DB71B40">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1AE9EC68">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383EAB88">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2C5E886D">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3083BB2C">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0EC19B5F">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3FA9D50E">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70CD3720">
      <w:pPr>
        <w:pStyle w:val="39"/>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7FBC5952">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color w:val="auto"/>
          <w:sz w:val="24"/>
        </w:rPr>
      </w:pPr>
      <w:r>
        <w:rPr>
          <w:rFonts w:hint="eastAsia" w:ascii="宋体" w:hAnsi="宋体" w:cs="宋体"/>
          <w:b/>
          <w:color w:val="auto"/>
          <w:sz w:val="24"/>
        </w:rPr>
        <w:t>八、合同授予</w:t>
      </w:r>
    </w:p>
    <w:p w14:paraId="236E24F7">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66E098F3">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color w:val="auto"/>
          <w:sz w:val="24"/>
        </w:rPr>
      </w:pPr>
      <w:r>
        <w:rPr>
          <w:rFonts w:hint="eastAsia" w:ascii="宋体" w:hAnsi="宋体" w:cs="宋体"/>
          <w:color w:val="auto"/>
          <w:sz w:val="24"/>
        </w:rPr>
        <w:t>25.3</w:t>
      </w:r>
      <w:r>
        <w:rPr>
          <w:rFonts w:ascii="宋体" w:hAnsi="宋体" w:eastAsia="宋体" w:cs="宋体"/>
          <w:color w:val="auto"/>
          <w:sz w:val="24"/>
        </w:rPr>
        <w:t>竞争性磋商文件、竞争性磋商文件的修改文件、成交供应商的响应性文件、补充或修改的文件及澄清或承诺文件</w:t>
      </w:r>
      <w:r>
        <w:rPr>
          <w:rFonts w:hint="eastAsia" w:ascii="宋体" w:hAnsi="宋体" w:eastAsia="宋体" w:cs="宋体"/>
          <w:color w:val="auto"/>
          <w:sz w:val="24"/>
          <w:lang w:val="en-US" w:eastAsia="zh-CN"/>
        </w:rPr>
        <w:t>以及与响应文件内容一致的无行贿保证书</w:t>
      </w:r>
      <w:r>
        <w:rPr>
          <w:rFonts w:ascii="宋体" w:hAnsi="宋体" w:eastAsia="宋体" w:cs="宋体"/>
          <w:color w:val="auto"/>
          <w:sz w:val="24"/>
        </w:rPr>
        <w:t>等</w:t>
      </w:r>
      <w:r>
        <w:rPr>
          <w:rFonts w:hint="eastAsia" w:ascii="宋体" w:hAnsi="宋体" w:cs="宋体"/>
          <w:color w:val="auto"/>
          <w:sz w:val="24"/>
        </w:rPr>
        <w:t>，均为双方签订合同的组成部分，并与合同一并作为本竞争性磋商文件所列项目的互补性法律文件，与合同具有同等法律效力。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7AB43B13">
      <w:pPr>
        <w:pStyle w:val="9"/>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74A0F1A0">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投标。</w:t>
      </w:r>
    </w:p>
    <w:p w14:paraId="2CA7AE1B">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32C3E949">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29A343A">
      <w:pPr>
        <w:spacing w:line="560" w:lineRule="exact"/>
        <w:rPr>
          <w:rFonts w:ascii="宋体" w:hAnsi="宋体" w:cs="宋体"/>
          <w:color w:val="auto"/>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color w:val="auto"/>
          <w:sz w:val="24"/>
        </w:rPr>
      </w:pPr>
      <w:r>
        <w:rPr>
          <w:rFonts w:hint="eastAsia" w:ascii="宋体" w:hAnsi="宋体" w:cs="宋体"/>
          <w:b/>
          <w:color w:val="auto"/>
          <w:sz w:val="24"/>
        </w:rPr>
        <w:t>第三章 采购项目内容及要求</w:t>
      </w:r>
    </w:p>
    <w:p w14:paraId="409D3415">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468C6C6F">
      <w:pPr>
        <w:numPr>
          <w:ilvl w:val="0"/>
          <w:numId w:val="4"/>
        </w:numPr>
        <w:spacing w:line="480" w:lineRule="auto"/>
        <w:rPr>
          <w:color w:val="auto"/>
          <w:sz w:val="24"/>
        </w:rPr>
      </w:pPr>
      <w:r>
        <w:rPr>
          <w:rFonts w:hint="eastAsia" w:ascii="宋体" w:hAnsi="宋体" w:cs="宋体"/>
          <w:color w:val="auto"/>
          <w:sz w:val="24"/>
        </w:rPr>
        <w:t>本项目采购内容：</w:t>
      </w:r>
    </w:p>
    <w:p w14:paraId="4DDF50A9">
      <w:pPr>
        <w:spacing w:line="480" w:lineRule="auto"/>
        <w:ind w:left="284"/>
        <w:rPr>
          <w:rFonts w:hint="eastAsia"/>
          <w:color w:val="auto"/>
          <w:sz w:val="24"/>
        </w:rPr>
      </w:pPr>
      <w:r>
        <w:rPr>
          <w:rFonts w:hint="eastAsia"/>
          <w:color w:val="auto"/>
          <w:sz w:val="24"/>
        </w:rPr>
        <w:t>根据本项工程采购需求，本次</w:t>
      </w:r>
      <w:r>
        <w:rPr>
          <w:rFonts w:hint="eastAsia"/>
          <w:color w:val="auto"/>
          <w:sz w:val="24"/>
          <w:lang w:val="en-US" w:eastAsia="zh-CN"/>
        </w:rPr>
        <w:t>磋商</w:t>
      </w:r>
      <w:r>
        <w:rPr>
          <w:rFonts w:hint="eastAsia"/>
          <w:color w:val="auto"/>
          <w:sz w:val="24"/>
        </w:rPr>
        <w:t>内容如下：工程量清单及有关附表包括的全部内容。</w:t>
      </w:r>
    </w:p>
    <w:p w14:paraId="7C828E93">
      <w:pPr>
        <w:rPr>
          <w:rFonts w:hint="eastAsia"/>
          <w:color w:val="auto"/>
          <w:sz w:val="24"/>
          <w:lang w:val="en-US" w:eastAsia="zh-CN"/>
        </w:rPr>
      </w:pPr>
      <w:r>
        <w:rPr>
          <w:rFonts w:hint="eastAsia"/>
          <w:color w:val="auto"/>
          <w:sz w:val="24"/>
        </w:rPr>
        <w:t>工程量清单：</w:t>
      </w:r>
    </w:p>
    <w:p w14:paraId="70C0B646">
      <w:pPr>
        <w:bidi w:val="0"/>
        <w:jc w:val="center"/>
        <w:rPr>
          <w:rFonts w:hint="default" w:ascii="宋体" w:hAnsi="宋体" w:eastAsia="宋体" w:cs="宋体"/>
          <w:b/>
          <w:bCs/>
          <w:i w:val="0"/>
          <w:iCs w:val="0"/>
          <w:color w:val="auto"/>
          <w:kern w:val="0"/>
          <w:sz w:val="40"/>
          <w:szCs w:val="40"/>
          <w:u w:val="none"/>
          <w:lang w:val="en-US" w:eastAsia="zh-CN" w:bidi="ar"/>
        </w:rPr>
      </w:pPr>
      <w:r>
        <w:rPr>
          <w:rFonts w:hint="eastAsia" w:ascii="宋体" w:hAnsi="宋体" w:cs="宋体"/>
          <w:b/>
          <w:bCs/>
          <w:i w:val="0"/>
          <w:iCs w:val="0"/>
          <w:color w:val="auto"/>
          <w:kern w:val="0"/>
          <w:sz w:val="40"/>
          <w:szCs w:val="40"/>
          <w:u w:val="none"/>
          <w:lang w:val="en-US" w:eastAsia="zh-CN" w:bidi="ar"/>
        </w:rPr>
        <w:t>见附件</w:t>
      </w:r>
    </w:p>
    <w:p w14:paraId="62861190">
      <w:pPr>
        <w:pStyle w:val="3"/>
        <w:rPr>
          <w:rFonts w:hint="eastAsia"/>
          <w:color w:val="auto"/>
          <w:sz w:val="24"/>
        </w:rPr>
      </w:pPr>
    </w:p>
    <w:p w14:paraId="2E62F6EB">
      <w:pPr>
        <w:pStyle w:val="3"/>
        <w:rPr>
          <w:rFonts w:hint="eastAsia"/>
          <w:color w:val="auto"/>
          <w:sz w:val="24"/>
        </w:rPr>
      </w:pPr>
    </w:p>
    <w:p w14:paraId="37CD4274">
      <w:pPr>
        <w:pStyle w:val="3"/>
        <w:rPr>
          <w:rFonts w:hint="eastAsia"/>
          <w:color w:val="auto"/>
          <w:sz w:val="24"/>
        </w:rPr>
      </w:pPr>
    </w:p>
    <w:p w14:paraId="449592D5">
      <w:pPr>
        <w:pStyle w:val="3"/>
        <w:rPr>
          <w:rFonts w:hint="eastAsia"/>
          <w:color w:val="auto"/>
          <w:sz w:val="24"/>
        </w:rPr>
      </w:pPr>
    </w:p>
    <w:p w14:paraId="6C25D9C1">
      <w:pPr>
        <w:pStyle w:val="3"/>
        <w:rPr>
          <w:rFonts w:hint="eastAsia"/>
          <w:color w:val="auto"/>
          <w:sz w:val="24"/>
        </w:rPr>
      </w:pPr>
    </w:p>
    <w:p w14:paraId="1B668628">
      <w:pPr>
        <w:pStyle w:val="3"/>
        <w:rPr>
          <w:color w:val="auto"/>
          <w:sz w:val="24"/>
        </w:rPr>
      </w:pPr>
      <w:r>
        <w:rPr>
          <w:rFonts w:hint="eastAsia"/>
          <w:color w:val="auto"/>
          <w:sz w:val="24"/>
        </w:rPr>
        <w:t>2、施工要求</w:t>
      </w:r>
    </w:p>
    <w:p w14:paraId="408080A7">
      <w:pPr>
        <w:pStyle w:val="3"/>
        <w:ind w:left="283" w:leftChars="135" w:firstLine="360" w:firstLineChars="150"/>
        <w:rPr>
          <w:color w:val="auto"/>
          <w:sz w:val="24"/>
        </w:rPr>
      </w:pPr>
      <w:r>
        <w:rPr>
          <w:rFonts w:hint="eastAsia"/>
          <w:color w:val="auto"/>
          <w:sz w:val="24"/>
        </w:rPr>
        <w:t>2.1承包方式：包工包料。所需材料符合国家相关标准； 整体要求结实、美观、耐用，质量优良。</w:t>
      </w:r>
    </w:p>
    <w:p w14:paraId="4A7183EB">
      <w:pPr>
        <w:pStyle w:val="3"/>
        <w:ind w:left="283" w:leftChars="135" w:firstLine="360" w:firstLineChars="150"/>
        <w:rPr>
          <w:color w:val="auto"/>
          <w:sz w:val="24"/>
        </w:rPr>
      </w:pPr>
      <w:r>
        <w:rPr>
          <w:rFonts w:hint="eastAsia"/>
          <w:color w:val="auto"/>
          <w:sz w:val="24"/>
        </w:rPr>
        <w:t>2.2质量标准：</w:t>
      </w:r>
      <w:r>
        <w:rPr>
          <w:rFonts w:hint="eastAsia"/>
          <w:color w:val="auto"/>
          <w:sz w:val="24"/>
          <w:lang w:val="en-US" w:eastAsia="zh-CN"/>
        </w:rPr>
        <w:t>符合现行国家规范和标准，</w:t>
      </w:r>
      <w:r>
        <w:rPr>
          <w:rFonts w:hint="eastAsia"/>
          <w:color w:val="auto"/>
          <w:sz w:val="24"/>
        </w:rPr>
        <w:t>合格。</w:t>
      </w:r>
    </w:p>
    <w:p w14:paraId="22215797">
      <w:pPr>
        <w:pStyle w:val="3"/>
        <w:ind w:left="283" w:leftChars="135" w:firstLine="360" w:firstLineChars="150"/>
        <w:rPr>
          <w:color w:val="auto"/>
          <w:sz w:val="24"/>
        </w:rPr>
      </w:pPr>
      <w:r>
        <w:rPr>
          <w:rFonts w:hint="eastAsia"/>
          <w:color w:val="auto"/>
          <w:sz w:val="24"/>
        </w:rPr>
        <w:t>2.3工期：</w:t>
      </w:r>
      <w:r>
        <w:rPr>
          <w:rFonts w:hint="eastAsia"/>
          <w:color w:val="auto"/>
          <w:sz w:val="24"/>
          <w:lang w:val="en-US" w:eastAsia="zh-CN"/>
        </w:rPr>
        <w:t>30</w:t>
      </w:r>
      <w:r>
        <w:rPr>
          <w:rFonts w:hint="eastAsia"/>
          <w:color w:val="auto"/>
          <w:sz w:val="24"/>
          <w:lang w:eastAsia="zh-CN"/>
        </w:rPr>
        <w:t>日历天</w:t>
      </w:r>
      <w:r>
        <w:rPr>
          <w:rFonts w:hint="eastAsia"/>
          <w:color w:val="auto"/>
          <w:sz w:val="24"/>
        </w:rPr>
        <w:t>。</w:t>
      </w:r>
    </w:p>
    <w:p w14:paraId="542C8A51">
      <w:pPr>
        <w:pStyle w:val="3"/>
        <w:ind w:left="283" w:leftChars="135" w:firstLine="360" w:firstLineChars="150"/>
        <w:rPr>
          <w:color w:val="auto"/>
          <w:sz w:val="24"/>
        </w:rPr>
      </w:pPr>
      <w:r>
        <w:rPr>
          <w:rFonts w:hint="eastAsia"/>
          <w:color w:val="auto"/>
          <w:sz w:val="24"/>
        </w:rPr>
        <w:t>2.4保修期：按相关行业标准或双方签订合同时约定。</w:t>
      </w:r>
    </w:p>
    <w:p w14:paraId="46198058">
      <w:pPr>
        <w:pStyle w:val="3"/>
        <w:ind w:left="283" w:leftChars="135" w:firstLine="360" w:firstLineChars="150"/>
        <w:rPr>
          <w:color w:val="auto"/>
          <w:sz w:val="24"/>
        </w:rPr>
      </w:pPr>
      <w:r>
        <w:rPr>
          <w:rFonts w:hint="eastAsia"/>
          <w:color w:val="auto"/>
          <w:sz w:val="24"/>
        </w:rPr>
        <w:t>2.5提供24小时工程服务，接到服务请求后 0.5小时响应，2小时内上门并视情况解决问题。</w:t>
      </w:r>
    </w:p>
    <w:p w14:paraId="2A4B6123">
      <w:pPr>
        <w:pStyle w:val="3"/>
        <w:ind w:left="283" w:leftChars="135" w:firstLine="360" w:firstLineChars="150"/>
        <w:rPr>
          <w:color w:val="auto"/>
          <w:sz w:val="24"/>
        </w:rPr>
      </w:pPr>
      <w:r>
        <w:rPr>
          <w:rFonts w:hint="eastAsia"/>
          <w:color w:val="auto"/>
          <w:sz w:val="24"/>
        </w:rPr>
        <w:t>2.6施工的具体要求见施工图纸及工程效果图。</w:t>
      </w:r>
    </w:p>
    <w:p w14:paraId="780DF875">
      <w:pPr>
        <w:pStyle w:val="3"/>
        <w:ind w:left="283" w:leftChars="135" w:firstLine="360" w:firstLineChars="150"/>
        <w:rPr>
          <w:color w:val="auto"/>
          <w:sz w:val="24"/>
        </w:rPr>
      </w:pPr>
      <w:r>
        <w:rPr>
          <w:rFonts w:hint="eastAsia"/>
          <w:color w:val="auto"/>
          <w:sz w:val="24"/>
        </w:rPr>
        <w:t>2.7投标人工程预算以现场勘察、施工图纸、工程量清单、所需材料及工期等要求综合考虑。</w:t>
      </w:r>
    </w:p>
    <w:p w14:paraId="6B1DEA07">
      <w:pPr>
        <w:pStyle w:val="3"/>
        <w:ind w:left="283" w:leftChars="135" w:firstLine="360" w:firstLineChars="150"/>
        <w:rPr>
          <w:rFonts w:hint="eastAsia"/>
          <w:color w:val="auto"/>
          <w:sz w:val="24"/>
        </w:rPr>
      </w:pPr>
      <w:r>
        <w:rPr>
          <w:rFonts w:hint="eastAsia"/>
          <w:color w:val="auto"/>
          <w:sz w:val="24"/>
        </w:rPr>
        <w:t>2.8严格落实安全措施，周密组织，文明施工。</w:t>
      </w:r>
    </w:p>
    <w:p w14:paraId="72E99D1A">
      <w:pPr>
        <w:pStyle w:val="3"/>
        <w:ind w:left="283" w:leftChars="135" w:firstLine="360" w:firstLineChars="150"/>
        <w:rPr>
          <w:rFonts w:hint="default" w:ascii="Times New Roman" w:hAnsi="Times New Roman" w:eastAsia="宋体" w:cs="Times New Roman"/>
          <w:color w:val="auto"/>
          <w:sz w:val="24"/>
          <w:lang w:val="en-US" w:eastAsia="zh-CN"/>
        </w:rPr>
      </w:pPr>
    </w:p>
    <w:p w14:paraId="48F7AB48">
      <w:pPr>
        <w:rPr>
          <w:rFonts w:hint="eastAsia"/>
          <w:color w:val="auto"/>
          <w:sz w:val="24"/>
          <w:lang w:val="en-US" w:eastAsia="zh-CN"/>
        </w:rPr>
      </w:pPr>
      <w:r>
        <w:rPr>
          <w:rFonts w:hint="eastAsia"/>
          <w:color w:val="auto"/>
          <w:sz w:val="24"/>
          <w:lang w:val="en-US" w:eastAsia="zh-CN"/>
        </w:rPr>
        <w:br w:type="page"/>
      </w:r>
    </w:p>
    <w:p w14:paraId="302A7725">
      <w:pPr>
        <w:spacing w:line="480" w:lineRule="auto"/>
        <w:jc w:val="center"/>
        <w:rPr>
          <w:rFonts w:ascii="宋体" w:hAnsi="宋体" w:cs="宋体"/>
          <w:color w:val="auto"/>
          <w:sz w:val="24"/>
        </w:rPr>
      </w:pPr>
      <w:r>
        <w:rPr>
          <w:rFonts w:hint="eastAsia" w:ascii="宋体" w:hAnsi="宋体" w:cs="宋体"/>
          <w:b/>
          <w:bCs/>
          <w:color w:val="auto"/>
          <w:sz w:val="24"/>
        </w:rPr>
        <w:t>第四章  响应性文件内容及格式</w:t>
      </w:r>
    </w:p>
    <w:p w14:paraId="260725A1">
      <w:pPr>
        <w:spacing w:line="560" w:lineRule="auto"/>
        <w:ind w:firstLine="480"/>
        <w:rPr>
          <w:rFonts w:ascii="宋体" w:hAnsi="宋体" w:cs="宋体"/>
          <w:color w:val="auto"/>
          <w:sz w:val="24"/>
        </w:rPr>
      </w:pPr>
      <w:r>
        <w:rPr>
          <w:rFonts w:ascii="宋体" w:hAnsi="宋体" w:cs="宋体"/>
          <w:color w:val="auto"/>
          <w:sz w:val="24"/>
        </w:rPr>
        <w:t>注：请供应商按照以下文件的要求格式、内容，顺序制作响应性文件，并编制目录</w:t>
      </w:r>
      <w:r>
        <w:rPr>
          <w:rFonts w:hint="eastAsia" w:ascii="宋体" w:hAnsi="宋体" w:cs="宋体"/>
          <w:color w:val="auto"/>
          <w:sz w:val="24"/>
          <w:lang w:eastAsia="zh-CN"/>
        </w:rPr>
        <w:t>、</w:t>
      </w:r>
      <w:r>
        <w:rPr>
          <w:rFonts w:hint="eastAsia" w:ascii="宋体" w:hAnsi="宋体" w:cs="宋体"/>
          <w:color w:val="auto"/>
          <w:sz w:val="24"/>
          <w:lang w:val="en-US" w:eastAsia="zh-CN"/>
        </w:rPr>
        <w:t>页码</w:t>
      </w:r>
      <w:r>
        <w:rPr>
          <w:rFonts w:ascii="宋体" w:hAnsi="宋体" w:cs="宋体"/>
          <w:color w:val="auto"/>
          <w:sz w:val="24"/>
        </w:rPr>
        <w:t>及</w:t>
      </w:r>
      <w:r>
        <w:rPr>
          <w:rFonts w:hint="eastAsia" w:ascii="宋体" w:hAnsi="宋体" w:cs="宋体"/>
          <w:color w:val="auto"/>
          <w:sz w:val="24"/>
          <w:lang w:val="en-US" w:eastAsia="zh-CN"/>
        </w:rPr>
        <w:t>总</w:t>
      </w:r>
      <w:r>
        <w:rPr>
          <w:rFonts w:ascii="宋体" w:hAnsi="宋体" w:cs="宋体"/>
          <w:color w:val="auto"/>
          <w:sz w:val="24"/>
        </w:rPr>
        <w:t xml:space="preserve">页码，否则可能将影响对响应性文件的评价。 </w:t>
      </w:r>
    </w:p>
    <w:p w14:paraId="13593F78">
      <w:pPr>
        <w:widowControl/>
        <w:spacing w:line="520" w:lineRule="exact"/>
        <w:ind w:firstLine="480" w:firstLineChars="200"/>
        <w:jc w:val="center"/>
        <w:rPr>
          <w:rFonts w:ascii="宋体" w:hAnsi="宋体" w:cs="宋体"/>
          <w:color w:val="auto"/>
          <w:sz w:val="24"/>
        </w:rPr>
      </w:pPr>
    </w:p>
    <w:p w14:paraId="6D938643">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05D28B17">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2.法定代表人本人参加竞争性磋商的，不需提供授权委托书。</w:t>
      </w:r>
    </w:p>
    <w:p w14:paraId="6531ED5A">
      <w:pPr>
        <w:snapToGrid w:val="0"/>
        <w:jc w:val="left"/>
        <w:rPr>
          <w:rFonts w:ascii="宋体" w:hAnsi="宋体" w:cs="宋体"/>
          <w:color w:val="auto"/>
          <w:sz w:val="24"/>
        </w:rPr>
      </w:pPr>
    </w:p>
    <w:p w14:paraId="65CA7DFE">
      <w:pPr>
        <w:snapToGrid w:val="0"/>
        <w:jc w:val="left"/>
        <w:rPr>
          <w:rFonts w:ascii="宋体" w:hAnsi="宋体" w:cs="宋体"/>
          <w:color w:val="auto"/>
          <w:sz w:val="24"/>
        </w:rPr>
      </w:pPr>
    </w:p>
    <w:p w14:paraId="1F62C7FC">
      <w:pPr>
        <w:snapToGrid w:val="0"/>
        <w:jc w:val="left"/>
        <w:rPr>
          <w:rFonts w:ascii="宋体" w:hAnsi="宋体" w:cs="宋体"/>
          <w:color w:val="auto"/>
          <w:sz w:val="24"/>
        </w:rPr>
      </w:pPr>
    </w:p>
    <w:p w14:paraId="0D8DAFA7">
      <w:pPr>
        <w:snapToGrid w:val="0"/>
        <w:jc w:val="left"/>
        <w:rPr>
          <w:rFonts w:ascii="宋体" w:hAnsi="宋体" w:cs="宋体"/>
          <w:color w:val="auto"/>
          <w:sz w:val="24"/>
        </w:rPr>
      </w:pPr>
    </w:p>
    <w:p w14:paraId="494F6F20">
      <w:pPr>
        <w:snapToGrid w:val="0"/>
        <w:jc w:val="left"/>
        <w:rPr>
          <w:rFonts w:ascii="宋体" w:hAnsi="宋体" w:cs="宋体"/>
          <w:color w:val="auto"/>
          <w:sz w:val="24"/>
        </w:rPr>
      </w:pPr>
    </w:p>
    <w:p w14:paraId="15A04293">
      <w:pPr>
        <w:snapToGrid w:val="0"/>
        <w:jc w:val="left"/>
        <w:rPr>
          <w:rFonts w:ascii="宋体" w:hAnsi="宋体" w:cs="宋体"/>
          <w:color w:val="auto"/>
          <w:sz w:val="24"/>
        </w:rPr>
      </w:pPr>
    </w:p>
    <w:p w14:paraId="0094E8C7">
      <w:pPr>
        <w:snapToGrid w:val="0"/>
        <w:jc w:val="left"/>
        <w:rPr>
          <w:rFonts w:ascii="宋体" w:hAnsi="宋体" w:cs="宋体"/>
          <w:color w:val="auto"/>
          <w:sz w:val="24"/>
        </w:rPr>
      </w:pPr>
    </w:p>
    <w:p w14:paraId="5C9FD139">
      <w:pPr>
        <w:snapToGrid w:val="0"/>
        <w:jc w:val="left"/>
        <w:rPr>
          <w:rFonts w:ascii="宋体" w:hAnsi="宋体" w:cs="宋体"/>
          <w:color w:val="auto"/>
          <w:sz w:val="24"/>
        </w:rPr>
      </w:pPr>
    </w:p>
    <w:p w14:paraId="2ED48DAC">
      <w:pPr>
        <w:snapToGrid w:val="0"/>
        <w:jc w:val="left"/>
        <w:rPr>
          <w:rFonts w:ascii="宋体" w:hAnsi="宋体" w:cs="宋体"/>
          <w:color w:val="auto"/>
          <w:sz w:val="24"/>
        </w:rPr>
      </w:pPr>
    </w:p>
    <w:p w14:paraId="197425A4">
      <w:pPr>
        <w:snapToGrid w:val="0"/>
        <w:jc w:val="left"/>
        <w:rPr>
          <w:rFonts w:ascii="宋体" w:hAnsi="宋体" w:cs="宋体"/>
          <w:color w:val="auto"/>
          <w:sz w:val="24"/>
        </w:rPr>
      </w:pPr>
    </w:p>
    <w:p w14:paraId="4B25A6DD">
      <w:pPr>
        <w:snapToGrid w:val="0"/>
        <w:jc w:val="left"/>
        <w:rPr>
          <w:rFonts w:ascii="宋体" w:hAnsi="宋体" w:cs="宋体"/>
          <w:color w:val="auto"/>
          <w:sz w:val="24"/>
        </w:rPr>
      </w:pPr>
    </w:p>
    <w:p w14:paraId="7E11097C">
      <w:pPr>
        <w:snapToGrid w:val="0"/>
        <w:jc w:val="left"/>
        <w:rPr>
          <w:rFonts w:ascii="宋体" w:hAnsi="宋体" w:cs="宋体"/>
          <w:color w:val="auto"/>
          <w:sz w:val="24"/>
        </w:rPr>
      </w:pPr>
    </w:p>
    <w:p w14:paraId="61A4C4D5">
      <w:pPr>
        <w:snapToGrid w:val="0"/>
        <w:jc w:val="left"/>
        <w:rPr>
          <w:rFonts w:ascii="宋体" w:hAnsi="宋体" w:cs="宋体"/>
          <w:color w:val="auto"/>
          <w:sz w:val="24"/>
        </w:rPr>
      </w:pPr>
    </w:p>
    <w:p w14:paraId="1E088B1A">
      <w:pPr>
        <w:snapToGrid w:val="0"/>
        <w:jc w:val="left"/>
        <w:rPr>
          <w:rFonts w:ascii="宋体" w:hAnsi="宋体" w:cs="宋体"/>
          <w:color w:val="auto"/>
          <w:sz w:val="24"/>
        </w:rPr>
      </w:pPr>
    </w:p>
    <w:p w14:paraId="5A3A55E5">
      <w:pPr>
        <w:pStyle w:val="5"/>
        <w:ind w:firstLine="480"/>
        <w:rPr>
          <w:rFonts w:ascii="宋体" w:hAnsi="宋体" w:eastAsia="宋体" w:cs="宋体"/>
          <w:color w:val="auto"/>
          <w:sz w:val="24"/>
        </w:rPr>
      </w:pPr>
    </w:p>
    <w:p w14:paraId="26789FC6">
      <w:pPr>
        <w:pStyle w:val="5"/>
        <w:ind w:firstLine="480"/>
        <w:rPr>
          <w:rFonts w:ascii="宋体" w:hAnsi="宋体" w:eastAsia="宋体" w:cs="宋体"/>
          <w:color w:val="auto"/>
          <w:sz w:val="24"/>
        </w:rPr>
      </w:pPr>
    </w:p>
    <w:p w14:paraId="750C374D">
      <w:pPr>
        <w:pStyle w:val="5"/>
        <w:ind w:firstLine="480"/>
        <w:rPr>
          <w:rFonts w:ascii="宋体" w:hAnsi="宋体" w:eastAsia="宋体" w:cs="宋体"/>
          <w:color w:val="auto"/>
          <w:sz w:val="24"/>
        </w:rPr>
      </w:pPr>
    </w:p>
    <w:p w14:paraId="2FA55174">
      <w:pPr>
        <w:pStyle w:val="5"/>
        <w:ind w:firstLine="480"/>
        <w:rPr>
          <w:rFonts w:ascii="宋体" w:hAnsi="宋体" w:eastAsia="宋体" w:cs="宋体"/>
          <w:color w:val="auto"/>
          <w:sz w:val="24"/>
        </w:rPr>
      </w:pPr>
    </w:p>
    <w:p w14:paraId="26384BB9">
      <w:pPr>
        <w:snapToGrid w:val="0"/>
        <w:jc w:val="left"/>
        <w:rPr>
          <w:rFonts w:ascii="宋体" w:hAnsi="宋体" w:cs="宋体"/>
          <w:color w:val="auto"/>
          <w:sz w:val="24"/>
        </w:rPr>
      </w:pPr>
    </w:p>
    <w:p w14:paraId="5E83AFF4">
      <w:pPr>
        <w:snapToGrid w:val="0"/>
        <w:jc w:val="left"/>
        <w:rPr>
          <w:rFonts w:ascii="宋体" w:hAnsi="宋体" w:cs="宋体"/>
          <w:color w:val="auto"/>
          <w:sz w:val="24"/>
        </w:rPr>
      </w:pPr>
    </w:p>
    <w:p w14:paraId="4DD60D4E">
      <w:pPr>
        <w:snapToGrid w:val="0"/>
        <w:jc w:val="left"/>
        <w:rPr>
          <w:rFonts w:ascii="宋体" w:hAnsi="宋体" w:cs="宋体"/>
          <w:color w:val="auto"/>
          <w:sz w:val="24"/>
        </w:rPr>
      </w:pPr>
    </w:p>
    <w:p w14:paraId="22E63992">
      <w:pPr>
        <w:snapToGrid w:val="0"/>
        <w:jc w:val="left"/>
        <w:rPr>
          <w:rFonts w:ascii="宋体" w:hAnsi="宋体" w:cs="宋体"/>
          <w:color w:val="auto"/>
          <w:sz w:val="24"/>
        </w:rPr>
      </w:pPr>
    </w:p>
    <w:p w14:paraId="69E39187">
      <w:pPr>
        <w:snapToGrid w:val="0"/>
        <w:jc w:val="left"/>
        <w:rPr>
          <w:rFonts w:ascii="宋体" w:hAnsi="宋体" w:cs="宋体"/>
          <w:color w:val="auto"/>
          <w:sz w:val="24"/>
        </w:rPr>
      </w:pPr>
    </w:p>
    <w:p w14:paraId="1785B88A">
      <w:pPr>
        <w:snapToGrid w:val="0"/>
        <w:jc w:val="left"/>
        <w:rPr>
          <w:rFonts w:ascii="宋体" w:hAnsi="宋体" w:cs="宋体"/>
          <w:color w:val="auto"/>
          <w:sz w:val="24"/>
        </w:rPr>
      </w:pPr>
    </w:p>
    <w:p w14:paraId="0ED349A7">
      <w:pPr>
        <w:snapToGrid w:val="0"/>
        <w:jc w:val="left"/>
        <w:rPr>
          <w:rFonts w:ascii="宋体" w:hAnsi="宋体" w:cs="宋体"/>
          <w:color w:val="auto"/>
          <w:sz w:val="24"/>
        </w:rPr>
      </w:pPr>
    </w:p>
    <w:p w14:paraId="3A6387D4">
      <w:pPr>
        <w:snapToGrid w:val="0"/>
        <w:jc w:val="left"/>
        <w:rPr>
          <w:rFonts w:ascii="宋体" w:hAnsi="宋体" w:cs="宋体"/>
          <w:color w:val="auto"/>
          <w:sz w:val="24"/>
        </w:rPr>
      </w:pPr>
    </w:p>
    <w:p w14:paraId="039A09A0">
      <w:pPr>
        <w:pStyle w:val="5"/>
        <w:ind w:firstLine="480"/>
        <w:rPr>
          <w:rFonts w:ascii="宋体" w:hAnsi="宋体" w:eastAsia="宋体" w:cs="宋体"/>
          <w:color w:val="auto"/>
          <w:sz w:val="24"/>
        </w:rPr>
      </w:pPr>
    </w:p>
    <w:p w14:paraId="75C0BDAC">
      <w:pPr>
        <w:snapToGrid w:val="0"/>
        <w:jc w:val="left"/>
        <w:rPr>
          <w:rFonts w:ascii="宋体" w:hAnsi="宋体" w:cs="宋体"/>
          <w:color w:val="auto"/>
          <w:sz w:val="24"/>
        </w:rPr>
      </w:pPr>
    </w:p>
    <w:p w14:paraId="388D4451">
      <w:pPr>
        <w:snapToGrid w:val="0"/>
        <w:jc w:val="left"/>
        <w:rPr>
          <w:rFonts w:ascii="宋体" w:hAnsi="宋体" w:cs="宋体"/>
          <w:color w:val="auto"/>
          <w:sz w:val="24"/>
        </w:rPr>
      </w:pPr>
    </w:p>
    <w:p w14:paraId="7F057566">
      <w:pPr>
        <w:pStyle w:val="5"/>
        <w:ind w:firstLine="480"/>
        <w:rPr>
          <w:rFonts w:ascii="宋体" w:hAnsi="宋体" w:eastAsia="宋体" w:cs="宋体"/>
          <w:color w:val="auto"/>
          <w:sz w:val="24"/>
        </w:rPr>
      </w:pPr>
    </w:p>
    <w:p w14:paraId="689B89E1">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1</w:t>
      </w:r>
    </w:p>
    <w:p w14:paraId="6D516829">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724030A8">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032F7A0B">
      <w:pPr>
        <w:spacing w:line="360" w:lineRule="auto"/>
        <w:ind w:firstLine="480" w:firstLineChars="200"/>
        <w:rPr>
          <w:rFonts w:ascii="宋体" w:hAnsi="宋体" w:cs="宋体"/>
          <w:color w:val="auto"/>
          <w:sz w:val="24"/>
        </w:rPr>
      </w:pPr>
    </w:p>
    <w:p w14:paraId="5978D492">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4B9299D5">
      <w:pPr>
        <w:spacing w:line="360" w:lineRule="auto"/>
        <w:rPr>
          <w:rFonts w:ascii="宋体" w:hAnsi="宋体" w:cs="宋体"/>
          <w:color w:val="auto"/>
          <w:sz w:val="24"/>
        </w:rPr>
      </w:pPr>
      <w:r>
        <w:rPr>
          <w:rFonts w:hint="eastAsia" w:ascii="宋体" w:hAnsi="宋体" w:cs="宋体"/>
          <w:color w:val="auto"/>
          <w:sz w:val="24"/>
        </w:rPr>
        <w:t>职务。</w:t>
      </w:r>
    </w:p>
    <w:p w14:paraId="3F4996BF">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7381821D">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121EBAD1">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color w:val="auto"/>
                <w:sz w:val="24"/>
              </w:rPr>
            </w:pPr>
          </w:p>
          <w:p w14:paraId="62EA3E42">
            <w:pPr>
              <w:spacing w:line="480" w:lineRule="exact"/>
              <w:rPr>
                <w:rFonts w:ascii="宋体" w:hAnsi="宋体" w:cs="宋体"/>
                <w:b/>
                <w:bCs/>
                <w:color w:val="auto"/>
                <w:sz w:val="24"/>
              </w:rPr>
            </w:pPr>
          </w:p>
          <w:p w14:paraId="7078B267">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1800BC13">
            <w:pPr>
              <w:spacing w:line="480" w:lineRule="exact"/>
              <w:rPr>
                <w:rFonts w:ascii="宋体" w:hAnsi="宋体" w:cs="宋体"/>
                <w:color w:val="auto"/>
                <w:sz w:val="24"/>
              </w:rPr>
            </w:pPr>
          </w:p>
          <w:p w14:paraId="27B0F97B">
            <w:pPr>
              <w:spacing w:line="480" w:lineRule="exact"/>
              <w:rPr>
                <w:rFonts w:ascii="宋体" w:hAnsi="宋体" w:cs="宋体"/>
                <w:color w:val="auto"/>
                <w:sz w:val="24"/>
              </w:rPr>
            </w:pPr>
          </w:p>
        </w:tc>
      </w:tr>
    </w:tbl>
    <w:p w14:paraId="51C480EE">
      <w:pPr>
        <w:spacing w:line="360" w:lineRule="auto"/>
        <w:ind w:firstLine="960" w:firstLineChars="400"/>
        <w:rPr>
          <w:rFonts w:ascii="宋体" w:hAnsi="宋体" w:cs="宋体"/>
          <w:color w:val="auto"/>
          <w:sz w:val="24"/>
        </w:rPr>
      </w:pPr>
    </w:p>
    <w:p w14:paraId="502A1B63">
      <w:pPr>
        <w:spacing w:line="360" w:lineRule="auto"/>
        <w:ind w:firstLine="3840" w:firstLineChars="1600"/>
        <w:rPr>
          <w:rFonts w:ascii="宋体" w:hAnsi="宋体" w:cs="宋体"/>
          <w:color w:val="auto"/>
          <w:sz w:val="24"/>
        </w:rPr>
      </w:pPr>
    </w:p>
    <w:p w14:paraId="271EE46C">
      <w:pPr>
        <w:spacing w:line="360" w:lineRule="auto"/>
        <w:ind w:firstLine="3840" w:firstLineChars="1600"/>
        <w:rPr>
          <w:rFonts w:ascii="宋体" w:hAnsi="宋体" w:cs="宋体"/>
          <w:color w:val="auto"/>
          <w:sz w:val="24"/>
        </w:rPr>
      </w:pPr>
    </w:p>
    <w:p w14:paraId="4C869EA0">
      <w:pPr>
        <w:spacing w:line="360" w:lineRule="auto"/>
        <w:ind w:firstLine="3840" w:firstLineChars="1600"/>
        <w:rPr>
          <w:rFonts w:ascii="宋体" w:hAnsi="宋体" w:cs="宋体"/>
          <w:color w:val="auto"/>
          <w:sz w:val="24"/>
        </w:rPr>
      </w:pPr>
    </w:p>
    <w:p w14:paraId="5C76D20E">
      <w:pPr>
        <w:spacing w:line="360" w:lineRule="auto"/>
        <w:jc w:val="center"/>
        <w:rPr>
          <w:rFonts w:ascii="宋体" w:hAnsi="宋体" w:cs="宋体"/>
          <w:color w:val="auto"/>
          <w:sz w:val="24"/>
        </w:rPr>
      </w:pPr>
    </w:p>
    <w:p w14:paraId="31C0716E">
      <w:pPr>
        <w:spacing w:line="360" w:lineRule="auto"/>
        <w:jc w:val="center"/>
        <w:rPr>
          <w:rFonts w:ascii="宋体" w:hAnsi="宋体" w:cs="宋体"/>
          <w:color w:val="auto"/>
          <w:sz w:val="24"/>
        </w:rPr>
      </w:pPr>
    </w:p>
    <w:p w14:paraId="31C5691F">
      <w:pPr>
        <w:spacing w:line="360" w:lineRule="auto"/>
        <w:jc w:val="center"/>
        <w:rPr>
          <w:rFonts w:ascii="宋体" w:hAnsi="宋体" w:cs="宋体"/>
          <w:color w:val="auto"/>
          <w:sz w:val="24"/>
        </w:rPr>
      </w:pPr>
    </w:p>
    <w:p w14:paraId="3B47A88C">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供应商电子公章： </w:t>
      </w:r>
    </w:p>
    <w:p w14:paraId="4AF041F1">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3F01CD1">
      <w:pPr>
        <w:spacing w:line="360" w:lineRule="auto"/>
        <w:jc w:val="center"/>
        <w:rPr>
          <w:rFonts w:ascii="宋体" w:hAnsi="宋体" w:cs="宋体"/>
          <w:color w:val="auto"/>
          <w:sz w:val="24"/>
        </w:rPr>
      </w:pPr>
    </w:p>
    <w:p w14:paraId="780EB944">
      <w:pPr>
        <w:spacing w:line="360" w:lineRule="auto"/>
        <w:jc w:val="center"/>
        <w:rPr>
          <w:rFonts w:ascii="宋体" w:hAnsi="宋体" w:cs="宋体"/>
          <w:color w:val="auto"/>
          <w:sz w:val="24"/>
        </w:rPr>
      </w:pPr>
    </w:p>
    <w:p w14:paraId="29872D77">
      <w:pPr>
        <w:pStyle w:val="39"/>
        <w:ind w:firstLine="240"/>
        <w:rPr>
          <w:rFonts w:ascii="宋体" w:hAnsi="宋体" w:cs="宋体"/>
          <w:color w:val="auto"/>
          <w:sz w:val="24"/>
        </w:rPr>
      </w:pPr>
    </w:p>
    <w:p w14:paraId="1E7EA808">
      <w:pPr>
        <w:pStyle w:val="39"/>
        <w:ind w:firstLine="240"/>
        <w:rPr>
          <w:rFonts w:ascii="宋体" w:hAnsi="宋体" w:cs="宋体"/>
          <w:color w:val="auto"/>
          <w:sz w:val="24"/>
        </w:rPr>
      </w:pPr>
    </w:p>
    <w:p w14:paraId="233314A4">
      <w:pPr>
        <w:pStyle w:val="39"/>
        <w:ind w:firstLine="240"/>
        <w:rPr>
          <w:rFonts w:ascii="宋体" w:hAnsi="宋体" w:cs="宋体"/>
          <w:color w:val="auto"/>
          <w:sz w:val="24"/>
        </w:rPr>
      </w:pPr>
    </w:p>
    <w:p w14:paraId="47F5A920">
      <w:pPr>
        <w:pStyle w:val="39"/>
        <w:ind w:firstLine="240"/>
        <w:rPr>
          <w:rFonts w:ascii="宋体" w:hAnsi="宋体" w:cs="宋体"/>
          <w:color w:val="auto"/>
          <w:sz w:val="24"/>
        </w:rPr>
      </w:pPr>
    </w:p>
    <w:p w14:paraId="7479C55D">
      <w:pPr>
        <w:pStyle w:val="39"/>
        <w:ind w:firstLine="240"/>
        <w:rPr>
          <w:rFonts w:ascii="宋体" w:hAnsi="宋体" w:cs="宋体"/>
          <w:color w:val="auto"/>
          <w:sz w:val="24"/>
        </w:rPr>
      </w:pPr>
    </w:p>
    <w:p w14:paraId="7710874E">
      <w:pPr>
        <w:pStyle w:val="39"/>
        <w:ind w:firstLine="240"/>
        <w:rPr>
          <w:rFonts w:ascii="宋体" w:hAnsi="宋体" w:cs="宋体"/>
          <w:color w:val="auto"/>
          <w:sz w:val="24"/>
        </w:rPr>
      </w:pPr>
    </w:p>
    <w:p w14:paraId="7CD745B6">
      <w:pPr>
        <w:pStyle w:val="39"/>
        <w:ind w:firstLine="240"/>
        <w:rPr>
          <w:rFonts w:ascii="宋体" w:hAnsi="宋体" w:cs="宋体"/>
          <w:color w:val="auto"/>
          <w:sz w:val="24"/>
        </w:rPr>
      </w:pPr>
    </w:p>
    <w:p w14:paraId="0E01362B">
      <w:pPr>
        <w:pStyle w:val="39"/>
        <w:ind w:firstLine="240"/>
        <w:rPr>
          <w:rFonts w:ascii="宋体" w:hAnsi="宋体" w:cs="宋体"/>
          <w:color w:val="auto"/>
          <w:sz w:val="24"/>
        </w:rPr>
      </w:pPr>
    </w:p>
    <w:p w14:paraId="7E7759F8">
      <w:pPr>
        <w:pStyle w:val="39"/>
        <w:ind w:firstLine="240"/>
        <w:rPr>
          <w:rFonts w:ascii="宋体" w:hAnsi="宋体" w:cs="宋体"/>
          <w:color w:val="auto"/>
          <w:sz w:val="24"/>
        </w:rPr>
      </w:pPr>
    </w:p>
    <w:p w14:paraId="6C7EE918">
      <w:pPr>
        <w:spacing w:line="360" w:lineRule="auto"/>
        <w:jc w:val="center"/>
        <w:rPr>
          <w:rFonts w:ascii="宋体" w:hAnsi="宋体" w:cs="宋体"/>
          <w:color w:val="auto"/>
          <w:sz w:val="24"/>
        </w:rPr>
      </w:pPr>
    </w:p>
    <w:p w14:paraId="712DB386">
      <w:pPr>
        <w:spacing w:line="360" w:lineRule="auto"/>
        <w:jc w:val="center"/>
        <w:rPr>
          <w:rFonts w:ascii="宋体" w:hAnsi="宋体" w:cs="宋体"/>
          <w:color w:val="auto"/>
          <w:sz w:val="24"/>
        </w:rPr>
      </w:pPr>
    </w:p>
    <w:p w14:paraId="7E821E20">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2</w:t>
      </w:r>
    </w:p>
    <w:p w14:paraId="21B48D75">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496598B5">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5776EBE8">
      <w:pPr>
        <w:spacing w:line="360" w:lineRule="auto"/>
        <w:ind w:firstLine="480" w:firstLineChars="200"/>
        <w:rPr>
          <w:rFonts w:ascii="宋体" w:hAnsi="宋体" w:cs="宋体"/>
          <w:color w:val="auto"/>
          <w:sz w:val="24"/>
        </w:rPr>
      </w:pPr>
    </w:p>
    <w:p w14:paraId="4BFB336F">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6D0D1465">
      <w:pPr>
        <w:spacing w:line="360" w:lineRule="auto"/>
        <w:rPr>
          <w:rFonts w:ascii="宋体" w:hAnsi="宋体" w:cs="宋体"/>
          <w:color w:val="auto"/>
          <w:sz w:val="24"/>
        </w:rPr>
      </w:pPr>
    </w:p>
    <w:p w14:paraId="1570E2BA">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0C108C4F">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供应商电子签章：           </w:t>
      </w:r>
    </w:p>
    <w:p w14:paraId="32F58462">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0137954D">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color w:val="auto"/>
                <w:sz w:val="24"/>
              </w:rPr>
            </w:pPr>
          </w:p>
          <w:p w14:paraId="071FF32F">
            <w:pPr>
              <w:spacing w:line="480" w:lineRule="exact"/>
              <w:rPr>
                <w:rFonts w:ascii="宋体" w:hAnsi="宋体" w:cs="宋体"/>
                <w:b/>
                <w:bCs/>
                <w:color w:val="auto"/>
                <w:sz w:val="24"/>
              </w:rPr>
            </w:pPr>
          </w:p>
          <w:p w14:paraId="63125BE3">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35266A33">
      <w:pPr>
        <w:spacing w:line="360" w:lineRule="auto"/>
        <w:ind w:firstLine="480" w:firstLineChars="200"/>
        <w:rPr>
          <w:rFonts w:ascii="宋体" w:hAnsi="宋体" w:cs="宋体"/>
          <w:color w:val="auto"/>
          <w:sz w:val="24"/>
        </w:rPr>
      </w:pPr>
    </w:p>
    <w:p w14:paraId="0C9DB787">
      <w:pPr>
        <w:spacing w:line="360" w:lineRule="auto"/>
        <w:ind w:firstLine="480" w:firstLineChars="200"/>
        <w:rPr>
          <w:rFonts w:ascii="宋体" w:hAnsi="宋体" w:cs="宋体"/>
          <w:color w:val="auto"/>
          <w:sz w:val="24"/>
        </w:rPr>
      </w:pPr>
    </w:p>
    <w:p w14:paraId="671EDD2A">
      <w:pPr>
        <w:spacing w:line="360" w:lineRule="auto"/>
        <w:ind w:firstLine="480" w:firstLineChars="200"/>
        <w:rPr>
          <w:rFonts w:ascii="宋体" w:hAnsi="宋体" w:cs="宋体"/>
          <w:color w:val="auto"/>
          <w:sz w:val="24"/>
        </w:rPr>
      </w:pPr>
    </w:p>
    <w:p w14:paraId="012E4391">
      <w:pPr>
        <w:spacing w:line="360" w:lineRule="auto"/>
        <w:ind w:firstLine="4920" w:firstLineChars="2050"/>
        <w:rPr>
          <w:rFonts w:ascii="宋体" w:hAnsi="宋体" w:cs="宋体"/>
          <w:color w:val="auto"/>
          <w:sz w:val="24"/>
        </w:rPr>
      </w:pPr>
    </w:p>
    <w:p w14:paraId="0374CAC7">
      <w:pPr>
        <w:spacing w:line="360" w:lineRule="auto"/>
        <w:jc w:val="center"/>
        <w:rPr>
          <w:rFonts w:ascii="宋体" w:hAnsi="宋体" w:cs="宋体"/>
          <w:color w:val="auto"/>
          <w:sz w:val="24"/>
        </w:rPr>
      </w:pPr>
    </w:p>
    <w:p w14:paraId="5EAD6B9C">
      <w:pPr>
        <w:spacing w:line="360" w:lineRule="auto"/>
        <w:jc w:val="center"/>
        <w:rPr>
          <w:rFonts w:ascii="宋体" w:hAnsi="宋体" w:cs="宋体"/>
          <w:color w:val="auto"/>
          <w:sz w:val="24"/>
        </w:rPr>
      </w:pPr>
    </w:p>
    <w:p w14:paraId="113E6364">
      <w:pPr>
        <w:spacing w:line="360" w:lineRule="auto"/>
        <w:jc w:val="center"/>
        <w:rPr>
          <w:rFonts w:ascii="宋体" w:hAnsi="宋体" w:cs="宋体"/>
          <w:color w:val="auto"/>
          <w:sz w:val="24"/>
        </w:rPr>
      </w:pPr>
    </w:p>
    <w:p w14:paraId="71295FCE">
      <w:pPr>
        <w:spacing w:line="360" w:lineRule="auto"/>
        <w:jc w:val="center"/>
        <w:rPr>
          <w:rFonts w:ascii="宋体" w:hAnsi="宋体" w:cs="宋体"/>
          <w:color w:val="auto"/>
          <w:sz w:val="24"/>
        </w:rPr>
      </w:pPr>
      <w:r>
        <w:rPr>
          <w:rFonts w:hint="eastAsia" w:ascii="宋体" w:hAnsi="宋体" w:cs="宋体"/>
          <w:color w:val="auto"/>
          <w:sz w:val="24"/>
        </w:rPr>
        <w:t xml:space="preserve">供应商电子公章：                                       </w:t>
      </w:r>
    </w:p>
    <w:p w14:paraId="7DB8DDAF">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665DC008">
      <w:pPr>
        <w:spacing w:line="360" w:lineRule="auto"/>
        <w:jc w:val="center"/>
        <w:rPr>
          <w:rFonts w:ascii="宋体" w:hAnsi="宋体" w:cs="宋体"/>
          <w:color w:val="auto"/>
          <w:sz w:val="24"/>
        </w:rPr>
      </w:pPr>
    </w:p>
    <w:p w14:paraId="2256CEF6">
      <w:pPr>
        <w:pStyle w:val="39"/>
        <w:ind w:firstLine="240"/>
        <w:rPr>
          <w:rFonts w:ascii="宋体" w:hAnsi="宋体" w:cs="宋体"/>
          <w:color w:val="auto"/>
          <w:sz w:val="24"/>
        </w:rPr>
      </w:pPr>
    </w:p>
    <w:p w14:paraId="219C9B60">
      <w:pPr>
        <w:pStyle w:val="39"/>
        <w:ind w:firstLine="240"/>
        <w:rPr>
          <w:rFonts w:ascii="宋体" w:hAnsi="宋体" w:cs="宋体"/>
          <w:color w:val="auto"/>
          <w:sz w:val="24"/>
        </w:rPr>
      </w:pPr>
    </w:p>
    <w:p w14:paraId="3F8BEBED">
      <w:pPr>
        <w:rPr>
          <w:rFonts w:hint="eastAsia" w:ascii="宋体" w:hAnsi="宋体" w:cs="宋体"/>
          <w:color w:val="auto"/>
          <w:sz w:val="24"/>
        </w:rPr>
      </w:pPr>
      <w:r>
        <w:rPr>
          <w:rFonts w:hint="eastAsia" w:ascii="宋体" w:hAnsi="宋体" w:cs="宋体"/>
          <w:color w:val="auto"/>
          <w:sz w:val="24"/>
        </w:rPr>
        <w:br w:type="page"/>
      </w:r>
    </w:p>
    <w:p w14:paraId="22686E01">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3</w:t>
      </w:r>
    </w:p>
    <w:p w14:paraId="7647945D">
      <w:pPr>
        <w:pStyle w:val="39"/>
        <w:ind w:left="0" w:leftChars="0" w:firstLine="0" w:firstLineChars="0"/>
        <w:jc w:val="center"/>
        <w:rPr>
          <w:rFonts w:ascii="宋体" w:hAnsi="宋体" w:cs="宋体"/>
          <w:color w:val="auto"/>
          <w:sz w:val="24"/>
        </w:rPr>
      </w:pPr>
      <w:r>
        <w:rPr>
          <w:rFonts w:hint="eastAsia" w:ascii="宋体" w:hAnsi="宋体" w:cs="宋体"/>
          <w:color w:val="auto"/>
          <w:sz w:val="24"/>
        </w:rPr>
        <w:t>供应商资格其他资料</w:t>
      </w:r>
    </w:p>
    <w:p w14:paraId="3236F940">
      <w:pPr>
        <w:pStyle w:val="39"/>
        <w:ind w:firstLine="240"/>
        <w:rPr>
          <w:rFonts w:ascii="宋体" w:hAnsi="宋体" w:cs="宋体"/>
          <w:color w:val="auto"/>
          <w:sz w:val="24"/>
        </w:rPr>
      </w:pPr>
    </w:p>
    <w:p w14:paraId="78050A68">
      <w:pPr>
        <w:pStyle w:val="39"/>
        <w:ind w:firstLine="240"/>
        <w:rPr>
          <w:rFonts w:ascii="宋体" w:hAnsi="宋体" w:cs="宋体"/>
          <w:color w:val="auto"/>
          <w:sz w:val="24"/>
        </w:rPr>
      </w:pPr>
    </w:p>
    <w:p w14:paraId="610B0E3A">
      <w:pPr>
        <w:pStyle w:val="39"/>
        <w:ind w:firstLine="240"/>
        <w:rPr>
          <w:rFonts w:ascii="宋体" w:hAnsi="宋体" w:cs="宋体"/>
          <w:color w:val="auto"/>
          <w:sz w:val="24"/>
        </w:rPr>
      </w:pPr>
    </w:p>
    <w:p w14:paraId="1FEF1895">
      <w:pPr>
        <w:pStyle w:val="39"/>
        <w:ind w:firstLine="240"/>
        <w:rPr>
          <w:rFonts w:ascii="宋体" w:hAnsi="宋体" w:cs="宋体"/>
          <w:color w:val="auto"/>
          <w:sz w:val="24"/>
        </w:rPr>
      </w:pPr>
    </w:p>
    <w:p w14:paraId="069F3D26">
      <w:pPr>
        <w:spacing w:line="360" w:lineRule="auto"/>
        <w:jc w:val="left"/>
        <w:rPr>
          <w:rFonts w:ascii="宋体" w:hAnsi="宋体" w:cs="宋体"/>
          <w:color w:val="auto"/>
          <w:sz w:val="24"/>
        </w:rPr>
      </w:pPr>
    </w:p>
    <w:p w14:paraId="4096D855">
      <w:pPr>
        <w:rPr>
          <w:rFonts w:hint="eastAsia" w:ascii="宋体" w:hAnsi="宋体" w:cs="宋体"/>
          <w:color w:val="auto"/>
          <w:sz w:val="24"/>
        </w:rPr>
      </w:pPr>
      <w:r>
        <w:rPr>
          <w:rFonts w:hint="eastAsia" w:ascii="宋体" w:hAnsi="宋体" w:cs="宋体"/>
          <w:color w:val="auto"/>
          <w:sz w:val="24"/>
        </w:rPr>
        <w:br w:type="page"/>
      </w:r>
    </w:p>
    <w:p w14:paraId="3D7415BD">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4</w:t>
      </w:r>
    </w:p>
    <w:p w14:paraId="48D5E6DF">
      <w:pPr>
        <w:spacing w:line="560" w:lineRule="exact"/>
        <w:jc w:val="center"/>
        <w:rPr>
          <w:rFonts w:ascii="宋体" w:hAnsi="宋体" w:cs="宋体"/>
          <w:color w:val="auto"/>
          <w:sz w:val="24"/>
        </w:rPr>
      </w:pPr>
      <w:r>
        <w:rPr>
          <w:rFonts w:hint="eastAsia" w:ascii="宋体" w:hAnsi="宋体" w:cs="宋体"/>
          <w:color w:val="auto"/>
          <w:sz w:val="24"/>
        </w:rPr>
        <w:t>投标函</w:t>
      </w:r>
    </w:p>
    <w:p w14:paraId="6A13E964">
      <w:pPr>
        <w:pStyle w:val="27"/>
        <w:shd w:val="clear" w:color="auto" w:fill="FFFFFF"/>
        <w:adjustRightInd w:val="0"/>
        <w:snapToGrid w:val="0"/>
        <w:spacing w:before="0" w:beforeAutospacing="0" w:after="0" w:afterAutospacing="0" w:line="360" w:lineRule="auto"/>
        <w:rPr>
          <w:rFonts w:cs="宋体"/>
          <w:color w:val="auto"/>
          <w:szCs w:val="24"/>
        </w:rPr>
      </w:pPr>
      <w:r>
        <w:rPr>
          <w:rFonts w:hint="eastAsia" w:cs="宋体"/>
          <w:color w:val="auto"/>
          <w:szCs w:val="24"/>
        </w:rPr>
        <w:t>致：</w:t>
      </w:r>
      <w:r>
        <w:rPr>
          <w:rFonts w:hint="eastAsia" w:cs="宋体"/>
          <w:color w:val="auto"/>
          <w:szCs w:val="24"/>
          <w:highlight w:val="none"/>
        </w:rPr>
        <w:t>（</w:t>
      </w:r>
      <w:r>
        <w:rPr>
          <w:rFonts w:hint="eastAsia" w:cs="宋体"/>
          <w:color w:val="auto"/>
          <w:szCs w:val="24"/>
          <w:highlight w:val="none"/>
          <w:lang w:val="en-US" w:eastAsia="zh-CN"/>
        </w:rPr>
        <w:t>采购人和采购代理机构</w:t>
      </w:r>
      <w:r>
        <w:rPr>
          <w:rFonts w:hint="eastAsia" w:cs="宋体"/>
          <w:color w:val="auto"/>
          <w:szCs w:val="24"/>
          <w:highlight w:val="none"/>
        </w:rPr>
        <w:t>）</w:t>
      </w:r>
    </w:p>
    <w:p w14:paraId="3CEE7EEB">
      <w:pPr>
        <w:rPr>
          <w:rFonts w:ascii="宋体" w:hAnsi="宋体" w:cs="宋体"/>
          <w:color w:val="auto"/>
          <w:kern w:val="0"/>
          <w:sz w:val="24"/>
        </w:rPr>
      </w:pPr>
    </w:p>
    <w:p w14:paraId="1652494F">
      <w:pPr>
        <w:pStyle w:val="58"/>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 xml:space="preserve"> ），委托代理人</w:t>
      </w:r>
      <w:r>
        <w:rPr>
          <w:rFonts w:hint="eastAsia" w:ascii="宋体" w:hAnsi="宋体"/>
          <w:color w:val="auto"/>
          <w:sz w:val="24"/>
          <w:szCs w:val="24"/>
          <w:u w:val="single"/>
        </w:rPr>
        <w:t xml:space="preserve">      (全名、职务)</w:t>
      </w:r>
      <w:r>
        <w:rPr>
          <w:rFonts w:hint="eastAsia" w:ascii="宋体" w:hAnsi="宋体"/>
          <w:color w:val="auto"/>
          <w:sz w:val="24"/>
          <w:szCs w:val="24"/>
        </w:rPr>
        <w:t>代表</w:t>
      </w:r>
      <w:r>
        <w:rPr>
          <w:rFonts w:hint="eastAsia" w:ascii="宋体" w:hAnsi="宋体"/>
          <w:color w:val="auto"/>
          <w:sz w:val="24"/>
          <w:szCs w:val="24"/>
          <w:u w:val="single"/>
        </w:rPr>
        <w:t xml:space="preserve">              </w:t>
      </w:r>
      <w:r>
        <w:rPr>
          <w:rFonts w:hint="eastAsia" w:ascii="宋体" w:hAnsi="宋体"/>
          <w:color w:val="auto"/>
          <w:sz w:val="24"/>
          <w:szCs w:val="24"/>
          <w:u w:val="single"/>
          <w:lang w:eastAsia="zh-CN"/>
        </w:rPr>
        <w:t>（</w:t>
      </w:r>
      <w:r>
        <w:rPr>
          <w:rFonts w:hint="eastAsia" w:ascii="宋体" w:hAnsi="宋体"/>
          <w:color w:val="auto"/>
          <w:sz w:val="24"/>
          <w:szCs w:val="24"/>
          <w:u w:val="single"/>
        </w:rPr>
        <w:t>供应商名称、地址)</w:t>
      </w:r>
      <w:r>
        <w:rPr>
          <w:rFonts w:hint="eastAsia" w:ascii="宋体" w:hAnsi="宋体"/>
          <w:color w:val="auto"/>
          <w:sz w:val="24"/>
          <w:szCs w:val="24"/>
          <w:u w:val="none"/>
          <w:lang w:val="en-US" w:eastAsia="zh-CN"/>
        </w:rPr>
        <w:t>签字并</w:t>
      </w:r>
      <w:r>
        <w:rPr>
          <w:rFonts w:hint="eastAsia" w:ascii="宋体" w:hAnsi="宋体"/>
          <w:color w:val="auto"/>
          <w:sz w:val="24"/>
          <w:szCs w:val="24"/>
        </w:rPr>
        <w:t>提交投标文件，报价为</w:t>
      </w:r>
      <w:r>
        <w:rPr>
          <w:rFonts w:hint="eastAsia" w:ascii="宋体" w:hAnsi="宋体"/>
          <w:color w:val="auto"/>
          <w:sz w:val="24"/>
          <w:szCs w:val="24"/>
          <w:u w:val="single"/>
        </w:rPr>
        <w:t>：    元</w:t>
      </w:r>
      <w:r>
        <w:rPr>
          <w:rFonts w:hint="eastAsia" w:ascii="宋体" w:hAnsi="宋体"/>
          <w:color w:val="auto"/>
          <w:sz w:val="24"/>
          <w:szCs w:val="24"/>
          <w:u w:val="none"/>
        </w:rPr>
        <w:t>，</w:t>
      </w:r>
      <w:r>
        <w:rPr>
          <w:rFonts w:hint="eastAsia" w:ascii="宋体" w:hAnsi="宋体"/>
          <w:color w:val="auto"/>
          <w:sz w:val="24"/>
          <w:szCs w:val="24"/>
        </w:rPr>
        <w:t>并对之负法律责任。</w:t>
      </w:r>
    </w:p>
    <w:p w14:paraId="3F61C4BB">
      <w:pPr>
        <w:ind w:firstLine="568" w:firstLineChars="237"/>
        <w:rPr>
          <w:rFonts w:ascii="宋体" w:hAnsi="宋体" w:cs="宋体"/>
          <w:color w:val="auto"/>
          <w:sz w:val="24"/>
        </w:rPr>
      </w:pPr>
      <w:r>
        <w:rPr>
          <w:rFonts w:hint="eastAsia" w:ascii="宋体" w:hAnsi="宋体" w:cs="宋体"/>
          <w:color w:val="auto"/>
          <w:sz w:val="24"/>
        </w:rPr>
        <w:t>据此函，宣布同意如下：</w:t>
      </w:r>
    </w:p>
    <w:p w14:paraId="2EA4F199">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w:t>
      </w:r>
      <w:r>
        <w:rPr>
          <w:rFonts w:hint="eastAsia" w:ascii="宋体" w:hAnsi="宋体" w:cs="宋体"/>
          <w:color w:val="auto"/>
          <w:sz w:val="24"/>
          <w:lang w:val="en-US" w:eastAsia="zh-CN"/>
        </w:rPr>
        <w:t>免费质保</w:t>
      </w:r>
      <w:r>
        <w:rPr>
          <w:rFonts w:hint="eastAsia" w:ascii="宋体" w:hAnsi="宋体" w:cs="宋体"/>
          <w:color w:val="auto"/>
          <w:sz w:val="24"/>
        </w:rPr>
        <w:t>期。</w:t>
      </w:r>
    </w:p>
    <w:p w14:paraId="4391BD52">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44B1B2F5">
      <w:pPr>
        <w:numPr>
          <w:ilvl w:val="0"/>
          <w:numId w:val="5"/>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4C7F165C">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1EC55E91">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5CFC5EFD">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10027763">
      <w:pPr>
        <w:ind w:firstLine="480" w:firstLineChars="200"/>
        <w:rPr>
          <w:rFonts w:ascii="宋体" w:hAnsi="宋体" w:cs="宋体"/>
          <w:color w:val="auto"/>
          <w:sz w:val="24"/>
        </w:rPr>
      </w:pPr>
      <w:r>
        <w:rPr>
          <w:rFonts w:hint="eastAsia" w:ascii="宋体" w:hAnsi="宋体" w:cs="宋体"/>
          <w:color w:val="auto"/>
          <w:sz w:val="24"/>
        </w:rPr>
        <w:t>地 址：                  邮 编：</w:t>
      </w:r>
    </w:p>
    <w:p w14:paraId="778089FD">
      <w:pPr>
        <w:ind w:firstLine="480" w:firstLineChars="200"/>
        <w:rPr>
          <w:rFonts w:ascii="宋体" w:hAnsi="宋体" w:cs="宋体"/>
          <w:color w:val="auto"/>
          <w:sz w:val="24"/>
        </w:rPr>
      </w:pPr>
      <w:r>
        <w:rPr>
          <w:rFonts w:hint="eastAsia" w:ascii="宋体" w:hAnsi="宋体" w:cs="宋体"/>
          <w:color w:val="auto"/>
          <w:sz w:val="24"/>
        </w:rPr>
        <w:t>电 话：                  传 真：</w:t>
      </w:r>
    </w:p>
    <w:p w14:paraId="415F56BF">
      <w:pPr>
        <w:ind w:firstLine="480" w:firstLineChars="200"/>
        <w:jc w:val="left"/>
        <w:rPr>
          <w:rFonts w:ascii="宋体" w:hAnsi="宋体" w:cs="宋体"/>
          <w:color w:val="auto"/>
          <w:sz w:val="24"/>
        </w:rPr>
      </w:pPr>
      <w:r>
        <w:rPr>
          <w:rFonts w:hint="eastAsia" w:ascii="宋体" w:hAnsi="宋体" w:cs="宋体"/>
          <w:color w:val="auto"/>
          <w:sz w:val="24"/>
        </w:rPr>
        <w:t>我们保证：</w:t>
      </w:r>
    </w:p>
    <w:p w14:paraId="33340141">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3C916C74">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2FCBA13A">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42D37826">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3D8ABE3B">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046531BE">
      <w:pPr>
        <w:spacing w:line="560" w:lineRule="exact"/>
        <w:jc w:val="left"/>
        <w:rPr>
          <w:rFonts w:ascii="宋体" w:hAnsi="宋体" w:cs="宋体"/>
          <w:color w:val="auto"/>
          <w:sz w:val="24"/>
        </w:rPr>
      </w:pPr>
      <w:r>
        <w:rPr>
          <w:rFonts w:hint="eastAsia" w:ascii="宋体" w:hAnsi="宋体" w:cs="宋体"/>
          <w:color w:val="auto"/>
          <w:sz w:val="24"/>
        </w:rPr>
        <w:t xml:space="preserve">     联系人：              联系电话：</w:t>
      </w:r>
    </w:p>
    <w:p w14:paraId="01D1A42D">
      <w:pPr>
        <w:spacing w:line="360" w:lineRule="auto"/>
        <w:jc w:val="left"/>
        <w:rPr>
          <w:rFonts w:ascii="宋体" w:hAnsi="宋体" w:cs="宋体"/>
          <w:color w:val="auto"/>
          <w:sz w:val="24"/>
        </w:rPr>
      </w:pPr>
    </w:p>
    <w:p w14:paraId="22183BC5">
      <w:pPr>
        <w:spacing w:line="360" w:lineRule="auto"/>
        <w:jc w:val="left"/>
        <w:rPr>
          <w:rFonts w:ascii="宋体" w:hAnsi="宋体" w:cs="宋体"/>
          <w:color w:val="auto"/>
          <w:sz w:val="24"/>
        </w:rPr>
      </w:pPr>
    </w:p>
    <w:p w14:paraId="407A5908">
      <w:pPr>
        <w:spacing w:line="360" w:lineRule="auto"/>
        <w:jc w:val="left"/>
        <w:rPr>
          <w:rFonts w:ascii="宋体" w:hAnsi="宋体" w:cs="宋体"/>
          <w:color w:val="auto"/>
          <w:sz w:val="24"/>
        </w:rPr>
      </w:pPr>
    </w:p>
    <w:p w14:paraId="1E54C3E5">
      <w:pPr>
        <w:spacing w:line="360" w:lineRule="auto"/>
        <w:ind w:firstLine="3360" w:firstLineChars="1400"/>
        <w:jc w:val="left"/>
        <w:rPr>
          <w:rFonts w:ascii="宋体" w:hAnsi="宋体" w:cs="宋体"/>
          <w:color w:val="auto"/>
          <w:sz w:val="24"/>
        </w:rPr>
      </w:pPr>
      <w:r>
        <w:rPr>
          <w:rFonts w:hint="eastAsia" w:ascii="宋体" w:hAnsi="宋体" w:cs="宋体"/>
          <w:color w:val="auto"/>
          <w:sz w:val="24"/>
        </w:rPr>
        <w:t>供应商电子公章：</w:t>
      </w:r>
    </w:p>
    <w:p w14:paraId="26E0A83C">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0BC73577">
      <w:pPr>
        <w:rPr>
          <w:rFonts w:hint="eastAsia" w:ascii="宋体" w:hAnsi="宋体" w:cs="宋体"/>
          <w:color w:val="auto"/>
          <w:sz w:val="24"/>
        </w:rPr>
      </w:pPr>
      <w:r>
        <w:rPr>
          <w:rFonts w:hint="eastAsia" w:ascii="宋体" w:hAnsi="宋体" w:cs="宋体"/>
          <w:color w:val="auto"/>
          <w:sz w:val="24"/>
        </w:rPr>
        <w:br w:type="page"/>
      </w:r>
    </w:p>
    <w:p w14:paraId="60A09FFD">
      <w:pPr>
        <w:spacing w:line="360" w:lineRule="auto"/>
        <w:jc w:val="both"/>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5</w:t>
      </w:r>
    </w:p>
    <w:p w14:paraId="47C476F5">
      <w:pPr>
        <w:pStyle w:val="10"/>
        <w:jc w:val="center"/>
        <w:rPr>
          <w:rFonts w:ascii="宋体" w:hAnsi="宋体" w:cs="宋体"/>
          <w:b w:val="0"/>
          <w:color w:val="auto"/>
          <w:sz w:val="24"/>
          <w:szCs w:val="24"/>
        </w:rPr>
      </w:pPr>
      <w:bookmarkStart w:id="39" w:name="_Toc197934561"/>
      <w:bookmarkStart w:id="40" w:name="_Toc495414231"/>
      <w:r>
        <w:rPr>
          <w:rFonts w:hint="eastAsia" w:ascii="宋体" w:hAnsi="宋体" w:cs="宋体"/>
          <w:b w:val="0"/>
          <w:color w:val="auto"/>
          <w:sz w:val="24"/>
          <w:szCs w:val="24"/>
        </w:rPr>
        <w:t>报价一览表</w:t>
      </w:r>
      <w:bookmarkEnd w:id="39"/>
      <w:bookmarkEnd w:id="40"/>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color w:val="auto"/>
                <w:sz w:val="24"/>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11DE09C3">
            <w:pPr>
              <w:spacing w:line="360" w:lineRule="auto"/>
              <w:rPr>
                <w:rFonts w:ascii="宋体" w:hAnsi="宋体" w:cs="宋体"/>
                <w:color w:val="auto"/>
                <w:sz w:val="24"/>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color w:val="auto"/>
                <w:sz w:val="24"/>
              </w:rPr>
            </w:pPr>
            <w:r>
              <w:rPr>
                <w:rFonts w:hint="eastAsia" w:ascii="宋体" w:hAnsi="宋体" w:cs="宋体"/>
                <w:color w:val="auto"/>
                <w:sz w:val="24"/>
              </w:rPr>
              <w:t>最终投标报价</w:t>
            </w:r>
          </w:p>
          <w:p w14:paraId="25ECE254">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62C9C173">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7A506C1C">
            <w:pPr>
              <w:spacing w:line="360" w:lineRule="auto"/>
              <w:jc w:val="left"/>
              <w:rPr>
                <w:rFonts w:ascii="宋体" w:hAnsi="宋体" w:cs="宋体"/>
                <w:color w:val="auto"/>
                <w:sz w:val="24"/>
              </w:rPr>
            </w:pPr>
          </w:p>
        </w:tc>
      </w:tr>
    </w:tbl>
    <w:p w14:paraId="20D2A3F7">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rPr>
        <w:t xml:space="preserve">供应商电子公章： </w:t>
      </w:r>
    </w:p>
    <w:p w14:paraId="56D5D847">
      <w:pPr>
        <w:spacing w:line="360" w:lineRule="auto"/>
        <w:rPr>
          <w:rFonts w:ascii="宋体" w:hAnsi="宋体" w:cs="宋体"/>
          <w:color w:val="auto"/>
          <w:sz w:val="24"/>
        </w:rPr>
      </w:pPr>
      <w:r>
        <w:rPr>
          <w:rFonts w:hint="eastAsia" w:ascii="宋体" w:hAnsi="宋体" w:cs="宋体"/>
          <w:color w:val="auto"/>
          <w:sz w:val="24"/>
        </w:rPr>
        <w:t>备注：</w:t>
      </w:r>
    </w:p>
    <w:p w14:paraId="5BEEFEB2">
      <w:pPr>
        <w:spacing w:line="360" w:lineRule="auto"/>
        <w:rPr>
          <w:rFonts w:ascii="宋体" w:hAnsi="宋体" w:cs="宋体"/>
          <w:color w:val="auto"/>
          <w:sz w:val="24"/>
        </w:rPr>
      </w:pPr>
      <w:r>
        <w:rPr>
          <w:rFonts w:hint="eastAsia" w:ascii="宋体" w:hAnsi="宋体" w:cs="宋体"/>
          <w:color w:val="auto"/>
          <w:sz w:val="24"/>
        </w:rPr>
        <w:t>1、此表用于开标会唱标之用。</w:t>
      </w:r>
    </w:p>
    <w:p w14:paraId="4AC2813C">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color w:val="auto"/>
          <w:sz w:val="24"/>
        </w:rPr>
      </w:pPr>
      <w:bookmarkStart w:id="41" w:name="_Toc220232409"/>
      <w:bookmarkStart w:id="42" w:name="_Toc495414234"/>
    </w:p>
    <w:p w14:paraId="2D7631AE">
      <w:pPr>
        <w:pStyle w:val="39"/>
        <w:ind w:firstLine="210"/>
        <w:rPr>
          <w:color w:val="auto"/>
        </w:rPr>
      </w:pPr>
    </w:p>
    <w:p w14:paraId="07269D79">
      <w:pPr>
        <w:pStyle w:val="39"/>
        <w:ind w:firstLine="210"/>
        <w:rPr>
          <w:color w:val="auto"/>
        </w:rPr>
      </w:pPr>
    </w:p>
    <w:p w14:paraId="1CEA0047">
      <w:pPr>
        <w:pStyle w:val="39"/>
        <w:ind w:firstLine="210"/>
        <w:rPr>
          <w:color w:val="auto"/>
        </w:rPr>
      </w:pPr>
    </w:p>
    <w:p w14:paraId="0107867B">
      <w:pPr>
        <w:pStyle w:val="39"/>
        <w:ind w:firstLine="210"/>
        <w:rPr>
          <w:color w:val="auto"/>
        </w:rPr>
      </w:pPr>
    </w:p>
    <w:p w14:paraId="6C7CDD8B">
      <w:pPr>
        <w:pStyle w:val="39"/>
        <w:ind w:firstLine="210"/>
        <w:rPr>
          <w:color w:val="auto"/>
        </w:rPr>
      </w:pPr>
    </w:p>
    <w:p w14:paraId="21CDADCC">
      <w:pPr>
        <w:pStyle w:val="39"/>
        <w:ind w:firstLine="210"/>
        <w:rPr>
          <w:color w:val="auto"/>
        </w:rPr>
      </w:pPr>
    </w:p>
    <w:p w14:paraId="1A4FEAB3">
      <w:pPr>
        <w:pStyle w:val="39"/>
        <w:ind w:firstLine="210"/>
        <w:rPr>
          <w:color w:val="auto"/>
        </w:rPr>
      </w:pPr>
    </w:p>
    <w:p w14:paraId="2A0F6BE7">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w:t>
      </w:r>
      <w:r>
        <w:rPr>
          <w:rFonts w:hint="eastAsia" w:ascii="宋体" w:hAnsi="宋体" w:cs="宋体"/>
          <w:color w:val="auto"/>
          <w:sz w:val="24"/>
          <w:lang w:val="en-US" w:eastAsia="zh-CN"/>
        </w:rPr>
        <w:t>6</w:t>
      </w:r>
    </w:p>
    <w:bookmarkEnd w:id="41"/>
    <w:bookmarkEnd w:id="42"/>
    <w:p w14:paraId="1F2B35FB">
      <w:pPr>
        <w:pStyle w:val="3"/>
        <w:rPr>
          <w:b/>
          <w:color w:val="auto"/>
          <w:sz w:val="20"/>
        </w:rPr>
      </w:pPr>
    </w:p>
    <w:p w14:paraId="74AB7F18">
      <w:pPr>
        <w:pStyle w:val="3"/>
        <w:rPr>
          <w:b/>
          <w:color w:val="auto"/>
          <w:sz w:val="20"/>
        </w:rPr>
      </w:pPr>
    </w:p>
    <w:p w14:paraId="38CDE252">
      <w:pPr>
        <w:spacing w:before="185"/>
        <w:ind w:left="592" w:right="985"/>
        <w:jc w:val="center"/>
        <w:rPr>
          <w:b/>
          <w:color w:val="auto"/>
          <w:sz w:val="44"/>
        </w:rPr>
      </w:pPr>
      <w:r>
        <w:rPr>
          <w:rFonts w:hint="eastAsia"/>
          <w:b/>
          <w:color w:val="auto"/>
          <w:sz w:val="44"/>
        </w:rPr>
        <w:t>施工图预算书</w:t>
      </w:r>
    </w:p>
    <w:p w14:paraId="3A9C68DF">
      <w:pPr>
        <w:pStyle w:val="3"/>
        <w:spacing w:before="4"/>
        <w:rPr>
          <w:b/>
          <w:color w:val="auto"/>
          <w:sz w:val="47"/>
        </w:rPr>
      </w:pPr>
    </w:p>
    <w:p w14:paraId="46C962BF">
      <w:pPr>
        <w:ind w:left="592" w:right="987"/>
        <w:jc w:val="center"/>
        <w:rPr>
          <w:b/>
          <w:color w:val="auto"/>
          <w:sz w:val="30"/>
        </w:rPr>
      </w:pPr>
      <w:r>
        <w:rPr>
          <w:rFonts w:hint="eastAsia"/>
          <w:b/>
          <w:color w:val="auto"/>
          <w:sz w:val="30"/>
        </w:rPr>
        <w:t>（其格式按定额管理部门的规定）</w:t>
      </w:r>
    </w:p>
    <w:p w14:paraId="5BABB430">
      <w:pPr>
        <w:pStyle w:val="7"/>
        <w:spacing w:line="360" w:lineRule="auto"/>
        <w:ind w:left="5250" w:firstLine="240" w:firstLineChars="100"/>
        <w:rPr>
          <w:rFonts w:hint="eastAsia" w:ascii="宋体" w:hAnsi="宋体" w:cs="宋体"/>
          <w:color w:val="auto"/>
          <w:sz w:val="24"/>
        </w:rPr>
      </w:pPr>
    </w:p>
    <w:p w14:paraId="39E18758">
      <w:pPr>
        <w:pStyle w:val="7"/>
        <w:spacing w:line="360" w:lineRule="auto"/>
        <w:ind w:left="5250" w:firstLine="240" w:firstLineChars="100"/>
        <w:rPr>
          <w:rFonts w:hint="eastAsia" w:ascii="宋体" w:hAnsi="宋体" w:cs="宋体"/>
          <w:color w:val="auto"/>
          <w:sz w:val="24"/>
        </w:rPr>
      </w:pPr>
    </w:p>
    <w:p w14:paraId="2CF9D3B5">
      <w:pPr>
        <w:pStyle w:val="7"/>
        <w:spacing w:line="360" w:lineRule="auto"/>
        <w:ind w:left="5250" w:firstLine="240" w:firstLineChars="100"/>
        <w:rPr>
          <w:rFonts w:hint="eastAsia" w:ascii="宋体" w:hAnsi="宋体" w:cs="宋体"/>
          <w:color w:val="auto"/>
          <w:sz w:val="24"/>
        </w:rPr>
      </w:pPr>
    </w:p>
    <w:p w14:paraId="5E36B3BE">
      <w:pPr>
        <w:pStyle w:val="7"/>
        <w:spacing w:line="360" w:lineRule="auto"/>
        <w:ind w:left="5250" w:firstLine="240" w:firstLineChars="100"/>
        <w:rPr>
          <w:rFonts w:hint="eastAsia" w:ascii="宋体" w:hAnsi="宋体" w:cs="宋体"/>
          <w:color w:val="auto"/>
          <w:sz w:val="24"/>
        </w:rPr>
      </w:pPr>
    </w:p>
    <w:p w14:paraId="5FD41F38">
      <w:pPr>
        <w:pStyle w:val="7"/>
        <w:spacing w:line="360" w:lineRule="auto"/>
        <w:ind w:left="5250" w:firstLine="240" w:firstLineChars="100"/>
        <w:rPr>
          <w:rFonts w:hint="eastAsia" w:ascii="宋体" w:hAnsi="宋体" w:cs="宋体"/>
          <w:color w:val="auto"/>
          <w:sz w:val="24"/>
        </w:rPr>
      </w:pPr>
    </w:p>
    <w:p w14:paraId="1BD35910">
      <w:pPr>
        <w:pStyle w:val="7"/>
        <w:spacing w:line="360" w:lineRule="auto"/>
        <w:ind w:left="5250" w:firstLine="240" w:firstLineChars="100"/>
        <w:rPr>
          <w:rFonts w:hint="eastAsia" w:ascii="宋体" w:hAnsi="宋体" w:cs="宋体"/>
          <w:color w:val="auto"/>
          <w:sz w:val="24"/>
        </w:rPr>
      </w:pPr>
    </w:p>
    <w:p w14:paraId="5416914F">
      <w:pPr>
        <w:pStyle w:val="7"/>
        <w:spacing w:line="360" w:lineRule="auto"/>
        <w:ind w:left="5250" w:firstLine="240" w:firstLineChars="100"/>
        <w:rPr>
          <w:rFonts w:ascii="宋体" w:hAnsi="宋体" w:cs="宋体"/>
          <w:color w:val="auto"/>
          <w:sz w:val="24"/>
        </w:rPr>
      </w:pPr>
      <w:r>
        <w:rPr>
          <w:rFonts w:hint="eastAsia" w:ascii="宋体" w:hAnsi="宋体" w:cs="宋体"/>
          <w:color w:val="auto"/>
          <w:sz w:val="24"/>
        </w:rPr>
        <w:t>供应商电子公章：</w:t>
      </w:r>
    </w:p>
    <w:p w14:paraId="17915C56">
      <w:pPr>
        <w:pStyle w:val="39"/>
        <w:ind w:firstLine="210"/>
        <w:rPr>
          <w:color w:val="auto"/>
        </w:rPr>
      </w:pPr>
    </w:p>
    <w:p w14:paraId="58E901D4">
      <w:pPr>
        <w:spacing w:line="360" w:lineRule="auto"/>
        <w:jc w:val="center"/>
        <w:rPr>
          <w:rFonts w:ascii="宋体" w:hAnsi="宋体" w:cs="宋体"/>
          <w:b/>
          <w:color w:val="auto"/>
          <w:sz w:val="24"/>
        </w:rPr>
      </w:pPr>
    </w:p>
    <w:p w14:paraId="29EF76C4">
      <w:pPr>
        <w:pStyle w:val="39"/>
        <w:ind w:firstLine="210"/>
        <w:rPr>
          <w:color w:val="auto"/>
        </w:rPr>
      </w:pPr>
    </w:p>
    <w:p w14:paraId="47DAE7CC">
      <w:pPr>
        <w:pStyle w:val="39"/>
        <w:ind w:firstLine="210"/>
        <w:rPr>
          <w:color w:val="auto"/>
        </w:rPr>
      </w:pPr>
    </w:p>
    <w:p w14:paraId="16EC6173">
      <w:pPr>
        <w:pStyle w:val="39"/>
        <w:ind w:firstLine="210"/>
        <w:rPr>
          <w:color w:val="auto"/>
        </w:rPr>
      </w:pPr>
    </w:p>
    <w:p w14:paraId="37F747F7">
      <w:pPr>
        <w:pStyle w:val="39"/>
        <w:ind w:firstLine="210"/>
        <w:rPr>
          <w:color w:val="auto"/>
        </w:rPr>
      </w:pPr>
    </w:p>
    <w:p w14:paraId="7934B4E8">
      <w:pPr>
        <w:pStyle w:val="39"/>
        <w:ind w:firstLine="210"/>
        <w:rPr>
          <w:color w:val="auto"/>
        </w:rPr>
      </w:pPr>
    </w:p>
    <w:p w14:paraId="04B8BE94">
      <w:pPr>
        <w:pStyle w:val="39"/>
        <w:ind w:firstLine="210"/>
        <w:rPr>
          <w:color w:val="auto"/>
        </w:rPr>
      </w:pPr>
    </w:p>
    <w:p w14:paraId="02A24E37">
      <w:pPr>
        <w:pStyle w:val="39"/>
        <w:ind w:firstLine="210"/>
        <w:rPr>
          <w:color w:val="auto"/>
        </w:rPr>
      </w:pPr>
    </w:p>
    <w:p w14:paraId="12E91131">
      <w:pPr>
        <w:pStyle w:val="39"/>
        <w:ind w:firstLine="210"/>
        <w:rPr>
          <w:color w:val="auto"/>
        </w:rPr>
      </w:pPr>
    </w:p>
    <w:p w14:paraId="53B8D69A">
      <w:pPr>
        <w:pStyle w:val="39"/>
        <w:ind w:firstLine="210"/>
        <w:rPr>
          <w:color w:val="auto"/>
        </w:rPr>
      </w:pPr>
    </w:p>
    <w:p w14:paraId="14691801">
      <w:pPr>
        <w:pStyle w:val="39"/>
        <w:ind w:firstLine="210"/>
        <w:rPr>
          <w:color w:val="auto"/>
        </w:rPr>
      </w:pPr>
    </w:p>
    <w:p w14:paraId="31556D98">
      <w:pPr>
        <w:pStyle w:val="39"/>
        <w:ind w:firstLine="210"/>
        <w:rPr>
          <w:color w:val="auto"/>
        </w:rPr>
      </w:pPr>
    </w:p>
    <w:p w14:paraId="5345ACC7">
      <w:pPr>
        <w:pStyle w:val="39"/>
        <w:ind w:firstLine="210"/>
        <w:rPr>
          <w:color w:val="auto"/>
        </w:rPr>
      </w:pPr>
    </w:p>
    <w:p w14:paraId="1163210F">
      <w:pPr>
        <w:pStyle w:val="39"/>
        <w:ind w:firstLine="210"/>
        <w:rPr>
          <w:color w:val="auto"/>
        </w:rPr>
      </w:pPr>
    </w:p>
    <w:p w14:paraId="0981519E">
      <w:pPr>
        <w:pStyle w:val="39"/>
        <w:ind w:firstLine="210"/>
        <w:rPr>
          <w:color w:val="auto"/>
        </w:rPr>
      </w:pPr>
    </w:p>
    <w:p w14:paraId="6F583E05">
      <w:pPr>
        <w:pStyle w:val="39"/>
        <w:ind w:firstLine="210"/>
        <w:rPr>
          <w:color w:val="auto"/>
        </w:rPr>
      </w:pPr>
    </w:p>
    <w:p w14:paraId="7C6C1764">
      <w:pPr>
        <w:pStyle w:val="39"/>
        <w:ind w:firstLine="210"/>
        <w:rPr>
          <w:color w:val="auto"/>
        </w:rPr>
      </w:pPr>
    </w:p>
    <w:p w14:paraId="52DC500F">
      <w:pPr>
        <w:pStyle w:val="39"/>
        <w:ind w:firstLine="210"/>
        <w:rPr>
          <w:color w:val="auto"/>
        </w:rPr>
      </w:pPr>
    </w:p>
    <w:p w14:paraId="33EF6196">
      <w:pPr>
        <w:pStyle w:val="39"/>
        <w:ind w:firstLine="210"/>
        <w:rPr>
          <w:color w:val="auto"/>
        </w:rPr>
      </w:pPr>
    </w:p>
    <w:p w14:paraId="38973980">
      <w:pPr>
        <w:pStyle w:val="39"/>
        <w:ind w:firstLine="210"/>
        <w:rPr>
          <w:color w:val="auto"/>
        </w:rPr>
      </w:pPr>
    </w:p>
    <w:p w14:paraId="23FAAF6B">
      <w:pPr>
        <w:pStyle w:val="39"/>
        <w:ind w:firstLine="210"/>
        <w:rPr>
          <w:color w:val="auto"/>
        </w:rPr>
      </w:pPr>
    </w:p>
    <w:p w14:paraId="06BE11B9">
      <w:pPr>
        <w:spacing w:line="360" w:lineRule="auto"/>
        <w:jc w:val="left"/>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7</w:t>
      </w:r>
      <w:r>
        <w:rPr>
          <w:rFonts w:hint="eastAsia" w:ascii="宋体" w:hAnsi="宋体" w:cs="宋体"/>
          <w:color w:val="auto"/>
          <w:sz w:val="24"/>
        </w:rPr>
        <w:t xml:space="preserve">          </w:t>
      </w:r>
    </w:p>
    <w:p w14:paraId="3B92F33E">
      <w:pPr>
        <w:spacing w:line="360" w:lineRule="auto"/>
        <w:ind w:left="0" w:leftChars="0" w:firstLine="0" w:firstLineChars="0"/>
        <w:jc w:val="center"/>
        <w:rPr>
          <w:rFonts w:ascii="宋体" w:hAnsi="宋体" w:cs="宋体"/>
          <w:color w:val="auto"/>
          <w:sz w:val="24"/>
        </w:rPr>
      </w:pPr>
      <w:r>
        <w:rPr>
          <w:rFonts w:hint="eastAsia" w:ascii="宋体" w:hAnsi="宋体" w:cs="黑体"/>
          <w:color w:val="auto"/>
          <w:kern w:val="0"/>
          <w:sz w:val="28"/>
          <w:szCs w:val="28"/>
        </w:rPr>
        <w:t>施工组织设计</w:t>
      </w:r>
    </w:p>
    <w:p w14:paraId="4B1B4BE1">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auto"/>
          <w:kern w:val="0"/>
          <w:szCs w:val="21"/>
        </w:rPr>
      </w:pPr>
      <w:r>
        <w:rPr>
          <w:rFonts w:ascii="宋体" w:hAnsi="宋体" w:cs="TimesNewRomanPSMT"/>
          <w:color w:val="auto"/>
          <w:kern w:val="0"/>
          <w:szCs w:val="21"/>
        </w:rPr>
        <w:t xml:space="preserve">2. </w:t>
      </w:r>
      <w:r>
        <w:rPr>
          <w:rFonts w:hint="eastAsia" w:ascii="宋体" w:hAnsi="宋体" w:cs="仿宋_GB2312"/>
          <w:color w:val="auto"/>
          <w:kern w:val="0"/>
          <w:szCs w:val="21"/>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auto"/>
          <w:kern w:val="0"/>
          <w:szCs w:val="21"/>
        </w:rPr>
      </w:pPr>
      <w:r>
        <w:rPr>
          <w:rFonts w:hint="eastAsia" w:ascii="宋体" w:hAnsi="宋体" w:cs="仿宋_GB2312"/>
          <w:color w:val="auto"/>
          <w:kern w:val="0"/>
          <w:szCs w:val="21"/>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72366941">
      <w:pPr>
        <w:autoSpaceDE w:val="0"/>
        <w:autoSpaceDN w:val="0"/>
        <w:adjustRightInd w:val="0"/>
        <w:spacing w:line="420" w:lineRule="exact"/>
        <w:jc w:val="left"/>
        <w:rPr>
          <w:rFonts w:ascii="宋体" w:hAnsi="宋体" w:cs="黑体"/>
          <w:color w:val="auto"/>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序号</w:t>
            </w:r>
          </w:p>
        </w:tc>
        <w:tc>
          <w:tcPr>
            <w:tcW w:w="1207" w:type="dxa"/>
            <w:vAlign w:val="center"/>
          </w:tcPr>
          <w:p w14:paraId="0E8E065A">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22E2C84E">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927" w:type="dxa"/>
            <w:vAlign w:val="center"/>
          </w:tcPr>
          <w:p w14:paraId="224444A8">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07DE857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4078CE54">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97" w:type="dxa"/>
            <w:vAlign w:val="center"/>
          </w:tcPr>
          <w:p w14:paraId="55D2F5C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额定功率</w:t>
            </w:r>
          </w:p>
          <w:p w14:paraId="3E3EB7A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w:t>
            </w:r>
            <w:r>
              <w:rPr>
                <w:rFonts w:ascii="宋体" w:hAnsi="宋体" w:cs="TimesNewRomanPSMT"/>
                <w:b/>
                <w:color w:val="auto"/>
                <w:kern w:val="0"/>
                <w:szCs w:val="21"/>
              </w:rPr>
              <w:t>KW</w:t>
            </w:r>
            <w:r>
              <w:rPr>
                <w:rFonts w:hint="eastAsia" w:ascii="宋体" w:hAnsi="宋体" w:cs="仿宋_GB2312"/>
                <w:color w:val="auto"/>
                <w:kern w:val="0"/>
                <w:szCs w:val="21"/>
              </w:rPr>
              <w:t>）</w:t>
            </w:r>
          </w:p>
        </w:tc>
        <w:tc>
          <w:tcPr>
            <w:tcW w:w="659" w:type="dxa"/>
            <w:vAlign w:val="center"/>
          </w:tcPr>
          <w:p w14:paraId="5463B7D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生产</w:t>
            </w:r>
          </w:p>
          <w:p w14:paraId="17D3C003">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能力</w:t>
            </w:r>
          </w:p>
        </w:tc>
        <w:tc>
          <w:tcPr>
            <w:tcW w:w="928" w:type="dxa"/>
            <w:vAlign w:val="center"/>
          </w:tcPr>
          <w:p w14:paraId="0F9A5276">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用于施</w:t>
            </w:r>
          </w:p>
          <w:p w14:paraId="2BB813B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工部位</w:t>
            </w:r>
          </w:p>
        </w:tc>
        <w:tc>
          <w:tcPr>
            <w:tcW w:w="928" w:type="dxa"/>
            <w:vAlign w:val="center"/>
          </w:tcPr>
          <w:p w14:paraId="19A33111">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CB7A7A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10F551EA">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94AD15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680F4F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167DB71">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1559E62">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77BC29E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3ACA6C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59E0A66">
            <w:pPr>
              <w:autoSpaceDE w:val="0"/>
              <w:autoSpaceDN w:val="0"/>
              <w:adjustRightInd w:val="0"/>
              <w:spacing w:line="420" w:lineRule="exact"/>
              <w:jc w:val="center"/>
              <w:rPr>
                <w:rFonts w:ascii="宋体" w:hAnsi="宋体" w:cs="黑体"/>
                <w:color w:val="auto"/>
                <w:kern w:val="0"/>
                <w:sz w:val="24"/>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755934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F6979F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AEE4D1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5E6DDB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510556C">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760EFAD">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234D0D4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C62D44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CA5D9FA">
            <w:pPr>
              <w:autoSpaceDE w:val="0"/>
              <w:autoSpaceDN w:val="0"/>
              <w:adjustRightInd w:val="0"/>
              <w:spacing w:line="420" w:lineRule="exact"/>
              <w:jc w:val="center"/>
              <w:rPr>
                <w:rFonts w:ascii="宋体" w:hAnsi="宋体" w:cs="黑体"/>
                <w:color w:val="auto"/>
                <w:kern w:val="0"/>
                <w:sz w:val="24"/>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0287BB3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9DEE11E">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847353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8C2E08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4C14458">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611DD563">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41B0F81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9739AE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7DBE8B9">
            <w:pPr>
              <w:autoSpaceDE w:val="0"/>
              <w:autoSpaceDN w:val="0"/>
              <w:adjustRightInd w:val="0"/>
              <w:spacing w:line="420" w:lineRule="exact"/>
              <w:jc w:val="center"/>
              <w:rPr>
                <w:rFonts w:ascii="宋体" w:hAnsi="宋体" w:cs="黑体"/>
                <w:color w:val="auto"/>
                <w:kern w:val="0"/>
                <w:sz w:val="24"/>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5CDAF20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0EF9CDF">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18A22C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601770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41D2C13">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35FA7300">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436DE88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93853F0">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297F5C4">
            <w:pPr>
              <w:autoSpaceDE w:val="0"/>
              <w:autoSpaceDN w:val="0"/>
              <w:adjustRightInd w:val="0"/>
              <w:spacing w:line="420" w:lineRule="exact"/>
              <w:jc w:val="center"/>
              <w:rPr>
                <w:rFonts w:ascii="宋体" w:hAnsi="宋体" w:cs="黑体"/>
                <w:color w:val="auto"/>
                <w:kern w:val="0"/>
                <w:sz w:val="24"/>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38A4495F">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E9A8121">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163455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2D6E08B">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C4D6812">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2BBDAD39">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D6C45E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316531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59810EF">
            <w:pPr>
              <w:autoSpaceDE w:val="0"/>
              <w:autoSpaceDN w:val="0"/>
              <w:adjustRightInd w:val="0"/>
              <w:spacing w:line="420" w:lineRule="exact"/>
              <w:jc w:val="center"/>
              <w:rPr>
                <w:rFonts w:ascii="宋体" w:hAnsi="宋体" w:cs="黑体"/>
                <w:color w:val="auto"/>
                <w:kern w:val="0"/>
                <w:sz w:val="24"/>
              </w:rPr>
            </w:pPr>
          </w:p>
        </w:tc>
      </w:tr>
    </w:tbl>
    <w:p w14:paraId="008CFA7E">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1C0D7B6F">
      <w:pPr>
        <w:autoSpaceDE w:val="0"/>
        <w:autoSpaceDN w:val="0"/>
        <w:adjustRightInd w:val="0"/>
        <w:spacing w:line="420" w:lineRule="exact"/>
        <w:jc w:val="left"/>
        <w:rPr>
          <w:rFonts w:ascii="宋体" w:hAnsi="宋体" w:cs="黑体"/>
          <w:color w:val="auto"/>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仪器设备</w:t>
            </w:r>
          </w:p>
          <w:p w14:paraId="430F7C41">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型号</w:t>
            </w:r>
          </w:p>
          <w:p w14:paraId="4299C4D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规格</w:t>
            </w:r>
          </w:p>
        </w:tc>
        <w:tc>
          <w:tcPr>
            <w:tcW w:w="1026" w:type="dxa"/>
            <w:vAlign w:val="center"/>
          </w:tcPr>
          <w:p w14:paraId="145DCD85">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国别</w:t>
            </w:r>
          </w:p>
          <w:p w14:paraId="458FA3E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制造</w:t>
            </w:r>
          </w:p>
          <w:p w14:paraId="535F5954">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auto"/>
                <w:kern w:val="0"/>
                <w:szCs w:val="21"/>
              </w:rPr>
            </w:pPr>
            <w:r>
              <w:rPr>
                <w:rFonts w:hint="eastAsia" w:ascii="宋体" w:hAnsi="宋体" w:cs="仿宋_GB2312"/>
                <w:color w:val="auto"/>
                <w:kern w:val="0"/>
                <w:szCs w:val="21"/>
              </w:rPr>
              <w:t>已使用台</w:t>
            </w:r>
          </w:p>
          <w:p w14:paraId="1706D899">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时数</w:t>
            </w:r>
          </w:p>
        </w:tc>
        <w:tc>
          <w:tcPr>
            <w:tcW w:w="1026" w:type="dxa"/>
            <w:vAlign w:val="center"/>
          </w:tcPr>
          <w:p w14:paraId="5CBB479F">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用途</w:t>
            </w:r>
          </w:p>
        </w:tc>
        <w:tc>
          <w:tcPr>
            <w:tcW w:w="1026" w:type="dxa"/>
            <w:vAlign w:val="center"/>
          </w:tcPr>
          <w:p w14:paraId="0FD51180">
            <w:pPr>
              <w:autoSpaceDE w:val="0"/>
              <w:autoSpaceDN w:val="0"/>
              <w:adjustRightInd w:val="0"/>
              <w:spacing w:line="0" w:lineRule="atLeast"/>
              <w:jc w:val="center"/>
              <w:rPr>
                <w:rFonts w:ascii="宋体" w:hAnsi="宋体" w:cs="黑体"/>
                <w:color w:val="auto"/>
                <w:kern w:val="0"/>
                <w:sz w:val="24"/>
              </w:rPr>
            </w:pPr>
            <w:r>
              <w:rPr>
                <w:rFonts w:hint="eastAsia" w:ascii="宋体" w:hAnsi="宋体" w:cs="仿宋_GB2312"/>
                <w:color w:val="auto"/>
                <w:kern w:val="0"/>
                <w:szCs w:val="21"/>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5D6D78A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5AB0060">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B15EC01">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5F01863E">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3E16FF15">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4BEC5AB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40B6CF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417F96B">
            <w:pPr>
              <w:autoSpaceDE w:val="0"/>
              <w:autoSpaceDN w:val="0"/>
              <w:adjustRightInd w:val="0"/>
              <w:spacing w:line="420" w:lineRule="exact"/>
              <w:jc w:val="center"/>
              <w:rPr>
                <w:rFonts w:ascii="宋体" w:hAnsi="宋体" w:cs="黑体"/>
                <w:color w:val="auto"/>
                <w:kern w:val="0"/>
                <w:sz w:val="24"/>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6164A7D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CC9495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FD06947">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7FA8C556">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0299A358">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35365BC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8781B2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FF29448">
            <w:pPr>
              <w:autoSpaceDE w:val="0"/>
              <w:autoSpaceDN w:val="0"/>
              <w:adjustRightInd w:val="0"/>
              <w:spacing w:line="420" w:lineRule="exact"/>
              <w:jc w:val="center"/>
              <w:rPr>
                <w:rFonts w:ascii="宋体" w:hAnsi="宋体" w:cs="黑体"/>
                <w:color w:val="auto"/>
                <w:kern w:val="0"/>
                <w:sz w:val="24"/>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7D9DBF7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E14F959">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07FFEED">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043BC432">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8259C35">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1FED335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5A9F733">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17AEBE5">
            <w:pPr>
              <w:autoSpaceDE w:val="0"/>
              <w:autoSpaceDN w:val="0"/>
              <w:adjustRightInd w:val="0"/>
              <w:spacing w:line="420" w:lineRule="exact"/>
              <w:jc w:val="center"/>
              <w:rPr>
                <w:rFonts w:ascii="宋体" w:hAnsi="宋体" w:cs="黑体"/>
                <w:color w:val="auto"/>
                <w:kern w:val="0"/>
                <w:sz w:val="24"/>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39347E4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8F6EAD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BB2BCDB">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4F3CB976">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312FAF11">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552B1FC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765036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02C1575">
            <w:pPr>
              <w:autoSpaceDE w:val="0"/>
              <w:autoSpaceDN w:val="0"/>
              <w:adjustRightInd w:val="0"/>
              <w:spacing w:line="420" w:lineRule="exact"/>
              <w:jc w:val="center"/>
              <w:rPr>
                <w:rFonts w:ascii="宋体" w:hAnsi="宋体" w:cs="黑体"/>
                <w:color w:val="auto"/>
                <w:kern w:val="0"/>
                <w:sz w:val="24"/>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8215B0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E8B7FC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D060A78">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48AC5ADD">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DA98EC7">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515C36A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02A2C5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0786601">
            <w:pPr>
              <w:autoSpaceDE w:val="0"/>
              <w:autoSpaceDN w:val="0"/>
              <w:adjustRightInd w:val="0"/>
              <w:spacing w:line="420" w:lineRule="exact"/>
              <w:jc w:val="center"/>
              <w:rPr>
                <w:rFonts w:ascii="宋体" w:hAnsi="宋体" w:cs="黑体"/>
                <w:color w:val="auto"/>
                <w:kern w:val="0"/>
                <w:sz w:val="24"/>
              </w:rPr>
            </w:pPr>
          </w:p>
        </w:tc>
      </w:tr>
    </w:tbl>
    <w:p w14:paraId="18ADE19C">
      <w:pPr>
        <w:autoSpaceDE w:val="0"/>
        <w:autoSpaceDN w:val="0"/>
        <w:adjustRightInd w:val="0"/>
        <w:spacing w:line="420" w:lineRule="exact"/>
        <w:jc w:val="left"/>
        <w:rPr>
          <w:rFonts w:ascii="黑体" w:hAnsi="新宋体" w:eastAsia="黑体" w:cs="黑体"/>
          <w:color w:val="auto"/>
          <w:kern w:val="0"/>
          <w:sz w:val="28"/>
          <w:szCs w:val="28"/>
        </w:rPr>
      </w:pPr>
    </w:p>
    <w:p w14:paraId="2DCEE451">
      <w:pPr>
        <w:autoSpaceDE w:val="0"/>
        <w:autoSpaceDN w:val="0"/>
        <w:adjustRightInd w:val="0"/>
        <w:spacing w:line="420" w:lineRule="exact"/>
        <w:jc w:val="left"/>
        <w:rPr>
          <w:rFonts w:ascii="黑体" w:hAnsi="新宋体" w:eastAsia="黑体" w:cs="黑体"/>
          <w:color w:val="auto"/>
          <w:kern w:val="0"/>
          <w:sz w:val="28"/>
          <w:szCs w:val="28"/>
        </w:rPr>
      </w:pPr>
    </w:p>
    <w:p w14:paraId="2AFA287A">
      <w:pPr>
        <w:autoSpaceDE w:val="0"/>
        <w:autoSpaceDN w:val="0"/>
        <w:adjustRightInd w:val="0"/>
        <w:spacing w:line="420" w:lineRule="exact"/>
        <w:jc w:val="left"/>
        <w:rPr>
          <w:rFonts w:ascii="黑体" w:hAnsi="新宋体" w:eastAsia="黑体" w:cs="黑体"/>
          <w:color w:val="auto"/>
          <w:kern w:val="0"/>
          <w:sz w:val="28"/>
          <w:szCs w:val="28"/>
        </w:rPr>
      </w:pPr>
    </w:p>
    <w:p w14:paraId="284A90B7">
      <w:pPr>
        <w:autoSpaceDE w:val="0"/>
        <w:autoSpaceDN w:val="0"/>
        <w:adjustRightInd w:val="0"/>
        <w:spacing w:line="420" w:lineRule="exact"/>
        <w:jc w:val="left"/>
        <w:rPr>
          <w:rFonts w:ascii="黑体" w:hAnsi="新宋体" w:eastAsia="黑体" w:cs="黑体"/>
          <w:color w:val="auto"/>
          <w:kern w:val="0"/>
          <w:sz w:val="28"/>
          <w:szCs w:val="28"/>
        </w:rPr>
      </w:pPr>
    </w:p>
    <w:p w14:paraId="7EAB7A0B">
      <w:pPr>
        <w:autoSpaceDE w:val="0"/>
        <w:autoSpaceDN w:val="0"/>
        <w:adjustRightInd w:val="0"/>
        <w:spacing w:line="420" w:lineRule="exact"/>
        <w:jc w:val="left"/>
        <w:rPr>
          <w:rFonts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79DDEE15">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auto"/>
                <w:kern w:val="0"/>
                <w:szCs w:val="21"/>
              </w:rPr>
            </w:pPr>
            <w:r>
              <w:rPr>
                <w:rFonts w:hint="eastAsia" w:ascii="宋体" w:hAnsi="宋体" w:cs="仿宋_GB2312"/>
                <w:color w:val="auto"/>
                <w:kern w:val="0"/>
                <w:szCs w:val="21"/>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6A0A7AE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006F18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1DD844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233F12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DB0D4D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84FF495">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D0A9E89">
            <w:pPr>
              <w:autoSpaceDE w:val="0"/>
              <w:autoSpaceDN w:val="0"/>
              <w:adjustRightInd w:val="0"/>
              <w:spacing w:line="420" w:lineRule="exact"/>
              <w:jc w:val="center"/>
              <w:rPr>
                <w:rFonts w:ascii="宋体" w:hAnsi="宋体" w:cs="黑体"/>
                <w:color w:val="auto"/>
                <w:kern w:val="0"/>
                <w:szCs w:val="21"/>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666698D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93EC69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CB365C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A1E22B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80000A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D612763">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FF72B3A">
            <w:pPr>
              <w:autoSpaceDE w:val="0"/>
              <w:autoSpaceDN w:val="0"/>
              <w:adjustRightInd w:val="0"/>
              <w:spacing w:line="420" w:lineRule="exact"/>
              <w:jc w:val="center"/>
              <w:rPr>
                <w:rFonts w:ascii="宋体" w:hAnsi="宋体" w:cs="黑体"/>
                <w:color w:val="auto"/>
                <w:kern w:val="0"/>
                <w:szCs w:val="21"/>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B9CEB39">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2F88FA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8F9B2F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F3FEF5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711CB5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6F06F43">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6387FFE6">
            <w:pPr>
              <w:autoSpaceDE w:val="0"/>
              <w:autoSpaceDN w:val="0"/>
              <w:adjustRightInd w:val="0"/>
              <w:spacing w:line="420" w:lineRule="exact"/>
              <w:jc w:val="center"/>
              <w:rPr>
                <w:rFonts w:ascii="宋体" w:hAnsi="宋体" w:cs="黑体"/>
                <w:color w:val="auto"/>
                <w:kern w:val="0"/>
                <w:szCs w:val="21"/>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09A831EC">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DC32D2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64874D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9FBBCE0">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092F31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23DF1AA">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07291E2">
            <w:pPr>
              <w:autoSpaceDE w:val="0"/>
              <w:autoSpaceDN w:val="0"/>
              <w:adjustRightInd w:val="0"/>
              <w:spacing w:line="420" w:lineRule="exact"/>
              <w:jc w:val="center"/>
              <w:rPr>
                <w:rFonts w:ascii="宋体" w:hAnsi="宋体" w:cs="黑体"/>
                <w:color w:val="auto"/>
                <w:kern w:val="0"/>
                <w:szCs w:val="21"/>
              </w:rPr>
            </w:pPr>
          </w:p>
        </w:tc>
      </w:tr>
    </w:tbl>
    <w:p w14:paraId="6B2FF7F8">
      <w:pPr>
        <w:autoSpaceDE w:val="0"/>
        <w:autoSpaceDN w:val="0"/>
        <w:adjustRightInd w:val="0"/>
        <w:spacing w:line="420" w:lineRule="exact"/>
        <w:jc w:val="left"/>
        <w:rPr>
          <w:rFonts w:ascii="黑体" w:hAnsi="新宋体" w:eastAsia="黑体" w:cs="黑体"/>
          <w:color w:val="auto"/>
          <w:kern w:val="0"/>
          <w:sz w:val="28"/>
          <w:szCs w:val="28"/>
        </w:rPr>
      </w:pPr>
    </w:p>
    <w:p w14:paraId="4AC667D2">
      <w:pPr>
        <w:autoSpaceDE w:val="0"/>
        <w:autoSpaceDN w:val="0"/>
        <w:adjustRightInd w:val="0"/>
        <w:spacing w:line="420" w:lineRule="exact"/>
        <w:jc w:val="left"/>
        <w:rPr>
          <w:rFonts w:ascii="黑体" w:hAnsi="新宋体" w:eastAsia="黑体" w:cs="黑体"/>
          <w:color w:val="auto"/>
          <w:kern w:val="0"/>
          <w:sz w:val="28"/>
          <w:szCs w:val="28"/>
        </w:rPr>
      </w:pPr>
    </w:p>
    <w:p w14:paraId="2CBD376E">
      <w:pPr>
        <w:autoSpaceDE w:val="0"/>
        <w:autoSpaceDN w:val="0"/>
        <w:adjustRightInd w:val="0"/>
        <w:spacing w:line="420" w:lineRule="exact"/>
        <w:jc w:val="left"/>
        <w:rPr>
          <w:rFonts w:ascii="黑体" w:hAnsi="新宋体" w:eastAsia="黑体" w:cs="黑体"/>
          <w:color w:val="auto"/>
          <w:kern w:val="0"/>
          <w:sz w:val="28"/>
          <w:szCs w:val="28"/>
        </w:rPr>
      </w:pPr>
    </w:p>
    <w:p w14:paraId="397407D3">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auto"/>
          <w:kern w:val="0"/>
          <w:szCs w:val="21"/>
        </w:rPr>
      </w:pPr>
      <w:r>
        <w:rPr>
          <w:rFonts w:ascii="宋体" w:hAnsi="宋体" w:cs="TimesNewRomanPSMT"/>
          <w:color w:val="auto"/>
          <w:kern w:val="0"/>
          <w:szCs w:val="21"/>
        </w:rPr>
        <w:t xml:space="preserve">1. </w:t>
      </w:r>
      <w:r>
        <w:rPr>
          <w:rFonts w:hint="eastAsia" w:ascii="宋体" w:hAnsi="宋体" w:cs="仿宋_GB2312"/>
          <w:color w:val="auto"/>
          <w:kern w:val="0"/>
          <w:szCs w:val="21"/>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2C151E70">
      <w:pPr>
        <w:pStyle w:val="3"/>
        <w:rPr>
          <w:color w:val="auto"/>
          <w:sz w:val="20"/>
        </w:rPr>
      </w:pPr>
    </w:p>
    <w:p w14:paraId="45EA3704">
      <w:pPr>
        <w:rPr>
          <w:rFonts w:hint="eastAsia" w:ascii="宋体" w:hAnsi="宋体" w:cs="宋体"/>
          <w:color w:val="auto"/>
          <w:sz w:val="24"/>
        </w:rPr>
      </w:pPr>
      <w:r>
        <w:rPr>
          <w:rFonts w:hint="eastAsia" w:ascii="宋体" w:hAnsi="宋体" w:cs="宋体"/>
          <w:color w:val="auto"/>
          <w:sz w:val="24"/>
        </w:rPr>
        <w:br w:type="page"/>
      </w:r>
    </w:p>
    <w:p w14:paraId="1F175C29">
      <w:pPr>
        <w:pStyle w:val="3"/>
        <w:spacing w:before="5"/>
        <w:rPr>
          <w:rFonts w:hint="eastAsia" w:eastAsia="宋体"/>
          <w:b/>
          <w:color w:val="auto"/>
          <w:sz w:val="20"/>
          <w:lang w:eastAsia="zh-CN"/>
        </w:rPr>
      </w:pPr>
      <w:r>
        <w:rPr>
          <w:rFonts w:hint="eastAsia" w:ascii="宋体" w:hAnsi="宋体" w:cs="宋体"/>
          <w:color w:val="auto"/>
          <w:sz w:val="24"/>
        </w:rPr>
        <w:t>格式</w:t>
      </w:r>
      <w:r>
        <w:rPr>
          <w:rFonts w:hint="eastAsia" w:ascii="宋体" w:hAnsi="宋体" w:cs="宋体"/>
          <w:color w:val="auto"/>
          <w:sz w:val="24"/>
          <w:lang w:val="en-US" w:eastAsia="zh-CN"/>
        </w:rPr>
        <w:t>8</w:t>
      </w:r>
    </w:p>
    <w:p w14:paraId="05D6D3BD">
      <w:pPr>
        <w:rPr>
          <w:color w:val="auto"/>
          <w:sz w:val="24"/>
        </w:rPr>
      </w:pPr>
    </w:p>
    <w:p w14:paraId="77A9633D">
      <w:pPr>
        <w:pStyle w:val="11"/>
        <w:spacing w:before="120" w:after="120" w:line="240" w:lineRule="auto"/>
        <w:rPr>
          <w:color w:val="auto"/>
        </w:rPr>
      </w:pPr>
      <w:r>
        <w:rPr>
          <w:rFonts w:hint="eastAsia"/>
          <w:b w:val="0"/>
          <w:color w:val="auto"/>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7E30FE88">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56C64661">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094AE74B">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证书名称</w:t>
            </w:r>
          </w:p>
        </w:tc>
        <w:tc>
          <w:tcPr>
            <w:tcW w:w="912" w:type="dxa"/>
            <w:vAlign w:val="center"/>
          </w:tcPr>
          <w:p w14:paraId="633634C9">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级别</w:t>
            </w:r>
          </w:p>
        </w:tc>
        <w:tc>
          <w:tcPr>
            <w:tcW w:w="1324" w:type="dxa"/>
            <w:vAlign w:val="center"/>
          </w:tcPr>
          <w:p w14:paraId="5F721C7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证号</w:t>
            </w:r>
          </w:p>
        </w:tc>
        <w:tc>
          <w:tcPr>
            <w:tcW w:w="1399" w:type="dxa"/>
            <w:vAlign w:val="center"/>
          </w:tcPr>
          <w:p w14:paraId="24C99840">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专业</w:t>
            </w:r>
          </w:p>
        </w:tc>
        <w:tc>
          <w:tcPr>
            <w:tcW w:w="900" w:type="dxa"/>
            <w:vAlign w:val="center"/>
          </w:tcPr>
          <w:p w14:paraId="59D981A8">
            <w:pPr>
              <w:autoSpaceDE w:val="0"/>
              <w:autoSpaceDN w:val="0"/>
              <w:adjustRightInd w:val="0"/>
              <w:spacing w:line="420" w:lineRule="exact"/>
              <w:jc w:val="center"/>
              <w:rPr>
                <w:rFonts w:ascii="宋体" w:hAnsi="宋体" w:cs="黑体"/>
                <w:color w:val="auto"/>
                <w:kern w:val="0"/>
                <w:sz w:val="24"/>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74C64943">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76C242EB">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7C06BCA2">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4B4A0494">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18891F2A">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B370D7B">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26387348">
            <w:pPr>
              <w:autoSpaceDE w:val="0"/>
              <w:autoSpaceDN w:val="0"/>
              <w:adjustRightInd w:val="0"/>
              <w:spacing w:line="420" w:lineRule="exact"/>
              <w:jc w:val="center"/>
              <w:rPr>
                <w:rFonts w:ascii="宋体" w:hAnsi="宋体" w:cs="黑体"/>
                <w:color w:val="auto"/>
                <w:kern w:val="0"/>
                <w:sz w:val="24"/>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6C28B048">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4C4256B">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19810FD4">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2367D06">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786897B1">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60A726A3">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4061D085">
            <w:pPr>
              <w:autoSpaceDE w:val="0"/>
              <w:autoSpaceDN w:val="0"/>
              <w:adjustRightInd w:val="0"/>
              <w:spacing w:line="420" w:lineRule="exact"/>
              <w:jc w:val="center"/>
              <w:rPr>
                <w:rFonts w:ascii="宋体" w:hAnsi="宋体" w:cs="黑体"/>
                <w:color w:val="auto"/>
                <w:kern w:val="0"/>
                <w:sz w:val="24"/>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65D7828D">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417EDBA7">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240BC6BC">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8C6522F">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2356FC37">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9BAD38C">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0983644D">
            <w:pPr>
              <w:autoSpaceDE w:val="0"/>
              <w:autoSpaceDN w:val="0"/>
              <w:adjustRightInd w:val="0"/>
              <w:spacing w:line="420" w:lineRule="exact"/>
              <w:jc w:val="center"/>
              <w:rPr>
                <w:rFonts w:ascii="宋体" w:hAnsi="宋体" w:cs="黑体"/>
                <w:color w:val="auto"/>
                <w:kern w:val="0"/>
                <w:sz w:val="24"/>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2EE99D31">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7A17917D">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166B9FC2">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736D901">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53CC109F">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299A573F">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15F5EE38">
            <w:pPr>
              <w:autoSpaceDE w:val="0"/>
              <w:autoSpaceDN w:val="0"/>
              <w:adjustRightInd w:val="0"/>
              <w:spacing w:line="420" w:lineRule="exact"/>
              <w:jc w:val="center"/>
              <w:rPr>
                <w:rFonts w:ascii="宋体" w:hAnsi="宋体" w:cs="黑体"/>
                <w:color w:val="auto"/>
                <w:kern w:val="0"/>
                <w:sz w:val="24"/>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2ECCB67F">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57BCB2B9">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3CF7967E">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530E3DF8">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707F8B6">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5434DEB2">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4B2C038C">
            <w:pPr>
              <w:autoSpaceDE w:val="0"/>
              <w:autoSpaceDN w:val="0"/>
              <w:adjustRightInd w:val="0"/>
              <w:spacing w:line="420" w:lineRule="exact"/>
              <w:jc w:val="center"/>
              <w:rPr>
                <w:rFonts w:ascii="宋体" w:hAnsi="宋体" w:cs="黑体"/>
                <w:color w:val="auto"/>
                <w:kern w:val="0"/>
                <w:sz w:val="24"/>
              </w:rPr>
            </w:pPr>
          </w:p>
        </w:tc>
      </w:tr>
    </w:tbl>
    <w:p w14:paraId="67F4C39B">
      <w:pPr>
        <w:rPr>
          <w:color w:val="auto"/>
        </w:rPr>
      </w:pPr>
    </w:p>
    <w:p w14:paraId="75D212FE">
      <w:pPr>
        <w:rPr>
          <w:color w:val="auto"/>
        </w:rPr>
      </w:pPr>
    </w:p>
    <w:p w14:paraId="3A608450">
      <w:pPr>
        <w:rPr>
          <w:color w:val="auto"/>
        </w:rPr>
      </w:pPr>
    </w:p>
    <w:p w14:paraId="418232E3">
      <w:pPr>
        <w:rPr>
          <w:color w:val="auto"/>
        </w:rPr>
      </w:pPr>
    </w:p>
    <w:p w14:paraId="1EC98FE2">
      <w:pPr>
        <w:pStyle w:val="11"/>
        <w:spacing w:before="120" w:after="120" w:line="240" w:lineRule="auto"/>
        <w:rPr>
          <w:rFonts w:hint="eastAsia"/>
          <w:b w:val="0"/>
          <w:color w:val="auto"/>
          <w:sz w:val="24"/>
          <w:szCs w:val="24"/>
        </w:rPr>
      </w:pPr>
    </w:p>
    <w:p w14:paraId="49F903C8">
      <w:pPr>
        <w:pStyle w:val="11"/>
        <w:spacing w:before="120" w:after="120" w:line="240" w:lineRule="auto"/>
        <w:rPr>
          <w:rFonts w:hint="eastAsia"/>
          <w:b w:val="0"/>
          <w:color w:val="auto"/>
          <w:sz w:val="24"/>
          <w:szCs w:val="24"/>
        </w:rPr>
      </w:pPr>
    </w:p>
    <w:p w14:paraId="281A6481">
      <w:pPr>
        <w:pStyle w:val="11"/>
        <w:spacing w:before="120" w:after="120" w:line="240" w:lineRule="auto"/>
        <w:rPr>
          <w:rFonts w:hint="eastAsia"/>
          <w:b w:val="0"/>
          <w:color w:val="auto"/>
          <w:sz w:val="24"/>
          <w:szCs w:val="24"/>
        </w:rPr>
      </w:pPr>
    </w:p>
    <w:p w14:paraId="549185A1">
      <w:pPr>
        <w:pStyle w:val="11"/>
        <w:spacing w:before="120" w:after="120" w:line="240" w:lineRule="auto"/>
        <w:rPr>
          <w:rFonts w:hint="eastAsia"/>
          <w:b w:val="0"/>
          <w:color w:val="auto"/>
          <w:sz w:val="24"/>
          <w:szCs w:val="24"/>
        </w:rPr>
      </w:pPr>
    </w:p>
    <w:p w14:paraId="4ECCFD1A">
      <w:pPr>
        <w:pStyle w:val="11"/>
        <w:spacing w:before="120" w:after="120" w:line="240" w:lineRule="auto"/>
        <w:rPr>
          <w:rFonts w:hint="eastAsia"/>
          <w:b w:val="0"/>
          <w:color w:val="auto"/>
          <w:sz w:val="24"/>
          <w:szCs w:val="24"/>
        </w:rPr>
      </w:pPr>
    </w:p>
    <w:p w14:paraId="75DBF00C">
      <w:pPr>
        <w:pStyle w:val="11"/>
        <w:spacing w:before="120" w:after="120" w:line="240" w:lineRule="auto"/>
        <w:rPr>
          <w:rFonts w:hint="eastAsia"/>
          <w:b w:val="0"/>
          <w:color w:val="auto"/>
          <w:sz w:val="24"/>
          <w:szCs w:val="24"/>
        </w:rPr>
      </w:pPr>
    </w:p>
    <w:p w14:paraId="31EA6AA8">
      <w:pPr>
        <w:pStyle w:val="11"/>
        <w:spacing w:before="120" w:after="120" w:line="240" w:lineRule="auto"/>
        <w:rPr>
          <w:rFonts w:hint="eastAsia"/>
          <w:b w:val="0"/>
          <w:color w:val="auto"/>
          <w:sz w:val="24"/>
          <w:szCs w:val="24"/>
        </w:rPr>
      </w:pPr>
    </w:p>
    <w:p w14:paraId="1A03A833">
      <w:pPr>
        <w:pStyle w:val="11"/>
        <w:spacing w:before="120" w:after="120" w:line="240" w:lineRule="auto"/>
        <w:rPr>
          <w:rFonts w:hint="eastAsia"/>
          <w:b w:val="0"/>
          <w:color w:val="auto"/>
          <w:sz w:val="24"/>
          <w:szCs w:val="24"/>
        </w:rPr>
      </w:pPr>
    </w:p>
    <w:p w14:paraId="32A01B7C">
      <w:pPr>
        <w:pStyle w:val="11"/>
        <w:spacing w:before="120" w:after="120" w:line="240" w:lineRule="auto"/>
        <w:rPr>
          <w:rFonts w:hint="eastAsia"/>
          <w:b w:val="0"/>
          <w:color w:val="auto"/>
          <w:sz w:val="24"/>
          <w:szCs w:val="24"/>
        </w:rPr>
      </w:pPr>
    </w:p>
    <w:p w14:paraId="583000C7">
      <w:pPr>
        <w:pStyle w:val="11"/>
        <w:spacing w:before="120" w:after="120" w:line="240" w:lineRule="auto"/>
        <w:rPr>
          <w:rFonts w:hint="eastAsia"/>
          <w:b w:val="0"/>
          <w:color w:val="auto"/>
          <w:sz w:val="24"/>
          <w:szCs w:val="24"/>
        </w:rPr>
      </w:pPr>
    </w:p>
    <w:p w14:paraId="6C5E1902">
      <w:pPr>
        <w:pStyle w:val="11"/>
        <w:spacing w:before="120" w:after="120" w:line="240" w:lineRule="auto"/>
        <w:rPr>
          <w:rFonts w:hint="eastAsia"/>
          <w:b w:val="0"/>
          <w:color w:val="auto"/>
          <w:sz w:val="24"/>
          <w:szCs w:val="24"/>
        </w:rPr>
      </w:pPr>
    </w:p>
    <w:p w14:paraId="1BAADA05">
      <w:pPr>
        <w:pStyle w:val="11"/>
        <w:spacing w:before="120" w:after="120" w:line="240" w:lineRule="auto"/>
        <w:rPr>
          <w:rFonts w:hint="eastAsia"/>
          <w:b w:val="0"/>
          <w:color w:val="auto"/>
          <w:sz w:val="24"/>
          <w:szCs w:val="24"/>
        </w:rPr>
      </w:pPr>
    </w:p>
    <w:p w14:paraId="64B32FF1">
      <w:pPr>
        <w:pStyle w:val="11"/>
        <w:spacing w:before="120" w:after="120" w:line="240" w:lineRule="auto"/>
        <w:rPr>
          <w:rFonts w:hint="eastAsia"/>
          <w:b w:val="0"/>
          <w:color w:val="auto"/>
          <w:sz w:val="24"/>
          <w:szCs w:val="24"/>
        </w:rPr>
      </w:pPr>
    </w:p>
    <w:p w14:paraId="0B5C1F15">
      <w:pPr>
        <w:pStyle w:val="11"/>
        <w:spacing w:before="120" w:after="120" w:line="240" w:lineRule="auto"/>
        <w:rPr>
          <w:rFonts w:hint="eastAsia"/>
          <w:b w:val="0"/>
          <w:color w:val="auto"/>
          <w:sz w:val="24"/>
          <w:szCs w:val="24"/>
        </w:rPr>
      </w:pPr>
    </w:p>
    <w:p w14:paraId="06716AB5">
      <w:pPr>
        <w:pStyle w:val="11"/>
        <w:spacing w:before="120" w:after="120" w:line="240" w:lineRule="auto"/>
        <w:rPr>
          <w:rFonts w:hint="eastAsia"/>
          <w:b w:val="0"/>
          <w:color w:val="auto"/>
          <w:sz w:val="24"/>
          <w:szCs w:val="24"/>
        </w:rPr>
      </w:pPr>
    </w:p>
    <w:p w14:paraId="08DBFA0E">
      <w:pPr>
        <w:pStyle w:val="11"/>
        <w:spacing w:before="120" w:after="120" w:line="240" w:lineRule="auto"/>
        <w:rPr>
          <w:rFonts w:hint="eastAsia"/>
          <w:b w:val="0"/>
          <w:color w:val="auto"/>
          <w:sz w:val="24"/>
          <w:szCs w:val="24"/>
        </w:rPr>
      </w:pPr>
    </w:p>
    <w:p w14:paraId="0F946C87">
      <w:pPr>
        <w:pStyle w:val="11"/>
        <w:spacing w:before="120" w:after="120" w:line="240" w:lineRule="auto"/>
        <w:rPr>
          <w:rFonts w:hint="eastAsia"/>
          <w:b w:val="0"/>
          <w:color w:val="auto"/>
          <w:sz w:val="24"/>
          <w:szCs w:val="24"/>
        </w:rPr>
      </w:pPr>
    </w:p>
    <w:p w14:paraId="3D887D88">
      <w:pPr>
        <w:pStyle w:val="11"/>
        <w:spacing w:before="120" w:after="120" w:line="240" w:lineRule="auto"/>
        <w:rPr>
          <w:rFonts w:hint="eastAsia"/>
          <w:b w:val="0"/>
          <w:color w:val="auto"/>
          <w:sz w:val="24"/>
          <w:szCs w:val="24"/>
        </w:rPr>
      </w:pPr>
    </w:p>
    <w:p w14:paraId="333A6C81">
      <w:pPr>
        <w:pStyle w:val="11"/>
        <w:spacing w:before="120" w:after="120" w:line="240" w:lineRule="auto"/>
        <w:rPr>
          <w:rFonts w:hint="eastAsia"/>
          <w:b w:val="0"/>
          <w:color w:val="auto"/>
          <w:sz w:val="24"/>
          <w:szCs w:val="24"/>
        </w:rPr>
      </w:pPr>
    </w:p>
    <w:p w14:paraId="4964AEDE">
      <w:pPr>
        <w:pStyle w:val="11"/>
        <w:spacing w:before="120" w:after="120" w:line="240" w:lineRule="auto"/>
        <w:rPr>
          <w:rFonts w:hint="eastAsia"/>
          <w:b w:val="0"/>
          <w:color w:val="auto"/>
          <w:sz w:val="24"/>
          <w:szCs w:val="24"/>
        </w:rPr>
      </w:pPr>
    </w:p>
    <w:p w14:paraId="2CF7B4BE">
      <w:pPr>
        <w:pStyle w:val="11"/>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hint="eastAsia"/>
          <w:b w:val="0"/>
          <w:color w:val="auto"/>
          <w:sz w:val="24"/>
          <w:szCs w:val="24"/>
        </w:rPr>
      </w:pPr>
    </w:p>
    <w:p w14:paraId="5A770620">
      <w:pPr>
        <w:pStyle w:val="11"/>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hint="eastAsia"/>
          <w:b w:val="0"/>
          <w:color w:val="auto"/>
          <w:sz w:val="24"/>
          <w:szCs w:val="24"/>
        </w:rPr>
      </w:pPr>
    </w:p>
    <w:p w14:paraId="13BDF6E1">
      <w:pPr>
        <w:pStyle w:val="11"/>
        <w:keepNext w:val="0"/>
        <w:keepLines w:val="0"/>
        <w:pageBreakBefore w:val="0"/>
        <w:widowControl w:val="0"/>
        <w:kinsoku/>
        <w:wordWrap/>
        <w:overflowPunct/>
        <w:topLinePunct w:val="0"/>
        <w:autoSpaceDE/>
        <w:autoSpaceDN/>
        <w:bidi w:val="0"/>
        <w:adjustRightInd/>
        <w:snapToGrid/>
        <w:spacing w:before="120" w:after="120" w:line="240" w:lineRule="auto"/>
        <w:textAlignment w:val="auto"/>
        <w:rPr>
          <w:rFonts w:ascii="黑体" w:hAnsi="宋体"/>
          <w:color w:val="auto"/>
          <w:sz w:val="24"/>
        </w:rPr>
      </w:pPr>
      <w:r>
        <w:rPr>
          <w:rFonts w:hint="eastAsia"/>
          <w:b w:val="0"/>
          <w:color w:val="auto"/>
          <w:sz w:val="24"/>
          <w:szCs w:val="24"/>
        </w:rPr>
        <w:t>（二）主要人员简历表</w:t>
      </w:r>
    </w:p>
    <w:p w14:paraId="667A6C5C">
      <w:pPr>
        <w:spacing w:line="420" w:lineRule="exact"/>
        <w:rPr>
          <w:rFonts w:asciiTheme="majorHAnsi" w:hAnsiTheme="majorHAnsi" w:eastAsiaTheme="majorEastAsia" w:cstheme="majorBidi"/>
          <w:bCs/>
          <w:color w:val="auto"/>
          <w:sz w:val="22"/>
          <w:szCs w:val="22"/>
        </w:rPr>
      </w:pPr>
      <w:r>
        <w:rPr>
          <w:rFonts w:hint="eastAsia" w:asciiTheme="majorHAnsi" w:hAnsiTheme="majorHAnsi" w:eastAsiaTheme="majorEastAsia" w:cstheme="majorBidi"/>
          <w:bCs/>
          <w:color w:val="auto"/>
          <w:sz w:val="22"/>
          <w:szCs w:val="22"/>
        </w:rPr>
        <w:t>附1：项目负责人简历表</w:t>
      </w:r>
    </w:p>
    <w:p w14:paraId="5B5FDBF4">
      <w:pPr>
        <w:spacing w:line="420" w:lineRule="exact"/>
        <w:ind w:firstLine="376" w:firstLineChars="171"/>
        <w:rPr>
          <w:rFonts w:asciiTheme="majorHAnsi" w:hAnsiTheme="majorHAnsi" w:eastAsiaTheme="majorEastAsia" w:cstheme="majorBidi"/>
          <w:bCs/>
          <w:color w:val="auto"/>
          <w:sz w:val="22"/>
          <w:szCs w:val="22"/>
        </w:rPr>
      </w:pPr>
      <w:r>
        <w:rPr>
          <w:rFonts w:hint="eastAsia" w:asciiTheme="majorHAnsi" w:hAnsiTheme="majorHAnsi" w:eastAsiaTheme="majorEastAsia" w:cstheme="majorBidi"/>
          <w:bCs/>
          <w:color w:val="auto"/>
          <w:sz w:val="22"/>
          <w:szCs w:val="22"/>
        </w:rPr>
        <w:t>项目负责人应附资格证书、身份证、养老保险复印件及未担任其他在施建设工程项目项目负责人的承诺书，管理过的项目业绩须附合同协议书和竣工验收备案登记表复印件。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auto"/>
                <w:szCs w:val="21"/>
              </w:rPr>
            </w:pPr>
            <w:r>
              <w:rPr>
                <w:rFonts w:hint="eastAsia" w:ascii="宋体" w:hAnsi="宋体"/>
                <w:color w:val="auto"/>
                <w:szCs w:val="21"/>
              </w:rPr>
              <w:t>姓  名</w:t>
            </w:r>
          </w:p>
        </w:tc>
        <w:tc>
          <w:tcPr>
            <w:tcW w:w="1098" w:type="dxa"/>
            <w:vAlign w:val="center"/>
          </w:tcPr>
          <w:p w14:paraId="53F43A49">
            <w:pPr>
              <w:jc w:val="center"/>
              <w:rPr>
                <w:rFonts w:ascii="宋体" w:hAnsi="宋体"/>
                <w:color w:val="auto"/>
                <w:szCs w:val="21"/>
              </w:rPr>
            </w:pPr>
          </w:p>
        </w:tc>
        <w:tc>
          <w:tcPr>
            <w:tcW w:w="1203" w:type="dxa"/>
            <w:vAlign w:val="center"/>
          </w:tcPr>
          <w:p w14:paraId="5FC8A0E4">
            <w:pPr>
              <w:jc w:val="center"/>
              <w:rPr>
                <w:rFonts w:ascii="宋体" w:hAnsi="宋体"/>
                <w:color w:val="auto"/>
                <w:szCs w:val="21"/>
              </w:rPr>
            </w:pPr>
            <w:r>
              <w:rPr>
                <w:rFonts w:hint="eastAsia" w:ascii="宋体" w:hAnsi="宋体"/>
                <w:color w:val="auto"/>
                <w:szCs w:val="21"/>
              </w:rPr>
              <w:t>年  龄</w:t>
            </w:r>
          </w:p>
        </w:tc>
        <w:tc>
          <w:tcPr>
            <w:tcW w:w="1352" w:type="dxa"/>
            <w:vAlign w:val="center"/>
          </w:tcPr>
          <w:p w14:paraId="563C0090">
            <w:pPr>
              <w:jc w:val="center"/>
              <w:rPr>
                <w:rFonts w:ascii="宋体" w:hAnsi="宋体"/>
                <w:color w:val="auto"/>
                <w:szCs w:val="21"/>
              </w:rPr>
            </w:pPr>
          </w:p>
        </w:tc>
        <w:tc>
          <w:tcPr>
            <w:tcW w:w="1954" w:type="dxa"/>
            <w:vAlign w:val="center"/>
          </w:tcPr>
          <w:p w14:paraId="6BCCA902">
            <w:pPr>
              <w:jc w:val="center"/>
              <w:rPr>
                <w:rFonts w:ascii="宋体" w:hAnsi="宋体"/>
                <w:color w:val="auto"/>
                <w:szCs w:val="21"/>
              </w:rPr>
            </w:pPr>
            <w:r>
              <w:rPr>
                <w:rFonts w:hint="eastAsia" w:ascii="宋体" w:hAnsi="宋体"/>
                <w:color w:val="auto"/>
                <w:szCs w:val="21"/>
              </w:rPr>
              <w:t>学历</w:t>
            </w:r>
          </w:p>
        </w:tc>
        <w:tc>
          <w:tcPr>
            <w:tcW w:w="2255" w:type="dxa"/>
            <w:vAlign w:val="center"/>
          </w:tcPr>
          <w:p w14:paraId="7C9698A9">
            <w:pPr>
              <w:jc w:val="center"/>
              <w:rPr>
                <w:rFonts w:ascii="宋体" w:hAnsi="宋体"/>
                <w:color w:val="auto"/>
                <w:szCs w:val="21"/>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auto"/>
                <w:szCs w:val="21"/>
              </w:rPr>
            </w:pPr>
            <w:r>
              <w:rPr>
                <w:rFonts w:hint="eastAsia" w:ascii="宋体" w:hAnsi="宋体"/>
                <w:color w:val="auto"/>
                <w:szCs w:val="21"/>
              </w:rPr>
              <w:t>职  称</w:t>
            </w:r>
          </w:p>
        </w:tc>
        <w:tc>
          <w:tcPr>
            <w:tcW w:w="1098" w:type="dxa"/>
            <w:vAlign w:val="center"/>
          </w:tcPr>
          <w:p w14:paraId="1BACC274">
            <w:pPr>
              <w:jc w:val="center"/>
              <w:rPr>
                <w:rFonts w:ascii="宋体" w:hAnsi="宋体"/>
                <w:color w:val="auto"/>
                <w:szCs w:val="21"/>
              </w:rPr>
            </w:pPr>
          </w:p>
        </w:tc>
        <w:tc>
          <w:tcPr>
            <w:tcW w:w="1203" w:type="dxa"/>
            <w:vAlign w:val="center"/>
          </w:tcPr>
          <w:p w14:paraId="6E1CB06E">
            <w:pPr>
              <w:jc w:val="center"/>
              <w:rPr>
                <w:rFonts w:ascii="宋体" w:hAnsi="宋体"/>
                <w:color w:val="auto"/>
                <w:szCs w:val="21"/>
              </w:rPr>
            </w:pPr>
            <w:r>
              <w:rPr>
                <w:rFonts w:hint="eastAsia" w:ascii="宋体" w:hAnsi="宋体"/>
                <w:color w:val="auto"/>
                <w:szCs w:val="21"/>
              </w:rPr>
              <w:t>职  务</w:t>
            </w:r>
          </w:p>
        </w:tc>
        <w:tc>
          <w:tcPr>
            <w:tcW w:w="1352" w:type="dxa"/>
            <w:vAlign w:val="center"/>
          </w:tcPr>
          <w:p w14:paraId="798EDFF8">
            <w:pPr>
              <w:jc w:val="center"/>
              <w:rPr>
                <w:rFonts w:ascii="宋体" w:hAnsi="宋体"/>
                <w:color w:val="auto"/>
                <w:szCs w:val="21"/>
              </w:rPr>
            </w:pPr>
          </w:p>
        </w:tc>
        <w:tc>
          <w:tcPr>
            <w:tcW w:w="1954" w:type="dxa"/>
            <w:vAlign w:val="center"/>
          </w:tcPr>
          <w:p w14:paraId="28E5F1A5">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4CD3514E">
            <w:pPr>
              <w:jc w:val="center"/>
              <w:rPr>
                <w:rFonts w:ascii="宋体" w:hAnsi="宋体"/>
                <w:color w:val="auto"/>
                <w:szCs w:val="21"/>
              </w:rPr>
            </w:pPr>
            <w:r>
              <w:rPr>
                <w:rFonts w:hint="eastAsia" w:ascii="宋体" w:hAnsi="宋体"/>
                <w:color w:val="auto"/>
                <w:szCs w:val="21"/>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auto"/>
                <w:szCs w:val="21"/>
              </w:rPr>
            </w:pPr>
            <w:r>
              <w:rPr>
                <w:rFonts w:hint="eastAsia" w:ascii="宋体" w:hAnsi="宋体"/>
                <w:color w:val="auto"/>
                <w:szCs w:val="21"/>
              </w:rPr>
              <w:t>资格证书等级</w:t>
            </w:r>
          </w:p>
        </w:tc>
        <w:tc>
          <w:tcPr>
            <w:tcW w:w="1352" w:type="dxa"/>
            <w:vAlign w:val="center"/>
          </w:tcPr>
          <w:p w14:paraId="62450940">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729E04D9">
            <w:pPr>
              <w:jc w:val="center"/>
              <w:rPr>
                <w:rFonts w:ascii="宋体" w:hAnsi="宋体"/>
                <w:color w:val="auto"/>
                <w:szCs w:val="21"/>
              </w:rPr>
            </w:pPr>
            <w:r>
              <w:rPr>
                <w:rFonts w:hint="eastAsia" w:ascii="宋体" w:hAnsi="宋体"/>
                <w:color w:val="auto"/>
                <w:szCs w:val="21"/>
              </w:rPr>
              <w:t>资格证书名称</w:t>
            </w:r>
          </w:p>
        </w:tc>
        <w:tc>
          <w:tcPr>
            <w:tcW w:w="2255" w:type="dxa"/>
            <w:vAlign w:val="center"/>
          </w:tcPr>
          <w:p w14:paraId="6EC38277">
            <w:pPr>
              <w:jc w:val="center"/>
              <w:rPr>
                <w:rFonts w:ascii="宋体" w:hAnsi="宋体"/>
                <w:color w:val="auto"/>
                <w:szCs w:val="21"/>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63214645">
            <w:pPr>
              <w:ind w:firstLine="840" w:firstLineChars="400"/>
              <w:rPr>
                <w:rFonts w:ascii="宋体" w:hAnsi="宋体"/>
                <w:color w:val="auto"/>
                <w:szCs w:val="21"/>
              </w:rPr>
            </w:pPr>
            <w:r>
              <w:rPr>
                <w:rFonts w:hint="eastAsia" w:ascii="宋体" w:hAnsi="宋体"/>
                <w:color w:val="auto"/>
                <w:szCs w:val="21"/>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color w:val="auto"/>
                <w:szCs w:val="21"/>
              </w:rPr>
            </w:pPr>
            <w:r>
              <w:rPr>
                <w:rFonts w:hint="eastAsia" w:ascii="宋体" w:hAnsi="宋体"/>
                <w:color w:val="auto"/>
                <w:szCs w:val="21"/>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0B73D165">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418F84BB">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13949B37">
            <w:pPr>
              <w:jc w:val="center"/>
              <w:rPr>
                <w:rFonts w:ascii="宋体" w:hAnsi="宋体"/>
                <w:color w:val="auto"/>
                <w:szCs w:val="21"/>
              </w:rPr>
            </w:pPr>
            <w:r>
              <w:rPr>
                <w:rFonts w:hint="eastAsia" w:ascii="宋体" w:hAnsi="宋体"/>
                <w:color w:val="auto"/>
                <w:szCs w:val="21"/>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color w:val="auto"/>
                <w:szCs w:val="21"/>
              </w:rPr>
            </w:pPr>
          </w:p>
        </w:tc>
        <w:tc>
          <w:tcPr>
            <w:tcW w:w="3653" w:type="dxa"/>
            <w:gridSpan w:val="3"/>
            <w:vAlign w:val="center"/>
          </w:tcPr>
          <w:p w14:paraId="5E488F2B">
            <w:pPr>
              <w:jc w:val="center"/>
              <w:rPr>
                <w:rFonts w:ascii="宋体" w:hAnsi="宋体"/>
                <w:color w:val="auto"/>
                <w:szCs w:val="21"/>
              </w:rPr>
            </w:pPr>
          </w:p>
        </w:tc>
        <w:tc>
          <w:tcPr>
            <w:tcW w:w="1954" w:type="dxa"/>
            <w:vAlign w:val="center"/>
          </w:tcPr>
          <w:p w14:paraId="5A8692AB">
            <w:pPr>
              <w:jc w:val="center"/>
              <w:rPr>
                <w:rFonts w:ascii="宋体" w:hAnsi="宋体"/>
                <w:color w:val="auto"/>
                <w:szCs w:val="21"/>
              </w:rPr>
            </w:pPr>
          </w:p>
        </w:tc>
        <w:tc>
          <w:tcPr>
            <w:tcW w:w="2255" w:type="dxa"/>
            <w:vAlign w:val="center"/>
          </w:tcPr>
          <w:p w14:paraId="37265169">
            <w:pPr>
              <w:jc w:val="center"/>
              <w:rPr>
                <w:rFonts w:ascii="宋体" w:hAnsi="宋体"/>
                <w:color w:val="auto"/>
                <w:szCs w:val="21"/>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color w:val="auto"/>
                <w:szCs w:val="21"/>
              </w:rPr>
            </w:pPr>
          </w:p>
        </w:tc>
        <w:tc>
          <w:tcPr>
            <w:tcW w:w="3653" w:type="dxa"/>
            <w:gridSpan w:val="3"/>
            <w:vAlign w:val="center"/>
          </w:tcPr>
          <w:p w14:paraId="198E4608">
            <w:pPr>
              <w:jc w:val="center"/>
              <w:rPr>
                <w:rFonts w:ascii="宋体" w:hAnsi="宋体"/>
                <w:color w:val="auto"/>
                <w:szCs w:val="21"/>
              </w:rPr>
            </w:pPr>
          </w:p>
        </w:tc>
        <w:tc>
          <w:tcPr>
            <w:tcW w:w="1954" w:type="dxa"/>
            <w:vAlign w:val="center"/>
          </w:tcPr>
          <w:p w14:paraId="47008079">
            <w:pPr>
              <w:jc w:val="center"/>
              <w:rPr>
                <w:rFonts w:ascii="宋体" w:hAnsi="宋体"/>
                <w:color w:val="auto"/>
                <w:szCs w:val="21"/>
              </w:rPr>
            </w:pPr>
          </w:p>
        </w:tc>
        <w:tc>
          <w:tcPr>
            <w:tcW w:w="2255" w:type="dxa"/>
            <w:vAlign w:val="center"/>
          </w:tcPr>
          <w:p w14:paraId="731CC6AC">
            <w:pPr>
              <w:jc w:val="center"/>
              <w:rPr>
                <w:rFonts w:ascii="宋体" w:hAnsi="宋体"/>
                <w:color w:val="auto"/>
                <w:szCs w:val="21"/>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color w:val="auto"/>
                <w:szCs w:val="21"/>
              </w:rPr>
            </w:pPr>
          </w:p>
        </w:tc>
        <w:tc>
          <w:tcPr>
            <w:tcW w:w="3653" w:type="dxa"/>
            <w:gridSpan w:val="3"/>
            <w:vAlign w:val="center"/>
          </w:tcPr>
          <w:p w14:paraId="69D72409">
            <w:pPr>
              <w:jc w:val="center"/>
              <w:rPr>
                <w:rFonts w:ascii="宋体" w:hAnsi="宋体"/>
                <w:color w:val="auto"/>
                <w:szCs w:val="21"/>
              </w:rPr>
            </w:pPr>
          </w:p>
        </w:tc>
        <w:tc>
          <w:tcPr>
            <w:tcW w:w="1954" w:type="dxa"/>
            <w:vAlign w:val="center"/>
          </w:tcPr>
          <w:p w14:paraId="0A18946F">
            <w:pPr>
              <w:jc w:val="center"/>
              <w:rPr>
                <w:rFonts w:ascii="宋体" w:hAnsi="宋体"/>
                <w:color w:val="auto"/>
                <w:szCs w:val="21"/>
              </w:rPr>
            </w:pPr>
          </w:p>
        </w:tc>
        <w:tc>
          <w:tcPr>
            <w:tcW w:w="2255" w:type="dxa"/>
            <w:vAlign w:val="center"/>
          </w:tcPr>
          <w:p w14:paraId="0C16F72C">
            <w:pPr>
              <w:jc w:val="center"/>
              <w:rPr>
                <w:rFonts w:ascii="宋体" w:hAnsi="宋体"/>
                <w:color w:val="auto"/>
                <w:szCs w:val="21"/>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color w:val="auto"/>
                <w:szCs w:val="21"/>
              </w:rPr>
            </w:pPr>
          </w:p>
        </w:tc>
        <w:tc>
          <w:tcPr>
            <w:tcW w:w="3653" w:type="dxa"/>
            <w:gridSpan w:val="3"/>
            <w:vAlign w:val="center"/>
          </w:tcPr>
          <w:p w14:paraId="31651D70">
            <w:pPr>
              <w:jc w:val="center"/>
              <w:rPr>
                <w:rFonts w:ascii="宋体" w:hAnsi="宋体"/>
                <w:color w:val="auto"/>
                <w:szCs w:val="21"/>
              </w:rPr>
            </w:pPr>
          </w:p>
        </w:tc>
        <w:tc>
          <w:tcPr>
            <w:tcW w:w="1954" w:type="dxa"/>
            <w:vAlign w:val="center"/>
          </w:tcPr>
          <w:p w14:paraId="4543C0B0">
            <w:pPr>
              <w:jc w:val="center"/>
              <w:rPr>
                <w:rFonts w:ascii="宋体" w:hAnsi="宋体"/>
                <w:color w:val="auto"/>
                <w:szCs w:val="21"/>
              </w:rPr>
            </w:pPr>
          </w:p>
        </w:tc>
        <w:tc>
          <w:tcPr>
            <w:tcW w:w="2255" w:type="dxa"/>
            <w:vAlign w:val="center"/>
          </w:tcPr>
          <w:p w14:paraId="3E57AFB7">
            <w:pPr>
              <w:jc w:val="center"/>
              <w:rPr>
                <w:rFonts w:ascii="宋体" w:hAnsi="宋体"/>
                <w:color w:val="auto"/>
                <w:szCs w:val="21"/>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color w:val="auto"/>
                <w:szCs w:val="21"/>
              </w:rPr>
            </w:pPr>
          </w:p>
        </w:tc>
        <w:tc>
          <w:tcPr>
            <w:tcW w:w="3653" w:type="dxa"/>
            <w:gridSpan w:val="3"/>
            <w:vAlign w:val="center"/>
          </w:tcPr>
          <w:p w14:paraId="1CDEA5E7">
            <w:pPr>
              <w:jc w:val="center"/>
              <w:rPr>
                <w:rFonts w:ascii="宋体" w:hAnsi="宋体"/>
                <w:color w:val="auto"/>
                <w:szCs w:val="21"/>
              </w:rPr>
            </w:pPr>
          </w:p>
        </w:tc>
        <w:tc>
          <w:tcPr>
            <w:tcW w:w="1954" w:type="dxa"/>
            <w:vAlign w:val="center"/>
          </w:tcPr>
          <w:p w14:paraId="1CE4C788">
            <w:pPr>
              <w:jc w:val="center"/>
              <w:rPr>
                <w:rFonts w:ascii="宋体" w:hAnsi="宋体"/>
                <w:color w:val="auto"/>
                <w:szCs w:val="21"/>
              </w:rPr>
            </w:pPr>
          </w:p>
        </w:tc>
        <w:tc>
          <w:tcPr>
            <w:tcW w:w="2255" w:type="dxa"/>
            <w:vAlign w:val="center"/>
          </w:tcPr>
          <w:p w14:paraId="54A26155">
            <w:pPr>
              <w:jc w:val="center"/>
              <w:rPr>
                <w:rFonts w:ascii="宋体" w:hAnsi="宋体"/>
                <w:color w:val="auto"/>
                <w:szCs w:val="21"/>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color w:val="auto"/>
                <w:szCs w:val="21"/>
              </w:rPr>
            </w:pPr>
          </w:p>
        </w:tc>
        <w:tc>
          <w:tcPr>
            <w:tcW w:w="3653" w:type="dxa"/>
            <w:gridSpan w:val="3"/>
            <w:vAlign w:val="center"/>
          </w:tcPr>
          <w:p w14:paraId="7F291F4A">
            <w:pPr>
              <w:jc w:val="center"/>
              <w:rPr>
                <w:rFonts w:ascii="宋体" w:hAnsi="宋体"/>
                <w:color w:val="auto"/>
                <w:szCs w:val="21"/>
              </w:rPr>
            </w:pPr>
          </w:p>
        </w:tc>
        <w:tc>
          <w:tcPr>
            <w:tcW w:w="1954" w:type="dxa"/>
            <w:vAlign w:val="center"/>
          </w:tcPr>
          <w:p w14:paraId="746F6DF5">
            <w:pPr>
              <w:jc w:val="center"/>
              <w:rPr>
                <w:rFonts w:ascii="宋体" w:hAnsi="宋体"/>
                <w:color w:val="auto"/>
                <w:szCs w:val="21"/>
              </w:rPr>
            </w:pPr>
          </w:p>
        </w:tc>
        <w:tc>
          <w:tcPr>
            <w:tcW w:w="2255" w:type="dxa"/>
            <w:vAlign w:val="center"/>
          </w:tcPr>
          <w:p w14:paraId="6E07070B">
            <w:pPr>
              <w:jc w:val="center"/>
              <w:rPr>
                <w:rFonts w:ascii="宋体" w:hAnsi="宋体"/>
                <w:color w:val="auto"/>
                <w:szCs w:val="21"/>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color w:val="auto"/>
                <w:szCs w:val="21"/>
              </w:rPr>
            </w:pPr>
          </w:p>
        </w:tc>
        <w:tc>
          <w:tcPr>
            <w:tcW w:w="3653" w:type="dxa"/>
            <w:gridSpan w:val="3"/>
            <w:vAlign w:val="center"/>
          </w:tcPr>
          <w:p w14:paraId="367127F4">
            <w:pPr>
              <w:jc w:val="center"/>
              <w:rPr>
                <w:rFonts w:ascii="宋体" w:hAnsi="宋体"/>
                <w:color w:val="auto"/>
                <w:szCs w:val="21"/>
              </w:rPr>
            </w:pPr>
          </w:p>
        </w:tc>
        <w:tc>
          <w:tcPr>
            <w:tcW w:w="1954" w:type="dxa"/>
            <w:vAlign w:val="center"/>
          </w:tcPr>
          <w:p w14:paraId="4D31896D">
            <w:pPr>
              <w:jc w:val="center"/>
              <w:rPr>
                <w:rFonts w:ascii="宋体" w:hAnsi="宋体"/>
                <w:color w:val="auto"/>
                <w:szCs w:val="21"/>
              </w:rPr>
            </w:pPr>
          </w:p>
        </w:tc>
        <w:tc>
          <w:tcPr>
            <w:tcW w:w="2255" w:type="dxa"/>
            <w:vAlign w:val="center"/>
          </w:tcPr>
          <w:p w14:paraId="42FA5046">
            <w:pPr>
              <w:jc w:val="center"/>
              <w:rPr>
                <w:rFonts w:ascii="宋体" w:hAnsi="宋体"/>
                <w:color w:val="auto"/>
                <w:szCs w:val="21"/>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color w:val="auto"/>
                <w:szCs w:val="21"/>
              </w:rPr>
            </w:pPr>
          </w:p>
        </w:tc>
        <w:tc>
          <w:tcPr>
            <w:tcW w:w="3653" w:type="dxa"/>
            <w:gridSpan w:val="3"/>
            <w:vAlign w:val="center"/>
          </w:tcPr>
          <w:p w14:paraId="0F73B3A5">
            <w:pPr>
              <w:jc w:val="center"/>
              <w:rPr>
                <w:rFonts w:ascii="宋体" w:hAnsi="宋体"/>
                <w:color w:val="auto"/>
                <w:szCs w:val="21"/>
              </w:rPr>
            </w:pPr>
          </w:p>
        </w:tc>
        <w:tc>
          <w:tcPr>
            <w:tcW w:w="1954" w:type="dxa"/>
            <w:vAlign w:val="center"/>
          </w:tcPr>
          <w:p w14:paraId="2A81E803">
            <w:pPr>
              <w:jc w:val="center"/>
              <w:rPr>
                <w:rFonts w:ascii="宋体" w:hAnsi="宋体"/>
                <w:color w:val="auto"/>
                <w:szCs w:val="21"/>
              </w:rPr>
            </w:pPr>
          </w:p>
        </w:tc>
        <w:tc>
          <w:tcPr>
            <w:tcW w:w="2255" w:type="dxa"/>
            <w:vAlign w:val="center"/>
          </w:tcPr>
          <w:p w14:paraId="05FC8DE9">
            <w:pPr>
              <w:jc w:val="center"/>
              <w:rPr>
                <w:rFonts w:ascii="宋体" w:hAnsi="宋体"/>
                <w:color w:val="auto"/>
                <w:szCs w:val="21"/>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color w:val="auto"/>
                <w:szCs w:val="21"/>
              </w:rPr>
            </w:pPr>
          </w:p>
        </w:tc>
        <w:tc>
          <w:tcPr>
            <w:tcW w:w="3653" w:type="dxa"/>
            <w:gridSpan w:val="3"/>
            <w:vAlign w:val="center"/>
          </w:tcPr>
          <w:p w14:paraId="371B862A">
            <w:pPr>
              <w:jc w:val="center"/>
              <w:rPr>
                <w:rFonts w:ascii="宋体" w:hAnsi="宋体"/>
                <w:color w:val="auto"/>
                <w:szCs w:val="21"/>
              </w:rPr>
            </w:pPr>
          </w:p>
        </w:tc>
        <w:tc>
          <w:tcPr>
            <w:tcW w:w="1954" w:type="dxa"/>
            <w:vAlign w:val="center"/>
          </w:tcPr>
          <w:p w14:paraId="6510A702">
            <w:pPr>
              <w:jc w:val="center"/>
              <w:rPr>
                <w:rFonts w:ascii="宋体" w:hAnsi="宋体"/>
                <w:color w:val="auto"/>
                <w:szCs w:val="21"/>
              </w:rPr>
            </w:pPr>
          </w:p>
        </w:tc>
        <w:tc>
          <w:tcPr>
            <w:tcW w:w="2255" w:type="dxa"/>
            <w:vAlign w:val="center"/>
          </w:tcPr>
          <w:p w14:paraId="6AFE7FE2">
            <w:pPr>
              <w:jc w:val="center"/>
              <w:rPr>
                <w:rFonts w:ascii="宋体" w:hAnsi="宋体"/>
                <w:color w:val="auto"/>
                <w:szCs w:val="21"/>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color w:val="auto"/>
                <w:szCs w:val="21"/>
              </w:rPr>
            </w:pPr>
          </w:p>
        </w:tc>
        <w:tc>
          <w:tcPr>
            <w:tcW w:w="3653" w:type="dxa"/>
            <w:gridSpan w:val="3"/>
            <w:vAlign w:val="center"/>
          </w:tcPr>
          <w:p w14:paraId="3E5D7BEE">
            <w:pPr>
              <w:jc w:val="center"/>
              <w:rPr>
                <w:rFonts w:ascii="宋体" w:hAnsi="宋体"/>
                <w:color w:val="auto"/>
                <w:szCs w:val="21"/>
              </w:rPr>
            </w:pPr>
          </w:p>
        </w:tc>
        <w:tc>
          <w:tcPr>
            <w:tcW w:w="1954" w:type="dxa"/>
            <w:vAlign w:val="center"/>
          </w:tcPr>
          <w:p w14:paraId="38541CAF">
            <w:pPr>
              <w:jc w:val="center"/>
              <w:rPr>
                <w:rFonts w:ascii="宋体" w:hAnsi="宋体"/>
                <w:color w:val="auto"/>
                <w:szCs w:val="21"/>
              </w:rPr>
            </w:pPr>
          </w:p>
        </w:tc>
        <w:tc>
          <w:tcPr>
            <w:tcW w:w="2255" w:type="dxa"/>
            <w:vAlign w:val="center"/>
          </w:tcPr>
          <w:p w14:paraId="736C3BB3">
            <w:pPr>
              <w:jc w:val="center"/>
              <w:rPr>
                <w:rFonts w:ascii="宋体" w:hAnsi="宋体"/>
                <w:color w:val="auto"/>
                <w:szCs w:val="21"/>
              </w:rPr>
            </w:pPr>
          </w:p>
        </w:tc>
      </w:tr>
    </w:tbl>
    <w:p w14:paraId="43044793">
      <w:pPr>
        <w:spacing w:line="420" w:lineRule="exact"/>
        <w:rPr>
          <w:rFonts w:ascii="宋体" w:hAnsi="宋体"/>
          <w:color w:val="auto"/>
          <w:szCs w:val="21"/>
        </w:rPr>
      </w:pPr>
    </w:p>
    <w:p w14:paraId="4F5C6DC1">
      <w:pPr>
        <w:spacing w:line="420" w:lineRule="exact"/>
        <w:rPr>
          <w:rFonts w:hint="eastAsia" w:ascii="黑体" w:hAnsi="宋体" w:eastAsia="黑体"/>
          <w:color w:val="auto"/>
          <w:szCs w:val="21"/>
        </w:rPr>
      </w:pPr>
    </w:p>
    <w:p w14:paraId="3F956392">
      <w:pPr>
        <w:rPr>
          <w:rFonts w:hint="eastAsia" w:ascii="黑体" w:hAnsi="宋体" w:eastAsia="黑体"/>
          <w:color w:val="auto"/>
          <w:szCs w:val="21"/>
        </w:rPr>
      </w:pPr>
      <w:r>
        <w:rPr>
          <w:rFonts w:hint="eastAsia" w:ascii="黑体" w:hAnsi="宋体" w:eastAsia="黑体"/>
          <w:color w:val="auto"/>
          <w:szCs w:val="21"/>
        </w:rPr>
        <w:br w:type="page"/>
      </w:r>
    </w:p>
    <w:p w14:paraId="6B0B566F">
      <w:pPr>
        <w:spacing w:line="420" w:lineRule="exact"/>
        <w:rPr>
          <w:rFonts w:ascii="黑体" w:hAnsi="宋体" w:eastAsia="黑体"/>
          <w:color w:val="auto"/>
          <w:szCs w:val="21"/>
        </w:rPr>
      </w:pPr>
      <w:r>
        <w:rPr>
          <w:rFonts w:hint="eastAsia" w:ascii="黑体" w:hAnsi="宋体" w:eastAsia="黑体"/>
          <w:color w:val="auto"/>
          <w:szCs w:val="21"/>
        </w:rPr>
        <w:t>附2：主要项目管理人员简历表</w:t>
      </w:r>
    </w:p>
    <w:p w14:paraId="4AA08F57">
      <w:pPr>
        <w:spacing w:line="420" w:lineRule="exact"/>
        <w:ind w:firstLine="359" w:firstLineChars="171"/>
        <w:rPr>
          <w:rFonts w:ascii="宋体" w:hAnsi="宋体"/>
          <w:color w:val="auto"/>
          <w:szCs w:val="21"/>
        </w:rPr>
      </w:pPr>
    </w:p>
    <w:p w14:paraId="66F19650">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color w:val="auto"/>
                <w:szCs w:val="21"/>
              </w:rPr>
            </w:pPr>
            <w:r>
              <w:rPr>
                <w:rFonts w:hint="eastAsia" w:ascii="宋体" w:hAnsi="宋体"/>
                <w:color w:val="auto"/>
                <w:szCs w:val="21"/>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color w:val="auto"/>
                <w:szCs w:val="21"/>
              </w:rPr>
            </w:pPr>
            <w:r>
              <w:rPr>
                <w:rFonts w:hint="eastAsia" w:ascii="宋体" w:hAnsi="宋体"/>
                <w:color w:val="auto"/>
                <w:szCs w:val="21"/>
              </w:rPr>
              <w:t>姓    名</w:t>
            </w:r>
          </w:p>
        </w:tc>
        <w:tc>
          <w:tcPr>
            <w:tcW w:w="4420" w:type="dxa"/>
          </w:tcPr>
          <w:p w14:paraId="471F220B">
            <w:pPr>
              <w:spacing w:line="420" w:lineRule="exact"/>
              <w:rPr>
                <w:rFonts w:ascii="宋体" w:hAnsi="宋体"/>
                <w:color w:val="auto"/>
                <w:szCs w:val="21"/>
              </w:rPr>
            </w:pPr>
            <w:r>
              <w:rPr>
                <w:rFonts w:hint="eastAsia" w:ascii="宋体" w:hAnsi="宋体"/>
                <w:color w:val="auto"/>
                <w:szCs w:val="21"/>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color w:val="auto"/>
                <w:szCs w:val="21"/>
              </w:rPr>
            </w:pPr>
            <w:r>
              <w:rPr>
                <w:rFonts w:hint="eastAsia" w:ascii="宋体" w:hAnsi="宋体"/>
                <w:color w:val="auto"/>
                <w:szCs w:val="21"/>
              </w:rPr>
              <w:t>性    别</w:t>
            </w:r>
          </w:p>
        </w:tc>
        <w:tc>
          <w:tcPr>
            <w:tcW w:w="4420" w:type="dxa"/>
          </w:tcPr>
          <w:p w14:paraId="3F5B53F9">
            <w:pPr>
              <w:spacing w:line="420" w:lineRule="exact"/>
              <w:rPr>
                <w:rFonts w:ascii="宋体" w:hAnsi="宋体"/>
                <w:color w:val="auto"/>
                <w:szCs w:val="21"/>
              </w:rPr>
            </w:pPr>
            <w:r>
              <w:rPr>
                <w:rFonts w:hint="eastAsia" w:ascii="宋体" w:hAnsi="宋体"/>
                <w:color w:val="auto"/>
                <w:szCs w:val="21"/>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290BA7B3">
            <w:pPr>
              <w:spacing w:line="420" w:lineRule="exact"/>
              <w:rPr>
                <w:rFonts w:ascii="宋体" w:hAnsi="宋体"/>
                <w:color w:val="auto"/>
                <w:szCs w:val="21"/>
              </w:rPr>
            </w:pPr>
            <w:r>
              <w:rPr>
                <w:rFonts w:hint="eastAsia" w:ascii="宋体" w:hAnsi="宋体"/>
                <w:color w:val="auto"/>
                <w:szCs w:val="21"/>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18833BD5">
            <w:pPr>
              <w:spacing w:line="420" w:lineRule="exact"/>
              <w:rPr>
                <w:rFonts w:ascii="宋体" w:hAnsi="宋体"/>
                <w:color w:val="auto"/>
                <w:szCs w:val="21"/>
              </w:rPr>
            </w:pPr>
            <w:r>
              <w:rPr>
                <w:rFonts w:hint="eastAsia" w:ascii="宋体" w:hAnsi="宋体"/>
                <w:color w:val="auto"/>
                <w:szCs w:val="21"/>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3E2DA9BD">
            <w:pPr>
              <w:spacing w:line="420" w:lineRule="exact"/>
              <w:rPr>
                <w:rFonts w:ascii="宋体" w:hAnsi="宋体"/>
                <w:color w:val="auto"/>
                <w:szCs w:val="21"/>
              </w:rPr>
            </w:pPr>
            <w:r>
              <w:rPr>
                <w:rFonts w:hint="eastAsia" w:ascii="宋体" w:hAnsi="宋体"/>
                <w:color w:val="auto"/>
                <w:szCs w:val="21"/>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color w:val="auto"/>
                <w:szCs w:val="21"/>
              </w:rPr>
            </w:pPr>
            <w:r>
              <w:rPr>
                <w:rFonts w:hint="eastAsia" w:ascii="宋体" w:hAnsi="宋体"/>
                <w:color w:val="auto"/>
                <w:szCs w:val="21"/>
              </w:rPr>
              <w:t>主</w:t>
            </w:r>
          </w:p>
          <w:p w14:paraId="6DE011CF">
            <w:pPr>
              <w:rPr>
                <w:rFonts w:ascii="宋体" w:hAnsi="宋体"/>
                <w:color w:val="auto"/>
                <w:szCs w:val="21"/>
              </w:rPr>
            </w:pPr>
            <w:r>
              <w:rPr>
                <w:rFonts w:hint="eastAsia" w:ascii="宋体" w:hAnsi="宋体"/>
                <w:color w:val="auto"/>
                <w:szCs w:val="21"/>
              </w:rPr>
              <w:t>要</w:t>
            </w:r>
          </w:p>
          <w:p w14:paraId="5B3DFDDB">
            <w:pPr>
              <w:rPr>
                <w:rFonts w:ascii="宋体" w:hAnsi="宋体"/>
                <w:color w:val="auto"/>
                <w:szCs w:val="21"/>
              </w:rPr>
            </w:pPr>
            <w:r>
              <w:rPr>
                <w:rFonts w:hint="eastAsia" w:ascii="宋体" w:hAnsi="宋体"/>
                <w:color w:val="auto"/>
                <w:szCs w:val="21"/>
              </w:rPr>
              <w:t>工</w:t>
            </w:r>
          </w:p>
          <w:p w14:paraId="1FA7AE0D">
            <w:pPr>
              <w:rPr>
                <w:rFonts w:ascii="宋体" w:hAnsi="宋体"/>
                <w:color w:val="auto"/>
                <w:szCs w:val="21"/>
              </w:rPr>
            </w:pPr>
            <w:r>
              <w:rPr>
                <w:rFonts w:hint="eastAsia" w:ascii="宋体" w:hAnsi="宋体"/>
                <w:color w:val="auto"/>
                <w:szCs w:val="21"/>
              </w:rPr>
              <w:t>作</w:t>
            </w:r>
          </w:p>
          <w:p w14:paraId="254E07A9">
            <w:pPr>
              <w:rPr>
                <w:rFonts w:ascii="宋体" w:hAnsi="宋体"/>
                <w:color w:val="auto"/>
                <w:szCs w:val="21"/>
              </w:rPr>
            </w:pPr>
            <w:r>
              <w:rPr>
                <w:rFonts w:hint="eastAsia" w:ascii="宋体" w:hAnsi="宋体"/>
                <w:color w:val="auto"/>
                <w:szCs w:val="21"/>
              </w:rPr>
              <w:t>业</w:t>
            </w:r>
          </w:p>
          <w:p w14:paraId="734F275C">
            <w:pPr>
              <w:rPr>
                <w:rFonts w:ascii="宋体" w:hAnsi="宋体"/>
                <w:color w:val="auto"/>
                <w:szCs w:val="21"/>
              </w:rPr>
            </w:pPr>
            <w:r>
              <w:rPr>
                <w:rFonts w:hint="eastAsia" w:ascii="宋体" w:hAnsi="宋体"/>
                <w:color w:val="auto"/>
                <w:szCs w:val="21"/>
              </w:rPr>
              <w:t>绩</w:t>
            </w:r>
          </w:p>
          <w:p w14:paraId="2F28957C">
            <w:pPr>
              <w:rPr>
                <w:rFonts w:ascii="宋体" w:hAnsi="宋体"/>
                <w:color w:val="auto"/>
                <w:szCs w:val="21"/>
              </w:rPr>
            </w:pPr>
            <w:r>
              <w:rPr>
                <w:rFonts w:hint="eastAsia" w:ascii="宋体" w:hAnsi="宋体"/>
                <w:color w:val="auto"/>
                <w:szCs w:val="21"/>
              </w:rPr>
              <w:t>及</w:t>
            </w:r>
          </w:p>
          <w:p w14:paraId="6994F7A7">
            <w:pPr>
              <w:rPr>
                <w:rFonts w:ascii="宋体" w:hAnsi="宋体"/>
                <w:color w:val="auto"/>
                <w:szCs w:val="21"/>
              </w:rPr>
            </w:pPr>
            <w:r>
              <w:rPr>
                <w:rFonts w:hint="eastAsia" w:ascii="宋体" w:hAnsi="宋体"/>
                <w:color w:val="auto"/>
                <w:szCs w:val="21"/>
              </w:rPr>
              <w:t>担</w:t>
            </w:r>
          </w:p>
          <w:p w14:paraId="3379B419">
            <w:pPr>
              <w:rPr>
                <w:rFonts w:ascii="宋体" w:hAnsi="宋体"/>
                <w:color w:val="auto"/>
                <w:szCs w:val="21"/>
              </w:rPr>
            </w:pPr>
            <w:r>
              <w:rPr>
                <w:rFonts w:hint="eastAsia" w:ascii="宋体" w:hAnsi="宋体"/>
                <w:color w:val="auto"/>
                <w:szCs w:val="21"/>
              </w:rPr>
              <w:t>任</w:t>
            </w:r>
          </w:p>
          <w:p w14:paraId="5F1D255D">
            <w:pPr>
              <w:rPr>
                <w:rFonts w:ascii="宋体" w:hAnsi="宋体"/>
                <w:color w:val="auto"/>
                <w:szCs w:val="21"/>
              </w:rPr>
            </w:pPr>
            <w:r>
              <w:rPr>
                <w:rFonts w:hint="eastAsia" w:ascii="宋体" w:hAnsi="宋体"/>
                <w:color w:val="auto"/>
                <w:szCs w:val="21"/>
              </w:rPr>
              <w:t>的</w:t>
            </w:r>
          </w:p>
          <w:p w14:paraId="7FF12D1D">
            <w:pPr>
              <w:rPr>
                <w:rFonts w:ascii="宋体" w:hAnsi="宋体"/>
                <w:color w:val="auto"/>
                <w:szCs w:val="21"/>
              </w:rPr>
            </w:pPr>
            <w:r>
              <w:rPr>
                <w:rFonts w:hint="eastAsia" w:ascii="宋体" w:hAnsi="宋体"/>
                <w:color w:val="auto"/>
                <w:szCs w:val="21"/>
              </w:rPr>
              <w:t>主</w:t>
            </w:r>
          </w:p>
          <w:p w14:paraId="7C91A897">
            <w:pPr>
              <w:rPr>
                <w:rFonts w:ascii="宋体" w:hAnsi="宋体"/>
                <w:color w:val="auto"/>
                <w:szCs w:val="21"/>
              </w:rPr>
            </w:pPr>
            <w:r>
              <w:rPr>
                <w:rFonts w:hint="eastAsia" w:ascii="宋体" w:hAnsi="宋体"/>
                <w:color w:val="auto"/>
                <w:szCs w:val="21"/>
              </w:rPr>
              <w:t>要</w:t>
            </w:r>
          </w:p>
          <w:p w14:paraId="3725C88D">
            <w:pPr>
              <w:rPr>
                <w:rFonts w:ascii="宋体" w:hAnsi="宋体"/>
                <w:color w:val="auto"/>
                <w:szCs w:val="21"/>
              </w:rPr>
            </w:pPr>
            <w:r>
              <w:rPr>
                <w:rFonts w:hint="eastAsia" w:ascii="宋体" w:hAnsi="宋体"/>
                <w:color w:val="auto"/>
                <w:szCs w:val="21"/>
              </w:rPr>
              <w:t>工</w:t>
            </w:r>
          </w:p>
          <w:p w14:paraId="741BB6B2">
            <w:pPr>
              <w:rPr>
                <w:rFonts w:ascii="宋体" w:hAnsi="宋体"/>
                <w:color w:val="auto"/>
                <w:szCs w:val="21"/>
              </w:rPr>
            </w:pPr>
            <w:r>
              <w:rPr>
                <w:rFonts w:hint="eastAsia" w:ascii="宋体" w:hAnsi="宋体"/>
                <w:color w:val="auto"/>
                <w:szCs w:val="21"/>
              </w:rPr>
              <w:t>作</w:t>
            </w:r>
          </w:p>
        </w:tc>
      </w:tr>
    </w:tbl>
    <w:p w14:paraId="6651C162">
      <w:pPr>
        <w:pStyle w:val="39"/>
        <w:ind w:firstLine="210"/>
        <w:rPr>
          <w:color w:val="auto"/>
        </w:rPr>
        <w:sectPr>
          <w:pgSz w:w="11850" w:h="16790"/>
          <w:pgMar w:top="1560" w:right="1134" w:bottom="920" w:left="1134" w:header="0" w:footer="721" w:gutter="0"/>
          <w:cols w:space="720" w:num="1"/>
        </w:sectPr>
      </w:pPr>
    </w:p>
    <w:p w14:paraId="168E3D83">
      <w:pPr>
        <w:pStyle w:val="3"/>
        <w:rPr>
          <w:rFonts w:hint="eastAsia" w:eastAsia="宋体"/>
          <w:b/>
          <w:color w:val="auto"/>
          <w:sz w:val="20"/>
          <w:lang w:eastAsia="zh-CN"/>
        </w:rPr>
      </w:pPr>
      <w:r>
        <w:rPr>
          <w:rFonts w:hint="eastAsia" w:ascii="宋体" w:hAnsi="宋体" w:cs="宋体"/>
          <w:color w:val="auto"/>
          <w:sz w:val="24"/>
        </w:rPr>
        <w:t>格式</w:t>
      </w:r>
      <w:r>
        <w:rPr>
          <w:rFonts w:hint="eastAsia" w:ascii="宋体" w:hAnsi="宋体" w:cs="宋体"/>
          <w:color w:val="auto"/>
          <w:sz w:val="24"/>
          <w:lang w:val="en-US" w:eastAsia="zh-CN"/>
        </w:rPr>
        <w:t>9</w:t>
      </w:r>
    </w:p>
    <w:p w14:paraId="189D0CD5">
      <w:pPr>
        <w:pStyle w:val="3"/>
        <w:rPr>
          <w:b/>
          <w:color w:val="auto"/>
          <w:sz w:val="20"/>
        </w:rPr>
      </w:pPr>
    </w:p>
    <w:p w14:paraId="02F204FA">
      <w:pPr>
        <w:spacing w:before="55"/>
        <w:ind w:left="588" w:right="987"/>
        <w:jc w:val="center"/>
        <w:rPr>
          <w:rFonts w:hint="eastAsia"/>
          <w:b/>
          <w:color w:val="auto"/>
          <w:sz w:val="32"/>
        </w:rPr>
      </w:pPr>
      <w:r>
        <w:rPr>
          <w:rFonts w:hint="eastAsia"/>
          <w:b/>
          <w:color w:val="auto"/>
          <w:sz w:val="32"/>
        </w:rPr>
        <w:t>项目管理机构配备情况辅助说明资料</w:t>
      </w:r>
    </w:p>
    <w:p w14:paraId="6296C0D5">
      <w:pPr>
        <w:pStyle w:val="3"/>
        <w:spacing w:before="66"/>
        <w:ind w:left="218"/>
        <w:rPr>
          <w:color w:val="auto"/>
          <w:sz w:val="8"/>
        </w:rPr>
      </w:pPr>
      <w:r>
        <w:rPr>
          <w:rFonts w:hint="eastAsia"/>
          <w:color w:val="auto"/>
        </w:rPr>
        <w:t>项目名称：</w:t>
      </w:r>
      <w:r>
        <w:rPr>
          <w:color w:val="auto"/>
        </w:rPr>
        <mc:AlternateContent>
          <mc:Choice Requires="wpg">
            <w:drawing>
              <wp:anchor distT="0" distB="0" distL="114300" distR="114300" simplePos="0" relativeHeight="251659264" behindDoc="1" locked="0" layoutInCell="1" allowOverlap="1">
                <wp:simplePos x="0" y="0"/>
                <wp:positionH relativeFrom="page">
                  <wp:posOffset>1106170</wp:posOffset>
                </wp:positionH>
                <wp:positionV relativeFrom="paragraph">
                  <wp:posOffset>555625</wp:posOffset>
                </wp:positionV>
                <wp:extent cx="5648325" cy="5287645"/>
                <wp:effectExtent l="1270" t="1905" r="8255" b="6350"/>
                <wp:wrapTopAndBottom/>
                <wp:docPr id="4" name="Group 2"/>
                <wp:cNvGraphicFramePr/>
                <a:graphic xmlns:a="http://schemas.openxmlformats.org/drawingml/2006/main">
                  <a:graphicData uri="http://schemas.microsoft.com/office/word/2010/wordprocessingGroup">
                    <wpg:wgp>
                      <wpg:cNvGrpSpPr/>
                      <wpg:grpSpPr>
                        <a:xfrm>
                          <a:off x="0" y="0"/>
                          <a:ext cx="5648325" cy="528764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7.1pt;margin-top:43.75pt;height:416.35pt;width:444.75pt;mso-position-horizontal-relative:page;mso-wrap-distance-bottom:0pt;mso-wrap-distance-top:0pt;z-index:-251657216;mso-width-relative:page;mso-height-relative:page;" coordorigin="1685,419" coordsize="8875,8421" o:gfxdata="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51BDE2CD">
      <w:pPr>
        <w:pStyle w:val="3"/>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3777F0AE">
      <w:pPr>
        <w:pStyle w:val="3"/>
        <w:spacing w:before="1"/>
        <w:ind w:left="818"/>
        <w:rPr>
          <w:color w:val="auto"/>
        </w:rPr>
      </w:pPr>
      <w:r>
        <w:rPr>
          <w:rFonts w:hint="eastAsia"/>
          <w:color w:val="auto"/>
        </w:rPr>
        <w:t>2、项目管理机构配备情况说明资料另附（与本投标文件一起装订）</w:t>
      </w:r>
    </w:p>
    <w:p w14:paraId="398378F6">
      <w:pPr>
        <w:rPr>
          <w:rFonts w:ascii="宋体" w:hAnsi="宋体" w:cs="宋体"/>
          <w:color w:val="auto"/>
          <w:sz w:val="24"/>
        </w:rPr>
      </w:pPr>
      <w:r>
        <w:rPr>
          <w:rFonts w:hint="eastAsia" w:ascii="宋体" w:hAnsi="宋体" w:cs="宋体"/>
          <w:color w:val="auto"/>
          <w:sz w:val="24"/>
        </w:rPr>
        <w:br w:type="page"/>
      </w:r>
    </w:p>
    <w:p w14:paraId="624DE406">
      <w:pPr>
        <w:spacing w:line="360" w:lineRule="auto"/>
        <w:rPr>
          <w:rFonts w:hint="default" w:ascii="宋体" w:hAnsi="宋体" w:eastAsia="宋体" w:cs="宋体"/>
          <w:color w:val="auto"/>
          <w:sz w:val="24"/>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10</w:t>
      </w:r>
    </w:p>
    <w:p w14:paraId="358D3DB4">
      <w:pPr>
        <w:spacing w:line="360" w:lineRule="auto"/>
        <w:ind w:firstLine="1680" w:firstLineChars="700"/>
        <w:rPr>
          <w:rFonts w:ascii="宋体" w:hAnsi="宋体" w:cs="宋体"/>
          <w:color w:val="auto"/>
          <w:kern w:val="1"/>
          <w:sz w:val="24"/>
        </w:rPr>
      </w:pPr>
    </w:p>
    <w:p w14:paraId="7CA0E331">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4D11A3EE">
      <w:pPr>
        <w:spacing w:line="360" w:lineRule="auto"/>
        <w:jc w:val="center"/>
        <w:rPr>
          <w:rFonts w:ascii="宋体" w:hAnsi="宋体" w:cs="宋体"/>
          <w:b/>
          <w:bCs/>
          <w:color w:val="auto"/>
          <w:sz w:val="24"/>
        </w:rPr>
      </w:pPr>
    </w:p>
    <w:p w14:paraId="2EEF6E5A">
      <w:pPr>
        <w:spacing w:line="360" w:lineRule="auto"/>
        <w:jc w:val="center"/>
        <w:rPr>
          <w:rFonts w:ascii="宋体" w:hAnsi="宋体" w:cs="宋体"/>
          <w:b/>
          <w:bCs/>
          <w:color w:val="auto"/>
          <w:sz w:val="24"/>
        </w:rPr>
      </w:pPr>
    </w:p>
    <w:p w14:paraId="605EF68C">
      <w:pPr>
        <w:spacing w:line="360" w:lineRule="auto"/>
        <w:jc w:val="center"/>
        <w:rPr>
          <w:rFonts w:ascii="宋体" w:hAnsi="宋体" w:cs="宋体"/>
          <w:b/>
          <w:bCs/>
          <w:color w:val="auto"/>
          <w:sz w:val="24"/>
        </w:rPr>
      </w:pPr>
    </w:p>
    <w:p w14:paraId="5D1B983E">
      <w:pPr>
        <w:spacing w:line="360" w:lineRule="auto"/>
        <w:jc w:val="center"/>
        <w:rPr>
          <w:rFonts w:ascii="宋体" w:hAnsi="宋体" w:cs="宋体"/>
          <w:b/>
          <w:color w:val="auto"/>
          <w:sz w:val="24"/>
        </w:rPr>
      </w:pPr>
    </w:p>
    <w:p w14:paraId="78019BBF">
      <w:pPr>
        <w:spacing w:line="360" w:lineRule="auto"/>
        <w:jc w:val="center"/>
        <w:rPr>
          <w:rFonts w:ascii="宋体" w:hAnsi="宋体" w:cs="宋体"/>
          <w:b/>
          <w:color w:val="auto"/>
          <w:sz w:val="24"/>
        </w:rPr>
      </w:pPr>
    </w:p>
    <w:p w14:paraId="5A2DD8AC">
      <w:pPr>
        <w:spacing w:line="360" w:lineRule="auto"/>
        <w:jc w:val="center"/>
        <w:rPr>
          <w:rFonts w:ascii="宋体" w:hAnsi="宋体" w:cs="宋体"/>
          <w:b/>
          <w:color w:val="auto"/>
          <w:sz w:val="24"/>
        </w:rPr>
      </w:pPr>
    </w:p>
    <w:p w14:paraId="1CB7160E">
      <w:pPr>
        <w:spacing w:line="360" w:lineRule="auto"/>
        <w:jc w:val="center"/>
        <w:rPr>
          <w:rFonts w:ascii="宋体" w:hAnsi="宋体" w:cs="宋体"/>
          <w:b/>
          <w:color w:val="auto"/>
          <w:sz w:val="24"/>
        </w:rPr>
      </w:pPr>
    </w:p>
    <w:p w14:paraId="6A7DF237">
      <w:pPr>
        <w:spacing w:line="360" w:lineRule="auto"/>
        <w:jc w:val="center"/>
        <w:rPr>
          <w:rFonts w:ascii="宋体" w:hAnsi="宋体" w:cs="宋体"/>
          <w:b/>
          <w:color w:val="auto"/>
          <w:sz w:val="24"/>
        </w:rPr>
      </w:pPr>
    </w:p>
    <w:p w14:paraId="47DC42C7">
      <w:pPr>
        <w:spacing w:line="360" w:lineRule="auto"/>
        <w:jc w:val="center"/>
        <w:rPr>
          <w:rFonts w:ascii="宋体" w:hAnsi="宋体" w:cs="宋体"/>
          <w:b/>
          <w:color w:val="auto"/>
          <w:sz w:val="24"/>
        </w:rPr>
      </w:pPr>
    </w:p>
    <w:p w14:paraId="6BC473EA">
      <w:pPr>
        <w:spacing w:line="360" w:lineRule="auto"/>
        <w:jc w:val="center"/>
        <w:rPr>
          <w:rFonts w:ascii="宋体" w:hAnsi="宋体" w:cs="宋体"/>
          <w:b/>
          <w:color w:val="auto"/>
          <w:sz w:val="24"/>
        </w:rPr>
      </w:pPr>
    </w:p>
    <w:p w14:paraId="1D472ABA">
      <w:pPr>
        <w:spacing w:line="360" w:lineRule="auto"/>
        <w:jc w:val="center"/>
        <w:rPr>
          <w:rFonts w:ascii="宋体" w:hAnsi="宋体" w:cs="宋体"/>
          <w:b/>
          <w:color w:val="auto"/>
          <w:sz w:val="24"/>
        </w:rPr>
      </w:pPr>
    </w:p>
    <w:p w14:paraId="741C666C">
      <w:pPr>
        <w:spacing w:line="360" w:lineRule="auto"/>
        <w:jc w:val="center"/>
        <w:rPr>
          <w:rFonts w:ascii="宋体" w:hAnsi="宋体" w:cs="宋体"/>
          <w:b/>
          <w:color w:val="auto"/>
          <w:sz w:val="24"/>
        </w:rPr>
      </w:pPr>
    </w:p>
    <w:p w14:paraId="49231727">
      <w:pPr>
        <w:spacing w:line="360" w:lineRule="auto"/>
        <w:jc w:val="center"/>
        <w:rPr>
          <w:rFonts w:ascii="宋体" w:hAnsi="宋体" w:cs="宋体"/>
          <w:b/>
          <w:color w:val="auto"/>
          <w:sz w:val="24"/>
        </w:rPr>
      </w:pPr>
    </w:p>
    <w:p w14:paraId="237A3468">
      <w:pPr>
        <w:spacing w:line="360" w:lineRule="auto"/>
        <w:jc w:val="center"/>
        <w:rPr>
          <w:rFonts w:ascii="宋体" w:hAnsi="宋体" w:cs="宋体"/>
          <w:b/>
          <w:color w:val="auto"/>
          <w:sz w:val="24"/>
        </w:rPr>
      </w:pPr>
    </w:p>
    <w:p w14:paraId="3257EFBA">
      <w:pPr>
        <w:spacing w:line="380" w:lineRule="exact"/>
        <w:ind w:firstLine="3360" w:firstLineChars="1400"/>
        <w:rPr>
          <w:rFonts w:ascii="宋体" w:hAnsi="宋体" w:cs="宋体"/>
          <w:color w:val="auto"/>
          <w:sz w:val="24"/>
        </w:rPr>
      </w:pPr>
      <w:r>
        <w:rPr>
          <w:rFonts w:hint="eastAsia" w:ascii="宋体" w:hAnsi="宋体" w:cs="宋体"/>
          <w:color w:val="auto"/>
          <w:sz w:val="24"/>
        </w:rPr>
        <w:t>供应商电子公章：</w:t>
      </w:r>
    </w:p>
    <w:p w14:paraId="24F3A94D">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5A840291">
      <w:pPr>
        <w:spacing w:line="380" w:lineRule="exact"/>
        <w:jc w:val="center"/>
        <w:rPr>
          <w:rFonts w:ascii="宋体" w:hAnsi="宋体" w:cs="宋体"/>
          <w:color w:val="auto"/>
          <w:sz w:val="24"/>
        </w:rPr>
      </w:pPr>
    </w:p>
    <w:p w14:paraId="76DFF888">
      <w:pPr>
        <w:spacing w:line="380" w:lineRule="exact"/>
        <w:rPr>
          <w:rFonts w:ascii="宋体" w:hAnsi="宋体" w:cs="宋体"/>
          <w:color w:val="auto"/>
          <w:sz w:val="24"/>
        </w:rPr>
      </w:pPr>
    </w:p>
    <w:p w14:paraId="047C8F55">
      <w:pPr>
        <w:spacing w:line="380" w:lineRule="exact"/>
        <w:rPr>
          <w:rFonts w:ascii="宋体" w:hAnsi="宋体" w:cs="宋体"/>
          <w:color w:val="auto"/>
          <w:sz w:val="24"/>
        </w:rPr>
      </w:pPr>
    </w:p>
    <w:p w14:paraId="74122C66">
      <w:pPr>
        <w:spacing w:line="380" w:lineRule="exact"/>
        <w:rPr>
          <w:rFonts w:ascii="宋体" w:hAnsi="宋体" w:cs="宋体"/>
          <w:color w:val="auto"/>
          <w:sz w:val="24"/>
        </w:rPr>
      </w:pPr>
    </w:p>
    <w:p w14:paraId="42242586">
      <w:pPr>
        <w:spacing w:line="380" w:lineRule="exact"/>
        <w:rPr>
          <w:rFonts w:ascii="宋体" w:hAnsi="宋体" w:cs="宋体"/>
          <w:color w:val="auto"/>
          <w:sz w:val="24"/>
        </w:rPr>
      </w:pPr>
    </w:p>
    <w:p w14:paraId="31663CC0">
      <w:pPr>
        <w:spacing w:line="380" w:lineRule="exact"/>
        <w:rPr>
          <w:rFonts w:ascii="宋体" w:hAnsi="宋体" w:cs="宋体"/>
          <w:color w:val="auto"/>
          <w:sz w:val="24"/>
        </w:rPr>
      </w:pPr>
    </w:p>
    <w:p w14:paraId="7C2FF0DD">
      <w:pPr>
        <w:spacing w:line="380" w:lineRule="exact"/>
        <w:rPr>
          <w:rFonts w:ascii="宋体" w:hAnsi="宋体" w:cs="宋体"/>
          <w:color w:val="auto"/>
          <w:sz w:val="24"/>
        </w:rPr>
      </w:pPr>
    </w:p>
    <w:p w14:paraId="0922F346">
      <w:pPr>
        <w:spacing w:line="380" w:lineRule="exact"/>
        <w:rPr>
          <w:rFonts w:ascii="宋体" w:hAnsi="宋体" w:cs="宋体"/>
          <w:color w:val="auto"/>
          <w:sz w:val="24"/>
        </w:rPr>
      </w:pPr>
    </w:p>
    <w:p w14:paraId="2354B55C">
      <w:pPr>
        <w:spacing w:line="380" w:lineRule="exact"/>
        <w:rPr>
          <w:rFonts w:ascii="宋体" w:hAnsi="宋体" w:cs="宋体"/>
          <w:color w:val="auto"/>
          <w:sz w:val="24"/>
        </w:rPr>
      </w:pPr>
    </w:p>
    <w:p w14:paraId="4B2C852E">
      <w:pPr>
        <w:spacing w:line="380" w:lineRule="exact"/>
        <w:rPr>
          <w:rFonts w:ascii="宋体" w:hAnsi="宋体" w:cs="宋体"/>
          <w:color w:val="auto"/>
          <w:sz w:val="24"/>
        </w:rPr>
      </w:pPr>
    </w:p>
    <w:p w14:paraId="3DE2E560">
      <w:pPr>
        <w:spacing w:line="380" w:lineRule="exact"/>
        <w:rPr>
          <w:rFonts w:ascii="宋体" w:hAnsi="宋体" w:cs="宋体"/>
          <w:color w:val="auto"/>
          <w:sz w:val="24"/>
        </w:rPr>
      </w:pPr>
    </w:p>
    <w:p w14:paraId="1608373C">
      <w:pPr>
        <w:spacing w:line="380" w:lineRule="exact"/>
        <w:rPr>
          <w:rFonts w:ascii="宋体" w:hAnsi="宋体" w:cs="宋体"/>
          <w:color w:val="auto"/>
          <w:sz w:val="24"/>
        </w:rPr>
      </w:pPr>
    </w:p>
    <w:p w14:paraId="6456F422">
      <w:pPr>
        <w:rPr>
          <w:rFonts w:hint="eastAsia" w:ascii="宋体" w:hAnsi="宋体" w:cs="宋体"/>
          <w:color w:val="auto"/>
          <w:sz w:val="24"/>
        </w:rPr>
      </w:pPr>
      <w:r>
        <w:rPr>
          <w:rFonts w:hint="eastAsia" w:ascii="宋体" w:hAnsi="宋体" w:cs="宋体"/>
          <w:color w:val="auto"/>
          <w:sz w:val="24"/>
        </w:rPr>
        <w:br w:type="page"/>
      </w:r>
    </w:p>
    <w:p w14:paraId="2B5C62E6">
      <w:pPr>
        <w:spacing w:line="380" w:lineRule="exact"/>
        <w:rPr>
          <w:rFonts w:hint="eastAsia" w:ascii="宋体" w:hAnsi="宋体" w:eastAsia="宋体" w:cs="宋体"/>
          <w:color w:val="auto"/>
          <w:sz w:val="24"/>
          <w:lang w:eastAsia="zh-CN"/>
        </w:rPr>
      </w:pPr>
      <w:r>
        <w:rPr>
          <w:rFonts w:hint="eastAsia" w:ascii="宋体" w:hAnsi="宋体" w:cs="宋体"/>
          <w:color w:val="auto"/>
          <w:sz w:val="24"/>
        </w:rPr>
        <w:t>格式1</w:t>
      </w:r>
      <w:r>
        <w:rPr>
          <w:rFonts w:hint="eastAsia" w:ascii="宋体" w:hAnsi="宋体" w:cs="宋体"/>
          <w:color w:val="auto"/>
          <w:sz w:val="24"/>
          <w:lang w:val="en-US" w:eastAsia="zh-CN"/>
        </w:rPr>
        <w:t>1</w:t>
      </w:r>
    </w:p>
    <w:p w14:paraId="3AA6D501">
      <w:pPr>
        <w:spacing w:line="380" w:lineRule="exact"/>
        <w:jc w:val="center"/>
        <w:rPr>
          <w:rFonts w:ascii="宋体" w:hAnsi="宋体" w:cs="宋体"/>
          <w:color w:val="auto"/>
          <w:sz w:val="24"/>
        </w:rPr>
      </w:pPr>
      <w:r>
        <w:rPr>
          <w:rFonts w:hint="eastAsia" w:ascii="宋体" w:hAnsi="宋体" w:cs="宋体"/>
          <w:color w:val="auto"/>
          <w:sz w:val="24"/>
        </w:rPr>
        <w:t>售后服务承诺</w:t>
      </w:r>
    </w:p>
    <w:p w14:paraId="01CC091E">
      <w:pPr>
        <w:spacing w:line="380" w:lineRule="exact"/>
        <w:jc w:val="center"/>
        <w:rPr>
          <w:rFonts w:ascii="宋体" w:hAnsi="宋体" w:cs="宋体"/>
          <w:color w:val="auto"/>
          <w:sz w:val="24"/>
        </w:rPr>
      </w:pPr>
    </w:p>
    <w:p w14:paraId="677E742E">
      <w:pPr>
        <w:spacing w:line="380" w:lineRule="exact"/>
        <w:ind w:firstLine="360" w:firstLineChars="150"/>
        <w:rPr>
          <w:rFonts w:ascii="宋体" w:hAnsi="宋体" w:cs="宋体"/>
          <w:color w:val="auto"/>
          <w:sz w:val="24"/>
        </w:rPr>
      </w:pPr>
    </w:p>
    <w:p w14:paraId="11E417E6">
      <w:pPr>
        <w:pStyle w:val="41"/>
        <w:rPr>
          <w:rFonts w:ascii="宋体" w:hAnsi="宋体" w:cs="宋体"/>
          <w:color w:val="auto"/>
          <w:sz w:val="24"/>
          <w:szCs w:val="24"/>
        </w:rPr>
      </w:pPr>
    </w:p>
    <w:p w14:paraId="04815657">
      <w:pPr>
        <w:pStyle w:val="41"/>
        <w:rPr>
          <w:rFonts w:ascii="宋体" w:hAnsi="宋体" w:cs="宋体"/>
          <w:color w:val="auto"/>
          <w:sz w:val="24"/>
          <w:szCs w:val="24"/>
        </w:rPr>
      </w:pPr>
    </w:p>
    <w:p w14:paraId="5695F107">
      <w:pPr>
        <w:pStyle w:val="41"/>
        <w:rPr>
          <w:rFonts w:ascii="宋体" w:hAnsi="宋体" w:cs="宋体"/>
          <w:color w:val="auto"/>
          <w:sz w:val="24"/>
          <w:szCs w:val="24"/>
        </w:rPr>
      </w:pPr>
    </w:p>
    <w:p w14:paraId="4E284044">
      <w:pPr>
        <w:pStyle w:val="41"/>
        <w:rPr>
          <w:rFonts w:ascii="宋体" w:hAnsi="宋体" w:cs="宋体"/>
          <w:color w:val="auto"/>
          <w:sz w:val="24"/>
          <w:szCs w:val="24"/>
        </w:rPr>
      </w:pPr>
    </w:p>
    <w:p w14:paraId="4CC8845F">
      <w:pPr>
        <w:pStyle w:val="41"/>
        <w:rPr>
          <w:rFonts w:ascii="宋体" w:hAnsi="宋体" w:cs="宋体"/>
          <w:color w:val="auto"/>
          <w:sz w:val="24"/>
          <w:szCs w:val="24"/>
        </w:rPr>
      </w:pPr>
    </w:p>
    <w:p w14:paraId="5E549246">
      <w:pPr>
        <w:pStyle w:val="41"/>
        <w:rPr>
          <w:rFonts w:ascii="宋体" w:hAnsi="宋体" w:cs="宋体"/>
          <w:color w:val="auto"/>
          <w:sz w:val="24"/>
          <w:szCs w:val="24"/>
        </w:rPr>
      </w:pPr>
    </w:p>
    <w:p w14:paraId="534B46C1">
      <w:pPr>
        <w:spacing w:line="380" w:lineRule="exact"/>
        <w:rPr>
          <w:rFonts w:ascii="宋体" w:hAnsi="宋体" w:cs="宋体"/>
          <w:color w:val="auto"/>
          <w:sz w:val="24"/>
        </w:rPr>
      </w:pPr>
    </w:p>
    <w:p w14:paraId="32D49AEF">
      <w:pPr>
        <w:spacing w:line="380" w:lineRule="exact"/>
        <w:ind w:firstLine="4008" w:firstLineChars="1670"/>
        <w:rPr>
          <w:rFonts w:ascii="宋体" w:hAnsi="宋体" w:cs="宋体"/>
          <w:color w:val="auto"/>
          <w:sz w:val="24"/>
        </w:rPr>
      </w:pPr>
      <w:r>
        <w:rPr>
          <w:rFonts w:hint="eastAsia" w:ascii="宋体" w:hAnsi="宋体" w:cs="宋体"/>
          <w:color w:val="auto"/>
          <w:sz w:val="24"/>
        </w:rPr>
        <w:t>供应商电子公章：</w:t>
      </w:r>
    </w:p>
    <w:p w14:paraId="10F7082C">
      <w:pPr>
        <w:spacing w:line="380" w:lineRule="exact"/>
        <w:ind w:firstLine="3600" w:firstLineChars="1500"/>
        <w:jc w:val="right"/>
        <w:rPr>
          <w:rFonts w:ascii="宋体" w:hAnsi="宋体" w:cs="宋体"/>
          <w:color w:val="auto"/>
          <w:sz w:val="24"/>
        </w:rPr>
      </w:pPr>
      <w:r>
        <w:rPr>
          <w:rFonts w:hint="eastAsia" w:ascii="宋体" w:hAnsi="宋体" w:cs="宋体"/>
          <w:color w:val="auto"/>
          <w:sz w:val="24"/>
        </w:rPr>
        <w:t>年   月    日</w:t>
      </w:r>
    </w:p>
    <w:p w14:paraId="54C4F480">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65EC393B">
      <w:pPr>
        <w:spacing w:line="380" w:lineRule="exact"/>
        <w:jc w:val="center"/>
        <w:rPr>
          <w:rFonts w:ascii="宋体" w:hAnsi="宋体" w:cs="宋体"/>
          <w:color w:val="auto"/>
          <w:sz w:val="24"/>
        </w:rPr>
      </w:pPr>
      <w:r>
        <w:rPr>
          <w:rFonts w:hint="eastAsia" w:ascii="宋体" w:hAnsi="宋体" w:cs="宋体"/>
          <w:color w:val="auto"/>
          <w:sz w:val="24"/>
        </w:rPr>
        <w:t>格式1</w:t>
      </w:r>
      <w:r>
        <w:rPr>
          <w:rFonts w:hint="eastAsia" w:ascii="宋体" w:hAnsi="宋体" w:cs="宋体"/>
          <w:color w:val="auto"/>
          <w:sz w:val="24"/>
          <w:lang w:val="en-US" w:eastAsia="zh-CN"/>
        </w:rPr>
        <w:t>2</w:t>
      </w:r>
      <w:r>
        <w:rPr>
          <w:rFonts w:hint="eastAsia" w:ascii="宋体" w:hAnsi="宋体" w:cs="宋体"/>
          <w:color w:val="auto"/>
          <w:sz w:val="24"/>
        </w:rPr>
        <w:t xml:space="preserve">  中小企业声明函（工程、服务）</w:t>
      </w:r>
    </w:p>
    <w:p w14:paraId="1CB819EA">
      <w:pPr>
        <w:spacing w:line="360" w:lineRule="auto"/>
        <w:rPr>
          <w:b/>
          <w:bCs/>
          <w:color w:val="auto"/>
          <w:sz w:val="32"/>
          <w:szCs w:val="32"/>
        </w:rPr>
      </w:pPr>
    </w:p>
    <w:p w14:paraId="7FD7A43F">
      <w:pPr>
        <w:spacing w:line="360" w:lineRule="auto"/>
        <w:ind w:firstLine="480" w:firstLineChars="200"/>
        <w:rPr>
          <w:rFonts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2FB9219B">
      <w:pPr>
        <w:spacing w:line="360" w:lineRule="auto"/>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万元，属于（中型企业、小型企业、微型企业）； </w:t>
      </w:r>
    </w:p>
    <w:p w14:paraId="05550CB4">
      <w:pPr>
        <w:spacing w:line="360" w:lineRule="auto"/>
        <w:ind w:firstLine="480" w:firstLineChars="200"/>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483FFBC9">
      <w:pPr>
        <w:spacing w:line="360" w:lineRule="auto"/>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03CCA7F0">
      <w:pPr>
        <w:spacing w:line="360" w:lineRule="auto"/>
        <w:ind w:firstLine="3600" w:firstLineChars="1500"/>
        <w:rPr>
          <w:rFonts w:ascii="宋体" w:hAnsi="宋体" w:cs="宋体"/>
          <w:color w:val="auto"/>
          <w:sz w:val="24"/>
        </w:rPr>
      </w:pPr>
      <w:r>
        <w:rPr>
          <w:rFonts w:hint="eastAsia" w:ascii="宋体" w:hAnsi="宋体" w:cs="宋体"/>
          <w:color w:val="auto"/>
          <w:sz w:val="24"/>
        </w:rPr>
        <w:t xml:space="preserve">企业名称（盖章）： </w:t>
      </w:r>
    </w:p>
    <w:p w14:paraId="120E3AAB">
      <w:pPr>
        <w:spacing w:line="360" w:lineRule="auto"/>
        <w:ind w:firstLine="4800" w:firstLineChars="2000"/>
        <w:rPr>
          <w:rFonts w:ascii="宋体" w:hAnsi="宋体" w:cs="宋体"/>
          <w:color w:val="auto"/>
          <w:sz w:val="24"/>
        </w:rPr>
      </w:pPr>
      <w:r>
        <w:rPr>
          <w:rFonts w:hint="eastAsia" w:ascii="宋体" w:hAnsi="宋体" w:cs="宋体"/>
          <w:color w:val="auto"/>
          <w:sz w:val="24"/>
        </w:rPr>
        <w:t xml:space="preserve">日 期： </w:t>
      </w:r>
    </w:p>
    <w:p w14:paraId="61BB2432">
      <w:pPr>
        <w:pStyle w:val="41"/>
        <w:rPr>
          <w:rFonts w:ascii="宋体" w:hAnsi="宋体" w:cs="宋体"/>
          <w:color w:val="auto"/>
          <w:sz w:val="24"/>
          <w:szCs w:val="24"/>
        </w:rPr>
      </w:pPr>
    </w:p>
    <w:p w14:paraId="3BAAF119">
      <w:pPr>
        <w:pStyle w:val="13"/>
        <w:rPr>
          <w:rFonts w:ascii="宋体" w:hAnsi="宋体" w:eastAsia="宋体" w:cs="宋体"/>
          <w:color w:val="auto"/>
          <w:sz w:val="24"/>
        </w:rPr>
      </w:pPr>
    </w:p>
    <w:p w14:paraId="6D9BA817">
      <w:pPr>
        <w:rPr>
          <w:rFonts w:ascii="宋体" w:hAnsi="宋体" w:cs="宋体"/>
          <w:color w:val="auto"/>
          <w:sz w:val="24"/>
        </w:rPr>
      </w:pPr>
    </w:p>
    <w:p w14:paraId="2248D4E3">
      <w:pPr>
        <w:pStyle w:val="41"/>
        <w:rPr>
          <w:rFonts w:ascii="宋体" w:hAnsi="宋体" w:cs="宋体"/>
          <w:color w:val="auto"/>
          <w:sz w:val="24"/>
          <w:szCs w:val="24"/>
        </w:rPr>
      </w:pPr>
    </w:p>
    <w:p w14:paraId="275954BF">
      <w:pPr>
        <w:pStyle w:val="13"/>
        <w:rPr>
          <w:color w:val="auto"/>
        </w:rPr>
      </w:pPr>
    </w:p>
    <w:p w14:paraId="62C561BC">
      <w:pPr>
        <w:spacing w:line="360" w:lineRule="auto"/>
        <w:rPr>
          <w:color w:val="auto"/>
        </w:rPr>
      </w:pPr>
      <w:r>
        <w:rPr>
          <w:rFonts w:hint="eastAsia"/>
          <w:color w:val="auto"/>
        </w:rPr>
        <w:t>注：1.从业人员、营业收入、资产总额填报上一年度数据，无上一年度数据的新成立企业可不填报。</w:t>
      </w:r>
    </w:p>
    <w:p w14:paraId="52B33FE4">
      <w:pPr>
        <w:spacing w:line="360" w:lineRule="auto"/>
        <w:rPr>
          <w:color w:val="auto"/>
        </w:rPr>
      </w:pPr>
      <w:r>
        <w:rPr>
          <w:rFonts w:hint="eastAsia"/>
          <w:color w:val="auto"/>
        </w:rPr>
        <w:t>2.本项目如是只面向中小企业采购的应当必须提供。</w:t>
      </w:r>
    </w:p>
    <w:p w14:paraId="752CF6A8">
      <w:pPr>
        <w:spacing w:line="360" w:lineRule="auto"/>
        <w:rPr>
          <w:rFonts w:ascii="宋体" w:hAnsi="宋体" w:cs="宋体"/>
          <w:bCs/>
          <w:color w:val="auto"/>
          <w:szCs w:val="21"/>
        </w:rPr>
      </w:pPr>
      <w:r>
        <w:rPr>
          <w:rFonts w:hint="eastAsia" w:ascii="宋体" w:hAnsi="宋体" w:cs="宋体"/>
          <w:bCs/>
          <w:color w:val="auto"/>
          <w:szCs w:val="21"/>
        </w:rPr>
        <w:t>3.以上格式仅供参考</w:t>
      </w:r>
    </w:p>
    <w:p w14:paraId="6E07B30A">
      <w:pPr>
        <w:spacing w:line="360" w:lineRule="auto"/>
        <w:rPr>
          <w:rFonts w:ascii="宋体" w:hAnsi="宋体" w:cs="宋体"/>
          <w:color w:val="auto"/>
          <w:sz w:val="24"/>
        </w:rPr>
      </w:pPr>
    </w:p>
    <w:p w14:paraId="14A2B097">
      <w:pPr>
        <w:pStyle w:val="41"/>
        <w:rPr>
          <w:rFonts w:ascii="宋体" w:hAnsi="宋体" w:cs="宋体"/>
          <w:color w:val="auto"/>
          <w:sz w:val="24"/>
        </w:rPr>
      </w:pPr>
    </w:p>
    <w:p w14:paraId="476E0AE8">
      <w:pPr>
        <w:pStyle w:val="13"/>
        <w:rPr>
          <w:color w:val="auto"/>
        </w:rPr>
      </w:pPr>
    </w:p>
    <w:p w14:paraId="7299AA56">
      <w:pPr>
        <w:rPr>
          <w:rFonts w:ascii="宋体" w:hAnsi="宋体" w:cs="宋体"/>
          <w:color w:val="auto"/>
          <w:sz w:val="24"/>
        </w:rPr>
      </w:pPr>
      <w:r>
        <w:rPr>
          <w:rFonts w:hint="eastAsia" w:ascii="宋体" w:hAnsi="宋体" w:cs="宋体"/>
          <w:color w:val="auto"/>
          <w:sz w:val="24"/>
        </w:rPr>
        <w:br w:type="page"/>
      </w:r>
    </w:p>
    <w:p w14:paraId="5671945F">
      <w:pPr>
        <w:spacing w:line="360" w:lineRule="auto"/>
        <w:rPr>
          <w:rFonts w:hint="eastAsia"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13</w:t>
      </w:r>
      <w:r>
        <w:rPr>
          <w:rFonts w:hint="eastAsia" w:ascii="宋体" w:hAnsi="宋体" w:cs="宋体"/>
          <w:color w:val="auto"/>
          <w:sz w:val="24"/>
        </w:rPr>
        <w:t xml:space="preserve">      </w:t>
      </w:r>
    </w:p>
    <w:p w14:paraId="5BE04D49">
      <w:pPr>
        <w:spacing w:line="360" w:lineRule="auto"/>
        <w:jc w:val="center"/>
        <w:rPr>
          <w:rFonts w:ascii="宋体" w:hAnsi="宋体" w:cs="宋体"/>
          <w:color w:val="auto"/>
          <w:sz w:val="24"/>
        </w:rPr>
      </w:pPr>
      <w:r>
        <w:rPr>
          <w:rFonts w:hint="eastAsia" w:ascii="宋体" w:hAnsi="宋体" w:cs="宋体"/>
          <w:color w:val="auto"/>
          <w:sz w:val="24"/>
        </w:rPr>
        <w:t>其他资料</w:t>
      </w:r>
    </w:p>
    <w:p w14:paraId="5962969D">
      <w:pPr>
        <w:pStyle w:val="39"/>
        <w:ind w:firstLine="0" w:firstLineChars="0"/>
        <w:rPr>
          <w:rFonts w:ascii="宋体" w:hAnsi="宋体" w:cs="宋体"/>
          <w:color w:val="auto"/>
          <w:sz w:val="24"/>
        </w:rPr>
      </w:pPr>
    </w:p>
    <w:p w14:paraId="4AE459CC">
      <w:pPr>
        <w:rPr>
          <w:rFonts w:hint="eastAsia" w:ascii="宋体" w:hAnsi="宋体" w:cs="宋体"/>
          <w:color w:val="auto"/>
          <w:sz w:val="24"/>
        </w:rPr>
      </w:pPr>
      <w:r>
        <w:rPr>
          <w:rFonts w:hint="eastAsia" w:ascii="宋体" w:hAnsi="宋体" w:cs="宋体"/>
          <w:color w:val="auto"/>
          <w:sz w:val="24"/>
        </w:rPr>
        <w:br w:type="page"/>
      </w:r>
    </w:p>
    <w:p w14:paraId="761AEA8E">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4</w:t>
      </w:r>
    </w:p>
    <w:p w14:paraId="7C984600">
      <w:pPr>
        <w:spacing w:line="380" w:lineRule="exact"/>
        <w:jc w:val="center"/>
        <w:rPr>
          <w:rStyle w:val="69"/>
          <w:rFonts w:ascii="宋体"/>
          <w:b/>
          <w:bCs/>
          <w:color w:val="auto"/>
          <w:sz w:val="28"/>
          <w:szCs w:val="28"/>
        </w:rPr>
      </w:pPr>
      <w:r>
        <w:rPr>
          <w:rStyle w:val="69"/>
          <w:rFonts w:hint="eastAsia" w:ascii="宋体" w:hAnsi="宋体" w:cs="宋体"/>
          <w:b/>
          <w:bCs/>
          <w:color w:val="auto"/>
          <w:sz w:val="28"/>
          <w:szCs w:val="28"/>
        </w:rPr>
        <w:t>政府采购供应商诚信承诺书</w:t>
      </w:r>
    </w:p>
    <w:p w14:paraId="7A8718FD">
      <w:pPr>
        <w:spacing w:line="380" w:lineRule="exact"/>
        <w:jc w:val="center"/>
        <w:rPr>
          <w:rStyle w:val="69"/>
          <w:rFonts w:ascii="宋体"/>
          <w:b/>
          <w:bCs/>
          <w:color w:val="auto"/>
          <w:sz w:val="24"/>
        </w:rPr>
      </w:pPr>
    </w:p>
    <w:p w14:paraId="47DD45FB">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color w:val="auto"/>
          <w:sz w:val="24"/>
        </w:rPr>
      </w:pPr>
      <w:r>
        <w:rPr>
          <w:rFonts w:hint="eastAsia" w:ascii="宋体" w:hAnsi="宋体" w:cs="宋体"/>
          <w:color w:val="auto"/>
          <w:sz w:val="24"/>
        </w:rPr>
        <w:t>（一）提供虚假材料谋取中标;</w:t>
      </w:r>
    </w:p>
    <w:p w14:paraId="6E260C80">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4DD06FAD">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27858B27">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5D53CE90">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77CB5816">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772E1AA">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570A87AD">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6BFD7F1B">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0645F0D1">
      <w:pPr>
        <w:spacing w:line="380" w:lineRule="exact"/>
        <w:rPr>
          <w:rFonts w:ascii="宋体" w:hAnsi="宋体" w:cs="宋体"/>
          <w:color w:val="auto"/>
          <w:sz w:val="24"/>
        </w:rPr>
      </w:pPr>
      <w:r>
        <w:rPr>
          <w:rFonts w:hint="eastAsia" w:ascii="宋体" w:hAnsi="宋体" w:cs="宋体"/>
          <w:color w:val="auto"/>
          <w:sz w:val="24"/>
        </w:rPr>
        <w:t>（十一）</w:t>
      </w:r>
      <w:r>
        <w:rPr>
          <w:rFonts w:hint="eastAsia" w:ascii="宋体" w:hAnsi="宋体" w:cs="宋体"/>
          <w:color w:val="auto"/>
          <w:sz w:val="24"/>
          <w:lang w:val="en-US" w:eastAsia="zh-CN"/>
        </w:rPr>
        <w:t>擅自</w:t>
      </w:r>
      <w:r>
        <w:rPr>
          <w:rFonts w:hint="eastAsia" w:ascii="宋体" w:hAnsi="宋体" w:cs="宋体"/>
          <w:color w:val="auto"/>
          <w:sz w:val="24"/>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05C90DEC">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6E476445">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3AC394A4">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5F512912">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012F1C92">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746F93F3">
      <w:pPr>
        <w:spacing w:line="380" w:lineRule="exact"/>
        <w:ind w:firstLine="3360" w:firstLineChars="1400"/>
        <w:rPr>
          <w:rFonts w:ascii="宋体" w:hAnsi="宋体" w:cs="宋体"/>
          <w:color w:val="auto"/>
          <w:sz w:val="24"/>
        </w:rPr>
      </w:pPr>
    </w:p>
    <w:p w14:paraId="7DC62588">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4E5F7993">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w:t>
      </w:r>
      <w:r>
        <w:rPr>
          <w:rFonts w:hint="eastAsia" w:ascii="宋体" w:hAnsi="宋体" w:cs="宋体"/>
          <w:color w:val="auto"/>
          <w:sz w:val="24"/>
          <w:lang w:val="en-US" w:eastAsia="zh-CN"/>
        </w:rPr>
        <w:t>被</w:t>
      </w:r>
      <w:r>
        <w:rPr>
          <w:rFonts w:hint="eastAsia" w:ascii="宋体" w:hAnsi="宋体" w:cs="宋体"/>
          <w:color w:val="auto"/>
          <w:sz w:val="24"/>
        </w:rPr>
        <w:t>授权委托人：（签</w:t>
      </w:r>
      <w:r>
        <w:rPr>
          <w:rFonts w:hint="eastAsia" w:ascii="宋体" w:hAnsi="宋体" w:cs="宋体"/>
          <w:color w:val="auto"/>
          <w:sz w:val="24"/>
          <w:lang w:val="en-US" w:eastAsia="zh-CN"/>
        </w:rPr>
        <w:t>章</w:t>
      </w:r>
      <w:r>
        <w:rPr>
          <w:rFonts w:hint="eastAsia" w:ascii="宋体" w:hAnsi="宋体" w:cs="宋体"/>
          <w:color w:val="auto"/>
          <w:sz w:val="24"/>
        </w:rPr>
        <w:t>）</w:t>
      </w:r>
    </w:p>
    <w:p w14:paraId="6D14EA31">
      <w:pPr>
        <w:spacing w:line="380" w:lineRule="exact"/>
        <w:ind w:firstLine="3360" w:firstLineChars="1400"/>
        <w:rPr>
          <w:rFonts w:ascii="宋体" w:hAnsi="宋体" w:cs="宋体"/>
          <w:color w:val="auto"/>
          <w:sz w:val="24"/>
        </w:rPr>
      </w:pPr>
    </w:p>
    <w:p w14:paraId="408C0464">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220C89ED">
      <w:pPr>
        <w:pStyle w:val="39"/>
        <w:ind w:firstLine="210"/>
        <w:rPr>
          <w:color w:val="auto"/>
        </w:rPr>
      </w:pPr>
    </w:p>
    <w:p w14:paraId="587BB05C">
      <w:pPr>
        <w:pStyle w:val="39"/>
        <w:ind w:firstLine="210"/>
        <w:rPr>
          <w:color w:val="auto"/>
        </w:rPr>
      </w:pPr>
    </w:p>
    <w:p w14:paraId="67076333">
      <w:pPr>
        <w:spacing w:line="360" w:lineRule="auto"/>
        <w:jc w:val="center"/>
        <w:rPr>
          <w:rFonts w:ascii="宋体" w:hAnsi="宋体" w:cs="宋体"/>
          <w:b/>
          <w:color w:val="auto"/>
          <w:sz w:val="24"/>
        </w:rPr>
      </w:pPr>
    </w:p>
    <w:p w14:paraId="68F3123A">
      <w:pPr>
        <w:pStyle w:val="9"/>
        <w:spacing w:line="500" w:lineRule="exact"/>
        <w:rPr>
          <w:rFonts w:hint="eastAsia" w:ascii="宋体" w:hAnsi="宋体" w:cs="宋体"/>
          <w:b/>
          <w:color w:val="auto"/>
          <w:kern w:val="2"/>
          <w:szCs w:val="28"/>
        </w:rPr>
      </w:pPr>
    </w:p>
    <w:p w14:paraId="6CB60789">
      <w:pPr>
        <w:pStyle w:val="9"/>
        <w:spacing w:line="500" w:lineRule="exact"/>
        <w:rPr>
          <w:rFonts w:hint="eastAsia" w:ascii="宋体" w:hAnsi="宋体" w:cs="宋体"/>
          <w:b/>
          <w:color w:val="auto"/>
          <w:kern w:val="2"/>
          <w:szCs w:val="28"/>
        </w:rPr>
      </w:pPr>
    </w:p>
    <w:p w14:paraId="48416F95">
      <w:pPr>
        <w:pStyle w:val="9"/>
        <w:spacing w:line="500" w:lineRule="exact"/>
        <w:rPr>
          <w:rFonts w:hint="eastAsia" w:ascii="宋体" w:hAnsi="宋体" w:cs="宋体"/>
          <w:b/>
          <w:color w:val="auto"/>
          <w:kern w:val="2"/>
          <w:szCs w:val="28"/>
        </w:rPr>
      </w:pPr>
    </w:p>
    <w:p w14:paraId="2A525A07">
      <w:pPr>
        <w:pStyle w:val="9"/>
        <w:spacing w:line="500" w:lineRule="exact"/>
        <w:rPr>
          <w:rFonts w:hint="eastAsia" w:ascii="宋体" w:hAnsi="宋体" w:cs="宋体"/>
          <w:b/>
          <w:color w:val="auto"/>
          <w:kern w:val="2"/>
          <w:szCs w:val="28"/>
        </w:rPr>
      </w:pPr>
    </w:p>
    <w:p w14:paraId="6210856D">
      <w:pPr>
        <w:pStyle w:val="9"/>
        <w:spacing w:line="500" w:lineRule="exact"/>
        <w:rPr>
          <w:rFonts w:ascii="宋体" w:hAnsi="宋体" w:cs="宋体"/>
          <w:b/>
          <w:color w:val="auto"/>
          <w:kern w:val="2"/>
          <w:szCs w:val="28"/>
        </w:rPr>
      </w:pPr>
      <w:r>
        <w:rPr>
          <w:rFonts w:hint="eastAsia" w:ascii="宋体" w:hAnsi="宋体" w:cs="宋体"/>
          <w:b/>
          <w:color w:val="auto"/>
          <w:kern w:val="2"/>
          <w:szCs w:val="28"/>
        </w:rPr>
        <w:t>第五章  周口市政府采购合同（工程类）标准文本</w:t>
      </w:r>
    </w:p>
    <w:p w14:paraId="7A6D8AB6">
      <w:pPr>
        <w:ind w:firstLine="880" w:firstLineChars="200"/>
        <w:jc w:val="center"/>
        <w:rPr>
          <w:rFonts w:ascii="方正小标宋简体" w:hAnsi="黑体" w:eastAsia="方正小标宋简体" w:cs="黑体"/>
          <w:color w:val="auto"/>
          <w:sz w:val="44"/>
          <w:szCs w:val="44"/>
        </w:rPr>
      </w:pPr>
    </w:p>
    <w:p w14:paraId="7AB7136B">
      <w:pPr>
        <w:pStyle w:val="86"/>
        <w:spacing w:beforeLines="0" w:afterLines="0"/>
        <w:ind w:left="0" w:firstLine="640" w:firstLineChars="200"/>
        <w:rPr>
          <w:rFonts w:ascii="黑体" w:hAnsi="黑体" w:eastAsia="黑体" w:cs="黑体"/>
          <w:color w:val="auto"/>
          <w:sz w:val="32"/>
          <w:szCs w:val="32"/>
        </w:rPr>
      </w:pPr>
    </w:p>
    <w:p w14:paraId="5E019E63">
      <w:pPr>
        <w:pStyle w:val="86"/>
        <w:spacing w:beforeLines="0" w:afterLines="0"/>
        <w:ind w:left="0" w:firstLine="640" w:firstLineChars="200"/>
        <w:rPr>
          <w:rFonts w:ascii="黑体" w:hAnsi="黑体" w:eastAsia="黑体" w:cs="黑体"/>
          <w:color w:val="auto"/>
          <w:sz w:val="32"/>
          <w:szCs w:val="32"/>
        </w:rPr>
      </w:pPr>
    </w:p>
    <w:p w14:paraId="31AA81B6">
      <w:pPr>
        <w:pStyle w:val="86"/>
        <w:spacing w:beforeLines="0" w:afterLines="0"/>
        <w:ind w:left="0" w:firstLine="640" w:firstLineChars="200"/>
        <w:rPr>
          <w:rFonts w:ascii="黑体" w:hAnsi="黑体" w:eastAsia="黑体" w:cs="黑体"/>
          <w:color w:val="auto"/>
          <w:sz w:val="32"/>
          <w:szCs w:val="32"/>
        </w:rPr>
      </w:pPr>
    </w:p>
    <w:p w14:paraId="37363623">
      <w:pPr>
        <w:pStyle w:val="86"/>
        <w:spacing w:beforeLines="0" w:afterLines="0"/>
        <w:ind w:left="0" w:firstLine="600" w:firstLineChars="200"/>
        <w:rPr>
          <w:rFonts w:ascii="黑体" w:hAnsi="黑体" w:eastAsia="黑体" w:cs="黑体"/>
          <w:color w:val="auto"/>
          <w:sz w:val="30"/>
          <w:szCs w:val="30"/>
        </w:rPr>
      </w:pPr>
    </w:p>
    <w:p w14:paraId="10BF04EE">
      <w:pPr>
        <w:pStyle w:val="86"/>
        <w:spacing w:beforeLines="0" w:afterLines="0"/>
        <w:ind w:left="0" w:firstLine="560" w:firstLineChars="200"/>
        <w:rPr>
          <w:rFonts w:ascii="黑体" w:hAnsi="黑体" w:eastAsia="黑体" w:cs="黑体"/>
          <w:color w:val="auto"/>
          <w:sz w:val="28"/>
          <w:szCs w:val="28"/>
        </w:rPr>
      </w:pPr>
    </w:p>
    <w:p w14:paraId="0E313165">
      <w:pPr>
        <w:pStyle w:val="86"/>
        <w:spacing w:beforeLines="0" w:afterLines="0"/>
        <w:ind w:left="0" w:firstLine="560" w:firstLineChars="200"/>
        <w:rPr>
          <w:rFonts w:ascii="黑体" w:hAnsi="黑体" w:eastAsia="黑体" w:cs="黑体"/>
          <w:color w:val="auto"/>
          <w:sz w:val="28"/>
          <w:szCs w:val="28"/>
        </w:rPr>
      </w:pPr>
    </w:p>
    <w:p w14:paraId="5C6352A2">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政府采购项目名称：</w:t>
      </w:r>
    </w:p>
    <w:p w14:paraId="2AE05805">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政府采购项目编号：</w:t>
      </w:r>
    </w:p>
    <w:p w14:paraId="5A846AA8">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采      购    人：</w:t>
      </w:r>
    </w:p>
    <w:p w14:paraId="22EB8B85">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供      应    商：</w:t>
      </w:r>
    </w:p>
    <w:p w14:paraId="54A1287D">
      <w:pPr>
        <w:pStyle w:val="86"/>
        <w:spacing w:beforeLines="0" w:afterLines="0"/>
        <w:ind w:left="0" w:firstLine="560" w:firstLineChars="200"/>
        <w:rPr>
          <w:rFonts w:ascii="黑体" w:hAnsi="黑体" w:eastAsia="黑体" w:cs="黑体"/>
          <w:color w:val="auto"/>
          <w:sz w:val="28"/>
          <w:szCs w:val="28"/>
        </w:rPr>
      </w:pPr>
      <w:r>
        <w:rPr>
          <w:rFonts w:hint="eastAsia" w:ascii="黑体" w:hAnsi="黑体" w:eastAsia="黑体" w:cs="黑体"/>
          <w:color w:val="auto"/>
          <w:sz w:val="28"/>
          <w:szCs w:val="28"/>
        </w:rPr>
        <w:t>合  同  签 订 地：</w:t>
      </w:r>
    </w:p>
    <w:p w14:paraId="360C735E">
      <w:pPr>
        <w:pStyle w:val="86"/>
        <w:spacing w:beforeLines="0" w:afterLines="0"/>
        <w:ind w:left="0" w:firstLine="560" w:firstLineChars="200"/>
        <w:rPr>
          <w:rFonts w:ascii="黑体" w:hAnsi="黑体" w:eastAsia="黑体" w:cs="黑体"/>
          <w:color w:val="auto"/>
          <w:sz w:val="30"/>
          <w:szCs w:val="30"/>
        </w:rPr>
      </w:pPr>
      <w:r>
        <w:rPr>
          <w:rFonts w:hint="eastAsia" w:ascii="黑体" w:hAnsi="黑体" w:eastAsia="黑体" w:cs="黑体"/>
          <w:color w:val="auto"/>
          <w:sz w:val="28"/>
          <w:szCs w:val="28"/>
        </w:rPr>
        <w:t>合 同 签订 时 间：</w:t>
      </w:r>
    </w:p>
    <w:p w14:paraId="43C04FE9">
      <w:pPr>
        <w:pStyle w:val="86"/>
        <w:spacing w:beforeLines="0" w:afterLines="0"/>
        <w:ind w:left="0" w:firstLine="600" w:firstLineChars="200"/>
        <w:rPr>
          <w:rFonts w:ascii="黑体" w:hAnsi="黑体" w:eastAsia="黑体" w:cs="黑体"/>
          <w:color w:val="auto"/>
          <w:sz w:val="30"/>
          <w:szCs w:val="30"/>
        </w:rPr>
      </w:pPr>
    </w:p>
    <w:p w14:paraId="34100045">
      <w:pPr>
        <w:pStyle w:val="86"/>
        <w:spacing w:beforeLines="0" w:afterLines="0"/>
        <w:ind w:left="0" w:firstLine="600" w:firstLineChars="200"/>
        <w:rPr>
          <w:rFonts w:ascii="黑体" w:hAnsi="黑体" w:eastAsia="黑体" w:cs="黑体"/>
          <w:color w:val="auto"/>
          <w:sz w:val="30"/>
          <w:szCs w:val="30"/>
        </w:rPr>
      </w:pPr>
    </w:p>
    <w:p w14:paraId="357A0592">
      <w:pPr>
        <w:pStyle w:val="86"/>
        <w:spacing w:beforeLines="0" w:afterLines="0"/>
        <w:ind w:left="0" w:firstLine="600" w:firstLineChars="200"/>
        <w:rPr>
          <w:rFonts w:ascii="黑体" w:hAnsi="黑体" w:eastAsia="黑体" w:cs="黑体"/>
          <w:color w:val="auto"/>
          <w:sz w:val="30"/>
          <w:szCs w:val="30"/>
        </w:rPr>
      </w:pPr>
    </w:p>
    <w:p w14:paraId="7391FB19">
      <w:pPr>
        <w:pStyle w:val="86"/>
        <w:spacing w:beforeLines="0" w:afterLines="0"/>
        <w:ind w:left="0" w:firstLine="600" w:firstLineChars="200"/>
        <w:rPr>
          <w:rFonts w:ascii="黑体" w:hAnsi="黑体" w:eastAsia="黑体" w:cs="黑体"/>
          <w:color w:val="auto"/>
          <w:sz w:val="30"/>
          <w:szCs w:val="30"/>
        </w:rPr>
      </w:pPr>
    </w:p>
    <w:p w14:paraId="20FA754A">
      <w:pPr>
        <w:pStyle w:val="86"/>
        <w:spacing w:beforeLines="0" w:afterLines="0"/>
        <w:ind w:left="0" w:firstLine="600" w:firstLineChars="200"/>
        <w:rPr>
          <w:rFonts w:ascii="黑体" w:hAnsi="黑体" w:eastAsia="黑体" w:cs="黑体"/>
          <w:color w:val="auto"/>
          <w:sz w:val="30"/>
          <w:szCs w:val="30"/>
        </w:rPr>
      </w:pPr>
    </w:p>
    <w:p w14:paraId="3E884FE4">
      <w:pPr>
        <w:pStyle w:val="86"/>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6C7E6B39">
      <w:pPr>
        <w:pStyle w:val="86"/>
        <w:spacing w:beforeLines="0" w:afterLines="0" w:line="440" w:lineRule="exact"/>
        <w:ind w:left="0" w:firstLine="420" w:firstLineChars="200"/>
        <w:rPr>
          <w:color w:val="auto"/>
          <w:szCs w:val="21"/>
        </w:rPr>
      </w:pPr>
      <w:r>
        <w:rPr>
          <w:rFonts w:hint="eastAsia"/>
          <w:color w:val="auto"/>
          <w:szCs w:val="21"/>
        </w:rPr>
        <w:t>一、采购人在签订合同时应提供的资料：</w:t>
      </w:r>
    </w:p>
    <w:p w14:paraId="415E4728">
      <w:pPr>
        <w:pStyle w:val="86"/>
        <w:spacing w:beforeLines="0" w:afterLines="0" w:line="440" w:lineRule="exact"/>
        <w:ind w:left="0" w:firstLine="420" w:firstLineChars="200"/>
        <w:rPr>
          <w:color w:val="auto"/>
          <w:szCs w:val="21"/>
        </w:rPr>
      </w:pPr>
      <w:r>
        <w:rPr>
          <w:rFonts w:hint="eastAsia"/>
          <w:color w:val="auto"/>
          <w:szCs w:val="21"/>
        </w:rPr>
        <w:t>1、该政府采购项目的招标采购文件（以网上发布内容为准）；</w:t>
      </w:r>
    </w:p>
    <w:p w14:paraId="21CBF623">
      <w:pPr>
        <w:pStyle w:val="86"/>
        <w:spacing w:beforeLines="0" w:afterLines="0" w:line="440" w:lineRule="exact"/>
        <w:ind w:left="0" w:firstLine="420" w:firstLineChars="200"/>
        <w:rPr>
          <w:color w:val="auto"/>
          <w:szCs w:val="21"/>
        </w:rPr>
      </w:pPr>
      <w:r>
        <w:rPr>
          <w:rFonts w:hint="eastAsia"/>
          <w:color w:val="auto"/>
          <w:szCs w:val="21"/>
        </w:rPr>
        <w:t>2、该政府采购项目招标文件的澄清和修改内容（公告内容）；</w:t>
      </w:r>
    </w:p>
    <w:p w14:paraId="4A945D28">
      <w:pPr>
        <w:pStyle w:val="86"/>
        <w:spacing w:beforeLines="0" w:afterLines="0" w:line="440" w:lineRule="exact"/>
        <w:ind w:left="0" w:firstLine="420" w:firstLineChars="200"/>
        <w:rPr>
          <w:color w:val="auto"/>
          <w:szCs w:val="21"/>
        </w:rPr>
      </w:pPr>
      <w:r>
        <w:rPr>
          <w:rFonts w:hint="eastAsia"/>
          <w:color w:val="auto"/>
          <w:szCs w:val="21"/>
        </w:rPr>
        <w:t>3、该政府采购项目评审报告；</w:t>
      </w:r>
    </w:p>
    <w:p w14:paraId="73C27AA0">
      <w:pPr>
        <w:pStyle w:val="86"/>
        <w:spacing w:beforeLines="0" w:afterLines="0" w:line="440" w:lineRule="exact"/>
        <w:ind w:left="0" w:firstLine="420" w:firstLineChars="200"/>
        <w:rPr>
          <w:color w:val="auto"/>
          <w:szCs w:val="21"/>
        </w:rPr>
      </w:pPr>
      <w:r>
        <w:rPr>
          <w:rFonts w:hint="eastAsia"/>
          <w:color w:val="auto"/>
          <w:szCs w:val="21"/>
        </w:rPr>
        <w:t>4、采购单位法人授权委托书（法人到场并签字的除外）；</w:t>
      </w:r>
    </w:p>
    <w:p w14:paraId="3E3ADED7">
      <w:pPr>
        <w:pStyle w:val="86"/>
        <w:spacing w:beforeLines="0" w:afterLines="0" w:line="440" w:lineRule="exact"/>
        <w:ind w:left="0" w:firstLine="420" w:firstLineChars="200"/>
        <w:rPr>
          <w:color w:val="auto"/>
          <w:szCs w:val="21"/>
        </w:rPr>
      </w:pPr>
      <w:r>
        <w:rPr>
          <w:rFonts w:hint="eastAsia"/>
          <w:color w:val="auto"/>
          <w:szCs w:val="21"/>
        </w:rPr>
        <w:t>5、采购单位被授权人身份证件（法人到场并签字的除外）；</w:t>
      </w:r>
    </w:p>
    <w:p w14:paraId="24DB5F9B">
      <w:pPr>
        <w:pStyle w:val="86"/>
        <w:spacing w:beforeLines="0" w:afterLines="0" w:line="440" w:lineRule="exact"/>
        <w:ind w:left="0" w:firstLine="420" w:firstLineChars="200"/>
        <w:rPr>
          <w:color w:val="auto"/>
          <w:szCs w:val="21"/>
        </w:rPr>
      </w:pPr>
      <w:r>
        <w:rPr>
          <w:rFonts w:hint="eastAsia"/>
          <w:color w:val="auto"/>
          <w:szCs w:val="21"/>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color w:val="auto"/>
          <w:szCs w:val="21"/>
        </w:rPr>
      </w:pPr>
      <w:r>
        <w:rPr>
          <w:rFonts w:hint="eastAsia"/>
          <w:color w:val="auto"/>
          <w:szCs w:val="21"/>
        </w:rPr>
        <w:t>二、供应商在签订合同时应提供的资料：</w:t>
      </w:r>
    </w:p>
    <w:p w14:paraId="73431539">
      <w:pPr>
        <w:pStyle w:val="86"/>
        <w:spacing w:beforeLines="0" w:afterLines="0" w:line="440" w:lineRule="exact"/>
        <w:ind w:left="0" w:firstLine="420" w:firstLineChars="200"/>
        <w:rPr>
          <w:color w:val="auto"/>
          <w:szCs w:val="21"/>
        </w:rPr>
      </w:pPr>
      <w:r>
        <w:rPr>
          <w:rFonts w:hint="eastAsia"/>
          <w:color w:val="auto"/>
          <w:szCs w:val="21"/>
        </w:rPr>
        <w:t>1、该政府采购项目的投标文件（纸质或DPF格式的电子投标文件）；</w:t>
      </w:r>
    </w:p>
    <w:p w14:paraId="27BB7DC9">
      <w:pPr>
        <w:pStyle w:val="86"/>
        <w:spacing w:beforeLines="0" w:afterLines="0" w:line="440" w:lineRule="exact"/>
        <w:ind w:left="0" w:firstLine="420" w:firstLineChars="200"/>
        <w:rPr>
          <w:color w:val="auto"/>
          <w:szCs w:val="21"/>
        </w:rPr>
      </w:pPr>
      <w:r>
        <w:rPr>
          <w:rFonts w:hint="eastAsia"/>
          <w:color w:val="auto"/>
          <w:szCs w:val="21"/>
        </w:rPr>
        <w:t>2、针对该项目评审时评审委员会提出的质询答复（纸质并签章）；</w:t>
      </w:r>
    </w:p>
    <w:p w14:paraId="1F329149">
      <w:pPr>
        <w:pStyle w:val="86"/>
        <w:spacing w:beforeLines="0" w:afterLines="0" w:line="440" w:lineRule="exact"/>
        <w:ind w:left="0" w:firstLine="420" w:firstLineChars="200"/>
        <w:rPr>
          <w:color w:val="auto"/>
          <w:szCs w:val="21"/>
        </w:rPr>
      </w:pPr>
      <w:r>
        <w:rPr>
          <w:rFonts w:hint="eastAsia"/>
          <w:color w:val="auto"/>
          <w:szCs w:val="21"/>
        </w:rPr>
        <w:t>3、该政府采购项目中标通知书；</w:t>
      </w:r>
    </w:p>
    <w:p w14:paraId="61FABA93">
      <w:pPr>
        <w:pStyle w:val="86"/>
        <w:spacing w:beforeLines="0" w:afterLines="0" w:line="440" w:lineRule="exact"/>
        <w:ind w:left="0" w:firstLine="420" w:firstLineChars="200"/>
        <w:rPr>
          <w:color w:val="auto"/>
          <w:szCs w:val="21"/>
        </w:rPr>
      </w:pPr>
      <w:r>
        <w:rPr>
          <w:rFonts w:hint="eastAsia"/>
          <w:color w:val="auto"/>
          <w:szCs w:val="21"/>
        </w:rPr>
        <w:t>4、供应商法人授权委托书（法人到场并签字的除外）；</w:t>
      </w:r>
    </w:p>
    <w:p w14:paraId="0D450F63">
      <w:pPr>
        <w:pStyle w:val="86"/>
        <w:spacing w:beforeLines="0" w:afterLines="0" w:line="440" w:lineRule="exact"/>
        <w:ind w:left="0" w:firstLine="420" w:firstLineChars="200"/>
        <w:rPr>
          <w:color w:val="auto"/>
          <w:szCs w:val="21"/>
        </w:rPr>
      </w:pPr>
      <w:r>
        <w:rPr>
          <w:rFonts w:hint="eastAsia"/>
          <w:color w:val="auto"/>
          <w:szCs w:val="21"/>
        </w:rPr>
        <w:t>5、供应商被授权人身份证件（法人到场并签字的除外）；</w:t>
      </w:r>
    </w:p>
    <w:p w14:paraId="6AF4F747">
      <w:pPr>
        <w:pStyle w:val="86"/>
        <w:spacing w:beforeLines="0" w:afterLines="0" w:line="44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3A7997A1">
      <w:pPr>
        <w:pStyle w:val="86"/>
        <w:spacing w:beforeLines="0" w:afterLines="0" w:line="44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3D054E00">
      <w:pPr>
        <w:pStyle w:val="86"/>
        <w:spacing w:beforeLines="0" w:afterLines="0" w:line="440" w:lineRule="exact"/>
        <w:ind w:left="0" w:firstLine="420" w:firstLineChars="200"/>
        <w:rPr>
          <w:color w:val="auto"/>
          <w:szCs w:val="27"/>
        </w:rPr>
      </w:pPr>
      <w:r>
        <w:rPr>
          <w:rFonts w:hint="eastAsia" w:ascii="宋体"/>
          <w:color w:val="auto"/>
          <w:szCs w:val="21"/>
        </w:rPr>
        <w:t>1、供应商不得擅自变更合同标的服务内容；</w:t>
      </w:r>
    </w:p>
    <w:p w14:paraId="54C64622">
      <w:pPr>
        <w:pStyle w:val="86"/>
        <w:spacing w:beforeLines="0" w:afterLines="0" w:line="440" w:lineRule="exact"/>
        <w:ind w:left="0" w:firstLine="420" w:firstLineChars="200"/>
        <w:rPr>
          <w:rFonts w:ascii="宋体"/>
          <w:color w:val="auto"/>
          <w:szCs w:val="21"/>
        </w:rPr>
      </w:pPr>
      <w:r>
        <w:rPr>
          <w:rFonts w:hint="eastAsia" w:ascii="宋体"/>
          <w:color w:val="auto"/>
          <w:szCs w:val="21"/>
        </w:rPr>
        <w:t>2、不得以次充优，随意降低服务标准和水平；</w:t>
      </w:r>
    </w:p>
    <w:p w14:paraId="1A030931">
      <w:pPr>
        <w:pStyle w:val="86"/>
        <w:spacing w:beforeLines="0" w:afterLines="0" w:line="44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17B6824C">
      <w:pPr>
        <w:pStyle w:val="86"/>
        <w:spacing w:beforeLines="0" w:afterLines="0" w:line="440" w:lineRule="exact"/>
        <w:ind w:left="0" w:firstLine="420" w:firstLineChars="200"/>
        <w:rPr>
          <w:color w:val="auto"/>
          <w:szCs w:val="21"/>
        </w:rPr>
      </w:pPr>
      <w:r>
        <w:rPr>
          <w:rFonts w:hint="eastAsia"/>
          <w:color w:val="auto"/>
          <w:szCs w:val="21"/>
        </w:rPr>
        <w:t>4、在满足验收条件5个工作日内通知采购人组织验收；</w:t>
      </w:r>
    </w:p>
    <w:p w14:paraId="30A4B921">
      <w:pPr>
        <w:pStyle w:val="86"/>
        <w:spacing w:beforeLines="0" w:afterLines="0" w:line="44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供应商应提供需验收服务的清单、标准、达到的水平等量化资料；</w:t>
      </w:r>
    </w:p>
    <w:p w14:paraId="373096DB">
      <w:pPr>
        <w:pStyle w:val="86"/>
        <w:spacing w:beforeLines="0" w:afterLines="0" w:line="44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4C96F652">
      <w:pPr>
        <w:pStyle w:val="86"/>
        <w:spacing w:beforeLines="0" w:afterLines="0" w:line="440" w:lineRule="exact"/>
        <w:ind w:left="0" w:firstLine="420" w:firstLineChars="200"/>
        <w:rPr>
          <w:color w:val="auto"/>
          <w:szCs w:val="21"/>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2A2B4355">
      <w:pPr>
        <w:pStyle w:val="86"/>
        <w:spacing w:beforeLines="0" w:afterLines="0" w:line="440" w:lineRule="exact"/>
        <w:ind w:left="0" w:firstLine="420" w:firstLineChars="200"/>
        <w:rPr>
          <w:color w:val="auto"/>
          <w:szCs w:val="21"/>
        </w:rPr>
      </w:pPr>
    </w:p>
    <w:p w14:paraId="4E4009DF">
      <w:pPr>
        <w:pStyle w:val="86"/>
        <w:spacing w:beforeLines="0" w:afterLines="0" w:line="60" w:lineRule="auto"/>
        <w:ind w:left="0" w:firstLine="420" w:firstLineChars="200"/>
        <w:rPr>
          <w:color w:val="auto"/>
          <w:szCs w:val="21"/>
        </w:rPr>
      </w:pPr>
    </w:p>
    <w:p w14:paraId="03385FA8">
      <w:pPr>
        <w:rPr>
          <w:rFonts w:ascii="方正小标宋简体" w:hAnsi="宋体" w:eastAsia="方正小标宋简体"/>
          <w:color w:val="auto"/>
          <w:sz w:val="36"/>
          <w:szCs w:val="36"/>
        </w:rPr>
      </w:pPr>
      <w:bookmarkStart w:id="43" w:name="_Toc48834555"/>
      <w:r>
        <w:rPr>
          <w:rFonts w:hint="eastAsia" w:ascii="方正小标宋简体" w:hAnsi="宋体" w:eastAsia="方正小标宋简体"/>
          <w:color w:val="auto"/>
          <w:sz w:val="36"/>
          <w:szCs w:val="36"/>
        </w:rPr>
        <w:br w:type="page"/>
      </w:r>
    </w:p>
    <w:p w14:paraId="23C4EC9C">
      <w:pPr>
        <w:pStyle w:val="9"/>
        <w:spacing w:line="360" w:lineRule="auto"/>
        <w:rPr>
          <w:rFonts w:ascii="方正小标宋简体" w:hAnsi="宋体" w:eastAsia="方正小标宋简体"/>
          <w:color w:val="auto"/>
          <w:sz w:val="36"/>
          <w:szCs w:val="36"/>
        </w:rPr>
      </w:pPr>
      <w:r>
        <w:rPr>
          <w:rFonts w:hint="eastAsia" w:ascii="方正小标宋简体" w:hAnsi="宋体" w:eastAsia="方正小标宋简体"/>
          <w:color w:val="auto"/>
          <w:sz w:val="36"/>
          <w:szCs w:val="36"/>
        </w:rPr>
        <w:t>合同</w:t>
      </w:r>
      <w:bookmarkEnd w:id="43"/>
      <w:r>
        <w:rPr>
          <w:rFonts w:hint="eastAsia" w:ascii="方正小标宋简体" w:hAnsi="宋体" w:eastAsia="方正小标宋简体"/>
          <w:color w:val="auto"/>
          <w:sz w:val="36"/>
          <w:szCs w:val="36"/>
        </w:rPr>
        <w:t>内容</w:t>
      </w:r>
    </w:p>
    <w:p w14:paraId="605AEEE5">
      <w:pPr>
        <w:ind w:firstLine="420" w:firstLineChars="200"/>
        <w:rPr>
          <w:rFonts w:eastAsia="黑体"/>
          <w:color w:val="auto"/>
        </w:rPr>
      </w:pPr>
    </w:p>
    <w:p w14:paraId="03C322CA">
      <w:pPr>
        <w:spacing w:line="460" w:lineRule="exact"/>
        <w:jc w:val="center"/>
        <w:rPr>
          <w:rFonts w:ascii="黑体" w:hAnsi="黑体" w:eastAsia="黑体"/>
          <w:color w:val="auto"/>
          <w:sz w:val="32"/>
          <w:szCs w:val="32"/>
        </w:rPr>
      </w:pPr>
      <w:bookmarkStart w:id="44" w:name="_Toc428024701"/>
      <w:bookmarkStart w:id="45" w:name="_Toc351203494"/>
      <w:bookmarkStart w:id="46" w:name="_Toc427566452"/>
      <w:r>
        <w:rPr>
          <w:rFonts w:hint="eastAsia" w:ascii="黑体" w:hAnsi="黑体" w:eastAsia="黑体"/>
          <w:color w:val="auto"/>
          <w:sz w:val="32"/>
          <w:szCs w:val="32"/>
        </w:rPr>
        <w:t>第一部分协议书</w:t>
      </w:r>
    </w:p>
    <w:p w14:paraId="70AA011B">
      <w:pPr>
        <w:spacing w:line="460" w:lineRule="exact"/>
        <w:ind w:firstLine="803" w:firstLineChars="200"/>
        <w:rPr>
          <w:b/>
          <w:color w:val="auto"/>
          <w:sz w:val="40"/>
          <w:szCs w:val="32"/>
        </w:rPr>
      </w:pPr>
    </w:p>
    <w:p w14:paraId="71CBA9A0">
      <w:pPr>
        <w:spacing w:line="460" w:lineRule="exact"/>
        <w:ind w:firstLine="420" w:firstLineChars="200"/>
        <w:rPr>
          <w:color w:val="auto"/>
        </w:rPr>
      </w:pPr>
      <w:r>
        <w:rPr>
          <w:rFonts w:hint="eastAsia"/>
          <w:color w:val="auto"/>
        </w:rPr>
        <w:t>发包人（全称）：</w:t>
      </w:r>
    </w:p>
    <w:p w14:paraId="4B2B721F">
      <w:pPr>
        <w:spacing w:line="460" w:lineRule="exact"/>
        <w:ind w:firstLine="420" w:firstLineChars="200"/>
        <w:rPr>
          <w:color w:val="auto"/>
        </w:rPr>
      </w:pPr>
      <w:r>
        <w:rPr>
          <w:rFonts w:hint="eastAsia"/>
          <w:color w:val="auto"/>
        </w:rPr>
        <w:t>承包人（全称）：</w:t>
      </w:r>
    </w:p>
    <w:p w14:paraId="64194F5B">
      <w:pPr>
        <w:spacing w:line="460" w:lineRule="exact"/>
        <w:ind w:firstLine="420" w:firstLineChars="200"/>
        <w:rPr>
          <w:color w:val="auto"/>
        </w:rPr>
      </w:pPr>
      <w:r>
        <w:rPr>
          <w:rFonts w:hint="eastAsia"/>
          <w:color w:val="auto"/>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color w:val="auto"/>
        </w:rPr>
      </w:pPr>
      <w:r>
        <w:rPr>
          <w:rFonts w:hint="eastAsia"/>
          <w:b/>
          <w:color w:val="auto"/>
        </w:rPr>
        <w:t>一、工程概况</w:t>
      </w:r>
    </w:p>
    <w:p w14:paraId="253D891D">
      <w:pPr>
        <w:spacing w:line="460" w:lineRule="exact"/>
        <w:ind w:firstLine="420" w:firstLineChars="200"/>
        <w:rPr>
          <w:color w:val="auto"/>
        </w:rPr>
      </w:pPr>
      <w:r>
        <w:rPr>
          <w:rFonts w:hint="eastAsia"/>
          <w:color w:val="auto"/>
        </w:rPr>
        <w:t>工程名称：</w:t>
      </w:r>
    </w:p>
    <w:p w14:paraId="70133D34">
      <w:pPr>
        <w:ind w:firstLine="420" w:firstLineChars="200"/>
        <w:rPr>
          <w:rFonts w:ascii="仿宋_GB2312" w:hAnsi="黑体" w:eastAsia="仿宋_GB2312"/>
          <w:color w:val="auto"/>
        </w:rPr>
      </w:pPr>
      <w:r>
        <w:rPr>
          <w:rFonts w:hint="eastAsia"/>
          <w:color w:val="auto"/>
        </w:rPr>
        <w:t>工程地点：</w:t>
      </w:r>
    </w:p>
    <w:p w14:paraId="2932102F">
      <w:pPr>
        <w:spacing w:line="460" w:lineRule="exact"/>
        <w:ind w:firstLine="420" w:firstLineChars="200"/>
        <w:rPr>
          <w:color w:val="auto"/>
        </w:rPr>
      </w:pPr>
      <w:r>
        <w:rPr>
          <w:rFonts w:hint="eastAsia"/>
          <w:color w:val="auto"/>
        </w:rPr>
        <w:t>工程内容：</w:t>
      </w:r>
    </w:p>
    <w:p w14:paraId="37C63C94">
      <w:pPr>
        <w:spacing w:line="460" w:lineRule="exact"/>
        <w:ind w:firstLine="420" w:firstLineChars="200"/>
        <w:rPr>
          <w:color w:val="auto"/>
        </w:rPr>
      </w:pPr>
      <w:r>
        <w:rPr>
          <w:rFonts w:hint="eastAsia"/>
          <w:color w:val="auto"/>
        </w:rPr>
        <w:t>工程立项批准文号：</w:t>
      </w:r>
    </w:p>
    <w:p w14:paraId="731E8A92">
      <w:pPr>
        <w:spacing w:line="460" w:lineRule="exact"/>
        <w:ind w:firstLine="420" w:firstLineChars="200"/>
        <w:rPr>
          <w:color w:val="auto"/>
        </w:rPr>
      </w:pPr>
      <w:r>
        <w:rPr>
          <w:rFonts w:hint="eastAsia"/>
          <w:color w:val="auto"/>
        </w:rPr>
        <w:t>资金来源：</w:t>
      </w:r>
    </w:p>
    <w:p w14:paraId="6BD56604">
      <w:pPr>
        <w:ind w:firstLine="422" w:firstLineChars="200"/>
        <w:rPr>
          <w:b/>
          <w:color w:val="auto"/>
        </w:rPr>
      </w:pPr>
      <w:r>
        <w:rPr>
          <w:rFonts w:hint="eastAsia"/>
          <w:b/>
          <w:color w:val="auto"/>
        </w:rPr>
        <w:t>二、工程承包范围</w:t>
      </w:r>
    </w:p>
    <w:p w14:paraId="300A6D57">
      <w:pPr>
        <w:spacing w:line="460" w:lineRule="exact"/>
        <w:ind w:firstLine="420" w:firstLineChars="200"/>
        <w:rPr>
          <w:color w:val="auto"/>
          <w:u w:val="single"/>
        </w:rPr>
      </w:pPr>
      <w:r>
        <w:rPr>
          <w:rFonts w:hint="eastAsia"/>
          <w:color w:val="auto"/>
        </w:rPr>
        <w:t>承包范围：</w:t>
      </w:r>
      <w:r>
        <w:rPr>
          <w:rFonts w:hint="eastAsia"/>
          <w:color w:val="auto"/>
          <w:u w:val="single"/>
        </w:rPr>
        <w:t>工程量清单中包含的所有内容</w:t>
      </w:r>
    </w:p>
    <w:p w14:paraId="519BE24A">
      <w:pPr>
        <w:ind w:firstLine="422" w:firstLineChars="200"/>
        <w:rPr>
          <w:b/>
          <w:color w:val="auto"/>
        </w:rPr>
      </w:pPr>
      <w:r>
        <w:rPr>
          <w:rFonts w:hint="eastAsia"/>
          <w:b/>
          <w:color w:val="auto"/>
        </w:rPr>
        <w:t>三、合同工期</w:t>
      </w:r>
    </w:p>
    <w:p w14:paraId="0B7F1272">
      <w:pPr>
        <w:spacing w:line="460" w:lineRule="exact"/>
        <w:ind w:firstLine="420" w:firstLineChars="200"/>
        <w:rPr>
          <w:color w:val="auto"/>
        </w:rPr>
      </w:pPr>
      <w:r>
        <w:rPr>
          <w:rFonts w:hint="eastAsia"/>
          <w:color w:val="auto"/>
        </w:rPr>
        <w:t>开工日期：年月日</w:t>
      </w:r>
    </w:p>
    <w:p w14:paraId="6F13BCE0">
      <w:pPr>
        <w:spacing w:line="460" w:lineRule="exact"/>
        <w:ind w:firstLine="420" w:firstLineChars="200"/>
        <w:rPr>
          <w:color w:val="auto"/>
        </w:rPr>
      </w:pPr>
      <w:r>
        <w:rPr>
          <w:rFonts w:hint="eastAsia"/>
          <w:color w:val="auto"/>
        </w:rPr>
        <w:t>竣工日期：年月日</w:t>
      </w:r>
    </w:p>
    <w:p w14:paraId="008B5B37">
      <w:pPr>
        <w:spacing w:line="460" w:lineRule="exact"/>
        <w:ind w:firstLine="420" w:firstLineChars="200"/>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9480ACF">
      <w:pPr>
        <w:ind w:firstLine="422" w:firstLineChars="200"/>
        <w:rPr>
          <w:b/>
          <w:color w:val="auto"/>
        </w:rPr>
      </w:pPr>
      <w:r>
        <w:rPr>
          <w:rFonts w:hint="eastAsia"/>
          <w:b/>
          <w:color w:val="auto"/>
        </w:rPr>
        <w:t>四、质量标准</w:t>
      </w:r>
    </w:p>
    <w:p w14:paraId="78B74624">
      <w:pPr>
        <w:spacing w:line="460" w:lineRule="exact"/>
        <w:ind w:firstLine="420" w:firstLineChars="200"/>
        <w:rPr>
          <w:color w:val="auto"/>
        </w:rPr>
      </w:pPr>
      <w:r>
        <w:rPr>
          <w:rFonts w:hint="eastAsia"/>
          <w:color w:val="auto"/>
        </w:rPr>
        <w:t>工程质量标准：</w:t>
      </w:r>
      <w:r>
        <w:rPr>
          <w:rFonts w:hint="eastAsia"/>
          <w:color w:val="auto"/>
          <w:u w:val="single"/>
        </w:rPr>
        <w:t>合格</w:t>
      </w:r>
    </w:p>
    <w:p w14:paraId="7366222C">
      <w:pPr>
        <w:ind w:firstLine="422" w:firstLineChars="200"/>
        <w:rPr>
          <w:b/>
          <w:color w:val="auto"/>
        </w:rPr>
      </w:pPr>
      <w:r>
        <w:rPr>
          <w:rFonts w:hint="eastAsia"/>
          <w:b/>
          <w:color w:val="auto"/>
        </w:rPr>
        <w:t>五、合同价款</w:t>
      </w:r>
    </w:p>
    <w:p w14:paraId="17CF423F">
      <w:pPr>
        <w:spacing w:line="460" w:lineRule="exact"/>
        <w:ind w:firstLine="420" w:firstLineChars="200"/>
        <w:rPr>
          <w:color w:val="auto"/>
          <w:u w:val="single"/>
        </w:rPr>
      </w:pPr>
      <w:r>
        <w:rPr>
          <w:rFonts w:hint="eastAsia"/>
          <w:color w:val="auto"/>
        </w:rPr>
        <w:t xml:space="preserve">金额（大写）：(人民币)  </w:t>
      </w:r>
    </w:p>
    <w:p w14:paraId="51050928">
      <w:pPr>
        <w:spacing w:line="460" w:lineRule="exact"/>
        <w:ind w:firstLine="420" w:firstLineChars="200"/>
        <w:rPr>
          <w:color w:val="auto"/>
        </w:rPr>
      </w:pPr>
      <w:r>
        <w:rPr>
          <w:rFonts w:hint="eastAsia" w:ascii="宋体" w:hAnsi="宋体"/>
          <w:color w:val="auto"/>
        </w:rPr>
        <w:t xml:space="preserve"> ￥：</w:t>
      </w:r>
      <w:r>
        <w:rPr>
          <w:rFonts w:hint="eastAsia"/>
          <w:color w:val="auto"/>
        </w:rPr>
        <w:t xml:space="preserve">元(人民币)  </w:t>
      </w:r>
    </w:p>
    <w:p w14:paraId="7DF12504">
      <w:pPr>
        <w:ind w:firstLine="422" w:firstLineChars="200"/>
        <w:rPr>
          <w:b/>
          <w:color w:val="auto"/>
        </w:rPr>
      </w:pPr>
      <w:r>
        <w:rPr>
          <w:rFonts w:hint="eastAsia"/>
          <w:b/>
          <w:color w:val="auto"/>
        </w:rPr>
        <w:t>六、组成合同的文件</w:t>
      </w:r>
    </w:p>
    <w:p w14:paraId="5EBE39C9">
      <w:pPr>
        <w:spacing w:line="460" w:lineRule="exact"/>
        <w:ind w:firstLine="420" w:firstLineChars="200"/>
        <w:rPr>
          <w:rFonts w:ascii="宋体" w:hAnsi="宋体"/>
          <w:color w:val="auto"/>
        </w:rPr>
      </w:pPr>
      <w:r>
        <w:rPr>
          <w:rFonts w:hint="eastAsia" w:ascii="宋体" w:hAnsi="宋体"/>
          <w:color w:val="auto"/>
        </w:rPr>
        <w:t>组成本合同的文件包括：</w:t>
      </w:r>
    </w:p>
    <w:p w14:paraId="42265638">
      <w:pPr>
        <w:spacing w:line="460" w:lineRule="exact"/>
        <w:ind w:firstLine="420" w:firstLineChars="200"/>
        <w:rPr>
          <w:rFonts w:ascii="宋体" w:hAnsi="宋体"/>
          <w:color w:val="auto"/>
        </w:rPr>
      </w:pPr>
      <w:r>
        <w:rPr>
          <w:rFonts w:hint="eastAsia" w:ascii="宋体" w:hAnsi="宋体"/>
          <w:color w:val="auto"/>
        </w:rPr>
        <w:t>1.本合同协议书</w:t>
      </w:r>
    </w:p>
    <w:p w14:paraId="511160B7">
      <w:pPr>
        <w:spacing w:line="460" w:lineRule="exact"/>
        <w:ind w:firstLine="420" w:firstLineChars="200"/>
        <w:rPr>
          <w:color w:val="auto"/>
        </w:rPr>
      </w:pPr>
      <w:r>
        <w:rPr>
          <w:rFonts w:hint="eastAsia"/>
          <w:color w:val="auto"/>
        </w:rPr>
        <w:t>2</w:t>
      </w:r>
      <w:r>
        <w:rPr>
          <w:rFonts w:hint="eastAsia" w:ascii="宋体" w:hAnsi="宋体"/>
          <w:color w:val="auto"/>
        </w:rPr>
        <w:t>.</w:t>
      </w:r>
      <w:r>
        <w:rPr>
          <w:rFonts w:hint="eastAsia"/>
          <w:color w:val="auto"/>
        </w:rPr>
        <w:t>中标通知书</w:t>
      </w:r>
    </w:p>
    <w:p w14:paraId="12093FE8">
      <w:pPr>
        <w:spacing w:line="460" w:lineRule="exact"/>
        <w:ind w:firstLine="420" w:firstLineChars="200"/>
        <w:rPr>
          <w:color w:val="auto"/>
        </w:rPr>
      </w:pPr>
      <w:r>
        <w:rPr>
          <w:rFonts w:hint="eastAsia"/>
          <w:color w:val="auto"/>
        </w:rPr>
        <w:t>3</w:t>
      </w:r>
      <w:r>
        <w:rPr>
          <w:rFonts w:hint="eastAsia" w:ascii="宋体" w:hAnsi="宋体"/>
          <w:color w:val="auto"/>
        </w:rPr>
        <w:t>.</w:t>
      </w:r>
      <w:r>
        <w:rPr>
          <w:rFonts w:hint="eastAsia"/>
          <w:color w:val="auto"/>
        </w:rPr>
        <w:t>投标书及其附件</w:t>
      </w:r>
    </w:p>
    <w:p w14:paraId="06CAD3B5">
      <w:pPr>
        <w:spacing w:line="460" w:lineRule="exact"/>
        <w:ind w:firstLine="420" w:firstLineChars="200"/>
        <w:rPr>
          <w:color w:val="auto"/>
        </w:rPr>
      </w:pPr>
      <w:r>
        <w:rPr>
          <w:rFonts w:hint="eastAsia"/>
          <w:color w:val="auto"/>
        </w:rPr>
        <w:t>4</w:t>
      </w:r>
      <w:r>
        <w:rPr>
          <w:rFonts w:hint="eastAsia" w:ascii="宋体" w:hAnsi="宋体"/>
          <w:color w:val="auto"/>
        </w:rPr>
        <w:t>.</w:t>
      </w:r>
      <w:r>
        <w:rPr>
          <w:rFonts w:hint="eastAsia"/>
          <w:color w:val="auto"/>
        </w:rPr>
        <w:t>本合同专用条款</w:t>
      </w:r>
    </w:p>
    <w:p w14:paraId="3A906536">
      <w:pPr>
        <w:spacing w:line="460" w:lineRule="exact"/>
        <w:ind w:firstLine="420" w:firstLineChars="200"/>
        <w:rPr>
          <w:color w:val="auto"/>
        </w:rPr>
      </w:pPr>
      <w:r>
        <w:rPr>
          <w:rFonts w:hint="eastAsia"/>
          <w:color w:val="auto"/>
        </w:rPr>
        <w:t>5</w:t>
      </w:r>
      <w:r>
        <w:rPr>
          <w:rFonts w:hint="eastAsia" w:ascii="宋体" w:hAnsi="宋体"/>
          <w:color w:val="auto"/>
        </w:rPr>
        <w:t>.</w:t>
      </w:r>
      <w:r>
        <w:rPr>
          <w:rFonts w:hint="eastAsia"/>
          <w:color w:val="auto"/>
        </w:rPr>
        <w:t>本合同通用条款</w:t>
      </w:r>
    </w:p>
    <w:p w14:paraId="06D34062">
      <w:pPr>
        <w:tabs>
          <w:tab w:val="left" w:pos="6345"/>
        </w:tabs>
        <w:spacing w:line="460" w:lineRule="exact"/>
        <w:ind w:firstLine="420" w:firstLineChars="200"/>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489A37A1">
      <w:pPr>
        <w:spacing w:line="460" w:lineRule="exact"/>
        <w:ind w:firstLine="420" w:firstLineChars="200"/>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98503B6">
      <w:pPr>
        <w:spacing w:line="460" w:lineRule="exact"/>
        <w:ind w:firstLine="420" w:firstLineChars="200"/>
        <w:rPr>
          <w:color w:val="auto"/>
        </w:rPr>
      </w:pPr>
      <w:r>
        <w:rPr>
          <w:rFonts w:hint="eastAsia"/>
          <w:color w:val="auto"/>
        </w:rPr>
        <w:t>8</w:t>
      </w:r>
      <w:r>
        <w:rPr>
          <w:rFonts w:hint="eastAsia" w:ascii="宋体" w:hAnsi="宋体"/>
          <w:color w:val="auto"/>
        </w:rPr>
        <w:t>.</w:t>
      </w:r>
      <w:r>
        <w:rPr>
          <w:rFonts w:hint="eastAsia"/>
          <w:color w:val="auto"/>
        </w:rPr>
        <w:t>工程量清单</w:t>
      </w:r>
    </w:p>
    <w:p w14:paraId="7D955A20">
      <w:pPr>
        <w:spacing w:line="460" w:lineRule="exact"/>
        <w:ind w:firstLine="420" w:firstLineChars="200"/>
        <w:rPr>
          <w:color w:val="auto"/>
        </w:rPr>
      </w:pPr>
      <w:r>
        <w:rPr>
          <w:rFonts w:hint="eastAsia"/>
          <w:color w:val="auto"/>
        </w:rPr>
        <w:t>9</w:t>
      </w:r>
      <w:r>
        <w:rPr>
          <w:rFonts w:hint="eastAsia" w:ascii="宋体" w:hAnsi="宋体"/>
          <w:color w:val="auto"/>
        </w:rPr>
        <w:t>.</w:t>
      </w:r>
      <w:r>
        <w:rPr>
          <w:rFonts w:hint="eastAsia"/>
          <w:color w:val="auto"/>
        </w:rPr>
        <w:t>工程报价单或预算书</w:t>
      </w:r>
    </w:p>
    <w:p w14:paraId="4EEBF90B">
      <w:pPr>
        <w:spacing w:line="460" w:lineRule="exact"/>
        <w:ind w:firstLine="420" w:firstLineChars="200"/>
        <w:rPr>
          <w:color w:val="auto"/>
        </w:rPr>
      </w:pPr>
      <w:r>
        <w:rPr>
          <w:rFonts w:hint="eastAsia"/>
          <w:color w:val="auto"/>
        </w:rPr>
        <w:t>双方有关工程的洽商、变更等书面协议或文件视为本合同的组成部分。</w:t>
      </w:r>
    </w:p>
    <w:p w14:paraId="01D80DFC">
      <w:pPr>
        <w:spacing w:line="460" w:lineRule="exact"/>
        <w:ind w:firstLine="422" w:firstLineChars="200"/>
        <w:rPr>
          <w:b/>
          <w:color w:val="auto"/>
        </w:rPr>
      </w:pPr>
      <w:r>
        <w:rPr>
          <w:rFonts w:hint="eastAsia"/>
          <w:b/>
          <w:color w:val="auto"/>
        </w:rPr>
        <w:t>七、本协议书中有关词语含义与本合同第二部分《通用条款》中分别赋予它们的定义相同。</w:t>
      </w:r>
    </w:p>
    <w:p w14:paraId="7C1073B1">
      <w:pPr>
        <w:spacing w:line="460" w:lineRule="exact"/>
        <w:ind w:firstLine="422" w:firstLineChars="200"/>
        <w:rPr>
          <w:b/>
          <w:color w:val="auto"/>
        </w:rPr>
      </w:pPr>
      <w:r>
        <w:rPr>
          <w:rFonts w:hint="eastAsia"/>
          <w:b/>
          <w:color w:val="auto"/>
        </w:rPr>
        <w:t>八、承包人向发包人承诺按照合同约定进行施工、竣工并在质量保修期内承担工程质量保修责任。</w:t>
      </w:r>
    </w:p>
    <w:p w14:paraId="3EAC4283">
      <w:pPr>
        <w:spacing w:line="460" w:lineRule="exact"/>
        <w:ind w:firstLine="422" w:firstLineChars="200"/>
        <w:rPr>
          <w:b/>
          <w:color w:val="auto"/>
        </w:rPr>
      </w:pPr>
      <w:r>
        <w:rPr>
          <w:rFonts w:hint="eastAsia"/>
          <w:b/>
          <w:color w:val="auto"/>
        </w:rPr>
        <w:t>九、发包人向承包人承诺按照合同约定的期限和支付方式支付合同价款及其他应当支付的款项。</w:t>
      </w:r>
    </w:p>
    <w:p w14:paraId="118CAE5E">
      <w:pPr>
        <w:spacing w:line="460" w:lineRule="exact"/>
        <w:ind w:firstLine="422" w:firstLineChars="200"/>
        <w:rPr>
          <w:b/>
          <w:color w:val="auto"/>
        </w:rPr>
      </w:pPr>
      <w:r>
        <w:rPr>
          <w:rFonts w:hint="eastAsia"/>
          <w:b/>
          <w:color w:val="auto"/>
        </w:rPr>
        <w:t>十、合同生效</w:t>
      </w:r>
    </w:p>
    <w:p w14:paraId="0D291705">
      <w:pPr>
        <w:spacing w:line="460" w:lineRule="exact"/>
        <w:ind w:firstLine="420" w:firstLineChars="200"/>
        <w:rPr>
          <w:color w:val="auto"/>
        </w:rPr>
      </w:pPr>
      <w:r>
        <w:rPr>
          <w:rFonts w:hint="eastAsia"/>
          <w:color w:val="auto"/>
        </w:rPr>
        <w:t>合同订立时间：年月日</w:t>
      </w:r>
    </w:p>
    <w:p w14:paraId="61946C1B">
      <w:pPr>
        <w:spacing w:line="460" w:lineRule="exact"/>
        <w:ind w:firstLine="420" w:firstLineChars="200"/>
        <w:rPr>
          <w:color w:val="auto"/>
        </w:rPr>
      </w:pPr>
      <w:r>
        <w:rPr>
          <w:rFonts w:hint="eastAsia"/>
          <w:color w:val="auto"/>
        </w:rPr>
        <w:t>合同订立地点：</w:t>
      </w:r>
    </w:p>
    <w:p w14:paraId="3735E933">
      <w:pPr>
        <w:spacing w:line="460" w:lineRule="exact"/>
        <w:ind w:firstLine="420" w:firstLineChars="200"/>
        <w:rPr>
          <w:color w:val="auto"/>
        </w:rPr>
      </w:pPr>
      <w:r>
        <w:rPr>
          <w:rFonts w:hint="eastAsia"/>
          <w:color w:val="auto"/>
        </w:rPr>
        <w:t>本合同双方约定：</w:t>
      </w:r>
      <w:r>
        <w:rPr>
          <w:rFonts w:hint="eastAsia"/>
          <w:color w:val="auto"/>
          <w:u w:val="single"/>
        </w:rPr>
        <w:t>双方签字盖章后生效</w:t>
      </w:r>
    </w:p>
    <w:p w14:paraId="70CC63E8">
      <w:pPr>
        <w:spacing w:line="460" w:lineRule="exact"/>
        <w:ind w:firstLine="420" w:firstLineChars="200"/>
        <w:rPr>
          <w:color w:val="auto"/>
        </w:rPr>
      </w:pPr>
      <w:r>
        <w:rPr>
          <w:rFonts w:hint="eastAsia"/>
          <w:color w:val="auto"/>
        </w:rPr>
        <w:t>发包人：（公章）承包人：（公章）</w:t>
      </w:r>
    </w:p>
    <w:p w14:paraId="4BFF65AC">
      <w:pPr>
        <w:spacing w:line="460" w:lineRule="exact"/>
        <w:ind w:firstLine="420" w:firstLineChars="200"/>
        <w:rPr>
          <w:color w:val="auto"/>
        </w:rPr>
      </w:pPr>
      <w:r>
        <w:rPr>
          <w:rFonts w:hint="eastAsia"/>
          <w:color w:val="auto"/>
        </w:rPr>
        <w:t>住所：住所：</w:t>
      </w:r>
    </w:p>
    <w:p w14:paraId="345DCF43">
      <w:pPr>
        <w:spacing w:line="460" w:lineRule="exact"/>
        <w:ind w:firstLine="420" w:firstLineChars="200"/>
        <w:rPr>
          <w:color w:val="auto"/>
        </w:rPr>
      </w:pPr>
      <w:r>
        <w:rPr>
          <w:rFonts w:hint="eastAsia"/>
          <w:color w:val="auto"/>
        </w:rPr>
        <w:t>法定代表人：法定代表人：</w:t>
      </w:r>
    </w:p>
    <w:p w14:paraId="2F98CB12">
      <w:pPr>
        <w:spacing w:line="460" w:lineRule="exact"/>
        <w:ind w:firstLine="420" w:firstLineChars="200"/>
        <w:rPr>
          <w:color w:val="auto"/>
        </w:rPr>
      </w:pPr>
      <w:r>
        <w:rPr>
          <w:rFonts w:hint="eastAsia"/>
          <w:color w:val="auto"/>
        </w:rPr>
        <w:t>委托代理人：委托代理人：</w:t>
      </w:r>
    </w:p>
    <w:p w14:paraId="20264D67">
      <w:pPr>
        <w:spacing w:line="460" w:lineRule="exact"/>
        <w:ind w:firstLine="420" w:firstLineChars="200"/>
        <w:rPr>
          <w:color w:val="auto"/>
        </w:rPr>
      </w:pPr>
      <w:r>
        <w:rPr>
          <w:rFonts w:hint="eastAsia"/>
          <w:color w:val="auto"/>
        </w:rPr>
        <w:t>电话：电话：</w:t>
      </w:r>
    </w:p>
    <w:p w14:paraId="469B4BC8">
      <w:pPr>
        <w:spacing w:line="460" w:lineRule="exact"/>
        <w:ind w:firstLine="420" w:firstLineChars="200"/>
        <w:rPr>
          <w:color w:val="auto"/>
        </w:rPr>
      </w:pPr>
      <w:r>
        <w:rPr>
          <w:rFonts w:hint="eastAsia"/>
          <w:color w:val="auto"/>
        </w:rPr>
        <w:t>传真：传真：</w:t>
      </w:r>
    </w:p>
    <w:p w14:paraId="3264A04B">
      <w:pPr>
        <w:spacing w:line="460" w:lineRule="exact"/>
        <w:ind w:firstLine="420" w:firstLineChars="200"/>
        <w:rPr>
          <w:color w:val="auto"/>
        </w:rPr>
      </w:pPr>
      <w:r>
        <w:rPr>
          <w:rFonts w:hint="eastAsia"/>
          <w:color w:val="auto"/>
        </w:rPr>
        <w:t>开户银行：开户银行：</w:t>
      </w:r>
    </w:p>
    <w:p w14:paraId="08E1CAAD">
      <w:pPr>
        <w:spacing w:line="460" w:lineRule="exact"/>
        <w:ind w:firstLine="420" w:firstLineChars="200"/>
        <w:rPr>
          <w:color w:val="auto"/>
        </w:rPr>
      </w:pPr>
      <w:r>
        <w:rPr>
          <w:rFonts w:hint="eastAsia"/>
          <w:color w:val="auto"/>
        </w:rPr>
        <w:t>账号：账号：</w:t>
      </w:r>
    </w:p>
    <w:p w14:paraId="6BF5B2C5">
      <w:pPr>
        <w:spacing w:line="460" w:lineRule="exact"/>
        <w:ind w:firstLine="420" w:firstLineChars="200"/>
        <w:rPr>
          <w:rFonts w:ascii="黑体" w:eastAsia="黑体"/>
          <w:color w:val="auto"/>
        </w:rPr>
      </w:pPr>
      <w:r>
        <w:rPr>
          <w:rFonts w:hint="eastAsia"/>
          <w:color w:val="auto"/>
        </w:rPr>
        <w:t>邮政编码：邮政编码：</w:t>
      </w:r>
    </w:p>
    <w:p w14:paraId="3FA42328">
      <w:pPr>
        <w:pStyle w:val="10"/>
        <w:ind w:firstLine="643" w:firstLineChars="200"/>
        <w:rPr>
          <w:rFonts w:ascii="黑体" w:eastAsia="黑体"/>
          <w:color w:val="auto"/>
          <w:szCs w:val="24"/>
        </w:rPr>
      </w:pPr>
    </w:p>
    <w:p w14:paraId="4DE583E4">
      <w:pPr>
        <w:rPr>
          <w:rFonts w:ascii="黑体" w:eastAsia="黑体"/>
          <w:color w:val="auto"/>
        </w:rPr>
      </w:pPr>
      <w:bookmarkStart w:id="47" w:name="_Toc48834557"/>
      <w:r>
        <w:rPr>
          <w:rFonts w:hint="eastAsia" w:ascii="黑体" w:eastAsia="黑体"/>
          <w:color w:val="auto"/>
        </w:rPr>
        <w:br w:type="page"/>
      </w:r>
    </w:p>
    <w:p w14:paraId="61026BED">
      <w:pPr>
        <w:pStyle w:val="10"/>
        <w:jc w:val="center"/>
        <w:rPr>
          <w:rFonts w:ascii="黑体" w:eastAsia="黑体"/>
          <w:color w:val="auto"/>
        </w:rPr>
      </w:pPr>
      <w:r>
        <w:rPr>
          <w:rFonts w:hint="eastAsia" w:ascii="黑体" w:eastAsia="黑体"/>
          <w:color w:val="auto"/>
        </w:rPr>
        <w:t>第二部分 通用合同条款</w:t>
      </w:r>
      <w:bookmarkEnd w:id="44"/>
      <w:bookmarkEnd w:id="45"/>
      <w:bookmarkEnd w:id="46"/>
      <w:bookmarkEnd w:id="47"/>
    </w:p>
    <w:p w14:paraId="07632D77">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D3DAAF5">
      <w:pPr>
        <w:pStyle w:val="58"/>
        <w:spacing w:line="360" w:lineRule="auto"/>
        <w:ind w:firstLine="105" w:firstLineChars="50"/>
        <w:rPr>
          <w:color w:val="auto"/>
        </w:rPr>
      </w:pPr>
    </w:p>
    <w:p w14:paraId="597F4F99">
      <w:pPr>
        <w:pStyle w:val="58"/>
        <w:spacing w:line="360" w:lineRule="auto"/>
        <w:ind w:firstLine="420" w:firstLineChars="200"/>
        <w:rPr>
          <w:color w:val="auto"/>
        </w:rPr>
      </w:pPr>
      <w:r>
        <w:rPr>
          <w:color w:val="auto"/>
        </w:rPr>
        <w:t>参见建设工程施工合同</w:t>
      </w:r>
    </w:p>
    <w:p w14:paraId="3918C1AF">
      <w:pPr>
        <w:pStyle w:val="58"/>
        <w:spacing w:line="360" w:lineRule="auto"/>
        <w:ind w:firstLine="420" w:firstLineChars="200"/>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4D27687D">
      <w:pPr>
        <w:pStyle w:val="58"/>
        <w:spacing w:line="360" w:lineRule="auto"/>
        <w:ind w:firstLine="420" w:firstLineChars="200"/>
        <w:rPr>
          <w:color w:val="auto"/>
        </w:rPr>
      </w:pPr>
      <w:r>
        <w:rPr>
          <w:color w:val="auto"/>
        </w:rPr>
        <w:t>通用合同条款内容。</w:t>
      </w:r>
    </w:p>
    <w:p w14:paraId="62DEF62B">
      <w:pPr>
        <w:spacing w:line="360" w:lineRule="auto"/>
        <w:rPr>
          <w:rFonts w:ascii="黑体" w:eastAsia="黑体"/>
          <w:color w:val="auto"/>
        </w:rPr>
      </w:pPr>
    </w:p>
    <w:p w14:paraId="709C6D53">
      <w:pPr>
        <w:pStyle w:val="10"/>
        <w:jc w:val="center"/>
        <w:rPr>
          <w:rFonts w:ascii="黑体" w:hAnsi="黑体" w:eastAsia="黑体"/>
          <w:color w:val="auto"/>
        </w:rPr>
      </w:pPr>
      <w:bookmarkStart w:id="48" w:name="_Toc48834558"/>
      <w:bookmarkStart w:id="49" w:name="_Toc428024702"/>
      <w:bookmarkStart w:id="50" w:name="_Toc427566453"/>
      <w:r>
        <w:rPr>
          <w:rFonts w:hint="eastAsia" w:ascii="黑体" w:hAnsi="黑体" w:eastAsia="黑体"/>
          <w:color w:val="auto"/>
        </w:rPr>
        <w:t>第三部分 专用合同条款</w:t>
      </w:r>
      <w:bookmarkEnd w:id="48"/>
      <w:bookmarkEnd w:id="49"/>
      <w:bookmarkEnd w:id="50"/>
    </w:p>
    <w:p w14:paraId="370C19F7">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42E60A45">
      <w:pPr>
        <w:spacing w:line="460" w:lineRule="exact"/>
        <w:rPr>
          <w:b/>
          <w:bCs/>
          <w:color w:val="auto"/>
        </w:rPr>
      </w:pPr>
    </w:p>
    <w:p w14:paraId="24E12E55">
      <w:pPr>
        <w:spacing w:line="400" w:lineRule="exact"/>
        <w:ind w:firstLine="422" w:firstLineChars="200"/>
        <w:rPr>
          <w:b/>
          <w:color w:val="auto"/>
        </w:rPr>
      </w:pPr>
      <w:r>
        <w:rPr>
          <w:rFonts w:hint="eastAsia"/>
          <w:b/>
          <w:color w:val="auto"/>
        </w:rPr>
        <w:t>一、词语定义及合同文件</w:t>
      </w:r>
    </w:p>
    <w:p w14:paraId="746B76E0">
      <w:pPr>
        <w:spacing w:line="400" w:lineRule="exact"/>
        <w:ind w:firstLine="422" w:firstLineChars="200"/>
        <w:rPr>
          <w:b/>
          <w:color w:val="auto"/>
        </w:rPr>
      </w:pPr>
      <w:r>
        <w:rPr>
          <w:rFonts w:hint="eastAsia"/>
          <w:b/>
          <w:color w:val="auto"/>
        </w:rPr>
        <w:t>2. 合同文件及解释顺序</w:t>
      </w:r>
    </w:p>
    <w:p w14:paraId="0C3355B0">
      <w:pPr>
        <w:spacing w:line="400" w:lineRule="exact"/>
        <w:ind w:firstLine="420" w:firstLineChars="200"/>
        <w:rPr>
          <w:color w:val="auto"/>
          <w:u w:val="single"/>
        </w:rPr>
      </w:pPr>
      <w:r>
        <w:rPr>
          <w:rFonts w:hint="eastAsia"/>
          <w:color w:val="auto"/>
        </w:rPr>
        <w:t>合同文件组成及解释顺序</w:t>
      </w:r>
      <w:r>
        <w:rPr>
          <w:rFonts w:hint="eastAsia"/>
          <w:color w:val="auto"/>
          <w:u w:val="single"/>
        </w:rPr>
        <w:t>执行通用条款第2. 1、2.2条</w:t>
      </w:r>
    </w:p>
    <w:p w14:paraId="7AC6F6E0">
      <w:pPr>
        <w:spacing w:line="400" w:lineRule="exact"/>
        <w:ind w:firstLine="422" w:firstLineChars="200"/>
        <w:rPr>
          <w:b/>
          <w:color w:val="auto"/>
        </w:rPr>
      </w:pPr>
      <w:r>
        <w:rPr>
          <w:rFonts w:hint="eastAsia"/>
          <w:b/>
          <w:color w:val="auto"/>
        </w:rPr>
        <w:t>3．语言文字和适用法律、标准及规范</w:t>
      </w:r>
    </w:p>
    <w:p w14:paraId="0D6CF537">
      <w:pPr>
        <w:spacing w:line="400" w:lineRule="exact"/>
        <w:ind w:firstLine="420" w:firstLineChars="200"/>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79F1CFEA">
      <w:pPr>
        <w:spacing w:line="400" w:lineRule="exact"/>
        <w:ind w:firstLine="420" w:firstLineChars="200"/>
        <w:rPr>
          <w:color w:val="auto"/>
        </w:rPr>
      </w:pPr>
      <w:r>
        <w:rPr>
          <w:rFonts w:hint="eastAsia"/>
          <w:color w:val="auto"/>
        </w:rPr>
        <w:t>3.2适用法律和法规</w:t>
      </w:r>
    </w:p>
    <w:p w14:paraId="10A524B4">
      <w:pPr>
        <w:spacing w:line="400" w:lineRule="exact"/>
        <w:ind w:firstLine="420" w:firstLineChars="200"/>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4C408D9B">
      <w:pPr>
        <w:spacing w:line="400" w:lineRule="exact"/>
        <w:ind w:firstLine="420" w:firstLineChars="200"/>
        <w:rPr>
          <w:color w:val="auto"/>
        </w:rPr>
      </w:pPr>
      <w:r>
        <w:rPr>
          <w:rFonts w:hint="eastAsia"/>
          <w:color w:val="auto"/>
        </w:rPr>
        <w:t>3.3适用标准、规范</w:t>
      </w:r>
    </w:p>
    <w:p w14:paraId="6E0BFA66">
      <w:pPr>
        <w:spacing w:line="400" w:lineRule="exact"/>
        <w:ind w:firstLine="420" w:firstLineChars="200"/>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14:paraId="414D07EA">
      <w:pPr>
        <w:spacing w:line="400" w:lineRule="exact"/>
        <w:ind w:firstLine="420" w:firstLineChars="200"/>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75C36DEC">
      <w:pPr>
        <w:spacing w:line="400" w:lineRule="exact"/>
        <w:ind w:firstLine="422" w:firstLineChars="200"/>
        <w:rPr>
          <w:b/>
          <w:color w:val="auto"/>
        </w:rPr>
      </w:pPr>
      <w:r>
        <w:rPr>
          <w:rFonts w:hint="eastAsia"/>
          <w:b/>
          <w:color w:val="auto"/>
        </w:rPr>
        <w:t>4.图纸</w:t>
      </w:r>
    </w:p>
    <w:p w14:paraId="6983A7BB">
      <w:pPr>
        <w:spacing w:line="400" w:lineRule="exact"/>
        <w:ind w:firstLine="420" w:firstLineChars="200"/>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6CF6628">
      <w:pPr>
        <w:spacing w:line="400" w:lineRule="exact"/>
        <w:ind w:firstLine="422" w:firstLineChars="200"/>
        <w:rPr>
          <w:b/>
          <w:color w:val="auto"/>
        </w:rPr>
      </w:pPr>
      <w:r>
        <w:rPr>
          <w:rFonts w:hint="eastAsia"/>
          <w:b/>
          <w:color w:val="auto"/>
        </w:rPr>
        <w:t>二、双方一般权利和义务</w:t>
      </w:r>
    </w:p>
    <w:p w14:paraId="474118B0">
      <w:pPr>
        <w:spacing w:line="400" w:lineRule="exact"/>
        <w:ind w:firstLine="422" w:firstLineChars="200"/>
        <w:rPr>
          <w:b/>
          <w:color w:val="auto"/>
        </w:rPr>
      </w:pPr>
      <w:r>
        <w:rPr>
          <w:rFonts w:hint="eastAsia"/>
          <w:b/>
          <w:color w:val="auto"/>
        </w:rPr>
        <w:t>5.工程师</w:t>
      </w:r>
    </w:p>
    <w:p w14:paraId="1A3A5178">
      <w:pPr>
        <w:spacing w:line="400" w:lineRule="exact"/>
        <w:ind w:firstLine="420" w:firstLineChars="200"/>
        <w:rPr>
          <w:color w:val="auto"/>
        </w:rPr>
      </w:pPr>
      <w:r>
        <w:rPr>
          <w:rFonts w:hint="eastAsia"/>
          <w:color w:val="auto"/>
        </w:rPr>
        <w:t>5.2监理单位委派的工程师</w:t>
      </w:r>
    </w:p>
    <w:p w14:paraId="26F60ABC">
      <w:pPr>
        <w:spacing w:line="400" w:lineRule="exact"/>
        <w:ind w:firstLine="420" w:firstLineChars="200"/>
        <w:rPr>
          <w:color w:val="auto"/>
          <w:u w:val="single"/>
        </w:rPr>
      </w:pPr>
      <w:r>
        <w:rPr>
          <w:rFonts w:hint="eastAsia"/>
          <w:color w:val="auto"/>
        </w:rPr>
        <w:t>姓名：职务：</w:t>
      </w:r>
      <w:r>
        <w:rPr>
          <w:rFonts w:hint="eastAsia"/>
          <w:color w:val="auto"/>
          <w:u w:val="single"/>
        </w:rPr>
        <w:t>总监理工程师</w:t>
      </w:r>
    </w:p>
    <w:p w14:paraId="1817BBF6">
      <w:pPr>
        <w:spacing w:line="400" w:lineRule="exact"/>
        <w:ind w:firstLine="420" w:firstLineChars="200"/>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5D5E490">
      <w:pPr>
        <w:spacing w:line="400" w:lineRule="exact"/>
        <w:ind w:firstLine="420" w:firstLineChars="200"/>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AF00924">
      <w:pPr>
        <w:spacing w:line="400" w:lineRule="exact"/>
        <w:ind w:firstLine="420" w:firstLineChars="200"/>
        <w:rPr>
          <w:color w:val="auto"/>
        </w:rPr>
      </w:pPr>
      <w:r>
        <w:rPr>
          <w:rFonts w:hint="eastAsia"/>
          <w:color w:val="auto"/>
        </w:rPr>
        <w:t>5.3发包人派驻的工程师</w:t>
      </w:r>
    </w:p>
    <w:p w14:paraId="3E0B4D61">
      <w:pPr>
        <w:spacing w:line="400" w:lineRule="exact"/>
        <w:ind w:firstLine="420" w:firstLineChars="200"/>
        <w:rPr>
          <w:color w:val="auto"/>
          <w:u w:val="single"/>
        </w:rPr>
      </w:pPr>
      <w:r>
        <w:rPr>
          <w:rFonts w:hint="eastAsia"/>
          <w:color w:val="auto"/>
        </w:rPr>
        <w:t>姓名：职务：</w:t>
      </w:r>
      <w:r>
        <w:rPr>
          <w:rFonts w:hint="eastAsia"/>
          <w:color w:val="auto"/>
          <w:u w:val="single"/>
        </w:rPr>
        <w:t>工程师</w:t>
      </w:r>
    </w:p>
    <w:p w14:paraId="4D7B86BC">
      <w:pPr>
        <w:spacing w:line="400" w:lineRule="exact"/>
        <w:ind w:firstLine="420" w:firstLineChars="200"/>
        <w:rPr>
          <w:color w:val="auto"/>
          <w:u w:val="single"/>
        </w:rPr>
      </w:pPr>
      <w:r>
        <w:rPr>
          <w:rFonts w:hint="eastAsia"/>
          <w:color w:val="auto"/>
        </w:rPr>
        <w:t>职权：</w:t>
      </w:r>
      <w:r>
        <w:rPr>
          <w:rFonts w:hint="eastAsia"/>
          <w:color w:val="auto"/>
          <w:u w:val="single"/>
        </w:rPr>
        <w:t>作为发包方代表处理与本工程建设相关的一切事宜。</w:t>
      </w:r>
    </w:p>
    <w:p w14:paraId="6CD8F309">
      <w:pPr>
        <w:spacing w:line="400" w:lineRule="exact"/>
        <w:ind w:firstLine="420" w:firstLineChars="200"/>
        <w:rPr>
          <w:color w:val="auto"/>
          <w:u w:val="single"/>
        </w:rPr>
      </w:pPr>
      <w:r>
        <w:rPr>
          <w:rFonts w:hint="eastAsia"/>
          <w:color w:val="auto"/>
        </w:rPr>
        <w:t>5.6不实行监理的，工程师的职权：</w:t>
      </w:r>
      <w:r>
        <w:rPr>
          <w:rFonts w:hint="eastAsia" w:ascii="宋体" w:hAnsi="宋体"/>
          <w:color w:val="auto"/>
          <w:u w:val="single"/>
        </w:rPr>
        <w:t xml:space="preserve">/    </w:t>
      </w:r>
    </w:p>
    <w:p w14:paraId="4EBAE30C">
      <w:pPr>
        <w:spacing w:line="400" w:lineRule="exact"/>
        <w:ind w:firstLine="422" w:firstLineChars="200"/>
        <w:rPr>
          <w:b/>
          <w:color w:val="auto"/>
        </w:rPr>
      </w:pPr>
      <w:r>
        <w:rPr>
          <w:rFonts w:hint="eastAsia"/>
          <w:b/>
          <w:color w:val="auto"/>
        </w:rPr>
        <w:t>6.项目经理</w:t>
      </w:r>
    </w:p>
    <w:p w14:paraId="4EA67930">
      <w:pPr>
        <w:spacing w:line="480" w:lineRule="exact"/>
        <w:ind w:firstLine="420" w:firstLineChars="200"/>
        <w:rPr>
          <w:color w:val="auto"/>
          <w:u w:val="single"/>
        </w:rPr>
      </w:pPr>
      <w:r>
        <w:rPr>
          <w:rFonts w:hint="eastAsia"/>
          <w:color w:val="auto"/>
        </w:rPr>
        <w:t>姓名：职务：</w:t>
      </w:r>
      <w:r>
        <w:rPr>
          <w:rFonts w:hint="eastAsia"/>
          <w:color w:val="auto"/>
          <w:u w:val="single"/>
        </w:rPr>
        <w:t>项目经理</w:t>
      </w:r>
    </w:p>
    <w:p w14:paraId="2581D9FA">
      <w:pPr>
        <w:spacing w:line="480" w:lineRule="exact"/>
        <w:ind w:firstLine="422" w:firstLineChars="200"/>
        <w:rPr>
          <w:b/>
          <w:color w:val="auto"/>
        </w:rPr>
      </w:pPr>
      <w:r>
        <w:rPr>
          <w:rFonts w:hint="eastAsia"/>
          <w:b/>
          <w:color w:val="auto"/>
        </w:rPr>
        <w:t>7.发包人工作</w:t>
      </w:r>
    </w:p>
    <w:p w14:paraId="79C51379">
      <w:pPr>
        <w:spacing w:line="480" w:lineRule="exact"/>
        <w:ind w:firstLine="420" w:firstLineChars="200"/>
        <w:rPr>
          <w:color w:val="auto"/>
        </w:rPr>
      </w:pPr>
      <w:r>
        <w:rPr>
          <w:rFonts w:hint="eastAsia"/>
          <w:color w:val="auto"/>
        </w:rPr>
        <w:t>7.1发包人应按约定的时间和要求完成以下工作：</w:t>
      </w:r>
    </w:p>
    <w:p w14:paraId="72BA71DB">
      <w:pPr>
        <w:spacing w:line="480" w:lineRule="exact"/>
        <w:ind w:firstLine="420" w:firstLineChars="200"/>
        <w:rPr>
          <w:color w:val="auto"/>
        </w:rPr>
      </w:pPr>
      <w:r>
        <w:rPr>
          <w:rFonts w:hint="eastAsia"/>
          <w:color w:val="auto"/>
        </w:rPr>
        <w:t>（1）施工场地具备施工条件的要求及完成的时间：</w:t>
      </w:r>
    </w:p>
    <w:p w14:paraId="64B01141">
      <w:pPr>
        <w:spacing w:line="480" w:lineRule="exact"/>
        <w:ind w:firstLine="420" w:firstLineChars="200"/>
        <w:rPr>
          <w:color w:val="auto"/>
          <w:u w:val="single"/>
        </w:rPr>
      </w:pPr>
      <w:r>
        <w:rPr>
          <w:rFonts w:hint="eastAsia"/>
          <w:color w:val="auto"/>
          <w:u w:val="single"/>
        </w:rPr>
        <w:t>已具备开工条件</w:t>
      </w:r>
    </w:p>
    <w:p w14:paraId="1D3C1E61">
      <w:pPr>
        <w:spacing w:line="480" w:lineRule="exact"/>
        <w:ind w:firstLine="420" w:firstLineChars="200"/>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146EC530">
      <w:pPr>
        <w:spacing w:line="480" w:lineRule="exact"/>
        <w:ind w:firstLine="420" w:firstLineChars="200"/>
        <w:rPr>
          <w:color w:val="auto"/>
        </w:rPr>
      </w:pPr>
      <w:r>
        <w:rPr>
          <w:rFonts w:hint="eastAsia"/>
          <w:color w:val="auto"/>
        </w:rPr>
        <w:t>（3）施工场地与公共道路的开通时间和要求：</w:t>
      </w:r>
      <w:r>
        <w:rPr>
          <w:rFonts w:hint="eastAsia"/>
          <w:color w:val="auto"/>
          <w:u w:val="single"/>
        </w:rPr>
        <w:t>已开通</w:t>
      </w:r>
    </w:p>
    <w:p w14:paraId="53054996">
      <w:pPr>
        <w:spacing w:line="480" w:lineRule="exact"/>
        <w:ind w:firstLine="420" w:firstLineChars="200"/>
        <w:rPr>
          <w:color w:val="auto"/>
          <w:u w:val="single"/>
        </w:rPr>
      </w:pPr>
      <w:r>
        <w:rPr>
          <w:rFonts w:hint="eastAsia"/>
          <w:color w:val="auto"/>
        </w:rPr>
        <w:t>（4）工程地质和地下管线资料的提供时间：</w:t>
      </w:r>
      <w:r>
        <w:rPr>
          <w:rFonts w:hint="eastAsia"/>
          <w:color w:val="auto"/>
          <w:u w:val="single"/>
        </w:rPr>
        <w:t>开工前 天</w:t>
      </w:r>
    </w:p>
    <w:p w14:paraId="7F0AD52F">
      <w:pPr>
        <w:spacing w:line="480" w:lineRule="exact"/>
        <w:ind w:firstLine="420" w:firstLineChars="200"/>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10D911B1">
      <w:pPr>
        <w:spacing w:line="480" w:lineRule="exact"/>
        <w:ind w:firstLine="420" w:firstLineChars="200"/>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39EDE7C5">
      <w:pPr>
        <w:spacing w:line="480" w:lineRule="exact"/>
        <w:ind w:firstLine="420" w:firstLineChars="200"/>
        <w:rPr>
          <w:color w:val="auto"/>
          <w:u w:val="single"/>
        </w:rPr>
      </w:pPr>
      <w:r>
        <w:rPr>
          <w:rFonts w:hint="eastAsia"/>
          <w:color w:val="auto"/>
        </w:rPr>
        <w:t>（7）图纸会审和设计交底时间：</w:t>
      </w:r>
      <w:r>
        <w:rPr>
          <w:rFonts w:hint="eastAsia"/>
          <w:color w:val="auto"/>
          <w:u w:val="single"/>
        </w:rPr>
        <w:t>开工前 天</w:t>
      </w:r>
    </w:p>
    <w:p w14:paraId="11E249C4">
      <w:pPr>
        <w:spacing w:line="480" w:lineRule="exact"/>
        <w:ind w:firstLine="420" w:firstLineChars="200"/>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CEB6CF3">
      <w:pPr>
        <w:spacing w:line="480" w:lineRule="exact"/>
        <w:ind w:firstLine="420" w:firstLineChars="200"/>
        <w:rPr>
          <w:color w:val="auto"/>
          <w:u w:val="single"/>
        </w:rPr>
      </w:pPr>
      <w:r>
        <w:rPr>
          <w:rFonts w:hint="eastAsia"/>
          <w:color w:val="auto"/>
        </w:rPr>
        <w:t>（9）双方约定发包人应做的其他工作：</w:t>
      </w:r>
      <w:r>
        <w:rPr>
          <w:rFonts w:hint="eastAsia"/>
          <w:color w:val="auto"/>
          <w:u w:val="single"/>
        </w:rPr>
        <w:t>双方协商</w:t>
      </w:r>
    </w:p>
    <w:p w14:paraId="6C5205C5">
      <w:pPr>
        <w:spacing w:line="480" w:lineRule="exact"/>
        <w:ind w:firstLine="420" w:firstLineChars="200"/>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1513910D">
      <w:pPr>
        <w:spacing w:line="480" w:lineRule="exact"/>
        <w:ind w:firstLine="420" w:firstLineChars="200"/>
        <w:rPr>
          <w:color w:val="auto"/>
        </w:rPr>
      </w:pPr>
      <w:r>
        <w:rPr>
          <w:rFonts w:hint="eastAsia"/>
          <w:color w:val="auto"/>
        </w:rPr>
        <w:t>8.承包人工作</w:t>
      </w:r>
    </w:p>
    <w:p w14:paraId="4E6632E7">
      <w:pPr>
        <w:spacing w:line="480" w:lineRule="exact"/>
        <w:ind w:firstLine="420" w:firstLineChars="200"/>
        <w:rPr>
          <w:color w:val="auto"/>
        </w:rPr>
      </w:pPr>
      <w:r>
        <w:rPr>
          <w:rFonts w:hint="eastAsia"/>
          <w:color w:val="auto"/>
        </w:rPr>
        <w:t>8.1承包人应按约定时间和要求，完成以下工作：</w:t>
      </w:r>
    </w:p>
    <w:p w14:paraId="04E23EBB">
      <w:pPr>
        <w:spacing w:line="480" w:lineRule="exact"/>
        <w:ind w:firstLine="420" w:firstLineChars="200"/>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C411F66">
      <w:pPr>
        <w:spacing w:line="480" w:lineRule="exact"/>
        <w:ind w:firstLine="420" w:firstLineChars="200"/>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18D4EC1B">
      <w:pPr>
        <w:spacing w:line="480" w:lineRule="exact"/>
        <w:ind w:firstLine="420" w:firstLineChars="200"/>
        <w:rPr>
          <w:color w:val="auto"/>
          <w:u w:val="single"/>
        </w:rPr>
      </w:pPr>
      <w:r>
        <w:rPr>
          <w:rFonts w:hint="eastAsia"/>
          <w:color w:val="auto"/>
        </w:rPr>
        <w:t>（4）向发包人提供的办公和生活房屋及设施的要求：</w:t>
      </w:r>
      <w:r>
        <w:rPr>
          <w:rFonts w:hint="eastAsia"/>
          <w:color w:val="auto"/>
          <w:u w:val="single"/>
        </w:rPr>
        <w:t>双方协商。</w:t>
      </w:r>
    </w:p>
    <w:p w14:paraId="00D5D3A5">
      <w:pPr>
        <w:spacing w:line="480" w:lineRule="exact"/>
        <w:ind w:firstLine="420" w:firstLineChars="200"/>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C0C4C77">
      <w:pPr>
        <w:spacing w:line="480" w:lineRule="exact"/>
        <w:ind w:firstLine="420" w:firstLineChars="200"/>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CF6A6BD">
      <w:pPr>
        <w:spacing w:line="480" w:lineRule="exact"/>
        <w:ind w:firstLine="420" w:firstLineChars="200"/>
        <w:rPr>
          <w:color w:val="auto"/>
        </w:rPr>
      </w:pPr>
      <w:r>
        <w:rPr>
          <w:rFonts w:hint="eastAsia"/>
          <w:color w:val="auto"/>
        </w:rPr>
        <w:t>（7）施工场地周围地下管线和邻近建筑物、构筑物（含文物保护建筑）、古树名木的保护要求及费用承担：</w:t>
      </w:r>
    </w:p>
    <w:p w14:paraId="06CD9BFF">
      <w:pPr>
        <w:spacing w:line="480" w:lineRule="exact"/>
        <w:ind w:firstLine="420" w:firstLineChars="200"/>
        <w:rPr>
          <w:color w:val="auto"/>
        </w:rPr>
      </w:pPr>
      <w:r>
        <w:rPr>
          <w:rFonts w:hint="eastAsia"/>
          <w:color w:val="auto"/>
        </w:rPr>
        <w:t>（8）施工场地清洁卫生的要求：</w:t>
      </w:r>
    </w:p>
    <w:p w14:paraId="45732F4B">
      <w:pPr>
        <w:spacing w:line="480" w:lineRule="exact"/>
        <w:ind w:firstLine="420" w:firstLineChars="200"/>
        <w:rPr>
          <w:color w:val="auto"/>
        </w:rPr>
      </w:pPr>
      <w:r>
        <w:rPr>
          <w:rFonts w:hint="eastAsia"/>
          <w:color w:val="auto"/>
        </w:rPr>
        <w:t>（9）双方约定承包人应做的其他工作：</w:t>
      </w:r>
    </w:p>
    <w:p w14:paraId="23F4E81A">
      <w:pPr>
        <w:ind w:firstLine="422" w:firstLineChars="200"/>
        <w:rPr>
          <w:b/>
          <w:color w:val="auto"/>
        </w:rPr>
      </w:pPr>
      <w:r>
        <w:rPr>
          <w:rFonts w:hint="eastAsia"/>
          <w:b/>
          <w:color w:val="auto"/>
        </w:rPr>
        <w:t>三、施工组织设计和工期</w:t>
      </w:r>
    </w:p>
    <w:p w14:paraId="1C8874DA">
      <w:pPr>
        <w:spacing w:line="480" w:lineRule="exact"/>
        <w:ind w:firstLine="422" w:firstLineChars="200"/>
        <w:rPr>
          <w:b/>
          <w:color w:val="auto"/>
        </w:rPr>
      </w:pPr>
      <w:r>
        <w:rPr>
          <w:rFonts w:hint="eastAsia"/>
          <w:b/>
          <w:color w:val="auto"/>
        </w:rPr>
        <w:t>9.进度计划</w:t>
      </w:r>
    </w:p>
    <w:p w14:paraId="2ED7A4D6">
      <w:pPr>
        <w:spacing w:line="480" w:lineRule="exact"/>
        <w:ind w:firstLine="420" w:firstLineChars="200"/>
        <w:rPr>
          <w:color w:val="auto"/>
        </w:rPr>
      </w:pPr>
      <w:r>
        <w:rPr>
          <w:rFonts w:hint="eastAsia"/>
          <w:color w:val="auto"/>
        </w:rPr>
        <w:t>9.1承包人提供施工组织设计（施工方案）和进度计划的时间：</w:t>
      </w:r>
    </w:p>
    <w:p w14:paraId="59BA0BD4">
      <w:pPr>
        <w:spacing w:line="400" w:lineRule="exact"/>
        <w:ind w:firstLine="420" w:firstLineChars="200"/>
        <w:rPr>
          <w:color w:val="auto"/>
          <w:u w:val="single"/>
        </w:rPr>
      </w:pPr>
      <w:r>
        <w:rPr>
          <w:rFonts w:hint="eastAsia"/>
          <w:color w:val="auto"/>
          <w:u w:val="single"/>
        </w:rPr>
        <w:t>实施前 天提交施工组织设计（施工方案）和进度计划（含时标网络计划）</w:t>
      </w:r>
    </w:p>
    <w:p w14:paraId="7EA43993">
      <w:pPr>
        <w:spacing w:line="400" w:lineRule="exact"/>
        <w:ind w:firstLine="420" w:firstLineChars="200"/>
        <w:rPr>
          <w:color w:val="auto"/>
          <w:u w:val="single"/>
        </w:rPr>
      </w:pPr>
      <w:r>
        <w:rPr>
          <w:rFonts w:hint="eastAsia"/>
          <w:color w:val="auto"/>
        </w:rPr>
        <w:t>工程师确认的时间</w:t>
      </w:r>
      <w:r>
        <w:rPr>
          <w:rFonts w:hint="eastAsia"/>
          <w:color w:val="auto"/>
          <w:u w:val="single"/>
        </w:rPr>
        <w:t>：收到后 个工作日</w:t>
      </w:r>
    </w:p>
    <w:p w14:paraId="133AD95E">
      <w:pPr>
        <w:spacing w:line="400" w:lineRule="exact"/>
        <w:ind w:firstLine="420" w:firstLineChars="200"/>
        <w:rPr>
          <w:color w:val="auto"/>
          <w:u w:val="single"/>
        </w:rPr>
      </w:pPr>
      <w:r>
        <w:rPr>
          <w:rFonts w:hint="eastAsia"/>
          <w:color w:val="auto"/>
        </w:rPr>
        <w:t>9.2群体工程中有关进度计划的要求：</w:t>
      </w:r>
      <w:r>
        <w:rPr>
          <w:rFonts w:hint="eastAsia"/>
          <w:color w:val="auto"/>
          <w:u w:val="single"/>
        </w:rPr>
        <w:t>无</w:t>
      </w:r>
    </w:p>
    <w:p w14:paraId="50D301EF">
      <w:pPr>
        <w:spacing w:line="400" w:lineRule="exact"/>
        <w:ind w:firstLine="420" w:firstLineChars="200"/>
        <w:rPr>
          <w:color w:val="auto"/>
        </w:rPr>
      </w:pPr>
      <w:r>
        <w:rPr>
          <w:rFonts w:hint="eastAsia"/>
          <w:color w:val="auto"/>
        </w:rPr>
        <w:t>13.工期延误</w:t>
      </w:r>
    </w:p>
    <w:p w14:paraId="5648F4E8">
      <w:pPr>
        <w:spacing w:line="400" w:lineRule="exact"/>
        <w:ind w:firstLine="420" w:firstLineChars="200"/>
        <w:rPr>
          <w:color w:val="auto"/>
        </w:rPr>
      </w:pPr>
      <w:r>
        <w:rPr>
          <w:rFonts w:hint="eastAsia"/>
          <w:color w:val="auto"/>
        </w:rPr>
        <w:t>13.1双方约定工期顺延的其他情况：</w:t>
      </w:r>
    </w:p>
    <w:p w14:paraId="64E6CE98">
      <w:pPr>
        <w:spacing w:line="400" w:lineRule="exact"/>
        <w:ind w:firstLine="422" w:firstLineChars="200"/>
        <w:rPr>
          <w:b/>
          <w:color w:val="auto"/>
        </w:rPr>
      </w:pPr>
      <w:r>
        <w:rPr>
          <w:rFonts w:hint="eastAsia"/>
          <w:b/>
          <w:color w:val="auto"/>
        </w:rPr>
        <w:t>四、质量与验收</w:t>
      </w:r>
    </w:p>
    <w:p w14:paraId="2076CD39">
      <w:pPr>
        <w:spacing w:line="400" w:lineRule="exact"/>
        <w:ind w:firstLine="420" w:firstLineChars="200"/>
        <w:rPr>
          <w:color w:val="auto"/>
        </w:rPr>
      </w:pPr>
      <w:r>
        <w:rPr>
          <w:rFonts w:hint="eastAsia"/>
          <w:color w:val="auto"/>
        </w:rPr>
        <w:t>17.隐蔽工程和中间验收</w:t>
      </w:r>
    </w:p>
    <w:p w14:paraId="4B478DA0">
      <w:pPr>
        <w:spacing w:line="400" w:lineRule="exact"/>
        <w:ind w:firstLine="420" w:firstLineChars="200"/>
        <w:rPr>
          <w:color w:val="auto"/>
        </w:rPr>
      </w:pPr>
      <w:r>
        <w:rPr>
          <w:rFonts w:hint="eastAsia"/>
          <w:color w:val="auto"/>
        </w:rPr>
        <w:t>17.1双约定中间验收部位：</w:t>
      </w:r>
    </w:p>
    <w:p w14:paraId="4EB460B9">
      <w:pPr>
        <w:spacing w:line="400" w:lineRule="exact"/>
        <w:ind w:firstLine="420" w:firstLineChars="200"/>
        <w:rPr>
          <w:color w:val="auto"/>
        </w:rPr>
      </w:pPr>
      <w:r>
        <w:rPr>
          <w:rFonts w:hint="eastAsia"/>
          <w:color w:val="auto"/>
        </w:rPr>
        <w:t>19.工程试车</w:t>
      </w:r>
    </w:p>
    <w:p w14:paraId="1F0594D0">
      <w:pPr>
        <w:spacing w:line="400" w:lineRule="exact"/>
        <w:ind w:firstLine="420" w:firstLineChars="200"/>
        <w:rPr>
          <w:color w:val="auto"/>
          <w:u w:val="single"/>
        </w:rPr>
      </w:pPr>
      <w:r>
        <w:rPr>
          <w:rFonts w:hint="eastAsia"/>
          <w:color w:val="auto"/>
        </w:rPr>
        <w:t>19.5试车费用地承担：</w:t>
      </w:r>
      <w:r>
        <w:rPr>
          <w:rFonts w:hint="eastAsia" w:ascii="宋体" w:hAnsi="宋体"/>
          <w:color w:val="auto"/>
          <w:u w:val="single"/>
        </w:rPr>
        <w:t>无</w:t>
      </w:r>
    </w:p>
    <w:p w14:paraId="55AA9CDB">
      <w:pPr>
        <w:spacing w:line="400" w:lineRule="exact"/>
        <w:ind w:firstLine="422" w:firstLineChars="200"/>
        <w:rPr>
          <w:b/>
          <w:color w:val="auto"/>
        </w:rPr>
      </w:pPr>
      <w:r>
        <w:rPr>
          <w:rFonts w:hint="eastAsia"/>
          <w:b/>
          <w:color w:val="auto"/>
        </w:rPr>
        <w:t>五、安全施工：</w:t>
      </w:r>
    </w:p>
    <w:p w14:paraId="33500DE7">
      <w:pPr>
        <w:spacing w:line="400" w:lineRule="exact"/>
        <w:ind w:firstLine="420" w:firstLineChars="200"/>
        <w:rPr>
          <w:color w:val="auto"/>
        </w:rPr>
      </w:pPr>
      <w:r>
        <w:rPr>
          <w:rFonts w:hint="eastAsia"/>
          <w:color w:val="auto"/>
        </w:rPr>
        <w:t>遵照国家、建设部、河南省及周口市现行有关规定执行。</w:t>
      </w:r>
    </w:p>
    <w:p w14:paraId="084FB86F">
      <w:pPr>
        <w:spacing w:line="400" w:lineRule="exact"/>
        <w:ind w:firstLine="422" w:firstLineChars="200"/>
        <w:rPr>
          <w:b/>
          <w:color w:val="auto"/>
        </w:rPr>
      </w:pPr>
      <w:r>
        <w:rPr>
          <w:rFonts w:hint="eastAsia"/>
          <w:b/>
          <w:color w:val="auto"/>
        </w:rPr>
        <w:t>六、合同价款及调整</w:t>
      </w:r>
    </w:p>
    <w:p w14:paraId="140D004C">
      <w:pPr>
        <w:spacing w:line="400" w:lineRule="exact"/>
        <w:ind w:firstLine="422" w:firstLineChars="200"/>
        <w:rPr>
          <w:b/>
          <w:color w:val="auto"/>
        </w:rPr>
      </w:pPr>
      <w:r>
        <w:rPr>
          <w:rFonts w:hint="eastAsia"/>
          <w:b/>
          <w:color w:val="auto"/>
        </w:rPr>
        <w:t>23. 合同价款及调整</w:t>
      </w:r>
    </w:p>
    <w:p w14:paraId="0FB18C7C">
      <w:pPr>
        <w:spacing w:line="400" w:lineRule="exact"/>
        <w:ind w:firstLine="420" w:firstLineChars="200"/>
        <w:rPr>
          <w:color w:val="auto"/>
        </w:rPr>
      </w:pPr>
      <w:r>
        <w:rPr>
          <w:rFonts w:hint="eastAsia"/>
          <w:color w:val="auto"/>
        </w:rPr>
        <w:t>23.2本合同价款采用</w:t>
      </w:r>
      <w:r>
        <w:rPr>
          <w:rFonts w:hint="eastAsia"/>
          <w:color w:val="auto"/>
          <w:u w:val="single"/>
        </w:rPr>
        <w:t>（1）</w:t>
      </w:r>
      <w:r>
        <w:rPr>
          <w:rFonts w:hint="eastAsia"/>
          <w:color w:val="auto"/>
        </w:rPr>
        <w:t>方式确定。</w:t>
      </w:r>
    </w:p>
    <w:p w14:paraId="145A2FE7">
      <w:pPr>
        <w:spacing w:line="400" w:lineRule="exact"/>
        <w:ind w:firstLine="420" w:firstLineChars="200"/>
        <w:rPr>
          <w:color w:val="auto"/>
          <w:u w:val="single"/>
        </w:rPr>
      </w:pPr>
      <w:r>
        <w:rPr>
          <w:rFonts w:hint="eastAsia"/>
          <w:color w:val="auto"/>
        </w:rPr>
        <w:t>（1）采用固定价格合同，合同价款中包括：</w:t>
      </w:r>
    </w:p>
    <w:p w14:paraId="6BE1F9B2">
      <w:pPr>
        <w:spacing w:line="400" w:lineRule="exact"/>
        <w:ind w:firstLine="420" w:firstLineChars="200"/>
        <w:rPr>
          <w:color w:val="auto"/>
        </w:rPr>
      </w:pPr>
      <w:r>
        <w:rPr>
          <w:rFonts w:hint="eastAsia"/>
          <w:color w:val="auto"/>
        </w:rPr>
        <w:t>除下列原因外合同的固定总价均不得改变：</w:t>
      </w:r>
    </w:p>
    <w:p w14:paraId="2E835A6C">
      <w:pPr>
        <w:snapToGrid w:val="0"/>
        <w:spacing w:line="400" w:lineRule="exact"/>
        <w:ind w:firstLine="420" w:firstLineChars="200"/>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rPr>
          <w:color w:val="auto"/>
        </w:rPr>
      </w:pPr>
      <w:r>
        <w:rPr>
          <w:rFonts w:hint="eastAsia"/>
          <w:color w:val="auto"/>
        </w:rPr>
        <w:t>②如果直接取消某分部分项工程量清单项目，则该项目价款不予支付。</w:t>
      </w:r>
    </w:p>
    <w:p w14:paraId="16F943A5">
      <w:pPr>
        <w:snapToGrid w:val="0"/>
        <w:spacing w:line="400" w:lineRule="exact"/>
        <w:ind w:firstLine="420" w:firstLineChars="200"/>
        <w:rPr>
          <w:color w:val="auto"/>
        </w:rPr>
      </w:pPr>
      <w:r>
        <w:rPr>
          <w:rFonts w:hint="eastAsia"/>
          <w:color w:val="auto"/>
        </w:rPr>
        <w:t>③措施费均为税后的包干价，不因设计变更而调增。</w:t>
      </w:r>
    </w:p>
    <w:p w14:paraId="1D8CFF3F">
      <w:pPr>
        <w:spacing w:line="400" w:lineRule="exact"/>
        <w:ind w:firstLine="420" w:firstLineChars="200"/>
        <w:rPr>
          <w:color w:val="auto"/>
          <w:u w:val="single"/>
        </w:rPr>
      </w:pPr>
      <w:r>
        <w:rPr>
          <w:rFonts w:hint="eastAsia"/>
          <w:color w:val="auto"/>
        </w:rPr>
        <w:t>（2）采用可调价格合同，合同价款调整方法：</w:t>
      </w:r>
    </w:p>
    <w:p w14:paraId="0204F726">
      <w:pPr>
        <w:spacing w:line="400" w:lineRule="exact"/>
        <w:ind w:firstLine="420" w:firstLineChars="200"/>
        <w:rPr>
          <w:color w:val="auto"/>
          <w:u w:val="single"/>
        </w:rPr>
      </w:pPr>
      <w:r>
        <w:rPr>
          <w:rFonts w:hint="eastAsia"/>
          <w:color w:val="auto"/>
        </w:rPr>
        <w:t>（3）采用成本加酬金合同，有关成本和酬金的约定：</w:t>
      </w:r>
    </w:p>
    <w:p w14:paraId="72EE9BC6">
      <w:pPr>
        <w:spacing w:line="400" w:lineRule="exact"/>
        <w:ind w:firstLine="420" w:firstLineChars="200"/>
        <w:rPr>
          <w:color w:val="auto"/>
          <w:u w:val="single"/>
        </w:rPr>
      </w:pPr>
      <w:r>
        <w:rPr>
          <w:rFonts w:hint="eastAsia"/>
          <w:color w:val="auto"/>
        </w:rPr>
        <w:t>23.3双方约定合同价款的其他调整因素：</w:t>
      </w:r>
    </w:p>
    <w:p w14:paraId="67A2DC7B">
      <w:pPr>
        <w:spacing w:line="400" w:lineRule="exact"/>
        <w:ind w:firstLine="422" w:firstLineChars="200"/>
        <w:rPr>
          <w:b/>
          <w:color w:val="auto"/>
        </w:rPr>
      </w:pPr>
      <w:r>
        <w:rPr>
          <w:rFonts w:hint="eastAsia"/>
          <w:b/>
          <w:color w:val="auto"/>
        </w:rPr>
        <w:t>24.工程预付款</w:t>
      </w:r>
    </w:p>
    <w:p w14:paraId="7690844E">
      <w:pPr>
        <w:spacing w:line="400" w:lineRule="exact"/>
        <w:ind w:firstLine="420" w:firstLineChars="200"/>
        <w:rPr>
          <w:color w:val="auto"/>
          <w:u w:val="single"/>
        </w:rPr>
      </w:pPr>
      <w:r>
        <w:rPr>
          <w:rFonts w:hint="eastAsia"/>
          <w:color w:val="auto"/>
        </w:rPr>
        <w:t>发包人向承包人预付工程款的时间和金额或占合同价款总额的比例：</w:t>
      </w:r>
    </w:p>
    <w:p w14:paraId="7C25B2D7">
      <w:pPr>
        <w:spacing w:line="480" w:lineRule="exact"/>
        <w:ind w:firstLine="420" w:firstLineChars="200"/>
        <w:rPr>
          <w:color w:val="auto"/>
          <w:u w:val="single"/>
        </w:rPr>
      </w:pPr>
      <w:r>
        <w:rPr>
          <w:rFonts w:hint="eastAsia"/>
          <w:color w:val="auto"/>
        </w:rPr>
        <w:t>扣回工程款的时间、比例：</w:t>
      </w:r>
    </w:p>
    <w:p w14:paraId="6A62F5BD">
      <w:pPr>
        <w:spacing w:line="480" w:lineRule="exact"/>
        <w:ind w:firstLine="422" w:firstLineChars="200"/>
        <w:rPr>
          <w:b/>
          <w:color w:val="auto"/>
        </w:rPr>
      </w:pPr>
      <w:r>
        <w:rPr>
          <w:rFonts w:hint="eastAsia"/>
          <w:b/>
          <w:color w:val="auto"/>
        </w:rPr>
        <w:t>25.工程量确认</w:t>
      </w:r>
    </w:p>
    <w:p w14:paraId="75F8A5A0">
      <w:pPr>
        <w:spacing w:line="480" w:lineRule="exact"/>
        <w:ind w:firstLine="420" w:firstLineChars="200"/>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color w:val="auto"/>
        </w:rPr>
      </w:pPr>
      <w:r>
        <w:rPr>
          <w:rFonts w:hint="eastAsia"/>
          <w:b/>
          <w:color w:val="auto"/>
        </w:rPr>
        <w:t>26. 工程款支付</w:t>
      </w:r>
    </w:p>
    <w:p w14:paraId="6F6CF045">
      <w:pPr>
        <w:spacing w:line="480" w:lineRule="exact"/>
        <w:ind w:firstLine="420" w:firstLineChars="200"/>
        <w:rPr>
          <w:color w:val="auto"/>
          <w:u w:val="single"/>
        </w:rPr>
      </w:pPr>
      <w:r>
        <w:rPr>
          <w:rFonts w:hint="eastAsia"/>
          <w:color w:val="auto"/>
          <w:u w:val="single"/>
        </w:rPr>
        <w:t>双方约定的工程款（进度款）支付的方式和时间：中标后双方协商。</w:t>
      </w:r>
    </w:p>
    <w:p w14:paraId="68E32055">
      <w:pPr>
        <w:ind w:firstLine="422" w:firstLineChars="200"/>
        <w:rPr>
          <w:b/>
          <w:color w:val="auto"/>
        </w:rPr>
      </w:pPr>
      <w:r>
        <w:rPr>
          <w:rFonts w:hint="eastAsia"/>
          <w:b/>
          <w:color w:val="auto"/>
        </w:rPr>
        <w:t>七、材料设备供应</w:t>
      </w:r>
    </w:p>
    <w:p w14:paraId="3F90EE98">
      <w:pPr>
        <w:spacing w:line="480" w:lineRule="exact"/>
        <w:ind w:firstLine="422" w:firstLineChars="200"/>
        <w:rPr>
          <w:b/>
          <w:color w:val="auto"/>
        </w:rPr>
      </w:pPr>
      <w:r>
        <w:rPr>
          <w:rFonts w:hint="eastAsia"/>
          <w:b/>
          <w:color w:val="auto"/>
        </w:rPr>
        <w:t>27.发包人供应材料设备</w:t>
      </w:r>
    </w:p>
    <w:p w14:paraId="1B27746C">
      <w:pPr>
        <w:spacing w:line="480" w:lineRule="exact"/>
        <w:ind w:firstLine="420" w:firstLineChars="200"/>
        <w:rPr>
          <w:color w:val="auto"/>
        </w:rPr>
      </w:pPr>
      <w:r>
        <w:rPr>
          <w:rFonts w:hint="eastAsia"/>
          <w:color w:val="auto"/>
        </w:rPr>
        <w:t>27.4发包人供应的材料设备与一览表不符时，双方约定发包人承担责任如下：</w:t>
      </w:r>
    </w:p>
    <w:p w14:paraId="6A57764C">
      <w:pPr>
        <w:spacing w:line="480" w:lineRule="exact"/>
        <w:ind w:firstLine="420" w:firstLineChars="200"/>
        <w:rPr>
          <w:color w:val="auto"/>
          <w:u w:val="single"/>
        </w:rPr>
      </w:pPr>
      <w:r>
        <w:rPr>
          <w:rFonts w:hint="eastAsia"/>
          <w:color w:val="auto"/>
        </w:rPr>
        <w:t>（1）材料设备单价与一览表不符：</w:t>
      </w:r>
    </w:p>
    <w:p w14:paraId="71409AFA">
      <w:pPr>
        <w:spacing w:line="480" w:lineRule="exact"/>
        <w:ind w:firstLine="420" w:firstLineChars="200"/>
        <w:rPr>
          <w:color w:val="auto"/>
        </w:rPr>
      </w:pPr>
      <w:r>
        <w:rPr>
          <w:rFonts w:hint="eastAsia"/>
          <w:color w:val="auto"/>
        </w:rPr>
        <w:t>（2）材料设备的品种、规格、型号、质量等级与一览表不符：</w:t>
      </w:r>
    </w:p>
    <w:p w14:paraId="7029F78C">
      <w:pPr>
        <w:spacing w:line="480" w:lineRule="exact"/>
        <w:ind w:firstLine="420" w:firstLineChars="200"/>
        <w:rPr>
          <w:color w:val="auto"/>
          <w:u w:val="single"/>
        </w:rPr>
      </w:pPr>
      <w:r>
        <w:rPr>
          <w:rFonts w:hint="eastAsia"/>
          <w:color w:val="auto"/>
        </w:rPr>
        <w:t>（3）承包人可代为调剂串换的材料：</w:t>
      </w:r>
    </w:p>
    <w:p w14:paraId="449AB94F">
      <w:pPr>
        <w:spacing w:line="480" w:lineRule="exact"/>
        <w:ind w:firstLine="420" w:firstLineChars="200"/>
        <w:rPr>
          <w:color w:val="auto"/>
          <w:u w:val="single"/>
        </w:rPr>
      </w:pPr>
      <w:r>
        <w:rPr>
          <w:rFonts w:hint="eastAsia"/>
          <w:color w:val="auto"/>
        </w:rPr>
        <w:t>（4）到货地点与一览表不符：</w:t>
      </w:r>
    </w:p>
    <w:p w14:paraId="54A47C51">
      <w:pPr>
        <w:spacing w:line="480" w:lineRule="exact"/>
        <w:ind w:firstLine="420" w:firstLineChars="200"/>
        <w:rPr>
          <w:color w:val="auto"/>
          <w:u w:val="single"/>
        </w:rPr>
      </w:pPr>
      <w:r>
        <w:rPr>
          <w:rFonts w:hint="eastAsia"/>
          <w:color w:val="auto"/>
        </w:rPr>
        <w:t>（5）供应数量与一览表不符：</w:t>
      </w:r>
    </w:p>
    <w:p w14:paraId="107252EC">
      <w:pPr>
        <w:spacing w:line="480" w:lineRule="exact"/>
        <w:ind w:firstLine="420" w:firstLineChars="200"/>
        <w:rPr>
          <w:color w:val="auto"/>
        </w:rPr>
      </w:pPr>
      <w:r>
        <w:rPr>
          <w:rFonts w:hint="eastAsia"/>
          <w:color w:val="auto"/>
        </w:rPr>
        <w:t>（6）到货时间与一览表不符：</w:t>
      </w:r>
    </w:p>
    <w:p w14:paraId="12B7EA0C">
      <w:pPr>
        <w:spacing w:line="480" w:lineRule="exact"/>
        <w:ind w:firstLine="420" w:firstLineChars="200"/>
        <w:rPr>
          <w:color w:val="auto"/>
        </w:rPr>
      </w:pPr>
      <w:r>
        <w:rPr>
          <w:rFonts w:hint="eastAsia"/>
          <w:color w:val="auto"/>
        </w:rPr>
        <w:t>27.6发包人供应材料设备的结算方法：</w:t>
      </w:r>
    </w:p>
    <w:p w14:paraId="40D358B2">
      <w:pPr>
        <w:spacing w:line="480" w:lineRule="exact"/>
        <w:ind w:firstLine="422" w:firstLineChars="200"/>
        <w:rPr>
          <w:b/>
          <w:color w:val="auto"/>
        </w:rPr>
      </w:pPr>
      <w:r>
        <w:rPr>
          <w:rFonts w:hint="eastAsia"/>
          <w:b/>
          <w:color w:val="auto"/>
        </w:rPr>
        <w:t>28.承包人采购材料设备</w:t>
      </w:r>
    </w:p>
    <w:p w14:paraId="16713AEE">
      <w:pPr>
        <w:spacing w:line="480" w:lineRule="exact"/>
        <w:ind w:firstLine="420" w:firstLineChars="200"/>
        <w:rPr>
          <w:color w:val="auto"/>
        </w:rPr>
      </w:pPr>
      <w:r>
        <w:rPr>
          <w:rFonts w:hint="eastAsia"/>
          <w:color w:val="auto"/>
        </w:rPr>
        <w:t>28．1承包人采购材料设备的约定：</w:t>
      </w:r>
      <w:r>
        <w:rPr>
          <w:rFonts w:hint="eastAsia"/>
          <w:color w:val="auto"/>
          <w:u w:val="single"/>
        </w:rPr>
        <w:t>执行通用条款</w:t>
      </w:r>
    </w:p>
    <w:p w14:paraId="5B2C4C42">
      <w:pPr>
        <w:spacing w:line="480" w:lineRule="exact"/>
        <w:ind w:firstLine="422" w:firstLineChars="200"/>
        <w:rPr>
          <w:b/>
          <w:color w:val="auto"/>
          <w:u w:val="single"/>
        </w:rPr>
      </w:pPr>
      <w:r>
        <w:rPr>
          <w:rFonts w:hint="eastAsia"/>
          <w:b/>
          <w:color w:val="auto"/>
        </w:rPr>
        <w:t>八、工程变更</w:t>
      </w:r>
      <w:r>
        <w:rPr>
          <w:rFonts w:hint="eastAsia"/>
          <w:color w:val="auto"/>
          <w:u w:val="single"/>
        </w:rPr>
        <w:t>执行通用条款</w:t>
      </w:r>
    </w:p>
    <w:p w14:paraId="32D70D2A">
      <w:pPr>
        <w:spacing w:line="480" w:lineRule="exact"/>
        <w:ind w:firstLine="422" w:firstLineChars="200"/>
        <w:rPr>
          <w:b/>
          <w:color w:val="auto"/>
        </w:rPr>
      </w:pPr>
      <w:r>
        <w:rPr>
          <w:rFonts w:hint="eastAsia"/>
          <w:b/>
          <w:color w:val="auto"/>
        </w:rPr>
        <w:t>九、竣工验收与结算</w:t>
      </w:r>
    </w:p>
    <w:p w14:paraId="4EC848BB">
      <w:pPr>
        <w:spacing w:line="480" w:lineRule="exact"/>
        <w:ind w:firstLine="422" w:firstLineChars="200"/>
        <w:rPr>
          <w:b/>
          <w:color w:val="auto"/>
        </w:rPr>
      </w:pPr>
      <w:r>
        <w:rPr>
          <w:rFonts w:hint="eastAsia"/>
          <w:b/>
          <w:color w:val="auto"/>
        </w:rPr>
        <w:t>32.竣工验收</w:t>
      </w:r>
    </w:p>
    <w:p w14:paraId="3AE1C39A">
      <w:pPr>
        <w:spacing w:line="480" w:lineRule="exact"/>
        <w:ind w:firstLine="420" w:firstLineChars="200"/>
        <w:rPr>
          <w:color w:val="auto"/>
        </w:rPr>
      </w:pPr>
      <w:r>
        <w:rPr>
          <w:rFonts w:hint="eastAsia"/>
          <w:color w:val="auto"/>
        </w:rPr>
        <w:t>32.1承包人提供竣工图的约定：</w:t>
      </w:r>
      <w:r>
        <w:rPr>
          <w:rFonts w:hint="eastAsia"/>
          <w:color w:val="auto"/>
          <w:u w:val="single"/>
        </w:rPr>
        <w:t>提交竣工报告的同时提交竣工图 套</w:t>
      </w:r>
    </w:p>
    <w:p w14:paraId="32928A98">
      <w:pPr>
        <w:spacing w:line="480" w:lineRule="exact"/>
        <w:ind w:firstLine="420" w:firstLineChars="200"/>
        <w:rPr>
          <w:color w:val="auto"/>
          <w:u w:val="single"/>
        </w:rPr>
      </w:pPr>
      <w:r>
        <w:rPr>
          <w:rFonts w:hint="eastAsia"/>
          <w:color w:val="auto"/>
        </w:rPr>
        <w:t>32.6中间交工工程的范围和竣工时间：</w:t>
      </w:r>
      <w:r>
        <w:rPr>
          <w:rFonts w:hint="eastAsia"/>
          <w:color w:val="auto"/>
          <w:u w:val="single"/>
        </w:rPr>
        <w:t>发包方和承包方协商</w:t>
      </w:r>
    </w:p>
    <w:p w14:paraId="741983DB">
      <w:pPr>
        <w:spacing w:line="480" w:lineRule="exact"/>
        <w:ind w:firstLine="422" w:firstLineChars="200"/>
        <w:rPr>
          <w:b/>
          <w:color w:val="auto"/>
        </w:rPr>
      </w:pPr>
      <w:r>
        <w:rPr>
          <w:rFonts w:hint="eastAsia"/>
          <w:b/>
          <w:color w:val="auto"/>
        </w:rPr>
        <w:t>十、违约、索赔和争议</w:t>
      </w:r>
    </w:p>
    <w:p w14:paraId="356991ED">
      <w:pPr>
        <w:spacing w:line="480" w:lineRule="exact"/>
        <w:ind w:firstLine="422" w:firstLineChars="200"/>
        <w:rPr>
          <w:b/>
          <w:color w:val="auto"/>
        </w:rPr>
      </w:pPr>
      <w:r>
        <w:rPr>
          <w:rFonts w:hint="eastAsia"/>
          <w:b/>
          <w:color w:val="auto"/>
        </w:rPr>
        <w:t>35.违约</w:t>
      </w:r>
    </w:p>
    <w:p w14:paraId="5661CD30">
      <w:pPr>
        <w:spacing w:line="480" w:lineRule="exact"/>
        <w:ind w:firstLine="420" w:firstLineChars="200"/>
        <w:rPr>
          <w:color w:val="auto"/>
        </w:rPr>
      </w:pPr>
      <w:r>
        <w:rPr>
          <w:rFonts w:hint="eastAsia"/>
          <w:color w:val="auto"/>
        </w:rPr>
        <w:t>35.1本合同中关于发包人违约的具体责任如下：</w:t>
      </w:r>
    </w:p>
    <w:p w14:paraId="4B75D802">
      <w:pPr>
        <w:spacing w:line="480" w:lineRule="exact"/>
        <w:ind w:firstLine="420" w:firstLineChars="200"/>
        <w:rPr>
          <w:color w:val="auto"/>
          <w:u w:val="single"/>
        </w:rPr>
      </w:pPr>
      <w:r>
        <w:rPr>
          <w:rFonts w:hint="eastAsia"/>
          <w:color w:val="auto"/>
        </w:rPr>
        <w:t>本合同通用条款第24条约定发包人违约应承担的违约责任：</w:t>
      </w:r>
    </w:p>
    <w:p w14:paraId="38F5A871">
      <w:pPr>
        <w:spacing w:line="480" w:lineRule="exact"/>
        <w:ind w:firstLine="420" w:firstLineChars="200"/>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3F70751A">
      <w:pPr>
        <w:spacing w:line="480" w:lineRule="exact"/>
        <w:ind w:firstLine="420" w:firstLineChars="200"/>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25F97895">
      <w:pPr>
        <w:spacing w:line="480" w:lineRule="exact"/>
        <w:ind w:firstLine="420" w:firstLineChars="200"/>
        <w:rPr>
          <w:color w:val="auto"/>
          <w:u w:val="single"/>
        </w:rPr>
      </w:pPr>
      <w:r>
        <w:rPr>
          <w:rFonts w:hint="eastAsia"/>
          <w:color w:val="auto"/>
        </w:rPr>
        <w:t>双方约定的发包人其他违约责任：</w:t>
      </w:r>
      <w:r>
        <w:rPr>
          <w:rFonts w:hint="eastAsia"/>
          <w:color w:val="auto"/>
          <w:u w:val="single"/>
        </w:rPr>
        <w:t>双方协商解决</w:t>
      </w:r>
    </w:p>
    <w:p w14:paraId="1D432086">
      <w:pPr>
        <w:spacing w:line="480" w:lineRule="exact"/>
        <w:ind w:firstLine="420" w:firstLineChars="200"/>
        <w:rPr>
          <w:color w:val="auto"/>
        </w:rPr>
      </w:pPr>
      <w:r>
        <w:rPr>
          <w:rFonts w:hint="eastAsia"/>
          <w:color w:val="auto"/>
        </w:rPr>
        <w:t>35.2本合同中关于承包人违约的具体责任如下：</w:t>
      </w:r>
    </w:p>
    <w:p w14:paraId="5E21B4AB">
      <w:pPr>
        <w:spacing w:line="480" w:lineRule="exact"/>
        <w:ind w:firstLine="420" w:firstLineChars="200"/>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30F4D46B">
      <w:pPr>
        <w:spacing w:line="480" w:lineRule="exact"/>
        <w:ind w:firstLine="420" w:firstLineChars="200"/>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color w:val="auto"/>
          <w:u w:val="single"/>
        </w:rPr>
      </w:pPr>
      <w:r>
        <w:rPr>
          <w:rFonts w:hint="eastAsia"/>
          <w:color w:val="auto"/>
        </w:rPr>
        <w:t>双方约定的承包人其他违约责任：</w:t>
      </w:r>
      <w:r>
        <w:rPr>
          <w:rFonts w:hint="eastAsia"/>
          <w:color w:val="auto"/>
          <w:u w:val="single"/>
        </w:rPr>
        <w:t>双方协商解决</w:t>
      </w:r>
    </w:p>
    <w:p w14:paraId="0DBBDF21">
      <w:pPr>
        <w:spacing w:line="480" w:lineRule="exact"/>
        <w:ind w:firstLine="422" w:firstLineChars="200"/>
        <w:rPr>
          <w:b/>
          <w:color w:val="auto"/>
        </w:rPr>
      </w:pPr>
      <w:r>
        <w:rPr>
          <w:rFonts w:hint="eastAsia"/>
          <w:b/>
          <w:color w:val="auto"/>
        </w:rPr>
        <w:t>37.争议</w:t>
      </w:r>
    </w:p>
    <w:p w14:paraId="7A15EACC">
      <w:pPr>
        <w:spacing w:line="480" w:lineRule="exact"/>
        <w:ind w:firstLine="420" w:firstLineChars="200"/>
        <w:rPr>
          <w:color w:val="auto"/>
        </w:rPr>
      </w:pPr>
      <w:r>
        <w:rPr>
          <w:rFonts w:hint="eastAsia"/>
          <w:color w:val="auto"/>
        </w:rPr>
        <w:t>37.1双方约定，在履行合同过程中产生争议时：</w:t>
      </w:r>
    </w:p>
    <w:p w14:paraId="2ECD15DB">
      <w:pPr>
        <w:numPr>
          <w:ilvl w:val="0"/>
          <w:numId w:val="6"/>
        </w:numPr>
        <w:spacing w:line="360" w:lineRule="auto"/>
        <w:ind w:firstLine="420" w:firstLineChars="200"/>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BDA0748">
      <w:pPr>
        <w:spacing w:line="360" w:lineRule="auto"/>
        <w:ind w:firstLine="420" w:firstLineChars="200"/>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5BC90A79">
      <w:pPr>
        <w:spacing w:line="480" w:lineRule="exact"/>
        <w:ind w:firstLine="420" w:firstLineChars="200"/>
        <w:rPr>
          <w:color w:val="auto"/>
        </w:rPr>
      </w:pPr>
      <w:r>
        <w:rPr>
          <w:rFonts w:hint="eastAsia"/>
          <w:color w:val="auto"/>
        </w:rPr>
        <w:t>（3）甲、乙双方均有权利向本项目具有监管职能的政府采购监督管理部门举报反映对方在合同履约中的违法违纪行为。</w:t>
      </w:r>
    </w:p>
    <w:p w14:paraId="49EE2BCF">
      <w:pPr>
        <w:spacing w:line="480" w:lineRule="exact"/>
        <w:ind w:firstLine="422" w:firstLineChars="200"/>
        <w:rPr>
          <w:b/>
          <w:color w:val="auto"/>
        </w:rPr>
      </w:pPr>
      <w:r>
        <w:rPr>
          <w:rFonts w:hint="eastAsia"/>
          <w:b/>
          <w:color w:val="auto"/>
        </w:rPr>
        <w:t>十一、其他</w:t>
      </w:r>
    </w:p>
    <w:p w14:paraId="560AE59D">
      <w:pPr>
        <w:spacing w:line="480" w:lineRule="exact"/>
        <w:ind w:firstLine="422" w:firstLineChars="200"/>
        <w:rPr>
          <w:b/>
          <w:color w:val="auto"/>
        </w:rPr>
      </w:pPr>
      <w:r>
        <w:rPr>
          <w:rFonts w:hint="eastAsia"/>
          <w:b/>
          <w:color w:val="auto"/>
        </w:rPr>
        <w:t>38. 工程分包</w:t>
      </w:r>
    </w:p>
    <w:p w14:paraId="6E22AD48">
      <w:pPr>
        <w:spacing w:line="480" w:lineRule="exact"/>
        <w:ind w:firstLine="420" w:firstLineChars="200"/>
        <w:rPr>
          <w:color w:val="auto"/>
          <w:u w:val="single"/>
        </w:rPr>
      </w:pPr>
      <w:r>
        <w:rPr>
          <w:rFonts w:hint="eastAsia"/>
          <w:color w:val="auto"/>
        </w:rPr>
        <w:t>38.1本工程发包人同意承包人分包的工程：</w:t>
      </w:r>
    </w:p>
    <w:p w14:paraId="782DF782">
      <w:pPr>
        <w:spacing w:line="480" w:lineRule="exact"/>
        <w:ind w:firstLine="420" w:firstLineChars="200"/>
        <w:rPr>
          <w:color w:val="auto"/>
          <w:u w:val="single"/>
        </w:rPr>
      </w:pPr>
      <w:r>
        <w:rPr>
          <w:rFonts w:hint="eastAsia"/>
          <w:color w:val="auto"/>
        </w:rPr>
        <w:t>分包施工单位为：</w:t>
      </w:r>
      <w:r>
        <w:rPr>
          <w:rFonts w:hint="eastAsia"/>
          <w:color w:val="auto"/>
          <w:u w:val="single"/>
        </w:rPr>
        <w:t xml:space="preserve">                /                                                         </w:t>
      </w:r>
    </w:p>
    <w:p w14:paraId="42D113C7">
      <w:pPr>
        <w:spacing w:line="480" w:lineRule="exact"/>
        <w:ind w:firstLine="422" w:firstLineChars="200"/>
        <w:rPr>
          <w:b/>
          <w:color w:val="auto"/>
        </w:rPr>
      </w:pPr>
      <w:r>
        <w:rPr>
          <w:rFonts w:hint="eastAsia"/>
          <w:b/>
          <w:color w:val="auto"/>
        </w:rPr>
        <w:t>39.不可抗力</w:t>
      </w:r>
    </w:p>
    <w:p w14:paraId="67388324">
      <w:pPr>
        <w:spacing w:line="480" w:lineRule="exact"/>
        <w:ind w:firstLine="420" w:firstLineChars="200"/>
        <w:rPr>
          <w:color w:val="auto"/>
        </w:rPr>
      </w:pPr>
      <w:r>
        <w:rPr>
          <w:rFonts w:hint="eastAsia"/>
          <w:color w:val="auto"/>
        </w:rPr>
        <w:t>39.1双方关于不可抗力的约定：</w:t>
      </w:r>
      <w:r>
        <w:rPr>
          <w:rFonts w:hint="eastAsia"/>
          <w:color w:val="auto"/>
          <w:u w:val="single"/>
        </w:rPr>
        <w:t>执行通用条款</w:t>
      </w:r>
    </w:p>
    <w:p w14:paraId="6CE55214">
      <w:pPr>
        <w:spacing w:line="480" w:lineRule="exact"/>
        <w:ind w:firstLine="422" w:firstLineChars="200"/>
        <w:rPr>
          <w:b/>
          <w:color w:val="auto"/>
        </w:rPr>
      </w:pPr>
      <w:r>
        <w:rPr>
          <w:rFonts w:hint="eastAsia"/>
          <w:b/>
          <w:color w:val="auto"/>
        </w:rPr>
        <w:t>40.保险</w:t>
      </w:r>
    </w:p>
    <w:p w14:paraId="507D6D3B">
      <w:pPr>
        <w:spacing w:line="480" w:lineRule="exact"/>
        <w:ind w:firstLine="420" w:firstLineChars="200"/>
        <w:rPr>
          <w:color w:val="auto"/>
        </w:rPr>
      </w:pPr>
      <w:r>
        <w:rPr>
          <w:rFonts w:hint="eastAsia"/>
          <w:color w:val="auto"/>
        </w:rPr>
        <w:t>40.6本工程双方约定投保内容如下：</w:t>
      </w:r>
    </w:p>
    <w:p w14:paraId="74785C70">
      <w:pPr>
        <w:spacing w:line="480" w:lineRule="exact"/>
        <w:ind w:firstLine="420" w:firstLineChars="200"/>
        <w:rPr>
          <w:color w:val="auto"/>
          <w:u w:val="single"/>
        </w:rPr>
      </w:pPr>
      <w:r>
        <w:rPr>
          <w:rFonts w:hint="eastAsia"/>
          <w:color w:val="auto"/>
        </w:rPr>
        <w:t>（1）发包人投保内容：</w:t>
      </w:r>
      <w:r>
        <w:rPr>
          <w:rFonts w:hint="eastAsia"/>
          <w:color w:val="auto"/>
          <w:u w:val="single"/>
        </w:rPr>
        <w:t>执行通用条款</w:t>
      </w:r>
    </w:p>
    <w:p w14:paraId="3CA3F1C3">
      <w:pPr>
        <w:spacing w:line="480" w:lineRule="exact"/>
        <w:ind w:firstLine="420" w:firstLineChars="200"/>
        <w:rPr>
          <w:color w:val="auto"/>
          <w:u w:val="single"/>
        </w:rPr>
      </w:pPr>
      <w:r>
        <w:rPr>
          <w:rFonts w:hint="eastAsia"/>
          <w:color w:val="auto"/>
        </w:rPr>
        <w:t>发包人委托承包人办理的保险事项：</w:t>
      </w:r>
    </w:p>
    <w:p w14:paraId="19B64DFD">
      <w:pPr>
        <w:spacing w:line="480" w:lineRule="exact"/>
        <w:ind w:firstLine="420" w:firstLineChars="200"/>
        <w:rPr>
          <w:color w:val="auto"/>
        </w:rPr>
      </w:pPr>
      <w:r>
        <w:rPr>
          <w:rFonts w:hint="eastAsia"/>
          <w:color w:val="auto"/>
        </w:rPr>
        <w:t>（2）承包人的投保内容：</w:t>
      </w:r>
    </w:p>
    <w:p w14:paraId="7B60E448">
      <w:pPr>
        <w:spacing w:line="480" w:lineRule="exact"/>
        <w:ind w:firstLine="422" w:firstLineChars="200"/>
        <w:rPr>
          <w:b/>
          <w:color w:val="auto"/>
        </w:rPr>
      </w:pPr>
      <w:r>
        <w:rPr>
          <w:rFonts w:hint="eastAsia"/>
          <w:b/>
          <w:color w:val="auto"/>
        </w:rPr>
        <w:t>41.担保</w:t>
      </w:r>
    </w:p>
    <w:p w14:paraId="2D4D30D9">
      <w:pPr>
        <w:spacing w:line="480" w:lineRule="exact"/>
        <w:ind w:firstLine="420" w:firstLineChars="200"/>
        <w:rPr>
          <w:color w:val="auto"/>
        </w:rPr>
      </w:pPr>
      <w:r>
        <w:rPr>
          <w:rFonts w:hint="eastAsia"/>
          <w:color w:val="auto"/>
        </w:rPr>
        <w:t>41.3本工程双方承包人提供履约担保，担保事项如下：</w:t>
      </w:r>
    </w:p>
    <w:p w14:paraId="12554A5C">
      <w:pPr>
        <w:spacing w:line="480" w:lineRule="exact"/>
        <w:ind w:firstLine="420" w:firstLineChars="200"/>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392E006F">
      <w:pPr>
        <w:spacing w:line="480" w:lineRule="exact"/>
        <w:ind w:firstLine="420" w:firstLineChars="200"/>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113F6C0D">
      <w:pPr>
        <w:spacing w:line="480" w:lineRule="exact"/>
        <w:ind w:firstLine="420" w:firstLineChars="200"/>
        <w:rPr>
          <w:color w:val="auto"/>
          <w:u w:val="single"/>
        </w:rPr>
      </w:pPr>
      <w:r>
        <w:rPr>
          <w:rFonts w:hint="eastAsia"/>
          <w:color w:val="auto"/>
        </w:rPr>
        <w:t>（3）双方约定的其他担保事项：</w:t>
      </w:r>
    </w:p>
    <w:p w14:paraId="63567809">
      <w:pPr>
        <w:spacing w:line="480" w:lineRule="exact"/>
        <w:ind w:firstLine="422" w:firstLineChars="200"/>
        <w:rPr>
          <w:b/>
          <w:color w:val="auto"/>
        </w:rPr>
      </w:pPr>
      <w:r>
        <w:rPr>
          <w:rFonts w:hint="eastAsia"/>
          <w:b/>
          <w:color w:val="auto"/>
        </w:rPr>
        <w:t>46.合同份数</w:t>
      </w:r>
    </w:p>
    <w:p w14:paraId="51370582">
      <w:pPr>
        <w:spacing w:line="480" w:lineRule="exact"/>
        <w:ind w:firstLine="420" w:firstLineChars="200"/>
        <w:rPr>
          <w:color w:val="auto"/>
          <w:u w:val="single"/>
        </w:rPr>
      </w:pPr>
      <w:r>
        <w:rPr>
          <w:rFonts w:hint="eastAsia"/>
          <w:color w:val="auto"/>
        </w:rPr>
        <w:t>46.1双方约定合同份数：</w:t>
      </w:r>
      <w:r>
        <w:rPr>
          <w:rFonts w:hint="eastAsia"/>
          <w:color w:val="auto"/>
          <w:u w:val="single"/>
        </w:rPr>
        <w:t>一式陆份，正本贰份，副本肆份。</w:t>
      </w:r>
    </w:p>
    <w:p w14:paraId="3E2FFA42">
      <w:pPr>
        <w:spacing w:line="480" w:lineRule="exact"/>
        <w:ind w:firstLine="420" w:firstLineChars="200"/>
        <w:rPr>
          <w:color w:val="auto"/>
        </w:rPr>
      </w:pPr>
      <w:r>
        <w:rPr>
          <w:rFonts w:hint="eastAsia"/>
          <w:color w:val="auto"/>
        </w:rPr>
        <w:t>47.补充条款</w:t>
      </w:r>
    </w:p>
    <w:p w14:paraId="10D5FD56">
      <w:pPr>
        <w:spacing w:line="480" w:lineRule="exact"/>
        <w:ind w:firstLine="420" w:firstLineChars="200"/>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w:t>
      </w:r>
      <w:r>
        <w:rPr>
          <w:rFonts w:hint="eastAsia"/>
          <w:color w:val="auto"/>
          <w:u w:val="single"/>
          <w:lang w:eastAsia="zh-CN"/>
        </w:rPr>
        <w:t>，</w:t>
      </w:r>
      <w:r>
        <w:rPr>
          <w:rFonts w:hint="eastAsia"/>
          <w:color w:val="auto"/>
          <w:u w:val="single"/>
          <w:lang w:val="en-US" w:eastAsia="zh-CN"/>
        </w:rPr>
        <w:t>须在响</w:t>
      </w:r>
      <w:r>
        <w:rPr>
          <w:rFonts w:hint="eastAsia"/>
          <w:color w:val="auto"/>
          <w:sz w:val="2"/>
          <w:szCs w:val="2"/>
          <w:u w:val="single"/>
          <w:vertAlign w:val="superscript"/>
          <w:lang w:val="en-US" w:eastAsia="zh-CN"/>
        </w:rPr>
        <w:t xml:space="preserve">  </w:t>
      </w:r>
      <w:r>
        <w:rPr>
          <w:rFonts w:hint="eastAsia"/>
          <w:color w:val="auto"/>
          <w:u w:val="single"/>
          <w:lang w:val="en-US" w:eastAsia="zh-CN"/>
        </w:rPr>
        <w:t>应文件中保</w:t>
      </w:r>
      <w:r>
        <w:rPr>
          <w:rFonts w:hint="eastAsia"/>
          <w:color w:val="auto"/>
          <w:sz w:val="2"/>
          <w:szCs w:val="2"/>
          <w:u w:val="single"/>
          <w:vertAlign w:val="superscript"/>
          <w:lang w:val="en-US" w:eastAsia="zh-CN"/>
        </w:rPr>
        <w:t xml:space="preserve">  </w:t>
      </w:r>
      <w:r>
        <w:rPr>
          <w:rFonts w:hint="eastAsia"/>
          <w:color w:val="auto"/>
          <w:u w:val="single"/>
          <w:lang w:val="en-US" w:eastAsia="zh-CN"/>
        </w:rPr>
        <w:t>证，</w:t>
      </w:r>
      <w:r>
        <w:rPr>
          <w:rFonts w:hint="eastAsia"/>
          <w:color w:val="auto"/>
          <w:u w:val="single"/>
        </w:rPr>
        <w:t>否则</w:t>
      </w:r>
      <w:r>
        <w:rPr>
          <w:rFonts w:hint="eastAsia"/>
          <w:color w:val="auto"/>
          <w:u w:val="single"/>
          <w:lang w:val="en-US" w:eastAsia="zh-CN"/>
        </w:rPr>
        <w:t>视为不响</w:t>
      </w:r>
      <w:r>
        <w:rPr>
          <w:rFonts w:hint="eastAsia"/>
          <w:color w:val="auto"/>
          <w:sz w:val="2"/>
          <w:szCs w:val="2"/>
          <w:u w:val="single"/>
          <w:vertAlign w:val="superscript"/>
          <w:lang w:val="en-US" w:eastAsia="zh-CN"/>
        </w:rPr>
        <w:t xml:space="preserve">  </w:t>
      </w:r>
      <w:r>
        <w:rPr>
          <w:rFonts w:hint="eastAsia"/>
          <w:color w:val="auto"/>
          <w:u w:val="single"/>
          <w:lang w:val="en-US" w:eastAsia="zh-CN"/>
        </w:rPr>
        <w:t>应。</w:t>
      </w:r>
      <w:r>
        <w:rPr>
          <w:rFonts w:hint="eastAsia"/>
          <w:color w:val="auto"/>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color w:val="auto"/>
          <w:u w:val="single"/>
        </w:rPr>
      </w:pPr>
      <w:r>
        <w:rPr>
          <w:rFonts w:hint="eastAsia"/>
          <w:color w:val="auto"/>
          <w:u w:val="single"/>
        </w:rPr>
        <w:t>5、人工费按国家和地方有关文件规定执行。</w:t>
      </w:r>
    </w:p>
    <w:p w14:paraId="1F67E0B1">
      <w:pPr>
        <w:spacing w:line="480" w:lineRule="exact"/>
        <w:ind w:firstLine="420" w:firstLineChars="200"/>
        <w:rPr>
          <w:color w:val="auto"/>
          <w:u w:val="single"/>
        </w:rPr>
      </w:pPr>
      <w:r>
        <w:rPr>
          <w:rFonts w:hint="eastAsia"/>
          <w:color w:val="auto"/>
          <w:u w:val="single"/>
        </w:rPr>
        <w:t>6、施工过程中如遇国家、地方等政策性调整，按规定执行。</w:t>
      </w:r>
    </w:p>
    <w:p w14:paraId="5BA6819A">
      <w:pPr>
        <w:spacing w:line="440" w:lineRule="exact"/>
        <w:ind w:firstLine="420" w:firstLineChars="200"/>
        <w:rPr>
          <w:color w:val="auto"/>
          <w:u w:val="single"/>
        </w:rPr>
      </w:pPr>
      <w:r>
        <w:rPr>
          <w:rFonts w:hint="eastAsia"/>
          <w:color w:val="auto"/>
          <w:u w:val="single"/>
        </w:rPr>
        <w:t>7、在保修期内给水工程的维护和维修，由承包方负责并承担全部费用。</w:t>
      </w:r>
    </w:p>
    <w:p w14:paraId="56EF6DDE">
      <w:pPr>
        <w:spacing w:line="480" w:lineRule="exact"/>
        <w:ind w:firstLine="420" w:firstLineChars="200"/>
        <w:rPr>
          <w:color w:val="auto"/>
        </w:rPr>
      </w:pPr>
      <w:r>
        <w:rPr>
          <w:rFonts w:hint="eastAsia"/>
          <w:color w:val="auto"/>
        </w:rPr>
        <w:t>本合同未尽事宜，双方另行协商，协商内容作为本合同的附件，与本合同具有同等法律效力。</w:t>
      </w:r>
    </w:p>
    <w:p w14:paraId="15B8CD96">
      <w:pPr>
        <w:spacing w:line="360" w:lineRule="auto"/>
        <w:ind w:firstLine="420" w:firstLineChars="200"/>
        <w:rPr>
          <w:color w:val="auto"/>
          <w:szCs w:val="21"/>
          <w:u w:val="single"/>
        </w:rPr>
      </w:pPr>
    </w:p>
    <w:p w14:paraId="0F6798AA">
      <w:pPr>
        <w:spacing w:line="360" w:lineRule="auto"/>
        <w:ind w:firstLine="422" w:firstLineChars="200"/>
        <w:rPr>
          <w:b/>
          <w:color w:val="auto"/>
          <w:szCs w:val="21"/>
        </w:rPr>
      </w:pPr>
    </w:p>
    <w:p w14:paraId="6966A20A">
      <w:pPr>
        <w:spacing w:line="360" w:lineRule="auto"/>
        <w:ind w:firstLine="422" w:firstLineChars="200"/>
        <w:rPr>
          <w:b/>
          <w:color w:val="auto"/>
          <w:szCs w:val="21"/>
        </w:rPr>
      </w:pPr>
    </w:p>
    <w:p w14:paraId="6A163EDB">
      <w:pPr>
        <w:spacing w:line="360" w:lineRule="auto"/>
        <w:ind w:firstLine="422" w:firstLineChars="200"/>
        <w:rPr>
          <w:b/>
          <w:color w:val="auto"/>
          <w:szCs w:val="21"/>
        </w:rPr>
      </w:pPr>
    </w:p>
    <w:p w14:paraId="7FFAF668">
      <w:pPr>
        <w:spacing w:line="360" w:lineRule="auto"/>
        <w:ind w:firstLine="422" w:firstLineChars="200"/>
        <w:rPr>
          <w:b/>
          <w:color w:val="auto"/>
          <w:szCs w:val="21"/>
        </w:rPr>
      </w:pPr>
    </w:p>
    <w:p w14:paraId="33AE30B7">
      <w:pPr>
        <w:spacing w:line="360" w:lineRule="auto"/>
        <w:ind w:firstLine="422" w:firstLineChars="200"/>
        <w:rPr>
          <w:b/>
          <w:color w:val="auto"/>
          <w:szCs w:val="21"/>
        </w:rPr>
      </w:pPr>
    </w:p>
    <w:p w14:paraId="3FFC22CB">
      <w:pPr>
        <w:spacing w:line="360" w:lineRule="auto"/>
        <w:ind w:firstLine="422" w:firstLineChars="200"/>
        <w:rPr>
          <w:b/>
          <w:color w:val="auto"/>
          <w:szCs w:val="21"/>
        </w:rPr>
      </w:pPr>
    </w:p>
    <w:p w14:paraId="01292678">
      <w:pPr>
        <w:spacing w:line="360" w:lineRule="auto"/>
        <w:ind w:firstLine="422" w:firstLineChars="200"/>
        <w:rPr>
          <w:b/>
          <w:color w:val="auto"/>
          <w:szCs w:val="21"/>
        </w:rPr>
      </w:pPr>
    </w:p>
    <w:p w14:paraId="62CD2467">
      <w:pPr>
        <w:spacing w:line="360" w:lineRule="auto"/>
        <w:ind w:firstLine="422" w:firstLineChars="200"/>
        <w:rPr>
          <w:b/>
          <w:color w:val="auto"/>
          <w:szCs w:val="21"/>
        </w:rPr>
      </w:pPr>
    </w:p>
    <w:p w14:paraId="71A89A36">
      <w:pPr>
        <w:spacing w:line="360" w:lineRule="auto"/>
        <w:ind w:firstLine="422" w:firstLineChars="200"/>
        <w:rPr>
          <w:b/>
          <w:color w:val="auto"/>
          <w:szCs w:val="21"/>
        </w:rPr>
      </w:pPr>
    </w:p>
    <w:p w14:paraId="0B886FC1">
      <w:pPr>
        <w:spacing w:line="360" w:lineRule="auto"/>
        <w:ind w:firstLine="422" w:firstLineChars="200"/>
        <w:rPr>
          <w:b/>
          <w:color w:val="auto"/>
          <w:szCs w:val="21"/>
        </w:rPr>
      </w:pPr>
    </w:p>
    <w:p w14:paraId="34E7F50B">
      <w:pPr>
        <w:spacing w:line="360" w:lineRule="auto"/>
        <w:ind w:firstLine="422" w:firstLineChars="200"/>
        <w:rPr>
          <w:b/>
          <w:color w:val="auto"/>
          <w:szCs w:val="21"/>
        </w:rPr>
      </w:pPr>
    </w:p>
    <w:p w14:paraId="2389F1F1">
      <w:pPr>
        <w:spacing w:line="360" w:lineRule="auto"/>
        <w:ind w:firstLine="422" w:firstLineChars="200"/>
        <w:rPr>
          <w:b/>
          <w:color w:val="auto"/>
          <w:szCs w:val="21"/>
        </w:rPr>
      </w:pPr>
    </w:p>
    <w:p w14:paraId="2FB83844">
      <w:pPr>
        <w:spacing w:line="360" w:lineRule="auto"/>
        <w:ind w:firstLine="422" w:firstLineChars="200"/>
        <w:rPr>
          <w:b/>
          <w:color w:val="auto"/>
          <w:szCs w:val="21"/>
        </w:rPr>
      </w:pPr>
    </w:p>
    <w:p w14:paraId="51CD1BC1">
      <w:pPr>
        <w:spacing w:line="360" w:lineRule="auto"/>
        <w:ind w:firstLine="422" w:firstLineChars="200"/>
        <w:rPr>
          <w:b/>
          <w:color w:val="auto"/>
          <w:szCs w:val="21"/>
        </w:rPr>
      </w:pPr>
    </w:p>
    <w:p w14:paraId="3CE64453">
      <w:pPr>
        <w:spacing w:line="360" w:lineRule="auto"/>
        <w:ind w:firstLine="422" w:firstLineChars="200"/>
        <w:rPr>
          <w:b/>
          <w:color w:val="auto"/>
          <w:szCs w:val="21"/>
        </w:rPr>
      </w:pPr>
    </w:p>
    <w:p w14:paraId="18F433FE">
      <w:pPr>
        <w:spacing w:line="360" w:lineRule="auto"/>
        <w:ind w:firstLine="422" w:firstLineChars="200"/>
        <w:rPr>
          <w:b/>
          <w:color w:val="auto"/>
          <w:szCs w:val="21"/>
        </w:rPr>
      </w:pPr>
    </w:p>
    <w:p w14:paraId="73903AC6">
      <w:pPr>
        <w:spacing w:line="360" w:lineRule="auto"/>
        <w:ind w:firstLine="422" w:firstLineChars="200"/>
        <w:rPr>
          <w:b/>
          <w:color w:val="auto"/>
          <w:szCs w:val="21"/>
        </w:rPr>
      </w:pPr>
    </w:p>
    <w:p w14:paraId="2C7B9F73">
      <w:pPr>
        <w:spacing w:line="360" w:lineRule="auto"/>
        <w:ind w:firstLine="422" w:firstLineChars="200"/>
        <w:rPr>
          <w:b/>
          <w:color w:val="auto"/>
          <w:szCs w:val="21"/>
        </w:rPr>
      </w:pPr>
    </w:p>
    <w:p w14:paraId="02BED1E9">
      <w:pPr>
        <w:spacing w:line="360" w:lineRule="auto"/>
        <w:ind w:firstLine="422" w:firstLineChars="200"/>
        <w:rPr>
          <w:b/>
          <w:color w:val="auto"/>
          <w:szCs w:val="21"/>
        </w:rPr>
      </w:pPr>
    </w:p>
    <w:p w14:paraId="6FB941E5">
      <w:pPr>
        <w:spacing w:line="360" w:lineRule="auto"/>
        <w:ind w:firstLine="422" w:firstLineChars="200"/>
        <w:rPr>
          <w:b/>
          <w:color w:val="auto"/>
          <w:szCs w:val="21"/>
        </w:rPr>
      </w:pPr>
    </w:p>
    <w:p w14:paraId="7929DC2D">
      <w:pPr>
        <w:spacing w:line="360" w:lineRule="auto"/>
        <w:ind w:firstLine="422" w:firstLineChars="200"/>
        <w:rPr>
          <w:b/>
          <w:color w:val="auto"/>
          <w:szCs w:val="21"/>
        </w:rPr>
      </w:pPr>
    </w:p>
    <w:p w14:paraId="0C47A428">
      <w:pPr>
        <w:spacing w:line="360" w:lineRule="auto"/>
        <w:ind w:firstLine="422" w:firstLineChars="200"/>
        <w:rPr>
          <w:b/>
          <w:color w:val="auto"/>
          <w:szCs w:val="21"/>
        </w:rPr>
      </w:pPr>
    </w:p>
    <w:p w14:paraId="1AC22AC6">
      <w:pPr>
        <w:spacing w:line="360" w:lineRule="auto"/>
        <w:ind w:firstLine="422" w:firstLineChars="200"/>
        <w:rPr>
          <w:b/>
          <w:color w:val="auto"/>
          <w:szCs w:val="21"/>
        </w:rPr>
      </w:pPr>
    </w:p>
    <w:p w14:paraId="6C6D7D9D">
      <w:pPr>
        <w:spacing w:line="360" w:lineRule="auto"/>
        <w:ind w:firstLine="422" w:firstLineChars="200"/>
        <w:rPr>
          <w:b/>
          <w:color w:val="auto"/>
          <w:szCs w:val="21"/>
        </w:rPr>
      </w:pPr>
    </w:p>
    <w:p w14:paraId="5F6128FA">
      <w:pPr>
        <w:spacing w:line="360" w:lineRule="auto"/>
        <w:rPr>
          <w:rFonts w:ascii="黑体" w:hAnsi="黑体" w:eastAsia="黑体"/>
          <w:color w:val="auto"/>
          <w:sz w:val="44"/>
          <w:szCs w:val="44"/>
        </w:rPr>
      </w:pPr>
      <w:r>
        <w:rPr>
          <w:rFonts w:hint="eastAsia" w:ascii="黑体" w:hAnsi="黑体" w:eastAsia="黑体"/>
          <w:color w:val="auto"/>
          <w:sz w:val="28"/>
          <w:szCs w:val="28"/>
        </w:rPr>
        <w:t>附件1：</w:t>
      </w:r>
    </w:p>
    <w:p w14:paraId="04307D35">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1EA2C0C9">
            <w:pPr>
              <w:spacing w:line="360" w:lineRule="auto"/>
              <w:jc w:val="center"/>
              <w:rPr>
                <w:rFonts w:ascii="宋体" w:hAnsi="宋体"/>
                <w:color w:val="auto"/>
                <w:szCs w:val="21"/>
              </w:rPr>
            </w:pPr>
            <w:r>
              <w:rPr>
                <w:rFonts w:hint="eastAsia" w:ascii="宋体" w:hAnsi="宋体"/>
                <w:color w:val="auto"/>
                <w:szCs w:val="21"/>
              </w:rPr>
              <w:t>建设</w:t>
            </w:r>
          </w:p>
          <w:p w14:paraId="79269522">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42F5F88D">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06A7D505">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48954F37">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6EC9F5CD">
            <w:pPr>
              <w:spacing w:line="360" w:lineRule="auto"/>
              <w:jc w:val="center"/>
              <w:rPr>
                <w:rFonts w:ascii="宋体" w:hAnsi="宋体"/>
                <w:color w:val="auto"/>
                <w:szCs w:val="21"/>
              </w:rPr>
            </w:pPr>
            <w:r>
              <w:rPr>
                <w:rFonts w:hint="eastAsia" w:ascii="宋体" w:hAnsi="宋体"/>
                <w:color w:val="auto"/>
                <w:szCs w:val="21"/>
              </w:rPr>
              <w:t>跨度</w:t>
            </w:r>
          </w:p>
          <w:p w14:paraId="096CBF1C">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2DC87EF2">
            <w:pPr>
              <w:spacing w:line="360" w:lineRule="auto"/>
              <w:jc w:val="center"/>
              <w:rPr>
                <w:rFonts w:ascii="宋体" w:hAnsi="宋体"/>
                <w:color w:val="auto"/>
                <w:szCs w:val="21"/>
              </w:rPr>
            </w:pPr>
            <w:r>
              <w:rPr>
                <w:rFonts w:hint="eastAsia" w:ascii="宋体" w:hAnsi="宋体"/>
                <w:color w:val="auto"/>
                <w:szCs w:val="21"/>
              </w:rPr>
              <w:t>设备</w:t>
            </w:r>
          </w:p>
          <w:p w14:paraId="06CFECD7">
            <w:pPr>
              <w:spacing w:line="360" w:lineRule="auto"/>
              <w:jc w:val="center"/>
              <w:rPr>
                <w:rFonts w:ascii="宋体" w:hAnsi="宋体"/>
                <w:color w:val="auto"/>
                <w:szCs w:val="21"/>
              </w:rPr>
            </w:pPr>
            <w:r>
              <w:rPr>
                <w:rFonts w:hint="eastAsia" w:ascii="宋体" w:hAnsi="宋体"/>
                <w:color w:val="auto"/>
                <w:szCs w:val="21"/>
              </w:rPr>
              <w:t>安装</w:t>
            </w:r>
          </w:p>
          <w:p w14:paraId="4B335049">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04202538">
            <w:pPr>
              <w:spacing w:line="360" w:lineRule="auto"/>
              <w:jc w:val="center"/>
              <w:rPr>
                <w:rFonts w:ascii="宋体" w:hAnsi="宋体"/>
                <w:color w:val="auto"/>
                <w:szCs w:val="21"/>
              </w:rPr>
            </w:pPr>
            <w:r>
              <w:rPr>
                <w:rFonts w:hint="eastAsia" w:ascii="宋体" w:hAnsi="宋体"/>
                <w:color w:val="auto"/>
                <w:szCs w:val="21"/>
              </w:rPr>
              <w:t>工程</w:t>
            </w:r>
          </w:p>
          <w:p w14:paraId="219CC472">
            <w:pPr>
              <w:spacing w:line="360" w:lineRule="auto"/>
              <w:jc w:val="center"/>
              <w:rPr>
                <w:rFonts w:ascii="宋体" w:hAnsi="宋体"/>
                <w:color w:val="auto"/>
                <w:szCs w:val="21"/>
              </w:rPr>
            </w:pPr>
            <w:r>
              <w:rPr>
                <w:rFonts w:hint="eastAsia" w:ascii="宋体" w:hAnsi="宋体"/>
                <w:color w:val="auto"/>
                <w:szCs w:val="21"/>
              </w:rPr>
              <w:t>造价</w:t>
            </w:r>
          </w:p>
          <w:p w14:paraId="678C4927">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47A28432">
            <w:pPr>
              <w:spacing w:line="360" w:lineRule="auto"/>
              <w:jc w:val="center"/>
              <w:rPr>
                <w:rFonts w:ascii="宋体" w:hAnsi="宋体"/>
                <w:color w:val="auto"/>
                <w:szCs w:val="21"/>
              </w:rPr>
            </w:pPr>
            <w:r>
              <w:rPr>
                <w:rFonts w:hint="eastAsia" w:ascii="宋体" w:hAnsi="宋体"/>
                <w:color w:val="auto"/>
                <w:szCs w:val="21"/>
              </w:rPr>
              <w:t>开工</w:t>
            </w:r>
          </w:p>
          <w:p w14:paraId="4A1AAF2B">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660DCB3D">
            <w:pPr>
              <w:spacing w:line="360" w:lineRule="auto"/>
              <w:jc w:val="center"/>
              <w:rPr>
                <w:rFonts w:ascii="宋体" w:hAnsi="宋体"/>
                <w:color w:val="auto"/>
                <w:szCs w:val="21"/>
              </w:rPr>
            </w:pPr>
            <w:r>
              <w:rPr>
                <w:rFonts w:hint="eastAsia" w:ascii="宋体" w:hAnsi="宋体"/>
                <w:color w:val="auto"/>
                <w:szCs w:val="21"/>
              </w:rPr>
              <w:t>竣工</w:t>
            </w:r>
          </w:p>
          <w:p w14:paraId="6D4044F4">
            <w:pPr>
              <w:spacing w:line="360" w:lineRule="auto"/>
              <w:jc w:val="center"/>
              <w:rPr>
                <w:rFonts w:ascii="宋体" w:hAnsi="宋体"/>
                <w:color w:val="auto"/>
                <w:szCs w:val="21"/>
              </w:rPr>
            </w:pPr>
            <w:r>
              <w:rPr>
                <w:rFonts w:hint="eastAsia" w:ascii="宋体" w:hAnsi="宋体"/>
                <w:color w:val="auto"/>
                <w:szCs w:val="21"/>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color w:val="auto"/>
                <w:szCs w:val="21"/>
              </w:rPr>
            </w:pPr>
          </w:p>
        </w:tc>
        <w:tc>
          <w:tcPr>
            <w:tcW w:w="900" w:type="dxa"/>
            <w:vAlign w:val="center"/>
          </w:tcPr>
          <w:p w14:paraId="3CA36412">
            <w:pPr>
              <w:spacing w:line="360" w:lineRule="auto"/>
              <w:ind w:firstLine="420" w:firstLineChars="200"/>
              <w:rPr>
                <w:rFonts w:ascii="宋体" w:hAnsi="宋体"/>
                <w:color w:val="auto"/>
                <w:szCs w:val="21"/>
              </w:rPr>
            </w:pPr>
          </w:p>
        </w:tc>
        <w:tc>
          <w:tcPr>
            <w:tcW w:w="1319" w:type="dxa"/>
            <w:vAlign w:val="center"/>
          </w:tcPr>
          <w:p w14:paraId="1EC81543">
            <w:pPr>
              <w:spacing w:line="360" w:lineRule="auto"/>
              <w:ind w:firstLine="420" w:firstLineChars="200"/>
              <w:rPr>
                <w:rFonts w:ascii="宋体" w:hAnsi="宋体"/>
                <w:color w:val="auto"/>
                <w:szCs w:val="21"/>
              </w:rPr>
            </w:pPr>
          </w:p>
        </w:tc>
        <w:tc>
          <w:tcPr>
            <w:tcW w:w="682" w:type="dxa"/>
            <w:vAlign w:val="center"/>
          </w:tcPr>
          <w:p w14:paraId="28866F71">
            <w:pPr>
              <w:spacing w:line="360" w:lineRule="auto"/>
              <w:ind w:firstLine="420" w:firstLineChars="200"/>
              <w:rPr>
                <w:rFonts w:ascii="宋体" w:hAnsi="宋体"/>
                <w:color w:val="auto"/>
                <w:szCs w:val="21"/>
              </w:rPr>
            </w:pPr>
          </w:p>
        </w:tc>
        <w:tc>
          <w:tcPr>
            <w:tcW w:w="709" w:type="dxa"/>
            <w:vAlign w:val="center"/>
          </w:tcPr>
          <w:p w14:paraId="6AC72E26">
            <w:pPr>
              <w:spacing w:line="360" w:lineRule="auto"/>
              <w:ind w:firstLine="420" w:firstLineChars="200"/>
              <w:rPr>
                <w:rFonts w:ascii="宋体" w:hAnsi="宋体"/>
                <w:color w:val="auto"/>
                <w:szCs w:val="21"/>
              </w:rPr>
            </w:pPr>
          </w:p>
        </w:tc>
        <w:tc>
          <w:tcPr>
            <w:tcW w:w="877" w:type="dxa"/>
            <w:vAlign w:val="center"/>
          </w:tcPr>
          <w:p w14:paraId="7FBFC0AF">
            <w:pPr>
              <w:spacing w:line="360" w:lineRule="auto"/>
              <w:ind w:firstLine="420" w:firstLineChars="200"/>
              <w:rPr>
                <w:rFonts w:ascii="宋体" w:hAnsi="宋体"/>
                <w:color w:val="auto"/>
                <w:szCs w:val="21"/>
              </w:rPr>
            </w:pPr>
          </w:p>
        </w:tc>
        <w:tc>
          <w:tcPr>
            <w:tcW w:w="800" w:type="dxa"/>
            <w:vAlign w:val="center"/>
          </w:tcPr>
          <w:p w14:paraId="2D756490">
            <w:pPr>
              <w:spacing w:line="360" w:lineRule="auto"/>
              <w:ind w:firstLine="420" w:firstLineChars="200"/>
              <w:rPr>
                <w:rFonts w:ascii="宋体" w:hAnsi="宋体"/>
                <w:color w:val="auto"/>
                <w:szCs w:val="21"/>
              </w:rPr>
            </w:pPr>
          </w:p>
        </w:tc>
        <w:tc>
          <w:tcPr>
            <w:tcW w:w="850" w:type="dxa"/>
            <w:vAlign w:val="center"/>
          </w:tcPr>
          <w:p w14:paraId="4C250D1E">
            <w:pPr>
              <w:spacing w:line="360" w:lineRule="auto"/>
              <w:ind w:firstLine="420" w:firstLineChars="200"/>
              <w:rPr>
                <w:rFonts w:ascii="宋体" w:hAnsi="宋体"/>
                <w:color w:val="auto"/>
                <w:szCs w:val="21"/>
              </w:rPr>
            </w:pPr>
          </w:p>
        </w:tc>
        <w:tc>
          <w:tcPr>
            <w:tcW w:w="709" w:type="dxa"/>
            <w:vAlign w:val="center"/>
          </w:tcPr>
          <w:p w14:paraId="0947DCCF">
            <w:pPr>
              <w:spacing w:line="360" w:lineRule="auto"/>
              <w:ind w:firstLine="420" w:firstLineChars="200"/>
              <w:rPr>
                <w:rFonts w:ascii="宋体" w:hAnsi="宋体"/>
                <w:color w:val="auto"/>
                <w:szCs w:val="21"/>
              </w:rPr>
            </w:pPr>
          </w:p>
        </w:tc>
        <w:tc>
          <w:tcPr>
            <w:tcW w:w="709" w:type="dxa"/>
            <w:vAlign w:val="center"/>
          </w:tcPr>
          <w:p w14:paraId="0F28C682">
            <w:pPr>
              <w:spacing w:line="360" w:lineRule="auto"/>
              <w:ind w:firstLine="420" w:firstLineChars="200"/>
              <w:rPr>
                <w:rFonts w:ascii="宋体" w:hAnsi="宋体"/>
                <w:color w:val="auto"/>
                <w:szCs w:val="21"/>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color w:val="auto"/>
                <w:szCs w:val="21"/>
              </w:rPr>
            </w:pPr>
          </w:p>
        </w:tc>
        <w:tc>
          <w:tcPr>
            <w:tcW w:w="900" w:type="dxa"/>
            <w:vAlign w:val="center"/>
          </w:tcPr>
          <w:p w14:paraId="3FF5A922">
            <w:pPr>
              <w:spacing w:line="360" w:lineRule="auto"/>
              <w:ind w:firstLine="420" w:firstLineChars="200"/>
              <w:rPr>
                <w:rFonts w:ascii="宋体" w:hAnsi="宋体"/>
                <w:color w:val="auto"/>
                <w:szCs w:val="21"/>
              </w:rPr>
            </w:pPr>
          </w:p>
        </w:tc>
        <w:tc>
          <w:tcPr>
            <w:tcW w:w="1319" w:type="dxa"/>
            <w:vAlign w:val="center"/>
          </w:tcPr>
          <w:p w14:paraId="57A8AC22">
            <w:pPr>
              <w:spacing w:line="360" w:lineRule="auto"/>
              <w:ind w:firstLine="420" w:firstLineChars="200"/>
              <w:rPr>
                <w:rFonts w:ascii="宋体" w:hAnsi="宋体"/>
                <w:color w:val="auto"/>
                <w:szCs w:val="21"/>
              </w:rPr>
            </w:pPr>
          </w:p>
        </w:tc>
        <w:tc>
          <w:tcPr>
            <w:tcW w:w="682" w:type="dxa"/>
            <w:vAlign w:val="center"/>
          </w:tcPr>
          <w:p w14:paraId="13DB9333">
            <w:pPr>
              <w:spacing w:line="360" w:lineRule="auto"/>
              <w:ind w:firstLine="420" w:firstLineChars="200"/>
              <w:rPr>
                <w:rFonts w:ascii="宋体" w:hAnsi="宋体"/>
                <w:color w:val="auto"/>
                <w:szCs w:val="21"/>
              </w:rPr>
            </w:pPr>
          </w:p>
        </w:tc>
        <w:tc>
          <w:tcPr>
            <w:tcW w:w="709" w:type="dxa"/>
            <w:vAlign w:val="center"/>
          </w:tcPr>
          <w:p w14:paraId="5959D1E3">
            <w:pPr>
              <w:spacing w:line="360" w:lineRule="auto"/>
              <w:ind w:firstLine="420" w:firstLineChars="200"/>
              <w:rPr>
                <w:rFonts w:ascii="宋体" w:hAnsi="宋体"/>
                <w:color w:val="auto"/>
                <w:szCs w:val="21"/>
              </w:rPr>
            </w:pPr>
          </w:p>
        </w:tc>
        <w:tc>
          <w:tcPr>
            <w:tcW w:w="877" w:type="dxa"/>
            <w:vAlign w:val="center"/>
          </w:tcPr>
          <w:p w14:paraId="59002153">
            <w:pPr>
              <w:spacing w:line="360" w:lineRule="auto"/>
              <w:ind w:firstLine="420" w:firstLineChars="200"/>
              <w:rPr>
                <w:rFonts w:ascii="宋体" w:hAnsi="宋体"/>
                <w:color w:val="auto"/>
                <w:szCs w:val="21"/>
              </w:rPr>
            </w:pPr>
          </w:p>
        </w:tc>
        <w:tc>
          <w:tcPr>
            <w:tcW w:w="800" w:type="dxa"/>
            <w:vAlign w:val="center"/>
          </w:tcPr>
          <w:p w14:paraId="7CE10586">
            <w:pPr>
              <w:spacing w:line="360" w:lineRule="auto"/>
              <w:ind w:firstLine="420" w:firstLineChars="200"/>
              <w:rPr>
                <w:rFonts w:ascii="宋体" w:hAnsi="宋体"/>
                <w:color w:val="auto"/>
                <w:szCs w:val="21"/>
              </w:rPr>
            </w:pPr>
          </w:p>
        </w:tc>
        <w:tc>
          <w:tcPr>
            <w:tcW w:w="850" w:type="dxa"/>
            <w:vAlign w:val="center"/>
          </w:tcPr>
          <w:p w14:paraId="55A72243">
            <w:pPr>
              <w:spacing w:line="360" w:lineRule="auto"/>
              <w:ind w:firstLine="420" w:firstLineChars="200"/>
              <w:rPr>
                <w:rFonts w:ascii="宋体" w:hAnsi="宋体"/>
                <w:color w:val="auto"/>
                <w:szCs w:val="21"/>
              </w:rPr>
            </w:pPr>
          </w:p>
        </w:tc>
        <w:tc>
          <w:tcPr>
            <w:tcW w:w="709" w:type="dxa"/>
            <w:vAlign w:val="center"/>
          </w:tcPr>
          <w:p w14:paraId="56EAF005">
            <w:pPr>
              <w:spacing w:line="360" w:lineRule="auto"/>
              <w:ind w:firstLine="420" w:firstLineChars="200"/>
              <w:rPr>
                <w:rFonts w:ascii="宋体" w:hAnsi="宋体"/>
                <w:color w:val="auto"/>
                <w:szCs w:val="21"/>
              </w:rPr>
            </w:pPr>
          </w:p>
        </w:tc>
        <w:tc>
          <w:tcPr>
            <w:tcW w:w="709" w:type="dxa"/>
            <w:vAlign w:val="center"/>
          </w:tcPr>
          <w:p w14:paraId="03A4DE1D">
            <w:pPr>
              <w:spacing w:line="360" w:lineRule="auto"/>
              <w:ind w:firstLine="420" w:firstLineChars="200"/>
              <w:rPr>
                <w:rFonts w:ascii="宋体" w:hAnsi="宋体"/>
                <w:color w:val="auto"/>
                <w:szCs w:val="21"/>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color w:val="auto"/>
                <w:szCs w:val="21"/>
              </w:rPr>
            </w:pPr>
          </w:p>
        </w:tc>
        <w:tc>
          <w:tcPr>
            <w:tcW w:w="900" w:type="dxa"/>
            <w:vAlign w:val="center"/>
          </w:tcPr>
          <w:p w14:paraId="6455FD32">
            <w:pPr>
              <w:spacing w:line="360" w:lineRule="auto"/>
              <w:ind w:firstLine="420" w:firstLineChars="200"/>
              <w:rPr>
                <w:rFonts w:ascii="宋体" w:hAnsi="宋体"/>
                <w:color w:val="auto"/>
                <w:szCs w:val="21"/>
              </w:rPr>
            </w:pPr>
          </w:p>
        </w:tc>
        <w:tc>
          <w:tcPr>
            <w:tcW w:w="1319" w:type="dxa"/>
            <w:vAlign w:val="center"/>
          </w:tcPr>
          <w:p w14:paraId="6D3BBCF0">
            <w:pPr>
              <w:spacing w:line="360" w:lineRule="auto"/>
              <w:ind w:firstLine="420" w:firstLineChars="200"/>
              <w:rPr>
                <w:rFonts w:ascii="宋体" w:hAnsi="宋体"/>
                <w:color w:val="auto"/>
                <w:szCs w:val="21"/>
              </w:rPr>
            </w:pPr>
          </w:p>
        </w:tc>
        <w:tc>
          <w:tcPr>
            <w:tcW w:w="682" w:type="dxa"/>
            <w:vAlign w:val="center"/>
          </w:tcPr>
          <w:p w14:paraId="27C053A0">
            <w:pPr>
              <w:spacing w:line="360" w:lineRule="auto"/>
              <w:ind w:firstLine="420" w:firstLineChars="200"/>
              <w:rPr>
                <w:rFonts w:ascii="宋体" w:hAnsi="宋体"/>
                <w:color w:val="auto"/>
                <w:szCs w:val="21"/>
              </w:rPr>
            </w:pPr>
          </w:p>
        </w:tc>
        <w:tc>
          <w:tcPr>
            <w:tcW w:w="709" w:type="dxa"/>
            <w:vAlign w:val="center"/>
          </w:tcPr>
          <w:p w14:paraId="51ABF561">
            <w:pPr>
              <w:spacing w:line="360" w:lineRule="auto"/>
              <w:ind w:firstLine="420" w:firstLineChars="200"/>
              <w:rPr>
                <w:rFonts w:ascii="宋体" w:hAnsi="宋体"/>
                <w:color w:val="auto"/>
                <w:szCs w:val="21"/>
              </w:rPr>
            </w:pPr>
          </w:p>
        </w:tc>
        <w:tc>
          <w:tcPr>
            <w:tcW w:w="877" w:type="dxa"/>
            <w:vAlign w:val="center"/>
          </w:tcPr>
          <w:p w14:paraId="3B5783B5">
            <w:pPr>
              <w:spacing w:line="360" w:lineRule="auto"/>
              <w:ind w:firstLine="420" w:firstLineChars="200"/>
              <w:rPr>
                <w:rFonts w:ascii="宋体" w:hAnsi="宋体"/>
                <w:color w:val="auto"/>
                <w:szCs w:val="21"/>
              </w:rPr>
            </w:pPr>
          </w:p>
        </w:tc>
        <w:tc>
          <w:tcPr>
            <w:tcW w:w="800" w:type="dxa"/>
            <w:vAlign w:val="center"/>
          </w:tcPr>
          <w:p w14:paraId="23795D52">
            <w:pPr>
              <w:spacing w:line="360" w:lineRule="auto"/>
              <w:ind w:firstLine="420" w:firstLineChars="200"/>
              <w:rPr>
                <w:rFonts w:ascii="宋体" w:hAnsi="宋体"/>
                <w:color w:val="auto"/>
                <w:szCs w:val="21"/>
              </w:rPr>
            </w:pPr>
          </w:p>
        </w:tc>
        <w:tc>
          <w:tcPr>
            <w:tcW w:w="850" w:type="dxa"/>
            <w:vAlign w:val="center"/>
          </w:tcPr>
          <w:p w14:paraId="4C2EDC0E">
            <w:pPr>
              <w:spacing w:line="360" w:lineRule="auto"/>
              <w:ind w:firstLine="420" w:firstLineChars="200"/>
              <w:rPr>
                <w:rFonts w:ascii="宋体" w:hAnsi="宋体"/>
                <w:color w:val="auto"/>
                <w:szCs w:val="21"/>
              </w:rPr>
            </w:pPr>
          </w:p>
        </w:tc>
        <w:tc>
          <w:tcPr>
            <w:tcW w:w="709" w:type="dxa"/>
            <w:vAlign w:val="center"/>
          </w:tcPr>
          <w:p w14:paraId="1FC7EF94">
            <w:pPr>
              <w:spacing w:line="360" w:lineRule="auto"/>
              <w:ind w:firstLine="420" w:firstLineChars="200"/>
              <w:rPr>
                <w:rFonts w:ascii="宋体" w:hAnsi="宋体"/>
                <w:color w:val="auto"/>
                <w:szCs w:val="21"/>
              </w:rPr>
            </w:pPr>
          </w:p>
        </w:tc>
        <w:tc>
          <w:tcPr>
            <w:tcW w:w="709" w:type="dxa"/>
            <w:vAlign w:val="center"/>
          </w:tcPr>
          <w:p w14:paraId="720F6AF1">
            <w:pPr>
              <w:spacing w:line="360" w:lineRule="auto"/>
              <w:ind w:firstLine="420" w:firstLineChars="200"/>
              <w:rPr>
                <w:rFonts w:ascii="宋体" w:hAnsi="宋体"/>
                <w:color w:val="auto"/>
                <w:szCs w:val="21"/>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color w:val="auto"/>
                <w:sz w:val="32"/>
              </w:rPr>
            </w:pPr>
          </w:p>
        </w:tc>
        <w:tc>
          <w:tcPr>
            <w:tcW w:w="900" w:type="dxa"/>
            <w:vAlign w:val="center"/>
          </w:tcPr>
          <w:p w14:paraId="4EC99B47">
            <w:pPr>
              <w:spacing w:line="360" w:lineRule="auto"/>
              <w:ind w:firstLine="640" w:firstLineChars="200"/>
              <w:rPr>
                <w:rFonts w:ascii="宋体" w:hAnsi="宋体"/>
                <w:color w:val="auto"/>
                <w:sz w:val="32"/>
              </w:rPr>
            </w:pPr>
          </w:p>
        </w:tc>
        <w:tc>
          <w:tcPr>
            <w:tcW w:w="1319" w:type="dxa"/>
            <w:vAlign w:val="center"/>
          </w:tcPr>
          <w:p w14:paraId="718FF8B4">
            <w:pPr>
              <w:spacing w:line="360" w:lineRule="auto"/>
              <w:ind w:firstLine="640" w:firstLineChars="200"/>
              <w:rPr>
                <w:rFonts w:ascii="宋体" w:hAnsi="宋体"/>
                <w:color w:val="auto"/>
                <w:sz w:val="32"/>
              </w:rPr>
            </w:pPr>
          </w:p>
        </w:tc>
        <w:tc>
          <w:tcPr>
            <w:tcW w:w="682" w:type="dxa"/>
            <w:vAlign w:val="center"/>
          </w:tcPr>
          <w:p w14:paraId="5C39BABF">
            <w:pPr>
              <w:spacing w:line="360" w:lineRule="auto"/>
              <w:ind w:firstLine="640" w:firstLineChars="200"/>
              <w:rPr>
                <w:rFonts w:ascii="宋体" w:hAnsi="宋体"/>
                <w:color w:val="auto"/>
                <w:sz w:val="32"/>
              </w:rPr>
            </w:pPr>
          </w:p>
        </w:tc>
        <w:tc>
          <w:tcPr>
            <w:tcW w:w="709" w:type="dxa"/>
            <w:vAlign w:val="center"/>
          </w:tcPr>
          <w:p w14:paraId="5A022CBE">
            <w:pPr>
              <w:spacing w:line="360" w:lineRule="auto"/>
              <w:ind w:firstLine="640" w:firstLineChars="200"/>
              <w:rPr>
                <w:rFonts w:ascii="宋体" w:hAnsi="宋体"/>
                <w:color w:val="auto"/>
                <w:sz w:val="32"/>
              </w:rPr>
            </w:pPr>
          </w:p>
        </w:tc>
        <w:tc>
          <w:tcPr>
            <w:tcW w:w="877" w:type="dxa"/>
            <w:vAlign w:val="center"/>
          </w:tcPr>
          <w:p w14:paraId="7C08263C">
            <w:pPr>
              <w:spacing w:line="360" w:lineRule="auto"/>
              <w:ind w:firstLine="640" w:firstLineChars="200"/>
              <w:rPr>
                <w:rFonts w:ascii="宋体" w:hAnsi="宋体"/>
                <w:color w:val="auto"/>
                <w:sz w:val="32"/>
              </w:rPr>
            </w:pPr>
          </w:p>
        </w:tc>
        <w:tc>
          <w:tcPr>
            <w:tcW w:w="800" w:type="dxa"/>
            <w:vAlign w:val="center"/>
          </w:tcPr>
          <w:p w14:paraId="2E97D59D">
            <w:pPr>
              <w:spacing w:line="360" w:lineRule="auto"/>
              <w:ind w:firstLine="640" w:firstLineChars="200"/>
              <w:rPr>
                <w:rFonts w:ascii="宋体" w:hAnsi="宋体"/>
                <w:color w:val="auto"/>
                <w:sz w:val="32"/>
              </w:rPr>
            </w:pPr>
          </w:p>
        </w:tc>
        <w:tc>
          <w:tcPr>
            <w:tcW w:w="850" w:type="dxa"/>
            <w:vAlign w:val="center"/>
          </w:tcPr>
          <w:p w14:paraId="656ACE55">
            <w:pPr>
              <w:spacing w:line="360" w:lineRule="auto"/>
              <w:ind w:firstLine="640" w:firstLineChars="200"/>
              <w:rPr>
                <w:rFonts w:ascii="宋体" w:hAnsi="宋体"/>
                <w:color w:val="auto"/>
                <w:sz w:val="32"/>
              </w:rPr>
            </w:pPr>
          </w:p>
        </w:tc>
        <w:tc>
          <w:tcPr>
            <w:tcW w:w="709" w:type="dxa"/>
            <w:vAlign w:val="center"/>
          </w:tcPr>
          <w:p w14:paraId="29856E9A">
            <w:pPr>
              <w:spacing w:line="360" w:lineRule="auto"/>
              <w:ind w:firstLine="640" w:firstLineChars="200"/>
              <w:rPr>
                <w:rFonts w:ascii="宋体" w:hAnsi="宋体"/>
                <w:color w:val="auto"/>
                <w:sz w:val="32"/>
              </w:rPr>
            </w:pPr>
          </w:p>
        </w:tc>
        <w:tc>
          <w:tcPr>
            <w:tcW w:w="709" w:type="dxa"/>
            <w:vAlign w:val="center"/>
          </w:tcPr>
          <w:p w14:paraId="69A55A5E">
            <w:pPr>
              <w:spacing w:line="360" w:lineRule="auto"/>
              <w:ind w:firstLine="640" w:firstLineChars="200"/>
              <w:rPr>
                <w:rFonts w:ascii="宋体" w:hAnsi="宋体"/>
                <w:color w:val="auto"/>
                <w:sz w:val="32"/>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color w:val="auto"/>
                <w:sz w:val="32"/>
              </w:rPr>
            </w:pPr>
          </w:p>
        </w:tc>
        <w:tc>
          <w:tcPr>
            <w:tcW w:w="900" w:type="dxa"/>
            <w:vAlign w:val="center"/>
          </w:tcPr>
          <w:p w14:paraId="5CB26578">
            <w:pPr>
              <w:spacing w:line="360" w:lineRule="auto"/>
              <w:ind w:firstLine="640" w:firstLineChars="200"/>
              <w:rPr>
                <w:rFonts w:ascii="宋体" w:hAnsi="宋体"/>
                <w:color w:val="auto"/>
                <w:sz w:val="32"/>
              </w:rPr>
            </w:pPr>
          </w:p>
        </w:tc>
        <w:tc>
          <w:tcPr>
            <w:tcW w:w="1319" w:type="dxa"/>
            <w:vAlign w:val="center"/>
          </w:tcPr>
          <w:p w14:paraId="3BAC5357">
            <w:pPr>
              <w:spacing w:line="360" w:lineRule="auto"/>
              <w:ind w:firstLine="640" w:firstLineChars="200"/>
              <w:rPr>
                <w:rFonts w:ascii="宋体" w:hAnsi="宋体"/>
                <w:color w:val="auto"/>
                <w:sz w:val="32"/>
              </w:rPr>
            </w:pPr>
          </w:p>
        </w:tc>
        <w:tc>
          <w:tcPr>
            <w:tcW w:w="682" w:type="dxa"/>
            <w:vAlign w:val="center"/>
          </w:tcPr>
          <w:p w14:paraId="318C8B59">
            <w:pPr>
              <w:spacing w:line="360" w:lineRule="auto"/>
              <w:ind w:firstLine="640" w:firstLineChars="200"/>
              <w:rPr>
                <w:rFonts w:ascii="宋体" w:hAnsi="宋体"/>
                <w:color w:val="auto"/>
                <w:sz w:val="32"/>
              </w:rPr>
            </w:pPr>
          </w:p>
        </w:tc>
        <w:tc>
          <w:tcPr>
            <w:tcW w:w="709" w:type="dxa"/>
            <w:vAlign w:val="center"/>
          </w:tcPr>
          <w:p w14:paraId="49833D65">
            <w:pPr>
              <w:spacing w:line="360" w:lineRule="auto"/>
              <w:ind w:firstLine="640" w:firstLineChars="200"/>
              <w:rPr>
                <w:rFonts w:ascii="宋体" w:hAnsi="宋体"/>
                <w:color w:val="auto"/>
                <w:sz w:val="32"/>
              </w:rPr>
            </w:pPr>
          </w:p>
        </w:tc>
        <w:tc>
          <w:tcPr>
            <w:tcW w:w="877" w:type="dxa"/>
            <w:vAlign w:val="center"/>
          </w:tcPr>
          <w:p w14:paraId="5394D860">
            <w:pPr>
              <w:spacing w:line="360" w:lineRule="auto"/>
              <w:ind w:firstLine="640" w:firstLineChars="200"/>
              <w:rPr>
                <w:rFonts w:ascii="宋体" w:hAnsi="宋体"/>
                <w:color w:val="auto"/>
                <w:sz w:val="32"/>
              </w:rPr>
            </w:pPr>
          </w:p>
        </w:tc>
        <w:tc>
          <w:tcPr>
            <w:tcW w:w="800" w:type="dxa"/>
            <w:vAlign w:val="center"/>
          </w:tcPr>
          <w:p w14:paraId="0923B4DE">
            <w:pPr>
              <w:spacing w:line="360" w:lineRule="auto"/>
              <w:ind w:firstLine="640" w:firstLineChars="200"/>
              <w:rPr>
                <w:rFonts w:ascii="宋体" w:hAnsi="宋体"/>
                <w:color w:val="auto"/>
                <w:sz w:val="32"/>
              </w:rPr>
            </w:pPr>
          </w:p>
        </w:tc>
        <w:tc>
          <w:tcPr>
            <w:tcW w:w="850" w:type="dxa"/>
            <w:vAlign w:val="center"/>
          </w:tcPr>
          <w:p w14:paraId="18A949DF">
            <w:pPr>
              <w:spacing w:line="360" w:lineRule="auto"/>
              <w:ind w:firstLine="640" w:firstLineChars="200"/>
              <w:rPr>
                <w:rFonts w:ascii="宋体" w:hAnsi="宋体"/>
                <w:color w:val="auto"/>
                <w:sz w:val="32"/>
              </w:rPr>
            </w:pPr>
          </w:p>
        </w:tc>
        <w:tc>
          <w:tcPr>
            <w:tcW w:w="709" w:type="dxa"/>
            <w:vAlign w:val="center"/>
          </w:tcPr>
          <w:p w14:paraId="08488EC1">
            <w:pPr>
              <w:spacing w:line="360" w:lineRule="auto"/>
              <w:ind w:firstLine="640" w:firstLineChars="200"/>
              <w:rPr>
                <w:rFonts w:ascii="宋体" w:hAnsi="宋体"/>
                <w:color w:val="auto"/>
                <w:sz w:val="32"/>
              </w:rPr>
            </w:pPr>
          </w:p>
        </w:tc>
        <w:tc>
          <w:tcPr>
            <w:tcW w:w="709" w:type="dxa"/>
            <w:vAlign w:val="center"/>
          </w:tcPr>
          <w:p w14:paraId="65B87C11">
            <w:pPr>
              <w:spacing w:line="360" w:lineRule="auto"/>
              <w:ind w:firstLine="640" w:firstLineChars="200"/>
              <w:rPr>
                <w:rFonts w:ascii="宋体" w:hAnsi="宋体"/>
                <w:color w:val="auto"/>
                <w:sz w:val="32"/>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color w:val="auto"/>
                <w:sz w:val="32"/>
              </w:rPr>
            </w:pPr>
          </w:p>
        </w:tc>
        <w:tc>
          <w:tcPr>
            <w:tcW w:w="900" w:type="dxa"/>
            <w:vAlign w:val="center"/>
          </w:tcPr>
          <w:p w14:paraId="44270E18">
            <w:pPr>
              <w:spacing w:line="360" w:lineRule="auto"/>
              <w:ind w:firstLine="640" w:firstLineChars="200"/>
              <w:rPr>
                <w:rFonts w:ascii="宋体" w:hAnsi="宋体"/>
                <w:color w:val="auto"/>
                <w:sz w:val="32"/>
              </w:rPr>
            </w:pPr>
          </w:p>
        </w:tc>
        <w:tc>
          <w:tcPr>
            <w:tcW w:w="1319" w:type="dxa"/>
            <w:vAlign w:val="center"/>
          </w:tcPr>
          <w:p w14:paraId="6CAC5831">
            <w:pPr>
              <w:spacing w:line="360" w:lineRule="auto"/>
              <w:ind w:firstLine="640" w:firstLineChars="200"/>
              <w:rPr>
                <w:rFonts w:ascii="宋体" w:hAnsi="宋体"/>
                <w:color w:val="auto"/>
                <w:sz w:val="32"/>
              </w:rPr>
            </w:pPr>
          </w:p>
        </w:tc>
        <w:tc>
          <w:tcPr>
            <w:tcW w:w="682" w:type="dxa"/>
            <w:vAlign w:val="center"/>
          </w:tcPr>
          <w:p w14:paraId="601D5B3E">
            <w:pPr>
              <w:spacing w:line="360" w:lineRule="auto"/>
              <w:ind w:firstLine="640" w:firstLineChars="200"/>
              <w:rPr>
                <w:rFonts w:ascii="宋体" w:hAnsi="宋体"/>
                <w:color w:val="auto"/>
                <w:sz w:val="32"/>
              </w:rPr>
            </w:pPr>
          </w:p>
        </w:tc>
        <w:tc>
          <w:tcPr>
            <w:tcW w:w="709" w:type="dxa"/>
            <w:vAlign w:val="center"/>
          </w:tcPr>
          <w:p w14:paraId="4AF3136D">
            <w:pPr>
              <w:spacing w:line="360" w:lineRule="auto"/>
              <w:ind w:firstLine="640" w:firstLineChars="200"/>
              <w:rPr>
                <w:rFonts w:ascii="宋体" w:hAnsi="宋体"/>
                <w:color w:val="auto"/>
                <w:sz w:val="32"/>
              </w:rPr>
            </w:pPr>
          </w:p>
        </w:tc>
        <w:tc>
          <w:tcPr>
            <w:tcW w:w="877" w:type="dxa"/>
            <w:vAlign w:val="center"/>
          </w:tcPr>
          <w:p w14:paraId="55BEA65C">
            <w:pPr>
              <w:spacing w:line="360" w:lineRule="auto"/>
              <w:ind w:firstLine="640" w:firstLineChars="200"/>
              <w:rPr>
                <w:rFonts w:ascii="宋体" w:hAnsi="宋体"/>
                <w:color w:val="auto"/>
                <w:sz w:val="32"/>
              </w:rPr>
            </w:pPr>
          </w:p>
        </w:tc>
        <w:tc>
          <w:tcPr>
            <w:tcW w:w="800" w:type="dxa"/>
            <w:vAlign w:val="center"/>
          </w:tcPr>
          <w:p w14:paraId="52583113">
            <w:pPr>
              <w:spacing w:line="360" w:lineRule="auto"/>
              <w:ind w:firstLine="640" w:firstLineChars="200"/>
              <w:rPr>
                <w:rFonts w:ascii="宋体" w:hAnsi="宋体"/>
                <w:color w:val="auto"/>
                <w:sz w:val="32"/>
              </w:rPr>
            </w:pPr>
          </w:p>
        </w:tc>
        <w:tc>
          <w:tcPr>
            <w:tcW w:w="850" w:type="dxa"/>
            <w:vAlign w:val="center"/>
          </w:tcPr>
          <w:p w14:paraId="455226B7">
            <w:pPr>
              <w:spacing w:line="360" w:lineRule="auto"/>
              <w:ind w:firstLine="640" w:firstLineChars="200"/>
              <w:rPr>
                <w:rFonts w:ascii="宋体" w:hAnsi="宋体"/>
                <w:color w:val="auto"/>
                <w:sz w:val="32"/>
              </w:rPr>
            </w:pPr>
          </w:p>
        </w:tc>
        <w:tc>
          <w:tcPr>
            <w:tcW w:w="709" w:type="dxa"/>
            <w:vAlign w:val="center"/>
          </w:tcPr>
          <w:p w14:paraId="764F570C">
            <w:pPr>
              <w:spacing w:line="360" w:lineRule="auto"/>
              <w:ind w:firstLine="640" w:firstLineChars="200"/>
              <w:rPr>
                <w:rFonts w:ascii="宋体" w:hAnsi="宋体"/>
                <w:color w:val="auto"/>
                <w:sz w:val="32"/>
              </w:rPr>
            </w:pPr>
          </w:p>
        </w:tc>
        <w:tc>
          <w:tcPr>
            <w:tcW w:w="709" w:type="dxa"/>
            <w:vAlign w:val="center"/>
          </w:tcPr>
          <w:p w14:paraId="17145B4E">
            <w:pPr>
              <w:spacing w:line="360" w:lineRule="auto"/>
              <w:ind w:firstLine="640" w:firstLineChars="200"/>
              <w:rPr>
                <w:rFonts w:ascii="宋体" w:hAnsi="宋体"/>
                <w:color w:val="auto"/>
                <w:sz w:val="32"/>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color w:val="auto"/>
                <w:sz w:val="32"/>
              </w:rPr>
            </w:pPr>
          </w:p>
        </w:tc>
        <w:tc>
          <w:tcPr>
            <w:tcW w:w="900" w:type="dxa"/>
            <w:vAlign w:val="center"/>
          </w:tcPr>
          <w:p w14:paraId="767F6B55">
            <w:pPr>
              <w:spacing w:line="360" w:lineRule="auto"/>
              <w:ind w:firstLine="640" w:firstLineChars="200"/>
              <w:rPr>
                <w:rFonts w:ascii="宋体" w:hAnsi="宋体"/>
                <w:color w:val="auto"/>
                <w:sz w:val="32"/>
              </w:rPr>
            </w:pPr>
          </w:p>
        </w:tc>
        <w:tc>
          <w:tcPr>
            <w:tcW w:w="1319" w:type="dxa"/>
            <w:vAlign w:val="center"/>
          </w:tcPr>
          <w:p w14:paraId="5F0F5CAB">
            <w:pPr>
              <w:spacing w:line="360" w:lineRule="auto"/>
              <w:ind w:firstLine="640" w:firstLineChars="200"/>
              <w:rPr>
                <w:rFonts w:ascii="宋体" w:hAnsi="宋体"/>
                <w:color w:val="auto"/>
                <w:sz w:val="32"/>
              </w:rPr>
            </w:pPr>
          </w:p>
        </w:tc>
        <w:tc>
          <w:tcPr>
            <w:tcW w:w="682" w:type="dxa"/>
            <w:vAlign w:val="center"/>
          </w:tcPr>
          <w:p w14:paraId="6F9D4C8B">
            <w:pPr>
              <w:spacing w:line="360" w:lineRule="auto"/>
              <w:ind w:firstLine="640" w:firstLineChars="200"/>
              <w:rPr>
                <w:rFonts w:ascii="宋体" w:hAnsi="宋体"/>
                <w:color w:val="auto"/>
                <w:sz w:val="32"/>
              </w:rPr>
            </w:pPr>
          </w:p>
        </w:tc>
        <w:tc>
          <w:tcPr>
            <w:tcW w:w="709" w:type="dxa"/>
            <w:vAlign w:val="center"/>
          </w:tcPr>
          <w:p w14:paraId="64A96A6E">
            <w:pPr>
              <w:spacing w:line="360" w:lineRule="auto"/>
              <w:ind w:firstLine="640" w:firstLineChars="200"/>
              <w:rPr>
                <w:rFonts w:ascii="宋体" w:hAnsi="宋体"/>
                <w:color w:val="auto"/>
                <w:sz w:val="32"/>
              </w:rPr>
            </w:pPr>
          </w:p>
        </w:tc>
        <w:tc>
          <w:tcPr>
            <w:tcW w:w="877" w:type="dxa"/>
            <w:vAlign w:val="center"/>
          </w:tcPr>
          <w:p w14:paraId="23D984FB">
            <w:pPr>
              <w:spacing w:line="360" w:lineRule="auto"/>
              <w:ind w:firstLine="640" w:firstLineChars="200"/>
              <w:rPr>
                <w:rFonts w:ascii="宋体" w:hAnsi="宋体"/>
                <w:color w:val="auto"/>
                <w:sz w:val="32"/>
              </w:rPr>
            </w:pPr>
          </w:p>
        </w:tc>
        <w:tc>
          <w:tcPr>
            <w:tcW w:w="800" w:type="dxa"/>
            <w:vAlign w:val="center"/>
          </w:tcPr>
          <w:p w14:paraId="509E159F">
            <w:pPr>
              <w:spacing w:line="360" w:lineRule="auto"/>
              <w:ind w:firstLine="640" w:firstLineChars="200"/>
              <w:rPr>
                <w:rFonts w:ascii="宋体" w:hAnsi="宋体"/>
                <w:color w:val="auto"/>
                <w:sz w:val="32"/>
              </w:rPr>
            </w:pPr>
          </w:p>
        </w:tc>
        <w:tc>
          <w:tcPr>
            <w:tcW w:w="850" w:type="dxa"/>
            <w:vAlign w:val="center"/>
          </w:tcPr>
          <w:p w14:paraId="46B46329">
            <w:pPr>
              <w:spacing w:line="360" w:lineRule="auto"/>
              <w:ind w:firstLine="640" w:firstLineChars="200"/>
              <w:rPr>
                <w:rFonts w:ascii="宋体" w:hAnsi="宋体"/>
                <w:color w:val="auto"/>
                <w:sz w:val="32"/>
              </w:rPr>
            </w:pPr>
          </w:p>
        </w:tc>
        <w:tc>
          <w:tcPr>
            <w:tcW w:w="709" w:type="dxa"/>
            <w:vAlign w:val="center"/>
          </w:tcPr>
          <w:p w14:paraId="01257BB4">
            <w:pPr>
              <w:spacing w:line="360" w:lineRule="auto"/>
              <w:ind w:firstLine="640" w:firstLineChars="200"/>
              <w:rPr>
                <w:rFonts w:ascii="宋体" w:hAnsi="宋体"/>
                <w:color w:val="auto"/>
                <w:sz w:val="32"/>
              </w:rPr>
            </w:pPr>
          </w:p>
        </w:tc>
        <w:tc>
          <w:tcPr>
            <w:tcW w:w="709" w:type="dxa"/>
            <w:vAlign w:val="center"/>
          </w:tcPr>
          <w:p w14:paraId="493FE89D">
            <w:pPr>
              <w:spacing w:line="360" w:lineRule="auto"/>
              <w:ind w:firstLine="640" w:firstLineChars="200"/>
              <w:rPr>
                <w:rFonts w:ascii="宋体" w:hAnsi="宋体"/>
                <w:color w:val="auto"/>
                <w:sz w:val="32"/>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color w:val="auto"/>
                <w:sz w:val="32"/>
              </w:rPr>
            </w:pPr>
          </w:p>
        </w:tc>
        <w:tc>
          <w:tcPr>
            <w:tcW w:w="900" w:type="dxa"/>
            <w:vAlign w:val="center"/>
          </w:tcPr>
          <w:p w14:paraId="38751A18">
            <w:pPr>
              <w:spacing w:line="360" w:lineRule="auto"/>
              <w:ind w:firstLine="640" w:firstLineChars="200"/>
              <w:rPr>
                <w:rFonts w:ascii="宋体" w:hAnsi="宋体"/>
                <w:color w:val="auto"/>
                <w:sz w:val="32"/>
              </w:rPr>
            </w:pPr>
          </w:p>
        </w:tc>
        <w:tc>
          <w:tcPr>
            <w:tcW w:w="1319" w:type="dxa"/>
            <w:vAlign w:val="center"/>
          </w:tcPr>
          <w:p w14:paraId="3F1AF6C9">
            <w:pPr>
              <w:spacing w:line="360" w:lineRule="auto"/>
              <w:ind w:firstLine="640" w:firstLineChars="200"/>
              <w:rPr>
                <w:rFonts w:ascii="宋体" w:hAnsi="宋体"/>
                <w:color w:val="auto"/>
                <w:sz w:val="32"/>
              </w:rPr>
            </w:pPr>
          </w:p>
        </w:tc>
        <w:tc>
          <w:tcPr>
            <w:tcW w:w="682" w:type="dxa"/>
            <w:vAlign w:val="center"/>
          </w:tcPr>
          <w:p w14:paraId="5D715C65">
            <w:pPr>
              <w:spacing w:line="360" w:lineRule="auto"/>
              <w:ind w:firstLine="640" w:firstLineChars="200"/>
              <w:rPr>
                <w:rFonts w:ascii="宋体" w:hAnsi="宋体"/>
                <w:color w:val="auto"/>
                <w:sz w:val="32"/>
              </w:rPr>
            </w:pPr>
          </w:p>
        </w:tc>
        <w:tc>
          <w:tcPr>
            <w:tcW w:w="709" w:type="dxa"/>
            <w:vAlign w:val="center"/>
          </w:tcPr>
          <w:p w14:paraId="1AC08970">
            <w:pPr>
              <w:spacing w:line="360" w:lineRule="auto"/>
              <w:ind w:firstLine="640" w:firstLineChars="200"/>
              <w:rPr>
                <w:rFonts w:ascii="宋体" w:hAnsi="宋体"/>
                <w:color w:val="auto"/>
                <w:sz w:val="32"/>
              </w:rPr>
            </w:pPr>
          </w:p>
        </w:tc>
        <w:tc>
          <w:tcPr>
            <w:tcW w:w="877" w:type="dxa"/>
            <w:vAlign w:val="center"/>
          </w:tcPr>
          <w:p w14:paraId="1ADE8E5F">
            <w:pPr>
              <w:spacing w:line="360" w:lineRule="auto"/>
              <w:ind w:firstLine="640" w:firstLineChars="200"/>
              <w:rPr>
                <w:rFonts w:ascii="宋体" w:hAnsi="宋体"/>
                <w:color w:val="auto"/>
                <w:sz w:val="32"/>
              </w:rPr>
            </w:pPr>
          </w:p>
        </w:tc>
        <w:tc>
          <w:tcPr>
            <w:tcW w:w="800" w:type="dxa"/>
            <w:vAlign w:val="center"/>
          </w:tcPr>
          <w:p w14:paraId="1E900BCB">
            <w:pPr>
              <w:spacing w:line="360" w:lineRule="auto"/>
              <w:ind w:firstLine="640" w:firstLineChars="200"/>
              <w:rPr>
                <w:rFonts w:ascii="宋体" w:hAnsi="宋体"/>
                <w:color w:val="auto"/>
                <w:sz w:val="32"/>
              </w:rPr>
            </w:pPr>
          </w:p>
        </w:tc>
        <w:tc>
          <w:tcPr>
            <w:tcW w:w="850" w:type="dxa"/>
            <w:vAlign w:val="center"/>
          </w:tcPr>
          <w:p w14:paraId="36706B0B">
            <w:pPr>
              <w:spacing w:line="360" w:lineRule="auto"/>
              <w:ind w:firstLine="640" w:firstLineChars="200"/>
              <w:rPr>
                <w:rFonts w:ascii="宋体" w:hAnsi="宋体"/>
                <w:color w:val="auto"/>
                <w:sz w:val="32"/>
              </w:rPr>
            </w:pPr>
          </w:p>
        </w:tc>
        <w:tc>
          <w:tcPr>
            <w:tcW w:w="709" w:type="dxa"/>
            <w:vAlign w:val="center"/>
          </w:tcPr>
          <w:p w14:paraId="5F83662C">
            <w:pPr>
              <w:spacing w:line="360" w:lineRule="auto"/>
              <w:ind w:firstLine="640" w:firstLineChars="200"/>
              <w:rPr>
                <w:rFonts w:ascii="宋体" w:hAnsi="宋体"/>
                <w:color w:val="auto"/>
                <w:sz w:val="32"/>
              </w:rPr>
            </w:pPr>
          </w:p>
        </w:tc>
        <w:tc>
          <w:tcPr>
            <w:tcW w:w="709" w:type="dxa"/>
            <w:vAlign w:val="center"/>
          </w:tcPr>
          <w:p w14:paraId="1141CFE4">
            <w:pPr>
              <w:spacing w:line="360" w:lineRule="auto"/>
              <w:ind w:firstLine="640" w:firstLineChars="200"/>
              <w:rPr>
                <w:rFonts w:ascii="宋体" w:hAnsi="宋体"/>
                <w:color w:val="auto"/>
                <w:sz w:val="32"/>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color w:val="auto"/>
                <w:sz w:val="32"/>
              </w:rPr>
            </w:pPr>
          </w:p>
        </w:tc>
        <w:tc>
          <w:tcPr>
            <w:tcW w:w="900" w:type="dxa"/>
            <w:vAlign w:val="center"/>
          </w:tcPr>
          <w:p w14:paraId="798D39DE">
            <w:pPr>
              <w:spacing w:line="360" w:lineRule="auto"/>
              <w:ind w:firstLine="640" w:firstLineChars="200"/>
              <w:rPr>
                <w:rFonts w:ascii="宋体" w:hAnsi="宋体"/>
                <w:color w:val="auto"/>
                <w:sz w:val="32"/>
              </w:rPr>
            </w:pPr>
          </w:p>
        </w:tc>
        <w:tc>
          <w:tcPr>
            <w:tcW w:w="1319" w:type="dxa"/>
            <w:vAlign w:val="center"/>
          </w:tcPr>
          <w:p w14:paraId="634DA631">
            <w:pPr>
              <w:spacing w:line="360" w:lineRule="auto"/>
              <w:ind w:firstLine="640" w:firstLineChars="200"/>
              <w:rPr>
                <w:rFonts w:ascii="宋体" w:hAnsi="宋体"/>
                <w:color w:val="auto"/>
                <w:sz w:val="32"/>
              </w:rPr>
            </w:pPr>
          </w:p>
        </w:tc>
        <w:tc>
          <w:tcPr>
            <w:tcW w:w="682" w:type="dxa"/>
            <w:vAlign w:val="center"/>
          </w:tcPr>
          <w:p w14:paraId="54320334">
            <w:pPr>
              <w:spacing w:line="360" w:lineRule="auto"/>
              <w:ind w:firstLine="640" w:firstLineChars="200"/>
              <w:rPr>
                <w:rFonts w:ascii="宋体" w:hAnsi="宋体"/>
                <w:color w:val="auto"/>
                <w:sz w:val="32"/>
              </w:rPr>
            </w:pPr>
          </w:p>
        </w:tc>
        <w:tc>
          <w:tcPr>
            <w:tcW w:w="709" w:type="dxa"/>
            <w:vAlign w:val="center"/>
          </w:tcPr>
          <w:p w14:paraId="242A7F96">
            <w:pPr>
              <w:spacing w:line="360" w:lineRule="auto"/>
              <w:ind w:firstLine="640" w:firstLineChars="200"/>
              <w:rPr>
                <w:rFonts w:ascii="宋体" w:hAnsi="宋体"/>
                <w:color w:val="auto"/>
                <w:sz w:val="32"/>
              </w:rPr>
            </w:pPr>
          </w:p>
        </w:tc>
        <w:tc>
          <w:tcPr>
            <w:tcW w:w="877" w:type="dxa"/>
            <w:vAlign w:val="center"/>
          </w:tcPr>
          <w:p w14:paraId="6AC53D08">
            <w:pPr>
              <w:spacing w:line="360" w:lineRule="auto"/>
              <w:ind w:firstLine="640" w:firstLineChars="200"/>
              <w:rPr>
                <w:rFonts w:ascii="宋体" w:hAnsi="宋体"/>
                <w:color w:val="auto"/>
                <w:sz w:val="32"/>
              </w:rPr>
            </w:pPr>
          </w:p>
        </w:tc>
        <w:tc>
          <w:tcPr>
            <w:tcW w:w="800" w:type="dxa"/>
            <w:vAlign w:val="center"/>
          </w:tcPr>
          <w:p w14:paraId="3B437C1D">
            <w:pPr>
              <w:spacing w:line="360" w:lineRule="auto"/>
              <w:ind w:firstLine="640" w:firstLineChars="200"/>
              <w:rPr>
                <w:rFonts w:ascii="宋体" w:hAnsi="宋体"/>
                <w:color w:val="auto"/>
                <w:sz w:val="32"/>
              </w:rPr>
            </w:pPr>
          </w:p>
        </w:tc>
        <w:tc>
          <w:tcPr>
            <w:tcW w:w="850" w:type="dxa"/>
            <w:vAlign w:val="center"/>
          </w:tcPr>
          <w:p w14:paraId="454B30AE">
            <w:pPr>
              <w:spacing w:line="360" w:lineRule="auto"/>
              <w:ind w:firstLine="640" w:firstLineChars="200"/>
              <w:rPr>
                <w:rFonts w:ascii="宋体" w:hAnsi="宋体"/>
                <w:color w:val="auto"/>
                <w:sz w:val="32"/>
              </w:rPr>
            </w:pPr>
          </w:p>
        </w:tc>
        <w:tc>
          <w:tcPr>
            <w:tcW w:w="709" w:type="dxa"/>
            <w:vAlign w:val="center"/>
          </w:tcPr>
          <w:p w14:paraId="61F6257A">
            <w:pPr>
              <w:spacing w:line="360" w:lineRule="auto"/>
              <w:ind w:firstLine="640" w:firstLineChars="200"/>
              <w:rPr>
                <w:rFonts w:ascii="宋体" w:hAnsi="宋体"/>
                <w:color w:val="auto"/>
                <w:sz w:val="32"/>
              </w:rPr>
            </w:pPr>
          </w:p>
        </w:tc>
        <w:tc>
          <w:tcPr>
            <w:tcW w:w="709" w:type="dxa"/>
            <w:vAlign w:val="center"/>
          </w:tcPr>
          <w:p w14:paraId="36230B57">
            <w:pPr>
              <w:spacing w:line="360" w:lineRule="auto"/>
              <w:ind w:firstLine="640" w:firstLineChars="200"/>
              <w:rPr>
                <w:rFonts w:ascii="宋体" w:hAnsi="宋体"/>
                <w:color w:val="auto"/>
                <w:sz w:val="32"/>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color w:val="auto"/>
                <w:sz w:val="32"/>
              </w:rPr>
            </w:pPr>
          </w:p>
        </w:tc>
        <w:tc>
          <w:tcPr>
            <w:tcW w:w="900" w:type="dxa"/>
            <w:vAlign w:val="center"/>
          </w:tcPr>
          <w:p w14:paraId="1BB9655C">
            <w:pPr>
              <w:spacing w:line="360" w:lineRule="auto"/>
              <w:ind w:firstLine="640" w:firstLineChars="200"/>
              <w:rPr>
                <w:rFonts w:ascii="宋体" w:hAnsi="宋体"/>
                <w:color w:val="auto"/>
                <w:sz w:val="32"/>
              </w:rPr>
            </w:pPr>
          </w:p>
        </w:tc>
        <w:tc>
          <w:tcPr>
            <w:tcW w:w="1319" w:type="dxa"/>
            <w:vAlign w:val="center"/>
          </w:tcPr>
          <w:p w14:paraId="09ACE6DD">
            <w:pPr>
              <w:spacing w:line="360" w:lineRule="auto"/>
              <w:ind w:firstLine="640" w:firstLineChars="200"/>
              <w:rPr>
                <w:rFonts w:ascii="宋体" w:hAnsi="宋体"/>
                <w:color w:val="auto"/>
                <w:sz w:val="32"/>
              </w:rPr>
            </w:pPr>
          </w:p>
        </w:tc>
        <w:tc>
          <w:tcPr>
            <w:tcW w:w="682" w:type="dxa"/>
            <w:vAlign w:val="center"/>
          </w:tcPr>
          <w:p w14:paraId="3DCFD647">
            <w:pPr>
              <w:spacing w:line="360" w:lineRule="auto"/>
              <w:ind w:firstLine="640" w:firstLineChars="200"/>
              <w:rPr>
                <w:rFonts w:ascii="宋体" w:hAnsi="宋体"/>
                <w:color w:val="auto"/>
                <w:sz w:val="32"/>
              </w:rPr>
            </w:pPr>
          </w:p>
        </w:tc>
        <w:tc>
          <w:tcPr>
            <w:tcW w:w="709" w:type="dxa"/>
            <w:vAlign w:val="center"/>
          </w:tcPr>
          <w:p w14:paraId="0F44CDD2">
            <w:pPr>
              <w:spacing w:line="360" w:lineRule="auto"/>
              <w:ind w:firstLine="640" w:firstLineChars="200"/>
              <w:rPr>
                <w:rFonts w:ascii="宋体" w:hAnsi="宋体"/>
                <w:color w:val="auto"/>
                <w:sz w:val="32"/>
              </w:rPr>
            </w:pPr>
          </w:p>
        </w:tc>
        <w:tc>
          <w:tcPr>
            <w:tcW w:w="877" w:type="dxa"/>
            <w:vAlign w:val="center"/>
          </w:tcPr>
          <w:p w14:paraId="18CABF44">
            <w:pPr>
              <w:spacing w:line="360" w:lineRule="auto"/>
              <w:ind w:firstLine="640" w:firstLineChars="200"/>
              <w:rPr>
                <w:rFonts w:ascii="宋体" w:hAnsi="宋体"/>
                <w:color w:val="auto"/>
                <w:sz w:val="32"/>
              </w:rPr>
            </w:pPr>
          </w:p>
        </w:tc>
        <w:tc>
          <w:tcPr>
            <w:tcW w:w="800" w:type="dxa"/>
            <w:vAlign w:val="center"/>
          </w:tcPr>
          <w:p w14:paraId="1BFB4DC1">
            <w:pPr>
              <w:spacing w:line="360" w:lineRule="auto"/>
              <w:ind w:firstLine="640" w:firstLineChars="200"/>
              <w:rPr>
                <w:rFonts w:ascii="宋体" w:hAnsi="宋体"/>
                <w:color w:val="auto"/>
                <w:sz w:val="32"/>
              </w:rPr>
            </w:pPr>
          </w:p>
        </w:tc>
        <w:tc>
          <w:tcPr>
            <w:tcW w:w="850" w:type="dxa"/>
            <w:vAlign w:val="center"/>
          </w:tcPr>
          <w:p w14:paraId="12D4C1B2">
            <w:pPr>
              <w:spacing w:line="360" w:lineRule="auto"/>
              <w:ind w:firstLine="640" w:firstLineChars="200"/>
              <w:rPr>
                <w:rFonts w:ascii="宋体" w:hAnsi="宋体"/>
                <w:color w:val="auto"/>
                <w:sz w:val="32"/>
              </w:rPr>
            </w:pPr>
          </w:p>
        </w:tc>
        <w:tc>
          <w:tcPr>
            <w:tcW w:w="709" w:type="dxa"/>
            <w:vAlign w:val="center"/>
          </w:tcPr>
          <w:p w14:paraId="259EEA7C">
            <w:pPr>
              <w:spacing w:line="360" w:lineRule="auto"/>
              <w:ind w:firstLine="640" w:firstLineChars="200"/>
              <w:rPr>
                <w:rFonts w:ascii="宋体" w:hAnsi="宋体"/>
                <w:color w:val="auto"/>
                <w:sz w:val="32"/>
              </w:rPr>
            </w:pPr>
          </w:p>
        </w:tc>
        <w:tc>
          <w:tcPr>
            <w:tcW w:w="709" w:type="dxa"/>
            <w:vAlign w:val="center"/>
          </w:tcPr>
          <w:p w14:paraId="23086DD6">
            <w:pPr>
              <w:spacing w:line="360" w:lineRule="auto"/>
              <w:ind w:firstLine="640" w:firstLineChars="200"/>
              <w:rPr>
                <w:rFonts w:ascii="宋体" w:hAnsi="宋体"/>
                <w:color w:val="auto"/>
                <w:sz w:val="32"/>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color w:val="auto"/>
                <w:sz w:val="32"/>
              </w:rPr>
            </w:pPr>
          </w:p>
        </w:tc>
        <w:tc>
          <w:tcPr>
            <w:tcW w:w="900" w:type="dxa"/>
            <w:vAlign w:val="center"/>
          </w:tcPr>
          <w:p w14:paraId="6E3BF79D">
            <w:pPr>
              <w:spacing w:line="360" w:lineRule="auto"/>
              <w:ind w:firstLine="640" w:firstLineChars="200"/>
              <w:rPr>
                <w:rFonts w:ascii="宋体" w:hAnsi="宋体"/>
                <w:color w:val="auto"/>
                <w:sz w:val="32"/>
              </w:rPr>
            </w:pPr>
          </w:p>
        </w:tc>
        <w:tc>
          <w:tcPr>
            <w:tcW w:w="1319" w:type="dxa"/>
            <w:vAlign w:val="center"/>
          </w:tcPr>
          <w:p w14:paraId="379B7859">
            <w:pPr>
              <w:spacing w:line="360" w:lineRule="auto"/>
              <w:ind w:firstLine="640" w:firstLineChars="200"/>
              <w:rPr>
                <w:rFonts w:ascii="宋体" w:hAnsi="宋体"/>
                <w:color w:val="auto"/>
                <w:sz w:val="32"/>
              </w:rPr>
            </w:pPr>
          </w:p>
        </w:tc>
        <w:tc>
          <w:tcPr>
            <w:tcW w:w="682" w:type="dxa"/>
            <w:vAlign w:val="center"/>
          </w:tcPr>
          <w:p w14:paraId="42B3F01F">
            <w:pPr>
              <w:spacing w:line="360" w:lineRule="auto"/>
              <w:ind w:firstLine="640" w:firstLineChars="200"/>
              <w:rPr>
                <w:rFonts w:ascii="宋体" w:hAnsi="宋体"/>
                <w:color w:val="auto"/>
                <w:sz w:val="32"/>
              </w:rPr>
            </w:pPr>
          </w:p>
        </w:tc>
        <w:tc>
          <w:tcPr>
            <w:tcW w:w="709" w:type="dxa"/>
            <w:vAlign w:val="center"/>
          </w:tcPr>
          <w:p w14:paraId="1375E028">
            <w:pPr>
              <w:spacing w:line="360" w:lineRule="auto"/>
              <w:ind w:firstLine="640" w:firstLineChars="200"/>
              <w:rPr>
                <w:rFonts w:ascii="宋体" w:hAnsi="宋体"/>
                <w:color w:val="auto"/>
                <w:sz w:val="32"/>
              </w:rPr>
            </w:pPr>
          </w:p>
        </w:tc>
        <w:tc>
          <w:tcPr>
            <w:tcW w:w="877" w:type="dxa"/>
            <w:vAlign w:val="center"/>
          </w:tcPr>
          <w:p w14:paraId="238741F3">
            <w:pPr>
              <w:spacing w:line="360" w:lineRule="auto"/>
              <w:ind w:firstLine="640" w:firstLineChars="200"/>
              <w:rPr>
                <w:rFonts w:ascii="宋体" w:hAnsi="宋体"/>
                <w:color w:val="auto"/>
                <w:sz w:val="32"/>
              </w:rPr>
            </w:pPr>
          </w:p>
        </w:tc>
        <w:tc>
          <w:tcPr>
            <w:tcW w:w="800" w:type="dxa"/>
            <w:vAlign w:val="center"/>
          </w:tcPr>
          <w:p w14:paraId="4ECECA46">
            <w:pPr>
              <w:spacing w:line="360" w:lineRule="auto"/>
              <w:ind w:firstLine="640" w:firstLineChars="200"/>
              <w:rPr>
                <w:rFonts w:ascii="宋体" w:hAnsi="宋体"/>
                <w:color w:val="auto"/>
                <w:sz w:val="32"/>
              </w:rPr>
            </w:pPr>
          </w:p>
        </w:tc>
        <w:tc>
          <w:tcPr>
            <w:tcW w:w="850" w:type="dxa"/>
            <w:vAlign w:val="center"/>
          </w:tcPr>
          <w:p w14:paraId="40B5BF68">
            <w:pPr>
              <w:spacing w:line="360" w:lineRule="auto"/>
              <w:ind w:firstLine="640" w:firstLineChars="200"/>
              <w:rPr>
                <w:rFonts w:ascii="宋体" w:hAnsi="宋体"/>
                <w:color w:val="auto"/>
                <w:sz w:val="32"/>
              </w:rPr>
            </w:pPr>
          </w:p>
        </w:tc>
        <w:tc>
          <w:tcPr>
            <w:tcW w:w="709" w:type="dxa"/>
            <w:vAlign w:val="center"/>
          </w:tcPr>
          <w:p w14:paraId="7381CF96">
            <w:pPr>
              <w:spacing w:line="360" w:lineRule="auto"/>
              <w:ind w:firstLine="640" w:firstLineChars="200"/>
              <w:rPr>
                <w:rFonts w:ascii="宋体" w:hAnsi="宋体"/>
                <w:color w:val="auto"/>
                <w:sz w:val="32"/>
              </w:rPr>
            </w:pPr>
          </w:p>
        </w:tc>
        <w:tc>
          <w:tcPr>
            <w:tcW w:w="709" w:type="dxa"/>
            <w:vAlign w:val="center"/>
          </w:tcPr>
          <w:p w14:paraId="739D1EE0">
            <w:pPr>
              <w:spacing w:line="360" w:lineRule="auto"/>
              <w:ind w:firstLine="640" w:firstLineChars="200"/>
              <w:rPr>
                <w:rFonts w:ascii="宋体" w:hAnsi="宋体"/>
                <w:color w:val="auto"/>
                <w:sz w:val="32"/>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color w:val="auto"/>
                <w:sz w:val="32"/>
              </w:rPr>
            </w:pPr>
          </w:p>
        </w:tc>
        <w:tc>
          <w:tcPr>
            <w:tcW w:w="900" w:type="dxa"/>
            <w:vAlign w:val="center"/>
          </w:tcPr>
          <w:p w14:paraId="7A88BA04">
            <w:pPr>
              <w:spacing w:line="360" w:lineRule="auto"/>
              <w:ind w:firstLine="640" w:firstLineChars="200"/>
              <w:rPr>
                <w:rFonts w:ascii="宋体" w:hAnsi="宋体"/>
                <w:color w:val="auto"/>
                <w:sz w:val="32"/>
              </w:rPr>
            </w:pPr>
          </w:p>
        </w:tc>
        <w:tc>
          <w:tcPr>
            <w:tcW w:w="1319" w:type="dxa"/>
            <w:vAlign w:val="center"/>
          </w:tcPr>
          <w:p w14:paraId="59278AF8">
            <w:pPr>
              <w:spacing w:line="360" w:lineRule="auto"/>
              <w:ind w:firstLine="640" w:firstLineChars="200"/>
              <w:rPr>
                <w:rFonts w:ascii="宋体" w:hAnsi="宋体"/>
                <w:color w:val="auto"/>
                <w:sz w:val="32"/>
              </w:rPr>
            </w:pPr>
          </w:p>
        </w:tc>
        <w:tc>
          <w:tcPr>
            <w:tcW w:w="682" w:type="dxa"/>
            <w:vAlign w:val="center"/>
          </w:tcPr>
          <w:p w14:paraId="30B4E4C3">
            <w:pPr>
              <w:spacing w:line="360" w:lineRule="auto"/>
              <w:ind w:firstLine="640" w:firstLineChars="200"/>
              <w:rPr>
                <w:rFonts w:ascii="宋体" w:hAnsi="宋体"/>
                <w:color w:val="auto"/>
                <w:sz w:val="32"/>
              </w:rPr>
            </w:pPr>
          </w:p>
        </w:tc>
        <w:tc>
          <w:tcPr>
            <w:tcW w:w="709" w:type="dxa"/>
            <w:vAlign w:val="center"/>
          </w:tcPr>
          <w:p w14:paraId="1E82CE30">
            <w:pPr>
              <w:spacing w:line="360" w:lineRule="auto"/>
              <w:ind w:firstLine="640" w:firstLineChars="200"/>
              <w:rPr>
                <w:rFonts w:ascii="宋体" w:hAnsi="宋体"/>
                <w:color w:val="auto"/>
                <w:sz w:val="32"/>
              </w:rPr>
            </w:pPr>
          </w:p>
        </w:tc>
        <w:tc>
          <w:tcPr>
            <w:tcW w:w="877" w:type="dxa"/>
            <w:vAlign w:val="center"/>
          </w:tcPr>
          <w:p w14:paraId="0F5B1EAF">
            <w:pPr>
              <w:spacing w:line="360" w:lineRule="auto"/>
              <w:ind w:firstLine="640" w:firstLineChars="200"/>
              <w:rPr>
                <w:rFonts w:ascii="宋体" w:hAnsi="宋体"/>
                <w:color w:val="auto"/>
                <w:sz w:val="32"/>
              </w:rPr>
            </w:pPr>
          </w:p>
        </w:tc>
        <w:tc>
          <w:tcPr>
            <w:tcW w:w="800" w:type="dxa"/>
            <w:vAlign w:val="center"/>
          </w:tcPr>
          <w:p w14:paraId="1D13928C">
            <w:pPr>
              <w:spacing w:line="360" w:lineRule="auto"/>
              <w:ind w:firstLine="640" w:firstLineChars="200"/>
              <w:rPr>
                <w:rFonts w:ascii="宋体" w:hAnsi="宋体"/>
                <w:color w:val="auto"/>
                <w:sz w:val="32"/>
              </w:rPr>
            </w:pPr>
          </w:p>
        </w:tc>
        <w:tc>
          <w:tcPr>
            <w:tcW w:w="850" w:type="dxa"/>
            <w:vAlign w:val="center"/>
          </w:tcPr>
          <w:p w14:paraId="75394ECA">
            <w:pPr>
              <w:spacing w:line="360" w:lineRule="auto"/>
              <w:ind w:firstLine="640" w:firstLineChars="200"/>
              <w:rPr>
                <w:rFonts w:ascii="宋体" w:hAnsi="宋体"/>
                <w:color w:val="auto"/>
                <w:sz w:val="32"/>
              </w:rPr>
            </w:pPr>
          </w:p>
        </w:tc>
        <w:tc>
          <w:tcPr>
            <w:tcW w:w="709" w:type="dxa"/>
            <w:vAlign w:val="center"/>
          </w:tcPr>
          <w:p w14:paraId="0768A54B">
            <w:pPr>
              <w:spacing w:line="360" w:lineRule="auto"/>
              <w:ind w:firstLine="640" w:firstLineChars="200"/>
              <w:rPr>
                <w:rFonts w:ascii="宋体" w:hAnsi="宋体"/>
                <w:color w:val="auto"/>
                <w:sz w:val="32"/>
              </w:rPr>
            </w:pPr>
          </w:p>
        </w:tc>
        <w:tc>
          <w:tcPr>
            <w:tcW w:w="709" w:type="dxa"/>
            <w:vAlign w:val="center"/>
          </w:tcPr>
          <w:p w14:paraId="5055189A">
            <w:pPr>
              <w:spacing w:line="360" w:lineRule="auto"/>
              <w:ind w:firstLine="640" w:firstLineChars="200"/>
              <w:rPr>
                <w:rFonts w:ascii="宋体" w:hAnsi="宋体"/>
                <w:color w:val="auto"/>
                <w:sz w:val="32"/>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color w:val="auto"/>
                <w:sz w:val="32"/>
              </w:rPr>
            </w:pPr>
          </w:p>
        </w:tc>
        <w:tc>
          <w:tcPr>
            <w:tcW w:w="900" w:type="dxa"/>
            <w:vAlign w:val="center"/>
          </w:tcPr>
          <w:p w14:paraId="55DBBAC0">
            <w:pPr>
              <w:spacing w:line="360" w:lineRule="auto"/>
              <w:ind w:firstLine="640" w:firstLineChars="200"/>
              <w:rPr>
                <w:rFonts w:ascii="宋体" w:hAnsi="宋体"/>
                <w:color w:val="auto"/>
                <w:sz w:val="32"/>
              </w:rPr>
            </w:pPr>
          </w:p>
        </w:tc>
        <w:tc>
          <w:tcPr>
            <w:tcW w:w="1319" w:type="dxa"/>
            <w:vAlign w:val="center"/>
          </w:tcPr>
          <w:p w14:paraId="44357E58">
            <w:pPr>
              <w:spacing w:line="360" w:lineRule="auto"/>
              <w:ind w:firstLine="640" w:firstLineChars="200"/>
              <w:rPr>
                <w:rFonts w:ascii="宋体" w:hAnsi="宋体"/>
                <w:color w:val="auto"/>
                <w:sz w:val="32"/>
              </w:rPr>
            </w:pPr>
          </w:p>
        </w:tc>
        <w:tc>
          <w:tcPr>
            <w:tcW w:w="682" w:type="dxa"/>
            <w:vAlign w:val="center"/>
          </w:tcPr>
          <w:p w14:paraId="72C501BF">
            <w:pPr>
              <w:spacing w:line="360" w:lineRule="auto"/>
              <w:ind w:firstLine="640" w:firstLineChars="200"/>
              <w:rPr>
                <w:rFonts w:ascii="宋体" w:hAnsi="宋体"/>
                <w:color w:val="auto"/>
                <w:sz w:val="32"/>
              </w:rPr>
            </w:pPr>
          </w:p>
        </w:tc>
        <w:tc>
          <w:tcPr>
            <w:tcW w:w="709" w:type="dxa"/>
            <w:vAlign w:val="center"/>
          </w:tcPr>
          <w:p w14:paraId="6F413ABD">
            <w:pPr>
              <w:spacing w:line="360" w:lineRule="auto"/>
              <w:ind w:firstLine="640" w:firstLineChars="200"/>
              <w:rPr>
                <w:rFonts w:ascii="宋体" w:hAnsi="宋体"/>
                <w:color w:val="auto"/>
                <w:sz w:val="32"/>
              </w:rPr>
            </w:pPr>
          </w:p>
        </w:tc>
        <w:tc>
          <w:tcPr>
            <w:tcW w:w="877" w:type="dxa"/>
            <w:vAlign w:val="center"/>
          </w:tcPr>
          <w:p w14:paraId="2E953D56">
            <w:pPr>
              <w:spacing w:line="360" w:lineRule="auto"/>
              <w:ind w:firstLine="640" w:firstLineChars="200"/>
              <w:rPr>
                <w:rFonts w:ascii="宋体" w:hAnsi="宋体"/>
                <w:color w:val="auto"/>
                <w:sz w:val="32"/>
              </w:rPr>
            </w:pPr>
          </w:p>
        </w:tc>
        <w:tc>
          <w:tcPr>
            <w:tcW w:w="800" w:type="dxa"/>
            <w:vAlign w:val="center"/>
          </w:tcPr>
          <w:p w14:paraId="6A6219FE">
            <w:pPr>
              <w:spacing w:line="360" w:lineRule="auto"/>
              <w:ind w:firstLine="640" w:firstLineChars="200"/>
              <w:rPr>
                <w:rFonts w:ascii="宋体" w:hAnsi="宋体"/>
                <w:color w:val="auto"/>
                <w:sz w:val="32"/>
              </w:rPr>
            </w:pPr>
          </w:p>
        </w:tc>
        <w:tc>
          <w:tcPr>
            <w:tcW w:w="850" w:type="dxa"/>
            <w:vAlign w:val="center"/>
          </w:tcPr>
          <w:p w14:paraId="45EC4F9A">
            <w:pPr>
              <w:spacing w:line="360" w:lineRule="auto"/>
              <w:ind w:firstLine="640" w:firstLineChars="200"/>
              <w:rPr>
                <w:rFonts w:ascii="宋体" w:hAnsi="宋体"/>
                <w:color w:val="auto"/>
                <w:sz w:val="32"/>
              </w:rPr>
            </w:pPr>
          </w:p>
        </w:tc>
        <w:tc>
          <w:tcPr>
            <w:tcW w:w="709" w:type="dxa"/>
            <w:vAlign w:val="center"/>
          </w:tcPr>
          <w:p w14:paraId="248ED811">
            <w:pPr>
              <w:spacing w:line="360" w:lineRule="auto"/>
              <w:ind w:firstLine="640" w:firstLineChars="200"/>
              <w:rPr>
                <w:rFonts w:ascii="宋体" w:hAnsi="宋体"/>
                <w:color w:val="auto"/>
                <w:sz w:val="32"/>
              </w:rPr>
            </w:pPr>
          </w:p>
        </w:tc>
        <w:tc>
          <w:tcPr>
            <w:tcW w:w="709" w:type="dxa"/>
            <w:vAlign w:val="center"/>
          </w:tcPr>
          <w:p w14:paraId="4099939F">
            <w:pPr>
              <w:spacing w:line="360" w:lineRule="auto"/>
              <w:ind w:firstLine="640" w:firstLineChars="200"/>
              <w:rPr>
                <w:rFonts w:ascii="宋体" w:hAnsi="宋体"/>
                <w:color w:val="auto"/>
                <w:sz w:val="32"/>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color w:val="auto"/>
                <w:sz w:val="32"/>
              </w:rPr>
            </w:pPr>
          </w:p>
        </w:tc>
        <w:tc>
          <w:tcPr>
            <w:tcW w:w="900" w:type="dxa"/>
            <w:vAlign w:val="center"/>
          </w:tcPr>
          <w:p w14:paraId="500AE85F">
            <w:pPr>
              <w:spacing w:line="360" w:lineRule="auto"/>
              <w:ind w:firstLine="640" w:firstLineChars="200"/>
              <w:rPr>
                <w:rFonts w:ascii="宋体" w:hAnsi="宋体"/>
                <w:color w:val="auto"/>
                <w:sz w:val="32"/>
              </w:rPr>
            </w:pPr>
          </w:p>
        </w:tc>
        <w:tc>
          <w:tcPr>
            <w:tcW w:w="1319" w:type="dxa"/>
            <w:vAlign w:val="center"/>
          </w:tcPr>
          <w:p w14:paraId="0E61815A">
            <w:pPr>
              <w:spacing w:line="360" w:lineRule="auto"/>
              <w:ind w:firstLine="640" w:firstLineChars="200"/>
              <w:rPr>
                <w:rFonts w:ascii="宋体" w:hAnsi="宋体"/>
                <w:color w:val="auto"/>
                <w:sz w:val="32"/>
              </w:rPr>
            </w:pPr>
          </w:p>
        </w:tc>
        <w:tc>
          <w:tcPr>
            <w:tcW w:w="682" w:type="dxa"/>
            <w:vAlign w:val="center"/>
          </w:tcPr>
          <w:p w14:paraId="40877E70">
            <w:pPr>
              <w:spacing w:line="360" w:lineRule="auto"/>
              <w:ind w:firstLine="640" w:firstLineChars="200"/>
              <w:rPr>
                <w:rFonts w:ascii="宋体" w:hAnsi="宋体"/>
                <w:color w:val="auto"/>
                <w:sz w:val="32"/>
              </w:rPr>
            </w:pPr>
          </w:p>
        </w:tc>
        <w:tc>
          <w:tcPr>
            <w:tcW w:w="709" w:type="dxa"/>
            <w:vAlign w:val="center"/>
          </w:tcPr>
          <w:p w14:paraId="1D49E26E">
            <w:pPr>
              <w:spacing w:line="360" w:lineRule="auto"/>
              <w:ind w:firstLine="640" w:firstLineChars="200"/>
              <w:rPr>
                <w:rFonts w:ascii="宋体" w:hAnsi="宋体"/>
                <w:color w:val="auto"/>
                <w:sz w:val="32"/>
              </w:rPr>
            </w:pPr>
          </w:p>
        </w:tc>
        <w:tc>
          <w:tcPr>
            <w:tcW w:w="877" w:type="dxa"/>
            <w:vAlign w:val="center"/>
          </w:tcPr>
          <w:p w14:paraId="68A85849">
            <w:pPr>
              <w:spacing w:line="360" w:lineRule="auto"/>
              <w:ind w:firstLine="640" w:firstLineChars="200"/>
              <w:rPr>
                <w:rFonts w:ascii="宋体" w:hAnsi="宋体"/>
                <w:color w:val="auto"/>
                <w:sz w:val="32"/>
              </w:rPr>
            </w:pPr>
          </w:p>
        </w:tc>
        <w:tc>
          <w:tcPr>
            <w:tcW w:w="800" w:type="dxa"/>
            <w:vAlign w:val="center"/>
          </w:tcPr>
          <w:p w14:paraId="09DC1244">
            <w:pPr>
              <w:spacing w:line="360" w:lineRule="auto"/>
              <w:ind w:firstLine="640" w:firstLineChars="200"/>
              <w:rPr>
                <w:rFonts w:ascii="宋体" w:hAnsi="宋体"/>
                <w:color w:val="auto"/>
                <w:sz w:val="32"/>
              </w:rPr>
            </w:pPr>
          </w:p>
        </w:tc>
        <w:tc>
          <w:tcPr>
            <w:tcW w:w="850" w:type="dxa"/>
            <w:vAlign w:val="center"/>
          </w:tcPr>
          <w:p w14:paraId="59669B46">
            <w:pPr>
              <w:spacing w:line="360" w:lineRule="auto"/>
              <w:ind w:firstLine="640" w:firstLineChars="200"/>
              <w:rPr>
                <w:rFonts w:ascii="宋体" w:hAnsi="宋体"/>
                <w:color w:val="auto"/>
                <w:sz w:val="32"/>
              </w:rPr>
            </w:pPr>
          </w:p>
        </w:tc>
        <w:tc>
          <w:tcPr>
            <w:tcW w:w="709" w:type="dxa"/>
            <w:vAlign w:val="center"/>
          </w:tcPr>
          <w:p w14:paraId="49A0C34C">
            <w:pPr>
              <w:spacing w:line="360" w:lineRule="auto"/>
              <w:ind w:firstLine="640" w:firstLineChars="200"/>
              <w:rPr>
                <w:rFonts w:ascii="宋体" w:hAnsi="宋体"/>
                <w:color w:val="auto"/>
                <w:sz w:val="32"/>
              </w:rPr>
            </w:pPr>
          </w:p>
        </w:tc>
        <w:tc>
          <w:tcPr>
            <w:tcW w:w="709" w:type="dxa"/>
            <w:vAlign w:val="center"/>
          </w:tcPr>
          <w:p w14:paraId="415F852C">
            <w:pPr>
              <w:spacing w:line="360" w:lineRule="auto"/>
              <w:ind w:firstLine="640" w:firstLineChars="200"/>
              <w:rPr>
                <w:rFonts w:ascii="宋体" w:hAnsi="宋体"/>
                <w:color w:val="auto"/>
                <w:sz w:val="32"/>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color w:val="auto"/>
                <w:sz w:val="32"/>
              </w:rPr>
            </w:pPr>
          </w:p>
        </w:tc>
        <w:tc>
          <w:tcPr>
            <w:tcW w:w="900" w:type="dxa"/>
            <w:vAlign w:val="center"/>
          </w:tcPr>
          <w:p w14:paraId="7C839A38">
            <w:pPr>
              <w:spacing w:line="360" w:lineRule="auto"/>
              <w:ind w:firstLine="640" w:firstLineChars="200"/>
              <w:rPr>
                <w:rFonts w:ascii="宋体" w:hAnsi="宋体"/>
                <w:color w:val="auto"/>
                <w:sz w:val="32"/>
              </w:rPr>
            </w:pPr>
          </w:p>
        </w:tc>
        <w:tc>
          <w:tcPr>
            <w:tcW w:w="1319" w:type="dxa"/>
            <w:vAlign w:val="center"/>
          </w:tcPr>
          <w:p w14:paraId="0E44E6E1">
            <w:pPr>
              <w:spacing w:line="360" w:lineRule="auto"/>
              <w:ind w:firstLine="640" w:firstLineChars="200"/>
              <w:rPr>
                <w:rFonts w:ascii="宋体" w:hAnsi="宋体"/>
                <w:color w:val="auto"/>
                <w:sz w:val="32"/>
              </w:rPr>
            </w:pPr>
          </w:p>
        </w:tc>
        <w:tc>
          <w:tcPr>
            <w:tcW w:w="682" w:type="dxa"/>
            <w:vAlign w:val="center"/>
          </w:tcPr>
          <w:p w14:paraId="08971CCD">
            <w:pPr>
              <w:spacing w:line="360" w:lineRule="auto"/>
              <w:ind w:firstLine="640" w:firstLineChars="200"/>
              <w:rPr>
                <w:rFonts w:ascii="宋体" w:hAnsi="宋体"/>
                <w:color w:val="auto"/>
                <w:sz w:val="32"/>
              </w:rPr>
            </w:pPr>
          </w:p>
        </w:tc>
        <w:tc>
          <w:tcPr>
            <w:tcW w:w="709" w:type="dxa"/>
            <w:vAlign w:val="center"/>
          </w:tcPr>
          <w:p w14:paraId="65A5206B">
            <w:pPr>
              <w:spacing w:line="360" w:lineRule="auto"/>
              <w:ind w:firstLine="640" w:firstLineChars="200"/>
              <w:rPr>
                <w:rFonts w:ascii="宋体" w:hAnsi="宋体"/>
                <w:color w:val="auto"/>
                <w:sz w:val="32"/>
              </w:rPr>
            </w:pPr>
          </w:p>
        </w:tc>
        <w:tc>
          <w:tcPr>
            <w:tcW w:w="877" w:type="dxa"/>
            <w:vAlign w:val="center"/>
          </w:tcPr>
          <w:p w14:paraId="011328AC">
            <w:pPr>
              <w:spacing w:line="360" w:lineRule="auto"/>
              <w:ind w:firstLine="640" w:firstLineChars="200"/>
              <w:rPr>
                <w:rFonts w:ascii="宋体" w:hAnsi="宋体"/>
                <w:color w:val="auto"/>
                <w:sz w:val="32"/>
              </w:rPr>
            </w:pPr>
          </w:p>
        </w:tc>
        <w:tc>
          <w:tcPr>
            <w:tcW w:w="800" w:type="dxa"/>
            <w:vAlign w:val="center"/>
          </w:tcPr>
          <w:p w14:paraId="0531F76D">
            <w:pPr>
              <w:spacing w:line="360" w:lineRule="auto"/>
              <w:ind w:firstLine="640" w:firstLineChars="200"/>
              <w:rPr>
                <w:rFonts w:ascii="宋体" w:hAnsi="宋体"/>
                <w:color w:val="auto"/>
                <w:sz w:val="32"/>
              </w:rPr>
            </w:pPr>
          </w:p>
        </w:tc>
        <w:tc>
          <w:tcPr>
            <w:tcW w:w="850" w:type="dxa"/>
            <w:vAlign w:val="center"/>
          </w:tcPr>
          <w:p w14:paraId="399548DA">
            <w:pPr>
              <w:spacing w:line="360" w:lineRule="auto"/>
              <w:ind w:firstLine="640" w:firstLineChars="200"/>
              <w:rPr>
                <w:rFonts w:ascii="宋体" w:hAnsi="宋体"/>
                <w:color w:val="auto"/>
                <w:sz w:val="32"/>
              </w:rPr>
            </w:pPr>
          </w:p>
        </w:tc>
        <w:tc>
          <w:tcPr>
            <w:tcW w:w="709" w:type="dxa"/>
            <w:vAlign w:val="center"/>
          </w:tcPr>
          <w:p w14:paraId="32804740">
            <w:pPr>
              <w:spacing w:line="360" w:lineRule="auto"/>
              <w:ind w:firstLine="640" w:firstLineChars="200"/>
              <w:rPr>
                <w:rFonts w:ascii="宋体" w:hAnsi="宋体"/>
                <w:color w:val="auto"/>
                <w:sz w:val="32"/>
              </w:rPr>
            </w:pPr>
          </w:p>
        </w:tc>
        <w:tc>
          <w:tcPr>
            <w:tcW w:w="709" w:type="dxa"/>
            <w:vAlign w:val="center"/>
          </w:tcPr>
          <w:p w14:paraId="48702EBF">
            <w:pPr>
              <w:spacing w:line="360" w:lineRule="auto"/>
              <w:ind w:firstLine="640" w:firstLineChars="200"/>
              <w:rPr>
                <w:rFonts w:ascii="宋体" w:hAnsi="宋体"/>
                <w:color w:val="auto"/>
                <w:sz w:val="32"/>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color w:val="auto"/>
                <w:sz w:val="32"/>
              </w:rPr>
            </w:pPr>
          </w:p>
        </w:tc>
        <w:tc>
          <w:tcPr>
            <w:tcW w:w="900" w:type="dxa"/>
            <w:vAlign w:val="center"/>
          </w:tcPr>
          <w:p w14:paraId="19709A1F">
            <w:pPr>
              <w:spacing w:line="360" w:lineRule="auto"/>
              <w:ind w:firstLine="640" w:firstLineChars="200"/>
              <w:rPr>
                <w:rFonts w:ascii="宋体" w:hAnsi="宋体"/>
                <w:color w:val="auto"/>
                <w:sz w:val="32"/>
              </w:rPr>
            </w:pPr>
          </w:p>
        </w:tc>
        <w:tc>
          <w:tcPr>
            <w:tcW w:w="1319" w:type="dxa"/>
            <w:vAlign w:val="center"/>
          </w:tcPr>
          <w:p w14:paraId="27084AE3">
            <w:pPr>
              <w:spacing w:line="360" w:lineRule="auto"/>
              <w:ind w:firstLine="640" w:firstLineChars="200"/>
              <w:rPr>
                <w:rFonts w:ascii="宋体" w:hAnsi="宋体"/>
                <w:color w:val="auto"/>
                <w:sz w:val="32"/>
              </w:rPr>
            </w:pPr>
          </w:p>
        </w:tc>
        <w:tc>
          <w:tcPr>
            <w:tcW w:w="682" w:type="dxa"/>
            <w:vAlign w:val="center"/>
          </w:tcPr>
          <w:p w14:paraId="0A60ECBB">
            <w:pPr>
              <w:spacing w:line="360" w:lineRule="auto"/>
              <w:ind w:firstLine="640" w:firstLineChars="200"/>
              <w:rPr>
                <w:rFonts w:ascii="宋体" w:hAnsi="宋体"/>
                <w:color w:val="auto"/>
                <w:sz w:val="32"/>
              </w:rPr>
            </w:pPr>
          </w:p>
        </w:tc>
        <w:tc>
          <w:tcPr>
            <w:tcW w:w="709" w:type="dxa"/>
            <w:vAlign w:val="center"/>
          </w:tcPr>
          <w:p w14:paraId="2CDC271D">
            <w:pPr>
              <w:spacing w:line="360" w:lineRule="auto"/>
              <w:ind w:firstLine="640" w:firstLineChars="200"/>
              <w:rPr>
                <w:rFonts w:ascii="宋体" w:hAnsi="宋体"/>
                <w:color w:val="auto"/>
                <w:sz w:val="32"/>
              </w:rPr>
            </w:pPr>
          </w:p>
        </w:tc>
        <w:tc>
          <w:tcPr>
            <w:tcW w:w="877" w:type="dxa"/>
            <w:vAlign w:val="center"/>
          </w:tcPr>
          <w:p w14:paraId="057EAC98">
            <w:pPr>
              <w:spacing w:line="360" w:lineRule="auto"/>
              <w:ind w:firstLine="640" w:firstLineChars="200"/>
              <w:rPr>
                <w:rFonts w:ascii="宋体" w:hAnsi="宋体"/>
                <w:color w:val="auto"/>
                <w:sz w:val="32"/>
              </w:rPr>
            </w:pPr>
          </w:p>
        </w:tc>
        <w:tc>
          <w:tcPr>
            <w:tcW w:w="800" w:type="dxa"/>
            <w:vAlign w:val="center"/>
          </w:tcPr>
          <w:p w14:paraId="643F7350">
            <w:pPr>
              <w:spacing w:line="360" w:lineRule="auto"/>
              <w:ind w:firstLine="640" w:firstLineChars="200"/>
              <w:rPr>
                <w:rFonts w:ascii="宋体" w:hAnsi="宋体"/>
                <w:color w:val="auto"/>
                <w:sz w:val="32"/>
              </w:rPr>
            </w:pPr>
          </w:p>
        </w:tc>
        <w:tc>
          <w:tcPr>
            <w:tcW w:w="850" w:type="dxa"/>
            <w:vAlign w:val="center"/>
          </w:tcPr>
          <w:p w14:paraId="0B988BFF">
            <w:pPr>
              <w:spacing w:line="360" w:lineRule="auto"/>
              <w:ind w:firstLine="640" w:firstLineChars="200"/>
              <w:rPr>
                <w:rFonts w:ascii="宋体" w:hAnsi="宋体"/>
                <w:color w:val="auto"/>
                <w:sz w:val="32"/>
              </w:rPr>
            </w:pPr>
          </w:p>
        </w:tc>
        <w:tc>
          <w:tcPr>
            <w:tcW w:w="709" w:type="dxa"/>
            <w:vAlign w:val="center"/>
          </w:tcPr>
          <w:p w14:paraId="53DE833A">
            <w:pPr>
              <w:spacing w:line="360" w:lineRule="auto"/>
              <w:ind w:firstLine="640" w:firstLineChars="200"/>
              <w:rPr>
                <w:rFonts w:ascii="宋体" w:hAnsi="宋体"/>
                <w:color w:val="auto"/>
                <w:sz w:val="32"/>
              </w:rPr>
            </w:pPr>
          </w:p>
        </w:tc>
        <w:tc>
          <w:tcPr>
            <w:tcW w:w="709" w:type="dxa"/>
            <w:vAlign w:val="center"/>
          </w:tcPr>
          <w:p w14:paraId="38EDC5CD">
            <w:pPr>
              <w:spacing w:line="360" w:lineRule="auto"/>
              <w:ind w:firstLine="640" w:firstLineChars="200"/>
              <w:rPr>
                <w:rFonts w:ascii="宋体" w:hAnsi="宋体"/>
                <w:color w:val="auto"/>
                <w:sz w:val="32"/>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color w:val="auto"/>
                <w:sz w:val="32"/>
              </w:rPr>
            </w:pPr>
          </w:p>
        </w:tc>
        <w:tc>
          <w:tcPr>
            <w:tcW w:w="900" w:type="dxa"/>
            <w:vAlign w:val="center"/>
          </w:tcPr>
          <w:p w14:paraId="39415ADA">
            <w:pPr>
              <w:spacing w:line="360" w:lineRule="auto"/>
              <w:ind w:firstLine="640" w:firstLineChars="200"/>
              <w:rPr>
                <w:rFonts w:ascii="宋体" w:hAnsi="宋体"/>
                <w:color w:val="auto"/>
                <w:sz w:val="32"/>
              </w:rPr>
            </w:pPr>
          </w:p>
        </w:tc>
        <w:tc>
          <w:tcPr>
            <w:tcW w:w="1319" w:type="dxa"/>
            <w:vAlign w:val="center"/>
          </w:tcPr>
          <w:p w14:paraId="4CCDDC9B">
            <w:pPr>
              <w:spacing w:line="360" w:lineRule="auto"/>
              <w:ind w:firstLine="640" w:firstLineChars="200"/>
              <w:rPr>
                <w:rFonts w:ascii="宋体" w:hAnsi="宋体"/>
                <w:color w:val="auto"/>
                <w:sz w:val="32"/>
              </w:rPr>
            </w:pPr>
          </w:p>
        </w:tc>
        <w:tc>
          <w:tcPr>
            <w:tcW w:w="682" w:type="dxa"/>
            <w:vAlign w:val="center"/>
          </w:tcPr>
          <w:p w14:paraId="2CE0CB11">
            <w:pPr>
              <w:spacing w:line="360" w:lineRule="auto"/>
              <w:ind w:firstLine="640" w:firstLineChars="200"/>
              <w:rPr>
                <w:rFonts w:ascii="宋体" w:hAnsi="宋体"/>
                <w:color w:val="auto"/>
                <w:sz w:val="32"/>
              </w:rPr>
            </w:pPr>
          </w:p>
        </w:tc>
        <w:tc>
          <w:tcPr>
            <w:tcW w:w="709" w:type="dxa"/>
            <w:vAlign w:val="center"/>
          </w:tcPr>
          <w:p w14:paraId="34723B65">
            <w:pPr>
              <w:spacing w:line="360" w:lineRule="auto"/>
              <w:ind w:firstLine="640" w:firstLineChars="200"/>
              <w:rPr>
                <w:rFonts w:ascii="宋体" w:hAnsi="宋体"/>
                <w:color w:val="auto"/>
                <w:sz w:val="32"/>
              </w:rPr>
            </w:pPr>
          </w:p>
        </w:tc>
        <w:tc>
          <w:tcPr>
            <w:tcW w:w="877" w:type="dxa"/>
            <w:vAlign w:val="center"/>
          </w:tcPr>
          <w:p w14:paraId="61A05C4A">
            <w:pPr>
              <w:spacing w:line="360" w:lineRule="auto"/>
              <w:ind w:firstLine="640" w:firstLineChars="200"/>
              <w:rPr>
                <w:rFonts w:ascii="宋体" w:hAnsi="宋体"/>
                <w:color w:val="auto"/>
                <w:sz w:val="32"/>
              </w:rPr>
            </w:pPr>
          </w:p>
        </w:tc>
        <w:tc>
          <w:tcPr>
            <w:tcW w:w="800" w:type="dxa"/>
            <w:vAlign w:val="center"/>
          </w:tcPr>
          <w:p w14:paraId="4D67531D">
            <w:pPr>
              <w:spacing w:line="360" w:lineRule="auto"/>
              <w:ind w:firstLine="640" w:firstLineChars="200"/>
              <w:rPr>
                <w:rFonts w:ascii="宋体" w:hAnsi="宋体"/>
                <w:color w:val="auto"/>
                <w:sz w:val="32"/>
              </w:rPr>
            </w:pPr>
          </w:p>
        </w:tc>
        <w:tc>
          <w:tcPr>
            <w:tcW w:w="850" w:type="dxa"/>
            <w:vAlign w:val="center"/>
          </w:tcPr>
          <w:p w14:paraId="6310B8C1">
            <w:pPr>
              <w:spacing w:line="360" w:lineRule="auto"/>
              <w:ind w:firstLine="640" w:firstLineChars="200"/>
              <w:rPr>
                <w:rFonts w:ascii="宋体" w:hAnsi="宋体"/>
                <w:color w:val="auto"/>
                <w:sz w:val="32"/>
              </w:rPr>
            </w:pPr>
          </w:p>
        </w:tc>
        <w:tc>
          <w:tcPr>
            <w:tcW w:w="709" w:type="dxa"/>
            <w:vAlign w:val="center"/>
          </w:tcPr>
          <w:p w14:paraId="3E7EDAAC">
            <w:pPr>
              <w:spacing w:line="360" w:lineRule="auto"/>
              <w:ind w:firstLine="640" w:firstLineChars="200"/>
              <w:rPr>
                <w:rFonts w:ascii="宋体" w:hAnsi="宋体"/>
                <w:color w:val="auto"/>
                <w:sz w:val="32"/>
              </w:rPr>
            </w:pPr>
          </w:p>
        </w:tc>
        <w:tc>
          <w:tcPr>
            <w:tcW w:w="709" w:type="dxa"/>
            <w:vAlign w:val="center"/>
          </w:tcPr>
          <w:p w14:paraId="5E6B2E58">
            <w:pPr>
              <w:spacing w:line="360" w:lineRule="auto"/>
              <w:ind w:firstLine="640" w:firstLineChars="200"/>
              <w:rPr>
                <w:rFonts w:ascii="宋体" w:hAnsi="宋体"/>
                <w:color w:val="auto"/>
                <w:sz w:val="32"/>
              </w:rPr>
            </w:pPr>
          </w:p>
        </w:tc>
      </w:tr>
    </w:tbl>
    <w:p w14:paraId="7E5F6053">
      <w:pPr>
        <w:spacing w:line="360" w:lineRule="auto"/>
        <w:ind w:firstLine="643" w:firstLineChars="200"/>
        <w:rPr>
          <w:b/>
          <w:color w:val="auto"/>
          <w:sz w:val="32"/>
        </w:rPr>
      </w:pPr>
    </w:p>
    <w:p w14:paraId="7958AE1B">
      <w:pPr>
        <w:spacing w:line="360" w:lineRule="auto"/>
        <w:rPr>
          <w:rFonts w:ascii="黑体" w:hAnsi="黑体" w:eastAsia="黑体"/>
          <w:color w:val="auto"/>
          <w:sz w:val="28"/>
          <w:szCs w:val="28"/>
        </w:rPr>
      </w:pPr>
      <w:r>
        <w:rPr>
          <w:rFonts w:hint="eastAsia" w:ascii="黑体" w:hAnsi="黑体" w:eastAsia="黑体"/>
          <w:color w:val="auto"/>
          <w:sz w:val="28"/>
          <w:szCs w:val="28"/>
        </w:rPr>
        <w:t>附件2：</w:t>
      </w:r>
    </w:p>
    <w:p w14:paraId="2459EFB3">
      <w:pPr>
        <w:spacing w:line="360" w:lineRule="auto"/>
        <w:jc w:val="center"/>
        <w:rPr>
          <w:rFonts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color w:val="auto"/>
                <w:szCs w:val="21"/>
              </w:rPr>
            </w:pPr>
            <w:r>
              <w:rPr>
                <w:rFonts w:hint="eastAsia"/>
                <w:color w:val="auto"/>
                <w:szCs w:val="21"/>
              </w:rPr>
              <w:t>序号</w:t>
            </w:r>
          </w:p>
        </w:tc>
        <w:tc>
          <w:tcPr>
            <w:tcW w:w="1446" w:type="dxa"/>
            <w:vAlign w:val="center"/>
          </w:tcPr>
          <w:p w14:paraId="0B4C344B">
            <w:pPr>
              <w:jc w:val="center"/>
              <w:rPr>
                <w:color w:val="auto"/>
                <w:szCs w:val="21"/>
              </w:rPr>
            </w:pPr>
            <w:r>
              <w:rPr>
                <w:rFonts w:hint="eastAsia"/>
                <w:color w:val="auto"/>
                <w:szCs w:val="21"/>
              </w:rPr>
              <w:t>材料</w:t>
            </w:r>
          </w:p>
          <w:p w14:paraId="10ACACD8">
            <w:pPr>
              <w:jc w:val="center"/>
              <w:rPr>
                <w:color w:val="auto"/>
                <w:szCs w:val="21"/>
              </w:rPr>
            </w:pPr>
            <w:r>
              <w:rPr>
                <w:rFonts w:hint="eastAsia"/>
                <w:color w:val="auto"/>
                <w:szCs w:val="21"/>
              </w:rPr>
              <w:t>设备</w:t>
            </w:r>
          </w:p>
          <w:p w14:paraId="1A3DE40F">
            <w:pPr>
              <w:jc w:val="center"/>
              <w:rPr>
                <w:color w:val="auto"/>
                <w:szCs w:val="21"/>
              </w:rPr>
            </w:pPr>
            <w:r>
              <w:rPr>
                <w:rFonts w:hint="eastAsia"/>
                <w:color w:val="auto"/>
                <w:szCs w:val="21"/>
              </w:rPr>
              <w:t>品种</w:t>
            </w:r>
          </w:p>
        </w:tc>
        <w:tc>
          <w:tcPr>
            <w:tcW w:w="851" w:type="dxa"/>
            <w:vAlign w:val="center"/>
          </w:tcPr>
          <w:p w14:paraId="6CA6D99E">
            <w:pPr>
              <w:jc w:val="center"/>
              <w:rPr>
                <w:color w:val="auto"/>
                <w:szCs w:val="21"/>
              </w:rPr>
            </w:pPr>
            <w:r>
              <w:rPr>
                <w:rFonts w:hint="eastAsia"/>
                <w:color w:val="auto"/>
                <w:szCs w:val="21"/>
              </w:rPr>
              <w:t>规格</w:t>
            </w:r>
          </w:p>
          <w:p w14:paraId="3E803109">
            <w:pPr>
              <w:jc w:val="center"/>
              <w:rPr>
                <w:color w:val="auto"/>
                <w:szCs w:val="21"/>
              </w:rPr>
            </w:pPr>
            <w:r>
              <w:rPr>
                <w:rFonts w:hint="eastAsia"/>
                <w:color w:val="auto"/>
                <w:szCs w:val="21"/>
              </w:rPr>
              <w:t>型号</w:t>
            </w:r>
          </w:p>
        </w:tc>
        <w:tc>
          <w:tcPr>
            <w:tcW w:w="708" w:type="dxa"/>
            <w:vAlign w:val="center"/>
          </w:tcPr>
          <w:p w14:paraId="6599C413">
            <w:pPr>
              <w:jc w:val="center"/>
              <w:rPr>
                <w:color w:val="auto"/>
                <w:szCs w:val="21"/>
              </w:rPr>
            </w:pPr>
            <w:r>
              <w:rPr>
                <w:rFonts w:hint="eastAsia"/>
                <w:color w:val="auto"/>
                <w:szCs w:val="21"/>
              </w:rPr>
              <w:t>单位</w:t>
            </w:r>
          </w:p>
        </w:tc>
        <w:tc>
          <w:tcPr>
            <w:tcW w:w="810" w:type="dxa"/>
            <w:vAlign w:val="center"/>
          </w:tcPr>
          <w:p w14:paraId="55211D50">
            <w:pPr>
              <w:jc w:val="center"/>
              <w:rPr>
                <w:color w:val="auto"/>
                <w:szCs w:val="21"/>
              </w:rPr>
            </w:pPr>
            <w:r>
              <w:rPr>
                <w:rFonts w:hint="eastAsia"/>
                <w:color w:val="auto"/>
                <w:szCs w:val="21"/>
              </w:rPr>
              <w:t>数量</w:t>
            </w:r>
          </w:p>
        </w:tc>
        <w:tc>
          <w:tcPr>
            <w:tcW w:w="851" w:type="dxa"/>
            <w:vAlign w:val="center"/>
          </w:tcPr>
          <w:p w14:paraId="7595E0D1">
            <w:pPr>
              <w:jc w:val="center"/>
              <w:rPr>
                <w:color w:val="auto"/>
                <w:szCs w:val="21"/>
              </w:rPr>
            </w:pPr>
            <w:r>
              <w:rPr>
                <w:rFonts w:hint="eastAsia"/>
                <w:color w:val="auto"/>
                <w:szCs w:val="21"/>
              </w:rPr>
              <w:t>单价</w:t>
            </w:r>
          </w:p>
        </w:tc>
        <w:tc>
          <w:tcPr>
            <w:tcW w:w="736" w:type="dxa"/>
            <w:vAlign w:val="center"/>
          </w:tcPr>
          <w:p w14:paraId="5E637B79">
            <w:pPr>
              <w:jc w:val="center"/>
              <w:rPr>
                <w:color w:val="auto"/>
                <w:szCs w:val="21"/>
              </w:rPr>
            </w:pPr>
            <w:r>
              <w:rPr>
                <w:rFonts w:hint="eastAsia"/>
                <w:color w:val="auto"/>
                <w:szCs w:val="21"/>
              </w:rPr>
              <w:t>质量等级</w:t>
            </w:r>
          </w:p>
        </w:tc>
        <w:tc>
          <w:tcPr>
            <w:tcW w:w="910" w:type="dxa"/>
            <w:vAlign w:val="center"/>
          </w:tcPr>
          <w:p w14:paraId="4A703A17">
            <w:pPr>
              <w:jc w:val="center"/>
              <w:rPr>
                <w:color w:val="auto"/>
                <w:szCs w:val="21"/>
              </w:rPr>
            </w:pPr>
            <w:r>
              <w:rPr>
                <w:rFonts w:hint="eastAsia"/>
                <w:color w:val="auto"/>
                <w:szCs w:val="21"/>
              </w:rPr>
              <w:t>供应</w:t>
            </w:r>
          </w:p>
          <w:p w14:paraId="77376BE7">
            <w:pPr>
              <w:jc w:val="center"/>
              <w:rPr>
                <w:color w:val="auto"/>
                <w:szCs w:val="21"/>
              </w:rPr>
            </w:pPr>
            <w:r>
              <w:rPr>
                <w:rFonts w:hint="eastAsia"/>
                <w:color w:val="auto"/>
                <w:szCs w:val="21"/>
              </w:rPr>
              <w:t>时间</w:t>
            </w:r>
          </w:p>
        </w:tc>
        <w:tc>
          <w:tcPr>
            <w:tcW w:w="1088" w:type="dxa"/>
            <w:vAlign w:val="center"/>
          </w:tcPr>
          <w:p w14:paraId="3CEC2723">
            <w:pPr>
              <w:jc w:val="center"/>
              <w:rPr>
                <w:color w:val="auto"/>
                <w:szCs w:val="21"/>
              </w:rPr>
            </w:pPr>
            <w:r>
              <w:rPr>
                <w:rFonts w:hint="eastAsia"/>
                <w:color w:val="auto"/>
                <w:szCs w:val="21"/>
              </w:rPr>
              <w:t>送达</w:t>
            </w:r>
          </w:p>
          <w:p w14:paraId="63857458">
            <w:pPr>
              <w:jc w:val="center"/>
              <w:rPr>
                <w:color w:val="auto"/>
                <w:szCs w:val="21"/>
              </w:rPr>
            </w:pPr>
            <w:r>
              <w:rPr>
                <w:rFonts w:hint="eastAsia"/>
                <w:color w:val="auto"/>
                <w:szCs w:val="21"/>
              </w:rPr>
              <w:t>地点</w:t>
            </w:r>
          </w:p>
        </w:tc>
        <w:tc>
          <w:tcPr>
            <w:tcW w:w="878" w:type="dxa"/>
            <w:vAlign w:val="center"/>
          </w:tcPr>
          <w:p w14:paraId="7B733803">
            <w:pPr>
              <w:jc w:val="center"/>
              <w:rPr>
                <w:color w:val="auto"/>
                <w:szCs w:val="21"/>
              </w:rPr>
            </w:pPr>
            <w:r>
              <w:rPr>
                <w:rFonts w:hint="eastAsia"/>
                <w:color w:val="auto"/>
                <w:szCs w:val="21"/>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color w:val="auto"/>
                <w:sz w:val="40"/>
                <w:szCs w:val="32"/>
              </w:rPr>
            </w:pPr>
          </w:p>
        </w:tc>
        <w:tc>
          <w:tcPr>
            <w:tcW w:w="1446" w:type="dxa"/>
            <w:vAlign w:val="center"/>
          </w:tcPr>
          <w:p w14:paraId="3164548C">
            <w:pPr>
              <w:spacing w:line="360" w:lineRule="auto"/>
              <w:ind w:firstLine="800" w:firstLineChars="200"/>
              <w:rPr>
                <w:color w:val="auto"/>
                <w:sz w:val="40"/>
                <w:szCs w:val="32"/>
              </w:rPr>
            </w:pPr>
          </w:p>
        </w:tc>
        <w:tc>
          <w:tcPr>
            <w:tcW w:w="851" w:type="dxa"/>
            <w:vAlign w:val="center"/>
          </w:tcPr>
          <w:p w14:paraId="33CDE069">
            <w:pPr>
              <w:spacing w:line="360" w:lineRule="auto"/>
              <w:ind w:firstLine="800" w:firstLineChars="200"/>
              <w:rPr>
                <w:color w:val="auto"/>
                <w:sz w:val="40"/>
                <w:szCs w:val="32"/>
              </w:rPr>
            </w:pPr>
          </w:p>
        </w:tc>
        <w:tc>
          <w:tcPr>
            <w:tcW w:w="708" w:type="dxa"/>
            <w:vAlign w:val="center"/>
          </w:tcPr>
          <w:p w14:paraId="2B7ADAB8">
            <w:pPr>
              <w:spacing w:line="360" w:lineRule="auto"/>
              <w:ind w:firstLine="800" w:firstLineChars="200"/>
              <w:rPr>
                <w:color w:val="auto"/>
                <w:sz w:val="40"/>
                <w:szCs w:val="32"/>
              </w:rPr>
            </w:pPr>
          </w:p>
        </w:tc>
        <w:tc>
          <w:tcPr>
            <w:tcW w:w="810" w:type="dxa"/>
            <w:vAlign w:val="center"/>
          </w:tcPr>
          <w:p w14:paraId="4056C603">
            <w:pPr>
              <w:spacing w:line="360" w:lineRule="auto"/>
              <w:ind w:firstLine="800" w:firstLineChars="200"/>
              <w:rPr>
                <w:color w:val="auto"/>
                <w:sz w:val="40"/>
                <w:szCs w:val="32"/>
              </w:rPr>
            </w:pPr>
          </w:p>
        </w:tc>
        <w:tc>
          <w:tcPr>
            <w:tcW w:w="851" w:type="dxa"/>
            <w:vAlign w:val="center"/>
          </w:tcPr>
          <w:p w14:paraId="6A0ACB2E">
            <w:pPr>
              <w:spacing w:line="360" w:lineRule="auto"/>
              <w:ind w:firstLine="800" w:firstLineChars="200"/>
              <w:rPr>
                <w:color w:val="auto"/>
                <w:sz w:val="40"/>
                <w:szCs w:val="32"/>
              </w:rPr>
            </w:pPr>
          </w:p>
        </w:tc>
        <w:tc>
          <w:tcPr>
            <w:tcW w:w="736" w:type="dxa"/>
            <w:vAlign w:val="center"/>
          </w:tcPr>
          <w:p w14:paraId="20BC49AA">
            <w:pPr>
              <w:spacing w:line="360" w:lineRule="auto"/>
              <w:ind w:firstLine="800" w:firstLineChars="200"/>
              <w:rPr>
                <w:color w:val="auto"/>
                <w:sz w:val="40"/>
                <w:szCs w:val="32"/>
              </w:rPr>
            </w:pPr>
          </w:p>
        </w:tc>
        <w:tc>
          <w:tcPr>
            <w:tcW w:w="910" w:type="dxa"/>
            <w:vAlign w:val="center"/>
          </w:tcPr>
          <w:p w14:paraId="238E6609">
            <w:pPr>
              <w:spacing w:line="360" w:lineRule="auto"/>
              <w:ind w:firstLine="800" w:firstLineChars="200"/>
              <w:rPr>
                <w:color w:val="auto"/>
                <w:sz w:val="40"/>
                <w:szCs w:val="32"/>
              </w:rPr>
            </w:pPr>
          </w:p>
        </w:tc>
        <w:tc>
          <w:tcPr>
            <w:tcW w:w="1088" w:type="dxa"/>
            <w:vAlign w:val="center"/>
          </w:tcPr>
          <w:p w14:paraId="6ED7179E">
            <w:pPr>
              <w:spacing w:line="360" w:lineRule="auto"/>
              <w:ind w:firstLine="800" w:firstLineChars="200"/>
              <w:rPr>
                <w:color w:val="auto"/>
                <w:sz w:val="40"/>
                <w:szCs w:val="32"/>
              </w:rPr>
            </w:pPr>
          </w:p>
        </w:tc>
        <w:tc>
          <w:tcPr>
            <w:tcW w:w="878" w:type="dxa"/>
            <w:vAlign w:val="center"/>
          </w:tcPr>
          <w:p w14:paraId="23D7AA11">
            <w:pPr>
              <w:spacing w:line="360" w:lineRule="auto"/>
              <w:ind w:firstLine="800" w:firstLineChars="200"/>
              <w:rPr>
                <w:color w:val="auto"/>
                <w:sz w:val="40"/>
                <w:szCs w:val="32"/>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color w:val="auto"/>
                <w:sz w:val="40"/>
                <w:szCs w:val="32"/>
              </w:rPr>
            </w:pPr>
          </w:p>
        </w:tc>
        <w:tc>
          <w:tcPr>
            <w:tcW w:w="1446" w:type="dxa"/>
            <w:vAlign w:val="center"/>
          </w:tcPr>
          <w:p w14:paraId="63718890">
            <w:pPr>
              <w:spacing w:line="360" w:lineRule="auto"/>
              <w:ind w:firstLine="800" w:firstLineChars="200"/>
              <w:rPr>
                <w:color w:val="auto"/>
                <w:sz w:val="40"/>
                <w:szCs w:val="32"/>
              </w:rPr>
            </w:pPr>
          </w:p>
        </w:tc>
        <w:tc>
          <w:tcPr>
            <w:tcW w:w="851" w:type="dxa"/>
            <w:vAlign w:val="center"/>
          </w:tcPr>
          <w:p w14:paraId="3EDBA29C">
            <w:pPr>
              <w:spacing w:line="360" w:lineRule="auto"/>
              <w:ind w:firstLine="800" w:firstLineChars="200"/>
              <w:rPr>
                <w:color w:val="auto"/>
                <w:sz w:val="40"/>
                <w:szCs w:val="32"/>
              </w:rPr>
            </w:pPr>
          </w:p>
        </w:tc>
        <w:tc>
          <w:tcPr>
            <w:tcW w:w="708" w:type="dxa"/>
            <w:vAlign w:val="center"/>
          </w:tcPr>
          <w:p w14:paraId="033A9829">
            <w:pPr>
              <w:spacing w:line="360" w:lineRule="auto"/>
              <w:ind w:firstLine="800" w:firstLineChars="200"/>
              <w:rPr>
                <w:color w:val="auto"/>
                <w:sz w:val="40"/>
                <w:szCs w:val="32"/>
              </w:rPr>
            </w:pPr>
          </w:p>
        </w:tc>
        <w:tc>
          <w:tcPr>
            <w:tcW w:w="810" w:type="dxa"/>
            <w:vAlign w:val="center"/>
          </w:tcPr>
          <w:p w14:paraId="69B58283">
            <w:pPr>
              <w:spacing w:line="360" w:lineRule="auto"/>
              <w:ind w:firstLine="800" w:firstLineChars="200"/>
              <w:rPr>
                <w:color w:val="auto"/>
                <w:sz w:val="40"/>
                <w:szCs w:val="32"/>
              </w:rPr>
            </w:pPr>
          </w:p>
        </w:tc>
        <w:tc>
          <w:tcPr>
            <w:tcW w:w="851" w:type="dxa"/>
            <w:vAlign w:val="center"/>
          </w:tcPr>
          <w:p w14:paraId="70CB67EA">
            <w:pPr>
              <w:spacing w:line="360" w:lineRule="auto"/>
              <w:ind w:firstLine="800" w:firstLineChars="200"/>
              <w:rPr>
                <w:color w:val="auto"/>
                <w:sz w:val="40"/>
                <w:szCs w:val="32"/>
              </w:rPr>
            </w:pPr>
          </w:p>
        </w:tc>
        <w:tc>
          <w:tcPr>
            <w:tcW w:w="736" w:type="dxa"/>
            <w:vAlign w:val="center"/>
          </w:tcPr>
          <w:p w14:paraId="11CEAB02">
            <w:pPr>
              <w:spacing w:line="360" w:lineRule="auto"/>
              <w:ind w:firstLine="800" w:firstLineChars="200"/>
              <w:rPr>
                <w:color w:val="auto"/>
                <w:sz w:val="40"/>
                <w:szCs w:val="32"/>
              </w:rPr>
            </w:pPr>
          </w:p>
        </w:tc>
        <w:tc>
          <w:tcPr>
            <w:tcW w:w="910" w:type="dxa"/>
            <w:vAlign w:val="center"/>
          </w:tcPr>
          <w:p w14:paraId="0DBDACA9">
            <w:pPr>
              <w:spacing w:line="360" w:lineRule="auto"/>
              <w:ind w:firstLine="800" w:firstLineChars="200"/>
              <w:rPr>
                <w:color w:val="auto"/>
                <w:sz w:val="40"/>
                <w:szCs w:val="32"/>
              </w:rPr>
            </w:pPr>
          </w:p>
        </w:tc>
        <w:tc>
          <w:tcPr>
            <w:tcW w:w="1088" w:type="dxa"/>
            <w:vAlign w:val="center"/>
          </w:tcPr>
          <w:p w14:paraId="454C874A">
            <w:pPr>
              <w:spacing w:line="360" w:lineRule="auto"/>
              <w:ind w:firstLine="800" w:firstLineChars="200"/>
              <w:rPr>
                <w:color w:val="auto"/>
                <w:sz w:val="40"/>
                <w:szCs w:val="32"/>
              </w:rPr>
            </w:pPr>
          </w:p>
        </w:tc>
        <w:tc>
          <w:tcPr>
            <w:tcW w:w="878" w:type="dxa"/>
            <w:vAlign w:val="center"/>
          </w:tcPr>
          <w:p w14:paraId="36446143">
            <w:pPr>
              <w:spacing w:line="360" w:lineRule="auto"/>
              <w:ind w:firstLine="800" w:firstLineChars="200"/>
              <w:rPr>
                <w:color w:val="auto"/>
                <w:sz w:val="40"/>
                <w:szCs w:val="32"/>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color w:val="auto"/>
                <w:sz w:val="40"/>
                <w:szCs w:val="32"/>
              </w:rPr>
            </w:pPr>
          </w:p>
        </w:tc>
        <w:tc>
          <w:tcPr>
            <w:tcW w:w="1446" w:type="dxa"/>
            <w:vAlign w:val="center"/>
          </w:tcPr>
          <w:p w14:paraId="6BC6C772">
            <w:pPr>
              <w:spacing w:line="360" w:lineRule="auto"/>
              <w:ind w:firstLine="800" w:firstLineChars="200"/>
              <w:rPr>
                <w:color w:val="auto"/>
                <w:sz w:val="40"/>
                <w:szCs w:val="32"/>
              </w:rPr>
            </w:pPr>
          </w:p>
        </w:tc>
        <w:tc>
          <w:tcPr>
            <w:tcW w:w="851" w:type="dxa"/>
            <w:vAlign w:val="center"/>
          </w:tcPr>
          <w:p w14:paraId="64CBE3CC">
            <w:pPr>
              <w:spacing w:line="360" w:lineRule="auto"/>
              <w:ind w:firstLine="800" w:firstLineChars="200"/>
              <w:rPr>
                <w:color w:val="auto"/>
                <w:sz w:val="40"/>
                <w:szCs w:val="32"/>
              </w:rPr>
            </w:pPr>
          </w:p>
        </w:tc>
        <w:tc>
          <w:tcPr>
            <w:tcW w:w="708" w:type="dxa"/>
            <w:vAlign w:val="center"/>
          </w:tcPr>
          <w:p w14:paraId="4B1E192B">
            <w:pPr>
              <w:spacing w:line="360" w:lineRule="auto"/>
              <w:ind w:firstLine="800" w:firstLineChars="200"/>
              <w:rPr>
                <w:color w:val="auto"/>
                <w:sz w:val="40"/>
                <w:szCs w:val="32"/>
              </w:rPr>
            </w:pPr>
          </w:p>
        </w:tc>
        <w:tc>
          <w:tcPr>
            <w:tcW w:w="810" w:type="dxa"/>
            <w:vAlign w:val="center"/>
          </w:tcPr>
          <w:p w14:paraId="71D7665F">
            <w:pPr>
              <w:spacing w:line="360" w:lineRule="auto"/>
              <w:ind w:firstLine="800" w:firstLineChars="200"/>
              <w:rPr>
                <w:color w:val="auto"/>
                <w:sz w:val="40"/>
                <w:szCs w:val="32"/>
              </w:rPr>
            </w:pPr>
          </w:p>
        </w:tc>
        <w:tc>
          <w:tcPr>
            <w:tcW w:w="851" w:type="dxa"/>
            <w:vAlign w:val="center"/>
          </w:tcPr>
          <w:p w14:paraId="5109325F">
            <w:pPr>
              <w:spacing w:line="360" w:lineRule="auto"/>
              <w:ind w:firstLine="800" w:firstLineChars="200"/>
              <w:rPr>
                <w:color w:val="auto"/>
                <w:sz w:val="40"/>
                <w:szCs w:val="32"/>
              </w:rPr>
            </w:pPr>
          </w:p>
        </w:tc>
        <w:tc>
          <w:tcPr>
            <w:tcW w:w="736" w:type="dxa"/>
            <w:vAlign w:val="center"/>
          </w:tcPr>
          <w:p w14:paraId="0BA25E02">
            <w:pPr>
              <w:spacing w:line="360" w:lineRule="auto"/>
              <w:ind w:firstLine="800" w:firstLineChars="200"/>
              <w:rPr>
                <w:color w:val="auto"/>
                <w:sz w:val="40"/>
                <w:szCs w:val="32"/>
              </w:rPr>
            </w:pPr>
          </w:p>
        </w:tc>
        <w:tc>
          <w:tcPr>
            <w:tcW w:w="910" w:type="dxa"/>
            <w:vAlign w:val="center"/>
          </w:tcPr>
          <w:p w14:paraId="1C7EFC23">
            <w:pPr>
              <w:spacing w:line="360" w:lineRule="auto"/>
              <w:ind w:firstLine="800" w:firstLineChars="200"/>
              <w:rPr>
                <w:color w:val="auto"/>
                <w:sz w:val="40"/>
                <w:szCs w:val="32"/>
              </w:rPr>
            </w:pPr>
          </w:p>
        </w:tc>
        <w:tc>
          <w:tcPr>
            <w:tcW w:w="1088" w:type="dxa"/>
            <w:vAlign w:val="center"/>
          </w:tcPr>
          <w:p w14:paraId="30C2C367">
            <w:pPr>
              <w:spacing w:line="360" w:lineRule="auto"/>
              <w:ind w:firstLine="800" w:firstLineChars="200"/>
              <w:rPr>
                <w:color w:val="auto"/>
                <w:sz w:val="40"/>
                <w:szCs w:val="32"/>
              </w:rPr>
            </w:pPr>
          </w:p>
        </w:tc>
        <w:tc>
          <w:tcPr>
            <w:tcW w:w="878" w:type="dxa"/>
            <w:vAlign w:val="center"/>
          </w:tcPr>
          <w:p w14:paraId="6E0BFB16">
            <w:pPr>
              <w:spacing w:line="360" w:lineRule="auto"/>
              <w:ind w:firstLine="800" w:firstLineChars="200"/>
              <w:rPr>
                <w:color w:val="auto"/>
                <w:sz w:val="40"/>
                <w:szCs w:val="32"/>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color w:val="auto"/>
                <w:sz w:val="40"/>
                <w:szCs w:val="32"/>
              </w:rPr>
            </w:pPr>
          </w:p>
        </w:tc>
        <w:tc>
          <w:tcPr>
            <w:tcW w:w="1446" w:type="dxa"/>
            <w:vAlign w:val="center"/>
          </w:tcPr>
          <w:p w14:paraId="0FAE01CF">
            <w:pPr>
              <w:spacing w:line="360" w:lineRule="auto"/>
              <w:ind w:firstLine="800" w:firstLineChars="200"/>
              <w:rPr>
                <w:color w:val="auto"/>
                <w:sz w:val="40"/>
                <w:szCs w:val="32"/>
              </w:rPr>
            </w:pPr>
          </w:p>
        </w:tc>
        <w:tc>
          <w:tcPr>
            <w:tcW w:w="851" w:type="dxa"/>
            <w:vAlign w:val="center"/>
          </w:tcPr>
          <w:p w14:paraId="2C64502B">
            <w:pPr>
              <w:spacing w:line="360" w:lineRule="auto"/>
              <w:ind w:firstLine="800" w:firstLineChars="200"/>
              <w:rPr>
                <w:color w:val="auto"/>
                <w:sz w:val="40"/>
                <w:szCs w:val="32"/>
              </w:rPr>
            </w:pPr>
          </w:p>
        </w:tc>
        <w:tc>
          <w:tcPr>
            <w:tcW w:w="708" w:type="dxa"/>
            <w:vAlign w:val="center"/>
          </w:tcPr>
          <w:p w14:paraId="42884753">
            <w:pPr>
              <w:spacing w:line="360" w:lineRule="auto"/>
              <w:ind w:firstLine="800" w:firstLineChars="200"/>
              <w:rPr>
                <w:color w:val="auto"/>
                <w:sz w:val="40"/>
                <w:szCs w:val="32"/>
              </w:rPr>
            </w:pPr>
          </w:p>
        </w:tc>
        <w:tc>
          <w:tcPr>
            <w:tcW w:w="810" w:type="dxa"/>
            <w:vAlign w:val="center"/>
          </w:tcPr>
          <w:p w14:paraId="19CB5681">
            <w:pPr>
              <w:spacing w:line="360" w:lineRule="auto"/>
              <w:ind w:firstLine="800" w:firstLineChars="200"/>
              <w:rPr>
                <w:color w:val="auto"/>
                <w:sz w:val="40"/>
                <w:szCs w:val="32"/>
              </w:rPr>
            </w:pPr>
          </w:p>
        </w:tc>
        <w:tc>
          <w:tcPr>
            <w:tcW w:w="851" w:type="dxa"/>
            <w:vAlign w:val="center"/>
          </w:tcPr>
          <w:p w14:paraId="4477EDB3">
            <w:pPr>
              <w:spacing w:line="360" w:lineRule="auto"/>
              <w:ind w:firstLine="800" w:firstLineChars="200"/>
              <w:rPr>
                <w:color w:val="auto"/>
                <w:sz w:val="40"/>
                <w:szCs w:val="32"/>
              </w:rPr>
            </w:pPr>
          </w:p>
        </w:tc>
        <w:tc>
          <w:tcPr>
            <w:tcW w:w="736" w:type="dxa"/>
            <w:vAlign w:val="center"/>
          </w:tcPr>
          <w:p w14:paraId="5120A3EF">
            <w:pPr>
              <w:spacing w:line="360" w:lineRule="auto"/>
              <w:ind w:firstLine="800" w:firstLineChars="200"/>
              <w:rPr>
                <w:color w:val="auto"/>
                <w:sz w:val="40"/>
                <w:szCs w:val="32"/>
              </w:rPr>
            </w:pPr>
          </w:p>
        </w:tc>
        <w:tc>
          <w:tcPr>
            <w:tcW w:w="910" w:type="dxa"/>
            <w:vAlign w:val="center"/>
          </w:tcPr>
          <w:p w14:paraId="7D4E9039">
            <w:pPr>
              <w:spacing w:line="360" w:lineRule="auto"/>
              <w:ind w:firstLine="800" w:firstLineChars="200"/>
              <w:rPr>
                <w:color w:val="auto"/>
                <w:sz w:val="40"/>
                <w:szCs w:val="32"/>
              </w:rPr>
            </w:pPr>
          </w:p>
        </w:tc>
        <w:tc>
          <w:tcPr>
            <w:tcW w:w="1088" w:type="dxa"/>
            <w:vAlign w:val="center"/>
          </w:tcPr>
          <w:p w14:paraId="1EAAABCC">
            <w:pPr>
              <w:spacing w:line="360" w:lineRule="auto"/>
              <w:ind w:firstLine="800" w:firstLineChars="200"/>
              <w:rPr>
                <w:color w:val="auto"/>
                <w:sz w:val="40"/>
                <w:szCs w:val="32"/>
              </w:rPr>
            </w:pPr>
          </w:p>
        </w:tc>
        <w:tc>
          <w:tcPr>
            <w:tcW w:w="878" w:type="dxa"/>
            <w:vAlign w:val="center"/>
          </w:tcPr>
          <w:p w14:paraId="56B3AB9C">
            <w:pPr>
              <w:spacing w:line="360" w:lineRule="auto"/>
              <w:ind w:firstLine="800" w:firstLineChars="200"/>
              <w:rPr>
                <w:color w:val="auto"/>
                <w:sz w:val="40"/>
                <w:szCs w:val="32"/>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color w:val="auto"/>
                <w:sz w:val="40"/>
                <w:szCs w:val="32"/>
              </w:rPr>
            </w:pPr>
          </w:p>
        </w:tc>
        <w:tc>
          <w:tcPr>
            <w:tcW w:w="1446" w:type="dxa"/>
            <w:vAlign w:val="center"/>
          </w:tcPr>
          <w:p w14:paraId="136742F3">
            <w:pPr>
              <w:spacing w:line="360" w:lineRule="auto"/>
              <w:ind w:firstLine="800" w:firstLineChars="200"/>
              <w:rPr>
                <w:color w:val="auto"/>
                <w:sz w:val="40"/>
                <w:szCs w:val="32"/>
              </w:rPr>
            </w:pPr>
          </w:p>
        </w:tc>
        <w:tc>
          <w:tcPr>
            <w:tcW w:w="851" w:type="dxa"/>
            <w:vAlign w:val="center"/>
          </w:tcPr>
          <w:p w14:paraId="196CC1E8">
            <w:pPr>
              <w:spacing w:line="360" w:lineRule="auto"/>
              <w:ind w:firstLine="800" w:firstLineChars="200"/>
              <w:rPr>
                <w:color w:val="auto"/>
                <w:sz w:val="40"/>
                <w:szCs w:val="32"/>
              </w:rPr>
            </w:pPr>
          </w:p>
        </w:tc>
        <w:tc>
          <w:tcPr>
            <w:tcW w:w="708" w:type="dxa"/>
            <w:vAlign w:val="center"/>
          </w:tcPr>
          <w:p w14:paraId="01890A63">
            <w:pPr>
              <w:spacing w:line="360" w:lineRule="auto"/>
              <w:ind w:firstLine="800" w:firstLineChars="200"/>
              <w:rPr>
                <w:color w:val="auto"/>
                <w:sz w:val="40"/>
                <w:szCs w:val="32"/>
              </w:rPr>
            </w:pPr>
          </w:p>
        </w:tc>
        <w:tc>
          <w:tcPr>
            <w:tcW w:w="810" w:type="dxa"/>
            <w:vAlign w:val="center"/>
          </w:tcPr>
          <w:p w14:paraId="70309F5D">
            <w:pPr>
              <w:spacing w:line="360" w:lineRule="auto"/>
              <w:ind w:firstLine="800" w:firstLineChars="200"/>
              <w:rPr>
                <w:color w:val="auto"/>
                <w:sz w:val="40"/>
                <w:szCs w:val="32"/>
              </w:rPr>
            </w:pPr>
          </w:p>
        </w:tc>
        <w:tc>
          <w:tcPr>
            <w:tcW w:w="851" w:type="dxa"/>
            <w:vAlign w:val="center"/>
          </w:tcPr>
          <w:p w14:paraId="03C822DA">
            <w:pPr>
              <w:spacing w:line="360" w:lineRule="auto"/>
              <w:ind w:firstLine="800" w:firstLineChars="200"/>
              <w:rPr>
                <w:color w:val="auto"/>
                <w:sz w:val="40"/>
                <w:szCs w:val="32"/>
              </w:rPr>
            </w:pPr>
          </w:p>
        </w:tc>
        <w:tc>
          <w:tcPr>
            <w:tcW w:w="736" w:type="dxa"/>
            <w:vAlign w:val="center"/>
          </w:tcPr>
          <w:p w14:paraId="01D0C30F">
            <w:pPr>
              <w:spacing w:line="360" w:lineRule="auto"/>
              <w:ind w:firstLine="800" w:firstLineChars="200"/>
              <w:rPr>
                <w:color w:val="auto"/>
                <w:sz w:val="40"/>
                <w:szCs w:val="32"/>
              </w:rPr>
            </w:pPr>
          </w:p>
        </w:tc>
        <w:tc>
          <w:tcPr>
            <w:tcW w:w="910" w:type="dxa"/>
            <w:vAlign w:val="center"/>
          </w:tcPr>
          <w:p w14:paraId="2D3388DA">
            <w:pPr>
              <w:spacing w:line="360" w:lineRule="auto"/>
              <w:ind w:firstLine="800" w:firstLineChars="200"/>
              <w:rPr>
                <w:color w:val="auto"/>
                <w:sz w:val="40"/>
                <w:szCs w:val="32"/>
              </w:rPr>
            </w:pPr>
          </w:p>
        </w:tc>
        <w:tc>
          <w:tcPr>
            <w:tcW w:w="1088" w:type="dxa"/>
            <w:vAlign w:val="center"/>
          </w:tcPr>
          <w:p w14:paraId="026E8527">
            <w:pPr>
              <w:spacing w:line="360" w:lineRule="auto"/>
              <w:ind w:firstLine="800" w:firstLineChars="200"/>
              <w:rPr>
                <w:color w:val="auto"/>
                <w:sz w:val="40"/>
                <w:szCs w:val="32"/>
              </w:rPr>
            </w:pPr>
          </w:p>
        </w:tc>
        <w:tc>
          <w:tcPr>
            <w:tcW w:w="878" w:type="dxa"/>
            <w:vAlign w:val="center"/>
          </w:tcPr>
          <w:p w14:paraId="3646B420">
            <w:pPr>
              <w:spacing w:line="360" w:lineRule="auto"/>
              <w:ind w:firstLine="800" w:firstLineChars="200"/>
              <w:rPr>
                <w:color w:val="auto"/>
                <w:sz w:val="40"/>
                <w:szCs w:val="32"/>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color w:val="auto"/>
                <w:sz w:val="40"/>
                <w:szCs w:val="32"/>
              </w:rPr>
            </w:pPr>
          </w:p>
        </w:tc>
        <w:tc>
          <w:tcPr>
            <w:tcW w:w="1446" w:type="dxa"/>
            <w:vAlign w:val="center"/>
          </w:tcPr>
          <w:p w14:paraId="4F89B9D2">
            <w:pPr>
              <w:spacing w:line="360" w:lineRule="auto"/>
              <w:ind w:firstLine="800" w:firstLineChars="200"/>
              <w:rPr>
                <w:color w:val="auto"/>
                <w:sz w:val="40"/>
                <w:szCs w:val="32"/>
              </w:rPr>
            </w:pPr>
          </w:p>
        </w:tc>
        <w:tc>
          <w:tcPr>
            <w:tcW w:w="851" w:type="dxa"/>
            <w:vAlign w:val="center"/>
          </w:tcPr>
          <w:p w14:paraId="7EA9A8EE">
            <w:pPr>
              <w:spacing w:line="360" w:lineRule="auto"/>
              <w:ind w:firstLine="800" w:firstLineChars="200"/>
              <w:rPr>
                <w:color w:val="auto"/>
                <w:sz w:val="40"/>
                <w:szCs w:val="32"/>
              </w:rPr>
            </w:pPr>
          </w:p>
        </w:tc>
        <w:tc>
          <w:tcPr>
            <w:tcW w:w="708" w:type="dxa"/>
            <w:vAlign w:val="center"/>
          </w:tcPr>
          <w:p w14:paraId="6F7276DF">
            <w:pPr>
              <w:spacing w:line="360" w:lineRule="auto"/>
              <w:ind w:firstLine="800" w:firstLineChars="200"/>
              <w:rPr>
                <w:color w:val="auto"/>
                <w:sz w:val="40"/>
                <w:szCs w:val="32"/>
              </w:rPr>
            </w:pPr>
          </w:p>
        </w:tc>
        <w:tc>
          <w:tcPr>
            <w:tcW w:w="810" w:type="dxa"/>
            <w:vAlign w:val="center"/>
          </w:tcPr>
          <w:p w14:paraId="311D6EDC">
            <w:pPr>
              <w:spacing w:line="360" w:lineRule="auto"/>
              <w:ind w:firstLine="800" w:firstLineChars="200"/>
              <w:rPr>
                <w:color w:val="auto"/>
                <w:sz w:val="40"/>
                <w:szCs w:val="32"/>
              </w:rPr>
            </w:pPr>
          </w:p>
        </w:tc>
        <w:tc>
          <w:tcPr>
            <w:tcW w:w="851" w:type="dxa"/>
            <w:vAlign w:val="center"/>
          </w:tcPr>
          <w:p w14:paraId="53D21F6F">
            <w:pPr>
              <w:spacing w:line="360" w:lineRule="auto"/>
              <w:ind w:firstLine="800" w:firstLineChars="200"/>
              <w:rPr>
                <w:color w:val="auto"/>
                <w:sz w:val="40"/>
                <w:szCs w:val="32"/>
              </w:rPr>
            </w:pPr>
          </w:p>
        </w:tc>
        <w:tc>
          <w:tcPr>
            <w:tcW w:w="736" w:type="dxa"/>
            <w:vAlign w:val="center"/>
          </w:tcPr>
          <w:p w14:paraId="6312EAC0">
            <w:pPr>
              <w:spacing w:line="360" w:lineRule="auto"/>
              <w:ind w:firstLine="800" w:firstLineChars="200"/>
              <w:rPr>
                <w:color w:val="auto"/>
                <w:sz w:val="40"/>
                <w:szCs w:val="32"/>
              </w:rPr>
            </w:pPr>
          </w:p>
        </w:tc>
        <w:tc>
          <w:tcPr>
            <w:tcW w:w="910" w:type="dxa"/>
            <w:vAlign w:val="center"/>
          </w:tcPr>
          <w:p w14:paraId="18304C8B">
            <w:pPr>
              <w:spacing w:line="360" w:lineRule="auto"/>
              <w:ind w:firstLine="800" w:firstLineChars="200"/>
              <w:rPr>
                <w:color w:val="auto"/>
                <w:sz w:val="40"/>
                <w:szCs w:val="32"/>
              </w:rPr>
            </w:pPr>
          </w:p>
        </w:tc>
        <w:tc>
          <w:tcPr>
            <w:tcW w:w="1088" w:type="dxa"/>
            <w:vAlign w:val="center"/>
          </w:tcPr>
          <w:p w14:paraId="01FC941F">
            <w:pPr>
              <w:spacing w:line="360" w:lineRule="auto"/>
              <w:ind w:firstLine="800" w:firstLineChars="200"/>
              <w:rPr>
                <w:color w:val="auto"/>
                <w:sz w:val="40"/>
                <w:szCs w:val="32"/>
              </w:rPr>
            </w:pPr>
          </w:p>
        </w:tc>
        <w:tc>
          <w:tcPr>
            <w:tcW w:w="878" w:type="dxa"/>
            <w:vAlign w:val="center"/>
          </w:tcPr>
          <w:p w14:paraId="55E556F9">
            <w:pPr>
              <w:spacing w:line="360" w:lineRule="auto"/>
              <w:ind w:firstLine="800" w:firstLineChars="200"/>
              <w:rPr>
                <w:color w:val="auto"/>
                <w:sz w:val="40"/>
                <w:szCs w:val="32"/>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color w:val="auto"/>
                <w:sz w:val="40"/>
                <w:szCs w:val="32"/>
              </w:rPr>
            </w:pPr>
          </w:p>
        </w:tc>
        <w:tc>
          <w:tcPr>
            <w:tcW w:w="1446" w:type="dxa"/>
            <w:vAlign w:val="center"/>
          </w:tcPr>
          <w:p w14:paraId="5FD0BFFC">
            <w:pPr>
              <w:spacing w:line="360" w:lineRule="auto"/>
              <w:ind w:firstLine="800" w:firstLineChars="200"/>
              <w:rPr>
                <w:color w:val="auto"/>
                <w:sz w:val="40"/>
                <w:szCs w:val="32"/>
              </w:rPr>
            </w:pPr>
          </w:p>
        </w:tc>
        <w:tc>
          <w:tcPr>
            <w:tcW w:w="851" w:type="dxa"/>
            <w:vAlign w:val="center"/>
          </w:tcPr>
          <w:p w14:paraId="435975D8">
            <w:pPr>
              <w:spacing w:line="360" w:lineRule="auto"/>
              <w:ind w:firstLine="800" w:firstLineChars="200"/>
              <w:rPr>
                <w:color w:val="auto"/>
                <w:sz w:val="40"/>
                <w:szCs w:val="32"/>
              </w:rPr>
            </w:pPr>
          </w:p>
        </w:tc>
        <w:tc>
          <w:tcPr>
            <w:tcW w:w="708" w:type="dxa"/>
            <w:vAlign w:val="center"/>
          </w:tcPr>
          <w:p w14:paraId="7E55DA2B">
            <w:pPr>
              <w:spacing w:line="360" w:lineRule="auto"/>
              <w:ind w:firstLine="800" w:firstLineChars="200"/>
              <w:rPr>
                <w:color w:val="auto"/>
                <w:sz w:val="40"/>
                <w:szCs w:val="32"/>
              </w:rPr>
            </w:pPr>
          </w:p>
        </w:tc>
        <w:tc>
          <w:tcPr>
            <w:tcW w:w="810" w:type="dxa"/>
            <w:vAlign w:val="center"/>
          </w:tcPr>
          <w:p w14:paraId="0AB4DCB9">
            <w:pPr>
              <w:spacing w:line="360" w:lineRule="auto"/>
              <w:ind w:firstLine="800" w:firstLineChars="200"/>
              <w:rPr>
                <w:color w:val="auto"/>
                <w:sz w:val="40"/>
                <w:szCs w:val="32"/>
              </w:rPr>
            </w:pPr>
          </w:p>
        </w:tc>
        <w:tc>
          <w:tcPr>
            <w:tcW w:w="851" w:type="dxa"/>
            <w:vAlign w:val="center"/>
          </w:tcPr>
          <w:p w14:paraId="45481ED2">
            <w:pPr>
              <w:spacing w:line="360" w:lineRule="auto"/>
              <w:ind w:firstLine="800" w:firstLineChars="200"/>
              <w:rPr>
                <w:color w:val="auto"/>
                <w:sz w:val="40"/>
                <w:szCs w:val="32"/>
              </w:rPr>
            </w:pPr>
          </w:p>
        </w:tc>
        <w:tc>
          <w:tcPr>
            <w:tcW w:w="736" w:type="dxa"/>
            <w:vAlign w:val="center"/>
          </w:tcPr>
          <w:p w14:paraId="1ABD8FAD">
            <w:pPr>
              <w:spacing w:line="360" w:lineRule="auto"/>
              <w:ind w:firstLine="800" w:firstLineChars="200"/>
              <w:rPr>
                <w:color w:val="auto"/>
                <w:sz w:val="40"/>
                <w:szCs w:val="32"/>
              </w:rPr>
            </w:pPr>
          </w:p>
        </w:tc>
        <w:tc>
          <w:tcPr>
            <w:tcW w:w="910" w:type="dxa"/>
            <w:vAlign w:val="center"/>
          </w:tcPr>
          <w:p w14:paraId="0E470D12">
            <w:pPr>
              <w:spacing w:line="360" w:lineRule="auto"/>
              <w:ind w:firstLine="800" w:firstLineChars="200"/>
              <w:rPr>
                <w:color w:val="auto"/>
                <w:sz w:val="40"/>
                <w:szCs w:val="32"/>
              </w:rPr>
            </w:pPr>
          </w:p>
        </w:tc>
        <w:tc>
          <w:tcPr>
            <w:tcW w:w="1088" w:type="dxa"/>
            <w:vAlign w:val="center"/>
          </w:tcPr>
          <w:p w14:paraId="6A78AB64">
            <w:pPr>
              <w:spacing w:line="360" w:lineRule="auto"/>
              <w:ind w:firstLine="800" w:firstLineChars="200"/>
              <w:rPr>
                <w:color w:val="auto"/>
                <w:sz w:val="40"/>
                <w:szCs w:val="32"/>
              </w:rPr>
            </w:pPr>
          </w:p>
        </w:tc>
        <w:tc>
          <w:tcPr>
            <w:tcW w:w="878" w:type="dxa"/>
            <w:vAlign w:val="center"/>
          </w:tcPr>
          <w:p w14:paraId="63BACF51">
            <w:pPr>
              <w:spacing w:line="360" w:lineRule="auto"/>
              <w:ind w:firstLine="800" w:firstLineChars="200"/>
              <w:rPr>
                <w:color w:val="auto"/>
                <w:sz w:val="40"/>
                <w:szCs w:val="32"/>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color w:val="auto"/>
                <w:sz w:val="40"/>
                <w:szCs w:val="32"/>
              </w:rPr>
            </w:pPr>
          </w:p>
        </w:tc>
        <w:tc>
          <w:tcPr>
            <w:tcW w:w="1446" w:type="dxa"/>
            <w:vAlign w:val="center"/>
          </w:tcPr>
          <w:p w14:paraId="187FCD16">
            <w:pPr>
              <w:spacing w:line="360" w:lineRule="auto"/>
              <w:ind w:firstLine="800" w:firstLineChars="200"/>
              <w:rPr>
                <w:color w:val="auto"/>
                <w:sz w:val="40"/>
                <w:szCs w:val="32"/>
              </w:rPr>
            </w:pPr>
          </w:p>
        </w:tc>
        <w:tc>
          <w:tcPr>
            <w:tcW w:w="851" w:type="dxa"/>
            <w:vAlign w:val="center"/>
          </w:tcPr>
          <w:p w14:paraId="4937370A">
            <w:pPr>
              <w:spacing w:line="360" w:lineRule="auto"/>
              <w:ind w:firstLine="800" w:firstLineChars="200"/>
              <w:rPr>
                <w:color w:val="auto"/>
                <w:sz w:val="40"/>
                <w:szCs w:val="32"/>
              </w:rPr>
            </w:pPr>
          </w:p>
        </w:tc>
        <w:tc>
          <w:tcPr>
            <w:tcW w:w="708" w:type="dxa"/>
            <w:vAlign w:val="center"/>
          </w:tcPr>
          <w:p w14:paraId="58909538">
            <w:pPr>
              <w:spacing w:line="360" w:lineRule="auto"/>
              <w:ind w:firstLine="800" w:firstLineChars="200"/>
              <w:rPr>
                <w:color w:val="auto"/>
                <w:sz w:val="40"/>
                <w:szCs w:val="32"/>
              </w:rPr>
            </w:pPr>
          </w:p>
        </w:tc>
        <w:tc>
          <w:tcPr>
            <w:tcW w:w="810" w:type="dxa"/>
            <w:vAlign w:val="center"/>
          </w:tcPr>
          <w:p w14:paraId="03747FE6">
            <w:pPr>
              <w:spacing w:line="360" w:lineRule="auto"/>
              <w:ind w:firstLine="800" w:firstLineChars="200"/>
              <w:rPr>
                <w:color w:val="auto"/>
                <w:sz w:val="40"/>
                <w:szCs w:val="32"/>
              </w:rPr>
            </w:pPr>
          </w:p>
        </w:tc>
        <w:tc>
          <w:tcPr>
            <w:tcW w:w="851" w:type="dxa"/>
            <w:vAlign w:val="center"/>
          </w:tcPr>
          <w:p w14:paraId="4CCD12BA">
            <w:pPr>
              <w:spacing w:line="360" w:lineRule="auto"/>
              <w:ind w:firstLine="800" w:firstLineChars="200"/>
              <w:rPr>
                <w:color w:val="auto"/>
                <w:sz w:val="40"/>
                <w:szCs w:val="32"/>
              </w:rPr>
            </w:pPr>
          </w:p>
        </w:tc>
        <w:tc>
          <w:tcPr>
            <w:tcW w:w="736" w:type="dxa"/>
            <w:vAlign w:val="center"/>
          </w:tcPr>
          <w:p w14:paraId="7440ACFA">
            <w:pPr>
              <w:spacing w:line="360" w:lineRule="auto"/>
              <w:ind w:firstLine="800" w:firstLineChars="200"/>
              <w:rPr>
                <w:color w:val="auto"/>
                <w:sz w:val="40"/>
                <w:szCs w:val="32"/>
              </w:rPr>
            </w:pPr>
          </w:p>
        </w:tc>
        <w:tc>
          <w:tcPr>
            <w:tcW w:w="910" w:type="dxa"/>
            <w:vAlign w:val="center"/>
          </w:tcPr>
          <w:p w14:paraId="1C265B90">
            <w:pPr>
              <w:spacing w:line="360" w:lineRule="auto"/>
              <w:ind w:firstLine="800" w:firstLineChars="200"/>
              <w:rPr>
                <w:color w:val="auto"/>
                <w:sz w:val="40"/>
                <w:szCs w:val="32"/>
              </w:rPr>
            </w:pPr>
          </w:p>
        </w:tc>
        <w:tc>
          <w:tcPr>
            <w:tcW w:w="1088" w:type="dxa"/>
            <w:vAlign w:val="center"/>
          </w:tcPr>
          <w:p w14:paraId="16C8B229">
            <w:pPr>
              <w:spacing w:line="360" w:lineRule="auto"/>
              <w:ind w:firstLine="800" w:firstLineChars="200"/>
              <w:rPr>
                <w:color w:val="auto"/>
                <w:sz w:val="40"/>
                <w:szCs w:val="32"/>
              </w:rPr>
            </w:pPr>
          </w:p>
        </w:tc>
        <w:tc>
          <w:tcPr>
            <w:tcW w:w="878" w:type="dxa"/>
            <w:vAlign w:val="center"/>
          </w:tcPr>
          <w:p w14:paraId="0B5C423A">
            <w:pPr>
              <w:spacing w:line="360" w:lineRule="auto"/>
              <w:ind w:firstLine="800" w:firstLineChars="200"/>
              <w:rPr>
                <w:color w:val="auto"/>
                <w:sz w:val="40"/>
                <w:szCs w:val="32"/>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color w:val="auto"/>
                <w:sz w:val="40"/>
                <w:szCs w:val="32"/>
              </w:rPr>
            </w:pPr>
          </w:p>
        </w:tc>
        <w:tc>
          <w:tcPr>
            <w:tcW w:w="1446" w:type="dxa"/>
            <w:vAlign w:val="center"/>
          </w:tcPr>
          <w:p w14:paraId="29900700">
            <w:pPr>
              <w:spacing w:line="360" w:lineRule="auto"/>
              <w:ind w:firstLine="800" w:firstLineChars="200"/>
              <w:rPr>
                <w:color w:val="auto"/>
                <w:sz w:val="40"/>
                <w:szCs w:val="32"/>
              </w:rPr>
            </w:pPr>
          </w:p>
        </w:tc>
        <w:tc>
          <w:tcPr>
            <w:tcW w:w="851" w:type="dxa"/>
            <w:vAlign w:val="center"/>
          </w:tcPr>
          <w:p w14:paraId="2253C068">
            <w:pPr>
              <w:spacing w:line="360" w:lineRule="auto"/>
              <w:ind w:firstLine="800" w:firstLineChars="200"/>
              <w:rPr>
                <w:color w:val="auto"/>
                <w:sz w:val="40"/>
                <w:szCs w:val="32"/>
              </w:rPr>
            </w:pPr>
          </w:p>
        </w:tc>
        <w:tc>
          <w:tcPr>
            <w:tcW w:w="708" w:type="dxa"/>
            <w:vAlign w:val="center"/>
          </w:tcPr>
          <w:p w14:paraId="3E611CEF">
            <w:pPr>
              <w:spacing w:line="360" w:lineRule="auto"/>
              <w:ind w:firstLine="800" w:firstLineChars="200"/>
              <w:rPr>
                <w:color w:val="auto"/>
                <w:sz w:val="40"/>
                <w:szCs w:val="32"/>
              </w:rPr>
            </w:pPr>
          </w:p>
        </w:tc>
        <w:tc>
          <w:tcPr>
            <w:tcW w:w="810" w:type="dxa"/>
            <w:vAlign w:val="center"/>
          </w:tcPr>
          <w:p w14:paraId="0D5582A7">
            <w:pPr>
              <w:spacing w:line="360" w:lineRule="auto"/>
              <w:ind w:firstLine="800" w:firstLineChars="200"/>
              <w:rPr>
                <w:color w:val="auto"/>
                <w:sz w:val="40"/>
                <w:szCs w:val="32"/>
              </w:rPr>
            </w:pPr>
          </w:p>
        </w:tc>
        <w:tc>
          <w:tcPr>
            <w:tcW w:w="851" w:type="dxa"/>
            <w:vAlign w:val="center"/>
          </w:tcPr>
          <w:p w14:paraId="58C184BF">
            <w:pPr>
              <w:spacing w:line="360" w:lineRule="auto"/>
              <w:ind w:firstLine="800" w:firstLineChars="200"/>
              <w:rPr>
                <w:color w:val="auto"/>
                <w:sz w:val="40"/>
                <w:szCs w:val="32"/>
              </w:rPr>
            </w:pPr>
          </w:p>
        </w:tc>
        <w:tc>
          <w:tcPr>
            <w:tcW w:w="736" w:type="dxa"/>
            <w:vAlign w:val="center"/>
          </w:tcPr>
          <w:p w14:paraId="6471A8C0">
            <w:pPr>
              <w:spacing w:line="360" w:lineRule="auto"/>
              <w:ind w:firstLine="800" w:firstLineChars="200"/>
              <w:rPr>
                <w:color w:val="auto"/>
                <w:sz w:val="40"/>
                <w:szCs w:val="32"/>
              </w:rPr>
            </w:pPr>
          </w:p>
        </w:tc>
        <w:tc>
          <w:tcPr>
            <w:tcW w:w="910" w:type="dxa"/>
            <w:vAlign w:val="center"/>
          </w:tcPr>
          <w:p w14:paraId="5603B96E">
            <w:pPr>
              <w:spacing w:line="360" w:lineRule="auto"/>
              <w:ind w:firstLine="800" w:firstLineChars="200"/>
              <w:rPr>
                <w:color w:val="auto"/>
                <w:sz w:val="40"/>
                <w:szCs w:val="32"/>
              </w:rPr>
            </w:pPr>
          </w:p>
        </w:tc>
        <w:tc>
          <w:tcPr>
            <w:tcW w:w="1088" w:type="dxa"/>
            <w:vAlign w:val="center"/>
          </w:tcPr>
          <w:p w14:paraId="2ADE38CE">
            <w:pPr>
              <w:spacing w:line="360" w:lineRule="auto"/>
              <w:ind w:firstLine="800" w:firstLineChars="200"/>
              <w:rPr>
                <w:color w:val="auto"/>
                <w:sz w:val="40"/>
                <w:szCs w:val="32"/>
              </w:rPr>
            </w:pPr>
          </w:p>
        </w:tc>
        <w:tc>
          <w:tcPr>
            <w:tcW w:w="878" w:type="dxa"/>
            <w:vAlign w:val="center"/>
          </w:tcPr>
          <w:p w14:paraId="7A73A806">
            <w:pPr>
              <w:spacing w:line="360" w:lineRule="auto"/>
              <w:ind w:firstLine="800" w:firstLineChars="200"/>
              <w:rPr>
                <w:color w:val="auto"/>
                <w:sz w:val="40"/>
                <w:szCs w:val="32"/>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color w:val="auto"/>
                <w:sz w:val="40"/>
                <w:szCs w:val="32"/>
              </w:rPr>
            </w:pPr>
          </w:p>
        </w:tc>
        <w:tc>
          <w:tcPr>
            <w:tcW w:w="1446" w:type="dxa"/>
            <w:vAlign w:val="center"/>
          </w:tcPr>
          <w:p w14:paraId="40B6EF7D">
            <w:pPr>
              <w:spacing w:line="360" w:lineRule="auto"/>
              <w:ind w:firstLine="800" w:firstLineChars="200"/>
              <w:rPr>
                <w:color w:val="auto"/>
                <w:sz w:val="40"/>
                <w:szCs w:val="32"/>
              </w:rPr>
            </w:pPr>
          </w:p>
        </w:tc>
        <w:tc>
          <w:tcPr>
            <w:tcW w:w="851" w:type="dxa"/>
            <w:vAlign w:val="center"/>
          </w:tcPr>
          <w:p w14:paraId="72D4A68A">
            <w:pPr>
              <w:spacing w:line="360" w:lineRule="auto"/>
              <w:ind w:firstLine="800" w:firstLineChars="200"/>
              <w:rPr>
                <w:color w:val="auto"/>
                <w:sz w:val="40"/>
                <w:szCs w:val="32"/>
              </w:rPr>
            </w:pPr>
          </w:p>
        </w:tc>
        <w:tc>
          <w:tcPr>
            <w:tcW w:w="708" w:type="dxa"/>
            <w:vAlign w:val="center"/>
          </w:tcPr>
          <w:p w14:paraId="32AF6EA8">
            <w:pPr>
              <w:spacing w:line="360" w:lineRule="auto"/>
              <w:ind w:firstLine="800" w:firstLineChars="200"/>
              <w:rPr>
                <w:color w:val="auto"/>
                <w:sz w:val="40"/>
                <w:szCs w:val="32"/>
              </w:rPr>
            </w:pPr>
          </w:p>
        </w:tc>
        <w:tc>
          <w:tcPr>
            <w:tcW w:w="810" w:type="dxa"/>
            <w:vAlign w:val="center"/>
          </w:tcPr>
          <w:p w14:paraId="13DD3AB7">
            <w:pPr>
              <w:spacing w:line="360" w:lineRule="auto"/>
              <w:ind w:firstLine="800" w:firstLineChars="200"/>
              <w:rPr>
                <w:color w:val="auto"/>
                <w:sz w:val="40"/>
                <w:szCs w:val="32"/>
              </w:rPr>
            </w:pPr>
          </w:p>
        </w:tc>
        <w:tc>
          <w:tcPr>
            <w:tcW w:w="851" w:type="dxa"/>
            <w:vAlign w:val="center"/>
          </w:tcPr>
          <w:p w14:paraId="4E2CDC2F">
            <w:pPr>
              <w:spacing w:line="360" w:lineRule="auto"/>
              <w:ind w:firstLine="800" w:firstLineChars="200"/>
              <w:rPr>
                <w:color w:val="auto"/>
                <w:sz w:val="40"/>
                <w:szCs w:val="32"/>
              </w:rPr>
            </w:pPr>
          </w:p>
        </w:tc>
        <w:tc>
          <w:tcPr>
            <w:tcW w:w="736" w:type="dxa"/>
            <w:vAlign w:val="center"/>
          </w:tcPr>
          <w:p w14:paraId="4B83DD03">
            <w:pPr>
              <w:spacing w:line="360" w:lineRule="auto"/>
              <w:ind w:firstLine="800" w:firstLineChars="200"/>
              <w:rPr>
                <w:color w:val="auto"/>
                <w:sz w:val="40"/>
                <w:szCs w:val="32"/>
              </w:rPr>
            </w:pPr>
          </w:p>
        </w:tc>
        <w:tc>
          <w:tcPr>
            <w:tcW w:w="910" w:type="dxa"/>
            <w:vAlign w:val="center"/>
          </w:tcPr>
          <w:p w14:paraId="75D33DE7">
            <w:pPr>
              <w:spacing w:line="360" w:lineRule="auto"/>
              <w:ind w:firstLine="800" w:firstLineChars="200"/>
              <w:rPr>
                <w:color w:val="auto"/>
                <w:sz w:val="40"/>
                <w:szCs w:val="32"/>
              </w:rPr>
            </w:pPr>
          </w:p>
        </w:tc>
        <w:tc>
          <w:tcPr>
            <w:tcW w:w="1088" w:type="dxa"/>
            <w:vAlign w:val="center"/>
          </w:tcPr>
          <w:p w14:paraId="5313FACB">
            <w:pPr>
              <w:spacing w:line="360" w:lineRule="auto"/>
              <w:ind w:firstLine="800" w:firstLineChars="200"/>
              <w:rPr>
                <w:color w:val="auto"/>
                <w:sz w:val="40"/>
                <w:szCs w:val="32"/>
              </w:rPr>
            </w:pPr>
          </w:p>
        </w:tc>
        <w:tc>
          <w:tcPr>
            <w:tcW w:w="878" w:type="dxa"/>
            <w:vAlign w:val="center"/>
          </w:tcPr>
          <w:p w14:paraId="5E003F90">
            <w:pPr>
              <w:spacing w:line="360" w:lineRule="auto"/>
              <w:ind w:firstLine="800" w:firstLineChars="200"/>
              <w:rPr>
                <w:color w:val="auto"/>
                <w:sz w:val="40"/>
                <w:szCs w:val="32"/>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color w:val="auto"/>
                <w:sz w:val="40"/>
                <w:szCs w:val="32"/>
              </w:rPr>
            </w:pPr>
          </w:p>
        </w:tc>
        <w:tc>
          <w:tcPr>
            <w:tcW w:w="1446" w:type="dxa"/>
            <w:vAlign w:val="center"/>
          </w:tcPr>
          <w:p w14:paraId="0A6D82C7">
            <w:pPr>
              <w:spacing w:line="360" w:lineRule="auto"/>
              <w:ind w:firstLine="800" w:firstLineChars="200"/>
              <w:rPr>
                <w:color w:val="auto"/>
                <w:sz w:val="40"/>
                <w:szCs w:val="32"/>
              </w:rPr>
            </w:pPr>
          </w:p>
        </w:tc>
        <w:tc>
          <w:tcPr>
            <w:tcW w:w="851" w:type="dxa"/>
            <w:vAlign w:val="center"/>
          </w:tcPr>
          <w:p w14:paraId="4AE3DD37">
            <w:pPr>
              <w:spacing w:line="360" w:lineRule="auto"/>
              <w:ind w:firstLine="800" w:firstLineChars="200"/>
              <w:rPr>
                <w:color w:val="auto"/>
                <w:sz w:val="40"/>
                <w:szCs w:val="32"/>
              </w:rPr>
            </w:pPr>
          </w:p>
        </w:tc>
        <w:tc>
          <w:tcPr>
            <w:tcW w:w="708" w:type="dxa"/>
            <w:vAlign w:val="center"/>
          </w:tcPr>
          <w:p w14:paraId="75EB627B">
            <w:pPr>
              <w:spacing w:line="360" w:lineRule="auto"/>
              <w:ind w:firstLine="800" w:firstLineChars="200"/>
              <w:rPr>
                <w:color w:val="auto"/>
                <w:sz w:val="40"/>
                <w:szCs w:val="32"/>
              </w:rPr>
            </w:pPr>
          </w:p>
        </w:tc>
        <w:tc>
          <w:tcPr>
            <w:tcW w:w="810" w:type="dxa"/>
            <w:vAlign w:val="center"/>
          </w:tcPr>
          <w:p w14:paraId="2E4F3568">
            <w:pPr>
              <w:spacing w:line="360" w:lineRule="auto"/>
              <w:ind w:firstLine="800" w:firstLineChars="200"/>
              <w:rPr>
                <w:color w:val="auto"/>
                <w:sz w:val="40"/>
                <w:szCs w:val="32"/>
              </w:rPr>
            </w:pPr>
          </w:p>
        </w:tc>
        <w:tc>
          <w:tcPr>
            <w:tcW w:w="851" w:type="dxa"/>
            <w:vAlign w:val="center"/>
          </w:tcPr>
          <w:p w14:paraId="7F295801">
            <w:pPr>
              <w:spacing w:line="360" w:lineRule="auto"/>
              <w:ind w:firstLine="800" w:firstLineChars="200"/>
              <w:rPr>
                <w:color w:val="auto"/>
                <w:sz w:val="40"/>
                <w:szCs w:val="32"/>
              </w:rPr>
            </w:pPr>
          </w:p>
        </w:tc>
        <w:tc>
          <w:tcPr>
            <w:tcW w:w="736" w:type="dxa"/>
            <w:vAlign w:val="center"/>
          </w:tcPr>
          <w:p w14:paraId="6458BCED">
            <w:pPr>
              <w:spacing w:line="360" w:lineRule="auto"/>
              <w:ind w:firstLine="800" w:firstLineChars="200"/>
              <w:rPr>
                <w:color w:val="auto"/>
                <w:sz w:val="40"/>
                <w:szCs w:val="32"/>
              </w:rPr>
            </w:pPr>
          </w:p>
        </w:tc>
        <w:tc>
          <w:tcPr>
            <w:tcW w:w="910" w:type="dxa"/>
            <w:vAlign w:val="center"/>
          </w:tcPr>
          <w:p w14:paraId="27C6F5BD">
            <w:pPr>
              <w:spacing w:line="360" w:lineRule="auto"/>
              <w:ind w:firstLine="800" w:firstLineChars="200"/>
              <w:rPr>
                <w:color w:val="auto"/>
                <w:sz w:val="40"/>
                <w:szCs w:val="32"/>
              </w:rPr>
            </w:pPr>
          </w:p>
        </w:tc>
        <w:tc>
          <w:tcPr>
            <w:tcW w:w="1088" w:type="dxa"/>
            <w:vAlign w:val="center"/>
          </w:tcPr>
          <w:p w14:paraId="64C65314">
            <w:pPr>
              <w:spacing w:line="360" w:lineRule="auto"/>
              <w:ind w:firstLine="800" w:firstLineChars="200"/>
              <w:rPr>
                <w:color w:val="auto"/>
                <w:sz w:val="40"/>
                <w:szCs w:val="32"/>
              </w:rPr>
            </w:pPr>
          </w:p>
        </w:tc>
        <w:tc>
          <w:tcPr>
            <w:tcW w:w="878" w:type="dxa"/>
            <w:vAlign w:val="center"/>
          </w:tcPr>
          <w:p w14:paraId="7AFE7DBB">
            <w:pPr>
              <w:spacing w:line="360" w:lineRule="auto"/>
              <w:ind w:firstLine="800" w:firstLineChars="200"/>
              <w:rPr>
                <w:color w:val="auto"/>
                <w:sz w:val="40"/>
                <w:szCs w:val="32"/>
              </w:rPr>
            </w:pPr>
          </w:p>
        </w:tc>
      </w:tr>
    </w:tbl>
    <w:p w14:paraId="52233174">
      <w:pPr>
        <w:spacing w:line="360" w:lineRule="auto"/>
        <w:rPr>
          <w:rFonts w:hint="eastAsia" w:ascii="黑体" w:hAnsi="黑体" w:eastAsia="黑体"/>
          <w:color w:val="auto"/>
          <w:sz w:val="28"/>
          <w:szCs w:val="28"/>
        </w:rPr>
      </w:pPr>
    </w:p>
    <w:p w14:paraId="755C55F7">
      <w:pPr>
        <w:spacing w:line="360" w:lineRule="auto"/>
        <w:rPr>
          <w:rFonts w:hint="eastAsia" w:ascii="黑体" w:hAnsi="黑体" w:eastAsia="黑体"/>
          <w:color w:val="auto"/>
          <w:sz w:val="28"/>
          <w:szCs w:val="28"/>
        </w:rPr>
      </w:pPr>
    </w:p>
    <w:p w14:paraId="7DC1C1DA">
      <w:pPr>
        <w:spacing w:line="360" w:lineRule="auto"/>
        <w:rPr>
          <w:rFonts w:ascii="黑体" w:hAnsi="黑体" w:eastAsia="黑体"/>
          <w:color w:val="auto"/>
          <w:sz w:val="28"/>
          <w:szCs w:val="28"/>
        </w:rPr>
      </w:pPr>
      <w:r>
        <w:rPr>
          <w:rFonts w:hint="eastAsia" w:ascii="黑体" w:hAnsi="黑体" w:eastAsia="黑体"/>
          <w:color w:val="auto"/>
          <w:sz w:val="28"/>
          <w:szCs w:val="28"/>
        </w:rPr>
        <w:t>附件3：</w:t>
      </w:r>
    </w:p>
    <w:p w14:paraId="2D0CF5F3">
      <w:pPr>
        <w:spacing w:line="360" w:lineRule="auto"/>
        <w:rPr>
          <w:b/>
          <w:bCs/>
          <w:color w:val="auto"/>
          <w:sz w:val="32"/>
        </w:rPr>
      </w:pPr>
    </w:p>
    <w:p w14:paraId="6ED49834">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758BB343">
      <w:pPr>
        <w:spacing w:line="360" w:lineRule="auto"/>
        <w:ind w:firstLine="361" w:firstLineChars="200"/>
        <w:rPr>
          <w:b/>
          <w:bCs/>
          <w:color w:val="auto"/>
          <w:sz w:val="18"/>
          <w:szCs w:val="18"/>
        </w:rPr>
      </w:pPr>
    </w:p>
    <w:p w14:paraId="020A2377">
      <w:pPr>
        <w:spacing w:line="440" w:lineRule="exact"/>
        <w:ind w:firstLine="420" w:firstLineChars="200"/>
        <w:rPr>
          <w:color w:val="auto"/>
          <w:szCs w:val="21"/>
        </w:rPr>
      </w:pPr>
      <w:r>
        <w:rPr>
          <w:rFonts w:hint="eastAsia"/>
          <w:color w:val="auto"/>
          <w:szCs w:val="21"/>
        </w:rPr>
        <w:t>发包人（全称）：</w:t>
      </w:r>
    </w:p>
    <w:p w14:paraId="6A6D1A45">
      <w:pPr>
        <w:spacing w:line="440" w:lineRule="exact"/>
        <w:ind w:firstLine="420" w:firstLineChars="200"/>
        <w:rPr>
          <w:color w:val="auto"/>
          <w:szCs w:val="21"/>
        </w:rPr>
      </w:pPr>
      <w:r>
        <w:rPr>
          <w:rFonts w:hint="eastAsia"/>
          <w:color w:val="auto"/>
          <w:szCs w:val="21"/>
        </w:rPr>
        <w:t>承包人（全称）：</w:t>
      </w:r>
    </w:p>
    <w:p w14:paraId="5B74B0FD">
      <w:pPr>
        <w:spacing w:line="440" w:lineRule="exact"/>
        <w:ind w:firstLine="420" w:firstLineChars="200"/>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color w:val="auto"/>
          <w:szCs w:val="21"/>
        </w:rPr>
      </w:pPr>
      <w:r>
        <w:rPr>
          <w:rFonts w:hint="eastAsia"/>
          <w:b/>
          <w:color w:val="auto"/>
          <w:szCs w:val="21"/>
        </w:rPr>
        <w:t>一、工程质量保修范围和内容</w:t>
      </w:r>
    </w:p>
    <w:p w14:paraId="380B4FE7">
      <w:pPr>
        <w:spacing w:line="440" w:lineRule="exact"/>
        <w:ind w:firstLine="420" w:firstLineChars="200"/>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color w:val="auto"/>
          <w:szCs w:val="21"/>
        </w:rPr>
      </w:pPr>
      <w:r>
        <w:rPr>
          <w:rFonts w:hint="eastAsia"/>
          <w:b/>
          <w:color w:val="auto"/>
          <w:szCs w:val="21"/>
        </w:rPr>
        <w:t>二、质量保修期</w:t>
      </w:r>
    </w:p>
    <w:p w14:paraId="5314B6D5">
      <w:pPr>
        <w:spacing w:line="440" w:lineRule="exact"/>
        <w:ind w:firstLine="420" w:firstLineChars="200"/>
        <w:rPr>
          <w:color w:val="auto"/>
          <w:szCs w:val="21"/>
        </w:rPr>
      </w:pPr>
      <w:r>
        <w:rPr>
          <w:rFonts w:hint="eastAsia"/>
          <w:color w:val="auto"/>
          <w:szCs w:val="21"/>
        </w:rPr>
        <w:t>质量保修期从工程实际竣工之日算起。分单项竣工验收的工程，按单项工程分别计算质量保修期。</w:t>
      </w:r>
    </w:p>
    <w:p w14:paraId="4E41A2A8">
      <w:pPr>
        <w:spacing w:line="440" w:lineRule="exact"/>
        <w:ind w:firstLine="420" w:firstLineChars="200"/>
        <w:rPr>
          <w:color w:val="auto"/>
          <w:szCs w:val="21"/>
        </w:rPr>
      </w:pPr>
      <w:r>
        <w:rPr>
          <w:rFonts w:hint="eastAsia"/>
          <w:color w:val="auto"/>
          <w:szCs w:val="21"/>
        </w:rPr>
        <w:t>质量保修期自竣工验收合格之日起计算。</w:t>
      </w:r>
    </w:p>
    <w:p w14:paraId="22A876E3">
      <w:pPr>
        <w:ind w:firstLine="422" w:firstLineChars="200"/>
        <w:rPr>
          <w:b/>
          <w:color w:val="auto"/>
          <w:szCs w:val="21"/>
        </w:rPr>
      </w:pPr>
      <w:r>
        <w:rPr>
          <w:rFonts w:hint="eastAsia"/>
          <w:b/>
          <w:color w:val="auto"/>
          <w:szCs w:val="21"/>
        </w:rPr>
        <w:t>三、质量保修责任</w:t>
      </w:r>
    </w:p>
    <w:p w14:paraId="18928546">
      <w:pPr>
        <w:spacing w:line="440" w:lineRule="exact"/>
        <w:ind w:firstLine="420" w:firstLineChars="200"/>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color w:val="auto"/>
          <w:szCs w:val="21"/>
        </w:rPr>
      </w:pPr>
      <w:r>
        <w:rPr>
          <w:rFonts w:hint="eastAsia"/>
          <w:color w:val="auto"/>
          <w:szCs w:val="21"/>
        </w:rPr>
        <w:t>3、在保修期内，无论发包方是否进入、占用或使用本工程，承包方均应继续承担合同中规定的责任及义务，直到合同终止。</w:t>
      </w:r>
    </w:p>
    <w:p w14:paraId="4BA2332B">
      <w:pPr>
        <w:spacing w:line="440" w:lineRule="exact"/>
        <w:ind w:firstLine="420" w:firstLineChars="200"/>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color w:val="auto"/>
          <w:szCs w:val="21"/>
        </w:rPr>
      </w:pPr>
      <w:r>
        <w:rPr>
          <w:rFonts w:hint="eastAsia"/>
          <w:color w:val="auto"/>
          <w:szCs w:val="21"/>
        </w:rPr>
        <w:t>5、监理单位在工程质量保修期内的工作</w:t>
      </w:r>
    </w:p>
    <w:p w14:paraId="6622113B">
      <w:pPr>
        <w:spacing w:line="440" w:lineRule="exact"/>
        <w:ind w:firstLine="420" w:firstLineChars="200"/>
        <w:rPr>
          <w:color w:val="auto"/>
          <w:szCs w:val="21"/>
        </w:rPr>
      </w:pPr>
      <w:r>
        <w:rPr>
          <w:rFonts w:hint="eastAsia"/>
          <w:color w:val="auto"/>
          <w:szCs w:val="21"/>
        </w:rPr>
        <w:t>①、执行监理合同的约定，监督、检查承包方的工作，发现承包方未履行保修义务，除书面通知承包方，还应书面上报发包方。</w:t>
      </w:r>
    </w:p>
    <w:p w14:paraId="64BF8205">
      <w:pPr>
        <w:spacing w:line="440" w:lineRule="exact"/>
        <w:ind w:firstLine="420" w:firstLineChars="200"/>
        <w:rPr>
          <w:color w:val="auto"/>
          <w:szCs w:val="21"/>
        </w:rPr>
      </w:pPr>
      <w:r>
        <w:rPr>
          <w:rFonts w:hint="eastAsia"/>
          <w:color w:val="auto"/>
          <w:szCs w:val="21"/>
        </w:rPr>
        <w:t>②、审批承包方编制的工程质量缺陷修整方案。</w:t>
      </w:r>
    </w:p>
    <w:p w14:paraId="0CDC37C1">
      <w:pPr>
        <w:spacing w:line="440" w:lineRule="exact"/>
        <w:ind w:firstLine="420" w:firstLineChars="200"/>
        <w:rPr>
          <w:color w:val="auto"/>
          <w:szCs w:val="21"/>
        </w:rPr>
      </w:pPr>
      <w:r>
        <w:rPr>
          <w:rFonts w:hint="eastAsia"/>
          <w:color w:val="auto"/>
          <w:szCs w:val="21"/>
        </w:rPr>
        <w:t>③、承包方完成工程质量缺陷的修整后，组织有关部门进行验收，并将结果书面上报发包方。</w:t>
      </w:r>
    </w:p>
    <w:p w14:paraId="20A3A6A8">
      <w:pPr>
        <w:spacing w:line="440" w:lineRule="exact"/>
        <w:ind w:firstLine="420" w:firstLineChars="200"/>
        <w:rPr>
          <w:color w:val="auto"/>
          <w:szCs w:val="21"/>
        </w:rPr>
      </w:pPr>
      <w:r>
        <w:rPr>
          <w:rFonts w:hint="eastAsia"/>
          <w:color w:val="auto"/>
          <w:szCs w:val="21"/>
        </w:rPr>
        <w:t>6、质量保修完成后，由发包人组织验收。</w:t>
      </w:r>
    </w:p>
    <w:p w14:paraId="7D85AB1A">
      <w:pPr>
        <w:ind w:firstLine="422" w:firstLineChars="200"/>
        <w:rPr>
          <w:b/>
          <w:color w:val="auto"/>
          <w:szCs w:val="21"/>
        </w:rPr>
      </w:pPr>
      <w:r>
        <w:rPr>
          <w:rFonts w:hint="eastAsia"/>
          <w:b/>
          <w:color w:val="auto"/>
          <w:szCs w:val="21"/>
        </w:rPr>
        <w:t>四、保修费用</w:t>
      </w:r>
    </w:p>
    <w:p w14:paraId="5F268B9D">
      <w:pPr>
        <w:spacing w:line="440" w:lineRule="exact"/>
        <w:ind w:firstLine="420" w:firstLineChars="200"/>
        <w:rPr>
          <w:color w:val="auto"/>
          <w:szCs w:val="21"/>
        </w:rPr>
      </w:pPr>
      <w:r>
        <w:rPr>
          <w:rFonts w:hint="eastAsia"/>
          <w:color w:val="auto"/>
          <w:szCs w:val="21"/>
        </w:rPr>
        <w:t>保修费用由造成质量缺陷的责任方承担。</w:t>
      </w:r>
    </w:p>
    <w:p w14:paraId="25443711">
      <w:pPr>
        <w:ind w:firstLine="422" w:firstLineChars="200"/>
        <w:rPr>
          <w:b/>
          <w:color w:val="auto"/>
          <w:szCs w:val="21"/>
        </w:rPr>
      </w:pPr>
      <w:r>
        <w:rPr>
          <w:rFonts w:hint="eastAsia"/>
          <w:b/>
          <w:color w:val="auto"/>
          <w:szCs w:val="21"/>
        </w:rPr>
        <w:t>五、其他</w:t>
      </w:r>
    </w:p>
    <w:p w14:paraId="7199A543">
      <w:pPr>
        <w:spacing w:line="440" w:lineRule="exact"/>
        <w:ind w:firstLine="420" w:firstLineChars="200"/>
        <w:rPr>
          <w:color w:val="auto"/>
          <w:szCs w:val="21"/>
          <w:u w:val="single"/>
        </w:rPr>
      </w:pPr>
      <w:r>
        <w:rPr>
          <w:rFonts w:hint="eastAsia"/>
          <w:color w:val="auto"/>
          <w:szCs w:val="21"/>
        </w:rPr>
        <w:t>双方约定的其他工程质量保修事项：</w:t>
      </w:r>
      <w:r>
        <w:rPr>
          <w:rFonts w:hint="eastAsia"/>
          <w:color w:val="auto"/>
          <w:szCs w:val="21"/>
          <w:u w:val="single"/>
          <w:lang w:val="en-US" w:eastAsia="zh-CN"/>
        </w:rPr>
        <w:t xml:space="preserve">             </w:t>
      </w:r>
      <w:r>
        <w:rPr>
          <w:rFonts w:hint="eastAsia"/>
          <w:color w:val="auto"/>
          <w:szCs w:val="21"/>
          <w:u w:val="single"/>
        </w:rPr>
        <w:t>。</w:t>
      </w:r>
    </w:p>
    <w:p w14:paraId="472A0945">
      <w:pPr>
        <w:spacing w:line="440" w:lineRule="exact"/>
        <w:ind w:firstLine="420" w:firstLineChars="200"/>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5D1CDF36">
      <w:pPr>
        <w:spacing w:line="360" w:lineRule="auto"/>
        <w:ind w:firstLine="420" w:firstLineChars="200"/>
        <w:rPr>
          <w:color w:val="auto"/>
          <w:szCs w:val="21"/>
        </w:rPr>
      </w:pPr>
    </w:p>
    <w:p w14:paraId="7ABF2E46">
      <w:pPr>
        <w:spacing w:line="360" w:lineRule="auto"/>
        <w:ind w:firstLine="420" w:firstLineChars="200"/>
        <w:rPr>
          <w:color w:val="auto"/>
          <w:szCs w:val="21"/>
        </w:rPr>
      </w:pPr>
    </w:p>
    <w:p w14:paraId="2E5950AA">
      <w:pPr>
        <w:spacing w:line="360" w:lineRule="auto"/>
        <w:ind w:firstLine="420" w:firstLineChars="200"/>
        <w:rPr>
          <w:color w:val="auto"/>
          <w:szCs w:val="21"/>
        </w:rPr>
      </w:pPr>
      <w:r>
        <w:rPr>
          <w:rFonts w:hint="eastAsia"/>
          <w:color w:val="auto"/>
          <w:szCs w:val="21"/>
        </w:rPr>
        <w:t>发包人（公章）：                       承包人（公章）：</w:t>
      </w:r>
    </w:p>
    <w:p w14:paraId="68855F4E">
      <w:pPr>
        <w:spacing w:line="360" w:lineRule="auto"/>
        <w:ind w:firstLine="420" w:firstLineChars="200"/>
        <w:rPr>
          <w:color w:val="auto"/>
          <w:szCs w:val="21"/>
        </w:rPr>
      </w:pPr>
      <w:r>
        <w:rPr>
          <w:rFonts w:hint="eastAsia"/>
          <w:color w:val="auto"/>
          <w:szCs w:val="21"/>
        </w:rPr>
        <w:t>法定代表人或                           法定代表人或</w:t>
      </w:r>
    </w:p>
    <w:p w14:paraId="799BDCE1">
      <w:pPr>
        <w:spacing w:line="360" w:lineRule="auto"/>
        <w:ind w:firstLine="420" w:firstLineChars="200"/>
        <w:rPr>
          <w:color w:val="auto"/>
          <w:szCs w:val="21"/>
        </w:rPr>
      </w:pPr>
      <w:r>
        <w:rPr>
          <w:rFonts w:hint="eastAsia"/>
          <w:color w:val="auto"/>
          <w:szCs w:val="21"/>
        </w:rPr>
        <w:t>委托代理人（签字）：                    委托代理人（签字）：</w:t>
      </w:r>
    </w:p>
    <w:p w14:paraId="1D212826">
      <w:pPr>
        <w:spacing w:line="360" w:lineRule="auto"/>
        <w:ind w:firstLine="420" w:firstLineChars="200"/>
        <w:rPr>
          <w:color w:val="auto"/>
          <w:szCs w:val="21"/>
        </w:rPr>
      </w:pPr>
    </w:p>
    <w:p w14:paraId="32F08D44">
      <w:pPr>
        <w:spacing w:line="360" w:lineRule="auto"/>
        <w:ind w:firstLine="1785" w:firstLineChars="850"/>
        <w:rPr>
          <w:color w:val="auto"/>
        </w:rPr>
      </w:pPr>
      <w:r>
        <w:rPr>
          <w:rFonts w:hint="eastAsia"/>
          <w:color w:val="auto"/>
          <w:szCs w:val="21"/>
        </w:rPr>
        <w:t>年   月   日                         年   月   日</w:t>
      </w:r>
    </w:p>
    <w:p w14:paraId="78718A32">
      <w:pPr>
        <w:ind w:firstLine="420" w:firstLineChars="200"/>
        <w:rPr>
          <w:color w:val="auto"/>
        </w:rPr>
      </w:pPr>
    </w:p>
    <w:p w14:paraId="40FC739B">
      <w:pPr>
        <w:spacing w:line="500" w:lineRule="exact"/>
        <w:rPr>
          <w:rFonts w:ascii="宋体" w:hAnsi="宋体" w:cs="宋体"/>
          <w:color w:val="auto"/>
          <w:sz w:val="24"/>
        </w:rPr>
      </w:pPr>
    </w:p>
    <w:p w14:paraId="16B4D0D3">
      <w:pPr>
        <w:pStyle w:val="39"/>
        <w:ind w:firstLine="321"/>
        <w:jc w:val="center"/>
        <w:rPr>
          <w:b/>
          <w:color w:val="auto"/>
          <w:sz w:val="32"/>
          <w:szCs w:val="32"/>
        </w:rPr>
      </w:pPr>
      <w:r>
        <w:rPr>
          <w:rFonts w:hint="eastAsia"/>
          <w:b/>
          <w:color w:val="auto"/>
          <w:sz w:val="32"/>
          <w:szCs w:val="32"/>
        </w:rPr>
        <w:t>周口市政府采购合同融资政策告知函</w:t>
      </w:r>
    </w:p>
    <w:p w14:paraId="3E4EF601">
      <w:pPr>
        <w:pStyle w:val="39"/>
        <w:ind w:firstLine="240"/>
        <w:rPr>
          <w:rFonts w:asciiTheme="minorEastAsia" w:hAnsiTheme="minorEastAsia" w:eastAsiaTheme="minorEastAsia"/>
          <w:color w:val="auto"/>
          <w:sz w:val="24"/>
        </w:rPr>
      </w:pPr>
    </w:p>
    <w:p w14:paraId="3C7F0562">
      <w:pPr>
        <w:pStyle w:val="39"/>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661DC865">
      <w:pPr>
        <w:pStyle w:val="39"/>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3F6EA304">
      <w:pPr>
        <w:pStyle w:val="39"/>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w:t>
      </w:r>
      <w:r>
        <w:rPr>
          <w:rFonts w:hint="eastAsia" w:asciiTheme="minorEastAsia" w:hAnsiTheme="minorEastAsia" w:eastAsiaTheme="minorEastAsia"/>
          <w:color w:val="auto"/>
          <w:sz w:val="24"/>
          <w:highlight w:val="none"/>
        </w:rPr>
        <w:t>按照双方自愿的原则提供便捷、优惠的贷款服务。</w:t>
      </w:r>
    </w:p>
    <w:p w14:paraId="7CA02024">
      <w:pPr>
        <w:pStyle w:val="39"/>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73676D93">
      <w:pPr>
        <w:pStyle w:val="27"/>
        <w:spacing w:before="0" w:beforeAutospacing="0" w:after="0" w:afterAutospacing="0" w:line="330" w:lineRule="atLeast"/>
        <w:rPr>
          <w:rFonts w:cs="仿宋_GB2312"/>
          <w:b/>
          <w:bCs/>
          <w:color w:val="auto"/>
          <w:sz w:val="21"/>
          <w:szCs w:val="2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D0E2FE-2F6A-4F44-AD2A-50E8FE0E28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D880C5B9-58DC-4B4E-B6A3-A5A062489963}"/>
  </w:font>
  <w:font w:name="仿宋_GB2312">
    <w:panose1 w:val="02010609030101010101"/>
    <w:charset w:val="86"/>
    <w:family w:val="modern"/>
    <w:pitch w:val="default"/>
    <w:sig w:usb0="00000001" w:usb1="080E0000" w:usb2="00000000" w:usb3="00000000" w:csb0="00040000" w:csb1="00000000"/>
    <w:embedRegular r:id="rId3" w:fontKey="{25C3AADA-6B6F-4CAF-9B64-4A1D5CB9BA97}"/>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165191AB-3F77-42FF-9D13-D23E2FD421CA}"/>
  </w:font>
  <w:font w:name="微软简标宋">
    <w:panose1 w:val="00000000000000000000"/>
    <w:charset w:val="86"/>
    <w:family w:val="auto"/>
    <w:pitch w:val="default"/>
    <w:sig w:usb0="00000000" w:usb1="00000000" w:usb2="00000000" w:usb3="00000000" w:csb0="00000000" w:csb1="00000000"/>
    <w:embedRegular r:id="rId5" w:fontKey="{D88BADB4-3576-45B9-B8B8-8479A36FF7FE}"/>
  </w:font>
  <w:font w:name="华文彩云">
    <w:panose1 w:val="02010800040101010101"/>
    <w:charset w:val="86"/>
    <w:family w:val="auto"/>
    <w:pitch w:val="default"/>
    <w:sig w:usb0="00000001" w:usb1="080F0000" w:usb2="00000000" w:usb3="00000000" w:csb0="00040000" w:csb1="00000000"/>
    <w:embedRegular r:id="rId6" w:fontKey="{500C4F5E-1940-4163-A319-BF24CFD25564}"/>
  </w:font>
  <w:font w:name="TimesNewRomanPSMT">
    <w:altName w:val="Times New Roman"/>
    <w:panose1 w:val="00000000000000000000"/>
    <w:charset w:val="00"/>
    <w:family w:val="auto"/>
    <w:pitch w:val="default"/>
    <w:sig w:usb0="00000000" w:usb1="00000000" w:usb2="00000000" w:usb3="00000000" w:csb0="00040001" w:csb1="00000000"/>
    <w:embedRegular r:id="rId7" w:fontKey="{CE2A1722-C7FA-47ED-B2B6-0BC646579187}"/>
  </w:font>
  <w:font w:name="新宋体">
    <w:panose1 w:val="02010609030101010101"/>
    <w:charset w:val="86"/>
    <w:family w:val="modern"/>
    <w:pitch w:val="default"/>
    <w:sig w:usb0="00000203" w:usb1="288F0000" w:usb2="00000006" w:usb3="00000000" w:csb0="00040001" w:csb1="00000000"/>
    <w:embedRegular r:id="rId8" w:fontKey="{E851C6E3-FD8D-487F-8D52-8E85D04C2FCC}"/>
  </w:font>
  <w:font w:name="方正小标宋简体">
    <w:panose1 w:val="02000000000000000000"/>
    <w:charset w:val="86"/>
    <w:family w:val="script"/>
    <w:pitch w:val="default"/>
    <w:sig w:usb0="A00002BF" w:usb1="184F6CFA" w:usb2="00000012" w:usb3="00000000" w:csb0="00040001" w:csb1="00000000"/>
    <w:embedRegular r:id="rId9" w:fontKey="{104025D0-1A3D-4CD0-8CA2-CBFF341D6EA5}"/>
  </w:font>
  <w:font w:name="宋体 ，Arial">
    <w:altName w:val="宋体"/>
    <w:panose1 w:val="00000000000000000000"/>
    <w:charset w:val="86"/>
    <w:family w:val="swiss"/>
    <w:pitch w:val="default"/>
    <w:sig w:usb0="00000000" w:usb1="00000000" w:usb2="00000010" w:usb3="00000000" w:csb0="00040000" w:csb1="00000000"/>
    <w:embedRegular r:id="rId10" w:fontKey="{D02FCB13-6871-404F-8084-828B862AC9AC}"/>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0D39"/>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49B3"/>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1C133AF"/>
    <w:rsid w:val="02353A89"/>
    <w:rsid w:val="02712E48"/>
    <w:rsid w:val="0273010D"/>
    <w:rsid w:val="03733BDF"/>
    <w:rsid w:val="039C4390"/>
    <w:rsid w:val="03F1349D"/>
    <w:rsid w:val="0414176D"/>
    <w:rsid w:val="04176582"/>
    <w:rsid w:val="04F217BD"/>
    <w:rsid w:val="051259ED"/>
    <w:rsid w:val="05244B1A"/>
    <w:rsid w:val="0530678A"/>
    <w:rsid w:val="06243168"/>
    <w:rsid w:val="07041580"/>
    <w:rsid w:val="07A56FBB"/>
    <w:rsid w:val="07DD49A7"/>
    <w:rsid w:val="07F97307"/>
    <w:rsid w:val="0822685D"/>
    <w:rsid w:val="08F57ACE"/>
    <w:rsid w:val="0A9E30AD"/>
    <w:rsid w:val="0B240D77"/>
    <w:rsid w:val="0B5C3E34"/>
    <w:rsid w:val="0B6E4153"/>
    <w:rsid w:val="0B896BF3"/>
    <w:rsid w:val="0BEB3B44"/>
    <w:rsid w:val="0BF03CE8"/>
    <w:rsid w:val="0C0644C0"/>
    <w:rsid w:val="0C1E10EA"/>
    <w:rsid w:val="0C5745FC"/>
    <w:rsid w:val="0DC661FE"/>
    <w:rsid w:val="0DFC545B"/>
    <w:rsid w:val="0E782A0C"/>
    <w:rsid w:val="0F454787"/>
    <w:rsid w:val="0F7A6F7F"/>
    <w:rsid w:val="0F8E6912"/>
    <w:rsid w:val="0FE946E9"/>
    <w:rsid w:val="103C0B9A"/>
    <w:rsid w:val="10D23200"/>
    <w:rsid w:val="114D3928"/>
    <w:rsid w:val="11A7392F"/>
    <w:rsid w:val="11C24C0D"/>
    <w:rsid w:val="12166770"/>
    <w:rsid w:val="12307DC9"/>
    <w:rsid w:val="12CC53EF"/>
    <w:rsid w:val="135451A6"/>
    <w:rsid w:val="13793DF7"/>
    <w:rsid w:val="13D455A0"/>
    <w:rsid w:val="13FD5DF8"/>
    <w:rsid w:val="14677422"/>
    <w:rsid w:val="151C4634"/>
    <w:rsid w:val="152E1CD5"/>
    <w:rsid w:val="15EB0A05"/>
    <w:rsid w:val="167A5AB7"/>
    <w:rsid w:val="16BB13C7"/>
    <w:rsid w:val="16C15493"/>
    <w:rsid w:val="16D11EEB"/>
    <w:rsid w:val="16F45869"/>
    <w:rsid w:val="185A794E"/>
    <w:rsid w:val="18AB7EF6"/>
    <w:rsid w:val="18D74DC1"/>
    <w:rsid w:val="18D82FEB"/>
    <w:rsid w:val="18F74172"/>
    <w:rsid w:val="19037FE5"/>
    <w:rsid w:val="190F5B9F"/>
    <w:rsid w:val="1A2A7B93"/>
    <w:rsid w:val="1AED58EF"/>
    <w:rsid w:val="1B0D471E"/>
    <w:rsid w:val="1B5468D6"/>
    <w:rsid w:val="1B8F3DB2"/>
    <w:rsid w:val="1BC91FB9"/>
    <w:rsid w:val="1BFE6F99"/>
    <w:rsid w:val="1C92295E"/>
    <w:rsid w:val="1D167BBB"/>
    <w:rsid w:val="1DDF4451"/>
    <w:rsid w:val="1DDF7282"/>
    <w:rsid w:val="1DE96C7D"/>
    <w:rsid w:val="1E2C3B3A"/>
    <w:rsid w:val="1F332CA6"/>
    <w:rsid w:val="1F3A0BB5"/>
    <w:rsid w:val="1F843502"/>
    <w:rsid w:val="1FA92FCB"/>
    <w:rsid w:val="200745B4"/>
    <w:rsid w:val="20193BC8"/>
    <w:rsid w:val="205904EB"/>
    <w:rsid w:val="206155F1"/>
    <w:rsid w:val="20670E5A"/>
    <w:rsid w:val="207E09A3"/>
    <w:rsid w:val="20AE4CDA"/>
    <w:rsid w:val="21751354"/>
    <w:rsid w:val="21B16C07"/>
    <w:rsid w:val="21E64A07"/>
    <w:rsid w:val="220D398C"/>
    <w:rsid w:val="2301566F"/>
    <w:rsid w:val="23863CED"/>
    <w:rsid w:val="23CF178A"/>
    <w:rsid w:val="24D70B68"/>
    <w:rsid w:val="24E8008F"/>
    <w:rsid w:val="254A0D4A"/>
    <w:rsid w:val="25F52A64"/>
    <w:rsid w:val="2658418F"/>
    <w:rsid w:val="270E34E0"/>
    <w:rsid w:val="281D44F4"/>
    <w:rsid w:val="2838132E"/>
    <w:rsid w:val="286B1703"/>
    <w:rsid w:val="28996FC7"/>
    <w:rsid w:val="28CF3A40"/>
    <w:rsid w:val="2990685F"/>
    <w:rsid w:val="29A007C9"/>
    <w:rsid w:val="29B427C7"/>
    <w:rsid w:val="29EE4308"/>
    <w:rsid w:val="2A397C18"/>
    <w:rsid w:val="2A3F0751"/>
    <w:rsid w:val="2A5015D5"/>
    <w:rsid w:val="2B095D03"/>
    <w:rsid w:val="2B2254D0"/>
    <w:rsid w:val="2B7D707F"/>
    <w:rsid w:val="2B7E52A9"/>
    <w:rsid w:val="2B945020"/>
    <w:rsid w:val="2BC55D30"/>
    <w:rsid w:val="2C0C4FAB"/>
    <w:rsid w:val="2C37607E"/>
    <w:rsid w:val="2C732934"/>
    <w:rsid w:val="2D4A685C"/>
    <w:rsid w:val="2D7A3266"/>
    <w:rsid w:val="2DAA4424"/>
    <w:rsid w:val="2E1E7B7B"/>
    <w:rsid w:val="2E6E7857"/>
    <w:rsid w:val="2ED51684"/>
    <w:rsid w:val="2ED753FC"/>
    <w:rsid w:val="2F4131BE"/>
    <w:rsid w:val="2F446299"/>
    <w:rsid w:val="2FAB1DB2"/>
    <w:rsid w:val="2FB958CD"/>
    <w:rsid w:val="2FC357C6"/>
    <w:rsid w:val="2FC43CAF"/>
    <w:rsid w:val="303F3C32"/>
    <w:rsid w:val="304C5976"/>
    <w:rsid w:val="306114AA"/>
    <w:rsid w:val="30D00355"/>
    <w:rsid w:val="312513B2"/>
    <w:rsid w:val="31796C3F"/>
    <w:rsid w:val="31926D6A"/>
    <w:rsid w:val="31B042BF"/>
    <w:rsid w:val="31DD3FAB"/>
    <w:rsid w:val="31EA18EB"/>
    <w:rsid w:val="31FE0EF2"/>
    <w:rsid w:val="32035D60"/>
    <w:rsid w:val="322272D6"/>
    <w:rsid w:val="32413F38"/>
    <w:rsid w:val="328C29A2"/>
    <w:rsid w:val="329B4993"/>
    <w:rsid w:val="32C14F81"/>
    <w:rsid w:val="33010C9A"/>
    <w:rsid w:val="33523A32"/>
    <w:rsid w:val="33BF5DCB"/>
    <w:rsid w:val="34090EDB"/>
    <w:rsid w:val="34211E14"/>
    <w:rsid w:val="346516FC"/>
    <w:rsid w:val="34761214"/>
    <w:rsid w:val="351F1E4D"/>
    <w:rsid w:val="358160C2"/>
    <w:rsid w:val="35AB1391"/>
    <w:rsid w:val="361177D7"/>
    <w:rsid w:val="376940D0"/>
    <w:rsid w:val="381B445F"/>
    <w:rsid w:val="38AE55BB"/>
    <w:rsid w:val="393D2C48"/>
    <w:rsid w:val="39FC4F68"/>
    <w:rsid w:val="3A69404B"/>
    <w:rsid w:val="3AB66021"/>
    <w:rsid w:val="3B345984"/>
    <w:rsid w:val="3BE034BB"/>
    <w:rsid w:val="3BF05D4F"/>
    <w:rsid w:val="3BFF38AA"/>
    <w:rsid w:val="3C3000ED"/>
    <w:rsid w:val="3C3E4D0D"/>
    <w:rsid w:val="3C9D581E"/>
    <w:rsid w:val="3CF74EBC"/>
    <w:rsid w:val="3D31181A"/>
    <w:rsid w:val="3D625297"/>
    <w:rsid w:val="3DC87CB2"/>
    <w:rsid w:val="3DF661BE"/>
    <w:rsid w:val="3F2C52F0"/>
    <w:rsid w:val="3F375A43"/>
    <w:rsid w:val="3F4F365B"/>
    <w:rsid w:val="3F671FF3"/>
    <w:rsid w:val="3F677982"/>
    <w:rsid w:val="40475E6A"/>
    <w:rsid w:val="404F3B80"/>
    <w:rsid w:val="40842F0A"/>
    <w:rsid w:val="40E5588E"/>
    <w:rsid w:val="41415EFF"/>
    <w:rsid w:val="416430E7"/>
    <w:rsid w:val="41D026B4"/>
    <w:rsid w:val="41E021DB"/>
    <w:rsid w:val="423D2C52"/>
    <w:rsid w:val="42763C11"/>
    <w:rsid w:val="42D27164"/>
    <w:rsid w:val="433E6A49"/>
    <w:rsid w:val="434712A7"/>
    <w:rsid w:val="434F77FF"/>
    <w:rsid w:val="436808C1"/>
    <w:rsid w:val="44793B24"/>
    <w:rsid w:val="44A65B45"/>
    <w:rsid w:val="44D57EA0"/>
    <w:rsid w:val="45543F3C"/>
    <w:rsid w:val="461B4EB4"/>
    <w:rsid w:val="464E3D9E"/>
    <w:rsid w:val="46B826DD"/>
    <w:rsid w:val="47040C5D"/>
    <w:rsid w:val="47947915"/>
    <w:rsid w:val="47FA0404"/>
    <w:rsid w:val="488D3FC9"/>
    <w:rsid w:val="48CC7ABD"/>
    <w:rsid w:val="490229D9"/>
    <w:rsid w:val="4A4F4B74"/>
    <w:rsid w:val="4B6460B2"/>
    <w:rsid w:val="4B7F2C4C"/>
    <w:rsid w:val="4C3A6B73"/>
    <w:rsid w:val="4C871DB8"/>
    <w:rsid w:val="4C9B3AB5"/>
    <w:rsid w:val="4CEA6ADD"/>
    <w:rsid w:val="4E0C789D"/>
    <w:rsid w:val="4E810A89"/>
    <w:rsid w:val="4E892755"/>
    <w:rsid w:val="4E964C8B"/>
    <w:rsid w:val="4F723AF3"/>
    <w:rsid w:val="501F56A3"/>
    <w:rsid w:val="50330667"/>
    <w:rsid w:val="51402A73"/>
    <w:rsid w:val="518B19D3"/>
    <w:rsid w:val="52033998"/>
    <w:rsid w:val="524D6393"/>
    <w:rsid w:val="527A48E8"/>
    <w:rsid w:val="53111E25"/>
    <w:rsid w:val="53774D4D"/>
    <w:rsid w:val="5385101B"/>
    <w:rsid w:val="53FF59EF"/>
    <w:rsid w:val="542F765C"/>
    <w:rsid w:val="54D264E2"/>
    <w:rsid w:val="554D13F6"/>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8B7D76"/>
    <w:rsid w:val="5CCB7A9F"/>
    <w:rsid w:val="5D362BB4"/>
    <w:rsid w:val="5D6121B1"/>
    <w:rsid w:val="5DEA03F9"/>
    <w:rsid w:val="5E6463FD"/>
    <w:rsid w:val="5E847CE0"/>
    <w:rsid w:val="5EDA313C"/>
    <w:rsid w:val="5EE21916"/>
    <w:rsid w:val="5EF30819"/>
    <w:rsid w:val="5F4417E0"/>
    <w:rsid w:val="5F676514"/>
    <w:rsid w:val="5F88669E"/>
    <w:rsid w:val="5F9A0CFC"/>
    <w:rsid w:val="5FA36AB1"/>
    <w:rsid w:val="5FB143B2"/>
    <w:rsid w:val="60262BCA"/>
    <w:rsid w:val="604F6C39"/>
    <w:rsid w:val="6155425E"/>
    <w:rsid w:val="61CB6793"/>
    <w:rsid w:val="620852F1"/>
    <w:rsid w:val="622F04A1"/>
    <w:rsid w:val="626B09AB"/>
    <w:rsid w:val="62917095"/>
    <w:rsid w:val="62DF0A39"/>
    <w:rsid w:val="62E31238"/>
    <w:rsid w:val="64340620"/>
    <w:rsid w:val="64741C1C"/>
    <w:rsid w:val="64872E45"/>
    <w:rsid w:val="648C064A"/>
    <w:rsid w:val="64D22168"/>
    <w:rsid w:val="65554D27"/>
    <w:rsid w:val="656B3097"/>
    <w:rsid w:val="65DB632C"/>
    <w:rsid w:val="661C75BD"/>
    <w:rsid w:val="66424F96"/>
    <w:rsid w:val="68271CB2"/>
    <w:rsid w:val="687951D6"/>
    <w:rsid w:val="688C334A"/>
    <w:rsid w:val="68B735CD"/>
    <w:rsid w:val="693278B2"/>
    <w:rsid w:val="693521D1"/>
    <w:rsid w:val="6A3B61D4"/>
    <w:rsid w:val="6AB47285"/>
    <w:rsid w:val="6AFE3102"/>
    <w:rsid w:val="6B96571C"/>
    <w:rsid w:val="6B97337A"/>
    <w:rsid w:val="6BC73B27"/>
    <w:rsid w:val="6BCA598E"/>
    <w:rsid w:val="6BF84629"/>
    <w:rsid w:val="6C0C363E"/>
    <w:rsid w:val="6C6135BF"/>
    <w:rsid w:val="6D02099A"/>
    <w:rsid w:val="6D3654A5"/>
    <w:rsid w:val="6D52627C"/>
    <w:rsid w:val="6D7C337B"/>
    <w:rsid w:val="6DA6702F"/>
    <w:rsid w:val="6DBC659E"/>
    <w:rsid w:val="6F060E0B"/>
    <w:rsid w:val="6F737B16"/>
    <w:rsid w:val="6F8A37EA"/>
    <w:rsid w:val="6FB43851"/>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5916BE6"/>
    <w:rsid w:val="75DC35E9"/>
    <w:rsid w:val="762D425C"/>
    <w:rsid w:val="76311976"/>
    <w:rsid w:val="76DD4B47"/>
    <w:rsid w:val="776664A5"/>
    <w:rsid w:val="77976AA4"/>
    <w:rsid w:val="77C66D83"/>
    <w:rsid w:val="78381BF8"/>
    <w:rsid w:val="787212BF"/>
    <w:rsid w:val="789E6834"/>
    <w:rsid w:val="78D37FAF"/>
    <w:rsid w:val="78DF4BA6"/>
    <w:rsid w:val="79273E57"/>
    <w:rsid w:val="79404F19"/>
    <w:rsid w:val="795E5322"/>
    <w:rsid w:val="796E7CD8"/>
    <w:rsid w:val="7A684727"/>
    <w:rsid w:val="7A7C6425"/>
    <w:rsid w:val="7AB636E5"/>
    <w:rsid w:val="7B0703E4"/>
    <w:rsid w:val="7C3A6597"/>
    <w:rsid w:val="7C921F30"/>
    <w:rsid w:val="7C99506C"/>
    <w:rsid w:val="7C9A4762"/>
    <w:rsid w:val="7CC95AB9"/>
    <w:rsid w:val="7E543E84"/>
    <w:rsid w:val="7EA555DE"/>
    <w:rsid w:val="7EAE75AD"/>
    <w:rsid w:val="7EC90255"/>
    <w:rsid w:val="7EED5D82"/>
    <w:rsid w:val="7FA2692E"/>
    <w:rsid w:val="7FF43B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qFormat/>
    <w:uiPriority w:val="0"/>
    <w:pPr>
      <w:keepNext/>
      <w:keepLines/>
      <w:spacing w:before="340" w:after="330" w:line="578" w:lineRule="auto"/>
      <w:outlineLvl w:val="0"/>
    </w:pPr>
    <w:rPr>
      <w:b/>
      <w:bCs/>
      <w:kern w:val="44"/>
      <w:sz w:val="44"/>
      <w:szCs w:val="44"/>
    </w:rPr>
  </w:style>
  <w:style w:type="paragraph" w:styleId="9">
    <w:name w:val="heading 2"/>
    <w:basedOn w:val="1"/>
    <w:next w:val="1"/>
    <w:qFormat/>
    <w:uiPriority w:val="0"/>
    <w:pPr>
      <w:spacing w:line="0" w:lineRule="atLeast"/>
      <w:jc w:val="center"/>
      <w:outlineLvl w:val="1"/>
    </w:pPr>
    <w:rPr>
      <w:kern w:val="0"/>
      <w:sz w:val="28"/>
    </w:rPr>
  </w:style>
  <w:style w:type="paragraph" w:styleId="10">
    <w:name w:val="heading 3"/>
    <w:basedOn w:val="1"/>
    <w:next w:val="1"/>
    <w:link w:val="37"/>
    <w:qFormat/>
    <w:uiPriority w:val="0"/>
    <w:pPr>
      <w:keepNext/>
      <w:keepLines/>
      <w:spacing w:before="260" w:after="260" w:line="416" w:lineRule="auto"/>
      <w:outlineLvl w:val="2"/>
    </w:pPr>
    <w:rPr>
      <w:b/>
      <w:bCs/>
      <w:sz w:val="32"/>
      <w:szCs w:val="32"/>
    </w:rPr>
  </w:style>
  <w:style w:type="paragraph" w:styleId="11">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5"/>
    <w:qFormat/>
    <w:uiPriority w:val="0"/>
    <w:pPr>
      <w:ind w:firstLine="420" w:firstLineChars="100"/>
    </w:pPr>
  </w:style>
  <w:style w:type="paragraph" w:styleId="3">
    <w:name w:val="Body Text"/>
    <w:basedOn w:val="1"/>
    <w:next w:val="4"/>
    <w:link w:val="46"/>
    <w:qFormat/>
    <w:uiPriority w:val="0"/>
    <w:pPr>
      <w:spacing w:after="120"/>
    </w:pPr>
  </w:style>
  <w:style w:type="paragraph" w:styleId="4">
    <w:name w:val="Body Text 2"/>
    <w:basedOn w:val="1"/>
    <w:next w:val="3"/>
    <w:link w:val="68"/>
    <w:qFormat/>
    <w:uiPriority w:val="0"/>
    <w:pPr>
      <w:spacing w:after="120" w:line="480" w:lineRule="auto"/>
    </w:pPr>
  </w:style>
  <w:style w:type="paragraph" w:styleId="5">
    <w:name w:val="Body Text First Indent 2"/>
    <w:basedOn w:val="6"/>
    <w:next w:val="7"/>
    <w:link w:val="84"/>
    <w:qFormat/>
    <w:uiPriority w:val="99"/>
    <w:pPr>
      <w:tabs>
        <w:tab w:val="left" w:pos="0"/>
        <w:tab w:val="left" w:pos="993"/>
        <w:tab w:val="left" w:pos="1134"/>
      </w:tabs>
      <w:ind w:firstLine="420"/>
    </w:pPr>
  </w:style>
  <w:style w:type="paragraph" w:styleId="6">
    <w:name w:val="Body Text Indent"/>
    <w:basedOn w:val="1"/>
    <w:next w:val="5"/>
    <w:qFormat/>
    <w:uiPriority w:val="0"/>
    <w:pPr>
      <w:ind w:firstLine="632" w:firstLineChars="200"/>
    </w:pPr>
    <w:rPr>
      <w:rFonts w:ascii="仿宋_GB2312" w:hAnsi="华文楷体" w:eastAsia="仿宋_GB2312"/>
      <w:sz w:val="32"/>
    </w:rPr>
  </w:style>
  <w:style w:type="paragraph" w:styleId="7">
    <w:name w:val="Date"/>
    <w:basedOn w:val="1"/>
    <w:next w:val="1"/>
    <w:link w:val="50"/>
    <w:qFormat/>
    <w:uiPriority w:val="0"/>
    <w:pPr>
      <w:ind w:left="100" w:leftChars="2500"/>
    </w:pPr>
  </w:style>
  <w:style w:type="paragraph" w:styleId="12">
    <w:name w:val="index 8"/>
    <w:basedOn w:val="1"/>
    <w:next w:val="1"/>
    <w:unhideWhenUsed/>
    <w:qFormat/>
    <w:uiPriority w:val="99"/>
    <w:pPr>
      <w:ind w:left="1400" w:leftChars="1400"/>
    </w:pPr>
  </w:style>
  <w:style w:type="paragraph" w:styleId="13">
    <w:name w:val="caption"/>
    <w:basedOn w:val="1"/>
    <w:next w:val="1"/>
    <w:qFormat/>
    <w:uiPriority w:val="0"/>
    <w:rPr>
      <w:rFonts w:ascii="Cambria" w:hAnsi="Cambria" w:eastAsia="黑体"/>
      <w:sz w:val="20"/>
    </w:rPr>
  </w:style>
  <w:style w:type="paragraph" w:styleId="14">
    <w:name w:val="Document Map"/>
    <w:basedOn w:val="1"/>
    <w:link w:val="49"/>
    <w:qFormat/>
    <w:uiPriority w:val="0"/>
    <w:rPr>
      <w:rFonts w:ascii="宋体"/>
      <w:sz w:val="18"/>
      <w:szCs w:val="18"/>
    </w:rPr>
  </w:style>
  <w:style w:type="paragraph" w:styleId="15">
    <w:name w:val="annotation text"/>
    <w:basedOn w:val="1"/>
    <w:link w:val="48"/>
    <w:qFormat/>
    <w:uiPriority w:val="0"/>
    <w:pPr>
      <w:jc w:val="left"/>
    </w:pPr>
  </w:style>
  <w:style w:type="paragraph" w:styleId="16">
    <w:name w:val="Body Text 3"/>
    <w:basedOn w:val="1"/>
    <w:qFormat/>
    <w:uiPriority w:val="0"/>
    <w:pPr>
      <w:spacing w:after="120"/>
    </w:pPr>
    <w:rPr>
      <w:sz w:val="16"/>
      <w:szCs w:val="16"/>
    </w:rPr>
  </w:style>
  <w:style w:type="paragraph" w:styleId="17">
    <w:name w:val="List 2"/>
    <w:basedOn w:val="1"/>
    <w:qFormat/>
    <w:uiPriority w:val="0"/>
    <w:pPr>
      <w:ind w:left="400" w:leftChars="200" w:hanging="200" w:hangingChars="200"/>
    </w:pPr>
  </w:style>
  <w:style w:type="paragraph" w:styleId="18">
    <w:name w:val="Plain Text"/>
    <w:basedOn w:val="1"/>
    <w:next w:val="3"/>
    <w:link w:val="54"/>
    <w:qFormat/>
    <w:uiPriority w:val="99"/>
    <w:rPr>
      <w:rFonts w:ascii="宋体" w:hAnsi="Courier New"/>
      <w:szCs w:val="20"/>
    </w:r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1"/>
    <w:qFormat/>
    <w:uiPriority w:val="99"/>
    <w:pPr>
      <w:tabs>
        <w:tab w:val="center" w:pos="4153"/>
        <w:tab w:val="right" w:pos="8306"/>
      </w:tabs>
      <w:snapToGrid w:val="0"/>
      <w:jc w:val="left"/>
    </w:pPr>
    <w:rPr>
      <w:sz w:val="18"/>
      <w:szCs w:val="18"/>
    </w:rPr>
  </w:style>
  <w:style w:type="paragraph" w:styleId="22">
    <w:name w:val="envelope return"/>
    <w:basedOn w:val="1"/>
    <w:qFormat/>
    <w:uiPriority w:val="99"/>
    <w:pPr>
      <w:snapToGrid w:val="0"/>
    </w:pPr>
    <w:rPr>
      <w:rFonts w:ascii="Arial" w:hAnsi="Arial"/>
    </w:rPr>
  </w:style>
  <w:style w:type="paragraph" w:styleId="23">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annotation subject"/>
    <w:basedOn w:val="15"/>
    <w:next w:val="15"/>
    <w:link w:val="87"/>
    <w:qFormat/>
    <w:uiPriority w:val="0"/>
    <w:rPr>
      <w:b/>
      <w:bCs/>
    </w:r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99"/>
    <w:rPr>
      <w:color w:val="000000"/>
      <w:u w:val="none"/>
    </w:rPr>
  </w:style>
  <w:style w:type="character" w:styleId="35">
    <w:name w:val="Hyperlink"/>
    <w:qFormat/>
    <w:uiPriority w:val="99"/>
    <w:rPr>
      <w:color w:val="333333"/>
      <w:u w:val="none"/>
    </w:rPr>
  </w:style>
  <w:style w:type="character" w:styleId="36">
    <w:name w:val="annotation reference"/>
    <w:qFormat/>
    <w:uiPriority w:val="99"/>
    <w:rPr>
      <w:sz w:val="21"/>
    </w:rPr>
  </w:style>
  <w:style w:type="character" w:customStyle="1" w:styleId="37">
    <w:name w:val="标题 3 字符"/>
    <w:link w:val="10"/>
    <w:semiHidden/>
    <w:qFormat/>
    <w:uiPriority w:val="0"/>
    <w:rPr>
      <w:b/>
      <w:bCs/>
      <w:kern w:val="2"/>
      <w:sz w:val="32"/>
      <w:szCs w:val="32"/>
    </w:rPr>
  </w:style>
  <w:style w:type="paragraph" w:customStyle="1" w:styleId="38">
    <w:name w:val="Default"/>
    <w:basedOn w:val="18"/>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13"/>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
    <w:qFormat/>
    <w:uiPriority w:val="0"/>
    <w:rPr>
      <w:kern w:val="2"/>
      <w:sz w:val="21"/>
      <w:szCs w:val="24"/>
    </w:rPr>
  </w:style>
  <w:style w:type="character" w:customStyle="1" w:styleId="46">
    <w:name w:val="正文文本 字符"/>
    <w:link w:val="3"/>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15"/>
    <w:qFormat/>
    <w:uiPriority w:val="0"/>
    <w:rPr>
      <w:kern w:val="2"/>
      <w:sz w:val="21"/>
      <w:szCs w:val="24"/>
    </w:rPr>
  </w:style>
  <w:style w:type="character" w:customStyle="1" w:styleId="49">
    <w:name w:val="文档结构图 字符"/>
    <w:link w:val="14"/>
    <w:qFormat/>
    <w:uiPriority w:val="0"/>
    <w:rPr>
      <w:rFonts w:ascii="宋体"/>
      <w:kern w:val="2"/>
      <w:sz w:val="18"/>
      <w:szCs w:val="18"/>
    </w:rPr>
  </w:style>
  <w:style w:type="character" w:customStyle="1" w:styleId="50">
    <w:name w:val="日期 字符"/>
    <w:link w:val="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18"/>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1"/>
    <w:qFormat/>
    <w:uiPriority w:val="0"/>
  </w:style>
  <w:style w:type="character" w:customStyle="1" w:styleId="68">
    <w:name w:val="正文文本 2 字符"/>
    <w:link w:val="4"/>
    <w:qFormat/>
    <w:uiPriority w:val="0"/>
    <w:rPr>
      <w:kern w:val="2"/>
      <w:sz w:val="21"/>
      <w:szCs w:val="24"/>
    </w:rPr>
  </w:style>
  <w:style w:type="character" w:customStyle="1" w:styleId="69">
    <w:name w:val="NormalCharacter"/>
    <w:qFormat/>
    <w:uiPriority w:val="0"/>
  </w:style>
  <w:style w:type="character" w:customStyle="1" w:styleId="70">
    <w:name w:val="页眉 字符"/>
    <w:link w:val="23"/>
    <w:qFormat/>
    <w:uiPriority w:val="99"/>
    <w:rPr>
      <w:kern w:val="2"/>
      <w:sz w:val="18"/>
      <w:szCs w:val="18"/>
    </w:rPr>
  </w:style>
  <w:style w:type="character" w:customStyle="1" w:styleId="71">
    <w:name w:val="页脚 字符"/>
    <w:link w:val="21"/>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icon_ds"/>
    <w:basedOn w:val="31"/>
    <w:qFormat/>
    <w:uiPriority w:val="0"/>
  </w:style>
  <w:style w:type="character" w:customStyle="1" w:styleId="79">
    <w:name w:val="icon_ds1"/>
    <w:basedOn w:val="31"/>
    <w:qFormat/>
    <w:uiPriority w:val="0"/>
    <w:rPr>
      <w:sz w:val="21"/>
      <w:szCs w:val="21"/>
    </w:rPr>
  </w:style>
  <w:style w:type="character" w:customStyle="1" w:styleId="80">
    <w:name w:val="icon_gys"/>
    <w:basedOn w:val="31"/>
    <w:qFormat/>
    <w:uiPriority w:val="0"/>
    <w:rPr>
      <w:sz w:val="21"/>
      <w:szCs w:val="21"/>
    </w:rPr>
  </w:style>
  <w:style w:type="character" w:customStyle="1" w:styleId="81">
    <w:name w:val="xiadan"/>
    <w:basedOn w:val="31"/>
    <w:qFormat/>
    <w:uiPriority w:val="0"/>
    <w:rPr>
      <w:shd w:val="clear" w:color="auto" w:fill="E4393C"/>
    </w:rPr>
  </w:style>
  <w:style w:type="character" w:customStyle="1" w:styleId="82">
    <w:name w:val="fr"/>
    <w:basedOn w:val="31"/>
    <w:qFormat/>
    <w:uiPriority w:val="0"/>
  </w:style>
  <w:style w:type="character" w:customStyle="1" w:styleId="83">
    <w:name w:val="标题 4 字符"/>
    <w:basedOn w:val="31"/>
    <w:link w:val="11"/>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1"/>
    <w:link w:val="5"/>
    <w:qFormat/>
    <w:uiPriority w:val="99"/>
    <w:rPr>
      <w:rFonts w:ascii="仿宋_GB2312" w:hAnsi="华文楷体" w:eastAsia="仿宋_GB2312"/>
      <w:kern w:val="2"/>
      <w:sz w:val="32"/>
      <w:szCs w:val="24"/>
    </w:rPr>
  </w:style>
  <w:style w:type="character" w:customStyle="1" w:styleId="85">
    <w:name w:val="正文文本 Char1"/>
    <w:basedOn w:val="31"/>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8"/>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d165c5c9-dc81-459a-b73f-b59b6a0e6fd1</errorID>
      <errorWord>:</errorWord>
      <group>L1_Format</group>
      <groupName>格式问题</groupName>
      <ability>L2_HalfPunc</ability>
      <abilityName>全半角检查</abilityName>
      <candidateList>
        <item>：</item>
      </candidateList>
      <explain>文本全半角错误。</explain>
      <paraID>54362B9D</paraID>
      <start>4</start>
      <end>5</end>
      <status>unmodified</status>
      <modifiedWord/>
      <trackRevisions>false</trackRevisions>
    </reviewItem>
    <reviewItem>
      <errorID>911cb9ad-e7cb-4053-9bea-2d3752581076</errorID>
      <errorWord>:</errorWord>
      <group>L1_Format</group>
      <groupName>格式问题</groupName>
      <ability>L2_HalfPunc</ability>
      <abilityName>全半角检查</abilityName>
      <candidateList>
        <item>：</item>
      </candidateList>
      <explain>文本全半角错误。</explain>
      <paraID>1976EA32</paraID>
      <start>4</start>
      <end>5</end>
      <status>unmodified</status>
      <modifiedWord/>
      <trackRevisions>false</trackRevisions>
    </reviewItem>
    <reviewItem>
      <errorID>db3de396-c23f-48cc-8743-48ccc11794ee</errorID>
      <errorWord>第一章    竞争性磋商邀请函</errorWord>
      <group>L1_AI</group>
      <groupName>深度校对</groupName>
      <ability>L2_AI_Title</ability>
      <abilityName>标题检查</abilityName>
      <candidateList/>
      <explain>相邻标题序号不连续。文档中一级标题‘第一章  竞争性磋商邀请函’至‘第五章  合同主要条款 合同签订指引、供应商履约验收指引’已按顺序编号，再次出现‘第一章    竞争性磋商邀请函’，导致相邻一级标题序号不连续</explain>
      <paraID>1F2EBDD0</paraID>
      <start>1</start>
      <end>16</end>
      <status>unmodified</status>
      <modifiedWord/>
      <trackRevisions>false</trackRevisions>
    </reviewItem>
    <reviewItem>
      <errorID>f3b9c772-27e9-434c-b26a-86af999d0c10</errorID>
      <errorWord>投标人</errorWord>
      <group>L1_AI</group>
      <groupName>深度校对</groupName>
      <ability>L2_AI_Word</ability>
      <abilityName>字词纠错</abilityName>
      <candidateList>
        <item>供应商</item>
      </candidateList>
      <explain/>
      <paraID>36450394</paraID>
      <start>40</start>
      <end>43</end>
      <status>unmodified</status>
      <modifiedWord/>
      <trackRevisions>false</trackRevisions>
    </reviewItem>
    <reviewItem>
      <errorID>67381d49-0941-482f-a37c-99e6999aa05b</errorID>
      <errorWord>招标</errorWord>
      <group>L1_AI</group>
      <groupName>深度校对</groupName>
      <ability>L2_AI_Word</ability>
      <abilityName>字词纠错</abilityName>
      <candidateList>
        <item>磋商</item>
      </candidateList>
      <explain/>
      <paraID>36450394</paraID>
      <start>87</start>
      <end>89</end>
      <status>unmodified</status>
      <modifiedWord/>
      <trackRevisions>false</trackRevisions>
    </reviewItem>
    <reviewItem>
      <errorID>046a5ed5-08d8-4c3d-8134-f5ab0feb19d1</errorID>
      <errorWord>投标</errorWord>
      <group>L1_AI</group>
      <groupName>深度校对</groupName>
      <ability>L2_AI_Word</ability>
      <abilityName>字词纠错</abilityName>
      <candidateList>
        <item>响应</item>
      </candidateList>
      <explain>〈动〉回声相应，比喻用言语行动表示赞同、支持某种号召或倡议：～号召。</explain>
      <paraID>36450394</paraID>
      <start>124</start>
      <end>126</end>
      <status>unmodified</status>
      <modifiedWord/>
      <trackRevisions>false</trackRevisions>
    </reviewItem>
    <reviewItem>
      <errorID>5818155c-ac3e-420c-9e31-c30ef6acc771</errorID>
      <errorWord>节能产品强制采购</errorWord>
      <group>L1_AI</group>
      <groupName>深度校对</groupName>
      <ability>L2_AI_Grammar</ability>
      <abilityName>语法纠错</abilityName>
      <candidateList>
        <item>节能产品</item>
      </candidateList>
      <explain/>
      <paraID>7496620D</paraID>
      <start>43</start>
      <end>51</end>
      <status>unmodified</status>
      <modifiedWord/>
      <trackRevisions>false</trackRevisions>
    </reviewItem>
    <reviewItem>
      <errorID>275ff32a-d7ee-4fe7-9f8f-27a28173f3d2</errorID>
      <errorWord>(</errorWord>
      <group>L1_Format</group>
      <groupName>格式问题</groupName>
      <ability>L2_HalfPunc</ability>
      <abilityName>全半角检查</abilityName>
      <candidateList>
        <item>（</item>
      </candidateList>
      <explain>文本全半角错误。</explain>
      <paraID>26A9CFD6</paraID>
      <start>46</start>
      <end>47</end>
      <status>unmodified</status>
      <modifiedWord/>
      <trackRevisions>false</trackRevisions>
    </reviewItem>
    <reviewItem>
      <errorID>8be79004-7ca4-4273-a7b0-2bde81b881d1</errorID>
      <errorWord>[2016]125号</errorWord>
      <group>L1_Knowledge</group>
      <groupName>知识性问题</groupName>
      <ability>L2_Knowledge</ability>
      <abilityName>其他知识</abilityName>
      <candidateList>
        <item>〔2016〕125号</item>
      </candidateList>
      <explain>发文字号格式错误。</explain>
      <paraID>26A9CFD6</paraID>
      <start>49</start>
      <end>59</end>
      <status>unmodified</status>
      <modifiedWord/>
      <trackRevisions>false</trackRevisions>
    </reviewItem>
    <reviewItem>
      <errorID>a4c9747b-41b5-4e31-b0a8-143f3a7a1e9b</errorID>
      <errorWord>)</errorWord>
      <group>L1_Format</group>
      <groupName>格式问题</groupName>
      <ability>L2_HalfPunc</ability>
      <abilityName>全半角检查</abilityName>
      <candidateList>
        <item>）</item>
      </candidateList>
      <explain>文本全半角错误。</explain>
      <paraID>26A9CFD6</paraID>
      <start>59</start>
      <end>60</end>
      <status>unmodified</status>
      <modifiedWord/>
      <trackRevisions>false</trackRevisions>
    </reviewItem>
    <reviewItem>
      <errorID>ddbdbeb8-6959-4625-a995-24663de96b41</errorID>
      <errorWord>【2016】15号</errorWord>
      <group>L1_Knowledge</group>
      <groupName>知识性问题</groupName>
      <ability>L2_Knowledge</ability>
      <abilityName>其他知识</abilityName>
      <candidateList>
        <item>〔2016〕15号</item>
      </candidateList>
      <explain>发文字号格式错误。</explain>
      <paraID>26A9CFD6</paraID>
      <start>64</start>
      <end>73</end>
      <status>unmodified</status>
      <modifiedWord/>
      <trackRevisions>false</trackRevisions>
    </reviewItem>
    <reviewItem>
      <errorID>93ed792c-8e8c-43d4-82c5-62cc44080085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26A9CFD6</paraID>
      <start>171</start>
      <end>174</end>
      <status>unmodified</status>
      <modifiedWord/>
      <trackRevisions>false</trackRevisions>
    </reviewItem>
    <reviewItem>
      <errorID>64d8a81d-d728-4ac6-8dc8-78faeeb17333</errorID>
      <errorWord>(</errorWord>
      <group>L1_Format</group>
      <groupName>格式问题</groupName>
      <ability>L2_HalfPunc</ability>
      <abilityName>全半角检查</abilityName>
      <candidateList>
        <item>（</item>
      </candidateList>
      <explain>文本全半角错误。</explain>
      <paraID>26A9CFD6</paraID>
      <start>192</start>
      <end>193</end>
      <status>unmodified</status>
      <modifiedWord/>
      <trackRevisions>false</trackRevisions>
    </reviewItem>
    <reviewItem>
      <errorID>a24a0d72-ebb4-44c5-8bfa-fc500cb96eb6</errorID>
      <errorWord>)</errorWord>
      <group>L1_Format</group>
      <groupName>格式问题</groupName>
      <ability>L2_HalfPunc</ability>
      <abilityName>全半角检查</abilityName>
      <candidateList>
        <item>）</item>
      </candidateList>
      <explain>文本全半角错误。</explain>
      <paraID>26A9CFD6</paraID>
      <start>247</start>
      <end>248</end>
      <status>unmodified</status>
      <modifiedWord/>
      <trackRevisions>false</trackRevisions>
    </reviewItem>
    <reviewItem>
      <errorID>6ccab4a2-0d1c-4c80-a8d2-01e46606a5ce</errorID>
      <errorWord> </errorWord>
      <group>L1_AI</group>
      <groupName>深度校对</groupName>
      <ability>L2_AI_Punc</ability>
      <abilityName>标点纠错</abilityName>
      <candidateList>
        <item/>
      </candidateList>
      <explain>此处空格冗余，建议删除。</explain>
      <paraID> E6DC6A5</paraID>
      <start>8</start>
      <end>9</end>
      <status>unmodified</status>
      <modifiedWord/>
      <trackRevisions>false</trackRevisions>
    </reviewItem>
    <reviewItem>
      <errorID>1549c43d-9dc9-44ff-9217-5b710c5ae456</errorID>
      <errorWord> </errorWord>
      <group>L1_AI</group>
      <groupName>深度校对</groupName>
      <ability>L2_AI_Punc</ability>
      <abilityName>标点纠错</abilityName>
      <candidateList>
        <item/>
      </candidateList>
      <explain>此处空格冗余，建议删除。</explain>
      <paraID> E6DC6A5</paraID>
      <start>12</start>
      <end>13</end>
      <status>unmodified</status>
      <modifiedWord/>
      <trackRevisions>false</trackRevisions>
    </reviewItem>
    <reviewItem>
      <errorID>8439256a-5a4c-44c7-91d9-7b93357e8d5d</errorID>
      <errorWord> </errorWord>
      <group>L1_AI</group>
      <groupName>深度校对</groupName>
      <ability>L2_AI_Punc</ability>
      <abilityName>标点纠错</abilityName>
      <candidateList>
        <item/>
      </candidateList>
      <explain>此处空格冗余，建议删除。</explain>
      <paraID> E6DC6A5</paraID>
      <start>22</start>
      <end>23</end>
      <status>unmodified</status>
      <modifiedWord/>
      <trackRevisions>false</trackRevisions>
    </reviewItem>
    <reviewItem>
      <errorID>8011c8b3-c5dd-4693-87a0-30e04bd169c8</errorID>
      <errorWord> </errorWord>
      <group>L1_AI</group>
      <groupName>深度校对</groupName>
      <ability>L2_AI_Punc</ability>
      <abilityName>标点纠错</abilityName>
      <candidateList>
        <item/>
      </candidateList>
      <explain>此处空格冗余，建议删除。</explain>
      <paraID> E6DC6A5</paraID>
      <start>26</start>
      <end>27</end>
      <status>unmodified</status>
      <modifiedWord/>
      <trackRevisions>false</trackRevisions>
    </reviewItem>
    <reviewItem>
      <errorID>94e651e4-201b-40da-97ed-559ac312b32f</errorID>
      <errorWord> </errorWord>
      <group>L1_AI</group>
      <groupName>深度校对</groupName>
      <ability>L2_AI_Punc</ability>
      <abilityName>标点纠错</abilityName>
      <candidateList>
        <item/>
      </candidateList>
      <explain>此处空格冗余，建议删除。</explain>
      <paraID> E6DC6A5</paraID>
      <start>43</start>
      <end>44</end>
      <status>unmodified</status>
      <modifiedWord/>
      <trackRevisions>false</trackRevisions>
    </reviewItem>
    <reviewItem>
      <errorID>cedf7b59-a31a-472d-b9d7-bbb4350548a4</errorID>
      <errorWord>。</errorWord>
      <group>L1_AI</group>
      <groupName>深度校对</groupName>
      <ability>L2_AI_Grammar</ability>
      <abilityName>语法纠错</abilityName>
      <candidateList>
        <item>提交。</item>
      </candidateList>
      <explain/>
      <paraID>23D2DDFC</paraID>
      <start>64</start>
      <end>65</end>
      <status>unmodified</status>
      <modifiedWord/>
      <trackRevisions>false</trackRevisions>
    </reviewItem>
    <reviewItem>
      <errorID>e943c7e8-527d-4e0d-b46e-534a90b9c79d</errorID>
      <errorWord>包括</errorWord>
      <group>L1_AI</group>
      <groupName>深度校对</groupName>
      <ability>L2_AI_Word</ability>
      <abilityName>字词纠错</abilityName>
      <candidateList>
        <item>包含</item>
      </candidateList>
      <explain>〈动〉里边含有：这句话～好几层意思。</explain>
      <paraID>1FB69068</paraID>
      <start>21</start>
      <end>23</end>
      <status>unmodified</status>
      <modifiedWord/>
      <trackRevisions>false</trackRevisions>
    </reviewItem>
    <reviewItem>
      <errorID>65064804-a353-4282-a7d1-bffbbb2a2bcb</errorID>
      <errorWord>进行的</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  8BA057</paraID>
      <start>8</start>
      <end>11</end>
      <status>unmodified</status>
      <modifiedWord/>
      <trackRevisions>false</trackRevisions>
    </reviewItem>
    <reviewItem>
      <errorID>2247dc90-0d67-4d18-b75d-6962ef86eaf0</errorID>
      <errorWord>。</errorWord>
      <group>L1_AI</group>
      <groupName>深度校对</groupName>
      <ability>L2_AI_Grammar</ability>
      <abilityName>语法纠错</abilityName>
      <candidateList>
        <item>通知供应商。</item>
      </candidateList>
      <explain/>
      <paraID>  8BA057</paraID>
      <start>76</start>
      <end>77</end>
      <status>unmodified</status>
      <modifiedWord/>
      <trackRevisions>false</trackRevisions>
    </reviewItem>
    <reviewItem>
      <errorID>35b6351f-b458-431e-8573-290a01a55764</errorID>
      <errorWord> </errorWord>
      <group>L1_AI</group>
      <groupName>深度校对</groupName>
      <ability>L2_AI_Punc</ability>
      <abilityName>标点纠错</abilityName>
      <candidateList>
        <item/>
      </candidateList>
      <explain>此处空格冗余，建议删除。</explain>
      <paraID>53E3B068</paraID>
      <start>8</start>
      <end>9</end>
      <status>unmodified</status>
      <modifiedWord/>
      <trackRevisions>false</trackRevisions>
    </reviewItem>
    <reviewItem>
      <errorID>ca61bce2-c3fb-432c-9976-8fc4ac6fd2c3</errorID>
      <errorWord>  </errorWord>
      <group>L1_AI</group>
      <groupName>深度校对</groupName>
      <ability>L2_AI_Punc</ability>
      <abilityName>标点纠错</abilityName>
      <candidateList>
        <item/>
      </candidateList>
      <explain>此处空格冗余，建议删除。</explain>
      <paraID>53E3B068</paraID>
      <start>12</start>
      <end>14</end>
      <status>unmodified</status>
      <modifiedWord/>
      <trackRevisions>false</trackRevisions>
    </reviewItem>
    <reviewItem>
      <errorID>aca95b72-08e0-40b9-9cc6-a58acfb9a627</errorID>
      <errorWord> </errorWord>
      <group>L1_AI</group>
      <groupName>深度校对</groupName>
      <ability>L2_AI_Punc</ability>
      <abilityName>标点纠错</abilityName>
      <candidateList>
        <item/>
      </candidateList>
      <explain>此处空格冗余，建议删除。</explain>
      <paraID>53E3B068</paraID>
      <start>17</start>
      <end>18</end>
      <status>unmodified</status>
      <modifiedWord/>
      <trackRevisions>false</trackRevisions>
    </reviewItem>
    <reviewItem>
      <errorID>d21b6538-6f95-4a66-a5f1-794356365ea0</errorID>
      <errorWord> </errorWord>
      <group>L1_AI</group>
      <groupName>深度校对</groupName>
      <ability>L2_AI_Punc</ability>
      <abilityName>标点纠错</abilityName>
      <candidateList>
        <item/>
      </candidateList>
      <explain>此处空格冗余，建议删除。</explain>
      <paraID>53E3B068</paraID>
      <start>21</start>
      <end>22</end>
      <status>unmodified</status>
      <modifiedWord/>
      <trackRevisions>false</trackRevisions>
    </reviewItem>
    <reviewItem>
      <errorID>1489f91b-13e4-4e30-a516-855a0ee51776</errorID>
      <errorWord>   见磋商公告</errorWord>
      <group>L1_AI</group>
      <groupName>深度校对</groupName>
      <ability>L2_AI_Punc</ability>
      <abilityName>标点纠错</abilityName>
      <candidateList>
        <item>（见磋商公告）</item>
      </candidateList>
      <explain/>
      <paraID> EC04A6C</paraID>
      <start>19</start>
      <end>27</end>
      <status>unmodified</status>
      <modifiedWord/>
      <trackRevisions>false</trackRevisions>
    </reviewItem>
    <reviewItem>
      <errorID>5a40188d-1ea0-42e7-b786-e97d81e67b1e</errorID>
      <errorWord>意见，由采购人</errorWord>
      <group>L1_AI</group>
      <groupName>深度校对</groupName>
      <ability>L2_AI_Grammar</ability>
      <abilityName>语法纠错</abilityName>
      <candidateList>
        <item>意见</item>
      </candidateList>
      <explain/>
      <paraID>1AB5B23E</paraID>
      <start>12</start>
      <end>19</end>
      <status>unmodified</status>
      <modifiedWord/>
      <trackRevisions>false</trackRevisions>
    </reviewItem>
    <reviewItem>
      <errorID>7be44895-f48f-40d6-a70b-dfe7a08b6580</errorID>
      <errorWord>接到成交通知书30天内，成交供应商</errorWord>
      <group>L1_AI</group>
      <groupName>深度校对</groupName>
      <ability>L2_AI_Word</ability>
      <abilityName>字词纠错</abilityName>
      <candidateList>
        <item>成交供应商接到成交通知书30天内，</item>
      </candidateList>
      <explain/>
      <paraID>44D1D1AD</paraID>
      <start>2</start>
      <end>19</end>
      <status>unmodified</status>
      <modifiedWord/>
      <trackRevisions>false</trackRevisions>
    </reviewItem>
    <reviewItem>
      <errorID>5da26e4c-b9d9-4b2f-8e53-fab8c7062c89</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4227BA7B</paraID>
      <start>0</start>
      <end>4</end>
      <status>unmodified</status>
      <modifiedWord/>
      <trackRevisions>false</trackRevisions>
    </reviewItem>
    <reviewItem>
      <errorID>df5fb957-23c8-4969-bed9-071a1dc09860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1CD5315B</paraID>
      <start>0</start>
      <end>2</end>
      <status>unmodified</status>
      <modifiedWord/>
      <trackRevisions>false</trackRevisions>
    </reviewItem>
    <reviewItem>
      <errorID>98f19479-a6cd-4b92-bd46-e91b2031951a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F81047E</paraID>
      <start>0</start>
      <end>2</end>
      <status>unmodified</status>
      <modifiedWord/>
      <trackRevisions>false</trackRevisions>
    </reviewItem>
    <reviewItem>
      <errorID>bf15f07b-305b-487d-963c-cbb42aa66b1a</errorID>
      <errorWord>“</errorWord>
      <group>L1_Punc</group>
      <groupName>标点问题</groupName>
      <ability>L2_Punc</ability>
      <abilityName>标点符号检查</abilityName>
      <candidateList/>
      <explain/>
      <paraID>68AF8127</paraID>
      <start>3</start>
      <end>4</end>
      <status>unmodified</status>
      <modifiedWord/>
      <trackRevisions>false</trackRevisions>
    </reviewItem>
    <reviewItem>
      <errorID>14b0f4b7-2c48-4161-9d41-4e45b8d823cb</errorID>
      <errorWord>“：</errorWord>
      <group>L1_Punc</group>
      <groupName>标点问题</groupName>
      <ability>L2_Punc</ability>
      <abilityName>标点符号检查</abilityName>
      <candidateList>
        <item>“</item>
      </candidateList>
      <explain/>
      <paraID>68AF8127</paraID>
      <start>6</start>
      <end>8</end>
      <status>unmodified</status>
      <modifiedWord/>
      <trackRevisions>false</trackRevisions>
    </reviewItem>
    <reviewItem>
      <errorID>8bd1c371-03ff-49b4-a365-7f8be93eb623</errorID>
      <errorWord>：——</errorWord>
      <group>L1_AI</group>
      <groupName>深度校对</groupName>
      <ability>L2_AI_Grammar</ability>
      <abilityName>语法纠错</abilityName>
      <candidateList>
        <item>：</item>
      </candidateList>
      <explain/>
      <paraID>68AF8127</paraID>
      <start>7</start>
      <end>10</end>
      <status>unmodified</status>
      <modifiedWord/>
      <trackRevisions>false</trackRevisions>
    </reviewItem>
    <reviewItem>
      <errorID>1c0a59c6-cca3-40b6-876f-6dda338cebfb</errorID>
      <errorWord>证书上</errorWord>
      <group>L1_AI</group>
      <groupName>深度校对</groupName>
      <ability>L2_AI_Grammar</ability>
      <abilityName>语法纠错</abilityName>
      <candidateList>
        <item>证书</item>
      </candidateList>
      <explain/>
      <paraID>2B0D34AD</paraID>
      <start>34</start>
      <end>37</end>
      <status>unmodified</status>
      <modifiedWord/>
      <trackRevisions>false</trackRevisions>
    </reviewItem>
    <reviewItem>
      <errorID>507c1b97-148c-4f99-b8d6-4186fd182801</errorID>
      <errorWord>磋商会</errorWord>
      <group>L1_AI</group>
      <groupName>深度校对</groupName>
      <ability>L2_AI_Grammar</ability>
      <abilityName>语法纠错</abilityName>
      <candidateList>
        <item>磋商</item>
      </candidateList>
      <explain/>
      <paraID>2B0D34AD</paraID>
      <start>65</start>
      <end>68</end>
      <status>unmodified</status>
      <modifiedWord/>
      <trackRevisions>false</trackRevisions>
    </reviewItem>
    <reviewItem>
      <errorID>bb098d51-4512-4614-8582-61d800bcdcce</errorID>
      <errorWord>）</errorWord>
      <group>L1_AI</group>
      <groupName>深度校对</groupName>
      <ability>L2_AI_Punc</ability>
      <abilityName>标点纠错</abilityName>
      <candidateList>
        <item>）。</item>
      </candidateList>
      <explain/>
      <paraID>1D421CFF</paraID>
      <start>28</start>
      <end>29</end>
      <status>unmodified</status>
      <modifiedWord/>
      <trackRevisions>false</trackRevisions>
    </reviewItem>
    <reviewItem>
      <errorID>06562a61-c3c4-4f7e-b096-fee6e991b4b6</errorID>
      <errorWord>其它</errorWord>
      <group>L1_Word</group>
      <groupName>字词问题</groupName>
      <ability>L2_Alias</ability>
      <abilityName>也作/曾用词</abilityName>
      <candidateList>
        <item>其他</item>
      </candidateList>
      <explain>词汇[其它]为不规范表述或旧称，其规范书面表述为[其他]。</explain>
      <paraID>52D8DE1C</paraID>
      <start>29</start>
      <end>31</end>
      <status>unmodified</status>
      <modifiedWord/>
      <trackRevisions>false</trackRevisions>
    </reviewItem>
    <reviewItem>
      <errorID>2c9860dd-f161-4bf7-839b-a91b8b9ad6eb</errorID>
      <errorWord>规</errorWord>
      <group>L1_Word</group>
      <groupName>字词问题</groupName>
      <ability>L2_Typo</ability>
      <abilityName>字词错误</abilityName>
      <candidateList>
        <item>规和</item>
      </candidateList>
      <explain/>
      <paraID>7828F311</paraID>
      <start>15</start>
      <end>16</end>
      <status>unmodified</status>
      <modifiedWord/>
      <trackRevisions>false</trackRevisions>
    </reviewItem>
    <reviewItem>
      <errorID>9f92206a-5e64-4400-9d38-39a056d96bc6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72A243E0</paraID>
      <start>0</start>
      <end>2</end>
      <status>unmodified</status>
      <modifiedWord/>
      <trackRevisions>false</trackRevisions>
    </reviewItem>
    <reviewItem>
      <errorID>d89463db-f531-450d-83b7-63f20c31b1d7</errorID>
      <errorWord>阐明的</errorWord>
      <group>L1_Word</group>
      <groupName>字词问题</groupName>
      <ability>L2_Typo</ability>
      <abilityName>字词错误</abilityName>
      <candidateList>
        <item>阐明</item>
      </candidateList>
      <explain/>
      <paraID>4FAC8FA3</paraID>
      <start>13</start>
      <end>16</end>
      <status>unmodified</status>
      <modifiedWord/>
      <trackRevisions>false</trackRevisions>
    </reviewItem>
    <reviewItem>
      <errorID>b25cfe6f-7fe4-42ed-91d9-a3a1544903cd</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1078A95C</paraID>
      <start>84</start>
      <end>86</end>
      <status>unmodified</status>
      <modifiedWord/>
      <trackRevisions>false</trackRevisions>
    </reviewItem>
    <reviewItem>
      <errorID>c3023742-cb69-4ff8-8b15-deafe6361d1b</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7FF4FBB8</paraID>
      <start>0</start>
      <end>3</end>
      <status>unmodified</status>
      <modifiedWord/>
      <trackRevisions>false</trackRevisions>
    </reviewItem>
    <reviewItem>
      <errorID>25d2b4e9-c9cc-47ed-bbfc-8e2075405c6e</errorID>
      <errorWord>-</errorWord>
      <group>L1_Format</group>
      <groupName>格式问题</groupName>
      <ability>L2_HalfPunc</ability>
      <abilityName>全半角检查</abilityName>
      <candidateList>
        <item>－</item>
      </candidateList>
      <explain>文本全半角错误。</explain>
      <paraID>467A41D7</paraID>
      <start>36</start>
      <end>37</end>
      <status>unmodified</status>
      <modifiedWord/>
      <trackRevisions>false</trackRevisions>
    </reviewItem>
    <reviewItem>
      <errorID>353a0b08-2e20-448e-8da5-2d70f2aa6659</errorID>
      <errorWord>-</errorWord>
      <group>L1_Format</group>
      <groupName>格式问题</groupName>
      <ability>L2_HalfPunc</ability>
      <abilityName>全半角检查</abilityName>
      <candidateList>
        <item>－</item>
      </candidateList>
      <explain>文本全半角错误。</explain>
      <paraID>348BEDD8</paraID>
      <start>40</start>
      <end>41</end>
      <status>unmodified</status>
      <modifiedWord/>
      <trackRevisions>false</trackRevisions>
    </reviewItem>
    <reviewItem>
      <errorID>53ceee60-d87e-46d1-8e0b-508c6f44627c</errorID>
      <errorWord>(</errorWord>
      <group>L1_Format</group>
      <groupName>格式问题</groupName>
      <ability>L2_HalfPunc</ability>
      <abilityName>全半角检查</abilityName>
      <candidateList>
        <item>（</item>
      </candidateList>
      <explain>文本全半角错误。</explain>
      <paraID>4B418F05</paraID>
      <start>12</start>
      <end>13</end>
      <status>unmodified</status>
      <modifiedWord/>
      <trackRevisions>false</trackRevisions>
    </reviewItem>
    <reviewItem>
      <errorID>285851ee-286a-442b-a381-92f22411cc69</errorID>
      <errorWord>)</errorWord>
      <group>L1_Format</group>
      <groupName>格式问题</groupName>
      <ability>L2_HalfPunc</ability>
      <abilityName>全半角检查</abilityName>
      <candidateList>
        <item>）</item>
      </candidateList>
      <explain>文本全半角错误。</explain>
      <paraID>4B418F05</paraID>
      <start>18</start>
      <end>19</end>
      <status>unmodified</status>
      <modifiedWord/>
      <trackRevisions>false</trackRevisions>
    </reviewItem>
    <reviewItem>
      <errorID>58ffd8cb-0f4a-40c8-8ed1-21dd22cd6c91</errorID>
      <errorWord>;</errorWord>
      <group>L1_Format</group>
      <groupName>格式问题</groupName>
      <ability>L2_HalfPunc</ability>
      <abilityName>全半角检查</abilityName>
      <candidateList>
        <item>；</item>
      </candidateList>
      <explain>文本全半角错误。</explain>
      <paraID>323C53F8</paraID>
      <start>59</start>
      <end>60</end>
      <status>unmodified</status>
      <modifiedWord/>
      <trackRevisions>false</trackRevisions>
    </reviewItem>
    <reviewItem>
      <errorID>ba77b06c-0764-4ff6-bcda-10863fde9946</errorID>
      <errorWord>法律、法规</errorWord>
      <group>L1_Word</group>
      <groupName>字词问题</groupName>
      <ability>L2_Typo</ability>
      <abilityName>字词错误</abilityName>
      <candidateList>
        <item>法律法规</item>
      </candidateList>
      <explain/>
      <paraID>3422F6BC</paraID>
      <start>51</start>
      <end>56</end>
      <status>unmodified</status>
      <modifiedWord/>
      <trackRevisions>false</trackRevisions>
    </reviewItem>
    <reviewItem>
      <errorID>b5828030-e4b6-4024-a6fc-9d9b3a15411f</errorID>
      <errorWord>混装</errorWord>
      <group>L1_Word</group>
      <groupName>字词问题</groupName>
      <ability>L2_Typo</ability>
      <abilityName>字词错误</abilityName>
      <candidateList>
        <item>混淆</item>
      </candidateList>
      <explain/>
      <paraID>431B4C45</paraID>
      <start>19</start>
      <end>21</end>
      <status>unmodified</status>
      <modifiedWord/>
      <trackRevisions>false</trackRevisions>
    </reviewItem>
    <reviewItem>
      <errorID>cc748449-8f0b-4b5b-a560-b19c1752366a</errorID>
      <errorWord>５</errorWord>
      <group>L1_Format</group>
      <groupName>格式问题</groupName>
      <ability>L2_HalfPunc</ability>
      <abilityName>全半角检查</abilityName>
      <candidateList>
        <item>5</item>
      </candidateList>
      <explain>文本全半角错误。</explain>
      <paraID>706AE1CF</paraID>
      <start>41</start>
      <end>42</end>
      <status>unmodified</status>
      <modifiedWord/>
      <trackRevisions>false</trackRevisions>
    </reviewItem>
    <reviewItem>
      <errorID>c6eda56e-f3d9-4ad4-9750-f87e25319206</errorID>
      <errorWord>价格分</errorWord>
      <group>L1_Word</group>
      <groupName>字词问题</groupName>
      <ability>L2_Typo</ability>
      <abilityName>字词错误</abilityName>
      <candidateList>
        <item>价格</item>
      </candidateList>
      <explain/>
      <paraID>4F7359AC</paraID>
      <start>43</start>
      <end>46</end>
      <status>unmodified</status>
      <modifiedWord/>
      <trackRevisions>false</trackRevisions>
    </reviewItem>
    <reviewItem>
      <errorID>2020d5a7-b15f-4ba8-ae35-5d002122bfcc</errorID>
      <errorWord>二位</errorWord>
      <group>L1_Word</group>
      <groupName>字词问题</groupName>
      <ability>L2_Typo</ability>
      <abilityName>字词错误</abilityName>
      <candidateList>
        <item>两位</item>
      </candidateList>
      <explain/>
      <paraID>2FE9D206</paraID>
      <start>14</start>
      <end>16</end>
      <status>unmodified</status>
      <modifiedWord/>
      <trackRevisions>false</trackRevisions>
    </reviewItem>
    <reviewItem>
      <errorID>ada005a7-cf9d-46c7-87ec-ab18994d8723</errorID>
      <errorWord>，</errorWord>
      <group>L1_Word</group>
      <groupName>字词问题</groupName>
      <ability>L2_Typo</ability>
      <abilityName>字词错误</abilityName>
      <candidateList>
        <item>，使</item>
      </candidateList>
      <explain/>
      <paraID>55617F30</paraID>
      <start>33</start>
      <end>34</end>
      <status>unmodified</status>
      <modifiedWord/>
      <trackRevisions>false</trackRevisions>
    </reviewItem>
    <reviewItem>
      <errorID>d628907d-f023-48da-8317-9299f2a64c5d</errorID>
      <errorWord>，</errorWord>
      <group>L1_Word</group>
      <groupName>字词问题</groupName>
      <ability>L2_Typo</ability>
      <abilityName>字词错误</abilityName>
      <candidateList>
        <item>，使</item>
      </candidateList>
      <explain/>
      <paraID>55617F30</paraID>
      <start>136</start>
      <end>137</end>
      <status>unmodified</status>
      <modifiedWord/>
      <trackRevisions>false</trackRevisions>
    </reviewItem>
    <reviewItem>
      <errorID>90f13066-1fc1-4d69-95be-e7851f5e1f30</errorID>
      <errorWord>(</errorWord>
      <group>L1_Format</group>
      <groupName>格式问题</groupName>
      <ability>L2_HalfPunc</ability>
      <abilityName>全半角检查</abilityName>
      <candidateList>
        <item>（</item>
      </candidateList>
      <explain>文本全半角错误。</explain>
      <paraID>324B5F24</paraID>
      <start>0</start>
      <end>1</end>
      <status>unmodified</status>
      <modifiedWord/>
      <trackRevisions>false</trackRevisions>
    </reviewItem>
    <reviewItem>
      <errorID>c12cf3b1-bc26-4d1d-9562-bd021c29bf0b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43713FFF</paraID>
      <start>0</start>
      <end>2</end>
      <status>unmodified</status>
      <modifiedWord/>
      <trackRevisions>false</trackRevisions>
    </reviewItem>
    <reviewItem>
      <errorID>d291e3c8-0f0d-4198-97f3-bfcb37c062da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91223F2</paraID>
      <start>0</start>
      <end>2</end>
      <status>unmodified</status>
      <modifiedWord/>
      <trackRevisions>false</trackRevisions>
    </reviewItem>
    <reviewItem>
      <errorID>4bbbd9a3-485a-4975-9ac6-7611638225f7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3B0C49DD</paraID>
      <start>0</start>
      <end>2</end>
      <status>unmodified</status>
      <modifiedWord/>
      <trackRevisions>false</trackRevisions>
    </reviewItem>
    <reviewItem>
      <errorID>dade2c4f-3503-4931-a917-1807745f10ad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1CD051E0</paraID>
      <start>0</start>
      <end>2</end>
      <status>unmodified</status>
      <modifiedWord/>
      <trackRevisions>false</trackRevisions>
    </reviewItem>
    <reviewItem>
      <errorID>a5b40c19-6564-4780-866a-bb6f43b08c7e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6E6FE41C</paraID>
      <start>0</start>
      <end>2</end>
      <status>unmodified</status>
      <modifiedWord/>
      <trackRevisions>false</trackRevisions>
    </reviewItem>
    <reviewItem>
      <errorID>1c3c362f-a817-4031-bcd4-06599737a762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2C4609CB</paraID>
      <start>0</start>
      <end>2</end>
      <status>unmodified</status>
      <modifiedWord/>
      <trackRevisions>false</trackRevisions>
    </reviewItem>
    <reviewItem>
      <errorID>15b2be33-c2bc-42d0-b333-2ee4507745b6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45ECA7B6</paraID>
      <start>0</start>
      <end>2</end>
      <status>unmodified</status>
      <modifiedWord/>
      <trackRevisions>false</trackRevisions>
    </reviewItem>
    <reviewItem>
      <errorID>9b39996d-beff-498f-b8d5-d03d200d2f8c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1988E237</paraID>
      <start>0</start>
      <end>2</end>
      <status>unmodified</status>
      <modifiedWord/>
      <trackRevisions>false</trackRevisions>
    </reviewItem>
    <reviewItem>
      <errorID>456b692d-9391-4f5a-95bb-0371f8c91ebb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1E387C08</paraID>
      <start>0</start>
      <end>2</end>
      <status>unmodified</status>
      <modifiedWord/>
      <trackRevisions>false</trackRevisions>
    </reviewItem>
    <reviewItem>
      <errorID>e56b05f5-40da-48c3-90fa-db2346ecb03b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72D36C8F</paraID>
      <start>0</start>
      <end>2</end>
      <status>unmodified</status>
      <modifiedWord/>
      <trackRevisions>false</trackRevisions>
    </reviewItem>
    <reviewItem>
      <errorID>4331226d-6cd8-427c-b74c-06cd957e968b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50DD28C5</paraID>
      <start>0</start>
      <end>2</end>
      <status>unmodified</status>
      <modifiedWord/>
      <trackRevisions>false</trackRevisions>
    </reviewItem>
    <reviewItem>
      <errorID>c33093c9-4fac-4023-919e-cb108a3651cd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306B3D19</paraID>
      <start>0</start>
      <end>2</end>
      <status>unmodified</status>
      <modifiedWord/>
      <trackRevisions>false</trackRevisions>
    </reviewItem>
    <reviewItem>
      <errorID>46910df8-3f74-4147-b415-748ea72e301c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156F8993</paraID>
      <start>0</start>
      <end>2</end>
      <status>unmodified</status>
      <modifiedWord/>
      <trackRevisions>false</trackRevisions>
    </reviewItem>
    <reviewItem>
      <errorID>a20e1bce-aa06-4e09-802a-c18d2d7d1517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256C260A</paraID>
      <start>0</start>
      <end>2</end>
      <status>unmodified</status>
      <modifiedWord/>
      <trackRevisions>false</trackRevisions>
    </reviewItem>
    <reviewItem>
      <errorID>da672940-e942-426d-87a1-d020b2555aa6</errorID>
      <errorWord>(</errorWord>
      <group>L1_Format</group>
      <groupName>格式问题</groupName>
      <ability>L2_HalfPunc</ability>
      <abilityName>全半角检查</abilityName>
      <candidateList>
        <item>（</item>
      </candidateList>
      <explain>文本全半角错误。</explain>
      <paraID>38B69E5F</paraID>
      <start>9</start>
      <end>10</end>
      <status>unmodified</status>
      <modifiedWord/>
      <trackRevisions>false</trackRevisions>
    </reviewItem>
    <reviewItem>
      <errorID>f41155d3-bb41-4606-8372-ff791e627b70</errorID>
      <errorWord>)</errorWord>
      <group>L1_Format</group>
      <groupName>格式问题</groupName>
      <ability>L2_HalfPunc</ability>
      <abilityName>全半角检查</abilityName>
      <candidateList>
        <item>）</item>
      </candidateList>
      <explain>文本全半角错误。</explain>
      <paraID>38B69E5F</paraID>
      <start>13</start>
      <end>14</end>
      <status>unmodified</status>
      <modifiedWord/>
      <trackRevisions>false</trackRevisions>
    </reviewItem>
    <reviewItem>
      <errorID>3477855e-2416-4982-b5c0-91be1362f881</errorID>
      <errorWord>:</errorWord>
      <group>L1_Format</group>
      <groupName>格式问题</groupName>
      <ability>L2_HalfPunc</ability>
      <abilityName>全半角检查</abilityName>
      <candidateList>
        <item>：</item>
      </candidateList>
      <explain>文本全半角错误。</explain>
      <paraID>21CB8C76</paraID>
      <start>2</start>
      <end>3</end>
      <status>unmodified</status>
      <modifiedWord/>
      <trackRevisions>false</trackRevisions>
    </reviewItem>
    <reviewItem>
      <errorID>120cf112-9d85-4d58-9330-b1cd8d95227c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3ECDC9A7</paraID>
      <start>0</start>
      <end>3</end>
      <status>unmodified</status>
      <modifiedWord/>
      <trackRevisions>false</trackRevisions>
    </reviewItem>
    <reviewItem>
      <errorID>e125cc63-4242-4dd4-a0aa-31a996befa2c</errorID>
      <errorWord>:</errorWord>
      <group>L1_Format</group>
      <groupName>格式问题</groupName>
      <ability>L2_HalfPunc</ability>
      <abilityName>全半角检查</abilityName>
      <candidateList>
        <item>：</item>
      </candidateList>
      <explain>文本全半角错误。</explain>
      <paraID>3ECDC9A7</paraID>
      <start>6</start>
      <end>7</end>
      <status>unmodified</status>
      <modifiedWord/>
      <trackRevisions>false</trackRevisions>
    </reviewItem>
    <reviewItem>
      <errorID>decfb14e-f198-4f68-9ac7-b2267c7ff5f5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5CDBD2DF</paraID>
      <start>0</start>
      <end>3</end>
      <status>unmodified</status>
      <modifiedWord/>
      <trackRevisions>false</trackRevisions>
    </reviewItem>
    <reviewItem>
      <errorID>89771402-9992-422d-b022-8560544ba094</errorID>
      <errorWord>:</errorWord>
      <group>L1_Format</group>
      <groupName>格式问题</groupName>
      <ability>L2_HalfPunc</ability>
      <abilityName>全半角检查</abilityName>
      <candidateList>
        <item>：</item>
      </candidateList>
      <explain>文本全半角错误。</explain>
      <paraID>5CDBD2DF</paraID>
      <start>11</start>
      <end>12</end>
      <status>unmodified</status>
      <modifiedWord/>
      <trackRevisions>false</trackRevisions>
    </reviewItem>
    <reviewItem>
      <errorID>ac3609c7-36af-4b9b-9ed5-d280ddf1bbd8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2200CDAB</paraID>
      <start>0</start>
      <end>2</end>
      <status>unmodified</status>
      <modifiedWord/>
      <trackRevisions>false</trackRevisions>
    </reviewItem>
    <reviewItem>
      <errorID>ec601652-52b3-4a05-a68b-9976bb476017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10955A31</paraID>
      <start>0</start>
      <end>2</end>
      <status>unmodified</status>
      <modifiedWord/>
      <trackRevisions>false</trackRevisions>
    </reviewItem>
    <reviewItem>
      <errorID>5b2994fd-438c-43d1-afb6-287b6738dcc5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5CCF13BB</paraID>
      <start>0</start>
      <end>2</end>
      <status>unmodified</status>
      <modifiedWord/>
      <trackRevisions>false</trackRevisions>
    </reviewItem>
    <reviewItem>
      <errorID>1ff2f2df-5ec3-4d0c-9a99-68ac6193febc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1483A79A</paraID>
      <start>0</start>
      <end>2</end>
      <status>unmodified</status>
      <modifiedWord/>
      <trackRevisions>false</trackRevisions>
    </reviewItem>
    <reviewItem>
      <errorID>e358ad17-9532-4a4f-9688-3234cb861f35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2DA92A97</paraID>
      <start>0</start>
      <end>2</end>
      <status>unmodified</status>
      <modifiedWord/>
      <trackRevisions>false</trackRevisions>
    </reviewItem>
    <reviewItem>
      <errorID>b79b1fd3-6f52-463e-a6b4-ecbd48995990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9727379</paraID>
      <start>0</start>
      <end>2</end>
      <status>unmodified</status>
      <modifiedWord/>
      <trackRevisions>false</trackRevisions>
    </reviewItem>
    <reviewItem>
      <errorID>d04323d1-0fb6-4ed4-8594-3737c2c106b0</errorID>
      <errorWord>其它</errorWord>
      <group>L1_Word</group>
      <groupName>字词问题</groupName>
      <ability>L2_Alias</ability>
      <abilityName>也作/曾用词</abilityName>
      <candidateList>
        <item>其他</item>
      </candidateList>
      <explain>词汇[其它]为不规范表述或旧称，其规范书面表述为[其他]。</explain>
      <paraID>1382B88D</paraID>
      <start>30</start>
      <end>32</end>
      <status>unmodified</status>
      <modifiedWord/>
      <trackRevisions>false</trackRevisions>
    </reviewItem>
    <reviewItem>
      <errorID>7fb304e6-1518-48cb-9410-38f75c30ab7c</errorID>
      <errorWord>做出</errorWord>
      <group>L1_Word</group>
      <groupName>字词问题</groupName>
      <ability>L2_Typo</ability>
      <abilityName>字词错误</abilityName>
      <candidateList>
        <item>作出</item>
      </candidateList>
      <explain/>
      <paraID>2CA7AE1B</paraID>
      <start>25</start>
      <end>27</end>
      <status>unmodified</status>
      <modifiedWord/>
      <trackRevisions>false</trackRevisions>
    </reviewItem>
    <reviewItem>
      <errorID>9a802b07-c7e6-41fb-97ed-6ffcf8328af8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1B668628</paraID>
      <start>0</start>
      <end>2</end>
      <status>unmodified</status>
      <modifiedWord/>
      <trackRevisions>false</trackRevisions>
    </reviewItem>
    <reviewItem>
      <errorID>84039f9b-dc8f-4312-bb5c-9e651d74a37b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5D28B17</paraID>
      <start>0</start>
      <end>2</end>
      <status>unmodified</status>
      <modifiedWord/>
      <trackRevisions>false</trackRevisions>
    </reviewItem>
    <reviewItem>
      <errorID>f37e7c8c-c600-4427-a555-70c52297870a</errorID>
      <errorWord>(</errorWord>
      <group>L1_Format</group>
      <groupName>格式问题</groupName>
      <ability>L2_HalfPunc</ability>
      <abilityName>全半角检查</abilityName>
      <candidateList>
        <item>（</item>
      </candidateList>
      <explain>文本全半角错误。</explain>
      <paraID>1652494F</paraID>
      <start>57</start>
      <end>58</end>
      <status>unmodified</status>
      <modifiedWord/>
      <trackRevisions>false</trackRevisions>
    </reviewItem>
    <reviewItem>
      <errorID>a55fc734-9be7-4eaf-ba5a-b6c3e49b53ba</errorID>
      <errorWord>)</errorWord>
      <group>L1_Format</group>
      <groupName>格式问题</groupName>
      <ability>L2_HalfPunc</ability>
      <abilityName>全半角检查</abilityName>
      <candidateList>
        <item>）</item>
      </candidateList>
      <explain>文本全半角错误。</explain>
      <paraID>1652494F</paraID>
      <start>63</start>
      <end>64</end>
      <status>unmodified</status>
      <modifiedWord/>
      <trackRevisions>false</trackRevisions>
    </reviewItem>
    <reviewItem>
      <errorID>90e9f305-d123-41be-a504-0762984c80d9</errorID>
      <errorWord>)</errorWord>
      <group>L1_Format</group>
      <groupName>格式问题</groupName>
      <ability>L2_HalfPunc</ability>
      <abilityName>全半角检查</abilityName>
      <candidateList>
        <item>）</item>
      </candidateList>
      <explain>文本全半角错误。</explain>
      <paraID>1652494F</paraID>
      <start>89</start>
      <end>90</end>
      <status>unmodified</status>
      <modifiedWord/>
      <trackRevisions>false</trackRevisions>
    </reviewItem>
    <reviewItem>
      <errorID>996d9ed6-aa7a-47a8-abf6-48fc13ea2a0a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2EA4F199</paraID>
      <start>0</start>
      <end>3</end>
      <status>unmodified</status>
      <modifiedWord/>
      <trackRevisions>false</trackRevisions>
    </reviewItem>
    <reviewItem>
      <errorID>9c2cff7d-8207-49dc-921c-92aea616ed7c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4391BD52</paraID>
      <start>0</start>
      <end>3</end>
      <status>unmodified</status>
      <modifiedWord/>
      <trackRevisions>false</trackRevisions>
    </reviewItem>
    <reviewItem>
      <errorID>4bb7c830-e239-47d5-9339-3e475b4436d1</errorID>
      <errorWord>与其</errorWord>
      <group>L1_Word</group>
      <groupName>字词问题</groupName>
      <ability>L2_Typo</ability>
      <abilityName>字词错误</abilityName>
      <candidateList>
        <item>与</item>
      </candidateList>
      <explain>（舆）yù参与：～会。</explain>
      <paraID>44B1B2F5</paraID>
      <start>16</start>
      <end>18</end>
      <status>unmodified</status>
      <modifiedWord/>
      <trackRevisions>false</trackRevisions>
    </reviewItem>
    <reviewItem>
      <errorID>74d114e8-9b21-4a37-86bb-1c151e0667bf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4C7F165C</paraID>
      <start>0</start>
      <end>3</end>
      <status>unmodified</status>
      <modifiedWord/>
      <trackRevisions>false</trackRevisions>
    </reviewItem>
    <reviewItem>
      <errorID>c76a920a-d4ec-40ea-9e9b-301bdf62d83d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1EC55E91</paraID>
      <start>0</start>
      <end>3</end>
      <status>unmodified</status>
      <modifiedWord/>
      <trackRevisions>false</trackRevisions>
    </reviewItem>
    <reviewItem>
      <errorID>9a508415-64c8-4d96-b2d9-5fb97d285cca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5CFC5EFD</paraID>
      <start>0</start>
      <end>3</end>
      <status>unmodified</status>
      <modifiedWord/>
      <trackRevisions>false</trackRevisions>
    </reviewItem>
    <reviewItem>
      <errorID>a318b754-6975-409f-8fcf-6a506411755b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33340141</paraID>
      <start>0</start>
      <end>3</end>
      <status>unmodified</status>
      <modifiedWord/>
      <trackRevisions>false</trackRevisions>
    </reviewItem>
    <reviewItem>
      <errorID>94e7a767-f938-4bc7-8d82-e3f0d419992e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3C916C74</paraID>
      <start>0</start>
      <end>3</end>
      <status>unmodified</status>
      <modifiedWord/>
      <trackRevisions>false</trackRevisions>
    </reviewItem>
    <reviewItem>
      <errorID>86f42d76-b64b-4e90-b443-6927bccbbfa1</errorID>
      <errorWord>抵毁</errorWord>
      <group>L1_Word</group>
      <groupName>字词问题</groupName>
      <ability>L2_Typo</ability>
      <abilityName>字词错误</abilityName>
      <candidateList>
        <item>诋毁</item>
      </candidateList>
      <explain/>
      <paraID>3C916C74</paraID>
      <start>10</start>
      <end>12</end>
      <status>unmodified</status>
      <modifiedWord/>
      <trackRevisions>false</trackRevisions>
    </reviewItem>
    <reviewItem>
      <errorID>01558dd2-92be-4da0-b34a-73fb164efbb0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2FCBA13A</paraID>
      <start>0</start>
      <end>3</end>
      <status>unmodified</status>
      <modifiedWord/>
      <trackRevisions>false</trackRevisions>
    </reviewItem>
    <reviewItem>
      <errorID>bc30babb-8993-44be-9bc5-99a1889ce35a</errorID>
      <errorWord>其它</errorWord>
      <group>L1_Word</group>
      <groupName>字词问题</groupName>
      <ability>L2_Alias</ability>
      <abilityName>也作/曾用词</abilityName>
      <candidateList>
        <item>其他</item>
      </candidateList>
      <explain>词汇[其它]为不规范表述或旧称，其规范书面表述为[其他]。</explain>
      <paraID>2FCBA13A</paraID>
      <start>9</start>
      <end>11</end>
      <status>unmodified</status>
      <modifiedWord/>
      <trackRevisions>false</trackRevisions>
    </reviewItem>
    <reviewItem>
      <errorID>30eadd91-d7a1-4a4a-9261-81e19d417f02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42D37826</paraID>
      <start>0</start>
      <end>3</end>
      <status>unmodified</status>
      <modifiedWord/>
      <trackRevisions>false</trackRevisions>
    </reviewItem>
    <reviewItem>
      <errorID>7f5bc546-62f7-46e6-8ad1-b5ac0a8bec56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3D8ABE3B</paraID>
      <start>0</start>
      <end>3</end>
      <status>unmodified</status>
      <modifiedWord/>
      <trackRevisions>false</trackRevisions>
    </reviewItem>
    <reviewItem>
      <errorID>15324c9c-116d-465b-8546-d1f0d54a3100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5BEEFEB2</paraID>
      <start>0</start>
      <end>2</end>
      <status>unmodified</status>
      <modifiedWord/>
      <trackRevisions>false</trackRevisions>
    </reviewItem>
    <reviewItem>
      <errorID>dfbaa602-576d-4668-9e41-d666c1da61eb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4AC2813C</paraID>
      <start>0</start>
      <end>2</end>
      <status>unmodified</status>
      <modifiedWord/>
      <trackRevisions>false</trackRevisions>
    </reviewItem>
    <reviewItem>
      <errorID>1df3940e-c3ec-4ce0-b21b-5194dbbef1b3</errorID>
      <errorWord>噪音</errorWord>
      <group>L1_Word</group>
      <groupName>字词问题</groupName>
      <ability>L2_Alias</ability>
      <abilityName>也作/曾用词</abilityName>
      <candidateList>
        <item>噪声</item>
      </candidateList>
      <explain>词汇[噪音]为不规范表述或旧称，其规范书面表述为[噪声]。</explain>
      <paraID>4B1B4BE1</paraID>
      <start>157</start>
      <end>159</end>
      <status>unmodified</status>
      <modifiedWord/>
      <trackRevisions>false</trackRevisions>
    </reviewItem>
    <reviewItem>
      <errorID>cad0b2cb-93cf-4690-bbd0-ee239c82704e</errorID>
      <errorWord>（</errorWord>
      <group>L1_Format</group>
      <groupName>格式问题</groupName>
      <ability>L2_HalfPunc</ability>
      <abilityName>全半角检查</abilityName>
      <candidateList>
        <item>(</item>
      </candidateList>
      <explain>文本全半角错误。</explain>
      <paraID>3E3EB7A9</paraID>
      <start>0</start>
      <end>1</end>
      <status>unmodified</status>
      <modifiedWord/>
      <trackRevisions>false</trackRevisions>
    </reviewItem>
    <reviewItem>
      <errorID>75cee35e-6396-4d00-b7c2-6ec8007beae1</errorID>
      <errorWord>KW</errorWord>
      <group>L1_Word</group>
      <groupName>字词问题</groupName>
      <ability>L2_Typo</ability>
      <abilityName>字词错误</abilityName>
      <candidateList>
        <item>kW</item>
      </candidateList>
      <explain/>
      <paraID>3E3EB7A9</paraID>
      <start>1</start>
      <end>3</end>
      <status>unmodified</status>
      <modifiedWord/>
      <trackRevisions>false</trackRevisions>
    </reviewItem>
    <reviewItem>
      <errorID>0accf6a4-d41d-4802-8604-adf313fe9e7e</errorID>
      <errorWord>）</errorWord>
      <group>L1_Format</group>
      <groupName>格式问题</groupName>
      <ability>L2_HalfPunc</ability>
      <abilityName>全半角检查</abilityName>
      <candidateList>
        <item>)</item>
      </candidateList>
      <explain>文本全半角错误。</explain>
      <paraID>3E3EB7A9</paraID>
      <start>3</start>
      <end>4</end>
      <status>unmodified</status>
      <modifiedWord/>
      <trackRevisions>false</trackRevisions>
    </reviewItem>
    <reviewItem>
      <errorID>9d315b43-cf44-46dc-85dd-a583725e38eb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3777F0AE</paraID>
      <start>0</start>
      <end>2</end>
      <status>unmodified</status>
      <modifiedWord/>
      <trackRevisions>false</trackRevisions>
    </reviewItem>
    <reviewItem>
      <errorID>69bc218e-2ed3-40f7-8980-26f57682fc0b</errorID>
      <errorWord>如是</errorWord>
      <group>L1_Word</group>
      <groupName>字词问题</groupName>
      <ability>L2_Typo</ability>
      <abilityName>字词错误</abilityName>
      <candidateList>
        <item>如</item>
      </candidateList>
      <explain/>
      <paraID>52B33FE4</paraID>
      <start>5</start>
      <end>7</end>
      <status>unmodified</status>
      <modifiedWord/>
      <trackRevisions>false</trackRevisions>
    </reviewItem>
    <reviewItem>
      <errorID>a76ea586-e607-4d81-88ab-90788bece1ca</errorID>
      <errorWord>,</errorWord>
      <group>L1_Word</group>
      <groupName>字词问题</groupName>
      <ability>L2_Typo</ability>
      <abilityName>字词错误</abilityName>
      <candidateList>
        <item>,自</item>
      </candidateList>
      <explain/>
      <paraID>47DD45FB</paraID>
      <start>92</start>
      <end>93</end>
      <status>unmodified</status>
      <modifiedWord/>
      <trackRevisions>false</trackRevisions>
    </reviewItem>
    <reviewItem>
      <errorID>770a2e20-4b30-4864-bc35-7a86b4a65e1b</errorID>
      <errorWord>;</errorWord>
      <group>L1_Format</group>
      <groupName>格式问题</groupName>
      <ability>L2_HalfPunc</ability>
      <abilityName>全半角检查</abilityName>
      <candidateList>
        <item>；</item>
      </candidateList>
      <explain>文本全半角错误。</explain>
      <paraID>2CB3590F</paraID>
      <start>13</start>
      <end>14</end>
      <status>unmodified</status>
      <modifiedWord/>
      <trackRevisions>false</trackRevisions>
    </reviewItem>
    <reviewItem>
      <errorID>87b91b33-6363-40a1-9f47-6a3f43913b71</errorID>
      <errorWord>;</errorWord>
      <group>L1_Format</group>
      <groupName>格式问题</groupName>
      <ability>L2_HalfPunc</ability>
      <abilityName>全半角检查</abilityName>
      <candidateList>
        <item>；</item>
      </candidateList>
      <explain>文本全半角错误。</explain>
      <paraID>6E260C80</paraID>
      <start>20</start>
      <end>21</end>
      <status>unmodified</status>
      <modifiedWord/>
      <trackRevisions>false</trackRevisions>
    </reviewItem>
    <reviewItem>
      <errorID>54f237c3-2078-4673-9c43-0c60f449b590</errorID>
      <errorWord>;</errorWord>
      <group>L1_Format</group>
      <groupName>格式问题</groupName>
      <ability>L2_HalfPunc</ability>
      <abilityName>全半角检查</abilityName>
      <candidateList>
        <item>；</item>
      </candidateList>
      <explain>文本全半角错误。</explain>
      <paraID>4DD06FAD</paraID>
      <start>20</start>
      <end>21</end>
      <status>unmodified</status>
      <modifiedWord/>
      <trackRevisions>false</trackRevisions>
    </reviewItem>
    <reviewItem>
      <errorID>b9c80328-09f3-4139-992f-9dc733d44eca</errorID>
      <errorWord>;</errorWord>
      <group>L1_Format</group>
      <groupName>格式问题</groupName>
      <ability>L2_HalfPunc</ability>
      <abilityName>全半角检查</abilityName>
      <candidateList>
        <item>；</item>
      </candidateList>
      <explain>文本全半角错误。</explain>
      <paraID>27858B27</paraID>
      <start>20</start>
      <end>21</end>
      <status>unmodified</status>
      <modifiedWord/>
      <trackRevisions>false</trackRevisions>
    </reviewItem>
    <reviewItem>
      <errorID>65f3d7a3-e5cf-456a-a1e3-fed86700a26d</errorID>
      <errorWord>;</errorWord>
      <group>L1_Format</group>
      <groupName>格式问题</groupName>
      <ability>L2_HalfPunc</ability>
      <abilityName>全半角检查</abilityName>
      <candidateList>
        <item>；</item>
      </candidateList>
      <explain>文本全半角错误。</explain>
      <paraID>5D53CE90</paraID>
      <start>59</start>
      <end>60</end>
      <status>unmodified</status>
      <modifiedWord/>
      <trackRevisions>false</trackRevisions>
    </reviewItem>
    <reviewItem>
      <errorID>cb97a463-ed21-436d-a5d0-cefbb3b99268</errorID>
      <errorWord>;</errorWord>
      <group>L1_Format</group>
      <groupName>格式问题</groupName>
      <ability>L2_HalfPunc</ability>
      <abilityName>全半角检查</abilityName>
      <candidateList>
        <item>；</item>
      </candidateList>
      <explain>文本全半角错误。</explain>
      <paraID>1C52401F</paraID>
      <start>43</start>
      <end>44</end>
      <status>unmodified</status>
      <modifiedWord/>
      <trackRevisions>false</trackRevisions>
    </reviewItem>
    <reviewItem>
      <errorID>d6fd036e-7d21-4015-86b6-a2815233216b</errorID>
      <errorWord>;</errorWord>
      <group>L1_Format</group>
      <groupName>格式问题</groupName>
      <ability>L2_HalfPunc</ability>
      <abilityName>全半角检查</abilityName>
      <candidateList>
        <item>；</item>
      </candidateList>
      <explain>文本全半角错误。</explain>
      <paraID>77CB5816</paraID>
      <start>28</start>
      <end>29</end>
      <status>unmodified</status>
      <modifiedWord/>
      <trackRevisions>false</trackRevisions>
    </reviewItem>
    <reviewItem>
      <errorID>f8edbcd6-a5f6-4533-92a5-4809290bb1ae</errorID>
      <errorWord>;</errorWord>
      <group>L1_Format</group>
      <groupName>格式问题</groupName>
      <ability>L2_HalfPunc</ability>
      <abilityName>全半角检查</abilityName>
      <candidateList>
        <item>；</item>
      </candidateList>
      <explain>文本全半角错误。</explain>
      <paraID>1772E1AA</paraID>
      <start>20</start>
      <end>21</end>
      <status>unmodified</status>
      <modifiedWord/>
      <trackRevisions>false</trackRevisions>
    </reviewItem>
    <reviewItem>
      <errorID>5cbfc180-427e-45d9-bc26-299979dc9d6a</errorID>
      <errorWord>;</errorWord>
      <group>L1_Format</group>
      <groupName>格式问题</groupName>
      <ability>L2_HalfPunc</ability>
      <abilityName>全半角检查</abilityName>
      <candidateList>
        <item>；</item>
      </candidateList>
      <explain>文本全半角错误。</explain>
      <paraID>570A87AD</paraID>
      <start>17</start>
      <end>18</end>
      <status>unmodified</status>
      <modifiedWord/>
      <trackRevisions>false</trackRevisions>
    </reviewItem>
    <reviewItem>
      <errorID>1567fe71-52c4-4545-a06e-e02daaf7ca16</errorID>
      <errorWord>;</errorWord>
      <group>L1_Format</group>
      <groupName>格式问题</groupName>
      <ability>L2_HalfPunc</ability>
      <abilityName>全半角检查</abilityName>
      <candidateList>
        <item>；</item>
      </candidateList>
      <explain>文本全半角错误。</explain>
      <paraID>6BFD7F1B</paraID>
      <start>18</start>
      <end>19</end>
      <status>unmodified</status>
      <modifiedWord/>
      <trackRevisions>false</trackRevisions>
    </reviewItem>
    <reviewItem>
      <errorID>681af1f0-6da8-4817-9334-217a36728f07</errorID>
      <errorWord>;</errorWord>
      <group>L1_Format</group>
      <groupName>格式问题</groupName>
      <ability>L2_HalfPunc</ability>
      <abilityName>全半角检查</abilityName>
      <candidateList>
        <item>；</item>
      </candidateList>
      <explain>文本全半角错误。</explain>
      <paraID> 645F0D1</paraID>
      <start>61</start>
      <end>62</end>
      <status>unmodified</status>
      <modifiedWord/>
      <trackRevisions>false</trackRevisions>
    </reviewItem>
    <reviewItem>
      <errorID>3897b86c-70fc-45a5-a068-bd9529854a91</errorID>
      <errorWord>设诉</errorWord>
      <group>L1_Word</group>
      <groupName>字词问题</groupName>
      <ability>L2_Typo</ability>
      <abilityName>字词错误</abilityName>
      <candidateList>
        <item>投诉</item>
      </candidateList>
      <explain>〈动〉公民或单位认为其合法权益遭受侵犯，向有关部门请求依法处理。</explain>
      <paraID>3AC394A4</paraID>
      <start>31</start>
      <end>33</end>
      <status>unmodified</status>
      <modifiedWord/>
      <trackRevisions>false</trackRevisions>
    </reviewItem>
    <reviewItem>
      <errorID>17e5fd3a-fdbf-4971-8bd1-404b4c6a1798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415E4728</paraID>
      <start>0</start>
      <end>2</end>
      <status>unmodified</status>
      <modifiedWord/>
      <trackRevisions>false</trackRevisions>
    </reviewItem>
    <reviewItem>
      <errorID>b885c59f-49ae-48af-bf8d-4cee86f960a6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21CBF623</paraID>
      <start>0</start>
      <end>2</end>
      <status>unmodified</status>
      <modifiedWord/>
      <trackRevisions>false</trackRevisions>
    </reviewItem>
    <reviewItem>
      <errorID>794e458b-7894-4a85-9280-9dc9ae47879d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4A945D28</paraID>
      <start>0</start>
      <end>2</end>
      <status>unmodified</status>
      <modifiedWord/>
      <trackRevisions>false</trackRevisions>
    </reviewItem>
    <reviewItem>
      <errorID>c2ed5552-b616-4326-98f1-b563f479050d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73C27AA0</paraID>
      <start>0</start>
      <end>2</end>
      <status>unmodified</status>
      <modifiedWord/>
      <trackRevisions>false</trackRevisions>
    </reviewItem>
    <reviewItem>
      <errorID>6d965434-57e6-4155-bb8a-4aa72b991393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3E3ADED7</paraID>
      <start>0</start>
      <end>2</end>
      <status>unmodified</status>
      <modifiedWord/>
      <trackRevisions>false</trackRevisions>
    </reviewItem>
    <reviewItem>
      <errorID>69bb0ea5-ddd8-4ac4-a265-34f6bf23ae4d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24DB5F9B</paraID>
      <start>0</start>
      <end>2</end>
      <status>unmodified</status>
      <modifiedWord/>
      <trackRevisions>false</trackRevisions>
    </reviewItem>
    <reviewItem>
      <errorID>6a882f36-206b-4fa4-b9c8-fee1ae6bff79</errorID>
      <errorWord>其它</errorWord>
      <group>L1_Word</group>
      <groupName>字词问题</groupName>
      <ability>L2_Alias</ability>
      <abilityName>也作/曾用词</abilityName>
      <candidateList>
        <item>其他</item>
      </candidateList>
      <explain>词汇[其它]为不规范表述或旧称，其规范书面表述为[其他]。</explain>
      <paraID>24DB5F9B</paraID>
      <start>23</start>
      <end>25</end>
      <status>unmodified</status>
      <modifiedWord/>
      <trackRevisions>false</trackRevisions>
    </reviewItem>
    <reviewItem>
      <errorID>502125e2-f22c-4de8-90b6-4bd2a2d204be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73431539</paraID>
      <start>0</start>
      <end>2</end>
      <status>unmodified</status>
      <modifiedWord/>
      <trackRevisions>false</trackRevisions>
    </reviewItem>
    <reviewItem>
      <errorID>502773d0-19d2-464f-af22-beee302b0770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27BB7DC9</paraID>
      <start>0</start>
      <end>2</end>
      <status>unmodified</status>
      <modifiedWord/>
      <trackRevisions>false</trackRevisions>
    </reviewItem>
    <reviewItem>
      <errorID>f6cac7b2-7e9a-4385-bee4-3717fad32e21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1F329149</paraID>
      <start>0</start>
      <end>2</end>
      <status>unmodified</status>
      <modifiedWord/>
      <trackRevisions>false</trackRevisions>
    </reviewItem>
    <reviewItem>
      <errorID>52ebe9ed-03c6-4f2c-9d1e-0ce11f2450a8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61FABA93</paraID>
      <start>0</start>
      <end>2</end>
      <status>unmodified</status>
      <modifiedWord/>
      <trackRevisions>false</trackRevisions>
    </reviewItem>
    <reviewItem>
      <errorID>32ff268e-b07c-42df-9f0c-ee455cb5b8f5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D450F63</paraID>
      <start>0</start>
      <end>2</end>
      <status>unmodified</status>
      <modifiedWord/>
      <trackRevisions>false</trackRevisions>
    </reviewItem>
    <reviewItem>
      <errorID>8272ded6-1219-4766-b4d4-3962fc0eb064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6AF4F747</paraID>
      <start>0</start>
      <end>2</end>
      <status>unmodified</status>
      <modifiedWord/>
      <trackRevisions>false</trackRevisions>
    </reviewItem>
    <reviewItem>
      <errorID>21ca3618-eca2-4848-a026-1a8e278119ff</errorID>
      <errorWord>其它</errorWord>
      <group>L1_Word</group>
      <groupName>字词问题</groupName>
      <ability>L2_Alias</ability>
      <abilityName>也作/曾用词</abilityName>
      <candidateList>
        <item>其他</item>
      </candidateList>
      <explain>词汇[其它]为不规范表述或旧称，其规范书面表述为[其他]。</explain>
      <paraID>6AF4F747</paraID>
      <start>12</start>
      <end>14</end>
      <status>unmodified</status>
      <modifiedWord/>
      <trackRevisions>false</trackRevisions>
    </reviewItem>
    <reviewItem>
      <errorID>1013d2b8-f769-40e7-b8d4-34faad92c9e8</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3A7997A1</paraID>
      <start>7</start>
      <end>10</end>
      <status>unmodified</status>
      <modifiedWord/>
      <trackRevisions>false</trackRevisions>
    </reviewItem>
    <reviewItem>
      <errorID>358a44fe-f188-4898-9890-3dce898174c0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3D054E00</paraID>
      <start>0</start>
      <end>2</end>
      <status>unmodified</status>
      <modifiedWord/>
      <trackRevisions>false</trackRevisions>
    </reviewItem>
    <reviewItem>
      <errorID>95bdb13a-7733-4e81-a205-20d7c58f6e06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54C64622</paraID>
      <start>0</start>
      <end>2</end>
      <status>unmodified</status>
      <modifiedWord/>
      <trackRevisions>false</trackRevisions>
    </reviewItem>
    <reviewItem>
      <errorID>63fa7bd7-cc1b-4ee4-b1e1-4b4a2632161f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1A030931</paraID>
      <start>0</start>
      <end>2</end>
      <status>unmodified</status>
      <modifiedWord/>
      <trackRevisions>false</trackRevisions>
    </reviewItem>
    <reviewItem>
      <errorID>a4bd051f-0f71-4e34-856b-568da624c482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17B6824C</paraID>
      <start>0</start>
      <end>2</end>
      <status>unmodified</status>
      <modifiedWord/>
      <trackRevisions>false</trackRevisions>
    </reviewItem>
    <reviewItem>
      <errorID>823f7168-1d98-4c9d-b509-d863687f0894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30A4B921</paraID>
      <start>0</start>
      <end>2</end>
      <status>unmodified</status>
      <modifiedWord/>
      <trackRevisions>false</trackRevisions>
    </reviewItem>
    <reviewItem>
      <errorID>73e1f180-a3b7-4110-b81b-e2a32cc803e3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373096DB</paraID>
      <start>0</start>
      <end>2</end>
      <status>unmodified</status>
      <modifiedWord/>
      <trackRevisions>false</trackRevisions>
    </reviewItem>
    <reviewItem>
      <errorID>83726450-7a3f-4657-886d-ac20b9bbe555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4C96F652</paraID>
      <start>0</start>
      <end>2</end>
      <status>unmodified</status>
      <modifiedWord/>
      <trackRevisions>false</trackRevisions>
    </reviewItem>
    <reviewItem>
      <errorID>35d6c3df-cc9e-4a49-b235-af00be66114e</errorID>
      <errorWord>《中华人民共和国采购法》</errorWord>
      <group>L1_Political</group>
      <groupName>政治性问题</groupName>
      <ability>L2_Unpolitical</ability>
      <abilityName>政治敏感错误</abilityName>
      <candidateList>
        <item>《中华人民共和国政府采购法》</item>
      </candidateList>
      <explain/>
      <paraID>64194F5B</paraID>
      <start>15</start>
      <end>27</end>
      <status>unmodified</status>
      <modifiedWord/>
      <trackRevisions>false</trackRevisions>
    </reviewItem>
    <reviewItem>
      <errorID>be7d297b-8a38-4619-9a85-ade7d61159ff</errorID>
      <errorWord>(</errorWord>
      <group>L1_Format</group>
      <groupName>格式问题</groupName>
      <ability>L2_HalfPunc</ability>
      <abilityName>全半角检查</abilityName>
      <candidateList>
        <item>（</item>
      </candidateList>
      <explain>文本全半角错误。</explain>
      <paraID>17CF423F</paraID>
      <start>7</start>
      <end>8</end>
      <status>unmodified</status>
      <modifiedWord/>
      <trackRevisions>false</trackRevisions>
    </reviewItem>
    <reviewItem>
      <errorID>37d338fa-43e7-4a0f-83ac-fb49eb121255</errorID>
      <errorWord>)</errorWord>
      <group>L1_Format</group>
      <groupName>格式问题</groupName>
      <ability>L2_HalfPunc</ability>
      <abilityName>全半角检查</abilityName>
      <candidateList>
        <item>）</item>
      </candidateList>
      <explain>文本全半角错误。</explain>
      <paraID>17CF423F</paraID>
      <start>11</start>
      <end>12</end>
      <status>unmodified</status>
      <modifiedWord/>
      <trackRevisions>false</trackRevisions>
    </reviewItem>
    <reviewItem>
      <errorID>eced300e-d76f-407f-968e-8fbb1b376c66</errorID>
      <errorWord>(</errorWord>
      <group>L1_Format</group>
      <groupName>格式问题</groupName>
      <ability>L2_HalfPunc</ability>
      <abilityName>全半角检查</abilityName>
      <candidateList>
        <item>（</item>
      </candidateList>
      <explain>文本全半角错误。</explain>
      <paraID>51050928</paraID>
      <start>4</start>
      <end>5</end>
      <status>unmodified</status>
      <modifiedWord/>
      <trackRevisions>false</trackRevisions>
    </reviewItem>
    <reviewItem>
      <errorID>fc333a5b-cb03-4b0e-8da5-591fd65b6c64</errorID>
      <errorWord>)</errorWord>
      <group>L1_Format</group>
      <groupName>格式问题</groupName>
      <ability>L2_HalfPunc</ability>
      <abilityName>全半角检查</abilityName>
      <candidateList>
        <item>）</item>
      </candidateList>
      <explain>文本全半角错误。</explain>
      <paraID>51050928</paraID>
      <start>8</start>
      <end>9</end>
      <status>unmodified</status>
      <modifiedWord/>
      <trackRevisions>false</trackRevisions>
    </reviewItem>
    <reviewItem>
      <errorID>edbf7d48-f181-4ac0-b116-83ae5bfa334e</errorID>
      <errorWord>》</errorWord>
      <group>L1_Punc</group>
      <groupName>标点问题</groupName>
      <ability>L2_Punc</ability>
      <abilityName>标点符号检查</abilityName>
      <candidateList/>
      <explain/>
      <paraID>3918C1AF</paraID>
      <start>99</start>
      <end>100</end>
      <status>unmodified</status>
      <modifiedWord/>
      <trackRevisions>false</trackRevisions>
    </reviewItem>
    <reviewItem>
      <errorID>8f352a9c-1e70-404e-bb65-c894afd6ec7c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7AC6F6E0</paraID>
      <start>0</start>
      <end>2</end>
      <status>unmodified</status>
      <modifiedWord/>
      <trackRevisions>false</trackRevisions>
    </reviewItem>
    <reviewItem>
      <errorID>1410c391-3e77-47bd-931d-e1f3625087d2</errorID>
      <errorWord>法律、法规</errorWord>
      <group>L1_Word</group>
      <groupName>字词问题</groupName>
      <ability>L2_Typo</ability>
      <abilityName>字词错误</abilityName>
      <candidateList>
        <item>法律法规</item>
      </candidateList>
      <explain/>
      <paraID>10A524B4</paraID>
      <start>28</start>
      <end>33</end>
      <status>unmodified</status>
      <modifiedWord/>
      <trackRevisions>false</trackRevisions>
    </reviewItem>
    <reviewItem>
      <errorID>c24de76c-2f5e-433e-8b74-a6716b90beb7</errorID>
      <errorWord>：/</errorWord>
      <group>L1_Punc</group>
      <groupName>标点问题</groupName>
      <ability>L2_Punc</ability>
      <abilityName>标点符号检查</abilityName>
      <candidateList>
        <item>：</item>
      </candidateList>
      <explain/>
      <paraID>64AADC5B</paraID>
      <start>13</start>
      <end>15</end>
      <status>unmodified</status>
      <modifiedWord/>
      <trackRevisions>false</trackRevisions>
    </reviewItem>
    <reviewItem>
      <errorID>93060503-9ccc-47ad-896e-6ea49a18c8b8</errorID>
      <errorWord>程</errorWord>
      <group>L1_Word</group>
      <groupName>字词问题</groupName>
      <ability>L2_Typo</ability>
      <abilityName>字词错误</abilityName>
      <candidateList>
        <item>程以</item>
      </candidateList>
      <explain/>
      <paraID>6983A7BB</paraID>
      <start>54</start>
      <end>55</end>
      <status>unmodified</status>
      <modifiedWord/>
      <trackRevisions>false</trackRevisions>
    </reviewItem>
    <reviewItem>
      <errorID>a18a1f73-b189-4eb0-9895-34dba23cc3a6</errorID>
      <errorWord>进出厂</errorWord>
      <group>L1_Word</group>
      <groupName>字词问题</groupName>
      <ability>L2_Typo</ability>
      <abilityName>字词错误</abilityName>
      <candidateList>
        <item>进出场</item>
      </candidateList>
      <explain/>
      <paraID>1817BBF6</paraID>
      <start>34</start>
      <end>37</end>
      <status>unmodified</status>
      <modifiedWord/>
      <trackRevisions>false</trackRevisions>
    </reviewItem>
    <reviewItem>
      <errorID>281f842d-7242-40ae-918b-deea5f184ba9</errorID>
      <errorWord>：/</errorWord>
      <group>L1_Punc</group>
      <groupName>标点问题</groupName>
      <ability>L2_Punc</ability>
      <abilityName>标点符号检查</abilityName>
      <candidateList>
        <item>：</item>
      </candidateList>
      <explain/>
      <paraID>6CD8F309</paraID>
      <start>16</start>
      <end>18</end>
      <status>unmodified</status>
      <modifiedWord/>
      <trackRevisions>false</trackRevisions>
    </reviewItem>
    <reviewItem>
      <errorID>424f778a-7778-444d-821c-6f4a275a997e</errorID>
      <errorWord>交验</errorWord>
      <group>L1_Word</group>
      <groupName>字词问题</groupName>
      <ability>L2_Typo</ability>
      <abilityName>字词错误</abilityName>
      <candidateList>
        <item>校验</item>
      </candidateList>
      <explain>存在发音相同字词的误用。</explain>
      <paraID>10D911B1</paraID>
      <start>12</start>
      <end>14</end>
      <status>unmodified</status>
      <modifiedWord/>
      <trackRevisions>false</trackRevisions>
    </reviewItem>
    <reviewItem>
      <errorID>0c8ecd7b-111c-4a2c-bf1e-f5e95d99514e</errorID>
      <errorWord>天</errorWord>
      <group>L1_Word</group>
      <groupName>字词问题</groupName>
      <ability>L2_Typo</ability>
      <abilityName>字词错误</abilityName>
      <candidateList>
        <item/>
      </candidateList>
      <explain/>
      <paraID>59BA0BD4</paraID>
      <start>4</start>
      <end>5</end>
      <status>unmodified</status>
      <modifiedWord/>
      <trackRevisions>false</trackRevisions>
    </reviewItem>
    <reviewItem>
      <errorID>d7637dde-b7dd-4efb-94c4-c0356a62aba4</errorID>
      <errorWord>费用地</errorWord>
      <group>L1_Word</group>
      <groupName>字词问题</groupName>
      <ability>L2_Typo</ability>
      <abilityName>字词错误</abilityName>
      <candidateList>
        <item>费用</item>
      </candidateList>
      <explain/>
      <paraID>1F0594D0</paraID>
      <start>6</start>
      <end>9</end>
      <status>unmodified</status>
      <modifiedWord/>
      <trackRevisions>false</trackRevisions>
    </reviewItem>
    <reviewItem>
      <errorID>a5768a0e-5346-4df4-ad91-cc354daa365b</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16713AEE</paraID>
      <start>0</start>
      <end>3</end>
      <status>unmodified</status>
      <modifiedWord/>
      <trackRevisions>false</trackRevisions>
    </reviewItem>
    <reviewItem>
      <errorID>f054982d-d90e-4db6-aabd-c90d23aedc0b</errorID>
      <errorWord>可</errorWord>
      <group>L1_Word</group>
      <groupName>字词问题</groupName>
      <ability>L2_Typo</ability>
      <abilityName>字词错误</abilityName>
      <candidateList>
        <item>可申</item>
      </candidateList>
      <explain/>
      <paraID>4BDA0748</paraID>
      <start>37</start>
      <end>38</end>
      <status>unmodified</status>
      <modifiedWord/>
      <trackRevisions>false</trackRevisions>
    </reviewItem>
    <reviewItem>
      <errorID>4c43fc2f-7970-45ac-9c36-e3cfe43d203b</errorID>
      <errorWord>（</errorWord>
      <group>L1_Word</group>
      <groupName>字词问题</groupName>
      <ability>L2_Typo</ability>
      <abilityName>字词错误</abilityName>
      <candidateList>
        <item>（一</item>
      </candidateList>
      <explain/>
      <paraID>4BDA0748</paraID>
      <start>64</start>
      <end>65</end>
      <status>unmodified</status>
      <modifiedWord/>
      <trackRevisions>false</trackRevisions>
    </reviewItem>
    <reviewItem>
      <errorID>1f16167d-c80b-4a80-a171-2642986865d5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10D5FD56</paraID>
      <start>0</start>
      <end>2</end>
      <status>unmodified</status>
      <modifiedWord/>
      <trackRevisions>false</trackRevisions>
    </reviewItem>
    <reviewItem>
      <errorID>8f221dee-9a09-433a-95de-b47af3e3558c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7D0D2E91</paraID>
      <start>0</start>
      <end>2</end>
      <status>unmodified</status>
      <modifiedWord/>
      <trackRevisions>false</trackRevisions>
    </reviewItem>
    <reviewItem>
      <errorID>b31fd247-f3ab-4a71-8e8f-5017f400194c</errorID>
      <errorWord>的本</errorWord>
      <group>L1_Word</group>
      <groupName>字词问题</groupName>
      <ability>L2_Typo</ability>
      <abilityName>字词错误</abilityName>
      <candidateList>
        <item>的</item>
      </candidateList>
      <explain>置于形容词、名词后，用于修饰事物的形态。</explain>
      <paraID>7D0D2E91</paraID>
      <start>77</start>
      <end>79</end>
      <status>unmodified</status>
      <modifiedWord/>
      <trackRevisions>false</trackRevisions>
    </reviewItem>
    <reviewItem>
      <errorID>d733506d-5363-407a-926a-5e63f08a192d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2411022C</paraID>
      <start>0</start>
      <end>2</end>
      <status>unmodified</status>
      <modifiedWord/>
      <trackRevisions>false</trackRevisions>
    </reviewItem>
    <reviewItem>
      <errorID>7c0a8140-9ea4-4491-87f3-13f51269ef4c</errorID>
      <errorWord>，</errorWord>
      <group>L1_Word</group>
      <groupName>字词问题</groupName>
      <ability>L2_Typo</ability>
      <abilityName>字词错误</abilityName>
      <candidateList>
        <item>，因</item>
      </candidateList>
      <explain/>
      <paraID>2411022C</paraID>
      <start>30</start>
      <end>31</end>
      <status>unmodified</status>
      <modifiedWord/>
      <trackRevisions>false</trackRevisions>
    </reviewItem>
    <reviewItem>
      <errorID>84d4bf8d-85a0-47c6-9ffb-83ba7b863165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201E047</paraID>
      <start>0</start>
      <end>2</end>
      <status>unmodified</status>
      <modifiedWord/>
      <trackRevisions>false</trackRevisions>
    </reviewItem>
    <reviewItem>
      <errorID>47ea928a-b75b-4439-a643-fb2369dd73d2</errorID>
      <errorWord>完</errorWord>
      <group>L1_Word</group>
      <groupName>字词问题</groupName>
      <ability>L2_Typo</ability>
      <abilityName>字词错误</abilityName>
      <candidateList>
        <item>完成</item>
      </candidateList>
      <explain>〈动〉按照预期的目的结束；做成：～任务｜～作业｜计划完得成。</explain>
      <paraID> 201E047</paraID>
      <start>37</start>
      <end>38</end>
      <status>unmodified</status>
      <modifiedWord/>
      <trackRevisions>false</trackRevisions>
    </reviewItem>
    <reviewItem>
      <errorID>327cbda7-9a7a-46e0-a1aa-a04442ff7e3b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C69AAD4</paraID>
      <start>0</start>
      <end>2</end>
      <status>unmodified</status>
      <modifiedWord/>
      <trackRevisions>false</trackRevisions>
    </reviewItem>
    <reviewItem>
      <errorID>27b4c44c-6a83-4f8d-a998-b1025d948468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1F67E0B1</paraID>
      <start>0</start>
      <end>2</end>
      <status>unmodified</status>
      <modifiedWord/>
      <trackRevisions>false</trackRevisions>
    </reviewItem>
    <reviewItem>
      <errorID>52635f87-aa92-477e-860b-68ded4a34766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5BA6819A</paraID>
      <start>0</start>
      <end>2</end>
      <status>unmodified</status>
      <modifiedWord/>
      <trackRevisions>false</trackRevisions>
    </reviewItem>
    <reviewItem>
      <errorID>7f0e4f15-8c5c-490e-923d-393603c6a964</errorID>
      <errorWord>人</errorWord>
      <group>L1_Word</group>
      <groupName>字词问题</groupName>
      <ability>L2_Typo</ability>
      <abilityName>字词错误</abilityName>
      <candidateList>
        <item>人与</item>
      </candidateList>
      <explain/>
      <paraID>5B74B0FD</paraID>
      <start>24</start>
      <end>25</end>
      <status>unmodified</status>
      <modifiedWord/>
      <trackRevisions>false</trackRevisions>
    </reviewItem>
    <reviewItem>
      <errorID>ead42431-9b2b-4efd-9ad9-49d69e21f353</errorID>
      <errorWord>，</errorWord>
      <group>L1_Word</group>
      <groupName>字词问题</groupName>
      <ability>L2_Typo</ability>
      <abilityName>字词错误</abilityName>
      <candidateList>
        <item>，以</item>
      </candidateList>
      <explain/>
      <paraID>380B4FE7</paraID>
      <start>24</start>
      <end>25</end>
      <status>unmodified</status>
      <modifiedWord/>
      <trackRevisions>false</trackRevisions>
    </reviewItem>
    <reviewItem>
      <errorID>61034a85-5c54-4bfd-b593-614b826576d5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18928546</paraID>
      <start>0</start>
      <end>2</end>
      <status>unmodified</status>
      <modifiedWord/>
      <trackRevisions>false</trackRevisions>
    </reviewItem>
    <reviewItem>
      <errorID>e61aef41-11b2-4b33-9791-15ed5e873827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18928546</paraID>
      <start>136</start>
      <end>137</end>
      <status>unmodified</status>
      <modifiedWord/>
      <trackRevisions>false</trackRevisions>
    </reviewItem>
    <reviewItem>
      <errorID>4e852612-1016-490d-ba78-79fda16ebf5a</errorID>
      <errorWord>进行实施</errorWord>
      <group>L1_Word</group>
      <groupName>字词问题</groupName>
      <ability>L2_Typo</ability>
      <abilityName>字词错误</abilityName>
      <candidateList>
        <item>实施</item>
      </candidateList>
      <explain>〈动〉实行（法令、政策等）：付诸～｜～细则｜～新的办法。</explain>
      <paraID>18928546</paraID>
      <start>213</start>
      <end>217</end>
      <status>unmodified</status>
      <modifiedWord/>
      <trackRevisions>false</trackRevisions>
    </reviewItem>
    <reviewItem>
      <errorID>7b908ef8-6951-4a21-9698-5f48b9e70c8c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2F93348E</paraID>
      <start>0</start>
      <end>2</end>
      <status>unmodified</status>
      <modifiedWord/>
      <trackRevisions>false</trackRevisions>
    </reviewItem>
    <reviewItem>
      <errorID>7ef27fc8-5597-4981-95bc-862d2762fb4c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5357B522</paraID>
      <start>0</start>
      <end>2</end>
      <status>unmodified</status>
      <modifiedWord/>
      <trackRevisions>false</trackRevisions>
    </reviewItem>
    <reviewItem>
      <errorID>d53abbe9-fba7-4619-8267-f25bd326bf41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4BA2332B</paraID>
      <start>0</start>
      <end>2</end>
      <status>unmodified</status>
      <modifiedWord/>
      <trackRevisions>false</trackRevisions>
    </reviewItem>
    <reviewItem>
      <errorID>17d8ed5d-43ec-40c4-ab44-bcdade5c01a9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6402AB09</paraID>
      <start>0</start>
      <end>2</end>
      <status>unmodified</status>
      <modifiedWord/>
      <trackRevisions>false</trackRevisions>
    </reviewItem>
    <reviewItem>
      <errorID>6e911c93-1b17-4fce-ab36-3871e67eae40</errorID>
      <errorWord>①、</errorWord>
      <group>L1_Format</group>
      <groupName>格式问题</groupName>
      <ability>L2_Ordinal</ability>
      <abilityName>序号格式</abilityName>
      <candidateList>
        <item>①</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6622113B</paraID>
      <start>0</start>
      <end>2</end>
      <status>unmodified</status>
      <modifiedWord/>
      <trackRevisions>false</trackRevisions>
    </reviewItem>
    <reviewItem>
      <errorID>39fb1d55-2396-4508-b134-6e821c1d3261</errorID>
      <errorWord>②、</errorWord>
      <group>L1_Format</group>
      <groupName>格式问题</groupName>
      <ability>L2_Ordinal</ability>
      <abilityName>序号格式</abilityName>
      <candidateList>
        <item>②</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64BF8205</paraID>
      <start>0</start>
      <end>2</end>
      <status>unmodified</status>
      <modifiedWord/>
      <trackRevisions>false</trackRevisions>
    </reviewItem>
    <reviewItem>
      <errorID>96e1271f-9354-49ae-80cb-5f61a2750d93</errorID>
      <errorWord>③、</errorWord>
      <group>L1_Format</group>
      <groupName>格式问题</groupName>
      <ability>L2_Ordinal</ability>
      <abilityName>序号格式</abilityName>
      <candidateList>
        <item>③</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CDC37C1</paraID>
      <start>0</start>
      <end>2</end>
      <status>unmodified</status>
      <modifiedWord/>
      <trackRevisions>false</trackRevisions>
    </reviewItem>
    <reviewItem>
      <errorID>a61801d3-7f1d-4c8b-a36f-37d099e78573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20A3A6A8</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18d54b-c4eb-43f5-99ae-dfc206b0ca80}">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16938</Words>
  <Characters>17834</Characters>
  <Lines>376</Lines>
  <Paragraphs>106</Paragraphs>
  <TotalTime>29</TotalTime>
  <ScaleCrop>false</ScaleCrop>
  <LinksUpToDate>false</LinksUpToDate>
  <CharactersWithSpaces>18416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2026-03-04T08:17:16Z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E21B88B7A40847CF99EA81C8DD6FDB48_13</vt:lpwstr>
  </property>
  <property fmtid="{D5CDD505-2E9C-101B-9397-08002B2CF9AE}" pid="4" name="KSOTemplateDocerSaveRecord">
    <vt:lpwstr>eyJoZGlkIjoiODU3MGE5NTlkMzc2MzljOWNjY2VmYjRkYjIwYjNiYmUiLCJ1c2VySWQiOiIxMDcyNTQ4NzE4In0=</vt:lpwstr>
  </property>
</Properties>
</file>