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page" w:horzAnchor="page" w:tblpX="1183" w:tblpY="3852"/>
        <w:tblOverlap w:val="never"/>
        <w:tblW w:w="14577" w:type="dxa"/>
        <w:tblLook w:val="04A0" w:firstRow="1" w:lastRow="0" w:firstColumn="1" w:lastColumn="0" w:noHBand="0" w:noVBand="1"/>
      </w:tblPr>
      <w:tblGrid>
        <w:gridCol w:w="917"/>
        <w:gridCol w:w="2262"/>
        <w:gridCol w:w="2413"/>
        <w:gridCol w:w="3738"/>
        <w:gridCol w:w="1591"/>
        <w:gridCol w:w="2162"/>
        <w:gridCol w:w="1494"/>
      </w:tblGrid>
      <w:tr w:rsidR="00210FEB" w14:paraId="2E66E8C5" w14:textId="77777777">
        <w:trPr>
          <w:trHeight w:val="1134"/>
        </w:trPr>
        <w:tc>
          <w:tcPr>
            <w:tcW w:w="917" w:type="dxa"/>
            <w:vAlign w:val="center"/>
          </w:tcPr>
          <w:p w14:paraId="74ECFA6B" w14:textId="77777777" w:rsidR="00210FEB" w:rsidRDefault="00173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262" w:type="dxa"/>
            <w:vAlign w:val="center"/>
          </w:tcPr>
          <w:p w14:paraId="18010A3D" w14:textId="77777777" w:rsidR="00210FEB" w:rsidRDefault="00173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采购单位名称</w:t>
            </w:r>
          </w:p>
        </w:tc>
        <w:tc>
          <w:tcPr>
            <w:tcW w:w="2413" w:type="dxa"/>
            <w:vAlign w:val="center"/>
          </w:tcPr>
          <w:p w14:paraId="6DCCE2DE" w14:textId="77777777" w:rsidR="00210FEB" w:rsidRDefault="00173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采购项目名称</w:t>
            </w:r>
          </w:p>
        </w:tc>
        <w:tc>
          <w:tcPr>
            <w:tcW w:w="3738" w:type="dxa"/>
            <w:vAlign w:val="center"/>
          </w:tcPr>
          <w:p w14:paraId="3501A1D4" w14:textId="77777777" w:rsidR="00210FEB" w:rsidRDefault="00173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采购需求概况</w:t>
            </w:r>
          </w:p>
        </w:tc>
        <w:tc>
          <w:tcPr>
            <w:tcW w:w="1591" w:type="dxa"/>
            <w:vAlign w:val="center"/>
          </w:tcPr>
          <w:p w14:paraId="4AA705F4" w14:textId="77777777" w:rsidR="00210FEB" w:rsidRDefault="00173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预算金额</w:t>
            </w:r>
          </w:p>
          <w:p w14:paraId="2BFCB39C" w14:textId="77777777" w:rsidR="00210FEB" w:rsidRDefault="00173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（万元）</w:t>
            </w:r>
          </w:p>
        </w:tc>
        <w:tc>
          <w:tcPr>
            <w:tcW w:w="2162" w:type="dxa"/>
            <w:vAlign w:val="center"/>
          </w:tcPr>
          <w:p w14:paraId="0004121A" w14:textId="77777777" w:rsidR="00210FEB" w:rsidRDefault="00173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预计采购时间</w:t>
            </w:r>
          </w:p>
        </w:tc>
        <w:tc>
          <w:tcPr>
            <w:tcW w:w="1494" w:type="dxa"/>
            <w:vAlign w:val="center"/>
          </w:tcPr>
          <w:p w14:paraId="1C36B6E3" w14:textId="77777777" w:rsidR="00210FEB" w:rsidRDefault="00173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:rsidR="00210FEB" w14:paraId="002A8E7A" w14:textId="77777777">
        <w:trPr>
          <w:trHeight w:val="2968"/>
        </w:trPr>
        <w:tc>
          <w:tcPr>
            <w:tcW w:w="917" w:type="dxa"/>
            <w:vAlign w:val="center"/>
          </w:tcPr>
          <w:p w14:paraId="58DABF2C" w14:textId="77777777" w:rsidR="00210FEB" w:rsidRDefault="001731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2" w:type="dxa"/>
            <w:vAlign w:val="center"/>
          </w:tcPr>
          <w:p w14:paraId="51A57ADF" w14:textId="77777777" w:rsidR="00210FEB" w:rsidRDefault="001731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洛阳市孟津区麻屯镇人民政府</w:t>
            </w:r>
          </w:p>
        </w:tc>
        <w:tc>
          <w:tcPr>
            <w:tcW w:w="2413" w:type="dxa"/>
            <w:vAlign w:val="center"/>
          </w:tcPr>
          <w:p w14:paraId="4B606C62" w14:textId="635EEFF5" w:rsidR="00210FEB" w:rsidRDefault="00667FE7" w:rsidP="00667FE7">
            <w:pPr>
              <w:rPr>
                <w:sz w:val="28"/>
                <w:szCs w:val="28"/>
              </w:rPr>
            </w:pPr>
            <w:r w:rsidRPr="00667FE7">
              <w:rPr>
                <w:rFonts w:hint="eastAsia"/>
                <w:sz w:val="28"/>
                <w:szCs w:val="28"/>
              </w:rPr>
              <w:t>2025</w:t>
            </w:r>
            <w:r w:rsidRPr="00667FE7">
              <w:rPr>
                <w:rFonts w:hint="eastAsia"/>
                <w:sz w:val="28"/>
                <w:szCs w:val="28"/>
              </w:rPr>
              <w:t>年孟津区麻屯镇杨岭村大樱桃种植集体经济项目</w:t>
            </w:r>
          </w:p>
        </w:tc>
        <w:tc>
          <w:tcPr>
            <w:tcW w:w="3738" w:type="dxa"/>
            <w:vAlign w:val="center"/>
          </w:tcPr>
          <w:p w14:paraId="6DCEB512" w14:textId="4EAB7D50" w:rsidR="00210FEB" w:rsidRDefault="001731FC">
            <w:pPr>
              <w:rPr>
                <w:sz w:val="28"/>
                <w:szCs w:val="28"/>
              </w:rPr>
            </w:pPr>
            <w:r w:rsidRPr="00DF60DE">
              <w:rPr>
                <w:rFonts w:hint="eastAsia"/>
                <w:sz w:val="28"/>
                <w:szCs w:val="28"/>
              </w:rPr>
              <w:t>主要建设内容：</w:t>
            </w:r>
            <w:r w:rsidR="00DF60DE" w:rsidRPr="00DF60DE">
              <w:rPr>
                <w:rFonts w:hint="eastAsia"/>
                <w:sz w:val="28"/>
                <w:szCs w:val="28"/>
              </w:rPr>
              <w:t>新建</w:t>
            </w:r>
            <w:r w:rsidR="00667FE7" w:rsidRPr="00DF60DE">
              <w:rPr>
                <w:rFonts w:hint="eastAsia"/>
                <w:sz w:val="28"/>
                <w:szCs w:val="28"/>
              </w:rPr>
              <w:t>1</w:t>
            </w:r>
            <w:r w:rsidR="00667FE7" w:rsidRPr="00DF60DE">
              <w:rPr>
                <w:sz w:val="28"/>
                <w:szCs w:val="28"/>
              </w:rPr>
              <w:t>3</w:t>
            </w:r>
            <w:r w:rsidR="00667FE7" w:rsidRPr="00DF60DE">
              <w:rPr>
                <w:rFonts w:hint="eastAsia"/>
                <w:sz w:val="28"/>
                <w:szCs w:val="28"/>
              </w:rPr>
              <w:t>座樱桃温室大棚，</w:t>
            </w:r>
            <w:r>
              <w:rPr>
                <w:rFonts w:hint="eastAsia"/>
                <w:sz w:val="28"/>
                <w:szCs w:val="28"/>
              </w:rPr>
              <w:t>涵盖大棚搭建、内部设施配备、配套</w:t>
            </w:r>
            <w:r w:rsidR="00667FE7" w:rsidRPr="00DF60DE">
              <w:rPr>
                <w:rFonts w:hint="eastAsia"/>
                <w:sz w:val="28"/>
                <w:szCs w:val="28"/>
              </w:rPr>
              <w:t>灌溉等附属设施。</w:t>
            </w:r>
            <w:bookmarkStart w:id="0" w:name="_GoBack"/>
            <w:bookmarkEnd w:id="0"/>
          </w:p>
        </w:tc>
        <w:tc>
          <w:tcPr>
            <w:tcW w:w="1591" w:type="dxa"/>
            <w:vAlign w:val="center"/>
          </w:tcPr>
          <w:p w14:paraId="58169CE4" w14:textId="4DE5FE14" w:rsidR="00210FEB" w:rsidRDefault="004347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650.00</w:t>
            </w:r>
          </w:p>
        </w:tc>
        <w:tc>
          <w:tcPr>
            <w:tcW w:w="2162" w:type="dxa"/>
            <w:vAlign w:val="center"/>
          </w:tcPr>
          <w:p w14:paraId="508B94B6" w14:textId="21500778" w:rsidR="00210FEB" w:rsidRDefault="001731F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434721"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494" w:type="dxa"/>
            <w:vAlign w:val="center"/>
          </w:tcPr>
          <w:p w14:paraId="7285ECD1" w14:textId="77777777" w:rsidR="00210FEB" w:rsidRDefault="00210FEB">
            <w:pPr>
              <w:rPr>
                <w:sz w:val="28"/>
                <w:szCs w:val="28"/>
              </w:rPr>
            </w:pPr>
          </w:p>
        </w:tc>
      </w:tr>
    </w:tbl>
    <w:p w14:paraId="3656E829" w14:textId="4C067761" w:rsidR="00210FEB" w:rsidRDefault="001731FC">
      <w:pPr>
        <w:jc w:val="center"/>
        <w:rPr>
          <w:rFonts w:asciiTheme="minorEastAsia" w:hAnsiTheme="minorEastAsia" w:cstheme="minorEastAsia"/>
          <w:b/>
          <w:bCs/>
          <w:sz w:val="44"/>
          <w:szCs w:val="48"/>
        </w:rPr>
      </w:pPr>
      <w:r>
        <w:rPr>
          <w:rFonts w:asciiTheme="minorEastAsia" w:hAnsiTheme="minorEastAsia" w:cstheme="minorEastAsia" w:hint="eastAsia"/>
          <w:b/>
          <w:bCs/>
          <w:sz w:val="44"/>
          <w:szCs w:val="48"/>
        </w:rPr>
        <w:t>洛阳市孟津区麻屯镇人民政府</w:t>
      </w:r>
      <w:r>
        <w:rPr>
          <w:rFonts w:asciiTheme="minorEastAsia" w:hAnsiTheme="minorEastAsia" w:cstheme="minorEastAsia" w:hint="eastAsia"/>
          <w:b/>
          <w:bCs/>
          <w:sz w:val="44"/>
          <w:szCs w:val="48"/>
        </w:rPr>
        <w:t>202</w:t>
      </w:r>
      <w:r>
        <w:rPr>
          <w:rFonts w:asciiTheme="minorEastAsia" w:hAnsiTheme="minorEastAsia" w:cstheme="minorEastAsia" w:hint="eastAsia"/>
          <w:b/>
          <w:bCs/>
          <w:sz w:val="44"/>
          <w:szCs w:val="48"/>
        </w:rPr>
        <w:t>5</w:t>
      </w:r>
      <w:r>
        <w:rPr>
          <w:rFonts w:asciiTheme="minorEastAsia" w:hAnsiTheme="minorEastAsia" w:cstheme="minorEastAsia" w:hint="eastAsia"/>
          <w:b/>
          <w:bCs/>
          <w:sz w:val="44"/>
          <w:szCs w:val="48"/>
        </w:rPr>
        <w:t>年</w:t>
      </w:r>
      <w:r w:rsidR="00434721">
        <w:rPr>
          <w:rFonts w:asciiTheme="minorEastAsia" w:hAnsiTheme="minorEastAsia" w:cstheme="minorEastAsia"/>
          <w:b/>
          <w:bCs/>
          <w:sz w:val="44"/>
          <w:szCs w:val="48"/>
        </w:rPr>
        <w:t>5</w:t>
      </w:r>
      <w:r>
        <w:rPr>
          <w:rFonts w:asciiTheme="minorEastAsia" w:hAnsiTheme="minorEastAsia" w:cstheme="minorEastAsia" w:hint="eastAsia"/>
          <w:b/>
          <w:bCs/>
          <w:sz w:val="44"/>
          <w:szCs w:val="48"/>
        </w:rPr>
        <w:t>至</w:t>
      </w:r>
      <w:r w:rsidR="00434721">
        <w:rPr>
          <w:rFonts w:asciiTheme="minorEastAsia" w:hAnsiTheme="minorEastAsia" w:cstheme="minorEastAsia"/>
          <w:b/>
          <w:bCs/>
          <w:sz w:val="44"/>
          <w:szCs w:val="48"/>
        </w:rPr>
        <w:t>6</w:t>
      </w:r>
      <w:r>
        <w:rPr>
          <w:rFonts w:asciiTheme="minorEastAsia" w:hAnsiTheme="minorEastAsia" w:cstheme="minorEastAsia" w:hint="eastAsia"/>
          <w:b/>
          <w:bCs/>
          <w:sz w:val="44"/>
          <w:szCs w:val="48"/>
        </w:rPr>
        <w:t>月政府采购意向</w:t>
      </w:r>
    </w:p>
    <w:p w14:paraId="4D57229E" w14:textId="1A903C89" w:rsidR="00210FEB" w:rsidRDefault="001731FC">
      <w:pPr>
        <w:ind w:firstLineChars="200" w:firstLine="560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为便于供应商及时了解政府采购信息，根据《河南省财政厅关于开展政府采购意向公开工作的通知》（豫财购【</w:t>
      </w:r>
      <w:r>
        <w:rPr>
          <w:rFonts w:asciiTheme="minorEastAsia" w:hAnsiTheme="minorEastAsia" w:cstheme="minorEastAsia" w:hint="eastAsia"/>
          <w:sz w:val="28"/>
          <w:szCs w:val="32"/>
        </w:rPr>
        <w:t>2020</w:t>
      </w:r>
      <w:r>
        <w:rPr>
          <w:rFonts w:asciiTheme="minorEastAsia" w:hAnsiTheme="minorEastAsia" w:cstheme="minorEastAsia" w:hint="eastAsia"/>
          <w:sz w:val="28"/>
          <w:szCs w:val="32"/>
        </w:rPr>
        <w:t>】</w:t>
      </w:r>
      <w:r>
        <w:rPr>
          <w:rFonts w:asciiTheme="minorEastAsia" w:hAnsiTheme="minorEastAsia" w:cstheme="minorEastAsia" w:hint="eastAsia"/>
          <w:sz w:val="28"/>
          <w:szCs w:val="32"/>
        </w:rPr>
        <w:t>8</w:t>
      </w:r>
      <w:r>
        <w:rPr>
          <w:rFonts w:asciiTheme="minorEastAsia" w:hAnsiTheme="minorEastAsia" w:cstheme="minorEastAsia" w:hint="eastAsia"/>
          <w:sz w:val="28"/>
          <w:szCs w:val="32"/>
        </w:rPr>
        <w:t>号）等有关规定，现将洛阳市孟津区麻屯镇人民政府</w:t>
      </w:r>
      <w:r>
        <w:rPr>
          <w:rFonts w:asciiTheme="minorEastAsia" w:hAnsiTheme="minorEastAsia" w:cstheme="minorEastAsia" w:hint="eastAsia"/>
          <w:sz w:val="28"/>
          <w:szCs w:val="32"/>
        </w:rPr>
        <w:t xml:space="preserve"> 202</w:t>
      </w:r>
      <w:r>
        <w:rPr>
          <w:rFonts w:asciiTheme="minorEastAsia" w:hAnsiTheme="minorEastAsia" w:cstheme="minorEastAsia" w:hint="eastAsia"/>
          <w:sz w:val="28"/>
          <w:szCs w:val="32"/>
        </w:rPr>
        <w:t>5</w:t>
      </w:r>
      <w:r>
        <w:rPr>
          <w:rFonts w:asciiTheme="minorEastAsia" w:hAnsiTheme="minorEastAsia" w:cstheme="minorEastAsia" w:hint="eastAsia"/>
          <w:sz w:val="28"/>
          <w:szCs w:val="32"/>
        </w:rPr>
        <w:t>年</w:t>
      </w:r>
      <w:r w:rsidR="00667FE7">
        <w:rPr>
          <w:rFonts w:asciiTheme="minorEastAsia" w:hAnsiTheme="minorEastAsia" w:cstheme="minorEastAsia"/>
          <w:sz w:val="28"/>
          <w:szCs w:val="32"/>
        </w:rPr>
        <w:t>5</w:t>
      </w:r>
      <w:r>
        <w:rPr>
          <w:rFonts w:asciiTheme="minorEastAsia" w:hAnsiTheme="minorEastAsia" w:cstheme="minorEastAsia" w:hint="eastAsia"/>
          <w:sz w:val="28"/>
          <w:szCs w:val="32"/>
        </w:rPr>
        <w:t>（至）</w:t>
      </w:r>
      <w:r w:rsidR="00667FE7">
        <w:rPr>
          <w:rFonts w:asciiTheme="minorEastAsia" w:hAnsiTheme="minorEastAsia" w:cstheme="minorEastAsia"/>
          <w:sz w:val="28"/>
          <w:szCs w:val="32"/>
        </w:rPr>
        <w:t>6</w:t>
      </w:r>
      <w:r>
        <w:rPr>
          <w:rFonts w:asciiTheme="minorEastAsia" w:hAnsiTheme="minorEastAsia" w:cstheme="minorEastAsia" w:hint="eastAsia"/>
          <w:sz w:val="28"/>
          <w:szCs w:val="32"/>
        </w:rPr>
        <w:t>月采购意向公开如下：</w:t>
      </w:r>
    </w:p>
    <w:p w14:paraId="2C6610BE" w14:textId="77777777" w:rsidR="00210FEB" w:rsidRDefault="00210FEB">
      <w:pPr>
        <w:ind w:firstLineChars="200" w:firstLine="560"/>
        <w:jc w:val="right"/>
        <w:rPr>
          <w:rFonts w:asciiTheme="minorEastAsia" w:hAnsiTheme="minorEastAsia" w:cstheme="minorEastAsia"/>
          <w:sz w:val="28"/>
          <w:szCs w:val="32"/>
        </w:rPr>
      </w:pPr>
    </w:p>
    <w:p w14:paraId="0FB7BC22" w14:textId="77777777" w:rsidR="00210FEB" w:rsidRDefault="001731FC">
      <w:pPr>
        <w:ind w:firstLineChars="200" w:firstLine="560"/>
        <w:jc w:val="right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洛阳市孟津区麻屯镇人民政府</w:t>
      </w:r>
    </w:p>
    <w:p w14:paraId="05813A1A" w14:textId="6B0C440F" w:rsidR="00210FEB" w:rsidRDefault="001731FC">
      <w:pPr>
        <w:ind w:firstLineChars="200" w:firstLine="560"/>
        <w:jc w:val="right"/>
        <w:rPr>
          <w:rFonts w:asciiTheme="minorEastAsia" w:hAnsiTheme="minorEastAsia" w:cstheme="minorEastAsia"/>
          <w:sz w:val="28"/>
          <w:szCs w:val="32"/>
        </w:rPr>
      </w:pPr>
      <w:r>
        <w:rPr>
          <w:rFonts w:asciiTheme="minorEastAsia" w:hAnsiTheme="minorEastAsia" w:cstheme="minorEastAsia" w:hint="eastAsia"/>
          <w:sz w:val="28"/>
          <w:szCs w:val="32"/>
        </w:rPr>
        <w:t>202</w:t>
      </w:r>
      <w:r>
        <w:rPr>
          <w:rFonts w:asciiTheme="minorEastAsia" w:hAnsiTheme="minorEastAsia" w:cstheme="minorEastAsia" w:hint="eastAsia"/>
          <w:sz w:val="28"/>
          <w:szCs w:val="32"/>
        </w:rPr>
        <w:t>5</w:t>
      </w:r>
      <w:r>
        <w:rPr>
          <w:rFonts w:asciiTheme="minorEastAsia" w:hAnsiTheme="minorEastAsia" w:cstheme="minorEastAsia" w:hint="eastAsia"/>
          <w:sz w:val="28"/>
          <w:szCs w:val="32"/>
        </w:rPr>
        <w:t>年</w:t>
      </w:r>
      <w:r w:rsidR="00667FE7">
        <w:rPr>
          <w:rFonts w:asciiTheme="minorEastAsia" w:hAnsiTheme="minorEastAsia" w:cstheme="minorEastAsia"/>
          <w:sz w:val="28"/>
          <w:szCs w:val="32"/>
        </w:rPr>
        <w:t>5</w:t>
      </w:r>
      <w:r>
        <w:rPr>
          <w:rFonts w:asciiTheme="minorEastAsia" w:hAnsiTheme="minorEastAsia" w:cstheme="minorEastAsia" w:hint="eastAsia"/>
          <w:sz w:val="28"/>
          <w:szCs w:val="32"/>
        </w:rPr>
        <w:t>月</w:t>
      </w:r>
      <w:r w:rsidR="00667FE7">
        <w:rPr>
          <w:rFonts w:asciiTheme="minorEastAsia" w:hAnsiTheme="minorEastAsia" w:cstheme="minorEastAsia" w:hint="eastAsia"/>
          <w:sz w:val="28"/>
          <w:szCs w:val="32"/>
        </w:rPr>
        <w:t>1</w:t>
      </w:r>
      <w:r w:rsidR="00667FE7">
        <w:rPr>
          <w:rFonts w:asciiTheme="minorEastAsia" w:hAnsiTheme="minorEastAsia" w:cstheme="minorEastAsia"/>
          <w:sz w:val="28"/>
          <w:szCs w:val="32"/>
        </w:rPr>
        <w:t>2</w:t>
      </w:r>
      <w:r>
        <w:rPr>
          <w:rFonts w:asciiTheme="minorEastAsia" w:hAnsiTheme="minorEastAsia" w:cstheme="minorEastAsia" w:hint="eastAsia"/>
          <w:sz w:val="28"/>
          <w:szCs w:val="32"/>
        </w:rPr>
        <w:t>日</w:t>
      </w:r>
    </w:p>
    <w:sectPr w:rsidR="00210F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Y2MwNWQyZDdjMDE3YzU4OGI4MzlmMzE0MGM1OWQifQ=="/>
  </w:docVars>
  <w:rsids>
    <w:rsidRoot w:val="00D65706"/>
    <w:rsid w:val="0001638D"/>
    <w:rsid w:val="001731FC"/>
    <w:rsid w:val="001F507B"/>
    <w:rsid w:val="00210FEB"/>
    <w:rsid w:val="00434721"/>
    <w:rsid w:val="00492054"/>
    <w:rsid w:val="00667664"/>
    <w:rsid w:val="00667FE7"/>
    <w:rsid w:val="006E4FA0"/>
    <w:rsid w:val="009B1116"/>
    <w:rsid w:val="009C6993"/>
    <w:rsid w:val="00AB6026"/>
    <w:rsid w:val="00BC22A1"/>
    <w:rsid w:val="00BD4061"/>
    <w:rsid w:val="00D158C8"/>
    <w:rsid w:val="00D65706"/>
    <w:rsid w:val="00DF60DE"/>
    <w:rsid w:val="00EB78DA"/>
    <w:rsid w:val="00EE2522"/>
    <w:rsid w:val="0F3031D4"/>
    <w:rsid w:val="1A88170F"/>
    <w:rsid w:val="21B27431"/>
    <w:rsid w:val="22647D14"/>
    <w:rsid w:val="2401618C"/>
    <w:rsid w:val="36271882"/>
    <w:rsid w:val="36392E40"/>
    <w:rsid w:val="37933A36"/>
    <w:rsid w:val="38A4727B"/>
    <w:rsid w:val="4C687BD0"/>
    <w:rsid w:val="614450CA"/>
    <w:rsid w:val="63657B99"/>
    <w:rsid w:val="741F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48AAD"/>
  <w15:docId w15:val="{711E7176-5E34-48C2-977A-1E774E49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16</cp:revision>
  <dcterms:created xsi:type="dcterms:W3CDTF">2023-05-06T09:54:00Z</dcterms:created>
  <dcterms:modified xsi:type="dcterms:W3CDTF">2025-05-12T08:02:00Z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A1B8547E40BD4FFF817D0FF414EE3D16_13</vt:lpwstr>
  </property>
</Properties>
</file>