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F85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项目名称：嵩县2025年坡耕地水土流失综合治理工程勘察设计项目</w:t>
      </w:r>
    </w:p>
    <w:p w14:paraId="0A8783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项目代码：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2409-410325-04-05-574633</w:t>
      </w:r>
    </w:p>
    <w:p w14:paraId="5CFF8E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嵩县工施招标(2025)0037号</w:t>
      </w:r>
    </w:p>
    <w:p w14:paraId="5F77FB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标段名称：嵩县2025年坡耕地水土流失综合治理工程勘察设计项目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一标段</w:t>
      </w:r>
    </w:p>
    <w:p w14:paraId="40C9BF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标段编号：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嵩县工施招标(2025)003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-1</w:t>
      </w:r>
    </w:p>
    <w:p w14:paraId="5BB8BA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一、开标信息：</w:t>
      </w:r>
    </w:p>
    <w:p w14:paraId="464E5F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第一中标候选人：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嵩县水土保持监测站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18E1E5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投标报价：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979500.00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元</w:t>
      </w:r>
    </w:p>
    <w:p w14:paraId="3E71B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量承诺：符合国家质量验收备案标准</w:t>
      </w:r>
    </w:p>
    <w:p w14:paraId="52D01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日历天</w:t>
      </w:r>
    </w:p>
    <w:p w14:paraId="48C947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第二中标候选人：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中晟汇创建设发展有限公司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46FCF5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投标报价：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983000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元</w:t>
      </w:r>
    </w:p>
    <w:p w14:paraId="38E9F2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质量承诺：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符合国家质量验收备案标准</w:t>
      </w:r>
    </w:p>
    <w:p w14:paraId="6C14DF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日历天</w:t>
      </w:r>
    </w:p>
    <w:p w14:paraId="09C20C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第三中标候选人：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河南清源水利工程设计有限公司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1FE860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投标报价：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981500.00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元</w:t>
      </w:r>
    </w:p>
    <w:p w14:paraId="47BB56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质量承诺：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符合国家质量验收备案标准</w:t>
      </w:r>
    </w:p>
    <w:p w14:paraId="086A12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日历天</w:t>
      </w:r>
    </w:p>
    <w:p w14:paraId="34EC77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二、评标信息</w:t>
      </w:r>
    </w:p>
    <w:p w14:paraId="634E88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rPr>
          <w:rFonts w:hint="eastAsia" w:ascii="Segoe UI" w:hAnsi="Segoe UI" w:eastAsia="宋体" w:cs="Segoe UI"/>
          <w:i w:val="0"/>
          <w:iCs w:val="0"/>
          <w:caps w:val="0"/>
          <w:color w:val="C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1、否决投标情况：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无。</w:t>
      </w:r>
    </w:p>
    <w:p w14:paraId="7A397D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2、评标委员会对中标候选人的评审打分情况：</w:t>
      </w:r>
    </w:p>
    <w:tbl>
      <w:tblPr>
        <w:tblStyle w:val="3"/>
        <w:tblW w:w="9090" w:type="dxa"/>
        <w:tblInd w:w="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1470"/>
        <w:gridCol w:w="1195"/>
        <w:gridCol w:w="1273"/>
        <w:gridCol w:w="1287"/>
        <w:gridCol w:w="1273"/>
        <w:gridCol w:w="1287"/>
      </w:tblGrid>
      <w:tr w14:paraId="677C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8E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7B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3E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专家1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A1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专家2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ED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专家3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B7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专家4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57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专家5</w:t>
            </w:r>
          </w:p>
        </w:tc>
      </w:tr>
      <w:tr w14:paraId="2986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CA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第一中标候选人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88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经济标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ED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19.84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B3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19.84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51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19.84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E1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19.84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0F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19.84</w:t>
            </w:r>
          </w:p>
        </w:tc>
      </w:tr>
      <w:tr w14:paraId="02AD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F1037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07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09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21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C4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FA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2E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</w:tr>
      <w:tr w14:paraId="2C03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DA869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7F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E0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15.5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2E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15.5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C4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15.5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1A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15.5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DD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15.5</w:t>
            </w:r>
          </w:p>
        </w:tc>
      </w:tr>
      <w:tr w14:paraId="554D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6B232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B3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汇总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61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80.34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B1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88.34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08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74.34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71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80.34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BE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81.54</w:t>
            </w:r>
          </w:p>
        </w:tc>
      </w:tr>
      <w:tr w14:paraId="4C57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D0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第二中标候选人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FA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经济标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33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19.96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8B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19.96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6B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19.96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36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19.96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CA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19.96</w:t>
            </w:r>
          </w:p>
        </w:tc>
      </w:tr>
      <w:tr w14:paraId="2DD3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A93C2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D4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C4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BD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61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23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8A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</w:tr>
      <w:tr w14:paraId="68EB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65D33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A1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90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83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EA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90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69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45CF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64B83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3D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汇总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5B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56.96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B6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69.96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59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60.96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8E1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52.96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D4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54.96</w:t>
            </w:r>
          </w:p>
        </w:tc>
      </w:tr>
      <w:tr w14:paraId="7810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4E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第三中标候选人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56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经济标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17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19.94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88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19.94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8D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19.94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4A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19.94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F8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19.94</w:t>
            </w:r>
          </w:p>
        </w:tc>
      </w:tr>
      <w:tr w14:paraId="2ACE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66ED4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97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28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3E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63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2E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8A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47B4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0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011E7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DB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标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3C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7E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D7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49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3A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4CB6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0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C78D1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CB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汇总</w:t>
            </w:r>
          </w:p>
        </w:tc>
        <w:tc>
          <w:tcPr>
            <w:tcW w:w="1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1B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58.94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89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62.94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B5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54.94</w:t>
            </w:r>
          </w:p>
        </w:tc>
        <w:tc>
          <w:tcPr>
            <w:tcW w:w="12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69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42.94</w:t>
            </w:r>
          </w:p>
        </w:tc>
        <w:tc>
          <w:tcPr>
            <w:tcW w:w="1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DA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57.94</w:t>
            </w:r>
          </w:p>
        </w:tc>
      </w:tr>
    </w:tbl>
    <w:p w14:paraId="3988FE1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中标候选人按照招标文件要求承诺的项目负责人情况</w:t>
      </w:r>
    </w:p>
    <w:p w14:paraId="02FC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第一中标候选人：</w:t>
      </w:r>
      <w:r>
        <w:rPr>
          <w:rFonts w:hint="eastAsia" w:eastAsia="宋体"/>
          <w:spacing w:val="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嵩县水土保持监测站</w:t>
      </w:r>
    </w:p>
    <w:p w14:paraId="6FADB8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jc w:val="left"/>
        <w:textAlignment w:val="auto"/>
        <w:rPr>
          <w:rFonts w:hint="eastAsia" w:ascii="Calibri" w:hAnsi="Calibri" w:eastAsia="宋体" w:cs="Calibri"/>
          <w:b w:val="0"/>
          <w:bCs w:val="0"/>
          <w:i w:val="0"/>
          <w:i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项目负责人姓名：</w:t>
      </w:r>
      <w:r>
        <w:rPr>
          <w:rFonts w:hint="eastAsia" w:eastAsia="宋体"/>
          <w:spacing w:val="-3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闫俊飞</w:t>
      </w:r>
    </w:p>
    <w:p w14:paraId="77E0DF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执业资格证书名称及编号：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水利水电高级工程师、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B202009020300074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</w:p>
    <w:p w14:paraId="137F82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第二中标候选人：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中晟汇创建设发展有限公司</w:t>
      </w:r>
    </w:p>
    <w:p w14:paraId="2F787E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项目负责人姓名：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彭仁湖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</w:p>
    <w:p w14:paraId="0C3378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jc w:val="left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执业资格证书名称及编号：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水利工程高级工程师、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20180120809</w:t>
      </w:r>
    </w:p>
    <w:p w14:paraId="75AB7C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第三中标候选人：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河南清源水利工程设计有限公司</w:t>
      </w:r>
    </w:p>
    <w:p w14:paraId="1D72D5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项目负责人姓名：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陈孔志</w:t>
      </w:r>
    </w:p>
    <w:p w14:paraId="1599BF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执业资格证书名称及编号：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水利水电高级工程师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A20012001085380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</w:p>
    <w:p w14:paraId="3739C4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四、中标候选人响应招标文件要求的资格能力条件</w:t>
      </w:r>
    </w:p>
    <w:p w14:paraId="4707EB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eastAsia="宋体"/>
          <w:spacing w:val="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第一中标候选人：</w:t>
      </w:r>
      <w:r>
        <w:rPr>
          <w:rFonts w:hint="eastAsia" w:eastAsia="宋体"/>
          <w:spacing w:val="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嵩县水土保持监测站</w:t>
      </w:r>
      <w:r>
        <w:rPr>
          <w:rFonts w:hint="eastAsia" w:eastAsia="宋体"/>
          <w:spacing w:val="1"/>
          <w:sz w:val="24"/>
          <w:szCs w:val="24"/>
          <w:lang w:val="en-US" w:eastAsia="zh-CN"/>
        </w:rPr>
        <w:t xml:space="preserve"> </w:t>
      </w:r>
    </w:p>
    <w:p w14:paraId="2B2BDE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资质等级：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水平评价证书2星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；企业业绩：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、嵩县水利局2022年嵩县坡耕地水土流失 </w:t>
      </w:r>
    </w:p>
    <w:p w14:paraId="422D27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综合治理工程勘察设计项目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、嵩县水利局2023年嵩县坡耕地水土流失综合治理工程勘察设计项目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、嵩县水利局2024年嵩县坡耕地水土流失综合治理工程勘察设计项目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2D0F13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第二中标候选人：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中晟汇创建设发展有限公司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3ADF6C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资质等级：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水利行业乙级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；企业业绩：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590C7B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第三中标候选人：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河南清源水利工程设计有限公司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1E8C55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资质等级：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水平评价证书3星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；企业业绩：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、三门峡市陕州区禁止开垦陡坡地址范围划定调查项目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、郑州市2025年水土保持动态监测及2024年水土保持公报编制项目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7977C18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五、提出异议的渠道和方式</w:t>
      </w:r>
    </w:p>
    <w:p w14:paraId="5F9B72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5" w:lineRule="atLeast"/>
        <w:ind w:left="0" w:right="0" w:firstLine="480" w:firstLineChars="200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，邮寄件、传真件不予受理。逾期提交或未按照要求提交的异议函将不予受理。</w:t>
      </w:r>
    </w:p>
    <w:p w14:paraId="31FA2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六、监督部门</w:t>
      </w:r>
    </w:p>
    <w:p w14:paraId="6DE881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480" w:firstLineChars="20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本招标项目的监督部门为嵩县水利局</w:t>
      </w:r>
    </w:p>
    <w:p w14:paraId="7D4AC3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七、公示期</w:t>
      </w:r>
    </w:p>
    <w:p w14:paraId="056DC4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5" w:lineRule="atLeast"/>
        <w:ind w:left="0" w:right="0" w:firstLine="480" w:firstLineChars="200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2025年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日至2025年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日</w:t>
      </w:r>
    </w:p>
    <w:p w14:paraId="668C7F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八、联系方式</w:t>
      </w:r>
    </w:p>
    <w:p w14:paraId="71E082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5" w:lineRule="atLeast"/>
        <w:ind w:left="0" w:right="0" w:firstLine="480" w:firstLineChars="200"/>
        <w:textAlignment w:val="auto"/>
        <w:rPr>
          <w:rFonts w:hint="default" w:ascii="Calibri" w:hAnsi="Calibri" w:cs="Calibri"/>
          <w:b w:val="0"/>
          <w:bCs w:val="0"/>
          <w:i w:val="0"/>
          <w:i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招标人：嵩县水利局</w:t>
      </w:r>
    </w:p>
    <w:p w14:paraId="14E090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5" w:lineRule="atLeast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联系人及电话：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先生0379-66330138</w:t>
      </w:r>
    </w:p>
    <w:p w14:paraId="0127F9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5" w:lineRule="atLeast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代理机构：河南祥和工程管理有限公司</w:t>
      </w:r>
    </w:p>
    <w:p w14:paraId="1801F2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5" w:lineRule="atLeast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联系人及电话：宋军芳15286819361</w:t>
      </w:r>
    </w:p>
    <w:p w14:paraId="51B49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082ED0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44CAE610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659AFB"/>
    <w:multiLevelType w:val="singleLevel"/>
    <w:tmpl w:val="4A659AF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53DF"/>
    <w:rsid w:val="0DA970D9"/>
    <w:rsid w:val="12064AFA"/>
    <w:rsid w:val="15033573"/>
    <w:rsid w:val="1F8335B9"/>
    <w:rsid w:val="20C94E53"/>
    <w:rsid w:val="26DD00C8"/>
    <w:rsid w:val="28E623CA"/>
    <w:rsid w:val="28FE2577"/>
    <w:rsid w:val="2F2322A1"/>
    <w:rsid w:val="3A4A561C"/>
    <w:rsid w:val="3E1201FF"/>
    <w:rsid w:val="40784565"/>
    <w:rsid w:val="41885325"/>
    <w:rsid w:val="45660E30"/>
    <w:rsid w:val="45BE2A1A"/>
    <w:rsid w:val="546C72CE"/>
    <w:rsid w:val="5D656145"/>
    <w:rsid w:val="5E1E00A2"/>
    <w:rsid w:val="64550596"/>
    <w:rsid w:val="648F53DF"/>
    <w:rsid w:val="65EB7404"/>
    <w:rsid w:val="6B4B78C9"/>
    <w:rsid w:val="6CF070AE"/>
    <w:rsid w:val="73747667"/>
    <w:rsid w:val="74E97204"/>
    <w:rsid w:val="77631855"/>
    <w:rsid w:val="786A457F"/>
    <w:rsid w:val="7C8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1128</Words>
  <Characters>1439</Characters>
  <Lines>0</Lines>
  <Paragraphs>0</Paragraphs>
  <TotalTime>7</TotalTime>
  <ScaleCrop>false</ScaleCrop>
  <LinksUpToDate>false</LinksUpToDate>
  <CharactersWithSpaces>1466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2025-03-28T08:20:00Z</dcterms:created>
  <dc:creator>王亚娟</dc:creator>
  <cp:lastModifiedBy>Administrator</cp:lastModifiedBy>
  <dcterms:modified xsi:type="dcterms:W3CDTF">2025-09-18T08:18:53Z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E377851878ED49C1ABAD11410908D860_11</vt:lpwstr>
  </property>
  <property fmtid="{D5CDD505-2E9C-101B-9397-08002B2CF9AE}" pid="4" name="KSOTemplateDocerSaveRecord">
    <vt:lpwstr>eyJoZGlkIjoiOGE3ZWUyYjJiNjMzNDM0YTM4NTA5ODA4MzBmZTBhNTgiLCJ1c2VySWQiOiIxMjAwMzAwMDk4In0=</vt:lpwstr>
  </property>
</Properties>
</file>