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73" w:rsidRDefault="001A0F73" w:rsidP="001A0F73">
      <w:pPr>
        <w:jc w:val="left"/>
        <w:rPr>
          <w:rFonts w:ascii="宋体" w:hAnsi="宋体" w:cs="宋体"/>
          <w:b/>
          <w:color w:val="000000"/>
          <w:kern w:val="0"/>
          <w:sz w:val="24"/>
          <w:szCs w:val="24"/>
          <w:shd w:val="clear" w:color="auto" w:fill="FFFFFF"/>
          <w:lang w:bidi="ar"/>
        </w:rPr>
      </w:pPr>
      <w:r w:rsidRPr="001A0F73">
        <w:rPr>
          <w:rFonts w:ascii="宋体" w:hAnsi="宋体" w:cs="宋体" w:hint="eastAsia"/>
          <w:b/>
          <w:color w:val="000000"/>
          <w:kern w:val="0"/>
          <w:sz w:val="24"/>
          <w:szCs w:val="24"/>
          <w:shd w:val="clear" w:color="auto" w:fill="FFFFFF"/>
          <w:lang w:bidi="ar"/>
        </w:rPr>
        <w:t>附件三</w:t>
      </w:r>
      <w:r w:rsidRPr="001A0F73">
        <w:rPr>
          <w:rFonts w:ascii="宋体" w:hAnsi="宋体" w:cs="宋体" w:hint="eastAsia"/>
          <w:b/>
          <w:color w:val="000000"/>
          <w:kern w:val="0"/>
          <w:sz w:val="24"/>
          <w:szCs w:val="24"/>
          <w:shd w:val="clear" w:color="auto" w:fill="FFFFFF"/>
          <w:lang w:bidi="ar"/>
        </w:rPr>
        <w:t>：</w:t>
      </w:r>
    </w:p>
    <w:p w:rsidR="001A0F73" w:rsidRPr="001A0F73" w:rsidRDefault="001A0F73" w:rsidP="001A0F73">
      <w:pPr>
        <w:jc w:val="left"/>
        <w:rPr>
          <w:rFonts w:ascii="宋体" w:hAnsi="宋体" w:cs="宋体" w:hint="eastAsia"/>
          <w:b/>
          <w:color w:val="000000"/>
          <w:kern w:val="0"/>
          <w:sz w:val="24"/>
          <w:szCs w:val="24"/>
          <w:shd w:val="clear" w:color="auto" w:fill="FFFFFF"/>
          <w:lang w:bidi="ar"/>
        </w:rPr>
      </w:pPr>
    </w:p>
    <w:p w:rsidR="006E27AA" w:rsidRPr="001A0F73" w:rsidRDefault="006E27AA" w:rsidP="006E27AA">
      <w:pPr>
        <w:jc w:val="center"/>
        <w:rPr>
          <w:sz w:val="24"/>
          <w:szCs w:val="24"/>
        </w:rPr>
      </w:pPr>
      <w:r w:rsidRPr="001A0F73">
        <w:rPr>
          <w:sz w:val="24"/>
          <w:szCs w:val="24"/>
        </w:rPr>
        <w:t>河南和</w:t>
      </w:r>
      <w:proofErr w:type="gramStart"/>
      <w:r w:rsidRPr="001A0F73">
        <w:rPr>
          <w:sz w:val="24"/>
          <w:szCs w:val="24"/>
        </w:rPr>
        <w:t>泽远</w:t>
      </w:r>
      <w:proofErr w:type="gramEnd"/>
      <w:r w:rsidRPr="001A0F73">
        <w:rPr>
          <w:sz w:val="24"/>
          <w:szCs w:val="24"/>
        </w:rPr>
        <w:t>建设工程有限公司</w:t>
      </w:r>
    </w:p>
    <w:p w:rsidR="006E27AA" w:rsidRPr="001A0F73" w:rsidRDefault="006E27AA" w:rsidP="006E27AA">
      <w:pPr>
        <w:jc w:val="left"/>
        <w:rPr>
          <w:rFonts w:hint="eastAsia"/>
          <w:sz w:val="24"/>
          <w:szCs w:val="24"/>
        </w:rPr>
      </w:pPr>
    </w:p>
    <w:p w:rsidR="006E27AA" w:rsidRPr="001A0F73" w:rsidRDefault="006E27AA" w:rsidP="006E27AA">
      <w:pPr>
        <w:jc w:val="left"/>
        <w:rPr>
          <w:sz w:val="24"/>
          <w:szCs w:val="24"/>
        </w:rPr>
      </w:pPr>
      <w:r w:rsidRPr="001A0F73">
        <w:rPr>
          <w:rFonts w:hint="eastAsia"/>
          <w:sz w:val="24"/>
          <w:szCs w:val="24"/>
        </w:rPr>
        <w:t>业绩</w:t>
      </w:r>
      <w:r w:rsidRPr="001A0F73">
        <w:rPr>
          <w:sz w:val="24"/>
          <w:szCs w:val="24"/>
        </w:rPr>
        <w:t>1</w:t>
      </w:r>
      <w:r w:rsidRPr="001A0F73">
        <w:rPr>
          <w:rFonts w:hint="eastAsia"/>
          <w:sz w:val="24"/>
          <w:szCs w:val="24"/>
        </w:rPr>
        <w:t>：鲁山县</w:t>
      </w:r>
      <w:r w:rsidRPr="001A0F73">
        <w:rPr>
          <w:rFonts w:hint="eastAsia"/>
          <w:sz w:val="24"/>
          <w:szCs w:val="24"/>
        </w:rPr>
        <w:t>2021</w:t>
      </w:r>
      <w:r w:rsidRPr="001A0F73">
        <w:rPr>
          <w:rFonts w:hint="eastAsia"/>
          <w:sz w:val="24"/>
          <w:szCs w:val="24"/>
        </w:rPr>
        <w:t>年</w:t>
      </w:r>
      <w:r w:rsidRPr="001A0F73">
        <w:rPr>
          <w:rFonts w:hint="eastAsia"/>
          <w:sz w:val="24"/>
          <w:szCs w:val="24"/>
        </w:rPr>
        <w:t>4.5</w:t>
      </w:r>
      <w:r w:rsidRPr="001A0F73">
        <w:rPr>
          <w:rFonts w:hint="eastAsia"/>
          <w:sz w:val="24"/>
          <w:szCs w:val="24"/>
        </w:rPr>
        <w:t>万亩</w:t>
      </w:r>
      <w:r w:rsidRPr="001A0F73">
        <w:rPr>
          <w:sz w:val="24"/>
          <w:szCs w:val="24"/>
        </w:rPr>
        <w:t>高标准农田建设项目</w:t>
      </w:r>
      <w:r w:rsidRPr="001A0F73">
        <w:rPr>
          <w:rFonts w:hint="eastAsia"/>
          <w:sz w:val="24"/>
          <w:szCs w:val="24"/>
        </w:rPr>
        <w:t>施工</w:t>
      </w:r>
      <w:r w:rsidRPr="001A0F73">
        <w:rPr>
          <w:sz w:val="24"/>
          <w:szCs w:val="24"/>
        </w:rPr>
        <w:t>及监理第一标段</w:t>
      </w:r>
    </w:p>
    <w:p w:rsidR="00AD175E" w:rsidRPr="001A0F73" w:rsidRDefault="006E27AA" w:rsidP="006E27AA">
      <w:pPr>
        <w:rPr>
          <w:sz w:val="24"/>
          <w:szCs w:val="24"/>
        </w:rPr>
      </w:pPr>
      <w:r w:rsidRPr="001A0F73">
        <w:rPr>
          <w:rFonts w:hint="eastAsia"/>
          <w:sz w:val="24"/>
          <w:szCs w:val="24"/>
        </w:rPr>
        <w:t>业绩</w:t>
      </w:r>
      <w:r w:rsidRPr="001A0F73">
        <w:rPr>
          <w:rFonts w:hint="eastAsia"/>
          <w:sz w:val="24"/>
          <w:szCs w:val="24"/>
        </w:rPr>
        <w:t>2</w:t>
      </w:r>
      <w:r w:rsidRPr="001A0F73">
        <w:rPr>
          <w:rFonts w:hint="eastAsia"/>
          <w:sz w:val="24"/>
          <w:szCs w:val="24"/>
        </w:rPr>
        <w:t>：</w:t>
      </w:r>
      <w:r w:rsidRPr="001A0F73">
        <w:rPr>
          <w:sz w:val="24"/>
          <w:szCs w:val="24"/>
        </w:rPr>
        <w:t>鲁山县</w:t>
      </w:r>
      <w:r w:rsidRPr="001A0F73">
        <w:rPr>
          <w:rFonts w:hint="eastAsia"/>
          <w:sz w:val="24"/>
          <w:szCs w:val="24"/>
        </w:rPr>
        <w:t>2019</w:t>
      </w:r>
      <w:r w:rsidRPr="001A0F73">
        <w:rPr>
          <w:rFonts w:hint="eastAsia"/>
          <w:sz w:val="24"/>
          <w:szCs w:val="24"/>
        </w:rPr>
        <w:t>年度</w:t>
      </w:r>
      <w:r w:rsidRPr="001A0F73">
        <w:rPr>
          <w:sz w:val="24"/>
          <w:szCs w:val="24"/>
        </w:rPr>
        <w:t>高标准农田建设项目</w:t>
      </w:r>
      <w:r w:rsidRPr="001A0F73">
        <w:rPr>
          <w:rFonts w:hint="eastAsia"/>
          <w:sz w:val="24"/>
          <w:szCs w:val="24"/>
        </w:rPr>
        <w:t>第一批</w:t>
      </w:r>
      <w:r w:rsidRPr="001A0F73">
        <w:rPr>
          <w:sz w:val="24"/>
          <w:szCs w:val="24"/>
        </w:rPr>
        <w:t>第二十一标段</w:t>
      </w:r>
    </w:p>
    <w:p w:rsidR="006E27AA" w:rsidRPr="001A0F73" w:rsidRDefault="006E27AA" w:rsidP="006E27AA">
      <w:pPr>
        <w:rPr>
          <w:rFonts w:hint="eastAsia"/>
          <w:sz w:val="24"/>
          <w:szCs w:val="24"/>
        </w:rPr>
      </w:pPr>
    </w:p>
    <w:p w:rsidR="006E27AA" w:rsidRPr="001A0F73" w:rsidRDefault="006E27AA" w:rsidP="006E27AA">
      <w:pPr>
        <w:jc w:val="center"/>
        <w:rPr>
          <w:sz w:val="24"/>
          <w:szCs w:val="24"/>
        </w:rPr>
      </w:pPr>
      <w:r w:rsidRPr="001A0F73">
        <w:rPr>
          <w:sz w:val="24"/>
          <w:szCs w:val="24"/>
        </w:rPr>
        <w:t>河南省开弘建设工程有限公司</w:t>
      </w:r>
    </w:p>
    <w:p w:rsidR="006E27AA" w:rsidRDefault="006E27AA" w:rsidP="006E27AA">
      <w:pPr>
        <w:jc w:val="center"/>
        <w:rPr>
          <w:sz w:val="24"/>
          <w:szCs w:val="24"/>
        </w:rPr>
      </w:pPr>
      <w:r w:rsidRPr="001A0F73">
        <w:rPr>
          <w:rFonts w:hint="eastAsia"/>
          <w:sz w:val="24"/>
          <w:szCs w:val="24"/>
        </w:rPr>
        <w:t>无</w:t>
      </w:r>
    </w:p>
    <w:p w:rsidR="001A0F73" w:rsidRPr="001A0F73" w:rsidRDefault="001A0F73" w:rsidP="006E27AA">
      <w:pPr>
        <w:jc w:val="center"/>
        <w:rPr>
          <w:rFonts w:hint="eastAsia"/>
          <w:sz w:val="24"/>
          <w:szCs w:val="24"/>
        </w:rPr>
      </w:pPr>
      <w:bookmarkStart w:id="0" w:name="_GoBack"/>
      <w:bookmarkEnd w:id="0"/>
    </w:p>
    <w:p w:rsidR="006E27AA" w:rsidRPr="001A0F73" w:rsidRDefault="006E27AA" w:rsidP="006E27AA">
      <w:pPr>
        <w:jc w:val="center"/>
        <w:rPr>
          <w:sz w:val="24"/>
          <w:szCs w:val="24"/>
        </w:rPr>
      </w:pPr>
      <w:r w:rsidRPr="001A0F73">
        <w:rPr>
          <w:sz w:val="24"/>
          <w:szCs w:val="24"/>
        </w:rPr>
        <w:t>河南大显市政公用工程有限公司</w:t>
      </w:r>
    </w:p>
    <w:p w:rsidR="006E27AA" w:rsidRPr="001A0F73" w:rsidRDefault="006E27AA" w:rsidP="006E27AA">
      <w:pPr>
        <w:jc w:val="center"/>
        <w:rPr>
          <w:rFonts w:hint="eastAsia"/>
          <w:sz w:val="24"/>
          <w:szCs w:val="24"/>
        </w:rPr>
      </w:pPr>
      <w:r w:rsidRPr="001A0F73">
        <w:rPr>
          <w:rFonts w:hint="eastAsia"/>
          <w:sz w:val="24"/>
          <w:szCs w:val="24"/>
        </w:rPr>
        <w:t>无</w:t>
      </w:r>
    </w:p>
    <w:sectPr w:rsidR="006E27AA" w:rsidRPr="001A0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AA"/>
    <w:rsid w:val="001A0F73"/>
    <w:rsid w:val="006E27AA"/>
    <w:rsid w:val="00AD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54401-378F-4300-A66E-66A9E233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7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2022-09-21T06:49:00Z</dcterms:created>
  <dcterms:modified xsi:type="dcterms:W3CDTF">2022-09-21T06:54:00Z</dcterms:modified>
</cp:coreProperties>
</file>