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57B9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项目投报业绩</w:t>
      </w:r>
    </w:p>
    <w:p w14:paraId="01A79F9C">
      <w:pPr>
        <w:pStyle w:val="4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第一标段：</w:t>
      </w:r>
    </w:p>
    <w:p w14:paraId="435E4C27">
      <w:pPr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第1中标候选人：中铁七局集团有限公司</w:t>
      </w:r>
    </w:p>
    <w:p w14:paraId="21E428D2"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有效评审业绩：</w:t>
      </w:r>
    </w:p>
    <w:p w14:paraId="155BECEC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1.业绩1:</w:t>
      </w:r>
    </w:p>
    <w:p w14:paraId="52F14821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项目名称：呼兰区增发国债高标准农田建设项目(新建)(第一标段)</w:t>
      </w:r>
    </w:p>
    <w:p w14:paraId="02D4D851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马鸿鹏</w:t>
      </w:r>
    </w:p>
    <w:p w14:paraId="4780FE7F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黑龙江省公共资源交易中心</w:t>
      </w:r>
    </w:p>
    <w:p w14:paraId="6CDE2DD1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合同金额：1109.245567万元</w:t>
      </w:r>
    </w:p>
    <w:p w14:paraId="0BEEB68A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合同签订日期：2024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31</w:t>
      </w:r>
    </w:p>
    <w:p w14:paraId="5382B060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验收日期：2024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31</w:t>
      </w:r>
    </w:p>
    <w:p w14:paraId="7A53722B"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.业绩2：</w:t>
      </w:r>
    </w:p>
    <w:p w14:paraId="37C6F8B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（1）项目名称：镇平县15万亩高标准农田示范区建设项目一标段项目</w:t>
      </w:r>
    </w:p>
    <w:p w14:paraId="32E03DCA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（2）项目负责人：彭磊</w:t>
      </w:r>
    </w:p>
    <w:p w14:paraId="2A00C5BA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镇平县公共资源交易中心</w:t>
      </w:r>
    </w:p>
    <w:p w14:paraId="0972322D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（4）合同金额：61694.04807万元</w:t>
      </w:r>
    </w:p>
    <w:p w14:paraId="139C9050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（5）合同签订日期：2023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31 </w:t>
      </w:r>
    </w:p>
    <w:p w14:paraId="1A6B7417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26</w:t>
      </w:r>
    </w:p>
    <w:p w14:paraId="2E0EBACE"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3.业绩3：</w:t>
      </w:r>
    </w:p>
    <w:p w14:paraId="2A32D5EF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（1）项目名称：云南省滇中引水二期配套工程股权投资+施工总承包项目</w:t>
      </w:r>
    </w:p>
    <w:p w14:paraId="2804C61B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（2）项目负责人：谭立伟</w:t>
      </w:r>
    </w:p>
    <w:p w14:paraId="38BAB0E8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云南省公共资源交易中心</w:t>
      </w:r>
    </w:p>
    <w:p w14:paraId="0BD835D0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（4）合同金额：2072959.254303万元</w:t>
      </w:r>
    </w:p>
    <w:p w14:paraId="3D4D3B6E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09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30</w:t>
      </w:r>
    </w:p>
    <w:p w14:paraId="4B92E2A1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（6）验收日期：2027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08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01</w:t>
      </w:r>
    </w:p>
    <w:p w14:paraId="3C7AA0DC">
      <w:pPr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4.业绩4：</w:t>
      </w:r>
    </w:p>
    <w:p w14:paraId="0086BF85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（1）项目名称：河南省“十四五”引沁灌区续建配套与现代化改造工程</w:t>
      </w:r>
    </w:p>
    <w:p w14:paraId="64B5E51F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刘豹</w:t>
      </w:r>
    </w:p>
    <w:p w14:paraId="4CEAF40C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焦作市公共资源交易中心</w:t>
      </w:r>
    </w:p>
    <w:p w14:paraId="1F9BF415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（4）合同金额：17425.388878万元</w:t>
      </w:r>
    </w:p>
    <w:p w14:paraId="1AC90088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</w:p>
    <w:p w14:paraId="335023E0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08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31</w:t>
      </w:r>
    </w:p>
    <w:p w14:paraId="48AD5DD0">
      <w:pPr>
        <w:spacing w:line="360" w:lineRule="auto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第2中标候选人：世扬建设集团有限公司</w:t>
      </w:r>
    </w:p>
    <w:p w14:paraId="05A7070E">
      <w:pPr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有效评审业绩：</w:t>
      </w:r>
    </w:p>
    <w:p w14:paraId="68AE9696"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1、业绩1：</w:t>
      </w:r>
    </w:p>
    <w:p w14:paraId="41B1541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（1）项目名称：刁家乡东陶村打井及配套建设项目</w:t>
      </w:r>
    </w:p>
    <w:p w14:paraId="30F66EC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（2）项目负责人：张菲菲</w:t>
      </w:r>
    </w:p>
    <w:p w14:paraId="7520514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河南省政府采购网</w:t>
      </w:r>
    </w:p>
    <w:p w14:paraId="04F14F1C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（4）合同金额：2175000.00 元</w:t>
      </w:r>
    </w:p>
    <w:p w14:paraId="130E2FD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28</w:t>
      </w:r>
    </w:p>
    <w:p w14:paraId="30AD3248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25</w:t>
      </w:r>
    </w:p>
    <w:p w14:paraId="54366FCB"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、业绩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：</w:t>
      </w:r>
    </w:p>
    <w:p w14:paraId="7C6BC5C9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（1）项目名称：宜阳县 2024 年 1 万亩增发国债高标准农田建设项目(二标段）</w:t>
      </w:r>
    </w:p>
    <w:p w14:paraId="5BBA6BB1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（2）项目负责人：李金定</w:t>
      </w:r>
    </w:p>
    <w:p w14:paraId="347DAB51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洛阳市公共资源交易中心</w:t>
      </w:r>
    </w:p>
    <w:p w14:paraId="09A2D7DA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（4）合同金额：5682087.40 元</w:t>
      </w:r>
    </w:p>
    <w:p w14:paraId="6988FB49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（5）合同签订日期：2024.06.15</w:t>
      </w:r>
    </w:p>
    <w:p w14:paraId="0AAC21CF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（6）验收日期：2024.10.13</w:t>
      </w:r>
    </w:p>
    <w:p w14:paraId="28B649F5"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、业绩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：</w:t>
      </w:r>
    </w:p>
    <w:p w14:paraId="30D0F11C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（1）项目名称：2021 年淇县高标准农田建设项目七标段</w:t>
      </w:r>
    </w:p>
    <w:p w14:paraId="31553C00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（2）项目负责人：李喜兵</w:t>
      </w:r>
    </w:p>
    <w:p w14:paraId="259E18F5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鹤壁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市公共资源交易中心</w:t>
      </w:r>
    </w:p>
    <w:p w14:paraId="683C187E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（4）合同金额：919194.00 元</w:t>
      </w:r>
    </w:p>
    <w:p w14:paraId="31F527EC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（5）合同签订日期：2021.06.09</w:t>
      </w:r>
    </w:p>
    <w:p w14:paraId="2C2F41ED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（6）验收日期：2021.10.08</w:t>
      </w:r>
    </w:p>
    <w:p w14:paraId="555259DB">
      <w:pP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shd w:val="clear" w:color="auto" w:fill="FFFFFF"/>
          <w:lang w:val="en-US" w:eastAsia="zh-CN"/>
        </w:rPr>
        <w:t>第3中标候选人：浙江万里建设工程有限公司</w:t>
      </w:r>
    </w:p>
    <w:p w14:paraId="395600BA">
      <w:p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、业绩：</w:t>
      </w:r>
    </w:p>
    <w:p w14:paraId="02622032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（1）项目名称：河南省“十四五”引丹灌区续建配套与现代化改造一期工程</w:t>
      </w:r>
    </w:p>
    <w:p w14:paraId="6CAD3C7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（2）项目负责人：厉向红</w:t>
      </w:r>
    </w:p>
    <w:p w14:paraId="5A116BEC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（3）中标公示查询媒体：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邓州市公共资源交易中心</w:t>
      </w:r>
    </w:p>
    <w:p w14:paraId="35099233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（4）合同金额：47740162.76 元</w:t>
      </w:r>
    </w:p>
    <w:p w14:paraId="58987046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（5）合同签订日期：2021.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26</w:t>
      </w:r>
    </w:p>
    <w:p w14:paraId="5682A073"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（6）验收日期：202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</w:p>
    <w:p w14:paraId="2FD00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/>
        </w:rPr>
        <w:t>第二标段：</w:t>
      </w:r>
    </w:p>
    <w:p w14:paraId="0120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第1中标候选人∶河南省光大建设管理有限公司</w:t>
      </w:r>
    </w:p>
    <w:p w14:paraId="0788E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有效评审业绩∶</w:t>
      </w:r>
    </w:p>
    <w:p w14:paraId="1A5E3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业绩1∶</w:t>
      </w:r>
    </w:p>
    <w:p w14:paraId="20E714EF">
      <w:pPr>
        <w:pStyle w:val="10"/>
        <w:adjustRightInd w:val="0"/>
        <w:snapToGrid w:val="0"/>
        <w:spacing w:line="360" w:lineRule="auto"/>
        <w:ind w:left="0" w:firstLine="480" w:firstLineChars="200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（1）项目名称∶漯河市郾城区幸福渠生态水系连通工程-河南省漯河市郾城</w:t>
      </w:r>
    </w:p>
    <w:p w14:paraId="519F492A">
      <w:pPr>
        <w:pStyle w:val="10"/>
        <w:adjustRightInd w:val="0"/>
        <w:snapToGrid w:val="0"/>
        <w:spacing w:line="360" w:lineRule="auto"/>
        <w:ind w:left="0" w:firstLine="480" w:firstLineChars="200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区马拉河胡刘村西-入吴公渠口段（桩号0+000-10+569）治理工程</w:t>
      </w:r>
    </w:p>
    <w:p w14:paraId="44D9ED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项目负责人∶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朱红英</w:t>
      </w:r>
    </w:p>
    <w:p w14:paraId="3BCCBA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漯河市公共资源交易中心</w:t>
      </w:r>
    </w:p>
    <w:p w14:paraId="38A3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（4）合同金额∶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73400.00元</w:t>
      </w:r>
    </w:p>
    <w:p w14:paraId="62634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（5）合同签订日期∶20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</w:p>
    <w:p w14:paraId="2BB49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（6）验收日期∶2023.2.15</w:t>
      </w:r>
    </w:p>
    <w:p w14:paraId="3CD7C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业绩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∶</w:t>
      </w:r>
    </w:p>
    <w:p w14:paraId="3999FA2E">
      <w:pPr>
        <w:pStyle w:val="10"/>
        <w:adjustRightInd w:val="0"/>
        <w:snapToGrid w:val="0"/>
        <w:spacing w:line="360" w:lineRule="auto"/>
        <w:ind w:left="0" w:firstLine="480" w:firstLineChars="200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（1）项目名称∶淇县思德河夺丰水库南水北调段河道治理工程项目监理</w:t>
      </w:r>
    </w:p>
    <w:p w14:paraId="405527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项目负责人∶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吴军民</w:t>
      </w:r>
    </w:p>
    <w:p w14:paraId="6E3E39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鹤壁市公共资源交易中心</w:t>
      </w:r>
    </w:p>
    <w:p w14:paraId="45E23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（4）合同金额∶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25.8万元</w:t>
      </w:r>
    </w:p>
    <w:p w14:paraId="32B81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（5）合同签订日期∶20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</w:p>
    <w:p w14:paraId="76D84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（6）验收日期∶202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</w:p>
    <w:p w14:paraId="2FC5F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业绩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∶</w:t>
      </w:r>
    </w:p>
    <w:p w14:paraId="59090098">
      <w:pPr>
        <w:pStyle w:val="10"/>
        <w:adjustRightInd w:val="0"/>
        <w:snapToGrid w:val="0"/>
        <w:spacing w:line="360" w:lineRule="auto"/>
        <w:ind w:left="0" w:firstLine="480" w:firstLineChars="200"/>
        <w:outlineLvl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（1）项目名称∶河北省廊坊市永定河水系连通工程</w:t>
      </w:r>
    </w:p>
    <w:p w14:paraId="249565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项目负责人∶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孙彦鹏</w:t>
      </w:r>
    </w:p>
    <w:p w14:paraId="32E0D4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中标公示查询媒体∶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</w:p>
    <w:p w14:paraId="122D6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（4）合同金额∶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342.51万元</w:t>
      </w:r>
    </w:p>
    <w:p w14:paraId="44D1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（5）合同签订日期∶2023.8.28</w:t>
      </w:r>
    </w:p>
    <w:p w14:paraId="4A598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（6）验收日期∶202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</w:t>
      </w:r>
    </w:p>
    <w:p w14:paraId="18053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中标候选人∶河南海纳建设管理有限公司</w:t>
      </w:r>
    </w:p>
    <w:p w14:paraId="496AE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1、业绩1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15CDCD5B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1）项目名称：衡阳县 2023 年高标准农田建设项目施工监理</w:t>
      </w:r>
    </w:p>
    <w:p w14:paraId="23547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（2）项目负责人：刘蕊霞</w:t>
      </w:r>
    </w:p>
    <w:p w14:paraId="2A8F9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41589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（4）合同金额：363900元</w:t>
      </w:r>
    </w:p>
    <w:p w14:paraId="0B0B2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.10.2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5</w:t>
      </w:r>
    </w:p>
    <w:p w14:paraId="1298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</w:t>
      </w:r>
    </w:p>
    <w:p w14:paraId="49A20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2、业绩2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653D086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1）项目名称：2020 年获嘉县位庄乡 1 万亩高标准农田高效节水灌溉示范项目 3 标段</w:t>
      </w:r>
    </w:p>
    <w:p w14:paraId="6D613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（2）项目负责人：朱立军</w:t>
      </w:r>
    </w:p>
    <w:p w14:paraId="50838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43B67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568860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元</w:t>
      </w:r>
    </w:p>
    <w:p w14:paraId="7A58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6</w:t>
      </w:r>
    </w:p>
    <w:p w14:paraId="4B40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6</w:t>
      </w:r>
    </w:p>
    <w:p w14:paraId="219B3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3、业绩3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5F6DBF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1）项目名称：鲁山县 2020 年 11 万亩高标准农田建设项目高效节水示范工程（2.07 万亩）监理第二标段</w:t>
      </w:r>
    </w:p>
    <w:p w14:paraId="193CB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（2）项目负责人：崔静</w:t>
      </w:r>
    </w:p>
    <w:p w14:paraId="7DB8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平顶山市公共资源交易中心</w:t>
      </w:r>
    </w:p>
    <w:p w14:paraId="0139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（4）合同金额：333000元</w:t>
      </w:r>
    </w:p>
    <w:p w14:paraId="7BDDA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（5）合同签订日期：2021.5.15</w:t>
      </w:r>
    </w:p>
    <w:p w14:paraId="3B24A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（6）验收日期：2021.12.14</w:t>
      </w:r>
    </w:p>
    <w:p w14:paraId="2ED14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4、业绩4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02EB2D9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1）项目名称：郸城县2022年高标准农田示范区建设项目第1标段</w:t>
      </w:r>
    </w:p>
    <w:p w14:paraId="24B2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（2）项目负责人：刘蕊霞</w:t>
      </w:r>
    </w:p>
    <w:p w14:paraId="27503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5DE98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4158000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元</w:t>
      </w:r>
    </w:p>
    <w:p w14:paraId="5704B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4</w:t>
      </w:r>
    </w:p>
    <w:p w14:paraId="56EFB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.4</w:t>
      </w:r>
    </w:p>
    <w:p w14:paraId="289B0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5、业绩5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6D12E8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1）项目名称：2023 年泽州县周村镇等 2 镇高标准农田建设项目施工监理(一标段)</w:t>
      </w:r>
    </w:p>
    <w:p w14:paraId="1AE0D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（2）项目负责人：潘红强</w:t>
      </w:r>
    </w:p>
    <w:p w14:paraId="3D1A4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3012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109855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元</w:t>
      </w:r>
    </w:p>
    <w:p w14:paraId="6C83B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12</w:t>
      </w:r>
    </w:p>
    <w:p w14:paraId="013AE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10</w:t>
      </w:r>
    </w:p>
    <w:p w14:paraId="3CA03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6、业绩6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6795786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1）项目名称：祁东具 2023 年高标准农田建设项目工程监理(一标段)</w:t>
      </w:r>
    </w:p>
    <w:p w14:paraId="6763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（2）项目负责人：赵计云</w:t>
      </w:r>
    </w:p>
    <w:p w14:paraId="5E41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18821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393800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元</w:t>
      </w:r>
    </w:p>
    <w:p w14:paraId="53055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28</w:t>
      </w:r>
    </w:p>
    <w:p w14:paraId="22B1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</w:t>
      </w:r>
    </w:p>
    <w:p w14:paraId="6C4FC8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中标候选人∶河南省君利工程管理有限公司</w:t>
      </w:r>
    </w:p>
    <w:p w14:paraId="4D4D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1、业绩1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016CC9D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1）项目名称：东方市罗带河河口砂质岸线生态保护修复项目</w:t>
      </w:r>
    </w:p>
    <w:p w14:paraId="335C9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（2）项目负责人：沈远君</w:t>
      </w:r>
    </w:p>
    <w:p w14:paraId="5C473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2886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（4）合同金额：578897.00元</w:t>
      </w:r>
    </w:p>
    <w:p w14:paraId="653D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21</w:t>
      </w:r>
    </w:p>
    <w:p w14:paraId="79DA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182DD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2、业绩2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111379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1）项目名称：“十四五”河套灌区续建配套与现代化改造工程(五原县2022年二批项目)</w:t>
      </w:r>
    </w:p>
    <w:p w14:paraId="3A026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（2）项目负责人：王其霞</w:t>
      </w:r>
    </w:p>
    <w:p w14:paraId="5805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02852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（4）合同金额：项目批复监理费的95.50%</w:t>
      </w:r>
    </w:p>
    <w:p w14:paraId="176B9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20</w:t>
      </w:r>
    </w:p>
    <w:p w14:paraId="16DF0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4ADF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3、业绩3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0D8DE2D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1）项目名称：湖口县2021年统筹合资金推进高标准农田建设项目施工(二、三标段)</w:t>
      </w:r>
    </w:p>
    <w:p w14:paraId="02CA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（2）项目负责人：沈远君</w:t>
      </w:r>
    </w:p>
    <w:p w14:paraId="0825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 xml:space="preserve">  （3）中标公示查询媒体：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/</w:t>
      </w:r>
    </w:p>
    <w:p w14:paraId="28A3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（4）合同金额：227629.00元</w:t>
      </w:r>
    </w:p>
    <w:p w14:paraId="3A756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（5）合同签订日期：202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21</w:t>
      </w:r>
    </w:p>
    <w:p w14:paraId="176B5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（6）验收日期：</w:t>
      </w:r>
      <w:r>
        <w:rPr>
          <w:rFonts w:hint="eastAsia" w:ascii="宋体" w:hAnsi="宋体" w:cs="宋体"/>
          <w:b w:val="0"/>
          <w:bCs w:val="0"/>
          <w:snapToGrid w:val="0"/>
          <w:kern w:val="0"/>
          <w:sz w:val="24"/>
          <w:szCs w:val="24"/>
          <w:lang w:val="en-US" w:eastAsia="zh-CN"/>
        </w:rPr>
        <w:t>2022.3.20</w:t>
      </w:r>
    </w:p>
    <w:p w14:paraId="0CC5F0F1">
      <w:pPr>
        <w:pStyle w:val="2"/>
        <w:rPr>
          <w:rFonts w:hint="eastAsia"/>
          <w:lang w:val="en-US"/>
        </w:rPr>
      </w:pPr>
    </w:p>
    <w:p w14:paraId="035A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C0ED0"/>
    <w:multiLevelType w:val="singleLevel"/>
    <w:tmpl w:val="B4FC0ED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39417AD"/>
    <w:multiLevelType w:val="singleLevel"/>
    <w:tmpl w:val="139417A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OTZiMmM2ZWZlMTgzMGRmNzk5ZjliNDVhNmE5ZTUifQ=="/>
  </w:docVars>
  <w:rsids>
    <w:rsidRoot w:val="00000000"/>
    <w:rsid w:val="00B95CDD"/>
    <w:rsid w:val="0192652E"/>
    <w:rsid w:val="03991DF6"/>
    <w:rsid w:val="047455C4"/>
    <w:rsid w:val="04CE1F73"/>
    <w:rsid w:val="04D31337"/>
    <w:rsid w:val="050B0F82"/>
    <w:rsid w:val="08E44725"/>
    <w:rsid w:val="09AD03A9"/>
    <w:rsid w:val="0AFC15E8"/>
    <w:rsid w:val="0C987F5F"/>
    <w:rsid w:val="0CF602B9"/>
    <w:rsid w:val="0E183747"/>
    <w:rsid w:val="0F0E18EA"/>
    <w:rsid w:val="0F1D1B2D"/>
    <w:rsid w:val="0FC76098"/>
    <w:rsid w:val="10AD6B46"/>
    <w:rsid w:val="13B9609B"/>
    <w:rsid w:val="14A77D21"/>
    <w:rsid w:val="16013F56"/>
    <w:rsid w:val="16782DA3"/>
    <w:rsid w:val="182A7068"/>
    <w:rsid w:val="1A4D2D59"/>
    <w:rsid w:val="1AF4372A"/>
    <w:rsid w:val="1B8067AA"/>
    <w:rsid w:val="1BE063BC"/>
    <w:rsid w:val="1BED0AD9"/>
    <w:rsid w:val="1F087CA5"/>
    <w:rsid w:val="21E72386"/>
    <w:rsid w:val="226F0499"/>
    <w:rsid w:val="244B567F"/>
    <w:rsid w:val="25950217"/>
    <w:rsid w:val="26CF3B17"/>
    <w:rsid w:val="299711CA"/>
    <w:rsid w:val="2A476400"/>
    <w:rsid w:val="2A5561C7"/>
    <w:rsid w:val="2AA42938"/>
    <w:rsid w:val="2AD90BA6"/>
    <w:rsid w:val="2B8C79C6"/>
    <w:rsid w:val="2C2F0686"/>
    <w:rsid w:val="2C4E043E"/>
    <w:rsid w:val="2C9F7BCD"/>
    <w:rsid w:val="2CF577ED"/>
    <w:rsid w:val="2E277E7A"/>
    <w:rsid w:val="2EB711FE"/>
    <w:rsid w:val="310C2006"/>
    <w:rsid w:val="33686B56"/>
    <w:rsid w:val="33B73A4E"/>
    <w:rsid w:val="33E936B8"/>
    <w:rsid w:val="36F6488E"/>
    <w:rsid w:val="3702282A"/>
    <w:rsid w:val="37D8392D"/>
    <w:rsid w:val="3CF47AC1"/>
    <w:rsid w:val="3FC4377B"/>
    <w:rsid w:val="428471F1"/>
    <w:rsid w:val="431C567C"/>
    <w:rsid w:val="452151CC"/>
    <w:rsid w:val="452337C5"/>
    <w:rsid w:val="4A3117A5"/>
    <w:rsid w:val="4B1B26BD"/>
    <w:rsid w:val="4B1F0883"/>
    <w:rsid w:val="4EBB043F"/>
    <w:rsid w:val="4F0A0D33"/>
    <w:rsid w:val="4F7C7BCE"/>
    <w:rsid w:val="4FC82E13"/>
    <w:rsid w:val="504F52E3"/>
    <w:rsid w:val="50FE0AB7"/>
    <w:rsid w:val="51C92E73"/>
    <w:rsid w:val="53A5521A"/>
    <w:rsid w:val="57767F54"/>
    <w:rsid w:val="57CD1FDF"/>
    <w:rsid w:val="583C0450"/>
    <w:rsid w:val="585B04D1"/>
    <w:rsid w:val="59C3464B"/>
    <w:rsid w:val="5C140AA0"/>
    <w:rsid w:val="5E6A32E8"/>
    <w:rsid w:val="5E710B1A"/>
    <w:rsid w:val="607A17B2"/>
    <w:rsid w:val="608C39E9"/>
    <w:rsid w:val="60C35E47"/>
    <w:rsid w:val="60E26F9B"/>
    <w:rsid w:val="65980CF0"/>
    <w:rsid w:val="680B78E9"/>
    <w:rsid w:val="68441726"/>
    <w:rsid w:val="68D00374"/>
    <w:rsid w:val="69282D7C"/>
    <w:rsid w:val="6A0E546F"/>
    <w:rsid w:val="6A996CE9"/>
    <w:rsid w:val="6B014FD4"/>
    <w:rsid w:val="6D5910F7"/>
    <w:rsid w:val="6FCB0CF7"/>
    <w:rsid w:val="6FD607DD"/>
    <w:rsid w:val="724203AC"/>
    <w:rsid w:val="72497B18"/>
    <w:rsid w:val="7318110C"/>
    <w:rsid w:val="74D84FF7"/>
    <w:rsid w:val="757271FA"/>
    <w:rsid w:val="764C17F9"/>
    <w:rsid w:val="7B6C46EB"/>
    <w:rsid w:val="7D425704"/>
    <w:rsid w:val="7DE55565"/>
    <w:rsid w:val="7E00335B"/>
    <w:rsid w:val="7EC02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Lines="50" w:afterLines="50"/>
      <w:jc w:val="center"/>
      <w:outlineLvl w:val="1"/>
    </w:pPr>
    <w:rPr>
      <w:rFonts w:ascii="Cambria" w:hAnsi="Cambria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character" w:customStyle="1" w:styleId="9">
    <w:name w:val="标题 2 Char"/>
    <w:link w:val="3"/>
    <w:qFormat/>
    <w:uiPriority w:val="0"/>
    <w:rPr>
      <w:rFonts w:ascii="Cambria" w:hAnsi="Cambria" w:eastAsia="黑体"/>
      <w:b/>
      <w:bCs/>
      <w:sz w:val="32"/>
      <w:szCs w:val="32"/>
    </w:rPr>
  </w:style>
  <w:style w:type="paragraph" w:customStyle="1" w:styleId="10">
    <w:name w:val="列出段落2"/>
    <w:basedOn w:val="1"/>
    <w:qFormat/>
    <w:uiPriority w:val="0"/>
    <w:pPr>
      <w:ind w:left="420" w:hanging="530"/>
    </w:pPr>
    <w:rPr>
      <w:rFonts w:cs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1450</Words>
  <Characters>1794</Characters>
  <Lines>0</Lines>
  <Paragraphs>0</Paragraphs>
  <TotalTime>1</TotalTime>
  <ScaleCrop>false</ScaleCrop>
  <LinksUpToDate>false</LinksUpToDate>
  <CharactersWithSpaces>1815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2022-05-22T02:59:00Z</dcterms:created>
  <dc:creator>lenovo</dc:creator>
  <cp:lastModifiedBy>Administrator</cp:lastModifiedBy>
  <dcterms:modified xsi:type="dcterms:W3CDTF">2024-12-24T07:21:41Z</dcterms:modified>
  <dc:title>项目投报业绩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F15CB61E7BEA479D8FA16D527FC33446_13</vt:lpwstr>
  </property>
</Properties>
</file>