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ascii="宋体" w:hAnsi="宋体" w:eastAsia="宋体"/>
          <w:b/>
          <w:bCs/>
          <w:sz w:val="32"/>
          <w:szCs w:val="40"/>
        </w:rPr>
      </w:pPr>
      <w:r>
        <w:rPr>
          <w:rFonts w:hint="eastAsia" w:ascii="宋体" w:hAnsi="宋体" w:eastAsia="宋体"/>
          <w:b/>
          <w:bCs/>
          <w:sz w:val="32"/>
          <w:szCs w:val="40"/>
        </w:rPr>
        <w:t>被推荐供应商名单和推荐理由</w:t>
      </w:r>
    </w:p>
    <w:p>
      <w:pPr>
        <w:spacing w:line="432" w:lineRule="auto"/>
        <w:ind w:firstLine="480" w:firstLineChars="200"/>
        <w:rPr>
          <w:rFonts w:ascii="宋体" w:hAnsi="宋体" w:eastAsia="宋体" w:cs="仿宋"/>
          <w:sz w:val="24"/>
        </w:rPr>
      </w:pPr>
      <w:r>
        <w:rPr>
          <w:rFonts w:hint="eastAsia" w:ascii="宋体" w:hAnsi="宋体" w:eastAsia="宋体" w:cs="仿宋"/>
          <w:sz w:val="24"/>
        </w:rPr>
        <w:t>根据评审办法和评审意见,谈判小组成员按照最终报价由低到高的顺序推荐3名成交候选人。</w:t>
      </w:r>
    </w:p>
    <w:p>
      <w:pPr>
        <w:spacing w:line="432" w:lineRule="auto"/>
        <w:ind w:firstLine="480" w:firstLineChars="200"/>
        <w:rPr>
          <w:rFonts w:ascii="宋体" w:hAnsi="宋体" w:eastAsia="宋体" w:cs="仿宋"/>
          <w:sz w:val="24"/>
        </w:rPr>
      </w:pPr>
    </w:p>
    <w:tbl>
      <w:tblPr>
        <w:tblStyle w:val="3"/>
        <w:tblW w:w="8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3843"/>
        <w:gridCol w:w="2797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pacing w:val="-18"/>
                <w:sz w:val="24"/>
              </w:rPr>
            </w:pPr>
            <w:r>
              <w:rPr>
                <w:rFonts w:hint="eastAsia" w:ascii="宋体" w:hAnsi="宋体" w:eastAsia="宋体"/>
                <w:spacing w:val="-18"/>
                <w:sz w:val="24"/>
              </w:rPr>
              <w:t>序号</w:t>
            </w:r>
          </w:p>
        </w:tc>
        <w:tc>
          <w:tcPr>
            <w:tcW w:w="3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pacing w:val="-18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供应商名称</w:t>
            </w:r>
          </w:p>
        </w:tc>
        <w:tc>
          <w:tcPr>
            <w:tcW w:w="27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pacing w:val="-18"/>
                <w:sz w:val="24"/>
              </w:rPr>
            </w:pPr>
            <w:r>
              <w:rPr>
                <w:rFonts w:hint="eastAsia" w:ascii="宋体" w:hAnsi="宋体" w:eastAsia="宋体"/>
                <w:spacing w:val="-18"/>
                <w:sz w:val="24"/>
              </w:rPr>
              <w:t>最</w:t>
            </w:r>
            <w:r>
              <w:rPr>
                <w:rFonts w:hint="eastAsia" w:ascii="宋体" w:hAnsi="宋体" w:eastAsia="宋体"/>
                <w:sz w:val="24"/>
              </w:rPr>
              <w:t>终报价（元）</w:t>
            </w:r>
          </w:p>
        </w:tc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pacing w:val="-18"/>
                <w:sz w:val="24"/>
              </w:rPr>
            </w:pPr>
            <w:r>
              <w:rPr>
                <w:rFonts w:hint="eastAsia" w:ascii="宋体" w:hAnsi="宋体" w:eastAsia="宋体"/>
                <w:spacing w:val="-18"/>
                <w:sz w:val="24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89" w:type="dxa"/>
            <w:vAlign w:val="center"/>
          </w:tcPr>
          <w:p>
            <w:pPr>
              <w:tabs>
                <w:tab w:val="left" w:pos="1800"/>
              </w:tabs>
              <w:snapToGrid w:val="0"/>
              <w:spacing w:line="420" w:lineRule="exact"/>
              <w:ind w:right="-119"/>
              <w:jc w:val="center"/>
              <w:rPr>
                <w:rFonts w:ascii="宋体" w:hAnsi="宋体" w:eastAsia="宋体"/>
                <w:spacing w:val="-18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</w:t>
            </w:r>
          </w:p>
        </w:tc>
        <w:tc>
          <w:tcPr>
            <w:tcW w:w="384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lang w:val="en-US" w:eastAsia="zh-CN"/>
              </w:rPr>
              <w:t>汝州市升辰医疗器械有限公司</w:t>
            </w:r>
          </w:p>
        </w:tc>
        <w:tc>
          <w:tcPr>
            <w:tcW w:w="279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489800.00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18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8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9" w:type="dxa"/>
            <w:vAlign w:val="center"/>
          </w:tcPr>
          <w:p>
            <w:pPr>
              <w:tabs>
                <w:tab w:val="left" w:pos="1800"/>
              </w:tabs>
              <w:snapToGrid w:val="0"/>
              <w:spacing w:line="420" w:lineRule="exact"/>
              <w:ind w:right="-119"/>
              <w:jc w:val="center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</w:t>
            </w:r>
          </w:p>
        </w:tc>
        <w:tc>
          <w:tcPr>
            <w:tcW w:w="384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lang w:val="en-US" w:eastAsia="zh-CN"/>
              </w:rPr>
              <w:t>河南照华医疗器械有限公司</w:t>
            </w:r>
          </w:p>
        </w:tc>
        <w:tc>
          <w:tcPr>
            <w:tcW w:w="279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526000.00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18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8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9" w:type="dxa"/>
            <w:vAlign w:val="center"/>
          </w:tcPr>
          <w:p>
            <w:pPr>
              <w:tabs>
                <w:tab w:val="left" w:pos="1800"/>
              </w:tabs>
              <w:snapToGrid w:val="0"/>
              <w:spacing w:line="420" w:lineRule="exact"/>
              <w:ind w:right="-119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</w:t>
            </w:r>
          </w:p>
        </w:tc>
        <w:tc>
          <w:tcPr>
            <w:tcW w:w="3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河南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凯荣盛</w:t>
            </w:r>
            <w:r>
              <w:rPr>
                <w:rFonts w:hint="eastAsia" w:ascii="宋体" w:hAnsi="宋体" w:eastAsia="宋体"/>
                <w:sz w:val="24"/>
              </w:rPr>
              <w:t>医疗器械有限公司</w:t>
            </w:r>
          </w:p>
        </w:tc>
        <w:tc>
          <w:tcPr>
            <w:tcW w:w="279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583000.00</w:t>
            </w:r>
            <w:bookmarkStart w:id="0" w:name="_GoBack"/>
            <w:bookmarkEnd w:id="0"/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YmY5MjVlZWNhZDQ3NGQzMDdmN2JmNGFjY2I5OGYifQ=="/>
  </w:docVars>
  <w:rsids>
    <w:rsidRoot w:val="00000000"/>
    <w:rsid w:val="305408A4"/>
    <w:rsid w:val="5EED3062"/>
    <w:rsid w:val="62A2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Cambri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0</Lines>
  <Paragraphs>0</Paragraphs>
  <TotalTime>1</TotalTime>
  <ScaleCrop>false</ScaleCrop>
  <LinksUpToDate>false</LinksUpToDate>
  <CharactersWithSpaces>114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2023-04-13T07:23:00Z</dcterms:created>
  <dc:creator>Administrator</dc:creator>
  <cp:lastModifiedBy>Administrator</cp:lastModifiedBy>
  <dcterms:modified xsi:type="dcterms:W3CDTF">2023-08-29T08:14:12Z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E513E7C4264A44049F71200D10819C72_12</vt:lpwstr>
  </property>
</Properties>
</file>