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D2F79" w:rsidRPr="001D5E47" w:rsidRDefault="00ED2F79">
      <w:pPr>
        <w:autoSpaceDE w:val="0"/>
        <w:autoSpaceDN w:val="0"/>
        <w:adjustRightInd w:val="0"/>
        <w:rPr>
          <w:rFonts w:ascii="宋体" w:hAnsi="宋体" w:cs="宋体"/>
          <w:lang w:val="zh-CN"/>
        </w:rPr>
      </w:pPr>
      <w:bookmarkStart w:id="0" w:name="OLE_LINK1"/>
      <w:bookmarkStart w:id="1" w:name="OLE_LINK2"/>
    </w:p>
    <w:p w:rsidR="00ED2F79" w:rsidRPr="001D5E47" w:rsidRDefault="006E1038">
      <w:pPr>
        <w:spacing w:line="360" w:lineRule="auto"/>
        <w:jc w:val="center"/>
        <w:rPr>
          <w:b/>
          <w:bCs/>
          <w:sz w:val="48"/>
          <w:szCs w:val="48"/>
        </w:rPr>
      </w:pPr>
      <w:r w:rsidRPr="001D5E47">
        <w:rPr>
          <w:rFonts w:hint="eastAsia"/>
          <w:b/>
          <w:bCs/>
          <w:sz w:val="48"/>
          <w:szCs w:val="48"/>
        </w:rPr>
        <w:t>三门峡市迎宾花园五期</w:t>
      </w:r>
      <w:r w:rsidRPr="001D5E47">
        <w:rPr>
          <w:rFonts w:hint="eastAsia"/>
          <w:b/>
          <w:bCs/>
          <w:sz w:val="48"/>
          <w:szCs w:val="48"/>
        </w:rPr>
        <w:t>34</w:t>
      </w:r>
      <w:r w:rsidRPr="001D5E47">
        <w:rPr>
          <w:rFonts w:hint="eastAsia"/>
          <w:b/>
          <w:bCs/>
          <w:sz w:val="48"/>
          <w:szCs w:val="48"/>
        </w:rPr>
        <w:t>号、</w:t>
      </w:r>
      <w:r w:rsidRPr="001D5E47">
        <w:rPr>
          <w:rFonts w:hint="eastAsia"/>
          <w:b/>
          <w:bCs/>
          <w:sz w:val="48"/>
          <w:szCs w:val="48"/>
        </w:rPr>
        <w:t>35</w:t>
      </w:r>
      <w:r w:rsidRPr="001D5E47">
        <w:rPr>
          <w:rFonts w:hint="eastAsia"/>
          <w:b/>
          <w:bCs/>
          <w:sz w:val="48"/>
          <w:szCs w:val="48"/>
        </w:rPr>
        <w:t>号楼燃气项目</w:t>
      </w:r>
    </w:p>
    <w:p w:rsidR="00ED2F79" w:rsidRPr="001D5E47" w:rsidRDefault="00ED2F79">
      <w:pPr>
        <w:spacing w:line="360" w:lineRule="auto"/>
        <w:jc w:val="center"/>
        <w:rPr>
          <w:rFonts w:ascii="宋体" w:hAnsi="宋体" w:cs="宋体"/>
          <w:b/>
          <w:sz w:val="48"/>
          <w:szCs w:val="48"/>
        </w:rPr>
      </w:pPr>
    </w:p>
    <w:p w:rsidR="00ED2F79" w:rsidRPr="001D5E47" w:rsidRDefault="006E1038">
      <w:pPr>
        <w:autoSpaceDE w:val="0"/>
        <w:autoSpaceDN w:val="0"/>
        <w:adjustRightInd w:val="0"/>
        <w:jc w:val="center"/>
        <w:rPr>
          <w:rFonts w:ascii="宋体" w:hAnsi="宋体" w:cs="宋体"/>
          <w:b/>
          <w:sz w:val="72"/>
          <w:szCs w:val="72"/>
        </w:rPr>
      </w:pPr>
      <w:r w:rsidRPr="001D5E47">
        <w:rPr>
          <w:rFonts w:ascii="宋体" w:hAnsi="宋体" w:cs="宋体" w:hint="eastAsia"/>
          <w:b/>
          <w:sz w:val="72"/>
          <w:szCs w:val="72"/>
        </w:rPr>
        <w:t>竞争性磋商文件</w:t>
      </w:r>
    </w:p>
    <w:p w:rsidR="00ED2F79" w:rsidRPr="001D5E47" w:rsidRDefault="00ED2F79">
      <w:pPr>
        <w:autoSpaceDE w:val="0"/>
        <w:autoSpaceDN w:val="0"/>
        <w:adjustRightInd w:val="0"/>
        <w:jc w:val="center"/>
        <w:rPr>
          <w:rFonts w:ascii="宋体" w:hAnsi="宋体" w:cs="宋体"/>
          <w:b/>
          <w:sz w:val="32"/>
          <w:szCs w:val="32"/>
          <w:lang w:val="zh-CN"/>
        </w:rPr>
      </w:pPr>
    </w:p>
    <w:p w:rsidR="00ED2F79" w:rsidRDefault="006E1038">
      <w:pPr>
        <w:autoSpaceDE w:val="0"/>
        <w:autoSpaceDN w:val="0"/>
        <w:adjustRightInd w:val="0"/>
        <w:spacing w:line="360" w:lineRule="auto"/>
        <w:jc w:val="center"/>
        <w:rPr>
          <w:rFonts w:ascii="宋体" w:hAnsi="宋体" w:cs="宋体"/>
          <w:b/>
          <w:bCs/>
          <w:kern w:val="0"/>
          <w:sz w:val="28"/>
          <w:szCs w:val="28"/>
        </w:rPr>
      </w:pPr>
      <w:r w:rsidRPr="001D5E47">
        <w:rPr>
          <w:rFonts w:ascii="宋体" w:hAnsi="宋体" w:cs="宋体" w:hint="eastAsia"/>
          <w:b/>
          <w:bCs/>
          <w:kern w:val="0"/>
          <w:sz w:val="28"/>
          <w:szCs w:val="28"/>
        </w:rPr>
        <w:t>项目编号：</w:t>
      </w:r>
      <w:proofErr w:type="gramStart"/>
      <w:r w:rsidR="0042493C">
        <w:rPr>
          <w:rFonts w:ascii="宋体" w:hAnsi="宋体" w:cs="宋体" w:hint="eastAsia"/>
          <w:b/>
          <w:bCs/>
          <w:kern w:val="0"/>
          <w:sz w:val="28"/>
          <w:szCs w:val="28"/>
        </w:rPr>
        <w:t>三财竞磋</w:t>
      </w:r>
      <w:proofErr w:type="gramEnd"/>
      <w:r w:rsidR="0042493C">
        <w:rPr>
          <w:rFonts w:ascii="宋体" w:hAnsi="宋体" w:cs="宋体" w:hint="eastAsia"/>
          <w:b/>
          <w:bCs/>
          <w:kern w:val="0"/>
          <w:sz w:val="28"/>
          <w:szCs w:val="28"/>
        </w:rPr>
        <w:t>采购-2025-20</w:t>
      </w:r>
    </w:p>
    <w:p w:rsidR="006844D1" w:rsidRPr="001D5E47" w:rsidRDefault="006844D1">
      <w:pPr>
        <w:autoSpaceDE w:val="0"/>
        <w:autoSpaceDN w:val="0"/>
        <w:adjustRightInd w:val="0"/>
        <w:spacing w:line="360" w:lineRule="auto"/>
        <w:jc w:val="center"/>
        <w:rPr>
          <w:rFonts w:ascii="宋体" w:hAnsi="宋体" w:cs="宋体"/>
          <w:b/>
          <w:bCs/>
          <w:kern w:val="0"/>
          <w:sz w:val="28"/>
          <w:szCs w:val="28"/>
        </w:rPr>
      </w:pPr>
      <w:r>
        <w:rPr>
          <w:rFonts w:ascii="宋体" w:hAnsi="宋体" w:cs="宋体" w:hint="eastAsia"/>
          <w:b/>
          <w:bCs/>
          <w:kern w:val="0"/>
          <w:sz w:val="28"/>
          <w:szCs w:val="28"/>
        </w:rPr>
        <w:t xml:space="preserve">         </w:t>
      </w:r>
      <w:proofErr w:type="gramStart"/>
      <w:r w:rsidRPr="006844D1">
        <w:rPr>
          <w:rFonts w:ascii="宋体" w:hAnsi="宋体" w:cs="宋体" w:hint="eastAsia"/>
          <w:b/>
          <w:bCs/>
          <w:kern w:val="0"/>
          <w:sz w:val="28"/>
          <w:szCs w:val="28"/>
        </w:rPr>
        <w:t>SGZ[</w:t>
      </w:r>
      <w:proofErr w:type="gramEnd"/>
      <w:r w:rsidRPr="006844D1">
        <w:rPr>
          <w:rFonts w:ascii="宋体" w:hAnsi="宋体" w:cs="宋体" w:hint="eastAsia"/>
          <w:b/>
          <w:bCs/>
          <w:kern w:val="0"/>
          <w:sz w:val="28"/>
          <w:szCs w:val="28"/>
        </w:rPr>
        <w:t>2025]176-ZC120</w:t>
      </w:r>
    </w:p>
    <w:p w:rsidR="00ED2F79" w:rsidRPr="0042493C" w:rsidRDefault="00ED2F79">
      <w:pPr>
        <w:snapToGrid w:val="0"/>
        <w:spacing w:line="360" w:lineRule="auto"/>
        <w:ind w:firstLine="1114"/>
        <w:rPr>
          <w:rFonts w:ascii="仿宋_GB2312" w:eastAsia="仿宋_GB2312"/>
          <w:sz w:val="32"/>
          <w:szCs w:val="32"/>
        </w:rPr>
      </w:pPr>
    </w:p>
    <w:p w:rsidR="00ED2F79" w:rsidRPr="001D5E47" w:rsidRDefault="00ED2F79">
      <w:pPr>
        <w:snapToGrid w:val="0"/>
        <w:spacing w:line="360" w:lineRule="auto"/>
        <w:ind w:firstLine="1114"/>
        <w:rPr>
          <w:rFonts w:ascii="宋体" w:hAnsi="宋体"/>
          <w:sz w:val="36"/>
          <w:szCs w:val="36"/>
        </w:rPr>
      </w:pPr>
    </w:p>
    <w:p w:rsidR="00ED2F79" w:rsidRPr="001D5E47" w:rsidRDefault="00ED2F79">
      <w:pPr>
        <w:tabs>
          <w:tab w:val="left" w:pos="1890"/>
          <w:tab w:val="center" w:pos="4156"/>
        </w:tabs>
        <w:spacing w:line="520" w:lineRule="exact"/>
        <w:jc w:val="center"/>
        <w:rPr>
          <w:rFonts w:ascii="宋体" w:hAnsi="宋体" w:cs="宋体"/>
          <w:b/>
          <w:bCs/>
          <w:sz w:val="44"/>
          <w:szCs w:val="44"/>
        </w:rPr>
      </w:pPr>
    </w:p>
    <w:p w:rsidR="00ED2F79" w:rsidRPr="001D5E47" w:rsidRDefault="00ED2F79">
      <w:pPr>
        <w:tabs>
          <w:tab w:val="left" w:pos="1890"/>
          <w:tab w:val="center" w:pos="4156"/>
        </w:tabs>
        <w:spacing w:line="520" w:lineRule="exact"/>
        <w:jc w:val="center"/>
        <w:rPr>
          <w:rFonts w:ascii="宋体" w:hAnsi="宋体" w:cs="宋体"/>
          <w:b/>
          <w:bCs/>
          <w:sz w:val="44"/>
          <w:szCs w:val="44"/>
        </w:rPr>
      </w:pPr>
    </w:p>
    <w:p w:rsidR="00ED2F79" w:rsidRPr="001D5E47" w:rsidRDefault="00ED2F79">
      <w:pPr>
        <w:autoSpaceDE w:val="0"/>
        <w:autoSpaceDN w:val="0"/>
        <w:adjustRightInd w:val="0"/>
        <w:spacing w:line="360" w:lineRule="auto"/>
        <w:jc w:val="center"/>
        <w:rPr>
          <w:rFonts w:ascii="宋体" w:hAnsi="宋体" w:cs="宋体"/>
          <w:sz w:val="32"/>
          <w:szCs w:val="32"/>
        </w:rPr>
      </w:pPr>
    </w:p>
    <w:p w:rsidR="00ED2F79" w:rsidRPr="001D5E47" w:rsidRDefault="00ED2F79">
      <w:pPr>
        <w:autoSpaceDE w:val="0"/>
        <w:autoSpaceDN w:val="0"/>
        <w:adjustRightInd w:val="0"/>
        <w:spacing w:line="360" w:lineRule="auto"/>
        <w:jc w:val="center"/>
        <w:rPr>
          <w:rFonts w:ascii="宋体" w:hAnsi="宋体" w:cs="宋体"/>
          <w:sz w:val="32"/>
          <w:szCs w:val="32"/>
        </w:rPr>
      </w:pPr>
    </w:p>
    <w:p w:rsidR="00ED2F79" w:rsidRPr="001D5E47" w:rsidRDefault="00ED2F79">
      <w:pPr>
        <w:autoSpaceDE w:val="0"/>
        <w:autoSpaceDN w:val="0"/>
        <w:adjustRightInd w:val="0"/>
        <w:spacing w:line="360" w:lineRule="auto"/>
        <w:jc w:val="center"/>
        <w:rPr>
          <w:rFonts w:ascii="宋体" w:hAnsi="宋体" w:cs="宋体"/>
          <w:sz w:val="32"/>
          <w:szCs w:val="32"/>
        </w:rPr>
      </w:pPr>
    </w:p>
    <w:p w:rsidR="00ED2F79" w:rsidRPr="001D5E47" w:rsidRDefault="00ED2F79">
      <w:pPr>
        <w:autoSpaceDE w:val="0"/>
        <w:autoSpaceDN w:val="0"/>
        <w:adjustRightInd w:val="0"/>
        <w:spacing w:line="360" w:lineRule="auto"/>
        <w:jc w:val="center"/>
        <w:rPr>
          <w:rFonts w:ascii="宋体" w:hAnsi="宋体" w:cs="宋体"/>
          <w:sz w:val="32"/>
          <w:szCs w:val="32"/>
        </w:rPr>
      </w:pPr>
    </w:p>
    <w:p w:rsidR="00ED2F79" w:rsidRPr="001D5E47" w:rsidRDefault="00ED2F79" w:rsidP="006844D1">
      <w:pPr>
        <w:autoSpaceDE w:val="0"/>
        <w:autoSpaceDN w:val="0"/>
        <w:adjustRightInd w:val="0"/>
        <w:spacing w:line="360" w:lineRule="auto"/>
        <w:rPr>
          <w:rFonts w:ascii="宋体" w:hAnsi="宋体" w:cs="宋体"/>
          <w:sz w:val="32"/>
          <w:szCs w:val="32"/>
        </w:rPr>
      </w:pPr>
    </w:p>
    <w:p w:rsidR="00ED2F79" w:rsidRPr="001D5E47" w:rsidRDefault="00ED2F79">
      <w:pPr>
        <w:autoSpaceDE w:val="0"/>
        <w:autoSpaceDN w:val="0"/>
        <w:adjustRightInd w:val="0"/>
        <w:spacing w:line="360" w:lineRule="auto"/>
        <w:ind w:firstLineChars="310" w:firstLine="992"/>
        <w:jc w:val="left"/>
        <w:rPr>
          <w:rFonts w:ascii="宋体" w:hAnsi="宋体" w:cs="宋体"/>
          <w:sz w:val="32"/>
          <w:szCs w:val="32"/>
        </w:rPr>
      </w:pPr>
    </w:p>
    <w:p w:rsidR="00ED2F79" w:rsidRPr="001D5E47" w:rsidRDefault="00ED2F79" w:rsidP="006844D1">
      <w:pPr>
        <w:autoSpaceDE w:val="0"/>
        <w:autoSpaceDN w:val="0"/>
        <w:adjustRightInd w:val="0"/>
        <w:spacing w:line="360" w:lineRule="auto"/>
        <w:jc w:val="left"/>
        <w:rPr>
          <w:rFonts w:ascii="宋体" w:hAnsi="宋体" w:cs="宋体"/>
          <w:sz w:val="32"/>
          <w:szCs w:val="32"/>
        </w:rPr>
      </w:pPr>
    </w:p>
    <w:p w:rsidR="00ED2F79" w:rsidRPr="001D5E47" w:rsidRDefault="006E1038">
      <w:pPr>
        <w:autoSpaceDE w:val="0"/>
        <w:autoSpaceDN w:val="0"/>
        <w:adjustRightInd w:val="0"/>
        <w:spacing w:line="360" w:lineRule="auto"/>
        <w:ind w:firstLineChars="310" w:firstLine="992"/>
        <w:jc w:val="left"/>
        <w:rPr>
          <w:rFonts w:ascii="宋体" w:hAnsi="宋体" w:cs="宋体"/>
          <w:sz w:val="32"/>
          <w:szCs w:val="32"/>
        </w:rPr>
      </w:pPr>
      <w:r w:rsidRPr="001D5E47">
        <w:rPr>
          <w:rFonts w:ascii="宋体" w:hAnsi="宋体" w:cs="宋体" w:hint="eastAsia"/>
          <w:sz w:val="32"/>
          <w:szCs w:val="32"/>
          <w:lang w:val="zh-CN"/>
        </w:rPr>
        <w:t>采   购   人：</w:t>
      </w:r>
      <w:r w:rsidRPr="001D5E47">
        <w:rPr>
          <w:rFonts w:ascii="宋体" w:hAnsi="宋体" w:cs="宋体" w:hint="eastAsia"/>
          <w:sz w:val="32"/>
          <w:szCs w:val="32"/>
        </w:rPr>
        <w:t>三门峡市住房服务保障中心</w:t>
      </w:r>
    </w:p>
    <w:p w:rsidR="00ED2F79" w:rsidRPr="001D5E47" w:rsidRDefault="006E1038">
      <w:pPr>
        <w:autoSpaceDE w:val="0"/>
        <w:autoSpaceDN w:val="0"/>
        <w:adjustRightInd w:val="0"/>
        <w:spacing w:line="360" w:lineRule="auto"/>
        <w:ind w:firstLineChars="310" w:firstLine="992"/>
        <w:jc w:val="left"/>
        <w:rPr>
          <w:rFonts w:ascii="宋体" w:hAnsi="宋体" w:cs="宋体"/>
          <w:sz w:val="32"/>
          <w:szCs w:val="32"/>
          <w:lang w:val="zh-CN"/>
        </w:rPr>
      </w:pPr>
      <w:r w:rsidRPr="001D5E47">
        <w:rPr>
          <w:rFonts w:ascii="宋体" w:hAnsi="宋体" w:cs="宋体" w:hint="eastAsia"/>
          <w:sz w:val="32"/>
          <w:szCs w:val="32"/>
          <w:lang w:val="zh-CN"/>
        </w:rPr>
        <w:t>采购代理机构：</w:t>
      </w:r>
      <w:r w:rsidRPr="001D5E47">
        <w:rPr>
          <w:rFonts w:ascii="宋体" w:hAnsi="宋体" w:cs="宋体" w:hint="eastAsia"/>
          <w:sz w:val="32"/>
          <w:szCs w:val="32"/>
        </w:rPr>
        <w:t>河南至正工程技术咨询有限公司</w:t>
      </w:r>
    </w:p>
    <w:p w:rsidR="00ED2F79" w:rsidRPr="001D5E47" w:rsidRDefault="006E1038">
      <w:pPr>
        <w:tabs>
          <w:tab w:val="left" w:pos="0"/>
          <w:tab w:val="center" w:pos="4156"/>
        </w:tabs>
        <w:spacing w:line="700" w:lineRule="exact"/>
        <w:jc w:val="center"/>
        <w:rPr>
          <w:rFonts w:ascii="宋体" w:hAnsi="宋体" w:cs="宋体"/>
          <w:b/>
          <w:bCs/>
          <w:sz w:val="44"/>
          <w:szCs w:val="44"/>
        </w:rPr>
      </w:pPr>
      <w:r w:rsidRPr="001D5E47">
        <w:rPr>
          <w:rFonts w:ascii="宋体" w:hAnsi="宋体" w:cs="宋体" w:hint="eastAsia"/>
          <w:sz w:val="32"/>
          <w:szCs w:val="32"/>
        </w:rPr>
        <w:t>二〇二五年</w:t>
      </w:r>
      <w:r w:rsidR="00C44E42">
        <w:rPr>
          <w:rFonts w:ascii="宋体" w:hAnsi="宋体" w:cs="宋体" w:hint="eastAsia"/>
          <w:sz w:val="32"/>
          <w:szCs w:val="32"/>
        </w:rPr>
        <w:t>四</w:t>
      </w:r>
      <w:r w:rsidRPr="001D5E47">
        <w:rPr>
          <w:rFonts w:ascii="宋体" w:hAnsi="宋体" w:cs="宋体" w:hint="eastAsia"/>
          <w:sz w:val="32"/>
          <w:szCs w:val="32"/>
        </w:rPr>
        <w:t>月</w:t>
      </w:r>
    </w:p>
    <w:p w:rsidR="00ED2F79" w:rsidRPr="001D5E47" w:rsidRDefault="00ED2F79">
      <w:pPr>
        <w:tabs>
          <w:tab w:val="left" w:pos="1890"/>
          <w:tab w:val="center" w:pos="4156"/>
        </w:tabs>
        <w:spacing w:line="360" w:lineRule="auto"/>
        <w:jc w:val="center"/>
        <w:rPr>
          <w:rFonts w:ascii="宋体" w:hAnsi="宋体" w:cs="宋体"/>
          <w:b/>
          <w:bCs/>
          <w:sz w:val="44"/>
          <w:szCs w:val="44"/>
        </w:rPr>
      </w:pPr>
    </w:p>
    <w:p w:rsidR="00ED2F79" w:rsidRPr="001D5E47" w:rsidRDefault="006E1038">
      <w:pPr>
        <w:tabs>
          <w:tab w:val="left" w:pos="1890"/>
          <w:tab w:val="center" w:pos="4156"/>
        </w:tabs>
        <w:spacing w:line="360" w:lineRule="auto"/>
        <w:jc w:val="center"/>
        <w:rPr>
          <w:rFonts w:ascii="宋体" w:hAnsi="宋体" w:cs="宋体"/>
          <w:b/>
          <w:bCs/>
          <w:sz w:val="44"/>
          <w:szCs w:val="44"/>
        </w:rPr>
      </w:pPr>
      <w:r w:rsidRPr="001D5E47">
        <w:rPr>
          <w:rFonts w:ascii="宋体" w:hAnsi="宋体" w:cs="宋体" w:hint="eastAsia"/>
          <w:b/>
          <w:bCs/>
          <w:sz w:val="44"/>
          <w:szCs w:val="44"/>
        </w:rPr>
        <w:t>目    录</w:t>
      </w:r>
    </w:p>
    <w:p w:rsidR="00ED2F79" w:rsidRPr="001D5E47" w:rsidRDefault="00FF560D">
      <w:pPr>
        <w:pStyle w:val="10"/>
        <w:tabs>
          <w:tab w:val="clear" w:pos="9071"/>
          <w:tab w:val="right" w:leader="dot" w:pos="9781"/>
        </w:tabs>
        <w:rPr>
          <w:rFonts w:asciiTheme="minorEastAsia" w:eastAsiaTheme="minorEastAsia" w:hAnsiTheme="minorEastAsia" w:cstheme="minorBidi"/>
          <w:b w:val="0"/>
          <w:bCs w:val="0"/>
          <w:sz w:val="28"/>
        </w:rPr>
      </w:pPr>
      <w:r w:rsidRPr="00FF560D">
        <w:rPr>
          <w:rFonts w:ascii="宋体" w:eastAsia="宋体" w:hAnsi="宋体" w:cs="宋体"/>
          <w:b w:val="0"/>
          <w:sz w:val="28"/>
        </w:rPr>
        <w:fldChar w:fldCharType="begin"/>
      </w:r>
      <w:r w:rsidR="006E1038" w:rsidRPr="001D5E47">
        <w:rPr>
          <w:rFonts w:ascii="宋体" w:eastAsia="宋体" w:hAnsi="宋体" w:cs="宋体"/>
          <w:b w:val="0"/>
          <w:sz w:val="28"/>
        </w:rPr>
        <w:instrText xml:space="preserve"> TOC \o "1-2" \h \z \u </w:instrText>
      </w:r>
      <w:r w:rsidRPr="00FF560D">
        <w:rPr>
          <w:rFonts w:ascii="宋体" w:eastAsia="宋体" w:hAnsi="宋体" w:cs="宋体"/>
          <w:b w:val="0"/>
          <w:sz w:val="28"/>
        </w:rPr>
        <w:fldChar w:fldCharType="separate"/>
      </w:r>
      <w:hyperlink w:anchor="_Toc74643704" w:history="1">
        <w:r w:rsidR="006E1038" w:rsidRPr="001D5E47">
          <w:rPr>
            <w:rStyle w:val="afe"/>
            <w:rFonts w:asciiTheme="minorEastAsia" w:eastAsiaTheme="minorEastAsia" w:hAnsiTheme="minorEastAsia" w:hint="eastAsia"/>
            <w:b w:val="0"/>
            <w:color w:val="auto"/>
            <w:sz w:val="28"/>
          </w:rPr>
          <w:t>第一章竞争性磋商公告</w:t>
        </w:r>
        <w:r w:rsidR="006E1038" w:rsidRPr="001D5E47">
          <w:rPr>
            <w:rFonts w:asciiTheme="minorEastAsia" w:eastAsiaTheme="minorEastAsia" w:hAnsiTheme="minorEastAsia"/>
            <w:b w:val="0"/>
            <w:sz w:val="28"/>
          </w:rPr>
          <w:tab/>
        </w:r>
        <w:r w:rsidRPr="001D5E47">
          <w:rPr>
            <w:rFonts w:asciiTheme="minorEastAsia" w:eastAsiaTheme="minorEastAsia" w:hAnsiTheme="minorEastAsia"/>
            <w:b w:val="0"/>
            <w:sz w:val="28"/>
          </w:rPr>
          <w:fldChar w:fldCharType="begin"/>
        </w:r>
        <w:r w:rsidR="006E1038" w:rsidRPr="001D5E47">
          <w:rPr>
            <w:rFonts w:asciiTheme="minorEastAsia" w:eastAsiaTheme="minorEastAsia" w:hAnsiTheme="minorEastAsia"/>
            <w:b w:val="0"/>
            <w:sz w:val="28"/>
          </w:rPr>
          <w:instrText xml:space="preserve"> PAGEREF _Toc74643704 \h </w:instrText>
        </w:r>
        <w:r w:rsidRPr="001D5E47">
          <w:rPr>
            <w:rFonts w:asciiTheme="minorEastAsia" w:eastAsiaTheme="minorEastAsia" w:hAnsiTheme="minorEastAsia"/>
            <w:b w:val="0"/>
            <w:sz w:val="28"/>
          </w:rPr>
        </w:r>
        <w:r w:rsidRPr="001D5E47">
          <w:rPr>
            <w:rFonts w:asciiTheme="minorEastAsia" w:eastAsiaTheme="minorEastAsia" w:hAnsiTheme="minorEastAsia"/>
            <w:b w:val="0"/>
            <w:sz w:val="28"/>
          </w:rPr>
          <w:fldChar w:fldCharType="separate"/>
        </w:r>
        <w:r w:rsidR="006E1038" w:rsidRPr="001D5E47">
          <w:rPr>
            <w:rFonts w:asciiTheme="minorEastAsia" w:eastAsiaTheme="minorEastAsia" w:hAnsiTheme="minorEastAsia"/>
            <w:b w:val="0"/>
            <w:sz w:val="28"/>
          </w:rPr>
          <w:t>- 1 -</w:t>
        </w:r>
        <w:r w:rsidRPr="001D5E47">
          <w:rPr>
            <w:rFonts w:asciiTheme="minorEastAsia" w:eastAsiaTheme="minorEastAsia" w:hAnsiTheme="minorEastAsia"/>
            <w:b w:val="0"/>
            <w:sz w:val="28"/>
          </w:rPr>
          <w:fldChar w:fldCharType="end"/>
        </w:r>
      </w:hyperlink>
    </w:p>
    <w:p w:rsidR="00ED2F79" w:rsidRPr="001D5E47" w:rsidRDefault="00FF560D">
      <w:pPr>
        <w:pStyle w:val="10"/>
        <w:tabs>
          <w:tab w:val="clear" w:pos="9071"/>
          <w:tab w:val="right" w:leader="dot" w:pos="9781"/>
        </w:tabs>
        <w:rPr>
          <w:rFonts w:asciiTheme="minorEastAsia" w:eastAsiaTheme="minorEastAsia" w:hAnsiTheme="minorEastAsia" w:cstheme="minorBidi"/>
          <w:b w:val="0"/>
          <w:bCs w:val="0"/>
          <w:sz w:val="28"/>
        </w:rPr>
      </w:pPr>
      <w:hyperlink w:anchor="_Toc74643705" w:history="1">
        <w:r w:rsidR="006E1038" w:rsidRPr="001D5E47">
          <w:rPr>
            <w:rStyle w:val="afe"/>
            <w:rFonts w:asciiTheme="minorEastAsia" w:eastAsiaTheme="minorEastAsia" w:hAnsiTheme="minorEastAsia" w:hint="eastAsia"/>
            <w:b w:val="0"/>
            <w:color w:val="auto"/>
            <w:sz w:val="28"/>
          </w:rPr>
          <w:t>第二章磋商须知</w:t>
        </w:r>
        <w:r w:rsidR="006E1038" w:rsidRPr="001D5E47">
          <w:rPr>
            <w:rFonts w:asciiTheme="minorEastAsia" w:eastAsiaTheme="minorEastAsia" w:hAnsiTheme="minorEastAsia"/>
            <w:b w:val="0"/>
            <w:sz w:val="28"/>
          </w:rPr>
          <w:tab/>
        </w:r>
        <w:r w:rsidRPr="001D5E47">
          <w:rPr>
            <w:rFonts w:asciiTheme="minorEastAsia" w:eastAsiaTheme="minorEastAsia" w:hAnsiTheme="minorEastAsia"/>
            <w:b w:val="0"/>
            <w:sz w:val="28"/>
          </w:rPr>
          <w:fldChar w:fldCharType="begin"/>
        </w:r>
        <w:r w:rsidR="006E1038" w:rsidRPr="001D5E47">
          <w:rPr>
            <w:rFonts w:asciiTheme="minorEastAsia" w:eastAsiaTheme="minorEastAsia" w:hAnsiTheme="minorEastAsia"/>
            <w:b w:val="0"/>
            <w:sz w:val="28"/>
          </w:rPr>
          <w:instrText xml:space="preserve"> PAGEREF _Toc74643705 \h </w:instrText>
        </w:r>
        <w:r w:rsidRPr="001D5E47">
          <w:rPr>
            <w:rFonts w:asciiTheme="minorEastAsia" w:eastAsiaTheme="minorEastAsia" w:hAnsiTheme="minorEastAsia"/>
            <w:b w:val="0"/>
            <w:sz w:val="28"/>
          </w:rPr>
        </w:r>
        <w:r w:rsidRPr="001D5E47">
          <w:rPr>
            <w:rFonts w:asciiTheme="minorEastAsia" w:eastAsiaTheme="minorEastAsia" w:hAnsiTheme="minorEastAsia"/>
            <w:b w:val="0"/>
            <w:sz w:val="28"/>
          </w:rPr>
          <w:fldChar w:fldCharType="separate"/>
        </w:r>
        <w:r w:rsidR="006E1038" w:rsidRPr="001D5E47">
          <w:rPr>
            <w:rFonts w:asciiTheme="minorEastAsia" w:eastAsiaTheme="minorEastAsia" w:hAnsiTheme="minorEastAsia"/>
            <w:b w:val="0"/>
            <w:sz w:val="28"/>
          </w:rPr>
          <w:t>- 5 -</w:t>
        </w:r>
        <w:r w:rsidRPr="001D5E47">
          <w:rPr>
            <w:rFonts w:asciiTheme="minorEastAsia" w:eastAsiaTheme="minorEastAsia" w:hAnsiTheme="minorEastAsia"/>
            <w:b w:val="0"/>
            <w:sz w:val="28"/>
          </w:rPr>
          <w:fldChar w:fldCharType="end"/>
        </w:r>
      </w:hyperlink>
    </w:p>
    <w:p w:rsidR="00ED2F79" w:rsidRPr="001D5E47" w:rsidRDefault="00FF560D">
      <w:pPr>
        <w:pStyle w:val="10"/>
        <w:tabs>
          <w:tab w:val="clear" w:pos="9071"/>
          <w:tab w:val="right" w:leader="dot" w:pos="9781"/>
        </w:tabs>
        <w:rPr>
          <w:rFonts w:asciiTheme="minorEastAsia" w:eastAsiaTheme="minorEastAsia" w:hAnsiTheme="minorEastAsia" w:cstheme="minorBidi"/>
          <w:b w:val="0"/>
          <w:bCs w:val="0"/>
          <w:sz w:val="28"/>
        </w:rPr>
      </w:pPr>
      <w:hyperlink w:anchor="_Toc74643721" w:history="1">
        <w:r w:rsidR="006E1038" w:rsidRPr="001D5E47">
          <w:rPr>
            <w:rStyle w:val="afe"/>
            <w:rFonts w:asciiTheme="minorEastAsia" w:eastAsiaTheme="minorEastAsia" w:hAnsiTheme="minorEastAsia" w:hint="eastAsia"/>
            <w:b w:val="0"/>
            <w:color w:val="auto"/>
            <w:sz w:val="28"/>
          </w:rPr>
          <w:t>第三章评审办法（综合评分法）</w:t>
        </w:r>
        <w:r w:rsidR="006E1038" w:rsidRPr="001D5E47">
          <w:rPr>
            <w:rFonts w:asciiTheme="minorEastAsia" w:eastAsiaTheme="minorEastAsia" w:hAnsiTheme="minorEastAsia"/>
            <w:b w:val="0"/>
            <w:sz w:val="28"/>
          </w:rPr>
          <w:tab/>
        </w:r>
        <w:r w:rsidRPr="001D5E47">
          <w:rPr>
            <w:rFonts w:asciiTheme="minorEastAsia" w:eastAsiaTheme="minorEastAsia" w:hAnsiTheme="minorEastAsia"/>
            <w:b w:val="0"/>
            <w:sz w:val="28"/>
          </w:rPr>
          <w:fldChar w:fldCharType="begin"/>
        </w:r>
        <w:r w:rsidR="006E1038" w:rsidRPr="001D5E47">
          <w:rPr>
            <w:rFonts w:asciiTheme="minorEastAsia" w:eastAsiaTheme="minorEastAsia" w:hAnsiTheme="minorEastAsia"/>
            <w:b w:val="0"/>
            <w:sz w:val="28"/>
          </w:rPr>
          <w:instrText xml:space="preserve"> PAGEREF _Toc74643721 \h </w:instrText>
        </w:r>
        <w:r w:rsidRPr="001D5E47">
          <w:rPr>
            <w:rFonts w:asciiTheme="minorEastAsia" w:eastAsiaTheme="minorEastAsia" w:hAnsiTheme="minorEastAsia"/>
            <w:b w:val="0"/>
            <w:sz w:val="28"/>
          </w:rPr>
        </w:r>
        <w:r w:rsidRPr="001D5E47">
          <w:rPr>
            <w:rFonts w:asciiTheme="minorEastAsia" w:eastAsiaTheme="minorEastAsia" w:hAnsiTheme="minorEastAsia"/>
            <w:b w:val="0"/>
            <w:sz w:val="28"/>
          </w:rPr>
          <w:fldChar w:fldCharType="separate"/>
        </w:r>
        <w:r w:rsidR="006E1038" w:rsidRPr="001D5E47">
          <w:rPr>
            <w:rFonts w:asciiTheme="minorEastAsia" w:eastAsiaTheme="minorEastAsia" w:hAnsiTheme="minorEastAsia"/>
            <w:b w:val="0"/>
            <w:sz w:val="28"/>
          </w:rPr>
          <w:t>- 23 -</w:t>
        </w:r>
        <w:r w:rsidRPr="001D5E47">
          <w:rPr>
            <w:rFonts w:asciiTheme="minorEastAsia" w:eastAsiaTheme="minorEastAsia" w:hAnsiTheme="minorEastAsia"/>
            <w:b w:val="0"/>
            <w:sz w:val="28"/>
          </w:rPr>
          <w:fldChar w:fldCharType="end"/>
        </w:r>
      </w:hyperlink>
    </w:p>
    <w:p w:rsidR="00ED2F79" w:rsidRPr="001D5E47" w:rsidRDefault="00FF560D">
      <w:pPr>
        <w:pStyle w:val="10"/>
        <w:tabs>
          <w:tab w:val="clear" w:pos="9071"/>
          <w:tab w:val="right" w:leader="dot" w:pos="9781"/>
        </w:tabs>
        <w:rPr>
          <w:rFonts w:asciiTheme="minorEastAsia" w:eastAsiaTheme="minorEastAsia" w:hAnsiTheme="minorEastAsia" w:cstheme="minorBidi"/>
          <w:b w:val="0"/>
          <w:bCs w:val="0"/>
          <w:sz w:val="28"/>
        </w:rPr>
      </w:pPr>
      <w:hyperlink w:anchor="_Toc74643722" w:history="1">
        <w:r w:rsidR="006E1038" w:rsidRPr="001D5E47">
          <w:rPr>
            <w:rStyle w:val="afe"/>
            <w:rFonts w:asciiTheme="minorEastAsia" w:eastAsiaTheme="minorEastAsia" w:hAnsiTheme="minorEastAsia" w:hint="eastAsia"/>
            <w:b w:val="0"/>
            <w:color w:val="auto"/>
            <w:sz w:val="28"/>
          </w:rPr>
          <w:t>第四章合同格式及主要条款</w:t>
        </w:r>
        <w:r w:rsidR="006E1038" w:rsidRPr="001D5E47">
          <w:rPr>
            <w:rFonts w:asciiTheme="minorEastAsia" w:eastAsiaTheme="minorEastAsia" w:hAnsiTheme="minorEastAsia"/>
            <w:b w:val="0"/>
            <w:sz w:val="28"/>
          </w:rPr>
          <w:tab/>
        </w:r>
        <w:r w:rsidRPr="001D5E47">
          <w:rPr>
            <w:rFonts w:asciiTheme="minorEastAsia" w:eastAsiaTheme="minorEastAsia" w:hAnsiTheme="minorEastAsia"/>
            <w:b w:val="0"/>
            <w:sz w:val="28"/>
          </w:rPr>
          <w:fldChar w:fldCharType="begin"/>
        </w:r>
        <w:r w:rsidR="006E1038" w:rsidRPr="001D5E47">
          <w:rPr>
            <w:rFonts w:asciiTheme="minorEastAsia" w:eastAsiaTheme="minorEastAsia" w:hAnsiTheme="minorEastAsia"/>
            <w:b w:val="0"/>
            <w:sz w:val="28"/>
          </w:rPr>
          <w:instrText xml:space="preserve"> PAGEREF _Toc74643722 \h </w:instrText>
        </w:r>
        <w:r w:rsidRPr="001D5E47">
          <w:rPr>
            <w:rFonts w:asciiTheme="minorEastAsia" w:eastAsiaTheme="minorEastAsia" w:hAnsiTheme="minorEastAsia"/>
            <w:b w:val="0"/>
            <w:sz w:val="28"/>
          </w:rPr>
        </w:r>
        <w:r w:rsidRPr="001D5E47">
          <w:rPr>
            <w:rFonts w:asciiTheme="minorEastAsia" w:eastAsiaTheme="minorEastAsia" w:hAnsiTheme="minorEastAsia"/>
            <w:b w:val="0"/>
            <w:sz w:val="28"/>
          </w:rPr>
          <w:fldChar w:fldCharType="separate"/>
        </w:r>
        <w:r w:rsidR="006E1038" w:rsidRPr="001D5E47">
          <w:rPr>
            <w:rFonts w:asciiTheme="minorEastAsia" w:eastAsiaTheme="minorEastAsia" w:hAnsiTheme="minorEastAsia"/>
            <w:b w:val="0"/>
            <w:sz w:val="28"/>
          </w:rPr>
          <w:t>- 30 -</w:t>
        </w:r>
        <w:r w:rsidRPr="001D5E47">
          <w:rPr>
            <w:rFonts w:asciiTheme="minorEastAsia" w:eastAsiaTheme="minorEastAsia" w:hAnsiTheme="minorEastAsia"/>
            <w:b w:val="0"/>
            <w:sz w:val="28"/>
          </w:rPr>
          <w:fldChar w:fldCharType="end"/>
        </w:r>
      </w:hyperlink>
    </w:p>
    <w:p w:rsidR="00ED2F79" w:rsidRPr="001D5E47" w:rsidRDefault="00FF560D">
      <w:pPr>
        <w:pStyle w:val="10"/>
        <w:tabs>
          <w:tab w:val="clear" w:pos="9071"/>
          <w:tab w:val="right" w:leader="dot" w:pos="9781"/>
        </w:tabs>
        <w:rPr>
          <w:rFonts w:asciiTheme="minorEastAsia" w:eastAsiaTheme="minorEastAsia" w:hAnsiTheme="minorEastAsia" w:cstheme="minorBidi"/>
          <w:b w:val="0"/>
          <w:bCs w:val="0"/>
          <w:sz w:val="28"/>
        </w:rPr>
      </w:pPr>
      <w:hyperlink w:anchor="_Toc74643762" w:history="1">
        <w:r w:rsidR="006E1038" w:rsidRPr="001D5E47">
          <w:rPr>
            <w:rStyle w:val="afe"/>
            <w:rFonts w:asciiTheme="minorEastAsia" w:eastAsiaTheme="minorEastAsia" w:hAnsiTheme="minorEastAsia" w:hint="eastAsia"/>
            <w:b w:val="0"/>
            <w:color w:val="auto"/>
            <w:sz w:val="28"/>
          </w:rPr>
          <w:t>第五章工程量清单</w:t>
        </w:r>
        <w:r w:rsidR="006E1038" w:rsidRPr="001D5E47">
          <w:rPr>
            <w:rFonts w:asciiTheme="minorEastAsia" w:eastAsiaTheme="minorEastAsia" w:hAnsiTheme="minorEastAsia"/>
            <w:b w:val="0"/>
            <w:sz w:val="28"/>
          </w:rPr>
          <w:tab/>
        </w:r>
        <w:r w:rsidRPr="001D5E47">
          <w:rPr>
            <w:rFonts w:asciiTheme="minorEastAsia" w:eastAsiaTheme="minorEastAsia" w:hAnsiTheme="minorEastAsia"/>
            <w:b w:val="0"/>
            <w:sz w:val="28"/>
          </w:rPr>
          <w:fldChar w:fldCharType="begin"/>
        </w:r>
        <w:r w:rsidR="006E1038" w:rsidRPr="001D5E47">
          <w:rPr>
            <w:rFonts w:asciiTheme="minorEastAsia" w:eastAsiaTheme="minorEastAsia" w:hAnsiTheme="minorEastAsia"/>
            <w:b w:val="0"/>
            <w:sz w:val="28"/>
          </w:rPr>
          <w:instrText xml:space="preserve"> PAGEREF _Toc74643762 \h </w:instrText>
        </w:r>
        <w:r w:rsidRPr="001D5E47">
          <w:rPr>
            <w:rFonts w:asciiTheme="minorEastAsia" w:eastAsiaTheme="minorEastAsia" w:hAnsiTheme="minorEastAsia"/>
            <w:b w:val="0"/>
            <w:sz w:val="28"/>
          </w:rPr>
        </w:r>
        <w:r w:rsidRPr="001D5E47">
          <w:rPr>
            <w:rFonts w:asciiTheme="minorEastAsia" w:eastAsiaTheme="minorEastAsia" w:hAnsiTheme="minorEastAsia"/>
            <w:b w:val="0"/>
            <w:sz w:val="28"/>
          </w:rPr>
          <w:fldChar w:fldCharType="separate"/>
        </w:r>
        <w:r w:rsidR="006E1038" w:rsidRPr="001D5E47">
          <w:rPr>
            <w:rFonts w:asciiTheme="minorEastAsia" w:eastAsiaTheme="minorEastAsia" w:hAnsiTheme="minorEastAsia"/>
            <w:b w:val="0"/>
            <w:sz w:val="28"/>
          </w:rPr>
          <w:t>- 61 -</w:t>
        </w:r>
        <w:r w:rsidRPr="001D5E47">
          <w:rPr>
            <w:rFonts w:asciiTheme="minorEastAsia" w:eastAsiaTheme="minorEastAsia" w:hAnsiTheme="minorEastAsia"/>
            <w:b w:val="0"/>
            <w:sz w:val="28"/>
          </w:rPr>
          <w:fldChar w:fldCharType="end"/>
        </w:r>
      </w:hyperlink>
    </w:p>
    <w:p w:rsidR="00ED2F79" w:rsidRPr="001D5E47" w:rsidRDefault="00FF560D">
      <w:pPr>
        <w:pStyle w:val="10"/>
        <w:tabs>
          <w:tab w:val="clear" w:pos="9071"/>
          <w:tab w:val="right" w:leader="dot" w:pos="9781"/>
        </w:tabs>
        <w:rPr>
          <w:rFonts w:asciiTheme="minorEastAsia" w:eastAsiaTheme="minorEastAsia" w:hAnsiTheme="minorEastAsia" w:cstheme="minorBidi"/>
          <w:b w:val="0"/>
          <w:bCs w:val="0"/>
          <w:sz w:val="28"/>
        </w:rPr>
      </w:pPr>
      <w:hyperlink w:anchor="_Toc74643763" w:history="1">
        <w:r w:rsidR="006E1038" w:rsidRPr="001D5E47">
          <w:rPr>
            <w:rStyle w:val="afe"/>
            <w:rFonts w:asciiTheme="minorEastAsia" w:eastAsiaTheme="minorEastAsia" w:hAnsiTheme="minorEastAsia" w:hint="eastAsia"/>
            <w:b w:val="0"/>
            <w:color w:val="auto"/>
            <w:sz w:val="28"/>
          </w:rPr>
          <w:t>第六章图纸</w:t>
        </w:r>
        <w:r w:rsidR="006E1038" w:rsidRPr="001D5E47">
          <w:rPr>
            <w:rFonts w:asciiTheme="minorEastAsia" w:eastAsiaTheme="minorEastAsia" w:hAnsiTheme="minorEastAsia"/>
            <w:b w:val="0"/>
            <w:sz w:val="28"/>
          </w:rPr>
          <w:tab/>
        </w:r>
        <w:r w:rsidRPr="001D5E47">
          <w:rPr>
            <w:rFonts w:asciiTheme="minorEastAsia" w:eastAsiaTheme="minorEastAsia" w:hAnsiTheme="minorEastAsia"/>
            <w:b w:val="0"/>
            <w:sz w:val="28"/>
          </w:rPr>
          <w:fldChar w:fldCharType="begin"/>
        </w:r>
        <w:r w:rsidR="006E1038" w:rsidRPr="001D5E47">
          <w:rPr>
            <w:rFonts w:asciiTheme="minorEastAsia" w:eastAsiaTheme="minorEastAsia" w:hAnsiTheme="minorEastAsia"/>
            <w:b w:val="0"/>
            <w:sz w:val="28"/>
          </w:rPr>
          <w:instrText xml:space="preserve"> PAGEREF _Toc74643763 \h </w:instrText>
        </w:r>
        <w:r w:rsidRPr="001D5E47">
          <w:rPr>
            <w:rFonts w:asciiTheme="minorEastAsia" w:eastAsiaTheme="minorEastAsia" w:hAnsiTheme="minorEastAsia"/>
            <w:b w:val="0"/>
            <w:sz w:val="28"/>
          </w:rPr>
        </w:r>
        <w:r w:rsidRPr="001D5E47">
          <w:rPr>
            <w:rFonts w:asciiTheme="minorEastAsia" w:eastAsiaTheme="minorEastAsia" w:hAnsiTheme="minorEastAsia"/>
            <w:b w:val="0"/>
            <w:sz w:val="28"/>
          </w:rPr>
          <w:fldChar w:fldCharType="separate"/>
        </w:r>
        <w:r w:rsidR="006E1038" w:rsidRPr="001D5E47">
          <w:rPr>
            <w:rFonts w:asciiTheme="minorEastAsia" w:eastAsiaTheme="minorEastAsia" w:hAnsiTheme="minorEastAsia"/>
            <w:b w:val="0"/>
            <w:sz w:val="28"/>
          </w:rPr>
          <w:t>- 62 -</w:t>
        </w:r>
        <w:r w:rsidRPr="001D5E47">
          <w:rPr>
            <w:rFonts w:asciiTheme="minorEastAsia" w:eastAsiaTheme="minorEastAsia" w:hAnsiTheme="minorEastAsia"/>
            <w:b w:val="0"/>
            <w:sz w:val="28"/>
          </w:rPr>
          <w:fldChar w:fldCharType="end"/>
        </w:r>
      </w:hyperlink>
    </w:p>
    <w:p w:rsidR="00ED2F79" w:rsidRPr="001D5E47" w:rsidRDefault="00FF560D">
      <w:pPr>
        <w:pStyle w:val="10"/>
        <w:tabs>
          <w:tab w:val="clear" w:pos="9071"/>
          <w:tab w:val="right" w:leader="dot" w:pos="9781"/>
        </w:tabs>
        <w:rPr>
          <w:rFonts w:asciiTheme="minorEastAsia" w:eastAsiaTheme="minorEastAsia" w:hAnsiTheme="minorEastAsia" w:cstheme="minorBidi"/>
          <w:b w:val="0"/>
          <w:bCs w:val="0"/>
          <w:sz w:val="28"/>
        </w:rPr>
      </w:pPr>
      <w:hyperlink w:anchor="_Toc74643764" w:history="1">
        <w:r w:rsidR="006E1038" w:rsidRPr="001D5E47">
          <w:rPr>
            <w:rStyle w:val="afe"/>
            <w:rFonts w:asciiTheme="minorEastAsia" w:eastAsiaTheme="minorEastAsia" w:hAnsiTheme="minorEastAsia" w:hint="eastAsia"/>
            <w:b w:val="0"/>
            <w:color w:val="auto"/>
            <w:sz w:val="28"/>
          </w:rPr>
          <w:t>第七章响应文件格式</w:t>
        </w:r>
        <w:r w:rsidR="006E1038" w:rsidRPr="001D5E47">
          <w:rPr>
            <w:rFonts w:asciiTheme="minorEastAsia" w:eastAsiaTheme="minorEastAsia" w:hAnsiTheme="minorEastAsia"/>
            <w:b w:val="0"/>
            <w:sz w:val="28"/>
          </w:rPr>
          <w:tab/>
        </w:r>
        <w:r w:rsidRPr="001D5E47">
          <w:rPr>
            <w:rFonts w:asciiTheme="minorEastAsia" w:eastAsiaTheme="minorEastAsia" w:hAnsiTheme="minorEastAsia"/>
            <w:b w:val="0"/>
            <w:sz w:val="28"/>
          </w:rPr>
          <w:fldChar w:fldCharType="begin"/>
        </w:r>
        <w:r w:rsidR="006E1038" w:rsidRPr="001D5E47">
          <w:rPr>
            <w:rFonts w:asciiTheme="minorEastAsia" w:eastAsiaTheme="minorEastAsia" w:hAnsiTheme="minorEastAsia"/>
            <w:b w:val="0"/>
            <w:sz w:val="28"/>
          </w:rPr>
          <w:instrText xml:space="preserve"> PAGEREF _Toc74643764 \h </w:instrText>
        </w:r>
        <w:r w:rsidRPr="001D5E47">
          <w:rPr>
            <w:rFonts w:asciiTheme="minorEastAsia" w:eastAsiaTheme="minorEastAsia" w:hAnsiTheme="minorEastAsia"/>
            <w:b w:val="0"/>
            <w:sz w:val="28"/>
          </w:rPr>
        </w:r>
        <w:r w:rsidRPr="001D5E47">
          <w:rPr>
            <w:rFonts w:asciiTheme="minorEastAsia" w:eastAsiaTheme="minorEastAsia" w:hAnsiTheme="minorEastAsia"/>
            <w:b w:val="0"/>
            <w:sz w:val="28"/>
          </w:rPr>
          <w:fldChar w:fldCharType="separate"/>
        </w:r>
        <w:r w:rsidR="006E1038" w:rsidRPr="001D5E47">
          <w:rPr>
            <w:rFonts w:asciiTheme="minorEastAsia" w:eastAsiaTheme="minorEastAsia" w:hAnsiTheme="minorEastAsia"/>
            <w:b w:val="0"/>
            <w:sz w:val="28"/>
          </w:rPr>
          <w:t>- 63 -</w:t>
        </w:r>
        <w:r w:rsidRPr="001D5E47">
          <w:rPr>
            <w:rFonts w:asciiTheme="minorEastAsia" w:eastAsiaTheme="minorEastAsia" w:hAnsiTheme="minorEastAsia"/>
            <w:b w:val="0"/>
            <w:sz w:val="28"/>
          </w:rPr>
          <w:fldChar w:fldCharType="end"/>
        </w:r>
      </w:hyperlink>
    </w:p>
    <w:p w:rsidR="00ED2F79" w:rsidRPr="001D5E47" w:rsidRDefault="00FF560D">
      <w:pPr>
        <w:pStyle w:val="22"/>
        <w:tabs>
          <w:tab w:val="right" w:leader="dot" w:pos="9781"/>
        </w:tabs>
        <w:rPr>
          <w:rFonts w:asciiTheme="minorEastAsia" w:eastAsiaTheme="minorEastAsia" w:hAnsiTheme="minorEastAsia" w:cstheme="minorBidi"/>
          <w:kern w:val="2"/>
          <w:sz w:val="28"/>
          <w:szCs w:val="28"/>
        </w:rPr>
      </w:pPr>
      <w:hyperlink w:anchor="_Toc74643765" w:history="1">
        <w:r w:rsidR="006E1038" w:rsidRPr="001D5E47">
          <w:rPr>
            <w:rStyle w:val="afe"/>
            <w:rFonts w:asciiTheme="minorEastAsia" w:eastAsiaTheme="minorEastAsia" w:hAnsiTheme="minorEastAsia" w:hint="eastAsia"/>
            <w:color w:val="auto"/>
            <w:sz w:val="28"/>
            <w:szCs w:val="28"/>
          </w:rPr>
          <w:t>目录</w:t>
        </w:r>
        <w:r w:rsidR="006E1038" w:rsidRPr="001D5E47">
          <w:rPr>
            <w:rFonts w:asciiTheme="minorEastAsia" w:eastAsiaTheme="minorEastAsia" w:hAnsiTheme="minorEastAsia"/>
            <w:sz w:val="28"/>
            <w:szCs w:val="28"/>
          </w:rPr>
          <w:tab/>
        </w:r>
        <w:r w:rsidRPr="001D5E47">
          <w:rPr>
            <w:rFonts w:asciiTheme="minorEastAsia" w:eastAsiaTheme="minorEastAsia" w:hAnsiTheme="minorEastAsia"/>
            <w:sz w:val="28"/>
            <w:szCs w:val="28"/>
          </w:rPr>
          <w:fldChar w:fldCharType="begin"/>
        </w:r>
        <w:r w:rsidR="006E1038" w:rsidRPr="001D5E47">
          <w:rPr>
            <w:rFonts w:asciiTheme="minorEastAsia" w:eastAsiaTheme="minorEastAsia" w:hAnsiTheme="minorEastAsia"/>
            <w:sz w:val="28"/>
            <w:szCs w:val="28"/>
          </w:rPr>
          <w:instrText xml:space="preserve"> PAGEREF _Toc74643765 \h </w:instrText>
        </w:r>
        <w:r w:rsidRPr="001D5E47">
          <w:rPr>
            <w:rFonts w:asciiTheme="minorEastAsia" w:eastAsiaTheme="minorEastAsia" w:hAnsiTheme="minorEastAsia"/>
            <w:sz w:val="28"/>
            <w:szCs w:val="28"/>
          </w:rPr>
        </w:r>
        <w:r w:rsidRPr="001D5E47">
          <w:rPr>
            <w:rFonts w:asciiTheme="minorEastAsia" w:eastAsiaTheme="minorEastAsia" w:hAnsiTheme="minorEastAsia"/>
            <w:sz w:val="28"/>
            <w:szCs w:val="28"/>
          </w:rPr>
          <w:fldChar w:fldCharType="separate"/>
        </w:r>
        <w:r w:rsidR="006E1038" w:rsidRPr="001D5E47">
          <w:rPr>
            <w:rFonts w:asciiTheme="minorEastAsia" w:eastAsiaTheme="minorEastAsia" w:hAnsiTheme="minorEastAsia"/>
            <w:sz w:val="28"/>
            <w:szCs w:val="28"/>
          </w:rPr>
          <w:t>- 64 -</w:t>
        </w:r>
        <w:r w:rsidRPr="001D5E47">
          <w:rPr>
            <w:rFonts w:asciiTheme="minorEastAsia" w:eastAsiaTheme="minorEastAsia" w:hAnsiTheme="minorEastAsia"/>
            <w:sz w:val="28"/>
            <w:szCs w:val="28"/>
          </w:rPr>
          <w:fldChar w:fldCharType="end"/>
        </w:r>
      </w:hyperlink>
    </w:p>
    <w:p w:rsidR="00ED2F79" w:rsidRPr="001D5E47" w:rsidRDefault="006E1038">
      <w:pPr>
        <w:pStyle w:val="22"/>
        <w:tabs>
          <w:tab w:val="right" w:leader="dot" w:pos="9781"/>
        </w:tabs>
        <w:rPr>
          <w:rStyle w:val="afe"/>
          <w:rFonts w:asciiTheme="minorEastAsia" w:eastAsiaTheme="minorEastAsia" w:hAnsiTheme="minorEastAsia"/>
          <w:color w:val="auto"/>
          <w:sz w:val="28"/>
          <w:szCs w:val="28"/>
          <w:u w:val="none"/>
        </w:rPr>
      </w:pPr>
      <w:r w:rsidRPr="001D5E47">
        <w:rPr>
          <w:rStyle w:val="afe"/>
          <w:rFonts w:asciiTheme="minorEastAsia" w:eastAsiaTheme="minorEastAsia" w:hAnsiTheme="minorEastAsia" w:hint="eastAsia"/>
          <w:color w:val="auto"/>
          <w:sz w:val="28"/>
          <w:szCs w:val="28"/>
          <w:u w:val="none"/>
        </w:rPr>
        <w:t>磋商函</w:t>
      </w:r>
      <w:r w:rsidRPr="001D5E47">
        <w:rPr>
          <w:rStyle w:val="afe"/>
          <w:rFonts w:asciiTheme="minorEastAsia" w:eastAsiaTheme="minorEastAsia" w:hAnsiTheme="minorEastAsia"/>
          <w:color w:val="auto"/>
          <w:sz w:val="28"/>
          <w:szCs w:val="28"/>
          <w:u w:val="none"/>
        </w:rPr>
        <w:tab/>
      </w:r>
      <w:r w:rsidRPr="001D5E47">
        <w:rPr>
          <w:rStyle w:val="afe"/>
          <w:rFonts w:asciiTheme="minorEastAsia" w:eastAsiaTheme="minorEastAsia" w:hAnsiTheme="minorEastAsia" w:hint="eastAsia"/>
          <w:color w:val="auto"/>
          <w:sz w:val="28"/>
          <w:szCs w:val="28"/>
          <w:u w:val="none"/>
        </w:rPr>
        <w:t>- 65 -</w:t>
      </w:r>
    </w:p>
    <w:p w:rsidR="00ED2F79" w:rsidRPr="001D5E47" w:rsidRDefault="00FF560D">
      <w:pPr>
        <w:pStyle w:val="22"/>
        <w:tabs>
          <w:tab w:val="right" w:leader="dot" w:pos="9781"/>
        </w:tabs>
        <w:rPr>
          <w:rFonts w:asciiTheme="minorEastAsia" w:eastAsiaTheme="minorEastAsia" w:hAnsiTheme="minorEastAsia" w:cstheme="minorBidi"/>
          <w:kern w:val="2"/>
          <w:sz w:val="28"/>
          <w:szCs w:val="28"/>
        </w:rPr>
      </w:pPr>
      <w:hyperlink w:anchor="_Toc74643766" w:history="1">
        <w:r w:rsidR="006E1038" w:rsidRPr="001D5E47">
          <w:rPr>
            <w:rStyle w:val="afe"/>
            <w:rFonts w:asciiTheme="minorEastAsia" w:eastAsiaTheme="minorEastAsia" w:hAnsiTheme="minorEastAsia" w:hint="eastAsia"/>
            <w:color w:val="auto"/>
            <w:sz w:val="28"/>
            <w:szCs w:val="28"/>
          </w:rPr>
          <w:t>磋商报价表</w:t>
        </w:r>
        <w:r w:rsidR="006E1038" w:rsidRPr="001D5E47">
          <w:rPr>
            <w:rFonts w:asciiTheme="minorEastAsia" w:eastAsiaTheme="minorEastAsia" w:hAnsiTheme="minorEastAsia"/>
            <w:sz w:val="28"/>
            <w:szCs w:val="28"/>
          </w:rPr>
          <w:tab/>
        </w:r>
        <w:r w:rsidRPr="001D5E47">
          <w:rPr>
            <w:rFonts w:asciiTheme="minorEastAsia" w:eastAsiaTheme="minorEastAsia" w:hAnsiTheme="minorEastAsia"/>
            <w:sz w:val="28"/>
            <w:szCs w:val="28"/>
          </w:rPr>
          <w:fldChar w:fldCharType="begin"/>
        </w:r>
        <w:r w:rsidR="006E1038" w:rsidRPr="001D5E47">
          <w:rPr>
            <w:rFonts w:asciiTheme="minorEastAsia" w:eastAsiaTheme="minorEastAsia" w:hAnsiTheme="minorEastAsia"/>
            <w:sz w:val="28"/>
            <w:szCs w:val="28"/>
          </w:rPr>
          <w:instrText xml:space="preserve"> PAGEREF _Toc74643766 \h </w:instrText>
        </w:r>
        <w:r w:rsidRPr="001D5E47">
          <w:rPr>
            <w:rFonts w:asciiTheme="minorEastAsia" w:eastAsiaTheme="minorEastAsia" w:hAnsiTheme="minorEastAsia"/>
            <w:sz w:val="28"/>
            <w:szCs w:val="28"/>
          </w:rPr>
        </w:r>
        <w:r w:rsidRPr="001D5E47">
          <w:rPr>
            <w:rFonts w:asciiTheme="minorEastAsia" w:eastAsiaTheme="minorEastAsia" w:hAnsiTheme="minorEastAsia"/>
            <w:sz w:val="28"/>
            <w:szCs w:val="28"/>
          </w:rPr>
          <w:fldChar w:fldCharType="separate"/>
        </w:r>
        <w:r w:rsidR="006E1038" w:rsidRPr="001D5E47">
          <w:rPr>
            <w:rFonts w:asciiTheme="minorEastAsia" w:eastAsiaTheme="minorEastAsia" w:hAnsiTheme="minorEastAsia"/>
            <w:sz w:val="28"/>
            <w:szCs w:val="28"/>
          </w:rPr>
          <w:t>- 66 -</w:t>
        </w:r>
        <w:r w:rsidRPr="001D5E47">
          <w:rPr>
            <w:rFonts w:asciiTheme="minorEastAsia" w:eastAsiaTheme="minorEastAsia" w:hAnsiTheme="minorEastAsia"/>
            <w:sz w:val="28"/>
            <w:szCs w:val="28"/>
          </w:rPr>
          <w:fldChar w:fldCharType="end"/>
        </w:r>
      </w:hyperlink>
    </w:p>
    <w:p w:rsidR="00ED2F79" w:rsidRPr="001D5E47" w:rsidRDefault="00FF560D">
      <w:pPr>
        <w:pStyle w:val="22"/>
        <w:tabs>
          <w:tab w:val="right" w:leader="dot" w:pos="9781"/>
        </w:tabs>
        <w:rPr>
          <w:rFonts w:asciiTheme="minorEastAsia" w:eastAsiaTheme="minorEastAsia" w:hAnsiTheme="minorEastAsia" w:cstheme="minorBidi"/>
          <w:kern w:val="2"/>
          <w:sz w:val="28"/>
          <w:szCs w:val="28"/>
        </w:rPr>
      </w:pPr>
      <w:hyperlink w:anchor="_Toc74643767" w:history="1">
        <w:r w:rsidR="006E1038" w:rsidRPr="001D5E47">
          <w:rPr>
            <w:rStyle w:val="afe"/>
            <w:rFonts w:asciiTheme="minorEastAsia" w:eastAsiaTheme="minorEastAsia" w:hAnsiTheme="minorEastAsia" w:hint="eastAsia"/>
            <w:color w:val="auto"/>
            <w:sz w:val="28"/>
            <w:szCs w:val="28"/>
          </w:rPr>
          <w:t>法定代表人身份证明</w:t>
        </w:r>
        <w:r w:rsidR="006E1038" w:rsidRPr="001D5E47">
          <w:rPr>
            <w:rFonts w:asciiTheme="minorEastAsia" w:eastAsiaTheme="minorEastAsia" w:hAnsiTheme="minorEastAsia"/>
            <w:sz w:val="28"/>
            <w:szCs w:val="28"/>
          </w:rPr>
          <w:tab/>
        </w:r>
        <w:r w:rsidRPr="001D5E47">
          <w:rPr>
            <w:rFonts w:asciiTheme="minorEastAsia" w:eastAsiaTheme="minorEastAsia" w:hAnsiTheme="minorEastAsia"/>
            <w:sz w:val="28"/>
            <w:szCs w:val="28"/>
          </w:rPr>
          <w:fldChar w:fldCharType="begin"/>
        </w:r>
        <w:r w:rsidR="006E1038" w:rsidRPr="001D5E47">
          <w:rPr>
            <w:rFonts w:asciiTheme="minorEastAsia" w:eastAsiaTheme="minorEastAsia" w:hAnsiTheme="minorEastAsia"/>
            <w:sz w:val="28"/>
            <w:szCs w:val="28"/>
          </w:rPr>
          <w:instrText xml:space="preserve"> PAGEREF _Toc74643767 \h </w:instrText>
        </w:r>
        <w:r w:rsidRPr="001D5E47">
          <w:rPr>
            <w:rFonts w:asciiTheme="minorEastAsia" w:eastAsiaTheme="minorEastAsia" w:hAnsiTheme="minorEastAsia"/>
            <w:sz w:val="28"/>
            <w:szCs w:val="28"/>
          </w:rPr>
        </w:r>
        <w:r w:rsidRPr="001D5E47">
          <w:rPr>
            <w:rFonts w:asciiTheme="minorEastAsia" w:eastAsiaTheme="minorEastAsia" w:hAnsiTheme="minorEastAsia"/>
            <w:sz w:val="28"/>
            <w:szCs w:val="28"/>
          </w:rPr>
          <w:fldChar w:fldCharType="separate"/>
        </w:r>
        <w:r w:rsidR="006E1038" w:rsidRPr="001D5E47">
          <w:rPr>
            <w:rFonts w:asciiTheme="minorEastAsia" w:eastAsiaTheme="minorEastAsia" w:hAnsiTheme="minorEastAsia"/>
            <w:sz w:val="28"/>
            <w:szCs w:val="28"/>
          </w:rPr>
          <w:t>- 67 -</w:t>
        </w:r>
        <w:r w:rsidRPr="001D5E47">
          <w:rPr>
            <w:rFonts w:asciiTheme="minorEastAsia" w:eastAsiaTheme="minorEastAsia" w:hAnsiTheme="minorEastAsia"/>
            <w:sz w:val="28"/>
            <w:szCs w:val="28"/>
          </w:rPr>
          <w:fldChar w:fldCharType="end"/>
        </w:r>
      </w:hyperlink>
    </w:p>
    <w:p w:rsidR="00ED2F79" w:rsidRPr="001D5E47" w:rsidRDefault="00FF560D">
      <w:pPr>
        <w:pStyle w:val="22"/>
        <w:tabs>
          <w:tab w:val="right" w:leader="dot" w:pos="9781"/>
        </w:tabs>
        <w:rPr>
          <w:rFonts w:asciiTheme="minorEastAsia" w:eastAsiaTheme="minorEastAsia" w:hAnsiTheme="minorEastAsia" w:cstheme="minorBidi"/>
          <w:kern w:val="2"/>
          <w:sz w:val="28"/>
          <w:szCs w:val="28"/>
        </w:rPr>
      </w:pPr>
      <w:hyperlink w:anchor="_Toc74643768" w:history="1">
        <w:r w:rsidR="006E1038" w:rsidRPr="001D5E47">
          <w:rPr>
            <w:rStyle w:val="afe"/>
            <w:rFonts w:asciiTheme="minorEastAsia" w:eastAsiaTheme="minorEastAsia" w:hAnsiTheme="minorEastAsia" w:hint="eastAsia"/>
            <w:color w:val="auto"/>
            <w:sz w:val="28"/>
            <w:szCs w:val="28"/>
          </w:rPr>
          <w:t>授权委托书</w:t>
        </w:r>
        <w:r w:rsidR="006E1038" w:rsidRPr="001D5E47">
          <w:rPr>
            <w:rFonts w:asciiTheme="minorEastAsia" w:eastAsiaTheme="minorEastAsia" w:hAnsiTheme="minorEastAsia"/>
            <w:sz w:val="28"/>
            <w:szCs w:val="28"/>
          </w:rPr>
          <w:tab/>
        </w:r>
        <w:r w:rsidRPr="001D5E47">
          <w:rPr>
            <w:rFonts w:asciiTheme="minorEastAsia" w:eastAsiaTheme="minorEastAsia" w:hAnsiTheme="minorEastAsia"/>
            <w:sz w:val="28"/>
            <w:szCs w:val="28"/>
          </w:rPr>
          <w:fldChar w:fldCharType="begin"/>
        </w:r>
        <w:r w:rsidR="006E1038" w:rsidRPr="001D5E47">
          <w:rPr>
            <w:rFonts w:asciiTheme="minorEastAsia" w:eastAsiaTheme="minorEastAsia" w:hAnsiTheme="minorEastAsia"/>
            <w:sz w:val="28"/>
            <w:szCs w:val="28"/>
          </w:rPr>
          <w:instrText xml:space="preserve"> PAGEREF _Toc74643768 \h </w:instrText>
        </w:r>
        <w:r w:rsidRPr="001D5E47">
          <w:rPr>
            <w:rFonts w:asciiTheme="minorEastAsia" w:eastAsiaTheme="minorEastAsia" w:hAnsiTheme="minorEastAsia"/>
            <w:sz w:val="28"/>
            <w:szCs w:val="28"/>
          </w:rPr>
        </w:r>
        <w:r w:rsidRPr="001D5E47">
          <w:rPr>
            <w:rFonts w:asciiTheme="minorEastAsia" w:eastAsiaTheme="minorEastAsia" w:hAnsiTheme="minorEastAsia"/>
            <w:sz w:val="28"/>
            <w:szCs w:val="28"/>
          </w:rPr>
          <w:fldChar w:fldCharType="separate"/>
        </w:r>
        <w:r w:rsidR="006E1038" w:rsidRPr="001D5E47">
          <w:rPr>
            <w:rFonts w:asciiTheme="minorEastAsia" w:eastAsiaTheme="minorEastAsia" w:hAnsiTheme="minorEastAsia"/>
            <w:sz w:val="28"/>
            <w:szCs w:val="28"/>
          </w:rPr>
          <w:t>- 68 -</w:t>
        </w:r>
        <w:r w:rsidRPr="001D5E47">
          <w:rPr>
            <w:rFonts w:asciiTheme="minorEastAsia" w:eastAsiaTheme="minorEastAsia" w:hAnsiTheme="minorEastAsia"/>
            <w:sz w:val="28"/>
            <w:szCs w:val="28"/>
          </w:rPr>
          <w:fldChar w:fldCharType="end"/>
        </w:r>
      </w:hyperlink>
    </w:p>
    <w:p w:rsidR="00ED2F79" w:rsidRPr="001D5E47" w:rsidRDefault="00FF560D">
      <w:pPr>
        <w:pStyle w:val="22"/>
        <w:tabs>
          <w:tab w:val="right" w:leader="dot" w:pos="9781"/>
        </w:tabs>
        <w:rPr>
          <w:rFonts w:asciiTheme="minorEastAsia" w:eastAsiaTheme="minorEastAsia" w:hAnsiTheme="minorEastAsia" w:cstheme="minorBidi"/>
          <w:kern w:val="2"/>
          <w:sz w:val="28"/>
          <w:szCs w:val="28"/>
        </w:rPr>
      </w:pPr>
      <w:hyperlink w:anchor="_Toc74643769" w:history="1">
        <w:r w:rsidR="006E1038" w:rsidRPr="001D5E47">
          <w:rPr>
            <w:rStyle w:val="afe"/>
            <w:rFonts w:asciiTheme="minorEastAsia" w:eastAsiaTheme="minorEastAsia" w:hAnsiTheme="minorEastAsia" w:hint="eastAsia"/>
            <w:color w:val="auto"/>
            <w:sz w:val="28"/>
            <w:szCs w:val="28"/>
          </w:rPr>
          <w:t>无商业贿赂承诺书</w:t>
        </w:r>
        <w:r w:rsidR="006E1038" w:rsidRPr="001D5E47">
          <w:rPr>
            <w:rFonts w:asciiTheme="minorEastAsia" w:eastAsiaTheme="minorEastAsia" w:hAnsiTheme="minorEastAsia"/>
            <w:sz w:val="28"/>
            <w:szCs w:val="28"/>
          </w:rPr>
          <w:tab/>
        </w:r>
        <w:r w:rsidRPr="001D5E47">
          <w:rPr>
            <w:rFonts w:asciiTheme="minorEastAsia" w:eastAsiaTheme="minorEastAsia" w:hAnsiTheme="minorEastAsia"/>
            <w:sz w:val="28"/>
            <w:szCs w:val="28"/>
          </w:rPr>
          <w:fldChar w:fldCharType="begin"/>
        </w:r>
        <w:r w:rsidR="006E1038" w:rsidRPr="001D5E47">
          <w:rPr>
            <w:rFonts w:asciiTheme="minorEastAsia" w:eastAsiaTheme="minorEastAsia" w:hAnsiTheme="minorEastAsia"/>
            <w:sz w:val="28"/>
            <w:szCs w:val="28"/>
          </w:rPr>
          <w:instrText xml:space="preserve"> PAGEREF _Toc74643769 \h </w:instrText>
        </w:r>
        <w:r w:rsidRPr="001D5E47">
          <w:rPr>
            <w:rFonts w:asciiTheme="minorEastAsia" w:eastAsiaTheme="minorEastAsia" w:hAnsiTheme="minorEastAsia"/>
            <w:sz w:val="28"/>
            <w:szCs w:val="28"/>
          </w:rPr>
        </w:r>
        <w:r w:rsidRPr="001D5E47">
          <w:rPr>
            <w:rFonts w:asciiTheme="minorEastAsia" w:eastAsiaTheme="minorEastAsia" w:hAnsiTheme="minorEastAsia"/>
            <w:sz w:val="28"/>
            <w:szCs w:val="28"/>
          </w:rPr>
          <w:fldChar w:fldCharType="separate"/>
        </w:r>
        <w:r w:rsidR="006E1038" w:rsidRPr="001D5E47">
          <w:rPr>
            <w:rFonts w:asciiTheme="minorEastAsia" w:eastAsiaTheme="minorEastAsia" w:hAnsiTheme="minorEastAsia"/>
            <w:sz w:val="28"/>
            <w:szCs w:val="28"/>
          </w:rPr>
          <w:t>- 68 -</w:t>
        </w:r>
        <w:r w:rsidRPr="001D5E47">
          <w:rPr>
            <w:rFonts w:asciiTheme="minorEastAsia" w:eastAsiaTheme="minorEastAsia" w:hAnsiTheme="minorEastAsia"/>
            <w:sz w:val="28"/>
            <w:szCs w:val="28"/>
          </w:rPr>
          <w:fldChar w:fldCharType="end"/>
        </w:r>
      </w:hyperlink>
    </w:p>
    <w:p w:rsidR="00ED2F79" w:rsidRPr="001D5E47" w:rsidRDefault="00FF560D">
      <w:pPr>
        <w:pStyle w:val="22"/>
        <w:tabs>
          <w:tab w:val="right" w:leader="dot" w:pos="9781"/>
        </w:tabs>
        <w:rPr>
          <w:rFonts w:asciiTheme="minorEastAsia" w:eastAsiaTheme="minorEastAsia" w:hAnsiTheme="minorEastAsia" w:cstheme="minorBidi"/>
          <w:kern w:val="2"/>
          <w:sz w:val="28"/>
          <w:szCs w:val="28"/>
        </w:rPr>
      </w:pPr>
      <w:hyperlink w:anchor="_Toc74643770" w:history="1">
        <w:r w:rsidR="006E1038" w:rsidRPr="001D5E47">
          <w:rPr>
            <w:rStyle w:val="afe"/>
            <w:rFonts w:asciiTheme="minorEastAsia" w:eastAsiaTheme="minorEastAsia" w:hAnsiTheme="minorEastAsia" w:cs="宋体" w:hint="eastAsia"/>
            <w:color w:val="auto"/>
            <w:sz w:val="28"/>
            <w:szCs w:val="28"/>
          </w:rPr>
          <w:t>已标价工程量清单</w:t>
        </w:r>
        <w:r w:rsidR="006E1038" w:rsidRPr="001D5E47">
          <w:rPr>
            <w:rFonts w:asciiTheme="minorEastAsia" w:eastAsiaTheme="minorEastAsia" w:hAnsiTheme="minorEastAsia"/>
            <w:sz w:val="28"/>
            <w:szCs w:val="28"/>
          </w:rPr>
          <w:tab/>
        </w:r>
        <w:r w:rsidRPr="001D5E47">
          <w:rPr>
            <w:rFonts w:asciiTheme="minorEastAsia" w:eastAsiaTheme="minorEastAsia" w:hAnsiTheme="minorEastAsia"/>
            <w:sz w:val="28"/>
            <w:szCs w:val="28"/>
          </w:rPr>
          <w:fldChar w:fldCharType="begin"/>
        </w:r>
        <w:r w:rsidR="006E1038" w:rsidRPr="001D5E47">
          <w:rPr>
            <w:rFonts w:asciiTheme="minorEastAsia" w:eastAsiaTheme="minorEastAsia" w:hAnsiTheme="minorEastAsia"/>
            <w:sz w:val="28"/>
            <w:szCs w:val="28"/>
          </w:rPr>
          <w:instrText xml:space="preserve"> PAGEREF _Toc74643770 \h </w:instrText>
        </w:r>
        <w:r w:rsidRPr="001D5E47">
          <w:rPr>
            <w:rFonts w:asciiTheme="minorEastAsia" w:eastAsiaTheme="minorEastAsia" w:hAnsiTheme="minorEastAsia"/>
            <w:sz w:val="28"/>
            <w:szCs w:val="28"/>
          </w:rPr>
        </w:r>
        <w:r w:rsidRPr="001D5E47">
          <w:rPr>
            <w:rFonts w:asciiTheme="minorEastAsia" w:eastAsiaTheme="minorEastAsia" w:hAnsiTheme="minorEastAsia"/>
            <w:sz w:val="28"/>
            <w:szCs w:val="28"/>
          </w:rPr>
          <w:fldChar w:fldCharType="separate"/>
        </w:r>
        <w:r w:rsidR="006E1038" w:rsidRPr="001D5E47">
          <w:rPr>
            <w:rFonts w:asciiTheme="minorEastAsia" w:eastAsiaTheme="minorEastAsia" w:hAnsiTheme="minorEastAsia"/>
            <w:sz w:val="28"/>
            <w:szCs w:val="28"/>
          </w:rPr>
          <w:t>- 70 -</w:t>
        </w:r>
        <w:r w:rsidRPr="001D5E47">
          <w:rPr>
            <w:rFonts w:asciiTheme="minorEastAsia" w:eastAsiaTheme="minorEastAsia" w:hAnsiTheme="minorEastAsia"/>
            <w:sz w:val="28"/>
            <w:szCs w:val="28"/>
          </w:rPr>
          <w:fldChar w:fldCharType="end"/>
        </w:r>
      </w:hyperlink>
    </w:p>
    <w:p w:rsidR="00ED2F79" w:rsidRPr="001D5E47" w:rsidRDefault="00FF560D">
      <w:pPr>
        <w:pStyle w:val="22"/>
        <w:tabs>
          <w:tab w:val="right" w:leader="dot" w:pos="9781"/>
        </w:tabs>
        <w:rPr>
          <w:rFonts w:asciiTheme="minorEastAsia" w:eastAsiaTheme="minorEastAsia" w:hAnsiTheme="minorEastAsia" w:cstheme="minorBidi"/>
          <w:kern w:val="2"/>
          <w:sz w:val="28"/>
          <w:szCs w:val="28"/>
        </w:rPr>
      </w:pPr>
      <w:hyperlink w:anchor="_Toc74643771" w:history="1">
        <w:r w:rsidR="006E1038" w:rsidRPr="001D5E47">
          <w:rPr>
            <w:rStyle w:val="afe"/>
            <w:rFonts w:asciiTheme="minorEastAsia" w:eastAsiaTheme="minorEastAsia" w:hAnsiTheme="minorEastAsia" w:hint="eastAsia"/>
            <w:color w:val="auto"/>
            <w:sz w:val="28"/>
            <w:szCs w:val="28"/>
          </w:rPr>
          <w:t>施工组织设计</w:t>
        </w:r>
        <w:r w:rsidR="006E1038" w:rsidRPr="001D5E47">
          <w:rPr>
            <w:rFonts w:asciiTheme="minorEastAsia" w:eastAsiaTheme="minorEastAsia" w:hAnsiTheme="minorEastAsia"/>
            <w:sz w:val="28"/>
            <w:szCs w:val="28"/>
          </w:rPr>
          <w:tab/>
        </w:r>
        <w:r w:rsidRPr="001D5E47">
          <w:rPr>
            <w:rFonts w:asciiTheme="minorEastAsia" w:eastAsiaTheme="minorEastAsia" w:hAnsiTheme="minorEastAsia"/>
            <w:sz w:val="28"/>
            <w:szCs w:val="28"/>
          </w:rPr>
          <w:fldChar w:fldCharType="begin"/>
        </w:r>
        <w:r w:rsidR="006E1038" w:rsidRPr="001D5E47">
          <w:rPr>
            <w:rFonts w:asciiTheme="minorEastAsia" w:eastAsiaTheme="minorEastAsia" w:hAnsiTheme="minorEastAsia"/>
            <w:sz w:val="28"/>
            <w:szCs w:val="28"/>
          </w:rPr>
          <w:instrText xml:space="preserve"> PAGEREF _Toc74643771 \h </w:instrText>
        </w:r>
        <w:r w:rsidRPr="001D5E47">
          <w:rPr>
            <w:rFonts w:asciiTheme="minorEastAsia" w:eastAsiaTheme="minorEastAsia" w:hAnsiTheme="minorEastAsia"/>
            <w:sz w:val="28"/>
            <w:szCs w:val="28"/>
          </w:rPr>
        </w:r>
        <w:r w:rsidRPr="001D5E47">
          <w:rPr>
            <w:rFonts w:asciiTheme="minorEastAsia" w:eastAsiaTheme="minorEastAsia" w:hAnsiTheme="minorEastAsia"/>
            <w:sz w:val="28"/>
            <w:szCs w:val="28"/>
          </w:rPr>
          <w:fldChar w:fldCharType="separate"/>
        </w:r>
        <w:r w:rsidR="006E1038" w:rsidRPr="001D5E47">
          <w:rPr>
            <w:rFonts w:asciiTheme="minorEastAsia" w:eastAsiaTheme="minorEastAsia" w:hAnsiTheme="minorEastAsia"/>
            <w:sz w:val="28"/>
            <w:szCs w:val="28"/>
          </w:rPr>
          <w:t>- 70 -</w:t>
        </w:r>
        <w:r w:rsidRPr="001D5E47">
          <w:rPr>
            <w:rFonts w:asciiTheme="minorEastAsia" w:eastAsiaTheme="minorEastAsia" w:hAnsiTheme="minorEastAsia"/>
            <w:sz w:val="28"/>
            <w:szCs w:val="28"/>
          </w:rPr>
          <w:fldChar w:fldCharType="end"/>
        </w:r>
      </w:hyperlink>
    </w:p>
    <w:p w:rsidR="00ED2F79" w:rsidRPr="001D5E47" w:rsidRDefault="00FF560D">
      <w:pPr>
        <w:pStyle w:val="22"/>
        <w:tabs>
          <w:tab w:val="right" w:leader="dot" w:pos="9781"/>
        </w:tabs>
        <w:rPr>
          <w:rFonts w:asciiTheme="minorEastAsia" w:eastAsiaTheme="minorEastAsia" w:hAnsiTheme="minorEastAsia" w:cstheme="minorBidi"/>
          <w:kern w:val="2"/>
          <w:sz w:val="28"/>
          <w:szCs w:val="28"/>
        </w:rPr>
      </w:pPr>
      <w:hyperlink w:anchor="_Toc74643772" w:history="1">
        <w:r w:rsidR="006E1038" w:rsidRPr="001D5E47">
          <w:rPr>
            <w:rStyle w:val="afe"/>
            <w:rFonts w:asciiTheme="minorEastAsia" w:eastAsiaTheme="minorEastAsia" w:hAnsiTheme="minorEastAsia" w:hint="eastAsia"/>
            <w:color w:val="auto"/>
            <w:sz w:val="28"/>
            <w:szCs w:val="28"/>
          </w:rPr>
          <w:t>项目管理机构</w:t>
        </w:r>
        <w:r w:rsidR="006E1038" w:rsidRPr="001D5E47">
          <w:rPr>
            <w:rFonts w:asciiTheme="minorEastAsia" w:eastAsiaTheme="minorEastAsia" w:hAnsiTheme="minorEastAsia"/>
            <w:sz w:val="28"/>
            <w:szCs w:val="28"/>
          </w:rPr>
          <w:tab/>
        </w:r>
        <w:r w:rsidRPr="001D5E47">
          <w:rPr>
            <w:rFonts w:asciiTheme="minorEastAsia" w:eastAsiaTheme="minorEastAsia" w:hAnsiTheme="minorEastAsia"/>
            <w:sz w:val="28"/>
            <w:szCs w:val="28"/>
          </w:rPr>
          <w:fldChar w:fldCharType="begin"/>
        </w:r>
        <w:r w:rsidR="006E1038" w:rsidRPr="001D5E47">
          <w:rPr>
            <w:rFonts w:asciiTheme="minorEastAsia" w:eastAsiaTheme="minorEastAsia" w:hAnsiTheme="minorEastAsia"/>
            <w:sz w:val="28"/>
            <w:szCs w:val="28"/>
          </w:rPr>
          <w:instrText xml:space="preserve"> PAGEREF _Toc74643772 \h </w:instrText>
        </w:r>
        <w:r w:rsidRPr="001D5E47">
          <w:rPr>
            <w:rFonts w:asciiTheme="minorEastAsia" w:eastAsiaTheme="minorEastAsia" w:hAnsiTheme="minorEastAsia"/>
            <w:sz w:val="28"/>
            <w:szCs w:val="28"/>
          </w:rPr>
        </w:r>
        <w:r w:rsidRPr="001D5E47">
          <w:rPr>
            <w:rFonts w:asciiTheme="minorEastAsia" w:eastAsiaTheme="minorEastAsia" w:hAnsiTheme="minorEastAsia"/>
            <w:sz w:val="28"/>
            <w:szCs w:val="28"/>
          </w:rPr>
          <w:fldChar w:fldCharType="separate"/>
        </w:r>
        <w:r w:rsidR="006E1038" w:rsidRPr="001D5E47">
          <w:rPr>
            <w:rFonts w:asciiTheme="minorEastAsia" w:eastAsiaTheme="minorEastAsia" w:hAnsiTheme="minorEastAsia"/>
            <w:sz w:val="28"/>
            <w:szCs w:val="28"/>
          </w:rPr>
          <w:t>- 75 -</w:t>
        </w:r>
        <w:r w:rsidRPr="001D5E47">
          <w:rPr>
            <w:rFonts w:asciiTheme="minorEastAsia" w:eastAsiaTheme="minorEastAsia" w:hAnsiTheme="minorEastAsia"/>
            <w:sz w:val="28"/>
            <w:szCs w:val="28"/>
          </w:rPr>
          <w:fldChar w:fldCharType="end"/>
        </w:r>
      </w:hyperlink>
    </w:p>
    <w:p w:rsidR="00ED2F79" w:rsidRPr="001D5E47" w:rsidRDefault="00FF560D">
      <w:pPr>
        <w:pStyle w:val="22"/>
        <w:tabs>
          <w:tab w:val="right" w:leader="dot" w:pos="9781"/>
        </w:tabs>
        <w:rPr>
          <w:rFonts w:asciiTheme="minorEastAsia" w:eastAsiaTheme="minorEastAsia" w:hAnsiTheme="minorEastAsia" w:cstheme="minorBidi"/>
          <w:kern w:val="2"/>
          <w:sz w:val="28"/>
          <w:szCs w:val="28"/>
        </w:rPr>
      </w:pPr>
      <w:hyperlink w:anchor="_Toc74643773" w:history="1">
        <w:r w:rsidR="006E1038" w:rsidRPr="001D5E47">
          <w:rPr>
            <w:rStyle w:val="afe"/>
            <w:rFonts w:asciiTheme="minorEastAsia" w:eastAsiaTheme="minorEastAsia" w:hAnsiTheme="minorEastAsia" w:hint="eastAsia"/>
            <w:color w:val="auto"/>
            <w:sz w:val="28"/>
            <w:szCs w:val="28"/>
          </w:rPr>
          <w:t>资格审查材料</w:t>
        </w:r>
        <w:r w:rsidR="006E1038" w:rsidRPr="001D5E47">
          <w:rPr>
            <w:rFonts w:asciiTheme="minorEastAsia" w:eastAsiaTheme="minorEastAsia" w:hAnsiTheme="minorEastAsia"/>
            <w:sz w:val="28"/>
            <w:szCs w:val="28"/>
          </w:rPr>
          <w:tab/>
        </w:r>
        <w:r w:rsidRPr="001D5E47">
          <w:rPr>
            <w:rFonts w:asciiTheme="minorEastAsia" w:eastAsiaTheme="minorEastAsia" w:hAnsiTheme="minorEastAsia"/>
            <w:sz w:val="28"/>
            <w:szCs w:val="28"/>
          </w:rPr>
          <w:fldChar w:fldCharType="begin"/>
        </w:r>
        <w:r w:rsidR="006E1038" w:rsidRPr="001D5E47">
          <w:rPr>
            <w:rFonts w:asciiTheme="minorEastAsia" w:eastAsiaTheme="minorEastAsia" w:hAnsiTheme="minorEastAsia"/>
            <w:sz w:val="28"/>
            <w:szCs w:val="28"/>
          </w:rPr>
          <w:instrText xml:space="preserve"> PAGEREF _Toc74643773 \h </w:instrText>
        </w:r>
        <w:r w:rsidRPr="001D5E47">
          <w:rPr>
            <w:rFonts w:asciiTheme="minorEastAsia" w:eastAsiaTheme="minorEastAsia" w:hAnsiTheme="minorEastAsia"/>
            <w:sz w:val="28"/>
            <w:szCs w:val="28"/>
          </w:rPr>
        </w:r>
        <w:r w:rsidRPr="001D5E47">
          <w:rPr>
            <w:rFonts w:asciiTheme="minorEastAsia" w:eastAsiaTheme="minorEastAsia" w:hAnsiTheme="minorEastAsia"/>
            <w:sz w:val="28"/>
            <w:szCs w:val="28"/>
          </w:rPr>
          <w:fldChar w:fldCharType="separate"/>
        </w:r>
        <w:r w:rsidR="006E1038" w:rsidRPr="001D5E47">
          <w:rPr>
            <w:rFonts w:asciiTheme="minorEastAsia" w:eastAsiaTheme="minorEastAsia" w:hAnsiTheme="minorEastAsia"/>
            <w:sz w:val="28"/>
            <w:szCs w:val="28"/>
          </w:rPr>
          <w:t>- 78 -</w:t>
        </w:r>
        <w:r w:rsidRPr="001D5E47">
          <w:rPr>
            <w:rFonts w:asciiTheme="minorEastAsia" w:eastAsiaTheme="minorEastAsia" w:hAnsiTheme="minorEastAsia"/>
            <w:sz w:val="28"/>
            <w:szCs w:val="28"/>
          </w:rPr>
          <w:fldChar w:fldCharType="end"/>
        </w:r>
      </w:hyperlink>
    </w:p>
    <w:p w:rsidR="00ED2F79" w:rsidRPr="001D5E47" w:rsidRDefault="00FF560D">
      <w:pPr>
        <w:pStyle w:val="22"/>
        <w:tabs>
          <w:tab w:val="right" w:leader="dot" w:pos="9781"/>
        </w:tabs>
      </w:pPr>
      <w:hyperlink w:anchor="_Toc74643774" w:history="1">
        <w:r w:rsidR="006E1038" w:rsidRPr="001D5E47">
          <w:rPr>
            <w:rStyle w:val="afe"/>
            <w:rFonts w:asciiTheme="minorEastAsia" w:eastAsiaTheme="minorEastAsia" w:hAnsiTheme="minorEastAsia" w:hint="eastAsia"/>
            <w:color w:val="auto"/>
            <w:sz w:val="28"/>
            <w:szCs w:val="28"/>
          </w:rPr>
          <w:t>其他资料</w:t>
        </w:r>
        <w:r w:rsidR="006E1038" w:rsidRPr="001D5E47">
          <w:rPr>
            <w:rFonts w:asciiTheme="minorEastAsia" w:eastAsiaTheme="minorEastAsia" w:hAnsiTheme="minorEastAsia"/>
            <w:sz w:val="28"/>
            <w:szCs w:val="28"/>
          </w:rPr>
          <w:tab/>
        </w:r>
        <w:r w:rsidRPr="001D5E47">
          <w:rPr>
            <w:rFonts w:asciiTheme="minorEastAsia" w:eastAsiaTheme="minorEastAsia" w:hAnsiTheme="minorEastAsia"/>
            <w:sz w:val="28"/>
            <w:szCs w:val="28"/>
          </w:rPr>
          <w:fldChar w:fldCharType="begin"/>
        </w:r>
        <w:r w:rsidR="006E1038" w:rsidRPr="001D5E47">
          <w:rPr>
            <w:rFonts w:asciiTheme="minorEastAsia" w:eastAsiaTheme="minorEastAsia" w:hAnsiTheme="minorEastAsia"/>
            <w:sz w:val="28"/>
            <w:szCs w:val="28"/>
          </w:rPr>
          <w:instrText xml:space="preserve"> PAGEREF _Toc74643774 \h </w:instrText>
        </w:r>
        <w:r w:rsidRPr="001D5E47">
          <w:rPr>
            <w:rFonts w:asciiTheme="minorEastAsia" w:eastAsiaTheme="minorEastAsia" w:hAnsiTheme="minorEastAsia"/>
            <w:sz w:val="28"/>
            <w:szCs w:val="28"/>
          </w:rPr>
        </w:r>
        <w:r w:rsidRPr="001D5E47">
          <w:rPr>
            <w:rFonts w:asciiTheme="minorEastAsia" w:eastAsiaTheme="minorEastAsia" w:hAnsiTheme="minorEastAsia"/>
            <w:sz w:val="28"/>
            <w:szCs w:val="28"/>
          </w:rPr>
          <w:fldChar w:fldCharType="separate"/>
        </w:r>
        <w:r w:rsidR="006E1038" w:rsidRPr="001D5E47">
          <w:rPr>
            <w:rFonts w:asciiTheme="minorEastAsia" w:eastAsiaTheme="minorEastAsia" w:hAnsiTheme="minorEastAsia"/>
            <w:sz w:val="28"/>
            <w:szCs w:val="28"/>
          </w:rPr>
          <w:t>- 82 -</w:t>
        </w:r>
        <w:r w:rsidRPr="001D5E47">
          <w:rPr>
            <w:rFonts w:asciiTheme="minorEastAsia" w:eastAsiaTheme="minorEastAsia" w:hAnsiTheme="minorEastAsia"/>
            <w:sz w:val="28"/>
            <w:szCs w:val="28"/>
          </w:rPr>
          <w:fldChar w:fldCharType="end"/>
        </w:r>
      </w:hyperlink>
    </w:p>
    <w:p w:rsidR="00ED2F79" w:rsidRPr="001D5E47" w:rsidRDefault="00FF560D">
      <w:pPr>
        <w:pStyle w:val="22"/>
        <w:tabs>
          <w:tab w:val="right" w:leader="dot" w:pos="9781"/>
        </w:tabs>
      </w:pPr>
      <w:hyperlink w:anchor="_Toc74643774" w:history="1">
        <w:r w:rsidR="006E1038" w:rsidRPr="001D5E47">
          <w:rPr>
            <w:rStyle w:val="afe"/>
            <w:rFonts w:asciiTheme="minorEastAsia" w:eastAsiaTheme="minorEastAsia" w:hAnsiTheme="minorEastAsia" w:hint="eastAsia"/>
            <w:color w:val="auto"/>
            <w:sz w:val="28"/>
            <w:szCs w:val="28"/>
          </w:rPr>
          <w:t>中小企业声明函</w:t>
        </w:r>
        <w:r w:rsidR="006E1038" w:rsidRPr="001D5E47">
          <w:rPr>
            <w:rStyle w:val="afe"/>
            <w:rFonts w:asciiTheme="minorEastAsia" w:eastAsiaTheme="minorEastAsia" w:hAnsiTheme="minorEastAsia"/>
            <w:color w:val="auto"/>
            <w:sz w:val="28"/>
            <w:szCs w:val="28"/>
          </w:rPr>
          <w:tab/>
        </w:r>
        <w:r w:rsidRPr="001D5E47">
          <w:rPr>
            <w:rStyle w:val="afe"/>
            <w:rFonts w:asciiTheme="minorEastAsia" w:eastAsiaTheme="minorEastAsia" w:hAnsiTheme="minorEastAsia"/>
            <w:color w:val="auto"/>
            <w:sz w:val="28"/>
            <w:szCs w:val="28"/>
          </w:rPr>
          <w:fldChar w:fldCharType="begin"/>
        </w:r>
        <w:r w:rsidR="006E1038" w:rsidRPr="001D5E47">
          <w:rPr>
            <w:rStyle w:val="afe"/>
            <w:rFonts w:asciiTheme="minorEastAsia" w:eastAsiaTheme="minorEastAsia" w:hAnsiTheme="minorEastAsia"/>
            <w:color w:val="auto"/>
            <w:sz w:val="28"/>
            <w:szCs w:val="28"/>
          </w:rPr>
          <w:instrText xml:space="preserve"> PAGEREF _Toc74643774 \h </w:instrText>
        </w:r>
        <w:r w:rsidRPr="001D5E47">
          <w:rPr>
            <w:rStyle w:val="afe"/>
            <w:rFonts w:asciiTheme="minorEastAsia" w:eastAsiaTheme="minorEastAsia" w:hAnsiTheme="minorEastAsia"/>
            <w:color w:val="auto"/>
            <w:sz w:val="28"/>
            <w:szCs w:val="28"/>
          </w:rPr>
        </w:r>
        <w:r w:rsidRPr="001D5E47">
          <w:rPr>
            <w:rStyle w:val="afe"/>
            <w:rFonts w:asciiTheme="minorEastAsia" w:eastAsiaTheme="minorEastAsia" w:hAnsiTheme="minorEastAsia"/>
            <w:color w:val="auto"/>
            <w:sz w:val="28"/>
            <w:szCs w:val="28"/>
          </w:rPr>
          <w:fldChar w:fldCharType="separate"/>
        </w:r>
        <w:r w:rsidR="006E1038" w:rsidRPr="001D5E47">
          <w:rPr>
            <w:rStyle w:val="afe"/>
            <w:rFonts w:asciiTheme="minorEastAsia" w:eastAsiaTheme="minorEastAsia" w:hAnsiTheme="minorEastAsia"/>
            <w:color w:val="auto"/>
            <w:sz w:val="28"/>
            <w:szCs w:val="28"/>
          </w:rPr>
          <w:t>- 8</w:t>
        </w:r>
        <w:r w:rsidR="006E1038" w:rsidRPr="001D5E47">
          <w:rPr>
            <w:rStyle w:val="afe"/>
            <w:rFonts w:asciiTheme="minorEastAsia" w:eastAsiaTheme="minorEastAsia" w:hAnsiTheme="minorEastAsia" w:hint="eastAsia"/>
            <w:color w:val="auto"/>
            <w:sz w:val="28"/>
            <w:szCs w:val="28"/>
          </w:rPr>
          <w:t>3</w:t>
        </w:r>
        <w:r w:rsidR="006E1038" w:rsidRPr="001D5E47">
          <w:rPr>
            <w:rStyle w:val="afe"/>
            <w:rFonts w:asciiTheme="minorEastAsia" w:eastAsiaTheme="minorEastAsia" w:hAnsiTheme="minorEastAsia"/>
            <w:color w:val="auto"/>
            <w:sz w:val="28"/>
            <w:szCs w:val="28"/>
          </w:rPr>
          <w:t xml:space="preserve"> -</w:t>
        </w:r>
        <w:r w:rsidRPr="001D5E47">
          <w:rPr>
            <w:rStyle w:val="afe"/>
            <w:rFonts w:asciiTheme="minorEastAsia" w:eastAsiaTheme="minorEastAsia" w:hAnsiTheme="minorEastAsia"/>
            <w:color w:val="auto"/>
            <w:sz w:val="28"/>
            <w:szCs w:val="28"/>
          </w:rPr>
          <w:fldChar w:fldCharType="end"/>
        </w:r>
      </w:hyperlink>
    </w:p>
    <w:p w:rsidR="00ED2F79" w:rsidRPr="001D5E47" w:rsidRDefault="00FF560D">
      <w:pPr>
        <w:widowControl/>
        <w:jc w:val="left"/>
        <w:rPr>
          <w:rFonts w:ascii="宋体" w:hAnsi="宋体" w:cs="宋体"/>
          <w:sz w:val="28"/>
          <w:szCs w:val="28"/>
        </w:rPr>
      </w:pPr>
      <w:r w:rsidRPr="001D5E47">
        <w:rPr>
          <w:rFonts w:ascii="宋体" w:hAnsi="宋体" w:cs="宋体"/>
          <w:sz w:val="28"/>
          <w:szCs w:val="28"/>
        </w:rPr>
        <w:fldChar w:fldCharType="end"/>
      </w:r>
    </w:p>
    <w:p w:rsidR="00ED2F79" w:rsidRPr="001D5E47" w:rsidRDefault="00ED2F79">
      <w:pPr>
        <w:widowControl/>
        <w:jc w:val="left"/>
        <w:rPr>
          <w:rFonts w:ascii="宋体" w:hAnsi="宋体" w:cs="宋体"/>
          <w:sz w:val="28"/>
          <w:szCs w:val="28"/>
        </w:rPr>
      </w:pPr>
    </w:p>
    <w:p w:rsidR="00ED2F79" w:rsidRPr="001D5E47" w:rsidRDefault="00ED2F79">
      <w:pPr>
        <w:widowControl/>
        <w:jc w:val="left"/>
        <w:rPr>
          <w:rFonts w:ascii="宋体" w:hAnsi="宋体" w:cs="宋体"/>
          <w:sz w:val="28"/>
          <w:szCs w:val="28"/>
        </w:rPr>
      </w:pPr>
    </w:p>
    <w:p w:rsidR="00ED2F79" w:rsidRPr="001D5E47" w:rsidRDefault="00ED2F79">
      <w:pPr>
        <w:widowControl/>
        <w:jc w:val="left"/>
        <w:rPr>
          <w:rFonts w:ascii="宋体" w:hAnsi="宋体" w:cs="宋体"/>
          <w:sz w:val="28"/>
          <w:szCs w:val="28"/>
        </w:rPr>
      </w:pPr>
    </w:p>
    <w:p w:rsidR="00ED2F79" w:rsidRPr="001D5E47" w:rsidRDefault="00ED2F79">
      <w:pPr>
        <w:widowControl/>
        <w:jc w:val="left"/>
        <w:rPr>
          <w:rFonts w:ascii="宋体" w:hAnsi="宋体" w:cs="宋体"/>
          <w:sz w:val="28"/>
          <w:szCs w:val="28"/>
        </w:rPr>
      </w:pPr>
    </w:p>
    <w:p w:rsidR="00ED2F79" w:rsidRPr="001D5E47" w:rsidRDefault="00ED2F79">
      <w:pPr>
        <w:widowControl/>
        <w:jc w:val="left"/>
        <w:rPr>
          <w:rFonts w:ascii="宋体" w:hAnsi="宋体" w:cs="宋体"/>
          <w:sz w:val="28"/>
          <w:szCs w:val="28"/>
        </w:rPr>
      </w:pPr>
    </w:p>
    <w:p w:rsidR="00ED2F79" w:rsidRPr="001D5E47" w:rsidRDefault="00ED2F79">
      <w:pPr>
        <w:widowControl/>
        <w:jc w:val="left"/>
        <w:rPr>
          <w:rFonts w:ascii="宋体" w:hAnsi="宋体" w:cs="宋体"/>
        </w:rPr>
        <w:sectPr w:rsidR="00ED2F79" w:rsidRPr="001D5E47">
          <w:footerReference w:type="default" r:id="rId9"/>
          <w:headerReference w:type="first" r:id="rId10"/>
          <w:footnotePr>
            <w:numFmt w:val="decimalEnclosedCircleChinese"/>
          </w:footnotePr>
          <w:pgSz w:w="11906" w:h="16838"/>
          <w:pgMar w:top="1440" w:right="991" w:bottom="1134" w:left="1134" w:header="851" w:footer="992" w:gutter="0"/>
          <w:pgNumType w:fmt="numberInDash" w:start="1"/>
          <w:cols w:space="720"/>
          <w:docGrid w:linePitch="312"/>
        </w:sectPr>
      </w:pPr>
    </w:p>
    <w:p w:rsidR="00ED2F79" w:rsidRPr="001D5E47" w:rsidRDefault="006E1038">
      <w:pPr>
        <w:pStyle w:val="1"/>
      </w:pPr>
      <w:bookmarkStart w:id="2" w:name="_Toc455248717"/>
      <w:bookmarkStart w:id="3" w:name="_Toc73461658"/>
      <w:bookmarkStart w:id="4" w:name="_Toc395626624"/>
      <w:bookmarkStart w:id="5" w:name="_Toc74643704"/>
      <w:bookmarkStart w:id="6" w:name="_Toc132601549"/>
      <w:bookmarkStart w:id="7" w:name="_Toc132601550"/>
      <w:bookmarkStart w:id="8" w:name="_Hlt111980651"/>
      <w:r w:rsidRPr="001D5E47">
        <w:rPr>
          <w:rFonts w:hint="eastAsia"/>
        </w:rPr>
        <w:lastRenderedPageBreak/>
        <w:t>第一章竞争性磋商公告</w:t>
      </w:r>
      <w:bookmarkEnd w:id="2"/>
      <w:bookmarkEnd w:id="3"/>
      <w:bookmarkEnd w:id="4"/>
      <w:bookmarkEnd w:id="5"/>
    </w:p>
    <w:p w:rsidR="00ED2F79" w:rsidRPr="001D5E47" w:rsidRDefault="006E1038">
      <w:pPr>
        <w:spacing w:line="360" w:lineRule="auto"/>
        <w:jc w:val="center"/>
        <w:rPr>
          <w:rFonts w:ascii="宋体" w:hAnsi="宋体" w:cs="宋体"/>
          <w:b/>
          <w:bCs/>
          <w:sz w:val="32"/>
          <w:szCs w:val="32"/>
        </w:rPr>
      </w:pPr>
      <w:bookmarkStart w:id="9" w:name="OLE_LINK38"/>
      <w:bookmarkStart w:id="10" w:name="OLE_LINK37"/>
      <w:bookmarkStart w:id="11" w:name="OLE_LINK39"/>
      <w:bookmarkStart w:id="12" w:name="_Toc395626625"/>
      <w:r w:rsidRPr="001D5E47">
        <w:rPr>
          <w:rFonts w:ascii="宋体" w:hAnsi="宋体" w:cs="宋体" w:hint="eastAsia"/>
          <w:b/>
          <w:bCs/>
          <w:sz w:val="32"/>
          <w:szCs w:val="32"/>
        </w:rPr>
        <w:t>三门峡市迎宾花园五期34号、35号楼燃气项目</w:t>
      </w:r>
    </w:p>
    <w:p w:rsidR="00ED2F79" w:rsidRPr="001D5E47" w:rsidRDefault="006E1038">
      <w:pPr>
        <w:spacing w:line="360" w:lineRule="auto"/>
        <w:jc w:val="center"/>
        <w:rPr>
          <w:rFonts w:ascii="宋体" w:hAnsi="宋体" w:cs="宋体"/>
          <w:b/>
          <w:bCs/>
          <w:sz w:val="32"/>
          <w:szCs w:val="32"/>
        </w:rPr>
      </w:pPr>
      <w:r w:rsidRPr="001D5E47">
        <w:rPr>
          <w:rFonts w:ascii="宋体" w:hAnsi="宋体" w:cs="宋体" w:hint="eastAsia"/>
          <w:b/>
          <w:bCs/>
          <w:sz w:val="32"/>
          <w:szCs w:val="32"/>
        </w:rPr>
        <w:t>竞争性磋商公告</w:t>
      </w:r>
    </w:p>
    <w:p w:rsidR="00ED2F79" w:rsidRPr="001D5E47" w:rsidRDefault="006E1038">
      <w:pPr>
        <w:pStyle w:val="shsj2em"/>
        <w:shd w:val="clear" w:color="auto" w:fill="FFFFFF"/>
        <w:spacing w:before="0" w:beforeAutospacing="0" w:after="0" w:afterAutospacing="0" w:line="360" w:lineRule="auto"/>
        <w:ind w:firstLineChars="200" w:firstLine="480"/>
        <w:rPr>
          <w:rFonts w:cs="FZFSK--GBK1-0"/>
        </w:rPr>
      </w:pPr>
      <w:r w:rsidRPr="001D5E47">
        <w:rPr>
          <w:rFonts w:cs="FZFSK--GBK1-0" w:hint="eastAsia"/>
        </w:rPr>
        <w:t>项目概况</w:t>
      </w:r>
    </w:p>
    <w:p w:rsidR="00ED2F79" w:rsidRPr="001D5E47" w:rsidRDefault="006E1038">
      <w:pPr>
        <w:pStyle w:val="shsj2em"/>
        <w:shd w:val="clear" w:color="auto" w:fill="FFFFFF"/>
        <w:spacing w:before="0" w:beforeAutospacing="0" w:after="0" w:afterAutospacing="0" w:line="360" w:lineRule="auto"/>
        <w:ind w:firstLineChars="200" w:firstLine="480"/>
        <w:rPr>
          <w:rFonts w:cs="FZFSK--GBK1-0"/>
        </w:rPr>
      </w:pPr>
      <w:r w:rsidRPr="001D5E47">
        <w:rPr>
          <w:rFonts w:cs="FZFSK--GBK1-0" w:hint="eastAsia"/>
          <w:bCs/>
        </w:rPr>
        <w:t>三门峡市迎宾花园五期34号、35号楼燃气项目</w:t>
      </w:r>
      <w:r w:rsidRPr="001D5E47">
        <w:rPr>
          <w:rFonts w:cs="FZFSK--GBK1-0" w:hint="eastAsia"/>
        </w:rPr>
        <w:t>的潜在供应商应在三门峡市公共资源交易中心网</w:t>
      </w:r>
      <w:proofErr w:type="gramStart"/>
      <w:r w:rsidRPr="001D5E47">
        <w:rPr>
          <w:rFonts w:cs="FZFSK--GBK1-0" w:hint="eastAsia"/>
        </w:rPr>
        <w:t>获取磋商</w:t>
      </w:r>
      <w:proofErr w:type="gramEnd"/>
      <w:r w:rsidRPr="001D5E47">
        <w:rPr>
          <w:rFonts w:cs="FZFSK--GBK1-0" w:hint="eastAsia"/>
        </w:rPr>
        <w:t>文件，并于2025年</w:t>
      </w:r>
      <w:r w:rsidR="0042493C">
        <w:rPr>
          <w:rFonts w:cs="FZFSK--GBK1-0" w:hint="eastAsia"/>
        </w:rPr>
        <w:t>5</w:t>
      </w:r>
      <w:r w:rsidRPr="001D5E47">
        <w:rPr>
          <w:rFonts w:cs="FZFSK--GBK1-0" w:hint="eastAsia"/>
        </w:rPr>
        <w:t>月</w:t>
      </w:r>
      <w:r w:rsidR="0042493C">
        <w:rPr>
          <w:rFonts w:cs="FZFSK--GBK1-0" w:hint="eastAsia"/>
        </w:rPr>
        <w:t>16</w:t>
      </w:r>
      <w:r w:rsidRPr="001D5E47">
        <w:rPr>
          <w:rFonts w:cs="FZFSK--GBK1-0" w:hint="eastAsia"/>
        </w:rPr>
        <w:t>日</w:t>
      </w:r>
      <w:r w:rsidR="0042493C">
        <w:rPr>
          <w:rFonts w:cs="FZFSK--GBK1-0" w:hint="eastAsia"/>
        </w:rPr>
        <w:t>09</w:t>
      </w:r>
      <w:r w:rsidRPr="001D5E47">
        <w:rPr>
          <w:rFonts w:cs="FZFSK--GBK1-0" w:hint="eastAsia"/>
        </w:rPr>
        <w:t>时</w:t>
      </w:r>
      <w:r w:rsidR="0042493C">
        <w:rPr>
          <w:rFonts w:cs="FZFSK--GBK1-0" w:hint="eastAsia"/>
        </w:rPr>
        <w:t>00</w:t>
      </w:r>
      <w:r w:rsidRPr="001D5E47">
        <w:rPr>
          <w:rFonts w:cs="FZFSK--GBK1-0" w:hint="eastAsia"/>
        </w:rPr>
        <w:t>分（北京时间）前递交响应文件。</w:t>
      </w:r>
    </w:p>
    <w:p w:rsidR="00ED2F79" w:rsidRPr="001D5E47" w:rsidRDefault="006E1038">
      <w:pPr>
        <w:spacing w:line="360" w:lineRule="auto"/>
        <w:ind w:firstLineChars="200" w:firstLine="480"/>
        <w:rPr>
          <w:rFonts w:ascii="宋体" w:hAnsi="宋体" w:cs="FZFSK--GBK1-0"/>
          <w:kern w:val="0"/>
          <w:sz w:val="24"/>
        </w:rPr>
      </w:pPr>
      <w:r w:rsidRPr="001D5E47">
        <w:rPr>
          <w:rFonts w:ascii="宋体" w:hAnsi="宋体" w:cs="FZFSK--GBK1-0" w:hint="eastAsia"/>
          <w:kern w:val="0"/>
          <w:sz w:val="24"/>
        </w:rPr>
        <w:t>一、项目基本情况</w:t>
      </w:r>
    </w:p>
    <w:p w:rsidR="00ED2F79" w:rsidRPr="001D5E47" w:rsidRDefault="006E1038">
      <w:pPr>
        <w:spacing w:line="360" w:lineRule="auto"/>
        <w:ind w:firstLineChars="200" w:firstLine="480"/>
        <w:rPr>
          <w:rFonts w:ascii="宋体"/>
          <w:sz w:val="24"/>
        </w:rPr>
      </w:pPr>
      <w:r w:rsidRPr="001D5E47">
        <w:rPr>
          <w:rFonts w:ascii="宋体" w:hAnsi="宋体" w:cs="FZFSK--GBK1-0" w:hint="eastAsia"/>
          <w:kern w:val="0"/>
          <w:sz w:val="24"/>
        </w:rPr>
        <w:t>1、采购项目名称</w:t>
      </w:r>
      <w:r w:rsidRPr="001D5E47">
        <w:rPr>
          <w:rFonts w:ascii="宋体" w:hAnsi="宋体" w:cs="E-BZ"/>
          <w:kern w:val="0"/>
          <w:sz w:val="24"/>
        </w:rPr>
        <w:t>：</w:t>
      </w:r>
      <w:r w:rsidRPr="001D5E47">
        <w:rPr>
          <w:rFonts w:ascii="宋体" w:hAnsi="宋体" w:cs="宋体" w:hint="eastAsia"/>
          <w:bCs/>
          <w:sz w:val="24"/>
        </w:rPr>
        <w:t>三门峡市迎宾花园五期34号、35号楼燃气项目</w:t>
      </w:r>
    </w:p>
    <w:p w:rsidR="00ED2F79" w:rsidRPr="0042493C" w:rsidRDefault="006E1038" w:rsidP="0042493C">
      <w:pPr>
        <w:spacing w:line="360" w:lineRule="auto"/>
        <w:ind w:firstLineChars="200" w:firstLine="480"/>
        <w:rPr>
          <w:rFonts w:ascii="宋体" w:hAnsi="宋体" w:cs="宋体"/>
          <w:b/>
          <w:bCs/>
          <w:sz w:val="24"/>
        </w:rPr>
      </w:pPr>
      <w:r w:rsidRPr="001D5E47">
        <w:rPr>
          <w:rFonts w:ascii="宋体" w:hAnsi="宋体" w:cs="宋体" w:hint="eastAsia"/>
          <w:sz w:val="24"/>
        </w:rPr>
        <w:t>2、采购项目编号：</w:t>
      </w:r>
      <w:proofErr w:type="gramStart"/>
      <w:r w:rsidR="0042493C" w:rsidRPr="0042493C">
        <w:rPr>
          <w:rFonts w:ascii="宋体" w:hAnsi="宋体" w:cs="宋体" w:hint="eastAsia"/>
          <w:bCs/>
          <w:sz w:val="24"/>
        </w:rPr>
        <w:t>三财竞磋</w:t>
      </w:r>
      <w:proofErr w:type="gramEnd"/>
      <w:r w:rsidR="0042493C" w:rsidRPr="0042493C">
        <w:rPr>
          <w:rFonts w:ascii="宋体" w:hAnsi="宋体" w:cs="宋体" w:hint="eastAsia"/>
          <w:bCs/>
          <w:sz w:val="24"/>
        </w:rPr>
        <w:t>采购-2025-20</w:t>
      </w:r>
      <w:r w:rsidR="006844D1">
        <w:rPr>
          <w:rFonts w:ascii="宋体" w:hAnsi="宋体" w:cs="宋体" w:hint="eastAsia"/>
          <w:bCs/>
          <w:sz w:val="24"/>
        </w:rPr>
        <w:t xml:space="preserve">  </w:t>
      </w:r>
      <w:r w:rsidR="006844D1" w:rsidRPr="006844D1">
        <w:rPr>
          <w:rFonts w:ascii="宋体" w:hAnsi="宋体" w:cs="宋体" w:hint="eastAsia"/>
          <w:bCs/>
          <w:sz w:val="24"/>
        </w:rPr>
        <w:t>SGZ[2025]176-ZC120</w:t>
      </w:r>
    </w:p>
    <w:p w:rsidR="00ED2F79" w:rsidRPr="001D5E47" w:rsidRDefault="006E1038">
      <w:pPr>
        <w:spacing w:line="360" w:lineRule="auto"/>
        <w:ind w:firstLineChars="200" w:firstLine="480"/>
        <w:rPr>
          <w:rFonts w:ascii="宋体" w:hAnsi="宋体" w:cs="FZFSK--GBK1-0"/>
          <w:kern w:val="0"/>
          <w:sz w:val="24"/>
        </w:rPr>
      </w:pPr>
      <w:r w:rsidRPr="001D5E47">
        <w:rPr>
          <w:rFonts w:ascii="宋体" w:hAnsi="宋体" w:cs="FZFSK--GBK1-0" w:hint="eastAsia"/>
          <w:kern w:val="0"/>
          <w:sz w:val="24"/>
        </w:rPr>
        <w:t>3、采购方式：竞争性磋商</w:t>
      </w:r>
    </w:p>
    <w:p w:rsidR="00ED2F79" w:rsidRPr="001D5E47" w:rsidRDefault="006E1038">
      <w:pPr>
        <w:spacing w:line="360" w:lineRule="auto"/>
        <w:ind w:firstLineChars="200" w:firstLine="480"/>
        <w:rPr>
          <w:rFonts w:ascii="宋体" w:hAnsi="宋体" w:cs="FZFSK--GBK1-0"/>
          <w:kern w:val="0"/>
          <w:sz w:val="24"/>
        </w:rPr>
      </w:pPr>
      <w:r w:rsidRPr="001D5E47">
        <w:rPr>
          <w:rFonts w:ascii="宋体" w:hAnsi="宋体" w:cs="FZFSK--GBK1-0" w:hint="eastAsia"/>
          <w:kern w:val="0"/>
          <w:sz w:val="24"/>
        </w:rPr>
        <w:t>4、预算金额：1305788.22元</w:t>
      </w:r>
    </w:p>
    <w:p w:rsidR="00ED2F79" w:rsidRPr="001D5E47" w:rsidRDefault="006E1038">
      <w:pPr>
        <w:spacing w:line="360" w:lineRule="auto"/>
        <w:ind w:firstLineChars="200" w:firstLine="480"/>
        <w:rPr>
          <w:rFonts w:ascii="宋体" w:hAnsi="宋体" w:cs="FZFSK--GBK1-0"/>
          <w:kern w:val="0"/>
          <w:sz w:val="24"/>
        </w:rPr>
      </w:pPr>
      <w:r w:rsidRPr="001D5E47">
        <w:rPr>
          <w:rFonts w:ascii="宋体" w:hAnsi="宋体" w:cs="FZFSK--GBK1-0" w:hint="eastAsia"/>
          <w:kern w:val="0"/>
          <w:sz w:val="24"/>
        </w:rPr>
        <w:t>最高限价：元</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026"/>
        <w:gridCol w:w="3510"/>
        <w:gridCol w:w="1735"/>
        <w:gridCol w:w="2268"/>
      </w:tblGrid>
      <w:tr w:rsidR="00ED2F79" w:rsidRPr="001D5E47">
        <w:trPr>
          <w:trHeight w:val="588"/>
        </w:trPr>
        <w:tc>
          <w:tcPr>
            <w:tcW w:w="817" w:type="dxa"/>
            <w:vAlign w:val="center"/>
          </w:tcPr>
          <w:p w:rsidR="00ED2F79" w:rsidRPr="001D5E47" w:rsidRDefault="006E1038">
            <w:pPr>
              <w:autoSpaceDE w:val="0"/>
              <w:autoSpaceDN w:val="0"/>
              <w:adjustRightInd w:val="0"/>
              <w:jc w:val="center"/>
              <w:rPr>
                <w:rFonts w:ascii="宋体" w:hAnsi="宋体" w:cs="FZFSK--GBK1-0"/>
                <w:kern w:val="0"/>
                <w:sz w:val="24"/>
              </w:rPr>
            </w:pPr>
            <w:r w:rsidRPr="001D5E47">
              <w:rPr>
                <w:rFonts w:ascii="宋体" w:hAnsi="宋体" w:cs="FZFSK--GBK1-0" w:hint="eastAsia"/>
                <w:kern w:val="0"/>
                <w:sz w:val="24"/>
              </w:rPr>
              <w:t>序号</w:t>
            </w:r>
          </w:p>
        </w:tc>
        <w:tc>
          <w:tcPr>
            <w:tcW w:w="1026" w:type="dxa"/>
            <w:vAlign w:val="center"/>
          </w:tcPr>
          <w:p w:rsidR="00ED2F79" w:rsidRPr="001D5E47" w:rsidRDefault="006E1038">
            <w:pPr>
              <w:autoSpaceDE w:val="0"/>
              <w:autoSpaceDN w:val="0"/>
              <w:adjustRightInd w:val="0"/>
              <w:jc w:val="center"/>
              <w:rPr>
                <w:rFonts w:ascii="宋体" w:hAnsi="宋体" w:cs="FZFSK--GBK1-0"/>
                <w:kern w:val="0"/>
                <w:sz w:val="24"/>
              </w:rPr>
            </w:pPr>
            <w:proofErr w:type="gramStart"/>
            <w:r w:rsidRPr="001D5E47">
              <w:rPr>
                <w:rFonts w:ascii="宋体" w:hAnsi="宋体" w:cs="FZFSK--GBK1-0" w:hint="eastAsia"/>
                <w:kern w:val="0"/>
                <w:sz w:val="24"/>
              </w:rPr>
              <w:t>包号</w:t>
            </w:r>
            <w:proofErr w:type="gramEnd"/>
          </w:p>
        </w:tc>
        <w:tc>
          <w:tcPr>
            <w:tcW w:w="3510" w:type="dxa"/>
            <w:vAlign w:val="center"/>
          </w:tcPr>
          <w:p w:rsidR="00ED2F79" w:rsidRPr="001D5E47" w:rsidRDefault="006E1038">
            <w:pPr>
              <w:autoSpaceDE w:val="0"/>
              <w:autoSpaceDN w:val="0"/>
              <w:adjustRightInd w:val="0"/>
              <w:jc w:val="center"/>
              <w:rPr>
                <w:rFonts w:ascii="宋体" w:hAnsi="宋体" w:cs="FZFSK--GBK1-0"/>
                <w:kern w:val="0"/>
                <w:sz w:val="24"/>
              </w:rPr>
            </w:pPr>
            <w:r w:rsidRPr="001D5E47">
              <w:rPr>
                <w:rFonts w:ascii="宋体" w:hAnsi="宋体" w:cs="FZFSK--GBK1-0" w:hint="eastAsia"/>
                <w:kern w:val="0"/>
                <w:sz w:val="24"/>
              </w:rPr>
              <w:t>包名称</w:t>
            </w:r>
          </w:p>
        </w:tc>
        <w:tc>
          <w:tcPr>
            <w:tcW w:w="1735" w:type="dxa"/>
            <w:vAlign w:val="center"/>
          </w:tcPr>
          <w:p w:rsidR="00ED2F79" w:rsidRPr="001D5E47" w:rsidRDefault="006E1038">
            <w:pPr>
              <w:jc w:val="center"/>
              <w:rPr>
                <w:rFonts w:ascii="宋体" w:hAnsi="宋体" w:cs="FZFSK--GBK1-0"/>
                <w:kern w:val="0"/>
                <w:sz w:val="24"/>
              </w:rPr>
            </w:pPr>
            <w:r w:rsidRPr="001D5E47">
              <w:rPr>
                <w:rFonts w:ascii="宋体" w:hAnsi="宋体" w:cs="FZFSK--GBK1-0" w:hint="eastAsia"/>
                <w:kern w:val="0"/>
                <w:sz w:val="24"/>
              </w:rPr>
              <w:t>包预算（元）</w:t>
            </w:r>
          </w:p>
        </w:tc>
        <w:tc>
          <w:tcPr>
            <w:tcW w:w="2268" w:type="dxa"/>
            <w:vAlign w:val="center"/>
          </w:tcPr>
          <w:p w:rsidR="00ED2F79" w:rsidRPr="001D5E47" w:rsidRDefault="006E1038">
            <w:pPr>
              <w:jc w:val="center"/>
              <w:rPr>
                <w:rFonts w:ascii="宋体" w:hAnsi="宋体" w:cs="FZFSK--GBK1-0"/>
                <w:kern w:val="0"/>
                <w:sz w:val="24"/>
              </w:rPr>
            </w:pPr>
            <w:proofErr w:type="gramStart"/>
            <w:r w:rsidRPr="001D5E47">
              <w:rPr>
                <w:rFonts w:ascii="宋体" w:hAnsi="宋体" w:cs="FZFSK--GBK1-0" w:hint="eastAsia"/>
                <w:kern w:val="0"/>
                <w:sz w:val="24"/>
              </w:rPr>
              <w:t>包最高</w:t>
            </w:r>
            <w:proofErr w:type="gramEnd"/>
            <w:r w:rsidRPr="001D5E47">
              <w:rPr>
                <w:rFonts w:ascii="宋体" w:hAnsi="宋体" w:cs="FZFSK--GBK1-0" w:hint="eastAsia"/>
                <w:kern w:val="0"/>
                <w:sz w:val="24"/>
              </w:rPr>
              <w:t>限价（元）</w:t>
            </w:r>
          </w:p>
        </w:tc>
      </w:tr>
      <w:tr w:rsidR="00ED2F79" w:rsidRPr="001D5E47">
        <w:tc>
          <w:tcPr>
            <w:tcW w:w="817" w:type="dxa"/>
            <w:vAlign w:val="center"/>
          </w:tcPr>
          <w:p w:rsidR="00ED2F79" w:rsidRPr="001D5E47" w:rsidRDefault="006E1038">
            <w:pPr>
              <w:autoSpaceDE w:val="0"/>
              <w:autoSpaceDN w:val="0"/>
              <w:adjustRightInd w:val="0"/>
              <w:spacing w:line="500" w:lineRule="exact"/>
              <w:jc w:val="center"/>
              <w:rPr>
                <w:rFonts w:ascii="宋体" w:hAnsi="宋体" w:cs="E-BZ"/>
                <w:kern w:val="0"/>
                <w:sz w:val="24"/>
              </w:rPr>
            </w:pPr>
            <w:r w:rsidRPr="001D5E47">
              <w:rPr>
                <w:rFonts w:ascii="宋体" w:hAnsi="宋体" w:cs="E-BZ" w:hint="eastAsia"/>
                <w:kern w:val="0"/>
                <w:sz w:val="24"/>
              </w:rPr>
              <w:t>1</w:t>
            </w:r>
          </w:p>
        </w:tc>
        <w:tc>
          <w:tcPr>
            <w:tcW w:w="1026" w:type="dxa"/>
            <w:vAlign w:val="center"/>
          </w:tcPr>
          <w:p w:rsidR="00ED2F79" w:rsidRPr="001D5E47" w:rsidRDefault="006E1038">
            <w:pPr>
              <w:autoSpaceDE w:val="0"/>
              <w:autoSpaceDN w:val="0"/>
              <w:adjustRightInd w:val="0"/>
              <w:spacing w:line="500" w:lineRule="exact"/>
              <w:jc w:val="center"/>
              <w:rPr>
                <w:rFonts w:ascii="宋体" w:hAnsi="宋体" w:cs="E-BZ"/>
                <w:kern w:val="0"/>
                <w:sz w:val="24"/>
              </w:rPr>
            </w:pPr>
            <w:r w:rsidRPr="001D5E47">
              <w:rPr>
                <w:rFonts w:ascii="宋体" w:hAnsi="宋体" w:cs="E-BZ" w:hint="eastAsia"/>
                <w:kern w:val="0"/>
                <w:sz w:val="24"/>
              </w:rPr>
              <w:t>1</w:t>
            </w:r>
          </w:p>
        </w:tc>
        <w:tc>
          <w:tcPr>
            <w:tcW w:w="3510" w:type="dxa"/>
            <w:vAlign w:val="center"/>
          </w:tcPr>
          <w:p w:rsidR="00ED2F79" w:rsidRPr="001D5E47" w:rsidRDefault="006E1038">
            <w:pPr>
              <w:autoSpaceDE w:val="0"/>
              <w:autoSpaceDN w:val="0"/>
              <w:adjustRightInd w:val="0"/>
              <w:spacing w:line="500" w:lineRule="exact"/>
              <w:jc w:val="center"/>
              <w:rPr>
                <w:rFonts w:ascii="宋体" w:hAnsi="宋体" w:cs="宋体"/>
                <w:sz w:val="24"/>
              </w:rPr>
            </w:pPr>
            <w:r w:rsidRPr="001D5E47">
              <w:rPr>
                <w:rFonts w:ascii="宋体" w:hAnsi="宋体" w:cs="宋体" w:hint="eastAsia"/>
                <w:bCs/>
                <w:sz w:val="24"/>
              </w:rPr>
              <w:t>三门峡市迎宾花园五期34号、35号楼燃气项目</w:t>
            </w:r>
          </w:p>
        </w:tc>
        <w:tc>
          <w:tcPr>
            <w:tcW w:w="1735" w:type="dxa"/>
            <w:vAlign w:val="center"/>
          </w:tcPr>
          <w:p w:rsidR="00ED2F79" w:rsidRPr="001D5E47" w:rsidRDefault="006E1038">
            <w:pPr>
              <w:autoSpaceDE w:val="0"/>
              <w:autoSpaceDN w:val="0"/>
              <w:adjustRightInd w:val="0"/>
              <w:spacing w:line="500" w:lineRule="exact"/>
              <w:jc w:val="center"/>
              <w:rPr>
                <w:rFonts w:ascii="宋体" w:hAnsi="宋体" w:cs="宋体"/>
                <w:sz w:val="24"/>
              </w:rPr>
            </w:pPr>
            <w:r w:rsidRPr="001D5E47">
              <w:rPr>
                <w:rFonts w:ascii="宋体" w:hAnsi="宋体" w:cs="宋体" w:hint="eastAsia"/>
                <w:sz w:val="24"/>
              </w:rPr>
              <w:t>1305788.32</w:t>
            </w:r>
          </w:p>
        </w:tc>
        <w:tc>
          <w:tcPr>
            <w:tcW w:w="2268" w:type="dxa"/>
            <w:vAlign w:val="center"/>
          </w:tcPr>
          <w:p w:rsidR="00ED2F79" w:rsidRPr="001D5E47" w:rsidRDefault="006E1038">
            <w:pPr>
              <w:autoSpaceDE w:val="0"/>
              <w:autoSpaceDN w:val="0"/>
              <w:adjustRightInd w:val="0"/>
              <w:spacing w:line="500" w:lineRule="exact"/>
              <w:rPr>
                <w:rFonts w:ascii="宋体" w:hAnsi="宋体" w:cs="宋体"/>
                <w:sz w:val="24"/>
              </w:rPr>
            </w:pPr>
            <w:r w:rsidRPr="001D5E47">
              <w:rPr>
                <w:rFonts w:ascii="宋体" w:hAnsi="宋体" w:cs="宋体" w:hint="eastAsia"/>
                <w:sz w:val="24"/>
              </w:rPr>
              <w:t>1305788.32</w:t>
            </w:r>
          </w:p>
        </w:tc>
      </w:tr>
    </w:tbl>
    <w:p w:rsidR="00ED2F79" w:rsidRPr="001D5E47" w:rsidRDefault="006E1038">
      <w:pPr>
        <w:autoSpaceDE w:val="0"/>
        <w:autoSpaceDN w:val="0"/>
        <w:adjustRightInd w:val="0"/>
        <w:spacing w:line="360" w:lineRule="auto"/>
        <w:ind w:firstLineChars="200" w:firstLine="480"/>
        <w:jc w:val="left"/>
        <w:rPr>
          <w:rFonts w:ascii="宋体" w:hAnsi="宋体" w:cs="宋体"/>
          <w:sz w:val="24"/>
        </w:rPr>
      </w:pPr>
      <w:r w:rsidRPr="001D5E47">
        <w:rPr>
          <w:rFonts w:ascii="宋体" w:hAnsi="宋体" w:cs="宋体" w:hint="eastAsia"/>
          <w:sz w:val="24"/>
        </w:rPr>
        <w:t>5、采购需求（包括但不限于标的</w:t>
      </w:r>
      <w:proofErr w:type="gramStart"/>
      <w:r w:rsidRPr="001D5E47">
        <w:rPr>
          <w:rFonts w:ascii="宋体" w:hAnsi="宋体" w:cs="宋体" w:hint="eastAsia"/>
          <w:sz w:val="24"/>
        </w:rPr>
        <w:t>的</w:t>
      </w:r>
      <w:proofErr w:type="gramEnd"/>
      <w:r w:rsidRPr="001D5E47">
        <w:rPr>
          <w:rFonts w:ascii="宋体" w:hAnsi="宋体" w:cs="宋体" w:hint="eastAsia"/>
          <w:sz w:val="24"/>
        </w:rPr>
        <w:t>名称、数量、简要技术需求或服务要求等）</w:t>
      </w:r>
    </w:p>
    <w:p w:rsidR="00ED2F79" w:rsidRPr="001D5E47" w:rsidRDefault="006E1038">
      <w:pPr>
        <w:autoSpaceDE w:val="0"/>
        <w:autoSpaceDN w:val="0"/>
        <w:adjustRightInd w:val="0"/>
        <w:spacing w:line="360" w:lineRule="auto"/>
        <w:ind w:firstLineChars="200" w:firstLine="480"/>
        <w:jc w:val="left"/>
        <w:rPr>
          <w:rFonts w:ascii="宋体" w:hAnsi="宋体" w:cs="宋体"/>
          <w:sz w:val="24"/>
        </w:rPr>
      </w:pPr>
      <w:r w:rsidRPr="001D5E47">
        <w:rPr>
          <w:rFonts w:ascii="宋体" w:hAnsi="宋体" w:cs="宋体" w:hint="eastAsia"/>
          <w:sz w:val="24"/>
        </w:rPr>
        <w:t>（1）项目概况：三门峡市迎宾花园五期34号、35号楼燃气项目位于三门峡市银昌路迎宾花园小区内。主要建设内容包括34号、35号楼燃气项目和34号、35号楼引入中压燃气管道项目设计图纸的全部内容。</w:t>
      </w:r>
    </w:p>
    <w:p w:rsidR="00ED2F79" w:rsidRPr="001D5E47" w:rsidRDefault="006E1038">
      <w:pPr>
        <w:autoSpaceDE w:val="0"/>
        <w:autoSpaceDN w:val="0"/>
        <w:adjustRightInd w:val="0"/>
        <w:spacing w:line="360" w:lineRule="auto"/>
        <w:ind w:firstLineChars="200" w:firstLine="480"/>
        <w:jc w:val="left"/>
        <w:rPr>
          <w:rFonts w:ascii="宋体" w:hAnsi="宋体" w:cs="宋体"/>
          <w:sz w:val="24"/>
        </w:rPr>
      </w:pPr>
      <w:r w:rsidRPr="001D5E47">
        <w:rPr>
          <w:rFonts w:ascii="宋体" w:hAnsi="宋体" w:cs="宋体" w:hint="eastAsia"/>
          <w:sz w:val="24"/>
        </w:rPr>
        <w:t>（2）采购范围：磋商文件、图纸、工程量清单所包含的全部内容；</w:t>
      </w:r>
    </w:p>
    <w:p w:rsidR="00ED2F79" w:rsidRPr="001D5E47" w:rsidRDefault="006E1038">
      <w:pPr>
        <w:autoSpaceDE w:val="0"/>
        <w:autoSpaceDN w:val="0"/>
        <w:adjustRightInd w:val="0"/>
        <w:spacing w:line="360" w:lineRule="auto"/>
        <w:ind w:firstLineChars="200" w:firstLine="480"/>
        <w:jc w:val="left"/>
        <w:rPr>
          <w:rFonts w:ascii="宋体" w:hAnsi="宋体" w:cs="宋体"/>
          <w:sz w:val="24"/>
        </w:rPr>
      </w:pPr>
      <w:r w:rsidRPr="001D5E47">
        <w:rPr>
          <w:rFonts w:ascii="宋体" w:hAnsi="宋体" w:cs="宋体" w:hint="eastAsia"/>
          <w:sz w:val="24"/>
        </w:rPr>
        <w:t>（3）资金来源：财政资金；</w:t>
      </w:r>
    </w:p>
    <w:p w:rsidR="00ED2F79" w:rsidRPr="001D5E47" w:rsidRDefault="006E1038">
      <w:pPr>
        <w:autoSpaceDE w:val="0"/>
        <w:autoSpaceDN w:val="0"/>
        <w:adjustRightInd w:val="0"/>
        <w:spacing w:line="360" w:lineRule="auto"/>
        <w:ind w:firstLineChars="200" w:firstLine="480"/>
        <w:jc w:val="left"/>
        <w:rPr>
          <w:rFonts w:ascii="宋体" w:hAnsi="宋体" w:cs="宋体"/>
          <w:sz w:val="24"/>
        </w:rPr>
      </w:pPr>
      <w:r w:rsidRPr="001D5E47">
        <w:rPr>
          <w:rFonts w:ascii="宋体" w:hAnsi="宋体" w:cs="宋体" w:hint="eastAsia"/>
          <w:sz w:val="24"/>
        </w:rPr>
        <w:t>（4）计划工期：自合同签订之日起120日历天</w:t>
      </w:r>
    </w:p>
    <w:p w:rsidR="00ED2F79" w:rsidRPr="001D5E47" w:rsidRDefault="006E1038">
      <w:pPr>
        <w:autoSpaceDE w:val="0"/>
        <w:autoSpaceDN w:val="0"/>
        <w:adjustRightInd w:val="0"/>
        <w:spacing w:line="360" w:lineRule="auto"/>
        <w:ind w:firstLineChars="200" w:firstLine="480"/>
        <w:jc w:val="left"/>
        <w:rPr>
          <w:rFonts w:ascii="宋体" w:hAnsi="宋体" w:cs="FZFSK--GBK1-0"/>
          <w:kern w:val="0"/>
          <w:sz w:val="24"/>
        </w:rPr>
      </w:pPr>
      <w:r w:rsidRPr="001D5E47">
        <w:rPr>
          <w:rFonts w:ascii="宋体" w:hAnsi="宋体" w:cs="FZFSK--GBK1-0" w:hint="eastAsia"/>
          <w:kern w:val="0"/>
          <w:sz w:val="24"/>
        </w:rPr>
        <w:t>（5）质量标准：达到国家现行工程施工质量验收规范合格标准</w:t>
      </w:r>
    </w:p>
    <w:p w:rsidR="00ED2F79" w:rsidRPr="001D5E47" w:rsidRDefault="006E1038">
      <w:pPr>
        <w:autoSpaceDE w:val="0"/>
        <w:autoSpaceDN w:val="0"/>
        <w:adjustRightInd w:val="0"/>
        <w:spacing w:line="360" w:lineRule="auto"/>
        <w:ind w:firstLineChars="200" w:firstLine="480"/>
        <w:jc w:val="left"/>
        <w:rPr>
          <w:rFonts w:ascii="宋体" w:hAnsi="宋体" w:cs="FZFSK--GBK1-0"/>
          <w:kern w:val="0"/>
          <w:sz w:val="24"/>
        </w:rPr>
      </w:pPr>
      <w:r w:rsidRPr="001D5E47">
        <w:rPr>
          <w:rFonts w:ascii="宋体" w:hAnsi="宋体" w:cs="宋体" w:hint="eastAsia"/>
          <w:sz w:val="24"/>
        </w:rPr>
        <w:t>6、合同履行期限：</w:t>
      </w:r>
      <w:r w:rsidRPr="001D5E47">
        <w:rPr>
          <w:rFonts w:ascii="宋体" w:hAnsi="宋体" w:cs="FZFSK--GBK1-0" w:hint="eastAsia"/>
          <w:kern w:val="0"/>
          <w:sz w:val="24"/>
        </w:rPr>
        <w:t>按合同约定执行</w:t>
      </w:r>
    </w:p>
    <w:p w:rsidR="00ED2F79" w:rsidRPr="001D5E47" w:rsidRDefault="006E1038">
      <w:pPr>
        <w:autoSpaceDE w:val="0"/>
        <w:autoSpaceDN w:val="0"/>
        <w:adjustRightInd w:val="0"/>
        <w:spacing w:line="360" w:lineRule="auto"/>
        <w:ind w:firstLineChars="200" w:firstLine="480"/>
        <w:jc w:val="left"/>
        <w:rPr>
          <w:rFonts w:ascii="宋体" w:hAnsi="宋体" w:cs="宋体"/>
          <w:sz w:val="24"/>
        </w:rPr>
      </w:pPr>
      <w:r w:rsidRPr="001D5E47">
        <w:rPr>
          <w:rFonts w:ascii="宋体" w:hAnsi="宋体" w:cs="宋体" w:hint="eastAsia"/>
          <w:sz w:val="24"/>
        </w:rPr>
        <w:t>7、本项目是否接受联合体投标：</w:t>
      </w:r>
      <w:proofErr w:type="gramStart"/>
      <w:r w:rsidRPr="001D5E47">
        <w:rPr>
          <w:rFonts w:ascii="宋体" w:hAnsi="宋体" w:cs="宋体" w:hint="eastAsia"/>
          <w:sz w:val="24"/>
        </w:rPr>
        <w:t>否</w:t>
      </w:r>
      <w:proofErr w:type="gramEnd"/>
    </w:p>
    <w:p w:rsidR="00ED2F79" w:rsidRPr="001D5E47" w:rsidRDefault="006E1038">
      <w:pPr>
        <w:autoSpaceDE w:val="0"/>
        <w:autoSpaceDN w:val="0"/>
        <w:adjustRightInd w:val="0"/>
        <w:spacing w:line="360" w:lineRule="auto"/>
        <w:ind w:firstLineChars="200" w:firstLine="480"/>
        <w:jc w:val="left"/>
        <w:rPr>
          <w:rFonts w:ascii="宋体" w:hAnsi="宋体" w:cs="宋体"/>
          <w:sz w:val="24"/>
        </w:rPr>
      </w:pPr>
      <w:r w:rsidRPr="001D5E47">
        <w:rPr>
          <w:rFonts w:ascii="宋体" w:hAnsi="宋体" w:cs="宋体" w:hint="eastAsia"/>
          <w:sz w:val="24"/>
        </w:rPr>
        <w:t>8、是否接受进口产品：</w:t>
      </w:r>
      <w:proofErr w:type="gramStart"/>
      <w:r w:rsidRPr="001D5E47">
        <w:rPr>
          <w:rFonts w:ascii="宋体" w:hAnsi="宋体" w:cs="宋体" w:hint="eastAsia"/>
          <w:sz w:val="24"/>
        </w:rPr>
        <w:t>否</w:t>
      </w:r>
      <w:proofErr w:type="gramEnd"/>
    </w:p>
    <w:p w:rsidR="00ED2F79" w:rsidRPr="001D5E47" w:rsidRDefault="006E1038">
      <w:pPr>
        <w:autoSpaceDE w:val="0"/>
        <w:autoSpaceDN w:val="0"/>
        <w:adjustRightInd w:val="0"/>
        <w:spacing w:line="360" w:lineRule="auto"/>
        <w:ind w:firstLineChars="200" w:firstLine="480"/>
        <w:jc w:val="left"/>
        <w:rPr>
          <w:rFonts w:ascii="宋体" w:hAnsi="宋体" w:cs="FZFSK--GBK1-0"/>
          <w:kern w:val="0"/>
          <w:sz w:val="24"/>
        </w:rPr>
      </w:pPr>
      <w:r w:rsidRPr="001D5E47">
        <w:rPr>
          <w:rFonts w:ascii="宋体" w:hAnsi="宋体" w:cs="宋体" w:hint="eastAsia"/>
          <w:sz w:val="24"/>
        </w:rPr>
        <w:t>9、是否专门面向中小企业：</w:t>
      </w:r>
      <w:proofErr w:type="gramStart"/>
      <w:r w:rsidRPr="001D5E47">
        <w:rPr>
          <w:rFonts w:ascii="宋体" w:hAnsi="宋体" w:cs="宋体" w:hint="eastAsia"/>
          <w:sz w:val="24"/>
        </w:rPr>
        <w:t>否</w:t>
      </w:r>
      <w:proofErr w:type="gramEnd"/>
    </w:p>
    <w:p w:rsidR="00ED2F79" w:rsidRPr="001D5E47" w:rsidRDefault="006E1038">
      <w:pPr>
        <w:autoSpaceDE w:val="0"/>
        <w:autoSpaceDN w:val="0"/>
        <w:adjustRightInd w:val="0"/>
        <w:spacing w:line="360" w:lineRule="auto"/>
        <w:ind w:firstLineChars="200" w:firstLine="480"/>
        <w:jc w:val="left"/>
        <w:rPr>
          <w:rFonts w:ascii="宋体" w:hAnsi="宋体" w:cs="宋体"/>
          <w:sz w:val="24"/>
        </w:rPr>
      </w:pPr>
      <w:r w:rsidRPr="001D5E47">
        <w:rPr>
          <w:rFonts w:ascii="宋体" w:hAnsi="宋体" w:cs="宋体"/>
          <w:sz w:val="24"/>
        </w:rPr>
        <w:tab/>
      </w:r>
      <w:r w:rsidRPr="001D5E47">
        <w:rPr>
          <w:rFonts w:ascii="宋体" w:hAnsi="宋体" w:cs="宋体" w:hint="eastAsia"/>
          <w:sz w:val="24"/>
        </w:rPr>
        <w:t>二、供应商资格条件：</w:t>
      </w:r>
    </w:p>
    <w:p w:rsidR="00ED2F79" w:rsidRPr="001D5E47" w:rsidRDefault="006E1038">
      <w:pPr>
        <w:spacing w:line="360" w:lineRule="auto"/>
        <w:ind w:firstLineChars="200" w:firstLine="480"/>
        <w:rPr>
          <w:rFonts w:ascii="宋体" w:hAnsi="宋体" w:cs="宋体"/>
          <w:sz w:val="24"/>
        </w:rPr>
      </w:pPr>
      <w:r w:rsidRPr="001D5E47">
        <w:rPr>
          <w:rFonts w:ascii="宋体" w:hAnsi="宋体" w:cs="宋体" w:hint="eastAsia"/>
          <w:sz w:val="24"/>
        </w:rPr>
        <w:lastRenderedPageBreak/>
        <w:t>1、满足《中华人民共和国政府采购法》第二十二条规定；</w:t>
      </w:r>
    </w:p>
    <w:p w:rsidR="00ED2F79" w:rsidRPr="001D5E47" w:rsidRDefault="006E1038">
      <w:pPr>
        <w:spacing w:line="360" w:lineRule="auto"/>
        <w:ind w:firstLineChars="200" w:firstLine="480"/>
        <w:rPr>
          <w:rFonts w:ascii="宋体" w:hAnsi="宋体" w:cs="宋体"/>
          <w:sz w:val="24"/>
        </w:rPr>
      </w:pPr>
      <w:r w:rsidRPr="001D5E47">
        <w:rPr>
          <w:rFonts w:ascii="宋体" w:hAnsi="宋体" w:cs="宋体" w:hint="eastAsia"/>
          <w:sz w:val="24"/>
        </w:rPr>
        <w:t>2、落实政府采购政策满足的资格要求：本项目执行促进中小型企业发展政策（监狱企业、残疾人福利性企业视同小微企业）、优先采购节能环保产品等政府采购政策。</w:t>
      </w:r>
    </w:p>
    <w:p w:rsidR="00ED2F79" w:rsidRPr="001D5E47" w:rsidRDefault="006E1038">
      <w:pPr>
        <w:spacing w:line="360" w:lineRule="auto"/>
        <w:ind w:firstLineChars="200" w:firstLine="480"/>
        <w:rPr>
          <w:rFonts w:ascii="宋体" w:hAnsi="宋体" w:cs="宋体"/>
          <w:sz w:val="24"/>
        </w:rPr>
      </w:pPr>
      <w:r w:rsidRPr="001D5E47">
        <w:rPr>
          <w:rFonts w:ascii="宋体" w:hAnsi="宋体" w:cs="宋体" w:hint="eastAsia"/>
          <w:sz w:val="24"/>
        </w:rPr>
        <w:t>3、本项目的特定资格要求</w:t>
      </w:r>
    </w:p>
    <w:p w:rsidR="00ED2F79" w:rsidRPr="001D5E47" w:rsidRDefault="006E1038">
      <w:pPr>
        <w:spacing w:line="360" w:lineRule="auto"/>
        <w:ind w:firstLineChars="200" w:firstLine="480"/>
        <w:rPr>
          <w:rFonts w:ascii="宋体" w:hAnsi="宋体" w:cs="宋体"/>
          <w:sz w:val="24"/>
        </w:rPr>
      </w:pPr>
      <w:r w:rsidRPr="001D5E47">
        <w:rPr>
          <w:rFonts w:ascii="宋体" w:hAnsi="宋体" w:cs="宋体" w:hint="eastAsia"/>
          <w:sz w:val="24"/>
        </w:rPr>
        <w:t>（1）供应商须具备独立法人资格，具有有效的营业执照；</w:t>
      </w:r>
    </w:p>
    <w:p w:rsidR="00ED2F79" w:rsidRPr="001D5E47" w:rsidRDefault="006E1038">
      <w:pPr>
        <w:spacing w:line="360" w:lineRule="auto"/>
        <w:ind w:firstLineChars="200" w:firstLine="480"/>
        <w:rPr>
          <w:rFonts w:ascii="宋体" w:hAnsi="宋体" w:cs="宋体"/>
          <w:sz w:val="24"/>
        </w:rPr>
      </w:pPr>
      <w:r w:rsidRPr="001D5E47">
        <w:rPr>
          <w:rFonts w:ascii="宋体" w:hAnsi="宋体" w:cs="宋体" w:hint="eastAsia"/>
          <w:sz w:val="24"/>
        </w:rPr>
        <w:t>（2）供应商须具有建设行政主管部门核发的市政公用工程施工总承包叁级及以上资质（有效期内的），且须同时具有特种设备安装改造维修许可证或特种设备生产许可证（压力管道）GB1级；具有有效的企业安全生产许可证，并在人员、设备、资金等方面具有相应的施工能力（提供承诺书，格式自拟）</w:t>
      </w:r>
    </w:p>
    <w:p w:rsidR="00ED2F79" w:rsidRPr="001D5E47" w:rsidRDefault="006E1038">
      <w:pPr>
        <w:spacing w:line="360" w:lineRule="auto"/>
        <w:ind w:firstLineChars="200" w:firstLine="480"/>
        <w:rPr>
          <w:rFonts w:ascii="宋体" w:hAnsi="宋体" w:cs="宋体"/>
          <w:sz w:val="24"/>
        </w:rPr>
      </w:pPr>
      <w:r w:rsidRPr="001D5E47">
        <w:rPr>
          <w:rFonts w:ascii="宋体" w:hAnsi="宋体" w:cs="宋体" w:hint="eastAsia"/>
          <w:sz w:val="24"/>
        </w:rPr>
        <w:t>（3）拟派项目经理须具有市政公用工程专业二级及以上注册建造师证书、具有有效的安全生产考核合格证（B类），在本单位缴纳养老保险（须提供2025年截止开标时间前缴纳的任意1月养老保险）并出具无在建工程承诺书；</w:t>
      </w:r>
    </w:p>
    <w:p w:rsidR="00ED2F79" w:rsidRPr="001D5E47" w:rsidRDefault="006E1038">
      <w:pPr>
        <w:spacing w:line="360" w:lineRule="auto"/>
        <w:ind w:firstLineChars="200" w:firstLine="480"/>
        <w:rPr>
          <w:rFonts w:ascii="宋体" w:hAnsi="宋体" w:cs="宋体"/>
          <w:sz w:val="24"/>
        </w:rPr>
      </w:pPr>
      <w:r w:rsidRPr="001D5E47">
        <w:rPr>
          <w:rFonts w:ascii="宋体" w:hAnsi="宋体" w:cs="宋体" w:hint="eastAsia"/>
          <w:sz w:val="24"/>
        </w:rPr>
        <w:t>（4）供应商须自行出具本企业</w:t>
      </w:r>
      <w:proofErr w:type="gramStart"/>
      <w:r w:rsidRPr="001D5E47">
        <w:rPr>
          <w:rFonts w:ascii="宋体" w:hAnsi="宋体" w:cs="宋体" w:hint="eastAsia"/>
          <w:sz w:val="24"/>
        </w:rPr>
        <w:t>无商业</w:t>
      </w:r>
      <w:proofErr w:type="gramEnd"/>
      <w:r w:rsidRPr="001D5E47">
        <w:rPr>
          <w:rFonts w:ascii="宋体" w:hAnsi="宋体" w:cs="宋体" w:hint="eastAsia"/>
          <w:sz w:val="24"/>
        </w:rPr>
        <w:t>贿赂和不正当竞争行为承诺书</w:t>
      </w:r>
    </w:p>
    <w:p w:rsidR="00ED2F79" w:rsidRPr="001D5E47" w:rsidRDefault="006E1038">
      <w:pPr>
        <w:spacing w:line="360" w:lineRule="auto"/>
        <w:ind w:firstLineChars="200" w:firstLine="480"/>
        <w:rPr>
          <w:rFonts w:ascii="宋体" w:hAnsi="宋体" w:cs="宋体"/>
          <w:sz w:val="24"/>
        </w:rPr>
      </w:pPr>
      <w:r w:rsidRPr="001D5E47">
        <w:rPr>
          <w:rFonts w:ascii="宋体" w:hAnsi="宋体" w:cs="宋体" w:hint="eastAsia"/>
          <w:sz w:val="24"/>
        </w:rPr>
        <w:t>（5）根据《关于在政府采购活动中查询及使用信用记录有关问题的通知》(财库[2016]125号)和</w:t>
      </w:r>
      <w:proofErr w:type="gramStart"/>
      <w:r w:rsidRPr="001D5E47">
        <w:rPr>
          <w:rFonts w:ascii="宋体" w:hAnsi="宋体" w:cs="宋体" w:hint="eastAsia"/>
          <w:sz w:val="24"/>
        </w:rPr>
        <w:t>豫财</w:t>
      </w:r>
      <w:proofErr w:type="gramEnd"/>
      <w:r w:rsidRPr="001D5E47">
        <w:rPr>
          <w:rFonts w:ascii="宋体" w:hAnsi="宋体" w:cs="宋体" w:hint="eastAsia"/>
          <w:sz w:val="24"/>
        </w:rPr>
        <w:t>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roofErr w:type="gramStart"/>
      <w:r w:rsidRPr="001D5E47">
        <w:rPr>
          <w:rFonts w:ascii="宋体" w:hAnsi="宋体" w:cs="宋体" w:hint="eastAsia"/>
          <w:sz w:val="24"/>
        </w:rPr>
        <w:t>截图要显示</w:t>
      </w:r>
      <w:proofErr w:type="gramEnd"/>
      <w:r w:rsidRPr="001D5E47">
        <w:rPr>
          <w:rFonts w:ascii="宋体" w:hAnsi="宋体" w:cs="宋体" w:hint="eastAsia"/>
          <w:sz w:val="24"/>
        </w:rPr>
        <w:t>查询时间，查询时间自本公告发布之日起；</w:t>
      </w:r>
    </w:p>
    <w:p w:rsidR="00ED2F79" w:rsidRPr="001D5E47" w:rsidRDefault="006E1038">
      <w:pPr>
        <w:spacing w:line="360" w:lineRule="auto"/>
        <w:ind w:firstLineChars="200" w:firstLine="480"/>
        <w:rPr>
          <w:rFonts w:ascii="宋体"/>
          <w:sz w:val="24"/>
        </w:rPr>
      </w:pPr>
      <w:r w:rsidRPr="001D5E47">
        <w:rPr>
          <w:rFonts w:ascii="宋体" w:hAnsi="宋体" w:cs="宋体" w:hint="eastAsia"/>
          <w:sz w:val="24"/>
        </w:rPr>
        <w:t>（6）本项目不接受联合体磋商。</w:t>
      </w:r>
    </w:p>
    <w:p w:rsidR="00ED2F79" w:rsidRPr="001D5E47" w:rsidRDefault="006E1038">
      <w:pPr>
        <w:spacing w:line="360" w:lineRule="auto"/>
        <w:ind w:firstLineChars="200" w:firstLine="480"/>
        <w:rPr>
          <w:rFonts w:ascii="宋体" w:hAnsi="宋体" w:cs="宋体"/>
          <w:sz w:val="24"/>
        </w:rPr>
      </w:pPr>
      <w:r w:rsidRPr="001D5E47">
        <w:rPr>
          <w:rFonts w:ascii="宋体" w:hAnsi="宋体" w:cs="宋体" w:hint="eastAsia"/>
          <w:sz w:val="24"/>
        </w:rPr>
        <w:t>（7）本次磋商实行资格后审，资格审查的具体要</w:t>
      </w:r>
      <w:proofErr w:type="gramStart"/>
      <w:r w:rsidRPr="001D5E47">
        <w:rPr>
          <w:rFonts w:ascii="宋体" w:hAnsi="宋体" w:cs="宋体" w:hint="eastAsia"/>
          <w:sz w:val="24"/>
        </w:rPr>
        <w:t>求见磋商</w:t>
      </w:r>
      <w:proofErr w:type="gramEnd"/>
      <w:r w:rsidRPr="001D5E47">
        <w:rPr>
          <w:rFonts w:ascii="宋体" w:hAnsi="宋体" w:cs="宋体" w:hint="eastAsia"/>
          <w:sz w:val="24"/>
        </w:rPr>
        <w:t>文件。</w:t>
      </w:r>
    </w:p>
    <w:p w:rsidR="00ED2F79" w:rsidRPr="001D5E47" w:rsidRDefault="006E1038">
      <w:pPr>
        <w:spacing w:line="360" w:lineRule="auto"/>
        <w:ind w:firstLineChars="200" w:firstLine="480"/>
        <w:jc w:val="left"/>
        <w:rPr>
          <w:rFonts w:ascii="宋体" w:hAnsi="宋体" w:cs="宋体"/>
          <w:sz w:val="24"/>
        </w:rPr>
      </w:pPr>
      <w:r w:rsidRPr="001D5E47">
        <w:rPr>
          <w:rFonts w:ascii="宋体" w:hAnsi="宋体" w:cs="宋体" w:hint="eastAsia"/>
          <w:sz w:val="24"/>
        </w:rPr>
        <w:t>三、获取竞争性磋商文件：</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1.时间：2025年</w:t>
      </w:r>
      <w:r w:rsidR="00103199">
        <w:rPr>
          <w:rFonts w:ascii="宋体" w:hAnsi="宋体" w:cs="宋体" w:hint="eastAsia"/>
          <w:sz w:val="24"/>
        </w:rPr>
        <w:t>5</w:t>
      </w:r>
      <w:r w:rsidRPr="001D5E47">
        <w:rPr>
          <w:rFonts w:ascii="宋体" w:hAnsi="宋体" w:cs="宋体" w:hint="eastAsia"/>
          <w:sz w:val="24"/>
        </w:rPr>
        <w:t>月</w:t>
      </w:r>
      <w:r w:rsidR="00103199">
        <w:rPr>
          <w:rFonts w:ascii="宋体" w:hAnsi="宋体" w:cs="宋体" w:hint="eastAsia"/>
          <w:sz w:val="24"/>
        </w:rPr>
        <w:t>1</w:t>
      </w:r>
      <w:r w:rsidRPr="001D5E47">
        <w:rPr>
          <w:rFonts w:ascii="宋体" w:hAnsi="宋体" w:cs="宋体" w:hint="eastAsia"/>
          <w:sz w:val="24"/>
        </w:rPr>
        <w:t>日 至 2025年</w:t>
      </w:r>
      <w:r w:rsidR="008A23D7">
        <w:rPr>
          <w:rFonts w:ascii="宋体" w:hAnsi="宋体" w:cs="宋体" w:hint="eastAsia"/>
          <w:sz w:val="24"/>
        </w:rPr>
        <w:t>5</w:t>
      </w:r>
      <w:r w:rsidRPr="001D5E47">
        <w:rPr>
          <w:rFonts w:ascii="宋体" w:hAnsi="宋体" w:cs="宋体" w:hint="eastAsia"/>
          <w:sz w:val="24"/>
        </w:rPr>
        <w:t>月</w:t>
      </w:r>
      <w:r w:rsidR="008A23D7">
        <w:rPr>
          <w:rFonts w:ascii="宋体" w:hAnsi="宋体" w:cs="宋体" w:hint="eastAsia"/>
          <w:sz w:val="24"/>
        </w:rPr>
        <w:t>15</w:t>
      </w:r>
      <w:r w:rsidRPr="001D5E47">
        <w:rPr>
          <w:rFonts w:ascii="宋体" w:hAnsi="宋体" w:cs="宋体" w:hint="eastAsia"/>
          <w:sz w:val="24"/>
        </w:rPr>
        <w:t>日，每天上午00:00至12:00，下午12:00至23:59（北京时间，法定节假日除外。）</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2.地点：三门峡市公共资源交易中心（http://gzjy.smx.gov.cn/）</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3.方式：：</w:t>
      </w:r>
      <w:proofErr w:type="gramStart"/>
      <w:r w:rsidRPr="001D5E47">
        <w:rPr>
          <w:rFonts w:ascii="宋体" w:hAnsi="宋体" w:cs="宋体" w:hint="eastAsia"/>
          <w:sz w:val="24"/>
        </w:rPr>
        <w:t>供应商凭</w:t>
      </w:r>
      <w:proofErr w:type="gramEnd"/>
      <w:r w:rsidRPr="001D5E47">
        <w:rPr>
          <w:rFonts w:ascii="宋体" w:hAnsi="宋体" w:cs="宋体" w:hint="eastAsia"/>
          <w:sz w:val="24"/>
        </w:rPr>
        <w:t>CA数字证书通过三门峡市公共资源交易中心网（网址：http://gzjy.smx.gov.cn/），点击交易平台选择“市场主体登录”，在所参与项目右侧点击参与投标，即可直接下载本项目竞争性磋商文件及其相关资料</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4.售价：0元</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四、响应文件提交</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lastRenderedPageBreak/>
        <w:t>1.</w:t>
      </w:r>
      <w:r w:rsidR="0042493C">
        <w:rPr>
          <w:rFonts w:ascii="宋体" w:hAnsi="宋体" w:cs="宋体" w:hint="eastAsia"/>
          <w:sz w:val="24"/>
        </w:rPr>
        <w:t>截止</w:t>
      </w:r>
      <w:r w:rsidRPr="001D5E47">
        <w:rPr>
          <w:rFonts w:ascii="宋体" w:hAnsi="宋体" w:cs="宋体" w:hint="eastAsia"/>
          <w:sz w:val="24"/>
        </w:rPr>
        <w:t>时间：2025年</w:t>
      </w:r>
      <w:r w:rsidR="008A23D7">
        <w:rPr>
          <w:rFonts w:ascii="宋体" w:hAnsi="宋体" w:cs="宋体" w:hint="eastAsia"/>
          <w:sz w:val="24"/>
        </w:rPr>
        <w:t>5</w:t>
      </w:r>
      <w:r w:rsidRPr="001D5E47">
        <w:rPr>
          <w:rFonts w:ascii="宋体" w:hAnsi="宋体" w:cs="宋体" w:hint="eastAsia"/>
          <w:sz w:val="24"/>
        </w:rPr>
        <w:t>月</w:t>
      </w:r>
      <w:r w:rsidR="008A23D7">
        <w:rPr>
          <w:rFonts w:ascii="宋体" w:hAnsi="宋体" w:cs="宋体" w:hint="eastAsia"/>
          <w:sz w:val="24"/>
        </w:rPr>
        <w:t>16</w:t>
      </w:r>
      <w:r w:rsidRPr="001D5E47">
        <w:rPr>
          <w:rFonts w:ascii="宋体" w:hAnsi="宋体" w:cs="宋体" w:hint="eastAsia"/>
          <w:sz w:val="24"/>
        </w:rPr>
        <w:t>日</w:t>
      </w:r>
      <w:r w:rsidR="008A23D7">
        <w:rPr>
          <w:rFonts w:ascii="宋体" w:hAnsi="宋体" w:cs="宋体" w:hint="eastAsia"/>
          <w:sz w:val="24"/>
        </w:rPr>
        <w:t>09</w:t>
      </w:r>
      <w:r w:rsidRPr="001D5E47">
        <w:rPr>
          <w:rFonts w:ascii="宋体" w:hAnsi="宋体" w:cs="宋体" w:hint="eastAsia"/>
          <w:sz w:val="24"/>
        </w:rPr>
        <w:t>时</w:t>
      </w:r>
      <w:r w:rsidR="008A23D7">
        <w:rPr>
          <w:rFonts w:ascii="宋体" w:hAnsi="宋体" w:cs="宋体" w:hint="eastAsia"/>
          <w:sz w:val="24"/>
        </w:rPr>
        <w:t>00</w:t>
      </w:r>
      <w:r w:rsidRPr="001D5E47">
        <w:rPr>
          <w:rFonts w:ascii="宋体" w:hAnsi="宋体" w:cs="宋体" w:hint="eastAsia"/>
          <w:sz w:val="24"/>
        </w:rPr>
        <w:t>分（北京时间）</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2.地点：加密电子投标文件须在投标截止时间前通过“三门峡市公共资源交易中心（http://gzjy.smx.gov.cn/）”电子交易平台加密上传，逾期上传的或者未上传指定地点的响应文件，采购人不予受理。</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五、响应文件开启</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1.时间：2025年</w:t>
      </w:r>
      <w:r w:rsidR="008A23D7">
        <w:rPr>
          <w:rFonts w:ascii="宋体" w:hAnsi="宋体" w:cs="宋体" w:hint="eastAsia"/>
          <w:sz w:val="24"/>
        </w:rPr>
        <w:t>5</w:t>
      </w:r>
      <w:r w:rsidRPr="001D5E47">
        <w:rPr>
          <w:rFonts w:ascii="宋体" w:hAnsi="宋体" w:cs="宋体" w:hint="eastAsia"/>
          <w:sz w:val="24"/>
        </w:rPr>
        <w:t>月</w:t>
      </w:r>
      <w:r w:rsidR="008A23D7">
        <w:rPr>
          <w:rFonts w:ascii="宋体" w:hAnsi="宋体" w:cs="宋体" w:hint="eastAsia"/>
          <w:sz w:val="24"/>
        </w:rPr>
        <w:t>16</w:t>
      </w:r>
      <w:r w:rsidRPr="001D5E47">
        <w:rPr>
          <w:rFonts w:ascii="宋体" w:hAnsi="宋体" w:cs="宋体" w:hint="eastAsia"/>
          <w:sz w:val="24"/>
        </w:rPr>
        <w:t>日</w:t>
      </w:r>
      <w:r w:rsidR="008A23D7">
        <w:rPr>
          <w:rFonts w:ascii="宋体" w:hAnsi="宋体" w:cs="宋体" w:hint="eastAsia"/>
          <w:sz w:val="24"/>
        </w:rPr>
        <w:t>09</w:t>
      </w:r>
      <w:r w:rsidRPr="001D5E47">
        <w:rPr>
          <w:rFonts w:ascii="宋体" w:hAnsi="宋体" w:cs="宋体" w:hint="eastAsia"/>
          <w:sz w:val="24"/>
        </w:rPr>
        <w:t>时</w:t>
      </w:r>
      <w:r w:rsidR="008A23D7">
        <w:rPr>
          <w:rFonts w:ascii="宋体" w:hAnsi="宋体" w:cs="宋体" w:hint="eastAsia"/>
          <w:sz w:val="24"/>
        </w:rPr>
        <w:t>00</w:t>
      </w:r>
      <w:r w:rsidRPr="001D5E47">
        <w:rPr>
          <w:rFonts w:ascii="宋体" w:hAnsi="宋体" w:cs="宋体" w:hint="eastAsia"/>
          <w:sz w:val="24"/>
        </w:rPr>
        <w:t>分（北京时间）</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2.地点：三门峡市公共资源交易中心五楼开标区</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六、发布公告的媒介及采购公告期限</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本次磋商公告在</w:t>
      </w:r>
      <w:r w:rsidR="00D067C2">
        <w:rPr>
          <w:rFonts w:ascii="宋体" w:hAnsi="宋体" w:cs="宋体" w:hint="eastAsia"/>
          <w:sz w:val="24"/>
        </w:rPr>
        <w:t>《中国招标投标公共服务平台》</w:t>
      </w:r>
      <w:r w:rsidRPr="001D5E47">
        <w:rPr>
          <w:rFonts w:ascii="宋体" w:hAnsi="宋体" w:cs="宋体" w:hint="eastAsia"/>
          <w:sz w:val="24"/>
        </w:rPr>
        <w:t>《河南省政府采购网》《三门峡市公共资源交易中心》上发布。</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七、其他补充事宜</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1.本项目为不见面开标项目，开标当日，供应商无需到开标现场参加开标会议，供应商应当在投标截止时间前，登陆不见面开标大厅选择登陆三门峡市公共资源电子招投标系统进行登陆（网址为</w:t>
      </w:r>
      <w:hyperlink r:id="rId11" w:history="1">
        <w:r w:rsidRPr="001D5E47">
          <w:rPr>
            <w:rStyle w:val="afe"/>
            <w:rFonts w:ascii="宋体" w:hAnsi="宋体" w:cs="宋体" w:hint="eastAsia"/>
            <w:color w:val="auto"/>
            <w:sz w:val="24"/>
            <w:u w:val="none"/>
          </w:rPr>
          <w:t>http://120.194.249.36:10094/BidOpening/bidopeninghallaction/hall/login）,在线准时参加开标活动并进行响应文件解密等。每位供应商的解密时间为开标时间起30分钟内完成。因供应商原因未能解密、解密失败或解密超时的将被拒绝。</w:t>
        </w:r>
      </w:hyperlink>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2.本项目为电子化、无纸化交易项目，开标时不再接受任何纸质资料，为保证您能投标成功，</w:t>
      </w:r>
      <w:proofErr w:type="gramStart"/>
      <w:r w:rsidRPr="001D5E47">
        <w:rPr>
          <w:rFonts w:ascii="宋体" w:hAnsi="宋体" w:cs="宋体" w:hint="eastAsia"/>
          <w:sz w:val="24"/>
        </w:rPr>
        <w:t>请需仔细</w:t>
      </w:r>
      <w:proofErr w:type="gramEnd"/>
      <w:r w:rsidRPr="001D5E47">
        <w:rPr>
          <w:rFonts w:ascii="宋体" w:hAnsi="宋体" w:cs="宋体" w:hint="eastAsia"/>
          <w:sz w:val="24"/>
        </w:rPr>
        <w:t>阅读招标文件和三门峡市公共资源交易</w:t>
      </w:r>
      <w:proofErr w:type="gramStart"/>
      <w:r w:rsidRPr="001D5E47">
        <w:rPr>
          <w:rFonts w:ascii="宋体" w:hAnsi="宋体" w:cs="宋体" w:hint="eastAsia"/>
          <w:sz w:val="24"/>
        </w:rPr>
        <w:t>中心官网业务</w:t>
      </w:r>
      <w:proofErr w:type="gramEnd"/>
      <w:r w:rsidRPr="001D5E47">
        <w:rPr>
          <w:rFonts w:ascii="宋体" w:hAnsi="宋体" w:cs="宋体" w:hint="eastAsia"/>
          <w:sz w:val="24"/>
        </w:rPr>
        <w:t>办理指南。</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3.根据《河南省财政厅关于优化政府采购营商环境有关问题的通知》（</w:t>
      </w:r>
      <w:proofErr w:type="gramStart"/>
      <w:r w:rsidRPr="001D5E47">
        <w:rPr>
          <w:rFonts w:ascii="宋体" w:hAnsi="宋体" w:cs="宋体" w:hint="eastAsia"/>
          <w:sz w:val="24"/>
        </w:rPr>
        <w:t>豫财购</w:t>
      </w:r>
      <w:proofErr w:type="gramEnd"/>
      <w:r w:rsidRPr="001D5E47">
        <w:rPr>
          <w:rFonts w:ascii="宋体" w:hAnsi="宋体" w:cs="宋体" w:hint="eastAsia"/>
          <w:sz w:val="24"/>
        </w:rPr>
        <w:t>【2019】4号）第6条的规定，投标保证金不再收取。</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4.本项目实行资格后审，根据优化营商环境的要求，评标时审查内容以投标文件为准：</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（1）资格评（预）审部分：资格评（预）审以投标文件为准，其上</w:t>
      </w:r>
      <w:proofErr w:type="gramStart"/>
      <w:r w:rsidRPr="001D5E47">
        <w:rPr>
          <w:rFonts w:ascii="宋体" w:hAnsi="宋体" w:cs="宋体" w:hint="eastAsia"/>
          <w:sz w:val="24"/>
        </w:rPr>
        <w:t>传资料</w:t>
      </w:r>
      <w:proofErr w:type="gramEnd"/>
      <w:r w:rsidRPr="001D5E47">
        <w:rPr>
          <w:rFonts w:ascii="宋体" w:hAnsi="宋体" w:cs="宋体" w:hint="eastAsia"/>
          <w:sz w:val="24"/>
        </w:rPr>
        <w:t>真实性由投标人自行承担，同时，投标人应在开标前自行完善主体库信息。</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（2）评标打分部分：评标打分部分仍按照100分制原则进行，涉及到资格审查、企业荣誉、人员业绩、企业业绩等计分部分时，以投标单位自行上传到投标文件中的相应内容为准。</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lastRenderedPageBreak/>
        <w:t>4、我单位（采购人）严格按</w:t>
      </w:r>
      <w:proofErr w:type="gramStart"/>
      <w:r w:rsidRPr="001D5E47">
        <w:rPr>
          <w:rFonts w:ascii="宋体" w:hAnsi="宋体" w:cs="宋体" w:hint="eastAsia"/>
          <w:sz w:val="24"/>
        </w:rPr>
        <w:t>三财购</w:t>
      </w:r>
      <w:proofErr w:type="gramEnd"/>
      <w:r w:rsidRPr="001D5E47">
        <w:rPr>
          <w:rFonts w:ascii="宋体" w:hAnsi="宋体" w:cs="宋体" w:hint="eastAsia"/>
          <w:sz w:val="24"/>
        </w:rPr>
        <w:t>【2021】9号文要求的时限发布中标结果公告，发出中标通知书，签订采购合同，上传采购合同。</w:t>
      </w:r>
    </w:p>
    <w:p w:rsidR="00ED2F79" w:rsidRPr="001D5E47" w:rsidRDefault="006E1038">
      <w:pPr>
        <w:widowControl/>
        <w:spacing w:line="360" w:lineRule="auto"/>
        <w:ind w:firstLineChars="200" w:firstLine="480"/>
        <w:jc w:val="left"/>
        <w:rPr>
          <w:rFonts w:ascii="宋体" w:hAnsi="宋体" w:cs="宋体"/>
          <w:sz w:val="24"/>
        </w:rPr>
      </w:pPr>
      <w:r w:rsidRPr="001D5E47">
        <w:rPr>
          <w:rFonts w:ascii="宋体" w:hAnsi="宋体" w:cs="宋体" w:hint="eastAsia"/>
          <w:sz w:val="24"/>
        </w:rPr>
        <w:t>八、凡对本次采购提出询问，请按照以下方式联系</w:t>
      </w:r>
    </w:p>
    <w:p w:rsidR="00ED2F79" w:rsidRPr="001D5E47" w:rsidRDefault="006E1038">
      <w:pPr>
        <w:spacing w:line="360" w:lineRule="auto"/>
        <w:ind w:firstLineChars="200" w:firstLine="480"/>
        <w:jc w:val="left"/>
        <w:rPr>
          <w:rFonts w:ascii="宋体" w:hAnsi="宋体" w:cs="宋体"/>
          <w:sz w:val="24"/>
        </w:rPr>
      </w:pPr>
      <w:r w:rsidRPr="001D5E47">
        <w:rPr>
          <w:rFonts w:ascii="宋体" w:hAnsi="宋体" w:cs="宋体" w:hint="eastAsia"/>
          <w:sz w:val="24"/>
        </w:rPr>
        <w:t>1.采购人信息</w:t>
      </w:r>
    </w:p>
    <w:p w:rsidR="00ED2F79" w:rsidRPr="001D5E47" w:rsidRDefault="006E1038">
      <w:pPr>
        <w:spacing w:line="360" w:lineRule="auto"/>
        <w:ind w:firstLineChars="200" w:firstLine="480"/>
        <w:jc w:val="left"/>
        <w:rPr>
          <w:rFonts w:ascii="宋体" w:hAnsi="宋体" w:cs="宋体"/>
          <w:sz w:val="24"/>
        </w:rPr>
      </w:pPr>
      <w:r w:rsidRPr="001D5E47">
        <w:rPr>
          <w:rFonts w:ascii="宋体" w:hAnsi="宋体" w:cs="宋体" w:hint="eastAsia"/>
          <w:sz w:val="24"/>
        </w:rPr>
        <w:t>名称：三门峡市住房服务保障中心</w:t>
      </w:r>
    </w:p>
    <w:p w:rsidR="00ED2F79" w:rsidRPr="001D5E47" w:rsidRDefault="006E1038">
      <w:pPr>
        <w:spacing w:line="360" w:lineRule="auto"/>
        <w:ind w:firstLineChars="200" w:firstLine="480"/>
        <w:jc w:val="left"/>
        <w:rPr>
          <w:rFonts w:asciiTheme="minorEastAsia" w:eastAsiaTheme="minorEastAsia" w:hAnsiTheme="minorEastAsia"/>
          <w:sz w:val="24"/>
        </w:rPr>
      </w:pPr>
      <w:r w:rsidRPr="001D5E47">
        <w:rPr>
          <w:rFonts w:asciiTheme="minorEastAsia" w:eastAsiaTheme="minorEastAsia" w:hAnsiTheme="minorEastAsia" w:hint="eastAsia"/>
          <w:sz w:val="24"/>
        </w:rPr>
        <w:t>联系人：李江峰</w:t>
      </w:r>
    </w:p>
    <w:p w:rsidR="00ED2F79" w:rsidRPr="001D5E47" w:rsidRDefault="006E1038">
      <w:pPr>
        <w:spacing w:line="360" w:lineRule="auto"/>
        <w:ind w:firstLineChars="200" w:firstLine="480"/>
        <w:jc w:val="left"/>
        <w:rPr>
          <w:rFonts w:asciiTheme="minorEastAsia" w:eastAsiaTheme="minorEastAsia" w:hAnsiTheme="minorEastAsia"/>
          <w:sz w:val="24"/>
        </w:rPr>
      </w:pPr>
      <w:r w:rsidRPr="001D5E47">
        <w:rPr>
          <w:rFonts w:asciiTheme="minorEastAsia" w:eastAsiaTheme="minorEastAsia" w:hAnsiTheme="minorEastAsia" w:hint="eastAsia"/>
          <w:sz w:val="24"/>
        </w:rPr>
        <w:t>电 话：13525861758</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2.采购代理机构信息</w:t>
      </w:r>
    </w:p>
    <w:p w:rsidR="00ED2F79" w:rsidRPr="001D5E47" w:rsidRDefault="006E1038">
      <w:pPr>
        <w:spacing w:line="360" w:lineRule="auto"/>
        <w:ind w:firstLineChars="200" w:firstLine="480"/>
        <w:jc w:val="left"/>
        <w:rPr>
          <w:rFonts w:asciiTheme="minorEastAsia" w:eastAsiaTheme="minorEastAsia" w:hAnsiTheme="minorEastAsia"/>
          <w:sz w:val="24"/>
        </w:rPr>
      </w:pPr>
      <w:r w:rsidRPr="001D5E47">
        <w:rPr>
          <w:rFonts w:asciiTheme="minorEastAsia" w:eastAsiaTheme="minorEastAsia" w:hAnsiTheme="minorEastAsia" w:cs="宋体" w:hint="eastAsia"/>
          <w:sz w:val="24"/>
        </w:rPr>
        <w:t>名称：河南至正工程技术咨询有限公司</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地址：三门峡市大岭南路吉祥大厦七楼</w:t>
      </w:r>
    </w:p>
    <w:p w:rsidR="00ED2F79" w:rsidRPr="001D5E47" w:rsidRDefault="006E1038">
      <w:pPr>
        <w:spacing w:line="360" w:lineRule="auto"/>
        <w:ind w:firstLineChars="200" w:firstLine="480"/>
        <w:jc w:val="left"/>
        <w:rPr>
          <w:rFonts w:asciiTheme="minorEastAsia" w:eastAsiaTheme="minorEastAsia" w:hAnsiTheme="minorEastAsia"/>
          <w:sz w:val="24"/>
        </w:rPr>
      </w:pPr>
      <w:r w:rsidRPr="001D5E47">
        <w:rPr>
          <w:rFonts w:asciiTheme="minorEastAsia" w:eastAsiaTheme="minorEastAsia" w:hAnsiTheme="minorEastAsia" w:cs="宋体" w:hint="eastAsia"/>
          <w:sz w:val="24"/>
        </w:rPr>
        <w:t>联系人：刘女士</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电话：0398-2878808</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电子邮箱</w:t>
      </w:r>
      <w:r w:rsidRPr="001D5E47">
        <w:rPr>
          <w:rFonts w:asciiTheme="minorEastAsia" w:eastAsiaTheme="minorEastAsia" w:hAnsiTheme="minorEastAsia" w:cs="宋体"/>
          <w:sz w:val="24"/>
        </w:rPr>
        <w:t>:</w:t>
      </w:r>
      <w:hyperlink r:id="rId12" w:history="1">
        <w:r w:rsidRPr="001D5E47">
          <w:rPr>
            <w:rFonts w:asciiTheme="minorEastAsia" w:eastAsiaTheme="minorEastAsia" w:hAnsiTheme="minorEastAsia" w:cs="宋体" w:hint="eastAsia"/>
            <w:sz w:val="24"/>
          </w:rPr>
          <w:t>zzgcjszx</w:t>
        </w:r>
        <w:r w:rsidRPr="001D5E47">
          <w:rPr>
            <w:rFonts w:asciiTheme="minorEastAsia" w:eastAsiaTheme="minorEastAsia" w:hAnsiTheme="minorEastAsia" w:cs="宋体"/>
            <w:sz w:val="24"/>
          </w:rPr>
          <w:t>@163.com</w:t>
        </w:r>
      </w:hyperlink>
    </w:p>
    <w:p w:rsidR="00ED2F79" w:rsidRPr="001D5E47" w:rsidRDefault="00EE334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sidR="006E1038" w:rsidRPr="001D5E47">
        <w:rPr>
          <w:rFonts w:asciiTheme="minorEastAsia" w:eastAsiaTheme="minorEastAsia" w:hAnsiTheme="minorEastAsia" w:cs="宋体" w:hint="eastAsia"/>
          <w:sz w:val="24"/>
        </w:rPr>
        <w:t>.项目联系方式</w:t>
      </w:r>
    </w:p>
    <w:p w:rsidR="00ED2F79" w:rsidRPr="001D5E47" w:rsidRDefault="006E1038">
      <w:pPr>
        <w:ind w:firstLine="465"/>
        <w:rPr>
          <w:rFonts w:asciiTheme="minorEastAsia" w:eastAsiaTheme="minorEastAsia" w:hAnsiTheme="minorEastAsia" w:cs="宋体"/>
          <w:sz w:val="24"/>
        </w:rPr>
      </w:pPr>
      <w:r w:rsidRPr="001D5E47">
        <w:rPr>
          <w:rFonts w:asciiTheme="minorEastAsia" w:eastAsiaTheme="minorEastAsia" w:hAnsiTheme="minorEastAsia" w:cs="宋体" w:hint="eastAsia"/>
          <w:sz w:val="24"/>
        </w:rPr>
        <w:t>项目联系人：刘女士</w:t>
      </w:r>
    </w:p>
    <w:p w:rsidR="00ED2F79" w:rsidRPr="001D5E47" w:rsidRDefault="006E1038">
      <w:pPr>
        <w:ind w:firstLine="465"/>
        <w:rPr>
          <w:rFonts w:asciiTheme="minorEastAsia" w:eastAsiaTheme="minorEastAsia" w:hAnsiTheme="minorEastAsia" w:cs="宋体"/>
          <w:sz w:val="24"/>
        </w:rPr>
      </w:pPr>
      <w:r w:rsidRPr="001D5E47">
        <w:rPr>
          <w:rFonts w:asciiTheme="minorEastAsia" w:eastAsiaTheme="minorEastAsia" w:hAnsiTheme="minorEastAsia" w:cs="宋体" w:hint="eastAsia"/>
          <w:sz w:val="24"/>
        </w:rPr>
        <w:t>电话：13633987757</w:t>
      </w:r>
    </w:p>
    <w:p w:rsidR="00ED2F79" w:rsidRPr="001D5E47" w:rsidRDefault="00ED2F79">
      <w:pPr>
        <w:rPr>
          <w:rFonts w:asciiTheme="minorEastAsia" w:eastAsiaTheme="minorEastAsia" w:hAnsiTheme="minorEastAsia" w:cs="宋体"/>
          <w:sz w:val="24"/>
        </w:rPr>
      </w:pPr>
    </w:p>
    <w:p w:rsidR="00ED2F79" w:rsidRPr="001D5E47" w:rsidRDefault="00ED2F79">
      <w:pPr>
        <w:widowControl/>
        <w:spacing w:line="360" w:lineRule="auto"/>
        <w:jc w:val="left"/>
        <w:rPr>
          <w:rFonts w:ascii="宋体" w:hAnsi="宋体" w:cs="宋体"/>
          <w:sz w:val="24"/>
        </w:rPr>
      </w:pPr>
    </w:p>
    <w:bookmarkEnd w:id="9"/>
    <w:bookmarkEnd w:id="10"/>
    <w:bookmarkEnd w:id="11"/>
    <w:p w:rsidR="00ED2F79" w:rsidRPr="001D5E47" w:rsidRDefault="006E1038">
      <w:pPr>
        <w:pStyle w:val="1"/>
      </w:pPr>
      <w:r w:rsidRPr="001D5E47">
        <w:br w:type="page"/>
      </w:r>
      <w:bookmarkStart w:id="13" w:name="_Toc74643705"/>
      <w:bookmarkStart w:id="14" w:name="_Toc73461659"/>
      <w:r w:rsidRPr="001D5E47">
        <w:rPr>
          <w:rFonts w:hint="eastAsia"/>
        </w:rPr>
        <w:lastRenderedPageBreak/>
        <w:t>第二章磋商须知</w:t>
      </w:r>
      <w:bookmarkEnd w:id="6"/>
      <w:bookmarkEnd w:id="12"/>
      <w:bookmarkEnd w:id="13"/>
      <w:bookmarkEnd w:id="14"/>
    </w:p>
    <w:p w:rsidR="00ED2F79" w:rsidRPr="001D5E47" w:rsidRDefault="006E1038">
      <w:pPr>
        <w:pStyle w:val="3"/>
        <w:jc w:val="left"/>
        <w:rPr>
          <w:b w:val="0"/>
        </w:rPr>
      </w:pPr>
      <w:bookmarkStart w:id="15" w:name="_Toc73461660"/>
      <w:r w:rsidRPr="001D5E47">
        <w:rPr>
          <w:rFonts w:hint="eastAsia"/>
          <w:b w:val="0"/>
        </w:rPr>
        <w:t>磋商须知前附表</w:t>
      </w:r>
      <w:bookmarkStart w:id="16" w:name="_Hlt111980600"/>
      <w:bookmarkEnd w:id="7"/>
      <w:bookmarkEnd w:id="15"/>
      <w:bookmarkEnd w:id="1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1558"/>
        <w:gridCol w:w="425"/>
        <w:gridCol w:w="6095"/>
      </w:tblGrid>
      <w:tr w:rsidR="00ED2F79" w:rsidRPr="001D5E47">
        <w:trPr>
          <w:trHeight w:val="460"/>
          <w:tblHeader/>
        </w:trPr>
        <w:tc>
          <w:tcPr>
            <w:tcW w:w="994" w:type="dxa"/>
            <w:vAlign w:val="center"/>
          </w:tcPr>
          <w:p w:rsidR="00ED2F79" w:rsidRPr="001D5E47" w:rsidRDefault="006E1038">
            <w:pPr>
              <w:ind w:leftChars="-51" w:left="-1" w:rightChars="-51" w:right="-107" w:hangingChars="44" w:hanging="106"/>
              <w:jc w:val="center"/>
              <w:rPr>
                <w:rFonts w:ascii="宋体" w:hAnsi="宋体" w:cs="宋体"/>
                <w:b/>
                <w:bCs/>
                <w:sz w:val="24"/>
              </w:rPr>
            </w:pPr>
            <w:r w:rsidRPr="001D5E47">
              <w:rPr>
                <w:rFonts w:ascii="宋体" w:hAnsi="宋体" w:cs="宋体" w:hint="eastAsia"/>
                <w:b/>
                <w:bCs/>
                <w:sz w:val="24"/>
              </w:rPr>
              <w:t>条款号</w:t>
            </w:r>
          </w:p>
        </w:tc>
        <w:tc>
          <w:tcPr>
            <w:tcW w:w="1983" w:type="dxa"/>
            <w:gridSpan w:val="2"/>
            <w:vAlign w:val="center"/>
          </w:tcPr>
          <w:p w:rsidR="00ED2F79" w:rsidRPr="001D5E47" w:rsidRDefault="006E1038">
            <w:pPr>
              <w:jc w:val="center"/>
              <w:rPr>
                <w:rFonts w:ascii="宋体" w:hAnsi="宋体" w:cs="宋体"/>
                <w:b/>
                <w:bCs/>
                <w:sz w:val="24"/>
              </w:rPr>
            </w:pPr>
            <w:r w:rsidRPr="001D5E47">
              <w:rPr>
                <w:rFonts w:ascii="宋体" w:hAnsi="宋体" w:cs="宋体" w:hint="eastAsia"/>
                <w:b/>
                <w:bCs/>
                <w:sz w:val="24"/>
              </w:rPr>
              <w:t>条 款 名 称</w:t>
            </w:r>
          </w:p>
        </w:tc>
        <w:tc>
          <w:tcPr>
            <w:tcW w:w="6095" w:type="dxa"/>
            <w:vAlign w:val="center"/>
          </w:tcPr>
          <w:p w:rsidR="00ED2F79" w:rsidRPr="001D5E47" w:rsidRDefault="006E1038">
            <w:pPr>
              <w:jc w:val="center"/>
              <w:rPr>
                <w:rFonts w:ascii="宋体" w:hAnsi="宋体" w:cs="宋体"/>
                <w:b/>
                <w:bCs/>
                <w:sz w:val="24"/>
              </w:rPr>
            </w:pPr>
            <w:r w:rsidRPr="001D5E47">
              <w:rPr>
                <w:rFonts w:ascii="宋体" w:hAnsi="宋体" w:cs="宋体" w:hint="eastAsia"/>
                <w:b/>
                <w:bCs/>
                <w:sz w:val="24"/>
              </w:rPr>
              <w:t>编 列 内 容</w:t>
            </w:r>
          </w:p>
        </w:tc>
      </w:tr>
      <w:tr w:rsidR="00ED2F79" w:rsidRPr="001D5E47">
        <w:trPr>
          <w:trHeight w:val="1073"/>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1.1.1</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采购人</w:t>
            </w:r>
          </w:p>
        </w:tc>
        <w:tc>
          <w:tcPr>
            <w:tcW w:w="6095" w:type="dxa"/>
            <w:vAlign w:val="center"/>
          </w:tcPr>
          <w:p w:rsidR="00ED2F79" w:rsidRPr="001D5E47" w:rsidRDefault="006E1038">
            <w:pPr>
              <w:spacing w:line="320" w:lineRule="exact"/>
              <w:rPr>
                <w:rFonts w:ascii="宋体" w:hAnsi="宋体"/>
                <w:sz w:val="24"/>
              </w:rPr>
            </w:pPr>
            <w:r w:rsidRPr="001D5E47">
              <w:rPr>
                <w:rFonts w:ascii="宋体" w:hAnsi="宋体" w:hint="eastAsia"/>
                <w:sz w:val="24"/>
              </w:rPr>
              <w:t>名称：三门峡市住房服务保障中心</w:t>
            </w:r>
          </w:p>
          <w:p w:rsidR="00ED2F79" w:rsidRPr="001D5E47" w:rsidRDefault="006E1038">
            <w:pPr>
              <w:spacing w:line="320" w:lineRule="exact"/>
              <w:rPr>
                <w:rFonts w:ascii="宋体" w:hAnsi="宋体"/>
                <w:sz w:val="24"/>
              </w:rPr>
            </w:pPr>
            <w:r w:rsidRPr="001D5E47">
              <w:rPr>
                <w:rFonts w:ascii="宋体" w:hAnsi="宋体" w:hint="eastAsia"/>
                <w:sz w:val="24"/>
              </w:rPr>
              <w:t>联系人：李江峰</w:t>
            </w:r>
          </w:p>
          <w:p w:rsidR="00ED2F79" w:rsidRPr="001D5E47" w:rsidRDefault="006E1038">
            <w:pPr>
              <w:spacing w:line="320" w:lineRule="exact"/>
              <w:rPr>
                <w:rFonts w:asciiTheme="minorEastAsia" w:hAnsiTheme="minorEastAsia"/>
                <w:sz w:val="24"/>
              </w:rPr>
            </w:pPr>
            <w:r w:rsidRPr="001D5E47">
              <w:rPr>
                <w:rFonts w:ascii="宋体" w:hAnsi="宋体" w:hint="eastAsia"/>
                <w:sz w:val="24"/>
              </w:rPr>
              <w:t>电 话：13525861758</w:t>
            </w:r>
          </w:p>
        </w:tc>
      </w:tr>
      <w:tr w:rsidR="00ED2F79" w:rsidRPr="001D5E47">
        <w:trPr>
          <w:trHeight w:val="1746"/>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1.1.2</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采购代理机构</w:t>
            </w:r>
          </w:p>
        </w:tc>
        <w:tc>
          <w:tcPr>
            <w:tcW w:w="6095" w:type="dxa"/>
            <w:vAlign w:val="center"/>
          </w:tcPr>
          <w:p w:rsidR="00ED2F79" w:rsidRPr="001D5E47" w:rsidRDefault="006E1038">
            <w:pPr>
              <w:spacing w:line="320" w:lineRule="exact"/>
              <w:rPr>
                <w:rFonts w:ascii="宋体" w:hAnsi="宋体"/>
                <w:sz w:val="24"/>
              </w:rPr>
            </w:pPr>
            <w:r w:rsidRPr="001D5E47">
              <w:rPr>
                <w:rFonts w:ascii="宋体" w:hAnsi="宋体" w:hint="eastAsia"/>
                <w:sz w:val="24"/>
              </w:rPr>
              <w:t>名称：河南至正工程技术咨询有限公司</w:t>
            </w:r>
          </w:p>
          <w:p w:rsidR="00ED2F79" w:rsidRPr="001D5E47" w:rsidRDefault="006E1038">
            <w:pPr>
              <w:spacing w:line="320" w:lineRule="exact"/>
              <w:rPr>
                <w:rFonts w:ascii="宋体" w:hAnsi="宋体"/>
                <w:sz w:val="24"/>
              </w:rPr>
            </w:pPr>
            <w:r w:rsidRPr="001D5E47">
              <w:rPr>
                <w:rFonts w:ascii="宋体" w:hAnsi="宋体" w:hint="eastAsia"/>
                <w:sz w:val="24"/>
              </w:rPr>
              <w:t>地址：</w:t>
            </w:r>
            <w:r w:rsidRPr="001D5E47">
              <w:rPr>
                <w:rFonts w:ascii="宋体" w:hAnsi="宋体" w:cs="宋体" w:hint="eastAsia"/>
                <w:sz w:val="24"/>
              </w:rPr>
              <w:t>三门峡市大岭南路吉祥大厦七楼</w:t>
            </w:r>
          </w:p>
          <w:p w:rsidR="00ED2F79" w:rsidRPr="001D5E47" w:rsidRDefault="006E1038">
            <w:pPr>
              <w:spacing w:line="320" w:lineRule="exact"/>
              <w:rPr>
                <w:rFonts w:ascii="宋体" w:hAnsi="宋体"/>
                <w:sz w:val="24"/>
              </w:rPr>
            </w:pPr>
            <w:r w:rsidRPr="001D5E47">
              <w:rPr>
                <w:rFonts w:ascii="宋体" w:hAnsi="宋体" w:hint="eastAsia"/>
                <w:sz w:val="24"/>
              </w:rPr>
              <w:t>联系人：刘女士</w:t>
            </w:r>
          </w:p>
          <w:p w:rsidR="00ED2F79" w:rsidRPr="001D5E47" w:rsidRDefault="006E1038">
            <w:pPr>
              <w:spacing w:line="320" w:lineRule="exact"/>
              <w:rPr>
                <w:rFonts w:ascii="宋体" w:hAnsi="宋体"/>
                <w:sz w:val="24"/>
              </w:rPr>
            </w:pPr>
            <w:r w:rsidRPr="001D5E47">
              <w:rPr>
                <w:rFonts w:ascii="宋体" w:hAnsi="宋体" w:hint="eastAsia"/>
                <w:sz w:val="24"/>
              </w:rPr>
              <w:t xml:space="preserve">电话： </w:t>
            </w:r>
            <w:r w:rsidRPr="001D5E47">
              <w:rPr>
                <w:rFonts w:asciiTheme="minorEastAsia" w:eastAsiaTheme="minorEastAsia" w:hAnsiTheme="minorEastAsia" w:hint="eastAsia"/>
                <w:sz w:val="24"/>
              </w:rPr>
              <w:t>0398-2878808</w:t>
            </w:r>
          </w:p>
          <w:p w:rsidR="00ED2F79" w:rsidRPr="001D5E47" w:rsidRDefault="006E1038">
            <w:pPr>
              <w:spacing w:line="320" w:lineRule="exact"/>
              <w:rPr>
                <w:rFonts w:ascii="宋体" w:hAnsi="宋体" w:cs="宋体"/>
                <w:sz w:val="24"/>
              </w:rPr>
            </w:pPr>
            <w:r w:rsidRPr="001D5E47">
              <w:rPr>
                <w:rFonts w:ascii="宋体" w:hAnsi="宋体" w:hint="eastAsia"/>
                <w:sz w:val="24"/>
              </w:rPr>
              <w:t>邮箱：</w:t>
            </w:r>
            <w:hyperlink r:id="rId13" w:history="1">
              <w:r w:rsidRPr="001D5E47">
                <w:rPr>
                  <w:rStyle w:val="afe"/>
                  <w:rFonts w:ascii="宋体" w:hAnsi="宋体"/>
                  <w:color w:val="auto"/>
                  <w:sz w:val="24"/>
                  <w:u w:val="none"/>
                </w:rPr>
                <w:t>zzgcjszx@163.com</w:t>
              </w:r>
            </w:hyperlink>
          </w:p>
        </w:tc>
      </w:tr>
      <w:tr w:rsidR="00ED2F79" w:rsidRPr="001D5E47">
        <w:trPr>
          <w:trHeight w:val="509"/>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1.1.3</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项目名称</w:t>
            </w:r>
          </w:p>
        </w:tc>
        <w:tc>
          <w:tcPr>
            <w:tcW w:w="6095" w:type="dxa"/>
            <w:vAlign w:val="center"/>
          </w:tcPr>
          <w:p w:rsidR="00ED2F79" w:rsidRPr="001D5E47" w:rsidRDefault="006E1038">
            <w:pPr>
              <w:rPr>
                <w:rFonts w:ascii="宋体" w:hAnsi="宋体"/>
                <w:sz w:val="24"/>
              </w:rPr>
            </w:pPr>
            <w:r w:rsidRPr="001D5E47">
              <w:rPr>
                <w:rFonts w:ascii="宋体" w:hAnsi="宋体" w:cs="宋体" w:hint="eastAsia"/>
                <w:bCs/>
                <w:sz w:val="24"/>
              </w:rPr>
              <w:t>三门峡市迎宾花园五期34号、35号楼燃气项目</w:t>
            </w:r>
          </w:p>
        </w:tc>
      </w:tr>
      <w:tr w:rsidR="00ED2F79" w:rsidRPr="001D5E47">
        <w:trPr>
          <w:trHeight w:hRule="exact" w:val="1487"/>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1.1.4</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项目概况</w:t>
            </w:r>
          </w:p>
        </w:tc>
        <w:tc>
          <w:tcPr>
            <w:tcW w:w="6095" w:type="dxa"/>
            <w:vAlign w:val="center"/>
          </w:tcPr>
          <w:p w:rsidR="00ED2F79" w:rsidRPr="001D5E47" w:rsidRDefault="006E1038">
            <w:pPr>
              <w:spacing w:line="276" w:lineRule="auto"/>
              <w:rPr>
                <w:rFonts w:ascii="宋体" w:hAnsi="宋体" w:cs="宋体"/>
                <w:sz w:val="24"/>
              </w:rPr>
            </w:pPr>
            <w:r w:rsidRPr="001D5E47">
              <w:rPr>
                <w:rFonts w:ascii="宋体" w:hAnsi="宋体" w:cs="宋体" w:hint="eastAsia"/>
                <w:sz w:val="24"/>
              </w:rPr>
              <w:t>三门峡市迎宾花园五期34号、35号楼燃气项目位于三门峡市银昌路迎宾花园小区内。主要建设内容包括34号、35号楼燃气项目和34号、35号楼引入中压燃气管道项目设计图纸的全部内容</w:t>
            </w:r>
          </w:p>
        </w:tc>
      </w:tr>
      <w:tr w:rsidR="00ED2F79" w:rsidRPr="001D5E47">
        <w:trPr>
          <w:trHeight w:hRule="exact" w:val="570"/>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1.1.5</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建设地点</w:t>
            </w:r>
          </w:p>
        </w:tc>
        <w:tc>
          <w:tcPr>
            <w:tcW w:w="6095" w:type="dxa"/>
            <w:vAlign w:val="center"/>
          </w:tcPr>
          <w:p w:rsidR="00ED2F79" w:rsidRPr="001D5E47" w:rsidRDefault="006E1038">
            <w:pPr>
              <w:rPr>
                <w:rFonts w:ascii="宋体" w:hAnsi="宋体" w:cs="宋体"/>
                <w:sz w:val="24"/>
              </w:rPr>
            </w:pPr>
            <w:r w:rsidRPr="001D5E47">
              <w:rPr>
                <w:rFonts w:ascii="宋体" w:hAnsi="宋体" w:cs="宋体" w:hint="eastAsia"/>
                <w:bCs/>
                <w:sz w:val="24"/>
              </w:rPr>
              <w:t>三门峡市</w:t>
            </w:r>
          </w:p>
        </w:tc>
      </w:tr>
      <w:tr w:rsidR="00ED2F79" w:rsidRPr="001D5E47">
        <w:trPr>
          <w:trHeight w:hRule="exact" w:val="439"/>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1.2.1</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资金来源</w:t>
            </w:r>
          </w:p>
        </w:tc>
        <w:tc>
          <w:tcPr>
            <w:tcW w:w="6095" w:type="dxa"/>
            <w:vAlign w:val="center"/>
          </w:tcPr>
          <w:p w:rsidR="00ED2F79" w:rsidRPr="001D5E47" w:rsidRDefault="006E1038">
            <w:pPr>
              <w:rPr>
                <w:rFonts w:ascii="宋体" w:hAnsi="宋体" w:cs="宋体"/>
                <w:sz w:val="24"/>
              </w:rPr>
            </w:pPr>
            <w:r w:rsidRPr="001D5E47">
              <w:rPr>
                <w:rFonts w:ascii="宋体" w:hAnsi="宋体" w:cs="宋体" w:hint="eastAsia"/>
                <w:sz w:val="24"/>
              </w:rPr>
              <w:t>财政资金、已落实</w:t>
            </w:r>
          </w:p>
        </w:tc>
      </w:tr>
      <w:tr w:rsidR="00ED2F79" w:rsidRPr="001D5E47">
        <w:trPr>
          <w:trHeight w:hRule="exact" w:val="439"/>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1.2.2</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出资比例</w:t>
            </w:r>
          </w:p>
        </w:tc>
        <w:tc>
          <w:tcPr>
            <w:tcW w:w="6095" w:type="dxa"/>
            <w:vAlign w:val="center"/>
          </w:tcPr>
          <w:p w:rsidR="00ED2F79" w:rsidRPr="001D5E47" w:rsidRDefault="006E1038">
            <w:pPr>
              <w:rPr>
                <w:rFonts w:ascii="宋体" w:hAnsi="宋体" w:cs="宋体"/>
                <w:sz w:val="24"/>
              </w:rPr>
            </w:pPr>
            <w:r w:rsidRPr="001D5E47">
              <w:rPr>
                <w:rFonts w:ascii="宋体" w:hAnsi="宋体" w:cs="宋体" w:hint="eastAsia"/>
                <w:sz w:val="24"/>
              </w:rPr>
              <w:t>100%</w:t>
            </w:r>
          </w:p>
        </w:tc>
      </w:tr>
      <w:tr w:rsidR="00ED2F79" w:rsidRPr="001D5E47">
        <w:trPr>
          <w:trHeight w:val="527"/>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1.3.1</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采购范围</w:t>
            </w:r>
          </w:p>
        </w:tc>
        <w:tc>
          <w:tcPr>
            <w:tcW w:w="6095" w:type="dxa"/>
            <w:vAlign w:val="center"/>
          </w:tcPr>
          <w:p w:rsidR="00ED2F79" w:rsidRPr="001D5E47" w:rsidRDefault="006E1038" w:rsidP="001D5E47">
            <w:pPr>
              <w:spacing w:line="276" w:lineRule="auto"/>
              <w:ind w:firstLineChars="12" w:firstLine="29"/>
              <w:jc w:val="left"/>
              <w:rPr>
                <w:rFonts w:ascii="宋体" w:eastAsiaTheme="minorEastAsia" w:hAnsi="宋体" w:cs="宋体"/>
                <w:sz w:val="24"/>
              </w:rPr>
            </w:pPr>
            <w:r w:rsidRPr="001D5E47">
              <w:rPr>
                <w:rFonts w:asciiTheme="minorEastAsia" w:eastAsiaTheme="minorEastAsia" w:hAnsiTheme="minorEastAsia" w:cs="仿宋" w:hint="eastAsia"/>
                <w:bCs/>
                <w:sz w:val="24"/>
              </w:rPr>
              <w:t>磋商文件、</w:t>
            </w:r>
            <w:r w:rsidRPr="001D5E47">
              <w:rPr>
                <w:rFonts w:ascii="宋体" w:hAnsi="宋体" w:cs="FZFSK--GBK1-0" w:hint="eastAsia"/>
                <w:kern w:val="0"/>
                <w:sz w:val="24"/>
              </w:rPr>
              <w:t>图纸、工程量清单所示全部内容；</w:t>
            </w:r>
          </w:p>
        </w:tc>
      </w:tr>
      <w:tr w:rsidR="00ED2F79" w:rsidRPr="001D5E47">
        <w:trPr>
          <w:trHeight w:val="571"/>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1.3.2</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计划工期</w:t>
            </w:r>
          </w:p>
        </w:tc>
        <w:tc>
          <w:tcPr>
            <w:tcW w:w="6095" w:type="dxa"/>
            <w:vAlign w:val="center"/>
          </w:tcPr>
          <w:p w:rsidR="00ED2F79" w:rsidRPr="001D5E47" w:rsidRDefault="006E1038">
            <w:pPr>
              <w:autoSpaceDE w:val="0"/>
              <w:autoSpaceDN w:val="0"/>
              <w:adjustRightInd w:val="0"/>
              <w:spacing w:line="360" w:lineRule="auto"/>
              <w:jc w:val="left"/>
              <w:rPr>
                <w:rFonts w:ascii="宋体" w:hAnsi="宋体" w:cs="宋体"/>
                <w:sz w:val="24"/>
              </w:rPr>
            </w:pPr>
            <w:r w:rsidRPr="001D5E47">
              <w:rPr>
                <w:rFonts w:ascii="宋体" w:hAnsi="宋体" w:cs="宋体" w:hint="eastAsia"/>
                <w:sz w:val="24"/>
              </w:rPr>
              <w:t>自合同签订之日起120</w:t>
            </w:r>
            <w:proofErr w:type="gramStart"/>
            <w:r w:rsidRPr="001D5E47">
              <w:rPr>
                <w:rFonts w:ascii="宋体" w:hAnsi="宋体" w:cs="宋体" w:hint="eastAsia"/>
                <w:sz w:val="24"/>
              </w:rPr>
              <w:t>日历天</w:t>
            </w:r>
            <w:proofErr w:type="gramEnd"/>
          </w:p>
        </w:tc>
      </w:tr>
      <w:tr w:rsidR="00ED2F79" w:rsidRPr="001D5E47">
        <w:trPr>
          <w:trHeight w:val="529"/>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1.3.3</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质量要求</w:t>
            </w:r>
          </w:p>
        </w:tc>
        <w:tc>
          <w:tcPr>
            <w:tcW w:w="6095" w:type="dxa"/>
            <w:vAlign w:val="center"/>
          </w:tcPr>
          <w:p w:rsidR="00ED2F79" w:rsidRPr="001D5E47" w:rsidRDefault="006E1038">
            <w:pPr>
              <w:autoSpaceDE w:val="0"/>
              <w:autoSpaceDN w:val="0"/>
              <w:adjustRightInd w:val="0"/>
              <w:spacing w:line="320" w:lineRule="exact"/>
              <w:jc w:val="left"/>
              <w:rPr>
                <w:rFonts w:ascii="宋体" w:hAnsi="宋体" w:cs="宋体"/>
                <w:spacing w:val="-18"/>
                <w:sz w:val="24"/>
              </w:rPr>
            </w:pPr>
            <w:r w:rsidRPr="001D5E47">
              <w:rPr>
                <w:rFonts w:ascii="宋体" w:hAnsi="宋体" w:cs="FZFSK--GBK1-0" w:hint="eastAsia"/>
                <w:kern w:val="0"/>
                <w:sz w:val="24"/>
              </w:rPr>
              <w:t>达到国家现行工程施工质量验收规范合格标准</w:t>
            </w:r>
          </w:p>
        </w:tc>
      </w:tr>
      <w:tr w:rsidR="00ED2F79" w:rsidRPr="001D5E47">
        <w:trPr>
          <w:trHeight w:val="2128"/>
        </w:trPr>
        <w:tc>
          <w:tcPr>
            <w:tcW w:w="994" w:type="dxa"/>
            <w:vAlign w:val="center"/>
          </w:tcPr>
          <w:p w:rsidR="00ED2F79" w:rsidRPr="001D5E47" w:rsidRDefault="006E1038">
            <w:pPr>
              <w:autoSpaceDE w:val="0"/>
              <w:autoSpaceDN w:val="0"/>
              <w:adjustRightInd w:val="0"/>
              <w:jc w:val="center"/>
              <w:rPr>
                <w:rFonts w:ascii="宋体" w:hAnsi="宋体" w:cs="宋体"/>
                <w:sz w:val="24"/>
              </w:rPr>
            </w:pPr>
            <w:r w:rsidRPr="001D5E47">
              <w:rPr>
                <w:rFonts w:ascii="宋体" w:hAnsi="宋体" w:cs="宋体" w:hint="eastAsia"/>
                <w:sz w:val="24"/>
              </w:rPr>
              <w:t>1.4.1</w:t>
            </w:r>
          </w:p>
        </w:tc>
        <w:tc>
          <w:tcPr>
            <w:tcW w:w="1983" w:type="dxa"/>
            <w:gridSpan w:val="2"/>
            <w:vAlign w:val="center"/>
          </w:tcPr>
          <w:p w:rsidR="00ED2F79" w:rsidRPr="001D5E47" w:rsidRDefault="006E1038">
            <w:pPr>
              <w:autoSpaceDE w:val="0"/>
              <w:autoSpaceDN w:val="0"/>
              <w:adjustRightInd w:val="0"/>
              <w:jc w:val="center"/>
              <w:rPr>
                <w:rFonts w:ascii="宋体" w:hAnsi="宋体" w:cs="宋体"/>
                <w:sz w:val="24"/>
              </w:rPr>
            </w:pPr>
            <w:r w:rsidRPr="001D5E47">
              <w:rPr>
                <w:rFonts w:ascii="宋体" w:hAnsi="宋体" w:cs="宋体" w:hint="eastAsia"/>
                <w:sz w:val="24"/>
              </w:rPr>
              <w:t>供应商资质条件</w:t>
            </w:r>
          </w:p>
        </w:tc>
        <w:tc>
          <w:tcPr>
            <w:tcW w:w="6095" w:type="dxa"/>
            <w:vAlign w:val="center"/>
          </w:tcPr>
          <w:p w:rsidR="00ED2F79" w:rsidRPr="001D5E47" w:rsidRDefault="006E1038">
            <w:pPr>
              <w:spacing w:line="360" w:lineRule="auto"/>
              <w:rPr>
                <w:rFonts w:ascii="宋体" w:hAnsi="宋体" w:cs="宋体"/>
                <w:sz w:val="24"/>
              </w:rPr>
            </w:pPr>
            <w:r w:rsidRPr="001D5E47">
              <w:rPr>
                <w:rFonts w:ascii="宋体" w:hAnsi="宋体" w:cs="宋体" w:hint="eastAsia"/>
                <w:sz w:val="24"/>
              </w:rPr>
              <w:t>1、满足《中华人民共和国政府采购法》第二十二条规定；</w:t>
            </w:r>
          </w:p>
          <w:p w:rsidR="00ED2F79" w:rsidRPr="001D5E47" w:rsidRDefault="006E1038">
            <w:pPr>
              <w:spacing w:line="360" w:lineRule="auto"/>
              <w:rPr>
                <w:rFonts w:ascii="宋体" w:hAnsi="宋体" w:cs="宋体"/>
                <w:sz w:val="24"/>
              </w:rPr>
            </w:pPr>
            <w:r w:rsidRPr="001D5E47">
              <w:rPr>
                <w:rFonts w:ascii="宋体" w:hAnsi="宋体" w:cs="宋体" w:hint="eastAsia"/>
                <w:sz w:val="24"/>
              </w:rPr>
              <w:t>2、落实政府采购政策满足的资格要求：本项目执行促进中小型企业发展政策（监狱企业、残疾人福利性企业视同小微企业）、优先采购节能环保产品等政府采购政策。</w:t>
            </w:r>
          </w:p>
          <w:p w:rsidR="00ED2F79" w:rsidRPr="001D5E47" w:rsidRDefault="006E1038">
            <w:pPr>
              <w:spacing w:line="360" w:lineRule="auto"/>
              <w:rPr>
                <w:rFonts w:ascii="宋体" w:hAnsi="宋体" w:cs="宋体"/>
                <w:sz w:val="24"/>
              </w:rPr>
            </w:pPr>
            <w:r w:rsidRPr="001D5E47">
              <w:rPr>
                <w:rFonts w:ascii="宋体" w:hAnsi="宋体" w:cs="宋体" w:hint="eastAsia"/>
                <w:sz w:val="24"/>
              </w:rPr>
              <w:t>3、本项目的特定资格要求</w:t>
            </w:r>
          </w:p>
          <w:p w:rsidR="00ED2F79" w:rsidRPr="001D5E47" w:rsidRDefault="006E1038">
            <w:pPr>
              <w:spacing w:line="360" w:lineRule="auto"/>
              <w:rPr>
                <w:rFonts w:ascii="宋体" w:hAnsi="宋体" w:cs="宋体"/>
                <w:sz w:val="24"/>
              </w:rPr>
            </w:pPr>
            <w:r w:rsidRPr="001D5E47">
              <w:rPr>
                <w:rFonts w:ascii="宋体" w:hAnsi="宋体" w:cs="宋体" w:hint="eastAsia"/>
                <w:sz w:val="24"/>
              </w:rPr>
              <w:t>（1）供应商须具备独立法人资格，具有有效的营业执照；</w:t>
            </w:r>
          </w:p>
          <w:p w:rsidR="00ED2F79" w:rsidRPr="001D5E47" w:rsidRDefault="006E1038">
            <w:pPr>
              <w:spacing w:line="360" w:lineRule="auto"/>
              <w:rPr>
                <w:rFonts w:ascii="宋体" w:hAnsi="宋体" w:cs="宋体"/>
                <w:sz w:val="24"/>
              </w:rPr>
            </w:pPr>
            <w:r w:rsidRPr="001D5E47">
              <w:rPr>
                <w:rFonts w:ascii="宋体" w:hAnsi="宋体" w:cs="宋体" w:hint="eastAsia"/>
                <w:sz w:val="24"/>
              </w:rPr>
              <w:t>（2）供应商须具有建设行政主管部门核发的市政公用工程施工总承包叁级及以上资质（有效期内的），且须同时具有特种设备安装改造维修许可证或特种设备生产许可证（压力管道）GB1级；具有有效的企业安全生产许可证，</w:t>
            </w:r>
            <w:r w:rsidRPr="001D5E47">
              <w:rPr>
                <w:rFonts w:ascii="宋体" w:hAnsi="宋体" w:cs="宋体" w:hint="eastAsia"/>
                <w:sz w:val="24"/>
              </w:rPr>
              <w:lastRenderedPageBreak/>
              <w:t>并在人员、设备、资金等方面具有相应的施工能力（提供承诺书，格式自拟）</w:t>
            </w:r>
          </w:p>
          <w:p w:rsidR="00ED2F79" w:rsidRPr="001D5E47" w:rsidRDefault="006E1038">
            <w:pPr>
              <w:spacing w:line="360" w:lineRule="auto"/>
              <w:rPr>
                <w:rFonts w:ascii="宋体" w:hAnsi="宋体" w:cs="宋体"/>
                <w:sz w:val="24"/>
              </w:rPr>
            </w:pPr>
            <w:r w:rsidRPr="001D5E47">
              <w:rPr>
                <w:rFonts w:ascii="宋体" w:hAnsi="宋体" w:cs="宋体" w:hint="eastAsia"/>
                <w:sz w:val="24"/>
              </w:rPr>
              <w:t>（3）拟派项目经理须具有市政公用工程专业二级及以上注册建造师证书、具有有效的安全生产考核合格证（B类），在本单位缴纳养老保险（须提供2025年截止开标时间前缴纳的任意1月养老保险）并出具无在建工程承诺书；</w:t>
            </w:r>
          </w:p>
          <w:p w:rsidR="00ED2F79" w:rsidRPr="001D5E47" w:rsidRDefault="006E1038">
            <w:pPr>
              <w:spacing w:line="360" w:lineRule="auto"/>
              <w:rPr>
                <w:rFonts w:ascii="宋体" w:hAnsi="宋体" w:cs="宋体"/>
                <w:sz w:val="24"/>
              </w:rPr>
            </w:pPr>
            <w:r w:rsidRPr="001D5E47">
              <w:rPr>
                <w:rFonts w:ascii="宋体" w:hAnsi="宋体" w:cs="宋体" w:hint="eastAsia"/>
                <w:sz w:val="24"/>
              </w:rPr>
              <w:t>（4）供应商须自行出具本企业</w:t>
            </w:r>
            <w:proofErr w:type="gramStart"/>
            <w:r w:rsidRPr="001D5E47">
              <w:rPr>
                <w:rFonts w:ascii="宋体" w:hAnsi="宋体" w:cs="宋体" w:hint="eastAsia"/>
                <w:sz w:val="24"/>
              </w:rPr>
              <w:t>无商业</w:t>
            </w:r>
            <w:proofErr w:type="gramEnd"/>
            <w:r w:rsidRPr="001D5E47">
              <w:rPr>
                <w:rFonts w:ascii="宋体" w:hAnsi="宋体" w:cs="宋体" w:hint="eastAsia"/>
                <w:sz w:val="24"/>
              </w:rPr>
              <w:t>贿赂和不正当竞争行为承诺书</w:t>
            </w:r>
          </w:p>
          <w:p w:rsidR="00ED2F79" w:rsidRPr="001D5E47" w:rsidRDefault="006E1038">
            <w:pPr>
              <w:spacing w:line="360" w:lineRule="auto"/>
              <w:rPr>
                <w:rFonts w:ascii="宋体" w:hAnsi="宋体" w:cs="宋体"/>
                <w:sz w:val="24"/>
              </w:rPr>
            </w:pPr>
            <w:r w:rsidRPr="001D5E47">
              <w:rPr>
                <w:rFonts w:ascii="宋体" w:hAnsi="宋体" w:cs="宋体" w:hint="eastAsia"/>
                <w:sz w:val="24"/>
              </w:rPr>
              <w:t>（5）根据《关于在政府采购活动中查询及使用信用记录有关问题的通知》(财库[2016]125号)和</w:t>
            </w:r>
            <w:proofErr w:type="gramStart"/>
            <w:r w:rsidRPr="001D5E47">
              <w:rPr>
                <w:rFonts w:ascii="宋体" w:hAnsi="宋体" w:cs="宋体" w:hint="eastAsia"/>
                <w:sz w:val="24"/>
              </w:rPr>
              <w:t>豫财</w:t>
            </w:r>
            <w:proofErr w:type="gramEnd"/>
            <w:r w:rsidRPr="001D5E47">
              <w:rPr>
                <w:rFonts w:ascii="宋体" w:hAnsi="宋体" w:cs="宋体" w:hint="eastAsia"/>
                <w:sz w:val="24"/>
              </w:rPr>
              <w:t>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w:t>
            </w:r>
            <w:proofErr w:type="gramStart"/>
            <w:r w:rsidRPr="001D5E47">
              <w:rPr>
                <w:rFonts w:ascii="宋体" w:hAnsi="宋体" w:cs="宋体" w:hint="eastAsia"/>
                <w:sz w:val="24"/>
              </w:rPr>
              <w:t>截图要显示</w:t>
            </w:r>
            <w:proofErr w:type="gramEnd"/>
            <w:r w:rsidRPr="001D5E47">
              <w:rPr>
                <w:rFonts w:ascii="宋体" w:hAnsi="宋体" w:cs="宋体" w:hint="eastAsia"/>
                <w:sz w:val="24"/>
              </w:rPr>
              <w:t>查询时间，查询时间自本公告发布之日起；</w:t>
            </w:r>
          </w:p>
          <w:p w:rsidR="00ED2F79" w:rsidRPr="001D5E47" w:rsidRDefault="006E1038">
            <w:pPr>
              <w:spacing w:line="360" w:lineRule="auto"/>
              <w:rPr>
                <w:rFonts w:ascii="宋体"/>
                <w:sz w:val="24"/>
              </w:rPr>
            </w:pPr>
            <w:r w:rsidRPr="001D5E47">
              <w:rPr>
                <w:rFonts w:ascii="宋体" w:hAnsi="宋体" w:cs="宋体" w:hint="eastAsia"/>
                <w:sz w:val="24"/>
              </w:rPr>
              <w:t>（6）本项目不接受联合体磋商。</w:t>
            </w:r>
          </w:p>
          <w:p w:rsidR="00ED2F79" w:rsidRPr="001D5E47" w:rsidRDefault="006E1038">
            <w:pPr>
              <w:spacing w:line="360" w:lineRule="auto"/>
              <w:rPr>
                <w:rFonts w:ascii="宋体" w:hAnsi="宋体" w:cs="宋体"/>
                <w:sz w:val="24"/>
              </w:rPr>
            </w:pPr>
            <w:r w:rsidRPr="001D5E47">
              <w:rPr>
                <w:rFonts w:ascii="宋体" w:hAnsi="宋体" w:cs="宋体" w:hint="eastAsia"/>
                <w:sz w:val="24"/>
              </w:rPr>
              <w:t>（7）本次磋商实行资格后审，资格审查的具体要</w:t>
            </w:r>
            <w:proofErr w:type="gramStart"/>
            <w:r w:rsidRPr="001D5E47">
              <w:rPr>
                <w:rFonts w:ascii="宋体" w:hAnsi="宋体" w:cs="宋体" w:hint="eastAsia"/>
                <w:sz w:val="24"/>
              </w:rPr>
              <w:t>求见磋商</w:t>
            </w:r>
            <w:proofErr w:type="gramEnd"/>
            <w:r w:rsidRPr="001D5E47">
              <w:rPr>
                <w:rFonts w:ascii="宋体" w:hAnsi="宋体" w:cs="宋体" w:hint="eastAsia"/>
                <w:sz w:val="24"/>
              </w:rPr>
              <w:t>文件。</w:t>
            </w:r>
          </w:p>
        </w:tc>
      </w:tr>
      <w:bookmarkEnd w:id="8"/>
      <w:tr w:rsidR="00ED2F79" w:rsidRPr="001D5E47">
        <w:trPr>
          <w:trHeight w:val="90"/>
        </w:trPr>
        <w:tc>
          <w:tcPr>
            <w:tcW w:w="994" w:type="dxa"/>
            <w:vAlign w:val="center"/>
          </w:tcPr>
          <w:p w:rsidR="00ED2F79" w:rsidRPr="001D5E47" w:rsidRDefault="006E1038">
            <w:pPr>
              <w:autoSpaceDE w:val="0"/>
              <w:autoSpaceDN w:val="0"/>
              <w:adjustRightInd w:val="0"/>
              <w:jc w:val="center"/>
              <w:rPr>
                <w:rFonts w:ascii="宋体" w:hAnsi="宋体" w:cs="宋体"/>
                <w:sz w:val="24"/>
              </w:rPr>
            </w:pPr>
            <w:r w:rsidRPr="001D5E47">
              <w:rPr>
                <w:rFonts w:ascii="宋体" w:hAnsi="宋体" w:cs="宋体" w:hint="eastAsia"/>
                <w:sz w:val="24"/>
              </w:rPr>
              <w:lastRenderedPageBreak/>
              <w:t>1.4.2</w:t>
            </w:r>
          </w:p>
        </w:tc>
        <w:tc>
          <w:tcPr>
            <w:tcW w:w="1983" w:type="dxa"/>
            <w:gridSpan w:val="2"/>
            <w:vAlign w:val="center"/>
          </w:tcPr>
          <w:p w:rsidR="00ED2F79" w:rsidRPr="001D5E47" w:rsidRDefault="006E1038">
            <w:pPr>
              <w:autoSpaceDE w:val="0"/>
              <w:autoSpaceDN w:val="0"/>
              <w:adjustRightInd w:val="0"/>
              <w:jc w:val="center"/>
              <w:rPr>
                <w:rFonts w:ascii="宋体" w:hAnsi="宋体" w:cs="宋体"/>
                <w:sz w:val="24"/>
              </w:rPr>
            </w:pPr>
            <w:r w:rsidRPr="001D5E47">
              <w:rPr>
                <w:rFonts w:ascii="宋体" w:hAnsi="宋体" w:cs="宋体" w:hint="eastAsia"/>
                <w:sz w:val="24"/>
              </w:rPr>
              <w:t>是否接受联合体投标</w:t>
            </w:r>
          </w:p>
        </w:tc>
        <w:tc>
          <w:tcPr>
            <w:tcW w:w="6095" w:type="dxa"/>
            <w:vAlign w:val="center"/>
          </w:tcPr>
          <w:p w:rsidR="00ED2F79" w:rsidRPr="001D5E47" w:rsidRDefault="006E1038" w:rsidP="001D5E47">
            <w:pPr>
              <w:spacing w:line="276" w:lineRule="auto"/>
              <w:ind w:firstLineChars="12" w:firstLine="29"/>
              <w:rPr>
                <w:rFonts w:ascii="宋体" w:hAnsi="宋体" w:cs="宋体"/>
                <w:sz w:val="24"/>
              </w:rPr>
            </w:pPr>
            <w:r w:rsidRPr="001D5E47">
              <w:rPr>
                <w:rFonts w:ascii="宋体" w:hAnsi="宋体" w:cs="宋体" w:hint="eastAsia"/>
                <w:sz w:val="24"/>
              </w:rPr>
              <w:t>■不</w:t>
            </w:r>
            <w:r w:rsidRPr="001D5E47">
              <w:rPr>
                <w:rFonts w:ascii="宋体" w:hAnsi="宋体" w:hint="eastAsia"/>
                <w:sz w:val="24"/>
              </w:rPr>
              <w:t>接受。</w:t>
            </w:r>
          </w:p>
        </w:tc>
      </w:tr>
      <w:tr w:rsidR="00ED2F79" w:rsidRPr="001D5E47">
        <w:trPr>
          <w:trHeight w:val="515"/>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1.9.1</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踏勘现场</w:t>
            </w:r>
          </w:p>
        </w:tc>
        <w:tc>
          <w:tcPr>
            <w:tcW w:w="6095" w:type="dxa"/>
            <w:vAlign w:val="center"/>
          </w:tcPr>
          <w:p w:rsidR="00ED2F79" w:rsidRPr="001D5E47" w:rsidRDefault="006E1038">
            <w:pPr>
              <w:spacing w:line="320" w:lineRule="exact"/>
              <w:rPr>
                <w:rFonts w:ascii="宋体" w:hAnsi="宋体" w:cs="宋体"/>
                <w:sz w:val="24"/>
              </w:rPr>
            </w:pPr>
            <w:r w:rsidRPr="001D5E47">
              <w:rPr>
                <w:rFonts w:ascii="宋体" w:hAnsi="宋体" w:cs="宋体" w:hint="eastAsia"/>
                <w:sz w:val="24"/>
              </w:rPr>
              <w:t>■不组织</w:t>
            </w:r>
          </w:p>
        </w:tc>
      </w:tr>
      <w:tr w:rsidR="00ED2F79" w:rsidRPr="001D5E47">
        <w:trPr>
          <w:trHeight w:val="549"/>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1.10.1</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投标预备会</w:t>
            </w:r>
          </w:p>
        </w:tc>
        <w:tc>
          <w:tcPr>
            <w:tcW w:w="6095" w:type="dxa"/>
            <w:vAlign w:val="center"/>
          </w:tcPr>
          <w:p w:rsidR="00ED2F79" w:rsidRPr="001D5E47" w:rsidRDefault="006E1038">
            <w:pPr>
              <w:spacing w:line="320" w:lineRule="exact"/>
              <w:rPr>
                <w:rFonts w:ascii="宋体" w:hAnsi="宋体" w:cs="宋体"/>
                <w:sz w:val="24"/>
              </w:rPr>
            </w:pPr>
            <w:r w:rsidRPr="001D5E47">
              <w:rPr>
                <w:rFonts w:hint="eastAsia"/>
                <w:sz w:val="24"/>
              </w:rPr>
              <w:t>■不召开</w:t>
            </w:r>
          </w:p>
        </w:tc>
      </w:tr>
      <w:tr w:rsidR="00ED2F79" w:rsidRPr="001D5E47">
        <w:trPr>
          <w:trHeight w:hRule="exact" w:val="536"/>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1.11</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偏离</w:t>
            </w:r>
          </w:p>
        </w:tc>
        <w:tc>
          <w:tcPr>
            <w:tcW w:w="6095" w:type="dxa"/>
            <w:vAlign w:val="center"/>
          </w:tcPr>
          <w:p w:rsidR="00ED2F79" w:rsidRPr="001D5E47" w:rsidRDefault="006E1038">
            <w:pPr>
              <w:pStyle w:val="a7"/>
              <w:rPr>
                <w:rFonts w:hAnsi="宋体" w:cs="宋体"/>
                <w:szCs w:val="24"/>
              </w:rPr>
            </w:pPr>
            <w:r w:rsidRPr="001D5E47">
              <w:rPr>
                <w:rFonts w:hint="eastAsia"/>
              </w:rPr>
              <w:t>■不允许</w:t>
            </w:r>
          </w:p>
        </w:tc>
      </w:tr>
      <w:tr w:rsidR="00ED2F79" w:rsidRPr="001D5E47">
        <w:trPr>
          <w:trHeight w:hRule="exact" w:val="560"/>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1.12</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分包</w:t>
            </w:r>
          </w:p>
        </w:tc>
        <w:tc>
          <w:tcPr>
            <w:tcW w:w="6095" w:type="dxa"/>
            <w:vAlign w:val="center"/>
          </w:tcPr>
          <w:p w:rsidR="00ED2F79" w:rsidRPr="001D5E47" w:rsidRDefault="006E1038">
            <w:pPr>
              <w:pStyle w:val="30"/>
              <w:topLinePunct/>
              <w:spacing w:line="276" w:lineRule="auto"/>
              <w:rPr>
                <w:color w:val="auto"/>
              </w:rPr>
            </w:pPr>
            <w:r w:rsidRPr="001D5E47">
              <w:rPr>
                <w:rFonts w:hint="eastAsia"/>
                <w:color w:val="auto"/>
                <w:sz w:val="24"/>
              </w:rPr>
              <w:t>■不允许</w:t>
            </w:r>
          </w:p>
        </w:tc>
      </w:tr>
      <w:tr w:rsidR="00ED2F79" w:rsidRPr="001D5E47">
        <w:trPr>
          <w:trHeight w:hRule="exact" w:val="860"/>
        </w:trPr>
        <w:tc>
          <w:tcPr>
            <w:tcW w:w="994" w:type="dxa"/>
            <w:vAlign w:val="center"/>
          </w:tcPr>
          <w:p w:rsidR="00ED2F79" w:rsidRPr="001D5E47" w:rsidRDefault="006E1038">
            <w:pPr>
              <w:ind w:firstLineChars="100" w:firstLine="240"/>
              <w:rPr>
                <w:rFonts w:ascii="宋体" w:hAnsi="宋体" w:cs="宋体"/>
                <w:sz w:val="24"/>
              </w:rPr>
            </w:pPr>
            <w:r w:rsidRPr="001D5E47">
              <w:rPr>
                <w:rFonts w:ascii="宋体" w:hAnsi="宋体" w:cs="宋体" w:hint="eastAsia"/>
                <w:sz w:val="24"/>
              </w:rPr>
              <w:lastRenderedPageBreak/>
              <w:t>2.1</w:t>
            </w:r>
          </w:p>
        </w:tc>
        <w:tc>
          <w:tcPr>
            <w:tcW w:w="1983" w:type="dxa"/>
            <w:gridSpan w:val="2"/>
            <w:vAlign w:val="center"/>
          </w:tcPr>
          <w:p w:rsidR="00ED2F79" w:rsidRPr="001D5E47" w:rsidRDefault="006E1038">
            <w:pPr>
              <w:jc w:val="center"/>
              <w:rPr>
                <w:rFonts w:ascii="宋体" w:hAnsi="宋体" w:cs="宋体"/>
                <w:sz w:val="24"/>
              </w:rPr>
            </w:pPr>
            <w:proofErr w:type="gramStart"/>
            <w:r w:rsidRPr="001D5E47">
              <w:rPr>
                <w:rFonts w:ascii="宋体" w:hAnsi="宋体" w:cs="宋体" w:hint="eastAsia"/>
                <w:sz w:val="24"/>
              </w:rPr>
              <w:t>构成磋商</w:t>
            </w:r>
            <w:proofErr w:type="gramEnd"/>
            <w:r w:rsidRPr="001D5E47">
              <w:rPr>
                <w:rFonts w:ascii="宋体" w:hAnsi="宋体" w:cs="宋体" w:hint="eastAsia"/>
                <w:sz w:val="24"/>
              </w:rPr>
              <w:t>文件的其他材料</w:t>
            </w:r>
          </w:p>
        </w:tc>
        <w:tc>
          <w:tcPr>
            <w:tcW w:w="6095" w:type="dxa"/>
            <w:vAlign w:val="center"/>
          </w:tcPr>
          <w:p w:rsidR="00ED2F79" w:rsidRPr="001D5E47" w:rsidRDefault="006E1038">
            <w:pPr>
              <w:rPr>
                <w:rFonts w:ascii="宋体" w:hAnsi="宋体" w:cs="宋体"/>
                <w:sz w:val="24"/>
              </w:rPr>
            </w:pPr>
            <w:r w:rsidRPr="001D5E47">
              <w:rPr>
                <w:rFonts w:ascii="宋体" w:hAnsi="宋体" w:cs="宋体" w:hint="eastAsia"/>
                <w:sz w:val="24"/>
              </w:rPr>
              <w:t>除磋商文件外，采购人在采购期间发出的澄清、修改均是磋商文件的组成部分</w:t>
            </w:r>
          </w:p>
        </w:tc>
      </w:tr>
      <w:tr w:rsidR="00ED2F79" w:rsidRPr="001D5E47">
        <w:trPr>
          <w:trHeight w:hRule="exact" w:val="904"/>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2.2.1</w:t>
            </w:r>
          </w:p>
        </w:tc>
        <w:tc>
          <w:tcPr>
            <w:tcW w:w="1983" w:type="dxa"/>
            <w:gridSpan w:val="2"/>
            <w:vAlign w:val="center"/>
          </w:tcPr>
          <w:p w:rsidR="00ED2F79" w:rsidRPr="001D5E47" w:rsidRDefault="006E1038">
            <w:pPr>
              <w:rPr>
                <w:rFonts w:asciiTheme="minorEastAsia" w:eastAsiaTheme="minorEastAsia" w:hAnsiTheme="minorEastAsia"/>
                <w:sz w:val="24"/>
              </w:rPr>
            </w:pPr>
            <w:r w:rsidRPr="001D5E47">
              <w:rPr>
                <w:rFonts w:asciiTheme="minorEastAsia" w:eastAsiaTheme="minorEastAsia" w:hAnsiTheme="minorEastAsia"/>
                <w:sz w:val="24"/>
              </w:rPr>
              <w:t>采购人澄清竞争性磋商文件</w:t>
            </w:r>
            <w:r w:rsidRPr="001D5E47">
              <w:rPr>
                <w:rFonts w:asciiTheme="minorEastAsia" w:eastAsiaTheme="minorEastAsia" w:hAnsiTheme="minorEastAsia" w:hint="eastAsia"/>
                <w:sz w:val="24"/>
              </w:rPr>
              <w:t>的截止时间</w:t>
            </w:r>
          </w:p>
        </w:tc>
        <w:tc>
          <w:tcPr>
            <w:tcW w:w="6095" w:type="dxa"/>
            <w:vAlign w:val="center"/>
          </w:tcPr>
          <w:p w:rsidR="00ED2F79" w:rsidRPr="001D5E47" w:rsidRDefault="006E1038">
            <w:pPr>
              <w:spacing w:line="288" w:lineRule="auto"/>
              <w:rPr>
                <w:rFonts w:asciiTheme="minorEastAsia" w:eastAsiaTheme="minorEastAsia" w:hAnsiTheme="minorEastAsia"/>
                <w:sz w:val="24"/>
              </w:rPr>
            </w:pPr>
            <w:r w:rsidRPr="001D5E47">
              <w:rPr>
                <w:rFonts w:asciiTheme="minorEastAsia" w:eastAsiaTheme="minorEastAsia" w:hAnsiTheme="minorEastAsia" w:hint="eastAsia"/>
                <w:sz w:val="24"/>
              </w:rPr>
              <w:t>在磋商截止时间前5日</w:t>
            </w:r>
          </w:p>
        </w:tc>
      </w:tr>
      <w:tr w:rsidR="00ED2F79" w:rsidRPr="001D5E47">
        <w:trPr>
          <w:trHeight w:hRule="exact" w:val="468"/>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2.2.2</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磋商截止时间</w:t>
            </w:r>
          </w:p>
        </w:tc>
        <w:tc>
          <w:tcPr>
            <w:tcW w:w="6095" w:type="dxa"/>
            <w:vAlign w:val="center"/>
          </w:tcPr>
          <w:p w:rsidR="00ED2F79" w:rsidRPr="001D5E47" w:rsidRDefault="006E1038">
            <w:pPr>
              <w:rPr>
                <w:rFonts w:ascii="宋体" w:hAnsi="宋体" w:cs="宋体"/>
                <w:sz w:val="24"/>
              </w:rPr>
            </w:pPr>
            <w:r w:rsidRPr="001D5E47">
              <w:rPr>
                <w:rFonts w:ascii="宋体" w:hAnsi="宋体" w:cs="宋体" w:hint="eastAsia"/>
                <w:sz w:val="24"/>
                <w:u w:val="single"/>
              </w:rPr>
              <w:t xml:space="preserve"> 2025</w:t>
            </w:r>
            <w:r w:rsidRPr="001D5E47">
              <w:rPr>
                <w:rFonts w:ascii="宋体" w:hAnsi="宋体" w:cs="宋体" w:hint="eastAsia"/>
                <w:sz w:val="24"/>
              </w:rPr>
              <w:t>年</w:t>
            </w:r>
            <w:r w:rsidR="000A7DB6">
              <w:rPr>
                <w:rFonts w:ascii="宋体" w:hAnsi="宋体" w:cs="宋体" w:hint="eastAsia"/>
                <w:sz w:val="24"/>
              </w:rPr>
              <w:t>5</w:t>
            </w:r>
            <w:r w:rsidRPr="001D5E47">
              <w:rPr>
                <w:rFonts w:ascii="宋体" w:hAnsi="宋体" w:cs="宋体" w:hint="eastAsia"/>
                <w:sz w:val="24"/>
              </w:rPr>
              <w:t>月</w:t>
            </w:r>
            <w:r w:rsidR="000A7DB6">
              <w:rPr>
                <w:rFonts w:ascii="宋体" w:hAnsi="宋体" w:cs="宋体" w:hint="eastAsia"/>
                <w:sz w:val="24"/>
              </w:rPr>
              <w:t>16</w:t>
            </w:r>
            <w:r w:rsidRPr="001D5E47">
              <w:rPr>
                <w:rFonts w:ascii="宋体" w:hAnsi="宋体" w:cs="宋体" w:hint="eastAsia"/>
                <w:sz w:val="24"/>
              </w:rPr>
              <w:t>日</w:t>
            </w:r>
            <w:r w:rsidR="000A7DB6">
              <w:rPr>
                <w:rFonts w:ascii="宋体" w:hAnsi="宋体" w:cs="宋体" w:hint="eastAsia"/>
                <w:sz w:val="24"/>
              </w:rPr>
              <w:t>09</w:t>
            </w:r>
            <w:r w:rsidRPr="001D5E47">
              <w:rPr>
                <w:rFonts w:ascii="宋体" w:hAnsi="宋体" w:cs="宋体" w:hint="eastAsia"/>
                <w:sz w:val="24"/>
              </w:rPr>
              <w:t>时</w:t>
            </w:r>
            <w:r w:rsidR="000A7DB6">
              <w:rPr>
                <w:rFonts w:ascii="宋体" w:hAnsi="宋体" w:cs="宋体" w:hint="eastAsia"/>
                <w:sz w:val="24"/>
              </w:rPr>
              <w:t>00</w:t>
            </w:r>
            <w:r w:rsidRPr="001D5E47">
              <w:rPr>
                <w:rFonts w:ascii="宋体" w:hAnsi="宋体" w:cs="宋体" w:hint="eastAsia"/>
                <w:sz w:val="24"/>
              </w:rPr>
              <w:t>分（北京时间）</w:t>
            </w:r>
          </w:p>
        </w:tc>
      </w:tr>
      <w:tr w:rsidR="00ED2F79" w:rsidRPr="001D5E47">
        <w:trPr>
          <w:trHeight w:val="963"/>
        </w:trPr>
        <w:tc>
          <w:tcPr>
            <w:tcW w:w="994" w:type="dxa"/>
            <w:vAlign w:val="center"/>
          </w:tcPr>
          <w:p w:rsidR="00ED2F79" w:rsidRPr="001D5E47" w:rsidRDefault="006E1038">
            <w:pPr>
              <w:spacing w:line="440" w:lineRule="exact"/>
              <w:jc w:val="center"/>
              <w:rPr>
                <w:rFonts w:asciiTheme="minorEastAsia" w:eastAsiaTheme="minorEastAsia" w:hAnsiTheme="minorEastAsia"/>
                <w:sz w:val="24"/>
              </w:rPr>
            </w:pPr>
            <w:r w:rsidRPr="001D5E47">
              <w:rPr>
                <w:rFonts w:asciiTheme="minorEastAsia" w:eastAsiaTheme="minorEastAsia" w:hAnsiTheme="minorEastAsia"/>
                <w:sz w:val="24"/>
              </w:rPr>
              <w:t>2.3.1</w:t>
            </w:r>
          </w:p>
        </w:tc>
        <w:tc>
          <w:tcPr>
            <w:tcW w:w="1983" w:type="dxa"/>
            <w:gridSpan w:val="2"/>
            <w:vAlign w:val="center"/>
          </w:tcPr>
          <w:p w:rsidR="00ED2F79" w:rsidRPr="001D5E47" w:rsidRDefault="006E1038">
            <w:pPr>
              <w:spacing w:line="440" w:lineRule="exact"/>
              <w:jc w:val="center"/>
              <w:rPr>
                <w:rFonts w:asciiTheme="minorEastAsia" w:eastAsiaTheme="minorEastAsia" w:hAnsiTheme="minorEastAsia"/>
                <w:sz w:val="24"/>
              </w:rPr>
            </w:pPr>
            <w:r w:rsidRPr="001D5E47">
              <w:rPr>
                <w:rFonts w:asciiTheme="minorEastAsia" w:eastAsiaTheme="minorEastAsia" w:hAnsiTheme="minorEastAsia" w:hint="eastAsia"/>
                <w:sz w:val="24"/>
              </w:rPr>
              <w:t>磋商文件的修改</w:t>
            </w:r>
          </w:p>
        </w:tc>
        <w:tc>
          <w:tcPr>
            <w:tcW w:w="6095" w:type="dxa"/>
            <w:vAlign w:val="center"/>
          </w:tcPr>
          <w:p w:rsidR="00ED2F79" w:rsidRPr="001D5E47" w:rsidRDefault="006E1038">
            <w:pPr>
              <w:spacing w:line="276" w:lineRule="auto"/>
              <w:rPr>
                <w:rFonts w:asciiTheme="minorEastAsia" w:eastAsiaTheme="minorEastAsia" w:hAnsiTheme="minorEastAsia"/>
                <w:sz w:val="24"/>
              </w:rPr>
            </w:pPr>
            <w:r w:rsidRPr="001D5E47">
              <w:rPr>
                <w:rFonts w:asciiTheme="minorEastAsia" w:eastAsiaTheme="minorEastAsia" w:hAnsiTheme="minorEastAsia" w:hint="eastAsia"/>
                <w:sz w:val="24"/>
              </w:rPr>
              <w:t>采购人</w:t>
            </w:r>
            <w:r w:rsidRPr="001D5E47">
              <w:rPr>
                <w:rFonts w:asciiTheme="minorEastAsia" w:eastAsiaTheme="minorEastAsia" w:hAnsiTheme="minorEastAsia"/>
                <w:sz w:val="24"/>
              </w:rPr>
              <w:t>将</w:t>
            </w:r>
            <w:r w:rsidRPr="001D5E47">
              <w:rPr>
                <w:rFonts w:asciiTheme="minorEastAsia" w:eastAsiaTheme="minorEastAsia" w:hAnsiTheme="minorEastAsia" w:hint="eastAsia"/>
                <w:sz w:val="24"/>
              </w:rPr>
              <w:t>磋商文件的修改的内容，按照电子化交易平台要求在三门峡市公共资源交易中心网站统一发布。所有潜在供应商应密切关注三门峡市公共资源交易中心网站，自行查收、下载，并承担由于自身原因失误造成的责任。</w:t>
            </w:r>
          </w:p>
        </w:tc>
      </w:tr>
      <w:tr w:rsidR="00ED2F79" w:rsidRPr="001D5E47">
        <w:trPr>
          <w:trHeight w:val="890"/>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2.3.2</w:t>
            </w:r>
          </w:p>
        </w:tc>
        <w:tc>
          <w:tcPr>
            <w:tcW w:w="1983" w:type="dxa"/>
            <w:gridSpan w:val="2"/>
            <w:vAlign w:val="center"/>
          </w:tcPr>
          <w:p w:rsidR="00ED2F79" w:rsidRPr="001D5E47" w:rsidRDefault="006E1038">
            <w:pPr>
              <w:jc w:val="center"/>
              <w:rPr>
                <w:rFonts w:ascii="宋体" w:hAnsi="宋体" w:cs="宋体"/>
                <w:sz w:val="24"/>
              </w:rPr>
            </w:pPr>
            <w:r w:rsidRPr="001D5E47">
              <w:rPr>
                <w:rFonts w:asciiTheme="minorEastAsia" w:eastAsiaTheme="minorEastAsia" w:hAnsiTheme="minorEastAsia"/>
                <w:sz w:val="24"/>
              </w:rPr>
              <w:t>供应商提出问题的截止时间</w:t>
            </w:r>
          </w:p>
        </w:tc>
        <w:tc>
          <w:tcPr>
            <w:tcW w:w="6095" w:type="dxa"/>
            <w:vAlign w:val="center"/>
          </w:tcPr>
          <w:p w:rsidR="00ED2F79" w:rsidRPr="001D5E47" w:rsidRDefault="006E1038" w:rsidP="002A5D2C">
            <w:pPr>
              <w:spacing w:line="288" w:lineRule="auto"/>
              <w:rPr>
                <w:rFonts w:asciiTheme="minorEastAsia" w:eastAsiaTheme="minorEastAsia" w:hAnsiTheme="minorEastAsia"/>
                <w:sz w:val="24"/>
              </w:rPr>
            </w:pPr>
            <w:bookmarkStart w:id="17" w:name="OLE_LINK49"/>
            <w:bookmarkStart w:id="18" w:name="OLE_LINK48"/>
            <w:bookmarkStart w:id="19" w:name="OLE_LINK47"/>
            <w:r w:rsidRPr="001D5E47">
              <w:rPr>
                <w:rFonts w:asciiTheme="minorEastAsia" w:eastAsiaTheme="minorEastAsia" w:hAnsiTheme="minorEastAsia" w:hint="eastAsia"/>
                <w:sz w:val="24"/>
              </w:rPr>
              <w:t>在磋商截止时间前</w:t>
            </w:r>
            <w:r w:rsidR="002A5D2C">
              <w:rPr>
                <w:rFonts w:asciiTheme="minorEastAsia" w:eastAsiaTheme="minorEastAsia" w:hAnsiTheme="minorEastAsia" w:hint="eastAsia"/>
                <w:sz w:val="24"/>
              </w:rPr>
              <w:t>7</w:t>
            </w:r>
            <w:r w:rsidRPr="001D5E47">
              <w:rPr>
                <w:rFonts w:asciiTheme="minorEastAsia" w:eastAsiaTheme="minorEastAsia" w:hAnsiTheme="minorEastAsia" w:hint="eastAsia"/>
                <w:sz w:val="24"/>
              </w:rPr>
              <w:t>日</w:t>
            </w:r>
            <w:bookmarkEnd w:id="17"/>
            <w:bookmarkEnd w:id="18"/>
            <w:bookmarkEnd w:id="19"/>
          </w:p>
        </w:tc>
      </w:tr>
      <w:tr w:rsidR="00ED2F79" w:rsidRPr="001D5E47">
        <w:trPr>
          <w:trHeight w:hRule="exact" w:val="807"/>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3.1.1</w:t>
            </w:r>
          </w:p>
        </w:tc>
        <w:tc>
          <w:tcPr>
            <w:tcW w:w="1983" w:type="dxa"/>
            <w:gridSpan w:val="2"/>
            <w:vAlign w:val="center"/>
          </w:tcPr>
          <w:p w:rsidR="00ED2F79" w:rsidRPr="001D5E47" w:rsidRDefault="006E1038">
            <w:pPr>
              <w:jc w:val="center"/>
              <w:rPr>
                <w:rFonts w:ascii="宋体" w:hAnsi="宋体" w:cs="宋体"/>
                <w:sz w:val="24"/>
              </w:rPr>
            </w:pPr>
            <w:proofErr w:type="gramStart"/>
            <w:r w:rsidRPr="001D5E47">
              <w:rPr>
                <w:rFonts w:ascii="宋体" w:hAnsi="宋体" w:cs="宋体" w:hint="eastAsia"/>
                <w:sz w:val="24"/>
              </w:rPr>
              <w:t>构成磋商</w:t>
            </w:r>
            <w:proofErr w:type="gramEnd"/>
            <w:r w:rsidRPr="001D5E47">
              <w:rPr>
                <w:rFonts w:ascii="宋体" w:hAnsi="宋体" w:cs="宋体" w:hint="eastAsia"/>
                <w:sz w:val="24"/>
              </w:rPr>
              <w:t>文件的其他材料</w:t>
            </w:r>
          </w:p>
        </w:tc>
        <w:tc>
          <w:tcPr>
            <w:tcW w:w="6095" w:type="dxa"/>
            <w:vAlign w:val="center"/>
          </w:tcPr>
          <w:p w:rsidR="00ED2F79" w:rsidRPr="001D5E47" w:rsidRDefault="006E1038">
            <w:pPr>
              <w:rPr>
                <w:rFonts w:ascii="宋体" w:hAnsi="宋体" w:cs="宋体"/>
                <w:sz w:val="24"/>
              </w:rPr>
            </w:pPr>
            <w:r w:rsidRPr="001D5E47">
              <w:rPr>
                <w:rFonts w:ascii="宋体" w:hAnsi="宋体" w:cs="宋体" w:hint="eastAsia"/>
                <w:sz w:val="24"/>
              </w:rPr>
              <w:t>/</w:t>
            </w:r>
          </w:p>
        </w:tc>
      </w:tr>
      <w:tr w:rsidR="00ED2F79" w:rsidRPr="001D5E47">
        <w:trPr>
          <w:trHeight w:hRule="exact" w:val="365"/>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3.3.1</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磋商有效期</w:t>
            </w:r>
          </w:p>
        </w:tc>
        <w:tc>
          <w:tcPr>
            <w:tcW w:w="6095" w:type="dxa"/>
            <w:vAlign w:val="center"/>
          </w:tcPr>
          <w:p w:rsidR="00ED2F79" w:rsidRPr="001D5E47" w:rsidRDefault="006E1038">
            <w:pPr>
              <w:rPr>
                <w:rFonts w:ascii="宋体" w:hAnsi="宋体" w:cs="宋体"/>
                <w:sz w:val="24"/>
              </w:rPr>
            </w:pPr>
            <w:r w:rsidRPr="001D5E47">
              <w:rPr>
                <w:rFonts w:ascii="宋体" w:hAnsi="宋体" w:cs="宋体" w:hint="eastAsia"/>
                <w:sz w:val="24"/>
              </w:rPr>
              <w:t>磋商截止之日起</w:t>
            </w:r>
            <w:r w:rsidRPr="001D5E47">
              <w:rPr>
                <w:rFonts w:ascii="宋体" w:hAnsi="宋体" w:cs="宋体" w:hint="eastAsia"/>
                <w:sz w:val="24"/>
                <w:u w:val="single"/>
              </w:rPr>
              <w:t xml:space="preserve">60 </w:t>
            </w:r>
            <w:proofErr w:type="gramStart"/>
            <w:r w:rsidRPr="001D5E47">
              <w:rPr>
                <w:rFonts w:ascii="宋体" w:hAnsi="宋体" w:cs="宋体" w:hint="eastAsia"/>
                <w:sz w:val="24"/>
              </w:rPr>
              <w:t>日历天</w:t>
            </w:r>
            <w:proofErr w:type="gramEnd"/>
          </w:p>
        </w:tc>
      </w:tr>
      <w:tr w:rsidR="00ED2F79" w:rsidRPr="001D5E47">
        <w:trPr>
          <w:trHeight w:val="658"/>
        </w:trPr>
        <w:tc>
          <w:tcPr>
            <w:tcW w:w="994" w:type="dxa"/>
            <w:vAlign w:val="center"/>
          </w:tcPr>
          <w:p w:rsidR="00ED2F79" w:rsidRPr="001D5E47" w:rsidRDefault="006E1038">
            <w:pPr>
              <w:jc w:val="center"/>
              <w:rPr>
                <w:rFonts w:ascii="宋体" w:hAnsi="宋体" w:cs="宋体"/>
                <w:spacing w:val="-6"/>
                <w:sz w:val="24"/>
              </w:rPr>
            </w:pPr>
            <w:r w:rsidRPr="001D5E47">
              <w:rPr>
                <w:rFonts w:ascii="宋体" w:hAnsi="宋体" w:cs="宋体" w:hint="eastAsia"/>
                <w:spacing w:val="-6"/>
                <w:sz w:val="24"/>
              </w:rPr>
              <w:t>3.4.1</w:t>
            </w:r>
          </w:p>
        </w:tc>
        <w:tc>
          <w:tcPr>
            <w:tcW w:w="1983" w:type="dxa"/>
            <w:gridSpan w:val="2"/>
            <w:vAlign w:val="center"/>
          </w:tcPr>
          <w:p w:rsidR="00ED2F79" w:rsidRPr="001D5E47" w:rsidRDefault="006E1038">
            <w:pPr>
              <w:adjustRightInd w:val="0"/>
              <w:snapToGrid w:val="0"/>
              <w:spacing w:line="360" w:lineRule="exact"/>
              <w:jc w:val="center"/>
              <w:rPr>
                <w:rFonts w:ascii="宋体" w:hAnsi="宋体" w:cs="宋体"/>
                <w:spacing w:val="-6"/>
                <w:sz w:val="24"/>
              </w:rPr>
            </w:pPr>
            <w:r w:rsidRPr="001D5E47">
              <w:rPr>
                <w:rFonts w:ascii="宋体" w:hAnsi="宋体" w:cs="宋体" w:hint="eastAsia"/>
                <w:spacing w:val="-6"/>
                <w:sz w:val="24"/>
              </w:rPr>
              <w:t>磋商保证金</w:t>
            </w:r>
          </w:p>
        </w:tc>
        <w:tc>
          <w:tcPr>
            <w:tcW w:w="6095" w:type="dxa"/>
            <w:vAlign w:val="center"/>
          </w:tcPr>
          <w:p w:rsidR="00ED2F79" w:rsidRPr="001D5E47" w:rsidRDefault="006E1038">
            <w:pPr>
              <w:spacing w:line="276" w:lineRule="auto"/>
              <w:jc w:val="left"/>
              <w:rPr>
                <w:rFonts w:asciiTheme="minorEastAsia" w:eastAsiaTheme="minorEastAsia" w:hAnsiTheme="minorEastAsia"/>
                <w:sz w:val="24"/>
              </w:rPr>
            </w:pPr>
            <w:r w:rsidRPr="001D5E47">
              <w:rPr>
                <w:rFonts w:ascii="宋体" w:hAnsi="宋体" w:cs="宋体" w:hint="eastAsia"/>
                <w:sz w:val="24"/>
              </w:rPr>
              <w:t>根据《河南省财政厅关于优化政府采购营商环境有关问题的通知》（</w:t>
            </w:r>
            <w:proofErr w:type="gramStart"/>
            <w:r w:rsidRPr="001D5E47">
              <w:rPr>
                <w:rFonts w:ascii="宋体" w:hAnsi="宋体" w:cs="宋体" w:hint="eastAsia"/>
                <w:sz w:val="24"/>
              </w:rPr>
              <w:t>豫财购</w:t>
            </w:r>
            <w:proofErr w:type="gramEnd"/>
            <w:r w:rsidRPr="001D5E47">
              <w:rPr>
                <w:rFonts w:ascii="宋体" w:hAnsi="宋体" w:cs="宋体" w:hint="eastAsia"/>
                <w:sz w:val="24"/>
              </w:rPr>
              <w:t>【2019】4号）第6条的规定，投标保证金不再收取</w:t>
            </w:r>
          </w:p>
        </w:tc>
      </w:tr>
      <w:tr w:rsidR="00ED2F79" w:rsidRPr="001D5E47">
        <w:trPr>
          <w:trHeight w:val="1231"/>
        </w:trPr>
        <w:tc>
          <w:tcPr>
            <w:tcW w:w="994" w:type="dxa"/>
            <w:vAlign w:val="center"/>
          </w:tcPr>
          <w:p w:rsidR="00ED2F79" w:rsidRPr="001D5E47" w:rsidRDefault="006E1038">
            <w:pPr>
              <w:tabs>
                <w:tab w:val="left" w:pos="180"/>
              </w:tabs>
              <w:spacing w:line="480" w:lineRule="exact"/>
              <w:jc w:val="center"/>
              <w:rPr>
                <w:rFonts w:asciiTheme="minorEastAsia" w:eastAsiaTheme="minorEastAsia" w:hAnsiTheme="minorEastAsia"/>
                <w:sz w:val="24"/>
              </w:rPr>
            </w:pPr>
            <w:r w:rsidRPr="001D5E47">
              <w:rPr>
                <w:rFonts w:asciiTheme="minorEastAsia" w:eastAsiaTheme="minorEastAsia" w:hAnsiTheme="minorEastAsia" w:hint="eastAsia"/>
                <w:sz w:val="24"/>
              </w:rPr>
              <w:t>3.5.2</w:t>
            </w:r>
          </w:p>
        </w:tc>
        <w:tc>
          <w:tcPr>
            <w:tcW w:w="1983" w:type="dxa"/>
            <w:gridSpan w:val="2"/>
            <w:vAlign w:val="center"/>
          </w:tcPr>
          <w:p w:rsidR="00ED2F79" w:rsidRPr="001D5E47" w:rsidRDefault="006E1038">
            <w:pPr>
              <w:tabs>
                <w:tab w:val="left" w:pos="180"/>
              </w:tabs>
              <w:spacing w:line="480" w:lineRule="exact"/>
              <w:jc w:val="center"/>
              <w:rPr>
                <w:rFonts w:asciiTheme="minorEastAsia" w:eastAsiaTheme="minorEastAsia" w:hAnsiTheme="minorEastAsia"/>
                <w:sz w:val="24"/>
              </w:rPr>
            </w:pPr>
            <w:r w:rsidRPr="001D5E47">
              <w:rPr>
                <w:rFonts w:asciiTheme="minorEastAsia" w:eastAsiaTheme="minorEastAsia" w:hAnsiTheme="minorEastAsia" w:hint="eastAsia"/>
                <w:sz w:val="24"/>
              </w:rPr>
              <w:t>近年财务状况要求</w:t>
            </w:r>
          </w:p>
        </w:tc>
        <w:tc>
          <w:tcPr>
            <w:tcW w:w="6095" w:type="dxa"/>
            <w:vAlign w:val="center"/>
          </w:tcPr>
          <w:p w:rsidR="00ED2F79" w:rsidRPr="001D5E47" w:rsidRDefault="006E1038">
            <w:pPr>
              <w:tabs>
                <w:tab w:val="left" w:pos="180"/>
              </w:tabs>
              <w:spacing w:line="276" w:lineRule="auto"/>
              <w:jc w:val="left"/>
              <w:rPr>
                <w:rFonts w:asciiTheme="minorEastAsia" w:eastAsiaTheme="minorEastAsia" w:hAnsiTheme="minorEastAsia"/>
                <w:sz w:val="24"/>
              </w:rPr>
            </w:pPr>
            <w:r w:rsidRPr="001D5E47">
              <w:rPr>
                <w:rFonts w:asciiTheme="minorEastAsia" w:eastAsiaTheme="minorEastAsia" w:hAnsiTheme="minorEastAsia" w:hint="eastAsia"/>
                <w:sz w:val="24"/>
              </w:rPr>
              <w:t>近三年（若企业成立不足三年，则以企业成立年份向后推算，提供相应年份的财务审计报告。</w:t>
            </w:r>
          </w:p>
        </w:tc>
      </w:tr>
      <w:tr w:rsidR="00ED2F79" w:rsidRPr="001D5E47">
        <w:trPr>
          <w:trHeight w:val="640"/>
        </w:trPr>
        <w:tc>
          <w:tcPr>
            <w:tcW w:w="994" w:type="dxa"/>
            <w:vAlign w:val="center"/>
          </w:tcPr>
          <w:p w:rsidR="00ED2F79" w:rsidRPr="001D5E47" w:rsidRDefault="006E1038">
            <w:pPr>
              <w:adjustRightInd w:val="0"/>
              <w:spacing w:line="440" w:lineRule="exact"/>
              <w:jc w:val="center"/>
              <w:textAlignment w:val="baseline"/>
              <w:rPr>
                <w:rFonts w:ascii="宋体" w:hAnsi="宋体" w:cs="宋体"/>
                <w:sz w:val="24"/>
              </w:rPr>
            </w:pPr>
            <w:r w:rsidRPr="001D5E47">
              <w:rPr>
                <w:rFonts w:ascii="宋体" w:hAnsi="宋体" w:cs="宋体" w:hint="eastAsia"/>
                <w:sz w:val="24"/>
              </w:rPr>
              <w:t>3.5.3</w:t>
            </w:r>
          </w:p>
        </w:tc>
        <w:tc>
          <w:tcPr>
            <w:tcW w:w="1983" w:type="dxa"/>
            <w:gridSpan w:val="2"/>
            <w:vAlign w:val="center"/>
          </w:tcPr>
          <w:p w:rsidR="00ED2F79" w:rsidRPr="001D5E47" w:rsidRDefault="006E1038">
            <w:pPr>
              <w:spacing w:line="400" w:lineRule="exact"/>
              <w:jc w:val="center"/>
              <w:rPr>
                <w:rFonts w:ascii="宋体" w:hAnsi="宋体" w:cs="宋体"/>
                <w:sz w:val="24"/>
              </w:rPr>
            </w:pPr>
            <w:r w:rsidRPr="001D5E47">
              <w:rPr>
                <w:rFonts w:ascii="宋体" w:hAnsi="宋体" w:cs="宋体" w:hint="eastAsia"/>
                <w:sz w:val="24"/>
              </w:rPr>
              <w:t>近年完成类似业绩情况的年份要求</w:t>
            </w:r>
          </w:p>
        </w:tc>
        <w:tc>
          <w:tcPr>
            <w:tcW w:w="6095" w:type="dxa"/>
            <w:vAlign w:val="center"/>
          </w:tcPr>
          <w:p w:rsidR="00ED2F79" w:rsidRPr="001D5E47" w:rsidRDefault="006E1038">
            <w:pPr>
              <w:adjustRightInd w:val="0"/>
              <w:spacing w:line="440" w:lineRule="exact"/>
              <w:textAlignment w:val="baseline"/>
              <w:rPr>
                <w:rFonts w:ascii="宋体" w:hAnsi="宋体" w:cs="宋体"/>
                <w:sz w:val="24"/>
              </w:rPr>
            </w:pPr>
            <w:r w:rsidRPr="001D5E47">
              <w:rPr>
                <w:rFonts w:ascii="宋体" w:hAnsi="宋体" w:cs="宋体" w:hint="eastAsia"/>
                <w:sz w:val="24"/>
              </w:rPr>
              <w:t>近年，指2022年1月1日--至今</w:t>
            </w:r>
          </w:p>
        </w:tc>
      </w:tr>
      <w:tr w:rsidR="00ED2F79" w:rsidRPr="001D5E47">
        <w:trPr>
          <w:trHeight w:val="710"/>
        </w:trPr>
        <w:tc>
          <w:tcPr>
            <w:tcW w:w="994" w:type="dxa"/>
            <w:vAlign w:val="center"/>
          </w:tcPr>
          <w:p w:rsidR="00ED2F79" w:rsidRPr="001D5E47" w:rsidRDefault="006E1038">
            <w:pPr>
              <w:adjustRightInd w:val="0"/>
              <w:spacing w:line="440" w:lineRule="exact"/>
              <w:jc w:val="center"/>
              <w:textAlignment w:val="baseline"/>
              <w:rPr>
                <w:rFonts w:ascii="宋体" w:hAnsi="宋体" w:cs="宋体"/>
                <w:sz w:val="24"/>
              </w:rPr>
            </w:pPr>
            <w:r w:rsidRPr="001D5E47">
              <w:rPr>
                <w:rFonts w:ascii="宋体" w:hAnsi="宋体" w:cs="宋体" w:hint="eastAsia"/>
                <w:sz w:val="24"/>
              </w:rPr>
              <w:t>3.5.4</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近年发生的诉讼及仲裁情况的年份要求</w:t>
            </w:r>
          </w:p>
        </w:tc>
        <w:tc>
          <w:tcPr>
            <w:tcW w:w="6095" w:type="dxa"/>
            <w:vAlign w:val="center"/>
          </w:tcPr>
          <w:p w:rsidR="00ED2F79" w:rsidRPr="001D5E47" w:rsidRDefault="006E1038">
            <w:pPr>
              <w:adjustRightInd w:val="0"/>
              <w:spacing w:line="440" w:lineRule="exact"/>
              <w:textAlignment w:val="baseline"/>
              <w:rPr>
                <w:rFonts w:ascii="宋体" w:hAnsi="宋体" w:cs="宋体"/>
                <w:sz w:val="24"/>
              </w:rPr>
            </w:pPr>
            <w:r w:rsidRPr="001D5E47">
              <w:rPr>
                <w:rFonts w:ascii="宋体" w:hAnsi="宋体" w:cs="宋体" w:hint="eastAsia"/>
                <w:sz w:val="24"/>
              </w:rPr>
              <w:t>近年（2022年1月1日--至今）</w:t>
            </w:r>
          </w:p>
        </w:tc>
      </w:tr>
      <w:tr w:rsidR="00ED2F79" w:rsidRPr="001D5E47">
        <w:trPr>
          <w:trHeight w:val="225"/>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3.6</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是否允许递交备选投标方案</w:t>
            </w:r>
          </w:p>
        </w:tc>
        <w:tc>
          <w:tcPr>
            <w:tcW w:w="6095" w:type="dxa"/>
            <w:vAlign w:val="center"/>
          </w:tcPr>
          <w:p w:rsidR="00ED2F79" w:rsidRPr="001D5E47" w:rsidRDefault="006E1038">
            <w:pPr>
              <w:rPr>
                <w:rFonts w:ascii="宋体" w:hAnsi="宋体" w:cs="宋体"/>
                <w:sz w:val="24"/>
              </w:rPr>
            </w:pPr>
            <w:r w:rsidRPr="001D5E47">
              <w:rPr>
                <w:rFonts w:hint="eastAsia"/>
                <w:sz w:val="24"/>
              </w:rPr>
              <w:t>■不允许</w:t>
            </w:r>
          </w:p>
        </w:tc>
      </w:tr>
      <w:tr w:rsidR="00ED2F79" w:rsidRPr="001D5E47">
        <w:trPr>
          <w:trHeight w:val="854"/>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3.7.3</w:t>
            </w:r>
          </w:p>
        </w:tc>
        <w:tc>
          <w:tcPr>
            <w:tcW w:w="1983" w:type="dxa"/>
            <w:gridSpan w:val="2"/>
            <w:vAlign w:val="center"/>
          </w:tcPr>
          <w:p w:rsidR="00ED2F79" w:rsidRPr="001D5E47" w:rsidRDefault="006E1038">
            <w:pPr>
              <w:rPr>
                <w:rFonts w:asciiTheme="minorEastAsia" w:eastAsiaTheme="minorEastAsia" w:hAnsiTheme="minorEastAsia"/>
                <w:sz w:val="24"/>
              </w:rPr>
            </w:pPr>
            <w:r w:rsidRPr="001D5E47">
              <w:rPr>
                <w:rFonts w:asciiTheme="minorEastAsia" w:eastAsiaTheme="minorEastAsia" w:hAnsiTheme="minorEastAsia" w:hint="eastAsia"/>
                <w:sz w:val="24"/>
              </w:rPr>
              <w:t>签字和（或）盖章要求</w:t>
            </w:r>
          </w:p>
        </w:tc>
        <w:tc>
          <w:tcPr>
            <w:tcW w:w="6095" w:type="dxa"/>
            <w:vAlign w:val="center"/>
          </w:tcPr>
          <w:p w:rsidR="00ED2F79" w:rsidRPr="001D5E47" w:rsidRDefault="006E1038">
            <w:pPr>
              <w:spacing w:line="400" w:lineRule="exact"/>
              <w:rPr>
                <w:rFonts w:asciiTheme="minorEastAsia" w:eastAsiaTheme="minorEastAsia" w:hAnsiTheme="minorEastAsia"/>
                <w:sz w:val="24"/>
              </w:rPr>
            </w:pPr>
            <w:r w:rsidRPr="001D5E47">
              <w:rPr>
                <w:rFonts w:asciiTheme="minorEastAsia" w:eastAsiaTheme="minorEastAsia" w:hAnsiTheme="minorEastAsia" w:hint="eastAsia"/>
                <w:sz w:val="24"/>
              </w:rPr>
              <w:t>电子化响应文件的签章：</w:t>
            </w:r>
          </w:p>
          <w:p w:rsidR="00ED2F79" w:rsidRPr="001D5E47" w:rsidRDefault="006E1038">
            <w:pPr>
              <w:spacing w:line="400" w:lineRule="exact"/>
              <w:rPr>
                <w:rFonts w:asciiTheme="minorEastAsia" w:eastAsiaTheme="minorEastAsia" w:hAnsiTheme="minorEastAsia"/>
                <w:sz w:val="24"/>
              </w:rPr>
            </w:pPr>
            <w:r w:rsidRPr="001D5E47">
              <w:rPr>
                <w:rFonts w:asciiTheme="minorEastAsia" w:eastAsiaTheme="minorEastAsia" w:hAnsiTheme="minorEastAsia" w:hint="eastAsia"/>
                <w:sz w:val="24"/>
              </w:rPr>
              <w:t>1、</w:t>
            </w:r>
            <w:r w:rsidRPr="001D5E47">
              <w:rPr>
                <w:rFonts w:asciiTheme="minorEastAsia" w:eastAsiaTheme="minorEastAsia" w:hAnsiTheme="minorEastAsia" w:hint="eastAsia"/>
                <w:b/>
                <w:sz w:val="24"/>
              </w:rPr>
              <w:t>供应商</w:t>
            </w:r>
            <w:r w:rsidRPr="001D5E47">
              <w:rPr>
                <w:rFonts w:asciiTheme="minorEastAsia" w:eastAsiaTheme="minorEastAsia" w:hAnsiTheme="minorEastAsia" w:hint="eastAsia"/>
                <w:sz w:val="24"/>
              </w:rPr>
              <w:t>在生成电子化响应文件后，应对电子化响应文件进行签章，未对电子化文件进行签章的视为无效投标。</w:t>
            </w:r>
          </w:p>
          <w:p w:rsidR="00ED2F79" w:rsidRPr="001D5E47" w:rsidRDefault="006E1038">
            <w:pPr>
              <w:spacing w:line="400" w:lineRule="exact"/>
              <w:rPr>
                <w:rFonts w:asciiTheme="minorEastAsia" w:eastAsiaTheme="minorEastAsia" w:hAnsiTheme="minorEastAsia"/>
                <w:sz w:val="28"/>
                <w:szCs w:val="28"/>
              </w:rPr>
            </w:pPr>
            <w:r w:rsidRPr="001D5E47">
              <w:rPr>
                <w:rFonts w:asciiTheme="minorEastAsia" w:eastAsiaTheme="minorEastAsia" w:hAnsiTheme="minorEastAsia" w:hint="eastAsia"/>
                <w:sz w:val="24"/>
              </w:rPr>
              <w:t>2、磋商文件中要求</w:t>
            </w:r>
            <w:r w:rsidRPr="001D5E47">
              <w:rPr>
                <w:rFonts w:asciiTheme="minorEastAsia" w:eastAsiaTheme="minorEastAsia" w:hAnsiTheme="minorEastAsia" w:hint="eastAsia"/>
                <w:b/>
                <w:sz w:val="24"/>
              </w:rPr>
              <w:t>法定代表人或授权委托人签字或盖章的，</w:t>
            </w:r>
            <w:r w:rsidRPr="001D5E47">
              <w:rPr>
                <w:rFonts w:asciiTheme="minorEastAsia" w:eastAsiaTheme="minorEastAsia" w:hAnsiTheme="minorEastAsia" w:hint="eastAsia"/>
                <w:sz w:val="24"/>
              </w:rPr>
              <w:t>供应商在进行</w:t>
            </w:r>
            <w:r w:rsidRPr="001D5E47">
              <w:rPr>
                <w:rFonts w:asciiTheme="minorEastAsia" w:eastAsiaTheme="minorEastAsia" w:hAnsiTheme="minorEastAsia" w:hint="eastAsia"/>
                <w:b/>
                <w:sz w:val="24"/>
              </w:rPr>
              <w:t>电子化响应文件签章时，以签盖法定代表人签章为准</w:t>
            </w:r>
            <w:r w:rsidRPr="001D5E47">
              <w:rPr>
                <w:rFonts w:asciiTheme="minorEastAsia" w:eastAsiaTheme="minorEastAsia" w:hAnsiTheme="minorEastAsia" w:hint="eastAsia"/>
                <w:sz w:val="24"/>
              </w:rPr>
              <w:t>。（电子化响应文件具体制作教材请供应</w:t>
            </w:r>
            <w:r w:rsidRPr="001D5E47">
              <w:rPr>
                <w:rFonts w:asciiTheme="minorEastAsia" w:eastAsiaTheme="minorEastAsia" w:hAnsiTheme="minorEastAsia" w:hint="eastAsia"/>
                <w:sz w:val="24"/>
              </w:rPr>
              <w:lastRenderedPageBreak/>
              <w:t>商通过CA证书登录三门峡市公共资源电子化交易系统在右上角“组件下载”中查看）</w:t>
            </w:r>
          </w:p>
        </w:tc>
      </w:tr>
      <w:tr w:rsidR="00ED2F79" w:rsidRPr="001D5E47">
        <w:trPr>
          <w:trHeight w:val="19"/>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lastRenderedPageBreak/>
              <w:t>3.7.4</w:t>
            </w:r>
          </w:p>
        </w:tc>
        <w:tc>
          <w:tcPr>
            <w:tcW w:w="1983" w:type="dxa"/>
            <w:gridSpan w:val="2"/>
            <w:vAlign w:val="center"/>
          </w:tcPr>
          <w:p w:rsidR="00ED2F79" w:rsidRPr="001D5E47" w:rsidRDefault="006E1038">
            <w:pPr>
              <w:ind w:firstLineChars="200" w:firstLine="480"/>
              <w:rPr>
                <w:rFonts w:asciiTheme="minorEastAsia" w:eastAsiaTheme="minorEastAsia" w:hAnsiTheme="minorEastAsia"/>
                <w:sz w:val="24"/>
              </w:rPr>
            </w:pPr>
            <w:r w:rsidRPr="001D5E47">
              <w:rPr>
                <w:rFonts w:asciiTheme="minorEastAsia" w:eastAsiaTheme="minorEastAsia" w:hAnsiTheme="minorEastAsia" w:hint="eastAsia"/>
                <w:sz w:val="24"/>
              </w:rPr>
              <w:t>磋商文件</w:t>
            </w:r>
          </w:p>
        </w:tc>
        <w:tc>
          <w:tcPr>
            <w:tcW w:w="6095" w:type="dxa"/>
            <w:vAlign w:val="center"/>
          </w:tcPr>
          <w:p w:rsidR="00ED2F79" w:rsidRPr="001D5E47" w:rsidRDefault="006E1038">
            <w:pPr>
              <w:spacing w:line="400" w:lineRule="exact"/>
              <w:rPr>
                <w:rFonts w:asciiTheme="minorEastAsia" w:eastAsiaTheme="minorEastAsia" w:hAnsiTheme="minorEastAsia"/>
                <w:sz w:val="24"/>
              </w:rPr>
            </w:pPr>
            <w:r w:rsidRPr="001D5E47">
              <w:rPr>
                <w:rFonts w:asciiTheme="minorEastAsia" w:eastAsiaTheme="minorEastAsia" w:hAnsiTheme="minorEastAsia" w:hint="eastAsia"/>
                <w:sz w:val="24"/>
              </w:rPr>
              <w:t>用CA在电子平台上传电子磋商文件；</w:t>
            </w:r>
          </w:p>
        </w:tc>
      </w:tr>
      <w:tr w:rsidR="00ED2F79" w:rsidRPr="001D5E47">
        <w:trPr>
          <w:trHeight w:val="301"/>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4.2.3</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是否退还响应文件</w:t>
            </w:r>
          </w:p>
        </w:tc>
        <w:tc>
          <w:tcPr>
            <w:tcW w:w="6095" w:type="dxa"/>
            <w:vAlign w:val="center"/>
          </w:tcPr>
          <w:p w:rsidR="00ED2F79" w:rsidRPr="001D5E47" w:rsidRDefault="006E1038">
            <w:pPr>
              <w:spacing w:line="400" w:lineRule="exact"/>
              <w:jc w:val="left"/>
              <w:rPr>
                <w:rFonts w:ascii="宋体" w:hAnsi="宋体" w:cs="宋体"/>
                <w:sz w:val="24"/>
              </w:rPr>
            </w:pPr>
            <w:r w:rsidRPr="001D5E47">
              <w:rPr>
                <w:rFonts w:ascii="宋体" w:hAnsi="宋体" w:cs="宋体" w:hint="eastAsia"/>
                <w:sz w:val="24"/>
              </w:rPr>
              <w:t>否</w:t>
            </w:r>
          </w:p>
        </w:tc>
      </w:tr>
      <w:tr w:rsidR="00ED2F79" w:rsidRPr="001D5E47">
        <w:trPr>
          <w:trHeight w:val="802"/>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5.1</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磋商时间和地点</w:t>
            </w:r>
          </w:p>
        </w:tc>
        <w:tc>
          <w:tcPr>
            <w:tcW w:w="6095" w:type="dxa"/>
            <w:vAlign w:val="center"/>
          </w:tcPr>
          <w:p w:rsidR="00ED2F79" w:rsidRPr="001D5E47" w:rsidRDefault="006E1038">
            <w:pPr>
              <w:rPr>
                <w:rFonts w:ascii="宋体" w:hAnsi="宋体" w:cs="宋体"/>
                <w:sz w:val="24"/>
              </w:rPr>
            </w:pPr>
            <w:r w:rsidRPr="001D5E47">
              <w:rPr>
                <w:rFonts w:ascii="宋体" w:hAnsi="宋体" w:cs="宋体" w:hint="eastAsia"/>
                <w:sz w:val="24"/>
              </w:rPr>
              <w:t>时间：</w:t>
            </w:r>
            <w:r w:rsidRPr="001D5E47">
              <w:rPr>
                <w:rFonts w:ascii="宋体" w:hAnsi="宋体" w:hint="eastAsia"/>
                <w:kern w:val="0"/>
                <w:sz w:val="24"/>
                <w:u w:val="single"/>
              </w:rPr>
              <w:t>2025</w:t>
            </w:r>
            <w:r w:rsidRPr="001D5E47">
              <w:rPr>
                <w:rFonts w:ascii="宋体" w:hAnsi="宋体" w:hint="eastAsia"/>
                <w:kern w:val="0"/>
                <w:sz w:val="24"/>
              </w:rPr>
              <w:t>年</w:t>
            </w:r>
            <w:r w:rsidR="000A7DB6">
              <w:rPr>
                <w:rFonts w:ascii="宋体" w:hAnsi="宋体" w:hint="eastAsia"/>
                <w:kern w:val="0"/>
                <w:sz w:val="24"/>
              </w:rPr>
              <w:t>5</w:t>
            </w:r>
            <w:r w:rsidRPr="001D5E47">
              <w:rPr>
                <w:rFonts w:ascii="宋体" w:hAnsi="宋体" w:hint="eastAsia"/>
                <w:kern w:val="0"/>
                <w:sz w:val="24"/>
              </w:rPr>
              <w:t>月</w:t>
            </w:r>
            <w:r w:rsidR="000A7DB6">
              <w:rPr>
                <w:rFonts w:ascii="宋体" w:hAnsi="宋体" w:hint="eastAsia"/>
                <w:kern w:val="0"/>
                <w:sz w:val="24"/>
              </w:rPr>
              <w:t>16</w:t>
            </w:r>
            <w:r w:rsidRPr="001D5E47">
              <w:rPr>
                <w:rFonts w:ascii="宋体" w:hAnsi="宋体" w:hint="eastAsia"/>
                <w:kern w:val="0"/>
                <w:sz w:val="24"/>
              </w:rPr>
              <w:t>日</w:t>
            </w:r>
            <w:r w:rsidR="000A7DB6">
              <w:rPr>
                <w:rFonts w:ascii="宋体" w:hAnsi="宋体" w:hint="eastAsia"/>
                <w:kern w:val="0"/>
                <w:sz w:val="24"/>
              </w:rPr>
              <w:t>09</w:t>
            </w:r>
            <w:r w:rsidRPr="001D5E47">
              <w:rPr>
                <w:rFonts w:ascii="宋体" w:hAnsi="宋体" w:hint="eastAsia"/>
                <w:spacing w:val="1"/>
                <w:kern w:val="0"/>
                <w:sz w:val="24"/>
              </w:rPr>
              <w:t>时</w:t>
            </w:r>
            <w:r w:rsidR="000A7DB6">
              <w:rPr>
                <w:rFonts w:ascii="宋体" w:hAnsi="宋体" w:hint="eastAsia"/>
                <w:spacing w:val="1"/>
                <w:kern w:val="0"/>
                <w:sz w:val="24"/>
              </w:rPr>
              <w:t>00</w:t>
            </w:r>
            <w:r w:rsidRPr="001D5E47">
              <w:rPr>
                <w:rFonts w:ascii="宋体" w:hAnsi="宋体" w:hint="eastAsia"/>
                <w:kern w:val="0"/>
                <w:sz w:val="24"/>
              </w:rPr>
              <w:t>分（北京时间）</w:t>
            </w:r>
          </w:p>
          <w:p w:rsidR="00ED2F79" w:rsidRPr="001D5E47" w:rsidRDefault="006E1038">
            <w:pPr>
              <w:rPr>
                <w:rFonts w:ascii="宋体" w:hAnsi="宋体" w:cs="宋体"/>
                <w:sz w:val="24"/>
                <w:u w:val="single"/>
              </w:rPr>
            </w:pPr>
            <w:r w:rsidRPr="001D5E47">
              <w:rPr>
                <w:rFonts w:ascii="宋体" w:hAnsi="宋体" w:cs="宋体" w:hint="eastAsia"/>
                <w:sz w:val="24"/>
              </w:rPr>
              <w:t>地点：</w:t>
            </w:r>
            <w:r w:rsidRPr="001D5E47">
              <w:rPr>
                <w:rFonts w:ascii="宋体" w:hAnsi="宋体" w:hint="eastAsia"/>
                <w:sz w:val="24"/>
              </w:rPr>
              <w:t>三门峡市公共资源交易中心五楼开标区</w:t>
            </w:r>
          </w:p>
        </w:tc>
      </w:tr>
      <w:tr w:rsidR="00ED2F79" w:rsidRPr="001D5E47">
        <w:trPr>
          <w:trHeight w:val="431"/>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5.2</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cs="宋体" w:hint="eastAsia"/>
                <w:sz w:val="24"/>
              </w:rPr>
              <w:t>磋商程序</w:t>
            </w:r>
          </w:p>
        </w:tc>
        <w:tc>
          <w:tcPr>
            <w:tcW w:w="6095" w:type="dxa"/>
            <w:vAlign w:val="center"/>
          </w:tcPr>
          <w:p w:rsidR="00ED2F79" w:rsidRPr="001D5E47" w:rsidRDefault="006E1038">
            <w:pPr>
              <w:spacing w:line="320" w:lineRule="exact"/>
              <w:ind w:leftChars="-51" w:left="-107" w:firstLineChars="50" w:firstLine="120"/>
              <w:rPr>
                <w:rFonts w:ascii="宋体" w:hAnsi="宋体" w:cs="宋体"/>
                <w:sz w:val="24"/>
              </w:rPr>
            </w:pPr>
            <w:r w:rsidRPr="001D5E47">
              <w:rPr>
                <w:rFonts w:ascii="宋体" w:hAnsi="宋体" w:cs="宋体" w:hint="eastAsia"/>
                <w:sz w:val="24"/>
              </w:rPr>
              <w:t>见竞争性磋商文件磋商程序</w:t>
            </w:r>
          </w:p>
        </w:tc>
      </w:tr>
      <w:tr w:rsidR="00ED2F79" w:rsidRPr="001D5E47">
        <w:trPr>
          <w:trHeight w:val="852"/>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6.1</w:t>
            </w:r>
          </w:p>
        </w:tc>
        <w:tc>
          <w:tcPr>
            <w:tcW w:w="1983" w:type="dxa"/>
            <w:gridSpan w:val="2"/>
            <w:vAlign w:val="center"/>
          </w:tcPr>
          <w:p w:rsidR="00ED2F79" w:rsidRPr="001D5E47" w:rsidRDefault="006E1038">
            <w:pPr>
              <w:jc w:val="center"/>
              <w:rPr>
                <w:rFonts w:ascii="宋体" w:hAnsi="宋体" w:cs="宋体"/>
                <w:sz w:val="24"/>
              </w:rPr>
            </w:pPr>
            <w:r w:rsidRPr="001D5E47">
              <w:rPr>
                <w:rFonts w:ascii="宋体" w:hAnsi="宋体" w:hint="eastAsia"/>
                <w:sz w:val="24"/>
              </w:rPr>
              <w:t>磋商小组的组建</w:t>
            </w:r>
          </w:p>
        </w:tc>
        <w:tc>
          <w:tcPr>
            <w:tcW w:w="6095" w:type="dxa"/>
            <w:vAlign w:val="center"/>
          </w:tcPr>
          <w:p w:rsidR="00ED2F79" w:rsidRPr="001D5E47" w:rsidRDefault="006E1038">
            <w:pPr>
              <w:spacing w:line="276" w:lineRule="auto"/>
              <w:jc w:val="left"/>
              <w:rPr>
                <w:rFonts w:ascii="宋体" w:hAnsi="宋体"/>
                <w:sz w:val="24"/>
              </w:rPr>
            </w:pPr>
            <w:r w:rsidRPr="001D5E47">
              <w:rPr>
                <w:rFonts w:ascii="宋体" w:hAnsi="宋体" w:hint="eastAsia"/>
                <w:sz w:val="24"/>
              </w:rPr>
              <w:t>磋商小组构成：</w:t>
            </w:r>
            <w:r w:rsidRPr="001D5E47">
              <w:rPr>
                <w:rFonts w:ascii="宋体" w:hAnsi="宋体"/>
                <w:sz w:val="24"/>
              </w:rPr>
              <w:t>3</w:t>
            </w:r>
            <w:r w:rsidRPr="001D5E47">
              <w:rPr>
                <w:rFonts w:ascii="宋体" w:hAnsi="宋体" w:hint="eastAsia"/>
                <w:sz w:val="24"/>
              </w:rPr>
              <w:t>人，其中采购人代表</w:t>
            </w:r>
            <w:r w:rsidRPr="001D5E47">
              <w:rPr>
                <w:rFonts w:ascii="宋体" w:hAnsi="宋体"/>
                <w:sz w:val="24"/>
              </w:rPr>
              <w:t>1</w:t>
            </w:r>
            <w:r w:rsidRPr="001D5E47">
              <w:rPr>
                <w:rFonts w:ascii="宋体" w:hAnsi="宋体" w:hint="eastAsia"/>
                <w:sz w:val="24"/>
              </w:rPr>
              <w:t>人，专家</w:t>
            </w:r>
            <w:r w:rsidRPr="001D5E47">
              <w:rPr>
                <w:rFonts w:ascii="宋体" w:hAnsi="宋体"/>
                <w:sz w:val="24"/>
              </w:rPr>
              <w:t>2</w:t>
            </w:r>
            <w:r w:rsidRPr="001D5E47">
              <w:rPr>
                <w:rFonts w:ascii="宋体" w:hAnsi="宋体" w:hint="eastAsia"/>
                <w:sz w:val="24"/>
              </w:rPr>
              <w:t>人；</w:t>
            </w:r>
            <w:r w:rsidRPr="001D5E47">
              <w:rPr>
                <w:rFonts w:ascii="宋体" w:hAnsi="宋体"/>
                <w:sz w:val="24"/>
              </w:rPr>
              <w:t xml:space="preserve"> 2</w:t>
            </w:r>
            <w:r w:rsidRPr="001D5E47">
              <w:rPr>
                <w:rFonts w:ascii="宋体" w:hAnsi="宋体" w:hint="eastAsia"/>
                <w:sz w:val="24"/>
              </w:rPr>
              <w:t>名专家通过三门峡市公共资源交易中心网络抽取终端随机抽取。</w:t>
            </w:r>
          </w:p>
        </w:tc>
      </w:tr>
      <w:tr w:rsidR="00ED2F79" w:rsidRPr="001D5E47">
        <w:trPr>
          <w:trHeight w:val="424"/>
        </w:trPr>
        <w:tc>
          <w:tcPr>
            <w:tcW w:w="994" w:type="dxa"/>
            <w:vAlign w:val="center"/>
          </w:tcPr>
          <w:p w:rsidR="00ED2F79" w:rsidRPr="001D5E47" w:rsidRDefault="006E1038">
            <w:pPr>
              <w:jc w:val="center"/>
              <w:rPr>
                <w:rFonts w:asciiTheme="minorEastAsia" w:eastAsiaTheme="minorEastAsia" w:hAnsiTheme="minorEastAsia"/>
                <w:sz w:val="24"/>
              </w:rPr>
            </w:pPr>
            <w:r w:rsidRPr="001D5E47">
              <w:rPr>
                <w:rFonts w:asciiTheme="minorEastAsia" w:eastAsiaTheme="minorEastAsia" w:hAnsiTheme="minorEastAsia" w:hint="eastAsia"/>
                <w:sz w:val="24"/>
              </w:rPr>
              <w:t>6.3</w:t>
            </w:r>
          </w:p>
        </w:tc>
        <w:tc>
          <w:tcPr>
            <w:tcW w:w="1983" w:type="dxa"/>
            <w:gridSpan w:val="2"/>
            <w:vAlign w:val="center"/>
          </w:tcPr>
          <w:p w:rsidR="00ED2F79" w:rsidRPr="001D5E47" w:rsidRDefault="006E1038">
            <w:pPr>
              <w:spacing w:line="276" w:lineRule="auto"/>
              <w:jc w:val="center"/>
              <w:rPr>
                <w:rFonts w:ascii="宋体" w:hAnsi="宋体" w:cs="宋体"/>
                <w:sz w:val="24"/>
              </w:rPr>
            </w:pPr>
            <w:r w:rsidRPr="001D5E47">
              <w:rPr>
                <w:rFonts w:ascii="宋体" w:hAnsi="宋体" w:cs="宋体" w:hint="eastAsia"/>
                <w:sz w:val="24"/>
              </w:rPr>
              <w:t>评标办法</w:t>
            </w:r>
          </w:p>
        </w:tc>
        <w:tc>
          <w:tcPr>
            <w:tcW w:w="6095" w:type="dxa"/>
            <w:vAlign w:val="center"/>
          </w:tcPr>
          <w:p w:rsidR="00ED2F79" w:rsidRPr="001D5E47" w:rsidRDefault="006E1038">
            <w:pPr>
              <w:spacing w:line="276" w:lineRule="auto"/>
              <w:rPr>
                <w:rFonts w:ascii="宋体" w:hAnsi="宋体" w:cs="宋体"/>
                <w:sz w:val="24"/>
              </w:rPr>
            </w:pPr>
            <w:r w:rsidRPr="001D5E47">
              <w:rPr>
                <w:rFonts w:ascii="宋体" w:hAnsi="宋体" w:cs="宋体" w:hint="eastAsia"/>
                <w:sz w:val="24"/>
              </w:rPr>
              <w:t>综合评分法</w:t>
            </w:r>
          </w:p>
        </w:tc>
      </w:tr>
      <w:tr w:rsidR="00ED2F79" w:rsidRPr="001D5E47">
        <w:trPr>
          <w:trHeight w:val="805"/>
        </w:trPr>
        <w:tc>
          <w:tcPr>
            <w:tcW w:w="994" w:type="dxa"/>
            <w:vAlign w:val="center"/>
          </w:tcPr>
          <w:p w:rsidR="00ED2F79" w:rsidRPr="001D5E47" w:rsidRDefault="006E1038">
            <w:pPr>
              <w:jc w:val="center"/>
              <w:rPr>
                <w:rFonts w:ascii="宋体" w:hAnsi="宋体" w:cs="宋体"/>
                <w:sz w:val="24"/>
              </w:rPr>
            </w:pPr>
            <w:r w:rsidRPr="001D5E47">
              <w:rPr>
                <w:rFonts w:ascii="宋体" w:hAnsi="宋体" w:cs="宋体" w:hint="eastAsia"/>
                <w:sz w:val="24"/>
              </w:rPr>
              <w:t>7.1</w:t>
            </w:r>
          </w:p>
        </w:tc>
        <w:tc>
          <w:tcPr>
            <w:tcW w:w="1983" w:type="dxa"/>
            <w:gridSpan w:val="2"/>
            <w:vAlign w:val="center"/>
          </w:tcPr>
          <w:p w:rsidR="00ED2F79" w:rsidRPr="001D5E47" w:rsidRDefault="006E1038">
            <w:pPr>
              <w:spacing w:line="400" w:lineRule="exact"/>
              <w:ind w:leftChars="-51" w:left="-107" w:rightChars="-51" w:right="-107"/>
              <w:jc w:val="center"/>
              <w:rPr>
                <w:rFonts w:ascii="宋体" w:hAnsi="宋体" w:cs="宋体"/>
                <w:sz w:val="24"/>
              </w:rPr>
            </w:pPr>
            <w:r w:rsidRPr="001D5E47">
              <w:rPr>
                <w:rFonts w:ascii="宋体" w:hAnsi="宋体" w:cs="宋体" w:hint="eastAsia"/>
                <w:sz w:val="24"/>
              </w:rPr>
              <w:t>是否</w:t>
            </w:r>
            <w:proofErr w:type="gramStart"/>
            <w:r w:rsidRPr="001D5E47">
              <w:rPr>
                <w:rFonts w:ascii="宋体" w:hAnsi="宋体" w:cs="宋体" w:hint="eastAsia"/>
                <w:sz w:val="24"/>
              </w:rPr>
              <w:t>授权磋商</w:t>
            </w:r>
            <w:proofErr w:type="gramEnd"/>
            <w:r w:rsidRPr="001D5E47">
              <w:rPr>
                <w:rFonts w:ascii="宋体" w:hAnsi="宋体" w:cs="宋体" w:hint="eastAsia"/>
                <w:sz w:val="24"/>
              </w:rPr>
              <w:t>小组确定中标人</w:t>
            </w:r>
          </w:p>
        </w:tc>
        <w:tc>
          <w:tcPr>
            <w:tcW w:w="6095" w:type="dxa"/>
            <w:vAlign w:val="center"/>
          </w:tcPr>
          <w:p w:rsidR="00ED2F79" w:rsidRPr="001D5E47" w:rsidRDefault="006E1038">
            <w:pPr>
              <w:spacing w:line="400" w:lineRule="exact"/>
              <w:rPr>
                <w:rFonts w:ascii="宋体" w:hAnsi="宋体" w:cs="宋体"/>
                <w:sz w:val="24"/>
              </w:rPr>
            </w:pPr>
            <w:r w:rsidRPr="001D5E47">
              <w:rPr>
                <w:rFonts w:ascii="宋体" w:hAnsi="宋体" w:cs="宋体" w:hint="eastAsia"/>
                <w:sz w:val="24"/>
              </w:rPr>
              <w:t>否，推荐的成交候选人数为</w:t>
            </w:r>
            <w:r w:rsidRPr="001D5E47">
              <w:rPr>
                <w:rFonts w:ascii="宋体" w:hAnsi="宋体" w:cs="宋体" w:hint="eastAsia"/>
                <w:sz w:val="24"/>
                <w:u w:val="single"/>
              </w:rPr>
              <w:t>3</w:t>
            </w:r>
            <w:r w:rsidRPr="001D5E47">
              <w:rPr>
                <w:rFonts w:ascii="宋体" w:hAnsi="宋体" w:cs="宋体" w:hint="eastAsia"/>
                <w:sz w:val="24"/>
              </w:rPr>
              <w:t>名</w:t>
            </w:r>
          </w:p>
        </w:tc>
      </w:tr>
      <w:tr w:rsidR="00ED2F79" w:rsidRPr="001D5E47">
        <w:trPr>
          <w:trHeight w:val="90"/>
        </w:trPr>
        <w:tc>
          <w:tcPr>
            <w:tcW w:w="994" w:type="dxa"/>
            <w:vMerge w:val="restart"/>
            <w:vAlign w:val="center"/>
          </w:tcPr>
          <w:p w:rsidR="00ED2F79" w:rsidRPr="001D5E47" w:rsidRDefault="006E1038">
            <w:pPr>
              <w:jc w:val="center"/>
              <w:rPr>
                <w:rFonts w:ascii="宋体" w:hAnsi="宋体" w:cs="宋体"/>
                <w:sz w:val="24"/>
              </w:rPr>
            </w:pPr>
            <w:bookmarkStart w:id="20" w:name="_Hlk460230965"/>
            <w:r w:rsidRPr="001D5E47">
              <w:rPr>
                <w:rFonts w:ascii="宋体" w:hAnsi="宋体" w:cs="宋体" w:hint="eastAsia"/>
                <w:sz w:val="24"/>
              </w:rPr>
              <w:t>8.1</w:t>
            </w:r>
          </w:p>
        </w:tc>
        <w:tc>
          <w:tcPr>
            <w:tcW w:w="1983" w:type="dxa"/>
            <w:gridSpan w:val="2"/>
            <w:vMerge w:val="restart"/>
            <w:vAlign w:val="center"/>
          </w:tcPr>
          <w:p w:rsidR="00ED2F79" w:rsidRPr="001D5E47" w:rsidRDefault="006E1038">
            <w:pPr>
              <w:jc w:val="center"/>
              <w:rPr>
                <w:rFonts w:ascii="宋体" w:hAnsi="宋体" w:cs="宋体"/>
                <w:sz w:val="24"/>
              </w:rPr>
            </w:pPr>
            <w:r w:rsidRPr="001D5E47">
              <w:rPr>
                <w:rFonts w:ascii="宋体" w:hAnsi="宋体" w:cs="宋体" w:hint="eastAsia"/>
                <w:sz w:val="24"/>
              </w:rPr>
              <w:t>履约担保</w:t>
            </w:r>
          </w:p>
        </w:tc>
        <w:tc>
          <w:tcPr>
            <w:tcW w:w="6095" w:type="dxa"/>
            <w:vAlign w:val="center"/>
          </w:tcPr>
          <w:p w:rsidR="00ED2F79" w:rsidRPr="001D5E47" w:rsidRDefault="006E1038">
            <w:pPr>
              <w:spacing w:line="400" w:lineRule="exact"/>
              <w:rPr>
                <w:rFonts w:ascii="宋体" w:hAnsi="宋体" w:cs="宋体"/>
                <w:szCs w:val="21"/>
                <w:u w:val="single"/>
              </w:rPr>
            </w:pPr>
            <w:r w:rsidRPr="001D5E47">
              <w:rPr>
                <w:rFonts w:ascii="宋体" w:hAnsi="宋体" w:cs="宋体" w:hint="eastAsia"/>
                <w:b/>
              </w:rPr>
              <w:t>形式：/</w:t>
            </w:r>
          </w:p>
        </w:tc>
      </w:tr>
      <w:tr w:rsidR="00ED2F79" w:rsidRPr="001D5E47">
        <w:trPr>
          <w:trHeight w:val="402"/>
        </w:trPr>
        <w:tc>
          <w:tcPr>
            <w:tcW w:w="994" w:type="dxa"/>
            <w:vMerge/>
            <w:vAlign w:val="center"/>
          </w:tcPr>
          <w:p w:rsidR="00ED2F79" w:rsidRPr="001D5E47" w:rsidRDefault="00ED2F79">
            <w:pPr>
              <w:jc w:val="center"/>
              <w:rPr>
                <w:rFonts w:ascii="宋体" w:hAnsi="宋体" w:cs="宋体"/>
                <w:sz w:val="24"/>
              </w:rPr>
            </w:pPr>
          </w:p>
        </w:tc>
        <w:tc>
          <w:tcPr>
            <w:tcW w:w="1983" w:type="dxa"/>
            <w:gridSpan w:val="2"/>
            <w:vMerge/>
            <w:vAlign w:val="center"/>
          </w:tcPr>
          <w:p w:rsidR="00ED2F79" w:rsidRPr="001D5E47" w:rsidRDefault="00ED2F79">
            <w:pPr>
              <w:jc w:val="center"/>
              <w:rPr>
                <w:rFonts w:ascii="宋体" w:hAnsi="宋体" w:cs="宋体"/>
                <w:sz w:val="24"/>
              </w:rPr>
            </w:pPr>
          </w:p>
        </w:tc>
        <w:tc>
          <w:tcPr>
            <w:tcW w:w="6095" w:type="dxa"/>
            <w:vAlign w:val="center"/>
          </w:tcPr>
          <w:p w:rsidR="00ED2F79" w:rsidRPr="001D5E47" w:rsidRDefault="006E1038">
            <w:pPr>
              <w:spacing w:line="400" w:lineRule="exact"/>
              <w:rPr>
                <w:rFonts w:ascii="宋体" w:hAnsi="宋体" w:cs="宋体"/>
                <w:b/>
              </w:rPr>
            </w:pPr>
            <w:r w:rsidRPr="001D5E47">
              <w:rPr>
                <w:rFonts w:ascii="宋体" w:hAnsi="宋体" w:cs="宋体" w:hint="eastAsia"/>
                <w:b/>
              </w:rPr>
              <w:t>金额：/</w:t>
            </w:r>
          </w:p>
        </w:tc>
      </w:tr>
      <w:tr w:rsidR="00ED2F79" w:rsidRPr="001D5E47">
        <w:trPr>
          <w:trHeight w:val="136"/>
        </w:trPr>
        <w:tc>
          <w:tcPr>
            <w:tcW w:w="994" w:type="dxa"/>
            <w:vAlign w:val="center"/>
          </w:tcPr>
          <w:p w:rsidR="00ED2F79" w:rsidRPr="001D5E47" w:rsidRDefault="006E1038">
            <w:pPr>
              <w:spacing w:line="300" w:lineRule="auto"/>
              <w:jc w:val="center"/>
              <w:rPr>
                <w:sz w:val="24"/>
              </w:rPr>
            </w:pPr>
            <w:r w:rsidRPr="001D5E47">
              <w:rPr>
                <w:rFonts w:hint="eastAsia"/>
                <w:sz w:val="24"/>
              </w:rPr>
              <w:t>9</w:t>
            </w:r>
          </w:p>
        </w:tc>
        <w:tc>
          <w:tcPr>
            <w:tcW w:w="1983" w:type="dxa"/>
            <w:gridSpan w:val="2"/>
            <w:vAlign w:val="center"/>
          </w:tcPr>
          <w:p w:rsidR="00ED2F79" w:rsidRPr="001D5E47" w:rsidRDefault="006E1038">
            <w:pPr>
              <w:spacing w:line="300" w:lineRule="auto"/>
              <w:rPr>
                <w:rFonts w:ascii="宋体" w:hAnsi="宋体"/>
                <w:sz w:val="24"/>
              </w:rPr>
            </w:pPr>
            <w:r w:rsidRPr="001D5E47">
              <w:rPr>
                <w:rFonts w:ascii="宋体" w:hAnsi="宋体" w:hint="eastAsia"/>
                <w:sz w:val="24"/>
              </w:rPr>
              <w:t>电子招标投标</w:t>
            </w:r>
          </w:p>
        </w:tc>
        <w:tc>
          <w:tcPr>
            <w:tcW w:w="6095" w:type="dxa"/>
            <w:vAlign w:val="center"/>
          </w:tcPr>
          <w:p w:rsidR="00ED2F79" w:rsidRPr="001D5E47" w:rsidRDefault="006E1038">
            <w:pPr>
              <w:spacing w:line="300" w:lineRule="auto"/>
              <w:rPr>
                <w:rFonts w:ascii="宋体" w:hAnsi="宋体"/>
                <w:sz w:val="24"/>
              </w:rPr>
            </w:pPr>
            <w:r w:rsidRPr="001D5E47">
              <w:rPr>
                <w:rFonts w:ascii="宋体" w:hAnsi="宋体" w:hint="eastAsia"/>
                <w:sz w:val="24"/>
              </w:rPr>
              <w:t>是</w:t>
            </w:r>
          </w:p>
        </w:tc>
      </w:tr>
      <w:bookmarkEnd w:id="20"/>
      <w:tr w:rsidR="00ED2F79" w:rsidRPr="001D5E47">
        <w:trPr>
          <w:trHeight w:val="508"/>
        </w:trPr>
        <w:tc>
          <w:tcPr>
            <w:tcW w:w="994" w:type="dxa"/>
            <w:vAlign w:val="center"/>
          </w:tcPr>
          <w:p w:rsidR="00ED2F79" w:rsidRPr="001D5E47" w:rsidRDefault="006E1038">
            <w:pPr>
              <w:autoSpaceDE w:val="0"/>
              <w:autoSpaceDN w:val="0"/>
              <w:adjustRightInd w:val="0"/>
              <w:jc w:val="center"/>
              <w:rPr>
                <w:rFonts w:asciiTheme="minorEastAsia" w:eastAsiaTheme="minorEastAsia" w:hAnsiTheme="minorEastAsia"/>
                <w:sz w:val="24"/>
              </w:rPr>
            </w:pPr>
            <w:r w:rsidRPr="001D5E47">
              <w:rPr>
                <w:rFonts w:asciiTheme="minorEastAsia" w:eastAsiaTheme="minorEastAsia" w:hAnsiTheme="minorEastAsia" w:hint="eastAsia"/>
                <w:sz w:val="24"/>
              </w:rPr>
              <w:t>10</w:t>
            </w:r>
          </w:p>
        </w:tc>
        <w:tc>
          <w:tcPr>
            <w:tcW w:w="8078" w:type="dxa"/>
            <w:gridSpan w:val="3"/>
            <w:vAlign w:val="center"/>
          </w:tcPr>
          <w:p w:rsidR="00ED2F79" w:rsidRPr="001D5E47" w:rsidRDefault="006E1038">
            <w:pPr>
              <w:pStyle w:val="ab"/>
              <w:rPr>
                <w:rFonts w:asciiTheme="minorEastAsia" w:eastAsiaTheme="minorEastAsia" w:hAnsiTheme="minorEastAsia"/>
                <w:sz w:val="24"/>
                <w:szCs w:val="24"/>
              </w:rPr>
            </w:pPr>
            <w:r w:rsidRPr="001D5E47">
              <w:rPr>
                <w:rFonts w:asciiTheme="minorEastAsia" w:eastAsiaTheme="minorEastAsia" w:hAnsiTheme="minorEastAsia" w:hint="eastAsia"/>
                <w:sz w:val="24"/>
                <w:szCs w:val="24"/>
              </w:rPr>
              <w:t>需要补充的其他内容</w:t>
            </w:r>
          </w:p>
        </w:tc>
      </w:tr>
      <w:tr w:rsidR="00ED2F79" w:rsidRPr="001D5E47">
        <w:trPr>
          <w:trHeight w:val="495"/>
        </w:trPr>
        <w:tc>
          <w:tcPr>
            <w:tcW w:w="994" w:type="dxa"/>
            <w:vAlign w:val="center"/>
          </w:tcPr>
          <w:p w:rsidR="00ED2F79" w:rsidRPr="001D5E47" w:rsidRDefault="006E1038">
            <w:pPr>
              <w:jc w:val="center"/>
              <w:rPr>
                <w:rFonts w:asciiTheme="minorEastAsia" w:eastAsiaTheme="minorEastAsia" w:hAnsiTheme="minorEastAsia"/>
                <w:sz w:val="24"/>
              </w:rPr>
            </w:pPr>
            <w:r w:rsidRPr="001D5E47">
              <w:rPr>
                <w:rFonts w:asciiTheme="minorEastAsia" w:eastAsiaTheme="minorEastAsia" w:hAnsiTheme="minorEastAsia" w:hint="eastAsia"/>
                <w:sz w:val="24"/>
              </w:rPr>
              <w:t>10.1</w:t>
            </w:r>
          </w:p>
        </w:tc>
        <w:tc>
          <w:tcPr>
            <w:tcW w:w="8078" w:type="dxa"/>
            <w:gridSpan w:val="3"/>
            <w:vAlign w:val="center"/>
          </w:tcPr>
          <w:p w:rsidR="00ED2F79" w:rsidRPr="001D5E47" w:rsidRDefault="006E1038">
            <w:pPr>
              <w:rPr>
                <w:rFonts w:asciiTheme="minorEastAsia" w:eastAsiaTheme="minorEastAsia" w:hAnsiTheme="minorEastAsia"/>
                <w:sz w:val="24"/>
              </w:rPr>
            </w:pPr>
            <w:r w:rsidRPr="001D5E47">
              <w:rPr>
                <w:rFonts w:asciiTheme="minorEastAsia" w:eastAsiaTheme="minorEastAsia" w:hAnsiTheme="minorEastAsia" w:hint="eastAsia"/>
                <w:sz w:val="24"/>
              </w:rPr>
              <w:t>词语定义</w:t>
            </w:r>
          </w:p>
        </w:tc>
      </w:tr>
      <w:tr w:rsidR="00ED2F79" w:rsidRPr="001D5E47">
        <w:trPr>
          <w:trHeight w:val="985"/>
        </w:trPr>
        <w:tc>
          <w:tcPr>
            <w:tcW w:w="994" w:type="dxa"/>
            <w:vAlign w:val="center"/>
          </w:tcPr>
          <w:p w:rsidR="00ED2F79" w:rsidRPr="001D5E47" w:rsidRDefault="006E1038">
            <w:pPr>
              <w:adjustRightInd w:val="0"/>
              <w:jc w:val="center"/>
              <w:textAlignment w:val="baseline"/>
              <w:rPr>
                <w:rFonts w:asciiTheme="minorEastAsia" w:eastAsiaTheme="minorEastAsia" w:hAnsiTheme="minorEastAsia"/>
                <w:sz w:val="24"/>
              </w:rPr>
            </w:pPr>
            <w:r w:rsidRPr="001D5E47">
              <w:rPr>
                <w:rFonts w:asciiTheme="minorEastAsia" w:eastAsiaTheme="minorEastAsia" w:hAnsiTheme="minorEastAsia" w:hint="eastAsia"/>
                <w:sz w:val="24"/>
              </w:rPr>
              <w:t>1</w:t>
            </w:r>
            <w:r w:rsidRPr="001D5E47">
              <w:rPr>
                <w:rFonts w:asciiTheme="minorEastAsia" w:eastAsiaTheme="minorEastAsia" w:hAnsiTheme="minorEastAsia"/>
                <w:sz w:val="24"/>
              </w:rPr>
              <w:t>0.2</w:t>
            </w:r>
          </w:p>
        </w:tc>
        <w:tc>
          <w:tcPr>
            <w:tcW w:w="1558" w:type="dxa"/>
            <w:vAlign w:val="center"/>
          </w:tcPr>
          <w:p w:rsidR="00ED2F79" w:rsidRPr="001D5E47" w:rsidRDefault="006E1038">
            <w:pPr>
              <w:adjustRightInd w:val="0"/>
              <w:jc w:val="center"/>
              <w:textAlignment w:val="baseline"/>
              <w:rPr>
                <w:rFonts w:asciiTheme="minorEastAsia" w:eastAsiaTheme="minorEastAsia" w:hAnsiTheme="minorEastAsia"/>
                <w:sz w:val="24"/>
              </w:rPr>
            </w:pPr>
            <w:r w:rsidRPr="001D5E47">
              <w:rPr>
                <w:rFonts w:asciiTheme="minorEastAsia" w:eastAsiaTheme="minorEastAsia" w:hAnsiTheme="minorEastAsia" w:hint="eastAsia"/>
                <w:sz w:val="24"/>
              </w:rPr>
              <w:t>控制价</w:t>
            </w:r>
          </w:p>
        </w:tc>
        <w:tc>
          <w:tcPr>
            <w:tcW w:w="6520" w:type="dxa"/>
            <w:gridSpan w:val="2"/>
            <w:vAlign w:val="center"/>
          </w:tcPr>
          <w:p w:rsidR="00ED2F79" w:rsidRPr="001D5E47" w:rsidRDefault="006E1038">
            <w:pPr>
              <w:spacing w:line="276" w:lineRule="auto"/>
              <w:rPr>
                <w:rFonts w:asciiTheme="minorEastAsia" w:eastAsiaTheme="minorEastAsia" w:hAnsiTheme="minorEastAsia"/>
                <w:b/>
                <w:bCs/>
                <w:sz w:val="24"/>
              </w:rPr>
            </w:pPr>
            <w:r w:rsidRPr="001D5E47">
              <w:rPr>
                <w:rFonts w:asciiTheme="minorEastAsia" w:eastAsiaTheme="minorEastAsia" w:hAnsiTheme="minorEastAsia" w:hint="eastAsia"/>
                <w:b/>
                <w:bCs/>
                <w:sz w:val="24"/>
              </w:rPr>
              <w:t>招标控制价（人民币）：1305788.22元</w:t>
            </w:r>
          </w:p>
          <w:p w:rsidR="00ED2F79" w:rsidRPr="001D5E47" w:rsidRDefault="006E1038">
            <w:pPr>
              <w:spacing w:line="276" w:lineRule="auto"/>
              <w:rPr>
                <w:rFonts w:asciiTheme="minorEastAsia" w:eastAsiaTheme="minorEastAsia" w:hAnsiTheme="minorEastAsia"/>
                <w:b/>
                <w:bCs/>
                <w:sz w:val="24"/>
              </w:rPr>
            </w:pPr>
            <w:r w:rsidRPr="001D5E47">
              <w:rPr>
                <w:rFonts w:asciiTheme="minorEastAsia" w:eastAsiaTheme="minorEastAsia" w:hAnsiTheme="minorEastAsia" w:hint="eastAsia"/>
                <w:sz w:val="24"/>
              </w:rPr>
              <w:t>供应商</w:t>
            </w:r>
            <w:proofErr w:type="gramStart"/>
            <w:r w:rsidRPr="001D5E47">
              <w:rPr>
                <w:rFonts w:asciiTheme="minorEastAsia" w:eastAsiaTheme="minorEastAsia" w:hAnsiTheme="minorEastAsia" w:hint="eastAsia"/>
                <w:sz w:val="24"/>
              </w:rPr>
              <w:t>磋商总</w:t>
            </w:r>
            <w:proofErr w:type="gramEnd"/>
            <w:r w:rsidRPr="001D5E47">
              <w:rPr>
                <w:rFonts w:asciiTheme="minorEastAsia" w:eastAsiaTheme="minorEastAsia" w:hAnsiTheme="minorEastAsia" w:hint="eastAsia"/>
                <w:sz w:val="24"/>
              </w:rPr>
              <w:t>报价不得高于采购人公布的招标控制价，否则其投标将予否决。</w:t>
            </w:r>
          </w:p>
        </w:tc>
      </w:tr>
      <w:tr w:rsidR="00ED2F79" w:rsidRPr="001D5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9"/>
        </w:trPr>
        <w:tc>
          <w:tcPr>
            <w:tcW w:w="994" w:type="dxa"/>
            <w:tcBorders>
              <w:top w:val="single" w:sz="4" w:space="0" w:color="auto"/>
              <w:left w:val="single" w:sz="4" w:space="0" w:color="auto"/>
              <w:bottom w:val="single" w:sz="4" w:space="0" w:color="auto"/>
              <w:right w:val="single" w:sz="4" w:space="0" w:color="auto"/>
            </w:tcBorders>
            <w:vAlign w:val="center"/>
          </w:tcPr>
          <w:p w:rsidR="00ED2F79" w:rsidRPr="001D5E47" w:rsidRDefault="006E1038">
            <w:pPr>
              <w:spacing w:line="312" w:lineRule="auto"/>
              <w:jc w:val="center"/>
              <w:rPr>
                <w:rFonts w:asciiTheme="minorEastAsia" w:eastAsiaTheme="minorEastAsia" w:hAnsiTheme="minorEastAsia"/>
                <w:sz w:val="24"/>
              </w:rPr>
            </w:pPr>
            <w:r w:rsidRPr="001D5E47">
              <w:rPr>
                <w:rFonts w:asciiTheme="minorEastAsia" w:eastAsiaTheme="minorEastAsia" w:hAnsiTheme="minorEastAsia" w:hint="eastAsia"/>
                <w:sz w:val="24"/>
              </w:rPr>
              <w:t>10.3</w:t>
            </w:r>
          </w:p>
        </w:tc>
        <w:tc>
          <w:tcPr>
            <w:tcW w:w="1558" w:type="dxa"/>
            <w:tcBorders>
              <w:top w:val="single" w:sz="4" w:space="0" w:color="auto"/>
              <w:left w:val="single" w:sz="4" w:space="0" w:color="auto"/>
              <w:bottom w:val="single" w:sz="4" w:space="0" w:color="auto"/>
              <w:right w:val="single" w:sz="4" w:space="0" w:color="auto"/>
            </w:tcBorders>
            <w:vAlign w:val="center"/>
          </w:tcPr>
          <w:p w:rsidR="00ED2F79" w:rsidRPr="001D5E47" w:rsidRDefault="006E1038">
            <w:pPr>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竞争性磋商文件的解释</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D2F79" w:rsidRPr="001D5E47" w:rsidRDefault="006E1038">
            <w:pPr>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在符合相关法律法规的</w:t>
            </w:r>
            <w:proofErr w:type="gramStart"/>
            <w:r w:rsidRPr="001D5E47">
              <w:rPr>
                <w:rFonts w:asciiTheme="minorEastAsia" w:eastAsiaTheme="minorEastAsia" w:hAnsiTheme="minorEastAsia" w:cs="宋体" w:hint="eastAsia"/>
                <w:sz w:val="24"/>
              </w:rPr>
              <w:t>前题</w:t>
            </w:r>
            <w:proofErr w:type="gramEnd"/>
            <w:r w:rsidRPr="001D5E47">
              <w:rPr>
                <w:rFonts w:asciiTheme="minorEastAsia" w:eastAsiaTheme="minorEastAsia" w:hAnsiTheme="minorEastAsia" w:cs="宋体" w:hint="eastAsia"/>
                <w:sz w:val="24"/>
              </w:rPr>
              <w:t>下，竞争性磋商文件的解释权归采购人所有。</w:t>
            </w:r>
            <w:r w:rsidRPr="001D5E47">
              <w:rPr>
                <w:rFonts w:asciiTheme="minorEastAsia" w:eastAsiaTheme="minorEastAsia" w:hAnsiTheme="minorEastAsia" w:hint="eastAsia"/>
                <w:sz w:val="24"/>
              </w:rPr>
              <w:t>本磋商文件中其他部分内容与磋商须知前附表不一致的，以磋商须知前附表为准。</w:t>
            </w:r>
          </w:p>
        </w:tc>
      </w:tr>
      <w:tr w:rsidR="00ED2F79" w:rsidRPr="001D5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2"/>
        </w:trPr>
        <w:tc>
          <w:tcPr>
            <w:tcW w:w="994" w:type="dxa"/>
            <w:tcBorders>
              <w:top w:val="single" w:sz="4" w:space="0" w:color="auto"/>
              <w:left w:val="single" w:sz="4" w:space="0" w:color="auto"/>
              <w:bottom w:val="single" w:sz="4" w:space="0" w:color="auto"/>
              <w:right w:val="single" w:sz="4" w:space="0" w:color="auto"/>
            </w:tcBorders>
            <w:vAlign w:val="center"/>
          </w:tcPr>
          <w:p w:rsidR="00ED2F79" w:rsidRPr="001D5E47" w:rsidRDefault="006E1038">
            <w:pPr>
              <w:spacing w:line="312" w:lineRule="auto"/>
              <w:jc w:val="center"/>
              <w:rPr>
                <w:rFonts w:asciiTheme="minorEastAsia" w:eastAsiaTheme="minorEastAsia" w:hAnsiTheme="minorEastAsia"/>
                <w:sz w:val="24"/>
              </w:rPr>
            </w:pPr>
            <w:r w:rsidRPr="001D5E47">
              <w:rPr>
                <w:rFonts w:asciiTheme="minorEastAsia" w:eastAsiaTheme="minorEastAsia" w:hAnsiTheme="minorEastAsia" w:hint="eastAsia"/>
                <w:sz w:val="24"/>
              </w:rPr>
              <w:t>10.4</w:t>
            </w:r>
          </w:p>
        </w:tc>
        <w:tc>
          <w:tcPr>
            <w:tcW w:w="1558" w:type="dxa"/>
            <w:tcBorders>
              <w:top w:val="single" w:sz="4" w:space="0" w:color="auto"/>
              <w:left w:val="single" w:sz="4" w:space="0" w:color="auto"/>
              <w:bottom w:val="single" w:sz="4" w:space="0" w:color="auto"/>
              <w:right w:val="single" w:sz="4" w:space="0" w:color="auto"/>
            </w:tcBorders>
            <w:vAlign w:val="center"/>
          </w:tcPr>
          <w:p w:rsidR="00ED2F79" w:rsidRPr="001D5E47" w:rsidRDefault="006E1038">
            <w:pPr>
              <w:rPr>
                <w:rFonts w:asciiTheme="minorEastAsia" w:eastAsiaTheme="minorEastAsia" w:hAnsiTheme="minorEastAsia"/>
                <w:sz w:val="24"/>
              </w:rPr>
            </w:pPr>
            <w:r w:rsidRPr="001D5E47">
              <w:rPr>
                <w:rFonts w:ascii="宋体" w:hAnsi="宋体" w:cs="宋体" w:hint="eastAsia"/>
                <w:sz w:val="24"/>
              </w:rPr>
              <w:t>是否要求递交响应文件电子版</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D2F79" w:rsidRPr="001D5E47" w:rsidRDefault="006E1038">
            <w:pPr>
              <w:rPr>
                <w:rFonts w:asciiTheme="minorEastAsia" w:eastAsiaTheme="minorEastAsia" w:hAnsiTheme="minorEastAsia"/>
                <w:sz w:val="24"/>
              </w:rPr>
            </w:pPr>
            <w:r w:rsidRPr="001D5E47">
              <w:rPr>
                <w:rFonts w:asciiTheme="minorEastAsia" w:eastAsiaTheme="minorEastAsia" w:hAnsiTheme="minorEastAsia" w:hint="eastAsia"/>
                <w:sz w:val="24"/>
              </w:rPr>
              <w:t>是（需要并用CA在电子平台上开标前上传电子投标文件）</w:t>
            </w:r>
            <w:r w:rsidRPr="001D5E47">
              <w:rPr>
                <w:rFonts w:ascii="宋体" w:hAnsi="宋体" w:cs="宋体" w:hint="eastAsia"/>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tc>
      </w:tr>
      <w:tr w:rsidR="00ED2F79" w:rsidRPr="001D5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2"/>
        </w:trPr>
        <w:tc>
          <w:tcPr>
            <w:tcW w:w="994" w:type="dxa"/>
            <w:tcBorders>
              <w:top w:val="single" w:sz="4" w:space="0" w:color="auto"/>
              <w:left w:val="single" w:sz="4" w:space="0" w:color="auto"/>
              <w:bottom w:val="single" w:sz="4" w:space="0" w:color="auto"/>
              <w:right w:val="single" w:sz="4" w:space="0" w:color="auto"/>
            </w:tcBorders>
            <w:vAlign w:val="center"/>
          </w:tcPr>
          <w:p w:rsidR="00ED2F79" w:rsidRPr="001D5E47" w:rsidRDefault="006E1038">
            <w:pPr>
              <w:jc w:val="center"/>
              <w:rPr>
                <w:rFonts w:asciiTheme="minorEastAsia" w:eastAsiaTheme="minorEastAsia" w:hAnsiTheme="minorEastAsia" w:cs="宋体"/>
                <w:b/>
                <w:sz w:val="24"/>
              </w:rPr>
            </w:pPr>
            <w:r w:rsidRPr="001D5E47">
              <w:rPr>
                <w:rFonts w:asciiTheme="minorEastAsia" w:eastAsiaTheme="minorEastAsia" w:hAnsiTheme="minorEastAsia" w:cs="宋体" w:hint="eastAsia"/>
                <w:b/>
                <w:sz w:val="24"/>
              </w:rPr>
              <w:t>10.5</w:t>
            </w:r>
          </w:p>
        </w:tc>
        <w:tc>
          <w:tcPr>
            <w:tcW w:w="1558" w:type="dxa"/>
            <w:tcBorders>
              <w:top w:val="single" w:sz="4" w:space="0" w:color="auto"/>
              <w:left w:val="single" w:sz="4" w:space="0" w:color="auto"/>
              <w:bottom w:val="single" w:sz="4" w:space="0" w:color="auto"/>
              <w:right w:val="single" w:sz="4" w:space="0" w:color="auto"/>
            </w:tcBorders>
            <w:vAlign w:val="center"/>
          </w:tcPr>
          <w:p w:rsidR="00ED2F79" w:rsidRPr="001D5E47" w:rsidRDefault="006E1038">
            <w:pPr>
              <w:jc w:val="center"/>
              <w:rPr>
                <w:rFonts w:ascii="宋体" w:hAnsi="宋体"/>
                <w:sz w:val="24"/>
              </w:rPr>
            </w:pPr>
            <w:r w:rsidRPr="001D5E47">
              <w:rPr>
                <w:rFonts w:ascii="宋体" w:hAnsi="宋体" w:hint="eastAsia"/>
                <w:sz w:val="24"/>
              </w:rPr>
              <w:t>费用</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ED2F79" w:rsidRPr="001D5E47" w:rsidRDefault="006E1038">
            <w:pPr>
              <w:spacing w:line="276" w:lineRule="auto"/>
              <w:rPr>
                <w:rFonts w:ascii="宋体" w:hAnsi="宋体"/>
                <w:sz w:val="24"/>
              </w:rPr>
            </w:pPr>
            <w:r w:rsidRPr="001D5E47">
              <w:rPr>
                <w:rFonts w:ascii="宋体" w:hAnsi="宋体" w:cs="宋体" w:hint="eastAsia"/>
                <w:sz w:val="24"/>
              </w:rPr>
              <w:t>参照《河南省招标代理服务收费标准》的通知-</w:t>
            </w:r>
            <w:proofErr w:type="gramStart"/>
            <w:r w:rsidRPr="001D5E47">
              <w:rPr>
                <w:rFonts w:ascii="宋体" w:hAnsi="宋体" w:cs="宋体" w:hint="eastAsia"/>
                <w:sz w:val="24"/>
              </w:rPr>
              <w:t>豫招协</w:t>
            </w:r>
            <w:proofErr w:type="gramEnd"/>
            <w:r w:rsidRPr="001D5E47">
              <w:rPr>
                <w:rFonts w:ascii="宋体" w:hAnsi="宋体" w:cs="宋体" w:hint="eastAsia"/>
                <w:sz w:val="24"/>
              </w:rPr>
              <w:t>[2023]002号收费标准，招标代理服务费及其他所有费用由中标人（成交响应人）支付。</w:t>
            </w:r>
          </w:p>
        </w:tc>
      </w:tr>
      <w:tr w:rsidR="00ED2F79" w:rsidRPr="001D5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9072" w:type="dxa"/>
            <w:gridSpan w:val="4"/>
            <w:tcBorders>
              <w:top w:val="single" w:sz="4" w:space="0" w:color="auto"/>
              <w:left w:val="single" w:sz="4" w:space="0" w:color="auto"/>
              <w:bottom w:val="single" w:sz="4" w:space="0" w:color="auto"/>
              <w:right w:val="single" w:sz="4" w:space="0" w:color="auto"/>
            </w:tcBorders>
            <w:vAlign w:val="center"/>
          </w:tcPr>
          <w:p w:rsidR="00ED2F79" w:rsidRPr="001D5E47" w:rsidRDefault="006E1038">
            <w:pPr>
              <w:rPr>
                <w:rFonts w:ascii="宋体" w:hAnsi="宋体" w:cs="仿宋_GB2312"/>
                <w:sz w:val="24"/>
              </w:rPr>
            </w:pPr>
            <w:r w:rsidRPr="001D5E47">
              <w:rPr>
                <w:rFonts w:asciiTheme="minorEastAsia" w:eastAsiaTheme="minorEastAsia" w:hAnsiTheme="minorEastAsia" w:hint="eastAsia"/>
                <w:sz w:val="24"/>
              </w:rPr>
              <w:t>10.6投标人代表出席开标会</w:t>
            </w:r>
          </w:p>
        </w:tc>
      </w:tr>
      <w:tr w:rsidR="00ED2F79" w:rsidRPr="001D5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994"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adjustRightInd w:val="0"/>
              <w:spacing w:line="360" w:lineRule="auto"/>
              <w:jc w:val="left"/>
              <w:textAlignment w:val="baseline"/>
              <w:rPr>
                <w:rFonts w:ascii="宋体" w:hAnsi="宋体" w:cs="宋体"/>
                <w:sz w:val="24"/>
              </w:rPr>
            </w:pPr>
          </w:p>
        </w:tc>
        <w:tc>
          <w:tcPr>
            <w:tcW w:w="8078" w:type="dxa"/>
            <w:gridSpan w:val="3"/>
            <w:tcBorders>
              <w:top w:val="single" w:sz="4" w:space="0" w:color="auto"/>
              <w:left w:val="single" w:sz="4" w:space="0" w:color="auto"/>
              <w:bottom w:val="single" w:sz="4" w:space="0" w:color="auto"/>
              <w:right w:val="single" w:sz="4" w:space="0" w:color="auto"/>
            </w:tcBorders>
            <w:vAlign w:val="center"/>
          </w:tcPr>
          <w:p w:rsidR="00ED2F79" w:rsidRPr="001D5E47" w:rsidRDefault="006E1038">
            <w:pPr>
              <w:adjustRightInd w:val="0"/>
              <w:spacing w:line="360" w:lineRule="auto"/>
              <w:jc w:val="left"/>
              <w:textAlignment w:val="baseline"/>
              <w:rPr>
                <w:rFonts w:ascii="宋体" w:hAnsi="宋体" w:cs="宋体"/>
                <w:sz w:val="24"/>
              </w:rPr>
            </w:pPr>
            <w:r w:rsidRPr="001D5E47">
              <w:rPr>
                <w:rFonts w:ascii="宋体" w:hAnsi="宋体" w:cs="宋体"/>
                <w:sz w:val="24"/>
              </w:rPr>
              <w:t>本项目为不见面开标项目，开标当日，供应商无需到开标现场参加开标会议，</w:t>
            </w:r>
            <w:r w:rsidRPr="001D5E47">
              <w:rPr>
                <w:rFonts w:ascii="宋体" w:hAnsi="宋体" w:cs="宋体"/>
                <w:sz w:val="24"/>
              </w:rPr>
              <w:lastRenderedPageBreak/>
              <w:t>供应商应当在投标截止时间前，登陆不见面开标大厅选择登陆三门峡市公共资源电子招投标系统进行登陆（网址为</w:t>
            </w:r>
            <w:r w:rsidRPr="001D5E47">
              <w:rPr>
                <w:rFonts w:ascii="宋体" w:hAnsi="宋体" w:cs="宋体" w:hint="eastAsia"/>
                <w:sz w:val="24"/>
              </w:rPr>
              <w:t>http://120.194.249.36:10094/BidOpening/bidopeninghallaction/hall/login</w:t>
            </w:r>
            <w:r w:rsidRPr="001D5E47">
              <w:rPr>
                <w:rFonts w:ascii="宋体" w:hAnsi="宋体" w:cs="宋体"/>
                <w:sz w:val="24"/>
              </w:rPr>
              <w:t>）,在线准时参加开标活动并进行投标文件解密等。</w:t>
            </w:r>
          </w:p>
        </w:tc>
      </w:tr>
      <w:tr w:rsidR="00ED2F79" w:rsidRPr="001D5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9072" w:type="dxa"/>
            <w:gridSpan w:val="4"/>
            <w:tcBorders>
              <w:top w:val="single" w:sz="4" w:space="0" w:color="auto"/>
              <w:left w:val="single" w:sz="4" w:space="0" w:color="auto"/>
              <w:bottom w:val="single" w:sz="4" w:space="0" w:color="auto"/>
              <w:right w:val="single" w:sz="4" w:space="0" w:color="auto"/>
            </w:tcBorders>
            <w:vAlign w:val="center"/>
          </w:tcPr>
          <w:p w:rsidR="00ED2F79" w:rsidRPr="001D5E47" w:rsidRDefault="006E1038">
            <w:pPr>
              <w:adjustRightInd w:val="0"/>
              <w:spacing w:line="360" w:lineRule="auto"/>
              <w:jc w:val="left"/>
              <w:textAlignment w:val="baseline"/>
              <w:rPr>
                <w:rFonts w:ascii="宋体" w:hAnsi="宋体" w:cs="宋体"/>
                <w:b/>
                <w:bCs/>
                <w:sz w:val="24"/>
              </w:rPr>
            </w:pPr>
            <w:r w:rsidRPr="001D5E47">
              <w:rPr>
                <w:rFonts w:asciiTheme="minorEastAsia" w:eastAsiaTheme="minorEastAsia" w:hAnsiTheme="minorEastAsia" w:hint="eastAsia"/>
                <w:sz w:val="24"/>
              </w:rPr>
              <w:lastRenderedPageBreak/>
              <w:t>10.7成交公示</w:t>
            </w:r>
          </w:p>
        </w:tc>
      </w:tr>
      <w:tr w:rsidR="00ED2F79" w:rsidRPr="001D5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994"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360" w:lineRule="auto"/>
              <w:rPr>
                <w:rFonts w:ascii="宋体" w:hAnsi="宋体" w:cs="宋体"/>
                <w:sz w:val="24"/>
              </w:rPr>
            </w:pPr>
          </w:p>
        </w:tc>
        <w:tc>
          <w:tcPr>
            <w:tcW w:w="8078" w:type="dxa"/>
            <w:gridSpan w:val="3"/>
            <w:tcBorders>
              <w:top w:val="single" w:sz="4" w:space="0" w:color="auto"/>
              <w:left w:val="single" w:sz="4" w:space="0" w:color="auto"/>
              <w:bottom w:val="single" w:sz="4" w:space="0" w:color="auto"/>
              <w:right w:val="single" w:sz="4" w:space="0" w:color="auto"/>
            </w:tcBorders>
            <w:vAlign w:val="center"/>
          </w:tcPr>
          <w:p w:rsidR="00ED2F79" w:rsidRPr="001D5E47" w:rsidRDefault="006E1038">
            <w:pPr>
              <w:spacing w:line="400" w:lineRule="exact"/>
              <w:rPr>
                <w:rFonts w:asciiTheme="minorEastAsia" w:eastAsiaTheme="minorEastAsia" w:hAnsiTheme="minorEastAsia"/>
                <w:sz w:val="24"/>
              </w:rPr>
            </w:pPr>
            <w:r w:rsidRPr="001D5E47">
              <w:rPr>
                <w:rFonts w:asciiTheme="minorEastAsia" w:eastAsiaTheme="minorEastAsia" w:hAnsiTheme="minorEastAsia" w:hint="eastAsia"/>
                <w:sz w:val="24"/>
              </w:rPr>
              <w:t>在成交通知书发出前，采购人将成交候选人的情况在本采购项目磋商公告发布的同一媒介予以公示，公示期为1个工作日。</w:t>
            </w:r>
          </w:p>
        </w:tc>
      </w:tr>
      <w:tr w:rsidR="00ED2F79" w:rsidRPr="001D5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9072" w:type="dxa"/>
            <w:gridSpan w:val="4"/>
            <w:tcBorders>
              <w:top w:val="single" w:sz="4" w:space="0" w:color="auto"/>
              <w:left w:val="single" w:sz="4" w:space="0" w:color="auto"/>
              <w:bottom w:val="single" w:sz="4" w:space="0" w:color="auto"/>
              <w:right w:val="single" w:sz="4" w:space="0" w:color="auto"/>
            </w:tcBorders>
            <w:vAlign w:val="center"/>
          </w:tcPr>
          <w:p w:rsidR="00ED2F79" w:rsidRPr="001D5E47" w:rsidRDefault="006E1038">
            <w:pPr>
              <w:spacing w:line="312" w:lineRule="auto"/>
              <w:ind w:left="240" w:hangingChars="100" w:hanging="240"/>
              <w:rPr>
                <w:rFonts w:asciiTheme="minorEastAsia" w:eastAsiaTheme="minorEastAsia" w:hAnsiTheme="minorEastAsia"/>
                <w:sz w:val="24"/>
              </w:rPr>
            </w:pPr>
            <w:r w:rsidRPr="001D5E47">
              <w:rPr>
                <w:rFonts w:asciiTheme="minorEastAsia" w:eastAsiaTheme="minorEastAsia" w:hAnsiTheme="minorEastAsia" w:hint="eastAsia"/>
                <w:sz w:val="24"/>
              </w:rPr>
              <w:t>10.8知识产权</w:t>
            </w:r>
          </w:p>
        </w:tc>
      </w:tr>
      <w:tr w:rsidR="00ED2F79" w:rsidRPr="001D5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1"/>
        </w:trPr>
        <w:tc>
          <w:tcPr>
            <w:tcW w:w="994" w:type="dxa"/>
            <w:tcBorders>
              <w:top w:val="single" w:sz="4" w:space="0" w:color="auto"/>
              <w:left w:val="single" w:sz="4" w:space="0" w:color="auto"/>
              <w:bottom w:val="single" w:sz="4" w:space="0" w:color="auto"/>
              <w:right w:val="single" w:sz="4" w:space="0" w:color="auto"/>
            </w:tcBorders>
            <w:vAlign w:val="center"/>
          </w:tcPr>
          <w:p w:rsidR="00ED2F79" w:rsidRPr="001D5E47" w:rsidRDefault="006E1038">
            <w:pPr>
              <w:adjustRightInd w:val="0"/>
              <w:spacing w:line="360" w:lineRule="auto"/>
              <w:jc w:val="center"/>
              <w:textAlignment w:val="baseline"/>
              <w:rPr>
                <w:rFonts w:ascii="宋体" w:hAnsi="宋体" w:cs="宋体"/>
                <w:sz w:val="24"/>
              </w:rPr>
            </w:pPr>
            <w:r w:rsidRPr="001D5E47">
              <w:rPr>
                <w:rFonts w:ascii="宋体" w:hAnsi="宋体" w:cs="宋体" w:hint="eastAsia"/>
                <w:sz w:val="24"/>
              </w:rPr>
              <w:t>10.8.1</w:t>
            </w:r>
          </w:p>
        </w:tc>
        <w:tc>
          <w:tcPr>
            <w:tcW w:w="8078" w:type="dxa"/>
            <w:gridSpan w:val="3"/>
            <w:tcBorders>
              <w:top w:val="single" w:sz="4" w:space="0" w:color="auto"/>
              <w:left w:val="single" w:sz="4" w:space="0" w:color="auto"/>
              <w:bottom w:val="single" w:sz="4" w:space="0" w:color="auto"/>
              <w:right w:val="single" w:sz="4" w:space="0" w:color="auto"/>
            </w:tcBorders>
            <w:vAlign w:val="center"/>
          </w:tcPr>
          <w:p w:rsidR="00ED2F79" w:rsidRPr="001D5E47" w:rsidRDefault="006E1038">
            <w:pPr>
              <w:spacing w:line="360" w:lineRule="auto"/>
              <w:rPr>
                <w:rFonts w:ascii="宋体" w:hAnsi="宋体" w:cs="宋体"/>
                <w:sz w:val="24"/>
              </w:rPr>
            </w:pPr>
            <w:r w:rsidRPr="001D5E47">
              <w:rPr>
                <w:rFonts w:ascii="宋体" w:hAnsi="宋体" w:cs="宋体" w:hint="eastAsia"/>
                <w:sz w:val="24"/>
              </w:rPr>
              <w:t>构成本采购文件各个组成部分的文件，未经采购人书面同意，供应商不得擅自复印和用于非本采购项目所需的其他目的。采购人全部或者部分使用未中标人响应文件中的技术成果或技术方案时，需征得其书面同意，并不得擅自复印或提供给第三人</w:t>
            </w:r>
          </w:p>
        </w:tc>
      </w:tr>
      <w:tr w:rsidR="00ED2F79" w:rsidRPr="001D5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9"/>
        </w:trPr>
        <w:tc>
          <w:tcPr>
            <w:tcW w:w="994" w:type="dxa"/>
            <w:tcBorders>
              <w:top w:val="single" w:sz="4" w:space="0" w:color="auto"/>
              <w:left w:val="single" w:sz="4" w:space="0" w:color="auto"/>
              <w:bottom w:val="single" w:sz="4" w:space="0" w:color="auto"/>
              <w:right w:val="single" w:sz="4" w:space="0" w:color="auto"/>
            </w:tcBorders>
            <w:vAlign w:val="center"/>
          </w:tcPr>
          <w:p w:rsidR="00ED2F79" w:rsidRPr="001D5E47" w:rsidRDefault="006E1038">
            <w:pPr>
              <w:adjustRightInd w:val="0"/>
              <w:spacing w:line="360" w:lineRule="auto"/>
              <w:jc w:val="center"/>
              <w:textAlignment w:val="baseline"/>
              <w:rPr>
                <w:rFonts w:ascii="宋体" w:hAnsi="宋体" w:cs="宋体"/>
                <w:sz w:val="24"/>
              </w:rPr>
            </w:pPr>
            <w:r w:rsidRPr="001D5E47">
              <w:rPr>
                <w:rFonts w:ascii="宋体" w:hAnsi="宋体" w:cs="宋体" w:hint="eastAsia"/>
                <w:sz w:val="24"/>
              </w:rPr>
              <w:t>10.8.2</w:t>
            </w:r>
          </w:p>
        </w:tc>
        <w:tc>
          <w:tcPr>
            <w:tcW w:w="8078" w:type="dxa"/>
            <w:gridSpan w:val="3"/>
            <w:tcBorders>
              <w:top w:val="single" w:sz="4" w:space="0" w:color="auto"/>
              <w:left w:val="single" w:sz="4" w:space="0" w:color="auto"/>
              <w:bottom w:val="single" w:sz="4" w:space="0" w:color="auto"/>
              <w:right w:val="single" w:sz="4" w:space="0" w:color="auto"/>
            </w:tcBorders>
            <w:vAlign w:val="center"/>
          </w:tcPr>
          <w:p w:rsidR="00ED2F79" w:rsidRPr="001D5E47" w:rsidRDefault="006E1038">
            <w:pPr>
              <w:spacing w:line="360" w:lineRule="auto"/>
              <w:rPr>
                <w:rFonts w:ascii="宋体" w:hAnsi="宋体" w:cs="宋体"/>
                <w:sz w:val="24"/>
              </w:rPr>
            </w:pPr>
            <w:r w:rsidRPr="001D5E47">
              <w:rPr>
                <w:rFonts w:ascii="宋体" w:hAnsi="宋体" w:cs="宋体" w:hint="eastAsia"/>
                <w:sz w:val="24"/>
              </w:rPr>
              <w:t>1.供应商保证响应文件及资料均未侵犯他人的知识产权，否则必须承担全部责任；</w:t>
            </w:r>
          </w:p>
          <w:p w:rsidR="00ED2F79" w:rsidRPr="001D5E47" w:rsidRDefault="006E1038">
            <w:pPr>
              <w:spacing w:line="360" w:lineRule="auto"/>
              <w:rPr>
                <w:rFonts w:ascii="宋体" w:hAnsi="宋体" w:cs="宋体"/>
                <w:sz w:val="24"/>
              </w:rPr>
            </w:pPr>
            <w:r w:rsidRPr="001D5E47">
              <w:rPr>
                <w:rFonts w:ascii="宋体" w:hAnsi="宋体" w:cs="宋体" w:hint="eastAsia"/>
                <w:sz w:val="24"/>
              </w:rPr>
              <w:t>2.若供应商使用了他人的专利、专有技术，涉及的费用由供应商负责；</w:t>
            </w:r>
          </w:p>
          <w:p w:rsidR="00ED2F79" w:rsidRPr="001D5E47" w:rsidRDefault="006E1038">
            <w:pPr>
              <w:spacing w:line="360" w:lineRule="auto"/>
              <w:rPr>
                <w:rFonts w:ascii="宋体" w:hAnsi="宋体" w:cs="宋体"/>
                <w:sz w:val="24"/>
              </w:rPr>
            </w:pPr>
            <w:r w:rsidRPr="001D5E47">
              <w:rPr>
                <w:rFonts w:ascii="宋体" w:hAnsi="宋体" w:cs="宋体" w:hint="eastAsia"/>
                <w:sz w:val="24"/>
              </w:rPr>
              <w:t>3. 采购人拥有中标人全部投标文件的使用权、受益权，并使用于采购项目；</w:t>
            </w:r>
          </w:p>
        </w:tc>
      </w:tr>
      <w:tr w:rsidR="00ED2F79" w:rsidRPr="001D5E47">
        <w:trPr>
          <w:trHeight w:val="513"/>
        </w:trPr>
        <w:tc>
          <w:tcPr>
            <w:tcW w:w="9072" w:type="dxa"/>
            <w:gridSpan w:val="4"/>
            <w:vAlign w:val="center"/>
          </w:tcPr>
          <w:p w:rsidR="00ED2F79" w:rsidRPr="001D5E47" w:rsidRDefault="006E1038">
            <w:pPr>
              <w:rPr>
                <w:rFonts w:asciiTheme="minorEastAsia" w:eastAsiaTheme="minorEastAsia" w:hAnsiTheme="minorEastAsia"/>
                <w:sz w:val="24"/>
              </w:rPr>
            </w:pPr>
            <w:r w:rsidRPr="001D5E47">
              <w:rPr>
                <w:rFonts w:asciiTheme="minorEastAsia" w:eastAsiaTheme="minorEastAsia" w:hAnsiTheme="minorEastAsia" w:hint="eastAsia"/>
                <w:sz w:val="24"/>
              </w:rPr>
              <w:t>10.9同义词语</w:t>
            </w:r>
          </w:p>
        </w:tc>
      </w:tr>
      <w:tr w:rsidR="00ED2F79" w:rsidRPr="001D5E47">
        <w:trPr>
          <w:trHeight w:val="753"/>
        </w:trPr>
        <w:tc>
          <w:tcPr>
            <w:tcW w:w="994" w:type="dxa"/>
            <w:vAlign w:val="center"/>
          </w:tcPr>
          <w:p w:rsidR="00ED2F79" w:rsidRPr="001D5E47" w:rsidRDefault="00ED2F79">
            <w:pPr>
              <w:spacing w:line="312" w:lineRule="auto"/>
              <w:rPr>
                <w:rFonts w:asciiTheme="minorEastAsia" w:eastAsiaTheme="minorEastAsia" w:hAnsiTheme="minorEastAsia"/>
                <w:sz w:val="24"/>
              </w:rPr>
            </w:pPr>
          </w:p>
        </w:tc>
        <w:tc>
          <w:tcPr>
            <w:tcW w:w="8078" w:type="dxa"/>
            <w:gridSpan w:val="3"/>
            <w:vAlign w:val="center"/>
          </w:tcPr>
          <w:p w:rsidR="00ED2F79" w:rsidRPr="001D5E47" w:rsidRDefault="006E1038">
            <w:pPr>
              <w:spacing w:line="400" w:lineRule="exact"/>
              <w:rPr>
                <w:rFonts w:asciiTheme="minorEastAsia" w:eastAsiaTheme="minorEastAsia" w:hAnsiTheme="minorEastAsia"/>
                <w:sz w:val="24"/>
              </w:rPr>
            </w:pPr>
            <w:r w:rsidRPr="001D5E47">
              <w:rPr>
                <w:rFonts w:asciiTheme="minorEastAsia" w:eastAsiaTheme="minorEastAsia" w:hAnsiTheme="minorEastAsia" w:hint="eastAsia"/>
                <w:sz w:val="24"/>
              </w:rPr>
              <w:t>构成采购文件组成部分的“通用合同条款”、“专用合同条款”、“技术标准和要求”和“工程量清单”等章节中出现的措辞“发包人”和“承包人”，在招标投标阶段应当分别按“采购人”和“供应商”进行理解。</w:t>
            </w:r>
          </w:p>
        </w:tc>
      </w:tr>
      <w:tr w:rsidR="00ED2F79" w:rsidRPr="001D5E47">
        <w:trPr>
          <w:trHeight w:val="513"/>
        </w:trPr>
        <w:tc>
          <w:tcPr>
            <w:tcW w:w="9072" w:type="dxa"/>
            <w:gridSpan w:val="4"/>
            <w:vAlign w:val="center"/>
          </w:tcPr>
          <w:p w:rsidR="00ED2F79" w:rsidRPr="001D5E47" w:rsidRDefault="006E1038">
            <w:pPr>
              <w:spacing w:line="312" w:lineRule="auto"/>
              <w:ind w:left="240" w:hangingChars="100" w:hanging="240"/>
              <w:rPr>
                <w:rFonts w:asciiTheme="minorEastAsia" w:eastAsiaTheme="minorEastAsia" w:hAnsiTheme="minorEastAsia"/>
                <w:sz w:val="24"/>
              </w:rPr>
            </w:pPr>
            <w:r w:rsidRPr="001D5E47">
              <w:rPr>
                <w:rFonts w:asciiTheme="minorEastAsia" w:eastAsiaTheme="minorEastAsia" w:hAnsiTheme="minorEastAsia" w:hint="eastAsia"/>
                <w:sz w:val="24"/>
              </w:rPr>
              <w:t>10.10监  督</w:t>
            </w:r>
          </w:p>
        </w:tc>
      </w:tr>
      <w:tr w:rsidR="00ED2F79" w:rsidRPr="001D5E47">
        <w:trPr>
          <w:trHeight w:val="416"/>
        </w:trPr>
        <w:tc>
          <w:tcPr>
            <w:tcW w:w="994" w:type="dxa"/>
            <w:vAlign w:val="center"/>
          </w:tcPr>
          <w:p w:rsidR="00ED2F79" w:rsidRPr="001D5E47" w:rsidRDefault="00ED2F79">
            <w:pPr>
              <w:spacing w:line="312" w:lineRule="auto"/>
              <w:rPr>
                <w:rFonts w:asciiTheme="minorEastAsia" w:eastAsiaTheme="minorEastAsia" w:hAnsiTheme="minorEastAsia"/>
                <w:sz w:val="24"/>
              </w:rPr>
            </w:pPr>
          </w:p>
        </w:tc>
        <w:tc>
          <w:tcPr>
            <w:tcW w:w="8078" w:type="dxa"/>
            <w:gridSpan w:val="3"/>
            <w:vAlign w:val="center"/>
          </w:tcPr>
          <w:p w:rsidR="00ED2F79" w:rsidRPr="001D5E47" w:rsidRDefault="006E1038">
            <w:pPr>
              <w:spacing w:line="400" w:lineRule="exact"/>
              <w:rPr>
                <w:rFonts w:asciiTheme="minorEastAsia" w:eastAsiaTheme="minorEastAsia" w:hAnsiTheme="minorEastAsia"/>
                <w:sz w:val="24"/>
              </w:rPr>
            </w:pPr>
            <w:r w:rsidRPr="001D5E47">
              <w:rPr>
                <w:rFonts w:asciiTheme="minorEastAsia" w:eastAsiaTheme="minorEastAsia" w:hAnsiTheme="minorEastAsia" w:hint="eastAsia"/>
                <w:sz w:val="24"/>
              </w:rPr>
              <w:t>本项目的采购活动及其相关当事人应当接受行政监督部门依法实施的监督。</w:t>
            </w:r>
          </w:p>
        </w:tc>
      </w:tr>
      <w:tr w:rsidR="00ED2F79" w:rsidRPr="001D5E47">
        <w:trPr>
          <w:trHeight w:val="696"/>
        </w:trPr>
        <w:tc>
          <w:tcPr>
            <w:tcW w:w="9072" w:type="dxa"/>
            <w:gridSpan w:val="4"/>
            <w:vAlign w:val="center"/>
          </w:tcPr>
          <w:p w:rsidR="00ED2F79" w:rsidRPr="001D5E47" w:rsidRDefault="006E1038">
            <w:pPr>
              <w:rPr>
                <w:rFonts w:asciiTheme="minorEastAsia" w:eastAsiaTheme="minorEastAsia" w:hAnsiTheme="minorEastAsia"/>
                <w:sz w:val="24"/>
              </w:rPr>
            </w:pPr>
            <w:r w:rsidRPr="001D5E47">
              <w:rPr>
                <w:rFonts w:asciiTheme="minorEastAsia" w:eastAsiaTheme="minorEastAsia" w:hAnsiTheme="minorEastAsia" w:hint="eastAsia"/>
                <w:sz w:val="24"/>
              </w:rPr>
              <w:t>10.12 开标注意事项</w:t>
            </w:r>
          </w:p>
        </w:tc>
      </w:tr>
      <w:tr w:rsidR="00ED2F79" w:rsidRPr="001D5E47">
        <w:trPr>
          <w:trHeight w:val="420"/>
        </w:trPr>
        <w:tc>
          <w:tcPr>
            <w:tcW w:w="994" w:type="dxa"/>
            <w:vAlign w:val="center"/>
          </w:tcPr>
          <w:p w:rsidR="00ED2F79" w:rsidRPr="001D5E47" w:rsidRDefault="006E1038">
            <w:pPr>
              <w:jc w:val="center"/>
              <w:rPr>
                <w:rFonts w:asciiTheme="minorEastAsia" w:eastAsiaTheme="minorEastAsia" w:hAnsiTheme="minorEastAsia" w:cs="宋体"/>
                <w:sz w:val="24"/>
              </w:rPr>
            </w:pPr>
            <w:r w:rsidRPr="001D5E47">
              <w:rPr>
                <w:rFonts w:asciiTheme="minorEastAsia" w:eastAsiaTheme="minorEastAsia" w:hAnsiTheme="minorEastAsia" w:cs="宋体" w:hint="eastAsia"/>
                <w:sz w:val="24"/>
              </w:rPr>
              <w:t>说明</w:t>
            </w:r>
          </w:p>
        </w:tc>
        <w:tc>
          <w:tcPr>
            <w:tcW w:w="8078" w:type="dxa"/>
            <w:gridSpan w:val="3"/>
            <w:vAlign w:val="center"/>
          </w:tcPr>
          <w:p w:rsidR="00ED2F79" w:rsidRPr="001D5E47" w:rsidRDefault="006E1038">
            <w:pPr>
              <w:spacing w:line="400" w:lineRule="exact"/>
              <w:jc w:val="left"/>
              <w:rPr>
                <w:rFonts w:asciiTheme="minorEastAsia" w:eastAsiaTheme="minorEastAsia" w:hAnsiTheme="minorEastAsia" w:cs="宋体"/>
                <w:sz w:val="24"/>
              </w:rPr>
            </w:pPr>
            <w:r w:rsidRPr="001D5E47">
              <w:rPr>
                <w:rFonts w:asciiTheme="minorEastAsia" w:eastAsiaTheme="minorEastAsia" w:hAnsiTheme="minorEastAsia" w:cs="仿宋_GB2312" w:hint="eastAsia"/>
                <w:b/>
                <w:sz w:val="24"/>
              </w:rPr>
              <w:t>开标时需携带CA锁。</w:t>
            </w:r>
          </w:p>
        </w:tc>
      </w:tr>
      <w:tr w:rsidR="00ED2F79" w:rsidRPr="001D5E47">
        <w:trPr>
          <w:trHeight w:val="560"/>
        </w:trPr>
        <w:tc>
          <w:tcPr>
            <w:tcW w:w="9072" w:type="dxa"/>
            <w:gridSpan w:val="4"/>
            <w:vAlign w:val="center"/>
          </w:tcPr>
          <w:p w:rsidR="00ED2F79" w:rsidRPr="001D5E47" w:rsidRDefault="006E1038">
            <w:pPr>
              <w:rPr>
                <w:rFonts w:asciiTheme="minorEastAsia" w:eastAsiaTheme="minorEastAsia" w:hAnsiTheme="minorEastAsia" w:cs="仿宋_GB2312"/>
                <w:b/>
                <w:sz w:val="24"/>
              </w:rPr>
            </w:pPr>
            <w:r w:rsidRPr="001D5E47">
              <w:rPr>
                <w:rFonts w:asciiTheme="minorEastAsia" w:eastAsiaTheme="minorEastAsia" w:hAnsiTheme="minorEastAsia" w:hint="eastAsia"/>
                <w:sz w:val="24"/>
              </w:rPr>
              <w:t>10.13 电子化交易注意事项</w:t>
            </w:r>
          </w:p>
        </w:tc>
      </w:tr>
      <w:tr w:rsidR="00ED2F79" w:rsidRPr="001D5E47">
        <w:trPr>
          <w:trHeight w:val="420"/>
        </w:trPr>
        <w:tc>
          <w:tcPr>
            <w:tcW w:w="994" w:type="dxa"/>
            <w:vAlign w:val="center"/>
          </w:tcPr>
          <w:p w:rsidR="00ED2F79" w:rsidRPr="001D5E47" w:rsidRDefault="00ED2F79">
            <w:pPr>
              <w:jc w:val="center"/>
              <w:rPr>
                <w:rFonts w:asciiTheme="minorEastAsia" w:eastAsiaTheme="minorEastAsia" w:hAnsiTheme="minorEastAsia" w:cs="宋体"/>
                <w:sz w:val="24"/>
              </w:rPr>
            </w:pPr>
          </w:p>
        </w:tc>
        <w:tc>
          <w:tcPr>
            <w:tcW w:w="8078" w:type="dxa"/>
            <w:gridSpan w:val="3"/>
            <w:vAlign w:val="center"/>
          </w:tcPr>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具体要求：本项目为电子化、无纸化交易项目，响应文件是响应人、响应人（以下简称“响应人”）通过中心响应文件制作系统制作，并经过签章和加密后生成的电子版响应文件。</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温馨提示：本项目为电子化、无纸化交易项目，为保证您能投标成功，</w:t>
            </w:r>
            <w:proofErr w:type="gramStart"/>
            <w:r w:rsidRPr="001D5E47">
              <w:rPr>
                <w:rFonts w:asciiTheme="minorEastAsia" w:eastAsiaTheme="minorEastAsia" w:hAnsiTheme="minorEastAsia" w:cs="宋体" w:hint="eastAsia"/>
                <w:kern w:val="0"/>
                <w:sz w:val="24"/>
                <w:lang w:bidi="zh-CN"/>
              </w:rPr>
              <w:t>请需仔细</w:t>
            </w:r>
            <w:proofErr w:type="gramEnd"/>
            <w:r w:rsidRPr="001D5E47">
              <w:rPr>
                <w:rFonts w:asciiTheme="minorEastAsia" w:eastAsiaTheme="minorEastAsia" w:hAnsiTheme="minorEastAsia" w:cs="宋体" w:hint="eastAsia"/>
                <w:kern w:val="0"/>
                <w:sz w:val="24"/>
                <w:lang w:bidi="zh-CN"/>
              </w:rPr>
              <w:t>阅读以下条款。</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一、电子化投标</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lastRenderedPageBreak/>
              <w:t>（一）电子化响应文件的签章</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1、响应人在生成电子化响应文件后，应对电子化响应文件进行签章，未进行签章的视为无效投标。</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2、谈判文件中要求法定代表人或授权委托人签字或盖章的，响应人在进行电子化响应文件签章时，以签盖法定代表人签章为准。</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（二）电子化响应文件的格式及上传响应文件</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1、响应人所上传的电子化响应文件，应是通过中心响应文件制作系统制作的，经过签章和加密后生成的电子版响应文件。其中包含用于响应文件上传的主文件（后缀为.smxtf）和用于应急补救的响应文件备份文件（后缀为.nsmxtf）。备份文件主要用于电子化开标出现技术问题后的补救，请响应人随身携带。</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注：响应人投报多个标段的，需要每个标段单独制作电子响应文件。</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2、电子化响应文件应在投标截止时间前成功上传至三门峡市公共资源电子化交易系统。至投标截止时间止，仍未上</w:t>
            </w:r>
            <w:proofErr w:type="gramStart"/>
            <w:r w:rsidRPr="001D5E47">
              <w:rPr>
                <w:rFonts w:asciiTheme="minorEastAsia" w:eastAsiaTheme="minorEastAsia" w:hAnsiTheme="minorEastAsia" w:cs="宋体" w:hint="eastAsia"/>
                <w:kern w:val="0"/>
                <w:sz w:val="24"/>
                <w:lang w:bidi="zh-CN"/>
              </w:rPr>
              <w:t>传成功</w:t>
            </w:r>
            <w:proofErr w:type="gramEnd"/>
            <w:r w:rsidRPr="001D5E47">
              <w:rPr>
                <w:rFonts w:asciiTheme="minorEastAsia" w:eastAsiaTheme="minorEastAsia" w:hAnsiTheme="minorEastAsia" w:cs="宋体" w:hint="eastAsia"/>
                <w:kern w:val="0"/>
                <w:sz w:val="24"/>
                <w:lang w:bidi="zh-CN"/>
              </w:rPr>
              <w:t>的电子化响应文件将不予接收。</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注：如按照电子化投标操作教材制作完成的电子化响应文件无法上传的，响应人应在投标截止时间前尽早的联系中心技术人员，以便有充分的时间进行处理。响应人应充分考虑到处理技术问题和上传数据等工作所需的时间问题，响应文件未在投标截止时间前成功上传的，其响应文件不予接收。</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技术联系电话：400-998-0000</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主体</w:t>
            </w:r>
            <w:proofErr w:type="gramStart"/>
            <w:r w:rsidRPr="001D5E47">
              <w:rPr>
                <w:rFonts w:asciiTheme="minorEastAsia" w:eastAsiaTheme="minorEastAsia" w:hAnsiTheme="minorEastAsia" w:cs="宋体" w:hint="eastAsia"/>
                <w:kern w:val="0"/>
                <w:sz w:val="24"/>
                <w:lang w:bidi="zh-CN"/>
              </w:rPr>
              <w:t>库咨询</w:t>
            </w:r>
            <w:proofErr w:type="gramEnd"/>
            <w:r w:rsidRPr="001D5E47">
              <w:rPr>
                <w:rFonts w:asciiTheme="minorEastAsia" w:eastAsiaTheme="minorEastAsia" w:hAnsiTheme="minorEastAsia" w:cs="宋体" w:hint="eastAsia"/>
                <w:kern w:val="0"/>
                <w:sz w:val="24"/>
                <w:lang w:bidi="zh-CN"/>
              </w:rPr>
              <w:t>电话:0398-3117815</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CA证书制发:0398-2181635</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科技信息科:0398-3117095</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（三）电子化项目开标、解密、唱标、评标</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1、本项目采用电子化、无纸化进行招标，开标当日，响应人无需到开标现场参加开标会议，响应人应当在投标截止时间前，登陆不见面开标大厅选择登陆三门峡市公共资源电子招投标系统进行登陆,在线准时参加开标活动并进行响应文件解密等</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2、电子化响应文件采用一次加密方式。开标时，由响应人使用CA 证书，在规定时间内对其电子化响应文件进行解密。每位响应人的解密时间为开标时间起30 分钟内，如在规定时间内未完成解密的，其响应文件不予开标、唱标。</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3、电子化响应文件解密异常的处理</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如出现响应人的电子响应文件无法解密等异常情况，响应人应及时致电中介服务机构说明。响应文件异常，按以下步骤进行处理：</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（1）首先由技术人员进行问题排查。</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（2）经技术人员排查后，是响应</w:t>
            </w:r>
            <w:proofErr w:type="gramStart"/>
            <w:r w:rsidRPr="001D5E47">
              <w:rPr>
                <w:rFonts w:asciiTheme="minorEastAsia" w:eastAsiaTheme="minorEastAsia" w:hAnsiTheme="minorEastAsia" w:cs="宋体" w:hint="eastAsia"/>
                <w:kern w:val="0"/>
                <w:sz w:val="24"/>
                <w:lang w:bidi="zh-CN"/>
              </w:rPr>
              <w:t>人文件</w:t>
            </w:r>
            <w:proofErr w:type="gramEnd"/>
            <w:r w:rsidRPr="001D5E47">
              <w:rPr>
                <w:rFonts w:asciiTheme="minorEastAsia" w:eastAsiaTheme="minorEastAsia" w:hAnsiTheme="minorEastAsia" w:cs="宋体" w:hint="eastAsia"/>
                <w:kern w:val="0"/>
                <w:sz w:val="24"/>
                <w:lang w:bidi="zh-CN"/>
              </w:rPr>
              <w:t>自身问题导致响应文件无法解密的，该响应文件将不予接收、解密和唱标。开标会议继续进行。</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lastRenderedPageBreak/>
              <w:t>（3）经技术人员排查后，如果是电子化交易系统问题造成响应文件无法解密的，将由技术人员对问题进行处理。如短时间</w:t>
            </w:r>
            <w:proofErr w:type="gramStart"/>
            <w:r w:rsidRPr="001D5E47">
              <w:rPr>
                <w:rFonts w:asciiTheme="minorEastAsia" w:eastAsiaTheme="minorEastAsia" w:hAnsiTheme="minorEastAsia" w:cs="宋体" w:hint="eastAsia"/>
                <w:kern w:val="0"/>
                <w:sz w:val="24"/>
                <w:lang w:bidi="zh-CN"/>
              </w:rPr>
              <w:t>内问题</w:t>
            </w:r>
            <w:proofErr w:type="gramEnd"/>
            <w:r w:rsidRPr="001D5E47">
              <w:rPr>
                <w:rFonts w:asciiTheme="minorEastAsia" w:eastAsiaTheme="minorEastAsia" w:hAnsiTheme="minorEastAsia" w:cs="宋体" w:hint="eastAsia"/>
                <w:kern w:val="0"/>
                <w:sz w:val="24"/>
                <w:lang w:bidi="zh-CN"/>
              </w:rPr>
              <w:t>无法解决的，将由中介服务机构向监督部门申请，经监督部门同意后，暂停开标会议，待问题解决后继续开标。</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4、待所有响应人响应文件解密完成后，由中介服务机构操作，对所有已解密响应文件进行唱标。</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响应人应保证在开标期间电话、电脑、网络能够正常工作，响应人因停电、电脑病毒、网络堵塞等原因，未在规定的解密时间内对响应文件进行解密的，其响应文件不予接收、唱标。</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5、开标时响应人可登录到交易系统中在开标解密栏中点击报价一览表查看自己的投标报价。如对自己的唱标内容有异议的，应在响应人解密成功后10分钟内向中介服务机构电话质疑。中介服务机构应在监督人员的监督下进行免提通话接受响应人的质疑并做好书面记录。响应人未在规定时间内提出质疑的，视为认可唱标内容。</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7、如评标委员会对需要回复的响应人连续三次致电未接通的，视为响应人放弃回复，评标委员会将自行对需要回复的内容进行认定。</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二、相关证书原件的提交</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本项目实行资格后审，投标文件中要求响应人提交资质、业绩、荣誉及单位人员等相关资料原件的，响应人需将原件扫描件制作到电子投标文件中。</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1、响应人应仔细阅读操作手册，在本公告中要求的截止时间前完成磋商文件下载工作。因响应人操作不当问题造成的无法下载磋商文件等一切后果，由响应人自行承担。</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2、响应人递交的投标文件不论中标与否均不予退还。</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3、采购人不组织投标单位踏勘现场。</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4、本项目评分业绩以投标文件业绩信息为准，可使用电子营业执照。</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5、根据优化营商环境的要求，评标时以投标文件为准：</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（1）资格评（预）审部分：资格评（预）以投标文件为准，其上</w:t>
            </w:r>
            <w:proofErr w:type="gramStart"/>
            <w:r w:rsidRPr="001D5E47">
              <w:rPr>
                <w:rFonts w:asciiTheme="minorEastAsia" w:eastAsiaTheme="minorEastAsia" w:hAnsiTheme="minorEastAsia" w:cs="宋体" w:hint="eastAsia"/>
                <w:kern w:val="0"/>
                <w:sz w:val="24"/>
                <w:lang w:bidi="zh-CN"/>
              </w:rPr>
              <w:t>传资料</w:t>
            </w:r>
            <w:proofErr w:type="gramEnd"/>
            <w:r w:rsidRPr="001D5E47">
              <w:rPr>
                <w:rFonts w:asciiTheme="minorEastAsia" w:eastAsiaTheme="minorEastAsia" w:hAnsiTheme="minorEastAsia" w:cs="宋体" w:hint="eastAsia"/>
                <w:kern w:val="0"/>
                <w:sz w:val="24"/>
                <w:lang w:bidi="zh-CN"/>
              </w:rPr>
              <w:t>真实性由响应人自行承担，同时，响应人要完善主体库。</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（2）评标打分部分：评标打分部分仍按照100分制原则进行，涉及到资格审查、企业荣誉、人员业绩、企业业绩等计分部分时，以投标单位自行上传到投标文件中的相应内容为准。</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（3）投标文件编制部分：在磋商文件中要求响应人按照投标文件格式进行投标文件编制，在投标文件编制时，应明确将投标单位企业基本情况、</w:t>
            </w:r>
            <w:r w:rsidRPr="001D5E47">
              <w:rPr>
                <w:rFonts w:asciiTheme="minorEastAsia" w:eastAsiaTheme="minorEastAsia" w:hAnsiTheme="minorEastAsia" w:cs="宋体" w:hint="eastAsia"/>
                <w:kern w:val="0"/>
                <w:sz w:val="24"/>
                <w:lang w:bidi="zh-CN"/>
              </w:rPr>
              <w:lastRenderedPageBreak/>
              <w:t>资质情况、人员情况、财务情况、业绩情况编入投标文件，便于进行资格审查及评标打分。</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（4）我单位（采购人）严格按</w:t>
            </w:r>
            <w:proofErr w:type="gramStart"/>
            <w:r w:rsidRPr="001D5E47">
              <w:rPr>
                <w:rFonts w:asciiTheme="minorEastAsia" w:eastAsiaTheme="minorEastAsia" w:hAnsiTheme="minorEastAsia" w:cs="宋体" w:hint="eastAsia"/>
                <w:kern w:val="0"/>
                <w:sz w:val="24"/>
                <w:lang w:bidi="zh-CN"/>
              </w:rPr>
              <w:t>三财购</w:t>
            </w:r>
            <w:proofErr w:type="gramEnd"/>
            <w:r w:rsidRPr="001D5E47">
              <w:rPr>
                <w:rFonts w:asciiTheme="minorEastAsia" w:eastAsiaTheme="minorEastAsia" w:hAnsiTheme="minorEastAsia" w:cs="宋体" w:hint="eastAsia"/>
                <w:kern w:val="0"/>
                <w:sz w:val="24"/>
                <w:lang w:bidi="zh-CN"/>
              </w:rPr>
              <w:t>【2021】9号文要求的时限发布中标结果公告，发出中标通知书，签订采购合同，上传采购合同。</w:t>
            </w:r>
          </w:p>
          <w:p w:rsidR="00ED2F79" w:rsidRPr="001D5E47" w:rsidRDefault="006E1038">
            <w:pPr>
              <w:spacing w:line="276" w:lineRule="auto"/>
              <w:ind w:firstLineChars="200" w:firstLine="480"/>
              <w:rPr>
                <w:rFonts w:asciiTheme="minorEastAsia" w:eastAsiaTheme="minorEastAsia" w:hAnsiTheme="minorEastAsia" w:cs="宋体"/>
                <w:kern w:val="0"/>
                <w:sz w:val="24"/>
                <w:lang w:bidi="zh-CN"/>
              </w:rPr>
            </w:pPr>
            <w:r w:rsidRPr="001D5E47">
              <w:rPr>
                <w:rFonts w:asciiTheme="minorEastAsia" w:eastAsiaTheme="minorEastAsia" w:hAnsiTheme="minorEastAsia" w:cs="宋体" w:hint="eastAsia"/>
                <w:kern w:val="0"/>
                <w:sz w:val="24"/>
                <w:lang w:bidi="zh-CN"/>
              </w:rPr>
              <w:t>（5）响应</w:t>
            </w:r>
            <w:proofErr w:type="gramStart"/>
            <w:r w:rsidRPr="001D5E47">
              <w:rPr>
                <w:rFonts w:asciiTheme="minorEastAsia" w:eastAsiaTheme="minorEastAsia" w:hAnsiTheme="minorEastAsia" w:cs="宋体" w:hint="eastAsia"/>
                <w:kern w:val="0"/>
                <w:sz w:val="24"/>
                <w:lang w:bidi="zh-CN"/>
              </w:rPr>
              <w:t>人需应仔细</w:t>
            </w:r>
            <w:proofErr w:type="gramEnd"/>
            <w:r w:rsidRPr="001D5E47">
              <w:rPr>
                <w:rFonts w:asciiTheme="minorEastAsia" w:eastAsiaTheme="minorEastAsia" w:hAnsiTheme="minorEastAsia" w:cs="宋体" w:hint="eastAsia"/>
                <w:kern w:val="0"/>
                <w:sz w:val="24"/>
                <w:lang w:bidi="zh-CN"/>
              </w:rPr>
              <w:t>阅读操作手册；响应人对投标文件信息的真实性、有效性、清晰</w:t>
            </w:r>
            <w:proofErr w:type="gramStart"/>
            <w:r w:rsidRPr="001D5E47">
              <w:rPr>
                <w:rFonts w:asciiTheme="minorEastAsia" w:eastAsiaTheme="minorEastAsia" w:hAnsiTheme="minorEastAsia" w:cs="宋体" w:hint="eastAsia"/>
                <w:kern w:val="0"/>
                <w:sz w:val="24"/>
                <w:lang w:bidi="zh-CN"/>
              </w:rPr>
              <w:t>可辩性负责</w:t>
            </w:r>
            <w:proofErr w:type="gramEnd"/>
            <w:r w:rsidRPr="001D5E47">
              <w:rPr>
                <w:rFonts w:asciiTheme="minorEastAsia" w:eastAsiaTheme="minorEastAsia" w:hAnsiTheme="minorEastAsia" w:cs="宋体" w:hint="eastAsia"/>
                <w:kern w:val="0"/>
                <w:sz w:val="24"/>
                <w:lang w:bidi="zh-CN"/>
              </w:rPr>
              <w:t>。</w:t>
            </w:r>
          </w:p>
          <w:p w:rsidR="00ED2F79" w:rsidRPr="001D5E47" w:rsidRDefault="006E1038">
            <w:pPr>
              <w:spacing w:line="276" w:lineRule="auto"/>
              <w:ind w:firstLineChars="200" w:firstLine="480"/>
              <w:rPr>
                <w:rFonts w:asciiTheme="minorEastAsia" w:eastAsiaTheme="minorEastAsia" w:hAnsiTheme="minorEastAsia" w:cs="宋体"/>
                <w:b/>
                <w:kern w:val="0"/>
                <w:sz w:val="24"/>
              </w:rPr>
            </w:pPr>
            <w:r w:rsidRPr="001D5E47">
              <w:rPr>
                <w:rFonts w:asciiTheme="minorEastAsia" w:eastAsiaTheme="minorEastAsia" w:hAnsiTheme="minorEastAsia" w:cs="宋体" w:hint="eastAsia"/>
                <w:kern w:val="0"/>
                <w:sz w:val="24"/>
                <w:lang w:bidi="zh-CN"/>
              </w:rPr>
              <w:t>提示：本项目为电子化、无纸化交易项目，响应人时不再接受任何纸质资料，为保证您能投标成功，</w:t>
            </w:r>
            <w:proofErr w:type="gramStart"/>
            <w:r w:rsidRPr="001D5E47">
              <w:rPr>
                <w:rFonts w:asciiTheme="minorEastAsia" w:eastAsiaTheme="minorEastAsia" w:hAnsiTheme="minorEastAsia" w:cs="宋体" w:hint="eastAsia"/>
                <w:kern w:val="0"/>
                <w:sz w:val="24"/>
                <w:lang w:bidi="zh-CN"/>
              </w:rPr>
              <w:t>请需仔细</w:t>
            </w:r>
            <w:proofErr w:type="gramEnd"/>
            <w:r w:rsidRPr="001D5E47">
              <w:rPr>
                <w:rFonts w:asciiTheme="minorEastAsia" w:eastAsiaTheme="minorEastAsia" w:hAnsiTheme="minorEastAsia" w:cs="宋体" w:hint="eastAsia"/>
                <w:kern w:val="0"/>
                <w:sz w:val="24"/>
                <w:lang w:bidi="zh-CN"/>
              </w:rPr>
              <w:t>阅读以上条款。</w:t>
            </w:r>
          </w:p>
        </w:tc>
      </w:tr>
    </w:tbl>
    <w:p w:rsidR="00ED2F79" w:rsidRPr="001D5E47" w:rsidRDefault="006E1038">
      <w:pPr>
        <w:pStyle w:val="3"/>
        <w:spacing w:line="360" w:lineRule="auto"/>
        <w:jc w:val="both"/>
        <w:rPr>
          <w:rFonts w:asciiTheme="minorEastAsia" w:eastAsiaTheme="minorEastAsia" w:hAnsiTheme="minorEastAsia"/>
        </w:rPr>
      </w:pPr>
      <w:bookmarkStart w:id="21" w:name="_Toc364585566"/>
      <w:bookmarkStart w:id="22" w:name="_Toc16080"/>
      <w:bookmarkStart w:id="23" w:name="_Toc73461661"/>
      <w:bookmarkStart w:id="24" w:name="_Toc395626626"/>
      <w:bookmarkStart w:id="25" w:name="_Toc469153117"/>
      <w:bookmarkStart w:id="26" w:name="_Toc132601562"/>
      <w:r w:rsidRPr="001D5E47">
        <w:rPr>
          <w:rFonts w:asciiTheme="minorEastAsia" w:eastAsiaTheme="minorEastAsia" w:hAnsiTheme="minorEastAsia" w:hint="eastAsia"/>
        </w:rPr>
        <w:lastRenderedPageBreak/>
        <w:t>1. 总则</w:t>
      </w:r>
      <w:bookmarkEnd w:id="21"/>
      <w:bookmarkEnd w:id="22"/>
      <w:bookmarkEnd w:id="23"/>
      <w:bookmarkEnd w:id="24"/>
      <w:bookmarkEnd w:id="25"/>
    </w:p>
    <w:p w:rsidR="00ED2F79" w:rsidRPr="001D5E47" w:rsidRDefault="006E1038">
      <w:pPr>
        <w:spacing w:line="360" w:lineRule="auto"/>
        <w:ind w:firstLineChars="200" w:firstLine="480"/>
        <w:rPr>
          <w:rFonts w:ascii="宋体" w:hAnsi="宋体"/>
          <w:sz w:val="24"/>
        </w:rPr>
      </w:pPr>
      <w:bookmarkStart w:id="27" w:name="_Toc152045542"/>
      <w:bookmarkStart w:id="28" w:name="_Toc144974510"/>
      <w:bookmarkStart w:id="29" w:name="_Toc395626627"/>
      <w:bookmarkStart w:id="30" w:name="_Toc152042318"/>
      <w:bookmarkStart w:id="31" w:name="_Toc73461662"/>
      <w:bookmarkStart w:id="32" w:name="_Toc469153118"/>
      <w:bookmarkStart w:id="33" w:name="_Toc364585578"/>
      <w:bookmarkStart w:id="34" w:name="_Toc179632560"/>
      <w:bookmarkStart w:id="35" w:name="_Toc28733"/>
      <w:r w:rsidRPr="001D5E47">
        <w:rPr>
          <w:rFonts w:ascii="宋体" w:hAnsi="宋体" w:hint="eastAsia"/>
          <w:sz w:val="24"/>
        </w:rPr>
        <w:t>1.1 项目概况</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1.1.1根据有关法律、法规和规章的规定，对本项目施工进行竞争性磋商。</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1.1.2本项目采购人：见磋商须知前附表。</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1.1.3本项目采购代理机构：见磋商须知前附表。</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1.1.4本采购项目名称：见磋商须知前附表。</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1.2 采购范围、合同周期</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1.2.1本次采购资金：见磋商须知前附表。</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1.2.2本次采购资金落实情况：见磋商须知前附表。</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1.3.1 本项目采购范围：见磋商须知前附表。</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1.3.2本项目采购工期：见磋商须知前附表。</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1.4.1响应人资格要求：见磋商须知前附表。</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1.4.2 响应人不得存在下列情形之一：</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(l）为采购人不具有独立法人资格的附属机构（单位）；</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(2）为本项目前期准备提供设计或咨询服务的，但设计施工总承包的除外；</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(3）被责令停业的；</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(4）被暂停或取消投标资格的；</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(5）财产被接管或冻结的；</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(6）在最近三年内有骗取中标或严重违约或重大工程质量问题的。</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 xml:space="preserve">1.3.2 是否接受联合体磋商：见磋商须知前附表。 </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1.4 费用承担</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 xml:space="preserve">响应人准备和参加磋商活动发生的费用自理。 </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1.5 保密</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lastRenderedPageBreak/>
        <w:t>参与磋商活动的各方</w:t>
      </w:r>
      <w:proofErr w:type="gramStart"/>
      <w:r w:rsidRPr="001D5E47">
        <w:rPr>
          <w:rFonts w:ascii="宋体" w:hAnsi="宋体" w:hint="eastAsia"/>
          <w:sz w:val="24"/>
        </w:rPr>
        <w:t>应对磋商</w:t>
      </w:r>
      <w:proofErr w:type="gramEnd"/>
      <w:r w:rsidRPr="001D5E47">
        <w:rPr>
          <w:rFonts w:ascii="宋体" w:hAnsi="宋体" w:hint="eastAsia"/>
          <w:sz w:val="24"/>
        </w:rPr>
        <w:t>文件和响应文件中的商业和技术等秘密保密，违者应对由此造成的后果承担法律责任。</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 xml:space="preserve"> 1.6 语言文字</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除专用术语外，与磋商有关的语言均使用中文。必要时专用术语应附有中文注释。</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 xml:space="preserve"> 1.7 计量单位</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 xml:space="preserve">所有计量均采用中华人民共和国法定计量单位。 </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1.8 踏勘现场</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1.8.1 磋商须知前附表规定组织踏勘现场的，采购人按磋商须知前附表规定的时间、地点组织响应人踏勘项目现场。响应人通过踏勘现场自己做出的任何理解、推论或结论，并以此为依据编制响应文件，采购人概不负责。</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1.8.2 响应人踏勘现场发生的费用自理。</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1.8.3 除采购人的原因外，响应人自行负责在踏勘现场中所发生的人员伤亡和财产损失。</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1.8.4 采购人在踏勘现场中介绍的工程场地和相关的周边环境情况，响应人在编制响应文件时参考，采购人</w:t>
      </w:r>
      <w:proofErr w:type="gramStart"/>
      <w:r w:rsidRPr="001D5E47">
        <w:rPr>
          <w:rFonts w:ascii="宋体" w:hAnsi="宋体" w:hint="eastAsia"/>
          <w:sz w:val="24"/>
        </w:rPr>
        <w:t>不对响应</w:t>
      </w:r>
      <w:proofErr w:type="gramEnd"/>
      <w:r w:rsidRPr="001D5E47">
        <w:rPr>
          <w:rFonts w:ascii="宋体" w:hAnsi="宋体" w:hint="eastAsia"/>
          <w:sz w:val="24"/>
        </w:rPr>
        <w:t>人据此</w:t>
      </w:r>
      <w:proofErr w:type="gramStart"/>
      <w:r w:rsidRPr="001D5E47">
        <w:rPr>
          <w:rFonts w:ascii="宋体" w:hAnsi="宋体" w:hint="eastAsia"/>
          <w:sz w:val="24"/>
        </w:rPr>
        <w:t>作出</w:t>
      </w:r>
      <w:proofErr w:type="gramEnd"/>
      <w:r w:rsidRPr="001D5E47">
        <w:rPr>
          <w:rFonts w:ascii="宋体" w:hAnsi="宋体" w:hint="eastAsia"/>
          <w:sz w:val="24"/>
        </w:rPr>
        <w:t>的判断和决策负责。</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1.9 磋商预备会</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1.9.1 磋商须知前附表规定</w:t>
      </w:r>
      <w:proofErr w:type="gramStart"/>
      <w:r w:rsidRPr="001D5E47">
        <w:rPr>
          <w:rFonts w:ascii="宋体" w:hAnsi="宋体" w:hint="eastAsia"/>
          <w:sz w:val="24"/>
        </w:rPr>
        <w:t>召开磋商</w:t>
      </w:r>
      <w:proofErr w:type="gramEnd"/>
      <w:r w:rsidRPr="001D5E47">
        <w:rPr>
          <w:rFonts w:ascii="宋体" w:hAnsi="宋体" w:hint="eastAsia"/>
          <w:sz w:val="24"/>
        </w:rPr>
        <w:t>预备会的，采购人按磋商须知前附表规定的时间和地点</w:t>
      </w:r>
      <w:proofErr w:type="gramStart"/>
      <w:r w:rsidRPr="001D5E47">
        <w:rPr>
          <w:rFonts w:ascii="宋体" w:hAnsi="宋体" w:hint="eastAsia"/>
          <w:sz w:val="24"/>
        </w:rPr>
        <w:t>召开磋商</w:t>
      </w:r>
      <w:proofErr w:type="gramEnd"/>
      <w:r w:rsidRPr="001D5E47">
        <w:rPr>
          <w:rFonts w:ascii="宋体" w:hAnsi="宋体" w:hint="eastAsia"/>
          <w:sz w:val="24"/>
        </w:rPr>
        <w:t>预备会，澄清响应人提出的问题。</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1.9.2 响应人应在磋商须知前附表规定的时间前，以书面形式将提出的问题送达采购人，以便采购人在会议期间澄清。</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1.9.3 磋商预备会后，采购人在磋商须知前附表规定的时间内，将对响应人所提问题的澄清，以书面方式通知所有</w:t>
      </w:r>
      <w:proofErr w:type="gramStart"/>
      <w:r w:rsidRPr="001D5E47">
        <w:rPr>
          <w:rFonts w:ascii="宋体" w:hAnsi="宋体" w:hint="eastAsia"/>
          <w:sz w:val="24"/>
        </w:rPr>
        <w:t>购买磋商</w:t>
      </w:r>
      <w:proofErr w:type="gramEnd"/>
      <w:r w:rsidRPr="001D5E47">
        <w:rPr>
          <w:rFonts w:ascii="宋体" w:hAnsi="宋体" w:hint="eastAsia"/>
          <w:sz w:val="24"/>
        </w:rPr>
        <w:t>文件的响应人。该澄清内容为磋商文件的组成部分。</w:t>
      </w:r>
    </w:p>
    <w:p w:rsidR="00ED2F79" w:rsidRPr="001D5E47" w:rsidRDefault="006E1038">
      <w:pPr>
        <w:keepNext/>
        <w:tabs>
          <w:tab w:val="left" w:pos="1233"/>
        </w:tabs>
        <w:spacing w:line="360" w:lineRule="auto"/>
        <w:outlineLvl w:val="1"/>
        <w:rPr>
          <w:rFonts w:ascii="宋体" w:hAnsi="宋体"/>
          <w:b/>
          <w:sz w:val="24"/>
        </w:rPr>
      </w:pPr>
      <w:bookmarkStart w:id="36" w:name="_Toc524616173"/>
      <w:bookmarkStart w:id="37" w:name="_Toc74643706"/>
      <w:bookmarkStart w:id="38" w:name="_Toc43911487"/>
      <w:bookmarkStart w:id="39" w:name="_Toc43911359"/>
      <w:bookmarkEnd w:id="27"/>
      <w:bookmarkEnd w:id="28"/>
      <w:bookmarkEnd w:id="29"/>
      <w:bookmarkEnd w:id="30"/>
      <w:bookmarkEnd w:id="31"/>
      <w:bookmarkEnd w:id="32"/>
      <w:bookmarkEnd w:id="33"/>
      <w:bookmarkEnd w:id="34"/>
      <w:bookmarkEnd w:id="35"/>
      <w:r w:rsidRPr="001D5E47">
        <w:rPr>
          <w:rFonts w:ascii="宋体" w:hAnsi="宋体" w:hint="eastAsia"/>
          <w:b/>
          <w:sz w:val="24"/>
        </w:rPr>
        <w:t>2.竞争性磋商文件（简称磋商文件）</w:t>
      </w:r>
      <w:bookmarkEnd w:id="36"/>
      <w:bookmarkEnd w:id="37"/>
      <w:bookmarkEnd w:id="38"/>
      <w:bookmarkEnd w:id="39"/>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2.1 竞争性磋商文件的组成</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2.1.1 本磋商文件包括：</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（1）竞争性磋商公告；</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（2）磋商须知；</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（3）评标办法；</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（4）合同条款及格式；</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（5）工程量清单（另附）；</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lastRenderedPageBreak/>
        <w:t>（6）图纸（另附）</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（7）响应文件格式；</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根据本章第 1.9 款、第 2.2 款和第 2.3 款对磋商文件所作的澄清、修改，</w:t>
      </w:r>
      <w:proofErr w:type="gramStart"/>
      <w:r w:rsidRPr="001D5E47">
        <w:rPr>
          <w:rFonts w:ascii="宋体" w:hAnsi="宋体" w:hint="eastAsia"/>
          <w:sz w:val="24"/>
        </w:rPr>
        <w:t>构成磋商</w:t>
      </w:r>
      <w:proofErr w:type="gramEnd"/>
      <w:r w:rsidRPr="001D5E47">
        <w:rPr>
          <w:rFonts w:ascii="宋体" w:hAnsi="宋体" w:hint="eastAsia"/>
          <w:sz w:val="24"/>
        </w:rPr>
        <w:t>文件的组成部分。</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 xml:space="preserve"> 2.2 磋商文件的澄清</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2.2.1 响应人应仔细阅读和检查磋商文件的全部内容。如发现缺页或附件不全，应及时向采购人提出，以便补齐。如有疑问，应在磋商须知前附表规定的时间前以书面形式（包括信函、电报、传真等可以有形地表现所载内容的形式，下同），要求采购人对磋商文件予以澄清。否则由此引起的任何后果均由响应人自己承担，采购人与采购代理机构均不承担任何责任。</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2.2.2 磋商文件的澄清将在磋商须知前附表规定的磋商截止时间 5 天前以书面形式发给所有</w:t>
      </w:r>
      <w:proofErr w:type="gramStart"/>
      <w:r w:rsidRPr="001D5E47">
        <w:rPr>
          <w:rFonts w:ascii="宋体" w:hAnsi="宋体" w:hint="eastAsia"/>
          <w:sz w:val="24"/>
        </w:rPr>
        <w:t>购买磋商</w:t>
      </w:r>
      <w:proofErr w:type="gramEnd"/>
      <w:r w:rsidRPr="001D5E47">
        <w:rPr>
          <w:rFonts w:ascii="宋体" w:hAnsi="宋体" w:hint="eastAsia"/>
          <w:sz w:val="24"/>
        </w:rPr>
        <w:t>文件的响应人，但不指明澄清问题的来源。如果澄清发出的时间距磋商截止时间不足5天，相应延长磋商截止时间。</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 xml:space="preserve">2.2.3 响应人在收到澄清后，应在磋商须知前附表规定的时间内以书面形式通知采购人，确认已收到该澄清。 </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2.3 磋商文件的修改</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2.3.1 在磋商截止时间5天前，采购人可以书面形式修改磋商文件，并通知所有已</w:t>
      </w:r>
      <w:proofErr w:type="gramStart"/>
      <w:r w:rsidRPr="001D5E47">
        <w:rPr>
          <w:rFonts w:ascii="宋体" w:hAnsi="宋体" w:hint="eastAsia"/>
          <w:sz w:val="24"/>
        </w:rPr>
        <w:t>购买磋商</w:t>
      </w:r>
      <w:proofErr w:type="gramEnd"/>
      <w:r w:rsidRPr="001D5E47">
        <w:rPr>
          <w:rFonts w:ascii="宋体" w:hAnsi="宋体" w:hint="eastAsia"/>
          <w:sz w:val="24"/>
        </w:rPr>
        <w:t>文件的响应人。如果修改磋商文件的时间距磋商截止时间不足5天，相应延长磋商截止时间。</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2.3.2 响应人收到修改内容后，应在磋商须知前附表规定的时间内以书面形式通知采购人，确认已收到该修改。</w:t>
      </w:r>
    </w:p>
    <w:p w:rsidR="00ED2F79" w:rsidRPr="001D5E47" w:rsidRDefault="006E1038">
      <w:pPr>
        <w:spacing w:line="360" w:lineRule="auto"/>
        <w:ind w:firstLineChars="200" w:firstLine="482"/>
        <w:rPr>
          <w:rFonts w:ascii="宋体" w:hAnsi="宋体"/>
          <w:b/>
          <w:sz w:val="24"/>
        </w:rPr>
      </w:pPr>
      <w:bookmarkStart w:id="40" w:name="_Toc524616174"/>
      <w:r w:rsidRPr="001D5E47">
        <w:rPr>
          <w:rFonts w:ascii="宋体" w:hAnsi="宋体" w:hint="eastAsia"/>
          <w:b/>
          <w:sz w:val="24"/>
        </w:rPr>
        <w:t>2.4 控制价编制说明</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 xml:space="preserve">2.4.1工程名称：三门峡市迎宾花园五期34号、35号楼燃气项目                                              </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2.4.2 工程概况</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三门峡市迎宾花园五期34号、35号楼燃气项目位于三门峡市银昌路迎宾花园小区内。主要建设内容包括34号、35号楼燃气项目和34号、35号楼引入中压燃气管道项目设计图纸的全部内容。</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计价模式为工程量清单计价。</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2.4.3编制范围</w:t>
      </w:r>
      <w:r w:rsidRPr="001D5E47">
        <w:rPr>
          <w:rFonts w:ascii="宋体" w:hAnsi="宋体" w:hint="eastAsia"/>
          <w:sz w:val="24"/>
        </w:rPr>
        <w:tab/>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 xml:space="preserve">    设计图纸范围内的工程内容。</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2.4.4编制依据</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lastRenderedPageBreak/>
        <w:t>（一）《中华人民共和国建筑法》。</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（二）《中华人民共和国民法典》。</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（三）《中华人民共和国招标投标法》。</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（四）《建设工程招标控制价编审规程》（CECA/GC 6-2011）。</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（五）《建设工程造价咨询成果文件质量标准》（CECA/GC 7-2012）。</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（六）《建设工程工程量清单计价规范》（GB50500-2013）。</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（七）《河南省房屋建筑与装饰工程预算定额》(HA 01-31-2016)。</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（八）《河南省通用安装工程预算定额》（HA 02-31-2016）。</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（九）《河南省市政工程预算定额》（HA A1-31-2016）。</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（十）《&lt;河南省房屋建筑与装饰工程预算定额（HA 01-31-2016）&gt;&lt;河南省通用安装工程预算定额（HA 02-31-2016）&gt;&lt;河南省市政工程预算定额（HA A1-31-2016）&gt;综合解释》。</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（十一）河南中裕燃气工程设计有限公司设计的34号、35号楼燃气项目和引入中压燃气管道项目图纸。</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（十二）三门峡市保障</w:t>
      </w:r>
      <w:proofErr w:type="gramStart"/>
      <w:r w:rsidRPr="001D5E47">
        <w:rPr>
          <w:rFonts w:ascii="宋体" w:hAnsi="宋体" w:hint="eastAsia"/>
          <w:sz w:val="24"/>
        </w:rPr>
        <w:t>房材料</w:t>
      </w:r>
      <w:proofErr w:type="gramEnd"/>
      <w:r w:rsidRPr="001D5E47">
        <w:rPr>
          <w:rFonts w:ascii="宋体" w:hAnsi="宋体" w:hint="eastAsia"/>
          <w:sz w:val="24"/>
        </w:rPr>
        <w:t>单价表。</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（十三）其他与工程造价有关的资料。</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2.4.5编制方法</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采用工程量清单单价法和费率法。分部分项工程费用计价采用工程量清单单</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价法；措施项目分别采用工程量清单单价法和费率法；其他项目（暂列金额、暂估价、计日工、总承包服务费）分别采用工程量清单单价法和费率法；税金采用费率法。</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2.4.6有关材料、设备、参数和费用的说明</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（一）工程量的确定方法：按设计图纸计算。</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（二）人工单价的确定方法：</w:t>
      </w:r>
      <w:proofErr w:type="gramStart"/>
      <w:r w:rsidRPr="001D5E47">
        <w:rPr>
          <w:rFonts w:ascii="宋体" w:hAnsi="宋体" w:hint="eastAsia"/>
          <w:sz w:val="24"/>
        </w:rPr>
        <w:t>按豫建消技</w:t>
      </w:r>
      <w:proofErr w:type="gramEnd"/>
      <w:r w:rsidRPr="001D5E47">
        <w:rPr>
          <w:rFonts w:ascii="宋体" w:hAnsi="宋体" w:hint="eastAsia"/>
          <w:sz w:val="24"/>
        </w:rPr>
        <w:t>〔2024〕15号</w:t>
      </w:r>
      <w:proofErr w:type="gramStart"/>
      <w:r w:rsidRPr="001D5E47">
        <w:rPr>
          <w:rFonts w:ascii="宋体" w:hAnsi="宋体" w:hint="eastAsia"/>
          <w:sz w:val="24"/>
        </w:rPr>
        <w:t>文人工价格</w:t>
      </w:r>
      <w:proofErr w:type="gramEnd"/>
      <w:r w:rsidRPr="001D5E47">
        <w:rPr>
          <w:rFonts w:ascii="宋体" w:hAnsi="宋体" w:hint="eastAsia"/>
          <w:sz w:val="24"/>
        </w:rPr>
        <w:t>指数，执行动态调整，综合工日按定额含量计算。</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（三）材料、设备价格的确定方法：燃气镀锌钢管、无缝钢管及其管件以及燃气表等根据三门峡市保障</w:t>
      </w:r>
      <w:proofErr w:type="gramStart"/>
      <w:r w:rsidRPr="001D5E47">
        <w:rPr>
          <w:rFonts w:ascii="宋体" w:hAnsi="宋体" w:hint="eastAsia"/>
          <w:sz w:val="24"/>
        </w:rPr>
        <w:t>房材料</w:t>
      </w:r>
      <w:proofErr w:type="gramEnd"/>
      <w:r w:rsidRPr="001D5E47">
        <w:rPr>
          <w:rFonts w:ascii="宋体" w:hAnsi="宋体" w:hint="eastAsia"/>
          <w:sz w:val="24"/>
        </w:rPr>
        <w:t>单价表计取；其余材料及设备根据2024年第5期《三门峡工程标准造价信息》</w:t>
      </w:r>
      <w:proofErr w:type="gramStart"/>
      <w:r w:rsidRPr="001D5E47">
        <w:rPr>
          <w:rFonts w:ascii="宋体" w:hAnsi="宋体" w:hint="eastAsia"/>
          <w:sz w:val="24"/>
        </w:rPr>
        <w:t>信息价</w:t>
      </w:r>
      <w:proofErr w:type="gramEnd"/>
      <w:r w:rsidRPr="001D5E47">
        <w:rPr>
          <w:rFonts w:ascii="宋体" w:hAnsi="宋体" w:hint="eastAsia"/>
          <w:sz w:val="24"/>
        </w:rPr>
        <w:t>计入，</w:t>
      </w:r>
      <w:proofErr w:type="gramStart"/>
      <w:r w:rsidRPr="001D5E47">
        <w:rPr>
          <w:rFonts w:ascii="宋体" w:hAnsi="宋体" w:hint="eastAsia"/>
          <w:sz w:val="24"/>
        </w:rPr>
        <w:t>信息价</w:t>
      </w:r>
      <w:proofErr w:type="gramEnd"/>
      <w:r w:rsidRPr="001D5E47">
        <w:rPr>
          <w:rFonts w:ascii="宋体" w:hAnsi="宋体" w:hint="eastAsia"/>
          <w:sz w:val="24"/>
        </w:rPr>
        <w:t>没有的按市场询价计入。</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（四）各种</w:t>
      </w:r>
      <w:proofErr w:type="gramStart"/>
      <w:r w:rsidRPr="001D5E47">
        <w:rPr>
          <w:rFonts w:ascii="宋体" w:hAnsi="宋体" w:hint="eastAsia"/>
          <w:sz w:val="24"/>
        </w:rPr>
        <w:t>规</w:t>
      </w:r>
      <w:proofErr w:type="gramEnd"/>
      <w:r w:rsidRPr="001D5E47">
        <w:rPr>
          <w:rFonts w:ascii="宋体" w:hAnsi="宋体" w:hint="eastAsia"/>
          <w:sz w:val="24"/>
        </w:rPr>
        <w:t>费及项目措施费的确定方法：执行《河南省房屋建筑与装饰工程预算定额》(HA 01-31-2016)及其它有关造价管理文件。</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2.4.7其他有关问题的说明</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lastRenderedPageBreak/>
        <w:t>（一）安全文明施工措施</w:t>
      </w:r>
      <w:proofErr w:type="gramStart"/>
      <w:r w:rsidRPr="001D5E47">
        <w:rPr>
          <w:rFonts w:ascii="宋体" w:hAnsi="宋体" w:hint="eastAsia"/>
          <w:sz w:val="24"/>
        </w:rPr>
        <w:t>费执行</w:t>
      </w:r>
      <w:proofErr w:type="gramEnd"/>
      <w:r w:rsidRPr="001D5E47">
        <w:rPr>
          <w:rFonts w:ascii="宋体" w:hAnsi="宋体" w:hint="eastAsia"/>
          <w:sz w:val="24"/>
        </w:rPr>
        <w:t>河南省工程预算定额。</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（二）二次搬运费、夜间施工增加费、冬雨季施工措施</w:t>
      </w:r>
      <w:proofErr w:type="gramStart"/>
      <w:r w:rsidRPr="001D5E47">
        <w:rPr>
          <w:rFonts w:ascii="宋体" w:hAnsi="宋体" w:hint="eastAsia"/>
          <w:sz w:val="24"/>
        </w:rPr>
        <w:t>费依据</w:t>
      </w:r>
      <w:proofErr w:type="gramEnd"/>
      <w:r w:rsidRPr="001D5E47">
        <w:rPr>
          <w:rFonts w:ascii="宋体" w:hAnsi="宋体" w:hint="eastAsia"/>
          <w:sz w:val="24"/>
        </w:rPr>
        <w:t>相关定额规定足额计取。</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（五）增值税计税方法采用一般计税法，按9%计取。</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（六）户内厨房瓷片破坏、修复及垃圾清运按每户100元计入。</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（七）施工中破坏管线及其它，按暂列金额200000元计入。</w:t>
      </w:r>
    </w:p>
    <w:p w:rsidR="00ED2F79" w:rsidRPr="001D5E47" w:rsidRDefault="006E1038">
      <w:pPr>
        <w:keepNext/>
        <w:tabs>
          <w:tab w:val="left" w:pos="1233"/>
        </w:tabs>
        <w:spacing w:line="360" w:lineRule="auto"/>
        <w:outlineLvl w:val="1"/>
        <w:rPr>
          <w:rFonts w:ascii="宋体" w:hAnsi="宋体"/>
          <w:b/>
          <w:sz w:val="24"/>
        </w:rPr>
      </w:pPr>
      <w:bookmarkStart w:id="41" w:name="_Toc74643707"/>
      <w:bookmarkStart w:id="42" w:name="_Toc43911360"/>
      <w:bookmarkStart w:id="43" w:name="_Toc43911488"/>
      <w:r w:rsidRPr="001D5E47">
        <w:rPr>
          <w:rFonts w:ascii="宋体" w:hAnsi="宋体" w:hint="eastAsia"/>
          <w:b/>
          <w:sz w:val="24"/>
        </w:rPr>
        <w:t xml:space="preserve">3. 响应文件 </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3.1 响应文件的组成</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3.1.1 响应文件应包括下列内容：</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（1）磋商函及报价表；</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（2）法定代表人身份证明及授权委托书；</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（3）</w:t>
      </w:r>
      <w:proofErr w:type="gramStart"/>
      <w:r w:rsidRPr="001D5E47">
        <w:rPr>
          <w:rFonts w:ascii="宋体" w:hAnsi="宋体" w:hint="eastAsia"/>
          <w:sz w:val="24"/>
        </w:rPr>
        <w:t>无商业</w:t>
      </w:r>
      <w:proofErr w:type="gramEnd"/>
      <w:r w:rsidRPr="001D5E47">
        <w:rPr>
          <w:rFonts w:ascii="宋体" w:hAnsi="宋体" w:hint="eastAsia"/>
          <w:sz w:val="24"/>
        </w:rPr>
        <w:t>贿赂承诺书</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（4）已标价工程量清单；</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（5）施工组织设计</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（6）项目管理机构；</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（7）资格审查资料；</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（8）磋商承诺书</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（9）其他材料</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（10）中小企业声明函</w:t>
      </w:r>
    </w:p>
    <w:p w:rsidR="00ED2F79" w:rsidRPr="001D5E47" w:rsidRDefault="006E1038">
      <w:pPr>
        <w:spacing w:line="360" w:lineRule="auto"/>
        <w:rPr>
          <w:rFonts w:ascii="宋体" w:hAnsi="宋体"/>
          <w:b/>
          <w:sz w:val="24"/>
        </w:rPr>
      </w:pPr>
      <w:r w:rsidRPr="001D5E47">
        <w:rPr>
          <w:rFonts w:ascii="宋体" w:hAnsi="宋体" w:hint="eastAsia"/>
          <w:b/>
          <w:sz w:val="24"/>
        </w:rPr>
        <w:t>3.2 磋商报价</w:t>
      </w:r>
    </w:p>
    <w:p w:rsidR="00ED2F79" w:rsidRPr="001D5E47" w:rsidRDefault="006E1038">
      <w:pPr>
        <w:spacing w:line="360" w:lineRule="auto"/>
        <w:ind w:firstLineChars="200" w:firstLine="480"/>
        <w:rPr>
          <w:rFonts w:ascii="宋体" w:hAnsi="宋体"/>
          <w:sz w:val="24"/>
        </w:rPr>
      </w:pPr>
      <w:r w:rsidRPr="001D5E47">
        <w:rPr>
          <w:rFonts w:ascii="宋体" w:hAnsi="宋体" w:cs="仿宋_GB2312" w:hint="eastAsia"/>
          <w:sz w:val="24"/>
        </w:rPr>
        <w:t>3.2.</w:t>
      </w:r>
      <w:r w:rsidRPr="001D5E47">
        <w:rPr>
          <w:rFonts w:ascii="宋体" w:hAnsi="宋体" w:cs="仿宋_GB2312"/>
          <w:sz w:val="24"/>
        </w:rPr>
        <w:t>1 根据磋商文件规定的工程范围，供应商应对本次采购工程的全部工作内容进行磋商报价。磋商报价应是竞争性磋商文件所确定的采购范围内的全部工作内容的价格体现。</w:t>
      </w:r>
    </w:p>
    <w:p w:rsidR="00ED2F79" w:rsidRPr="001D5E47" w:rsidRDefault="006E1038">
      <w:pPr>
        <w:spacing w:line="360" w:lineRule="auto"/>
        <w:ind w:firstLineChars="200" w:firstLine="480"/>
        <w:rPr>
          <w:rFonts w:ascii="宋体" w:hAnsi="宋体"/>
          <w:sz w:val="24"/>
        </w:rPr>
      </w:pPr>
      <w:r w:rsidRPr="001D5E47">
        <w:rPr>
          <w:rFonts w:ascii="宋体" w:hAnsi="宋体" w:cs="仿宋_GB2312" w:hint="eastAsia"/>
          <w:sz w:val="24"/>
        </w:rPr>
        <w:t>3.2.</w:t>
      </w:r>
      <w:r w:rsidRPr="001D5E47">
        <w:rPr>
          <w:rFonts w:ascii="宋体" w:hAnsi="宋体" w:cs="仿宋_GB2312"/>
          <w:sz w:val="24"/>
        </w:rPr>
        <w:t>2磋商报价应包括竞争性磋商文件及技术规范、设计图纸等规定的，实施和完成采购工程直至竣工验收合格，及达到质量和工期目标、安全文明、环境保护等要求,正式交付采购人使用前所需的全部费用。</w:t>
      </w:r>
    </w:p>
    <w:p w:rsidR="00ED2F79" w:rsidRPr="001D5E47" w:rsidRDefault="006E1038">
      <w:pPr>
        <w:spacing w:line="360" w:lineRule="auto"/>
        <w:ind w:firstLineChars="200" w:firstLine="480"/>
        <w:rPr>
          <w:rFonts w:ascii="宋体" w:hAnsi="宋体"/>
          <w:sz w:val="24"/>
        </w:rPr>
      </w:pPr>
      <w:r w:rsidRPr="001D5E47">
        <w:rPr>
          <w:rFonts w:ascii="宋体" w:hAnsi="宋体" w:cs="仿宋_GB2312" w:hint="eastAsia"/>
          <w:sz w:val="24"/>
        </w:rPr>
        <w:t>3.2.3</w:t>
      </w:r>
      <w:r w:rsidRPr="001D5E47">
        <w:rPr>
          <w:rFonts w:ascii="宋体" w:hAnsi="宋体" w:cs="仿宋_GB2312"/>
          <w:sz w:val="24"/>
        </w:rPr>
        <w:t>本工程采用工程量清单计价方式，供应商的</w:t>
      </w:r>
      <w:proofErr w:type="gramStart"/>
      <w:r w:rsidRPr="001D5E47">
        <w:rPr>
          <w:rFonts w:ascii="宋体" w:hAnsi="宋体" w:cs="仿宋_GB2312" w:hint="eastAsia"/>
          <w:sz w:val="24"/>
        </w:rPr>
        <w:t>磋商</w:t>
      </w:r>
      <w:r w:rsidRPr="001D5E47">
        <w:rPr>
          <w:rFonts w:ascii="宋体" w:hAnsi="宋体" w:cs="仿宋_GB2312"/>
          <w:sz w:val="24"/>
        </w:rPr>
        <w:t>总</w:t>
      </w:r>
      <w:proofErr w:type="gramEnd"/>
      <w:r w:rsidRPr="001D5E47">
        <w:rPr>
          <w:rFonts w:ascii="宋体" w:hAnsi="宋体" w:cs="仿宋_GB2312"/>
          <w:sz w:val="24"/>
        </w:rPr>
        <w:t>报价根据采购人提供的图纸、竞争性磋商文件、工程量清单、答疑纪要、依据</w:t>
      </w:r>
      <w:r w:rsidRPr="001D5E47">
        <w:rPr>
          <w:rFonts w:ascii="宋体" w:hAnsi="宋体" w:cs="宋体" w:hint="eastAsia"/>
          <w:kern w:val="0"/>
          <w:sz w:val="24"/>
        </w:rPr>
        <w:t>《建设工程招标控制价编审规程》（CECA/GC 6-2011）, 《建设工程造价咨询成果文件质量标准》（CECA/GC 7-2012）,</w:t>
      </w:r>
      <w:r w:rsidRPr="001D5E47">
        <w:rPr>
          <w:rFonts w:ascii="宋体" w:hAnsi="宋体" w:cs="仿宋_GB2312"/>
          <w:sz w:val="24"/>
        </w:rPr>
        <w:t>《建设工程工程量清单计价规范》[GB50</w:t>
      </w:r>
      <w:r w:rsidRPr="001D5E47">
        <w:rPr>
          <w:rFonts w:ascii="宋体" w:hAnsi="宋体" w:cs="仿宋_GB2312" w:hint="eastAsia"/>
          <w:sz w:val="24"/>
        </w:rPr>
        <w:t>500</w:t>
      </w:r>
      <w:r w:rsidRPr="001D5E47">
        <w:rPr>
          <w:rFonts w:ascii="宋体" w:hAnsi="宋体" w:cs="仿宋_GB2312"/>
          <w:sz w:val="24"/>
        </w:rPr>
        <w:t>-2013]，参照</w:t>
      </w:r>
      <w:r w:rsidRPr="001D5E47">
        <w:rPr>
          <w:rFonts w:ascii="宋体" w:hAnsi="宋体" w:cs="宋体" w:hint="eastAsia"/>
          <w:bCs/>
          <w:sz w:val="24"/>
        </w:rPr>
        <w:t>《河南省房屋建筑与装饰工程预算定</w:t>
      </w:r>
      <w:r w:rsidRPr="001D5E47">
        <w:rPr>
          <w:rFonts w:ascii="宋体" w:hAnsi="宋体" w:cs="仿宋_GB2312" w:hint="eastAsia"/>
          <w:sz w:val="24"/>
        </w:rPr>
        <w:t>额》(HA01-31-2016)、《河南省通用安装工程预算定额》（HA02-31-2016）、河</w:t>
      </w:r>
      <w:r w:rsidRPr="001D5E47">
        <w:rPr>
          <w:rFonts w:ascii="宋体" w:hAnsi="宋体" w:cs="仿宋_GB2312" w:hint="eastAsia"/>
          <w:sz w:val="24"/>
        </w:rPr>
        <w:lastRenderedPageBreak/>
        <w:t>南省市政工程预算定额</w:t>
      </w:r>
      <w:proofErr w:type="gramStart"/>
      <w:r w:rsidRPr="001D5E47">
        <w:rPr>
          <w:rFonts w:ascii="宋体" w:hAnsi="宋体" w:cs="仿宋_GB2312" w:hint="eastAsia"/>
          <w:sz w:val="24"/>
        </w:rPr>
        <w:t>》</w:t>
      </w:r>
      <w:proofErr w:type="gramEnd"/>
      <w:r w:rsidRPr="001D5E47">
        <w:rPr>
          <w:rFonts w:ascii="宋体" w:hAnsi="宋体" w:cs="仿宋_GB2312" w:hint="eastAsia"/>
          <w:sz w:val="24"/>
        </w:rPr>
        <w:t>（HA A1-31-2016版）、</w:t>
      </w:r>
      <w:r w:rsidRPr="001D5E47">
        <w:rPr>
          <w:rFonts w:ascii="宋体" w:hAnsi="宋体" w:cs="宋体" w:hint="eastAsia"/>
          <w:snapToGrid w:val="0"/>
          <w:sz w:val="24"/>
        </w:rPr>
        <w:t>《&lt;河南省房屋建筑与装饰工程预算定额（HA 01-31-2016）&gt;&lt;河南省通用安装工程预算定额（HA 02-31-2016）&gt;&lt;河南省市政工程预算定额（HA A1-31-2016）&gt;综合解释》</w:t>
      </w:r>
      <w:r w:rsidRPr="001D5E47">
        <w:rPr>
          <w:rFonts w:ascii="宋体" w:hAnsi="宋体" w:cs="仿宋_GB2312" w:hint="eastAsia"/>
          <w:sz w:val="24"/>
        </w:rPr>
        <w:t>及其配套文件</w:t>
      </w:r>
      <w:r w:rsidRPr="001D5E47">
        <w:rPr>
          <w:rFonts w:ascii="宋体" w:hAnsi="宋体" w:cs="仿宋_GB2312"/>
          <w:sz w:val="24"/>
        </w:rPr>
        <w:t>，充分考虑市场价格、风险因素，在合理范围内自主报价，但不得低于企业实际成本。</w:t>
      </w:r>
    </w:p>
    <w:p w:rsidR="00ED2F79" w:rsidRPr="001D5E47" w:rsidRDefault="006E1038">
      <w:pPr>
        <w:spacing w:line="360" w:lineRule="auto"/>
        <w:ind w:firstLineChars="200" w:firstLine="480"/>
        <w:rPr>
          <w:rFonts w:ascii="宋体" w:hAnsi="宋体" w:cs="仿宋_GB2312"/>
          <w:sz w:val="24"/>
        </w:rPr>
      </w:pPr>
      <w:r w:rsidRPr="001D5E47">
        <w:rPr>
          <w:rFonts w:ascii="宋体" w:hAnsi="宋体" w:cs="仿宋_GB2312" w:hint="eastAsia"/>
          <w:sz w:val="24"/>
        </w:rPr>
        <w:t>3.2.</w:t>
      </w:r>
      <w:r w:rsidRPr="001D5E47">
        <w:rPr>
          <w:rFonts w:ascii="宋体" w:hAnsi="宋体" w:cs="仿宋_GB2312"/>
          <w:sz w:val="24"/>
        </w:rPr>
        <w:t>4 本次采购，采购人提供的工程量清单为各供应商磋商报价的基础。供应商应充分考虑工程中所用人工、材料、机械在施工过程中价格波动及政策性变化等风险因素，依据企业自身实力、并结合现场条件，市场情况在合理范围内自主报价。</w:t>
      </w:r>
    </w:p>
    <w:p w:rsidR="00ED2F79" w:rsidRPr="001D5E47" w:rsidRDefault="006E1038">
      <w:pPr>
        <w:spacing w:line="360" w:lineRule="auto"/>
        <w:ind w:firstLineChars="200" w:firstLine="480"/>
        <w:rPr>
          <w:rFonts w:ascii="宋体" w:hAnsi="宋体" w:cs="仿宋_GB2312"/>
          <w:sz w:val="24"/>
        </w:rPr>
      </w:pPr>
      <w:r w:rsidRPr="001D5E47">
        <w:rPr>
          <w:rFonts w:ascii="宋体" w:hAnsi="宋体" w:cs="仿宋_GB2312"/>
          <w:sz w:val="24"/>
        </w:rPr>
        <w:t>对供应商提出的问题，采购人复核、回复后，以答疑回复的文件为</w:t>
      </w:r>
      <w:r w:rsidRPr="001D5E47">
        <w:rPr>
          <w:rFonts w:ascii="宋体" w:hAnsi="宋体" w:cs="仿宋_GB2312" w:hint="eastAsia"/>
          <w:sz w:val="24"/>
        </w:rPr>
        <w:t>磋商</w:t>
      </w:r>
      <w:r w:rsidRPr="001D5E47">
        <w:rPr>
          <w:rFonts w:ascii="宋体" w:hAnsi="宋体" w:cs="仿宋_GB2312"/>
          <w:sz w:val="24"/>
        </w:rPr>
        <w:t>依据，供应商不得在工程结算时以投标疑问与答疑回复文件不一致为由要求索赔。</w:t>
      </w:r>
    </w:p>
    <w:p w:rsidR="00ED2F79" w:rsidRPr="001D5E47" w:rsidRDefault="006E1038">
      <w:pPr>
        <w:spacing w:line="360" w:lineRule="auto"/>
        <w:ind w:firstLineChars="200" w:firstLine="480"/>
        <w:rPr>
          <w:rFonts w:ascii="宋体" w:hAnsi="宋体" w:cs="仿宋_GB2312"/>
          <w:sz w:val="24"/>
        </w:rPr>
      </w:pPr>
      <w:r w:rsidRPr="001D5E47">
        <w:rPr>
          <w:rFonts w:ascii="宋体" w:hAnsi="宋体" w:cs="仿宋_GB2312" w:hint="eastAsia"/>
          <w:sz w:val="24"/>
        </w:rPr>
        <w:t>3.2.</w:t>
      </w:r>
      <w:r w:rsidRPr="001D5E47">
        <w:rPr>
          <w:rFonts w:ascii="宋体" w:hAnsi="宋体" w:cs="仿宋_GB2312"/>
          <w:sz w:val="24"/>
        </w:rPr>
        <w:t>5采购人提供的工程量清单中各清单项目，不论其对应的项目特征是否描述完全，都将被认为已包括实施采购人已提供的图纸及对应项目的所有工作内容及完成此工作内容而必须的各种辅助工作的费用。</w:t>
      </w:r>
    </w:p>
    <w:p w:rsidR="00ED2F79" w:rsidRPr="001D5E47" w:rsidRDefault="006E1038">
      <w:pPr>
        <w:spacing w:line="360" w:lineRule="auto"/>
        <w:ind w:firstLineChars="200" w:firstLine="480"/>
        <w:rPr>
          <w:rFonts w:ascii="宋体" w:hAnsi="宋体" w:cs="仿宋_GB2312"/>
          <w:sz w:val="24"/>
        </w:rPr>
      </w:pPr>
      <w:r w:rsidRPr="001D5E47">
        <w:rPr>
          <w:rFonts w:ascii="宋体" w:hAnsi="宋体" w:cs="仿宋_GB2312" w:hint="eastAsia"/>
          <w:sz w:val="24"/>
        </w:rPr>
        <w:t>3.2</w:t>
      </w:r>
      <w:r w:rsidRPr="001D5E47">
        <w:rPr>
          <w:rFonts w:ascii="宋体" w:hAnsi="宋体" w:cs="仿宋_GB2312"/>
          <w:sz w:val="24"/>
        </w:rPr>
        <w:t>.6磋商报价包括分部分项工程费、措施项目费、其他项目费、</w:t>
      </w:r>
      <w:proofErr w:type="gramStart"/>
      <w:r w:rsidRPr="001D5E47">
        <w:rPr>
          <w:rFonts w:ascii="宋体" w:hAnsi="宋体" w:cs="仿宋_GB2312"/>
          <w:sz w:val="24"/>
        </w:rPr>
        <w:t>规</w:t>
      </w:r>
      <w:proofErr w:type="gramEnd"/>
      <w:r w:rsidRPr="001D5E47">
        <w:rPr>
          <w:rFonts w:ascii="宋体" w:hAnsi="宋体" w:cs="仿宋_GB2312"/>
          <w:sz w:val="24"/>
        </w:rPr>
        <w:t>费、税金等所有费用。供应商在磋商时应按此要求，在</w:t>
      </w:r>
      <w:r w:rsidRPr="001D5E47">
        <w:rPr>
          <w:rFonts w:ascii="宋体" w:hAnsi="宋体" w:cs="仿宋_GB2312" w:hint="eastAsia"/>
          <w:sz w:val="24"/>
        </w:rPr>
        <w:t>响应</w:t>
      </w:r>
      <w:r w:rsidRPr="001D5E47">
        <w:rPr>
          <w:rFonts w:ascii="宋体" w:hAnsi="宋体" w:cs="仿宋_GB2312"/>
          <w:sz w:val="24"/>
        </w:rPr>
        <w:t>文件中认真填写工程量清单所有项目的综合单价和合价，供应商未填写综合单价或合价的清单项目，将被视为该项费用已包括在其他项目的综合单价或合价以及</w:t>
      </w:r>
      <w:proofErr w:type="gramStart"/>
      <w:r w:rsidRPr="001D5E47">
        <w:rPr>
          <w:rFonts w:ascii="宋体" w:hAnsi="宋体" w:cs="仿宋_GB2312"/>
          <w:sz w:val="24"/>
        </w:rPr>
        <w:t>磋商总</w:t>
      </w:r>
      <w:proofErr w:type="gramEnd"/>
      <w:r w:rsidRPr="001D5E47">
        <w:rPr>
          <w:rFonts w:ascii="宋体" w:hAnsi="宋体" w:cs="仿宋_GB2312"/>
          <w:sz w:val="24"/>
        </w:rPr>
        <w:t>报价内，在工程实施</w:t>
      </w:r>
      <w:proofErr w:type="gramStart"/>
      <w:r w:rsidRPr="001D5E47">
        <w:rPr>
          <w:rFonts w:ascii="宋体" w:hAnsi="宋体" w:cs="仿宋_GB2312"/>
          <w:sz w:val="24"/>
        </w:rPr>
        <w:t>时供应</w:t>
      </w:r>
      <w:proofErr w:type="gramEnd"/>
      <w:r w:rsidRPr="001D5E47">
        <w:rPr>
          <w:rFonts w:ascii="宋体" w:hAnsi="宋体" w:cs="仿宋_GB2312"/>
          <w:sz w:val="24"/>
        </w:rPr>
        <w:t>商必须无条件完成工程量清单中未填入单价或合价的工程项目，且不得向采购人索赔此部分的工程费用。</w:t>
      </w:r>
    </w:p>
    <w:p w:rsidR="00ED2F79" w:rsidRPr="001D5E47" w:rsidRDefault="006E1038">
      <w:pPr>
        <w:spacing w:line="360" w:lineRule="auto"/>
        <w:ind w:firstLineChars="200" w:firstLine="480"/>
        <w:rPr>
          <w:rFonts w:ascii="宋体" w:hAnsi="宋体" w:cs="仿宋_GB2312"/>
          <w:sz w:val="24"/>
        </w:rPr>
      </w:pPr>
      <w:r w:rsidRPr="001D5E47">
        <w:rPr>
          <w:rFonts w:ascii="宋体" w:hAnsi="宋体" w:cs="仿宋_GB2312"/>
          <w:sz w:val="24"/>
        </w:rPr>
        <w:t>供应商磋商时必须提供分部分项工程量清单计价表的各分部分项工程量清单项目的综合单价分析表，综合单价分析表应包含组成该综合单价各工作内容的人工费、材料费、机械费、管理费、利润等详细组成，并列出材料费的组成及相应的材料消耗量及材料单价。</w:t>
      </w:r>
    </w:p>
    <w:p w:rsidR="00ED2F79" w:rsidRPr="001D5E47" w:rsidRDefault="006E1038">
      <w:pPr>
        <w:spacing w:line="360" w:lineRule="auto"/>
        <w:ind w:firstLineChars="200" w:firstLine="480"/>
        <w:rPr>
          <w:rFonts w:ascii="宋体" w:hAnsi="宋体"/>
          <w:sz w:val="24"/>
        </w:rPr>
      </w:pPr>
      <w:r w:rsidRPr="001D5E47">
        <w:rPr>
          <w:rFonts w:ascii="宋体" w:hAnsi="宋体" w:cs="仿宋_GB2312" w:hint="eastAsia"/>
          <w:sz w:val="24"/>
        </w:rPr>
        <w:t>3.2</w:t>
      </w:r>
      <w:r w:rsidRPr="001D5E47">
        <w:rPr>
          <w:rFonts w:ascii="宋体" w:hAnsi="宋体" w:cs="仿宋_GB2312"/>
          <w:sz w:val="24"/>
        </w:rPr>
        <w:t>.7磋商报价时主要材料价格</w:t>
      </w:r>
      <w:r w:rsidRPr="001D5E47">
        <w:rPr>
          <w:rFonts w:ascii="宋体" w:hAnsi="宋体" w:cs="宋体" w:hint="eastAsia"/>
          <w:kern w:val="0"/>
          <w:sz w:val="24"/>
        </w:rPr>
        <w:t>燃气镀锌钢管、无缝钢管及其管件以及燃气表等根据三门峡市保障</w:t>
      </w:r>
      <w:proofErr w:type="gramStart"/>
      <w:r w:rsidRPr="001D5E47">
        <w:rPr>
          <w:rFonts w:ascii="宋体" w:hAnsi="宋体" w:cs="宋体" w:hint="eastAsia"/>
          <w:kern w:val="0"/>
          <w:sz w:val="24"/>
        </w:rPr>
        <w:t>房材料</w:t>
      </w:r>
      <w:proofErr w:type="gramEnd"/>
      <w:r w:rsidRPr="001D5E47">
        <w:rPr>
          <w:rFonts w:ascii="宋体" w:hAnsi="宋体" w:cs="宋体" w:hint="eastAsia"/>
          <w:kern w:val="0"/>
          <w:sz w:val="24"/>
        </w:rPr>
        <w:t>单价表计取；其余材料及设备根据2024年第5期《三门峡工程标准造价信息》</w:t>
      </w:r>
      <w:proofErr w:type="gramStart"/>
      <w:r w:rsidRPr="001D5E47">
        <w:rPr>
          <w:rFonts w:ascii="宋体" w:hAnsi="宋体" w:cs="宋体" w:hint="eastAsia"/>
          <w:kern w:val="0"/>
          <w:sz w:val="24"/>
        </w:rPr>
        <w:t>信息价</w:t>
      </w:r>
      <w:proofErr w:type="gramEnd"/>
      <w:r w:rsidRPr="001D5E47">
        <w:rPr>
          <w:rFonts w:ascii="宋体" w:hAnsi="宋体" w:cs="宋体" w:hint="eastAsia"/>
          <w:kern w:val="0"/>
          <w:sz w:val="24"/>
        </w:rPr>
        <w:t>计入，</w:t>
      </w:r>
      <w:proofErr w:type="gramStart"/>
      <w:r w:rsidRPr="001D5E47">
        <w:rPr>
          <w:rFonts w:ascii="宋体" w:hAnsi="宋体" w:cs="宋体" w:hint="eastAsia"/>
          <w:kern w:val="0"/>
          <w:sz w:val="24"/>
        </w:rPr>
        <w:t>信息价</w:t>
      </w:r>
      <w:proofErr w:type="gramEnd"/>
      <w:r w:rsidRPr="001D5E47">
        <w:rPr>
          <w:rFonts w:ascii="宋体" w:hAnsi="宋体" w:cs="宋体" w:hint="eastAsia"/>
          <w:kern w:val="0"/>
          <w:sz w:val="24"/>
        </w:rPr>
        <w:t>没有的按市场询价计入</w:t>
      </w:r>
      <w:r w:rsidRPr="001D5E47">
        <w:rPr>
          <w:rFonts w:ascii="宋体" w:hAnsi="宋体" w:cs="仿宋_GB2312" w:hint="eastAsia"/>
          <w:sz w:val="24"/>
        </w:rPr>
        <w:t>.</w:t>
      </w:r>
      <w:r w:rsidRPr="001D5E47">
        <w:rPr>
          <w:rFonts w:ascii="宋体" w:hAnsi="宋体" w:cs="仿宋_GB2312"/>
          <w:sz w:val="24"/>
        </w:rPr>
        <w:t>供应商结合市场行情并充分考虑风险因素后在合理范围内自主报价。</w:t>
      </w:r>
    </w:p>
    <w:p w:rsidR="00ED2F79" w:rsidRPr="001D5E47" w:rsidRDefault="006E1038">
      <w:pPr>
        <w:spacing w:line="360" w:lineRule="auto"/>
        <w:ind w:firstLineChars="200" w:firstLine="480"/>
        <w:rPr>
          <w:rFonts w:ascii="宋体" w:hAnsi="宋体"/>
          <w:sz w:val="24"/>
        </w:rPr>
      </w:pPr>
      <w:r w:rsidRPr="001D5E47">
        <w:rPr>
          <w:rFonts w:ascii="宋体" w:hAnsi="宋体" w:cs="仿宋_GB2312" w:hint="eastAsia"/>
          <w:sz w:val="24"/>
        </w:rPr>
        <w:t>3.2</w:t>
      </w:r>
      <w:r w:rsidRPr="001D5E47">
        <w:rPr>
          <w:rFonts w:ascii="宋体" w:hAnsi="宋体" w:cs="仿宋_GB2312"/>
          <w:sz w:val="24"/>
        </w:rPr>
        <w:t>.8工程量清单计价中措施项目费是供应商在完全熟知施工现场实际条件下所采取的一切措施费用总和，即达到安全文明施工标准化工地要求、工期保证、质量保证等所采取的所有技术、组织措施费用总和。措施项目</w:t>
      </w:r>
      <w:proofErr w:type="gramStart"/>
      <w:r w:rsidRPr="001D5E47">
        <w:rPr>
          <w:rFonts w:ascii="宋体" w:hAnsi="宋体" w:cs="仿宋_GB2312"/>
          <w:sz w:val="24"/>
        </w:rPr>
        <w:t>费内容</w:t>
      </w:r>
      <w:proofErr w:type="gramEnd"/>
      <w:r w:rsidRPr="001D5E47">
        <w:rPr>
          <w:rFonts w:ascii="宋体" w:hAnsi="宋体" w:cs="仿宋_GB2312"/>
          <w:sz w:val="24"/>
        </w:rPr>
        <w:t>详见竞争性磋商文件中工程量清单中所列的措施项目。</w:t>
      </w:r>
    </w:p>
    <w:p w:rsidR="00ED2F79" w:rsidRPr="001D5E47" w:rsidRDefault="006E1038">
      <w:pPr>
        <w:spacing w:line="360" w:lineRule="auto"/>
        <w:ind w:firstLineChars="200" w:firstLine="480"/>
        <w:rPr>
          <w:rFonts w:ascii="宋体" w:hAnsi="宋体"/>
          <w:sz w:val="24"/>
        </w:rPr>
      </w:pPr>
      <w:r w:rsidRPr="001D5E47">
        <w:rPr>
          <w:rFonts w:ascii="宋体" w:hAnsi="宋体" w:cs="仿宋_GB2312" w:hint="eastAsia"/>
          <w:sz w:val="24"/>
        </w:rPr>
        <w:t>3.2</w:t>
      </w:r>
      <w:r w:rsidRPr="001D5E47">
        <w:rPr>
          <w:rFonts w:ascii="宋体" w:hAnsi="宋体" w:cs="仿宋_GB2312"/>
          <w:sz w:val="24"/>
        </w:rPr>
        <w:t>.9 供应商应结合自身条件，并充分考虑本工程施工难度、工期的要求、质量</w:t>
      </w:r>
      <w:r w:rsidRPr="001D5E47">
        <w:rPr>
          <w:rFonts w:ascii="宋体" w:hAnsi="宋体" w:cs="仿宋_GB2312"/>
          <w:sz w:val="24"/>
        </w:rPr>
        <w:lastRenderedPageBreak/>
        <w:t>要求以及市场因素、现场环境因素、社会因素、市场价格调整因素等各方面原因合理报价。磋商报价将被认为</w:t>
      </w:r>
      <w:proofErr w:type="gramStart"/>
      <w:r w:rsidRPr="001D5E47">
        <w:rPr>
          <w:rFonts w:ascii="宋体" w:hAnsi="宋体" w:cs="仿宋_GB2312"/>
          <w:sz w:val="24"/>
        </w:rPr>
        <w:t>已综合</w:t>
      </w:r>
      <w:proofErr w:type="gramEnd"/>
      <w:r w:rsidRPr="001D5E47">
        <w:rPr>
          <w:rFonts w:ascii="宋体" w:hAnsi="宋体" w:cs="仿宋_GB2312"/>
          <w:sz w:val="24"/>
        </w:rPr>
        <w:t>考虑了在施工全过程中可能发生的全部不可预见费用。中标人无权再以任何理由提出延长工期、增加价款或索赔等要求。</w:t>
      </w:r>
    </w:p>
    <w:p w:rsidR="00ED2F79" w:rsidRPr="001D5E47" w:rsidRDefault="006E1038">
      <w:pPr>
        <w:spacing w:line="360" w:lineRule="auto"/>
        <w:ind w:firstLineChars="200" w:firstLine="480"/>
        <w:rPr>
          <w:rFonts w:ascii="宋体" w:hAnsi="宋体"/>
          <w:sz w:val="24"/>
        </w:rPr>
      </w:pPr>
      <w:r w:rsidRPr="001D5E47">
        <w:rPr>
          <w:rFonts w:ascii="宋体" w:hAnsi="宋体" w:cs="仿宋_GB2312" w:hint="eastAsia"/>
          <w:sz w:val="24"/>
        </w:rPr>
        <w:t>3.2</w:t>
      </w:r>
      <w:r w:rsidRPr="001D5E47">
        <w:rPr>
          <w:rFonts w:ascii="宋体" w:hAnsi="宋体" w:cs="仿宋_GB2312"/>
          <w:sz w:val="24"/>
        </w:rPr>
        <w:t>.10 供应商在磋商报价前可以自行踏勘施工现场，充分考虑了工地现状条件可能影响到工程正常施工的所有风险因素。 无论供应商是否进行了上述现场踏勘工作，其磋商报价中均将被认为已包含有工地现状在施工作业期间发生的全部不可预见的风险费用，供应商中标后则无权因此要求任何工期或费用上的索赔。</w:t>
      </w:r>
    </w:p>
    <w:p w:rsidR="00ED2F79" w:rsidRPr="001D5E47" w:rsidRDefault="006E1038">
      <w:pPr>
        <w:spacing w:line="360" w:lineRule="auto"/>
        <w:ind w:firstLineChars="200" w:firstLine="480"/>
        <w:rPr>
          <w:rFonts w:ascii="宋体" w:hAnsi="宋体"/>
          <w:sz w:val="24"/>
        </w:rPr>
      </w:pPr>
      <w:r w:rsidRPr="001D5E47">
        <w:rPr>
          <w:rFonts w:ascii="宋体" w:hAnsi="宋体" w:cs="仿宋_GB2312" w:hint="eastAsia"/>
          <w:sz w:val="24"/>
        </w:rPr>
        <w:t>3.2</w:t>
      </w:r>
      <w:r w:rsidRPr="001D5E47">
        <w:rPr>
          <w:rFonts w:ascii="宋体" w:hAnsi="宋体" w:cs="仿宋_GB2312"/>
          <w:sz w:val="24"/>
        </w:rPr>
        <w:t>.11施工期间由于供应商原因造成施工方案的更改，所增加的措施费用及工期一概不予调整，相应的费用供应商应在磋商报价中充分考虑，采购人</w:t>
      </w:r>
      <w:proofErr w:type="gramStart"/>
      <w:r w:rsidRPr="001D5E47">
        <w:rPr>
          <w:rFonts w:ascii="宋体" w:hAnsi="宋体" w:cs="仿宋_GB2312"/>
          <w:sz w:val="24"/>
        </w:rPr>
        <w:t>不</w:t>
      </w:r>
      <w:proofErr w:type="gramEnd"/>
      <w:r w:rsidRPr="001D5E47">
        <w:rPr>
          <w:rFonts w:ascii="宋体" w:hAnsi="宋体" w:cs="仿宋_GB2312"/>
          <w:sz w:val="24"/>
        </w:rPr>
        <w:t>另支付。</w:t>
      </w:r>
    </w:p>
    <w:p w:rsidR="00ED2F79" w:rsidRPr="001D5E47" w:rsidRDefault="006E1038">
      <w:pPr>
        <w:spacing w:line="360" w:lineRule="auto"/>
        <w:ind w:firstLineChars="200" w:firstLine="480"/>
        <w:rPr>
          <w:rFonts w:ascii="宋体" w:hAnsi="宋体"/>
          <w:sz w:val="24"/>
        </w:rPr>
      </w:pPr>
      <w:r w:rsidRPr="001D5E47">
        <w:rPr>
          <w:rFonts w:ascii="宋体" w:hAnsi="宋体" w:cs="仿宋_GB2312" w:hint="eastAsia"/>
          <w:sz w:val="24"/>
        </w:rPr>
        <w:t>3.2</w:t>
      </w:r>
      <w:r w:rsidRPr="001D5E47">
        <w:rPr>
          <w:rFonts w:ascii="宋体" w:hAnsi="宋体" w:cs="仿宋_GB2312"/>
          <w:sz w:val="24"/>
        </w:rPr>
        <w:t>.12 磋商报价要求</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 磋商报价：磋商响应人的报价是磋商响应人为完成本项目所发生的一切费用。包括人工、材料、机械、措施、材料检验试验、管理、保险、利润、税金等全部费用，以及合同文件规定的应由承包人承担的所有责任、义务和一定的风险费用。报价时磋商响应人应根据市场行情，综合考虑项目的风险、市场价格、施工难易程度等，报价估算错误或漏项的风险由磋商响应人自行承担。</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 磋商响应人响应文件中已标价工程量清单计价表中价格为第一次报价，在磋商过程中，磋商响应人每轮报价不得高于上轮报价，磋商响应人的最后报价即为签订合同价，最后报价中每一子目价格按第一次报价中对应子目价格同比例调整。</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 xml:space="preserve">（3） 采购人不接受任何有选择的最后报价。磋商响应人最后报价不得超过采购预算。 </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3.3 磋商有效期</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3.3.1 响应性文件从响应性文件递交的截止时间起，响应性文件有效期为 投标截止之日起60 日历天，有效期短于这个规定期限的磋商，将被拒绝。</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3.3.2 在磋商须知前附表规定的磋商有效期内，响应人不得要求撤销或修改其响应文件。</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3.4 磋商保证金</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根据《河南省财政厅关于优化政府采购营商环境有关问题的通知》（</w:t>
      </w:r>
      <w:proofErr w:type="gramStart"/>
      <w:r w:rsidRPr="001D5E47">
        <w:rPr>
          <w:rFonts w:ascii="宋体" w:hAnsi="宋体" w:hint="eastAsia"/>
          <w:sz w:val="24"/>
        </w:rPr>
        <w:t>豫财购[</w:t>
      </w:r>
      <w:proofErr w:type="gramEnd"/>
      <w:r w:rsidRPr="001D5E47">
        <w:rPr>
          <w:rFonts w:ascii="宋体" w:hAnsi="宋体" w:hint="eastAsia"/>
          <w:sz w:val="24"/>
        </w:rPr>
        <w:t>2019]4号文）的要求，本项目不</w:t>
      </w:r>
      <w:proofErr w:type="gramStart"/>
      <w:r w:rsidRPr="001D5E47">
        <w:rPr>
          <w:rFonts w:ascii="宋体" w:hAnsi="宋体" w:hint="eastAsia"/>
          <w:sz w:val="24"/>
        </w:rPr>
        <w:t>收取磋商</w:t>
      </w:r>
      <w:proofErr w:type="gramEnd"/>
      <w:r w:rsidRPr="001D5E47">
        <w:rPr>
          <w:rFonts w:ascii="宋体" w:hAnsi="宋体" w:hint="eastAsia"/>
          <w:sz w:val="24"/>
        </w:rPr>
        <w:t>保证金。</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3.5 资格审查资料</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响应人在编制响应文件时，应提交</w:t>
      </w:r>
      <w:proofErr w:type="gramStart"/>
      <w:r w:rsidRPr="001D5E47">
        <w:rPr>
          <w:rFonts w:ascii="宋体" w:hAnsi="宋体" w:hint="eastAsia"/>
          <w:sz w:val="24"/>
        </w:rPr>
        <w:t>符合磋商</w:t>
      </w:r>
      <w:proofErr w:type="gramEnd"/>
      <w:r w:rsidRPr="001D5E47">
        <w:rPr>
          <w:rFonts w:ascii="宋体" w:hAnsi="宋体" w:hint="eastAsia"/>
          <w:sz w:val="24"/>
        </w:rPr>
        <w:t xml:space="preserve">公告中对响应单位的资格要求的各项证书、证件及证明材料。 </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lastRenderedPageBreak/>
        <w:t>3.6 备选磋商方案</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 xml:space="preserve">除磋商须知前附表另有规定外，响应人不得递交备选磋商方案。 </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3.7 响应文件的编制</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3.7.1 响应文件应按第七章“响应文件格式”进行编写，如有必要，可以增加附页，作为响应文件的组成部分。</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3.7.2 响应文件应当对本次竞争性磋商项目要求的有关工期、质量要求、技术标准和要求、采购范围等实质性内容</w:t>
      </w:r>
      <w:proofErr w:type="gramStart"/>
      <w:r w:rsidRPr="001D5E47">
        <w:rPr>
          <w:rFonts w:ascii="宋体" w:hAnsi="宋体" w:hint="eastAsia"/>
          <w:sz w:val="24"/>
        </w:rPr>
        <w:t>作出</w:t>
      </w:r>
      <w:proofErr w:type="gramEnd"/>
      <w:r w:rsidRPr="001D5E47">
        <w:rPr>
          <w:rFonts w:ascii="宋体" w:hAnsi="宋体" w:hint="eastAsia"/>
          <w:sz w:val="24"/>
        </w:rPr>
        <w:t>响应。必须保证其提供的相关资质证明文件的真实性、合法性、时效性，否则，磋商小组将不予推荐。响应人必须保证响应性文件所提供的全部资料真实可靠，并</w:t>
      </w:r>
      <w:proofErr w:type="gramStart"/>
      <w:r w:rsidRPr="001D5E47">
        <w:rPr>
          <w:rFonts w:ascii="宋体" w:hAnsi="宋体" w:hint="eastAsia"/>
          <w:sz w:val="24"/>
        </w:rPr>
        <w:t>接受磋商</w:t>
      </w:r>
      <w:proofErr w:type="gramEnd"/>
      <w:r w:rsidRPr="001D5E47">
        <w:rPr>
          <w:rFonts w:ascii="宋体" w:hAnsi="宋体" w:hint="eastAsia"/>
          <w:sz w:val="24"/>
        </w:rPr>
        <w:t>小组对其中任何资料进一步审查的要求。项目结束后，采购人保留对成交候选响应人投报货物及磋商情况核实的权利，如核实过程中有证据证明成交候选响应人存在有违反竞争性磋商文件规定行为的，采购人将取消其成交候选响应人资格，并以排序确定合格响应人。</w:t>
      </w:r>
    </w:p>
    <w:p w:rsidR="00ED2F79" w:rsidRPr="001D5E47" w:rsidRDefault="006E1038">
      <w:pPr>
        <w:keepNext/>
        <w:tabs>
          <w:tab w:val="left" w:pos="1233"/>
        </w:tabs>
        <w:spacing w:line="360" w:lineRule="auto"/>
        <w:outlineLvl w:val="1"/>
        <w:rPr>
          <w:rFonts w:ascii="宋体" w:hAnsi="宋体"/>
          <w:b/>
          <w:sz w:val="24"/>
        </w:rPr>
      </w:pPr>
      <w:bookmarkStart w:id="44" w:name="_Toc43911361"/>
      <w:bookmarkStart w:id="45" w:name="_Toc43911489"/>
      <w:bookmarkStart w:id="46" w:name="_Toc74643708"/>
      <w:bookmarkStart w:id="47" w:name="_Toc524616176"/>
      <w:r w:rsidRPr="001D5E47">
        <w:rPr>
          <w:rFonts w:ascii="宋体" w:hAnsi="宋体" w:hint="eastAsia"/>
          <w:b/>
          <w:sz w:val="24"/>
        </w:rPr>
        <w:t>4.响应文件的签署</w:t>
      </w:r>
      <w:bookmarkEnd w:id="44"/>
      <w:bookmarkEnd w:id="45"/>
      <w:bookmarkEnd w:id="46"/>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hint="eastAsia"/>
          <w:kern w:val="0"/>
          <w:sz w:val="24"/>
        </w:rPr>
        <w:t>4.1电子响应文件必须上传电子评标系统。</w:t>
      </w:r>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hint="eastAsia"/>
          <w:kern w:val="0"/>
          <w:sz w:val="24"/>
        </w:rPr>
        <w:t>4.</w:t>
      </w:r>
      <w:r w:rsidRPr="001D5E47">
        <w:rPr>
          <w:rFonts w:ascii="宋体" w:hAnsi="宋体"/>
          <w:kern w:val="0"/>
          <w:sz w:val="24"/>
        </w:rPr>
        <w:t>2</w:t>
      </w:r>
      <w:r w:rsidRPr="001D5E47">
        <w:rPr>
          <w:rFonts w:ascii="宋体" w:hAnsi="宋体" w:hint="eastAsia"/>
          <w:kern w:val="0"/>
          <w:sz w:val="24"/>
        </w:rPr>
        <w:t>电子响应文件由供应商的法定代表人签字或盖章。</w:t>
      </w:r>
    </w:p>
    <w:p w:rsidR="00ED2F79" w:rsidRPr="001D5E47" w:rsidRDefault="006E1038">
      <w:pPr>
        <w:keepNext/>
        <w:tabs>
          <w:tab w:val="left" w:pos="1233"/>
        </w:tabs>
        <w:spacing w:line="360" w:lineRule="auto"/>
        <w:outlineLvl w:val="1"/>
        <w:rPr>
          <w:rFonts w:ascii="宋体" w:hAnsi="宋体"/>
          <w:b/>
          <w:sz w:val="24"/>
        </w:rPr>
      </w:pPr>
      <w:bookmarkStart w:id="48" w:name="_Toc74643709"/>
      <w:bookmarkStart w:id="49" w:name="_Toc524616177"/>
      <w:bookmarkStart w:id="50" w:name="_Toc43911362"/>
      <w:bookmarkStart w:id="51" w:name="_Toc43911490"/>
      <w:bookmarkEnd w:id="47"/>
      <w:r w:rsidRPr="001D5E47">
        <w:rPr>
          <w:rFonts w:ascii="宋体" w:hAnsi="宋体" w:hint="eastAsia"/>
          <w:b/>
          <w:sz w:val="24"/>
        </w:rPr>
        <w:t>5. 磋商</w:t>
      </w:r>
      <w:bookmarkEnd w:id="48"/>
      <w:bookmarkEnd w:id="49"/>
      <w:bookmarkEnd w:id="50"/>
      <w:bookmarkEnd w:id="51"/>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kern w:val="0"/>
          <w:sz w:val="24"/>
        </w:rPr>
        <w:t xml:space="preserve">5.1 </w:t>
      </w:r>
      <w:r w:rsidRPr="001D5E47">
        <w:rPr>
          <w:rFonts w:ascii="宋体" w:hAnsi="宋体" w:hint="eastAsia"/>
          <w:kern w:val="0"/>
          <w:sz w:val="24"/>
        </w:rPr>
        <w:t>磋商时间和地点</w:t>
      </w:r>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hint="eastAsia"/>
          <w:kern w:val="0"/>
          <w:sz w:val="24"/>
        </w:rPr>
        <w:t>采购人在本磋商文件规定的响应文件递交截止时间（磋商时间）和地点竞争性磋商。</w:t>
      </w:r>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kern w:val="0"/>
          <w:sz w:val="24"/>
        </w:rPr>
        <w:t xml:space="preserve">5.2 </w:t>
      </w:r>
      <w:r w:rsidRPr="001D5E47">
        <w:rPr>
          <w:rFonts w:ascii="宋体" w:hAnsi="宋体" w:hint="eastAsia"/>
          <w:kern w:val="0"/>
          <w:sz w:val="24"/>
        </w:rPr>
        <w:t>磋商程序</w:t>
      </w:r>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kern w:val="0"/>
          <w:sz w:val="24"/>
        </w:rPr>
        <w:t>5.2.1</w:t>
      </w:r>
      <w:r w:rsidRPr="001D5E47">
        <w:rPr>
          <w:rFonts w:ascii="宋体" w:hAnsi="宋体" w:hint="eastAsia"/>
          <w:kern w:val="0"/>
          <w:sz w:val="24"/>
        </w:rPr>
        <w:t>采购人按须知前附表规定的时间和地点磋商。</w:t>
      </w:r>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kern w:val="0"/>
          <w:sz w:val="24"/>
        </w:rPr>
        <w:t>5.2.2</w:t>
      </w:r>
      <w:r w:rsidRPr="001D5E47">
        <w:rPr>
          <w:rFonts w:ascii="宋体" w:hAnsi="宋体" w:hint="eastAsia"/>
          <w:kern w:val="0"/>
          <w:sz w:val="24"/>
        </w:rPr>
        <w:t>本项目采用电子化、无纸化、不见面进行磋商。</w:t>
      </w:r>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kern w:val="0"/>
          <w:sz w:val="24"/>
        </w:rPr>
        <w:t>5.2.3</w:t>
      </w:r>
      <w:r w:rsidRPr="001D5E47">
        <w:rPr>
          <w:rFonts w:ascii="宋体" w:hAnsi="宋体" w:hint="eastAsia"/>
          <w:kern w:val="0"/>
          <w:sz w:val="24"/>
        </w:rPr>
        <w:t>响应文件有下列情况之一的</w:t>
      </w:r>
      <w:r w:rsidRPr="001D5E47">
        <w:rPr>
          <w:rFonts w:ascii="宋体" w:hAnsi="宋体"/>
          <w:kern w:val="0"/>
          <w:sz w:val="24"/>
        </w:rPr>
        <w:t>,</w:t>
      </w:r>
      <w:r w:rsidRPr="001D5E47">
        <w:rPr>
          <w:rFonts w:ascii="宋体" w:hAnsi="宋体" w:hint="eastAsia"/>
          <w:kern w:val="0"/>
          <w:sz w:val="24"/>
        </w:rPr>
        <w:t>采购人将不予接收：</w:t>
      </w:r>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kern w:val="0"/>
          <w:sz w:val="24"/>
        </w:rPr>
        <w:t>5.2.3.1</w:t>
      </w:r>
      <w:r w:rsidRPr="001D5E47">
        <w:rPr>
          <w:rFonts w:ascii="宋体" w:hAnsi="宋体" w:hint="eastAsia"/>
          <w:kern w:val="0"/>
          <w:sz w:val="24"/>
        </w:rPr>
        <w:t>响应文件递交截止时间后上传的；</w:t>
      </w:r>
    </w:p>
    <w:p w:rsidR="00ED2F79" w:rsidRPr="001D5E47" w:rsidRDefault="006E1038">
      <w:pPr>
        <w:autoSpaceDE w:val="0"/>
        <w:autoSpaceDN w:val="0"/>
        <w:adjustRightInd w:val="0"/>
        <w:spacing w:line="360" w:lineRule="auto"/>
        <w:ind w:firstLineChars="150" w:firstLine="360"/>
        <w:jc w:val="left"/>
        <w:rPr>
          <w:rFonts w:ascii="宋体" w:hAnsi="宋体"/>
          <w:kern w:val="0"/>
          <w:sz w:val="24"/>
        </w:rPr>
      </w:pPr>
      <w:r w:rsidRPr="001D5E47">
        <w:rPr>
          <w:rFonts w:ascii="宋体" w:hAnsi="宋体"/>
          <w:kern w:val="0"/>
          <w:sz w:val="24"/>
        </w:rPr>
        <w:t>5.2.3.2</w:t>
      </w:r>
      <w:r w:rsidRPr="001D5E47">
        <w:rPr>
          <w:rFonts w:ascii="宋体" w:hAnsi="宋体" w:hint="eastAsia"/>
          <w:kern w:val="0"/>
          <w:sz w:val="24"/>
        </w:rPr>
        <w:t>未按竞争性磋商文件要求缴纳竞争性磋商文件费用的；</w:t>
      </w:r>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kern w:val="0"/>
          <w:sz w:val="24"/>
        </w:rPr>
        <w:t>5.2.4</w:t>
      </w:r>
      <w:r w:rsidRPr="001D5E47">
        <w:rPr>
          <w:rFonts w:ascii="宋体" w:hAnsi="宋体" w:hint="eastAsia"/>
          <w:kern w:val="0"/>
          <w:sz w:val="24"/>
        </w:rPr>
        <w:t>磋商程序：</w:t>
      </w:r>
    </w:p>
    <w:p w:rsidR="00ED2F79" w:rsidRPr="001D5E47" w:rsidRDefault="006E1038" w:rsidP="001D5E47">
      <w:pPr>
        <w:spacing w:line="360" w:lineRule="auto"/>
        <w:ind w:firstLineChars="177" w:firstLine="425"/>
        <w:rPr>
          <w:rFonts w:ascii="宋体" w:hAnsi="宋体"/>
          <w:sz w:val="24"/>
        </w:rPr>
      </w:pPr>
      <w:r w:rsidRPr="001D5E47">
        <w:rPr>
          <w:rFonts w:ascii="宋体" w:hAnsi="宋体"/>
          <w:sz w:val="24"/>
        </w:rPr>
        <w:t>5.2.4.1</w:t>
      </w:r>
      <w:r w:rsidRPr="001D5E47">
        <w:rPr>
          <w:rFonts w:ascii="宋体" w:hAnsi="宋体" w:hint="eastAsia"/>
          <w:sz w:val="24"/>
        </w:rPr>
        <w:t>竞争性磋商会议由代理机构主持；</w:t>
      </w:r>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hint="eastAsia"/>
          <w:kern w:val="0"/>
          <w:sz w:val="24"/>
        </w:rPr>
        <w:t>（</w:t>
      </w:r>
      <w:r w:rsidRPr="001D5E47">
        <w:rPr>
          <w:rFonts w:ascii="宋体" w:hAnsi="宋体"/>
          <w:kern w:val="0"/>
          <w:sz w:val="24"/>
        </w:rPr>
        <w:t>1</w:t>
      </w:r>
      <w:r w:rsidRPr="001D5E47">
        <w:rPr>
          <w:rFonts w:ascii="宋体" w:hAnsi="宋体" w:hint="eastAsia"/>
          <w:kern w:val="0"/>
          <w:sz w:val="24"/>
        </w:rPr>
        <w:t>）宣读会场纪律；</w:t>
      </w:r>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hint="eastAsia"/>
          <w:kern w:val="0"/>
          <w:sz w:val="24"/>
        </w:rPr>
        <w:t>（</w:t>
      </w:r>
      <w:r w:rsidRPr="001D5E47">
        <w:rPr>
          <w:rFonts w:ascii="宋体" w:hAnsi="宋体"/>
          <w:kern w:val="0"/>
          <w:sz w:val="24"/>
        </w:rPr>
        <w:t>2</w:t>
      </w:r>
      <w:r w:rsidRPr="001D5E47">
        <w:rPr>
          <w:rFonts w:ascii="宋体" w:hAnsi="宋体" w:hint="eastAsia"/>
          <w:kern w:val="0"/>
          <w:sz w:val="24"/>
        </w:rPr>
        <w:t>）宣布参加会议的人员名单；</w:t>
      </w:r>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hint="eastAsia"/>
          <w:kern w:val="0"/>
          <w:sz w:val="24"/>
        </w:rPr>
        <w:t>（</w:t>
      </w:r>
      <w:r w:rsidRPr="001D5E47">
        <w:rPr>
          <w:rFonts w:ascii="宋体" w:hAnsi="宋体"/>
          <w:kern w:val="0"/>
          <w:sz w:val="24"/>
        </w:rPr>
        <w:t>3</w:t>
      </w:r>
      <w:r w:rsidRPr="001D5E47">
        <w:rPr>
          <w:rFonts w:ascii="宋体" w:hAnsi="宋体" w:hint="eastAsia"/>
          <w:kern w:val="0"/>
          <w:sz w:val="24"/>
        </w:rPr>
        <w:t>）对供应商在竞争性磋商文件规定截止时间前上</w:t>
      </w:r>
      <w:proofErr w:type="gramStart"/>
      <w:r w:rsidRPr="001D5E47">
        <w:rPr>
          <w:rFonts w:ascii="宋体" w:hAnsi="宋体" w:hint="eastAsia"/>
          <w:kern w:val="0"/>
          <w:sz w:val="24"/>
        </w:rPr>
        <w:t>传交易</w:t>
      </w:r>
      <w:proofErr w:type="gramEnd"/>
      <w:r w:rsidRPr="001D5E47">
        <w:rPr>
          <w:rFonts w:ascii="宋体" w:hAnsi="宋体" w:hint="eastAsia"/>
          <w:kern w:val="0"/>
          <w:sz w:val="24"/>
        </w:rPr>
        <w:t>中心平台的响应文件，宣读报送情况。</w:t>
      </w:r>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hint="eastAsia"/>
          <w:kern w:val="0"/>
          <w:sz w:val="24"/>
        </w:rPr>
        <w:t>（</w:t>
      </w:r>
      <w:r w:rsidRPr="001D5E47">
        <w:rPr>
          <w:rFonts w:ascii="宋体" w:hAnsi="宋体"/>
          <w:kern w:val="0"/>
          <w:sz w:val="24"/>
        </w:rPr>
        <w:t>4</w:t>
      </w:r>
      <w:r w:rsidRPr="001D5E47">
        <w:rPr>
          <w:rFonts w:ascii="宋体" w:hAnsi="宋体" w:hint="eastAsia"/>
          <w:kern w:val="0"/>
          <w:sz w:val="24"/>
        </w:rPr>
        <w:t>）唱标开始，供应商使用</w:t>
      </w:r>
      <w:r w:rsidRPr="001D5E47">
        <w:rPr>
          <w:rFonts w:ascii="宋体" w:hAnsi="宋体"/>
          <w:kern w:val="0"/>
          <w:sz w:val="24"/>
        </w:rPr>
        <w:t>CA</w:t>
      </w:r>
      <w:r w:rsidRPr="001D5E47">
        <w:rPr>
          <w:rFonts w:ascii="宋体" w:hAnsi="宋体" w:hint="eastAsia"/>
          <w:kern w:val="0"/>
          <w:sz w:val="24"/>
        </w:rPr>
        <w:t>锁，按照电子响应文件上传的顺序解锁，进行电子</w:t>
      </w:r>
      <w:r w:rsidRPr="001D5E47">
        <w:rPr>
          <w:rFonts w:ascii="宋体" w:hAnsi="宋体" w:hint="eastAsia"/>
          <w:kern w:val="0"/>
          <w:sz w:val="24"/>
        </w:rPr>
        <w:lastRenderedPageBreak/>
        <w:t>唱标。</w:t>
      </w:r>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hint="eastAsia"/>
          <w:kern w:val="0"/>
          <w:sz w:val="24"/>
        </w:rPr>
        <w:t>（</w:t>
      </w:r>
      <w:r w:rsidRPr="001D5E47">
        <w:rPr>
          <w:rFonts w:ascii="宋体" w:hAnsi="宋体"/>
          <w:kern w:val="0"/>
          <w:sz w:val="24"/>
        </w:rPr>
        <w:t>5</w:t>
      </w:r>
      <w:r w:rsidRPr="001D5E47">
        <w:rPr>
          <w:rFonts w:ascii="宋体" w:hAnsi="宋体" w:hint="eastAsia"/>
          <w:kern w:val="0"/>
          <w:sz w:val="24"/>
        </w:rPr>
        <w:t>）开标结束。</w:t>
      </w:r>
    </w:p>
    <w:p w:rsidR="00ED2F79" w:rsidRPr="001D5E47" w:rsidRDefault="006E1038">
      <w:pPr>
        <w:keepNext/>
        <w:tabs>
          <w:tab w:val="left" w:pos="1233"/>
        </w:tabs>
        <w:spacing w:line="360" w:lineRule="auto"/>
        <w:outlineLvl w:val="1"/>
        <w:rPr>
          <w:rFonts w:ascii="宋体" w:hAnsi="宋体"/>
          <w:b/>
          <w:sz w:val="24"/>
        </w:rPr>
      </w:pPr>
      <w:bookmarkStart w:id="52" w:name="_Toc74643710"/>
      <w:bookmarkStart w:id="53" w:name="_Toc43911363"/>
      <w:bookmarkStart w:id="54" w:name="_Toc43911491"/>
      <w:r w:rsidRPr="001D5E47">
        <w:rPr>
          <w:rFonts w:ascii="宋体" w:hAnsi="宋体"/>
          <w:b/>
          <w:sz w:val="24"/>
        </w:rPr>
        <w:t xml:space="preserve">6. </w:t>
      </w:r>
      <w:r w:rsidRPr="001D5E47">
        <w:rPr>
          <w:rFonts w:ascii="宋体" w:hAnsi="宋体" w:hint="eastAsia"/>
          <w:b/>
          <w:sz w:val="24"/>
        </w:rPr>
        <w:t>磋商细则</w:t>
      </w:r>
      <w:bookmarkEnd w:id="52"/>
      <w:bookmarkEnd w:id="53"/>
      <w:bookmarkEnd w:id="54"/>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kern w:val="0"/>
          <w:sz w:val="24"/>
        </w:rPr>
        <w:t>6.1</w:t>
      </w:r>
      <w:r w:rsidRPr="001D5E47">
        <w:rPr>
          <w:rFonts w:ascii="宋体" w:hAnsi="宋体" w:hint="eastAsia"/>
          <w:kern w:val="0"/>
          <w:sz w:val="24"/>
        </w:rPr>
        <w:t>采购人按照上传响应文件时间的顺序，决定磋商顺序；</w:t>
      </w:r>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kern w:val="0"/>
          <w:sz w:val="24"/>
        </w:rPr>
        <w:t>6.2</w:t>
      </w:r>
      <w:r w:rsidRPr="001D5E47">
        <w:rPr>
          <w:rFonts w:ascii="宋体" w:hAnsi="宋体" w:hint="eastAsia"/>
          <w:kern w:val="0"/>
          <w:sz w:val="24"/>
        </w:rPr>
        <w:t>磋商小组所有成员在指定时间和地点与各供应商单独进行磋商。每位供应商有</w:t>
      </w:r>
      <w:r w:rsidRPr="001D5E47">
        <w:rPr>
          <w:rFonts w:ascii="宋体" w:hAnsi="宋体"/>
          <w:kern w:val="0"/>
          <w:sz w:val="24"/>
        </w:rPr>
        <w:t>3-5</w:t>
      </w:r>
      <w:r w:rsidRPr="001D5E47">
        <w:rPr>
          <w:rFonts w:ascii="宋体" w:hAnsi="宋体" w:hint="eastAsia"/>
          <w:kern w:val="0"/>
          <w:sz w:val="24"/>
        </w:rPr>
        <w:t>分钟时间论述自己的方案并回答磋商小组提问。在磋商中，磋商的任何一方不得透露与磋商有关的其他供应商的技术资料、价格和其他信息。磋商文件有实质性变动的，磋商小组应当以书面形式通知所有参加磋商的供应商。</w:t>
      </w:r>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kern w:val="0"/>
          <w:sz w:val="24"/>
        </w:rPr>
        <w:t>6.3</w:t>
      </w:r>
      <w:r w:rsidRPr="001D5E47">
        <w:rPr>
          <w:rFonts w:ascii="宋体" w:hAnsi="宋体" w:hint="eastAsia"/>
          <w:kern w:val="0"/>
          <w:sz w:val="24"/>
        </w:rPr>
        <w:t>本次磋商中，响应文件中的报价为第一次报价。</w:t>
      </w:r>
    </w:p>
    <w:p w:rsidR="00ED2F79" w:rsidRPr="001D5E47" w:rsidRDefault="006E1038" w:rsidP="001D5E47">
      <w:pPr>
        <w:autoSpaceDE w:val="0"/>
        <w:autoSpaceDN w:val="0"/>
        <w:adjustRightInd w:val="0"/>
        <w:spacing w:line="360" w:lineRule="auto"/>
        <w:ind w:firstLineChars="177" w:firstLine="425"/>
        <w:jc w:val="left"/>
        <w:rPr>
          <w:rFonts w:ascii="宋体" w:hAnsi="宋体"/>
          <w:kern w:val="0"/>
          <w:sz w:val="24"/>
        </w:rPr>
      </w:pPr>
      <w:r w:rsidRPr="001D5E47">
        <w:rPr>
          <w:rFonts w:ascii="宋体" w:hAnsi="宋体"/>
          <w:kern w:val="0"/>
          <w:sz w:val="24"/>
        </w:rPr>
        <w:t>6.4</w:t>
      </w:r>
      <w:r w:rsidRPr="001D5E47">
        <w:rPr>
          <w:rFonts w:ascii="宋体" w:hAnsi="宋体" w:hint="eastAsia"/>
          <w:kern w:val="0"/>
          <w:sz w:val="24"/>
        </w:rPr>
        <w:t>供应商可以在磋商小组规定的时间内进行第二次报价，通过交易中心系统以电子形式递交，第二次报价为最终报价。</w:t>
      </w:r>
    </w:p>
    <w:p w:rsidR="00ED2F79" w:rsidRPr="001D5E47" w:rsidRDefault="006E1038">
      <w:pPr>
        <w:spacing w:line="360" w:lineRule="auto"/>
        <w:ind w:firstLineChars="200" w:firstLine="480"/>
        <w:rPr>
          <w:rFonts w:ascii="宋体" w:hAnsi="宋体"/>
          <w:sz w:val="24"/>
        </w:rPr>
      </w:pPr>
      <w:r w:rsidRPr="001D5E47">
        <w:rPr>
          <w:rFonts w:ascii="宋体" w:hAnsi="宋体"/>
          <w:sz w:val="24"/>
        </w:rPr>
        <w:t>6.5</w:t>
      </w:r>
      <w:r w:rsidRPr="001D5E47">
        <w:rPr>
          <w:rFonts w:ascii="宋体" w:hAnsi="宋体" w:hint="eastAsia"/>
          <w:sz w:val="24"/>
        </w:rPr>
        <w:t>本项目采用综合评分法，磋商小组成员综合评审各供应商提交的响应文件，按总得分由高到低的顺序推荐成交候选人，并编写评审报告。</w:t>
      </w:r>
    </w:p>
    <w:p w:rsidR="00ED2F79" w:rsidRPr="001D5E47" w:rsidRDefault="006E1038">
      <w:pPr>
        <w:keepNext/>
        <w:tabs>
          <w:tab w:val="left" w:pos="1233"/>
        </w:tabs>
        <w:spacing w:line="360" w:lineRule="auto"/>
        <w:outlineLvl w:val="1"/>
        <w:rPr>
          <w:rFonts w:ascii="宋体" w:hAnsi="宋体"/>
          <w:b/>
          <w:sz w:val="24"/>
        </w:rPr>
      </w:pPr>
      <w:bookmarkStart w:id="55" w:name="_Toc43911492"/>
      <w:bookmarkStart w:id="56" w:name="_Toc43911364"/>
      <w:bookmarkStart w:id="57" w:name="_Toc74643711"/>
      <w:r w:rsidRPr="001D5E47">
        <w:rPr>
          <w:rFonts w:ascii="宋体" w:hAnsi="宋体"/>
          <w:b/>
          <w:sz w:val="24"/>
        </w:rPr>
        <w:t>7</w:t>
      </w:r>
      <w:r w:rsidRPr="001D5E47">
        <w:rPr>
          <w:rFonts w:ascii="宋体" w:hAnsi="宋体" w:hint="eastAsia"/>
          <w:b/>
          <w:sz w:val="24"/>
        </w:rPr>
        <w:t>、磋商</w:t>
      </w:r>
      <w:bookmarkEnd w:id="55"/>
      <w:bookmarkEnd w:id="56"/>
      <w:bookmarkEnd w:id="57"/>
    </w:p>
    <w:p w:rsidR="00ED2F79" w:rsidRPr="001D5E47" w:rsidRDefault="006E1038">
      <w:pPr>
        <w:spacing w:line="360" w:lineRule="auto"/>
        <w:ind w:firstLineChars="200" w:firstLine="480"/>
        <w:rPr>
          <w:rFonts w:ascii="宋体" w:hAnsi="宋体"/>
          <w:sz w:val="24"/>
        </w:rPr>
      </w:pPr>
      <w:r w:rsidRPr="001D5E47">
        <w:rPr>
          <w:rFonts w:ascii="宋体" w:hAnsi="宋体"/>
          <w:sz w:val="24"/>
        </w:rPr>
        <w:t>7.1</w:t>
      </w:r>
      <w:r w:rsidRPr="001D5E47">
        <w:rPr>
          <w:rFonts w:ascii="宋体" w:hAnsi="宋体" w:hint="eastAsia"/>
          <w:sz w:val="24"/>
        </w:rPr>
        <w:t>磋商小组由采购人依法组建，负责磋商。根据《政府采购竞争性磋商采购方式管理办法》的规定，磋商小组应当履行以下义务：</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（一）遵纪守法，客观、公正、廉洁地履行职责；</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（二）根据竞争性磋商文件的规定独立进行评审，对个人的评审意见承担法律责任；</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（三）参与磋商报告的起草；</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（四）配合采购人、代理机构答复供应商提出的质疑；</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（五）配合财政部门的投诉处理和监督检查工作。</w:t>
      </w:r>
    </w:p>
    <w:p w:rsidR="00ED2F79" w:rsidRPr="001D5E47" w:rsidRDefault="006E1038">
      <w:pPr>
        <w:spacing w:line="360" w:lineRule="auto"/>
        <w:ind w:firstLineChars="200" w:firstLine="480"/>
        <w:rPr>
          <w:rFonts w:ascii="宋体" w:hAnsi="宋体"/>
          <w:sz w:val="24"/>
        </w:rPr>
      </w:pPr>
      <w:r w:rsidRPr="001D5E47">
        <w:rPr>
          <w:rFonts w:ascii="宋体" w:hAnsi="宋体"/>
          <w:sz w:val="24"/>
        </w:rPr>
        <w:t>7.2</w:t>
      </w:r>
      <w:r w:rsidRPr="001D5E47">
        <w:rPr>
          <w:rFonts w:ascii="宋体" w:hAnsi="宋体" w:hint="eastAsia"/>
          <w:sz w:val="24"/>
        </w:rPr>
        <w:t>磋商小组由有关技术、经济方面的专家组成。磋商小组人数及技术、经济专家的确定方式</w:t>
      </w:r>
      <w:proofErr w:type="gramStart"/>
      <w:r w:rsidRPr="001D5E47">
        <w:rPr>
          <w:rFonts w:ascii="宋体" w:hAnsi="宋体" w:hint="eastAsia"/>
          <w:sz w:val="24"/>
        </w:rPr>
        <w:t>见供应</w:t>
      </w:r>
      <w:proofErr w:type="gramEnd"/>
      <w:r w:rsidRPr="001D5E47">
        <w:rPr>
          <w:rFonts w:ascii="宋体" w:hAnsi="宋体" w:hint="eastAsia"/>
          <w:sz w:val="24"/>
        </w:rPr>
        <w:t>商须知前附表。</w:t>
      </w:r>
    </w:p>
    <w:p w:rsidR="00ED2F79" w:rsidRPr="001D5E47" w:rsidRDefault="006E1038">
      <w:pPr>
        <w:spacing w:line="360" w:lineRule="auto"/>
        <w:ind w:firstLineChars="200" w:firstLine="480"/>
        <w:rPr>
          <w:rFonts w:ascii="宋体" w:hAnsi="宋体"/>
          <w:sz w:val="24"/>
        </w:rPr>
      </w:pPr>
      <w:r w:rsidRPr="001D5E47">
        <w:rPr>
          <w:rFonts w:ascii="宋体" w:hAnsi="宋体"/>
          <w:sz w:val="24"/>
        </w:rPr>
        <w:t xml:space="preserve">7.3 </w:t>
      </w:r>
      <w:r w:rsidRPr="001D5E47">
        <w:rPr>
          <w:rFonts w:ascii="宋体" w:hAnsi="宋体" w:hint="eastAsia"/>
          <w:sz w:val="24"/>
        </w:rPr>
        <w:t>磋商原则</w:t>
      </w:r>
    </w:p>
    <w:p w:rsidR="00ED2F79" w:rsidRPr="001D5E47" w:rsidRDefault="006E1038">
      <w:pPr>
        <w:spacing w:line="360" w:lineRule="auto"/>
        <w:ind w:firstLineChars="200" w:firstLine="480"/>
        <w:rPr>
          <w:rFonts w:ascii="宋体" w:hAnsi="宋体"/>
          <w:sz w:val="24"/>
        </w:rPr>
      </w:pPr>
      <w:r w:rsidRPr="001D5E47">
        <w:rPr>
          <w:rFonts w:ascii="宋体" w:hAnsi="宋体"/>
          <w:sz w:val="24"/>
        </w:rPr>
        <w:t>7.3.1</w:t>
      </w:r>
      <w:r w:rsidRPr="001D5E47">
        <w:rPr>
          <w:rFonts w:ascii="宋体" w:hAnsi="宋体" w:hint="eastAsia"/>
          <w:sz w:val="24"/>
        </w:rPr>
        <w:t>严格按照竞争性磋商文件中的所有相关规定；按照</w:t>
      </w:r>
      <w:r w:rsidRPr="001D5E47">
        <w:rPr>
          <w:rFonts w:ascii="宋体" w:hAnsi="宋体"/>
          <w:sz w:val="24"/>
        </w:rPr>
        <w:t>“</w:t>
      </w:r>
      <w:r w:rsidRPr="001D5E47">
        <w:rPr>
          <w:rFonts w:ascii="宋体" w:hAnsi="宋体" w:hint="eastAsia"/>
          <w:sz w:val="24"/>
        </w:rPr>
        <w:t>公平、公正、科学</w:t>
      </w:r>
      <w:r w:rsidRPr="001D5E47">
        <w:rPr>
          <w:rFonts w:ascii="宋体" w:hAnsi="宋体"/>
          <w:sz w:val="24"/>
        </w:rPr>
        <w:t>”</w:t>
      </w:r>
      <w:r w:rsidRPr="001D5E47">
        <w:rPr>
          <w:rFonts w:ascii="宋体" w:hAnsi="宋体" w:hint="eastAsia"/>
          <w:sz w:val="24"/>
        </w:rPr>
        <w:t>的原则进行磋商。</w:t>
      </w:r>
    </w:p>
    <w:p w:rsidR="00ED2F79" w:rsidRPr="001D5E47" w:rsidRDefault="006E1038">
      <w:pPr>
        <w:spacing w:line="360" w:lineRule="auto"/>
        <w:ind w:firstLineChars="200" w:firstLine="480"/>
        <w:rPr>
          <w:rFonts w:ascii="宋体" w:hAnsi="宋体"/>
          <w:sz w:val="24"/>
        </w:rPr>
      </w:pPr>
      <w:r w:rsidRPr="001D5E47">
        <w:rPr>
          <w:rFonts w:ascii="宋体" w:hAnsi="宋体"/>
          <w:sz w:val="24"/>
        </w:rPr>
        <w:t>7.3.2</w:t>
      </w:r>
      <w:r w:rsidRPr="001D5E47">
        <w:rPr>
          <w:rFonts w:ascii="宋体" w:hAnsi="宋体" w:hint="eastAsia"/>
          <w:sz w:val="24"/>
        </w:rPr>
        <w:t>反对不正当竞争。</w:t>
      </w:r>
    </w:p>
    <w:p w:rsidR="00ED2F79" w:rsidRPr="001D5E47" w:rsidRDefault="006E1038">
      <w:pPr>
        <w:keepNext/>
        <w:tabs>
          <w:tab w:val="left" w:pos="1233"/>
        </w:tabs>
        <w:spacing w:line="360" w:lineRule="auto"/>
        <w:outlineLvl w:val="1"/>
        <w:rPr>
          <w:rFonts w:ascii="宋体" w:hAnsi="宋体"/>
          <w:b/>
          <w:sz w:val="24"/>
        </w:rPr>
      </w:pPr>
      <w:bookmarkStart w:id="58" w:name="_Toc43911493"/>
      <w:bookmarkStart w:id="59" w:name="_Toc43911365"/>
      <w:bookmarkStart w:id="60" w:name="_Toc74643712"/>
      <w:r w:rsidRPr="001D5E47">
        <w:rPr>
          <w:rFonts w:ascii="宋体" w:hAnsi="宋体"/>
          <w:b/>
          <w:sz w:val="24"/>
        </w:rPr>
        <w:t>8</w:t>
      </w:r>
      <w:r w:rsidRPr="001D5E47">
        <w:rPr>
          <w:rFonts w:ascii="宋体" w:hAnsi="宋体" w:hint="eastAsia"/>
          <w:b/>
          <w:sz w:val="24"/>
        </w:rPr>
        <w:t>、磋商过程的保密</w:t>
      </w:r>
      <w:bookmarkEnd w:id="58"/>
      <w:bookmarkEnd w:id="59"/>
      <w:bookmarkEnd w:id="60"/>
    </w:p>
    <w:p w:rsidR="00ED2F79" w:rsidRPr="001D5E47" w:rsidRDefault="006E1038">
      <w:pPr>
        <w:spacing w:line="360" w:lineRule="auto"/>
        <w:ind w:firstLineChars="200" w:firstLine="480"/>
        <w:rPr>
          <w:rFonts w:ascii="宋体" w:hAnsi="宋体"/>
          <w:sz w:val="24"/>
        </w:rPr>
      </w:pPr>
      <w:r w:rsidRPr="001D5E47">
        <w:rPr>
          <w:rFonts w:ascii="宋体" w:hAnsi="宋体"/>
          <w:sz w:val="24"/>
        </w:rPr>
        <w:t>8.1</w:t>
      </w:r>
      <w:r w:rsidRPr="001D5E47">
        <w:rPr>
          <w:rFonts w:ascii="宋体" w:hAnsi="宋体" w:hint="eastAsia"/>
          <w:sz w:val="24"/>
        </w:rPr>
        <w:t>响应文件的审查、澄清、评价和比较的有关资料以及中标候选人的推荐情况，与评标有关的其他任何情况均应严格保密。</w:t>
      </w:r>
    </w:p>
    <w:p w:rsidR="00ED2F79" w:rsidRPr="001D5E47" w:rsidRDefault="006E1038">
      <w:pPr>
        <w:spacing w:line="360" w:lineRule="auto"/>
        <w:ind w:firstLineChars="200" w:firstLine="480"/>
        <w:rPr>
          <w:rFonts w:ascii="宋体" w:hAnsi="宋体"/>
          <w:sz w:val="24"/>
        </w:rPr>
      </w:pPr>
      <w:r w:rsidRPr="001D5E47">
        <w:rPr>
          <w:rFonts w:ascii="宋体" w:hAnsi="宋体"/>
          <w:sz w:val="24"/>
        </w:rPr>
        <w:lastRenderedPageBreak/>
        <w:t>8.2</w:t>
      </w:r>
      <w:r w:rsidRPr="001D5E47">
        <w:rPr>
          <w:rFonts w:ascii="宋体" w:hAnsi="宋体" w:hint="eastAsia"/>
          <w:sz w:val="24"/>
        </w:rPr>
        <w:t>在响应文件的评审和比较、中标候选人推荐以及授予合同的过程中，供应商向采购人和磋商小组施加影响的任何行为，都将会导致其响应被拒绝。</w:t>
      </w:r>
    </w:p>
    <w:p w:rsidR="00ED2F79" w:rsidRPr="001D5E47" w:rsidRDefault="006E1038">
      <w:pPr>
        <w:spacing w:line="360" w:lineRule="auto"/>
        <w:ind w:firstLineChars="200" w:firstLine="480"/>
        <w:rPr>
          <w:rFonts w:ascii="宋体" w:hAnsi="宋体"/>
          <w:sz w:val="24"/>
        </w:rPr>
      </w:pPr>
      <w:r w:rsidRPr="001D5E47">
        <w:rPr>
          <w:rFonts w:ascii="宋体" w:hAnsi="宋体"/>
          <w:sz w:val="24"/>
        </w:rPr>
        <w:t>8.3</w:t>
      </w:r>
      <w:r w:rsidRPr="001D5E47">
        <w:rPr>
          <w:rFonts w:ascii="宋体" w:hAnsi="宋体" w:hint="eastAsia"/>
          <w:sz w:val="24"/>
        </w:rPr>
        <w:t>采购人不对未成交人就磋商过程以及未能成交原因</w:t>
      </w:r>
      <w:proofErr w:type="gramStart"/>
      <w:r w:rsidRPr="001D5E47">
        <w:rPr>
          <w:rFonts w:ascii="宋体" w:hAnsi="宋体" w:hint="eastAsia"/>
          <w:sz w:val="24"/>
        </w:rPr>
        <w:t>作出</w:t>
      </w:r>
      <w:proofErr w:type="gramEnd"/>
      <w:r w:rsidRPr="001D5E47">
        <w:rPr>
          <w:rFonts w:ascii="宋体" w:hAnsi="宋体" w:hint="eastAsia"/>
          <w:sz w:val="24"/>
        </w:rPr>
        <w:t>任何解释。未成交人不得向磋商小组成员和其他有关人员索问磋商、评审过程的情况和资料。</w:t>
      </w:r>
    </w:p>
    <w:p w:rsidR="00ED2F79" w:rsidRPr="001D5E47" w:rsidRDefault="006E1038">
      <w:pPr>
        <w:keepNext/>
        <w:tabs>
          <w:tab w:val="left" w:pos="1233"/>
        </w:tabs>
        <w:spacing w:line="360" w:lineRule="auto"/>
        <w:outlineLvl w:val="1"/>
        <w:rPr>
          <w:rFonts w:ascii="宋体" w:hAnsi="宋体"/>
          <w:b/>
          <w:sz w:val="24"/>
        </w:rPr>
      </w:pPr>
      <w:bookmarkStart w:id="61" w:name="_Toc43911494"/>
      <w:bookmarkStart w:id="62" w:name="_Toc74643713"/>
      <w:bookmarkStart w:id="63" w:name="_Toc43911366"/>
      <w:r w:rsidRPr="001D5E47">
        <w:rPr>
          <w:rFonts w:ascii="宋体" w:hAnsi="宋体"/>
          <w:b/>
          <w:sz w:val="24"/>
        </w:rPr>
        <w:t>9</w:t>
      </w:r>
      <w:r w:rsidRPr="001D5E47">
        <w:rPr>
          <w:rFonts w:ascii="宋体" w:hAnsi="宋体" w:hint="eastAsia"/>
          <w:b/>
          <w:sz w:val="24"/>
        </w:rPr>
        <w:t>、响应文件的澄清</w:t>
      </w:r>
      <w:bookmarkEnd w:id="61"/>
      <w:bookmarkEnd w:id="62"/>
      <w:bookmarkEnd w:id="63"/>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磋商小组可以以书面形式要求供应商对其响应文件中含义不明确的内容作必要的澄清或说明。供应商应采用书面形式进行澄清和说明，但不得超出响应文件的范围或者改变响应文件实质性内容。凡</w:t>
      </w:r>
      <w:proofErr w:type="gramStart"/>
      <w:r w:rsidRPr="001D5E47">
        <w:rPr>
          <w:rFonts w:ascii="宋体" w:hAnsi="宋体" w:hint="eastAsia"/>
          <w:sz w:val="24"/>
        </w:rPr>
        <w:t>属于磋商</w:t>
      </w:r>
      <w:proofErr w:type="gramEnd"/>
      <w:r w:rsidRPr="001D5E47">
        <w:rPr>
          <w:rFonts w:ascii="宋体" w:hAnsi="宋体" w:hint="eastAsia"/>
          <w:sz w:val="24"/>
        </w:rPr>
        <w:t>小组在磋商发现的计算错误并进行核实的修改不在此列。</w:t>
      </w:r>
    </w:p>
    <w:p w:rsidR="00ED2F79" w:rsidRPr="001D5E47" w:rsidRDefault="006E1038">
      <w:pPr>
        <w:keepNext/>
        <w:tabs>
          <w:tab w:val="left" w:pos="1233"/>
        </w:tabs>
        <w:spacing w:line="360" w:lineRule="auto"/>
        <w:outlineLvl w:val="1"/>
        <w:rPr>
          <w:rFonts w:ascii="宋体" w:hAnsi="宋体"/>
          <w:b/>
          <w:sz w:val="24"/>
        </w:rPr>
      </w:pPr>
      <w:bookmarkStart w:id="64" w:name="_Toc74643714"/>
      <w:bookmarkStart w:id="65" w:name="_Toc43911367"/>
      <w:bookmarkStart w:id="66" w:name="_Toc43911495"/>
      <w:r w:rsidRPr="001D5E47">
        <w:rPr>
          <w:rFonts w:ascii="宋体" w:hAnsi="宋体"/>
          <w:b/>
          <w:sz w:val="24"/>
        </w:rPr>
        <w:t>10</w:t>
      </w:r>
      <w:r w:rsidRPr="001D5E47">
        <w:rPr>
          <w:rFonts w:ascii="宋体" w:hAnsi="宋体" w:hint="eastAsia"/>
          <w:b/>
          <w:sz w:val="24"/>
        </w:rPr>
        <w:t>、响应文件的初步评审</w:t>
      </w:r>
      <w:bookmarkEnd w:id="64"/>
      <w:bookmarkEnd w:id="65"/>
      <w:bookmarkEnd w:id="66"/>
    </w:p>
    <w:p w:rsidR="00ED2F79" w:rsidRPr="001D5E47" w:rsidRDefault="006E1038">
      <w:pPr>
        <w:spacing w:line="360" w:lineRule="auto"/>
        <w:ind w:firstLineChars="200" w:firstLine="480"/>
        <w:rPr>
          <w:rFonts w:ascii="宋体" w:hAnsi="宋体"/>
          <w:sz w:val="24"/>
        </w:rPr>
      </w:pPr>
      <w:r w:rsidRPr="001D5E47">
        <w:rPr>
          <w:rFonts w:ascii="宋体" w:hAnsi="宋体"/>
          <w:sz w:val="24"/>
        </w:rPr>
        <w:t>10.1</w:t>
      </w:r>
      <w:r w:rsidRPr="001D5E47">
        <w:rPr>
          <w:rFonts w:ascii="宋体" w:hAnsi="宋体" w:hint="eastAsia"/>
          <w:sz w:val="24"/>
        </w:rPr>
        <w:t>根据初步评审要求经审查有效的响应文件，才能</w:t>
      </w:r>
      <w:proofErr w:type="gramStart"/>
      <w:r w:rsidRPr="001D5E47">
        <w:rPr>
          <w:rFonts w:ascii="宋体" w:hAnsi="宋体" w:hint="eastAsia"/>
          <w:sz w:val="24"/>
        </w:rPr>
        <w:t>提交磋商</w:t>
      </w:r>
      <w:proofErr w:type="gramEnd"/>
      <w:r w:rsidRPr="001D5E47">
        <w:rPr>
          <w:rFonts w:ascii="宋体" w:hAnsi="宋体" w:hint="eastAsia"/>
          <w:sz w:val="24"/>
        </w:rPr>
        <w:t>小组进行评审。</w:t>
      </w:r>
    </w:p>
    <w:p w:rsidR="00ED2F79" w:rsidRPr="001D5E47" w:rsidRDefault="006E1038">
      <w:pPr>
        <w:spacing w:line="360" w:lineRule="auto"/>
        <w:ind w:firstLineChars="200" w:firstLine="480"/>
        <w:rPr>
          <w:rFonts w:ascii="宋体" w:hAnsi="宋体"/>
          <w:sz w:val="24"/>
        </w:rPr>
      </w:pPr>
      <w:r w:rsidRPr="001D5E47">
        <w:rPr>
          <w:rFonts w:ascii="宋体" w:hAnsi="宋体"/>
          <w:sz w:val="24"/>
        </w:rPr>
        <w:t>10.2</w:t>
      </w:r>
      <w:r w:rsidRPr="001D5E47">
        <w:rPr>
          <w:rFonts w:ascii="宋体" w:hAnsi="宋体" w:hint="eastAsia"/>
          <w:sz w:val="24"/>
        </w:rPr>
        <w:t>磋商小组首先评定每份响应文件是否实质上响应了竞争性磋商文件的要求。所谓实质上响应，是指响应文件与竞争性磋商文件的所有实质性条款、条件和要求相符，无显著差异或保留，或者对合同中约定的采购人的权利和供应商的义务方面造成重大的限制，纠正这些差异或保留，将会对其他实质上响应竞争性磋商文件要求的供应商的竞争地位产生不公正的影响。</w:t>
      </w:r>
    </w:p>
    <w:p w:rsidR="00ED2F79" w:rsidRPr="001D5E47" w:rsidRDefault="006E1038">
      <w:pPr>
        <w:spacing w:line="360" w:lineRule="auto"/>
        <w:ind w:firstLineChars="200" w:firstLine="480"/>
        <w:rPr>
          <w:rFonts w:ascii="宋体" w:hAnsi="宋体"/>
          <w:sz w:val="24"/>
        </w:rPr>
      </w:pPr>
      <w:r w:rsidRPr="001D5E47">
        <w:rPr>
          <w:rFonts w:ascii="宋体" w:hAnsi="宋体"/>
          <w:sz w:val="24"/>
        </w:rPr>
        <w:t>10.3</w:t>
      </w:r>
      <w:r w:rsidRPr="001D5E47">
        <w:rPr>
          <w:rFonts w:ascii="宋体" w:hAnsi="宋体" w:hint="eastAsia"/>
          <w:sz w:val="24"/>
        </w:rPr>
        <w:t>如果响应文件实质上不响应竞争性磋商文件的要求，采购人将予以拒绝，并且不允许供应商通过修改或撤消其不符合要求的差异或保留，使之成为具有响应性的投标。</w:t>
      </w:r>
    </w:p>
    <w:p w:rsidR="00ED2F79" w:rsidRPr="001D5E47" w:rsidRDefault="006E1038">
      <w:pPr>
        <w:keepNext/>
        <w:tabs>
          <w:tab w:val="left" w:pos="1233"/>
        </w:tabs>
        <w:spacing w:line="360" w:lineRule="auto"/>
        <w:outlineLvl w:val="1"/>
        <w:rPr>
          <w:rFonts w:ascii="宋体" w:hAnsi="宋体"/>
          <w:b/>
          <w:sz w:val="24"/>
        </w:rPr>
      </w:pPr>
      <w:bookmarkStart w:id="67" w:name="_Toc43911368"/>
      <w:bookmarkStart w:id="68" w:name="_Toc43911496"/>
      <w:bookmarkStart w:id="69" w:name="_Toc74643715"/>
      <w:r w:rsidRPr="001D5E47">
        <w:rPr>
          <w:rFonts w:ascii="宋体" w:hAnsi="宋体"/>
          <w:b/>
          <w:sz w:val="24"/>
        </w:rPr>
        <w:t>11.</w:t>
      </w:r>
      <w:r w:rsidRPr="001D5E47">
        <w:rPr>
          <w:rFonts w:ascii="宋体" w:hAnsi="宋体" w:hint="eastAsia"/>
          <w:b/>
          <w:sz w:val="24"/>
        </w:rPr>
        <w:t>响应文件计算错误的修正</w:t>
      </w:r>
      <w:bookmarkEnd w:id="67"/>
      <w:bookmarkEnd w:id="68"/>
      <w:bookmarkEnd w:id="69"/>
    </w:p>
    <w:p w:rsidR="00ED2F79" w:rsidRPr="001D5E47" w:rsidRDefault="006E1038">
      <w:pPr>
        <w:spacing w:line="360" w:lineRule="auto"/>
        <w:ind w:firstLineChars="200" w:firstLine="480"/>
        <w:rPr>
          <w:rFonts w:ascii="宋体" w:hAnsi="宋体"/>
          <w:sz w:val="24"/>
        </w:rPr>
      </w:pPr>
      <w:r w:rsidRPr="001D5E47">
        <w:rPr>
          <w:rFonts w:ascii="宋体" w:hAnsi="宋体"/>
          <w:sz w:val="24"/>
        </w:rPr>
        <w:t>11.1</w:t>
      </w:r>
      <w:r w:rsidRPr="001D5E47">
        <w:rPr>
          <w:rFonts w:ascii="宋体" w:hAnsi="宋体" w:hint="eastAsia"/>
          <w:sz w:val="24"/>
        </w:rPr>
        <w:t>磋商小组将对确定为实质上响应竞争性磋商文件要求的响应文件进行</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校核，看其是否有计算或表达上的错误，修正错误的原则如下：</w:t>
      </w:r>
    </w:p>
    <w:p w:rsidR="00ED2F79" w:rsidRPr="001D5E47" w:rsidRDefault="006E1038">
      <w:pPr>
        <w:spacing w:line="360" w:lineRule="auto"/>
        <w:ind w:firstLineChars="200" w:firstLine="480"/>
        <w:rPr>
          <w:rFonts w:ascii="宋体" w:hAnsi="宋体"/>
          <w:sz w:val="24"/>
        </w:rPr>
      </w:pPr>
      <w:r w:rsidRPr="001D5E47">
        <w:rPr>
          <w:rFonts w:ascii="宋体" w:hAnsi="宋体"/>
          <w:sz w:val="24"/>
        </w:rPr>
        <w:t>11.1.1</w:t>
      </w:r>
      <w:r w:rsidRPr="001D5E47">
        <w:rPr>
          <w:rFonts w:ascii="宋体" w:hAnsi="宋体" w:hint="eastAsia"/>
          <w:sz w:val="24"/>
        </w:rPr>
        <w:t>如果数字表示的金额和用文字表示的金额不一致时，应以文字表示的金额为准；</w:t>
      </w:r>
    </w:p>
    <w:p w:rsidR="00ED2F79" w:rsidRPr="001D5E47" w:rsidRDefault="006E1038">
      <w:pPr>
        <w:spacing w:line="360" w:lineRule="auto"/>
        <w:ind w:firstLineChars="200" w:firstLine="480"/>
        <w:rPr>
          <w:rFonts w:ascii="宋体" w:hAnsi="宋体"/>
          <w:sz w:val="24"/>
        </w:rPr>
      </w:pPr>
      <w:r w:rsidRPr="001D5E47">
        <w:rPr>
          <w:rFonts w:ascii="宋体" w:hAnsi="宋体"/>
          <w:sz w:val="24"/>
        </w:rPr>
        <w:t>11.1.2</w:t>
      </w:r>
      <w:r w:rsidRPr="001D5E47">
        <w:rPr>
          <w:rFonts w:ascii="宋体" w:hAnsi="宋体" w:hint="eastAsia"/>
          <w:sz w:val="24"/>
        </w:rPr>
        <w:t>当单价与数量的乘积与合价不一致时，以单价为准，除非磋商小组认为单价有明显的小数点错误，此时应以标出的合价为准，并修改单价。</w:t>
      </w:r>
    </w:p>
    <w:p w:rsidR="00ED2F79" w:rsidRPr="001D5E47" w:rsidRDefault="006E1038">
      <w:pPr>
        <w:spacing w:line="360" w:lineRule="auto"/>
        <w:ind w:firstLineChars="200" w:firstLine="480"/>
        <w:rPr>
          <w:rFonts w:ascii="宋体" w:hAnsi="宋体"/>
          <w:sz w:val="24"/>
        </w:rPr>
      </w:pPr>
      <w:r w:rsidRPr="001D5E47">
        <w:rPr>
          <w:rFonts w:ascii="宋体" w:hAnsi="宋体"/>
          <w:sz w:val="24"/>
        </w:rPr>
        <w:t>11.2</w:t>
      </w:r>
      <w:r w:rsidRPr="001D5E47">
        <w:rPr>
          <w:rFonts w:ascii="宋体" w:hAnsi="宋体" w:hint="eastAsia"/>
          <w:sz w:val="24"/>
        </w:rPr>
        <w:t>按上述修正错误的原则及方法调整或修正响应文件的磋商报价，供应商同意后，调整后的磋商报价对</w:t>
      </w:r>
      <w:proofErr w:type="gramStart"/>
      <w:r w:rsidRPr="001D5E47">
        <w:rPr>
          <w:rFonts w:ascii="宋体" w:hAnsi="宋体" w:hint="eastAsia"/>
          <w:sz w:val="24"/>
        </w:rPr>
        <w:t>供应商起约束</w:t>
      </w:r>
      <w:proofErr w:type="gramEnd"/>
      <w:r w:rsidRPr="001D5E47">
        <w:rPr>
          <w:rFonts w:ascii="宋体" w:hAnsi="宋体" w:hint="eastAsia"/>
          <w:sz w:val="24"/>
        </w:rPr>
        <w:t>作用。如果供应商不接受修正后的报价，则磋商小组对其不再进行评审。</w:t>
      </w:r>
    </w:p>
    <w:p w:rsidR="00ED2F79" w:rsidRPr="001D5E47" w:rsidRDefault="006E1038">
      <w:pPr>
        <w:keepNext/>
        <w:tabs>
          <w:tab w:val="left" w:pos="1233"/>
        </w:tabs>
        <w:spacing w:line="360" w:lineRule="auto"/>
        <w:outlineLvl w:val="1"/>
        <w:rPr>
          <w:rFonts w:ascii="宋体" w:hAnsi="宋体"/>
          <w:b/>
          <w:sz w:val="24"/>
        </w:rPr>
      </w:pPr>
      <w:bookmarkStart w:id="70" w:name="_Toc43911497"/>
      <w:bookmarkStart w:id="71" w:name="_Toc74643716"/>
      <w:bookmarkStart w:id="72" w:name="_Toc43911369"/>
      <w:r w:rsidRPr="001D5E47">
        <w:rPr>
          <w:rFonts w:ascii="宋体" w:hAnsi="宋体"/>
          <w:b/>
          <w:sz w:val="24"/>
        </w:rPr>
        <w:t xml:space="preserve">12. </w:t>
      </w:r>
      <w:r w:rsidRPr="001D5E47">
        <w:rPr>
          <w:rFonts w:ascii="宋体" w:hAnsi="宋体" w:hint="eastAsia"/>
          <w:b/>
          <w:sz w:val="24"/>
        </w:rPr>
        <w:t>响应文件的评审、比较和否决</w:t>
      </w:r>
      <w:bookmarkEnd w:id="70"/>
      <w:bookmarkEnd w:id="71"/>
      <w:bookmarkEnd w:id="72"/>
    </w:p>
    <w:p w:rsidR="00ED2F79" w:rsidRPr="001D5E47" w:rsidRDefault="006E1038">
      <w:pPr>
        <w:spacing w:line="360" w:lineRule="auto"/>
        <w:ind w:firstLineChars="200" w:firstLine="480"/>
        <w:rPr>
          <w:rFonts w:ascii="宋体" w:hAnsi="宋体"/>
          <w:sz w:val="24"/>
        </w:rPr>
      </w:pPr>
      <w:r w:rsidRPr="001D5E47">
        <w:rPr>
          <w:rFonts w:ascii="宋体" w:hAnsi="宋体"/>
          <w:sz w:val="24"/>
        </w:rPr>
        <w:t>12.1</w:t>
      </w:r>
      <w:r w:rsidRPr="001D5E47">
        <w:rPr>
          <w:rFonts w:ascii="宋体" w:hAnsi="宋体" w:hint="eastAsia"/>
          <w:sz w:val="24"/>
        </w:rPr>
        <w:t>磋商小组将按照本须知规定，仅对在实质上响应竞争性磋商文件要求的响应</w:t>
      </w:r>
      <w:r w:rsidRPr="001D5E47">
        <w:rPr>
          <w:rFonts w:ascii="宋体" w:hAnsi="宋体" w:hint="eastAsia"/>
          <w:sz w:val="24"/>
        </w:rPr>
        <w:lastRenderedPageBreak/>
        <w:t>文件进行评估和比较。</w:t>
      </w:r>
    </w:p>
    <w:p w:rsidR="00ED2F79" w:rsidRPr="001D5E47" w:rsidRDefault="006E1038">
      <w:pPr>
        <w:spacing w:line="360" w:lineRule="auto"/>
        <w:ind w:firstLineChars="200" w:firstLine="480"/>
        <w:rPr>
          <w:rFonts w:ascii="宋体" w:hAnsi="宋体"/>
          <w:sz w:val="24"/>
        </w:rPr>
      </w:pPr>
      <w:r w:rsidRPr="001D5E47">
        <w:rPr>
          <w:rFonts w:ascii="宋体" w:hAnsi="宋体"/>
          <w:sz w:val="24"/>
        </w:rPr>
        <w:t>12.2</w:t>
      </w:r>
      <w:r w:rsidRPr="001D5E47">
        <w:rPr>
          <w:rFonts w:ascii="宋体" w:hAnsi="宋体" w:hint="eastAsia"/>
          <w:sz w:val="24"/>
        </w:rPr>
        <w:t>在磋商过程中，磋商小组发现供应商的磋商报价明显低于其他供应商的报价，并有可能低于其企业成本的，则磋商小组可以以书面形式要求该供应商</w:t>
      </w:r>
      <w:proofErr w:type="gramStart"/>
      <w:r w:rsidRPr="001D5E47">
        <w:rPr>
          <w:rFonts w:ascii="宋体" w:hAnsi="宋体" w:hint="eastAsia"/>
          <w:sz w:val="24"/>
        </w:rPr>
        <w:t>作出</w:t>
      </w:r>
      <w:proofErr w:type="gramEnd"/>
      <w:r w:rsidRPr="001D5E47">
        <w:rPr>
          <w:rFonts w:ascii="宋体" w:hAnsi="宋体" w:hint="eastAsia"/>
          <w:sz w:val="24"/>
        </w:rPr>
        <w:t>书面说明并提供相关证明材料。供应商不能合理说明或不能提供相关证明材料的，磋商小组对其响应文件不再进行评审。</w:t>
      </w:r>
    </w:p>
    <w:p w:rsidR="00ED2F79" w:rsidRPr="001D5E47" w:rsidRDefault="006E1038">
      <w:pPr>
        <w:spacing w:line="360" w:lineRule="auto"/>
        <w:ind w:firstLineChars="200" w:firstLine="480"/>
        <w:rPr>
          <w:rFonts w:ascii="宋体" w:hAnsi="宋体"/>
          <w:sz w:val="24"/>
        </w:rPr>
      </w:pPr>
      <w:r w:rsidRPr="001D5E47">
        <w:rPr>
          <w:rFonts w:ascii="宋体" w:hAnsi="宋体"/>
          <w:sz w:val="24"/>
        </w:rPr>
        <w:t>12.3</w:t>
      </w:r>
      <w:r w:rsidRPr="001D5E47">
        <w:rPr>
          <w:rFonts w:ascii="宋体" w:hAnsi="宋体" w:hint="eastAsia"/>
          <w:sz w:val="24"/>
        </w:rPr>
        <w:t>在首轮磋商的基础上，磋商小组讨论、分析、综合各种因素后，决定是否与各方再次进行磋商。</w:t>
      </w:r>
    </w:p>
    <w:p w:rsidR="00ED2F79" w:rsidRPr="001D5E47" w:rsidRDefault="006E1038">
      <w:pPr>
        <w:keepNext/>
        <w:tabs>
          <w:tab w:val="left" w:pos="1233"/>
        </w:tabs>
        <w:spacing w:line="360" w:lineRule="auto"/>
        <w:outlineLvl w:val="1"/>
        <w:rPr>
          <w:rFonts w:ascii="宋体" w:hAnsi="宋体"/>
          <w:b/>
          <w:sz w:val="24"/>
        </w:rPr>
      </w:pPr>
      <w:bookmarkStart w:id="73" w:name="_Toc43911498"/>
      <w:bookmarkStart w:id="74" w:name="_Toc43911370"/>
      <w:bookmarkStart w:id="75" w:name="_Toc74643717"/>
      <w:r w:rsidRPr="001D5E47">
        <w:rPr>
          <w:rFonts w:ascii="宋体" w:hAnsi="宋体"/>
          <w:b/>
          <w:sz w:val="24"/>
        </w:rPr>
        <w:t>13</w:t>
      </w:r>
      <w:r w:rsidRPr="001D5E47">
        <w:rPr>
          <w:rFonts w:ascii="宋体" w:hAnsi="宋体" w:hint="eastAsia"/>
          <w:b/>
          <w:sz w:val="24"/>
        </w:rPr>
        <w:t>、</w:t>
      </w:r>
      <w:bookmarkEnd w:id="73"/>
      <w:bookmarkEnd w:id="74"/>
      <w:r w:rsidRPr="001D5E47">
        <w:rPr>
          <w:rFonts w:ascii="宋体" w:hAnsi="宋体" w:hint="eastAsia"/>
          <w:b/>
          <w:sz w:val="24"/>
        </w:rPr>
        <w:t>成交候选人</w:t>
      </w:r>
      <w:bookmarkEnd w:id="75"/>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磋商小组成员综合评审各供应商提交的响应文件，按总得分由高到低的顺序推荐3名中标候选人。</w:t>
      </w:r>
    </w:p>
    <w:p w:rsidR="00ED2F79" w:rsidRPr="001D5E47" w:rsidRDefault="006E1038">
      <w:pPr>
        <w:keepNext/>
        <w:tabs>
          <w:tab w:val="left" w:pos="1233"/>
        </w:tabs>
        <w:spacing w:line="360" w:lineRule="auto"/>
        <w:outlineLvl w:val="1"/>
        <w:rPr>
          <w:rFonts w:ascii="宋体" w:hAnsi="宋体"/>
          <w:b/>
          <w:sz w:val="24"/>
        </w:rPr>
      </w:pPr>
      <w:bookmarkStart w:id="76" w:name="_Toc43911499"/>
      <w:bookmarkStart w:id="77" w:name="_Toc74643718"/>
      <w:bookmarkStart w:id="78" w:name="_Toc43911371"/>
      <w:r w:rsidRPr="001D5E47">
        <w:rPr>
          <w:rFonts w:ascii="宋体" w:hAnsi="宋体"/>
          <w:b/>
          <w:sz w:val="24"/>
        </w:rPr>
        <w:t>14</w:t>
      </w:r>
      <w:r w:rsidRPr="001D5E47">
        <w:rPr>
          <w:rFonts w:ascii="宋体" w:hAnsi="宋体" w:hint="eastAsia"/>
          <w:b/>
          <w:sz w:val="24"/>
        </w:rPr>
        <w:t>、合同的授予</w:t>
      </w:r>
      <w:bookmarkEnd w:id="76"/>
      <w:bookmarkEnd w:id="77"/>
      <w:bookmarkEnd w:id="78"/>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14.1</w:t>
      </w:r>
      <w:r w:rsidRPr="001D5E47">
        <w:rPr>
          <w:rFonts w:ascii="宋体" w:hAnsi="宋体"/>
          <w:sz w:val="24"/>
        </w:rPr>
        <w:t>.</w:t>
      </w:r>
      <w:r w:rsidRPr="001D5E47">
        <w:rPr>
          <w:rFonts w:ascii="宋体" w:hAnsi="宋体" w:hint="eastAsia"/>
          <w:sz w:val="24"/>
        </w:rPr>
        <w:t>合同授予标准</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本采购工程的施工合同将授予按本须知办法确定的成交人。</w:t>
      </w:r>
    </w:p>
    <w:p w:rsidR="00ED2F79" w:rsidRPr="001D5E47" w:rsidRDefault="006E1038">
      <w:pPr>
        <w:keepNext/>
        <w:tabs>
          <w:tab w:val="left" w:pos="1233"/>
        </w:tabs>
        <w:spacing w:line="360" w:lineRule="auto"/>
        <w:outlineLvl w:val="1"/>
        <w:rPr>
          <w:rFonts w:ascii="宋体" w:hAnsi="宋体"/>
          <w:b/>
          <w:sz w:val="24"/>
        </w:rPr>
      </w:pPr>
      <w:bookmarkStart w:id="79" w:name="_Toc43911500"/>
      <w:bookmarkStart w:id="80" w:name="_Toc74643719"/>
      <w:bookmarkStart w:id="81" w:name="_Toc43911372"/>
      <w:r w:rsidRPr="001D5E47">
        <w:rPr>
          <w:rFonts w:ascii="宋体" w:hAnsi="宋体"/>
          <w:b/>
          <w:sz w:val="24"/>
        </w:rPr>
        <w:t>15.</w:t>
      </w:r>
      <w:r w:rsidRPr="001D5E47">
        <w:rPr>
          <w:rFonts w:ascii="宋体" w:hAnsi="宋体" w:hint="eastAsia"/>
          <w:b/>
          <w:sz w:val="24"/>
        </w:rPr>
        <w:t>成交通知书</w:t>
      </w:r>
      <w:bookmarkEnd w:id="79"/>
      <w:bookmarkEnd w:id="80"/>
      <w:bookmarkEnd w:id="81"/>
    </w:p>
    <w:p w:rsidR="00ED2F79" w:rsidRPr="001D5E47" w:rsidRDefault="006E1038">
      <w:pPr>
        <w:spacing w:line="360" w:lineRule="auto"/>
        <w:ind w:firstLineChars="200" w:firstLine="480"/>
        <w:rPr>
          <w:rFonts w:ascii="宋体" w:hAnsi="宋体"/>
          <w:sz w:val="24"/>
        </w:rPr>
      </w:pPr>
      <w:r w:rsidRPr="001D5E47">
        <w:rPr>
          <w:rFonts w:ascii="宋体" w:hAnsi="宋体"/>
          <w:sz w:val="24"/>
        </w:rPr>
        <w:t>15.l</w:t>
      </w:r>
      <w:r w:rsidRPr="001D5E47">
        <w:rPr>
          <w:rFonts w:ascii="宋体" w:hAnsi="宋体" w:hint="eastAsia"/>
          <w:sz w:val="24"/>
        </w:rPr>
        <w:t>成交人确定后，采购人将向成交人发出成交通知书。</w:t>
      </w:r>
    </w:p>
    <w:p w:rsidR="00ED2F79" w:rsidRPr="001D5E47" w:rsidRDefault="006E1038">
      <w:pPr>
        <w:spacing w:line="360" w:lineRule="auto"/>
        <w:ind w:firstLineChars="200" w:firstLine="480"/>
        <w:rPr>
          <w:rFonts w:ascii="宋体" w:hAnsi="宋体"/>
          <w:sz w:val="24"/>
        </w:rPr>
      </w:pPr>
      <w:r w:rsidRPr="001D5E47">
        <w:rPr>
          <w:rFonts w:ascii="宋体" w:hAnsi="宋体"/>
          <w:sz w:val="24"/>
        </w:rPr>
        <w:t>15.2</w:t>
      </w:r>
      <w:r w:rsidRPr="001D5E47">
        <w:rPr>
          <w:rFonts w:ascii="宋体" w:hAnsi="宋体" w:hint="eastAsia"/>
          <w:sz w:val="24"/>
        </w:rPr>
        <w:t>成交通知书是施工承包合同的组成部分。</w:t>
      </w:r>
    </w:p>
    <w:p w:rsidR="00ED2F79" w:rsidRPr="001D5E47" w:rsidRDefault="006E1038">
      <w:pPr>
        <w:spacing w:line="360" w:lineRule="auto"/>
        <w:ind w:firstLineChars="200" w:firstLine="480"/>
        <w:rPr>
          <w:rFonts w:ascii="宋体" w:hAnsi="宋体"/>
          <w:sz w:val="24"/>
        </w:rPr>
      </w:pPr>
      <w:r w:rsidRPr="001D5E47">
        <w:rPr>
          <w:rFonts w:ascii="宋体" w:hAnsi="宋体"/>
          <w:sz w:val="24"/>
        </w:rPr>
        <w:t>15.3</w:t>
      </w:r>
      <w:r w:rsidRPr="001D5E47">
        <w:rPr>
          <w:rFonts w:ascii="宋体" w:hAnsi="宋体" w:hint="eastAsia"/>
          <w:sz w:val="24"/>
        </w:rPr>
        <w:t>采购人将在发出成交通知书的同时，将成交结果通知所有未成交的供应商。</w:t>
      </w:r>
    </w:p>
    <w:p w:rsidR="00ED2F79" w:rsidRPr="001D5E47" w:rsidRDefault="006E1038">
      <w:pPr>
        <w:keepNext/>
        <w:tabs>
          <w:tab w:val="left" w:pos="1233"/>
        </w:tabs>
        <w:spacing w:line="360" w:lineRule="auto"/>
        <w:outlineLvl w:val="1"/>
        <w:rPr>
          <w:rFonts w:ascii="宋体" w:hAnsi="宋体"/>
          <w:b/>
          <w:sz w:val="24"/>
        </w:rPr>
      </w:pPr>
      <w:bookmarkStart w:id="82" w:name="_Toc74643720"/>
      <w:bookmarkStart w:id="83" w:name="_Toc43911373"/>
      <w:bookmarkStart w:id="84" w:name="_Toc43911501"/>
      <w:r w:rsidRPr="001D5E47">
        <w:rPr>
          <w:rFonts w:ascii="宋体" w:hAnsi="宋体"/>
          <w:b/>
          <w:sz w:val="24"/>
        </w:rPr>
        <w:t>16</w:t>
      </w:r>
      <w:r w:rsidRPr="001D5E47">
        <w:rPr>
          <w:rFonts w:ascii="宋体" w:hAnsi="宋体" w:hint="eastAsia"/>
          <w:b/>
          <w:sz w:val="24"/>
        </w:rPr>
        <w:t>、合同协议书的签订</w:t>
      </w:r>
      <w:bookmarkEnd w:id="82"/>
      <w:bookmarkEnd w:id="83"/>
      <w:bookmarkEnd w:id="84"/>
    </w:p>
    <w:p w:rsidR="00ED2F79" w:rsidRPr="001D5E47" w:rsidRDefault="006E1038">
      <w:pPr>
        <w:spacing w:line="360" w:lineRule="auto"/>
        <w:ind w:firstLineChars="200" w:firstLine="480"/>
        <w:rPr>
          <w:rFonts w:ascii="宋体" w:hAnsi="宋体"/>
          <w:sz w:val="24"/>
        </w:rPr>
      </w:pPr>
      <w:r w:rsidRPr="001D5E47">
        <w:rPr>
          <w:rFonts w:ascii="宋体" w:hAnsi="宋体"/>
          <w:sz w:val="24"/>
        </w:rPr>
        <w:t>16.l</w:t>
      </w:r>
      <w:r w:rsidRPr="001D5E47">
        <w:rPr>
          <w:rFonts w:ascii="宋体" w:hAnsi="宋体" w:hint="eastAsia"/>
          <w:sz w:val="24"/>
        </w:rPr>
        <w:t>采购人与成交人将于成交通知书发出之日起5个工作日内，按照竞争性磋商文件和成交人的响应文件签订合同。</w:t>
      </w:r>
    </w:p>
    <w:p w:rsidR="00ED2F79" w:rsidRPr="001D5E47" w:rsidRDefault="00ED2F79">
      <w:pPr>
        <w:spacing w:line="360" w:lineRule="auto"/>
        <w:ind w:firstLineChars="200" w:firstLine="480"/>
        <w:rPr>
          <w:rFonts w:ascii="宋体" w:hAnsi="宋体"/>
          <w:sz w:val="24"/>
        </w:rPr>
      </w:pPr>
    </w:p>
    <w:p w:rsidR="00ED2F79" w:rsidRPr="001D5E47" w:rsidRDefault="00ED2F79">
      <w:pPr>
        <w:spacing w:line="360" w:lineRule="auto"/>
        <w:ind w:firstLineChars="200" w:firstLine="480"/>
        <w:rPr>
          <w:rFonts w:ascii="宋体" w:hAnsi="宋体"/>
          <w:sz w:val="24"/>
        </w:rPr>
      </w:pPr>
    </w:p>
    <w:p w:rsidR="00ED2F79" w:rsidRPr="001D5E47" w:rsidRDefault="00ED2F79">
      <w:pPr>
        <w:spacing w:line="360" w:lineRule="auto"/>
        <w:ind w:firstLineChars="200" w:firstLine="480"/>
        <w:rPr>
          <w:rFonts w:ascii="宋体" w:hAnsi="宋体"/>
          <w:sz w:val="24"/>
        </w:rPr>
      </w:pPr>
    </w:p>
    <w:p w:rsidR="00ED2F79" w:rsidRPr="001D5E47" w:rsidRDefault="00ED2F79">
      <w:pPr>
        <w:spacing w:line="360" w:lineRule="auto"/>
        <w:ind w:firstLineChars="200" w:firstLine="480"/>
        <w:rPr>
          <w:rFonts w:ascii="宋体" w:hAnsi="宋体"/>
          <w:sz w:val="24"/>
        </w:rPr>
      </w:pPr>
    </w:p>
    <w:p w:rsidR="00ED2F79" w:rsidRPr="001D5E47" w:rsidRDefault="00ED2F79">
      <w:pPr>
        <w:spacing w:line="360" w:lineRule="auto"/>
        <w:ind w:firstLineChars="200" w:firstLine="480"/>
        <w:rPr>
          <w:rFonts w:ascii="宋体" w:hAnsi="宋体"/>
          <w:sz w:val="24"/>
        </w:rPr>
      </w:pPr>
    </w:p>
    <w:p w:rsidR="00ED2F79" w:rsidRPr="001D5E47" w:rsidRDefault="00ED2F79">
      <w:pPr>
        <w:spacing w:line="360" w:lineRule="auto"/>
        <w:ind w:firstLineChars="200" w:firstLine="480"/>
        <w:rPr>
          <w:rFonts w:ascii="宋体" w:hAnsi="宋体"/>
          <w:sz w:val="24"/>
        </w:rPr>
      </w:pPr>
    </w:p>
    <w:p w:rsidR="00ED2F79" w:rsidRPr="001D5E47" w:rsidRDefault="00ED2F79">
      <w:pPr>
        <w:spacing w:line="360" w:lineRule="auto"/>
        <w:ind w:firstLineChars="200" w:firstLine="480"/>
        <w:rPr>
          <w:rFonts w:ascii="宋体" w:hAnsi="宋体"/>
          <w:sz w:val="24"/>
        </w:rPr>
      </w:pPr>
    </w:p>
    <w:p w:rsidR="00ED2F79" w:rsidRPr="001D5E47" w:rsidRDefault="00ED2F79">
      <w:pPr>
        <w:spacing w:line="360" w:lineRule="auto"/>
        <w:ind w:firstLineChars="200" w:firstLine="480"/>
        <w:rPr>
          <w:rFonts w:ascii="宋体" w:hAnsi="宋体"/>
          <w:sz w:val="24"/>
        </w:rPr>
      </w:pPr>
    </w:p>
    <w:p w:rsidR="00ED2F79" w:rsidRPr="001D5E47" w:rsidRDefault="00ED2F79">
      <w:pPr>
        <w:spacing w:line="360" w:lineRule="auto"/>
        <w:ind w:firstLineChars="200" w:firstLine="480"/>
        <w:rPr>
          <w:rFonts w:ascii="宋体" w:hAnsi="宋体"/>
          <w:sz w:val="24"/>
        </w:rPr>
      </w:pPr>
    </w:p>
    <w:p w:rsidR="00ED2F79" w:rsidRPr="001D5E47" w:rsidRDefault="006E1038">
      <w:pPr>
        <w:pStyle w:val="1"/>
      </w:pPr>
      <w:bookmarkStart w:id="85" w:name="_Toc74643721"/>
      <w:bookmarkStart w:id="86" w:name="_Toc395626640"/>
      <w:bookmarkEnd w:id="40"/>
      <w:bookmarkEnd w:id="41"/>
      <w:bookmarkEnd w:id="42"/>
      <w:bookmarkEnd w:id="43"/>
      <w:r w:rsidRPr="001D5E47">
        <w:rPr>
          <w:rFonts w:hint="eastAsia"/>
        </w:rPr>
        <w:lastRenderedPageBreak/>
        <w:t>第三章评审办法（综合评分法）</w:t>
      </w:r>
      <w:bookmarkEnd w:id="85"/>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一、评审程序：</w:t>
      </w:r>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 xml:space="preserve">1、磋商小组对磋商文件进行确认。 </w:t>
      </w:r>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2、磋商小组推选组长，讨论、通过磋商工作流程和磋商要点。</w:t>
      </w:r>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3、初步审查：磋商开始后，磋商小组依据磋商文件规定，对响应人的资格性及响应文件的形式、响应性进行审查。响应文件的内容是否完整、文件签署是否正确、响应文件是否</w:t>
      </w:r>
      <w:proofErr w:type="gramStart"/>
      <w:r w:rsidRPr="001D5E47">
        <w:rPr>
          <w:rFonts w:ascii="宋体" w:hAnsi="宋体" w:cs="宋体" w:hint="eastAsia"/>
          <w:sz w:val="24"/>
        </w:rPr>
        <w:t>符合磋商</w:t>
      </w:r>
      <w:proofErr w:type="gramEnd"/>
      <w:r w:rsidRPr="001D5E47">
        <w:rPr>
          <w:rFonts w:ascii="宋体" w:hAnsi="宋体" w:cs="宋体" w:hint="eastAsia"/>
          <w:sz w:val="24"/>
        </w:rPr>
        <w:t>文件的要求进行审查，以确定是否对磋商文件的实质性要求</w:t>
      </w:r>
      <w:proofErr w:type="gramStart"/>
      <w:r w:rsidRPr="001D5E47">
        <w:rPr>
          <w:rFonts w:ascii="宋体" w:hAnsi="宋体" w:cs="宋体" w:hint="eastAsia"/>
          <w:sz w:val="24"/>
        </w:rPr>
        <w:t>作出</w:t>
      </w:r>
      <w:proofErr w:type="gramEnd"/>
      <w:r w:rsidRPr="001D5E47">
        <w:rPr>
          <w:rFonts w:ascii="宋体" w:hAnsi="宋体" w:cs="宋体" w:hint="eastAsia"/>
          <w:sz w:val="24"/>
        </w:rPr>
        <w:t>响应，以</w:t>
      </w:r>
      <w:proofErr w:type="gramStart"/>
      <w:r w:rsidRPr="001D5E47">
        <w:rPr>
          <w:rFonts w:ascii="宋体" w:hAnsi="宋体" w:cs="宋体" w:hint="eastAsia"/>
          <w:sz w:val="24"/>
        </w:rPr>
        <w:t>确定磋商</w:t>
      </w:r>
      <w:proofErr w:type="gramEnd"/>
      <w:r w:rsidRPr="001D5E47">
        <w:rPr>
          <w:rFonts w:ascii="宋体" w:hAnsi="宋体" w:cs="宋体" w:hint="eastAsia"/>
          <w:sz w:val="24"/>
        </w:rPr>
        <w:t xml:space="preserve">响应人是否具备参与磋商的资格。 </w:t>
      </w:r>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4、 技术评审。磋商小组对响应文件在质量、技术等方面是否能满足磋商文件实质性要求进行评审。</w:t>
      </w:r>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 xml:space="preserve">5、 在资格性、形式、响应性审查中如出现下列情况之一的响应文件，按无效响应文件处理，不再进行磋商，磋商小组当场告知响应人： </w:t>
      </w:r>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 xml:space="preserve">（1）响应文件（正本）中资格证明文件不全或未实质性响应竞争性磋商文件要求的； </w:t>
      </w:r>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 xml:space="preserve">（2）响应文件无法定代表人（负责人）或其有效委托的授权人的签章，或未按磋商文件的要求加盖公章的，或授权期限不符合要求的； </w:t>
      </w:r>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 xml:space="preserve">（3）响应文件有效期短于竞争性磋商文件要求的； </w:t>
      </w:r>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 xml:space="preserve">（4）响应文件中提供虚假或失实资料的； </w:t>
      </w:r>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（5）不满足磋商文件其他实质性要求的；</w:t>
      </w:r>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6、磋商小组对通过资格性和形式、响应性审查的响应文件进行评估，确定与各响应人磋商的具体内容。</w:t>
      </w:r>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7、</w:t>
      </w:r>
      <w:proofErr w:type="gramStart"/>
      <w:r w:rsidRPr="001D5E47">
        <w:rPr>
          <w:rFonts w:ascii="宋体" w:hAnsi="宋体" w:cs="宋体" w:hint="eastAsia"/>
          <w:sz w:val="24"/>
        </w:rPr>
        <w:t>围绕磋商</w:t>
      </w:r>
      <w:proofErr w:type="gramEnd"/>
      <w:r w:rsidRPr="001D5E47">
        <w:rPr>
          <w:rFonts w:ascii="宋体" w:hAnsi="宋体" w:cs="宋体" w:hint="eastAsia"/>
          <w:sz w:val="24"/>
        </w:rPr>
        <w:t>要点，磋商小组全体成员集中与单一响应人分别进行磋商。逐家磋商一次为一个轮次，磋商轮次由磋商小组视情况决定。各响应人磋商顺序按签到顺序进行磋商。</w:t>
      </w:r>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8、磋商过程中，磋商小组可以根据磋商情况实质性变动项目需求中的技术、服务要求以及合同草案条款，但不得变动磋商文件中的其他内容。实质性变动的内容需经采购人代表确认。并以书面形式通知所有参加磋商的响应人，该变动是磋商文件的有</w:t>
      </w:r>
      <w:r w:rsidRPr="001D5E47">
        <w:rPr>
          <w:rFonts w:ascii="宋体" w:hAnsi="宋体" w:cs="宋体" w:hint="eastAsia"/>
          <w:sz w:val="24"/>
        </w:rPr>
        <w:lastRenderedPageBreak/>
        <w:t xml:space="preserve">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9、 磋商结束后，将实质性响应磋商文件的响应人的最终报价公开宣读。未通过实质性响应的响应人将不再进行最后报价。经磋商确定最终采购需求和提交最后报价的响应人后，由磋商小组采用综合评分法对提交最后报价的响应人的响应文件和最后报价进行综合评分。</w:t>
      </w:r>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二、评审方法及标准：</w:t>
      </w:r>
    </w:p>
    <w:p w:rsidR="00ED2F79" w:rsidRPr="001D5E47" w:rsidRDefault="006E1038">
      <w:pPr>
        <w:spacing w:line="520" w:lineRule="exact"/>
        <w:ind w:firstLineChars="200" w:firstLine="480"/>
        <w:rPr>
          <w:rFonts w:ascii="宋体" w:hAnsi="宋体" w:cs="宋体"/>
          <w:sz w:val="24"/>
        </w:rPr>
      </w:pPr>
      <w:r w:rsidRPr="001D5E47">
        <w:rPr>
          <w:rFonts w:ascii="宋体" w:hAnsi="宋体" w:cs="宋体" w:hint="eastAsia"/>
          <w:sz w:val="24"/>
        </w:rPr>
        <w:t>评审方法：本项目采用综合评分法，总分为 100 分。综合评分法，是指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 评分，将评审总得分按由高到低的顺序进行排列，并依此顺序推荐成交候选供应商；评审总得分相同的按最后报价由低到高顺序排列，评审总得分且最终报价相同的，按技术部分得分顺序排列。</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2"/>
        <w:gridCol w:w="850"/>
        <w:gridCol w:w="1038"/>
        <w:gridCol w:w="380"/>
        <w:gridCol w:w="567"/>
        <w:gridCol w:w="4961"/>
        <w:gridCol w:w="709"/>
      </w:tblGrid>
      <w:tr w:rsidR="00ED2F79" w:rsidRPr="001D5E47">
        <w:trPr>
          <w:trHeight w:val="570"/>
        </w:trPr>
        <w:tc>
          <w:tcPr>
            <w:tcW w:w="1843" w:type="dxa"/>
            <w:gridSpan w:val="3"/>
            <w:vAlign w:val="center"/>
          </w:tcPr>
          <w:p w:rsidR="00ED2F79" w:rsidRPr="001D5E47" w:rsidRDefault="006E1038">
            <w:pPr>
              <w:spacing w:line="276" w:lineRule="auto"/>
              <w:jc w:val="center"/>
              <w:rPr>
                <w:rFonts w:ascii="宋体" w:hAnsi="宋体" w:cs="宋体"/>
                <w:b/>
                <w:bCs/>
                <w:kern w:val="0"/>
                <w:sz w:val="24"/>
              </w:rPr>
            </w:pPr>
            <w:bookmarkStart w:id="87" w:name="OLE_LINK30"/>
            <w:bookmarkStart w:id="88" w:name="OLE_LINK36"/>
            <w:bookmarkStart w:id="89" w:name="OLE_LINK28"/>
            <w:bookmarkStart w:id="90" w:name="OLE_LINK35"/>
            <w:bookmarkStart w:id="91" w:name="OLE_LINK29"/>
            <w:r w:rsidRPr="001D5E47">
              <w:rPr>
                <w:rFonts w:ascii="宋体" w:hAnsi="宋体" w:cs="宋体" w:hint="eastAsia"/>
                <w:b/>
                <w:bCs/>
                <w:kern w:val="0"/>
                <w:sz w:val="24"/>
              </w:rPr>
              <w:t>条款号</w:t>
            </w:r>
          </w:p>
        </w:tc>
        <w:tc>
          <w:tcPr>
            <w:tcW w:w="1418" w:type="dxa"/>
            <w:gridSpan w:val="2"/>
            <w:vAlign w:val="center"/>
          </w:tcPr>
          <w:p w:rsidR="00ED2F79" w:rsidRPr="001D5E47" w:rsidRDefault="006E1038">
            <w:pPr>
              <w:spacing w:line="276" w:lineRule="auto"/>
              <w:jc w:val="center"/>
              <w:rPr>
                <w:rFonts w:ascii="宋体" w:hAnsi="宋体" w:cs="宋体"/>
                <w:b/>
                <w:bCs/>
                <w:kern w:val="0"/>
                <w:sz w:val="24"/>
              </w:rPr>
            </w:pPr>
            <w:r w:rsidRPr="001D5E47">
              <w:rPr>
                <w:rFonts w:ascii="宋体" w:hAnsi="宋体" w:cs="宋体" w:hint="eastAsia"/>
                <w:b/>
                <w:bCs/>
                <w:kern w:val="0"/>
                <w:sz w:val="24"/>
              </w:rPr>
              <w:t>评审因素</w:t>
            </w:r>
          </w:p>
        </w:tc>
        <w:tc>
          <w:tcPr>
            <w:tcW w:w="6237" w:type="dxa"/>
            <w:gridSpan w:val="3"/>
            <w:vAlign w:val="center"/>
          </w:tcPr>
          <w:p w:rsidR="00ED2F79" w:rsidRPr="001D5E47" w:rsidRDefault="006E1038">
            <w:pPr>
              <w:spacing w:line="276" w:lineRule="auto"/>
              <w:jc w:val="center"/>
              <w:rPr>
                <w:rFonts w:ascii="宋体" w:hAnsi="宋体" w:cs="宋体"/>
                <w:b/>
                <w:bCs/>
                <w:kern w:val="0"/>
                <w:sz w:val="24"/>
              </w:rPr>
            </w:pPr>
            <w:r w:rsidRPr="001D5E47">
              <w:rPr>
                <w:rFonts w:ascii="宋体" w:hAnsi="宋体" w:cs="宋体" w:hint="eastAsia"/>
                <w:b/>
                <w:bCs/>
                <w:kern w:val="0"/>
                <w:sz w:val="24"/>
              </w:rPr>
              <w:t>评审标准</w:t>
            </w:r>
          </w:p>
        </w:tc>
      </w:tr>
      <w:tr w:rsidR="00ED2F79" w:rsidRPr="001D5E47">
        <w:trPr>
          <w:trHeight w:val="482"/>
        </w:trPr>
        <w:tc>
          <w:tcPr>
            <w:tcW w:w="851" w:type="dxa"/>
            <w:vMerge w:val="restart"/>
            <w:vAlign w:val="center"/>
          </w:tcPr>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2.1.1</w:t>
            </w:r>
          </w:p>
        </w:tc>
        <w:tc>
          <w:tcPr>
            <w:tcW w:w="992" w:type="dxa"/>
            <w:gridSpan w:val="2"/>
            <w:vMerge w:val="restart"/>
            <w:vAlign w:val="center"/>
          </w:tcPr>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形式评审标准</w:t>
            </w:r>
          </w:p>
        </w:tc>
        <w:tc>
          <w:tcPr>
            <w:tcW w:w="1418" w:type="dxa"/>
            <w:gridSpan w:val="2"/>
            <w:vAlign w:val="center"/>
          </w:tcPr>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响应人名称</w:t>
            </w:r>
          </w:p>
        </w:tc>
        <w:tc>
          <w:tcPr>
            <w:tcW w:w="6237" w:type="dxa"/>
            <w:gridSpan w:val="3"/>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与营业执照、资质证书、安全生产许可证一致</w:t>
            </w:r>
          </w:p>
        </w:tc>
      </w:tr>
      <w:tr w:rsidR="00ED2F79" w:rsidRPr="001D5E47">
        <w:trPr>
          <w:trHeight w:val="520"/>
        </w:trPr>
        <w:tc>
          <w:tcPr>
            <w:tcW w:w="851" w:type="dxa"/>
            <w:vMerge/>
            <w:vAlign w:val="center"/>
          </w:tcPr>
          <w:p w:rsidR="00ED2F79" w:rsidRPr="001D5E47" w:rsidRDefault="00ED2F79">
            <w:pPr>
              <w:spacing w:line="276" w:lineRule="auto"/>
              <w:jc w:val="center"/>
              <w:rPr>
                <w:rFonts w:ascii="宋体" w:hAnsi="宋体" w:cs="宋体"/>
                <w:kern w:val="0"/>
                <w:sz w:val="24"/>
              </w:rPr>
            </w:pPr>
          </w:p>
        </w:tc>
        <w:tc>
          <w:tcPr>
            <w:tcW w:w="992" w:type="dxa"/>
            <w:gridSpan w:val="2"/>
            <w:vMerge/>
            <w:vAlign w:val="center"/>
          </w:tcPr>
          <w:p w:rsidR="00ED2F79" w:rsidRPr="001D5E47" w:rsidRDefault="00ED2F79">
            <w:pPr>
              <w:spacing w:line="276" w:lineRule="auto"/>
              <w:jc w:val="center"/>
              <w:rPr>
                <w:rFonts w:ascii="宋体" w:hAnsi="宋体" w:cs="宋体"/>
                <w:kern w:val="0"/>
                <w:sz w:val="24"/>
              </w:rPr>
            </w:pPr>
          </w:p>
        </w:tc>
        <w:tc>
          <w:tcPr>
            <w:tcW w:w="1418" w:type="dxa"/>
            <w:gridSpan w:val="2"/>
            <w:vAlign w:val="center"/>
          </w:tcPr>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磋商函签字盖章</w:t>
            </w:r>
          </w:p>
        </w:tc>
        <w:tc>
          <w:tcPr>
            <w:tcW w:w="6237" w:type="dxa"/>
            <w:gridSpan w:val="3"/>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有相应签章</w:t>
            </w:r>
          </w:p>
        </w:tc>
      </w:tr>
      <w:tr w:rsidR="00ED2F79" w:rsidRPr="001D5E47">
        <w:trPr>
          <w:trHeight w:val="511"/>
        </w:trPr>
        <w:tc>
          <w:tcPr>
            <w:tcW w:w="851" w:type="dxa"/>
            <w:vMerge w:val="restart"/>
            <w:vAlign w:val="center"/>
          </w:tcPr>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2.1.2</w:t>
            </w:r>
          </w:p>
        </w:tc>
        <w:tc>
          <w:tcPr>
            <w:tcW w:w="992" w:type="dxa"/>
            <w:gridSpan w:val="2"/>
            <w:vMerge w:val="restart"/>
            <w:vAlign w:val="center"/>
          </w:tcPr>
          <w:p w:rsidR="00ED2F79" w:rsidRPr="001D5E47" w:rsidRDefault="006E1038">
            <w:pPr>
              <w:autoSpaceDE w:val="0"/>
              <w:autoSpaceDN w:val="0"/>
              <w:adjustRightInd w:val="0"/>
              <w:spacing w:before="50" w:line="276" w:lineRule="auto"/>
              <w:ind w:right="-108"/>
              <w:jc w:val="left"/>
              <w:rPr>
                <w:rFonts w:ascii="宋体" w:hAnsi="宋体"/>
                <w:sz w:val="24"/>
              </w:rPr>
            </w:pPr>
            <w:r w:rsidRPr="001D5E47">
              <w:rPr>
                <w:rFonts w:ascii="宋体" w:hAnsi="宋体" w:hint="eastAsia"/>
                <w:sz w:val="24"/>
              </w:rPr>
              <w:t>资格评审标准</w:t>
            </w:r>
          </w:p>
        </w:tc>
        <w:tc>
          <w:tcPr>
            <w:tcW w:w="1418" w:type="dxa"/>
            <w:gridSpan w:val="2"/>
            <w:vMerge w:val="restart"/>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响应人资格要求</w:t>
            </w:r>
          </w:p>
        </w:tc>
        <w:tc>
          <w:tcPr>
            <w:tcW w:w="6237" w:type="dxa"/>
            <w:gridSpan w:val="3"/>
            <w:vAlign w:val="center"/>
          </w:tcPr>
          <w:p w:rsidR="00ED2F79" w:rsidRPr="001D5E47" w:rsidRDefault="006E1038">
            <w:pPr>
              <w:autoSpaceDE w:val="0"/>
              <w:autoSpaceDN w:val="0"/>
              <w:adjustRightInd w:val="0"/>
              <w:spacing w:line="276" w:lineRule="auto"/>
              <w:jc w:val="left"/>
              <w:rPr>
                <w:rFonts w:hAnsi="宋体"/>
                <w:sz w:val="24"/>
              </w:rPr>
            </w:pPr>
            <w:r w:rsidRPr="001D5E47">
              <w:rPr>
                <w:rFonts w:hAnsi="宋体" w:hint="eastAsia"/>
                <w:sz w:val="24"/>
              </w:rPr>
              <w:t>满足《中华人民共和国政府采购法》第二十二条规定（提供承诺书）</w:t>
            </w:r>
          </w:p>
        </w:tc>
      </w:tr>
      <w:tr w:rsidR="00ED2F79" w:rsidRPr="001D5E47">
        <w:trPr>
          <w:trHeight w:val="485"/>
        </w:trPr>
        <w:tc>
          <w:tcPr>
            <w:tcW w:w="851" w:type="dxa"/>
            <w:vMerge/>
            <w:vAlign w:val="center"/>
          </w:tcPr>
          <w:p w:rsidR="00ED2F79" w:rsidRPr="001D5E47" w:rsidRDefault="00ED2F79">
            <w:pPr>
              <w:spacing w:line="276" w:lineRule="auto"/>
              <w:jc w:val="center"/>
              <w:rPr>
                <w:rFonts w:ascii="宋体" w:hAnsi="宋体" w:cs="宋体"/>
                <w:kern w:val="0"/>
                <w:sz w:val="24"/>
              </w:rPr>
            </w:pPr>
          </w:p>
        </w:tc>
        <w:tc>
          <w:tcPr>
            <w:tcW w:w="992" w:type="dxa"/>
            <w:gridSpan w:val="2"/>
            <w:vMerge/>
            <w:vAlign w:val="center"/>
          </w:tcPr>
          <w:p w:rsidR="00ED2F79" w:rsidRPr="001D5E47" w:rsidRDefault="00ED2F79">
            <w:pPr>
              <w:autoSpaceDE w:val="0"/>
              <w:autoSpaceDN w:val="0"/>
              <w:adjustRightInd w:val="0"/>
              <w:spacing w:before="50" w:line="276" w:lineRule="auto"/>
              <w:ind w:right="-108"/>
              <w:jc w:val="left"/>
              <w:rPr>
                <w:rFonts w:ascii="宋体" w:hAnsi="宋体"/>
                <w:sz w:val="24"/>
              </w:rPr>
            </w:pPr>
          </w:p>
        </w:tc>
        <w:tc>
          <w:tcPr>
            <w:tcW w:w="1418" w:type="dxa"/>
            <w:gridSpan w:val="2"/>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6237" w:type="dxa"/>
            <w:gridSpan w:val="3"/>
            <w:vAlign w:val="center"/>
          </w:tcPr>
          <w:p w:rsidR="00ED2F79" w:rsidRPr="001D5E47" w:rsidRDefault="006E1038">
            <w:pPr>
              <w:autoSpaceDE w:val="0"/>
              <w:autoSpaceDN w:val="0"/>
              <w:adjustRightInd w:val="0"/>
              <w:spacing w:line="276" w:lineRule="auto"/>
              <w:jc w:val="left"/>
              <w:rPr>
                <w:rFonts w:ascii="宋体" w:hAnsi="宋体" w:cs="FZFSK--GBK1-0"/>
                <w:kern w:val="0"/>
                <w:sz w:val="24"/>
              </w:rPr>
            </w:pPr>
            <w:r w:rsidRPr="001D5E47">
              <w:rPr>
                <w:rFonts w:ascii="宋体" w:hAnsi="宋体" w:cs="FZFSK--GBK1-0" w:hint="eastAsia"/>
                <w:kern w:val="0"/>
                <w:sz w:val="24"/>
              </w:rPr>
              <w:t>供应商须具备独立法人资格，具有有效的营业执照</w:t>
            </w:r>
          </w:p>
        </w:tc>
      </w:tr>
      <w:tr w:rsidR="00ED2F79" w:rsidRPr="001D5E47">
        <w:trPr>
          <w:trHeight w:val="974"/>
        </w:trPr>
        <w:tc>
          <w:tcPr>
            <w:tcW w:w="851" w:type="dxa"/>
            <w:vMerge/>
            <w:vAlign w:val="center"/>
          </w:tcPr>
          <w:p w:rsidR="00ED2F79" w:rsidRPr="001D5E47" w:rsidRDefault="00ED2F79">
            <w:pPr>
              <w:spacing w:line="276" w:lineRule="auto"/>
              <w:jc w:val="center"/>
              <w:rPr>
                <w:rFonts w:ascii="宋体" w:hAnsi="宋体" w:cs="宋体"/>
                <w:kern w:val="0"/>
                <w:sz w:val="24"/>
              </w:rPr>
            </w:pPr>
          </w:p>
        </w:tc>
        <w:tc>
          <w:tcPr>
            <w:tcW w:w="992" w:type="dxa"/>
            <w:gridSpan w:val="2"/>
            <w:vMerge/>
            <w:vAlign w:val="center"/>
          </w:tcPr>
          <w:p w:rsidR="00ED2F79" w:rsidRPr="001D5E47" w:rsidRDefault="00ED2F79">
            <w:pPr>
              <w:autoSpaceDE w:val="0"/>
              <w:autoSpaceDN w:val="0"/>
              <w:adjustRightInd w:val="0"/>
              <w:spacing w:before="50" w:line="276" w:lineRule="auto"/>
              <w:ind w:right="-108"/>
              <w:jc w:val="left"/>
              <w:rPr>
                <w:rFonts w:ascii="宋体" w:hAnsi="宋体"/>
                <w:sz w:val="24"/>
              </w:rPr>
            </w:pPr>
          </w:p>
        </w:tc>
        <w:tc>
          <w:tcPr>
            <w:tcW w:w="1418" w:type="dxa"/>
            <w:gridSpan w:val="2"/>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6237" w:type="dxa"/>
            <w:gridSpan w:val="3"/>
            <w:vAlign w:val="center"/>
          </w:tcPr>
          <w:p w:rsidR="00ED2F79" w:rsidRPr="001D5E47" w:rsidRDefault="006E1038">
            <w:pPr>
              <w:autoSpaceDE w:val="0"/>
              <w:autoSpaceDN w:val="0"/>
              <w:adjustRightInd w:val="0"/>
              <w:spacing w:line="276" w:lineRule="auto"/>
              <w:jc w:val="left"/>
              <w:rPr>
                <w:rFonts w:ascii="宋体" w:hAnsi="宋体" w:cs="FZFSK--GBK1-0"/>
                <w:kern w:val="0"/>
                <w:sz w:val="24"/>
              </w:rPr>
            </w:pPr>
            <w:r w:rsidRPr="001D5E47">
              <w:rPr>
                <w:rFonts w:ascii="宋体" w:hAnsi="宋体" w:cs="FZFSK--GBK1-0" w:hint="eastAsia"/>
                <w:kern w:val="0"/>
                <w:sz w:val="24"/>
              </w:rPr>
              <w:t>供应商须具有建设行政主管部门核发的市政公用工程施工总承包叁级及以上资质（有效期内的），且须同时具有特种设备安装改造维修许可证或特种设备生产许可证（压力管道）GB1级；具有有效的企业安全生产许可证，并在人员、设备、资金等方面具有相应的施工能力（提供承诺书，格式自拟）</w:t>
            </w:r>
          </w:p>
        </w:tc>
      </w:tr>
      <w:tr w:rsidR="00ED2F79" w:rsidRPr="001D5E47">
        <w:trPr>
          <w:trHeight w:val="974"/>
        </w:trPr>
        <w:tc>
          <w:tcPr>
            <w:tcW w:w="851" w:type="dxa"/>
            <w:vMerge/>
            <w:vAlign w:val="center"/>
          </w:tcPr>
          <w:p w:rsidR="00ED2F79" w:rsidRPr="001D5E47" w:rsidRDefault="00ED2F79">
            <w:pPr>
              <w:spacing w:line="276" w:lineRule="auto"/>
              <w:jc w:val="center"/>
              <w:rPr>
                <w:rFonts w:ascii="宋体" w:hAnsi="宋体" w:cs="宋体"/>
                <w:kern w:val="0"/>
                <w:sz w:val="24"/>
              </w:rPr>
            </w:pPr>
          </w:p>
        </w:tc>
        <w:tc>
          <w:tcPr>
            <w:tcW w:w="992" w:type="dxa"/>
            <w:gridSpan w:val="2"/>
            <w:vMerge/>
            <w:vAlign w:val="center"/>
          </w:tcPr>
          <w:p w:rsidR="00ED2F79" w:rsidRPr="001D5E47" w:rsidRDefault="00ED2F79">
            <w:pPr>
              <w:autoSpaceDE w:val="0"/>
              <w:autoSpaceDN w:val="0"/>
              <w:adjustRightInd w:val="0"/>
              <w:spacing w:before="50" w:line="276" w:lineRule="auto"/>
              <w:ind w:right="-108"/>
              <w:jc w:val="left"/>
              <w:rPr>
                <w:rFonts w:ascii="宋体" w:hAnsi="宋体"/>
                <w:sz w:val="24"/>
              </w:rPr>
            </w:pPr>
          </w:p>
        </w:tc>
        <w:tc>
          <w:tcPr>
            <w:tcW w:w="1418" w:type="dxa"/>
            <w:gridSpan w:val="2"/>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6237" w:type="dxa"/>
            <w:gridSpan w:val="3"/>
            <w:vAlign w:val="center"/>
          </w:tcPr>
          <w:p w:rsidR="00ED2F79" w:rsidRPr="001D5E47" w:rsidRDefault="006E1038">
            <w:pPr>
              <w:autoSpaceDE w:val="0"/>
              <w:autoSpaceDN w:val="0"/>
              <w:adjustRightInd w:val="0"/>
              <w:spacing w:line="276" w:lineRule="auto"/>
              <w:jc w:val="left"/>
              <w:rPr>
                <w:rFonts w:ascii="宋体" w:hAnsi="宋体" w:cs="FZFSK--GBK1-0"/>
                <w:kern w:val="0"/>
                <w:sz w:val="24"/>
              </w:rPr>
            </w:pPr>
            <w:r w:rsidRPr="001D5E47">
              <w:rPr>
                <w:rFonts w:ascii="宋体" w:hAnsi="宋体" w:cs="FZFSK--GBK1-0" w:hint="eastAsia"/>
                <w:kern w:val="0"/>
                <w:sz w:val="24"/>
              </w:rPr>
              <w:t>拟派项目经理须具有市政公用工程专业二级及以上注册建造师证书、具有有效的安全生产考核合格证（B类），在本单位缴纳养老保险（须提供2025年截止开标时间前缴纳的任意1月养老保险）并出具无在建工程承诺书；</w:t>
            </w:r>
          </w:p>
        </w:tc>
      </w:tr>
      <w:tr w:rsidR="00ED2F79" w:rsidRPr="001D5E47">
        <w:trPr>
          <w:trHeight w:val="676"/>
        </w:trPr>
        <w:tc>
          <w:tcPr>
            <w:tcW w:w="851" w:type="dxa"/>
            <w:vMerge/>
            <w:vAlign w:val="center"/>
          </w:tcPr>
          <w:p w:rsidR="00ED2F79" w:rsidRPr="001D5E47" w:rsidRDefault="00ED2F79">
            <w:pPr>
              <w:spacing w:line="276" w:lineRule="auto"/>
              <w:jc w:val="center"/>
              <w:rPr>
                <w:rFonts w:ascii="宋体" w:hAnsi="宋体" w:cs="宋体"/>
                <w:kern w:val="0"/>
                <w:sz w:val="24"/>
              </w:rPr>
            </w:pPr>
          </w:p>
        </w:tc>
        <w:tc>
          <w:tcPr>
            <w:tcW w:w="992" w:type="dxa"/>
            <w:gridSpan w:val="2"/>
            <w:vMerge/>
            <w:vAlign w:val="center"/>
          </w:tcPr>
          <w:p w:rsidR="00ED2F79" w:rsidRPr="001D5E47" w:rsidRDefault="00ED2F79">
            <w:pPr>
              <w:autoSpaceDE w:val="0"/>
              <w:autoSpaceDN w:val="0"/>
              <w:adjustRightInd w:val="0"/>
              <w:spacing w:before="50" w:line="276" w:lineRule="auto"/>
              <w:ind w:right="-108"/>
              <w:jc w:val="left"/>
              <w:rPr>
                <w:rFonts w:ascii="宋体" w:hAnsi="宋体"/>
                <w:sz w:val="24"/>
              </w:rPr>
            </w:pPr>
          </w:p>
        </w:tc>
        <w:tc>
          <w:tcPr>
            <w:tcW w:w="1418" w:type="dxa"/>
            <w:gridSpan w:val="2"/>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6237" w:type="dxa"/>
            <w:gridSpan w:val="3"/>
            <w:vAlign w:val="center"/>
          </w:tcPr>
          <w:p w:rsidR="00ED2F79" w:rsidRPr="001D5E47" w:rsidRDefault="006E1038">
            <w:pPr>
              <w:autoSpaceDE w:val="0"/>
              <w:autoSpaceDN w:val="0"/>
              <w:adjustRightInd w:val="0"/>
              <w:spacing w:line="276" w:lineRule="auto"/>
              <w:jc w:val="left"/>
              <w:rPr>
                <w:rFonts w:ascii="宋体" w:hAnsi="宋体" w:cs="FZFSK--GBK1-0"/>
                <w:kern w:val="0"/>
                <w:sz w:val="24"/>
              </w:rPr>
            </w:pPr>
            <w:r w:rsidRPr="001D5E47">
              <w:rPr>
                <w:rFonts w:ascii="宋体" w:hAnsi="宋体" w:cs="FZFSK--GBK1-0" w:hint="eastAsia"/>
                <w:kern w:val="0"/>
                <w:sz w:val="24"/>
              </w:rPr>
              <w:t>供应商须自行出具本企业</w:t>
            </w:r>
            <w:proofErr w:type="gramStart"/>
            <w:r w:rsidRPr="001D5E47">
              <w:rPr>
                <w:rFonts w:ascii="宋体" w:hAnsi="宋体" w:cs="FZFSK--GBK1-0" w:hint="eastAsia"/>
                <w:kern w:val="0"/>
                <w:sz w:val="24"/>
              </w:rPr>
              <w:t>无商业</w:t>
            </w:r>
            <w:proofErr w:type="gramEnd"/>
            <w:r w:rsidRPr="001D5E47">
              <w:rPr>
                <w:rFonts w:ascii="宋体" w:hAnsi="宋体" w:cs="FZFSK--GBK1-0" w:hint="eastAsia"/>
                <w:kern w:val="0"/>
                <w:sz w:val="24"/>
              </w:rPr>
              <w:t>贿赂和不正当竞争行为承诺书</w:t>
            </w:r>
          </w:p>
        </w:tc>
      </w:tr>
      <w:tr w:rsidR="00ED2F79" w:rsidRPr="001D5E47">
        <w:trPr>
          <w:trHeight w:val="701"/>
        </w:trPr>
        <w:tc>
          <w:tcPr>
            <w:tcW w:w="851" w:type="dxa"/>
            <w:vMerge/>
            <w:vAlign w:val="center"/>
          </w:tcPr>
          <w:p w:rsidR="00ED2F79" w:rsidRPr="001D5E47" w:rsidRDefault="00ED2F79">
            <w:pPr>
              <w:spacing w:line="276" w:lineRule="auto"/>
              <w:jc w:val="center"/>
              <w:rPr>
                <w:rFonts w:ascii="宋体" w:hAnsi="宋体" w:cs="宋体"/>
                <w:kern w:val="0"/>
                <w:sz w:val="24"/>
              </w:rPr>
            </w:pPr>
          </w:p>
        </w:tc>
        <w:tc>
          <w:tcPr>
            <w:tcW w:w="992" w:type="dxa"/>
            <w:gridSpan w:val="2"/>
            <w:vMerge/>
            <w:vAlign w:val="center"/>
          </w:tcPr>
          <w:p w:rsidR="00ED2F79" w:rsidRPr="001D5E47" w:rsidRDefault="00ED2F79">
            <w:pPr>
              <w:autoSpaceDE w:val="0"/>
              <w:autoSpaceDN w:val="0"/>
              <w:adjustRightInd w:val="0"/>
              <w:spacing w:before="50" w:line="276" w:lineRule="auto"/>
              <w:ind w:right="-108"/>
              <w:jc w:val="left"/>
              <w:rPr>
                <w:rFonts w:ascii="宋体" w:hAnsi="宋体"/>
                <w:sz w:val="24"/>
              </w:rPr>
            </w:pPr>
          </w:p>
        </w:tc>
        <w:tc>
          <w:tcPr>
            <w:tcW w:w="1418" w:type="dxa"/>
            <w:gridSpan w:val="2"/>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6237" w:type="dxa"/>
            <w:gridSpan w:val="3"/>
            <w:vAlign w:val="center"/>
          </w:tcPr>
          <w:p w:rsidR="00ED2F79" w:rsidRPr="001D5E47" w:rsidRDefault="006E1038">
            <w:pPr>
              <w:autoSpaceDE w:val="0"/>
              <w:autoSpaceDN w:val="0"/>
              <w:adjustRightInd w:val="0"/>
              <w:spacing w:line="276" w:lineRule="auto"/>
              <w:jc w:val="left"/>
              <w:rPr>
                <w:rFonts w:ascii="宋体" w:hAnsi="宋体" w:cs="FZFSK--GBK1-0"/>
                <w:kern w:val="0"/>
                <w:sz w:val="24"/>
              </w:rPr>
            </w:pPr>
            <w:r w:rsidRPr="001D5E47">
              <w:rPr>
                <w:rFonts w:ascii="宋体" w:hAnsi="宋体" w:cs="宋体" w:hint="eastAsia"/>
                <w:sz w:val="24"/>
              </w:rPr>
              <w:t>企业没有被列入“信用中国”网站的“失信被执行人（跳转中国执行信息公开网）”和“重大税收违法失信主体”及“中国政府采购网”网站的“政府采购严重违法失信行为记录名单” 提供网站的查询结果截图，</w:t>
            </w:r>
            <w:proofErr w:type="gramStart"/>
            <w:r w:rsidRPr="001D5E47">
              <w:rPr>
                <w:rFonts w:ascii="宋体" w:hAnsi="宋体" w:cs="宋体" w:hint="eastAsia"/>
                <w:sz w:val="24"/>
              </w:rPr>
              <w:t>截图要显示</w:t>
            </w:r>
            <w:proofErr w:type="gramEnd"/>
            <w:r w:rsidRPr="001D5E47">
              <w:rPr>
                <w:rFonts w:ascii="宋体" w:hAnsi="宋体" w:cs="宋体" w:hint="eastAsia"/>
                <w:sz w:val="24"/>
              </w:rPr>
              <w:t>查询时间，查询时间自本公告发布之日起；</w:t>
            </w:r>
          </w:p>
        </w:tc>
      </w:tr>
      <w:tr w:rsidR="00ED2F79" w:rsidRPr="001D5E47">
        <w:trPr>
          <w:trHeight w:val="658"/>
        </w:trPr>
        <w:tc>
          <w:tcPr>
            <w:tcW w:w="851" w:type="dxa"/>
            <w:vMerge w:val="restart"/>
            <w:vAlign w:val="center"/>
          </w:tcPr>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2.1.3</w:t>
            </w:r>
          </w:p>
        </w:tc>
        <w:tc>
          <w:tcPr>
            <w:tcW w:w="992" w:type="dxa"/>
            <w:gridSpan w:val="2"/>
            <w:vMerge w:val="restart"/>
            <w:vAlign w:val="center"/>
          </w:tcPr>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响应性评审标准</w:t>
            </w:r>
          </w:p>
        </w:tc>
        <w:tc>
          <w:tcPr>
            <w:tcW w:w="1418" w:type="dxa"/>
            <w:gridSpan w:val="2"/>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磋商内容</w:t>
            </w:r>
          </w:p>
        </w:tc>
        <w:tc>
          <w:tcPr>
            <w:tcW w:w="6237" w:type="dxa"/>
            <w:gridSpan w:val="3"/>
            <w:vAlign w:val="center"/>
          </w:tcPr>
          <w:p w:rsidR="00ED2F79" w:rsidRPr="001D5E47" w:rsidRDefault="006E1038">
            <w:pPr>
              <w:spacing w:line="276" w:lineRule="auto"/>
              <w:jc w:val="center"/>
              <w:rPr>
                <w:rFonts w:ascii="宋体" w:hAnsi="宋体" w:cs="宋体"/>
                <w:kern w:val="0"/>
                <w:sz w:val="24"/>
              </w:rPr>
            </w:pPr>
            <w:r w:rsidRPr="001D5E47">
              <w:rPr>
                <w:rFonts w:ascii="宋体" w:hAnsi="宋体" w:cs="宋体" w:hint="eastAsia"/>
                <w:sz w:val="24"/>
              </w:rPr>
              <w:t>磋商文件、图纸、工程量清单所包含的全部内容；</w:t>
            </w:r>
          </w:p>
        </w:tc>
      </w:tr>
      <w:tr w:rsidR="00ED2F79" w:rsidRPr="001D5E47">
        <w:trPr>
          <w:trHeight w:val="467"/>
        </w:trPr>
        <w:tc>
          <w:tcPr>
            <w:tcW w:w="851" w:type="dxa"/>
            <w:vMerge/>
            <w:vAlign w:val="center"/>
          </w:tcPr>
          <w:p w:rsidR="00ED2F79" w:rsidRPr="001D5E47" w:rsidRDefault="00ED2F79">
            <w:pPr>
              <w:spacing w:line="276" w:lineRule="auto"/>
              <w:jc w:val="center"/>
              <w:rPr>
                <w:rFonts w:ascii="宋体" w:hAnsi="宋体" w:cs="宋体"/>
                <w:kern w:val="0"/>
                <w:sz w:val="24"/>
              </w:rPr>
            </w:pPr>
          </w:p>
        </w:tc>
        <w:tc>
          <w:tcPr>
            <w:tcW w:w="992" w:type="dxa"/>
            <w:gridSpan w:val="2"/>
            <w:vMerge/>
            <w:vAlign w:val="center"/>
          </w:tcPr>
          <w:p w:rsidR="00ED2F79" w:rsidRPr="001D5E47" w:rsidRDefault="00ED2F79">
            <w:pPr>
              <w:spacing w:line="276" w:lineRule="auto"/>
              <w:jc w:val="center"/>
              <w:rPr>
                <w:rFonts w:ascii="宋体" w:hAnsi="宋体" w:cs="宋体"/>
                <w:kern w:val="0"/>
                <w:sz w:val="24"/>
              </w:rPr>
            </w:pPr>
          </w:p>
        </w:tc>
        <w:tc>
          <w:tcPr>
            <w:tcW w:w="1418" w:type="dxa"/>
            <w:gridSpan w:val="2"/>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工期</w:t>
            </w:r>
          </w:p>
        </w:tc>
        <w:tc>
          <w:tcPr>
            <w:tcW w:w="6237" w:type="dxa"/>
            <w:gridSpan w:val="3"/>
            <w:vAlign w:val="center"/>
          </w:tcPr>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自合同签订之日起120</w:t>
            </w:r>
            <w:proofErr w:type="gramStart"/>
            <w:r w:rsidRPr="001D5E47">
              <w:rPr>
                <w:rFonts w:ascii="宋体" w:hAnsi="宋体" w:cs="宋体" w:hint="eastAsia"/>
                <w:kern w:val="0"/>
                <w:sz w:val="24"/>
              </w:rPr>
              <w:t>日历天</w:t>
            </w:r>
            <w:proofErr w:type="gramEnd"/>
          </w:p>
        </w:tc>
      </w:tr>
      <w:tr w:rsidR="00ED2F79" w:rsidRPr="001D5E47">
        <w:trPr>
          <w:trHeight w:val="452"/>
        </w:trPr>
        <w:tc>
          <w:tcPr>
            <w:tcW w:w="851" w:type="dxa"/>
            <w:vMerge/>
            <w:vAlign w:val="center"/>
          </w:tcPr>
          <w:p w:rsidR="00ED2F79" w:rsidRPr="001D5E47" w:rsidRDefault="00ED2F79">
            <w:pPr>
              <w:spacing w:line="276" w:lineRule="auto"/>
              <w:jc w:val="center"/>
              <w:rPr>
                <w:rFonts w:ascii="宋体" w:hAnsi="宋体" w:cs="宋体"/>
                <w:kern w:val="0"/>
                <w:sz w:val="24"/>
              </w:rPr>
            </w:pPr>
          </w:p>
        </w:tc>
        <w:tc>
          <w:tcPr>
            <w:tcW w:w="992" w:type="dxa"/>
            <w:gridSpan w:val="2"/>
            <w:vMerge/>
            <w:vAlign w:val="center"/>
          </w:tcPr>
          <w:p w:rsidR="00ED2F79" w:rsidRPr="001D5E47" w:rsidRDefault="00ED2F79">
            <w:pPr>
              <w:spacing w:line="276" w:lineRule="auto"/>
              <w:jc w:val="center"/>
              <w:rPr>
                <w:rFonts w:ascii="宋体" w:hAnsi="宋体" w:cs="宋体"/>
                <w:kern w:val="0"/>
                <w:sz w:val="24"/>
              </w:rPr>
            </w:pPr>
          </w:p>
        </w:tc>
        <w:tc>
          <w:tcPr>
            <w:tcW w:w="1418" w:type="dxa"/>
            <w:gridSpan w:val="2"/>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磋商有效期</w:t>
            </w:r>
          </w:p>
        </w:tc>
        <w:tc>
          <w:tcPr>
            <w:tcW w:w="6237" w:type="dxa"/>
            <w:gridSpan w:val="3"/>
            <w:vAlign w:val="center"/>
          </w:tcPr>
          <w:p w:rsidR="00ED2F79" w:rsidRPr="001D5E47" w:rsidRDefault="006E1038">
            <w:pPr>
              <w:spacing w:line="276" w:lineRule="auto"/>
              <w:jc w:val="center"/>
              <w:rPr>
                <w:rFonts w:ascii="宋体" w:hAnsi="宋体" w:cs="宋体"/>
                <w:kern w:val="0"/>
                <w:sz w:val="24"/>
              </w:rPr>
            </w:pPr>
            <w:r w:rsidRPr="001D5E47">
              <w:rPr>
                <w:rFonts w:ascii="宋体" w:hAnsi="宋体" w:cs="宋体" w:hint="eastAsia"/>
                <w:sz w:val="24"/>
              </w:rPr>
              <w:t>磋商截止之日起</w:t>
            </w:r>
            <w:r w:rsidRPr="001D5E47">
              <w:rPr>
                <w:rFonts w:ascii="宋体" w:hAnsi="宋体" w:cs="宋体" w:hint="eastAsia"/>
                <w:sz w:val="24"/>
                <w:u w:val="single"/>
              </w:rPr>
              <w:t xml:space="preserve">60 </w:t>
            </w:r>
            <w:proofErr w:type="gramStart"/>
            <w:r w:rsidRPr="001D5E47">
              <w:rPr>
                <w:rFonts w:ascii="宋体" w:hAnsi="宋体" w:cs="宋体" w:hint="eastAsia"/>
                <w:sz w:val="24"/>
              </w:rPr>
              <w:t>日历天</w:t>
            </w:r>
            <w:proofErr w:type="gramEnd"/>
          </w:p>
        </w:tc>
      </w:tr>
      <w:tr w:rsidR="00ED2F79" w:rsidRPr="001D5E47">
        <w:trPr>
          <w:trHeight w:val="392"/>
        </w:trPr>
        <w:tc>
          <w:tcPr>
            <w:tcW w:w="851" w:type="dxa"/>
            <w:vMerge/>
            <w:vAlign w:val="center"/>
          </w:tcPr>
          <w:p w:rsidR="00ED2F79" w:rsidRPr="001D5E47" w:rsidRDefault="00ED2F79">
            <w:pPr>
              <w:spacing w:line="276" w:lineRule="auto"/>
              <w:rPr>
                <w:rFonts w:ascii="宋体" w:hAnsi="宋体" w:cs="宋体"/>
                <w:sz w:val="24"/>
              </w:rPr>
            </w:pPr>
          </w:p>
        </w:tc>
        <w:tc>
          <w:tcPr>
            <w:tcW w:w="992" w:type="dxa"/>
            <w:gridSpan w:val="2"/>
            <w:vMerge/>
            <w:vAlign w:val="center"/>
          </w:tcPr>
          <w:p w:rsidR="00ED2F79" w:rsidRPr="001D5E47" w:rsidRDefault="00ED2F79">
            <w:pPr>
              <w:spacing w:line="276" w:lineRule="auto"/>
              <w:rPr>
                <w:rFonts w:ascii="宋体" w:hAnsi="宋体" w:cs="宋体"/>
                <w:sz w:val="24"/>
              </w:rPr>
            </w:pPr>
          </w:p>
        </w:tc>
        <w:tc>
          <w:tcPr>
            <w:tcW w:w="1418" w:type="dxa"/>
            <w:gridSpan w:val="2"/>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质量</w:t>
            </w:r>
          </w:p>
        </w:tc>
        <w:tc>
          <w:tcPr>
            <w:tcW w:w="6237" w:type="dxa"/>
            <w:gridSpan w:val="3"/>
            <w:vAlign w:val="center"/>
          </w:tcPr>
          <w:p w:rsidR="00ED2F79" w:rsidRPr="001D5E47" w:rsidRDefault="006E1038">
            <w:pPr>
              <w:autoSpaceDE w:val="0"/>
              <w:autoSpaceDN w:val="0"/>
              <w:adjustRightInd w:val="0"/>
              <w:spacing w:line="360" w:lineRule="auto"/>
              <w:ind w:firstLineChars="200" w:firstLine="480"/>
              <w:jc w:val="left"/>
              <w:rPr>
                <w:rFonts w:ascii="宋体" w:hAnsi="宋体" w:cs="宋体"/>
                <w:kern w:val="0"/>
                <w:sz w:val="24"/>
              </w:rPr>
            </w:pPr>
            <w:r w:rsidRPr="001D5E47">
              <w:rPr>
                <w:rFonts w:ascii="宋体" w:hAnsi="宋体" w:cs="FZFSK--GBK1-0" w:hint="eastAsia"/>
                <w:kern w:val="0"/>
                <w:sz w:val="24"/>
              </w:rPr>
              <w:t>达到国家现行工程施工质量验收规范合格标准</w:t>
            </w:r>
          </w:p>
        </w:tc>
      </w:tr>
      <w:tr w:rsidR="00ED2F79" w:rsidRPr="001D5E47">
        <w:trPr>
          <w:trHeight w:val="437"/>
        </w:trPr>
        <w:tc>
          <w:tcPr>
            <w:tcW w:w="851" w:type="dxa"/>
            <w:vMerge/>
            <w:vAlign w:val="center"/>
          </w:tcPr>
          <w:p w:rsidR="00ED2F79" w:rsidRPr="001D5E47" w:rsidRDefault="00ED2F79">
            <w:pPr>
              <w:spacing w:line="276" w:lineRule="auto"/>
              <w:jc w:val="center"/>
              <w:rPr>
                <w:rFonts w:ascii="宋体" w:hAnsi="宋体" w:cs="宋体"/>
                <w:kern w:val="0"/>
                <w:sz w:val="24"/>
              </w:rPr>
            </w:pPr>
          </w:p>
        </w:tc>
        <w:tc>
          <w:tcPr>
            <w:tcW w:w="992" w:type="dxa"/>
            <w:gridSpan w:val="2"/>
            <w:vMerge/>
            <w:vAlign w:val="center"/>
          </w:tcPr>
          <w:p w:rsidR="00ED2F79" w:rsidRPr="001D5E47" w:rsidRDefault="00ED2F79">
            <w:pPr>
              <w:spacing w:line="276" w:lineRule="auto"/>
              <w:jc w:val="center"/>
              <w:rPr>
                <w:rFonts w:ascii="宋体" w:hAnsi="宋体" w:cs="宋体"/>
                <w:kern w:val="0"/>
                <w:sz w:val="24"/>
              </w:rPr>
            </w:pPr>
          </w:p>
        </w:tc>
        <w:tc>
          <w:tcPr>
            <w:tcW w:w="1418" w:type="dxa"/>
            <w:gridSpan w:val="2"/>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磋商报价</w:t>
            </w:r>
          </w:p>
        </w:tc>
        <w:tc>
          <w:tcPr>
            <w:tcW w:w="6237" w:type="dxa"/>
            <w:gridSpan w:val="3"/>
            <w:vAlign w:val="center"/>
          </w:tcPr>
          <w:p w:rsidR="00ED2F79" w:rsidRPr="001D5E47" w:rsidRDefault="006E1038">
            <w:pPr>
              <w:autoSpaceDE w:val="0"/>
              <w:autoSpaceDN w:val="0"/>
              <w:adjustRightInd w:val="0"/>
              <w:spacing w:line="276" w:lineRule="auto"/>
              <w:jc w:val="left"/>
              <w:rPr>
                <w:rFonts w:asciiTheme="minorEastAsia" w:eastAsiaTheme="minorEastAsia" w:hAnsiTheme="minorEastAsia"/>
                <w:b/>
                <w:bCs/>
                <w:sz w:val="24"/>
              </w:rPr>
            </w:pPr>
            <w:r w:rsidRPr="001D5E47">
              <w:rPr>
                <w:rFonts w:ascii="宋体" w:hAnsi="宋体" w:hint="eastAsia"/>
                <w:kern w:val="0"/>
                <w:sz w:val="24"/>
              </w:rPr>
              <w:t>不超过招标控制价：1305788.22元</w:t>
            </w:r>
          </w:p>
          <w:p w:rsidR="00ED2F79" w:rsidRPr="001D5E47" w:rsidRDefault="006E1038">
            <w:pPr>
              <w:autoSpaceDE w:val="0"/>
              <w:autoSpaceDN w:val="0"/>
              <w:adjustRightInd w:val="0"/>
              <w:spacing w:line="276" w:lineRule="auto"/>
              <w:jc w:val="left"/>
              <w:rPr>
                <w:rFonts w:ascii="宋体" w:hAnsi="宋体"/>
                <w:kern w:val="0"/>
                <w:sz w:val="24"/>
              </w:rPr>
            </w:pPr>
            <w:r w:rsidRPr="001D5E47">
              <w:rPr>
                <w:rFonts w:asciiTheme="minorEastAsia" w:eastAsiaTheme="minorEastAsia" w:hAnsiTheme="minorEastAsia" w:hint="eastAsia"/>
                <w:sz w:val="24"/>
              </w:rPr>
              <w:t>供应商</w:t>
            </w:r>
            <w:proofErr w:type="gramStart"/>
            <w:r w:rsidRPr="001D5E47">
              <w:rPr>
                <w:rFonts w:asciiTheme="minorEastAsia" w:eastAsiaTheme="minorEastAsia" w:hAnsiTheme="minorEastAsia" w:hint="eastAsia"/>
                <w:sz w:val="24"/>
              </w:rPr>
              <w:t>磋商总</w:t>
            </w:r>
            <w:proofErr w:type="gramEnd"/>
            <w:r w:rsidRPr="001D5E47">
              <w:rPr>
                <w:rFonts w:asciiTheme="minorEastAsia" w:eastAsiaTheme="minorEastAsia" w:hAnsiTheme="minorEastAsia" w:hint="eastAsia"/>
                <w:sz w:val="24"/>
              </w:rPr>
              <w:t>报价不得高于采购人公布的招标控制价，否则其投标将予否决。</w:t>
            </w:r>
          </w:p>
          <w:p w:rsidR="00ED2F79" w:rsidRPr="001D5E47" w:rsidRDefault="006E1038">
            <w:pPr>
              <w:autoSpaceDE w:val="0"/>
              <w:autoSpaceDN w:val="0"/>
              <w:adjustRightInd w:val="0"/>
              <w:spacing w:line="276" w:lineRule="auto"/>
              <w:jc w:val="left"/>
              <w:rPr>
                <w:rFonts w:ascii="宋体" w:hAnsi="宋体"/>
                <w:kern w:val="0"/>
                <w:sz w:val="24"/>
              </w:rPr>
            </w:pPr>
            <w:r w:rsidRPr="001D5E47">
              <w:rPr>
                <w:rFonts w:ascii="宋体" w:hAnsi="宋体" w:hint="eastAsia"/>
                <w:kern w:val="0"/>
                <w:sz w:val="24"/>
              </w:rPr>
              <w:t>注：磋商小组认为响应人的报价明显低于其他通过审查响应人的磋商报价，有可能影响工程质量或不能诚信履约的，应当要求其在磋商现场规定的合理时间内提供书面说明，或必要的材料；不能证明其报价合理性的，磋商小组将其视为无效投标处理。</w:t>
            </w:r>
          </w:p>
        </w:tc>
      </w:tr>
      <w:tr w:rsidR="00ED2F79" w:rsidRPr="001D5E47">
        <w:trPr>
          <w:trHeight w:val="437"/>
        </w:trPr>
        <w:tc>
          <w:tcPr>
            <w:tcW w:w="9498" w:type="dxa"/>
            <w:gridSpan w:val="8"/>
            <w:vAlign w:val="center"/>
          </w:tcPr>
          <w:p w:rsidR="00ED2F79" w:rsidRPr="001D5E47" w:rsidRDefault="006E1038">
            <w:pPr>
              <w:autoSpaceDE w:val="0"/>
              <w:autoSpaceDN w:val="0"/>
              <w:adjustRightInd w:val="0"/>
              <w:spacing w:line="276" w:lineRule="auto"/>
              <w:jc w:val="center"/>
              <w:rPr>
                <w:rFonts w:ascii="宋体" w:hAnsi="宋体"/>
                <w:b/>
                <w:kern w:val="0"/>
                <w:sz w:val="24"/>
              </w:rPr>
            </w:pPr>
            <w:r w:rsidRPr="001D5E47">
              <w:rPr>
                <w:rFonts w:ascii="宋体" w:hAnsi="宋体" w:hint="eastAsia"/>
                <w:b/>
                <w:kern w:val="0"/>
                <w:sz w:val="24"/>
              </w:rPr>
              <w:t>对以上形式评审、资格评审、响应性评审中的各项要求如有一项不合格将按无效投标处理。</w:t>
            </w:r>
          </w:p>
        </w:tc>
      </w:tr>
      <w:tr w:rsidR="00ED2F79" w:rsidRPr="001D5E47">
        <w:trPr>
          <w:trHeight w:val="438"/>
        </w:trPr>
        <w:tc>
          <w:tcPr>
            <w:tcW w:w="1843" w:type="dxa"/>
            <w:gridSpan w:val="3"/>
            <w:vAlign w:val="center"/>
          </w:tcPr>
          <w:p w:rsidR="00ED2F79" w:rsidRPr="001D5E47" w:rsidRDefault="006E1038">
            <w:pPr>
              <w:spacing w:line="276" w:lineRule="auto"/>
              <w:jc w:val="center"/>
              <w:rPr>
                <w:rFonts w:ascii="宋体" w:hAnsi="宋体" w:cs="宋体"/>
                <w:b/>
                <w:bCs/>
                <w:kern w:val="0"/>
                <w:sz w:val="24"/>
              </w:rPr>
            </w:pPr>
            <w:r w:rsidRPr="001D5E47">
              <w:rPr>
                <w:rFonts w:ascii="宋体" w:hAnsi="宋体" w:cs="宋体" w:hint="eastAsia"/>
                <w:b/>
                <w:bCs/>
                <w:kern w:val="0"/>
                <w:sz w:val="24"/>
              </w:rPr>
              <w:t>条款号</w:t>
            </w:r>
          </w:p>
        </w:tc>
        <w:tc>
          <w:tcPr>
            <w:tcW w:w="1985" w:type="dxa"/>
            <w:gridSpan w:val="3"/>
            <w:vAlign w:val="center"/>
          </w:tcPr>
          <w:p w:rsidR="00ED2F79" w:rsidRPr="001D5E47" w:rsidRDefault="006E1038">
            <w:pPr>
              <w:spacing w:line="276" w:lineRule="auto"/>
              <w:jc w:val="center"/>
              <w:rPr>
                <w:rFonts w:ascii="宋体" w:hAnsi="宋体" w:cs="宋体"/>
                <w:b/>
                <w:bCs/>
                <w:kern w:val="0"/>
                <w:sz w:val="24"/>
              </w:rPr>
            </w:pPr>
            <w:r w:rsidRPr="001D5E47">
              <w:rPr>
                <w:rFonts w:ascii="宋体" w:hAnsi="宋体" w:cs="宋体" w:hint="eastAsia"/>
                <w:b/>
                <w:bCs/>
                <w:kern w:val="0"/>
                <w:sz w:val="24"/>
              </w:rPr>
              <w:t>条款内容</w:t>
            </w:r>
          </w:p>
        </w:tc>
        <w:tc>
          <w:tcPr>
            <w:tcW w:w="5670" w:type="dxa"/>
            <w:gridSpan w:val="2"/>
            <w:vAlign w:val="center"/>
          </w:tcPr>
          <w:p w:rsidR="00ED2F79" w:rsidRPr="001D5E47" w:rsidRDefault="006E1038">
            <w:pPr>
              <w:spacing w:line="276" w:lineRule="auto"/>
              <w:jc w:val="center"/>
              <w:rPr>
                <w:rFonts w:ascii="宋体" w:hAnsi="宋体" w:cs="宋体"/>
                <w:b/>
                <w:bCs/>
                <w:kern w:val="0"/>
                <w:sz w:val="24"/>
              </w:rPr>
            </w:pPr>
            <w:r w:rsidRPr="001D5E47">
              <w:rPr>
                <w:rFonts w:ascii="宋体" w:hAnsi="宋体" w:cs="宋体" w:hint="eastAsia"/>
                <w:b/>
                <w:bCs/>
                <w:kern w:val="0"/>
                <w:sz w:val="24"/>
              </w:rPr>
              <w:t>编列内容</w:t>
            </w:r>
          </w:p>
        </w:tc>
      </w:tr>
      <w:tr w:rsidR="00ED2F79" w:rsidRPr="001D5E47">
        <w:trPr>
          <w:trHeight w:val="437"/>
        </w:trPr>
        <w:tc>
          <w:tcPr>
            <w:tcW w:w="1843" w:type="dxa"/>
            <w:gridSpan w:val="3"/>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2.2.1</w:t>
            </w:r>
          </w:p>
        </w:tc>
        <w:tc>
          <w:tcPr>
            <w:tcW w:w="1985" w:type="dxa"/>
            <w:gridSpan w:val="3"/>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分值组成</w:t>
            </w:r>
          </w:p>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（总分100分）</w:t>
            </w:r>
          </w:p>
        </w:tc>
        <w:tc>
          <w:tcPr>
            <w:tcW w:w="5670" w:type="dxa"/>
            <w:gridSpan w:val="2"/>
            <w:vAlign w:val="center"/>
          </w:tcPr>
          <w:p w:rsidR="00ED2F79" w:rsidRPr="001D5E47" w:rsidRDefault="006E1038">
            <w:pPr>
              <w:autoSpaceDE w:val="0"/>
              <w:autoSpaceDN w:val="0"/>
              <w:adjustRightInd w:val="0"/>
              <w:spacing w:line="276" w:lineRule="auto"/>
              <w:jc w:val="left"/>
              <w:rPr>
                <w:rFonts w:ascii="宋体" w:hAnsi="宋体"/>
                <w:kern w:val="0"/>
                <w:sz w:val="24"/>
                <w:u w:val="single"/>
              </w:rPr>
            </w:pPr>
            <w:r w:rsidRPr="001D5E47">
              <w:rPr>
                <w:rFonts w:ascii="宋体" w:hAnsi="宋体" w:hint="eastAsia"/>
                <w:kern w:val="0"/>
                <w:sz w:val="24"/>
              </w:rPr>
              <w:t>商务标：</w:t>
            </w:r>
            <w:r w:rsidRPr="001D5E47">
              <w:rPr>
                <w:rFonts w:ascii="宋体" w:hAnsi="宋体" w:hint="eastAsia"/>
                <w:kern w:val="0"/>
                <w:sz w:val="24"/>
                <w:u w:val="single"/>
              </w:rPr>
              <w:t>30分</w:t>
            </w:r>
          </w:p>
          <w:p w:rsidR="00ED2F79" w:rsidRPr="001D5E47" w:rsidRDefault="006E1038">
            <w:pPr>
              <w:autoSpaceDE w:val="0"/>
              <w:autoSpaceDN w:val="0"/>
              <w:adjustRightInd w:val="0"/>
              <w:spacing w:line="276" w:lineRule="auto"/>
              <w:jc w:val="left"/>
              <w:rPr>
                <w:rFonts w:ascii="宋体" w:hAnsi="宋体"/>
                <w:kern w:val="0"/>
                <w:sz w:val="24"/>
              </w:rPr>
            </w:pPr>
            <w:r w:rsidRPr="001D5E47">
              <w:rPr>
                <w:rFonts w:ascii="宋体" w:hAnsi="宋体" w:hint="eastAsia"/>
                <w:kern w:val="0"/>
                <w:sz w:val="24"/>
              </w:rPr>
              <w:t>技术标：</w:t>
            </w:r>
            <w:r w:rsidRPr="001D5E47">
              <w:rPr>
                <w:rFonts w:ascii="宋体" w:hAnsi="宋体" w:hint="eastAsia"/>
                <w:kern w:val="0"/>
                <w:sz w:val="24"/>
                <w:u w:val="single"/>
              </w:rPr>
              <w:t>50分</w:t>
            </w:r>
          </w:p>
          <w:p w:rsidR="00ED2F79" w:rsidRPr="001D5E47" w:rsidRDefault="006E1038">
            <w:pPr>
              <w:autoSpaceDE w:val="0"/>
              <w:autoSpaceDN w:val="0"/>
              <w:adjustRightInd w:val="0"/>
              <w:spacing w:line="276" w:lineRule="auto"/>
              <w:jc w:val="left"/>
              <w:rPr>
                <w:rFonts w:ascii="宋体" w:hAnsi="宋体"/>
                <w:kern w:val="0"/>
                <w:sz w:val="24"/>
                <w:u w:val="single"/>
              </w:rPr>
            </w:pPr>
            <w:r w:rsidRPr="001D5E47">
              <w:rPr>
                <w:rFonts w:ascii="宋体" w:hAnsi="宋体" w:hint="eastAsia"/>
                <w:kern w:val="0"/>
                <w:sz w:val="24"/>
              </w:rPr>
              <w:t>综合标：</w:t>
            </w:r>
            <w:r w:rsidRPr="001D5E47">
              <w:rPr>
                <w:rFonts w:ascii="宋体" w:hAnsi="宋体" w:hint="eastAsia"/>
                <w:kern w:val="0"/>
                <w:sz w:val="24"/>
                <w:u w:val="single"/>
              </w:rPr>
              <w:t>20分</w:t>
            </w:r>
          </w:p>
        </w:tc>
      </w:tr>
      <w:tr w:rsidR="00ED2F79" w:rsidRPr="001D5E47">
        <w:trPr>
          <w:trHeight w:val="437"/>
        </w:trPr>
        <w:tc>
          <w:tcPr>
            <w:tcW w:w="1843" w:type="dxa"/>
            <w:gridSpan w:val="3"/>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 xml:space="preserve">2.2.2 </w:t>
            </w:r>
          </w:p>
        </w:tc>
        <w:tc>
          <w:tcPr>
            <w:tcW w:w="1985" w:type="dxa"/>
            <w:gridSpan w:val="3"/>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评标基准价的确定</w:t>
            </w:r>
          </w:p>
        </w:tc>
        <w:tc>
          <w:tcPr>
            <w:tcW w:w="5670" w:type="dxa"/>
            <w:gridSpan w:val="2"/>
            <w:vAlign w:val="center"/>
          </w:tcPr>
          <w:p w:rsidR="00ED2F79" w:rsidRPr="001D5E47" w:rsidRDefault="006E1038">
            <w:pPr>
              <w:spacing w:line="276" w:lineRule="auto"/>
              <w:rPr>
                <w:rFonts w:ascii="宋体" w:hAnsi="宋体" w:cs="宋体"/>
                <w:sz w:val="24"/>
              </w:rPr>
            </w:pPr>
            <w:r w:rsidRPr="001D5E47">
              <w:rPr>
                <w:rFonts w:ascii="宋体" w:hAnsi="宋体" w:cs="宋体"/>
                <w:kern w:val="0"/>
                <w:sz w:val="24"/>
              </w:rPr>
              <w:t>满足磋商文件要求且最后报价最低的响应人的价格为磋商基准价</w:t>
            </w:r>
          </w:p>
        </w:tc>
      </w:tr>
      <w:tr w:rsidR="00ED2F79" w:rsidRPr="001D5E47">
        <w:trPr>
          <w:trHeight w:val="437"/>
        </w:trPr>
        <w:tc>
          <w:tcPr>
            <w:tcW w:w="1843" w:type="dxa"/>
            <w:gridSpan w:val="3"/>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2.2.3</w:t>
            </w:r>
          </w:p>
        </w:tc>
        <w:tc>
          <w:tcPr>
            <w:tcW w:w="1985" w:type="dxa"/>
            <w:gridSpan w:val="3"/>
            <w:vAlign w:val="center"/>
          </w:tcPr>
          <w:p w:rsidR="00ED2F79" w:rsidRPr="001D5E47" w:rsidRDefault="006E1038">
            <w:pPr>
              <w:autoSpaceDE w:val="0"/>
              <w:autoSpaceDN w:val="0"/>
              <w:adjustRightInd w:val="0"/>
              <w:spacing w:line="276" w:lineRule="auto"/>
              <w:jc w:val="left"/>
              <w:rPr>
                <w:rFonts w:ascii="宋体" w:hAnsi="宋体"/>
                <w:kern w:val="0"/>
                <w:sz w:val="24"/>
              </w:rPr>
            </w:pPr>
            <w:r w:rsidRPr="001D5E47">
              <w:rPr>
                <w:rFonts w:ascii="宋体" w:hAnsi="宋体" w:hint="eastAsia"/>
                <w:kern w:val="0"/>
                <w:sz w:val="24"/>
              </w:rPr>
              <w:t>磋商报价的偏差率计算公式</w:t>
            </w:r>
          </w:p>
        </w:tc>
        <w:tc>
          <w:tcPr>
            <w:tcW w:w="5670" w:type="dxa"/>
            <w:gridSpan w:val="2"/>
            <w:vAlign w:val="center"/>
          </w:tcPr>
          <w:p w:rsidR="00ED2F79" w:rsidRPr="001D5E47" w:rsidRDefault="006E1038">
            <w:pPr>
              <w:autoSpaceDE w:val="0"/>
              <w:autoSpaceDN w:val="0"/>
              <w:adjustRightInd w:val="0"/>
              <w:spacing w:line="276" w:lineRule="auto"/>
              <w:jc w:val="left"/>
              <w:rPr>
                <w:rFonts w:ascii="宋体" w:hAnsi="宋体"/>
                <w:kern w:val="0"/>
                <w:sz w:val="24"/>
              </w:rPr>
            </w:pPr>
            <w:r w:rsidRPr="001D5E47">
              <w:rPr>
                <w:rFonts w:ascii="宋体" w:hAnsi="宋体" w:hint="eastAsia"/>
                <w:kern w:val="0"/>
                <w:sz w:val="24"/>
              </w:rPr>
              <w:t>/</w:t>
            </w:r>
          </w:p>
        </w:tc>
      </w:tr>
      <w:tr w:rsidR="00ED2F79" w:rsidRPr="001D5E47">
        <w:trPr>
          <w:trHeight w:val="437"/>
        </w:trPr>
        <w:tc>
          <w:tcPr>
            <w:tcW w:w="1843" w:type="dxa"/>
            <w:gridSpan w:val="3"/>
            <w:vAlign w:val="center"/>
          </w:tcPr>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条款号</w:t>
            </w:r>
          </w:p>
        </w:tc>
        <w:tc>
          <w:tcPr>
            <w:tcW w:w="1985" w:type="dxa"/>
            <w:gridSpan w:val="3"/>
            <w:vAlign w:val="center"/>
          </w:tcPr>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评分因素</w:t>
            </w:r>
          </w:p>
        </w:tc>
        <w:tc>
          <w:tcPr>
            <w:tcW w:w="5670" w:type="dxa"/>
            <w:gridSpan w:val="2"/>
            <w:vAlign w:val="center"/>
          </w:tcPr>
          <w:p w:rsidR="00ED2F79" w:rsidRPr="001D5E47" w:rsidRDefault="006E1038">
            <w:pPr>
              <w:spacing w:line="276" w:lineRule="auto"/>
              <w:jc w:val="center"/>
              <w:rPr>
                <w:rFonts w:ascii="宋体" w:hAnsi="宋体" w:cs="宋体"/>
                <w:sz w:val="24"/>
              </w:rPr>
            </w:pPr>
            <w:r w:rsidRPr="001D5E47">
              <w:rPr>
                <w:rFonts w:ascii="宋体" w:hAnsi="宋体" w:cs="宋体" w:hint="eastAsia"/>
                <w:sz w:val="24"/>
              </w:rPr>
              <w:t>评分标准</w:t>
            </w:r>
          </w:p>
        </w:tc>
      </w:tr>
      <w:tr w:rsidR="00ED2F79" w:rsidRPr="001D5E47">
        <w:trPr>
          <w:trHeight w:val="177"/>
        </w:trPr>
        <w:tc>
          <w:tcPr>
            <w:tcW w:w="1843" w:type="dxa"/>
            <w:gridSpan w:val="3"/>
            <w:vMerge w:val="restart"/>
            <w:vAlign w:val="center"/>
          </w:tcPr>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2.2.4（1）</w:t>
            </w:r>
          </w:p>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技术标评分</w:t>
            </w:r>
          </w:p>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标准</w:t>
            </w:r>
            <w:r w:rsidRPr="001D5E47">
              <w:rPr>
                <w:rFonts w:ascii="宋体" w:hAnsi="宋体" w:cs="宋体"/>
                <w:kern w:val="0"/>
                <w:sz w:val="24"/>
              </w:rPr>
              <w:t>(</w:t>
            </w:r>
            <w:r w:rsidRPr="001D5E47">
              <w:rPr>
                <w:rFonts w:ascii="宋体" w:hAnsi="宋体" w:cs="宋体" w:hint="eastAsia"/>
                <w:kern w:val="0"/>
                <w:sz w:val="24"/>
              </w:rPr>
              <w:t>50分</w:t>
            </w:r>
            <w:r w:rsidRPr="001D5E47">
              <w:rPr>
                <w:rFonts w:ascii="宋体" w:hAnsi="宋体" w:cs="宋体"/>
                <w:kern w:val="0"/>
                <w:sz w:val="24"/>
              </w:rPr>
              <w:t>)</w:t>
            </w:r>
          </w:p>
        </w:tc>
        <w:tc>
          <w:tcPr>
            <w:tcW w:w="1038" w:type="dxa"/>
            <w:vMerge w:val="restart"/>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技术标评审</w:t>
            </w:r>
          </w:p>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（50分）</w:t>
            </w:r>
          </w:p>
        </w:tc>
        <w:tc>
          <w:tcPr>
            <w:tcW w:w="947" w:type="dxa"/>
            <w:gridSpan w:val="2"/>
            <w:vMerge w:val="restart"/>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Theme="minorEastAsia" w:eastAsiaTheme="minorEastAsia" w:hAnsiTheme="minorEastAsia" w:cs="微软雅黑"/>
                <w:sz w:val="24"/>
              </w:rPr>
              <w:t>施工方案和技术措施</w:t>
            </w:r>
          </w:p>
        </w:tc>
        <w:tc>
          <w:tcPr>
            <w:tcW w:w="4961" w:type="dxa"/>
          </w:tcPr>
          <w:p w:rsidR="00ED2F79" w:rsidRPr="001D5E47" w:rsidRDefault="006E1038">
            <w:pPr>
              <w:spacing w:line="276" w:lineRule="auto"/>
              <w:rPr>
                <w:rFonts w:ascii="宋体" w:hAnsi="宋体" w:cs="宋体"/>
                <w:kern w:val="0"/>
                <w:sz w:val="24"/>
              </w:rPr>
            </w:pPr>
            <w:r w:rsidRPr="001D5E47">
              <w:rPr>
                <w:rFonts w:asciiTheme="minorEastAsia" w:eastAsiaTheme="minorEastAsia" w:hAnsiTheme="minorEastAsia" w:cs="微软雅黑" w:hint="eastAsia"/>
                <w:sz w:val="24"/>
              </w:rPr>
              <w:t>施工方案（</w:t>
            </w:r>
            <w:proofErr w:type="gramStart"/>
            <w:r w:rsidRPr="001D5E47">
              <w:rPr>
                <w:rFonts w:asciiTheme="minorEastAsia" w:eastAsiaTheme="minorEastAsia" w:hAnsiTheme="minorEastAsia" w:cs="微软雅黑" w:hint="eastAsia"/>
                <w:sz w:val="24"/>
              </w:rPr>
              <w:t>含工程</w:t>
            </w:r>
            <w:proofErr w:type="gramEnd"/>
            <w:r w:rsidRPr="001D5E47">
              <w:rPr>
                <w:rFonts w:asciiTheme="minorEastAsia" w:eastAsiaTheme="minorEastAsia" w:hAnsiTheme="minorEastAsia" w:cs="微软雅黑" w:hint="eastAsia"/>
                <w:sz w:val="24"/>
              </w:rPr>
              <w:t>特点、施工重点与难点及绿色施工）总体安排合理，运用先进、合理的施工工艺、施工机械；对施工难点有先进和合理的建议。4≤得分≤8</w:t>
            </w:r>
          </w:p>
        </w:tc>
        <w:tc>
          <w:tcPr>
            <w:tcW w:w="709" w:type="dxa"/>
            <w:vAlign w:val="center"/>
          </w:tcPr>
          <w:p w:rsidR="00ED2F79" w:rsidRPr="001D5E47" w:rsidRDefault="006E1038">
            <w:pPr>
              <w:spacing w:line="276" w:lineRule="auto"/>
              <w:ind w:right="26"/>
              <w:jc w:val="center"/>
              <w:rPr>
                <w:rFonts w:ascii="宋体" w:hAnsi="宋体" w:cs="宋体"/>
                <w:kern w:val="0"/>
                <w:sz w:val="24"/>
              </w:rPr>
            </w:pPr>
            <w:r w:rsidRPr="001D5E47">
              <w:rPr>
                <w:rFonts w:asciiTheme="minorEastAsia" w:eastAsiaTheme="minorEastAsia" w:hAnsiTheme="minorEastAsia" w:cs="宋体" w:hint="eastAsia"/>
                <w:kern w:val="0"/>
                <w:sz w:val="24"/>
              </w:rPr>
              <w:t>0-8分</w:t>
            </w:r>
          </w:p>
        </w:tc>
      </w:tr>
      <w:tr w:rsidR="00ED2F79" w:rsidRPr="001D5E47">
        <w:trPr>
          <w:trHeight w:val="174"/>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4961" w:type="dxa"/>
          </w:tcPr>
          <w:p w:rsidR="00ED2F79" w:rsidRPr="001D5E47" w:rsidRDefault="006E1038">
            <w:pPr>
              <w:spacing w:line="276" w:lineRule="auto"/>
              <w:rPr>
                <w:rFonts w:ascii="宋体" w:hAnsi="宋体" w:cs="宋体"/>
                <w:kern w:val="0"/>
                <w:sz w:val="24"/>
              </w:rPr>
            </w:pPr>
            <w:r w:rsidRPr="001D5E47">
              <w:rPr>
                <w:rFonts w:asciiTheme="minorEastAsia" w:eastAsiaTheme="minorEastAsia" w:hAnsiTheme="minorEastAsia" w:cs="微软雅黑" w:hint="eastAsia"/>
                <w:sz w:val="24"/>
              </w:rPr>
              <w:t>施工方案（</w:t>
            </w:r>
            <w:proofErr w:type="gramStart"/>
            <w:r w:rsidRPr="001D5E47">
              <w:rPr>
                <w:rFonts w:asciiTheme="minorEastAsia" w:eastAsiaTheme="minorEastAsia" w:hAnsiTheme="minorEastAsia" w:cs="微软雅黑" w:hint="eastAsia"/>
                <w:sz w:val="24"/>
              </w:rPr>
              <w:t>含工程</w:t>
            </w:r>
            <w:proofErr w:type="gramEnd"/>
            <w:r w:rsidRPr="001D5E47">
              <w:rPr>
                <w:rFonts w:asciiTheme="minorEastAsia" w:eastAsiaTheme="minorEastAsia" w:hAnsiTheme="minorEastAsia" w:cs="微软雅黑" w:hint="eastAsia"/>
                <w:sz w:val="24"/>
              </w:rPr>
              <w:t>特点、施工重点与难点及绿色施工）总体安排合理，施工工艺、施工机械合理、可行；对施工难点有先进和合理的建议。0≤得分＜4</w:t>
            </w:r>
          </w:p>
        </w:tc>
        <w:tc>
          <w:tcPr>
            <w:tcW w:w="709" w:type="dxa"/>
            <w:vAlign w:val="center"/>
          </w:tcPr>
          <w:p w:rsidR="00ED2F79" w:rsidRPr="001D5E47" w:rsidRDefault="00ED2F79">
            <w:pPr>
              <w:spacing w:line="276" w:lineRule="auto"/>
              <w:ind w:right="26"/>
              <w:jc w:val="center"/>
              <w:rPr>
                <w:rFonts w:ascii="宋体" w:hAnsi="宋体" w:cs="宋体"/>
                <w:kern w:val="0"/>
                <w:sz w:val="24"/>
              </w:rPr>
            </w:pPr>
          </w:p>
        </w:tc>
      </w:tr>
      <w:tr w:rsidR="00ED2F79" w:rsidRPr="001D5E47">
        <w:trPr>
          <w:trHeight w:val="174"/>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restart"/>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Theme="minorEastAsia" w:eastAsiaTheme="minorEastAsia" w:hAnsiTheme="minorEastAsia" w:cs="微软雅黑"/>
                <w:sz w:val="24"/>
              </w:rPr>
              <w:t>质量管理体系与措施</w:t>
            </w:r>
          </w:p>
        </w:tc>
        <w:tc>
          <w:tcPr>
            <w:tcW w:w="4961" w:type="dxa"/>
          </w:tcPr>
          <w:p w:rsidR="00ED2F79" w:rsidRPr="001D5E47" w:rsidRDefault="006E1038">
            <w:pPr>
              <w:spacing w:line="276" w:lineRule="auto"/>
              <w:rPr>
                <w:rFonts w:ascii="宋体" w:hAnsi="宋体" w:cs="宋体"/>
                <w:kern w:val="0"/>
                <w:sz w:val="24"/>
              </w:rPr>
            </w:pPr>
            <w:r w:rsidRPr="001D5E47">
              <w:rPr>
                <w:rFonts w:asciiTheme="minorEastAsia" w:eastAsiaTheme="minorEastAsia" w:hAnsiTheme="minorEastAsia" w:cs="微软雅黑" w:hint="eastAsia"/>
                <w:sz w:val="24"/>
              </w:rPr>
              <w:t>组织机构形式合理，有完善的指挥系统、质量监控系统、联络协调系统，具体实施可行。主体结构质量保证措施完整得力、经济、安全、切实可行。主体结构按照工程建设强制性标准和其他技术标准施工，不得偷工减料。3≤得分≤7</w:t>
            </w:r>
          </w:p>
        </w:tc>
        <w:tc>
          <w:tcPr>
            <w:tcW w:w="709" w:type="dxa"/>
            <w:vMerge w:val="restart"/>
            <w:vAlign w:val="center"/>
          </w:tcPr>
          <w:p w:rsidR="00ED2F79" w:rsidRPr="001D5E47" w:rsidRDefault="006E1038">
            <w:pPr>
              <w:spacing w:line="276" w:lineRule="auto"/>
              <w:ind w:right="26"/>
              <w:jc w:val="center"/>
              <w:rPr>
                <w:rFonts w:ascii="宋体" w:hAnsi="宋体" w:cs="宋体"/>
                <w:kern w:val="0"/>
                <w:sz w:val="24"/>
              </w:rPr>
            </w:pPr>
            <w:r w:rsidRPr="001D5E47">
              <w:rPr>
                <w:rFonts w:asciiTheme="minorEastAsia" w:eastAsiaTheme="minorEastAsia" w:hAnsiTheme="minorEastAsia" w:cs="宋体" w:hint="eastAsia"/>
                <w:kern w:val="0"/>
                <w:sz w:val="24"/>
              </w:rPr>
              <w:t>0-7分</w:t>
            </w:r>
          </w:p>
        </w:tc>
      </w:tr>
      <w:tr w:rsidR="00ED2F79" w:rsidRPr="001D5E47">
        <w:trPr>
          <w:trHeight w:val="385"/>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4961" w:type="dxa"/>
          </w:tcPr>
          <w:p w:rsidR="00ED2F79" w:rsidRPr="001D5E47" w:rsidRDefault="006E1038">
            <w:pPr>
              <w:spacing w:line="276" w:lineRule="auto"/>
              <w:rPr>
                <w:rFonts w:ascii="宋体" w:hAnsi="宋体" w:cs="宋体"/>
                <w:kern w:val="0"/>
                <w:sz w:val="24"/>
              </w:rPr>
            </w:pPr>
            <w:r w:rsidRPr="001D5E47">
              <w:rPr>
                <w:rFonts w:asciiTheme="minorEastAsia" w:eastAsiaTheme="minorEastAsia" w:hAnsiTheme="minorEastAsia" w:cs="微软雅黑" w:hint="eastAsia"/>
                <w:sz w:val="24"/>
              </w:rPr>
              <w:t>组织机构形式基本合理，指挥系统、质量监控系统、联络协调系统，对项目提出先进、可行、具体的保证措施。主体结构质量保证经济、安全、基本可行。主体结构符合工程建设强制性标准，不得偷工减料。0≤得分＜3</w:t>
            </w:r>
          </w:p>
        </w:tc>
        <w:tc>
          <w:tcPr>
            <w:tcW w:w="709" w:type="dxa"/>
            <w:vMerge/>
            <w:vAlign w:val="center"/>
          </w:tcPr>
          <w:p w:rsidR="00ED2F79" w:rsidRPr="001D5E47" w:rsidRDefault="00ED2F79">
            <w:pPr>
              <w:spacing w:line="276" w:lineRule="auto"/>
              <w:ind w:right="26"/>
              <w:jc w:val="center"/>
              <w:rPr>
                <w:rFonts w:ascii="宋体" w:hAnsi="宋体" w:cs="宋体"/>
                <w:kern w:val="0"/>
                <w:sz w:val="24"/>
              </w:rPr>
            </w:pPr>
          </w:p>
        </w:tc>
      </w:tr>
      <w:tr w:rsidR="00ED2F79" w:rsidRPr="001D5E47">
        <w:trPr>
          <w:trHeight w:val="385"/>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restart"/>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Theme="minorEastAsia" w:eastAsiaTheme="minorEastAsia" w:hAnsiTheme="minorEastAsia" w:cs="微软雅黑"/>
                <w:sz w:val="24"/>
              </w:rPr>
              <w:t>安全管理体系与措施</w:t>
            </w:r>
          </w:p>
        </w:tc>
        <w:tc>
          <w:tcPr>
            <w:tcW w:w="4961" w:type="dxa"/>
          </w:tcPr>
          <w:p w:rsidR="00ED2F79" w:rsidRPr="001D5E47" w:rsidRDefault="006E1038">
            <w:pPr>
              <w:spacing w:line="276" w:lineRule="auto"/>
              <w:rPr>
                <w:rFonts w:ascii="宋体" w:hAnsi="宋体" w:cs="宋体"/>
                <w:kern w:val="0"/>
                <w:sz w:val="24"/>
              </w:rPr>
            </w:pPr>
            <w:r w:rsidRPr="001D5E47">
              <w:rPr>
                <w:rFonts w:asciiTheme="minorEastAsia" w:eastAsiaTheme="minorEastAsia" w:hAnsiTheme="minorEastAsia" w:cs="微软雅黑" w:hint="eastAsia"/>
                <w:sz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3≤得分≤6</w:t>
            </w:r>
          </w:p>
        </w:tc>
        <w:tc>
          <w:tcPr>
            <w:tcW w:w="709" w:type="dxa"/>
            <w:vMerge w:val="restart"/>
            <w:vAlign w:val="center"/>
          </w:tcPr>
          <w:p w:rsidR="00ED2F79" w:rsidRPr="001D5E47" w:rsidRDefault="006E1038">
            <w:pPr>
              <w:spacing w:line="276" w:lineRule="auto"/>
              <w:ind w:right="26"/>
              <w:jc w:val="center"/>
              <w:rPr>
                <w:rFonts w:ascii="宋体" w:hAnsi="宋体" w:cs="宋体"/>
                <w:kern w:val="0"/>
                <w:sz w:val="24"/>
              </w:rPr>
            </w:pPr>
            <w:r w:rsidRPr="001D5E47">
              <w:rPr>
                <w:rFonts w:asciiTheme="minorEastAsia" w:eastAsiaTheme="minorEastAsia" w:hAnsiTheme="minorEastAsia" w:cs="宋体" w:hint="eastAsia"/>
                <w:kern w:val="0"/>
                <w:sz w:val="24"/>
              </w:rPr>
              <w:t>0-6分</w:t>
            </w:r>
          </w:p>
        </w:tc>
      </w:tr>
      <w:tr w:rsidR="00ED2F79" w:rsidRPr="001D5E47">
        <w:trPr>
          <w:trHeight w:val="385"/>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4961" w:type="dxa"/>
          </w:tcPr>
          <w:p w:rsidR="00ED2F79" w:rsidRPr="001D5E47" w:rsidRDefault="006E1038">
            <w:pPr>
              <w:spacing w:line="276" w:lineRule="auto"/>
              <w:rPr>
                <w:rFonts w:ascii="宋体" w:hAnsi="宋体" w:cs="宋体"/>
                <w:kern w:val="0"/>
                <w:sz w:val="24"/>
              </w:rPr>
            </w:pPr>
            <w:r w:rsidRPr="001D5E47">
              <w:rPr>
                <w:rFonts w:asciiTheme="minorEastAsia" w:eastAsiaTheme="minorEastAsia" w:hAnsiTheme="minorEastAsia" w:cs="微软雅黑" w:hint="eastAsia"/>
                <w:sz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0≤得分＜3</w:t>
            </w:r>
          </w:p>
        </w:tc>
        <w:tc>
          <w:tcPr>
            <w:tcW w:w="709" w:type="dxa"/>
            <w:vMerge/>
            <w:vAlign w:val="center"/>
          </w:tcPr>
          <w:p w:rsidR="00ED2F79" w:rsidRPr="001D5E47" w:rsidRDefault="00ED2F79">
            <w:pPr>
              <w:spacing w:line="276" w:lineRule="auto"/>
              <w:ind w:right="26"/>
              <w:jc w:val="center"/>
              <w:rPr>
                <w:rFonts w:ascii="宋体" w:hAnsi="宋体" w:cs="宋体"/>
                <w:kern w:val="0"/>
                <w:sz w:val="24"/>
              </w:rPr>
            </w:pPr>
          </w:p>
        </w:tc>
      </w:tr>
      <w:tr w:rsidR="00ED2F79" w:rsidRPr="001D5E47">
        <w:trPr>
          <w:trHeight w:val="385"/>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restart"/>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Theme="minorEastAsia" w:eastAsiaTheme="minorEastAsia" w:hAnsiTheme="minorEastAsia" w:cs="微软雅黑"/>
                <w:sz w:val="24"/>
              </w:rPr>
              <w:t>工程进度计划与措施</w:t>
            </w:r>
          </w:p>
        </w:tc>
        <w:tc>
          <w:tcPr>
            <w:tcW w:w="4961" w:type="dxa"/>
          </w:tcPr>
          <w:p w:rsidR="00ED2F79" w:rsidRPr="001D5E47" w:rsidRDefault="006E1038">
            <w:pPr>
              <w:spacing w:line="276" w:lineRule="auto"/>
              <w:rPr>
                <w:rFonts w:ascii="宋体" w:hAnsi="宋体" w:cs="宋体"/>
                <w:kern w:val="0"/>
                <w:sz w:val="24"/>
              </w:rPr>
            </w:pPr>
            <w:r w:rsidRPr="001D5E47">
              <w:rPr>
                <w:rFonts w:asciiTheme="minorEastAsia" w:eastAsiaTheme="minorEastAsia" w:hAnsiTheme="minorEastAsia" w:cs="微软雅黑" w:hint="eastAsia"/>
                <w:sz w:val="24"/>
              </w:rPr>
              <w:t>工期承诺满足磋商文件要求，工期保证措施合理且有针对性，有具体的违约责任承诺。3≤得分≤6</w:t>
            </w:r>
          </w:p>
        </w:tc>
        <w:tc>
          <w:tcPr>
            <w:tcW w:w="709" w:type="dxa"/>
            <w:vMerge w:val="restart"/>
            <w:vAlign w:val="center"/>
          </w:tcPr>
          <w:p w:rsidR="00ED2F79" w:rsidRPr="001D5E47" w:rsidRDefault="006E1038">
            <w:pPr>
              <w:spacing w:line="276" w:lineRule="auto"/>
              <w:ind w:right="26"/>
              <w:jc w:val="center"/>
              <w:rPr>
                <w:rFonts w:ascii="宋体" w:hAnsi="宋体" w:cs="宋体"/>
                <w:kern w:val="0"/>
                <w:sz w:val="24"/>
              </w:rPr>
            </w:pPr>
            <w:r w:rsidRPr="001D5E47">
              <w:rPr>
                <w:rFonts w:asciiTheme="minorEastAsia" w:eastAsiaTheme="minorEastAsia" w:hAnsiTheme="minorEastAsia" w:cs="宋体" w:hint="eastAsia"/>
                <w:kern w:val="0"/>
                <w:sz w:val="24"/>
              </w:rPr>
              <w:t>0-6分</w:t>
            </w:r>
          </w:p>
        </w:tc>
      </w:tr>
      <w:tr w:rsidR="00ED2F79" w:rsidRPr="001D5E47">
        <w:trPr>
          <w:trHeight w:val="385"/>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4961" w:type="dxa"/>
          </w:tcPr>
          <w:p w:rsidR="00ED2F79" w:rsidRPr="001D5E47" w:rsidRDefault="006E1038">
            <w:pPr>
              <w:spacing w:line="276" w:lineRule="auto"/>
              <w:rPr>
                <w:rFonts w:ascii="宋体" w:hAnsi="宋体" w:cs="宋体"/>
                <w:kern w:val="0"/>
                <w:sz w:val="24"/>
              </w:rPr>
            </w:pPr>
            <w:r w:rsidRPr="001D5E47">
              <w:rPr>
                <w:rFonts w:asciiTheme="minorEastAsia" w:eastAsiaTheme="minorEastAsia" w:hAnsiTheme="minorEastAsia" w:cs="微软雅黑" w:hint="eastAsia"/>
                <w:sz w:val="24"/>
              </w:rPr>
              <w:t>工期承诺满足磋商文件要求，工期保证措施基本合理，有具体的违约责任承诺。0≤得分＜3</w:t>
            </w:r>
          </w:p>
        </w:tc>
        <w:tc>
          <w:tcPr>
            <w:tcW w:w="709" w:type="dxa"/>
            <w:vMerge/>
            <w:vAlign w:val="center"/>
          </w:tcPr>
          <w:p w:rsidR="00ED2F79" w:rsidRPr="001D5E47" w:rsidRDefault="00ED2F79">
            <w:pPr>
              <w:spacing w:line="276" w:lineRule="auto"/>
              <w:ind w:right="26"/>
              <w:jc w:val="center"/>
              <w:rPr>
                <w:rFonts w:ascii="宋体" w:hAnsi="宋体" w:cs="宋体"/>
                <w:kern w:val="0"/>
                <w:sz w:val="24"/>
              </w:rPr>
            </w:pPr>
          </w:p>
        </w:tc>
      </w:tr>
      <w:tr w:rsidR="00ED2F79" w:rsidRPr="001D5E47">
        <w:trPr>
          <w:trHeight w:val="385"/>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restart"/>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Theme="minorEastAsia" w:eastAsiaTheme="minorEastAsia" w:hAnsiTheme="minorEastAsia" w:cs="微软雅黑" w:hint="eastAsia"/>
                <w:sz w:val="24"/>
              </w:rPr>
              <w:t>风险管理措施</w:t>
            </w:r>
          </w:p>
        </w:tc>
        <w:tc>
          <w:tcPr>
            <w:tcW w:w="4961" w:type="dxa"/>
          </w:tcPr>
          <w:p w:rsidR="00ED2F79" w:rsidRPr="001D5E47" w:rsidRDefault="006E1038">
            <w:pPr>
              <w:spacing w:line="276" w:lineRule="auto"/>
              <w:rPr>
                <w:rFonts w:ascii="宋体" w:hAnsi="宋体" w:cs="宋体"/>
                <w:kern w:val="0"/>
                <w:sz w:val="24"/>
              </w:rPr>
            </w:pPr>
            <w:r w:rsidRPr="001D5E47">
              <w:rPr>
                <w:rFonts w:asciiTheme="minorEastAsia" w:eastAsiaTheme="minorEastAsia" w:hAnsiTheme="minorEastAsia" w:cs="微软雅黑" w:hint="eastAsia"/>
                <w:sz w:val="24"/>
              </w:rPr>
              <w:t>风险防控管理措施齐全，风险预控符合规范要求，风险控制要点定位准确，各阶段风险控制及应急措施得力。3≤得分≤5</w:t>
            </w:r>
          </w:p>
        </w:tc>
        <w:tc>
          <w:tcPr>
            <w:tcW w:w="709" w:type="dxa"/>
            <w:vMerge w:val="restart"/>
            <w:vAlign w:val="center"/>
          </w:tcPr>
          <w:p w:rsidR="00ED2F79" w:rsidRPr="001D5E47" w:rsidRDefault="00ED2F79">
            <w:pPr>
              <w:spacing w:line="340" w:lineRule="exact"/>
              <w:ind w:right="26"/>
              <w:jc w:val="center"/>
              <w:rPr>
                <w:rFonts w:asciiTheme="minorEastAsia" w:eastAsiaTheme="minorEastAsia" w:hAnsiTheme="minorEastAsia" w:cs="宋体"/>
                <w:kern w:val="0"/>
                <w:sz w:val="24"/>
              </w:rPr>
            </w:pPr>
          </w:p>
          <w:p w:rsidR="00ED2F79" w:rsidRPr="001D5E47" w:rsidRDefault="00ED2F79">
            <w:pPr>
              <w:spacing w:line="340" w:lineRule="exact"/>
              <w:ind w:right="26"/>
              <w:jc w:val="center"/>
              <w:rPr>
                <w:rFonts w:asciiTheme="minorEastAsia" w:eastAsiaTheme="minorEastAsia" w:hAnsiTheme="minorEastAsia" w:cs="宋体"/>
                <w:kern w:val="0"/>
                <w:sz w:val="24"/>
              </w:rPr>
            </w:pPr>
          </w:p>
          <w:p w:rsidR="00ED2F79" w:rsidRPr="001D5E47" w:rsidRDefault="006E1038">
            <w:pPr>
              <w:spacing w:line="340" w:lineRule="exact"/>
              <w:ind w:right="26"/>
              <w:jc w:val="center"/>
              <w:rPr>
                <w:rFonts w:asciiTheme="minorEastAsia" w:eastAsiaTheme="minorEastAsia" w:hAnsiTheme="minorEastAsia"/>
                <w:sz w:val="24"/>
              </w:rPr>
            </w:pPr>
            <w:r w:rsidRPr="001D5E47">
              <w:rPr>
                <w:rFonts w:asciiTheme="minorEastAsia" w:eastAsiaTheme="minorEastAsia" w:hAnsiTheme="minorEastAsia" w:cs="宋体" w:hint="eastAsia"/>
                <w:kern w:val="0"/>
                <w:sz w:val="24"/>
              </w:rPr>
              <w:t>0-5分</w:t>
            </w:r>
          </w:p>
        </w:tc>
      </w:tr>
      <w:tr w:rsidR="00ED2F79" w:rsidRPr="001D5E47">
        <w:trPr>
          <w:trHeight w:val="385"/>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4961" w:type="dxa"/>
          </w:tcPr>
          <w:p w:rsidR="00ED2F79" w:rsidRPr="001D5E47" w:rsidRDefault="006E1038">
            <w:pPr>
              <w:spacing w:line="276" w:lineRule="auto"/>
              <w:rPr>
                <w:rFonts w:ascii="宋体" w:hAnsi="宋体" w:cs="宋体"/>
                <w:kern w:val="0"/>
                <w:sz w:val="24"/>
              </w:rPr>
            </w:pPr>
            <w:r w:rsidRPr="001D5E47">
              <w:rPr>
                <w:rFonts w:asciiTheme="minorEastAsia" w:eastAsiaTheme="minorEastAsia" w:hAnsiTheme="minorEastAsia" w:cs="微软雅黑" w:hint="eastAsia"/>
                <w:sz w:val="24"/>
              </w:rPr>
              <w:t>风险防控管理措施基本齐全，风险预控符合规</w:t>
            </w:r>
            <w:r w:rsidRPr="001D5E47">
              <w:rPr>
                <w:rFonts w:asciiTheme="minorEastAsia" w:eastAsiaTheme="minorEastAsia" w:hAnsiTheme="minorEastAsia" w:cs="微软雅黑" w:hint="eastAsia"/>
                <w:sz w:val="24"/>
              </w:rPr>
              <w:lastRenderedPageBreak/>
              <w:t>范要求，风险控制要点定位基本准确，有各阶段风险控制及应急措施。0≤得分＜3</w:t>
            </w:r>
          </w:p>
        </w:tc>
        <w:tc>
          <w:tcPr>
            <w:tcW w:w="709" w:type="dxa"/>
            <w:vMerge/>
            <w:vAlign w:val="center"/>
          </w:tcPr>
          <w:p w:rsidR="00ED2F79" w:rsidRPr="001D5E47" w:rsidRDefault="00ED2F79">
            <w:pPr>
              <w:spacing w:line="276" w:lineRule="auto"/>
              <w:ind w:right="26"/>
              <w:jc w:val="center"/>
              <w:rPr>
                <w:rFonts w:ascii="宋体" w:hAnsi="宋体" w:cs="宋体"/>
                <w:kern w:val="0"/>
                <w:sz w:val="24"/>
              </w:rPr>
            </w:pPr>
          </w:p>
        </w:tc>
      </w:tr>
      <w:tr w:rsidR="00ED2F79" w:rsidRPr="001D5E47">
        <w:trPr>
          <w:trHeight w:val="385"/>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restart"/>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Theme="minorEastAsia" w:eastAsiaTheme="minorEastAsia" w:hAnsiTheme="minorEastAsia" w:cs="微软雅黑"/>
                <w:sz w:val="24"/>
              </w:rPr>
              <w:t>施工进度表或施工网络图</w:t>
            </w:r>
          </w:p>
        </w:tc>
        <w:tc>
          <w:tcPr>
            <w:tcW w:w="4961" w:type="dxa"/>
          </w:tcPr>
          <w:p w:rsidR="00ED2F79" w:rsidRPr="001D5E47" w:rsidRDefault="006E1038">
            <w:pPr>
              <w:spacing w:line="276" w:lineRule="auto"/>
              <w:rPr>
                <w:rFonts w:ascii="宋体" w:hAnsi="宋体" w:cs="宋体"/>
                <w:kern w:val="0"/>
                <w:sz w:val="24"/>
              </w:rPr>
            </w:pPr>
            <w:r w:rsidRPr="001D5E47">
              <w:rPr>
                <w:rFonts w:asciiTheme="minorEastAsia" w:eastAsiaTheme="minorEastAsia" w:hAnsiTheme="minorEastAsia" w:cs="微软雅黑" w:hint="eastAsia"/>
                <w:sz w:val="24"/>
              </w:rPr>
              <w:t>关键线路清晰、准确、完整、计划编制合理、可行、满足磋商文件对工期的要求。2≤得分≤4</w:t>
            </w:r>
          </w:p>
        </w:tc>
        <w:tc>
          <w:tcPr>
            <w:tcW w:w="709" w:type="dxa"/>
            <w:vMerge w:val="restart"/>
            <w:vAlign w:val="center"/>
          </w:tcPr>
          <w:p w:rsidR="00ED2F79" w:rsidRPr="001D5E47" w:rsidRDefault="006E1038">
            <w:pPr>
              <w:spacing w:line="276" w:lineRule="auto"/>
              <w:ind w:right="26"/>
              <w:jc w:val="center"/>
              <w:rPr>
                <w:rFonts w:ascii="宋体" w:hAnsi="宋体" w:cs="宋体"/>
                <w:kern w:val="0"/>
                <w:sz w:val="24"/>
              </w:rPr>
            </w:pPr>
            <w:r w:rsidRPr="001D5E47">
              <w:rPr>
                <w:rFonts w:asciiTheme="minorEastAsia" w:eastAsiaTheme="minorEastAsia" w:hAnsiTheme="minorEastAsia" w:cs="宋体" w:hint="eastAsia"/>
                <w:kern w:val="0"/>
                <w:sz w:val="24"/>
              </w:rPr>
              <w:t>0-4分</w:t>
            </w:r>
          </w:p>
        </w:tc>
      </w:tr>
      <w:tr w:rsidR="00ED2F79" w:rsidRPr="001D5E47">
        <w:trPr>
          <w:trHeight w:val="385"/>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4961" w:type="dxa"/>
          </w:tcPr>
          <w:p w:rsidR="00ED2F79" w:rsidRPr="001D5E47" w:rsidRDefault="006E1038">
            <w:pPr>
              <w:spacing w:line="276" w:lineRule="auto"/>
              <w:rPr>
                <w:rFonts w:ascii="宋体" w:hAnsi="宋体" w:cs="宋体"/>
                <w:kern w:val="0"/>
                <w:sz w:val="24"/>
              </w:rPr>
            </w:pPr>
            <w:r w:rsidRPr="001D5E47">
              <w:rPr>
                <w:rFonts w:asciiTheme="minorEastAsia" w:eastAsiaTheme="minorEastAsia" w:hAnsiTheme="minorEastAsia" w:cs="微软雅黑" w:hint="eastAsia"/>
                <w:sz w:val="24"/>
              </w:rPr>
              <w:t>关键线路基本准确，计划编制基本可行。0≤得分＜2</w:t>
            </w:r>
          </w:p>
        </w:tc>
        <w:tc>
          <w:tcPr>
            <w:tcW w:w="709" w:type="dxa"/>
            <w:vMerge/>
            <w:vAlign w:val="center"/>
          </w:tcPr>
          <w:p w:rsidR="00ED2F79" w:rsidRPr="001D5E47" w:rsidRDefault="00ED2F79">
            <w:pPr>
              <w:spacing w:line="276" w:lineRule="auto"/>
              <w:ind w:right="26"/>
              <w:jc w:val="center"/>
              <w:rPr>
                <w:rFonts w:ascii="宋体" w:hAnsi="宋体" w:cs="宋体"/>
                <w:kern w:val="0"/>
                <w:sz w:val="24"/>
              </w:rPr>
            </w:pPr>
          </w:p>
        </w:tc>
      </w:tr>
      <w:tr w:rsidR="00ED2F79" w:rsidRPr="001D5E47">
        <w:trPr>
          <w:trHeight w:val="385"/>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restart"/>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Theme="minorEastAsia" w:eastAsiaTheme="minorEastAsia" w:hAnsiTheme="minorEastAsia" w:cs="微软雅黑"/>
                <w:sz w:val="24"/>
              </w:rPr>
              <w:t>拟投入资源配备计划</w:t>
            </w:r>
          </w:p>
        </w:tc>
        <w:tc>
          <w:tcPr>
            <w:tcW w:w="4961" w:type="dxa"/>
          </w:tcPr>
          <w:p w:rsidR="00ED2F79" w:rsidRPr="001D5E47" w:rsidRDefault="006E1038">
            <w:pPr>
              <w:autoSpaceDE w:val="0"/>
              <w:autoSpaceDN w:val="0"/>
              <w:spacing w:line="300" w:lineRule="exact"/>
              <w:jc w:val="left"/>
              <w:rPr>
                <w:rFonts w:ascii="宋体" w:hAnsi="宋体" w:cs="微软雅黑"/>
                <w:kern w:val="0"/>
                <w:sz w:val="24"/>
                <w:lang w:val="zh-CN" w:bidi="zh-CN"/>
              </w:rPr>
            </w:pPr>
            <w:r w:rsidRPr="001D5E47">
              <w:rPr>
                <w:rFonts w:ascii="宋体" w:hAnsi="宋体" w:cs="微软雅黑" w:hint="eastAsia"/>
                <w:kern w:val="0"/>
                <w:sz w:val="24"/>
                <w:lang w:val="zh-CN" w:bidi="zh-CN"/>
              </w:rPr>
              <w:t>1.机械：投入计划与进度计划呼应，采用先进机械设备且配置合理、先进，满足安全技术规范和施工进度需要；运输、安装设备满足施工要求；</w:t>
            </w:r>
          </w:p>
          <w:p w:rsidR="00ED2F79" w:rsidRPr="001D5E47" w:rsidRDefault="006E1038">
            <w:pPr>
              <w:autoSpaceDE w:val="0"/>
              <w:autoSpaceDN w:val="0"/>
              <w:spacing w:line="300" w:lineRule="exact"/>
              <w:jc w:val="left"/>
              <w:rPr>
                <w:rFonts w:ascii="宋体" w:hAnsi="宋体" w:cs="微软雅黑"/>
                <w:kern w:val="0"/>
                <w:sz w:val="24"/>
                <w:lang w:val="zh-CN" w:bidi="zh-CN"/>
              </w:rPr>
            </w:pPr>
            <w:r w:rsidRPr="001D5E47">
              <w:rPr>
                <w:rFonts w:ascii="宋体" w:hAnsi="宋体" w:cs="微软雅黑" w:hint="eastAsia"/>
                <w:kern w:val="0"/>
                <w:sz w:val="24"/>
                <w:lang w:val="zh-CN" w:bidi="zh-CN"/>
              </w:rPr>
              <w:t>2.劳动力：投入计划与进度计划呼应，较好满足施工需要，调配投入计划合理、准确；</w:t>
            </w:r>
          </w:p>
          <w:p w:rsidR="00ED2F79" w:rsidRPr="001D5E47" w:rsidRDefault="006E1038">
            <w:pPr>
              <w:autoSpaceDE w:val="0"/>
              <w:autoSpaceDN w:val="0"/>
              <w:spacing w:line="300" w:lineRule="exact"/>
              <w:jc w:val="left"/>
              <w:rPr>
                <w:rFonts w:ascii="宋体" w:hAnsi="宋体" w:cs="微软雅黑"/>
                <w:kern w:val="0"/>
                <w:sz w:val="24"/>
                <w:lang w:val="zh-CN" w:bidi="zh-CN"/>
              </w:rPr>
            </w:pPr>
            <w:r w:rsidRPr="001D5E47">
              <w:rPr>
                <w:rFonts w:ascii="宋体" w:hAnsi="宋体" w:cs="微软雅黑" w:hint="eastAsia"/>
                <w:kern w:val="0"/>
                <w:sz w:val="24"/>
                <w:lang w:val="zh-CN" w:bidi="zh-CN"/>
              </w:rPr>
              <w:t>3.主要物资计划：主要物资投入计划与进度计划呼应，较好满足施工需要，调配投入计划合理、准确。</w:t>
            </w:r>
          </w:p>
          <w:p w:rsidR="00ED2F79" w:rsidRPr="001D5E47" w:rsidRDefault="006E1038">
            <w:pPr>
              <w:spacing w:line="276" w:lineRule="auto"/>
              <w:rPr>
                <w:rFonts w:ascii="宋体" w:hAnsi="宋体" w:cs="宋体"/>
                <w:kern w:val="0"/>
                <w:sz w:val="24"/>
              </w:rPr>
            </w:pPr>
            <w:r w:rsidRPr="001D5E47">
              <w:rPr>
                <w:rFonts w:ascii="宋体" w:hAnsi="宋体" w:cs="微软雅黑" w:hint="eastAsia"/>
                <w:kern w:val="0"/>
                <w:sz w:val="24"/>
                <w:lang w:val="zh-CN" w:bidi="zh-CN"/>
              </w:rPr>
              <w:t>以上内容综合得分，3≤得分≤5</w:t>
            </w:r>
          </w:p>
        </w:tc>
        <w:tc>
          <w:tcPr>
            <w:tcW w:w="709" w:type="dxa"/>
            <w:vMerge w:val="restart"/>
            <w:vAlign w:val="center"/>
          </w:tcPr>
          <w:p w:rsidR="00ED2F79" w:rsidRPr="001D5E47" w:rsidRDefault="006E1038">
            <w:pPr>
              <w:spacing w:line="276" w:lineRule="auto"/>
              <w:ind w:right="26"/>
              <w:jc w:val="center"/>
              <w:rPr>
                <w:rFonts w:ascii="宋体" w:hAnsi="宋体" w:cs="宋体"/>
                <w:kern w:val="0"/>
                <w:sz w:val="24"/>
              </w:rPr>
            </w:pPr>
            <w:r w:rsidRPr="001D5E47">
              <w:rPr>
                <w:rFonts w:asciiTheme="minorEastAsia" w:eastAsiaTheme="minorEastAsia" w:hAnsiTheme="minorEastAsia" w:cs="宋体" w:hint="eastAsia"/>
                <w:kern w:val="0"/>
                <w:sz w:val="24"/>
              </w:rPr>
              <w:t>0-5分</w:t>
            </w:r>
          </w:p>
        </w:tc>
      </w:tr>
      <w:tr w:rsidR="00ED2F79" w:rsidRPr="001D5E47">
        <w:trPr>
          <w:trHeight w:val="385"/>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4961" w:type="dxa"/>
          </w:tcPr>
          <w:p w:rsidR="00ED2F79" w:rsidRPr="001D5E47" w:rsidRDefault="006E1038">
            <w:pPr>
              <w:autoSpaceDE w:val="0"/>
              <w:autoSpaceDN w:val="0"/>
              <w:spacing w:line="300" w:lineRule="exact"/>
              <w:jc w:val="left"/>
              <w:rPr>
                <w:rFonts w:ascii="宋体" w:hAnsi="宋体" w:cs="微软雅黑"/>
                <w:kern w:val="0"/>
                <w:sz w:val="24"/>
                <w:lang w:val="zh-CN" w:bidi="zh-CN"/>
              </w:rPr>
            </w:pPr>
            <w:r w:rsidRPr="001D5E47">
              <w:rPr>
                <w:rFonts w:ascii="宋体" w:hAnsi="宋体" w:cs="微软雅黑" w:hint="eastAsia"/>
                <w:kern w:val="0"/>
                <w:sz w:val="24"/>
                <w:lang w:val="zh-CN" w:bidi="zh-CN"/>
              </w:rPr>
              <w:t>1.机械：投入计划与进度计划呼应，机械设备配置基本合理，满足安全技术规范和施工进度需要；</w:t>
            </w:r>
          </w:p>
          <w:p w:rsidR="00ED2F79" w:rsidRPr="001D5E47" w:rsidRDefault="006E1038">
            <w:pPr>
              <w:autoSpaceDE w:val="0"/>
              <w:autoSpaceDN w:val="0"/>
              <w:spacing w:line="300" w:lineRule="exact"/>
              <w:jc w:val="left"/>
              <w:rPr>
                <w:rFonts w:ascii="宋体" w:hAnsi="宋体" w:cs="微软雅黑"/>
                <w:kern w:val="0"/>
                <w:sz w:val="24"/>
                <w:lang w:val="zh-CN" w:bidi="zh-CN"/>
              </w:rPr>
            </w:pPr>
            <w:r w:rsidRPr="001D5E47">
              <w:rPr>
                <w:rFonts w:ascii="宋体" w:hAnsi="宋体" w:cs="微软雅黑" w:hint="eastAsia"/>
                <w:kern w:val="0"/>
                <w:sz w:val="24"/>
                <w:lang w:val="zh-CN" w:bidi="zh-CN"/>
              </w:rPr>
              <w:t>2.劳动力：投入计划与进度计划呼应，基本满足施工需要，调配投入计划基本合理；</w:t>
            </w:r>
          </w:p>
          <w:p w:rsidR="00ED2F79" w:rsidRPr="001D5E47" w:rsidRDefault="006E1038">
            <w:pPr>
              <w:autoSpaceDE w:val="0"/>
              <w:autoSpaceDN w:val="0"/>
              <w:spacing w:line="300" w:lineRule="exact"/>
              <w:jc w:val="left"/>
              <w:rPr>
                <w:rFonts w:ascii="宋体" w:hAnsi="宋体" w:cs="微软雅黑"/>
                <w:kern w:val="0"/>
                <w:sz w:val="24"/>
                <w:lang w:val="zh-CN" w:bidi="zh-CN"/>
              </w:rPr>
            </w:pPr>
            <w:r w:rsidRPr="001D5E47">
              <w:rPr>
                <w:rFonts w:ascii="宋体" w:hAnsi="宋体" w:cs="微软雅黑" w:hint="eastAsia"/>
                <w:kern w:val="0"/>
                <w:sz w:val="24"/>
                <w:lang w:val="zh-CN" w:bidi="zh-CN"/>
              </w:rPr>
              <w:t>3.主要物资计划：主要物资投入计划与进度计划呼应，基本满足施工需要，调配投入计划基本合理。</w:t>
            </w:r>
          </w:p>
          <w:p w:rsidR="00ED2F79" w:rsidRPr="001D5E47" w:rsidRDefault="006E1038">
            <w:pPr>
              <w:spacing w:line="276" w:lineRule="auto"/>
              <w:rPr>
                <w:rFonts w:ascii="宋体" w:hAnsi="宋体" w:cs="宋体"/>
                <w:kern w:val="0"/>
                <w:sz w:val="24"/>
              </w:rPr>
            </w:pPr>
            <w:r w:rsidRPr="001D5E47">
              <w:rPr>
                <w:rFonts w:ascii="宋体" w:hAnsi="宋体" w:cs="微软雅黑" w:hint="eastAsia"/>
                <w:kern w:val="0"/>
                <w:sz w:val="24"/>
                <w:lang w:val="zh-CN" w:bidi="zh-CN"/>
              </w:rPr>
              <w:t>以上内容综合得分，0≤得分＜3</w:t>
            </w:r>
          </w:p>
        </w:tc>
        <w:tc>
          <w:tcPr>
            <w:tcW w:w="709" w:type="dxa"/>
            <w:vMerge/>
            <w:vAlign w:val="center"/>
          </w:tcPr>
          <w:p w:rsidR="00ED2F79" w:rsidRPr="001D5E47" w:rsidRDefault="00ED2F79">
            <w:pPr>
              <w:spacing w:line="276" w:lineRule="auto"/>
              <w:ind w:right="26"/>
              <w:jc w:val="center"/>
              <w:rPr>
                <w:rFonts w:ascii="宋体" w:hAnsi="宋体" w:cs="宋体"/>
                <w:kern w:val="0"/>
                <w:sz w:val="24"/>
              </w:rPr>
            </w:pPr>
          </w:p>
        </w:tc>
      </w:tr>
      <w:tr w:rsidR="00ED2F79" w:rsidRPr="001D5E47">
        <w:trPr>
          <w:trHeight w:val="385"/>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restart"/>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Theme="minorEastAsia" w:eastAsiaTheme="minorEastAsia" w:hAnsiTheme="minorEastAsia" w:cs="微软雅黑"/>
                <w:sz w:val="24"/>
              </w:rPr>
              <w:t>环境保护管理体系与措施</w:t>
            </w:r>
          </w:p>
        </w:tc>
        <w:tc>
          <w:tcPr>
            <w:tcW w:w="4961" w:type="dxa"/>
          </w:tcPr>
          <w:p w:rsidR="00ED2F79" w:rsidRPr="001D5E47" w:rsidRDefault="006E1038">
            <w:pPr>
              <w:spacing w:line="276" w:lineRule="auto"/>
              <w:rPr>
                <w:rFonts w:ascii="宋体" w:hAnsi="宋体" w:cs="宋体"/>
                <w:kern w:val="0"/>
                <w:sz w:val="24"/>
              </w:rPr>
            </w:pPr>
            <w:r w:rsidRPr="001D5E47">
              <w:rPr>
                <w:rFonts w:asciiTheme="minorEastAsia" w:eastAsiaTheme="minorEastAsia" w:hAnsiTheme="minorEastAsia" w:cs="微软雅黑" w:hint="eastAsia"/>
                <w:sz w:val="24"/>
              </w:rPr>
              <w:t>安全文明标准化工</w:t>
            </w:r>
            <w:proofErr w:type="gramStart"/>
            <w:r w:rsidRPr="001D5E47">
              <w:rPr>
                <w:rFonts w:asciiTheme="minorEastAsia" w:eastAsiaTheme="minorEastAsia" w:hAnsiTheme="minorEastAsia" w:cs="微软雅黑" w:hint="eastAsia"/>
                <w:sz w:val="24"/>
              </w:rPr>
              <w:t>地目标</w:t>
            </w:r>
            <w:proofErr w:type="gramEnd"/>
            <w:r w:rsidRPr="001D5E47">
              <w:rPr>
                <w:rFonts w:asciiTheme="minorEastAsia" w:eastAsiaTheme="minorEastAsia" w:hAnsiTheme="minorEastAsia" w:cs="微软雅黑" w:hint="eastAsia"/>
                <w:sz w:val="24"/>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3≤得分≤5</w:t>
            </w:r>
          </w:p>
        </w:tc>
        <w:tc>
          <w:tcPr>
            <w:tcW w:w="709" w:type="dxa"/>
            <w:vMerge w:val="restart"/>
            <w:vAlign w:val="center"/>
          </w:tcPr>
          <w:p w:rsidR="00ED2F79" w:rsidRPr="001D5E47" w:rsidRDefault="006E1038">
            <w:pPr>
              <w:spacing w:line="276" w:lineRule="auto"/>
              <w:ind w:right="26"/>
              <w:jc w:val="center"/>
              <w:rPr>
                <w:rFonts w:ascii="宋体" w:hAnsi="宋体" w:cs="宋体"/>
                <w:kern w:val="0"/>
                <w:sz w:val="24"/>
              </w:rPr>
            </w:pPr>
            <w:r w:rsidRPr="001D5E47">
              <w:rPr>
                <w:rFonts w:asciiTheme="minorEastAsia" w:eastAsiaTheme="minorEastAsia" w:hAnsiTheme="minorEastAsia" w:cs="宋体" w:hint="eastAsia"/>
                <w:kern w:val="0"/>
                <w:sz w:val="24"/>
              </w:rPr>
              <w:t>0-5分</w:t>
            </w:r>
          </w:p>
        </w:tc>
      </w:tr>
      <w:tr w:rsidR="00ED2F79" w:rsidRPr="001D5E47">
        <w:trPr>
          <w:trHeight w:val="385"/>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4961" w:type="dxa"/>
          </w:tcPr>
          <w:p w:rsidR="00ED2F79" w:rsidRPr="001D5E47" w:rsidRDefault="006E1038">
            <w:pPr>
              <w:spacing w:line="276" w:lineRule="auto"/>
              <w:rPr>
                <w:rFonts w:ascii="宋体" w:hAnsi="宋体" w:cs="宋体"/>
                <w:kern w:val="0"/>
                <w:sz w:val="24"/>
              </w:rPr>
            </w:pPr>
            <w:r w:rsidRPr="001D5E47">
              <w:rPr>
                <w:rFonts w:asciiTheme="minorEastAsia" w:eastAsiaTheme="minorEastAsia" w:hAnsiTheme="minorEastAsia" w:cs="微软雅黑" w:hint="eastAsia"/>
                <w:sz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0≤得分</w:t>
            </w:r>
            <w:r w:rsidRPr="001D5E47">
              <w:rPr>
                <w:rFonts w:asciiTheme="minorEastAsia" w:eastAsiaTheme="minorEastAsia" w:hAnsiTheme="minorEastAsia" w:cs="微软雅黑" w:hint="eastAsia"/>
                <w:sz w:val="24"/>
              </w:rPr>
              <w:lastRenderedPageBreak/>
              <w:t>＜3</w:t>
            </w:r>
          </w:p>
        </w:tc>
        <w:tc>
          <w:tcPr>
            <w:tcW w:w="709" w:type="dxa"/>
            <w:vMerge/>
            <w:vAlign w:val="center"/>
          </w:tcPr>
          <w:p w:rsidR="00ED2F79" w:rsidRPr="001D5E47" w:rsidRDefault="00ED2F79">
            <w:pPr>
              <w:spacing w:line="276" w:lineRule="auto"/>
              <w:ind w:right="26"/>
              <w:jc w:val="center"/>
              <w:rPr>
                <w:rFonts w:ascii="宋体" w:hAnsi="宋体" w:cs="宋体"/>
                <w:kern w:val="0"/>
                <w:sz w:val="24"/>
              </w:rPr>
            </w:pPr>
          </w:p>
        </w:tc>
      </w:tr>
      <w:tr w:rsidR="00ED2F79" w:rsidRPr="001D5E47">
        <w:trPr>
          <w:trHeight w:val="385"/>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restart"/>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Theme="minorEastAsia" w:eastAsiaTheme="minorEastAsia" w:hAnsiTheme="minorEastAsia" w:cs="微软雅黑" w:hint="eastAsia"/>
                <w:sz w:val="24"/>
              </w:rPr>
              <w:t>技术创新的应用实施措施</w:t>
            </w:r>
          </w:p>
        </w:tc>
        <w:tc>
          <w:tcPr>
            <w:tcW w:w="4961" w:type="dxa"/>
          </w:tcPr>
          <w:p w:rsidR="00ED2F79" w:rsidRPr="001D5E47" w:rsidRDefault="006E1038">
            <w:pPr>
              <w:autoSpaceDE w:val="0"/>
              <w:autoSpaceDN w:val="0"/>
              <w:spacing w:line="300" w:lineRule="exact"/>
              <w:jc w:val="left"/>
              <w:rPr>
                <w:rFonts w:ascii="宋体" w:hAnsi="宋体" w:cs="微软雅黑"/>
                <w:kern w:val="0"/>
                <w:sz w:val="24"/>
                <w:lang w:val="zh-CN" w:bidi="zh-CN"/>
              </w:rPr>
            </w:pPr>
            <w:r w:rsidRPr="001D5E47">
              <w:rPr>
                <w:rFonts w:ascii="宋体" w:hAnsi="宋体" w:cs="微软雅黑" w:hint="eastAsia"/>
                <w:kern w:val="0"/>
                <w:sz w:val="24"/>
                <w:lang w:val="zh-CN" w:bidi="zh-CN"/>
              </w:rPr>
              <w:t>（1）节能减排、（2）绿色施工、（3）工艺创新、（4）装配式建筑等技术创新的应用实施措施符合工程情况，具有针对性、可行性、经济适用性。</w:t>
            </w:r>
          </w:p>
          <w:p w:rsidR="00ED2F79" w:rsidRPr="001D5E47" w:rsidRDefault="006E1038">
            <w:pPr>
              <w:spacing w:line="276" w:lineRule="auto"/>
              <w:rPr>
                <w:rFonts w:ascii="宋体" w:hAnsi="宋体" w:cs="宋体"/>
                <w:kern w:val="0"/>
                <w:sz w:val="24"/>
              </w:rPr>
            </w:pPr>
            <w:r w:rsidRPr="001D5E47">
              <w:rPr>
                <w:rFonts w:ascii="宋体" w:hAnsi="宋体" w:cs="微软雅黑" w:hint="eastAsia"/>
                <w:kern w:val="0"/>
                <w:sz w:val="24"/>
                <w:lang w:val="zh-CN" w:bidi="zh-CN"/>
              </w:rPr>
              <w:t>以上内容综合得分，2≤得分≤4</w:t>
            </w:r>
          </w:p>
        </w:tc>
        <w:tc>
          <w:tcPr>
            <w:tcW w:w="709" w:type="dxa"/>
            <w:vMerge w:val="restart"/>
            <w:vAlign w:val="center"/>
          </w:tcPr>
          <w:p w:rsidR="00ED2F79" w:rsidRPr="001D5E47" w:rsidRDefault="006E1038">
            <w:pPr>
              <w:spacing w:line="276" w:lineRule="auto"/>
              <w:ind w:right="26"/>
              <w:jc w:val="center"/>
              <w:rPr>
                <w:rFonts w:ascii="宋体" w:hAnsi="宋体" w:cs="宋体"/>
                <w:kern w:val="0"/>
                <w:sz w:val="24"/>
              </w:rPr>
            </w:pPr>
            <w:r w:rsidRPr="001D5E47">
              <w:rPr>
                <w:rFonts w:asciiTheme="minorEastAsia" w:eastAsiaTheme="minorEastAsia" w:hAnsiTheme="minorEastAsia" w:cs="宋体" w:hint="eastAsia"/>
                <w:kern w:val="0"/>
                <w:sz w:val="24"/>
              </w:rPr>
              <w:t>0-4分</w:t>
            </w:r>
          </w:p>
        </w:tc>
      </w:tr>
      <w:tr w:rsidR="00ED2F79" w:rsidRPr="001D5E47">
        <w:trPr>
          <w:trHeight w:val="293"/>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038" w:type="dxa"/>
            <w:vMerge/>
            <w:vAlign w:val="center"/>
          </w:tcPr>
          <w:p w:rsidR="00ED2F79" w:rsidRPr="001D5E47" w:rsidRDefault="00ED2F79">
            <w:pPr>
              <w:autoSpaceDE w:val="0"/>
              <w:autoSpaceDN w:val="0"/>
              <w:adjustRightInd w:val="0"/>
              <w:spacing w:line="276" w:lineRule="auto"/>
              <w:jc w:val="center"/>
              <w:rPr>
                <w:rFonts w:ascii="宋体" w:hAnsi="宋体"/>
                <w:kern w:val="0"/>
                <w:sz w:val="24"/>
              </w:rPr>
            </w:pPr>
          </w:p>
        </w:tc>
        <w:tc>
          <w:tcPr>
            <w:tcW w:w="947" w:type="dxa"/>
            <w:gridSpan w:val="2"/>
            <w:vMerge/>
            <w:vAlign w:val="center"/>
          </w:tcPr>
          <w:p w:rsidR="00ED2F79" w:rsidRPr="001D5E47" w:rsidRDefault="00ED2F79">
            <w:pPr>
              <w:autoSpaceDE w:val="0"/>
              <w:autoSpaceDN w:val="0"/>
              <w:adjustRightInd w:val="0"/>
              <w:spacing w:line="276" w:lineRule="auto"/>
              <w:rPr>
                <w:rFonts w:ascii="宋体" w:hAnsi="宋体"/>
                <w:kern w:val="0"/>
                <w:sz w:val="24"/>
              </w:rPr>
            </w:pPr>
          </w:p>
        </w:tc>
        <w:tc>
          <w:tcPr>
            <w:tcW w:w="4961" w:type="dxa"/>
          </w:tcPr>
          <w:p w:rsidR="00ED2F79" w:rsidRPr="001D5E47" w:rsidRDefault="006E1038">
            <w:pPr>
              <w:autoSpaceDE w:val="0"/>
              <w:autoSpaceDN w:val="0"/>
              <w:spacing w:line="300" w:lineRule="exact"/>
              <w:jc w:val="left"/>
              <w:rPr>
                <w:rFonts w:ascii="宋体" w:hAnsi="宋体" w:cs="微软雅黑"/>
                <w:kern w:val="0"/>
                <w:sz w:val="24"/>
                <w:lang w:val="zh-CN" w:bidi="zh-CN"/>
              </w:rPr>
            </w:pPr>
            <w:r w:rsidRPr="001D5E47">
              <w:rPr>
                <w:rFonts w:ascii="宋体" w:hAnsi="宋体" w:cs="微软雅黑" w:hint="eastAsia"/>
                <w:kern w:val="0"/>
                <w:sz w:val="24"/>
                <w:lang w:val="zh-CN" w:bidi="zh-CN"/>
              </w:rPr>
              <w:t>（1）节能减排、（2）绿色施工、（3）工艺创新、（4）装配式建筑等技术创新的应用实施措施基本符合工程情况，具有针对性。</w:t>
            </w:r>
          </w:p>
          <w:p w:rsidR="00ED2F79" w:rsidRPr="001D5E47" w:rsidRDefault="006E1038">
            <w:pPr>
              <w:spacing w:line="276" w:lineRule="auto"/>
              <w:rPr>
                <w:rFonts w:ascii="宋体" w:hAnsi="宋体" w:cs="宋体"/>
                <w:kern w:val="0"/>
                <w:sz w:val="24"/>
              </w:rPr>
            </w:pPr>
            <w:r w:rsidRPr="001D5E47">
              <w:rPr>
                <w:rFonts w:ascii="宋体" w:hAnsi="宋体" w:cs="微软雅黑" w:hint="eastAsia"/>
                <w:kern w:val="0"/>
                <w:sz w:val="24"/>
                <w:lang w:val="zh-CN" w:bidi="zh-CN"/>
              </w:rPr>
              <w:t>以上内容综合得分，0≤得分＜2</w:t>
            </w:r>
          </w:p>
        </w:tc>
        <w:tc>
          <w:tcPr>
            <w:tcW w:w="709" w:type="dxa"/>
            <w:vMerge/>
            <w:vAlign w:val="center"/>
          </w:tcPr>
          <w:p w:rsidR="00ED2F79" w:rsidRPr="001D5E47" w:rsidRDefault="00ED2F79">
            <w:pPr>
              <w:spacing w:line="276" w:lineRule="auto"/>
              <w:ind w:right="26"/>
              <w:jc w:val="center"/>
              <w:rPr>
                <w:rFonts w:ascii="宋体" w:hAnsi="宋体" w:cs="宋体"/>
                <w:kern w:val="0"/>
                <w:sz w:val="24"/>
              </w:rPr>
            </w:pPr>
          </w:p>
        </w:tc>
      </w:tr>
      <w:tr w:rsidR="00ED2F79" w:rsidRPr="001D5E47">
        <w:trPr>
          <w:trHeight w:val="2016"/>
        </w:trPr>
        <w:tc>
          <w:tcPr>
            <w:tcW w:w="1843" w:type="dxa"/>
            <w:gridSpan w:val="3"/>
            <w:vAlign w:val="center"/>
          </w:tcPr>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2.2.4（1）</w:t>
            </w:r>
          </w:p>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商务标评分</w:t>
            </w:r>
          </w:p>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标准</w:t>
            </w:r>
            <w:r w:rsidRPr="001D5E47">
              <w:rPr>
                <w:rFonts w:ascii="宋体" w:hAnsi="宋体" w:cs="宋体"/>
                <w:kern w:val="0"/>
                <w:sz w:val="24"/>
              </w:rPr>
              <w:t>(</w:t>
            </w:r>
            <w:r w:rsidRPr="001D5E47">
              <w:rPr>
                <w:rFonts w:ascii="宋体" w:hAnsi="宋体" w:cs="宋体" w:hint="eastAsia"/>
                <w:kern w:val="0"/>
                <w:sz w:val="24"/>
              </w:rPr>
              <w:t>30分</w:t>
            </w:r>
            <w:r w:rsidRPr="001D5E47">
              <w:rPr>
                <w:rFonts w:ascii="宋体" w:hAnsi="宋体" w:cs="宋体"/>
                <w:kern w:val="0"/>
                <w:sz w:val="24"/>
              </w:rPr>
              <w:t>)</w:t>
            </w:r>
          </w:p>
        </w:tc>
        <w:tc>
          <w:tcPr>
            <w:tcW w:w="1985" w:type="dxa"/>
            <w:gridSpan w:val="3"/>
            <w:vAlign w:val="center"/>
          </w:tcPr>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 xml:space="preserve">磋商报价的评审 </w:t>
            </w:r>
          </w:p>
          <w:p w:rsidR="00ED2F79" w:rsidRPr="001D5E47" w:rsidRDefault="006E1038">
            <w:pPr>
              <w:autoSpaceDE w:val="0"/>
              <w:autoSpaceDN w:val="0"/>
              <w:adjustRightInd w:val="0"/>
              <w:spacing w:line="276" w:lineRule="auto"/>
              <w:jc w:val="center"/>
              <w:rPr>
                <w:rFonts w:ascii="宋体" w:hAnsi="宋体"/>
                <w:kern w:val="0"/>
                <w:sz w:val="24"/>
              </w:rPr>
            </w:pPr>
            <w:r w:rsidRPr="001D5E47">
              <w:rPr>
                <w:rFonts w:ascii="宋体" w:hAnsi="宋体" w:hint="eastAsia"/>
                <w:kern w:val="0"/>
                <w:sz w:val="24"/>
              </w:rPr>
              <w:t>30分</w:t>
            </w:r>
          </w:p>
        </w:tc>
        <w:tc>
          <w:tcPr>
            <w:tcW w:w="5670" w:type="dxa"/>
            <w:gridSpan w:val="2"/>
            <w:vAlign w:val="center"/>
          </w:tcPr>
          <w:p w:rsidR="00ED2F79" w:rsidRPr="001D5E47" w:rsidRDefault="006E1038">
            <w:pPr>
              <w:spacing w:line="276" w:lineRule="auto"/>
              <w:rPr>
                <w:rFonts w:ascii="宋体" w:hAnsi="宋体" w:cs="宋体"/>
                <w:kern w:val="0"/>
                <w:sz w:val="24"/>
              </w:rPr>
            </w:pPr>
            <w:r w:rsidRPr="001D5E47">
              <w:rPr>
                <w:rFonts w:ascii="宋体" w:hAnsi="宋体" w:cs="宋体"/>
                <w:kern w:val="0"/>
                <w:sz w:val="24"/>
              </w:rPr>
              <w:t>综合评分法中的价格</w:t>
            </w:r>
            <w:proofErr w:type="gramStart"/>
            <w:r w:rsidRPr="001D5E47">
              <w:rPr>
                <w:rFonts w:ascii="宋体" w:hAnsi="宋体" w:cs="宋体"/>
                <w:kern w:val="0"/>
                <w:sz w:val="24"/>
              </w:rPr>
              <w:t>分统一</w:t>
            </w:r>
            <w:proofErr w:type="gramEnd"/>
            <w:r w:rsidRPr="001D5E47">
              <w:rPr>
                <w:rFonts w:ascii="宋体" w:hAnsi="宋体" w:cs="宋体"/>
                <w:kern w:val="0"/>
                <w:sz w:val="24"/>
              </w:rPr>
              <w:t>采用低价优先法计算，即满足磋商文件要求且最后报价最低的响应人的价格为磋商基准价，其价格分为满分。</w:t>
            </w:r>
          </w:p>
          <w:p w:rsidR="00ED2F79" w:rsidRPr="001D5E47" w:rsidRDefault="006E1038">
            <w:pPr>
              <w:spacing w:after="23" w:line="276" w:lineRule="auto"/>
              <w:rPr>
                <w:rFonts w:ascii="宋体" w:hAnsi="宋体" w:cs="宋体"/>
                <w:kern w:val="0"/>
                <w:sz w:val="24"/>
              </w:rPr>
            </w:pPr>
            <w:r w:rsidRPr="001D5E47">
              <w:rPr>
                <w:rFonts w:ascii="宋体" w:hAnsi="宋体" w:cs="宋体"/>
                <w:kern w:val="0"/>
                <w:sz w:val="24"/>
              </w:rPr>
              <w:t>其他响应人的价格</w:t>
            </w:r>
            <w:proofErr w:type="gramStart"/>
            <w:r w:rsidRPr="001D5E47">
              <w:rPr>
                <w:rFonts w:ascii="宋体" w:hAnsi="宋体" w:cs="宋体"/>
                <w:kern w:val="0"/>
                <w:sz w:val="24"/>
              </w:rPr>
              <w:t>分统一</w:t>
            </w:r>
            <w:proofErr w:type="gramEnd"/>
            <w:r w:rsidRPr="001D5E47">
              <w:rPr>
                <w:rFonts w:ascii="宋体" w:hAnsi="宋体" w:cs="宋体"/>
                <w:kern w:val="0"/>
                <w:sz w:val="24"/>
              </w:rPr>
              <w:t>按照下列公式计算：</w:t>
            </w:r>
          </w:p>
          <w:p w:rsidR="00ED2F79" w:rsidRPr="001D5E47" w:rsidRDefault="006E1038">
            <w:pPr>
              <w:spacing w:line="276" w:lineRule="auto"/>
              <w:ind w:right="26"/>
              <w:rPr>
                <w:rFonts w:ascii="宋体" w:hAnsi="宋体" w:cs="宋体"/>
                <w:kern w:val="0"/>
                <w:sz w:val="24"/>
              </w:rPr>
            </w:pPr>
            <w:r w:rsidRPr="001D5E47">
              <w:rPr>
                <w:rFonts w:ascii="宋体" w:hAnsi="宋体" w:cs="宋体"/>
                <w:kern w:val="0"/>
                <w:sz w:val="24"/>
              </w:rPr>
              <w:t>磋商报价得分=（磋商基准价/最后磋商报价）×</w:t>
            </w:r>
            <w:r w:rsidRPr="001D5E47">
              <w:rPr>
                <w:rFonts w:ascii="宋体" w:hAnsi="宋体" w:cs="宋体" w:hint="eastAsia"/>
                <w:kern w:val="0"/>
                <w:sz w:val="24"/>
              </w:rPr>
              <w:t>30</w:t>
            </w:r>
          </w:p>
          <w:p w:rsidR="00ED2F79" w:rsidRPr="001D5E47" w:rsidRDefault="006E1038">
            <w:pPr>
              <w:spacing w:line="360" w:lineRule="auto"/>
              <w:rPr>
                <w:rFonts w:ascii="宋体" w:hAnsi="宋体" w:cs="宋体"/>
                <w:kern w:val="0"/>
                <w:sz w:val="24"/>
              </w:rPr>
            </w:pPr>
            <w:r w:rsidRPr="001D5E47">
              <w:rPr>
                <w:rFonts w:ascii="宋体" w:hAnsi="宋体" w:cs="宋体" w:hint="eastAsia"/>
                <w:sz w:val="24"/>
              </w:rPr>
              <w:t>根据《政府采购促进中小企业发展管理办法》（财库[2020]46号）的要求，对符合本办法规定的小</w:t>
            </w:r>
            <w:proofErr w:type="gramStart"/>
            <w:r w:rsidRPr="001D5E47">
              <w:rPr>
                <w:rFonts w:ascii="宋体" w:hAnsi="宋体" w:cs="宋体" w:hint="eastAsia"/>
                <w:sz w:val="24"/>
              </w:rPr>
              <w:t>微企业</w:t>
            </w:r>
            <w:proofErr w:type="gramEnd"/>
            <w:r w:rsidRPr="001D5E47">
              <w:rPr>
                <w:rFonts w:ascii="宋体" w:hAnsi="宋体" w:cs="宋体" w:hint="eastAsia"/>
                <w:sz w:val="24"/>
              </w:rPr>
              <w:t>报价给予工程项目3%的扣除，用扣除后的价格参加评审。</w:t>
            </w:r>
            <w:r w:rsidRPr="001D5E47">
              <w:rPr>
                <w:rFonts w:hint="eastAsia"/>
                <w:b/>
                <w:bCs/>
                <w:sz w:val="24"/>
              </w:rPr>
              <w:t>价格扣除比例对小型企业和微型企业同等对待，不作区分。</w:t>
            </w:r>
            <w:r w:rsidRPr="001D5E47">
              <w:rPr>
                <w:b/>
                <w:bCs/>
              </w:rPr>
              <w:br w:type="page"/>
            </w:r>
          </w:p>
        </w:tc>
      </w:tr>
      <w:tr w:rsidR="00ED2F79" w:rsidRPr="001D5E47">
        <w:trPr>
          <w:trHeight w:val="830"/>
        </w:trPr>
        <w:tc>
          <w:tcPr>
            <w:tcW w:w="1843" w:type="dxa"/>
            <w:gridSpan w:val="3"/>
            <w:vMerge w:val="restart"/>
            <w:vAlign w:val="center"/>
          </w:tcPr>
          <w:p w:rsidR="00ED2F79" w:rsidRPr="001D5E47" w:rsidRDefault="006E1038">
            <w:pPr>
              <w:spacing w:line="276" w:lineRule="auto"/>
              <w:jc w:val="center"/>
              <w:rPr>
                <w:rFonts w:ascii="宋体" w:hAnsi="宋体" w:cs="宋体"/>
                <w:kern w:val="0"/>
                <w:sz w:val="24"/>
              </w:rPr>
            </w:pPr>
            <w:bookmarkStart w:id="92" w:name="OLE_LINK53"/>
            <w:bookmarkStart w:id="93" w:name="OLE_LINK57"/>
            <w:bookmarkStart w:id="94" w:name="OLE_LINK56"/>
            <w:r w:rsidRPr="001D5E47">
              <w:rPr>
                <w:rFonts w:ascii="宋体" w:hAnsi="宋体" w:cs="宋体" w:hint="eastAsia"/>
                <w:kern w:val="0"/>
                <w:sz w:val="24"/>
              </w:rPr>
              <w:t>2.2.4（3）</w:t>
            </w:r>
          </w:p>
          <w:bookmarkEnd w:id="92"/>
          <w:bookmarkEnd w:id="93"/>
          <w:bookmarkEnd w:id="94"/>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综合（信用）</w:t>
            </w:r>
          </w:p>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评分标准</w:t>
            </w:r>
          </w:p>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t>(20分)</w:t>
            </w:r>
          </w:p>
        </w:tc>
        <w:tc>
          <w:tcPr>
            <w:tcW w:w="1985" w:type="dxa"/>
            <w:gridSpan w:val="3"/>
            <w:vAlign w:val="center"/>
          </w:tcPr>
          <w:p w:rsidR="00ED2F79" w:rsidRPr="001D5E47" w:rsidRDefault="006E1038">
            <w:pPr>
              <w:spacing w:line="276" w:lineRule="auto"/>
              <w:jc w:val="center"/>
              <w:rPr>
                <w:rFonts w:ascii="宋体" w:hAnsi="宋体" w:cs="宋体"/>
                <w:kern w:val="0"/>
                <w:sz w:val="24"/>
              </w:rPr>
            </w:pPr>
            <w:r w:rsidRPr="001D5E47">
              <w:rPr>
                <w:rFonts w:asciiTheme="minorEastAsia" w:eastAsiaTheme="minorEastAsia" w:hAnsiTheme="minorEastAsia" w:cs="宋体" w:hint="eastAsia"/>
                <w:sz w:val="24"/>
              </w:rPr>
              <w:t>企业业绩（6分）</w:t>
            </w:r>
          </w:p>
        </w:tc>
        <w:tc>
          <w:tcPr>
            <w:tcW w:w="5670" w:type="dxa"/>
            <w:gridSpan w:val="2"/>
            <w:vAlign w:val="center"/>
          </w:tcPr>
          <w:p w:rsidR="00ED2F79" w:rsidRPr="001D5E47" w:rsidRDefault="006E1038">
            <w:pPr>
              <w:spacing w:line="276" w:lineRule="auto"/>
              <w:rPr>
                <w:rFonts w:ascii="宋体" w:hAnsi="宋体" w:cs="宋体"/>
                <w:sz w:val="24"/>
              </w:rPr>
            </w:pPr>
            <w:r w:rsidRPr="001D5E47">
              <w:rPr>
                <w:rFonts w:asciiTheme="minorEastAsia" w:eastAsiaTheme="minorEastAsia" w:hAnsiTheme="minorEastAsia" w:cs="宋体" w:hint="eastAsia"/>
                <w:sz w:val="24"/>
              </w:rPr>
              <w:t>提供一份企业近三年来类似项目业绩得2分，最多得6分；（以磋商响应文件所附合同或中标通知书原件扫描件为准）</w:t>
            </w:r>
          </w:p>
        </w:tc>
      </w:tr>
      <w:tr w:rsidR="00ED2F79" w:rsidRPr="001D5E47">
        <w:trPr>
          <w:trHeight w:val="830"/>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985" w:type="dxa"/>
            <w:gridSpan w:val="3"/>
            <w:vAlign w:val="center"/>
          </w:tcPr>
          <w:p w:rsidR="00ED2F79" w:rsidRPr="001D5E47" w:rsidRDefault="006E1038">
            <w:pPr>
              <w:spacing w:line="276" w:lineRule="auto"/>
              <w:jc w:val="center"/>
              <w:rPr>
                <w:rFonts w:ascii="宋体" w:hAnsi="宋体" w:cs="宋体"/>
                <w:kern w:val="0"/>
                <w:sz w:val="24"/>
              </w:rPr>
            </w:pPr>
            <w:r w:rsidRPr="001D5E47">
              <w:rPr>
                <w:rFonts w:asciiTheme="minorEastAsia" w:eastAsiaTheme="minorEastAsia" w:hAnsiTheme="minorEastAsia" w:cs="宋体"/>
                <w:kern w:val="0"/>
                <w:sz w:val="24"/>
              </w:rPr>
              <w:t>项目经理业绩（</w:t>
            </w:r>
            <w:r w:rsidRPr="001D5E47">
              <w:rPr>
                <w:rFonts w:asciiTheme="minorEastAsia" w:eastAsiaTheme="minorEastAsia" w:hAnsiTheme="minorEastAsia" w:cs="宋体" w:hint="eastAsia"/>
                <w:sz w:val="24"/>
              </w:rPr>
              <w:t>4分</w:t>
            </w:r>
            <w:r w:rsidRPr="001D5E47">
              <w:rPr>
                <w:rFonts w:asciiTheme="minorEastAsia" w:eastAsiaTheme="minorEastAsia" w:hAnsiTheme="minorEastAsia" w:cs="宋体"/>
                <w:kern w:val="0"/>
                <w:sz w:val="24"/>
              </w:rPr>
              <w:t>）</w:t>
            </w:r>
          </w:p>
        </w:tc>
        <w:tc>
          <w:tcPr>
            <w:tcW w:w="5670" w:type="dxa"/>
            <w:gridSpan w:val="2"/>
            <w:vAlign w:val="center"/>
          </w:tcPr>
          <w:p w:rsidR="00ED2F79" w:rsidRPr="001D5E47" w:rsidRDefault="006E1038">
            <w:pPr>
              <w:autoSpaceDE w:val="0"/>
              <w:autoSpaceDN w:val="0"/>
              <w:spacing w:line="300" w:lineRule="exact"/>
              <w:jc w:val="left"/>
              <w:rPr>
                <w:rFonts w:ascii="宋体" w:hAnsi="宋体" w:cs="宋体"/>
                <w:kern w:val="0"/>
                <w:sz w:val="24"/>
                <w:lang w:val="zh-CN" w:bidi="zh-CN"/>
              </w:rPr>
            </w:pPr>
            <w:r w:rsidRPr="001D5E47">
              <w:rPr>
                <w:rFonts w:ascii="宋体" w:hAnsi="宋体" w:cs="宋体" w:hint="eastAsia"/>
                <w:kern w:val="0"/>
                <w:sz w:val="24"/>
                <w:lang w:val="zh-CN" w:bidi="zh-CN"/>
              </w:rPr>
              <w:t>提供一份近三年项目经理类似项目业绩得</w:t>
            </w:r>
            <w:r w:rsidRPr="001D5E47">
              <w:rPr>
                <w:rFonts w:ascii="宋体" w:hAnsi="宋体" w:cs="宋体" w:hint="eastAsia"/>
                <w:kern w:val="0"/>
                <w:sz w:val="24"/>
                <w:lang w:bidi="zh-CN"/>
              </w:rPr>
              <w:t>2</w:t>
            </w:r>
            <w:r w:rsidRPr="001D5E47">
              <w:rPr>
                <w:rFonts w:ascii="宋体" w:hAnsi="宋体" w:cs="宋体" w:hint="eastAsia"/>
                <w:kern w:val="0"/>
                <w:sz w:val="24"/>
                <w:lang w:val="zh-CN" w:bidi="zh-CN"/>
              </w:rPr>
              <w:t>分，最多得</w:t>
            </w:r>
            <w:r w:rsidRPr="001D5E47">
              <w:rPr>
                <w:rFonts w:ascii="宋体" w:hAnsi="宋体" w:cs="宋体" w:hint="eastAsia"/>
                <w:kern w:val="0"/>
                <w:sz w:val="24"/>
                <w:lang w:bidi="zh-CN"/>
              </w:rPr>
              <w:t>4</w:t>
            </w:r>
            <w:r w:rsidRPr="001D5E47">
              <w:rPr>
                <w:rFonts w:ascii="宋体" w:hAnsi="宋体" w:cs="宋体" w:hint="eastAsia"/>
                <w:kern w:val="0"/>
                <w:sz w:val="24"/>
                <w:lang w:val="zh-CN" w:bidi="zh-CN"/>
              </w:rPr>
              <w:t>分（以磋商响应文件所附合同或中标通知书原件扫描件为准）</w:t>
            </w:r>
          </w:p>
          <w:p w:rsidR="00ED2F79" w:rsidRPr="001D5E47" w:rsidRDefault="006E1038">
            <w:pPr>
              <w:spacing w:line="276" w:lineRule="auto"/>
              <w:rPr>
                <w:rFonts w:ascii="宋体" w:hAnsi="宋体" w:cs="宋体"/>
                <w:sz w:val="24"/>
              </w:rPr>
            </w:pPr>
            <w:r w:rsidRPr="001D5E47">
              <w:rPr>
                <w:rFonts w:ascii="宋体" w:hAnsi="宋体" w:cs="宋体" w:hint="eastAsia"/>
                <w:sz w:val="24"/>
                <w:lang w:val="zh-CN" w:bidi="zh-CN"/>
              </w:rPr>
              <w:t>注：企业和项目经理业绩重复的</w:t>
            </w:r>
            <w:proofErr w:type="gramStart"/>
            <w:r w:rsidRPr="001D5E47">
              <w:rPr>
                <w:rFonts w:ascii="宋体" w:hAnsi="宋体" w:cs="宋体" w:hint="eastAsia"/>
                <w:sz w:val="24"/>
                <w:lang w:val="zh-CN" w:bidi="zh-CN"/>
              </w:rPr>
              <w:t>不</w:t>
            </w:r>
            <w:proofErr w:type="gramEnd"/>
            <w:r w:rsidRPr="001D5E47">
              <w:rPr>
                <w:rFonts w:ascii="宋体" w:hAnsi="宋体" w:cs="宋体" w:hint="eastAsia"/>
                <w:sz w:val="24"/>
                <w:lang w:val="zh-CN" w:bidi="zh-CN"/>
              </w:rPr>
              <w:t>累计得分</w:t>
            </w:r>
          </w:p>
        </w:tc>
      </w:tr>
      <w:tr w:rsidR="00ED2F79" w:rsidRPr="001D5E47">
        <w:trPr>
          <w:trHeight w:val="653"/>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985" w:type="dxa"/>
            <w:gridSpan w:val="3"/>
            <w:vMerge w:val="restart"/>
            <w:vAlign w:val="center"/>
          </w:tcPr>
          <w:p w:rsidR="00ED2F79" w:rsidRPr="001D5E47" w:rsidRDefault="006E1038">
            <w:pPr>
              <w:spacing w:line="276" w:lineRule="auto"/>
              <w:jc w:val="center"/>
              <w:rPr>
                <w:rFonts w:ascii="宋体" w:hAnsi="宋体" w:cs="宋体"/>
                <w:kern w:val="0"/>
                <w:sz w:val="24"/>
              </w:rPr>
            </w:pPr>
            <w:r w:rsidRPr="001D5E47">
              <w:rPr>
                <w:rFonts w:asciiTheme="minorEastAsia" w:eastAsiaTheme="minorEastAsia" w:hAnsiTheme="minorEastAsia" w:cs="微软雅黑" w:hint="eastAsia"/>
                <w:sz w:val="24"/>
              </w:rPr>
              <w:t>优惠承诺（4分）</w:t>
            </w:r>
          </w:p>
        </w:tc>
        <w:tc>
          <w:tcPr>
            <w:tcW w:w="5670" w:type="dxa"/>
            <w:gridSpan w:val="2"/>
            <w:vAlign w:val="center"/>
          </w:tcPr>
          <w:p w:rsidR="00ED2F79" w:rsidRPr="001D5E47" w:rsidRDefault="006E1038">
            <w:pPr>
              <w:spacing w:line="276" w:lineRule="auto"/>
              <w:rPr>
                <w:rFonts w:ascii="宋体" w:hAnsi="宋体" w:cs="宋体"/>
                <w:sz w:val="24"/>
              </w:rPr>
            </w:pPr>
            <w:r w:rsidRPr="001D5E47">
              <w:rPr>
                <w:rFonts w:asciiTheme="minorEastAsia" w:eastAsiaTheme="minorEastAsia" w:hAnsiTheme="minorEastAsia" w:cs="宋体" w:hint="eastAsia"/>
                <w:sz w:val="24"/>
              </w:rPr>
              <w:t>优惠承诺应是书面的符合工程实际情况，确保依法依规，优惠合理，详实可行。4＜得分≤2</w:t>
            </w:r>
          </w:p>
        </w:tc>
      </w:tr>
      <w:tr w:rsidR="00ED2F79" w:rsidRPr="001D5E47">
        <w:trPr>
          <w:trHeight w:val="160"/>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985" w:type="dxa"/>
            <w:gridSpan w:val="3"/>
            <w:vMerge/>
            <w:vAlign w:val="center"/>
          </w:tcPr>
          <w:p w:rsidR="00ED2F79" w:rsidRPr="001D5E47" w:rsidRDefault="00ED2F79">
            <w:pPr>
              <w:spacing w:line="276" w:lineRule="auto"/>
              <w:jc w:val="center"/>
              <w:rPr>
                <w:rFonts w:asciiTheme="minorEastAsia" w:eastAsiaTheme="minorEastAsia" w:hAnsiTheme="minorEastAsia" w:cs="微软雅黑"/>
                <w:sz w:val="24"/>
              </w:rPr>
            </w:pPr>
          </w:p>
        </w:tc>
        <w:tc>
          <w:tcPr>
            <w:tcW w:w="5670" w:type="dxa"/>
            <w:gridSpan w:val="2"/>
            <w:vAlign w:val="center"/>
          </w:tcPr>
          <w:p w:rsidR="00ED2F79" w:rsidRPr="001D5E47" w:rsidRDefault="006E1038">
            <w:pPr>
              <w:spacing w:line="276" w:lineRule="auto"/>
              <w:rPr>
                <w:rFonts w:asciiTheme="minorEastAsia" w:eastAsiaTheme="minorEastAsia" w:hAnsiTheme="minorEastAsia" w:cs="宋体"/>
                <w:sz w:val="24"/>
              </w:rPr>
            </w:pPr>
            <w:r w:rsidRPr="001D5E47">
              <w:rPr>
                <w:rFonts w:asciiTheme="minorEastAsia" w:eastAsiaTheme="minorEastAsia" w:hAnsiTheme="minorEastAsia" w:cs="宋体" w:hint="eastAsia"/>
                <w:sz w:val="24"/>
              </w:rPr>
              <w:t>优惠承诺符合工程实际情况，确保依法依规，优惠基本合理，基本详实可行。0≤得分≤2</w:t>
            </w:r>
          </w:p>
        </w:tc>
      </w:tr>
      <w:tr w:rsidR="00ED2F79" w:rsidRPr="001D5E47">
        <w:trPr>
          <w:trHeight w:val="418"/>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985" w:type="dxa"/>
            <w:gridSpan w:val="3"/>
            <w:vMerge w:val="restart"/>
            <w:vAlign w:val="center"/>
          </w:tcPr>
          <w:p w:rsidR="00ED2F79" w:rsidRPr="001D5E47" w:rsidRDefault="006E1038">
            <w:pPr>
              <w:autoSpaceDE w:val="0"/>
              <w:autoSpaceDN w:val="0"/>
              <w:spacing w:line="340" w:lineRule="exact"/>
              <w:jc w:val="center"/>
              <w:rPr>
                <w:rFonts w:ascii="宋体" w:hAnsi="宋体" w:cs="宋体"/>
                <w:kern w:val="0"/>
                <w:sz w:val="24"/>
                <w:lang w:val="zh-CN" w:bidi="zh-CN"/>
              </w:rPr>
            </w:pPr>
            <w:r w:rsidRPr="001D5E47">
              <w:rPr>
                <w:rFonts w:ascii="宋体" w:hAnsi="宋体" w:cs="宋体" w:hint="eastAsia"/>
                <w:kern w:val="0"/>
                <w:sz w:val="24"/>
                <w:lang w:val="zh-CN" w:bidi="zh-CN"/>
              </w:rPr>
              <w:t>履职尽责承诺（</w:t>
            </w:r>
            <w:r w:rsidRPr="001D5E47">
              <w:rPr>
                <w:rFonts w:ascii="宋体" w:hAnsi="宋体" w:cs="宋体" w:hint="eastAsia"/>
                <w:kern w:val="0"/>
                <w:sz w:val="24"/>
                <w:lang w:bidi="zh-CN"/>
              </w:rPr>
              <w:t>6</w:t>
            </w:r>
            <w:r w:rsidRPr="001D5E47">
              <w:rPr>
                <w:rFonts w:ascii="宋体" w:hAnsi="宋体" w:cs="宋体" w:hint="eastAsia"/>
                <w:kern w:val="0"/>
                <w:sz w:val="24"/>
                <w:lang w:val="zh-CN" w:bidi="zh-CN"/>
              </w:rPr>
              <w:t>分）</w:t>
            </w:r>
          </w:p>
        </w:tc>
        <w:tc>
          <w:tcPr>
            <w:tcW w:w="5670" w:type="dxa"/>
            <w:gridSpan w:val="2"/>
            <w:vAlign w:val="center"/>
          </w:tcPr>
          <w:p w:rsidR="00ED2F79" w:rsidRPr="001D5E47" w:rsidRDefault="006E1038">
            <w:pPr>
              <w:spacing w:line="276" w:lineRule="auto"/>
              <w:rPr>
                <w:rFonts w:ascii="宋体" w:hAnsi="宋体" w:cs="宋体"/>
                <w:sz w:val="24"/>
              </w:rPr>
            </w:pPr>
            <w:r w:rsidRPr="001D5E47">
              <w:rPr>
                <w:rFonts w:asciiTheme="minorEastAsia" w:eastAsiaTheme="minorEastAsia" w:hAnsiTheme="minorEastAsia" w:cs="宋体" w:hint="eastAsia"/>
                <w:sz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6＜得分≤3</w:t>
            </w:r>
          </w:p>
        </w:tc>
      </w:tr>
      <w:tr w:rsidR="00ED2F79" w:rsidRPr="001D5E47">
        <w:trPr>
          <w:trHeight w:val="402"/>
        </w:trPr>
        <w:tc>
          <w:tcPr>
            <w:tcW w:w="1843" w:type="dxa"/>
            <w:gridSpan w:val="3"/>
            <w:vMerge/>
            <w:vAlign w:val="center"/>
          </w:tcPr>
          <w:p w:rsidR="00ED2F79" w:rsidRPr="001D5E47" w:rsidRDefault="00ED2F79">
            <w:pPr>
              <w:spacing w:line="276" w:lineRule="auto"/>
              <w:jc w:val="center"/>
              <w:rPr>
                <w:rFonts w:ascii="宋体" w:hAnsi="宋体" w:cs="宋体"/>
                <w:kern w:val="0"/>
                <w:sz w:val="24"/>
              </w:rPr>
            </w:pPr>
          </w:p>
        </w:tc>
        <w:tc>
          <w:tcPr>
            <w:tcW w:w="1985" w:type="dxa"/>
            <w:gridSpan w:val="3"/>
            <w:vMerge/>
            <w:vAlign w:val="center"/>
          </w:tcPr>
          <w:p w:rsidR="00ED2F79" w:rsidRPr="001D5E47" w:rsidRDefault="00ED2F79">
            <w:pPr>
              <w:autoSpaceDE w:val="0"/>
              <w:autoSpaceDN w:val="0"/>
              <w:spacing w:line="340" w:lineRule="exact"/>
              <w:jc w:val="center"/>
              <w:rPr>
                <w:rFonts w:ascii="宋体" w:hAnsi="宋体" w:cs="宋体"/>
                <w:kern w:val="0"/>
                <w:sz w:val="24"/>
                <w:lang w:val="zh-CN" w:bidi="zh-CN"/>
              </w:rPr>
            </w:pPr>
          </w:p>
        </w:tc>
        <w:tc>
          <w:tcPr>
            <w:tcW w:w="5670" w:type="dxa"/>
            <w:gridSpan w:val="2"/>
            <w:vAlign w:val="center"/>
          </w:tcPr>
          <w:p w:rsidR="00ED2F79" w:rsidRPr="001D5E47" w:rsidRDefault="006E1038">
            <w:pPr>
              <w:spacing w:line="276" w:lineRule="auto"/>
              <w:rPr>
                <w:rFonts w:ascii="宋体" w:hAnsi="宋体" w:cs="宋体"/>
                <w:sz w:val="24"/>
              </w:rPr>
            </w:pPr>
            <w:r w:rsidRPr="001D5E47">
              <w:rPr>
                <w:rFonts w:asciiTheme="minorEastAsia" w:eastAsiaTheme="minorEastAsia" w:hAnsiTheme="minorEastAsia" w:cs="宋体" w:hint="eastAsia"/>
                <w:sz w:val="24"/>
              </w:rPr>
              <w:t>具有可行、合法有效的书面保证技术措施落实到位的承诺和落实不到位的处理承诺，其中包括各关键岗位人员（项目经理、技术负责人及相关技术人员、质量</w:t>
            </w:r>
            <w:r w:rsidRPr="001D5E47">
              <w:rPr>
                <w:rFonts w:asciiTheme="minorEastAsia" w:eastAsiaTheme="minorEastAsia" w:hAnsiTheme="minorEastAsia" w:cs="宋体" w:hint="eastAsia"/>
                <w:sz w:val="24"/>
              </w:rPr>
              <w:lastRenderedPageBreak/>
              <w:t>员、安全员、材料员等）的在岗、更换等履职尽责承诺，提供承包商履约保证。0≤得分≤3</w:t>
            </w:r>
          </w:p>
        </w:tc>
      </w:tr>
      <w:tr w:rsidR="00ED2F79" w:rsidRPr="001D5E47">
        <w:trPr>
          <w:trHeight w:val="961"/>
        </w:trPr>
        <w:tc>
          <w:tcPr>
            <w:tcW w:w="993" w:type="dxa"/>
            <w:gridSpan w:val="2"/>
            <w:vAlign w:val="center"/>
          </w:tcPr>
          <w:p w:rsidR="00ED2F79" w:rsidRPr="001D5E47" w:rsidRDefault="006E1038">
            <w:pPr>
              <w:spacing w:line="276" w:lineRule="auto"/>
              <w:jc w:val="center"/>
              <w:rPr>
                <w:rFonts w:ascii="宋体" w:hAnsi="宋体" w:cs="宋体"/>
                <w:kern w:val="0"/>
                <w:sz w:val="24"/>
              </w:rPr>
            </w:pPr>
            <w:r w:rsidRPr="001D5E47">
              <w:rPr>
                <w:rFonts w:ascii="宋体" w:hAnsi="宋体" w:cs="宋体" w:hint="eastAsia"/>
                <w:kern w:val="0"/>
                <w:sz w:val="24"/>
              </w:rPr>
              <w:lastRenderedPageBreak/>
              <w:t>备注</w:t>
            </w:r>
          </w:p>
        </w:tc>
        <w:tc>
          <w:tcPr>
            <w:tcW w:w="8505" w:type="dxa"/>
            <w:gridSpan w:val="6"/>
            <w:vAlign w:val="center"/>
          </w:tcPr>
          <w:p w:rsidR="00ED2F79" w:rsidRPr="001D5E47" w:rsidRDefault="006E1038">
            <w:pPr>
              <w:tabs>
                <w:tab w:val="left" w:pos="780"/>
              </w:tabs>
              <w:spacing w:line="276" w:lineRule="auto"/>
              <w:ind w:firstLineChars="15" w:firstLine="36"/>
              <w:jc w:val="left"/>
              <w:rPr>
                <w:rFonts w:ascii="宋体" w:hAnsi="宋体" w:cs="宋体"/>
                <w:sz w:val="24"/>
              </w:rPr>
            </w:pPr>
            <w:r w:rsidRPr="001D5E47">
              <w:rPr>
                <w:rFonts w:ascii="宋体" w:hAnsi="宋体" w:cs="宋体" w:hint="eastAsia"/>
                <w:sz w:val="24"/>
              </w:rPr>
              <w:t>1、报价得分按四舍五入保留两位小数；</w:t>
            </w:r>
          </w:p>
          <w:p w:rsidR="00ED2F79" w:rsidRPr="001D5E47" w:rsidRDefault="006E1038">
            <w:pPr>
              <w:tabs>
                <w:tab w:val="left" w:pos="780"/>
              </w:tabs>
              <w:spacing w:line="276" w:lineRule="auto"/>
              <w:ind w:firstLineChars="15" w:firstLine="36"/>
              <w:jc w:val="left"/>
              <w:rPr>
                <w:rFonts w:ascii="宋体" w:hAnsi="宋体" w:cs="宋体"/>
                <w:sz w:val="24"/>
              </w:rPr>
            </w:pPr>
            <w:r w:rsidRPr="001D5E47">
              <w:rPr>
                <w:rFonts w:ascii="宋体" w:hAnsi="宋体" w:cs="宋体" w:hint="eastAsia"/>
                <w:sz w:val="24"/>
              </w:rPr>
              <w:t>2、评委进行独立打分，每位评委打分=∑各项评审方面得分；</w:t>
            </w:r>
          </w:p>
          <w:p w:rsidR="00ED2F79" w:rsidRPr="001D5E47" w:rsidRDefault="006E1038">
            <w:pPr>
              <w:spacing w:line="276" w:lineRule="auto"/>
              <w:jc w:val="left"/>
              <w:rPr>
                <w:rFonts w:ascii="宋体" w:hAnsi="宋体" w:cs="宋体"/>
                <w:sz w:val="24"/>
              </w:rPr>
            </w:pPr>
            <w:r w:rsidRPr="001D5E47">
              <w:rPr>
                <w:rFonts w:ascii="宋体" w:hAnsi="宋体" w:cs="宋体" w:hint="eastAsia"/>
                <w:sz w:val="24"/>
              </w:rPr>
              <w:t>3、计算响应人平均得分时，该响应人平均得分=评委打分分数之和÷评委个数。</w:t>
            </w:r>
          </w:p>
        </w:tc>
      </w:tr>
    </w:tbl>
    <w:bookmarkEnd w:id="87"/>
    <w:bookmarkEnd w:id="88"/>
    <w:bookmarkEnd w:id="89"/>
    <w:bookmarkEnd w:id="90"/>
    <w:bookmarkEnd w:id="91"/>
    <w:p w:rsidR="00ED2F79" w:rsidRPr="001D5E47" w:rsidRDefault="006E1038">
      <w:pPr>
        <w:spacing w:line="360" w:lineRule="auto"/>
        <w:rPr>
          <w:rFonts w:ascii="宋体" w:hAnsi="宋体" w:cs="宋体"/>
          <w:sz w:val="24"/>
        </w:rPr>
      </w:pPr>
      <w:r w:rsidRPr="001D5E47">
        <w:rPr>
          <w:rFonts w:ascii="宋体" w:hAnsi="宋体" w:cs="宋体" w:hint="eastAsia"/>
          <w:sz w:val="24"/>
        </w:rPr>
        <w:t>注：根据《政府采购促进中小企业发展管理办法》（财库[2020]46号）的要求</w:t>
      </w:r>
    </w:p>
    <w:p w:rsidR="00ED2F79" w:rsidRPr="001D5E47" w:rsidRDefault="006E1038">
      <w:pPr>
        <w:autoSpaceDE w:val="0"/>
        <w:autoSpaceDN w:val="0"/>
        <w:adjustRightInd w:val="0"/>
        <w:spacing w:line="360" w:lineRule="auto"/>
        <w:jc w:val="center"/>
        <w:rPr>
          <w:rStyle w:val="1Char"/>
        </w:rPr>
      </w:pPr>
      <w:r w:rsidRPr="001D5E47">
        <w:rPr>
          <w:rFonts w:ascii="宋体" w:hAnsi="宋体" w:cs="宋体" w:hint="eastAsia"/>
          <w:sz w:val="24"/>
        </w:rPr>
        <w:t>采购人、采购代理机构应当对符合本办法规定的小</w:t>
      </w:r>
      <w:proofErr w:type="gramStart"/>
      <w:r w:rsidRPr="001D5E47">
        <w:rPr>
          <w:rFonts w:ascii="宋体" w:hAnsi="宋体" w:cs="宋体" w:hint="eastAsia"/>
          <w:sz w:val="24"/>
        </w:rPr>
        <w:t>微企业</w:t>
      </w:r>
      <w:proofErr w:type="gramEnd"/>
      <w:r w:rsidRPr="001D5E47">
        <w:rPr>
          <w:rFonts w:ascii="宋体" w:hAnsi="宋体" w:cs="宋体" w:hint="eastAsia"/>
          <w:sz w:val="24"/>
        </w:rPr>
        <w:t>报价给予工程项目3%的扣除，用扣除后的价格参加评审。</w:t>
      </w:r>
      <w:r w:rsidRPr="001D5E47">
        <w:rPr>
          <w:rFonts w:hint="eastAsia"/>
          <w:b/>
          <w:bCs/>
          <w:sz w:val="24"/>
        </w:rPr>
        <w:t>价格扣除比例对小型企业和微型企业同等对待，不作区分。</w:t>
      </w:r>
      <w:r w:rsidRPr="001D5E47">
        <w:rPr>
          <w:b/>
          <w:bCs/>
        </w:rPr>
        <w:br w:type="page"/>
      </w:r>
      <w:bookmarkStart w:id="95" w:name="_Toc74643722"/>
      <w:bookmarkStart w:id="96" w:name="_Toc73461677"/>
      <w:bookmarkStart w:id="97" w:name="_Toc390102812"/>
      <w:bookmarkStart w:id="98" w:name="_Toc413738446"/>
      <w:bookmarkStart w:id="99" w:name="_Toc455248720"/>
      <w:bookmarkEnd w:id="86"/>
      <w:r w:rsidRPr="001D5E47">
        <w:rPr>
          <w:rStyle w:val="1Char"/>
          <w:rFonts w:hint="eastAsia"/>
        </w:rPr>
        <w:lastRenderedPageBreak/>
        <w:t>第四章合同格式及主要条款</w:t>
      </w:r>
      <w:bookmarkEnd w:id="95"/>
      <w:bookmarkEnd w:id="96"/>
    </w:p>
    <w:p w:rsidR="00ED2F79" w:rsidRPr="001D5E47" w:rsidRDefault="006E1038">
      <w:pPr>
        <w:autoSpaceDE w:val="0"/>
        <w:autoSpaceDN w:val="0"/>
        <w:adjustRightInd w:val="0"/>
        <w:spacing w:line="360" w:lineRule="auto"/>
        <w:jc w:val="center"/>
        <w:rPr>
          <w:rFonts w:ascii="新宋体" w:eastAsia="新宋体" w:hAnsi="新宋体"/>
          <w:b/>
          <w:kern w:val="0"/>
          <w:sz w:val="30"/>
          <w:szCs w:val="30"/>
        </w:rPr>
      </w:pPr>
      <w:r w:rsidRPr="001D5E47">
        <w:rPr>
          <w:rFonts w:ascii="新宋体" w:eastAsia="新宋体" w:hAnsi="新宋体" w:hint="eastAsia"/>
          <w:b/>
          <w:kern w:val="0"/>
          <w:sz w:val="30"/>
          <w:szCs w:val="30"/>
        </w:rPr>
        <w:t>执行中华人民共和国建设部和国家工商行政管理局</w:t>
      </w:r>
    </w:p>
    <w:p w:rsidR="00ED2F79" w:rsidRPr="001D5E47" w:rsidRDefault="006E1038">
      <w:pPr>
        <w:autoSpaceDE w:val="0"/>
        <w:autoSpaceDN w:val="0"/>
        <w:adjustRightInd w:val="0"/>
        <w:spacing w:line="360" w:lineRule="auto"/>
        <w:jc w:val="center"/>
        <w:rPr>
          <w:rFonts w:ascii="新宋体" w:eastAsia="新宋体" w:hAnsi="新宋体"/>
          <w:b/>
          <w:kern w:val="0"/>
          <w:sz w:val="30"/>
          <w:szCs w:val="30"/>
        </w:rPr>
      </w:pPr>
      <w:r w:rsidRPr="001D5E47">
        <w:rPr>
          <w:rFonts w:ascii="新宋体" w:eastAsia="新宋体" w:hAnsi="新宋体" w:hint="eastAsia"/>
          <w:b/>
          <w:kern w:val="0"/>
          <w:sz w:val="30"/>
          <w:szCs w:val="30"/>
        </w:rPr>
        <w:t>共同颁布的《建设工程施工合同》（GF-2017-0201）</w:t>
      </w:r>
    </w:p>
    <w:p w:rsidR="00ED2F79" w:rsidRPr="001D5E47" w:rsidRDefault="006E1038">
      <w:pPr>
        <w:jc w:val="center"/>
        <w:rPr>
          <w:rFonts w:ascii="宋体" w:hAnsi="宋体"/>
          <w:b/>
          <w:sz w:val="30"/>
        </w:rPr>
      </w:pPr>
      <w:r w:rsidRPr="001D5E47">
        <w:rPr>
          <w:rFonts w:ascii="新宋体" w:eastAsia="新宋体" w:hAnsi="新宋体" w:hint="eastAsia"/>
          <w:b/>
          <w:kern w:val="0"/>
          <w:sz w:val="30"/>
          <w:szCs w:val="30"/>
        </w:rPr>
        <w:t>本文件所列内容为签订合同时的基本内容</w:t>
      </w:r>
    </w:p>
    <w:p w:rsidR="00ED2F79" w:rsidRPr="001D5E47" w:rsidRDefault="00ED2F79">
      <w:pPr>
        <w:jc w:val="center"/>
        <w:rPr>
          <w:rFonts w:ascii="宋体" w:hAnsi="宋体"/>
          <w:b/>
          <w:sz w:val="48"/>
        </w:rPr>
      </w:pPr>
    </w:p>
    <w:p w:rsidR="00ED2F79" w:rsidRPr="001D5E47" w:rsidRDefault="00ED2F79">
      <w:pPr>
        <w:jc w:val="center"/>
        <w:rPr>
          <w:rFonts w:ascii="宋体" w:hAnsi="宋体"/>
          <w:b/>
          <w:sz w:val="48"/>
        </w:rPr>
      </w:pPr>
    </w:p>
    <w:p w:rsidR="00ED2F79" w:rsidRPr="001D5E47" w:rsidRDefault="006E1038">
      <w:pPr>
        <w:jc w:val="left"/>
        <w:rPr>
          <w:rFonts w:eastAsia="仿宋_GB2312"/>
          <w:bCs/>
          <w:sz w:val="32"/>
          <w:szCs w:val="32"/>
        </w:rPr>
      </w:pPr>
      <w:bookmarkStart w:id="100" w:name="_Toc513458425"/>
      <w:bookmarkStart w:id="101" w:name="_Toc395626659"/>
      <w:bookmarkStart w:id="102" w:name="_Toc455249044"/>
      <w:bookmarkStart w:id="103" w:name="_Toc455248736"/>
      <w:bookmarkEnd w:id="26"/>
      <w:bookmarkEnd w:id="97"/>
      <w:bookmarkEnd w:id="98"/>
      <w:bookmarkEnd w:id="99"/>
      <w:r w:rsidRPr="001D5E47">
        <w:rPr>
          <w:rFonts w:eastAsia="仿宋_GB2312"/>
          <w:bCs/>
          <w:sz w:val="32"/>
          <w:szCs w:val="32"/>
        </w:rPr>
        <w:t>（</w:t>
      </w:r>
      <w:r w:rsidRPr="001D5E47">
        <w:rPr>
          <w:rFonts w:eastAsia="仿宋_GB2312"/>
          <w:bCs/>
          <w:sz w:val="32"/>
          <w:szCs w:val="32"/>
        </w:rPr>
        <w:t>GF—201</w:t>
      </w:r>
      <w:r w:rsidRPr="001D5E47">
        <w:rPr>
          <w:rFonts w:eastAsia="仿宋_GB2312" w:hint="eastAsia"/>
          <w:bCs/>
          <w:sz w:val="32"/>
          <w:szCs w:val="32"/>
        </w:rPr>
        <w:t>7</w:t>
      </w:r>
      <w:r w:rsidRPr="001D5E47">
        <w:rPr>
          <w:rFonts w:eastAsia="仿宋_GB2312"/>
          <w:bCs/>
          <w:sz w:val="32"/>
          <w:szCs w:val="32"/>
        </w:rPr>
        <w:t>—</w:t>
      </w:r>
      <w:r w:rsidRPr="001D5E47">
        <w:rPr>
          <w:rFonts w:eastAsia="仿宋_GB2312" w:hint="eastAsia"/>
          <w:bCs/>
          <w:sz w:val="32"/>
          <w:szCs w:val="32"/>
        </w:rPr>
        <w:t>0201</w:t>
      </w:r>
      <w:r w:rsidRPr="001D5E47">
        <w:rPr>
          <w:rFonts w:eastAsia="仿宋_GB2312" w:hint="eastAsia"/>
          <w:bCs/>
          <w:sz w:val="32"/>
          <w:szCs w:val="32"/>
        </w:rPr>
        <w:t>）</w:t>
      </w:r>
    </w:p>
    <w:p w:rsidR="00ED2F79" w:rsidRPr="001D5E47" w:rsidRDefault="00ED2F79">
      <w:pPr>
        <w:rPr>
          <w:rFonts w:ascii="宋体"/>
          <w:b/>
          <w:bCs/>
          <w:sz w:val="52"/>
          <w:szCs w:val="52"/>
        </w:rPr>
      </w:pPr>
    </w:p>
    <w:p w:rsidR="00ED2F79" w:rsidRPr="001D5E47" w:rsidRDefault="006E1038">
      <w:pPr>
        <w:jc w:val="center"/>
        <w:rPr>
          <w:rFonts w:ascii="宋体" w:hAnsi="宋体" w:cs="宋体"/>
          <w:b/>
          <w:bCs/>
          <w:sz w:val="72"/>
          <w:szCs w:val="72"/>
        </w:rPr>
      </w:pPr>
      <w:r w:rsidRPr="001D5E47">
        <w:rPr>
          <w:rFonts w:ascii="宋体" w:hAnsi="宋体" w:cs="宋体" w:hint="eastAsia"/>
          <w:b/>
          <w:bCs/>
          <w:sz w:val="72"/>
          <w:szCs w:val="72"/>
        </w:rPr>
        <w:t>建设工程施工合同</w:t>
      </w:r>
    </w:p>
    <w:p w:rsidR="00ED2F79" w:rsidRPr="001D5E47" w:rsidRDefault="00ED2F79">
      <w:pPr>
        <w:jc w:val="center"/>
        <w:rPr>
          <w:rFonts w:ascii="宋体" w:hAnsi="宋体" w:cs="宋体"/>
          <w:b/>
          <w:bCs/>
          <w:sz w:val="72"/>
          <w:szCs w:val="72"/>
        </w:rPr>
      </w:pPr>
    </w:p>
    <w:p w:rsidR="00ED2F79" w:rsidRPr="001D5E47" w:rsidRDefault="00ED2F79">
      <w:pPr>
        <w:jc w:val="center"/>
        <w:rPr>
          <w:rFonts w:ascii="宋体"/>
          <w:b/>
          <w:bCs/>
          <w:sz w:val="52"/>
          <w:szCs w:val="52"/>
        </w:rPr>
      </w:pPr>
    </w:p>
    <w:p w:rsidR="00ED2F79" w:rsidRPr="001D5E47" w:rsidRDefault="00ED2F79">
      <w:pPr>
        <w:jc w:val="center"/>
        <w:rPr>
          <w:rFonts w:ascii="宋体"/>
          <w:b/>
          <w:bCs/>
          <w:sz w:val="52"/>
          <w:szCs w:val="52"/>
        </w:rPr>
      </w:pPr>
    </w:p>
    <w:p w:rsidR="00ED2F79" w:rsidRPr="001D5E47" w:rsidRDefault="00ED2F79">
      <w:pPr>
        <w:jc w:val="center"/>
        <w:rPr>
          <w:rFonts w:ascii="宋体"/>
          <w:b/>
          <w:bCs/>
          <w:sz w:val="52"/>
          <w:szCs w:val="52"/>
        </w:rPr>
      </w:pPr>
    </w:p>
    <w:p w:rsidR="00ED2F79" w:rsidRPr="001D5E47" w:rsidRDefault="00ED2F79">
      <w:pPr>
        <w:jc w:val="center"/>
        <w:rPr>
          <w:rFonts w:ascii="宋体"/>
          <w:b/>
          <w:bCs/>
          <w:sz w:val="52"/>
          <w:szCs w:val="52"/>
        </w:rPr>
      </w:pPr>
    </w:p>
    <w:p w:rsidR="00ED2F79" w:rsidRPr="001D5E47" w:rsidRDefault="00ED2F79">
      <w:pPr>
        <w:rPr>
          <w:rFonts w:ascii="宋体"/>
          <w:b/>
          <w:bCs/>
          <w:sz w:val="28"/>
          <w:szCs w:val="28"/>
        </w:rPr>
      </w:pPr>
    </w:p>
    <w:p w:rsidR="00ED2F79" w:rsidRPr="001D5E47" w:rsidRDefault="00ED2F79">
      <w:pPr>
        <w:rPr>
          <w:rFonts w:ascii="宋体"/>
          <w:b/>
          <w:bCs/>
          <w:sz w:val="28"/>
          <w:szCs w:val="28"/>
        </w:rPr>
      </w:pPr>
    </w:p>
    <w:p w:rsidR="00ED2F79" w:rsidRPr="001D5E47" w:rsidRDefault="00FF560D">
      <w:pPr>
        <w:ind w:rightChars="1295" w:right="2719" w:firstLineChars="900" w:firstLine="1890"/>
        <w:rPr>
          <w:rFonts w:ascii="宋体"/>
          <w:b/>
          <w:bCs/>
          <w:sz w:val="32"/>
          <w:szCs w:val="32"/>
        </w:rPr>
      </w:pPr>
      <w:r w:rsidRPr="00FF560D">
        <w:pict>
          <v:shapetype id="_x0000_t202" coordsize="21600,21600" o:spt="202" path="m,l,21600r21600,l21600,xe">
            <v:stroke joinstyle="miter"/>
            <v:path gradientshapeok="t" o:connecttype="rect"/>
          </v:shapetype>
          <v:shape id="Text Box 2" o:spid="_x0000_s1026" type="#_x0000_t202" style="position:absolute;left:0;text-align:left;margin-left:312.6pt;margin-top:9.45pt;width:57pt;height:36pt;z-index:251659264"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TlkmEfoBAAAZBAAADgAAAGRycy9lMm9Eb2MueG1srVNN&#10;b9swDL0P2H8QdF+cZsu6GnEKbFl2GbYBbX8AI9G2AH1BUmLn34+SvazrLjnUB5smnx7JR2pzPxrN&#10;ThiicrbhN4slZ2iFk8p2DX963L/7xFlMYCVoZ7HhZ4z8fvv2zWbwNa5c77TEwIjExnrwDe9T8nVV&#10;RdGjgbhwHi0FWxcMJPoNXSUDDMRudLVaLj9WgwvSBycwRvLupiCfGcM1hK5tlcCdE0eDNk2sATUk&#10;ain2yke+LdW2LYr0s20jJqYbTp2m8qYkZB/yu9puoO4C+F6JuQS4poQXPRlQlpJeqHaQgB2D+o/K&#10;KBFcdG1aCGeqqZGiCHVxs3yhzUMPHksvJHX0F9Hj69GKH6dfgSlJm8CZBUMDf8Qxsc9uZKuszuBj&#10;TaAHT7A0kjsjZ38kZ256bIPJX2qHUZy0PV+0zWSCnLer93dLiggKfVjf0iZklurvYR9i+obOsGw0&#10;PNDoiqJw+h7TBP0Dybms2yutyQ+1tmxo+N16tSZ6oJVsaRXINJ7airYrNNFpJfORfCKG7vBFB3YC&#10;Wot9eeZq/oHlfDuI/YQroQyD2qiEoVg9gvxqJUtnT9JZujE8F2NQcqaRLli2CjKB0tcgSRJtcxIs&#10;6zs3n8cwyZ2tNB5GIs3mwckzjebog+p60q0Mp8oR2pgi8LzdeSWf/5P9/EZ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zS1x2AAAAAkBAAAPAAAAAAAAAAEAIAAAACIAAABkcnMvZG93bnJldi54&#10;bWxQSwECFAAUAAAACACHTuJATlkmEfoBAAAZBAAADgAAAAAAAAABACAAAAAnAQAAZHJzL2Uyb0Rv&#10;Yy54bWxQSwUGAAAAAAYABgBZAQAAkwUAAAAA&#10;" filled="f" strokecolor="white">
            <v:textbox>
              <w:txbxContent>
                <w:p w:rsidR="00ED2F79" w:rsidRDefault="006E1038">
                  <w:pPr>
                    <w:rPr>
                      <w:b/>
                      <w:bCs/>
                      <w:sz w:val="32"/>
                      <w:szCs w:val="32"/>
                    </w:rPr>
                  </w:pPr>
                  <w:r>
                    <w:rPr>
                      <w:rFonts w:cs="宋体" w:hint="eastAsia"/>
                      <w:b/>
                      <w:bCs/>
                      <w:sz w:val="32"/>
                      <w:szCs w:val="32"/>
                    </w:rPr>
                    <w:t>制定</w:t>
                  </w:r>
                </w:p>
              </w:txbxContent>
            </v:textbox>
          </v:shape>
        </w:pict>
      </w:r>
      <w:r w:rsidR="006E1038" w:rsidRPr="001D5E47">
        <w:rPr>
          <w:rFonts w:ascii="宋体" w:hAnsi="宋体" w:cs="宋体" w:hint="eastAsia"/>
          <w:b/>
          <w:bCs/>
          <w:sz w:val="32"/>
          <w:szCs w:val="32"/>
        </w:rPr>
        <w:t>住房和城乡建设部</w:t>
      </w:r>
    </w:p>
    <w:p w:rsidR="00ED2F79" w:rsidRPr="001D5E47" w:rsidRDefault="006E1038">
      <w:pPr>
        <w:ind w:rightChars="1295" w:right="2719"/>
        <w:jc w:val="center"/>
        <w:rPr>
          <w:rFonts w:ascii="宋体" w:hAnsi="宋体" w:cs="宋体"/>
          <w:b/>
          <w:bCs/>
          <w:sz w:val="32"/>
          <w:szCs w:val="32"/>
        </w:rPr>
      </w:pPr>
      <w:r w:rsidRPr="001D5E47">
        <w:rPr>
          <w:rFonts w:ascii="宋体" w:hAnsi="宋体" w:cs="宋体" w:hint="eastAsia"/>
          <w:b/>
          <w:bCs/>
          <w:sz w:val="32"/>
          <w:szCs w:val="32"/>
        </w:rPr>
        <w:t>国家工商行政管理总局</w:t>
      </w:r>
      <w:bookmarkStart w:id="104" w:name="_Toc8225168"/>
    </w:p>
    <w:p w:rsidR="00ED2F79" w:rsidRPr="001D5E47" w:rsidRDefault="006E1038">
      <w:pPr>
        <w:widowControl/>
        <w:jc w:val="left"/>
        <w:rPr>
          <w:rFonts w:ascii="宋体" w:hAnsi="宋体" w:cs="宋体"/>
          <w:b/>
          <w:bCs/>
          <w:sz w:val="32"/>
          <w:szCs w:val="32"/>
        </w:rPr>
      </w:pPr>
      <w:r w:rsidRPr="001D5E47">
        <w:rPr>
          <w:rFonts w:ascii="宋体" w:hAnsi="宋体" w:cs="宋体"/>
          <w:b/>
          <w:bCs/>
          <w:sz w:val="32"/>
          <w:szCs w:val="32"/>
        </w:rPr>
        <w:br w:type="page"/>
      </w:r>
    </w:p>
    <w:p w:rsidR="00ED2F79" w:rsidRPr="001D5E47" w:rsidRDefault="006E1038">
      <w:pPr>
        <w:pStyle w:val="3"/>
        <w:rPr>
          <w:rStyle w:val="33"/>
          <w:rFonts w:asciiTheme="minorEastAsia" w:eastAsiaTheme="minorEastAsia" w:hAnsiTheme="minorEastAsia"/>
        </w:rPr>
      </w:pPr>
      <w:bookmarkStart w:id="105" w:name="_Toc73461678"/>
      <w:r w:rsidRPr="001D5E47">
        <w:rPr>
          <w:rStyle w:val="33"/>
          <w:rFonts w:asciiTheme="minorEastAsia" w:eastAsiaTheme="minorEastAsia" w:hAnsiTheme="minorEastAsia" w:hint="eastAsia"/>
        </w:rPr>
        <w:lastRenderedPageBreak/>
        <w:t>第一部分 合同协议书</w:t>
      </w:r>
      <w:bookmarkEnd w:id="100"/>
      <w:bookmarkEnd w:id="104"/>
      <w:bookmarkEnd w:id="105"/>
    </w:p>
    <w:p w:rsidR="00ED2F79" w:rsidRPr="001D5E47" w:rsidRDefault="006E1038">
      <w:pPr>
        <w:spacing w:line="360" w:lineRule="auto"/>
        <w:rPr>
          <w:rFonts w:ascii="宋体" w:hAnsi="宋体"/>
          <w:b/>
          <w:sz w:val="24"/>
          <w:u w:val="single"/>
        </w:rPr>
      </w:pPr>
      <w:r w:rsidRPr="001D5E47">
        <w:rPr>
          <w:rFonts w:ascii="宋体" w:hAnsi="宋体" w:hint="eastAsia"/>
          <w:b/>
          <w:sz w:val="24"/>
        </w:rPr>
        <w:t>发包人（全称）：</w:t>
      </w:r>
      <w:r w:rsidRPr="001D5E47">
        <w:rPr>
          <w:rFonts w:ascii="宋体" w:hAnsi="宋体" w:hint="eastAsia"/>
          <w:b/>
          <w:sz w:val="24"/>
          <w:u w:val="single"/>
        </w:rPr>
        <w:t>三门峡市住房服务保障中心</w:t>
      </w:r>
    </w:p>
    <w:p w:rsidR="00ED2F79" w:rsidRPr="001D5E47" w:rsidRDefault="006E1038">
      <w:pPr>
        <w:spacing w:line="360" w:lineRule="auto"/>
        <w:rPr>
          <w:rFonts w:ascii="宋体" w:hAnsi="宋体"/>
          <w:b/>
          <w:sz w:val="24"/>
          <w:u w:val="single"/>
        </w:rPr>
      </w:pPr>
      <w:r w:rsidRPr="001D5E47">
        <w:rPr>
          <w:rFonts w:ascii="宋体" w:hAnsi="宋体" w:hint="eastAsia"/>
          <w:b/>
          <w:sz w:val="24"/>
        </w:rPr>
        <w:t>承包人（全称）：</w:t>
      </w:r>
      <w:r w:rsidRPr="001D5E47">
        <w:rPr>
          <w:rFonts w:ascii="宋体" w:hAnsi="宋体" w:cs="仿宋" w:hint="eastAsia"/>
          <w:b/>
          <w:bCs/>
          <w:sz w:val="24"/>
          <w:u w:val="single"/>
        </w:rPr>
        <w:t xml:space="preserve">中标人              </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根据《中华人民共和国合同法》、《中华人民共和国建筑法》及有关法律规定，遵循平等、自愿、公平和诚实信用的原则，双方就</w:t>
      </w:r>
      <w:r w:rsidRPr="001D5E47">
        <w:rPr>
          <w:rFonts w:ascii="宋体" w:hAnsi="宋体" w:cs="宋体" w:hint="eastAsia"/>
          <w:bCs/>
          <w:sz w:val="24"/>
          <w:u w:val="single"/>
        </w:rPr>
        <w:t>三门峡市迎宾花园五期34号、35号楼燃气项目</w:t>
      </w:r>
      <w:r w:rsidRPr="001D5E47">
        <w:rPr>
          <w:rFonts w:ascii="宋体" w:hAnsi="宋体" w:hint="eastAsia"/>
          <w:sz w:val="24"/>
        </w:rPr>
        <w:t>及有关事项协商一致，共同达成如下协议：</w:t>
      </w:r>
    </w:p>
    <w:p w:rsidR="00ED2F79" w:rsidRPr="001D5E47" w:rsidRDefault="006E1038">
      <w:pPr>
        <w:pStyle w:val="4"/>
        <w:ind w:firstLine="480"/>
      </w:pPr>
      <w:bookmarkStart w:id="106" w:name="_Toc351203481"/>
      <w:r w:rsidRPr="001D5E47">
        <w:rPr>
          <w:rFonts w:hint="eastAsia"/>
        </w:rPr>
        <w:t>一、工程概况</w:t>
      </w:r>
      <w:bookmarkEnd w:id="106"/>
    </w:p>
    <w:p w:rsidR="00ED2F79" w:rsidRPr="001D5E47" w:rsidRDefault="006E1038">
      <w:pPr>
        <w:pStyle w:val="Default"/>
        <w:spacing w:line="360" w:lineRule="auto"/>
        <w:ind w:firstLineChars="200" w:firstLine="480"/>
        <w:rPr>
          <w:rFonts w:hAnsi="宋体"/>
          <w:color w:val="auto"/>
          <w:sz w:val="23"/>
          <w:szCs w:val="23"/>
        </w:rPr>
      </w:pPr>
      <w:r w:rsidRPr="001D5E47">
        <w:rPr>
          <w:rFonts w:hAnsi="宋体" w:hint="eastAsia"/>
          <w:bCs/>
          <w:color w:val="auto"/>
          <w:kern w:val="2"/>
        </w:rPr>
        <w:t>1.工程名称：</w:t>
      </w:r>
      <w:r w:rsidRPr="001D5E47">
        <w:rPr>
          <w:rFonts w:hAnsi="宋体" w:hint="eastAsia"/>
          <w:bCs/>
          <w:color w:val="auto"/>
          <w:kern w:val="2"/>
          <w:u w:val="single"/>
        </w:rPr>
        <w:t>三门峡市迎宾花园五期34号、35号楼燃气项目</w:t>
      </w:r>
      <w:r w:rsidRPr="001D5E47">
        <w:rPr>
          <w:rFonts w:hAnsi="宋体" w:hint="eastAsia"/>
          <w:color w:val="auto"/>
        </w:rPr>
        <w:t>。</w:t>
      </w:r>
    </w:p>
    <w:p w:rsidR="00ED2F79" w:rsidRPr="001D5E47" w:rsidRDefault="006E1038">
      <w:pPr>
        <w:spacing w:line="360" w:lineRule="auto"/>
        <w:ind w:firstLineChars="196" w:firstLine="470"/>
        <w:rPr>
          <w:rFonts w:ascii="宋体" w:hAnsi="宋体"/>
          <w:bCs/>
          <w:sz w:val="24"/>
          <w:u w:val="single"/>
        </w:rPr>
      </w:pPr>
      <w:r w:rsidRPr="001D5E47">
        <w:rPr>
          <w:rFonts w:ascii="宋体" w:hAnsi="宋体" w:hint="eastAsia"/>
          <w:bCs/>
          <w:sz w:val="24"/>
        </w:rPr>
        <w:t>2.工程地点：</w:t>
      </w:r>
      <w:r w:rsidRPr="001D5E47">
        <w:rPr>
          <w:rFonts w:hAnsi="宋体" w:hint="eastAsia"/>
          <w:bCs/>
          <w:u w:val="single"/>
        </w:rPr>
        <w:t>三门峡市迎宾花园</w:t>
      </w:r>
    </w:p>
    <w:p w:rsidR="00ED2F79" w:rsidRPr="001D5E47" w:rsidRDefault="006E1038">
      <w:pPr>
        <w:spacing w:line="360" w:lineRule="auto"/>
        <w:ind w:firstLineChars="196" w:firstLine="470"/>
        <w:rPr>
          <w:rFonts w:ascii="宋体" w:hAnsi="宋体"/>
          <w:bCs/>
          <w:sz w:val="24"/>
        </w:rPr>
      </w:pPr>
      <w:r w:rsidRPr="001D5E47">
        <w:rPr>
          <w:rFonts w:ascii="宋体" w:hAnsi="宋体" w:hint="eastAsia"/>
          <w:bCs/>
          <w:sz w:val="24"/>
        </w:rPr>
        <w:t>3.工程立项批准文号：。</w:t>
      </w:r>
    </w:p>
    <w:p w:rsidR="00ED2F79" w:rsidRPr="001D5E47" w:rsidRDefault="006E1038">
      <w:pPr>
        <w:spacing w:line="360" w:lineRule="auto"/>
        <w:ind w:firstLineChars="196" w:firstLine="470"/>
        <w:rPr>
          <w:rFonts w:ascii="宋体" w:hAnsi="宋体"/>
          <w:bCs/>
          <w:sz w:val="24"/>
          <w:u w:val="single"/>
        </w:rPr>
      </w:pPr>
      <w:r w:rsidRPr="001D5E47">
        <w:rPr>
          <w:rFonts w:ascii="宋体" w:hAnsi="宋体" w:hint="eastAsia"/>
          <w:bCs/>
          <w:sz w:val="24"/>
        </w:rPr>
        <w:t>4.资金来源：</w:t>
      </w:r>
      <w:r w:rsidRPr="001D5E47">
        <w:rPr>
          <w:rFonts w:ascii="宋体" w:hAnsi="宋体" w:hint="eastAsia"/>
          <w:bCs/>
          <w:sz w:val="24"/>
          <w:u w:val="single"/>
        </w:rPr>
        <w:t>财政资金。</w:t>
      </w:r>
    </w:p>
    <w:p w:rsidR="00ED2F79" w:rsidRPr="001D5E47" w:rsidRDefault="006E1038">
      <w:pPr>
        <w:spacing w:line="360" w:lineRule="auto"/>
        <w:ind w:firstLineChars="196" w:firstLine="470"/>
        <w:rPr>
          <w:rFonts w:ascii="宋体" w:hAnsi="宋体"/>
          <w:bCs/>
          <w:sz w:val="24"/>
          <w:u w:val="single"/>
        </w:rPr>
      </w:pPr>
      <w:r w:rsidRPr="001D5E47">
        <w:rPr>
          <w:rFonts w:ascii="宋体" w:hAnsi="宋体" w:hint="eastAsia"/>
          <w:bCs/>
          <w:sz w:val="24"/>
        </w:rPr>
        <w:t>5.工程内容：</w:t>
      </w:r>
      <w:r w:rsidRPr="001D5E47">
        <w:rPr>
          <w:rFonts w:ascii="宋体" w:hAnsi="宋体" w:hint="eastAsia"/>
          <w:bCs/>
          <w:sz w:val="24"/>
          <w:u w:val="single"/>
        </w:rPr>
        <w:t>。</w:t>
      </w:r>
    </w:p>
    <w:p w:rsidR="00ED2F79" w:rsidRPr="001D5E47" w:rsidRDefault="006E1038">
      <w:pPr>
        <w:spacing w:line="360" w:lineRule="auto"/>
        <w:ind w:firstLineChars="196" w:firstLine="470"/>
        <w:rPr>
          <w:rFonts w:ascii="宋体" w:hAnsi="宋体"/>
          <w:bCs/>
          <w:sz w:val="24"/>
        </w:rPr>
      </w:pPr>
      <w:r w:rsidRPr="001D5E47">
        <w:rPr>
          <w:rFonts w:ascii="宋体" w:hAnsi="宋体" w:hint="eastAsia"/>
          <w:sz w:val="24"/>
        </w:rPr>
        <w:t>群体工程应附《承包人承揽工程项目一览表》（附件1）。</w:t>
      </w:r>
    </w:p>
    <w:p w:rsidR="00ED2F79" w:rsidRPr="001D5E47" w:rsidRDefault="006E1038">
      <w:pPr>
        <w:autoSpaceDE w:val="0"/>
        <w:autoSpaceDN w:val="0"/>
        <w:adjustRightInd w:val="0"/>
        <w:spacing w:line="360" w:lineRule="auto"/>
        <w:ind w:firstLineChars="200" w:firstLine="480"/>
        <w:rPr>
          <w:rFonts w:ascii="宋体" w:hAnsi="宋体"/>
          <w:sz w:val="24"/>
        </w:rPr>
      </w:pPr>
      <w:r w:rsidRPr="001D5E47">
        <w:rPr>
          <w:rFonts w:ascii="宋体" w:hAnsi="宋体" w:hint="eastAsia"/>
          <w:bCs/>
          <w:sz w:val="24"/>
        </w:rPr>
        <w:t>6.工程承包范围：</w:t>
      </w:r>
      <w:r w:rsidRPr="001D5E47">
        <w:rPr>
          <w:rFonts w:ascii="宋体" w:hAnsi="宋体" w:hint="eastAsia"/>
          <w:sz w:val="24"/>
          <w:u w:val="single"/>
        </w:rPr>
        <w:t xml:space="preserve">施工图纸和工程量清单所标示的全部内容。 </w:t>
      </w:r>
    </w:p>
    <w:p w:rsidR="00ED2F79" w:rsidRPr="001D5E47" w:rsidRDefault="006E1038">
      <w:pPr>
        <w:pStyle w:val="4"/>
        <w:ind w:firstLine="480"/>
      </w:pPr>
      <w:bookmarkStart w:id="107" w:name="_Toc351203482"/>
      <w:r w:rsidRPr="001D5E47">
        <w:rPr>
          <w:rFonts w:hint="eastAsia"/>
        </w:rPr>
        <w:t>二、合同工期</w:t>
      </w:r>
      <w:bookmarkEnd w:id="107"/>
    </w:p>
    <w:p w:rsidR="00ED2F79" w:rsidRPr="001D5E47" w:rsidRDefault="006E1038">
      <w:pPr>
        <w:spacing w:line="360" w:lineRule="auto"/>
        <w:ind w:firstLine="459"/>
        <w:rPr>
          <w:rFonts w:ascii="宋体" w:hAnsi="宋体"/>
          <w:sz w:val="24"/>
        </w:rPr>
      </w:pPr>
      <w:r w:rsidRPr="001D5E47">
        <w:rPr>
          <w:rFonts w:ascii="宋体" w:hAnsi="宋体" w:hint="eastAsia"/>
          <w:sz w:val="24"/>
        </w:rPr>
        <w:t>计划开工日期：</w:t>
      </w:r>
      <w:r w:rsidRPr="001D5E47">
        <w:rPr>
          <w:rFonts w:ascii="宋体" w:hAnsi="宋体" w:hint="eastAsia"/>
          <w:sz w:val="24"/>
          <w:u w:val="single"/>
        </w:rPr>
        <w:t xml:space="preserve">20    </w:t>
      </w:r>
      <w:r w:rsidRPr="001D5E47">
        <w:rPr>
          <w:rFonts w:ascii="宋体" w:hAnsi="宋体" w:hint="eastAsia"/>
          <w:sz w:val="24"/>
        </w:rPr>
        <w:t>年月日。</w:t>
      </w:r>
    </w:p>
    <w:p w:rsidR="00ED2F79" w:rsidRPr="001D5E47" w:rsidRDefault="006E1038">
      <w:pPr>
        <w:spacing w:line="360" w:lineRule="auto"/>
        <w:ind w:firstLine="459"/>
        <w:rPr>
          <w:rFonts w:ascii="宋体" w:hAnsi="宋体"/>
          <w:sz w:val="24"/>
        </w:rPr>
      </w:pPr>
      <w:r w:rsidRPr="001D5E47">
        <w:rPr>
          <w:rFonts w:ascii="宋体" w:hAnsi="宋体" w:hint="eastAsia"/>
          <w:sz w:val="24"/>
        </w:rPr>
        <w:t>计划竣工日期：</w:t>
      </w:r>
      <w:r w:rsidRPr="001D5E47">
        <w:rPr>
          <w:rFonts w:ascii="宋体" w:hAnsi="宋体" w:hint="eastAsia"/>
          <w:sz w:val="24"/>
          <w:u w:val="single"/>
        </w:rPr>
        <w:t xml:space="preserve">20    </w:t>
      </w:r>
      <w:r w:rsidRPr="001D5E47">
        <w:rPr>
          <w:rFonts w:ascii="宋体" w:hAnsi="宋体" w:hint="eastAsia"/>
          <w:sz w:val="24"/>
        </w:rPr>
        <w:t>年月日。</w:t>
      </w:r>
    </w:p>
    <w:p w:rsidR="00ED2F79" w:rsidRPr="001D5E47" w:rsidRDefault="006E1038">
      <w:pPr>
        <w:spacing w:line="360" w:lineRule="auto"/>
        <w:ind w:firstLine="459"/>
        <w:rPr>
          <w:rFonts w:ascii="宋体" w:hAnsi="宋体"/>
          <w:sz w:val="24"/>
        </w:rPr>
      </w:pPr>
      <w:r w:rsidRPr="001D5E47">
        <w:rPr>
          <w:rFonts w:ascii="宋体" w:hAnsi="宋体" w:hint="eastAsia"/>
          <w:sz w:val="24"/>
        </w:rPr>
        <w:t>工期总日历天数：天。工期总日历天数与根据前述计划开竣工日期计算的工期天数不一致的，以工期总日历天数为准。</w:t>
      </w:r>
    </w:p>
    <w:p w:rsidR="00ED2F79" w:rsidRPr="001D5E47" w:rsidRDefault="006E1038">
      <w:pPr>
        <w:pStyle w:val="4"/>
        <w:ind w:firstLine="480"/>
      </w:pPr>
      <w:bookmarkStart w:id="108" w:name="_Toc351203483"/>
      <w:r w:rsidRPr="001D5E47">
        <w:rPr>
          <w:rFonts w:hint="eastAsia"/>
        </w:rPr>
        <w:t>三、质量标准</w:t>
      </w:r>
      <w:bookmarkEnd w:id="108"/>
    </w:p>
    <w:p w:rsidR="00ED2F79" w:rsidRPr="001D5E47" w:rsidRDefault="006E1038">
      <w:pPr>
        <w:autoSpaceDE w:val="0"/>
        <w:autoSpaceDN w:val="0"/>
        <w:adjustRightInd w:val="0"/>
        <w:spacing w:line="360" w:lineRule="auto"/>
        <w:ind w:firstLineChars="200" w:firstLine="480"/>
        <w:jc w:val="left"/>
        <w:rPr>
          <w:rFonts w:ascii="宋体" w:hAnsi="宋体" w:cs="FZFSK--GBK1-0"/>
          <w:kern w:val="0"/>
          <w:sz w:val="24"/>
          <w:u w:val="single"/>
        </w:rPr>
      </w:pPr>
      <w:r w:rsidRPr="001D5E47">
        <w:rPr>
          <w:rFonts w:ascii="宋体" w:hAnsi="宋体" w:hint="eastAsia"/>
          <w:sz w:val="24"/>
        </w:rPr>
        <w:t>工程质量符合：</w:t>
      </w:r>
      <w:r w:rsidRPr="001D5E47">
        <w:rPr>
          <w:rFonts w:ascii="宋体" w:hAnsi="宋体" w:cs="FZFSK--GBK1-0" w:hint="eastAsia"/>
          <w:kern w:val="0"/>
          <w:sz w:val="24"/>
          <w:u w:val="single"/>
        </w:rPr>
        <w:t>达到国家现行工程施工质量验收规范合格标准。</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关于质量标准的进一步说明：</w:t>
      </w:r>
      <w:r w:rsidRPr="001D5E47">
        <w:rPr>
          <w:rFonts w:ascii="宋体" w:hAnsi="宋体" w:cs="仿宋"/>
          <w:snapToGrid w:val="0"/>
          <w:sz w:val="24"/>
          <w:u w:val="single"/>
        </w:rPr>
        <w:t>/</w:t>
      </w:r>
      <w:r w:rsidRPr="001D5E47">
        <w:rPr>
          <w:rFonts w:ascii="宋体" w:hAnsi="宋体" w:hint="eastAsia"/>
          <w:sz w:val="24"/>
        </w:rPr>
        <w:t>。</w:t>
      </w:r>
    </w:p>
    <w:p w:rsidR="00ED2F79" w:rsidRPr="001D5E47" w:rsidRDefault="006E1038">
      <w:pPr>
        <w:pStyle w:val="4"/>
        <w:ind w:firstLine="480"/>
      </w:pPr>
      <w:bookmarkStart w:id="109" w:name="_Toc351203484"/>
      <w:r w:rsidRPr="001D5E47">
        <w:rPr>
          <w:rFonts w:hint="eastAsia"/>
        </w:rPr>
        <w:t>四、签约合同价与合同价格形式</w:t>
      </w:r>
      <w:bookmarkEnd w:id="109"/>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1.签约合同价为：</w:t>
      </w:r>
    </w:p>
    <w:p w:rsidR="00ED2F79" w:rsidRPr="001D5E47" w:rsidRDefault="006E1038">
      <w:pPr>
        <w:spacing w:line="320" w:lineRule="exact"/>
        <w:ind w:leftChars="250" w:left="2925" w:hangingChars="1000" w:hanging="2400"/>
        <w:jc w:val="left"/>
        <w:rPr>
          <w:rFonts w:ascii="宋体" w:hAnsi="宋体"/>
          <w:sz w:val="24"/>
        </w:rPr>
      </w:pPr>
      <w:r w:rsidRPr="001D5E47">
        <w:rPr>
          <w:rFonts w:ascii="宋体" w:hAnsi="宋体" w:hint="eastAsia"/>
          <w:sz w:val="24"/>
        </w:rPr>
        <w:t>人民币（大写）</w:t>
      </w:r>
      <w:r w:rsidRPr="001D5E47">
        <w:rPr>
          <w:rFonts w:ascii="宋体" w:hAnsi="宋体" w:hint="eastAsia"/>
          <w:sz w:val="24"/>
          <w:u w:val="single"/>
        </w:rPr>
        <w:t xml:space="preserve">                    小写（¥:                元）</w:t>
      </w:r>
      <w:r w:rsidRPr="001D5E47">
        <w:rPr>
          <w:rFonts w:ascii="宋体" w:hAnsi="宋体" w:hint="eastAsia"/>
          <w:sz w:val="24"/>
        </w:rPr>
        <w:t>；</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其中：</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（1）安全文明施工费：</w:t>
      </w:r>
    </w:p>
    <w:p w:rsidR="00ED2F79" w:rsidRPr="001D5E47" w:rsidRDefault="006E1038">
      <w:pPr>
        <w:spacing w:line="360" w:lineRule="auto"/>
        <w:ind w:leftChars="250" w:left="525" w:firstLineChars="200" w:firstLine="480"/>
        <w:rPr>
          <w:rFonts w:ascii="宋体" w:hAnsi="宋体"/>
          <w:sz w:val="24"/>
        </w:rPr>
      </w:pPr>
      <w:r w:rsidRPr="001D5E47">
        <w:rPr>
          <w:rFonts w:ascii="宋体" w:hAnsi="宋体" w:hint="eastAsia"/>
          <w:sz w:val="24"/>
        </w:rPr>
        <w:t>人民币（大写）</w:t>
      </w:r>
      <w:r w:rsidRPr="001D5E47">
        <w:rPr>
          <w:rFonts w:ascii="宋体" w:hAnsi="宋体" w:hint="eastAsia"/>
          <w:sz w:val="24"/>
          <w:u w:val="single"/>
        </w:rPr>
        <w:t xml:space="preserve">                    小写（¥:                元）</w:t>
      </w:r>
      <w:r w:rsidRPr="001D5E47">
        <w:rPr>
          <w:rFonts w:ascii="宋体" w:hAnsi="宋体" w:hint="eastAsia"/>
          <w:sz w:val="24"/>
        </w:rPr>
        <w:t>；</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（2）材料和工程设备暂估价金额：</w:t>
      </w:r>
    </w:p>
    <w:p w:rsidR="00ED2F79" w:rsidRPr="001D5E47" w:rsidRDefault="006E1038">
      <w:pPr>
        <w:spacing w:line="360" w:lineRule="auto"/>
        <w:ind w:leftChars="450" w:left="2865" w:hangingChars="800" w:hanging="1920"/>
        <w:rPr>
          <w:rFonts w:ascii="宋体" w:hAnsi="宋体"/>
          <w:sz w:val="24"/>
        </w:rPr>
      </w:pPr>
      <w:r w:rsidRPr="001D5E47">
        <w:rPr>
          <w:rFonts w:ascii="宋体" w:hAnsi="宋体" w:hint="eastAsia"/>
          <w:sz w:val="24"/>
        </w:rPr>
        <w:t>人民币（大写）</w:t>
      </w:r>
      <w:r w:rsidRPr="001D5E47">
        <w:rPr>
          <w:rFonts w:ascii="宋体" w:hAnsi="宋体" w:hint="eastAsia"/>
          <w:sz w:val="24"/>
          <w:u w:val="single"/>
        </w:rPr>
        <w:t xml:space="preserve">                    小写（¥:                元）</w:t>
      </w:r>
      <w:r w:rsidRPr="001D5E47">
        <w:rPr>
          <w:rFonts w:ascii="宋体" w:hAnsi="宋体" w:hint="eastAsia"/>
          <w:sz w:val="24"/>
        </w:rPr>
        <w:t>；</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（3）专业工程暂估价金额：</w:t>
      </w:r>
    </w:p>
    <w:p w:rsidR="00ED2F79" w:rsidRPr="001D5E47" w:rsidRDefault="006E1038">
      <w:pPr>
        <w:spacing w:line="360" w:lineRule="auto"/>
        <w:ind w:firstLineChars="450" w:firstLine="1080"/>
        <w:rPr>
          <w:rFonts w:ascii="宋体" w:hAnsi="宋体"/>
          <w:sz w:val="24"/>
        </w:rPr>
      </w:pPr>
      <w:r w:rsidRPr="001D5E47">
        <w:rPr>
          <w:rFonts w:ascii="宋体" w:hAnsi="宋体" w:hint="eastAsia"/>
          <w:sz w:val="24"/>
        </w:rPr>
        <w:lastRenderedPageBreak/>
        <w:t>人民币（大写）</w:t>
      </w:r>
      <w:r w:rsidRPr="001D5E47">
        <w:rPr>
          <w:rFonts w:ascii="宋体" w:hAnsi="宋体" w:hint="eastAsia"/>
          <w:sz w:val="24"/>
          <w:u w:val="single"/>
        </w:rPr>
        <w:t xml:space="preserve">                    小写（¥:                元）</w:t>
      </w:r>
      <w:r w:rsidRPr="001D5E47">
        <w:rPr>
          <w:rFonts w:ascii="宋体" w:hAnsi="宋体" w:hint="eastAsia"/>
          <w:sz w:val="24"/>
        </w:rPr>
        <w:t>；</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（4）暂列金额：</w:t>
      </w:r>
    </w:p>
    <w:p w:rsidR="00ED2F79" w:rsidRPr="001D5E47" w:rsidRDefault="006E1038">
      <w:pPr>
        <w:spacing w:line="360" w:lineRule="auto"/>
        <w:ind w:firstLineChars="450" w:firstLine="1080"/>
        <w:rPr>
          <w:rFonts w:ascii="宋体" w:hAnsi="宋体"/>
          <w:sz w:val="24"/>
        </w:rPr>
      </w:pPr>
      <w:r w:rsidRPr="001D5E47">
        <w:rPr>
          <w:rFonts w:ascii="宋体" w:hAnsi="宋体" w:hint="eastAsia"/>
          <w:sz w:val="24"/>
        </w:rPr>
        <w:t>人民币（大写）</w:t>
      </w:r>
      <w:r w:rsidRPr="001D5E47">
        <w:rPr>
          <w:rFonts w:ascii="宋体" w:hAnsi="宋体" w:hint="eastAsia"/>
          <w:sz w:val="24"/>
          <w:u w:val="single"/>
        </w:rPr>
        <w:t xml:space="preserve">                    小写（¥:                元）</w:t>
      </w:r>
      <w:r w:rsidRPr="001D5E47">
        <w:rPr>
          <w:rFonts w:ascii="宋体" w:hAnsi="宋体" w:hint="eastAsia"/>
          <w:sz w:val="24"/>
        </w:rPr>
        <w:t>。</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2.合同价格形式：</w:t>
      </w:r>
      <w:r w:rsidRPr="001D5E47">
        <w:rPr>
          <w:rFonts w:ascii="宋体" w:hAnsi="宋体" w:hint="eastAsia"/>
          <w:sz w:val="24"/>
          <w:u w:val="single"/>
        </w:rPr>
        <w:t>固定</w:t>
      </w:r>
      <w:r w:rsidRPr="001D5E47">
        <w:rPr>
          <w:rFonts w:ascii="宋体" w:hAnsi="宋体" w:cs="仿宋" w:hint="eastAsia"/>
          <w:sz w:val="24"/>
          <w:u w:val="single"/>
        </w:rPr>
        <w:t>单价合同</w:t>
      </w:r>
      <w:r w:rsidRPr="001D5E47">
        <w:rPr>
          <w:rFonts w:ascii="宋体" w:hAnsi="宋体" w:hint="eastAsia"/>
          <w:sz w:val="24"/>
        </w:rPr>
        <w:t>。</w:t>
      </w:r>
    </w:p>
    <w:p w:rsidR="00ED2F79" w:rsidRPr="001D5E47" w:rsidRDefault="006E1038">
      <w:pPr>
        <w:pStyle w:val="4"/>
        <w:ind w:firstLine="480"/>
      </w:pPr>
      <w:bookmarkStart w:id="110" w:name="_Toc351203485"/>
      <w:r w:rsidRPr="001D5E47">
        <w:rPr>
          <w:rFonts w:hint="eastAsia"/>
        </w:rPr>
        <w:t>五、</w:t>
      </w:r>
      <w:bookmarkEnd w:id="110"/>
      <w:r w:rsidRPr="001D5E47">
        <w:rPr>
          <w:rFonts w:hint="eastAsia"/>
        </w:rPr>
        <w:t>项目经理</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承包人项目经理：。</w:t>
      </w:r>
    </w:p>
    <w:p w:rsidR="00ED2F79" w:rsidRPr="001D5E47" w:rsidRDefault="006E1038">
      <w:pPr>
        <w:pStyle w:val="4"/>
        <w:ind w:firstLine="480"/>
      </w:pPr>
      <w:bookmarkStart w:id="111" w:name="_Toc351203486"/>
      <w:r w:rsidRPr="001D5E47">
        <w:rPr>
          <w:rFonts w:hint="eastAsia"/>
        </w:rPr>
        <w:t>六、合同文件构成</w:t>
      </w:r>
      <w:bookmarkEnd w:id="111"/>
    </w:p>
    <w:p w:rsidR="00ED2F79" w:rsidRPr="001D5E47" w:rsidRDefault="006E1038">
      <w:pPr>
        <w:spacing w:line="360" w:lineRule="auto"/>
        <w:ind w:firstLineChars="200" w:firstLine="480"/>
        <w:rPr>
          <w:rFonts w:ascii="宋体" w:hAnsi="宋体"/>
          <w:bCs/>
          <w:sz w:val="24"/>
        </w:rPr>
      </w:pPr>
      <w:r w:rsidRPr="001D5E47">
        <w:rPr>
          <w:rFonts w:ascii="宋体" w:hAnsi="宋体" w:hint="eastAsia"/>
          <w:bCs/>
          <w:sz w:val="24"/>
        </w:rPr>
        <w:t>本协议书与下列文件一起构成合同文件：</w:t>
      </w:r>
    </w:p>
    <w:p w:rsidR="00ED2F79" w:rsidRPr="001D5E47" w:rsidRDefault="006E1038">
      <w:pPr>
        <w:autoSpaceDE w:val="0"/>
        <w:autoSpaceDN w:val="0"/>
        <w:adjustRightInd w:val="0"/>
        <w:spacing w:line="360" w:lineRule="auto"/>
        <w:ind w:firstLineChars="200" w:firstLine="480"/>
        <w:jc w:val="left"/>
        <w:rPr>
          <w:rFonts w:ascii="宋体" w:hAnsi="宋体"/>
          <w:sz w:val="24"/>
        </w:rPr>
      </w:pPr>
      <w:r w:rsidRPr="001D5E47">
        <w:rPr>
          <w:rFonts w:ascii="宋体" w:hAnsi="宋体" w:hint="eastAsia"/>
          <w:sz w:val="24"/>
        </w:rPr>
        <w:t>（1）中标通知书；</w:t>
      </w:r>
    </w:p>
    <w:p w:rsidR="00ED2F79" w:rsidRPr="001D5E47" w:rsidRDefault="006E1038">
      <w:pPr>
        <w:autoSpaceDE w:val="0"/>
        <w:autoSpaceDN w:val="0"/>
        <w:adjustRightInd w:val="0"/>
        <w:spacing w:line="360" w:lineRule="auto"/>
        <w:ind w:firstLineChars="200" w:firstLine="480"/>
        <w:jc w:val="left"/>
        <w:rPr>
          <w:rFonts w:ascii="宋体" w:hAnsi="宋体"/>
          <w:sz w:val="24"/>
        </w:rPr>
      </w:pPr>
      <w:r w:rsidRPr="001D5E47">
        <w:rPr>
          <w:rFonts w:ascii="宋体" w:hAnsi="宋体" w:hint="eastAsia"/>
          <w:sz w:val="24"/>
        </w:rPr>
        <w:t xml:space="preserve">（2）投标函及其附录； </w:t>
      </w:r>
    </w:p>
    <w:p w:rsidR="00ED2F79" w:rsidRPr="001D5E47" w:rsidRDefault="006E1038">
      <w:pPr>
        <w:autoSpaceDE w:val="0"/>
        <w:autoSpaceDN w:val="0"/>
        <w:adjustRightInd w:val="0"/>
        <w:spacing w:line="360" w:lineRule="auto"/>
        <w:ind w:firstLineChars="200" w:firstLine="480"/>
        <w:jc w:val="left"/>
        <w:rPr>
          <w:rFonts w:ascii="宋体" w:hAnsi="宋体"/>
          <w:sz w:val="24"/>
        </w:rPr>
      </w:pPr>
      <w:r w:rsidRPr="001D5E47">
        <w:rPr>
          <w:rFonts w:ascii="宋体" w:hAnsi="宋体" w:hint="eastAsia"/>
          <w:sz w:val="24"/>
        </w:rPr>
        <w:t>（3）专用合同条款及其附件；</w:t>
      </w:r>
    </w:p>
    <w:p w:rsidR="00ED2F79" w:rsidRPr="001D5E47" w:rsidRDefault="006E1038">
      <w:pPr>
        <w:autoSpaceDE w:val="0"/>
        <w:autoSpaceDN w:val="0"/>
        <w:adjustRightInd w:val="0"/>
        <w:spacing w:line="360" w:lineRule="auto"/>
        <w:ind w:firstLineChars="200" w:firstLine="480"/>
        <w:jc w:val="left"/>
        <w:rPr>
          <w:rFonts w:ascii="宋体" w:hAnsi="宋体"/>
          <w:sz w:val="24"/>
        </w:rPr>
      </w:pPr>
      <w:r w:rsidRPr="001D5E47">
        <w:rPr>
          <w:rFonts w:ascii="宋体" w:hAnsi="宋体" w:hint="eastAsia"/>
          <w:sz w:val="24"/>
        </w:rPr>
        <w:t>（4）通用合同条款；</w:t>
      </w:r>
    </w:p>
    <w:p w:rsidR="00ED2F79" w:rsidRPr="001D5E47" w:rsidRDefault="006E1038">
      <w:pPr>
        <w:autoSpaceDE w:val="0"/>
        <w:autoSpaceDN w:val="0"/>
        <w:adjustRightInd w:val="0"/>
        <w:spacing w:line="360" w:lineRule="auto"/>
        <w:ind w:firstLineChars="200" w:firstLine="480"/>
        <w:jc w:val="left"/>
        <w:rPr>
          <w:rFonts w:ascii="宋体" w:hAnsi="宋体"/>
          <w:sz w:val="24"/>
        </w:rPr>
      </w:pPr>
      <w:r w:rsidRPr="001D5E47">
        <w:rPr>
          <w:rFonts w:ascii="宋体" w:hAnsi="宋体" w:hint="eastAsia"/>
          <w:sz w:val="24"/>
        </w:rPr>
        <w:t>（5）技术标准和要求；</w:t>
      </w:r>
    </w:p>
    <w:p w:rsidR="00ED2F79" w:rsidRPr="001D5E47" w:rsidRDefault="006E1038">
      <w:pPr>
        <w:autoSpaceDE w:val="0"/>
        <w:autoSpaceDN w:val="0"/>
        <w:adjustRightInd w:val="0"/>
        <w:spacing w:line="360" w:lineRule="auto"/>
        <w:ind w:firstLineChars="200" w:firstLine="480"/>
        <w:jc w:val="left"/>
        <w:rPr>
          <w:rFonts w:ascii="宋体" w:hAnsi="宋体"/>
          <w:sz w:val="24"/>
        </w:rPr>
      </w:pPr>
      <w:r w:rsidRPr="001D5E47">
        <w:rPr>
          <w:rFonts w:ascii="宋体" w:hAnsi="宋体" w:hint="eastAsia"/>
          <w:sz w:val="24"/>
        </w:rPr>
        <w:t>（6）图纸；</w:t>
      </w:r>
    </w:p>
    <w:p w:rsidR="00ED2F79" w:rsidRPr="001D5E47" w:rsidRDefault="006E1038">
      <w:pPr>
        <w:autoSpaceDE w:val="0"/>
        <w:autoSpaceDN w:val="0"/>
        <w:adjustRightInd w:val="0"/>
        <w:spacing w:line="360" w:lineRule="auto"/>
        <w:ind w:firstLineChars="200" w:firstLine="480"/>
        <w:jc w:val="left"/>
        <w:rPr>
          <w:rFonts w:ascii="宋体" w:hAnsi="宋体"/>
          <w:sz w:val="24"/>
        </w:rPr>
      </w:pPr>
      <w:r w:rsidRPr="001D5E47">
        <w:rPr>
          <w:rFonts w:ascii="宋体" w:hAnsi="宋体" w:hint="eastAsia"/>
          <w:sz w:val="24"/>
        </w:rPr>
        <w:t>（7）已标价工程量清单或预算书；</w:t>
      </w:r>
    </w:p>
    <w:p w:rsidR="00ED2F79" w:rsidRPr="001D5E47" w:rsidRDefault="006E1038">
      <w:pPr>
        <w:autoSpaceDE w:val="0"/>
        <w:autoSpaceDN w:val="0"/>
        <w:adjustRightInd w:val="0"/>
        <w:spacing w:line="360" w:lineRule="auto"/>
        <w:ind w:firstLineChars="200" w:firstLine="480"/>
        <w:jc w:val="left"/>
        <w:rPr>
          <w:rFonts w:ascii="宋体" w:hAnsi="宋体"/>
          <w:sz w:val="24"/>
        </w:rPr>
      </w:pPr>
      <w:r w:rsidRPr="001D5E47">
        <w:rPr>
          <w:rFonts w:ascii="宋体" w:hAnsi="宋体" w:hint="eastAsia"/>
          <w:sz w:val="24"/>
        </w:rPr>
        <w:t>（8）其他合同文件。</w:t>
      </w:r>
    </w:p>
    <w:p w:rsidR="00ED2F79" w:rsidRPr="001D5E47" w:rsidRDefault="006E1038">
      <w:pPr>
        <w:autoSpaceDE w:val="0"/>
        <w:autoSpaceDN w:val="0"/>
        <w:adjustRightInd w:val="0"/>
        <w:spacing w:line="360" w:lineRule="auto"/>
        <w:ind w:firstLineChars="200" w:firstLine="480"/>
        <w:jc w:val="left"/>
        <w:rPr>
          <w:rFonts w:ascii="宋体" w:hAnsi="宋体"/>
          <w:sz w:val="24"/>
        </w:rPr>
      </w:pPr>
      <w:r w:rsidRPr="001D5E47">
        <w:rPr>
          <w:rFonts w:ascii="宋体" w:hAnsi="宋体" w:hint="eastAsia"/>
          <w:sz w:val="24"/>
        </w:rPr>
        <w:t>在合同订立及履行过程中形成的与合同有关的文件均构成合同文件组成部分。</w:t>
      </w:r>
    </w:p>
    <w:p w:rsidR="00ED2F79" w:rsidRPr="001D5E47" w:rsidRDefault="006E1038">
      <w:pPr>
        <w:autoSpaceDE w:val="0"/>
        <w:autoSpaceDN w:val="0"/>
        <w:adjustRightInd w:val="0"/>
        <w:spacing w:line="360" w:lineRule="auto"/>
        <w:ind w:firstLineChars="200" w:firstLine="480"/>
        <w:jc w:val="left"/>
        <w:rPr>
          <w:rFonts w:ascii="宋体" w:hAnsi="宋体"/>
          <w:sz w:val="24"/>
        </w:rPr>
      </w:pPr>
      <w:r w:rsidRPr="001D5E47">
        <w:rPr>
          <w:rFonts w:ascii="宋体" w:hAnsi="宋体" w:hint="eastAsia"/>
          <w:sz w:val="24"/>
        </w:rPr>
        <w:t>上述各项合同文件包括合同当事人就该项合同文件所</w:t>
      </w:r>
      <w:proofErr w:type="gramStart"/>
      <w:r w:rsidRPr="001D5E47">
        <w:rPr>
          <w:rFonts w:ascii="宋体" w:hAnsi="宋体" w:hint="eastAsia"/>
          <w:sz w:val="24"/>
        </w:rPr>
        <w:t>作出</w:t>
      </w:r>
      <w:proofErr w:type="gramEnd"/>
      <w:r w:rsidRPr="001D5E47">
        <w:rPr>
          <w:rFonts w:ascii="宋体" w:hAnsi="宋体" w:hint="eastAsia"/>
          <w:sz w:val="24"/>
        </w:rPr>
        <w:t>的补充和修改，属于同一类内容的文件，应以最新签署的为准。专用合同条款及其附件须经合同当事人签字或盖章。</w:t>
      </w:r>
    </w:p>
    <w:p w:rsidR="00ED2F79" w:rsidRPr="001D5E47" w:rsidRDefault="006E1038">
      <w:pPr>
        <w:pStyle w:val="4"/>
        <w:ind w:firstLine="480"/>
      </w:pPr>
      <w:bookmarkStart w:id="112" w:name="_Toc351203487"/>
      <w:r w:rsidRPr="001D5E47">
        <w:rPr>
          <w:rFonts w:hint="eastAsia"/>
        </w:rPr>
        <w:t>七、承诺</w:t>
      </w:r>
      <w:bookmarkEnd w:id="112"/>
    </w:p>
    <w:p w:rsidR="00ED2F79" w:rsidRPr="001D5E47" w:rsidRDefault="006E1038">
      <w:pPr>
        <w:spacing w:line="360" w:lineRule="auto"/>
        <w:ind w:firstLineChars="200" w:firstLine="480"/>
        <w:rPr>
          <w:rFonts w:ascii="宋体" w:hAnsi="宋体"/>
          <w:bCs/>
          <w:sz w:val="24"/>
        </w:rPr>
      </w:pPr>
      <w:r w:rsidRPr="001D5E47">
        <w:rPr>
          <w:rFonts w:ascii="宋体" w:hAnsi="宋体" w:hint="eastAsia"/>
          <w:bCs/>
          <w:sz w:val="24"/>
        </w:rPr>
        <w:t>1.发包人承诺按照法律规定履行项目审批手续、筹集工程建设资金并按照合同约定的期限和方式支付合同价款。</w:t>
      </w:r>
    </w:p>
    <w:p w:rsidR="00ED2F79" w:rsidRPr="001D5E47" w:rsidRDefault="006E1038">
      <w:pPr>
        <w:spacing w:line="360" w:lineRule="auto"/>
        <w:ind w:firstLineChars="200" w:firstLine="480"/>
        <w:rPr>
          <w:rFonts w:ascii="宋体" w:hAnsi="宋体"/>
          <w:bCs/>
          <w:sz w:val="24"/>
        </w:rPr>
      </w:pPr>
      <w:r w:rsidRPr="001D5E47">
        <w:rPr>
          <w:rFonts w:ascii="宋体" w:hAnsi="宋体" w:hint="eastAsia"/>
          <w:bCs/>
          <w:sz w:val="24"/>
        </w:rPr>
        <w:t>2.承包人承诺按照法律规定及合同约定组织完成工程施工，确保工程质量和安全，不进行转包及违法分包，并在缺陷责任期及保修期内承担相应的工程维修责任。</w:t>
      </w:r>
    </w:p>
    <w:p w:rsidR="00ED2F79" w:rsidRPr="001D5E47" w:rsidRDefault="006E1038">
      <w:pPr>
        <w:spacing w:line="360" w:lineRule="auto"/>
        <w:ind w:firstLineChars="200" w:firstLine="480"/>
        <w:rPr>
          <w:rFonts w:ascii="宋体" w:hAnsi="宋体"/>
          <w:bCs/>
          <w:sz w:val="24"/>
        </w:rPr>
      </w:pPr>
      <w:r w:rsidRPr="001D5E47">
        <w:rPr>
          <w:rFonts w:ascii="宋体" w:hAnsi="宋体" w:hint="eastAsia"/>
          <w:bCs/>
          <w:sz w:val="24"/>
        </w:rPr>
        <w:t>3.发包人和承包人通过招投标形式签订合同的，双方理解并承诺不再就同一工程另行签订与合同实质性内容相背离的协议。</w:t>
      </w:r>
    </w:p>
    <w:p w:rsidR="00ED2F79" w:rsidRPr="001D5E47" w:rsidRDefault="006E1038">
      <w:pPr>
        <w:pStyle w:val="4"/>
        <w:ind w:firstLine="480"/>
      </w:pPr>
      <w:bookmarkStart w:id="113" w:name="_Toc351203488"/>
      <w:r w:rsidRPr="001D5E47">
        <w:rPr>
          <w:rFonts w:hint="eastAsia"/>
        </w:rPr>
        <w:t>八、词语含义</w:t>
      </w:r>
      <w:bookmarkEnd w:id="113"/>
    </w:p>
    <w:p w:rsidR="00ED2F79" w:rsidRPr="001D5E47" w:rsidRDefault="006E1038">
      <w:pPr>
        <w:spacing w:line="360" w:lineRule="auto"/>
        <w:ind w:firstLineChars="200" w:firstLine="480"/>
        <w:rPr>
          <w:rFonts w:ascii="宋体" w:hAnsi="宋体"/>
          <w:bCs/>
          <w:sz w:val="24"/>
        </w:rPr>
      </w:pPr>
      <w:r w:rsidRPr="001D5E47">
        <w:rPr>
          <w:rFonts w:ascii="宋体" w:hAnsi="宋体" w:hint="eastAsia"/>
          <w:bCs/>
          <w:sz w:val="24"/>
        </w:rPr>
        <w:t>本协议书中词语含义与第二部分通用合同条款中赋予的含义相同。</w:t>
      </w:r>
    </w:p>
    <w:p w:rsidR="00ED2F79" w:rsidRPr="001D5E47" w:rsidRDefault="006E1038">
      <w:pPr>
        <w:pStyle w:val="4"/>
        <w:ind w:firstLine="480"/>
      </w:pPr>
      <w:bookmarkStart w:id="114" w:name="_Toc351203489"/>
      <w:r w:rsidRPr="001D5E47">
        <w:rPr>
          <w:rFonts w:hint="eastAsia"/>
        </w:rPr>
        <w:t>九、签订时间</w:t>
      </w:r>
      <w:bookmarkEnd w:id="114"/>
    </w:p>
    <w:p w:rsidR="00ED2F79" w:rsidRPr="001D5E47" w:rsidRDefault="006E1038">
      <w:pPr>
        <w:spacing w:line="360" w:lineRule="auto"/>
        <w:ind w:firstLineChars="200" w:firstLine="480"/>
        <w:rPr>
          <w:rFonts w:ascii="宋体" w:hAnsi="宋体"/>
          <w:bCs/>
          <w:sz w:val="24"/>
        </w:rPr>
      </w:pPr>
      <w:r w:rsidRPr="001D5E47">
        <w:rPr>
          <w:rFonts w:ascii="宋体" w:hAnsi="宋体" w:hint="eastAsia"/>
          <w:bCs/>
          <w:sz w:val="24"/>
        </w:rPr>
        <w:t>本合同于</w:t>
      </w:r>
      <w:r w:rsidRPr="001D5E47">
        <w:rPr>
          <w:rFonts w:ascii="宋体" w:hAnsi="宋体" w:hint="eastAsia"/>
          <w:bCs/>
          <w:sz w:val="24"/>
          <w:u w:val="single"/>
        </w:rPr>
        <w:t xml:space="preserve">  20</w:t>
      </w:r>
      <w:r w:rsidRPr="001D5E47">
        <w:rPr>
          <w:rFonts w:ascii="宋体" w:hAnsi="宋体" w:hint="eastAsia"/>
          <w:bCs/>
          <w:sz w:val="24"/>
        </w:rPr>
        <w:t>年月日签订。</w:t>
      </w:r>
    </w:p>
    <w:p w:rsidR="00ED2F79" w:rsidRPr="001D5E47" w:rsidRDefault="006E1038">
      <w:pPr>
        <w:pStyle w:val="4"/>
        <w:ind w:firstLine="480"/>
      </w:pPr>
      <w:bookmarkStart w:id="115" w:name="_Toc351203490"/>
      <w:r w:rsidRPr="001D5E47">
        <w:rPr>
          <w:rFonts w:hint="eastAsia"/>
        </w:rPr>
        <w:lastRenderedPageBreak/>
        <w:t>十、签订地点</w:t>
      </w:r>
      <w:bookmarkEnd w:id="115"/>
    </w:p>
    <w:p w:rsidR="00ED2F79" w:rsidRPr="001D5E47" w:rsidRDefault="006E1038">
      <w:pPr>
        <w:spacing w:line="360" w:lineRule="auto"/>
        <w:ind w:firstLineChars="200" w:firstLine="480"/>
        <w:rPr>
          <w:rFonts w:ascii="宋体" w:hAnsi="宋体"/>
          <w:bCs/>
          <w:sz w:val="24"/>
        </w:rPr>
      </w:pPr>
      <w:r w:rsidRPr="001D5E47">
        <w:rPr>
          <w:rFonts w:ascii="宋体" w:hAnsi="宋体" w:hint="eastAsia"/>
          <w:bCs/>
          <w:sz w:val="24"/>
        </w:rPr>
        <w:t>本合同在签订。</w:t>
      </w:r>
    </w:p>
    <w:p w:rsidR="00ED2F79" w:rsidRPr="001D5E47" w:rsidRDefault="006E1038">
      <w:pPr>
        <w:pStyle w:val="4"/>
        <w:ind w:firstLine="480"/>
      </w:pPr>
      <w:bookmarkStart w:id="116" w:name="_Toc351203491"/>
      <w:r w:rsidRPr="001D5E47">
        <w:rPr>
          <w:rFonts w:hint="eastAsia"/>
        </w:rPr>
        <w:t>十一、补充协议</w:t>
      </w:r>
      <w:bookmarkEnd w:id="116"/>
    </w:p>
    <w:p w:rsidR="00ED2F79" w:rsidRPr="001D5E47" w:rsidRDefault="006E1038">
      <w:pPr>
        <w:spacing w:line="360" w:lineRule="auto"/>
        <w:ind w:firstLineChars="200" w:firstLine="480"/>
        <w:rPr>
          <w:rFonts w:ascii="宋体" w:hAnsi="宋体"/>
          <w:b/>
          <w:bCs/>
          <w:sz w:val="24"/>
        </w:rPr>
      </w:pPr>
      <w:r w:rsidRPr="001D5E47">
        <w:rPr>
          <w:rFonts w:ascii="宋体" w:hAnsi="宋体" w:hint="eastAsia"/>
          <w:bCs/>
          <w:sz w:val="24"/>
        </w:rPr>
        <w:t>合同未尽事宜，合同当事人另行签订补充协议，补充协议是合同的组成部分。</w:t>
      </w:r>
    </w:p>
    <w:p w:rsidR="00ED2F79" w:rsidRPr="001D5E47" w:rsidRDefault="006E1038">
      <w:pPr>
        <w:pStyle w:val="4"/>
        <w:ind w:firstLine="480"/>
      </w:pPr>
      <w:bookmarkStart w:id="117" w:name="_Toc351203492"/>
      <w:r w:rsidRPr="001D5E47">
        <w:rPr>
          <w:rFonts w:hint="eastAsia"/>
        </w:rPr>
        <w:t>十二、合同生效</w:t>
      </w:r>
      <w:bookmarkEnd w:id="117"/>
    </w:p>
    <w:p w:rsidR="00ED2F79" w:rsidRPr="001D5E47" w:rsidRDefault="006E1038">
      <w:pPr>
        <w:spacing w:line="360" w:lineRule="auto"/>
        <w:ind w:firstLineChars="200" w:firstLine="480"/>
        <w:rPr>
          <w:rFonts w:ascii="宋体" w:hAnsi="宋体"/>
          <w:bCs/>
          <w:sz w:val="24"/>
        </w:rPr>
      </w:pPr>
      <w:r w:rsidRPr="001D5E47">
        <w:rPr>
          <w:rFonts w:ascii="宋体" w:hAnsi="宋体" w:hint="eastAsia"/>
          <w:bCs/>
          <w:sz w:val="24"/>
        </w:rPr>
        <w:t>本合同自</w:t>
      </w:r>
      <w:r w:rsidRPr="001D5E47">
        <w:rPr>
          <w:rFonts w:ascii="宋体" w:hAnsi="宋体" w:cs="仿宋" w:hint="eastAsia"/>
          <w:sz w:val="24"/>
          <w:u w:val="single"/>
        </w:rPr>
        <w:t>双方签字盖章之日起</w:t>
      </w:r>
      <w:r w:rsidRPr="001D5E47">
        <w:rPr>
          <w:rFonts w:ascii="宋体" w:hAnsi="宋体" w:hint="eastAsia"/>
          <w:bCs/>
          <w:sz w:val="24"/>
        </w:rPr>
        <w:t>生效。</w:t>
      </w:r>
    </w:p>
    <w:p w:rsidR="00ED2F79" w:rsidRPr="001D5E47" w:rsidRDefault="006E1038">
      <w:pPr>
        <w:pStyle w:val="4"/>
        <w:ind w:firstLine="480"/>
      </w:pPr>
      <w:bookmarkStart w:id="118" w:name="_Toc351203493"/>
      <w:r w:rsidRPr="001D5E47">
        <w:rPr>
          <w:rFonts w:hint="eastAsia"/>
        </w:rPr>
        <w:t>十三、合同份数</w:t>
      </w:r>
      <w:bookmarkEnd w:id="118"/>
    </w:p>
    <w:p w:rsidR="00ED2F79" w:rsidRPr="001D5E47" w:rsidRDefault="006E1038">
      <w:pPr>
        <w:spacing w:line="360" w:lineRule="auto"/>
        <w:ind w:firstLineChars="200" w:firstLine="480"/>
        <w:rPr>
          <w:rFonts w:ascii="宋体" w:hAnsi="宋体"/>
          <w:bCs/>
          <w:sz w:val="24"/>
        </w:rPr>
      </w:pPr>
      <w:r w:rsidRPr="001D5E47">
        <w:rPr>
          <w:rFonts w:ascii="宋体" w:hAnsi="宋体" w:hint="eastAsia"/>
          <w:bCs/>
          <w:sz w:val="24"/>
        </w:rPr>
        <w:t>本合同一式肆份，正本</w:t>
      </w:r>
      <w:r w:rsidRPr="001D5E47">
        <w:rPr>
          <w:rFonts w:ascii="宋体" w:hAnsi="宋体" w:hint="eastAsia"/>
          <w:bCs/>
          <w:sz w:val="24"/>
          <w:u w:val="single"/>
        </w:rPr>
        <w:t>贰份</w:t>
      </w:r>
      <w:r w:rsidRPr="001D5E47">
        <w:rPr>
          <w:rFonts w:ascii="宋体" w:hAnsi="宋体" w:hint="eastAsia"/>
          <w:bCs/>
          <w:sz w:val="24"/>
        </w:rPr>
        <w:t>，副本</w:t>
      </w:r>
      <w:r w:rsidRPr="001D5E47">
        <w:rPr>
          <w:rFonts w:ascii="宋体" w:hAnsi="宋体" w:hint="eastAsia"/>
          <w:bCs/>
          <w:sz w:val="24"/>
          <w:u w:val="single"/>
        </w:rPr>
        <w:t>贰份，</w:t>
      </w:r>
      <w:r w:rsidRPr="001D5E47">
        <w:rPr>
          <w:rFonts w:ascii="宋体" w:hAnsi="宋体" w:hint="eastAsia"/>
          <w:bCs/>
          <w:sz w:val="24"/>
        </w:rPr>
        <w:t>均具有同等法律效力。发包人执</w:t>
      </w:r>
      <w:r w:rsidRPr="001D5E47">
        <w:rPr>
          <w:rFonts w:ascii="宋体" w:hAnsi="宋体" w:hint="eastAsia"/>
          <w:bCs/>
          <w:sz w:val="24"/>
          <w:u w:val="single"/>
        </w:rPr>
        <w:t>贰份</w:t>
      </w:r>
      <w:r w:rsidRPr="001D5E47">
        <w:rPr>
          <w:rFonts w:ascii="宋体" w:hAnsi="宋体" w:hint="eastAsia"/>
          <w:bCs/>
          <w:sz w:val="24"/>
        </w:rPr>
        <w:t>，承包人执</w:t>
      </w:r>
      <w:r w:rsidRPr="001D5E47">
        <w:rPr>
          <w:rFonts w:ascii="宋体" w:hAnsi="宋体" w:hint="eastAsia"/>
          <w:bCs/>
          <w:sz w:val="24"/>
          <w:u w:val="single"/>
        </w:rPr>
        <w:t>贰份</w:t>
      </w:r>
      <w:r w:rsidRPr="001D5E47">
        <w:rPr>
          <w:rFonts w:ascii="宋体" w:hAnsi="宋体" w:hint="eastAsia"/>
          <w:bCs/>
          <w:sz w:val="24"/>
        </w:rPr>
        <w:t>。</w:t>
      </w:r>
    </w:p>
    <w:p w:rsidR="00ED2F79" w:rsidRPr="001D5E47" w:rsidRDefault="006E1038">
      <w:pPr>
        <w:spacing w:line="360" w:lineRule="auto"/>
        <w:rPr>
          <w:rFonts w:ascii="宋体" w:hAnsi="宋体"/>
          <w:sz w:val="24"/>
        </w:rPr>
      </w:pPr>
      <w:r w:rsidRPr="001D5E47">
        <w:rPr>
          <w:rFonts w:ascii="宋体" w:hAnsi="宋体" w:hint="eastAsia"/>
          <w:sz w:val="24"/>
        </w:rPr>
        <w:t xml:space="preserve">发包人：  （公章）             </w:t>
      </w:r>
      <w:r w:rsidRPr="001D5E47">
        <w:rPr>
          <w:rFonts w:ascii="宋体" w:hAnsi="宋体"/>
          <w:sz w:val="24"/>
        </w:rPr>
        <w:tab/>
      </w:r>
      <w:r w:rsidRPr="001D5E47">
        <w:rPr>
          <w:rFonts w:ascii="宋体" w:hAnsi="宋体"/>
          <w:sz w:val="24"/>
        </w:rPr>
        <w:tab/>
      </w:r>
      <w:r w:rsidRPr="001D5E47">
        <w:rPr>
          <w:rFonts w:ascii="宋体" w:hAnsi="宋体" w:hint="eastAsia"/>
          <w:sz w:val="24"/>
        </w:rPr>
        <w:t>承包人：  （公章）</w:t>
      </w:r>
    </w:p>
    <w:p w:rsidR="00ED2F79" w:rsidRPr="001D5E47" w:rsidRDefault="00ED2F79">
      <w:pPr>
        <w:spacing w:line="360" w:lineRule="auto"/>
        <w:rPr>
          <w:rFonts w:ascii="宋体" w:hAnsi="宋体"/>
          <w:sz w:val="24"/>
          <w:u w:val="single"/>
        </w:rPr>
      </w:pPr>
    </w:p>
    <w:p w:rsidR="00ED2F79" w:rsidRPr="001D5E47" w:rsidRDefault="006E1038">
      <w:pPr>
        <w:spacing w:line="360" w:lineRule="auto"/>
        <w:rPr>
          <w:rFonts w:ascii="宋体" w:hAnsi="宋体"/>
          <w:sz w:val="24"/>
        </w:rPr>
      </w:pPr>
      <w:r w:rsidRPr="001D5E47">
        <w:rPr>
          <w:rFonts w:ascii="宋体" w:hAnsi="宋体" w:hint="eastAsia"/>
          <w:sz w:val="24"/>
        </w:rPr>
        <w:t xml:space="preserve">法定代表人或其委托代理人：  </w:t>
      </w:r>
      <w:r w:rsidRPr="001D5E47">
        <w:rPr>
          <w:rFonts w:ascii="宋体" w:hAnsi="宋体"/>
          <w:sz w:val="24"/>
        </w:rPr>
        <w:tab/>
      </w:r>
      <w:r w:rsidRPr="001D5E47">
        <w:rPr>
          <w:rFonts w:ascii="宋体" w:hAnsi="宋体"/>
          <w:sz w:val="24"/>
        </w:rPr>
        <w:tab/>
      </w:r>
      <w:r w:rsidRPr="001D5E47">
        <w:rPr>
          <w:rFonts w:ascii="宋体" w:hAnsi="宋体" w:hint="eastAsia"/>
          <w:sz w:val="24"/>
        </w:rPr>
        <w:t>法定代表人或其委托代理人：</w:t>
      </w:r>
    </w:p>
    <w:p w:rsidR="00ED2F79" w:rsidRPr="001D5E47" w:rsidRDefault="006E1038">
      <w:pPr>
        <w:spacing w:line="360" w:lineRule="auto"/>
        <w:rPr>
          <w:rFonts w:ascii="宋体" w:hAnsi="宋体"/>
          <w:sz w:val="24"/>
        </w:rPr>
      </w:pPr>
      <w:r w:rsidRPr="001D5E47">
        <w:rPr>
          <w:rFonts w:ascii="宋体" w:hAnsi="宋体" w:hint="eastAsia"/>
          <w:sz w:val="24"/>
        </w:rPr>
        <w:t xml:space="preserve">（签字）                    </w:t>
      </w:r>
      <w:r w:rsidRPr="001D5E47">
        <w:rPr>
          <w:rFonts w:ascii="宋体" w:hAnsi="宋体"/>
          <w:sz w:val="24"/>
        </w:rPr>
        <w:tab/>
      </w:r>
      <w:r w:rsidRPr="001D5E47">
        <w:rPr>
          <w:rFonts w:ascii="宋体" w:hAnsi="宋体"/>
          <w:sz w:val="24"/>
        </w:rPr>
        <w:tab/>
      </w:r>
      <w:r w:rsidRPr="001D5E47">
        <w:rPr>
          <w:rFonts w:ascii="宋体" w:hAnsi="宋体" w:hint="eastAsia"/>
          <w:sz w:val="24"/>
        </w:rPr>
        <w:t>（签字）</w:t>
      </w:r>
    </w:p>
    <w:p w:rsidR="00ED2F79" w:rsidRPr="001D5E47" w:rsidRDefault="00ED2F79">
      <w:pPr>
        <w:spacing w:line="360" w:lineRule="auto"/>
        <w:rPr>
          <w:rFonts w:ascii="宋体" w:hAnsi="宋体"/>
          <w:sz w:val="24"/>
          <w:u w:val="single"/>
        </w:rPr>
      </w:pPr>
    </w:p>
    <w:p w:rsidR="00ED2F79" w:rsidRPr="001D5E47" w:rsidRDefault="006E1038">
      <w:pPr>
        <w:tabs>
          <w:tab w:val="left" w:pos="4170"/>
        </w:tabs>
        <w:spacing w:line="360" w:lineRule="auto"/>
        <w:rPr>
          <w:rFonts w:ascii="宋体" w:hAnsi="宋体"/>
          <w:sz w:val="24"/>
        </w:rPr>
      </w:pPr>
      <w:r w:rsidRPr="001D5E47">
        <w:rPr>
          <w:rFonts w:ascii="宋体" w:hAnsi="宋体" w:hint="eastAsia"/>
          <w:sz w:val="24"/>
        </w:rPr>
        <w:t>组织机构代码：                       组织机构代码：</w:t>
      </w:r>
    </w:p>
    <w:p w:rsidR="00ED2F79" w:rsidRPr="001D5E47" w:rsidRDefault="006E1038">
      <w:pPr>
        <w:spacing w:line="360" w:lineRule="auto"/>
        <w:rPr>
          <w:rFonts w:ascii="宋体" w:hAnsi="宋体"/>
          <w:sz w:val="24"/>
        </w:rPr>
      </w:pPr>
      <w:r w:rsidRPr="001D5E47">
        <w:rPr>
          <w:rFonts w:ascii="宋体" w:hAnsi="宋体" w:hint="eastAsia"/>
          <w:sz w:val="24"/>
        </w:rPr>
        <w:t>地  址：                        地  址：</w:t>
      </w:r>
    </w:p>
    <w:p w:rsidR="00ED2F79" w:rsidRPr="001D5E47" w:rsidRDefault="006E1038">
      <w:pPr>
        <w:spacing w:line="360" w:lineRule="auto"/>
        <w:rPr>
          <w:rFonts w:ascii="宋体" w:hAnsi="宋体"/>
          <w:sz w:val="24"/>
        </w:rPr>
      </w:pPr>
      <w:r w:rsidRPr="001D5E47">
        <w:rPr>
          <w:rFonts w:ascii="宋体" w:hAnsi="宋体" w:hint="eastAsia"/>
          <w:sz w:val="24"/>
        </w:rPr>
        <w:t>邮政编码：</w:t>
      </w:r>
      <w:r w:rsidRPr="001D5E47">
        <w:rPr>
          <w:rFonts w:ascii="宋体" w:hAnsi="宋体"/>
          <w:sz w:val="24"/>
        </w:rPr>
        <w:tab/>
      </w:r>
      <w:r w:rsidRPr="001D5E47">
        <w:rPr>
          <w:rFonts w:ascii="宋体" w:hAnsi="宋体"/>
          <w:sz w:val="24"/>
        </w:rPr>
        <w:tab/>
      </w:r>
      <w:r w:rsidRPr="001D5E47">
        <w:rPr>
          <w:rFonts w:ascii="宋体" w:hAnsi="宋体" w:hint="eastAsia"/>
          <w:sz w:val="24"/>
        </w:rPr>
        <w:t xml:space="preserve">                         邮政编码：</w:t>
      </w:r>
    </w:p>
    <w:p w:rsidR="00ED2F79" w:rsidRPr="001D5E47" w:rsidRDefault="006E1038">
      <w:pPr>
        <w:spacing w:line="360" w:lineRule="auto"/>
        <w:rPr>
          <w:rFonts w:ascii="宋体" w:hAnsi="宋体"/>
          <w:sz w:val="24"/>
        </w:rPr>
      </w:pPr>
      <w:r w:rsidRPr="001D5E47">
        <w:rPr>
          <w:rFonts w:ascii="宋体" w:hAnsi="宋体" w:hint="eastAsia"/>
          <w:sz w:val="24"/>
        </w:rPr>
        <w:t>法定代表人：</w:t>
      </w:r>
      <w:r w:rsidRPr="001D5E47">
        <w:rPr>
          <w:rFonts w:ascii="宋体" w:hAnsi="宋体"/>
          <w:sz w:val="24"/>
        </w:rPr>
        <w:tab/>
      </w:r>
      <w:r w:rsidRPr="001D5E47">
        <w:rPr>
          <w:rFonts w:ascii="宋体" w:hAnsi="宋体" w:hint="eastAsia"/>
          <w:sz w:val="24"/>
        </w:rPr>
        <w:t xml:space="preserve">                         法定代表人：</w:t>
      </w:r>
    </w:p>
    <w:p w:rsidR="00ED2F79" w:rsidRPr="001D5E47" w:rsidRDefault="006E1038">
      <w:pPr>
        <w:spacing w:line="360" w:lineRule="auto"/>
        <w:rPr>
          <w:rFonts w:ascii="宋体" w:hAnsi="宋体"/>
          <w:sz w:val="24"/>
        </w:rPr>
      </w:pPr>
      <w:r w:rsidRPr="001D5E47">
        <w:rPr>
          <w:rFonts w:ascii="宋体" w:hAnsi="宋体" w:hint="eastAsia"/>
          <w:sz w:val="24"/>
        </w:rPr>
        <w:t>委托代理人：</w:t>
      </w:r>
      <w:r w:rsidRPr="001D5E47">
        <w:rPr>
          <w:rFonts w:ascii="宋体" w:hAnsi="宋体"/>
          <w:sz w:val="24"/>
        </w:rPr>
        <w:tab/>
      </w:r>
      <w:r w:rsidRPr="001D5E47">
        <w:rPr>
          <w:rFonts w:ascii="宋体" w:hAnsi="宋体" w:hint="eastAsia"/>
          <w:sz w:val="24"/>
        </w:rPr>
        <w:t xml:space="preserve">                         委托代理人：</w:t>
      </w:r>
    </w:p>
    <w:p w:rsidR="00ED2F79" w:rsidRPr="001D5E47" w:rsidRDefault="006E1038">
      <w:pPr>
        <w:spacing w:line="360" w:lineRule="auto"/>
        <w:rPr>
          <w:rFonts w:ascii="宋体" w:hAnsi="宋体"/>
          <w:sz w:val="24"/>
        </w:rPr>
      </w:pPr>
      <w:r w:rsidRPr="001D5E47">
        <w:rPr>
          <w:rFonts w:ascii="宋体" w:hAnsi="宋体" w:hint="eastAsia"/>
          <w:sz w:val="24"/>
        </w:rPr>
        <w:t>电      话：</w:t>
      </w:r>
      <w:r w:rsidRPr="001D5E47">
        <w:rPr>
          <w:rFonts w:ascii="宋体" w:hAnsi="宋体"/>
          <w:sz w:val="24"/>
        </w:rPr>
        <w:tab/>
      </w:r>
      <w:r w:rsidRPr="001D5E47">
        <w:rPr>
          <w:rFonts w:ascii="宋体" w:hAnsi="宋体"/>
          <w:sz w:val="24"/>
        </w:rPr>
        <w:tab/>
      </w:r>
      <w:r w:rsidRPr="001D5E47">
        <w:rPr>
          <w:rFonts w:ascii="宋体" w:hAnsi="宋体" w:hint="eastAsia"/>
          <w:sz w:val="24"/>
        </w:rPr>
        <w:t xml:space="preserve">                      电  话：</w:t>
      </w:r>
    </w:p>
    <w:p w:rsidR="00ED2F79" w:rsidRPr="001D5E47" w:rsidRDefault="006E1038">
      <w:pPr>
        <w:spacing w:line="360" w:lineRule="auto"/>
        <w:rPr>
          <w:rFonts w:ascii="宋体" w:hAnsi="宋体"/>
          <w:sz w:val="24"/>
        </w:rPr>
      </w:pPr>
      <w:r w:rsidRPr="001D5E47">
        <w:rPr>
          <w:rFonts w:ascii="宋体" w:hAnsi="宋体" w:hint="eastAsia"/>
          <w:sz w:val="24"/>
        </w:rPr>
        <w:t>传  真：</w:t>
      </w:r>
      <w:r w:rsidRPr="001D5E47">
        <w:rPr>
          <w:rFonts w:ascii="宋体" w:hAnsi="宋体"/>
          <w:sz w:val="24"/>
        </w:rPr>
        <w:tab/>
      </w:r>
      <w:r w:rsidRPr="001D5E47">
        <w:rPr>
          <w:rFonts w:ascii="宋体" w:hAnsi="宋体"/>
          <w:sz w:val="24"/>
        </w:rPr>
        <w:tab/>
      </w:r>
      <w:r w:rsidRPr="001D5E47">
        <w:rPr>
          <w:rFonts w:ascii="宋体" w:hAnsi="宋体" w:hint="eastAsia"/>
          <w:sz w:val="24"/>
        </w:rPr>
        <w:t xml:space="preserve">                         传  真：</w:t>
      </w:r>
    </w:p>
    <w:p w:rsidR="00ED2F79" w:rsidRPr="001D5E47" w:rsidRDefault="006E1038">
      <w:pPr>
        <w:spacing w:line="360" w:lineRule="auto"/>
        <w:rPr>
          <w:rFonts w:ascii="宋体" w:hAnsi="宋体"/>
          <w:sz w:val="24"/>
        </w:rPr>
      </w:pPr>
      <w:r w:rsidRPr="001D5E47">
        <w:rPr>
          <w:rFonts w:ascii="宋体" w:hAnsi="宋体" w:hint="eastAsia"/>
          <w:sz w:val="24"/>
        </w:rPr>
        <w:t>电子信箱：</w:t>
      </w:r>
      <w:r w:rsidRPr="001D5E47">
        <w:rPr>
          <w:rFonts w:ascii="宋体" w:hAnsi="宋体"/>
          <w:sz w:val="24"/>
        </w:rPr>
        <w:tab/>
      </w:r>
      <w:r w:rsidRPr="001D5E47">
        <w:rPr>
          <w:rFonts w:ascii="宋体" w:hAnsi="宋体" w:hint="eastAsia"/>
          <w:sz w:val="24"/>
        </w:rPr>
        <w:t xml:space="preserve">                            电子信箱：</w:t>
      </w:r>
    </w:p>
    <w:p w:rsidR="00ED2F79" w:rsidRPr="001D5E47" w:rsidRDefault="006E1038">
      <w:pPr>
        <w:spacing w:line="360" w:lineRule="auto"/>
        <w:rPr>
          <w:rFonts w:ascii="宋体" w:hAnsi="宋体"/>
          <w:sz w:val="24"/>
        </w:rPr>
      </w:pPr>
      <w:r w:rsidRPr="001D5E47">
        <w:rPr>
          <w:rFonts w:ascii="宋体" w:hAnsi="宋体" w:hint="eastAsia"/>
          <w:sz w:val="24"/>
        </w:rPr>
        <w:t>开户银行：</w:t>
      </w:r>
      <w:r w:rsidRPr="001D5E47">
        <w:rPr>
          <w:rFonts w:ascii="宋体" w:hAnsi="宋体"/>
          <w:sz w:val="24"/>
        </w:rPr>
        <w:tab/>
      </w:r>
      <w:r w:rsidRPr="001D5E47">
        <w:rPr>
          <w:rFonts w:ascii="宋体" w:hAnsi="宋体"/>
          <w:sz w:val="24"/>
        </w:rPr>
        <w:tab/>
      </w:r>
      <w:r w:rsidRPr="001D5E47">
        <w:rPr>
          <w:rFonts w:ascii="宋体" w:hAnsi="宋体" w:hint="eastAsia"/>
          <w:sz w:val="24"/>
        </w:rPr>
        <w:t xml:space="preserve">                         开户银行：</w:t>
      </w:r>
    </w:p>
    <w:p w:rsidR="00ED2F79" w:rsidRPr="001D5E47" w:rsidRDefault="006E1038">
      <w:pPr>
        <w:spacing w:line="360" w:lineRule="auto"/>
        <w:rPr>
          <w:rFonts w:ascii="宋体" w:hAnsi="宋体"/>
          <w:sz w:val="24"/>
        </w:rPr>
      </w:pPr>
      <w:proofErr w:type="gramStart"/>
      <w:r w:rsidRPr="001D5E47">
        <w:rPr>
          <w:rFonts w:ascii="宋体" w:hAnsi="宋体" w:hint="eastAsia"/>
          <w:sz w:val="24"/>
        </w:rPr>
        <w:t>账</w:t>
      </w:r>
      <w:proofErr w:type="gramEnd"/>
      <w:r w:rsidRPr="001D5E47">
        <w:rPr>
          <w:rFonts w:ascii="宋体" w:hAnsi="宋体" w:hint="eastAsia"/>
          <w:sz w:val="24"/>
        </w:rPr>
        <w:t xml:space="preserve">  号：</w:t>
      </w:r>
      <w:r w:rsidRPr="001D5E47">
        <w:rPr>
          <w:rFonts w:ascii="宋体" w:hAnsi="宋体"/>
          <w:sz w:val="24"/>
        </w:rPr>
        <w:tab/>
      </w:r>
      <w:r w:rsidRPr="001D5E47">
        <w:rPr>
          <w:rFonts w:ascii="宋体" w:hAnsi="宋体"/>
          <w:sz w:val="24"/>
        </w:rPr>
        <w:tab/>
      </w:r>
      <w:proofErr w:type="gramStart"/>
      <w:r w:rsidRPr="001D5E47">
        <w:rPr>
          <w:rFonts w:ascii="宋体" w:hAnsi="宋体" w:hint="eastAsia"/>
          <w:sz w:val="24"/>
        </w:rPr>
        <w:t>账</w:t>
      </w:r>
      <w:proofErr w:type="gramEnd"/>
      <w:r w:rsidRPr="001D5E47">
        <w:rPr>
          <w:rFonts w:ascii="宋体" w:hAnsi="宋体" w:hint="eastAsia"/>
          <w:sz w:val="24"/>
        </w:rPr>
        <w:t xml:space="preserve">  号：</w:t>
      </w:r>
    </w:p>
    <w:p w:rsidR="00ED2F79" w:rsidRPr="001D5E47" w:rsidRDefault="006E1038">
      <w:pPr>
        <w:pStyle w:val="3"/>
      </w:pPr>
      <w:bookmarkStart w:id="119" w:name="_Toc144974578"/>
      <w:bookmarkStart w:id="120" w:name="_Toc152042388"/>
      <w:bookmarkStart w:id="121" w:name="_Toc487534619"/>
      <w:bookmarkStart w:id="122" w:name="_Toc293663731"/>
      <w:bookmarkStart w:id="123" w:name="_Toc152045610"/>
      <w:bookmarkStart w:id="124" w:name="_Toc529893428"/>
      <w:bookmarkStart w:id="125" w:name="_Toc455248721"/>
      <w:bookmarkStart w:id="126" w:name="_Toc395626641"/>
      <w:r w:rsidRPr="001D5E47">
        <w:br w:type="page"/>
      </w:r>
      <w:bookmarkStart w:id="127" w:name="_Toc8225169"/>
      <w:bookmarkStart w:id="128" w:name="_Toc73461679"/>
      <w:r w:rsidRPr="001D5E47">
        <w:rPr>
          <w:rFonts w:hint="eastAsia"/>
        </w:rPr>
        <w:lastRenderedPageBreak/>
        <w:t>第二部分通用合同条款</w:t>
      </w:r>
      <w:bookmarkEnd w:id="119"/>
      <w:bookmarkEnd w:id="120"/>
      <w:bookmarkEnd w:id="121"/>
      <w:bookmarkEnd w:id="122"/>
      <w:bookmarkEnd w:id="123"/>
      <w:bookmarkEnd w:id="124"/>
      <w:bookmarkEnd w:id="125"/>
      <w:bookmarkEnd w:id="126"/>
      <w:bookmarkEnd w:id="127"/>
      <w:bookmarkEnd w:id="128"/>
    </w:p>
    <w:p w:rsidR="00ED2F79" w:rsidRPr="001D5E47" w:rsidRDefault="006E1038">
      <w:pPr>
        <w:spacing w:line="360" w:lineRule="auto"/>
        <w:rPr>
          <w:rFonts w:ascii="宋体" w:hAnsi="宋体"/>
          <w:sz w:val="24"/>
        </w:rPr>
      </w:pPr>
      <w:r w:rsidRPr="001D5E47">
        <w:rPr>
          <w:rFonts w:ascii="宋体" w:hAnsi="宋体" w:hint="eastAsia"/>
          <w:sz w:val="24"/>
        </w:rPr>
        <w:t>采用住房和城乡建设部和国家工商行政管理局颁发的《建设工程施工合同（示范文本）》（GF-2017-0201）的“通用合同条款”</w:t>
      </w:r>
      <w:bookmarkStart w:id="129" w:name="_Toc513458427"/>
      <w:bookmarkStart w:id="130" w:name="_Toc8225170"/>
    </w:p>
    <w:p w:rsidR="00ED2F79" w:rsidRPr="001D5E47" w:rsidRDefault="006E1038">
      <w:pPr>
        <w:pStyle w:val="3"/>
      </w:pPr>
      <w:bookmarkStart w:id="131" w:name="_Toc73461680"/>
      <w:r w:rsidRPr="001D5E47">
        <w:rPr>
          <w:rFonts w:hint="eastAsia"/>
        </w:rPr>
        <w:t>第三部分专用合同条款</w:t>
      </w:r>
      <w:bookmarkEnd w:id="129"/>
      <w:bookmarkEnd w:id="130"/>
      <w:bookmarkEnd w:id="131"/>
    </w:p>
    <w:p w:rsidR="00ED2F79" w:rsidRPr="001D5E47" w:rsidRDefault="006E1038">
      <w:pPr>
        <w:pStyle w:val="4"/>
        <w:ind w:firstLine="482"/>
        <w:rPr>
          <w:rFonts w:asciiTheme="minorEastAsia" w:eastAsiaTheme="minorEastAsia" w:hAnsiTheme="minorEastAsia" w:cs="宋体"/>
          <w:b/>
        </w:rPr>
      </w:pPr>
      <w:bookmarkStart w:id="132" w:name="_Toc1655"/>
      <w:r w:rsidRPr="001D5E47">
        <w:rPr>
          <w:rFonts w:asciiTheme="minorEastAsia" w:eastAsiaTheme="minorEastAsia" w:hAnsiTheme="minorEastAsia" w:cs="宋体" w:hint="eastAsia"/>
          <w:b/>
        </w:rPr>
        <w:t>1</w:t>
      </w:r>
      <w:bookmarkStart w:id="133" w:name="_Toc296944495"/>
      <w:bookmarkStart w:id="134" w:name="_Toc296890984"/>
      <w:bookmarkStart w:id="135" w:name="_Toc296891196"/>
      <w:bookmarkStart w:id="136" w:name="_Toc297120456"/>
      <w:bookmarkStart w:id="137" w:name="_Toc296346657"/>
      <w:bookmarkStart w:id="138" w:name="_Toc296503156"/>
      <w:bookmarkStart w:id="139" w:name="_Toc296347155"/>
      <w:bookmarkStart w:id="140" w:name="_Toc292559866"/>
      <w:bookmarkStart w:id="141" w:name="_Toc297048342"/>
      <w:bookmarkStart w:id="142" w:name="_Toc292559361"/>
      <w:r w:rsidRPr="001D5E47">
        <w:rPr>
          <w:rFonts w:asciiTheme="minorEastAsia" w:eastAsiaTheme="minorEastAsia" w:hAnsiTheme="minorEastAsia" w:cs="宋体" w:hint="eastAsia"/>
          <w:b/>
        </w:rPr>
        <w:t>. 一般约定</w:t>
      </w:r>
      <w:bookmarkEnd w:id="132"/>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143" w:name="_Toc13422"/>
      <w:bookmarkStart w:id="144" w:name="_Toc56954803"/>
      <w:bookmarkStart w:id="145" w:name="_Toc73461681"/>
      <w:bookmarkStart w:id="146" w:name="_Toc74643723"/>
      <w:bookmarkStart w:id="147" w:name="_Toc73461525"/>
      <w:bookmarkEnd w:id="133"/>
      <w:bookmarkEnd w:id="134"/>
      <w:bookmarkEnd w:id="135"/>
      <w:bookmarkEnd w:id="136"/>
      <w:bookmarkEnd w:id="137"/>
      <w:bookmarkEnd w:id="138"/>
      <w:bookmarkEnd w:id="139"/>
      <w:bookmarkEnd w:id="140"/>
      <w:bookmarkEnd w:id="141"/>
      <w:bookmarkEnd w:id="142"/>
      <w:r w:rsidRPr="001D5E47">
        <w:rPr>
          <w:rFonts w:asciiTheme="minorEastAsia" w:eastAsiaTheme="minorEastAsia" w:hAnsiTheme="minorEastAsia" w:cs="宋体" w:hint="eastAsia"/>
          <w:sz w:val="24"/>
        </w:rPr>
        <w:t>1.1 词语定义</w:t>
      </w:r>
      <w:bookmarkEnd w:id="143"/>
      <w:bookmarkEnd w:id="144"/>
      <w:bookmarkEnd w:id="145"/>
      <w:bookmarkEnd w:id="146"/>
      <w:bookmarkEnd w:id="147"/>
    </w:p>
    <w:p w:rsidR="00ED2F79" w:rsidRPr="001D5E47" w:rsidRDefault="006E1038">
      <w:pPr>
        <w:spacing w:line="360" w:lineRule="auto"/>
        <w:ind w:firstLineChars="200" w:firstLine="480"/>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1.1.1合同</w:t>
      </w:r>
    </w:p>
    <w:p w:rsidR="00ED2F79" w:rsidRPr="001D5E47" w:rsidRDefault="006E1038">
      <w:pPr>
        <w:spacing w:line="360" w:lineRule="auto"/>
        <w:ind w:firstLineChars="200" w:firstLine="480"/>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1.1.1.10其他合同文件包括：</w:t>
      </w:r>
      <w:r w:rsidRPr="001D5E47">
        <w:rPr>
          <w:rFonts w:asciiTheme="minorEastAsia" w:eastAsiaTheme="minorEastAsia" w:hAnsiTheme="minorEastAsia" w:cs="宋体" w:hint="eastAsia"/>
          <w:sz w:val="24"/>
          <w:u w:val="single"/>
        </w:rPr>
        <w:t>施工组织设计、施工方案、</w:t>
      </w:r>
      <w:r w:rsidRPr="001D5E47">
        <w:rPr>
          <w:rFonts w:ascii="宋体" w:hAnsi="宋体" w:cs="宋体" w:hint="eastAsia"/>
          <w:sz w:val="24"/>
          <w:u w:val="single"/>
        </w:rPr>
        <w:t>招标文件、投标文件，履行合同过程中双方书面确认的对合同内容有实质性影响的会议纪要、签证、设计变更等资料。</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1.1.2 合同当事人及其他相关方</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1.1.2.4监理人：</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名    称：；</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资质类别和等级：；</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联系电话：；</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电子信箱：；</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通信地址：。</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1.1.2.5 设计人：</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名    称：；</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资质类别和等级：；</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联系电话：；</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电子信箱：；</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通信地址：。</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1.1.3 工程和设备</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1.1.3.7 作为施工现场组成部分的其他场所包括：</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1.1.3.9 永久占地包括：</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kern w:val="0"/>
          <w:sz w:val="24"/>
        </w:rPr>
        <w:t>1.1.3.10 临时占地包括：</w:t>
      </w:r>
      <w:r w:rsidRPr="001D5E47">
        <w:rPr>
          <w:rFonts w:asciiTheme="minorEastAsia" w:eastAsiaTheme="minorEastAsia" w:hAnsiTheme="minorEastAsia" w:cs="宋体" w:hint="eastAsia"/>
          <w:sz w:val="24"/>
          <w:u w:val="single"/>
        </w:rPr>
        <w:t>临时性生产和生活设施</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 xml:space="preserve">1.3法律 </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适用于合同的其他规范性文件：</w:t>
      </w:r>
      <w:r w:rsidRPr="001D5E47">
        <w:rPr>
          <w:rFonts w:asciiTheme="minorEastAsia" w:eastAsiaTheme="minorEastAsia" w:hAnsiTheme="minorEastAsia" w:cs="宋体" w:hint="eastAsia"/>
          <w:sz w:val="24"/>
          <w:u w:val="single"/>
        </w:rPr>
        <w:t>国家规定的现行法律法规及河南省、三门峡市地方性法规</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1.4 标准和规范</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lastRenderedPageBreak/>
        <w:t>1.4.1适用于工程的标准规范包括：</w:t>
      </w:r>
      <w:r w:rsidRPr="001D5E47">
        <w:rPr>
          <w:rFonts w:asciiTheme="minorEastAsia" w:eastAsiaTheme="minorEastAsia" w:hAnsiTheme="minorEastAsia" w:cs="宋体" w:hint="eastAsia"/>
          <w:sz w:val="24"/>
          <w:u w:val="single"/>
        </w:rPr>
        <w:t>国家标准、行业标准、工程所在地的地方性标准，以及相应的规范、规程等</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1.4.2 发包人提供国外标准、规范的名称：</w:t>
      </w:r>
      <w:r w:rsidRPr="001D5E47">
        <w:rPr>
          <w:rFonts w:asciiTheme="minorEastAsia" w:eastAsiaTheme="minorEastAsia" w:hAnsiTheme="minorEastAsia" w:cs="宋体" w:hint="eastAsia"/>
          <w:kern w:val="0"/>
          <w:sz w:val="24"/>
          <w:u w:val="single"/>
        </w:rPr>
        <w:t xml:space="preserve">   /      </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发包人提供国外标准、规范的份数：</w:t>
      </w:r>
      <w:r w:rsidRPr="001D5E47">
        <w:rPr>
          <w:rFonts w:asciiTheme="minorEastAsia" w:eastAsiaTheme="minorEastAsia" w:hAnsiTheme="minorEastAsia" w:cs="宋体" w:hint="eastAsia"/>
          <w:kern w:val="0"/>
          <w:sz w:val="24"/>
          <w:u w:val="single"/>
        </w:rPr>
        <w:t xml:space="preserve">     /         </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kern w:val="0"/>
          <w:sz w:val="24"/>
        </w:rPr>
        <w:t>发包人提供国外标准、规范的名称：</w:t>
      </w:r>
      <w:r w:rsidRPr="001D5E47">
        <w:rPr>
          <w:rFonts w:asciiTheme="minorEastAsia" w:eastAsiaTheme="minorEastAsia" w:hAnsiTheme="minorEastAsia" w:cs="宋体" w:hint="eastAsia"/>
          <w:kern w:val="0"/>
          <w:sz w:val="24"/>
          <w:u w:val="single"/>
        </w:rPr>
        <w:t xml:space="preserve">    /          </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leftChars="284" w:left="596"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1.4.3发包人对工程的技术标准和功能要求的特殊要求：</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合同文件组成及优先顺序为：</w:t>
      </w:r>
      <w:r w:rsidRPr="001D5E47">
        <w:rPr>
          <w:rFonts w:asciiTheme="minorEastAsia" w:eastAsiaTheme="minorEastAsia" w:hAnsiTheme="minorEastAsia" w:cs="宋体" w:hint="eastAsia"/>
          <w:sz w:val="24"/>
          <w:u w:val="single"/>
        </w:rPr>
        <w:t>执行通用条款第1.5款执行</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148" w:name="_Toc56954804"/>
      <w:bookmarkStart w:id="149" w:name="_Toc73461526"/>
      <w:bookmarkStart w:id="150" w:name="_Toc73461682"/>
      <w:bookmarkStart w:id="151" w:name="_Toc74643724"/>
      <w:bookmarkStart w:id="152" w:name="_Toc32544"/>
      <w:r w:rsidRPr="001D5E47">
        <w:rPr>
          <w:rFonts w:asciiTheme="minorEastAsia" w:eastAsiaTheme="minorEastAsia" w:hAnsiTheme="minorEastAsia" w:cs="宋体" w:hint="eastAsia"/>
          <w:sz w:val="24"/>
        </w:rPr>
        <w:t>1.6 图纸和承包人文件</w:t>
      </w:r>
      <w:bookmarkEnd w:id="148"/>
      <w:bookmarkEnd w:id="149"/>
      <w:bookmarkEnd w:id="150"/>
      <w:bookmarkEnd w:id="151"/>
      <w:bookmarkEnd w:id="152"/>
      <w:r w:rsidRPr="001D5E47">
        <w:rPr>
          <w:rFonts w:asciiTheme="minorEastAsia" w:eastAsiaTheme="minorEastAsia" w:hAnsiTheme="minorEastAsia" w:cs="宋体" w:hint="eastAsia"/>
          <w:sz w:val="24"/>
        </w:rPr>
        <w:tab/>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1.6.1 图纸的提供</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发包人向承包人提供图纸的期限：</w:t>
      </w:r>
      <w:r w:rsidRPr="001D5E47">
        <w:rPr>
          <w:rFonts w:asciiTheme="minorEastAsia" w:eastAsiaTheme="minorEastAsia" w:hAnsiTheme="minorEastAsia" w:cs="宋体" w:hint="eastAsia"/>
          <w:sz w:val="24"/>
          <w:u w:val="single"/>
        </w:rPr>
        <w:t>开工日期前14天</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发包人向承包人提供图纸的数量：</w:t>
      </w:r>
      <w:r w:rsidRPr="001D5E47">
        <w:rPr>
          <w:rFonts w:asciiTheme="minorEastAsia" w:eastAsiaTheme="minorEastAsia" w:hAnsiTheme="minorEastAsia" w:cs="宋体" w:hint="eastAsia"/>
          <w:sz w:val="24"/>
          <w:u w:val="single"/>
        </w:rPr>
        <w:t xml:space="preserve">2 套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发包人向承包人提供图纸的内容：</w:t>
      </w:r>
      <w:r w:rsidRPr="001D5E47">
        <w:rPr>
          <w:rFonts w:asciiTheme="minorEastAsia" w:eastAsiaTheme="minorEastAsia" w:hAnsiTheme="minorEastAsia" w:cs="宋体" w:hint="eastAsia"/>
          <w:sz w:val="24"/>
          <w:u w:val="single"/>
        </w:rPr>
        <w:t>本合同发包内容中的全部图纸</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1.6.4 承包人文件</w:t>
      </w:r>
    </w:p>
    <w:p w:rsidR="00ED2F79" w:rsidRPr="001D5E47" w:rsidRDefault="006E1038">
      <w:pPr>
        <w:spacing w:line="600" w:lineRule="exact"/>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需要由承包人提供的文件，包括：</w:t>
      </w:r>
      <w:r w:rsidRPr="001D5E47">
        <w:rPr>
          <w:rFonts w:ascii="宋体" w:hAnsi="宋体" w:cs="宋体" w:hint="eastAsia"/>
          <w:sz w:val="24"/>
          <w:u w:val="single"/>
        </w:rPr>
        <w:t>施工组织设计、专项施工方案等</w:t>
      </w:r>
      <w:r w:rsidRPr="001D5E47">
        <w:rPr>
          <w:rFonts w:ascii="宋体" w:hAnsi="宋体" w:cs="宋体" w:hint="eastAsia"/>
          <w:b/>
          <w:sz w:val="24"/>
          <w:u w:val="single"/>
        </w:rPr>
        <w:t>。</w:t>
      </w:r>
      <w:r w:rsidRPr="001D5E47">
        <w:rPr>
          <w:rFonts w:ascii="宋体" w:hAnsi="宋体" w:cs="宋体" w:hint="eastAsia"/>
          <w:sz w:val="24"/>
          <w:u w:val="single"/>
        </w:rPr>
        <w:t xml:space="preserve">提供符合三门峡市城建档案馆和行政质检监督部门要求的竣工图及竣工资料、竣工结算资料等  </w:t>
      </w:r>
      <w:r w:rsidRPr="001D5E47">
        <w:rPr>
          <w:rFonts w:ascii="宋体" w:hAnsi="宋体" w:cs="宋体" w:hint="eastAsia"/>
          <w:sz w:val="24"/>
        </w:rPr>
        <w:t>。</w:t>
      </w:r>
    </w:p>
    <w:p w:rsidR="00ED2F79" w:rsidRPr="001D5E47" w:rsidRDefault="006E1038">
      <w:pPr>
        <w:spacing w:line="600" w:lineRule="exact"/>
        <w:ind w:firstLineChars="200" w:firstLine="480"/>
        <w:jc w:val="left"/>
        <w:rPr>
          <w:rFonts w:ascii="宋体" w:hAnsi="宋体" w:cs="宋体"/>
          <w:sz w:val="24"/>
        </w:rPr>
      </w:pPr>
      <w:r w:rsidRPr="001D5E47">
        <w:rPr>
          <w:rFonts w:ascii="宋体" w:hAnsi="宋体" w:cs="宋体" w:hint="eastAsia"/>
          <w:sz w:val="24"/>
        </w:rPr>
        <w:t>承包人提供的文件的数量为：</w:t>
      </w:r>
      <w:r w:rsidRPr="001D5E47">
        <w:rPr>
          <w:rFonts w:ascii="宋体" w:hAnsi="宋体" w:cs="宋体" w:hint="eastAsia"/>
          <w:sz w:val="24"/>
          <w:u w:val="single"/>
        </w:rPr>
        <w:t>4套</w:t>
      </w:r>
      <w:r w:rsidRPr="001D5E47">
        <w:rPr>
          <w:rFonts w:ascii="宋体" w:hAnsi="宋体" w:cs="宋体" w:hint="eastAsia"/>
          <w:sz w:val="24"/>
        </w:rPr>
        <w:t>；</w:t>
      </w:r>
    </w:p>
    <w:p w:rsidR="00ED2F79" w:rsidRPr="001D5E47" w:rsidRDefault="006E1038">
      <w:pPr>
        <w:spacing w:line="600" w:lineRule="exact"/>
        <w:ind w:firstLineChars="200" w:firstLine="480"/>
        <w:jc w:val="left"/>
        <w:rPr>
          <w:rFonts w:ascii="宋体" w:hAnsi="宋体" w:cs="宋体"/>
          <w:sz w:val="24"/>
        </w:rPr>
      </w:pPr>
      <w:r w:rsidRPr="001D5E47">
        <w:rPr>
          <w:rFonts w:ascii="宋体" w:hAnsi="宋体" w:cs="宋体" w:hint="eastAsia"/>
          <w:sz w:val="24"/>
        </w:rPr>
        <w:t>承包人提交的竣工资料的费用承担：</w:t>
      </w:r>
      <w:r w:rsidRPr="001D5E47">
        <w:rPr>
          <w:rFonts w:ascii="宋体" w:hAnsi="宋体" w:cs="宋体" w:hint="eastAsia"/>
          <w:sz w:val="24"/>
          <w:u w:val="single"/>
        </w:rPr>
        <w:t xml:space="preserve"> 由承包人承担 </w:t>
      </w:r>
      <w:r w:rsidRPr="001D5E47">
        <w:rPr>
          <w:rFonts w:ascii="宋体" w:hAnsi="宋体" w:cs="宋体" w:hint="eastAsia"/>
          <w:sz w:val="24"/>
        </w:rPr>
        <w:t>。</w:t>
      </w:r>
    </w:p>
    <w:p w:rsidR="00ED2F79" w:rsidRPr="001D5E47" w:rsidRDefault="006E1038">
      <w:pPr>
        <w:spacing w:line="600" w:lineRule="exact"/>
        <w:ind w:firstLineChars="200" w:firstLine="480"/>
        <w:jc w:val="left"/>
        <w:rPr>
          <w:rFonts w:ascii="宋体" w:hAnsi="宋体" w:cs="宋体"/>
          <w:sz w:val="24"/>
        </w:rPr>
      </w:pPr>
      <w:r w:rsidRPr="001D5E47">
        <w:rPr>
          <w:rFonts w:ascii="宋体" w:hAnsi="宋体" w:cs="宋体" w:hint="eastAsia"/>
          <w:sz w:val="24"/>
        </w:rPr>
        <w:t>承包人提交的竣工资料移交时间：</w:t>
      </w:r>
      <w:r w:rsidRPr="001D5E47">
        <w:rPr>
          <w:rFonts w:ascii="宋体" w:hAnsi="宋体" w:cs="宋体" w:hint="eastAsia"/>
          <w:sz w:val="24"/>
          <w:u w:val="single"/>
        </w:rPr>
        <w:t xml:space="preserve">竣工验收合格后30天 </w:t>
      </w:r>
      <w:r w:rsidRPr="001D5E47">
        <w:rPr>
          <w:rFonts w:ascii="宋体" w:hAnsi="宋体" w:cs="宋体" w:hint="eastAsia"/>
          <w:sz w:val="24"/>
        </w:rPr>
        <w:t>。</w:t>
      </w:r>
    </w:p>
    <w:p w:rsidR="00ED2F79" w:rsidRPr="001D5E47" w:rsidRDefault="006E1038">
      <w:pPr>
        <w:spacing w:line="360" w:lineRule="auto"/>
        <w:ind w:firstLineChars="200" w:firstLine="480"/>
        <w:rPr>
          <w:rFonts w:ascii="宋体" w:hAnsi="宋体" w:cs="宋体"/>
          <w:sz w:val="24"/>
          <w:u w:val="single"/>
        </w:rPr>
      </w:pPr>
      <w:r w:rsidRPr="001D5E47">
        <w:rPr>
          <w:rFonts w:ascii="宋体" w:hAnsi="宋体" w:cs="宋体" w:hint="eastAsia"/>
          <w:sz w:val="24"/>
        </w:rPr>
        <w:t>承包人提交的竣工资料形式要求：</w:t>
      </w:r>
      <w:r w:rsidRPr="001D5E47">
        <w:rPr>
          <w:rFonts w:ascii="宋体" w:hAnsi="宋体" w:cs="宋体" w:hint="eastAsia"/>
          <w:sz w:val="24"/>
          <w:u w:val="single"/>
        </w:rPr>
        <w:t xml:space="preserve">  书面及电子文档  </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承包人提供的文件的期限为：</w:t>
      </w:r>
      <w:r w:rsidRPr="001D5E47">
        <w:rPr>
          <w:rFonts w:asciiTheme="minorEastAsia" w:eastAsiaTheme="minorEastAsia" w:hAnsiTheme="minorEastAsia" w:cs="宋体" w:hint="eastAsia"/>
          <w:sz w:val="24"/>
          <w:u w:val="single"/>
        </w:rPr>
        <w:t xml:space="preserve">    符合有关监督管理部门规定的时间</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承包人提供的其他文件的数量为：</w:t>
      </w:r>
      <w:r w:rsidRPr="001D5E47">
        <w:rPr>
          <w:rFonts w:asciiTheme="minorEastAsia" w:eastAsiaTheme="minorEastAsia" w:hAnsiTheme="minorEastAsia" w:cs="宋体" w:hint="eastAsia"/>
          <w:sz w:val="24"/>
          <w:u w:val="single"/>
        </w:rPr>
        <w:t>按相关部门及现场监督管理规定提供</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承包人提供的其他文件的形式为：</w:t>
      </w:r>
      <w:r w:rsidRPr="001D5E47">
        <w:rPr>
          <w:rFonts w:asciiTheme="minorEastAsia" w:eastAsiaTheme="minorEastAsia" w:hAnsiTheme="minorEastAsia" w:cs="宋体" w:hint="eastAsia"/>
          <w:sz w:val="24"/>
          <w:u w:val="single"/>
        </w:rPr>
        <w:t>按相关部门及现场监督管理规定提供</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发包人审批承包人文件的期限：</w:t>
      </w:r>
      <w:r w:rsidRPr="001D5E47">
        <w:rPr>
          <w:rFonts w:asciiTheme="minorEastAsia" w:eastAsiaTheme="minorEastAsia" w:hAnsiTheme="minorEastAsia" w:cs="宋体" w:hint="eastAsia"/>
          <w:sz w:val="24"/>
          <w:u w:val="single"/>
        </w:rPr>
        <w:t>/</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1.6.5 现场图纸准备</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关于现场图纸准备的约定：</w:t>
      </w:r>
      <w:r w:rsidRPr="001D5E47">
        <w:rPr>
          <w:rFonts w:ascii="宋体" w:hAnsi="宋体" w:cs="宋体" w:hint="eastAsia"/>
          <w:sz w:val="24"/>
          <w:u w:val="single"/>
        </w:rPr>
        <w:t>执行通用条款</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153" w:name="_Toc56954805"/>
      <w:bookmarkStart w:id="154" w:name="_Toc14327"/>
      <w:bookmarkStart w:id="155" w:name="_Toc73461683"/>
      <w:bookmarkStart w:id="156" w:name="_Toc74643725"/>
      <w:bookmarkStart w:id="157" w:name="_Toc73461527"/>
      <w:r w:rsidRPr="001D5E47">
        <w:rPr>
          <w:rFonts w:asciiTheme="minorEastAsia" w:eastAsiaTheme="minorEastAsia" w:hAnsiTheme="minorEastAsia" w:cs="宋体" w:hint="eastAsia"/>
          <w:sz w:val="24"/>
        </w:rPr>
        <w:t>1.7 联络</w:t>
      </w:r>
      <w:bookmarkEnd w:id="153"/>
      <w:bookmarkEnd w:id="154"/>
      <w:bookmarkEnd w:id="155"/>
      <w:bookmarkEnd w:id="156"/>
      <w:bookmarkEnd w:id="157"/>
    </w:p>
    <w:p w:rsidR="00ED2F79" w:rsidRPr="001D5E47" w:rsidRDefault="006E1038">
      <w:pPr>
        <w:spacing w:line="360" w:lineRule="auto"/>
        <w:ind w:firstLineChars="200" w:firstLine="480"/>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1.7.1发包人和承包人应当在</w:t>
      </w:r>
      <w:r w:rsidRPr="001D5E47">
        <w:rPr>
          <w:rFonts w:asciiTheme="minorEastAsia" w:eastAsiaTheme="minorEastAsia" w:hAnsiTheme="minorEastAsia" w:cs="宋体" w:hint="eastAsia"/>
          <w:sz w:val="24"/>
          <w:u w:val="single"/>
        </w:rPr>
        <w:t xml:space="preserve"> 7 </w:t>
      </w:r>
      <w:r w:rsidRPr="001D5E47">
        <w:rPr>
          <w:rFonts w:asciiTheme="minorEastAsia" w:eastAsiaTheme="minorEastAsia" w:hAnsiTheme="minorEastAsia" w:cs="宋体" w:hint="eastAsia"/>
          <w:kern w:val="0"/>
          <w:sz w:val="24"/>
        </w:rPr>
        <w:t>天内将与合同有关的通知、批准、证明、证书、指示、指令、要求、请求、同意、意见、确定和决定等书面函件送达对方当事人。</w:t>
      </w:r>
    </w:p>
    <w:p w:rsidR="00ED2F79" w:rsidRPr="001D5E47" w:rsidRDefault="006E1038">
      <w:pPr>
        <w:spacing w:line="360" w:lineRule="auto"/>
        <w:ind w:firstLineChars="200" w:firstLine="480"/>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1.7.2 发包人接收文件的地点：；</w:t>
      </w:r>
    </w:p>
    <w:p w:rsidR="00ED2F79" w:rsidRPr="001D5E47" w:rsidRDefault="006E1038">
      <w:pPr>
        <w:spacing w:line="360" w:lineRule="auto"/>
        <w:ind w:firstLineChars="200" w:firstLine="480"/>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lastRenderedPageBreak/>
        <w:t>发包人指定的接收人为：。</w:t>
      </w:r>
    </w:p>
    <w:p w:rsidR="00ED2F79" w:rsidRPr="001D5E47" w:rsidRDefault="006E1038">
      <w:pPr>
        <w:spacing w:line="360" w:lineRule="auto"/>
        <w:ind w:firstLineChars="200" w:firstLine="480"/>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承包人接收文件的地点：；</w:t>
      </w:r>
    </w:p>
    <w:p w:rsidR="00ED2F79" w:rsidRPr="001D5E47" w:rsidRDefault="006E1038">
      <w:pPr>
        <w:spacing w:line="360" w:lineRule="auto"/>
        <w:ind w:firstLineChars="200" w:firstLine="480"/>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承包人指定的接收人为：。</w:t>
      </w:r>
    </w:p>
    <w:p w:rsidR="00ED2F79" w:rsidRPr="001D5E47" w:rsidRDefault="006E1038">
      <w:pPr>
        <w:spacing w:line="360" w:lineRule="auto"/>
        <w:ind w:firstLineChars="200" w:firstLine="480"/>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监理人接收文件的地点：；</w:t>
      </w:r>
    </w:p>
    <w:p w:rsidR="00ED2F79" w:rsidRPr="001D5E47" w:rsidRDefault="006E1038">
      <w:pPr>
        <w:spacing w:line="360" w:lineRule="auto"/>
        <w:ind w:firstLineChars="200" w:firstLine="480"/>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监理人指定的接收人为：。</w:t>
      </w: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158" w:name="_Toc56954806"/>
      <w:bookmarkStart w:id="159" w:name="_Toc73461528"/>
      <w:bookmarkStart w:id="160" w:name="_Toc74643726"/>
      <w:bookmarkStart w:id="161" w:name="_Toc73461684"/>
      <w:bookmarkStart w:id="162" w:name="_Toc16025"/>
      <w:r w:rsidRPr="001D5E47">
        <w:rPr>
          <w:rFonts w:asciiTheme="minorEastAsia" w:eastAsiaTheme="minorEastAsia" w:hAnsiTheme="minorEastAsia" w:cs="宋体" w:hint="eastAsia"/>
          <w:sz w:val="24"/>
        </w:rPr>
        <w:t>1.10 交通运输</w:t>
      </w:r>
      <w:bookmarkEnd w:id="158"/>
      <w:bookmarkEnd w:id="159"/>
      <w:bookmarkEnd w:id="160"/>
      <w:bookmarkEnd w:id="161"/>
      <w:bookmarkEnd w:id="162"/>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163" w:name="_Toc56954807"/>
      <w:bookmarkStart w:id="164" w:name="_Toc73461685"/>
      <w:bookmarkStart w:id="165" w:name="_Toc74643727"/>
      <w:bookmarkStart w:id="166" w:name="_Toc25460"/>
      <w:bookmarkStart w:id="167" w:name="_Toc73461529"/>
      <w:r w:rsidRPr="001D5E47">
        <w:rPr>
          <w:rFonts w:asciiTheme="minorEastAsia" w:eastAsiaTheme="minorEastAsia" w:hAnsiTheme="minorEastAsia" w:cs="宋体" w:hint="eastAsia"/>
          <w:sz w:val="24"/>
        </w:rPr>
        <w:t>1</w:t>
      </w:r>
      <w:bookmarkStart w:id="168" w:name="_Toc304295521"/>
      <w:bookmarkStart w:id="169" w:name="_Toc303539100"/>
      <w:bookmarkStart w:id="170" w:name="_Toc300934943"/>
      <w:bookmarkStart w:id="171" w:name="_Toc318581155"/>
      <w:bookmarkStart w:id="172" w:name="_Toc312677986"/>
      <w:r w:rsidRPr="001D5E47">
        <w:rPr>
          <w:rFonts w:asciiTheme="minorEastAsia" w:eastAsiaTheme="minorEastAsia" w:hAnsiTheme="minorEastAsia" w:cs="宋体" w:hint="eastAsia"/>
          <w:sz w:val="24"/>
        </w:rPr>
        <w:t>.10.1 出入现场的权利</w:t>
      </w:r>
      <w:bookmarkEnd w:id="163"/>
      <w:bookmarkEnd w:id="164"/>
      <w:bookmarkEnd w:id="165"/>
      <w:bookmarkEnd w:id="166"/>
      <w:bookmarkEnd w:id="167"/>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关于出入现场的权利的约定：</w:t>
      </w:r>
      <w:r w:rsidRPr="001D5E47">
        <w:rPr>
          <w:rFonts w:asciiTheme="minorEastAsia" w:eastAsiaTheme="minorEastAsia" w:hAnsiTheme="minorEastAsia" w:cs="宋体" w:hint="eastAsia"/>
          <w:sz w:val="24"/>
          <w:u w:val="single"/>
        </w:rPr>
        <w:t>执行通用条款</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outlineLvl w:val="0"/>
        <w:rPr>
          <w:rFonts w:asciiTheme="minorEastAsia" w:eastAsiaTheme="minorEastAsia" w:hAnsiTheme="minorEastAsia" w:cs="宋体"/>
          <w:sz w:val="24"/>
        </w:rPr>
      </w:pPr>
      <w:bookmarkStart w:id="173" w:name="_Toc73461530"/>
      <w:bookmarkStart w:id="174" w:name="_Toc56954808"/>
      <w:bookmarkStart w:id="175" w:name="_Toc74643728"/>
      <w:bookmarkStart w:id="176" w:name="_Toc73461686"/>
      <w:bookmarkStart w:id="177" w:name="_Toc9746"/>
      <w:bookmarkEnd w:id="168"/>
      <w:bookmarkEnd w:id="169"/>
      <w:bookmarkEnd w:id="170"/>
      <w:bookmarkEnd w:id="171"/>
      <w:bookmarkEnd w:id="172"/>
      <w:r w:rsidRPr="001D5E47">
        <w:rPr>
          <w:rFonts w:asciiTheme="minorEastAsia" w:eastAsiaTheme="minorEastAsia" w:hAnsiTheme="minorEastAsia" w:cs="宋体" w:hint="eastAsia"/>
          <w:sz w:val="24"/>
        </w:rPr>
        <w:t>1</w:t>
      </w:r>
      <w:bookmarkStart w:id="178" w:name="_Toc318581156"/>
      <w:bookmarkStart w:id="179" w:name="_Toc312677987"/>
      <w:bookmarkStart w:id="180" w:name="_Toc300934944"/>
      <w:bookmarkStart w:id="181" w:name="_Toc303539101"/>
      <w:bookmarkStart w:id="182" w:name="_Toc304295522"/>
      <w:r w:rsidRPr="001D5E47">
        <w:rPr>
          <w:rFonts w:asciiTheme="minorEastAsia" w:eastAsiaTheme="minorEastAsia" w:hAnsiTheme="minorEastAsia" w:cs="宋体" w:hint="eastAsia"/>
          <w:sz w:val="24"/>
        </w:rPr>
        <w:t>.10.3 场内交通</w:t>
      </w:r>
      <w:bookmarkEnd w:id="173"/>
      <w:bookmarkEnd w:id="174"/>
      <w:bookmarkEnd w:id="175"/>
      <w:bookmarkEnd w:id="176"/>
      <w:bookmarkEnd w:id="177"/>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关于场外交通和场内交通的边界的约定：</w:t>
      </w:r>
      <w:r w:rsidRPr="001D5E47">
        <w:rPr>
          <w:rFonts w:ascii="宋体" w:hAnsi="宋体" w:cs="宋体" w:hint="eastAsia"/>
          <w:sz w:val="24"/>
          <w:u w:val="single"/>
        </w:rPr>
        <w:t>以现场实际施工条件为准</w:t>
      </w:r>
      <w:r w:rsidRPr="001D5E47">
        <w:rPr>
          <w:rFonts w:ascii="宋体" w:hAnsi="宋体" w:cs="宋体" w:hint="eastAsia"/>
          <w:sz w:val="24"/>
        </w:rPr>
        <w:t>。</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关于发包人向承包人免费提供满足工程施工需要的场内道路和交通设施的约定：</w:t>
      </w:r>
      <w:r w:rsidRPr="001D5E47">
        <w:rPr>
          <w:rFonts w:asciiTheme="minorEastAsia" w:eastAsiaTheme="minorEastAsia" w:hAnsiTheme="minorEastAsia" w:cs="宋体" w:hint="eastAsia"/>
          <w:sz w:val="24"/>
          <w:u w:val="single"/>
        </w:rPr>
        <w:t>场内道路和交通设施由</w:t>
      </w:r>
      <w:r w:rsidRPr="001D5E47">
        <w:rPr>
          <w:rFonts w:ascii="宋体" w:hAnsi="宋体" w:cs="宋体" w:hint="eastAsia"/>
          <w:sz w:val="24"/>
          <w:u w:val="single"/>
        </w:rPr>
        <w:t>承包人负责并承担全部费用</w:t>
      </w:r>
      <w:r w:rsidRPr="001D5E47">
        <w:rPr>
          <w:rFonts w:asciiTheme="minorEastAsia" w:eastAsiaTheme="minorEastAsia" w:hAnsiTheme="minorEastAsia" w:cs="宋体" w:hint="eastAsia"/>
          <w:sz w:val="24"/>
        </w:rPr>
        <w:t>。</w:t>
      </w:r>
      <w:bookmarkStart w:id="183" w:name="_Toc318581157"/>
      <w:bookmarkEnd w:id="178"/>
      <w:bookmarkEnd w:id="179"/>
      <w:bookmarkEnd w:id="180"/>
      <w:bookmarkEnd w:id="181"/>
      <w:bookmarkEnd w:id="182"/>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1.10.4超大件和超重件的运输</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发包范围内超大件或超重</w:t>
      </w:r>
      <w:proofErr w:type="gramStart"/>
      <w:r w:rsidRPr="001D5E47">
        <w:rPr>
          <w:rFonts w:asciiTheme="minorEastAsia" w:eastAsiaTheme="minorEastAsia" w:hAnsiTheme="minorEastAsia" w:cs="宋体" w:hint="eastAsia"/>
          <w:sz w:val="24"/>
        </w:rPr>
        <w:t>件运输</w:t>
      </w:r>
      <w:proofErr w:type="gramEnd"/>
      <w:r w:rsidRPr="001D5E47">
        <w:rPr>
          <w:rFonts w:asciiTheme="minorEastAsia" w:eastAsiaTheme="minorEastAsia" w:hAnsiTheme="minorEastAsia" w:cs="宋体" w:hint="eastAsia"/>
          <w:sz w:val="24"/>
        </w:rPr>
        <w:t>所需的道路和桥梁临时加固改造费用和其他有关费用由</w:t>
      </w:r>
      <w:r w:rsidRPr="001D5E47">
        <w:rPr>
          <w:rFonts w:asciiTheme="minorEastAsia" w:eastAsiaTheme="minorEastAsia" w:hAnsiTheme="minorEastAsia" w:cs="宋体" w:hint="eastAsia"/>
          <w:sz w:val="24"/>
          <w:u w:val="single"/>
        </w:rPr>
        <w:t>承包人</w:t>
      </w:r>
      <w:r w:rsidRPr="001D5E47">
        <w:rPr>
          <w:rFonts w:asciiTheme="minorEastAsia" w:eastAsiaTheme="minorEastAsia" w:hAnsiTheme="minorEastAsia" w:cs="宋体" w:hint="eastAsia"/>
          <w:sz w:val="24"/>
        </w:rPr>
        <w:t>承担。</w:t>
      </w: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184" w:name="_Toc56954809"/>
      <w:bookmarkStart w:id="185" w:name="_Toc73461531"/>
      <w:bookmarkStart w:id="186" w:name="_Toc74643729"/>
      <w:bookmarkStart w:id="187" w:name="_Toc30809"/>
      <w:bookmarkStart w:id="188" w:name="_Toc73461687"/>
      <w:bookmarkEnd w:id="183"/>
      <w:r w:rsidRPr="001D5E47">
        <w:rPr>
          <w:rFonts w:asciiTheme="minorEastAsia" w:eastAsiaTheme="minorEastAsia" w:hAnsiTheme="minorEastAsia" w:cs="宋体" w:hint="eastAsia"/>
          <w:sz w:val="24"/>
        </w:rPr>
        <w:t>1.11 知识产权</w:t>
      </w:r>
      <w:bookmarkEnd w:id="184"/>
      <w:bookmarkEnd w:id="185"/>
      <w:bookmarkEnd w:id="186"/>
      <w:bookmarkEnd w:id="187"/>
      <w:bookmarkEnd w:id="188"/>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1.11.1关于发包人提供给承包人的图纸、发包人为实施工程自行编制或委托编制的技术规范以及反映发包人关于合同要求或其他类似性质的文件的著作权的归属：</w:t>
      </w:r>
      <w:r w:rsidRPr="001D5E47">
        <w:rPr>
          <w:rFonts w:asciiTheme="minorEastAsia" w:eastAsiaTheme="minorEastAsia" w:hAnsiTheme="minorEastAsia" w:cs="宋体" w:hint="eastAsia"/>
          <w:sz w:val="24"/>
          <w:u w:val="single"/>
        </w:rPr>
        <w:t>执行通用条款</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关于发包人提供的上述文件的使用限制的要求：</w:t>
      </w:r>
      <w:r w:rsidRPr="001D5E47">
        <w:rPr>
          <w:rFonts w:asciiTheme="minorEastAsia" w:eastAsiaTheme="minorEastAsia" w:hAnsiTheme="minorEastAsia" w:cs="宋体" w:hint="eastAsia"/>
          <w:sz w:val="24"/>
          <w:u w:val="single"/>
        </w:rPr>
        <w:t>执行通用条款</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1.11.2 关于承包人为实施工程所编制文件的著作权的归属：</w:t>
      </w:r>
      <w:r w:rsidRPr="001D5E47">
        <w:rPr>
          <w:rFonts w:asciiTheme="minorEastAsia" w:eastAsiaTheme="minorEastAsia" w:hAnsiTheme="minorEastAsia" w:cs="宋体" w:hint="eastAsia"/>
          <w:sz w:val="24"/>
          <w:u w:val="single"/>
        </w:rPr>
        <w:t>执行通用条款</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关于承包人提供的上述文件的使用限制的要求：</w:t>
      </w:r>
      <w:r w:rsidRPr="001D5E47">
        <w:rPr>
          <w:rFonts w:asciiTheme="minorEastAsia" w:eastAsiaTheme="minorEastAsia" w:hAnsiTheme="minorEastAsia" w:cs="宋体" w:hint="eastAsia"/>
          <w:sz w:val="24"/>
          <w:u w:val="single"/>
        </w:rPr>
        <w:t>执行通用条款</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outlineLvl w:val="0"/>
        <w:rPr>
          <w:rFonts w:asciiTheme="minorEastAsia" w:eastAsiaTheme="minorEastAsia" w:hAnsiTheme="minorEastAsia" w:cs="宋体"/>
          <w:kern w:val="0"/>
          <w:sz w:val="24"/>
        </w:rPr>
      </w:pPr>
      <w:bookmarkStart w:id="189" w:name="_Toc74643730"/>
      <w:bookmarkStart w:id="190" w:name="_Toc73461532"/>
      <w:bookmarkStart w:id="191" w:name="_Toc27151"/>
      <w:bookmarkStart w:id="192" w:name="_Toc56954810"/>
      <w:bookmarkStart w:id="193" w:name="_Toc73461688"/>
      <w:r w:rsidRPr="001D5E47">
        <w:rPr>
          <w:rFonts w:asciiTheme="minorEastAsia" w:eastAsiaTheme="minorEastAsia" w:hAnsiTheme="minorEastAsia" w:cs="宋体" w:hint="eastAsia"/>
          <w:sz w:val="24"/>
        </w:rPr>
        <w:t>1.11.4 承包人在施工过程中所采用的专利、专有技术、技术秘密的使用费的承担方式：</w:t>
      </w:r>
      <w:r w:rsidRPr="001D5E47">
        <w:rPr>
          <w:rFonts w:asciiTheme="minorEastAsia" w:eastAsiaTheme="minorEastAsia" w:hAnsiTheme="minorEastAsia" w:cs="宋体" w:hint="eastAsia"/>
          <w:sz w:val="24"/>
          <w:u w:val="single"/>
        </w:rPr>
        <w:t>执行通用条款</w:t>
      </w:r>
      <w:r w:rsidRPr="001D5E47">
        <w:rPr>
          <w:rFonts w:asciiTheme="minorEastAsia" w:eastAsiaTheme="minorEastAsia" w:hAnsiTheme="minorEastAsia" w:cs="宋体" w:hint="eastAsia"/>
          <w:kern w:val="0"/>
          <w:sz w:val="24"/>
        </w:rPr>
        <w:t>。</w:t>
      </w:r>
      <w:bookmarkEnd w:id="189"/>
      <w:bookmarkEnd w:id="190"/>
      <w:bookmarkEnd w:id="191"/>
      <w:bookmarkEnd w:id="192"/>
      <w:bookmarkEnd w:id="193"/>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1.13工程量清单错误的修正</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出现工程量清单错误时，是否调整合同价格：</w:t>
      </w:r>
      <w:r w:rsidRPr="001D5E47">
        <w:rPr>
          <w:rFonts w:asciiTheme="minorEastAsia" w:eastAsiaTheme="minorEastAsia" w:hAnsiTheme="minorEastAsia" w:cs="宋体" w:hint="eastAsia"/>
          <w:sz w:val="24"/>
          <w:u w:val="single"/>
        </w:rPr>
        <w:t>是</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允许调整合同价格的工程量偏差范围：</w:t>
      </w:r>
      <w:bookmarkStart w:id="194" w:name="_Toc30327"/>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u w:val="single"/>
        </w:rPr>
        <w:t>允许调整合同价格的工程量偏差范围：</w:t>
      </w:r>
      <w:r w:rsidRPr="001D5E47">
        <w:rPr>
          <w:rFonts w:ascii="宋体" w:hAnsi="宋体" w:hint="eastAsia"/>
          <w:sz w:val="24"/>
          <w:u w:val="single"/>
        </w:rPr>
        <w:t>超过正负15%（含15%）</w:t>
      </w:r>
      <w:r w:rsidRPr="001D5E47">
        <w:rPr>
          <w:rFonts w:asciiTheme="minorEastAsia" w:eastAsiaTheme="minorEastAsia" w:hAnsiTheme="minorEastAsia" w:cs="宋体" w:hint="eastAsia"/>
          <w:sz w:val="24"/>
          <w:u w:val="single"/>
        </w:rPr>
        <w:t>。</w:t>
      </w:r>
    </w:p>
    <w:p w:rsidR="00ED2F79" w:rsidRPr="001D5E47" w:rsidRDefault="006E1038">
      <w:pPr>
        <w:pStyle w:val="4"/>
        <w:ind w:firstLine="482"/>
        <w:rPr>
          <w:rFonts w:asciiTheme="minorEastAsia" w:eastAsiaTheme="minorEastAsia" w:hAnsiTheme="minorEastAsia" w:cs="宋体"/>
          <w:b/>
        </w:rPr>
      </w:pPr>
      <w:r w:rsidRPr="001D5E47">
        <w:rPr>
          <w:rFonts w:asciiTheme="minorEastAsia" w:eastAsiaTheme="minorEastAsia" w:hAnsiTheme="minorEastAsia" w:cs="宋体" w:hint="eastAsia"/>
          <w:b/>
        </w:rPr>
        <w:t>2</w:t>
      </w:r>
      <w:bookmarkStart w:id="195" w:name="_Toc297120457"/>
      <w:bookmarkStart w:id="196" w:name="_Toc292559362"/>
      <w:bookmarkStart w:id="197" w:name="_Toc296347156"/>
      <w:bookmarkStart w:id="198" w:name="_Toc296503157"/>
      <w:bookmarkStart w:id="199" w:name="_Toc296944496"/>
      <w:bookmarkStart w:id="200" w:name="_Toc292559867"/>
      <w:bookmarkStart w:id="201" w:name="_Toc296891197"/>
      <w:bookmarkStart w:id="202" w:name="_Toc297048343"/>
      <w:bookmarkStart w:id="203" w:name="_Toc296890985"/>
      <w:bookmarkStart w:id="204" w:name="_Toc296346658"/>
      <w:r w:rsidRPr="001D5E47">
        <w:rPr>
          <w:rFonts w:asciiTheme="minorEastAsia" w:eastAsiaTheme="minorEastAsia" w:hAnsiTheme="minorEastAsia" w:cs="宋体" w:hint="eastAsia"/>
          <w:b/>
        </w:rPr>
        <w:t>. 发包人</w:t>
      </w:r>
      <w:bookmarkEnd w:id="194"/>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205" w:name="_Toc73461533"/>
      <w:bookmarkStart w:id="206" w:name="_Toc6933"/>
      <w:bookmarkStart w:id="207" w:name="_Toc74643731"/>
      <w:bookmarkStart w:id="208" w:name="_Toc73461689"/>
      <w:bookmarkStart w:id="209" w:name="_Toc56954811"/>
      <w:bookmarkEnd w:id="195"/>
      <w:bookmarkEnd w:id="196"/>
      <w:bookmarkEnd w:id="197"/>
      <w:bookmarkEnd w:id="198"/>
      <w:bookmarkEnd w:id="199"/>
      <w:bookmarkEnd w:id="200"/>
      <w:bookmarkEnd w:id="201"/>
      <w:bookmarkEnd w:id="202"/>
      <w:bookmarkEnd w:id="203"/>
      <w:bookmarkEnd w:id="204"/>
      <w:r w:rsidRPr="001D5E47">
        <w:rPr>
          <w:rFonts w:asciiTheme="minorEastAsia" w:eastAsiaTheme="minorEastAsia" w:hAnsiTheme="minorEastAsia" w:cs="宋体" w:hint="eastAsia"/>
          <w:sz w:val="24"/>
        </w:rPr>
        <w:t>2.2 发包人代表</w:t>
      </w:r>
      <w:bookmarkEnd w:id="205"/>
      <w:bookmarkEnd w:id="206"/>
      <w:bookmarkEnd w:id="207"/>
      <w:bookmarkEnd w:id="208"/>
      <w:bookmarkEnd w:id="209"/>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发包人代表：</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lastRenderedPageBreak/>
        <w:t>姓    名：；</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身份证号：；</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 xml:space="preserve">职    </w:t>
      </w:r>
      <w:proofErr w:type="gramStart"/>
      <w:r w:rsidRPr="001D5E47">
        <w:rPr>
          <w:rFonts w:asciiTheme="minorEastAsia" w:eastAsiaTheme="minorEastAsia" w:hAnsiTheme="minorEastAsia" w:cs="宋体" w:hint="eastAsia"/>
          <w:sz w:val="24"/>
        </w:rPr>
        <w:t>务</w:t>
      </w:r>
      <w:proofErr w:type="gramEnd"/>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联系电话：；</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电子信箱：；</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 xml:space="preserve">通信地址：。 </w:t>
      </w:r>
    </w:p>
    <w:p w:rsidR="00ED2F79" w:rsidRPr="001D5E47" w:rsidRDefault="006E1038">
      <w:pPr>
        <w:spacing w:line="360" w:lineRule="auto"/>
        <w:ind w:firstLineChars="200" w:firstLine="480"/>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发包人对发包人代表的授权范围如下：</w:t>
      </w:r>
    </w:p>
    <w:p w:rsidR="00ED2F79" w:rsidRPr="001D5E47" w:rsidRDefault="006E1038">
      <w:pPr>
        <w:numPr>
          <w:ilvl w:val="0"/>
          <w:numId w:val="1"/>
        </w:numPr>
        <w:spacing w:line="360" w:lineRule="auto"/>
        <w:ind w:firstLineChars="200" w:firstLine="480"/>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u w:val="single"/>
        </w:rPr>
        <w:t>确认承包人提出的顺延工期的签证</w:t>
      </w:r>
      <w:r w:rsidRPr="001D5E47">
        <w:rPr>
          <w:rFonts w:asciiTheme="minorEastAsia" w:eastAsiaTheme="minorEastAsia" w:hAnsiTheme="minorEastAsia" w:cs="宋体" w:hint="eastAsia"/>
          <w:sz w:val="24"/>
        </w:rPr>
        <w:t>；</w:t>
      </w:r>
    </w:p>
    <w:p w:rsidR="00ED2F79" w:rsidRPr="001D5E47" w:rsidRDefault="006E1038">
      <w:pPr>
        <w:numPr>
          <w:ilvl w:val="0"/>
          <w:numId w:val="1"/>
        </w:numPr>
        <w:spacing w:line="360" w:lineRule="auto"/>
        <w:ind w:firstLineChars="200" w:firstLine="480"/>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u w:val="single"/>
        </w:rPr>
        <w:t>对发生的不可抗力造成工程施工无法实施的处置</w:t>
      </w:r>
      <w:r w:rsidRPr="001D5E47">
        <w:rPr>
          <w:rFonts w:asciiTheme="minorEastAsia" w:eastAsiaTheme="minorEastAsia" w:hAnsiTheme="minorEastAsia" w:cs="宋体" w:hint="eastAsia"/>
          <w:sz w:val="24"/>
        </w:rPr>
        <w:t>；</w:t>
      </w:r>
    </w:p>
    <w:p w:rsidR="00ED2F79" w:rsidRPr="001D5E47" w:rsidRDefault="006E1038">
      <w:pPr>
        <w:numPr>
          <w:ilvl w:val="0"/>
          <w:numId w:val="1"/>
        </w:numPr>
        <w:spacing w:line="360" w:lineRule="auto"/>
        <w:ind w:firstLineChars="200" w:firstLine="480"/>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u w:val="single"/>
        </w:rPr>
        <w:t>设计变更以及施工变更等有关签证的确认</w:t>
      </w:r>
      <w:r w:rsidRPr="001D5E47">
        <w:rPr>
          <w:rFonts w:asciiTheme="minorEastAsia" w:eastAsiaTheme="minorEastAsia" w:hAnsiTheme="minorEastAsia" w:cs="宋体" w:hint="eastAsia"/>
          <w:sz w:val="24"/>
        </w:rPr>
        <w:t xml:space="preserve">；  </w:t>
      </w:r>
    </w:p>
    <w:p w:rsidR="00ED2F79" w:rsidRPr="001D5E47" w:rsidRDefault="006E1038">
      <w:pPr>
        <w:numPr>
          <w:ilvl w:val="0"/>
          <w:numId w:val="1"/>
        </w:numPr>
        <w:spacing w:line="360" w:lineRule="auto"/>
        <w:ind w:firstLineChars="200" w:firstLine="480"/>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u w:val="single"/>
        </w:rPr>
        <w:t>工程竣工验收的确认</w:t>
      </w:r>
      <w:r w:rsidRPr="001D5E47">
        <w:rPr>
          <w:rFonts w:asciiTheme="minorEastAsia" w:eastAsiaTheme="minorEastAsia" w:hAnsiTheme="minorEastAsia" w:cs="宋体" w:hint="eastAsia"/>
          <w:sz w:val="24"/>
        </w:rPr>
        <w:t xml:space="preserve">；  </w:t>
      </w:r>
    </w:p>
    <w:p w:rsidR="00ED2F79" w:rsidRPr="001D5E47" w:rsidRDefault="006E1038">
      <w:pPr>
        <w:numPr>
          <w:ilvl w:val="0"/>
          <w:numId w:val="1"/>
        </w:numPr>
        <w:spacing w:line="360" w:lineRule="auto"/>
        <w:ind w:firstLineChars="200" w:firstLine="480"/>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u w:val="single"/>
        </w:rPr>
        <w:t>工程预付款和进度款的审批</w:t>
      </w:r>
      <w:r w:rsidRPr="001D5E47">
        <w:rPr>
          <w:rFonts w:asciiTheme="minorEastAsia" w:eastAsiaTheme="minorEastAsia" w:hAnsiTheme="minorEastAsia" w:cs="宋体" w:hint="eastAsia"/>
          <w:sz w:val="24"/>
        </w:rPr>
        <w:t>；</w:t>
      </w:r>
    </w:p>
    <w:p w:rsidR="00ED2F79" w:rsidRPr="001D5E47" w:rsidRDefault="006E1038">
      <w:pPr>
        <w:numPr>
          <w:ilvl w:val="0"/>
          <w:numId w:val="1"/>
        </w:numPr>
        <w:spacing w:line="360" w:lineRule="auto"/>
        <w:ind w:firstLineChars="200" w:firstLine="480"/>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u w:val="single"/>
        </w:rPr>
        <w:t>代表发包人行使本合同约定的其他权利和义务</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210" w:name="_Toc73461534"/>
      <w:bookmarkStart w:id="211" w:name="_Toc73461690"/>
      <w:bookmarkStart w:id="212" w:name="_Toc56954812"/>
      <w:bookmarkStart w:id="213" w:name="_Toc74643732"/>
      <w:bookmarkStart w:id="214" w:name="_Toc17514"/>
      <w:r w:rsidRPr="001D5E47">
        <w:rPr>
          <w:rFonts w:asciiTheme="minorEastAsia" w:eastAsiaTheme="minorEastAsia" w:hAnsiTheme="minorEastAsia" w:cs="宋体" w:hint="eastAsia"/>
          <w:sz w:val="24"/>
        </w:rPr>
        <w:t>2.4 施工现场、施工条件和基础资料的提供</w:t>
      </w:r>
      <w:bookmarkEnd w:id="210"/>
      <w:bookmarkEnd w:id="211"/>
      <w:bookmarkEnd w:id="212"/>
      <w:bookmarkEnd w:id="213"/>
      <w:bookmarkEnd w:id="214"/>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2.4.1 提供施工现场</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关于发包人移交施工现场的期限要求：</w:t>
      </w:r>
      <w:r w:rsidRPr="001D5E47">
        <w:rPr>
          <w:rFonts w:asciiTheme="minorEastAsia" w:eastAsiaTheme="minorEastAsia" w:hAnsiTheme="minorEastAsia" w:cs="宋体" w:hint="eastAsia"/>
          <w:sz w:val="24"/>
          <w:u w:val="single"/>
        </w:rPr>
        <w:t>开工日期7天前</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2.4.2 提供施工条件</w:t>
      </w:r>
    </w:p>
    <w:p w:rsidR="00ED2F79" w:rsidRPr="001D5E47" w:rsidRDefault="006E1038">
      <w:pPr>
        <w:spacing w:line="600" w:lineRule="exact"/>
        <w:ind w:leftChars="57" w:left="120" w:firstLineChars="150" w:firstLine="360"/>
        <w:jc w:val="left"/>
        <w:rPr>
          <w:rFonts w:ascii="宋体" w:hAnsi="宋体"/>
          <w:sz w:val="24"/>
          <w:u w:val="single"/>
        </w:rPr>
      </w:pPr>
      <w:r w:rsidRPr="001D5E47">
        <w:rPr>
          <w:rFonts w:asciiTheme="minorEastAsia" w:eastAsiaTheme="minorEastAsia" w:hAnsiTheme="minorEastAsia" w:cs="宋体" w:hint="eastAsia"/>
          <w:sz w:val="24"/>
        </w:rPr>
        <w:t>关于发包人应负责提供施工所需要的条件，包括：</w:t>
      </w:r>
      <w:r w:rsidRPr="001D5E47">
        <w:rPr>
          <w:rFonts w:ascii="宋体" w:hAnsi="宋体" w:cs="宋体" w:hint="eastAsia"/>
          <w:sz w:val="24"/>
          <w:u w:val="single"/>
        </w:rPr>
        <w:t>施工道路、施工用水源、电源由承包人自行解决，施工水、电费及水电费的线路损耗由承包人支付，费用已经包括在合同价格中</w:t>
      </w:r>
      <w:r w:rsidRPr="001D5E47">
        <w:rPr>
          <w:rFonts w:ascii="宋体" w:hAnsi="宋体" w:hint="eastAsia"/>
          <w:sz w:val="24"/>
        </w:rPr>
        <w:t>。</w:t>
      </w:r>
    </w:p>
    <w:p w:rsidR="00ED2F79" w:rsidRPr="001D5E47" w:rsidRDefault="00ED2F79">
      <w:pPr>
        <w:spacing w:line="360" w:lineRule="auto"/>
        <w:ind w:firstLineChars="200" w:firstLine="480"/>
        <w:outlineLvl w:val="0"/>
        <w:rPr>
          <w:rFonts w:asciiTheme="minorEastAsia" w:eastAsiaTheme="minorEastAsia" w:hAnsiTheme="minorEastAsia" w:cs="宋体"/>
          <w:sz w:val="24"/>
        </w:rPr>
      </w:pPr>
      <w:bookmarkStart w:id="215" w:name="_Toc25804"/>
      <w:bookmarkStart w:id="216" w:name="_Toc73461691"/>
      <w:bookmarkStart w:id="217" w:name="_Toc74643733"/>
      <w:bookmarkStart w:id="218" w:name="_Toc73461535"/>
      <w:bookmarkStart w:id="219" w:name="_Toc56954813"/>
    </w:p>
    <w:p w:rsidR="00ED2F79" w:rsidRPr="001D5E47" w:rsidRDefault="006E1038">
      <w:pPr>
        <w:spacing w:line="360" w:lineRule="auto"/>
        <w:ind w:firstLineChars="200" w:firstLine="480"/>
        <w:outlineLvl w:val="0"/>
        <w:rPr>
          <w:rFonts w:asciiTheme="minorEastAsia" w:eastAsiaTheme="minorEastAsia" w:hAnsiTheme="minorEastAsia" w:cs="宋体"/>
          <w:sz w:val="24"/>
        </w:rPr>
      </w:pPr>
      <w:r w:rsidRPr="001D5E47">
        <w:rPr>
          <w:rFonts w:asciiTheme="minorEastAsia" w:eastAsiaTheme="minorEastAsia" w:hAnsiTheme="minorEastAsia" w:cs="宋体" w:hint="eastAsia"/>
          <w:sz w:val="24"/>
        </w:rPr>
        <w:t>2.5 资金来源证明及支付担保</w:t>
      </w:r>
      <w:bookmarkEnd w:id="215"/>
      <w:bookmarkEnd w:id="216"/>
      <w:bookmarkEnd w:id="217"/>
      <w:bookmarkEnd w:id="218"/>
      <w:bookmarkEnd w:id="219"/>
    </w:p>
    <w:p w:rsidR="00ED2F79" w:rsidRPr="001D5E47" w:rsidRDefault="006E1038">
      <w:pPr>
        <w:spacing w:line="360" w:lineRule="auto"/>
        <w:ind w:firstLineChars="200" w:firstLine="480"/>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发包人提供资金来源证明的期限要求：</w:t>
      </w:r>
      <w:r w:rsidRPr="001D5E47">
        <w:rPr>
          <w:rFonts w:asciiTheme="minorEastAsia" w:eastAsiaTheme="minorEastAsia" w:hAnsiTheme="minorEastAsia" w:cs="宋体" w:hint="eastAsia"/>
          <w:sz w:val="24"/>
          <w:u w:val="single"/>
        </w:rPr>
        <w:t>无</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发包人是否提供支付担保：</w:t>
      </w:r>
      <w:r w:rsidRPr="001D5E47">
        <w:rPr>
          <w:rFonts w:asciiTheme="minorEastAsia" w:eastAsiaTheme="minorEastAsia" w:hAnsiTheme="minorEastAsia" w:cs="宋体" w:hint="eastAsia"/>
          <w:sz w:val="24"/>
          <w:u w:val="single"/>
        </w:rPr>
        <w:t>否</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发包人提供支付担保的形式：</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pStyle w:val="4"/>
        <w:ind w:firstLine="482"/>
        <w:rPr>
          <w:rFonts w:asciiTheme="minorEastAsia" w:eastAsiaTheme="minorEastAsia" w:hAnsiTheme="minorEastAsia" w:cs="宋体"/>
          <w:b/>
        </w:rPr>
      </w:pPr>
      <w:bookmarkStart w:id="220" w:name="_Toc18613"/>
      <w:r w:rsidRPr="001D5E47">
        <w:rPr>
          <w:rFonts w:asciiTheme="minorEastAsia" w:eastAsiaTheme="minorEastAsia" w:hAnsiTheme="minorEastAsia" w:cs="宋体" w:hint="eastAsia"/>
          <w:b/>
        </w:rPr>
        <w:t>3</w:t>
      </w:r>
      <w:bookmarkStart w:id="221" w:name="_Toc297048344"/>
      <w:bookmarkStart w:id="222" w:name="_Toc296891198"/>
      <w:bookmarkStart w:id="223" w:name="_Toc292559868"/>
      <w:bookmarkStart w:id="224" w:name="_Toc296890986"/>
      <w:bookmarkStart w:id="225" w:name="_Toc297120458"/>
      <w:bookmarkStart w:id="226" w:name="_Toc296346659"/>
      <w:bookmarkStart w:id="227" w:name="_Toc296944497"/>
      <w:bookmarkStart w:id="228" w:name="_Toc296503158"/>
      <w:bookmarkStart w:id="229" w:name="_Toc296347157"/>
      <w:bookmarkStart w:id="230" w:name="_Toc292559363"/>
      <w:r w:rsidRPr="001D5E47">
        <w:rPr>
          <w:rFonts w:asciiTheme="minorEastAsia" w:eastAsiaTheme="minorEastAsia" w:hAnsiTheme="minorEastAsia" w:cs="宋体" w:hint="eastAsia"/>
          <w:b/>
        </w:rPr>
        <w:t>. 承包人</w:t>
      </w:r>
      <w:bookmarkEnd w:id="220"/>
    </w:p>
    <w:bookmarkEnd w:id="221"/>
    <w:bookmarkEnd w:id="222"/>
    <w:bookmarkEnd w:id="223"/>
    <w:bookmarkEnd w:id="224"/>
    <w:bookmarkEnd w:id="225"/>
    <w:bookmarkEnd w:id="226"/>
    <w:bookmarkEnd w:id="227"/>
    <w:bookmarkEnd w:id="228"/>
    <w:bookmarkEnd w:id="229"/>
    <w:bookmarkEnd w:id="230"/>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3.1 承包人的一般义务</w:t>
      </w:r>
    </w:p>
    <w:p w:rsidR="00ED2F79" w:rsidRPr="001D5E47" w:rsidRDefault="006E1038">
      <w:pPr>
        <w:spacing w:line="600" w:lineRule="exact"/>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kern w:val="0"/>
          <w:sz w:val="24"/>
        </w:rPr>
        <w:t>（9）</w:t>
      </w:r>
      <w:r w:rsidRPr="001D5E47">
        <w:rPr>
          <w:rFonts w:asciiTheme="minorEastAsia" w:eastAsiaTheme="minorEastAsia" w:hAnsiTheme="minorEastAsia" w:cs="宋体" w:hint="eastAsia"/>
          <w:sz w:val="24"/>
        </w:rPr>
        <w:t>承包人提交的竣工资料的内容：</w:t>
      </w:r>
      <w:r w:rsidRPr="001D5E47">
        <w:rPr>
          <w:rFonts w:ascii="宋体" w:hAnsi="宋体" w:cs="宋体" w:hint="eastAsia"/>
          <w:sz w:val="24"/>
          <w:u w:val="single"/>
        </w:rPr>
        <w:t xml:space="preserve">提供符合三门峡市城建档案馆和行政质检监督部门要求的竣工图及竣工资料、竣工结算资料等  </w:t>
      </w:r>
      <w:r w:rsidRPr="001D5E47">
        <w:rPr>
          <w:rFonts w:ascii="宋体" w:hAnsi="宋体"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lastRenderedPageBreak/>
        <w:t>承包人需要提交的竣工资料套数：</w:t>
      </w:r>
      <w:r w:rsidRPr="001D5E47">
        <w:rPr>
          <w:rFonts w:asciiTheme="minorEastAsia" w:eastAsiaTheme="minorEastAsia" w:hAnsiTheme="minorEastAsia" w:cs="宋体" w:hint="eastAsia"/>
          <w:sz w:val="24"/>
          <w:u w:val="single"/>
        </w:rPr>
        <w:t>4套</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承包人提交的竣工资料的费用承担：</w:t>
      </w:r>
      <w:r w:rsidRPr="001D5E47">
        <w:rPr>
          <w:rFonts w:asciiTheme="minorEastAsia" w:eastAsiaTheme="minorEastAsia" w:hAnsiTheme="minorEastAsia" w:cs="宋体" w:hint="eastAsia"/>
          <w:sz w:val="24"/>
          <w:u w:val="single"/>
        </w:rPr>
        <w:t>承包人承担</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承包人提交的竣工资料移交时间：</w:t>
      </w:r>
      <w:r w:rsidRPr="001D5E47">
        <w:rPr>
          <w:rFonts w:asciiTheme="minorEastAsia" w:eastAsiaTheme="minorEastAsia" w:hAnsiTheme="minorEastAsia" w:cs="宋体" w:hint="eastAsia"/>
          <w:sz w:val="24"/>
          <w:u w:val="single"/>
        </w:rPr>
        <w:t>工程竣工验收合格后7个工作日内</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承包人提交的竣工资料形式要求：</w:t>
      </w:r>
      <w:r w:rsidRPr="001D5E47">
        <w:rPr>
          <w:rFonts w:asciiTheme="minorEastAsia" w:eastAsiaTheme="minorEastAsia" w:hAnsiTheme="minorEastAsia" w:cs="宋体" w:hint="eastAsia"/>
          <w:sz w:val="24"/>
          <w:u w:val="single"/>
        </w:rPr>
        <w:t>书面及电子文档</w:t>
      </w:r>
      <w:r w:rsidRPr="001D5E47">
        <w:rPr>
          <w:rFonts w:asciiTheme="minorEastAsia" w:eastAsiaTheme="minorEastAsia" w:hAnsiTheme="minorEastAsia" w:cs="宋体" w:hint="eastAsia"/>
          <w:sz w:val="24"/>
        </w:rPr>
        <w:t>。</w:t>
      </w:r>
    </w:p>
    <w:p w:rsidR="00ED2F79" w:rsidRPr="001D5E47" w:rsidRDefault="006E1038">
      <w:pPr>
        <w:numPr>
          <w:ilvl w:val="0"/>
          <w:numId w:val="2"/>
        </w:numPr>
        <w:spacing w:line="600" w:lineRule="exact"/>
        <w:ind w:firstLineChars="100" w:firstLine="240"/>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承包人应履行的其他义务：</w:t>
      </w:r>
    </w:p>
    <w:p w:rsidR="00ED2F79" w:rsidRPr="001D5E47" w:rsidRDefault="006E1038">
      <w:pPr>
        <w:spacing w:line="600" w:lineRule="exact"/>
        <w:ind w:firstLineChars="300" w:firstLine="720"/>
        <w:rPr>
          <w:rFonts w:ascii="宋体" w:hAnsi="宋体" w:cs="宋体"/>
          <w:sz w:val="24"/>
          <w:u w:val="single"/>
        </w:rPr>
      </w:pPr>
      <w:r w:rsidRPr="001D5E47">
        <w:rPr>
          <w:rFonts w:ascii="宋体" w:hAnsi="宋体" w:cs="宋体" w:hint="eastAsia"/>
          <w:sz w:val="24"/>
          <w:u w:val="single"/>
        </w:rPr>
        <w:t xml:space="preserve">a.向发包人、监理人提供施工现场办公室各1间免费使用。 </w:t>
      </w:r>
    </w:p>
    <w:p w:rsidR="00ED2F79" w:rsidRPr="001D5E47" w:rsidRDefault="006E1038">
      <w:pPr>
        <w:spacing w:line="600" w:lineRule="exact"/>
        <w:ind w:firstLineChars="250" w:firstLine="600"/>
        <w:rPr>
          <w:rFonts w:ascii="宋体" w:hAnsi="宋体" w:cs="宋体"/>
          <w:sz w:val="24"/>
          <w:u w:val="single"/>
        </w:rPr>
      </w:pPr>
      <w:r w:rsidRPr="001D5E47">
        <w:rPr>
          <w:rFonts w:ascii="宋体" w:hAnsi="宋体" w:cs="宋体" w:hint="eastAsia"/>
          <w:sz w:val="24"/>
          <w:u w:val="single"/>
        </w:rPr>
        <w:t>b.在施工中必须严格按照规范操作，并针对邻近建筑物实际情况，采取相应防护措施，对不按规范要求施工或未采取防护措施的，造成的损失由承包人承担。</w:t>
      </w:r>
    </w:p>
    <w:p w:rsidR="00ED2F79" w:rsidRPr="001D5E47" w:rsidRDefault="006E1038">
      <w:pPr>
        <w:spacing w:line="600" w:lineRule="exact"/>
        <w:ind w:firstLineChars="250" w:firstLine="600"/>
        <w:rPr>
          <w:rFonts w:ascii="宋体" w:hAnsi="宋体" w:cs="宋体"/>
          <w:sz w:val="24"/>
          <w:u w:val="single"/>
        </w:rPr>
      </w:pPr>
      <w:r w:rsidRPr="001D5E47">
        <w:rPr>
          <w:rFonts w:ascii="宋体" w:hAnsi="宋体" w:cs="宋体" w:hint="eastAsia"/>
          <w:sz w:val="24"/>
          <w:u w:val="single"/>
        </w:rPr>
        <w:t>c.本项目施工安全由承包人负总责。</w:t>
      </w:r>
    </w:p>
    <w:p w:rsidR="00ED2F79" w:rsidRPr="001D5E47" w:rsidRDefault="006E1038">
      <w:pPr>
        <w:spacing w:line="600" w:lineRule="exact"/>
        <w:ind w:firstLineChars="253" w:firstLine="607"/>
        <w:rPr>
          <w:rFonts w:asciiTheme="minorEastAsia" w:eastAsiaTheme="minorEastAsia" w:hAnsiTheme="minorEastAsia" w:cs="宋体"/>
          <w:sz w:val="24"/>
        </w:rPr>
      </w:pPr>
      <w:r w:rsidRPr="001D5E47">
        <w:rPr>
          <w:rFonts w:ascii="宋体" w:hAnsi="宋体" w:cs="宋体" w:hint="eastAsia"/>
          <w:sz w:val="24"/>
          <w:u w:val="single"/>
        </w:rPr>
        <w:t>d.按三门峡市有关部门要求，由承包人办理的有关施工场地交通、环卫和施工噪音管理等手续。</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3.2 项目经理</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kern w:val="0"/>
          <w:sz w:val="24"/>
        </w:rPr>
        <w:t xml:space="preserve">3.2.1 </w:t>
      </w:r>
      <w:r w:rsidRPr="001D5E47">
        <w:rPr>
          <w:rFonts w:asciiTheme="minorEastAsia" w:eastAsiaTheme="minorEastAsia" w:hAnsiTheme="minorEastAsia" w:cs="宋体" w:hint="eastAsia"/>
          <w:sz w:val="24"/>
        </w:rPr>
        <w:t>项目经理：</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姓    名：；</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身份证号：；</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建造师执业资格等级：；</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建造</w:t>
      </w:r>
      <w:proofErr w:type="gramStart"/>
      <w:r w:rsidRPr="001D5E47">
        <w:rPr>
          <w:rFonts w:asciiTheme="minorEastAsia" w:eastAsiaTheme="minorEastAsia" w:hAnsiTheme="minorEastAsia" w:cs="宋体" w:hint="eastAsia"/>
          <w:sz w:val="24"/>
        </w:rPr>
        <w:t>师注册</w:t>
      </w:r>
      <w:proofErr w:type="gramEnd"/>
      <w:r w:rsidRPr="001D5E47">
        <w:rPr>
          <w:rFonts w:asciiTheme="minorEastAsia" w:eastAsiaTheme="minorEastAsia" w:hAnsiTheme="minorEastAsia" w:cs="宋体" w:hint="eastAsia"/>
          <w:sz w:val="24"/>
        </w:rPr>
        <w:t>证书号：；</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建造师执业印章号：；</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安全生产考核合格证书号：；</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联系电话：</w:t>
      </w:r>
      <w:r w:rsidRPr="001D5E47">
        <w:rPr>
          <w:rFonts w:asciiTheme="minorEastAsia" w:eastAsiaTheme="minorEastAsia" w:hAnsiTheme="minorEastAsia" w:cs="宋体" w:hint="eastAsia"/>
          <w:sz w:val="24"/>
          <w:u w:val="single"/>
        </w:rPr>
        <w:t xml:space="preserve">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电子信箱：；</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通信地址：；</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承包人对项目经理的授权范围如下：</w:t>
      </w:r>
      <w:r w:rsidRPr="001D5E47">
        <w:rPr>
          <w:rFonts w:asciiTheme="minorEastAsia" w:eastAsiaTheme="minorEastAsia" w:hAnsiTheme="minorEastAsia" w:cs="宋体" w:hint="eastAsia"/>
          <w:sz w:val="24"/>
          <w:u w:val="single"/>
        </w:rPr>
        <w:t>全面代表承包人在施工现场承担的权利和义务，协调与现场施工相关的各方关系，负责施工现场生产进度、质量和安全文明施工的协调</w:t>
      </w:r>
      <w:r w:rsidRPr="001D5E47">
        <w:rPr>
          <w:rFonts w:asciiTheme="minorEastAsia" w:eastAsiaTheme="minorEastAsia" w:hAnsiTheme="minorEastAsia" w:cs="宋体" w:hint="eastAsia"/>
          <w:sz w:val="24"/>
        </w:rPr>
        <w:t>。</w:t>
      </w:r>
    </w:p>
    <w:p w:rsidR="00ED2F79" w:rsidRPr="001D5E47" w:rsidRDefault="006E1038">
      <w:pPr>
        <w:spacing w:line="600" w:lineRule="exact"/>
        <w:ind w:firstLineChars="200" w:firstLine="480"/>
        <w:rPr>
          <w:rFonts w:ascii="宋体" w:hAnsi="宋体" w:cs="宋体"/>
          <w:sz w:val="24"/>
        </w:rPr>
      </w:pPr>
      <w:r w:rsidRPr="001D5E47">
        <w:rPr>
          <w:rFonts w:asciiTheme="minorEastAsia" w:eastAsiaTheme="minorEastAsia" w:hAnsiTheme="minorEastAsia" w:cs="宋体" w:hint="eastAsia"/>
          <w:kern w:val="0"/>
          <w:sz w:val="24"/>
        </w:rPr>
        <w:t>关于项目经理每月在施工现场的时间要求：</w:t>
      </w:r>
      <w:r w:rsidRPr="001D5E47">
        <w:rPr>
          <w:rFonts w:ascii="宋体" w:hAnsi="宋体" w:cs="宋体" w:hint="eastAsia"/>
          <w:sz w:val="24"/>
          <w:u w:val="single"/>
        </w:rPr>
        <w:t xml:space="preserve">每周在现场工作时间不得少于5天，每少一天支付违约金800元 </w:t>
      </w:r>
      <w:r w:rsidRPr="001D5E47">
        <w:rPr>
          <w:rFonts w:ascii="宋体" w:hAnsi="宋体"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lastRenderedPageBreak/>
        <w:t>承包人未提交劳动合同，以及没有为项目经理缴纳社会保险证明的违约责任：</w:t>
      </w:r>
      <w:r w:rsidRPr="001D5E47">
        <w:rPr>
          <w:rFonts w:asciiTheme="minorEastAsia" w:eastAsiaTheme="minorEastAsia" w:hAnsiTheme="minorEastAsia" w:cs="宋体" w:hint="eastAsia"/>
          <w:sz w:val="24"/>
          <w:u w:val="single"/>
        </w:rPr>
        <w:t>承包人承担一切违约责任</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u w:val="single"/>
        </w:rPr>
      </w:pPr>
      <w:r w:rsidRPr="001D5E47">
        <w:rPr>
          <w:rFonts w:asciiTheme="minorEastAsia" w:eastAsiaTheme="minorEastAsia" w:hAnsiTheme="minorEastAsia" w:cs="宋体" w:hint="eastAsia"/>
          <w:kern w:val="0"/>
          <w:sz w:val="24"/>
        </w:rPr>
        <w:t>项目经理未经批准，擅自离开施工现场的违约责任：</w:t>
      </w:r>
      <w:r w:rsidRPr="001D5E47">
        <w:rPr>
          <w:rFonts w:asciiTheme="minorEastAsia" w:eastAsiaTheme="minorEastAsia" w:hAnsiTheme="minorEastAsia" w:cs="宋体" w:hint="eastAsia"/>
          <w:sz w:val="24"/>
          <w:u w:val="single"/>
        </w:rPr>
        <w:t>每天罚款壹仟元，情节严重的更换项目经理</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3.2.3 承包人擅自更换项目经理的违约责任：</w:t>
      </w:r>
      <w:r w:rsidRPr="001D5E47">
        <w:rPr>
          <w:rFonts w:asciiTheme="minorEastAsia" w:eastAsiaTheme="minorEastAsia" w:hAnsiTheme="minorEastAsia" w:cs="宋体" w:hint="eastAsia"/>
          <w:sz w:val="24"/>
          <w:u w:val="single"/>
        </w:rPr>
        <w:t>承担上述违约给发包人造成的一切损失</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231" w:name="_Toc56954814"/>
      <w:bookmarkStart w:id="232" w:name="_Toc73461536"/>
      <w:bookmarkStart w:id="233" w:name="_Toc73461692"/>
      <w:bookmarkStart w:id="234" w:name="_Toc16191"/>
      <w:bookmarkStart w:id="235" w:name="_Toc74643734"/>
      <w:r w:rsidRPr="001D5E47">
        <w:rPr>
          <w:rFonts w:asciiTheme="minorEastAsia" w:eastAsiaTheme="minorEastAsia" w:hAnsiTheme="minorEastAsia" w:cs="宋体" w:hint="eastAsia"/>
          <w:sz w:val="24"/>
        </w:rPr>
        <w:t>3.2.4 承包人无正当理由拒绝更换项目经理的违约责任：</w:t>
      </w:r>
      <w:r w:rsidRPr="001D5E47">
        <w:rPr>
          <w:rFonts w:asciiTheme="minorEastAsia" w:eastAsiaTheme="minorEastAsia" w:hAnsiTheme="minorEastAsia" w:cs="宋体" w:hint="eastAsia"/>
          <w:sz w:val="24"/>
          <w:u w:val="single"/>
        </w:rPr>
        <w:t>承包人应当按日向发包人支付壹仟元的违约金，直至更换为止</w:t>
      </w:r>
      <w:r w:rsidRPr="001D5E47">
        <w:rPr>
          <w:rFonts w:asciiTheme="minorEastAsia" w:eastAsiaTheme="minorEastAsia" w:hAnsiTheme="minorEastAsia" w:cs="宋体" w:hint="eastAsia"/>
          <w:sz w:val="24"/>
        </w:rPr>
        <w:t>。</w:t>
      </w:r>
      <w:bookmarkEnd w:id="231"/>
      <w:bookmarkEnd w:id="232"/>
      <w:bookmarkEnd w:id="233"/>
      <w:bookmarkEnd w:id="234"/>
      <w:bookmarkEnd w:id="235"/>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3.3 承包人人员</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3.3.1 承包人提交项目管理机构及施工现场管理人员安排报告的期限：</w:t>
      </w:r>
      <w:r w:rsidRPr="001D5E47">
        <w:rPr>
          <w:rFonts w:asciiTheme="minorEastAsia" w:eastAsiaTheme="minorEastAsia" w:hAnsiTheme="minorEastAsia" w:cs="宋体" w:hint="eastAsia"/>
          <w:sz w:val="24"/>
          <w:u w:val="single"/>
        </w:rPr>
        <w:t>工程开工前2天</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3.3.3 承包人无正当理由拒绝撤换主要施工管理人员的违约责任：</w:t>
      </w:r>
      <w:r w:rsidRPr="001D5E47">
        <w:rPr>
          <w:rFonts w:asciiTheme="minorEastAsia" w:eastAsiaTheme="minorEastAsia" w:hAnsiTheme="minorEastAsia" w:cs="宋体" w:hint="eastAsia"/>
          <w:sz w:val="24"/>
          <w:u w:val="single"/>
        </w:rPr>
        <w:t>承包人应当按日向发包人支付伍佰元的违约金，直至更换为止</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3.3.4 承包人主要施工管理人员离开施工现场的批准要求：</w:t>
      </w:r>
      <w:r w:rsidRPr="001D5E47">
        <w:rPr>
          <w:rFonts w:asciiTheme="minorEastAsia" w:eastAsiaTheme="minorEastAsia" w:hAnsiTheme="minorEastAsia" w:cs="宋体" w:hint="eastAsia"/>
          <w:sz w:val="24"/>
          <w:u w:val="single"/>
        </w:rPr>
        <w:t>由总监理工程师批准，发包人认可后方可离开</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3.3.5承包人擅自更换主要施工管理人员的违约责任：</w:t>
      </w:r>
      <w:r w:rsidRPr="001D5E47">
        <w:rPr>
          <w:rFonts w:asciiTheme="minorEastAsia" w:eastAsiaTheme="minorEastAsia" w:hAnsiTheme="minorEastAsia" w:cs="宋体" w:hint="eastAsia"/>
          <w:sz w:val="24"/>
          <w:u w:val="single"/>
        </w:rPr>
        <w:t>处以壹仟元罚款，并承担上述违约给发包人造成的一切损失</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承包人主要施工管理人员擅自离开施工现场的违约责任：</w:t>
      </w:r>
      <w:r w:rsidRPr="001D5E47">
        <w:rPr>
          <w:rFonts w:asciiTheme="minorEastAsia" w:eastAsiaTheme="minorEastAsia" w:hAnsiTheme="minorEastAsia" w:cs="宋体" w:hint="eastAsia"/>
          <w:sz w:val="24"/>
          <w:u w:val="single"/>
        </w:rPr>
        <w:t>承包人应当按日向发包人支付伍佰元的违约金，情节严重的更换</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3</w:t>
      </w:r>
      <w:bookmarkStart w:id="236" w:name="_Toc304295523"/>
      <w:bookmarkStart w:id="237" w:name="_Toc296347158"/>
      <w:bookmarkStart w:id="238" w:name="_Toc312677988"/>
      <w:bookmarkStart w:id="239" w:name="_Toc292559869"/>
      <w:bookmarkStart w:id="240" w:name="_Toc300934945"/>
      <w:bookmarkStart w:id="241" w:name="_Toc297048345"/>
      <w:bookmarkStart w:id="242" w:name="_Toc297216151"/>
      <w:bookmarkStart w:id="243" w:name="_Toc296346660"/>
      <w:bookmarkStart w:id="244" w:name="_Toc296890987"/>
      <w:bookmarkStart w:id="245" w:name="_Toc297120459"/>
      <w:bookmarkStart w:id="246" w:name="_Toc296503159"/>
      <w:bookmarkStart w:id="247" w:name="_Toc296944498"/>
      <w:bookmarkStart w:id="248" w:name="_Toc296891199"/>
      <w:bookmarkStart w:id="249" w:name="_Toc292559364"/>
      <w:bookmarkStart w:id="250" w:name="_Toc303539102"/>
      <w:bookmarkStart w:id="251" w:name="_Toc297123492"/>
      <w:r w:rsidRPr="001D5E47">
        <w:rPr>
          <w:rFonts w:asciiTheme="minorEastAsia" w:eastAsiaTheme="minorEastAsia" w:hAnsiTheme="minorEastAsia" w:cs="宋体" w:hint="eastAsia"/>
          <w:sz w:val="24"/>
        </w:rPr>
        <w:t>.5 分包</w:t>
      </w:r>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3</w:t>
      </w:r>
      <w:bookmarkStart w:id="252" w:name="_Toc292559365"/>
      <w:bookmarkStart w:id="253" w:name="_Toc297123493"/>
      <w:bookmarkStart w:id="254" w:name="_Toc296346661"/>
      <w:bookmarkStart w:id="255" w:name="_Toc297048346"/>
      <w:bookmarkStart w:id="256" w:name="_Toc292559870"/>
      <w:bookmarkStart w:id="257" w:name="_Toc297216152"/>
      <w:bookmarkStart w:id="258" w:name="_Toc297120460"/>
      <w:bookmarkStart w:id="259" w:name="_Toc303539103"/>
      <w:bookmarkStart w:id="260" w:name="_Toc296503160"/>
      <w:bookmarkStart w:id="261" w:name="_Toc296890988"/>
      <w:bookmarkStart w:id="262" w:name="_Toc300934946"/>
      <w:bookmarkStart w:id="263" w:name="_Toc296891200"/>
      <w:bookmarkStart w:id="264" w:name="_Toc304295524"/>
      <w:bookmarkStart w:id="265" w:name="_Toc296944499"/>
      <w:bookmarkStart w:id="266" w:name="_Toc296347159"/>
      <w:bookmarkStart w:id="267" w:name="_Toc318581158"/>
      <w:bookmarkStart w:id="268" w:name="_Toc312677989"/>
      <w:r w:rsidRPr="001D5E47">
        <w:rPr>
          <w:rFonts w:asciiTheme="minorEastAsia" w:eastAsiaTheme="minorEastAsia" w:hAnsiTheme="minorEastAsia" w:cs="宋体" w:hint="eastAsia"/>
          <w:sz w:val="24"/>
        </w:rPr>
        <w:t>.5.1 分包的一般约定</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禁止分包的工程包括：</w:t>
      </w:r>
      <w:r w:rsidRPr="001D5E47">
        <w:rPr>
          <w:rFonts w:asciiTheme="minorEastAsia" w:eastAsiaTheme="minorEastAsia" w:hAnsiTheme="minorEastAsia" w:cs="宋体" w:hint="eastAsia"/>
          <w:sz w:val="24"/>
          <w:u w:val="single"/>
        </w:rPr>
        <w:t>本工程不允许分包</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主体结构、关键性工作的范围：</w:t>
      </w:r>
      <w:r w:rsidRPr="001D5E47">
        <w:rPr>
          <w:rFonts w:asciiTheme="minorEastAsia" w:eastAsiaTheme="minorEastAsia" w:hAnsiTheme="minorEastAsia" w:cs="宋体" w:hint="eastAsia"/>
          <w:sz w:val="24"/>
          <w:u w:val="single"/>
        </w:rPr>
        <w:t>执行相关法律法规规定</w:t>
      </w:r>
      <w:r w:rsidRPr="001D5E47">
        <w:rPr>
          <w:rFonts w:asciiTheme="minorEastAsia" w:eastAsiaTheme="minorEastAsia" w:hAnsiTheme="minorEastAsia" w:cs="宋体" w:hint="eastAsia"/>
          <w:sz w:val="24"/>
        </w:rPr>
        <w:t>。</w:t>
      </w:r>
      <w:bookmarkStart w:id="269" w:name="_Toc296944500"/>
      <w:bookmarkStart w:id="270" w:name="_Toc296347160"/>
      <w:bookmarkStart w:id="271" w:name="_Toc296890989"/>
      <w:bookmarkStart w:id="272" w:name="_Toc297216153"/>
      <w:bookmarkStart w:id="273" w:name="_Toc297123494"/>
      <w:bookmarkStart w:id="274" w:name="_Toc296503161"/>
      <w:bookmarkStart w:id="275" w:name="_Toc304295525"/>
      <w:bookmarkStart w:id="276" w:name="_Toc297120461"/>
      <w:bookmarkStart w:id="277" w:name="_Toc303539104"/>
      <w:bookmarkStart w:id="278" w:name="_Toc296891201"/>
      <w:bookmarkStart w:id="279" w:name="_Toc300934947"/>
      <w:bookmarkStart w:id="280" w:name="_Toc297048347"/>
      <w:bookmarkStart w:id="281" w:name="_Toc296346662"/>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 xml:space="preserve">    3</w:t>
      </w:r>
      <w:bookmarkStart w:id="282" w:name="_Toc312677990"/>
      <w:bookmarkStart w:id="283" w:name="_Toc318581159"/>
      <w:r w:rsidRPr="001D5E47">
        <w:rPr>
          <w:rFonts w:asciiTheme="minorEastAsia" w:eastAsiaTheme="minorEastAsia" w:hAnsiTheme="minorEastAsia" w:cs="宋体" w:hint="eastAsia"/>
          <w:sz w:val="24"/>
        </w:rPr>
        <w:t>.5.2分包的确定</w:t>
      </w:r>
    </w:p>
    <w:p w:rsidR="00ED2F79" w:rsidRPr="001D5E47" w:rsidRDefault="006E1038">
      <w:pPr>
        <w:spacing w:line="360" w:lineRule="auto"/>
        <w:ind w:firstLineChars="200" w:firstLine="480"/>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允许分包的专业工程包括：</w:t>
      </w:r>
      <w:r w:rsidRPr="001D5E47">
        <w:rPr>
          <w:rFonts w:asciiTheme="minorEastAsia" w:eastAsiaTheme="minorEastAsia" w:hAnsiTheme="minorEastAsia" w:cs="宋体" w:hint="eastAsia"/>
          <w:sz w:val="24"/>
          <w:u w:val="single"/>
        </w:rPr>
        <w:t>/</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其他关于分包的约定：</w:t>
      </w:r>
      <w:r w:rsidRPr="001D5E47">
        <w:rPr>
          <w:rFonts w:asciiTheme="minorEastAsia" w:eastAsiaTheme="minorEastAsia" w:hAnsiTheme="minorEastAsia" w:cs="宋体" w:hint="eastAsia"/>
          <w:sz w:val="24"/>
          <w:u w:val="single"/>
        </w:rPr>
        <w:t>/</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3.5.4 分包合同价款</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关于分包合同价款支付的约定：</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bookmarkEnd w:id="282"/>
    <w:bookmarkEnd w:id="283"/>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3.6 工程照管与成品、半成品保护</w:t>
      </w:r>
    </w:p>
    <w:p w:rsidR="00ED2F79" w:rsidRPr="001D5E47" w:rsidRDefault="006E1038">
      <w:pPr>
        <w:spacing w:before="120" w:after="120" w:line="600" w:lineRule="exact"/>
        <w:ind w:firstLineChars="200" w:firstLine="480"/>
        <w:jc w:val="left"/>
        <w:rPr>
          <w:rFonts w:asciiTheme="minorEastAsia" w:eastAsiaTheme="minorEastAsia" w:hAnsiTheme="minorEastAsia" w:cs="宋体"/>
          <w:kern w:val="0"/>
          <w:sz w:val="24"/>
          <w:u w:val="single"/>
        </w:rPr>
      </w:pPr>
      <w:r w:rsidRPr="001D5E47">
        <w:rPr>
          <w:rFonts w:asciiTheme="minorEastAsia" w:eastAsiaTheme="minorEastAsia" w:hAnsiTheme="minorEastAsia" w:cs="宋体" w:hint="eastAsia"/>
          <w:kern w:val="0"/>
          <w:sz w:val="24"/>
        </w:rPr>
        <w:t>承包人负责照管工程及工程相关的材料、工程设备的起始时间：</w:t>
      </w:r>
      <w:r w:rsidRPr="001D5E47">
        <w:rPr>
          <w:rFonts w:ascii="宋体" w:hAnsi="宋体" w:cs="宋体" w:hint="eastAsia"/>
          <w:sz w:val="24"/>
          <w:u w:val="single"/>
        </w:rPr>
        <w:t>承包人施工人员</w:t>
      </w:r>
      <w:r w:rsidRPr="001D5E47">
        <w:rPr>
          <w:rFonts w:ascii="宋体" w:hAnsi="宋体" w:cs="宋体" w:hint="eastAsia"/>
          <w:sz w:val="24"/>
          <w:u w:val="single"/>
        </w:rPr>
        <w:lastRenderedPageBreak/>
        <w:t xml:space="preserve">进场开始至验收合格并移交给使用单位期间由承包人负责，费用由承包人承担 </w:t>
      </w:r>
      <w:r w:rsidRPr="001D5E47">
        <w:rPr>
          <w:rFonts w:ascii="宋体" w:hAnsi="宋体"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3.7 履约担保</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承包人是否提供履约担保：</w:t>
      </w:r>
      <w:r w:rsidRPr="001D5E47">
        <w:rPr>
          <w:rFonts w:asciiTheme="minorEastAsia" w:eastAsiaTheme="minorEastAsia" w:hAnsiTheme="minorEastAsia" w:cs="宋体" w:hint="eastAsia"/>
          <w:sz w:val="24"/>
          <w:u w:val="single"/>
        </w:rPr>
        <w:t>否。</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承包人提供履约担保的形式、金额及期限的：</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pStyle w:val="4"/>
        <w:ind w:firstLine="482"/>
        <w:rPr>
          <w:rFonts w:asciiTheme="minorEastAsia" w:eastAsiaTheme="minorEastAsia" w:hAnsiTheme="minorEastAsia" w:cs="宋体"/>
          <w:b/>
        </w:rPr>
      </w:pPr>
      <w:bookmarkStart w:id="284" w:name="_Toc24700"/>
      <w:r w:rsidRPr="001D5E47">
        <w:rPr>
          <w:rFonts w:asciiTheme="minorEastAsia" w:eastAsiaTheme="minorEastAsia" w:hAnsiTheme="minorEastAsia" w:cs="宋体" w:hint="eastAsia"/>
          <w:b/>
        </w:rPr>
        <w:t>4</w:t>
      </w:r>
      <w:bookmarkStart w:id="285" w:name="_Toc296944501"/>
      <w:bookmarkStart w:id="286" w:name="_Toc296503162"/>
      <w:bookmarkStart w:id="287" w:name="_Toc296890990"/>
      <w:bookmarkStart w:id="288" w:name="_Toc296347161"/>
      <w:bookmarkStart w:id="289" w:name="_Toc296891202"/>
      <w:bookmarkStart w:id="290" w:name="_Toc267251413"/>
      <w:bookmarkStart w:id="291" w:name="_Toc292559871"/>
      <w:bookmarkStart w:id="292" w:name="_Toc292559366"/>
      <w:bookmarkStart w:id="293" w:name="_Toc297120462"/>
      <w:bookmarkStart w:id="294" w:name="_Toc296346663"/>
      <w:bookmarkStart w:id="295" w:name="_Toc297048348"/>
      <w:r w:rsidRPr="001D5E47">
        <w:rPr>
          <w:rFonts w:asciiTheme="minorEastAsia" w:eastAsiaTheme="minorEastAsia" w:hAnsiTheme="minorEastAsia" w:cs="宋体" w:hint="eastAsia"/>
          <w:b/>
        </w:rPr>
        <w:t>. 监</w:t>
      </w:r>
      <w:bookmarkEnd w:id="285"/>
      <w:bookmarkEnd w:id="286"/>
      <w:bookmarkEnd w:id="287"/>
      <w:bookmarkEnd w:id="288"/>
      <w:bookmarkEnd w:id="289"/>
      <w:bookmarkEnd w:id="290"/>
      <w:bookmarkEnd w:id="291"/>
      <w:bookmarkEnd w:id="292"/>
      <w:bookmarkEnd w:id="293"/>
      <w:bookmarkEnd w:id="294"/>
      <w:bookmarkEnd w:id="295"/>
      <w:r w:rsidRPr="001D5E47">
        <w:rPr>
          <w:rFonts w:asciiTheme="minorEastAsia" w:eastAsiaTheme="minorEastAsia" w:hAnsiTheme="minorEastAsia" w:cs="宋体" w:hint="eastAsia"/>
          <w:b/>
        </w:rPr>
        <w:t>理人</w:t>
      </w:r>
      <w:bookmarkEnd w:id="284"/>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4.1监理人的一般规定</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关于监理人的监理内容：</w:t>
      </w:r>
      <w:r w:rsidRPr="001D5E47">
        <w:rPr>
          <w:rFonts w:asciiTheme="minorEastAsia" w:eastAsiaTheme="minorEastAsia" w:hAnsiTheme="minorEastAsia" w:cs="宋体" w:hint="eastAsia"/>
          <w:sz w:val="24"/>
          <w:u w:val="single"/>
        </w:rPr>
        <w:t>详见监理合同</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关于监理人的监理权限：</w:t>
      </w:r>
      <w:r w:rsidRPr="001D5E47">
        <w:rPr>
          <w:rFonts w:asciiTheme="minorEastAsia" w:eastAsiaTheme="minorEastAsia" w:hAnsiTheme="minorEastAsia" w:cs="宋体" w:hint="eastAsia"/>
          <w:sz w:val="24"/>
          <w:u w:val="single"/>
        </w:rPr>
        <w:t>按照建设工程监理规范和建设工程委托监理合同的有关规定对工程施工行使监理职权。工程开工、停工及设计变更、工程量签证需要取得发包人批准</w:t>
      </w:r>
      <w:r w:rsidRPr="001D5E47">
        <w:rPr>
          <w:rFonts w:asciiTheme="minorEastAsia" w:eastAsiaTheme="minorEastAsia" w:hAnsiTheme="minorEastAsia" w:cs="宋体" w:hint="eastAsia"/>
          <w:sz w:val="24"/>
        </w:rPr>
        <w:t xml:space="preserve">。 </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关于监理人在施工现场的办公场所、生活场所的提供和费用承担的约定：</w:t>
      </w:r>
      <w:r w:rsidRPr="001D5E47">
        <w:rPr>
          <w:rFonts w:asciiTheme="minorEastAsia" w:eastAsiaTheme="minorEastAsia" w:hAnsiTheme="minorEastAsia" w:cs="宋体" w:hint="eastAsia"/>
          <w:sz w:val="24"/>
          <w:u w:val="single"/>
        </w:rPr>
        <w:t>承包人负责提供办公场所并承担费用，办公用品及食宿由监理人自行承担</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4.2 监理人员</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总监理工程师：</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姓    名：；</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 xml:space="preserve">职    </w:t>
      </w:r>
      <w:proofErr w:type="gramStart"/>
      <w:r w:rsidRPr="001D5E47">
        <w:rPr>
          <w:rFonts w:asciiTheme="minorEastAsia" w:eastAsiaTheme="minorEastAsia" w:hAnsiTheme="minorEastAsia" w:cs="宋体" w:hint="eastAsia"/>
          <w:sz w:val="24"/>
        </w:rPr>
        <w:t>务</w:t>
      </w:r>
      <w:proofErr w:type="gramEnd"/>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监理工程师执业资格证书号：；</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联系电话：</w:t>
      </w:r>
      <w:r w:rsidRPr="001D5E47">
        <w:rPr>
          <w:rFonts w:asciiTheme="minorEastAsia" w:eastAsiaTheme="minorEastAsia" w:hAnsiTheme="minorEastAsia" w:cs="宋体" w:hint="eastAsia"/>
          <w:sz w:val="24"/>
          <w:u w:val="single"/>
        </w:rPr>
        <w:t xml:space="preserve">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电子信箱：</w:t>
      </w:r>
      <w:hyperlink r:id="rId14" w:history="1">
        <w:r w:rsidRPr="001D5E47">
          <w:rPr>
            <w:rFonts w:asciiTheme="minorEastAsia" w:eastAsiaTheme="minorEastAsia" w:hAnsiTheme="minorEastAsia" w:cs="宋体" w:hint="eastAsia"/>
            <w:sz w:val="24"/>
            <w:u w:val="single"/>
          </w:rPr>
          <w:t xml:space="preserve">              </w:t>
        </w:r>
      </w:hyperlink>
      <w:r w:rsidRPr="001D5E47">
        <w:rPr>
          <w:rFonts w:asciiTheme="minorEastAsia" w:eastAsiaTheme="minorEastAsia" w:hAnsiTheme="minorEastAsia" w:cs="宋体" w:hint="eastAsia"/>
          <w:sz w:val="24"/>
          <w:u w:val="single"/>
        </w:rPr>
        <w:t xml:space="preserve">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通信地址：；</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关于监理人的其他约定：</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4.4 商定或确定</w:t>
      </w:r>
    </w:p>
    <w:p w:rsidR="00ED2F79" w:rsidRPr="001D5E47" w:rsidRDefault="006E1038">
      <w:pPr>
        <w:spacing w:line="360" w:lineRule="auto"/>
        <w:ind w:firstLineChars="200" w:firstLine="480"/>
        <w:rPr>
          <w:rFonts w:asciiTheme="minorEastAsia" w:eastAsiaTheme="minorEastAsia" w:hAnsiTheme="minorEastAsia" w:cs="宋体"/>
          <w:sz w:val="24"/>
        </w:rPr>
      </w:pPr>
      <w:bookmarkStart w:id="296" w:name="_Toc267251418"/>
      <w:r w:rsidRPr="001D5E47">
        <w:rPr>
          <w:rFonts w:asciiTheme="minorEastAsia" w:eastAsiaTheme="minorEastAsia" w:hAnsiTheme="minorEastAsia" w:cs="宋体" w:hint="eastAsia"/>
          <w:sz w:val="24"/>
        </w:rPr>
        <w:t>在发包人和承包人不能通过协商达成一致意见时，发包人授权监理人对以下事项进行确定：</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w:t>
      </w:r>
      <w:r w:rsidRPr="001D5E47">
        <w:rPr>
          <w:rFonts w:asciiTheme="minorEastAsia" w:eastAsiaTheme="minorEastAsia" w:hAnsiTheme="minorEastAsia" w:cs="宋体" w:hint="eastAsia"/>
          <w:sz w:val="24"/>
          <w:u w:val="single"/>
        </w:rPr>
        <w:t>总监理工程师应以书面形式通知发包人和承包人</w:t>
      </w:r>
      <w:r w:rsidRPr="001D5E47">
        <w:rPr>
          <w:rFonts w:asciiTheme="minorEastAsia" w:eastAsiaTheme="minorEastAsia" w:hAnsiTheme="minorEastAsia" w:cs="宋体" w:hint="eastAsia"/>
          <w:sz w:val="24"/>
        </w:rPr>
        <w:t>；</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（2）</w:t>
      </w:r>
      <w:r w:rsidRPr="001D5E47">
        <w:rPr>
          <w:rFonts w:asciiTheme="minorEastAsia" w:eastAsiaTheme="minorEastAsia" w:hAnsiTheme="minorEastAsia" w:cs="宋体" w:hint="eastAsia"/>
          <w:sz w:val="24"/>
          <w:u w:val="single"/>
        </w:rPr>
        <w:t>设计变更及签证必须由总监理工程师签字</w:t>
      </w:r>
      <w:r w:rsidRPr="001D5E47">
        <w:rPr>
          <w:rFonts w:asciiTheme="minorEastAsia" w:eastAsiaTheme="minorEastAsia" w:hAnsiTheme="minorEastAsia" w:cs="宋体" w:hint="eastAsia"/>
          <w:sz w:val="24"/>
        </w:rPr>
        <w:t>；</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（3）</w:t>
      </w:r>
      <w:r w:rsidRPr="001D5E47">
        <w:rPr>
          <w:rFonts w:asciiTheme="minorEastAsia" w:eastAsiaTheme="minorEastAsia" w:hAnsiTheme="minorEastAsia" w:cs="宋体" w:hint="eastAsia"/>
          <w:sz w:val="24"/>
          <w:u w:val="single"/>
        </w:rPr>
        <w:t>其他执行通用条款</w:t>
      </w:r>
      <w:r w:rsidRPr="001D5E47">
        <w:rPr>
          <w:rFonts w:asciiTheme="minorEastAsia" w:eastAsiaTheme="minorEastAsia" w:hAnsiTheme="minorEastAsia" w:cs="宋体" w:hint="eastAsia"/>
          <w:sz w:val="24"/>
        </w:rPr>
        <w:t>。</w:t>
      </w:r>
    </w:p>
    <w:p w:rsidR="00ED2F79" w:rsidRPr="001D5E47" w:rsidRDefault="006E1038">
      <w:pPr>
        <w:pStyle w:val="4"/>
        <w:ind w:firstLine="482"/>
        <w:rPr>
          <w:rFonts w:asciiTheme="minorEastAsia" w:eastAsiaTheme="minorEastAsia" w:hAnsiTheme="minorEastAsia" w:cs="宋体"/>
          <w:b/>
        </w:rPr>
      </w:pPr>
      <w:bookmarkStart w:id="297" w:name="_Toc18738"/>
      <w:r w:rsidRPr="001D5E47">
        <w:rPr>
          <w:rFonts w:asciiTheme="minorEastAsia" w:eastAsiaTheme="minorEastAsia" w:hAnsiTheme="minorEastAsia" w:cs="宋体" w:hint="eastAsia"/>
          <w:b/>
        </w:rPr>
        <w:t>5</w:t>
      </w:r>
      <w:bookmarkStart w:id="298" w:name="_Toc296944502"/>
      <w:bookmarkStart w:id="299" w:name="_Toc296346664"/>
      <w:bookmarkStart w:id="300" w:name="_Toc292559367"/>
      <w:bookmarkStart w:id="301" w:name="_Toc292559872"/>
      <w:bookmarkStart w:id="302" w:name="_Toc296503163"/>
      <w:bookmarkStart w:id="303" w:name="_Toc296347162"/>
      <w:bookmarkStart w:id="304" w:name="_Toc297120463"/>
      <w:bookmarkStart w:id="305" w:name="_Toc296890991"/>
      <w:bookmarkStart w:id="306" w:name="_Toc297048349"/>
      <w:bookmarkStart w:id="307" w:name="_Toc296891203"/>
      <w:bookmarkEnd w:id="296"/>
      <w:r w:rsidRPr="001D5E47">
        <w:rPr>
          <w:rFonts w:asciiTheme="minorEastAsia" w:eastAsiaTheme="minorEastAsia" w:hAnsiTheme="minorEastAsia" w:cs="宋体" w:hint="eastAsia"/>
          <w:b/>
        </w:rPr>
        <w:t>. 工程质量</w:t>
      </w:r>
      <w:bookmarkEnd w:id="297"/>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308" w:name="_Toc74643735"/>
      <w:bookmarkStart w:id="309" w:name="_Toc73461693"/>
      <w:bookmarkStart w:id="310" w:name="_Toc73461537"/>
      <w:bookmarkStart w:id="311" w:name="_Toc56954815"/>
      <w:bookmarkStart w:id="312" w:name="_Toc6488"/>
      <w:r w:rsidRPr="001D5E47">
        <w:rPr>
          <w:rFonts w:asciiTheme="minorEastAsia" w:eastAsiaTheme="minorEastAsia" w:hAnsiTheme="minorEastAsia" w:cs="宋体" w:hint="eastAsia"/>
          <w:sz w:val="24"/>
        </w:rPr>
        <w:t>5.1 质量要求</w:t>
      </w:r>
      <w:bookmarkEnd w:id="308"/>
      <w:bookmarkEnd w:id="309"/>
      <w:bookmarkEnd w:id="310"/>
      <w:bookmarkEnd w:id="311"/>
      <w:bookmarkEnd w:id="312"/>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5</w:t>
      </w:r>
      <w:bookmarkStart w:id="313" w:name="_Toc318581164"/>
      <w:bookmarkStart w:id="314" w:name="_Toc303539106"/>
      <w:bookmarkStart w:id="315" w:name="_Toc297216155"/>
      <w:bookmarkStart w:id="316" w:name="_Toc312677997"/>
      <w:bookmarkStart w:id="317" w:name="_Toc304295527"/>
      <w:bookmarkStart w:id="318" w:name="_Toc297123496"/>
      <w:bookmarkStart w:id="319" w:name="_Toc300934949"/>
      <w:r w:rsidRPr="001D5E47">
        <w:rPr>
          <w:rFonts w:asciiTheme="minorEastAsia" w:eastAsiaTheme="minorEastAsia" w:hAnsiTheme="minorEastAsia" w:cs="宋体" w:hint="eastAsia"/>
          <w:sz w:val="24"/>
        </w:rPr>
        <w:t>.1.1 特殊质量标准和要求：</w:t>
      </w:r>
      <w:r w:rsidRPr="001D5E47">
        <w:rPr>
          <w:rFonts w:ascii="宋体" w:hAnsi="宋体" w:cs="宋体" w:hint="eastAsia"/>
          <w:sz w:val="24"/>
          <w:u w:val="single"/>
        </w:rPr>
        <w:t>必须符合设计图纸及相应施工规范的要求</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lastRenderedPageBreak/>
        <w:t>关于工程奖项的约定：</w:t>
      </w:r>
      <w:r w:rsidRPr="001D5E47">
        <w:rPr>
          <w:rFonts w:asciiTheme="minorEastAsia" w:eastAsiaTheme="minorEastAsia" w:hAnsiTheme="minorEastAsia" w:cs="宋体" w:hint="eastAsia"/>
          <w:sz w:val="24"/>
          <w:u w:val="single"/>
        </w:rPr>
        <w:t>无</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320" w:name="_Toc73461538"/>
      <w:bookmarkStart w:id="321" w:name="_Toc74643736"/>
      <w:bookmarkStart w:id="322" w:name="_Toc73461694"/>
      <w:bookmarkStart w:id="323" w:name="_Toc31942"/>
      <w:bookmarkStart w:id="324" w:name="_Toc56954816"/>
      <w:r w:rsidRPr="001D5E47">
        <w:rPr>
          <w:rFonts w:asciiTheme="minorEastAsia" w:eastAsiaTheme="minorEastAsia" w:hAnsiTheme="minorEastAsia" w:cs="宋体" w:hint="eastAsia"/>
          <w:sz w:val="24"/>
        </w:rPr>
        <w:t>5.3 隐蔽工程检查</w:t>
      </w:r>
      <w:bookmarkEnd w:id="320"/>
      <w:bookmarkEnd w:id="321"/>
      <w:bookmarkEnd w:id="322"/>
      <w:bookmarkEnd w:id="323"/>
      <w:bookmarkEnd w:id="324"/>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5.3.2承包人提前通知监理人隐蔽工程检查的期限的约定：</w:t>
      </w:r>
      <w:r w:rsidRPr="001D5E47">
        <w:rPr>
          <w:rFonts w:asciiTheme="minorEastAsia" w:eastAsiaTheme="minorEastAsia" w:hAnsiTheme="minorEastAsia" w:cs="宋体" w:hint="eastAsia"/>
          <w:sz w:val="24"/>
          <w:u w:val="single"/>
        </w:rPr>
        <w:t>执行通用条款</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监理人不能按时进行检查时，应提前</w:t>
      </w:r>
      <w:r w:rsidRPr="001D5E47">
        <w:rPr>
          <w:rFonts w:asciiTheme="minorEastAsia" w:eastAsiaTheme="minorEastAsia" w:hAnsiTheme="minorEastAsia" w:cs="宋体" w:hint="eastAsia"/>
          <w:sz w:val="24"/>
          <w:u w:val="single"/>
        </w:rPr>
        <w:t>24</w:t>
      </w:r>
      <w:r w:rsidRPr="001D5E47">
        <w:rPr>
          <w:rFonts w:asciiTheme="minorEastAsia" w:eastAsiaTheme="minorEastAsia" w:hAnsiTheme="minorEastAsia" w:cs="宋体" w:hint="eastAsia"/>
          <w:sz w:val="24"/>
        </w:rPr>
        <w:t>小时提交书面延期要求。</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关于延期最长不得超过：</w:t>
      </w:r>
      <w:r w:rsidRPr="001D5E47">
        <w:rPr>
          <w:rFonts w:asciiTheme="minorEastAsia" w:eastAsiaTheme="minorEastAsia" w:hAnsiTheme="minorEastAsia" w:cs="宋体" w:hint="eastAsia"/>
          <w:sz w:val="24"/>
          <w:u w:val="single"/>
        </w:rPr>
        <w:t>24</w:t>
      </w:r>
      <w:r w:rsidRPr="001D5E47">
        <w:rPr>
          <w:rFonts w:asciiTheme="minorEastAsia" w:eastAsiaTheme="minorEastAsia" w:hAnsiTheme="minorEastAsia" w:cs="宋体" w:hint="eastAsia"/>
          <w:sz w:val="24"/>
        </w:rPr>
        <w:t>小时。</w:t>
      </w:r>
    </w:p>
    <w:p w:rsidR="00ED2F79" w:rsidRPr="001D5E47" w:rsidRDefault="006E1038">
      <w:pPr>
        <w:pStyle w:val="4"/>
        <w:ind w:firstLine="482"/>
        <w:rPr>
          <w:rFonts w:asciiTheme="minorEastAsia" w:eastAsiaTheme="minorEastAsia" w:hAnsiTheme="minorEastAsia" w:cs="宋体"/>
          <w:b/>
        </w:rPr>
      </w:pPr>
      <w:bookmarkStart w:id="325" w:name="_Toc24266"/>
      <w:r w:rsidRPr="001D5E47">
        <w:rPr>
          <w:rFonts w:asciiTheme="minorEastAsia" w:eastAsiaTheme="minorEastAsia" w:hAnsiTheme="minorEastAsia" w:cs="宋体" w:hint="eastAsia"/>
          <w:b/>
        </w:rPr>
        <w:t>6. 安全文明施工与环境保护</w:t>
      </w:r>
      <w:bookmarkEnd w:id="325"/>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6.1安全文明施工</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6.1.1 项目安全生产的达标目标及相应事项的约定：</w:t>
      </w:r>
      <w:r w:rsidRPr="001D5E47">
        <w:rPr>
          <w:rFonts w:asciiTheme="minorEastAsia" w:eastAsiaTheme="minorEastAsia" w:hAnsiTheme="minorEastAsia" w:cs="宋体" w:hint="eastAsia"/>
          <w:sz w:val="24"/>
          <w:u w:val="single"/>
        </w:rPr>
        <w:t>零事故。</w:t>
      </w:r>
    </w:p>
    <w:p w:rsidR="00ED2F79" w:rsidRPr="001D5E47" w:rsidRDefault="006E1038">
      <w:pPr>
        <w:spacing w:line="600" w:lineRule="exact"/>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6.1.4 关于治安保卫的特别约定：</w:t>
      </w:r>
      <w:r w:rsidRPr="001D5E47">
        <w:rPr>
          <w:rFonts w:ascii="宋体" w:hAnsi="宋体" w:cs="宋体" w:hint="eastAsia"/>
          <w:kern w:val="0"/>
          <w:sz w:val="24"/>
          <w:u w:val="single"/>
        </w:rPr>
        <w:t>承包人应遵守工程建设安全生产有关管理规定，严格按照 现行《建筑施工安全检查标准》的要求进行施工，随时接受行业安全检查人员依法实施的监督检查和监理及发包人的安全监督检查。采取必要的安全防护措施，消除事故隐患。其安全施工防护费用已经含在合同价款内。</w:t>
      </w:r>
      <w:r w:rsidRPr="001D5E47">
        <w:rPr>
          <w:rFonts w:ascii="宋体" w:hAnsi="宋体" w:cs="宋体" w:hint="eastAsia"/>
          <w:sz w:val="24"/>
          <w:u w:val="single"/>
        </w:rPr>
        <w:t xml:space="preserve">由承包人负责全部治安保卫工作 </w:t>
      </w:r>
      <w:r w:rsidRPr="001D5E47">
        <w:rPr>
          <w:rFonts w:ascii="宋体" w:hAnsi="宋体" w:cs="宋体" w:hint="eastAsia"/>
          <w:sz w:val="24"/>
        </w:rPr>
        <w:t>。</w:t>
      </w:r>
    </w:p>
    <w:p w:rsidR="00ED2F79" w:rsidRPr="001D5E47" w:rsidRDefault="006E1038">
      <w:pPr>
        <w:spacing w:line="600" w:lineRule="exact"/>
        <w:ind w:firstLineChars="200" w:firstLine="480"/>
        <w:jc w:val="left"/>
        <w:rPr>
          <w:rFonts w:ascii="宋体" w:hAnsi="宋体" w:cs="宋体"/>
          <w:sz w:val="24"/>
          <w:u w:val="single"/>
        </w:rPr>
      </w:pPr>
      <w:r w:rsidRPr="001D5E47">
        <w:rPr>
          <w:rFonts w:asciiTheme="minorEastAsia" w:eastAsiaTheme="minorEastAsia" w:hAnsiTheme="minorEastAsia" w:cs="宋体" w:hint="eastAsia"/>
          <w:sz w:val="24"/>
        </w:rPr>
        <w:t>关于编制施工场地治安管理计划的约定：</w:t>
      </w:r>
      <w:r w:rsidRPr="001D5E47">
        <w:rPr>
          <w:rFonts w:ascii="宋体" w:hAnsi="宋体" w:cs="宋体" w:hint="eastAsia"/>
          <w:sz w:val="24"/>
          <w:u w:val="single"/>
        </w:rPr>
        <w:t>开工7日前承包人提供施工场地</w:t>
      </w:r>
    </w:p>
    <w:p w:rsidR="00ED2F79" w:rsidRPr="001D5E47" w:rsidRDefault="006E1038">
      <w:pPr>
        <w:spacing w:line="600" w:lineRule="exact"/>
        <w:jc w:val="left"/>
        <w:rPr>
          <w:rFonts w:asciiTheme="minorEastAsia" w:eastAsiaTheme="minorEastAsia" w:hAnsiTheme="minorEastAsia" w:cs="宋体"/>
          <w:sz w:val="24"/>
        </w:rPr>
      </w:pPr>
      <w:r w:rsidRPr="001D5E47">
        <w:rPr>
          <w:rFonts w:ascii="宋体" w:hAnsi="宋体" w:cs="宋体" w:hint="eastAsia"/>
          <w:sz w:val="24"/>
          <w:u w:val="single"/>
        </w:rPr>
        <w:t xml:space="preserve">治安管理计划 </w:t>
      </w:r>
      <w:r w:rsidRPr="001D5E47">
        <w:rPr>
          <w:rFonts w:ascii="宋体" w:hAnsi="宋体"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6.1.5 文明施工</w:t>
      </w:r>
    </w:p>
    <w:p w:rsidR="00ED2F79" w:rsidRPr="001D5E47" w:rsidRDefault="006E1038">
      <w:pPr>
        <w:spacing w:line="600" w:lineRule="exact"/>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合同当事人对文明施工的要求：</w:t>
      </w:r>
      <w:r w:rsidRPr="001D5E47">
        <w:rPr>
          <w:rFonts w:asciiTheme="minorEastAsia" w:eastAsiaTheme="minorEastAsia" w:hAnsiTheme="minorEastAsia" w:cs="宋体" w:hint="eastAsia"/>
          <w:sz w:val="24"/>
          <w:u w:val="single"/>
        </w:rPr>
        <w:t>达到当地现行文明工地施工标准、</w:t>
      </w:r>
      <w:r w:rsidRPr="001D5E47">
        <w:rPr>
          <w:rFonts w:ascii="宋体" w:hAnsi="宋体" w:cs="宋体" w:hint="eastAsia"/>
          <w:sz w:val="24"/>
          <w:u w:val="single"/>
        </w:rPr>
        <w:t>保证每日清理垃圾，符合当地有关文明施工的规定，费用由承包人承担。负责将施工及生活垃圾清运到场地以外的公共垃圾点，费用由承包人承担</w:t>
      </w:r>
      <w:r w:rsidRPr="001D5E47">
        <w:rPr>
          <w:rFonts w:asciiTheme="minorEastAsia" w:eastAsiaTheme="minorEastAsia" w:hAnsiTheme="minorEastAsia" w:cs="宋体" w:hint="eastAsia"/>
          <w:sz w:val="24"/>
        </w:rPr>
        <w:t>。</w:t>
      </w:r>
    </w:p>
    <w:p w:rsidR="00ED2F79" w:rsidRPr="001D5E47" w:rsidRDefault="006E1038">
      <w:pPr>
        <w:spacing w:line="600" w:lineRule="exact"/>
        <w:ind w:firstLineChars="250" w:firstLine="600"/>
        <w:rPr>
          <w:rFonts w:asciiTheme="minorEastAsia" w:eastAsiaTheme="minorEastAsia" w:hAnsiTheme="minorEastAsia" w:cs="宋体"/>
          <w:sz w:val="24"/>
        </w:rPr>
      </w:pPr>
      <w:r w:rsidRPr="001D5E47">
        <w:rPr>
          <w:rFonts w:asciiTheme="minorEastAsia" w:eastAsiaTheme="minorEastAsia" w:hAnsiTheme="minorEastAsia" w:cs="宋体" w:hint="eastAsia"/>
          <w:sz w:val="24"/>
        </w:rPr>
        <w:t>6.1.6 关于安全文明施工费支付比例和支付期限的约定：</w:t>
      </w:r>
      <w:r w:rsidRPr="001D5E47">
        <w:rPr>
          <w:rFonts w:asciiTheme="minorEastAsia" w:eastAsiaTheme="minorEastAsia" w:hAnsiTheme="minorEastAsia" w:cs="宋体" w:hint="eastAsia"/>
          <w:sz w:val="24"/>
          <w:u w:val="single"/>
        </w:rPr>
        <w:t>随工程进度支付，</w:t>
      </w:r>
      <w:r w:rsidRPr="001D5E47">
        <w:rPr>
          <w:rFonts w:ascii="宋体" w:hAnsi="宋体" w:cs="宋体" w:hint="eastAsia"/>
          <w:sz w:val="24"/>
          <w:u w:val="single"/>
        </w:rPr>
        <w:t>安全文明施工措施费包含文明施工费、扬尘治理费环境保护费（根据河南省调增房建和市政工程施工现场扬尘污染防治</w:t>
      </w:r>
      <w:proofErr w:type="gramStart"/>
      <w:r w:rsidRPr="001D5E47">
        <w:rPr>
          <w:rFonts w:ascii="宋体" w:hAnsi="宋体" w:cs="宋体" w:hint="eastAsia"/>
          <w:sz w:val="24"/>
          <w:u w:val="single"/>
        </w:rPr>
        <w:t>费执行豫建设标</w:t>
      </w:r>
      <w:proofErr w:type="gramEnd"/>
      <w:r w:rsidRPr="001D5E47">
        <w:rPr>
          <w:rFonts w:ascii="宋体" w:hAnsi="宋体" w:cs="宋体" w:hint="eastAsia"/>
          <w:sz w:val="24"/>
          <w:u w:val="single"/>
        </w:rPr>
        <w:t xml:space="preserve">【2016】47号中相关规定标准计取）临时设施费、安全施工费的各项费，安全文明施工措施费计价按照《豫建设标【2014】57号文》中相关规定足额计取安全文明施工措施费全部费用，此外不计取其他安全文明施工费用。安全文明施工项目不达标的和实际未实施的，该部分应计取的安全文明措施费，发包人有权予以扣除，并有权酌情处罚，未明确内容按通用条款执行 </w:t>
      </w:r>
      <w:r w:rsidRPr="001D5E47">
        <w:rPr>
          <w:rFonts w:ascii="宋体" w:hAnsi="宋体" w:cs="宋体" w:hint="eastAsia"/>
          <w:sz w:val="24"/>
        </w:rPr>
        <w:t>。</w:t>
      </w:r>
    </w:p>
    <w:p w:rsidR="00ED2F79" w:rsidRPr="001D5E47" w:rsidRDefault="006E1038">
      <w:pPr>
        <w:pStyle w:val="4"/>
        <w:ind w:firstLine="482"/>
        <w:rPr>
          <w:rFonts w:asciiTheme="minorEastAsia" w:eastAsiaTheme="minorEastAsia" w:hAnsiTheme="minorEastAsia" w:cs="宋体"/>
          <w:b/>
        </w:rPr>
      </w:pPr>
      <w:bookmarkStart w:id="326" w:name="_Toc15367"/>
      <w:bookmarkEnd w:id="313"/>
      <w:bookmarkEnd w:id="314"/>
      <w:bookmarkEnd w:id="315"/>
      <w:bookmarkEnd w:id="316"/>
      <w:bookmarkEnd w:id="317"/>
      <w:bookmarkEnd w:id="318"/>
      <w:bookmarkEnd w:id="319"/>
      <w:r w:rsidRPr="001D5E47">
        <w:rPr>
          <w:rFonts w:asciiTheme="minorEastAsia" w:eastAsiaTheme="minorEastAsia" w:hAnsiTheme="minorEastAsia" w:cs="宋体" w:hint="eastAsia"/>
          <w:b/>
        </w:rPr>
        <w:lastRenderedPageBreak/>
        <w:t>7. 工期和进度</w:t>
      </w:r>
      <w:bookmarkEnd w:id="326"/>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7.1 施工组织设计</w:t>
      </w:r>
    </w:p>
    <w:p w:rsidR="00ED2F79" w:rsidRPr="001D5E47" w:rsidRDefault="006E1038">
      <w:pPr>
        <w:autoSpaceDE w:val="0"/>
        <w:autoSpaceDN w:val="0"/>
        <w:adjustRightInd w:val="0"/>
        <w:spacing w:line="600" w:lineRule="exact"/>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sz w:val="24"/>
        </w:rPr>
        <w:t>7.1.1 合</w:t>
      </w:r>
      <w:r w:rsidRPr="001D5E47">
        <w:rPr>
          <w:rFonts w:asciiTheme="minorEastAsia" w:eastAsiaTheme="minorEastAsia" w:hAnsiTheme="minorEastAsia" w:cs="宋体" w:hint="eastAsia"/>
          <w:kern w:val="0"/>
          <w:sz w:val="24"/>
        </w:rPr>
        <w:t>同当事人约定的施工组织设计应包括的其他内容：</w:t>
      </w:r>
      <w:r w:rsidRPr="001D5E47">
        <w:rPr>
          <w:rFonts w:ascii="宋体" w:hAnsi="宋体" w:cs="宋体" w:hint="eastAsia"/>
          <w:sz w:val="24"/>
          <w:u w:val="single"/>
        </w:rPr>
        <w:t>包括详细施工方案、现场施工平面图、工程进度总计划、大型施工机械设备进场计划、劳动力进场计划、质量安全文明控制计划等，并经监理工程师审批</w:t>
      </w:r>
      <w:r w:rsidRPr="001D5E47">
        <w:rPr>
          <w:rFonts w:ascii="宋体" w:hAnsi="宋体" w:cs="宋体" w:hint="eastAsia"/>
          <w:sz w:val="24"/>
        </w:rPr>
        <w:t>。</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sz w:val="24"/>
        </w:rPr>
        <w:t xml:space="preserve">7.1.2 </w:t>
      </w:r>
      <w:r w:rsidRPr="001D5E47">
        <w:rPr>
          <w:rFonts w:asciiTheme="minorEastAsia" w:eastAsiaTheme="minorEastAsia" w:hAnsiTheme="minorEastAsia" w:cs="宋体" w:hint="eastAsia"/>
          <w:kern w:val="0"/>
          <w:sz w:val="24"/>
        </w:rPr>
        <w:t>施工组织设计的提交和修改</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kern w:val="0"/>
          <w:sz w:val="24"/>
        </w:rPr>
        <w:t>承包人提交详细施工组织设计的期限的约定：</w:t>
      </w:r>
      <w:r w:rsidRPr="001D5E47">
        <w:rPr>
          <w:rFonts w:ascii="宋体" w:hAnsi="宋体" w:cs="宋体" w:hint="eastAsia"/>
          <w:sz w:val="24"/>
          <w:u w:val="single"/>
        </w:rPr>
        <w:t xml:space="preserve">开工前7天 </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发包人和监理人在收到详细的施工组织设计后确认或提出修改意见的期限：</w:t>
      </w:r>
      <w:r w:rsidRPr="001D5E47">
        <w:rPr>
          <w:rFonts w:asciiTheme="minorEastAsia" w:eastAsiaTheme="minorEastAsia" w:hAnsiTheme="minorEastAsia" w:cs="宋体" w:hint="eastAsia"/>
          <w:sz w:val="24"/>
          <w:u w:val="single"/>
        </w:rPr>
        <w:t>收到后7日内</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7</w:t>
      </w:r>
      <w:bookmarkStart w:id="327" w:name="_Toc297123514"/>
      <w:bookmarkStart w:id="328" w:name="_Toc312677479"/>
      <w:bookmarkStart w:id="329" w:name="_Toc297216173"/>
      <w:bookmarkStart w:id="330" w:name="_Toc312678005"/>
      <w:bookmarkStart w:id="331" w:name="_Toc300934966"/>
      <w:bookmarkStart w:id="332" w:name="_Toc304295541"/>
      <w:bookmarkStart w:id="333" w:name="_Toc303539123"/>
      <w:r w:rsidRPr="001D5E47">
        <w:rPr>
          <w:rFonts w:asciiTheme="minorEastAsia" w:eastAsiaTheme="minorEastAsia" w:hAnsiTheme="minorEastAsia" w:cs="宋体" w:hint="eastAsia"/>
          <w:sz w:val="24"/>
        </w:rPr>
        <w:t>.2 施工进度计划</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7.2.2 施工进度计划的修订</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发包人和监理人在收到修订的施工进度计划后确认或提出修改意见的期限：</w:t>
      </w:r>
      <w:r w:rsidRPr="001D5E47">
        <w:rPr>
          <w:rFonts w:asciiTheme="minorEastAsia" w:eastAsiaTheme="minorEastAsia" w:hAnsiTheme="minorEastAsia" w:cs="宋体" w:hint="eastAsia"/>
          <w:sz w:val="24"/>
          <w:u w:val="single"/>
        </w:rPr>
        <w:t>收到后7日内</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7.3 开工</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7.3.1 开工准备</w:t>
      </w:r>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关于承包人提交</w:t>
      </w:r>
      <w:r w:rsidRPr="001D5E47">
        <w:rPr>
          <w:rFonts w:asciiTheme="minorEastAsia" w:eastAsiaTheme="minorEastAsia" w:hAnsiTheme="minorEastAsia" w:cs="宋体" w:hint="eastAsia"/>
          <w:kern w:val="0"/>
          <w:sz w:val="24"/>
        </w:rPr>
        <w:t>工程开工</w:t>
      </w:r>
      <w:proofErr w:type="gramStart"/>
      <w:r w:rsidRPr="001D5E47">
        <w:rPr>
          <w:rFonts w:asciiTheme="minorEastAsia" w:eastAsiaTheme="minorEastAsia" w:hAnsiTheme="minorEastAsia" w:cs="宋体" w:hint="eastAsia"/>
          <w:kern w:val="0"/>
          <w:sz w:val="24"/>
        </w:rPr>
        <w:t>报审表</w:t>
      </w:r>
      <w:proofErr w:type="gramEnd"/>
      <w:r w:rsidRPr="001D5E47">
        <w:rPr>
          <w:rFonts w:asciiTheme="minorEastAsia" w:eastAsiaTheme="minorEastAsia" w:hAnsiTheme="minorEastAsia" w:cs="宋体" w:hint="eastAsia"/>
          <w:kern w:val="0"/>
          <w:sz w:val="24"/>
        </w:rPr>
        <w:t>的期限：</w:t>
      </w:r>
      <w:r w:rsidRPr="001D5E47">
        <w:rPr>
          <w:rFonts w:asciiTheme="minorEastAsia" w:eastAsiaTheme="minorEastAsia" w:hAnsiTheme="minorEastAsia" w:cs="宋体" w:hint="eastAsia"/>
          <w:sz w:val="24"/>
          <w:u w:val="single"/>
        </w:rPr>
        <w:t>合同签订后7日内</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关于发包人应完成的其他开工准备工作及期限：</w:t>
      </w:r>
      <w:r w:rsidRPr="001D5E47">
        <w:rPr>
          <w:rFonts w:asciiTheme="minorEastAsia" w:eastAsiaTheme="minorEastAsia" w:hAnsiTheme="minorEastAsia" w:cs="宋体" w:hint="eastAsia"/>
          <w:sz w:val="24"/>
          <w:u w:val="single"/>
        </w:rPr>
        <w:t>合同签订后7日内</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关于承包人应完成的其他开工准备工作及期限：</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7.3.2开工通知</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因发包人原因造成监理人未能在计划开工日期之日起</w:t>
      </w:r>
      <w:r w:rsidRPr="001D5E47">
        <w:rPr>
          <w:rFonts w:asciiTheme="minorEastAsia" w:eastAsiaTheme="minorEastAsia" w:hAnsiTheme="minorEastAsia" w:cs="宋体" w:hint="eastAsia"/>
          <w:sz w:val="24"/>
          <w:u w:val="single"/>
        </w:rPr>
        <w:t>按通用条款执行</w:t>
      </w:r>
      <w:r w:rsidRPr="001D5E47">
        <w:rPr>
          <w:rFonts w:asciiTheme="minorEastAsia" w:eastAsiaTheme="minorEastAsia" w:hAnsiTheme="minorEastAsia" w:cs="宋体" w:hint="eastAsia"/>
          <w:sz w:val="24"/>
        </w:rPr>
        <w:t>天内发出开工通知的，承包人有权提出价格调整要求，或者解除合同。</w:t>
      </w:r>
    </w:p>
    <w:bookmarkEnd w:id="327"/>
    <w:bookmarkEnd w:id="328"/>
    <w:bookmarkEnd w:id="329"/>
    <w:bookmarkEnd w:id="330"/>
    <w:bookmarkEnd w:id="331"/>
    <w:bookmarkEnd w:id="332"/>
    <w:bookmarkEnd w:id="333"/>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7.4 测量放线</w:t>
      </w:r>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7.4.1发包人通过监理人向承包人提供测量基准点、基准线和水准点及其书面资料的期限：</w:t>
      </w:r>
      <w:r w:rsidRPr="001D5E47">
        <w:rPr>
          <w:rFonts w:asciiTheme="minorEastAsia" w:eastAsiaTheme="minorEastAsia" w:hAnsiTheme="minorEastAsia" w:cs="宋体" w:hint="eastAsia"/>
          <w:sz w:val="24"/>
          <w:u w:val="single"/>
        </w:rPr>
        <w:t>合同签订后7日内</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7</w:t>
      </w:r>
      <w:bookmarkStart w:id="334" w:name="_Toc297123516"/>
      <w:bookmarkStart w:id="335" w:name="_Toc304295546"/>
      <w:bookmarkStart w:id="336" w:name="_Toc303539125"/>
      <w:bookmarkStart w:id="337" w:name="_Toc300934968"/>
      <w:bookmarkStart w:id="338" w:name="_Toc312677484"/>
      <w:bookmarkStart w:id="339" w:name="_Toc297216175"/>
      <w:bookmarkStart w:id="340" w:name="_Toc312678010"/>
      <w:r w:rsidRPr="001D5E47">
        <w:rPr>
          <w:rFonts w:asciiTheme="minorEastAsia" w:eastAsiaTheme="minorEastAsia" w:hAnsiTheme="minorEastAsia" w:cs="宋体" w:hint="eastAsia"/>
          <w:sz w:val="24"/>
        </w:rPr>
        <w:t>.5 工期延误</w:t>
      </w:r>
    </w:p>
    <w:bookmarkEnd w:id="334"/>
    <w:bookmarkEnd w:id="335"/>
    <w:bookmarkEnd w:id="336"/>
    <w:bookmarkEnd w:id="337"/>
    <w:bookmarkEnd w:id="338"/>
    <w:bookmarkEnd w:id="339"/>
    <w:bookmarkEnd w:id="340"/>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7.5.1 因发包人原因导致工期延误</w:t>
      </w:r>
    </w:p>
    <w:p w:rsidR="00ED2F79" w:rsidRPr="001D5E47" w:rsidRDefault="006E1038">
      <w:pPr>
        <w:spacing w:line="600" w:lineRule="exact"/>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（7）因发包人原因导致工期延误的其他情形：</w:t>
      </w:r>
      <w:r w:rsidRPr="001D5E47">
        <w:rPr>
          <w:rFonts w:ascii="宋体" w:hAnsi="宋体" w:cs="宋体" w:hint="eastAsia"/>
          <w:sz w:val="24"/>
        </w:rPr>
        <w:t>1、</w:t>
      </w:r>
      <w:r w:rsidRPr="001D5E47">
        <w:rPr>
          <w:rFonts w:ascii="宋体" w:hAnsi="宋体" w:cs="宋体" w:hint="eastAsia"/>
          <w:sz w:val="24"/>
          <w:u w:val="single"/>
        </w:rPr>
        <w:t>重大设计变更而影响施工进度；2、政策处理问题影响施工进度；3、不可抗力。以上延误工期情形须在发生后7日内办理签证，逾期不予认可（由于上述原因造成的延期，施工单位可暂停施工直至具备</w:t>
      </w:r>
      <w:r w:rsidRPr="001D5E47">
        <w:rPr>
          <w:rFonts w:ascii="宋体" w:hAnsi="宋体" w:cs="宋体" w:hint="eastAsia"/>
          <w:sz w:val="24"/>
          <w:u w:val="single"/>
        </w:rPr>
        <w:lastRenderedPageBreak/>
        <w:t>重新开工的条件，但发包人不予补偿任何费用）</w:t>
      </w:r>
      <w:r w:rsidRPr="001D5E47">
        <w:rPr>
          <w:rFonts w:ascii="宋体" w:hAnsi="宋体"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7</w:t>
      </w:r>
      <w:bookmarkStart w:id="341" w:name="_Toc312678012"/>
      <w:bookmarkStart w:id="342" w:name="_Toc312677486"/>
      <w:bookmarkStart w:id="343" w:name="_Toc318581169"/>
      <w:bookmarkStart w:id="344" w:name="_Toc297123518"/>
      <w:bookmarkStart w:id="345" w:name="_Toc304295548"/>
      <w:bookmarkStart w:id="346" w:name="_Toc300934970"/>
      <w:bookmarkStart w:id="347" w:name="_Toc303539127"/>
      <w:bookmarkStart w:id="348" w:name="_Toc297216177"/>
      <w:r w:rsidRPr="001D5E47">
        <w:rPr>
          <w:rFonts w:asciiTheme="minorEastAsia" w:eastAsiaTheme="minorEastAsia" w:hAnsiTheme="minorEastAsia" w:cs="宋体" w:hint="eastAsia"/>
          <w:sz w:val="24"/>
        </w:rPr>
        <w:t>.5.2 因承包人原因导致工期延误</w:t>
      </w:r>
    </w:p>
    <w:bookmarkEnd w:id="341"/>
    <w:bookmarkEnd w:id="342"/>
    <w:bookmarkEnd w:id="343"/>
    <w:p w:rsidR="00ED2F79" w:rsidRPr="001D5E47" w:rsidRDefault="006E1038">
      <w:pPr>
        <w:spacing w:line="600" w:lineRule="exact"/>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因</w:t>
      </w:r>
      <w:bookmarkStart w:id="349" w:name="_Toc312677487"/>
      <w:bookmarkStart w:id="350" w:name="_Toc312678013"/>
      <w:bookmarkStart w:id="351" w:name="_Toc318581170"/>
      <w:r w:rsidRPr="001D5E47">
        <w:rPr>
          <w:rFonts w:asciiTheme="minorEastAsia" w:eastAsiaTheme="minorEastAsia" w:hAnsiTheme="minorEastAsia" w:cs="宋体" w:hint="eastAsia"/>
          <w:sz w:val="24"/>
        </w:rPr>
        <w:t>承包人原因造成工期延误，逾期竣工违约金的计算方法为：</w:t>
      </w:r>
      <w:r w:rsidRPr="001D5E47">
        <w:rPr>
          <w:rFonts w:ascii="宋体" w:hAnsi="宋体" w:cs="宋体" w:hint="eastAsia"/>
          <w:sz w:val="24"/>
          <w:u w:val="single"/>
        </w:rPr>
        <w:t>承包人必须严格按监理及发包人核定的施工组织进度计划执行，并确保各节点完成日期。若达不到节点工期要求，每延误一天扣除违约金1000元，承包人最终确保总工期如约完成。给发包人造成损失的，承包人还应当赔偿发包人的全部损失，发包人可以直接在未支付的工程价款中予以扣除</w:t>
      </w:r>
      <w:r w:rsidRPr="001D5E47">
        <w:rPr>
          <w:rFonts w:ascii="宋体" w:hAnsi="宋体" w:cs="宋体" w:hint="eastAsia"/>
          <w:sz w:val="24"/>
        </w:rPr>
        <w:t>。</w:t>
      </w:r>
      <w:bookmarkEnd w:id="344"/>
      <w:bookmarkEnd w:id="345"/>
      <w:bookmarkEnd w:id="346"/>
      <w:bookmarkEnd w:id="347"/>
      <w:bookmarkEnd w:id="348"/>
      <w:bookmarkEnd w:id="349"/>
      <w:bookmarkEnd w:id="350"/>
    </w:p>
    <w:bookmarkEnd w:id="351"/>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因承包人原因造成工期延误，逾</w:t>
      </w:r>
      <w:bookmarkStart w:id="352" w:name="_Toc312678014"/>
      <w:bookmarkStart w:id="353" w:name="_Toc318581171"/>
      <w:r w:rsidRPr="001D5E47">
        <w:rPr>
          <w:rFonts w:asciiTheme="minorEastAsia" w:eastAsiaTheme="minorEastAsia" w:hAnsiTheme="minorEastAsia" w:cs="宋体" w:hint="eastAsia"/>
          <w:sz w:val="24"/>
        </w:rPr>
        <w:t>期竣工违约金的上限：</w:t>
      </w:r>
      <w:r w:rsidRPr="001D5E47">
        <w:rPr>
          <w:rFonts w:asciiTheme="minorEastAsia" w:eastAsiaTheme="minorEastAsia" w:hAnsiTheme="minorEastAsia" w:cs="宋体" w:hint="eastAsia"/>
          <w:sz w:val="24"/>
          <w:u w:val="single"/>
        </w:rPr>
        <w:t>总额不超过总价款的10%</w:t>
      </w:r>
      <w:r w:rsidRPr="001D5E47">
        <w:rPr>
          <w:rFonts w:asciiTheme="minorEastAsia" w:eastAsiaTheme="minorEastAsia" w:hAnsiTheme="minorEastAsia" w:cs="宋体" w:hint="eastAsia"/>
          <w:sz w:val="24"/>
        </w:rPr>
        <w:t>。</w:t>
      </w:r>
    </w:p>
    <w:bookmarkEnd w:id="352"/>
    <w:bookmarkEnd w:id="353"/>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7</w:t>
      </w:r>
      <w:bookmarkStart w:id="354" w:name="_Toc297216178"/>
      <w:bookmarkStart w:id="355" w:name="_Toc304295549"/>
      <w:bookmarkStart w:id="356" w:name="_Toc300934971"/>
      <w:bookmarkStart w:id="357" w:name="_Toc303539128"/>
      <w:bookmarkStart w:id="358" w:name="_Toc312678015"/>
      <w:bookmarkStart w:id="359" w:name="_Toc297123519"/>
      <w:r w:rsidRPr="001D5E47">
        <w:rPr>
          <w:rFonts w:asciiTheme="minorEastAsia" w:eastAsiaTheme="minorEastAsia" w:hAnsiTheme="minorEastAsia" w:cs="宋体" w:hint="eastAsia"/>
          <w:sz w:val="24"/>
        </w:rPr>
        <w:t>.6 不</w:t>
      </w:r>
      <w:bookmarkEnd w:id="354"/>
      <w:bookmarkEnd w:id="355"/>
      <w:bookmarkEnd w:id="356"/>
      <w:bookmarkEnd w:id="357"/>
      <w:bookmarkEnd w:id="358"/>
      <w:bookmarkEnd w:id="359"/>
      <w:r w:rsidRPr="001D5E47">
        <w:rPr>
          <w:rFonts w:asciiTheme="minorEastAsia" w:eastAsiaTheme="minorEastAsia" w:hAnsiTheme="minorEastAsia" w:cs="宋体" w:hint="eastAsia"/>
          <w:sz w:val="24"/>
        </w:rPr>
        <w:t>利物质条件</w:t>
      </w:r>
    </w:p>
    <w:p w:rsidR="00ED2F79" w:rsidRPr="001D5E47" w:rsidRDefault="006E1038">
      <w:pPr>
        <w:spacing w:line="460" w:lineRule="exact"/>
        <w:ind w:firstLineChars="200" w:firstLine="480"/>
        <w:jc w:val="left"/>
        <w:rPr>
          <w:rFonts w:asciiTheme="minorEastAsia" w:eastAsiaTheme="minorEastAsia" w:hAnsiTheme="minorEastAsia" w:cs="宋体"/>
          <w:sz w:val="24"/>
        </w:rPr>
      </w:pPr>
      <w:bookmarkStart w:id="360" w:name="_Toc304295550"/>
      <w:bookmarkStart w:id="361" w:name="_Toc303539129"/>
      <w:bookmarkStart w:id="362" w:name="_Toc318581172"/>
      <w:bookmarkStart w:id="363" w:name="_Toc297216179"/>
      <w:bookmarkStart w:id="364" w:name="_Toc297123520"/>
      <w:bookmarkStart w:id="365" w:name="_Toc300934972"/>
      <w:bookmarkStart w:id="366" w:name="_Toc312678016"/>
      <w:r w:rsidRPr="001D5E47">
        <w:rPr>
          <w:rFonts w:asciiTheme="minorEastAsia" w:eastAsiaTheme="minorEastAsia" w:hAnsiTheme="minorEastAsia" w:cs="宋体" w:hint="eastAsia"/>
          <w:sz w:val="24"/>
        </w:rPr>
        <w:t>不利物质条件的其他情形和有关约定：</w:t>
      </w:r>
      <w:r w:rsidRPr="001D5E47">
        <w:rPr>
          <w:rFonts w:ascii="宋体" w:hAnsi="宋体" w:cs="宋体" w:hint="eastAsia"/>
          <w:sz w:val="24"/>
          <w:u w:val="single"/>
        </w:rPr>
        <w:t xml:space="preserve">施工过程中发现地质情况与施工图设计不符的，由设计单位进行设计变更，按照设计变更结算办法进行结算 </w:t>
      </w:r>
      <w:r w:rsidRPr="001D5E47">
        <w:rPr>
          <w:rFonts w:ascii="宋体" w:hAnsi="宋体" w:cs="宋体" w:hint="eastAsia"/>
          <w:sz w:val="24"/>
        </w:rPr>
        <w:t>。</w:t>
      </w:r>
    </w:p>
    <w:bookmarkEnd w:id="360"/>
    <w:bookmarkEnd w:id="361"/>
    <w:bookmarkEnd w:id="362"/>
    <w:bookmarkEnd w:id="363"/>
    <w:bookmarkEnd w:id="364"/>
    <w:bookmarkEnd w:id="365"/>
    <w:bookmarkEnd w:id="366"/>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7</w:t>
      </w:r>
      <w:bookmarkStart w:id="367" w:name="_Toc300934973"/>
      <w:bookmarkStart w:id="368" w:name="_Toc304295551"/>
      <w:bookmarkStart w:id="369" w:name="_Toc312678017"/>
      <w:bookmarkStart w:id="370" w:name="_Toc297216180"/>
      <w:bookmarkStart w:id="371" w:name="_Toc297123521"/>
      <w:bookmarkStart w:id="372" w:name="_Toc303539130"/>
      <w:r w:rsidRPr="001D5E47">
        <w:rPr>
          <w:rFonts w:asciiTheme="minorEastAsia" w:eastAsiaTheme="minorEastAsia" w:hAnsiTheme="minorEastAsia" w:cs="宋体" w:hint="eastAsia"/>
          <w:sz w:val="24"/>
        </w:rPr>
        <w:t>.7异常恶劣的气候条件</w:t>
      </w:r>
    </w:p>
    <w:bookmarkEnd w:id="367"/>
    <w:bookmarkEnd w:id="368"/>
    <w:bookmarkEnd w:id="369"/>
    <w:bookmarkEnd w:id="370"/>
    <w:bookmarkEnd w:id="371"/>
    <w:bookmarkEnd w:id="372"/>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发包人和承包人同意以下情形视为异常恶劣的气候条件：</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w:t>
      </w:r>
      <w:r w:rsidRPr="001D5E47">
        <w:rPr>
          <w:rFonts w:asciiTheme="minorEastAsia" w:eastAsiaTheme="minorEastAsia" w:hAnsiTheme="minorEastAsia" w:cs="宋体" w:hint="eastAsia"/>
          <w:sz w:val="24"/>
          <w:u w:val="single"/>
        </w:rPr>
        <w:t>政府部门发布的扬尘治</w:t>
      </w:r>
      <w:proofErr w:type="gramStart"/>
      <w:r w:rsidRPr="001D5E47">
        <w:rPr>
          <w:rFonts w:asciiTheme="minorEastAsia" w:eastAsiaTheme="minorEastAsia" w:hAnsiTheme="minorEastAsia" w:cs="宋体" w:hint="eastAsia"/>
          <w:sz w:val="24"/>
          <w:u w:val="single"/>
        </w:rPr>
        <w:t>霾</w:t>
      </w:r>
      <w:proofErr w:type="gramEnd"/>
      <w:r w:rsidRPr="001D5E47">
        <w:rPr>
          <w:rFonts w:asciiTheme="minorEastAsia" w:eastAsiaTheme="minorEastAsia" w:hAnsiTheme="minorEastAsia" w:cs="宋体" w:hint="eastAsia"/>
          <w:sz w:val="24"/>
          <w:u w:val="single"/>
        </w:rPr>
        <w:t>、停工封土、停产限产等（以发布的有关文件为准）</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（2）</w:t>
      </w:r>
      <w:r w:rsidRPr="001D5E47">
        <w:rPr>
          <w:rFonts w:asciiTheme="minorEastAsia" w:eastAsiaTheme="minorEastAsia" w:hAnsiTheme="minorEastAsia" w:cs="宋体" w:hint="eastAsia"/>
          <w:sz w:val="24"/>
          <w:u w:val="single"/>
        </w:rPr>
        <w:t>其他异常恶劣气候灾害（以气象部门出具的证明为准）</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（3）</w:t>
      </w:r>
      <w:r w:rsidRPr="001D5E47">
        <w:rPr>
          <w:rFonts w:asciiTheme="minorEastAsia" w:eastAsiaTheme="minorEastAsia" w:hAnsiTheme="minorEastAsia" w:cs="宋体" w:hint="eastAsia"/>
          <w:sz w:val="24"/>
          <w:u w:val="single"/>
        </w:rPr>
        <w:t>出现以上情况，工期相应顺延</w:t>
      </w:r>
      <w:r w:rsidRPr="001D5E47">
        <w:rPr>
          <w:rFonts w:asciiTheme="minorEastAsia" w:hAnsiTheme="minorEastAsia" w:cs="宋体" w:hint="eastAsia"/>
          <w:sz w:val="24"/>
          <w:u w:val="single"/>
        </w:rPr>
        <w:t>（</w:t>
      </w:r>
      <w:r w:rsidRPr="001D5E47">
        <w:rPr>
          <w:rFonts w:ascii="宋体" w:hAnsi="宋体" w:cs="宋体" w:hint="eastAsia"/>
          <w:sz w:val="24"/>
          <w:u w:val="single"/>
        </w:rPr>
        <w:t>施工单位可暂停施工直至具备重新开工的条件，但发包人不予补偿任何费用）</w:t>
      </w:r>
      <w:r w:rsidRPr="001D5E47">
        <w:rPr>
          <w:rFonts w:ascii="宋体" w:hAnsi="宋体" w:cs="宋体" w:hint="eastAsia"/>
          <w:sz w:val="24"/>
        </w:rPr>
        <w:t>。</w:t>
      </w: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373" w:name="_Toc73461695"/>
      <w:bookmarkStart w:id="374" w:name="_Toc74643737"/>
      <w:bookmarkStart w:id="375" w:name="_Toc25055"/>
      <w:bookmarkStart w:id="376" w:name="_Toc73461539"/>
      <w:bookmarkStart w:id="377" w:name="_Toc56954817"/>
      <w:r w:rsidRPr="001D5E47">
        <w:rPr>
          <w:rFonts w:asciiTheme="minorEastAsia" w:eastAsiaTheme="minorEastAsia" w:hAnsiTheme="minorEastAsia" w:cs="宋体" w:hint="eastAsia"/>
          <w:sz w:val="24"/>
        </w:rPr>
        <w:t>7.9 提前竣工的奖励</w:t>
      </w:r>
      <w:bookmarkEnd w:id="373"/>
      <w:bookmarkEnd w:id="374"/>
      <w:bookmarkEnd w:id="375"/>
      <w:bookmarkEnd w:id="376"/>
      <w:bookmarkEnd w:id="377"/>
      <w:r w:rsidRPr="001D5E47">
        <w:rPr>
          <w:rFonts w:asciiTheme="minorEastAsia" w:eastAsiaTheme="minorEastAsia" w:hAnsiTheme="minorEastAsia" w:cs="宋体" w:hint="eastAsia"/>
          <w:sz w:val="24"/>
        </w:rPr>
        <w:t>：</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7.9.2提前竣工的奖励：</w:t>
      </w:r>
      <w:r w:rsidRPr="001D5E47">
        <w:rPr>
          <w:rFonts w:asciiTheme="minorEastAsia" w:eastAsiaTheme="minorEastAsia" w:hAnsiTheme="minorEastAsia" w:cs="宋体" w:hint="eastAsia"/>
          <w:sz w:val="24"/>
          <w:u w:val="single"/>
        </w:rPr>
        <w:t>/</w:t>
      </w:r>
      <w:r w:rsidRPr="001D5E47">
        <w:rPr>
          <w:rFonts w:asciiTheme="minorEastAsia" w:eastAsiaTheme="minorEastAsia" w:hAnsiTheme="minorEastAsia" w:cs="宋体" w:hint="eastAsia"/>
          <w:sz w:val="24"/>
        </w:rPr>
        <w:t>。</w:t>
      </w:r>
    </w:p>
    <w:p w:rsidR="00ED2F79" w:rsidRPr="001D5E47" w:rsidRDefault="006E1038">
      <w:pPr>
        <w:numPr>
          <w:ilvl w:val="0"/>
          <w:numId w:val="3"/>
        </w:numPr>
        <w:spacing w:line="360" w:lineRule="auto"/>
        <w:ind w:firstLineChars="200" w:firstLine="482"/>
        <w:outlineLvl w:val="4"/>
        <w:rPr>
          <w:rFonts w:asciiTheme="minorEastAsia" w:eastAsiaTheme="minorEastAsia" w:hAnsiTheme="minorEastAsia" w:cs="宋体"/>
          <w:b/>
          <w:sz w:val="24"/>
        </w:rPr>
      </w:pPr>
      <w:bookmarkStart w:id="378" w:name="_Toc8539"/>
      <w:r w:rsidRPr="001D5E47">
        <w:rPr>
          <w:rFonts w:asciiTheme="minorEastAsia" w:eastAsiaTheme="minorEastAsia" w:hAnsiTheme="minorEastAsia" w:cs="宋体" w:hint="eastAsia"/>
          <w:b/>
          <w:sz w:val="24"/>
        </w:rPr>
        <w:t>材料与设备</w:t>
      </w:r>
      <w:bookmarkEnd w:id="378"/>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8.1发包人有权对主要材料（设备）品牌和产地进行确认。履约过程中，承包人应将主要材料（设备）</w:t>
      </w:r>
      <w:proofErr w:type="gramStart"/>
      <w:r w:rsidRPr="001D5E47">
        <w:rPr>
          <w:rFonts w:asciiTheme="minorEastAsia" w:eastAsiaTheme="minorEastAsia" w:hAnsiTheme="minorEastAsia" w:cs="宋体" w:hint="eastAsia"/>
          <w:sz w:val="24"/>
        </w:rPr>
        <w:t>品牌报监理</w:t>
      </w:r>
      <w:proofErr w:type="gramEnd"/>
      <w:r w:rsidRPr="001D5E47">
        <w:rPr>
          <w:rFonts w:asciiTheme="minorEastAsia" w:eastAsiaTheme="minorEastAsia" w:hAnsiTheme="minorEastAsia" w:cs="宋体" w:hint="eastAsia"/>
          <w:sz w:val="24"/>
        </w:rPr>
        <w:t>和发包人选择确认，并经发包人同意签字后方可使用，主要材料（设备）需经监理和发包人共同签字同意后方可使用。在施工期间，发包人可根据需要要求承包人更换材料（设备）品牌，竣工结算时据实调整，承包方需无条件配合。</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8.2 承包人采购材料与工程设备</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8.2.1 承包人承包范围内提供的材料和设备均由承包人自行采购。承包人采购的材料和设备应符合设计文件、招标文件的要求。合同执行过程中，发包人将对承包人提供的材料和设备进行确认，发包人有权更换不符合要求的材料和设备，承包人应无</w:t>
      </w:r>
      <w:r w:rsidRPr="001D5E47">
        <w:rPr>
          <w:rFonts w:asciiTheme="minorEastAsia" w:eastAsiaTheme="minorEastAsia" w:hAnsiTheme="minorEastAsia" w:cs="宋体" w:hint="eastAsia"/>
          <w:sz w:val="24"/>
        </w:rPr>
        <w:lastRenderedPageBreak/>
        <w:t>条件接受，费用不予调整。</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8.2.2在项目实施阶段，如承包人提供的材料设备未达到设计及发包人的要求，或采购供应影响了工程进度，发包人保留采购材料设备的权利，有权要求更换所选用的材料设备的生产厂家，或自行采购，即发包人有权采购后交承包人使用，承包人应无条件接受，采购的材料设备费用从承包人中标合同价款中扣减。</w:t>
      </w:r>
    </w:p>
    <w:bookmarkEnd w:id="298"/>
    <w:bookmarkEnd w:id="299"/>
    <w:bookmarkEnd w:id="300"/>
    <w:bookmarkEnd w:id="301"/>
    <w:bookmarkEnd w:id="302"/>
    <w:bookmarkEnd w:id="303"/>
    <w:bookmarkEnd w:id="304"/>
    <w:bookmarkEnd w:id="305"/>
    <w:bookmarkEnd w:id="306"/>
    <w:bookmarkEnd w:id="307"/>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8</w:t>
      </w:r>
      <w:bookmarkStart w:id="379" w:name="_Toc296891207"/>
      <w:bookmarkStart w:id="380" w:name="_Toc297048353"/>
      <w:bookmarkStart w:id="381" w:name="_Toc292559372"/>
      <w:bookmarkStart w:id="382" w:name="_Toc296347166"/>
      <w:bookmarkStart w:id="383" w:name="_Toc297216186"/>
      <w:bookmarkStart w:id="384" w:name="_Toc296503167"/>
      <w:bookmarkStart w:id="385" w:name="_Toc297123527"/>
      <w:bookmarkStart w:id="386" w:name="_Toc292559877"/>
      <w:bookmarkStart w:id="387" w:name="_Toc296346668"/>
      <w:bookmarkStart w:id="388" w:name="_Toc297120467"/>
      <w:bookmarkStart w:id="389" w:name="_Toc280868654"/>
      <w:bookmarkStart w:id="390" w:name="_Toc296944506"/>
      <w:bookmarkStart w:id="391" w:name="_Toc296890995"/>
      <w:bookmarkStart w:id="392" w:name="_Toc312678019"/>
      <w:bookmarkStart w:id="393" w:name="_Toc303539136"/>
      <w:bookmarkStart w:id="394" w:name="_Toc312677493"/>
      <w:bookmarkStart w:id="395" w:name="_Toc300934979"/>
      <w:bookmarkStart w:id="396" w:name="_Toc304295556"/>
      <w:bookmarkStart w:id="397" w:name="_Toc280868655"/>
      <w:bookmarkStart w:id="398" w:name="_Toc267251424"/>
      <w:bookmarkStart w:id="399" w:name="_Toc280868656"/>
      <w:r w:rsidRPr="001D5E47">
        <w:rPr>
          <w:rFonts w:asciiTheme="minorEastAsia" w:eastAsiaTheme="minorEastAsia" w:hAnsiTheme="minorEastAsia" w:cs="宋体" w:hint="eastAsia"/>
          <w:sz w:val="24"/>
        </w:rPr>
        <w:t>.4材料与工程设备的保管与使用</w:t>
      </w:r>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8</w:t>
      </w:r>
      <w:bookmarkStart w:id="400" w:name="_Toc292559878"/>
      <w:bookmarkStart w:id="401" w:name="_Toc292559373"/>
      <w:bookmarkStart w:id="402" w:name="_Toc296347167"/>
      <w:bookmarkStart w:id="403" w:name="_Toc296346669"/>
      <w:bookmarkStart w:id="404" w:name="_Toc296944507"/>
      <w:bookmarkStart w:id="405" w:name="_Toc304295557"/>
      <w:bookmarkStart w:id="406" w:name="_Toc297120468"/>
      <w:bookmarkStart w:id="407" w:name="_Toc318581173"/>
      <w:bookmarkStart w:id="408" w:name="_Toc303539137"/>
      <w:bookmarkStart w:id="409" w:name="_Toc297048354"/>
      <w:bookmarkStart w:id="410" w:name="_Toc296890996"/>
      <w:bookmarkStart w:id="411" w:name="_Toc312677494"/>
      <w:bookmarkStart w:id="412" w:name="_Toc297216187"/>
      <w:bookmarkStart w:id="413" w:name="_Toc296503168"/>
      <w:bookmarkStart w:id="414" w:name="_Toc312678020"/>
      <w:bookmarkStart w:id="415" w:name="_Toc297123528"/>
      <w:bookmarkStart w:id="416" w:name="_Toc296891208"/>
      <w:bookmarkStart w:id="417" w:name="_Toc300934980"/>
      <w:r w:rsidRPr="001D5E47">
        <w:rPr>
          <w:rFonts w:asciiTheme="minorEastAsia" w:eastAsiaTheme="minorEastAsia" w:hAnsiTheme="minorEastAsia" w:cs="宋体" w:hint="eastAsia"/>
          <w:sz w:val="24"/>
        </w:rPr>
        <w:t>.4.1发包人供应的材料设备的保管费用的承担：</w:t>
      </w:r>
      <w:r w:rsidRPr="001D5E47">
        <w:rPr>
          <w:rFonts w:asciiTheme="minorEastAsia" w:eastAsiaTheme="minorEastAsia" w:hAnsiTheme="minorEastAsia" w:cs="宋体" w:hint="eastAsia"/>
          <w:sz w:val="24"/>
          <w:u w:val="single"/>
        </w:rPr>
        <w:t xml:space="preserve">  由承包人承担     </w:t>
      </w:r>
      <w:r w:rsidRPr="001D5E47">
        <w:rPr>
          <w:rFonts w:asciiTheme="minorEastAsia" w:eastAsiaTheme="minorEastAsia" w:hAnsiTheme="minorEastAsia" w:cs="宋体" w:hint="eastAsia"/>
          <w:sz w:val="24"/>
        </w:rPr>
        <w:t>。</w:t>
      </w:r>
      <w:bookmarkEnd w:id="400"/>
      <w:bookmarkEnd w:id="401"/>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418" w:name="_Toc73461696"/>
      <w:bookmarkStart w:id="419" w:name="_Toc73461540"/>
      <w:bookmarkStart w:id="420" w:name="_Toc56954818"/>
      <w:bookmarkStart w:id="421" w:name="_Toc74643738"/>
      <w:bookmarkStart w:id="422" w:name="_Toc21196"/>
      <w:r w:rsidRPr="001D5E47">
        <w:rPr>
          <w:rFonts w:asciiTheme="minorEastAsia" w:eastAsiaTheme="minorEastAsia" w:hAnsiTheme="minorEastAsia" w:cs="宋体" w:hint="eastAsia"/>
          <w:sz w:val="24"/>
        </w:rPr>
        <w:t>8.6 样品</w:t>
      </w:r>
      <w:bookmarkEnd w:id="418"/>
      <w:bookmarkEnd w:id="419"/>
      <w:bookmarkEnd w:id="420"/>
      <w:bookmarkEnd w:id="421"/>
      <w:bookmarkEnd w:id="422"/>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8.6.1</w:t>
      </w:r>
      <w:r w:rsidRPr="001D5E47">
        <w:rPr>
          <w:rFonts w:asciiTheme="minorEastAsia" w:eastAsiaTheme="minorEastAsia" w:hAnsiTheme="minorEastAsia" w:cs="宋体" w:hint="eastAsia"/>
          <w:kern w:val="0"/>
          <w:sz w:val="24"/>
        </w:rPr>
        <w:tab/>
        <w:t>样品的报送与封存</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kern w:val="0"/>
          <w:sz w:val="24"/>
        </w:rPr>
        <w:t>需要承包人报送样品的材料或工程设备，样品的种类、名称、规格、数量要求：</w:t>
      </w:r>
      <w:r w:rsidRPr="001D5E47">
        <w:rPr>
          <w:rFonts w:asciiTheme="minorEastAsia" w:eastAsiaTheme="minorEastAsia" w:hAnsiTheme="minorEastAsia" w:cs="宋体" w:hint="eastAsia"/>
          <w:sz w:val="24"/>
          <w:u w:val="single"/>
        </w:rPr>
        <w:t>样品一式叁份报送监理单位，验收合格后封存于发包人指定场所</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423" w:name="_Toc56954819"/>
      <w:bookmarkStart w:id="424" w:name="_Toc9725"/>
      <w:bookmarkStart w:id="425" w:name="_Toc73461541"/>
      <w:bookmarkStart w:id="426" w:name="_Toc73461697"/>
      <w:bookmarkStart w:id="427" w:name="_Toc74643739"/>
      <w:r w:rsidRPr="001D5E47">
        <w:rPr>
          <w:rFonts w:asciiTheme="minorEastAsia" w:eastAsiaTheme="minorEastAsia" w:hAnsiTheme="minorEastAsia" w:cs="宋体" w:hint="eastAsia"/>
          <w:sz w:val="24"/>
        </w:rPr>
        <w:t>8.8 施工设备和临时设施</w:t>
      </w:r>
      <w:bookmarkEnd w:id="423"/>
      <w:bookmarkEnd w:id="424"/>
      <w:bookmarkEnd w:id="425"/>
      <w:bookmarkEnd w:id="426"/>
      <w:bookmarkEnd w:id="427"/>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8.8.1 承包人提供的施工设备和临时设施</w:t>
      </w:r>
    </w:p>
    <w:p w:rsidR="00ED2F79" w:rsidRPr="001D5E47" w:rsidRDefault="006E1038">
      <w:pPr>
        <w:autoSpaceDE w:val="0"/>
        <w:autoSpaceDN w:val="0"/>
        <w:adjustRightInd w:val="0"/>
        <w:spacing w:line="460" w:lineRule="exact"/>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关于修建临时设施费用承担的约定：</w:t>
      </w:r>
      <w:r w:rsidRPr="001D5E47">
        <w:rPr>
          <w:rFonts w:ascii="宋体" w:hAnsi="宋体" w:cs="宋体" w:hint="eastAsia"/>
          <w:sz w:val="24"/>
          <w:u w:val="single"/>
        </w:rPr>
        <w:t>承包人应自行负责修建施工场地范围内的临时设施，承包人搭建的临时设施应服从发包人的整体安排，费用由承包人承担</w:t>
      </w:r>
      <w:r w:rsidRPr="001D5E47">
        <w:rPr>
          <w:rFonts w:asciiTheme="minorEastAsia" w:eastAsiaTheme="minorEastAsia" w:hAnsiTheme="minorEastAsia" w:cs="宋体" w:hint="eastAsia"/>
          <w:sz w:val="24"/>
        </w:rPr>
        <w:t>。</w:t>
      </w:r>
    </w:p>
    <w:p w:rsidR="00ED2F79" w:rsidRPr="001D5E47" w:rsidRDefault="006E1038">
      <w:pPr>
        <w:pStyle w:val="4"/>
        <w:ind w:firstLine="482"/>
        <w:rPr>
          <w:rFonts w:asciiTheme="minorEastAsia" w:eastAsiaTheme="minorEastAsia" w:hAnsiTheme="minorEastAsia" w:cs="宋体"/>
          <w:b/>
        </w:rPr>
      </w:pPr>
      <w:bookmarkStart w:id="428" w:name="_Toc4174"/>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1D5E47">
        <w:rPr>
          <w:rFonts w:asciiTheme="minorEastAsia" w:eastAsiaTheme="minorEastAsia" w:hAnsiTheme="minorEastAsia" w:cs="宋体" w:hint="eastAsia"/>
          <w:b/>
        </w:rPr>
        <w:t>9</w:t>
      </w:r>
      <w:bookmarkStart w:id="429" w:name="_Toc297123533"/>
      <w:bookmarkStart w:id="430" w:name="_Toc312678021"/>
      <w:bookmarkStart w:id="431" w:name="_Toc312677495"/>
      <w:bookmarkStart w:id="432" w:name="_Toc297216192"/>
      <w:bookmarkStart w:id="433" w:name="_Toc300934982"/>
      <w:bookmarkStart w:id="434" w:name="_Toc304295559"/>
      <w:bookmarkStart w:id="435" w:name="_Toc303539139"/>
      <w:bookmarkStart w:id="436" w:name="_Toc297120473"/>
      <w:bookmarkStart w:id="437" w:name="_Toc296944512"/>
      <w:bookmarkStart w:id="438" w:name="_Toc292559883"/>
      <w:bookmarkStart w:id="439" w:name="_Toc297048359"/>
      <w:bookmarkStart w:id="440" w:name="_Toc296347172"/>
      <w:bookmarkStart w:id="441" w:name="_Toc267251428"/>
      <w:bookmarkStart w:id="442" w:name="_Toc296503173"/>
      <w:bookmarkStart w:id="443" w:name="_Toc267251427"/>
      <w:bookmarkStart w:id="444" w:name="_Toc292559378"/>
      <w:bookmarkStart w:id="445" w:name="_Toc296891001"/>
      <w:bookmarkStart w:id="446" w:name="_Toc296346674"/>
      <w:bookmarkStart w:id="447" w:name="_Toc296891213"/>
      <w:bookmarkEnd w:id="397"/>
      <w:bookmarkEnd w:id="398"/>
      <w:bookmarkEnd w:id="399"/>
      <w:r w:rsidRPr="001D5E47">
        <w:rPr>
          <w:rFonts w:asciiTheme="minorEastAsia" w:eastAsiaTheme="minorEastAsia" w:hAnsiTheme="minorEastAsia" w:cs="宋体" w:hint="eastAsia"/>
          <w:b/>
        </w:rPr>
        <w:t>. 试验与检验</w:t>
      </w:r>
      <w:bookmarkEnd w:id="428"/>
    </w:p>
    <w:bookmarkEnd w:id="429"/>
    <w:bookmarkEnd w:id="430"/>
    <w:bookmarkEnd w:id="431"/>
    <w:bookmarkEnd w:id="432"/>
    <w:bookmarkEnd w:id="433"/>
    <w:bookmarkEnd w:id="434"/>
    <w:bookmarkEnd w:id="435"/>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9</w:t>
      </w:r>
      <w:bookmarkStart w:id="448" w:name="_Toc304295560"/>
      <w:bookmarkStart w:id="449" w:name="_Toc297216193"/>
      <w:bookmarkStart w:id="450" w:name="_Toc297123534"/>
      <w:bookmarkStart w:id="451" w:name="_Toc300934983"/>
      <w:bookmarkStart w:id="452" w:name="_Toc303539140"/>
      <w:bookmarkStart w:id="453" w:name="_Toc312677496"/>
      <w:bookmarkStart w:id="454" w:name="_Toc312678022"/>
      <w:r w:rsidRPr="001D5E47">
        <w:rPr>
          <w:rFonts w:asciiTheme="minorEastAsia" w:eastAsiaTheme="minorEastAsia" w:hAnsiTheme="minorEastAsia" w:cs="宋体" w:hint="eastAsia"/>
          <w:sz w:val="24"/>
        </w:rPr>
        <w:t>.1试验设备与试验人员</w:t>
      </w:r>
    </w:p>
    <w:bookmarkEnd w:id="448"/>
    <w:bookmarkEnd w:id="449"/>
    <w:bookmarkEnd w:id="450"/>
    <w:bookmarkEnd w:id="451"/>
    <w:bookmarkEnd w:id="452"/>
    <w:bookmarkEnd w:id="453"/>
    <w:bookmarkEnd w:id="454"/>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9</w:t>
      </w:r>
      <w:bookmarkStart w:id="455" w:name="_Toc297123535"/>
      <w:bookmarkStart w:id="456" w:name="_Toc304295561"/>
      <w:bookmarkStart w:id="457" w:name="_Toc300934984"/>
      <w:bookmarkStart w:id="458" w:name="_Toc312677497"/>
      <w:bookmarkStart w:id="459" w:name="_Toc297216194"/>
      <w:bookmarkStart w:id="460" w:name="_Toc312678023"/>
      <w:bookmarkStart w:id="461" w:name="_Toc303539141"/>
      <w:bookmarkStart w:id="462" w:name="_Toc318581174"/>
      <w:r w:rsidRPr="001D5E47">
        <w:rPr>
          <w:rFonts w:asciiTheme="minorEastAsia" w:eastAsiaTheme="minorEastAsia" w:hAnsiTheme="minorEastAsia" w:cs="宋体" w:hint="eastAsia"/>
          <w:sz w:val="24"/>
        </w:rPr>
        <w:t>.1.2 试验设备</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施工现场需要配置的试验场所：</w:t>
      </w:r>
      <w:bookmarkStart w:id="463" w:name="_Toc297123536"/>
      <w:bookmarkStart w:id="464" w:name="_Toc312678024"/>
      <w:bookmarkStart w:id="465" w:name="_Toc304295562"/>
      <w:bookmarkStart w:id="466" w:name="_Toc300934985"/>
      <w:bookmarkStart w:id="467" w:name="_Toc303539142"/>
      <w:bookmarkStart w:id="468" w:name="_Toc297216195"/>
      <w:bookmarkStart w:id="469" w:name="_Toc312677498"/>
      <w:bookmarkEnd w:id="455"/>
      <w:bookmarkEnd w:id="456"/>
      <w:bookmarkEnd w:id="457"/>
      <w:bookmarkEnd w:id="458"/>
      <w:bookmarkEnd w:id="459"/>
      <w:bookmarkEnd w:id="460"/>
      <w:bookmarkEnd w:id="461"/>
      <w:r w:rsidRPr="001D5E47">
        <w:rPr>
          <w:rFonts w:ascii="宋体" w:hAnsi="宋体" w:cs="宋体" w:hint="eastAsia"/>
          <w:sz w:val="24"/>
          <w:u w:val="single"/>
        </w:rPr>
        <w:t xml:space="preserve">按照质量监督部门及监理单位要求 </w:t>
      </w:r>
      <w:r w:rsidRPr="001D5E47">
        <w:rPr>
          <w:rFonts w:asciiTheme="minorEastAsia" w:eastAsiaTheme="minorEastAsia" w:hAnsiTheme="minorEastAsia" w:cs="宋体" w:hint="eastAsia"/>
          <w:sz w:val="24"/>
        </w:rPr>
        <w:t xml:space="preserve">。 </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施工现场需要配备的试验设备：</w:t>
      </w:r>
      <w:r w:rsidRPr="001D5E47">
        <w:rPr>
          <w:rFonts w:ascii="宋体" w:hAnsi="宋体" w:cs="宋体" w:hint="eastAsia"/>
          <w:sz w:val="24"/>
          <w:u w:val="single"/>
        </w:rPr>
        <w:t xml:space="preserve">按照质量监督部门及监理单位要求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施工现场需要具备的其他试验条件：</w:t>
      </w:r>
      <w:r w:rsidRPr="001D5E47">
        <w:rPr>
          <w:rFonts w:ascii="宋体" w:hAnsi="宋体" w:cs="宋体" w:hint="eastAsia"/>
          <w:sz w:val="24"/>
          <w:u w:val="single"/>
        </w:rPr>
        <w:t xml:space="preserve">按照质量监督部门及监理单位要求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470" w:name="_Toc73461698"/>
      <w:bookmarkStart w:id="471" w:name="_Toc5725"/>
      <w:bookmarkStart w:id="472" w:name="_Toc73461542"/>
      <w:bookmarkStart w:id="473" w:name="_Toc74643740"/>
      <w:bookmarkStart w:id="474" w:name="_Toc56954820"/>
      <w:r w:rsidRPr="001D5E47">
        <w:rPr>
          <w:rFonts w:asciiTheme="minorEastAsia" w:eastAsiaTheme="minorEastAsia" w:hAnsiTheme="minorEastAsia" w:cs="宋体" w:hint="eastAsia"/>
          <w:sz w:val="24"/>
        </w:rPr>
        <w:t>9.4 现场工艺试验</w:t>
      </w:r>
      <w:bookmarkEnd w:id="470"/>
      <w:bookmarkEnd w:id="471"/>
      <w:bookmarkEnd w:id="472"/>
      <w:bookmarkEnd w:id="473"/>
      <w:bookmarkEnd w:id="474"/>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现场工艺试验的有关约定：</w:t>
      </w:r>
      <w:r w:rsidRPr="001D5E47">
        <w:rPr>
          <w:rFonts w:ascii="宋体" w:hAnsi="宋体" w:cs="宋体" w:hint="eastAsia"/>
          <w:sz w:val="24"/>
          <w:u w:val="single"/>
        </w:rPr>
        <w:t xml:space="preserve">按照质量监督部门及监理单位要求 </w:t>
      </w:r>
      <w:r w:rsidRPr="001D5E47">
        <w:rPr>
          <w:rFonts w:asciiTheme="minorEastAsia" w:eastAsiaTheme="minorEastAsia" w:hAnsiTheme="minorEastAsia" w:cs="宋体" w:hint="eastAsia"/>
          <w:sz w:val="24"/>
        </w:rPr>
        <w:t>。</w:t>
      </w:r>
    </w:p>
    <w:p w:rsidR="00ED2F79" w:rsidRPr="001D5E47" w:rsidRDefault="006E1038">
      <w:pPr>
        <w:pStyle w:val="4"/>
        <w:ind w:firstLine="482"/>
        <w:rPr>
          <w:rFonts w:asciiTheme="minorEastAsia" w:eastAsiaTheme="minorEastAsia" w:hAnsiTheme="minorEastAsia" w:cs="宋体"/>
          <w:b/>
        </w:rPr>
      </w:pPr>
      <w:bookmarkStart w:id="475" w:name="_Toc8986"/>
      <w:bookmarkEnd w:id="462"/>
      <w:bookmarkEnd w:id="463"/>
      <w:bookmarkEnd w:id="464"/>
      <w:bookmarkEnd w:id="465"/>
      <w:bookmarkEnd w:id="466"/>
      <w:bookmarkEnd w:id="467"/>
      <w:bookmarkEnd w:id="468"/>
      <w:bookmarkEnd w:id="469"/>
      <w:r w:rsidRPr="001D5E47">
        <w:rPr>
          <w:rFonts w:asciiTheme="minorEastAsia" w:eastAsiaTheme="minorEastAsia" w:hAnsiTheme="minorEastAsia" w:cs="宋体" w:hint="eastAsia"/>
          <w:b/>
        </w:rPr>
        <w:t>1</w:t>
      </w:r>
      <w:bookmarkStart w:id="476" w:name="_Toc296346694"/>
      <w:bookmarkStart w:id="477" w:name="_Toc297123540"/>
      <w:bookmarkStart w:id="478" w:name="_Toc292559903"/>
      <w:bookmarkStart w:id="479" w:name="_Toc296503193"/>
      <w:bookmarkStart w:id="480" w:name="_Toc296891021"/>
      <w:bookmarkStart w:id="481" w:name="_Toc292559398"/>
      <w:bookmarkStart w:id="482" w:name="_Toc296347192"/>
      <w:bookmarkStart w:id="483" w:name="_Toc296891233"/>
      <w:bookmarkStart w:id="484" w:name="_Toc304295566"/>
      <w:bookmarkStart w:id="485" w:name="_Toc297048379"/>
      <w:bookmarkStart w:id="486" w:name="_Toc300934989"/>
      <w:bookmarkStart w:id="487" w:name="_Toc297216199"/>
      <w:bookmarkStart w:id="488" w:name="_Toc303539146"/>
      <w:bookmarkStart w:id="489" w:name="_Toc296944532"/>
      <w:bookmarkStart w:id="490" w:name="_Toc297120493"/>
      <w:bookmarkStart w:id="491" w:name="_Toc312677499"/>
      <w:bookmarkStart w:id="492" w:name="_Toc312678025"/>
      <w:bookmarkStart w:id="493" w:name="_Toc267251440"/>
      <w:bookmarkStart w:id="494" w:name="_Toc267251437"/>
      <w:bookmarkStart w:id="495" w:name="_Toc267251441"/>
      <w:bookmarkStart w:id="496" w:name="_Toc267251433"/>
      <w:bookmarkStart w:id="497" w:name="_Toc267251439"/>
      <w:bookmarkStart w:id="498" w:name="_Toc267251435"/>
      <w:bookmarkStart w:id="499" w:name="_Toc267251442"/>
      <w:bookmarkEnd w:id="436"/>
      <w:bookmarkEnd w:id="437"/>
      <w:bookmarkEnd w:id="438"/>
      <w:bookmarkEnd w:id="439"/>
      <w:bookmarkEnd w:id="440"/>
      <w:bookmarkEnd w:id="441"/>
      <w:bookmarkEnd w:id="442"/>
      <w:bookmarkEnd w:id="443"/>
      <w:bookmarkEnd w:id="444"/>
      <w:bookmarkEnd w:id="445"/>
      <w:bookmarkEnd w:id="446"/>
      <w:bookmarkEnd w:id="447"/>
      <w:r w:rsidRPr="001D5E47">
        <w:rPr>
          <w:rFonts w:asciiTheme="minorEastAsia" w:eastAsiaTheme="minorEastAsia" w:hAnsiTheme="minorEastAsia" w:cs="宋体" w:hint="eastAsia"/>
          <w:b/>
        </w:rPr>
        <w:t>0. 变更</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bookmarkEnd w:id="491"/>
    <w:bookmarkEnd w:id="492"/>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w:t>
      </w:r>
      <w:bookmarkStart w:id="500" w:name="_Toc303539147"/>
      <w:bookmarkStart w:id="501" w:name="_Toc304295567"/>
      <w:bookmarkStart w:id="502" w:name="_Toc292559399"/>
      <w:bookmarkStart w:id="503" w:name="_Toc297120494"/>
      <w:bookmarkStart w:id="504" w:name="_Toc296891022"/>
      <w:bookmarkStart w:id="505" w:name="_Toc297048380"/>
      <w:bookmarkStart w:id="506" w:name="_Toc296503194"/>
      <w:bookmarkStart w:id="507" w:name="_Toc300934990"/>
      <w:bookmarkStart w:id="508" w:name="_Toc296347193"/>
      <w:bookmarkStart w:id="509" w:name="_Toc312677500"/>
      <w:bookmarkStart w:id="510" w:name="_Toc297216200"/>
      <w:bookmarkStart w:id="511" w:name="_Toc296346695"/>
      <w:bookmarkStart w:id="512" w:name="_Toc312678026"/>
      <w:bookmarkStart w:id="513" w:name="_Toc296891234"/>
      <w:bookmarkStart w:id="514" w:name="_Toc297123541"/>
      <w:bookmarkStart w:id="515" w:name="_Toc296944533"/>
      <w:bookmarkStart w:id="516" w:name="_Toc292559904"/>
      <w:r w:rsidRPr="001D5E47">
        <w:rPr>
          <w:rFonts w:asciiTheme="minorEastAsia" w:eastAsiaTheme="minorEastAsia" w:hAnsiTheme="minorEastAsia" w:cs="宋体" w:hint="eastAsia"/>
          <w:sz w:val="24"/>
        </w:rPr>
        <w:t>0.1变更的范围</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关于变更的范围的约定：</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 xml:space="preserve">10.1.1 </w:t>
      </w:r>
      <w:r w:rsidRPr="001D5E47">
        <w:rPr>
          <w:rFonts w:asciiTheme="minorEastAsia" w:eastAsiaTheme="minorEastAsia" w:hAnsiTheme="minorEastAsia" w:cs="宋体" w:hint="eastAsia"/>
          <w:sz w:val="24"/>
          <w:u w:val="single"/>
        </w:rPr>
        <w:t>发包人有权对设计图纸进行变更，承包人应及时按变更进行施工，变更增加的费用由发包人负责；按合同约定计价标准计价，承包人不得额外要求更改标准。如承包人拒绝接受发包人下发的合理设计变更，发包人可将其委托给其它单位施工，由委托的施工单位进行报价，并经发包人和监理审核，扣除承包人该项设计变更在合同内的相关费用。设计单位提出的设计变更，必须经发包人相关人员签字确认后，承</w:t>
      </w:r>
      <w:r w:rsidRPr="001D5E47">
        <w:rPr>
          <w:rFonts w:asciiTheme="minorEastAsia" w:eastAsiaTheme="minorEastAsia" w:hAnsiTheme="minorEastAsia" w:cs="宋体" w:hint="eastAsia"/>
          <w:sz w:val="24"/>
          <w:u w:val="single"/>
        </w:rPr>
        <w:lastRenderedPageBreak/>
        <w:t>包人才能按图进行施工</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 xml:space="preserve">10.1.2 </w:t>
      </w:r>
      <w:r w:rsidRPr="001D5E47">
        <w:rPr>
          <w:rFonts w:asciiTheme="minorEastAsia" w:eastAsiaTheme="minorEastAsia" w:hAnsiTheme="minorEastAsia" w:cs="宋体" w:hint="eastAsia"/>
          <w:sz w:val="24"/>
          <w:u w:val="single"/>
        </w:rPr>
        <w:t>发包人下发设计变更后，承包人必须按照设计变更指令在合理时间内妥善完成施工，并不得以任何费用或其他施工困难等理由拒绝执行，否则视为承包人违约。发包人的所有指令以书面形式发出，确有必要时，发包人总代表或其授权人可发出口头指令，承包人对指令应予以执行，且承包人应于发出口头指令后2天内提出书面确认要求，承包人未提出要求的，相应责任由承包人承担</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 xml:space="preserve">10.1.3 </w:t>
      </w:r>
      <w:r w:rsidRPr="001D5E47">
        <w:rPr>
          <w:rFonts w:asciiTheme="minorEastAsia" w:eastAsiaTheme="minorEastAsia" w:hAnsiTheme="minorEastAsia" w:cs="宋体" w:hint="eastAsia"/>
          <w:sz w:val="24"/>
          <w:u w:val="single"/>
        </w:rPr>
        <w:t>承包人有义务在施工前审核设计图纸，发现设计错误、矛盾或不合理之处，应及时通知发包人和设计单位，由设计单位提供设计变更文件，经发包人签字后实施</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 xml:space="preserve">10.1.4 </w:t>
      </w:r>
      <w:r w:rsidRPr="001D5E47">
        <w:rPr>
          <w:rFonts w:asciiTheme="minorEastAsia" w:eastAsiaTheme="minorEastAsia" w:hAnsiTheme="minorEastAsia" w:cs="宋体" w:hint="eastAsia"/>
          <w:sz w:val="24"/>
          <w:u w:val="single"/>
        </w:rPr>
        <w:t>承包人提出的合理化建议如被发包人采用，或承包人在施工前及时纠正图纸错误，发包人可根据实际情况予以奖励</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 xml:space="preserve">10.1.5 </w:t>
      </w:r>
      <w:r w:rsidRPr="001D5E47">
        <w:rPr>
          <w:rFonts w:asciiTheme="minorEastAsia" w:eastAsiaTheme="minorEastAsia" w:hAnsiTheme="minorEastAsia" w:cs="宋体" w:hint="eastAsia"/>
          <w:sz w:val="24"/>
          <w:u w:val="single"/>
        </w:rPr>
        <w:t>承包人如需对设计图纸进行变更，须经发包人及设计单位同意</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 xml:space="preserve">10.1.6 </w:t>
      </w:r>
      <w:r w:rsidRPr="001D5E47">
        <w:rPr>
          <w:rFonts w:asciiTheme="minorEastAsia" w:eastAsiaTheme="minorEastAsia" w:hAnsiTheme="minorEastAsia" w:cs="宋体" w:hint="eastAsia"/>
          <w:sz w:val="24"/>
          <w:u w:val="single"/>
        </w:rPr>
        <w:t>因承包人施工质量问题或施工安排不当导致设计变更而发生的费用，均由承包人承担，工期不予顺延</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 xml:space="preserve">10.1.7 </w:t>
      </w:r>
      <w:r w:rsidRPr="001D5E47">
        <w:rPr>
          <w:rFonts w:asciiTheme="minorEastAsia" w:eastAsiaTheme="minorEastAsia" w:hAnsiTheme="minorEastAsia" w:cs="宋体" w:hint="eastAsia"/>
          <w:sz w:val="24"/>
          <w:u w:val="single"/>
        </w:rPr>
        <w:t>如深化图纸或技术施工方案由承包人进行设计，因设计质量问题引起的责任由承包人负责</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 xml:space="preserve">10.1.8 </w:t>
      </w:r>
      <w:r w:rsidRPr="001D5E47">
        <w:rPr>
          <w:rFonts w:asciiTheme="minorEastAsia" w:eastAsiaTheme="minorEastAsia" w:hAnsiTheme="minorEastAsia" w:cs="宋体" w:hint="eastAsia"/>
          <w:sz w:val="24"/>
          <w:u w:val="single"/>
        </w:rPr>
        <w:t>除经发包人同意（书面确认）外，承包人不得擅自</w:t>
      </w:r>
      <w:proofErr w:type="gramStart"/>
      <w:r w:rsidRPr="001D5E47">
        <w:rPr>
          <w:rFonts w:asciiTheme="minorEastAsia" w:eastAsiaTheme="minorEastAsia" w:hAnsiTheme="minorEastAsia" w:cs="宋体" w:hint="eastAsia"/>
          <w:sz w:val="24"/>
          <w:u w:val="single"/>
        </w:rPr>
        <w:t>作出</w:t>
      </w:r>
      <w:proofErr w:type="gramEnd"/>
      <w:r w:rsidRPr="001D5E47">
        <w:rPr>
          <w:rFonts w:asciiTheme="minorEastAsia" w:eastAsiaTheme="minorEastAsia" w:hAnsiTheme="minorEastAsia" w:cs="宋体" w:hint="eastAsia"/>
          <w:sz w:val="24"/>
          <w:u w:val="single"/>
        </w:rPr>
        <w:t>设计变更（特殊情况下，承包人</w:t>
      </w:r>
      <w:proofErr w:type="gramStart"/>
      <w:r w:rsidRPr="001D5E47">
        <w:rPr>
          <w:rFonts w:asciiTheme="minorEastAsia" w:eastAsiaTheme="minorEastAsia" w:hAnsiTheme="minorEastAsia" w:cs="宋体" w:hint="eastAsia"/>
          <w:sz w:val="24"/>
          <w:u w:val="single"/>
        </w:rPr>
        <w:t>作出</w:t>
      </w:r>
      <w:proofErr w:type="gramEnd"/>
      <w:r w:rsidRPr="001D5E47">
        <w:rPr>
          <w:rFonts w:asciiTheme="minorEastAsia" w:eastAsiaTheme="minorEastAsia" w:hAnsiTheme="minorEastAsia" w:cs="宋体" w:hint="eastAsia"/>
          <w:sz w:val="24"/>
          <w:u w:val="single"/>
        </w:rPr>
        <w:t>的特殊工程处理应报发包人书面追认）</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 xml:space="preserve">10.1.9 </w:t>
      </w:r>
      <w:r w:rsidRPr="001D5E47">
        <w:rPr>
          <w:rFonts w:asciiTheme="minorEastAsia" w:eastAsiaTheme="minorEastAsia" w:hAnsiTheme="minorEastAsia" w:cs="宋体" w:hint="eastAsia"/>
          <w:sz w:val="24"/>
          <w:u w:val="single"/>
        </w:rPr>
        <w:t>本合同内“设计变更”一词意指合同文件所描绘或说明的工程在设计、品质和数量上的改变，包括工程数量的改变，其供应的物料的类别、标准的改变，</w:t>
      </w:r>
      <w:proofErr w:type="gramStart"/>
      <w:r w:rsidRPr="001D5E47">
        <w:rPr>
          <w:rFonts w:asciiTheme="minorEastAsia" w:eastAsiaTheme="minorEastAsia" w:hAnsiTheme="minorEastAsia" w:cs="宋体" w:hint="eastAsia"/>
          <w:sz w:val="24"/>
          <w:u w:val="single"/>
        </w:rPr>
        <w:t>各已完成</w:t>
      </w:r>
      <w:proofErr w:type="gramEnd"/>
      <w:r w:rsidRPr="001D5E47">
        <w:rPr>
          <w:rFonts w:asciiTheme="minorEastAsia" w:eastAsiaTheme="minorEastAsia" w:hAnsiTheme="minorEastAsia" w:cs="宋体" w:hint="eastAsia"/>
          <w:sz w:val="24"/>
          <w:u w:val="single"/>
        </w:rPr>
        <w:t>或送抵工地的工作或物料的拆除及迁离（不合规格的工作或物料除外）</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 xml:space="preserve">10.1.10 </w:t>
      </w:r>
      <w:r w:rsidRPr="001D5E47">
        <w:rPr>
          <w:rFonts w:asciiTheme="minorEastAsia" w:eastAsiaTheme="minorEastAsia" w:hAnsiTheme="minorEastAsia" w:cs="宋体" w:hint="eastAsia"/>
          <w:sz w:val="24"/>
          <w:u w:val="single"/>
        </w:rPr>
        <w:t>现场签证（</w:t>
      </w:r>
      <w:proofErr w:type="gramStart"/>
      <w:r w:rsidRPr="001D5E47">
        <w:rPr>
          <w:rFonts w:asciiTheme="minorEastAsia" w:eastAsiaTheme="minorEastAsia" w:hAnsiTheme="minorEastAsia" w:cs="宋体" w:hint="eastAsia"/>
          <w:sz w:val="24"/>
          <w:u w:val="single"/>
        </w:rPr>
        <w:t>含设计</w:t>
      </w:r>
      <w:proofErr w:type="gramEnd"/>
      <w:r w:rsidRPr="001D5E47">
        <w:rPr>
          <w:rFonts w:asciiTheme="minorEastAsia" w:eastAsiaTheme="minorEastAsia" w:hAnsiTheme="minorEastAsia" w:cs="宋体" w:hint="eastAsia"/>
          <w:sz w:val="24"/>
          <w:u w:val="single"/>
        </w:rPr>
        <w:t>变更签证、增减工程量签证）按照相关规范程序执行</w:t>
      </w:r>
    </w:p>
    <w:p w:rsidR="00ED2F79" w:rsidRPr="001D5E47" w:rsidRDefault="006E1038">
      <w:pPr>
        <w:spacing w:line="600" w:lineRule="exact"/>
        <w:ind w:firstLineChars="200" w:firstLine="480"/>
        <w:jc w:val="left"/>
        <w:rPr>
          <w:rFonts w:ascii="宋体" w:hAnsi="宋体" w:cs="宋体"/>
          <w:sz w:val="24"/>
          <w:u w:val="single"/>
        </w:rPr>
      </w:pPr>
      <w:r w:rsidRPr="001D5E47">
        <w:rPr>
          <w:rFonts w:asciiTheme="minorEastAsia" w:eastAsiaTheme="minorEastAsia" w:hAnsiTheme="minorEastAsia" w:cs="宋体" w:hint="eastAsia"/>
          <w:sz w:val="24"/>
        </w:rPr>
        <w:t xml:space="preserve">10.1.11 </w:t>
      </w:r>
      <w:r w:rsidRPr="001D5E47">
        <w:rPr>
          <w:rFonts w:ascii="宋体" w:hAnsi="宋体" w:cs="宋体" w:hint="eastAsia"/>
          <w:sz w:val="24"/>
          <w:u w:val="single"/>
        </w:rPr>
        <w:t>增加或减少合同中任何工作，或追加额外的工作；改变合同中任何工作的质量标准或其他特性。</w:t>
      </w:r>
      <w:proofErr w:type="gramStart"/>
      <w:r w:rsidRPr="001D5E47">
        <w:rPr>
          <w:rFonts w:ascii="宋体" w:hAnsi="宋体" w:cs="宋体" w:hint="eastAsia"/>
          <w:sz w:val="24"/>
          <w:u w:val="single"/>
        </w:rPr>
        <w:t>最终工程</w:t>
      </w:r>
      <w:proofErr w:type="gramEnd"/>
      <w:r w:rsidRPr="001D5E47">
        <w:rPr>
          <w:rFonts w:ascii="宋体" w:hAnsi="宋体" w:cs="宋体" w:hint="eastAsia"/>
          <w:sz w:val="24"/>
          <w:u w:val="single"/>
        </w:rPr>
        <w:t>量依实结算。变更引起的价格调整，施工阶段不予支付，待审核结算结束，按审核结算数额支付</w:t>
      </w:r>
      <w:r w:rsidRPr="001D5E47">
        <w:rPr>
          <w:rFonts w:ascii="宋体" w:hAnsi="宋体" w:cs="宋体" w:hint="eastAsia"/>
          <w:sz w:val="24"/>
        </w:rPr>
        <w:t>。</w:t>
      </w:r>
    </w:p>
    <w:p w:rsidR="00ED2F79" w:rsidRPr="001D5E47" w:rsidRDefault="00ED2F79">
      <w:pPr>
        <w:spacing w:line="360" w:lineRule="auto"/>
        <w:ind w:firstLineChars="200" w:firstLine="480"/>
        <w:jc w:val="left"/>
        <w:rPr>
          <w:rFonts w:asciiTheme="minorEastAsia" w:eastAsiaTheme="minorEastAsia" w:hAnsiTheme="minorEastAsia" w:cs="宋体"/>
          <w:sz w:val="24"/>
        </w:rPr>
      </w:pP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517" w:name="_Toc5722"/>
      <w:bookmarkStart w:id="518" w:name="_Toc73461699"/>
      <w:bookmarkStart w:id="519" w:name="_Toc74643741"/>
      <w:bookmarkStart w:id="520" w:name="_Toc56954821"/>
      <w:bookmarkStart w:id="521" w:name="_Toc73461543"/>
      <w:r w:rsidRPr="001D5E47">
        <w:rPr>
          <w:rFonts w:asciiTheme="minorEastAsia" w:eastAsiaTheme="minorEastAsia" w:hAnsiTheme="minorEastAsia" w:cs="宋体" w:hint="eastAsia"/>
          <w:sz w:val="24"/>
        </w:rPr>
        <w:t>10.4 变更估价</w:t>
      </w:r>
      <w:bookmarkEnd w:id="517"/>
      <w:bookmarkEnd w:id="518"/>
      <w:bookmarkEnd w:id="519"/>
      <w:bookmarkEnd w:id="520"/>
      <w:bookmarkEnd w:id="521"/>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10.4.1 变更估价原则</w:t>
      </w:r>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关于变更估价的约定:</w:t>
      </w:r>
      <w:r w:rsidRPr="001D5E47">
        <w:rPr>
          <w:rFonts w:ascii="宋体" w:hAnsi="宋体" w:cs="宋体" w:hint="eastAsia"/>
          <w:sz w:val="24"/>
          <w:u w:val="single"/>
        </w:rPr>
        <w:t>按专用条款12.1执行</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w:t>
      </w:r>
      <w:bookmarkStart w:id="522" w:name="_Toc296346698"/>
      <w:bookmarkStart w:id="523" w:name="_Toc296891025"/>
      <w:bookmarkStart w:id="524" w:name="_Toc300934993"/>
      <w:bookmarkStart w:id="525" w:name="_Toc297216203"/>
      <w:bookmarkStart w:id="526" w:name="_Toc296944536"/>
      <w:bookmarkStart w:id="527" w:name="_Toc296891237"/>
      <w:bookmarkStart w:id="528" w:name="_Toc303539150"/>
      <w:bookmarkStart w:id="529" w:name="_Toc296503197"/>
      <w:bookmarkStart w:id="530" w:name="_Toc297120497"/>
      <w:bookmarkStart w:id="531" w:name="_Toc297048383"/>
      <w:bookmarkStart w:id="532" w:name="_Toc292559907"/>
      <w:bookmarkStart w:id="533" w:name="_Toc292559402"/>
      <w:bookmarkStart w:id="534" w:name="_Toc297123544"/>
      <w:bookmarkStart w:id="535" w:name="_Toc296347196"/>
      <w:bookmarkStart w:id="536" w:name="_Toc304295570"/>
      <w:bookmarkStart w:id="537" w:name="_Toc312677503"/>
      <w:bookmarkStart w:id="538" w:name="_Toc31267802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1D5E47">
        <w:rPr>
          <w:rFonts w:asciiTheme="minorEastAsia" w:eastAsiaTheme="minorEastAsia" w:hAnsiTheme="minorEastAsia" w:cs="宋体" w:hint="eastAsia"/>
          <w:sz w:val="24"/>
        </w:rPr>
        <w:t>0.5承</w:t>
      </w:r>
      <w:bookmarkStart w:id="539" w:name="_Toc296503203"/>
      <w:bookmarkStart w:id="540" w:name="_Toc296944542"/>
      <w:bookmarkStart w:id="541" w:name="_Toc297216204"/>
      <w:bookmarkStart w:id="542" w:name="_Toc292559913"/>
      <w:bookmarkStart w:id="543" w:name="_Toc292559408"/>
      <w:bookmarkStart w:id="544" w:name="_Toc297120503"/>
      <w:bookmarkStart w:id="545" w:name="_Toc303539151"/>
      <w:bookmarkStart w:id="546" w:name="_Toc296891031"/>
      <w:bookmarkStart w:id="547" w:name="_Toc300934994"/>
      <w:bookmarkStart w:id="548" w:name="_Toc296347202"/>
      <w:bookmarkStart w:id="549" w:name="_Toc296891243"/>
      <w:bookmarkStart w:id="550" w:name="_Toc297048389"/>
      <w:bookmarkStart w:id="551" w:name="_Toc297123545"/>
      <w:bookmarkStart w:id="552" w:name="_Toc296346704"/>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1D5E47">
        <w:rPr>
          <w:rFonts w:asciiTheme="minorEastAsia" w:eastAsiaTheme="minorEastAsia" w:hAnsiTheme="minorEastAsia" w:cs="宋体" w:hint="eastAsia"/>
          <w:sz w:val="24"/>
        </w:rPr>
        <w:t>包人的合理化建议</w:t>
      </w:r>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监理人审查承包人合理化建议的期限：</w:t>
      </w:r>
      <w:r w:rsidRPr="001D5E47">
        <w:rPr>
          <w:rFonts w:asciiTheme="minorEastAsia" w:eastAsiaTheme="minorEastAsia" w:hAnsiTheme="minorEastAsia" w:cs="宋体" w:hint="eastAsia"/>
          <w:sz w:val="24"/>
          <w:u w:val="single"/>
        </w:rPr>
        <w:t>收到后3天内</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lastRenderedPageBreak/>
        <w:t>发包人审批承包人合理化建议的期限：</w:t>
      </w:r>
      <w:r w:rsidRPr="001D5E47">
        <w:rPr>
          <w:rFonts w:asciiTheme="minorEastAsia" w:eastAsiaTheme="minorEastAsia" w:hAnsiTheme="minorEastAsia" w:cs="宋体" w:hint="eastAsia"/>
          <w:sz w:val="24"/>
          <w:u w:val="single"/>
        </w:rPr>
        <w:t>收到后7天内</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承</w:t>
      </w:r>
      <w:bookmarkStart w:id="553" w:name="_Toc296891032"/>
      <w:bookmarkStart w:id="554" w:name="_Toc297216205"/>
      <w:bookmarkStart w:id="555" w:name="_Toc297048390"/>
      <w:bookmarkStart w:id="556" w:name="_Toc296891244"/>
      <w:bookmarkStart w:id="557" w:name="_Toc292559914"/>
      <w:bookmarkStart w:id="558" w:name="_Toc292559409"/>
      <w:bookmarkStart w:id="559" w:name="_Toc312678030"/>
      <w:bookmarkStart w:id="560" w:name="_Toc303539152"/>
      <w:bookmarkStart w:id="561" w:name="_Toc296503204"/>
      <w:bookmarkStart w:id="562" w:name="_Toc300934995"/>
      <w:bookmarkStart w:id="563" w:name="_Toc296347203"/>
      <w:bookmarkStart w:id="564" w:name="_Toc312677504"/>
      <w:bookmarkStart w:id="565" w:name="_Toc318581175"/>
      <w:bookmarkStart w:id="566" w:name="_Toc304295571"/>
      <w:bookmarkStart w:id="567" w:name="_Toc296346705"/>
      <w:bookmarkStart w:id="568" w:name="_Toc296944543"/>
      <w:bookmarkStart w:id="569" w:name="_Toc297120504"/>
      <w:bookmarkStart w:id="570" w:name="_Toc297123546"/>
      <w:r w:rsidRPr="001D5E47">
        <w:rPr>
          <w:rFonts w:asciiTheme="minorEastAsia" w:eastAsiaTheme="minorEastAsia" w:hAnsiTheme="minorEastAsia" w:cs="宋体" w:hint="eastAsia"/>
          <w:sz w:val="24"/>
        </w:rPr>
        <w:t>包人提出的合理化建议降低了合同价格或者提高了工程经济效益的奖励的方法和金额为：</w:t>
      </w:r>
      <w:r w:rsidRPr="001D5E47">
        <w:rPr>
          <w:rFonts w:asciiTheme="minorEastAsia" w:eastAsiaTheme="minorEastAsia" w:hAnsiTheme="minorEastAsia" w:cs="宋体" w:hint="eastAsia"/>
          <w:sz w:val="24"/>
          <w:u w:val="single"/>
        </w:rPr>
        <w:t>/</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571" w:name="_Toc73461700"/>
      <w:bookmarkStart w:id="572" w:name="_Toc19872"/>
      <w:bookmarkStart w:id="573" w:name="_Toc56954822"/>
      <w:bookmarkStart w:id="574" w:name="_Toc74643742"/>
      <w:bookmarkStart w:id="575" w:name="_Toc73461544"/>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1D5E47">
        <w:rPr>
          <w:rFonts w:asciiTheme="minorEastAsia" w:eastAsiaTheme="minorEastAsia" w:hAnsiTheme="minorEastAsia" w:cs="宋体" w:hint="eastAsia"/>
          <w:sz w:val="24"/>
        </w:rPr>
        <w:t>1</w:t>
      </w:r>
      <w:bookmarkStart w:id="576" w:name="_Toc292559909"/>
      <w:bookmarkStart w:id="577" w:name="_Toc297123548"/>
      <w:bookmarkStart w:id="578" w:name="_Toc303539154"/>
      <w:bookmarkStart w:id="579" w:name="_Toc297120499"/>
      <w:bookmarkStart w:id="580" w:name="_Toc312678033"/>
      <w:bookmarkStart w:id="581" w:name="_Toc300934997"/>
      <w:bookmarkStart w:id="582" w:name="_Toc296347198"/>
      <w:bookmarkStart w:id="583" w:name="_Toc296891239"/>
      <w:bookmarkStart w:id="584" w:name="_Toc304295574"/>
      <w:bookmarkStart w:id="585" w:name="_Toc312677507"/>
      <w:bookmarkStart w:id="586" w:name="_Toc296346700"/>
      <w:bookmarkStart w:id="587" w:name="_Toc296891027"/>
      <w:bookmarkStart w:id="588" w:name="_Toc296944538"/>
      <w:bookmarkStart w:id="589" w:name="_Toc292559404"/>
      <w:bookmarkStart w:id="590" w:name="_Toc297048385"/>
      <w:bookmarkStart w:id="591" w:name="_Toc297216207"/>
      <w:bookmarkStart w:id="592" w:name="_Toc296503199"/>
      <w:r w:rsidRPr="001D5E47">
        <w:rPr>
          <w:rFonts w:asciiTheme="minorEastAsia" w:eastAsiaTheme="minorEastAsia" w:hAnsiTheme="minorEastAsia" w:cs="宋体" w:hint="eastAsia"/>
          <w:sz w:val="24"/>
        </w:rPr>
        <w:t>0.7 暂估价</w:t>
      </w:r>
      <w:bookmarkEnd w:id="571"/>
      <w:bookmarkEnd w:id="572"/>
      <w:bookmarkEnd w:id="573"/>
      <w:bookmarkEnd w:id="574"/>
      <w:bookmarkEnd w:id="575"/>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kern w:val="0"/>
          <w:sz w:val="24"/>
        </w:rPr>
        <w:t>暂</w:t>
      </w:r>
      <w:bookmarkStart w:id="593" w:name="_Toc312677508"/>
      <w:bookmarkStart w:id="594" w:name="_Toc312678034"/>
      <w:bookmarkStart w:id="595" w:name="_Toc318581176"/>
      <w:r w:rsidRPr="001D5E47">
        <w:rPr>
          <w:rFonts w:asciiTheme="minorEastAsia" w:eastAsiaTheme="minorEastAsia" w:hAnsiTheme="minorEastAsia" w:cs="宋体" w:hint="eastAsia"/>
          <w:kern w:val="0"/>
          <w:sz w:val="24"/>
        </w:rPr>
        <w:t>估价材料和工程设备的明细详见附件11：《</w:t>
      </w:r>
      <w:r w:rsidRPr="001D5E47">
        <w:rPr>
          <w:rFonts w:asciiTheme="minorEastAsia" w:eastAsiaTheme="minorEastAsia" w:hAnsiTheme="minorEastAsia" w:cs="宋体" w:hint="eastAsia"/>
          <w:sz w:val="24"/>
        </w:rPr>
        <w:t>暂估价一览表》</w:t>
      </w:r>
      <w:r w:rsidRPr="001D5E47">
        <w:rPr>
          <w:rFonts w:asciiTheme="minorEastAsia" w:eastAsiaTheme="minorEastAsia" w:hAnsiTheme="minorEastAsia" w:cs="宋体" w:hint="eastAsia"/>
          <w:kern w:val="0"/>
          <w:sz w:val="24"/>
        </w:rPr>
        <w:t>。</w:t>
      </w:r>
    </w:p>
    <w:bookmarkEnd w:id="593"/>
    <w:bookmarkEnd w:id="594"/>
    <w:bookmarkEnd w:id="595"/>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w:t>
      </w:r>
      <w:bookmarkStart w:id="596" w:name="_Toc312678035"/>
      <w:bookmarkStart w:id="597" w:name="_Toc312677509"/>
      <w:bookmarkStart w:id="598" w:name="_Toc318581177"/>
      <w:r w:rsidRPr="001D5E47">
        <w:rPr>
          <w:rFonts w:asciiTheme="minorEastAsia" w:eastAsiaTheme="minorEastAsia" w:hAnsiTheme="minorEastAsia" w:cs="宋体" w:hint="eastAsia"/>
          <w:sz w:val="24"/>
        </w:rPr>
        <w:t>0.7.1 依法必须招标的暂估价项目</w:t>
      </w:r>
    </w:p>
    <w:bookmarkEnd w:id="596"/>
    <w:bookmarkEnd w:id="597"/>
    <w:bookmarkEnd w:id="598"/>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对于依法必须招标的暂估价项目的确认和批准</w:t>
      </w:r>
      <w:proofErr w:type="gramStart"/>
      <w:r w:rsidRPr="001D5E47">
        <w:rPr>
          <w:rFonts w:asciiTheme="minorEastAsia" w:eastAsiaTheme="minorEastAsia" w:hAnsiTheme="minorEastAsia" w:cs="宋体" w:hint="eastAsia"/>
          <w:sz w:val="24"/>
        </w:rPr>
        <w:t>采取第</w:t>
      </w:r>
      <w:proofErr w:type="gramEnd"/>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种方式确定。</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10.7.2 不属于依法必须招标的暂估价项目</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对于不属于依法必须招标的暂估价项目的确认和批准</w:t>
      </w:r>
      <w:proofErr w:type="gramStart"/>
      <w:r w:rsidRPr="001D5E47">
        <w:rPr>
          <w:rFonts w:asciiTheme="minorEastAsia" w:eastAsiaTheme="minorEastAsia" w:hAnsiTheme="minorEastAsia" w:cs="宋体" w:hint="eastAsia"/>
          <w:sz w:val="24"/>
        </w:rPr>
        <w:t>采取第</w:t>
      </w:r>
      <w:proofErr w:type="gramEnd"/>
      <w:r w:rsidRPr="001D5E47">
        <w:rPr>
          <w:rFonts w:asciiTheme="minorEastAsia" w:eastAsiaTheme="minorEastAsia" w:hAnsiTheme="minorEastAsia" w:cs="宋体" w:hint="eastAsia"/>
          <w:sz w:val="24"/>
          <w:u w:val="single"/>
        </w:rPr>
        <w:t>/</w:t>
      </w:r>
      <w:r w:rsidRPr="001D5E47">
        <w:rPr>
          <w:rFonts w:asciiTheme="minorEastAsia" w:eastAsiaTheme="minorEastAsia" w:hAnsiTheme="minorEastAsia" w:cs="宋体" w:hint="eastAsia"/>
          <w:sz w:val="24"/>
        </w:rPr>
        <w:t>种方式确定。</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sz w:val="24"/>
        </w:rPr>
        <w:t>第3种方式：</w:t>
      </w:r>
      <w:r w:rsidRPr="001D5E47">
        <w:rPr>
          <w:rFonts w:asciiTheme="minorEastAsia" w:eastAsiaTheme="minorEastAsia" w:hAnsiTheme="minorEastAsia" w:cs="宋体" w:hint="eastAsia"/>
          <w:kern w:val="0"/>
          <w:sz w:val="24"/>
        </w:rPr>
        <w:t>承包人直接实施的暂估价项目</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承包人直接实施的暂估价项目的约定：</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10.8 暂列金额</w:t>
      </w:r>
    </w:p>
    <w:p w:rsidR="00ED2F79" w:rsidRPr="001D5E47" w:rsidRDefault="006E1038" w:rsidP="001D5E47">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合同当事人关于暂列金额使用的约定：</w:t>
      </w:r>
      <w:r w:rsidRPr="001D5E47">
        <w:rPr>
          <w:rFonts w:asciiTheme="minorEastAsia" w:eastAsiaTheme="minorEastAsia" w:hAnsiTheme="minorEastAsia" w:cs="宋体" w:hint="eastAsia"/>
          <w:sz w:val="24"/>
          <w:u w:val="single"/>
        </w:rPr>
        <w:t>用于施工合同签订时尚未确定或者不可预见的所需材料、设备、服务的采购，施工中可能发生的工程变更、合同约定调整因素出现时的工程价款调整以及发生的索赔、现场签证确认等的费用。</w:t>
      </w:r>
    </w:p>
    <w:p w:rsidR="00ED2F79" w:rsidRPr="001D5E47" w:rsidRDefault="006E1038" w:rsidP="001D5E47">
      <w:pPr>
        <w:spacing w:line="360" w:lineRule="auto"/>
        <w:ind w:firstLineChars="200" w:firstLine="480"/>
        <w:jc w:val="left"/>
        <w:rPr>
          <w:rFonts w:asciiTheme="minorEastAsia" w:eastAsiaTheme="minorEastAsia" w:hAnsiTheme="minorEastAsia" w:cs="宋体"/>
          <w:sz w:val="24"/>
        </w:rPr>
      </w:pPr>
      <w:bookmarkStart w:id="599" w:name="_Toc7277"/>
      <w:r w:rsidRPr="001D5E47">
        <w:rPr>
          <w:rFonts w:asciiTheme="minorEastAsia" w:eastAsiaTheme="minorEastAsia" w:hAnsiTheme="minorEastAsia" w:cs="宋体" w:hint="eastAsia"/>
          <w:sz w:val="24"/>
        </w:rPr>
        <w:t>11. 价格调整</w:t>
      </w:r>
      <w:bookmarkEnd w:id="599"/>
    </w:p>
    <w:p w:rsidR="00ED2F79" w:rsidRPr="001D5E47" w:rsidRDefault="006E1038">
      <w:pPr>
        <w:spacing w:line="360" w:lineRule="auto"/>
        <w:ind w:firstLineChars="200" w:firstLine="480"/>
        <w:rPr>
          <w:rFonts w:asciiTheme="minorEastAsia" w:eastAsiaTheme="minorEastAsia" w:hAnsiTheme="minorEastAsia" w:cs="宋体"/>
          <w:sz w:val="24"/>
        </w:rPr>
      </w:pPr>
      <w:bookmarkStart w:id="600" w:name="_Toc296503201"/>
      <w:bookmarkStart w:id="601" w:name="_Toc292559406"/>
      <w:bookmarkStart w:id="602" w:name="_Toc312678039"/>
      <w:bookmarkStart w:id="603" w:name="_Toc297120501"/>
      <w:bookmarkStart w:id="604" w:name="_Toc296347200"/>
      <w:bookmarkStart w:id="605" w:name="_Toc300935000"/>
      <w:bookmarkStart w:id="606" w:name="_Toc297216209"/>
      <w:bookmarkStart w:id="607" w:name="_Toc296944540"/>
      <w:bookmarkStart w:id="608" w:name="_Toc296891029"/>
      <w:bookmarkStart w:id="609" w:name="_Toc303539157"/>
      <w:bookmarkStart w:id="610" w:name="_Toc292559911"/>
      <w:bookmarkStart w:id="611" w:name="_Toc296891241"/>
      <w:bookmarkStart w:id="612" w:name="_Toc304295577"/>
      <w:bookmarkStart w:id="613" w:name="_Toc297123550"/>
      <w:bookmarkStart w:id="614" w:name="_Toc296346702"/>
      <w:bookmarkStart w:id="615" w:name="_Toc297048387"/>
      <w:r w:rsidRPr="001D5E47">
        <w:rPr>
          <w:rFonts w:asciiTheme="minorEastAsia" w:eastAsiaTheme="minorEastAsia" w:hAnsiTheme="minorEastAsia" w:cs="宋体" w:hint="eastAsia"/>
          <w:sz w:val="24"/>
        </w:rPr>
        <w:t>11.1 市场价格波动引起的调整</w:t>
      </w:r>
    </w:p>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kern w:val="0"/>
          <w:sz w:val="24"/>
        </w:rPr>
        <w:t>市场价格波动是否调整合同价格的约定：</w:t>
      </w:r>
      <w:r w:rsidRPr="001D5E47">
        <w:rPr>
          <w:rFonts w:asciiTheme="minorEastAsia" w:eastAsiaTheme="minorEastAsia" w:hAnsiTheme="minorEastAsia" w:cs="宋体" w:hint="eastAsia"/>
          <w:kern w:val="0"/>
          <w:sz w:val="24"/>
          <w:u w:val="single"/>
        </w:rPr>
        <w:t>调整</w:t>
      </w:r>
      <w:r w:rsidRPr="001D5E47">
        <w:rPr>
          <w:rFonts w:asciiTheme="minorEastAsia" w:eastAsiaTheme="minorEastAsia" w:hAnsiTheme="minorEastAsia" w:cs="宋体" w:hint="eastAsia"/>
          <w:sz w:val="24"/>
          <w:u w:val="single"/>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因市场价格波动调整合同价格，采用以下第</w:t>
      </w:r>
      <w:r w:rsidRPr="001D5E47">
        <w:rPr>
          <w:rFonts w:asciiTheme="minorEastAsia" w:eastAsiaTheme="minorEastAsia" w:hAnsiTheme="minorEastAsia" w:cs="宋体" w:hint="eastAsia"/>
          <w:sz w:val="24"/>
          <w:u w:val="single"/>
        </w:rPr>
        <w:t xml:space="preserve">  2 </w:t>
      </w:r>
      <w:r w:rsidRPr="001D5E47">
        <w:rPr>
          <w:rFonts w:asciiTheme="minorEastAsia" w:eastAsiaTheme="minorEastAsia" w:hAnsiTheme="minorEastAsia" w:cs="宋体" w:hint="eastAsia"/>
          <w:sz w:val="24"/>
        </w:rPr>
        <w:t>种方式对合同价格进行调整：</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第1种方式：采用价格指数进行价格调整。</w:t>
      </w:r>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关于各可调因子、定值和变值权重，以及基本价格指数及其来源的约定：</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 xml:space="preserve">；  </w:t>
      </w:r>
    </w:p>
    <w:p w:rsidR="00ED2F79" w:rsidRPr="001D5E47" w:rsidRDefault="006E1038">
      <w:pPr>
        <w:spacing w:line="600" w:lineRule="exact"/>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第2种方式：</w:t>
      </w:r>
      <w:r w:rsidRPr="001D5E47">
        <w:rPr>
          <w:rFonts w:asciiTheme="minorEastAsia" w:eastAsiaTheme="minorEastAsia" w:hAnsiTheme="minorEastAsia" w:cs="宋体" w:hint="eastAsia"/>
          <w:sz w:val="24"/>
          <w:u w:val="single"/>
        </w:rPr>
        <w:t>采用造价信息进行价格调整，</w:t>
      </w:r>
      <w:r w:rsidRPr="001D5E47">
        <w:rPr>
          <w:rFonts w:ascii="宋体" w:hAnsi="宋体" w:cs="宋体" w:hint="eastAsia"/>
          <w:sz w:val="24"/>
          <w:u w:val="single"/>
        </w:rPr>
        <w:t>按施工当期三门峡市住房和城乡建设局发布的造价信息进行调整。</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第3种方式：其他价格调整方式：</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pStyle w:val="4"/>
        <w:ind w:firstLine="482"/>
        <w:rPr>
          <w:rFonts w:asciiTheme="minorEastAsia" w:eastAsiaTheme="minorEastAsia" w:hAnsiTheme="minorEastAsia" w:cs="宋体"/>
          <w:b/>
        </w:rPr>
      </w:pPr>
      <w:bookmarkStart w:id="616" w:name="_Toc296891245"/>
      <w:bookmarkStart w:id="617" w:name="_Toc296944544"/>
      <w:bookmarkStart w:id="618" w:name="_Toc296891033"/>
      <w:bookmarkStart w:id="619" w:name="_Toc297048391"/>
      <w:bookmarkStart w:id="620" w:name="_Toc296346706"/>
      <w:bookmarkStart w:id="621" w:name="_Toc297120505"/>
      <w:bookmarkStart w:id="622" w:name="_Toc296347204"/>
      <w:bookmarkStart w:id="623" w:name="_Toc296503205"/>
      <w:bookmarkStart w:id="624" w:name="_Toc292559915"/>
      <w:bookmarkStart w:id="625" w:name="_Toc292559410"/>
      <w:bookmarkStart w:id="626" w:name="_Toc6939"/>
      <w:bookmarkStart w:id="627" w:name="_Toc300935002"/>
      <w:bookmarkStart w:id="628" w:name="_Toc297123552"/>
      <w:bookmarkStart w:id="629" w:name="_Toc312678040"/>
      <w:bookmarkStart w:id="630" w:name="_Toc303539159"/>
      <w:bookmarkStart w:id="631" w:name="_Toc304295579"/>
      <w:bookmarkStart w:id="632" w:name="_Toc297216211"/>
      <w:bookmarkEnd w:id="493"/>
      <w:bookmarkEnd w:id="494"/>
      <w:bookmarkEnd w:id="495"/>
      <w:bookmarkEnd w:id="496"/>
      <w:bookmarkEnd w:id="497"/>
      <w:bookmarkEnd w:id="498"/>
      <w:r w:rsidRPr="001D5E47">
        <w:rPr>
          <w:rFonts w:asciiTheme="minorEastAsia" w:eastAsiaTheme="minorEastAsia" w:hAnsiTheme="minorEastAsia" w:cs="宋体" w:hint="eastAsia"/>
          <w:b/>
        </w:rPr>
        <w:t xml:space="preserve">12. </w:t>
      </w:r>
      <w:bookmarkEnd w:id="616"/>
      <w:bookmarkEnd w:id="617"/>
      <w:bookmarkEnd w:id="618"/>
      <w:bookmarkEnd w:id="619"/>
      <w:bookmarkEnd w:id="620"/>
      <w:bookmarkEnd w:id="621"/>
      <w:bookmarkEnd w:id="622"/>
      <w:bookmarkEnd w:id="623"/>
      <w:bookmarkEnd w:id="624"/>
      <w:bookmarkEnd w:id="625"/>
      <w:r w:rsidRPr="001D5E47">
        <w:rPr>
          <w:rFonts w:asciiTheme="minorEastAsia" w:eastAsiaTheme="minorEastAsia" w:hAnsiTheme="minorEastAsia" w:cs="宋体" w:hint="eastAsia"/>
          <w:b/>
        </w:rPr>
        <w:t>合同价格、计量与支付</w:t>
      </w:r>
      <w:bookmarkEnd w:id="626"/>
    </w:p>
    <w:p w:rsidR="00ED2F79" w:rsidRPr="001D5E47" w:rsidRDefault="006E1038">
      <w:pPr>
        <w:spacing w:line="360" w:lineRule="auto"/>
        <w:ind w:firstLineChars="200" w:firstLine="480"/>
        <w:rPr>
          <w:rFonts w:asciiTheme="minorEastAsia" w:eastAsiaTheme="minorEastAsia" w:hAnsiTheme="minorEastAsia" w:cs="宋体"/>
          <w:sz w:val="24"/>
        </w:rPr>
      </w:pPr>
      <w:bookmarkStart w:id="633" w:name="_Toc292559411"/>
      <w:bookmarkStart w:id="634" w:name="_Toc267251461"/>
      <w:bookmarkStart w:id="635" w:name="_Toc292559916"/>
      <w:bookmarkStart w:id="636" w:name="_Toc296347205"/>
      <w:bookmarkStart w:id="637" w:name="_Toc296891246"/>
      <w:bookmarkStart w:id="638" w:name="_Toc296944545"/>
      <w:bookmarkStart w:id="639" w:name="_Toc296346707"/>
      <w:bookmarkStart w:id="640" w:name="_Toc297120506"/>
      <w:bookmarkStart w:id="641" w:name="_Toc296891034"/>
      <w:bookmarkStart w:id="642" w:name="_Toc296503206"/>
      <w:bookmarkStart w:id="643" w:name="_Toc297048392"/>
      <w:bookmarkStart w:id="644" w:name="_Toc303539160"/>
      <w:bookmarkStart w:id="645" w:name="_Toc304295580"/>
      <w:bookmarkStart w:id="646" w:name="_Toc297123553"/>
      <w:bookmarkStart w:id="647" w:name="_Toc297216212"/>
      <w:bookmarkStart w:id="648" w:name="_Toc300935003"/>
      <w:bookmarkStart w:id="649" w:name="_Toc312678041"/>
      <w:bookmarkEnd w:id="627"/>
      <w:bookmarkEnd w:id="628"/>
      <w:bookmarkEnd w:id="629"/>
      <w:bookmarkEnd w:id="630"/>
      <w:bookmarkEnd w:id="631"/>
      <w:bookmarkEnd w:id="632"/>
      <w:r w:rsidRPr="001D5E47">
        <w:rPr>
          <w:rFonts w:asciiTheme="minorEastAsia" w:eastAsiaTheme="minorEastAsia" w:hAnsiTheme="minorEastAsia" w:cs="宋体" w:hint="eastAsia"/>
          <w:sz w:val="24"/>
        </w:rPr>
        <w:t>12.1 合</w:t>
      </w:r>
      <w:bookmarkEnd w:id="633"/>
      <w:bookmarkEnd w:id="634"/>
      <w:bookmarkEnd w:id="635"/>
      <w:r w:rsidRPr="001D5E47">
        <w:rPr>
          <w:rFonts w:asciiTheme="minorEastAsia" w:eastAsiaTheme="minorEastAsia" w:hAnsiTheme="minorEastAsia" w:cs="宋体" w:hint="eastAsia"/>
          <w:sz w:val="24"/>
        </w:rPr>
        <w:t>同价</w:t>
      </w:r>
      <w:bookmarkEnd w:id="636"/>
      <w:bookmarkEnd w:id="637"/>
      <w:bookmarkEnd w:id="638"/>
      <w:bookmarkEnd w:id="639"/>
      <w:bookmarkEnd w:id="640"/>
      <w:bookmarkEnd w:id="641"/>
      <w:bookmarkEnd w:id="642"/>
      <w:bookmarkEnd w:id="643"/>
      <w:r w:rsidRPr="001D5E47">
        <w:rPr>
          <w:rFonts w:asciiTheme="minorEastAsia" w:eastAsiaTheme="minorEastAsia" w:hAnsiTheme="minorEastAsia" w:cs="宋体" w:hint="eastAsia"/>
          <w:sz w:val="24"/>
        </w:rPr>
        <w:t>格形式</w:t>
      </w:r>
    </w:p>
    <w:bookmarkEnd w:id="644"/>
    <w:bookmarkEnd w:id="645"/>
    <w:bookmarkEnd w:id="646"/>
    <w:bookmarkEnd w:id="647"/>
    <w:bookmarkEnd w:id="648"/>
    <w:bookmarkEnd w:id="649"/>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w:t>
      </w:r>
      <w:r w:rsidRPr="001D5E47">
        <w:rPr>
          <w:rFonts w:asciiTheme="minorEastAsia" w:eastAsiaTheme="minorEastAsia" w:hAnsiTheme="minorEastAsia" w:cs="宋体" w:hint="eastAsia"/>
          <w:sz w:val="24"/>
          <w:u w:val="single"/>
        </w:rPr>
        <w:t>固定综合单价合同</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综合单价包含的风险范围：</w:t>
      </w:r>
      <w:r w:rsidRPr="001D5E47">
        <w:rPr>
          <w:rFonts w:ascii="宋体" w:hAnsi="宋体" w:cs="宋体" w:hint="eastAsia"/>
          <w:sz w:val="24"/>
          <w:u w:val="single"/>
        </w:rPr>
        <w:t>（1）技术、管理费结算不予调整的风险；（2）合同中明示及隐含的风险及有经验的承包商可以或应该预见的，为完成整体工程内容所必须</w:t>
      </w:r>
      <w:r w:rsidRPr="001D5E47">
        <w:rPr>
          <w:rFonts w:ascii="宋体" w:hAnsi="宋体" w:cs="宋体" w:hint="eastAsia"/>
          <w:sz w:val="24"/>
          <w:u w:val="single"/>
        </w:rPr>
        <w:lastRenderedPageBreak/>
        <w:t>考虑的风险（3）自然及社会因素造成的其他所有风险因素</w:t>
      </w:r>
      <w:r w:rsidRPr="001D5E47">
        <w:rPr>
          <w:rFonts w:ascii="宋体" w:hAnsi="宋体" w:cs="宋体" w:hint="eastAsia"/>
          <w:sz w:val="24"/>
        </w:rPr>
        <w:t>。</w:t>
      </w:r>
      <w:r w:rsidRPr="001D5E47">
        <w:rPr>
          <w:rFonts w:asciiTheme="minorEastAsia" w:eastAsiaTheme="minorEastAsia" w:hAnsiTheme="minorEastAsia" w:cs="宋体" w:hint="eastAsia"/>
          <w:sz w:val="24"/>
        </w:rPr>
        <w:t>。</w:t>
      </w:r>
    </w:p>
    <w:p w:rsidR="00ED2F79" w:rsidRPr="001D5E47" w:rsidRDefault="006E1038">
      <w:pPr>
        <w:snapToGrid w:val="0"/>
        <w:spacing w:line="600" w:lineRule="exact"/>
        <w:ind w:firstLineChars="225" w:firstLine="540"/>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风险费用的计算方法：</w:t>
      </w:r>
      <w:r w:rsidRPr="001D5E47">
        <w:rPr>
          <w:rFonts w:asciiTheme="minorEastAsia" w:eastAsiaTheme="minorEastAsia" w:hAnsiTheme="minorEastAsia" w:cs="宋体" w:hint="eastAsia"/>
          <w:sz w:val="24"/>
          <w:u w:val="single"/>
        </w:rPr>
        <w:t>承包人在投标报价时按市场情况自行考虑，工程结算时不予调整</w:t>
      </w:r>
      <w:r w:rsidRPr="001D5E47">
        <w:rPr>
          <w:rFonts w:ascii="宋体" w:hAnsi="宋体" w:cs="宋体" w:hint="eastAsia"/>
          <w:sz w:val="24"/>
          <w:u w:val="single"/>
        </w:rPr>
        <w:t>，风险费用已包含在合同中</w:t>
      </w:r>
      <w:r w:rsidRPr="001D5E47">
        <w:rPr>
          <w:rFonts w:ascii="宋体" w:hAnsi="宋体" w:cs="宋体" w:hint="eastAsia"/>
          <w:sz w:val="24"/>
        </w:rPr>
        <w:t>。</w:t>
      </w:r>
    </w:p>
    <w:p w:rsidR="00ED2F79" w:rsidRPr="001D5E47" w:rsidRDefault="006E1038">
      <w:pPr>
        <w:snapToGrid w:val="0"/>
        <w:spacing w:line="600" w:lineRule="exact"/>
        <w:ind w:firstLineChars="225" w:firstLine="540"/>
        <w:rPr>
          <w:rFonts w:ascii="宋体" w:hAnsi="宋体" w:cs="宋体"/>
          <w:sz w:val="24"/>
        </w:rPr>
      </w:pPr>
      <w:r w:rsidRPr="001D5E47">
        <w:rPr>
          <w:rFonts w:asciiTheme="minorEastAsia" w:eastAsiaTheme="minorEastAsia" w:hAnsiTheme="minorEastAsia" w:cs="宋体" w:hint="eastAsia"/>
          <w:sz w:val="24"/>
        </w:rPr>
        <w:t>风险范围以外合同价格的调整方法：</w:t>
      </w:r>
      <w:r w:rsidRPr="001D5E47">
        <w:rPr>
          <w:rFonts w:asciiTheme="minorEastAsia" w:eastAsiaTheme="minorEastAsia" w:hAnsiTheme="minorEastAsia" w:cs="宋体" w:hint="eastAsia"/>
          <w:sz w:val="24"/>
          <w:u w:val="single"/>
        </w:rPr>
        <w:t>因市场价格波动引起的调整按第11.1款〔市场价格波动引起的调整〕约定执行，清单工程量量差、漏项、设计变更、现场签证，</w:t>
      </w:r>
      <w:proofErr w:type="gramStart"/>
      <w:r w:rsidRPr="001D5E47">
        <w:rPr>
          <w:rFonts w:asciiTheme="minorEastAsia" w:eastAsiaTheme="minorEastAsia" w:hAnsiTheme="minorEastAsia" w:cs="宋体" w:hint="eastAsia"/>
          <w:sz w:val="24"/>
          <w:u w:val="single"/>
        </w:rPr>
        <w:t>依实际</w:t>
      </w:r>
      <w:proofErr w:type="gramEnd"/>
      <w:r w:rsidRPr="001D5E47">
        <w:rPr>
          <w:rFonts w:asciiTheme="minorEastAsia" w:eastAsiaTheme="minorEastAsia" w:hAnsiTheme="minorEastAsia" w:cs="宋体" w:hint="eastAsia"/>
          <w:sz w:val="24"/>
          <w:u w:val="single"/>
        </w:rPr>
        <w:t>发生变动的工程量，经发包人确认后，竣工结算时按下列有关规定调整合同价款</w:t>
      </w:r>
      <w:r w:rsidRPr="001D5E47">
        <w:rPr>
          <w:rFonts w:ascii="宋体" w:hAnsi="宋体" w:cs="宋体" w:hint="eastAsia"/>
          <w:sz w:val="24"/>
        </w:rPr>
        <w:t>：</w:t>
      </w:r>
    </w:p>
    <w:p w:rsidR="00ED2F79" w:rsidRPr="001D5E47" w:rsidRDefault="006E1038">
      <w:pPr>
        <w:snapToGrid w:val="0"/>
        <w:spacing w:line="600" w:lineRule="exact"/>
        <w:ind w:firstLineChars="225" w:firstLine="540"/>
        <w:rPr>
          <w:rFonts w:ascii="宋体" w:hAnsi="宋体" w:cs="宋体"/>
          <w:sz w:val="24"/>
        </w:rPr>
      </w:pPr>
      <w:r w:rsidRPr="001D5E47">
        <w:rPr>
          <w:rFonts w:ascii="宋体" w:hAnsi="宋体" w:cs="宋体" w:hint="eastAsia"/>
          <w:sz w:val="24"/>
        </w:rPr>
        <w:t>1.1、按照《建设工程工程量清单计价规范》（2013年）计算规则计算增减的工程量。</w:t>
      </w:r>
    </w:p>
    <w:p w:rsidR="00ED2F79" w:rsidRPr="001D5E47" w:rsidRDefault="006E1038">
      <w:pPr>
        <w:snapToGrid w:val="0"/>
        <w:spacing w:line="600" w:lineRule="exact"/>
        <w:ind w:firstLineChars="225" w:firstLine="540"/>
        <w:rPr>
          <w:rFonts w:ascii="宋体" w:hAnsi="宋体" w:cs="宋体"/>
          <w:sz w:val="24"/>
        </w:rPr>
      </w:pPr>
      <w:r w:rsidRPr="001D5E47">
        <w:rPr>
          <w:rFonts w:ascii="宋体" w:hAnsi="宋体" w:cs="宋体" w:hint="eastAsia"/>
          <w:sz w:val="24"/>
        </w:rPr>
        <w:t>1.2、工程量增减幅度在±15%（含）以内的按中标综合单价结算；</w:t>
      </w:r>
    </w:p>
    <w:p w:rsidR="00ED2F79" w:rsidRPr="001D5E47" w:rsidRDefault="006E1038">
      <w:pPr>
        <w:snapToGrid w:val="0"/>
        <w:spacing w:line="600" w:lineRule="exact"/>
        <w:ind w:firstLineChars="225" w:firstLine="540"/>
        <w:rPr>
          <w:rFonts w:ascii="宋体" w:hAnsi="宋体" w:cs="宋体"/>
          <w:sz w:val="24"/>
        </w:rPr>
      </w:pPr>
      <w:r w:rsidRPr="001D5E47">
        <w:rPr>
          <w:rFonts w:ascii="宋体" w:hAnsi="宋体" w:cs="宋体" w:hint="eastAsia"/>
          <w:sz w:val="24"/>
        </w:rPr>
        <w:t>1.3、工程量增减幅度在+15%以上的部分按中标综合单价的80%计取，工程量减幅超过-15%以下的按中标综合单价扣除；</w:t>
      </w:r>
    </w:p>
    <w:p w:rsidR="00ED2F79" w:rsidRPr="001D5E47" w:rsidRDefault="006E1038">
      <w:pPr>
        <w:snapToGrid w:val="0"/>
        <w:spacing w:line="600" w:lineRule="exact"/>
        <w:ind w:firstLineChars="225" w:firstLine="540"/>
        <w:rPr>
          <w:rFonts w:ascii="宋体" w:hAnsi="宋体" w:cs="宋体"/>
          <w:sz w:val="24"/>
        </w:rPr>
      </w:pPr>
      <w:r w:rsidRPr="001D5E47">
        <w:rPr>
          <w:rFonts w:ascii="宋体" w:hAnsi="宋体" w:cs="宋体" w:hint="eastAsia"/>
          <w:sz w:val="24"/>
        </w:rPr>
        <w:t>1.4、如承包人投标文件的综合单价明显不合理〔与招标工程量清单中的综合单价相比变化幅度超过30%（不含）的视为不合理〕，工程</w:t>
      </w:r>
      <w:proofErr w:type="gramStart"/>
      <w:r w:rsidRPr="001D5E47">
        <w:rPr>
          <w:rFonts w:ascii="宋体" w:hAnsi="宋体" w:cs="宋体" w:hint="eastAsia"/>
          <w:sz w:val="24"/>
        </w:rPr>
        <w:t>量调整</w:t>
      </w:r>
      <w:proofErr w:type="gramEnd"/>
      <w:r w:rsidRPr="001D5E47">
        <w:rPr>
          <w:rFonts w:ascii="宋体" w:hAnsi="宋体" w:cs="宋体" w:hint="eastAsia"/>
          <w:sz w:val="24"/>
        </w:rPr>
        <w:t>部分的结算单价参照发包人招标时公布的招标控制价的综合单价，即以招标控制价的综合单价乘以根据承包人中标总价和招标控制总价计算得出的优惠费率作为工程</w:t>
      </w:r>
      <w:proofErr w:type="gramStart"/>
      <w:r w:rsidRPr="001D5E47">
        <w:rPr>
          <w:rFonts w:ascii="宋体" w:hAnsi="宋体" w:cs="宋体" w:hint="eastAsia"/>
          <w:sz w:val="24"/>
        </w:rPr>
        <w:t>量调整</w:t>
      </w:r>
      <w:proofErr w:type="gramEnd"/>
      <w:r w:rsidRPr="001D5E47">
        <w:rPr>
          <w:rFonts w:ascii="宋体" w:hAnsi="宋体" w:cs="宋体" w:hint="eastAsia"/>
          <w:sz w:val="24"/>
        </w:rPr>
        <w:t>部分的结算单价。</w:t>
      </w:r>
    </w:p>
    <w:p w:rsidR="00ED2F79" w:rsidRPr="001D5E47" w:rsidRDefault="006E1038">
      <w:pPr>
        <w:spacing w:line="460" w:lineRule="exact"/>
        <w:ind w:firstLineChars="200" w:firstLine="480"/>
        <w:rPr>
          <w:rFonts w:ascii="宋体" w:hAnsi="宋体" w:cs="宋体"/>
          <w:sz w:val="24"/>
        </w:rPr>
      </w:pPr>
      <w:r w:rsidRPr="001D5E47">
        <w:rPr>
          <w:rFonts w:ascii="宋体" w:hAnsi="宋体" w:cs="宋体" w:hint="eastAsia"/>
          <w:sz w:val="24"/>
        </w:rPr>
        <w:t>1.5、因变更所发生的清单缺项子目，如原清单中有类似的，可参考类似单价，无类似项目的，按《河南省房屋建筑与装饰工程预算定额》（HA  01-31-2016）,《河南省通用安装工程预算定额》（HA  02-31-2016）</w:t>
      </w:r>
      <w:r w:rsidRPr="001D5E47">
        <w:rPr>
          <w:rFonts w:ascii="宋体" w:hAnsi="宋体" w:cs="宋体" w:hint="eastAsia"/>
          <w:sz w:val="24"/>
          <w:lang w:val="zh-CN"/>
        </w:rPr>
        <w:t>《河南省市政工程预算定额》(HAAl-31-2016)</w:t>
      </w:r>
      <w:r w:rsidRPr="001D5E47">
        <w:rPr>
          <w:rFonts w:ascii="宋体" w:hAnsi="宋体" w:cs="宋体" w:hint="eastAsia"/>
          <w:sz w:val="24"/>
        </w:rPr>
        <w:t>及配套文件另行编制结算单价，乘以根据承包人中标价和招标控制价计算得出的优惠费率，即为结算单价。结算单价报三门峡市财政评审中心审定。</w:t>
      </w:r>
    </w:p>
    <w:p w:rsidR="00ED2F79" w:rsidRPr="001D5E47" w:rsidRDefault="006E1038">
      <w:pPr>
        <w:spacing w:line="460" w:lineRule="exact"/>
        <w:ind w:firstLineChars="200" w:firstLine="480"/>
        <w:rPr>
          <w:rFonts w:ascii="宋体" w:hAnsi="宋体" w:cs="宋体"/>
          <w:bCs/>
          <w:sz w:val="24"/>
        </w:rPr>
      </w:pPr>
      <w:r w:rsidRPr="001D5E47">
        <w:rPr>
          <w:rFonts w:ascii="宋体" w:hAnsi="宋体" w:cs="宋体" w:hint="eastAsia"/>
          <w:bCs/>
          <w:sz w:val="24"/>
        </w:rPr>
        <w:t>1.6、市场价格波动引起的调整按本合同11.1第2种方式的约定计算。</w:t>
      </w:r>
    </w:p>
    <w:p w:rsidR="00ED2F79" w:rsidRPr="001D5E47" w:rsidRDefault="006E1038">
      <w:pPr>
        <w:snapToGrid w:val="0"/>
        <w:spacing w:line="600" w:lineRule="exact"/>
        <w:ind w:firstLineChars="200" w:firstLine="480"/>
        <w:rPr>
          <w:rFonts w:ascii="宋体" w:hAnsi="宋体" w:cs="宋体"/>
          <w:bCs/>
          <w:sz w:val="24"/>
        </w:rPr>
      </w:pPr>
      <w:r w:rsidRPr="001D5E47">
        <w:rPr>
          <w:rFonts w:ascii="宋体" w:hAnsi="宋体" w:cs="宋体" w:hint="eastAsia"/>
          <w:bCs/>
          <w:sz w:val="24"/>
        </w:rPr>
        <w:t>1.7、当合同双方对调整综合单价发生争议时,由三门峡市审计局审定。</w:t>
      </w:r>
    </w:p>
    <w:p w:rsidR="00ED2F79" w:rsidRPr="001D5E47" w:rsidRDefault="006E1038">
      <w:pPr>
        <w:snapToGrid w:val="0"/>
        <w:spacing w:line="600" w:lineRule="exact"/>
        <w:ind w:firstLineChars="200" w:firstLine="480"/>
        <w:rPr>
          <w:rFonts w:ascii="宋体" w:hAnsi="宋体" w:cs="宋体"/>
          <w:bCs/>
          <w:sz w:val="24"/>
        </w:rPr>
      </w:pPr>
      <w:r w:rsidRPr="001D5E47">
        <w:rPr>
          <w:rFonts w:ascii="宋体" w:hAnsi="宋体" w:cs="宋体" w:hint="eastAsia"/>
          <w:bCs/>
          <w:sz w:val="24"/>
        </w:rPr>
        <w:t>1.8、本工程最终结算价按有关部门结算审计结果执行。</w:t>
      </w:r>
    </w:p>
    <w:p w:rsidR="00ED2F79" w:rsidRPr="001D5E47" w:rsidRDefault="00ED2F79">
      <w:pPr>
        <w:spacing w:line="460" w:lineRule="exact"/>
        <w:ind w:firstLineChars="200" w:firstLine="480"/>
        <w:rPr>
          <w:rFonts w:ascii="宋体" w:hAnsi="宋体" w:cs="宋体"/>
          <w:sz w:val="24"/>
        </w:rPr>
      </w:pP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2、本项目不采用总价合同。</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lastRenderedPageBreak/>
        <w:t>总价包含的风险范围：</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风险费用的计算方法：</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风险范围以外合同价格的调整方法：</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3、其他价格方式：</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bookmarkStart w:id="650" w:name="_Toc300935004"/>
      <w:bookmarkStart w:id="651" w:name="_Toc312678042"/>
      <w:bookmarkStart w:id="652" w:name="_Toc303539161"/>
      <w:bookmarkStart w:id="653" w:name="_Toc297123554"/>
      <w:bookmarkStart w:id="654" w:name="_Toc297216213"/>
      <w:bookmarkStart w:id="655" w:name="_Toc304295581"/>
      <w:bookmarkStart w:id="656" w:name="_Toc296503207"/>
      <w:bookmarkStart w:id="657" w:name="_Toc297048393"/>
      <w:bookmarkStart w:id="658" w:name="_Toc297120507"/>
      <w:bookmarkStart w:id="659" w:name="_Toc296346708"/>
      <w:bookmarkStart w:id="660" w:name="_Toc296891247"/>
      <w:bookmarkStart w:id="661" w:name="_Toc296347206"/>
      <w:bookmarkStart w:id="662" w:name="_Toc296891035"/>
      <w:bookmarkStart w:id="663" w:name="_Toc292559917"/>
      <w:bookmarkStart w:id="664" w:name="_Toc296944546"/>
      <w:bookmarkStart w:id="665" w:name="_Toc292559412"/>
      <w:r w:rsidRPr="001D5E47">
        <w:rPr>
          <w:rFonts w:asciiTheme="minorEastAsia" w:eastAsiaTheme="minorEastAsia" w:hAnsiTheme="minorEastAsia" w:cs="宋体" w:hint="eastAsia"/>
          <w:sz w:val="24"/>
        </w:rPr>
        <w:t>12.2 预付款</w:t>
      </w:r>
    </w:p>
    <w:bookmarkEnd w:id="650"/>
    <w:bookmarkEnd w:id="651"/>
    <w:bookmarkEnd w:id="652"/>
    <w:bookmarkEnd w:id="653"/>
    <w:bookmarkEnd w:id="654"/>
    <w:bookmarkEnd w:id="655"/>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12.2.1 预付款的支付</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预付款支付比例或金额：</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预付款支付期限：</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预付款扣回的方式：</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12.2.2 预付款担保</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承包人提交预付款担保的期限：</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预付款担保的形式为：</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bookmarkEnd w:id="656"/>
    <w:bookmarkEnd w:id="657"/>
    <w:bookmarkEnd w:id="658"/>
    <w:bookmarkEnd w:id="659"/>
    <w:bookmarkEnd w:id="660"/>
    <w:bookmarkEnd w:id="661"/>
    <w:bookmarkEnd w:id="662"/>
    <w:bookmarkEnd w:id="663"/>
    <w:bookmarkEnd w:id="664"/>
    <w:bookmarkEnd w:id="665"/>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12.3 计量</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12.3.1 计量原则</w:t>
      </w:r>
    </w:p>
    <w:p w:rsidR="00ED2F79" w:rsidRPr="001D5E47" w:rsidRDefault="006E1038">
      <w:pPr>
        <w:spacing w:line="600" w:lineRule="exact"/>
        <w:ind w:firstLineChars="200" w:firstLine="480"/>
        <w:jc w:val="left"/>
        <w:rPr>
          <w:rFonts w:ascii="宋体" w:hAnsi="宋体" w:cs="宋体"/>
          <w:sz w:val="24"/>
        </w:rPr>
      </w:pPr>
      <w:r w:rsidRPr="001D5E47">
        <w:rPr>
          <w:rFonts w:asciiTheme="minorEastAsia" w:eastAsiaTheme="minorEastAsia" w:hAnsiTheme="minorEastAsia" w:cs="宋体" w:hint="eastAsia"/>
          <w:sz w:val="24"/>
        </w:rPr>
        <w:t>工程量计算规则：</w:t>
      </w:r>
      <w:r w:rsidRPr="001D5E47">
        <w:rPr>
          <w:rFonts w:ascii="宋体" w:hAnsi="宋体" w:cs="宋体" w:hint="eastAsia"/>
          <w:sz w:val="24"/>
          <w:u w:val="single"/>
        </w:rPr>
        <w:t xml:space="preserve">按照现行国家计量规范《建设工程工程量清单计价规范》GB50500--2013规定的工程量计算规则计算 </w:t>
      </w:r>
      <w:r w:rsidRPr="001D5E47">
        <w:rPr>
          <w:rFonts w:ascii="宋体" w:hAnsi="宋体" w:cs="宋体" w:hint="eastAsia"/>
          <w:sz w:val="24"/>
        </w:rPr>
        <w:t>。</w:t>
      </w:r>
    </w:p>
    <w:p w:rsidR="00ED2F79" w:rsidRPr="001D5E47" w:rsidRDefault="00ED2F79">
      <w:pPr>
        <w:spacing w:line="360" w:lineRule="auto"/>
        <w:jc w:val="left"/>
        <w:rPr>
          <w:rFonts w:asciiTheme="minorEastAsia" w:eastAsiaTheme="minorEastAsia" w:hAnsiTheme="minorEastAsia" w:cs="宋体"/>
          <w:sz w:val="24"/>
        </w:rPr>
      </w:pP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12.3.2 计量周期</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关于计量周期的约定：</w:t>
      </w:r>
      <w:r w:rsidRPr="001D5E47">
        <w:rPr>
          <w:rFonts w:ascii="宋体" w:hAnsi="宋体" w:cs="宋体" w:hint="eastAsia"/>
          <w:sz w:val="24"/>
          <w:u w:val="single"/>
        </w:rPr>
        <w:t>工程完工后进行工程量核定（特殊情况除外）</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12.3.3 单价合同的计量</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关于单价合同计量的约定：</w:t>
      </w:r>
      <w:r w:rsidRPr="001D5E47">
        <w:rPr>
          <w:rFonts w:ascii="宋体" w:hAnsi="宋体" w:cs="宋体" w:hint="eastAsia"/>
          <w:sz w:val="24"/>
          <w:u w:val="single"/>
        </w:rPr>
        <w:t>最终确定工程量按审计结果执行</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12.3.4 总价合同的计量</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关于总价合同计量的约定：</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12.3.5总价合同采用支付分解表计量支付的，是否适用第</w:t>
      </w:r>
      <w:r w:rsidRPr="001D5E47">
        <w:rPr>
          <w:rFonts w:asciiTheme="minorEastAsia" w:eastAsiaTheme="minorEastAsia" w:hAnsiTheme="minorEastAsia" w:cs="宋体" w:hint="eastAsia"/>
          <w:kern w:val="0"/>
          <w:sz w:val="24"/>
        </w:rPr>
        <w:t xml:space="preserve">12.3.4 </w:t>
      </w:r>
      <w:r w:rsidRPr="001D5E47">
        <w:rPr>
          <w:rFonts w:asciiTheme="minorEastAsia" w:eastAsiaTheme="minorEastAsia" w:hAnsiTheme="minorEastAsia" w:cs="宋体" w:hint="eastAsia"/>
          <w:sz w:val="24"/>
        </w:rPr>
        <w:t>项</w:t>
      </w:r>
      <w:r w:rsidRPr="001D5E47">
        <w:rPr>
          <w:rFonts w:asciiTheme="minorEastAsia" w:eastAsiaTheme="minorEastAsia" w:hAnsiTheme="minorEastAsia" w:cs="宋体" w:hint="eastAsia"/>
          <w:kern w:val="0"/>
          <w:sz w:val="24"/>
        </w:rPr>
        <w:t>〔总价合同的计量〕</w:t>
      </w:r>
      <w:r w:rsidRPr="001D5E47">
        <w:rPr>
          <w:rFonts w:asciiTheme="minorEastAsia" w:eastAsiaTheme="minorEastAsia" w:hAnsiTheme="minorEastAsia" w:cs="宋体" w:hint="eastAsia"/>
          <w:sz w:val="24"/>
        </w:rPr>
        <w:t>约定进行计量：</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12.3.6 其他价格形式合同的计量</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其他价格形式的计量方式和程序：</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12.4 工程进度款支付</w:t>
      </w:r>
    </w:p>
    <w:p w:rsidR="00ED2F79" w:rsidRPr="001D5E47" w:rsidRDefault="006E1038">
      <w:pPr>
        <w:spacing w:line="360" w:lineRule="auto"/>
        <w:ind w:firstLineChars="200" w:firstLine="480"/>
        <w:jc w:val="left"/>
        <w:rPr>
          <w:rFonts w:asciiTheme="minorEastAsia" w:eastAsiaTheme="minorEastAsia" w:hAnsiTheme="minorEastAsia" w:cs="宋体"/>
          <w:sz w:val="24"/>
        </w:rPr>
      </w:pPr>
      <w:bookmarkStart w:id="666" w:name="_Toc296891039"/>
      <w:bookmarkStart w:id="667" w:name="_Toc296347210"/>
      <w:bookmarkStart w:id="668" w:name="_Toc297048397"/>
      <w:bookmarkStart w:id="669" w:name="_Toc297123556"/>
      <w:bookmarkStart w:id="670" w:name="_Toc297120511"/>
      <w:bookmarkStart w:id="671" w:name="_Toc292559416"/>
      <w:bookmarkStart w:id="672" w:name="_Toc296891251"/>
      <w:bookmarkStart w:id="673" w:name="_Toc296944550"/>
      <w:bookmarkStart w:id="674" w:name="_Toc303539163"/>
      <w:bookmarkStart w:id="675" w:name="_Toc292559921"/>
      <w:bookmarkStart w:id="676" w:name="_Toc297216215"/>
      <w:bookmarkStart w:id="677" w:name="_Toc296346712"/>
      <w:bookmarkStart w:id="678" w:name="_Toc300935006"/>
      <w:bookmarkStart w:id="679" w:name="_Toc296503211"/>
      <w:r w:rsidRPr="001D5E47">
        <w:rPr>
          <w:rFonts w:asciiTheme="minorEastAsia" w:eastAsiaTheme="minorEastAsia" w:hAnsiTheme="minorEastAsia" w:cs="宋体" w:hint="eastAsia"/>
          <w:sz w:val="24"/>
        </w:rPr>
        <w:t>12.4.1 付款周期</w:t>
      </w:r>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关于付款周期的约定：</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lastRenderedPageBreak/>
        <w:t>12.4.2 进度付款申请单的编制</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关于进度付款申请单编制的约定：</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1D5E47">
        <w:rPr>
          <w:rFonts w:asciiTheme="minorEastAsia" w:eastAsiaTheme="minorEastAsia" w:hAnsiTheme="minorEastAsia" w:cs="宋体" w:hint="eastAsia"/>
          <w:sz w:val="24"/>
        </w:rPr>
        <w:t>2.4.3 进度付款申请单的提交</w:t>
      </w:r>
    </w:p>
    <w:p w:rsidR="00ED2F79" w:rsidRPr="001D5E47" w:rsidRDefault="006E1038">
      <w:pPr>
        <w:numPr>
          <w:ilvl w:val="0"/>
          <w:numId w:val="4"/>
        </w:num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单价合同进度付款申请单提交的约定：</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w:t>
      </w:r>
      <w:r w:rsidRPr="001D5E47">
        <w:rPr>
          <w:rFonts w:asciiTheme="minorEastAsia" w:eastAsiaTheme="minorEastAsia" w:hAnsiTheme="minorEastAsia" w:cs="宋体" w:hint="eastAsia"/>
          <w:sz w:val="24"/>
          <w:u w:val="single"/>
        </w:rPr>
        <w:t>承包人根据合同约定向总监理工程师及发包人代表递交已完工程</w:t>
      </w:r>
      <w:proofErr w:type="gramStart"/>
      <w:r w:rsidRPr="001D5E47">
        <w:rPr>
          <w:rFonts w:asciiTheme="minorEastAsia" w:eastAsiaTheme="minorEastAsia" w:hAnsiTheme="minorEastAsia" w:cs="宋体" w:hint="eastAsia"/>
          <w:sz w:val="24"/>
          <w:u w:val="single"/>
        </w:rPr>
        <w:t>量形象</w:t>
      </w:r>
      <w:proofErr w:type="gramEnd"/>
      <w:r w:rsidRPr="001D5E47">
        <w:rPr>
          <w:rFonts w:asciiTheme="minorEastAsia" w:eastAsiaTheme="minorEastAsia" w:hAnsiTheme="minorEastAsia" w:cs="宋体" w:hint="eastAsia"/>
          <w:sz w:val="24"/>
          <w:u w:val="single"/>
        </w:rPr>
        <w:t>进度说明、形象进度照片、已完工程价款，由总监理工程师及发包人代表审核</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2）</w:t>
      </w:r>
      <w:r w:rsidRPr="001D5E47">
        <w:rPr>
          <w:rFonts w:asciiTheme="minorEastAsia" w:eastAsiaTheme="minorEastAsia" w:hAnsiTheme="minorEastAsia" w:cs="宋体" w:hint="eastAsia"/>
          <w:sz w:val="24"/>
          <w:u w:val="single"/>
        </w:rPr>
        <w:t>进度款与质量挂钩，报送工程进度报表时，附监理人要求的质量证明文件，若所报工程质量达不到验收规范要求，发包人有权暂缓支付该部分工程款</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4）</w:t>
      </w:r>
      <w:r w:rsidRPr="001D5E47">
        <w:rPr>
          <w:rFonts w:asciiTheme="minorEastAsia" w:eastAsiaTheme="minorEastAsia" w:hAnsiTheme="minorEastAsia" w:cs="宋体" w:hint="eastAsia"/>
          <w:sz w:val="24"/>
          <w:u w:val="single"/>
        </w:rPr>
        <w:t>承包人应保证发包人支付的工程进度款专款专用。如发现承包人将工程款挪作他用，发包人有权延期支付当期进度款，承包人向发包人支付违约金伍万元整/次</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5）</w:t>
      </w:r>
      <w:r w:rsidRPr="001D5E47">
        <w:rPr>
          <w:rFonts w:asciiTheme="minorEastAsia" w:eastAsiaTheme="minorEastAsia" w:hAnsiTheme="minorEastAsia" w:cs="宋体" w:hint="eastAsia"/>
          <w:sz w:val="24"/>
          <w:u w:val="single"/>
        </w:rPr>
        <w:t>承包人不得拖欠农民工工资（承包人应按发包人要求提供农民工工资支付凭证）。若承包人（包括承包人合作的班组或劳务公司）发生拖欠农民工工资，如</w:t>
      </w:r>
      <w:bookmarkStart w:id="680" w:name="_GoBack"/>
      <w:bookmarkEnd w:id="680"/>
      <w:r w:rsidRPr="001D5E47">
        <w:rPr>
          <w:rFonts w:asciiTheme="minorEastAsia" w:eastAsiaTheme="minorEastAsia" w:hAnsiTheme="minorEastAsia" w:cs="宋体" w:hint="eastAsia"/>
          <w:sz w:val="24"/>
        </w:rPr>
        <w:t>发生拖欠农民工工资，经发包人核实无误，限期由承包人妥善解决。</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（2）总价合同进度付款申请单提交的约定：</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（3）其他价格形式合同进度付款申请单提交的约定：</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12.4.4 进度款审核和支付</w:t>
      </w:r>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（1）监理人审查并报送发包人的期限：</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发包人完成审批并签发进度款支付证书的期限：</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（2）发包人支付进度款的期限：</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发包人逾期支付进度款的违约金的计算方式：</w:t>
      </w:r>
      <w:r w:rsidRPr="001D5E47">
        <w:rPr>
          <w:rFonts w:asciiTheme="minorEastAsia" w:eastAsiaTheme="minorEastAsia" w:hAnsiTheme="minorEastAsia" w:cs="宋体" w:hint="eastAsia"/>
          <w:sz w:val="24"/>
          <w:u w:val="single"/>
        </w:rPr>
        <w:t>/</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12.4.6 支付分解表的编制</w:t>
      </w:r>
    </w:p>
    <w:p w:rsidR="00ED2F79" w:rsidRPr="001D5E47" w:rsidRDefault="006E1038">
      <w:pPr>
        <w:spacing w:line="360" w:lineRule="auto"/>
        <w:ind w:leftChars="284" w:left="596"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2、总价合同支付分解表的编制与审批：</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3、单价合同的总价项目支付分解表的编制与审批：</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pStyle w:val="4"/>
        <w:ind w:firstLine="480"/>
      </w:pPr>
      <w:bookmarkStart w:id="681" w:name="_Toc17147"/>
      <w:bookmarkStart w:id="682" w:name="_Toc296944558"/>
      <w:bookmarkStart w:id="683" w:name="_Toc296891047"/>
      <w:bookmarkStart w:id="684" w:name="_Toc303539172"/>
      <w:bookmarkStart w:id="685" w:name="_Toc296503219"/>
      <w:bookmarkStart w:id="686" w:name="_Toc292559929"/>
      <w:bookmarkStart w:id="687" w:name="_Toc297048405"/>
      <w:bookmarkStart w:id="688" w:name="_Toc296347218"/>
      <w:bookmarkStart w:id="689" w:name="_Toc297216223"/>
      <w:bookmarkStart w:id="690" w:name="_Toc304295593"/>
      <w:bookmarkStart w:id="691" w:name="_Toc312678053"/>
      <w:bookmarkStart w:id="692" w:name="_Toc296891259"/>
      <w:bookmarkStart w:id="693" w:name="_Toc297123564"/>
      <w:bookmarkStart w:id="694" w:name="_Toc296346720"/>
      <w:bookmarkStart w:id="695" w:name="_Toc292559424"/>
      <w:bookmarkStart w:id="696" w:name="_Toc297120519"/>
      <w:bookmarkStart w:id="697" w:name="_Toc300935015"/>
      <w:bookmarkEnd w:id="499"/>
      <w:r w:rsidRPr="001D5E47">
        <w:rPr>
          <w:rFonts w:hint="eastAsia"/>
        </w:rPr>
        <w:t xml:space="preserve">13. </w:t>
      </w:r>
      <w:r w:rsidRPr="001D5E47">
        <w:rPr>
          <w:rFonts w:hint="eastAsia"/>
        </w:rPr>
        <w:t>验收和工程试车</w:t>
      </w:r>
      <w:bookmarkEnd w:id="681"/>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13.1 分部分项工程验收</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13.1.2监理人不能按时进行验收时，应提前</w:t>
      </w:r>
      <w:r w:rsidRPr="001D5E47">
        <w:rPr>
          <w:rFonts w:asciiTheme="minorEastAsia" w:eastAsiaTheme="minorEastAsia" w:hAnsiTheme="minorEastAsia" w:cs="宋体" w:hint="eastAsia"/>
          <w:sz w:val="24"/>
          <w:u w:val="single"/>
        </w:rPr>
        <w:t>24</w:t>
      </w:r>
      <w:r w:rsidRPr="001D5E47">
        <w:rPr>
          <w:rFonts w:asciiTheme="minorEastAsia" w:eastAsiaTheme="minorEastAsia" w:hAnsiTheme="minorEastAsia" w:cs="宋体" w:hint="eastAsia"/>
          <w:sz w:val="24"/>
        </w:rPr>
        <w:t>小时提交书面延期要求。</w:t>
      </w:r>
    </w:p>
    <w:p w:rsidR="00ED2F79" w:rsidRPr="001D5E47" w:rsidRDefault="006E1038">
      <w:pPr>
        <w:spacing w:line="360" w:lineRule="auto"/>
        <w:ind w:firstLineChars="200" w:firstLine="480"/>
        <w:jc w:val="left"/>
        <w:rPr>
          <w:rFonts w:asciiTheme="minorEastAsia" w:eastAsiaTheme="minorEastAsia" w:hAnsiTheme="minorEastAsia" w:cs="宋体"/>
          <w:b/>
          <w:sz w:val="24"/>
        </w:rPr>
      </w:pPr>
      <w:r w:rsidRPr="001D5E47">
        <w:rPr>
          <w:rFonts w:asciiTheme="minorEastAsia" w:eastAsiaTheme="minorEastAsia" w:hAnsiTheme="minorEastAsia" w:cs="宋体" w:hint="eastAsia"/>
          <w:sz w:val="24"/>
        </w:rPr>
        <w:t>关于延期最长不得超过：</w:t>
      </w:r>
      <w:r w:rsidRPr="001D5E47">
        <w:rPr>
          <w:rFonts w:asciiTheme="minorEastAsia" w:eastAsiaTheme="minorEastAsia" w:hAnsiTheme="minorEastAsia" w:cs="宋体" w:hint="eastAsia"/>
          <w:sz w:val="24"/>
          <w:u w:val="single"/>
        </w:rPr>
        <w:t>24</w:t>
      </w:r>
      <w:r w:rsidRPr="001D5E47">
        <w:rPr>
          <w:rFonts w:asciiTheme="minorEastAsia" w:eastAsiaTheme="minorEastAsia" w:hAnsiTheme="minorEastAsia" w:cs="宋体" w:hint="eastAsia"/>
          <w:sz w:val="24"/>
        </w:rPr>
        <w:t>小时。</w:t>
      </w:r>
    </w:p>
    <w:p w:rsidR="00ED2F79" w:rsidRPr="001D5E47" w:rsidRDefault="006E1038">
      <w:pPr>
        <w:spacing w:line="360" w:lineRule="auto"/>
        <w:ind w:firstLineChars="200" w:firstLine="480"/>
        <w:rPr>
          <w:rFonts w:asciiTheme="minorEastAsia" w:eastAsiaTheme="minorEastAsia" w:hAnsiTheme="minorEastAsia" w:cs="宋体"/>
          <w:sz w:val="24"/>
        </w:rPr>
      </w:pPr>
      <w:bookmarkStart w:id="698" w:name="_Toc296891263"/>
      <w:bookmarkStart w:id="699" w:name="_Toc296346724"/>
      <w:bookmarkStart w:id="700" w:name="_Toc292559933"/>
      <w:bookmarkStart w:id="701" w:name="_Toc297048409"/>
      <w:bookmarkStart w:id="702" w:name="_Toc296503223"/>
      <w:bookmarkStart w:id="703" w:name="_Toc312678056"/>
      <w:bookmarkStart w:id="704" w:name="_Toc303539173"/>
      <w:bookmarkStart w:id="705" w:name="_Toc296347222"/>
      <w:bookmarkStart w:id="706" w:name="_Toc300935016"/>
      <w:bookmarkStart w:id="707" w:name="_Toc297120523"/>
      <w:bookmarkStart w:id="708" w:name="_Toc297216224"/>
      <w:bookmarkStart w:id="709" w:name="_Toc304295596"/>
      <w:bookmarkStart w:id="710" w:name="_Toc297123565"/>
      <w:bookmarkStart w:id="711" w:name="_Toc296891051"/>
      <w:bookmarkStart w:id="712" w:name="_Toc296944562"/>
      <w:bookmarkStart w:id="713" w:name="_Toc292559428"/>
      <w:bookmarkStart w:id="714" w:name="_Toc267251472"/>
      <w:bookmarkStart w:id="715" w:name="_Toc267251475"/>
      <w:bookmarkStart w:id="716" w:name="_Toc267251471"/>
      <w:bookmarkStart w:id="717" w:name="_Toc267251470"/>
      <w:bookmarkStart w:id="718" w:name="_Toc267251473"/>
      <w:bookmarkStart w:id="719" w:name="_Toc267251476"/>
      <w:bookmarkStart w:id="720" w:name="_Toc267251474"/>
      <w:r w:rsidRPr="001D5E47">
        <w:rPr>
          <w:rFonts w:asciiTheme="minorEastAsia" w:eastAsiaTheme="minorEastAsia" w:hAnsiTheme="minorEastAsia" w:cs="宋体" w:hint="eastAsia"/>
          <w:sz w:val="24"/>
        </w:rPr>
        <w:t>13.2 竣工验收</w:t>
      </w:r>
    </w:p>
    <w:p w:rsidR="00ED2F79" w:rsidRPr="001D5E47" w:rsidRDefault="006E1038">
      <w:pPr>
        <w:spacing w:line="360" w:lineRule="auto"/>
        <w:ind w:firstLineChars="200" w:firstLine="480"/>
        <w:jc w:val="left"/>
        <w:rPr>
          <w:rFonts w:asciiTheme="minorEastAsia" w:eastAsiaTheme="minorEastAsia" w:hAnsiTheme="minorEastAsia" w:cs="宋体"/>
          <w:sz w:val="24"/>
        </w:rPr>
      </w:pPr>
      <w:bookmarkStart w:id="721" w:name="_Toc280868704"/>
      <w:bookmarkStart w:id="722" w:name="_Toc280868705"/>
      <w:bookmarkStart w:id="723" w:name="_Toc280868706"/>
      <w:bookmarkStart w:id="724" w:name="_Toc280868707"/>
      <w:bookmarkStart w:id="725" w:name="_Toc280868708"/>
      <w:bookmarkStart w:id="726" w:name="_Toc280868709"/>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r w:rsidRPr="001D5E47">
        <w:rPr>
          <w:rFonts w:asciiTheme="minorEastAsia" w:eastAsiaTheme="minorEastAsia" w:hAnsiTheme="minorEastAsia" w:cs="宋体" w:hint="eastAsia"/>
          <w:sz w:val="24"/>
        </w:rPr>
        <w:t>13.2.2竣工验收程序</w:t>
      </w:r>
    </w:p>
    <w:bookmarkEnd w:id="721"/>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关于竣工验收程序的约定：</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 xml:space="preserve">13.2.2.1 </w:t>
      </w:r>
      <w:r w:rsidRPr="001D5E47">
        <w:rPr>
          <w:rFonts w:asciiTheme="minorEastAsia" w:eastAsiaTheme="minorEastAsia" w:hAnsiTheme="minorEastAsia" w:cs="宋体" w:hint="eastAsia"/>
          <w:kern w:val="0"/>
          <w:sz w:val="24"/>
          <w:u w:val="single"/>
        </w:rPr>
        <w:t>竣工验收以现行国家施工及验收规范、强制性标准条文、技术法规、行</w:t>
      </w:r>
      <w:r w:rsidRPr="001D5E47">
        <w:rPr>
          <w:rFonts w:asciiTheme="minorEastAsia" w:eastAsiaTheme="minorEastAsia" w:hAnsiTheme="minorEastAsia" w:cs="宋体" w:hint="eastAsia"/>
          <w:kern w:val="0"/>
          <w:sz w:val="24"/>
          <w:u w:val="single"/>
        </w:rPr>
        <w:lastRenderedPageBreak/>
        <w:t>业标准、政府有关规定及施工图纸等为依据，同时必须遵守竣工验收规定的要求</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13.2.2.2</w:t>
      </w:r>
      <w:r w:rsidRPr="001D5E47">
        <w:rPr>
          <w:rFonts w:asciiTheme="minorEastAsia" w:eastAsiaTheme="minorEastAsia" w:hAnsiTheme="minorEastAsia" w:cs="宋体" w:hint="eastAsia"/>
          <w:kern w:val="0"/>
          <w:sz w:val="24"/>
          <w:u w:val="single"/>
        </w:rPr>
        <w:t>承包人认为工程具备竣工验收条件后，应于竣工验收前15天向发包人提供完整的竣工验收所需资料和竣工验收申请。发包人收到申请后组织初步验收，初验提出的整改要求全部完成后，承包人协助发包人邀请政府有关部门到场参加验收，并在验收后7天内按整改意见完成整改,并由各有关部门出具验收结论。</w:t>
      </w:r>
    </w:p>
    <w:p w:rsidR="00ED2F79" w:rsidRPr="001D5E47" w:rsidRDefault="006E1038">
      <w:pPr>
        <w:spacing w:line="360" w:lineRule="auto"/>
        <w:ind w:firstLineChars="200" w:firstLine="480"/>
        <w:jc w:val="left"/>
        <w:rPr>
          <w:rFonts w:asciiTheme="minorEastAsia" w:eastAsiaTheme="minorEastAsia" w:hAnsiTheme="minorEastAsia" w:cs="宋体"/>
          <w:kern w:val="0"/>
          <w:sz w:val="24"/>
          <w:u w:val="single"/>
        </w:rPr>
      </w:pPr>
      <w:r w:rsidRPr="001D5E47">
        <w:rPr>
          <w:rFonts w:asciiTheme="minorEastAsia" w:eastAsiaTheme="minorEastAsia" w:hAnsiTheme="minorEastAsia" w:cs="宋体" w:hint="eastAsia"/>
          <w:kern w:val="0"/>
          <w:sz w:val="24"/>
        </w:rPr>
        <w:t>13.2.2.3</w:t>
      </w:r>
      <w:r w:rsidRPr="001D5E47">
        <w:rPr>
          <w:rFonts w:asciiTheme="minorEastAsia" w:eastAsiaTheme="minorEastAsia" w:hAnsiTheme="minorEastAsia" w:cs="宋体" w:hint="eastAsia"/>
          <w:kern w:val="0"/>
          <w:sz w:val="24"/>
          <w:u w:val="single"/>
        </w:rPr>
        <w:t>承包人在竣工验收后15日内向发包人移交完整的工程竣工资料、竣工图纸肆套及相应的电子版资料（竣工资料及竣工图纸必须准确真实的反映实际施工情况）；属于发包人应提供的资料由发包人负责及时提供给承包人，由承包人汇总整理后移交档案馆，费用由承包人承担</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kern w:val="0"/>
          <w:sz w:val="24"/>
        </w:rPr>
        <w:t>发包人不按照本项约定组织竣工验收、颁发工程接收证书的违约金的计算方法：</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bookmarkEnd w:id="722"/>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 xml:space="preserve">13.2.5移交、接收全部与部分工程 </w:t>
      </w:r>
    </w:p>
    <w:bookmarkEnd w:id="723"/>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承包人向发包人移交工程的期限：</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 xml:space="preserve">13.2.5.1 </w:t>
      </w:r>
      <w:r w:rsidRPr="001D5E47">
        <w:rPr>
          <w:rFonts w:asciiTheme="minorEastAsia" w:eastAsiaTheme="minorEastAsia" w:hAnsiTheme="minorEastAsia" w:cs="宋体" w:hint="eastAsia"/>
          <w:kern w:val="0"/>
          <w:sz w:val="24"/>
          <w:u w:val="single"/>
        </w:rPr>
        <w:t>承包人应在工程竣工验收合格后15日内填写工程移交书，经发包人签字后，视为工程移交完毕；承包人逾期未向发包人移交，承包人按竣工日期每拖延一天支付违约金500元/天</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13.2.5.2</w:t>
      </w:r>
      <w:r w:rsidRPr="001D5E47">
        <w:rPr>
          <w:rFonts w:asciiTheme="minorEastAsia" w:eastAsiaTheme="minorEastAsia" w:hAnsiTheme="minorEastAsia" w:cs="宋体" w:hint="eastAsia"/>
          <w:kern w:val="0"/>
          <w:sz w:val="24"/>
          <w:u w:val="single"/>
        </w:rPr>
        <w:t>工程在未移交发包人之前，承包人负责维护；如发包人提前使用，因使用损坏发生的修理费用由发包人承担</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13.2.5.3</w:t>
      </w:r>
      <w:r w:rsidRPr="001D5E47">
        <w:rPr>
          <w:rFonts w:asciiTheme="minorEastAsia" w:eastAsiaTheme="minorEastAsia" w:hAnsiTheme="minorEastAsia" w:cs="宋体" w:hint="eastAsia"/>
          <w:kern w:val="0"/>
          <w:sz w:val="24"/>
          <w:u w:val="single"/>
        </w:rPr>
        <w:t>因特殊原因，部分单位工程甩项竣工时，双方协商订立甩项竣工协议，明确各方责任</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13.2.5.4</w:t>
      </w:r>
      <w:r w:rsidRPr="001D5E47">
        <w:rPr>
          <w:rFonts w:asciiTheme="minorEastAsia" w:eastAsiaTheme="minorEastAsia" w:hAnsiTheme="minorEastAsia" w:cs="宋体" w:hint="eastAsia"/>
          <w:kern w:val="0"/>
          <w:sz w:val="24"/>
          <w:u w:val="single"/>
        </w:rPr>
        <w:t>工程竣工验收并达到合同验收要求，承包人不得因经济纠纷而拒绝交付工程</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kern w:val="0"/>
          <w:sz w:val="24"/>
        </w:rPr>
        <w:t>发包人未按本合同约定接收全部或部分工程的，违约金的计算方法为：</w:t>
      </w:r>
      <w:r w:rsidRPr="001D5E47">
        <w:rPr>
          <w:rFonts w:asciiTheme="minorEastAsia" w:eastAsiaTheme="minorEastAsia" w:hAnsiTheme="minorEastAsia" w:cs="宋体" w:hint="eastAsia"/>
          <w:sz w:val="24"/>
          <w:u w:val="single"/>
        </w:rPr>
        <w:t>/</w:t>
      </w:r>
      <w:r w:rsidRPr="001D5E47">
        <w:rPr>
          <w:rFonts w:asciiTheme="minorEastAsia" w:eastAsiaTheme="minorEastAsia" w:hAnsiTheme="minorEastAsia" w:cs="宋体" w:hint="eastAsia"/>
          <w:sz w:val="24"/>
        </w:rPr>
        <w:t>。</w:t>
      </w:r>
    </w:p>
    <w:bookmarkEnd w:id="724"/>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承包人因自身原因未按时移交工程的，违约金的计算方法为：</w:t>
      </w:r>
      <w:r w:rsidRPr="001D5E47">
        <w:rPr>
          <w:rFonts w:asciiTheme="minorEastAsia" w:eastAsiaTheme="minorEastAsia" w:hAnsiTheme="minorEastAsia" w:cs="宋体" w:hint="eastAsia"/>
          <w:sz w:val="24"/>
          <w:u w:val="single"/>
        </w:rPr>
        <w:t>每拖延一天，向发包人支付壹仟元违约金</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13.3 工程试车</w:t>
      </w:r>
    </w:p>
    <w:bookmarkEnd w:id="725"/>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13.3.1 试车程序</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工程试车内容：</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（1）单机无负荷试车费用由</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kern w:val="0"/>
          <w:sz w:val="24"/>
        </w:rPr>
        <w:t>承担；</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（2）无负荷联动试车费用由</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kern w:val="0"/>
          <w:sz w:val="24"/>
        </w:rPr>
        <w:t>承担。</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13.3.3 投料试车</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lastRenderedPageBreak/>
        <w:t>关于投料试车相关事项的约定：</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727" w:name="_Toc73461545"/>
      <w:bookmarkStart w:id="728" w:name="_Toc28687"/>
      <w:bookmarkStart w:id="729" w:name="_Toc56954823"/>
      <w:bookmarkStart w:id="730" w:name="_Toc73461701"/>
      <w:bookmarkStart w:id="731" w:name="_Toc74643743"/>
      <w:r w:rsidRPr="001D5E47">
        <w:rPr>
          <w:rFonts w:asciiTheme="minorEastAsia" w:eastAsiaTheme="minorEastAsia" w:hAnsiTheme="minorEastAsia" w:cs="宋体" w:hint="eastAsia"/>
          <w:sz w:val="24"/>
        </w:rPr>
        <w:t>13.6 竣工退场</w:t>
      </w:r>
      <w:bookmarkEnd w:id="727"/>
      <w:bookmarkEnd w:id="728"/>
      <w:bookmarkEnd w:id="729"/>
      <w:bookmarkEnd w:id="730"/>
      <w:bookmarkEnd w:id="731"/>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13.6.1 竣工退场</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承包人完成竣工退场的期限：</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 xml:space="preserve">13.6.1.1 </w:t>
      </w:r>
      <w:r w:rsidRPr="001D5E47">
        <w:rPr>
          <w:rFonts w:asciiTheme="minorEastAsia" w:eastAsiaTheme="minorEastAsia" w:hAnsiTheme="minorEastAsia" w:cs="宋体" w:hint="eastAsia"/>
          <w:kern w:val="0"/>
          <w:sz w:val="24"/>
          <w:u w:val="single"/>
        </w:rPr>
        <w:t>承包人应在竣工后30日内撤出竣工区域内全部临建、施工人员、机械设备和剩余材料（除收尾工程所需的以外）</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13.6.1.2</w:t>
      </w:r>
      <w:r w:rsidRPr="001D5E47">
        <w:rPr>
          <w:rFonts w:asciiTheme="minorEastAsia" w:eastAsiaTheme="minorEastAsia" w:hAnsiTheme="minorEastAsia" w:cs="宋体" w:hint="eastAsia"/>
          <w:kern w:val="0"/>
          <w:sz w:val="24"/>
          <w:u w:val="single"/>
        </w:rPr>
        <w:t>工程竣工验收合格后，双方须进行移交手续，分期竣工的工程，每一期工程须分别验收及移交。任何一方均不得无理拒收或不交。承包人应同时撤离有关工程的范围</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u w:val="single"/>
        </w:rPr>
      </w:pPr>
      <w:r w:rsidRPr="001D5E47">
        <w:rPr>
          <w:rFonts w:asciiTheme="minorEastAsia" w:eastAsiaTheme="minorEastAsia" w:hAnsiTheme="minorEastAsia" w:cs="宋体" w:hint="eastAsia"/>
          <w:kern w:val="0"/>
          <w:sz w:val="24"/>
        </w:rPr>
        <w:t>13.6.1.3</w:t>
      </w:r>
      <w:r w:rsidRPr="001D5E47">
        <w:rPr>
          <w:rFonts w:asciiTheme="minorEastAsia" w:eastAsiaTheme="minorEastAsia" w:hAnsiTheme="minorEastAsia" w:cs="宋体" w:hint="eastAsia"/>
          <w:kern w:val="0"/>
          <w:sz w:val="24"/>
          <w:u w:val="single"/>
        </w:rPr>
        <w:t>承包人在任何一期工程竣工验收合格后，无故不移交，并使发包人造成经济损失，承包人须负责赔偿全部发包人损失</w:t>
      </w:r>
      <w:r w:rsidRPr="001D5E47">
        <w:rPr>
          <w:rFonts w:asciiTheme="minorEastAsia" w:eastAsiaTheme="minorEastAsia" w:hAnsiTheme="minorEastAsia" w:cs="宋体" w:hint="eastAsia"/>
          <w:kern w:val="0"/>
          <w:sz w:val="24"/>
        </w:rPr>
        <w:t>。</w:t>
      </w:r>
    </w:p>
    <w:p w:rsidR="00ED2F79" w:rsidRPr="001D5E47" w:rsidRDefault="006E1038">
      <w:pPr>
        <w:pStyle w:val="4"/>
        <w:ind w:firstLine="480"/>
      </w:pPr>
      <w:bookmarkStart w:id="732" w:name="_Toc2407"/>
      <w:r w:rsidRPr="001D5E47">
        <w:rPr>
          <w:rFonts w:hint="eastAsia"/>
        </w:rPr>
        <w:t xml:space="preserve">14. </w:t>
      </w:r>
      <w:r w:rsidRPr="001D5E47">
        <w:rPr>
          <w:rFonts w:hint="eastAsia"/>
        </w:rPr>
        <w:t>竣工结算</w:t>
      </w:r>
      <w:bookmarkEnd w:id="732"/>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14.1 竣工结算申请</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承包人提交竣工结算申请单的期限：</w:t>
      </w:r>
      <w:r w:rsidRPr="001D5E47">
        <w:rPr>
          <w:rFonts w:asciiTheme="minorEastAsia" w:eastAsiaTheme="minorEastAsia" w:hAnsiTheme="minorEastAsia" w:cs="宋体" w:hint="eastAsia"/>
          <w:sz w:val="24"/>
          <w:u w:val="single"/>
        </w:rPr>
        <w:t>竣工验收合格后60天内</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竣工结算申请单应包括的内容：</w:t>
      </w:r>
      <w:r w:rsidRPr="001D5E47">
        <w:rPr>
          <w:rFonts w:asciiTheme="minorEastAsia" w:eastAsiaTheme="minorEastAsia" w:hAnsiTheme="minorEastAsia" w:cs="宋体" w:hint="eastAsia"/>
          <w:sz w:val="24"/>
          <w:u w:val="single"/>
        </w:rPr>
        <w:t xml:space="preserve"> 承包人在工程竣工后28天内向发包人递交竣工结算报告及完整的结算资料。承包人提交的结算资料应包含以下内容</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w:t>
      </w:r>
      <w:r w:rsidRPr="001D5E47">
        <w:rPr>
          <w:rFonts w:asciiTheme="minorEastAsia" w:eastAsiaTheme="minorEastAsia" w:hAnsiTheme="minorEastAsia" w:cs="宋体" w:hint="eastAsia"/>
          <w:sz w:val="24"/>
          <w:u w:val="single"/>
        </w:rPr>
        <w:t>工程竣工验收报告</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2)</w:t>
      </w:r>
      <w:r w:rsidRPr="001D5E47">
        <w:rPr>
          <w:rFonts w:asciiTheme="minorEastAsia" w:eastAsiaTheme="minorEastAsia" w:hAnsiTheme="minorEastAsia" w:cs="宋体" w:hint="eastAsia"/>
          <w:sz w:val="24"/>
          <w:u w:val="single"/>
        </w:rPr>
        <w:t>施工组织设计</w:t>
      </w:r>
      <w:r w:rsidRPr="001D5E47">
        <w:rPr>
          <w:rFonts w:asciiTheme="minorEastAsia" w:eastAsiaTheme="minorEastAsia" w:hAnsiTheme="minorEastAsia" w:cs="宋体" w:hint="eastAsia"/>
          <w:kern w:val="0"/>
          <w:sz w:val="24"/>
          <w:u w:val="single"/>
        </w:rPr>
        <w:t>、施工方案、技术核定单</w:t>
      </w:r>
      <w:r w:rsidRPr="001D5E47">
        <w:rPr>
          <w:rFonts w:asciiTheme="minorEastAsia" w:eastAsiaTheme="minorEastAsia" w:hAnsiTheme="minorEastAsia" w:cs="宋体" w:hint="eastAsia"/>
          <w:sz w:val="24"/>
          <w:u w:val="single"/>
        </w:rPr>
        <w:t>、图纸会审记录</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3)</w:t>
      </w:r>
      <w:r w:rsidRPr="001D5E47">
        <w:rPr>
          <w:rFonts w:asciiTheme="minorEastAsia" w:eastAsiaTheme="minorEastAsia" w:hAnsiTheme="minorEastAsia" w:cs="宋体" w:hint="eastAsia"/>
          <w:sz w:val="24"/>
          <w:u w:val="single"/>
        </w:rPr>
        <w:t>加盖红章的《结算申请报告》</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4)</w:t>
      </w:r>
      <w:r w:rsidRPr="001D5E47">
        <w:rPr>
          <w:rFonts w:asciiTheme="minorEastAsia" w:eastAsiaTheme="minorEastAsia" w:hAnsiTheme="minorEastAsia" w:cs="宋体" w:hint="eastAsia"/>
          <w:sz w:val="24"/>
          <w:u w:val="single"/>
        </w:rPr>
        <w:t>与结算相对应的有效合同、补充协议的复印件</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5)</w:t>
      </w:r>
      <w:r w:rsidRPr="001D5E47">
        <w:rPr>
          <w:rFonts w:asciiTheme="minorEastAsia" w:eastAsiaTheme="minorEastAsia" w:hAnsiTheme="minorEastAsia" w:cs="宋体" w:hint="eastAsia"/>
          <w:sz w:val="24"/>
          <w:u w:val="single"/>
        </w:rPr>
        <w:t>详细的工程结算造价书(含编制说明)</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6)</w:t>
      </w:r>
      <w:r w:rsidRPr="001D5E47">
        <w:rPr>
          <w:rFonts w:asciiTheme="minorEastAsia" w:eastAsiaTheme="minorEastAsia" w:hAnsiTheme="minorEastAsia" w:cs="宋体" w:hint="eastAsia"/>
          <w:sz w:val="24"/>
          <w:u w:val="single"/>
        </w:rPr>
        <w:t>工程施工过程中形成的洽谈记录/签证单等</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7)</w:t>
      </w:r>
      <w:r w:rsidRPr="001D5E47">
        <w:rPr>
          <w:rFonts w:asciiTheme="minorEastAsia" w:eastAsiaTheme="minorEastAsia" w:hAnsiTheme="minorEastAsia" w:cs="宋体" w:hint="eastAsia"/>
          <w:sz w:val="24"/>
          <w:u w:val="single"/>
        </w:rPr>
        <w:t>经相关人员签字确认的竣工图纸</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8)</w:t>
      </w:r>
      <w:r w:rsidRPr="001D5E47">
        <w:rPr>
          <w:rFonts w:asciiTheme="minorEastAsia" w:eastAsiaTheme="minorEastAsia" w:hAnsiTheme="minorEastAsia" w:cs="宋体" w:hint="eastAsia"/>
          <w:sz w:val="24"/>
          <w:u w:val="single"/>
        </w:rPr>
        <w:t>甲、乙双方</w:t>
      </w:r>
      <w:proofErr w:type="gramStart"/>
      <w:r w:rsidRPr="001D5E47">
        <w:rPr>
          <w:rFonts w:asciiTheme="minorEastAsia" w:eastAsiaTheme="minorEastAsia" w:hAnsiTheme="minorEastAsia" w:cs="宋体" w:hint="eastAsia"/>
          <w:sz w:val="24"/>
          <w:u w:val="single"/>
        </w:rPr>
        <w:t>签认与结算</w:t>
      </w:r>
      <w:proofErr w:type="gramEnd"/>
      <w:r w:rsidRPr="001D5E47">
        <w:rPr>
          <w:rFonts w:asciiTheme="minorEastAsia" w:eastAsiaTheme="minorEastAsia" w:hAnsiTheme="minorEastAsia" w:cs="宋体" w:hint="eastAsia"/>
          <w:sz w:val="24"/>
          <w:u w:val="single"/>
        </w:rPr>
        <w:t>有关的函件、会议纪要</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9)</w:t>
      </w:r>
      <w:r w:rsidRPr="001D5E47">
        <w:rPr>
          <w:rFonts w:asciiTheme="minorEastAsia" w:eastAsiaTheme="minorEastAsia" w:hAnsiTheme="minorEastAsia" w:cs="宋体" w:hint="eastAsia"/>
          <w:sz w:val="24"/>
          <w:u w:val="single"/>
        </w:rPr>
        <w:t>符合发包人公司要求的经过统一编号的现场签证(后附设计变更/工程指令)资料的原件</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10)</w:t>
      </w:r>
      <w:r w:rsidRPr="001D5E47">
        <w:rPr>
          <w:rFonts w:asciiTheme="minorEastAsia" w:eastAsiaTheme="minorEastAsia" w:hAnsiTheme="minorEastAsia" w:cs="宋体" w:hint="eastAsia"/>
          <w:sz w:val="24"/>
          <w:u w:val="single"/>
        </w:rPr>
        <w:t>其它与结算有关的资料</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以上资料需装订成册。</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14.2 竣工结算审核</w:t>
      </w:r>
    </w:p>
    <w:p w:rsidR="00ED2F79" w:rsidRPr="001D5E47" w:rsidRDefault="006E1038">
      <w:pPr>
        <w:spacing w:line="600" w:lineRule="exact"/>
        <w:ind w:firstLineChars="200" w:firstLine="480"/>
        <w:jc w:val="left"/>
        <w:rPr>
          <w:rFonts w:ascii="宋体" w:hAnsi="宋体" w:cs="宋体"/>
          <w:sz w:val="24"/>
        </w:rPr>
      </w:pPr>
      <w:r w:rsidRPr="001D5E47">
        <w:rPr>
          <w:rFonts w:asciiTheme="minorEastAsia" w:eastAsiaTheme="minorEastAsia" w:hAnsiTheme="minorEastAsia" w:cs="宋体" w:hint="eastAsia"/>
          <w:sz w:val="24"/>
        </w:rPr>
        <w:t>发包人审批竣工付款申请单的期限：</w:t>
      </w:r>
      <w:r w:rsidRPr="001D5E47">
        <w:rPr>
          <w:rFonts w:ascii="宋体" w:hAnsi="宋体" w:cs="宋体" w:hint="eastAsia"/>
          <w:sz w:val="24"/>
          <w:u w:val="single"/>
        </w:rPr>
        <w:t>工程竣工验收合格后，在收到承包人合格的</w:t>
      </w:r>
      <w:r w:rsidRPr="001D5E47">
        <w:rPr>
          <w:rFonts w:ascii="宋体" w:hAnsi="宋体" w:cs="宋体" w:hint="eastAsia"/>
          <w:sz w:val="24"/>
          <w:u w:val="single"/>
        </w:rPr>
        <w:lastRenderedPageBreak/>
        <w:t xml:space="preserve">结算清单之后的28天内，发包人应完成初步审核并提交有关部门进行审计，审计完成后发包人应送给承包人一份最终付款证书，并交给承包人一份副本  </w:t>
      </w:r>
      <w:r w:rsidRPr="001D5E47">
        <w:rPr>
          <w:rFonts w:ascii="宋体" w:hAnsi="宋体"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竣工付款申请单应包括的内容：按监理人和发包人要求执行。</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发包人完成竣工付款的期限：竣工结算审计完成后180天内。</w:t>
      </w:r>
    </w:p>
    <w:p w:rsidR="00ED2F79" w:rsidRPr="001D5E47" w:rsidRDefault="006E1038">
      <w:pPr>
        <w:spacing w:line="360" w:lineRule="auto"/>
        <w:ind w:firstLineChars="200" w:firstLine="480"/>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u w:val="single"/>
        </w:rPr>
        <w:t>对于承包人没有结算资料和依据的结算请求，发包人不予结算。承包人不能报送竣工结算资料，视为放弃；放弃部分发包人只计算变更减少部分，不再计算变更增加部分。</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关于竣工付款证书异议的复核方式和程序：</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w:t>
      </w:r>
      <w:r w:rsidRPr="001D5E47">
        <w:rPr>
          <w:rFonts w:asciiTheme="minorEastAsia" w:eastAsiaTheme="minorEastAsia" w:hAnsiTheme="minorEastAsia" w:cs="宋体" w:hint="eastAsia"/>
          <w:sz w:val="24"/>
          <w:u w:val="single"/>
        </w:rPr>
        <w:t>承包人的异议应以书面的形式提出，内容具体、明确，并阐明理由、提供依据</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2）</w:t>
      </w:r>
      <w:r w:rsidRPr="001D5E47">
        <w:rPr>
          <w:rFonts w:asciiTheme="minorEastAsia" w:eastAsiaTheme="minorEastAsia" w:hAnsiTheme="minorEastAsia" w:cs="宋体" w:hint="eastAsia"/>
          <w:sz w:val="24"/>
          <w:u w:val="single"/>
        </w:rPr>
        <w:t>针对承包人的异议，发包人在28天内进行复核，承包人予以配合；</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工程竣工结算补充约定如下：</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（1）工程竣工结算应根据下列依据编制和复核：</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1）建设工程工程量清单计价规范（GB50500-2013）；</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2）本工程合同；</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3）招投标文件；</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4）建设工程设计文件及相关资料；</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5）发包人结算工作相关文件规定；</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6）其他依据。</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（2）分部分项工程和措施项目中的单价项目应依据</w:t>
      </w:r>
      <w:proofErr w:type="gramStart"/>
      <w:r w:rsidRPr="001D5E47">
        <w:rPr>
          <w:rFonts w:asciiTheme="minorEastAsia" w:eastAsiaTheme="minorEastAsia" w:hAnsiTheme="minorEastAsia" w:cs="宋体" w:hint="eastAsia"/>
          <w:sz w:val="24"/>
        </w:rPr>
        <w:t>发承包</w:t>
      </w:r>
      <w:proofErr w:type="gramEnd"/>
      <w:r w:rsidRPr="001D5E47">
        <w:rPr>
          <w:rFonts w:asciiTheme="minorEastAsia" w:eastAsiaTheme="minorEastAsia" w:hAnsiTheme="minorEastAsia" w:cs="宋体" w:hint="eastAsia"/>
          <w:sz w:val="24"/>
        </w:rPr>
        <w:t>双方确认的工程量与乙方已标价工程量清单的最终综合单价计算。</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（3）其他项目应按下列规定计价：</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l）计日工应按发包人实际签证确认的事项计算；</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2）暂估价应按以下原则计算：发包人在招标工程量清单中给定暂估价的材料、工程设备、专业工程属于依法必须招标的，应以中标价为依据取代暂估价，调整合同价款；发包人在招标工程量清单中给定暂估价的材料、工程设备、专业工程不属于依法必须招标的，应由承包人按照合同约定采购或发包，经发包人确认单价后取代暂估价，调整合同价款；</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3）索赔费用应依据</w:t>
      </w:r>
      <w:proofErr w:type="gramStart"/>
      <w:r w:rsidRPr="001D5E47">
        <w:rPr>
          <w:rFonts w:asciiTheme="minorEastAsia" w:eastAsiaTheme="minorEastAsia" w:hAnsiTheme="minorEastAsia" w:cs="宋体" w:hint="eastAsia"/>
          <w:sz w:val="24"/>
        </w:rPr>
        <w:t>发承包</w:t>
      </w:r>
      <w:proofErr w:type="gramEnd"/>
      <w:r w:rsidRPr="001D5E47">
        <w:rPr>
          <w:rFonts w:asciiTheme="minorEastAsia" w:eastAsiaTheme="minorEastAsia" w:hAnsiTheme="minorEastAsia" w:cs="宋体" w:hint="eastAsia"/>
          <w:sz w:val="24"/>
        </w:rPr>
        <w:t>双方确认的索赔事项和金额计算；</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4）现场签证费用应依据</w:t>
      </w:r>
      <w:proofErr w:type="gramStart"/>
      <w:r w:rsidRPr="001D5E47">
        <w:rPr>
          <w:rFonts w:asciiTheme="minorEastAsia" w:eastAsiaTheme="minorEastAsia" w:hAnsiTheme="minorEastAsia" w:cs="宋体" w:hint="eastAsia"/>
          <w:sz w:val="24"/>
        </w:rPr>
        <w:t>发承包</w:t>
      </w:r>
      <w:proofErr w:type="gramEnd"/>
      <w:r w:rsidRPr="001D5E47">
        <w:rPr>
          <w:rFonts w:asciiTheme="minorEastAsia" w:eastAsiaTheme="minorEastAsia" w:hAnsiTheme="minorEastAsia" w:cs="宋体" w:hint="eastAsia"/>
          <w:sz w:val="24"/>
        </w:rPr>
        <w:t>双方签证资料确认计算；</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5）本合同总价款以中标价减去暂列金额为准；</w:t>
      </w:r>
      <w:r w:rsidRPr="001D5E47">
        <w:rPr>
          <w:rFonts w:asciiTheme="minorEastAsia" w:hAnsiTheme="minorEastAsia" w:cs="宋体" w:hint="eastAsia"/>
          <w:sz w:val="24"/>
        </w:rPr>
        <w:t>暂列金额的使用应以现场监理和建</w:t>
      </w:r>
      <w:r w:rsidRPr="001D5E47">
        <w:rPr>
          <w:rFonts w:asciiTheme="minorEastAsia" w:hAnsiTheme="minorEastAsia" w:cs="宋体" w:hint="eastAsia"/>
          <w:sz w:val="24"/>
        </w:rPr>
        <w:lastRenderedPageBreak/>
        <w:t>设单位负责人出具的有关证明文件为准。</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6）违约费用按照本合同约定计算，违约扣除款项在支付节点款项时扣除。</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（4）</w:t>
      </w:r>
      <w:proofErr w:type="gramStart"/>
      <w:r w:rsidRPr="001D5E47">
        <w:rPr>
          <w:rFonts w:asciiTheme="minorEastAsia" w:eastAsiaTheme="minorEastAsia" w:hAnsiTheme="minorEastAsia" w:cs="宋体" w:hint="eastAsia"/>
          <w:sz w:val="24"/>
        </w:rPr>
        <w:t>规</w:t>
      </w:r>
      <w:proofErr w:type="gramEnd"/>
      <w:r w:rsidRPr="001D5E47">
        <w:rPr>
          <w:rFonts w:asciiTheme="minorEastAsia" w:eastAsiaTheme="minorEastAsia" w:hAnsiTheme="minorEastAsia" w:cs="宋体" w:hint="eastAsia"/>
          <w:sz w:val="24"/>
        </w:rPr>
        <w:t>费和税金应按河南省建设主管部门的规定计算。</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（5）</w:t>
      </w:r>
      <w:proofErr w:type="gramStart"/>
      <w:r w:rsidRPr="001D5E47">
        <w:rPr>
          <w:rFonts w:asciiTheme="minorEastAsia" w:eastAsiaTheme="minorEastAsia" w:hAnsiTheme="minorEastAsia" w:cs="宋体" w:hint="eastAsia"/>
          <w:sz w:val="24"/>
        </w:rPr>
        <w:t>发承包</w:t>
      </w:r>
      <w:proofErr w:type="gramEnd"/>
      <w:r w:rsidRPr="001D5E47">
        <w:rPr>
          <w:rFonts w:asciiTheme="minorEastAsia" w:eastAsiaTheme="minorEastAsia" w:hAnsiTheme="minorEastAsia" w:cs="宋体" w:hint="eastAsia"/>
          <w:sz w:val="24"/>
        </w:rPr>
        <w:t>双方在合同工</w:t>
      </w:r>
      <w:proofErr w:type="gramStart"/>
      <w:r w:rsidRPr="001D5E47">
        <w:rPr>
          <w:rFonts w:asciiTheme="minorEastAsia" w:eastAsiaTheme="minorEastAsia" w:hAnsiTheme="minorEastAsia" w:cs="宋体" w:hint="eastAsia"/>
          <w:sz w:val="24"/>
        </w:rPr>
        <w:t>程实施</w:t>
      </w:r>
      <w:proofErr w:type="gramEnd"/>
      <w:r w:rsidRPr="001D5E47">
        <w:rPr>
          <w:rFonts w:asciiTheme="minorEastAsia" w:eastAsiaTheme="minorEastAsia" w:hAnsiTheme="minorEastAsia" w:cs="宋体" w:hint="eastAsia"/>
          <w:sz w:val="24"/>
        </w:rPr>
        <w:t>过程中已经确认的工程计量结果和合同价款，在竣工结算办理中直接进入结算。</w:t>
      </w:r>
    </w:p>
    <w:p w:rsidR="00ED2F79" w:rsidRPr="001D5E47" w:rsidRDefault="006E1038">
      <w:pPr>
        <w:spacing w:line="360" w:lineRule="auto"/>
        <w:ind w:firstLineChars="200" w:firstLine="480"/>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（6）</w:t>
      </w:r>
      <w:r w:rsidRPr="001D5E47">
        <w:rPr>
          <w:rFonts w:asciiTheme="minorEastAsia" w:eastAsiaTheme="minorEastAsia" w:hAnsiTheme="minorEastAsia" w:cs="宋体" w:hint="eastAsia"/>
          <w:sz w:val="24"/>
          <w:u w:val="single"/>
        </w:rPr>
        <w:t>承包人应按实编制报送工程结算书,以经发包人委托的中介机构或审计部门审计结果为准。</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14.4 最终结清</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14.4.1 最终结清申请单</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承包人提交最终结清申请单的份数：</w:t>
      </w:r>
      <w:r w:rsidRPr="001D5E47">
        <w:rPr>
          <w:rFonts w:asciiTheme="minorEastAsia" w:eastAsiaTheme="minorEastAsia" w:hAnsiTheme="minorEastAsia" w:cs="宋体" w:hint="eastAsia"/>
          <w:sz w:val="24"/>
          <w:u w:val="single"/>
        </w:rPr>
        <w:t>肆份</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kern w:val="0"/>
          <w:sz w:val="24"/>
        </w:rPr>
        <w:t>承包人提交最终结算申请单的期限：</w:t>
      </w:r>
      <w:r w:rsidRPr="001D5E47">
        <w:rPr>
          <w:rFonts w:asciiTheme="minorEastAsia" w:eastAsiaTheme="minorEastAsia" w:hAnsiTheme="minorEastAsia" w:cs="宋体" w:hint="eastAsia"/>
          <w:sz w:val="24"/>
          <w:u w:val="single"/>
        </w:rPr>
        <w:t>执行通用条款</w:t>
      </w:r>
      <w:r w:rsidRPr="001D5E47">
        <w:rPr>
          <w:rFonts w:asciiTheme="minorEastAsia" w:eastAsiaTheme="minorEastAsia" w:hAnsiTheme="minorEastAsia" w:cs="宋体" w:hint="eastAsia"/>
          <w:sz w:val="24"/>
        </w:rPr>
        <w:t xml:space="preserve">。 </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14.4.2 最终结清证书和支付</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（1）最终结算金额以审计报告为准。</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（2）发包人完成最终结清申请单的审批并颁发最终结清证书的期限：</w:t>
      </w:r>
      <w:r w:rsidRPr="001D5E47">
        <w:rPr>
          <w:rFonts w:asciiTheme="minorEastAsia" w:eastAsiaTheme="minorEastAsia" w:hAnsiTheme="minorEastAsia" w:cs="宋体" w:hint="eastAsia"/>
          <w:sz w:val="24"/>
          <w:u w:val="single"/>
        </w:rPr>
        <w:t>执行通用条款</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（3）发包人完成支付的期限：</w:t>
      </w:r>
      <w:r w:rsidRPr="001D5E47">
        <w:rPr>
          <w:rFonts w:asciiTheme="minorEastAsia" w:eastAsiaTheme="minorEastAsia" w:hAnsiTheme="minorEastAsia" w:cs="宋体" w:hint="eastAsia"/>
          <w:sz w:val="24"/>
          <w:u w:val="single"/>
        </w:rPr>
        <w:t>执行通用条款</w:t>
      </w:r>
      <w:r w:rsidRPr="001D5E47">
        <w:rPr>
          <w:rFonts w:asciiTheme="minorEastAsia" w:eastAsiaTheme="minorEastAsia" w:hAnsiTheme="minorEastAsia" w:cs="宋体" w:hint="eastAsia"/>
          <w:sz w:val="24"/>
        </w:rPr>
        <w:t>。</w:t>
      </w:r>
    </w:p>
    <w:p w:rsidR="00ED2F79" w:rsidRPr="001D5E47" w:rsidRDefault="006E1038">
      <w:pPr>
        <w:pStyle w:val="4"/>
        <w:ind w:firstLine="480"/>
      </w:pPr>
      <w:bookmarkStart w:id="733" w:name="_Toc10915"/>
      <w:bookmarkStart w:id="734" w:name="_Toc267251483"/>
      <w:bookmarkStart w:id="735" w:name="_Toc267251484"/>
      <w:bookmarkStart w:id="736" w:name="_Toc267251482"/>
      <w:bookmarkStart w:id="737" w:name="_Toc267251485"/>
      <w:bookmarkStart w:id="738" w:name="_Toc267251489"/>
      <w:bookmarkStart w:id="739" w:name="_Toc267251486"/>
      <w:bookmarkStart w:id="740" w:name="_Toc267251490"/>
      <w:bookmarkStart w:id="741" w:name="_Toc267251488"/>
      <w:bookmarkStart w:id="742" w:name="_Toc267251497"/>
      <w:bookmarkStart w:id="743" w:name="_Toc267251498"/>
      <w:bookmarkStart w:id="744" w:name="_Toc267251501"/>
      <w:bookmarkStart w:id="745" w:name="_Toc267251493"/>
      <w:bookmarkStart w:id="746" w:name="_Toc267251503"/>
      <w:bookmarkStart w:id="747" w:name="_Toc267251494"/>
      <w:bookmarkStart w:id="748" w:name="_Toc267251492"/>
      <w:bookmarkStart w:id="749" w:name="_Toc267251495"/>
      <w:bookmarkStart w:id="750" w:name="_Toc267251499"/>
      <w:bookmarkStart w:id="751" w:name="_Toc267251502"/>
      <w:bookmarkStart w:id="752" w:name="_Toc267251491"/>
      <w:bookmarkStart w:id="753" w:name="_Toc267251496"/>
      <w:bookmarkStart w:id="754" w:name="_Toc267251506"/>
      <w:bookmarkStart w:id="755" w:name="_Toc267251504"/>
      <w:bookmarkStart w:id="756" w:name="_Toc267251507"/>
      <w:bookmarkStart w:id="757" w:name="_Toc267251508"/>
      <w:bookmarkStart w:id="758" w:name="_Toc267251514"/>
      <w:bookmarkStart w:id="759" w:name="_Toc267251511"/>
      <w:bookmarkStart w:id="760" w:name="_Toc267251509"/>
      <w:bookmarkStart w:id="761" w:name="_Toc267251510"/>
      <w:bookmarkStart w:id="762" w:name="_Toc267251513"/>
      <w:bookmarkStart w:id="763" w:name="_Toc267251515"/>
      <w:bookmarkEnd w:id="714"/>
      <w:bookmarkEnd w:id="715"/>
      <w:bookmarkEnd w:id="716"/>
      <w:bookmarkEnd w:id="717"/>
      <w:bookmarkEnd w:id="718"/>
      <w:bookmarkEnd w:id="719"/>
      <w:bookmarkEnd w:id="720"/>
      <w:bookmarkEnd w:id="726"/>
      <w:r w:rsidRPr="001D5E47">
        <w:rPr>
          <w:rFonts w:hint="eastAsia"/>
        </w:rPr>
        <w:t xml:space="preserve">15. </w:t>
      </w:r>
      <w:r w:rsidRPr="001D5E47">
        <w:rPr>
          <w:rFonts w:hint="eastAsia"/>
        </w:rPr>
        <w:t>缺陷责任期与保修</w:t>
      </w:r>
      <w:bookmarkEnd w:id="733"/>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15.2缺陷责任期</w:t>
      </w:r>
      <w:bookmarkEnd w:id="734"/>
    </w:p>
    <w:p w:rsidR="00ED2F79" w:rsidRPr="001D5E47" w:rsidRDefault="006E1038">
      <w:pPr>
        <w:spacing w:line="460" w:lineRule="exact"/>
        <w:ind w:firstLineChars="200" w:firstLine="480"/>
        <w:jc w:val="left"/>
        <w:rPr>
          <w:rFonts w:ascii="宋体" w:hAnsi="宋体" w:cs="宋体"/>
          <w:sz w:val="24"/>
        </w:rPr>
      </w:pPr>
      <w:r w:rsidRPr="001D5E47">
        <w:rPr>
          <w:rFonts w:asciiTheme="minorEastAsia" w:eastAsiaTheme="minorEastAsia" w:hAnsiTheme="minorEastAsia" w:cs="宋体" w:hint="eastAsia"/>
          <w:sz w:val="24"/>
        </w:rPr>
        <w:t>缺陷责任期的具体期限：</w:t>
      </w:r>
      <w:r w:rsidRPr="001D5E47">
        <w:rPr>
          <w:rFonts w:ascii="宋体" w:hAnsi="宋体" w:cs="宋体" w:hint="eastAsia"/>
          <w:sz w:val="24"/>
          <w:u w:val="single"/>
        </w:rPr>
        <w:t>从工程竣工验收合格之日起24个月 。</w:t>
      </w:r>
    </w:p>
    <w:p w:rsidR="00ED2F79" w:rsidRPr="001D5E47" w:rsidRDefault="00ED2F79">
      <w:pPr>
        <w:spacing w:line="360" w:lineRule="auto"/>
        <w:jc w:val="left"/>
        <w:rPr>
          <w:rFonts w:asciiTheme="minorEastAsia" w:eastAsiaTheme="minorEastAsia" w:hAnsiTheme="minorEastAsia" w:cs="宋体"/>
          <w:sz w:val="24"/>
        </w:rPr>
      </w:pP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764" w:name="_Toc56954824"/>
      <w:bookmarkStart w:id="765" w:name="_Toc25634"/>
      <w:bookmarkStart w:id="766" w:name="_Toc73461546"/>
      <w:bookmarkStart w:id="767" w:name="_Toc74643744"/>
      <w:bookmarkStart w:id="768" w:name="_Toc73461702"/>
      <w:r w:rsidRPr="001D5E47">
        <w:rPr>
          <w:rFonts w:asciiTheme="minorEastAsia" w:eastAsiaTheme="minorEastAsia" w:hAnsiTheme="minorEastAsia" w:cs="宋体" w:hint="eastAsia"/>
          <w:sz w:val="24"/>
        </w:rPr>
        <w:t>15.3 质量保证金</w:t>
      </w:r>
      <w:bookmarkEnd w:id="764"/>
      <w:bookmarkEnd w:id="765"/>
      <w:bookmarkEnd w:id="766"/>
      <w:bookmarkEnd w:id="767"/>
      <w:bookmarkEnd w:id="768"/>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关于是否扣留质量保证金的约定：</w:t>
      </w:r>
      <w:r w:rsidRPr="001D5E47">
        <w:rPr>
          <w:rFonts w:asciiTheme="minorEastAsia" w:eastAsiaTheme="minorEastAsia" w:hAnsiTheme="minorEastAsia" w:cs="宋体" w:hint="eastAsia"/>
          <w:sz w:val="24"/>
          <w:u w:val="single"/>
        </w:rPr>
        <w:t>是</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outlineLvl w:val="0"/>
        <w:rPr>
          <w:rFonts w:asciiTheme="minorEastAsia" w:eastAsiaTheme="minorEastAsia" w:hAnsiTheme="minorEastAsia" w:cs="宋体"/>
          <w:sz w:val="24"/>
        </w:rPr>
      </w:pPr>
      <w:bookmarkStart w:id="769" w:name="_Toc7500"/>
      <w:bookmarkStart w:id="770" w:name="_Toc73461547"/>
      <w:bookmarkStart w:id="771" w:name="_Toc56954825"/>
      <w:bookmarkStart w:id="772" w:name="_Toc73461703"/>
      <w:bookmarkStart w:id="773" w:name="_Toc74643745"/>
      <w:r w:rsidRPr="001D5E47">
        <w:rPr>
          <w:rFonts w:asciiTheme="minorEastAsia" w:eastAsiaTheme="minorEastAsia" w:hAnsiTheme="minorEastAsia" w:cs="宋体" w:hint="eastAsia"/>
          <w:sz w:val="24"/>
        </w:rPr>
        <w:t>15.3.1 承包人提供质量保证金的方式</w:t>
      </w:r>
      <w:bookmarkEnd w:id="769"/>
      <w:bookmarkEnd w:id="770"/>
      <w:bookmarkEnd w:id="771"/>
      <w:bookmarkEnd w:id="772"/>
      <w:bookmarkEnd w:id="773"/>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质量保证金采用以下第</w:t>
      </w:r>
      <w:r w:rsidRPr="001D5E47">
        <w:rPr>
          <w:rFonts w:asciiTheme="minorEastAsia" w:eastAsiaTheme="minorEastAsia" w:hAnsiTheme="minorEastAsia" w:cs="宋体" w:hint="eastAsia"/>
          <w:sz w:val="24"/>
          <w:u w:val="single"/>
        </w:rPr>
        <w:t>2</w:t>
      </w:r>
      <w:r w:rsidRPr="001D5E47">
        <w:rPr>
          <w:rFonts w:asciiTheme="minorEastAsia" w:eastAsiaTheme="minorEastAsia" w:hAnsiTheme="minorEastAsia" w:cs="宋体" w:hint="eastAsia"/>
          <w:sz w:val="24"/>
        </w:rPr>
        <w:t>种方式：</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（1）质量保证金保函，保证金额为：</w:t>
      </w:r>
      <w:r w:rsidRPr="001D5E47">
        <w:rPr>
          <w:rFonts w:asciiTheme="minorEastAsia" w:eastAsiaTheme="minorEastAsia" w:hAnsiTheme="minorEastAsia" w:cs="宋体" w:hint="eastAsia"/>
          <w:kern w:val="0"/>
          <w:sz w:val="24"/>
          <w:u w:val="single"/>
        </w:rPr>
        <w:t xml:space="preserve">  /  </w:t>
      </w:r>
      <w:r w:rsidRPr="001D5E47">
        <w:rPr>
          <w:rFonts w:asciiTheme="minorEastAsia" w:eastAsiaTheme="minorEastAsia" w:hAnsiTheme="minorEastAsia" w:cs="宋体" w:hint="eastAsia"/>
          <w:kern w:val="0"/>
          <w:sz w:val="24"/>
        </w:rPr>
        <w:t xml:space="preserve">； </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（2）</w:t>
      </w:r>
      <w:r w:rsidRPr="001D5E47">
        <w:rPr>
          <w:rFonts w:asciiTheme="minorEastAsia" w:eastAsiaTheme="minorEastAsia" w:hAnsiTheme="minorEastAsia" w:cs="宋体" w:hint="eastAsia"/>
          <w:kern w:val="0"/>
          <w:sz w:val="24"/>
          <w:u w:val="single"/>
        </w:rPr>
        <w:t xml:space="preserve">   3   </w:t>
      </w:r>
      <w:r w:rsidRPr="001D5E47">
        <w:rPr>
          <w:rFonts w:asciiTheme="minorEastAsia" w:eastAsiaTheme="minorEastAsia" w:hAnsiTheme="minorEastAsia" w:cs="宋体" w:hint="eastAsia"/>
          <w:kern w:val="0"/>
          <w:sz w:val="24"/>
        </w:rPr>
        <w:t>%的工程款；</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（3）其他方式:</w:t>
      </w:r>
      <w:r w:rsidRPr="001D5E47">
        <w:rPr>
          <w:rFonts w:asciiTheme="minorEastAsia" w:eastAsiaTheme="minorEastAsia" w:hAnsiTheme="minorEastAsia" w:cs="宋体" w:hint="eastAsia"/>
          <w:kern w:val="0"/>
          <w:sz w:val="24"/>
          <w:u w:val="single"/>
        </w:rPr>
        <w:t xml:space="preserve">   /   </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outlineLvl w:val="0"/>
        <w:rPr>
          <w:rFonts w:asciiTheme="minorEastAsia" w:eastAsiaTheme="minorEastAsia" w:hAnsiTheme="minorEastAsia" w:cs="宋体"/>
          <w:sz w:val="24"/>
        </w:rPr>
      </w:pPr>
      <w:bookmarkStart w:id="774" w:name="_Toc4041"/>
      <w:bookmarkStart w:id="775" w:name="_Toc73461548"/>
      <w:bookmarkStart w:id="776" w:name="_Toc73461704"/>
      <w:bookmarkStart w:id="777" w:name="_Toc56954826"/>
      <w:bookmarkStart w:id="778" w:name="_Toc74643746"/>
      <w:r w:rsidRPr="001D5E47">
        <w:rPr>
          <w:rFonts w:asciiTheme="minorEastAsia" w:eastAsiaTheme="minorEastAsia" w:hAnsiTheme="minorEastAsia" w:cs="宋体" w:hint="eastAsia"/>
          <w:sz w:val="24"/>
        </w:rPr>
        <w:t>15.3.2 质量保证金的扣留</w:t>
      </w:r>
      <w:bookmarkEnd w:id="774"/>
      <w:bookmarkEnd w:id="775"/>
      <w:bookmarkEnd w:id="776"/>
      <w:bookmarkEnd w:id="777"/>
      <w:bookmarkEnd w:id="778"/>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质量保证金的扣留采取以下第</w:t>
      </w:r>
      <w:r w:rsidRPr="001D5E47">
        <w:rPr>
          <w:rFonts w:asciiTheme="minorEastAsia" w:eastAsiaTheme="minorEastAsia" w:hAnsiTheme="minorEastAsia" w:cs="宋体" w:hint="eastAsia"/>
          <w:sz w:val="24"/>
          <w:u w:val="single"/>
        </w:rPr>
        <w:t xml:space="preserve">  2  </w:t>
      </w:r>
      <w:r w:rsidRPr="001D5E47">
        <w:rPr>
          <w:rFonts w:asciiTheme="minorEastAsia" w:eastAsiaTheme="minorEastAsia" w:hAnsiTheme="minorEastAsia" w:cs="宋体" w:hint="eastAsia"/>
          <w:sz w:val="24"/>
        </w:rPr>
        <w:t>种方式：</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（1）在支付工程进度款时逐次扣留，在此情形下，质量保证金的计算基数不包括预付款的支付、扣回以及价格调整的金额；</w:t>
      </w:r>
    </w:p>
    <w:p w:rsidR="00ED2F79" w:rsidRPr="001D5E47" w:rsidRDefault="006E1038">
      <w:pPr>
        <w:autoSpaceDE w:val="0"/>
        <w:autoSpaceDN w:val="0"/>
        <w:adjustRightInd w:val="0"/>
        <w:spacing w:line="360" w:lineRule="auto"/>
        <w:ind w:firstLineChars="200" w:firstLine="480"/>
        <w:jc w:val="left"/>
        <w:outlineLvl w:val="0"/>
        <w:rPr>
          <w:rFonts w:asciiTheme="minorEastAsia" w:eastAsiaTheme="minorEastAsia" w:hAnsiTheme="minorEastAsia" w:cs="宋体"/>
          <w:kern w:val="0"/>
          <w:sz w:val="24"/>
        </w:rPr>
      </w:pPr>
      <w:bookmarkStart w:id="779" w:name="_Toc56954827"/>
      <w:bookmarkStart w:id="780" w:name="_Toc73461549"/>
      <w:bookmarkStart w:id="781" w:name="_Toc74643747"/>
      <w:bookmarkStart w:id="782" w:name="_Toc73461705"/>
      <w:bookmarkStart w:id="783" w:name="_Toc12691"/>
      <w:r w:rsidRPr="001D5E47">
        <w:rPr>
          <w:rFonts w:asciiTheme="minorEastAsia" w:eastAsiaTheme="minorEastAsia" w:hAnsiTheme="minorEastAsia" w:cs="宋体" w:hint="eastAsia"/>
          <w:kern w:val="0"/>
          <w:sz w:val="24"/>
        </w:rPr>
        <w:lastRenderedPageBreak/>
        <w:t>（2）工程竣工结算时一次性扣留质量保证金；</w:t>
      </w:r>
      <w:bookmarkEnd w:id="779"/>
      <w:bookmarkEnd w:id="780"/>
      <w:bookmarkEnd w:id="781"/>
      <w:bookmarkEnd w:id="782"/>
      <w:bookmarkEnd w:id="783"/>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（3）其他扣留方式:</w:t>
      </w:r>
      <w:r w:rsidRPr="001D5E47">
        <w:rPr>
          <w:rFonts w:asciiTheme="minorEastAsia" w:eastAsiaTheme="minorEastAsia" w:hAnsiTheme="minorEastAsia" w:cs="宋体" w:hint="eastAsia"/>
          <w:kern w:val="0"/>
          <w:sz w:val="24"/>
          <w:u w:val="single"/>
        </w:rPr>
        <w:t xml:space="preserve">      /       </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关于质量保证金的补充约定：。</w:t>
      </w:r>
    </w:p>
    <w:bookmarkEnd w:id="735"/>
    <w:bookmarkEnd w:id="736"/>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15.4保修</w:t>
      </w:r>
    </w:p>
    <w:bookmarkEnd w:id="737"/>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15.4.1 保修责任</w:t>
      </w:r>
    </w:p>
    <w:p w:rsidR="00ED2F79" w:rsidRPr="001D5E47" w:rsidRDefault="006E1038">
      <w:pPr>
        <w:autoSpaceDE w:val="0"/>
        <w:autoSpaceDN w:val="0"/>
        <w:adjustRightInd w:val="0"/>
        <w:snapToGrid w:val="0"/>
        <w:spacing w:line="600" w:lineRule="exact"/>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工程保修期为：</w:t>
      </w:r>
      <w:r w:rsidRPr="001D5E47">
        <w:rPr>
          <w:rFonts w:ascii="宋体" w:hAnsi="宋体" w:cs="宋体" w:hint="eastAsia"/>
          <w:sz w:val="24"/>
          <w:u w:val="single"/>
        </w:rPr>
        <w:t xml:space="preserve">按照国家规定的保修期限；基础结构等项目按照设计文件规定的工程合理使用年限；国家没有规定同时设计文件未规定的项目从工程竣工验收合格之日起保修期12个月 </w:t>
      </w:r>
      <w:r w:rsidRPr="001D5E47">
        <w:rPr>
          <w:rFonts w:ascii="宋体" w:hAnsi="宋体"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15.4.3 修复通知</w:t>
      </w:r>
    </w:p>
    <w:p w:rsidR="00ED2F79" w:rsidRPr="001D5E47" w:rsidRDefault="006E1038">
      <w:pPr>
        <w:spacing w:line="614" w:lineRule="exact"/>
        <w:ind w:firstLineChars="195" w:firstLine="468"/>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承包人收到保修通知并到达工程现场的合理时间：</w:t>
      </w:r>
      <w:r w:rsidRPr="001D5E47">
        <w:rPr>
          <w:rFonts w:ascii="宋体" w:hAnsi="宋体" w:cs="宋体" w:hint="eastAsia"/>
          <w:sz w:val="24"/>
          <w:u w:val="single"/>
        </w:rPr>
        <w:t xml:space="preserve">承包人应当在接到保修通知起24小时内到达现场进行保修。承包人不在约定期限内派人保修的，发包人可以委托他人修理，费用由承包人承担 </w:t>
      </w:r>
      <w:r w:rsidRPr="001D5E47">
        <w:rPr>
          <w:rFonts w:ascii="宋体" w:hAnsi="宋体" w:cs="宋体" w:hint="eastAsia"/>
          <w:sz w:val="24"/>
        </w:rPr>
        <w:t>。</w:t>
      </w:r>
    </w:p>
    <w:p w:rsidR="00ED2F79" w:rsidRPr="001D5E47" w:rsidRDefault="006E1038">
      <w:pPr>
        <w:pStyle w:val="4"/>
        <w:ind w:firstLine="480"/>
      </w:pPr>
      <w:bookmarkStart w:id="784" w:name="_Toc9959"/>
      <w:bookmarkStart w:id="785" w:name="_Toc280868717"/>
      <w:bookmarkStart w:id="786" w:name="_Toc280868718"/>
      <w:bookmarkEnd w:id="738"/>
      <w:bookmarkEnd w:id="739"/>
      <w:bookmarkEnd w:id="740"/>
      <w:bookmarkEnd w:id="741"/>
      <w:r w:rsidRPr="001D5E47">
        <w:rPr>
          <w:rFonts w:hint="eastAsia"/>
        </w:rPr>
        <w:t xml:space="preserve">16. </w:t>
      </w:r>
      <w:r w:rsidRPr="001D5E47">
        <w:rPr>
          <w:rFonts w:hint="eastAsia"/>
        </w:rPr>
        <w:t>违约</w:t>
      </w:r>
      <w:bookmarkEnd w:id="784"/>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787" w:name="_Toc9088"/>
      <w:bookmarkStart w:id="788" w:name="_Toc73461550"/>
      <w:bookmarkStart w:id="789" w:name="_Toc73461706"/>
      <w:bookmarkStart w:id="790" w:name="_Toc56954828"/>
      <w:bookmarkStart w:id="791" w:name="_Toc74643748"/>
      <w:r w:rsidRPr="001D5E47">
        <w:rPr>
          <w:rFonts w:asciiTheme="minorEastAsia" w:eastAsiaTheme="minorEastAsia" w:hAnsiTheme="minorEastAsia" w:cs="宋体" w:hint="eastAsia"/>
          <w:sz w:val="24"/>
        </w:rPr>
        <w:t>16.1 发包人违约</w:t>
      </w:r>
      <w:bookmarkEnd w:id="787"/>
      <w:bookmarkEnd w:id="788"/>
      <w:bookmarkEnd w:id="789"/>
      <w:bookmarkEnd w:id="790"/>
      <w:bookmarkEnd w:id="791"/>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16.1.1发包人违约的情形</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发包人违约的其他情形：</w:t>
      </w:r>
      <w:r w:rsidRPr="001D5E47">
        <w:rPr>
          <w:rFonts w:asciiTheme="minorEastAsia" w:eastAsiaTheme="minorEastAsia" w:hAnsiTheme="minorEastAsia" w:cs="宋体" w:hint="eastAsia"/>
          <w:kern w:val="0"/>
          <w:sz w:val="24"/>
          <w:u w:val="single"/>
        </w:rPr>
        <w:t xml:space="preserve">     /    </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16.1.2 发包人违约的责任</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发包人违约责任的承担方式和计算方法：</w:t>
      </w:r>
    </w:p>
    <w:p w:rsidR="00ED2F79" w:rsidRPr="001D5E47" w:rsidRDefault="006E1038">
      <w:pPr>
        <w:spacing w:line="360" w:lineRule="auto"/>
        <w:ind w:firstLineChars="200" w:firstLine="480"/>
        <w:jc w:val="left"/>
        <w:rPr>
          <w:rFonts w:asciiTheme="minorEastAsia" w:eastAsiaTheme="minorEastAsia" w:hAnsiTheme="minorEastAsia" w:cs="宋体"/>
          <w:kern w:val="0"/>
          <w:sz w:val="24"/>
          <w:u w:val="single"/>
        </w:rPr>
      </w:pPr>
      <w:r w:rsidRPr="001D5E47">
        <w:rPr>
          <w:rFonts w:asciiTheme="minorEastAsia" w:eastAsiaTheme="minorEastAsia" w:hAnsiTheme="minorEastAsia" w:cs="宋体" w:hint="eastAsia"/>
          <w:kern w:val="0"/>
          <w:sz w:val="24"/>
        </w:rPr>
        <w:t>（1）因发包人原因未能在计划开工日期前7天内下达开工通知的违约责任：</w:t>
      </w:r>
      <w:r w:rsidRPr="001D5E47">
        <w:rPr>
          <w:rFonts w:asciiTheme="minorEastAsia" w:eastAsiaTheme="minorEastAsia" w:hAnsiTheme="minorEastAsia" w:cs="宋体" w:hint="eastAsia"/>
          <w:kern w:val="0"/>
          <w:sz w:val="24"/>
          <w:u w:val="single"/>
        </w:rPr>
        <w:t xml:space="preserve">      /      </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（2）因发包人原因未能按合同约定支付合同价款的违约责任：</w:t>
      </w:r>
      <w:r w:rsidRPr="001D5E47">
        <w:rPr>
          <w:rFonts w:asciiTheme="minorEastAsia" w:eastAsiaTheme="minorEastAsia" w:hAnsiTheme="minorEastAsia" w:cs="宋体" w:hint="eastAsia"/>
          <w:kern w:val="0"/>
          <w:sz w:val="24"/>
          <w:u w:val="single"/>
        </w:rPr>
        <w:t>/</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（3）发包人提供的材料、工程设备的规格、数量或质量不符合合同约定，或因发包人原因导致交货日期延误或交货地点变更等情况的违约责任：</w:t>
      </w:r>
      <w:r w:rsidRPr="001D5E47">
        <w:rPr>
          <w:rFonts w:asciiTheme="minorEastAsia" w:eastAsiaTheme="minorEastAsia" w:hAnsiTheme="minorEastAsia" w:cs="宋体" w:hint="eastAsia"/>
          <w:kern w:val="0"/>
          <w:sz w:val="24"/>
          <w:u w:val="single"/>
        </w:rPr>
        <w:t>/</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宋体" w:hAnsi="宋体" w:cs="宋体"/>
          <w:sz w:val="24"/>
          <w:u w:val="single"/>
        </w:rPr>
      </w:pPr>
      <w:r w:rsidRPr="001D5E47">
        <w:rPr>
          <w:rFonts w:asciiTheme="minorEastAsia" w:eastAsiaTheme="minorEastAsia" w:hAnsiTheme="minorEastAsia" w:cs="宋体" w:hint="eastAsia"/>
          <w:kern w:val="0"/>
          <w:sz w:val="24"/>
        </w:rPr>
        <w:t>（4）因发包人违反合同约定造成暂停施工的违约责任：</w:t>
      </w:r>
      <w:r w:rsidRPr="001D5E47">
        <w:rPr>
          <w:rFonts w:asciiTheme="minorEastAsia" w:eastAsiaTheme="minorEastAsia" w:hAnsiTheme="minorEastAsia" w:cs="宋体" w:hint="eastAsia"/>
          <w:kern w:val="0"/>
          <w:sz w:val="24"/>
          <w:u w:val="single"/>
        </w:rPr>
        <w:t>工期顺延</w:t>
      </w:r>
      <w:r w:rsidRPr="001D5E47">
        <w:rPr>
          <w:rFonts w:asciiTheme="minorEastAsia" w:hAnsiTheme="minorEastAsia" w:cs="宋体" w:hint="eastAsia"/>
          <w:sz w:val="24"/>
          <w:u w:val="single"/>
        </w:rPr>
        <w:t>（</w:t>
      </w:r>
      <w:r w:rsidRPr="001D5E47">
        <w:rPr>
          <w:rFonts w:ascii="宋体" w:hAnsi="宋体" w:cs="宋体" w:hint="eastAsia"/>
          <w:sz w:val="24"/>
          <w:u w:val="single"/>
        </w:rPr>
        <w:t>施工单位可暂停施工直至具备重新开工的条件，但发包人不予补偿任何费用）</w:t>
      </w:r>
      <w:r w:rsidRPr="001D5E47">
        <w:rPr>
          <w:rFonts w:ascii="宋体" w:hAnsi="宋体" w:cs="宋体" w:hint="eastAsia"/>
          <w:sz w:val="24"/>
        </w:rPr>
        <w:t>。</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宋体" w:hAnsi="宋体" w:cs="宋体"/>
          <w:sz w:val="24"/>
          <w:u w:val="single"/>
        </w:rPr>
      </w:pPr>
      <w:r w:rsidRPr="001D5E47">
        <w:rPr>
          <w:rFonts w:asciiTheme="minorEastAsia" w:eastAsiaTheme="minorEastAsia" w:hAnsiTheme="minorEastAsia" w:cs="宋体" w:hint="eastAsia"/>
          <w:kern w:val="0"/>
          <w:sz w:val="24"/>
        </w:rPr>
        <w:t>（5）发包人无正当理由没有在约定期限内发出复工指示，导致承包人无法复工的违约责任：</w:t>
      </w:r>
      <w:r w:rsidRPr="001D5E47">
        <w:rPr>
          <w:rFonts w:asciiTheme="minorEastAsia" w:eastAsiaTheme="minorEastAsia" w:hAnsiTheme="minorEastAsia" w:cs="宋体" w:hint="eastAsia"/>
          <w:kern w:val="0"/>
          <w:sz w:val="24"/>
          <w:u w:val="single"/>
        </w:rPr>
        <w:t>工期顺延</w:t>
      </w:r>
      <w:r w:rsidRPr="001D5E47">
        <w:rPr>
          <w:rFonts w:asciiTheme="minorEastAsia" w:hAnsiTheme="minorEastAsia" w:cs="宋体" w:hint="eastAsia"/>
          <w:sz w:val="24"/>
          <w:u w:val="single"/>
        </w:rPr>
        <w:t>（</w:t>
      </w:r>
      <w:r w:rsidRPr="001D5E47">
        <w:rPr>
          <w:rFonts w:ascii="宋体" w:hAnsi="宋体" w:cs="宋体" w:hint="eastAsia"/>
          <w:sz w:val="24"/>
          <w:u w:val="single"/>
        </w:rPr>
        <w:t>施工单位可暂停施工直至具备重新开工的条件，但发包人不予补偿任何费用）</w:t>
      </w:r>
      <w:r w:rsidRPr="001D5E47">
        <w:rPr>
          <w:rFonts w:ascii="宋体" w:hAnsi="宋体" w:cs="宋体" w:hint="eastAsia"/>
          <w:sz w:val="24"/>
        </w:rPr>
        <w:t>。</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lastRenderedPageBreak/>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（6）其他：</w:t>
      </w:r>
      <w:r w:rsidRPr="001D5E47">
        <w:rPr>
          <w:rFonts w:asciiTheme="minorEastAsia" w:eastAsiaTheme="minorEastAsia" w:hAnsiTheme="minorEastAsia" w:cs="宋体" w:hint="eastAsia"/>
          <w:kern w:val="0"/>
          <w:sz w:val="24"/>
          <w:u w:val="single"/>
        </w:rPr>
        <w:t xml:space="preserve">      /      </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792" w:name="_Toc74643749"/>
      <w:bookmarkStart w:id="793" w:name="_Toc4581"/>
      <w:bookmarkStart w:id="794" w:name="_Toc73461551"/>
      <w:bookmarkStart w:id="795" w:name="_Toc56954829"/>
      <w:bookmarkStart w:id="796" w:name="_Toc73461707"/>
      <w:r w:rsidRPr="001D5E47">
        <w:rPr>
          <w:rFonts w:asciiTheme="minorEastAsia" w:eastAsiaTheme="minorEastAsia" w:hAnsiTheme="minorEastAsia" w:cs="宋体" w:hint="eastAsia"/>
          <w:sz w:val="24"/>
        </w:rPr>
        <w:t>16.2 承包人违约</w:t>
      </w:r>
      <w:bookmarkEnd w:id="792"/>
      <w:bookmarkEnd w:id="793"/>
      <w:bookmarkEnd w:id="794"/>
      <w:bookmarkEnd w:id="795"/>
      <w:bookmarkEnd w:id="796"/>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16.2.1 承包人违约的情形</w:t>
      </w:r>
    </w:p>
    <w:p w:rsidR="00ED2F79" w:rsidRPr="001D5E47" w:rsidRDefault="006E1038">
      <w:pPr>
        <w:snapToGrid w:val="0"/>
        <w:spacing w:line="560" w:lineRule="exact"/>
        <w:ind w:firstLineChars="200" w:firstLine="480"/>
        <w:rPr>
          <w:rFonts w:ascii="宋体" w:hAnsi="宋体" w:cs="宋体"/>
          <w:sz w:val="24"/>
          <w:u w:val="single"/>
        </w:rPr>
      </w:pPr>
      <w:r w:rsidRPr="001D5E47">
        <w:rPr>
          <w:rFonts w:asciiTheme="minorEastAsia" w:eastAsiaTheme="minorEastAsia" w:hAnsiTheme="minorEastAsia" w:cs="宋体" w:hint="eastAsia"/>
          <w:kern w:val="0"/>
          <w:sz w:val="24"/>
        </w:rPr>
        <w:t>承包人违约的其他情形：</w:t>
      </w:r>
      <w:r w:rsidRPr="001D5E47">
        <w:rPr>
          <w:rFonts w:ascii="宋体" w:hAnsi="宋体" w:cs="宋体" w:hint="eastAsia"/>
          <w:snapToGrid w:val="0"/>
          <w:kern w:val="0"/>
          <w:sz w:val="24"/>
          <w:u w:val="single"/>
        </w:rPr>
        <w:t>承包人应保证执行三门峡市建委三建字（2006）48号文件，在进行劳务作业分包时，必须使用有相应资质的劳务分包企业，禁止将劳务作业分包给包工头。若分包给没有资质的劳务分包企业，发包人将终止合同</w:t>
      </w:r>
      <w:r w:rsidRPr="001D5E47">
        <w:rPr>
          <w:rFonts w:ascii="宋体" w:hAnsi="宋体" w:cs="宋体" w:hint="eastAsia"/>
          <w:snapToGrid w:val="0"/>
          <w:kern w:val="0"/>
          <w:sz w:val="24"/>
        </w:rPr>
        <w:t>。</w:t>
      </w:r>
    </w:p>
    <w:p w:rsidR="00ED2F79" w:rsidRPr="001D5E47" w:rsidRDefault="006E1038">
      <w:pPr>
        <w:snapToGrid w:val="0"/>
        <w:spacing w:line="560" w:lineRule="exact"/>
        <w:ind w:firstLine="623"/>
        <w:rPr>
          <w:rFonts w:asciiTheme="minorEastAsia" w:eastAsiaTheme="minorEastAsia" w:hAnsiTheme="minorEastAsia" w:cs="宋体"/>
          <w:kern w:val="0"/>
          <w:sz w:val="24"/>
        </w:rPr>
      </w:pPr>
      <w:r w:rsidRPr="001D5E47">
        <w:rPr>
          <w:rFonts w:ascii="宋体" w:hAnsi="宋体" w:cs="宋体" w:hint="eastAsia"/>
          <w:sz w:val="24"/>
          <w:u w:val="single"/>
        </w:rPr>
        <w:t>2、质量监督单位、监理单位下达停工通知和整改通知的，每次处罚承包人3000元</w:t>
      </w:r>
      <w:r w:rsidRPr="001D5E47">
        <w:rPr>
          <w:rFonts w:ascii="宋体" w:hAnsi="宋体"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16.2.2承包人违约的责任</w:t>
      </w:r>
    </w:p>
    <w:p w:rsidR="00ED2F79" w:rsidRPr="001D5E47" w:rsidRDefault="006E1038">
      <w:pPr>
        <w:spacing w:line="360" w:lineRule="auto"/>
        <w:ind w:leftChars="284" w:left="596"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承包人违约责任的承担方式和计算方法：</w:t>
      </w:r>
    </w:p>
    <w:p w:rsidR="00ED2F79" w:rsidRPr="001D5E47" w:rsidRDefault="006E1038">
      <w:pPr>
        <w:pStyle w:val="Default"/>
        <w:numPr>
          <w:ilvl w:val="0"/>
          <w:numId w:val="5"/>
        </w:numPr>
        <w:spacing w:line="360" w:lineRule="auto"/>
        <w:ind w:firstLineChars="200" w:firstLine="480"/>
        <w:rPr>
          <w:rFonts w:asciiTheme="minorEastAsia" w:eastAsiaTheme="minorEastAsia" w:hAnsiTheme="minorEastAsia"/>
          <w:color w:val="auto"/>
        </w:rPr>
      </w:pPr>
      <w:r w:rsidRPr="001D5E47">
        <w:rPr>
          <w:rFonts w:asciiTheme="minorEastAsia" w:eastAsiaTheme="minorEastAsia" w:hAnsiTheme="minorEastAsia" w:hint="eastAsia"/>
          <w:color w:val="auto"/>
        </w:rPr>
        <w:t>无瑕疵履行：</w:t>
      </w:r>
      <w:r w:rsidRPr="001D5E47">
        <w:rPr>
          <w:rFonts w:asciiTheme="minorEastAsia" w:eastAsiaTheme="minorEastAsia" w:hAnsiTheme="minorEastAsia" w:hint="eastAsia"/>
          <w:color w:val="auto"/>
          <w:u w:val="single"/>
        </w:rPr>
        <w:t>承包人提供的服务、产品或者实施的工程数量、质量等不符合要求的，承包人应承担改进、更换、返工等责任</w:t>
      </w:r>
      <w:r w:rsidRPr="001D5E47">
        <w:rPr>
          <w:rFonts w:asciiTheme="minorEastAsia" w:eastAsiaTheme="minorEastAsia" w:hAnsiTheme="minorEastAsia" w:hint="eastAsia"/>
          <w:color w:val="auto"/>
        </w:rPr>
        <w:t>；</w:t>
      </w:r>
    </w:p>
    <w:p w:rsidR="00ED2F79" w:rsidRPr="001D5E47" w:rsidRDefault="006E1038">
      <w:pPr>
        <w:pStyle w:val="Default"/>
        <w:numPr>
          <w:ilvl w:val="0"/>
          <w:numId w:val="5"/>
        </w:numPr>
        <w:spacing w:line="360" w:lineRule="auto"/>
        <w:ind w:firstLineChars="200" w:firstLine="480"/>
        <w:rPr>
          <w:rFonts w:asciiTheme="minorEastAsia" w:eastAsiaTheme="minorEastAsia" w:hAnsiTheme="minorEastAsia"/>
          <w:color w:val="auto"/>
        </w:rPr>
      </w:pPr>
      <w:r w:rsidRPr="001D5E47">
        <w:rPr>
          <w:rFonts w:asciiTheme="minorEastAsia" w:eastAsiaTheme="minorEastAsia" w:hAnsiTheme="minorEastAsia" w:hint="eastAsia"/>
          <w:color w:val="auto"/>
        </w:rPr>
        <w:t>支付违约金、罚金、罚款：</w:t>
      </w:r>
      <w:r w:rsidRPr="001D5E47">
        <w:rPr>
          <w:rFonts w:asciiTheme="minorEastAsia" w:eastAsiaTheme="minorEastAsia" w:hAnsiTheme="minorEastAsia" w:hint="eastAsia"/>
          <w:color w:val="auto"/>
          <w:u w:val="single"/>
        </w:rPr>
        <w:t>按照合同条款的约定执行</w:t>
      </w:r>
      <w:r w:rsidRPr="001D5E47">
        <w:rPr>
          <w:rFonts w:asciiTheme="minorEastAsia" w:eastAsiaTheme="minorEastAsia" w:hAnsiTheme="minorEastAsia" w:hint="eastAsia"/>
          <w:color w:val="auto"/>
        </w:rPr>
        <w:t>；</w:t>
      </w:r>
    </w:p>
    <w:p w:rsidR="00ED2F79" w:rsidRPr="001D5E47" w:rsidRDefault="006E1038">
      <w:pPr>
        <w:pStyle w:val="Default"/>
        <w:numPr>
          <w:ilvl w:val="0"/>
          <w:numId w:val="5"/>
        </w:numPr>
        <w:spacing w:line="360" w:lineRule="auto"/>
        <w:ind w:firstLineChars="200" w:firstLine="480"/>
        <w:rPr>
          <w:rFonts w:asciiTheme="minorEastAsia" w:eastAsiaTheme="minorEastAsia" w:hAnsiTheme="minorEastAsia"/>
          <w:color w:val="auto"/>
        </w:rPr>
      </w:pPr>
      <w:r w:rsidRPr="001D5E47">
        <w:rPr>
          <w:rFonts w:asciiTheme="minorEastAsia" w:eastAsiaTheme="minorEastAsia" w:hAnsiTheme="minorEastAsia" w:hint="eastAsia"/>
          <w:color w:val="auto"/>
        </w:rPr>
        <w:t>赔偿损失：</w:t>
      </w:r>
      <w:r w:rsidRPr="001D5E47">
        <w:rPr>
          <w:rFonts w:asciiTheme="minorEastAsia" w:eastAsiaTheme="minorEastAsia" w:hAnsiTheme="minorEastAsia" w:hint="eastAsia"/>
          <w:color w:val="auto"/>
          <w:u w:val="single"/>
        </w:rPr>
        <w:t>赔偿发包人的实际损失</w:t>
      </w:r>
      <w:r w:rsidRPr="001D5E47">
        <w:rPr>
          <w:rFonts w:asciiTheme="minorEastAsia" w:eastAsiaTheme="minorEastAsia" w:hAnsiTheme="minorEastAsia" w:hint="eastAsia"/>
          <w:color w:val="auto"/>
        </w:rPr>
        <w:t>；</w:t>
      </w:r>
    </w:p>
    <w:p w:rsidR="00ED2F79" w:rsidRPr="001D5E47" w:rsidRDefault="006E1038">
      <w:pPr>
        <w:pStyle w:val="Default"/>
        <w:numPr>
          <w:ilvl w:val="0"/>
          <w:numId w:val="5"/>
        </w:numPr>
        <w:spacing w:line="360" w:lineRule="auto"/>
        <w:ind w:firstLineChars="200" w:firstLine="480"/>
        <w:rPr>
          <w:rFonts w:asciiTheme="minorEastAsia" w:eastAsiaTheme="minorEastAsia" w:hAnsiTheme="minorEastAsia"/>
          <w:color w:val="auto"/>
        </w:rPr>
      </w:pPr>
      <w:r w:rsidRPr="001D5E47">
        <w:rPr>
          <w:rFonts w:asciiTheme="minorEastAsia" w:eastAsiaTheme="minorEastAsia" w:hAnsiTheme="minorEastAsia" w:hint="eastAsia"/>
          <w:color w:val="auto"/>
          <w:u w:val="single"/>
        </w:rPr>
        <w:t>所有违约处罚以监理工程师下发通知单为准，承包人如有异议可在规定时间内申请复议，若未在规定时间内申请复议且拒签的，拒签收的违约处罚部分加倍处罚。所有违约处罚在最近的一次支付工程款中扣除</w:t>
      </w:r>
      <w:r w:rsidRPr="001D5E47">
        <w:rPr>
          <w:rFonts w:asciiTheme="minorEastAsia" w:eastAsiaTheme="minorEastAsia" w:hAnsiTheme="minorEastAsia" w:hint="eastAsia"/>
          <w:color w:val="auto"/>
        </w:rPr>
        <w:t>。</w:t>
      </w:r>
    </w:p>
    <w:p w:rsidR="00ED2F79" w:rsidRPr="001D5E47" w:rsidRDefault="006E1038">
      <w:pPr>
        <w:pStyle w:val="Default"/>
        <w:spacing w:line="360" w:lineRule="auto"/>
        <w:ind w:firstLineChars="200" w:firstLine="480"/>
        <w:rPr>
          <w:rFonts w:asciiTheme="minorEastAsia" w:eastAsiaTheme="minorEastAsia" w:hAnsiTheme="minorEastAsia"/>
          <w:color w:val="auto"/>
        </w:rPr>
      </w:pPr>
      <w:r w:rsidRPr="001D5E47">
        <w:rPr>
          <w:rFonts w:asciiTheme="minorEastAsia" w:eastAsiaTheme="minorEastAsia" w:hAnsiTheme="minorEastAsia" w:hint="eastAsia"/>
          <w:color w:val="auto"/>
        </w:rPr>
        <w:t>其中：</w:t>
      </w:r>
    </w:p>
    <w:p w:rsidR="00ED2F79" w:rsidRPr="001D5E47" w:rsidRDefault="006E1038">
      <w:pPr>
        <w:pStyle w:val="Default"/>
        <w:spacing w:line="360" w:lineRule="auto"/>
        <w:ind w:firstLineChars="200" w:firstLine="480"/>
        <w:rPr>
          <w:rFonts w:asciiTheme="minorEastAsia" w:eastAsiaTheme="minorEastAsia" w:hAnsiTheme="minorEastAsia"/>
          <w:color w:val="auto"/>
        </w:rPr>
      </w:pPr>
      <w:r w:rsidRPr="001D5E47">
        <w:rPr>
          <w:rFonts w:asciiTheme="minorEastAsia" w:eastAsiaTheme="minorEastAsia" w:hAnsiTheme="minorEastAsia" w:hint="eastAsia"/>
          <w:color w:val="auto"/>
        </w:rPr>
        <w:t>1）</w:t>
      </w:r>
      <w:r w:rsidRPr="001D5E47">
        <w:rPr>
          <w:rFonts w:asciiTheme="minorEastAsia" w:eastAsiaTheme="minorEastAsia" w:hAnsiTheme="minorEastAsia" w:hint="eastAsia"/>
          <w:color w:val="auto"/>
          <w:u w:val="single"/>
        </w:rPr>
        <w:t>若承包人私自转包或违法分包工程，发包人对承包人处以10万元的罚款，该转包（分包）工程不予计量，且发包人有权单方面解除合同，因此而误期、产生质量问题或者发生纠纷的，责任全部由承包人承担</w:t>
      </w:r>
      <w:r w:rsidRPr="001D5E47">
        <w:rPr>
          <w:rFonts w:asciiTheme="minorEastAsia" w:eastAsiaTheme="minorEastAsia" w:hAnsiTheme="minorEastAsia" w:hint="eastAsia"/>
          <w:color w:val="auto"/>
        </w:rPr>
        <w:t>。</w:t>
      </w:r>
    </w:p>
    <w:p w:rsidR="00ED2F79" w:rsidRPr="001D5E47" w:rsidRDefault="006E1038">
      <w:pPr>
        <w:pStyle w:val="Default"/>
        <w:spacing w:line="360" w:lineRule="auto"/>
        <w:ind w:firstLineChars="200" w:firstLine="480"/>
        <w:rPr>
          <w:rFonts w:asciiTheme="minorEastAsia" w:eastAsiaTheme="minorEastAsia" w:hAnsiTheme="minorEastAsia"/>
          <w:color w:val="auto"/>
        </w:rPr>
      </w:pPr>
      <w:r w:rsidRPr="001D5E47">
        <w:rPr>
          <w:rFonts w:asciiTheme="minorEastAsia" w:eastAsiaTheme="minorEastAsia" w:hAnsiTheme="minorEastAsia" w:hint="eastAsia"/>
          <w:color w:val="auto"/>
        </w:rPr>
        <w:t>2）</w:t>
      </w:r>
      <w:r w:rsidRPr="001D5E47">
        <w:rPr>
          <w:rFonts w:asciiTheme="minorEastAsia" w:eastAsiaTheme="minorEastAsia" w:hAnsiTheme="minorEastAsia" w:hint="eastAsia"/>
          <w:color w:val="auto"/>
          <w:u w:val="single"/>
        </w:rPr>
        <w:t>承包人必须按合同约定质量标准完成本工程（包括分部分项及单位工程）施工。承包人在施工过程中由于质量意识差、管理不到位、技术水平低等原因造成工程施工质量低下，发生重大质量事故除接受三门峡市相关职能部门的处罚外，由发包人视情节轻重处以1万-10万的违约处罚</w:t>
      </w:r>
      <w:r w:rsidRPr="001D5E47">
        <w:rPr>
          <w:rFonts w:asciiTheme="minorEastAsia" w:eastAsiaTheme="minorEastAsia" w:hAnsiTheme="minorEastAsia" w:hint="eastAsia"/>
          <w:color w:val="auto"/>
        </w:rPr>
        <w:t>。</w:t>
      </w:r>
    </w:p>
    <w:p w:rsidR="00ED2F79" w:rsidRPr="001D5E47" w:rsidRDefault="006E1038">
      <w:pPr>
        <w:pStyle w:val="Default"/>
        <w:spacing w:line="360" w:lineRule="auto"/>
        <w:ind w:firstLineChars="200" w:firstLine="480"/>
        <w:rPr>
          <w:rFonts w:asciiTheme="minorEastAsia" w:eastAsiaTheme="minorEastAsia" w:hAnsiTheme="minorEastAsia"/>
          <w:color w:val="auto"/>
        </w:rPr>
      </w:pPr>
      <w:r w:rsidRPr="001D5E47">
        <w:rPr>
          <w:rFonts w:asciiTheme="minorEastAsia" w:eastAsiaTheme="minorEastAsia" w:hAnsiTheme="minorEastAsia" w:hint="eastAsia"/>
          <w:color w:val="auto"/>
        </w:rPr>
        <w:t>3）</w:t>
      </w:r>
      <w:r w:rsidRPr="001D5E47">
        <w:rPr>
          <w:rFonts w:asciiTheme="minorEastAsia" w:eastAsiaTheme="minorEastAsia" w:hAnsiTheme="minorEastAsia" w:hint="eastAsia"/>
          <w:color w:val="auto"/>
          <w:u w:val="single"/>
        </w:rPr>
        <w:t>承包人未履行缺陷修复和保修责任的，由发包人自行或委托他人修复，费用由承包人承担，因此而造成其他损失的责任全部由承包人承担，承包人还应每次向发包人支付修复费用10%的违约金</w:t>
      </w:r>
      <w:r w:rsidRPr="001D5E47">
        <w:rPr>
          <w:rFonts w:asciiTheme="minorEastAsia" w:eastAsiaTheme="minorEastAsia" w:hAnsiTheme="minorEastAsia" w:hint="eastAsia"/>
          <w:color w:val="auto"/>
        </w:rPr>
        <w:t>。</w:t>
      </w:r>
    </w:p>
    <w:p w:rsidR="00ED2F79" w:rsidRPr="001D5E47" w:rsidRDefault="006E1038">
      <w:pPr>
        <w:pStyle w:val="Default"/>
        <w:spacing w:line="360" w:lineRule="auto"/>
        <w:ind w:firstLineChars="200" w:firstLine="480"/>
        <w:rPr>
          <w:rFonts w:asciiTheme="minorEastAsia" w:eastAsiaTheme="minorEastAsia" w:hAnsiTheme="minorEastAsia"/>
          <w:color w:val="auto"/>
          <w:u w:val="single"/>
        </w:rPr>
      </w:pPr>
      <w:r w:rsidRPr="001D5E47">
        <w:rPr>
          <w:rFonts w:asciiTheme="minorEastAsia" w:eastAsiaTheme="minorEastAsia" w:hAnsiTheme="minorEastAsia" w:hint="eastAsia"/>
          <w:color w:val="auto"/>
          <w:u w:val="single"/>
        </w:rPr>
        <w:t>4）由承包人完成或提供配合的工作，承包人拒绝完成或不能按合同要求完成或不</w:t>
      </w:r>
      <w:r w:rsidRPr="001D5E47">
        <w:rPr>
          <w:rFonts w:asciiTheme="minorEastAsia" w:eastAsiaTheme="minorEastAsia" w:hAnsiTheme="minorEastAsia" w:hint="eastAsia"/>
          <w:color w:val="auto"/>
          <w:u w:val="single"/>
        </w:rPr>
        <w:lastRenderedPageBreak/>
        <w:t>提供配合，发包人可另行安排其他单位完成，所发生的全部费用从承包人工程款中扣除，影响工期的责任由承包人负责</w:t>
      </w:r>
      <w:r w:rsidRPr="001D5E47">
        <w:rPr>
          <w:rFonts w:asciiTheme="minorEastAsia" w:eastAsiaTheme="minorEastAsia" w:hAnsiTheme="minorEastAsia" w:hint="eastAsia"/>
          <w:color w:val="auto"/>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u w:val="single"/>
        </w:rPr>
      </w:pPr>
      <w:r w:rsidRPr="001D5E47">
        <w:rPr>
          <w:rFonts w:asciiTheme="minorEastAsia" w:eastAsiaTheme="minorEastAsia" w:hAnsiTheme="minorEastAsia" w:cs="宋体" w:hint="eastAsia"/>
          <w:kern w:val="0"/>
          <w:sz w:val="24"/>
          <w:u w:val="single"/>
        </w:rPr>
        <w:t>5）因承包人原因造成的安全事故，由承包人负责处理善后工作并承担由此引起的全部费用。若承包人不能及时解决，发包人有权从应付款项中扣除相应的赔、补偿款项并直接支付给事故受害方，承包人不得持任何异议。若出现重大安全事故，发包人有权扣罚合同价款，直至扣完</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u w:val="single"/>
        </w:rPr>
      </w:pPr>
      <w:r w:rsidRPr="001D5E47">
        <w:rPr>
          <w:rFonts w:asciiTheme="minorEastAsia" w:eastAsiaTheme="minorEastAsia" w:hAnsiTheme="minorEastAsia" w:cs="宋体" w:hint="eastAsia"/>
          <w:kern w:val="0"/>
          <w:sz w:val="24"/>
          <w:u w:val="single"/>
        </w:rPr>
        <w:t>6）无论何方原因导致暂停施工，在暂停期间，承包人均应负责保护、保管并保证相应部分工程或者全部工程不致产生任何变质、损失或损害，并对施工现场提供安全保障，否则承担赔偿责任；承包人因此发生的照管费用由责任方承担</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u w:val="single"/>
        </w:rPr>
      </w:pPr>
      <w:r w:rsidRPr="001D5E47">
        <w:rPr>
          <w:rFonts w:asciiTheme="minorEastAsia" w:eastAsiaTheme="minorEastAsia" w:hAnsiTheme="minorEastAsia" w:cs="宋体" w:hint="eastAsia"/>
          <w:kern w:val="0"/>
          <w:sz w:val="24"/>
          <w:u w:val="single"/>
        </w:rPr>
        <w:t>承包人不得随意暂停施工，或者以暂停施工向发包人或者监理人施加压力获取不当利益。承包人暂停施工没有法律和合同依据的，应承担因此而造成的损失，且工期不予延长，复工及赶工等费用由承包人承担；若承包人的行为已经构成根本违约，发包人有权解除合同</w:t>
      </w:r>
      <w:r w:rsidRPr="001D5E47">
        <w:rPr>
          <w:rFonts w:asciiTheme="minorEastAsia" w:eastAsiaTheme="minorEastAsia" w:hAnsiTheme="minorEastAsia" w:cs="宋体" w:hint="eastAsia"/>
          <w:kern w:val="0"/>
          <w:sz w:val="24"/>
        </w:rPr>
        <w:t>。</w:t>
      </w:r>
    </w:p>
    <w:p w:rsidR="00ED2F79" w:rsidRPr="001D5E47" w:rsidRDefault="006E1038">
      <w:pPr>
        <w:pStyle w:val="Default"/>
        <w:spacing w:line="360" w:lineRule="auto"/>
        <w:ind w:firstLineChars="200" w:firstLine="480"/>
        <w:rPr>
          <w:rFonts w:asciiTheme="minorEastAsia" w:eastAsiaTheme="minorEastAsia" w:hAnsiTheme="minorEastAsia"/>
          <w:color w:val="auto"/>
          <w:u w:val="single"/>
        </w:rPr>
      </w:pPr>
      <w:r w:rsidRPr="001D5E47">
        <w:rPr>
          <w:rFonts w:asciiTheme="minorEastAsia" w:eastAsiaTheme="minorEastAsia" w:hAnsiTheme="minorEastAsia" w:hint="eastAsia"/>
          <w:color w:val="auto"/>
          <w:u w:val="single"/>
        </w:rPr>
        <w:t>7)在材料进场前，承包人须按发包人要求提交材料样品，样品经发包人确认后，承包人按样品的质量、技术标准与规格等标准采购。样品不符合发包人要求的，承包人须按发包人所示样品的质量、技术标准与规格等标准采购。承包人不按样品的质量、技术标准与规格等标准采购或不接受发包人所示样品的，应视为承包人违约，发包人有权对承包人处以违约处罚，处罚金额最高可达该种材料总价值的30%，且发包人有权自行采购并按实际采购价从承包人的合同价中扣除</w:t>
      </w:r>
      <w:r w:rsidRPr="001D5E47">
        <w:rPr>
          <w:rFonts w:asciiTheme="minorEastAsia" w:eastAsiaTheme="minorEastAsia" w:hAnsiTheme="minorEastAsia" w:hint="eastAsia"/>
          <w:color w:val="auto"/>
        </w:rPr>
        <w:t>。</w:t>
      </w:r>
    </w:p>
    <w:p w:rsidR="00ED2F79" w:rsidRPr="001D5E47" w:rsidRDefault="006E1038">
      <w:pPr>
        <w:pStyle w:val="Default"/>
        <w:spacing w:line="360" w:lineRule="auto"/>
        <w:ind w:firstLineChars="200" w:firstLine="480"/>
        <w:rPr>
          <w:rFonts w:asciiTheme="minorEastAsia" w:eastAsiaTheme="minorEastAsia" w:hAnsiTheme="minorEastAsia"/>
          <w:color w:val="auto"/>
          <w:u w:val="single"/>
        </w:rPr>
      </w:pPr>
      <w:r w:rsidRPr="001D5E47">
        <w:rPr>
          <w:rFonts w:asciiTheme="minorEastAsia" w:eastAsiaTheme="minorEastAsia" w:hAnsiTheme="minorEastAsia" w:hint="eastAsia"/>
          <w:color w:val="auto"/>
          <w:u w:val="single"/>
        </w:rPr>
        <w:t>8)承包人违反约定采购或使用不合格材料和工程设备的，由承包人负责更换和返工，因此而误期或出现质量事故或隐患的，责任由承包人承担，承包人还应按照违约采购或使用材料和工程设备价值的30%向发包人支付违约金</w:t>
      </w:r>
      <w:r w:rsidRPr="001D5E47">
        <w:rPr>
          <w:rFonts w:asciiTheme="minorEastAsia" w:eastAsiaTheme="minorEastAsia" w:hAnsiTheme="minorEastAsia" w:hint="eastAsia"/>
          <w:color w:val="auto"/>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u w:val="single"/>
        </w:rPr>
      </w:pPr>
      <w:r w:rsidRPr="001D5E47">
        <w:rPr>
          <w:rFonts w:asciiTheme="minorEastAsia" w:eastAsiaTheme="minorEastAsia" w:hAnsiTheme="minorEastAsia" w:cs="宋体" w:hint="eastAsia"/>
          <w:kern w:val="0"/>
          <w:sz w:val="24"/>
          <w:u w:val="single"/>
        </w:rPr>
        <w:t>9)承包人不得因与发包人的索赔问题、工程款结算问题，以及承包人与其他单位或个人的纠纷，或者其他任何理由拒绝按照通用条款的规定退场，影响发包人对工程的接受和运营</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16.2.3 因承包人违约解除合同</w:t>
      </w:r>
    </w:p>
    <w:p w:rsidR="00ED2F79" w:rsidRPr="001D5E47" w:rsidRDefault="006E1038">
      <w:pPr>
        <w:spacing w:line="360" w:lineRule="auto"/>
        <w:ind w:firstLineChars="200" w:firstLine="480"/>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关于承包人违约解除合同的特别约定：</w:t>
      </w:r>
      <w:r w:rsidRPr="001D5E47">
        <w:rPr>
          <w:rFonts w:asciiTheme="minorEastAsia" w:eastAsiaTheme="minorEastAsia" w:hAnsiTheme="minorEastAsia" w:cs="宋体" w:hint="eastAsia"/>
          <w:kern w:val="0"/>
          <w:sz w:val="24"/>
          <w:u w:val="single"/>
        </w:rPr>
        <w:t>合同解除之日起7个工作日内，承包人须会同发包人和监理人办理包括已完工程及已完工程量核算等交接手续，并清理退场。否则，已完工程及已完工程量核算等事项以发包人和监理人共同确认的数据为准</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发包人继续使用承包人在施工现场的材料、设备、临时工程、承包人文件和由承包人或以其名义编制的其他文件的费用承担方式：</w:t>
      </w:r>
      <w:r w:rsidRPr="001D5E47">
        <w:rPr>
          <w:rFonts w:asciiTheme="minorEastAsia" w:eastAsiaTheme="minorEastAsia" w:hAnsiTheme="minorEastAsia" w:cs="宋体" w:hint="eastAsia"/>
          <w:kern w:val="0"/>
          <w:sz w:val="24"/>
          <w:u w:val="single"/>
        </w:rPr>
        <w:t>承包人承担</w:t>
      </w:r>
      <w:r w:rsidRPr="001D5E47">
        <w:rPr>
          <w:rFonts w:asciiTheme="minorEastAsia" w:eastAsiaTheme="minorEastAsia" w:hAnsiTheme="minorEastAsia" w:cs="宋体" w:hint="eastAsia"/>
          <w:kern w:val="0"/>
          <w:sz w:val="24"/>
        </w:rPr>
        <w:t>。</w:t>
      </w:r>
    </w:p>
    <w:p w:rsidR="00ED2F79" w:rsidRPr="001D5E47" w:rsidRDefault="006E1038">
      <w:pPr>
        <w:pStyle w:val="4"/>
        <w:ind w:firstLine="480"/>
      </w:pPr>
      <w:bookmarkStart w:id="797" w:name="_Toc27739"/>
      <w:r w:rsidRPr="001D5E47">
        <w:rPr>
          <w:rFonts w:hint="eastAsia"/>
        </w:rPr>
        <w:lastRenderedPageBreak/>
        <w:t xml:space="preserve">17. </w:t>
      </w:r>
      <w:r w:rsidRPr="001D5E47">
        <w:rPr>
          <w:rFonts w:hint="eastAsia"/>
        </w:rPr>
        <w:t>不可抗力</w:t>
      </w:r>
      <w:bookmarkEnd w:id="785"/>
      <w:bookmarkEnd w:id="797"/>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17.1 不可抗力的确认</w:t>
      </w:r>
    </w:p>
    <w:p w:rsidR="00ED2F79" w:rsidRPr="001D5E47" w:rsidRDefault="006E1038">
      <w:pPr>
        <w:spacing w:line="640" w:lineRule="exact"/>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除通用合同条款约定的不可抗力事件之外，视为不可抗力的其他情形：</w:t>
      </w:r>
      <w:r w:rsidRPr="001D5E47">
        <w:rPr>
          <w:rFonts w:ascii="宋体" w:hAnsi="宋体" w:cs="宋体" w:hint="eastAsia"/>
          <w:sz w:val="24"/>
          <w:u w:val="single"/>
        </w:rPr>
        <w:t xml:space="preserve">与工程相关的政府重大政策变化 </w:t>
      </w:r>
      <w:r w:rsidRPr="001D5E47">
        <w:rPr>
          <w:rFonts w:ascii="宋体" w:hAnsi="宋体" w:cs="宋体" w:hint="eastAsia"/>
          <w:sz w:val="24"/>
        </w:rPr>
        <w:t>。</w:t>
      </w: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798" w:name="_Toc13693"/>
      <w:bookmarkStart w:id="799" w:name="_Toc74643750"/>
      <w:bookmarkStart w:id="800" w:name="_Toc73461708"/>
      <w:bookmarkStart w:id="801" w:name="_Toc56954830"/>
      <w:bookmarkStart w:id="802" w:name="_Toc73461552"/>
      <w:r w:rsidRPr="001D5E47">
        <w:rPr>
          <w:rFonts w:asciiTheme="minorEastAsia" w:eastAsiaTheme="minorEastAsia" w:hAnsiTheme="minorEastAsia" w:cs="宋体" w:hint="eastAsia"/>
          <w:sz w:val="24"/>
        </w:rPr>
        <w:t>17.4 因不可抗力解除合同</w:t>
      </w:r>
      <w:bookmarkEnd w:id="798"/>
      <w:bookmarkEnd w:id="799"/>
      <w:bookmarkEnd w:id="800"/>
      <w:bookmarkEnd w:id="801"/>
      <w:bookmarkEnd w:id="802"/>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合同解除后，发包人应在商定或确定发包人应支付款项后</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天内完成款项的支付。</w:t>
      </w:r>
    </w:p>
    <w:p w:rsidR="00ED2F79" w:rsidRPr="001D5E47" w:rsidRDefault="006E1038">
      <w:pPr>
        <w:pStyle w:val="4"/>
        <w:ind w:firstLine="480"/>
      </w:pPr>
      <w:bookmarkStart w:id="803" w:name="_Toc13366"/>
      <w:r w:rsidRPr="001D5E47">
        <w:rPr>
          <w:rFonts w:hint="eastAsia"/>
        </w:rPr>
        <w:t xml:space="preserve">18. </w:t>
      </w:r>
      <w:r w:rsidRPr="001D5E47">
        <w:rPr>
          <w:rFonts w:hint="eastAsia"/>
        </w:rPr>
        <w:t>保险</w:t>
      </w:r>
      <w:bookmarkEnd w:id="803"/>
    </w:p>
    <w:bookmarkEnd w:id="786"/>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18.1 工程保险</w:t>
      </w:r>
    </w:p>
    <w:p w:rsidR="00ED2F79" w:rsidRPr="001D5E47" w:rsidRDefault="006E1038">
      <w:pPr>
        <w:spacing w:line="640" w:lineRule="exact"/>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关于工程保险的特别约定：</w:t>
      </w:r>
      <w:r w:rsidRPr="001D5E47">
        <w:rPr>
          <w:rFonts w:ascii="宋体" w:hAnsi="宋体" w:cs="宋体" w:hint="eastAsia"/>
          <w:sz w:val="24"/>
          <w:u w:val="single"/>
        </w:rPr>
        <w:t>本项目发包人</w:t>
      </w:r>
      <w:proofErr w:type="gramStart"/>
      <w:r w:rsidRPr="001D5E47">
        <w:rPr>
          <w:rFonts w:ascii="宋体" w:hAnsi="宋体" w:cs="宋体" w:hint="eastAsia"/>
          <w:sz w:val="24"/>
          <w:u w:val="single"/>
        </w:rPr>
        <w:t>不</w:t>
      </w:r>
      <w:proofErr w:type="gramEnd"/>
      <w:r w:rsidRPr="001D5E47">
        <w:rPr>
          <w:rFonts w:ascii="宋体" w:hAnsi="宋体" w:cs="宋体" w:hint="eastAsia"/>
          <w:sz w:val="24"/>
          <w:u w:val="single"/>
        </w:rPr>
        <w:t>投保建筑工程一切险及安装工程一切险 ,由承包人自行投保。</w:t>
      </w:r>
    </w:p>
    <w:p w:rsidR="00ED2F79" w:rsidRPr="001D5E47" w:rsidRDefault="00ED2F79">
      <w:pPr>
        <w:spacing w:line="360" w:lineRule="auto"/>
        <w:ind w:firstLineChars="200" w:firstLine="480"/>
        <w:outlineLvl w:val="0"/>
        <w:rPr>
          <w:rFonts w:asciiTheme="minorEastAsia" w:eastAsiaTheme="minorEastAsia" w:hAnsiTheme="minorEastAsia" w:cs="宋体"/>
          <w:sz w:val="24"/>
        </w:rPr>
      </w:pPr>
      <w:bookmarkStart w:id="804" w:name="_Toc73461553"/>
      <w:bookmarkStart w:id="805" w:name="_Toc73461709"/>
      <w:bookmarkStart w:id="806" w:name="_Toc56954831"/>
      <w:bookmarkStart w:id="807" w:name="_Toc74643751"/>
      <w:bookmarkStart w:id="808" w:name="_Toc16027"/>
    </w:p>
    <w:p w:rsidR="00ED2F79" w:rsidRPr="001D5E47" w:rsidRDefault="006E1038">
      <w:pPr>
        <w:spacing w:line="360" w:lineRule="auto"/>
        <w:ind w:firstLineChars="200" w:firstLine="480"/>
        <w:outlineLvl w:val="0"/>
        <w:rPr>
          <w:rFonts w:asciiTheme="minorEastAsia" w:eastAsiaTheme="minorEastAsia" w:hAnsiTheme="minorEastAsia" w:cs="宋体"/>
          <w:sz w:val="24"/>
        </w:rPr>
      </w:pPr>
      <w:r w:rsidRPr="001D5E47">
        <w:rPr>
          <w:rFonts w:asciiTheme="minorEastAsia" w:eastAsiaTheme="minorEastAsia" w:hAnsiTheme="minorEastAsia" w:cs="宋体" w:hint="eastAsia"/>
          <w:sz w:val="24"/>
        </w:rPr>
        <w:t>18.3 其他保险</w:t>
      </w:r>
      <w:bookmarkEnd w:id="804"/>
      <w:bookmarkEnd w:id="805"/>
      <w:bookmarkEnd w:id="806"/>
      <w:bookmarkEnd w:id="807"/>
      <w:bookmarkEnd w:id="808"/>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sz w:val="24"/>
        </w:rPr>
        <w:t>关于其他保险的约定：</w:t>
      </w:r>
      <w:r w:rsidRPr="001D5E47">
        <w:rPr>
          <w:rFonts w:asciiTheme="minorEastAsia" w:eastAsiaTheme="minorEastAsia" w:hAnsiTheme="minorEastAsia" w:cs="宋体" w:hint="eastAsia"/>
          <w:kern w:val="0"/>
          <w:sz w:val="24"/>
          <w:u w:val="single"/>
        </w:rPr>
        <w:t>承包人应为施工现场的全部人员（不包括发包人派驻人员及第三方人员）办理意外伤害保险，费用由承包人承担</w:t>
      </w:r>
      <w:r w:rsidRPr="001D5E47">
        <w:rPr>
          <w:rFonts w:asciiTheme="minorEastAsia" w:eastAsiaTheme="minorEastAsia" w:hAnsiTheme="minorEastAsia" w:cs="宋体" w:hint="eastAsia"/>
          <w:kern w:val="0"/>
          <w:sz w:val="24"/>
        </w:rPr>
        <w:t>。</w:t>
      </w:r>
    </w:p>
    <w:p w:rsidR="00ED2F79" w:rsidRPr="001D5E47" w:rsidRDefault="006E1038">
      <w:pPr>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sz w:val="24"/>
        </w:rPr>
        <w:t>承包人是否应为其施工设备等办理财产保险：</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t>18.7 通知义务</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kern w:val="0"/>
          <w:sz w:val="24"/>
        </w:rPr>
        <w:t>关于变更保险合同时的通知义务的约定：</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pStyle w:val="4"/>
        <w:ind w:firstLine="480"/>
      </w:pPr>
      <w:bookmarkStart w:id="809" w:name="_Toc3311"/>
      <w:bookmarkEnd w:id="742"/>
      <w:bookmarkEnd w:id="743"/>
      <w:bookmarkEnd w:id="744"/>
      <w:bookmarkEnd w:id="745"/>
      <w:bookmarkEnd w:id="746"/>
      <w:bookmarkEnd w:id="747"/>
      <w:bookmarkEnd w:id="748"/>
      <w:bookmarkEnd w:id="749"/>
      <w:bookmarkEnd w:id="750"/>
      <w:bookmarkEnd w:id="751"/>
      <w:bookmarkEnd w:id="752"/>
      <w:bookmarkEnd w:id="753"/>
      <w:r w:rsidRPr="001D5E47">
        <w:rPr>
          <w:rFonts w:hint="eastAsia"/>
        </w:rPr>
        <w:t xml:space="preserve">20. </w:t>
      </w:r>
      <w:r w:rsidRPr="001D5E47">
        <w:rPr>
          <w:rFonts w:hint="eastAsia"/>
        </w:rPr>
        <w:t>争议解决</w:t>
      </w:r>
      <w:bookmarkEnd w:id="809"/>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810" w:name="_Toc56954832"/>
      <w:bookmarkStart w:id="811" w:name="_Toc74643752"/>
      <w:bookmarkStart w:id="812" w:name="_Toc73461710"/>
      <w:bookmarkStart w:id="813" w:name="_Toc73461554"/>
      <w:bookmarkStart w:id="814" w:name="_Toc5590"/>
      <w:bookmarkEnd w:id="754"/>
      <w:bookmarkEnd w:id="755"/>
      <w:r w:rsidRPr="001D5E47">
        <w:rPr>
          <w:rFonts w:asciiTheme="minorEastAsia" w:eastAsiaTheme="minorEastAsia" w:hAnsiTheme="minorEastAsia" w:cs="宋体" w:hint="eastAsia"/>
          <w:sz w:val="24"/>
        </w:rPr>
        <w:t>20.3 争</w:t>
      </w:r>
      <w:bookmarkEnd w:id="756"/>
      <w:r w:rsidRPr="001D5E47">
        <w:rPr>
          <w:rFonts w:asciiTheme="minorEastAsia" w:eastAsiaTheme="minorEastAsia" w:hAnsiTheme="minorEastAsia" w:cs="宋体" w:hint="eastAsia"/>
          <w:sz w:val="24"/>
        </w:rPr>
        <w:t>议评审</w:t>
      </w:r>
      <w:bookmarkEnd w:id="810"/>
      <w:bookmarkEnd w:id="811"/>
      <w:bookmarkEnd w:id="812"/>
      <w:bookmarkEnd w:id="813"/>
      <w:bookmarkEnd w:id="814"/>
    </w:p>
    <w:p w:rsidR="00ED2F79" w:rsidRPr="001D5E47" w:rsidRDefault="006E1038">
      <w:pPr>
        <w:spacing w:line="360" w:lineRule="auto"/>
        <w:ind w:leftChars="71" w:left="149"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合同当事人是否同意将工程争议提交争议评审小组决定：</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outlineLvl w:val="0"/>
        <w:rPr>
          <w:rFonts w:asciiTheme="minorEastAsia" w:eastAsiaTheme="minorEastAsia" w:hAnsiTheme="minorEastAsia" w:cs="宋体"/>
          <w:sz w:val="24"/>
        </w:rPr>
      </w:pPr>
      <w:bookmarkStart w:id="815" w:name="_Toc73461555"/>
      <w:bookmarkStart w:id="816" w:name="_Toc56954833"/>
      <w:bookmarkStart w:id="817" w:name="_Toc74643753"/>
      <w:bookmarkStart w:id="818" w:name="_Toc73461711"/>
      <w:bookmarkStart w:id="819" w:name="_Toc10792"/>
      <w:r w:rsidRPr="001D5E47">
        <w:rPr>
          <w:rFonts w:asciiTheme="minorEastAsia" w:eastAsiaTheme="minorEastAsia" w:hAnsiTheme="minorEastAsia" w:cs="宋体" w:hint="eastAsia"/>
          <w:sz w:val="24"/>
        </w:rPr>
        <w:t>20.3.1 争议评审小组的确定</w:t>
      </w:r>
      <w:bookmarkEnd w:id="815"/>
      <w:bookmarkEnd w:id="816"/>
      <w:bookmarkEnd w:id="817"/>
      <w:bookmarkEnd w:id="818"/>
      <w:bookmarkEnd w:id="819"/>
    </w:p>
    <w:p w:rsidR="00ED2F79" w:rsidRPr="001D5E47" w:rsidRDefault="006E1038">
      <w:pPr>
        <w:spacing w:line="360" w:lineRule="auto"/>
        <w:ind w:firstLineChars="200" w:firstLine="480"/>
        <w:jc w:val="left"/>
        <w:rPr>
          <w:rFonts w:asciiTheme="minorEastAsia" w:eastAsiaTheme="minorEastAsia" w:hAnsiTheme="minorEastAsia" w:cs="宋体"/>
          <w:sz w:val="24"/>
          <w:u w:val="single"/>
        </w:rPr>
      </w:pPr>
      <w:r w:rsidRPr="001D5E47">
        <w:rPr>
          <w:rFonts w:asciiTheme="minorEastAsia" w:eastAsiaTheme="minorEastAsia" w:hAnsiTheme="minorEastAsia" w:cs="宋体" w:hint="eastAsia"/>
          <w:sz w:val="24"/>
        </w:rPr>
        <w:t>争议评审小组成员的确定：</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选定争议评审员的期限：</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争议评审小组成员的报酬承担方式：</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其他事项的约定：</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autoSpaceDE w:val="0"/>
        <w:autoSpaceDN w:val="0"/>
        <w:adjustRightInd w:val="0"/>
        <w:spacing w:line="360" w:lineRule="auto"/>
        <w:ind w:firstLineChars="200" w:firstLine="480"/>
        <w:jc w:val="left"/>
        <w:outlineLvl w:val="0"/>
        <w:rPr>
          <w:rFonts w:asciiTheme="minorEastAsia" w:eastAsiaTheme="minorEastAsia" w:hAnsiTheme="minorEastAsia" w:cs="宋体"/>
          <w:kern w:val="0"/>
          <w:sz w:val="24"/>
        </w:rPr>
      </w:pPr>
      <w:bookmarkStart w:id="820" w:name="_Toc56954834"/>
      <w:bookmarkStart w:id="821" w:name="_Toc14"/>
      <w:bookmarkStart w:id="822" w:name="_Toc73461556"/>
      <w:bookmarkStart w:id="823" w:name="_Toc74643754"/>
      <w:bookmarkStart w:id="824" w:name="_Toc73461712"/>
      <w:r w:rsidRPr="001D5E47">
        <w:rPr>
          <w:rFonts w:asciiTheme="minorEastAsia" w:eastAsiaTheme="minorEastAsia" w:hAnsiTheme="minorEastAsia" w:cs="宋体" w:hint="eastAsia"/>
          <w:kern w:val="0"/>
          <w:sz w:val="24"/>
        </w:rPr>
        <w:t>20.3.2 争议评审小组的决定</w:t>
      </w:r>
      <w:bookmarkEnd w:id="820"/>
      <w:bookmarkEnd w:id="821"/>
      <w:bookmarkEnd w:id="822"/>
      <w:bookmarkEnd w:id="823"/>
      <w:bookmarkEnd w:id="824"/>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合同当事人关于本项的约定：</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w:t>
      </w:r>
    </w:p>
    <w:p w:rsidR="00ED2F79" w:rsidRPr="001D5E47" w:rsidRDefault="006E1038">
      <w:pPr>
        <w:spacing w:line="360" w:lineRule="auto"/>
        <w:ind w:firstLineChars="200" w:firstLine="480"/>
        <w:outlineLvl w:val="0"/>
        <w:rPr>
          <w:rFonts w:asciiTheme="minorEastAsia" w:eastAsiaTheme="minorEastAsia" w:hAnsiTheme="minorEastAsia" w:cs="宋体"/>
          <w:sz w:val="24"/>
        </w:rPr>
      </w:pPr>
      <w:bookmarkStart w:id="825" w:name="_Toc56954835"/>
      <w:bookmarkStart w:id="826" w:name="_Toc73461557"/>
      <w:bookmarkStart w:id="827" w:name="_Toc73461713"/>
      <w:bookmarkStart w:id="828" w:name="_Toc23739"/>
      <w:bookmarkStart w:id="829" w:name="_Toc74643755"/>
      <w:r w:rsidRPr="001D5E47">
        <w:rPr>
          <w:rFonts w:asciiTheme="minorEastAsia" w:eastAsiaTheme="minorEastAsia" w:hAnsiTheme="minorEastAsia" w:cs="宋体" w:hint="eastAsia"/>
          <w:sz w:val="24"/>
        </w:rPr>
        <w:t>20.4仲裁或诉讼</w:t>
      </w:r>
      <w:bookmarkEnd w:id="757"/>
      <w:bookmarkEnd w:id="825"/>
      <w:bookmarkEnd w:id="826"/>
      <w:bookmarkEnd w:id="827"/>
      <w:bookmarkEnd w:id="828"/>
      <w:bookmarkEnd w:id="829"/>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lastRenderedPageBreak/>
        <w:t>因合同及合同有关事项发生的争议，按下列第</w:t>
      </w:r>
      <w:r w:rsidRPr="001D5E47">
        <w:rPr>
          <w:rFonts w:asciiTheme="minorEastAsia" w:eastAsiaTheme="minorEastAsia" w:hAnsiTheme="minorEastAsia" w:cs="宋体" w:hint="eastAsia"/>
          <w:sz w:val="24"/>
          <w:u w:val="single"/>
        </w:rPr>
        <w:t>2</w:t>
      </w:r>
      <w:r w:rsidRPr="001D5E47">
        <w:rPr>
          <w:rFonts w:asciiTheme="minorEastAsia" w:eastAsiaTheme="minorEastAsia" w:hAnsiTheme="minorEastAsia" w:cs="宋体" w:hint="eastAsia"/>
          <w:sz w:val="24"/>
        </w:rPr>
        <w:t>种方式解决：</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（1）向</w:t>
      </w:r>
      <w:r w:rsidRPr="001D5E47">
        <w:rPr>
          <w:rFonts w:asciiTheme="minorEastAsia" w:eastAsiaTheme="minorEastAsia" w:hAnsiTheme="minorEastAsia" w:cs="宋体" w:hint="eastAsia"/>
          <w:sz w:val="24"/>
          <w:u w:val="single"/>
        </w:rPr>
        <w:t xml:space="preserve">           /          </w:t>
      </w:r>
      <w:r w:rsidRPr="001D5E47">
        <w:rPr>
          <w:rFonts w:asciiTheme="minorEastAsia" w:eastAsiaTheme="minorEastAsia" w:hAnsiTheme="minorEastAsia" w:cs="宋体" w:hint="eastAsia"/>
          <w:sz w:val="24"/>
        </w:rPr>
        <w:t>仲裁委员会申请仲裁；</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（2）向</w:t>
      </w:r>
      <w:r w:rsidRPr="001D5E47">
        <w:rPr>
          <w:rFonts w:asciiTheme="minorEastAsia" w:eastAsiaTheme="minorEastAsia" w:hAnsiTheme="minorEastAsia" w:cs="宋体" w:hint="eastAsia"/>
          <w:sz w:val="24"/>
          <w:u w:val="single"/>
        </w:rPr>
        <w:t>三门峡市（工程所在地）</w:t>
      </w:r>
      <w:r w:rsidRPr="001D5E47">
        <w:rPr>
          <w:rFonts w:asciiTheme="minorEastAsia" w:eastAsiaTheme="minorEastAsia" w:hAnsiTheme="minorEastAsia" w:cs="宋体" w:hint="eastAsia"/>
          <w:sz w:val="24"/>
        </w:rPr>
        <w:t>人民法院起诉。</w:t>
      </w:r>
      <w:bookmarkEnd w:id="758"/>
      <w:bookmarkEnd w:id="759"/>
      <w:bookmarkEnd w:id="760"/>
      <w:bookmarkEnd w:id="761"/>
      <w:bookmarkEnd w:id="762"/>
      <w:bookmarkEnd w:id="763"/>
    </w:p>
    <w:p w:rsidR="00ED2F79" w:rsidRPr="001D5E47" w:rsidRDefault="00ED2F79">
      <w:pPr>
        <w:spacing w:line="360" w:lineRule="auto"/>
        <w:ind w:firstLineChars="200" w:firstLine="480"/>
        <w:jc w:val="left"/>
        <w:rPr>
          <w:rFonts w:asciiTheme="minorEastAsia" w:eastAsiaTheme="minorEastAsia" w:hAnsiTheme="minorEastAsia" w:cs="宋体"/>
          <w:sz w:val="24"/>
        </w:rPr>
      </w:pPr>
    </w:p>
    <w:p w:rsidR="00ED2F79" w:rsidRPr="001D5E47" w:rsidRDefault="006E1038">
      <w:pPr>
        <w:spacing w:line="360" w:lineRule="auto"/>
        <w:ind w:firstLineChars="200" w:firstLine="482"/>
        <w:jc w:val="left"/>
        <w:rPr>
          <w:rFonts w:asciiTheme="minorEastAsia" w:eastAsiaTheme="minorEastAsia" w:hAnsiTheme="minorEastAsia" w:cs="宋体"/>
          <w:b/>
          <w:sz w:val="24"/>
        </w:rPr>
      </w:pPr>
      <w:r w:rsidRPr="001D5E47">
        <w:rPr>
          <w:rFonts w:asciiTheme="minorEastAsia" w:eastAsiaTheme="minorEastAsia" w:hAnsiTheme="minorEastAsia" w:cs="宋体" w:hint="eastAsia"/>
          <w:b/>
          <w:sz w:val="24"/>
        </w:rPr>
        <w:t>附件</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合同协议书附件：</w:t>
      </w:r>
    </w:p>
    <w:p w:rsidR="00ED2F79" w:rsidRPr="001D5E47" w:rsidRDefault="006E1038">
      <w:pPr>
        <w:spacing w:line="360" w:lineRule="auto"/>
        <w:ind w:firstLineChars="200" w:firstLine="480"/>
        <w:jc w:val="left"/>
        <w:rPr>
          <w:rFonts w:asciiTheme="minorEastAsia" w:eastAsiaTheme="minorEastAsia" w:hAnsiTheme="minorEastAsia" w:cs="宋体"/>
          <w:sz w:val="24"/>
        </w:rPr>
      </w:pPr>
      <w:r w:rsidRPr="001D5E47">
        <w:rPr>
          <w:rFonts w:asciiTheme="minorEastAsia" w:eastAsiaTheme="minorEastAsia" w:hAnsiTheme="minorEastAsia" w:cs="宋体" w:hint="eastAsia"/>
          <w:sz w:val="24"/>
        </w:rPr>
        <w:t>附件1：工程质量保修书</w:t>
      </w:r>
    </w:p>
    <w:p w:rsidR="00ED2F79" w:rsidRPr="001D5E47" w:rsidRDefault="00ED2F79">
      <w:pPr>
        <w:spacing w:line="360" w:lineRule="auto"/>
        <w:ind w:firstLineChars="200" w:firstLine="480"/>
        <w:jc w:val="left"/>
        <w:rPr>
          <w:rFonts w:asciiTheme="minorEastAsia" w:eastAsiaTheme="minorEastAsia" w:hAnsiTheme="minorEastAsia" w:cs="宋体"/>
          <w:sz w:val="24"/>
        </w:rPr>
      </w:pPr>
    </w:p>
    <w:p w:rsidR="00ED2F79" w:rsidRPr="001D5E47" w:rsidRDefault="00ED2F79">
      <w:pPr>
        <w:spacing w:line="360" w:lineRule="auto"/>
        <w:ind w:firstLineChars="200" w:firstLine="480"/>
        <w:jc w:val="left"/>
        <w:rPr>
          <w:rFonts w:asciiTheme="minorEastAsia" w:eastAsiaTheme="minorEastAsia" w:hAnsiTheme="minorEastAsia" w:cs="宋体"/>
          <w:sz w:val="24"/>
        </w:rPr>
      </w:pPr>
    </w:p>
    <w:p w:rsidR="00ED2F79" w:rsidRPr="001D5E47" w:rsidRDefault="006E1038">
      <w:pPr>
        <w:widowControl/>
        <w:jc w:val="left"/>
        <w:rPr>
          <w:rFonts w:asciiTheme="minorEastAsia" w:eastAsiaTheme="minorEastAsia" w:hAnsiTheme="minorEastAsia" w:cs="宋体"/>
          <w:sz w:val="24"/>
        </w:rPr>
      </w:pPr>
      <w:r w:rsidRPr="001D5E47">
        <w:rPr>
          <w:rFonts w:asciiTheme="minorEastAsia" w:eastAsiaTheme="minorEastAsia" w:hAnsiTheme="minorEastAsia" w:cs="宋体"/>
          <w:sz w:val="24"/>
        </w:rPr>
        <w:br w:type="page"/>
      </w:r>
    </w:p>
    <w:p w:rsidR="00ED2F79" w:rsidRPr="001D5E47" w:rsidRDefault="006E1038">
      <w:pPr>
        <w:spacing w:line="360" w:lineRule="auto"/>
        <w:ind w:firstLineChars="200" w:firstLine="480"/>
        <w:rPr>
          <w:rFonts w:asciiTheme="minorEastAsia" w:eastAsiaTheme="minorEastAsia" w:hAnsiTheme="minorEastAsia" w:cs="宋体"/>
          <w:sz w:val="24"/>
        </w:rPr>
      </w:pPr>
      <w:r w:rsidRPr="001D5E47">
        <w:rPr>
          <w:rFonts w:asciiTheme="minorEastAsia" w:eastAsiaTheme="minorEastAsia" w:hAnsiTheme="minorEastAsia" w:cs="宋体" w:hint="eastAsia"/>
          <w:sz w:val="24"/>
        </w:rPr>
        <w:lastRenderedPageBreak/>
        <w:t>附</w:t>
      </w:r>
      <w:bookmarkStart w:id="830" w:name="_Toc296347225"/>
      <w:bookmarkStart w:id="831" w:name="_Toc296891266"/>
      <w:bookmarkStart w:id="832" w:name="_Toc296891054"/>
      <w:bookmarkStart w:id="833" w:name="_Toc296944565"/>
      <w:bookmarkStart w:id="834" w:name="_Toc296503226"/>
      <w:bookmarkStart w:id="835" w:name="_Toc296346727"/>
      <w:bookmarkStart w:id="836" w:name="_Toc267261693"/>
      <w:r w:rsidRPr="001D5E47">
        <w:rPr>
          <w:rFonts w:asciiTheme="minorEastAsia" w:eastAsiaTheme="minorEastAsia" w:hAnsiTheme="minorEastAsia" w:cs="宋体" w:hint="eastAsia"/>
          <w:sz w:val="24"/>
        </w:rPr>
        <w:t>件1：</w:t>
      </w:r>
      <w:bookmarkEnd w:id="830"/>
      <w:bookmarkEnd w:id="831"/>
      <w:bookmarkEnd w:id="832"/>
      <w:bookmarkEnd w:id="833"/>
      <w:bookmarkEnd w:id="834"/>
      <w:bookmarkEnd w:id="835"/>
      <w:bookmarkEnd w:id="836"/>
    </w:p>
    <w:p w:rsidR="00ED2F79" w:rsidRPr="001D5E47" w:rsidRDefault="006E1038">
      <w:pPr>
        <w:spacing w:line="360" w:lineRule="auto"/>
        <w:ind w:firstLineChars="200" w:firstLine="480"/>
        <w:jc w:val="center"/>
        <w:rPr>
          <w:rFonts w:asciiTheme="minorEastAsia" w:eastAsiaTheme="minorEastAsia" w:hAnsiTheme="minorEastAsia" w:cs="宋体"/>
          <w:sz w:val="24"/>
        </w:rPr>
      </w:pPr>
      <w:r w:rsidRPr="001D5E47">
        <w:rPr>
          <w:rFonts w:asciiTheme="minorEastAsia" w:eastAsiaTheme="minorEastAsia" w:hAnsiTheme="minorEastAsia" w:cs="宋体" w:hint="eastAsia"/>
          <w:sz w:val="24"/>
        </w:rPr>
        <w:t>工程质量保修书</w:t>
      </w:r>
    </w:p>
    <w:p w:rsidR="00ED2F79" w:rsidRPr="001D5E47" w:rsidRDefault="006E1038">
      <w:pPr>
        <w:spacing w:line="360" w:lineRule="auto"/>
        <w:ind w:firstLineChars="200" w:firstLine="480"/>
        <w:rPr>
          <w:rFonts w:ascii="宋体" w:hAnsi="宋体" w:cs="宋体"/>
          <w:sz w:val="24"/>
        </w:rPr>
      </w:pPr>
      <w:r w:rsidRPr="001D5E47">
        <w:rPr>
          <w:rFonts w:asciiTheme="minorEastAsia" w:eastAsiaTheme="minorEastAsia" w:hAnsiTheme="minorEastAsia" w:cs="宋体" w:hint="eastAsia"/>
          <w:sz w:val="24"/>
        </w:rPr>
        <w:t>发包人</w:t>
      </w:r>
      <w:r w:rsidRPr="001D5E47">
        <w:rPr>
          <w:rFonts w:ascii="宋体" w:hAnsi="宋体" w:cs="宋体" w:hint="eastAsia"/>
          <w:sz w:val="24"/>
        </w:rPr>
        <w:t>（全称）：</w:t>
      </w:r>
      <w:r w:rsidRPr="001D5E47">
        <w:rPr>
          <w:rFonts w:ascii="宋体" w:hAnsi="宋体" w:cs="宋体" w:hint="eastAsia"/>
          <w:sz w:val="24"/>
          <w:u w:val="single"/>
        </w:rPr>
        <w:t>三门峡市住房服务保障中心</w:t>
      </w:r>
    </w:p>
    <w:p w:rsidR="00ED2F79" w:rsidRPr="001D5E47" w:rsidRDefault="006E1038">
      <w:pPr>
        <w:spacing w:line="480" w:lineRule="exact"/>
        <w:rPr>
          <w:rFonts w:ascii="宋体" w:hAnsi="宋体" w:cs="宋体"/>
          <w:sz w:val="24"/>
        </w:rPr>
      </w:pPr>
      <w:r w:rsidRPr="001D5E47">
        <w:rPr>
          <w:rFonts w:ascii="宋体" w:hAnsi="宋体" w:cs="宋体" w:hint="eastAsia"/>
          <w:sz w:val="24"/>
        </w:rPr>
        <w:t xml:space="preserve">　　承包人（全称）：</w:t>
      </w:r>
    </w:p>
    <w:p w:rsidR="00ED2F79" w:rsidRPr="001D5E47" w:rsidRDefault="006E1038">
      <w:pPr>
        <w:spacing w:line="480" w:lineRule="exact"/>
        <w:jc w:val="left"/>
        <w:rPr>
          <w:rFonts w:ascii="宋体" w:hAnsi="宋体" w:cs="宋体"/>
          <w:sz w:val="24"/>
        </w:rPr>
      </w:pPr>
      <w:r w:rsidRPr="001D5E47">
        <w:rPr>
          <w:rFonts w:ascii="宋体" w:hAnsi="宋体" w:cs="宋体" w:hint="eastAsia"/>
          <w:sz w:val="24"/>
        </w:rPr>
        <w:t xml:space="preserve">　　发包人和承包人根据《中华人民共和国建筑法》和《建设工程质量管理条例》，经协商一致就</w:t>
      </w:r>
      <w:r w:rsidRPr="001D5E47">
        <w:rPr>
          <w:rFonts w:ascii="宋体" w:hAnsi="宋体" w:cs="宋体" w:hint="eastAsia"/>
          <w:sz w:val="24"/>
          <w:u w:val="single"/>
        </w:rPr>
        <w:t>三门峡市迎宾花园五期34#、35#楼燃气</w:t>
      </w:r>
      <w:proofErr w:type="gramStart"/>
      <w:r w:rsidRPr="001D5E47">
        <w:rPr>
          <w:rFonts w:ascii="宋体" w:hAnsi="宋体" w:cs="宋体" w:hint="eastAsia"/>
          <w:sz w:val="24"/>
          <w:u w:val="single"/>
        </w:rPr>
        <w:t>项目</w:t>
      </w:r>
      <w:r w:rsidRPr="001D5E47">
        <w:rPr>
          <w:rFonts w:ascii="宋体" w:hAnsi="宋体" w:cs="宋体" w:hint="eastAsia"/>
          <w:kern w:val="0"/>
          <w:sz w:val="24"/>
        </w:rPr>
        <w:t>项目</w:t>
      </w:r>
      <w:proofErr w:type="gramEnd"/>
      <w:r w:rsidRPr="001D5E47">
        <w:rPr>
          <w:rFonts w:ascii="宋体" w:hAnsi="宋体" w:cs="宋体" w:hint="eastAsia"/>
          <w:sz w:val="24"/>
        </w:rPr>
        <w:t>签订工程质量保修书。</w:t>
      </w:r>
    </w:p>
    <w:p w:rsidR="00ED2F79" w:rsidRPr="001D5E47" w:rsidRDefault="006E1038">
      <w:pPr>
        <w:spacing w:line="480" w:lineRule="exact"/>
        <w:outlineLvl w:val="0"/>
        <w:rPr>
          <w:rFonts w:ascii="宋体" w:hAnsi="宋体" w:cs="宋体"/>
          <w:sz w:val="24"/>
        </w:rPr>
      </w:pPr>
      <w:r w:rsidRPr="001D5E47">
        <w:rPr>
          <w:rFonts w:ascii="宋体" w:hAnsi="宋体" w:cs="宋体" w:hint="eastAsia"/>
          <w:sz w:val="24"/>
        </w:rPr>
        <w:t xml:space="preserve">　　</w:t>
      </w:r>
      <w:bookmarkStart w:id="837" w:name="_Toc56954836"/>
      <w:bookmarkStart w:id="838" w:name="_Toc8331"/>
      <w:bookmarkStart w:id="839" w:name="_Toc73461714"/>
      <w:bookmarkStart w:id="840" w:name="_Toc74643756"/>
      <w:bookmarkStart w:id="841" w:name="_Toc73461558"/>
      <w:r w:rsidRPr="001D5E47">
        <w:rPr>
          <w:rFonts w:ascii="宋体" w:hAnsi="宋体" w:cs="宋体" w:hint="eastAsia"/>
          <w:sz w:val="24"/>
        </w:rPr>
        <w:t>一、工程质量保修范围和内容</w:t>
      </w:r>
      <w:bookmarkEnd w:id="837"/>
      <w:bookmarkEnd w:id="838"/>
      <w:bookmarkEnd w:id="839"/>
      <w:bookmarkEnd w:id="840"/>
      <w:bookmarkEnd w:id="841"/>
    </w:p>
    <w:p w:rsidR="00ED2F79" w:rsidRPr="001D5E47" w:rsidRDefault="006E1038">
      <w:pPr>
        <w:spacing w:line="480" w:lineRule="exact"/>
        <w:rPr>
          <w:rFonts w:ascii="宋体" w:hAnsi="宋体" w:cs="宋体"/>
          <w:sz w:val="24"/>
        </w:rPr>
      </w:pPr>
      <w:r w:rsidRPr="001D5E47">
        <w:rPr>
          <w:rFonts w:ascii="宋体" w:hAnsi="宋体" w:cs="宋体" w:hint="eastAsia"/>
          <w:sz w:val="24"/>
        </w:rPr>
        <w:t xml:space="preserve">　　承包人在质量保修期内，按照有关法律规定和合同约定，承担工程质量保修责任。</w:t>
      </w:r>
    </w:p>
    <w:p w:rsidR="00ED2F79" w:rsidRPr="001D5E47" w:rsidRDefault="006E1038">
      <w:pPr>
        <w:spacing w:line="480" w:lineRule="exact"/>
        <w:rPr>
          <w:rFonts w:ascii="宋体" w:hAnsi="宋体" w:cs="宋体"/>
          <w:sz w:val="24"/>
        </w:rPr>
      </w:pPr>
      <w:r w:rsidRPr="001D5E47">
        <w:rPr>
          <w:rFonts w:ascii="宋体" w:hAnsi="宋体" w:cs="宋体" w:hint="eastAsia"/>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ED2F79" w:rsidRPr="001D5E47" w:rsidRDefault="006E1038">
      <w:pPr>
        <w:spacing w:line="480" w:lineRule="exact"/>
        <w:rPr>
          <w:rFonts w:ascii="宋体" w:hAnsi="宋体" w:cs="宋体"/>
          <w:sz w:val="24"/>
        </w:rPr>
      </w:pPr>
      <w:r w:rsidRPr="001D5E47">
        <w:rPr>
          <w:rFonts w:ascii="宋体" w:hAnsi="宋体" w:cs="宋体" w:hint="eastAsia"/>
          <w:sz w:val="24"/>
        </w:rPr>
        <w:t xml:space="preserve">　　</w:t>
      </w:r>
      <w:r w:rsidRPr="001D5E47">
        <w:rPr>
          <w:rFonts w:ascii="宋体" w:hAnsi="宋体" w:cs="宋体" w:hint="eastAsia"/>
          <w:sz w:val="24"/>
          <w:u w:val="single"/>
        </w:rPr>
        <w:t>承包人在质量保修期内，按照有关法律、法规、规章的管理规定和双方约定，承担本工程质量保修责任。质量保修范围包括电气管线、给排水管道、设备安装和装修工程，以及双方约定的其他项目</w:t>
      </w:r>
      <w:r w:rsidRPr="001D5E47">
        <w:rPr>
          <w:rFonts w:ascii="宋体" w:hAnsi="宋体" w:cs="宋体" w:hint="eastAsia"/>
          <w:sz w:val="24"/>
        </w:rPr>
        <w:t>。</w:t>
      </w:r>
    </w:p>
    <w:p w:rsidR="00ED2F79" w:rsidRPr="001D5E47" w:rsidRDefault="006E1038">
      <w:pPr>
        <w:spacing w:line="480" w:lineRule="exact"/>
        <w:outlineLvl w:val="0"/>
        <w:rPr>
          <w:rFonts w:ascii="宋体" w:hAnsi="宋体" w:cs="宋体"/>
          <w:sz w:val="24"/>
        </w:rPr>
      </w:pPr>
      <w:r w:rsidRPr="001D5E47">
        <w:rPr>
          <w:rFonts w:ascii="宋体" w:hAnsi="宋体" w:cs="宋体" w:hint="eastAsia"/>
          <w:b/>
          <w:sz w:val="24"/>
        </w:rPr>
        <w:t xml:space="preserve">　　</w:t>
      </w:r>
      <w:bookmarkStart w:id="842" w:name="_Toc73461715"/>
      <w:bookmarkStart w:id="843" w:name="_Toc73461559"/>
      <w:bookmarkStart w:id="844" w:name="_Toc74643757"/>
      <w:bookmarkStart w:id="845" w:name="_Toc14318"/>
      <w:bookmarkStart w:id="846" w:name="_Toc56954837"/>
      <w:r w:rsidRPr="001D5E47">
        <w:rPr>
          <w:rFonts w:ascii="宋体" w:hAnsi="宋体" w:cs="宋体" w:hint="eastAsia"/>
          <w:sz w:val="24"/>
        </w:rPr>
        <w:t>二、质量保修期</w:t>
      </w:r>
      <w:bookmarkEnd w:id="842"/>
      <w:bookmarkEnd w:id="843"/>
      <w:bookmarkEnd w:id="844"/>
      <w:bookmarkEnd w:id="845"/>
      <w:bookmarkEnd w:id="846"/>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根据《建设工程质量管理条例》及有关规定，工程的质量保修期如下：</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1．地基基础工程和主体结构工程为设计文件规定的工程合理使用年限；</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2．屋面防水工程、有防水要求的卫生间、房间和外墙面的防渗为</w:t>
      </w:r>
      <w:r w:rsidRPr="001D5E47">
        <w:rPr>
          <w:rFonts w:ascii="宋体" w:hAnsi="宋体" w:cs="宋体" w:hint="eastAsia"/>
          <w:sz w:val="24"/>
          <w:u w:val="single"/>
        </w:rPr>
        <w:t xml:space="preserve"> 5 </w:t>
      </w:r>
      <w:r w:rsidRPr="001D5E47">
        <w:rPr>
          <w:rFonts w:ascii="宋体" w:hAnsi="宋体" w:cs="宋体" w:hint="eastAsia"/>
          <w:sz w:val="24"/>
        </w:rPr>
        <w:t>年；</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3．装修工程为</w:t>
      </w:r>
      <w:r w:rsidRPr="001D5E47">
        <w:rPr>
          <w:rFonts w:ascii="宋体" w:hAnsi="宋体" w:cs="宋体" w:hint="eastAsia"/>
          <w:sz w:val="24"/>
          <w:u w:val="single"/>
        </w:rPr>
        <w:t xml:space="preserve"> 2 </w:t>
      </w:r>
      <w:r w:rsidRPr="001D5E47">
        <w:rPr>
          <w:rFonts w:ascii="宋体" w:hAnsi="宋体" w:cs="宋体" w:hint="eastAsia"/>
          <w:sz w:val="24"/>
        </w:rPr>
        <w:t>年；</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4．电气管线、给排水管道、设备安装工程为</w:t>
      </w:r>
      <w:r w:rsidRPr="001D5E47">
        <w:rPr>
          <w:rFonts w:ascii="宋体" w:hAnsi="宋体" w:cs="宋体" w:hint="eastAsia"/>
          <w:sz w:val="24"/>
          <w:u w:val="single"/>
        </w:rPr>
        <w:t xml:space="preserve"> 2 </w:t>
      </w:r>
      <w:r w:rsidRPr="001D5E47">
        <w:rPr>
          <w:rFonts w:ascii="宋体" w:hAnsi="宋体" w:cs="宋体" w:hint="eastAsia"/>
          <w:sz w:val="24"/>
        </w:rPr>
        <w:t>年；</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5．供热与供冷系统为</w:t>
      </w:r>
      <w:r w:rsidRPr="001D5E47">
        <w:rPr>
          <w:rFonts w:ascii="宋体" w:hAnsi="宋体" w:cs="宋体" w:hint="eastAsia"/>
          <w:sz w:val="24"/>
          <w:u w:val="single"/>
        </w:rPr>
        <w:t xml:space="preserve"> 2 </w:t>
      </w:r>
      <w:proofErr w:type="gramStart"/>
      <w:r w:rsidRPr="001D5E47">
        <w:rPr>
          <w:rFonts w:ascii="宋体" w:hAnsi="宋体" w:cs="宋体" w:hint="eastAsia"/>
          <w:sz w:val="24"/>
        </w:rPr>
        <w:t>个</w:t>
      </w:r>
      <w:proofErr w:type="gramEnd"/>
      <w:r w:rsidRPr="001D5E47">
        <w:rPr>
          <w:rFonts w:ascii="宋体" w:hAnsi="宋体" w:cs="宋体" w:hint="eastAsia"/>
          <w:sz w:val="24"/>
        </w:rPr>
        <w:t>采暖期、供冷期；</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6．住宅小区内的给排水设施、道路等配套工程为</w:t>
      </w:r>
      <w:r w:rsidRPr="001D5E47">
        <w:rPr>
          <w:rFonts w:ascii="宋体" w:hAnsi="宋体" w:cs="宋体" w:hint="eastAsia"/>
          <w:sz w:val="24"/>
          <w:u w:val="single"/>
        </w:rPr>
        <w:t xml:space="preserve"> 2 </w:t>
      </w:r>
      <w:r w:rsidRPr="001D5E47">
        <w:rPr>
          <w:rFonts w:ascii="宋体" w:hAnsi="宋体" w:cs="宋体" w:hint="eastAsia"/>
          <w:sz w:val="24"/>
        </w:rPr>
        <w:t>年；</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7．其他项目保修期限约定如下：</w:t>
      </w:r>
      <w:r w:rsidRPr="001D5E47">
        <w:rPr>
          <w:rFonts w:ascii="宋体" w:hAnsi="宋体" w:cs="宋体" w:hint="eastAsia"/>
          <w:sz w:val="24"/>
          <w:u w:val="single"/>
        </w:rPr>
        <w:t xml:space="preserve">   /    </w:t>
      </w:r>
      <w:r w:rsidRPr="001D5E47">
        <w:rPr>
          <w:rFonts w:ascii="宋体" w:hAnsi="宋体" w:cs="宋体" w:hint="eastAsia"/>
          <w:sz w:val="24"/>
        </w:rPr>
        <w:t>。</w:t>
      </w:r>
    </w:p>
    <w:p w:rsidR="00ED2F79" w:rsidRPr="001D5E47" w:rsidRDefault="006E1038">
      <w:pPr>
        <w:spacing w:line="480" w:lineRule="exact"/>
        <w:rPr>
          <w:rFonts w:ascii="宋体" w:hAnsi="宋体" w:cs="宋体"/>
          <w:sz w:val="24"/>
        </w:rPr>
      </w:pPr>
      <w:r w:rsidRPr="001D5E47">
        <w:rPr>
          <w:rFonts w:ascii="宋体" w:hAnsi="宋体" w:cs="宋体" w:hint="eastAsia"/>
          <w:sz w:val="24"/>
        </w:rPr>
        <w:t xml:space="preserve">　　质量保修期自工程竣工验收合格之日起计算。</w:t>
      </w:r>
    </w:p>
    <w:p w:rsidR="00ED2F79" w:rsidRPr="001D5E47" w:rsidRDefault="006E1038">
      <w:pPr>
        <w:spacing w:line="480" w:lineRule="exact"/>
        <w:ind w:firstLineChars="200" w:firstLine="480"/>
        <w:outlineLvl w:val="0"/>
        <w:rPr>
          <w:rFonts w:ascii="宋体" w:hAnsi="宋体" w:cs="宋体"/>
          <w:sz w:val="24"/>
        </w:rPr>
      </w:pPr>
      <w:bookmarkStart w:id="847" w:name="_Toc56954838"/>
      <w:bookmarkStart w:id="848" w:name="_Toc14462"/>
      <w:bookmarkStart w:id="849" w:name="_Toc74643758"/>
      <w:bookmarkStart w:id="850" w:name="_Toc73461560"/>
      <w:bookmarkStart w:id="851" w:name="_Toc73461716"/>
      <w:r w:rsidRPr="001D5E47">
        <w:rPr>
          <w:rFonts w:ascii="宋体" w:hAnsi="宋体" w:cs="宋体" w:hint="eastAsia"/>
          <w:sz w:val="24"/>
        </w:rPr>
        <w:t>三、缺陷责任期</w:t>
      </w:r>
      <w:bookmarkEnd w:id="847"/>
      <w:bookmarkEnd w:id="848"/>
      <w:bookmarkEnd w:id="849"/>
      <w:bookmarkEnd w:id="850"/>
      <w:bookmarkEnd w:id="851"/>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工程缺陷责任期为</w:t>
      </w:r>
      <w:r w:rsidRPr="001D5E47">
        <w:rPr>
          <w:rFonts w:ascii="宋体" w:hAnsi="宋体" w:cs="宋体" w:hint="eastAsia"/>
          <w:sz w:val="24"/>
          <w:u w:val="single"/>
        </w:rPr>
        <w:t xml:space="preserve"> 24 </w:t>
      </w:r>
      <w:proofErr w:type="gramStart"/>
      <w:r w:rsidRPr="001D5E47">
        <w:rPr>
          <w:rFonts w:ascii="宋体" w:hAnsi="宋体" w:cs="宋体" w:hint="eastAsia"/>
          <w:sz w:val="24"/>
        </w:rPr>
        <w:t>个</w:t>
      </w:r>
      <w:proofErr w:type="gramEnd"/>
      <w:r w:rsidRPr="001D5E47">
        <w:rPr>
          <w:rFonts w:ascii="宋体" w:hAnsi="宋体" w:cs="宋体" w:hint="eastAsia"/>
          <w:sz w:val="24"/>
        </w:rPr>
        <w:t>月，缺陷责任期自工程通过竣工验收之日起计算。单位工程先于全部工程进行验收，单位工程缺陷责任期自单位工程验收合格之日起算。</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质量保修期终止后，发包人应退还剩余的质量保证金。</w:t>
      </w:r>
    </w:p>
    <w:p w:rsidR="00ED2F79" w:rsidRPr="001D5E47" w:rsidRDefault="006E1038">
      <w:pPr>
        <w:spacing w:line="480" w:lineRule="exact"/>
        <w:outlineLvl w:val="0"/>
        <w:rPr>
          <w:rFonts w:ascii="宋体" w:hAnsi="宋体" w:cs="宋体"/>
          <w:sz w:val="24"/>
        </w:rPr>
      </w:pPr>
      <w:bookmarkStart w:id="852" w:name="_Toc73461717"/>
      <w:bookmarkStart w:id="853" w:name="_Toc74643759"/>
      <w:bookmarkStart w:id="854" w:name="_Toc21777"/>
      <w:bookmarkStart w:id="855" w:name="_Toc73461561"/>
      <w:bookmarkStart w:id="856" w:name="_Toc56954839"/>
      <w:r w:rsidRPr="001D5E47">
        <w:rPr>
          <w:rFonts w:ascii="宋体" w:hAnsi="宋体" w:cs="宋体" w:hint="eastAsia"/>
          <w:sz w:val="24"/>
        </w:rPr>
        <w:t>四、质量保修责任</w:t>
      </w:r>
      <w:bookmarkEnd w:id="852"/>
      <w:bookmarkEnd w:id="853"/>
      <w:bookmarkEnd w:id="854"/>
      <w:bookmarkEnd w:id="855"/>
      <w:bookmarkEnd w:id="856"/>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1．属于保修范围、内容的项目，承包人应当在接到保修通知之日起7天内派人保</w:t>
      </w:r>
      <w:r w:rsidRPr="001D5E47">
        <w:rPr>
          <w:rFonts w:ascii="宋体" w:hAnsi="宋体" w:cs="宋体" w:hint="eastAsia"/>
          <w:sz w:val="24"/>
        </w:rPr>
        <w:lastRenderedPageBreak/>
        <w:t>修。承包人不在约定期限内派人保修的，发包人可以委托他人修理。</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2．发生紧急事故需抢修的，承包人在接到事故通知后，应当立即到达事故现场抢修。</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4．质量保修完成后，由发包人组织验收。</w:t>
      </w:r>
    </w:p>
    <w:p w:rsidR="00ED2F79" w:rsidRPr="001D5E47" w:rsidRDefault="006E1038">
      <w:pPr>
        <w:spacing w:line="480" w:lineRule="exact"/>
        <w:outlineLvl w:val="0"/>
        <w:rPr>
          <w:rFonts w:ascii="宋体" w:hAnsi="宋体" w:cs="宋体"/>
          <w:sz w:val="24"/>
        </w:rPr>
      </w:pPr>
      <w:r w:rsidRPr="001D5E47">
        <w:rPr>
          <w:rFonts w:ascii="宋体" w:hAnsi="宋体" w:cs="宋体" w:hint="eastAsia"/>
          <w:sz w:val="24"/>
        </w:rPr>
        <w:t xml:space="preserve">　　</w:t>
      </w:r>
      <w:bookmarkStart w:id="857" w:name="_Toc3394"/>
      <w:bookmarkStart w:id="858" w:name="_Toc56954840"/>
      <w:bookmarkStart w:id="859" w:name="_Toc74643760"/>
      <w:bookmarkStart w:id="860" w:name="_Toc73461562"/>
      <w:bookmarkStart w:id="861" w:name="_Toc73461718"/>
      <w:r w:rsidRPr="001D5E47">
        <w:rPr>
          <w:rFonts w:ascii="宋体" w:hAnsi="宋体" w:cs="宋体" w:hint="eastAsia"/>
          <w:sz w:val="24"/>
        </w:rPr>
        <w:t>五、保修费用</w:t>
      </w:r>
      <w:bookmarkEnd w:id="857"/>
      <w:bookmarkEnd w:id="858"/>
      <w:bookmarkEnd w:id="859"/>
      <w:bookmarkEnd w:id="860"/>
      <w:bookmarkEnd w:id="861"/>
    </w:p>
    <w:p w:rsidR="00ED2F79" w:rsidRPr="001D5E47" w:rsidRDefault="006E1038">
      <w:pPr>
        <w:spacing w:line="480" w:lineRule="exact"/>
        <w:rPr>
          <w:rFonts w:ascii="宋体" w:hAnsi="宋体" w:cs="宋体"/>
          <w:sz w:val="24"/>
        </w:rPr>
      </w:pPr>
      <w:r w:rsidRPr="001D5E47">
        <w:rPr>
          <w:rFonts w:ascii="宋体" w:hAnsi="宋体" w:cs="宋体" w:hint="eastAsia"/>
          <w:sz w:val="24"/>
        </w:rPr>
        <w:t xml:space="preserve">　　保修费用由造成质量缺陷的责任方承担。</w:t>
      </w:r>
    </w:p>
    <w:p w:rsidR="00ED2F79" w:rsidRPr="001D5E47" w:rsidRDefault="006E1038">
      <w:pPr>
        <w:spacing w:line="480" w:lineRule="exact"/>
        <w:ind w:firstLineChars="200" w:firstLine="482"/>
        <w:jc w:val="left"/>
        <w:outlineLvl w:val="0"/>
        <w:rPr>
          <w:rFonts w:ascii="宋体" w:hAnsi="宋体" w:cs="宋体"/>
          <w:sz w:val="24"/>
        </w:rPr>
      </w:pPr>
      <w:bookmarkStart w:id="862" w:name="_Toc16612"/>
      <w:bookmarkStart w:id="863" w:name="_Toc73461719"/>
      <w:bookmarkStart w:id="864" w:name="_Toc73461563"/>
      <w:bookmarkStart w:id="865" w:name="_Toc74643761"/>
      <w:bookmarkStart w:id="866" w:name="_Toc56954841"/>
      <w:r w:rsidRPr="001D5E47">
        <w:rPr>
          <w:rFonts w:ascii="宋体" w:hAnsi="宋体" w:cs="宋体" w:hint="eastAsia"/>
          <w:b/>
          <w:sz w:val="24"/>
        </w:rPr>
        <w:t>六</w:t>
      </w:r>
      <w:r w:rsidRPr="001D5E47">
        <w:rPr>
          <w:rFonts w:ascii="宋体" w:hAnsi="宋体" w:cs="宋体" w:hint="eastAsia"/>
          <w:sz w:val="24"/>
        </w:rPr>
        <w:t>、双方约定的其他工程质量保修事项：</w:t>
      </w:r>
      <w:bookmarkEnd w:id="862"/>
      <w:r w:rsidRPr="001D5E47">
        <w:rPr>
          <w:rFonts w:ascii="宋体" w:hAnsi="宋体" w:cs="宋体" w:hint="eastAsia"/>
          <w:sz w:val="24"/>
        </w:rPr>
        <w:t>。</w:t>
      </w:r>
      <w:bookmarkEnd w:id="863"/>
      <w:bookmarkEnd w:id="864"/>
      <w:bookmarkEnd w:id="865"/>
      <w:bookmarkEnd w:id="866"/>
    </w:p>
    <w:p w:rsidR="00ED2F79" w:rsidRPr="001D5E47" w:rsidRDefault="006E1038">
      <w:pPr>
        <w:spacing w:line="480" w:lineRule="exact"/>
        <w:ind w:firstLineChars="190" w:firstLine="456"/>
        <w:rPr>
          <w:rFonts w:ascii="宋体" w:hAnsi="宋体" w:cs="宋体"/>
          <w:sz w:val="24"/>
        </w:rPr>
      </w:pPr>
      <w:r w:rsidRPr="001D5E47">
        <w:rPr>
          <w:rFonts w:ascii="宋体" w:hAnsi="宋体" w:cs="宋体" w:hint="eastAsia"/>
          <w:sz w:val="24"/>
        </w:rPr>
        <w:t>工程质量保修书由发包人、承包人在工程竣工验收</w:t>
      </w:r>
      <w:proofErr w:type="gramStart"/>
      <w:r w:rsidRPr="001D5E47">
        <w:rPr>
          <w:rFonts w:ascii="宋体" w:hAnsi="宋体" w:cs="宋体" w:hint="eastAsia"/>
          <w:sz w:val="24"/>
        </w:rPr>
        <w:t>前共同</w:t>
      </w:r>
      <w:proofErr w:type="gramEnd"/>
      <w:r w:rsidRPr="001D5E47">
        <w:rPr>
          <w:rFonts w:ascii="宋体" w:hAnsi="宋体" w:cs="宋体" w:hint="eastAsia"/>
          <w:sz w:val="24"/>
        </w:rPr>
        <w:t>签署，作为施工合同附件，其有效期限至保修期满。</w:t>
      </w:r>
    </w:p>
    <w:p w:rsidR="00ED2F79" w:rsidRPr="001D5E47" w:rsidRDefault="00ED2F79">
      <w:pPr>
        <w:spacing w:line="480" w:lineRule="exact"/>
        <w:ind w:firstLine="420"/>
        <w:rPr>
          <w:rFonts w:ascii="宋体" w:hAnsi="宋体" w:cs="宋体"/>
          <w:sz w:val="24"/>
        </w:rPr>
      </w:pP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发包人(公章)：             承包人(公章)：</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地  址：                   地  址：</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法定代表人(签字)：         法定代表人(签字)：</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委托代理人(签字)：         委托代理人(签字)：</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电  话：                   电  话：</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开户银行：                 开户银行：</w:t>
      </w:r>
    </w:p>
    <w:p w:rsidR="00ED2F79" w:rsidRPr="001D5E47" w:rsidRDefault="006E1038">
      <w:pPr>
        <w:spacing w:line="480" w:lineRule="exact"/>
        <w:ind w:firstLineChars="200" w:firstLine="480"/>
        <w:rPr>
          <w:rFonts w:ascii="宋体" w:hAnsi="宋体" w:cs="宋体"/>
          <w:sz w:val="24"/>
        </w:rPr>
      </w:pPr>
      <w:proofErr w:type="gramStart"/>
      <w:r w:rsidRPr="001D5E47">
        <w:rPr>
          <w:rFonts w:ascii="宋体" w:hAnsi="宋体" w:cs="宋体" w:hint="eastAsia"/>
          <w:sz w:val="24"/>
        </w:rPr>
        <w:t>账</w:t>
      </w:r>
      <w:proofErr w:type="gramEnd"/>
      <w:r w:rsidRPr="001D5E47">
        <w:rPr>
          <w:rFonts w:ascii="宋体" w:hAnsi="宋体" w:cs="宋体" w:hint="eastAsia"/>
          <w:sz w:val="24"/>
        </w:rPr>
        <w:t xml:space="preserve">  号：                   </w:t>
      </w:r>
      <w:proofErr w:type="gramStart"/>
      <w:r w:rsidRPr="001D5E47">
        <w:rPr>
          <w:rFonts w:ascii="宋体" w:hAnsi="宋体" w:cs="宋体" w:hint="eastAsia"/>
          <w:sz w:val="24"/>
        </w:rPr>
        <w:t>账</w:t>
      </w:r>
      <w:proofErr w:type="gramEnd"/>
      <w:r w:rsidRPr="001D5E47">
        <w:rPr>
          <w:rFonts w:ascii="宋体" w:hAnsi="宋体" w:cs="宋体" w:hint="eastAsia"/>
          <w:sz w:val="24"/>
        </w:rPr>
        <w:t xml:space="preserve">  号：</w:t>
      </w:r>
    </w:p>
    <w:p w:rsidR="00ED2F79" w:rsidRPr="001D5E47" w:rsidRDefault="006E1038">
      <w:pPr>
        <w:spacing w:line="480" w:lineRule="exact"/>
        <w:ind w:firstLineChars="200" w:firstLine="480"/>
        <w:rPr>
          <w:rFonts w:ascii="宋体" w:hAnsi="宋体" w:cs="宋体"/>
          <w:sz w:val="24"/>
        </w:rPr>
      </w:pPr>
      <w:r w:rsidRPr="001D5E47">
        <w:rPr>
          <w:rFonts w:ascii="宋体" w:hAnsi="宋体" w:cs="宋体" w:hint="eastAsia"/>
          <w:sz w:val="24"/>
        </w:rPr>
        <w:t>邮政编码：                 邮政编码：</w:t>
      </w:r>
    </w:p>
    <w:p w:rsidR="00ED2F79" w:rsidRPr="001D5E47" w:rsidRDefault="00ED2F79">
      <w:pPr>
        <w:spacing w:line="480" w:lineRule="exact"/>
        <w:ind w:left="1329" w:hangingChars="633" w:hanging="1329"/>
        <w:rPr>
          <w:rFonts w:ascii="宋体" w:hAnsi="宋体" w:cs="宋体"/>
          <w:szCs w:val="21"/>
        </w:rPr>
      </w:pPr>
    </w:p>
    <w:p w:rsidR="00ED2F79" w:rsidRPr="001D5E47" w:rsidRDefault="00ED2F79">
      <w:pPr>
        <w:rPr>
          <w:rFonts w:ascii="仿宋" w:eastAsia="仿宋" w:hAnsi="仿宋"/>
        </w:rPr>
      </w:pPr>
    </w:p>
    <w:p w:rsidR="00ED2F79" w:rsidRPr="001D5E47" w:rsidRDefault="00ED2F79">
      <w:pPr>
        <w:rPr>
          <w:rFonts w:ascii="仿宋" w:eastAsia="仿宋" w:hAnsi="仿宋"/>
        </w:rPr>
      </w:pPr>
    </w:p>
    <w:p w:rsidR="00ED2F79" w:rsidRPr="001D5E47" w:rsidRDefault="00ED2F79">
      <w:pPr>
        <w:pStyle w:val="3"/>
        <w:tabs>
          <w:tab w:val="left" w:pos="2940"/>
        </w:tabs>
        <w:rPr>
          <w:rFonts w:ascii="仿宋_GB2312" w:eastAsia="仿宋_GB2312"/>
          <w:snapToGrid w:val="0"/>
          <w:sz w:val="32"/>
        </w:rPr>
      </w:pPr>
    </w:p>
    <w:p w:rsidR="00ED2F79" w:rsidRPr="001D5E47" w:rsidRDefault="00ED2F79">
      <w:pPr>
        <w:spacing w:line="400" w:lineRule="exact"/>
        <w:rPr>
          <w:rFonts w:ascii="仿宋_GB2312" w:eastAsia="仿宋_GB2312"/>
          <w:snapToGrid w:val="0"/>
          <w:sz w:val="32"/>
          <w:szCs w:val="32"/>
        </w:rPr>
      </w:pPr>
    </w:p>
    <w:p w:rsidR="00ED2F79" w:rsidRPr="001D5E47" w:rsidRDefault="006E1038">
      <w:pPr>
        <w:pStyle w:val="1"/>
      </w:pPr>
      <w:r w:rsidRPr="001D5E47">
        <w:rPr>
          <w:rFonts w:ascii="宋体"/>
        </w:rPr>
        <w:br w:type="page"/>
      </w:r>
      <w:bookmarkStart w:id="867" w:name="_Toc73461720"/>
      <w:bookmarkStart w:id="868" w:name="_Toc8225171"/>
      <w:bookmarkStart w:id="869" w:name="_Toc529893430"/>
      <w:bookmarkStart w:id="870" w:name="_Toc74643762"/>
      <w:r w:rsidRPr="001D5E47">
        <w:rPr>
          <w:rFonts w:hint="eastAsia"/>
        </w:rPr>
        <w:lastRenderedPageBreak/>
        <w:t>第五章工程量清单</w:t>
      </w:r>
      <w:bookmarkEnd w:id="867"/>
      <w:bookmarkEnd w:id="868"/>
      <w:bookmarkEnd w:id="869"/>
      <w:bookmarkEnd w:id="870"/>
    </w:p>
    <w:p w:rsidR="00ED2F79" w:rsidRPr="001D5E47" w:rsidRDefault="006E1038">
      <w:pPr>
        <w:spacing w:line="360" w:lineRule="auto"/>
        <w:ind w:firstLineChars="200" w:firstLine="480"/>
        <w:rPr>
          <w:rFonts w:asciiTheme="minorEastAsia" w:eastAsiaTheme="minorEastAsia" w:hAnsiTheme="minorEastAsia"/>
          <w:sz w:val="24"/>
        </w:rPr>
      </w:pPr>
      <w:r w:rsidRPr="001D5E47">
        <w:rPr>
          <w:rFonts w:asciiTheme="minorEastAsia" w:eastAsiaTheme="minorEastAsia" w:hAnsiTheme="minorEastAsia" w:hint="eastAsia"/>
          <w:sz w:val="24"/>
        </w:rPr>
        <w:t>1、工程量清单说明</w:t>
      </w:r>
    </w:p>
    <w:p w:rsidR="00ED2F79" w:rsidRPr="001D5E47" w:rsidRDefault="006E1038">
      <w:pPr>
        <w:spacing w:line="360" w:lineRule="auto"/>
        <w:ind w:left="1" w:firstLineChars="200" w:firstLine="480"/>
        <w:rPr>
          <w:rFonts w:asciiTheme="minorEastAsia" w:eastAsiaTheme="minorEastAsia" w:hAnsiTheme="minorEastAsia"/>
          <w:sz w:val="24"/>
        </w:rPr>
      </w:pPr>
      <w:r w:rsidRPr="001D5E47">
        <w:rPr>
          <w:rFonts w:asciiTheme="minorEastAsia" w:eastAsiaTheme="minorEastAsia" w:hAnsiTheme="minorEastAsia" w:hint="eastAsia"/>
          <w:sz w:val="24"/>
        </w:rPr>
        <w:t>1.1本工程量清单是采购文件中包括的、有合同约束力的图纸以及有关工程量清单的国家标准、行业标准、合同条款中约定的工程量计算规则编制。约定计量规则中没有子母，其工程</w:t>
      </w:r>
      <w:proofErr w:type="gramStart"/>
      <w:r w:rsidRPr="001D5E47">
        <w:rPr>
          <w:rFonts w:asciiTheme="minorEastAsia" w:eastAsiaTheme="minorEastAsia" w:hAnsiTheme="minorEastAsia" w:hint="eastAsia"/>
          <w:sz w:val="24"/>
        </w:rPr>
        <w:t>量按照</w:t>
      </w:r>
      <w:proofErr w:type="gramEnd"/>
      <w:r w:rsidRPr="001D5E47">
        <w:rPr>
          <w:rFonts w:asciiTheme="minorEastAsia" w:eastAsiaTheme="minorEastAsia" w:hAnsiTheme="minorEastAsia" w:hint="eastAsia"/>
          <w:sz w:val="24"/>
        </w:rPr>
        <w:t>有合同约束力的图纸所标示尺寸的</w:t>
      </w:r>
      <w:proofErr w:type="gramStart"/>
      <w:r w:rsidRPr="001D5E47">
        <w:rPr>
          <w:rFonts w:asciiTheme="minorEastAsia" w:eastAsiaTheme="minorEastAsia" w:hAnsiTheme="minorEastAsia" w:hint="eastAsia"/>
          <w:sz w:val="24"/>
        </w:rPr>
        <w:t>理论净量计算</w:t>
      </w:r>
      <w:proofErr w:type="gramEnd"/>
      <w:r w:rsidRPr="001D5E47">
        <w:rPr>
          <w:rFonts w:asciiTheme="minorEastAsia" w:eastAsiaTheme="minorEastAsia" w:hAnsiTheme="minorEastAsia" w:hint="eastAsia"/>
          <w:sz w:val="24"/>
        </w:rPr>
        <w:t>。计量采用中华人民共和国法定的基本计量单位。</w:t>
      </w:r>
    </w:p>
    <w:p w:rsidR="00ED2F79" w:rsidRPr="001D5E47" w:rsidRDefault="006E1038">
      <w:pPr>
        <w:spacing w:line="360" w:lineRule="auto"/>
        <w:ind w:left="1" w:firstLineChars="200" w:firstLine="480"/>
        <w:rPr>
          <w:rFonts w:ascii="宋体" w:hAnsi="宋体"/>
          <w:sz w:val="24"/>
        </w:rPr>
      </w:pPr>
      <w:r w:rsidRPr="001D5E47">
        <w:rPr>
          <w:rFonts w:ascii="宋体" w:hAnsi="宋体" w:hint="eastAsia"/>
          <w:sz w:val="24"/>
        </w:rPr>
        <w:t>1.2本工程量清单应与采购文件中的供应商须知、通用合同条款、专用合同条款、技术标准和要求及图纸等章节内容一起阅读和理解。</w:t>
      </w:r>
    </w:p>
    <w:p w:rsidR="00ED2F79" w:rsidRPr="001D5E47" w:rsidRDefault="006E1038">
      <w:pPr>
        <w:spacing w:line="360" w:lineRule="auto"/>
        <w:ind w:firstLineChars="200" w:firstLine="480"/>
        <w:jc w:val="left"/>
        <w:rPr>
          <w:rFonts w:ascii="黑体" w:eastAsia="黑体" w:hAnsi="宋体"/>
          <w:sz w:val="24"/>
        </w:rPr>
      </w:pPr>
      <w:r w:rsidRPr="001D5E47">
        <w:rPr>
          <w:rFonts w:ascii="宋体" w:hAnsi="宋体" w:hint="eastAsia"/>
          <w:sz w:val="24"/>
        </w:rPr>
        <w:t>2、</w:t>
      </w:r>
      <w:r w:rsidRPr="001D5E47">
        <w:rPr>
          <w:rFonts w:asciiTheme="minorEastAsia" w:eastAsiaTheme="minorEastAsia" w:hAnsiTheme="minorEastAsia" w:hint="eastAsia"/>
          <w:sz w:val="24"/>
        </w:rPr>
        <w:t>工程量清单（</w:t>
      </w:r>
      <w:r w:rsidR="00103199">
        <w:rPr>
          <w:rFonts w:asciiTheme="minorEastAsia" w:eastAsiaTheme="minorEastAsia" w:hAnsiTheme="minorEastAsia" w:hint="eastAsia"/>
          <w:sz w:val="24"/>
        </w:rPr>
        <w:t>附件下载</w:t>
      </w:r>
      <w:r w:rsidRPr="001D5E47">
        <w:rPr>
          <w:rFonts w:asciiTheme="minorEastAsia" w:eastAsiaTheme="minorEastAsia" w:hAnsiTheme="minorEastAsia" w:hint="eastAsia"/>
          <w:sz w:val="24"/>
        </w:rPr>
        <w:t>）</w:t>
      </w:r>
      <w:r w:rsidRPr="001D5E47">
        <w:rPr>
          <w:rFonts w:ascii="黑体" w:eastAsia="黑体" w:hAnsi="宋体" w:hint="eastAsia"/>
          <w:sz w:val="24"/>
        </w:rPr>
        <w:tab/>
      </w:r>
    </w:p>
    <w:p w:rsidR="00ED2F79" w:rsidRPr="001D5E47" w:rsidRDefault="00ED2F79"/>
    <w:p w:rsidR="00ED2F79" w:rsidRPr="001D5E47" w:rsidRDefault="00ED2F79"/>
    <w:p w:rsidR="00ED2F79" w:rsidRPr="001D5E47" w:rsidRDefault="00ED2F79"/>
    <w:p w:rsidR="00ED2F79" w:rsidRPr="001D5E47" w:rsidRDefault="00ED2F79"/>
    <w:p w:rsidR="00ED2F79" w:rsidRPr="001D5E47" w:rsidRDefault="006E1038">
      <w:pPr>
        <w:pStyle w:val="1"/>
      </w:pPr>
      <w:bookmarkStart w:id="871" w:name="_Toc529893431"/>
      <w:r w:rsidRPr="001D5E47">
        <w:br w:type="page"/>
      </w:r>
      <w:bookmarkStart w:id="872" w:name="_Toc73461721"/>
      <w:bookmarkStart w:id="873" w:name="_Toc8225172"/>
      <w:bookmarkStart w:id="874" w:name="_Toc74643763"/>
      <w:r w:rsidRPr="001D5E47">
        <w:rPr>
          <w:rFonts w:hint="eastAsia"/>
        </w:rPr>
        <w:lastRenderedPageBreak/>
        <w:t>第六章图纸</w:t>
      </w:r>
      <w:bookmarkEnd w:id="871"/>
      <w:bookmarkEnd w:id="872"/>
      <w:bookmarkEnd w:id="873"/>
      <w:bookmarkEnd w:id="874"/>
      <w:r w:rsidRPr="001D5E47">
        <w:rPr>
          <w:rFonts w:hint="eastAsia"/>
        </w:rPr>
        <w:t>及技术标准</w:t>
      </w:r>
    </w:p>
    <w:p w:rsidR="00ED2F79" w:rsidRPr="001D5E47" w:rsidRDefault="006E1038">
      <w:pPr>
        <w:rPr>
          <w:sz w:val="24"/>
        </w:rPr>
      </w:pPr>
      <w:r w:rsidRPr="001D5E47">
        <w:rPr>
          <w:rFonts w:hint="eastAsia"/>
          <w:sz w:val="24"/>
        </w:rPr>
        <w:t>一、图纸（</w:t>
      </w:r>
      <w:r w:rsidR="00103199">
        <w:rPr>
          <w:rFonts w:hint="eastAsia"/>
          <w:sz w:val="24"/>
        </w:rPr>
        <w:t>附件下载</w:t>
      </w:r>
      <w:r w:rsidRPr="001D5E47">
        <w:rPr>
          <w:rFonts w:hint="eastAsia"/>
          <w:sz w:val="24"/>
        </w:rPr>
        <w:t>）；</w:t>
      </w:r>
    </w:p>
    <w:p w:rsidR="00ED2F79" w:rsidRPr="001D5E47" w:rsidRDefault="006E1038">
      <w:pPr>
        <w:rPr>
          <w:sz w:val="24"/>
        </w:rPr>
      </w:pPr>
      <w:r w:rsidRPr="001D5E47">
        <w:rPr>
          <w:rFonts w:hint="eastAsia"/>
          <w:sz w:val="24"/>
        </w:rPr>
        <w:t>二、技术标准：</w:t>
      </w:r>
    </w:p>
    <w:p w:rsidR="00ED2F79" w:rsidRPr="001D5E47" w:rsidRDefault="006E1038">
      <w:pPr>
        <w:spacing w:line="460" w:lineRule="exact"/>
        <w:ind w:firstLineChars="200" w:firstLine="480"/>
        <w:rPr>
          <w:rFonts w:ascii="宋体" w:hAnsi="宋体" w:cs="宋体"/>
          <w:kern w:val="0"/>
          <w:sz w:val="24"/>
        </w:rPr>
      </w:pPr>
      <w:r w:rsidRPr="001D5E47">
        <w:rPr>
          <w:rFonts w:ascii="宋体" w:hAnsi="宋体" w:cs="宋体" w:hint="eastAsia"/>
          <w:kern w:val="0"/>
          <w:sz w:val="24"/>
        </w:rPr>
        <w:t>1、适用范围</w:t>
      </w:r>
    </w:p>
    <w:p w:rsidR="00ED2F79" w:rsidRPr="001D5E47" w:rsidRDefault="006E1038">
      <w:pPr>
        <w:spacing w:line="460" w:lineRule="exact"/>
        <w:ind w:firstLineChars="200" w:firstLine="480"/>
        <w:rPr>
          <w:rFonts w:ascii="宋体" w:hAnsi="宋体" w:cs="宋体"/>
          <w:kern w:val="0"/>
          <w:sz w:val="24"/>
        </w:rPr>
      </w:pPr>
      <w:r w:rsidRPr="001D5E47">
        <w:rPr>
          <w:rFonts w:ascii="宋体" w:hAnsi="宋体" w:cs="宋体" w:hint="eastAsia"/>
          <w:kern w:val="0"/>
          <w:sz w:val="24"/>
        </w:rPr>
        <w:t>规范及技术要求的详细</w:t>
      </w:r>
      <w:proofErr w:type="gramStart"/>
      <w:r w:rsidRPr="001D5E47">
        <w:rPr>
          <w:rFonts w:ascii="宋体" w:hAnsi="宋体" w:cs="宋体" w:hint="eastAsia"/>
          <w:kern w:val="0"/>
          <w:sz w:val="24"/>
        </w:rPr>
        <w:t>内容均己注明</w:t>
      </w:r>
      <w:proofErr w:type="gramEnd"/>
      <w:r w:rsidRPr="001D5E47">
        <w:rPr>
          <w:rFonts w:ascii="宋体" w:hAnsi="宋体" w:cs="宋体" w:hint="eastAsia"/>
          <w:kern w:val="0"/>
          <w:sz w:val="24"/>
        </w:rPr>
        <w:t>于施工图和有关文件之中。该规范仅适用于本工程施工。</w:t>
      </w:r>
    </w:p>
    <w:p w:rsidR="00ED2F79" w:rsidRPr="001D5E47" w:rsidRDefault="006E1038">
      <w:pPr>
        <w:spacing w:line="460" w:lineRule="exact"/>
        <w:ind w:firstLineChars="200" w:firstLine="480"/>
        <w:rPr>
          <w:rFonts w:ascii="宋体" w:hAnsi="宋体" w:cs="宋体"/>
          <w:kern w:val="0"/>
          <w:sz w:val="24"/>
        </w:rPr>
      </w:pPr>
      <w:r w:rsidRPr="001D5E47">
        <w:rPr>
          <w:rFonts w:ascii="宋体" w:hAnsi="宋体" w:cs="宋体" w:hint="eastAsia"/>
          <w:kern w:val="0"/>
          <w:sz w:val="24"/>
        </w:rPr>
        <w:t>2、实施的有关标准与法规</w:t>
      </w:r>
    </w:p>
    <w:p w:rsidR="00ED2F79" w:rsidRPr="001D5E47" w:rsidRDefault="006E1038">
      <w:pPr>
        <w:spacing w:line="460" w:lineRule="exact"/>
        <w:ind w:firstLineChars="200" w:firstLine="480"/>
        <w:rPr>
          <w:rFonts w:ascii="宋体" w:hAnsi="宋体" w:cs="宋体"/>
          <w:kern w:val="0"/>
          <w:sz w:val="24"/>
        </w:rPr>
      </w:pPr>
      <w:r w:rsidRPr="001D5E47">
        <w:rPr>
          <w:rFonts w:ascii="宋体" w:hAnsi="宋体" w:cs="宋体" w:hint="eastAsia"/>
          <w:kern w:val="0"/>
          <w:sz w:val="24"/>
        </w:rPr>
        <w:t>a、规范中指定的标准或规范为工程实施中实际采用的标准和规范，中标人提出采用的其它标准及规范，如能保证其达到与本规范所规定的标准及规范相同的质量或更高的质量，经项目总监事先审阅和书面批准即可采用。</w:t>
      </w:r>
    </w:p>
    <w:p w:rsidR="00ED2F79" w:rsidRPr="001D5E47" w:rsidRDefault="006E1038">
      <w:pPr>
        <w:spacing w:line="460" w:lineRule="exact"/>
        <w:ind w:firstLineChars="200" w:firstLine="480"/>
        <w:rPr>
          <w:rFonts w:ascii="宋体" w:hAnsi="宋体" w:cs="宋体"/>
          <w:kern w:val="0"/>
          <w:sz w:val="24"/>
        </w:rPr>
      </w:pPr>
      <w:r w:rsidRPr="001D5E47">
        <w:rPr>
          <w:rFonts w:ascii="宋体" w:hAnsi="宋体" w:cs="宋体" w:hint="eastAsia"/>
          <w:kern w:val="0"/>
          <w:sz w:val="24"/>
        </w:rPr>
        <w:t>b、本规范与图纸中明显地未提到的任何细节，或在涉及任何条款的细节说明中有明显的遗漏，都应被认为指的是采用令人满意的习惯作法。本工程实施中所采用的材料、设备和工艺应在各方</w:t>
      </w:r>
      <w:proofErr w:type="gramStart"/>
      <w:r w:rsidRPr="001D5E47">
        <w:rPr>
          <w:rFonts w:ascii="宋体" w:hAnsi="宋体" w:cs="宋体" w:hint="eastAsia"/>
          <w:kern w:val="0"/>
          <w:sz w:val="24"/>
        </w:rPr>
        <w:t>面符合</w:t>
      </w:r>
      <w:proofErr w:type="gramEnd"/>
      <w:r w:rsidRPr="001D5E47">
        <w:rPr>
          <w:rFonts w:ascii="宋体" w:hAnsi="宋体" w:cs="宋体" w:hint="eastAsia"/>
          <w:kern w:val="0"/>
          <w:sz w:val="24"/>
        </w:rPr>
        <w:t>引用的标准规范。本工程实施中采用图纸中指定的及以其它现行的工程技术、施工验收标准及规范。所采用的规范和标准如出现标准不一致的情况，以标准高的为准。</w:t>
      </w:r>
    </w:p>
    <w:p w:rsidR="00ED2F79" w:rsidRPr="001D5E47" w:rsidRDefault="006E1038">
      <w:pPr>
        <w:spacing w:line="460" w:lineRule="exact"/>
        <w:ind w:firstLineChars="200" w:firstLine="480"/>
        <w:rPr>
          <w:rFonts w:ascii="宋体" w:hAnsi="宋体" w:cs="宋体"/>
          <w:kern w:val="0"/>
          <w:sz w:val="24"/>
        </w:rPr>
      </w:pPr>
      <w:r w:rsidRPr="001D5E47">
        <w:rPr>
          <w:rFonts w:ascii="宋体" w:hAnsi="宋体" w:cs="宋体" w:hint="eastAsia"/>
          <w:kern w:val="0"/>
          <w:sz w:val="24"/>
        </w:rPr>
        <w:t>以上技术规范标准与新技术规范标准不一致时，以新技术规范标准为准。</w:t>
      </w:r>
    </w:p>
    <w:p w:rsidR="00ED2F79" w:rsidRPr="001D5E47" w:rsidRDefault="006E1038">
      <w:pPr>
        <w:spacing w:line="460" w:lineRule="exact"/>
        <w:ind w:firstLineChars="200" w:firstLine="480"/>
        <w:rPr>
          <w:rFonts w:ascii="宋体" w:hAnsi="宋体" w:cs="宋体"/>
          <w:kern w:val="0"/>
          <w:sz w:val="24"/>
        </w:rPr>
      </w:pPr>
      <w:r w:rsidRPr="001D5E47">
        <w:rPr>
          <w:rFonts w:ascii="宋体" w:hAnsi="宋体" w:cs="宋体" w:hint="eastAsia"/>
          <w:kern w:val="0"/>
          <w:sz w:val="24"/>
        </w:rPr>
        <w:t>c、工程除满足规范和标准要求外，还应满足以下特殊要求：施工中所有的预埋件、预留孔洞、管件等，必须在施工时，准确定位预埋和预留。</w:t>
      </w:r>
    </w:p>
    <w:p w:rsidR="00ED2F79" w:rsidRPr="001D5E47" w:rsidRDefault="006E1038">
      <w:pPr>
        <w:spacing w:line="460" w:lineRule="exact"/>
        <w:ind w:firstLineChars="200" w:firstLine="480"/>
        <w:rPr>
          <w:rFonts w:ascii="宋体" w:hAnsi="宋体" w:cs="宋体"/>
          <w:kern w:val="0"/>
          <w:sz w:val="24"/>
        </w:rPr>
      </w:pPr>
      <w:r w:rsidRPr="001D5E47">
        <w:rPr>
          <w:rFonts w:ascii="宋体" w:hAnsi="宋体" w:cs="宋体" w:hint="eastAsia"/>
          <w:kern w:val="0"/>
          <w:sz w:val="24"/>
        </w:rPr>
        <w:t>d、所有采购的原材料招标人提供样品的严格按样品采购。未提供样品的，材料生产厂家及规格质量以招标人及监理单位认可为准。</w:t>
      </w:r>
    </w:p>
    <w:p w:rsidR="00ED2F79" w:rsidRPr="001D5E47" w:rsidRDefault="006E1038">
      <w:pPr>
        <w:spacing w:line="460" w:lineRule="exact"/>
        <w:ind w:firstLineChars="200" w:firstLine="480"/>
        <w:rPr>
          <w:rFonts w:ascii="宋体" w:hAnsi="宋体" w:cs="宋体"/>
          <w:kern w:val="0"/>
          <w:sz w:val="24"/>
        </w:rPr>
      </w:pPr>
      <w:r w:rsidRPr="001D5E47">
        <w:rPr>
          <w:rFonts w:ascii="宋体" w:hAnsi="宋体" w:cs="宋体" w:hint="eastAsia"/>
          <w:kern w:val="0"/>
          <w:sz w:val="24"/>
        </w:rPr>
        <w:t>e、现场施工条件</w:t>
      </w:r>
    </w:p>
    <w:p w:rsidR="00ED2F79" w:rsidRPr="001D5E47" w:rsidRDefault="006E1038">
      <w:pPr>
        <w:spacing w:line="460" w:lineRule="exact"/>
        <w:ind w:firstLineChars="200" w:firstLine="480"/>
        <w:rPr>
          <w:rFonts w:ascii="宋体" w:hAnsi="宋体" w:cs="宋体"/>
          <w:kern w:val="0"/>
          <w:sz w:val="24"/>
        </w:rPr>
      </w:pPr>
      <w:r w:rsidRPr="001D5E47">
        <w:rPr>
          <w:rFonts w:ascii="宋体" w:hAnsi="宋体" w:cs="宋体" w:hint="eastAsia"/>
          <w:kern w:val="0"/>
          <w:sz w:val="24"/>
        </w:rPr>
        <w:t>e.1 场地：自行勘察解决</w:t>
      </w:r>
    </w:p>
    <w:p w:rsidR="00ED2F79" w:rsidRPr="001D5E47" w:rsidRDefault="006E1038">
      <w:pPr>
        <w:spacing w:line="460" w:lineRule="exact"/>
        <w:ind w:firstLineChars="200" w:firstLine="480"/>
        <w:rPr>
          <w:rFonts w:ascii="宋体" w:hAnsi="宋体" w:cs="宋体"/>
          <w:kern w:val="0"/>
          <w:sz w:val="24"/>
        </w:rPr>
      </w:pPr>
      <w:r w:rsidRPr="001D5E47">
        <w:rPr>
          <w:rFonts w:ascii="宋体" w:hAnsi="宋体" w:cs="宋体" w:hint="eastAsia"/>
          <w:kern w:val="0"/>
          <w:sz w:val="24"/>
        </w:rPr>
        <w:t>e.2 道路：自行勘察解决</w:t>
      </w:r>
    </w:p>
    <w:p w:rsidR="00ED2F79" w:rsidRPr="001D5E47" w:rsidRDefault="006E1038">
      <w:pPr>
        <w:spacing w:line="460" w:lineRule="exact"/>
        <w:ind w:firstLineChars="200" w:firstLine="480"/>
        <w:rPr>
          <w:rFonts w:ascii="宋体" w:hAnsi="宋体" w:cs="宋体"/>
          <w:kern w:val="0"/>
          <w:sz w:val="24"/>
        </w:rPr>
      </w:pPr>
      <w:r w:rsidRPr="001D5E47">
        <w:rPr>
          <w:rFonts w:ascii="宋体" w:hAnsi="宋体" w:cs="宋体" w:hint="eastAsia"/>
          <w:kern w:val="0"/>
          <w:sz w:val="24"/>
        </w:rPr>
        <w:t>e.3 水源：自行勘察解决</w:t>
      </w:r>
    </w:p>
    <w:p w:rsidR="00ED2F79" w:rsidRPr="001D5E47" w:rsidRDefault="006E1038">
      <w:pPr>
        <w:spacing w:line="460" w:lineRule="exact"/>
        <w:ind w:firstLineChars="200" w:firstLine="480"/>
        <w:rPr>
          <w:rFonts w:ascii="宋体" w:hAnsi="宋体" w:cs="宋体"/>
          <w:kern w:val="0"/>
          <w:sz w:val="24"/>
        </w:rPr>
      </w:pPr>
      <w:r w:rsidRPr="001D5E47">
        <w:rPr>
          <w:rFonts w:ascii="宋体" w:hAnsi="宋体" w:cs="宋体" w:hint="eastAsia"/>
          <w:kern w:val="0"/>
          <w:sz w:val="24"/>
        </w:rPr>
        <w:t>e.4 电源：自行勘察解决</w:t>
      </w:r>
    </w:p>
    <w:p w:rsidR="00ED2F79" w:rsidRPr="001D5E47" w:rsidRDefault="006E1038">
      <w:pPr>
        <w:spacing w:line="460" w:lineRule="exact"/>
        <w:ind w:firstLineChars="200" w:firstLine="480"/>
        <w:rPr>
          <w:rFonts w:ascii="宋体" w:hAnsi="宋体" w:cs="宋体"/>
          <w:kern w:val="0"/>
          <w:sz w:val="24"/>
        </w:rPr>
      </w:pPr>
      <w:r w:rsidRPr="001D5E47">
        <w:rPr>
          <w:rFonts w:ascii="宋体" w:hAnsi="宋体" w:cs="宋体" w:hint="eastAsia"/>
          <w:kern w:val="0"/>
          <w:sz w:val="24"/>
        </w:rPr>
        <w:t>e.5生活临建设施承包方自行建设或租赁。</w:t>
      </w:r>
    </w:p>
    <w:p w:rsidR="00ED2F79" w:rsidRPr="001D5E47" w:rsidRDefault="006E1038">
      <w:pPr>
        <w:pStyle w:val="1"/>
      </w:pPr>
      <w:r w:rsidRPr="001D5E47">
        <w:rPr>
          <w:sz w:val="36"/>
        </w:rPr>
        <w:br w:type="page"/>
      </w:r>
      <w:bookmarkStart w:id="875" w:name="_Toc74643764"/>
      <w:r w:rsidRPr="001D5E47">
        <w:lastRenderedPageBreak/>
        <w:t>第</w:t>
      </w:r>
      <w:r w:rsidRPr="001D5E47">
        <w:rPr>
          <w:rFonts w:hint="eastAsia"/>
        </w:rPr>
        <w:t>七</w:t>
      </w:r>
      <w:r w:rsidRPr="001D5E47">
        <w:t>章</w:t>
      </w:r>
      <w:r w:rsidRPr="001D5E47">
        <w:rPr>
          <w:rFonts w:hint="eastAsia"/>
        </w:rPr>
        <w:t>响应文件格式</w:t>
      </w:r>
      <w:bookmarkEnd w:id="875"/>
    </w:p>
    <w:p w:rsidR="00ED2F79" w:rsidRPr="001D5E47" w:rsidRDefault="00ED2F79">
      <w:pPr>
        <w:outlineLvl w:val="0"/>
        <w:rPr>
          <w:rFonts w:ascii="宋体" w:hAnsi="宋体" w:cs="宋体"/>
          <w:szCs w:val="30"/>
        </w:rPr>
      </w:pPr>
    </w:p>
    <w:p w:rsidR="00ED2F79" w:rsidRPr="001D5E47" w:rsidRDefault="00ED2F79">
      <w:pPr>
        <w:ind w:firstLineChars="400" w:firstLine="1120"/>
        <w:jc w:val="center"/>
        <w:outlineLvl w:val="0"/>
        <w:rPr>
          <w:rFonts w:ascii="宋体" w:hAnsi="宋体"/>
          <w:sz w:val="28"/>
          <w:szCs w:val="28"/>
        </w:rPr>
      </w:pPr>
    </w:p>
    <w:p w:rsidR="00ED2F79" w:rsidRPr="001D5E47" w:rsidRDefault="00ED2F79">
      <w:pPr>
        <w:outlineLvl w:val="0"/>
        <w:rPr>
          <w:rFonts w:ascii="宋体" w:hAnsi="宋体" w:cs="宋体"/>
          <w:sz w:val="28"/>
        </w:rPr>
      </w:pPr>
    </w:p>
    <w:p w:rsidR="00ED2F79" w:rsidRPr="001D5E47" w:rsidRDefault="00ED2F79">
      <w:pPr>
        <w:outlineLvl w:val="0"/>
        <w:rPr>
          <w:rFonts w:ascii="宋体" w:hAnsi="宋体" w:cs="宋体"/>
          <w:sz w:val="28"/>
        </w:rPr>
      </w:pPr>
    </w:p>
    <w:p w:rsidR="00ED2F79" w:rsidRPr="001D5E47" w:rsidRDefault="006E1038">
      <w:pPr>
        <w:jc w:val="center"/>
        <w:rPr>
          <w:rFonts w:ascii="宋体" w:hAnsi="宋体"/>
          <w:sz w:val="28"/>
          <w:szCs w:val="28"/>
          <w:u w:val="single"/>
        </w:rPr>
      </w:pPr>
      <w:r w:rsidRPr="001D5E47">
        <w:rPr>
          <w:rFonts w:ascii="宋体" w:hAnsi="宋体" w:hint="eastAsia"/>
          <w:sz w:val="28"/>
          <w:szCs w:val="28"/>
          <w:u w:val="single"/>
        </w:rPr>
        <w:t xml:space="preserve">           （项目名称）     </w:t>
      </w:r>
    </w:p>
    <w:p w:rsidR="00ED2F79" w:rsidRPr="001D5E47" w:rsidRDefault="00ED2F79">
      <w:pPr>
        <w:jc w:val="center"/>
        <w:rPr>
          <w:rFonts w:ascii="宋体" w:hAnsi="宋体"/>
          <w:b/>
          <w:sz w:val="52"/>
          <w:szCs w:val="52"/>
        </w:rPr>
      </w:pPr>
    </w:p>
    <w:p w:rsidR="00ED2F79" w:rsidRPr="001D5E47" w:rsidRDefault="006E1038">
      <w:pPr>
        <w:widowControl/>
        <w:shd w:val="clear" w:color="auto" w:fill="FFFFFF"/>
        <w:spacing w:line="360" w:lineRule="auto"/>
        <w:jc w:val="center"/>
        <w:rPr>
          <w:rFonts w:ascii="宋体" w:hAnsi="宋体" w:cs="宋体"/>
          <w:b/>
          <w:kern w:val="0"/>
          <w:sz w:val="28"/>
          <w:szCs w:val="27"/>
        </w:rPr>
      </w:pPr>
      <w:r w:rsidRPr="001D5E47">
        <w:rPr>
          <w:rFonts w:ascii="宋体" w:hAnsi="宋体" w:cs="宋体" w:hint="eastAsia"/>
          <w:b/>
          <w:bCs/>
          <w:kern w:val="0"/>
          <w:sz w:val="72"/>
          <w:szCs w:val="48"/>
        </w:rPr>
        <w:t>竞争性磋商响应文件</w:t>
      </w:r>
    </w:p>
    <w:p w:rsidR="00ED2F79" w:rsidRPr="001D5E47" w:rsidRDefault="006E1038">
      <w:pPr>
        <w:widowControl/>
        <w:spacing w:line="500" w:lineRule="exact"/>
        <w:ind w:firstLine="470"/>
        <w:rPr>
          <w:rFonts w:ascii="宋体" w:hAnsi="宋体"/>
          <w:bCs/>
          <w:kern w:val="0"/>
          <w:sz w:val="32"/>
          <w:szCs w:val="32"/>
        </w:rPr>
      </w:pPr>
      <w:r w:rsidRPr="001D5E47">
        <w:rPr>
          <w:rFonts w:ascii="宋体" w:hAnsi="宋体" w:hint="eastAsia"/>
          <w:b/>
          <w:kern w:val="0"/>
          <w:sz w:val="32"/>
          <w:szCs w:val="32"/>
        </w:rPr>
        <w:t xml:space="preserve">                  项目编号：</w:t>
      </w:r>
    </w:p>
    <w:p w:rsidR="00ED2F79" w:rsidRPr="001D5E47" w:rsidRDefault="00ED2F79">
      <w:pPr>
        <w:widowControl/>
        <w:spacing w:line="500" w:lineRule="exact"/>
        <w:ind w:firstLine="470"/>
        <w:rPr>
          <w:rFonts w:ascii="宋体" w:hAnsi="宋体"/>
          <w:bCs/>
          <w:kern w:val="0"/>
          <w:sz w:val="32"/>
          <w:szCs w:val="32"/>
        </w:rPr>
      </w:pPr>
    </w:p>
    <w:p w:rsidR="00ED2F79" w:rsidRPr="001D5E47" w:rsidRDefault="00ED2F79">
      <w:pPr>
        <w:ind w:firstLineChars="1550" w:firstLine="4357"/>
        <w:rPr>
          <w:rFonts w:ascii="宋体" w:hAnsi="宋体"/>
          <w:b/>
          <w:sz w:val="28"/>
          <w:szCs w:val="28"/>
        </w:rPr>
      </w:pPr>
    </w:p>
    <w:p w:rsidR="00ED2F79" w:rsidRPr="001D5E47" w:rsidRDefault="00ED2F79">
      <w:pPr>
        <w:spacing w:line="520" w:lineRule="exact"/>
        <w:jc w:val="center"/>
        <w:rPr>
          <w:rFonts w:ascii="宋体" w:hAnsi="宋体"/>
          <w:sz w:val="28"/>
          <w:szCs w:val="28"/>
        </w:rPr>
      </w:pPr>
    </w:p>
    <w:p w:rsidR="00ED2F79" w:rsidRPr="001D5E47" w:rsidRDefault="00ED2F79">
      <w:pPr>
        <w:spacing w:line="520" w:lineRule="exact"/>
        <w:jc w:val="center"/>
        <w:rPr>
          <w:rFonts w:ascii="宋体" w:hAnsi="宋体"/>
          <w:sz w:val="28"/>
          <w:szCs w:val="28"/>
        </w:rPr>
      </w:pPr>
    </w:p>
    <w:p w:rsidR="00ED2F79" w:rsidRPr="001D5E47" w:rsidRDefault="00ED2F79">
      <w:pPr>
        <w:spacing w:line="520" w:lineRule="exact"/>
        <w:jc w:val="center"/>
        <w:rPr>
          <w:rFonts w:ascii="宋体" w:hAnsi="宋体"/>
          <w:sz w:val="28"/>
          <w:szCs w:val="28"/>
        </w:rPr>
      </w:pPr>
    </w:p>
    <w:p w:rsidR="00ED2F79" w:rsidRPr="001D5E47" w:rsidRDefault="00ED2F79">
      <w:pPr>
        <w:spacing w:line="520" w:lineRule="exact"/>
        <w:jc w:val="center"/>
        <w:rPr>
          <w:rFonts w:ascii="宋体" w:hAnsi="宋体"/>
          <w:sz w:val="28"/>
          <w:szCs w:val="28"/>
        </w:rPr>
      </w:pPr>
    </w:p>
    <w:p w:rsidR="00ED2F79" w:rsidRPr="001D5E47" w:rsidRDefault="006E1038" w:rsidP="00FF560D">
      <w:pPr>
        <w:spacing w:afterLines="100" w:line="360" w:lineRule="auto"/>
        <w:rPr>
          <w:rFonts w:ascii="宋体" w:hAnsi="宋体" w:cs="宋体"/>
          <w:b/>
          <w:sz w:val="28"/>
          <w:szCs w:val="28"/>
        </w:rPr>
      </w:pPr>
      <w:r w:rsidRPr="001D5E47">
        <w:rPr>
          <w:rFonts w:ascii="宋体" w:hAnsi="宋体" w:cs="宋体" w:hint="eastAsia"/>
          <w:b/>
          <w:sz w:val="28"/>
          <w:szCs w:val="28"/>
        </w:rPr>
        <w:t xml:space="preserve">        供应商名称：（盖单位章）</w:t>
      </w:r>
    </w:p>
    <w:p w:rsidR="00ED2F79" w:rsidRPr="001D5E47" w:rsidRDefault="006E1038" w:rsidP="00FF560D">
      <w:pPr>
        <w:spacing w:afterLines="100" w:line="360" w:lineRule="auto"/>
        <w:ind w:right="560" w:firstLineChars="350" w:firstLine="984"/>
        <w:rPr>
          <w:rFonts w:ascii="宋体" w:hAnsi="宋体" w:cs="宋体"/>
          <w:b/>
          <w:sz w:val="28"/>
          <w:szCs w:val="28"/>
        </w:rPr>
      </w:pPr>
      <w:r w:rsidRPr="001D5E47">
        <w:rPr>
          <w:rFonts w:ascii="宋体" w:hAnsi="宋体" w:cs="宋体" w:hint="eastAsia"/>
          <w:b/>
          <w:sz w:val="28"/>
          <w:szCs w:val="28"/>
        </w:rPr>
        <w:t xml:space="preserve"> 法定代表人或其委托代理人：（签章）</w:t>
      </w:r>
    </w:p>
    <w:p w:rsidR="00ED2F79" w:rsidRPr="001D5E47" w:rsidRDefault="006E1038" w:rsidP="00FF560D">
      <w:pPr>
        <w:spacing w:afterLines="100" w:line="360" w:lineRule="auto"/>
        <w:ind w:right="560" w:firstLineChars="1100" w:firstLine="3092"/>
        <w:rPr>
          <w:rFonts w:ascii="宋体" w:hAnsi="宋体" w:cs="宋体"/>
          <w:b/>
          <w:sz w:val="28"/>
          <w:szCs w:val="28"/>
        </w:rPr>
      </w:pPr>
      <w:r w:rsidRPr="001D5E47">
        <w:rPr>
          <w:rFonts w:ascii="宋体" w:hAnsi="宋体" w:cs="宋体" w:hint="eastAsia"/>
          <w:b/>
          <w:sz w:val="28"/>
          <w:szCs w:val="28"/>
        </w:rPr>
        <w:t>年    月    日</w:t>
      </w:r>
    </w:p>
    <w:p w:rsidR="00ED2F79" w:rsidRPr="001D5E47" w:rsidRDefault="00ED2F79">
      <w:pPr>
        <w:outlineLvl w:val="0"/>
        <w:rPr>
          <w:rFonts w:ascii="宋体" w:hAnsi="宋体" w:cs="宋体"/>
          <w:sz w:val="24"/>
        </w:rPr>
      </w:pPr>
    </w:p>
    <w:p w:rsidR="00ED2F79" w:rsidRPr="001D5E47" w:rsidRDefault="00ED2F79">
      <w:pPr>
        <w:outlineLvl w:val="0"/>
        <w:rPr>
          <w:rFonts w:ascii="宋体" w:hAnsi="宋体" w:cs="宋体"/>
          <w:sz w:val="24"/>
        </w:rPr>
      </w:pPr>
    </w:p>
    <w:p w:rsidR="00ED2F79" w:rsidRPr="001D5E47" w:rsidRDefault="00ED2F79">
      <w:pPr>
        <w:outlineLvl w:val="0"/>
        <w:rPr>
          <w:rFonts w:ascii="宋体" w:hAnsi="宋体" w:cs="宋体"/>
          <w:sz w:val="24"/>
        </w:rPr>
      </w:pPr>
    </w:p>
    <w:p w:rsidR="00ED2F79" w:rsidRPr="001D5E47" w:rsidRDefault="00ED2F79">
      <w:pPr>
        <w:outlineLvl w:val="0"/>
        <w:rPr>
          <w:rFonts w:ascii="宋体" w:hAnsi="宋体" w:cs="宋体"/>
          <w:sz w:val="24"/>
        </w:rPr>
      </w:pPr>
    </w:p>
    <w:p w:rsidR="00ED2F79" w:rsidRPr="001D5E47" w:rsidRDefault="006E1038">
      <w:pPr>
        <w:widowControl/>
        <w:jc w:val="left"/>
        <w:rPr>
          <w:rFonts w:ascii="宋体" w:hAnsi="宋体"/>
          <w:b/>
          <w:sz w:val="24"/>
          <w:szCs w:val="32"/>
        </w:rPr>
      </w:pPr>
      <w:bookmarkStart w:id="876" w:name="_Toc74643765"/>
      <w:r w:rsidRPr="001D5E47">
        <w:rPr>
          <w:rFonts w:ascii="宋体" w:hAnsi="宋体"/>
          <w:b/>
          <w:sz w:val="24"/>
          <w:szCs w:val="32"/>
        </w:rPr>
        <w:br w:type="page"/>
      </w:r>
    </w:p>
    <w:p w:rsidR="00ED2F79" w:rsidRPr="001D5E47" w:rsidRDefault="006E1038">
      <w:pPr>
        <w:keepNext/>
        <w:tabs>
          <w:tab w:val="left" w:pos="1233"/>
        </w:tabs>
        <w:spacing w:line="360" w:lineRule="auto"/>
        <w:jc w:val="center"/>
        <w:outlineLvl w:val="1"/>
        <w:rPr>
          <w:rFonts w:ascii="宋体" w:hAnsi="宋体"/>
          <w:b/>
          <w:sz w:val="24"/>
          <w:szCs w:val="32"/>
        </w:rPr>
      </w:pPr>
      <w:r w:rsidRPr="001D5E47">
        <w:rPr>
          <w:rFonts w:ascii="宋体" w:hAnsi="宋体"/>
          <w:b/>
          <w:sz w:val="24"/>
          <w:szCs w:val="32"/>
        </w:rPr>
        <w:lastRenderedPageBreak/>
        <w:t>目录</w:t>
      </w:r>
      <w:bookmarkEnd w:id="876"/>
    </w:p>
    <w:p w:rsidR="00ED2F79" w:rsidRPr="001D5E47" w:rsidRDefault="006E1038">
      <w:pPr>
        <w:spacing w:line="360" w:lineRule="auto"/>
        <w:rPr>
          <w:rFonts w:ascii="宋体" w:hAnsi="宋体"/>
          <w:sz w:val="24"/>
        </w:rPr>
      </w:pPr>
      <w:r w:rsidRPr="001D5E47">
        <w:rPr>
          <w:rFonts w:ascii="宋体" w:hAnsi="宋体" w:hint="eastAsia"/>
          <w:sz w:val="24"/>
        </w:rPr>
        <w:t>1、竞争性磋商函</w:t>
      </w:r>
    </w:p>
    <w:p w:rsidR="00ED2F79" w:rsidRPr="001D5E47" w:rsidRDefault="006E1038">
      <w:pPr>
        <w:spacing w:line="360" w:lineRule="auto"/>
        <w:rPr>
          <w:rFonts w:ascii="宋体" w:hAnsi="宋体"/>
          <w:sz w:val="24"/>
        </w:rPr>
      </w:pPr>
      <w:r w:rsidRPr="001D5E47">
        <w:rPr>
          <w:rFonts w:ascii="宋体" w:hAnsi="宋体" w:hint="eastAsia"/>
          <w:sz w:val="24"/>
        </w:rPr>
        <w:t>2、磋商报价表</w:t>
      </w:r>
    </w:p>
    <w:p w:rsidR="00ED2F79" w:rsidRPr="001D5E47" w:rsidRDefault="006E1038">
      <w:pPr>
        <w:spacing w:line="360" w:lineRule="auto"/>
        <w:rPr>
          <w:rFonts w:ascii="宋体" w:hAnsi="宋体"/>
          <w:sz w:val="24"/>
        </w:rPr>
      </w:pPr>
      <w:r w:rsidRPr="001D5E47">
        <w:rPr>
          <w:rFonts w:ascii="宋体" w:hAnsi="宋体" w:hint="eastAsia"/>
          <w:sz w:val="24"/>
        </w:rPr>
        <w:t>3、法定代表人身份证明</w:t>
      </w:r>
    </w:p>
    <w:p w:rsidR="00ED2F79" w:rsidRPr="001D5E47" w:rsidRDefault="006E1038">
      <w:pPr>
        <w:spacing w:line="360" w:lineRule="auto"/>
        <w:rPr>
          <w:rFonts w:ascii="宋体" w:hAnsi="宋体"/>
          <w:sz w:val="24"/>
        </w:rPr>
      </w:pPr>
      <w:r w:rsidRPr="001D5E47">
        <w:rPr>
          <w:rFonts w:ascii="宋体" w:hAnsi="宋体" w:hint="eastAsia"/>
          <w:sz w:val="24"/>
        </w:rPr>
        <w:t>4、授权委托书</w:t>
      </w:r>
    </w:p>
    <w:p w:rsidR="00ED2F79" w:rsidRPr="001D5E47" w:rsidRDefault="006E1038">
      <w:pPr>
        <w:spacing w:line="360" w:lineRule="auto"/>
        <w:rPr>
          <w:rFonts w:ascii="宋体" w:hAnsi="宋体"/>
          <w:sz w:val="24"/>
        </w:rPr>
      </w:pPr>
      <w:r w:rsidRPr="001D5E47">
        <w:rPr>
          <w:rFonts w:ascii="宋体" w:hAnsi="宋体" w:hint="eastAsia"/>
          <w:sz w:val="24"/>
        </w:rPr>
        <w:t>5、</w:t>
      </w:r>
      <w:proofErr w:type="gramStart"/>
      <w:r w:rsidRPr="001D5E47">
        <w:rPr>
          <w:rFonts w:ascii="宋体" w:hAnsi="宋体" w:hint="eastAsia"/>
          <w:sz w:val="24"/>
        </w:rPr>
        <w:t>无商业</w:t>
      </w:r>
      <w:proofErr w:type="gramEnd"/>
      <w:r w:rsidRPr="001D5E47">
        <w:rPr>
          <w:rFonts w:ascii="宋体" w:hAnsi="宋体" w:hint="eastAsia"/>
          <w:sz w:val="24"/>
        </w:rPr>
        <w:t>贿赂承诺书</w:t>
      </w:r>
    </w:p>
    <w:p w:rsidR="00ED2F79" w:rsidRPr="001D5E47" w:rsidRDefault="006E1038">
      <w:pPr>
        <w:spacing w:line="360" w:lineRule="auto"/>
        <w:rPr>
          <w:rFonts w:ascii="宋体" w:hAnsi="宋体"/>
          <w:sz w:val="24"/>
        </w:rPr>
      </w:pPr>
      <w:r w:rsidRPr="001D5E47">
        <w:rPr>
          <w:rFonts w:ascii="宋体" w:hAnsi="宋体" w:hint="eastAsia"/>
          <w:sz w:val="24"/>
        </w:rPr>
        <w:t>6、已标价工程量清单</w:t>
      </w:r>
    </w:p>
    <w:p w:rsidR="00ED2F79" w:rsidRPr="001D5E47" w:rsidRDefault="006E1038">
      <w:pPr>
        <w:spacing w:line="360" w:lineRule="auto"/>
        <w:rPr>
          <w:rFonts w:ascii="宋体" w:hAnsi="宋体"/>
          <w:sz w:val="24"/>
        </w:rPr>
      </w:pPr>
      <w:r w:rsidRPr="001D5E47">
        <w:rPr>
          <w:rFonts w:ascii="宋体" w:hAnsi="宋体" w:hint="eastAsia"/>
          <w:sz w:val="24"/>
        </w:rPr>
        <w:t>7、施工组织设计</w:t>
      </w:r>
    </w:p>
    <w:p w:rsidR="00ED2F79" w:rsidRPr="001D5E47" w:rsidRDefault="006E1038">
      <w:pPr>
        <w:spacing w:line="360" w:lineRule="auto"/>
        <w:rPr>
          <w:rFonts w:ascii="宋体" w:hAnsi="宋体"/>
          <w:sz w:val="24"/>
        </w:rPr>
      </w:pPr>
      <w:r w:rsidRPr="001D5E47">
        <w:rPr>
          <w:rFonts w:ascii="宋体" w:hAnsi="宋体" w:hint="eastAsia"/>
          <w:sz w:val="24"/>
        </w:rPr>
        <w:t>8、项目管理机构</w:t>
      </w:r>
    </w:p>
    <w:p w:rsidR="00ED2F79" w:rsidRPr="001D5E47" w:rsidRDefault="006E1038" w:rsidP="001D5E47">
      <w:pPr>
        <w:spacing w:line="360" w:lineRule="auto"/>
        <w:ind w:left="1642" w:hangingChars="684" w:hanging="1642"/>
        <w:rPr>
          <w:rFonts w:ascii="宋体" w:hAnsi="宋体"/>
          <w:sz w:val="24"/>
        </w:rPr>
      </w:pPr>
      <w:r w:rsidRPr="001D5E47">
        <w:rPr>
          <w:rFonts w:ascii="宋体" w:hAnsi="宋体" w:hint="eastAsia"/>
          <w:sz w:val="24"/>
        </w:rPr>
        <w:t xml:space="preserve">9、资格审查材料 </w:t>
      </w:r>
    </w:p>
    <w:p w:rsidR="00ED2F79" w:rsidRPr="001D5E47" w:rsidRDefault="006E1038" w:rsidP="001D5E47">
      <w:pPr>
        <w:spacing w:line="360" w:lineRule="auto"/>
        <w:ind w:left="1642" w:hangingChars="684" w:hanging="1642"/>
        <w:rPr>
          <w:rFonts w:ascii="宋体" w:hAnsi="宋体"/>
          <w:b/>
          <w:sz w:val="24"/>
        </w:rPr>
      </w:pPr>
      <w:r w:rsidRPr="001D5E47">
        <w:rPr>
          <w:rFonts w:ascii="宋体" w:hAnsi="宋体" w:hint="eastAsia"/>
          <w:sz w:val="24"/>
        </w:rPr>
        <w:t>10、磋商承诺书</w:t>
      </w:r>
    </w:p>
    <w:p w:rsidR="00ED2F79" w:rsidRPr="001D5E47" w:rsidRDefault="006E1038">
      <w:pPr>
        <w:spacing w:line="360" w:lineRule="auto"/>
        <w:ind w:left="1759" w:hangingChars="733" w:hanging="1759"/>
        <w:rPr>
          <w:rFonts w:ascii="宋体" w:hAnsi="宋体"/>
          <w:sz w:val="24"/>
        </w:rPr>
      </w:pPr>
      <w:r w:rsidRPr="001D5E47">
        <w:rPr>
          <w:rFonts w:ascii="宋体" w:hAnsi="宋体" w:hint="eastAsia"/>
          <w:sz w:val="24"/>
        </w:rPr>
        <w:t xml:space="preserve">11、其他资料  </w:t>
      </w:r>
    </w:p>
    <w:p w:rsidR="00ED2F79" w:rsidRPr="001D5E47" w:rsidRDefault="006E1038" w:rsidP="001D5E47">
      <w:pPr>
        <w:spacing w:line="360" w:lineRule="auto"/>
        <w:ind w:left="1642" w:hangingChars="684" w:hanging="1642"/>
        <w:rPr>
          <w:rFonts w:ascii="宋体" w:hAnsi="宋体"/>
          <w:sz w:val="24"/>
        </w:rPr>
      </w:pPr>
      <w:r w:rsidRPr="001D5E47">
        <w:rPr>
          <w:rFonts w:ascii="宋体" w:hAnsi="宋体" w:hint="eastAsia"/>
          <w:sz w:val="24"/>
        </w:rPr>
        <w:t>12.中小企业声明函</w:t>
      </w:r>
    </w:p>
    <w:p w:rsidR="00ED2F79" w:rsidRPr="001D5E47" w:rsidRDefault="00ED2F79">
      <w:pPr>
        <w:spacing w:line="360" w:lineRule="auto"/>
        <w:ind w:left="1539" w:hangingChars="733" w:hanging="1539"/>
      </w:pPr>
    </w:p>
    <w:p w:rsidR="00ED2F79" w:rsidRPr="001D5E47" w:rsidRDefault="00ED2F79">
      <w:pPr>
        <w:spacing w:line="360" w:lineRule="auto"/>
        <w:ind w:left="1539" w:hangingChars="733" w:hanging="1539"/>
      </w:pPr>
    </w:p>
    <w:p w:rsidR="00ED2F79" w:rsidRPr="001D5E47" w:rsidRDefault="00ED2F79">
      <w:pPr>
        <w:ind w:left="1539" w:hangingChars="733" w:hanging="1539"/>
      </w:pPr>
    </w:p>
    <w:p w:rsidR="00ED2F79" w:rsidRPr="001D5E47" w:rsidRDefault="00ED2F79">
      <w:pPr>
        <w:ind w:left="1539" w:hangingChars="733" w:hanging="1539"/>
      </w:pPr>
    </w:p>
    <w:p w:rsidR="00ED2F79" w:rsidRPr="001D5E47" w:rsidRDefault="00ED2F79">
      <w:pPr>
        <w:ind w:left="1539" w:hangingChars="733" w:hanging="1539"/>
      </w:pPr>
    </w:p>
    <w:p w:rsidR="00ED2F79" w:rsidRPr="001D5E47" w:rsidRDefault="00ED2F79">
      <w:pPr>
        <w:ind w:left="1539" w:hangingChars="733" w:hanging="1539"/>
      </w:pPr>
    </w:p>
    <w:p w:rsidR="00ED2F79" w:rsidRPr="001D5E47" w:rsidRDefault="00ED2F79">
      <w:pPr>
        <w:ind w:left="1539" w:hangingChars="733" w:hanging="1539"/>
      </w:pPr>
    </w:p>
    <w:p w:rsidR="00ED2F79" w:rsidRPr="001D5E47" w:rsidRDefault="00ED2F79">
      <w:pPr>
        <w:ind w:left="1539" w:hangingChars="733" w:hanging="1539"/>
      </w:pPr>
    </w:p>
    <w:p w:rsidR="00ED2F79" w:rsidRPr="001D5E47" w:rsidRDefault="00ED2F79">
      <w:pPr>
        <w:ind w:left="1539" w:hangingChars="733" w:hanging="1539"/>
      </w:pPr>
    </w:p>
    <w:p w:rsidR="00ED2F79" w:rsidRPr="001D5E47" w:rsidRDefault="00ED2F79">
      <w:pPr>
        <w:ind w:left="1539" w:hangingChars="733" w:hanging="1539"/>
      </w:pPr>
    </w:p>
    <w:p w:rsidR="00ED2F79" w:rsidRPr="001D5E47" w:rsidRDefault="00ED2F79">
      <w:pPr>
        <w:ind w:left="1539" w:hangingChars="733" w:hanging="1539"/>
      </w:pPr>
    </w:p>
    <w:p w:rsidR="00ED2F79" w:rsidRPr="001D5E47" w:rsidRDefault="00ED2F79">
      <w:pPr>
        <w:ind w:left="1539" w:hangingChars="733" w:hanging="1539"/>
      </w:pPr>
    </w:p>
    <w:p w:rsidR="00ED2F79" w:rsidRPr="001D5E47" w:rsidRDefault="00ED2F79">
      <w:pPr>
        <w:ind w:left="1539" w:hangingChars="733" w:hanging="1539"/>
      </w:pPr>
    </w:p>
    <w:p w:rsidR="00ED2F79" w:rsidRPr="001D5E47" w:rsidRDefault="00ED2F79">
      <w:pPr>
        <w:ind w:left="1539" w:hangingChars="733" w:hanging="1539"/>
      </w:pPr>
    </w:p>
    <w:p w:rsidR="00ED2F79" w:rsidRPr="001D5E47" w:rsidRDefault="00ED2F79">
      <w:pPr>
        <w:ind w:left="1539" w:hangingChars="733" w:hanging="1539"/>
      </w:pPr>
    </w:p>
    <w:p w:rsidR="00ED2F79" w:rsidRPr="001D5E47" w:rsidRDefault="00ED2F79">
      <w:pPr>
        <w:ind w:left="1539" w:hangingChars="733" w:hanging="1539"/>
      </w:pPr>
    </w:p>
    <w:p w:rsidR="00ED2F79" w:rsidRPr="001D5E47" w:rsidRDefault="00ED2F79">
      <w:pPr>
        <w:ind w:left="1539" w:hangingChars="733" w:hanging="1539"/>
      </w:pPr>
    </w:p>
    <w:p w:rsidR="00ED2F79" w:rsidRPr="001D5E47" w:rsidRDefault="00ED2F79">
      <w:pPr>
        <w:ind w:left="1539" w:hangingChars="733" w:hanging="1539"/>
      </w:pPr>
    </w:p>
    <w:p w:rsidR="00ED2F79" w:rsidRPr="001D5E47" w:rsidRDefault="00ED2F79"/>
    <w:p w:rsidR="00ED2F79" w:rsidRPr="001D5E47" w:rsidRDefault="006E1038">
      <w:pPr>
        <w:jc w:val="center"/>
        <w:rPr>
          <w:rFonts w:ascii="宋体" w:hAnsi="宋体"/>
          <w:b/>
          <w:sz w:val="24"/>
          <w:szCs w:val="32"/>
        </w:rPr>
      </w:pPr>
      <w:r w:rsidRPr="001D5E47">
        <w:br w:type="page"/>
      </w:r>
      <w:r w:rsidRPr="001D5E47">
        <w:rPr>
          <w:rFonts w:ascii="宋体" w:hAnsi="宋体" w:hint="eastAsia"/>
          <w:b/>
          <w:sz w:val="24"/>
          <w:szCs w:val="32"/>
        </w:rPr>
        <w:lastRenderedPageBreak/>
        <w:t>竞争性磋商函</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u w:val="single"/>
        </w:rPr>
      </w:pPr>
      <w:r w:rsidRPr="001D5E47">
        <w:rPr>
          <w:rFonts w:asciiTheme="minorEastAsia" w:eastAsiaTheme="minorEastAsia" w:hAnsiTheme="minorEastAsia" w:cs="宋体" w:hint="eastAsia"/>
          <w:kern w:val="0"/>
          <w:sz w:val="24"/>
          <w:u w:val="single"/>
        </w:rPr>
        <w:t>（采购人名称）：</w:t>
      </w:r>
    </w:p>
    <w:p w:rsidR="00ED2F79" w:rsidRPr="001D5E47" w:rsidRDefault="006E1038">
      <w:pPr>
        <w:autoSpaceDE w:val="0"/>
        <w:autoSpaceDN w:val="0"/>
        <w:adjustRightInd w:val="0"/>
        <w:spacing w:line="360" w:lineRule="auto"/>
        <w:ind w:firstLineChars="200" w:firstLine="480"/>
        <w:rPr>
          <w:rFonts w:asciiTheme="minorEastAsia" w:eastAsiaTheme="minorEastAsia" w:hAnsiTheme="minorEastAsia" w:cs="宋体"/>
          <w:kern w:val="0"/>
          <w:sz w:val="24"/>
          <w:u w:val="single"/>
        </w:rPr>
      </w:pPr>
      <w:r w:rsidRPr="001D5E47">
        <w:rPr>
          <w:rFonts w:asciiTheme="minorEastAsia" w:eastAsiaTheme="minorEastAsia" w:hAnsiTheme="minorEastAsia" w:cs="宋体" w:hint="eastAsia"/>
          <w:kern w:val="0"/>
          <w:sz w:val="24"/>
        </w:rPr>
        <w:t>1．我方已仔细研究了</w:t>
      </w:r>
      <w:r w:rsidRPr="001D5E47">
        <w:rPr>
          <w:rFonts w:asciiTheme="minorEastAsia" w:eastAsiaTheme="minorEastAsia" w:hAnsiTheme="minorEastAsia" w:cs="宋体" w:hint="eastAsia"/>
          <w:kern w:val="0"/>
          <w:sz w:val="24"/>
          <w:u w:val="single"/>
        </w:rPr>
        <w:t xml:space="preserve"> （项目名称）</w:t>
      </w:r>
      <w:r w:rsidRPr="001D5E47">
        <w:rPr>
          <w:rFonts w:asciiTheme="minorEastAsia" w:eastAsiaTheme="minorEastAsia" w:hAnsiTheme="minorEastAsia" w:cs="宋体" w:hint="eastAsia"/>
          <w:kern w:val="0"/>
          <w:sz w:val="24"/>
        </w:rPr>
        <w:t>竞争性磋商文件的全部内容，愿以人民币</w:t>
      </w:r>
      <w:r w:rsidRPr="001D5E47">
        <w:rPr>
          <w:rFonts w:asciiTheme="minorEastAsia" w:eastAsiaTheme="minorEastAsia" w:hAnsiTheme="minorEastAsia" w:cs="宋体" w:hint="eastAsia"/>
          <w:kern w:val="0"/>
          <w:sz w:val="24"/>
          <w:u w:val="single"/>
        </w:rPr>
        <w:t>（大写）(</w:t>
      </w:r>
      <w:r w:rsidRPr="001D5E47">
        <w:rPr>
          <w:rFonts w:asciiTheme="minorEastAsia" w:eastAsiaTheme="minorEastAsia" w:hAnsiTheme="minorEastAsia" w:cs="Arial"/>
          <w:kern w:val="0"/>
          <w:sz w:val="24"/>
          <w:u w:val="single"/>
        </w:rPr>
        <w:t>¥</w:t>
      </w:r>
      <w:r w:rsidRPr="001D5E47">
        <w:rPr>
          <w:rFonts w:asciiTheme="minorEastAsia" w:eastAsiaTheme="minorEastAsia" w:hAnsiTheme="minorEastAsia" w:cs="宋体" w:hint="eastAsia"/>
          <w:kern w:val="0"/>
          <w:sz w:val="24"/>
          <w:u w:val="single"/>
        </w:rPr>
        <w:t>：元)</w:t>
      </w:r>
      <w:r w:rsidRPr="001D5E47">
        <w:rPr>
          <w:rFonts w:asciiTheme="minorEastAsia" w:eastAsiaTheme="minorEastAsia" w:hAnsiTheme="minorEastAsia" w:cs="宋体" w:hint="eastAsia"/>
          <w:kern w:val="0"/>
          <w:sz w:val="24"/>
        </w:rPr>
        <w:t>的</w:t>
      </w:r>
      <w:proofErr w:type="gramStart"/>
      <w:r w:rsidRPr="001D5E47">
        <w:rPr>
          <w:rFonts w:asciiTheme="minorEastAsia" w:eastAsiaTheme="minorEastAsia" w:hAnsiTheme="minorEastAsia" w:cs="宋体" w:hint="eastAsia"/>
          <w:kern w:val="0"/>
          <w:sz w:val="24"/>
        </w:rPr>
        <w:t>磋商总</w:t>
      </w:r>
      <w:proofErr w:type="gramEnd"/>
      <w:r w:rsidRPr="001D5E47">
        <w:rPr>
          <w:rFonts w:asciiTheme="minorEastAsia" w:eastAsiaTheme="minorEastAsia" w:hAnsiTheme="minorEastAsia" w:cs="宋体" w:hint="eastAsia"/>
          <w:kern w:val="0"/>
          <w:sz w:val="24"/>
        </w:rPr>
        <w:t>报价，工期</w:t>
      </w:r>
      <w:r w:rsidRPr="001D5E47">
        <w:rPr>
          <w:rFonts w:asciiTheme="minorEastAsia" w:eastAsiaTheme="minorEastAsia" w:hAnsiTheme="minorEastAsia" w:cs="宋体" w:hint="eastAsia"/>
          <w:kern w:val="0"/>
          <w:sz w:val="24"/>
          <w:u w:val="single"/>
        </w:rPr>
        <w:t>日</w:t>
      </w:r>
      <w:r w:rsidRPr="001D5E47">
        <w:rPr>
          <w:rFonts w:asciiTheme="minorEastAsia" w:eastAsiaTheme="minorEastAsia" w:hAnsiTheme="minorEastAsia" w:cs="宋体" w:hint="eastAsia"/>
          <w:kern w:val="0"/>
          <w:sz w:val="24"/>
        </w:rPr>
        <w:t>历天，按合同约定实施和完成承包工程，修补工程中的任何缺陷，工程质量达到。</w:t>
      </w:r>
    </w:p>
    <w:p w:rsidR="00ED2F79" w:rsidRPr="001D5E47" w:rsidRDefault="006E1038">
      <w:pPr>
        <w:autoSpaceDE w:val="0"/>
        <w:autoSpaceDN w:val="0"/>
        <w:adjustRightInd w:val="0"/>
        <w:spacing w:line="360" w:lineRule="auto"/>
        <w:ind w:firstLineChars="200" w:firstLine="480"/>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2．我方承诺在磋商有效期</w:t>
      </w:r>
      <w:proofErr w:type="gramStart"/>
      <w:r w:rsidRPr="001D5E47">
        <w:rPr>
          <w:rFonts w:asciiTheme="minorEastAsia" w:eastAsiaTheme="minorEastAsia" w:hAnsiTheme="minorEastAsia" w:cs="宋体" w:hint="eastAsia"/>
          <w:kern w:val="0"/>
          <w:sz w:val="24"/>
          <w:u w:val="single"/>
        </w:rPr>
        <w:t>日</w:t>
      </w:r>
      <w:r w:rsidRPr="001D5E47">
        <w:rPr>
          <w:rFonts w:asciiTheme="minorEastAsia" w:eastAsiaTheme="minorEastAsia" w:hAnsiTheme="minorEastAsia" w:cs="宋体" w:hint="eastAsia"/>
          <w:kern w:val="0"/>
          <w:sz w:val="24"/>
        </w:rPr>
        <w:t>历天</w:t>
      </w:r>
      <w:proofErr w:type="gramEnd"/>
      <w:r w:rsidRPr="001D5E47">
        <w:rPr>
          <w:rFonts w:asciiTheme="minorEastAsia" w:eastAsiaTheme="minorEastAsia" w:hAnsiTheme="minorEastAsia" w:cs="宋体" w:hint="eastAsia"/>
          <w:kern w:val="0"/>
          <w:sz w:val="24"/>
        </w:rPr>
        <w:t>内不修改、撤销响应文件。</w:t>
      </w:r>
    </w:p>
    <w:p w:rsidR="00ED2F79" w:rsidRPr="001D5E47" w:rsidRDefault="006E1038">
      <w:pPr>
        <w:autoSpaceDE w:val="0"/>
        <w:autoSpaceDN w:val="0"/>
        <w:adjustRightInd w:val="0"/>
        <w:spacing w:line="360" w:lineRule="auto"/>
        <w:ind w:firstLineChars="200" w:firstLine="480"/>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3．如我方中标：</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（1）我方承诺在收到中标通知书后，在中标通知书规定的期限内与你方签订合同。</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（2）随同本磋商函递交的磋商函附录属于合同文件的组成部分。</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（3）我方承诺按照竞争性磋商文件规定向你方递交履约保证金、农民工工资保证金和安全生产风险抵押金。</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（4）我方承诺在合同约定的期限内完成并移交全部合同工程。</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（5）我方承诺满足合同专用条款及补充条款的全部内容。</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5．我方在此声明，</w:t>
      </w:r>
      <w:proofErr w:type="gramStart"/>
      <w:r w:rsidRPr="001D5E47">
        <w:rPr>
          <w:rFonts w:asciiTheme="minorEastAsia" w:eastAsiaTheme="minorEastAsia" w:hAnsiTheme="minorEastAsia" w:cs="宋体" w:hint="eastAsia"/>
          <w:kern w:val="0"/>
          <w:sz w:val="24"/>
        </w:rPr>
        <w:t>完全响应</w:t>
      </w:r>
      <w:proofErr w:type="gramEnd"/>
      <w:r w:rsidRPr="001D5E47">
        <w:rPr>
          <w:rFonts w:asciiTheme="minorEastAsia" w:eastAsiaTheme="minorEastAsia" w:hAnsiTheme="minorEastAsia" w:cs="宋体" w:hint="eastAsia"/>
          <w:kern w:val="0"/>
          <w:sz w:val="24"/>
        </w:rPr>
        <w:t>招标文件所有要求、所递交的谈判响应文件及有关资料内容完整、真实和准确。</w:t>
      </w:r>
    </w:p>
    <w:p w:rsidR="00ED2F79" w:rsidRPr="001D5E47" w:rsidRDefault="006E103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sidRPr="001D5E47">
        <w:rPr>
          <w:rFonts w:asciiTheme="minorEastAsia" w:eastAsiaTheme="minorEastAsia" w:hAnsiTheme="minorEastAsia" w:cs="宋体" w:hint="eastAsia"/>
          <w:kern w:val="0"/>
          <w:sz w:val="24"/>
        </w:rPr>
        <w:t>6．（其他补充说明）。</w:t>
      </w:r>
    </w:p>
    <w:p w:rsidR="00ED2F79" w:rsidRPr="001D5E47" w:rsidRDefault="00ED2F79">
      <w:pPr>
        <w:spacing w:line="400" w:lineRule="exact"/>
        <w:ind w:firstLine="200"/>
        <w:rPr>
          <w:rFonts w:ascii="宋体" w:hAnsi="宋体"/>
          <w:sz w:val="24"/>
        </w:rPr>
      </w:pPr>
    </w:p>
    <w:p w:rsidR="00ED2F79" w:rsidRPr="001D5E47" w:rsidRDefault="00ED2F79">
      <w:pPr>
        <w:spacing w:line="400" w:lineRule="exact"/>
        <w:ind w:firstLine="200"/>
        <w:rPr>
          <w:rFonts w:ascii="宋体" w:hAnsi="宋体"/>
          <w:sz w:val="24"/>
        </w:rPr>
      </w:pPr>
    </w:p>
    <w:p w:rsidR="00ED2F79" w:rsidRPr="001D5E47" w:rsidRDefault="00ED2F79">
      <w:pPr>
        <w:spacing w:line="400" w:lineRule="exact"/>
        <w:ind w:firstLine="200"/>
        <w:rPr>
          <w:rFonts w:ascii="宋体" w:hAnsi="宋体"/>
          <w:sz w:val="24"/>
        </w:rPr>
      </w:pPr>
    </w:p>
    <w:p w:rsidR="00ED2F79" w:rsidRPr="001D5E47" w:rsidRDefault="00ED2F79">
      <w:pPr>
        <w:spacing w:line="400" w:lineRule="exact"/>
        <w:ind w:firstLine="200"/>
        <w:rPr>
          <w:rFonts w:ascii="宋体" w:hAnsi="宋体"/>
          <w:sz w:val="24"/>
        </w:rPr>
      </w:pPr>
    </w:p>
    <w:p w:rsidR="00ED2F79" w:rsidRPr="001D5E47" w:rsidRDefault="006E1038">
      <w:pPr>
        <w:spacing w:line="360" w:lineRule="auto"/>
        <w:ind w:firstLineChars="1733" w:firstLine="4159"/>
        <w:rPr>
          <w:rFonts w:ascii="宋体" w:hAnsi="宋体" w:cs="宋体"/>
          <w:sz w:val="24"/>
        </w:rPr>
      </w:pPr>
      <w:r w:rsidRPr="001D5E47">
        <w:rPr>
          <w:rFonts w:ascii="宋体" w:hAnsi="宋体" w:cs="宋体" w:hint="eastAsia"/>
          <w:sz w:val="24"/>
        </w:rPr>
        <w:t>供应商（盖单位章）：</w:t>
      </w:r>
    </w:p>
    <w:p w:rsidR="00ED2F79" w:rsidRPr="001D5E47" w:rsidRDefault="006E1038">
      <w:pPr>
        <w:spacing w:line="360" w:lineRule="auto"/>
        <w:ind w:firstLineChars="1733" w:firstLine="4159"/>
        <w:rPr>
          <w:rFonts w:ascii="宋体" w:hAnsi="宋体" w:cs="宋体"/>
          <w:sz w:val="24"/>
        </w:rPr>
      </w:pPr>
      <w:r w:rsidRPr="001D5E47">
        <w:rPr>
          <w:rFonts w:ascii="宋体" w:hAnsi="宋体" w:cs="宋体" w:hint="eastAsia"/>
          <w:sz w:val="24"/>
        </w:rPr>
        <w:t xml:space="preserve">法定代表人或委托代理人（签章）：           </w:t>
      </w:r>
    </w:p>
    <w:p w:rsidR="00ED2F79" w:rsidRPr="001D5E47" w:rsidRDefault="006E1038">
      <w:pPr>
        <w:spacing w:line="360" w:lineRule="auto"/>
        <w:ind w:firstLineChars="1733" w:firstLine="4159"/>
        <w:rPr>
          <w:rFonts w:ascii="宋体" w:hAnsi="宋体" w:cs="宋体"/>
          <w:sz w:val="24"/>
        </w:rPr>
      </w:pPr>
      <w:r w:rsidRPr="001D5E47">
        <w:rPr>
          <w:rFonts w:ascii="宋体" w:hAnsi="宋体" w:cs="宋体" w:hint="eastAsia"/>
          <w:sz w:val="24"/>
        </w:rPr>
        <w:t>日期：</w:t>
      </w:r>
      <w:bookmarkStart w:id="877" w:name="OLE_LINK44"/>
    </w:p>
    <w:p w:rsidR="00ED2F79" w:rsidRPr="001D5E47" w:rsidRDefault="00ED2F79">
      <w:pPr>
        <w:spacing w:line="360" w:lineRule="auto"/>
        <w:ind w:firstLineChars="1733" w:firstLine="4159"/>
        <w:rPr>
          <w:rFonts w:ascii="宋体" w:hAnsi="宋体" w:cs="宋体"/>
          <w:sz w:val="24"/>
        </w:rPr>
      </w:pPr>
    </w:p>
    <w:p w:rsidR="00ED2F79" w:rsidRPr="001D5E47" w:rsidRDefault="00ED2F79">
      <w:pPr>
        <w:spacing w:line="360" w:lineRule="auto"/>
        <w:ind w:firstLineChars="1733" w:firstLine="4159"/>
        <w:rPr>
          <w:rFonts w:ascii="宋体" w:hAnsi="宋体" w:cs="宋体"/>
          <w:sz w:val="24"/>
        </w:rPr>
      </w:pPr>
    </w:p>
    <w:p w:rsidR="00ED2F79" w:rsidRPr="001D5E47" w:rsidRDefault="00ED2F79">
      <w:pPr>
        <w:spacing w:line="360" w:lineRule="auto"/>
        <w:ind w:firstLineChars="1733" w:firstLine="4159"/>
        <w:rPr>
          <w:rFonts w:ascii="宋体" w:hAnsi="宋体" w:cs="宋体"/>
          <w:sz w:val="24"/>
        </w:rPr>
      </w:pPr>
    </w:p>
    <w:p w:rsidR="00ED2F79" w:rsidRPr="001D5E47" w:rsidRDefault="00ED2F79">
      <w:pPr>
        <w:spacing w:line="360" w:lineRule="auto"/>
        <w:ind w:firstLineChars="1733" w:firstLine="4159"/>
        <w:rPr>
          <w:rFonts w:ascii="宋体" w:hAnsi="宋体" w:cs="宋体"/>
          <w:sz w:val="24"/>
        </w:rPr>
      </w:pPr>
    </w:p>
    <w:p w:rsidR="00ED2F79" w:rsidRPr="001D5E47" w:rsidRDefault="006E1038">
      <w:pPr>
        <w:widowControl/>
        <w:jc w:val="left"/>
        <w:rPr>
          <w:rFonts w:ascii="宋体" w:hAnsi="宋体"/>
          <w:b/>
          <w:sz w:val="24"/>
          <w:szCs w:val="32"/>
        </w:rPr>
      </w:pPr>
      <w:bookmarkStart w:id="878" w:name="_Toc74643766"/>
      <w:r w:rsidRPr="001D5E47">
        <w:rPr>
          <w:rFonts w:ascii="宋体" w:hAnsi="宋体"/>
          <w:b/>
          <w:sz w:val="24"/>
          <w:szCs w:val="32"/>
        </w:rPr>
        <w:br w:type="page"/>
      </w:r>
    </w:p>
    <w:p w:rsidR="00ED2F79" w:rsidRPr="001D5E47" w:rsidRDefault="006E1038">
      <w:pPr>
        <w:keepNext/>
        <w:tabs>
          <w:tab w:val="left" w:pos="1233"/>
        </w:tabs>
        <w:spacing w:line="360" w:lineRule="auto"/>
        <w:jc w:val="center"/>
        <w:outlineLvl w:val="1"/>
        <w:rPr>
          <w:rFonts w:ascii="宋体" w:hAnsi="宋体"/>
          <w:b/>
          <w:sz w:val="24"/>
          <w:szCs w:val="32"/>
        </w:rPr>
      </w:pPr>
      <w:r w:rsidRPr="001D5E47">
        <w:rPr>
          <w:rFonts w:ascii="宋体" w:hAnsi="宋体" w:hint="eastAsia"/>
          <w:b/>
          <w:sz w:val="24"/>
          <w:szCs w:val="32"/>
        </w:rPr>
        <w:lastRenderedPageBreak/>
        <w:t>磋商报价</w:t>
      </w:r>
      <w:bookmarkEnd w:id="877"/>
      <w:r w:rsidRPr="001D5E47">
        <w:rPr>
          <w:rFonts w:ascii="宋体" w:hAnsi="宋体" w:hint="eastAsia"/>
          <w:b/>
          <w:sz w:val="24"/>
          <w:szCs w:val="32"/>
        </w:rPr>
        <w:t>表</w:t>
      </w:r>
      <w:bookmarkEnd w:id="878"/>
    </w:p>
    <w:p w:rsidR="00ED2F79" w:rsidRPr="001D5E47" w:rsidRDefault="00ED2F79">
      <w:pPr>
        <w:widowControl/>
        <w:ind w:firstLineChars="200" w:firstLine="480"/>
        <w:jc w:val="left"/>
        <w:rPr>
          <w:rFonts w:ascii="宋体" w:hAnsi="宋体" w:cs="宋体"/>
          <w:kern w:val="0"/>
          <w:sz w:val="24"/>
        </w:rPr>
      </w:pPr>
    </w:p>
    <w:p w:rsidR="00ED2F79" w:rsidRPr="001D5E47" w:rsidRDefault="006E1038">
      <w:pPr>
        <w:widowControl/>
        <w:ind w:firstLineChars="200" w:firstLine="480"/>
        <w:jc w:val="left"/>
        <w:rPr>
          <w:rFonts w:ascii="宋体" w:hAnsi="宋体" w:cs="宋体"/>
          <w:kern w:val="0"/>
          <w:sz w:val="24"/>
        </w:rPr>
      </w:pPr>
      <w:r w:rsidRPr="001D5E47">
        <w:rPr>
          <w:rFonts w:ascii="宋体" w:hAnsi="宋体" w:cs="宋体" w:hint="eastAsia"/>
          <w:kern w:val="0"/>
          <w:sz w:val="24"/>
        </w:rPr>
        <w:t xml:space="preserve">                                                          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3"/>
        <w:gridCol w:w="1312"/>
        <w:gridCol w:w="1313"/>
        <w:gridCol w:w="1313"/>
        <w:gridCol w:w="1313"/>
        <w:gridCol w:w="1313"/>
      </w:tblGrid>
      <w:tr w:rsidR="00ED2F79" w:rsidRPr="001D5E47">
        <w:trPr>
          <w:trHeight w:val="716"/>
        </w:trPr>
        <w:tc>
          <w:tcPr>
            <w:tcW w:w="2893" w:type="dxa"/>
          </w:tcPr>
          <w:p w:rsidR="00ED2F79" w:rsidRPr="001D5E47" w:rsidRDefault="006E1038">
            <w:pPr>
              <w:widowControl/>
              <w:spacing w:line="360" w:lineRule="auto"/>
              <w:jc w:val="center"/>
              <w:rPr>
                <w:rFonts w:ascii="宋体" w:hAnsi="宋体" w:cs="宋体"/>
                <w:kern w:val="0"/>
                <w:sz w:val="24"/>
              </w:rPr>
            </w:pPr>
            <w:r w:rsidRPr="001D5E47">
              <w:rPr>
                <w:rFonts w:ascii="宋体" w:hAnsi="宋体" w:cs="宋体" w:hint="eastAsia"/>
                <w:kern w:val="0"/>
                <w:sz w:val="24"/>
              </w:rPr>
              <w:t>项目名称</w:t>
            </w:r>
          </w:p>
        </w:tc>
        <w:tc>
          <w:tcPr>
            <w:tcW w:w="6564" w:type="dxa"/>
            <w:gridSpan w:val="5"/>
          </w:tcPr>
          <w:p w:rsidR="00ED2F79" w:rsidRPr="001D5E47" w:rsidRDefault="00ED2F79">
            <w:pPr>
              <w:widowControl/>
              <w:ind w:firstLineChars="200" w:firstLine="480"/>
              <w:jc w:val="left"/>
              <w:rPr>
                <w:rFonts w:ascii="宋体" w:hAnsi="宋体" w:cs="宋体"/>
                <w:kern w:val="0"/>
                <w:sz w:val="24"/>
              </w:rPr>
            </w:pPr>
          </w:p>
        </w:tc>
      </w:tr>
      <w:tr w:rsidR="00ED2F79" w:rsidRPr="001D5E47">
        <w:trPr>
          <w:trHeight w:val="716"/>
        </w:trPr>
        <w:tc>
          <w:tcPr>
            <w:tcW w:w="2893" w:type="dxa"/>
          </w:tcPr>
          <w:p w:rsidR="00ED2F79" w:rsidRPr="001D5E47" w:rsidRDefault="006E1038">
            <w:pPr>
              <w:widowControl/>
              <w:spacing w:line="360" w:lineRule="auto"/>
              <w:jc w:val="center"/>
              <w:rPr>
                <w:rFonts w:ascii="宋体" w:hAnsi="宋体" w:cs="宋体"/>
                <w:kern w:val="0"/>
                <w:sz w:val="24"/>
              </w:rPr>
            </w:pPr>
            <w:r w:rsidRPr="001D5E47">
              <w:rPr>
                <w:rFonts w:ascii="宋体" w:hAnsi="宋体" w:cs="宋体" w:hint="eastAsia"/>
                <w:kern w:val="0"/>
                <w:sz w:val="24"/>
              </w:rPr>
              <w:t>项目编号</w:t>
            </w:r>
          </w:p>
        </w:tc>
        <w:tc>
          <w:tcPr>
            <w:tcW w:w="6564" w:type="dxa"/>
            <w:gridSpan w:val="5"/>
          </w:tcPr>
          <w:p w:rsidR="00ED2F79" w:rsidRPr="001D5E47" w:rsidRDefault="00ED2F79">
            <w:pPr>
              <w:widowControl/>
              <w:ind w:firstLineChars="200" w:firstLine="480"/>
              <w:jc w:val="left"/>
              <w:rPr>
                <w:rFonts w:ascii="宋体" w:hAnsi="宋体" w:cs="宋体"/>
                <w:kern w:val="0"/>
                <w:sz w:val="24"/>
              </w:rPr>
            </w:pPr>
          </w:p>
        </w:tc>
      </w:tr>
      <w:tr w:rsidR="00ED2F79" w:rsidRPr="001D5E47">
        <w:trPr>
          <w:trHeight w:val="716"/>
        </w:trPr>
        <w:tc>
          <w:tcPr>
            <w:tcW w:w="2893" w:type="dxa"/>
          </w:tcPr>
          <w:p w:rsidR="00ED2F79" w:rsidRPr="001D5E47" w:rsidRDefault="006E1038">
            <w:pPr>
              <w:widowControl/>
              <w:spacing w:line="360" w:lineRule="auto"/>
              <w:jc w:val="center"/>
              <w:rPr>
                <w:rFonts w:ascii="宋体" w:hAnsi="宋体" w:cs="宋体"/>
                <w:kern w:val="0"/>
                <w:sz w:val="24"/>
              </w:rPr>
            </w:pPr>
            <w:r w:rsidRPr="001D5E47">
              <w:rPr>
                <w:rFonts w:ascii="宋体" w:hAnsi="宋体" w:cs="宋体" w:hint="eastAsia"/>
                <w:kern w:val="0"/>
                <w:sz w:val="24"/>
              </w:rPr>
              <w:t>项目经理</w:t>
            </w:r>
          </w:p>
        </w:tc>
        <w:tc>
          <w:tcPr>
            <w:tcW w:w="1312" w:type="dxa"/>
            <w:vAlign w:val="center"/>
          </w:tcPr>
          <w:p w:rsidR="00ED2F79" w:rsidRPr="001D5E47" w:rsidRDefault="00ED2F79">
            <w:pPr>
              <w:adjustRightInd w:val="0"/>
              <w:snapToGrid w:val="0"/>
              <w:spacing w:line="400" w:lineRule="exact"/>
              <w:jc w:val="center"/>
              <w:rPr>
                <w:rFonts w:ascii="宋体" w:hAnsi="宋体" w:cs="宋体"/>
                <w:kern w:val="0"/>
                <w:szCs w:val="21"/>
              </w:rPr>
            </w:pPr>
          </w:p>
        </w:tc>
        <w:tc>
          <w:tcPr>
            <w:tcW w:w="1313" w:type="dxa"/>
            <w:vAlign w:val="center"/>
          </w:tcPr>
          <w:p w:rsidR="00ED2F79" w:rsidRPr="001D5E47" w:rsidRDefault="006E1038">
            <w:pPr>
              <w:adjustRightInd w:val="0"/>
              <w:snapToGrid w:val="0"/>
              <w:spacing w:line="400" w:lineRule="exact"/>
              <w:jc w:val="center"/>
              <w:rPr>
                <w:rFonts w:ascii="宋体" w:hAnsi="宋体" w:cs="宋体"/>
                <w:kern w:val="0"/>
                <w:szCs w:val="21"/>
              </w:rPr>
            </w:pPr>
            <w:r w:rsidRPr="001D5E47">
              <w:rPr>
                <w:rFonts w:ascii="宋体" w:hAnsi="宋体" w:cs="宋体" w:hint="eastAsia"/>
                <w:kern w:val="0"/>
                <w:szCs w:val="21"/>
              </w:rPr>
              <w:t>专业、级别</w:t>
            </w:r>
          </w:p>
        </w:tc>
        <w:tc>
          <w:tcPr>
            <w:tcW w:w="1313" w:type="dxa"/>
            <w:vAlign w:val="center"/>
          </w:tcPr>
          <w:p w:rsidR="00ED2F79" w:rsidRPr="001D5E47" w:rsidRDefault="00ED2F79">
            <w:pPr>
              <w:adjustRightInd w:val="0"/>
              <w:snapToGrid w:val="0"/>
              <w:spacing w:line="400" w:lineRule="exact"/>
              <w:ind w:firstLineChars="100" w:firstLine="210"/>
              <w:jc w:val="center"/>
              <w:rPr>
                <w:rFonts w:ascii="宋体" w:hAnsi="宋体" w:cs="宋体"/>
                <w:kern w:val="0"/>
                <w:szCs w:val="21"/>
              </w:rPr>
            </w:pPr>
          </w:p>
        </w:tc>
        <w:tc>
          <w:tcPr>
            <w:tcW w:w="1313" w:type="dxa"/>
            <w:vAlign w:val="center"/>
          </w:tcPr>
          <w:p w:rsidR="00ED2F79" w:rsidRPr="001D5E47" w:rsidRDefault="006E1038">
            <w:pPr>
              <w:adjustRightInd w:val="0"/>
              <w:snapToGrid w:val="0"/>
              <w:spacing w:line="400" w:lineRule="exact"/>
              <w:jc w:val="center"/>
              <w:rPr>
                <w:rFonts w:ascii="宋体" w:hAnsi="宋体" w:cs="宋体"/>
                <w:kern w:val="0"/>
                <w:szCs w:val="21"/>
              </w:rPr>
            </w:pPr>
            <w:r w:rsidRPr="001D5E47">
              <w:rPr>
                <w:rFonts w:ascii="宋体" w:hAnsi="宋体" w:cs="宋体" w:hint="eastAsia"/>
                <w:kern w:val="0"/>
                <w:szCs w:val="21"/>
              </w:rPr>
              <w:t>证书编号</w:t>
            </w:r>
          </w:p>
        </w:tc>
        <w:tc>
          <w:tcPr>
            <w:tcW w:w="1313" w:type="dxa"/>
            <w:vAlign w:val="center"/>
          </w:tcPr>
          <w:p w:rsidR="00ED2F79" w:rsidRPr="001D5E47" w:rsidRDefault="00ED2F79">
            <w:pPr>
              <w:adjustRightInd w:val="0"/>
              <w:snapToGrid w:val="0"/>
              <w:spacing w:line="400" w:lineRule="exact"/>
              <w:rPr>
                <w:rFonts w:ascii="宋体" w:hAnsi="宋体" w:cs="宋体"/>
                <w:kern w:val="0"/>
                <w:szCs w:val="21"/>
              </w:rPr>
            </w:pPr>
          </w:p>
        </w:tc>
      </w:tr>
      <w:tr w:rsidR="00ED2F79" w:rsidRPr="001D5E47">
        <w:trPr>
          <w:trHeight w:val="1346"/>
        </w:trPr>
        <w:tc>
          <w:tcPr>
            <w:tcW w:w="2893" w:type="dxa"/>
            <w:vAlign w:val="center"/>
          </w:tcPr>
          <w:p w:rsidR="00ED2F79" w:rsidRPr="001D5E47" w:rsidRDefault="006E1038">
            <w:pPr>
              <w:widowControl/>
              <w:jc w:val="center"/>
              <w:rPr>
                <w:rFonts w:ascii="宋体" w:hAnsi="宋体" w:cs="宋体"/>
                <w:kern w:val="0"/>
                <w:sz w:val="24"/>
              </w:rPr>
            </w:pPr>
            <w:r w:rsidRPr="001D5E47">
              <w:rPr>
                <w:rFonts w:ascii="宋体" w:hAnsi="宋体" w:cs="宋体" w:hint="eastAsia"/>
                <w:kern w:val="0"/>
                <w:sz w:val="24"/>
              </w:rPr>
              <w:t>磋商报价</w:t>
            </w:r>
          </w:p>
        </w:tc>
        <w:tc>
          <w:tcPr>
            <w:tcW w:w="6564" w:type="dxa"/>
            <w:gridSpan w:val="5"/>
            <w:vAlign w:val="center"/>
          </w:tcPr>
          <w:p w:rsidR="00ED2F79" w:rsidRPr="001D5E47" w:rsidRDefault="006E1038">
            <w:pPr>
              <w:suppressAutoHyphens/>
              <w:autoSpaceDE w:val="0"/>
              <w:snapToGrid w:val="0"/>
              <w:spacing w:line="400" w:lineRule="exact"/>
              <w:rPr>
                <w:rFonts w:ascii="宋体" w:hAnsi="宋体"/>
                <w:sz w:val="24"/>
              </w:rPr>
            </w:pPr>
            <w:r w:rsidRPr="001D5E47">
              <w:rPr>
                <w:rFonts w:ascii="宋体" w:hAnsi="宋体" w:hint="eastAsia"/>
                <w:sz w:val="24"/>
              </w:rPr>
              <w:t>大写：    ；</w:t>
            </w:r>
          </w:p>
          <w:p w:rsidR="00ED2F79" w:rsidRPr="001D5E47" w:rsidRDefault="006E1038">
            <w:pPr>
              <w:suppressAutoHyphens/>
              <w:autoSpaceDE w:val="0"/>
              <w:snapToGrid w:val="0"/>
              <w:spacing w:line="400" w:lineRule="exact"/>
              <w:rPr>
                <w:rFonts w:ascii="宋体" w:hAnsi="宋体"/>
                <w:sz w:val="24"/>
                <w:lang w:eastAsia="hi-IN" w:bidi="hi-IN"/>
              </w:rPr>
            </w:pPr>
            <w:r w:rsidRPr="001D5E47">
              <w:rPr>
                <w:rFonts w:ascii="宋体" w:hAnsi="宋体" w:hint="eastAsia"/>
                <w:sz w:val="24"/>
              </w:rPr>
              <w:t>小写：    元</w:t>
            </w:r>
          </w:p>
        </w:tc>
      </w:tr>
      <w:tr w:rsidR="00ED2F79" w:rsidRPr="001D5E47">
        <w:trPr>
          <w:trHeight w:val="729"/>
        </w:trPr>
        <w:tc>
          <w:tcPr>
            <w:tcW w:w="2893" w:type="dxa"/>
            <w:vAlign w:val="center"/>
          </w:tcPr>
          <w:p w:rsidR="00ED2F79" w:rsidRPr="001D5E47" w:rsidRDefault="006E1038">
            <w:pPr>
              <w:widowControl/>
              <w:jc w:val="center"/>
              <w:rPr>
                <w:rFonts w:ascii="宋体" w:hAnsi="宋体" w:cs="宋体"/>
                <w:kern w:val="0"/>
                <w:sz w:val="24"/>
              </w:rPr>
            </w:pPr>
            <w:r w:rsidRPr="001D5E47">
              <w:rPr>
                <w:rFonts w:ascii="宋体" w:hAnsi="宋体" w:cs="宋体" w:hint="eastAsia"/>
                <w:kern w:val="0"/>
                <w:sz w:val="24"/>
              </w:rPr>
              <w:t>质量</w:t>
            </w:r>
          </w:p>
        </w:tc>
        <w:tc>
          <w:tcPr>
            <w:tcW w:w="6564" w:type="dxa"/>
            <w:gridSpan w:val="5"/>
          </w:tcPr>
          <w:p w:rsidR="00ED2F79" w:rsidRPr="001D5E47" w:rsidRDefault="00ED2F79">
            <w:pPr>
              <w:snapToGrid w:val="0"/>
              <w:spacing w:line="360" w:lineRule="auto"/>
              <w:jc w:val="left"/>
              <w:rPr>
                <w:rFonts w:ascii="宋体" w:hAnsi="宋体" w:cs="宋体"/>
                <w:kern w:val="0"/>
                <w:sz w:val="24"/>
              </w:rPr>
            </w:pPr>
          </w:p>
        </w:tc>
      </w:tr>
      <w:tr w:rsidR="00ED2F79" w:rsidRPr="001D5E47">
        <w:trPr>
          <w:trHeight w:val="697"/>
        </w:trPr>
        <w:tc>
          <w:tcPr>
            <w:tcW w:w="2893" w:type="dxa"/>
            <w:vAlign w:val="center"/>
          </w:tcPr>
          <w:p w:rsidR="00ED2F79" w:rsidRPr="001D5E47" w:rsidRDefault="006E1038">
            <w:pPr>
              <w:widowControl/>
              <w:jc w:val="center"/>
              <w:rPr>
                <w:rFonts w:ascii="宋体" w:hAnsi="宋体" w:cs="宋体"/>
                <w:kern w:val="0"/>
                <w:sz w:val="24"/>
              </w:rPr>
            </w:pPr>
            <w:r w:rsidRPr="001D5E47">
              <w:rPr>
                <w:rFonts w:ascii="宋体" w:hAnsi="宋体" w:cs="宋体" w:hint="eastAsia"/>
                <w:kern w:val="0"/>
                <w:sz w:val="24"/>
              </w:rPr>
              <w:t>工期</w:t>
            </w:r>
          </w:p>
        </w:tc>
        <w:tc>
          <w:tcPr>
            <w:tcW w:w="6564" w:type="dxa"/>
            <w:gridSpan w:val="5"/>
          </w:tcPr>
          <w:p w:rsidR="00ED2F79" w:rsidRPr="001D5E47" w:rsidRDefault="00ED2F79">
            <w:pPr>
              <w:snapToGrid w:val="0"/>
              <w:spacing w:line="360" w:lineRule="auto"/>
              <w:jc w:val="left"/>
              <w:rPr>
                <w:rFonts w:ascii="宋体" w:hAnsi="宋体" w:cs="宋体"/>
                <w:kern w:val="0"/>
                <w:sz w:val="24"/>
              </w:rPr>
            </w:pPr>
          </w:p>
        </w:tc>
      </w:tr>
      <w:tr w:rsidR="00ED2F79" w:rsidRPr="001D5E47">
        <w:trPr>
          <w:trHeight w:val="697"/>
        </w:trPr>
        <w:tc>
          <w:tcPr>
            <w:tcW w:w="2893" w:type="dxa"/>
            <w:vAlign w:val="center"/>
          </w:tcPr>
          <w:p w:rsidR="00ED2F79" w:rsidRPr="001D5E47" w:rsidRDefault="006E1038">
            <w:pPr>
              <w:widowControl/>
              <w:jc w:val="center"/>
              <w:rPr>
                <w:rFonts w:ascii="宋体" w:hAnsi="宋体" w:cs="宋体"/>
                <w:kern w:val="0"/>
                <w:sz w:val="24"/>
              </w:rPr>
            </w:pPr>
            <w:r w:rsidRPr="001D5E47">
              <w:rPr>
                <w:rFonts w:ascii="宋体" w:hAnsi="宋体" w:cs="宋体" w:hint="eastAsia"/>
                <w:kern w:val="0"/>
                <w:sz w:val="24"/>
              </w:rPr>
              <w:t>磋商有效期</w:t>
            </w:r>
          </w:p>
        </w:tc>
        <w:tc>
          <w:tcPr>
            <w:tcW w:w="6564" w:type="dxa"/>
            <w:gridSpan w:val="5"/>
          </w:tcPr>
          <w:p w:rsidR="00ED2F79" w:rsidRPr="001D5E47" w:rsidRDefault="00ED2F79">
            <w:pPr>
              <w:snapToGrid w:val="0"/>
              <w:spacing w:line="360" w:lineRule="auto"/>
              <w:jc w:val="left"/>
              <w:rPr>
                <w:rFonts w:ascii="宋体" w:hAnsi="宋体" w:cs="宋体"/>
                <w:kern w:val="0"/>
                <w:sz w:val="24"/>
              </w:rPr>
            </w:pPr>
          </w:p>
        </w:tc>
      </w:tr>
      <w:tr w:rsidR="00ED2F79" w:rsidRPr="001D5E47">
        <w:trPr>
          <w:trHeight w:val="2394"/>
        </w:trPr>
        <w:tc>
          <w:tcPr>
            <w:tcW w:w="9457" w:type="dxa"/>
            <w:gridSpan w:val="6"/>
          </w:tcPr>
          <w:p w:rsidR="00ED2F79" w:rsidRPr="001D5E47" w:rsidRDefault="006E1038">
            <w:pPr>
              <w:widowControl/>
              <w:ind w:firstLineChars="200" w:firstLine="480"/>
              <w:jc w:val="left"/>
              <w:rPr>
                <w:rFonts w:ascii="宋体" w:hAnsi="宋体" w:cs="宋体"/>
                <w:kern w:val="0"/>
                <w:sz w:val="24"/>
              </w:rPr>
            </w:pPr>
            <w:r w:rsidRPr="001D5E47">
              <w:rPr>
                <w:rFonts w:ascii="宋体" w:hAnsi="宋体" w:cs="宋体" w:hint="eastAsia"/>
                <w:kern w:val="0"/>
                <w:sz w:val="24"/>
              </w:rPr>
              <w:t>其它：</w:t>
            </w:r>
          </w:p>
        </w:tc>
      </w:tr>
    </w:tbl>
    <w:p w:rsidR="00ED2F79" w:rsidRPr="001D5E47" w:rsidRDefault="00ED2F79">
      <w:pPr>
        <w:snapToGrid w:val="0"/>
        <w:spacing w:line="520" w:lineRule="exact"/>
        <w:rPr>
          <w:rFonts w:ascii="宋体" w:hAnsi="宋体" w:cs="宋体"/>
          <w:sz w:val="24"/>
        </w:rPr>
      </w:pPr>
    </w:p>
    <w:p w:rsidR="00ED2F79" w:rsidRPr="001D5E47" w:rsidRDefault="00ED2F79">
      <w:pPr>
        <w:widowControl/>
        <w:ind w:firstLineChars="200" w:firstLine="480"/>
        <w:jc w:val="left"/>
        <w:rPr>
          <w:rFonts w:ascii="宋体" w:hAnsi="宋体" w:cs="宋体"/>
          <w:kern w:val="0"/>
          <w:sz w:val="24"/>
        </w:rPr>
      </w:pPr>
    </w:p>
    <w:p w:rsidR="00ED2F79" w:rsidRPr="001D5E47" w:rsidRDefault="00ED2F79">
      <w:pPr>
        <w:widowControl/>
        <w:ind w:firstLineChars="200" w:firstLine="480"/>
        <w:jc w:val="left"/>
        <w:rPr>
          <w:rFonts w:ascii="宋体" w:hAnsi="宋体" w:cs="宋体"/>
          <w:kern w:val="0"/>
          <w:sz w:val="24"/>
        </w:rPr>
      </w:pPr>
    </w:p>
    <w:p w:rsidR="00ED2F79" w:rsidRPr="001D5E47" w:rsidRDefault="006E1038" w:rsidP="001D5E47">
      <w:pPr>
        <w:spacing w:line="360" w:lineRule="auto"/>
        <w:ind w:firstLineChars="1919" w:firstLine="4606"/>
        <w:rPr>
          <w:rFonts w:ascii="宋体" w:hAnsi="宋体"/>
          <w:sz w:val="24"/>
        </w:rPr>
      </w:pPr>
      <w:bookmarkStart w:id="879" w:name="_Toc385662264"/>
      <w:bookmarkStart w:id="880" w:name="_Toc385661473"/>
      <w:r w:rsidRPr="001D5E47">
        <w:rPr>
          <w:rFonts w:ascii="宋体" w:hAnsi="宋体" w:hint="eastAsia"/>
          <w:sz w:val="24"/>
        </w:rPr>
        <w:t>供应商（盖单位章）：</w:t>
      </w:r>
    </w:p>
    <w:p w:rsidR="00ED2F79" w:rsidRPr="001D5E47" w:rsidRDefault="006E1038" w:rsidP="001D5E47">
      <w:pPr>
        <w:spacing w:line="360" w:lineRule="auto"/>
        <w:ind w:firstLineChars="1969" w:firstLine="4726"/>
        <w:rPr>
          <w:rFonts w:ascii="宋体" w:hAnsi="宋体"/>
          <w:sz w:val="24"/>
        </w:rPr>
      </w:pPr>
      <w:r w:rsidRPr="001D5E47">
        <w:rPr>
          <w:rFonts w:ascii="宋体" w:hAnsi="宋体" w:hint="eastAsia"/>
          <w:sz w:val="24"/>
        </w:rPr>
        <w:t xml:space="preserve">法定代表人或委托代理人（签章）：            </w:t>
      </w:r>
    </w:p>
    <w:p w:rsidR="00ED2F79" w:rsidRPr="001D5E47" w:rsidRDefault="006E1038">
      <w:pPr>
        <w:spacing w:line="360" w:lineRule="auto"/>
        <w:rPr>
          <w:rFonts w:ascii="宋体" w:hAnsi="宋体"/>
          <w:sz w:val="24"/>
        </w:rPr>
      </w:pPr>
      <w:r w:rsidRPr="001D5E47">
        <w:rPr>
          <w:rFonts w:ascii="宋体" w:hAnsi="宋体" w:hint="eastAsia"/>
          <w:sz w:val="24"/>
        </w:rPr>
        <w:t xml:space="preserve">                                           年     月      日</w:t>
      </w:r>
    </w:p>
    <w:bookmarkEnd w:id="879"/>
    <w:bookmarkEnd w:id="880"/>
    <w:p w:rsidR="00ED2F79" w:rsidRPr="001D5E47" w:rsidRDefault="00ED2F79">
      <w:pPr>
        <w:widowControl/>
        <w:ind w:firstLineChars="200" w:firstLine="480"/>
        <w:jc w:val="left"/>
        <w:rPr>
          <w:rFonts w:ascii="宋体" w:hAnsi="宋体" w:cs="宋体"/>
          <w:kern w:val="0"/>
          <w:sz w:val="24"/>
        </w:rPr>
      </w:pPr>
    </w:p>
    <w:p w:rsidR="00ED2F79" w:rsidRPr="001D5E47" w:rsidRDefault="00ED2F79">
      <w:pPr>
        <w:widowControl/>
        <w:ind w:firstLineChars="200" w:firstLine="480"/>
        <w:jc w:val="left"/>
        <w:rPr>
          <w:rFonts w:ascii="宋体" w:hAnsi="宋体" w:cs="宋体"/>
          <w:kern w:val="0"/>
          <w:sz w:val="24"/>
        </w:rPr>
      </w:pPr>
    </w:p>
    <w:p w:rsidR="00ED2F79" w:rsidRPr="001D5E47" w:rsidRDefault="006E1038">
      <w:pPr>
        <w:widowControl/>
        <w:jc w:val="left"/>
        <w:rPr>
          <w:rFonts w:ascii="宋体" w:hAnsi="宋体"/>
          <w:b/>
          <w:sz w:val="24"/>
          <w:szCs w:val="32"/>
        </w:rPr>
      </w:pPr>
      <w:bookmarkStart w:id="881" w:name="_Toc74643767"/>
      <w:r w:rsidRPr="001D5E47">
        <w:rPr>
          <w:rFonts w:ascii="宋体" w:hAnsi="宋体"/>
          <w:b/>
          <w:sz w:val="24"/>
          <w:szCs w:val="32"/>
        </w:rPr>
        <w:br w:type="page"/>
      </w:r>
    </w:p>
    <w:p w:rsidR="00ED2F79" w:rsidRPr="001D5E47" w:rsidRDefault="006E1038">
      <w:pPr>
        <w:keepNext/>
        <w:tabs>
          <w:tab w:val="left" w:pos="1233"/>
        </w:tabs>
        <w:spacing w:line="360" w:lineRule="auto"/>
        <w:jc w:val="center"/>
        <w:outlineLvl w:val="1"/>
        <w:rPr>
          <w:rFonts w:ascii="宋体" w:hAnsi="宋体"/>
          <w:b/>
          <w:sz w:val="24"/>
          <w:szCs w:val="32"/>
        </w:rPr>
      </w:pPr>
      <w:r w:rsidRPr="001D5E47">
        <w:rPr>
          <w:rFonts w:ascii="宋体" w:hAnsi="宋体" w:hint="eastAsia"/>
          <w:b/>
          <w:sz w:val="24"/>
          <w:szCs w:val="32"/>
        </w:rPr>
        <w:lastRenderedPageBreak/>
        <w:t>法定代表人身份证明</w:t>
      </w:r>
      <w:bookmarkEnd w:id="881"/>
    </w:p>
    <w:p w:rsidR="00ED2F79" w:rsidRPr="001D5E47" w:rsidRDefault="00ED2F79">
      <w:pPr>
        <w:spacing w:line="360" w:lineRule="auto"/>
        <w:rPr>
          <w:rFonts w:ascii="宋体" w:hAnsi="宋体"/>
          <w:b/>
          <w:sz w:val="24"/>
        </w:rPr>
      </w:pPr>
    </w:p>
    <w:p w:rsidR="00ED2F79" w:rsidRPr="001D5E47" w:rsidRDefault="006E1038">
      <w:pPr>
        <w:spacing w:line="360" w:lineRule="auto"/>
        <w:ind w:firstLine="510"/>
        <w:rPr>
          <w:rFonts w:ascii="宋体" w:hAnsi="宋体"/>
          <w:sz w:val="24"/>
          <w:u w:val="single"/>
        </w:rPr>
      </w:pPr>
      <w:r w:rsidRPr="001D5E47">
        <w:rPr>
          <w:rFonts w:ascii="宋体" w:hAnsi="宋体" w:hint="eastAsia"/>
          <w:sz w:val="24"/>
        </w:rPr>
        <w:t>供应商名称：</w:t>
      </w:r>
    </w:p>
    <w:p w:rsidR="00ED2F79" w:rsidRPr="001D5E47" w:rsidRDefault="006E1038">
      <w:pPr>
        <w:spacing w:line="360" w:lineRule="auto"/>
        <w:ind w:firstLine="510"/>
        <w:rPr>
          <w:rFonts w:ascii="宋体" w:hAnsi="宋体"/>
          <w:sz w:val="24"/>
          <w:u w:val="single"/>
        </w:rPr>
      </w:pPr>
      <w:r w:rsidRPr="001D5E47">
        <w:rPr>
          <w:rFonts w:ascii="宋体" w:hAnsi="宋体" w:hint="eastAsia"/>
          <w:sz w:val="24"/>
        </w:rPr>
        <w:t>单位性质：</w:t>
      </w:r>
    </w:p>
    <w:p w:rsidR="00ED2F79" w:rsidRPr="001D5E47" w:rsidRDefault="006E1038">
      <w:pPr>
        <w:spacing w:line="360" w:lineRule="auto"/>
        <w:ind w:firstLine="510"/>
        <w:rPr>
          <w:rFonts w:ascii="宋体" w:hAnsi="宋体"/>
          <w:sz w:val="24"/>
          <w:u w:val="single"/>
        </w:rPr>
      </w:pPr>
      <w:r w:rsidRPr="001D5E47">
        <w:rPr>
          <w:rFonts w:ascii="宋体" w:hAnsi="宋体" w:hint="eastAsia"/>
          <w:sz w:val="24"/>
        </w:rPr>
        <w:t>地    址：</w:t>
      </w:r>
    </w:p>
    <w:p w:rsidR="00ED2F79" w:rsidRPr="001D5E47" w:rsidRDefault="006E1038">
      <w:pPr>
        <w:spacing w:line="360" w:lineRule="auto"/>
        <w:ind w:firstLine="510"/>
        <w:rPr>
          <w:rFonts w:ascii="宋体" w:hAnsi="宋体"/>
          <w:sz w:val="24"/>
        </w:rPr>
      </w:pPr>
      <w:r w:rsidRPr="001D5E47">
        <w:rPr>
          <w:rFonts w:ascii="宋体" w:hAnsi="宋体" w:hint="eastAsia"/>
          <w:sz w:val="24"/>
        </w:rPr>
        <w:t>成立时间：年月日</w:t>
      </w:r>
    </w:p>
    <w:p w:rsidR="00ED2F79" w:rsidRPr="001D5E47" w:rsidRDefault="006E1038">
      <w:pPr>
        <w:spacing w:line="360" w:lineRule="auto"/>
        <w:ind w:firstLine="510"/>
        <w:rPr>
          <w:rFonts w:ascii="宋体" w:hAnsi="宋体"/>
          <w:sz w:val="24"/>
        </w:rPr>
      </w:pPr>
      <w:r w:rsidRPr="001D5E47">
        <w:rPr>
          <w:rFonts w:ascii="宋体" w:hAnsi="宋体" w:hint="eastAsia"/>
          <w:sz w:val="24"/>
        </w:rPr>
        <w:t>经营期限：</w:t>
      </w:r>
    </w:p>
    <w:p w:rsidR="00ED2F79" w:rsidRPr="001D5E47" w:rsidRDefault="006E1038" w:rsidP="001D5E47">
      <w:pPr>
        <w:spacing w:line="360" w:lineRule="auto"/>
        <w:ind w:firstLineChars="205" w:firstLine="492"/>
        <w:jc w:val="left"/>
        <w:rPr>
          <w:rFonts w:ascii="宋体" w:hAnsi="宋体"/>
          <w:sz w:val="24"/>
        </w:rPr>
      </w:pPr>
      <w:r w:rsidRPr="001D5E47">
        <w:rPr>
          <w:rFonts w:ascii="宋体" w:hAnsi="宋体" w:hint="eastAsia"/>
          <w:sz w:val="24"/>
        </w:rPr>
        <w:t>姓名：性别：年龄 职务</w:t>
      </w:r>
    </w:p>
    <w:p w:rsidR="00ED2F79" w:rsidRPr="001D5E47" w:rsidRDefault="006E1038" w:rsidP="001D5E47">
      <w:pPr>
        <w:spacing w:line="360" w:lineRule="auto"/>
        <w:ind w:firstLineChars="205" w:firstLine="492"/>
        <w:jc w:val="left"/>
        <w:rPr>
          <w:rFonts w:ascii="宋体" w:hAnsi="宋体"/>
          <w:sz w:val="24"/>
        </w:rPr>
      </w:pPr>
      <w:r w:rsidRPr="001D5E47">
        <w:rPr>
          <w:rFonts w:ascii="宋体" w:hAnsi="宋体" w:hint="eastAsia"/>
          <w:sz w:val="24"/>
        </w:rPr>
        <w:t>系</w:t>
      </w:r>
      <w:r w:rsidRPr="001D5E47">
        <w:rPr>
          <w:rFonts w:ascii="宋体" w:hAnsi="宋体" w:hint="eastAsia"/>
          <w:sz w:val="24"/>
          <w:u w:val="single"/>
        </w:rPr>
        <w:t xml:space="preserve">     （供应商名称）     </w:t>
      </w:r>
      <w:r w:rsidRPr="001D5E47">
        <w:rPr>
          <w:rFonts w:ascii="宋体" w:hAnsi="宋体" w:hint="eastAsia"/>
          <w:sz w:val="24"/>
        </w:rPr>
        <w:t>的法定代表人。</w:t>
      </w:r>
    </w:p>
    <w:p w:rsidR="00ED2F79" w:rsidRPr="001D5E47" w:rsidRDefault="006E1038" w:rsidP="001D5E47">
      <w:pPr>
        <w:spacing w:line="360" w:lineRule="auto"/>
        <w:ind w:firstLineChars="205" w:firstLine="492"/>
        <w:jc w:val="left"/>
        <w:rPr>
          <w:rFonts w:ascii="宋体" w:hAnsi="宋体"/>
          <w:sz w:val="24"/>
        </w:rPr>
      </w:pPr>
      <w:r w:rsidRPr="001D5E47">
        <w:rPr>
          <w:rFonts w:ascii="宋体" w:hAnsi="宋体" w:hint="eastAsia"/>
          <w:sz w:val="24"/>
        </w:rPr>
        <w:t>特此证明。</w:t>
      </w:r>
    </w:p>
    <w:p w:rsidR="00ED2F79" w:rsidRPr="001D5E47" w:rsidRDefault="00ED2F79">
      <w:pPr>
        <w:rPr>
          <w:rFonts w:ascii="宋体" w:hAnsi="宋体"/>
          <w:sz w:val="24"/>
        </w:rPr>
      </w:pPr>
    </w:p>
    <w:p w:rsidR="00ED2F79" w:rsidRPr="001D5E47" w:rsidRDefault="006E1038">
      <w:pPr>
        <w:rPr>
          <w:rFonts w:ascii="宋体" w:hAnsi="宋体"/>
          <w:sz w:val="24"/>
        </w:rPr>
      </w:pPr>
      <w:r w:rsidRPr="001D5E47">
        <w:rPr>
          <w:rFonts w:ascii="宋体" w:hAnsi="宋体" w:hint="eastAsia"/>
          <w:sz w:val="24"/>
        </w:rPr>
        <w:t xml:space="preserve">        附：法定代表人身份证复印件。</w:t>
      </w:r>
    </w:p>
    <w:p w:rsidR="00ED2F79" w:rsidRPr="001D5E47" w:rsidRDefault="00ED2F79">
      <w:pPr>
        <w:spacing w:line="360" w:lineRule="auto"/>
        <w:ind w:firstLineChars="200" w:firstLine="480"/>
        <w:rPr>
          <w:rFonts w:ascii="宋体" w:hAnsi="宋体"/>
          <w:sz w:val="24"/>
        </w:rPr>
      </w:pPr>
    </w:p>
    <w:p w:rsidR="00ED2F79" w:rsidRPr="001D5E47" w:rsidRDefault="00ED2F79">
      <w:pPr>
        <w:spacing w:line="360" w:lineRule="auto"/>
        <w:ind w:firstLineChars="200" w:firstLine="480"/>
        <w:rPr>
          <w:rFonts w:ascii="宋体" w:hAnsi="宋体"/>
          <w:sz w:val="24"/>
        </w:rPr>
      </w:pPr>
    </w:p>
    <w:p w:rsidR="00ED2F79" w:rsidRPr="001D5E47" w:rsidRDefault="00ED2F79">
      <w:pPr>
        <w:spacing w:line="360" w:lineRule="auto"/>
        <w:ind w:firstLineChars="200" w:firstLine="480"/>
        <w:rPr>
          <w:rFonts w:ascii="宋体" w:hAnsi="宋体"/>
          <w:sz w:val="24"/>
        </w:rPr>
      </w:pPr>
    </w:p>
    <w:p w:rsidR="00ED2F79" w:rsidRPr="001D5E47" w:rsidRDefault="006E1038">
      <w:pPr>
        <w:spacing w:line="360" w:lineRule="auto"/>
        <w:ind w:firstLineChars="1200" w:firstLine="2880"/>
        <w:rPr>
          <w:rFonts w:ascii="宋体" w:hAnsi="宋体"/>
          <w:sz w:val="24"/>
        </w:rPr>
      </w:pPr>
      <w:r w:rsidRPr="001D5E47">
        <w:rPr>
          <w:rFonts w:ascii="宋体" w:hAnsi="宋体" w:hint="eastAsia"/>
          <w:sz w:val="24"/>
        </w:rPr>
        <w:t>响应人：（盖单位章）</w:t>
      </w:r>
    </w:p>
    <w:p w:rsidR="00ED2F79" w:rsidRPr="001D5E47" w:rsidRDefault="00ED2F79">
      <w:pPr>
        <w:spacing w:line="360" w:lineRule="auto"/>
        <w:ind w:firstLineChars="2150" w:firstLine="5160"/>
        <w:rPr>
          <w:rFonts w:ascii="宋体" w:hAnsi="宋体"/>
          <w:sz w:val="24"/>
          <w:u w:val="single"/>
        </w:rPr>
      </w:pPr>
    </w:p>
    <w:p w:rsidR="00ED2F79" w:rsidRPr="001D5E47" w:rsidRDefault="006E1038">
      <w:pPr>
        <w:ind w:firstLineChars="200" w:firstLine="480"/>
        <w:jc w:val="center"/>
        <w:rPr>
          <w:rFonts w:ascii="宋体" w:hAnsi="宋体"/>
          <w:sz w:val="24"/>
        </w:rPr>
      </w:pPr>
      <w:r w:rsidRPr="001D5E47">
        <w:rPr>
          <w:rFonts w:ascii="宋体" w:hAnsi="宋体" w:hint="eastAsia"/>
          <w:sz w:val="24"/>
        </w:rPr>
        <w:t>年月日</w:t>
      </w:r>
    </w:p>
    <w:p w:rsidR="00ED2F79" w:rsidRPr="001D5E47" w:rsidRDefault="006E1038">
      <w:pPr>
        <w:keepNext/>
        <w:tabs>
          <w:tab w:val="left" w:pos="1233"/>
        </w:tabs>
        <w:spacing w:line="360" w:lineRule="auto"/>
        <w:jc w:val="center"/>
        <w:outlineLvl w:val="1"/>
        <w:rPr>
          <w:rFonts w:ascii="宋体" w:hAnsi="宋体"/>
          <w:b/>
          <w:sz w:val="24"/>
          <w:szCs w:val="32"/>
        </w:rPr>
      </w:pPr>
      <w:r w:rsidRPr="001D5E47">
        <w:rPr>
          <w:rFonts w:ascii="宋体" w:hAnsi="宋体"/>
          <w:b/>
          <w:sz w:val="24"/>
          <w:szCs w:val="32"/>
        </w:rPr>
        <w:br w:type="page"/>
      </w:r>
      <w:bookmarkStart w:id="882" w:name="_Toc74643768"/>
      <w:bookmarkStart w:id="883" w:name="_Toc385662294"/>
      <w:bookmarkStart w:id="884" w:name="_Toc385661503"/>
      <w:r w:rsidRPr="001D5E47">
        <w:rPr>
          <w:rFonts w:ascii="宋体" w:hAnsi="宋体" w:hint="eastAsia"/>
          <w:b/>
          <w:sz w:val="24"/>
          <w:szCs w:val="32"/>
        </w:rPr>
        <w:lastRenderedPageBreak/>
        <w:t>授权委托书</w:t>
      </w:r>
      <w:bookmarkEnd w:id="882"/>
      <w:bookmarkEnd w:id="883"/>
      <w:bookmarkEnd w:id="884"/>
    </w:p>
    <w:p w:rsidR="00ED2F79" w:rsidRPr="001D5E47" w:rsidRDefault="006E1038">
      <w:pPr>
        <w:spacing w:line="360" w:lineRule="auto"/>
        <w:ind w:firstLineChars="245" w:firstLine="588"/>
        <w:rPr>
          <w:rFonts w:ascii="宋体" w:hAnsi="宋体"/>
          <w:sz w:val="24"/>
        </w:rPr>
      </w:pPr>
      <w:bookmarkStart w:id="885" w:name="_Toc385661504"/>
      <w:bookmarkStart w:id="886" w:name="_Toc385662295"/>
      <w:r w:rsidRPr="001D5E47">
        <w:rPr>
          <w:rFonts w:ascii="宋体" w:hAnsi="宋体" w:hint="eastAsia"/>
          <w:sz w:val="24"/>
        </w:rPr>
        <w:t>本人（姓名）系（供应商名称）的法定代表人，现委托（姓名）身份证号：为我方代理人，代理人根据授权，以我方名议签署、澄清、说明、补正、递交、撤回、修改（项目名称）响应文件、签订合同和处理有关事宜，其法律后果由我方承担。</w:t>
      </w:r>
      <w:bookmarkEnd w:id="885"/>
      <w:bookmarkEnd w:id="886"/>
    </w:p>
    <w:p w:rsidR="00ED2F79" w:rsidRPr="001D5E47" w:rsidRDefault="006E1038">
      <w:pPr>
        <w:spacing w:line="360" w:lineRule="auto"/>
        <w:rPr>
          <w:rFonts w:ascii="宋体" w:hAnsi="宋体"/>
          <w:sz w:val="24"/>
        </w:rPr>
      </w:pPr>
      <w:bookmarkStart w:id="887" w:name="_Toc385662296"/>
      <w:bookmarkStart w:id="888" w:name="_Toc385661505"/>
      <w:r w:rsidRPr="001D5E47">
        <w:rPr>
          <w:rFonts w:ascii="宋体" w:hAnsi="宋体" w:hint="eastAsia"/>
          <w:sz w:val="24"/>
        </w:rPr>
        <w:t>委托期限：。</w:t>
      </w:r>
      <w:bookmarkEnd w:id="887"/>
      <w:bookmarkEnd w:id="888"/>
    </w:p>
    <w:p w:rsidR="00ED2F79" w:rsidRPr="001D5E47" w:rsidRDefault="006E1038">
      <w:pPr>
        <w:spacing w:line="360" w:lineRule="auto"/>
        <w:rPr>
          <w:rFonts w:ascii="宋体" w:hAnsi="宋体"/>
          <w:sz w:val="24"/>
        </w:rPr>
      </w:pPr>
      <w:bookmarkStart w:id="889" w:name="_Toc385661506"/>
      <w:bookmarkStart w:id="890" w:name="_Toc385662297"/>
      <w:r w:rsidRPr="001D5E47">
        <w:rPr>
          <w:rFonts w:ascii="宋体" w:hAnsi="宋体" w:hint="eastAsia"/>
          <w:sz w:val="24"/>
        </w:rPr>
        <w:t>代理人无转委托权。</w:t>
      </w:r>
      <w:bookmarkEnd w:id="889"/>
      <w:bookmarkEnd w:id="890"/>
    </w:p>
    <w:p w:rsidR="00ED2F79" w:rsidRPr="001D5E47" w:rsidRDefault="006E1038">
      <w:pPr>
        <w:spacing w:line="360" w:lineRule="auto"/>
        <w:rPr>
          <w:rFonts w:ascii="宋体" w:hAnsi="宋体"/>
          <w:sz w:val="24"/>
        </w:rPr>
      </w:pPr>
      <w:r w:rsidRPr="001D5E47">
        <w:rPr>
          <w:rFonts w:ascii="宋体" w:hAnsi="宋体" w:hint="eastAsia"/>
          <w:sz w:val="24"/>
        </w:rPr>
        <w:t xml:space="preserve"> 附：委托代理人身份证</w:t>
      </w:r>
    </w:p>
    <w:p w:rsidR="00ED2F79" w:rsidRPr="001D5E47" w:rsidRDefault="006E1038">
      <w:pPr>
        <w:spacing w:line="360" w:lineRule="auto"/>
        <w:rPr>
          <w:rFonts w:ascii="宋体" w:hAnsi="宋体"/>
          <w:sz w:val="24"/>
        </w:rPr>
      </w:pPr>
      <w:bookmarkStart w:id="891" w:name="_Toc385661508"/>
      <w:bookmarkStart w:id="892" w:name="_Toc385662299"/>
      <w:r w:rsidRPr="001D5E47">
        <w:rPr>
          <w:rFonts w:ascii="宋体" w:hAnsi="宋体" w:hint="eastAsia"/>
          <w:sz w:val="24"/>
        </w:rPr>
        <w:t>供应商：（盖单位章）</w:t>
      </w:r>
      <w:bookmarkEnd w:id="891"/>
      <w:bookmarkEnd w:id="892"/>
    </w:p>
    <w:p w:rsidR="00ED2F79" w:rsidRPr="001D5E47" w:rsidRDefault="006E1038">
      <w:pPr>
        <w:spacing w:line="360" w:lineRule="auto"/>
        <w:rPr>
          <w:rFonts w:ascii="宋体" w:hAnsi="宋体"/>
          <w:sz w:val="24"/>
        </w:rPr>
      </w:pPr>
      <w:bookmarkStart w:id="893" w:name="_Toc385661509"/>
      <w:bookmarkStart w:id="894" w:name="_Toc385662300"/>
      <w:r w:rsidRPr="001D5E47">
        <w:rPr>
          <w:rFonts w:ascii="宋体" w:hAnsi="宋体" w:hint="eastAsia"/>
          <w:sz w:val="24"/>
        </w:rPr>
        <w:t>法定代表人：（签章</w:t>
      </w:r>
      <w:bookmarkEnd w:id="893"/>
      <w:bookmarkEnd w:id="894"/>
      <w:r w:rsidRPr="001D5E47">
        <w:rPr>
          <w:rFonts w:ascii="宋体" w:hAnsi="宋体" w:hint="eastAsia"/>
          <w:sz w:val="24"/>
        </w:rPr>
        <w:t>）</w:t>
      </w:r>
    </w:p>
    <w:p w:rsidR="00ED2F79" w:rsidRPr="001D5E47" w:rsidRDefault="006E1038">
      <w:pPr>
        <w:spacing w:line="360" w:lineRule="auto"/>
        <w:rPr>
          <w:rFonts w:ascii="宋体" w:hAnsi="宋体"/>
          <w:sz w:val="24"/>
        </w:rPr>
      </w:pPr>
      <w:bookmarkStart w:id="895" w:name="_Toc385662304"/>
      <w:bookmarkStart w:id="896" w:name="_Toc385661513"/>
      <w:r w:rsidRPr="001D5E47">
        <w:rPr>
          <w:rFonts w:ascii="宋体" w:hAnsi="宋体" w:hint="eastAsia"/>
          <w:sz w:val="24"/>
        </w:rPr>
        <w:t>年月日</w:t>
      </w:r>
      <w:bookmarkEnd w:id="895"/>
      <w:bookmarkEnd w:id="8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0"/>
        <w:gridCol w:w="1676"/>
        <w:gridCol w:w="4157"/>
      </w:tblGrid>
      <w:tr w:rsidR="00ED2F79" w:rsidRPr="001D5E47">
        <w:trPr>
          <w:trHeight w:val="2429"/>
        </w:trPr>
        <w:tc>
          <w:tcPr>
            <w:tcW w:w="3880" w:type="dxa"/>
            <w:tcBorders>
              <w:bottom w:val="single" w:sz="4" w:space="0" w:color="auto"/>
              <w:right w:val="single" w:sz="4" w:space="0" w:color="auto"/>
            </w:tcBorders>
            <w:vAlign w:val="center"/>
          </w:tcPr>
          <w:p w:rsidR="00ED2F79" w:rsidRPr="001D5E47" w:rsidRDefault="00ED2F79">
            <w:pPr>
              <w:spacing w:line="520" w:lineRule="exact"/>
              <w:jc w:val="center"/>
              <w:rPr>
                <w:rFonts w:ascii="宋体" w:hAnsi="宋体" w:cs="宋体"/>
                <w:szCs w:val="21"/>
              </w:rPr>
            </w:pPr>
          </w:p>
          <w:p w:rsidR="00ED2F79" w:rsidRPr="001D5E47" w:rsidRDefault="006E1038">
            <w:pPr>
              <w:spacing w:line="520" w:lineRule="exact"/>
              <w:jc w:val="center"/>
              <w:rPr>
                <w:rFonts w:ascii="宋体" w:hAnsi="宋体" w:cs="宋体"/>
                <w:szCs w:val="21"/>
              </w:rPr>
            </w:pPr>
            <w:r w:rsidRPr="001D5E47">
              <w:rPr>
                <w:rFonts w:ascii="宋体" w:hAnsi="宋体" w:cs="宋体" w:hint="eastAsia"/>
                <w:szCs w:val="21"/>
              </w:rPr>
              <w:t>法定代表人</w:t>
            </w:r>
          </w:p>
          <w:p w:rsidR="00ED2F79" w:rsidRPr="001D5E47" w:rsidRDefault="006E1038">
            <w:pPr>
              <w:spacing w:line="520" w:lineRule="exact"/>
              <w:jc w:val="center"/>
              <w:rPr>
                <w:rFonts w:ascii="宋体" w:hAnsi="宋体" w:cs="宋体"/>
                <w:szCs w:val="21"/>
              </w:rPr>
            </w:pPr>
            <w:r w:rsidRPr="001D5E47">
              <w:rPr>
                <w:rFonts w:ascii="宋体" w:hAnsi="宋体" w:cs="宋体" w:hint="eastAsia"/>
                <w:szCs w:val="21"/>
              </w:rPr>
              <w:t>身份证复印件（正面）</w:t>
            </w:r>
          </w:p>
        </w:tc>
        <w:tc>
          <w:tcPr>
            <w:tcW w:w="1676" w:type="dxa"/>
            <w:tcBorders>
              <w:top w:val="nil"/>
              <w:left w:val="single" w:sz="4" w:space="0" w:color="auto"/>
              <w:bottom w:val="nil"/>
              <w:right w:val="single" w:sz="4" w:space="0" w:color="auto"/>
            </w:tcBorders>
            <w:vAlign w:val="center"/>
          </w:tcPr>
          <w:p w:rsidR="00ED2F79" w:rsidRPr="001D5E47" w:rsidRDefault="00ED2F79">
            <w:pPr>
              <w:spacing w:line="520" w:lineRule="exact"/>
              <w:jc w:val="center"/>
              <w:rPr>
                <w:rFonts w:ascii="宋体" w:hAnsi="宋体" w:cs="宋体"/>
                <w:szCs w:val="21"/>
              </w:rPr>
            </w:pPr>
          </w:p>
        </w:tc>
        <w:tc>
          <w:tcPr>
            <w:tcW w:w="4157" w:type="dxa"/>
            <w:tcBorders>
              <w:left w:val="single" w:sz="4" w:space="0" w:color="auto"/>
              <w:bottom w:val="single" w:sz="4" w:space="0" w:color="auto"/>
            </w:tcBorders>
            <w:vAlign w:val="center"/>
          </w:tcPr>
          <w:p w:rsidR="00ED2F79" w:rsidRPr="001D5E47" w:rsidRDefault="00ED2F79">
            <w:pPr>
              <w:spacing w:line="520" w:lineRule="exact"/>
              <w:jc w:val="center"/>
              <w:rPr>
                <w:rFonts w:ascii="宋体" w:hAnsi="宋体" w:cs="宋体"/>
                <w:szCs w:val="21"/>
              </w:rPr>
            </w:pPr>
          </w:p>
          <w:p w:rsidR="00ED2F79" w:rsidRPr="001D5E47" w:rsidRDefault="006E1038">
            <w:pPr>
              <w:spacing w:line="520" w:lineRule="exact"/>
              <w:jc w:val="center"/>
              <w:rPr>
                <w:rFonts w:ascii="宋体" w:hAnsi="宋体" w:cs="宋体"/>
                <w:szCs w:val="21"/>
              </w:rPr>
            </w:pPr>
            <w:r w:rsidRPr="001D5E47">
              <w:rPr>
                <w:rFonts w:ascii="宋体" w:hAnsi="宋体" w:cs="宋体" w:hint="eastAsia"/>
                <w:szCs w:val="21"/>
              </w:rPr>
              <w:t>法定代表人</w:t>
            </w:r>
          </w:p>
          <w:p w:rsidR="00ED2F79" w:rsidRPr="001D5E47" w:rsidRDefault="006E1038">
            <w:pPr>
              <w:spacing w:line="520" w:lineRule="exact"/>
              <w:jc w:val="center"/>
              <w:rPr>
                <w:rFonts w:ascii="宋体" w:hAnsi="宋体" w:cs="宋体"/>
                <w:szCs w:val="21"/>
              </w:rPr>
            </w:pPr>
            <w:r w:rsidRPr="001D5E47">
              <w:rPr>
                <w:rFonts w:ascii="宋体" w:hAnsi="宋体" w:cs="宋体" w:hint="eastAsia"/>
                <w:szCs w:val="21"/>
              </w:rPr>
              <w:t>身份证复印件（背面）</w:t>
            </w:r>
          </w:p>
        </w:tc>
      </w:tr>
      <w:tr w:rsidR="00ED2F79" w:rsidRPr="001D5E47">
        <w:trPr>
          <w:trHeight w:val="774"/>
        </w:trPr>
        <w:tc>
          <w:tcPr>
            <w:tcW w:w="3880" w:type="dxa"/>
            <w:tcBorders>
              <w:top w:val="single" w:sz="4" w:space="0" w:color="auto"/>
              <w:left w:val="nil"/>
              <w:bottom w:val="single" w:sz="4" w:space="0" w:color="auto"/>
              <w:right w:val="nil"/>
            </w:tcBorders>
            <w:vAlign w:val="center"/>
          </w:tcPr>
          <w:p w:rsidR="00ED2F79" w:rsidRPr="001D5E47" w:rsidRDefault="00ED2F79">
            <w:pPr>
              <w:spacing w:line="520" w:lineRule="exact"/>
              <w:jc w:val="center"/>
              <w:rPr>
                <w:rFonts w:ascii="宋体" w:hAnsi="宋体" w:cs="宋体"/>
                <w:szCs w:val="21"/>
              </w:rPr>
            </w:pPr>
          </w:p>
        </w:tc>
        <w:tc>
          <w:tcPr>
            <w:tcW w:w="1676" w:type="dxa"/>
            <w:tcBorders>
              <w:top w:val="nil"/>
              <w:left w:val="nil"/>
              <w:bottom w:val="nil"/>
              <w:right w:val="nil"/>
            </w:tcBorders>
            <w:vAlign w:val="center"/>
          </w:tcPr>
          <w:p w:rsidR="00ED2F79" w:rsidRPr="001D5E47" w:rsidRDefault="00ED2F79">
            <w:pPr>
              <w:spacing w:line="520" w:lineRule="exact"/>
              <w:jc w:val="center"/>
              <w:rPr>
                <w:rFonts w:ascii="宋体" w:hAnsi="宋体" w:cs="宋体"/>
                <w:szCs w:val="21"/>
              </w:rPr>
            </w:pPr>
          </w:p>
        </w:tc>
        <w:tc>
          <w:tcPr>
            <w:tcW w:w="4157" w:type="dxa"/>
            <w:tcBorders>
              <w:top w:val="single" w:sz="4" w:space="0" w:color="auto"/>
              <w:left w:val="nil"/>
              <w:bottom w:val="single" w:sz="4" w:space="0" w:color="auto"/>
              <w:right w:val="nil"/>
            </w:tcBorders>
            <w:vAlign w:val="center"/>
          </w:tcPr>
          <w:p w:rsidR="00ED2F79" w:rsidRPr="001D5E47" w:rsidRDefault="00ED2F79">
            <w:pPr>
              <w:spacing w:line="520" w:lineRule="exact"/>
              <w:jc w:val="center"/>
              <w:rPr>
                <w:rFonts w:ascii="宋体" w:hAnsi="宋体" w:cs="宋体"/>
                <w:szCs w:val="21"/>
              </w:rPr>
            </w:pPr>
          </w:p>
        </w:tc>
      </w:tr>
      <w:tr w:rsidR="00ED2F79" w:rsidRPr="001D5E47">
        <w:trPr>
          <w:trHeight w:val="2471"/>
        </w:trPr>
        <w:tc>
          <w:tcPr>
            <w:tcW w:w="3880" w:type="dxa"/>
            <w:tcBorders>
              <w:top w:val="single" w:sz="4" w:space="0" w:color="auto"/>
              <w:right w:val="single" w:sz="4" w:space="0" w:color="auto"/>
            </w:tcBorders>
            <w:vAlign w:val="center"/>
          </w:tcPr>
          <w:p w:rsidR="00ED2F79" w:rsidRPr="001D5E47" w:rsidRDefault="00ED2F79">
            <w:pPr>
              <w:spacing w:line="520" w:lineRule="exact"/>
              <w:jc w:val="center"/>
              <w:rPr>
                <w:rFonts w:ascii="宋体" w:hAnsi="宋体" w:cs="宋体"/>
                <w:szCs w:val="21"/>
              </w:rPr>
            </w:pPr>
          </w:p>
          <w:p w:rsidR="00ED2F79" w:rsidRPr="001D5E47" w:rsidRDefault="006E1038">
            <w:pPr>
              <w:spacing w:line="520" w:lineRule="exact"/>
              <w:jc w:val="center"/>
              <w:rPr>
                <w:rFonts w:ascii="宋体" w:hAnsi="宋体" w:cs="宋体"/>
                <w:szCs w:val="21"/>
              </w:rPr>
            </w:pPr>
            <w:r w:rsidRPr="001D5E47">
              <w:rPr>
                <w:rFonts w:ascii="宋体" w:hAnsi="宋体" w:cs="宋体" w:hint="eastAsia"/>
                <w:szCs w:val="21"/>
              </w:rPr>
              <w:t>授权代理人</w:t>
            </w:r>
          </w:p>
          <w:p w:rsidR="00ED2F79" w:rsidRPr="001D5E47" w:rsidRDefault="006E1038">
            <w:pPr>
              <w:spacing w:line="520" w:lineRule="exact"/>
              <w:jc w:val="center"/>
              <w:rPr>
                <w:rFonts w:ascii="宋体" w:hAnsi="宋体" w:cs="宋体"/>
                <w:szCs w:val="21"/>
              </w:rPr>
            </w:pPr>
            <w:r w:rsidRPr="001D5E47">
              <w:rPr>
                <w:rFonts w:ascii="宋体" w:hAnsi="宋体" w:cs="宋体" w:hint="eastAsia"/>
                <w:szCs w:val="21"/>
              </w:rPr>
              <w:t>身份证复印件（正面）</w:t>
            </w:r>
          </w:p>
        </w:tc>
        <w:tc>
          <w:tcPr>
            <w:tcW w:w="1676" w:type="dxa"/>
            <w:tcBorders>
              <w:top w:val="nil"/>
              <w:left w:val="single" w:sz="4" w:space="0" w:color="auto"/>
              <w:bottom w:val="nil"/>
              <w:right w:val="single" w:sz="4" w:space="0" w:color="auto"/>
            </w:tcBorders>
            <w:vAlign w:val="center"/>
          </w:tcPr>
          <w:p w:rsidR="00ED2F79" w:rsidRPr="001D5E47" w:rsidRDefault="00ED2F79">
            <w:pPr>
              <w:spacing w:line="520" w:lineRule="exact"/>
              <w:jc w:val="center"/>
              <w:rPr>
                <w:rFonts w:ascii="宋体" w:hAnsi="宋体" w:cs="宋体"/>
                <w:szCs w:val="21"/>
              </w:rPr>
            </w:pPr>
          </w:p>
        </w:tc>
        <w:tc>
          <w:tcPr>
            <w:tcW w:w="4157" w:type="dxa"/>
            <w:tcBorders>
              <w:top w:val="single" w:sz="4" w:space="0" w:color="auto"/>
              <w:left w:val="single" w:sz="4" w:space="0" w:color="auto"/>
            </w:tcBorders>
            <w:vAlign w:val="center"/>
          </w:tcPr>
          <w:p w:rsidR="00ED2F79" w:rsidRPr="001D5E47" w:rsidRDefault="00ED2F79">
            <w:pPr>
              <w:spacing w:line="520" w:lineRule="exact"/>
              <w:jc w:val="center"/>
              <w:rPr>
                <w:rFonts w:ascii="宋体" w:hAnsi="宋体" w:cs="宋体"/>
                <w:szCs w:val="21"/>
              </w:rPr>
            </w:pPr>
          </w:p>
          <w:p w:rsidR="00ED2F79" w:rsidRPr="001D5E47" w:rsidRDefault="006E1038">
            <w:pPr>
              <w:spacing w:line="520" w:lineRule="exact"/>
              <w:jc w:val="center"/>
              <w:rPr>
                <w:rFonts w:ascii="宋体" w:hAnsi="宋体" w:cs="宋体"/>
                <w:szCs w:val="21"/>
              </w:rPr>
            </w:pPr>
            <w:r w:rsidRPr="001D5E47">
              <w:rPr>
                <w:rFonts w:ascii="宋体" w:hAnsi="宋体" w:cs="宋体" w:hint="eastAsia"/>
                <w:szCs w:val="21"/>
              </w:rPr>
              <w:t>授权代理人</w:t>
            </w:r>
          </w:p>
          <w:p w:rsidR="00ED2F79" w:rsidRPr="001D5E47" w:rsidRDefault="006E1038">
            <w:pPr>
              <w:spacing w:line="520" w:lineRule="exact"/>
              <w:jc w:val="center"/>
              <w:rPr>
                <w:rFonts w:ascii="宋体" w:hAnsi="宋体" w:cs="宋体"/>
                <w:szCs w:val="21"/>
              </w:rPr>
            </w:pPr>
            <w:r w:rsidRPr="001D5E47">
              <w:rPr>
                <w:rFonts w:ascii="宋体" w:hAnsi="宋体" w:cs="宋体" w:hint="eastAsia"/>
                <w:szCs w:val="21"/>
              </w:rPr>
              <w:t>身份证复印件（背面）</w:t>
            </w:r>
          </w:p>
        </w:tc>
      </w:tr>
    </w:tbl>
    <w:p w:rsidR="00ED2F79" w:rsidRPr="001D5E47" w:rsidRDefault="00ED2F79">
      <w:pPr>
        <w:keepNext/>
        <w:tabs>
          <w:tab w:val="left" w:pos="1233"/>
        </w:tabs>
        <w:spacing w:line="360" w:lineRule="auto"/>
        <w:jc w:val="center"/>
        <w:outlineLvl w:val="1"/>
        <w:rPr>
          <w:rFonts w:ascii="宋体" w:hAnsi="宋体"/>
          <w:b/>
          <w:sz w:val="24"/>
          <w:szCs w:val="32"/>
        </w:rPr>
      </w:pPr>
      <w:bookmarkStart w:id="897" w:name="_Toc74643769"/>
      <w:bookmarkStart w:id="898" w:name="_Toc385661517"/>
      <w:bookmarkStart w:id="899" w:name="_Toc385662308"/>
    </w:p>
    <w:p w:rsidR="00ED2F79" w:rsidRPr="001D5E47" w:rsidRDefault="006E1038">
      <w:pPr>
        <w:widowControl/>
        <w:jc w:val="left"/>
        <w:rPr>
          <w:rFonts w:ascii="宋体" w:hAnsi="宋体"/>
          <w:b/>
          <w:sz w:val="24"/>
          <w:szCs w:val="32"/>
        </w:rPr>
      </w:pPr>
      <w:r w:rsidRPr="001D5E47">
        <w:rPr>
          <w:rFonts w:ascii="宋体" w:hAnsi="宋体"/>
          <w:b/>
          <w:sz w:val="24"/>
          <w:szCs w:val="32"/>
        </w:rPr>
        <w:br w:type="page"/>
      </w:r>
    </w:p>
    <w:bookmarkEnd w:id="897"/>
    <w:bookmarkEnd w:id="898"/>
    <w:bookmarkEnd w:id="899"/>
    <w:p w:rsidR="00ED2F79" w:rsidRPr="001D5E47" w:rsidRDefault="006E1038">
      <w:pPr>
        <w:spacing w:line="360" w:lineRule="auto"/>
        <w:jc w:val="center"/>
        <w:rPr>
          <w:rFonts w:ascii="宋体" w:hAnsi="宋体"/>
          <w:b/>
          <w:sz w:val="24"/>
          <w:szCs w:val="32"/>
          <w:lang w:bidi="en-US"/>
        </w:rPr>
      </w:pPr>
      <w:proofErr w:type="gramStart"/>
      <w:r w:rsidRPr="001D5E47">
        <w:rPr>
          <w:rFonts w:ascii="宋体" w:hAnsi="宋体" w:hint="eastAsia"/>
          <w:b/>
          <w:sz w:val="24"/>
          <w:szCs w:val="32"/>
          <w:lang w:bidi="en-US"/>
        </w:rPr>
        <w:lastRenderedPageBreak/>
        <w:t>无商业</w:t>
      </w:r>
      <w:proofErr w:type="gramEnd"/>
      <w:r w:rsidRPr="001D5E47">
        <w:rPr>
          <w:rFonts w:ascii="宋体" w:hAnsi="宋体" w:hint="eastAsia"/>
          <w:b/>
          <w:sz w:val="24"/>
          <w:szCs w:val="32"/>
          <w:lang w:bidi="en-US"/>
        </w:rPr>
        <w:t>贿赂和无不正当竞争行为的承诺书</w:t>
      </w:r>
    </w:p>
    <w:p w:rsidR="00ED2F79" w:rsidRPr="001D5E47" w:rsidRDefault="00ED2F79">
      <w:pPr>
        <w:spacing w:line="480" w:lineRule="auto"/>
        <w:rPr>
          <w:rFonts w:ascii="宋体" w:hAnsi="宋体"/>
          <w:sz w:val="24"/>
          <w:szCs w:val="32"/>
          <w:lang w:bidi="en-US"/>
        </w:rPr>
      </w:pPr>
    </w:p>
    <w:p w:rsidR="00ED2F79" w:rsidRPr="001D5E47" w:rsidRDefault="006E1038">
      <w:pPr>
        <w:spacing w:line="480" w:lineRule="auto"/>
        <w:rPr>
          <w:rFonts w:ascii="宋体" w:hAnsi="宋体"/>
          <w:sz w:val="24"/>
          <w:szCs w:val="32"/>
          <w:lang w:bidi="en-US"/>
        </w:rPr>
      </w:pPr>
      <w:r w:rsidRPr="001D5E47">
        <w:rPr>
          <w:rFonts w:ascii="宋体" w:hAnsi="宋体" w:hint="eastAsia"/>
          <w:sz w:val="24"/>
          <w:szCs w:val="32"/>
          <w:lang w:bidi="en-US"/>
        </w:rPr>
        <w:t>——</w:t>
      </w:r>
      <w:proofErr w:type="gramStart"/>
      <w:r w:rsidRPr="001D5E47">
        <w:rPr>
          <w:rFonts w:ascii="宋体" w:hAnsi="宋体" w:hint="eastAsia"/>
          <w:sz w:val="24"/>
          <w:szCs w:val="32"/>
          <w:lang w:bidi="en-US"/>
        </w:rPr>
        <w:t>——————</w:t>
      </w:r>
      <w:proofErr w:type="gramEnd"/>
      <w:r w:rsidRPr="001D5E47">
        <w:rPr>
          <w:rFonts w:ascii="宋体" w:hAnsi="宋体" w:hint="eastAsia"/>
          <w:sz w:val="24"/>
          <w:szCs w:val="32"/>
          <w:lang w:bidi="en-US"/>
        </w:rPr>
        <w:t>（采购人名称）：</w:t>
      </w:r>
    </w:p>
    <w:p w:rsidR="00ED2F79" w:rsidRPr="001D5E47" w:rsidRDefault="006E1038">
      <w:pPr>
        <w:spacing w:line="480" w:lineRule="auto"/>
        <w:ind w:firstLineChars="200" w:firstLine="480"/>
        <w:rPr>
          <w:rFonts w:ascii="宋体" w:hAnsi="宋体"/>
          <w:sz w:val="24"/>
          <w:szCs w:val="32"/>
          <w:lang w:bidi="en-US"/>
        </w:rPr>
      </w:pPr>
      <w:r w:rsidRPr="001D5E47">
        <w:rPr>
          <w:rFonts w:ascii="宋体" w:hAnsi="宋体" w:hint="eastAsia"/>
          <w:sz w:val="24"/>
          <w:szCs w:val="32"/>
          <w:lang w:bidi="en-US"/>
        </w:rPr>
        <w:t>我方在此承诺，近三年</w:t>
      </w:r>
      <w:proofErr w:type="gramStart"/>
      <w:r w:rsidRPr="001D5E47">
        <w:rPr>
          <w:rFonts w:ascii="宋体" w:hAnsi="宋体" w:hint="eastAsia"/>
          <w:sz w:val="24"/>
          <w:szCs w:val="32"/>
          <w:lang w:bidi="en-US"/>
        </w:rPr>
        <w:t>无商业</w:t>
      </w:r>
      <w:proofErr w:type="gramEnd"/>
      <w:r w:rsidRPr="001D5E47">
        <w:rPr>
          <w:rFonts w:ascii="宋体" w:hAnsi="宋体" w:hint="eastAsia"/>
          <w:sz w:val="24"/>
          <w:szCs w:val="32"/>
          <w:lang w:bidi="en-US"/>
        </w:rPr>
        <w:t>贿赂和无不正当竞争行为。</w:t>
      </w:r>
    </w:p>
    <w:p w:rsidR="00ED2F79" w:rsidRPr="001D5E47" w:rsidRDefault="006E1038">
      <w:pPr>
        <w:spacing w:line="480" w:lineRule="auto"/>
        <w:ind w:firstLineChars="200" w:firstLine="480"/>
        <w:rPr>
          <w:rFonts w:ascii="宋体" w:hAnsi="宋体"/>
          <w:sz w:val="24"/>
          <w:szCs w:val="32"/>
          <w:lang w:bidi="en-US"/>
        </w:rPr>
      </w:pPr>
      <w:r w:rsidRPr="001D5E47">
        <w:rPr>
          <w:rFonts w:ascii="宋体" w:hAnsi="宋体" w:hint="eastAsia"/>
          <w:sz w:val="24"/>
          <w:szCs w:val="32"/>
          <w:lang w:bidi="en-US"/>
        </w:rPr>
        <w:t>我方保证上述信息的真实和有效，并愿意承担因我方就此弄虚作假所引起的一切法律后果。</w:t>
      </w:r>
    </w:p>
    <w:p w:rsidR="00ED2F79" w:rsidRPr="001D5E47" w:rsidRDefault="006E1038">
      <w:pPr>
        <w:spacing w:line="480" w:lineRule="auto"/>
        <w:ind w:firstLineChars="200" w:firstLine="480"/>
        <w:rPr>
          <w:rFonts w:ascii="宋体" w:hAnsi="宋体"/>
          <w:sz w:val="24"/>
          <w:szCs w:val="32"/>
          <w:lang w:bidi="en-US"/>
        </w:rPr>
      </w:pPr>
      <w:r w:rsidRPr="001D5E47">
        <w:rPr>
          <w:rFonts w:ascii="宋体" w:hAnsi="宋体" w:hint="eastAsia"/>
          <w:sz w:val="24"/>
          <w:szCs w:val="32"/>
          <w:lang w:bidi="en-US"/>
        </w:rPr>
        <w:t>特此承诺</w:t>
      </w:r>
    </w:p>
    <w:p w:rsidR="00ED2F79" w:rsidRPr="001D5E47" w:rsidRDefault="00ED2F79">
      <w:pPr>
        <w:spacing w:line="360" w:lineRule="auto"/>
        <w:rPr>
          <w:rFonts w:ascii="宋体" w:hAnsi="宋体"/>
          <w:sz w:val="24"/>
        </w:rPr>
      </w:pPr>
    </w:p>
    <w:p w:rsidR="00ED2F79" w:rsidRPr="001D5E47" w:rsidRDefault="00ED2F79">
      <w:pPr>
        <w:spacing w:line="360" w:lineRule="auto"/>
        <w:rPr>
          <w:rFonts w:ascii="宋体" w:hAnsi="宋体"/>
          <w:sz w:val="24"/>
        </w:rPr>
      </w:pPr>
    </w:p>
    <w:p w:rsidR="00ED2F79" w:rsidRPr="001D5E47" w:rsidRDefault="006E1038" w:rsidP="001D5E47">
      <w:pPr>
        <w:spacing w:line="360" w:lineRule="auto"/>
        <w:ind w:firstLineChars="2397" w:firstLine="5753"/>
        <w:rPr>
          <w:rFonts w:ascii="宋体" w:hAnsi="宋体"/>
          <w:sz w:val="24"/>
        </w:rPr>
      </w:pPr>
      <w:r w:rsidRPr="001D5E47">
        <w:rPr>
          <w:rFonts w:ascii="宋体" w:hAnsi="宋体" w:hint="eastAsia"/>
          <w:sz w:val="24"/>
        </w:rPr>
        <w:t xml:space="preserve">供应商名称（盖单位章）：                         </w:t>
      </w:r>
    </w:p>
    <w:p w:rsidR="00ED2F79" w:rsidRPr="001D5E47" w:rsidRDefault="00ED2F79">
      <w:pPr>
        <w:spacing w:line="360" w:lineRule="auto"/>
        <w:ind w:firstLineChars="2350" w:firstLine="5640"/>
        <w:rPr>
          <w:rFonts w:ascii="宋体" w:hAnsi="宋体"/>
          <w:sz w:val="24"/>
        </w:rPr>
      </w:pPr>
    </w:p>
    <w:p w:rsidR="00ED2F79" w:rsidRPr="001D5E47" w:rsidRDefault="006E1038">
      <w:pPr>
        <w:spacing w:line="360" w:lineRule="auto"/>
        <w:ind w:firstLineChars="2778" w:firstLine="6667"/>
        <w:rPr>
          <w:rFonts w:ascii="宋体" w:hAnsi="宋体"/>
          <w:sz w:val="24"/>
        </w:rPr>
      </w:pPr>
      <w:r w:rsidRPr="001D5E47">
        <w:rPr>
          <w:rFonts w:ascii="宋体" w:hAnsi="宋体" w:hint="eastAsia"/>
          <w:sz w:val="24"/>
        </w:rPr>
        <w:t xml:space="preserve">  年    月    日</w:t>
      </w:r>
    </w:p>
    <w:p w:rsidR="00ED2F79" w:rsidRPr="001D5E47" w:rsidRDefault="006E1038">
      <w:pPr>
        <w:widowControl/>
        <w:jc w:val="left"/>
        <w:rPr>
          <w:rFonts w:ascii="宋体" w:hAnsi="宋体" w:cs="宋体"/>
          <w:b/>
          <w:kern w:val="0"/>
          <w:sz w:val="24"/>
          <w:szCs w:val="32"/>
        </w:rPr>
      </w:pPr>
      <w:bookmarkStart w:id="900" w:name="_Toc74643770"/>
      <w:r w:rsidRPr="001D5E47">
        <w:rPr>
          <w:rFonts w:ascii="宋体" w:hAnsi="宋体" w:cs="宋体"/>
          <w:b/>
          <w:kern w:val="0"/>
          <w:sz w:val="24"/>
          <w:szCs w:val="32"/>
        </w:rPr>
        <w:br w:type="page"/>
      </w:r>
    </w:p>
    <w:p w:rsidR="00ED2F79" w:rsidRPr="001D5E47" w:rsidRDefault="006E1038">
      <w:pPr>
        <w:keepNext/>
        <w:tabs>
          <w:tab w:val="left" w:pos="1233"/>
        </w:tabs>
        <w:spacing w:line="360" w:lineRule="auto"/>
        <w:jc w:val="center"/>
        <w:outlineLvl w:val="1"/>
        <w:rPr>
          <w:rFonts w:ascii="宋体" w:hAnsi="宋体"/>
          <w:b/>
          <w:sz w:val="24"/>
          <w:szCs w:val="32"/>
        </w:rPr>
      </w:pPr>
      <w:r w:rsidRPr="001D5E47">
        <w:rPr>
          <w:rFonts w:ascii="宋体" w:hAnsi="宋体" w:cs="宋体" w:hint="eastAsia"/>
          <w:b/>
          <w:kern w:val="0"/>
          <w:sz w:val="24"/>
          <w:szCs w:val="32"/>
        </w:rPr>
        <w:lastRenderedPageBreak/>
        <w:t>已标价工程量清单</w:t>
      </w:r>
      <w:bookmarkEnd w:id="900"/>
    </w:p>
    <w:p w:rsidR="00ED2F79" w:rsidRPr="001D5E47" w:rsidRDefault="00ED2F79">
      <w:pPr>
        <w:spacing w:line="400" w:lineRule="exact"/>
        <w:rPr>
          <w:rFonts w:ascii="宋体" w:hAnsi="宋体" w:cs="宋体"/>
          <w:kern w:val="0"/>
          <w:sz w:val="24"/>
        </w:rPr>
      </w:pPr>
    </w:p>
    <w:p w:rsidR="00ED2F79" w:rsidRPr="001D5E47" w:rsidRDefault="00ED2F79">
      <w:pPr>
        <w:keepNext/>
        <w:tabs>
          <w:tab w:val="left" w:pos="1233"/>
        </w:tabs>
        <w:spacing w:line="360" w:lineRule="auto"/>
        <w:jc w:val="center"/>
        <w:outlineLvl w:val="1"/>
        <w:rPr>
          <w:rFonts w:ascii="宋体" w:hAnsi="宋体"/>
          <w:b/>
          <w:sz w:val="24"/>
          <w:szCs w:val="32"/>
        </w:rPr>
      </w:pPr>
      <w:bookmarkStart w:id="901" w:name="_Toc419297695"/>
    </w:p>
    <w:p w:rsidR="00ED2F79" w:rsidRPr="001D5E47" w:rsidRDefault="00ED2F79">
      <w:pPr>
        <w:keepNext/>
        <w:tabs>
          <w:tab w:val="left" w:pos="1233"/>
        </w:tabs>
        <w:spacing w:line="360" w:lineRule="auto"/>
        <w:jc w:val="center"/>
        <w:outlineLvl w:val="1"/>
        <w:rPr>
          <w:rFonts w:ascii="宋体" w:hAnsi="宋体"/>
          <w:b/>
          <w:sz w:val="24"/>
          <w:szCs w:val="32"/>
        </w:rPr>
      </w:pPr>
    </w:p>
    <w:p w:rsidR="00ED2F79" w:rsidRPr="001D5E47" w:rsidRDefault="00ED2F79">
      <w:pPr>
        <w:keepNext/>
        <w:tabs>
          <w:tab w:val="left" w:pos="1233"/>
        </w:tabs>
        <w:spacing w:line="360" w:lineRule="auto"/>
        <w:jc w:val="center"/>
        <w:outlineLvl w:val="1"/>
        <w:rPr>
          <w:rFonts w:ascii="宋体" w:hAnsi="宋体"/>
          <w:b/>
          <w:sz w:val="24"/>
          <w:szCs w:val="32"/>
        </w:rPr>
      </w:pPr>
    </w:p>
    <w:p w:rsidR="00ED2F79" w:rsidRPr="001D5E47" w:rsidRDefault="00ED2F79">
      <w:pPr>
        <w:keepNext/>
        <w:tabs>
          <w:tab w:val="left" w:pos="1233"/>
        </w:tabs>
        <w:spacing w:line="360" w:lineRule="auto"/>
        <w:jc w:val="center"/>
        <w:outlineLvl w:val="1"/>
        <w:rPr>
          <w:rFonts w:ascii="宋体" w:hAnsi="宋体"/>
          <w:b/>
          <w:sz w:val="24"/>
          <w:szCs w:val="32"/>
        </w:rPr>
      </w:pPr>
    </w:p>
    <w:p w:rsidR="00ED2F79" w:rsidRPr="001D5E47" w:rsidRDefault="00ED2F79">
      <w:pPr>
        <w:keepNext/>
        <w:tabs>
          <w:tab w:val="left" w:pos="1233"/>
        </w:tabs>
        <w:spacing w:line="360" w:lineRule="auto"/>
        <w:jc w:val="center"/>
        <w:outlineLvl w:val="1"/>
        <w:rPr>
          <w:rFonts w:ascii="宋体" w:hAnsi="宋体"/>
          <w:b/>
          <w:sz w:val="24"/>
          <w:szCs w:val="32"/>
        </w:rPr>
      </w:pPr>
    </w:p>
    <w:p w:rsidR="00ED2F79" w:rsidRPr="001D5E47" w:rsidRDefault="00ED2F79">
      <w:pPr>
        <w:keepNext/>
        <w:tabs>
          <w:tab w:val="left" w:pos="1233"/>
        </w:tabs>
        <w:spacing w:line="360" w:lineRule="auto"/>
        <w:jc w:val="center"/>
        <w:outlineLvl w:val="1"/>
        <w:rPr>
          <w:rFonts w:ascii="宋体" w:hAnsi="宋体"/>
          <w:b/>
          <w:sz w:val="24"/>
          <w:szCs w:val="32"/>
        </w:rPr>
      </w:pPr>
    </w:p>
    <w:p w:rsidR="00ED2F79" w:rsidRPr="001D5E47" w:rsidRDefault="006E1038">
      <w:pPr>
        <w:keepNext/>
        <w:tabs>
          <w:tab w:val="left" w:pos="1233"/>
        </w:tabs>
        <w:spacing w:line="360" w:lineRule="auto"/>
        <w:jc w:val="center"/>
        <w:outlineLvl w:val="1"/>
        <w:rPr>
          <w:rFonts w:ascii="宋体" w:hAnsi="宋体"/>
          <w:b/>
          <w:sz w:val="24"/>
          <w:szCs w:val="32"/>
        </w:rPr>
      </w:pPr>
      <w:bookmarkStart w:id="902" w:name="_Toc74643771"/>
      <w:r w:rsidRPr="001D5E47">
        <w:rPr>
          <w:rFonts w:ascii="宋体" w:hAnsi="宋体" w:hint="eastAsia"/>
          <w:b/>
          <w:sz w:val="24"/>
          <w:szCs w:val="32"/>
        </w:rPr>
        <w:t>施工组织设计</w:t>
      </w:r>
      <w:bookmarkEnd w:id="902"/>
    </w:p>
    <w:p w:rsidR="00ED2F79" w:rsidRPr="001D5E47" w:rsidRDefault="006E1038">
      <w:pPr>
        <w:spacing w:line="360" w:lineRule="auto"/>
        <w:ind w:firstLineChars="200" w:firstLine="480"/>
        <w:rPr>
          <w:rFonts w:ascii="宋体" w:hAnsi="宋体" w:cs="宋体"/>
          <w:sz w:val="24"/>
        </w:rPr>
      </w:pPr>
      <w:r w:rsidRPr="001D5E47">
        <w:rPr>
          <w:rFonts w:ascii="宋体" w:hAnsi="宋体" w:cs="宋体" w:hint="eastAsia"/>
          <w:sz w:val="24"/>
        </w:rPr>
        <w:t>1．响应人应根据竞争性磋商文件和对现场的勘察情况，采用文字并结合图表形式，</w:t>
      </w:r>
      <w:r w:rsidRPr="001D5E47">
        <w:rPr>
          <w:rFonts w:hint="eastAsia"/>
          <w:sz w:val="24"/>
        </w:rPr>
        <w:t>参考本磋商文件评分标准编制本工程的施工组织设计</w:t>
      </w:r>
      <w:r w:rsidRPr="001D5E47">
        <w:rPr>
          <w:rFonts w:ascii="宋体" w:hAnsi="宋体" w:cs="宋体" w:hint="eastAsia"/>
          <w:sz w:val="24"/>
        </w:rPr>
        <w:t>：</w:t>
      </w:r>
    </w:p>
    <w:p w:rsidR="00ED2F79" w:rsidRPr="001D5E47" w:rsidRDefault="006E1038">
      <w:pPr>
        <w:spacing w:line="360" w:lineRule="auto"/>
        <w:ind w:firstLineChars="200" w:firstLine="480"/>
        <w:rPr>
          <w:rFonts w:ascii="宋体" w:hAnsi="宋体" w:cs="宋体"/>
          <w:sz w:val="24"/>
        </w:rPr>
      </w:pPr>
      <w:r w:rsidRPr="001D5E47">
        <w:rPr>
          <w:rFonts w:ascii="宋体" w:hAnsi="宋体" w:cs="宋体" w:hint="eastAsia"/>
          <w:sz w:val="24"/>
        </w:rPr>
        <w:t>2．施工组织设计除采用文字表述外可附下列图表，图表及格式要求附后。</w:t>
      </w:r>
    </w:p>
    <w:p w:rsidR="00ED2F79" w:rsidRPr="001D5E47" w:rsidRDefault="006E1038">
      <w:pPr>
        <w:spacing w:line="360" w:lineRule="auto"/>
        <w:ind w:firstLineChars="200" w:firstLine="480"/>
        <w:rPr>
          <w:rFonts w:ascii="宋体" w:hAnsi="宋体" w:cs="宋体"/>
          <w:sz w:val="24"/>
        </w:rPr>
      </w:pPr>
      <w:r w:rsidRPr="001D5E47">
        <w:rPr>
          <w:rFonts w:ascii="宋体" w:hAnsi="宋体" w:cs="宋体" w:hint="eastAsia"/>
          <w:sz w:val="24"/>
        </w:rPr>
        <w:t>附表</w:t>
      </w:r>
      <w:proofErr w:type="gramStart"/>
      <w:r w:rsidRPr="001D5E47">
        <w:rPr>
          <w:rFonts w:ascii="宋体" w:hAnsi="宋体" w:cs="宋体" w:hint="eastAsia"/>
          <w:sz w:val="24"/>
        </w:rPr>
        <w:t>一</w:t>
      </w:r>
      <w:proofErr w:type="gramEnd"/>
      <w:r w:rsidRPr="001D5E47">
        <w:rPr>
          <w:rFonts w:ascii="宋体" w:hAnsi="宋体" w:cs="宋体" w:hint="eastAsia"/>
          <w:sz w:val="24"/>
        </w:rPr>
        <w:t xml:space="preserve">  拟投入本工程的主要施工设备表</w:t>
      </w:r>
    </w:p>
    <w:p w:rsidR="00ED2F79" w:rsidRPr="001D5E47" w:rsidRDefault="006E1038">
      <w:pPr>
        <w:spacing w:line="360" w:lineRule="auto"/>
        <w:ind w:firstLineChars="200" w:firstLine="480"/>
        <w:rPr>
          <w:rFonts w:ascii="宋体" w:hAnsi="宋体" w:cs="宋体"/>
          <w:sz w:val="24"/>
        </w:rPr>
      </w:pPr>
      <w:r w:rsidRPr="001D5E47">
        <w:rPr>
          <w:rFonts w:ascii="宋体" w:hAnsi="宋体" w:cs="宋体" w:hint="eastAsia"/>
          <w:sz w:val="24"/>
        </w:rPr>
        <w:t>附表二  拟配备本工程的试验和检测仪器设备表</w:t>
      </w:r>
    </w:p>
    <w:p w:rsidR="00ED2F79" w:rsidRPr="001D5E47" w:rsidRDefault="006E1038">
      <w:pPr>
        <w:spacing w:line="360" w:lineRule="auto"/>
        <w:ind w:firstLineChars="200" w:firstLine="480"/>
        <w:rPr>
          <w:rFonts w:ascii="宋体" w:hAnsi="宋体" w:cs="宋体"/>
          <w:sz w:val="24"/>
        </w:rPr>
      </w:pPr>
      <w:r w:rsidRPr="001D5E47">
        <w:rPr>
          <w:rFonts w:ascii="宋体" w:hAnsi="宋体" w:cs="宋体" w:hint="eastAsia"/>
          <w:sz w:val="24"/>
        </w:rPr>
        <w:t>附表三  劳动力计划表</w:t>
      </w:r>
    </w:p>
    <w:p w:rsidR="00ED2F79" w:rsidRPr="001D5E47" w:rsidRDefault="006E1038">
      <w:pPr>
        <w:spacing w:line="360" w:lineRule="auto"/>
        <w:ind w:firstLineChars="200" w:firstLine="480"/>
        <w:rPr>
          <w:rFonts w:ascii="宋体" w:hAnsi="宋体" w:cs="宋体"/>
          <w:sz w:val="24"/>
        </w:rPr>
      </w:pPr>
      <w:r w:rsidRPr="001D5E47">
        <w:rPr>
          <w:rFonts w:ascii="宋体" w:hAnsi="宋体" w:cs="宋体" w:hint="eastAsia"/>
          <w:sz w:val="24"/>
        </w:rPr>
        <w:t>附表四  计划开、竣工日期和施工进度网络图</w:t>
      </w:r>
    </w:p>
    <w:p w:rsidR="00ED2F79" w:rsidRPr="001D5E47" w:rsidRDefault="00ED2F79">
      <w:pPr>
        <w:spacing w:line="360" w:lineRule="auto"/>
        <w:ind w:firstLineChars="200" w:firstLine="480"/>
        <w:rPr>
          <w:rFonts w:ascii="宋体" w:hAnsi="宋体" w:cs="宋体"/>
          <w:sz w:val="24"/>
        </w:rPr>
      </w:pPr>
    </w:p>
    <w:p w:rsidR="00ED2F79" w:rsidRPr="001D5E47" w:rsidRDefault="00ED2F79">
      <w:pPr>
        <w:spacing w:line="369" w:lineRule="auto"/>
        <w:ind w:left="1020" w:right="1003"/>
        <w:rPr>
          <w:rFonts w:ascii="宋体" w:hAnsi="宋体" w:cs="宋体"/>
          <w:sz w:val="24"/>
        </w:rPr>
      </w:pPr>
    </w:p>
    <w:p w:rsidR="00ED2F79" w:rsidRPr="001D5E47" w:rsidRDefault="00ED2F79">
      <w:pPr>
        <w:rPr>
          <w:rFonts w:ascii="宋体" w:hAnsi="宋体" w:cs="宋体"/>
          <w:sz w:val="24"/>
        </w:rPr>
      </w:pPr>
    </w:p>
    <w:p w:rsidR="00ED2F79" w:rsidRPr="001D5E47" w:rsidRDefault="00ED2F79">
      <w:pPr>
        <w:rPr>
          <w:rFonts w:ascii="宋体" w:hAnsi="宋体" w:cs="宋体"/>
          <w:sz w:val="24"/>
        </w:rPr>
      </w:pPr>
    </w:p>
    <w:p w:rsidR="00ED2F79" w:rsidRPr="001D5E47" w:rsidRDefault="00ED2F79">
      <w:pPr>
        <w:rPr>
          <w:rFonts w:ascii="宋体" w:hAnsi="宋体" w:cs="宋体"/>
          <w:sz w:val="24"/>
        </w:rPr>
      </w:pPr>
    </w:p>
    <w:p w:rsidR="00ED2F79" w:rsidRPr="001D5E47" w:rsidRDefault="00ED2F79">
      <w:pPr>
        <w:rPr>
          <w:rFonts w:ascii="宋体" w:hAnsi="宋体" w:cs="宋体"/>
          <w:sz w:val="24"/>
        </w:rPr>
      </w:pPr>
    </w:p>
    <w:p w:rsidR="00ED2F79" w:rsidRPr="001D5E47" w:rsidRDefault="00ED2F79">
      <w:pPr>
        <w:rPr>
          <w:rFonts w:ascii="宋体" w:hAnsi="宋体" w:cs="宋体"/>
          <w:sz w:val="24"/>
        </w:rPr>
      </w:pPr>
    </w:p>
    <w:p w:rsidR="00ED2F79" w:rsidRPr="001D5E47" w:rsidRDefault="00ED2F79">
      <w:pPr>
        <w:rPr>
          <w:rFonts w:ascii="宋体" w:hAnsi="宋体" w:cs="宋体"/>
          <w:sz w:val="24"/>
        </w:rPr>
      </w:pPr>
    </w:p>
    <w:p w:rsidR="00ED2F79" w:rsidRPr="001D5E47" w:rsidRDefault="006E1038">
      <w:pPr>
        <w:rPr>
          <w:rFonts w:ascii="宋体" w:hAnsi="宋体" w:cs="宋体"/>
          <w:sz w:val="24"/>
        </w:rPr>
      </w:pPr>
      <w:r w:rsidRPr="001D5E47">
        <w:rPr>
          <w:rFonts w:ascii="宋体" w:hAnsi="宋体" w:cs="宋体"/>
          <w:sz w:val="24"/>
        </w:rPr>
        <w:br w:type="page"/>
      </w:r>
      <w:r w:rsidRPr="001D5E47">
        <w:rPr>
          <w:rFonts w:ascii="宋体" w:hAnsi="宋体" w:cs="宋体" w:hint="eastAsia"/>
          <w:sz w:val="24"/>
        </w:rPr>
        <w:lastRenderedPageBreak/>
        <w:t>附表</w:t>
      </w:r>
      <w:proofErr w:type="gramStart"/>
      <w:r w:rsidRPr="001D5E47">
        <w:rPr>
          <w:rFonts w:ascii="宋体" w:hAnsi="宋体" w:cs="宋体" w:hint="eastAsia"/>
          <w:sz w:val="24"/>
        </w:rPr>
        <w:t>一</w:t>
      </w:r>
      <w:proofErr w:type="gramEnd"/>
      <w:r w:rsidRPr="001D5E47">
        <w:rPr>
          <w:rFonts w:ascii="宋体" w:hAnsi="宋体" w:cs="宋体" w:hint="eastAsia"/>
          <w:sz w:val="24"/>
        </w:rPr>
        <w:t>：拟投入本工程的主要施工设备表</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181"/>
        <w:gridCol w:w="746"/>
        <w:gridCol w:w="1134"/>
        <w:gridCol w:w="787"/>
        <w:gridCol w:w="787"/>
        <w:gridCol w:w="1305"/>
        <w:gridCol w:w="968"/>
        <w:gridCol w:w="968"/>
        <w:gridCol w:w="849"/>
      </w:tblGrid>
      <w:tr w:rsidR="00ED2F79" w:rsidRPr="001D5E47">
        <w:trPr>
          <w:trHeight w:val="1364"/>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序号</w:t>
            </w:r>
          </w:p>
        </w:tc>
        <w:tc>
          <w:tcPr>
            <w:tcW w:w="1181"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设备名称</w:t>
            </w:r>
          </w:p>
        </w:tc>
        <w:tc>
          <w:tcPr>
            <w:tcW w:w="746"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型号规格</w:t>
            </w:r>
          </w:p>
        </w:tc>
        <w:tc>
          <w:tcPr>
            <w:tcW w:w="1134"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数  量</w:t>
            </w:r>
          </w:p>
        </w:tc>
        <w:tc>
          <w:tcPr>
            <w:tcW w:w="787"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国别</w:t>
            </w:r>
          </w:p>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产地</w:t>
            </w:r>
          </w:p>
        </w:tc>
        <w:tc>
          <w:tcPr>
            <w:tcW w:w="787"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制造</w:t>
            </w:r>
          </w:p>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年份</w:t>
            </w:r>
          </w:p>
        </w:tc>
        <w:tc>
          <w:tcPr>
            <w:tcW w:w="1305"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额定功率</w:t>
            </w:r>
          </w:p>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（KW）</w:t>
            </w:r>
          </w:p>
        </w:tc>
        <w:tc>
          <w:tcPr>
            <w:tcW w:w="968"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生产</w:t>
            </w:r>
          </w:p>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能力</w:t>
            </w:r>
          </w:p>
        </w:tc>
        <w:tc>
          <w:tcPr>
            <w:tcW w:w="968"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用于施</w:t>
            </w:r>
          </w:p>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工部位</w:t>
            </w:r>
          </w:p>
        </w:tc>
        <w:tc>
          <w:tcPr>
            <w:tcW w:w="849"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备注</w:t>
            </w: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48"/>
          <w:jc w:val="center"/>
        </w:trPr>
        <w:tc>
          <w:tcPr>
            <w:tcW w:w="715"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81"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4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8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0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6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49"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bl>
    <w:p w:rsidR="00ED2F79" w:rsidRPr="001D5E47" w:rsidRDefault="00ED2F79" w:rsidP="00FF560D">
      <w:pPr>
        <w:spacing w:beforeLines="50" w:afterLines="100" w:line="420" w:lineRule="exact"/>
        <w:rPr>
          <w:rFonts w:ascii="宋体" w:hAnsi="宋体" w:cs="宋体"/>
          <w:sz w:val="24"/>
        </w:rPr>
      </w:pPr>
    </w:p>
    <w:p w:rsidR="00ED2F79" w:rsidRPr="001D5E47" w:rsidRDefault="006E1038">
      <w:pPr>
        <w:rPr>
          <w:rFonts w:ascii="宋体" w:hAnsi="宋体" w:cs="宋体"/>
          <w:sz w:val="24"/>
        </w:rPr>
      </w:pPr>
      <w:r w:rsidRPr="001D5E47">
        <w:rPr>
          <w:rFonts w:ascii="宋体" w:hAnsi="宋体" w:cs="宋体" w:hint="eastAsia"/>
          <w:sz w:val="24"/>
        </w:rPr>
        <w:br w:type="page"/>
      </w:r>
      <w:r w:rsidRPr="001D5E47">
        <w:rPr>
          <w:rFonts w:ascii="宋体" w:hAnsi="宋体" w:cs="宋体" w:hint="eastAsia"/>
          <w:sz w:val="24"/>
        </w:rPr>
        <w:lastRenderedPageBreak/>
        <w:t>附表二：拟配备本工程的试验和检测仪器设备表</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218"/>
        <w:gridCol w:w="770"/>
        <w:gridCol w:w="1170"/>
        <w:gridCol w:w="812"/>
        <w:gridCol w:w="812"/>
        <w:gridCol w:w="1347"/>
        <w:gridCol w:w="1900"/>
        <w:gridCol w:w="973"/>
      </w:tblGrid>
      <w:tr w:rsidR="00ED2F79" w:rsidRPr="001D5E47">
        <w:trPr>
          <w:trHeight w:val="134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6E1038">
            <w:pPr>
              <w:spacing w:line="259" w:lineRule="auto"/>
              <w:ind w:right="-12"/>
              <w:jc w:val="center"/>
              <w:rPr>
                <w:rFonts w:ascii="宋体" w:hAnsi="宋体" w:cs="宋体"/>
                <w:sz w:val="24"/>
              </w:rPr>
            </w:pPr>
            <w:r w:rsidRPr="001D5E47">
              <w:rPr>
                <w:rFonts w:ascii="宋体" w:hAnsi="宋体" w:cs="宋体" w:hint="eastAsia"/>
                <w:sz w:val="24"/>
              </w:rPr>
              <w:t>序号</w:t>
            </w:r>
          </w:p>
        </w:tc>
        <w:tc>
          <w:tcPr>
            <w:tcW w:w="1218"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jc w:val="center"/>
              <w:rPr>
                <w:rFonts w:ascii="宋体" w:hAnsi="宋体" w:cs="宋体"/>
                <w:sz w:val="24"/>
              </w:rPr>
            </w:pPr>
            <w:r w:rsidRPr="001D5E47">
              <w:rPr>
                <w:rFonts w:ascii="宋体" w:hAnsi="宋体" w:cs="宋体" w:hint="eastAsia"/>
                <w:sz w:val="24"/>
              </w:rPr>
              <w:t>仪器设备</w:t>
            </w:r>
          </w:p>
          <w:p w:rsidR="00ED2F79" w:rsidRPr="001D5E47" w:rsidRDefault="006E1038">
            <w:pPr>
              <w:spacing w:line="259" w:lineRule="auto"/>
              <w:ind w:right="-12"/>
              <w:jc w:val="center"/>
              <w:rPr>
                <w:rFonts w:ascii="宋体" w:hAnsi="宋体" w:cs="宋体"/>
                <w:sz w:val="24"/>
              </w:rPr>
            </w:pPr>
            <w:r w:rsidRPr="001D5E47">
              <w:rPr>
                <w:rFonts w:ascii="宋体" w:hAnsi="宋体" w:cs="宋体" w:hint="eastAsia"/>
                <w:sz w:val="24"/>
              </w:rPr>
              <w:t>名    称</w:t>
            </w:r>
          </w:p>
        </w:tc>
        <w:tc>
          <w:tcPr>
            <w:tcW w:w="770"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jc w:val="center"/>
              <w:rPr>
                <w:rFonts w:ascii="宋体" w:hAnsi="宋体" w:cs="宋体"/>
                <w:sz w:val="24"/>
              </w:rPr>
            </w:pPr>
            <w:r w:rsidRPr="001D5E47">
              <w:rPr>
                <w:rFonts w:ascii="宋体" w:hAnsi="宋体" w:cs="宋体" w:hint="eastAsia"/>
                <w:sz w:val="24"/>
              </w:rPr>
              <w:t>型号</w:t>
            </w:r>
          </w:p>
          <w:p w:rsidR="00ED2F79" w:rsidRPr="001D5E47" w:rsidRDefault="006E1038">
            <w:pPr>
              <w:spacing w:line="259" w:lineRule="auto"/>
              <w:ind w:right="-12"/>
              <w:jc w:val="center"/>
              <w:rPr>
                <w:rFonts w:ascii="宋体" w:hAnsi="宋体" w:cs="宋体"/>
                <w:sz w:val="24"/>
              </w:rPr>
            </w:pPr>
            <w:r w:rsidRPr="001D5E47">
              <w:rPr>
                <w:rFonts w:ascii="宋体" w:hAnsi="宋体" w:cs="宋体" w:hint="eastAsia"/>
                <w:sz w:val="24"/>
              </w:rPr>
              <w:t>规格</w:t>
            </w:r>
          </w:p>
        </w:tc>
        <w:tc>
          <w:tcPr>
            <w:tcW w:w="1170"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jc w:val="center"/>
              <w:rPr>
                <w:rFonts w:ascii="宋体" w:hAnsi="宋体" w:cs="宋体"/>
                <w:sz w:val="24"/>
              </w:rPr>
            </w:pPr>
            <w:r w:rsidRPr="001D5E47">
              <w:rPr>
                <w:rFonts w:ascii="宋体" w:hAnsi="宋体" w:cs="宋体" w:hint="eastAsia"/>
                <w:sz w:val="24"/>
              </w:rPr>
              <w:t>数  量</w:t>
            </w:r>
          </w:p>
        </w:tc>
        <w:tc>
          <w:tcPr>
            <w:tcW w:w="812"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jc w:val="center"/>
              <w:rPr>
                <w:rFonts w:ascii="宋体" w:hAnsi="宋体" w:cs="宋体"/>
                <w:sz w:val="24"/>
              </w:rPr>
            </w:pPr>
            <w:r w:rsidRPr="001D5E47">
              <w:rPr>
                <w:rFonts w:ascii="宋体" w:hAnsi="宋体" w:cs="宋体" w:hint="eastAsia"/>
                <w:sz w:val="24"/>
              </w:rPr>
              <w:t>国别</w:t>
            </w:r>
          </w:p>
          <w:p w:rsidR="00ED2F79" w:rsidRPr="001D5E47" w:rsidRDefault="006E1038">
            <w:pPr>
              <w:spacing w:line="259" w:lineRule="auto"/>
              <w:ind w:right="-12"/>
              <w:jc w:val="center"/>
              <w:rPr>
                <w:rFonts w:ascii="宋体" w:hAnsi="宋体" w:cs="宋体"/>
                <w:sz w:val="24"/>
              </w:rPr>
            </w:pPr>
            <w:r w:rsidRPr="001D5E47">
              <w:rPr>
                <w:rFonts w:ascii="宋体" w:hAnsi="宋体" w:cs="宋体" w:hint="eastAsia"/>
                <w:sz w:val="24"/>
              </w:rPr>
              <w:t>产地</w:t>
            </w:r>
          </w:p>
        </w:tc>
        <w:tc>
          <w:tcPr>
            <w:tcW w:w="812"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jc w:val="center"/>
              <w:rPr>
                <w:rFonts w:ascii="宋体" w:hAnsi="宋体" w:cs="宋体"/>
                <w:sz w:val="24"/>
              </w:rPr>
            </w:pPr>
            <w:r w:rsidRPr="001D5E47">
              <w:rPr>
                <w:rFonts w:ascii="宋体" w:hAnsi="宋体" w:cs="宋体" w:hint="eastAsia"/>
                <w:sz w:val="24"/>
              </w:rPr>
              <w:t>制造</w:t>
            </w:r>
          </w:p>
          <w:p w:rsidR="00ED2F79" w:rsidRPr="001D5E47" w:rsidRDefault="006E1038">
            <w:pPr>
              <w:spacing w:line="259" w:lineRule="auto"/>
              <w:ind w:right="-12"/>
              <w:jc w:val="center"/>
              <w:rPr>
                <w:rFonts w:ascii="宋体" w:hAnsi="宋体" w:cs="宋体"/>
                <w:sz w:val="24"/>
              </w:rPr>
            </w:pPr>
            <w:r w:rsidRPr="001D5E47">
              <w:rPr>
                <w:rFonts w:ascii="宋体" w:hAnsi="宋体" w:cs="宋体" w:hint="eastAsia"/>
                <w:sz w:val="24"/>
              </w:rPr>
              <w:t>年份</w:t>
            </w:r>
          </w:p>
        </w:tc>
        <w:tc>
          <w:tcPr>
            <w:tcW w:w="1347"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jc w:val="center"/>
              <w:rPr>
                <w:rFonts w:ascii="宋体" w:hAnsi="宋体" w:cs="宋体"/>
                <w:sz w:val="24"/>
              </w:rPr>
            </w:pPr>
            <w:r w:rsidRPr="001D5E47">
              <w:rPr>
                <w:rFonts w:ascii="宋体" w:hAnsi="宋体" w:cs="宋体" w:hint="eastAsia"/>
                <w:sz w:val="24"/>
              </w:rPr>
              <w:t>已使用台</w:t>
            </w:r>
          </w:p>
          <w:p w:rsidR="00ED2F79" w:rsidRPr="001D5E47" w:rsidRDefault="006E1038">
            <w:pPr>
              <w:spacing w:line="259" w:lineRule="auto"/>
              <w:ind w:right="-12"/>
              <w:jc w:val="center"/>
              <w:rPr>
                <w:rFonts w:ascii="宋体" w:hAnsi="宋体" w:cs="宋体"/>
                <w:sz w:val="24"/>
              </w:rPr>
            </w:pPr>
            <w:r w:rsidRPr="001D5E47">
              <w:rPr>
                <w:rFonts w:ascii="宋体" w:hAnsi="宋体" w:cs="宋体" w:hint="eastAsia"/>
                <w:sz w:val="24"/>
              </w:rPr>
              <w:t>时    数</w:t>
            </w:r>
          </w:p>
        </w:tc>
        <w:tc>
          <w:tcPr>
            <w:tcW w:w="1900"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jc w:val="center"/>
              <w:rPr>
                <w:rFonts w:ascii="宋体" w:hAnsi="宋体" w:cs="宋体"/>
                <w:sz w:val="24"/>
              </w:rPr>
            </w:pPr>
            <w:r w:rsidRPr="001D5E47">
              <w:rPr>
                <w:rFonts w:ascii="宋体" w:hAnsi="宋体" w:cs="宋体" w:hint="eastAsia"/>
                <w:sz w:val="24"/>
              </w:rPr>
              <w:t>用  途</w:t>
            </w:r>
          </w:p>
        </w:tc>
        <w:tc>
          <w:tcPr>
            <w:tcW w:w="973" w:type="dxa"/>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jc w:val="center"/>
              <w:rPr>
                <w:rFonts w:ascii="宋体" w:hAnsi="宋体" w:cs="宋体"/>
                <w:sz w:val="24"/>
              </w:rPr>
            </w:pPr>
            <w:r w:rsidRPr="001D5E47">
              <w:rPr>
                <w:rFonts w:ascii="宋体" w:hAnsi="宋体" w:cs="宋体" w:hint="eastAsia"/>
                <w:sz w:val="24"/>
              </w:rPr>
              <w:t>备注</w:t>
            </w: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3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42"/>
          <w:jc w:val="center"/>
        </w:trPr>
        <w:tc>
          <w:tcPr>
            <w:tcW w:w="738"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7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7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81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347"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900"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7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bl>
    <w:p w:rsidR="00ED2F79" w:rsidRPr="001D5E47" w:rsidRDefault="00ED2F79" w:rsidP="00FF560D">
      <w:pPr>
        <w:spacing w:beforeLines="50" w:afterLines="50" w:line="420" w:lineRule="exact"/>
        <w:rPr>
          <w:rFonts w:ascii="宋体" w:hAnsi="宋体" w:cs="宋体"/>
          <w:sz w:val="24"/>
        </w:rPr>
      </w:pPr>
    </w:p>
    <w:p w:rsidR="00ED2F79" w:rsidRPr="001D5E47" w:rsidRDefault="006E1038">
      <w:pPr>
        <w:rPr>
          <w:rFonts w:ascii="宋体" w:hAnsi="宋体" w:cs="宋体"/>
          <w:sz w:val="24"/>
        </w:rPr>
      </w:pPr>
      <w:r w:rsidRPr="001D5E47">
        <w:rPr>
          <w:rFonts w:ascii="宋体" w:hAnsi="宋体" w:cs="宋体" w:hint="eastAsia"/>
          <w:sz w:val="24"/>
        </w:rPr>
        <w:br w:type="page"/>
      </w:r>
      <w:r w:rsidRPr="001D5E47">
        <w:rPr>
          <w:rFonts w:ascii="宋体" w:hAnsi="宋体" w:cs="宋体" w:hint="eastAsia"/>
          <w:sz w:val="24"/>
        </w:rPr>
        <w:lastRenderedPageBreak/>
        <w:t>附表三：劳动力计划表</w:t>
      </w:r>
    </w:p>
    <w:p w:rsidR="00ED2F79" w:rsidRPr="001D5E47" w:rsidRDefault="006E1038">
      <w:pPr>
        <w:wordWrap w:val="0"/>
        <w:spacing w:line="420" w:lineRule="exact"/>
        <w:jc w:val="right"/>
        <w:rPr>
          <w:rFonts w:ascii="宋体" w:hAnsi="宋体" w:cs="宋体"/>
          <w:sz w:val="24"/>
        </w:rPr>
      </w:pPr>
      <w:r w:rsidRPr="001D5E47">
        <w:rPr>
          <w:rFonts w:ascii="宋体" w:hAnsi="宋体" w:cs="宋体" w:hint="eastAsia"/>
          <w:sz w:val="24"/>
        </w:rPr>
        <w:t xml:space="preserve">单位：人   </w:t>
      </w:r>
    </w:p>
    <w:tbl>
      <w:tblPr>
        <w:tblW w:w="8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8"/>
        <w:gridCol w:w="1236"/>
        <w:gridCol w:w="1134"/>
        <w:gridCol w:w="993"/>
        <w:gridCol w:w="1275"/>
        <w:gridCol w:w="993"/>
        <w:gridCol w:w="992"/>
      </w:tblGrid>
      <w:tr w:rsidR="00ED2F79" w:rsidRPr="001D5E47">
        <w:trPr>
          <w:trHeight w:val="622"/>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工种</w:t>
            </w:r>
          </w:p>
        </w:tc>
        <w:tc>
          <w:tcPr>
            <w:tcW w:w="8041" w:type="dxa"/>
            <w:gridSpan w:val="7"/>
            <w:tcBorders>
              <w:top w:val="single" w:sz="4" w:space="0" w:color="auto"/>
              <w:left w:val="nil"/>
              <w:bottom w:val="single" w:sz="4" w:space="0" w:color="auto"/>
              <w:right w:val="single" w:sz="4" w:space="0" w:color="auto"/>
            </w:tcBorders>
            <w:vAlign w:val="center"/>
          </w:tcPr>
          <w:p w:rsidR="00ED2F79" w:rsidRPr="001D5E47" w:rsidRDefault="006E1038">
            <w:pPr>
              <w:spacing w:line="259" w:lineRule="auto"/>
              <w:ind w:right="-12"/>
              <w:rPr>
                <w:rFonts w:ascii="宋体" w:hAnsi="宋体" w:cs="宋体"/>
                <w:sz w:val="24"/>
              </w:rPr>
            </w:pPr>
            <w:r w:rsidRPr="001D5E47">
              <w:rPr>
                <w:rFonts w:ascii="宋体" w:hAnsi="宋体" w:cs="宋体" w:hint="eastAsia"/>
                <w:sz w:val="24"/>
              </w:rPr>
              <w:t>按工程施工阶段投入劳动力情况</w:t>
            </w: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r w:rsidR="00ED2F79" w:rsidRPr="001D5E47">
        <w:trPr>
          <w:trHeight w:val="425"/>
        </w:trPr>
        <w:tc>
          <w:tcPr>
            <w:tcW w:w="709" w:type="dxa"/>
            <w:tcBorders>
              <w:top w:val="single" w:sz="4" w:space="0" w:color="auto"/>
              <w:left w:val="single" w:sz="4" w:space="0" w:color="auto"/>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418"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36"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134"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1275"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c>
          <w:tcPr>
            <w:tcW w:w="992" w:type="dxa"/>
            <w:tcBorders>
              <w:top w:val="single" w:sz="4" w:space="0" w:color="auto"/>
              <w:left w:val="nil"/>
              <w:bottom w:val="single" w:sz="4" w:space="0" w:color="auto"/>
              <w:right w:val="single" w:sz="4" w:space="0" w:color="auto"/>
            </w:tcBorders>
            <w:vAlign w:val="center"/>
          </w:tcPr>
          <w:p w:rsidR="00ED2F79" w:rsidRPr="001D5E47" w:rsidRDefault="00ED2F79">
            <w:pPr>
              <w:spacing w:line="259" w:lineRule="auto"/>
              <w:ind w:right="-12"/>
              <w:rPr>
                <w:rFonts w:ascii="宋体" w:hAnsi="宋体" w:cs="宋体"/>
                <w:sz w:val="24"/>
              </w:rPr>
            </w:pPr>
          </w:p>
        </w:tc>
      </w:tr>
    </w:tbl>
    <w:p w:rsidR="00ED2F79" w:rsidRPr="001D5E47" w:rsidRDefault="00ED2F79" w:rsidP="00FF560D">
      <w:pPr>
        <w:spacing w:beforeLines="50" w:afterLines="100" w:line="420" w:lineRule="exact"/>
        <w:rPr>
          <w:rFonts w:ascii="宋体" w:hAnsi="宋体" w:cs="宋体"/>
          <w:sz w:val="24"/>
        </w:rPr>
      </w:pPr>
    </w:p>
    <w:p w:rsidR="00ED2F79" w:rsidRPr="001D5E47" w:rsidRDefault="00ED2F79" w:rsidP="00FF560D">
      <w:pPr>
        <w:spacing w:beforeLines="50" w:afterLines="100" w:line="420" w:lineRule="exact"/>
        <w:rPr>
          <w:rFonts w:ascii="宋体" w:hAnsi="宋体" w:cs="宋体"/>
          <w:sz w:val="24"/>
        </w:rPr>
      </w:pPr>
    </w:p>
    <w:p w:rsidR="00ED2F79" w:rsidRPr="001D5E47" w:rsidRDefault="00ED2F79" w:rsidP="00FF560D">
      <w:pPr>
        <w:spacing w:beforeLines="50" w:afterLines="100" w:line="420" w:lineRule="exact"/>
        <w:rPr>
          <w:rFonts w:ascii="宋体" w:hAnsi="宋体" w:cs="宋体"/>
          <w:sz w:val="24"/>
        </w:rPr>
      </w:pPr>
    </w:p>
    <w:p w:rsidR="00ED2F79" w:rsidRPr="001D5E47" w:rsidRDefault="00ED2F79" w:rsidP="00FF560D">
      <w:pPr>
        <w:spacing w:beforeLines="50" w:afterLines="100" w:line="420" w:lineRule="exact"/>
        <w:rPr>
          <w:rFonts w:ascii="宋体" w:hAnsi="宋体" w:cs="宋体"/>
          <w:sz w:val="24"/>
        </w:rPr>
      </w:pPr>
    </w:p>
    <w:p w:rsidR="00ED2F79" w:rsidRPr="001D5E47" w:rsidRDefault="006E1038">
      <w:pPr>
        <w:widowControl/>
        <w:jc w:val="left"/>
        <w:rPr>
          <w:rFonts w:ascii="宋体" w:hAnsi="宋体" w:cs="宋体"/>
          <w:sz w:val="24"/>
        </w:rPr>
      </w:pPr>
      <w:r w:rsidRPr="001D5E47">
        <w:rPr>
          <w:rFonts w:ascii="宋体" w:hAnsi="宋体" w:cs="宋体"/>
          <w:sz w:val="24"/>
        </w:rPr>
        <w:br w:type="page"/>
      </w:r>
    </w:p>
    <w:p w:rsidR="00ED2F79" w:rsidRPr="001D5E47" w:rsidRDefault="006E1038" w:rsidP="00FF560D">
      <w:pPr>
        <w:spacing w:beforeLines="50" w:afterLines="100" w:line="420" w:lineRule="exact"/>
        <w:rPr>
          <w:rFonts w:ascii="宋体" w:hAnsi="宋体" w:cs="宋体"/>
          <w:sz w:val="24"/>
        </w:rPr>
      </w:pPr>
      <w:r w:rsidRPr="001D5E47">
        <w:rPr>
          <w:rFonts w:ascii="宋体" w:hAnsi="宋体" w:cs="宋体" w:hint="eastAsia"/>
          <w:sz w:val="24"/>
        </w:rPr>
        <w:lastRenderedPageBreak/>
        <w:t>附表四：计划开、竣工日期和施工进度网络图</w:t>
      </w:r>
    </w:p>
    <w:p w:rsidR="00ED2F79" w:rsidRPr="001D5E47" w:rsidRDefault="006E1038">
      <w:pPr>
        <w:spacing w:line="420" w:lineRule="exact"/>
        <w:ind w:firstLineChars="200" w:firstLine="480"/>
        <w:rPr>
          <w:rFonts w:ascii="宋体" w:hAnsi="宋体" w:cs="宋体"/>
          <w:sz w:val="24"/>
        </w:rPr>
      </w:pPr>
      <w:r w:rsidRPr="001D5E47">
        <w:rPr>
          <w:rFonts w:ascii="宋体" w:hAnsi="宋体" w:cs="宋体" w:hint="eastAsia"/>
          <w:sz w:val="24"/>
        </w:rPr>
        <w:t>1．响应人应递交施工进度网络图或施工进度表，说明按采购文件要求的计划工期进行施工的各个关键日期。</w:t>
      </w:r>
    </w:p>
    <w:p w:rsidR="00ED2F79" w:rsidRPr="001D5E47" w:rsidRDefault="006E1038">
      <w:pPr>
        <w:spacing w:line="420" w:lineRule="exact"/>
        <w:ind w:firstLineChars="200" w:firstLine="480"/>
        <w:rPr>
          <w:rFonts w:ascii="宋体" w:hAnsi="宋体" w:cs="宋体"/>
          <w:sz w:val="24"/>
        </w:rPr>
      </w:pPr>
      <w:r w:rsidRPr="001D5E47">
        <w:rPr>
          <w:rFonts w:ascii="宋体" w:hAnsi="宋体" w:cs="宋体" w:hint="eastAsia"/>
          <w:sz w:val="24"/>
        </w:rPr>
        <w:t>2．施工进度表可采用网络图和（或）</w:t>
      </w:r>
      <w:proofErr w:type="gramStart"/>
      <w:r w:rsidRPr="001D5E47">
        <w:rPr>
          <w:rFonts w:ascii="宋体" w:hAnsi="宋体" w:cs="宋体" w:hint="eastAsia"/>
          <w:sz w:val="24"/>
        </w:rPr>
        <w:t>横道图</w:t>
      </w:r>
      <w:proofErr w:type="gramEnd"/>
      <w:r w:rsidRPr="001D5E47">
        <w:rPr>
          <w:rFonts w:ascii="宋体" w:hAnsi="宋体" w:cs="宋体" w:hint="eastAsia"/>
          <w:sz w:val="24"/>
        </w:rPr>
        <w:t>表示。</w:t>
      </w:r>
    </w:p>
    <w:p w:rsidR="00ED2F79" w:rsidRPr="001D5E47" w:rsidRDefault="00ED2F79"/>
    <w:p w:rsidR="00ED2F79" w:rsidRPr="001D5E47" w:rsidRDefault="00ED2F79"/>
    <w:p w:rsidR="00ED2F79" w:rsidRPr="001D5E47" w:rsidRDefault="006E1038">
      <w:pPr>
        <w:keepNext/>
        <w:tabs>
          <w:tab w:val="left" w:pos="1233"/>
        </w:tabs>
        <w:spacing w:line="360" w:lineRule="auto"/>
        <w:jc w:val="center"/>
        <w:outlineLvl w:val="1"/>
        <w:rPr>
          <w:rFonts w:ascii="宋体" w:hAnsi="宋体"/>
          <w:b/>
          <w:sz w:val="24"/>
          <w:szCs w:val="32"/>
        </w:rPr>
      </w:pPr>
      <w:r w:rsidRPr="001D5E47">
        <w:rPr>
          <w:rFonts w:ascii="宋体" w:hAnsi="宋体"/>
          <w:b/>
          <w:sz w:val="24"/>
          <w:szCs w:val="32"/>
        </w:rPr>
        <w:br w:type="page"/>
      </w:r>
      <w:bookmarkStart w:id="903" w:name="_Toc74643772"/>
      <w:r w:rsidRPr="001D5E47">
        <w:rPr>
          <w:rFonts w:ascii="宋体" w:hAnsi="宋体" w:hint="eastAsia"/>
          <w:b/>
          <w:sz w:val="24"/>
          <w:szCs w:val="32"/>
        </w:rPr>
        <w:lastRenderedPageBreak/>
        <w:t>项目管理机构</w:t>
      </w:r>
      <w:bookmarkEnd w:id="901"/>
      <w:bookmarkEnd w:id="903"/>
    </w:p>
    <w:p w:rsidR="00ED2F79" w:rsidRPr="001D5E47" w:rsidRDefault="006E1038">
      <w:pPr>
        <w:numPr>
          <w:ilvl w:val="0"/>
          <w:numId w:val="6"/>
        </w:numPr>
        <w:autoSpaceDE w:val="0"/>
        <w:autoSpaceDN w:val="0"/>
        <w:adjustRightInd w:val="0"/>
        <w:spacing w:line="420" w:lineRule="exact"/>
        <w:jc w:val="left"/>
        <w:rPr>
          <w:rFonts w:ascii="宋体" w:hAnsi="宋体" w:cs="宋体"/>
          <w:kern w:val="0"/>
          <w:sz w:val="28"/>
          <w:szCs w:val="28"/>
        </w:rPr>
      </w:pPr>
      <w:r w:rsidRPr="001D5E47">
        <w:rPr>
          <w:rFonts w:ascii="宋体" w:hAnsi="宋体" w:cs="宋体" w:hint="eastAsia"/>
          <w:kern w:val="0"/>
          <w:sz w:val="28"/>
          <w:szCs w:val="28"/>
        </w:rPr>
        <w:t>项目管理机构组成表</w:t>
      </w:r>
    </w:p>
    <w:p w:rsidR="00ED2F79" w:rsidRPr="001D5E47" w:rsidRDefault="00ED2F79">
      <w:pPr>
        <w:autoSpaceDE w:val="0"/>
        <w:autoSpaceDN w:val="0"/>
        <w:adjustRightInd w:val="0"/>
        <w:spacing w:line="420" w:lineRule="exact"/>
        <w:jc w:val="left"/>
        <w:rPr>
          <w:rFonts w:ascii="宋体" w:hAnsi="宋体" w:cs="宋体"/>
          <w:kern w:val="0"/>
          <w:sz w:val="24"/>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
        <w:gridCol w:w="1034"/>
        <w:gridCol w:w="1035"/>
        <w:gridCol w:w="1474"/>
        <w:gridCol w:w="1275"/>
        <w:gridCol w:w="1276"/>
        <w:gridCol w:w="1284"/>
        <w:gridCol w:w="901"/>
      </w:tblGrid>
      <w:tr w:rsidR="00ED2F79" w:rsidRPr="001D5E47">
        <w:trPr>
          <w:cantSplit/>
          <w:trHeight w:val="487"/>
          <w:jc w:val="center"/>
        </w:trPr>
        <w:tc>
          <w:tcPr>
            <w:tcW w:w="1034" w:type="dxa"/>
            <w:vMerge w:val="restart"/>
            <w:vAlign w:val="center"/>
          </w:tcPr>
          <w:p w:rsidR="00ED2F79" w:rsidRPr="001D5E47" w:rsidRDefault="006E1038">
            <w:pPr>
              <w:autoSpaceDE w:val="0"/>
              <w:autoSpaceDN w:val="0"/>
              <w:adjustRightInd w:val="0"/>
              <w:spacing w:line="420" w:lineRule="exact"/>
              <w:jc w:val="center"/>
              <w:rPr>
                <w:rFonts w:ascii="宋体" w:hAnsi="宋体" w:cs="宋体"/>
                <w:kern w:val="0"/>
                <w:sz w:val="24"/>
              </w:rPr>
            </w:pPr>
            <w:r w:rsidRPr="001D5E47">
              <w:rPr>
                <w:rFonts w:ascii="宋体" w:hAnsi="宋体" w:cs="宋体" w:hint="eastAsia"/>
                <w:kern w:val="0"/>
                <w:szCs w:val="21"/>
              </w:rPr>
              <w:t>职务</w:t>
            </w:r>
          </w:p>
        </w:tc>
        <w:tc>
          <w:tcPr>
            <w:tcW w:w="1034" w:type="dxa"/>
            <w:vMerge w:val="restart"/>
            <w:vAlign w:val="center"/>
          </w:tcPr>
          <w:p w:rsidR="00ED2F79" w:rsidRPr="001D5E47" w:rsidRDefault="006E1038">
            <w:pPr>
              <w:autoSpaceDE w:val="0"/>
              <w:autoSpaceDN w:val="0"/>
              <w:adjustRightInd w:val="0"/>
              <w:spacing w:line="420" w:lineRule="exact"/>
              <w:jc w:val="center"/>
              <w:rPr>
                <w:rFonts w:ascii="宋体" w:hAnsi="宋体" w:cs="宋体"/>
                <w:kern w:val="0"/>
                <w:sz w:val="24"/>
              </w:rPr>
            </w:pPr>
            <w:r w:rsidRPr="001D5E47">
              <w:rPr>
                <w:rFonts w:ascii="宋体" w:hAnsi="宋体" w:cs="宋体" w:hint="eastAsia"/>
                <w:kern w:val="0"/>
                <w:szCs w:val="21"/>
              </w:rPr>
              <w:t>姓名</w:t>
            </w:r>
          </w:p>
        </w:tc>
        <w:tc>
          <w:tcPr>
            <w:tcW w:w="1035" w:type="dxa"/>
            <w:vMerge w:val="restart"/>
            <w:vAlign w:val="center"/>
          </w:tcPr>
          <w:p w:rsidR="00ED2F79" w:rsidRPr="001D5E47" w:rsidRDefault="006E1038">
            <w:pPr>
              <w:autoSpaceDE w:val="0"/>
              <w:autoSpaceDN w:val="0"/>
              <w:adjustRightInd w:val="0"/>
              <w:spacing w:line="420" w:lineRule="exact"/>
              <w:jc w:val="center"/>
              <w:rPr>
                <w:rFonts w:ascii="宋体" w:hAnsi="宋体" w:cs="宋体"/>
                <w:kern w:val="0"/>
                <w:sz w:val="24"/>
              </w:rPr>
            </w:pPr>
            <w:r w:rsidRPr="001D5E47">
              <w:rPr>
                <w:rFonts w:ascii="宋体" w:hAnsi="宋体" w:cs="宋体" w:hint="eastAsia"/>
                <w:kern w:val="0"/>
                <w:szCs w:val="21"/>
              </w:rPr>
              <w:t>职称</w:t>
            </w:r>
          </w:p>
        </w:tc>
        <w:tc>
          <w:tcPr>
            <w:tcW w:w="5309" w:type="dxa"/>
            <w:gridSpan w:val="4"/>
          </w:tcPr>
          <w:p w:rsidR="00ED2F79" w:rsidRPr="001D5E47" w:rsidRDefault="006E1038">
            <w:pPr>
              <w:autoSpaceDE w:val="0"/>
              <w:autoSpaceDN w:val="0"/>
              <w:adjustRightInd w:val="0"/>
              <w:spacing w:line="420" w:lineRule="exact"/>
              <w:jc w:val="center"/>
              <w:rPr>
                <w:rFonts w:ascii="宋体" w:hAnsi="宋体" w:cs="宋体"/>
                <w:kern w:val="0"/>
                <w:sz w:val="24"/>
              </w:rPr>
            </w:pPr>
            <w:r w:rsidRPr="001D5E47">
              <w:rPr>
                <w:rFonts w:ascii="宋体" w:hAnsi="宋体" w:cs="宋体" w:hint="eastAsia"/>
                <w:kern w:val="0"/>
                <w:szCs w:val="21"/>
              </w:rPr>
              <w:t>执业或职业资格证明</w:t>
            </w:r>
          </w:p>
        </w:tc>
        <w:tc>
          <w:tcPr>
            <w:tcW w:w="901" w:type="dxa"/>
            <w:vMerge w:val="restart"/>
            <w:vAlign w:val="center"/>
          </w:tcPr>
          <w:p w:rsidR="00ED2F79" w:rsidRPr="001D5E47" w:rsidRDefault="006E1038">
            <w:pPr>
              <w:autoSpaceDE w:val="0"/>
              <w:autoSpaceDN w:val="0"/>
              <w:adjustRightInd w:val="0"/>
              <w:spacing w:line="420" w:lineRule="exact"/>
              <w:jc w:val="center"/>
              <w:rPr>
                <w:rFonts w:ascii="宋体" w:hAnsi="宋体" w:cs="宋体"/>
                <w:kern w:val="0"/>
                <w:szCs w:val="21"/>
              </w:rPr>
            </w:pPr>
            <w:r w:rsidRPr="001D5E47">
              <w:rPr>
                <w:rFonts w:ascii="宋体" w:hAnsi="宋体" w:cs="宋体" w:hint="eastAsia"/>
                <w:kern w:val="0"/>
                <w:szCs w:val="21"/>
              </w:rPr>
              <w:t>备注</w:t>
            </w:r>
          </w:p>
        </w:tc>
      </w:tr>
      <w:tr w:rsidR="00ED2F79" w:rsidRPr="001D5E47">
        <w:trPr>
          <w:cantSplit/>
          <w:trHeight w:val="311"/>
          <w:jc w:val="center"/>
        </w:trPr>
        <w:tc>
          <w:tcPr>
            <w:tcW w:w="1034" w:type="dxa"/>
            <w:vMerge/>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4" w:type="dxa"/>
            <w:vMerge/>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5" w:type="dxa"/>
            <w:vMerge/>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474" w:type="dxa"/>
          </w:tcPr>
          <w:p w:rsidR="00ED2F79" w:rsidRPr="001D5E47" w:rsidRDefault="006E1038">
            <w:pPr>
              <w:autoSpaceDE w:val="0"/>
              <w:autoSpaceDN w:val="0"/>
              <w:adjustRightInd w:val="0"/>
              <w:spacing w:line="420" w:lineRule="exact"/>
              <w:jc w:val="center"/>
              <w:rPr>
                <w:rFonts w:ascii="宋体" w:hAnsi="宋体" w:cs="宋体"/>
                <w:kern w:val="0"/>
                <w:sz w:val="24"/>
              </w:rPr>
            </w:pPr>
            <w:r w:rsidRPr="001D5E47">
              <w:rPr>
                <w:rFonts w:ascii="宋体" w:hAnsi="宋体" w:cs="宋体" w:hint="eastAsia"/>
                <w:kern w:val="0"/>
                <w:szCs w:val="21"/>
              </w:rPr>
              <w:t>证书名称</w:t>
            </w:r>
          </w:p>
        </w:tc>
        <w:tc>
          <w:tcPr>
            <w:tcW w:w="1275" w:type="dxa"/>
          </w:tcPr>
          <w:p w:rsidR="00ED2F79" w:rsidRPr="001D5E47" w:rsidRDefault="006E1038">
            <w:pPr>
              <w:autoSpaceDE w:val="0"/>
              <w:autoSpaceDN w:val="0"/>
              <w:adjustRightInd w:val="0"/>
              <w:spacing w:line="420" w:lineRule="exact"/>
              <w:jc w:val="center"/>
              <w:rPr>
                <w:rFonts w:ascii="宋体" w:hAnsi="宋体" w:cs="宋体"/>
                <w:kern w:val="0"/>
                <w:sz w:val="24"/>
              </w:rPr>
            </w:pPr>
            <w:r w:rsidRPr="001D5E47">
              <w:rPr>
                <w:rFonts w:ascii="宋体" w:hAnsi="宋体" w:cs="宋体" w:hint="eastAsia"/>
                <w:kern w:val="0"/>
                <w:szCs w:val="21"/>
              </w:rPr>
              <w:t>级别</w:t>
            </w:r>
          </w:p>
        </w:tc>
        <w:tc>
          <w:tcPr>
            <w:tcW w:w="1276" w:type="dxa"/>
          </w:tcPr>
          <w:p w:rsidR="00ED2F79" w:rsidRPr="001D5E47" w:rsidRDefault="006E1038">
            <w:pPr>
              <w:autoSpaceDE w:val="0"/>
              <w:autoSpaceDN w:val="0"/>
              <w:adjustRightInd w:val="0"/>
              <w:spacing w:line="420" w:lineRule="exact"/>
              <w:jc w:val="center"/>
              <w:rPr>
                <w:rFonts w:ascii="宋体" w:hAnsi="宋体" w:cs="宋体"/>
                <w:kern w:val="0"/>
                <w:sz w:val="24"/>
              </w:rPr>
            </w:pPr>
            <w:r w:rsidRPr="001D5E47">
              <w:rPr>
                <w:rFonts w:ascii="宋体" w:hAnsi="宋体" w:cs="宋体" w:hint="eastAsia"/>
                <w:kern w:val="0"/>
                <w:szCs w:val="21"/>
              </w:rPr>
              <w:t>证号</w:t>
            </w:r>
          </w:p>
        </w:tc>
        <w:tc>
          <w:tcPr>
            <w:tcW w:w="1284" w:type="dxa"/>
          </w:tcPr>
          <w:p w:rsidR="00ED2F79" w:rsidRPr="001D5E47" w:rsidRDefault="006E1038">
            <w:pPr>
              <w:autoSpaceDE w:val="0"/>
              <w:autoSpaceDN w:val="0"/>
              <w:adjustRightInd w:val="0"/>
              <w:spacing w:line="420" w:lineRule="exact"/>
              <w:jc w:val="center"/>
              <w:rPr>
                <w:rFonts w:ascii="宋体" w:hAnsi="宋体" w:cs="宋体"/>
                <w:kern w:val="0"/>
                <w:sz w:val="24"/>
              </w:rPr>
            </w:pPr>
            <w:r w:rsidRPr="001D5E47">
              <w:rPr>
                <w:rFonts w:ascii="宋体" w:hAnsi="宋体" w:cs="宋体" w:hint="eastAsia"/>
                <w:kern w:val="0"/>
                <w:szCs w:val="21"/>
              </w:rPr>
              <w:t>专业</w:t>
            </w:r>
          </w:p>
        </w:tc>
        <w:tc>
          <w:tcPr>
            <w:tcW w:w="901" w:type="dxa"/>
            <w:vMerge/>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r>
      <w:tr w:rsidR="00ED2F79" w:rsidRPr="001D5E47">
        <w:trPr>
          <w:trHeight w:val="847"/>
          <w:jc w:val="center"/>
        </w:trPr>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47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6"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8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901"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r>
      <w:tr w:rsidR="00ED2F79" w:rsidRPr="001D5E47">
        <w:trPr>
          <w:trHeight w:val="813"/>
          <w:jc w:val="center"/>
        </w:trPr>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47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6"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8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901"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r>
      <w:tr w:rsidR="00ED2F79" w:rsidRPr="001D5E47">
        <w:trPr>
          <w:trHeight w:val="847"/>
          <w:jc w:val="center"/>
        </w:trPr>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47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6"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8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901"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r>
      <w:tr w:rsidR="00ED2F79" w:rsidRPr="001D5E47">
        <w:trPr>
          <w:trHeight w:val="813"/>
          <w:jc w:val="center"/>
        </w:trPr>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47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6"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8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901"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r>
      <w:tr w:rsidR="00ED2F79" w:rsidRPr="001D5E47">
        <w:trPr>
          <w:trHeight w:val="847"/>
          <w:jc w:val="center"/>
        </w:trPr>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47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6"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8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901"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r>
      <w:tr w:rsidR="00ED2F79" w:rsidRPr="001D5E47">
        <w:trPr>
          <w:trHeight w:val="813"/>
          <w:jc w:val="center"/>
        </w:trPr>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47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6"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8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901"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r>
      <w:tr w:rsidR="00ED2F79" w:rsidRPr="001D5E47">
        <w:trPr>
          <w:trHeight w:val="847"/>
          <w:jc w:val="center"/>
        </w:trPr>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47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6"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8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901"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r>
      <w:tr w:rsidR="00ED2F79" w:rsidRPr="001D5E47">
        <w:trPr>
          <w:trHeight w:val="813"/>
          <w:jc w:val="center"/>
        </w:trPr>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47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6"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8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901"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r>
      <w:tr w:rsidR="00ED2F79" w:rsidRPr="001D5E47">
        <w:trPr>
          <w:trHeight w:val="847"/>
          <w:jc w:val="center"/>
        </w:trPr>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47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6"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8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901"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r>
      <w:tr w:rsidR="00ED2F79" w:rsidRPr="001D5E47">
        <w:trPr>
          <w:trHeight w:val="847"/>
          <w:jc w:val="center"/>
        </w:trPr>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03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47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5"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76"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1284"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c>
          <w:tcPr>
            <w:tcW w:w="901" w:type="dxa"/>
            <w:vAlign w:val="center"/>
          </w:tcPr>
          <w:p w:rsidR="00ED2F79" w:rsidRPr="001D5E47" w:rsidRDefault="00ED2F79">
            <w:pPr>
              <w:autoSpaceDE w:val="0"/>
              <w:autoSpaceDN w:val="0"/>
              <w:adjustRightInd w:val="0"/>
              <w:spacing w:line="420" w:lineRule="exact"/>
              <w:jc w:val="center"/>
              <w:rPr>
                <w:rFonts w:ascii="宋体" w:hAnsi="宋体" w:cs="宋体"/>
                <w:kern w:val="0"/>
                <w:sz w:val="24"/>
              </w:rPr>
            </w:pPr>
          </w:p>
        </w:tc>
      </w:tr>
    </w:tbl>
    <w:p w:rsidR="00ED2F79" w:rsidRPr="001D5E47" w:rsidRDefault="00ED2F79">
      <w:pPr>
        <w:autoSpaceDE w:val="0"/>
        <w:autoSpaceDN w:val="0"/>
        <w:adjustRightInd w:val="0"/>
        <w:spacing w:line="420" w:lineRule="exact"/>
        <w:jc w:val="left"/>
        <w:rPr>
          <w:rFonts w:ascii="宋体" w:hAnsi="宋体" w:cs="宋体"/>
          <w:kern w:val="0"/>
          <w:sz w:val="24"/>
        </w:rPr>
      </w:pPr>
    </w:p>
    <w:p w:rsidR="00ED2F79" w:rsidRPr="001D5E47" w:rsidRDefault="00ED2F79">
      <w:pPr>
        <w:autoSpaceDE w:val="0"/>
        <w:autoSpaceDN w:val="0"/>
        <w:adjustRightInd w:val="0"/>
        <w:spacing w:line="420" w:lineRule="exact"/>
        <w:jc w:val="left"/>
        <w:rPr>
          <w:rFonts w:ascii="宋体" w:hAnsi="宋体" w:cs="宋体"/>
          <w:kern w:val="0"/>
          <w:sz w:val="24"/>
        </w:rPr>
      </w:pPr>
    </w:p>
    <w:p w:rsidR="00ED2F79" w:rsidRPr="001D5E47" w:rsidRDefault="00ED2F79">
      <w:pPr>
        <w:autoSpaceDE w:val="0"/>
        <w:autoSpaceDN w:val="0"/>
        <w:adjustRightInd w:val="0"/>
        <w:spacing w:line="420" w:lineRule="exact"/>
        <w:jc w:val="left"/>
        <w:rPr>
          <w:rFonts w:ascii="宋体" w:hAnsi="宋体" w:cs="宋体"/>
          <w:kern w:val="0"/>
          <w:sz w:val="24"/>
        </w:rPr>
      </w:pPr>
    </w:p>
    <w:p w:rsidR="00ED2F79" w:rsidRPr="001D5E47" w:rsidRDefault="00ED2F79">
      <w:pPr>
        <w:autoSpaceDE w:val="0"/>
        <w:autoSpaceDN w:val="0"/>
        <w:adjustRightInd w:val="0"/>
        <w:spacing w:line="420" w:lineRule="exact"/>
        <w:jc w:val="left"/>
        <w:rPr>
          <w:rFonts w:ascii="宋体" w:hAnsi="宋体" w:cs="宋体"/>
          <w:kern w:val="0"/>
          <w:sz w:val="24"/>
        </w:rPr>
      </w:pPr>
    </w:p>
    <w:p w:rsidR="00ED2F79" w:rsidRPr="001D5E47" w:rsidRDefault="00ED2F79">
      <w:pPr>
        <w:autoSpaceDE w:val="0"/>
        <w:autoSpaceDN w:val="0"/>
        <w:adjustRightInd w:val="0"/>
        <w:spacing w:line="420" w:lineRule="exact"/>
        <w:jc w:val="left"/>
        <w:rPr>
          <w:rFonts w:ascii="宋体" w:hAnsi="宋体" w:cs="宋体"/>
          <w:kern w:val="0"/>
          <w:sz w:val="24"/>
        </w:rPr>
      </w:pPr>
    </w:p>
    <w:p w:rsidR="00ED2F79" w:rsidRPr="001D5E47" w:rsidRDefault="006E1038">
      <w:pPr>
        <w:widowControl/>
        <w:jc w:val="left"/>
        <w:rPr>
          <w:rFonts w:ascii="宋体" w:hAnsi="宋体" w:cs="宋体"/>
          <w:kern w:val="0"/>
          <w:sz w:val="28"/>
          <w:szCs w:val="28"/>
        </w:rPr>
      </w:pPr>
      <w:r w:rsidRPr="001D5E47">
        <w:rPr>
          <w:rFonts w:ascii="宋体" w:hAnsi="宋体" w:cs="宋体"/>
          <w:kern w:val="0"/>
          <w:sz w:val="28"/>
          <w:szCs w:val="28"/>
        </w:rPr>
        <w:br w:type="page"/>
      </w:r>
    </w:p>
    <w:p w:rsidR="00ED2F79" w:rsidRPr="001D5E47" w:rsidRDefault="006E1038">
      <w:pPr>
        <w:numPr>
          <w:ilvl w:val="0"/>
          <w:numId w:val="6"/>
        </w:numPr>
        <w:autoSpaceDE w:val="0"/>
        <w:autoSpaceDN w:val="0"/>
        <w:adjustRightInd w:val="0"/>
        <w:spacing w:line="420" w:lineRule="exact"/>
        <w:jc w:val="left"/>
        <w:rPr>
          <w:rFonts w:ascii="宋体" w:hAnsi="宋体" w:cs="宋体"/>
          <w:kern w:val="0"/>
          <w:sz w:val="28"/>
          <w:szCs w:val="28"/>
        </w:rPr>
      </w:pPr>
      <w:r w:rsidRPr="001D5E47">
        <w:rPr>
          <w:rFonts w:ascii="宋体" w:hAnsi="宋体" w:cs="宋体" w:hint="eastAsia"/>
          <w:kern w:val="0"/>
          <w:sz w:val="28"/>
          <w:szCs w:val="28"/>
        </w:rPr>
        <w:lastRenderedPageBreak/>
        <w:t>项目经理及主要人员简历表</w:t>
      </w:r>
    </w:p>
    <w:p w:rsidR="00ED2F79" w:rsidRPr="001D5E47" w:rsidRDefault="006E1038">
      <w:pPr>
        <w:autoSpaceDE w:val="0"/>
        <w:autoSpaceDN w:val="0"/>
        <w:adjustRightInd w:val="0"/>
        <w:spacing w:line="420" w:lineRule="exact"/>
        <w:ind w:firstLineChars="200" w:firstLine="420"/>
        <w:jc w:val="left"/>
        <w:rPr>
          <w:rFonts w:ascii="宋体" w:hAnsi="宋体" w:cs="宋体"/>
          <w:kern w:val="0"/>
          <w:szCs w:val="21"/>
        </w:rPr>
      </w:pPr>
      <w:r w:rsidRPr="001D5E47">
        <w:rPr>
          <w:rFonts w:ascii="宋体" w:hAnsi="宋体" w:cs="宋体" w:hint="eastAsia"/>
          <w:kern w:val="0"/>
          <w:szCs w:val="21"/>
        </w:rPr>
        <w:t>“项目经理及主要人员简历表”中的可附：1、项目经理应附身份证、注册建造师资格证、社会保险、安全生产考核B证、无在建工程承诺书、管理过的项目业绩(如有）复印件等材料。其他主要人员应附身份证、职称证（如有）、上岗证、劳动合同复印件等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77"/>
        <w:gridCol w:w="774"/>
        <w:gridCol w:w="1555"/>
        <w:gridCol w:w="1552"/>
        <w:gridCol w:w="776"/>
        <w:gridCol w:w="1067"/>
        <w:gridCol w:w="1263"/>
      </w:tblGrid>
      <w:tr w:rsidR="00ED2F79" w:rsidRPr="001D5E47">
        <w:trPr>
          <w:trHeight w:val="850"/>
          <w:jc w:val="center"/>
        </w:trPr>
        <w:tc>
          <w:tcPr>
            <w:tcW w:w="1550" w:type="dxa"/>
            <w:vAlign w:val="center"/>
          </w:tcPr>
          <w:p w:rsidR="00ED2F79" w:rsidRPr="001D5E47" w:rsidRDefault="006E1038">
            <w:pPr>
              <w:autoSpaceDE w:val="0"/>
              <w:autoSpaceDN w:val="0"/>
              <w:adjustRightInd w:val="0"/>
              <w:spacing w:line="420" w:lineRule="exact"/>
              <w:jc w:val="center"/>
              <w:rPr>
                <w:rFonts w:ascii="宋体" w:hAnsi="宋体" w:cs="宋体"/>
                <w:kern w:val="0"/>
                <w:szCs w:val="21"/>
              </w:rPr>
            </w:pPr>
            <w:r w:rsidRPr="001D5E47">
              <w:rPr>
                <w:rFonts w:ascii="宋体" w:hAnsi="宋体" w:cs="宋体" w:hint="eastAsia"/>
                <w:kern w:val="0"/>
                <w:szCs w:val="21"/>
              </w:rPr>
              <w:t>姓 名</w:t>
            </w:r>
          </w:p>
        </w:tc>
        <w:tc>
          <w:tcPr>
            <w:tcW w:w="1551"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1555" w:type="dxa"/>
            <w:vAlign w:val="center"/>
          </w:tcPr>
          <w:p w:rsidR="00ED2F79" w:rsidRPr="001D5E47" w:rsidRDefault="006E1038">
            <w:pPr>
              <w:autoSpaceDE w:val="0"/>
              <w:autoSpaceDN w:val="0"/>
              <w:adjustRightInd w:val="0"/>
              <w:spacing w:line="420" w:lineRule="exact"/>
              <w:jc w:val="center"/>
              <w:rPr>
                <w:rFonts w:ascii="宋体" w:hAnsi="宋体" w:cs="宋体"/>
                <w:kern w:val="0"/>
                <w:szCs w:val="21"/>
              </w:rPr>
            </w:pPr>
            <w:r w:rsidRPr="001D5E47">
              <w:rPr>
                <w:rFonts w:ascii="宋体" w:hAnsi="宋体" w:cs="宋体" w:hint="eastAsia"/>
                <w:kern w:val="0"/>
                <w:szCs w:val="21"/>
              </w:rPr>
              <w:t>年 龄</w:t>
            </w:r>
          </w:p>
        </w:tc>
        <w:tc>
          <w:tcPr>
            <w:tcW w:w="1552" w:type="dxa"/>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1843" w:type="dxa"/>
            <w:gridSpan w:val="2"/>
            <w:vAlign w:val="center"/>
          </w:tcPr>
          <w:p w:rsidR="00ED2F79" w:rsidRPr="001D5E47" w:rsidRDefault="006E1038">
            <w:pPr>
              <w:autoSpaceDE w:val="0"/>
              <w:autoSpaceDN w:val="0"/>
              <w:adjustRightInd w:val="0"/>
              <w:spacing w:line="420" w:lineRule="exact"/>
              <w:jc w:val="center"/>
              <w:rPr>
                <w:rFonts w:ascii="宋体" w:hAnsi="宋体" w:cs="宋体"/>
                <w:kern w:val="0"/>
                <w:szCs w:val="21"/>
              </w:rPr>
            </w:pPr>
            <w:r w:rsidRPr="001D5E47">
              <w:rPr>
                <w:rFonts w:ascii="宋体" w:hAnsi="宋体" w:cs="宋体" w:hint="eastAsia"/>
                <w:kern w:val="0"/>
                <w:szCs w:val="21"/>
              </w:rPr>
              <w:t>学 历</w:t>
            </w:r>
          </w:p>
        </w:tc>
        <w:tc>
          <w:tcPr>
            <w:tcW w:w="1263" w:type="dxa"/>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r>
      <w:tr w:rsidR="00ED2F79" w:rsidRPr="001D5E47">
        <w:trPr>
          <w:trHeight w:val="671"/>
          <w:jc w:val="center"/>
        </w:trPr>
        <w:tc>
          <w:tcPr>
            <w:tcW w:w="1550" w:type="dxa"/>
            <w:vAlign w:val="center"/>
          </w:tcPr>
          <w:p w:rsidR="00ED2F79" w:rsidRPr="001D5E47" w:rsidRDefault="006E1038">
            <w:pPr>
              <w:autoSpaceDE w:val="0"/>
              <w:autoSpaceDN w:val="0"/>
              <w:adjustRightInd w:val="0"/>
              <w:spacing w:line="420" w:lineRule="exact"/>
              <w:jc w:val="center"/>
              <w:rPr>
                <w:rFonts w:ascii="宋体" w:hAnsi="宋体" w:cs="宋体"/>
                <w:kern w:val="0"/>
                <w:szCs w:val="21"/>
              </w:rPr>
            </w:pPr>
            <w:r w:rsidRPr="001D5E47">
              <w:rPr>
                <w:rFonts w:ascii="宋体" w:hAnsi="宋体" w:cs="宋体" w:hint="eastAsia"/>
                <w:kern w:val="0"/>
                <w:szCs w:val="21"/>
              </w:rPr>
              <w:t>职 称</w:t>
            </w:r>
          </w:p>
        </w:tc>
        <w:tc>
          <w:tcPr>
            <w:tcW w:w="1551"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1555" w:type="dxa"/>
            <w:vAlign w:val="center"/>
          </w:tcPr>
          <w:p w:rsidR="00ED2F79" w:rsidRPr="001D5E47" w:rsidRDefault="006E1038">
            <w:pPr>
              <w:autoSpaceDE w:val="0"/>
              <w:autoSpaceDN w:val="0"/>
              <w:adjustRightInd w:val="0"/>
              <w:spacing w:line="420" w:lineRule="exact"/>
              <w:jc w:val="center"/>
              <w:rPr>
                <w:rFonts w:ascii="宋体" w:hAnsi="宋体" w:cs="宋体"/>
                <w:kern w:val="0"/>
                <w:szCs w:val="21"/>
              </w:rPr>
            </w:pPr>
            <w:r w:rsidRPr="001D5E47">
              <w:rPr>
                <w:rFonts w:ascii="宋体" w:hAnsi="宋体" w:cs="宋体" w:hint="eastAsia"/>
                <w:kern w:val="0"/>
                <w:szCs w:val="21"/>
              </w:rPr>
              <w:t xml:space="preserve">职 </w:t>
            </w:r>
            <w:proofErr w:type="gramStart"/>
            <w:r w:rsidRPr="001D5E47">
              <w:rPr>
                <w:rFonts w:ascii="宋体" w:hAnsi="宋体" w:cs="宋体" w:hint="eastAsia"/>
                <w:kern w:val="0"/>
                <w:szCs w:val="21"/>
              </w:rPr>
              <w:t>务</w:t>
            </w:r>
            <w:proofErr w:type="gramEnd"/>
          </w:p>
        </w:tc>
        <w:tc>
          <w:tcPr>
            <w:tcW w:w="1552" w:type="dxa"/>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1843" w:type="dxa"/>
            <w:gridSpan w:val="2"/>
            <w:vAlign w:val="center"/>
          </w:tcPr>
          <w:p w:rsidR="00ED2F79" w:rsidRPr="001D5E47" w:rsidRDefault="006E1038">
            <w:pPr>
              <w:autoSpaceDE w:val="0"/>
              <w:autoSpaceDN w:val="0"/>
              <w:adjustRightInd w:val="0"/>
              <w:spacing w:line="420" w:lineRule="exact"/>
              <w:jc w:val="center"/>
              <w:rPr>
                <w:rFonts w:ascii="宋体" w:hAnsi="宋体" w:cs="宋体"/>
                <w:kern w:val="0"/>
                <w:szCs w:val="21"/>
              </w:rPr>
            </w:pPr>
            <w:r w:rsidRPr="001D5E47">
              <w:rPr>
                <w:rFonts w:ascii="宋体" w:hAnsi="宋体" w:cs="宋体" w:hint="eastAsia"/>
                <w:kern w:val="0"/>
                <w:szCs w:val="21"/>
              </w:rPr>
              <w:t>拟在本合同任职</w:t>
            </w:r>
          </w:p>
        </w:tc>
        <w:tc>
          <w:tcPr>
            <w:tcW w:w="1263" w:type="dxa"/>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r>
      <w:tr w:rsidR="00ED2F79" w:rsidRPr="001D5E47">
        <w:trPr>
          <w:trHeight w:val="699"/>
          <w:jc w:val="center"/>
        </w:trPr>
        <w:tc>
          <w:tcPr>
            <w:tcW w:w="1550" w:type="dxa"/>
            <w:vAlign w:val="center"/>
          </w:tcPr>
          <w:p w:rsidR="00ED2F79" w:rsidRPr="001D5E47" w:rsidRDefault="006E1038">
            <w:pPr>
              <w:autoSpaceDE w:val="0"/>
              <w:autoSpaceDN w:val="0"/>
              <w:adjustRightInd w:val="0"/>
              <w:spacing w:line="420" w:lineRule="exact"/>
              <w:jc w:val="center"/>
              <w:rPr>
                <w:rFonts w:ascii="宋体" w:hAnsi="宋体" w:cs="宋体"/>
                <w:kern w:val="0"/>
                <w:szCs w:val="21"/>
              </w:rPr>
            </w:pPr>
            <w:r w:rsidRPr="001D5E47">
              <w:rPr>
                <w:rFonts w:ascii="宋体" w:hAnsi="宋体" w:cs="宋体" w:hint="eastAsia"/>
                <w:kern w:val="0"/>
                <w:szCs w:val="21"/>
              </w:rPr>
              <w:t>毕业学校</w:t>
            </w:r>
          </w:p>
        </w:tc>
        <w:tc>
          <w:tcPr>
            <w:tcW w:w="7764" w:type="dxa"/>
            <w:gridSpan w:val="7"/>
            <w:vAlign w:val="center"/>
          </w:tcPr>
          <w:p w:rsidR="00ED2F79" w:rsidRPr="001D5E47" w:rsidRDefault="006E1038">
            <w:pPr>
              <w:autoSpaceDE w:val="0"/>
              <w:autoSpaceDN w:val="0"/>
              <w:adjustRightInd w:val="0"/>
              <w:spacing w:line="420" w:lineRule="exact"/>
              <w:jc w:val="center"/>
              <w:rPr>
                <w:rFonts w:ascii="宋体" w:hAnsi="宋体" w:cs="宋体"/>
                <w:kern w:val="0"/>
                <w:szCs w:val="21"/>
              </w:rPr>
            </w:pPr>
            <w:r w:rsidRPr="001D5E47">
              <w:rPr>
                <w:rFonts w:ascii="宋体" w:hAnsi="宋体" w:cs="宋体" w:hint="eastAsia"/>
                <w:kern w:val="0"/>
                <w:szCs w:val="21"/>
              </w:rPr>
              <w:t>年毕业于      学校       专业</w:t>
            </w:r>
          </w:p>
        </w:tc>
      </w:tr>
      <w:tr w:rsidR="00ED2F79" w:rsidRPr="001D5E47">
        <w:trPr>
          <w:trHeight w:val="671"/>
          <w:jc w:val="center"/>
        </w:trPr>
        <w:tc>
          <w:tcPr>
            <w:tcW w:w="9314" w:type="dxa"/>
            <w:gridSpan w:val="8"/>
            <w:vAlign w:val="center"/>
          </w:tcPr>
          <w:p w:rsidR="00ED2F79" w:rsidRPr="001D5E47" w:rsidRDefault="006E1038">
            <w:pPr>
              <w:autoSpaceDE w:val="0"/>
              <w:autoSpaceDN w:val="0"/>
              <w:adjustRightInd w:val="0"/>
              <w:spacing w:line="420" w:lineRule="exact"/>
              <w:jc w:val="center"/>
              <w:rPr>
                <w:rFonts w:ascii="宋体" w:hAnsi="宋体" w:cs="宋体"/>
                <w:kern w:val="0"/>
                <w:szCs w:val="21"/>
              </w:rPr>
            </w:pPr>
            <w:r w:rsidRPr="001D5E47">
              <w:rPr>
                <w:rFonts w:ascii="宋体" w:hAnsi="宋体" w:cs="宋体" w:hint="eastAsia"/>
                <w:kern w:val="0"/>
                <w:szCs w:val="21"/>
              </w:rPr>
              <w:t>主要工作经历</w:t>
            </w:r>
          </w:p>
        </w:tc>
      </w:tr>
      <w:tr w:rsidR="00ED2F79" w:rsidRPr="001D5E47">
        <w:trPr>
          <w:trHeight w:val="543"/>
          <w:jc w:val="center"/>
        </w:trPr>
        <w:tc>
          <w:tcPr>
            <w:tcW w:w="2327" w:type="dxa"/>
            <w:gridSpan w:val="2"/>
            <w:vAlign w:val="center"/>
          </w:tcPr>
          <w:p w:rsidR="00ED2F79" w:rsidRPr="001D5E47" w:rsidRDefault="006E1038">
            <w:pPr>
              <w:autoSpaceDE w:val="0"/>
              <w:autoSpaceDN w:val="0"/>
              <w:adjustRightInd w:val="0"/>
              <w:spacing w:line="420" w:lineRule="exact"/>
              <w:jc w:val="center"/>
              <w:rPr>
                <w:rFonts w:ascii="宋体" w:hAnsi="宋体" w:cs="宋体"/>
                <w:kern w:val="0"/>
                <w:szCs w:val="21"/>
              </w:rPr>
            </w:pPr>
            <w:r w:rsidRPr="001D5E47">
              <w:rPr>
                <w:rFonts w:ascii="宋体" w:hAnsi="宋体" w:cs="宋体" w:hint="eastAsia"/>
                <w:kern w:val="0"/>
                <w:szCs w:val="21"/>
              </w:rPr>
              <w:t>时 间</w:t>
            </w:r>
          </w:p>
        </w:tc>
        <w:tc>
          <w:tcPr>
            <w:tcW w:w="2329" w:type="dxa"/>
            <w:gridSpan w:val="2"/>
            <w:vAlign w:val="center"/>
          </w:tcPr>
          <w:p w:rsidR="00ED2F79" w:rsidRPr="001D5E47" w:rsidRDefault="006E1038">
            <w:pPr>
              <w:autoSpaceDE w:val="0"/>
              <w:autoSpaceDN w:val="0"/>
              <w:adjustRightInd w:val="0"/>
              <w:spacing w:line="420" w:lineRule="exact"/>
              <w:jc w:val="center"/>
              <w:rPr>
                <w:rFonts w:ascii="宋体" w:hAnsi="宋体" w:cs="宋体"/>
                <w:kern w:val="0"/>
                <w:szCs w:val="21"/>
              </w:rPr>
            </w:pPr>
            <w:r w:rsidRPr="001D5E47">
              <w:rPr>
                <w:rFonts w:ascii="宋体" w:hAnsi="宋体" w:cs="宋体" w:hint="eastAsia"/>
                <w:kern w:val="0"/>
                <w:szCs w:val="21"/>
              </w:rPr>
              <w:t>参加过的类似项目</w:t>
            </w:r>
          </w:p>
        </w:tc>
        <w:tc>
          <w:tcPr>
            <w:tcW w:w="2328" w:type="dxa"/>
            <w:gridSpan w:val="2"/>
            <w:vAlign w:val="center"/>
          </w:tcPr>
          <w:p w:rsidR="00ED2F79" w:rsidRPr="001D5E47" w:rsidRDefault="006E1038">
            <w:pPr>
              <w:autoSpaceDE w:val="0"/>
              <w:autoSpaceDN w:val="0"/>
              <w:adjustRightInd w:val="0"/>
              <w:spacing w:line="420" w:lineRule="exact"/>
              <w:jc w:val="center"/>
              <w:rPr>
                <w:rFonts w:ascii="宋体" w:hAnsi="宋体" w:cs="宋体"/>
                <w:kern w:val="0"/>
                <w:szCs w:val="21"/>
              </w:rPr>
            </w:pPr>
            <w:r w:rsidRPr="001D5E47">
              <w:rPr>
                <w:rFonts w:ascii="宋体" w:hAnsi="宋体" w:cs="宋体" w:hint="eastAsia"/>
                <w:kern w:val="0"/>
                <w:szCs w:val="21"/>
              </w:rPr>
              <w:t>担任职务</w:t>
            </w:r>
          </w:p>
        </w:tc>
        <w:tc>
          <w:tcPr>
            <w:tcW w:w="2330" w:type="dxa"/>
            <w:gridSpan w:val="2"/>
            <w:vAlign w:val="center"/>
          </w:tcPr>
          <w:p w:rsidR="00ED2F79" w:rsidRPr="001D5E47" w:rsidRDefault="006E1038">
            <w:pPr>
              <w:autoSpaceDE w:val="0"/>
              <w:autoSpaceDN w:val="0"/>
              <w:adjustRightInd w:val="0"/>
              <w:spacing w:line="420" w:lineRule="exact"/>
              <w:jc w:val="center"/>
              <w:rPr>
                <w:rFonts w:ascii="宋体" w:hAnsi="宋体" w:cs="宋体"/>
                <w:kern w:val="0"/>
                <w:szCs w:val="21"/>
              </w:rPr>
            </w:pPr>
            <w:r w:rsidRPr="001D5E47">
              <w:rPr>
                <w:rFonts w:ascii="宋体" w:hAnsi="宋体" w:cs="宋体" w:hint="eastAsia"/>
                <w:kern w:val="0"/>
                <w:szCs w:val="21"/>
              </w:rPr>
              <w:t>发包人及联系电话</w:t>
            </w:r>
          </w:p>
        </w:tc>
      </w:tr>
      <w:tr w:rsidR="00ED2F79" w:rsidRPr="001D5E47">
        <w:trPr>
          <w:trHeight w:val="535"/>
          <w:jc w:val="center"/>
        </w:trPr>
        <w:tc>
          <w:tcPr>
            <w:tcW w:w="2327"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29"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28"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30"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r>
      <w:tr w:rsidR="00ED2F79" w:rsidRPr="001D5E47">
        <w:trPr>
          <w:trHeight w:val="535"/>
          <w:jc w:val="center"/>
        </w:trPr>
        <w:tc>
          <w:tcPr>
            <w:tcW w:w="2327"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29"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28"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30"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r>
      <w:tr w:rsidR="00ED2F79" w:rsidRPr="001D5E47">
        <w:trPr>
          <w:trHeight w:val="535"/>
          <w:jc w:val="center"/>
        </w:trPr>
        <w:tc>
          <w:tcPr>
            <w:tcW w:w="2327"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29"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28"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30"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r>
      <w:tr w:rsidR="00ED2F79" w:rsidRPr="001D5E47">
        <w:trPr>
          <w:trHeight w:val="535"/>
          <w:jc w:val="center"/>
        </w:trPr>
        <w:tc>
          <w:tcPr>
            <w:tcW w:w="2327"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29"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28"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30"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r>
      <w:tr w:rsidR="00ED2F79" w:rsidRPr="001D5E47">
        <w:trPr>
          <w:trHeight w:val="535"/>
          <w:jc w:val="center"/>
        </w:trPr>
        <w:tc>
          <w:tcPr>
            <w:tcW w:w="2327"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29"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28"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30"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r>
      <w:tr w:rsidR="00ED2F79" w:rsidRPr="001D5E47">
        <w:trPr>
          <w:trHeight w:val="535"/>
          <w:jc w:val="center"/>
        </w:trPr>
        <w:tc>
          <w:tcPr>
            <w:tcW w:w="2327"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29"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28"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30"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r>
      <w:tr w:rsidR="00ED2F79" w:rsidRPr="001D5E47">
        <w:trPr>
          <w:trHeight w:val="535"/>
          <w:jc w:val="center"/>
        </w:trPr>
        <w:tc>
          <w:tcPr>
            <w:tcW w:w="2327"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29"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28"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30"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r>
      <w:tr w:rsidR="00ED2F79" w:rsidRPr="001D5E47">
        <w:trPr>
          <w:trHeight w:val="535"/>
          <w:jc w:val="center"/>
        </w:trPr>
        <w:tc>
          <w:tcPr>
            <w:tcW w:w="2327"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29"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28"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c>
          <w:tcPr>
            <w:tcW w:w="2330" w:type="dxa"/>
            <w:gridSpan w:val="2"/>
            <w:vAlign w:val="center"/>
          </w:tcPr>
          <w:p w:rsidR="00ED2F79" w:rsidRPr="001D5E47" w:rsidRDefault="00ED2F79">
            <w:pPr>
              <w:autoSpaceDE w:val="0"/>
              <w:autoSpaceDN w:val="0"/>
              <w:adjustRightInd w:val="0"/>
              <w:spacing w:line="420" w:lineRule="exact"/>
              <w:jc w:val="center"/>
              <w:rPr>
                <w:rFonts w:ascii="宋体" w:hAnsi="宋体" w:cs="宋体"/>
                <w:kern w:val="0"/>
                <w:szCs w:val="21"/>
              </w:rPr>
            </w:pPr>
          </w:p>
        </w:tc>
      </w:tr>
    </w:tbl>
    <w:p w:rsidR="00ED2F79" w:rsidRPr="001D5E47" w:rsidRDefault="00ED2F79">
      <w:pPr>
        <w:autoSpaceDE w:val="0"/>
        <w:autoSpaceDN w:val="0"/>
        <w:adjustRightInd w:val="0"/>
        <w:spacing w:line="420" w:lineRule="exact"/>
        <w:jc w:val="left"/>
        <w:rPr>
          <w:rFonts w:ascii="宋体" w:hAnsi="宋体" w:cs="宋体"/>
          <w:kern w:val="0"/>
          <w:sz w:val="18"/>
          <w:szCs w:val="18"/>
        </w:rPr>
      </w:pPr>
    </w:p>
    <w:p w:rsidR="00ED2F79" w:rsidRPr="001D5E47" w:rsidRDefault="00ED2F79">
      <w:pPr>
        <w:autoSpaceDE w:val="0"/>
        <w:autoSpaceDN w:val="0"/>
        <w:adjustRightInd w:val="0"/>
        <w:spacing w:line="420" w:lineRule="exact"/>
        <w:jc w:val="left"/>
        <w:rPr>
          <w:rFonts w:ascii="宋体" w:hAnsi="宋体" w:cs="宋体"/>
          <w:kern w:val="0"/>
          <w:sz w:val="18"/>
          <w:szCs w:val="18"/>
        </w:rPr>
      </w:pPr>
    </w:p>
    <w:p w:rsidR="00ED2F79" w:rsidRPr="001D5E47" w:rsidRDefault="00ED2F79">
      <w:pPr>
        <w:autoSpaceDE w:val="0"/>
        <w:autoSpaceDN w:val="0"/>
        <w:adjustRightInd w:val="0"/>
        <w:spacing w:line="420" w:lineRule="exact"/>
        <w:jc w:val="left"/>
        <w:rPr>
          <w:rFonts w:ascii="宋体" w:hAnsi="宋体" w:cs="宋体"/>
          <w:kern w:val="0"/>
          <w:sz w:val="18"/>
          <w:szCs w:val="18"/>
        </w:rPr>
      </w:pPr>
    </w:p>
    <w:p w:rsidR="00ED2F79" w:rsidRPr="001D5E47" w:rsidRDefault="00ED2F79">
      <w:pPr>
        <w:autoSpaceDE w:val="0"/>
        <w:autoSpaceDN w:val="0"/>
        <w:adjustRightInd w:val="0"/>
        <w:spacing w:line="420" w:lineRule="exact"/>
        <w:jc w:val="left"/>
        <w:rPr>
          <w:rFonts w:ascii="宋体" w:hAnsi="宋体" w:cs="宋体"/>
          <w:kern w:val="0"/>
          <w:sz w:val="18"/>
          <w:szCs w:val="18"/>
        </w:rPr>
      </w:pPr>
    </w:p>
    <w:p w:rsidR="00ED2F79" w:rsidRPr="001D5E47" w:rsidRDefault="00ED2F79">
      <w:pPr>
        <w:autoSpaceDE w:val="0"/>
        <w:autoSpaceDN w:val="0"/>
        <w:adjustRightInd w:val="0"/>
        <w:spacing w:line="420" w:lineRule="exact"/>
        <w:jc w:val="left"/>
        <w:rPr>
          <w:rFonts w:ascii="宋体" w:hAnsi="宋体" w:cs="宋体"/>
          <w:kern w:val="0"/>
          <w:sz w:val="18"/>
          <w:szCs w:val="18"/>
        </w:rPr>
      </w:pPr>
    </w:p>
    <w:p w:rsidR="00ED2F79" w:rsidRPr="001D5E47" w:rsidRDefault="00ED2F79">
      <w:pPr>
        <w:autoSpaceDE w:val="0"/>
        <w:autoSpaceDN w:val="0"/>
        <w:adjustRightInd w:val="0"/>
        <w:spacing w:line="420" w:lineRule="exact"/>
        <w:jc w:val="left"/>
        <w:rPr>
          <w:rFonts w:ascii="宋体" w:hAnsi="宋体" w:cs="宋体"/>
          <w:kern w:val="0"/>
          <w:sz w:val="18"/>
          <w:szCs w:val="18"/>
        </w:rPr>
      </w:pPr>
    </w:p>
    <w:p w:rsidR="00ED2F79" w:rsidRPr="001D5E47" w:rsidRDefault="00ED2F79">
      <w:pPr>
        <w:autoSpaceDE w:val="0"/>
        <w:autoSpaceDN w:val="0"/>
        <w:adjustRightInd w:val="0"/>
        <w:spacing w:line="420" w:lineRule="exact"/>
        <w:jc w:val="left"/>
        <w:rPr>
          <w:rFonts w:ascii="宋体" w:hAnsi="宋体" w:cs="宋体"/>
          <w:kern w:val="0"/>
          <w:sz w:val="18"/>
          <w:szCs w:val="18"/>
        </w:rPr>
      </w:pPr>
    </w:p>
    <w:p w:rsidR="00ED2F79" w:rsidRPr="001D5E47" w:rsidRDefault="00ED2F79">
      <w:pPr>
        <w:autoSpaceDE w:val="0"/>
        <w:autoSpaceDN w:val="0"/>
        <w:adjustRightInd w:val="0"/>
        <w:spacing w:line="420" w:lineRule="exact"/>
        <w:jc w:val="left"/>
        <w:rPr>
          <w:rFonts w:ascii="宋体" w:hAnsi="宋体" w:cs="宋体"/>
          <w:kern w:val="0"/>
          <w:sz w:val="18"/>
          <w:szCs w:val="18"/>
        </w:rPr>
      </w:pPr>
    </w:p>
    <w:p w:rsidR="00ED2F79" w:rsidRPr="001D5E47" w:rsidRDefault="00ED2F79">
      <w:pPr>
        <w:autoSpaceDE w:val="0"/>
        <w:autoSpaceDN w:val="0"/>
        <w:adjustRightInd w:val="0"/>
        <w:spacing w:line="420" w:lineRule="exact"/>
        <w:jc w:val="left"/>
        <w:rPr>
          <w:rFonts w:ascii="宋体" w:hAnsi="宋体" w:cs="宋体"/>
          <w:kern w:val="0"/>
          <w:sz w:val="18"/>
          <w:szCs w:val="18"/>
        </w:rPr>
      </w:pPr>
    </w:p>
    <w:p w:rsidR="00ED2F79" w:rsidRPr="001D5E47" w:rsidRDefault="00ED2F79">
      <w:pPr>
        <w:autoSpaceDE w:val="0"/>
        <w:autoSpaceDN w:val="0"/>
        <w:adjustRightInd w:val="0"/>
        <w:spacing w:line="420" w:lineRule="exact"/>
        <w:jc w:val="left"/>
        <w:rPr>
          <w:rFonts w:ascii="宋体" w:hAnsi="宋体" w:cs="宋体"/>
          <w:kern w:val="0"/>
          <w:sz w:val="18"/>
          <w:szCs w:val="18"/>
        </w:rPr>
      </w:pPr>
    </w:p>
    <w:p w:rsidR="00ED2F79" w:rsidRPr="001D5E47" w:rsidRDefault="00ED2F79">
      <w:pPr>
        <w:autoSpaceDE w:val="0"/>
        <w:autoSpaceDN w:val="0"/>
        <w:adjustRightInd w:val="0"/>
        <w:spacing w:line="420" w:lineRule="exact"/>
        <w:jc w:val="left"/>
        <w:rPr>
          <w:rFonts w:ascii="宋体" w:hAnsi="宋体" w:cs="宋体"/>
          <w:kern w:val="0"/>
          <w:sz w:val="18"/>
          <w:szCs w:val="18"/>
        </w:rPr>
      </w:pPr>
    </w:p>
    <w:p w:rsidR="00ED2F79" w:rsidRPr="001D5E47" w:rsidRDefault="00ED2F79">
      <w:pPr>
        <w:autoSpaceDE w:val="0"/>
        <w:autoSpaceDN w:val="0"/>
        <w:adjustRightInd w:val="0"/>
        <w:spacing w:line="420" w:lineRule="exact"/>
        <w:jc w:val="left"/>
        <w:rPr>
          <w:rFonts w:ascii="宋体" w:hAnsi="宋体" w:cs="宋体"/>
          <w:kern w:val="0"/>
          <w:sz w:val="18"/>
          <w:szCs w:val="18"/>
        </w:rPr>
      </w:pPr>
    </w:p>
    <w:p w:rsidR="00ED2F79" w:rsidRPr="001D5E47" w:rsidRDefault="00ED2F79">
      <w:pPr>
        <w:widowControl/>
        <w:spacing w:after="200" w:line="276" w:lineRule="auto"/>
        <w:jc w:val="center"/>
        <w:rPr>
          <w:rFonts w:asciiTheme="minorEastAsia" w:eastAsiaTheme="minorEastAsia" w:hAnsiTheme="minorEastAsia"/>
          <w:b/>
          <w:kern w:val="0"/>
          <w:sz w:val="24"/>
          <w:szCs w:val="22"/>
          <w:lang w:bidi="en-US"/>
        </w:rPr>
      </w:pPr>
    </w:p>
    <w:p w:rsidR="00ED2F79" w:rsidRPr="001D5E47" w:rsidRDefault="006E1038">
      <w:pPr>
        <w:widowControl/>
        <w:spacing w:after="200" w:line="276" w:lineRule="auto"/>
        <w:jc w:val="center"/>
        <w:rPr>
          <w:rFonts w:asciiTheme="minorEastAsia" w:eastAsiaTheme="minorEastAsia" w:hAnsiTheme="minorEastAsia"/>
          <w:kern w:val="0"/>
          <w:position w:val="-7"/>
          <w:sz w:val="24"/>
          <w:szCs w:val="22"/>
          <w:lang w:bidi="en-US"/>
        </w:rPr>
      </w:pPr>
      <w:r w:rsidRPr="001D5E47">
        <w:rPr>
          <w:rFonts w:asciiTheme="minorEastAsia" w:eastAsiaTheme="minorEastAsia" w:hAnsiTheme="minorEastAsia" w:hint="eastAsia"/>
          <w:kern w:val="0"/>
          <w:sz w:val="24"/>
          <w:szCs w:val="22"/>
          <w:lang w:bidi="en-US"/>
        </w:rPr>
        <w:t>项目经理无在建</w:t>
      </w:r>
      <w:r w:rsidRPr="001D5E47">
        <w:rPr>
          <w:rFonts w:asciiTheme="minorEastAsia" w:eastAsiaTheme="minorEastAsia" w:hAnsiTheme="minorEastAsia" w:hint="eastAsia"/>
          <w:kern w:val="0"/>
          <w:sz w:val="24"/>
          <w:lang w:bidi="en-US"/>
        </w:rPr>
        <w:t>工程</w:t>
      </w:r>
      <w:r w:rsidRPr="001D5E47">
        <w:rPr>
          <w:rFonts w:asciiTheme="minorEastAsia" w:eastAsiaTheme="minorEastAsia" w:hAnsiTheme="minorEastAsia" w:hint="eastAsia"/>
          <w:kern w:val="0"/>
          <w:sz w:val="24"/>
          <w:szCs w:val="22"/>
          <w:lang w:bidi="en-US"/>
        </w:rPr>
        <w:t>承诺书</w:t>
      </w:r>
    </w:p>
    <w:p w:rsidR="00ED2F79" w:rsidRPr="001D5E47" w:rsidRDefault="006E1038">
      <w:pPr>
        <w:widowControl/>
        <w:spacing w:after="200" w:line="276" w:lineRule="auto"/>
        <w:jc w:val="left"/>
        <w:rPr>
          <w:rFonts w:asciiTheme="minorEastAsia" w:eastAsiaTheme="minorEastAsia" w:hAnsiTheme="minorEastAsia"/>
          <w:kern w:val="0"/>
          <w:sz w:val="24"/>
          <w:szCs w:val="22"/>
          <w:lang w:bidi="en-US"/>
        </w:rPr>
      </w:pPr>
      <w:r w:rsidRPr="001D5E47">
        <w:rPr>
          <w:rFonts w:asciiTheme="minorEastAsia" w:eastAsiaTheme="minorEastAsia" w:hAnsiTheme="minorEastAsia" w:hint="eastAsia"/>
          <w:kern w:val="0"/>
          <w:position w:val="-7"/>
          <w:sz w:val="24"/>
          <w:szCs w:val="22"/>
          <w:lang w:bidi="en-US"/>
        </w:rPr>
        <w:t>——</w:t>
      </w:r>
      <w:proofErr w:type="gramStart"/>
      <w:r w:rsidRPr="001D5E47">
        <w:rPr>
          <w:rFonts w:asciiTheme="minorEastAsia" w:eastAsiaTheme="minorEastAsia" w:hAnsiTheme="minorEastAsia" w:hint="eastAsia"/>
          <w:kern w:val="0"/>
          <w:position w:val="-7"/>
          <w:sz w:val="24"/>
          <w:szCs w:val="22"/>
          <w:lang w:bidi="en-US"/>
        </w:rPr>
        <w:t>——————</w:t>
      </w:r>
      <w:proofErr w:type="gramEnd"/>
      <w:r w:rsidRPr="001D5E47">
        <w:rPr>
          <w:rFonts w:asciiTheme="minorEastAsia" w:eastAsiaTheme="minorEastAsia" w:hAnsiTheme="minorEastAsia" w:hint="eastAsia"/>
          <w:kern w:val="0"/>
          <w:sz w:val="24"/>
          <w:szCs w:val="22"/>
          <w:lang w:bidi="en-US"/>
        </w:rPr>
        <w:t>（采购人名称）：</w:t>
      </w:r>
    </w:p>
    <w:p w:rsidR="00ED2F79" w:rsidRPr="001D5E47" w:rsidRDefault="006E1038">
      <w:pPr>
        <w:widowControl/>
        <w:spacing w:after="200" w:line="276" w:lineRule="auto"/>
        <w:ind w:firstLineChars="200" w:firstLine="480"/>
        <w:jc w:val="left"/>
        <w:rPr>
          <w:rFonts w:asciiTheme="minorEastAsia" w:eastAsiaTheme="minorEastAsia" w:hAnsiTheme="minorEastAsia"/>
          <w:kern w:val="0"/>
          <w:sz w:val="24"/>
          <w:szCs w:val="22"/>
          <w:lang w:bidi="en-US"/>
        </w:rPr>
      </w:pPr>
      <w:r w:rsidRPr="001D5E47">
        <w:rPr>
          <w:rFonts w:asciiTheme="minorEastAsia" w:eastAsiaTheme="minorEastAsia" w:hAnsiTheme="minorEastAsia" w:hint="eastAsia"/>
          <w:kern w:val="0"/>
          <w:sz w:val="24"/>
          <w:szCs w:val="22"/>
          <w:lang w:bidi="en-US"/>
        </w:rPr>
        <w:t>我方在此声明，我方拟派往（项目名称）（以下简称“本工程”）的项目经理（项目经理姓名）现阶段没有担任任何在施建设工程项目的项目经理。</w:t>
      </w:r>
    </w:p>
    <w:p w:rsidR="00ED2F79" w:rsidRPr="001D5E47" w:rsidRDefault="006E1038">
      <w:pPr>
        <w:widowControl/>
        <w:spacing w:after="200" w:line="276" w:lineRule="auto"/>
        <w:ind w:firstLineChars="200" w:firstLine="480"/>
        <w:jc w:val="left"/>
        <w:rPr>
          <w:rFonts w:asciiTheme="minorEastAsia" w:eastAsiaTheme="minorEastAsia" w:hAnsiTheme="minorEastAsia"/>
          <w:kern w:val="0"/>
          <w:sz w:val="24"/>
          <w:szCs w:val="22"/>
          <w:lang w:bidi="en-US"/>
        </w:rPr>
      </w:pPr>
      <w:r w:rsidRPr="001D5E47">
        <w:rPr>
          <w:rFonts w:asciiTheme="minorEastAsia" w:eastAsiaTheme="minorEastAsia" w:hAnsiTheme="minorEastAsia" w:hint="eastAsia"/>
          <w:kern w:val="0"/>
          <w:sz w:val="24"/>
          <w:szCs w:val="22"/>
          <w:lang w:bidi="en-US"/>
        </w:rPr>
        <w:t>我方保证上述信息的真实和准确，并愿意承担因我方就此弄虚作假所引起的一切法律后果。</w:t>
      </w:r>
    </w:p>
    <w:p w:rsidR="00ED2F79" w:rsidRPr="001D5E47" w:rsidRDefault="006E1038">
      <w:pPr>
        <w:widowControl/>
        <w:spacing w:after="200" w:line="276" w:lineRule="auto"/>
        <w:ind w:firstLineChars="200" w:firstLine="480"/>
        <w:jc w:val="left"/>
        <w:rPr>
          <w:rFonts w:asciiTheme="minorEastAsia" w:eastAsiaTheme="minorEastAsia" w:hAnsiTheme="minorEastAsia"/>
          <w:kern w:val="0"/>
          <w:sz w:val="24"/>
          <w:szCs w:val="22"/>
          <w:lang w:bidi="en-US"/>
        </w:rPr>
      </w:pPr>
      <w:r w:rsidRPr="001D5E47">
        <w:rPr>
          <w:rFonts w:asciiTheme="minorEastAsia" w:eastAsiaTheme="minorEastAsia" w:hAnsiTheme="minorEastAsia" w:hint="eastAsia"/>
          <w:kern w:val="0"/>
          <w:sz w:val="24"/>
          <w:szCs w:val="22"/>
          <w:lang w:bidi="en-US"/>
        </w:rPr>
        <w:t>特此承诺</w:t>
      </w:r>
    </w:p>
    <w:p w:rsidR="00ED2F79" w:rsidRPr="001D5E47" w:rsidRDefault="00ED2F79">
      <w:pPr>
        <w:widowControl/>
        <w:spacing w:after="200" w:line="276" w:lineRule="auto"/>
        <w:ind w:firstLineChars="200" w:firstLine="480"/>
        <w:jc w:val="left"/>
        <w:rPr>
          <w:rFonts w:asciiTheme="minorEastAsia" w:eastAsiaTheme="minorEastAsia" w:hAnsiTheme="minorEastAsia"/>
          <w:kern w:val="0"/>
          <w:sz w:val="24"/>
          <w:szCs w:val="22"/>
          <w:lang w:bidi="en-US"/>
        </w:rPr>
      </w:pPr>
    </w:p>
    <w:p w:rsidR="00ED2F79" w:rsidRPr="001D5E47" w:rsidRDefault="00ED2F79">
      <w:pPr>
        <w:widowControl/>
        <w:spacing w:after="200" w:line="276" w:lineRule="auto"/>
        <w:ind w:firstLineChars="200" w:firstLine="480"/>
        <w:jc w:val="left"/>
        <w:rPr>
          <w:rFonts w:asciiTheme="minorEastAsia" w:eastAsiaTheme="minorEastAsia" w:hAnsiTheme="minorEastAsia"/>
          <w:kern w:val="0"/>
          <w:sz w:val="24"/>
          <w:szCs w:val="22"/>
          <w:lang w:bidi="en-US"/>
        </w:rPr>
      </w:pPr>
    </w:p>
    <w:p w:rsidR="00ED2F79" w:rsidRPr="001D5E47" w:rsidRDefault="006E1038" w:rsidP="001D5E47">
      <w:pPr>
        <w:widowControl/>
        <w:spacing w:after="200" w:line="276" w:lineRule="auto"/>
        <w:ind w:firstLineChars="1392" w:firstLine="3341"/>
        <w:jc w:val="left"/>
        <w:rPr>
          <w:rFonts w:asciiTheme="minorEastAsia" w:eastAsiaTheme="minorEastAsia" w:hAnsiTheme="minorEastAsia"/>
          <w:sz w:val="24"/>
        </w:rPr>
      </w:pPr>
      <w:r w:rsidRPr="001D5E47">
        <w:rPr>
          <w:rFonts w:asciiTheme="minorEastAsia" w:eastAsiaTheme="minorEastAsia" w:hAnsiTheme="minorEastAsia" w:hint="eastAsia"/>
          <w:sz w:val="24"/>
        </w:rPr>
        <w:t>供应商名称：（盖单位章）</w:t>
      </w:r>
    </w:p>
    <w:p w:rsidR="00ED2F79" w:rsidRPr="001D5E47" w:rsidRDefault="006E1038" w:rsidP="001D5E47">
      <w:pPr>
        <w:widowControl/>
        <w:spacing w:after="200" w:line="276" w:lineRule="auto"/>
        <w:ind w:firstLineChars="1392" w:firstLine="3341"/>
        <w:jc w:val="left"/>
        <w:rPr>
          <w:rFonts w:asciiTheme="minorEastAsia" w:eastAsiaTheme="minorEastAsia" w:hAnsiTheme="minorEastAsia"/>
          <w:kern w:val="0"/>
          <w:sz w:val="24"/>
          <w:szCs w:val="22"/>
          <w:u w:val="single"/>
          <w:lang w:bidi="en-US"/>
        </w:rPr>
      </w:pPr>
      <w:r w:rsidRPr="001D5E47">
        <w:rPr>
          <w:rFonts w:asciiTheme="minorEastAsia" w:eastAsiaTheme="minorEastAsia" w:hAnsiTheme="minorEastAsia" w:hint="eastAsia"/>
          <w:kern w:val="0"/>
          <w:sz w:val="24"/>
          <w:szCs w:val="22"/>
          <w:lang w:bidi="en-US"/>
        </w:rPr>
        <w:t>法定代表人或授权委托人：（签章）</w:t>
      </w:r>
    </w:p>
    <w:p w:rsidR="00ED2F79" w:rsidRPr="001D5E47" w:rsidRDefault="006E1038" w:rsidP="001D5E47">
      <w:pPr>
        <w:widowControl/>
        <w:spacing w:after="200" w:line="276" w:lineRule="auto"/>
        <w:ind w:right="480" w:firstLineChars="1690" w:firstLine="4056"/>
        <w:jc w:val="left"/>
        <w:rPr>
          <w:rFonts w:ascii="宋体" w:hAnsi="宋体"/>
          <w:b/>
          <w:sz w:val="24"/>
          <w:szCs w:val="32"/>
        </w:rPr>
      </w:pPr>
      <w:r w:rsidRPr="001D5E47">
        <w:rPr>
          <w:rFonts w:asciiTheme="minorEastAsia" w:eastAsiaTheme="minorEastAsia" w:hAnsiTheme="minorEastAsia" w:hint="eastAsia"/>
          <w:kern w:val="0"/>
          <w:sz w:val="24"/>
          <w:szCs w:val="22"/>
          <w:lang w:bidi="en-US"/>
        </w:rPr>
        <w:t>年月日</w:t>
      </w:r>
      <w:r w:rsidRPr="001D5E47">
        <w:rPr>
          <w:rFonts w:ascii="宋体" w:hAnsi="宋体"/>
          <w:b/>
          <w:sz w:val="24"/>
          <w:szCs w:val="32"/>
        </w:rPr>
        <w:br w:type="page"/>
      </w:r>
      <w:bookmarkStart w:id="904" w:name="_Toc74643773"/>
    </w:p>
    <w:p w:rsidR="00ED2F79" w:rsidRPr="001D5E47" w:rsidRDefault="006E1038">
      <w:pPr>
        <w:keepNext/>
        <w:tabs>
          <w:tab w:val="left" w:pos="1233"/>
        </w:tabs>
        <w:spacing w:line="360" w:lineRule="auto"/>
        <w:jc w:val="center"/>
        <w:outlineLvl w:val="1"/>
        <w:rPr>
          <w:rFonts w:ascii="宋体" w:hAnsi="宋体"/>
          <w:b/>
          <w:sz w:val="24"/>
          <w:szCs w:val="32"/>
        </w:rPr>
      </w:pPr>
      <w:r w:rsidRPr="001D5E47">
        <w:rPr>
          <w:rFonts w:ascii="宋体" w:hAnsi="宋体" w:hint="eastAsia"/>
          <w:b/>
          <w:sz w:val="24"/>
          <w:szCs w:val="32"/>
        </w:rPr>
        <w:lastRenderedPageBreak/>
        <w:t>资格审查材料</w:t>
      </w:r>
      <w:bookmarkEnd w:id="904"/>
    </w:p>
    <w:p w:rsidR="00ED2F79" w:rsidRPr="001D5E47" w:rsidRDefault="006E1038">
      <w:pPr>
        <w:numPr>
          <w:ilvl w:val="0"/>
          <w:numId w:val="7"/>
        </w:numPr>
        <w:autoSpaceDE w:val="0"/>
        <w:autoSpaceDN w:val="0"/>
        <w:adjustRightInd w:val="0"/>
        <w:spacing w:line="360" w:lineRule="auto"/>
        <w:jc w:val="left"/>
        <w:rPr>
          <w:rFonts w:ascii="宋体" w:hAnsi="宋体" w:cs="宋体"/>
          <w:b/>
          <w:sz w:val="24"/>
        </w:rPr>
      </w:pPr>
      <w:r w:rsidRPr="001D5E47">
        <w:rPr>
          <w:rFonts w:ascii="宋体" w:hAnsi="宋体" w:cs="宋体" w:hint="eastAsia"/>
          <w:b/>
          <w:sz w:val="24"/>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2"/>
        <w:gridCol w:w="1107"/>
        <w:gridCol w:w="1330"/>
        <w:gridCol w:w="1331"/>
        <w:gridCol w:w="1106"/>
        <w:gridCol w:w="225"/>
        <w:gridCol w:w="1602"/>
        <w:gridCol w:w="1295"/>
      </w:tblGrid>
      <w:tr w:rsidR="00ED2F79" w:rsidRPr="001D5E47">
        <w:trPr>
          <w:trHeight w:val="475"/>
          <w:jc w:val="center"/>
        </w:trPr>
        <w:tc>
          <w:tcPr>
            <w:tcW w:w="1552"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响应人名称</w:t>
            </w:r>
          </w:p>
        </w:tc>
        <w:tc>
          <w:tcPr>
            <w:tcW w:w="7996" w:type="dxa"/>
            <w:gridSpan w:val="7"/>
            <w:vAlign w:val="center"/>
          </w:tcPr>
          <w:p w:rsidR="00ED2F79" w:rsidRPr="001D5E47" w:rsidRDefault="00ED2F79">
            <w:pPr>
              <w:autoSpaceDE w:val="0"/>
              <w:autoSpaceDN w:val="0"/>
              <w:adjustRightInd w:val="0"/>
              <w:spacing w:line="360" w:lineRule="auto"/>
              <w:jc w:val="center"/>
              <w:rPr>
                <w:rFonts w:ascii="宋体" w:hAnsi="宋体" w:cs="宋体"/>
                <w:sz w:val="24"/>
              </w:rPr>
            </w:pPr>
          </w:p>
        </w:tc>
      </w:tr>
      <w:tr w:rsidR="00ED2F79" w:rsidRPr="001D5E47">
        <w:trPr>
          <w:trHeight w:val="455"/>
          <w:jc w:val="center"/>
        </w:trPr>
        <w:tc>
          <w:tcPr>
            <w:tcW w:w="1552"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注册地址</w:t>
            </w:r>
          </w:p>
        </w:tc>
        <w:tc>
          <w:tcPr>
            <w:tcW w:w="3768" w:type="dxa"/>
            <w:gridSpan w:val="3"/>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331" w:type="dxa"/>
            <w:gridSpan w:val="2"/>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邮政编码</w:t>
            </w:r>
          </w:p>
        </w:tc>
        <w:tc>
          <w:tcPr>
            <w:tcW w:w="2897" w:type="dxa"/>
            <w:gridSpan w:val="2"/>
            <w:vAlign w:val="center"/>
          </w:tcPr>
          <w:p w:rsidR="00ED2F79" w:rsidRPr="001D5E47" w:rsidRDefault="00ED2F79">
            <w:pPr>
              <w:autoSpaceDE w:val="0"/>
              <w:autoSpaceDN w:val="0"/>
              <w:adjustRightInd w:val="0"/>
              <w:spacing w:line="360" w:lineRule="auto"/>
              <w:jc w:val="center"/>
              <w:rPr>
                <w:rFonts w:ascii="宋体" w:hAnsi="宋体" w:cs="宋体"/>
                <w:sz w:val="24"/>
              </w:rPr>
            </w:pPr>
          </w:p>
        </w:tc>
      </w:tr>
      <w:tr w:rsidR="00ED2F79" w:rsidRPr="001D5E47">
        <w:trPr>
          <w:cantSplit/>
          <w:trHeight w:val="475"/>
          <w:jc w:val="center"/>
        </w:trPr>
        <w:tc>
          <w:tcPr>
            <w:tcW w:w="1552" w:type="dxa"/>
            <w:vMerge w:val="restart"/>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联系方式</w:t>
            </w:r>
          </w:p>
        </w:tc>
        <w:tc>
          <w:tcPr>
            <w:tcW w:w="1107"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联系人</w:t>
            </w:r>
          </w:p>
        </w:tc>
        <w:tc>
          <w:tcPr>
            <w:tcW w:w="2661" w:type="dxa"/>
            <w:gridSpan w:val="2"/>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331" w:type="dxa"/>
            <w:gridSpan w:val="2"/>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电 话</w:t>
            </w:r>
          </w:p>
        </w:tc>
        <w:tc>
          <w:tcPr>
            <w:tcW w:w="2897" w:type="dxa"/>
            <w:gridSpan w:val="2"/>
            <w:vAlign w:val="center"/>
          </w:tcPr>
          <w:p w:rsidR="00ED2F79" w:rsidRPr="001D5E47" w:rsidRDefault="00ED2F79">
            <w:pPr>
              <w:autoSpaceDE w:val="0"/>
              <w:autoSpaceDN w:val="0"/>
              <w:adjustRightInd w:val="0"/>
              <w:spacing w:line="360" w:lineRule="auto"/>
              <w:jc w:val="center"/>
              <w:rPr>
                <w:rFonts w:ascii="宋体" w:hAnsi="宋体" w:cs="宋体"/>
                <w:sz w:val="24"/>
              </w:rPr>
            </w:pPr>
          </w:p>
        </w:tc>
      </w:tr>
      <w:tr w:rsidR="00ED2F79" w:rsidRPr="001D5E47">
        <w:trPr>
          <w:cantSplit/>
          <w:trHeight w:val="162"/>
          <w:jc w:val="center"/>
        </w:trPr>
        <w:tc>
          <w:tcPr>
            <w:tcW w:w="1552" w:type="dxa"/>
            <w:vMerge/>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107"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传  真</w:t>
            </w:r>
          </w:p>
        </w:tc>
        <w:tc>
          <w:tcPr>
            <w:tcW w:w="2661" w:type="dxa"/>
            <w:gridSpan w:val="2"/>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331" w:type="dxa"/>
            <w:gridSpan w:val="2"/>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网 址</w:t>
            </w:r>
          </w:p>
        </w:tc>
        <w:tc>
          <w:tcPr>
            <w:tcW w:w="2897" w:type="dxa"/>
            <w:gridSpan w:val="2"/>
            <w:vAlign w:val="center"/>
          </w:tcPr>
          <w:p w:rsidR="00ED2F79" w:rsidRPr="001D5E47" w:rsidRDefault="00ED2F79">
            <w:pPr>
              <w:autoSpaceDE w:val="0"/>
              <w:autoSpaceDN w:val="0"/>
              <w:adjustRightInd w:val="0"/>
              <w:spacing w:line="360" w:lineRule="auto"/>
              <w:jc w:val="center"/>
              <w:rPr>
                <w:rFonts w:ascii="宋体" w:hAnsi="宋体" w:cs="宋体"/>
                <w:sz w:val="24"/>
              </w:rPr>
            </w:pPr>
          </w:p>
        </w:tc>
      </w:tr>
      <w:tr w:rsidR="00ED2F79" w:rsidRPr="001D5E47">
        <w:trPr>
          <w:trHeight w:val="475"/>
          <w:jc w:val="center"/>
        </w:trPr>
        <w:tc>
          <w:tcPr>
            <w:tcW w:w="1552"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组织结构</w:t>
            </w:r>
          </w:p>
        </w:tc>
        <w:tc>
          <w:tcPr>
            <w:tcW w:w="7996" w:type="dxa"/>
            <w:gridSpan w:val="7"/>
            <w:vAlign w:val="center"/>
          </w:tcPr>
          <w:p w:rsidR="00ED2F79" w:rsidRPr="001D5E47" w:rsidRDefault="00ED2F79">
            <w:pPr>
              <w:autoSpaceDE w:val="0"/>
              <w:autoSpaceDN w:val="0"/>
              <w:adjustRightInd w:val="0"/>
              <w:spacing w:line="360" w:lineRule="auto"/>
              <w:jc w:val="center"/>
              <w:rPr>
                <w:rFonts w:ascii="宋体" w:hAnsi="宋体" w:cs="宋体"/>
                <w:sz w:val="24"/>
              </w:rPr>
            </w:pPr>
          </w:p>
        </w:tc>
      </w:tr>
      <w:tr w:rsidR="00ED2F79" w:rsidRPr="001D5E47">
        <w:trPr>
          <w:trHeight w:val="455"/>
          <w:jc w:val="center"/>
        </w:trPr>
        <w:tc>
          <w:tcPr>
            <w:tcW w:w="1552"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法定代表人</w:t>
            </w:r>
          </w:p>
        </w:tc>
        <w:tc>
          <w:tcPr>
            <w:tcW w:w="1107"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姓名</w:t>
            </w:r>
          </w:p>
        </w:tc>
        <w:tc>
          <w:tcPr>
            <w:tcW w:w="1330" w:type="dxa"/>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331"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技术职称</w:t>
            </w:r>
          </w:p>
        </w:tc>
        <w:tc>
          <w:tcPr>
            <w:tcW w:w="1331" w:type="dxa"/>
            <w:gridSpan w:val="2"/>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602"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电话</w:t>
            </w:r>
          </w:p>
        </w:tc>
        <w:tc>
          <w:tcPr>
            <w:tcW w:w="1295" w:type="dxa"/>
            <w:vAlign w:val="center"/>
          </w:tcPr>
          <w:p w:rsidR="00ED2F79" w:rsidRPr="001D5E47" w:rsidRDefault="00ED2F79">
            <w:pPr>
              <w:autoSpaceDE w:val="0"/>
              <w:autoSpaceDN w:val="0"/>
              <w:adjustRightInd w:val="0"/>
              <w:spacing w:line="360" w:lineRule="auto"/>
              <w:jc w:val="center"/>
              <w:rPr>
                <w:rFonts w:ascii="宋体" w:hAnsi="宋体" w:cs="宋体"/>
                <w:sz w:val="24"/>
              </w:rPr>
            </w:pPr>
          </w:p>
        </w:tc>
      </w:tr>
      <w:tr w:rsidR="00ED2F79" w:rsidRPr="001D5E47">
        <w:trPr>
          <w:trHeight w:val="475"/>
          <w:jc w:val="center"/>
        </w:trPr>
        <w:tc>
          <w:tcPr>
            <w:tcW w:w="1552"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技术负责人</w:t>
            </w:r>
          </w:p>
        </w:tc>
        <w:tc>
          <w:tcPr>
            <w:tcW w:w="1107"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姓名</w:t>
            </w:r>
          </w:p>
        </w:tc>
        <w:tc>
          <w:tcPr>
            <w:tcW w:w="1330" w:type="dxa"/>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331"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技术职称</w:t>
            </w:r>
          </w:p>
        </w:tc>
        <w:tc>
          <w:tcPr>
            <w:tcW w:w="1331" w:type="dxa"/>
            <w:gridSpan w:val="2"/>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602"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电话</w:t>
            </w:r>
          </w:p>
        </w:tc>
        <w:tc>
          <w:tcPr>
            <w:tcW w:w="1295" w:type="dxa"/>
            <w:vAlign w:val="center"/>
          </w:tcPr>
          <w:p w:rsidR="00ED2F79" w:rsidRPr="001D5E47" w:rsidRDefault="00ED2F79">
            <w:pPr>
              <w:autoSpaceDE w:val="0"/>
              <w:autoSpaceDN w:val="0"/>
              <w:adjustRightInd w:val="0"/>
              <w:spacing w:line="360" w:lineRule="auto"/>
              <w:jc w:val="center"/>
              <w:rPr>
                <w:rFonts w:ascii="宋体" w:hAnsi="宋体" w:cs="宋体"/>
                <w:sz w:val="24"/>
              </w:rPr>
            </w:pPr>
          </w:p>
        </w:tc>
      </w:tr>
      <w:tr w:rsidR="00ED2F79" w:rsidRPr="001D5E47">
        <w:trPr>
          <w:trHeight w:val="455"/>
          <w:jc w:val="center"/>
        </w:trPr>
        <w:tc>
          <w:tcPr>
            <w:tcW w:w="1552"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成立时间</w:t>
            </w:r>
          </w:p>
        </w:tc>
        <w:tc>
          <w:tcPr>
            <w:tcW w:w="3768" w:type="dxa"/>
            <w:gridSpan w:val="3"/>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4228" w:type="dxa"/>
            <w:gridSpan w:val="4"/>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员工总人数：</w:t>
            </w:r>
          </w:p>
        </w:tc>
      </w:tr>
      <w:tr w:rsidR="00ED2F79" w:rsidRPr="001D5E47">
        <w:trPr>
          <w:cantSplit/>
          <w:trHeight w:val="475"/>
          <w:jc w:val="center"/>
        </w:trPr>
        <w:tc>
          <w:tcPr>
            <w:tcW w:w="1552"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企业资质等级</w:t>
            </w:r>
          </w:p>
        </w:tc>
        <w:tc>
          <w:tcPr>
            <w:tcW w:w="3768" w:type="dxa"/>
            <w:gridSpan w:val="3"/>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106" w:type="dxa"/>
            <w:vMerge w:val="restart"/>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其中</w:t>
            </w:r>
          </w:p>
        </w:tc>
        <w:tc>
          <w:tcPr>
            <w:tcW w:w="1827" w:type="dxa"/>
            <w:gridSpan w:val="2"/>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项目经理</w:t>
            </w:r>
          </w:p>
        </w:tc>
        <w:tc>
          <w:tcPr>
            <w:tcW w:w="1295" w:type="dxa"/>
            <w:vAlign w:val="center"/>
          </w:tcPr>
          <w:p w:rsidR="00ED2F79" w:rsidRPr="001D5E47" w:rsidRDefault="00ED2F79">
            <w:pPr>
              <w:autoSpaceDE w:val="0"/>
              <w:autoSpaceDN w:val="0"/>
              <w:adjustRightInd w:val="0"/>
              <w:spacing w:line="360" w:lineRule="auto"/>
              <w:jc w:val="center"/>
              <w:rPr>
                <w:rFonts w:ascii="宋体" w:hAnsi="宋体" w:cs="宋体"/>
                <w:sz w:val="24"/>
              </w:rPr>
            </w:pPr>
          </w:p>
        </w:tc>
      </w:tr>
      <w:tr w:rsidR="00ED2F79" w:rsidRPr="001D5E47">
        <w:trPr>
          <w:cantSplit/>
          <w:trHeight w:val="455"/>
          <w:jc w:val="center"/>
        </w:trPr>
        <w:tc>
          <w:tcPr>
            <w:tcW w:w="1552"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营业执照号</w:t>
            </w:r>
          </w:p>
        </w:tc>
        <w:tc>
          <w:tcPr>
            <w:tcW w:w="3768" w:type="dxa"/>
            <w:gridSpan w:val="3"/>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106" w:type="dxa"/>
            <w:vMerge/>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827" w:type="dxa"/>
            <w:gridSpan w:val="2"/>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高级职称人员</w:t>
            </w:r>
          </w:p>
        </w:tc>
        <w:tc>
          <w:tcPr>
            <w:tcW w:w="1295" w:type="dxa"/>
            <w:vAlign w:val="center"/>
          </w:tcPr>
          <w:p w:rsidR="00ED2F79" w:rsidRPr="001D5E47" w:rsidRDefault="00ED2F79">
            <w:pPr>
              <w:autoSpaceDE w:val="0"/>
              <w:autoSpaceDN w:val="0"/>
              <w:adjustRightInd w:val="0"/>
              <w:spacing w:line="360" w:lineRule="auto"/>
              <w:jc w:val="center"/>
              <w:rPr>
                <w:rFonts w:ascii="宋体" w:hAnsi="宋体" w:cs="宋体"/>
                <w:sz w:val="24"/>
              </w:rPr>
            </w:pPr>
          </w:p>
        </w:tc>
      </w:tr>
      <w:tr w:rsidR="00ED2F79" w:rsidRPr="001D5E47">
        <w:trPr>
          <w:cantSplit/>
          <w:trHeight w:val="475"/>
          <w:jc w:val="center"/>
        </w:trPr>
        <w:tc>
          <w:tcPr>
            <w:tcW w:w="1552"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注册资金</w:t>
            </w:r>
          </w:p>
        </w:tc>
        <w:tc>
          <w:tcPr>
            <w:tcW w:w="3768" w:type="dxa"/>
            <w:gridSpan w:val="3"/>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106" w:type="dxa"/>
            <w:vMerge/>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827" w:type="dxa"/>
            <w:gridSpan w:val="2"/>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中级职称人员</w:t>
            </w:r>
          </w:p>
        </w:tc>
        <w:tc>
          <w:tcPr>
            <w:tcW w:w="1295" w:type="dxa"/>
            <w:vAlign w:val="center"/>
          </w:tcPr>
          <w:p w:rsidR="00ED2F79" w:rsidRPr="001D5E47" w:rsidRDefault="00ED2F79">
            <w:pPr>
              <w:autoSpaceDE w:val="0"/>
              <w:autoSpaceDN w:val="0"/>
              <w:adjustRightInd w:val="0"/>
              <w:spacing w:line="360" w:lineRule="auto"/>
              <w:jc w:val="center"/>
              <w:rPr>
                <w:rFonts w:ascii="宋体" w:hAnsi="宋体" w:cs="宋体"/>
                <w:sz w:val="24"/>
              </w:rPr>
            </w:pPr>
          </w:p>
        </w:tc>
      </w:tr>
      <w:tr w:rsidR="00ED2F79" w:rsidRPr="001D5E47">
        <w:trPr>
          <w:cantSplit/>
          <w:trHeight w:val="455"/>
          <w:jc w:val="center"/>
        </w:trPr>
        <w:tc>
          <w:tcPr>
            <w:tcW w:w="1552"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开户银行</w:t>
            </w:r>
          </w:p>
        </w:tc>
        <w:tc>
          <w:tcPr>
            <w:tcW w:w="3768" w:type="dxa"/>
            <w:gridSpan w:val="3"/>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106" w:type="dxa"/>
            <w:vMerge/>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827" w:type="dxa"/>
            <w:gridSpan w:val="2"/>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初级职称人员</w:t>
            </w:r>
          </w:p>
        </w:tc>
        <w:tc>
          <w:tcPr>
            <w:tcW w:w="1295" w:type="dxa"/>
            <w:vAlign w:val="center"/>
          </w:tcPr>
          <w:p w:rsidR="00ED2F79" w:rsidRPr="001D5E47" w:rsidRDefault="00ED2F79">
            <w:pPr>
              <w:autoSpaceDE w:val="0"/>
              <w:autoSpaceDN w:val="0"/>
              <w:adjustRightInd w:val="0"/>
              <w:spacing w:line="360" w:lineRule="auto"/>
              <w:jc w:val="center"/>
              <w:rPr>
                <w:rFonts w:ascii="宋体" w:hAnsi="宋体" w:cs="宋体"/>
                <w:sz w:val="24"/>
              </w:rPr>
            </w:pPr>
          </w:p>
        </w:tc>
      </w:tr>
      <w:tr w:rsidR="00ED2F79" w:rsidRPr="001D5E47">
        <w:trPr>
          <w:cantSplit/>
          <w:trHeight w:val="475"/>
          <w:jc w:val="center"/>
        </w:trPr>
        <w:tc>
          <w:tcPr>
            <w:tcW w:w="1552"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账号</w:t>
            </w:r>
          </w:p>
        </w:tc>
        <w:tc>
          <w:tcPr>
            <w:tcW w:w="3768" w:type="dxa"/>
            <w:gridSpan w:val="3"/>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106" w:type="dxa"/>
            <w:vMerge/>
            <w:vAlign w:val="center"/>
          </w:tcPr>
          <w:p w:rsidR="00ED2F79" w:rsidRPr="001D5E47" w:rsidRDefault="00ED2F79">
            <w:pPr>
              <w:autoSpaceDE w:val="0"/>
              <w:autoSpaceDN w:val="0"/>
              <w:adjustRightInd w:val="0"/>
              <w:spacing w:line="360" w:lineRule="auto"/>
              <w:jc w:val="center"/>
              <w:rPr>
                <w:rFonts w:ascii="宋体" w:hAnsi="宋体" w:cs="宋体"/>
                <w:sz w:val="24"/>
              </w:rPr>
            </w:pPr>
          </w:p>
        </w:tc>
        <w:tc>
          <w:tcPr>
            <w:tcW w:w="1827" w:type="dxa"/>
            <w:gridSpan w:val="2"/>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技 工</w:t>
            </w:r>
          </w:p>
        </w:tc>
        <w:tc>
          <w:tcPr>
            <w:tcW w:w="1295" w:type="dxa"/>
            <w:vAlign w:val="center"/>
          </w:tcPr>
          <w:p w:rsidR="00ED2F79" w:rsidRPr="001D5E47" w:rsidRDefault="00ED2F79">
            <w:pPr>
              <w:autoSpaceDE w:val="0"/>
              <w:autoSpaceDN w:val="0"/>
              <w:adjustRightInd w:val="0"/>
              <w:spacing w:line="360" w:lineRule="auto"/>
              <w:jc w:val="center"/>
              <w:rPr>
                <w:rFonts w:ascii="宋体" w:hAnsi="宋体" w:cs="宋体"/>
                <w:sz w:val="24"/>
              </w:rPr>
            </w:pPr>
          </w:p>
        </w:tc>
      </w:tr>
      <w:tr w:rsidR="00ED2F79" w:rsidRPr="001D5E47">
        <w:trPr>
          <w:trHeight w:val="2664"/>
          <w:jc w:val="center"/>
        </w:trPr>
        <w:tc>
          <w:tcPr>
            <w:tcW w:w="1552"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经营范围</w:t>
            </w:r>
          </w:p>
        </w:tc>
        <w:tc>
          <w:tcPr>
            <w:tcW w:w="7996" w:type="dxa"/>
            <w:gridSpan w:val="7"/>
            <w:vAlign w:val="center"/>
          </w:tcPr>
          <w:p w:rsidR="00ED2F79" w:rsidRPr="001D5E47" w:rsidRDefault="00ED2F79">
            <w:pPr>
              <w:autoSpaceDE w:val="0"/>
              <w:autoSpaceDN w:val="0"/>
              <w:adjustRightInd w:val="0"/>
              <w:spacing w:line="360" w:lineRule="auto"/>
              <w:jc w:val="center"/>
              <w:rPr>
                <w:rFonts w:ascii="宋体" w:hAnsi="宋体" w:cs="宋体"/>
                <w:sz w:val="24"/>
              </w:rPr>
            </w:pPr>
          </w:p>
        </w:tc>
      </w:tr>
      <w:tr w:rsidR="00ED2F79" w:rsidRPr="001D5E47">
        <w:trPr>
          <w:trHeight w:val="553"/>
          <w:jc w:val="center"/>
        </w:trPr>
        <w:tc>
          <w:tcPr>
            <w:tcW w:w="1552" w:type="dxa"/>
            <w:vAlign w:val="center"/>
          </w:tcPr>
          <w:p w:rsidR="00ED2F79" w:rsidRPr="001D5E47" w:rsidRDefault="006E1038">
            <w:pPr>
              <w:autoSpaceDE w:val="0"/>
              <w:autoSpaceDN w:val="0"/>
              <w:adjustRightInd w:val="0"/>
              <w:spacing w:line="360" w:lineRule="auto"/>
              <w:jc w:val="center"/>
              <w:rPr>
                <w:rFonts w:ascii="宋体" w:hAnsi="宋体" w:cs="宋体"/>
                <w:sz w:val="24"/>
              </w:rPr>
            </w:pPr>
            <w:r w:rsidRPr="001D5E47">
              <w:rPr>
                <w:rFonts w:ascii="宋体" w:hAnsi="宋体" w:cs="宋体" w:hint="eastAsia"/>
                <w:sz w:val="24"/>
              </w:rPr>
              <w:t>备注</w:t>
            </w:r>
          </w:p>
        </w:tc>
        <w:tc>
          <w:tcPr>
            <w:tcW w:w="7996" w:type="dxa"/>
            <w:gridSpan w:val="7"/>
            <w:vAlign w:val="center"/>
          </w:tcPr>
          <w:p w:rsidR="00ED2F79" w:rsidRPr="001D5E47" w:rsidRDefault="00ED2F79">
            <w:pPr>
              <w:autoSpaceDE w:val="0"/>
              <w:autoSpaceDN w:val="0"/>
              <w:adjustRightInd w:val="0"/>
              <w:spacing w:line="360" w:lineRule="auto"/>
              <w:jc w:val="center"/>
              <w:rPr>
                <w:rFonts w:ascii="宋体" w:hAnsi="宋体" w:cs="宋体"/>
                <w:sz w:val="24"/>
              </w:rPr>
            </w:pPr>
          </w:p>
        </w:tc>
      </w:tr>
    </w:tbl>
    <w:p w:rsidR="00ED2F79" w:rsidRPr="001D5E47" w:rsidRDefault="00ED2F79">
      <w:pPr>
        <w:autoSpaceDE w:val="0"/>
        <w:autoSpaceDN w:val="0"/>
        <w:adjustRightInd w:val="0"/>
        <w:spacing w:line="360" w:lineRule="auto"/>
        <w:jc w:val="left"/>
        <w:rPr>
          <w:rFonts w:ascii="宋体" w:hAnsi="宋体" w:cs="宋体"/>
          <w:sz w:val="24"/>
        </w:rPr>
      </w:pPr>
    </w:p>
    <w:p w:rsidR="00ED2F79" w:rsidRPr="001D5E47" w:rsidRDefault="006E1038">
      <w:pPr>
        <w:autoSpaceDE w:val="0"/>
        <w:autoSpaceDN w:val="0"/>
        <w:adjustRightInd w:val="0"/>
        <w:spacing w:line="360" w:lineRule="auto"/>
        <w:jc w:val="left"/>
        <w:rPr>
          <w:rFonts w:ascii="宋体" w:hAnsi="宋体" w:cs="宋体"/>
          <w:sz w:val="24"/>
        </w:rPr>
      </w:pPr>
      <w:r w:rsidRPr="001D5E47">
        <w:rPr>
          <w:rFonts w:ascii="宋体" w:hAnsi="宋体" w:cs="宋体" w:hint="eastAsia"/>
          <w:sz w:val="24"/>
        </w:rPr>
        <w:t>后附</w:t>
      </w:r>
      <w:r w:rsidRPr="001D5E47">
        <w:rPr>
          <w:rFonts w:ascii="宋体" w:hAnsi="宋体" w:cs="宋体" w:hint="eastAsia"/>
          <w:b/>
          <w:sz w:val="24"/>
        </w:rPr>
        <w:t>：</w:t>
      </w:r>
      <w:r w:rsidRPr="001D5E47">
        <w:rPr>
          <w:rFonts w:ascii="宋体" w:hAnsi="宋体" w:cs="宋体" w:hint="eastAsia"/>
          <w:sz w:val="24"/>
        </w:rPr>
        <w:t>营业执照、资质证书、特种设备安装改造维修许可证或特种设备生产许可证（压力管道）GB1级证书、安全生产许可证等。</w:t>
      </w:r>
    </w:p>
    <w:p w:rsidR="00ED2F79" w:rsidRPr="001D5E47" w:rsidRDefault="00ED2F79">
      <w:pPr>
        <w:autoSpaceDE w:val="0"/>
        <w:autoSpaceDN w:val="0"/>
        <w:adjustRightInd w:val="0"/>
        <w:spacing w:line="360" w:lineRule="auto"/>
        <w:jc w:val="left"/>
        <w:rPr>
          <w:rFonts w:ascii="宋体" w:hAnsi="宋体" w:cs="宋体"/>
          <w:kern w:val="0"/>
          <w:sz w:val="18"/>
          <w:szCs w:val="18"/>
        </w:rPr>
      </w:pPr>
    </w:p>
    <w:p w:rsidR="00ED2F79" w:rsidRPr="001D5E47" w:rsidRDefault="00ED2F79">
      <w:pPr>
        <w:autoSpaceDE w:val="0"/>
        <w:autoSpaceDN w:val="0"/>
        <w:adjustRightInd w:val="0"/>
        <w:spacing w:line="360" w:lineRule="auto"/>
        <w:ind w:left="720"/>
        <w:jc w:val="left"/>
        <w:rPr>
          <w:rFonts w:ascii="宋体" w:hAnsi="宋体" w:cs="宋体"/>
          <w:b/>
          <w:sz w:val="24"/>
        </w:rPr>
      </w:pPr>
    </w:p>
    <w:p w:rsidR="00ED2F79" w:rsidRPr="001D5E47" w:rsidRDefault="00ED2F79">
      <w:pPr>
        <w:autoSpaceDE w:val="0"/>
        <w:autoSpaceDN w:val="0"/>
        <w:adjustRightInd w:val="0"/>
        <w:spacing w:line="360" w:lineRule="auto"/>
        <w:ind w:left="720"/>
        <w:jc w:val="left"/>
        <w:rPr>
          <w:rFonts w:ascii="宋体" w:hAnsi="宋体" w:cs="宋体"/>
          <w:b/>
          <w:sz w:val="24"/>
        </w:rPr>
      </w:pPr>
    </w:p>
    <w:p w:rsidR="00ED2F79" w:rsidRPr="001D5E47" w:rsidRDefault="006E1038">
      <w:pPr>
        <w:widowControl/>
        <w:jc w:val="left"/>
        <w:rPr>
          <w:rFonts w:ascii="宋体" w:hAnsi="宋体" w:cs="宋体"/>
          <w:b/>
          <w:sz w:val="24"/>
        </w:rPr>
      </w:pPr>
      <w:r w:rsidRPr="001D5E47">
        <w:rPr>
          <w:rFonts w:ascii="宋体" w:hAnsi="宋体" w:cs="宋体"/>
          <w:b/>
          <w:sz w:val="24"/>
        </w:rPr>
        <w:br w:type="page"/>
      </w:r>
    </w:p>
    <w:p w:rsidR="00ED2F79" w:rsidRPr="001D5E47" w:rsidRDefault="006E1038">
      <w:pPr>
        <w:numPr>
          <w:ilvl w:val="0"/>
          <w:numId w:val="7"/>
        </w:numPr>
        <w:autoSpaceDE w:val="0"/>
        <w:autoSpaceDN w:val="0"/>
        <w:adjustRightInd w:val="0"/>
        <w:spacing w:line="360" w:lineRule="auto"/>
        <w:jc w:val="left"/>
        <w:rPr>
          <w:rFonts w:ascii="宋体" w:hAnsi="宋体" w:cs="宋体"/>
          <w:b/>
          <w:sz w:val="24"/>
        </w:rPr>
      </w:pPr>
      <w:r w:rsidRPr="001D5E47">
        <w:rPr>
          <w:rFonts w:ascii="宋体" w:hAnsi="宋体" w:cs="宋体" w:hint="eastAsia"/>
          <w:b/>
          <w:sz w:val="24"/>
        </w:rPr>
        <w:lastRenderedPageBreak/>
        <w:t>近年完成的类似项目情况表</w:t>
      </w:r>
    </w:p>
    <w:tbl>
      <w:tblPr>
        <w:tblW w:w="865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4"/>
        <w:gridCol w:w="6261"/>
      </w:tblGrid>
      <w:tr w:rsidR="00ED2F79" w:rsidRPr="001D5E47">
        <w:trPr>
          <w:trHeight w:val="596"/>
        </w:trPr>
        <w:tc>
          <w:tcPr>
            <w:tcW w:w="2394" w:type="dxa"/>
            <w:vAlign w:val="center"/>
          </w:tcPr>
          <w:p w:rsidR="00ED2F79" w:rsidRPr="001D5E47" w:rsidRDefault="006E1038">
            <w:pPr>
              <w:autoSpaceDE w:val="0"/>
              <w:autoSpaceDN w:val="0"/>
              <w:adjustRightInd w:val="0"/>
              <w:spacing w:line="360" w:lineRule="auto"/>
              <w:jc w:val="center"/>
              <w:rPr>
                <w:rFonts w:ascii="宋体" w:hAnsi="宋体" w:cs="宋体"/>
                <w:kern w:val="0"/>
                <w:szCs w:val="21"/>
              </w:rPr>
            </w:pPr>
            <w:r w:rsidRPr="001D5E47">
              <w:rPr>
                <w:rFonts w:ascii="宋体" w:hAnsi="宋体" w:cs="宋体" w:hint="eastAsia"/>
                <w:kern w:val="0"/>
                <w:szCs w:val="21"/>
              </w:rPr>
              <w:t>项目名称</w:t>
            </w:r>
          </w:p>
        </w:tc>
        <w:tc>
          <w:tcPr>
            <w:tcW w:w="6261" w:type="dxa"/>
            <w:vAlign w:val="center"/>
          </w:tcPr>
          <w:p w:rsidR="00ED2F79" w:rsidRPr="001D5E47" w:rsidRDefault="00ED2F79">
            <w:pPr>
              <w:autoSpaceDE w:val="0"/>
              <w:autoSpaceDN w:val="0"/>
              <w:adjustRightInd w:val="0"/>
              <w:spacing w:line="360" w:lineRule="auto"/>
              <w:jc w:val="center"/>
              <w:rPr>
                <w:rFonts w:ascii="宋体" w:hAnsi="宋体" w:cs="宋体"/>
                <w:kern w:val="0"/>
                <w:szCs w:val="21"/>
              </w:rPr>
            </w:pPr>
          </w:p>
        </w:tc>
      </w:tr>
      <w:tr w:rsidR="00ED2F79" w:rsidRPr="001D5E47">
        <w:trPr>
          <w:trHeight w:val="571"/>
        </w:trPr>
        <w:tc>
          <w:tcPr>
            <w:tcW w:w="2394" w:type="dxa"/>
            <w:vAlign w:val="center"/>
          </w:tcPr>
          <w:p w:rsidR="00ED2F79" w:rsidRPr="001D5E47" w:rsidRDefault="006E1038">
            <w:pPr>
              <w:autoSpaceDE w:val="0"/>
              <w:autoSpaceDN w:val="0"/>
              <w:adjustRightInd w:val="0"/>
              <w:spacing w:line="360" w:lineRule="auto"/>
              <w:jc w:val="center"/>
              <w:rPr>
                <w:rFonts w:ascii="宋体" w:hAnsi="宋体" w:cs="宋体"/>
                <w:kern w:val="0"/>
                <w:szCs w:val="21"/>
              </w:rPr>
            </w:pPr>
            <w:r w:rsidRPr="001D5E47">
              <w:rPr>
                <w:rFonts w:ascii="宋体" w:hAnsi="宋体" w:cs="宋体" w:hint="eastAsia"/>
                <w:kern w:val="0"/>
                <w:szCs w:val="21"/>
              </w:rPr>
              <w:t>项目所在地</w:t>
            </w:r>
          </w:p>
        </w:tc>
        <w:tc>
          <w:tcPr>
            <w:tcW w:w="6261" w:type="dxa"/>
            <w:vAlign w:val="center"/>
          </w:tcPr>
          <w:p w:rsidR="00ED2F79" w:rsidRPr="001D5E47" w:rsidRDefault="00ED2F79">
            <w:pPr>
              <w:autoSpaceDE w:val="0"/>
              <w:autoSpaceDN w:val="0"/>
              <w:adjustRightInd w:val="0"/>
              <w:spacing w:line="360" w:lineRule="auto"/>
              <w:jc w:val="center"/>
              <w:rPr>
                <w:rFonts w:ascii="宋体" w:hAnsi="宋体" w:cs="宋体"/>
                <w:kern w:val="0"/>
                <w:szCs w:val="21"/>
              </w:rPr>
            </w:pPr>
          </w:p>
        </w:tc>
      </w:tr>
      <w:tr w:rsidR="00ED2F79" w:rsidRPr="001D5E47">
        <w:trPr>
          <w:trHeight w:val="596"/>
        </w:trPr>
        <w:tc>
          <w:tcPr>
            <w:tcW w:w="2394" w:type="dxa"/>
            <w:vAlign w:val="center"/>
          </w:tcPr>
          <w:p w:rsidR="00ED2F79" w:rsidRPr="001D5E47" w:rsidRDefault="006E1038">
            <w:pPr>
              <w:autoSpaceDE w:val="0"/>
              <w:autoSpaceDN w:val="0"/>
              <w:adjustRightInd w:val="0"/>
              <w:spacing w:line="360" w:lineRule="auto"/>
              <w:jc w:val="center"/>
              <w:rPr>
                <w:rFonts w:ascii="宋体" w:hAnsi="宋体" w:cs="宋体"/>
                <w:kern w:val="0"/>
                <w:szCs w:val="21"/>
              </w:rPr>
            </w:pPr>
            <w:r w:rsidRPr="001D5E47">
              <w:rPr>
                <w:rFonts w:ascii="宋体" w:hAnsi="宋体" w:cs="宋体" w:hint="eastAsia"/>
                <w:kern w:val="0"/>
                <w:szCs w:val="21"/>
              </w:rPr>
              <w:t>发包人名称</w:t>
            </w:r>
          </w:p>
        </w:tc>
        <w:tc>
          <w:tcPr>
            <w:tcW w:w="6261" w:type="dxa"/>
            <w:vAlign w:val="center"/>
          </w:tcPr>
          <w:p w:rsidR="00ED2F79" w:rsidRPr="001D5E47" w:rsidRDefault="00ED2F79">
            <w:pPr>
              <w:autoSpaceDE w:val="0"/>
              <w:autoSpaceDN w:val="0"/>
              <w:adjustRightInd w:val="0"/>
              <w:spacing w:line="360" w:lineRule="auto"/>
              <w:jc w:val="center"/>
              <w:rPr>
                <w:rFonts w:ascii="宋体" w:hAnsi="宋体" w:cs="宋体"/>
                <w:kern w:val="0"/>
                <w:szCs w:val="21"/>
              </w:rPr>
            </w:pPr>
          </w:p>
        </w:tc>
      </w:tr>
      <w:tr w:rsidR="00ED2F79" w:rsidRPr="001D5E47">
        <w:trPr>
          <w:trHeight w:val="571"/>
        </w:trPr>
        <w:tc>
          <w:tcPr>
            <w:tcW w:w="2394" w:type="dxa"/>
            <w:vAlign w:val="center"/>
          </w:tcPr>
          <w:p w:rsidR="00ED2F79" w:rsidRPr="001D5E47" w:rsidRDefault="006E1038">
            <w:pPr>
              <w:autoSpaceDE w:val="0"/>
              <w:autoSpaceDN w:val="0"/>
              <w:adjustRightInd w:val="0"/>
              <w:spacing w:line="360" w:lineRule="auto"/>
              <w:jc w:val="center"/>
              <w:rPr>
                <w:rFonts w:ascii="宋体" w:hAnsi="宋体" w:cs="宋体"/>
                <w:kern w:val="0"/>
                <w:szCs w:val="21"/>
              </w:rPr>
            </w:pPr>
            <w:r w:rsidRPr="001D5E47">
              <w:rPr>
                <w:rFonts w:ascii="宋体" w:hAnsi="宋体" w:cs="宋体" w:hint="eastAsia"/>
                <w:kern w:val="0"/>
                <w:szCs w:val="21"/>
              </w:rPr>
              <w:t>发包人地址</w:t>
            </w:r>
          </w:p>
        </w:tc>
        <w:tc>
          <w:tcPr>
            <w:tcW w:w="6261" w:type="dxa"/>
            <w:vAlign w:val="center"/>
          </w:tcPr>
          <w:p w:rsidR="00ED2F79" w:rsidRPr="001D5E47" w:rsidRDefault="00ED2F79">
            <w:pPr>
              <w:autoSpaceDE w:val="0"/>
              <w:autoSpaceDN w:val="0"/>
              <w:adjustRightInd w:val="0"/>
              <w:spacing w:line="360" w:lineRule="auto"/>
              <w:jc w:val="center"/>
              <w:rPr>
                <w:rFonts w:ascii="宋体" w:hAnsi="宋体" w:cs="宋体"/>
                <w:kern w:val="0"/>
                <w:szCs w:val="21"/>
              </w:rPr>
            </w:pPr>
          </w:p>
        </w:tc>
      </w:tr>
      <w:tr w:rsidR="00ED2F79" w:rsidRPr="001D5E47">
        <w:trPr>
          <w:trHeight w:val="596"/>
        </w:trPr>
        <w:tc>
          <w:tcPr>
            <w:tcW w:w="2394" w:type="dxa"/>
            <w:vAlign w:val="center"/>
          </w:tcPr>
          <w:p w:rsidR="00ED2F79" w:rsidRPr="001D5E47" w:rsidRDefault="006E1038">
            <w:pPr>
              <w:autoSpaceDE w:val="0"/>
              <w:autoSpaceDN w:val="0"/>
              <w:adjustRightInd w:val="0"/>
              <w:spacing w:line="360" w:lineRule="auto"/>
              <w:jc w:val="center"/>
              <w:rPr>
                <w:rFonts w:ascii="宋体" w:hAnsi="宋体" w:cs="宋体"/>
                <w:kern w:val="0"/>
                <w:szCs w:val="21"/>
              </w:rPr>
            </w:pPr>
            <w:r w:rsidRPr="001D5E47">
              <w:rPr>
                <w:rFonts w:ascii="宋体" w:hAnsi="宋体" w:cs="宋体" w:hint="eastAsia"/>
                <w:kern w:val="0"/>
                <w:szCs w:val="21"/>
              </w:rPr>
              <w:t>发包人电话</w:t>
            </w:r>
          </w:p>
        </w:tc>
        <w:tc>
          <w:tcPr>
            <w:tcW w:w="6261" w:type="dxa"/>
            <w:vAlign w:val="center"/>
          </w:tcPr>
          <w:p w:rsidR="00ED2F79" w:rsidRPr="001D5E47" w:rsidRDefault="00ED2F79">
            <w:pPr>
              <w:autoSpaceDE w:val="0"/>
              <w:autoSpaceDN w:val="0"/>
              <w:adjustRightInd w:val="0"/>
              <w:spacing w:line="360" w:lineRule="auto"/>
              <w:jc w:val="center"/>
              <w:rPr>
                <w:rFonts w:ascii="宋体" w:hAnsi="宋体" w:cs="宋体"/>
                <w:kern w:val="0"/>
                <w:szCs w:val="21"/>
              </w:rPr>
            </w:pPr>
          </w:p>
        </w:tc>
      </w:tr>
      <w:tr w:rsidR="00ED2F79" w:rsidRPr="001D5E47">
        <w:trPr>
          <w:trHeight w:val="571"/>
        </w:trPr>
        <w:tc>
          <w:tcPr>
            <w:tcW w:w="2394" w:type="dxa"/>
            <w:vAlign w:val="center"/>
          </w:tcPr>
          <w:p w:rsidR="00ED2F79" w:rsidRPr="001D5E47" w:rsidRDefault="006E1038">
            <w:pPr>
              <w:autoSpaceDE w:val="0"/>
              <w:autoSpaceDN w:val="0"/>
              <w:adjustRightInd w:val="0"/>
              <w:spacing w:line="360" w:lineRule="auto"/>
              <w:jc w:val="center"/>
              <w:rPr>
                <w:rFonts w:ascii="宋体" w:hAnsi="宋体" w:cs="宋体"/>
                <w:kern w:val="0"/>
                <w:szCs w:val="21"/>
              </w:rPr>
            </w:pPr>
            <w:r w:rsidRPr="001D5E47">
              <w:rPr>
                <w:rFonts w:ascii="宋体" w:hAnsi="宋体" w:cs="宋体" w:hint="eastAsia"/>
                <w:kern w:val="0"/>
                <w:szCs w:val="21"/>
              </w:rPr>
              <w:t>合同价格</w:t>
            </w:r>
          </w:p>
        </w:tc>
        <w:tc>
          <w:tcPr>
            <w:tcW w:w="6261" w:type="dxa"/>
            <w:vAlign w:val="center"/>
          </w:tcPr>
          <w:p w:rsidR="00ED2F79" w:rsidRPr="001D5E47" w:rsidRDefault="00ED2F79">
            <w:pPr>
              <w:autoSpaceDE w:val="0"/>
              <w:autoSpaceDN w:val="0"/>
              <w:adjustRightInd w:val="0"/>
              <w:spacing w:line="360" w:lineRule="auto"/>
              <w:jc w:val="center"/>
              <w:rPr>
                <w:rFonts w:ascii="宋体" w:hAnsi="宋体" w:cs="宋体"/>
                <w:kern w:val="0"/>
                <w:szCs w:val="21"/>
              </w:rPr>
            </w:pPr>
          </w:p>
        </w:tc>
      </w:tr>
      <w:tr w:rsidR="00ED2F79" w:rsidRPr="001D5E47">
        <w:trPr>
          <w:trHeight w:val="596"/>
        </w:trPr>
        <w:tc>
          <w:tcPr>
            <w:tcW w:w="2394" w:type="dxa"/>
            <w:vAlign w:val="center"/>
          </w:tcPr>
          <w:p w:rsidR="00ED2F79" w:rsidRPr="001D5E47" w:rsidRDefault="006E1038">
            <w:pPr>
              <w:autoSpaceDE w:val="0"/>
              <w:autoSpaceDN w:val="0"/>
              <w:adjustRightInd w:val="0"/>
              <w:spacing w:line="360" w:lineRule="auto"/>
              <w:jc w:val="center"/>
              <w:rPr>
                <w:rFonts w:ascii="宋体" w:hAnsi="宋体" w:cs="宋体"/>
                <w:kern w:val="0"/>
                <w:szCs w:val="21"/>
              </w:rPr>
            </w:pPr>
            <w:r w:rsidRPr="001D5E47">
              <w:rPr>
                <w:rFonts w:ascii="宋体" w:hAnsi="宋体" w:cs="宋体" w:hint="eastAsia"/>
                <w:kern w:val="0"/>
                <w:szCs w:val="21"/>
              </w:rPr>
              <w:t>开工日期</w:t>
            </w:r>
          </w:p>
        </w:tc>
        <w:tc>
          <w:tcPr>
            <w:tcW w:w="6261" w:type="dxa"/>
            <w:vAlign w:val="center"/>
          </w:tcPr>
          <w:p w:rsidR="00ED2F79" w:rsidRPr="001D5E47" w:rsidRDefault="00ED2F79">
            <w:pPr>
              <w:autoSpaceDE w:val="0"/>
              <w:autoSpaceDN w:val="0"/>
              <w:adjustRightInd w:val="0"/>
              <w:spacing w:line="360" w:lineRule="auto"/>
              <w:jc w:val="center"/>
              <w:rPr>
                <w:rFonts w:ascii="宋体" w:hAnsi="宋体" w:cs="宋体"/>
                <w:kern w:val="0"/>
                <w:szCs w:val="21"/>
              </w:rPr>
            </w:pPr>
          </w:p>
        </w:tc>
      </w:tr>
      <w:tr w:rsidR="00ED2F79" w:rsidRPr="001D5E47">
        <w:trPr>
          <w:trHeight w:val="571"/>
        </w:trPr>
        <w:tc>
          <w:tcPr>
            <w:tcW w:w="2394" w:type="dxa"/>
            <w:vAlign w:val="center"/>
          </w:tcPr>
          <w:p w:rsidR="00ED2F79" w:rsidRPr="001D5E47" w:rsidRDefault="006E1038">
            <w:pPr>
              <w:autoSpaceDE w:val="0"/>
              <w:autoSpaceDN w:val="0"/>
              <w:adjustRightInd w:val="0"/>
              <w:spacing w:line="360" w:lineRule="auto"/>
              <w:jc w:val="center"/>
              <w:rPr>
                <w:rFonts w:ascii="宋体" w:hAnsi="宋体" w:cs="宋体"/>
                <w:kern w:val="0"/>
                <w:szCs w:val="21"/>
              </w:rPr>
            </w:pPr>
            <w:r w:rsidRPr="001D5E47">
              <w:rPr>
                <w:rFonts w:ascii="宋体" w:hAnsi="宋体" w:cs="宋体" w:hint="eastAsia"/>
                <w:kern w:val="0"/>
                <w:szCs w:val="21"/>
              </w:rPr>
              <w:t>竣工日期</w:t>
            </w:r>
          </w:p>
        </w:tc>
        <w:tc>
          <w:tcPr>
            <w:tcW w:w="6261" w:type="dxa"/>
            <w:vAlign w:val="center"/>
          </w:tcPr>
          <w:p w:rsidR="00ED2F79" w:rsidRPr="001D5E47" w:rsidRDefault="00ED2F79">
            <w:pPr>
              <w:autoSpaceDE w:val="0"/>
              <w:autoSpaceDN w:val="0"/>
              <w:adjustRightInd w:val="0"/>
              <w:spacing w:line="360" w:lineRule="auto"/>
              <w:jc w:val="center"/>
              <w:rPr>
                <w:rFonts w:ascii="宋体" w:hAnsi="宋体" w:cs="宋体"/>
                <w:kern w:val="0"/>
                <w:szCs w:val="21"/>
              </w:rPr>
            </w:pPr>
          </w:p>
        </w:tc>
      </w:tr>
      <w:tr w:rsidR="00ED2F79" w:rsidRPr="001D5E47">
        <w:trPr>
          <w:trHeight w:val="596"/>
        </w:trPr>
        <w:tc>
          <w:tcPr>
            <w:tcW w:w="2394" w:type="dxa"/>
            <w:vAlign w:val="center"/>
          </w:tcPr>
          <w:p w:rsidR="00ED2F79" w:rsidRPr="001D5E47" w:rsidRDefault="006E1038">
            <w:pPr>
              <w:autoSpaceDE w:val="0"/>
              <w:autoSpaceDN w:val="0"/>
              <w:adjustRightInd w:val="0"/>
              <w:spacing w:line="360" w:lineRule="auto"/>
              <w:jc w:val="center"/>
              <w:rPr>
                <w:rFonts w:ascii="宋体" w:hAnsi="宋体" w:cs="宋体"/>
                <w:kern w:val="0"/>
                <w:szCs w:val="21"/>
              </w:rPr>
            </w:pPr>
            <w:r w:rsidRPr="001D5E47">
              <w:rPr>
                <w:rFonts w:ascii="宋体" w:hAnsi="宋体" w:cs="宋体" w:hint="eastAsia"/>
                <w:kern w:val="0"/>
                <w:szCs w:val="21"/>
              </w:rPr>
              <w:t>承担的工作</w:t>
            </w:r>
          </w:p>
        </w:tc>
        <w:tc>
          <w:tcPr>
            <w:tcW w:w="6261" w:type="dxa"/>
            <w:vAlign w:val="center"/>
          </w:tcPr>
          <w:p w:rsidR="00ED2F79" w:rsidRPr="001D5E47" w:rsidRDefault="00ED2F79">
            <w:pPr>
              <w:autoSpaceDE w:val="0"/>
              <w:autoSpaceDN w:val="0"/>
              <w:adjustRightInd w:val="0"/>
              <w:spacing w:line="360" w:lineRule="auto"/>
              <w:jc w:val="center"/>
              <w:rPr>
                <w:rFonts w:ascii="宋体" w:hAnsi="宋体" w:cs="宋体"/>
                <w:kern w:val="0"/>
                <w:szCs w:val="21"/>
              </w:rPr>
            </w:pPr>
          </w:p>
        </w:tc>
      </w:tr>
      <w:tr w:rsidR="00ED2F79" w:rsidRPr="001D5E47">
        <w:trPr>
          <w:trHeight w:val="571"/>
        </w:trPr>
        <w:tc>
          <w:tcPr>
            <w:tcW w:w="2394" w:type="dxa"/>
            <w:vAlign w:val="center"/>
          </w:tcPr>
          <w:p w:rsidR="00ED2F79" w:rsidRPr="001D5E47" w:rsidRDefault="006E1038">
            <w:pPr>
              <w:autoSpaceDE w:val="0"/>
              <w:autoSpaceDN w:val="0"/>
              <w:adjustRightInd w:val="0"/>
              <w:spacing w:line="360" w:lineRule="auto"/>
              <w:jc w:val="center"/>
              <w:rPr>
                <w:rFonts w:ascii="宋体" w:hAnsi="宋体" w:cs="宋体"/>
                <w:kern w:val="0"/>
                <w:szCs w:val="21"/>
              </w:rPr>
            </w:pPr>
            <w:r w:rsidRPr="001D5E47">
              <w:rPr>
                <w:rFonts w:ascii="宋体" w:hAnsi="宋体" w:cs="宋体" w:hint="eastAsia"/>
                <w:kern w:val="0"/>
                <w:szCs w:val="21"/>
              </w:rPr>
              <w:t>工程质量</w:t>
            </w:r>
          </w:p>
        </w:tc>
        <w:tc>
          <w:tcPr>
            <w:tcW w:w="6261" w:type="dxa"/>
            <w:vAlign w:val="center"/>
          </w:tcPr>
          <w:p w:rsidR="00ED2F79" w:rsidRPr="001D5E47" w:rsidRDefault="00ED2F79">
            <w:pPr>
              <w:autoSpaceDE w:val="0"/>
              <w:autoSpaceDN w:val="0"/>
              <w:adjustRightInd w:val="0"/>
              <w:spacing w:line="360" w:lineRule="auto"/>
              <w:jc w:val="center"/>
              <w:rPr>
                <w:rFonts w:ascii="宋体" w:hAnsi="宋体" w:cs="宋体"/>
                <w:kern w:val="0"/>
                <w:szCs w:val="21"/>
              </w:rPr>
            </w:pPr>
          </w:p>
        </w:tc>
      </w:tr>
      <w:tr w:rsidR="00ED2F79" w:rsidRPr="001D5E47">
        <w:trPr>
          <w:trHeight w:val="596"/>
        </w:trPr>
        <w:tc>
          <w:tcPr>
            <w:tcW w:w="2394" w:type="dxa"/>
            <w:vAlign w:val="center"/>
          </w:tcPr>
          <w:p w:rsidR="00ED2F79" w:rsidRPr="001D5E47" w:rsidRDefault="006E1038">
            <w:pPr>
              <w:autoSpaceDE w:val="0"/>
              <w:autoSpaceDN w:val="0"/>
              <w:adjustRightInd w:val="0"/>
              <w:spacing w:line="360" w:lineRule="auto"/>
              <w:jc w:val="center"/>
              <w:rPr>
                <w:rFonts w:ascii="宋体" w:hAnsi="宋体" w:cs="宋体"/>
                <w:kern w:val="0"/>
                <w:szCs w:val="21"/>
              </w:rPr>
            </w:pPr>
            <w:r w:rsidRPr="001D5E47">
              <w:rPr>
                <w:rFonts w:ascii="宋体" w:hAnsi="宋体" w:cs="宋体" w:hint="eastAsia"/>
                <w:kern w:val="0"/>
                <w:szCs w:val="21"/>
              </w:rPr>
              <w:t>项目经理</w:t>
            </w:r>
          </w:p>
        </w:tc>
        <w:tc>
          <w:tcPr>
            <w:tcW w:w="6261" w:type="dxa"/>
            <w:vAlign w:val="center"/>
          </w:tcPr>
          <w:p w:rsidR="00ED2F79" w:rsidRPr="001D5E47" w:rsidRDefault="00ED2F79">
            <w:pPr>
              <w:autoSpaceDE w:val="0"/>
              <w:autoSpaceDN w:val="0"/>
              <w:adjustRightInd w:val="0"/>
              <w:spacing w:line="360" w:lineRule="auto"/>
              <w:jc w:val="center"/>
              <w:rPr>
                <w:rFonts w:ascii="宋体" w:hAnsi="宋体" w:cs="宋体"/>
                <w:kern w:val="0"/>
                <w:szCs w:val="21"/>
              </w:rPr>
            </w:pPr>
          </w:p>
        </w:tc>
      </w:tr>
      <w:tr w:rsidR="00ED2F79" w:rsidRPr="001D5E47">
        <w:trPr>
          <w:trHeight w:val="571"/>
        </w:trPr>
        <w:tc>
          <w:tcPr>
            <w:tcW w:w="2394" w:type="dxa"/>
            <w:vAlign w:val="center"/>
          </w:tcPr>
          <w:p w:rsidR="00ED2F79" w:rsidRPr="001D5E47" w:rsidRDefault="006E1038">
            <w:pPr>
              <w:autoSpaceDE w:val="0"/>
              <w:autoSpaceDN w:val="0"/>
              <w:adjustRightInd w:val="0"/>
              <w:spacing w:line="360" w:lineRule="auto"/>
              <w:jc w:val="center"/>
              <w:rPr>
                <w:rFonts w:ascii="宋体" w:hAnsi="宋体" w:cs="宋体"/>
                <w:kern w:val="0"/>
                <w:szCs w:val="21"/>
              </w:rPr>
            </w:pPr>
            <w:r w:rsidRPr="001D5E47">
              <w:rPr>
                <w:rFonts w:ascii="宋体" w:hAnsi="宋体" w:cs="宋体" w:hint="eastAsia"/>
                <w:kern w:val="0"/>
                <w:szCs w:val="21"/>
              </w:rPr>
              <w:t>技术负责人</w:t>
            </w:r>
          </w:p>
        </w:tc>
        <w:tc>
          <w:tcPr>
            <w:tcW w:w="6261" w:type="dxa"/>
            <w:vAlign w:val="center"/>
          </w:tcPr>
          <w:p w:rsidR="00ED2F79" w:rsidRPr="001D5E47" w:rsidRDefault="00ED2F79">
            <w:pPr>
              <w:autoSpaceDE w:val="0"/>
              <w:autoSpaceDN w:val="0"/>
              <w:adjustRightInd w:val="0"/>
              <w:spacing w:line="360" w:lineRule="auto"/>
              <w:jc w:val="center"/>
              <w:rPr>
                <w:rFonts w:ascii="宋体" w:hAnsi="宋体" w:cs="宋体"/>
                <w:kern w:val="0"/>
                <w:szCs w:val="21"/>
              </w:rPr>
            </w:pPr>
          </w:p>
        </w:tc>
      </w:tr>
      <w:tr w:rsidR="00ED2F79" w:rsidRPr="001D5E47">
        <w:trPr>
          <w:trHeight w:val="596"/>
        </w:trPr>
        <w:tc>
          <w:tcPr>
            <w:tcW w:w="2394" w:type="dxa"/>
            <w:vAlign w:val="center"/>
          </w:tcPr>
          <w:p w:rsidR="00ED2F79" w:rsidRPr="001D5E47" w:rsidRDefault="006E1038">
            <w:pPr>
              <w:autoSpaceDE w:val="0"/>
              <w:autoSpaceDN w:val="0"/>
              <w:adjustRightInd w:val="0"/>
              <w:spacing w:line="360" w:lineRule="auto"/>
              <w:jc w:val="center"/>
              <w:rPr>
                <w:rFonts w:ascii="宋体" w:hAnsi="宋体" w:cs="宋体"/>
                <w:kern w:val="0"/>
                <w:szCs w:val="21"/>
              </w:rPr>
            </w:pPr>
            <w:r w:rsidRPr="001D5E47">
              <w:rPr>
                <w:rFonts w:ascii="宋体" w:hAnsi="宋体" w:cs="宋体" w:hint="eastAsia"/>
                <w:kern w:val="0"/>
                <w:szCs w:val="21"/>
              </w:rPr>
              <w:t>总监理工程师及电话</w:t>
            </w:r>
          </w:p>
        </w:tc>
        <w:tc>
          <w:tcPr>
            <w:tcW w:w="6261" w:type="dxa"/>
            <w:vAlign w:val="center"/>
          </w:tcPr>
          <w:p w:rsidR="00ED2F79" w:rsidRPr="001D5E47" w:rsidRDefault="00ED2F79">
            <w:pPr>
              <w:autoSpaceDE w:val="0"/>
              <w:autoSpaceDN w:val="0"/>
              <w:adjustRightInd w:val="0"/>
              <w:spacing w:line="360" w:lineRule="auto"/>
              <w:jc w:val="center"/>
              <w:rPr>
                <w:rFonts w:ascii="宋体" w:hAnsi="宋体" w:cs="宋体"/>
                <w:kern w:val="0"/>
                <w:szCs w:val="21"/>
              </w:rPr>
            </w:pPr>
          </w:p>
        </w:tc>
      </w:tr>
      <w:tr w:rsidR="00ED2F79" w:rsidRPr="001D5E47">
        <w:trPr>
          <w:trHeight w:val="2481"/>
        </w:trPr>
        <w:tc>
          <w:tcPr>
            <w:tcW w:w="2394" w:type="dxa"/>
            <w:vAlign w:val="center"/>
          </w:tcPr>
          <w:p w:rsidR="00ED2F79" w:rsidRPr="001D5E47" w:rsidRDefault="006E1038">
            <w:pPr>
              <w:autoSpaceDE w:val="0"/>
              <w:autoSpaceDN w:val="0"/>
              <w:adjustRightInd w:val="0"/>
              <w:spacing w:line="360" w:lineRule="auto"/>
              <w:jc w:val="center"/>
              <w:rPr>
                <w:rFonts w:ascii="宋体" w:hAnsi="宋体" w:cs="宋体"/>
                <w:kern w:val="0"/>
                <w:szCs w:val="21"/>
              </w:rPr>
            </w:pPr>
            <w:r w:rsidRPr="001D5E47">
              <w:rPr>
                <w:rFonts w:ascii="宋体" w:hAnsi="宋体" w:cs="宋体" w:hint="eastAsia"/>
                <w:kern w:val="0"/>
                <w:szCs w:val="21"/>
              </w:rPr>
              <w:t>项目描述</w:t>
            </w:r>
          </w:p>
        </w:tc>
        <w:tc>
          <w:tcPr>
            <w:tcW w:w="6261" w:type="dxa"/>
            <w:vAlign w:val="center"/>
          </w:tcPr>
          <w:p w:rsidR="00ED2F79" w:rsidRPr="001D5E47" w:rsidRDefault="00ED2F79">
            <w:pPr>
              <w:autoSpaceDE w:val="0"/>
              <w:autoSpaceDN w:val="0"/>
              <w:adjustRightInd w:val="0"/>
              <w:spacing w:line="360" w:lineRule="auto"/>
              <w:jc w:val="center"/>
              <w:rPr>
                <w:rFonts w:ascii="宋体" w:hAnsi="宋体" w:cs="宋体"/>
                <w:kern w:val="0"/>
                <w:szCs w:val="21"/>
              </w:rPr>
            </w:pPr>
          </w:p>
        </w:tc>
      </w:tr>
      <w:tr w:rsidR="00ED2F79" w:rsidRPr="001D5E47">
        <w:trPr>
          <w:trHeight w:val="596"/>
        </w:trPr>
        <w:tc>
          <w:tcPr>
            <w:tcW w:w="2394" w:type="dxa"/>
            <w:vAlign w:val="center"/>
          </w:tcPr>
          <w:p w:rsidR="00ED2F79" w:rsidRPr="001D5E47" w:rsidRDefault="006E1038">
            <w:pPr>
              <w:autoSpaceDE w:val="0"/>
              <w:autoSpaceDN w:val="0"/>
              <w:adjustRightInd w:val="0"/>
              <w:spacing w:line="360" w:lineRule="auto"/>
              <w:jc w:val="center"/>
              <w:rPr>
                <w:rFonts w:ascii="宋体" w:hAnsi="宋体" w:cs="宋体"/>
                <w:kern w:val="0"/>
                <w:szCs w:val="21"/>
              </w:rPr>
            </w:pPr>
            <w:r w:rsidRPr="001D5E47">
              <w:rPr>
                <w:rFonts w:ascii="宋体" w:hAnsi="宋体" w:cs="宋体" w:hint="eastAsia"/>
                <w:kern w:val="0"/>
                <w:szCs w:val="21"/>
              </w:rPr>
              <w:t>备注</w:t>
            </w:r>
          </w:p>
        </w:tc>
        <w:tc>
          <w:tcPr>
            <w:tcW w:w="6261" w:type="dxa"/>
            <w:vAlign w:val="center"/>
          </w:tcPr>
          <w:p w:rsidR="00ED2F79" w:rsidRPr="001D5E47" w:rsidRDefault="00ED2F79">
            <w:pPr>
              <w:autoSpaceDE w:val="0"/>
              <w:autoSpaceDN w:val="0"/>
              <w:adjustRightInd w:val="0"/>
              <w:spacing w:line="360" w:lineRule="auto"/>
              <w:jc w:val="center"/>
              <w:rPr>
                <w:rFonts w:ascii="宋体" w:hAnsi="宋体" w:cs="宋体"/>
                <w:kern w:val="0"/>
                <w:szCs w:val="21"/>
              </w:rPr>
            </w:pPr>
          </w:p>
        </w:tc>
      </w:tr>
    </w:tbl>
    <w:p w:rsidR="00ED2F79" w:rsidRPr="001D5E47" w:rsidRDefault="00ED2F79">
      <w:pPr>
        <w:autoSpaceDE w:val="0"/>
        <w:autoSpaceDN w:val="0"/>
        <w:adjustRightInd w:val="0"/>
        <w:spacing w:line="360" w:lineRule="auto"/>
        <w:jc w:val="left"/>
        <w:rPr>
          <w:rFonts w:ascii="宋体" w:hAnsi="宋体" w:cs="宋体"/>
          <w:kern w:val="0"/>
          <w:szCs w:val="21"/>
        </w:rPr>
      </w:pPr>
    </w:p>
    <w:p w:rsidR="00ED2F79" w:rsidRPr="001D5E47" w:rsidRDefault="00ED2F79">
      <w:pPr>
        <w:autoSpaceDE w:val="0"/>
        <w:autoSpaceDN w:val="0"/>
        <w:adjustRightInd w:val="0"/>
        <w:spacing w:line="360" w:lineRule="auto"/>
        <w:jc w:val="left"/>
        <w:rPr>
          <w:rFonts w:ascii="宋体" w:hAnsi="宋体" w:cs="宋体"/>
          <w:kern w:val="0"/>
          <w:szCs w:val="21"/>
        </w:rPr>
      </w:pPr>
    </w:p>
    <w:p w:rsidR="00ED2F79" w:rsidRPr="001D5E47" w:rsidRDefault="00ED2F79">
      <w:pPr>
        <w:autoSpaceDE w:val="0"/>
        <w:autoSpaceDN w:val="0"/>
        <w:adjustRightInd w:val="0"/>
        <w:spacing w:line="360" w:lineRule="auto"/>
        <w:jc w:val="left"/>
        <w:rPr>
          <w:rFonts w:ascii="宋体" w:hAnsi="宋体" w:cs="宋体"/>
          <w:kern w:val="0"/>
          <w:szCs w:val="21"/>
        </w:rPr>
      </w:pPr>
    </w:p>
    <w:p w:rsidR="00ED2F79" w:rsidRPr="001D5E47" w:rsidRDefault="006E1038">
      <w:pPr>
        <w:widowControl/>
        <w:jc w:val="left"/>
        <w:rPr>
          <w:rFonts w:ascii="宋体" w:hAnsi="宋体" w:cs="宋体"/>
          <w:b/>
          <w:sz w:val="24"/>
        </w:rPr>
      </w:pPr>
      <w:r w:rsidRPr="001D5E47">
        <w:rPr>
          <w:rFonts w:ascii="宋体" w:hAnsi="宋体" w:cs="宋体" w:hint="eastAsia"/>
          <w:b/>
          <w:sz w:val="24"/>
        </w:rPr>
        <w:t>（三）近三年财务审计报告</w:t>
      </w:r>
    </w:p>
    <w:p w:rsidR="00ED2F79" w:rsidRPr="001D5E47" w:rsidRDefault="006E1038">
      <w:pPr>
        <w:widowControl/>
        <w:jc w:val="left"/>
        <w:rPr>
          <w:rFonts w:ascii="黑体" w:hAnsi="宋体"/>
          <w:b/>
          <w:sz w:val="24"/>
          <w:szCs w:val="32"/>
        </w:rPr>
      </w:pPr>
      <w:bookmarkStart w:id="905" w:name="_Toc42616653"/>
      <w:r w:rsidRPr="001D5E47">
        <w:rPr>
          <w:rFonts w:ascii="黑体" w:hAnsi="宋体"/>
          <w:b/>
          <w:sz w:val="24"/>
          <w:szCs w:val="32"/>
        </w:rPr>
        <w:br w:type="page"/>
      </w:r>
    </w:p>
    <w:p w:rsidR="00ED2F79" w:rsidRPr="001D5E47" w:rsidRDefault="006E1038">
      <w:pPr>
        <w:autoSpaceDE w:val="0"/>
        <w:autoSpaceDN w:val="0"/>
        <w:adjustRightInd w:val="0"/>
        <w:spacing w:line="360" w:lineRule="auto"/>
        <w:jc w:val="center"/>
        <w:rPr>
          <w:rFonts w:ascii="黑体" w:hAnsi="宋体"/>
          <w:b/>
          <w:sz w:val="24"/>
          <w:szCs w:val="32"/>
        </w:rPr>
      </w:pPr>
      <w:r w:rsidRPr="001D5E47">
        <w:rPr>
          <w:rFonts w:ascii="黑体" w:hAnsi="宋体" w:hint="eastAsia"/>
          <w:b/>
          <w:sz w:val="24"/>
          <w:szCs w:val="32"/>
        </w:rPr>
        <w:lastRenderedPageBreak/>
        <w:t>磋商承诺书</w:t>
      </w:r>
      <w:bookmarkEnd w:id="905"/>
    </w:p>
    <w:p w:rsidR="00ED2F79" w:rsidRPr="001D5E47" w:rsidRDefault="00ED2F79"/>
    <w:p w:rsidR="00ED2F79" w:rsidRPr="001D5E47" w:rsidRDefault="006E1038">
      <w:pPr>
        <w:spacing w:line="360" w:lineRule="auto"/>
        <w:jc w:val="left"/>
        <w:rPr>
          <w:sz w:val="24"/>
        </w:rPr>
      </w:pPr>
      <w:r w:rsidRPr="001D5E47">
        <w:rPr>
          <w:rFonts w:hint="eastAsia"/>
          <w:sz w:val="24"/>
        </w:rPr>
        <w:t>致：</w:t>
      </w:r>
      <w:r w:rsidRPr="001D5E47">
        <w:rPr>
          <w:rFonts w:hint="eastAsia"/>
          <w:sz w:val="24"/>
          <w:u w:val="single"/>
        </w:rPr>
        <w:t>（采购人名称）</w:t>
      </w:r>
    </w:p>
    <w:p w:rsidR="00ED2F79" w:rsidRPr="001D5E47" w:rsidRDefault="006E1038">
      <w:pPr>
        <w:spacing w:line="360" w:lineRule="auto"/>
        <w:ind w:firstLineChars="200" w:firstLine="480"/>
        <w:jc w:val="left"/>
        <w:rPr>
          <w:sz w:val="24"/>
        </w:rPr>
      </w:pPr>
      <w:r w:rsidRPr="001D5E47">
        <w:rPr>
          <w:rFonts w:hint="eastAsia"/>
          <w:sz w:val="24"/>
        </w:rPr>
        <w:t>我单位已详细阅读并理解</w:t>
      </w:r>
      <w:r w:rsidRPr="001D5E47">
        <w:rPr>
          <w:rFonts w:hint="eastAsia"/>
          <w:sz w:val="24"/>
          <w:u w:val="single"/>
        </w:rPr>
        <w:t>（项目名称）</w:t>
      </w:r>
      <w:r w:rsidRPr="001D5E47">
        <w:rPr>
          <w:rFonts w:hint="eastAsia"/>
          <w:sz w:val="24"/>
        </w:rPr>
        <w:t>竞争性磋商文件。我单位已仔细审核全部响应文件及有关附件，确认无误，我单位承诺本次递交的响应文件所提供有关的数据、情况和技术资料真实有效，我单位均予认可。若贵方需要，我方愿意提供我方</w:t>
      </w:r>
      <w:proofErr w:type="gramStart"/>
      <w:r w:rsidRPr="001D5E47">
        <w:rPr>
          <w:rFonts w:hint="eastAsia"/>
          <w:sz w:val="24"/>
        </w:rPr>
        <w:t>作出</w:t>
      </w:r>
      <w:proofErr w:type="gramEnd"/>
      <w:r w:rsidRPr="001D5E47">
        <w:rPr>
          <w:rFonts w:hint="eastAsia"/>
          <w:sz w:val="24"/>
        </w:rPr>
        <w:t>的一切承诺的证明材料。</w:t>
      </w:r>
    </w:p>
    <w:p w:rsidR="00ED2F79" w:rsidRPr="001D5E47" w:rsidRDefault="006E1038">
      <w:pPr>
        <w:spacing w:line="360" w:lineRule="auto"/>
        <w:ind w:firstLineChars="200" w:firstLine="480"/>
        <w:jc w:val="left"/>
        <w:rPr>
          <w:sz w:val="24"/>
        </w:rPr>
      </w:pPr>
      <w:r w:rsidRPr="001D5E47">
        <w:rPr>
          <w:rFonts w:hint="eastAsia"/>
          <w:sz w:val="24"/>
        </w:rPr>
        <w:t>我单位承诺：</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一、我公司具备《中华人民共和国政府采购法》第二十二条规定和本项目规定的条件；</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二、完全接受和满足本项目磋商文件中规定的实质性要求，如对磋商文件有异议，已经在投标截止时间届满前依法进行维权救济，不存在对磋商文件有异议的同时又参加投标以求侥幸中标或者为实现其他非法目的的为。</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三、参加本次磋商采购活动，不存在与单位负责人为同一人或者存在直接控股、管理关系的其他供应商参与同一合同项下的政府采购活动的行为。</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四、参加本次磋商采购活动，不存在为采购项目提供整体设计或咨询服务、规范编制或者项目管理、监理、检测等服务的行为。</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五、参加本次磋商采购活动，不存在和其他供应商在同一合同项下的采购项目中，同时委托同一个自然人、同一家庭的人员、同一单位的人员作为代理人的行为。</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六、我公司参加本次政府采购活动，在近三年内公司法人和其法定代表人没有行贿犯罪行为。</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七、参加本次磋商采购活动，不存在为采购人不具有独立法人资格的附属机构（单位）。</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八、参加本次磋商采购活动，不存在被责令停业、被暂停或取消投标资格、财产被接管或冻结的情况。</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九、参加本次磋商采购活动，本单位最近三年内没有骗取中标或严重违约或重大工程质量问题。</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十、参加本次磋商采购活动，不存在联合体投标，响应资格后审。</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十一、响应文件中提供的能够给予贵单位带来优惠、好处的任何材料资料和技术、服务、商务等响应承诺情况都是真实的、有效的、合法的。</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十二、如本项目评标过程中需要提供样品，则我公司提供的样品即为中标后将要</w:t>
      </w:r>
      <w:r w:rsidRPr="001D5E47">
        <w:rPr>
          <w:rFonts w:ascii="宋体" w:hAnsi="宋体" w:hint="eastAsia"/>
          <w:sz w:val="24"/>
        </w:rPr>
        <w:lastRenderedPageBreak/>
        <w:t>提供的中标产品，我公司对提供样品的性能和质量负责，因样品存在缺陷或者不符合招标文件要求导致未能中标的，我公司愿意承担相应不利后果。（如提供样品）</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十三、存在以下行为之一的愿意接受相关部门的处理：</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（一）投标有效期内撤销响应文件的；</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（二）在采购人确定中标人以前放弃中标候选资格的；</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（三）由于中标人的原因未能按照磋商文件的规定与采购人签订合同；</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（四）由于中标人的原因未能按照磋商文件的规定交纳履约保证金；</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（五）在响应文件中提供虚假材料谋取中标；</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（六）与采购人、其他供应商或者采购代理机构恶意串通的；</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（七）投标有效期内，投标人在政府采购活动中有违法、违规、违纪行为。</w:t>
      </w:r>
    </w:p>
    <w:p w:rsidR="00ED2F79" w:rsidRPr="001D5E47" w:rsidRDefault="006E1038">
      <w:pPr>
        <w:spacing w:line="360" w:lineRule="auto"/>
        <w:ind w:firstLineChars="200" w:firstLine="480"/>
        <w:jc w:val="left"/>
        <w:rPr>
          <w:rFonts w:ascii="宋体" w:hAnsi="宋体"/>
          <w:sz w:val="24"/>
        </w:rPr>
      </w:pPr>
      <w:r w:rsidRPr="001D5E47">
        <w:rPr>
          <w:rFonts w:ascii="宋体" w:hAnsi="宋体" w:hint="eastAsia"/>
          <w:sz w:val="24"/>
        </w:rPr>
        <w:t>由此产生的一切法律后果和责任由我公司承担。我公司声明放弃对此提出任何异议和追索的权利。</w:t>
      </w:r>
    </w:p>
    <w:p w:rsidR="00ED2F79" w:rsidRPr="001D5E47" w:rsidRDefault="006E1038">
      <w:pPr>
        <w:spacing w:line="360" w:lineRule="auto"/>
        <w:ind w:firstLineChars="200" w:firstLine="480"/>
        <w:rPr>
          <w:rFonts w:ascii="宋体" w:hAnsi="宋体"/>
          <w:sz w:val="24"/>
        </w:rPr>
      </w:pPr>
      <w:r w:rsidRPr="001D5E47">
        <w:rPr>
          <w:rFonts w:ascii="宋体" w:hAnsi="宋体" w:hint="eastAsia"/>
          <w:sz w:val="24"/>
        </w:rPr>
        <w:t>本公司对上述承诺的内容事项真实性负责。如经查实上述承诺的内容事项存在虚假，我公司愿意接受以提供虚假材料谋取中标追究法律责任。</w:t>
      </w:r>
    </w:p>
    <w:p w:rsidR="00ED2F79" w:rsidRPr="001D5E47" w:rsidRDefault="00ED2F79">
      <w:pPr>
        <w:spacing w:line="360" w:lineRule="auto"/>
        <w:ind w:firstLineChars="200" w:firstLine="480"/>
        <w:jc w:val="left"/>
        <w:rPr>
          <w:sz w:val="24"/>
        </w:rPr>
      </w:pPr>
    </w:p>
    <w:p w:rsidR="00ED2F79" w:rsidRPr="001D5E47" w:rsidRDefault="00ED2F79">
      <w:pPr>
        <w:spacing w:line="360" w:lineRule="auto"/>
        <w:ind w:firstLineChars="200" w:firstLine="480"/>
        <w:rPr>
          <w:rFonts w:ascii="宋体" w:hAnsi="宋体" w:cs="宋体"/>
          <w:sz w:val="24"/>
        </w:rPr>
      </w:pPr>
    </w:p>
    <w:p w:rsidR="00ED2F79" w:rsidRPr="001D5E47" w:rsidRDefault="00ED2F79">
      <w:pPr>
        <w:spacing w:line="480" w:lineRule="exact"/>
        <w:ind w:firstLineChars="200" w:firstLine="480"/>
        <w:rPr>
          <w:rFonts w:ascii="宋体" w:hAnsi="宋体" w:cs="宋体"/>
          <w:sz w:val="24"/>
        </w:rPr>
      </w:pPr>
    </w:p>
    <w:p w:rsidR="00ED2F79" w:rsidRPr="001D5E47" w:rsidRDefault="00ED2F79">
      <w:pPr>
        <w:spacing w:line="480" w:lineRule="exact"/>
        <w:ind w:firstLineChars="200" w:firstLine="480"/>
        <w:rPr>
          <w:rFonts w:ascii="宋体" w:hAnsi="宋体" w:cs="宋体"/>
          <w:sz w:val="24"/>
        </w:rPr>
      </w:pPr>
    </w:p>
    <w:p w:rsidR="00ED2F79" w:rsidRPr="001D5E47" w:rsidRDefault="00ED2F79">
      <w:pPr>
        <w:spacing w:line="480" w:lineRule="exact"/>
        <w:ind w:firstLineChars="200" w:firstLine="480"/>
        <w:jc w:val="right"/>
        <w:rPr>
          <w:rFonts w:ascii="宋体" w:hAnsi="宋体" w:cs="宋体"/>
          <w:sz w:val="24"/>
        </w:rPr>
      </w:pPr>
    </w:p>
    <w:p w:rsidR="00ED2F79" w:rsidRPr="001D5E47" w:rsidRDefault="006E1038">
      <w:pPr>
        <w:spacing w:line="480" w:lineRule="exact"/>
        <w:ind w:firstLineChars="1535" w:firstLine="3684"/>
        <w:jc w:val="left"/>
        <w:rPr>
          <w:rFonts w:ascii="宋体" w:hAnsi="宋体" w:cs="宋体"/>
          <w:sz w:val="24"/>
          <w:u w:val="single"/>
        </w:rPr>
      </w:pPr>
      <w:r w:rsidRPr="001D5E47">
        <w:rPr>
          <w:rFonts w:ascii="宋体" w:hAnsi="宋体" w:cs="宋体" w:hint="eastAsia"/>
          <w:sz w:val="24"/>
        </w:rPr>
        <w:t>供应商（盖单位章）：</w:t>
      </w:r>
    </w:p>
    <w:p w:rsidR="00ED2F79" w:rsidRPr="001D5E47" w:rsidRDefault="006E1038">
      <w:pPr>
        <w:wordWrap w:val="0"/>
        <w:spacing w:line="480" w:lineRule="exact"/>
        <w:ind w:firstLineChars="1535" w:firstLine="3684"/>
        <w:jc w:val="left"/>
        <w:rPr>
          <w:rFonts w:ascii="宋体" w:hAnsi="宋体" w:cs="宋体"/>
          <w:sz w:val="24"/>
          <w:u w:val="single"/>
        </w:rPr>
      </w:pPr>
      <w:r w:rsidRPr="001D5E47">
        <w:rPr>
          <w:rFonts w:ascii="宋体" w:hAnsi="宋体" w:cs="宋体" w:hint="eastAsia"/>
          <w:sz w:val="24"/>
        </w:rPr>
        <w:t>法定代表人（签章）：</w:t>
      </w:r>
    </w:p>
    <w:p w:rsidR="00ED2F79" w:rsidRPr="001D5E47" w:rsidRDefault="006E1038">
      <w:pPr>
        <w:autoSpaceDE w:val="0"/>
        <w:autoSpaceDN w:val="0"/>
        <w:adjustRightInd w:val="0"/>
        <w:spacing w:line="360" w:lineRule="auto"/>
        <w:ind w:firstLineChars="1535" w:firstLine="3684"/>
        <w:jc w:val="left"/>
        <w:rPr>
          <w:rFonts w:ascii="宋体" w:hAnsi="宋体" w:cs="宋体"/>
          <w:b/>
          <w:sz w:val="24"/>
        </w:rPr>
      </w:pPr>
      <w:r w:rsidRPr="001D5E47">
        <w:rPr>
          <w:rFonts w:ascii="宋体" w:hAnsi="宋体" w:cs="宋体" w:hint="eastAsia"/>
          <w:sz w:val="24"/>
        </w:rPr>
        <w:t>时间：</w:t>
      </w:r>
    </w:p>
    <w:p w:rsidR="00ED2F79" w:rsidRPr="001D5E47" w:rsidRDefault="00ED2F79">
      <w:pPr>
        <w:widowControl/>
        <w:shd w:val="clear" w:color="auto" w:fill="FFFFFF"/>
        <w:spacing w:before="100" w:beforeAutospacing="1" w:after="100" w:afterAutospacing="1" w:line="435" w:lineRule="atLeast"/>
        <w:jc w:val="center"/>
        <w:rPr>
          <w:rFonts w:ascii="宋体" w:hAnsi="宋体" w:cs="Arial"/>
          <w:b/>
          <w:bCs/>
          <w:kern w:val="0"/>
          <w:sz w:val="29"/>
        </w:rPr>
      </w:pPr>
    </w:p>
    <w:p w:rsidR="00ED2F79" w:rsidRPr="001D5E47" w:rsidRDefault="006E1038">
      <w:pPr>
        <w:widowControl/>
        <w:jc w:val="left"/>
        <w:rPr>
          <w:rFonts w:ascii="宋体" w:hAnsi="宋体"/>
          <w:b/>
          <w:sz w:val="24"/>
          <w:szCs w:val="32"/>
        </w:rPr>
      </w:pPr>
      <w:r w:rsidRPr="001D5E47">
        <w:rPr>
          <w:rFonts w:ascii="宋体" w:hAnsi="宋体"/>
          <w:b/>
          <w:sz w:val="24"/>
          <w:szCs w:val="32"/>
        </w:rPr>
        <w:br w:type="page"/>
      </w:r>
    </w:p>
    <w:p w:rsidR="00ED2F79" w:rsidRPr="001D5E47" w:rsidRDefault="006E1038">
      <w:pPr>
        <w:keepNext/>
        <w:tabs>
          <w:tab w:val="left" w:pos="1233"/>
        </w:tabs>
        <w:spacing w:line="360" w:lineRule="auto"/>
        <w:ind w:firstLineChars="41" w:firstLine="99"/>
        <w:jc w:val="center"/>
        <w:outlineLvl w:val="1"/>
        <w:rPr>
          <w:rFonts w:ascii="宋体" w:hAnsi="宋体"/>
          <w:b/>
          <w:sz w:val="24"/>
          <w:szCs w:val="32"/>
        </w:rPr>
      </w:pPr>
      <w:bookmarkStart w:id="906" w:name="_Toc74643774"/>
      <w:r w:rsidRPr="001D5E47">
        <w:rPr>
          <w:rFonts w:ascii="宋体" w:hAnsi="宋体" w:hint="eastAsia"/>
          <w:b/>
          <w:sz w:val="24"/>
          <w:szCs w:val="32"/>
        </w:rPr>
        <w:lastRenderedPageBreak/>
        <w:t>其他资料</w:t>
      </w:r>
      <w:bookmarkEnd w:id="906"/>
    </w:p>
    <w:p w:rsidR="00ED2F79" w:rsidRPr="001D5E47" w:rsidRDefault="00ED2F79"/>
    <w:p w:rsidR="00ED2F79" w:rsidRPr="001D5E47" w:rsidRDefault="006E1038">
      <w:pPr>
        <w:tabs>
          <w:tab w:val="left" w:pos="360"/>
        </w:tabs>
        <w:spacing w:line="360" w:lineRule="auto"/>
        <w:jc w:val="center"/>
        <w:rPr>
          <w:sz w:val="24"/>
        </w:rPr>
      </w:pPr>
      <w:r w:rsidRPr="001D5E47">
        <w:rPr>
          <w:rFonts w:hint="eastAsia"/>
          <w:b/>
          <w:bCs/>
          <w:sz w:val="24"/>
        </w:rPr>
        <w:t>（一）</w:t>
      </w:r>
      <w:r w:rsidRPr="001D5E47">
        <w:rPr>
          <w:rFonts w:hint="eastAsia"/>
          <w:sz w:val="24"/>
        </w:rPr>
        <w:t>信用查询</w:t>
      </w:r>
    </w:p>
    <w:p w:rsidR="00ED2F79" w:rsidRPr="001D5E47" w:rsidRDefault="00ED2F79">
      <w:pPr>
        <w:jc w:val="center"/>
        <w:rPr>
          <w:rFonts w:ascii="宋体" w:hAnsi="宋体"/>
          <w:sz w:val="24"/>
        </w:rPr>
      </w:pPr>
    </w:p>
    <w:p w:rsidR="00ED2F79" w:rsidRPr="001D5E47" w:rsidRDefault="00ED2F79">
      <w:pPr>
        <w:jc w:val="center"/>
        <w:rPr>
          <w:rFonts w:ascii="宋体" w:hAnsi="宋体"/>
          <w:sz w:val="24"/>
        </w:rPr>
      </w:pPr>
    </w:p>
    <w:p w:rsidR="00ED2F79" w:rsidRPr="001D5E47" w:rsidRDefault="00ED2F79">
      <w:pPr>
        <w:jc w:val="center"/>
        <w:rPr>
          <w:rFonts w:ascii="宋体" w:hAnsi="宋体"/>
          <w:sz w:val="24"/>
        </w:rPr>
      </w:pPr>
    </w:p>
    <w:p w:rsidR="00ED2F79" w:rsidRPr="001D5E47" w:rsidRDefault="00ED2F79">
      <w:pPr>
        <w:jc w:val="center"/>
        <w:rPr>
          <w:rFonts w:ascii="宋体" w:hAnsi="宋体"/>
          <w:sz w:val="24"/>
        </w:rPr>
      </w:pPr>
    </w:p>
    <w:p w:rsidR="00ED2F79" w:rsidRPr="001D5E47" w:rsidRDefault="006E1038">
      <w:pPr>
        <w:tabs>
          <w:tab w:val="left" w:pos="360"/>
        </w:tabs>
        <w:spacing w:line="360" w:lineRule="auto"/>
        <w:jc w:val="center"/>
        <w:rPr>
          <w:b/>
          <w:bCs/>
          <w:sz w:val="24"/>
        </w:rPr>
      </w:pPr>
      <w:r w:rsidRPr="001D5E47">
        <w:rPr>
          <w:rFonts w:hint="eastAsia"/>
          <w:b/>
          <w:bCs/>
          <w:sz w:val="24"/>
        </w:rPr>
        <w:t>（二）其他材料</w:t>
      </w:r>
    </w:p>
    <w:p w:rsidR="00ED2F79" w:rsidRPr="001D5E47" w:rsidRDefault="006E1038">
      <w:pPr>
        <w:tabs>
          <w:tab w:val="left" w:pos="360"/>
        </w:tabs>
        <w:spacing w:line="360" w:lineRule="auto"/>
        <w:jc w:val="center"/>
        <w:rPr>
          <w:rFonts w:ascii="宋体" w:hAnsi="宋体"/>
          <w:sz w:val="24"/>
        </w:rPr>
      </w:pPr>
      <w:r w:rsidRPr="001D5E47">
        <w:rPr>
          <w:rFonts w:ascii="宋体" w:hAnsi="宋体" w:hint="eastAsia"/>
          <w:sz w:val="24"/>
        </w:rPr>
        <w:t>响应人认为应该提交的其他材料。</w:t>
      </w:r>
    </w:p>
    <w:p w:rsidR="00ED2F79" w:rsidRPr="001D5E47" w:rsidRDefault="00ED2F79">
      <w:pPr>
        <w:widowControl/>
        <w:shd w:val="clear" w:color="auto" w:fill="FFFFFF"/>
        <w:spacing w:before="100" w:beforeAutospacing="1" w:after="100" w:afterAutospacing="1" w:line="435" w:lineRule="atLeast"/>
        <w:jc w:val="center"/>
        <w:rPr>
          <w:rFonts w:ascii="宋体" w:hAnsi="宋体" w:cs="Arial"/>
          <w:b/>
          <w:bCs/>
          <w:kern w:val="0"/>
          <w:sz w:val="29"/>
        </w:rPr>
      </w:pPr>
    </w:p>
    <w:p w:rsidR="00ED2F79" w:rsidRPr="001D5E47" w:rsidRDefault="00ED2F79">
      <w:pPr>
        <w:widowControl/>
        <w:shd w:val="clear" w:color="auto" w:fill="FFFFFF"/>
        <w:spacing w:before="100" w:beforeAutospacing="1" w:after="100" w:afterAutospacing="1" w:line="435" w:lineRule="atLeast"/>
        <w:jc w:val="center"/>
        <w:rPr>
          <w:rFonts w:ascii="宋体" w:hAnsi="宋体" w:cs="Arial"/>
          <w:b/>
          <w:bCs/>
          <w:kern w:val="0"/>
          <w:sz w:val="29"/>
        </w:rPr>
      </w:pPr>
    </w:p>
    <w:p w:rsidR="00ED2F79" w:rsidRPr="001D5E47" w:rsidRDefault="00ED2F79">
      <w:pPr>
        <w:widowControl/>
        <w:shd w:val="clear" w:color="auto" w:fill="FFFFFF"/>
        <w:spacing w:before="100" w:beforeAutospacing="1" w:after="100" w:afterAutospacing="1" w:line="435" w:lineRule="atLeast"/>
        <w:jc w:val="center"/>
        <w:rPr>
          <w:rFonts w:ascii="宋体" w:hAnsi="宋体" w:cs="Arial"/>
          <w:b/>
          <w:bCs/>
          <w:kern w:val="0"/>
          <w:sz w:val="29"/>
        </w:rPr>
      </w:pPr>
    </w:p>
    <w:p w:rsidR="00ED2F79" w:rsidRPr="001D5E47" w:rsidRDefault="00ED2F79">
      <w:pPr>
        <w:widowControl/>
        <w:shd w:val="clear" w:color="auto" w:fill="FFFFFF"/>
        <w:spacing w:before="100" w:beforeAutospacing="1" w:after="100" w:afterAutospacing="1" w:line="435" w:lineRule="atLeast"/>
        <w:jc w:val="center"/>
        <w:rPr>
          <w:rFonts w:ascii="宋体" w:hAnsi="宋体" w:cs="Arial"/>
          <w:b/>
          <w:bCs/>
          <w:kern w:val="0"/>
          <w:sz w:val="29"/>
        </w:rPr>
      </w:pPr>
    </w:p>
    <w:p w:rsidR="00ED2F79" w:rsidRPr="001D5E47" w:rsidRDefault="00ED2F79">
      <w:pPr>
        <w:widowControl/>
        <w:shd w:val="clear" w:color="auto" w:fill="FFFFFF"/>
        <w:spacing w:before="100" w:beforeAutospacing="1" w:after="100" w:afterAutospacing="1" w:line="435" w:lineRule="atLeast"/>
        <w:jc w:val="center"/>
        <w:rPr>
          <w:rFonts w:ascii="宋体" w:hAnsi="宋体" w:cs="Arial"/>
          <w:b/>
          <w:bCs/>
          <w:kern w:val="0"/>
          <w:sz w:val="29"/>
        </w:rPr>
      </w:pPr>
    </w:p>
    <w:p w:rsidR="00ED2F79" w:rsidRPr="001D5E47" w:rsidRDefault="00ED2F79">
      <w:pPr>
        <w:widowControl/>
        <w:shd w:val="clear" w:color="auto" w:fill="FFFFFF"/>
        <w:spacing w:before="100" w:beforeAutospacing="1" w:after="100" w:afterAutospacing="1" w:line="435" w:lineRule="atLeast"/>
        <w:jc w:val="center"/>
        <w:rPr>
          <w:rFonts w:ascii="宋体" w:hAnsi="宋体" w:cs="Arial"/>
          <w:b/>
          <w:bCs/>
          <w:kern w:val="0"/>
          <w:sz w:val="29"/>
        </w:rPr>
      </w:pPr>
    </w:p>
    <w:p w:rsidR="00ED2F79" w:rsidRPr="001D5E47" w:rsidRDefault="00ED2F79">
      <w:pPr>
        <w:widowControl/>
        <w:shd w:val="clear" w:color="auto" w:fill="FFFFFF"/>
        <w:spacing w:before="100" w:beforeAutospacing="1" w:after="100" w:afterAutospacing="1" w:line="435" w:lineRule="atLeast"/>
        <w:jc w:val="center"/>
        <w:rPr>
          <w:rFonts w:ascii="宋体" w:hAnsi="宋体" w:cs="Arial"/>
          <w:b/>
          <w:bCs/>
          <w:kern w:val="0"/>
          <w:sz w:val="29"/>
        </w:rPr>
      </w:pPr>
    </w:p>
    <w:p w:rsidR="00ED2F79" w:rsidRPr="001D5E47" w:rsidRDefault="006E1038">
      <w:pPr>
        <w:widowControl/>
        <w:jc w:val="left"/>
        <w:rPr>
          <w:rFonts w:ascii="宋体" w:hAnsi="宋体" w:cs="Arial"/>
          <w:b/>
          <w:bCs/>
          <w:kern w:val="0"/>
          <w:sz w:val="29"/>
        </w:rPr>
      </w:pPr>
      <w:r w:rsidRPr="001D5E47">
        <w:rPr>
          <w:rFonts w:ascii="宋体" w:hAnsi="宋体" w:cs="Arial"/>
          <w:b/>
          <w:bCs/>
          <w:kern w:val="0"/>
          <w:sz w:val="29"/>
        </w:rPr>
        <w:br w:type="page"/>
      </w:r>
    </w:p>
    <w:p w:rsidR="00ED2F79" w:rsidRPr="001D5E47" w:rsidRDefault="006E1038">
      <w:pPr>
        <w:keepNext/>
        <w:tabs>
          <w:tab w:val="left" w:pos="1233"/>
        </w:tabs>
        <w:spacing w:line="360" w:lineRule="auto"/>
        <w:ind w:firstLineChars="41" w:firstLine="115"/>
        <w:jc w:val="center"/>
        <w:outlineLvl w:val="1"/>
        <w:rPr>
          <w:rFonts w:ascii="宋体" w:hAnsi="宋体"/>
          <w:b/>
          <w:sz w:val="28"/>
          <w:szCs w:val="28"/>
        </w:rPr>
      </w:pPr>
      <w:r w:rsidRPr="001D5E47">
        <w:rPr>
          <w:rFonts w:ascii="宋体" w:hAnsi="宋体" w:hint="eastAsia"/>
          <w:b/>
          <w:sz w:val="28"/>
          <w:szCs w:val="28"/>
        </w:rPr>
        <w:lastRenderedPageBreak/>
        <w:t>中小企业声明函</w:t>
      </w:r>
    </w:p>
    <w:p w:rsidR="00ED2F79" w:rsidRPr="001D5E47" w:rsidRDefault="006E1038">
      <w:pPr>
        <w:keepNext/>
        <w:keepLines/>
        <w:tabs>
          <w:tab w:val="left" w:pos="2409"/>
          <w:tab w:val="center" w:pos="4642"/>
        </w:tabs>
        <w:spacing w:after="500" w:line="360" w:lineRule="auto"/>
        <w:jc w:val="center"/>
        <w:outlineLvl w:val="1"/>
        <w:rPr>
          <w:rFonts w:ascii="宋体" w:hAnsi="宋体" w:cs="宋体"/>
          <w:b/>
          <w:sz w:val="32"/>
          <w:szCs w:val="20"/>
        </w:rPr>
      </w:pPr>
      <w:bookmarkStart w:id="907" w:name="_Toc156900476"/>
      <w:bookmarkStart w:id="908" w:name="_Toc195277878"/>
      <w:r w:rsidRPr="001D5E47">
        <w:rPr>
          <w:rFonts w:ascii="宋体" w:hAnsi="宋体" w:hint="eastAsia"/>
          <w:b/>
          <w:sz w:val="24"/>
          <w:szCs w:val="20"/>
        </w:rPr>
        <w:t>投标人</w:t>
      </w:r>
      <w:r w:rsidRPr="001D5E47">
        <w:rPr>
          <w:rFonts w:ascii="宋体" w:hAnsi="宋体"/>
          <w:b/>
          <w:sz w:val="24"/>
          <w:szCs w:val="20"/>
        </w:rPr>
        <w:t>企业</w:t>
      </w:r>
      <w:r w:rsidRPr="001D5E47">
        <w:rPr>
          <w:rFonts w:ascii="宋体" w:hAnsi="宋体" w:hint="eastAsia"/>
          <w:b/>
          <w:sz w:val="24"/>
          <w:szCs w:val="20"/>
        </w:rPr>
        <w:t>（单位）</w:t>
      </w:r>
      <w:r w:rsidRPr="001D5E47">
        <w:rPr>
          <w:rFonts w:ascii="宋体" w:hAnsi="宋体"/>
          <w:b/>
          <w:sz w:val="24"/>
          <w:szCs w:val="20"/>
        </w:rPr>
        <w:t>类型声明函</w:t>
      </w:r>
      <w:bookmarkStart w:id="909" w:name="_Toc26103"/>
      <w:bookmarkStart w:id="910" w:name="_Toc7119"/>
      <w:bookmarkStart w:id="911" w:name="_Toc45"/>
      <w:bookmarkStart w:id="912" w:name="_Toc23107"/>
      <w:bookmarkStart w:id="913" w:name="_Toc20348"/>
      <w:bookmarkStart w:id="914" w:name="_Toc15612"/>
      <w:bookmarkEnd w:id="907"/>
      <w:bookmarkEnd w:id="908"/>
    </w:p>
    <w:bookmarkEnd w:id="909"/>
    <w:bookmarkEnd w:id="910"/>
    <w:bookmarkEnd w:id="911"/>
    <w:bookmarkEnd w:id="912"/>
    <w:bookmarkEnd w:id="913"/>
    <w:bookmarkEnd w:id="914"/>
    <w:p w:rsidR="00ED2F79" w:rsidRPr="001D5E47" w:rsidRDefault="006E1038">
      <w:pPr>
        <w:widowControl/>
        <w:spacing w:before="100" w:beforeAutospacing="1" w:after="100" w:afterAutospacing="1" w:line="360" w:lineRule="auto"/>
        <w:ind w:firstLineChars="250" w:firstLine="600"/>
        <w:rPr>
          <w:rFonts w:ascii="宋体" w:hAnsi="宋体" w:cs="宋体"/>
          <w:kern w:val="0"/>
          <w:sz w:val="24"/>
        </w:rPr>
      </w:pPr>
      <w:r w:rsidRPr="001D5E47">
        <w:rPr>
          <w:rFonts w:ascii="宋体" w:hAnsi="宋体" w:cs="宋体" w:hint="eastAsia"/>
          <w:kern w:val="0"/>
          <w:sz w:val="24"/>
        </w:rPr>
        <w:t>本公司（联合体）郑重声明，根据《政府采购促进中小企业发展管理办法》（财库﹝2020﹞46 号）的规定，本公司（联合体）参加</w:t>
      </w:r>
      <w:r w:rsidRPr="001D5E47">
        <w:rPr>
          <w:rFonts w:ascii="宋体" w:hAnsi="宋体" w:cs="宋体" w:hint="eastAsia"/>
          <w:kern w:val="0"/>
          <w:sz w:val="24"/>
          <w:u w:val="single"/>
        </w:rPr>
        <w:t>（单位名称）</w:t>
      </w:r>
      <w:r w:rsidRPr="001D5E47">
        <w:rPr>
          <w:rFonts w:ascii="宋体" w:hAnsi="宋体" w:cs="宋体" w:hint="eastAsia"/>
          <w:kern w:val="0"/>
          <w:sz w:val="24"/>
        </w:rPr>
        <w:t>的</w:t>
      </w:r>
      <w:r w:rsidRPr="001D5E47">
        <w:rPr>
          <w:rFonts w:ascii="宋体" w:hAnsi="宋体" w:cs="宋体" w:hint="eastAsia"/>
          <w:kern w:val="0"/>
          <w:sz w:val="24"/>
          <w:u w:val="single"/>
        </w:rPr>
        <w:t>（项目名称）</w:t>
      </w:r>
      <w:r w:rsidRPr="001D5E47">
        <w:rPr>
          <w:rFonts w:ascii="宋体" w:hAnsi="宋体" w:cs="宋体" w:hint="eastAsia"/>
          <w:kern w:val="0"/>
          <w:sz w:val="24"/>
        </w:rPr>
        <w:t>采购活动，工程的施工单位全部为符合政策要求的中小企业。相关企业（含联合体中的中小企业、签订分包意向协议的中小企业）的具体情况如下：</w:t>
      </w:r>
    </w:p>
    <w:p w:rsidR="00ED2F79" w:rsidRPr="001D5E47" w:rsidRDefault="006E1038">
      <w:pPr>
        <w:widowControl/>
        <w:spacing w:before="100" w:beforeAutospacing="1" w:after="100" w:afterAutospacing="1" w:line="360" w:lineRule="auto"/>
        <w:ind w:firstLineChars="250" w:firstLine="600"/>
        <w:rPr>
          <w:rFonts w:ascii="宋体" w:hAnsi="宋体" w:cs="宋体"/>
          <w:kern w:val="0"/>
          <w:sz w:val="24"/>
        </w:rPr>
      </w:pPr>
      <w:r w:rsidRPr="001D5E47">
        <w:rPr>
          <w:rFonts w:ascii="宋体" w:hAnsi="宋体" w:cs="宋体" w:hint="eastAsia"/>
          <w:kern w:val="0"/>
          <w:sz w:val="24"/>
        </w:rPr>
        <w:t>1.</w:t>
      </w:r>
      <w:r w:rsidRPr="001D5E47">
        <w:rPr>
          <w:rFonts w:ascii="宋体" w:hAnsi="宋体" w:cs="宋体"/>
          <w:kern w:val="0"/>
          <w:sz w:val="24"/>
        </w:rPr>
        <w:t>（</w:t>
      </w:r>
      <w:r w:rsidRPr="001D5E47">
        <w:rPr>
          <w:rFonts w:ascii="宋体" w:hAnsi="宋体" w:cs="宋体"/>
          <w:kern w:val="0"/>
          <w:sz w:val="24"/>
          <w:u w:val="single"/>
        </w:rPr>
        <w:t>标的名称</w:t>
      </w:r>
      <w:r w:rsidRPr="001D5E47">
        <w:rPr>
          <w:rFonts w:ascii="宋体" w:hAnsi="宋体" w:cs="宋体"/>
          <w:kern w:val="0"/>
          <w:sz w:val="24"/>
        </w:rPr>
        <w:t>），属于（</w:t>
      </w:r>
      <w:r w:rsidRPr="001D5E47">
        <w:rPr>
          <w:rFonts w:ascii="宋体" w:hAnsi="宋体" w:cs="宋体"/>
          <w:kern w:val="0"/>
          <w:sz w:val="24"/>
          <w:u w:val="single"/>
        </w:rPr>
        <w:t>采购文件中明确的所属行业</w:t>
      </w:r>
      <w:r w:rsidRPr="001D5E47">
        <w:rPr>
          <w:rFonts w:ascii="宋体" w:hAnsi="宋体" w:cs="宋体"/>
          <w:kern w:val="0"/>
          <w:sz w:val="24"/>
        </w:rPr>
        <w:t>）；承接企业为（</w:t>
      </w:r>
      <w:r w:rsidRPr="001D5E47">
        <w:rPr>
          <w:rFonts w:ascii="宋体" w:hAnsi="宋体" w:cs="宋体"/>
          <w:kern w:val="0"/>
          <w:sz w:val="24"/>
          <w:u w:val="single"/>
        </w:rPr>
        <w:t>企业名称</w:t>
      </w:r>
      <w:r w:rsidRPr="001D5E47">
        <w:rPr>
          <w:rFonts w:ascii="宋体" w:hAnsi="宋体" w:cs="宋体"/>
          <w:kern w:val="0"/>
          <w:sz w:val="24"/>
        </w:rPr>
        <w:t>），从业人员人，营业收入为万元，资产总额为</w:t>
      </w:r>
      <w:r w:rsidRPr="001D5E47">
        <w:rPr>
          <w:rFonts w:ascii="宋体" w:hAnsi="宋体" w:cs="宋体" w:hint="eastAsia"/>
          <w:kern w:val="0"/>
          <w:sz w:val="24"/>
        </w:rPr>
        <w:t>万元1</w:t>
      </w:r>
      <w:r w:rsidRPr="001D5E47">
        <w:rPr>
          <w:rFonts w:ascii="宋体" w:hAnsi="宋体" w:cs="宋体"/>
          <w:kern w:val="0"/>
          <w:sz w:val="24"/>
        </w:rPr>
        <w:t>，属于（</w:t>
      </w:r>
      <w:r w:rsidRPr="001D5E47">
        <w:rPr>
          <w:rFonts w:ascii="宋体" w:hAnsi="宋体" w:cs="宋体"/>
          <w:kern w:val="0"/>
          <w:sz w:val="24"/>
          <w:u w:val="single"/>
        </w:rPr>
        <w:t>中型企业、小型企业、微型企业</w:t>
      </w:r>
      <w:r w:rsidRPr="001D5E47">
        <w:rPr>
          <w:rFonts w:ascii="宋体" w:hAnsi="宋体" w:cs="宋体"/>
          <w:kern w:val="0"/>
          <w:sz w:val="24"/>
        </w:rPr>
        <w:t xml:space="preserve">）； </w:t>
      </w:r>
    </w:p>
    <w:p w:rsidR="00ED2F79" w:rsidRPr="001D5E47" w:rsidRDefault="006E1038">
      <w:pPr>
        <w:widowControl/>
        <w:spacing w:after="200" w:line="360" w:lineRule="auto"/>
        <w:ind w:firstLineChars="200" w:firstLine="480"/>
        <w:jc w:val="left"/>
        <w:rPr>
          <w:rFonts w:ascii="宋体" w:hAnsi="宋体" w:cs="宋体"/>
          <w:kern w:val="0"/>
          <w:sz w:val="24"/>
        </w:rPr>
      </w:pPr>
      <w:r w:rsidRPr="001D5E47">
        <w:rPr>
          <w:rFonts w:ascii="宋体" w:hAnsi="宋体" w:cs="宋体" w:hint="eastAsia"/>
          <w:kern w:val="0"/>
          <w:sz w:val="24"/>
        </w:rPr>
        <w:t>以上企业，不属于大企业的分支机构，不存在控股股东为大企业的情形，也不存在与大企业的负责人为同一人的情形。</w:t>
      </w:r>
    </w:p>
    <w:p w:rsidR="00ED2F79" w:rsidRPr="001D5E47" w:rsidRDefault="006E1038">
      <w:pPr>
        <w:widowControl/>
        <w:spacing w:after="200" w:line="360" w:lineRule="auto"/>
        <w:ind w:firstLineChars="200" w:firstLine="480"/>
        <w:jc w:val="left"/>
        <w:rPr>
          <w:rFonts w:ascii="宋体" w:hAnsi="宋体" w:cs="宋体"/>
          <w:kern w:val="0"/>
          <w:sz w:val="24"/>
        </w:rPr>
      </w:pPr>
      <w:r w:rsidRPr="001D5E47">
        <w:rPr>
          <w:rFonts w:ascii="宋体" w:hAnsi="宋体" w:cs="宋体" w:hint="eastAsia"/>
          <w:kern w:val="0"/>
          <w:sz w:val="24"/>
        </w:rPr>
        <w:t>本企业对上述声明内容的真实性负责。如有虚假，将依法承担相应责任。</w:t>
      </w:r>
    </w:p>
    <w:p w:rsidR="00ED2F79" w:rsidRPr="001D5E47" w:rsidRDefault="00ED2F79">
      <w:pPr>
        <w:widowControl/>
        <w:spacing w:before="100" w:beforeAutospacing="1" w:after="100" w:afterAutospacing="1" w:line="360" w:lineRule="auto"/>
        <w:rPr>
          <w:rFonts w:ascii="宋体" w:hAnsi="宋体" w:cs="宋体"/>
          <w:kern w:val="0"/>
          <w:sz w:val="24"/>
        </w:rPr>
      </w:pPr>
    </w:p>
    <w:p w:rsidR="00ED2F79" w:rsidRPr="001D5E47" w:rsidRDefault="006E1038">
      <w:pPr>
        <w:spacing w:line="360" w:lineRule="auto"/>
        <w:ind w:firstLineChars="1800" w:firstLine="4320"/>
        <w:rPr>
          <w:rFonts w:ascii="宋体" w:hAnsi="宋体" w:cs="宋体"/>
          <w:sz w:val="24"/>
        </w:rPr>
      </w:pPr>
      <w:r w:rsidRPr="001D5E47">
        <w:rPr>
          <w:rFonts w:ascii="宋体" w:hAnsi="宋体" w:hint="eastAsia"/>
          <w:bCs/>
          <w:sz w:val="24"/>
        </w:rPr>
        <w:t>企业名称（公章）：</w:t>
      </w:r>
    </w:p>
    <w:p w:rsidR="00ED2F79" w:rsidRPr="001D5E47" w:rsidRDefault="006E1038">
      <w:pPr>
        <w:spacing w:line="360" w:lineRule="auto"/>
        <w:ind w:firstLineChars="1800" w:firstLine="4320"/>
        <w:rPr>
          <w:rFonts w:ascii="宋体" w:hAnsi="宋体" w:cs="宋体"/>
          <w:sz w:val="24"/>
        </w:rPr>
      </w:pPr>
      <w:r w:rsidRPr="001D5E47">
        <w:rPr>
          <w:rFonts w:ascii="宋体" w:hAnsi="宋体" w:cs="宋体" w:hint="eastAsia"/>
          <w:sz w:val="24"/>
        </w:rPr>
        <w:t>日期：年月日</w:t>
      </w:r>
    </w:p>
    <w:p w:rsidR="00ED2F79" w:rsidRPr="001D5E47" w:rsidRDefault="00ED2F79">
      <w:pPr>
        <w:rPr>
          <w:rFonts w:ascii="宋体" w:hAnsi="宋体"/>
          <w:szCs w:val="22"/>
        </w:rPr>
      </w:pPr>
    </w:p>
    <w:p w:rsidR="00ED2F79" w:rsidRPr="001D5E47" w:rsidRDefault="006E1038">
      <w:pPr>
        <w:widowControl/>
        <w:spacing w:after="200" w:line="400" w:lineRule="exact"/>
        <w:jc w:val="left"/>
        <w:rPr>
          <w:rFonts w:ascii="宋体" w:hAnsi="宋体" w:cs="宋体"/>
          <w:b/>
          <w:sz w:val="24"/>
        </w:rPr>
      </w:pPr>
      <w:r w:rsidRPr="001D5E47">
        <w:rPr>
          <w:rFonts w:ascii="宋体" w:hAnsi="宋体" w:cs="宋体" w:hint="eastAsia"/>
          <w:b/>
          <w:bCs/>
          <w:kern w:val="0"/>
          <w:sz w:val="22"/>
          <w:szCs w:val="22"/>
          <w:lang w:bidi="en-US"/>
        </w:rPr>
        <w:t>注：</w:t>
      </w:r>
      <w:r w:rsidRPr="001D5E47">
        <w:rPr>
          <w:rFonts w:ascii="宋体" w:hAnsi="宋体" w:cs="宋体" w:hint="eastAsia"/>
          <w:b/>
          <w:sz w:val="24"/>
        </w:rPr>
        <w:t>如符合要求请提供证明材料；如果投标人</w:t>
      </w:r>
      <w:r w:rsidRPr="001D5E47">
        <w:rPr>
          <w:rFonts w:ascii="宋体" w:hAnsi="宋体" w:cs="宋体" w:hint="eastAsia"/>
          <w:b/>
          <w:spacing w:val="10"/>
          <w:kern w:val="0"/>
          <w:sz w:val="24"/>
        </w:rPr>
        <w:t>不是中小企业</w:t>
      </w:r>
      <w:r w:rsidRPr="001D5E47">
        <w:rPr>
          <w:rFonts w:ascii="宋体" w:hAnsi="宋体" w:cs="宋体" w:hint="eastAsia"/>
          <w:b/>
          <w:sz w:val="24"/>
        </w:rPr>
        <w:t>，则不需要提供《中小企业声明函》。否则，因此导致虚假投标的后果由投标人自行承担。以上</w:t>
      </w:r>
      <w:proofErr w:type="gramStart"/>
      <w:r w:rsidRPr="001D5E47">
        <w:rPr>
          <w:rFonts w:ascii="宋体" w:hAnsi="宋体" w:cs="宋体" w:hint="eastAsia"/>
          <w:b/>
          <w:sz w:val="24"/>
        </w:rPr>
        <w:t>声明函要填写</w:t>
      </w:r>
      <w:proofErr w:type="gramEnd"/>
      <w:r w:rsidRPr="001D5E47">
        <w:rPr>
          <w:rFonts w:ascii="宋体" w:hAnsi="宋体" w:cs="宋体" w:hint="eastAsia"/>
          <w:b/>
          <w:sz w:val="24"/>
        </w:rPr>
        <w:t xml:space="preserve">完整并附在响应文件中，否则不予享受价格的扣除。 </w:t>
      </w: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6E1038">
      <w:pPr>
        <w:widowControl/>
        <w:spacing w:before="100" w:beforeAutospacing="1" w:after="100" w:afterAutospacing="1" w:line="360" w:lineRule="auto"/>
        <w:ind w:firstLineChars="1300" w:firstLine="3132"/>
        <w:jc w:val="left"/>
        <w:rPr>
          <w:rFonts w:ascii="宋体" w:hAnsi="宋体"/>
          <w:b/>
          <w:kern w:val="0"/>
          <w:sz w:val="24"/>
          <w:szCs w:val="20"/>
        </w:rPr>
      </w:pPr>
      <w:r w:rsidRPr="001D5E47">
        <w:rPr>
          <w:rFonts w:ascii="宋体" w:hAnsi="宋体" w:hint="eastAsia"/>
          <w:b/>
          <w:bCs/>
          <w:sz w:val="24"/>
        </w:rPr>
        <w:lastRenderedPageBreak/>
        <w:t>投标人监狱企业</w:t>
      </w:r>
      <w:r w:rsidRPr="001D5E47">
        <w:rPr>
          <w:rFonts w:ascii="宋体" w:hAnsi="宋体"/>
          <w:b/>
          <w:bCs/>
          <w:sz w:val="24"/>
        </w:rPr>
        <w:t>声明函</w:t>
      </w:r>
    </w:p>
    <w:p w:rsidR="00ED2F79" w:rsidRPr="001D5E47" w:rsidRDefault="006E1038">
      <w:pPr>
        <w:spacing w:line="500" w:lineRule="exact"/>
        <w:ind w:firstLineChars="200" w:firstLine="480"/>
        <w:rPr>
          <w:rFonts w:ascii="宋体" w:hAnsi="宋体" w:cs="宋体"/>
          <w:sz w:val="24"/>
        </w:rPr>
      </w:pPr>
      <w:r w:rsidRPr="001D5E47">
        <w:rPr>
          <w:rFonts w:ascii="宋体" w:hAnsi="宋体" w:cs="宋体" w:hint="eastAsia"/>
          <w:sz w:val="24"/>
        </w:rPr>
        <w:t>本企业（单位）郑重声明下列事项（按照</w:t>
      </w:r>
      <w:proofErr w:type="gramStart"/>
      <w:r w:rsidRPr="001D5E47">
        <w:rPr>
          <w:rFonts w:ascii="宋体" w:hAnsi="宋体" w:cs="宋体" w:hint="eastAsia"/>
          <w:sz w:val="24"/>
        </w:rPr>
        <w:t>实际情况勾选或</w:t>
      </w:r>
      <w:proofErr w:type="gramEnd"/>
      <w:r w:rsidRPr="001D5E47">
        <w:rPr>
          <w:rFonts w:ascii="宋体" w:hAnsi="宋体" w:cs="宋体" w:hint="eastAsia"/>
          <w:sz w:val="24"/>
        </w:rPr>
        <w:t>填空）：</w:t>
      </w:r>
    </w:p>
    <w:p w:rsidR="00ED2F79" w:rsidRPr="001D5E47" w:rsidRDefault="006E1038">
      <w:pPr>
        <w:spacing w:line="500" w:lineRule="exact"/>
        <w:ind w:firstLineChars="200" w:firstLine="480"/>
        <w:rPr>
          <w:rFonts w:ascii="宋体" w:hAnsi="宋体" w:cs="宋体"/>
          <w:sz w:val="24"/>
        </w:rPr>
      </w:pPr>
      <w:r w:rsidRPr="001D5E47">
        <w:rPr>
          <w:rFonts w:ascii="宋体" w:hAnsi="宋体" w:cs="宋体" w:hint="eastAsia"/>
          <w:sz w:val="24"/>
        </w:rPr>
        <w:t>（1）本企业（单位）（请填写：是、不是）监狱企业。后附省级以上监狱管理局、戒毒管理局（含新疆生产建设兵团）出具的属于监狱企业的证明文件。</w:t>
      </w:r>
    </w:p>
    <w:p w:rsidR="00ED2F79" w:rsidRPr="001D5E47" w:rsidRDefault="006E1038">
      <w:pPr>
        <w:spacing w:line="500" w:lineRule="exact"/>
        <w:ind w:firstLineChars="200" w:firstLine="480"/>
        <w:rPr>
          <w:rFonts w:ascii="宋体" w:hAnsi="宋体" w:cs="宋体"/>
          <w:sz w:val="24"/>
        </w:rPr>
      </w:pPr>
      <w:r w:rsidRPr="001D5E47">
        <w:rPr>
          <w:rFonts w:ascii="宋体" w:hAnsi="宋体" w:cs="宋体" w:hint="eastAsia"/>
          <w:sz w:val="24"/>
        </w:rPr>
        <w:t>（2）本企业（单位</w:t>
      </w:r>
      <w:r w:rsidRPr="001D5E47">
        <w:rPr>
          <w:rFonts w:ascii="宋体" w:hAnsi="宋体" w:cs="宋体" w:hint="eastAsia"/>
          <w:sz w:val="24"/>
          <w:u w:val="single"/>
        </w:rPr>
        <w:t xml:space="preserve">）        </w:t>
      </w:r>
      <w:r w:rsidRPr="001D5E47">
        <w:rPr>
          <w:rFonts w:ascii="宋体" w:hAnsi="宋体" w:cs="宋体" w:hint="eastAsia"/>
          <w:sz w:val="24"/>
        </w:rPr>
        <w:t>（请填写：是、不是）为联合体一方，提供本企业（单位）制造的货物，由本企业（单位）承担工程、提供服务。本企业（单位）提供协议合同金额占到共同投标协议合同总金额的比例为 。</w:t>
      </w:r>
    </w:p>
    <w:p w:rsidR="00ED2F79" w:rsidRPr="001D5E47" w:rsidRDefault="006E1038">
      <w:pPr>
        <w:spacing w:line="500" w:lineRule="exact"/>
        <w:ind w:firstLineChars="200" w:firstLine="480"/>
        <w:rPr>
          <w:rFonts w:ascii="宋体" w:hAnsi="宋体" w:cs="宋体"/>
          <w:sz w:val="24"/>
        </w:rPr>
      </w:pPr>
      <w:r w:rsidRPr="001D5E47">
        <w:rPr>
          <w:rFonts w:ascii="宋体" w:hAnsi="宋体" w:cs="宋体" w:hint="eastAsia"/>
          <w:sz w:val="24"/>
        </w:rPr>
        <w:t>本企业（单位）对上述声明的真实性负责。如有虚假，将依法承担相应责任。</w:t>
      </w:r>
    </w:p>
    <w:p w:rsidR="00ED2F79" w:rsidRPr="001D5E47" w:rsidRDefault="006E1038">
      <w:pPr>
        <w:widowControl/>
        <w:spacing w:before="100" w:beforeAutospacing="1" w:after="100" w:afterAutospacing="1" w:line="360" w:lineRule="auto"/>
        <w:jc w:val="left"/>
        <w:rPr>
          <w:rFonts w:ascii="宋体" w:hAnsi="宋体" w:cs="宋体"/>
          <w:kern w:val="0"/>
          <w:sz w:val="24"/>
        </w:rPr>
      </w:pPr>
      <w:r w:rsidRPr="001D5E47">
        <w:rPr>
          <w:rFonts w:ascii="宋体" w:hAnsi="宋体" w:cs="宋体"/>
          <w:kern w:val="0"/>
          <w:sz w:val="24"/>
        </w:rPr>
        <w:t xml:space="preserve">　　</w:t>
      </w:r>
    </w:p>
    <w:p w:rsidR="00ED2F79" w:rsidRPr="001D5E47" w:rsidRDefault="00ED2F79">
      <w:pPr>
        <w:widowControl/>
        <w:spacing w:before="100" w:beforeAutospacing="1" w:after="100" w:afterAutospacing="1" w:line="360" w:lineRule="auto"/>
        <w:jc w:val="left"/>
        <w:rPr>
          <w:rFonts w:ascii="宋体" w:hAnsi="宋体" w:cs="宋体"/>
          <w:kern w:val="0"/>
          <w:sz w:val="24"/>
        </w:rPr>
      </w:pPr>
    </w:p>
    <w:p w:rsidR="00ED2F79" w:rsidRPr="001D5E47" w:rsidRDefault="006E1038">
      <w:pPr>
        <w:spacing w:line="360" w:lineRule="auto"/>
        <w:ind w:firstLineChars="1800" w:firstLine="4320"/>
        <w:rPr>
          <w:rFonts w:ascii="宋体" w:hAnsi="宋体" w:cs="宋体"/>
          <w:sz w:val="24"/>
        </w:rPr>
      </w:pPr>
      <w:r w:rsidRPr="001D5E47">
        <w:rPr>
          <w:rFonts w:ascii="宋体" w:hAnsi="宋体" w:hint="eastAsia"/>
          <w:bCs/>
          <w:sz w:val="24"/>
        </w:rPr>
        <w:t>企业名称（公章）：</w:t>
      </w:r>
    </w:p>
    <w:p w:rsidR="00ED2F79" w:rsidRPr="001D5E47" w:rsidRDefault="006E1038">
      <w:pPr>
        <w:spacing w:line="360" w:lineRule="auto"/>
        <w:ind w:firstLineChars="1800" w:firstLine="4320"/>
        <w:rPr>
          <w:rFonts w:ascii="宋体" w:hAnsi="宋体"/>
          <w:sz w:val="24"/>
        </w:rPr>
      </w:pPr>
      <w:r w:rsidRPr="001D5E47">
        <w:rPr>
          <w:rFonts w:ascii="宋体" w:hAnsi="宋体" w:cs="宋体" w:hint="eastAsia"/>
          <w:sz w:val="24"/>
        </w:rPr>
        <w:t>日期：年月日</w:t>
      </w:r>
    </w:p>
    <w:p w:rsidR="00ED2F79" w:rsidRPr="001D5E47" w:rsidRDefault="00ED2F79">
      <w:pPr>
        <w:ind w:firstLineChars="200" w:firstLine="480"/>
        <w:rPr>
          <w:rFonts w:ascii="宋体" w:hAnsi="宋体" w:cs="宋体"/>
          <w:sz w:val="24"/>
        </w:rPr>
      </w:pPr>
    </w:p>
    <w:p w:rsidR="00ED2F79" w:rsidRPr="001D5E47" w:rsidRDefault="00ED2F79">
      <w:pPr>
        <w:ind w:firstLineChars="200" w:firstLine="480"/>
        <w:rPr>
          <w:rFonts w:ascii="宋体" w:hAnsi="宋体" w:cs="宋体"/>
          <w:sz w:val="24"/>
        </w:rPr>
      </w:pPr>
    </w:p>
    <w:p w:rsidR="00ED2F79" w:rsidRPr="001D5E47" w:rsidRDefault="00ED2F79">
      <w:pPr>
        <w:ind w:firstLineChars="200" w:firstLine="480"/>
        <w:rPr>
          <w:rFonts w:ascii="宋体" w:hAnsi="宋体" w:cs="宋体"/>
          <w:sz w:val="24"/>
        </w:rPr>
      </w:pPr>
    </w:p>
    <w:p w:rsidR="00ED2F79" w:rsidRPr="001D5E47" w:rsidRDefault="006E1038">
      <w:pPr>
        <w:ind w:firstLineChars="200" w:firstLine="480"/>
        <w:rPr>
          <w:rFonts w:ascii="宋体" w:hAnsi="宋体" w:cs="宋体"/>
          <w:sz w:val="24"/>
        </w:rPr>
      </w:pPr>
      <w:r w:rsidRPr="001D5E47">
        <w:rPr>
          <w:rFonts w:ascii="宋体" w:hAnsi="宋体" w:cs="宋体" w:hint="eastAsia"/>
          <w:sz w:val="24"/>
        </w:rPr>
        <w:br/>
      </w:r>
    </w:p>
    <w:p w:rsidR="00ED2F79" w:rsidRPr="001D5E47" w:rsidRDefault="006E1038">
      <w:pPr>
        <w:widowControl/>
        <w:spacing w:line="400" w:lineRule="exact"/>
        <w:rPr>
          <w:rFonts w:ascii="宋体" w:hAnsi="宋体" w:cs="宋体"/>
          <w:b/>
          <w:sz w:val="24"/>
        </w:rPr>
      </w:pPr>
      <w:r w:rsidRPr="001D5E47">
        <w:rPr>
          <w:rFonts w:ascii="宋体" w:hAnsi="宋体" w:cs="宋体" w:hint="eastAsia"/>
          <w:b/>
          <w:sz w:val="24"/>
        </w:rPr>
        <w:t>注：如符合要求请提供证明材料；如果投标人</w:t>
      </w:r>
      <w:r w:rsidRPr="001D5E47">
        <w:rPr>
          <w:rFonts w:ascii="宋体" w:hAnsi="宋体" w:cs="宋体" w:hint="eastAsia"/>
          <w:b/>
          <w:spacing w:val="10"/>
          <w:kern w:val="0"/>
          <w:sz w:val="24"/>
        </w:rPr>
        <w:t>不是监狱企业</w:t>
      </w:r>
      <w:r w:rsidRPr="001D5E47">
        <w:rPr>
          <w:rFonts w:ascii="宋体" w:hAnsi="宋体" w:cs="宋体" w:hint="eastAsia"/>
          <w:b/>
          <w:sz w:val="24"/>
        </w:rPr>
        <w:t>，则不需要提供《监狱企业声明函》。否则，因此导致虚假投标的后果由投标人自行承担。</w:t>
      </w: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ED2F79">
      <w:pPr>
        <w:rPr>
          <w:rFonts w:ascii="宋体" w:hAnsi="宋体"/>
          <w:szCs w:val="22"/>
        </w:rPr>
      </w:pPr>
    </w:p>
    <w:p w:rsidR="00ED2F79" w:rsidRPr="001D5E47" w:rsidRDefault="006E1038">
      <w:pPr>
        <w:keepNext/>
        <w:keepLines/>
        <w:numPr>
          <w:ilvl w:val="1"/>
          <w:numId w:val="0"/>
        </w:numPr>
        <w:tabs>
          <w:tab w:val="left" w:pos="840"/>
        </w:tabs>
        <w:wordWrap w:val="0"/>
        <w:topLinePunct/>
        <w:spacing w:line="360" w:lineRule="auto"/>
        <w:jc w:val="center"/>
        <w:outlineLvl w:val="1"/>
        <w:rPr>
          <w:rFonts w:ascii="宋体" w:hAnsi="宋体" w:cs="宋体"/>
          <w:b/>
          <w:bCs/>
          <w:sz w:val="32"/>
        </w:rPr>
      </w:pPr>
      <w:bookmarkStart w:id="915" w:name="_Toc156900477"/>
      <w:bookmarkStart w:id="916" w:name="_Toc195277879"/>
      <w:r w:rsidRPr="001D5E47">
        <w:rPr>
          <w:rFonts w:ascii="宋体" w:hAnsi="宋体" w:cs="宋体" w:hint="eastAsia"/>
          <w:b/>
          <w:bCs/>
          <w:sz w:val="24"/>
        </w:rPr>
        <w:t>残疾人福利性单位声明函</w:t>
      </w:r>
      <w:bookmarkEnd w:id="915"/>
      <w:bookmarkEnd w:id="916"/>
    </w:p>
    <w:p w:rsidR="00ED2F79" w:rsidRPr="001D5E47" w:rsidRDefault="00ED2F79">
      <w:pPr>
        <w:spacing w:line="360" w:lineRule="auto"/>
        <w:rPr>
          <w:rFonts w:ascii="宋体" w:hAnsi="宋体" w:cs="宋体"/>
          <w:b/>
          <w:spacing w:val="6"/>
        </w:rPr>
      </w:pPr>
    </w:p>
    <w:p w:rsidR="00ED2F79" w:rsidRPr="001D5E47" w:rsidRDefault="006E1038">
      <w:pPr>
        <w:spacing w:line="360" w:lineRule="auto"/>
        <w:ind w:firstLineChars="200" w:firstLine="464"/>
        <w:rPr>
          <w:rFonts w:ascii="宋体" w:hAnsi="宋体" w:cs="宋体"/>
          <w:spacing w:val="6"/>
          <w:sz w:val="22"/>
          <w:szCs w:val="28"/>
        </w:rPr>
      </w:pPr>
      <w:r w:rsidRPr="001D5E47">
        <w:rPr>
          <w:rFonts w:ascii="宋体" w:hAnsi="宋体" w:cs="宋体" w:hint="eastAsia"/>
          <w:spacing w:val="6"/>
          <w:sz w:val="22"/>
          <w:szCs w:val="28"/>
        </w:rPr>
        <w:t>本单位郑重声明，根据《财政部 民政部 中国残疾人联合会关于促进残疾人就业政府采购政策的通知》（财库</w:t>
      </w:r>
      <w:r w:rsidRPr="001D5E47">
        <w:rPr>
          <w:rFonts w:ascii="宋体" w:hAnsi="宋体" w:cs="宋体" w:hint="eastAsia"/>
          <w:sz w:val="22"/>
          <w:szCs w:val="28"/>
        </w:rPr>
        <w:t>〔2017〕141</w:t>
      </w:r>
      <w:r w:rsidRPr="001D5E47">
        <w:rPr>
          <w:rFonts w:ascii="宋体" w:hAnsi="宋体" w:cs="宋体" w:hint="eastAsia"/>
          <w:spacing w:val="6"/>
          <w:sz w:val="22"/>
          <w:szCs w:val="28"/>
        </w:rPr>
        <w:t>号）的规定，本单位为符合条件的残疾人福利性单位，且本单位参加单位的项目采购活动提供服务）。</w:t>
      </w:r>
    </w:p>
    <w:p w:rsidR="00ED2F79" w:rsidRPr="001D5E47" w:rsidRDefault="006E1038">
      <w:pPr>
        <w:spacing w:line="360" w:lineRule="auto"/>
        <w:ind w:firstLineChars="200" w:firstLine="464"/>
        <w:rPr>
          <w:rFonts w:ascii="宋体" w:hAnsi="宋体" w:cs="宋体"/>
          <w:spacing w:val="6"/>
          <w:sz w:val="22"/>
          <w:szCs w:val="28"/>
        </w:rPr>
      </w:pPr>
      <w:r w:rsidRPr="001D5E47">
        <w:rPr>
          <w:rFonts w:ascii="宋体" w:hAnsi="宋体" w:cs="宋体" w:hint="eastAsia"/>
          <w:spacing w:val="6"/>
          <w:sz w:val="22"/>
          <w:szCs w:val="28"/>
        </w:rPr>
        <w:t>本单位对上述声明的真实性负责。如有虚假，将依法承担相应责任。</w:t>
      </w:r>
    </w:p>
    <w:p w:rsidR="00ED2F79" w:rsidRPr="001D5E47" w:rsidRDefault="00ED2F79">
      <w:pPr>
        <w:spacing w:line="360" w:lineRule="auto"/>
        <w:ind w:firstLineChars="200" w:firstLine="444"/>
        <w:rPr>
          <w:rFonts w:ascii="宋体" w:hAnsi="宋体" w:cs="宋体"/>
          <w:spacing w:val="6"/>
        </w:rPr>
      </w:pPr>
    </w:p>
    <w:p w:rsidR="00ED2F79" w:rsidRPr="001D5E47" w:rsidRDefault="00ED2F79">
      <w:pPr>
        <w:spacing w:line="360" w:lineRule="auto"/>
        <w:ind w:firstLineChars="200" w:firstLine="444"/>
        <w:rPr>
          <w:rFonts w:ascii="宋体" w:hAnsi="宋体" w:cs="宋体"/>
          <w:spacing w:val="6"/>
        </w:rPr>
      </w:pPr>
    </w:p>
    <w:p w:rsidR="00ED2F79" w:rsidRPr="001D5E47" w:rsidRDefault="006E1038">
      <w:pPr>
        <w:tabs>
          <w:tab w:val="left" w:pos="4860"/>
        </w:tabs>
        <w:spacing w:line="360" w:lineRule="auto"/>
        <w:ind w:right="1560" w:firstLineChars="200" w:firstLine="464"/>
        <w:jc w:val="center"/>
        <w:rPr>
          <w:rFonts w:ascii="宋体" w:hAnsi="宋体" w:cs="宋体"/>
          <w:spacing w:val="6"/>
          <w:sz w:val="22"/>
          <w:szCs w:val="28"/>
          <w:u w:val="single"/>
        </w:rPr>
      </w:pPr>
      <w:r w:rsidRPr="001D5E47">
        <w:rPr>
          <w:rFonts w:ascii="宋体" w:hAnsi="宋体" w:cs="宋体" w:hint="eastAsia"/>
          <w:spacing w:val="6"/>
          <w:sz w:val="22"/>
          <w:szCs w:val="28"/>
        </w:rPr>
        <w:t>企业名称（盖章）：</w:t>
      </w:r>
    </w:p>
    <w:p w:rsidR="00ED2F79" w:rsidRPr="001D5E47" w:rsidRDefault="006E1038">
      <w:pPr>
        <w:tabs>
          <w:tab w:val="left" w:pos="4860"/>
        </w:tabs>
        <w:spacing w:line="360" w:lineRule="auto"/>
        <w:ind w:right="1560" w:firstLineChars="200" w:firstLine="464"/>
        <w:jc w:val="center"/>
        <w:rPr>
          <w:rFonts w:ascii="宋体" w:hAnsi="宋体" w:cs="宋体"/>
          <w:b/>
          <w:sz w:val="24"/>
        </w:rPr>
      </w:pPr>
      <w:r w:rsidRPr="001D5E47">
        <w:rPr>
          <w:rFonts w:ascii="宋体" w:hAnsi="宋体" w:cs="宋体" w:hint="eastAsia"/>
          <w:spacing w:val="6"/>
          <w:sz w:val="22"/>
          <w:szCs w:val="28"/>
        </w:rPr>
        <w:t xml:space="preserve">      日  期：</w:t>
      </w:r>
    </w:p>
    <w:p w:rsidR="00ED2F79" w:rsidRPr="001D5E47" w:rsidRDefault="00ED2F79">
      <w:pPr>
        <w:widowControl/>
        <w:spacing w:line="400" w:lineRule="exact"/>
        <w:rPr>
          <w:rFonts w:ascii="宋体" w:hAnsi="宋体" w:cs="宋体"/>
          <w:b/>
        </w:rPr>
      </w:pPr>
    </w:p>
    <w:p w:rsidR="00ED2F79" w:rsidRPr="001D5E47" w:rsidRDefault="006E1038">
      <w:pPr>
        <w:widowControl/>
        <w:spacing w:line="400" w:lineRule="exact"/>
        <w:ind w:firstLineChars="196" w:firstLine="413"/>
        <w:rPr>
          <w:rFonts w:ascii="宋体" w:hAnsi="宋体" w:cs="宋体"/>
          <w:b/>
          <w:sz w:val="24"/>
        </w:rPr>
      </w:pPr>
      <w:r w:rsidRPr="001D5E47">
        <w:rPr>
          <w:rFonts w:ascii="宋体" w:hAnsi="宋体" w:cs="宋体" w:hint="eastAsia"/>
          <w:b/>
        </w:rPr>
        <w:t>注：如符合要求请提供证明材料；如果投标人</w:t>
      </w:r>
      <w:r w:rsidRPr="001D5E47">
        <w:rPr>
          <w:rFonts w:ascii="宋体" w:hAnsi="宋体" w:cs="宋体" w:hint="eastAsia"/>
          <w:b/>
          <w:spacing w:val="10"/>
          <w:kern w:val="0"/>
        </w:rPr>
        <w:t>不是残疾人福利性单位</w:t>
      </w:r>
      <w:r w:rsidRPr="001D5E47">
        <w:rPr>
          <w:rFonts w:ascii="宋体" w:hAnsi="宋体" w:cs="宋体" w:hint="eastAsia"/>
          <w:b/>
        </w:rPr>
        <w:t>，则不需要提供《残疾人福利性单位声明函》。否则，因此导致虚假投标的后果由投标人自行承担。</w:t>
      </w:r>
    </w:p>
    <w:p w:rsidR="00ED2F79" w:rsidRPr="001D5E47" w:rsidRDefault="006E1038">
      <w:pPr>
        <w:spacing w:line="400" w:lineRule="exact"/>
        <w:rPr>
          <w:rFonts w:ascii="宋体" w:hAnsi="宋体" w:cs="宋体"/>
        </w:rPr>
      </w:pPr>
      <w:r w:rsidRPr="001D5E47">
        <w:rPr>
          <w:rFonts w:ascii="宋体" w:hAnsi="宋体" w:cs="宋体" w:hint="eastAsia"/>
        </w:rPr>
        <w:t>《财政部民政部中国残疾人联合会关于促进残疾人就业政府采购政策的通知》（财库2017〔141〕号）的规定：</w:t>
      </w:r>
    </w:p>
    <w:p w:rsidR="00ED2F79" w:rsidRPr="001D5E47" w:rsidRDefault="006E1038">
      <w:pPr>
        <w:spacing w:line="400" w:lineRule="exact"/>
        <w:ind w:firstLineChars="200" w:firstLine="420"/>
        <w:rPr>
          <w:rFonts w:ascii="宋体" w:hAnsi="宋体" w:cs="宋体"/>
        </w:rPr>
      </w:pPr>
      <w:r w:rsidRPr="001D5E47">
        <w:rPr>
          <w:rFonts w:ascii="宋体" w:hAnsi="宋体" w:cs="宋体" w:hint="eastAsia"/>
        </w:rPr>
        <w:t>1. 享受政府采购支持政策的残疾人福利性单位应当同时满足以下条件：</w:t>
      </w:r>
    </w:p>
    <w:p w:rsidR="00ED2F79" w:rsidRPr="001D5E47" w:rsidRDefault="006E1038">
      <w:pPr>
        <w:spacing w:line="400" w:lineRule="exact"/>
        <w:ind w:firstLineChars="150" w:firstLine="315"/>
        <w:rPr>
          <w:rFonts w:ascii="宋体" w:hAnsi="宋体" w:cs="宋体"/>
        </w:rPr>
      </w:pPr>
      <w:r w:rsidRPr="001D5E47">
        <w:rPr>
          <w:rFonts w:ascii="宋体" w:hAnsi="宋体" w:cs="宋体" w:hint="eastAsia"/>
        </w:rPr>
        <w:t>（1）安置的残疾人占本单位在职职工人数的比例不低于25%（含25%），并且安置的残疾人人数不少于10人（含10人）；</w:t>
      </w:r>
    </w:p>
    <w:p w:rsidR="00ED2F79" w:rsidRPr="001D5E47" w:rsidRDefault="006E1038">
      <w:pPr>
        <w:spacing w:line="400" w:lineRule="exact"/>
        <w:ind w:firstLineChars="150" w:firstLine="315"/>
        <w:rPr>
          <w:rFonts w:ascii="宋体" w:hAnsi="宋体" w:cs="宋体"/>
        </w:rPr>
      </w:pPr>
      <w:r w:rsidRPr="001D5E47">
        <w:rPr>
          <w:rFonts w:ascii="宋体" w:hAnsi="宋体" w:cs="宋体" w:hint="eastAsia"/>
        </w:rPr>
        <w:t>（2）依法与安置的每位残疾人签订了一年以上（含一年）的劳动合同或服务协议；</w:t>
      </w:r>
    </w:p>
    <w:p w:rsidR="00ED2F79" w:rsidRPr="001D5E47" w:rsidRDefault="006E1038">
      <w:pPr>
        <w:spacing w:line="400" w:lineRule="exact"/>
        <w:ind w:firstLineChars="150" w:firstLine="315"/>
        <w:rPr>
          <w:rFonts w:ascii="宋体" w:hAnsi="宋体" w:cs="宋体"/>
        </w:rPr>
      </w:pPr>
      <w:r w:rsidRPr="001D5E47">
        <w:rPr>
          <w:rFonts w:ascii="宋体" w:hAnsi="宋体" w:cs="宋体" w:hint="eastAsia"/>
        </w:rPr>
        <w:t>（3）为安置的每位残疾人按月足额缴纳了基本养老保险、基本医疗保险、失业保险、工伤保险和生育保险等社会保险费；</w:t>
      </w:r>
    </w:p>
    <w:p w:rsidR="00ED2F79" w:rsidRPr="001D5E47" w:rsidRDefault="006E1038">
      <w:pPr>
        <w:spacing w:line="400" w:lineRule="exact"/>
        <w:ind w:firstLineChars="150" w:firstLine="315"/>
        <w:rPr>
          <w:rFonts w:ascii="宋体" w:hAnsi="宋体" w:cs="宋体"/>
        </w:rPr>
      </w:pPr>
      <w:r w:rsidRPr="001D5E47">
        <w:rPr>
          <w:rFonts w:ascii="宋体" w:hAnsi="宋体" w:cs="宋体" w:hint="eastAsia"/>
        </w:rPr>
        <w:t>（4）通过银行等金融机构向安置的每位残疾人，按月支付了不低于单位所在区县适用的经省级人民政府批准的月最低工资标准的工资；</w:t>
      </w:r>
    </w:p>
    <w:p w:rsidR="00ED2F79" w:rsidRPr="001D5E47" w:rsidRDefault="006E1038">
      <w:pPr>
        <w:spacing w:line="400" w:lineRule="exact"/>
        <w:ind w:firstLineChars="150" w:firstLine="315"/>
        <w:rPr>
          <w:rFonts w:ascii="宋体" w:hAnsi="宋体" w:cs="宋体"/>
        </w:rPr>
      </w:pPr>
      <w:r w:rsidRPr="001D5E47">
        <w:rPr>
          <w:rFonts w:ascii="宋体" w:hAnsi="宋体" w:cs="宋体" w:hint="eastAsia"/>
        </w:rPr>
        <w:t>（5）提供本单位制造的货物、承担的工程或者服务（以下简称产品），或者提供其他残疾人福利性单位制造的货物（不包括使用非残疾人福利性单位注册商标的货物）。</w:t>
      </w:r>
    </w:p>
    <w:p w:rsidR="00ED2F79" w:rsidRPr="001D5E47" w:rsidRDefault="006E1038">
      <w:pPr>
        <w:spacing w:line="360" w:lineRule="auto"/>
        <w:rPr>
          <w:rFonts w:ascii="宋体" w:hAnsi="宋体"/>
          <w:sz w:val="24"/>
        </w:rPr>
      </w:pPr>
      <w:r w:rsidRPr="001D5E47">
        <w:rPr>
          <w:rFonts w:ascii="宋体" w:hAnsi="宋体" w:cs="宋体" w:hint="eastAsia"/>
        </w:rPr>
        <w:t>2. 中标人为残疾人福利性单位的，采购人或者其委托的采购代理机构应当随成交、成交结果同时公告其《残疾人福利性单位声明函》，接受社会监督。</w:t>
      </w:r>
    </w:p>
    <w:p w:rsidR="00ED2F79" w:rsidRPr="001D5E47" w:rsidRDefault="00ED2F79">
      <w:pPr>
        <w:spacing w:line="360" w:lineRule="auto"/>
        <w:rPr>
          <w:rFonts w:ascii="宋体" w:hAnsi="宋体"/>
          <w:sz w:val="24"/>
        </w:rPr>
      </w:pPr>
    </w:p>
    <w:p w:rsidR="00ED2F79" w:rsidRPr="001D5E47" w:rsidRDefault="00ED2F79">
      <w:pPr>
        <w:spacing w:line="360" w:lineRule="auto"/>
        <w:rPr>
          <w:rFonts w:ascii="宋体" w:hAnsi="宋体"/>
          <w:sz w:val="24"/>
        </w:rPr>
      </w:pPr>
    </w:p>
    <w:bookmarkEnd w:id="0"/>
    <w:bookmarkEnd w:id="1"/>
    <w:bookmarkEnd w:id="101"/>
    <w:bookmarkEnd w:id="102"/>
    <w:bookmarkEnd w:id="103"/>
    <w:p w:rsidR="00ED2F79" w:rsidRPr="001D5E47" w:rsidRDefault="00ED2F79">
      <w:pPr>
        <w:spacing w:line="360" w:lineRule="auto"/>
        <w:rPr>
          <w:rFonts w:ascii="宋体" w:hAnsi="宋体"/>
          <w:sz w:val="24"/>
        </w:rPr>
      </w:pPr>
    </w:p>
    <w:sectPr w:rsidR="00ED2F79" w:rsidRPr="001D5E47" w:rsidSect="00ED2F79">
      <w:headerReference w:type="default" r:id="rId15"/>
      <w:footerReference w:type="default" r:id="rId16"/>
      <w:pgSz w:w="11910" w:h="16840"/>
      <w:pgMar w:top="1105" w:right="1380" w:bottom="1276" w:left="1580" w:header="709" w:footer="876" w:gutter="0"/>
      <w:pgNumType w:fmt="numberInDash"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5FC" w:rsidRDefault="005175FC" w:rsidP="00ED2F79">
      <w:r>
        <w:separator/>
      </w:r>
    </w:p>
  </w:endnote>
  <w:endnote w:type="continuationSeparator" w:id="1">
    <w:p w:rsidR="005175FC" w:rsidRDefault="005175FC" w:rsidP="00ED2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Ari">
    <w:altName w:val="Microsoft Sans Serif"/>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隶书">
    <w:altName w:val="微软雅黑"/>
    <w:panose1 w:val="02010509060101010101"/>
    <w:charset w:val="86"/>
    <w:family w:val="modern"/>
    <w:pitch w:val="fixed"/>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Sans Serif">
    <w:altName w:val="Arial"/>
    <w:panose1 w:val="020B0500000000000000"/>
    <w:charset w:val="00"/>
    <w:family w:val="swiss"/>
    <w:pitch w:val="default"/>
    <w:sig w:usb0="00000000" w:usb1="00000000" w:usb2="00000000" w:usb3="00000000" w:csb0="00000001" w:csb1="00000000"/>
  </w:font>
  <w:font w:name="@仿宋_GB2312">
    <w:charset w:val="86"/>
    <w:family w:val="modern"/>
    <w:pitch w:val="default"/>
    <w:sig w:usb0="00000001" w:usb1="080E0000" w:usb2="00000000" w:usb3="00000000" w:csb0="00040000" w:csb1="00000000"/>
  </w:font>
  <w:font w:name="FZFSK--GBK1-0">
    <w:altName w:val="宋体"/>
    <w:charset w:val="86"/>
    <w:family w:val="auto"/>
    <w:pitch w:val="default"/>
    <w:sig w:usb0="00000000" w:usb1="00000000" w:usb2="00000010" w:usb3="00000000" w:csb0="00040000" w:csb1="00000000"/>
  </w:font>
  <w:font w:name="E-BZ">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79" w:rsidRDefault="00ED2F79">
    <w:pPr>
      <w:pStyle w:val="af"/>
      <w:jc w:val="center"/>
    </w:pPr>
  </w:p>
  <w:p w:rsidR="00ED2F79" w:rsidRDefault="00ED2F7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771038"/>
      <w:docPartObj>
        <w:docPartGallery w:val="AutoText"/>
      </w:docPartObj>
    </w:sdtPr>
    <w:sdtContent>
      <w:p w:rsidR="00ED2F79" w:rsidRDefault="00FF560D">
        <w:pPr>
          <w:pStyle w:val="af"/>
          <w:jc w:val="center"/>
        </w:pPr>
        <w:r>
          <w:fldChar w:fldCharType="begin"/>
        </w:r>
        <w:r w:rsidR="006E1038">
          <w:instrText xml:space="preserve"> PAGE   \* MERGEFORMAT </w:instrText>
        </w:r>
        <w:r>
          <w:fldChar w:fldCharType="separate"/>
        </w:r>
        <w:r w:rsidR="002C51E9" w:rsidRPr="002C51E9">
          <w:rPr>
            <w:noProof/>
            <w:lang w:val="zh-CN"/>
          </w:rPr>
          <w:t>-</w:t>
        </w:r>
        <w:r w:rsidR="002C51E9">
          <w:rPr>
            <w:noProof/>
          </w:rPr>
          <w:t xml:space="preserve"> 61 -</w:t>
        </w:r>
        <w:r>
          <w:fldChar w:fldCharType="end"/>
        </w:r>
      </w:p>
    </w:sdtContent>
  </w:sdt>
  <w:p w:rsidR="00ED2F79" w:rsidRDefault="00ED2F7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5FC" w:rsidRDefault="005175FC" w:rsidP="00ED2F79">
      <w:r>
        <w:separator/>
      </w:r>
    </w:p>
  </w:footnote>
  <w:footnote w:type="continuationSeparator" w:id="1">
    <w:p w:rsidR="005175FC" w:rsidRDefault="005175FC" w:rsidP="00ED2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79" w:rsidRDefault="006E1038">
    <w:pPr>
      <w:pStyle w:val="af0"/>
    </w:pPr>
    <w:r>
      <w:rPr>
        <w:rFonts w:ascii="隶书" w:eastAsia="隶书" w:hint="eastAsia"/>
        <w:sz w:val="21"/>
        <w:szCs w:val="21"/>
        <w:u w:val="double"/>
      </w:rPr>
      <w:t>日处理2000吨复杂</w:t>
    </w:r>
    <w:proofErr w:type="gramStart"/>
    <w:r>
      <w:rPr>
        <w:rFonts w:ascii="隶书" w:eastAsia="隶书" w:hint="eastAsia"/>
        <w:sz w:val="21"/>
        <w:szCs w:val="21"/>
        <w:u w:val="double"/>
      </w:rPr>
      <w:t>难处理金精矿</w:t>
    </w:r>
    <w:proofErr w:type="gramEnd"/>
    <w:r>
      <w:rPr>
        <w:rFonts w:ascii="隶书" w:eastAsia="隶书" w:hint="eastAsia"/>
        <w:sz w:val="21"/>
        <w:szCs w:val="21"/>
        <w:u w:val="double"/>
      </w:rPr>
      <w:t>多金属综合回收项目湿法电解区域EPC工程总承包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79" w:rsidRDefault="00ED2F79">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22C5CF"/>
    <w:multiLevelType w:val="singleLevel"/>
    <w:tmpl w:val="8522C5CF"/>
    <w:lvl w:ilvl="0">
      <w:start w:val="10"/>
      <w:numFmt w:val="decimal"/>
      <w:suff w:val="nothing"/>
      <w:lvlText w:val="（%1）"/>
      <w:lvlJc w:val="left"/>
    </w:lvl>
  </w:abstractNum>
  <w:abstractNum w:abstractNumId="1">
    <w:nsid w:val="D6CD0175"/>
    <w:multiLevelType w:val="singleLevel"/>
    <w:tmpl w:val="D6CD0175"/>
    <w:lvl w:ilvl="0">
      <w:start w:val="1"/>
      <w:numFmt w:val="decimal"/>
      <w:suff w:val="nothing"/>
      <w:lvlText w:val="（%1）"/>
      <w:lvlJc w:val="left"/>
    </w:lvl>
  </w:abstractNum>
  <w:abstractNum w:abstractNumId="2">
    <w:nsid w:val="00000016"/>
    <w:multiLevelType w:val="multilevel"/>
    <w:tmpl w:val="00000016"/>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7"/>
    <w:multiLevelType w:val="multilevel"/>
    <w:tmpl w:val="00000017"/>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626E84C"/>
    <w:multiLevelType w:val="singleLevel"/>
    <w:tmpl w:val="2626E84C"/>
    <w:lvl w:ilvl="0">
      <w:start w:val="8"/>
      <w:numFmt w:val="decimal"/>
      <w:suff w:val="space"/>
      <w:lvlText w:val="%1."/>
      <w:lvlJc w:val="left"/>
    </w:lvl>
  </w:abstractNum>
  <w:abstractNum w:abstractNumId="5">
    <w:nsid w:val="5ADB2544"/>
    <w:multiLevelType w:val="singleLevel"/>
    <w:tmpl w:val="5ADB2544"/>
    <w:lvl w:ilvl="0">
      <w:start w:val="1"/>
      <w:numFmt w:val="decimal"/>
      <w:suff w:val="nothing"/>
      <w:lvlText w:val="（%1）"/>
      <w:lvlJc w:val="left"/>
    </w:lvl>
  </w:abstractNum>
  <w:abstractNum w:abstractNumId="6">
    <w:nsid w:val="5AEEB153"/>
    <w:multiLevelType w:val="singleLevel"/>
    <w:tmpl w:val="5AEEB153"/>
    <w:lvl w:ilvl="0">
      <w:start w:val="1"/>
      <w:numFmt w:val="decimal"/>
      <w:suff w:val="nothing"/>
      <w:lvlText w:val="（%1）"/>
      <w:lvlJc w:val="left"/>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grammar="clean"/>
  <w:trackRevisions/>
  <w:documentProtection w:edit="trackedChanges" w:enforcement="1" w:cryptProviderType="rsaFull" w:cryptAlgorithmClass="hash" w:cryptAlgorithmType="typeAny" w:cryptAlgorithmSid="4" w:cryptSpinCount="50000" w:hash="cr95dd8GYgz9U1Li8hZhxEwrJXQ=" w:salt="o2qBj7rXPl75ma8dAT45yg=="/>
  <w:defaultTabStop w:val="5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18433" strokecolor="#739cc3">
      <v:fill angle="90" type="gradient">
        <o:fill v:ext="view" type="gradientUnscaled"/>
      </v:fill>
      <v:stroke color="#739cc3" weight="1.25pt"/>
    </o:shapedefaults>
  </w:hdrShapeDefaults>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U5MGFiMzJmYjJmYjVkNWEwNmQ5MWQ2MjhhZjQwZDIifQ=="/>
  </w:docVars>
  <w:rsids>
    <w:rsidRoot w:val="00172A27"/>
    <w:rsid w:val="000019A1"/>
    <w:rsid w:val="00001EDF"/>
    <w:rsid w:val="0000218F"/>
    <w:rsid w:val="00002AE6"/>
    <w:rsid w:val="000033AE"/>
    <w:rsid w:val="00003BF3"/>
    <w:rsid w:val="000070F2"/>
    <w:rsid w:val="00007872"/>
    <w:rsid w:val="00010B36"/>
    <w:rsid w:val="00011E56"/>
    <w:rsid w:val="00014474"/>
    <w:rsid w:val="000178C3"/>
    <w:rsid w:val="00017E61"/>
    <w:rsid w:val="0002066B"/>
    <w:rsid w:val="00020CD9"/>
    <w:rsid w:val="00022389"/>
    <w:rsid w:val="000227C5"/>
    <w:rsid w:val="00022C25"/>
    <w:rsid w:val="0002747D"/>
    <w:rsid w:val="000330E2"/>
    <w:rsid w:val="000346AB"/>
    <w:rsid w:val="000347F9"/>
    <w:rsid w:val="00034D8C"/>
    <w:rsid w:val="00035170"/>
    <w:rsid w:val="00040BCC"/>
    <w:rsid w:val="00041C61"/>
    <w:rsid w:val="00043311"/>
    <w:rsid w:val="000450AB"/>
    <w:rsid w:val="0005020F"/>
    <w:rsid w:val="000547B4"/>
    <w:rsid w:val="00055955"/>
    <w:rsid w:val="00055A9B"/>
    <w:rsid w:val="0005610C"/>
    <w:rsid w:val="0005751D"/>
    <w:rsid w:val="000646E2"/>
    <w:rsid w:val="00064A26"/>
    <w:rsid w:val="000669E6"/>
    <w:rsid w:val="00067277"/>
    <w:rsid w:val="0007240F"/>
    <w:rsid w:val="0007445D"/>
    <w:rsid w:val="0007458C"/>
    <w:rsid w:val="00077551"/>
    <w:rsid w:val="00081767"/>
    <w:rsid w:val="000817E4"/>
    <w:rsid w:val="00083D10"/>
    <w:rsid w:val="00084FB8"/>
    <w:rsid w:val="00087A6A"/>
    <w:rsid w:val="000905B9"/>
    <w:rsid w:val="00091EAB"/>
    <w:rsid w:val="00092B07"/>
    <w:rsid w:val="00093744"/>
    <w:rsid w:val="0009410C"/>
    <w:rsid w:val="000953C6"/>
    <w:rsid w:val="00095D8E"/>
    <w:rsid w:val="00096093"/>
    <w:rsid w:val="000A1140"/>
    <w:rsid w:val="000A17E7"/>
    <w:rsid w:val="000A4518"/>
    <w:rsid w:val="000A66BD"/>
    <w:rsid w:val="000A7DB6"/>
    <w:rsid w:val="000B0E05"/>
    <w:rsid w:val="000B1DC5"/>
    <w:rsid w:val="000B3889"/>
    <w:rsid w:val="000B4A37"/>
    <w:rsid w:val="000B511C"/>
    <w:rsid w:val="000B697C"/>
    <w:rsid w:val="000B6CBF"/>
    <w:rsid w:val="000B745F"/>
    <w:rsid w:val="000C0D64"/>
    <w:rsid w:val="000C44DE"/>
    <w:rsid w:val="000C4756"/>
    <w:rsid w:val="000C50E2"/>
    <w:rsid w:val="000C5DF2"/>
    <w:rsid w:val="000C65A3"/>
    <w:rsid w:val="000C709F"/>
    <w:rsid w:val="000C79E0"/>
    <w:rsid w:val="000D217E"/>
    <w:rsid w:val="000D4FEF"/>
    <w:rsid w:val="000D60B6"/>
    <w:rsid w:val="000D6E25"/>
    <w:rsid w:val="000E08BD"/>
    <w:rsid w:val="000E0D97"/>
    <w:rsid w:val="000E311E"/>
    <w:rsid w:val="000E3999"/>
    <w:rsid w:val="000E3F82"/>
    <w:rsid w:val="000E5AFA"/>
    <w:rsid w:val="000E7A9E"/>
    <w:rsid w:val="000F108D"/>
    <w:rsid w:val="000F37C6"/>
    <w:rsid w:val="000F5478"/>
    <w:rsid w:val="000F58C2"/>
    <w:rsid w:val="000F6C86"/>
    <w:rsid w:val="00100C74"/>
    <w:rsid w:val="00103199"/>
    <w:rsid w:val="00106806"/>
    <w:rsid w:val="00107A48"/>
    <w:rsid w:val="0011048A"/>
    <w:rsid w:val="001110BF"/>
    <w:rsid w:val="001118B2"/>
    <w:rsid w:val="00112C91"/>
    <w:rsid w:val="00113F1E"/>
    <w:rsid w:val="00114484"/>
    <w:rsid w:val="001145BE"/>
    <w:rsid w:val="00115422"/>
    <w:rsid w:val="00116278"/>
    <w:rsid w:val="00116657"/>
    <w:rsid w:val="00117DA8"/>
    <w:rsid w:val="001222C9"/>
    <w:rsid w:val="00122872"/>
    <w:rsid w:val="00122E16"/>
    <w:rsid w:val="00124429"/>
    <w:rsid w:val="00127F80"/>
    <w:rsid w:val="00132346"/>
    <w:rsid w:val="00133BC1"/>
    <w:rsid w:val="0013436B"/>
    <w:rsid w:val="0013467D"/>
    <w:rsid w:val="0013489A"/>
    <w:rsid w:val="00134E48"/>
    <w:rsid w:val="00135D2F"/>
    <w:rsid w:val="00140CDA"/>
    <w:rsid w:val="0014129F"/>
    <w:rsid w:val="00141554"/>
    <w:rsid w:val="001428DE"/>
    <w:rsid w:val="00143BD9"/>
    <w:rsid w:val="0014604B"/>
    <w:rsid w:val="00147A4A"/>
    <w:rsid w:val="00147DAD"/>
    <w:rsid w:val="001565DD"/>
    <w:rsid w:val="00162F98"/>
    <w:rsid w:val="00163ABA"/>
    <w:rsid w:val="00165550"/>
    <w:rsid w:val="001668D8"/>
    <w:rsid w:val="0016765D"/>
    <w:rsid w:val="00167769"/>
    <w:rsid w:val="00167BDE"/>
    <w:rsid w:val="00170324"/>
    <w:rsid w:val="00172A27"/>
    <w:rsid w:val="00173249"/>
    <w:rsid w:val="0017404E"/>
    <w:rsid w:val="00177A67"/>
    <w:rsid w:val="0018064B"/>
    <w:rsid w:val="001808AD"/>
    <w:rsid w:val="00183D49"/>
    <w:rsid w:val="00185EC1"/>
    <w:rsid w:val="00186248"/>
    <w:rsid w:val="001865DB"/>
    <w:rsid w:val="0018754E"/>
    <w:rsid w:val="00190AE1"/>
    <w:rsid w:val="00195DEA"/>
    <w:rsid w:val="00196B86"/>
    <w:rsid w:val="001A0D8D"/>
    <w:rsid w:val="001A1B53"/>
    <w:rsid w:val="001A35A3"/>
    <w:rsid w:val="001A4CA2"/>
    <w:rsid w:val="001B1460"/>
    <w:rsid w:val="001B1712"/>
    <w:rsid w:val="001B3D55"/>
    <w:rsid w:val="001B5DF3"/>
    <w:rsid w:val="001B6638"/>
    <w:rsid w:val="001B7408"/>
    <w:rsid w:val="001B78EC"/>
    <w:rsid w:val="001C0503"/>
    <w:rsid w:val="001C1194"/>
    <w:rsid w:val="001C15C5"/>
    <w:rsid w:val="001C2287"/>
    <w:rsid w:val="001C2513"/>
    <w:rsid w:val="001C2666"/>
    <w:rsid w:val="001C26BE"/>
    <w:rsid w:val="001C5172"/>
    <w:rsid w:val="001D0896"/>
    <w:rsid w:val="001D2E06"/>
    <w:rsid w:val="001D48BE"/>
    <w:rsid w:val="001D5E0B"/>
    <w:rsid w:val="001D5E47"/>
    <w:rsid w:val="001D6DB3"/>
    <w:rsid w:val="001D75A8"/>
    <w:rsid w:val="001E13A2"/>
    <w:rsid w:val="001E2FC3"/>
    <w:rsid w:val="001E56B2"/>
    <w:rsid w:val="001E69D4"/>
    <w:rsid w:val="001F0134"/>
    <w:rsid w:val="001F05DE"/>
    <w:rsid w:val="001F061D"/>
    <w:rsid w:val="001F2970"/>
    <w:rsid w:val="00202049"/>
    <w:rsid w:val="0020211F"/>
    <w:rsid w:val="00203037"/>
    <w:rsid w:val="00205A70"/>
    <w:rsid w:val="0020618F"/>
    <w:rsid w:val="00207361"/>
    <w:rsid w:val="0021058E"/>
    <w:rsid w:val="00214821"/>
    <w:rsid w:val="002148E6"/>
    <w:rsid w:val="00214E38"/>
    <w:rsid w:val="00216E65"/>
    <w:rsid w:val="00221CD2"/>
    <w:rsid w:val="00223A1D"/>
    <w:rsid w:val="00223B9A"/>
    <w:rsid w:val="00226AB1"/>
    <w:rsid w:val="00227E6D"/>
    <w:rsid w:val="0023152C"/>
    <w:rsid w:val="00231B98"/>
    <w:rsid w:val="00234462"/>
    <w:rsid w:val="002360D0"/>
    <w:rsid w:val="00236BD7"/>
    <w:rsid w:val="0023771C"/>
    <w:rsid w:val="002427D3"/>
    <w:rsid w:val="00244C41"/>
    <w:rsid w:val="002459AE"/>
    <w:rsid w:val="00251F5E"/>
    <w:rsid w:val="00251FF5"/>
    <w:rsid w:val="002545C0"/>
    <w:rsid w:val="00254A59"/>
    <w:rsid w:val="00255550"/>
    <w:rsid w:val="00262EAD"/>
    <w:rsid w:val="00263452"/>
    <w:rsid w:val="00264266"/>
    <w:rsid w:val="00264A5C"/>
    <w:rsid w:val="002652D4"/>
    <w:rsid w:val="00266038"/>
    <w:rsid w:val="002706B5"/>
    <w:rsid w:val="00271D0E"/>
    <w:rsid w:val="00272C60"/>
    <w:rsid w:val="0027638D"/>
    <w:rsid w:val="00276A41"/>
    <w:rsid w:val="00276E5F"/>
    <w:rsid w:val="00276F1C"/>
    <w:rsid w:val="00277430"/>
    <w:rsid w:val="00277486"/>
    <w:rsid w:val="00280C5D"/>
    <w:rsid w:val="0028149E"/>
    <w:rsid w:val="00281B03"/>
    <w:rsid w:val="0028413B"/>
    <w:rsid w:val="002907A3"/>
    <w:rsid w:val="0029096A"/>
    <w:rsid w:val="00291B8B"/>
    <w:rsid w:val="00293116"/>
    <w:rsid w:val="002931E5"/>
    <w:rsid w:val="0029378F"/>
    <w:rsid w:val="00293901"/>
    <w:rsid w:val="002978DC"/>
    <w:rsid w:val="00297C77"/>
    <w:rsid w:val="002A2DA9"/>
    <w:rsid w:val="002A546B"/>
    <w:rsid w:val="002A5D2C"/>
    <w:rsid w:val="002A70B6"/>
    <w:rsid w:val="002B0DF5"/>
    <w:rsid w:val="002B127E"/>
    <w:rsid w:val="002B29DF"/>
    <w:rsid w:val="002B39AE"/>
    <w:rsid w:val="002B3F5D"/>
    <w:rsid w:val="002B473E"/>
    <w:rsid w:val="002B495F"/>
    <w:rsid w:val="002B540C"/>
    <w:rsid w:val="002B6C10"/>
    <w:rsid w:val="002C0555"/>
    <w:rsid w:val="002C08C9"/>
    <w:rsid w:val="002C0EE9"/>
    <w:rsid w:val="002C1283"/>
    <w:rsid w:val="002C1630"/>
    <w:rsid w:val="002C2395"/>
    <w:rsid w:val="002C41B7"/>
    <w:rsid w:val="002C4C1F"/>
    <w:rsid w:val="002C51E9"/>
    <w:rsid w:val="002C5396"/>
    <w:rsid w:val="002C5A02"/>
    <w:rsid w:val="002C7C9C"/>
    <w:rsid w:val="002D0BE5"/>
    <w:rsid w:val="002D682A"/>
    <w:rsid w:val="002E2EE6"/>
    <w:rsid w:val="002E329F"/>
    <w:rsid w:val="002E36DE"/>
    <w:rsid w:val="002E41D6"/>
    <w:rsid w:val="002E5725"/>
    <w:rsid w:val="002E63CE"/>
    <w:rsid w:val="002E69FE"/>
    <w:rsid w:val="002F08FB"/>
    <w:rsid w:val="002F095C"/>
    <w:rsid w:val="002F0D5A"/>
    <w:rsid w:val="002F1270"/>
    <w:rsid w:val="002F2335"/>
    <w:rsid w:val="002F3F0C"/>
    <w:rsid w:val="002F4198"/>
    <w:rsid w:val="002F41A8"/>
    <w:rsid w:val="002F5917"/>
    <w:rsid w:val="002F7D0F"/>
    <w:rsid w:val="003034DD"/>
    <w:rsid w:val="00305DA8"/>
    <w:rsid w:val="00306CC5"/>
    <w:rsid w:val="003104F7"/>
    <w:rsid w:val="00312E67"/>
    <w:rsid w:val="00313578"/>
    <w:rsid w:val="00313811"/>
    <w:rsid w:val="00316854"/>
    <w:rsid w:val="00317EA8"/>
    <w:rsid w:val="00320169"/>
    <w:rsid w:val="003208AF"/>
    <w:rsid w:val="003218FF"/>
    <w:rsid w:val="003222E9"/>
    <w:rsid w:val="00323CCA"/>
    <w:rsid w:val="00331E46"/>
    <w:rsid w:val="00333DDA"/>
    <w:rsid w:val="00334C9C"/>
    <w:rsid w:val="00334F33"/>
    <w:rsid w:val="0033628F"/>
    <w:rsid w:val="00336CBD"/>
    <w:rsid w:val="00337505"/>
    <w:rsid w:val="0033799A"/>
    <w:rsid w:val="0034326B"/>
    <w:rsid w:val="00345D97"/>
    <w:rsid w:val="003470F2"/>
    <w:rsid w:val="00347F3C"/>
    <w:rsid w:val="00353189"/>
    <w:rsid w:val="00354113"/>
    <w:rsid w:val="003546F3"/>
    <w:rsid w:val="00354D36"/>
    <w:rsid w:val="00356B9B"/>
    <w:rsid w:val="00360202"/>
    <w:rsid w:val="003611A8"/>
    <w:rsid w:val="0036150F"/>
    <w:rsid w:val="0036583B"/>
    <w:rsid w:val="00366157"/>
    <w:rsid w:val="0036731E"/>
    <w:rsid w:val="00370073"/>
    <w:rsid w:val="00371E12"/>
    <w:rsid w:val="003720D4"/>
    <w:rsid w:val="003764EE"/>
    <w:rsid w:val="003769D7"/>
    <w:rsid w:val="003776C8"/>
    <w:rsid w:val="00377F37"/>
    <w:rsid w:val="00381B7D"/>
    <w:rsid w:val="00382548"/>
    <w:rsid w:val="0038467D"/>
    <w:rsid w:val="00391B79"/>
    <w:rsid w:val="003921EE"/>
    <w:rsid w:val="00393951"/>
    <w:rsid w:val="0039612D"/>
    <w:rsid w:val="00396ABC"/>
    <w:rsid w:val="003A0DA4"/>
    <w:rsid w:val="003A49BE"/>
    <w:rsid w:val="003B11BC"/>
    <w:rsid w:val="003B14F3"/>
    <w:rsid w:val="003B2792"/>
    <w:rsid w:val="003B33D3"/>
    <w:rsid w:val="003B3D92"/>
    <w:rsid w:val="003B4983"/>
    <w:rsid w:val="003B4C3D"/>
    <w:rsid w:val="003B55A9"/>
    <w:rsid w:val="003B6445"/>
    <w:rsid w:val="003C06BD"/>
    <w:rsid w:val="003C5D16"/>
    <w:rsid w:val="003C67ED"/>
    <w:rsid w:val="003C7087"/>
    <w:rsid w:val="003D0910"/>
    <w:rsid w:val="003D1E24"/>
    <w:rsid w:val="003D39A6"/>
    <w:rsid w:val="003D6BB0"/>
    <w:rsid w:val="003D6C01"/>
    <w:rsid w:val="003E04BF"/>
    <w:rsid w:val="003E1D3B"/>
    <w:rsid w:val="003E60A5"/>
    <w:rsid w:val="003E6E9D"/>
    <w:rsid w:val="003F30B6"/>
    <w:rsid w:val="003F64B7"/>
    <w:rsid w:val="00403713"/>
    <w:rsid w:val="004046A5"/>
    <w:rsid w:val="004075D7"/>
    <w:rsid w:val="00410704"/>
    <w:rsid w:val="004123CD"/>
    <w:rsid w:val="00413687"/>
    <w:rsid w:val="00415E66"/>
    <w:rsid w:val="004161D5"/>
    <w:rsid w:val="004168DC"/>
    <w:rsid w:val="00422386"/>
    <w:rsid w:val="004247A5"/>
    <w:rsid w:val="0042493C"/>
    <w:rsid w:val="00424BF4"/>
    <w:rsid w:val="00426292"/>
    <w:rsid w:val="00426B5C"/>
    <w:rsid w:val="004272F0"/>
    <w:rsid w:val="004303CB"/>
    <w:rsid w:val="0043130D"/>
    <w:rsid w:val="00431DF2"/>
    <w:rsid w:val="00431EB3"/>
    <w:rsid w:val="00435786"/>
    <w:rsid w:val="00435F18"/>
    <w:rsid w:val="00436C84"/>
    <w:rsid w:val="0044129A"/>
    <w:rsid w:val="00442D2F"/>
    <w:rsid w:val="004466AA"/>
    <w:rsid w:val="004468B1"/>
    <w:rsid w:val="00447EC3"/>
    <w:rsid w:val="00450B34"/>
    <w:rsid w:val="004517C5"/>
    <w:rsid w:val="0045458B"/>
    <w:rsid w:val="00454618"/>
    <w:rsid w:val="00456520"/>
    <w:rsid w:val="00456D03"/>
    <w:rsid w:val="00461B25"/>
    <w:rsid w:val="004621DD"/>
    <w:rsid w:val="0046352A"/>
    <w:rsid w:val="0046392D"/>
    <w:rsid w:val="004649B6"/>
    <w:rsid w:val="00465ED4"/>
    <w:rsid w:val="00466029"/>
    <w:rsid w:val="004670C0"/>
    <w:rsid w:val="00467953"/>
    <w:rsid w:val="00467E51"/>
    <w:rsid w:val="004706BB"/>
    <w:rsid w:val="00471AA5"/>
    <w:rsid w:val="004734BA"/>
    <w:rsid w:val="00476DD1"/>
    <w:rsid w:val="00476F4C"/>
    <w:rsid w:val="00482F6B"/>
    <w:rsid w:val="00483BB8"/>
    <w:rsid w:val="00491C17"/>
    <w:rsid w:val="00494428"/>
    <w:rsid w:val="00496168"/>
    <w:rsid w:val="004963D0"/>
    <w:rsid w:val="00497BCB"/>
    <w:rsid w:val="004A0D96"/>
    <w:rsid w:val="004A1ED4"/>
    <w:rsid w:val="004A2F7C"/>
    <w:rsid w:val="004A3F75"/>
    <w:rsid w:val="004A59D3"/>
    <w:rsid w:val="004A6148"/>
    <w:rsid w:val="004B01FE"/>
    <w:rsid w:val="004B1364"/>
    <w:rsid w:val="004B3413"/>
    <w:rsid w:val="004B35A8"/>
    <w:rsid w:val="004B3778"/>
    <w:rsid w:val="004B3B6D"/>
    <w:rsid w:val="004B7CF7"/>
    <w:rsid w:val="004C0085"/>
    <w:rsid w:val="004C1877"/>
    <w:rsid w:val="004C260D"/>
    <w:rsid w:val="004C472F"/>
    <w:rsid w:val="004C487C"/>
    <w:rsid w:val="004C50DD"/>
    <w:rsid w:val="004C777D"/>
    <w:rsid w:val="004D07AC"/>
    <w:rsid w:val="004D69E6"/>
    <w:rsid w:val="004E1470"/>
    <w:rsid w:val="004E21BD"/>
    <w:rsid w:val="004E3FAC"/>
    <w:rsid w:val="004E414E"/>
    <w:rsid w:val="004E485A"/>
    <w:rsid w:val="004E6B64"/>
    <w:rsid w:val="004E77D1"/>
    <w:rsid w:val="004F0214"/>
    <w:rsid w:val="004F1240"/>
    <w:rsid w:val="004F1CA1"/>
    <w:rsid w:val="004F1D5F"/>
    <w:rsid w:val="004F2783"/>
    <w:rsid w:val="004F3312"/>
    <w:rsid w:val="004F3BE7"/>
    <w:rsid w:val="004F4CE7"/>
    <w:rsid w:val="004F59B9"/>
    <w:rsid w:val="004F6B30"/>
    <w:rsid w:val="004F7F69"/>
    <w:rsid w:val="00502382"/>
    <w:rsid w:val="00502424"/>
    <w:rsid w:val="005025D9"/>
    <w:rsid w:val="00502CCD"/>
    <w:rsid w:val="00505DFE"/>
    <w:rsid w:val="005063ED"/>
    <w:rsid w:val="0050642B"/>
    <w:rsid w:val="00512FB7"/>
    <w:rsid w:val="00513032"/>
    <w:rsid w:val="0051418F"/>
    <w:rsid w:val="00514CB8"/>
    <w:rsid w:val="00514F1E"/>
    <w:rsid w:val="005152B9"/>
    <w:rsid w:val="00515750"/>
    <w:rsid w:val="00516159"/>
    <w:rsid w:val="005168FA"/>
    <w:rsid w:val="005175FC"/>
    <w:rsid w:val="00517B65"/>
    <w:rsid w:val="005227BE"/>
    <w:rsid w:val="00522A17"/>
    <w:rsid w:val="00522E51"/>
    <w:rsid w:val="00524454"/>
    <w:rsid w:val="00525C91"/>
    <w:rsid w:val="00526C54"/>
    <w:rsid w:val="00527661"/>
    <w:rsid w:val="005312E4"/>
    <w:rsid w:val="00531DE9"/>
    <w:rsid w:val="00531F08"/>
    <w:rsid w:val="0053756B"/>
    <w:rsid w:val="00537B85"/>
    <w:rsid w:val="00540743"/>
    <w:rsid w:val="00543512"/>
    <w:rsid w:val="005450D5"/>
    <w:rsid w:val="00547CCB"/>
    <w:rsid w:val="00550887"/>
    <w:rsid w:val="005539C1"/>
    <w:rsid w:val="0055514D"/>
    <w:rsid w:val="00556AD2"/>
    <w:rsid w:val="00562286"/>
    <w:rsid w:val="00562B46"/>
    <w:rsid w:val="00564E54"/>
    <w:rsid w:val="005658A5"/>
    <w:rsid w:val="005710B4"/>
    <w:rsid w:val="00571387"/>
    <w:rsid w:val="00572886"/>
    <w:rsid w:val="00574C1F"/>
    <w:rsid w:val="0057678E"/>
    <w:rsid w:val="00576B6F"/>
    <w:rsid w:val="00577942"/>
    <w:rsid w:val="00577F31"/>
    <w:rsid w:val="00577F88"/>
    <w:rsid w:val="00580F46"/>
    <w:rsid w:val="00581F45"/>
    <w:rsid w:val="00585162"/>
    <w:rsid w:val="00585927"/>
    <w:rsid w:val="00590DAA"/>
    <w:rsid w:val="00591B06"/>
    <w:rsid w:val="00594919"/>
    <w:rsid w:val="00594951"/>
    <w:rsid w:val="00594E5C"/>
    <w:rsid w:val="005963EE"/>
    <w:rsid w:val="0059751C"/>
    <w:rsid w:val="005A36B1"/>
    <w:rsid w:val="005A3FF8"/>
    <w:rsid w:val="005A4916"/>
    <w:rsid w:val="005A5364"/>
    <w:rsid w:val="005A666B"/>
    <w:rsid w:val="005A68AC"/>
    <w:rsid w:val="005A79C0"/>
    <w:rsid w:val="005B3869"/>
    <w:rsid w:val="005B7B2C"/>
    <w:rsid w:val="005B7EFD"/>
    <w:rsid w:val="005C0A1D"/>
    <w:rsid w:val="005C1558"/>
    <w:rsid w:val="005C7B85"/>
    <w:rsid w:val="005D234B"/>
    <w:rsid w:val="005D2C9D"/>
    <w:rsid w:val="005D5B3E"/>
    <w:rsid w:val="005D6445"/>
    <w:rsid w:val="005D6B18"/>
    <w:rsid w:val="005D6C3D"/>
    <w:rsid w:val="005E065F"/>
    <w:rsid w:val="005E19B6"/>
    <w:rsid w:val="005E28C7"/>
    <w:rsid w:val="005E4A1B"/>
    <w:rsid w:val="005E5E1B"/>
    <w:rsid w:val="005F0151"/>
    <w:rsid w:val="005F018E"/>
    <w:rsid w:val="005F1AB9"/>
    <w:rsid w:val="005F302D"/>
    <w:rsid w:val="005F30FC"/>
    <w:rsid w:val="005F4243"/>
    <w:rsid w:val="005F4A8F"/>
    <w:rsid w:val="005F55BA"/>
    <w:rsid w:val="005F78F8"/>
    <w:rsid w:val="006004CE"/>
    <w:rsid w:val="00603B8D"/>
    <w:rsid w:val="00603D04"/>
    <w:rsid w:val="00603D9C"/>
    <w:rsid w:val="006062CF"/>
    <w:rsid w:val="006067A5"/>
    <w:rsid w:val="00610878"/>
    <w:rsid w:val="00611932"/>
    <w:rsid w:val="00611DED"/>
    <w:rsid w:val="0061204D"/>
    <w:rsid w:val="00614A8E"/>
    <w:rsid w:val="00620A48"/>
    <w:rsid w:val="006215BE"/>
    <w:rsid w:val="00622CB7"/>
    <w:rsid w:val="00623881"/>
    <w:rsid w:val="00626D13"/>
    <w:rsid w:val="00626D68"/>
    <w:rsid w:val="00627BDD"/>
    <w:rsid w:val="00627D92"/>
    <w:rsid w:val="00630A0D"/>
    <w:rsid w:val="0063141F"/>
    <w:rsid w:val="006318BF"/>
    <w:rsid w:val="00631DFE"/>
    <w:rsid w:val="006359D2"/>
    <w:rsid w:val="00641BC3"/>
    <w:rsid w:val="00641FCB"/>
    <w:rsid w:val="006446AE"/>
    <w:rsid w:val="00647C2A"/>
    <w:rsid w:val="00651225"/>
    <w:rsid w:val="00651244"/>
    <w:rsid w:val="00652E9F"/>
    <w:rsid w:val="006534A2"/>
    <w:rsid w:val="0065361A"/>
    <w:rsid w:val="006555F7"/>
    <w:rsid w:val="006562D7"/>
    <w:rsid w:val="00656D51"/>
    <w:rsid w:val="00661388"/>
    <w:rsid w:val="00661AA1"/>
    <w:rsid w:val="0066461C"/>
    <w:rsid w:val="006647DB"/>
    <w:rsid w:val="006650C5"/>
    <w:rsid w:val="00665981"/>
    <w:rsid w:val="00665C4F"/>
    <w:rsid w:val="006662BD"/>
    <w:rsid w:val="00666CB9"/>
    <w:rsid w:val="00667DE7"/>
    <w:rsid w:val="00670B57"/>
    <w:rsid w:val="0067174D"/>
    <w:rsid w:val="006717A9"/>
    <w:rsid w:val="0067194D"/>
    <w:rsid w:val="00674693"/>
    <w:rsid w:val="00674C1F"/>
    <w:rsid w:val="00674D69"/>
    <w:rsid w:val="0067632F"/>
    <w:rsid w:val="0067788A"/>
    <w:rsid w:val="006809FE"/>
    <w:rsid w:val="00681807"/>
    <w:rsid w:val="006825C9"/>
    <w:rsid w:val="00684479"/>
    <w:rsid w:val="006844D1"/>
    <w:rsid w:val="00684F87"/>
    <w:rsid w:val="006865B7"/>
    <w:rsid w:val="006875D0"/>
    <w:rsid w:val="006902D7"/>
    <w:rsid w:val="00693623"/>
    <w:rsid w:val="00693C62"/>
    <w:rsid w:val="00694CE6"/>
    <w:rsid w:val="00696EDD"/>
    <w:rsid w:val="00697533"/>
    <w:rsid w:val="0069775E"/>
    <w:rsid w:val="00697D60"/>
    <w:rsid w:val="006A073B"/>
    <w:rsid w:val="006A0DEE"/>
    <w:rsid w:val="006A17FC"/>
    <w:rsid w:val="006A2EE4"/>
    <w:rsid w:val="006A3075"/>
    <w:rsid w:val="006A4CC7"/>
    <w:rsid w:val="006A4F76"/>
    <w:rsid w:val="006A6543"/>
    <w:rsid w:val="006A76AD"/>
    <w:rsid w:val="006A7E12"/>
    <w:rsid w:val="006B0345"/>
    <w:rsid w:val="006B21A8"/>
    <w:rsid w:val="006B3866"/>
    <w:rsid w:val="006B3D39"/>
    <w:rsid w:val="006B4735"/>
    <w:rsid w:val="006B60D9"/>
    <w:rsid w:val="006B6C92"/>
    <w:rsid w:val="006B7FEC"/>
    <w:rsid w:val="006C0C66"/>
    <w:rsid w:val="006C3696"/>
    <w:rsid w:val="006C3894"/>
    <w:rsid w:val="006C5A0C"/>
    <w:rsid w:val="006C60AA"/>
    <w:rsid w:val="006D005E"/>
    <w:rsid w:val="006D031D"/>
    <w:rsid w:val="006D05C8"/>
    <w:rsid w:val="006D0885"/>
    <w:rsid w:val="006D1F3B"/>
    <w:rsid w:val="006D2279"/>
    <w:rsid w:val="006D37A7"/>
    <w:rsid w:val="006D6BDB"/>
    <w:rsid w:val="006D7E8A"/>
    <w:rsid w:val="006E054B"/>
    <w:rsid w:val="006E1038"/>
    <w:rsid w:val="006E1E43"/>
    <w:rsid w:val="006E26E9"/>
    <w:rsid w:val="006E2E5C"/>
    <w:rsid w:val="006E39DA"/>
    <w:rsid w:val="006E3E8E"/>
    <w:rsid w:val="006E7150"/>
    <w:rsid w:val="006F0317"/>
    <w:rsid w:val="006F0647"/>
    <w:rsid w:val="006F0DAB"/>
    <w:rsid w:val="006F20FA"/>
    <w:rsid w:val="006F486A"/>
    <w:rsid w:val="006F4D25"/>
    <w:rsid w:val="00703457"/>
    <w:rsid w:val="007041B8"/>
    <w:rsid w:val="007048DC"/>
    <w:rsid w:val="00704FEE"/>
    <w:rsid w:val="00705970"/>
    <w:rsid w:val="00707022"/>
    <w:rsid w:val="00707C61"/>
    <w:rsid w:val="00712979"/>
    <w:rsid w:val="007138B2"/>
    <w:rsid w:val="00714B08"/>
    <w:rsid w:val="0071723B"/>
    <w:rsid w:val="00720893"/>
    <w:rsid w:val="00720BFA"/>
    <w:rsid w:val="0072366F"/>
    <w:rsid w:val="00724F59"/>
    <w:rsid w:val="00727086"/>
    <w:rsid w:val="00730CA8"/>
    <w:rsid w:val="007314A4"/>
    <w:rsid w:val="00731B2A"/>
    <w:rsid w:val="00731F2F"/>
    <w:rsid w:val="00732AFA"/>
    <w:rsid w:val="0073352B"/>
    <w:rsid w:val="007342A3"/>
    <w:rsid w:val="00734886"/>
    <w:rsid w:val="00734BF8"/>
    <w:rsid w:val="0073562A"/>
    <w:rsid w:val="00735F1A"/>
    <w:rsid w:val="00736E21"/>
    <w:rsid w:val="007458FD"/>
    <w:rsid w:val="007463DD"/>
    <w:rsid w:val="007511CE"/>
    <w:rsid w:val="0075552B"/>
    <w:rsid w:val="00756BB6"/>
    <w:rsid w:val="00756CDB"/>
    <w:rsid w:val="00762212"/>
    <w:rsid w:val="00762CB7"/>
    <w:rsid w:val="00763B8C"/>
    <w:rsid w:val="007658A7"/>
    <w:rsid w:val="00767757"/>
    <w:rsid w:val="00767F35"/>
    <w:rsid w:val="00772AFD"/>
    <w:rsid w:val="00772CF5"/>
    <w:rsid w:val="00773378"/>
    <w:rsid w:val="0077628C"/>
    <w:rsid w:val="00776FA4"/>
    <w:rsid w:val="00777808"/>
    <w:rsid w:val="00780811"/>
    <w:rsid w:val="00781359"/>
    <w:rsid w:val="007822D9"/>
    <w:rsid w:val="00784CB1"/>
    <w:rsid w:val="00786E34"/>
    <w:rsid w:val="00792424"/>
    <w:rsid w:val="00796053"/>
    <w:rsid w:val="00796227"/>
    <w:rsid w:val="00796371"/>
    <w:rsid w:val="007977FE"/>
    <w:rsid w:val="007A021C"/>
    <w:rsid w:val="007A033C"/>
    <w:rsid w:val="007A0389"/>
    <w:rsid w:val="007A7D3A"/>
    <w:rsid w:val="007B0B15"/>
    <w:rsid w:val="007B4796"/>
    <w:rsid w:val="007B4BB3"/>
    <w:rsid w:val="007B5E3D"/>
    <w:rsid w:val="007B6EB3"/>
    <w:rsid w:val="007B7C13"/>
    <w:rsid w:val="007C4423"/>
    <w:rsid w:val="007C4FB5"/>
    <w:rsid w:val="007C5471"/>
    <w:rsid w:val="007D26B5"/>
    <w:rsid w:val="007D6CA6"/>
    <w:rsid w:val="007E17EA"/>
    <w:rsid w:val="007E25C7"/>
    <w:rsid w:val="007E38E0"/>
    <w:rsid w:val="007E4607"/>
    <w:rsid w:val="007E53D6"/>
    <w:rsid w:val="007E551E"/>
    <w:rsid w:val="007E5B87"/>
    <w:rsid w:val="007F2702"/>
    <w:rsid w:val="007F5C78"/>
    <w:rsid w:val="007F66F7"/>
    <w:rsid w:val="007F7A38"/>
    <w:rsid w:val="0080056D"/>
    <w:rsid w:val="00801ECE"/>
    <w:rsid w:val="008022E3"/>
    <w:rsid w:val="008032BD"/>
    <w:rsid w:val="00804EEE"/>
    <w:rsid w:val="0080783C"/>
    <w:rsid w:val="00812FB2"/>
    <w:rsid w:val="00814695"/>
    <w:rsid w:val="00814FCC"/>
    <w:rsid w:val="00815714"/>
    <w:rsid w:val="0082099C"/>
    <w:rsid w:val="008210FC"/>
    <w:rsid w:val="008230BB"/>
    <w:rsid w:val="0083045A"/>
    <w:rsid w:val="00830892"/>
    <w:rsid w:val="008312E8"/>
    <w:rsid w:val="008318E0"/>
    <w:rsid w:val="0083283B"/>
    <w:rsid w:val="00834D12"/>
    <w:rsid w:val="00836471"/>
    <w:rsid w:val="00840989"/>
    <w:rsid w:val="00841556"/>
    <w:rsid w:val="00842B53"/>
    <w:rsid w:val="008432AF"/>
    <w:rsid w:val="00844544"/>
    <w:rsid w:val="008453A9"/>
    <w:rsid w:val="00846A80"/>
    <w:rsid w:val="00846B89"/>
    <w:rsid w:val="008521C8"/>
    <w:rsid w:val="0085386B"/>
    <w:rsid w:val="008543BA"/>
    <w:rsid w:val="008544E1"/>
    <w:rsid w:val="0085580B"/>
    <w:rsid w:val="008561AD"/>
    <w:rsid w:val="00860232"/>
    <w:rsid w:val="00860740"/>
    <w:rsid w:val="00861694"/>
    <w:rsid w:val="008640BE"/>
    <w:rsid w:val="008647F0"/>
    <w:rsid w:val="008657B9"/>
    <w:rsid w:val="0086616D"/>
    <w:rsid w:val="008703FB"/>
    <w:rsid w:val="00870AA7"/>
    <w:rsid w:val="00873A68"/>
    <w:rsid w:val="00875694"/>
    <w:rsid w:val="0087589D"/>
    <w:rsid w:val="008762E8"/>
    <w:rsid w:val="00877C10"/>
    <w:rsid w:val="00880F43"/>
    <w:rsid w:val="00881633"/>
    <w:rsid w:val="00883016"/>
    <w:rsid w:val="00884193"/>
    <w:rsid w:val="00886A43"/>
    <w:rsid w:val="00887EC9"/>
    <w:rsid w:val="00887FBD"/>
    <w:rsid w:val="008919D0"/>
    <w:rsid w:val="00892124"/>
    <w:rsid w:val="00892AE2"/>
    <w:rsid w:val="00894DB6"/>
    <w:rsid w:val="00895EE6"/>
    <w:rsid w:val="008972FA"/>
    <w:rsid w:val="008A154E"/>
    <w:rsid w:val="008A23D7"/>
    <w:rsid w:val="008A24C4"/>
    <w:rsid w:val="008A27D1"/>
    <w:rsid w:val="008A2953"/>
    <w:rsid w:val="008A377F"/>
    <w:rsid w:val="008A6B40"/>
    <w:rsid w:val="008A7DCB"/>
    <w:rsid w:val="008B10C6"/>
    <w:rsid w:val="008B19C1"/>
    <w:rsid w:val="008B31E6"/>
    <w:rsid w:val="008B4B7B"/>
    <w:rsid w:val="008B5D7C"/>
    <w:rsid w:val="008B6DBF"/>
    <w:rsid w:val="008B72A5"/>
    <w:rsid w:val="008C006B"/>
    <w:rsid w:val="008C06FD"/>
    <w:rsid w:val="008C2FF1"/>
    <w:rsid w:val="008C6540"/>
    <w:rsid w:val="008C6C47"/>
    <w:rsid w:val="008D016B"/>
    <w:rsid w:val="008D7397"/>
    <w:rsid w:val="008E2FA6"/>
    <w:rsid w:val="008E426E"/>
    <w:rsid w:val="008E6D2D"/>
    <w:rsid w:val="008E78F9"/>
    <w:rsid w:val="008E7934"/>
    <w:rsid w:val="008E7994"/>
    <w:rsid w:val="008F0D67"/>
    <w:rsid w:val="008F1577"/>
    <w:rsid w:val="008F2D27"/>
    <w:rsid w:val="008F37EE"/>
    <w:rsid w:val="008F6C64"/>
    <w:rsid w:val="00902385"/>
    <w:rsid w:val="00903050"/>
    <w:rsid w:val="00904513"/>
    <w:rsid w:val="00904E7A"/>
    <w:rsid w:val="0090564D"/>
    <w:rsid w:val="00905CFD"/>
    <w:rsid w:val="00910346"/>
    <w:rsid w:val="00911306"/>
    <w:rsid w:val="009122AC"/>
    <w:rsid w:val="00913F17"/>
    <w:rsid w:val="00914633"/>
    <w:rsid w:val="0091479F"/>
    <w:rsid w:val="00914AB1"/>
    <w:rsid w:val="00914C91"/>
    <w:rsid w:val="009150C5"/>
    <w:rsid w:val="00917200"/>
    <w:rsid w:val="00917369"/>
    <w:rsid w:val="00920A74"/>
    <w:rsid w:val="0092363B"/>
    <w:rsid w:val="009238EB"/>
    <w:rsid w:val="00923BA9"/>
    <w:rsid w:val="009251E3"/>
    <w:rsid w:val="00925DB1"/>
    <w:rsid w:val="00926741"/>
    <w:rsid w:val="00930F01"/>
    <w:rsid w:val="00931866"/>
    <w:rsid w:val="00932F3D"/>
    <w:rsid w:val="00937262"/>
    <w:rsid w:val="0093769C"/>
    <w:rsid w:val="00942E60"/>
    <w:rsid w:val="00944396"/>
    <w:rsid w:val="0094640F"/>
    <w:rsid w:val="00947215"/>
    <w:rsid w:val="00947607"/>
    <w:rsid w:val="009549DE"/>
    <w:rsid w:val="0095627A"/>
    <w:rsid w:val="009563C6"/>
    <w:rsid w:val="00960A56"/>
    <w:rsid w:val="0096185F"/>
    <w:rsid w:val="009628FE"/>
    <w:rsid w:val="00965EC4"/>
    <w:rsid w:val="009709C2"/>
    <w:rsid w:val="00970CF0"/>
    <w:rsid w:val="00971CE6"/>
    <w:rsid w:val="00972662"/>
    <w:rsid w:val="00972F62"/>
    <w:rsid w:val="00981B30"/>
    <w:rsid w:val="00981CD2"/>
    <w:rsid w:val="00986C7C"/>
    <w:rsid w:val="0099462C"/>
    <w:rsid w:val="00994D0F"/>
    <w:rsid w:val="00995C7B"/>
    <w:rsid w:val="009965D9"/>
    <w:rsid w:val="009A415E"/>
    <w:rsid w:val="009A43B6"/>
    <w:rsid w:val="009B0571"/>
    <w:rsid w:val="009B469D"/>
    <w:rsid w:val="009B7FCD"/>
    <w:rsid w:val="009C0D79"/>
    <w:rsid w:val="009C17E2"/>
    <w:rsid w:val="009C61A3"/>
    <w:rsid w:val="009C63CD"/>
    <w:rsid w:val="009C660B"/>
    <w:rsid w:val="009C7F1B"/>
    <w:rsid w:val="009D1CD2"/>
    <w:rsid w:val="009D4591"/>
    <w:rsid w:val="009D66A9"/>
    <w:rsid w:val="009D6942"/>
    <w:rsid w:val="009E1F28"/>
    <w:rsid w:val="009E2F9F"/>
    <w:rsid w:val="009E43C6"/>
    <w:rsid w:val="009E561F"/>
    <w:rsid w:val="009E6D7C"/>
    <w:rsid w:val="009E7B1C"/>
    <w:rsid w:val="009F0EE8"/>
    <w:rsid w:val="009F1204"/>
    <w:rsid w:val="009F2F45"/>
    <w:rsid w:val="009F489C"/>
    <w:rsid w:val="009F5452"/>
    <w:rsid w:val="00A01E66"/>
    <w:rsid w:val="00A039A6"/>
    <w:rsid w:val="00A03D0C"/>
    <w:rsid w:val="00A069BB"/>
    <w:rsid w:val="00A07822"/>
    <w:rsid w:val="00A07C66"/>
    <w:rsid w:val="00A10C9D"/>
    <w:rsid w:val="00A12433"/>
    <w:rsid w:val="00A20BF0"/>
    <w:rsid w:val="00A222A3"/>
    <w:rsid w:val="00A23249"/>
    <w:rsid w:val="00A24836"/>
    <w:rsid w:val="00A27DF8"/>
    <w:rsid w:val="00A308AD"/>
    <w:rsid w:val="00A30C2C"/>
    <w:rsid w:val="00A33883"/>
    <w:rsid w:val="00A33EA0"/>
    <w:rsid w:val="00A34084"/>
    <w:rsid w:val="00A3525D"/>
    <w:rsid w:val="00A3563F"/>
    <w:rsid w:val="00A36881"/>
    <w:rsid w:val="00A369C5"/>
    <w:rsid w:val="00A37E57"/>
    <w:rsid w:val="00A43685"/>
    <w:rsid w:val="00A447B6"/>
    <w:rsid w:val="00A45717"/>
    <w:rsid w:val="00A457CE"/>
    <w:rsid w:val="00A461AC"/>
    <w:rsid w:val="00A46E98"/>
    <w:rsid w:val="00A51056"/>
    <w:rsid w:val="00A51FED"/>
    <w:rsid w:val="00A52B8C"/>
    <w:rsid w:val="00A53F1B"/>
    <w:rsid w:val="00A54F9B"/>
    <w:rsid w:val="00A552F0"/>
    <w:rsid w:val="00A55DF2"/>
    <w:rsid w:val="00A609CB"/>
    <w:rsid w:val="00A65F8A"/>
    <w:rsid w:val="00A66842"/>
    <w:rsid w:val="00A677EC"/>
    <w:rsid w:val="00A67B9D"/>
    <w:rsid w:val="00A67E85"/>
    <w:rsid w:val="00A72019"/>
    <w:rsid w:val="00A72538"/>
    <w:rsid w:val="00A72A3F"/>
    <w:rsid w:val="00A73E1A"/>
    <w:rsid w:val="00A74491"/>
    <w:rsid w:val="00A7498A"/>
    <w:rsid w:val="00A754A5"/>
    <w:rsid w:val="00A76C36"/>
    <w:rsid w:val="00A80159"/>
    <w:rsid w:val="00A80A65"/>
    <w:rsid w:val="00A80F71"/>
    <w:rsid w:val="00A831CF"/>
    <w:rsid w:val="00A83241"/>
    <w:rsid w:val="00A84A28"/>
    <w:rsid w:val="00A85375"/>
    <w:rsid w:val="00A85664"/>
    <w:rsid w:val="00A8682B"/>
    <w:rsid w:val="00A869A8"/>
    <w:rsid w:val="00A86EBD"/>
    <w:rsid w:val="00A87DA7"/>
    <w:rsid w:val="00A90CC1"/>
    <w:rsid w:val="00A912BD"/>
    <w:rsid w:val="00A928B9"/>
    <w:rsid w:val="00A97D03"/>
    <w:rsid w:val="00AA2E4A"/>
    <w:rsid w:val="00AA604A"/>
    <w:rsid w:val="00AA7685"/>
    <w:rsid w:val="00AB0647"/>
    <w:rsid w:val="00AB2F80"/>
    <w:rsid w:val="00AB3661"/>
    <w:rsid w:val="00AB5078"/>
    <w:rsid w:val="00AB512E"/>
    <w:rsid w:val="00AB6801"/>
    <w:rsid w:val="00AB7617"/>
    <w:rsid w:val="00AC09C5"/>
    <w:rsid w:val="00AC340D"/>
    <w:rsid w:val="00AC488D"/>
    <w:rsid w:val="00AC4C58"/>
    <w:rsid w:val="00AC4D2C"/>
    <w:rsid w:val="00AC54F1"/>
    <w:rsid w:val="00AC59A6"/>
    <w:rsid w:val="00AC5A0B"/>
    <w:rsid w:val="00AD281A"/>
    <w:rsid w:val="00AD3572"/>
    <w:rsid w:val="00AE237A"/>
    <w:rsid w:val="00AE5DAA"/>
    <w:rsid w:val="00AF1100"/>
    <w:rsid w:val="00AF26DA"/>
    <w:rsid w:val="00AF2746"/>
    <w:rsid w:val="00AF671A"/>
    <w:rsid w:val="00AF73F7"/>
    <w:rsid w:val="00B02774"/>
    <w:rsid w:val="00B069CF"/>
    <w:rsid w:val="00B079B2"/>
    <w:rsid w:val="00B11D99"/>
    <w:rsid w:val="00B15B19"/>
    <w:rsid w:val="00B222CE"/>
    <w:rsid w:val="00B22E4F"/>
    <w:rsid w:val="00B23D13"/>
    <w:rsid w:val="00B2540E"/>
    <w:rsid w:val="00B2551C"/>
    <w:rsid w:val="00B324CB"/>
    <w:rsid w:val="00B33105"/>
    <w:rsid w:val="00B3323A"/>
    <w:rsid w:val="00B345A6"/>
    <w:rsid w:val="00B34DD1"/>
    <w:rsid w:val="00B371A1"/>
    <w:rsid w:val="00B41BF3"/>
    <w:rsid w:val="00B42B29"/>
    <w:rsid w:val="00B44671"/>
    <w:rsid w:val="00B51272"/>
    <w:rsid w:val="00B516B7"/>
    <w:rsid w:val="00B52751"/>
    <w:rsid w:val="00B52F7C"/>
    <w:rsid w:val="00B53404"/>
    <w:rsid w:val="00B54B85"/>
    <w:rsid w:val="00B54C58"/>
    <w:rsid w:val="00B574F9"/>
    <w:rsid w:val="00B6278B"/>
    <w:rsid w:val="00B62A63"/>
    <w:rsid w:val="00B62E8A"/>
    <w:rsid w:val="00B6386F"/>
    <w:rsid w:val="00B6795E"/>
    <w:rsid w:val="00B76AF6"/>
    <w:rsid w:val="00B77591"/>
    <w:rsid w:val="00B80F8B"/>
    <w:rsid w:val="00B85414"/>
    <w:rsid w:val="00B85A17"/>
    <w:rsid w:val="00B865C0"/>
    <w:rsid w:val="00B87079"/>
    <w:rsid w:val="00B87235"/>
    <w:rsid w:val="00B87B88"/>
    <w:rsid w:val="00B92AB4"/>
    <w:rsid w:val="00B93AD7"/>
    <w:rsid w:val="00B970AF"/>
    <w:rsid w:val="00B975F0"/>
    <w:rsid w:val="00B97DB6"/>
    <w:rsid w:val="00BA0998"/>
    <w:rsid w:val="00BA1A60"/>
    <w:rsid w:val="00BA2DFA"/>
    <w:rsid w:val="00BA325C"/>
    <w:rsid w:val="00BA51EC"/>
    <w:rsid w:val="00BA70C1"/>
    <w:rsid w:val="00BA736A"/>
    <w:rsid w:val="00BA73D3"/>
    <w:rsid w:val="00BA7A0E"/>
    <w:rsid w:val="00BA7F26"/>
    <w:rsid w:val="00BB1FEE"/>
    <w:rsid w:val="00BB25A3"/>
    <w:rsid w:val="00BB3530"/>
    <w:rsid w:val="00BB5417"/>
    <w:rsid w:val="00BB5897"/>
    <w:rsid w:val="00BB7F68"/>
    <w:rsid w:val="00BC17FB"/>
    <w:rsid w:val="00BC1EBA"/>
    <w:rsid w:val="00BC2EE3"/>
    <w:rsid w:val="00BC363B"/>
    <w:rsid w:val="00BC3FAC"/>
    <w:rsid w:val="00BC462A"/>
    <w:rsid w:val="00BC4CA3"/>
    <w:rsid w:val="00BC63BE"/>
    <w:rsid w:val="00BD0D10"/>
    <w:rsid w:val="00BD0FB9"/>
    <w:rsid w:val="00BD1EDF"/>
    <w:rsid w:val="00BD2904"/>
    <w:rsid w:val="00BD3C62"/>
    <w:rsid w:val="00BD63E4"/>
    <w:rsid w:val="00BD6735"/>
    <w:rsid w:val="00BD69C6"/>
    <w:rsid w:val="00BD7DE0"/>
    <w:rsid w:val="00BE06C7"/>
    <w:rsid w:val="00BE2967"/>
    <w:rsid w:val="00BE4797"/>
    <w:rsid w:val="00BE6F24"/>
    <w:rsid w:val="00BF2226"/>
    <w:rsid w:val="00BF42AC"/>
    <w:rsid w:val="00BF47DB"/>
    <w:rsid w:val="00BF5345"/>
    <w:rsid w:val="00C00570"/>
    <w:rsid w:val="00C00E86"/>
    <w:rsid w:val="00C011BD"/>
    <w:rsid w:val="00C02522"/>
    <w:rsid w:val="00C02F23"/>
    <w:rsid w:val="00C07802"/>
    <w:rsid w:val="00C108CC"/>
    <w:rsid w:val="00C11963"/>
    <w:rsid w:val="00C125C2"/>
    <w:rsid w:val="00C1424F"/>
    <w:rsid w:val="00C21946"/>
    <w:rsid w:val="00C22E16"/>
    <w:rsid w:val="00C2453C"/>
    <w:rsid w:val="00C30A17"/>
    <w:rsid w:val="00C30C80"/>
    <w:rsid w:val="00C32150"/>
    <w:rsid w:val="00C33A62"/>
    <w:rsid w:val="00C33D20"/>
    <w:rsid w:val="00C361E3"/>
    <w:rsid w:val="00C3675C"/>
    <w:rsid w:val="00C37140"/>
    <w:rsid w:val="00C4067A"/>
    <w:rsid w:val="00C41E45"/>
    <w:rsid w:val="00C421E8"/>
    <w:rsid w:val="00C437D2"/>
    <w:rsid w:val="00C43A4C"/>
    <w:rsid w:val="00C4476D"/>
    <w:rsid w:val="00C44E42"/>
    <w:rsid w:val="00C45825"/>
    <w:rsid w:val="00C504C1"/>
    <w:rsid w:val="00C53E86"/>
    <w:rsid w:val="00C53F09"/>
    <w:rsid w:val="00C55624"/>
    <w:rsid w:val="00C56163"/>
    <w:rsid w:val="00C61628"/>
    <w:rsid w:val="00C64080"/>
    <w:rsid w:val="00C64CFD"/>
    <w:rsid w:val="00C65747"/>
    <w:rsid w:val="00C6609C"/>
    <w:rsid w:val="00C71572"/>
    <w:rsid w:val="00C723E3"/>
    <w:rsid w:val="00C74E79"/>
    <w:rsid w:val="00C75FFF"/>
    <w:rsid w:val="00C7608C"/>
    <w:rsid w:val="00C771A8"/>
    <w:rsid w:val="00C77FE3"/>
    <w:rsid w:val="00C825E4"/>
    <w:rsid w:val="00C84AE0"/>
    <w:rsid w:val="00C8617C"/>
    <w:rsid w:val="00C874EE"/>
    <w:rsid w:val="00C87940"/>
    <w:rsid w:val="00C9037F"/>
    <w:rsid w:val="00C9040D"/>
    <w:rsid w:val="00C90DDB"/>
    <w:rsid w:val="00C936B4"/>
    <w:rsid w:val="00C93908"/>
    <w:rsid w:val="00C94536"/>
    <w:rsid w:val="00C94640"/>
    <w:rsid w:val="00C94A00"/>
    <w:rsid w:val="00C95319"/>
    <w:rsid w:val="00C959E7"/>
    <w:rsid w:val="00CA1FB5"/>
    <w:rsid w:val="00CA33B8"/>
    <w:rsid w:val="00CA546B"/>
    <w:rsid w:val="00CA5569"/>
    <w:rsid w:val="00CA6204"/>
    <w:rsid w:val="00CA7188"/>
    <w:rsid w:val="00CA7798"/>
    <w:rsid w:val="00CA7E22"/>
    <w:rsid w:val="00CB16E0"/>
    <w:rsid w:val="00CB1E85"/>
    <w:rsid w:val="00CB4A35"/>
    <w:rsid w:val="00CB4B65"/>
    <w:rsid w:val="00CB50F7"/>
    <w:rsid w:val="00CB7E32"/>
    <w:rsid w:val="00CC1AE9"/>
    <w:rsid w:val="00CC1DA1"/>
    <w:rsid w:val="00CC254C"/>
    <w:rsid w:val="00CC3597"/>
    <w:rsid w:val="00CC41B9"/>
    <w:rsid w:val="00CC62DE"/>
    <w:rsid w:val="00CD0929"/>
    <w:rsid w:val="00CD4142"/>
    <w:rsid w:val="00CD4B70"/>
    <w:rsid w:val="00CE03B4"/>
    <w:rsid w:val="00CE2FB9"/>
    <w:rsid w:val="00CE5CFB"/>
    <w:rsid w:val="00CE7261"/>
    <w:rsid w:val="00CF4190"/>
    <w:rsid w:val="00CF4513"/>
    <w:rsid w:val="00CF4514"/>
    <w:rsid w:val="00CF4D68"/>
    <w:rsid w:val="00CF5D3D"/>
    <w:rsid w:val="00CF76B3"/>
    <w:rsid w:val="00CF7F0E"/>
    <w:rsid w:val="00D00D1C"/>
    <w:rsid w:val="00D021DE"/>
    <w:rsid w:val="00D02AFB"/>
    <w:rsid w:val="00D03AAB"/>
    <w:rsid w:val="00D067C2"/>
    <w:rsid w:val="00D0683A"/>
    <w:rsid w:val="00D118FF"/>
    <w:rsid w:val="00D134AA"/>
    <w:rsid w:val="00D178D5"/>
    <w:rsid w:val="00D178F0"/>
    <w:rsid w:val="00D1794A"/>
    <w:rsid w:val="00D22332"/>
    <w:rsid w:val="00D234D3"/>
    <w:rsid w:val="00D24A7F"/>
    <w:rsid w:val="00D24C8F"/>
    <w:rsid w:val="00D24E4D"/>
    <w:rsid w:val="00D25655"/>
    <w:rsid w:val="00D263C3"/>
    <w:rsid w:val="00D2650E"/>
    <w:rsid w:val="00D27591"/>
    <w:rsid w:val="00D279D0"/>
    <w:rsid w:val="00D3105F"/>
    <w:rsid w:val="00D33EF7"/>
    <w:rsid w:val="00D3700A"/>
    <w:rsid w:val="00D37191"/>
    <w:rsid w:val="00D4003F"/>
    <w:rsid w:val="00D40511"/>
    <w:rsid w:val="00D40E3B"/>
    <w:rsid w:val="00D43078"/>
    <w:rsid w:val="00D443FE"/>
    <w:rsid w:val="00D45792"/>
    <w:rsid w:val="00D45CFF"/>
    <w:rsid w:val="00D50E68"/>
    <w:rsid w:val="00D533CF"/>
    <w:rsid w:val="00D538AF"/>
    <w:rsid w:val="00D54E96"/>
    <w:rsid w:val="00D55A28"/>
    <w:rsid w:val="00D55BFE"/>
    <w:rsid w:val="00D5603A"/>
    <w:rsid w:val="00D576CC"/>
    <w:rsid w:val="00D609F5"/>
    <w:rsid w:val="00D61ABD"/>
    <w:rsid w:val="00D61D3C"/>
    <w:rsid w:val="00D61E93"/>
    <w:rsid w:val="00D621AD"/>
    <w:rsid w:val="00D63527"/>
    <w:rsid w:val="00D65369"/>
    <w:rsid w:val="00D67101"/>
    <w:rsid w:val="00D67DEC"/>
    <w:rsid w:val="00D7625A"/>
    <w:rsid w:val="00D76531"/>
    <w:rsid w:val="00D77240"/>
    <w:rsid w:val="00D809B8"/>
    <w:rsid w:val="00D82439"/>
    <w:rsid w:val="00D83756"/>
    <w:rsid w:val="00D86006"/>
    <w:rsid w:val="00D86A82"/>
    <w:rsid w:val="00D90740"/>
    <w:rsid w:val="00D91AE6"/>
    <w:rsid w:val="00D92558"/>
    <w:rsid w:val="00D94FCC"/>
    <w:rsid w:val="00D96C61"/>
    <w:rsid w:val="00DA07B9"/>
    <w:rsid w:val="00DA0AB5"/>
    <w:rsid w:val="00DA2720"/>
    <w:rsid w:val="00DA3302"/>
    <w:rsid w:val="00DA446B"/>
    <w:rsid w:val="00DA4C84"/>
    <w:rsid w:val="00DA5D02"/>
    <w:rsid w:val="00DA6B60"/>
    <w:rsid w:val="00DB247F"/>
    <w:rsid w:val="00DB3246"/>
    <w:rsid w:val="00DB362C"/>
    <w:rsid w:val="00DB3728"/>
    <w:rsid w:val="00DB43B9"/>
    <w:rsid w:val="00DB55D1"/>
    <w:rsid w:val="00DB7247"/>
    <w:rsid w:val="00DB77F2"/>
    <w:rsid w:val="00DC065B"/>
    <w:rsid w:val="00DC124C"/>
    <w:rsid w:val="00DC44E5"/>
    <w:rsid w:val="00DC4C5C"/>
    <w:rsid w:val="00DC5898"/>
    <w:rsid w:val="00DC6445"/>
    <w:rsid w:val="00DC6A14"/>
    <w:rsid w:val="00DD4D8C"/>
    <w:rsid w:val="00DD57BD"/>
    <w:rsid w:val="00DE2096"/>
    <w:rsid w:val="00DE2EB6"/>
    <w:rsid w:val="00DE45F6"/>
    <w:rsid w:val="00DE5728"/>
    <w:rsid w:val="00DE620B"/>
    <w:rsid w:val="00DF02C3"/>
    <w:rsid w:val="00DF1AD1"/>
    <w:rsid w:val="00DF1F72"/>
    <w:rsid w:val="00DF327E"/>
    <w:rsid w:val="00DF3540"/>
    <w:rsid w:val="00DF5B57"/>
    <w:rsid w:val="00DF7BA2"/>
    <w:rsid w:val="00E0454A"/>
    <w:rsid w:val="00E059F9"/>
    <w:rsid w:val="00E0790D"/>
    <w:rsid w:val="00E07AD7"/>
    <w:rsid w:val="00E07C42"/>
    <w:rsid w:val="00E100F1"/>
    <w:rsid w:val="00E134B0"/>
    <w:rsid w:val="00E172A4"/>
    <w:rsid w:val="00E17379"/>
    <w:rsid w:val="00E1741B"/>
    <w:rsid w:val="00E2031C"/>
    <w:rsid w:val="00E203ED"/>
    <w:rsid w:val="00E220D1"/>
    <w:rsid w:val="00E2527F"/>
    <w:rsid w:val="00E25ABA"/>
    <w:rsid w:val="00E27C4F"/>
    <w:rsid w:val="00E300FF"/>
    <w:rsid w:val="00E3165E"/>
    <w:rsid w:val="00E33685"/>
    <w:rsid w:val="00E34760"/>
    <w:rsid w:val="00E348EC"/>
    <w:rsid w:val="00E352E8"/>
    <w:rsid w:val="00E37A47"/>
    <w:rsid w:val="00E37E1D"/>
    <w:rsid w:val="00E41D67"/>
    <w:rsid w:val="00E46C09"/>
    <w:rsid w:val="00E474C5"/>
    <w:rsid w:val="00E47520"/>
    <w:rsid w:val="00E4772E"/>
    <w:rsid w:val="00E50AC4"/>
    <w:rsid w:val="00E51F95"/>
    <w:rsid w:val="00E52FFF"/>
    <w:rsid w:val="00E54279"/>
    <w:rsid w:val="00E54AB4"/>
    <w:rsid w:val="00E553A8"/>
    <w:rsid w:val="00E55931"/>
    <w:rsid w:val="00E56FC1"/>
    <w:rsid w:val="00E57EA2"/>
    <w:rsid w:val="00E60DF2"/>
    <w:rsid w:val="00E61D9C"/>
    <w:rsid w:val="00E655EF"/>
    <w:rsid w:val="00E66348"/>
    <w:rsid w:val="00E70F43"/>
    <w:rsid w:val="00E72251"/>
    <w:rsid w:val="00E72774"/>
    <w:rsid w:val="00E75C45"/>
    <w:rsid w:val="00E814FF"/>
    <w:rsid w:val="00E819C1"/>
    <w:rsid w:val="00E84D65"/>
    <w:rsid w:val="00E85FA4"/>
    <w:rsid w:val="00E91258"/>
    <w:rsid w:val="00E91904"/>
    <w:rsid w:val="00E97415"/>
    <w:rsid w:val="00E97DC0"/>
    <w:rsid w:val="00EA0BCD"/>
    <w:rsid w:val="00EA2884"/>
    <w:rsid w:val="00EA2D07"/>
    <w:rsid w:val="00EA38CA"/>
    <w:rsid w:val="00EA5C74"/>
    <w:rsid w:val="00EA5F11"/>
    <w:rsid w:val="00EA76BB"/>
    <w:rsid w:val="00EB2387"/>
    <w:rsid w:val="00EB3386"/>
    <w:rsid w:val="00EB7CDC"/>
    <w:rsid w:val="00EC0634"/>
    <w:rsid w:val="00EC1C71"/>
    <w:rsid w:val="00EC1E41"/>
    <w:rsid w:val="00EC279E"/>
    <w:rsid w:val="00EC44D4"/>
    <w:rsid w:val="00EC4E8B"/>
    <w:rsid w:val="00EC529F"/>
    <w:rsid w:val="00EC6473"/>
    <w:rsid w:val="00EC7581"/>
    <w:rsid w:val="00ED17AD"/>
    <w:rsid w:val="00ED2F79"/>
    <w:rsid w:val="00ED3FD0"/>
    <w:rsid w:val="00ED52D1"/>
    <w:rsid w:val="00ED56A6"/>
    <w:rsid w:val="00ED74A5"/>
    <w:rsid w:val="00EE21E6"/>
    <w:rsid w:val="00EE3340"/>
    <w:rsid w:val="00EE4177"/>
    <w:rsid w:val="00EE6906"/>
    <w:rsid w:val="00EE7232"/>
    <w:rsid w:val="00EE7729"/>
    <w:rsid w:val="00EE780E"/>
    <w:rsid w:val="00EF0832"/>
    <w:rsid w:val="00EF19F8"/>
    <w:rsid w:val="00EF2DE3"/>
    <w:rsid w:val="00EF68AA"/>
    <w:rsid w:val="00EF714A"/>
    <w:rsid w:val="00EF7AC3"/>
    <w:rsid w:val="00F03D3F"/>
    <w:rsid w:val="00F03DBD"/>
    <w:rsid w:val="00F04D98"/>
    <w:rsid w:val="00F066B2"/>
    <w:rsid w:val="00F12093"/>
    <w:rsid w:val="00F12CA2"/>
    <w:rsid w:val="00F13903"/>
    <w:rsid w:val="00F14D4B"/>
    <w:rsid w:val="00F15376"/>
    <w:rsid w:val="00F166AF"/>
    <w:rsid w:val="00F239D3"/>
    <w:rsid w:val="00F23C6E"/>
    <w:rsid w:val="00F23E78"/>
    <w:rsid w:val="00F24748"/>
    <w:rsid w:val="00F26E0F"/>
    <w:rsid w:val="00F304E1"/>
    <w:rsid w:val="00F315D8"/>
    <w:rsid w:val="00F32903"/>
    <w:rsid w:val="00F333B6"/>
    <w:rsid w:val="00F35541"/>
    <w:rsid w:val="00F3580E"/>
    <w:rsid w:val="00F37251"/>
    <w:rsid w:val="00F40256"/>
    <w:rsid w:val="00F40A80"/>
    <w:rsid w:val="00F41E99"/>
    <w:rsid w:val="00F425E9"/>
    <w:rsid w:val="00F44057"/>
    <w:rsid w:val="00F44A95"/>
    <w:rsid w:val="00F463CB"/>
    <w:rsid w:val="00F46454"/>
    <w:rsid w:val="00F47916"/>
    <w:rsid w:val="00F50E3E"/>
    <w:rsid w:val="00F51FB9"/>
    <w:rsid w:val="00F5295E"/>
    <w:rsid w:val="00F52BE9"/>
    <w:rsid w:val="00F538C7"/>
    <w:rsid w:val="00F53F41"/>
    <w:rsid w:val="00F558F3"/>
    <w:rsid w:val="00F5672B"/>
    <w:rsid w:val="00F57E34"/>
    <w:rsid w:val="00F57EA5"/>
    <w:rsid w:val="00F66D84"/>
    <w:rsid w:val="00F7092B"/>
    <w:rsid w:val="00F71746"/>
    <w:rsid w:val="00F75BC5"/>
    <w:rsid w:val="00F75FBE"/>
    <w:rsid w:val="00F80878"/>
    <w:rsid w:val="00F82FE6"/>
    <w:rsid w:val="00F83FC3"/>
    <w:rsid w:val="00F84916"/>
    <w:rsid w:val="00F8607E"/>
    <w:rsid w:val="00F87878"/>
    <w:rsid w:val="00F90207"/>
    <w:rsid w:val="00F91140"/>
    <w:rsid w:val="00F91B2F"/>
    <w:rsid w:val="00F933A0"/>
    <w:rsid w:val="00F94570"/>
    <w:rsid w:val="00F95206"/>
    <w:rsid w:val="00F955DF"/>
    <w:rsid w:val="00F967A3"/>
    <w:rsid w:val="00F96961"/>
    <w:rsid w:val="00FA2BDF"/>
    <w:rsid w:val="00FA3DC8"/>
    <w:rsid w:val="00FA541C"/>
    <w:rsid w:val="00FA6699"/>
    <w:rsid w:val="00FB0E88"/>
    <w:rsid w:val="00FB1975"/>
    <w:rsid w:val="00FB1ECC"/>
    <w:rsid w:val="00FB44C2"/>
    <w:rsid w:val="00FB484B"/>
    <w:rsid w:val="00FB7818"/>
    <w:rsid w:val="00FC0C9B"/>
    <w:rsid w:val="00FC11E1"/>
    <w:rsid w:val="00FC1A30"/>
    <w:rsid w:val="00FC7C42"/>
    <w:rsid w:val="00FD21B7"/>
    <w:rsid w:val="00FD24EF"/>
    <w:rsid w:val="00FD269E"/>
    <w:rsid w:val="00FD3793"/>
    <w:rsid w:val="00FD432F"/>
    <w:rsid w:val="00FD5685"/>
    <w:rsid w:val="00FD6260"/>
    <w:rsid w:val="00FD689E"/>
    <w:rsid w:val="00FD69D3"/>
    <w:rsid w:val="00FD7F4D"/>
    <w:rsid w:val="00FE0DBE"/>
    <w:rsid w:val="00FE284A"/>
    <w:rsid w:val="00FE2F11"/>
    <w:rsid w:val="00FE310E"/>
    <w:rsid w:val="00FE35B6"/>
    <w:rsid w:val="00FE4A51"/>
    <w:rsid w:val="00FF0106"/>
    <w:rsid w:val="00FF1E4C"/>
    <w:rsid w:val="00FF32BD"/>
    <w:rsid w:val="00FF3E8B"/>
    <w:rsid w:val="00FF560D"/>
    <w:rsid w:val="00FF6E31"/>
    <w:rsid w:val="03E60F8D"/>
    <w:rsid w:val="05862D53"/>
    <w:rsid w:val="06D90A95"/>
    <w:rsid w:val="076D3886"/>
    <w:rsid w:val="09313D9D"/>
    <w:rsid w:val="0DD11D45"/>
    <w:rsid w:val="12AC7919"/>
    <w:rsid w:val="14C057A2"/>
    <w:rsid w:val="177A7EE7"/>
    <w:rsid w:val="193D553F"/>
    <w:rsid w:val="195E318E"/>
    <w:rsid w:val="1B974D8B"/>
    <w:rsid w:val="1C94643E"/>
    <w:rsid w:val="1CCB026D"/>
    <w:rsid w:val="1ECA3A81"/>
    <w:rsid w:val="1FEE11E1"/>
    <w:rsid w:val="22B85096"/>
    <w:rsid w:val="258E03AA"/>
    <w:rsid w:val="25F66AB8"/>
    <w:rsid w:val="2A813792"/>
    <w:rsid w:val="2DBD6096"/>
    <w:rsid w:val="30A14BB4"/>
    <w:rsid w:val="31897831"/>
    <w:rsid w:val="32DE48C8"/>
    <w:rsid w:val="36503E7A"/>
    <w:rsid w:val="3772509A"/>
    <w:rsid w:val="380461C7"/>
    <w:rsid w:val="381125D1"/>
    <w:rsid w:val="392F3EDF"/>
    <w:rsid w:val="39C50B30"/>
    <w:rsid w:val="4026124A"/>
    <w:rsid w:val="406E4643"/>
    <w:rsid w:val="42FF5CD5"/>
    <w:rsid w:val="4331657F"/>
    <w:rsid w:val="44831660"/>
    <w:rsid w:val="44AF15B3"/>
    <w:rsid w:val="462E2712"/>
    <w:rsid w:val="4C330F58"/>
    <w:rsid w:val="4E623C07"/>
    <w:rsid w:val="51A61200"/>
    <w:rsid w:val="52D65B8D"/>
    <w:rsid w:val="567A03E2"/>
    <w:rsid w:val="589A626B"/>
    <w:rsid w:val="591B3341"/>
    <w:rsid w:val="5C4F05F8"/>
    <w:rsid w:val="5DB51429"/>
    <w:rsid w:val="5E39640A"/>
    <w:rsid w:val="642C7E55"/>
    <w:rsid w:val="65733D25"/>
    <w:rsid w:val="66302C3B"/>
    <w:rsid w:val="67E43A6B"/>
    <w:rsid w:val="6982160B"/>
    <w:rsid w:val="6B180403"/>
    <w:rsid w:val="6CAE3F1E"/>
    <w:rsid w:val="6D5502EE"/>
    <w:rsid w:val="6F14289C"/>
    <w:rsid w:val="71465FE5"/>
    <w:rsid w:val="714C2F83"/>
    <w:rsid w:val="76681E09"/>
    <w:rsid w:val="7D23134A"/>
    <w:rsid w:val="7EA55366"/>
    <w:rsid w:val="7F16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F79"/>
    <w:pPr>
      <w:widowControl w:val="0"/>
      <w:jc w:val="both"/>
    </w:pPr>
    <w:rPr>
      <w:kern w:val="2"/>
      <w:sz w:val="21"/>
      <w:szCs w:val="24"/>
    </w:rPr>
  </w:style>
  <w:style w:type="paragraph" w:styleId="1">
    <w:name w:val="heading 1"/>
    <w:basedOn w:val="a"/>
    <w:next w:val="a"/>
    <w:link w:val="1Char"/>
    <w:qFormat/>
    <w:rsid w:val="00ED2F79"/>
    <w:pPr>
      <w:keepNext/>
      <w:spacing w:before="120" w:after="120" w:line="520" w:lineRule="exact"/>
      <w:jc w:val="center"/>
      <w:outlineLvl w:val="0"/>
    </w:pPr>
    <w:rPr>
      <w:rFonts w:ascii="黑体"/>
      <w:b/>
      <w:bCs/>
      <w:sz w:val="44"/>
    </w:rPr>
  </w:style>
  <w:style w:type="paragraph" w:styleId="2">
    <w:name w:val="heading 2"/>
    <w:basedOn w:val="a"/>
    <w:next w:val="a"/>
    <w:link w:val="2Char"/>
    <w:qFormat/>
    <w:rsid w:val="00ED2F79"/>
    <w:pPr>
      <w:keepNext/>
      <w:tabs>
        <w:tab w:val="left" w:pos="1233"/>
      </w:tabs>
      <w:spacing w:line="360" w:lineRule="auto"/>
      <w:jc w:val="center"/>
      <w:outlineLvl w:val="1"/>
    </w:pPr>
    <w:rPr>
      <w:rFonts w:ascii="黑体" w:hAnsi="宋体"/>
      <w:b/>
      <w:color w:val="000000"/>
      <w:sz w:val="32"/>
      <w:szCs w:val="32"/>
    </w:rPr>
  </w:style>
  <w:style w:type="paragraph" w:styleId="3">
    <w:name w:val="heading 3"/>
    <w:basedOn w:val="a"/>
    <w:next w:val="a"/>
    <w:link w:val="3Char"/>
    <w:qFormat/>
    <w:rsid w:val="00ED2F79"/>
    <w:pPr>
      <w:keepNext/>
      <w:jc w:val="center"/>
      <w:outlineLvl w:val="2"/>
    </w:pPr>
    <w:rPr>
      <w:b/>
      <w:bCs/>
      <w:sz w:val="28"/>
    </w:rPr>
  </w:style>
  <w:style w:type="paragraph" w:styleId="4">
    <w:name w:val="heading 4"/>
    <w:basedOn w:val="a"/>
    <w:next w:val="a"/>
    <w:link w:val="4Char"/>
    <w:qFormat/>
    <w:rsid w:val="00ED2F79"/>
    <w:pPr>
      <w:keepNext/>
      <w:tabs>
        <w:tab w:val="left" w:pos="1260"/>
      </w:tabs>
      <w:spacing w:line="360" w:lineRule="auto"/>
      <w:ind w:firstLineChars="200" w:firstLine="200"/>
      <w:jc w:val="left"/>
      <w:outlineLvl w:val="3"/>
    </w:pPr>
    <w:rPr>
      <w:rFonts w:eastAsiaTheme="majorEastAsia"/>
      <w:bCs/>
      <w:sz w:val="24"/>
    </w:rPr>
  </w:style>
  <w:style w:type="paragraph" w:styleId="5">
    <w:name w:val="heading 5"/>
    <w:basedOn w:val="a"/>
    <w:next w:val="a"/>
    <w:link w:val="5Char"/>
    <w:qFormat/>
    <w:rsid w:val="00ED2F79"/>
    <w:pPr>
      <w:keepNext/>
      <w:tabs>
        <w:tab w:val="left" w:pos="1260"/>
      </w:tabs>
      <w:ind w:left="839"/>
      <w:jc w:val="center"/>
      <w:outlineLvl w:val="4"/>
    </w:pPr>
    <w:rPr>
      <w:rFonts w:eastAsiaTheme="minorEastAsia"/>
      <w:b/>
      <w:bCs/>
      <w:sz w:val="28"/>
    </w:rPr>
  </w:style>
  <w:style w:type="paragraph" w:styleId="6">
    <w:name w:val="heading 6"/>
    <w:basedOn w:val="a"/>
    <w:next w:val="a"/>
    <w:link w:val="6Char"/>
    <w:qFormat/>
    <w:rsid w:val="00ED2F79"/>
    <w:pPr>
      <w:keepNext/>
      <w:keepLines/>
      <w:spacing w:before="240" w:after="64" w:line="317" w:lineRule="auto"/>
      <w:outlineLvl w:val="5"/>
    </w:pPr>
    <w:rPr>
      <w:rFonts w:ascii="Cambria" w:hAnsi="Cambria"/>
      <w:b/>
      <w:bCs/>
      <w:sz w:val="24"/>
    </w:rPr>
  </w:style>
  <w:style w:type="paragraph" w:styleId="7">
    <w:name w:val="heading 7"/>
    <w:basedOn w:val="a"/>
    <w:next w:val="a"/>
    <w:link w:val="7Char"/>
    <w:qFormat/>
    <w:rsid w:val="00ED2F79"/>
    <w:pPr>
      <w:keepNext/>
      <w:keepLines/>
      <w:spacing w:before="240" w:after="64" w:line="317" w:lineRule="auto"/>
      <w:outlineLvl w:val="6"/>
    </w:pPr>
    <w:rPr>
      <w:rFonts w:ascii="Calibri" w:hAnsi="Calibri"/>
      <w:b/>
      <w:bCs/>
      <w:sz w:val="24"/>
    </w:rPr>
  </w:style>
  <w:style w:type="paragraph" w:styleId="8">
    <w:name w:val="heading 8"/>
    <w:basedOn w:val="a"/>
    <w:next w:val="a"/>
    <w:link w:val="8Char"/>
    <w:qFormat/>
    <w:rsid w:val="00ED2F79"/>
    <w:pPr>
      <w:keepNext/>
      <w:keepLines/>
      <w:spacing w:before="240" w:after="64" w:line="317" w:lineRule="auto"/>
      <w:outlineLvl w:val="7"/>
    </w:pPr>
    <w:rPr>
      <w:rFonts w:ascii="Cambria" w:hAnsi="Cambria"/>
      <w:sz w:val="24"/>
    </w:rPr>
  </w:style>
  <w:style w:type="paragraph" w:styleId="9">
    <w:name w:val="heading 9"/>
    <w:basedOn w:val="a"/>
    <w:next w:val="a"/>
    <w:link w:val="9Char"/>
    <w:qFormat/>
    <w:rsid w:val="00ED2F79"/>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ED2F79"/>
    <w:pPr>
      <w:ind w:leftChars="1200" w:left="2520"/>
    </w:pPr>
    <w:rPr>
      <w:rFonts w:ascii="Calibri" w:hAnsi="Calibri"/>
      <w:szCs w:val="22"/>
    </w:rPr>
  </w:style>
  <w:style w:type="paragraph" w:styleId="a3">
    <w:name w:val="Normal Indent"/>
    <w:basedOn w:val="a"/>
    <w:link w:val="Char"/>
    <w:qFormat/>
    <w:rsid w:val="00ED2F79"/>
    <w:pPr>
      <w:widowControl/>
      <w:ind w:firstLineChars="200" w:firstLine="420"/>
      <w:jc w:val="left"/>
    </w:pPr>
    <w:rPr>
      <w:kern w:val="0"/>
      <w:sz w:val="20"/>
      <w:szCs w:val="20"/>
    </w:rPr>
  </w:style>
  <w:style w:type="paragraph" w:styleId="a4">
    <w:name w:val="caption"/>
    <w:basedOn w:val="a"/>
    <w:next w:val="a"/>
    <w:qFormat/>
    <w:rsid w:val="00ED2F79"/>
    <w:rPr>
      <w:rFonts w:ascii="Cambria" w:eastAsia="黑体" w:hAnsi="Cambria"/>
      <w:sz w:val="20"/>
      <w:szCs w:val="20"/>
    </w:rPr>
  </w:style>
  <w:style w:type="paragraph" w:styleId="a5">
    <w:name w:val="Document Map"/>
    <w:basedOn w:val="a"/>
    <w:link w:val="Char0"/>
    <w:qFormat/>
    <w:rsid w:val="00ED2F79"/>
    <w:pPr>
      <w:shd w:val="clear" w:color="auto" w:fill="000080"/>
    </w:pPr>
  </w:style>
  <w:style w:type="paragraph" w:styleId="a6">
    <w:name w:val="annotation text"/>
    <w:basedOn w:val="a"/>
    <w:link w:val="Char1"/>
    <w:qFormat/>
    <w:rsid w:val="00ED2F79"/>
    <w:pPr>
      <w:jc w:val="left"/>
    </w:pPr>
  </w:style>
  <w:style w:type="paragraph" w:styleId="a7">
    <w:name w:val="Salutation"/>
    <w:basedOn w:val="a"/>
    <w:next w:val="a"/>
    <w:link w:val="Char2"/>
    <w:qFormat/>
    <w:rsid w:val="00ED2F79"/>
    <w:rPr>
      <w:rFonts w:ascii="宋体"/>
      <w:sz w:val="24"/>
      <w:szCs w:val="20"/>
    </w:rPr>
  </w:style>
  <w:style w:type="paragraph" w:styleId="30">
    <w:name w:val="Body Text 3"/>
    <w:basedOn w:val="a"/>
    <w:link w:val="3Char0"/>
    <w:qFormat/>
    <w:rsid w:val="00ED2F79"/>
    <w:rPr>
      <w:color w:val="993366"/>
    </w:rPr>
  </w:style>
  <w:style w:type="paragraph" w:styleId="a8">
    <w:name w:val="Body Text"/>
    <w:basedOn w:val="a"/>
    <w:link w:val="Char20"/>
    <w:qFormat/>
    <w:rsid w:val="00ED2F79"/>
    <w:pPr>
      <w:spacing w:line="520" w:lineRule="exact"/>
    </w:pPr>
    <w:rPr>
      <w:rFonts w:ascii="仿宋_GB2312" w:eastAsia="仿宋_GB2312" w:hAnsi="宋体"/>
      <w:color w:val="008000"/>
      <w:sz w:val="24"/>
    </w:rPr>
  </w:style>
  <w:style w:type="paragraph" w:styleId="a9">
    <w:name w:val="Body Text Indent"/>
    <w:basedOn w:val="a"/>
    <w:link w:val="Char3"/>
    <w:qFormat/>
    <w:rsid w:val="00ED2F79"/>
    <w:pPr>
      <w:spacing w:line="360" w:lineRule="auto"/>
      <w:ind w:firstLineChars="100" w:firstLine="482"/>
      <w:jc w:val="center"/>
    </w:pPr>
    <w:rPr>
      <w:rFonts w:ascii="黑体" w:eastAsia="黑体"/>
      <w:b/>
      <w:sz w:val="48"/>
      <w:szCs w:val="28"/>
    </w:rPr>
  </w:style>
  <w:style w:type="paragraph" w:styleId="20">
    <w:name w:val="List 2"/>
    <w:next w:val="a"/>
    <w:qFormat/>
    <w:rsid w:val="00ED2F79"/>
    <w:pPr>
      <w:jc w:val="center"/>
    </w:pPr>
    <w:rPr>
      <w:sz w:val="21"/>
    </w:rPr>
  </w:style>
  <w:style w:type="paragraph" w:styleId="aa">
    <w:name w:val="Block Text"/>
    <w:basedOn w:val="a"/>
    <w:qFormat/>
    <w:rsid w:val="00ED2F79"/>
    <w:pPr>
      <w:snapToGrid w:val="0"/>
      <w:ind w:leftChars="-25" w:left="-70" w:rightChars="-25" w:right="-70"/>
      <w:jc w:val="center"/>
    </w:pPr>
    <w:rPr>
      <w:rFonts w:ascii="宋体" w:hAnsi="宋体"/>
      <w:spacing w:val="-10"/>
      <w:w w:val="90"/>
      <w:szCs w:val="20"/>
    </w:rPr>
  </w:style>
  <w:style w:type="paragraph" w:styleId="40">
    <w:name w:val="index 4"/>
    <w:basedOn w:val="a"/>
    <w:next w:val="a"/>
    <w:qFormat/>
    <w:rsid w:val="00ED2F79"/>
    <w:pPr>
      <w:ind w:leftChars="600" w:left="600"/>
    </w:pPr>
  </w:style>
  <w:style w:type="paragraph" w:styleId="50">
    <w:name w:val="toc 5"/>
    <w:basedOn w:val="a"/>
    <w:next w:val="a"/>
    <w:uiPriority w:val="39"/>
    <w:qFormat/>
    <w:rsid w:val="00ED2F79"/>
    <w:pPr>
      <w:ind w:leftChars="400" w:left="400"/>
    </w:pPr>
  </w:style>
  <w:style w:type="paragraph" w:styleId="31">
    <w:name w:val="toc 3"/>
    <w:basedOn w:val="a"/>
    <w:next w:val="a"/>
    <w:uiPriority w:val="39"/>
    <w:qFormat/>
    <w:rsid w:val="00ED2F79"/>
    <w:pPr>
      <w:widowControl/>
      <w:spacing w:after="100" w:line="276" w:lineRule="auto"/>
      <w:ind w:left="440"/>
      <w:jc w:val="left"/>
    </w:pPr>
    <w:rPr>
      <w:rFonts w:ascii="Calibri" w:hAnsi="Calibri"/>
      <w:kern w:val="0"/>
      <w:sz w:val="22"/>
      <w:szCs w:val="22"/>
    </w:rPr>
  </w:style>
  <w:style w:type="paragraph" w:styleId="ab">
    <w:name w:val="Plain Text"/>
    <w:basedOn w:val="a"/>
    <w:link w:val="Char4"/>
    <w:qFormat/>
    <w:rsid w:val="00ED2F79"/>
    <w:rPr>
      <w:rFonts w:ascii="宋体" w:hAnsi="Courier New"/>
      <w:szCs w:val="21"/>
    </w:rPr>
  </w:style>
  <w:style w:type="paragraph" w:styleId="80">
    <w:name w:val="toc 8"/>
    <w:basedOn w:val="a"/>
    <w:next w:val="a"/>
    <w:uiPriority w:val="39"/>
    <w:qFormat/>
    <w:rsid w:val="00ED2F79"/>
    <w:pPr>
      <w:ind w:leftChars="1400" w:left="2940"/>
    </w:pPr>
    <w:rPr>
      <w:rFonts w:ascii="Calibri" w:hAnsi="Calibri"/>
      <w:szCs w:val="22"/>
    </w:rPr>
  </w:style>
  <w:style w:type="paragraph" w:styleId="ac">
    <w:name w:val="Date"/>
    <w:basedOn w:val="a"/>
    <w:next w:val="a"/>
    <w:link w:val="Char5"/>
    <w:qFormat/>
    <w:rsid w:val="00ED2F79"/>
    <w:pPr>
      <w:ind w:leftChars="2500" w:left="100"/>
    </w:pPr>
    <w:rPr>
      <w:rFonts w:ascii="仿宋_GB2312" w:eastAsia="仿宋_GB2312" w:hAnsi="宋体"/>
      <w:color w:val="000000"/>
      <w:sz w:val="28"/>
      <w:szCs w:val="28"/>
    </w:rPr>
  </w:style>
  <w:style w:type="paragraph" w:styleId="21">
    <w:name w:val="Body Text Indent 2"/>
    <w:basedOn w:val="a"/>
    <w:link w:val="2Char0"/>
    <w:qFormat/>
    <w:rsid w:val="00ED2F79"/>
    <w:pPr>
      <w:spacing w:after="120" w:line="480" w:lineRule="auto"/>
      <w:ind w:leftChars="200" w:left="420"/>
    </w:pPr>
  </w:style>
  <w:style w:type="paragraph" w:styleId="ad">
    <w:name w:val="endnote text"/>
    <w:basedOn w:val="a"/>
    <w:link w:val="Char6"/>
    <w:qFormat/>
    <w:rsid w:val="00ED2F79"/>
    <w:pPr>
      <w:snapToGrid w:val="0"/>
      <w:jc w:val="left"/>
    </w:pPr>
  </w:style>
  <w:style w:type="paragraph" w:styleId="ae">
    <w:name w:val="Balloon Text"/>
    <w:basedOn w:val="a"/>
    <w:link w:val="Char7"/>
    <w:qFormat/>
    <w:rsid w:val="00ED2F79"/>
    <w:rPr>
      <w:sz w:val="18"/>
      <w:szCs w:val="18"/>
    </w:rPr>
  </w:style>
  <w:style w:type="paragraph" w:styleId="af">
    <w:name w:val="footer"/>
    <w:basedOn w:val="a"/>
    <w:link w:val="Char8"/>
    <w:uiPriority w:val="99"/>
    <w:qFormat/>
    <w:rsid w:val="00ED2F79"/>
    <w:pPr>
      <w:tabs>
        <w:tab w:val="center" w:pos="4153"/>
        <w:tab w:val="right" w:pos="8306"/>
      </w:tabs>
      <w:snapToGrid w:val="0"/>
      <w:jc w:val="left"/>
    </w:pPr>
    <w:rPr>
      <w:sz w:val="18"/>
      <w:szCs w:val="18"/>
    </w:rPr>
  </w:style>
  <w:style w:type="paragraph" w:styleId="af0">
    <w:name w:val="header"/>
    <w:basedOn w:val="a"/>
    <w:link w:val="Char9"/>
    <w:qFormat/>
    <w:rsid w:val="00ED2F7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D2F79"/>
    <w:pPr>
      <w:tabs>
        <w:tab w:val="right" w:leader="dot" w:pos="9071"/>
      </w:tabs>
      <w:spacing w:line="360" w:lineRule="auto"/>
    </w:pPr>
    <w:rPr>
      <w:rFonts w:ascii="黑体" w:eastAsia="黑体"/>
      <w:b/>
      <w:bCs/>
      <w:sz w:val="24"/>
      <w:szCs w:val="28"/>
    </w:rPr>
  </w:style>
  <w:style w:type="paragraph" w:styleId="41">
    <w:name w:val="toc 4"/>
    <w:basedOn w:val="a"/>
    <w:next w:val="a"/>
    <w:uiPriority w:val="39"/>
    <w:qFormat/>
    <w:rsid w:val="00ED2F79"/>
    <w:pPr>
      <w:ind w:leftChars="250" w:left="250"/>
    </w:pPr>
  </w:style>
  <w:style w:type="paragraph" w:styleId="af1">
    <w:name w:val="Subtitle"/>
    <w:basedOn w:val="a"/>
    <w:next w:val="a"/>
    <w:link w:val="Chara"/>
    <w:qFormat/>
    <w:rsid w:val="00ED2F79"/>
    <w:pPr>
      <w:spacing w:before="240" w:after="60" w:line="312" w:lineRule="auto"/>
      <w:jc w:val="center"/>
      <w:outlineLvl w:val="1"/>
    </w:pPr>
    <w:rPr>
      <w:rFonts w:ascii="Cambria" w:eastAsia="Times New Roman" w:hAnsi="Cambria"/>
      <w:b/>
      <w:bCs/>
      <w:kern w:val="28"/>
      <w:sz w:val="32"/>
      <w:szCs w:val="32"/>
    </w:rPr>
  </w:style>
  <w:style w:type="paragraph" w:styleId="af2">
    <w:name w:val="List"/>
    <w:basedOn w:val="a"/>
    <w:qFormat/>
    <w:rsid w:val="00ED2F79"/>
    <w:pPr>
      <w:ind w:left="420" w:hanging="420"/>
    </w:pPr>
    <w:rPr>
      <w:rFonts w:eastAsia="楷体_GB2312"/>
      <w:sz w:val="32"/>
      <w:szCs w:val="20"/>
    </w:rPr>
  </w:style>
  <w:style w:type="paragraph" w:styleId="af3">
    <w:name w:val="footnote text"/>
    <w:basedOn w:val="a"/>
    <w:link w:val="Charb"/>
    <w:qFormat/>
    <w:rsid w:val="00ED2F79"/>
    <w:pPr>
      <w:snapToGrid w:val="0"/>
      <w:jc w:val="left"/>
    </w:pPr>
    <w:rPr>
      <w:sz w:val="18"/>
      <w:szCs w:val="18"/>
    </w:rPr>
  </w:style>
  <w:style w:type="paragraph" w:styleId="60">
    <w:name w:val="toc 6"/>
    <w:basedOn w:val="a"/>
    <w:next w:val="a"/>
    <w:uiPriority w:val="39"/>
    <w:qFormat/>
    <w:rsid w:val="00ED2F79"/>
    <w:pPr>
      <w:ind w:leftChars="1000" w:left="2100"/>
    </w:pPr>
    <w:rPr>
      <w:rFonts w:ascii="Calibri" w:hAnsi="Calibri"/>
      <w:szCs w:val="22"/>
    </w:rPr>
  </w:style>
  <w:style w:type="paragraph" w:styleId="32">
    <w:name w:val="Body Text Indent 3"/>
    <w:basedOn w:val="a"/>
    <w:link w:val="3Char1"/>
    <w:qFormat/>
    <w:rsid w:val="00ED2F79"/>
    <w:pPr>
      <w:tabs>
        <w:tab w:val="left" w:pos="4500"/>
      </w:tabs>
      <w:ind w:firstLine="435"/>
    </w:pPr>
    <w:rPr>
      <w:sz w:val="24"/>
    </w:rPr>
  </w:style>
  <w:style w:type="paragraph" w:styleId="22">
    <w:name w:val="toc 2"/>
    <w:basedOn w:val="a"/>
    <w:next w:val="a"/>
    <w:link w:val="2Char1"/>
    <w:uiPriority w:val="39"/>
    <w:qFormat/>
    <w:rsid w:val="00ED2F79"/>
    <w:pPr>
      <w:widowControl/>
      <w:spacing w:after="100" w:line="276" w:lineRule="auto"/>
      <w:ind w:left="220"/>
      <w:jc w:val="left"/>
    </w:pPr>
    <w:rPr>
      <w:rFonts w:ascii="Calibri" w:hAnsi="Calibri"/>
      <w:kern w:val="0"/>
      <w:sz w:val="22"/>
      <w:szCs w:val="22"/>
    </w:rPr>
  </w:style>
  <w:style w:type="paragraph" w:styleId="90">
    <w:name w:val="toc 9"/>
    <w:basedOn w:val="a"/>
    <w:next w:val="a"/>
    <w:uiPriority w:val="39"/>
    <w:qFormat/>
    <w:rsid w:val="00ED2F79"/>
    <w:pPr>
      <w:ind w:leftChars="1600" w:left="3360"/>
    </w:pPr>
    <w:rPr>
      <w:rFonts w:ascii="Calibri" w:hAnsi="Calibri"/>
      <w:szCs w:val="22"/>
    </w:rPr>
  </w:style>
  <w:style w:type="paragraph" w:styleId="23">
    <w:name w:val="Body Text 2"/>
    <w:basedOn w:val="a"/>
    <w:link w:val="2Char2"/>
    <w:qFormat/>
    <w:rsid w:val="00ED2F79"/>
    <w:rPr>
      <w:rFonts w:ascii="黑体" w:eastAsia="仿宋_GB2312"/>
      <w:color w:val="993366"/>
      <w:sz w:val="24"/>
    </w:rPr>
  </w:style>
  <w:style w:type="paragraph" w:styleId="HTML">
    <w:name w:val="HTML Preformatted"/>
    <w:basedOn w:val="a"/>
    <w:link w:val="HTMLChar"/>
    <w:qFormat/>
    <w:rsid w:val="00ED2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4">
    <w:name w:val="Normal (Web)"/>
    <w:basedOn w:val="a"/>
    <w:uiPriority w:val="99"/>
    <w:qFormat/>
    <w:rsid w:val="00ED2F79"/>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ED2F79"/>
    <w:pPr>
      <w:ind w:firstLineChars="100" w:firstLine="280"/>
    </w:pPr>
    <w:rPr>
      <w:rFonts w:ascii="仿宋_GB2312" w:eastAsia="仿宋_GB2312" w:hAnsi="宋体"/>
      <w:bCs/>
      <w:sz w:val="28"/>
      <w:szCs w:val="28"/>
    </w:rPr>
  </w:style>
  <w:style w:type="paragraph" w:styleId="af5">
    <w:name w:val="Title"/>
    <w:basedOn w:val="a"/>
    <w:next w:val="a"/>
    <w:link w:val="Charc"/>
    <w:qFormat/>
    <w:rsid w:val="00ED2F79"/>
    <w:pPr>
      <w:spacing w:before="240" w:after="60"/>
      <w:jc w:val="center"/>
      <w:outlineLvl w:val="0"/>
    </w:pPr>
    <w:rPr>
      <w:rFonts w:ascii="Cambria" w:hAnsi="Cambria"/>
      <w:b/>
      <w:bCs/>
      <w:sz w:val="32"/>
      <w:szCs w:val="32"/>
    </w:rPr>
  </w:style>
  <w:style w:type="paragraph" w:styleId="af6">
    <w:name w:val="annotation subject"/>
    <w:basedOn w:val="a6"/>
    <w:next w:val="a6"/>
    <w:link w:val="Chard"/>
    <w:qFormat/>
    <w:rsid w:val="00ED2F79"/>
    <w:rPr>
      <w:b/>
      <w:bCs/>
    </w:rPr>
  </w:style>
  <w:style w:type="paragraph" w:styleId="af7">
    <w:name w:val="Body Text First Indent"/>
    <w:basedOn w:val="a8"/>
    <w:link w:val="Char10"/>
    <w:qFormat/>
    <w:rsid w:val="00ED2F79"/>
    <w:pPr>
      <w:spacing w:after="120" w:line="240" w:lineRule="auto"/>
      <w:ind w:firstLineChars="100" w:firstLine="420"/>
    </w:pPr>
    <w:rPr>
      <w:rFonts w:ascii="Times New Roman" w:eastAsia="宋体" w:hAnsi="Times New Roman"/>
      <w:color w:val="auto"/>
      <w:kern w:val="0"/>
      <w:sz w:val="28"/>
      <w:szCs w:val="20"/>
    </w:rPr>
  </w:style>
  <w:style w:type="paragraph" w:styleId="24">
    <w:name w:val="Body Text First Indent 2"/>
    <w:basedOn w:val="a9"/>
    <w:link w:val="2Char10"/>
    <w:qFormat/>
    <w:rsid w:val="00ED2F79"/>
    <w:pPr>
      <w:spacing w:after="120" w:line="240" w:lineRule="auto"/>
      <w:ind w:leftChars="200" w:left="420" w:firstLineChars="200" w:firstLine="420"/>
      <w:jc w:val="both"/>
    </w:pPr>
    <w:rPr>
      <w:rFonts w:ascii="Times New Roman" w:eastAsia="宋体"/>
      <w:b w:val="0"/>
      <w:sz w:val="21"/>
      <w:szCs w:val="24"/>
    </w:rPr>
  </w:style>
  <w:style w:type="table" w:styleId="af8">
    <w:name w:val="Table Grid"/>
    <w:basedOn w:val="a1"/>
    <w:qFormat/>
    <w:rsid w:val="00ED2F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Strong"/>
    <w:uiPriority w:val="22"/>
    <w:qFormat/>
    <w:rsid w:val="00ED2F79"/>
    <w:rPr>
      <w:b/>
      <w:bCs/>
    </w:rPr>
  </w:style>
  <w:style w:type="character" w:styleId="afa">
    <w:name w:val="endnote reference"/>
    <w:qFormat/>
    <w:rsid w:val="00ED2F79"/>
    <w:rPr>
      <w:vertAlign w:val="superscript"/>
    </w:rPr>
  </w:style>
  <w:style w:type="character" w:styleId="afb">
    <w:name w:val="page number"/>
    <w:basedOn w:val="a0"/>
    <w:qFormat/>
    <w:rsid w:val="00ED2F79"/>
  </w:style>
  <w:style w:type="character" w:styleId="afc">
    <w:name w:val="FollowedHyperlink"/>
    <w:qFormat/>
    <w:rsid w:val="00ED2F79"/>
    <w:rPr>
      <w:color w:val="800080"/>
      <w:u w:val="single"/>
    </w:rPr>
  </w:style>
  <w:style w:type="character" w:styleId="afd">
    <w:name w:val="Emphasis"/>
    <w:qFormat/>
    <w:rsid w:val="00ED2F79"/>
    <w:rPr>
      <w:rFonts w:ascii="Calibri" w:hAnsi="Calibri" w:cs="Calibri" w:hint="default"/>
      <w:b/>
      <w:i/>
      <w:iCs/>
    </w:rPr>
  </w:style>
  <w:style w:type="character" w:styleId="afe">
    <w:name w:val="Hyperlink"/>
    <w:uiPriority w:val="99"/>
    <w:qFormat/>
    <w:rsid w:val="00ED2F79"/>
    <w:rPr>
      <w:color w:val="0000FF"/>
      <w:u w:val="single"/>
    </w:rPr>
  </w:style>
  <w:style w:type="character" w:styleId="aff">
    <w:name w:val="annotation reference"/>
    <w:qFormat/>
    <w:rsid w:val="00ED2F79"/>
    <w:rPr>
      <w:sz w:val="21"/>
      <w:szCs w:val="21"/>
    </w:rPr>
  </w:style>
  <w:style w:type="character" w:styleId="aff0">
    <w:name w:val="footnote reference"/>
    <w:qFormat/>
    <w:rsid w:val="00ED2F79"/>
    <w:rPr>
      <w:vertAlign w:val="superscript"/>
    </w:rPr>
  </w:style>
  <w:style w:type="character" w:customStyle="1" w:styleId="1Char">
    <w:name w:val="标题 1 Char"/>
    <w:link w:val="1"/>
    <w:qFormat/>
    <w:locked/>
    <w:rsid w:val="00ED2F79"/>
    <w:rPr>
      <w:rFonts w:ascii="黑体"/>
      <w:b/>
      <w:bCs/>
      <w:kern w:val="2"/>
      <w:sz w:val="44"/>
      <w:szCs w:val="24"/>
    </w:rPr>
  </w:style>
  <w:style w:type="character" w:customStyle="1" w:styleId="2Char">
    <w:name w:val="标题 2 Char"/>
    <w:link w:val="2"/>
    <w:qFormat/>
    <w:locked/>
    <w:rsid w:val="00ED2F79"/>
    <w:rPr>
      <w:rFonts w:ascii="黑体" w:hAnsi="宋体"/>
      <w:b/>
      <w:color w:val="000000"/>
      <w:kern w:val="2"/>
      <w:sz w:val="32"/>
      <w:szCs w:val="32"/>
    </w:rPr>
  </w:style>
  <w:style w:type="character" w:customStyle="1" w:styleId="3Char">
    <w:name w:val="标题 3 Char"/>
    <w:link w:val="3"/>
    <w:qFormat/>
    <w:locked/>
    <w:rsid w:val="00ED2F79"/>
    <w:rPr>
      <w:rFonts w:eastAsia="宋体"/>
      <w:b/>
      <w:bCs/>
      <w:kern w:val="2"/>
      <w:sz w:val="28"/>
      <w:szCs w:val="24"/>
    </w:rPr>
  </w:style>
  <w:style w:type="character" w:customStyle="1" w:styleId="4Char">
    <w:name w:val="标题 4 Char"/>
    <w:basedOn w:val="a0"/>
    <w:link w:val="4"/>
    <w:qFormat/>
    <w:rsid w:val="00ED2F79"/>
    <w:rPr>
      <w:rFonts w:eastAsiaTheme="majorEastAsia"/>
      <w:bCs/>
      <w:kern w:val="2"/>
      <w:sz w:val="24"/>
      <w:szCs w:val="24"/>
    </w:rPr>
  </w:style>
  <w:style w:type="character" w:customStyle="1" w:styleId="5Char">
    <w:name w:val="标题 5 Char"/>
    <w:link w:val="5"/>
    <w:qFormat/>
    <w:rsid w:val="00ED2F79"/>
    <w:rPr>
      <w:rFonts w:eastAsiaTheme="minorEastAsia"/>
      <w:b/>
      <w:bCs/>
      <w:kern w:val="2"/>
      <w:sz w:val="28"/>
      <w:szCs w:val="24"/>
    </w:rPr>
  </w:style>
  <w:style w:type="character" w:customStyle="1" w:styleId="6Char">
    <w:name w:val="标题 6 Char"/>
    <w:link w:val="6"/>
    <w:qFormat/>
    <w:rsid w:val="00ED2F79"/>
    <w:rPr>
      <w:rFonts w:ascii="Cambria" w:eastAsia="宋体" w:hAnsi="Cambria"/>
      <w:b/>
      <w:bCs/>
      <w:kern w:val="2"/>
      <w:sz w:val="24"/>
      <w:szCs w:val="24"/>
      <w:lang w:val="en-US" w:eastAsia="zh-CN" w:bidi="ar-SA"/>
    </w:rPr>
  </w:style>
  <w:style w:type="character" w:customStyle="1" w:styleId="7Char">
    <w:name w:val="标题 7 Char"/>
    <w:link w:val="7"/>
    <w:qFormat/>
    <w:rsid w:val="00ED2F79"/>
    <w:rPr>
      <w:rFonts w:ascii="Calibri" w:eastAsia="宋体" w:hAnsi="Calibri"/>
      <w:b/>
      <w:bCs/>
      <w:kern w:val="2"/>
      <w:sz w:val="24"/>
      <w:szCs w:val="24"/>
      <w:lang w:val="en-US" w:eastAsia="zh-CN" w:bidi="ar-SA"/>
    </w:rPr>
  </w:style>
  <w:style w:type="character" w:customStyle="1" w:styleId="8Char">
    <w:name w:val="标题 8 Char"/>
    <w:link w:val="8"/>
    <w:qFormat/>
    <w:rsid w:val="00ED2F79"/>
    <w:rPr>
      <w:rFonts w:ascii="Cambria" w:eastAsia="宋体" w:hAnsi="Cambria"/>
      <w:kern w:val="2"/>
      <w:sz w:val="24"/>
      <w:szCs w:val="24"/>
      <w:lang w:val="en-US" w:eastAsia="zh-CN" w:bidi="ar-SA"/>
    </w:rPr>
  </w:style>
  <w:style w:type="character" w:customStyle="1" w:styleId="9Char">
    <w:name w:val="标题 9 Char"/>
    <w:link w:val="9"/>
    <w:qFormat/>
    <w:rsid w:val="00ED2F79"/>
    <w:rPr>
      <w:rFonts w:ascii="Cambria" w:eastAsia="宋体" w:hAnsi="Cambria"/>
      <w:kern w:val="2"/>
      <w:sz w:val="21"/>
      <w:szCs w:val="21"/>
      <w:lang w:val="en-US" w:eastAsia="zh-CN" w:bidi="ar-SA"/>
    </w:rPr>
  </w:style>
  <w:style w:type="character" w:customStyle="1" w:styleId="CharChar11">
    <w:name w:val="Char Char11"/>
    <w:basedOn w:val="a0"/>
    <w:qFormat/>
    <w:rsid w:val="00ED2F79"/>
    <w:rPr>
      <w:rFonts w:eastAsia="宋体"/>
      <w:kern w:val="2"/>
      <w:sz w:val="18"/>
      <w:szCs w:val="18"/>
      <w:lang w:val="en-US" w:eastAsia="zh-CN" w:bidi="ar-SA"/>
    </w:rPr>
  </w:style>
  <w:style w:type="character" w:customStyle="1" w:styleId="Char1">
    <w:name w:val="批注文字 Char"/>
    <w:link w:val="a6"/>
    <w:qFormat/>
    <w:rsid w:val="00ED2F79"/>
    <w:rPr>
      <w:rFonts w:eastAsia="宋体"/>
      <w:kern w:val="2"/>
      <w:sz w:val="21"/>
      <w:szCs w:val="24"/>
      <w:lang w:val="en-US" w:eastAsia="zh-CN" w:bidi="ar-SA"/>
    </w:rPr>
  </w:style>
  <w:style w:type="character" w:customStyle="1" w:styleId="CharChar">
    <w:name w:val="标题 Char Char"/>
    <w:qFormat/>
    <w:rsid w:val="00ED2F79"/>
    <w:rPr>
      <w:rFonts w:ascii="Cambria" w:hAnsi="Cambria" w:cs="Times New Roman"/>
      <w:b/>
      <w:bCs/>
      <w:kern w:val="2"/>
      <w:sz w:val="32"/>
      <w:szCs w:val="32"/>
    </w:rPr>
  </w:style>
  <w:style w:type="character" w:customStyle="1" w:styleId="4CharChar">
    <w:name w:val="目录4 Char Char"/>
    <w:link w:val="42"/>
    <w:qFormat/>
    <w:rsid w:val="00ED2F79"/>
    <w:rPr>
      <w:rFonts w:ascii="黑体" w:eastAsia="黑体"/>
      <w:kern w:val="2"/>
      <w:sz w:val="24"/>
      <w:szCs w:val="24"/>
      <w:lang w:val="en-US" w:eastAsia="zh-CN" w:bidi="ar-SA"/>
    </w:rPr>
  </w:style>
  <w:style w:type="paragraph" w:customStyle="1" w:styleId="42">
    <w:name w:val="目录4"/>
    <w:basedOn w:val="a"/>
    <w:link w:val="4CharChar"/>
    <w:qFormat/>
    <w:rsid w:val="00ED2F79"/>
    <w:pPr>
      <w:spacing w:beforeLines="50" w:afterLines="50" w:line="400" w:lineRule="exact"/>
    </w:pPr>
    <w:rPr>
      <w:rFonts w:ascii="黑体" w:eastAsia="黑体"/>
      <w:sz w:val="24"/>
    </w:rPr>
  </w:style>
  <w:style w:type="character" w:customStyle="1" w:styleId="Char21">
    <w:name w:val="引用 Char2"/>
    <w:basedOn w:val="a0"/>
    <w:uiPriority w:val="99"/>
    <w:qFormat/>
    <w:rsid w:val="00ED2F79"/>
    <w:rPr>
      <w:i/>
      <w:iCs/>
      <w:color w:val="000000"/>
      <w:kern w:val="2"/>
      <w:sz w:val="21"/>
      <w:szCs w:val="24"/>
    </w:rPr>
  </w:style>
  <w:style w:type="paragraph" w:styleId="aff1">
    <w:name w:val="Quote"/>
    <w:basedOn w:val="a"/>
    <w:next w:val="a"/>
    <w:link w:val="Chare"/>
    <w:qFormat/>
    <w:rsid w:val="00ED2F79"/>
    <w:rPr>
      <w:i/>
      <w:iCs/>
      <w:color w:val="000000"/>
      <w:kern w:val="0"/>
      <w:sz w:val="20"/>
      <w:szCs w:val="20"/>
    </w:rPr>
  </w:style>
  <w:style w:type="character" w:customStyle="1" w:styleId="Chare">
    <w:name w:val="引用 Char"/>
    <w:link w:val="aff1"/>
    <w:qFormat/>
    <w:locked/>
    <w:rsid w:val="00ED2F79"/>
    <w:rPr>
      <w:i/>
      <w:iCs/>
      <w:color w:val="000000"/>
    </w:rPr>
  </w:style>
  <w:style w:type="character" w:customStyle="1" w:styleId="Char5">
    <w:name w:val="日期 Char"/>
    <w:link w:val="ac"/>
    <w:qFormat/>
    <w:locked/>
    <w:rsid w:val="00ED2F79"/>
    <w:rPr>
      <w:rFonts w:ascii="仿宋_GB2312" w:eastAsia="仿宋_GB2312" w:hAnsi="宋体"/>
      <w:color w:val="000000"/>
      <w:kern w:val="2"/>
      <w:sz w:val="28"/>
      <w:szCs w:val="28"/>
      <w:lang w:val="en-US" w:eastAsia="zh-CN" w:bidi="ar-SA"/>
    </w:rPr>
  </w:style>
  <w:style w:type="character" w:customStyle="1" w:styleId="Chara">
    <w:name w:val="副标题 Char"/>
    <w:basedOn w:val="a0"/>
    <w:link w:val="af1"/>
    <w:qFormat/>
    <w:rsid w:val="00ED2F79"/>
    <w:rPr>
      <w:rFonts w:ascii="Cambria" w:eastAsia="Times New Roman" w:hAnsi="Cambria"/>
      <w:b/>
      <w:bCs/>
      <w:kern w:val="28"/>
      <w:sz w:val="32"/>
      <w:szCs w:val="32"/>
      <w:lang w:val="en-US" w:eastAsia="zh-CN"/>
    </w:rPr>
  </w:style>
  <w:style w:type="character" w:customStyle="1" w:styleId="Char11">
    <w:name w:val="正文文本 Char1"/>
    <w:qFormat/>
    <w:rsid w:val="00ED2F79"/>
    <w:rPr>
      <w:kern w:val="2"/>
      <w:sz w:val="21"/>
      <w:szCs w:val="22"/>
    </w:rPr>
  </w:style>
  <w:style w:type="character" w:customStyle="1" w:styleId="Char12">
    <w:name w:val="批注主题 Char1"/>
    <w:qFormat/>
    <w:rsid w:val="00ED2F79"/>
    <w:rPr>
      <w:b/>
      <w:bCs/>
      <w:kern w:val="2"/>
      <w:sz w:val="21"/>
      <w:szCs w:val="22"/>
    </w:rPr>
  </w:style>
  <w:style w:type="character" w:customStyle="1" w:styleId="HeaderChar">
    <w:name w:val="Header Char"/>
    <w:basedOn w:val="a0"/>
    <w:qFormat/>
    <w:rsid w:val="00ED2F79"/>
    <w:rPr>
      <w:rFonts w:eastAsia="宋体"/>
      <w:kern w:val="2"/>
      <w:sz w:val="18"/>
      <w:lang w:val="en-US" w:eastAsia="zh-CN" w:bidi="ar-SA"/>
    </w:rPr>
  </w:style>
  <w:style w:type="character" w:customStyle="1" w:styleId="2CharChar">
    <w:name w:val="标题 2 Char Char"/>
    <w:qFormat/>
    <w:rsid w:val="00ED2F79"/>
    <w:rPr>
      <w:rFonts w:ascii="黑体" w:eastAsia="黑体" w:hAnsi="黑体" w:hint="eastAsia"/>
      <w:b/>
      <w:kern w:val="2"/>
      <w:sz w:val="44"/>
      <w:szCs w:val="44"/>
      <w:lang w:val="en-US" w:eastAsia="zh-CN" w:bidi="ar-SA"/>
    </w:rPr>
  </w:style>
  <w:style w:type="character" w:customStyle="1" w:styleId="12">
    <w:name w:val="批注引用1"/>
    <w:qFormat/>
    <w:rsid w:val="00ED2F79"/>
    <w:rPr>
      <w:sz w:val="21"/>
      <w:szCs w:val="21"/>
    </w:rPr>
  </w:style>
  <w:style w:type="character" w:customStyle="1" w:styleId="Char13">
    <w:name w:val="文档结构图 Char1"/>
    <w:qFormat/>
    <w:rsid w:val="00ED2F79"/>
    <w:rPr>
      <w:rFonts w:ascii="宋体" w:eastAsia="宋体" w:hAnsi="宋体" w:hint="eastAsia"/>
      <w:kern w:val="2"/>
      <w:sz w:val="18"/>
      <w:szCs w:val="18"/>
    </w:rPr>
  </w:style>
  <w:style w:type="character" w:customStyle="1" w:styleId="Char7">
    <w:name w:val="批注框文本 Char"/>
    <w:link w:val="ae"/>
    <w:qFormat/>
    <w:rsid w:val="00ED2F79"/>
    <w:rPr>
      <w:rFonts w:eastAsia="宋体"/>
      <w:kern w:val="2"/>
      <w:sz w:val="18"/>
      <w:szCs w:val="18"/>
      <w:lang w:val="en-US" w:eastAsia="zh-CN" w:bidi="ar-SA"/>
    </w:rPr>
  </w:style>
  <w:style w:type="character" w:customStyle="1" w:styleId="Char14">
    <w:name w:val="标题 Char1"/>
    <w:basedOn w:val="a0"/>
    <w:qFormat/>
    <w:rsid w:val="00ED2F79"/>
    <w:rPr>
      <w:rFonts w:ascii="Cambria" w:hAnsi="Cambria" w:cs="Times New Roman" w:hint="default"/>
      <w:b/>
      <w:bCs/>
      <w:kern w:val="2"/>
      <w:sz w:val="32"/>
      <w:szCs w:val="32"/>
    </w:rPr>
  </w:style>
  <w:style w:type="character" w:customStyle="1" w:styleId="5CharChar">
    <w:name w:val="标题5 Char Char"/>
    <w:link w:val="51"/>
    <w:qFormat/>
    <w:locked/>
    <w:rsid w:val="00ED2F79"/>
    <w:rPr>
      <w:rFonts w:ascii="Arial" w:hAnsi="Arial"/>
      <w:b/>
      <w:sz w:val="32"/>
      <w:lang w:bidi="ar-SA"/>
    </w:rPr>
  </w:style>
  <w:style w:type="paragraph" w:customStyle="1" w:styleId="51">
    <w:name w:val="标题5"/>
    <w:basedOn w:val="3"/>
    <w:link w:val="5CharChar"/>
    <w:qFormat/>
    <w:rsid w:val="00ED2F79"/>
    <w:pPr>
      <w:keepLines/>
      <w:spacing w:before="260" w:after="260" w:line="413" w:lineRule="auto"/>
    </w:pPr>
    <w:rPr>
      <w:rFonts w:ascii="Arial" w:hAnsi="Arial"/>
      <w:bCs w:val="0"/>
      <w:kern w:val="0"/>
      <w:sz w:val="32"/>
      <w:szCs w:val="20"/>
    </w:rPr>
  </w:style>
  <w:style w:type="character" w:customStyle="1" w:styleId="3Char0">
    <w:name w:val="正文文本 3 Char"/>
    <w:link w:val="30"/>
    <w:qFormat/>
    <w:rsid w:val="00ED2F79"/>
    <w:rPr>
      <w:rFonts w:eastAsia="宋体"/>
      <w:color w:val="993366"/>
      <w:kern w:val="2"/>
      <w:sz w:val="21"/>
      <w:szCs w:val="24"/>
      <w:lang w:val="en-US" w:eastAsia="zh-CN" w:bidi="ar-SA"/>
    </w:rPr>
  </w:style>
  <w:style w:type="character" w:customStyle="1" w:styleId="CharChar0">
    <w:name w:val="样式 标书正文 + 下划线 Char Char"/>
    <w:basedOn w:val="a0"/>
    <w:qFormat/>
    <w:rsid w:val="00ED2F79"/>
    <w:rPr>
      <w:rFonts w:eastAsia="Ari"/>
      <w:kern w:val="2"/>
      <w:sz w:val="28"/>
      <w:szCs w:val="28"/>
      <w:u w:val="single"/>
      <w:lang w:val="en-US" w:eastAsia="zh-CN" w:bidi="ar-SA"/>
    </w:rPr>
  </w:style>
  <w:style w:type="character" w:customStyle="1" w:styleId="Char3">
    <w:name w:val="正文文本缩进 Char"/>
    <w:basedOn w:val="a0"/>
    <w:link w:val="a9"/>
    <w:qFormat/>
    <w:locked/>
    <w:rsid w:val="00ED2F79"/>
    <w:rPr>
      <w:rFonts w:ascii="黑体" w:eastAsia="黑体"/>
      <w:b/>
      <w:kern w:val="2"/>
      <w:sz w:val="48"/>
      <w:szCs w:val="28"/>
    </w:rPr>
  </w:style>
  <w:style w:type="character" w:customStyle="1" w:styleId="CharChar1">
    <w:name w:val="批注文字 Char Char"/>
    <w:qFormat/>
    <w:rsid w:val="00ED2F79"/>
    <w:rPr>
      <w:rFonts w:ascii="宋体" w:eastAsia="宋体" w:hAnsi="Times New Roman" w:cs="Times New Roman" w:hint="eastAsia"/>
      <w:sz w:val="28"/>
      <w:szCs w:val="20"/>
    </w:rPr>
  </w:style>
  <w:style w:type="character" w:customStyle="1" w:styleId="CharChar2">
    <w:name w:val="样式 Char Char"/>
    <w:basedOn w:val="a0"/>
    <w:link w:val="aff2"/>
    <w:qFormat/>
    <w:rsid w:val="00ED2F79"/>
    <w:rPr>
      <w:rFonts w:ascii="宋体" w:hAnsi="宋体"/>
      <w:sz w:val="24"/>
      <w:lang w:val="en-US" w:eastAsia="zh-CN" w:bidi="ar-SA"/>
    </w:rPr>
  </w:style>
  <w:style w:type="paragraph" w:customStyle="1" w:styleId="aff2">
    <w:name w:val="样式"/>
    <w:link w:val="CharChar2"/>
    <w:qFormat/>
    <w:rsid w:val="00ED2F79"/>
    <w:pPr>
      <w:widowControl w:val="0"/>
      <w:autoSpaceDE w:val="0"/>
      <w:autoSpaceDN w:val="0"/>
      <w:adjustRightInd w:val="0"/>
    </w:pPr>
    <w:rPr>
      <w:rFonts w:ascii="宋体" w:hAnsi="宋体"/>
      <w:sz w:val="24"/>
    </w:rPr>
  </w:style>
  <w:style w:type="character" w:customStyle="1" w:styleId="CharCharChar">
    <w:name w:val="Char Char Char"/>
    <w:basedOn w:val="a0"/>
    <w:qFormat/>
    <w:rsid w:val="00ED2F79"/>
    <w:rPr>
      <w:rFonts w:ascii="Arial" w:eastAsia="黑体" w:hAnsi="Arial"/>
      <w:b/>
      <w:bCs/>
      <w:kern w:val="2"/>
      <w:sz w:val="32"/>
      <w:szCs w:val="32"/>
      <w:lang w:val="en-US" w:eastAsia="zh-CN" w:bidi="ar-SA"/>
    </w:rPr>
  </w:style>
  <w:style w:type="character" w:customStyle="1" w:styleId="Charf">
    <w:name w:val="明显引用 Char"/>
    <w:qFormat/>
    <w:locked/>
    <w:rsid w:val="00ED2F79"/>
    <w:rPr>
      <w:b/>
      <w:bCs/>
      <w:i/>
      <w:iCs/>
      <w:color w:val="4F81BD"/>
    </w:rPr>
  </w:style>
  <w:style w:type="paragraph" w:styleId="aff3">
    <w:name w:val="Intense Quote"/>
    <w:basedOn w:val="a"/>
    <w:next w:val="a"/>
    <w:link w:val="Char22"/>
    <w:qFormat/>
    <w:rsid w:val="00ED2F79"/>
    <w:pPr>
      <w:pBdr>
        <w:bottom w:val="single" w:sz="4" w:space="4" w:color="4F81BD"/>
      </w:pBdr>
      <w:spacing w:before="200" w:after="280"/>
      <w:ind w:left="936" w:right="936"/>
    </w:pPr>
    <w:rPr>
      <w:b/>
      <w:bCs/>
      <w:i/>
      <w:iCs/>
      <w:color w:val="4F81BD"/>
      <w:kern w:val="0"/>
      <w:sz w:val="20"/>
      <w:szCs w:val="20"/>
    </w:rPr>
  </w:style>
  <w:style w:type="character" w:customStyle="1" w:styleId="CharChar3">
    <w:name w:val="Char Char3"/>
    <w:qFormat/>
    <w:rsid w:val="00ED2F79"/>
    <w:rPr>
      <w:rFonts w:hAnsi="Courier New" w:cs="Courier New"/>
      <w:kern w:val="2"/>
      <w:sz w:val="21"/>
      <w:szCs w:val="21"/>
    </w:rPr>
  </w:style>
  <w:style w:type="character" w:customStyle="1" w:styleId="textcontents">
    <w:name w:val="textcontents"/>
    <w:qFormat/>
    <w:rsid w:val="00ED2F79"/>
    <w:rPr>
      <w:rFonts w:ascii="Times New Roman" w:hAnsi="Times New Roman" w:cs="Times New Roman" w:hint="default"/>
    </w:rPr>
  </w:style>
  <w:style w:type="character" w:customStyle="1" w:styleId="CharChar4">
    <w:name w:val="页眉 Char Char"/>
    <w:qFormat/>
    <w:rsid w:val="00ED2F79"/>
    <w:rPr>
      <w:rFonts w:ascii="宋体" w:eastAsia="宋体" w:hAnsi="宋体" w:hint="eastAsia"/>
      <w:kern w:val="2"/>
      <w:sz w:val="18"/>
      <w:szCs w:val="18"/>
      <w:lang w:val="en-US" w:eastAsia="zh-CN" w:bidi="ar-SA"/>
    </w:rPr>
  </w:style>
  <w:style w:type="character" w:customStyle="1" w:styleId="Char15">
    <w:name w:val="副标题 Char1"/>
    <w:basedOn w:val="a0"/>
    <w:qFormat/>
    <w:rsid w:val="00ED2F79"/>
    <w:rPr>
      <w:rFonts w:ascii="Cambria" w:hAnsi="Cambria" w:cs="Times New Roman" w:hint="default"/>
      <w:b/>
      <w:bCs/>
      <w:kern w:val="28"/>
      <w:sz w:val="32"/>
      <w:szCs w:val="32"/>
    </w:rPr>
  </w:style>
  <w:style w:type="character" w:customStyle="1" w:styleId="13">
    <w:name w:val="不明显参考1"/>
    <w:qFormat/>
    <w:rsid w:val="00ED2F79"/>
    <w:rPr>
      <w:smallCaps/>
      <w:color w:val="C0504D"/>
      <w:u w:val="single"/>
    </w:rPr>
  </w:style>
  <w:style w:type="character" w:customStyle="1" w:styleId="Char16">
    <w:name w:val="引用 Char1"/>
    <w:basedOn w:val="a0"/>
    <w:qFormat/>
    <w:rsid w:val="00ED2F79"/>
    <w:rPr>
      <w:i/>
      <w:iCs/>
      <w:color w:val="000000"/>
      <w:kern w:val="2"/>
      <w:sz w:val="21"/>
      <w:szCs w:val="24"/>
    </w:rPr>
  </w:style>
  <w:style w:type="character" w:customStyle="1" w:styleId="CharCharChar1">
    <w:name w:val="Char Char Char1"/>
    <w:qFormat/>
    <w:rsid w:val="00ED2F79"/>
    <w:rPr>
      <w:rFonts w:ascii="宋体" w:eastAsia="宋体" w:hAnsi="宋体" w:hint="eastAsia"/>
      <w:kern w:val="2"/>
      <w:sz w:val="18"/>
      <w:szCs w:val="18"/>
      <w:lang w:val="en-US" w:eastAsia="zh-CN" w:bidi="ar-SA"/>
    </w:rPr>
  </w:style>
  <w:style w:type="character" w:customStyle="1" w:styleId="14">
    <w:name w:val="不明显强调1"/>
    <w:uiPriority w:val="19"/>
    <w:qFormat/>
    <w:rsid w:val="00ED2F79"/>
    <w:rPr>
      <w:i/>
      <w:iCs/>
      <w:color w:val="808080"/>
    </w:rPr>
  </w:style>
  <w:style w:type="character" w:customStyle="1" w:styleId="Char0">
    <w:name w:val="文档结构图 Char"/>
    <w:link w:val="a5"/>
    <w:qFormat/>
    <w:rsid w:val="00ED2F79"/>
    <w:rPr>
      <w:rFonts w:eastAsia="宋体"/>
      <w:kern w:val="2"/>
      <w:sz w:val="21"/>
      <w:szCs w:val="24"/>
      <w:lang w:val="en-US" w:eastAsia="zh-CN" w:bidi="ar-SA"/>
    </w:rPr>
  </w:style>
  <w:style w:type="character" w:customStyle="1" w:styleId="Char9">
    <w:name w:val="页眉 Char"/>
    <w:link w:val="af0"/>
    <w:qFormat/>
    <w:rsid w:val="00ED2F79"/>
    <w:rPr>
      <w:kern w:val="2"/>
      <w:sz w:val="18"/>
      <w:szCs w:val="18"/>
    </w:rPr>
  </w:style>
  <w:style w:type="character" w:customStyle="1" w:styleId="Charf0">
    <w:name w:val="文档正文 Char"/>
    <w:basedOn w:val="a0"/>
    <w:qFormat/>
    <w:locked/>
    <w:rsid w:val="00ED2F79"/>
    <w:rPr>
      <w:rFonts w:ascii="仿宋_GB2312" w:eastAsia="仿宋_GB2312"/>
      <w:sz w:val="28"/>
      <w:lang w:val="en-US" w:eastAsia="zh-CN" w:bidi="ar-SA"/>
    </w:rPr>
  </w:style>
  <w:style w:type="character" w:customStyle="1" w:styleId="3Char1">
    <w:name w:val="正文文本缩进 3 Char"/>
    <w:basedOn w:val="a0"/>
    <w:link w:val="32"/>
    <w:qFormat/>
    <w:locked/>
    <w:rsid w:val="00ED2F79"/>
    <w:rPr>
      <w:kern w:val="2"/>
      <w:sz w:val="24"/>
      <w:szCs w:val="24"/>
    </w:rPr>
  </w:style>
  <w:style w:type="character" w:customStyle="1" w:styleId="CharChar12">
    <w:name w:val="Char Char12"/>
    <w:basedOn w:val="a0"/>
    <w:qFormat/>
    <w:locked/>
    <w:rsid w:val="00ED2F79"/>
    <w:rPr>
      <w:rFonts w:ascii="宋体" w:eastAsia="宋体" w:hAnsi="宋体"/>
      <w:kern w:val="2"/>
      <w:sz w:val="18"/>
      <w:szCs w:val="18"/>
      <w:lang w:val="en-US" w:eastAsia="zh-CN" w:bidi="ar-SA"/>
    </w:rPr>
  </w:style>
  <w:style w:type="character" w:customStyle="1" w:styleId="CharChar16">
    <w:name w:val="Char Char16"/>
    <w:qFormat/>
    <w:rsid w:val="00ED2F79"/>
    <w:rPr>
      <w:b/>
      <w:bCs/>
      <w:kern w:val="2"/>
      <w:sz w:val="32"/>
      <w:szCs w:val="32"/>
    </w:rPr>
  </w:style>
  <w:style w:type="character" w:customStyle="1" w:styleId="Char17">
    <w:name w:val="批注框文本 Char1"/>
    <w:qFormat/>
    <w:rsid w:val="00ED2F79"/>
    <w:rPr>
      <w:kern w:val="2"/>
      <w:sz w:val="18"/>
      <w:szCs w:val="18"/>
    </w:rPr>
  </w:style>
  <w:style w:type="character" w:customStyle="1" w:styleId="CharChar14">
    <w:name w:val="Char Char14"/>
    <w:qFormat/>
    <w:locked/>
    <w:rsid w:val="00ED2F79"/>
    <w:rPr>
      <w:rFonts w:ascii="宋体" w:eastAsia="宋体" w:hAnsi="宋体"/>
      <w:kern w:val="2"/>
      <w:sz w:val="18"/>
      <w:szCs w:val="18"/>
      <w:lang w:bidi="ar-SA"/>
    </w:rPr>
  </w:style>
  <w:style w:type="character" w:customStyle="1" w:styleId="CharChar9">
    <w:name w:val="Char Char9"/>
    <w:qFormat/>
    <w:rsid w:val="00ED2F79"/>
    <w:rPr>
      <w:rFonts w:ascii="宋体" w:eastAsia="宋体" w:hAnsi="宋体" w:hint="eastAsia"/>
      <w:kern w:val="2"/>
      <w:sz w:val="21"/>
      <w:szCs w:val="24"/>
      <w:lang w:val="en-US" w:eastAsia="zh-CN" w:bidi="ar-SA"/>
    </w:rPr>
  </w:style>
  <w:style w:type="character" w:customStyle="1" w:styleId="4CharChar0">
    <w:name w:val="标题4 Char Char"/>
    <w:link w:val="43"/>
    <w:qFormat/>
    <w:locked/>
    <w:rsid w:val="00ED2F79"/>
    <w:rPr>
      <w:rFonts w:ascii="Arial" w:hAnsi="Arial"/>
      <w:b/>
      <w:sz w:val="32"/>
      <w:lang w:bidi="ar-SA"/>
    </w:rPr>
  </w:style>
  <w:style w:type="paragraph" w:customStyle="1" w:styleId="43">
    <w:name w:val="标题4"/>
    <w:basedOn w:val="2"/>
    <w:next w:val="40"/>
    <w:link w:val="4CharChar0"/>
    <w:qFormat/>
    <w:rsid w:val="00ED2F79"/>
    <w:pPr>
      <w:keepLines/>
      <w:spacing w:before="260" w:after="260" w:line="413" w:lineRule="auto"/>
    </w:pPr>
    <w:rPr>
      <w:rFonts w:ascii="Arial" w:hAnsi="Arial"/>
      <w:color w:val="auto"/>
      <w:kern w:val="0"/>
      <w:szCs w:val="20"/>
    </w:rPr>
  </w:style>
  <w:style w:type="character" w:customStyle="1" w:styleId="CharChar10">
    <w:name w:val="Char Char1"/>
    <w:qFormat/>
    <w:rsid w:val="00ED2F79"/>
    <w:rPr>
      <w:rFonts w:ascii="宋体" w:eastAsia="宋体" w:hAnsi="宋体" w:hint="eastAsia"/>
      <w:kern w:val="2"/>
      <w:sz w:val="18"/>
      <w:szCs w:val="18"/>
      <w:lang w:val="en-US" w:eastAsia="zh-CN" w:bidi="ar-SA"/>
    </w:rPr>
  </w:style>
  <w:style w:type="character" w:customStyle="1" w:styleId="15">
    <w:name w:val="书籍标题1"/>
    <w:qFormat/>
    <w:rsid w:val="00ED2F79"/>
    <w:rPr>
      <w:b/>
      <w:bCs/>
      <w:smallCaps/>
      <w:spacing w:val="5"/>
    </w:rPr>
  </w:style>
  <w:style w:type="character" w:customStyle="1" w:styleId="2Char0">
    <w:name w:val="正文文本缩进 2 Char"/>
    <w:basedOn w:val="a0"/>
    <w:link w:val="21"/>
    <w:qFormat/>
    <w:rsid w:val="00ED2F79"/>
    <w:rPr>
      <w:kern w:val="2"/>
      <w:sz w:val="21"/>
      <w:szCs w:val="24"/>
    </w:rPr>
  </w:style>
  <w:style w:type="character" w:customStyle="1" w:styleId="CharChar91">
    <w:name w:val="Char Char91"/>
    <w:basedOn w:val="a0"/>
    <w:qFormat/>
    <w:locked/>
    <w:rsid w:val="00ED2F79"/>
    <w:rPr>
      <w:rFonts w:eastAsia="宋体"/>
      <w:kern w:val="2"/>
      <w:sz w:val="21"/>
      <w:szCs w:val="24"/>
      <w:lang w:val="en-US" w:eastAsia="zh-CN" w:bidi="ar-SA"/>
    </w:rPr>
  </w:style>
  <w:style w:type="character" w:customStyle="1" w:styleId="3Char2">
    <w:name w:val="标题 3 Char2"/>
    <w:qFormat/>
    <w:locked/>
    <w:rsid w:val="00ED2F79"/>
    <w:rPr>
      <w:rFonts w:eastAsia="宋体"/>
      <w:b/>
      <w:bCs/>
      <w:kern w:val="2"/>
      <w:sz w:val="32"/>
      <w:szCs w:val="32"/>
      <w:lang w:val="en-US" w:eastAsia="zh-CN" w:bidi="ar-SA"/>
    </w:rPr>
  </w:style>
  <w:style w:type="character" w:customStyle="1" w:styleId="CharChar13">
    <w:name w:val="孙普文字 Char Char1"/>
    <w:qFormat/>
    <w:rsid w:val="00ED2F79"/>
    <w:rPr>
      <w:rFonts w:ascii="宋体" w:eastAsia="宋体" w:hAnsi="Courier New"/>
      <w:kern w:val="2"/>
      <w:sz w:val="21"/>
      <w:lang w:val="en-US" w:eastAsia="zh-CN" w:bidi="ar-SA"/>
    </w:rPr>
  </w:style>
  <w:style w:type="character" w:customStyle="1" w:styleId="16">
    <w:name w:val="明显强调1"/>
    <w:qFormat/>
    <w:rsid w:val="00ED2F79"/>
    <w:rPr>
      <w:b/>
      <w:bCs/>
      <w:i/>
      <w:iCs/>
      <w:color w:val="4F81BD"/>
    </w:rPr>
  </w:style>
  <w:style w:type="character" w:customStyle="1" w:styleId="3CharChar">
    <w:name w:val="标题 3 Char Char"/>
    <w:qFormat/>
    <w:rsid w:val="00ED2F79"/>
    <w:rPr>
      <w:rFonts w:ascii="黑体" w:eastAsia="黑体" w:hAnsi="宋体" w:hint="eastAsia"/>
      <w:b/>
      <w:color w:val="000000"/>
      <w:w w:val="99"/>
      <w:sz w:val="24"/>
      <w:szCs w:val="24"/>
      <w:lang w:val="en-US" w:eastAsia="zh-CN" w:bidi="ar-SA"/>
    </w:rPr>
  </w:style>
  <w:style w:type="character" w:customStyle="1" w:styleId="17">
    <w:name w:val="明显参考1"/>
    <w:qFormat/>
    <w:rsid w:val="00ED2F79"/>
    <w:rPr>
      <w:b/>
      <w:bCs/>
      <w:smallCaps/>
      <w:color w:val="C0504D"/>
      <w:spacing w:val="5"/>
      <w:u w:val="single"/>
    </w:rPr>
  </w:style>
  <w:style w:type="character" w:customStyle="1" w:styleId="font161">
    <w:name w:val="font161"/>
    <w:basedOn w:val="a0"/>
    <w:qFormat/>
    <w:rsid w:val="00ED2F79"/>
    <w:rPr>
      <w:b/>
      <w:bCs/>
      <w:sz w:val="32"/>
      <w:szCs w:val="32"/>
    </w:rPr>
  </w:style>
  <w:style w:type="character" w:customStyle="1" w:styleId="CharChar20">
    <w:name w:val="Char Char20"/>
    <w:qFormat/>
    <w:locked/>
    <w:rsid w:val="00ED2F79"/>
    <w:rPr>
      <w:rFonts w:eastAsia="黑体"/>
      <w:b/>
      <w:kern w:val="2"/>
      <w:sz w:val="44"/>
      <w:szCs w:val="44"/>
      <w:lang w:val="en-US" w:eastAsia="zh-CN" w:bidi="ar-SA"/>
    </w:rPr>
  </w:style>
  <w:style w:type="character" w:customStyle="1" w:styleId="CharChar121">
    <w:name w:val="Char Char121"/>
    <w:basedOn w:val="a0"/>
    <w:qFormat/>
    <w:rsid w:val="00ED2F79"/>
    <w:rPr>
      <w:rFonts w:eastAsia="宋体"/>
      <w:kern w:val="2"/>
      <w:sz w:val="18"/>
      <w:szCs w:val="18"/>
      <w:lang w:val="en-US" w:eastAsia="zh-CN" w:bidi="ar-SA"/>
    </w:rPr>
  </w:style>
  <w:style w:type="character" w:customStyle="1" w:styleId="Char4">
    <w:name w:val="纯文本 Char"/>
    <w:link w:val="ab"/>
    <w:qFormat/>
    <w:rsid w:val="00ED2F79"/>
    <w:rPr>
      <w:rFonts w:ascii="宋体" w:eastAsia="宋体" w:hAnsi="Courier New"/>
      <w:kern w:val="2"/>
      <w:sz w:val="21"/>
      <w:szCs w:val="21"/>
      <w:lang w:val="en-US" w:eastAsia="zh-CN" w:bidi="ar-SA"/>
    </w:rPr>
  </w:style>
  <w:style w:type="character" w:customStyle="1" w:styleId="Charc">
    <w:name w:val="标题 Char"/>
    <w:link w:val="af5"/>
    <w:qFormat/>
    <w:locked/>
    <w:rsid w:val="00ED2F79"/>
    <w:rPr>
      <w:rFonts w:ascii="Cambria" w:eastAsia="宋体" w:hAnsi="Cambria"/>
      <w:b/>
      <w:bCs/>
      <w:kern w:val="2"/>
      <w:sz w:val="32"/>
      <w:szCs w:val="32"/>
      <w:lang w:val="en-US" w:eastAsia="zh-CN" w:bidi="ar-SA"/>
    </w:rPr>
  </w:style>
  <w:style w:type="character" w:customStyle="1" w:styleId="Char22">
    <w:name w:val="明显引用 Char2"/>
    <w:basedOn w:val="a0"/>
    <w:link w:val="aff3"/>
    <w:uiPriority w:val="99"/>
    <w:qFormat/>
    <w:rsid w:val="00ED2F79"/>
    <w:rPr>
      <w:b/>
      <w:bCs/>
      <w:i/>
      <w:iCs/>
      <w:color w:val="4F81BD"/>
      <w:kern w:val="2"/>
      <w:sz w:val="21"/>
      <w:szCs w:val="24"/>
    </w:rPr>
  </w:style>
  <w:style w:type="character" w:customStyle="1" w:styleId="CharChar5">
    <w:name w:val="页脚 Char Char"/>
    <w:qFormat/>
    <w:rsid w:val="00ED2F79"/>
    <w:rPr>
      <w:kern w:val="2"/>
      <w:sz w:val="18"/>
      <w:szCs w:val="18"/>
    </w:rPr>
  </w:style>
  <w:style w:type="character" w:customStyle="1" w:styleId="3Char10">
    <w:name w:val="标题 3 Char1"/>
    <w:qFormat/>
    <w:rsid w:val="00ED2F79"/>
    <w:rPr>
      <w:rFonts w:ascii="黑体" w:eastAsia="黑体" w:hAnsi="宋体" w:hint="eastAsia"/>
      <w:b/>
      <w:color w:val="000000"/>
      <w:w w:val="99"/>
      <w:sz w:val="24"/>
      <w:szCs w:val="24"/>
      <w:lang w:val="en-US" w:eastAsia="zh-CN" w:bidi="ar-SA"/>
    </w:rPr>
  </w:style>
  <w:style w:type="character" w:customStyle="1" w:styleId="Charf1">
    <w:name w:val="孙普文字 Char"/>
    <w:basedOn w:val="a0"/>
    <w:qFormat/>
    <w:rsid w:val="00ED2F79"/>
    <w:rPr>
      <w:rFonts w:ascii="宋体" w:eastAsia="宋体" w:hAnsi="Courier New" w:cs="Courier New"/>
      <w:kern w:val="2"/>
      <w:sz w:val="21"/>
      <w:szCs w:val="21"/>
      <w:lang w:val="en-US" w:eastAsia="zh-CN" w:bidi="ar-SA"/>
    </w:rPr>
  </w:style>
  <w:style w:type="character" w:customStyle="1" w:styleId="IntenseQuoteChar">
    <w:name w:val="Intense Quote Char"/>
    <w:link w:val="18"/>
    <w:qFormat/>
    <w:locked/>
    <w:rsid w:val="00ED2F79"/>
    <w:rPr>
      <w:b/>
      <w:i/>
      <w:color w:val="4F81BD"/>
      <w:kern w:val="2"/>
      <w:sz w:val="22"/>
      <w:lang w:bidi="ar-SA"/>
    </w:rPr>
  </w:style>
  <w:style w:type="paragraph" w:customStyle="1" w:styleId="18">
    <w:name w:val="明显引用1"/>
    <w:basedOn w:val="a"/>
    <w:next w:val="a"/>
    <w:link w:val="IntenseQuoteChar"/>
    <w:qFormat/>
    <w:rsid w:val="00ED2F79"/>
    <w:pPr>
      <w:pBdr>
        <w:bottom w:val="single" w:sz="4" w:space="4" w:color="4F81BD"/>
      </w:pBdr>
      <w:spacing w:before="200" w:after="280"/>
      <w:ind w:left="936" w:right="936"/>
    </w:pPr>
    <w:rPr>
      <w:b/>
      <w:i/>
      <w:color w:val="4F81BD"/>
      <w:sz w:val="22"/>
      <w:szCs w:val="20"/>
    </w:rPr>
  </w:style>
  <w:style w:type="character" w:customStyle="1" w:styleId="DateChar">
    <w:name w:val="Date Char"/>
    <w:basedOn w:val="a0"/>
    <w:qFormat/>
    <w:rsid w:val="00ED2F79"/>
    <w:rPr>
      <w:rFonts w:eastAsia="宋体"/>
      <w:kern w:val="2"/>
      <w:sz w:val="24"/>
      <w:lang w:val="en-US" w:eastAsia="zh-CN" w:bidi="ar-SA"/>
    </w:rPr>
  </w:style>
  <w:style w:type="character" w:customStyle="1" w:styleId="2Char3">
    <w:name w:val="2级标题 Char"/>
    <w:link w:val="25"/>
    <w:qFormat/>
    <w:rsid w:val="00ED2F79"/>
    <w:rPr>
      <w:rFonts w:ascii="宋体" w:eastAsia="黑体" w:hAnsi="宋体"/>
      <w:b/>
      <w:bCs/>
      <w:kern w:val="44"/>
      <w:sz w:val="28"/>
      <w:szCs w:val="28"/>
    </w:rPr>
  </w:style>
  <w:style w:type="paragraph" w:customStyle="1" w:styleId="25">
    <w:name w:val="2级标题"/>
    <w:basedOn w:val="aff4"/>
    <w:next w:val="3"/>
    <w:link w:val="2Char3"/>
    <w:qFormat/>
    <w:rsid w:val="00ED2F79"/>
    <w:pPr>
      <w:adjustRightInd w:val="0"/>
      <w:snapToGrid w:val="0"/>
      <w:spacing w:line="360" w:lineRule="auto"/>
      <w:outlineLvl w:val="2"/>
    </w:pPr>
    <w:rPr>
      <w:rFonts w:ascii="宋体" w:eastAsia="黑体" w:hAnsi="宋体"/>
      <w:b/>
      <w:sz w:val="28"/>
      <w:szCs w:val="28"/>
    </w:rPr>
  </w:style>
  <w:style w:type="paragraph" w:customStyle="1" w:styleId="aff4">
    <w:name w:val="一级标题"/>
    <w:basedOn w:val="1"/>
    <w:qFormat/>
    <w:rsid w:val="00ED2F79"/>
    <w:pPr>
      <w:keepLines/>
      <w:spacing w:line="240" w:lineRule="auto"/>
    </w:pPr>
    <w:rPr>
      <w:rFonts w:ascii="Times New Roman"/>
      <w:b w:val="0"/>
      <w:kern w:val="44"/>
      <w:szCs w:val="44"/>
    </w:rPr>
  </w:style>
  <w:style w:type="character" w:customStyle="1" w:styleId="Char8">
    <w:name w:val="页脚 Char"/>
    <w:link w:val="af"/>
    <w:uiPriority w:val="99"/>
    <w:qFormat/>
    <w:rsid w:val="00ED2F79"/>
    <w:rPr>
      <w:rFonts w:eastAsia="宋体"/>
      <w:kern w:val="2"/>
      <w:sz w:val="18"/>
      <w:szCs w:val="18"/>
      <w:lang w:val="en-US" w:eastAsia="zh-CN" w:bidi="ar-SA"/>
    </w:rPr>
  </w:style>
  <w:style w:type="character" w:customStyle="1" w:styleId="2Char11">
    <w:name w:val="标题 2 Char1"/>
    <w:basedOn w:val="a0"/>
    <w:qFormat/>
    <w:rsid w:val="00ED2F79"/>
    <w:rPr>
      <w:rFonts w:ascii="Arial" w:eastAsia="黑体" w:hAnsi="Arial"/>
      <w:b/>
      <w:bCs/>
      <w:kern w:val="2"/>
      <w:sz w:val="32"/>
      <w:szCs w:val="32"/>
      <w:lang w:val="en-US" w:eastAsia="zh-CN" w:bidi="ar-SA"/>
    </w:rPr>
  </w:style>
  <w:style w:type="character" w:customStyle="1" w:styleId="CharChar21">
    <w:name w:val="Char Char2"/>
    <w:basedOn w:val="a0"/>
    <w:qFormat/>
    <w:rsid w:val="00ED2F79"/>
    <w:rPr>
      <w:rFonts w:ascii="Arial" w:eastAsia="黑体" w:hAnsi="Arial"/>
      <w:b/>
      <w:bCs/>
      <w:kern w:val="2"/>
      <w:sz w:val="32"/>
      <w:szCs w:val="32"/>
      <w:lang w:val="en-US" w:eastAsia="zh-CN" w:bidi="ar-SA"/>
    </w:rPr>
  </w:style>
  <w:style w:type="character" w:customStyle="1" w:styleId="CharChar6">
    <w:name w:val="脚注文本 Char Char"/>
    <w:qFormat/>
    <w:rsid w:val="00ED2F79"/>
    <w:rPr>
      <w:kern w:val="2"/>
      <w:sz w:val="18"/>
    </w:rPr>
  </w:style>
  <w:style w:type="character" w:customStyle="1" w:styleId="Char">
    <w:name w:val="正文缩进 Char"/>
    <w:basedOn w:val="a0"/>
    <w:link w:val="a3"/>
    <w:qFormat/>
    <w:rsid w:val="00ED2F79"/>
    <w:rPr>
      <w:rFonts w:eastAsia="宋体"/>
      <w:lang w:val="en-US" w:eastAsia="zh-CN" w:bidi="ar-SA"/>
    </w:rPr>
  </w:style>
  <w:style w:type="character" w:customStyle="1" w:styleId="Char18">
    <w:name w:val="明显引用 Char1"/>
    <w:basedOn w:val="a0"/>
    <w:qFormat/>
    <w:rsid w:val="00ED2F79"/>
    <w:rPr>
      <w:b/>
      <w:bCs/>
      <w:i/>
      <w:iCs/>
      <w:color w:val="4F81BD"/>
      <w:kern w:val="2"/>
      <w:sz w:val="21"/>
      <w:szCs w:val="24"/>
    </w:rPr>
  </w:style>
  <w:style w:type="character" w:customStyle="1" w:styleId="Char19">
    <w:name w:val="孙普文字 Char1"/>
    <w:basedOn w:val="a0"/>
    <w:qFormat/>
    <w:rsid w:val="00ED2F79"/>
    <w:rPr>
      <w:rFonts w:ascii="宋体" w:eastAsia="宋体" w:hAnsi="Courier New" w:cs="Courier New"/>
      <w:kern w:val="2"/>
      <w:sz w:val="21"/>
      <w:szCs w:val="21"/>
      <w:lang w:val="en-US" w:eastAsia="zh-CN" w:bidi="ar-SA"/>
    </w:rPr>
  </w:style>
  <w:style w:type="character" w:customStyle="1" w:styleId="CharChar7">
    <w:name w:val="文档正文 Char Char"/>
    <w:basedOn w:val="a0"/>
    <w:link w:val="aff5"/>
    <w:qFormat/>
    <w:rsid w:val="00ED2F79"/>
    <w:rPr>
      <w:rFonts w:ascii="仿宋_GB2312" w:eastAsia="仿宋_GB2312"/>
      <w:sz w:val="28"/>
    </w:rPr>
  </w:style>
  <w:style w:type="paragraph" w:customStyle="1" w:styleId="aff5">
    <w:name w:val="文档正文"/>
    <w:basedOn w:val="a"/>
    <w:link w:val="CharChar7"/>
    <w:qFormat/>
    <w:rsid w:val="00ED2F79"/>
    <w:pPr>
      <w:adjustRightInd w:val="0"/>
      <w:spacing w:line="480" w:lineRule="atLeast"/>
      <w:ind w:firstLine="567"/>
      <w:textAlignment w:val="baseline"/>
    </w:pPr>
    <w:rPr>
      <w:rFonts w:ascii="仿宋_GB2312" w:eastAsia="仿宋_GB2312"/>
      <w:kern w:val="0"/>
      <w:sz w:val="28"/>
      <w:szCs w:val="20"/>
    </w:rPr>
  </w:style>
  <w:style w:type="character" w:customStyle="1" w:styleId="QuoteChar">
    <w:name w:val="Quote Char"/>
    <w:link w:val="19"/>
    <w:qFormat/>
    <w:locked/>
    <w:rsid w:val="00ED2F79"/>
    <w:rPr>
      <w:i/>
      <w:color w:val="000000"/>
      <w:kern w:val="2"/>
      <w:sz w:val="22"/>
      <w:lang w:bidi="ar-SA"/>
    </w:rPr>
  </w:style>
  <w:style w:type="paragraph" w:customStyle="1" w:styleId="19">
    <w:name w:val="引用1"/>
    <w:basedOn w:val="a"/>
    <w:next w:val="a"/>
    <w:link w:val="QuoteChar"/>
    <w:qFormat/>
    <w:rsid w:val="00ED2F79"/>
    <w:rPr>
      <w:i/>
      <w:color w:val="000000"/>
      <w:sz w:val="22"/>
      <w:szCs w:val="20"/>
    </w:rPr>
  </w:style>
  <w:style w:type="character" w:customStyle="1" w:styleId="Charf2">
    <w:name w:val="样式 标书正文 + 下划线 Char"/>
    <w:basedOn w:val="a0"/>
    <w:qFormat/>
    <w:rsid w:val="00ED2F79"/>
    <w:rPr>
      <w:rFonts w:eastAsia="Ari"/>
      <w:kern w:val="2"/>
      <w:sz w:val="28"/>
      <w:szCs w:val="28"/>
      <w:u w:val="single"/>
      <w:lang w:val="en-US" w:eastAsia="zh-CN" w:bidi="ar-SA"/>
    </w:rPr>
  </w:style>
  <w:style w:type="character" w:customStyle="1" w:styleId="Char1a">
    <w:name w:val="日期 Char1"/>
    <w:qFormat/>
    <w:rsid w:val="00ED2F79"/>
    <w:rPr>
      <w:kern w:val="2"/>
      <w:sz w:val="21"/>
      <w:szCs w:val="22"/>
    </w:rPr>
  </w:style>
  <w:style w:type="character" w:customStyle="1" w:styleId="CharChar8">
    <w:name w:val="纯文本 Char Char"/>
    <w:basedOn w:val="a0"/>
    <w:qFormat/>
    <w:rsid w:val="00ED2F79"/>
    <w:rPr>
      <w:rFonts w:ascii="宋体" w:eastAsia="宋体" w:hAnsi="Courier New" w:cs="Courier New"/>
      <w:kern w:val="2"/>
      <w:sz w:val="21"/>
      <w:szCs w:val="21"/>
      <w:lang w:val="en-US" w:eastAsia="zh-CN" w:bidi="ar-SA"/>
    </w:rPr>
  </w:style>
  <w:style w:type="paragraph" w:customStyle="1" w:styleId="xl35">
    <w:name w:val="xl35"/>
    <w:basedOn w:val="a"/>
    <w:qFormat/>
    <w:rsid w:val="00ED2F79"/>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20"/>
      <w:szCs w:val="20"/>
    </w:rPr>
  </w:style>
  <w:style w:type="paragraph" w:customStyle="1" w:styleId="xl37">
    <w:name w:val="xl37"/>
    <w:basedOn w:val="a"/>
    <w:qFormat/>
    <w:rsid w:val="00ED2F7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item11">
    <w:name w:val="item1.1"/>
    <w:basedOn w:val="a"/>
    <w:qFormat/>
    <w:rsid w:val="00ED2F79"/>
    <w:pPr>
      <w:adjustRightInd w:val="0"/>
      <w:spacing w:line="480" w:lineRule="exact"/>
      <w:textAlignment w:val="baseline"/>
    </w:pPr>
    <w:rPr>
      <w:rFonts w:ascii="宋体"/>
      <w:sz w:val="28"/>
    </w:rPr>
  </w:style>
  <w:style w:type="paragraph" w:customStyle="1" w:styleId="aff6">
    <w:name w:val="表格文字"/>
    <w:basedOn w:val="a"/>
    <w:qFormat/>
    <w:rsid w:val="00ED2F79"/>
    <w:pPr>
      <w:adjustRightInd w:val="0"/>
      <w:spacing w:line="420" w:lineRule="atLeast"/>
      <w:jc w:val="left"/>
      <w:textAlignment w:val="baseline"/>
    </w:pPr>
    <w:rPr>
      <w:kern w:val="0"/>
      <w:szCs w:val="20"/>
    </w:rPr>
  </w:style>
  <w:style w:type="paragraph" w:customStyle="1" w:styleId="xl52">
    <w:name w:val="xl52"/>
    <w:basedOn w:val="a"/>
    <w:qFormat/>
    <w:rsid w:val="00ED2F7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70">
    <w:name w:val="xl70"/>
    <w:basedOn w:val="a"/>
    <w:qFormat/>
    <w:rsid w:val="00ED2F79"/>
    <w:pPr>
      <w:widowControl/>
      <w:pBdr>
        <w:top w:val="single" w:sz="4"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xl27">
    <w:name w:val="xl27"/>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32">
    <w:name w:val="xl32"/>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hint="eastAsia"/>
      <w:color w:val="000000"/>
      <w:kern w:val="0"/>
      <w:sz w:val="18"/>
      <w:szCs w:val="18"/>
    </w:rPr>
  </w:style>
  <w:style w:type="character" w:customStyle="1" w:styleId="Char20">
    <w:name w:val="正文文本 Char2"/>
    <w:basedOn w:val="a0"/>
    <w:link w:val="a8"/>
    <w:qFormat/>
    <w:rsid w:val="00ED2F79"/>
    <w:rPr>
      <w:rFonts w:ascii="仿宋_GB2312" w:eastAsia="仿宋_GB2312" w:hAnsi="宋体"/>
      <w:color w:val="008000"/>
      <w:kern w:val="2"/>
      <w:sz w:val="24"/>
      <w:szCs w:val="24"/>
    </w:rPr>
  </w:style>
  <w:style w:type="paragraph" w:customStyle="1" w:styleId="xl64">
    <w:name w:val="xl64"/>
    <w:basedOn w:val="a"/>
    <w:qFormat/>
    <w:rsid w:val="00ED2F7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xl39">
    <w:name w:val="xl39"/>
    <w:basedOn w:val="a"/>
    <w:qFormat/>
    <w:rsid w:val="00ED2F79"/>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aff7">
    <w:name w:val="标书正文居左"/>
    <w:basedOn w:val="aff8"/>
    <w:qFormat/>
    <w:rsid w:val="00ED2F79"/>
    <w:pPr>
      <w:ind w:firstLineChars="0" w:firstLine="0"/>
    </w:pPr>
    <w:rPr>
      <w:rFonts w:ascii="宋体" w:hAnsi="宋体"/>
      <w:b/>
      <w:sz w:val="28"/>
      <w:szCs w:val="28"/>
    </w:rPr>
  </w:style>
  <w:style w:type="paragraph" w:customStyle="1" w:styleId="aff8">
    <w:name w:val="标书正文"/>
    <w:basedOn w:val="a"/>
    <w:qFormat/>
    <w:rsid w:val="00ED2F79"/>
    <w:pPr>
      <w:snapToGrid w:val="0"/>
      <w:spacing w:before="50" w:line="480" w:lineRule="exact"/>
      <w:ind w:firstLineChars="200" w:firstLine="454"/>
    </w:pPr>
    <w:rPr>
      <w:rFonts w:ascii="黑体" w:eastAsia="黑体"/>
      <w:sz w:val="24"/>
    </w:rPr>
  </w:style>
  <w:style w:type="paragraph" w:styleId="aff9">
    <w:name w:val="List Paragraph"/>
    <w:basedOn w:val="a"/>
    <w:qFormat/>
    <w:rsid w:val="00ED2F79"/>
    <w:pPr>
      <w:ind w:firstLineChars="200" w:firstLine="420"/>
    </w:pPr>
    <w:rPr>
      <w:rFonts w:ascii="Calibri" w:hAnsi="Calibri"/>
      <w:szCs w:val="22"/>
    </w:rPr>
  </w:style>
  <w:style w:type="paragraph" w:customStyle="1" w:styleId="xl25">
    <w:name w:val="xl25"/>
    <w:basedOn w:val="a"/>
    <w:qFormat/>
    <w:rsid w:val="00ED2F7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flNote">
    <w:name w:val="flNote"/>
    <w:basedOn w:val="a"/>
    <w:qFormat/>
    <w:rsid w:val="00ED2F79"/>
    <w:pPr>
      <w:adjustRightInd w:val="0"/>
      <w:spacing w:before="320" w:after="160" w:line="360" w:lineRule="atLeast"/>
      <w:jc w:val="center"/>
    </w:pPr>
    <w:rPr>
      <w:rFonts w:ascii="Arial" w:eastAsia="黑体"/>
      <w:kern w:val="0"/>
      <w:sz w:val="30"/>
      <w:szCs w:val="20"/>
    </w:rPr>
  </w:style>
  <w:style w:type="paragraph" w:customStyle="1" w:styleId="font9">
    <w:name w:val="font9"/>
    <w:basedOn w:val="a"/>
    <w:qFormat/>
    <w:rsid w:val="00ED2F79"/>
    <w:pPr>
      <w:widowControl/>
      <w:spacing w:before="100" w:beforeAutospacing="1" w:after="100" w:afterAutospacing="1"/>
      <w:jc w:val="left"/>
    </w:pPr>
    <w:rPr>
      <w:rFonts w:ascii="仿宋_GB2312" w:eastAsia="仿宋_GB2312" w:hAnsi="Arial Unicode MS" w:cs="Arial Unicode MS" w:hint="eastAsia"/>
      <w:kern w:val="0"/>
      <w:szCs w:val="21"/>
    </w:rPr>
  </w:style>
  <w:style w:type="paragraph" w:customStyle="1" w:styleId="26">
    <w:name w:val="菲页2"/>
    <w:basedOn w:val="3"/>
    <w:qFormat/>
    <w:rsid w:val="00ED2F79"/>
    <w:pPr>
      <w:keepNext w:val="0"/>
      <w:widowControl/>
      <w:spacing w:before="120" w:after="120" w:line="360" w:lineRule="auto"/>
      <w:ind w:left="720" w:hanging="720"/>
    </w:pPr>
    <w:rPr>
      <w:rFonts w:ascii="黑体" w:hAnsi="宋体"/>
      <w:b w:val="0"/>
      <w:kern w:val="0"/>
      <w:sz w:val="44"/>
      <w:szCs w:val="20"/>
    </w:rPr>
  </w:style>
  <w:style w:type="paragraph" w:customStyle="1" w:styleId="Blockquote">
    <w:name w:val="Blockquote"/>
    <w:basedOn w:val="a"/>
    <w:qFormat/>
    <w:rsid w:val="00ED2F79"/>
    <w:pPr>
      <w:autoSpaceDE w:val="0"/>
      <w:autoSpaceDN w:val="0"/>
      <w:adjustRightInd w:val="0"/>
      <w:spacing w:before="100" w:after="100"/>
      <w:ind w:left="360" w:right="360"/>
      <w:jc w:val="left"/>
    </w:pPr>
    <w:rPr>
      <w:kern w:val="0"/>
      <w:sz w:val="24"/>
      <w:szCs w:val="20"/>
    </w:rPr>
  </w:style>
  <w:style w:type="paragraph" w:customStyle="1" w:styleId="CharCharCharChar">
    <w:name w:val="Char Char Char Char"/>
    <w:basedOn w:val="a"/>
    <w:qFormat/>
    <w:rsid w:val="00ED2F79"/>
    <w:pPr>
      <w:spacing w:line="600" w:lineRule="exact"/>
    </w:pPr>
    <w:rPr>
      <w:rFonts w:ascii="ˎ̥" w:hAnsi="ˎ̥" w:cs="宋体"/>
      <w:kern w:val="0"/>
      <w:szCs w:val="20"/>
    </w:rPr>
  </w:style>
  <w:style w:type="character" w:customStyle="1" w:styleId="Chard">
    <w:name w:val="批注主题 Char"/>
    <w:link w:val="af6"/>
    <w:qFormat/>
    <w:rsid w:val="00ED2F79"/>
    <w:rPr>
      <w:b/>
      <w:bCs/>
      <w:kern w:val="2"/>
      <w:sz w:val="21"/>
      <w:szCs w:val="24"/>
    </w:rPr>
  </w:style>
  <w:style w:type="paragraph" w:customStyle="1" w:styleId="xl56">
    <w:name w:val="xl56"/>
    <w:basedOn w:val="a"/>
    <w:qFormat/>
    <w:rsid w:val="00ED2F79"/>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Char40">
    <w:name w:val="Char4"/>
    <w:basedOn w:val="a"/>
    <w:qFormat/>
    <w:rsid w:val="00ED2F79"/>
    <w:pPr>
      <w:spacing w:line="360" w:lineRule="auto"/>
      <w:ind w:firstLineChars="200" w:firstLine="200"/>
    </w:pPr>
    <w:rPr>
      <w:rFonts w:ascii="宋体" w:hAnsi="宋体" w:cs="宋体"/>
      <w:sz w:val="24"/>
    </w:rPr>
  </w:style>
  <w:style w:type="paragraph" w:customStyle="1" w:styleId="xl30">
    <w:name w:val="xl30"/>
    <w:basedOn w:val="a"/>
    <w:qFormat/>
    <w:rsid w:val="00ED2F7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color w:val="000000"/>
      <w:kern w:val="0"/>
      <w:sz w:val="18"/>
      <w:szCs w:val="18"/>
    </w:rPr>
  </w:style>
  <w:style w:type="character" w:customStyle="1" w:styleId="2Char2">
    <w:name w:val="正文文本 2 Char"/>
    <w:link w:val="23"/>
    <w:qFormat/>
    <w:rsid w:val="00ED2F79"/>
    <w:rPr>
      <w:rFonts w:ascii="黑体" w:eastAsia="仿宋_GB2312"/>
      <w:color w:val="993366"/>
      <w:kern w:val="2"/>
      <w:sz w:val="24"/>
      <w:szCs w:val="24"/>
    </w:rPr>
  </w:style>
  <w:style w:type="paragraph" w:customStyle="1" w:styleId="2TimesNewRoman5020">
    <w:name w:val="样式 标题 2 + Times New Roman 四号 非加粗 段前: 5 磅 段后: 0 磅 行距: 固定值 20..."/>
    <w:basedOn w:val="2"/>
    <w:qFormat/>
    <w:rsid w:val="00ED2F79"/>
    <w:pPr>
      <w:keepLines/>
      <w:tabs>
        <w:tab w:val="clear" w:pos="1233"/>
        <w:tab w:val="left" w:pos="1548"/>
      </w:tabs>
      <w:spacing w:before="100" w:line="400" w:lineRule="exact"/>
    </w:pPr>
    <w:rPr>
      <w:rFonts w:ascii="Times New Roman" w:hAnsi="Times New Roman" w:cs="宋体"/>
      <w:color w:val="auto"/>
      <w:sz w:val="28"/>
      <w:szCs w:val="20"/>
    </w:rPr>
  </w:style>
  <w:style w:type="paragraph" w:customStyle="1" w:styleId="affa">
    <w:name w:val="表中"/>
    <w:basedOn w:val="a"/>
    <w:qFormat/>
    <w:rsid w:val="00ED2F79"/>
    <w:pPr>
      <w:adjustRightInd w:val="0"/>
      <w:spacing w:line="360" w:lineRule="atLeast"/>
      <w:jc w:val="center"/>
      <w:textAlignment w:val="baseline"/>
    </w:pPr>
    <w:rPr>
      <w:kern w:val="0"/>
      <w:szCs w:val="20"/>
    </w:rPr>
  </w:style>
  <w:style w:type="paragraph" w:customStyle="1" w:styleId="1Char0">
    <w:name w:val="1 Char"/>
    <w:basedOn w:val="a"/>
    <w:qFormat/>
    <w:rsid w:val="00ED2F79"/>
  </w:style>
  <w:style w:type="paragraph" w:customStyle="1" w:styleId="ParaCharCharCharCharCharCharCharCharChar1CharCharCharCharCharCharChar">
    <w:name w:val="默认段落字体 Para Char Char Char Char Char Char Char Char Char1 Char Char Char Char Char Char Char"/>
    <w:basedOn w:val="a5"/>
    <w:qFormat/>
    <w:rsid w:val="00ED2F79"/>
    <w:rPr>
      <w:rFonts w:ascii="Tahoma" w:hAnsi="Tahoma" w:cs="Tahoma"/>
      <w:sz w:val="24"/>
    </w:rPr>
  </w:style>
  <w:style w:type="paragraph" w:customStyle="1" w:styleId="xl38">
    <w:name w:val="xl38"/>
    <w:basedOn w:val="a"/>
    <w:qFormat/>
    <w:rsid w:val="00ED2F7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378020">
    <w:name w:val="样式 标题 3 + (中文) 黑体 小四 非加粗 段前: 7.8 磅 段后: 0 磅 行距: 固定值 20 磅"/>
    <w:basedOn w:val="3"/>
    <w:qFormat/>
    <w:rsid w:val="00ED2F79"/>
    <w:pPr>
      <w:keepLines/>
      <w:tabs>
        <w:tab w:val="left" w:pos="2940"/>
      </w:tabs>
      <w:spacing w:line="400" w:lineRule="exact"/>
    </w:pPr>
    <w:rPr>
      <w:rFonts w:cs="宋体"/>
      <w:b w:val="0"/>
      <w:bCs w:val="0"/>
      <w:sz w:val="24"/>
      <w:szCs w:val="20"/>
    </w:rPr>
  </w:style>
  <w:style w:type="paragraph" w:customStyle="1" w:styleId="xl41">
    <w:name w:val="xl41"/>
    <w:basedOn w:val="a"/>
    <w:qFormat/>
    <w:rsid w:val="00ED2F79"/>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1a">
    <w:name w:val="纯文本1"/>
    <w:basedOn w:val="a"/>
    <w:qFormat/>
    <w:rsid w:val="00ED2F79"/>
    <w:pPr>
      <w:adjustRightInd w:val="0"/>
      <w:textAlignment w:val="baseline"/>
    </w:pPr>
    <w:rPr>
      <w:rFonts w:ascii="宋体" w:hAnsi="Courier New"/>
      <w:szCs w:val="20"/>
    </w:rPr>
  </w:style>
  <w:style w:type="paragraph" w:customStyle="1" w:styleId="font6">
    <w:name w:val="font6"/>
    <w:basedOn w:val="a"/>
    <w:qFormat/>
    <w:rsid w:val="00ED2F79"/>
    <w:pPr>
      <w:widowControl/>
      <w:spacing w:before="100" w:beforeAutospacing="1" w:after="100" w:afterAutospacing="1"/>
      <w:jc w:val="left"/>
    </w:pPr>
    <w:rPr>
      <w:kern w:val="0"/>
      <w:sz w:val="18"/>
      <w:szCs w:val="18"/>
    </w:rPr>
  </w:style>
  <w:style w:type="paragraph" w:customStyle="1" w:styleId="xl67">
    <w:name w:val="xl67"/>
    <w:basedOn w:val="a"/>
    <w:qFormat/>
    <w:rsid w:val="00ED2F7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affb">
    <w:name w:val="样式 标书正文 + 下划线"/>
    <w:qFormat/>
    <w:rsid w:val="00ED2F79"/>
    <w:rPr>
      <w:rFonts w:eastAsia="楷体_GB2312"/>
      <w:kern w:val="2"/>
      <w:sz w:val="28"/>
      <w:szCs w:val="28"/>
      <w:u w:val="single"/>
    </w:rPr>
  </w:style>
  <w:style w:type="paragraph" w:customStyle="1" w:styleId="xl66">
    <w:name w:val="xl66"/>
    <w:basedOn w:val="a"/>
    <w:qFormat/>
    <w:rsid w:val="00ED2F79"/>
    <w:pPr>
      <w:widowControl/>
      <w:spacing w:before="100" w:beforeAutospacing="1" w:after="100" w:afterAutospacing="1"/>
      <w:jc w:val="center"/>
      <w:textAlignment w:val="center"/>
    </w:pPr>
    <w:rPr>
      <w:rFonts w:ascii="隶书" w:eastAsia="隶书" w:hAnsi="Arial Unicode MS" w:cs="Arial Unicode MS" w:hint="eastAsia"/>
      <w:b/>
      <w:bCs/>
      <w:kern w:val="0"/>
      <w:sz w:val="40"/>
      <w:szCs w:val="40"/>
    </w:rPr>
  </w:style>
  <w:style w:type="paragraph" w:customStyle="1" w:styleId="affc">
    <w:name w:val="空半行"/>
    <w:basedOn w:val="a"/>
    <w:qFormat/>
    <w:rsid w:val="00ED2F79"/>
    <w:pPr>
      <w:adjustRightInd w:val="0"/>
      <w:spacing w:line="120" w:lineRule="exact"/>
    </w:pPr>
    <w:rPr>
      <w:rFonts w:eastAsia="仿宋_GB2312"/>
      <w:color w:val="FFFFFF"/>
      <w:kern w:val="0"/>
      <w:sz w:val="30"/>
      <w:szCs w:val="20"/>
    </w:rPr>
  </w:style>
  <w:style w:type="paragraph" w:customStyle="1" w:styleId="font7">
    <w:name w:val="font7"/>
    <w:basedOn w:val="a"/>
    <w:qFormat/>
    <w:rsid w:val="00ED2F79"/>
    <w:pPr>
      <w:widowControl/>
      <w:spacing w:before="100" w:beforeAutospacing="1" w:after="100" w:afterAutospacing="1"/>
      <w:jc w:val="left"/>
    </w:pPr>
    <w:rPr>
      <w:rFonts w:ascii="仿宋_GB2312" w:eastAsia="仿宋_GB2312" w:hAnsi="Arial Unicode MS" w:hint="eastAsia"/>
      <w:kern w:val="0"/>
      <w:sz w:val="24"/>
      <w:u w:val="single"/>
    </w:rPr>
  </w:style>
  <w:style w:type="paragraph" w:customStyle="1" w:styleId="xl29">
    <w:name w:val="xl29"/>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ART">
    <w:name w:val="ART"/>
    <w:basedOn w:val="a"/>
    <w:qFormat/>
    <w:rsid w:val="00ED2F79"/>
    <w:pPr>
      <w:widowControl/>
      <w:tabs>
        <w:tab w:val="left" w:pos="648"/>
      </w:tabs>
      <w:overflowPunct w:val="0"/>
      <w:autoSpaceDE w:val="0"/>
      <w:autoSpaceDN w:val="0"/>
      <w:adjustRightInd w:val="0"/>
      <w:spacing w:before="200"/>
      <w:ind w:left="648" w:hanging="648"/>
    </w:pPr>
    <w:rPr>
      <w:b/>
      <w:caps/>
      <w:kern w:val="0"/>
      <w:szCs w:val="20"/>
    </w:rPr>
  </w:style>
  <w:style w:type="paragraph" w:customStyle="1" w:styleId="xl43">
    <w:name w:val="xl43"/>
    <w:basedOn w:val="a"/>
    <w:qFormat/>
    <w:rsid w:val="00ED2F7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CharCharCharChar0">
    <w:name w:val="正文－段内 Char Char Char Char"/>
    <w:basedOn w:val="a"/>
    <w:qFormat/>
    <w:rsid w:val="00ED2F79"/>
    <w:pPr>
      <w:adjustRightInd w:val="0"/>
      <w:snapToGrid w:val="0"/>
      <w:spacing w:line="336" w:lineRule="auto"/>
      <w:ind w:firstLineChars="200" w:firstLine="480"/>
      <w:textAlignment w:val="baseline"/>
    </w:pPr>
    <w:rPr>
      <w:rFonts w:ascii="宋体"/>
      <w:kern w:val="0"/>
      <w:sz w:val="24"/>
    </w:rPr>
  </w:style>
  <w:style w:type="paragraph" w:customStyle="1" w:styleId="xl47">
    <w:name w:val="xl47"/>
    <w:basedOn w:val="a"/>
    <w:qFormat/>
    <w:rsid w:val="00ED2F79"/>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xl24">
    <w:name w:val="xl24"/>
    <w:basedOn w:val="a"/>
    <w:qFormat/>
    <w:rsid w:val="00ED2F79"/>
    <w:pPr>
      <w:widowControl/>
      <w:spacing w:before="100" w:beforeAutospacing="1" w:after="100" w:afterAutospacing="1"/>
      <w:jc w:val="left"/>
    </w:pPr>
    <w:rPr>
      <w:rFonts w:ascii="仿宋_GB2312" w:eastAsia="仿宋_GB2312" w:hAnsi="Arial Unicode MS" w:hint="eastAsia"/>
      <w:kern w:val="0"/>
      <w:sz w:val="24"/>
    </w:rPr>
  </w:style>
  <w:style w:type="paragraph" w:customStyle="1" w:styleId="affd">
    <w:name w:val="二级标题"/>
    <w:basedOn w:val="aff4"/>
    <w:qFormat/>
    <w:rsid w:val="00ED2F79"/>
    <w:pPr>
      <w:jc w:val="both"/>
    </w:pPr>
  </w:style>
  <w:style w:type="paragraph" w:customStyle="1" w:styleId="2051">
    <w:name w:val="样式 一级项标 + 首行缩进:  2 字符 段前: 0.5 行1"/>
    <w:basedOn w:val="affe"/>
    <w:qFormat/>
    <w:rsid w:val="00ED2F79"/>
    <w:pPr>
      <w:spacing w:line="480" w:lineRule="exact"/>
      <w:ind w:firstLine="455"/>
    </w:pPr>
    <w:rPr>
      <w:b/>
      <w:bCs/>
      <w:szCs w:val="20"/>
    </w:rPr>
  </w:style>
  <w:style w:type="paragraph" w:customStyle="1" w:styleId="affe">
    <w:name w:val="一级项标"/>
    <w:basedOn w:val="a"/>
    <w:qFormat/>
    <w:rsid w:val="00ED2F79"/>
    <w:pPr>
      <w:spacing w:beforeLines="50" w:line="360" w:lineRule="auto"/>
      <w:ind w:firstLineChars="200" w:firstLine="200"/>
    </w:pPr>
    <w:rPr>
      <w:rFonts w:eastAsia="黑体"/>
      <w:sz w:val="24"/>
    </w:rPr>
  </w:style>
  <w:style w:type="paragraph" w:customStyle="1" w:styleId="xl44">
    <w:name w:val="xl44"/>
    <w:basedOn w:val="a"/>
    <w:qFormat/>
    <w:rsid w:val="00ED2F79"/>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400">
    <w:name w:val="400章"/>
    <w:qFormat/>
    <w:rsid w:val="00ED2F79"/>
    <w:pPr>
      <w:tabs>
        <w:tab w:val="left" w:pos="953"/>
      </w:tabs>
      <w:adjustRightInd w:val="0"/>
      <w:spacing w:line="312" w:lineRule="atLeast"/>
      <w:ind w:left="953" w:hanging="405"/>
      <w:textAlignment w:val="baseline"/>
    </w:pPr>
    <w:rPr>
      <w:rFonts w:ascii="宋体"/>
      <w:sz w:val="24"/>
    </w:rPr>
  </w:style>
  <w:style w:type="paragraph" w:customStyle="1" w:styleId="xl51">
    <w:name w:val="xl51"/>
    <w:basedOn w:val="a"/>
    <w:qFormat/>
    <w:rsid w:val="00ED2F79"/>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xl34">
    <w:name w:val="xl34"/>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color w:val="000000"/>
      <w:kern w:val="0"/>
      <w:sz w:val="18"/>
      <w:szCs w:val="18"/>
    </w:rPr>
  </w:style>
  <w:style w:type="paragraph" w:customStyle="1" w:styleId="xl59">
    <w:name w:val="xl59"/>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xl60">
    <w:name w:val="xl60"/>
    <w:basedOn w:val="a"/>
    <w:qFormat/>
    <w:rsid w:val="00ED2F7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afff">
    <w:name w:val="样式 正文文本"/>
    <w:basedOn w:val="a"/>
    <w:qFormat/>
    <w:rsid w:val="00ED2F79"/>
    <w:pPr>
      <w:adjustRightInd w:val="0"/>
      <w:snapToGrid w:val="0"/>
      <w:spacing w:line="400" w:lineRule="exact"/>
      <w:ind w:firstLineChars="200" w:firstLine="200"/>
    </w:pPr>
    <w:rPr>
      <w:rFonts w:ascii="Arial" w:hAnsi="Arial"/>
      <w:color w:val="000000"/>
      <w:szCs w:val="20"/>
    </w:rPr>
  </w:style>
  <w:style w:type="paragraph" w:customStyle="1" w:styleId="xl26">
    <w:name w:val="xl26"/>
    <w:basedOn w:val="a"/>
    <w:qFormat/>
    <w:rsid w:val="00ED2F79"/>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仿宋_GB2312" w:eastAsia="仿宋_GB2312" w:hAnsi="Arial Unicode MS" w:hint="eastAsia"/>
      <w:kern w:val="0"/>
      <w:sz w:val="18"/>
      <w:szCs w:val="18"/>
    </w:rPr>
  </w:style>
  <w:style w:type="paragraph" w:customStyle="1" w:styleId="xl40">
    <w:name w:val="xl40"/>
    <w:basedOn w:val="a"/>
    <w:qFormat/>
    <w:rsid w:val="00ED2F79"/>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xl72">
    <w:name w:val="xl72"/>
    <w:basedOn w:val="a"/>
    <w:qFormat/>
    <w:rsid w:val="00ED2F79"/>
    <w:pPr>
      <w:widowControl/>
      <w:pBdr>
        <w:bottom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xl50">
    <w:name w:val="xl50"/>
    <w:basedOn w:val="a"/>
    <w:qFormat/>
    <w:rsid w:val="00ED2F7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69">
    <w:name w:val="xl69"/>
    <w:basedOn w:val="a"/>
    <w:qFormat/>
    <w:rsid w:val="00ED2F79"/>
    <w:pPr>
      <w:widowControl/>
      <w:pBdr>
        <w:top w:val="single" w:sz="4"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cjk">
    <w:name w:val="cjk"/>
    <w:basedOn w:val="a"/>
    <w:qFormat/>
    <w:rsid w:val="00ED2F79"/>
    <w:pPr>
      <w:widowControl/>
      <w:spacing w:line="480" w:lineRule="auto"/>
      <w:jc w:val="left"/>
    </w:pPr>
    <w:rPr>
      <w:rFonts w:ascii="宋体" w:hAnsi="宋体" w:cs="宋体"/>
      <w:kern w:val="0"/>
      <w:sz w:val="24"/>
    </w:rPr>
  </w:style>
  <w:style w:type="paragraph" w:customStyle="1" w:styleId="TOC1">
    <w:name w:val="TOC 标题1"/>
    <w:basedOn w:val="1"/>
    <w:next w:val="a"/>
    <w:uiPriority w:val="39"/>
    <w:qFormat/>
    <w:rsid w:val="00ED2F79"/>
    <w:pPr>
      <w:keepLines/>
      <w:widowControl/>
      <w:tabs>
        <w:tab w:val="left" w:pos="720"/>
      </w:tabs>
      <w:spacing w:before="480" w:line="276" w:lineRule="auto"/>
      <w:jc w:val="left"/>
      <w:outlineLvl w:val="9"/>
    </w:pPr>
    <w:rPr>
      <w:rFonts w:ascii="Cambria" w:hAnsi="Cambria"/>
      <w:color w:val="365F91"/>
      <w:kern w:val="0"/>
      <w:szCs w:val="28"/>
    </w:rPr>
  </w:style>
  <w:style w:type="paragraph" w:customStyle="1" w:styleId="xl76">
    <w:name w:val="xl76"/>
    <w:basedOn w:val="a"/>
    <w:qFormat/>
    <w:rsid w:val="00ED2F7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xl54">
    <w:name w:val="xl54"/>
    <w:basedOn w:val="a"/>
    <w:qFormat/>
    <w:rsid w:val="00ED2F79"/>
    <w:pPr>
      <w:widowControl/>
      <w:spacing w:before="100" w:beforeAutospacing="1" w:after="100" w:afterAutospacing="1"/>
      <w:jc w:val="left"/>
      <w:textAlignment w:val="center"/>
    </w:pPr>
    <w:rPr>
      <w:rFonts w:ascii="仿宋_GB2312" w:eastAsia="仿宋_GB2312" w:hAnsi="Arial Unicode MS" w:hint="eastAsia"/>
      <w:kern w:val="0"/>
      <w:sz w:val="18"/>
      <w:szCs w:val="18"/>
    </w:rPr>
  </w:style>
  <w:style w:type="paragraph" w:customStyle="1" w:styleId="xl71">
    <w:name w:val="xl71"/>
    <w:basedOn w:val="a"/>
    <w:qFormat/>
    <w:rsid w:val="00ED2F79"/>
    <w:pPr>
      <w:widowControl/>
      <w:pBdr>
        <w:left w:val="single" w:sz="8" w:space="0" w:color="auto"/>
        <w:bottom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Default">
    <w:name w:val="Default"/>
    <w:link w:val="DefaultCharChar"/>
    <w:qFormat/>
    <w:rsid w:val="00ED2F79"/>
    <w:pPr>
      <w:widowControl w:val="0"/>
      <w:autoSpaceDE w:val="0"/>
      <w:autoSpaceDN w:val="0"/>
      <w:adjustRightInd w:val="0"/>
    </w:pPr>
    <w:rPr>
      <w:rFonts w:ascii="宋体" w:cs="宋体"/>
      <w:color w:val="000000"/>
      <w:sz w:val="24"/>
      <w:szCs w:val="24"/>
    </w:rPr>
  </w:style>
  <w:style w:type="paragraph" w:customStyle="1" w:styleId="xl36">
    <w:name w:val="xl36"/>
    <w:basedOn w:val="a"/>
    <w:qFormat/>
    <w:rsid w:val="00ED2F79"/>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仿宋_GB2312" w:eastAsia="仿宋_GB2312" w:hAnsi="Arial Unicode MS" w:hint="eastAsia"/>
      <w:kern w:val="0"/>
      <w:sz w:val="18"/>
      <w:szCs w:val="18"/>
    </w:rPr>
  </w:style>
  <w:style w:type="paragraph" w:customStyle="1" w:styleId="xl46">
    <w:name w:val="xl46"/>
    <w:basedOn w:val="a"/>
    <w:qFormat/>
    <w:rsid w:val="00ED2F79"/>
    <w:pPr>
      <w:widowControl/>
      <w:pBdr>
        <w:top w:val="single" w:sz="8" w:space="0" w:color="auto"/>
        <w:bottom w:val="single" w:sz="4"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font5">
    <w:name w:val="font5"/>
    <w:basedOn w:val="a"/>
    <w:qFormat/>
    <w:rsid w:val="00ED2F79"/>
    <w:pPr>
      <w:widowControl/>
      <w:spacing w:before="100" w:beforeAutospacing="1" w:after="100" w:afterAutospacing="1"/>
      <w:jc w:val="left"/>
    </w:pPr>
    <w:rPr>
      <w:rFonts w:ascii="宋体" w:hAnsi="宋体" w:hint="eastAsia"/>
      <w:kern w:val="0"/>
      <w:sz w:val="18"/>
      <w:szCs w:val="18"/>
    </w:rPr>
  </w:style>
  <w:style w:type="paragraph" w:customStyle="1" w:styleId="font0">
    <w:name w:val="font0"/>
    <w:basedOn w:val="a"/>
    <w:qFormat/>
    <w:rsid w:val="00ED2F79"/>
    <w:pPr>
      <w:widowControl/>
      <w:spacing w:before="100" w:beforeAutospacing="1" w:after="100" w:afterAutospacing="1"/>
      <w:jc w:val="left"/>
    </w:pPr>
    <w:rPr>
      <w:rFonts w:ascii="宋体" w:hAnsi="宋体" w:hint="eastAsia"/>
      <w:kern w:val="0"/>
      <w:sz w:val="24"/>
    </w:rPr>
  </w:style>
  <w:style w:type="paragraph" w:customStyle="1" w:styleId="16620">
    <w:name w:val="样式 标题 1 + 黑体 三号 非加粗 居中 段前: 6 磅 段后: 6 磅 行距: 固定值 20 磅"/>
    <w:basedOn w:val="1"/>
    <w:qFormat/>
    <w:rsid w:val="00ED2F79"/>
    <w:pPr>
      <w:keepLines/>
      <w:spacing w:line="400" w:lineRule="exact"/>
    </w:pPr>
    <w:rPr>
      <w:rFonts w:hAnsi="黑体" w:cs="宋体"/>
      <w:b w:val="0"/>
      <w:bCs w:val="0"/>
      <w:kern w:val="44"/>
      <w:sz w:val="32"/>
      <w:szCs w:val="20"/>
    </w:rPr>
  </w:style>
  <w:style w:type="paragraph" w:customStyle="1" w:styleId="xl58">
    <w:name w:val="xl58"/>
    <w:basedOn w:val="a"/>
    <w:qFormat/>
    <w:rsid w:val="00ED2F79"/>
    <w:pPr>
      <w:widowControl/>
      <w:pBdr>
        <w:top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hint="eastAsia"/>
      <w:kern w:val="0"/>
      <w:sz w:val="20"/>
      <w:szCs w:val="20"/>
    </w:rPr>
  </w:style>
  <w:style w:type="paragraph" w:customStyle="1" w:styleId="xl65">
    <w:name w:val="xl65"/>
    <w:basedOn w:val="a"/>
    <w:qFormat/>
    <w:rsid w:val="00ED2F7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font8">
    <w:name w:val="font8"/>
    <w:basedOn w:val="a"/>
    <w:qFormat/>
    <w:rsid w:val="00ED2F79"/>
    <w:pPr>
      <w:widowControl/>
      <w:spacing w:before="100" w:beforeAutospacing="1" w:after="100" w:afterAutospacing="1"/>
      <w:jc w:val="left"/>
    </w:pPr>
    <w:rPr>
      <w:rFonts w:ascii="仿宋_GB2312" w:eastAsia="仿宋_GB2312" w:hAnsi="Arial Unicode MS" w:hint="eastAsia"/>
      <w:kern w:val="0"/>
      <w:sz w:val="20"/>
      <w:szCs w:val="20"/>
      <w:u w:val="single"/>
    </w:rPr>
  </w:style>
  <w:style w:type="paragraph" w:customStyle="1" w:styleId="CharCharCharChar11">
    <w:name w:val="Char Char Char Char11"/>
    <w:basedOn w:val="a"/>
    <w:qFormat/>
    <w:rsid w:val="00ED2F79"/>
    <w:rPr>
      <w:rFonts w:ascii="Tahoma" w:hAnsi="Tahoma"/>
      <w:sz w:val="24"/>
      <w:szCs w:val="20"/>
    </w:rPr>
  </w:style>
  <w:style w:type="paragraph" w:customStyle="1" w:styleId="font1">
    <w:name w:val="font1"/>
    <w:basedOn w:val="a"/>
    <w:qFormat/>
    <w:rsid w:val="00ED2F79"/>
    <w:pPr>
      <w:widowControl/>
      <w:spacing w:before="100" w:beforeAutospacing="1" w:after="100" w:afterAutospacing="1"/>
      <w:jc w:val="left"/>
    </w:pPr>
    <w:rPr>
      <w:rFonts w:ascii="宋体" w:hAnsi="宋体" w:hint="eastAsia"/>
      <w:kern w:val="0"/>
      <w:sz w:val="24"/>
    </w:rPr>
  </w:style>
  <w:style w:type="paragraph" w:customStyle="1" w:styleId="xl68">
    <w:name w:val="xl68"/>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77">
    <w:name w:val="xl77"/>
    <w:basedOn w:val="a"/>
    <w:qFormat/>
    <w:rsid w:val="00ED2F7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xl49">
    <w:name w:val="xl49"/>
    <w:basedOn w:val="a"/>
    <w:qFormat/>
    <w:rsid w:val="00ED2F7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Charf3">
    <w:name w:val="Char"/>
    <w:basedOn w:val="a"/>
    <w:qFormat/>
    <w:rsid w:val="00ED2F79"/>
    <w:rPr>
      <w:rFonts w:ascii="Tahoma" w:hAnsi="Tahoma"/>
      <w:sz w:val="24"/>
      <w:szCs w:val="20"/>
    </w:rPr>
  </w:style>
  <w:style w:type="paragraph" w:customStyle="1" w:styleId="Char1b">
    <w:name w:val="Char1"/>
    <w:basedOn w:val="a"/>
    <w:qFormat/>
    <w:rsid w:val="00ED2F79"/>
    <w:pPr>
      <w:widowControl/>
      <w:spacing w:after="160" w:line="240" w:lineRule="exact"/>
      <w:jc w:val="left"/>
    </w:pPr>
    <w:rPr>
      <w:rFonts w:ascii="宋体" w:hAnsi="宋体"/>
      <w:kern w:val="0"/>
      <w:sz w:val="20"/>
      <w:szCs w:val="20"/>
      <w:lang w:eastAsia="en-US"/>
    </w:rPr>
  </w:style>
  <w:style w:type="paragraph" w:customStyle="1" w:styleId="afff0">
    <w:name w:val="表格"/>
    <w:basedOn w:val="a"/>
    <w:qFormat/>
    <w:rsid w:val="00ED2F79"/>
    <w:pPr>
      <w:jc w:val="center"/>
      <w:textAlignment w:val="center"/>
    </w:pPr>
    <w:rPr>
      <w:rFonts w:ascii="华文细黑" w:hAnsi="华文细黑"/>
      <w:kern w:val="0"/>
      <w:szCs w:val="20"/>
    </w:rPr>
  </w:style>
  <w:style w:type="paragraph" w:customStyle="1" w:styleId="61">
    <w:name w:val="6'"/>
    <w:basedOn w:val="a"/>
    <w:qFormat/>
    <w:rsid w:val="00ED2F79"/>
    <w:pPr>
      <w:autoSpaceDE w:val="0"/>
      <w:autoSpaceDN w:val="0"/>
      <w:adjustRightInd w:val="0"/>
      <w:snapToGrid w:val="0"/>
      <w:spacing w:line="320" w:lineRule="exact"/>
      <w:jc w:val="center"/>
      <w:textAlignment w:val="baseline"/>
    </w:pPr>
    <w:rPr>
      <w:spacing w:val="20"/>
      <w:kern w:val="28"/>
      <w:szCs w:val="20"/>
    </w:rPr>
  </w:style>
  <w:style w:type="paragraph" w:customStyle="1" w:styleId="xl48">
    <w:name w:val="xl48"/>
    <w:basedOn w:val="a"/>
    <w:qFormat/>
    <w:rsid w:val="00ED2F7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afff1">
    <w:name w:val="目录文字"/>
    <w:basedOn w:val="a"/>
    <w:qFormat/>
    <w:rsid w:val="00ED2F79"/>
    <w:pPr>
      <w:widowControl/>
      <w:spacing w:line="480" w:lineRule="auto"/>
      <w:jc w:val="left"/>
    </w:pPr>
    <w:rPr>
      <w:rFonts w:ascii="宋体" w:hAnsi="宋体"/>
      <w:kern w:val="0"/>
      <w:sz w:val="24"/>
      <w:szCs w:val="20"/>
    </w:rPr>
  </w:style>
  <w:style w:type="paragraph" w:customStyle="1" w:styleId="xl61">
    <w:name w:val="xl61"/>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cs="Arial Unicode MS" w:hint="eastAsia"/>
      <w:color w:val="000000"/>
      <w:kern w:val="0"/>
      <w:sz w:val="20"/>
      <w:szCs w:val="20"/>
    </w:rPr>
  </w:style>
  <w:style w:type="paragraph" w:customStyle="1" w:styleId="xl53">
    <w:name w:val="xl53"/>
    <w:basedOn w:val="a"/>
    <w:qFormat/>
    <w:rsid w:val="00ED2F7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CharCharChar2">
    <w:name w:val="Char Char Char2"/>
    <w:basedOn w:val="a"/>
    <w:qFormat/>
    <w:rsid w:val="00ED2F79"/>
    <w:rPr>
      <w:szCs w:val="21"/>
    </w:rPr>
  </w:style>
  <w:style w:type="paragraph" w:customStyle="1" w:styleId="xl22">
    <w:name w:val="xl22"/>
    <w:basedOn w:val="a"/>
    <w:qFormat/>
    <w:rsid w:val="00ED2F79"/>
    <w:pPr>
      <w:widowControl/>
      <w:spacing w:before="100" w:beforeAutospacing="1" w:after="100" w:afterAutospacing="1"/>
    </w:pPr>
    <w:rPr>
      <w:rFonts w:ascii="宋体" w:hAnsi="宋体"/>
      <w:kern w:val="0"/>
      <w:szCs w:val="21"/>
    </w:rPr>
  </w:style>
  <w:style w:type="paragraph" w:customStyle="1" w:styleId="Char110">
    <w:name w:val="Char11"/>
    <w:basedOn w:val="a"/>
    <w:qFormat/>
    <w:rsid w:val="00ED2F79"/>
    <w:pPr>
      <w:widowControl/>
      <w:spacing w:after="160" w:line="240" w:lineRule="exact"/>
      <w:jc w:val="left"/>
    </w:pPr>
    <w:rPr>
      <w:rFonts w:ascii="宋体" w:hAnsi="宋体"/>
      <w:kern w:val="0"/>
      <w:sz w:val="20"/>
      <w:szCs w:val="20"/>
      <w:lang w:eastAsia="en-US"/>
    </w:rPr>
  </w:style>
  <w:style w:type="paragraph" w:customStyle="1" w:styleId="afff2">
    <w:name w:val="章标题"/>
    <w:basedOn w:val="a"/>
    <w:qFormat/>
    <w:rsid w:val="00ED2F79"/>
    <w:pPr>
      <w:pageBreakBefore/>
      <w:spacing w:beforeLines="200"/>
      <w:jc w:val="center"/>
    </w:pPr>
    <w:rPr>
      <w:rFonts w:ascii="宋体" w:eastAsia="黑体" w:hAnsi="宋体"/>
      <w:b/>
      <w:sz w:val="36"/>
      <w:szCs w:val="44"/>
    </w:rPr>
  </w:style>
  <w:style w:type="paragraph" w:customStyle="1" w:styleId="afff3">
    <w:name w:val="表格标题"/>
    <w:basedOn w:val="afff0"/>
    <w:qFormat/>
    <w:rsid w:val="00ED2F79"/>
    <w:pPr>
      <w:adjustRightInd w:val="0"/>
      <w:snapToGrid w:val="0"/>
      <w:spacing w:line="480" w:lineRule="exact"/>
      <w:ind w:leftChars="1" w:left="508" w:right="113" w:hanging="505"/>
      <w:textAlignment w:val="auto"/>
    </w:pPr>
    <w:rPr>
      <w:rFonts w:ascii="宋体" w:eastAsia="黑体" w:hAnsi="Times New Roman"/>
      <w:kern w:val="2"/>
      <w:sz w:val="36"/>
      <w:szCs w:val="28"/>
    </w:rPr>
  </w:style>
  <w:style w:type="paragraph" w:customStyle="1" w:styleId="xl31">
    <w:name w:val="xl31"/>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hint="eastAsia"/>
      <w:color w:val="000000"/>
      <w:kern w:val="0"/>
      <w:sz w:val="18"/>
      <w:szCs w:val="18"/>
    </w:rPr>
  </w:style>
  <w:style w:type="paragraph" w:customStyle="1" w:styleId="p0">
    <w:name w:val="p0"/>
    <w:basedOn w:val="a"/>
    <w:qFormat/>
    <w:rsid w:val="00ED2F79"/>
    <w:pPr>
      <w:widowControl/>
    </w:pPr>
    <w:rPr>
      <w:kern w:val="0"/>
      <w:szCs w:val="21"/>
    </w:rPr>
  </w:style>
  <w:style w:type="paragraph" w:customStyle="1" w:styleId="xl55">
    <w:name w:val="xl55"/>
    <w:basedOn w:val="a"/>
    <w:qFormat/>
    <w:rsid w:val="00ED2F79"/>
    <w:pPr>
      <w:widowControl/>
      <w:spacing w:before="100" w:beforeAutospacing="1" w:after="100" w:afterAutospacing="1"/>
      <w:jc w:val="left"/>
      <w:textAlignment w:val="center"/>
    </w:pPr>
    <w:rPr>
      <w:rFonts w:ascii="仿宋_GB2312" w:eastAsia="仿宋_GB2312" w:hAnsi="Arial Unicode MS" w:hint="eastAsia"/>
      <w:kern w:val="0"/>
      <w:sz w:val="18"/>
      <w:szCs w:val="18"/>
    </w:rPr>
  </w:style>
  <w:style w:type="paragraph" w:customStyle="1" w:styleId="xl28">
    <w:name w:val="xl28"/>
    <w:basedOn w:val="a"/>
    <w:qFormat/>
    <w:rsid w:val="00ED2F7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73">
    <w:name w:val="xl73"/>
    <w:basedOn w:val="a"/>
    <w:qFormat/>
    <w:rsid w:val="00ED2F79"/>
    <w:pPr>
      <w:widowControl/>
      <w:pBdr>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xl63">
    <w:name w:val="xl63"/>
    <w:basedOn w:val="a"/>
    <w:qFormat/>
    <w:rsid w:val="00ED2F7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1b">
    <w:name w:val="1"/>
    <w:basedOn w:val="a"/>
    <w:next w:val="a"/>
    <w:qFormat/>
    <w:rsid w:val="00ED2F79"/>
  </w:style>
  <w:style w:type="paragraph" w:customStyle="1" w:styleId="xl42">
    <w:name w:val="xl42"/>
    <w:basedOn w:val="a"/>
    <w:qFormat/>
    <w:rsid w:val="00ED2F79"/>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1c">
    <w:name w:val="样式1"/>
    <w:basedOn w:val="a"/>
    <w:qFormat/>
    <w:rsid w:val="00ED2F79"/>
    <w:pPr>
      <w:spacing w:before="120" w:after="120" w:line="300" w:lineRule="auto"/>
    </w:pPr>
    <w:rPr>
      <w:rFonts w:ascii="宋体" w:hAnsi="宋体"/>
      <w:b/>
      <w:sz w:val="24"/>
      <w:szCs w:val="20"/>
    </w:rPr>
  </w:style>
  <w:style w:type="paragraph" w:styleId="afff4">
    <w:name w:val="No Spacing"/>
    <w:link w:val="Charf4"/>
    <w:qFormat/>
    <w:rsid w:val="00ED2F79"/>
    <w:pPr>
      <w:widowControl w:val="0"/>
      <w:jc w:val="both"/>
    </w:pPr>
    <w:rPr>
      <w:rFonts w:ascii="Calibri" w:hAnsi="Calibri"/>
      <w:kern w:val="2"/>
      <w:sz w:val="21"/>
      <w:szCs w:val="22"/>
    </w:rPr>
  </w:style>
  <w:style w:type="character" w:customStyle="1" w:styleId="Charf4">
    <w:name w:val="无间隔 Char"/>
    <w:link w:val="afff4"/>
    <w:uiPriority w:val="1"/>
    <w:qFormat/>
    <w:locked/>
    <w:rsid w:val="00ED2F79"/>
    <w:rPr>
      <w:rFonts w:ascii="Calibri" w:hAnsi="Calibri"/>
      <w:kern w:val="2"/>
      <w:sz w:val="21"/>
      <w:szCs w:val="22"/>
      <w:lang w:bidi="ar-SA"/>
    </w:rPr>
  </w:style>
  <w:style w:type="paragraph" w:customStyle="1" w:styleId="xl57">
    <w:name w:val="xl57"/>
    <w:basedOn w:val="a"/>
    <w:qFormat/>
    <w:rsid w:val="00ED2F79"/>
    <w:pPr>
      <w:widowControl/>
      <w:spacing w:before="100" w:beforeAutospacing="1" w:after="100" w:afterAutospacing="1"/>
      <w:jc w:val="right"/>
      <w:textAlignment w:val="center"/>
    </w:pPr>
    <w:rPr>
      <w:rFonts w:ascii="仿宋_GB2312" w:eastAsia="仿宋_GB2312" w:hAnsi="Arial Unicode MS" w:hint="eastAsia"/>
      <w:kern w:val="0"/>
      <w:sz w:val="18"/>
      <w:szCs w:val="18"/>
    </w:rPr>
  </w:style>
  <w:style w:type="paragraph" w:customStyle="1" w:styleId="Char23">
    <w:name w:val="Char2"/>
    <w:basedOn w:val="a"/>
    <w:uiPriority w:val="99"/>
    <w:qFormat/>
    <w:rsid w:val="00ED2F79"/>
    <w:rPr>
      <w:rFonts w:ascii="Tahoma" w:hAnsi="Tahoma"/>
      <w:sz w:val="24"/>
      <w:szCs w:val="20"/>
    </w:rPr>
  </w:style>
  <w:style w:type="paragraph" w:customStyle="1" w:styleId="xl45">
    <w:name w:val="xl45"/>
    <w:basedOn w:val="a"/>
    <w:qFormat/>
    <w:rsid w:val="00ED2F79"/>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xl75">
    <w:name w:val="xl75"/>
    <w:basedOn w:val="a"/>
    <w:qFormat/>
    <w:rsid w:val="00ED2F7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CharCharCharChar1">
    <w:name w:val="Char Char Char Char1"/>
    <w:basedOn w:val="a"/>
    <w:qFormat/>
    <w:rsid w:val="00ED2F79"/>
    <w:rPr>
      <w:szCs w:val="21"/>
    </w:rPr>
  </w:style>
  <w:style w:type="paragraph" w:customStyle="1" w:styleId="xl62">
    <w:name w:val="xl62"/>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cs="Arial Unicode MS" w:hint="eastAsia"/>
      <w:color w:val="000000"/>
      <w:kern w:val="0"/>
      <w:sz w:val="20"/>
      <w:szCs w:val="20"/>
    </w:rPr>
  </w:style>
  <w:style w:type="paragraph" w:customStyle="1" w:styleId="xl33">
    <w:name w:val="xl33"/>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color w:val="000000"/>
      <w:kern w:val="0"/>
      <w:sz w:val="18"/>
      <w:szCs w:val="18"/>
    </w:rPr>
  </w:style>
  <w:style w:type="paragraph" w:customStyle="1" w:styleId="CharCharCharCharCharCharChar">
    <w:name w:val="Char Char Char Char Char Char Char"/>
    <w:basedOn w:val="a"/>
    <w:qFormat/>
    <w:rsid w:val="00ED2F79"/>
    <w:pPr>
      <w:adjustRightInd w:val="0"/>
      <w:snapToGrid w:val="0"/>
      <w:spacing w:line="360" w:lineRule="auto"/>
      <w:ind w:firstLine="200"/>
      <w:jc w:val="left"/>
    </w:pPr>
    <w:rPr>
      <w:rFonts w:ascii="宋体" w:hAnsi="宋体" w:cs="宋体"/>
      <w:color w:val="0000FF"/>
      <w:sz w:val="24"/>
    </w:rPr>
  </w:style>
  <w:style w:type="paragraph" w:customStyle="1" w:styleId="xl74">
    <w:name w:val="xl74"/>
    <w:basedOn w:val="a"/>
    <w:qFormat/>
    <w:rsid w:val="00ED2F79"/>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cs="Arial Unicode MS" w:hint="eastAsia"/>
      <w:kern w:val="0"/>
      <w:szCs w:val="21"/>
    </w:rPr>
  </w:style>
  <w:style w:type="character" w:customStyle="1" w:styleId="Charf5">
    <w:name w:val="正文文本 Char"/>
    <w:qFormat/>
    <w:rsid w:val="00ED2F79"/>
    <w:rPr>
      <w:rFonts w:ascii="Times New Roman" w:eastAsia="宋体" w:hAnsi="Times New Roman" w:cs="Times New Roman"/>
      <w:sz w:val="28"/>
      <w:szCs w:val="24"/>
    </w:rPr>
  </w:style>
  <w:style w:type="character" w:customStyle="1" w:styleId="2Char4">
    <w:name w:val="正文首行缩进 2 Char"/>
    <w:qFormat/>
    <w:rsid w:val="00ED2F79"/>
    <w:rPr>
      <w:kern w:val="2"/>
      <w:sz w:val="21"/>
      <w:szCs w:val="24"/>
    </w:rPr>
  </w:style>
  <w:style w:type="character" w:customStyle="1" w:styleId="font71">
    <w:name w:val="font71"/>
    <w:qFormat/>
    <w:rsid w:val="00ED2F79"/>
    <w:rPr>
      <w:rFonts w:ascii="Calibri" w:hAnsi="Calibri" w:cs="Calibri" w:hint="default"/>
      <w:color w:val="000000"/>
      <w:sz w:val="24"/>
      <w:szCs w:val="24"/>
    </w:rPr>
  </w:style>
  <w:style w:type="character" w:customStyle="1" w:styleId="1Char1">
    <w:name w:val="标题 1 Char1"/>
    <w:uiPriority w:val="9"/>
    <w:qFormat/>
    <w:rsid w:val="00ED2F79"/>
    <w:rPr>
      <w:rFonts w:eastAsia="仿宋_GB2312"/>
      <w:b/>
      <w:bCs/>
      <w:kern w:val="44"/>
      <w:sz w:val="44"/>
      <w:szCs w:val="44"/>
    </w:rPr>
  </w:style>
  <w:style w:type="character" w:customStyle="1" w:styleId="emtidy-1">
    <w:name w:val="emtidy-1"/>
    <w:qFormat/>
    <w:rsid w:val="00ED2F79"/>
  </w:style>
  <w:style w:type="character" w:customStyle="1" w:styleId="emtidy-4">
    <w:name w:val="emtidy-4"/>
    <w:qFormat/>
    <w:rsid w:val="00ED2F79"/>
  </w:style>
  <w:style w:type="character" w:customStyle="1" w:styleId="font01">
    <w:name w:val="font01"/>
    <w:qFormat/>
    <w:rsid w:val="00ED2F79"/>
    <w:rPr>
      <w:rFonts w:ascii="宋体" w:eastAsia="宋体" w:hAnsi="宋体" w:cs="宋体" w:hint="eastAsia"/>
      <w:color w:val="000000"/>
      <w:sz w:val="24"/>
      <w:szCs w:val="24"/>
      <w:u w:val="single"/>
    </w:rPr>
  </w:style>
  <w:style w:type="character" w:customStyle="1" w:styleId="Char1c">
    <w:name w:val="批注文字 Char1"/>
    <w:qFormat/>
    <w:rsid w:val="00ED2F79"/>
    <w:rPr>
      <w:rFonts w:ascii="Calibri" w:hAnsi="Calibri"/>
      <w:sz w:val="24"/>
      <w:szCs w:val="24"/>
      <w:lang w:eastAsia="en-US" w:bidi="en-US"/>
    </w:rPr>
  </w:style>
  <w:style w:type="character" w:customStyle="1" w:styleId="32Char">
    <w:name w:val="3号宋体居中行距2倍 Char"/>
    <w:qFormat/>
    <w:rsid w:val="00ED2F79"/>
    <w:rPr>
      <w:rFonts w:ascii="Arial" w:eastAsia="黑体" w:hAnsi="Arial"/>
      <w:b/>
      <w:bCs/>
      <w:kern w:val="2"/>
      <w:sz w:val="32"/>
      <w:szCs w:val="32"/>
    </w:rPr>
  </w:style>
  <w:style w:type="character" w:customStyle="1" w:styleId="1Char2">
    <w:name w:val="正缩1 Char"/>
    <w:qFormat/>
    <w:rsid w:val="00ED2F79"/>
    <w:rPr>
      <w:rFonts w:eastAsia="仿宋_GB2312"/>
      <w:snapToGrid w:val="0"/>
      <w:color w:val="000000"/>
      <w:sz w:val="28"/>
    </w:rPr>
  </w:style>
  <w:style w:type="character" w:customStyle="1" w:styleId="4Char2">
    <w:name w:val="标题 4 Char2"/>
    <w:uiPriority w:val="9"/>
    <w:qFormat/>
    <w:rsid w:val="00ED2F79"/>
    <w:rPr>
      <w:rFonts w:ascii="Times New Roman" w:hAnsi="Times New Roman"/>
      <w:b/>
      <w:bCs/>
      <w:sz w:val="28"/>
      <w:szCs w:val="24"/>
    </w:rPr>
  </w:style>
  <w:style w:type="character" w:customStyle="1" w:styleId="font51">
    <w:name w:val="font51"/>
    <w:qFormat/>
    <w:rsid w:val="00ED2F79"/>
    <w:rPr>
      <w:rFonts w:ascii="宋体" w:eastAsia="宋体" w:hAnsi="宋体" w:cs="宋体" w:hint="eastAsia"/>
      <w:color w:val="000000"/>
      <w:sz w:val="22"/>
      <w:szCs w:val="22"/>
    </w:rPr>
  </w:style>
  <w:style w:type="character" w:customStyle="1" w:styleId="1Char20">
    <w:name w:val="标题 1 Char2"/>
    <w:qFormat/>
    <w:rsid w:val="00ED2F79"/>
    <w:rPr>
      <w:rFonts w:ascii="黑体" w:eastAsia="黑体" w:hAnsi="宋体"/>
      <w:sz w:val="52"/>
    </w:rPr>
  </w:style>
  <w:style w:type="character" w:customStyle="1" w:styleId="emtidy-7">
    <w:name w:val="emtidy-7"/>
    <w:qFormat/>
    <w:rsid w:val="00ED2F79"/>
  </w:style>
  <w:style w:type="character" w:customStyle="1" w:styleId="emtidy-8">
    <w:name w:val="emtidy-8"/>
    <w:qFormat/>
    <w:rsid w:val="00ED2F79"/>
  </w:style>
  <w:style w:type="character" w:customStyle="1" w:styleId="font31">
    <w:name w:val="font31"/>
    <w:qFormat/>
    <w:rsid w:val="00ED2F79"/>
    <w:rPr>
      <w:rFonts w:ascii="宋体" w:eastAsia="宋体" w:hAnsi="宋体" w:cs="宋体" w:hint="eastAsia"/>
      <w:color w:val="000000"/>
      <w:sz w:val="24"/>
      <w:szCs w:val="24"/>
    </w:rPr>
  </w:style>
  <w:style w:type="character" w:customStyle="1" w:styleId="font61">
    <w:name w:val="font61"/>
    <w:qFormat/>
    <w:rsid w:val="00ED2F79"/>
    <w:rPr>
      <w:rFonts w:ascii="Calibri" w:hAnsi="Calibri" w:cs="Calibri" w:hint="default"/>
      <w:color w:val="000000"/>
      <w:sz w:val="24"/>
      <w:szCs w:val="24"/>
      <w:u w:val="single"/>
    </w:rPr>
  </w:style>
  <w:style w:type="character" w:customStyle="1" w:styleId="emtidy-6">
    <w:name w:val="emtidy-6"/>
    <w:qFormat/>
    <w:rsid w:val="00ED2F79"/>
  </w:style>
  <w:style w:type="character" w:customStyle="1" w:styleId="Char24">
    <w:name w:val="批注框文本 Char2"/>
    <w:qFormat/>
    <w:rsid w:val="00ED2F79"/>
    <w:rPr>
      <w:rFonts w:ascii="Times New Roman" w:eastAsia="宋体" w:hAnsi="Times New Roman" w:cs="Times New Roman"/>
      <w:sz w:val="18"/>
      <w:szCs w:val="18"/>
    </w:rPr>
  </w:style>
  <w:style w:type="character" w:customStyle="1" w:styleId="Charf6">
    <w:name w:val="正文首行缩进 Char"/>
    <w:qFormat/>
    <w:rsid w:val="00ED2F79"/>
    <w:rPr>
      <w:sz w:val="28"/>
    </w:rPr>
  </w:style>
  <w:style w:type="character" w:customStyle="1" w:styleId="emtidy-3">
    <w:name w:val="emtidy-3"/>
    <w:qFormat/>
    <w:rsid w:val="00ED2F79"/>
  </w:style>
  <w:style w:type="character" w:customStyle="1" w:styleId="apple-converted-space">
    <w:name w:val="apple-converted-space"/>
    <w:basedOn w:val="a0"/>
    <w:qFormat/>
    <w:rsid w:val="00ED2F79"/>
  </w:style>
  <w:style w:type="paragraph" w:customStyle="1" w:styleId="xl124">
    <w:name w:val="xl124"/>
    <w:basedOn w:val="a"/>
    <w:qFormat/>
    <w:rsid w:val="00ED2F79"/>
    <w:pPr>
      <w:widowControl/>
      <w:spacing w:before="100" w:beforeAutospacing="1" w:after="100" w:afterAutospacing="1"/>
      <w:jc w:val="left"/>
    </w:pPr>
    <w:rPr>
      <w:rFonts w:ascii="宋体" w:hAnsi="宋体" w:cs="宋体"/>
      <w:kern w:val="0"/>
      <w:sz w:val="24"/>
    </w:rPr>
  </w:style>
  <w:style w:type="paragraph" w:customStyle="1" w:styleId="ParaCharCharCharCharCharCharChar">
    <w:name w:val="默认段落字体 Para Char Char Char Char Char Char Char"/>
    <w:basedOn w:val="a"/>
    <w:qFormat/>
    <w:rsid w:val="00ED2F79"/>
    <w:pPr>
      <w:tabs>
        <w:tab w:val="right" w:pos="-2120"/>
      </w:tabs>
      <w:snapToGrid w:val="0"/>
    </w:pPr>
    <w:rPr>
      <w:rFonts w:ascii="Tahoma" w:hAnsi="Tahoma"/>
      <w:spacing w:val="6"/>
      <w:sz w:val="24"/>
      <w:szCs w:val="20"/>
    </w:rPr>
  </w:style>
  <w:style w:type="paragraph" w:customStyle="1" w:styleId="4GB2312">
    <w:name w:val="样式 标题 4 + 仿宋_GB2312"/>
    <w:basedOn w:val="4"/>
    <w:qFormat/>
    <w:rsid w:val="00ED2F79"/>
    <w:pPr>
      <w:keepNext w:val="0"/>
      <w:tabs>
        <w:tab w:val="clear" w:pos="1260"/>
        <w:tab w:val="left" w:pos="579"/>
        <w:tab w:val="left" w:pos="1440"/>
        <w:tab w:val="left" w:pos="1680"/>
        <w:tab w:val="left" w:pos="2385"/>
        <w:tab w:val="left" w:pos="2520"/>
      </w:tabs>
      <w:spacing w:before="100" w:beforeAutospacing="1" w:after="100" w:afterAutospacing="1" w:line="480" w:lineRule="auto"/>
      <w:ind w:left="2520"/>
    </w:pPr>
    <w:rPr>
      <w:rFonts w:ascii="仿宋_GB2312" w:eastAsia="宋体" w:hAnsi="仿宋_GB2312"/>
      <w:b/>
      <w:bCs w:val="0"/>
      <w:sz w:val="28"/>
      <w:szCs w:val="28"/>
    </w:rPr>
  </w:style>
  <w:style w:type="paragraph" w:customStyle="1" w:styleId="xl113">
    <w:name w:val="xl113"/>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OutokumpuNormal">
    <w:name w:val="Outokumpu Normal"/>
    <w:basedOn w:val="a"/>
    <w:qFormat/>
    <w:rsid w:val="00ED2F79"/>
    <w:pPr>
      <w:widowControl/>
      <w:spacing w:after="220"/>
      <w:ind w:left="1134"/>
      <w:jc w:val="left"/>
    </w:pPr>
    <w:rPr>
      <w:rFonts w:ascii="Calibri" w:hAnsi="Calibri"/>
      <w:kern w:val="0"/>
      <w:sz w:val="22"/>
      <w:szCs w:val="22"/>
      <w:lang w:eastAsia="fi-FI" w:bidi="en-US"/>
    </w:rPr>
  </w:style>
  <w:style w:type="paragraph" w:customStyle="1" w:styleId="xl135">
    <w:name w:val="xl135"/>
    <w:basedOn w:val="a"/>
    <w:qFormat/>
    <w:rsid w:val="00ED2F79"/>
    <w:pPr>
      <w:widowControl/>
      <w:spacing w:before="100" w:beforeAutospacing="1" w:after="100" w:afterAutospacing="1"/>
      <w:jc w:val="left"/>
    </w:pPr>
    <w:rPr>
      <w:kern w:val="0"/>
      <w:sz w:val="24"/>
    </w:rPr>
  </w:style>
  <w:style w:type="paragraph" w:customStyle="1" w:styleId="xl140">
    <w:name w:val="xl140"/>
    <w:basedOn w:val="a"/>
    <w:qFormat/>
    <w:rsid w:val="00ED2F7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rPr>
  </w:style>
  <w:style w:type="paragraph" w:customStyle="1" w:styleId="xl139">
    <w:name w:val="xl139"/>
    <w:basedOn w:val="a"/>
    <w:qFormat/>
    <w:rsid w:val="00ED2F7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b/>
      <w:bCs/>
      <w:kern w:val="0"/>
      <w:sz w:val="24"/>
    </w:rPr>
  </w:style>
  <w:style w:type="paragraph" w:customStyle="1" w:styleId="xl110">
    <w:name w:val="xl110"/>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afff5">
    <w:name w:val="表"/>
    <w:basedOn w:val="a"/>
    <w:next w:val="a"/>
    <w:qFormat/>
    <w:rsid w:val="00ED2F79"/>
    <w:pPr>
      <w:jc w:val="center"/>
    </w:pPr>
    <w:rPr>
      <w:rFonts w:ascii="Arial" w:eastAsia="黑体" w:hAnsi="Arial"/>
      <w:szCs w:val="20"/>
    </w:rPr>
  </w:style>
  <w:style w:type="paragraph" w:customStyle="1" w:styleId="27">
    <w:name w:val="表头2"/>
    <w:basedOn w:val="afff6"/>
    <w:qFormat/>
    <w:rsid w:val="00ED2F79"/>
    <w:pPr>
      <w:snapToGrid w:val="0"/>
      <w:spacing w:before="120" w:after="120"/>
      <w:textAlignment w:val="center"/>
      <w:outlineLvl w:val="3"/>
    </w:pPr>
    <w:rPr>
      <w:bCs/>
      <w:sz w:val="28"/>
    </w:rPr>
  </w:style>
  <w:style w:type="paragraph" w:customStyle="1" w:styleId="afff6">
    <w:name w:val="封面标题"/>
    <w:basedOn w:val="1"/>
    <w:qFormat/>
    <w:rsid w:val="00ED2F79"/>
    <w:pPr>
      <w:keepLines/>
      <w:tabs>
        <w:tab w:val="left" w:pos="432"/>
      </w:tabs>
      <w:suppressAutoHyphens/>
      <w:autoSpaceDE w:val="0"/>
      <w:autoSpaceDN w:val="0"/>
      <w:adjustRightInd w:val="0"/>
      <w:spacing w:before="240" w:after="240" w:line="240" w:lineRule="auto"/>
    </w:pPr>
    <w:rPr>
      <w:rFonts w:ascii="Times New Roman"/>
      <w:bCs w:val="0"/>
      <w:kern w:val="44"/>
      <w:sz w:val="52"/>
      <w:szCs w:val="20"/>
    </w:rPr>
  </w:style>
  <w:style w:type="paragraph" w:customStyle="1" w:styleId="1d">
    <w:name w:val="正文1"/>
    <w:basedOn w:val="a9"/>
    <w:qFormat/>
    <w:rsid w:val="00ED2F79"/>
    <w:pPr>
      <w:spacing w:after="120" w:line="240" w:lineRule="auto"/>
      <w:ind w:firstLineChars="0" w:firstLine="573"/>
      <w:jc w:val="both"/>
    </w:pPr>
    <w:rPr>
      <w:rFonts w:ascii="仿宋_GB2312" w:eastAsia="仿宋_GB2312"/>
      <w:b w:val="0"/>
      <w:sz w:val="28"/>
      <w:szCs w:val="20"/>
    </w:rPr>
  </w:style>
  <w:style w:type="paragraph" w:customStyle="1" w:styleId="xl104">
    <w:name w:val="xl104"/>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34">
    <w:name w:val="xl134"/>
    <w:basedOn w:val="a"/>
    <w:qFormat/>
    <w:rsid w:val="00ED2F79"/>
    <w:pPr>
      <w:widowControl/>
      <w:spacing w:before="100" w:beforeAutospacing="1" w:after="100" w:afterAutospacing="1"/>
      <w:jc w:val="center"/>
    </w:pPr>
    <w:rPr>
      <w:kern w:val="0"/>
      <w:sz w:val="24"/>
    </w:rPr>
  </w:style>
  <w:style w:type="paragraph" w:customStyle="1" w:styleId="afff7">
    <w:name w:val="图标题"/>
    <w:basedOn w:val="a"/>
    <w:next w:val="a3"/>
    <w:qFormat/>
    <w:rsid w:val="00ED2F79"/>
    <w:pPr>
      <w:spacing w:before="240" w:after="360"/>
      <w:jc w:val="center"/>
    </w:pPr>
    <w:rPr>
      <w:rFonts w:ascii="Arial" w:eastAsia="黑体" w:hAnsi="Arial"/>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ED2F79"/>
    <w:pPr>
      <w:widowControl/>
      <w:spacing w:after="160" w:line="240" w:lineRule="exact"/>
      <w:jc w:val="left"/>
    </w:pPr>
    <w:rPr>
      <w:rFonts w:ascii="Verdana" w:eastAsia="仿宋_GB2312" w:hAnsi="Verdana"/>
      <w:kern w:val="0"/>
      <w:sz w:val="24"/>
      <w:szCs w:val="20"/>
      <w:lang w:eastAsia="en-US"/>
    </w:rPr>
  </w:style>
  <w:style w:type="paragraph" w:customStyle="1" w:styleId="p19">
    <w:name w:val="p19"/>
    <w:basedOn w:val="a"/>
    <w:qFormat/>
    <w:rsid w:val="00ED2F79"/>
    <w:pPr>
      <w:widowControl/>
      <w:ind w:firstLine="210"/>
    </w:pPr>
    <w:rPr>
      <w:rFonts w:ascii="Calibri" w:hAnsi="Calibri" w:cs="宋体"/>
      <w:kern w:val="0"/>
      <w:sz w:val="24"/>
    </w:rPr>
  </w:style>
  <w:style w:type="paragraph" w:customStyle="1" w:styleId="xl101">
    <w:name w:val="xl101"/>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3">
    <w:name w:val="xl123"/>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8">
    <w:name w:val="插图"/>
    <w:basedOn w:val="afff9"/>
    <w:next w:val="afff7"/>
    <w:qFormat/>
    <w:rsid w:val="00ED2F79"/>
    <w:pPr>
      <w:spacing w:before="360"/>
    </w:pPr>
  </w:style>
  <w:style w:type="paragraph" w:customStyle="1" w:styleId="afff9">
    <w:name w:val="表内容"/>
    <w:basedOn w:val="a3"/>
    <w:qFormat/>
    <w:rsid w:val="00ED2F79"/>
    <w:pPr>
      <w:widowControl w:val="0"/>
      <w:snapToGrid w:val="0"/>
      <w:spacing w:before="60" w:after="60"/>
      <w:ind w:leftChars="133" w:left="279" w:firstLineChars="114" w:firstLine="0"/>
      <w:jc w:val="center"/>
    </w:pPr>
    <w:rPr>
      <w:rFonts w:ascii="宋体" w:hAnsi="宋体"/>
      <w:color w:val="000000"/>
      <w:sz w:val="21"/>
    </w:rPr>
  </w:style>
  <w:style w:type="paragraph" w:customStyle="1" w:styleId="1e">
    <w:name w:val="列出段落1"/>
    <w:basedOn w:val="a"/>
    <w:qFormat/>
    <w:rsid w:val="00ED2F79"/>
    <w:pPr>
      <w:ind w:left="720"/>
      <w:contextualSpacing/>
    </w:pPr>
    <w:rPr>
      <w:rFonts w:ascii="Calibri" w:hAnsi="Calibri"/>
    </w:rPr>
  </w:style>
  <w:style w:type="paragraph" w:customStyle="1" w:styleId="xl85">
    <w:name w:val="xl85"/>
    <w:basedOn w:val="a"/>
    <w:qFormat/>
    <w:rsid w:val="00ED2F7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b/>
      <w:bCs/>
      <w:kern w:val="0"/>
      <w:sz w:val="20"/>
      <w:szCs w:val="20"/>
    </w:rPr>
  </w:style>
  <w:style w:type="paragraph" w:customStyle="1" w:styleId="xl133">
    <w:name w:val="xl133"/>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bsatz2AL">
    <w:name w:val="Absatz2AL"/>
    <w:basedOn w:val="a8"/>
    <w:next w:val="a"/>
    <w:qFormat/>
    <w:rsid w:val="00ED2F79"/>
    <w:pPr>
      <w:widowControl/>
      <w:overflowPunct w:val="0"/>
      <w:autoSpaceDE w:val="0"/>
      <w:autoSpaceDN w:val="0"/>
      <w:adjustRightInd w:val="0"/>
      <w:spacing w:line="240" w:lineRule="auto"/>
    </w:pPr>
    <w:rPr>
      <w:rFonts w:ascii="Times New Roman" w:eastAsia="楷体_GB2312" w:hAnsi="Times New Roman"/>
      <w:color w:val="auto"/>
      <w:kern w:val="0"/>
      <w:szCs w:val="20"/>
      <w:lang w:val="de-DE"/>
    </w:rPr>
  </w:style>
  <w:style w:type="paragraph" w:customStyle="1" w:styleId="xl131">
    <w:name w:val="xl131"/>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52">
    <w:name w:val="样式5"/>
    <w:basedOn w:val="a"/>
    <w:qFormat/>
    <w:rsid w:val="00ED2F79"/>
    <w:pPr>
      <w:spacing w:line="480" w:lineRule="exact"/>
      <w:ind w:firstLineChars="200" w:firstLine="200"/>
    </w:pPr>
    <w:rPr>
      <w:rFonts w:eastAsia="仿宋_GB2312"/>
      <w:sz w:val="28"/>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qFormat/>
    <w:rsid w:val="00ED2F79"/>
    <w:pPr>
      <w:widowControl/>
      <w:spacing w:after="160" w:line="240" w:lineRule="exact"/>
      <w:jc w:val="left"/>
    </w:pPr>
    <w:rPr>
      <w:rFonts w:ascii="Verdana" w:eastAsia="仿宋_GB2312" w:hAnsi="Verdana"/>
      <w:kern w:val="0"/>
      <w:sz w:val="24"/>
      <w:szCs w:val="20"/>
      <w:lang w:eastAsia="en-US"/>
    </w:rPr>
  </w:style>
  <w:style w:type="paragraph" w:customStyle="1" w:styleId="afffa">
    <w:name w:val="杜正文"/>
    <w:basedOn w:val="a"/>
    <w:qFormat/>
    <w:rsid w:val="00ED2F79"/>
    <w:pPr>
      <w:spacing w:line="500" w:lineRule="exact"/>
      <w:ind w:firstLine="556"/>
    </w:pPr>
    <w:rPr>
      <w:rFonts w:ascii="仿宋_GB2312" w:eastAsia="仿宋_GB2312"/>
      <w:sz w:val="28"/>
    </w:rPr>
  </w:style>
  <w:style w:type="paragraph" w:customStyle="1" w:styleId="font13">
    <w:name w:val="font13"/>
    <w:basedOn w:val="a"/>
    <w:qFormat/>
    <w:rsid w:val="00ED2F79"/>
    <w:pPr>
      <w:widowControl/>
      <w:spacing w:before="100" w:beforeAutospacing="1" w:after="100" w:afterAutospacing="1"/>
      <w:jc w:val="left"/>
    </w:pPr>
    <w:rPr>
      <w:kern w:val="0"/>
      <w:sz w:val="17"/>
      <w:szCs w:val="17"/>
    </w:rPr>
  </w:style>
  <w:style w:type="paragraph" w:customStyle="1" w:styleId="font10">
    <w:name w:val="font10"/>
    <w:basedOn w:val="a"/>
    <w:qFormat/>
    <w:rsid w:val="00ED2F79"/>
    <w:pPr>
      <w:widowControl/>
      <w:spacing w:before="100" w:beforeAutospacing="1" w:after="100" w:afterAutospacing="1"/>
      <w:jc w:val="left"/>
    </w:pPr>
    <w:rPr>
      <w:rFonts w:ascii="宋体" w:hAnsi="宋体" w:hint="eastAsia"/>
      <w:kern w:val="0"/>
      <w:sz w:val="17"/>
      <w:szCs w:val="17"/>
    </w:rPr>
  </w:style>
  <w:style w:type="paragraph" w:customStyle="1" w:styleId="DefaultText">
    <w:name w:val="Default Text"/>
    <w:basedOn w:val="a"/>
    <w:qFormat/>
    <w:rsid w:val="00ED2F79"/>
    <w:pPr>
      <w:widowControl/>
      <w:jc w:val="left"/>
    </w:pPr>
    <w:rPr>
      <w:snapToGrid w:val="0"/>
      <w:kern w:val="0"/>
      <w:sz w:val="24"/>
      <w:szCs w:val="20"/>
      <w:lang w:eastAsia="en-US" w:bidi="en-US"/>
    </w:rPr>
  </w:style>
  <w:style w:type="character" w:customStyle="1" w:styleId="2Char10">
    <w:name w:val="正文首行缩进 2 Char1"/>
    <w:basedOn w:val="Char3"/>
    <w:link w:val="24"/>
    <w:qFormat/>
    <w:rsid w:val="00ED2F79"/>
    <w:rPr>
      <w:rFonts w:ascii="黑体" w:eastAsia="黑体"/>
      <w:kern w:val="2"/>
      <w:sz w:val="21"/>
      <w:szCs w:val="24"/>
    </w:rPr>
  </w:style>
  <w:style w:type="paragraph" w:customStyle="1" w:styleId="xl120">
    <w:name w:val="xl120"/>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b">
    <w:name w:val="封面日期"/>
    <w:basedOn w:val="a"/>
    <w:qFormat/>
    <w:rsid w:val="00ED2F79"/>
    <w:pPr>
      <w:widowControl/>
      <w:spacing w:line="400" w:lineRule="exact"/>
      <w:jc w:val="center"/>
    </w:pPr>
    <w:rPr>
      <w:rFonts w:eastAsia="仿宋_GB2312"/>
      <w:sz w:val="24"/>
      <w:szCs w:val="20"/>
      <w:lang w:eastAsia="en-US" w:bidi="en-US"/>
    </w:rPr>
  </w:style>
  <w:style w:type="paragraph" w:customStyle="1" w:styleId="xl130">
    <w:name w:val="xl130"/>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28">
    <w:name w:val="xl128"/>
    <w:basedOn w:val="a"/>
    <w:qFormat/>
    <w:rsid w:val="00ED2F79"/>
    <w:pPr>
      <w:widowControl/>
      <w:spacing w:before="100" w:beforeAutospacing="1" w:after="100" w:afterAutospacing="1"/>
      <w:jc w:val="left"/>
    </w:pPr>
    <w:rPr>
      <w:rFonts w:ascii="宋体" w:hAnsi="宋体" w:cs="宋体"/>
      <w:kern w:val="0"/>
      <w:sz w:val="20"/>
      <w:szCs w:val="20"/>
    </w:rPr>
  </w:style>
  <w:style w:type="paragraph" w:customStyle="1" w:styleId="afffc">
    <w:name w:val="段落"/>
    <w:basedOn w:val="a"/>
    <w:qFormat/>
    <w:rsid w:val="00ED2F79"/>
    <w:pPr>
      <w:widowControl/>
      <w:spacing w:line="360" w:lineRule="auto"/>
      <w:ind w:firstLineChars="200" w:firstLine="560"/>
      <w:jc w:val="left"/>
    </w:pPr>
    <w:rPr>
      <w:rFonts w:ascii="宋体" w:hAnsi="宋体" w:cs="宋体"/>
      <w:kern w:val="0"/>
      <w:sz w:val="28"/>
      <w:lang w:eastAsia="en-US" w:bidi="en-US"/>
    </w:rPr>
  </w:style>
  <w:style w:type="paragraph" w:customStyle="1" w:styleId="afffd">
    <w:name w:val="表居中"/>
    <w:basedOn w:val="a8"/>
    <w:qFormat/>
    <w:rsid w:val="00ED2F79"/>
    <w:pPr>
      <w:suppressAutoHyphens/>
      <w:spacing w:after="120" w:line="240" w:lineRule="auto"/>
      <w:jc w:val="center"/>
      <w:textAlignment w:val="center"/>
    </w:pPr>
    <w:rPr>
      <w:rFonts w:ascii="Times New Roman" w:hAnsi="Times New Roman"/>
      <w:color w:val="auto"/>
      <w:kern w:val="1"/>
      <w:lang w:eastAsia="ar-SA"/>
    </w:rPr>
  </w:style>
  <w:style w:type="paragraph" w:customStyle="1" w:styleId="afffe">
    <w:name w:val="表格正文"/>
    <w:basedOn w:val="a"/>
    <w:qFormat/>
    <w:rsid w:val="00ED2F79"/>
    <w:pPr>
      <w:widowControl/>
      <w:spacing w:before="20" w:after="20"/>
      <w:jc w:val="center"/>
    </w:pPr>
    <w:rPr>
      <w:sz w:val="24"/>
      <w:szCs w:val="20"/>
      <w:lang w:eastAsia="en-US" w:bidi="en-US"/>
    </w:rPr>
  </w:style>
  <w:style w:type="paragraph" w:customStyle="1" w:styleId="p2">
    <w:name w:val="p2"/>
    <w:basedOn w:val="a"/>
    <w:qFormat/>
    <w:rsid w:val="00ED2F79"/>
    <w:pPr>
      <w:widowControl/>
      <w:tabs>
        <w:tab w:val="left" w:pos="480"/>
        <w:tab w:val="left" w:pos="1980"/>
      </w:tabs>
      <w:overflowPunct w:val="0"/>
      <w:autoSpaceDE w:val="0"/>
      <w:autoSpaceDN w:val="0"/>
      <w:adjustRightInd w:val="0"/>
      <w:spacing w:line="300" w:lineRule="auto"/>
      <w:ind w:left="576" w:hanging="2016"/>
      <w:jc w:val="left"/>
      <w:textAlignment w:val="baseline"/>
    </w:pPr>
    <w:rPr>
      <w:rFonts w:ascii="宋体"/>
      <w:kern w:val="0"/>
      <w:sz w:val="24"/>
      <w:szCs w:val="20"/>
      <w:lang w:bidi="en-US"/>
    </w:rPr>
  </w:style>
  <w:style w:type="paragraph" w:customStyle="1" w:styleId="1f">
    <w:name w:val="无间隔1"/>
    <w:basedOn w:val="1"/>
    <w:next w:val="1"/>
    <w:uiPriority w:val="1"/>
    <w:qFormat/>
    <w:rsid w:val="00ED2F79"/>
    <w:pPr>
      <w:keepNext w:val="0"/>
      <w:tabs>
        <w:tab w:val="left" w:pos="432"/>
      </w:tabs>
      <w:autoSpaceDE w:val="0"/>
      <w:autoSpaceDN w:val="0"/>
      <w:adjustRightInd w:val="0"/>
      <w:spacing w:before="100" w:beforeAutospacing="1" w:after="100" w:afterAutospacing="1" w:line="240" w:lineRule="auto"/>
      <w:contextualSpacing/>
      <w:jc w:val="left"/>
    </w:pPr>
    <w:rPr>
      <w:rFonts w:ascii="Calibri Light" w:hAnsi="Calibri Light"/>
      <w:kern w:val="0"/>
      <w:sz w:val="21"/>
      <w:szCs w:val="28"/>
    </w:rPr>
  </w:style>
  <w:style w:type="paragraph" w:customStyle="1" w:styleId="xl78">
    <w:name w:val="xl78"/>
    <w:basedOn w:val="a"/>
    <w:qFormat/>
    <w:rsid w:val="00ED2F7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kern w:val="0"/>
      <w:sz w:val="20"/>
      <w:szCs w:val="20"/>
    </w:rPr>
  </w:style>
  <w:style w:type="paragraph" w:customStyle="1" w:styleId="xl121">
    <w:name w:val="xl121"/>
    <w:basedOn w:val="a"/>
    <w:qFormat/>
    <w:rsid w:val="00ED2F79"/>
    <w:pPr>
      <w:widowControl/>
      <w:spacing w:before="100" w:beforeAutospacing="1" w:after="100" w:afterAutospacing="1"/>
      <w:jc w:val="left"/>
    </w:pPr>
    <w:rPr>
      <w:rFonts w:ascii="宋体" w:hAnsi="宋体" w:cs="宋体"/>
      <w:kern w:val="0"/>
      <w:sz w:val="20"/>
      <w:szCs w:val="20"/>
    </w:rPr>
  </w:style>
  <w:style w:type="paragraph" w:customStyle="1" w:styleId="28">
    <w:name w:val="正文2"/>
    <w:qFormat/>
    <w:rsid w:val="00ED2F79"/>
    <w:pPr>
      <w:widowControl w:val="0"/>
      <w:adjustRightInd w:val="0"/>
      <w:spacing w:line="360" w:lineRule="atLeast"/>
      <w:jc w:val="both"/>
      <w:textAlignment w:val="baseline"/>
    </w:pPr>
    <w:rPr>
      <w:rFonts w:ascii="宋体"/>
      <w:sz w:val="24"/>
    </w:rPr>
  </w:style>
  <w:style w:type="paragraph" w:customStyle="1" w:styleId="xl80">
    <w:name w:val="xl80"/>
    <w:basedOn w:val="a"/>
    <w:qFormat/>
    <w:rsid w:val="00ED2F7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kern w:val="0"/>
      <w:sz w:val="20"/>
      <w:szCs w:val="20"/>
    </w:rPr>
  </w:style>
  <w:style w:type="paragraph" w:customStyle="1" w:styleId="xl116">
    <w:name w:val="xl116"/>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
    <w:qFormat/>
    <w:rsid w:val="00ED2F7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b/>
      <w:bCs/>
      <w:kern w:val="0"/>
      <w:sz w:val="24"/>
    </w:rPr>
  </w:style>
  <w:style w:type="paragraph" w:customStyle="1" w:styleId="xl117">
    <w:name w:val="xl117"/>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8">
    <w:name w:val="xl118"/>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font11">
    <w:name w:val="font11"/>
    <w:basedOn w:val="a"/>
    <w:qFormat/>
    <w:rsid w:val="00ED2F79"/>
    <w:pPr>
      <w:widowControl/>
      <w:spacing w:before="100" w:beforeAutospacing="1" w:after="100" w:afterAutospacing="1"/>
      <w:jc w:val="left"/>
    </w:pPr>
    <w:rPr>
      <w:rFonts w:ascii="MS Sans Serif" w:hAnsi="MS Sans Serif"/>
      <w:kern w:val="0"/>
      <w:sz w:val="18"/>
      <w:szCs w:val="18"/>
    </w:rPr>
  </w:style>
  <w:style w:type="paragraph" w:customStyle="1" w:styleId="font12">
    <w:name w:val="font12"/>
    <w:basedOn w:val="a"/>
    <w:qFormat/>
    <w:rsid w:val="00ED2F79"/>
    <w:pPr>
      <w:widowControl/>
      <w:spacing w:before="100" w:beforeAutospacing="1" w:after="100" w:afterAutospacing="1"/>
      <w:jc w:val="left"/>
    </w:pPr>
    <w:rPr>
      <w:rFonts w:ascii="MS Sans Serif" w:hAnsi="MS Sans Serif"/>
      <w:kern w:val="0"/>
      <w:sz w:val="18"/>
      <w:szCs w:val="18"/>
    </w:rPr>
  </w:style>
  <w:style w:type="paragraph" w:customStyle="1" w:styleId="affff">
    <w:name w:val="图注"/>
    <w:basedOn w:val="a3"/>
    <w:next w:val="a3"/>
    <w:qFormat/>
    <w:rsid w:val="00ED2F79"/>
    <w:pPr>
      <w:widowControl w:val="0"/>
      <w:snapToGrid w:val="0"/>
      <w:spacing w:before="360" w:after="360" w:line="60" w:lineRule="auto"/>
      <w:ind w:leftChars="133" w:left="279" w:firstLineChars="114" w:firstLine="540"/>
    </w:pPr>
    <w:rPr>
      <w:rFonts w:ascii="宋体" w:hAnsi="宋体"/>
      <w:color w:val="000000"/>
      <w:sz w:val="24"/>
    </w:rPr>
  </w:style>
  <w:style w:type="paragraph" w:customStyle="1" w:styleId="affff0">
    <w:name w:val="节标题"/>
    <w:basedOn w:val="2"/>
    <w:next w:val="a"/>
    <w:qFormat/>
    <w:rsid w:val="00ED2F79"/>
    <w:pPr>
      <w:keepLines/>
      <w:tabs>
        <w:tab w:val="clear" w:pos="1233"/>
        <w:tab w:val="left" w:pos="705"/>
        <w:tab w:val="left" w:pos="2880"/>
      </w:tabs>
      <w:suppressAutoHyphens/>
      <w:autoSpaceDE w:val="0"/>
      <w:spacing w:line="480" w:lineRule="exact"/>
      <w:ind w:left="2880" w:hanging="360"/>
      <w:jc w:val="left"/>
      <w:outlineLvl w:val="2"/>
    </w:pPr>
    <w:rPr>
      <w:rFonts w:ascii="Times New Roman" w:hAnsi="Times New Roman"/>
      <w:b w:val="0"/>
      <w:color w:val="auto"/>
      <w:kern w:val="0"/>
      <w:sz w:val="28"/>
      <w:szCs w:val="20"/>
    </w:rPr>
  </w:style>
  <w:style w:type="paragraph" w:customStyle="1" w:styleId="xl87">
    <w:name w:val="xl87"/>
    <w:basedOn w:val="a"/>
    <w:qFormat/>
    <w:rsid w:val="00ED2F7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hint="eastAsia"/>
      <w:kern w:val="0"/>
      <w:sz w:val="24"/>
    </w:rPr>
  </w:style>
  <w:style w:type="paragraph" w:customStyle="1" w:styleId="xl83">
    <w:name w:val="xl83"/>
    <w:basedOn w:val="a"/>
    <w:qFormat/>
    <w:rsid w:val="00ED2F7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kern w:val="0"/>
      <w:sz w:val="20"/>
      <w:szCs w:val="20"/>
    </w:rPr>
  </w:style>
  <w:style w:type="paragraph" w:customStyle="1" w:styleId="ParaCharCharCharChar">
    <w:name w:val="默认段落字体 Para Char Char Char Char"/>
    <w:basedOn w:val="a"/>
    <w:qFormat/>
    <w:rsid w:val="00ED2F79"/>
  </w:style>
  <w:style w:type="paragraph" w:customStyle="1" w:styleId="xl114">
    <w:name w:val="xl114"/>
    <w:basedOn w:val="a"/>
    <w:qFormat/>
    <w:rsid w:val="00ED2F79"/>
    <w:pPr>
      <w:widowControl/>
      <w:spacing w:before="100" w:beforeAutospacing="1" w:after="100" w:afterAutospacing="1"/>
      <w:jc w:val="left"/>
    </w:pPr>
    <w:rPr>
      <w:kern w:val="0"/>
      <w:sz w:val="24"/>
    </w:rPr>
  </w:style>
  <w:style w:type="paragraph" w:customStyle="1" w:styleId="xl86">
    <w:name w:val="xl86"/>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character" w:customStyle="1" w:styleId="Char10">
    <w:name w:val="正文首行缩进 Char1"/>
    <w:basedOn w:val="Char20"/>
    <w:link w:val="af7"/>
    <w:qFormat/>
    <w:rsid w:val="00ED2F79"/>
    <w:rPr>
      <w:rFonts w:ascii="仿宋_GB2312" w:eastAsia="仿宋_GB2312" w:hAnsi="宋体"/>
      <w:color w:val="008000"/>
      <w:kern w:val="2"/>
      <w:sz w:val="24"/>
      <w:szCs w:val="24"/>
    </w:rPr>
  </w:style>
  <w:style w:type="paragraph" w:customStyle="1" w:styleId="1f0">
    <w:name w:val="列表1"/>
    <w:basedOn w:val="a"/>
    <w:qFormat/>
    <w:rsid w:val="00ED2F79"/>
    <w:rPr>
      <w:szCs w:val="20"/>
    </w:rPr>
  </w:style>
  <w:style w:type="paragraph" w:customStyle="1" w:styleId="xl119">
    <w:name w:val="xl119"/>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1f1">
    <w:name w:val="正缩1"/>
    <w:basedOn w:val="a"/>
    <w:qFormat/>
    <w:rsid w:val="00ED2F79"/>
    <w:pPr>
      <w:snapToGrid w:val="0"/>
      <w:spacing w:line="500" w:lineRule="exact"/>
      <w:ind w:firstLine="567"/>
    </w:pPr>
    <w:rPr>
      <w:rFonts w:eastAsia="仿宋_GB2312"/>
      <w:snapToGrid w:val="0"/>
      <w:color w:val="000000"/>
      <w:kern w:val="0"/>
      <w:sz w:val="28"/>
      <w:szCs w:val="20"/>
    </w:rPr>
  </w:style>
  <w:style w:type="paragraph" w:customStyle="1" w:styleId="xl105">
    <w:name w:val="xl105"/>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rticle">
    <w:name w:val="Article"/>
    <w:basedOn w:val="a"/>
    <w:qFormat/>
    <w:rsid w:val="00ED2F79"/>
    <w:pPr>
      <w:widowControl/>
      <w:autoSpaceDE w:val="0"/>
      <w:autoSpaceDN w:val="0"/>
      <w:adjustRightInd w:val="0"/>
      <w:ind w:left="1296" w:hanging="1296"/>
      <w:jc w:val="left"/>
    </w:pPr>
    <w:rPr>
      <w:rFonts w:ascii="Calibri" w:hAnsi="Calibri"/>
      <w:kern w:val="0"/>
      <w:sz w:val="24"/>
      <w:lang w:eastAsia="en-US" w:bidi="en-US"/>
    </w:rPr>
  </w:style>
  <w:style w:type="paragraph" w:customStyle="1" w:styleId="affff1">
    <w:name w:val="表标题"/>
    <w:basedOn w:val="a"/>
    <w:next w:val="afff9"/>
    <w:qFormat/>
    <w:rsid w:val="00ED2F79"/>
    <w:pPr>
      <w:spacing w:before="240" w:after="120"/>
      <w:jc w:val="left"/>
    </w:pPr>
    <w:rPr>
      <w:rFonts w:ascii="宋体" w:hAnsi="宋体"/>
      <w:b/>
      <w:bCs/>
      <w:szCs w:val="21"/>
    </w:rPr>
  </w:style>
  <w:style w:type="paragraph" w:customStyle="1" w:styleId="xl129">
    <w:name w:val="xl129"/>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09">
    <w:name w:val="xl109"/>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08">
    <w:name w:val="xl108"/>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410">
    <w:name w:val="标题 41"/>
    <w:qFormat/>
    <w:rsid w:val="00ED2F79"/>
    <w:pPr>
      <w:widowControl w:val="0"/>
      <w:ind w:firstLineChars="100" w:firstLine="210"/>
    </w:pPr>
    <w:rPr>
      <w:rFonts w:ascii="仿宋_GB2312" w:eastAsia="仿宋_GB2312" w:hAnsi="Arial"/>
      <w:sz w:val="28"/>
    </w:rPr>
  </w:style>
  <w:style w:type="paragraph" w:customStyle="1" w:styleId="xl81">
    <w:name w:val="xl81"/>
    <w:basedOn w:val="a"/>
    <w:qFormat/>
    <w:rsid w:val="00ED2F7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0"/>
      <w:szCs w:val="20"/>
    </w:rPr>
  </w:style>
  <w:style w:type="paragraph" w:customStyle="1" w:styleId="xl84">
    <w:name w:val="xl84"/>
    <w:basedOn w:val="a"/>
    <w:qFormat/>
    <w:rsid w:val="00ED2F7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b/>
      <w:bCs/>
      <w:kern w:val="0"/>
      <w:sz w:val="20"/>
      <w:szCs w:val="20"/>
    </w:rPr>
  </w:style>
  <w:style w:type="paragraph" w:customStyle="1" w:styleId="xl136">
    <w:name w:val="xl136"/>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11">
    <w:name w:val="xl111"/>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02">
    <w:name w:val="xl102"/>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2">
    <w:name w:val="_"/>
    <w:basedOn w:val="a"/>
    <w:qFormat/>
    <w:rsid w:val="00ED2F79"/>
    <w:pPr>
      <w:widowControl/>
      <w:adjustRightInd w:val="0"/>
      <w:spacing w:line="360" w:lineRule="atLeast"/>
      <w:ind w:left="720" w:hanging="720"/>
      <w:jc w:val="left"/>
      <w:textAlignment w:val="baseline"/>
    </w:pPr>
    <w:rPr>
      <w:rFonts w:eastAsia="Times New Roman"/>
      <w:snapToGrid w:val="0"/>
      <w:kern w:val="0"/>
      <w:sz w:val="24"/>
      <w:szCs w:val="20"/>
      <w:lang w:val="en-AU" w:eastAsia="en-US" w:bidi="en-US"/>
    </w:rPr>
  </w:style>
  <w:style w:type="paragraph" w:customStyle="1" w:styleId="xl103">
    <w:name w:val="xl103"/>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15">
    <w:name w:val="xl115"/>
    <w:basedOn w:val="a"/>
    <w:qFormat/>
    <w:rsid w:val="00ED2F79"/>
    <w:pPr>
      <w:widowControl/>
      <w:spacing w:before="100" w:beforeAutospacing="1" w:after="100" w:afterAutospacing="1"/>
      <w:jc w:val="left"/>
    </w:pPr>
    <w:rPr>
      <w:rFonts w:ascii="宋体" w:hAnsi="宋体" w:cs="宋体"/>
      <w:kern w:val="0"/>
      <w:sz w:val="24"/>
    </w:rPr>
  </w:style>
  <w:style w:type="paragraph" w:customStyle="1" w:styleId="Text1">
    <w:name w:val="Text1"/>
    <w:basedOn w:val="a"/>
    <w:qFormat/>
    <w:rsid w:val="00ED2F79"/>
    <w:pPr>
      <w:widowControl/>
      <w:spacing w:after="174"/>
      <w:ind w:left="851"/>
      <w:jc w:val="left"/>
    </w:pPr>
    <w:rPr>
      <w:rFonts w:ascii="Calibri" w:hAnsi="Calibri"/>
      <w:kern w:val="0"/>
      <w:sz w:val="22"/>
      <w:szCs w:val="20"/>
      <w:lang w:val="en-GB" w:eastAsia="en-US" w:bidi="en-US"/>
    </w:rPr>
  </w:style>
  <w:style w:type="paragraph" w:customStyle="1" w:styleId="xl82">
    <w:name w:val="xl82"/>
    <w:basedOn w:val="a"/>
    <w:qFormat/>
    <w:rsid w:val="00ED2F7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b/>
      <w:bCs/>
      <w:kern w:val="0"/>
      <w:sz w:val="20"/>
      <w:szCs w:val="20"/>
    </w:rPr>
  </w:style>
  <w:style w:type="paragraph" w:customStyle="1" w:styleId="affff3">
    <w:name w:val="文本"/>
    <w:basedOn w:val="a"/>
    <w:qFormat/>
    <w:rsid w:val="00ED2F79"/>
    <w:pPr>
      <w:spacing w:line="480" w:lineRule="exact"/>
      <w:ind w:firstLineChars="214" w:firstLine="642"/>
    </w:pPr>
    <w:rPr>
      <w:rFonts w:eastAsia="仿宋_GB2312"/>
      <w:sz w:val="30"/>
      <w:szCs w:val="21"/>
    </w:rPr>
  </w:style>
  <w:style w:type="paragraph" w:customStyle="1" w:styleId="1f2">
    <w:name w:val="修订1"/>
    <w:qFormat/>
    <w:rsid w:val="00ED2F79"/>
    <w:rPr>
      <w:kern w:val="2"/>
      <w:sz w:val="21"/>
      <w:szCs w:val="24"/>
    </w:rPr>
  </w:style>
  <w:style w:type="paragraph" w:customStyle="1" w:styleId="29">
    <w:name w:val="样式2"/>
    <w:basedOn w:val="90"/>
    <w:next w:val="a6"/>
    <w:qFormat/>
    <w:rsid w:val="00ED2F79"/>
    <w:pPr>
      <w:ind w:leftChars="0" w:left="1680"/>
      <w:jc w:val="left"/>
    </w:pPr>
    <w:rPr>
      <w:rFonts w:cs="Calibri"/>
      <w:b/>
      <w:sz w:val="32"/>
      <w:szCs w:val="18"/>
    </w:rPr>
  </w:style>
  <w:style w:type="paragraph" w:customStyle="1" w:styleId="xl137">
    <w:name w:val="xl137"/>
    <w:basedOn w:val="a"/>
    <w:qFormat/>
    <w:rsid w:val="00ED2F7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4"/>
    </w:rPr>
  </w:style>
  <w:style w:type="paragraph" w:customStyle="1" w:styleId="reader-word-layer">
    <w:name w:val="reader-word-layer"/>
    <w:basedOn w:val="a"/>
    <w:qFormat/>
    <w:rsid w:val="00ED2F79"/>
    <w:pPr>
      <w:widowControl/>
      <w:spacing w:before="100" w:beforeAutospacing="1" w:after="100" w:afterAutospacing="1"/>
      <w:jc w:val="left"/>
    </w:pPr>
    <w:rPr>
      <w:rFonts w:ascii="@仿宋_GB2312" w:eastAsia="@仿宋_GB2312" w:hAnsi="@仿宋_GB2312" w:cs="@仿宋_GB2312"/>
      <w:kern w:val="0"/>
      <w:sz w:val="24"/>
    </w:rPr>
  </w:style>
  <w:style w:type="paragraph" w:customStyle="1" w:styleId="xl107">
    <w:name w:val="xl107"/>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2">
    <w:name w:val="xl132"/>
    <w:basedOn w:val="a"/>
    <w:qFormat/>
    <w:rsid w:val="00ED2F79"/>
    <w:pPr>
      <w:widowControl/>
      <w:spacing w:before="100" w:beforeAutospacing="1" w:after="100" w:afterAutospacing="1"/>
      <w:jc w:val="left"/>
    </w:pPr>
    <w:rPr>
      <w:rFonts w:ascii="宋体" w:hAnsi="宋体" w:cs="宋体"/>
      <w:b/>
      <w:bCs/>
      <w:kern w:val="0"/>
      <w:sz w:val="20"/>
      <w:szCs w:val="20"/>
    </w:rPr>
  </w:style>
  <w:style w:type="paragraph" w:customStyle="1" w:styleId="1f3">
    <w:name w:val="表体1"/>
    <w:basedOn w:val="a"/>
    <w:qFormat/>
    <w:rsid w:val="00ED2F79"/>
    <w:pPr>
      <w:adjustRightInd w:val="0"/>
      <w:snapToGrid w:val="0"/>
      <w:spacing w:line="360" w:lineRule="atLeast"/>
      <w:ind w:left="-96" w:right="-85"/>
      <w:jc w:val="center"/>
      <w:textAlignment w:val="baseline"/>
    </w:pPr>
    <w:rPr>
      <w:rFonts w:ascii="仿宋_GB2312" w:eastAsia="仿宋_GB2312" w:hAnsi="Courier New"/>
      <w:kern w:val="0"/>
      <w:sz w:val="24"/>
      <w:szCs w:val="20"/>
    </w:rPr>
  </w:style>
  <w:style w:type="paragraph" w:customStyle="1" w:styleId="xl79">
    <w:name w:val="xl79"/>
    <w:basedOn w:val="a"/>
    <w:qFormat/>
    <w:rsid w:val="00ED2F7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4">
    <w:name w:val="表左"/>
    <w:next w:val="a"/>
    <w:qFormat/>
    <w:rsid w:val="00ED2F79"/>
    <w:pPr>
      <w:widowControl w:val="0"/>
      <w:tabs>
        <w:tab w:val="left" w:pos="146"/>
      </w:tabs>
      <w:suppressAutoHyphens/>
      <w:snapToGrid w:val="0"/>
      <w:textAlignment w:val="center"/>
    </w:pPr>
    <w:rPr>
      <w:rFonts w:ascii="仿宋_GB2312" w:eastAsia="仿宋_GB2312" w:hAnsi="仿宋_GB2312"/>
      <w:spacing w:val="-20"/>
      <w:sz w:val="30"/>
    </w:rPr>
  </w:style>
  <w:style w:type="paragraph" w:customStyle="1" w:styleId="0">
    <w:name w:val="正文0"/>
    <w:basedOn w:val="a"/>
    <w:qFormat/>
    <w:rsid w:val="00ED2F79"/>
    <w:pPr>
      <w:ind w:firstLineChars="200" w:firstLine="200"/>
    </w:pPr>
    <w:rPr>
      <w:rFonts w:ascii="仿宋_GB2312" w:eastAsia="仿宋_GB2312"/>
      <w:sz w:val="28"/>
      <w:szCs w:val="28"/>
    </w:rPr>
  </w:style>
  <w:style w:type="paragraph" w:customStyle="1" w:styleId="310">
    <w:name w:val="标题 31"/>
    <w:qFormat/>
    <w:rsid w:val="00ED2F79"/>
    <w:pPr>
      <w:widowControl w:val="0"/>
      <w:spacing w:line="360" w:lineRule="auto"/>
    </w:pPr>
    <w:rPr>
      <w:rFonts w:ascii="宋体"/>
      <w:sz w:val="28"/>
    </w:rPr>
  </w:style>
  <w:style w:type="paragraph" w:customStyle="1" w:styleId="xl122">
    <w:name w:val="xl122"/>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5">
    <w:name w:val="xl125"/>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7">
    <w:name w:val="xl127"/>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6">
    <w:name w:val="xl126"/>
    <w:basedOn w:val="a"/>
    <w:qFormat/>
    <w:rsid w:val="00ED2F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5">
    <w:name w:val="表头"/>
    <w:basedOn w:val="a"/>
    <w:qFormat/>
    <w:rsid w:val="00ED2F79"/>
    <w:pPr>
      <w:adjustRightInd w:val="0"/>
      <w:snapToGrid w:val="0"/>
      <w:spacing w:beforeLines="50"/>
      <w:jc w:val="left"/>
    </w:pPr>
    <w:rPr>
      <w:b/>
      <w:sz w:val="24"/>
      <w:szCs w:val="20"/>
    </w:rPr>
  </w:style>
  <w:style w:type="paragraph" w:customStyle="1" w:styleId="xl141">
    <w:name w:val="xl141"/>
    <w:basedOn w:val="a"/>
    <w:qFormat/>
    <w:rsid w:val="00ED2F7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rPr>
  </w:style>
  <w:style w:type="paragraph" w:customStyle="1" w:styleId="G">
    <w:name w:val="表文(G)"/>
    <w:basedOn w:val="a"/>
    <w:qFormat/>
    <w:rsid w:val="00ED2F79"/>
    <w:pPr>
      <w:tabs>
        <w:tab w:val="left" w:pos="1021"/>
      </w:tabs>
      <w:jc w:val="center"/>
    </w:pPr>
    <w:rPr>
      <w:rFonts w:hAnsi="宋体"/>
      <w:kern w:val="0"/>
      <w:position w:val="-24"/>
      <w:szCs w:val="21"/>
    </w:rPr>
  </w:style>
  <w:style w:type="character" w:customStyle="1" w:styleId="2Char1">
    <w:name w:val="目录 2 Char"/>
    <w:link w:val="22"/>
    <w:uiPriority w:val="39"/>
    <w:qFormat/>
    <w:rsid w:val="00ED2F79"/>
    <w:rPr>
      <w:rFonts w:ascii="Calibri" w:hAnsi="Calibri"/>
      <w:sz w:val="22"/>
      <w:szCs w:val="22"/>
    </w:rPr>
  </w:style>
  <w:style w:type="paragraph" w:customStyle="1" w:styleId="Style391">
    <w:name w:val="_Style 391"/>
    <w:qFormat/>
    <w:rsid w:val="00ED2F79"/>
    <w:pPr>
      <w:widowControl w:val="0"/>
      <w:jc w:val="both"/>
    </w:pPr>
    <w:rPr>
      <w:kern w:val="2"/>
      <w:sz w:val="21"/>
      <w:szCs w:val="24"/>
    </w:rPr>
  </w:style>
  <w:style w:type="character" w:customStyle="1" w:styleId="affff6">
    <w:name w:val="批注文字 字符"/>
    <w:qFormat/>
    <w:rsid w:val="00ED2F79"/>
    <w:rPr>
      <w:rFonts w:ascii="Times New Roman" w:eastAsia="宋体" w:hAnsi="Times New Roman" w:cs="Times New Roman"/>
      <w:kern w:val="2"/>
      <w:sz w:val="21"/>
      <w:lang w:val="en-US" w:eastAsia="zh-CN"/>
    </w:rPr>
  </w:style>
  <w:style w:type="character" w:customStyle="1" w:styleId="affff7">
    <w:name w:val="正文首行缩进 字符"/>
    <w:qFormat/>
    <w:rsid w:val="00ED2F79"/>
    <w:rPr>
      <w:rFonts w:ascii="Times New Roman" w:eastAsia="宋体" w:hAnsi="Times New Roman" w:cs="Times New Roman"/>
      <w:kern w:val="2"/>
      <w:sz w:val="21"/>
      <w:lang w:val="en-US" w:eastAsia="zh-CN"/>
    </w:rPr>
  </w:style>
  <w:style w:type="character" w:customStyle="1" w:styleId="affff8">
    <w:name w:val="正文文本 字符"/>
    <w:qFormat/>
    <w:rsid w:val="00ED2F79"/>
    <w:rPr>
      <w:rFonts w:ascii="Times New Roman" w:eastAsia="宋体" w:hAnsi="Times New Roman" w:cs="Times New Roman"/>
      <w:kern w:val="2"/>
      <w:sz w:val="21"/>
      <w:lang w:val="en-US" w:eastAsia="zh-CN"/>
    </w:rPr>
  </w:style>
  <w:style w:type="character" w:customStyle="1" w:styleId="affff9">
    <w:name w:val="页眉 字符"/>
    <w:qFormat/>
    <w:rsid w:val="00ED2F79"/>
    <w:rPr>
      <w:rFonts w:ascii="Times New Roman" w:eastAsia="宋体" w:hAnsi="Times New Roman" w:cs="Times New Roman"/>
      <w:kern w:val="2"/>
      <w:sz w:val="18"/>
      <w:lang w:val="en-US" w:eastAsia="zh-CN"/>
    </w:rPr>
  </w:style>
  <w:style w:type="character" w:customStyle="1" w:styleId="Char1d">
    <w:name w:val="纯文本 Char1"/>
    <w:qFormat/>
    <w:rsid w:val="00ED2F79"/>
    <w:rPr>
      <w:rFonts w:ascii="宋体" w:eastAsia="宋体" w:hAnsi="Courier New" w:cs="Courier New"/>
      <w:kern w:val="2"/>
      <w:sz w:val="21"/>
      <w:szCs w:val="21"/>
    </w:rPr>
  </w:style>
  <w:style w:type="character" w:customStyle="1" w:styleId="2a">
    <w:name w:val="标题 2 字符"/>
    <w:qFormat/>
    <w:rsid w:val="00ED2F79"/>
    <w:rPr>
      <w:rFonts w:ascii="Arial" w:eastAsia="黑体" w:hAnsi="Arial" w:cs="Times New Roman"/>
      <w:b/>
      <w:kern w:val="2"/>
      <w:sz w:val="32"/>
      <w:lang w:val="en-US" w:eastAsia="zh-CN"/>
    </w:rPr>
  </w:style>
  <w:style w:type="character" w:customStyle="1" w:styleId="33">
    <w:name w:val="标题 3 字符"/>
    <w:qFormat/>
    <w:rsid w:val="00ED2F79"/>
    <w:rPr>
      <w:rFonts w:ascii="黑体" w:eastAsia="黑体" w:hAnsi="宋体" w:cs="Times New Roman"/>
      <w:kern w:val="2"/>
      <w:sz w:val="28"/>
      <w:lang w:val="en-US" w:eastAsia="zh-CN"/>
    </w:rPr>
  </w:style>
  <w:style w:type="character" w:customStyle="1" w:styleId="t">
    <w:name w:val="t"/>
    <w:qFormat/>
    <w:rsid w:val="00ED2F79"/>
    <w:rPr>
      <w:rFonts w:ascii="Times New Roman" w:eastAsia="宋体" w:hAnsi="Times New Roman" w:cs="Times New Roman"/>
    </w:rPr>
  </w:style>
  <w:style w:type="character" w:customStyle="1" w:styleId="affffa">
    <w:name w:val="页脚 字符"/>
    <w:qFormat/>
    <w:rsid w:val="00ED2F79"/>
    <w:rPr>
      <w:rFonts w:ascii="Times New Roman" w:eastAsia="宋体" w:hAnsi="Times New Roman" w:cs="Times New Roman"/>
      <w:kern w:val="2"/>
      <w:sz w:val="18"/>
      <w:lang w:val="en-US" w:eastAsia="zh-CN"/>
    </w:rPr>
  </w:style>
  <w:style w:type="character" w:customStyle="1" w:styleId="1f4">
    <w:name w:val="标题 1 字符"/>
    <w:qFormat/>
    <w:rsid w:val="00ED2F79"/>
    <w:rPr>
      <w:rFonts w:ascii="Times New Roman" w:eastAsia="宋体" w:hAnsi="Times New Roman" w:cs="Times New Roman"/>
      <w:b/>
      <w:kern w:val="44"/>
      <w:sz w:val="44"/>
      <w:lang w:val="en-US" w:eastAsia="zh-CN"/>
    </w:rPr>
  </w:style>
  <w:style w:type="character" w:customStyle="1" w:styleId="affffb">
    <w:name w:val="纯文本 字符"/>
    <w:qFormat/>
    <w:rsid w:val="00ED2F79"/>
    <w:rPr>
      <w:rFonts w:ascii="Times New Roman" w:eastAsia="宋体" w:hAnsi="Times New Roman" w:cs="Times New Roman"/>
      <w:sz w:val="24"/>
      <w:szCs w:val="24"/>
    </w:rPr>
  </w:style>
  <w:style w:type="character" w:customStyle="1" w:styleId="44">
    <w:name w:val="标题 4 字符"/>
    <w:qFormat/>
    <w:rsid w:val="00ED2F79"/>
    <w:rPr>
      <w:rFonts w:ascii="Arial" w:eastAsia="黑体" w:hAnsi="Arial" w:cs="Times New Roman"/>
      <w:b/>
      <w:kern w:val="2"/>
      <w:sz w:val="28"/>
      <w:lang w:val="en-US" w:eastAsia="zh-CN"/>
    </w:rPr>
  </w:style>
  <w:style w:type="character" w:customStyle="1" w:styleId="affffc">
    <w:name w:val="批注主题 字符"/>
    <w:qFormat/>
    <w:rsid w:val="00ED2F79"/>
    <w:rPr>
      <w:rFonts w:ascii="Times New Roman" w:eastAsia="宋体" w:hAnsi="Times New Roman" w:cs="Times New Roman"/>
      <w:b/>
      <w:kern w:val="2"/>
      <w:sz w:val="21"/>
      <w:lang w:val="en-US" w:eastAsia="zh-CN"/>
    </w:rPr>
  </w:style>
  <w:style w:type="character" w:customStyle="1" w:styleId="affffd">
    <w:name w:val="文档结构图 字符"/>
    <w:qFormat/>
    <w:rsid w:val="00ED2F79"/>
    <w:rPr>
      <w:rFonts w:ascii="Times New Roman" w:eastAsia="宋体" w:hAnsi="Times New Roman" w:cs="Times New Roman"/>
      <w:kern w:val="2"/>
      <w:sz w:val="21"/>
      <w:lang w:val="en-US" w:eastAsia="zh-CN"/>
    </w:rPr>
  </w:style>
  <w:style w:type="character" w:customStyle="1" w:styleId="CharChara">
    <w:name w:val="标准 Char Char"/>
    <w:qFormat/>
    <w:rsid w:val="00ED2F79"/>
    <w:rPr>
      <w:rFonts w:ascii="Arial" w:eastAsia="宋体" w:hAnsi="Arial" w:cs="Times New Roman"/>
      <w:kern w:val="2"/>
      <w:sz w:val="24"/>
      <w:lang w:val="en-US" w:eastAsia="zh-CN"/>
    </w:rPr>
  </w:style>
  <w:style w:type="character" w:customStyle="1" w:styleId="Charf7">
    <w:name w:val="!正文 Char"/>
    <w:link w:val="affffe"/>
    <w:qFormat/>
    <w:rsid w:val="00ED2F79"/>
    <w:rPr>
      <w:rFonts w:ascii="宋体" w:hAnsi="宋体"/>
      <w:sz w:val="28"/>
      <w:szCs w:val="28"/>
    </w:rPr>
  </w:style>
  <w:style w:type="paragraph" w:customStyle="1" w:styleId="affffe">
    <w:name w:val="!正文"/>
    <w:basedOn w:val="a"/>
    <w:link w:val="Charf7"/>
    <w:qFormat/>
    <w:rsid w:val="00ED2F79"/>
    <w:pPr>
      <w:adjustRightInd w:val="0"/>
      <w:snapToGrid w:val="0"/>
      <w:spacing w:line="500" w:lineRule="atLeast"/>
      <w:ind w:firstLineChars="192" w:firstLine="192"/>
    </w:pPr>
    <w:rPr>
      <w:rFonts w:ascii="宋体" w:hAnsi="宋体"/>
      <w:kern w:val="0"/>
      <w:sz w:val="28"/>
      <w:szCs w:val="28"/>
    </w:rPr>
  </w:style>
  <w:style w:type="paragraph" w:customStyle="1" w:styleId="NewNewNewNewNewNew">
    <w:name w:val="正文 New New New New New New"/>
    <w:qFormat/>
    <w:rsid w:val="00ED2F79"/>
    <w:pPr>
      <w:widowControl w:val="0"/>
      <w:jc w:val="both"/>
    </w:pPr>
    <w:rPr>
      <w:rFonts w:ascii="Calibri" w:hAnsi="Calibri"/>
    </w:rPr>
  </w:style>
  <w:style w:type="paragraph" w:customStyle="1" w:styleId="110">
    <w:name w:val="修订11"/>
    <w:qFormat/>
    <w:rsid w:val="00ED2F79"/>
    <w:rPr>
      <w:kern w:val="2"/>
      <w:sz w:val="21"/>
    </w:rPr>
  </w:style>
  <w:style w:type="paragraph" w:customStyle="1" w:styleId="reader-word-layerreader-word-s6-8">
    <w:name w:val="reader-word-layer reader-word-s6-8"/>
    <w:basedOn w:val="a"/>
    <w:qFormat/>
    <w:rsid w:val="00ED2F79"/>
    <w:pPr>
      <w:widowControl/>
      <w:spacing w:before="100" w:beforeAutospacing="1" w:after="100" w:afterAutospacing="1"/>
      <w:jc w:val="left"/>
    </w:pPr>
    <w:rPr>
      <w:rFonts w:ascii="宋体" w:hAnsi="宋体"/>
      <w:kern w:val="0"/>
      <w:sz w:val="24"/>
      <w:szCs w:val="20"/>
    </w:rPr>
  </w:style>
  <w:style w:type="paragraph" w:customStyle="1" w:styleId="reader-word-layerreader-word-s6-12">
    <w:name w:val="reader-word-layer reader-word-s6-12"/>
    <w:basedOn w:val="a"/>
    <w:qFormat/>
    <w:rsid w:val="00ED2F79"/>
    <w:pPr>
      <w:widowControl/>
      <w:spacing w:before="100" w:beforeAutospacing="1" w:after="100" w:afterAutospacing="1"/>
      <w:jc w:val="left"/>
    </w:pPr>
    <w:rPr>
      <w:rFonts w:ascii="宋体" w:hAnsi="宋体"/>
      <w:kern w:val="0"/>
      <w:sz w:val="24"/>
      <w:szCs w:val="20"/>
    </w:rPr>
  </w:style>
  <w:style w:type="paragraph" w:customStyle="1" w:styleId="reader-word-layerreader-word-s6-7">
    <w:name w:val="reader-word-layer reader-word-s6-7"/>
    <w:basedOn w:val="a"/>
    <w:qFormat/>
    <w:rsid w:val="00ED2F79"/>
    <w:pPr>
      <w:widowControl/>
      <w:spacing w:before="100" w:beforeAutospacing="1" w:after="100" w:afterAutospacing="1"/>
      <w:jc w:val="left"/>
    </w:pPr>
    <w:rPr>
      <w:rFonts w:ascii="宋体" w:hAnsi="宋体"/>
      <w:kern w:val="0"/>
      <w:sz w:val="24"/>
      <w:szCs w:val="20"/>
    </w:rPr>
  </w:style>
  <w:style w:type="paragraph" w:customStyle="1" w:styleId="NewNewNewNewNew">
    <w:name w:val="正文 New New New New New"/>
    <w:qFormat/>
    <w:rsid w:val="00ED2F79"/>
    <w:pPr>
      <w:widowControl w:val="0"/>
      <w:jc w:val="both"/>
    </w:pPr>
    <w:rPr>
      <w:kern w:val="2"/>
      <w:sz w:val="21"/>
    </w:rPr>
  </w:style>
  <w:style w:type="paragraph" w:customStyle="1" w:styleId="reader-word-layerreader-word-s6-10">
    <w:name w:val="reader-word-layer reader-word-s6-10"/>
    <w:basedOn w:val="a"/>
    <w:qFormat/>
    <w:rsid w:val="00ED2F79"/>
    <w:pPr>
      <w:widowControl/>
      <w:spacing w:before="100" w:beforeAutospacing="1" w:after="100" w:afterAutospacing="1"/>
      <w:jc w:val="left"/>
    </w:pPr>
    <w:rPr>
      <w:rFonts w:ascii="宋体" w:hAnsi="宋体"/>
      <w:kern w:val="0"/>
      <w:sz w:val="24"/>
      <w:szCs w:val="20"/>
    </w:rPr>
  </w:style>
  <w:style w:type="paragraph" w:customStyle="1" w:styleId="reader-word-layerreader-word-s6-3">
    <w:name w:val="reader-word-layer reader-word-s6-3"/>
    <w:basedOn w:val="a"/>
    <w:qFormat/>
    <w:rsid w:val="00ED2F79"/>
    <w:pPr>
      <w:widowControl/>
      <w:spacing w:before="100" w:beforeAutospacing="1" w:after="100" w:afterAutospacing="1"/>
      <w:jc w:val="left"/>
    </w:pPr>
    <w:rPr>
      <w:rFonts w:ascii="宋体" w:hAnsi="宋体"/>
      <w:kern w:val="0"/>
      <w:sz w:val="24"/>
      <w:szCs w:val="20"/>
    </w:rPr>
  </w:style>
  <w:style w:type="paragraph" w:customStyle="1" w:styleId="reader-word-layerreader-word-s7-2">
    <w:name w:val="reader-word-layer reader-word-s7-2"/>
    <w:basedOn w:val="a"/>
    <w:qFormat/>
    <w:rsid w:val="00ED2F79"/>
    <w:pPr>
      <w:widowControl/>
      <w:spacing w:before="100" w:beforeAutospacing="1" w:after="100" w:afterAutospacing="1"/>
      <w:jc w:val="left"/>
    </w:pPr>
    <w:rPr>
      <w:rFonts w:ascii="宋体" w:hAnsi="宋体"/>
      <w:kern w:val="0"/>
      <w:sz w:val="24"/>
      <w:szCs w:val="20"/>
    </w:rPr>
  </w:style>
  <w:style w:type="paragraph" w:customStyle="1" w:styleId="111">
    <w:name w:val="列出段落11"/>
    <w:basedOn w:val="a"/>
    <w:qFormat/>
    <w:rsid w:val="00ED2F79"/>
    <w:pPr>
      <w:ind w:firstLineChars="200" w:firstLine="420"/>
    </w:pPr>
    <w:rPr>
      <w:rFonts w:ascii="Calibri" w:hAnsi="Calibri"/>
      <w:szCs w:val="20"/>
    </w:rPr>
  </w:style>
  <w:style w:type="paragraph" w:customStyle="1" w:styleId="reader-word-layerreader-word-s7-5">
    <w:name w:val="reader-word-layer reader-word-s7-5"/>
    <w:basedOn w:val="a"/>
    <w:qFormat/>
    <w:rsid w:val="00ED2F79"/>
    <w:pPr>
      <w:widowControl/>
      <w:spacing w:before="100" w:beforeAutospacing="1" w:after="100" w:afterAutospacing="1"/>
      <w:jc w:val="left"/>
    </w:pPr>
    <w:rPr>
      <w:rFonts w:ascii="宋体" w:hAnsi="宋体"/>
      <w:kern w:val="0"/>
      <w:sz w:val="24"/>
      <w:szCs w:val="20"/>
    </w:rPr>
  </w:style>
  <w:style w:type="paragraph" w:customStyle="1" w:styleId="reader-word-layerreader-word-s6-14">
    <w:name w:val="reader-word-layer reader-word-s6-14"/>
    <w:basedOn w:val="a"/>
    <w:qFormat/>
    <w:rsid w:val="00ED2F79"/>
    <w:pPr>
      <w:widowControl/>
      <w:spacing w:before="100" w:beforeAutospacing="1" w:after="100" w:afterAutospacing="1"/>
      <w:jc w:val="left"/>
    </w:pPr>
    <w:rPr>
      <w:rFonts w:ascii="宋体" w:hAnsi="宋体"/>
      <w:kern w:val="0"/>
      <w:sz w:val="24"/>
      <w:szCs w:val="20"/>
    </w:rPr>
  </w:style>
  <w:style w:type="paragraph" w:customStyle="1" w:styleId="TableParagraph">
    <w:name w:val="Table Paragraph"/>
    <w:basedOn w:val="a"/>
    <w:uiPriority w:val="1"/>
    <w:qFormat/>
    <w:rsid w:val="00ED2F79"/>
    <w:rPr>
      <w:rFonts w:ascii="宋体" w:hAnsi="宋体"/>
      <w:szCs w:val="20"/>
    </w:rPr>
  </w:style>
  <w:style w:type="paragraph" w:customStyle="1" w:styleId="reader-word-layerreader-word-s6-13">
    <w:name w:val="reader-word-layer reader-word-s6-13"/>
    <w:basedOn w:val="a"/>
    <w:qFormat/>
    <w:rsid w:val="00ED2F79"/>
    <w:pPr>
      <w:widowControl/>
      <w:spacing w:before="100" w:beforeAutospacing="1" w:after="100" w:afterAutospacing="1"/>
      <w:jc w:val="left"/>
    </w:pPr>
    <w:rPr>
      <w:rFonts w:ascii="宋体" w:hAnsi="宋体"/>
      <w:kern w:val="0"/>
      <w:sz w:val="24"/>
      <w:szCs w:val="20"/>
    </w:rPr>
  </w:style>
  <w:style w:type="character" w:customStyle="1" w:styleId="DefaultCharChar">
    <w:name w:val="Default Char Char"/>
    <w:link w:val="Default"/>
    <w:qFormat/>
    <w:rsid w:val="00ED2F79"/>
    <w:rPr>
      <w:rFonts w:ascii="宋体" w:cs="宋体"/>
      <w:color w:val="000000"/>
      <w:sz w:val="24"/>
      <w:szCs w:val="24"/>
    </w:rPr>
  </w:style>
  <w:style w:type="paragraph" w:customStyle="1" w:styleId="afffff">
    <w:name w:val="我的标题"/>
    <w:basedOn w:val="a"/>
    <w:qFormat/>
    <w:rsid w:val="00ED2F79"/>
    <w:pPr>
      <w:adjustRightInd w:val="0"/>
      <w:snapToGrid w:val="0"/>
      <w:spacing w:afterLines="100" w:line="360" w:lineRule="auto"/>
      <w:jc w:val="left"/>
    </w:pPr>
    <w:rPr>
      <w:rFonts w:ascii="宋体" w:hAnsi="Calibri"/>
      <w:b/>
      <w:snapToGrid w:val="0"/>
      <w:kern w:val="0"/>
      <w:szCs w:val="21"/>
    </w:rPr>
  </w:style>
  <w:style w:type="paragraph" w:customStyle="1" w:styleId="msonormal0">
    <w:name w:val="msonormal"/>
    <w:basedOn w:val="a"/>
    <w:qFormat/>
    <w:rsid w:val="00ED2F79"/>
    <w:pPr>
      <w:widowControl/>
      <w:spacing w:before="100" w:beforeAutospacing="1" w:after="100" w:afterAutospacing="1"/>
      <w:jc w:val="left"/>
    </w:pPr>
    <w:rPr>
      <w:rFonts w:ascii="宋体" w:hAnsi="宋体" w:cs="宋体"/>
      <w:kern w:val="0"/>
      <w:sz w:val="24"/>
    </w:rPr>
  </w:style>
  <w:style w:type="character" w:customStyle="1" w:styleId="Char6">
    <w:name w:val="尾注文本 Char"/>
    <w:basedOn w:val="a0"/>
    <w:link w:val="ad"/>
    <w:qFormat/>
    <w:rsid w:val="00ED2F79"/>
    <w:rPr>
      <w:kern w:val="2"/>
      <w:sz w:val="21"/>
      <w:szCs w:val="24"/>
    </w:rPr>
  </w:style>
  <w:style w:type="paragraph" w:customStyle="1" w:styleId="2b">
    <w:name w:val="修订2"/>
    <w:hidden/>
    <w:uiPriority w:val="99"/>
    <w:unhideWhenUsed/>
    <w:qFormat/>
    <w:rsid w:val="00ED2F79"/>
    <w:rPr>
      <w:kern w:val="2"/>
      <w:sz w:val="21"/>
      <w:szCs w:val="24"/>
    </w:rPr>
  </w:style>
  <w:style w:type="character" w:customStyle="1" w:styleId="font21">
    <w:name w:val="font21"/>
    <w:basedOn w:val="a0"/>
    <w:qFormat/>
    <w:rsid w:val="00ED2F79"/>
    <w:rPr>
      <w:rFonts w:ascii="宋体" w:eastAsia="宋体" w:hAnsi="宋体" w:cs="宋体" w:hint="eastAsia"/>
      <w:b/>
      <w:color w:val="000000"/>
      <w:sz w:val="24"/>
      <w:szCs w:val="24"/>
      <w:u w:val="none"/>
    </w:rPr>
  </w:style>
  <w:style w:type="character" w:customStyle="1" w:styleId="mini-outputtext1">
    <w:name w:val="mini-outputtext1"/>
    <w:basedOn w:val="a0"/>
    <w:qFormat/>
    <w:rsid w:val="00ED2F79"/>
  </w:style>
  <w:style w:type="character" w:customStyle="1" w:styleId="Charf8">
    <w:name w:val="正文 + 宋体 Char"/>
    <w:basedOn w:val="a0"/>
    <w:link w:val="afffff0"/>
    <w:qFormat/>
    <w:rsid w:val="00ED2F79"/>
    <w:rPr>
      <w:rFonts w:ascii="宋体" w:cs="宋体"/>
      <w:sz w:val="24"/>
      <w:szCs w:val="24"/>
      <w:lang w:val="zh-CN"/>
    </w:rPr>
  </w:style>
  <w:style w:type="paragraph" w:customStyle="1" w:styleId="afffff0">
    <w:name w:val="正文 + 宋体"/>
    <w:basedOn w:val="a"/>
    <w:link w:val="Charf8"/>
    <w:qFormat/>
    <w:rsid w:val="00ED2F79"/>
    <w:pPr>
      <w:autoSpaceDE w:val="0"/>
      <w:autoSpaceDN w:val="0"/>
      <w:adjustRightInd w:val="0"/>
      <w:spacing w:line="480" w:lineRule="auto"/>
      <w:ind w:firstLineChars="150" w:firstLine="360"/>
    </w:pPr>
    <w:rPr>
      <w:rFonts w:ascii="宋体" w:cs="宋体"/>
      <w:kern w:val="0"/>
      <w:sz w:val="24"/>
      <w:lang w:val="zh-CN"/>
    </w:rPr>
  </w:style>
  <w:style w:type="character" w:customStyle="1" w:styleId="HTMLChar">
    <w:name w:val="HTML 预设格式 Char"/>
    <w:basedOn w:val="a0"/>
    <w:link w:val="HTML"/>
    <w:qFormat/>
    <w:rsid w:val="00ED2F79"/>
    <w:rPr>
      <w:rFonts w:ascii="Arial" w:hAnsi="Arial" w:cs="Arial"/>
      <w:sz w:val="24"/>
      <w:szCs w:val="24"/>
    </w:rPr>
  </w:style>
  <w:style w:type="paragraph" w:customStyle="1" w:styleId="2c">
    <w:name w:val="明显引用2"/>
    <w:basedOn w:val="a"/>
    <w:next w:val="a"/>
    <w:qFormat/>
    <w:rsid w:val="00ED2F79"/>
    <w:pPr>
      <w:pBdr>
        <w:bottom w:val="single" w:sz="4" w:space="4" w:color="4F81BD"/>
      </w:pBdr>
      <w:spacing w:before="200" w:after="280"/>
      <w:ind w:left="936" w:right="936"/>
    </w:pPr>
    <w:rPr>
      <w:b/>
      <w:i/>
      <w:color w:val="4F81BD"/>
      <w:sz w:val="22"/>
      <w:szCs w:val="20"/>
    </w:rPr>
  </w:style>
  <w:style w:type="character" w:customStyle="1" w:styleId="CharCharChar0">
    <w:name w:val="普通文字 Char Char Char"/>
    <w:qFormat/>
    <w:locked/>
    <w:rsid w:val="00ED2F79"/>
    <w:rPr>
      <w:rFonts w:ascii="宋体" w:eastAsia="仿宋_GB2312" w:hAnsi="宋体" w:cs="宋体"/>
      <w:color w:val="000000"/>
      <w:kern w:val="1"/>
      <w:sz w:val="30"/>
      <w:szCs w:val="22"/>
    </w:rPr>
  </w:style>
  <w:style w:type="paragraph" w:customStyle="1" w:styleId="2d">
    <w:name w:val="引用2"/>
    <w:basedOn w:val="a"/>
    <w:next w:val="a"/>
    <w:qFormat/>
    <w:rsid w:val="00ED2F79"/>
    <w:rPr>
      <w:i/>
      <w:color w:val="000000"/>
      <w:sz w:val="22"/>
      <w:szCs w:val="20"/>
    </w:rPr>
  </w:style>
  <w:style w:type="paragraph" w:customStyle="1" w:styleId="Style36">
    <w:name w:val="_Style 36"/>
    <w:basedOn w:val="a"/>
    <w:qFormat/>
    <w:rsid w:val="00ED2F79"/>
    <w:pPr>
      <w:widowControl/>
      <w:spacing w:after="160" w:line="240" w:lineRule="exact"/>
      <w:jc w:val="left"/>
    </w:pPr>
    <w:rPr>
      <w:rFonts w:ascii="Verdana" w:hAnsi="Verdana"/>
      <w:kern w:val="0"/>
      <w:sz w:val="20"/>
      <w:szCs w:val="20"/>
      <w:lang w:eastAsia="en-US"/>
    </w:rPr>
  </w:style>
  <w:style w:type="paragraph" w:customStyle="1" w:styleId="zw">
    <w:name w:val="zw"/>
    <w:basedOn w:val="a"/>
    <w:qFormat/>
    <w:rsid w:val="00ED2F79"/>
    <w:pPr>
      <w:widowControl/>
      <w:spacing w:before="100" w:beforeAutospacing="1" w:after="100" w:afterAutospacing="1"/>
      <w:jc w:val="left"/>
    </w:pPr>
    <w:rPr>
      <w:rFonts w:ascii="宋体" w:hAnsi="宋体" w:cs="宋体"/>
      <w:color w:val="000000"/>
      <w:kern w:val="0"/>
      <w:sz w:val="24"/>
    </w:rPr>
  </w:style>
  <w:style w:type="paragraph" w:customStyle="1" w:styleId="New">
    <w:name w:val="正文 New"/>
    <w:qFormat/>
    <w:rsid w:val="00ED2F79"/>
    <w:pPr>
      <w:widowControl w:val="0"/>
      <w:jc w:val="both"/>
    </w:pPr>
    <w:rPr>
      <w:kern w:val="2"/>
      <w:sz w:val="21"/>
      <w:szCs w:val="24"/>
    </w:rPr>
  </w:style>
  <w:style w:type="paragraph" w:customStyle="1" w:styleId="TOC2">
    <w:name w:val="TOC 标题2"/>
    <w:basedOn w:val="1"/>
    <w:next w:val="a"/>
    <w:qFormat/>
    <w:rsid w:val="00ED2F79"/>
    <w:pPr>
      <w:keepLines/>
      <w:spacing w:before="0" w:after="0" w:line="240" w:lineRule="auto"/>
      <w:outlineLvl w:val="9"/>
    </w:pPr>
    <w:rPr>
      <w:rFonts w:ascii="Calibri" w:hAnsi="Calibri"/>
      <w:kern w:val="44"/>
      <w:sz w:val="32"/>
      <w:szCs w:val="44"/>
    </w:rPr>
  </w:style>
  <w:style w:type="paragraph" w:customStyle="1" w:styleId="Style28">
    <w:name w:val="_Style 28"/>
    <w:basedOn w:val="a"/>
    <w:qFormat/>
    <w:rsid w:val="00ED2F79"/>
    <w:pPr>
      <w:widowControl/>
      <w:spacing w:line="357" w:lineRule="atLeast"/>
      <w:textAlignment w:val="baseline"/>
    </w:pPr>
    <w:rPr>
      <w:color w:val="000000"/>
      <w:kern w:val="0"/>
      <w:szCs w:val="20"/>
      <w:u w:color="000000"/>
    </w:rPr>
  </w:style>
  <w:style w:type="character" w:customStyle="1" w:styleId="CharChar70">
    <w:name w:val="Char Char7"/>
    <w:qFormat/>
    <w:rsid w:val="00ED2F79"/>
    <w:rPr>
      <w:rFonts w:ascii="Cambria" w:hAnsi="Cambria"/>
      <w:b/>
      <w:bCs/>
      <w:sz w:val="32"/>
      <w:szCs w:val="32"/>
    </w:rPr>
  </w:style>
  <w:style w:type="character" w:customStyle="1" w:styleId="CharChar17">
    <w:name w:val="Char Char17"/>
    <w:basedOn w:val="a0"/>
    <w:qFormat/>
    <w:rsid w:val="00ED2F79"/>
    <w:rPr>
      <w:rFonts w:ascii="Calibri" w:eastAsia="宋体" w:hAnsi="Calibri" w:cs="Times New Roman"/>
      <w:b/>
      <w:bCs/>
      <w:sz w:val="32"/>
      <w:szCs w:val="32"/>
    </w:rPr>
  </w:style>
  <w:style w:type="character" w:customStyle="1" w:styleId="afffff1">
    <w:name w:val="链接"/>
    <w:basedOn w:val="a0"/>
    <w:qFormat/>
    <w:rsid w:val="00ED2F79"/>
    <w:rPr>
      <w:rFonts w:ascii="Times New Roman" w:eastAsia="宋体"/>
      <w:color w:val="0000FF"/>
      <w:sz w:val="21"/>
      <w:u w:val="single" w:color="0000FF"/>
      <w:vertAlign w:val="baseline"/>
      <w:lang w:val="en-US" w:eastAsia="zh-CN"/>
    </w:rPr>
  </w:style>
  <w:style w:type="character" w:customStyle="1" w:styleId="CharChar80">
    <w:name w:val="Char Char8"/>
    <w:basedOn w:val="a0"/>
    <w:qFormat/>
    <w:rsid w:val="00ED2F79"/>
    <w:rPr>
      <w:rFonts w:ascii="Times New Roman" w:eastAsia="宋体" w:hAnsi="Times New Roman" w:cs="Times New Roman"/>
      <w:color w:val="000000"/>
      <w:kern w:val="0"/>
      <w:szCs w:val="20"/>
      <w:u w:color="000000"/>
    </w:rPr>
  </w:style>
  <w:style w:type="character" w:customStyle="1" w:styleId="CharChar130">
    <w:name w:val="Char Char13"/>
    <w:basedOn w:val="a0"/>
    <w:qFormat/>
    <w:rsid w:val="00ED2F79"/>
    <w:rPr>
      <w:rFonts w:ascii="Calibri" w:eastAsia="宋体" w:hAnsi="Calibri" w:cs="Times New Roman"/>
      <w:b/>
      <w:bCs/>
      <w:sz w:val="24"/>
      <w:szCs w:val="24"/>
    </w:rPr>
  </w:style>
  <w:style w:type="character" w:customStyle="1" w:styleId="CharChar100">
    <w:name w:val="Char Char10"/>
    <w:basedOn w:val="a0"/>
    <w:qFormat/>
    <w:rsid w:val="00ED2F79"/>
    <w:rPr>
      <w:rFonts w:ascii="Times New Roman" w:eastAsia="宋体" w:hAnsi="Times New Roman" w:cs="Times New Roman"/>
      <w:color w:val="000000"/>
      <w:kern w:val="0"/>
      <w:sz w:val="18"/>
      <w:szCs w:val="18"/>
      <w:u w:color="000000"/>
    </w:rPr>
  </w:style>
  <w:style w:type="character" w:customStyle="1" w:styleId="CharChar40">
    <w:name w:val="Char Char4"/>
    <w:qFormat/>
    <w:rsid w:val="00ED2F79"/>
    <w:rPr>
      <w:rFonts w:ascii="宋体"/>
      <w:b/>
      <w:bCs/>
      <w:sz w:val="28"/>
    </w:rPr>
  </w:style>
  <w:style w:type="character" w:customStyle="1" w:styleId="CharCharb">
    <w:name w:val="Char Char"/>
    <w:qFormat/>
    <w:rsid w:val="00ED2F79"/>
    <w:rPr>
      <w:rFonts w:ascii="宋体"/>
      <w:sz w:val="18"/>
      <w:szCs w:val="18"/>
    </w:rPr>
  </w:style>
  <w:style w:type="character" w:customStyle="1" w:styleId="CharChar19">
    <w:name w:val="Char Char19"/>
    <w:basedOn w:val="a0"/>
    <w:qFormat/>
    <w:rsid w:val="00ED2F79"/>
    <w:rPr>
      <w:rFonts w:ascii="Calibri" w:eastAsia="宋体" w:hAnsi="Calibri" w:cs="Times New Roman"/>
      <w:b/>
      <w:bCs/>
      <w:kern w:val="44"/>
      <w:sz w:val="44"/>
      <w:szCs w:val="44"/>
    </w:rPr>
  </w:style>
  <w:style w:type="character" w:customStyle="1" w:styleId="CharChar15">
    <w:name w:val="Char Char15"/>
    <w:basedOn w:val="a0"/>
    <w:qFormat/>
    <w:rsid w:val="00ED2F79"/>
    <w:rPr>
      <w:rFonts w:ascii="Calibri" w:eastAsia="宋体" w:hAnsi="Calibri" w:cs="Times New Roman"/>
      <w:b/>
      <w:bCs/>
      <w:sz w:val="28"/>
      <w:szCs w:val="28"/>
    </w:rPr>
  </w:style>
  <w:style w:type="character" w:customStyle="1" w:styleId="CharChar18">
    <w:name w:val="Char Char18"/>
    <w:basedOn w:val="a0"/>
    <w:qFormat/>
    <w:rsid w:val="00ED2F79"/>
    <w:rPr>
      <w:rFonts w:ascii="Cambria" w:eastAsia="宋体" w:hAnsi="Cambria" w:cs="Times New Roman"/>
      <w:b/>
      <w:bCs/>
      <w:sz w:val="32"/>
      <w:szCs w:val="32"/>
    </w:rPr>
  </w:style>
  <w:style w:type="paragraph" w:customStyle="1" w:styleId="1f5">
    <w:name w:val="目录1"/>
    <w:basedOn w:val="a"/>
    <w:next w:val="a"/>
    <w:qFormat/>
    <w:rsid w:val="00ED2F79"/>
    <w:pPr>
      <w:widowControl/>
      <w:tabs>
        <w:tab w:val="left" w:leader="dot" w:pos="8503"/>
      </w:tabs>
      <w:spacing w:after="102" w:line="215" w:lineRule="atLeast"/>
      <w:ind w:firstLine="419"/>
      <w:jc w:val="left"/>
      <w:textAlignment w:val="baseline"/>
    </w:pPr>
    <w:rPr>
      <w:color w:val="000000"/>
      <w:kern w:val="0"/>
      <w:szCs w:val="20"/>
      <w:u w:color="000000"/>
    </w:rPr>
  </w:style>
  <w:style w:type="paragraph" w:customStyle="1" w:styleId="34">
    <w:name w:val="目录3"/>
    <w:basedOn w:val="a"/>
    <w:next w:val="a"/>
    <w:qFormat/>
    <w:rsid w:val="00ED2F79"/>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2e">
    <w:name w:val="目录2"/>
    <w:basedOn w:val="a"/>
    <w:next w:val="a"/>
    <w:qFormat/>
    <w:rsid w:val="00ED2F79"/>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afffff2">
    <w:name w:val="小节标题"/>
    <w:basedOn w:val="a"/>
    <w:next w:val="a"/>
    <w:qFormat/>
    <w:rsid w:val="00ED2F79"/>
    <w:pPr>
      <w:widowControl/>
      <w:spacing w:before="175" w:after="102" w:line="351" w:lineRule="atLeast"/>
      <w:textAlignment w:val="baseline"/>
    </w:pPr>
    <w:rPr>
      <w:rFonts w:eastAsia="黑体"/>
      <w:color w:val="000000"/>
      <w:kern w:val="0"/>
      <w:szCs w:val="20"/>
      <w:u w:color="000000"/>
    </w:rPr>
  </w:style>
  <w:style w:type="character" w:customStyle="1" w:styleId="Char25">
    <w:name w:val="副标题 Char2"/>
    <w:basedOn w:val="a0"/>
    <w:uiPriority w:val="11"/>
    <w:qFormat/>
    <w:rsid w:val="00ED2F79"/>
    <w:rPr>
      <w:rFonts w:ascii="Cambria" w:eastAsia="宋体" w:hAnsi="Cambria" w:cs="Times New Roman"/>
      <w:b/>
      <w:bCs/>
      <w:kern w:val="28"/>
      <w:sz w:val="32"/>
      <w:szCs w:val="32"/>
    </w:rPr>
  </w:style>
  <w:style w:type="character" w:customStyle="1" w:styleId="Char26">
    <w:name w:val="标题 Char2"/>
    <w:basedOn w:val="a0"/>
    <w:uiPriority w:val="10"/>
    <w:qFormat/>
    <w:rsid w:val="00ED2F79"/>
    <w:rPr>
      <w:rFonts w:ascii="Cambria" w:eastAsia="宋体" w:hAnsi="Cambria" w:cs="Times New Roman"/>
      <w:b/>
      <w:bCs/>
      <w:sz w:val="32"/>
      <w:szCs w:val="32"/>
    </w:rPr>
  </w:style>
  <w:style w:type="paragraph" w:customStyle="1" w:styleId="afffff3">
    <w:name w:val="文章总标题"/>
    <w:basedOn w:val="a"/>
    <w:next w:val="afffff4"/>
    <w:qFormat/>
    <w:rsid w:val="00ED2F79"/>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fff4">
    <w:name w:val="文章副标题"/>
    <w:basedOn w:val="a"/>
    <w:next w:val="afff2"/>
    <w:qFormat/>
    <w:rsid w:val="00ED2F79"/>
    <w:pPr>
      <w:widowControl/>
      <w:spacing w:before="187" w:after="175" w:line="374" w:lineRule="atLeast"/>
      <w:jc w:val="center"/>
      <w:textAlignment w:val="baseline"/>
    </w:pPr>
    <w:rPr>
      <w:color w:val="000000"/>
      <w:kern w:val="0"/>
      <w:sz w:val="36"/>
      <w:szCs w:val="20"/>
      <w:u w:color="000000"/>
    </w:rPr>
  </w:style>
  <w:style w:type="paragraph" w:customStyle="1" w:styleId="afffff5">
    <w:name w:val="目录标题"/>
    <w:basedOn w:val="a"/>
    <w:next w:val="a"/>
    <w:qFormat/>
    <w:rsid w:val="00ED2F79"/>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htmltxt1">
    <w:name w:val="html_txt1"/>
    <w:basedOn w:val="a0"/>
    <w:qFormat/>
    <w:rsid w:val="00ED2F79"/>
    <w:rPr>
      <w:color w:val="000000"/>
    </w:rPr>
  </w:style>
  <w:style w:type="character" w:customStyle="1" w:styleId="CharChar111">
    <w:name w:val="Char Char111"/>
    <w:basedOn w:val="a0"/>
    <w:qFormat/>
    <w:rsid w:val="00ED2F79"/>
    <w:rPr>
      <w:rFonts w:eastAsia="宋体"/>
      <w:kern w:val="2"/>
      <w:sz w:val="18"/>
      <w:szCs w:val="18"/>
      <w:lang w:val="en-US" w:eastAsia="zh-CN" w:bidi="ar-SA"/>
    </w:rPr>
  </w:style>
  <w:style w:type="character" w:customStyle="1" w:styleId="Char1e">
    <w:name w:val="正文文本缩进 Char1"/>
    <w:basedOn w:val="a0"/>
    <w:uiPriority w:val="99"/>
    <w:semiHidden/>
    <w:qFormat/>
    <w:rsid w:val="00ED2F79"/>
    <w:rPr>
      <w:rFonts w:ascii="Times New Roman" w:hAnsi="Times New Roman"/>
      <w:kern w:val="2"/>
      <w:sz w:val="21"/>
      <w:szCs w:val="24"/>
    </w:rPr>
  </w:style>
  <w:style w:type="character" w:customStyle="1" w:styleId="CharChar31">
    <w:name w:val="Char Char31"/>
    <w:qFormat/>
    <w:rsid w:val="00ED2F79"/>
    <w:rPr>
      <w:rFonts w:hAnsi="Courier New" w:cs="Courier New"/>
      <w:kern w:val="2"/>
      <w:sz w:val="21"/>
      <w:szCs w:val="21"/>
    </w:rPr>
  </w:style>
  <w:style w:type="character" w:customStyle="1" w:styleId="2f">
    <w:name w:val="不明显强调2"/>
    <w:qFormat/>
    <w:rsid w:val="00ED2F79"/>
    <w:rPr>
      <w:i/>
      <w:iCs/>
      <w:color w:val="808080"/>
    </w:rPr>
  </w:style>
  <w:style w:type="character" w:customStyle="1" w:styleId="CharChar210">
    <w:name w:val="Char Char21"/>
    <w:basedOn w:val="a0"/>
    <w:qFormat/>
    <w:rsid w:val="00ED2F79"/>
    <w:rPr>
      <w:rFonts w:ascii="Arial" w:eastAsia="黑体" w:hAnsi="Arial"/>
      <w:b/>
      <w:bCs/>
      <w:kern w:val="2"/>
      <w:sz w:val="32"/>
      <w:szCs w:val="32"/>
      <w:lang w:val="en-US" w:eastAsia="zh-CN" w:bidi="ar-SA"/>
    </w:rPr>
  </w:style>
  <w:style w:type="character" w:customStyle="1" w:styleId="Char2">
    <w:name w:val="称呼 Char"/>
    <w:basedOn w:val="a0"/>
    <w:link w:val="a7"/>
    <w:qFormat/>
    <w:rsid w:val="00ED2F79"/>
    <w:rPr>
      <w:rFonts w:ascii="宋体"/>
      <w:kern w:val="2"/>
      <w:sz w:val="24"/>
    </w:rPr>
  </w:style>
  <w:style w:type="character" w:customStyle="1" w:styleId="Charb">
    <w:name w:val="脚注文本 Char"/>
    <w:basedOn w:val="a0"/>
    <w:link w:val="af3"/>
    <w:qFormat/>
    <w:rsid w:val="00ED2F79"/>
    <w:rPr>
      <w:kern w:val="2"/>
      <w:sz w:val="18"/>
      <w:szCs w:val="18"/>
    </w:rPr>
  </w:style>
  <w:style w:type="paragraph" w:customStyle="1" w:styleId="CharCharCharChar2">
    <w:name w:val="Char Char Char Char2"/>
    <w:basedOn w:val="a"/>
    <w:qFormat/>
    <w:rsid w:val="00ED2F79"/>
    <w:rPr>
      <w:rFonts w:ascii="Tahoma" w:hAnsi="Tahoma"/>
      <w:sz w:val="24"/>
      <w:szCs w:val="20"/>
    </w:rPr>
  </w:style>
  <w:style w:type="paragraph" w:customStyle="1" w:styleId="Char120">
    <w:name w:val="Char12"/>
    <w:basedOn w:val="a"/>
    <w:qFormat/>
    <w:rsid w:val="00ED2F79"/>
    <w:pPr>
      <w:widowControl/>
      <w:spacing w:after="160" w:line="240" w:lineRule="exact"/>
      <w:jc w:val="left"/>
    </w:pPr>
    <w:rPr>
      <w:rFonts w:ascii="宋体" w:hAnsi="宋体"/>
      <w:kern w:val="0"/>
      <w:sz w:val="20"/>
      <w:szCs w:val="20"/>
      <w:lang w:eastAsia="en-US"/>
    </w:rPr>
  </w:style>
  <w:style w:type="character" w:customStyle="1" w:styleId="CommentSubjectChar">
    <w:name w:val="Comment Subject Char"/>
    <w:qFormat/>
    <w:locked/>
    <w:rsid w:val="00ED2F79"/>
    <w:rPr>
      <w:rFonts w:ascii="宋体"/>
      <w:b/>
      <w:sz w:val="28"/>
    </w:rPr>
  </w:style>
  <w:style w:type="character" w:customStyle="1" w:styleId="DocumentMapChar">
    <w:name w:val="Document Map Char"/>
    <w:qFormat/>
    <w:locked/>
    <w:rsid w:val="00ED2F79"/>
    <w:rPr>
      <w:kern w:val="2"/>
      <w:sz w:val="24"/>
      <w:shd w:val="clear" w:color="auto" w:fill="000080"/>
    </w:rPr>
  </w:style>
  <w:style w:type="character" w:customStyle="1" w:styleId="BalloonTextChar">
    <w:name w:val="Balloon Text Char"/>
    <w:qFormat/>
    <w:locked/>
    <w:rsid w:val="00ED2F79"/>
    <w:rPr>
      <w:kern w:val="2"/>
      <w:sz w:val="18"/>
    </w:rPr>
  </w:style>
  <w:style w:type="character" w:customStyle="1" w:styleId="FooterChar">
    <w:name w:val="Footer Char"/>
    <w:qFormat/>
    <w:locked/>
    <w:rsid w:val="00ED2F79"/>
    <w:rPr>
      <w:kern w:val="2"/>
      <w:sz w:val="18"/>
    </w:rPr>
  </w:style>
  <w:style w:type="character" w:customStyle="1" w:styleId="CharChar191">
    <w:name w:val="Char Char191"/>
    <w:qFormat/>
    <w:rsid w:val="00ED2F79"/>
    <w:rPr>
      <w:rFonts w:ascii="Arial" w:eastAsia="黑体" w:hAnsi="Arial"/>
      <w:b/>
      <w:bCs/>
      <w:kern w:val="2"/>
      <w:sz w:val="32"/>
      <w:szCs w:val="32"/>
    </w:rPr>
  </w:style>
  <w:style w:type="character" w:customStyle="1" w:styleId="SubtitleChar">
    <w:name w:val="Subtitle Char"/>
    <w:qFormat/>
    <w:locked/>
    <w:rsid w:val="00ED2F79"/>
    <w:rPr>
      <w:rFonts w:ascii="Cambria" w:hAnsi="Cambria"/>
      <w:b/>
      <w:kern w:val="28"/>
      <w:sz w:val="32"/>
    </w:rPr>
  </w:style>
  <w:style w:type="character" w:customStyle="1" w:styleId="CharCharc">
    <w:name w:val="江建权 Char Char"/>
    <w:link w:val="afffff6"/>
    <w:qFormat/>
    <w:locked/>
    <w:rsid w:val="00ED2F79"/>
    <w:rPr>
      <w:kern w:val="2"/>
      <w:sz w:val="24"/>
    </w:rPr>
  </w:style>
  <w:style w:type="paragraph" w:customStyle="1" w:styleId="afffff6">
    <w:name w:val="江建权"/>
    <w:basedOn w:val="a"/>
    <w:link w:val="CharCharc"/>
    <w:qFormat/>
    <w:rsid w:val="00ED2F79"/>
    <w:pPr>
      <w:spacing w:line="440" w:lineRule="exact"/>
      <w:ind w:firstLineChars="200" w:firstLine="200"/>
    </w:pPr>
    <w:rPr>
      <w:sz w:val="24"/>
      <w:szCs w:val="20"/>
    </w:rPr>
  </w:style>
  <w:style w:type="character" w:customStyle="1" w:styleId="CommentTextChar">
    <w:name w:val="Comment Text Char"/>
    <w:qFormat/>
    <w:locked/>
    <w:rsid w:val="00ED2F79"/>
    <w:rPr>
      <w:kern w:val="2"/>
      <w:sz w:val="22"/>
    </w:rPr>
  </w:style>
  <w:style w:type="character" w:customStyle="1" w:styleId="Char41">
    <w:name w:val="+正文 Char4"/>
    <w:link w:val="afffff7"/>
    <w:qFormat/>
    <w:locked/>
    <w:rsid w:val="00ED2F79"/>
    <w:rPr>
      <w:kern w:val="2"/>
      <w:sz w:val="28"/>
    </w:rPr>
  </w:style>
  <w:style w:type="paragraph" w:customStyle="1" w:styleId="afffff7">
    <w:name w:val="+正文"/>
    <w:basedOn w:val="a"/>
    <w:link w:val="Char41"/>
    <w:qFormat/>
    <w:rsid w:val="00ED2F79"/>
    <w:pPr>
      <w:spacing w:line="360" w:lineRule="auto"/>
      <w:ind w:firstLineChars="200" w:firstLine="200"/>
    </w:pPr>
    <w:rPr>
      <w:sz w:val="28"/>
      <w:szCs w:val="20"/>
    </w:rPr>
  </w:style>
  <w:style w:type="character" w:customStyle="1" w:styleId="BodyTextChar">
    <w:name w:val="Body Text Char"/>
    <w:qFormat/>
    <w:locked/>
    <w:rsid w:val="00ED2F79"/>
  </w:style>
  <w:style w:type="character" w:customStyle="1" w:styleId="Char27">
    <w:name w:val="批注主题 Char2"/>
    <w:qFormat/>
    <w:rsid w:val="00ED2F79"/>
    <w:rPr>
      <w:b/>
      <w:kern w:val="2"/>
      <w:sz w:val="24"/>
    </w:rPr>
  </w:style>
  <w:style w:type="character" w:customStyle="1" w:styleId="TitleChar">
    <w:name w:val="Title Char"/>
    <w:qFormat/>
    <w:locked/>
    <w:rsid w:val="00ED2F79"/>
    <w:rPr>
      <w:rFonts w:ascii="Cambria" w:hAnsi="Cambria"/>
      <w:b/>
      <w:kern w:val="2"/>
      <w:sz w:val="32"/>
    </w:rPr>
  </w:style>
  <w:style w:type="paragraph" w:customStyle="1" w:styleId="default0">
    <w:name w:val="default"/>
    <w:basedOn w:val="a"/>
    <w:qFormat/>
    <w:rsid w:val="00ED2F79"/>
    <w:pPr>
      <w:widowControl/>
      <w:spacing w:before="100" w:beforeAutospacing="1" w:after="100" w:afterAutospacing="1"/>
      <w:jc w:val="left"/>
    </w:pPr>
    <w:rPr>
      <w:rFonts w:ascii="宋体" w:hAnsi="宋体" w:cs="宋体"/>
      <w:kern w:val="0"/>
      <w:sz w:val="24"/>
    </w:rPr>
  </w:style>
  <w:style w:type="paragraph" w:customStyle="1" w:styleId="Style3">
    <w:name w:val="_Style 3"/>
    <w:basedOn w:val="1"/>
    <w:next w:val="a"/>
    <w:qFormat/>
    <w:rsid w:val="00ED2F79"/>
    <w:pPr>
      <w:keepLines/>
      <w:spacing w:before="340" w:after="330" w:line="578" w:lineRule="auto"/>
      <w:jc w:val="both"/>
      <w:outlineLvl w:val="9"/>
    </w:pPr>
    <w:rPr>
      <w:rFonts w:ascii="Times New Roman"/>
      <w:kern w:val="44"/>
      <w:szCs w:val="44"/>
    </w:rPr>
  </w:style>
  <w:style w:type="character" w:customStyle="1" w:styleId="CharChar112">
    <w:name w:val="Char Char112"/>
    <w:basedOn w:val="a0"/>
    <w:qFormat/>
    <w:rsid w:val="00ED2F79"/>
    <w:rPr>
      <w:rFonts w:eastAsia="宋体"/>
      <w:kern w:val="2"/>
      <w:sz w:val="18"/>
      <w:szCs w:val="18"/>
      <w:lang w:val="en-US" w:eastAsia="zh-CN" w:bidi="ar-SA"/>
    </w:rPr>
  </w:style>
  <w:style w:type="character" w:customStyle="1" w:styleId="2f0">
    <w:name w:val="批注引用2"/>
    <w:qFormat/>
    <w:rsid w:val="00ED2F79"/>
    <w:rPr>
      <w:sz w:val="21"/>
      <w:szCs w:val="21"/>
    </w:rPr>
  </w:style>
  <w:style w:type="character" w:customStyle="1" w:styleId="CharCharChar3">
    <w:name w:val="Char Char Char3"/>
    <w:basedOn w:val="a0"/>
    <w:qFormat/>
    <w:rsid w:val="00ED2F79"/>
    <w:rPr>
      <w:rFonts w:ascii="Arial" w:eastAsia="黑体" w:hAnsi="Arial"/>
      <w:b/>
      <w:bCs/>
      <w:kern w:val="2"/>
      <w:sz w:val="32"/>
      <w:szCs w:val="32"/>
      <w:lang w:val="en-US" w:eastAsia="zh-CN" w:bidi="ar-SA"/>
    </w:rPr>
  </w:style>
  <w:style w:type="character" w:customStyle="1" w:styleId="CharChar32">
    <w:name w:val="Char Char32"/>
    <w:qFormat/>
    <w:rsid w:val="00ED2F79"/>
    <w:rPr>
      <w:rFonts w:hAnsi="Courier New" w:cs="Courier New"/>
      <w:kern w:val="2"/>
      <w:sz w:val="21"/>
      <w:szCs w:val="21"/>
    </w:rPr>
  </w:style>
  <w:style w:type="character" w:customStyle="1" w:styleId="2f1">
    <w:name w:val="不明显参考2"/>
    <w:qFormat/>
    <w:rsid w:val="00ED2F79"/>
    <w:rPr>
      <w:smallCaps/>
      <w:color w:val="C0504D"/>
      <w:u w:val="single"/>
    </w:rPr>
  </w:style>
  <w:style w:type="character" w:customStyle="1" w:styleId="35">
    <w:name w:val="不明显强调3"/>
    <w:qFormat/>
    <w:rsid w:val="00ED2F79"/>
    <w:rPr>
      <w:i/>
      <w:iCs/>
      <w:color w:val="808080"/>
    </w:rPr>
  </w:style>
  <w:style w:type="character" w:customStyle="1" w:styleId="2f2">
    <w:name w:val="书籍标题2"/>
    <w:qFormat/>
    <w:rsid w:val="00ED2F79"/>
    <w:rPr>
      <w:b/>
      <w:bCs/>
      <w:smallCaps/>
      <w:spacing w:val="5"/>
    </w:rPr>
  </w:style>
  <w:style w:type="character" w:customStyle="1" w:styleId="CharChar92">
    <w:name w:val="Char Char92"/>
    <w:basedOn w:val="a0"/>
    <w:qFormat/>
    <w:locked/>
    <w:rsid w:val="00ED2F79"/>
    <w:rPr>
      <w:rFonts w:eastAsia="宋体"/>
      <w:kern w:val="2"/>
      <w:sz w:val="21"/>
      <w:szCs w:val="24"/>
      <w:lang w:val="en-US" w:eastAsia="zh-CN" w:bidi="ar-SA"/>
    </w:rPr>
  </w:style>
  <w:style w:type="character" w:customStyle="1" w:styleId="2f3">
    <w:name w:val="明显强调2"/>
    <w:qFormat/>
    <w:rsid w:val="00ED2F79"/>
    <w:rPr>
      <w:b/>
      <w:bCs/>
      <w:i/>
      <w:iCs/>
      <w:color w:val="4F81BD"/>
    </w:rPr>
  </w:style>
  <w:style w:type="character" w:customStyle="1" w:styleId="2f4">
    <w:name w:val="明显参考2"/>
    <w:qFormat/>
    <w:rsid w:val="00ED2F79"/>
    <w:rPr>
      <w:b/>
      <w:bCs/>
      <w:smallCaps/>
      <w:color w:val="C0504D"/>
      <w:spacing w:val="5"/>
      <w:u w:val="single"/>
    </w:rPr>
  </w:style>
  <w:style w:type="character" w:customStyle="1" w:styleId="CharChar201">
    <w:name w:val="Char Char201"/>
    <w:qFormat/>
    <w:locked/>
    <w:rsid w:val="00ED2F79"/>
    <w:rPr>
      <w:rFonts w:eastAsia="黑体"/>
      <w:b/>
      <w:kern w:val="2"/>
      <w:sz w:val="44"/>
      <w:szCs w:val="44"/>
      <w:lang w:val="en-US" w:eastAsia="zh-CN" w:bidi="ar-SA"/>
    </w:rPr>
  </w:style>
  <w:style w:type="character" w:customStyle="1" w:styleId="CharChar122">
    <w:name w:val="Char Char122"/>
    <w:basedOn w:val="a0"/>
    <w:qFormat/>
    <w:rsid w:val="00ED2F79"/>
    <w:rPr>
      <w:rFonts w:eastAsia="宋体"/>
      <w:kern w:val="2"/>
      <w:sz w:val="18"/>
      <w:szCs w:val="18"/>
      <w:lang w:val="en-US" w:eastAsia="zh-CN" w:bidi="ar-SA"/>
    </w:rPr>
  </w:style>
  <w:style w:type="paragraph" w:customStyle="1" w:styleId="36">
    <w:name w:val="明显引用3"/>
    <w:basedOn w:val="a"/>
    <w:next w:val="a"/>
    <w:qFormat/>
    <w:rsid w:val="00ED2F79"/>
    <w:pPr>
      <w:pBdr>
        <w:bottom w:val="single" w:sz="4" w:space="4" w:color="4F81BD"/>
      </w:pBdr>
      <w:spacing w:before="200" w:after="280"/>
      <w:ind w:left="936" w:right="936"/>
    </w:pPr>
    <w:rPr>
      <w:b/>
      <w:i/>
      <w:color w:val="4F81BD"/>
      <w:sz w:val="22"/>
      <w:szCs w:val="20"/>
    </w:rPr>
  </w:style>
  <w:style w:type="character" w:customStyle="1" w:styleId="CharChar22">
    <w:name w:val="Char Char22"/>
    <w:basedOn w:val="a0"/>
    <w:qFormat/>
    <w:rsid w:val="00ED2F79"/>
    <w:rPr>
      <w:rFonts w:ascii="Arial" w:eastAsia="黑体" w:hAnsi="Arial"/>
      <w:b/>
      <w:bCs/>
      <w:kern w:val="2"/>
      <w:sz w:val="32"/>
      <w:szCs w:val="32"/>
      <w:lang w:val="en-US" w:eastAsia="zh-CN" w:bidi="ar-SA"/>
    </w:rPr>
  </w:style>
  <w:style w:type="paragraph" w:customStyle="1" w:styleId="37">
    <w:name w:val="引用3"/>
    <w:basedOn w:val="a"/>
    <w:next w:val="a"/>
    <w:qFormat/>
    <w:rsid w:val="00ED2F79"/>
    <w:rPr>
      <w:i/>
      <w:color w:val="000000"/>
      <w:sz w:val="22"/>
      <w:szCs w:val="20"/>
    </w:rPr>
  </w:style>
  <w:style w:type="paragraph" w:customStyle="1" w:styleId="2f5">
    <w:name w:val="纯文本2"/>
    <w:basedOn w:val="a"/>
    <w:qFormat/>
    <w:rsid w:val="00ED2F79"/>
    <w:pPr>
      <w:adjustRightInd w:val="0"/>
      <w:textAlignment w:val="baseline"/>
    </w:pPr>
    <w:rPr>
      <w:rFonts w:ascii="宋体" w:hAnsi="Courier New"/>
      <w:szCs w:val="20"/>
    </w:rPr>
  </w:style>
  <w:style w:type="paragraph" w:customStyle="1" w:styleId="TOC3">
    <w:name w:val="TOC 标题3"/>
    <w:basedOn w:val="1"/>
    <w:next w:val="a"/>
    <w:qFormat/>
    <w:rsid w:val="00ED2F79"/>
    <w:pPr>
      <w:keepLines/>
      <w:widowControl/>
      <w:tabs>
        <w:tab w:val="left" w:pos="720"/>
      </w:tabs>
      <w:spacing w:before="480" w:after="0" w:line="276" w:lineRule="auto"/>
      <w:jc w:val="left"/>
      <w:outlineLvl w:val="9"/>
    </w:pPr>
    <w:rPr>
      <w:rFonts w:ascii="Cambria" w:hAnsi="Cambria"/>
      <w:b w:val="0"/>
      <w:color w:val="365F91"/>
      <w:kern w:val="0"/>
      <w:sz w:val="30"/>
      <w:szCs w:val="28"/>
    </w:rPr>
  </w:style>
  <w:style w:type="paragraph" w:customStyle="1" w:styleId="CharCharCharChar3">
    <w:name w:val="Char Char Char Char3"/>
    <w:basedOn w:val="a"/>
    <w:qFormat/>
    <w:rsid w:val="00ED2F79"/>
    <w:rPr>
      <w:rFonts w:ascii="Tahoma" w:hAnsi="Tahoma"/>
      <w:sz w:val="24"/>
      <w:szCs w:val="20"/>
    </w:rPr>
  </w:style>
  <w:style w:type="paragraph" w:customStyle="1" w:styleId="Char30">
    <w:name w:val="Char3"/>
    <w:basedOn w:val="a"/>
    <w:qFormat/>
    <w:rsid w:val="00ED2F79"/>
    <w:rPr>
      <w:rFonts w:ascii="Tahoma" w:hAnsi="Tahoma"/>
      <w:sz w:val="24"/>
      <w:szCs w:val="20"/>
    </w:rPr>
  </w:style>
  <w:style w:type="paragraph" w:customStyle="1" w:styleId="Char130">
    <w:name w:val="Char13"/>
    <w:basedOn w:val="a"/>
    <w:qFormat/>
    <w:rsid w:val="00ED2F79"/>
    <w:pPr>
      <w:widowControl/>
      <w:spacing w:after="160" w:line="240" w:lineRule="exact"/>
      <w:jc w:val="left"/>
    </w:pPr>
    <w:rPr>
      <w:rFonts w:ascii="宋体" w:hAnsi="宋体"/>
      <w:kern w:val="0"/>
      <w:sz w:val="20"/>
      <w:szCs w:val="20"/>
      <w:lang w:eastAsia="en-US"/>
    </w:rPr>
  </w:style>
  <w:style w:type="paragraph" w:customStyle="1" w:styleId="CharCharCharCharCharCharChar1">
    <w:name w:val="Char Char Char Char Char Char Char1"/>
    <w:basedOn w:val="a"/>
    <w:qFormat/>
    <w:rsid w:val="00ED2F79"/>
    <w:pPr>
      <w:adjustRightInd w:val="0"/>
      <w:snapToGrid w:val="0"/>
      <w:spacing w:line="360" w:lineRule="auto"/>
      <w:ind w:firstLine="200"/>
      <w:jc w:val="left"/>
    </w:pPr>
    <w:rPr>
      <w:rFonts w:ascii="宋体" w:hAnsi="宋体" w:cs="宋体"/>
      <w:color w:val="0000FF"/>
      <w:sz w:val="24"/>
    </w:rPr>
  </w:style>
  <w:style w:type="paragraph" w:customStyle="1" w:styleId="2f6">
    <w:name w:val="列出段落2"/>
    <w:basedOn w:val="a"/>
    <w:uiPriority w:val="99"/>
    <w:qFormat/>
    <w:rsid w:val="00ED2F79"/>
    <w:pPr>
      <w:widowControl/>
      <w:ind w:left="720" w:firstLineChars="200" w:firstLine="200"/>
      <w:contextualSpacing/>
      <w:jc w:val="left"/>
    </w:pPr>
    <w:rPr>
      <w:rFonts w:ascii="Calibri" w:hAnsi="Calibri"/>
      <w:kern w:val="0"/>
      <w:sz w:val="28"/>
      <w:szCs w:val="22"/>
      <w:lang w:eastAsia="en-US" w:bidi="en-US"/>
    </w:rPr>
  </w:style>
  <w:style w:type="paragraph" w:customStyle="1" w:styleId="Style5">
    <w:name w:val="_Style 5"/>
    <w:basedOn w:val="a"/>
    <w:next w:val="ab"/>
    <w:qFormat/>
    <w:rsid w:val="00ED2F79"/>
    <w:rPr>
      <w:rFonts w:ascii="宋体" w:hAnsi="Courier New"/>
      <w:szCs w:val="20"/>
    </w:rPr>
  </w:style>
  <w:style w:type="paragraph" w:customStyle="1" w:styleId="p16">
    <w:name w:val="p16"/>
    <w:basedOn w:val="a"/>
    <w:qFormat/>
    <w:rsid w:val="00ED2F79"/>
    <w:pPr>
      <w:widowControl/>
    </w:pPr>
    <w:rPr>
      <w:rFonts w:ascii="宋体" w:hAnsi="宋体" w:cs="宋体"/>
      <w:kern w:val="0"/>
      <w:szCs w:val="21"/>
    </w:rPr>
  </w:style>
  <w:style w:type="table" w:customStyle="1" w:styleId="1f6">
    <w:name w:val="网格型1"/>
    <w:basedOn w:val="a1"/>
    <w:qFormat/>
    <w:rsid w:val="00ED2F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sid w:val="00ED2F79"/>
    <w:rPr>
      <w:rFonts w:ascii="宋体" w:eastAsia="宋体" w:hAnsi="宋体" w:cs="宋体" w:hint="eastAsia"/>
      <w:color w:val="000000"/>
      <w:sz w:val="24"/>
      <w:szCs w:val="24"/>
      <w:u w:val="none"/>
    </w:rPr>
  </w:style>
  <w:style w:type="paragraph" w:customStyle="1" w:styleId="afffff8">
    <w:name w:val="标准正文"/>
    <w:basedOn w:val="a"/>
    <w:qFormat/>
    <w:rsid w:val="00ED2F79"/>
    <w:pPr>
      <w:spacing w:line="360" w:lineRule="auto"/>
      <w:ind w:firstLineChars="192" w:firstLine="538"/>
    </w:pPr>
    <w:rPr>
      <w:rFonts w:eastAsia="仿宋_GB2312"/>
      <w:sz w:val="28"/>
      <w:szCs w:val="20"/>
    </w:rPr>
  </w:style>
  <w:style w:type="paragraph" w:customStyle="1" w:styleId="2f7">
    <w:name w:val="样式 正文缩进 + 首行缩进:  2 字符"/>
    <w:basedOn w:val="a3"/>
    <w:link w:val="2Char5"/>
    <w:qFormat/>
    <w:rsid w:val="00ED2F79"/>
    <w:pPr>
      <w:widowControl w:val="0"/>
      <w:spacing w:line="360" w:lineRule="auto"/>
      <w:ind w:firstLine="200"/>
      <w:jc w:val="both"/>
    </w:pPr>
    <w:rPr>
      <w:kern w:val="2"/>
      <w:sz w:val="24"/>
    </w:rPr>
  </w:style>
  <w:style w:type="character" w:customStyle="1" w:styleId="2Char5">
    <w:name w:val="样式 正文缩进 + 首行缩进:  2 字符 Char"/>
    <w:link w:val="2f7"/>
    <w:qFormat/>
    <w:rsid w:val="00ED2F79"/>
    <w:rPr>
      <w:kern w:val="2"/>
      <w:sz w:val="24"/>
    </w:rPr>
  </w:style>
  <w:style w:type="character" w:customStyle="1" w:styleId="z-Char">
    <w:name w:val="z-窗体顶端 Char"/>
    <w:basedOn w:val="a0"/>
    <w:qFormat/>
    <w:rsid w:val="00ED2F79"/>
    <w:rPr>
      <w:rFonts w:ascii="Arial"/>
      <w:vanish/>
      <w:kern w:val="2"/>
      <w:sz w:val="16"/>
      <w:szCs w:val="24"/>
    </w:rPr>
  </w:style>
  <w:style w:type="paragraph" w:customStyle="1" w:styleId="z-1">
    <w:name w:val="z-窗体顶端1"/>
    <w:basedOn w:val="a"/>
    <w:next w:val="a"/>
    <w:link w:val="z-Char1"/>
    <w:qFormat/>
    <w:rsid w:val="00ED2F79"/>
    <w:pPr>
      <w:pBdr>
        <w:bottom w:val="single" w:sz="6" w:space="1" w:color="auto"/>
      </w:pBdr>
      <w:jc w:val="center"/>
    </w:pPr>
    <w:rPr>
      <w:rFonts w:ascii="Arial"/>
      <w:vanish/>
      <w:sz w:val="16"/>
    </w:rPr>
  </w:style>
  <w:style w:type="character" w:customStyle="1" w:styleId="z-Char1">
    <w:name w:val="z-窗体顶端 Char1"/>
    <w:basedOn w:val="a0"/>
    <w:link w:val="z-1"/>
    <w:uiPriority w:val="99"/>
    <w:semiHidden/>
    <w:qFormat/>
    <w:rsid w:val="00ED2F79"/>
    <w:rPr>
      <w:rFonts w:ascii="Arial" w:hAnsi="Arial" w:cs="Arial"/>
      <w:vanish/>
      <w:kern w:val="2"/>
      <w:sz w:val="16"/>
      <w:szCs w:val="16"/>
    </w:rPr>
  </w:style>
  <w:style w:type="character" w:customStyle="1" w:styleId="IntenseQuoteCharChar">
    <w:name w:val="Intense Quote Char Char"/>
    <w:qFormat/>
    <w:rsid w:val="00ED2F79"/>
    <w:rPr>
      <w:b/>
      <w:i/>
      <w:color w:val="4F81BD"/>
      <w:kern w:val="2"/>
      <w:sz w:val="22"/>
    </w:rPr>
  </w:style>
  <w:style w:type="character" w:customStyle="1" w:styleId="CharChard">
    <w:name w:val="署名 Char Char"/>
    <w:qFormat/>
    <w:rsid w:val="00ED2F79"/>
    <w:rPr>
      <w:rFonts w:eastAsia="宋体"/>
      <w:kern w:val="2"/>
      <w:sz w:val="21"/>
      <w:szCs w:val="24"/>
      <w:lang w:bidi="ar-SA"/>
    </w:rPr>
  </w:style>
  <w:style w:type="character" w:customStyle="1" w:styleId="CharChar161">
    <w:name w:val="Char Char161"/>
    <w:qFormat/>
    <w:rsid w:val="00ED2F79"/>
    <w:rPr>
      <w:rFonts w:ascii="Cambria" w:eastAsia="宋体" w:hAnsi="Cambria"/>
      <w:b/>
      <w:bCs/>
      <w:kern w:val="2"/>
      <w:sz w:val="28"/>
      <w:szCs w:val="28"/>
      <w:lang w:bidi="ar-SA"/>
    </w:rPr>
  </w:style>
  <w:style w:type="character" w:customStyle="1" w:styleId="1f7">
    <w:name w:val="页码1"/>
    <w:basedOn w:val="a0"/>
    <w:qFormat/>
    <w:rsid w:val="00ED2F79"/>
  </w:style>
  <w:style w:type="character" w:customStyle="1" w:styleId="CharChar131">
    <w:name w:val="Char Char131"/>
    <w:qFormat/>
    <w:rsid w:val="00ED2F79"/>
    <w:rPr>
      <w:rFonts w:ascii="Arial" w:eastAsia="宋体" w:hAnsi="Arial"/>
      <w:b/>
      <w:bCs/>
      <w:kern w:val="2"/>
      <w:sz w:val="21"/>
      <w:szCs w:val="28"/>
      <w:lang w:val="en-US" w:eastAsia="zh-CN" w:bidi="ar-SA"/>
    </w:rPr>
  </w:style>
  <w:style w:type="character" w:customStyle="1" w:styleId="QuoteCharChar">
    <w:name w:val="Quote Char Char"/>
    <w:qFormat/>
    <w:rsid w:val="00ED2F79"/>
    <w:rPr>
      <w:i/>
      <w:color w:val="000000"/>
      <w:kern w:val="2"/>
      <w:sz w:val="22"/>
    </w:rPr>
  </w:style>
  <w:style w:type="character" w:customStyle="1" w:styleId="searchcontent1">
    <w:name w:val="search_content1"/>
    <w:basedOn w:val="a0"/>
    <w:qFormat/>
    <w:rsid w:val="00ED2F79"/>
    <w:rPr>
      <w:sz w:val="20"/>
      <w:szCs w:val="20"/>
    </w:rPr>
  </w:style>
  <w:style w:type="character" w:customStyle="1" w:styleId="z-Char0">
    <w:name w:val="z-窗体底端 Char"/>
    <w:basedOn w:val="a0"/>
    <w:qFormat/>
    <w:rsid w:val="00ED2F79"/>
    <w:rPr>
      <w:rFonts w:ascii="Arial"/>
      <w:vanish/>
      <w:kern w:val="2"/>
      <w:sz w:val="16"/>
      <w:szCs w:val="24"/>
    </w:rPr>
  </w:style>
  <w:style w:type="paragraph" w:customStyle="1" w:styleId="z-10">
    <w:name w:val="z-窗体底端1"/>
    <w:basedOn w:val="a"/>
    <w:next w:val="a"/>
    <w:link w:val="z-Char10"/>
    <w:qFormat/>
    <w:rsid w:val="00ED2F79"/>
    <w:pPr>
      <w:pBdr>
        <w:top w:val="single" w:sz="6" w:space="1" w:color="auto"/>
      </w:pBdr>
      <w:jc w:val="center"/>
    </w:pPr>
    <w:rPr>
      <w:rFonts w:ascii="Arial"/>
      <w:vanish/>
      <w:sz w:val="16"/>
    </w:rPr>
  </w:style>
  <w:style w:type="character" w:customStyle="1" w:styleId="z-Char10">
    <w:name w:val="z-窗体底端 Char1"/>
    <w:basedOn w:val="a0"/>
    <w:link w:val="z-10"/>
    <w:uiPriority w:val="99"/>
    <w:semiHidden/>
    <w:qFormat/>
    <w:rsid w:val="00ED2F79"/>
    <w:rPr>
      <w:rFonts w:ascii="Arial" w:hAnsi="Arial" w:cs="Arial"/>
      <w:vanish/>
      <w:kern w:val="2"/>
      <w:sz w:val="16"/>
      <w:szCs w:val="16"/>
    </w:rPr>
  </w:style>
  <w:style w:type="character" w:customStyle="1" w:styleId="3Char11">
    <w:name w:val="正文文本 3 Char1"/>
    <w:basedOn w:val="a0"/>
    <w:qFormat/>
    <w:rsid w:val="00ED2F79"/>
    <w:rPr>
      <w:kern w:val="2"/>
      <w:sz w:val="16"/>
      <w:szCs w:val="16"/>
    </w:rPr>
  </w:style>
  <w:style w:type="paragraph" w:customStyle="1" w:styleId="1f8">
    <w:name w:val="页眉1"/>
    <w:basedOn w:val="a"/>
    <w:qFormat/>
    <w:rsid w:val="00ED2F79"/>
    <w:pPr>
      <w:pBdr>
        <w:bottom w:val="single" w:sz="6" w:space="1" w:color="auto"/>
      </w:pBdr>
      <w:tabs>
        <w:tab w:val="center" w:pos="4153"/>
        <w:tab w:val="right" w:pos="8306"/>
      </w:tabs>
      <w:snapToGrid w:val="0"/>
      <w:jc w:val="center"/>
    </w:pPr>
    <w:rPr>
      <w:sz w:val="18"/>
      <w:szCs w:val="18"/>
    </w:rPr>
  </w:style>
  <w:style w:type="paragraph" w:customStyle="1" w:styleId="Char1CharCharCharCharCharCharChar">
    <w:name w:val="Char1 Char Char Char Char Char Char Char"/>
    <w:basedOn w:val="a"/>
    <w:qFormat/>
    <w:rsid w:val="00ED2F79"/>
    <w:rPr>
      <w:rFonts w:ascii="Tahoma" w:hAnsi="Tahoma"/>
      <w:sz w:val="24"/>
      <w:szCs w:val="20"/>
    </w:rPr>
  </w:style>
  <w:style w:type="paragraph" w:customStyle="1" w:styleId="1f9">
    <w:name w:val="页脚1"/>
    <w:basedOn w:val="a"/>
    <w:qFormat/>
    <w:rsid w:val="00ED2F79"/>
    <w:pPr>
      <w:tabs>
        <w:tab w:val="center" w:pos="4153"/>
        <w:tab w:val="right" w:pos="8306"/>
      </w:tabs>
      <w:snapToGrid w:val="0"/>
      <w:jc w:val="left"/>
    </w:pPr>
    <w:rPr>
      <w:sz w:val="18"/>
      <w:szCs w:val="18"/>
    </w:rPr>
  </w:style>
  <w:style w:type="paragraph" w:customStyle="1" w:styleId="shsj2em">
    <w:name w:val="shsj2em"/>
    <w:basedOn w:val="a"/>
    <w:qFormat/>
    <w:rsid w:val="00ED2F79"/>
    <w:pPr>
      <w:widowControl/>
      <w:spacing w:before="100" w:beforeAutospacing="1" w:after="100" w:afterAutospacing="1"/>
      <w:jc w:val="left"/>
    </w:pPr>
    <w:rPr>
      <w:rFonts w:ascii="宋体" w:hAnsi="宋体" w:cs="宋体"/>
      <w:kern w:val="0"/>
      <w:sz w:val="24"/>
    </w:rPr>
  </w:style>
  <w:style w:type="table" w:customStyle="1" w:styleId="2f8">
    <w:name w:val="网格型2"/>
    <w:basedOn w:val="a1"/>
    <w:qFormat/>
    <w:rsid w:val="00ED2F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odazixun@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zgcjszx@163.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0.194.249.36:10094/BidOpening/bidopeninghallaction/hall/login%EF%BC%89,%E5%9C%A8%E7%BA%BF%E5%87%86%E6%97%B6%E5%8F%82%E5%8A%A0%E5%BC%80%E6%A0%87%E6%B4%BB%E5%8A%A8%E5%B9%B6%E8%BF%9B%E8%A1%8C%E5%93%8D%E5%BA%94%E6%96%87%E4%BB%B6%E8%A7%A3%E5%AF%86%E7%AD%89%E3%80%82%E6%AF%8F%E4%BD%8D%E4%BE%9B%E5%BA%94%E5%95%86%E7%9A%84%E8%A7%A3%E5%AF%86%E6%97%B6%E9%97%B4%E4%B8%BA%E5%BC%80%E6%A0%87%E6%97%B6%E9%97%B4%E8%B5%B730%E5%88%86%E9%92%9F%E5%86%85%E5%AE%8C%E6%88%90%E3%80%82%E5%9B%A0%E4%BE%9B%E5%BA%94%E5%95%86%E5%8E%9F%E5%9B%A0%E6%9C%AA%E8%83%BD%E8%A7%A3%E5%AF%86%E3%80%81%E8%A7%A3%E5%AF%86%E5%A4%B1%E8%B4%A5%E6%88%96%E8%A7%A3%E5%AF%86%E8%B6%85%E6%97%B6%E7%9A%84%E5%B0%86%E8%A2%AB%E6%8B%92%E7%BB%9D%E3%80%8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58853;hnkyjl@163.com&#58853;&#58853;&#58853;&#5885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8D0A8AE-34FC-4533-B01D-53000BFD1F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87</Pages>
  <Words>42347</Words>
  <Characters>9952</Characters>
  <Application>Microsoft Office Word</Application>
  <DocSecurity>0</DocSecurity>
  <Lines>82</Lines>
  <Paragraphs>104</Paragraphs>
  <ScaleCrop>false</ScaleCrop>
  <Company>微软中国</Company>
  <LinksUpToDate>false</LinksUpToDate>
  <CharactersWithSpaces>52195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工程施工招标</dc:title>
  <dc:creator>河南至正</dc:creator>
  <cp:lastModifiedBy>China</cp:lastModifiedBy>
  <cp:revision>229</cp:revision>
  <cp:lastPrinted>2021-01-08T08:21:00Z</cp:lastPrinted>
  <dcterms:created xsi:type="dcterms:W3CDTF">2019-12-26T00:29:00Z</dcterms:created>
  <dcterms:modified xsi:type="dcterms:W3CDTF">2025-04-30T01:54:00Z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D2384EC5E7E04EEB94DC923B9190C6F6_13</vt:lpwstr>
  </property>
  <property fmtid="{D5CDD505-2E9C-101B-9397-08002B2CF9AE}" pid="4" name="KSOTemplateDocerSaveRecord">
    <vt:lpwstr>eyJoZGlkIjoiMjU5MGFiMzJmYjJmYjVkNWEwNmQ5MWQ2MjhhZjQwZDIiLCJ1c2VySWQiOiIyNzM0Njk1ODcifQ==</vt:lpwstr>
  </property>
</Properties>
</file>