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FDD3E">
      <w:pPr>
        <w:pStyle w:val="2"/>
        <w:ind w:firstLine="210" w:firstLineChars="100"/>
        <w:rPr>
          <w:rFonts w:hint="eastAsia" w:asciiTheme="minorEastAsia" w:hAnsiTheme="minorEastAsia" w:eastAsiaTheme="minorEastAsia" w:cstheme="minorEastAsia"/>
          <w:sz w:val="21"/>
          <w:szCs w:val="21"/>
          <w:lang w:val="en-US" w:eastAsia="zh-CN"/>
        </w:rPr>
      </w:pPr>
    </w:p>
    <w:p w14:paraId="2E652DA5">
      <w:pPr>
        <w:pStyle w:val="2"/>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1、（一标段）</w:t>
      </w:r>
    </w:p>
    <w:p w14:paraId="74C7E8E5">
      <w:pPr>
        <w:pStyle w:val="2"/>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①焦作隆鼎商贸有限公司，未按要求提供检测报告。招标文件第35页采购需求及技术参数中钢木课桌凳要求，投标人提供近一年来国家质量检验检测中心出具的课桌抽样检验报告，不提供按无效标处理。</w:t>
      </w:r>
    </w:p>
    <w:p w14:paraId="66F2EBB5">
      <w:pPr>
        <w:pStyle w:val="2"/>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②焦作鸿义商贸有限公司，未按要求提供检测报告。招标文件第35页采购需求及技术参数中钢木课桌凳要求，投标人提供近一年来国家质量检验检测中心出具的课桌抽样检验报告，不提供按无效标处理。</w:t>
      </w:r>
    </w:p>
    <w:p w14:paraId="4740FD81">
      <w:pPr>
        <w:keepNext w:val="0"/>
        <w:keepLines w:val="0"/>
        <w:pageBreakBefore w:val="0"/>
        <w:widowControl w:val="0"/>
        <w:numPr>
          <w:numId w:val="0"/>
        </w:numPr>
        <w:kinsoku/>
        <w:wordWrap/>
        <w:overflowPunct/>
        <w:topLinePunct w:val="0"/>
        <w:autoSpaceDE/>
        <w:autoSpaceDN/>
        <w:bidi w:val="0"/>
        <w:adjustRightInd/>
        <w:snapToGrid/>
        <w:spacing w:line="440" w:lineRule="atLeast"/>
        <w:ind w:leftChars="20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2、（二标段）</w:t>
      </w:r>
      <w:bookmarkStart w:id="0" w:name="_GoBack"/>
      <w:bookmarkEnd w:id="0"/>
    </w:p>
    <w:p w14:paraId="4CE6C7BE">
      <w:pPr>
        <w:pStyle w:val="2"/>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武陟县恒德商贸有限公司，招标文件第34页采购需求及技术参数要求：3高温消毒柜、4汤桶消毒柜、5刀具消毒柜均要求提供《食品接触产品安全认证证书》。该公司未按要求提供《食品接触产品安全认证证书》，该公司提供的是卫生认证，未实质性响应招标文件要 求，作无效标处理。</w:t>
      </w:r>
    </w:p>
    <w:p w14:paraId="4E8EF8D9">
      <w:pPr>
        <w:pStyle w:val="2"/>
        <w:ind w:firstLine="210" w:firstLineChars="1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1"/>
          <w:szCs w:val="21"/>
          <w:lang w:val="en-US" w:eastAsia="zh-CN"/>
        </w:rPr>
        <w:t>②焦作隆鼎商贸有限公司，招标文件第34页采购需求及技术参数要求：3高温消毒柜、4汤桶消毒柜、5刀具消毒柜均要求提供《食品接触产品安全认证证书》。该公司未提供《食品接触产品安全认证证书》，未实质性响应招标文件要求，作无效标处理。</w:t>
      </w:r>
    </w:p>
    <w:p w14:paraId="7E7AE3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75788"/>
    <w:rsid w:val="19E51C0C"/>
    <w:rsid w:val="49E7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710</Words>
  <Characters>797</Characters>
  <Lines>0</Lines>
  <Paragraphs>0</Paragraphs>
  <TotalTime>1</TotalTime>
  <ScaleCrop>false</ScaleCrop>
  <LinksUpToDate>false</LinksUpToDate>
  <CharactersWithSpaces>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2025-08-11T08:42:00Z</dcterms:created>
  <dc:creator>芳华</dc:creator>
  <cp:lastModifiedBy>芳华</cp:lastModifiedBy>
  <dcterms:modified xsi:type="dcterms:W3CDTF">2025-08-12T01:00:17Z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34FFB51D5DFC479981CBECF0AC93F573_11</vt:lpwstr>
  </property>
  <property fmtid="{D5CDD505-2E9C-101B-9397-08002B2CF9AE}" pid="4" name="KSOTemplateDocerSaveRecord">
    <vt:lpwstr>eyJoZGlkIjoiM2Q2M2U0MDg4YjBmM2ZhMWI5MDFlMzBkMzdiODFiYWEiLCJ1c2VySWQiOiIxMDI5NzUzOTkyIn0=</vt:lpwstr>
  </property>
</Properties>
</file>