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9B" w:rsidRPr="006A259B" w:rsidRDefault="006A259B" w:rsidP="006A259B">
      <w:pPr>
        <w:spacing w:line="440" w:lineRule="exact"/>
        <w:jc w:val="center"/>
        <w:rPr>
          <w:rFonts w:asciiTheme="minorEastAsia" w:eastAsiaTheme="minorEastAsia" w:hAnsiTheme="minorEastAsia" w:cs="宋体"/>
          <w:b/>
          <w:bCs/>
          <w:sz w:val="32"/>
          <w:szCs w:val="32"/>
        </w:rPr>
      </w:pPr>
      <w:r w:rsidRPr="006A259B">
        <w:rPr>
          <w:rFonts w:asciiTheme="minorEastAsia" w:eastAsiaTheme="minorEastAsia" w:hAnsiTheme="minorEastAsia" w:cs="宋体" w:hint="eastAsia"/>
          <w:b/>
          <w:bCs/>
          <w:sz w:val="32"/>
          <w:szCs w:val="32"/>
        </w:rPr>
        <w:t>荥阳市财政局造价咨询服务框架协议采购项目</w:t>
      </w:r>
    </w:p>
    <w:p w:rsidR="006A259B" w:rsidRPr="006A259B" w:rsidRDefault="006A259B" w:rsidP="006A259B">
      <w:pPr>
        <w:spacing w:line="440" w:lineRule="exact"/>
        <w:jc w:val="center"/>
        <w:rPr>
          <w:rFonts w:asciiTheme="minorEastAsia" w:eastAsiaTheme="minorEastAsia" w:hAnsiTheme="minorEastAsia" w:cs="宋体"/>
          <w:szCs w:val="21"/>
        </w:rPr>
      </w:pPr>
      <w:r w:rsidRPr="006A259B">
        <w:rPr>
          <w:rFonts w:asciiTheme="minorEastAsia" w:eastAsiaTheme="minorEastAsia" w:hAnsiTheme="minorEastAsia" w:cs="宋体" w:hint="eastAsia"/>
          <w:b/>
          <w:bCs/>
          <w:sz w:val="32"/>
          <w:szCs w:val="32"/>
        </w:rPr>
        <w:t>征集公告</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项目概况</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荥阳市财政局造价咨询服务框架协议采购项目的潜在投标人应在荥阳市公共资源交易中心获取采购文件，并于2023年11月29日09时00分（北京时间）前递交投标文件。</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一、项目基本情况</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1、项目编号：</w:t>
      </w:r>
      <w:proofErr w:type="gramStart"/>
      <w:r w:rsidRPr="006A259B">
        <w:rPr>
          <w:rFonts w:asciiTheme="minorEastAsia" w:eastAsiaTheme="minorEastAsia" w:hAnsiTheme="minorEastAsia" w:cs="宋体" w:hint="eastAsia"/>
          <w:szCs w:val="21"/>
        </w:rPr>
        <w:t>荥财公开</w:t>
      </w:r>
      <w:proofErr w:type="gramEnd"/>
      <w:r w:rsidRPr="006A259B">
        <w:rPr>
          <w:rFonts w:asciiTheme="minorEastAsia" w:eastAsiaTheme="minorEastAsia" w:hAnsiTheme="minorEastAsia" w:cs="宋体" w:hint="eastAsia"/>
          <w:szCs w:val="21"/>
        </w:rPr>
        <w:t>-2023-25</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2、项目名称：荥阳市财政局造价咨询服务框架协议采购项目</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3、采购方式：公开招标</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4、预算金额：4800000.00元</w:t>
      </w:r>
    </w:p>
    <w:p w:rsidR="006A259B" w:rsidRPr="006A259B" w:rsidRDefault="006A259B" w:rsidP="006A259B">
      <w:pPr>
        <w:spacing w:line="440" w:lineRule="exact"/>
        <w:ind w:firstLineChars="400" w:firstLine="84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最高限价：4800000.00元</w:t>
      </w:r>
    </w:p>
    <w:tbl>
      <w:tblPr>
        <w:tblW w:w="10060" w:type="dxa"/>
        <w:jc w:val="center"/>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6"/>
        <w:gridCol w:w="878"/>
        <w:gridCol w:w="2462"/>
        <w:gridCol w:w="1418"/>
        <w:gridCol w:w="1417"/>
        <w:gridCol w:w="1134"/>
        <w:gridCol w:w="1985"/>
      </w:tblGrid>
      <w:tr w:rsidR="006A259B" w:rsidRPr="006A259B" w:rsidTr="006A259B">
        <w:trPr>
          <w:trHeight w:val="1002"/>
          <w:tblCellSpacing w:w="0" w:type="dxa"/>
          <w:jc w:val="center"/>
        </w:trPr>
        <w:tc>
          <w:tcPr>
            <w:tcW w:w="766" w:type="dxa"/>
            <w:shd w:val="clear" w:color="auto" w:fill="auto"/>
            <w:vAlign w:val="center"/>
          </w:tcPr>
          <w:p w:rsidR="006A259B" w:rsidRPr="006A259B" w:rsidRDefault="006A259B" w:rsidP="003E154C">
            <w:pPr>
              <w:spacing w:line="440" w:lineRule="exact"/>
              <w:jc w:val="center"/>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序号</w:t>
            </w:r>
          </w:p>
        </w:tc>
        <w:tc>
          <w:tcPr>
            <w:tcW w:w="878" w:type="dxa"/>
            <w:shd w:val="clear" w:color="auto" w:fill="auto"/>
            <w:vAlign w:val="center"/>
          </w:tcPr>
          <w:p w:rsidR="006A259B" w:rsidRPr="006A259B" w:rsidRDefault="006A259B" w:rsidP="003E154C">
            <w:pPr>
              <w:spacing w:line="440" w:lineRule="exact"/>
              <w:jc w:val="center"/>
              <w:rPr>
                <w:rFonts w:asciiTheme="minorEastAsia" w:eastAsiaTheme="minorEastAsia" w:hAnsiTheme="minorEastAsia" w:cs="宋体"/>
                <w:szCs w:val="21"/>
              </w:rPr>
            </w:pPr>
            <w:proofErr w:type="gramStart"/>
            <w:r w:rsidRPr="006A259B">
              <w:rPr>
                <w:rFonts w:asciiTheme="minorEastAsia" w:eastAsiaTheme="minorEastAsia" w:hAnsiTheme="minorEastAsia" w:cs="宋体" w:hint="eastAsia"/>
                <w:szCs w:val="21"/>
              </w:rPr>
              <w:t>包号</w:t>
            </w:r>
            <w:proofErr w:type="gramEnd"/>
          </w:p>
        </w:tc>
        <w:tc>
          <w:tcPr>
            <w:tcW w:w="2462" w:type="dxa"/>
            <w:shd w:val="clear" w:color="auto" w:fill="auto"/>
            <w:vAlign w:val="center"/>
          </w:tcPr>
          <w:p w:rsidR="006A259B" w:rsidRPr="006A259B" w:rsidRDefault="006A259B" w:rsidP="003E154C">
            <w:pPr>
              <w:spacing w:line="440" w:lineRule="exact"/>
              <w:jc w:val="center"/>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包名称</w:t>
            </w:r>
          </w:p>
        </w:tc>
        <w:tc>
          <w:tcPr>
            <w:tcW w:w="1418" w:type="dxa"/>
            <w:shd w:val="clear" w:color="auto" w:fill="auto"/>
            <w:vAlign w:val="center"/>
          </w:tcPr>
          <w:p w:rsidR="006A259B" w:rsidRPr="006A259B" w:rsidRDefault="006A259B" w:rsidP="003E154C">
            <w:pPr>
              <w:spacing w:line="440" w:lineRule="exact"/>
              <w:jc w:val="center"/>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包预算（元）</w:t>
            </w:r>
          </w:p>
        </w:tc>
        <w:tc>
          <w:tcPr>
            <w:tcW w:w="1417" w:type="dxa"/>
            <w:shd w:val="clear" w:color="auto" w:fill="auto"/>
            <w:vAlign w:val="center"/>
          </w:tcPr>
          <w:p w:rsidR="006A259B" w:rsidRPr="006A259B" w:rsidRDefault="006A259B" w:rsidP="003E154C">
            <w:pPr>
              <w:spacing w:line="440" w:lineRule="exact"/>
              <w:jc w:val="center"/>
              <w:rPr>
                <w:rFonts w:asciiTheme="minorEastAsia" w:eastAsiaTheme="minorEastAsia" w:hAnsiTheme="minorEastAsia" w:cs="宋体"/>
                <w:szCs w:val="21"/>
              </w:rPr>
            </w:pPr>
            <w:proofErr w:type="gramStart"/>
            <w:r w:rsidRPr="006A259B">
              <w:rPr>
                <w:rFonts w:asciiTheme="minorEastAsia" w:eastAsiaTheme="minorEastAsia" w:hAnsiTheme="minorEastAsia" w:cs="宋体" w:hint="eastAsia"/>
                <w:szCs w:val="21"/>
              </w:rPr>
              <w:t>包最高</w:t>
            </w:r>
            <w:proofErr w:type="gramEnd"/>
            <w:r w:rsidRPr="006A259B">
              <w:rPr>
                <w:rFonts w:asciiTheme="minorEastAsia" w:eastAsiaTheme="minorEastAsia" w:hAnsiTheme="minorEastAsia" w:cs="宋体" w:hint="eastAsia"/>
                <w:szCs w:val="21"/>
              </w:rPr>
              <w:t>限价（元）</w:t>
            </w:r>
          </w:p>
        </w:tc>
        <w:tc>
          <w:tcPr>
            <w:tcW w:w="1134" w:type="dxa"/>
            <w:shd w:val="clear" w:color="auto" w:fill="auto"/>
            <w:vAlign w:val="center"/>
          </w:tcPr>
          <w:p w:rsidR="006A259B" w:rsidRPr="006A259B" w:rsidRDefault="006A259B" w:rsidP="003E154C">
            <w:pPr>
              <w:spacing w:line="440" w:lineRule="exact"/>
              <w:jc w:val="center"/>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是否专门面向中小企业</w:t>
            </w:r>
          </w:p>
        </w:tc>
        <w:tc>
          <w:tcPr>
            <w:tcW w:w="1985" w:type="dxa"/>
            <w:shd w:val="clear" w:color="auto" w:fill="auto"/>
            <w:vAlign w:val="center"/>
          </w:tcPr>
          <w:p w:rsidR="006A259B" w:rsidRPr="006A259B" w:rsidRDefault="006A259B" w:rsidP="003E154C">
            <w:pPr>
              <w:spacing w:line="440" w:lineRule="exact"/>
              <w:jc w:val="center"/>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采购预留金额（元）</w:t>
            </w:r>
          </w:p>
        </w:tc>
      </w:tr>
      <w:tr w:rsidR="006A259B" w:rsidRPr="006A259B" w:rsidTr="006A259B">
        <w:trPr>
          <w:trHeight w:val="908"/>
          <w:tblCellSpacing w:w="0" w:type="dxa"/>
          <w:jc w:val="center"/>
        </w:trPr>
        <w:tc>
          <w:tcPr>
            <w:tcW w:w="766" w:type="dxa"/>
            <w:shd w:val="clear" w:color="auto" w:fill="auto"/>
            <w:vAlign w:val="center"/>
          </w:tcPr>
          <w:p w:rsidR="006A259B" w:rsidRPr="006A259B" w:rsidRDefault="006A259B" w:rsidP="003E154C">
            <w:pPr>
              <w:spacing w:line="440" w:lineRule="exact"/>
              <w:jc w:val="center"/>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1</w:t>
            </w:r>
          </w:p>
        </w:tc>
        <w:tc>
          <w:tcPr>
            <w:tcW w:w="878" w:type="dxa"/>
            <w:shd w:val="clear" w:color="auto" w:fill="auto"/>
            <w:vAlign w:val="center"/>
          </w:tcPr>
          <w:p w:rsidR="006A259B" w:rsidRPr="006A259B" w:rsidRDefault="006A259B" w:rsidP="003E154C">
            <w:pPr>
              <w:spacing w:line="440" w:lineRule="exact"/>
              <w:jc w:val="center"/>
              <w:rPr>
                <w:rFonts w:asciiTheme="minorEastAsia" w:eastAsiaTheme="minorEastAsia" w:hAnsiTheme="minorEastAsia" w:cs="宋体"/>
                <w:szCs w:val="21"/>
              </w:rPr>
            </w:pPr>
            <w:proofErr w:type="gramStart"/>
            <w:r w:rsidRPr="006A259B">
              <w:rPr>
                <w:rFonts w:asciiTheme="minorEastAsia" w:eastAsiaTheme="minorEastAsia" w:hAnsiTheme="minorEastAsia" w:cs="宋体" w:hint="eastAsia"/>
                <w:szCs w:val="21"/>
              </w:rPr>
              <w:t>荥财公开</w:t>
            </w:r>
            <w:proofErr w:type="gramEnd"/>
            <w:r w:rsidRPr="006A259B">
              <w:rPr>
                <w:rFonts w:asciiTheme="minorEastAsia" w:eastAsiaTheme="minorEastAsia" w:hAnsiTheme="minorEastAsia" w:cs="宋体" w:hint="eastAsia"/>
                <w:szCs w:val="21"/>
              </w:rPr>
              <w:t>-2023-25</w:t>
            </w:r>
          </w:p>
        </w:tc>
        <w:tc>
          <w:tcPr>
            <w:tcW w:w="2462" w:type="dxa"/>
            <w:shd w:val="clear" w:color="auto" w:fill="auto"/>
            <w:vAlign w:val="center"/>
          </w:tcPr>
          <w:p w:rsidR="006A259B" w:rsidRPr="006A259B" w:rsidRDefault="006A259B" w:rsidP="003E154C">
            <w:pPr>
              <w:spacing w:line="440" w:lineRule="exact"/>
              <w:jc w:val="center"/>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荥阳市财政局造价咨询服务框架协议采购项目</w:t>
            </w:r>
          </w:p>
        </w:tc>
        <w:tc>
          <w:tcPr>
            <w:tcW w:w="1418" w:type="dxa"/>
            <w:shd w:val="clear" w:color="auto" w:fill="auto"/>
            <w:vAlign w:val="center"/>
          </w:tcPr>
          <w:p w:rsidR="006A259B" w:rsidRPr="006A259B" w:rsidRDefault="006A259B" w:rsidP="003E154C">
            <w:pPr>
              <w:spacing w:line="440" w:lineRule="exact"/>
              <w:jc w:val="center"/>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48</w:t>
            </w:r>
            <w:bookmarkStart w:id="0" w:name="_GoBack"/>
            <w:bookmarkEnd w:id="0"/>
            <w:r w:rsidRPr="006A259B">
              <w:rPr>
                <w:rFonts w:asciiTheme="minorEastAsia" w:eastAsiaTheme="minorEastAsia" w:hAnsiTheme="minorEastAsia" w:cs="宋体" w:hint="eastAsia"/>
                <w:szCs w:val="21"/>
              </w:rPr>
              <w:t>00000.00</w:t>
            </w:r>
          </w:p>
        </w:tc>
        <w:tc>
          <w:tcPr>
            <w:tcW w:w="1417" w:type="dxa"/>
            <w:shd w:val="clear" w:color="auto" w:fill="auto"/>
            <w:vAlign w:val="center"/>
          </w:tcPr>
          <w:p w:rsidR="006A259B" w:rsidRPr="006A259B" w:rsidRDefault="006A259B" w:rsidP="003E154C">
            <w:pPr>
              <w:spacing w:line="440" w:lineRule="exact"/>
              <w:jc w:val="center"/>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4800000.00</w:t>
            </w:r>
          </w:p>
        </w:tc>
        <w:tc>
          <w:tcPr>
            <w:tcW w:w="1134" w:type="dxa"/>
            <w:shd w:val="clear" w:color="auto" w:fill="auto"/>
            <w:vAlign w:val="center"/>
          </w:tcPr>
          <w:p w:rsidR="006A259B" w:rsidRPr="006A259B" w:rsidRDefault="006A259B" w:rsidP="003E154C">
            <w:pPr>
              <w:spacing w:line="440" w:lineRule="exact"/>
              <w:jc w:val="center"/>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是</w:t>
            </w:r>
          </w:p>
        </w:tc>
        <w:tc>
          <w:tcPr>
            <w:tcW w:w="1985" w:type="dxa"/>
            <w:shd w:val="clear" w:color="auto" w:fill="auto"/>
            <w:vAlign w:val="center"/>
          </w:tcPr>
          <w:p w:rsidR="006A259B" w:rsidRPr="006A259B" w:rsidRDefault="006A259B" w:rsidP="003E154C">
            <w:pPr>
              <w:spacing w:line="440" w:lineRule="exact"/>
              <w:jc w:val="center"/>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4800000.00，其中小</w:t>
            </w:r>
            <w:proofErr w:type="gramStart"/>
            <w:r w:rsidRPr="006A259B">
              <w:rPr>
                <w:rFonts w:asciiTheme="minorEastAsia" w:eastAsiaTheme="minorEastAsia" w:hAnsiTheme="minorEastAsia" w:cs="宋体" w:hint="eastAsia"/>
                <w:szCs w:val="21"/>
              </w:rPr>
              <w:t>微企业</w:t>
            </w:r>
            <w:proofErr w:type="gramEnd"/>
            <w:r w:rsidRPr="006A259B">
              <w:rPr>
                <w:rFonts w:asciiTheme="minorEastAsia" w:eastAsiaTheme="minorEastAsia" w:hAnsiTheme="minorEastAsia" w:cs="宋体" w:hint="eastAsia"/>
                <w:szCs w:val="21"/>
              </w:rPr>
              <w:t>采购金额：4800000.00</w:t>
            </w:r>
          </w:p>
        </w:tc>
      </w:tr>
    </w:tbl>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5、采购需求（包括但不限于标的</w:t>
      </w:r>
      <w:proofErr w:type="gramStart"/>
      <w:r w:rsidRPr="006A259B">
        <w:rPr>
          <w:rFonts w:asciiTheme="minorEastAsia" w:eastAsiaTheme="minorEastAsia" w:hAnsiTheme="minorEastAsia" w:cs="宋体" w:hint="eastAsia"/>
          <w:szCs w:val="21"/>
        </w:rPr>
        <w:t>的</w:t>
      </w:r>
      <w:proofErr w:type="gramEnd"/>
      <w:r w:rsidRPr="006A259B">
        <w:rPr>
          <w:rFonts w:asciiTheme="minorEastAsia" w:eastAsiaTheme="minorEastAsia" w:hAnsiTheme="minorEastAsia" w:cs="宋体" w:hint="eastAsia"/>
          <w:szCs w:val="21"/>
        </w:rPr>
        <w:t>名称、数量、简要技术需求或服务要求等）</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5.1项目概况：荥阳市财政局拟选聘20家造价咨询机构为荥阳市财政局提供相关服务；</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5.2采购方式：封闭式框架协议采购；</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5.3采购范围：工程造价咨询服务；</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5.4适用框架协议的服务对象范围：荥阳市财政局；</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5.5框架协议期限：自框架协议签订之日起2年；</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5.6服务标准：符合国家及行业合格标准，满足征集人及服务对象要求。</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6、合同履行期限：见“框架协议期限”</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7、本项目是否接受联合体投标：</w:t>
      </w:r>
      <w:proofErr w:type="gramStart"/>
      <w:r w:rsidRPr="006A259B">
        <w:rPr>
          <w:rFonts w:asciiTheme="minorEastAsia" w:eastAsiaTheme="minorEastAsia" w:hAnsiTheme="minorEastAsia" w:cs="宋体" w:hint="eastAsia"/>
          <w:szCs w:val="21"/>
        </w:rPr>
        <w:t>否</w:t>
      </w:r>
      <w:proofErr w:type="gramEnd"/>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8、是否接受进口产品：</w:t>
      </w:r>
      <w:proofErr w:type="gramStart"/>
      <w:r w:rsidRPr="006A259B">
        <w:rPr>
          <w:rFonts w:asciiTheme="minorEastAsia" w:eastAsiaTheme="minorEastAsia" w:hAnsiTheme="minorEastAsia" w:cs="宋体" w:hint="eastAsia"/>
          <w:szCs w:val="21"/>
        </w:rPr>
        <w:t>否</w:t>
      </w:r>
      <w:proofErr w:type="gramEnd"/>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9、是否专门面向中小企业：是</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二、申请人资格要求：</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1、满足《中华人民共和国政府采购法》第二十二条规定；</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2、落实政府采购政策满足的资格要求：</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本项目专门面向中小企业采购，供应商应为中小微企业（监狱企业、残疾人福利性单位</w:t>
      </w:r>
      <w:r w:rsidRPr="006A259B">
        <w:rPr>
          <w:rFonts w:asciiTheme="minorEastAsia" w:eastAsiaTheme="minorEastAsia" w:hAnsiTheme="minorEastAsia" w:cs="宋体" w:hint="eastAsia"/>
          <w:szCs w:val="21"/>
        </w:rPr>
        <w:lastRenderedPageBreak/>
        <w:t>视同小微企业），供应商应按招标文件要求提供中小企业声明函。根据《政府采购促进中小企业发展管理办法》（财库﹝2020﹞46号）的规定，执行促进中小微（监狱、残疾人福利）企业发展等相关政策。</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3、本项目的特定资格要求</w:t>
      </w:r>
    </w:p>
    <w:p w:rsidR="006A259B" w:rsidRPr="006A259B" w:rsidRDefault="006A259B" w:rsidP="006A259B">
      <w:pPr>
        <w:spacing w:line="440" w:lineRule="exact"/>
        <w:ind w:firstLineChars="200" w:firstLine="420"/>
        <w:rPr>
          <w:rFonts w:asciiTheme="minorEastAsia" w:eastAsiaTheme="minorEastAsia" w:hAnsiTheme="minorEastAsia" w:cs="宋体"/>
          <w:szCs w:val="21"/>
          <w:highlight w:val="yellow"/>
        </w:rPr>
      </w:pPr>
      <w:r w:rsidRPr="006A259B">
        <w:rPr>
          <w:rFonts w:asciiTheme="minorEastAsia" w:eastAsiaTheme="minorEastAsia" w:hAnsiTheme="minorEastAsia" w:cs="宋体" w:hint="eastAsia"/>
          <w:szCs w:val="21"/>
        </w:rPr>
        <w:t>（1）拟派项目负责人须具有注册造价工程师证书，提供2023年1月以来本单位为其连续6个月缴纳社会保险的证明。</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（2）根据《财政部关于在政府采购活动中查询及使用信用记录有关问题的通知》(财库[2016]125号)、《河南省财政厅关于转发财政部关于在政府采购活动中查询及使用信用记录有关问题的通知的通知》（</w:t>
      </w:r>
      <w:proofErr w:type="gramStart"/>
      <w:r w:rsidRPr="006A259B">
        <w:rPr>
          <w:rFonts w:asciiTheme="minorEastAsia" w:eastAsiaTheme="minorEastAsia" w:hAnsiTheme="minorEastAsia" w:cs="宋体" w:hint="eastAsia"/>
          <w:szCs w:val="21"/>
        </w:rPr>
        <w:t>豫财购</w:t>
      </w:r>
      <w:proofErr w:type="gramEnd"/>
      <w:r w:rsidRPr="006A259B">
        <w:rPr>
          <w:rFonts w:asciiTheme="minorEastAsia" w:eastAsiaTheme="minorEastAsia" w:hAnsiTheme="minorEastAsia" w:cs="宋体" w:hint="eastAsia"/>
          <w:szCs w:val="21"/>
        </w:rPr>
        <w:t>〔2016〕15号）的规定，对列入失信被执行人、重大税收违法失信主体、政府采购严重违法失信行为记录名单的供应商，拒绝参与本项目政府采购活动；【查询网站：信用中国（www.creditchina.gov.cn）、中国执行信息公开网(zxgk.court.gov.cn/</w:t>
      </w:r>
      <w:proofErr w:type="spellStart"/>
      <w:r w:rsidRPr="006A259B">
        <w:rPr>
          <w:rFonts w:asciiTheme="minorEastAsia" w:eastAsiaTheme="minorEastAsia" w:hAnsiTheme="minorEastAsia" w:cs="宋体" w:hint="eastAsia"/>
          <w:szCs w:val="21"/>
        </w:rPr>
        <w:t>shixin</w:t>
      </w:r>
      <w:proofErr w:type="spellEnd"/>
      <w:r w:rsidRPr="006A259B">
        <w:rPr>
          <w:rFonts w:asciiTheme="minorEastAsia" w:eastAsiaTheme="minorEastAsia" w:hAnsiTheme="minorEastAsia" w:cs="宋体" w:hint="eastAsia"/>
          <w:szCs w:val="21"/>
        </w:rPr>
        <w:t>/）、中国政府采购网（www.ccgp.gov.cn）。采购人或采购代理机构开标后可以对所有投标人信用记录进行查询，并将查询结果网页打印并存档。投标人不良信用记录以开标后查询结果为准】。</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（3）单位负责人为同一人或者存在直接控股、管理关系的不同供应商，不得参加同一合同项下的政府采购活动。</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三、获取招标文件</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1.时间：2023年11月09日 至 2023年11月15日，每天上午00:00至12:00，下午12:00至23:59（北京时间，法定节假日除外。）</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2.地点：</w:t>
      </w:r>
      <w:r w:rsidRPr="006A259B">
        <w:rPr>
          <w:rFonts w:asciiTheme="minorEastAsia" w:eastAsiaTheme="minorEastAsia" w:hAnsiTheme="minorEastAsia" w:hint="eastAsia"/>
          <w:szCs w:val="21"/>
        </w:rPr>
        <w:t>荥阳市公共资源交易平台</w:t>
      </w:r>
      <w:r w:rsidRPr="006A259B">
        <w:rPr>
          <w:rFonts w:asciiTheme="minorEastAsia" w:eastAsiaTheme="minorEastAsia" w:hAnsiTheme="minorEastAsia" w:cs="宋体" w:hint="eastAsia"/>
          <w:szCs w:val="21"/>
        </w:rPr>
        <w:t>。</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3.方式：凡有意参加供应商，登陆荥阳市公共资源交易中心网站</w:t>
      </w:r>
      <w:proofErr w:type="gramStart"/>
      <w:r w:rsidRPr="006A259B">
        <w:rPr>
          <w:rFonts w:asciiTheme="minorEastAsia" w:eastAsiaTheme="minorEastAsia" w:hAnsiTheme="minorEastAsia" w:cs="宋体" w:hint="eastAsia"/>
          <w:szCs w:val="21"/>
        </w:rPr>
        <w:t>—办事</w:t>
      </w:r>
      <w:proofErr w:type="gramEnd"/>
      <w:r w:rsidRPr="006A259B">
        <w:rPr>
          <w:rFonts w:asciiTheme="minorEastAsia" w:eastAsiaTheme="minorEastAsia" w:hAnsiTheme="minorEastAsia" w:cs="宋体" w:hint="eastAsia"/>
          <w:szCs w:val="21"/>
        </w:rPr>
        <w:t>指南—参照《荥阳市公共资源电子交易平台诚信库入库登记指南》《荥阳市公共资源中心交易主体CA数字证书办理服务指南》绑定CA数字证书，填写信息提交系统自动验证。在规定时间下载电子采购文件（具体办理事宜请登陆交易中心网站-办事指南-《投标人操作指南》）</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4.售价：0元</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四、投标截止时间及地点</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1.时间：2023年11月29日09时00分（北京时间）</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2.地点：</w:t>
      </w:r>
      <w:r w:rsidRPr="006A259B">
        <w:rPr>
          <w:rFonts w:asciiTheme="minorEastAsia" w:eastAsiaTheme="minorEastAsia" w:hAnsiTheme="minorEastAsia" w:hint="eastAsia"/>
          <w:szCs w:val="21"/>
        </w:rPr>
        <w:t>荥阳市公共资源交易</w:t>
      </w:r>
      <w:r w:rsidRPr="006A259B">
        <w:rPr>
          <w:rFonts w:asciiTheme="minorEastAsia" w:eastAsiaTheme="minorEastAsia" w:hAnsiTheme="minorEastAsia" w:cs="宋体" w:hint="eastAsia"/>
          <w:szCs w:val="21"/>
        </w:rPr>
        <w:t>平台</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五、开标时间及地点</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1.时间：2023年11月29日09时00分（北京时间）</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2.地点：</w:t>
      </w:r>
      <w:r w:rsidRPr="006A259B">
        <w:rPr>
          <w:rFonts w:asciiTheme="minorEastAsia" w:eastAsiaTheme="minorEastAsia" w:hAnsiTheme="minorEastAsia"/>
          <w:szCs w:val="21"/>
        </w:rPr>
        <w:t>荥阳市公共资源交易中心（荥阳市中原路与飞龙路西北角政务服务中心七楼）</w:t>
      </w:r>
      <w:r w:rsidRPr="006A259B">
        <w:rPr>
          <w:rFonts w:asciiTheme="minorEastAsia" w:eastAsiaTheme="minorEastAsia" w:hAnsiTheme="minorEastAsia"/>
          <w:szCs w:val="21"/>
        </w:rPr>
        <w:lastRenderedPageBreak/>
        <w:t>第</w:t>
      </w:r>
      <w:r w:rsidRPr="006A259B">
        <w:rPr>
          <w:rFonts w:asciiTheme="minorEastAsia" w:eastAsiaTheme="minorEastAsia" w:hAnsiTheme="minorEastAsia" w:hint="eastAsia"/>
          <w:szCs w:val="21"/>
        </w:rPr>
        <w:t>一</w:t>
      </w:r>
      <w:r w:rsidRPr="006A259B">
        <w:rPr>
          <w:rFonts w:asciiTheme="minorEastAsia" w:eastAsiaTheme="minorEastAsia" w:hAnsiTheme="minorEastAsia"/>
          <w:szCs w:val="21"/>
        </w:rPr>
        <w:t>开标室</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六、发布公告的媒介及招标公告期限</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本次招标公告在《河南省政府采购网》、《</w:t>
      </w:r>
      <w:r w:rsidRPr="006A259B">
        <w:rPr>
          <w:rFonts w:asciiTheme="minorEastAsia" w:eastAsiaTheme="minorEastAsia" w:hAnsiTheme="minorEastAsia" w:hint="eastAsia"/>
          <w:szCs w:val="21"/>
        </w:rPr>
        <w:t>荥阳市</w:t>
      </w:r>
      <w:r w:rsidRPr="006A259B">
        <w:rPr>
          <w:rFonts w:asciiTheme="minorEastAsia" w:eastAsiaTheme="minorEastAsia" w:hAnsiTheme="minorEastAsia" w:cs="宋体" w:hint="eastAsia"/>
          <w:szCs w:val="21"/>
        </w:rPr>
        <w:t>政府采购网》、</w:t>
      </w:r>
      <w:r w:rsidRPr="006A259B">
        <w:rPr>
          <w:rFonts w:asciiTheme="minorEastAsia" w:eastAsiaTheme="minorEastAsia" w:hAnsiTheme="minorEastAsia" w:hint="eastAsia"/>
          <w:bCs/>
          <w:szCs w:val="21"/>
        </w:rPr>
        <w:t>《河南省电子招标投标公共服务平台》</w:t>
      </w:r>
      <w:r w:rsidRPr="006A259B">
        <w:rPr>
          <w:rFonts w:asciiTheme="minorEastAsia" w:eastAsiaTheme="minorEastAsia" w:hAnsiTheme="minorEastAsia" w:cs="宋体" w:hint="eastAsia"/>
          <w:szCs w:val="21"/>
        </w:rPr>
        <w:t>、《</w:t>
      </w:r>
      <w:r w:rsidRPr="006A259B">
        <w:rPr>
          <w:rFonts w:asciiTheme="minorEastAsia" w:eastAsiaTheme="minorEastAsia" w:hAnsiTheme="minorEastAsia" w:hint="eastAsia"/>
          <w:szCs w:val="21"/>
        </w:rPr>
        <w:t>荥阳市公共资源交易中心</w:t>
      </w:r>
      <w:r w:rsidRPr="006A259B">
        <w:rPr>
          <w:rFonts w:asciiTheme="minorEastAsia" w:eastAsiaTheme="minorEastAsia" w:hAnsiTheme="minorEastAsia" w:cs="宋体" w:hint="eastAsia"/>
          <w:szCs w:val="21"/>
        </w:rPr>
        <w:t>》上发布，招标公告期限为五个工作日。</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七、其他补充事宜</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1.本项目执行促进中小型企业发展政策（监狱企业、残疾人福利性企业视同小微企业）、强制采购节能产品、优先采购节能环保产品、优先采购国货等政府采购政策。</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2.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w:t>
      </w:r>
      <w:proofErr w:type="gramStart"/>
      <w:r w:rsidRPr="006A259B">
        <w:rPr>
          <w:rFonts w:asciiTheme="minorEastAsia" w:eastAsiaTheme="minorEastAsia" w:hAnsiTheme="minorEastAsia" w:cs="宋体" w:hint="eastAsia"/>
          <w:szCs w:val="21"/>
        </w:rPr>
        <w:t>—办事</w:t>
      </w:r>
      <w:proofErr w:type="gramEnd"/>
      <w:r w:rsidRPr="006A259B">
        <w:rPr>
          <w:rFonts w:asciiTheme="minorEastAsia" w:eastAsiaTheme="minorEastAsia" w:hAnsiTheme="minorEastAsia" w:cs="宋体" w:hint="eastAsia"/>
          <w:szCs w:val="21"/>
        </w:rPr>
        <w:t>指南—《荥阳市公共资源交易中心不见面开标大厅操作手册（投标人）》。如遇问题，请拨打技术服务单位（国泰新点）电话：4009980000。</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3.投标文件制作及上传</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3.1获取招标文件后，投标人（供应商）请登陆荥阳市公共资源交易中心网站—下载中心—下载最新版本“投标文件制作软件”制作电子投标文件（具体制作手册请查询交易中心网站-办事指南-《投标文件制作操作手册》）。</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3.2投标人（供应商）须在投标截止时间前登陆荥阳市公共资源交易平台上传加密的电子投标文件。</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4.本项目监督部门为：荥阳市财政局</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八、凡对本次招标提出询问，请按照以下方式联系</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1. 采购人信息</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名称：</w:t>
      </w:r>
      <w:r w:rsidRPr="006A259B">
        <w:rPr>
          <w:rFonts w:asciiTheme="minorEastAsia" w:eastAsiaTheme="minorEastAsia" w:hAnsiTheme="minorEastAsia" w:hint="eastAsia"/>
          <w:szCs w:val="21"/>
        </w:rPr>
        <w:t>荥阳市财政局</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地址：</w:t>
      </w:r>
      <w:r w:rsidRPr="006A259B">
        <w:rPr>
          <w:rFonts w:asciiTheme="minorEastAsia" w:eastAsiaTheme="minorEastAsia" w:hAnsiTheme="minorEastAsia" w:hint="eastAsia"/>
          <w:szCs w:val="21"/>
        </w:rPr>
        <w:t>荥阳市福民路23号</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联系人：</w:t>
      </w:r>
      <w:r w:rsidRPr="006A259B">
        <w:rPr>
          <w:rFonts w:asciiTheme="minorEastAsia" w:eastAsiaTheme="minorEastAsia" w:hAnsiTheme="minorEastAsia" w:hint="eastAsia"/>
          <w:szCs w:val="21"/>
        </w:rPr>
        <w:t>高红伟</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联系方式：</w:t>
      </w:r>
      <w:r w:rsidRPr="006A259B">
        <w:rPr>
          <w:rFonts w:asciiTheme="minorEastAsia" w:eastAsiaTheme="minorEastAsia" w:hAnsiTheme="minorEastAsia" w:hint="eastAsia"/>
          <w:szCs w:val="21"/>
        </w:rPr>
        <w:t>0371-64688392</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2.采购代理机构信息（如有）</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名称：河南宏业建设管理股份有限公司</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地址：河南自贸试验区郑州片区(郑东)</w:t>
      </w:r>
      <w:proofErr w:type="gramStart"/>
      <w:r w:rsidRPr="006A259B">
        <w:rPr>
          <w:rFonts w:asciiTheme="minorEastAsia" w:eastAsiaTheme="minorEastAsia" w:hAnsiTheme="minorEastAsia" w:cs="宋体" w:hint="eastAsia"/>
          <w:szCs w:val="21"/>
        </w:rPr>
        <w:t>寿丰街</w:t>
      </w:r>
      <w:proofErr w:type="gramEnd"/>
      <w:r w:rsidRPr="006A259B">
        <w:rPr>
          <w:rFonts w:asciiTheme="minorEastAsia" w:eastAsiaTheme="minorEastAsia" w:hAnsiTheme="minorEastAsia" w:cs="宋体" w:hint="eastAsia"/>
          <w:szCs w:val="21"/>
        </w:rPr>
        <w:t>50号</w:t>
      </w:r>
      <w:proofErr w:type="gramStart"/>
      <w:r w:rsidRPr="006A259B">
        <w:rPr>
          <w:rFonts w:asciiTheme="minorEastAsia" w:eastAsiaTheme="minorEastAsia" w:hAnsiTheme="minorEastAsia" w:cs="宋体" w:hint="eastAsia"/>
          <w:szCs w:val="21"/>
        </w:rPr>
        <w:t>凯</w:t>
      </w:r>
      <w:proofErr w:type="gramEnd"/>
      <w:r w:rsidRPr="006A259B">
        <w:rPr>
          <w:rFonts w:asciiTheme="minorEastAsia" w:eastAsiaTheme="minorEastAsia" w:hAnsiTheme="minorEastAsia" w:cs="宋体" w:hint="eastAsia"/>
          <w:szCs w:val="21"/>
        </w:rPr>
        <w:t>利国际A座28层</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联系人：汪国建  刘瑞杰</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联系方式：0371-56505020</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3.项目联系方式</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lastRenderedPageBreak/>
        <w:t>项目联系人：汪国建  刘瑞杰</w:t>
      </w:r>
    </w:p>
    <w:p w:rsidR="006A259B" w:rsidRPr="006A259B" w:rsidRDefault="006A259B" w:rsidP="006A259B">
      <w:pPr>
        <w:spacing w:line="440" w:lineRule="exact"/>
        <w:ind w:firstLineChars="200" w:firstLine="420"/>
        <w:rPr>
          <w:rFonts w:asciiTheme="minorEastAsia" w:eastAsiaTheme="minorEastAsia" w:hAnsiTheme="minorEastAsia" w:cs="宋体"/>
          <w:szCs w:val="21"/>
        </w:rPr>
      </w:pPr>
      <w:r w:rsidRPr="006A259B">
        <w:rPr>
          <w:rFonts w:asciiTheme="minorEastAsia" w:eastAsiaTheme="minorEastAsia" w:hAnsiTheme="minorEastAsia" w:cs="宋体" w:hint="eastAsia"/>
          <w:szCs w:val="21"/>
        </w:rPr>
        <w:t>联系方式：0371-56505020</w:t>
      </w:r>
    </w:p>
    <w:p w:rsidR="008E5146" w:rsidRPr="006A259B" w:rsidRDefault="008E5146" w:rsidP="006A259B">
      <w:pPr>
        <w:rPr>
          <w:rFonts w:asciiTheme="minorEastAsia" w:eastAsiaTheme="minorEastAsia" w:hAnsiTheme="minorEastAsia"/>
        </w:rPr>
      </w:pPr>
    </w:p>
    <w:sectPr w:rsidR="008E5146" w:rsidRPr="006A25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181" w:rsidRDefault="00D43181" w:rsidP="00F3642C">
      <w:r>
        <w:separator/>
      </w:r>
    </w:p>
  </w:endnote>
  <w:endnote w:type="continuationSeparator" w:id="0">
    <w:p w:rsidR="00D43181" w:rsidRDefault="00D43181" w:rsidP="00F3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181" w:rsidRDefault="00D43181" w:rsidP="00F3642C">
      <w:r>
        <w:separator/>
      </w:r>
    </w:p>
  </w:footnote>
  <w:footnote w:type="continuationSeparator" w:id="0">
    <w:p w:rsidR="00D43181" w:rsidRDefault="00D43181" w:rsidP="00F36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DA8"/>
    <w:rsid w:val="003437EE"/>
    <w:rsid w:val="003F1DA8"/>
    <w:rsid w:val="006A259B"/>
    <w:rsid w:val="008E5146"/>
    <w:rsid w:val="00D43181"/>
    <w:rsid w:val="00F3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2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4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642C"/>
    <w:rPr>
      <w:sz w:val="18"/>
      <w:szCs w:val="18"/>
    </w:rPr>
  </w:style>
  <w:style w:type="paragraph" w:styleId="a4">
    <w:name w:val="footer"/>
    <w:basedOn w:val="a"/>
    <w:link w:val="Char0"/>
    <w:uiPriority w:val="99"/>
    <w:unhideWhenUsed/>
    <w:rsid w:val="00F364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64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2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4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642C"/>
    <w:rPr>
      <w:sz w:val="18"/>
      <w:szCs w:val="18"/>
    </w:rPr>
  </w:style>
  <w:style w:type="paragraph" w:styleId="a4">
    <w:name w:val="footer"/>
    <w:basedOn w:val="a"/>
    <w:link w:val="Char0"/>
    <w:uiPriority w:val="99"/>
    <w:unhideWhenUsed/>
    <w:rsid w:val="00F364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64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2023-11-08T07:41:00Z</dcterms:created>
  <dcterms:modified xsi:type="dcterms:W3CDTF">2023-11-08T07:45:00Z</dcterms:modified>
</cp:coreProperties>
</file>