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0BACD">
      <w:pPr>
        <w:rPr>
          <w:rFonts w:hint="eastAsia"/>
        </w:rPr>
      </w:pPr>
      <w:r>
        <w:rPr>
          <w:rFonts w:hint="eastAsia"/>
        </w:rPr>
        <w:t>第一名</w:t>
      </w:r>
      <w:r>
        <w:rPr>
          <w:rFonts w:hint="eastAsia"/>
          <w:lang w:eastAsia="zh-CN"/>
        </w:rPr>
        <w:t>：</w:t>
      </w:r>
      <w:r>
        <w:rPr>
          <w:rFonts w:hint="eastAsia"/>
        </w:rPr>
        <w:t>河南耀东建筑工程有限公司</w:t>
      </w:r>
    </w:p>
    <w:p w14:paraId="526C96A8">
      <w:pPr>
        <w:rPr>
          <w:rFonts w:hint="eastAsia"/>
        </w:rPr>
      </w:pPr>
      <w:r>
        <w:drawing>
          <wp:inline distT="0" distB="0" distL="114300" distR="114300">
            <wp:extent cx="5268595" cy="703961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3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14:paraId="1846440E">
      <w:pPr>
        <w:rPr>
          <w:rFonts w:hint="eastAsia"/>
        </w:rPr>
      </w:pPr>
      <w:r>
        <w:rPr>
          <w:rFonts w:hint="eastAsia"/>
        </w:rPr>
        <w:t>第二名</w:t>
      </w:r>
      <w:r>
        <w:rPr>
          <w:rFonts w:hint="eastAsia"/>
          <w:lang w:eastAsia="zh-CN"/>
        </w:rPr>
        <w:t>：</w:t>
      </w:r>
      <w:r>
        <w:rPr>
          <w:rFonts w:hint="eastAsia"/>
        </w:rPr>
        <w:t>林凯建设工程有限公司</w:t>
      </w:r>
    </w:p>
    <w:p w14:paraId="7CF12876">
      <w:pPr>
        <w:rPr>
          <w:rFonts w:hint="eastAsia"/>
        </w:rPr>
      </w:pPr>
      <w:r>
        <w:drawing>
          <wp:inline distT="0" distB="0" distL="114300" distR="114300">
            <wp:extent cx="5271135" cy="740918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0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14:paraId="0AF9E6C8">
      <w:pPr>
        <w:rPr>
          <w:rFonts w:hint="eastAsia"/>
        </w:rPr>
      </w:pPr>
      <w:r>
        <w:rPr>
          <w:rFonts w:hint="eastAsia"/>
        </w:rPr>
        <w:t>第三名</w:t>
      </w:r>
      <w:r>
        <w:rPr>
          <w:rFonts w:hint="eastAsia"/>
          <w:lang w:eastAsia="zh-CN"/>
        </w:rPr>
        <w:t>：</w:t>
      </w:r>
      <w:r>
        <w:rPr>
          <w:rFonts w:hint="eastAsia"/>
        </w:rPr>
        <w:t>河南腾辉路桥工程有限公司</w:t>
      </w:r>
    </w:p>
    <w:p w14:paraId="101E1516">
      <w:pPr>
        <w:rPr>
          <w:rFonts w:hint="eastAsia"/>
        </w:rPr>
      </w:pPr>
      <w:r>
        <w:drawing>
          <wp:inline distT="0" distB="0" distL="114300" distR="114300">
            <wp:extent cx="5269865" cy="7430135"/>
            <wp:effectExtent l="0" t="0" r="698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B185C"/>
    <w:rsid w:val="050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2025-03-26T09:13:00Z</dcterms:created>
  <dc:creator>Administrator</dc:creator>
  <cp:lastModifiedBy>Administrator</cp:lastModifiedBy>
  <dcterms:modified xsi:type="dcterms:W3CDTF">2025-03-26T09:17:31Z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061619894E074B208E1224C302574BCD_11</vt:lpwstr>
  </property>
  <property fmtid="{D5CDD505-2E9C-101B-9397-08002B2CF9AE}" pid="4" name="KSOTemplateDocerSaveRecord">
    <vt:lpwstr>eyJoZGlkIjoiMzA0ZDQ1Y2U1OTJhYzM5MGE4ZDY3YWI3OTcyNjZiMDMiLCJ1c2VySWQiOiI0MzA4MDA4NzEifQ==</vt:lpwstr>
  </property>
</Properties>
</file>