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94C30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629C9411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信阳市档案馆档案整理及数字化工作采购意向公开</w:t>
      </w:r>
    </w:p>
    <w:p w14:paraId="2F9174E0">
      <w:pPr>
        <w:rPr>
          <w:rFonts w:hint="eastAsia"/>
        </w:rPr>
      </w:pPr>
    </w:p>
    <w:p w14:paraId="388BD24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信阳市档案馆档案整理及数字化工作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档案规范化整理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：组卷、分类、修整、排序、编页、盖章、目录、校对、 编目、录入、张贴、装订、装盒、上架、排架等工作。档案数字化：全彩色JPG和双层PDF，分辨率300dpi-600dpi，进行去污、纠偏处理，使得成品图像清晰、端正，对识别后的文本和扫描图片进行封装，制作成稳定又支持全文检索的PDF文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2Q2NjJmYjU1OTY0MWM3YmFkMzY0YWUxNGI1OGMifQ=="/>
  </w:docVars>
  <w:rsids>
    <w:rsidRoot w:val="14D9292C"/>
    <w:rsid w:val="075524D7"/>
    <w:rsid w:val="14D9292C"/>
    <w:rsid w:val="226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276</Characters>
  <Lines>0</Lines>
  <Paragraphs>0</Paragraphs>
  <TotalTime>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2023-02-07T01:13:00Z</dcterms:created>
  <dc:creator>林伟</dc:creator>
  <cp:lastModifiedBy>起个名真难</cp:lastModifiedBy>
  <dcterms:modified xsi:type="dcterms:W3CDTF">2025-04-18T03:41:07Z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5ADF55D4FFB14503B8CD976C330D4D4D</vt:lpwstr>
  </property>
  <property fmtid="{D5CDD505-2E9C-101B-9397-08002B2CF9AE}" pid="4" name="KSOTemplateDocerSaveRecord">
    <vt:lpwstr>eyJoZGlkIjoiZjEwYzQ5ZjlkZTRhNjdkMjIxZGZkYzdhODA1Y2JmNjAiLCJ1c2VySWQiOiIyMzg0MDMwNjEifQ==</vt:lpwstr>
  </property>
</Properties>
</file>