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3C" w:rsidRPr="009A64CF" w:rsidRDefault="00C62B3C" w:rsidP="00C62B3C">
      <w:pPr>
        <w:pStyle w:val="20"/>
        <w:spacing w:line="360" w:lineRule="auto"/>
        <w:ind w:firstLine="482"/>
        <w:jc w:val="center"/>
        <w:rPr>
          <w:rFonts w:eastAsia="宋体"/>
          <w:color w:val="000000"/>
          <w:sz w:val="24"/>
          <w:szCs w:val="24"/>
        </w:rPr>
      </w:pPr>
      <w:bookmarkStart w:id="0" w:name="_Toc23831"/>
      <w:r w:rsidRPr="009A64CF">
        <w:rPr>
          <w:rFonts w:eastAsia="宋体" w:hint="eastAsia"/>
          <w:color w:val="000000"/>
          <w:sz w:val="24"/>
          <w:szCs w:val="24"/>
        </w:rPr>
        <w:t xml:space="preserve">息县教育体育局华中师范大学附属息县高中改善办学条件项目(2023年) </w:t>
      </w:r>
    </w:p>
    <w:p w:rsidR="00C62B3C" w:rsidRPr="009A64CF" w:rsidRDefault="00C62B3C" w:rsidP="00C62B3C">
      <w:pPr>
        <w:pStyle w:val="20"/>
        <w:spacing w:line="360" w:lineRule="auto"/>
        <w:ind w:firstLine="482"/>
        <w:jc w:val="center"/>
        <w:rPr>
          <w:rFonts w:eastAsia="宋体"/>
          <w:color w:val="000000"/>
          <w:sz w:val="24"/>
          <w:szCs w:val="24"/>
        </w:rPr>
      </w:pPr>
      <w:r w:rsidRPr="009A64CF">
        <w:rPr>
          <w:rFonts w:eastAsia="宋体" w:hint="eastAsia"/>
          <w:color w:val="000000"/>
          <w:sz w:val="24"/>
          <w:szCs w:val="24"/>
        </w:rPr>
        <w:t>（二次）</w:t>
      </w:r>
      <w:r>
        <w:rPr>
          <w:rFonts w:eastAsia="宋体" w:hint="eastAsia"/>
          <w:color w:val="000000"/>
          <w:sz w:val="24"/>
          <w:szCs w:val="24"/>
        </w:rPr>
        <w:t>-</w:t>
      </w:r>
      <w:r w:rsidRPr="009A64CF">
        <w:rPr>
          <w:rFonts w:eastAsia="宋体" w:hint="eastAsia"/>
          <w:color w:val="000000"/>
          <w:sz w:val="24"/>
          <w:szCs w:val="24"/>
        </w:rPr>
        <w:t>公开招标公告</w:t>
      </w:r>
      <w:bookmarkEnd w:id="0"/>
    </w:p>
    <w:p w:rsidR="00C62B3C" w:rsidRPr="009A64CF" w:rsidRDefault="00C62B3C" w:rsidP="00C62B3C">
      <w:pPr>
        <w:spacing w:line="360" w:lineRule="auto"/>
        <w:ind w:firstLineChars="175" w:firstLine="420"/>
        <w:rPr>
          <w:rFonts w:ascii="宋体" w:eastAsia="宋体" w:hAnsi="宋体"/>
          <w:sz w:val="24"/>
          <w:szCs w:val="24"/>
        </w:rPr>
      </w:pPr>
      <w:r w:rsidRPr="009A64CF">
        <w:rPr>
          <w:rFonts w:ascii="宋体" w:eastAsia="宋体" w:hAnsi="宋体" w:cs="宋体" w:hint="eastAsia"/>
          <w:sz w:val="24"/>
          <w:szCs w:val="24"/>
          <w:u w:val="single"/>
        </w:rPr>
        <w:t>息县教育体育局华中师范大学附属息</w:t>
      </w:r>
      <w:bookmarkStart w:id="1" w:name="_GoBack"/>
      <w:bookmarkEnd w:id="1"/>
      <w:r w:rsidRPr="009A64CF">
        <w:rPr>
          <w:rFonts w:ascii="宋体" w:eastAsia="宋体" w:hAnsi="宋体" w:cs="宋体" w:hint="eastAsia"/>
          <w:sz w:val="24"/>
          <w:szCs w:val="24"/>
          <w:u w:val="single"/>
        </w:rPr>
        <w:t>县高中改善办学条件项目（202</w:t>
      </w:r>
      <w:r w:rsidRPr="009A64CF">
        <w:rPr>
          <w:rFonts w:ascii="宋体" w:eastAsia="宋体" w:hAnsi="宋体" w:hint="eastAsia"/>
          <w:sz w:val="24"/>
          <w:szCs w:val="24"/>
          <w:u w:val="single"/>
        </w:rPr>
        <w:t>3</w:t>
      </w:r>
      <w:r w:rsidRPr="009A64CF">
        <w:rPr>
          <w:rFonts w:ascii="宋体" w:eastAsia="宋体" w:hAnsi="宋体" w:cs="宋体" w:hint="eastAsia"/>
          <w:sz w:val="24"/>
          <w:szCs w:val="24"/>
          <w:u w:val="single"/>
        </w:rPr>
        <w:t>年）</w:t>
      </w:r>
      <w:r w:rsidRPr="009A64CF">
        <w:rPr>
          <w:rFonts w:ascii="宋体" w:eastAsia="宋体" w:hAnsi="宋体" w:cs="宋体" w:hint="eastAsia"/>
          <w:sz w:val="24"/>
          <w:szCs w:val="24"/>
        </w:rPr>
        <w:t>招标项目的潜在投标人应在</w:t>
      </w:r>
      <w:r w:rsidRPr="009A64CF">
        <w:rPr>
          <w:rFonts w:ascii="宋体" w:eastAsia="宋体" w:hAnsi="宋体" w:cs="宋体" w:hint="eastAsia"/>
          <w:sz w:val="24"/>
          <w:szCs w:val="24"/>
          <w:u w:val="single"/>
        </w:rPr>
        <w:t>全国公共资源交易平台（河南省·息县）官方网站</w:t>
      </w:r>
      <w:r w:rsidRPr="009A64CF">
        <w:rPr>
          <w:rFonts w:ascii="宋体" w:eastAsia="宋体" w:hAnsi="宋体" w:cs="宋体" w:hint="eastAsia"/>
          <w:sz w:val="24"/>
          <w:szCs w:val="24"/>
        </w:rPr>
        <w:t>获取招标文件，并于</w:t>
      </w:r>
      <w:r w:rsidRPr="009A64CF">
        <w:rPr>
          <w:rFonts w:ascii="宋体" w:eastAsia="宋体" w:hAnsi="宋体" w:cs="宋体" w:hint="eastAsia"/>
          <w:sz w:val="24"/>
          <w:szCs w:val="24"/>
          <w:u w:val="single"/>
        </w:rPr>
        <w:t>2024年</w:t>
      </w:r>
      <w:r>
        <w:rPr>
          <w:rFonts w:ascii="宋体" w:eastAsia="宋体" w:hAnsi="宋体" w:cs="宋体" w:hint="eastAsia"/>
          <w:sz w:val="24"/>
          <w:szCs w:val="24"/>
          <w:u w:val="single"/>
        </w:rPr>
        <w:t>09</w:t>
      </w:r>
      <w:r w:rsidRPr="009A64CF">
        <w:rPr>
          <w:rFonts w:ascii="宋体" w:eastAsia="宋体" w:hAnsi="宋体" w:cs="宋体" w:hint="eastAsia"/>
          <w:sz w:val="24"/>
          <w:szCs w:val="24"/>
          <w:u w:val="single"/>
        </w:rPr>
        <w:t>月</w:t>
      </w:r>
      <w:r>
        <w:rPr>
          <w:rFonts w:ascii="宋体" w:eastAsia="宋体" w:hAnsi="宋体" w:cs="宋体" w:hint="eastAsia"/>
          <w:sz w:val="24"/>
          <w:szCs w:val="24"/>
          <w:u w:val="single"/>
        </w:rPr>
        <w:t>06</w:t>
      </w:r>
      <w:r w:rsidRPr="009A64CF">
        <w:rPr>
          <w:rFonts w:ascii="宋体" w:eastAsia="宋体" w:hAnsi="宋体" w:cs="宋体" w:hint="eastAsia"/>
          <w:sz w:val="24"/>
          <w:szCs w:val="24"/>
          <w:u w:val="single"/>
        </w:rPr>
        <w:t>日</w:t>
      </w:r>
      <w:r>
        <w:rPr>
          <w:rFonts w:ascii="宋体" w:eastAsia="宋体" w:hAnsi="宋体" w:cs="宋体" w:hint="eastAsia"/>
          <w:sz w:val="24"/>
          <w:szCs w:val="24"/>
          <w:u w:val="single"/>
        </w:rPr>
        <w:t>09</w:t>
      </w:r>
      <w:r w:rsidRPr="009A64CF">
        <w:rPr>
          <w:rFonts w:ascii="宋体" w:eastAsia="宋体" w:hAnsi="宋体" w:cs="宋体" w:hint="eastAsia"/>
          <w:sz w:val="24"/>
          <w:szCs w:val="24"/>
          <w:u w:val="single"/>
        </w:rPr>
        <w:t>点</w:t>
      </w:r>
      <w:r>
        <w:rPr>
          <w:rFonts w:ascii="宋体" w:eastAsia="宋体" w:hAnsi="宋体" w:cs="宋体" w:hint="eastAsia"/>
          <w:sz w:val="24"/>
          <w:szCs w:val="24"/>
          <w:u w:val="single"/>
        </w:rPr>
        <w:t>30</w:t>
      </w:r>
      <w:r w:rsidRPr="009A64CF">
        <w:rPr>
          <w:rFonts w:ascii="宋体" w:eastAsia="宋体" w:hAnsi="宋体" w:cs="宋体" w:hint="eastAsia"/>
          <w:sz w:val="24"/>
          <w:szCs w:val="24"/>
          <w:u w:val="single"/>
        </w:rPr>
        <w:t>分</w:t>
      </w:r>
      <w:r w:rsidRPr="009A64CF">
        <w:rPr>
          <w:rFonts w:ascii="宋体" w:eastAsia="宋体" w:hAnsi="宋体" w:cs="宋体" w:hint="eastAsia"/>
          <w:sz w:val="24"/>
          <w:szCs w:val="24"/>
        </w:rPr>
        <w:t>（北京时间）前递交投标文件</w:t>
      </w:r>
      <w:r w:rsidRPr="009A64CF">
        <w:rPr>
          <w:rFonts w:ascii="宋体" w:eastAsia="宋体" w:hAnsi="宋体" w:hint="eastAsia"/>
          <w:sz w:val="24"/>
          <w:szCs w:val="24"/>
        </w:rPr>
        <w:t>。</w:t>
      </w:r>
    </w:p>
    <w:p w:rsidR="00C62B3C" w:rsidRPr="009A64CF" w:rsidRDefault="00C62B3C" w:rsidP="00C62B3C">
      <w:pPr>
        <w:pStyle w:val="20"/>
        <w:spacing w:line="360" w:lineRule="auto"/>
        <w:ind w:firstLine="482"/>
        <w:rPr>
          <w:rFonts w:eastAsia="宋体"/>
          <w:bCs/>
          <w:sz w:val="24"/>
          <w:szCs w:val="24"/>
        </w:rPr>
      </w:pPr>
      <w:bookmarkStart w:id="2" w:name="_Toc19184"/>
      <w:bookmarkStart w:id="3" w:name="_Toc2571"/>
      <w:bookmarkStart w:id="4" w:name="_Toc32187"/>
      <w:bookmarkStart w:id="5" w:name="_Toc28359079"/>
      <w:bookmarkStart w:id="6" w:name="_Toc35393621"/>
      <w:bookmarkStart w:id="7" w:name="_Toc35393790"/>
      <w:bookmarkStart w:id="8" w:name="_Toc21686"/>
      <w:bookmarkStart w:id="9" w:name="_Toc26290"/>
      <w:bookmarkStart w:id="10" w:name="_Toc4610"/>
      <w:bookmarkStart w:id="11" w:name="_Toc28359002"/>
      <w:bookmarkStart w:id="12" w:name="_Toc3394"/>
      <w:bookmarkStart w:id="13" w:name="_Toc10379"/>
      <w:bookmarkStart w:id="14" w:name="_Hlk24379207"/>
      <w:r w:rsidRPr="009A64CF">
        <w:rPr>
          <w:rFonts w:eastAsia="宋体" w:hint="eastAsia"/>
          <w:bCs/>
          <w:sz w:val="24"/>
          <w:szCs w:val="24"/>
        </w:rPr>
        <w:t>一、项目基本情况</w:t>
      </w:r>
      <w:bookmarkEnd w:id="2"/>
      <w:bookmarkEnd w:id="3"/>
      <w:bookmarkEnd w:id="4"/>
      <w:bookmarkEnd w:id="5"/>
      <w:bookmarkEnd w:id="6"/>
      <w:bookmarkEnd w:id="7"/>
      <w:bookmarkEnd w:id="8"/>
      <w:bookmarkEnd w:id="9"/>
      <w:bookmarkEnd w:id="10"/>
      <w:bookmarkEnd w:id="11"/>
      <w:bookmarkEnd w:id="12"/>
      <w:bookmarkEnd w:id="13"/>
    </w:p>
    <w:p w:rsidR="00C62B3C" w:rsidRPr="009A64CF" w:rsidRDefault="00C62B3C" w:rsidP="00C62B3C">
      <w:pPr>
        <w:spacing w:line="360" w:lineRule="auto"/>
        <w:ind w:firstLineChars="175" w:firstLine="420"/>
        <w:rPr>
          <w:rFonts w:ascii="宋体" w:eastAsia="宋体" w:hAnsi="宋体"/>
          <w:sz w:val="24"/>
          <w:szCs w:val="24"/>
        </w:rPr>
      </w:pPr>
      <w:r w:rsidRPr="009A64CF">
        <w:rPr>
          <w:rFonts w:ascii="宋体" w:eastAsia="宋体" w:hAnsi="宋体" w:hint="eastAsia"/>
          <w:sz w:val="24"/>
          <w:szCs w:val="24"/>
        </w:rPr>
        <w:t>1.项目编号：</w:t>
      </w:r>
      <w:proofErr w:type="gramStart"/>
      <w:r w:rsidRPr="009A64CF">
        <w:rPr>
          <w:rFonts w:ascii="宋体" w:eastAsia="宋体" w:hAnsi="宋体" w:hint="eastAsia"/>
          <w:sz w:val="24"/>
          <w:szCs w:val="24"/>
        </w:rPr>
        <w:t>息财公开</w:t>
      </w:r>
      <w:proofErr w:type="gramEnd"/>
      <w:r w:rsidRPr="009A64CF">
        <w:rPr>
          <w:rFonts w:ascii="宋体" w:eastAsia="宋体" w:hAnsi="宋体" w:hint="eastAsia"/>
          <w:sz w:val="24"/>
          <w:szCs w:val="24"/>
        </w:rPr>
        <w:t>-2024-07-4</w:t>
      </w:r>
      <w:r w:rsidRPr="009A64CF">
        <w:rPr>
          <w:rFonts w:ascii="宋体" w:eastAsia="宋体" w:hAnsi="宋体"/>
          <w:sz w:val="24"/>
          <w:szCs w:val="24"/>
        </w:rPr>
        <w:t xml:space="preserve"> </w:t>
      </w:r>
    </w:p>
    <w:p w:rsidR="00C62B3C" w:rsidRPr="009A64CF" w:rsidRDefault="00C62B3C" w:rsidP="00C62B3C">
      <w:pPr>
        <w:spacing w:line="360" w:lineRule="auto"/>
        <w:ind w:firstLineChars="175" w:firstLine="420"/>
        <w:rPr>
          <w:rFonts w:ascii="宋体" w:eastAsia="宋体" w:hAnsi="宋体"/>
          <w:sz w:val="24"/>
          <w:szCs w:val="24"/>
        </w:rPr>
      </w:pPr>
      <w:r w:rsidRPr="009A64CF">
        <w:rPr>
          <w:rFonts w:ascii="宋体" w:eastAsia="宋体" w:hAnsi="宋体" w:hint="eastAsia"/>
          <w:sz w:val="24"/>
          <w:szCs w:val="24"/>
        </w:rPr>
        <w:t>2.项目名称：</w:t>
      </w:r>
      <w:bookmarkEnd w:id="14"/>
      <w:r w:rsidRPr="009A64CF">
        <w:rPr>
          <w:rFonts w:ascii="宋体" w:eastAsia="宋体" w:hAnsi="宋体" w:hint="eastAsia"/>
          <w:sz w:val="24"/>
          <w:szCs w:val="24"/>
        </w:rPr>
        <w:t>息县教育体育局华中师范大学附属息县高中改善办学条件项目(2023年)</w:t>
      </w:r>
    </w:p>
    <w:p w:rsidR="00C62B3C" w:rsidRPr="009A64CF" w:rsidRDefault="00C62B3C" w:rsidP="00C62B3C">
      <w:pPr>
        <w:spacing w:line="360" w:lineRule="auto"/>
        <w:ind w:firstLineChars="175" w:firstLine="420"/>
        <w:rPr>
          <w:rFonts w:ascii="宋体" w:eastAsia="宋体" w:hAnsi="宋体"/>
          <w:sz w:val="24"/>
          <w:szCs w:val="24"/>
        </w:rPr>
      </w:pPr>
      <w:r w:rsidRPr="009A64CF">
        <w:rPr>
          <w:rFonts w:ascii="宋体" w:eastAsia="宋体" w:hAnsi="宋体" w:hint="eastAsia"/>
          <w:sz w:val="24"/>
          <w:szCs w:val="24"/>
        </w:rPr>
        <w:t>3.采购方式：公开招标</w:t>
      </w:r>
    </w:p>
    <w:p w:rsidR="00C62B3C" w:rsidRPr="009A64CF" w:rsidRDefault="00C62B3C" w:rsidP="00C62B3C">
      <w:pPr>
        <w:spacing w:line="360" w:lineRule="auto"/>
        <w:ind w:firstLineChars="175" w:firstLine="420"/>
        <w:rPr>
          <w:rFonts w:ascii="宋体" w:eastAsia="宋体" w:hAnsi="宋体"/>
          <w:sz w:val="24"/>
          <w:szCs w:val="24"/>
        </w:rPr>
      </w:pPr>
      <w:r w:rsidRPr="009A64CF">
        <w:rPr>
          <w:rFonts w:ascii="宋体" w:eastAsia="宋体" w:hAnsi="宋体" w:hint="eastAsia"/>
          <w:sz w:val="24"/>
          <w:szCs w:val="24"/>
        </w:rPr>
        <w:t>4.预算金额：</w:t>
      </w:r>
      <w:r w:rsidRPr="009A64CF">
        <w:rPr>
          <w:rFonts w:ascii="宋体" w:eastAsia="宋体" w:hAnsi="宋体"/>
          <w:sz w:val="24"/>
          <w:szCs w:val="24"/>
        </w:rPr>
        <w:t>3155838.59</w:t>
      </w:r>
      <w:r w:rsidRPr="009A64CF">
        <w:rPr>
          <w:rFonts w:ascii="宋体" w:eastAsia="宋体" w:hAnsi="宋体" w:hint="eastAsia"/>
          <w:sz w:val="24"/>
          <w:szCs w:val="24"/>
        </w:rPr>
        <w:t>元</w:t>
      </w:r>
    </w:p>
    <w:p w:rsidR="00C62B3C" w:rsidRPr="009A64CF" w:rsidRDefault="00C62B3C" w:rsidP="00C62B3C">
      <w:pPr>
        <w:spacing w:line="360" w:lineRule="auto"/>
        <w:ind w:firstLineChars="275" w:firstLine="660"/>
        <w:jc w:val="left"/>
        <w:rPr>
          <w:rFonts w:ascii="宋体" w:eastAsia="宋体" w:hAnsi="宋体"/>
          <w:sz w:val="24"/>
          <w:szCs w:val="24"/>
        </w:rPr>
      </w:pPr>
      <w:r w:rsidRPr="009A64CF">
        <w:rPr>
          <w:rFonts w:ascii="宋体" w:eastAsia="宋体" w:hAnsi="宋体" w:hint="eastAsia"/>
          <w:sz w:val="24"/>
          <w:szCs w:val="24"/>
        </w:rPr>
        <w:t>最高限价：</w:t>
      </w:r>
      <w:r w:rsidRPr="009A64CF">
        <w:rPr>
          <w:rFonts w:ascii="宋体" w:eastAsia="宋体" w:hAnsi="宋体"/>
          <w:sz w:val="24"/>
          <w:szCs w:val="24"/>
        </w:rPr>
        <w:t>3155838.59</w:t>
      </w:r>
      <w:r w:rsidRPr="009A64CF">
        <w:rPr>
          <w:rFonts w:ascii="宋体" w:eastAsia="宋体" w:hAnsi="宋体" w:hint="eastAsia"/>
          <w:sz w:val="24"/>
          <w:szCs w:val="24"/>
        </w:rPr>
        <w:t>元</w:t>
      </w:r>
    </w:p>
    <w:tbl>
      <w:tblPr>
        <w:tblStyle w:val="a5"/>
        <w:tblW w:w="9253" w:type="dxa"/>
        <w:jc w:val="center"/>
        <w:tblLayout w:type="fixed"/>
        <w:tblLook w:val="04A0" w:firstRow="1" w:lastRow="0" w:firstColumn="1" w:lastColumn="0" w:noHBand="0" w:noVBand="1"/>
      </w:tblPr>
      <w:tblGrid>
        <w:gridCol w:w="692"/>
        <w:gridCol w:w="1701"/>
        <w:gridCol w:w="3544"/>
        <w:gridCol w:w="1701"/>
        <w:gridCol w:w="1615"/>
      </w:tblGrid>
      <w:tr w:rsidR="00C62B3C" w:rsidRPr="009A64CF" w:rsidTr="00BF5494">
        <w:trPr>
          <w:trHeight w:val="842"/>
          <w:jc w:val="center"/>
        </w:trPr>
        <w:tc>
          <w:tcPr>
            <w:tcW w:w="692" w:type="dxa"/>
            <w:vAlign w:val="center"/>
          </w:tcPr>
          <w:p w:rsidR="00C62B3C" w:rsidRPr="009A64CF" w:rsidRDefault="00C62B3C" w:rsidP="00BF5494">
            <w:pPr>
              <w:spacing w:line="360" w:lineRule="auto"/>
              <w:ind w:firstLineChars="0" w:firstLine="0"/>
              <w:jc w:val="center"/>
              <w:rPr>
                <w:rFonts w:ascii="宋体" w:hAnsi="宋体"/>
                <w:sz w:val="24"/>
                <w:szCs w:val="24"/>
              </w:rPr>
            </w:pPr>
            <w:bookmarkStart w:id="15" w:name="_Toc35393622"/>
            <w:bookmarkStart w:id="16" w:name="_Toc35393791"/>
            <w:bookmarkStart w:id="17" w:name="_Toc11612"/>
            <w:bookmarkStart w:id="18" w:name="_Toc28359003"/>
            <w:bookmarkStart w:id="19" w:name="_Toc28359080"/>
            <w:r w:rsidRPr="009A64CF">
              <w:rPr>
                <w:rFonts w:ascii="宋体" w:hAnsi="宋体" w:hint="eastAsia"/>
                <w:sz w:val="24"/>
                <w:szCs w:val="24"/>
              </w:rPr>
              <w:t>序号</w:t>
            </w:r>
          </w:p>
        </w:tc>
        <w:tc>
          <w:tcPr>
            <w:tcW w:w="1701" w:type="dxa"/>
            <w:vAlign w:val="center"/>
          </w:tcPr>
          <w:p w:rsidR="00C62B3C" w:rsidRPr="009A64CF" w:rsidRDefault="00C62B3C" w:rsidP="00BF5494">
            <w:pPr>
              <w:spacing w:line="360" w:lineRule="auto"/>
              <w:ind w:firstLineChars="0" w:firstLine="0"/>
              <w:jc w:val="center"/>
              <w:rPr>
                <w:rFonts w:ascii="宋体" w:hAnsi="宋体"/>
                <w:sz w:val="24"/>
                <w:szCs w:val="24"/>
              </w:rPr>
            </w:pPr>
            <w:proofErr w:type="gramStart"/>
            <w:r w:rsidRPr="009A64CF">
              <w:rPr>
                <w:rFonts w:ascii="宋体" w:hAnsi="宋体" w:hint="eastAsia"/>
                <w:sz w:val="24"/>
                <w:szCs w:val="24"/>
              </w:rPr>
              <w:t>包号</w:t>
            </w:r>
            <w:proofErr w:type="gramEnd"/>
          </w:p>
        </w:tc>
        <w:tc>
          <w:tcPr>
            <w:tcW w:w="3544" w:type="dxa"/>
            <w:vAlign w:val="center"/>
          </w:tcPr>
          <w:p w:rsidR="00C62B3C" w:rsidRPr="009A64CF" w:rsidRDefault="00C62B3C" w:rsidP="00BF5494">
            <w:pPr>
              <w:spacing w:line="360" w:lineRule="auto"/>
              <w:ind w:firstLineChars="0" w:firstLine="0"/>
              <w:jc w:val="center"/>
              <w:rPr>
                <w:rFonts w:ascii="宋体" w:hAnsi="宋体"/>
                <w:sz w:val="24"/>
                <w:szCs w:val="24"/>
              </w:rPr>
            </w:pPr>
            <w:r w:rsidRPr="009A64CF">
              <w:rPr>
                <w:rFonts w:ascii="宋体" w:hAnsi="宋体" w:hint="eastAsia"/>
                <w:sz w:val="24"/>
                <w:szCs w:val="24"/>
              </w:rPr>
              <w:t>包名称</w:t>
            </w:r>
          </w:p>
        </w:tc>
        <w:tc>
          <w:tcPr>
            <w:tcW w:w="1701" w:type="dxa"/>
            <w:vAlign w:val="center"/>
          </w:tcPr>
          <w:p w:rsidR="00C62B3C" w:rsidRPr="009A64CF" w:rsidRDefault="00C62B3C" w:rsidP="00BF5494">
            <w:pPr>
              <w:spacing w:line="360" w:lineRule="auto"/>
              <w:ind w:firstLineChars="0" w:firstLine="0"/>
              <w:jc w:val="center"/>
              <w:rPr>
                <w:rFonts w:ascii="宋体" w:hAnsi="宋体"/>
                <w:sz w:val="24"/>
                <w:szCs w:val="24"/>
              </w:rPr>
            </w:pPr>
            <w:r w:rsidRPr="009A64CF">
              <w:rPr>
                <w:rFonts w:ascii="宋体" w:hAnsi="宋体" w:hint="eastAsia"/>
                <w:sz w:val="24"/>
                <w:szCs w:val="24"/>
              </w:rPr>
              <w:t>包预算（元）</w:t>
            </w:r>
          </w:p>
        </w:tc>
        <w:tc>
          <w:tcPr>
            <w:tcW w:w="1615" w:type="dxa"/>
            <w:vAlign w:val="center"/>
          </w:tcPr>
          <w:p w:rsidR="00C62B3C" w:rsidRPr="009A64CF" w:rsidRDefault="00C62B3C" w:rsidP="00BF5494">
            <w:pPr>
              <w:spacing w:line="360" w:lineRule="auto"/>
              <w:ind w:firstLineChars="0" w:firstLine="0"/>
              <w:jc w:val="center"/>
              <w:rPr>
                <w:rFonts w:ascii="宋体" w:hAnsi="宋体"/>
                <w:sz w:val="24"/>
                <w:szCs w:val="24"/>
              </w:rPr>
            </w:pPr>
            <w:proofErr w:type="gramStart"/>
            <w:r w:rsidRPr="009A64CF">
              <w:rPr>
                <w:rFonts w:ascii="宋体" w:hAnsi="宋体" w:hint="eastAsia"/>
                <w:sz w:val="24"/>
                <w:szCs w:val="24"/>
              </w:rPr>
              <w:t>包最高</w:t>
            </w:r>
            <w:proofErr w:type="gramEnd"/>
            <w:r w:rsidRPr="009A64CF">
              <w:rPr>
                <w:rFonts w:ascii="宋体" w:hAnsi="宋体" w:hint="eastAsia"/>
                <w:sz w:val="24"/>
                <w:szCs w:val="24"/>
              </w:rPr>
              <w:t>限价（元）</w:t>
            </w:r>
          </w:p>
        </w:tc>
      </w:tr>
      <w:tr w:rsidR="00C62B3C" w:rsidRPr="009A64CF" w:rsidTr="00BF5494">
        <w:trPr>
          <w:trHeight w:val="1155"/>
          <w:jc w:val="center"/>
        </w:trPr>
        <w:tc>
          <w:tcPr>
            <w:tcW w:w="692" w:type="dxa"/>
            <w:vAlign w:val="center"/>
          </w:tcPr>
          <w:p w:rsidR="00C62B3C" w:rsidRPr="009A64CF" w:rsidRDefault="00C62B3C" w:rsidP="00BF5494">
            <w:pPr>
              <w:spacing w:line="360" w:lineRule="auto"/>
              <w:ind w:firstLineChars="0" w:firstLine="0"/>
              <w:jc w:val="center"/>
              <w:rPr>
                <w:rFonts w:ascii="宋体" w:hAnsi="宋体"/>
                <w:sz w:val="24"/>
                <w:szCs w:val="24"/>
              </w:rPr>
            </w:pPr>
            <w:r w:rsidRPr="009A64CF">
              <w:rPr>
                <w:rFonts w:ascii="宋体" w:hAnsi="宋体" w:hint="eastAsia"/>
                <w:sz w:val="24"/>
                <w:szCs w:val="24"/>
              </w:rPr>
              <w:t>1</w:t>
            </w:r>
          </w:p>
        </w:tc>
        <w:tc>
          <w:tcPr>
            <w:tcW w:w="1701" w:type="dxa"/>
            <w:vAlign w:val="center"/>
          </w:tcPr>
          <w:p w:rsidR="00C62B3C" w:rsidRPr="009A64CF" w:rsidRDefault="00C62B3C" w:rsidP="00BF5494">
            <w:pPr>
              <w:spacing w:line="360" w:lineRule="auto"/>
              <w:ind w:firstLineChars="0" w:firstLine="0"/>
              <w:jc w:val="center"/>
              <w:rPr>
                <w:rFonts w:ascii="宋体" w:hAnsi="宋体"/>
                <w:sz w:val="24"/>
                <w:szCs w:val="24"/>
              </w:rPr>
            </w:pPr>
            <w:proofErr w:type="gramStart"/>
            <w:r w:rsidRPr="009A64CF">
              <w:rPr>
                <w:rFonts w:ascii="宋体" w:hAnsi="宋体" w:hint="eastAsia"/>
                <w:sz w:val="24"/>
                <w:szCs w:val="24"/>
              </w:rPr>
              <w:t>息财公开</w:t>
            </w:r>
            <w:proofErr w:type="gramEnd"/>
            <w:r w:rsidRPr="009A64CF">
              <w:rPr>
                <w:rFonts w:ascii="宋体" w:hAnsi="宋体" w:hint="eastAsia"/>
                <w:sz w:val="24"/>
                <w:szCs w:val="24"/>
              </w:rPr>
              <w:t>-2024-07-4</w:t>
            </w:r>
            <w:r w:rsidRPr="009A64CF">
              <w:rPr>
                <w:rFonts w:ascii="宋体" w:hAnsi="宋体"/>
                <w:sz w:val="24"/>
                <w:szCs w:val="24"/>
              </w:rPr>
              <w:t>-</w:t>
            </w:r>
            <w:r w:rsidRPr="009A64CF">
              <w:rPr>
                <w:rFonts w:ascii="宋体" w:hAnsi="宋体" w:hint="eastAsia"/>
                <w:sz w:val="24"/>
                <w:szCs w:val="24"/>
              </w:rPr>
              <w:t>2</w:t>
            </w:r>
          </w:p>
        </w:tc>
        <w:tc>
          <w:tcPr>
            <w:tcW w:w="3544" w:type="dxa"/>
            <w:vAlign w:val="center"/>
          </w:tcPr>
          <w:p w:rsidR="00C62B3C" w:rsidRPr="009A64CF" w:rsidRDefault="00C62B3C" w:rsidP="00BF5494">
            <w:pPr>
              <w:spacing w:line="360" w:lineRule="auto"/>
              <w:ind w:firstLineChars="0" w:firstLine="0"/>
              <w:jc w:val="center"/>
              <w:rPr>
                <w:rFonts w:ascii="宋体" w:hAnsi="宋体"/>
                <w:sz w:val="24"/>
                <w:szCs w:val="24"/>
              </w:rPr>
            </w:pPr>
            <w:r w:rsidRPr="009A64CF">
              <w:rPr>
                <w:rFonts w:ascii="宋体" w:hAnsi="宋体" w:hint="eastAsia"/>
                <w:sz w:val="24"/>
                <w:szCs w:val="24"/>
              </w:rPr>
              <w:t>华中师范大学附属息县高级中学花木采购项目</w:t>
            </w:r>
          </w:p>
        </w:tc>
        <w:tc>
          <w:tcPr>
            <w:tcW w:w="1701" w:type="dxa"/>
            <w:vAlign w:val="center"/>
          </w:tcPr>
          <w:p w:rsidR="00C62B3C" w:rsidRPr="009A64CF" w:rsidRDefault="00C62B3C" w:rsidP="00BF5494">
            <w:pPr>
              <w:spacing w:line="360" w:lineRule="auto"/>
              <w:ind w:firstLineChars="0" w:firstLine="0"/>
              <w:jc w:val="center"/>
              <w:rPr>
                <w:rFonts w:ascii="宋体" w:hAnsi="宋体"/>
                <w:sz w:val="24"/>
                <w:szCs w:val="24"/>
              </w:rPr>
            </w:pPr>
            <w:r w:rsidRPr="009A64CF">
              <w:rPr>
                <w:rFonts w:ascii="宋体" w:hAnsi="宋体" w:hint="eastAsia"/>
                <w:sz w:val="24"/>
                <w:szCs w:val="24"/>
              </w:rPr>
              <w:t>1272443.76</w:t>
            </w:r>
          </w:p>
        </w:tc>
        <w:tc>
          <w:tcPr>
            <w:tcW w:w="1615" w:type="dxa"/>
            <w:vAlign w:val="center"/>
          </w:tcPr>
          <w:p w:rsidR="00C62B3C" w:rsidRPr="009A64CF" w:rsidRDefault="00C62B3C" w:rsidP="00BF5494">
            <w:pPr>
              <w:spacing w:line="360" w:lineRule="auto"/>
              <w:ind w:firstLineChars="0" w:firstLine="0"/>
              <w:jc w:val="center"/>
              <w:rPr>
                <w:rFonts w:ascii="宋体" w:hAnsi="宋体"/>
                <w:sz w:val="24"/>
                <w:szCs w:val="24"/>
              </w:rPr>
            </w:pPr>
            <w:r w:rsidRPr="009A64CF">
              <w:rPr>
                <w:rFonts w:ascii="宋体" w:hAnsi="宋体" w:hint="eastAsia"/>
                <w:sz w:val="24"/>
                <w:szCs w:val="24"/>
              </w:rPr>
              <w:t>1272443.76</w:t>
            </w:r>
          </w:p>
        </w:tc>
      </w:tr>
    </w:tbl>
    <w:p w:rsidR="00C62B3C" w:rsidRPr="009A64CF" w:rsidRDefault="00C62B3C" w:rsidP="00C62B3C">
      <w:pPr>
        <w:spacing w:line="360" w:lineRule="auto"/>
        <w:ind w:firstLineChars="175" w:firstLine="420"/>
        <w:jc w:val="left"/>
        <w:rPr>
          <w:rFonts w:ascii="宋体" w:eastAsia="宋体" w:hAnsi="宋体"/>
          <w:sz w:val="24"/>
          <w:szCs w:val="24"/>
        </w:rPr>
      </w:pPr>
      <w:r w:rsidRPr="009A64CF">
        <w:rPr>
          <w:rFonts w:ascii="宋体" w:eastAsia="宋体" w:hAnsi="宋体" w:hint="eastAsia"/>
          <w:sz w:val="24"/>
          <w:szCs w:val="24"/>
        </w:rPr>
        <w:t>5.采购需求（包括但不限于标的</w:t>
      </w:r>
      <w:proofErr w:type="gramStart"/>
      <w:r w:rsidRPr="009A64CF">
        <w:rPr>
          <w:rFonts w:ascii="宋体" w:eastAsia="宋体" w:hAnsi="宋体" w:hint="eastAsia"/>
          <w:sz w:val="24"/>
          <w:szCs w:val="24"/>
        </w:rPr>
        <w:t>的</w:t>
      </w:r>
      <w:proofErr w:type="gramEnd"/>
      <w:r w:rsidRPr="009A64CF">
        <w:rPr>
          <w:rFonts w:ascii="宋体" w:eastAsia="宋体" w:hAnsi="宋体" w:hint="eastAsia"/>
          <w:sz w:val="24"/>
          <w:szCs w:val="24"/>
        </w:rPr>
        <w:t>名称、数量、简要技术需求或服务要求等）</w:t>
      </w:r>
    </w:p>
    <w:p w:rsidR="00C62B3C" w:rsidRPr="009A64CF" w:rsidRDefault="00C62B3C" w:rsidP="00C62B3C">
      <w:pPr>
        <w:widowControl/>
        <w:wordWrap w:val="0"/>
        <w:spacing w:line="360" w:lineRule="auto"/>
        <w:ind w:firstLineChars="266" w:firstLine="638"/>
        <w:jc w:val="left"/>
        <w:rPr>
          <w:rFonts w:ascii="宋体" w:eastAsia="宋体" w:hAnsi="宋体"/>
          <w:bCs/>
          <w:sz w:val="24"/>
          <w:szCs w:val="24"/>
        </w:rPr>
      </w:pPr>
      <w:r w:rsidRPr="009A64CF">
        <w:rPr>
          <w:rFonts w:ascii="宋体" w:eastAsia="宋体" w:hAnsi="宋体" w:hint="eastAsia"/>
          <w:bCs/>
          <w:sz w:val="24"/>
          <w:szCs w:val="24"/>
        </w:rPr>
        <w:t>5.1资金来源：中央补助资金及地方资金，已落实</w:t>
      </w:r>
    </w:p>
    <w:p w:rsidR="00C62B3C" w:rsidRPr="009A64CF" w:rsidRDefault="00C62B3C" w:rsidP="00C62B3C">
      <w:pPr>
        <w:widowControl/>
        <w:wordWrap w:val="0"/>
        <w:spacing w:line="360" w:lineRule="auto"/>
        <w:ind w:firstLineChars="266" w:firstLine="638"/>
        <w:jc w:val="left"/>
        <w:rPr>
          <w:rFonts w:ascii="宋体" w:eastAsia="宋体" w:hAnsi="宋体"/>
          <w:bCs/>
          <w:sz w:val="24"/>
          <w:szCs w:val="24"/>
        </w:rPr>
      </w:pPr>
      <w:r w:rsidRPr="009A64CF">
        <w:rPr>
          <w:rFonts w:ascii="宋体" w:eastAsia="宋体" w:hAnsi="宋体" w:hint="eastAsia"/>
          <w:bCs/>
          <w:sz w:val="24"/>
          <w:szCs w:val="24"/>
        </w:rPr>
        <w:t>5.2采购内容：华中师范大学附属息县高级中学花木采购。</w:t>
      </w:r>
    </w:p>
    <w:p w:rsidR="00C62B3C" w:rsidRPr="009A64CF" w:rsidRDefault="00C62B3C" w:rsidP="00C62B3C">
      <w:pPr>
        <w:widowControl/>
        <w:wordWrap w:val="0"/>
        <w:spacing w:line="360" w:lineRule="auto"/>
        <w:ind w:firstLineChars="266" w:firstLine="638"/>
        <w:jc w:val="left"/>
        <w:rPr>
          <w:rFonts w:ascii="宋体" w:eastAsia="宋体" w:hAnsi="宋体"/>
          <w:bCs/>
          <w:sz w:val="24"/>
          <w:szCs w:val="24"/>
        </w:rPr>
      </w:pPr>
      <w:r w:rsidRPr="009A64CF">
        <w:rPr>
          <w:rFonts w:ascii="宋体" w:eastAsia="宋体" w:hAnsi="宋体" w:hint="eastAsia"/>
          <w:bCs/>
          <w:sz w:val="24"/>
          <w:szCs w:val="24"/>
        </w:rPr>
        <w:t>5.3交货时间：</w:t>
      </w:r>
      <w:r w:rsidRPr="009A64CF">
        <w:rPr>
          <w:rFonts w:ascii="宋体" w:eastAsia="宋体" w:hAnsi="宋体" w:hint="eastAsia"/>
          <w:color w:val="000000"/>
          <w:sz w:val="24"/>
          <w:szCs w:val="24"/>
        </w:rPr>
        <w:t>自合同签订之日起60日历天。</w:t>
      </w:r>
    </w:p>
    <w:p w:rsidR="00C62B3C" w:rsidRPr="009A64CF" w:rsidRDefault="00C62B3C" w:rsidP="00C62B3C">
      <w:pPr>
        <w:widowControl/>
        <w:wordWrap w:val="0"/>
        <w:spacing w:line="360" w:lineRule="auto"/>
        <w:ind w:firstLineChars="266" w:firstLine="638"/>
        <w:jc w:val="left"/>
        <w:rPr>
          <w:rFonts w:ascii="宋体" w:eastAsia="宋体" w:hAnsi="宋体"/>
          <w:bCs/>
          <w:sz w:val="24"/>
          <w:szCs w:val="24"/>
        </w:rPr>
      </w:pPr>
      <w:r w:rsidRPr="009A64CF">
        <w:rPr>
          <w:rFonts w:ascii="宋体" w:eastAsia="宋体" w:hAnsi="宋体" w:hint="eastAsia"/>
          <w:bCs/>
          <w:sz w:val="24"/>
          <w:szCs w:val="24"/>
        </w:rPr>
        <w:t>5.4交货地点：华中师范大学附属息县高级中学</w:t>
      </w:r>
    </w:p>
    <w:p w:rsidR="00C62B3C" w:rsidRPr="009A64CF" w:rsidRDefault="00C62B3C" w:rsidP="00C62B3C">
      <w:pPr>
        <w:widowControl/>
        <w:wordWrap w:val="0"/>
        <w:spacing w:line="360" w:lineRule="auto"/>
        <w:ind w:firstLineChars="266" w:firstLine="638"/>
        <w:jc w:val="left"/>
        <w:rPr>
          <w:rFonts w:ascii="宋体" w:eastAsia="宋体" w:hAnsi="宋体"/>
          <w:color w:val="000000"/>
          <w:sz w:val="24"/>
          <w:szCs w:val="24"/>
        </w:rPr>
      </w:pPr>
      <w:r w:rsidRPr="009A64CF">
        <w:rPr>
          <w:rFonts w:ascii="宋体" w:eastAsia="宋体" w:hAnsi="宋体" w:hint="eastAsia"/>
          <w:color w:val="000000"/>
          <w:sz w:val="24"/>
          <w:szCs w:val="24"/>
        </w:rPr>
        <w:t>5.5标段划分：本项目共划分为</w:t>
      </w:r>
      <w:r>
        <w:rPr>
          <w:rFonts w:ascii="宋体" w:eastAsia="宋体" w:hAnsi="宋体" w:hint="eastAsia"/>
          <w:color w:val="000000"/>
          <w:sz w:val="24"/>
          <w:szCs w:val="24"/>
        </w:rPr>
        <w:t>三</w:t>
      </w:r>
      <w:r w:rsidRPr="009A64CF">
        <w:rPr>
          <w:rFonts w:ascii="宋体" w:eastAsia="宋体" w:hAnsi="宋体" w:hint="eastAsia"/>
          <w:color w:val="000000"/>
          <w:sz w:val="24"/>
          <w:szCs w:val="24"/>
        </w:rPr>
        <w:t>个标段（包）</w:t>
      </w:r>
      <w:r>
        <w:rPr>
          <w:rFonts w:ascii="宋体" w:eastAsia="宋体" w:hAnsi="宋体" w:hint="eastAsia"/>
          <w:color w:val="000000"/>
          <w:sz w:val="24"/>
          <w:szCs w:val="24"/>
        </w:rPr>
        <w:t>，此为</w:t>
      </w:r>
      <w:r w:rsidRPr="00751AB0">
        <w:rPr>
          <w:rFonts w:ascii="宋体" w:eastAsia="宋体" w:hAnsi="宋体" w:hint="eastAsia"/>
          <w:color w:val="000000"/>
          <w:sz w:val="24"/>
          <w:szCs w:val="24"/>
        </w:rPr>
        <w:t>第二标段（包）：</w:t>
      </w:r>
      <w:r w:rsidRPr="009A64CF">
        <w:rPr>
          <w:rFonts w:ascii="宋体" w:eastAsia="宋体" w:hAnsi="宋体" w:hint="eastAsia"/>
          <w:color w:val="000000"/>
          <w:sz w:val="24"/>
          <w:szCs w:val="24"/>
        </w:rPr>
        <w:t>华中师范大学附属息县高级中学花木采购项目</w:t>
      </w:r>
      <w:r>
        <w:rPr>
          <w:rFonts w:ascii="宋体" w:eastAsia="宋体" w:hAnsi="宋体" w:hint="eastAsia"/>
          <w:color w:val="000000"/>
          <w:sz w:val="24"/>
          <w:szCs w:val="24"/>
        </w:rPr>
        <w:t>，</w:t>
      </w:r>
      <w:r w:rsidRPr="009A64CF">
        <w:rPr>
          <w:rFonts w:ascii="宋体" w:eastAsia="宋体" w:hAnsi="宋体" w:hint="eastAsia"/>
          <w:color w:val="000000"/>
          <w:sz w:val="24"/>
          <w:szCs w:val="24"/>
        </w:rPr>
        <w:t>具体内容详见采购清单。</w:t>
      </w:r>
    </w:p>
    <w:p w:rsidR="00C62B3C" w:rsidRPr="009A64CF" w:rsidRDefault="00C62B3C" w:rsidP="00C62B3C">
      <w:pPr>
        <w:widowControl/>
        <w:wordWrap w:val="0"/>
        <w:spacing w:line="360" w:lineRule="auto"/>
        <w:ind w:firstLineChars="266" w:firstLine="638"/>
        <w:jc w:val="left"/>
        <w:rPr>
          <w:rFonts w:ascii="宋体" w:eastAsia="宋体" w:hAnsi="宋体"/>
          <w:color w:val="000000"/>
          <w:sz w:val="24"/>
          <w:szCs w:val="24"/>
        </w:rPr>
      </w:pPr>
      <w:r w:rsidRPr="009A64CF">
        <w:rPr>
          <w:rFonts w:ascii="宋体" w:eastAsia="宋体" w:hAnsi="宋体" w:hint="eastAsia"/>
          <w:color w:val="000000"/>
          <w:sz w:val="24"/>
          <w:szCs w:val="24"/>
        </w:rPr>
        <w:t>5.6质量要求：符合国家及行业相关质量要求，满足采购人要求。</w:t>
      </w:r>
    </w:p>
    <w:p w:rsidR="00C62B3C" w:rsidRPr="009A64CF" w:rsidRDefault="00C62B3C" w:rsidP="00C62B3C">
      <w:pPr>
        <w:spacing w:line="360" w:lineRule="auto"/>
        <w:ind w:firstLineChars="175" w:firstLine="420"/>
        <w:jc w:val="left"/>
        <w:rPr>
          <w:rFonts w:ascii="宋体" w:eastAsia="宋体" w:hAnsi="宋体"/>
          <w:sz w:val="24"/>
          <w:szCs w:val="24"/>
        </w:rPr>
      </w:pPr>
      <w:r w:rsidRPr="009A64CF">
        <w:rPr>
          <w:rFonts w:ascii="宋体" w:eastAsia="宋体" w:hAnsi="宋体" w:hint="eastAsia"/>
          <w:sz w:val="24"/>
          <w:szCs w:val="24"/>
        </w:rPr>
        <w:t>6.合同履行期限：</w:t>
      </w:r>
      <w:r w:rsidRPr="009A64CF">
        <w:rPr>
          <w:rFonts w:ascii="宋体" w:eastAsia="宋体" w:hAnsi="宋体" w:cs="宋体" w:hint="eastAsia"/>
          <w:sz w:val="24"/>
          <w:szCs w:val="24"/>
        </w:rPr>
        <w:t>自合同签订日起至验收完毕</w:t>
      </w:r>
    </w:p>
    <w:p w:rsidR="00C62B3C" w:rsidRPr="009A64CF" w:rsidRDefault="00C62B3C" w:rsidP="00C62B3C">
      <w:pPr>
        <w:spacing w:line="360" w:lineRule="auto"/>
        <w:ind w:firstLineChars="175" w:firstLine="420"/>
        <w:jc w:val="left"/>
        <w:rPr>
          <w:rFonts w:ascii="宋体" w:eastAsia="宋体" w:hAnsi="宋体"/>
          <w:sz w:val="24"/>
          <w:szCs w:val="24"/>
        </w:rPr>
      </w:pPr>
      <w:r w:rsidRPr="009A64CF">
        <w:rPr>
          <w:rFonts w:ascii="宋体" w:eastAsia="宋体" w:hAnsi="宋体" w:hint="eastAsia"/>
          <w:sz w:val="24"/>
          <w:szCs w:val="24"/>
        </w:rPr>
        <w:t>7.本项目是否接受联合体投标：</w:t>
      </w:r>
      <w:proofErr w:type="gramStart"/>
      <w:r w:rsidRPr="009A64CF">
        <w:rPr>
          <w:rFonts w:ascii="宋体" w:eastAsia="宋体" w:hAnsi="宋体" w:hint="eastAsia"/>
          <w:sz w:val="24"/>
          <w:szCs w:val="24"/>
        </w:rPr>
        <w:t>否</w:t>
      </w:r>
      <w:proofErr w:type="gramEnd"/>
    </w:p>
    <w:p w:rsidR="00C62B3C" w:rsidRPr="009A64CF" w:rsidRDefault="00C62B3C" w:rsidP="00C62B3C">
      <w:pPr>
        <w:spacing w:line="360" w:lineRule="auto"/>
        <w:ind w:firstLineChars="175" w:firstLine="420"/>
        <w:jc w:val="left"/>
        <w:rPr>
          <w:rFonts w:ascii="宋体" w:eastAsia="宋体" w:hAnsi="宋体"/>
          <w:sz w:val="24"/>
          <w:szCs w:val="24"/>
        </w:rPr>
      </w:pPr>
      <w:r w:rsidRPr="009A64CF">
        <w:rPr>
          <w:rFonts w:ascii="宋体" w:eastAsia="宋体" w:hAnsi="宋体" w:hint="eastAsia"/>
          <w:sz w:val="24"/>
          <w:szCs w:val="24"/>
        </w:rPr>
        <w:t>8.是否接受进口产品：</w:t>
      </w:r>
      <w:proofErr w:type="gramStart"/>
      <w:r w:rsidRPr="009A64CF">
        <w:rPr>
          <w:rFonts w:ascii="宋体" w:eastAsia="宋体" w:hAnsi="宋体" w:hint="eastAsia"/>
          <w:sz w:val="24"/>
          <w:szCs w:val="24"/>
        </w:rPr>
        <w:t>否</w:t>
      </w:r>
      <w:proofErr w:type="gramEnd"/>
    </w:p>
    <w:p w:rsidR="00C62B3C" w:rsidRPr="009A64CF" w:rsidRDefault="00C62B3C" w:rsidP="00C62B3C">
      <w:pPr>
        <w:spacing w:line="360" w:lineRule="auto"/>
        <w:ind w:firstLineChars="175" w:firstLine="420"/>
        <w:jc w:val="left"/>
        <w:rPr>
          <w:rFonts w:ascii="宋体" w:eastAsia="宋体" w:hAnsi="宋体"/>
          <w:sz w:val="24"/>
          <w:szCs w:val="24"/>
        </w:rPr>
      </w:pPr>
      <w:r w:rsidRPr="009A64CF">
        <w:rPr>
          <w:rFonts w:ascii="宋体" w:eastAsia="宋体" w:hAnsi="宋体" w:hint="eastAsia"/>
          <w:sz w:val="24"/>
          <w:szCs w:val="24"/>
        </w:rPr>
        <w:t>9.是否专门面向中小企业：</w:t>
      </w:r>
      <w:proofErr w:type="gramStart"/>
      <w:r w:rsidRPr="009A64CF">
        <w:rPr>
          <w:rFonts w:ascii="宋体" w:eastAsia="宋体" w:hAnsi="宋体" w:hint="eastAsia"/>
          <w:sz w:val="24"/>
          <w:szCs w:val="24"/>
        </w:rPr>
        <w:t>否</w:t>
      </w:r>
      <w:proofErr w:type="gramEnd"/>
    </w:p>
    <w:p w:rsidR="00C62B3C" w:rsidRPr="009A64CF" w:rsidRDefault="00C62B3C" w:rsidP="00C62B3C">
      <w:pPr>
        <w:pStyle w:val="20"/>
        <w:spacing w:line="360" w:lineRule="auto"/>
        <w:ind w:firstLine="482"/>
        <w:rPr>
          <w:rFonts w:eastAsia="宋体"/>
          <w:bCs/>
          <w:sz w:val="24"/>
          <w:szCs w:val="24"/>
        </w:rPr>
      </w:pPr>
      <w:bookmarkStart w:id="20" w:name="_Toc16374"/>
      <w:bookmarkStart w:id="21" w:name="_Toc20433"/>
      <w:bookmarkStart w:id="22" w:name="_Toc916"/>
      <w:bookmarkStart w:id="23" w:name="_Toc18482"/>
      <w:bookmarkStart w:id="24" w:name="_Toc19286"/>
      <w:bookmarkStart w:id="25" w:name="_Toc22053"/>
      <w:bookmarkStart w:id="26" w:name="_Toc12685"/>
      <w:r w:rsidRPr="009A64CF">
        <w:rPr>
          <w:rFonts w:eastAsia="宋体" w:hint="eastAsia"/>
          <w:bCs/>
          <w:sz w:val="24"/>
          <w:szCs w:val="24"/>
        </w:rPr>
        <w:lastRenderedPageBreak/>
        <w:t>二、申请人的资格要求</w:t>
      </w:r>
      <w:bookmarkEnd w:id="15"/>
      <w:bookmarkEnd w:id="16"/>
      <w:bookmarkEnd w:id="17"/>
      <w:bookmarkEnd w:id="18"/>
      <w:bookmarkEnd w:id="19"/>
      <w:bookmarkEnd w:id="20"/>
      <w:bookmarkEnd w:id="21"/>
      <w:bookmarkEnd w:id="22"/>
      <w:bookmarkEnd w:id="23"/>
      <w:bookmarkEnd w:id="24"/>
      <w:bookmarkEnd w:id="25"/>
      <w:bookmarkEnd w:id="26"/>
    </w:p>
    <w:p w:rsidR="00C62B3C" w:rsidRPr="009A64CF" w:rsidRDefault="00C62B3C" w:rsidP="00C62B3C">
      <w:pPr>
        <w:spacing w:line="360" w:lineRule="auto"/>
        <w:ind w:firstLine="480"/>
        <w:rPr>
          <w:rFonts w:ascii="宋体" w:eastAsia="宋体" w:hAnsi="宋体"/>
          <w:bCs/>
          <w:sz w:val="24"/>
          <w:szCs w:val="24"/>
        </w:rPr>
      </w:pPr>
      <w:r w:rsidRPr="009A64CF">
        <w:rPr>
          <w:rFonts w:ascii="宋体" w:eastAsia="宋体" w:hAnsi="宋体" w:hint="eastAsia"/>
          <w:bCs/>
          <w:sz w:val="24"/>
          <w:szCs w:val="24"/>
        </w:rPr>
        <w:t>1.满足《中华人民共和国政府采购法》第二十二条规定；</w:t>
      </w:r>
    </w:p>
    <w:p w:rsidR="00C62B3C" w:rsidRPr="009A64CF" w:rsidRDefault="00C62B3C" w:rsidP="00C62B3C">
      <w:pPr>
        <w:spacing w:line="360" w:lineRule="auto"/>
        <w:ind w:firstLine="480"/>
        <w:rPr>
          <w:rFonts w:ascii="宋体" w:eastAsia="宋体" w:hAnsi="宋体"/>
          <w:bCs/>
          <w:sz w:val="24"/>
          <w:szCs w:val="24"/>
        </w:rPr>
      </w:pPr>
      <w:bookmarkStart w:id="27" w:name="_Toc28359081"/>
      <w:bookmarkStart w:id="28" w:name="_Toc28359004"/>
      <w:r w:rsidRPr="009A64CF">
        <w:rPr>
          <w:rFonts w:ascii="宋体" w:eastAsia="宋体" w:hAnsi="宋体" w:hint="eastAsia"/>
          <w:bCs/>
          <w:sz w:val="24"/>
          <w:szCs w:val="24"/>
        </w:rPr>
        <w:t>2.落实政府采购政策需满足的资格要求：</w:t>
      </w:r>
    </w:p>
    <w:p w:rsidR="00C62B3C" w:rsidRPr="009A64CF" w:rsidRDefault="00C62B3C" w:rsidP="00C62B3C">
      <w:pPr>
        <w:spacing w:line="360" w:lineRule="auto"/>
        <w:ind w:firstLineChars="300" w:firstLine="720"/>
        <w:rPr>
          <w:rFonts w:ascii="宋体" w:eastAsia="宋体" w:hAnsi="宋体"/>
          <w:sz w:val="24"/>
          <w:szCs w:val="24"/>
        </w:rPr>
      </w:pPr>
      <w:r w:rsidRPr="009A64CF">
        <w:rPr>
          <w:rFonts w:ascii="宋体" w:eastAsia="宋体" w:hAnsi="宋体" w:hint="eastAsia"/>
          <w:sz w:val="24"/>
          <w:szCs w:val="24"/>
        </w:rPr>
        <w:t>本项目非专门面向中小企业采购。</w:t>
      </w:r>
    </w:p>
    <w:p w:rsidR="00C62B3C" w:rsidRPr="009A64CF" w:rsidRDefault="00C62B3C" w:rsidP="00C62B3C">
      <w:pPr>
        <w:spacing w:line="360" w:lineRule="auto"/>
        <w:ind w:firstLineChars="300" w:firstLine="720"/>
        <w:rPr>
          <w:rFonts w:ascii="宋体" w:eastAsia="宋体" w:hAnsi="宋体"/>
          <w:sz w:val="24"/>
          <w:szCs w:val="24"/>
        </w:rPr>
      </w:pPr>
      <w:r w:rsidRPr="009A64CF">
        <w:rPr>
          <w:rFonts w:ascii="宋体" w:eastAsia="宋体" w:hAnsi="宋体" w:hint="eastAsia"/>
          <w:sz w:val="24"/>
          <w:szCs w:val="24"/>
        </w:rPr>
        <w:t>本项目落实优先采购节能环保、环境标志性产品、优先采购自主创新产品，扶持不发达地区和少数民族地区，促进中小企业、监狱企业、残疾人福利性企业发展等相关政府采购政策。</w:t>
      </w:r>
    </w:p>
    <w:p w:rsidR="00C62B3C" w:rsidRPr="009A64CF" w:rsidRDefault="00C62B3C" w:rsidP="00C62B3C">
      <w:pPr>
        <w:spacing w:line="360" w:lineRule="auto"/>
        <w:ind w:firstLine="480"/>
        <w:rPr>
          <w:rFonts w:ascii="宋体" w:eastAsia="宋体" w:hAnsi="宋体"/>
          <w:bCs/>
          <w:sz w:val="24"/>
          <w:szCs w:val="24"/>
        </w:rPr>
      </w:pPr>
      <w:r w:rsidRPr="009A64CF">
        <w:rPr>
          <w:rFonts w:ascii="宋体" w:eastAsia="宋体" w:hAnsi="宋体" w:hint="eastAsia"/>
          <w:bCs/>
          <w:sz w:val="24"/>
          <w:szCs w:val="24"/>
        </w:rPr>
        <w:t>3.本项目的特定资格要求：</w:t>
      </w:r>
    </w:p>
    <w:p w:rsidR="00C62B3C" w:rsidRPr="009A64CF" w:rsidRDefault="00C62B3C" w:rsidP="00C62B3C">
      <w:pPr>
        <w:spacing w:line="360" w:lineRule="auto"/>
        <w:ind w:firstLine="480"/>
        <w:rPr>
          <w:rFonts w:ascii="宋体" w:eastAsia="宋体" w:hAnsi="宋体"/>
          <w:sz w:val="24"/>
        </w:rPr>
      </w:pPr>
      <w:r w:rsidRPr="009A64CF">
        <w:rPr>
          <w:rFonts w:ascii="宋体" w:eastAsia="宋体" w:hAnsi="宋体" w:hint="eastAsia"/>
          <w:sz w:val="24"/>
        </w:rPr>
        <w:t>3.1</w:t>
      </w:r>
      <w:bookmarkStart w:id="29" w:name="_Toc19051"/>
      <w:bookmarkStart w:id="30" w:name="_Toc20330"/>
      <w:bookmarkStart w:id="31" w:name="_Toc17887"/>
      <w:bookmarkStart w:id="32" w:name="_Toc6580"/>
      <w:bookmarkStart w:id="33" w:name="_Toc24742"/>
      <w:bookmarkStart w:id="34" w:name="_Toc20866"/>
      <w:bookmarkStart w:id="35" w:name="_Toc24858"/>
      <w:r w:rsidRPr="009A64CF">
        <w:rPr>
          <w:rFonts w:ascii="宋体" w:eastAsia="宋体" w:hAnsi="宋体" w:hint="eastAsia"/>
          <w:sz w:val="24"/>
        </w:rPr>
        <w:t>单位负责人为同一人或者存在直接控股、管理关系的不同单位，不得同时参加同一合同项下的政府采购活动；【提供“国家企业信用信息公示系统”中公示的公司基础信息包含股东及出资信息截图】</w:t>
      </w:r>
      <w:bookmarkEnd w:id="29"/>
      <w:bookmarkEnd w:id="30"/>
      <w:bookmarkEnd w:id="31"/>
      <w:bookmarkEnd w:id="32"/>
      <w:bookmarkEnd w:id="33"/>
      <w:bookmarkEnd w:id="34"/>
      <w:bookmarkEnd w:id="35"/>
    </w:p>
    <w:p w:rsidR="00C62B3C" w:rsidRPr="009A64CF" w:rsidRDefault="00C62B3C" w:rsidP="00C62B3C">
      <w:pPr>
        <w:spacing w:line="360" w:lineRule="auto"/>
        <w:ind w:firstLine="480"/>
        <w:jc w:val="left"/>
        <w:rPr>
          <w:rFonts w:ascii="宋体" w:eastAsia="宋体" w:hAnsi="宋体"/>
          <w:sz w:val="24"/>
          <w:szCs w:val="24"/>
        </w:rPr>
      </w:pPr>
      <w:bookmarkStart w:id="36" w:name="_Toc24912"/>
      <w:bookmarkStart w:id="37" w:name="_Toc19593"/>
      <w:bookmarkStart w:id="38" w:name="_Toc16528"/>
      <w:bookmarkStart w:id="39" w:name="_Toc35393623"/>
      <w:bookmarkStart w:id="40" w:name="_Toc32093"/>
      <w:bookmarkStart w:id="41" w:name="_Toc20474"/>
      <w:bookmarkStart w:id="42" w:name="_Toc14521"/>
      <w:bookmarkStart w:id="43" w:name="_Toc32045"/>
      <w:bookmarkStart w:id="44" w:name="_Toc35393792"/>
      <w:bookmarkStart w:id="45" w:name="_Toc28101"/>
      <w:r w:rsidRPr="009A64CF">
        <w:rPr>
          <w:rFonts w:ascii="宋体" w:eastAsia="宋体" w:hAnsi="宋体" w:hint="eastAsia"/>
          <w:sz w:val="24"/>
          <w:szCs w:val="24"/>
        </w:rPr>
        <w:t>3.2本项目适用信用承诺（详见下述要求）。</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一）在本项目政府采购活动中，供应商在投标（响应）时，可对照资格要求进行自主核对，确定符合资格要求的，可按照规定提供相关承诺函（详见投标文件“资格审查资料”附件），供应商只需在资格审查环节提供满足相应条件的书面承诺书，不再需要提供以下证明材料：</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①符合国家相关规定的财务状况报告（默认2022年度或2023年度财务审计报告，若企业成立年份不足年份的，则以企业成立年份向后推算，提供相应年度的财务审计报告或其基本开户银行出具的资信证明）；</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②依法缴纳税收的证明材料（默认开标前12个月内任1个月纳税证明；依法免税或不需要缴纳社会保障资金的供应商，应提供相应文件证明）；</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③依法缴纳社会保障资金的证明材料（默认开标前12个月内任1个月缴纳社会保障证明；依法免税或不需要缴纳社会保障资金的供应商，应提供相应文件证明）；</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④具备履行政府采购合同所必需的设备和专业技术能力的证明材料（默认履行合同的法定营业执照）；</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⑤参加政府采购活动前三年内在经营活动中没有重大违法记录的证明材料；（默认书面声明）；</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⑥未被列入失信被执行人、重大税收违法案件当事人名单、政府采购严重违</w:t>
      </w:r>
      <w:r w:rsidRPr="009A64CF">
        <w:rPr>
          <w:rFonts w:ascii="宋体" w:eastAsia="宋体" w:hAnsi="宋体" w:hint="eastAsia"/>
          <w:sz w:val="24"/>
          <w:szCs w:val="24"/>
        </w:rPr>
        <w:lastRenderedPageBreak/>
        <w:t>法失信行为记录名单的证明材料。（默认网页截图）；</w:t>
      </w:r>
    </w:p>
    <w:p w:rsidR="00C62B3C" w:rsidRPr="009A64CF" w:rsidRDefault="00C62B3C" w:rsidP="00C62B3C">
      <w:pPr>
        <w:numPr>
          <w:ilvl w:val="0"/>
          <w:numId w:val="1"/>
        </w:numPr>
        <w:spacing w:line="360" w:lineRule="auto"/>
        <w:ind w:firstLine="480"/>
        <w:rPr>
          <w:rFonts w:ascii="宋体" w:eastAsia="宋体" w:hAnsi="宋体"/>
          <w:sz w:val="24"/>
          <w:szCs w:val="24"/>
        </w:rPr>
      </w:pPr>
      <w:r w:rsidRPr="009A64CF">
        <w:rPr>
          <w:rFonts w:ascii="宋体" w:eastAsia="宋体" w:hAnsi="宋体" w:hint="eastAsia"/>
          <w:sz w:val="24"/>
          <w:szCs w:val="24"/>
        </w:rPr>
        <w:t>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rsidR="00C62B3C" w:rsidRPr="009A64CF" w:rsidRDefault="00C62B3C" w:rsidP="00C62B3C">
      <w:pPr>
        <w:pStyle w:val="20"/>
        <w:spacing w:line="360" w:lineRule="auto"/>
        <w:ind w:firstLine="482"/>
        <w:rPr>
          <w:rFonts w:eastAsia="宋体"/>
          <w:bCs/>
          <w:sz w:val="24"/>
          <w:szCs w:val="24"/>
        </w:rPr>
      </w:pPr>
      <w:bookmarkStart w:id="46" w:name="_Toc5381"/>
      <w:bookmarkStart w:id="47" w:name="_Toc20064"/>
      <w:bookmarkStart w:id="48" w:name="_Toc32472"/>
      <w:bookmarkStart w:id="49" w:name="_Toc1070"/>
      <w:bookmarkStart w:id="50" w:name="_Toc10678"/>
      <w:bookmarkEnd w:id="27"/>
      <w:bookmarkEnd w:id="28"/>
      <w:bookmarkEnd w:id="36"/>
      <w:bookmarkEnd w:id="37"/>
      <w:bookmarkEnd w:id="38"/>
      <w:bookmarkEnd w:id="39"/>
      <w:bookmarkEnd w:id="40"/>
      <w:bookmarkEnd w:id="41"/>
      <w:bookmarkEnd w:id="42"/>
      <w:bookmarkEnd w:id="43"/>
      <w:bookmarkEnd w:id="44"/>
      <w:bookmarkEnd w:id="45"/>
      <w:r w:rsidRPr="009A64CF">
        <w:rPr>
          <w:rFonts w:eastAsia="宋体" w:hint="eastAsia"/>
          <w:bCs/>
          <w:sz w:val="24"/>
          <w:szCs w:val="24"/>
        </w:rPr>
        <w:t>三、获取招标文件</w:t>
      </w:r>
      <w:bookmarkEnd w:id="46"/>
      <w:bookmarkEnd w:id="47"/>
      <w:bookmarkEnd w:id="48"/>
      <w:bookmarkEnd w:id="49"/>
      <w:bookmarkEnd w:id="50"/>
    </w:p>
    <w:p w:rsidR="00C62B3C" w:rsidRPr="009A64CF" w:rsidRDefault="00C62B3C" w:rsidP="00C62B3C">
      <w:pPr>
        <w:spacing w:line="360" w:lineRule="auto"/>
        <w:ind w:firstLine="480"/>
        <w:rPr>
          <w:rFonts w:ascii="宋体" w:eastAsia="宋体" w:hAnsi="宋体"/>
          <w:sz w:val="24"/>
          <w:szCs w:val="24"/>
        </w:rPr>
      </w:pPr>
      <w:r w:rsidRPr="009A64CF">
        <w:rPr>
          <w:rFonts w:ascii="宋体" w:eastAsia="宋体" w:hAnsi="宋体" w:hint="eastAsia"/>
          <w:sz w:val="24"/>
          <w:szCs w:val="24"/>
        </w:rPr>
        <w:t>1.时间：</w:t>
      </w:r>
      <w:r w:rsidRPr="009A64CF">
        <w:rPr>
          <w:rFonts w:ascii="宋体" w:eastAsia="宋体" w:hAnsi="宋体" w:cs="宋体" w:hint="eastAsia"/>
          <w:kern w:val="0"/>
          <w:sz w:val="24"/>
          <w:szCs w:val="24"/>
          <w:shd w:val="clear" w:color="auto" w:fill="FFFFFF"/>
        </w:rPr>
        <w:t>2024</w:t>
      </w:r>
      <w:r w:rsidRPr="009A64CF">
        <w:rPr>
          <w:rFonts w:ascii="宋体" w:eastAsia="宋体" w:hAnsi="宋体" w:cs="宋体" w:hint="eastAsia"/>
          <w:kern w:val="0"/>
          <w:sz w:val="24"/>
          <w:szCs w:val="24"/>
        </w:rPr>
        <w:t>年</w:t>
      </w:r>
      <w:r>
        <w:rPr>
          <w:rFonts w:ascii="宋体" w:eastAsia="宋体" w:hAnsi="宋体" w:cs="宋体" w:hint="eastAsia"/>
          <w:kern w:val="0"/>
          <w:sz w:val="24"/>
          <w:szCs w:val="24"/>
        </w:rPr>
        <w:t>08</w:t>
      </w:r>
      <w:r w:rsidRPr="009A64CF">
        <w:rPr>
          <w:rFonts w:ascii="宋体" w:eastAsia="宋体" w:hAnsi="宋体" w:cs="宋体" w:hint="eastAsia"/>
          <w:kern w:val="0"/>
          <w:sz w:val="24"/>
          <w:szCs w:val="24"/>
        </w:rPr>
        <w:t>月</w:t>
      </w:r>
      <w:r>
        <w:rPr>
          <w:rFonts w:ascii="宋体" w:eastAsia="宋体" w:hAnsi="宋体" w:cs="宋体" w:hint="eastAsia"/>
          <w:kern w:val="0"/>
          <w:sz w:val="24"/>
          <w:szCs w:val="24"/>
        </w:rPr>
        <w:t>16</w:t>
      </w:r>
      <w:r w:rsidRPr="009A64CF">
        <w:rPr>
          <w:rFonts w:ascii="宋体" w:eastAsia="宋体" w:hAnsi="宋体" w:cs="宋体" w:hint="eastAsia"/>
          <w:kern w:val="0"/>
          <w:sz w:val="24"/>
          <w:szCs w:val="24"/>
        </w:rPr>
        <w:t>日至</w:t>
      </w:r>
      <w:r w:rsidRPr="009A64CF">
        <w:rPr>
          <w:rFonts w:ascii="宋体" w:eastAsia="宋体" w:hAnsi="宋体" w:cs="宋体" w:hint="eastAsia"/>
          <w:kern w:val="0"/>
          <w:sz w:val="24"/>
          <w:szCs w:val="24"/>
          <w:shd w:val="clear" w:color="auto" w:fill="FFFFFF"/>
        </w:rPr>
        <w:t>2024</w:t>
      </w:r>
      <w:r w:rsidRPr="009A64CF">
        <w:rPr>
          <w:rFonts w:ascii="宋体" w:eastAsia="宋体" w:hAnsi="宋体" w:cs="宋体" w:hint="eastAsia"/>
          <w:kern w:val="0"/>
          <w:sz w:val="24"/>
          <w:szCs w:val="24"/>
        </w:rPr>
        <w:t>年</w:t>
      </w:r>
      <w:r>
        <w:rPr>
          <w:rFonts w:ascii="宋体" w:eastAsia="宋体" w:hAnsi="宋体" w:cs="宋体" w:hint="eastAsia"/>
          <w:kern w:val="0"/>
          <w:sz w:val="24"/>
          <w:szCs w:val="24"/>
        </w:rPr>
        <w:t>08</w:t>
      </w:r>
      <w:r w:rsidRPr="009A64CF">
        <w:rPr>
          <w:rFonts w:ascii="宋体" w:eastAsia="宋体" w:hAnsi="宋体" w:cs="宋体" w:hint="eastAsia"/>
          <w:kern w:val="0"/>
          <w:sz w:val="24"/>
          <w:szCs w:val="24"/>
        </w:rPr>
        <w:t>月</w:t>
      </w:r>
      <w:r>
        <w:rPr>
          <w:rFonts w:ascii="宋体" w:eastAsia="宋体" w:hAnsi="宋体" w:cs="宋体" w:hint="eastAsia"/>
          <w:kern w:val="0"/>
          <w:sz w:val="24"/>
          <w:szCs w:val="24"/>
        </w:rPr>
        <w:t>22</w:t>
      </w:r>
      <w:r w:rsidRPr="009A64CF">
        <w:rPr>
          <w:rFonts w:ascii="宋体" w:eastAsia="宋体" w:hAnsi="宋体" w:cs="宋体" w:hint="eastAsia"/>
          <w:kern w:val="0"/>
          <w:sz w:val="24"/>
          <w:szCs w:val="24"/>
        </w:rPr>
        <w:t>日，</w:t>
      </w:r>
      <w:r w:rsidRPr="009A64CF">
        <w:rPr>
          <w:rFonts w:ascii="宋体" w:eastAsia="宋体" w:hAnsi="宋体" w:cs="宋体" w:hint="eastAsia"/>
          <w:sz w:val="24"/>
          <w:szCs w:val="24"/>
        </w:rPr>
        <w:t>每天上午00:00至12:00，下午12:00至23:59（北京时间，法定节假日除外。）</w:t>
      </w:r>
    </w:p>
    <w:p w:rsidR="00C62B3C" w:rsidRPr="009A64CF" w:rsidRDefault="00C62B3C" w:rsidP="00C62B3C">
      <w:pPr>
        <w:spacing w:line="360" w:lineRule="auto"/>
        <w:ind w:firstLine="480"/>
        <w:jc w:val="left"/>
        <w:rPr>
          <w:rFonts w:ascii="宋体" w:eastAsia="宋体" w:hAnsi="宋体"/>
          <w:sz w:val="24"/>
          <w:szCs w:val="24"/>
          <w:u w:val="single"/>
        </w:rPr>
      </w:pPr>
      <w:bookmarkStart w:id="51" w:name="_Toc35393796"/>
      <w:bookmarkStart w:id="52" w:name="_Toc35393627"/>
      <w:bookmarkStart w:id="53" w:name="_Toc28007"/>
      <w:bookmarkStart w:id="54" w:name="_Toc28359008"/>
      <w:bookmarkStart w:id="55" w:name="_Toc28359085"/>
      <w:r w:rsidRPr="009A64CF">
        <w:rPr>
          <w:rFonts w:ascii="宋体" w:eastAsia="宋体" w:hAnsi="宋体" w:hint="eastAsia"/>
          <w:sz w:val="24"/>
          <w:szCs w:val="24"/>
        </w:rPr>
        <w:t>2.地点：全国公共资源交易平台（河南省·息县）官方网站</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hint="eastAsia"/>
          <w:sz w:val="24"/>
          <w:szCs w:val="24"/>
        </w:rPr>
        <w:t>3.方式：</w:t>
      </w:r>
    </w:p>
    <w:p w:rsidR="00C62B3C" w:rsidRPr="009A64CF" w:rsidRDefault="00C62B3C" w:rsidP="00C62B3C">
      <w:pPr>
        <w:spacing w:line="360" w:lineRule="auto"/>
        <w:ind w:firstLine="480"/>
        <w:jc w:val="left"/>
        <w:rPr>
          <w:rFonts w:ascii="宋体" w:eastAsia="宋体" w:hAnsi="宋体" w:cs="宋体"/>
          <w:sz w:val="24"/>
          <w:szCs w:val="24"/>
        </w:rPr>
      </w:pPr>
      <w:r w:rsidRPr="009A64CF">
        <w:rPr>
          <w:rFonts w:ascii="宋体" w:eastAsia="宋体" w:hAnsi="宋体" w:cs="宋体" w:hint="eastAsia"/>
          <w:sz w:val="24"/>
          <w:szCs w:val="24"/>
        </w:rPr>
        <w:t>3.1投标供应商登录“全国公共资源交易平台（河南省·信阳市）（https://ggzyjy.xixian.gov.cn/）”网站进行交易主体注册。自行选择CA数字证书服务商，线上、线下办理CA数字证书。</w:t>
      </w:r>
      <w:proofErr w:type="gramStart"/>
      <w:r w:rsidRPr="009A64CF">
        <w:rPr>
          <w:rFonts w:ascii="宋体" w:eastAsia="宋体" w:hAnsi="宋体" w:cs="宋体" w:hint="eastAsia"/>
          <w:sz w:val="24"/>
          <w:szCs w:val="24"/>
        </w:rPr>
        <w:t>供应商凭</w:t>
      </w:r>
      <w:proofErr w:type="gramEnd"/>
      <w:r w:rsidRPr="009A64CF">
        <w:rPr>
          <w:rFonts w:ascii="宋体" w:eastAsia="宋体" w:hAnsi="宋体" w:cs="宋体" w:hint="eastAsia"/>
          <w:sz w:val="24"/>
          <w:szCs w:val="24"/>
        </w:rPr>
        <w:t>CA数字证书登录会员系统后下载招标文件(*.XYZF格式)，下载后需使用“信阳市投标文件制作工具软件”打开。</w:t>
      </w:r>
    </w:p>
    <w:p w:rsidR="00C62B3C" w:rsidRPr="009A64CF" w:rsidRDefault="00C62B3C" w:rsidP="00C62B3C">
      <w:pPr>
        <w:spacing w:line="360" w:lineRule="auto"/>
        <w:ind w:firstLine="480"/>
        <w:jc w:val="left"/>
        <w:rPr>
          <w:rFonts w:ascii="宋体" w:eastAsia="宋体" w:hAnsi="宋体"/>
          <w:sz w:val="24"/>
          <w:szCs w:val="24"/>
        </w:rPr>
      </w:pPr>
      <w:r w:rsidRPr="009A64CF">
        <w:rPr>
          <w:rFonts w:ascii="宋体" w:eastAsia="宋体" w:hAnsi="宋体" w:cs="宋体" w:hint="eastAsia"/>
          <w:sz w:val="24"/>
          <w:szCs w:val="24"/>
        </w:rPr>
        <w:t>3.2请供应商下载招标文件后及时关注系统业务菜单是否有新的答疑澄清</w:t>
      </w:r>
      <w:r w:rsidRPr="009A64CF">
        <w:rPr>
          <w:rFonts w:ascii="宋体" w:eastAsia="宋体" w:hAnsi="宋体" w:hint="eastAsia"/>
          <w:sz w:val="24"/>
          <w:szCs w:val="24"/>
        </w:rPr>
        <w:t>文件或控制价文件。如有请直接下载，不再另行通知。</w:t>
      </w:r>
    </w:p>
    <w:p w:rsidR="00C62B3C" w:rsidRPr="009A64CF" w:rsidRDefault="00C62B3C" w:rsidP="00C62B3C">
      <w:pPr>
        <w:numPr>
          <w:ilvl w:val="0"/>
          <w:numId w:val="2"/>
        </w:numPr>
        <w:tabs>
          <w:tab w:val="clear" w:pos="312"/>
        </w:tabs>
        <w:spacing w:line="360" w:lineRule="auto"/>
        <w:ind w:firstLine="480"/>
        <w:jc w:val="left"/>
        <w:rPr>
          <w:rFonts w:ascii="宋体" w:eastAsia="宋体" w:hAnsi="宋体"/>
          <w:sz w:val="24"/>
          <w:szCs w:val="24"/>
        </w:rPr>
      </w:pPr>
      <w:r w:rsidRPr="009A64CF">
        <w:rPr>
          <w:rFonts w:ascii="宋体" w:eastAsia="宋体" w:hAnsi="宋体" w:hint="eastAsia"/>
          <w:sz w:val="24"/>
          <w:szCs w:val="24"/>
        </w:rPr>
        <w:t>售价：0元/份</w:t>
      </w:r>
    </w:p>
    <w:p w:rsidR="00C62B3C" w:rsidRPr="009A64CF" w:rsidRDefault="00C62B3C" w:rsidP="00C62B3C">
      <w:pPr>
        <w:pStyle w:val="20"/>
        <w:keepNext w:val="0"/>
        <w:spacing w:line="360" w:lineRule="auto"/>
        <w:ind w:firstLine="482"/>
        <w:jc w:val="left"/>
        <w:rPr>
          <w:rFonts w:eastAsia="宋体"/>
          <w:sz w:val="24"/>
          <w:szCs w:val="24"/>
        </w:rPr>
      </w:pPr>
      <w:bookmarkStart w:id="56" w:name="_Toc28359005"/>
      <w:bookmarkStart w:id="57" w:name="_Toc28359082"/>
      <w:bookmarkStart w:id="58" w:name="_Toc736"/>
      <w:bookmarkStart w:id="59" w:name="_Toc35393793"/>
      <w:bookmarkStart w:id="60" w:name="_Toc28899"/>
      <w:bookmarkStart w:id="61" w:name="_Toc22333"/>
      <w:bookmarkStart w:id="62" w:name="_Toc21182"/>
      <w:bookmarkStart w:id="63" w:name="_Toc24221"/>
      <w:bookmarkStart w:id="64" w:name="_Toc25588"/>
      <w:bookmarkStart w:id="65" w:name="_Toc12090"/>
      <w:bookmarkStart w:id="66" w:name="_Toc25494"/>
      <w:bookmarkStart w:id="67" w:name="_Toc2214"/>
      <w:bookmarkStart w:id="68" w:name="_Toc28659"/>
      <w:bookmarkStart w:id="69" w:name="_Toc26456"/>
      <w:bookmarkStart w:id="70" w:name="_Toc18728"/>
      <w:bookmarkStart w:id="71" w:name="_Toc1743"/>
      <w:bookmarkStart w:id="72" w:name="_Toc31530"/>
      <w:bookmarkStart w:id="73" w:name="_Toc35393624"/>
      <w:r w:rsidRPr="009A64CF">
        <w:rPr>
          <w:rFonts w:eastAsia="宋体" w:hint="eastAsia"/>
          <w:sz w:val="24"/>
          <w:szCs w:val="24"/>
        </w:rPr>
        <w:t>四、投标</w:t>
      </w:r>
      <w:bookmarkEnd w:id="56"/>
      <w:bookmarkEnd w:id="57"/>
      <w:r w:rsidRPr="009A64CF">
        <w:rPr>
          <w:rFonts w:eastAsia="宋体" w:hint="eastAsia"/>
          <w:sz w:val="24"/>
          <w:szCs w:val="24"/>
        </w:rPr>
        <w:t>截止时间及地点</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C62B3C" w:rsidRPr="009A64CF" w:rsidRDefault="00C62B3C" w:rsidP="00C62B3C">
      <w:pPr>
        <w:pStyle w:val="20"/>
        <w:keepNext w:val="0"/>
        <w:spacing w:line="360" w:lineRule="auto"/>
        <w:ind w:firstLine="480"/>
        <w:jc w:val="left"/>
        <w:rPr>
          <w:rFonts w:eastAsia="宋体"/>
          <w:b w:val="0"/>
          <w:bCs/>
          <w:sz w:val="24"/>
          <w:szCs w:val="24"/>
        </w:rPr>
      </w:pPr>
      <w:bookmarkStart w:id="74" w:name="_Toc2324"/>
      <w:bookmarkStart w:id="75" w:name="_Toc23500"/>
      <w:bookmarkStart w:id="76" w:name="_Toc2048"/>
      <w:bookmarkStart w:id="77" w:name="_Toc11289"/>
      <w:bookmarkStart w:id="78" w:name="_Toc13013"/>
      <w:bookmarkStart w:id="79" w:name="_Toc25895"/>
      <w:bookmarkStart w:id="80" w:name="_Toc15839"/>
      <w:bookmarkStart w:id="81" w:name="_Toc22940"/>
      <w:bookmarkStart w:id="82" w:name="_Toc31533"/>
      <w:bookmarkStart w:id="83" w:name="_Toc12055"/>
      <w:bookmarkStart w:id="84" w:name="_Toc9419"/>
      <w:bookmarkStart w:id="85" w:name="_Toc30596"/>
      <w:r w:rsidRPr="009A64CF">
        <w:rPr>
          <w:rFonts w:eastAsia="宋体" w:hint="eastAsia"/>
          <w:b w:val="0"/>
          <w:bCs/>
          <w:sz w:val="24"/>
          <w:szCs w:val="24"/>
        </w:rPr>
        <w:t>1.时间：</w:t>
      </w:r>
      <w:bookmarkEnd w:id="74"/>
      <w:bookmarkEnd w:id="75"/>
      <w:bookmarkEnd w:id="76"/>
      <w:bookmarkEnd w:id="77"/>
      <w:bookmarkEnd w:id="78"/>
      <w:bookmarkEnd w:id="79"/>
      <w:bookmarkEnd w:id="80"/>
      <w:bookmarkEnd w:id="81"/>
      <w:bookmarkEnd w:id="82"/>
      <w:bookmarkEnd w:id="83"/>
      <w:bookmarkEnd w:id="84"/>
      <w:bookmarkEnd w:id="85"/>
      <w:r w:rsidRPr="009A64CF">
        <w:rPr>
          <w:rFonts w:eastAsia="宋体" w:cs="宋体" w:hint="eastAsia"/>
          <w:b w:val="0"/>
          <w:bCs/>
          <w:sz w:val="24"/>
          <w:szCs w:val="24"/>
        </w:rPr>
        <w:t>2024年</w:t>
      </w:r>
      <w:r>
        <w:rPr>
          <w:rFonts w:eastAsia="宋体" w:cs="宋体" w:hint="eastAsia"/>
          <w:b w:val="0"/>
          <w:bCs/>
          <w:sz w:val="24"/>
          <w:szCs w:val="24"/>
        </w:rPr>
        <w:t>09</w:t>
      </w:r>
      <w:r w:rsidRPr="009A64CF">
        <w:rPr>
          <w:rFonts w:eastAsia="宋体" w:cs="宋体" w:hint="eastAsia"/>
          <w:b w:val="0"/>
          <w:bCs/>
          <w:sz w:val="24"/>
          <w:szCs w:val="24"/>
        </w:rPr>
        <w:t>月</w:t>
      </w:r>
      <w:r>
        <w:rPr>
          <w:rFonts w:eastAsia="宋体" w:cs="宋体" w:hint="eastAsia"/>
          <w:b w:val="0"/>
          <w:bCs/>
          <w:sz w:val="24"/>
          <w:szCs w:val="24"/>
        </w:rPr>
        <w:t>06</w:t>
      </w:r>
      <w:r w:rsidRPr="009A64CF">
        <w:rPr>
          <w:rFonts w:eastAsia="宋体" w:cs="宋体" w:hint="eastAsia"/>
          <w:b w:val="0"/>
          <w:bCs/>
          <w:sz w:val="24"/>
          <w:szCs w:val="24"/>
        </w:rPr>
        <w:t>日</w:t>
      </w:r>
      <w:r>
        <w:rPr>
          <w:rFonts w:eastAsia="宋体" w:cs="宋体" w:hint="eastAsia"/>
          <w:b w:val="0"/>
          <w:bCs/>
          <w:sz w:val="24"/>
          <w:szCs w:val="24"/>
        </w:rPr>
        <w:t>09</w:t>
      </w:r>
      <w:r w:rsidRPr="009A64CF">
        <w:rPr>
          <w:rFonts w:eastAsia="宋体" w:cs="宋体" w:hint="eastAsia"/>
          <w:b w:val="0"/>
          <w:bCs/>
          <w:sz w:val="24"/>
          <w:szCs w:val="24"/>
        </w:rPr>
        <w:t>点</w:t>
      </w:r>
      <w:r>
        <w:rPr>
          <w:rFonts w:eastAsia="宋体" w:cs="宋体" w:hint="eastAsia"/>
          <w:b w:val="0"/>
          <w:bCs/>
          <w:sz w:val="24"/>
          <w:szCs w:val="24"/>
        </w:rPr>
        <w:t>30</w:t>
      </w:r>
      <w:r w:rsidRPr="009A64CF">
        <w:rPr>
          <w:rFonts w:eastAsia="宋体" w:cs="宋体" w:hint="eastAsia"/>
          <w:b w:val="0"/>
          <w:bCs/>
          <w:sz w:val="24"/>
          <w:szCs w:val="24"/>
        </w:rPr>
        <w:t>分（北京时间）</w:t>
      </w:r>
    </w:p>
    <w:p w:rsidR="00C62B3C" w:rsidRPr="009A64CF" w:rsidRDefault="00C62B3C" w:rsidP="00C62B3C">
      <w:pPr>
        <w:pStyle w:val="20"/>
        <w:keepNext w:val="0"/>
        <w:spacing w:line="360" w:lineRule="auto"/>
        <w:ind w:firstLine="480"/>
        <w:jc w:val="left"/>
        <w:rPr>
          <w:rFonts w:eastAsia="宋体"/>
          <w:b w:val="0"/>
          <w:bCs/>
          <w:sz w:val="24"/>
          <w:szCs w:val="24"/>
        </w:rPr>
      </w:pPr>
      <w:bookmarkStart w:id="86" w:name="_Toc28835"/>
      <w:bookmarkStart w:id="87" w:name="_Toc14920"/>
      <w:bookmarkStart w:id="88" w:name="_Toc30392"/>
      <w:bookmarkStart w:id="89" w:name="_Toc19366"/>
      <w:bookmarkStart w:id="90" w:name="_Toc328"/>
      <w:bookmarkStart w:id="91" w:name="_Toc10508"/>
      <w:bookmarkStart w:id="92" w:name="_Toc10231"/>
      <w:bookmarkStart w:id="93" w:name="_Toc14587"/>
      <w:bookmarkStart w:id="94" w:name="_Toc28466"/>
      <w:bookmarkStart w:id="95" w:name="_Toc11483"/>
      <w:bookmarkStart w:id="96" w:name="_Toc21245"/>
      <w:bookmarkStart w:id="97" w:name="_Toc8921"/>
      <w:r w:rsidRPr="009A64CF">
        <w:rPr>
          <w:rFonts w:eastAsia="宋体" w:hint="eastAsia"/>
          <w:b w:val="0"/>
          <w:bCs/>
          <w:sz w:val="24"/>
          <w:szCs w:val="24"/>
        </w:rPr>
        <w:t>2.地点：</w:t>
      </w:r>
      <w:bookmarkStart w:id="98" w:name="_Toc19156"/>
      <w:bookmarkStart w:id="99" w:name="_Toc32545"/>
      <w:bookmarkStart w:id="100" w:name="_Toc31630"/>
      <w:bookmarkStart w:id="101" w:name="_Toc25866"/>
      <w:bookmarkStart w:id="102" w:name="_Toc15874"/>
      <w:bookmarkStart w:id="103" w:name="_Toc14668"/>
      <w:bookmarkStart w:id="104" w:name="_Toc23767"/>
      <w:bookmarkStart w:id="105" w:name="_Toc7243"/>
      <w:bookmarkStart w:id="106" w:name="_Toc11325"/>
      <w:bookmarkStart w:id="107" w:name="_Toc28441"/>
      <w:bookmarkStart w:id="108" w:name="_Toc13250"/>
      <w:bookmarkStart w:id="109" w:name="_Toc2182"/>
      <w:bookmarkEnd w:id="86"/>
      <w:bookmarkEnd w:id="87"/>
      <w:bookmarkEnd w:id="88"/>
      <w:bookmarkEnd w:id="89"/>
      <w:bookmarkEnd w:id="90"/>
      <w:bookmarkEnd w:id="91"/>
      <w:bookmarkEnd w:id="92"/>
      <w:bookmarkEnd w:id="93"/>
      <w:bookmarkEnd w:id="94"/>
      <w:bookmarkEnd w:id="95"/>
      <w:bookmarkEnd w:id="96"/>
      <w:bookmarkEnd w:id="97"/>
      <w:r w:rsidRPr="009A64CF">
        <w:rPr>
          <w:rFonts w:eastAsia="宋体" w:hint="eastAsia"/>
          <w:b w:val="0"/>
          <w:bCs/>
          <w:sz w:val="24"/>
          <w:szCs w:val="24"/>
        </w:rPr>
        <w:t>全国公共资源交易平台（河南省·息县）不见面开标大厅</w:t>
      </w:r>
    </w:p>
    <w:p w:rsidR="00C62B3C" w:rsidRPr="009A64CF" w:rsidRDefault="00C62B3C" w:rsidP="00C62B3C">
      <w:pPr>
        <w:pStyle w:val="20"/>
        <w:keepNext w:val="0"/>
        <w:spacing w:line="360" w:lineRule="auto"/>
        <w:ind w:firstLine="480"/>
        <w:jc w:val="left"/>
        <w:rPr>
          <w:rFonts w:eastAsia="宋体"/>
          <w:b w:val="0"/>
          <w:bCs/>
          <w:sz w:val="24"/>
          <w:szCs w:val="24"/>
        </w:rPr>
      </w:pPr>
      <w:r w:rsidRPr="009A64CF">
        <w:rPr>
          <w:rFonts w:eastAsia="宋体" w:hint="eastAsia"/>
          <w:b w:val="0"/>
          <w:bCs/>
          <w:sz w:val="24"/>
          <w:szCs w:val="24"/>
        </w:rPr>
        <w:t>3.投标供应商必须在投标截止时间前通过信阳市公共资源交易中心电子招投标系统上传电子投标文件(.XYTF格式)。上传的电子投标文件应使用投标供应商CA数字证书认证并加密。</w:t>
      </w:r>
      <w:bookmarkEnd w:id="98"/>
      <w:bookmarkEnd w:id="99"/>
      <w:bookmarkEnd w:id="100"/>
      <w:bookmarkEnd w:id="101"/>
      <w:bookmarkEnd w:id="102"/>
      <w:bookmarkEnd w:id="103"/>
      <w:bookmarkEnd w:id="104"/>
      <w:bookmarkEnd w:id="105"/>
      <w:bookmarkEnd w:id="106"/>
      <w:bookmarkEnd w:id="107"/>
      <w:bookmarkEnd w:id="108"/>
      <w:bookmarkEnd w:id="109"/>
    </w:p>
    <w:p w:rsidR="00C62B3C" w:rsidRPr="009A64CF" w:rsidRDefault="00C62B3C" w:rsidP="00C62B3C">
      <w:pPr>
        <w:pStyle w:val="20"/>
        <w:keepNext w:val="0"/>
        <w:spacing w:line="360" w:lineRule="auto"/>
        <w:ind w:firstLine="480"/>
        <w:jc w:val="left"/>
        <w:rPr>
          <w:rFonts w:eastAsia="宋体"/>
          <w:b w:val="0"/>
          <w:bCs/>
          <w:sz w:val="24"/>
          <w:szCs w:val="24"/>
        </w:rPr>
      </w:pPr>
      <w:r w:rsidRPr="009A64CF">
        <w:rPr>
          <w:rFonts w:eastAsia="宋体" w:hint="eastAsia"/>
          <w:b w:val="0"/>
          <w:bCs/>
          <w:sz w:val="24"/>
          <w:szCs w:val="24"/>
        </w:rPr>
        <w:t>4.加密电子投标文件逾期上传的采购人不予受理。</w:t>
      </w:r>
    </w:p>
    <w:p w:rsidR="00C62B3C" w:rsidRPr="009A64CF" w:rsidRDefault="00C62B3C" w:rsidP="00C62B3C">
      <w:pPr>
        <w:pStyle w:val="20"/>
        <w:keepNext w:val="0"/>
        <w:spacing w:line="360" w:lineRule="auto"/>
        <w:ind w:firstLine="482"/>
        <w:jc w:val="left"/>
        <w:rPr>
          <w:rFonts w:eastAsia="宋体"/>
          <w:sz w:val="24"/>
          <w:szCs w:val="24"/>
        </w:rPr>
      </w:pPr>
      <w:bookmarkStart w:id="110" w:name="_Toc14457"/>
      <w:bookmarkStart w:id="111" w:name="_Toc16686"/>
      <w:bookmarkStart w:id="112" w:name="_Toc1532"/>
      <w:bookmarkStart w:id="113" w:name="_Toc2840"/>
      <w:bookmarkStart w:id="114" w:name="_Toc21050"/>
      <w:bookmarkStart w:id="115" w:name="_Toc7664"/>
      <w:bookmarkStart w:id="116" w:name="_Toc23471"/>
      <w:bookmarkStart w:id="117" w:name="_Toc16961"/>
      <w:bookmarkStart w:id="118" w:name="_Toc28719"/>
      <w:bookmarkStart w:id="119" w:name="_Toc15886"/>
      <w:bookmarkStart w:id="120" w:name="_Toc11178"/>
      <w:bookmarkStart w:id="121" w:name="_Toc27583"/>
      <w:r w:rsidRPr="009A64CF">
        <w:rPr>
          <w:rFonts w:eastAsia="宋体" w:hint="eastAsia"/>
          <w:sz w:val="24"/>
          <w:szCs w:val="24"/>
        </w:rPr>
        <w:t>五、开标时间及地点</w:t>
      </w:r>
      <w:bookmarkEnd w:id="110"/>
      <w:bookmarkEnd w:id="111"/>
      <w:bookmarkEnd w:id="112"/>
      <w:bookmarkEnd w:id="113"/>
      <w:bookmarkEnd w:id="114"/>
      <w:bookmarkEnd w:id="115"/>
      <w:bookmarkEnd w:id="116"/>
      <w:bookmarkEnd w:id="117"/>
      <w:bookmarkEnd w:id="118"/>
      <w:bookmarkEnd w:id="119"/>
      <w:bookmarkEnd w:id="120"/>
      <w:bookmarkEnd w:id="121"/>
    </w:p>
    <w:p w:rsidR="00C62B3C" w:rsidRPr="009A64CF" w:rsidRDefault="00C62B3C" w:rsidP="00C62B3C">
      <w:pPr>
        <w:pStyle w:val="20"/>
        <w:keepNext w:val="0"/>
        <w:spacing w:line="360" w:lineRule="auto"/>
        <w:ind w:firstLine="480"/>
        <w:jc w:val="left"/>
        <w:rPr>
          <w:rFonts w:eastAsia="宋体"/>
          <w:b w:val="0"/>
          <w:bCs/>
          <w:sz w:val="24"/>
          <w:szCs w:val="24"/>
        </w:rPr>
      </w:pPr>
      <w:bookmarkStart w:id="122" w:name="_Toc755"/>
      <w:bookmarkStart w:id="123" w:name="_Toc26146"/>
      <w:bookmarkStart w:id="124" w:name="_Toc29052"/>
      <w:bookmarkStart w:id="125" w:name="_Toc6998"/>
      <w:bookmarkStart w:id="126" w:name="_Toc27822"/>
      <w:bookmarkStart w:id="127" w:name="_Toc21129"/>
      <w:bookmarkStart w:id="128" w:name="_Toc19881"/>
      <w:bookmarkStart w:id="129" w:name="_Toc7463"/>
      <w:bookmarkStart w:id="130" w:name="_Toc9541"/>
      <w:bookmarkStart w:id="131" w:name="_Toc1152"/>
      <w:bookmarkStart w:id="132" w:name="_Toc3059"/>
      <w:bookmarkStart w:id="133" w:name="_Toc2794"/>
      <w:r w:rsidRPr="009A64CF">
        <w:rPr>
          <w:rFonts w:eastAsia="宋体" w:hint="eastAsia"/>
          <w:b w:val="0"/>
          <w:bCs/>
          <w:sz w:val="24"/>
          <w:szCs w:val="24"/>
        </w:rPr>
        <w:t>1.时间：</w:t>
      </w:r>
      <w:bookmarkEnd w:id="122"/>
      <w:bookmarkEnd w:id="123"/>
      <w:bookmarkEnd w:id="124"/>
      <w:bookmarkEnd w:id="125"/>
      <w:bookmarkEnd w:id="126"/>
      <w:bookmarkEnd w:id="127"/>
      <w:bookmarkEnd w:id="128"/>
      <w:bookmarkEnd w:id="129"/>
      <w:bookmarkEnd w:id="130"/>
      <w:bookmarkEnd w:id="131"/>
      <w:bookmarkEnd w:id="132"/>
      <w:bookmarkEnd w:id="133"/>
      <w:r w:rsidRPr="009A64CF">
        <w:rPr>
          <w:rFonts w:eastAsia="宋体" w:cs="宋体" w:hint="eastAsia"/>
          <w:b w:val="0"/>
          <w:bCs/>
          <w:sz w:val="24"/>
          <w:szCs w:val="24"/>
        </w:rPr>
        <w:t>2024年</w:t>
      </w:r>
      <w:r>
        <w:rPr>
          <w:rFonts w:eastAsia="宋体" w:cs="宋体" w:hint="eastAsia"/>
          <w:b w:val="0"/>
          <w:bCs/>
          <w:sz w:val="24"/>
          <w:szCs w:val="24"/>
        </w:rPr>
        <w:t>09</w:t>
      </w:r>
      <w:r w:rsidRPr="009A64CF">
        <w:rPr>
          <w:rFonts w:eastAsia="宋体" w:cs="宋体" w:hint="eastAsia"/>
          <w:b w:val="0"/>
          <w:bCs/>
          <w:sz w:val="24"/>
          <w:szCs w:val="24"/>
        </w:rPr>
        <w:t>月</w:t>
      </w:r>
      <w:r>
        <w:rPr>
          <w:rFonts w:eastAsia="宋体" w:cs="宋体" w:hint="eastAsia"/>
          <w:b w:val="0"/>
          <w:bCs/>
          <w:sz w:val="24"/>
          <w:szCs w:val="24"/>
        </w:rPr>
        <w:t>06</w:t>
      </w:r>
      <w:r w:rsidRPr="009A64CF">
        <w:rPr>
          <w:rFonts w:eastAsia="宋体" w:cs="宋体" w:hint="eastAsia"/>
          <w:b w:val="0"/>
          <w:bCs/>
          <w:sz w:val="24"/>
          <w:szCs w:val="24"/>
        </w:rPr>
        <w:t>日</w:t>
      </w:r>
      <w:r>
        <w:rPr>
          <w:rFonts w:eastAsia="宋体" w:cs="宋体" w:hint="eastAsia"/>
          <w:b w:val="0"/>
          <w:bCs/>
          <w:sz w:val="24"/>
          <w:szCs w:val="24"/>
        </w:rPr>
        <w:t>09</w:t>
      </w:r>
      <w:r w:rsidRPr="009A64CF">
        <w:rPr>
          <w:rFonts w:eastAsia="宋体" w:cs="宋体" w:hint="eastAsia"/>
          <w:b w:val="0"/>
          <w:bCs/>
          <w:sz w:val="24"/>
          <w:szCs w:val="24"/>
        </w:rPr>
        <w:t>点</w:t>
      </w:r>
      <w:r>
        <w:rPr>
          <w:rFonts w:eastAsia="宋体" w:cs="宋体" w:hint="eastAsia"/>
          <w:b w:val="0"/>
          <w:bCs/>
          <w:sz w:val="24"/>
          <w:szCs w:val="24"/>
        </w:rPr>
        <w:t>30</w:t>
      </w:r>
      <w:r w:rsidRPr="009A64CF">
        <w:rPr>
          <w:rFonts w:eastAsia="宋体" w:cs="宋体" w:hint="eastAsia"/>
          <w:b w:val="0"/>
          <w:bCs/>
          <w:sz w:val="24"/>
          <w:szCs w:val="24"/>
        </w:rPr>
        <w:t>分（北京时间）</w:t>
      </w:r>
    </w:p>
    <w:p w:rsidR="00C62B3C" w:rsidRPr="009A64CF" w:rsidRDefault="00C62B3C" w:rsidP="00C62B3C">
      <w:pPr>
        <w:pStyle w:val="20"/>
        <w:keepNext w:val="0"/>
        <w:spacing w:line="360" w:lineRule="auto"/>
        <w:ind w:firstLine="480"/>
        <w:jc w:val="left"/>
        <w:rPr>
          <w:rFonts w:eastAsia="宋体"/>
          <w:b w:val="0"/>
          <w:bCs/>
        </w:rPr>
      </w:pPr>
      <w:bookmarkStart w:id="134" w:name="_Toc14725"/>
      <w:bookmarkStart w:id="135" w:name="_Toc27477"/>
      <w:bookmarkStart w:id="136" w:name="_Toc14979"/>
      <w:bookmarkStart w:id="137" w:name="_Toc11908"/>
      <w:bookmarkStart w:id="138" w:name="_Toc31433"/>
      <w:bookmarkStart w:id="139" w:name="_Toc26839"/>
      <w:bookmarkStart w:id="140" w:name="_Toc18566"/>
      <w:bookmarkStart w:id="141" w:name="_Toc32198"/>
      <w:bookmarkStart w:id="142" w:name="_Toc7958"/>
      <w:bookmarkStart w:id="143" w:name="_Toc31679"/>
      <w:bookmarkStart w:id="144" w:name="_Toc10512"/>
      <w:bookmarkStart w:id="145" w:name="_Toc12188"/>
      <w:r w:rsidRPr="009A64CF">
        <w:rPr>
          <w:rFonts w:eastAsia="宋体" w:hint="eastAsia"/>
          <w:b w:val="0"/>
          <w:bCs/>
          <w:sz w:val="24"/>
          <w:szCs w:val="24"/>
        </w:rPr>
        <w:t>2.地点：全国公共资源交易平台（河南省·息县）不见面开标大厅</w:t>
      </w:r>
      <w:bookmarkEnd w:id="134"/>
      <w:bookmarkEnd w:id="135"/>
      <w:bookmarkEnd w:id="136"/>
      <w:bookmarkEnd w:id="137"/>
      <w:bookmarkEnd w:id="138"/>
      <w:bookmarkEnd w:id="139"/>
      <w:bookmarkEnd w:id="140"/>
      <w:bookmarkEnd w:id="141"/>
      <w:bookmarkEnd w:id="142"/>
      <w:bookmarkEnd w:id="143"/>
      <w:bookmarkEnd w:id="144"/>
      <w:bookmarkEnd w:id="145"/>
    </w:p>
    <w:p w:rsidR="00C62B3C" w:rsidRPr="009A64CF" w:rsidRDefault="00C62B3C" w:rsidP="00C62B3C">
      <w:pPr>
        <w:pStyle w:val="20"/>
        <w:spacing w:line="360" w:lineRule="auto"/>
        <w:ind w:firstLine="482"/>
        <w:jc w:val="left"/>
        <w:rPr>
          <w:rFonts w:eastAsia="宋体"/>
          <w:sz w:val="24"/>
          <w:szCs w:val="24"/>
        </w:rPr>
      </w:pPr>
      <w:bookmarkStart w:id="146" w:name="_Toc3280"/>
      <w:bookmarkStart w:id="147" w:name="_Toc23757"/>
      <w:bookmarkStart w:id="148" w:name="_Toc35393625"/>
      <w:bookmarkStart w:id="149" w:name="_Toc27202"/>
      <w:bookmarkStart w:id="150" w:name="_Toc15386"/>
      <w:bookmarkStart w:id="151" w:name="_Toc3470"/>
      <w:bookmarkStart w:id="152" w:name="_Toc26190"/>
      <w:bookmarkStart w:id="153" w:name="_Toc6881"/>
      <w:bookmarkStart w:id="154" w:name="_Toc10739"/>
      <w:bookmarkStart w:id="155" w:name="_Toc28359007"/>
      <w:bookmarkStart w:id="156" w:name="_Toc31972"/>
      <w:bookmarkStart w:id="157" w:name="_Toc39"/>
      <w:bookmarkStart w:id="158" w:name="_Toc35393794"/>
      <w:bookmarkStart w:id="159" w:name="_Toc28359084"/>
      <w:bookmarkStart w:id="160" w:name="_Toc6833"/>
      <w:bookmarkStart w:id="161" w:name="_Toc29366"/>
      <w:bookmarkStart w:id="162" w:name="_Toc23584"/>
      <w:bookmarkStart w:id="163" w:name="_Toc27385"/>
      <w:r w:rsidRPr="009A64CF">
        <w:rPr>
          <w:rFonts w:eastAsia="宋体" w:hint="eastAsia"/>
          <w:sz w:val="24"/>
          <w:szCs w:val="24"/>
        </w:rPr>
        <w:lastRenderedPageBreak/>
        <w:t>六、发布公告的媒介及招标公告期限</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C62B3C" w:rsidRPr="009A64CF" w:rsidRDefault="00C62B3C" w:rsidP="00C62B3C">
      <w:pPr>
        <w:spacing w:line="360" w:lineRule="auto"/>
        <w:ind w:firstLine="480"/>
        <w:jc w:val="left"/>
        <w:rPr>
          <w:rFonts w:ascii="宋体" w:eastAsia="宋体" w:hAnsi="宋体"/>
          <w:kern w:val="0"/>
          <w:sz w:val="24"/>
          <w:szCs w:val="24"/>
        </w:rPr>
      </w:pPr>
      <w:r w:rsidRPr="009A64CF">
        <w:rPr>
          <w:rFonts w:ascii="宋体" w:eastAsia="宋体" w:hAnsi="宋体" w:hint="eastAsia"/>
          <w:kern w:val="0"/>
          <w:sz w:val="24"/>
          <w:szCs w:val="24"/>
        </w:rPr>
        <w:t>本次招标公告在《河南省政府采购网》及《全国公共资源交易平台（河南省•息县）》上发布。 招标公告期限为五个工作日。</w:t>
      </w:r>
    </w:p>
    <w:p w:rsidR="00C62B3C" w:rsidRPr="009A64CF" w:rsidRDefault="00C62B3C" w:rsidP="00C62B3C">
      <w:pPr>
        <w:pStyle w:val="20"/>
        <w:spacing w:line="360" w:lineRule="auto"/>
        <w:ind w:firstLine="482"/>
        <w:jc w:val="left"/>
        <w:rPr>
          <w:rFonts w:eastAsia="宋体"/>
          <w:sz w:val="24"/>
          <w:szCs w:val="24"/>
        </w:rPr>
      </w:pPr>
      <w:bookmarkStart w:id="164" w:name="_Toc24560"/>
      <w:bookmarkStart w:id="165" w:name="_Toc9215"/>
      <w:bookmarkStart w:id="166" w:name="_Toc3122"/>
      <w:bookmarkStart w:id="167" w:name="_Toc4537"/>
      <w:bookmarkStart w:id="168" w:name="_Toc2104"/>
      <w:bookmarkStart w:id="169" w:name="_Toc3349"/>
      <w:bookmarkStart w:id="170" w:name="_Toc15267"/>
      <w:bookmarkStart w:id="171" w:name="_Toc22102"/>
      <w:bookmarkStart w:id="172" w:name="_Toc26552"/>
      <w:bookmarkStart w:id="173" w:name="_Toc35393795"/>
      <w:bookmarkStart w:id="174" w:name="_Toc22156"/>
      <w:bookmarkStart w:id="175" w:name="_Toc14484"/>
      <w:bookmarkStart w:id="176" w:name="_Toc35393626"/>
      <w:bookmarkStart w:id="177" w:name="_Toc25922"/>
      <w:bookmarkStart w:id="178" w:name="_Toc29600"/>
      <w:bookmarkStart w:id="179" w:name="_Toc14215"/>
      <w:r w:rsidRPr="009A64CF">
        <w:rPr>
          <w:rFonts w:eastAsia="宋体" w:hint="eastAsia"/>
          <w:sz w:val="24"/>
          <w:szCs w:val="24"/>
        </w:rPr>
        <w:t>七、其他补充事宜</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C62B3C" w:rsidRPr="009A64CF" w:rsidRDefault="00C62B3C" w:rsidP="00C62B3C">
      <w:pPr>
        <w:spacing w:line="360" w:lineRule="auto"/>
        <w:ind w:firstLine="480"/>
        <w:jc w:val="left"/>
        <w:rPr>
          <w:rFonts w:ascii="宋体" w:eastAsia="宋体" w:hAnsi="宋体" w:cs="宋体"/>
          <w:sz w:val="24"/>
          <w:szCs w:val="24"/>
        </w:rPr>
      </w:pPr>
      <w:r w:rsidRPr="009A64CF">
        <w:rPr>
          <w:rFonts w:ascii="宋体" w:eastAsia="宋体" w:hAnsi="宋体" w:cs="宋体" w:hint="eastAsia"/>
          <w:kern w:val="0"/>
          <w:sz w:val="24"/>
          <w:szCs w:val="24"/>
        </w:rPr>
        <w:t>1.</w:t>
      </w:r>
      <w:r w:rsidRPr="009A64CF">
        <w:rPr>
          <w:rFonts w:ascii="宋体" w:eastAsia="宋体" w:hAnsi="宋体" w:cs="宋体" w:hint="eastAsia"/>
          <w:sz w:val="24"/>
          <w:szCs w:val="24"/>
        </w:rPr>
        <w:t>凡有意参加本项目的投标供应商，请登陆“全国公共资源交易平台（河南省·信阳市）（https://ggzyjy.xinyang.gov.cn/）”网站进行交易主体自主注册，按网站公告通知有关要求填报企业信息并上</w:t>
      </w:r>
      <w:proofErr w:type="gramStart"/>
      <w:r w:rsidRPr="009A64CF">
        <w:rPr>
          <w:rFonts w:ascii="宋体" w:eastAsia="宋体" w:hAnsi="宋体" w:cs="宋体" w:hint="eastAsia"/>
          <w:sz w:val="24"/>
          <w:szCs w:val="24"/>
        </w:rPr>
        <w:t>传有关</w:t>
      </w:r>
      <w:proofErr w:type="gramEnd"/>
      <w:r w:rsidRPr="009A64CF">
        <w:rPr>
          <w:rFonts w:ascii="宋体" w:eastAsia="宋体" w:hAnsi="宋体" w:cs="宋体" w:hint="eastAsia"/>
          <w:sz w:val="24"/>
          <w:szCs w:val="24"/>
        </w:rPr>
        <w:t>原件扫描件，不需携带原件到信阳市公共资源交易中心进行审核。</w:t>
      </w:r>
    </w:p>
    <w:p w:rsidR="00C62B3C" w:rsidRPr="009A64CF" w:rsidRDefault="00C62B3C" w:rsidP="00C62B3C">
      <w:pPr>
        <w:spacing w:line="360" w:lineRule="auto"/>
        <w:ind w:firstLine="480"/>
        <w:jc w:val="left"/>
        <w:rPr>
          <w:rFonts w:ascii="宋体" w:eastAsia="宋体" w:hAnsi="宋体" w:cs="宋体"/>
          <w:sz w:val="24"/>
          <w:szCs w:val="24"/>
        </w:rPr>
      </w:pPr>
      <w:r w:rsidRPr="009A64CF">
        <w:rPr>
          <w:rFonts w:ascii="宋体" w:eastAsia="宋体" w:hAnsi="宋体" w:cs="宋体" w:hint="eastAsia"/>
          <w:sz w:val="24"/>
          <w:szCs w:val="24"/>
        </w:rPr>
        <w:t>2.完成企业诚信</w:t>
      </w:r>
      <w:proofErr w:type="gramStart"/>
      <w:r w:rsidRPr="009A64CF">
        <w:rPr>
          <w:rFonts w:ascii="宋体" w:eastAsia="宋体" w:hAnsi="宋体" w:cs="宋体" w:hint="eastAsia"/>
          <w:sz w:val="24"/>
          <w:szCs w:val="24"/>
        </w:rPr>
        <w:t>库注册</w:t>
      </w:r>
      <w:proofErr w:type="gramEnd"/>
      <w:r w:rsidRPr="009A64CF">
        <w:rPr>
          <w:rFonts w:ascii="宋体" w:eastAsia="宋体" w:hAnsi="宋体" w:cs="宋体" w:hint="eastAsia"/>
          <w:sz w:val="24"/>
          <w:szCs w:val="24"/>
        </w:rPr>
        <w:t>后，必须办理CA数字证书方可在网上办理招投标相关业务。投标供应商根据息县公共资源交易网下载中心有关办理CA数字证书的要求，准备好CA办理所需资料，到信阳市公共资源交易中心四楼CA窗口现场办理CA数字证书。</w:t>
      </w:r>
    </w:p>
    <w:p w:rsidR="00C62B3C" w:rsidRPr="009A64CF" w:rsidRDefault="00C62B3C" w:rsidP="00C62B3C">
      <w:pPr>
        <w:spacing w:line="360" w:lineRule="auto"/>
        <w:ind w:firstLine="480"/>
        <w:jc w:val="left"/>
        <w:rPr>
          <w:rFonts w:ascii="宋体" w:eastAsia="宋体" w:hAnsi="宋体" w:cs="宋体"/>
          <w:sz w:val="24"/>
          <w:szCs w:val="24"/>
        </w:rPr>
      </w:pPr>
      <w:r w:rsidRPr="009A64CF">
        <w:rPr>
          <w:rFonts w:ascii="宋体" w:eastAsia="宋体" w:hAnsi="宋体" w:cs="宋体" w:hint="eastAsia"/>
          <w:sz w:val="24"/>
          <w:szCs w:val="24"/>
        </w:rPr>
        <w:t>3.投标</w:t>
      </w:r>
      <w:proofErr w:type="gramStart"/>
      <w:r w:rsidRPr="009A64CF">
        <w:rPr>
          <w:rFonts w:ascii="宋体" w:eastAsia="宋体" w:hAnsi="宋体" w:cs="宋体" w:hint="eastAsia"/>
          <w:sz w:val="24"/>
          <w:szCs w:val="24"/>
        </w:rPr>
        <w:t>供应商凭</w:t>
      </w:r>
      <w:proofErr w:type="gramEnd"/>
      <w:r w:rsidRPr="009A64CF">
        <w:rPr>
          <w:rFonts w:ascii="宋体" w:eastAsia="宋体" w:hAnsi="宋体" w:cs="宋体" w:hint="eastAsia"/>
          <w:sz w:val="24"/>
          <w:szCs w:val="24"/>
        </w:rPr>
        <w:t>CA数字证书登陆会员系统后，即可按网上提示下载招标文件及资料（操作程序详见信阳市公共资源交易中心网站下载中心栏目里投标供应商操作手册）。招标文件(*.XYZF格式)下载后需使用“信阳市投标文件制作工具软件”打开（该工具软件可在“全国公共资源交易平台（河南省·信阳市）（https://ggzyjy.xinyang.gov.cn/）”网站下载中心栏目内下载或招标文件领取页面下载）。</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4.本项目采用“不见面开标”交易方式，不见面开标大厅网址为 https://ggzyjy.xinyang.gov.cn/BidOpening/bidhall/xinyang/login.html，投标供应商无需寄送和递交非加密的电子投标文件，无需到现场参加开标会议，无需到达现场提交原件资料。</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5.投标供应商应当在投标截止时间前，使用投标供应商CA数字证书登录不见面开标大厅，在线签到并准时参加开标活动，并在规定时间内完成投标文件解密、答疑澄清等。</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6.逾期解密或者没有准时在线参加开标活动导致的一切后果投标供应商自行承担。</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7.不见面开标服务的具体事宜，请查阅信阳市公共资源交易中心网站首页—下载中心—信阳市不见面开标大厅系统操作手册。</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lastRenderedPageBreak/>
        <w:t>8.监督单位信息</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 xml:space="preserve">名  称：息县财政局政府采购股　　</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地　址：息县谯楼街488号</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联系人：张先生</w:t>
      </w:r>
    </w:p>
    <w:p w:rsidR="00C62B3C" w:rsidRPr="009A64CF" w:rsidRDefault="00C62B3C" w:rsidP="00C62B3C">
      <w:pPr>
        <w:spacing w:line="360" w:lineRule="auto"/>
        <w:ind w:firstLine="480"/>
        <w:rPr>
          <w:rFonts w:ascii="宋体" w:eastAsia="宋体" w:hAnsi="宋体" w:cs="宋体"/>
          <w:kern w:val="0"/>
          <w:sz w:val="24"/>
          <w:szCs w:val="24"/>
        </w:rPr>
      </w:pPr>
      <w:r w:rsidRPr="009A64CF">
        <w:rPr>
          <w:rFonts w:ascii="宋体" w:eastAsia="宋体" w:hAnsi="宋体" w:cs="宋体" w:hint="eastAsia"/>
          <w:kern w:val="0"/>
          <w:sz w:val="24"/>
          <w:szCs w:val="24"/>
        </w:rPr>
        <w:t xml:space="preserve">联系方式：0376-5935027　　</w:t>
      </w:r>
    </w:p>
    <w:p w:rsidR="00C62B3C" w:rsidRPr="009A64CF" w:rsidRDefault="00C62B3C" w:rsidP="00C62B3C">
      <w:pPr>
        <w:spacing w:line="360" w:lineRule="auto"/>
        <w:ind w:firstLine="482"/>
        <w:rPr>
          <w:rFonts w:ascii="宋体" w:eastAsia="宋体" w:hAnsi="宋体"/>
          <w:b/>
          <w:bCs/>
          <w:kern w:val="0"/>
          <w:sz w:val="24"/>
          <w:szCs w:val="24"/>
        </w:rPr>
      </w:pPr>
      <w:r w:rsidRPr="009A64CF">
        <w:rPr>
          <w:rFonts w:ascii="宋体" w:eastAsia="宋体" w:hAnsi="宋体" w:cs="宋体" w:hint="eastAsia"/>
          <w:b/>
          <w:bCs/>
          <w:kern w:val="0"/>
          <w:sz w:val="24"/>
          <w:szCs w:val="24"/>
        </w:rPr>
        <w:t>特别提示：投标供应商在线签到时，应如实准确的填写授权委托人的联系电话，开标当天请务必保证电话保持畅通</w:t>
      </w:r>
      <w:r w:rsidRPr="009A64CF">
        <w:rPr>
          <w:rFonts w:ascii="宋体" w:eastAsia="宋体" w:hAnsi="宋体" w:hint="eastAsia"/>
          <w:b/>
          <w:bCs/>
          <w:kern w:val="0"/>
          <w:sz w:val="24"/>
          <w:szCs w:val="24"/>
        </w:rPr>
        <w:t>。</w:t>
      </w:r>
    </w:p>
    <w:p w:rsidR="00C62B3C" w:rsidRPr="009A64CF" w:rsidRDefault="00C62B3C" w:rsidP="00C62B3C">
      <w:pPr>
        <w:pStyle w:val="20"/>
        <w:spacing w:line="360" w:lineRule="auto"/>
        <w:ind w:firstLine="482"/>
        <w:rPr>
          <w:rFonts w:eastAsia="宋体"/>
          <w:bCs/>
          <w:sz w:val="24"/>
          <w:szCs w:val="24"/>
        </w:rPr>
      </w:pPr>
      <w:bookmarkStart w:id="180" w:name="_Toc1731"/>
      <w:bookmarkStart w:id="181" w:name="_Toc17586"/>
      <w:bookmarkStart w:id="182" w:name="_Toc21194"/>
      <w:bookmarkStart w:id="183" w:name="_Toc25604"/>
      <w:bookmarkStart w:id="184" w:name="_Toc19289"/>
      <w:bookmarkStart w:id="185" w:name="_Toc21928"/>
      <w:bookmarkStart w:id="186" w:name="_Toc32497"/>
      <w:bookmarkStart w:id="187" w:name="_Toc28483"/>
      <w:bookmarkStart w:id="188" w:name="_Toc2687"/>
      <w:bookmarkStart w:id="189" w:name="_Toc30503"/>
      <w:bookmarkStart w:id="190" w:name="_Toc28323"/>
      <w:bookmarkStart w:id="191" w:name="_Toc19224"/>
      <w:r w:rsidRPr="009A64CF">
        <w:rPr>
          <w:rFonts w:eastAsia="宋体" w:hint="eastAsia"/>
          <w:bCs/>
          <w:sz w:val="24"/>
          <w:szCs w:val="24"/>
        </w:rPr>
        <w:t>八、对本次招标提出询问，请按以下方式联系。</w:t>
      </w:r>
      <w:bookmarkEnd w:id="51"/>
      <w:bookmarkEnd w:id="52"/>
      <w:bookmarkEnd w:id="53"/>
      <w:bookmarkEnd w:id="54"/>
      <w:bookmarkEnd w:id="55"/>
      <w:bookmarkEnd w:id="180"/>
      <w:bookmarkEnd w:id="181"/>
      <w:bookmarkEnd w:id="182"/>
      <w:bookmarkEnd w:id="183"/>
      <w:bookmarkEnd w:id="184"/>
      <w:bookmarkEnd w:id="185"/>
      <w:bookmarkEnd w:id="186"/>
      <w:bookmarkEnd w:id="187"/>
      <w:bookmarkEnd w:id="188"/>
      <w:bookmarkEnd w:id="189"/>
      <w:bookmarkEnd w:id="190"/>
      <w:bookmarkEnd w:id="191"/>
    </w:p>
    <w:p w:rsidR="00C62B3C" w:rsidRPr="009A64CF" w:rsidRDefault="00C62B3C" w:rsidP="00C62B3C">
      <w:pPr>
        <w:widowControl/>
        <w:spacing w:line="360" w:lineRule="auto"/>
        <w:ind w:firstLineChars="100" w:firstLine="240"/>
        <w:jc w:val="left"/>
        <w:rPr>
          <w:rFonts w:ascii="宋体" w:eastAsia="宋体" w:hAnsi="宋体"/>
          <w:sz w:val="24"/>
        </w:rPr>
      </w:pPr>
      <w:r w:rsidRPr="009A64CF">
        <w:rPr>
          <w:rFonts w:ascii="宋体" w:eastAsia="宋体" w:hAnsi="宋体" w:hint="eastAsia"/>
          <w:sz w:val="24"/>
        </w:rPr>
        <w:t>1.采购人信息</w:t>
      </w:r>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采购人：息县教育体育局</w:t>
      </w:r>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地址：河南省息县息州大道西段</w:t>
      </w:r>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联系人：黄先生</w:t>
      </w:r>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 xml:space="preserve">联系电话：0376-5856376 　　 </w:t>
      </w:r>
      <w:bookmarkStart w:id="192" w:name="_Toc28359009"/>
      <w:bookmarkStart w:id="193" w:name="_Toc28359086"/>
    </w:p>
    <w:p w:rsidR="00C62B3C" w:rsidRPr="009A64CF" w:rsidRDefault="00C62B3C" w:rsidP="00C62B3C">
      <w:pPr>
        <w:spacing w:line="360" w:lineRule="auto"/>
        <w:ind w:firstLineChars="100" w:firstLine="240"/>
        <w:jc w:val="left"/>
        <w:rPr>
          <w:rFonts w:ascii="宋体" w:eastAsia="宋体" w:hAnsi="宋体"/>
          <w:sz w:val="24"/>
        </w:rPr>
      </w:pPr>
      <w:r w:rsidRPr="009A64CF">
        <w:rPr>
          <w:rFonts w:ascii="宋体" w:eastAsia="宋体" w:hAnsi="宋体" w:hint="eastAsia"/>
          <w:sz w:val="24"/>
        </w:rPr>
        <w:t>2.采购代理机构信息</w:t>
      </w:r>
      <w:bookmarkEnd w:id="192"/>
      <w:bookmarkEnd w:id="193"/>
    </w:p>
    <w:p w:rsidR="00C62B3C" w:rsidRPr="009A64CF" w:rsidRDefault="00C62B3C" w:rsidP="00C62B3C">
      <w:pPr>
        <w:spacing w:line="360" w:lineRule="auto"/>
        <w:ind w:firstLine="480"/>
        <w:jc w:val="left"/>
        <w:rPr>
          <w:rFonts w:ascii="宋体" w:eastAsia="宋体" w:hAnsi="宋体"/>
          <w:sz w:val="24"/>
        </w:rPr>
      </w:pPr>
      <w:bookmarkStart w:id="194" w:name="_Toc11475"/>
      <w:bookmarkStart w:id="195" w:name="_Toc17234"/>
      <w:bookmarkStart w:id="196" w:name="_Toc23604"/>
      <w:bookmarkStart w:id="197" w:name="_Toc118"/>
      <w:bookmarkStart w:id="198" w:name="_Toc29599"/>
      <w:bookmarkStart w:id="199" w:name="_Toc526"/>
      <w:bookmarkStart w:id="200" w:name="_Toc17214"/>
      <w:bookmarkStart w:id="201" w:name="_Toc11498"/>
      <w:bookmarkStart w:id="202" w:name="_Toc23562"/>
      <w:bookmarkStart w:id="203" w:name="_Toc1399"/>
      <w:bookmarkStart w:id="204" w:name="_Toc31536"/>
      <w:r w:rsidRPr="009A64CF">
        <w:rPr>
          <w:rFonts w:ascii="宋体" w:eastAsia="宋体" w:hAnsi="宋体" w:hint="eastAsia"/>
          <w:sz w:val="24"/>
        </w:rPr>
        <w:t>名称：河南欧瑞工程咨询有限公司</w:t>
      </w:r>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地址：河南自贸试验区郑州片区（郑东）</w:t>
      </w:r>
      <w:proofErr w:type="gramStart"/>
      <w:r w:rsidRPr="009A64CF">
        <w:rPr>
          <w:rFonts w:ascii="宋体" w:eastAsia="宋体" w:hAnsi="宋体" w:hint="eastAsia"/>
          <w:sz w:val="24"/>
        </w:rPr>
        <w:t>地润路18号</w:t>
      </w:r>
      <w:proofErr w:type="gramEnd"/>
      <w:r w:rsidRPr="009A64CF">
        <w:rPr>
          <w:rFonts w:ascii="宋体" w:eastAsia="宋体" w:hAnsi="宋体" w:hint="eastAsia"/>
          <w:sz w:val="24"/>
        </w:rPr>
        <w:t xml:space="preserve">建业总部港A座8层803     </w:t>
      </w:r>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联系人：纪志明、李键</w:t>
      </w:r>
    </w:p>
    <w:p w:rsidR="00C62B3C" w:rsidRPr="009A64CF" w:rsidRDefault="00C62B3C" w:rsidP="00C62B3C">
      <w:pPr>
        <w:spacing w:line="360" w:lineRule="auto"/>
        <w:ind w:firstLine="480"/>
        <w:jc w:val="left"/>
        <w:rPr>
          <w:rFonts w:ascii="宋体" w:eastAsia="宋体" w:hAnsi="宋体"/>
          <w:b/>
          <w:sz w:val="24"/>
        </w:rPr>
      </w:pPr>
      <w:bookmarkStart w:id="205" w:name="_Toc4529"/>
      <w:bookmarkStart w:id="206" w:name="_Toc15292"/>
      <w:bookmarkStart w:id="207" w:name="_Toc6355"/>
      <w:bookmarkStart w:id="208" w:name="_Toc3654"/>
      <w:bookmarkStart w:id="209" w:name="_Toc7220"/>
      <w:r w:rsidRPr="009A64CF">
        <w:rPr>
          <w:rFonts w:ascii="宋体" w:eastAsia="宋体" w:hAnsi="宋体" w:hint="eastAsia"/>
          <w:sz w:val="24"/>
        </w:rPr>
        <w:t>联系方式：</w:t>
      </w:r>
      <w:bookmarkEnd w:id="205"/>
      <w:bookmarkEnd w:id="206"/>
      <w:bookmarkEnd w:id="207"/>
      <w:bookmarkEnd w:id="208"/>
      <w:bookmarkEnd w:id="209"/>
      <w:r w:rsidRPr="009A64CF">
        <w:rPr>
          <w:rFonts w:ascii="宋体" w:eastAsia="宋体" w:hAnsi="宋体" w:hint="eastAsia"/>
          <w:sz w:val="24"/>
        </w:rPr>
        <w:t xml:space="preserve">18790295851、18838263153 </w:t>
      </w:r>
    </w:p>
    <w:p w:rsidR="00C62B3C" w:rsidRPr="009A64CF" w:rsidRDefault="00C62B3C" w:rsidP="00C62B3C">
      <w:pPr>
        <w:pStyle w:val="20"/>
        <w:tabs>
          <w:tab w:val="left" w:pos="525"/>
        </w:tabs>
        <w:spacing w:line="360" w:lineRule="auto"/>
        <w:ind w:firstLineChars="100" w:firstLine="240"/>
        <w:jc w:val="left"/>
        <w:rPr>
          <w:rFonts w:eastAsia="宋体"/>
          <w:b w:val="0"/>
          <w:sz w:val="24"/>
          <w:szCs w:val="24"/>
        </w:rPr>
      </w:pPr>
      <w:bookmarkStart w:id="210" w:name="_Toc25908"/>
      <w:bookmarkStart w:id="211" w:name="_Toc24461"/>
      <w:bookmarkStart w:id="212" w:name="_Toc14153"/>
      <w:bookmarkStart w:id="213" w:name="_Toc21152"/>
      <w:bookmarkStart w:id="214" w:name="_Toc30706"/>
      <w:bookmarkEnd w:id="194"/>
      <w:bookmarkEnd w:id="195"/>
      <w:bookmarkEnd w:id="196"/>
      <w:bookmarkEnd w:id="197"/>
      <w:bookmarkEnd w:id="198"/>
      <w:bookmarkEnd w:id="199"/>
      <w:bookmarkEnd w:id="200"/>
      <w:bookmarkEnd w:id="201"/>
      <w:bookmarkEnd w:id="202"/>
      <w:bookmarkEnd w:id="203"/>
      <w:bookmarkEnd w:id="204"/>
      <w:r w:rsidRPr="009A64CF">
        <w:rPr>
          <w:rFonts w:eastAsia="宋体" w:hint="eastAsia"/>
          <w:b w:val="0"/>
          <w:sz w:val="24"/>
          <w:szCs w:val="24"/>
        </w:rPr>
        <w:t>3.项目联系方式</w:t>
      </w:r>
      <w:bookmarkEnd w:id="210"/>
      <w:bookmarkEnd w:id="211"/>
      <w:bookmarkEnd w:id="212"/>
      <w:bookmarkEnd w:id="213"/>
      <w:bookmarkEnd w:id="214"/>
    </w:p>
    <w:p w:rsidR="00C62B3C" w:rsidRPr="009A64CF" w:rsidRDefault="00C62B3C" w:rsidP="00C62B3C">
      <w:pPr>
        <w:spacing w:line="360" w:lineRule="auto"/>
        <w:ind w:firstLine="480"/>
        <w:jc w:val="left"/>
        <w:rPr>
          <w:rFonts w:ascii="宋体" w:eastAsia="宋体" w:hAnsi="宋体"/>
          <w:sz w:val="24"/>
        </w:rPr>
      </w:pPr>
      <w:r w:rsidRPr="009A64CF">
        <w:rPr>
          <w:rFonts w:ascii="宋体" w:eastAsia="宋体" w:hAnsi="宋体" w:hint="eastAsia"/>
          <w:sz w:val="24"/>
        </w:rPr>
        <w:t xml:space="preserve">项目联系人：纪志明、李键    </w:t>
      </w:r>
    </w:p>
    <w:p w:rsidR="00601B23" w:rsidRDefault="00C62B3C" w:rsidP="00C62B3C">
      <w:pPr>
        <w:spacing w:line="360" w:lineRule="auto"/>
        <w:ind w:firstLine="480"/>
      </w:pPr>
      <w:r w:rsidRPr="009A64CF">
        <w:rPr>
          <w:rFonts w:ascii="宋体" w:eastAsia="宋体" w:hAnsi="宋体" w:hint="eastAsia"/>
          <w:sz w:val="24"/>
        </w:rPr>
        <w:t>电话：18790295851、18838263153</w:t>
      </w:r>
    </w:p>
    <w:sectPr w:rsidR="00601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65" w:rsidRDefault="00C43C65" w:rsidP="0005487C">
      <w:pPr>
        <w:spacing w:line="240" w:lineRule="auto"/>
        <w:ind w:firstLine="420"/>
      </w:pPr>
      <w:r>
        <w:separator/>
      </w:r>
    </w:p>
  </w:endnote>
  <w:endnote w:type="continuationSeparator" w:id="0">
    <w:p w:rsidR="00C43C65" w:rsidRDefault="00C43C65" w:rsidP="0005487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65" w:rsidRDefault="00C43C65" w:rsidP="0005487C">
      <w:pPr>
        <w:spacing w:line="240" w:lineRule="auto"/>
        <w:ind w:firstLine="420"/>
      </w:pPr>
      <w:r>
        <w:separator/>
      </w:r>
    </w:p>
  </w:footnote>
  <w:footnote w:type="continuationSeparator" w:id="0">
    <w:p w:rsidR="00C43C65" w:rsidRDefault="00C43C65" w:rsidP="0005487C">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98343"/>
    <w:multiLevelType w:val="singleLevel"/>
    <w:tmpl w:val="AF898343"/>
    <w:lvl w:ilvl="0">
      <w:start w:val="4"/>
      <w:numFmt w:val="decimal"/>
      <w:lvlText w:val="%1."/>
      <w:lvlJc w:val="left"/>
      <w:pPr>
        <w:tabs>
          <w:tab w:val="left" w:pos="312"/>
        </w:tabs>
      </w:pPr>
    </w:lvl>
  </w:abstractNum>
  <w:abstractNum w:abstractNumId="1">
    <w:nsid w:val="71F240F7"/>
    <w:multiLevelType w:val="singleLevel"/>
    <w:tmpl w:val="71F240F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28"/>
    <w:rsid w:val="0005487C"/>
    <w:rsid w:val="00246043"/>
    <w:rsid w:val="00601B23"/>
    <w:rsid w:val="00C43C65"/>
    <w:rsid w:val="00C62B3C"/>
    <w:rsid w:val="00D8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05487C"/>
    <w:pPr>
      <w:widowControl w:val="0"/>
      <w:spacing w:line="600" w:lineRule="exact"/>
      <w:ind w:firstLineChars="200" w:firstLine="200"/>
      <w:jc w:val="both"/>
    </w:pPr>
  </w:style>
  <w:style w:type="paragraph" w:styleId="20">
    <w:name w:val="heading 2"/>
    <w:basedOn w:val="a"/>
    <w:next w:val="a"/>
    <w:link w:val="2Char"/>
    <w:autoRedefine/>
    <w:qFormat/>
    <w:rsid w:val="0005487C"/>
    <w:pPr>
      <w:keepNext/>
      <w:keepLines/>
      <w:spacing w:line="460" w:lineRule="exact"/>
      <w:outlineLvl w:val="1"/>
    </w:pPr>
    <w:rPr>
      <w:rFonts w:ascii="宋体" w:hAnsi="宋体"/>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487C"/>
    <w:rPr>
      <w:sz w:val="18"/>
      <w:szCs w:val="18"/>
    </w:rPr>
  </w:style>
  <w:style w:type="paragraph" w:styleId="a4">
    <w:name w:val="footer"/>
    <w:basedOn w:val="a"/>
    <w:link w:val="Char0"/>
    <w:uiPriority w:val="99"/>
    <w:unhideWhenUsed/>
    <w:rsid w:val="0005487C"/>
    <w:pPr>
      <w:tabs>
        <w:tab w:val="center" w:pos="4153"/>
        <w:tab w:val="right" w:pos="8306"/>
      </w:tabs>
      <w:snapToGrid w:val="0"/>
      <w:jc w:val="left"/>
    </w:pPr>
    <w:rPr>
      <w:sz w:val="18"/>
      <w:szCs w:val="18"/>
    </w:rPr>
  </w:style>
  <w:style w:type="character" w:customStyle="1" w:styleId="Char0">
    <w:name w:val="页脚 Char"/>
    <w:basedOn w:val="a0"/>
    <w:link w:val="a4"/>
    <w:uiPriority w:val="99"/>
    <w:rsid w:val="0005487C"/>
    <w:rPr>
      <w:sz w:val="18"/>
      <w:szCs w:val="18"/>
    </w:rPr>
  </w:style>
  <w:style w:type="character" w:customStyle="1" w:styleId="2Char">
    <w:name w:val="标题 2 Char"/>
    <w:basedOn w:val="a0"/>
    <w:link w:val="20"/>
    <w:qFormat/>
    <w:rsid w:val="0005487C"/>
    <w:rPr>
      <w:rFonts w:ascii="宋体" w:hAnsi="宋体"/>
      <w:b/>
      <w:sz w:val="30"/>
      <w:szCs w:val="30"/>
    </w:rPr>
  </w:style>
  <w:style w:type="table" w:styleId="a5">
    <w:name w:val="Table Grid"/>
    <w:basedOn w:val="a1"/>
    <w:autoRedefine/>
    <w:uiPriority w:val="39"/>
    <w:qFormat/>
    <w:rsid w:val="0005487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Char1"/>
    <w:uiPriority w:val="99"/>
    <w:semiHidden/>
    <w:unhideWhenUsed/>
    <w:rsid w:val="0005487C"/>
    <w:pPr>
      <w:spacing w:after="120"/>
      <w:ind w:leftChars="200" w:left="420"/>
    </w:pPr>
  </w:style>
  <w:style w:type="character" w:customStyle="1" w:styleId="Char1">
    <w:name w:val="正文文本缩进 Char"/>
    <w:basedOn w:val="a0"/>
    <w:link w:val="a6"/>
    <w:uiPriority w:val="99"/>
    <w:semiHidden/>
    <w:rsid w:val="0005487C"/>
  </w:style>
  <w:style w:type="paragraph" w:styleId="2">
    <w:name w:val="Body Text First Indent 2"/>
    <w:basedOn w:val="a6"/>
    <w:link w:val="2Char0"/>
    <w:uiPriority w:val="99"/>
    <w:semiHidden/>
    <w:unhideWhenUsed/>
    <w:rsid w:val="0005487C"/>
    <w:pPr>
      <w:ind w:firstLine="420"/>
    </w:pPr>
  </w:style>
  <w:style w:type="character" w:customStyle="1" w:styleId="2Char0">
    <w:name w:val="正文首行缩进 2 Char"/>
    <w:basedOn w:val="Char1"/>
    <w:link w:val="2"/>
    <w:uiPriority w:val="99"/>
    <w:semiHidden/>
    <w:rsid w:val="00054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05487C"/>
    <w:pPr>
      <w:widowControl w:val="0"/>
      <w:spacing w:line="600" w:lineRule="exact"/>
      <w:ind w:firstLineChars="200" w:firstLine="200"/>
      <w:jc w:val="both"/>
    </w:pPr>
  </w:style>
  <w:style w:type="paragraph" w:styleId="20">
    <w:name w:val="heading 2"/>
    <w:basedOn w:val="a"/>
    <w:next w:val="a"/>
    <w:link w:val="2Char"/>
    <w:autoRedefine/>
    <w:qFormat/>
    <w:rsid w:val="0005487C"/>
    <w:pPr>
      <w:keepNext/>
      <w:keepLines/>
      <w:spacing w:line="460" w:lineRule="exact"/>
      <w:outlineLvl w:val="1"/>
    </w:pPr>
    <w:rPr>
      <w:rFonts w:ascii="宋体" w:hAnsi="宋体"/>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487C"/>
    <w:rPr>
      <w:sz w:val="18"/>
      <w:szCs w:val="18"/>
    </w:rPr>
  </w:style>
  <w:style w:type="paragraph" w:styleId="a4">
    <w:name w:val="footer"/>
    <w:basedOn w:val="a"/>
    <w:link w:val="Char0"/>
    <w:uiPriority w:val="99"/>
    <w:unhideWhenUsed/>
    <w:rsid w:val="0005487C"/>
    <w:pPr>
      <w:tabs>
        <w:tab w:val="center" w:pos="4153"/>
        <w:tab w:val="right" w:pos="8306"/>
      </w:tabs>
      <w:snapToGrid w:val="0"/>
      <w:jc w:val="left"/>
    </w:pPr>
    <w:rPr>
      <w:sz w:val="18"/>
      <w:szCs w:val="18"/>
    </w:rPr>
  </w:style>
  <w:style w:type="character" w:customStyle="1" w:styleId="Char0">
    <w:name w:val="页脚 Char"/>
    <w:basedOn w:val="a0"/>
    <w:link w:val="a4"/>
    <w:uiPriority w:val="99"/>
    <w:rsid w:val="0005487C"/>
    <w:rPr>
      <w:sz w:val="18"/>
      <w:szCs w:val="18"/>
    </w:rPr>
  </w:style>
  <w:style w:type="character" w:customStyle="1" w:styleId="2Char">
    <w:name w:val="标题 2 Char"/>
    <w:basedOn w:val="a0"/>
    <w:link w:val="20"/>
    <w:qFormat/>
    <w:rsid w:val="0005487C"/>
    <w:rPr>
      <w:rFonts w:ascii="宋体" w:hAnsi="宋体"/>
      <w:b/>
      <w:sz w:val="30"/>
      <w:szCs w:val="30"/>
    </w:rPr>
  </w:style>
  <w:style w:type="table" w:styleId="a5">
    <w:name w:val="Table Grid"/>
    <w:basedOn w:val="a1"/>
    <w:autoRedefine/>
    <w:uiPriority w:val="39"/>
    <w:qFormat/>
    <w:rsid w:val="0005487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Char1"/>
    <w:uiPriority w:val="99"/>
    <w:semiHidden/>
    <w:unhideWhenUsed/>
    <w:rsid w:val="0005487C"/>
    <w:pPr>
      <w:spacing w:after="120"/>
      <w:ind w:leftChars="200" w:left="420"/>
    </w:pPr>
  </w:style>
  <w:style w:type="character" w:customStyle="1" w:styleId="Char1">
    <w:name w:val="正文文本缩进 Char"/>
    <w:basedOn w:val="a0"/>
    <w:link w:val="a6"/>
    <w:uiPriority w:val="99"/>
    <w:semiHidden/>
    <w:rsid w:val="0005487C"/>
  </w:style>
  <w:style w:type="paragraph" w:styleId="2">
    <w:name w:val="Body Text First Indent 2"/>
    <w:basedOn w:val="a6"/>
    <w:link w:val="2Char0"/>
    <w:uiPriority w:val="99"/>
    <w:semiHidden/>
    <w:unhideWhenUsed/>
    <w:rsid w:val="0005487C"/>
    <w:pPr>
      <w:ind w:firstLine="420"/>
    </w:pPr>
  </w:style>
  <w:style w:type="character" w:customStyle="1" w:styleId="2Char0">
    <w:name w:val="正文首行缩进 2 Char"/>
    <w:basedOn w:val="Char1"/>
    <w:link w:val="2"/>
    <w:uiPriority w:val="99"/>
    <w:semiHidden/>
    <w:rsid w:val="0005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505</Words>
  <Characters>2879</Characters>
  <Application>Microsoft Office Word</Application>
  <DocSecurity>0</DocSecurity>
  <Lines>23</Lines>
  <Paragraphs>6</Paragraphs>
  <ScaleCrop>false</ScaleCrop>
  <Company>Home</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2024-08-15T02:51:00Z</dcterms:created>
  <dcterms:modified xsi:type="dcterms:W3CDTF">2024-08-15T03:12:00Z</dcterms:modified>
</cp:coreProperties>
</file>