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B248">
      <w:pPr>
        <w:jc w:val="center"/>
        <w:rPr>
          <w:rFonts w:asciiTheme="majorEastAsia" w:hAnsiTheme="majorEastAsia" w:eastAsiaTheme="majorEastAsia" w:cstheme="majorEastAsia"/>
          <w:b/>
          <w:bCs/>
          <w:sz w:val="44"/>
          <w:szCs w:val="44"/>
          <w:shd w:val="clear" w:color="auto" w:fill="FFFFFF"/>
        </w:rPr>
      </w:pPr>
    </w:p>
    <w:p w14:paraId="3428DDE3">
      <w:pPr>
        <w:jc w:val="center"/>
        <w:rPr>
          <w:rFonts w:asciiTheme="majorEastAsia" w:hAnsiTheme="majorEastAsia" w:eastAsiaTheme="majorEastAsia"/>
          <w:b/>
          <w:sz w:val="48"/>
          <w:szCs w:val="52"/>
        </w:rPr>
      </w:pPr>
      <w:r>
        <w:rPr>
          <w:rFonts w:hint="eastAsia" w:ascii="宋体" w:hAnsi="宋体" w:cs="仿宋"/>
          <w:b/>
          <w:sz w:val="48"/>
          <w:szCs w:val="48"/>
          <w:lang w:val="en-US" w:eastAsia="zh-CN"/>
        </w:rPr>
        <w:t>机关事务中心综合楼三楼新改造会议室项目</w:t>
      </w:r>
      <w:r>
        <w:rPr>
          <w:rFonts w:hint="eastAsia" w:asciiTheme="majorEastAsia" w:hAnsiTheme="majorEastAsia" w:eastAsiaTheme="majorEastAsia" w:cstheme="majorEastAsia"/>
          <w:b/>
          <w:bCs/>
          <w:sz w:val="48"/>
          <w:szCs w:val="44"/>
          <w:shd w:val="clear" w:color="auto" w:fill="FFFFFF"/>
        </w:rPr>
        <w:t>（不见面开标）</w:t>
      </w:r>
    </w:p>
    <w:p w14:paraId="3FAF817B">
      <w:pPr>
        <w:jc w:val="center"/>
        <w:rPr>
          <w:rFonts w:hint="eastAsia" w:ascii="微软简隶书" w:eastAsia="微软简隶书"/>
        </w:rPr>
      </w:pPr>
    </w:p>
    <w:p w14:paraId="70F3DF7B">
      <w:pPr>
        <w:jc w:val="center"/>
        <w:rPr>
          <w:rFonts w:hint="eastAsia" w:ascii="微软简隶书" w:eastAsia="微软简隶书"/>
          <w:sz w:val="72"/>
          <w:szCs w:val="72"/>
        </w:rPr>
      </w:pPr>
    </w:p>
    <w:p w14:paraId="2292CC26">
      <w:pPr>
        <w:jc w:val="center"/>
        <w:rPr>
          <w:rFonts w:asciiTheme="majorEastAsia" w:hAnsiTheme="majorEastAsia" w:eastAsiaTheme="majorEastAsia"/>
          <w:bCs/>
          <w:w w:val="90"/>
          <w:sz w:val="72"/>
          <w:szCs w:val="110"/>
        </w:rPr>
      </w:pPr>
    </w:p>
    <w:p w14:paraId="69656C10">
      <w:pPr>
        <w:jc w:val="center"/>
        <w:rPr>
          <w:rFonts w:asciiTheme="majorEastAsia" w:hAnsiTheme="majorEastAsia" w:eastAsiaTheme="majorEastAsia"/>
          <w:bCs/>
          <w:w w:val="90"/>
          <w:sz w:val="72"/>
          <w:szCs w:val="110"/>
        </w:rPr>
      </w:pPr>
    </w:p>
    <w:p w14:paraId="149F9BC5">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14:paraId="1F71F0DC">
      <w:pPr>
        <w:jc w:val="center"/>
        <w:rPr>
          <w:rFonts w:hint="eastAsia" w:ascii="微软简隶书" w:eastAsia="微软简隶书"/>
        </w:rPr>
      </w:pPr>
    </w:p>
    <w:p w14:paraId="0DDD06C1">
      <w:pPr>
        <w:jc w:val="center"/>
        <w:rPr>
          <w:rFonts w:hint="eastAsia" w:ascii="微软简隶书" w:eastAsia="微软简隶书"/>
        </w:rPr>
      </w:pPr>
    </w:p>
    <w:p w14:paraId="42C8A7A2">
      <w:pPr>
        <w:jc w:val="center"/>
        <w:rPr>
          <w:rFonts w:hint="eastAsia" w:ascii="微软简隶书" w:eastAsia="微软简隶书"/>
        </w:rPr>
      </w:pPr>
    </w:p>
    <w:p w14:paraId="05EB924E">
      <w:pPr>
        <w:jc w:val="center"/>
        <w:rPr>
          <w:rFonts w:hint="eastAsia" w:ascii="微软简隶书" w:eastAsia="微软简隶书"/>
        </w:rPr>
      </w:pPr>
    </w:p>
    <w:p w14:paraId="2EE64293">
      <w:pPr>
        <w:jc w:val="center"/>
        <w:rPr>
          <w:rFonts w:hint="eastAsia" w:ascii="微软简隶书" w:eastAsia="微软简隶书"/>
        </w:rPr>
      </w:pPr>
    </w:p>
    <w:p w14:paraId="66D41336">
      <w:pPr>
        <w:jc w:val="center"/>
        <w:rPr>
          <w:rFonts w:hint="eastAsia" w:ascii="微软简隶书" w:eastAsia="微软简隶书"/>
        </w:rPr>
      </w:pPr>
    </w:p>
    <w:p w14:paraId="386A360F">
      <w:pPr>
        <w:jc w:val="center"/>
        <w:rPr>
          <w:rFonts w:hint="eastAsia" w:ascii="微软简隶书" w:eastAsia="微软简隶书"/>
        </w:rPr>
      </w:pPr>
    </w:p>
    <w:p w14:paraId="182DFA3D">
      <w:pPr>
        <w:jc w:val="center"/>
        <w:rPr>
          <w:rFonts w:hint="eastAsia" w:ascii="微软简隶书" w:eastAsia="微软简隶书"/>
        </w:rPr>
      </w:pPr>
    </w:p>
    <w:p w14:paraId="09A1D8EE">
      <w:pPr>
        <w:jc w:val="center"/>
        <w:rPr>
          <w:rFonts w:hint="eastAsia" w:ascii="微软简隶书" w:eastAsia="微软简隶书"/>
        </w:rPr>
      </w:pPr>
    </w:p>
    <w:p w14:paraId="793A1463">
      <w:pPr>
        <w:rPr>
          <w:rFonts w:hint="eastAsia" w:ascii="微软简隶书" w:eastAsia="微软简隶书"/>
        </w:rPr>
      </w:pPr>
    </w:p>
    <w:p w14:paraId="351522F5">
      <w:pPr>
        <w:rPr>
          <w:rFonts w:hint="eastAsia" w:ascii="微软简隶书" w:eastAsia="微软简隶书"/>
        </w:rPr>
      </w:pPr>
    </w:p>
    <w:p w14:paraId="07947AC1">
      <w:pPr>
        <w:ind w:firstLine="2880" w:firstLineChars="8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Cs/>
          <w:sz w:val="36"/>
          <w:szCs w:val="36"/>
        </w:rPr>
        <w:t>项目编号：襄财竞谈-202</w:t>
      </w:r>
      <w:r>
        <w:rPr>
          <w:rFonts w:hint="eastAsia" w:asciiTheme="majorEastAsia" w:hAnsiTheme="majorEastAsia" w:eastAsiaTheme="majorEastAsia" w:cstheme="majorEastAsia"/>
          <w:bCs/>
          <w:sz w:val="36"/>
          <w:szCs w:val="36"/>
          <w:lang w:val="en-US" w:eastAsia="zh-CN"/>
        </w:rPr>
        <w:t>4</w:t>
      </w:r>
      <w:r>
        <w:rPr>
          <w:rFonts w:hint="eastAsia" w:asciiTheme="majorEastAsia" w:hAnsiTheme="majorEastAsia" w:eastAsiaTheme="majorEastAsia" w:cstheme="majorEastAsia"/>
          <w:bCs/>
          <w:sz w:val="36"/>
          <w:szCs w:val="36"/>
        </w:rPr>
        <w:t>-</w:t>
      </w:r>
      <w:r>
        <w:rPr>
          <w:rFonts w:hint="eastAsia" w:asciiTheme="majorEastAsia" w:hAnsiTheme="majorEastAsia" w:eastAsiaTheme="majorEastAsia" w:cstheme="majorEastAsia"/>
          <w:bCs/>
          <w:sz w:val="36"/>
          <w:szCs w:val="36"/>
          <w:lang w:val="en-US" w:eastAsia="zh-CN"/>
        </w:rPr>
        <w:t>9</w:t>
      </w:r>
    </w:p>
    <w:p w14:paraId="53175CDE">
      <w:pPr>
        <w:ind w:firstLine="2880" w:firstLineChars="800"/>
        <w:rPr>
          <w:rFonts w:hint="eastAsia" w:asciiTheme="majorEastAsia" w:hAnsiTheme="majorEastAsia" w:eastAsiaTheme="majorEastAsia" w:cstheme="majorEastAsia"/>
          <w:bCs/>
          <w:sz w:val="36"/>
          <w:szCs w:val="36"/>
          <w:lang w:val="en-US" w:eastAsia="zh-CN"/>
        </w:rPr>
      </w:pPr>
      <w:r>
        <w:rPr>
          <w:rFonts w:hint="eastAsia" w:asciiTheme="majorEastAsia" w:hAnsiTheme="majorEastAsia" w:eastAsiaTheme="majorEastAsia" w:cstheme="majorEastAsia"/>
          <w:bCs/>
          <w:sz w:val="36"/>
          <w:szCs w:val="36"/>
        </w:rPr>
        <w:t>采购单位：襄城县</w:t>
      </w:r>
      <w:r>
        <w:rPr>
          <w:rFonts w:hint="eastAsia" w:asciiTheme="majorEastAsia" w:hAnsiTheme="majorEastAsia" w:eastAsiaTheme="majorEastAsia" w:cstheme="majorEastAsia"/>
          <w:bCs/>
          <w:sz w:val="36"/>
          <w:szCs w:val="36"/>
          <w:lang w:val="en-US" w:eastAsia="zh-CN"/>
        </w:rPr>
        <w:t>机关事务中心</w:t>
      </w:r>
    </w:p>
    <w:p w14:paraId="49DDC187">
      <w:pPr>
        <w:ind w:firstLine="2880" w:firstLineChars="8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采购机构：襄城县政府采购中心</w:t>
      </w:r>
    </w:p>
    <w:p w14:paraId="0E52CF0A">
      <w:pPr>
        <w:autoSpaceDE w:val="0"/>
        <w:autoSpaceDN w:val="0"/>
        <w:adjustRightInd w:val="0"/>
        <w:spacing w:line="700" w:lineRule="exact"/>
        <w:ind w:firstLine="3534" w:firstLineChars="800"/>
        <w:rPr>
          <w:rFonts w:cs="黑体" w:asciiTheme="minorEastAsia" w:hAnsiTheme="minorEastAsia"/>
          <w:b/>
          <w:bCs/>
          <w:sz w:val="44"/>
          <w:szCs w:val="44"/>
          <w:lang w:val="zh-CN"/>
        </w:rPr>
      </w:pPr>
    </w:p>
    <w:p w14:paraId="4CF7C0DD">
      <w:pPr>
        <w:pStyle w:val="40"/>
        <w:jc w:val="center"/>
        <w:rPr>
          <w:rFonts w:hint="eastAsia"/>
          <w:lang w:val="zh-CN"/>
        </w:rPr>
      </w:pPr>
    </w:p>
    <w:p w14:paraId="175C0C4D">
      <w:pPr>
        <w:ind w:firstLine="3120" w:firstLineChars="600"/>
        <w:rPr>
          <w:rFonts w:ascii="宋体" w:hAnsi="宋体" w:eastAsia="宋体" w:cs="宋体"/>
          <w:bCs/>
          <w:sz w:val="52"/>
          <w:szCs w:val="52"/>
        </w:rPr>
      </w:pPr>
      <w:r>
        <w:rPr>
          <w:rFonts w:hint="eastAsia" w:ascii="宋体" w:hAnsi="宋体" w:eastAsia="宋体" w:cs="宋体"/>
          <w:bCs/>
          <w:sz w:val="52"/>
          <w:szCs w:val="52"/>
        </w:rPr>
        <w:t>二0二</w:t>
      </w:r>
      <w:r>
        <w:rPr>
          <w:rFonts w:hint="eastAsia" w:ascii="宋体" w:hAnsi="宋体" w:eastAsia="宋体" w:cs="宋体"/>
          <w:bCs/>
          <w:sz w:val="52"/>
          <w:szCs w:val="52"/>
          <w:lang w:val="en-US" w:eastAsia="zh-CN"/>
        </w:rPr>
        <w:t>四</w:t>
      </w:r>
      <w:r>
        <w:rPr>
          <w:rFonts w:hint="eastAsia" w:ascii="宋体" w:hAnsi="宋体" w:eastAsia="宋体" w:cs="宋体"/>
          <w:bCs/>
          <w:sz w:val="52"/>
          <w:szCs w:val="52"/>
        </w:rPr>
        <w:t>年</w:t>
      </w:r>
      <w:r>
        <w:rPr>
          <w:rFonts w:hint="eastAsia" w:ascii="宋体" w:hAnsi="宋体" w:eastAsia="宋体" w:cs="宋体"/>
          <w:bCs/>
          <w:sz w:val="52"/>
          <w:szCs w:val="52"/>
          <w:lang w:val="en-US" w:eastAsia="zh-CN"/>
        </w:rPr>
        <w:t>七</w:t>
      </w:r>
      <w:r>
        <w:rPr>
          <w:rFonts w:hint="eastAsia" w:ascii="宋体" w:hAnsi="宋体" w:eastAsia="宋体" w:cs="宋体"/>
          <w:bCs/>
          <w:sz w:val="52"/>
          <w:szCs w:val="52"/>
        </w:rPr>
        <w:t>月</w:t>
      </w:r>
    </w:p>
    <w:p w14:paraId="645D5500">
      <w:pPr>
        <w:autoSpaceDE w:val="0"/>
        <w:autoSpaceDN w:val="0"/>
        <w:adjustRightInd w:val="0"/>
        <w:spacing w:line="700" w:lineRule="exact"/>
        <w:ind w:firstLine="3534" w:firstLineChars="800"/>
        <w:rPr>
          <w:rFonts w:cs="黑体" w:asciiTheme="minorEastAsia" w:hAnsiTheme="minorEastAsia"/>
          <w:b/>
          <w:bCs/>
          <w:sz w:val="44"/>
          <w:szCs w:val="44"/>
          <w:lang w:val="zh-CN"/>
        </w:rPr>
      </w:pPr>
    </w:p>
    <w:p w14:paraId="779BBE37">
      <w:pPr>
        <w:autoSpaceDE w:val="0"/>
        <w:autoSpaceDN w:val="0"/>
        <w:adjustRightInd w:val="0"/>
        <w:spacing w:line="700" w:lineRule="exact"/>
        <w:ind w:firstLine="3534" w:firstLineChars="800"/>
        <w:rPr>
          <w:rFonts w:cs="黑体" w:asciiTheme="minorEastAsia" w:hAnsiTheme="minorEastAsia"/>
          <w:b/>
          <w:bCs/>
          <w:sz w:val="44"/>
          <w:szCs w:val="44"/>
          <w:lang w:val="zh-CN"/>
        </w:rPr>
      </w:pPr>
    </w:p>
    <w:p w14:paraId="0A6FB2BB">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2968D00">
      <w:pPr>
        <w:rPr>
          <w:rFonts w:hint="eastAsia"/>
          <w:sz w:val="32"/>
          <w:szCs w:val="32"/>
        </w:rPr>
      </w:pPr>
    </w:p>
    <w:p w14:paraId="2968ECFE">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0B41C632">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14:paraId="3222AE54">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14:paraId="0A0D3B13">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14:paraId="04D6AB62">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14:paraId="2BE06D5B">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14:paraId="183D257A">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14:paraId="5C324B8D">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14:paraId="380FBC37">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14:paraId="07F49508">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14:paraId="5D7B5ECA">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14:paraId="32CFBE2F">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14:paraId="221F44DF">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14:paraId="1EF3B760">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14:paraId="327F7F3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2B18E1B">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1C7EAF39">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14:paraId="617ABF6A">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14:paraId="7FC03E23">
      <w:pPr>
        <w:rPr>
          <w:rFonts w:cs="宋体" w:asciiTheme="majorEastAsia" w:hAnsiTheme="majorEastAsia" w:eastAsiaTheme="majorEastAsia"/>
          <w:b/>
          <w:kern w:val="0"/>
          <w:sz w:val="32"/>
          <w:szCs w:val="32"/>
        </w:rPr>
      </w:pPr>
      <w:r>
        <w:rPr>
          <w:rFonts w:hint="eastAsia" w:ascii="宋体" w:hAnsi="宋体" w:eastAsia="宋体" w:cs="Arial"/>
          <w:b/>
          <w:kern w:val="0"/>
          <w:sz w:val="24"/>
          <w:szCs w:val="24"/>
        </w:rPr>
        <w:t>项目概况</w:t>
      </w:r>
    </w:p>
    <w:tbl>
      <w:tblPr>
        <w:tblStyle w:val="31"/>
        <w:tblW w:w="9930" w:type="dxa"/>
        <w:tblCellSpacing w:w="15" w:type="dxa"/>
        <w:tblInd w:w="0" w:type="dxa"/>
        <w:tblLayout w:type="autofit"/>
        <w:tblCellMar>
          <w:top w:w="0" w:type="dxa"/>
          <w:left w:w="108" w:type="dxa"/>
          <w:bottom w:w="0" w:type="dxa"/>
          <w:right w:w="108" w:type="dxa"/>
        </w:tblCellMar>
      </w:tblPr>
      <w:tblGrid>
        <w:gridCol w:w="9084"/>
        <w:gridCol w:w="846"/>
      </w:tblGrid>
      <w:tr w14:paraId="03C8C68B">
        <w:tblPrEx>
          <w:tblCellMar>
            <w:top w:w="0" w:type="dxa"/>
            <w:left w:w="108" w:type="dxa"/>
            <w:bottom w:w="0" w:type="dxa"/>
            <w:right w:w="108" w:type="dxa"/>
          </w:tblCellMar>
        </w:tblPrEx>
        <w:trPr>
          <w:gridAfter w:val="1"/>
          <w:wAfter w:w="801" w:type="dxa"/>
          <w:tblCellSpacing w:w="15" w:type="dxa"/>
        </w:trPr>
        <w:tc>
          <w:tcPr>
            <w:tcW w:w="9024" w:type="dxa"/>
            <w:tcMar>
              <w:top w:w="15" w:type="dxa"/>
              <w:left w:w="15" w:type="dxa"/>
              <w:bottom w:w="15" w:type="dxa"/>
              <w:right w:w="15" w:type="dxa"/>
            </w:tcMar>
            <w:vAlign w:val="center"/>
          </w:tcPr>
          <w:p w14:paraId="28CB9EDF">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w:t>
            </w:r>
            <w:r>
              <w:rPr>
                <w:rFonts w:hint="eastAsia" w:ascii="宋体" w:hAnsi="宋体" w:eastAsia="宋体" w:cs="Arial"/>
                <w:kern w:val="0"/>
                <w:sz w:val="24"/>
                <w:szCs w:val="24"/>
                <w:lang w:val="en-US" w:eastAsia="zh-CN"/>
              </w:rPr>
              <w:t>机关事务中心综合楼三楼新改造会议室项目</w:t>
            </w:r>
            <w:r>
              <w:rPr>
                <w:rFonts w:hint="eastAsia" w:ascii="宋体" w:hAnsi="宋体" w:eastAsia="宋体" w:cs="Arial"/>
                <w:kern w:val="0"/>
                <w:sz w:val="24"/>
                <w:szCs w:val="24"/>
              </w:rPr>
              <w:t>（不见面开标）”的潜在投标人应在《全国公共资源交易平台（河南省•许昌市）（http://ggzy.xuchang.gov.cn/）获取招标文件，并于202</w:t>
            </w:r>
            <w:r>
              <w:rPr>
                <w:rFonts w:hint="eastAsia" w:ascii="宋体" w:hAnsi="宋体" w:eastAsia="宋体" w:cs="Arial"/>
                <w:kern w:val="0"/>
                <w:sz w:val="24"/>
                <w:szCs w:val="24"/>
                <w:lang w:val="en-US" w:eastAsia="zh-CN"/>
              </w:rPr>
              <w:t>4</w:t>
            </w:r>
            <w:r>
              <w:rPr>
                <w:rFonts w:hint="eastAsia" w:ascii="宋体" w:hAnsi="宋体" w:eastAsia="宋体" w:cs="Arial"/>
                <w:kern w:val="0"/>
                <w:sz w:val="24"/>
                <w:szCs w:val="24"/>
              </w:rPr>
              <w:t>年</w:t>
            </w:r>
            <w:r>
              <w:rPr>
                <w:rFonts w:hint="eastAsia" w:ascii="宋体" w:hAnsi="宋体" w:eastAsia="宋体" w:cs="Arial"/>
                <w:kern w:val="0"/>
                <w:sz w:val="24"/>
                <w:szCs w:val="24"/>
                <w:lang w:val="en-US" w:eastAsia="zh-CN"/>
              </w:rPr>
              <w:t xml:space="preserve">7 </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 xml:space="preserve"> 26 </w:t>
            </w:r>
            <w:r>
              <w:rPr>
                <w:rFonts w:hint="eastAsia" w:ascii="宋体" w:hAnsi="宋体" w:eastAsia="宋体" w:cs="Arial"/>
                <w:kern w:val="0"/>
                <w:sz w:val="24"/>
                <w:szCs w:val="24"/>
              </w:rPr>
              <w:t>日09点00分（北京时间）前提交（上传）投标文件。</w:t>
            </w:r>
          </w:p>
        </w:tc>
      </w:tr>
      <w:tr w14:paraId="64B59156">
        <w:tblPrEx>
          <w:tblCellMar>
            <w:top w:w="0" w:type="dxa"/>
            <w:left w:w="108" w:type="dxa"/>
            <w:bottom w:w="0" w:type="dxa"/>
            <w:right w:w="108" w:type="dxa"/>
          </w:tblCellMar>
        </w:tblPrEx>
        <w:trPr>
          <w:gridAfter w:val="1"/>
          <w:wAfter w:w="801" w:type="dxa"/>
          <w:tblCellSpacing w:w="15" w:type="dxa"/>
        </w:trPr>
        <w:tc>
          <w:tcPr>
            <w:tcW w:w="9024" w:type="dxa"/>
            <w:tcMar>
              <w:top w:w="15" w:type="dxa"/>
              <w:left w:w="15" w:type="dxa"/>
              <w:bottom w:w="15" w:type="dxa"/>
              <w:right w:w="15" w:type="dxa"/>
            </w:tcMar>
            <w:vAlign w:val="center"/>
          </w:tcPr>
          <w:p w14:paraId="1B4BEB02">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一、项目基本情况</w:t>
            </w:r>
          </w:p>
        </w:tc>
      </w:tr>
      <w:tr w14:paraId="0A5C8580">
        <w:tblPrEx>
          <w:tblCellMar>
            <w:top w:w="0" w:type="dxa"/>
            <w:left w:w="108" w:type="dxa"/>
            <w:bottom w:w="0" w:type="dxa"/>
            <w:right w:w="108" w:type="dxa"/>
          </w:tblCellMar>
        </w:tblPrEx>
        <w:trPr>
          <w:gridAfter w:val="1"/>
          <w:wAfter w:w="801" w:type="dxa"/>
          <w:tblCellSpacing w:w="15" w:type="dxa"/>
        </w:trPr>
        <w:tc>
          <w:tcPr>
            <w:tcW w:w="9024" w:type="dxa"/>
            <w:tcMar>
              <w:top w:w="15" w:type="dxa"/>
              <w:left w:w="15" w:type="dxa"/>
              <w:bottom w:w="15" w:type="dxa"/>
              <w:right w:w="15" w:type="dxa"/>
            </w:tcMar>
          </w:tcPr>
          <w:p w14:paraId="20641678">
            <w:pPr>
              <w:widowControl/>
              <w:shd w:val="clear" w:color="auto" w:fill="FFFFFF"/>
              <w:spacing w:line="360" w:lineRule="auto"/>
              <w:jc w:val="left"/>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1.项目编号：襄财竞谈-202</w:t>
            </w: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en-US" w:eastAsia="zh-CN"/>
              </w:rPr>
              <w:t>9</w:t>
            </w:r>
          </w:p>
        </w:tc>
      </w:tr>
      <w:tr w14:paraId="5944E49C">
        <w:tblPrEx>
          <w:tblCellMar>
            <w:top w:w="0" w:type="dxa"/>
            <w:left w:w="108" w:type="dxa"/>
            <w:bottom w:w="0" w:type="dxa"/>
            <w:right w:w="108" w:type="dxa"/>
          </w:tblCellMar>
        </w:tblPrEx>
        <w:trPr>
          <w:gridAfter w:val="1"/>
          <w:wAfter w:w="801" w:type="dxa"/>
          <w:tblCellSpacing w:w="15" w:type="dxa"/>
        </w:trPr>
        <w:tc>
          <w:tcPr>
            <w:tcW w:w="9024" w:type="dxa"/>
            <w:tcMar>
              <w:top w:w="15" w:type="dxa"/>
              <w:left w:w="15" w:type="dxa"/>
              <w:bottom w:w="15" w:type="dxa"/>
              <w:right w:w="15" w:type="dxa"/>
            </w:tcMar>
          </w:tcPr>
          <w:p w14:paraId="4C9B3985">
            <w:pPr>
              <w:widowControl/>
              <w:shd w:val="clear" w:color="auto" w:fill="FFFFFF"/>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auto" w:fill="FFFFFF"/>
              </w:rPr>
              <w:t>2.项目名称：</w:t>
            </w:r>
            <w:r>
              <w:rPr>
                <w:rFonts w:hint="eastAsia" w:ascii="宋体" w:hAnsi="宋体" w:eastAsia="宋体" w:cs="宋体"/>
                <w:kern w:val="0"/>
                <w:sz w:val="24"/>
                <w:szCs w:val="24"/>
                <w:shd w:val="clear" w:color="auto" w:fill="FFFFFF"/>
                <w:lang w:val="en-US" w:eastAsia="zh-CN"/>
              </w:rPr>
              <w:t>机关事务中心综合楼三楼新改造会议室项目</w:t>
            </w:r>
            <w:r>
              <w:rPr>
                <w:rFonts w:hint="eastAsia" w:ascii="宋体" w:hAnsi="宋体" w:eastAsia="宋体" w:cs="Arial"/>
                <w:kern w:val="0"/>
                <w:sz w:val="24"/>
                <w:szCs w:val="24"/>
              </w:rPr>
              <w:t>（不见面开标）</w:t>
            </w:r>
          </w:p>
        </w:tc>
      </w:tr>
      <w:tr w14:paraId="145EFDA2">
        <w:tblPrEx>
          <w:tblCellMar>
            <w:top w:w="0" w:type="dxa"/>
            <w:left w:w="108" w:type="dxa"/>
            <w:bottom w:w="0" w:type="dxa"/>
            <w:right w:w="108" w:type="dxa"/>
          </w:tblCellMar>
        </w:tblPrEx>
        <w:trPr>
          <w:gridAfter w:val="1"/>
          <w:wAfter w:w="801" w:type="dxa"/>
          <w:tblCellSpacing w:w="15" w:type="dxa"/>
        </w:trPr>
        <w:tc>
          <w:tcPr>
            <w:tcW w:w="9024" w:type="dxa"/>
            <w:tcMar>
              <w:top w:w="15" w:type="dxa"/>
              <w:left w:w="15" w:type="dxa"/>
              <w:bottom w:w="15" w:type="dxa"/>
              <w:right w:w="15" w:type="dxa"/>
            </w:tcMar>
          </w:tcPr>
          <w:p w14:paraId="176DF7FF">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3.采购方式：竞争性谈判</w:t>
            </w:r>
          </w:p>
        </w:tc>
      </w:tr>
      <w:tr w14:paraId="2A1240CC">
        <w:tblPrEx>
          <w:tblCellMar>
            <w:top w:w="0" w:type="dxa"/>
            <w:left w:w="108" w:type="dxa"/>
            <w:bottom w:w="0" w:type="dxa"/>
            <w:right w:w="108" w:type="dxa"/>
          </w:tblCellMar>
        </w:tblPrEx>
        <w:trPr>
          <w:gridAfter w:val="1"/>
          <w:wAfter w:w="801" w:type="dxa"/>
          <w:tblCellSpacing w:w="15" w:type="dxa"/>
        </w:trPr>
        <w:tc>
          <w:tcPr>
            <w:tcW w:w="9024" w:type="dxa"/>
            <w:tcMar>
              <w:top w:w="15" w:type="dxa"/>
              <w:left w:w="15" w:type="dxa"/>
              <w:bottom w:w="15" w:type="dxa"/>
              <w:right w:w="15" w:type="dxa"/>
            </w:tcMar>
          </w:tcPr>
          <w:p w14:paraId="37805079">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4.预算金额：</w:t>
            </w:r>
            <w:r>
              <w:rPr>
                <w:rFonts w:hint="eastAsia" w:ascii="宋体" w:hAnsi="宋体"/>
                <w:bCs/>
                <w:color w:val="000000"/>
                <w:sz w:val="24"/>
                <w:szCs w:val="24"/>
                <w:lang w:val="en-US" w:eastAsia="zh-CN"/>
              </w:rPr>
              <w:t>665737.3</w:t>
            </w:r>
            <w:r>
              <w:rPr>
                <w:rFonts w:hint="eastAsia" w:ascii="宋体" w:hAnsi="宋体" w:eastAsia="宋体" w:cs="宋体"/>
                <w:kern w:val="0"/>
                <w:sz w:val="24"/>
                <w:szCs w:val="24"/>
                <w:shd w:val="clear" w:color="auto" w:fill="FFFFFF"/>
              </w:rPr>
              <w:t>元。</w:t>
            </w:r>
          </w:p>
        </w:tc>
      </w:tr>
      <w:tr w14:paraId="5A87DA38">
        <w:tblPrEx>
          <w:tblCellMar>
            <w:top w:w="0" w:type="dxa"/>
            <w:left w:w="108" w:type="dxa"/>
            <w:bottom w:w="0" w:type="dxa"/>
            <w:right w:w="108" w:type="dxa"/>
          </w:tblCellMar>
        </w:tblPrEx>
        <w:trPr>
          <w:gridAfter w:val="1"/>
          <w:wAfter w:w="801" w:type="dxa"/>
          <w:tblCellSpacing w:w="15" w:type="dxa"/>
        </w:trPr>
        <w:tc>
          <w:tcPr>
            <w:tcW w:w="9024" w:type="dxa"/>
            <w:tcMar>
              <w:top w:w="15" w:type="dxa"/>
              <w:left w:w="15" w:type="dxa"/>
              <w:bottom w:w="15" w:type="dxa"/>
              <w:right w:w="15" w:type="dxa"/>
            </w:tcMar>
          </w:tcPr>
          <w:p w14:paraId="25E26D9A">
            <w:pPr>
              <w:widowControl/>
              <w:shd w:val="clear" w:color="auto" w:fill="FFFFFF"/>
              <w:spacing w:line="360" w:lineRule="auto"/>
              <w:ind w:firstLine="240" w:firstLineChars="1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最高限价：</w:t>
            </w:r>
            <w:r>
              <w:rPr>
                <w:rFonts w:hint="eastAsia" w:ascii="宋体" w:hAnsi="宋体"/>
                <w:bCs/>
                <w:color w:val="000000"/>
                <w:sz w:val="24"/>
                <w:szCs w:val="24"/>
                <w:lang w:val="en-US" w:eastAsia="zh-CN"/>
              </w:rPr>
              <w:t>665737.3</w:t>
            </w:r>
            <w:r>
              <w:rPr>
                <w:rFonts w:hint="eastAsia" w:ascii="宋体" w:hAnsi="宋体" w:eastAsia="宋体" w:cs="宋体"/>
                <w:kern w:val="0"/>
                <w:sz w:val="24"/>
                <w:szCs w:val="24"/>
                <w:shd w:val="clear" w:color="auto" w:fill="FFFFFF"/>
              </w:rPr>
              <w:t>元。</w:t>
            </w:r>
          </w:p>
          <w:tbl>
            <w:tblPr>
              <w:tblStyle w:val="31"/>
              <w:tblW w:w="4882"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5"/>
              <w:gridCol w:w="2330"/>
              <w:gridCol w:w="1428"/>
              <w:gridCol w:w="2175"/>
              <w:gridCol w:w="2259"/>
            </w:tblGrid>
            <w:tr w14:paraId="20F3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14:paraId="6734063B">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325" w:type="pct"/>
                  <w:tcBorders>
                    <w:top w:val="single" w:color="auto" w:sz="4" w:space="0"/>
                    <w:left w:val="single" w:color="auto" w:sz="4" w:space="0"/>
                    <w:bottom w:val="single" w:color="auto" w:sz="4" w:space="0"/>
                    <w:right w:val="single" w:color="auto" w:sz="4" w:space="0"/>
                  </w:tcBorders>
                  <w:vAlign w:val="center"/>
                </w:tcPr>
                <w:p w14:paraId="2720F62A">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812" w:type="pct"/>
                  <w:tcBorders>
                    <w:top w:val="single" w:color="auto" w:sz="4" w:space="0"/>
                    <w:left w:val="single" w:color="auto" w:sz="4" w:space="0"/>
                    <w:bottom w:val="single" w:color="auto" w:sz="4" w:space="0"/>
                    <w:right w:val="single" w:color="auto" w:sz="4" w:space="0"/>
                  </w:tcBorders>
                  <w:vAlign w:val="center"/>
                </w:tcPr>
                <w:p w14:paraId="5F102E99">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237" w:type="pct"/>
                  <w:tcBorders>
                    <w:top w:val="single" w:color="auto" w:sz="4" w:space="0"/>
                    <w:left w:val="single" w:color="auto" w:sz="4" w:space="0"/>
                    <w:bottom w:val="single" w:color="auto" w:sz="4" w:space="0"/>
                    <w:right w:val="single" w:color="auto" w:sz="4" w:space="0"/>
                  </w:tcBorders>
                  <w:vAlign w:val="center"/>
                </w:tcPr>
                <w:p w14:paraId="2463695E">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285" w:type="pct"/>
                  <w:tcBorders>
                    <w:top w:val="single" w:color="auto" w:sz="4" w:space="0"/>
                    <w:left w:val="single" w:color="auto" w:sz="4" w:space="0"/>
                    <w:bottom w:val="single" w:color="auto" w:sz="4" w:space="0"/>
                    <w:right w:val="single" w:color="auto" w:sz="4" w:space="0"/>
                  </w:tcBorders>
                  <w:vAlign w:val="center"/>
                </w:tcPr>
                <w:p w14:paraId="7CC11EA3">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14:paraId="54A2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14:paraId="247BF32B">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325" w:type="pct"/>
                  <w:tcBorders>
                    <w:top w:val="single" w:color="auto" w:sz="4" w:space="0"/>
                    <w:left w:val="single" w:color="auto" w:sz="4" w:space="0"/>
                    <w:bottom w:val="single" w:color="auto" w:sz="4" w:space="0"/>
                    <w:right w:val="single" w:color="auto" w:sz="4" w:space="0"/>
                  </w:tcBorders>
                  <w:vAlign w:val="center"/>
                </w:tcPr>
                <w:p w14:paraId="101E4A78">
                  <w:pPr>
                    <w:widowControl/>
                    <w:jc w:val="center"/>
                    <w:rPr>
                      <w:rFonts w:hint="eastAsia"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w:t>
                  </w:r>
                  <w:r>
                    <w:rPr>
                      <w:rFonts w:hint="eastAsia" w:ascii="宋体" w:hAnsi="宋体" w:eastAsia="宋体" w:cs="宋体"/>
                      <w:color w:val="000000"/>
                      <w:kern w:val="0"/>
                      <w:sz w:val="24"/>
                      <w:szCs w:val="24"/>
                      <w:shd w:val="clear" w:color="auto" w:fill="FFFFFF"/>
                      <w:lang w:val="en-US" w:eastAsia="zh-CN"/>
                    </w:rPr>
                    <w:t xml:space="preserve">4 </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9</w:t>
                  </w:r>
                </w:p>
              </w:tc>
              <w:tc>
                <w:tcPr>
                  <w:tcW w:w="812" w:type="pct"/>
                  <w:tcBorders>
                    <w:top w:val="single" w:color="auto" w:sz="4" w:space="0"/>
                    <w:left w:val="single" w:color="auto" w:sz="4" w:space="0"/>
                    <w:bottom w:val="single" w:color="auto" w:sz="4" w:space="0"/>
                    <w:right w:val="single" w:color="auto" w:sz="4" w:space="0"/>
                  </w:tcBorders>
                  <w:vAlign w:val="center"/>
                </w:tcPr>
                <w:p w14:paraId="11BAB01C">
                  <w:pPr>
                    <w:widowControl/>
                    <w:ind w:firstLine="240" w:firstLineChars="1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237" w:type="pct"/>
                  <w:tcBorders>
                    <w:top w:val="single" w:color="auto" w:sz="4" w:space="0"/>
                    <w:left w:val="single" w:color="auto" w:sz="4" w:space="0"/>
                    <w:bottom w:val="single" w:color="auto" w:sz="4" w:space="0"/>
                    <w:right w:val="single" w:color="auto" w:sz="4" w:space="0"/>
                  </w:tcBorders>
                  <w:vAlign w:val="center"/>
                </w:tcPr>
                <w:p w14:paraId="0E246005">
                  <w:pPr>
                    <w:widowControl/>
                    <w:jc w:val="center"/>
                    <w:rPr>
                      <w:rFonts w:ascii="宋体" w:hAnsi="宋体" w:eastAsia="宋体" w:cs="Arial"/>
                      <w:color w:val="000000"/>
                      <w:kern w:val="0"/>
                      <w:sz w:val="24"/>
                      <w:szCs w:val="24"/>
                    </w:rPr>
                  </w:pPr>
                  <w:r>
                    <w:rPr>
                      <w:rFonts w:hint="eastAsia" w:ascii="宋体" w:hAnsi="宋体"/>
                      <w:bCs/>
                      <w:color w:val="000000"/>
                      <w:sz w:val="24"/>
                      <w:szCs w:val="24"/>
                      <w:lang w:val="en-US" w:eastAsia="zh-CN"/>
                    </w:rPr>
                    <w:t>665737.3</w:t>
                  </w:r>
                </w:p>
              </w:tc>
              <w:tc>
                <w:tcPr>
                  <w:tcW w:w="1285" w:type="pct"/>
                  <w:tcBorders>
                    <w:top w:val="single" w:color="auto" w:sz="4" w:space="0"/>
                    <w:left w:val="single" w:color="auto" w:sz="4" w:space="0"/>
                    <w:bottom w:val="single" w:color="auto" w:sz="4" w:space="0"/>
                    <w:right w:val="single" w:color="auto" w:sz="4" w:space="0"/>
                  </w:tcBorders>
                  <w:vAlign w:val="center"/>
                </w:tcPr>
                <w:p w14:paraId="360E11F1">
                  <w:pPr>
                    <w:widowControl/>
                    <w:jc w:val="center"/>
                    <w:rPr>
                      <w:rFonts w:ascii="宋体" w:hAnsi="宋体" w:eastAsia="宋体" w:cs="Arial"/>
                      <w:color w:val="000000"/>
                      <w:kern w:val="0"/>
                      <w:sz w:val="24"/>
                      <w:szCs w:val="24"/>
                    </w:rPr>
                  </w:pPr>
                  <w:r>
                    <w:rPr>
                      <w:rFonts w:hint="eastAsia" w:ascii="宋体" w:hAnsi="宋体"/>
                      <w:bCs/>
                      <w:color w:val="000000"/>
                      <w:sz w:val="24"/>
                      <w:szCs w:val="24"/>
                      <w:lang w:val="en-US" w:eastAsia="zh-CN"/>
                    </w:rPr>
                    <w:t>665737.3</w:t>
                  </w:r>
                </w:p>
              </w:tc>
            </w:tr>
          </w:tbl>
          <w:p w14:paraId="701CCE20">
            <w:pPr>
              <w:pStyle w:val="39"/>
              <w:rPr>
                <w:rFonts w:hint="eastAsia"/>
              </w:rPr>
            </w:pPr>
          </w:p>
        </w:tc>
      </w:tr>
      <w:tr w14:paraId="37F28398">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52879759">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5、采购需求</w:t>
            </w:r>
          </w:p>
          <w:p w14:paraId="75751E4D">
            <w:pPr>
              <w:widowControl/>
              <w:spacing w:line="360" w:lineRule="auto"/>
              <w:jc w:val="left"/>
              <w:rPr>
                <w:rFonts w:hint="eastAsia" w:ascii="宋体" w:hAnsi="宋体" w:eastAsia="宋体" w:cs="Arial"/>
                <w:kern w:val="0"/>
                <w:sz w:val="24"/>
                <w:szCs w:val="24"/>
                <w:lang w:val="en-US" w:eastAsia="zh-CN"/>
              </w:rPr>
            </w:pPr>
            <w:r>
              <w:rPr>
                <w:rFonts w:hint="eastAsia" w:ascii="宋体" w:hAnsi="宋体" w:eastAsia="宋体" w:cs="宋体"/>
                <w:kern w:val="0"/>
                <w:sz w:val="24"/>
                <w:szCs w:val="24"/>
                <w:shd w:val="clear" w:color="auto" w:fill="FFFFFF"/>
                <w:lang w:val="en-US" w:eastAsia="zh-CN"/>
              </w:rPr>
              <w:t>项目采购</w:t>
            </w:r>
            <w:r>
              <w:rPr>
                <w:rFonts w:hint="eastAsia" w:ascii="宋体" w:hAnsi="宋体" w:eastAsia="宋体" w:cs="Arial"/>
                <w:kern w:val="0"/>
                <w:sz w:val="24"/>
                <w:szCs w:val="24"/>
                <w:lang w:val="en-US" w:eastAsia="zh-CN"/>
              </w:rPr>
              <w:t>机关事务中心综合楼三楼新改造会议室</w:t>
            </w:r>
            <w:r>
              <w:rPr>
                <w:rFonts w:hint="eastAsia" w:ascii="宋体" w:hAnsi="宋体" w:eastAsia="宋体" w:cs="宋体"/>
                <w:kern w:val="0"/>
                <w:sz w:val="24"/>
                <w:szCs w:val="24"/>
                <w:shd w:val="clear" w:color="auto" w:fill="FFFFFF"/>
                <w:lang w:val="en-US" w:eastAsia="zh-CN"/>
              </w:rPr>
              <w:t>（</w:t>
            </w:r>
            <w:r>
              <w:rPr>
                <w:rFonts w:hint="eastAsia" w:ascii="宋体" w:hAnsi="宋体" w:eastAsia="宋体" w:cs="宋体"/>
                <w:kern w:val="0"/>
                <w:sz w:val="24"/>
                <w:szCs w:val="24"/>
                <w:shd w:val="clear" w:color="040000" w:fill="FFFFFF"/>
              </w:rPr>
              <w:t>具体要求详见谈判文件）。</w:t>
            </w:r>
            <w:r>
              <w:rPr>
                <w:rFonts w:hint="eastAsia" w:ascii="宋体" w:hAnsi="宋体" w:eastAsia="宋体" w:cs="宋体"/>
                <w:kern w:val="0"/>
                <w:sz w:val="24"/>
                <w:szCs w:val="24"/>
                <w:shd w:val="clear" w:color="040000" w:fill="FFFFFF"/>
                <w:lang w:val="en-US" w:eastAsia="zh-CN"/>
              </w:rPr>
              <w:t xml:space="preserve"> </w:t>
            </w:r>
          </w:p>
        </w:tc>
        <w:tc>
          <w:tcPr>
            <w:tcW w:w="801" w:type="dxa"/>
            <w:vAlign w:val="center"/>
          </w:tcPr>
          <w:p w14:paraId="5B114F5A">
            <w:pPr>
              <w:widowControl/>
              <w:jc w:val="left"/>
              <w:rPr>
                <w:rFonts w:ascii="Times New Roman" w:hAnsi="Times New Roman" w:eastAsia="宋体" w:cs="Times New Roman"/>
                <w:kern w:val="0"/>
                <w:sz w:val="20"/>
                <w:szCs w:val="20"/>
              </w:rPr>
            </w:pPr>
          </w:p>
        </w:tc>
      </w:tr>
      <w:tr w14:paraId="19DFF7DF">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0A4D3457">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6、合同履行期限：</w:t>
            </w:r>
            <w:r>
              <w:rPr>
                <w:rFonts w:hint="eastAsia" w:asciiTheme="minorEastAsia" w:hAnsiTheme="minorEastAsia"/>
                <w:bCs/>
                <w:color w:val="000000"/>
                <w:sz w:val="24"/>
                <w:szCs w:val="24"/>
                <w:lang w:eastAsia="zh-CN"/>
              </w:rPr>
              <w:t>合同签订后</w:t>
            </w:r>
            <w:r>
              <w:rPr>
                <w:rFonts w:hint="eastAsia" w:asciiTheme="minorEastAsia" w:hAnsiTheme="minorEastAsia"/>
                <w:bCs/>
                <w:color w:val="000000"/>
                <w:sz w:val="24"/>
                <w:szCs w:val="24"/>
                <w:lang w:val="en-US" w:eastAsia="zh-CN"/>
              </w:rPr>
              <w:t>15天</w:t>
            </w:r>
          </w:p>
        </w:tc>
        <w:tc>
          <w:tcPr>
            <w:tcW w:w="801" w:type="dxa"/>
            <w:vAlign w:val="center"/>
          </w:tcPr>
          <w:p w14:paraId="4C5E23ED">
            <w:pPr>
              <w:widowControl/>
              <w:jc w:val="left"/>
              <w:rPr>
                <w:rFonts w:ascii="Times New Roman" w:hAnsi="Times New Roman" w:eastAsia="宋体" w:cs="Times New Roman"/>
                <w:kern w:val="0"/>
                <w:sz w:val="20"/>
                <w:szCs w:val="20"/>
              </w:rPr>
            </w:pPr>
          </w:p>
        </w:tc>
      </w:tr>
      <w:tr w14:paraId="2AEBC974">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33D1D2B7">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7、本项目是否接受联合体投标：否</w:t>
            </w:r>
          </w:p>
        </w:tc>
        <w:tc>
          <w:tcPr>
            <w:tcW w:w="801" w:type="dxa"/>
            <w:vAlign w:val="center"/>
          </w:tcPr>
          <w:p w14:paraId="698460EF">
            <w:pPr>
              <w:widowControl/>
              <w:jc w:val="left"/>
              <w:rPr>
                <w:rFonts w:ascii="Times New Roman" w:hAnsi="Times New Roman" w:eastAsia="宋体" w:cs="Times New Roman"/>
                <w:kern w:val="0"/>
                <w:sz w:val="20"/>
                <w:szCs w:val="20"/>
              </w:rPr>
            </w:pPr>
          </w:p>
        </w:tc>
      </w:tr>
      <w:tr w14:paraId="421F0906">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00AC5523">
            <w:pPr>
              <w:widowControl/>
              <w:numPr>
                <w:ilvl w:val="0"/>
                <w:numId w:val="2"/>
              </w:numPr>
              <w:spacing w:line="360" w:lineRule="auto"/>
              <w:jc w:val="left"/>
              <w:rPr>
                <w:rFonts w:hint="eastAsia"/>
              </w:rPr>
            </w:pPr>
            <w:r>
              <w:rPr>
                <w:rFonts w:hint="eastAsia"/>
              </w:rPr>
              <w:t>是否接受进口产品：否</w:t>
            </w:r>
          </w:p>
          <w:p w14:paraId="55000FD0">
            <w:pPr>
              <w:pStyle w:val="39"/>
              <w:ind w:firstLine="0" w:firstLineChars="0"/>
              <w:rPr>
                <w:rFonts w:hint="eastAsia" w:eastAsiaTheme="minorEastAsia"/>
                <w:lang w:val="en-US" w:eastAsia="zh-CN"/>
              </w:rPr>
            </w:pPr>
            <w:r>
              <w:rPr>
                <w:rFonts w:hint="eastAsia"/>
              </w:rPr>
              <w:t>9、是否专门面向中小企业：</w:t>
            </w:r>
            <w:r>
              <w:rPr>
                <w:rFonts w:hint="eastAsia"/>
                <w:lang w:val="en-US" w:eastAsia="zh-CN"/>
              </w:rPr>
              <w:t>是</w:t>
            </w:r>
          </w:p>
        </w:tc>
        <w:tc>
          <w:tcPr>
            <w:tcW w:w="801" w:type="dxa"/>
            <w:vAlign w:val="center"/>
          </w:tcPr>
          <w:p w14:paraId="41DE3404">
            <w:pPr>
              <w:widowControl/>
              <w:jc w:val="left"/>
              <w:rPr>
                <w:rFonts w:ascii="Times New Roman" w:hAnsi="Times New Roman" w:eastAsia="宋体" w:cs="Times New Roman"/>
                <w:kern w:val="0"/>
                <w:sz w:val="20"/>
                <w:szCs w:val="20"/>
              </w:rPr>
            </w:pPr>
          </w:p>
        </w:tc>
      </w:tr>
      <w:tr w14:paraId="61BA2ED6">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0A7AF806">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二、申请人资格要求：</w:t>
            </w:r>
          </w:p>
        </w:tc>
        <w:tc>
          <w:tcPr>
            <w:tcW w:w="801" w:type="dxa"/>
            <w:vAlign w:val="center"/>
          </w:tcPr>
          <w:p w14:paraId="1B17B22D">
            <w:pPr>
              <w:widowControl/>
              <w:jc w:val="left"/>
              <w:rPr>
                <w:rFonts w:ascii="Times New Roman" w:hAnsi="Times New Roman" w:eastAsia="宋体" w:cs="Times New Roman"/>
                <w:kern w:val="0"/>
                <w:sz w:val="20"/>
                <w:szCs w:val="20"/>
              </w:rPr>
            </w:pPr>
          </w:p>
        </w:tc>
      </w:tr>
      <w:tr w14:paraId="6EDB34AA">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336C98BB">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1、满足《中华人民共和国政府采购法》第二十二条之规定；</w:t>
            </w:r>
          </w:p>
        </w:tc>
        <w:tc>
          <w:tcPr>
            <w:tcW w:w="801" w:type="dxa"/>
            <w:vAlign w:val="center"/>
          </w:tcPr>
          <w:p w14:paraId="6595FCCC">
            <w:pPr>
              <w:widowControl/>
              <w:jc w:val="left"/>
              <w:rPr>
                <w:rFonts w:ascii="Times New Roman" w:hAnsi="Times New Roman" w:eastAsia="宋体" w:cs="Times New Roman"/>
                <w:kern w:val="0"/>
                <w:sz w:val="20"/>
                <w:szCs w:val="20"/>
              </w:rPr>
            </w:pPr>
          </w:p>
        </w:tc>
      </w:tr>
      <w:tr w14:paraId="4E0B241A">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6FB9908C">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2、落实政府采购政策满足的资格要求：</w:t>
            </w:r>
          </w:p>
        </w:tc>
        <w:tc>
          <w:tcPr>
            <w:tcW w:w="801" w:type="dxa"/>
            <w:vAlign w:val="center"/>
          </w:tcPr>
          <w:p w14:paraId="77052496">
            <w:pPr>
              <w:widowControl/>
              <w:jc w:val="left"/>
              <w:rPr>
                <w:rFonts w:ascii="Times New Roman" w:hAnsi="Times New Roman" w:eastAsia="宋体" w:cs="Times New Roman"/>
                <w:kern w:val="0"/>
                <w:sz w:val="20"/>
                <w:szCs w:val="20"/>
              </w:rPr>
            </w:pPr>
          </w:p>
        </w:tc>
      </w:tr>
      <w:tr w14:paraId="53B41966">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54E4CEC4">
            <w:pPr>
              <w:spacing w:before="183" w:line="219" w:lineRule="auto"/>
              <w:rPr>
                <w:rFonts w:ascii="宋体" w:hAnsi="宋体" w:eastAsia="宋体" w:cs="Arial"/>
                <w:kern w:val="0"/>
                <w:sz w:val="24"/>
                <w:szCs w:val="24"/>
              </w:rPr>
            </w:pPr>
            <w:r>
              <w:rPr>
                <w:rFonts w:ascii="宋体" w:hAnsi="宋体" w:eastAsia="宋体" w:cs="宋体"/>
                <w:spacing w:val="-1"/>
                <w:sz w:val="24"/>
                <w:szCs w:val="24"/>
              </w:rPr>
              <w:t>本项目属于专门面向中小企业采购的项目。</w:t>
            </w:r>
          </w:p>
        </w:tc>
        <w:tc>
          <w:tcPr>
            <w:tcW w:w="801" w:type="dxa"/>
            <w:vAlign w:val="center"/>
          </w:tcPr>
          <w:p w14:paraId="57799391">
            <w:pPr>
              <w:widowControl/>
              <w:jc w:val="left"/>
              <w:rPr>
                <w:rFonts w:ascii="Times New Roman" w:hAnsi="Times New Roman" w:eastAsia="宋体" w:cs="Times New Roman"/>
                <w:kern w:val="0"/>
                <w:sz w:val="20"/>
                <w:szCs w:val="20"/>
              </w:rPr>
            </w:pPr>
          </w:p>
        </w:tc>
      </w:tr>
      <w:tr w14:paraId="7E3DCB8E">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3E56497E">
            <w:pPr>
              <w:widowControl/>
              <w:spacing w:line="360" w:lineRule="auto"/>
              <w:jc w:val="left"/>
              <w:rPr>
                <w:rFonts w:hint="eastAsia" w:ascii="宋体" w:hAnsi="宋体" w:eastAsia="宋体" w:cs="Arial"/>
                <w:kern w:val="0"/>
                <w:sz w:val="24"/>
                <w:szCs w:val="24"/>
                <w:lang w:val="en-US" w:eastAsia="zh-CN"/>
              </w:rPr>
            </w:pPr>
            <w:r>
              <w:rPr>
                <w:rFonts w:hint="eastAsia" w:ascii="宋体" w:hAnsi="宋体" w:eastAsia="宋体" w:cs="Arial"/>
                <w:kern w:val="0"/>
                <w:sz w:val="24"/>
                <w:szCs w:val="24"/>
              </w:rPr>
              <w:t>3、本项目的特定资格要求：</w:t>
            </w:r>
            <w:r>
              <w:rPr>
                <w:rFonts w:hint="eastAsia" w:asciiTheme="minorEastAsia" w:hAnsiTheme="minorEastAsia"/>
                <w:color w:val="000000"/>
                <w:sz w:val="24"/>
                <w:szCs w:val="24"/>
                <w:lang w:eastAsia="zh-CN"/>
              </w:rPr>
              <w:t>供应商须具备建设行政主管部门颁发的建筑装修装饰工程专业承包贰级以上（含贰级）资质，且具有有效的安全生产许可证；拟派项目经理须具有建筑工程专业二级以上（含二级）注册建造师执业资格和有效的安全生产考核合格证，且未担任其他在施建设工程项目的项目经理。</w:t>
            </w:r>
          </w:p>
          <w:p w14:paraId="35F8EEAB">
            <w:pPr>
              <w:widowControl/>
              <w:spacing w:line="360" w:lineRule="auto"/>
              <w:jc w:val="left"/>
              <w:rPr>
                <w:rFonts w:ascii="宋体" w:hAnsi="宋体" w:eastAsia="宋体" w:cs="Arial"/>
                <w:kern w:val="0"/>
                <w:sz w:val="24"/>
                <w:szCs w:val="24"/>
              </w:rPr>
            </w:pPr>
          </w:p>
        </w:tc>
        <w:tc>
          <w:tcPr>
            <w:tcW w:w="801" w:type="dxa"/>
            <w:vAlign w:val="center"/>
          </w:tcPr>
          <w:p w14:paraId="4D2B4481">
            <w:pPr>
              <w:widowControl/>
              <w:jc w:val="left"/>
              <w:rPr>
                <w:rFonts w:ascii="Times New Roman" w:hAnsi="Times New Roman" w:eastAsia="宋体" w:cs="Times New Roman"/>
                <w:kern w:val="0"/>
                <w:sz w:val="20"/>
                <w:szCs w:val="20"/>
              </w:rPr>
            </w:pPr>
          </w:p>
        </w:tc>
      </w:tr>
      <w:tr w14:paraId="376DAE7D">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53615E8C">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三、获取采购文件</w:t>
            </w:r>
          </w:p>
        </w:tc>
        <w:tc>
          <w:tcPr>
            <w:tcW w:w="801" w:type="dxa"/>
            <w:vAlign w:val="center"/>
          </w:tcPr>
          <w:p w14:paraId="0A0450B6">
            <w:pPr>
              <w:widowControl/>
              <w:jc w:val="left"/>
              <w:rPr>
                <w:rFonts w:ascii="Times New Roman" w:hAnsi="Times New Roman" w:eastAsia="宋体" w:cs="Times New Roman"/>
                <w:kern w:val="0"/>
                <w:sz w:val="20"/>
                <w:szCs w:val="20"/>
              </w:rPr>
            </w:pPr>
          </w:p>
        </w:tc>
      </w:tr>
      <w:tr w14:paraId="041C985F">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538E5A21">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w:t>
            </w:r>
            <w:r>
              <w:rPr>
                <w:rFonts w:hint="eastAsia" w:ascii="宋体" w:hAnsi="宋体" w:eastAsia="宋体" w:cs="Arial"/>
                <w:kern w:val="0"/>
                <w:sz w:val="24"/>
                <w:szCs w:val="24"/>
                <w:lang w:val="en-US" w:eastAsia="zh-CN"/>
              </w:rPr>
              <w:t>4</w:t>
            </w:r>
            <w:r>
              <w:rPr>
                <w:rFonts w:hint="eastAsia" w:ascii="宋体" w:hAnsi="宋体" w:eastAsia="宋体" w:cs="Arial"/>
                <w:kern w:val="0"/>
                <w:sz w:val="24"/>
                <w:szCs w:val="24"/>
              </w:rPr>
              <w:t>年</w:t>
            </w:r>
            <w:r>
              <w:rPr>
                <w:rFonts w:hint="eastAsia" w:ascii="宋体" w:hAnsi="宋体" w:eastAsia="宋体" w:cs="Arial"/>
                <w:kern w:val="0"/>
                <w:sz w:val="24"/>
                <w:szCs w:val="24"/>
                <w:lang w:val="en-US" w:eastAsia="zh-CN"/>
              </w:rPr>
              <w:t xml:space="preserve"> 7 </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 xml:space="preserve"> 22 </w:t>
            </w:r>
            <w:r>
              <w:rPr>
                <w:rFonts w:hint="eastAsia" w:ascii="宋体" w:hAnsi="宋体" w:eastAsia="宋体" w:cs="Arial"/>
                <w:kern w:val="0"/>
                <w:sz w:val="24"/>
                <w:szCs w:val="24"/>
              </w:rPr>
              <w:t>日 至 202</w:t>
            </w:r>
            <w:r>
              <w:rPr>
                <w:rFonts w:hint="eastAsia" w:ascii="宋体" w:hAnsi="宋体" w:eastAsia="宋体" w:cs="Arial"/>
                <w:kern w:val="0"/>
                <w:sz w:val="24"/>
                <w:szCs w:val="24"/>
                <w:lang w:val="en-US" w:eastAsia="zh-CN"/>
              </w:rPr>
              <w:t>4</w:t>
            </w:r>
            <w:r>
              <w:rPr>
                <w:rFonts w:hint="eastAsia" w:ascii="宋体" w:hAnsi="宋体" w:eastAsia="宋体" w:cs="Arial"/>
                <w:kern w:val="0"/>
                <w:sz w:val="24"/>
                <w:szCs w:val="24"/>
              </w:rPr>
              <w:t>年</w:t>
            </w:r>
            <w:r>
              <w:rPr>
                <w:rFonts w:hint="eastAsia" w:ascii="宋体" w:hAnsi="宋体" w:eastAsia="宋体" w:cs="Arial"/>
                <w:kern w:val="0"/>
                <w:sz w:val="24"/>
                <w:szCs w:val="24"/>
                <w:lang w:val="en-US" w:eastAsia="zh-CN"/>
              </w:rPr>
              <w:t xml:space="preserve"> 7 </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 xml:space="preserve"> 26 </w:t>
            </w:r>
            <w:r>
              <w:rPr>
                <w:rFonts w:hint="eastAsia" w:ascii="宋体" w:hAnsi="宋体" w:eastAsia="宋体" w:cs="Arial"/>
                <w:kern w:val="0"/>
                <w:sz w:val="24"/>
                <w:szCs w:val="24"/>
              </w:rPr>
              <w:t>日（北京时间，法定节假日除外）</w:t>
            </w:r>
          </w:p>
        </w:tc>
        <w:tc>
          <w:tcPr>
            <w:tcW w:w="801" w:type="dxa"/>
            <w:vAlign w:val="center"/>
          </w:tcPr>
          <w:p w14:paraId="5945DAE2">
            <w:pPr>
              <w:widowControl/>
              <w:jc w:val="left"/>
              <w:rPr>
                <w:rFonts w:ascii="Times New Roman" w:hAnsi="Times New Roman" w:eastAsia="宋体" w:cs="Times New Roman"/>
                <w:kern w:val="0"/>
                <w:sz w:val="20"/>
                <w:szCs w:val="20"/>
              </w:rPr>
            </w:pPr>
          </w:p>
        </w:tc>
      </w:tr>
      <w:tr w14:paraId="756AC50B">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71A15D7D">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2.地点：《全国公共资源交易平台（河南省.许昌市）》（http://ggzy.xuchang.gov.cn/）</w:t>
            </w:r>
          </w:p>
        </w:tc>
        <w:tc>
          <w:tcPr>
            <w:tcW w:w="801" w:type="dxa"/>
            <w:vAlign w:val="center"/>
          </w:tcPr>
          <w:p w14:paraId="7216E714">
            <w:pPr>
              <w:widowControl/>
              <w:jc w:val="left"/>
              <w:rPr>
                <w:rFonts w:ascii="Times New Roman" w:hAnsi="Times New Roman" w:eastAsia="宋体" w:cs="Times New Roman"/>
                <w:kern w:val="0"/>
                <w:sz w:val="20"/>
                <w:szCs w:val="20"/>
              </w:rPr>
            </w:pPr>
          </w:p>
        </w:tc>
      </w:tr>
      <w:tr w14:paraId="55CB9CF7">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44553247">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3.方式：在线下载</w:t>
            </w:r>
          </w:p>
        </w:tc>
        <w:tc>
          <w:tcPr>
            <w:tcW w:w="801" w:type="dxa"/>
            <w:vAlign w:val="center"/>
          </w:tcPr>
          <w:p w14:paraId="41B2F9BC">
            <w:pPr>
              <w:widowControl/>
              <w:jc w:val="left"/>
              <w:rPr>
                <w:rFonts w:ascii="Times New Roman" w:hAnsi="Times New Roman" w:eastAsia="宋体" w:cs="Times New Roman"/>
                <w:kern w:val="0"/>
                <w:sz w:val="20"/>
                <w:szCs w:val="20"/>
              </w:rPr>
            </w:pPr>
          </w:p>
        </w:tc>
      </w:tr>
      <w:tr w14:paraId="394AF9FE">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30D01208">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4.售价：0元</w:t>
            </w:r>
          </w:p>
        </w:tc>
        <w:tc>
          <w:tcPr>
            <w:tcW w:w="801" w:type="dxa"/>
            <w:vAlign w:val="center"/>
          </w:tcPr>
          <w:p w14:paraId="31DA6519">
            <w:pPr>
              <w:widowControl/>
              <w:jc w:val="left"/>
              <w:rPr>
                <w:rFonts w:ascii="Times New Roman" w:hAnsi="Times New Roman" w:eastAsia="宋体" w:cs="Times New Roman"/>
                <w:kern w:val="0"/>
                <w:sz w:val="20"/>
                <w:szCs w:val="20"/>
              </w:rPr>
            </w:pPr>
          </w:p>
        </w:tc>
      </w:tr>
      <w:tr w14:paraId="110B9287">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3808C8C8">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四、响应文件提交</w:t>
            </w:r>
          </w:p>
        </w:tc>
        <w:tc>
          <w:tcPr>
            <w:tcW w:w="801" w:type="dxa"/>
            <w:vAlign w:val="center"/>
          </w:tcPr>
          <w:p w14:paraId="6EECB55E">
            <w:pPr>
              <w:widowControl/>
              <w:jc w:val="left"/>
              <w:rPr>
                <w:rFonts w:ascii="Times New Roman" w:hAnsi="Times New Roman" w:eastAsia="宋体" w:cs="Times New Roman"/>
                <w:kern w:val="0"/>
                <w:sz w:val="20"/>
                <w:szCs w:val="20"/>
              </w:rPr>
            </w:pPr>
          </w:p>
        </w:tc>
      </w:tr>
      <w:tr w14:paraId="4C45810D">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62978B4C">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w:t>
            </w:r>
            <w:r>
              <w:rPr>
                <w:rFonts w:hint="eastAsia" w:ascii="宋体" w:hAnsi="宋体" w:eastAsia="宋体" w:cs="Arial"/>
                <w:kern w:val="0"/>
                <w:sz w:val="24"/>
                <w:szCs w:val="24"/>
                <w:lang w:val="en-US" w:eastAsia="zh-CN"/>
              </w:rPr>
              <w:t>4</w:t>
            </w:r>
            <w:r>
              <w:rPr>
                <w:rFonts w:hint="eastAsia" w:ascii="宋体" w:hAnsi="宋体" w:eastAsia="宋体" w:cs="Arial"/>
                <w:kern w:val="0"/>
                <w:sz w:val="24"/>
                <w:szCs w:val="24"/>
              </w:rPr>
              <w:t>年</w:t>
            </w:r>
            <w:r>
              <w:rPr>
                <w:rFonts w:hint="eastAsia" w:ascii="宋体" w:hAnsi="宋体" w:eastAsia="宋体" w:cs="Arial"/>
                <w:kern w:val="0"/>
                <w:sz w:val="24"/>
                <w:szCs w:val="24"/>
                <w:lang w:val="en-US" w:eastAsia="zh-CN"/>
              </w:rPr>
              <w:t xml:space="preserve"> 7 </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 xml:space="preserve">26 </w:t>
            </w:r>
            <w:r>
              <w:rPr>
                <w:rFonts w:hint="eastAsia" w:ascii="宋体" w:hAnsi="宋体" w:eastAsia="宋体" w:cs="Arial"/>
                <w:kern w:val="0"/>
                <w:sz w:val="24"/>
                <w:szCs w:val="24"/>
              </w:rPr>
              <w:t>日09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801" w:type="dxa"/>
            <w:vAlign w:val="center"/>
          </w:tcPr>
          <w:p w14:paraId="2B1864A1">
            <w:pPr>
              <w:widowControl/>
              <w:jc w:val="left"/>
              <w:rPr>
                <w:rFonts w:ascii="Times New Roman" w:hAnsi="Times New Roman" w:eastAsia="宋体" w:cs="Times New Roman"/>
                <w:kern w:val="0"/>
                <w:sz w:val="20"/>
                <w:szCs w:val="20"/>
              </w:rPr>
            </w:pPr>
          </w:p>
        </w:tc>
      </w:tr>
      <w:tr w14:paraId="7D19C902">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52E617DE">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801" w:type="dxa"/>
            <w:vAlign w:val="center"/>
          </w:tcPr>
          <w:p w14:paraId="3933875E">
            <w:pPr>
              <w:widowControl/>
              <w:jc w:val="left"/>
              <w:rPr>
                <w:rFonts w:ascii="Times New Roman" w:hAnsi="Times New Roman" w:eastAsia="宋体" w:cs="Times New Roman"/>
                <w:kern w:val="0"/>
                <w:sz w:val="20"/>
                <w:szCs w:val="20"/>
              </w:rPr>
            </w:pPr>
          </w:p>
        </w:tc>
      </w:tr>
      <w:tr w14:paraId="3ABF970A">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619C517F">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五、响应文件开启</w:t>
            </w:r>
          </w:p>
        </w:tc>
        <w:tc>
          <w:tcPr>
            <w:tcW w:w="801" w:type="dxa"/>
            <w:vAlign w:val="center"/>
          </w:tcPr>
          <w:p w14:paraId="1CBD0C11">
            <w:pPr>
              <w:widowControl/>
              <w:jc w:val="left"/>
              <w:rPr>
                <w:rFonts w:ascii="Times New Roman" w:hAnsi="Times New Roman" w:eastAsia="宋体" w:cs="Times New Roman"/>
                <w:kern w:val="0"/>
                <w:sz w:val="20"/>
                <w:szCs w:val="20"/>
              </w:rPr>
            </w:pPr>
          </w:p>
        </w:tc>
      </w:tr>
      <w:tr w14:paraId="3DF875D6">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41C114A2">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w:t>
            </w:r>
            <w:r>
              <w:rPr>
                <w:rFonts w:hint="eastAsia" w:ascii="宋体" w:hAnsi="宋体" w:eastAsia="宋体" w:cs="Arial"/>
                <w:kern w:val="0"/>
                <w:sz w:val="24"/>
                <w:szCs w:val="24"/>
                <w:lang w:val="en-US" w:eastAsia="zh-CN"/>
              </w:rPr>
              <w:t>4</w:t>
            </w:r>
            <w:r>
              <w:rPr>
                <w:rFonts w:hint="eastAsia" w:ascii="宋体" w:hAnsi="宋体" w:eastAsia="宋体" w:cs="Arial"/>
                <w:kern w:val="0"/>
                <w:sz w:val="24"/>
                <w:szCs w:val="24"/>
              </w:rPr>
              <w:t>年</w:t>
            </w:r>
            <w:r>
              <w:rPr>
                <w:rFonts w:hint="eastAsia" w:ascii="宋体" w:hAnsi="宋体" w:eastAsia="宋体" w:cs="Arial"/>
                <w:kern w:val="0"/>
                <w:sz w:val="24"/>
                <w:szCs w:val="24"/>
                <w:lang w:val="en-US" w:eastAsia="zh-CN"/>
              </w:rPr>
              <w:t xml:space="preserve"> 7 </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 xml:space="preserve"> 26  </w:t>
            </w:r>
            <w:r>
              <w:rPr>
                <w:rFonts w:hint="eastAsia" w:ascii="宋体" w:hAnsi="宋体" w:eastAsia="宋体" w:cs="Arial"/>
                <w:kern w:val="0"/>
                <w:sz w:val="24"/>
                <w:szCs w:val="24"/>
              </w:rPr>
              <w:t>日09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801" w:type="dxa"/>
            <w:vAlign w:val="center"/>
          </w:tcPr>
          <w:p w14:paraId="0378143D">
            <w:pPr>
              <w:widowControl/>
              <w:jc w:val="left"/>
              <w:rPr>
                <w:rFonts w:ascii="Times New Roman" w:hAnsi="Times New Roman" w:eastAsia="宋体" w:cs="Times New Roman"/>
                <w:kern w:val="0"/>
                <w:sz w:val="20"/>
                <w:szCs w:val="20"/>
              </w:rPr>
            </w:pPr>
          </w:p>
        </w:tc>
      </w:tr>
      <w:tr w14:paraId="4D46C518">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53E9C5AD">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w:t>
            </w:r>
            <w:r>
              <w:rPr>
                <w:rFonts w:ascii="宋体" w:hAnsi="宋体" w:eastAsia="宋体" w:cs="Arial"/>
                <w:kern w:val="0"/>
                <w:sz w:val="24"/>
                <w:szCs w:val="24"/>
              </w:rPr>
              <w:t>项目采用远程不见面开标，投标人无须到现场</w:t>
            </w:r>
            <w:r>
              <w:rPr>
                <w:rFonts w:hint="eastAsia" w:ascii="宋体" w:hAnsi="宋体" w:eastAsia="宋体" w:cs="Arial"/>
                <w:kern w:val="0"/>
                <w:sz w:val="24"/>
                <w:szCs w:val="24"/>
              </w:rPr>
              <w:t>，开标时间前，投标人使用</w:t>
            </w:r>
            <w:r>
              <w:rPr>
                <w:rFonts w:ascii="宋体" w:hAnsi="宋体" w:eastAsia="宋体" w:cs="Arial"/>
                <w:kern w:val="0"/>
                <w:sz w:val="24"/>
                <w:szCs w:val="24"/>
              </w:rPr>
              <w:t xml:space="preserve">CA </w:t>
            </w:r>
            <w:r>
              <w:rPr>
                <w:rFonts w:hint="eastAsia" w:ascii="宋体" w:hAnsi="宋体" w:eastAsia="宋体" w:cs="Arial"/>
                <w:kern w:val="0"/>
                <w:sz w:val="24"/>
                <w:szCs w:val="24"/>
              </w:rPr>
              <w:t>数字证书登录全国公共资源交易平台（河南省·许昌市）——进入公共资源交易系统（</w:t>
            </w:r>
            <w:r>
              <w:rPr>
                <w:rFonts w:ascii="宋体" w:hAnsi="宋体" w:eastAsia="宋体" w:cs="Arial"/>
                <w:kern w:val="0"/>
                <w:sz w:val="24"/>
                <w:szCs w:val="24"/>
              </w:rPr>
              <w:t>http://ggzy.xuchang.gov.cn:8088/ggzy/</w:t>
            </w:r>
            <w:r>
              <w:rPr>
                <w:rFonts w:hint="eastAsia" w:ascii="宋体" w:hAnsi="宋体" w:eastAsia="宋体" w:cs="Arial"/>
                <w:kern w:val="0"/>
                <w:sz w:val="24"/>
                <w:szCs w:val="24"/>
              </w:rPr>
              <w:t>）——点击“项目信息——项目名称”——在系统操作导航栏点击“开标——不见面开标大厅”，在规定的开标时间内进行解密开标。</w:t>
            </w:r>
          </w:p>
        </w:tc>
        <w:tc>
          <w:tcPr>
            <w:tcW w:w="801" w:type="dxa"/>
            <w:vAlign w:val="center"/>
          </w:tcPr>
          <w:p w14:paraId="06A09721">
            <w:pPr>
              <w:widowControl/>
              <w:jc w:val="left"/>
              <w:rPr>
                <w:rFonts w:ascii="Times New Roman" w:hAnsi="Times New Roman" w:eastAsia="宋体" w:cs="Times New Roman"/>
                <w:kern w:val="0"/>
                <w:sz w:val="20"/>
                <w:szCs w:val="20"/>
              </w:rPr>
            </w:pPr>
          </w:p>
        </w:tc>
      </w:tr>
      <w:tr w14:paraId="3653B08B">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5770C086">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六、发布公告的媒介及招标公告期限</w:t>
            </w:r>
          </w:p>
        </w:tc>
        <w:tc>
          <w:tcPr>
            <w:tcW w:w="801" w:type="dxa"/>
            <w:vAlign w:val="center"/>
          </w:tcPr>
          <w:p w14:paraId="6C69B88F">
            <w:pPr>
              <w:widowControl/>
              <w:jc w:val="left"/>
              <w:rPr>
                <w:rFonts w:ascii="Times New Roman" w:hAnsi="Times New Roman" w:eastAsia="宋体" w:cs="Times New Roman"/>
                <w:kern w:val="0"/>
                <w:sz w:val="20"/>
                <w:szCs w:val="20"/>
              </w:rPr>
            </w:pPr>
          </w:p>
        </w:tc>
      </w:tr>
      <w:tr w14:paraId="120B4DD9">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21BCE1E3">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 xml:space="preserve">本次招标公告在《河南省政府采购网》、《许昌市政府采购网》、《全国公共资源交易平台（河南省·许昌市）》上发布,招标公告期限为三个工作日。 </w:t>
            </w:r>
          </w:p>
        </w:tc>
        <w:tc>
          <w:tcPr>
            <w:tcW w:w="801" w:type="dxa"/>
            <w:vAlign w:val="center"/>
          </w:tcPr>
          <w:p w14:paraId="24A67874">
            <w:pPr>
              <w:widowControl/>
              <w:jc w:val="left"/>
              <w:rPr>
                <w:rFonts w:ascii="Times New Roman" w:hAnsi="Times New Roman" w:eastAsia="宋体" w:cs="Times New Roman"/>
                <w:kern w:val="0"/>
                <w:sz w:val="20"/>
                <w:szCs w:val="20"/>
              </w:rPr>
            </w:pPr>
          </w:p>
        </w:tc>
      </w:tr>
      <w:tr w14:paraId="3072CF1C">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3EE8F453">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七、其他补充事宜</w:t>
            </w:r>
          </w:p>
        </w:tc>
        <w:tc>
          <w:tcPr>
            <w:tcW w:w="801" w:type="dxa"/>
            <w:vAlign w:val="center"/>
          </w:tcPr>
          <w:p w14:paraId="12224C0B">
            <w:pPr>
              <w:widowControl/>
              <w:jc w:val="left"/>
              <w:rPr>
                <w:rFonts w:ascii="Times New Roman" w:hAnsi="Times New Roman" w:eastAsia="宋体" w:cs="Times New Roman"/>
                <w:kern w:val="0"/>
                <w:sz w:val="20"/>
                <w:szCs w:val="20"/>
              </w:rPr>
            </w:pPr>
          </w:p>
        </w:tc>
      </w:tr>
      <w:tr w14:paraId="1A201B56">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62604FB6">
            <w:pPr>
              <w:widowControl/>
              <w:spacing w:line="360" w:lineRule="auto"/>
              <w:jc w:val="left"/>
              <w:rPr>
                <w:rFonts w:hint="eastAsia" w:ascii="宋体" w:hAnsi="宋体" w:eastAsia="宋体" w:cs="Arial"/>
                <w:kern w:val="0"/>
                <w:sz w:val="24"/>
                <w:szCs w:val="24"/>
                <w:lang w:eastAsia="zh-CN"/>
              </w:rPr>
            </w:pPr>
            <w:r>
              <w:rPr>
                <w:rFonts w:hint="eastAsia" w:ascii="宋体" w:hAnsi="宋体" w:eastAsia="宋体" w:cs="Arial"/>
                <w:kern w:val="0"/>
                <w:sz w:val="24"/>
                <w:szCs w:val="24"/>
              </w:rPr>
              <w:t>1.本项目采用电子系统进行招投标，请在投标前详细阅读全国公共资源交易平台（河南省？许昌市）首页“资料下载”栏目的《交易系统全电子操作手册（投标人）》及其附件。</w:t>
            </w:r>
          </w:p>
          <w:p w14:paraId="3BA97801">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2.投标供应商在电子系统使用过程中遇到涉及系统使用的问题，可致电0374-2961598进行咨询。</w:t>
            </w:r>
          </w:p>
        </w:tc>
        <w:tc>
          <w:tcPr>
            <w:tcW w:w="801" w:type="dxa"/>
            <w:vAlign w:val="center"/>
          </w:tcPr>
          <w:p w14:paraId="445DDD65">
            <w:pPr>
              <w:widowControl/>
              <w:jc w:val="left"/>
              <w:rPr>
                <w:rFonts w:ascii="Times New Roman" w:hAnsi="Times New Roman" w:eastAsia="宋体" w:cs="Times New Roman"/>
                <w:kern w:val="0"/>
                <w:sz w:val="20"/>
                <w:szCs w:val="20"/>
              </w:rPr>
            </w:pPr>
          </w:p>
        </w:tc>
      </w:tr>
      <w:tr w14:paraId="09A0417B">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11ECD67C">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八、凡对本次招标提出询问，请按照以下方式联系</w:t>
            </w:r>
          </w:p>
        </w:tc>
        <w:tc>
          <w:tcPr>
            <w:tcW w:w="801" w:type="dxa"/>
            <w:vAlign w:val="center"/>
          </w:tcPr>
          <w:p w14:paraId="3D3F46BC">
            <w:pPr>
              <w:widowControl/>
              <w:jc w:val="left"/>
              <w:rPr>
                <w:rFonts w:ascii="Times New Roman" w:hAnsi="Times New Roman" w:eastAsia="宋体" w:cs="Times New Roman"/>
                <w:kern w:val="0"/>
                <w:sz w:val="20"/>
                <w:szCs w:val="20"/>
              </w:rPr>
            </w:pPr>
          </w:p>
        </w:tc>
      </w:tr>
      <w:tr w14:paraId="546FAA2E">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15AB1E26">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 采购人信息</w:t>
            </w:r>
          </w:p>
        </w:tc>
        <w:tc>
          <w:tcPr>
            <w:tcW w:w="801" w:type="dxa"/>
            <w:vAlign w:val="center"/>
          </w:tcPr>
          <w:p w14:paraId="3A722AEF">
            <w:pPr>
              <w:widowControl/>
              <w:jc w:val="left"/>
              <w:rPr>
                <w:rFonts w:ascii="Times New Roman" w:hAnsi="Times New Roman" w:eastAsia="宋体" w:cs="Times New Roman"/>
                <w:kern w:val="0"/>
                <w:sz w:val="20"/>
                <w:szCs w:val="20"/>
              </w:rPr>
            </w:pPr>
          </w:p>
        </w:tc>
      </w:tr>
      <w:tr w14:paraId="23EFB632">
        <w:tblPrEx>
          <w:tblCellMar>
            <w:top w:w="15" w:type="dxa"/>
            <w:left w:w="15" w:type="dxa"/>
            <w:bottom w:w="15" w:type="dxa"/>
            <w:right w:w="15" w:type="dxa"/>
          </w:tblCellMar>
        </w:tblPrEx>
        <w:trPr>
          <w:tblCellSpacing w:w="15" w:type="dxa"/>
        </w:trPr>
        <w:tc>
          <w:tcPr>
            <w:tcW w:w="9870" w:type="dxa"/>
            <w:gridSpan w:val="2"/>
            <w:vAlign w:val="center"/>
          </w:tcPr>
          <w:p w14:paraId="51EDD80F">
            <w:pPr>
              <w:shd w:val="clear" w:color="auto" w:fill="FFFFFF"/>
              <w:spacing w:line="411" w:lineRule="atLeast"/>
              <w:ind w:firstLine="240" w:firstLineChars="100"/>
              <w:jc w:val="left"/>
              <w:rPr>
                <w:rFonts w:hint="eastAsia" w:ascii="宋体" w:hAnsi="宋体" w:eastAsia="宋体" w:cs="Arial"/>
                <w:kern w:val="0"/>
                <w:sz w:val="24"/>
                <w:szCs w:val="24"/>
                <w:lang w:eastAsia="zh-CN"/>
              </w:rPr>
            </w:pPr>
            <w:r>
              <w:rPr>
                <w:rFonts w:hint="eastAsia" w:ascii="宋体" w:hAnsi="宋体" w:eastAsia="宋体" w:cs="Arial"/>
                <w:kern w:val="0"/>
                <w:sz w:val="24"/>
                <w:szCs w:val="24"/>
              </w:rPr>
              <w:t>名称：襄城县</w:t>
            </w:r>
            <w:r>
              <w:rPr>
                <w:rFonts w:hint="eastAsia" w:ascii="宋体" w:hAnsi="宋体"/>
                <w:color w:val="000000"/>
                <w:sz w:val="24"/>
                <w:szCs w:val="24"/>
                <w:lang w:val="en-US" w:eastAsia="zh-CN"/>
              </w:rPr>
              <w:t>机关事务中心</w:t>
            </w:r>
          </w:p>
        </w:tc>
      </w:tr>
      <w:tr w14:paraId="3089573F">
        <w:tblPrEx>
          <w:tblCellMar>
            <w:top w:w="15" w:type="dxa"/>
            <w:left w:w="15" w:type="dxa"/>
            <w:bottom w:w="15" w:type="dxa"/>
            <w:right w:w="15" w:type="dxa"/>
          </w:tblCellMar>
        </w:tblPrEx>
        <w:trPr>
          <w:tblCellSpacing w:w="15" w:type="dxa"/>
        </w:trPr>
        <w:tc>
          <w:tcPr>
            <w:tcW w:w="9870" w:type="dxa"/>
            <w:gridSpan w:val="2"/>
            <w:vAlign w:val="center"/>
          </w:tcPr>
          <w:p w14:paraId="34C7E5F5">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地址：襄城县</w:t>
            </w:r>
          </w:p>
        </w:tc>
      </w:tr>
      <w:tr w14:paraId="61B9A1A9">
        <w:tblPrEx>
          <w:tblCellMar>
            <w:top w:w="15" w:type="dxa"/>
            <w:left w:w="15" w:type="dxa"/>
            <w:bottom w:w="15" w:type="dxa"/>
            <w:right w:w="15" w:type="dxa"/>
          </w:tblCellMar>
        </w:tblPrEx>
        <w:trPr>
          <w:tblCellSpacing w:w="15" w:type="dxa"/>
        </w:trPr>
        <w:tc>
          <w:tcPr>
            <w:tcW w:w="9870" w:type="dxa"/>
            <w:gridSpan w:val="2"/>
            <w:vAlign w:val="center"/>
          </w:tcPr>
          <w:p w14:paraId="7FC25908">
            <w:pPr>
              <w:widowControl/>
              <w:spacing w:line="360" w:lineRule="auto"/>
              <w:ind w:firstLine="240" w:firstLineChars="100"/>
              <w:jc w:val="left"/>
              <w:rPr>
                <w:rFonts w:hint="eastAsia" w:ascii="宋体" w:hAnsi="宋体" w:eastAsia="宋体" w:cs="Arial"/>
                <w:kern w:val="0"/>
                <w:sz w:val="24"/>
                <w:szCs w:val="24"/>
                <w:lang w:eastAsia="zh-CN"/>
              </w:rPr>
            </w:pPr>
            <w:r>
              <w:rPr>
                <w:rFonts w:hint="eastAsia" w:ascii="宋体" w:hAnsi="宋体" w:eastAsia="宋体" w:cs="Arial"/>
                <w:kern w:val="0"/>
                <w:sz w:val="24"/>
                <w:szCs w:val="24"/>
              </w:rPr>
              <w:t>联系人：</w:t>
            </w:r>
            <w:r>
              <w:rPr>
                <w:rFonts w:hint="eastAsia" w:asciiTheme="minorEastAsia" w:hAnsiTheme="minorEastAsia"/>
                <w:color w:val="auto"/>
                <w:sz w:val="24"/>
                <w:szCs w:val="24"/>
                <w:lang w:val="en-US" w:eastAsia="zh-CN"/>
              </w:rPr>
              <w:t>师鹏飞</w:t>
            </w:r>
          </w:p>
        </w:tc>
      </w:tr>
      <w:tr w14:paraId="4BBE0314">
        <w:tblPrEx>
          <w:tblCellMar>
            <w:top w:w="15" w:type="dxa"/>
            <w:left w:w="15" w:type="dxa"/>
            <w:bottom w:w="15" w:type="dxa"/>
            <w:right w:w="15" w:type="dxa"/>
          </w:tblCellMar>
        </w:tblPrEx>
        <w:trPr>
          <w:tblCellSpacing w:w="15" w:type="dxa"/>
        </w:trPr>
        <w:tc>
          <w:tcPr>
            <w:tcW w:w="9870" w:type="dxa"/>
            <w:gridSpan w:val="2"/>
            <w:vAlign w:val="center"/>
          </w:tcPr>
          <w:p w14:paraId="5AF77E8B">
            <w:pPr>
              <w:shd w:val="clear" w:color="auto" w:fill="FFFFFF"/>
              <w:spacing w:line="411" w:lineRule="atLeast"/>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联系方式：</w:t>
            </w:r>
            <w:r>
              <w:rPr>
                <w:rFonts w:hint="eastAsia" w:asciiTheme="minorEastAsia" w:hAnsiTheme="minorEastAsia"/>
                <w:color w:val="auto"/>
                <w:sz w:val="24"/>
                <w:szCs w:val="24"/>
                <w:lang w:val="en-US" w:eastAsia="zh-CN"/>
              </w:rPr>
              <w:t>15993685619</w:t>
            </w:r>
          </w:p>
        </w:tc>
      </w:tr>
      <w:tr w14:paraId="0DB7B97E">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18EDDC0B">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2.采购代理机构信息（如有）</w:t>
            </w:r>
          </w:p>
        </w:tc>
        <w:tc>
          <w:tcPr>
            <w:tcW w:w="801" w:type="dxa"/>
            <w:vAlign w:val="center"/>
          </w:tcPr>
          <w:p w14:paraId="36E9322E">
            <w:pPr>
              <w:widowControl/>
              <w:jc w:val="left"/>
              <w:rPr>
                <w:rFonts w:ascii="Times New Roman" w:hAnsi="Times New Roman" w:eastAsia="宋体" w:cs="Times New Roman"/>
                <w:kern w:val="0"/>
                <w:sz w:val="20"/>
                <w:szCs w:val="20"/>
              </w:rPr>
            </w:pPr>
          </w:p>
        </w:tc>
      </w:tr>
      <w:tr w14:paraId="723B44A6">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67827D9E">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名称：</w:t>
            </w:r>
            <w:r>
              <w:rPr>
                <w:rFonts w:hint="eastAsia" w:ascii="宋体" w:hAnsi="宋体" w:eastAsia="宋体"/>
                <w:bCs/>
                <w:sz w:val="24"/>
                <w:szCs w:val="24"/>
              </w:rPr>
              <w:t>襄城县政府采购中心</w:t>
            </w:r>
          </w:p>
        </w:tc>
        <w:tc>
          <w:tcPr>
            <w:tcW w:w="801" w:type="dxa"/>
            <w:vAlign w:val="center"/>
          </w:tcPr>
          <w:p w14:paraId="156D200E">
            <w:pPr>
              <w:widowControl/>
              <w:jc w:val="left"/>
              <w:rPr>
                <w:rFonts w:ascii="Times New Roman" w:hAnsi="Times New Roman" w:eastAsia="宋体" w:cs="Times New Roman"/>
                <w:kern w:val="0"/>
                <w:sz w:val="20"/>
                <w:szCs w:val="20"/>
              </w:rPr>
            </w:pPr>
          </w:p>
        </w:tc>
      </w:tr>
      <w:tr w14:paraId="40E6596B">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4F69A3F9">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地址：襄城县八七路东段电子产业园12楼1204室</w:t>
            </w:r>
          </w:p>
        </w:tc>
        <w:tc>
          <w:tcPr>
            <w:tcW w:w="801" w:type="dxa"/>
            <w:vAlign w:val="center"/>
          </w:tcPr>
          <w:p w14:paraId="022EFA4B">
            <w:pPr>
              <w:widowControl/>
              <w:jc w:val="left"/>
              <w:rPr>
                <w:rFonts w:ascii="Times New Roman" w:hAnsi="Times New Roman" w:eastAsia="宋体" w:cs="Times New Roman"/>
                <w:kern w:val="0"/>
                <w:sz w:val="20"/>
                <w:szCs w:val="20"/>
              </w:rPr>
            </w:pPr>
          </w:p>
        </w:tc>
      </w:tr>
      <w:tr w14:paraId="7FEF3A42">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34D1948D">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联系人：</w:t>
            </w:r>
            <w:r>
              <w:rPr>
                <w:rFonts w:hint="eastAsia" w:ascii="宋体" w:hAnsi="宋体" w:eastAsia="宋体"/>
                <w:bCs/>
                <w:sz w:val="24"/>
                <w:szCs w:val="24"/>
              </w:rPr>
              <w:t>襄城县政府采购中心</w:t>
            </w:r>
          </w:p>
        </w:tc>
        <w:tc>
          <w:tcPr>
            <w:tcW w:w="801" w:type="dxa"/>
            <w:vAlign w:val="center"/>
          </w:tcPr>
          <w:p w14:paraId="6EC58414">
            <w:pPr>
              <w:widowControl/>
              <w:jc w:val="left"/>
              <w:rPr>
                <w:rFonts w:ascii="Times New Roman" w:hAnsi="Times New Roman" w:eastAsia="宋体" w:cs="Times New Roman"/>
                <w:kern w:val="0"/>
                <w:sz w:val="20"/>
                <w:szCs w:val="20"/>
              </w:rPr>
            </w:pPr>
          </w:p>
        </w:tc>
      </w:tr>
      <w:tr w14:paraId="2EB26FE1">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636B7BD3">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801" w:type="dxa"/>
            <w:vAlign w:val="center"/>
          </w:tcPr>
          <w:p w14:paraId="211504B1">
            <w:pPr>
              <w:widowControl/>
              <w:jc w:val="left"/>
              <w:rPr>
                <w:rFonts w:ascii="Times New Roman" w:hAnsi="Times New Roman" w:eastAsia="宋体" w:cs="Times New Roman"/>
                <w:kern w:val="0"/>
                <w:sz w:val="20"/>
                <w:szCs w:val="20"/>
              </w:rPr>
            </w:pPr>
          </w:p>
        </w:tc>
      </w:tr>
      <w:tr w14:paraId="4FAA92F0">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268A64DE">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3.项目联系方式</w:t>
            </w:r>
          </w:p>
        </w:tc>
        <w:tc>
          <w:tcPr>
            <w:tcW w:w="801" w:type="dxa"/>
            <w:vAlign w:val="center"/>
          </w:tcPr>
          <w:p w14:paraId="61ED7040">
            <w:pPr>
              <w:widowControl/>
              <w:jc w:val="left"/>
              <w:rPr>
                <w:rFonts w:ascii="Times New Roman" w:hAnsi="Times New Roman" w:eastAsia="宋体" w:cs="Times New Roman"/>
                <w:kern w:val="0"/>
                <w:sz w:val="20"/>
                <w:szCs w:val="20"/>
              </w:rPr>
            </w:pPr>
          </w:p>
        </w:tc>
      </w:tr>
      <w:tr w14:paraId="2386BBFA">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0FB710E6">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项目联系人：</w:t>
            </w:r>
            <w:r>
              <w:rPr>
                <w:rFonts w:hint="eastAsia" w:ascii="宋体" w:hAnsi="宋体" w:eastAsia="宋体"/>
                <w:bCs/>
                <w:sz w:val="24"/>
                <w:szCs w:val="24"/>
              </w:rPr>
              <w:t>襄城县政府采购中心</w:t>
            </w:r>
          </w:p>
        </w:tc>
        <w:tc>
          <w:tcPr>
            <w:tcW w:w="801" w:type="dxa"/>
            <w:vAlign w:val="center"/>
          </w:tcPr>
          <w:p w14:paraId="45BF9210">
            <w:pPr>
              <w:widowControl/>
              <w:jc w:val="left"/>
              <w:rPr>
                <w:rFonts w:ascii="Times New Roman" w:hAnsi="Times New Roman" w:eastAsia="宋体" w:cs="Times New Roman"/>
                <w:kern w:val="0"/>
                <w:sz w:val="20"/>
                <w:szCs w:val="20"/>
              </w:rPr>
            </w:pPr>
          </w:p>
        </w:tc>
      </w:tr>
      <w:tr w14:paraId="6F69302F">
        <w:tblPrEx>
          <w:tblCellMar>
            <w:top w:w="0" w:type="dxa"/>
            <w:left w:w="108" w:type="dxa"/>
            <w:bottom w:w="0" w:type="dxa"/>
            <w:right w:w="108" w:type="dxa"/>
          </w:tblCellMar>
        </w:tblPrEx>
        <w:trPr>
          <w:tblCellSpacing w:w="15" w:type="dxa"/>
        </w:trPr>
        <w:tc>
          <w:tcPr>
            <w:tcW w:w="9039" w:type="dxa"/>
            <w:tcMar>
              <w:top w:w="15" w:type="dxa"/>
              <w:left w:w="15" w:type="dxa"/>
              <w:bottom w:w="15" w:type="dxa"/>
              <w:right w:w="15" w:type="dxa"/>
            </w:tcMar>
            <w:vAlign w:val="center"/>
          </w:tcPr>
          <w:p w14:paraId="028F81BB">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801" w:type="dxa"/>
            <w:vAlign w:val="center"/>
          </w:tcPr>
          <w:p w14:paraId="15934FB2">
            <w:pPr>
              <w:widowControl/>
              <w:jc w:val="left"/>
              <w:rPr>
                <w:rFonts w:ascii="Times New Roman" w:hAnsi="Times New Roman" w:eastAsia="宋体" w:cs="Times New Roman"/>
                <w:kern w:val="0"/>
                <w:sz w:val="20"/>
                <w:szCs w:val="20"/>
              </w:rPr>
            </w:pPr>
          </w:p>
        </w:tc>
      </w:tr>
    </w:tbl>
    <w:p w14:paraId="42E993E4">
      <w:pPr>
        <w:widowControl/>
        <w:shd w:val="clear" w:color="auto" w:fill="FFFFFF"/>
        <w:spacing w:line="360" w:lineRule="auto"/>
        <w:jc w:val="left"/>
        <w:rPr>
          <w:rFonts w:ascii="宋体" w:hAnsi="宋体" w:eastAsia="宋体" w:cs="宋体"/>
          <w:b/>
          <w:kern w:val="0"/>
          <w:sz w:val="24"/>
          <w:szCs w:val="24"/>
          <w:shd w:val="clear" w:color="040000" w:fill="FFFFFF"/>
        </w:rPr>
      </w:pPr>
    </w:p>
    <w:p w14:paraId="3F67B443">
      <w:pPr>
        <w:widowControl/>
        <w:shd w:val="clear" w:color="auto" w:fill="FFFFFF"/>
        <w:spacing w:line="360" w:lineRule="auto"/>
        <w:jc w:val="left"/>
        <w:rPr>
          <w:rFonts w:ascii="宋体" w:hAnsi="宋体" w:eastAsia="宋体" w:cs="宋体"/>
          <w:b/>
          <w:kern w:val="0"/>
          <w:sz w:val="24"/>
          <w:szCs w:val="24"/>
          <w:shd w:val="clear" w:color="040000" w:fill="FFFFFF"/>
        </w:rPr>
      </w:pPr>
    </w:p>
    <w:p w14:paraId="387BA49E">
      <w:pPr>
        <w:widowControl/>
        <w:shd w:val="clear" w:color="auto" w:fill="FFFFFF"/>
        <w:spacing w:line="360" w:lineRule="auto"/>
        <w:jc w:val="left"/>
        <w:rPr>
          <w:rFonts w:ascii="宋体" w:hAnsi="宋体" w:eastAsia="宋体" w:cs="宋体"/>
          <w:b/>
          <w:kern w:val="0"/>
          <w:sz w:val="24"/>
          <w:szCs w:val="24"/>
          <w:shd w:val="clear" w:color="040000" w:fill="FFFFFF"/>
        </w:rPr>
      </w:pPr>
      <w:r>
        <w:rPr>
          <w:rFonts w:hint="eastAsia" w:ascii="宋体" w:hAnsi="宋体" w:eastAsia="宋体" w:cs="宋体"/>
          <w:b/>
          <w:kern w:val="0"/>
          <w:sz w:val="24"/>
          <w:szCs w:val="24"/>
          <w:shd w:val="clear" w:color="040000" w:fill="FFFFFF"/>
        </w:rPr>
        <w:t>温馨提示：</w:t>
      </w:r>
    </w:p>
    <w:p w14:paraId="194DDBC6">
      <w:pPr>
        <w:adjustRightInd w:val="0"/>
        <w:snapToGrid w:val="0"/>
        <w:spacing w:line="432" w:lineRule="exact"/>
        <w:ind w:firstLine="482" w:firstLineChars="200"/>
        <w:rPr>
          <w:rFonts w:hint="eastAsia" w:ascii="宋体" w:cs="宋体"/>
          <w:b/>
          <w:bCs/>
          <w:sz w:val="24"/>
        </w:rPr>
      </w:pPr>
      <w:r>
        <w:rPr>
          <w:rFonts w:hint="eastAsia" w:ascii="宋体" w:cs="宋体"/>
          <w:b/>
          <w:bCs/>
          <w:sz w:val="24"/>
        </w:rPr>
        <w:t>本项目为全流程电子化交易项目，请认真阅读招标文件，并注意以下事项。</w:t>
      </w:r>
    </w:p>
    <w:p w14:paraId="58C45982">
      <w:pPr>
        <w:adjustRightInd w:val="0"/>
        <w:snapToGrid w:val="0"/>
        <w:spacing w:line="432" w:lineRule="exact"/>
        <w:ind w:firstLine="482" w:firstLineChars="200"/>
        <w:rPr>
          <w:rFonts w:hint="eastAsia" w:ascii="宋体" w:cs="宋体"/>
          <w:b/>
          <w:bCs/>
          <w:sz w:val="24"/>
        </w:rPr>
      </w:pPr>
      <w:r>
        <w:rPr>
          <w:rFonts w:hint="eastAsia" w:ascii="宋体" w:cs="宋体"/>
          <w:b/>
          <w:bCs/>
          <w:sz w:val="24"/>
        </w:rPr>
        <w:t>1.投标人应按招标文件规定编制、提交、解密电子投标文件。</w:t>
      </w:r>
    </w:p>
    <w:p w14:paraId="617CE8C8">
      <w:pPr>
        <w:adjustRightInd w:val="0"/>
        <w:snapToGrid w:val="0"/>
        <w:spacing w:line="432" w:lineRule="exact"/>
        <w:ind w:firstLine="482" w:firstLineChars="200"/>
        <w:rPr>
          <w:rFonts w:hint="eastAsia"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14:paraId="1ADE4247">
      <w:pPr>
        <w:adjustRightInd w:val="0"/>
        <w:snapToGrid w:val="0"/>
        <w:spacing w:line="432" w:lineRule="exact"/>
        <w:ind w:firstLine="482" w:firstLineChars="200"/>
        <w:rPr>
          <w:rFonts w:hint="eastAsia" w:ascii="宋体" w:cs="宋体"/>
          <w:b/>
          <w:bCs/>
          <w:sz w:val="24"/>
        </w:rPr>
      </w:pPr>
      <w:r>
        <w:rPr>
          <w:rFonts w:hint="eastAsia" w:ascii="宋体" w:cs="宋体"/>
          <w:b/>
          <w:bCs/>
          <w:sz w:val="24"/>
        </w:rPr>
        <w:t>3.电子投标文件的制作</w:t>
      </w:r>
    </w:p>
    <w:p w14:paraId="20100D7A">
      <w:pPr>
        <w:adjustRightInd w:val="0"/>
        <w:snapToGrid w:val="0"/>
        <w:spacing w:line="432" w:lineRule="exact"/>
        <w:ind w:firstLine="480" w:firstLineChars="200"/>
        <w:rPr>
          <w:rFonts w:hint="eastAsia"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14:paraId="4FE1FEC2">
      <w:pPr>
        <w:adjustRightInd w:val="0"/>
        <w:snapToGrid w:val="0"/>
        <w:spacing w:line="432" w:lineRule="exact"/>
        <w:ind w:firstLine="480" w:firstLineChars="200"/>
        <w:rPr>
          <w:rFonts w:hint="eastAsia"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14:paraId="635BBE4A">
      <w:pPr>
        <w:adjustRightInd w:val="0"/>
        <w:snapToGrid w:val="0"/>
        <w:spacing w:line="432" w:lineRule="exact"/>
        <w:ind w:firstLine="480" w:firstLineChars="200"/>
        <w:rPr>
          <w:rFonts w:hint="eastAsia"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14:paraId="7D3BD40A">
      <w:pPr>
        <w:adjustRightInd w:val="0"/>
        <w:snapToGrid w:val="0"/>
        <w:spacing w:line="432" w:lineRule="exact"/>
        <w:ind w:firstLine="480" w:firstLineChars="200"/>
        <w:rPr>
          <w:rFonts w:hint="eastAsia"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14:paraId="6C255191">
      <w:pPr>
        <w:adjustRightInd w:val="0"/>
        <w:snapToGrid w:val="0"/>
        <w:spacing w:line="432" w:lineRule="exact"/>
        <w:ind w:firstLine="480" w:firstLineChars="200"/>
        <w:rPr>
          <w:rFonts w:hint="eastAsia" w:ascii="宋体" w:cs="宋体"/>
          <w:bCs/>
          <w:sz w:val="24"/>
        </w:rPr>
      </w:pPr>
      <w:r>
        <w:rPr>
          <w:rFonts w:hint="eastAsia" w:ascii="宋体" w:cs="宋体"/>
          <w:bCs/>
          <w:sz w:val="24"/>
        </w:rPr>
        <w:t>一个标段对应生成一个文件夹（xxxx项目xx标段）,其中后缀名为“.file”的文件用于电子投标使用。</w:t>
      </w:r>
    </w:p>
    <w:p w14:paraId="4B5810C8">
      <w:pPr>
        <w:adjustRightInd w:val="0"/>
        <w:snapToGrid w:val="0"/>
        <w:spacing w:line="432" w:lineRule="exact"/>
        <w:ind w:firstLine="482" w:firstLineChars="200"/>
        <w:rPr>
          <w:rFonts w:hint="eastAsia" w:ascii="宋体" w:cs="宋体"/>
          <w:b/>
          <w:bCs/>
          <w:sz w:val="24"/>
        </w:rPr>
      </w:pPr>
      <w:r>
        <w:rPr>
          <w:rFonts w:hint="eastAsia" w:ascii="宋体" w:cs="宋体"/>
          <w:b/>
          <w:bCs/>
          <w:sz w:val="24"/>
        </w:rPr>
        <w:t>4.加密电子投标文件的提交</w:t>
      </w:r>
    </w:p>
    <w:p w14:paraId="240C8E07">
      <w:pPr>
        <w:adjustRightInd w:val="0"/>
        <w:snapToGrid w:val="0"/>
        <w:spacing w:line="432" w:lineRule="exact"/>
        <w:ind w:firstLine="480" w:firstLineChars="200"/>
        <w:rPr>
          <w:rFonts w:hint="eastAsia"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14:paraId="7B820AE4">
      <w:pPr>
        <w:adjustRightInd w:val="0"/>
        <w:snapToGrid w:val="0"/>
        <w:spacing w:line="432" w:lineRule="exact"/>
        <w:ind w:firstLine="480" w:firstLineChars="200"/>
        <w:rPr>
          <w:rFonts w:hint="eastAsia" w:ascii="宋体" w:cs="宋体"/>
          <w:bCs/>
          <w:sz w:val="24"/>
        </w:rPr>
      </w:pPr>
      <w:r>
        <w:rPr>
          <w:rFonts w:hint="eastAsia" w:ascii="宋体" w:cs="宋体"/>
          <w:bCs/>
          <w:sz w:val="24"/>
        </w:rPr>
        <w:t>投标人应充分考虑并预留技术处理和上传数据所需时间。</w:t>
      </w:r>
    </w:p>
    <w:p w14:paraId="316A0B58">
      <w:pPr>
        <w:adjustRightInd w:val="0"/>
        <w:snapToGrid w:val="0"/>
        <w:spacing w:line="432" w:lineRule="exact"/>
        <w:ind w:firstLine="480" w:firstLineChars="200"/>
        <w:rPr>
          <w:rFonts w:hint="eastAsia" w:ascii="宋体" w:cs="宋体"/>
          <w:bCs/>
          <w:sz w:val="24"/>
        </w:rPr>
      </w:pPr>
      <w:r>
        <w:rPr>
          <w:rFonts w:hint="eastAsia" w:ascii="宋体" w:cs="宋体"/>
          <w:bCs/>
          <w:sz w:val="24"/>
        </w:rPr>
        <w:t>4.2 投标人对同一项目多个标段进行投标的，加密电子投标文件应按标段分别提交。</w:t>
      </w:r>
    </w:p>
    <w:p w14:paraId="3CC34414">
      <w:pPr>
        <w:adjustRightInd w:val="0"/>
        <w:snapToGrid w:val="0"/>
        <w:spacing w:line="432" w:lineRule="exact"/>
        <w:ind w:firstLine="480" w:firstLineChars="200"/>
        <w:rPr>
          <w:rFonts w:hint="eastAsia"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14:paraId="13C69AF2">
      <w:pPr>
        <w:adjustRightInd w:val="0"/>
        <w:snapToGrid w:val="0"/>
        <w:spacing w:line="432" w:lineRule="exact"/>
        <w:ind w:firstLine="482" w:firstLineChars="200"/>
        <w:rPr>
          <w:rFonts w:hint="eastAsia" w:ascii="宋体" w:cs="宋体"/>
          <w:b/>
          <w:bCs/>
          <w:sz w:val="24"/>
        </w:rPr>
      </w:pPr>
      <w:r>
        <w:rPr>
          <w:rFonts w:hint="eastAsia" w:ascii="宋体" w:cs="宋体"/>
          <w:b/>
          <w:bCs/>
          <w:sz w:val="24"/>
        </w:rPr>
        <w:t>5.远程不见面开标（电子投标文件的解密）</w:t>
      </w:r>
    </w:p>
    <w:p w14:paraId="1B2B6B0C">
      <w:pPr>
        <w:adjustRightInd w:val="0"/>
        <w:snapToGrid w:val="0"/>
        <w:spacing w:line="432" w:lineRule="exact"/>
        <w:ind w:firstLine="480" w:firstLineChars="200"/>
        <w:rPr>
          <w:rFonts w:hint="eastAsia" w:ascii="宋体" w:cs="宋体"/>
          <w:bCs/>
          <w:sz w:val="24"/>
        </w:rPr>
      </w:pPr>
      <w:r>
        <w:rPr>
          <w:rFonts w:hint="eastAsia" w:ascii="宋体" w:cs="宋体"/>
          <w:bCs/>
          <w:sz w:val="24"/>
        </w:rPr>
        <w:t>5.1 投标人应熟悉《许昌市不见面操作手册》，并提前设置不见面开标浏览器（设置流程详见《许昌市不见面操作手册》）。</w:t>
      </w:r>
    </w:p>
    <w:p w14:paraId="48020975">
      <w:pPr>
        <w:adjustRightInd w:val="0"/>
        <w:snapToGrid w:val="0"/>
        <w:spacing w:line="432" w:lineRule="exact"/>
        <w:ind w:firstLine="480" w:firstLineChars="200"/>
        <w:rPr>
          <w:rFonts w:hint="eastAsia" w:ascii="宋体" w:cs="宋体"/>
          <w:bCs/>
          <w:sz w:val="24"/>
        </w:rPr>
      </w:pPr>
      <w:r>
        <w:rPr>
          <w:rFonts w:hint="eastAsia" w:ascii="宋体" w:cs="宋体"/>
          <w:bCs/>
          <w:sz w:val="24"/>
        </w:rPr>
        <w:t>5.2 《许昌市不见面操作手册》下载路径：全国公共资源交易平台（河南省•许昌市）—“资料下载”栏目。</w:t>
      </w:r>
    </w:p>
    <w:p w14:paraId="22189DD8">
      <w:pPr>
        <w:adjustRightInd w:val="0"/>
        <w:snapToGrid w:val="0"/>
        <w:spacing w:line="432" w:lineRule="exact"/>
        <w:ind w:firstLine="480" w:firstLineChars="200"/>
        <w:rPr>
          <w:rFonts w:hint="eastAsia" w:ascii="宋体" w:cs="宋体"/>
          <w:bCs/>
          <w:sz w:val="24"/>
        </w:rPr>
      </w:pPr>
      <w:r>
        <w:rPr>
          <w:rFonts w:hint="eastAsia" w:ascii="宋体" w:cs="宋体"/>
          <w:bCs/>
          <w:sz w:val="24"/>
        </w:rPr>
        <w:t>5.3开标时间前投标人应登录本项目不见面开标大厅，按照招标文件确定的开标时间准时参加网上开标。</w:t>
      </w:r>
    </w:p>
    <w:p w14:paraId="42D2CA28">
      <w:pPr>
        <w:adjustRightInd w:val="0"/>
        <w:snapToGrid w:val="0"/>
        <w:spacing w:line="432" w:lineRule="exact"/>
        <w:ind w:firstLine="480" w:firstLineChars="200"/>
        <w:rPr>
          <w:rFonts w:hint="eastAsia"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14:paraId="4693256C">
      <w:pPr>
        <w:adjustRightInd w:val="0"/>
        <w:snapToGrid w:val="0"/>
        <w:spacing w:line="432" w:lineRule="exact"/>
        <w:ind w:firstLine="480" w:firstLineChars="200"/>
        <w:rPr>
          <w:rFonts w:hint="eastAsia"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24DA17BB">
      <w:pPr>
        <w:adjustRightInd w:val="0"/>
        <w:snapToGrid w:val="0"/>
        <w:spacing w:line="432" w:lineRule="exact"/>
        <w:ind w:firstLine="480" w:firstLineChars="200"/>
        <w:rPr>
          <w:rFonts w:hint="eastAsia" w:ascii="宋体" w:cs="宋体"/>
          <w:bCs/>
          <w:sz w:val="24"/>
        </w:rPr>
      </w:pPr>
      <w:r>
        <w:rPr>
          <w:rFonts w:hint="eastAsia" w:ascii="宋体" w:cs="宋体"/>
          <w:bCs/>
          <w:sz w:val="24"/>
        </w:rPr>
        <w:t>5.6项目远程不见面开标活动结束时，投标人应在《开标记录表》上进行电子签章。投标人未签章的，视同认可开标结果。</w:t>
      </w:r>
    </w:p>
    <w:p w14:paraId="1B3CFA3E">
      <w:pPr>
        <w:adjustRightInd w:val="0"/>
        <w:snapToGrid w:val="0"/>
        <w:spacing w:line="432" w:lineRule="exact"/>
        <w:ind w:firstLine="482" w:firstLineChars="200"/>
        <w:rPr>
          <w:rFonts w:hint="eastAsia" w:ascii="宋体" w:cs="宋体"/>
          <w:b/>
          <w:bCs/>
          <w:sz w:val="24"/>
        </w:rPr>
      </w:pPr>
      <w:r>
        <w:rPr>
          <w:rFonts w:hint="eastAsia" w:ascii="宋体" w:cs="宋体"/>
          <w:b/>
          <w:bCs/>
          <w:sz w:val="24"/>
        </w:rPr>
        <w:t>6.评标依据</w:t>
      </w:r>
    </w:p>
    <w:p w14:paraId="159F469D">
      <w:pPr>
        <w:adjustRightInd w:val="0"/>
        <w:snapToGrid w:val="0"/>
        <w:spacing w:line="432" w:lineRule="exact"/>
        <w:ind w:firstLine="480" w:firstLineChars="200"/>
        <w:rPr>
          <w:rFonts w:hint="eastAsia" w:ascii="宋体" w:cs="宋体"/>
          <w:bCs/>
          <w:sz w:val="24"/>
        </w:rPr>
      </w:pPr>
      <w:r>
        <w:rPr>
          <w:rFonts w:hint="eastAsia" w:ascii="宋体" w:cs="宋体"/>
          <w:bCs/>
          <w:sz w:val="24"/>
        </w:rPr>
        <w:t>6.1全流程电子化交易（不见面开标）项目，评标委员会以成功上传、解密的电子投标文件为依据评审。</w:t>
      </w:r>
    </w:p>
    <w:p w14:paraId="7B276AEA">
      <w:pPr>
        <w:adjustRightInd w:val="0"/>
        <w:snapToGrid w:val="0"/>
        <w:spacing w:line="432" w:lineRule="exact"/>
        <w:ind w:firstLine="480" w:firstLineChars="200"/>
        <w:rPr>
          <w:rFonts w:hint="eastAsia"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14:paraId="6E5C85A7">
      <w:pPr>
        <w:adjustRightInd w:val="0"/>
        <w:snapToGrid w:val="0"/>
        <w:spacing w:line="432" w:lineRule="exact"/>
        <w:ind w:firstLine="480" w:firstLineChars="200"/>
        <w:rPr>
          <w:rFonts w:hint="eastAsia" w:ascii="宋体" w:cs="宋体"/>
          <w:bCs/>
          <w:sz w:val="24"/>
        </w:rPr>
      </w:pPr>
      <w:r>
        <w:rPr>
          <w:rFonts w:hint="eastAsia" w:ascii="宋体" w:cs="宋体"/>
          <w:bCs/>
          <w:sz w:val="24"/>
        </w:rPr>
        <w:t>投标人通过电子邮件提供的书面说明或相关证明材料应加盖公章，或者由法定代表人或其授权的代表签字。</w:t>
      </w:r>
    </w:p>
    <w:p w14:paraId="6D689D3F">
      <w:pPr>
        <w:adjustRightInd w:val="0"/>
        <w:snapToGrid w:val="0"/>
        <w:spacing w:line="432" w:lineRule="exact"/>
        <w:ind w:firstLine="480" w:firstLineChars="200"/>
        <w:rPr>
          <w:rFonts w:hint="eastAsia"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14:paraId="20F010A5">
      <w:pPr>
        <w:adjustRightInd w:val="0"/>
        <w:snapToGrid w:val="0"/>
        <w:spacing w:line="432" w:lineRule="exact"/>
        <w:ind w:firstLine="643" w:firstLineChars="200"/>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1CF22472">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14:paraId="375A5623">
      <w:pPr>
        <w:jc w:val="center"/>
        <w:rPr>
          <w:rFonts w:cs="宋体" w:asciiTheme="majorEastAsia" w:hAnsiTheme="majorEastAsia" w:eastAsiaTheme="majorEastAsia"/>
          <w:b/>
          <w:kern w:val="0"/>
          <w:szCs w:val="21"/>
        </w:rPr>
      </w:pPr>
    </w:p>
    <w:p w14:paraId="7F4A65D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2" w:firstLineChars="200"/>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本项目需实现的功能或者目标</w:t>
      </w:r>
    </w:p>
    <w:p w14:paraId="558DFD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eastAsia="宋体" w:asciiTheme="majorEastAsia" w:hAnsiTheme="majorEastAsia" w:cstheme="majorEastAsia"/>
          <w:b/>
          <w:bCs/>
          <w:snapToGrid/>
          <w:color w:val="auto"/>
          <w:kern w:val="2"/>
          <w:sz w:val="28"/>
          <w:szCs w:val="28"/>
          <w:lang w:val="en-US" w:eastAsia="zh-CN" w:bidi="ar-SA"/>
        </w:rPr>
      </w:pPr>
      <w:r>
        <w:rPr>
          <w:rFonts w:hint="eastAsia" w:ascii="宋体" w:hAnsi="宋体" w:eastAsia="宋体" w:cs="Arial"/>
          <w:kern w:val="0"/>
          <w:sz w:val="24"/>
          <w:szCs w:val="24"/>
          <w:lang w:val="en-US" w:eastAsia="zh-CN"/>
        </w:rPr>
        <w:t>机关事务中心综合楼三楼新改造会议室工程</w:t>
      </w:r>
      <w:r>
        <w:rPr>
          <w:rFonts w:hint="eastAsia" w:ascii="宋体" w:hAnsi="宋体" w:eastAsia="宋体" w:cs="宋体"/>
          <w:kern w:val="0"/>
          <w:sz w:val="24"/>
          <w:szCs w:val="24"/>
          <w:shd w:val="clear" w:color="040000" w:fill="FFFFFF"/>
          <w:lang w:eastAsia="zh-CN"/>
        </w:rPr>
        <w:t>（</w:t>
      </w:r>
      <w:r>
        <w:rPr>
          <w:rFonts w:hint="eastAsia" w:ascii="宋体" w:hAnsi="宋体" w:eastAsia="宋体" w:cs="宋体"/>
          <w:kern w:val="0"/>
          <w:sz w:val="24"/>
          <w:szCs w:val="24"/>
          <w:shd w:val="clear" w:color="040000" w:fill="FFFFFF"/>
          <w:lang w:val="en-US" w:eastAsia="zh-CN"/>
        </w:rPr>
        <w:t>详见附件工程量清单</w:t>
      </w:r>
      <w:r>
        <w:rPr>
          <w:rFonts w:hint="eastAsia" w:ascii="宋体" w:hAnsi="宋体" w:eastAsia="宋体" w:cs="宋体"/>
          <w:kern w:val="0"/>
          <w:sz w:val="24"/>
          <w:szCs w:val="24"/>
          <w:shd w:val="clear" w:color="040000" w:fill="FFFFFF"/>
          <w:lang w:eastAsia="zh-CN"/>
        </w:rPr>
        <w:t>）。</w:t>
      </w:r>
    </w:p>
    <w:p w14:paraId="10EF169C">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62C40094">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176273EB">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159F000B">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062ED4A0">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07F82FE9">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46162FE9">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11B81AFA">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385A65E9">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01802223">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22143D7C">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6A1C0CD6">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46B208FE">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327C1427">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46B91DAA">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6244F7F9">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690F81BC">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48BB025C">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6927D07C">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3B15BC6D">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4F4F9F68">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03D733EB">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550AC862">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1B3003E4">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146AAB1C">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73CD3F3E">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75F131BF">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5D7B2836">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1AD68235">
      <w:pPr>
        <w:widowControl/>
        <w:wordWrap/>
        <w:adjustRightInd/>
        <w:snapToGrid/>
        <w:spacing w:line="360" w:lineRule="auto"/>
        <w:ind w:firstLine="482" w:firstLineChars="200"/>
        <w:jc w:val="left"/>
        <w:textAlignment w:val="auto"/>
        <w:rPr>
          <w:rFonts w:hint="eastAsia" w:ascii="宋体" w:hAnsi="宋体" w:cs="仿宋_GB2312"/>
          <w:b/>
          <w:bCs/>
          <w:color w:val="000000" w:themeColor="text1"/>
          <w:kern w:val="2"/>
          <w:sz w:val="24"/>
          <w:szCs w:val="24"/>
          <w:lang w:val="en-US" w:eastAsia="zh-CN" w:bidi="ar-SA"/>
          <w14:textFill>
            <w14:solidFill>
              <w14:schemeClr w14:val="tx1"/>
            </w14:solidFill>
          </w14:textFill>
        </w:rPr>
      </w:pPr>
    </w:p>
    <w:p w14:paraId="042FE621">
      <w:pPr>
        <w:widowControl/>
        <w:wordWrap/>
        <w:adjustRightInd/>
        <w:snapToGrid/>
        <w:spacing w:line="360" w:lineRule="auto"/>
        <w:ind w:firstLine="482" w:firstLineChars="200"/>
        <w:jc w:val="left"/>
        <w:textAlignment w:val="auto"/>
        <w:rPr>
          <w:rFonts w:hint="default"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二、采购清单</w:t>
      </w:r>
    </w:p>
    <w:p w14:paraId="00AC429A">
      <w:pPr>
        <w:spacing w:line="360" w:lineRule="auto"/>
        <w:ind w:firstLine="480" w:firstLineChars="200"/>
        <w:rPr>
          <w:rFonts w:hint="eastAsia" w:cs="微软雅黑" w:asciiTheme="minorEastAsia" w:hAnsiTheme="minorEastAsia"/>
          <w:b w:val="0"/>
          <w:bCs/>
          <w:sz w:val="24"/>
          <w:szCs w:val="24"/>
          <w:lang w:val="en-US" w:eastAsia="zh-CN"/>
        </w:rPr>
      </w:pPr>
    </w:p>
    <w:p w14:paraId="1645EB45">
      <w:pPr>
        <w:spacing w:line="360" w:lineRule="auto"/>
        <w:ind w:firstLine="720" w:firstLineChars="3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（一）报价编制要求</w:t>
      </w:r>
    </w:p>
    <w:p w14:paraId="5BB27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1、投标报价应根据谈判文件中的有关计价要求，并按照下列依据编制报价文件：</w:t>
      </w:r>
    </w:p>
    <w:p w14:paraId="6C8B51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 本谈判文件；</w:t>
      </w:r>
    </w:p>
    <w:p w14:paraId="0ECA5C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(2) 《建设工程工程量清单计价规范》（GB50500-2013）；</w:t>
      </w:r>
    </w:p>
    <w:p w14:paraId="51D448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(3) 国家或省级、行业建设主管部门颁发的计价办法；</w:t>
      </w:r>
    </w:p>
    <w:p w14:paraId="1098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(4) 谈判文件（包括工程量清单）的澄清、补充和修改文件；</w:t>
      </w:r>
    </w:p>
    <w:p w14:paraId="399DCE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(5) 建设工程设计文件及相关资料；</w:t>
      </w:r>
    </w:p>
    <w:p w14:paraId="1BBD3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(6) 施工现场情况、工程特点及拟定的施工组织设计或施工方案；</w:t>
      </w:r>
    </w:p>
    <w:p w14:paraId="34055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(7) 与建设项目相关的标准、规定等技术资料；</w:t>
      </w:r>
    </w:p>
    <w:p w14:paraId="43E87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 xml:space="preserve">(8) 市场价格信息或工程造价管理机构发布的工程造价信息； </w:t>
      </w:r>
    </w:p>
    <w:p w14:paraId="0A892B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(9) 其他的相关资料。</w:t>
      </w:r>
    </w:p>
    <w:p w14:paraId="5F37E6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2、工程量清单中的每一子目须填入单价或价格，且只允许有一个报价。</w:t>
      </w:r>
    </w:p>
    <w:p w14:paraId="17F03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3、工程量清单中标价的单价或金额，应包括所需人工费、材料费、施工机械使用费和管理费及利润，以及一定范围内的风险费用。所谓“一定范围内的风险”是指合同约定的风险。</w:t>
      </w:r>
    </w:p>
    <w:p w14:paraId="271E9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4、已标价工程量清单中供应商没有填入单价或价格的子目，其费用视为已分摊在工程量清单中其他已标价的相关子目的单价或价格之中。</w:t>
      </w:r>
    </w:p>
    <w:p w14:paraId="7217B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5、“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37370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6、分部分项工程项目按下列要求报价：</w:t>
      </w:r>
    </w:p>
    <w:p w14:paraId="3F23FA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（1）分部分项工程量清单计价应依据计价规范中关于综合单价的组成内容确定报价。</w:t>
      </w:r>
    </w:p>
    <w:p w14:paraId="5F6A9E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（2）“分部分项工程量清单与计价表”所列各子目的综合单价组成中，各子目的人工、材料和机械台班消耗量由供应商按照其自身情况做充分的、竞争性考虑。材料消耗量包括损耗量。</w:t>
      </w:r>
    </w:p>
    <w:p w14:paraId="736CB12B">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7、措施项目按下列要求报价：</w:t>
      </w:r>
    </w:p>
    <w:p w14:paraId="0F4C4F41">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措施项目清单计价应根据供应商的施工组织设计进行报价。可以计量工程量的措施项目，应按分部分项工程量清单的方式采用综合单价计价；其余的措施项目可以“项”为单位的方式计价。供应商所填报价格应包括除规费、税金外的全部费用。</w:t>
      </w:r>
    </w:p>
    <w:p w14:paraId="751CB929">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2）一般的通用项目，供应商在报价时应充分、全面地阅读和理解谈判文件的相关内容和约定，包括采购需求的相关约定，详实了解工程场地及其周围环境，充分考虑本项目的工程特点及拟定的施工方案和施工组织设计，对采购人给出的措施项目清单的内容进行细化或增减。</w:t>
      </w:r>
    </w:p>
    <w:p w14:paraId="4EAFA142">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（3）“措施项目清单与计价表”中所填写的报价金额，应全面涵盖谈判文件约定的供应商成交后施工、竣工、交付本工程并维修其任何缺陷所需要履行的责任和义务的全部费用。</w:t>
      </w:r>
    </w:p>
    <w:p w14:paraId="014090A4">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（4）对于“措施项目清单与计价表”中所填写的报价金额，应按照“措施项目清单报价分析表”对措施项目报价的组成进行详细的列项和分析。</w:t>
      </w:r>
    </w:p>
    <w:p w14:paraId="27E855D6">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8、规费和税金应按“规费、税金项目清单与计价表”所列项目并根据国家、省级或行业建设主管部门的有关规定列项和计算，不得作为竞争性费用。</w:t>
      </w:r>
    </w:p>
    <w:p w14:paraId="3D054204">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9、除谈判文件有强制性规定外，投标报价由供应商自主确定，但不得低于其成本。</w:t>
      </w:r>
    </w:p>
    <w:p w14:paraId="092C3BEA">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10、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14:paraId="32FC0184">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11、管理费应由供应商在保证不低于其成本的基础上做竞争性考虑；利润由供应商根据自身情况和综合实力做竞争性考虑。</w:t>
      </w:r>
    </w:p>
    <w:p w14:paraId="592310BC">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12、投标报价中应考虑谈判文件中要求供应商承担的风险范围以及相关的费用。</w:t>
      </w:r>
    </w:p>
    <w:p w14:paraId="430ACAAE">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13、投标总价为供应商在响应文件中提出的各项支付金额的总和，为实施、完成本工程并修补缺陷以及履行谈判文件中约定的风险范围内的所有责任和义务所发生的全部费用。</w:t>
      </w:r>
    </w:p>
    <w:p w14:paraId="3A983867">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14、有关报价的其他说明：</w:t>
      </w:r>
    </w:p>
    <w:p w14:paraId="3D7FED91">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已标价工程量清单表格应规范齐全，编制总说明中须包含人工、材料价编制依据、计划工期等内容，总说明作为工程结算中执行价格调整的共同依据。</w:t>
      </w:r>
    </w:p>
    <w:p w14:paraId="14EE8A70">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（三）施工组织设计编制要求</w:t>
      </w:r>
    </w:p>
    <w:p w14:paraId="1C03D32B">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（1）施工总体部署</w:t>
      </w:r>
    </w:p>
    <w:p w14:paraId="635E5F9C">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明确主要工程目标（进度、质量、安全和环境保护目标）、总体组织安排（明确各层级的责任分工，采用框图的形式辅助说明）、总体施工安排（根据工程特点，确定施工顺序、空间组织，并对施工作业的衔接进行总体安排）、施工进度计划（划分施工阶段，确定施工进度计划及施工进度关键节点，应采用网络计划图或横道图的形式编制，并附必要说明）、总体资源配置（拟安排总用工量、各工种用工量及工程施工过程各阶段的劳动力投入计划）。</w:t>
      </w:r>
    </w:p>
    <w:p w14:paraId="5BFCA730">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（2）施工现场平面布置</w:t>
      </w:r>
    </w:p>
    <w:p w14:paraId="58ED5A26">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生产区、生活区、办公区等各类设施建设方式及动态布置安排；确定施工现场临时排水、临时用电布置安排，并进行相应的说明；确定现场消防设施的配置并进行简要说明；并根据项目施工影响范围内的地形、地貌、地物及拟建项目特点等，绘制施工现场总平面布置图。</w:t>
      </w:r>
    </w:p>
    <w:p w14:paraId="2E40A5AE">
      <w:pPr>
        <w:spacing w:line="360" w:lineRule="auto"/>
        <w:ind w:firstLine="480" w:firstLineChars="200"/>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（3）施工技术方案及保证措施</w:t>
      </w:r>
    </w:p>
    <w:p w14:paraId="0411766E">
      <w:pPr>
        <w:widowControl/>
        <w:wordWrap/>
        <w:adjustRightInd/>
        <w:snapToGrid/>
        <w:spacing w:line="360" w:lineRule="auto"/>
        <w:ind w:firstLine="480" w:firstLineChars="200"/>
        <w:jc w:val="left"/>
        <w:textAlignment w:val="auto"/>
        <w:rPr>
          <w:rFonts w:hint="eastAsia" w:cs="微软雅黑" w:asciiTheme="minorEastAsia" w:hAnsiTheme="minorEastAsia"/>
          <w:b w:val="0"/>
          <w:bCs/>
          <w:sz w:val="24"/>
          <w:szCs w:val="24"/>
          <w:lang w:val="en-US" w:eastAsia="zh-CN"/>
        </w:rPr>
      </w:pPr>
      <w:r>
        <w:rPr>
          <w:rFonts w:hint="eastAsia" w:cs="微软雅黑" w:asciiTheme="minorEastAsia" w:hAnsiTheme="minorEastAsia"/>
          <w:b w:val="0"/>
          <w:bCs/>
          <w:sz w:val="24"/>
          <w:szCs w:val="24"/>
          <w:lang w:val="en-US" w:eastAsia="zh-CN"/>
        </w:rPr>
        <w:t>施工技术方案应结合工程特点、国家及地方现行的标准和规范、工程图纸等，明确施工顺序，确定施工工艺流程、工艺要求及质量检验标准；施工保证措施应包括进度保证措施、质量保证措施、安全管理措施、环境保护及文明施工管理措施、成本控制措施、季节性施工保证措施、交通组织措施、应急措施。</w:t>
      </w:r>
    </w:p>
    <w:p w14:paraId="6AE1C8AF">
      <w:pPr>
        <w:widowControl/>
        <w:numPr>
          <w:ilvl w:val="0"/>
          <w:numId w:val="0"/>
        </w:numPr>
        <w:wordWrap/>
        <w:adjustRightInd/>
        <w:snapToGrid/>
        <w:spacing w:line="360" w:lineRule="auto"/>
        <w:ind w:leftChars="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p>
    <w:p w14:paraId="2A36B8CB">
      <w:pPr>
        <w:widowControl/>
        <w:numPr>
          <w:ilvl w:val="0"/>
          <w:numId w:val="0"/>
        </w:numPr>
        <w:wordWrap/>
        <w:adjustRightInd/>
        <w:snapToGrid/>
        <w:spacing w:line="360" w:lineRule="auto"/>
        <w:ind w:leftChars="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 xml:space="preserve">  </w:t>
      </w:r>
    </w:p>
    <w:p w14:paraId="7ED37A51">
      <w:pPr>
        <w:widowControl/>
        <w:numPr>
          <w:ilvl w:val="0"/>
          <w:numId w:val="0"/>
        </w:numPr>
        <w:wordWrap/>
        <w:adjustRightInd/>
        <w:snapToGrid/>
        <w:spacing w:line="360" w:lineRule="auto"/>
        <w:ind w:leftChars="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p>
    <w:p w14:paraId="38FA3EDD">
      <w:pPr>
        <w:widowControl/>
        <w:numPr>
          <w:ilvl w:val="0"/>
          <w:numId w:val="0"/>
        </w:numPr>
        <w:wordWrap/>
        <w:adjustRightInd/>
        <w:snapToGrid/>
        <w:spacing w:line="360" w:lineRule="auto"/>
        <w:ind w:leftChars="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p>
    <w:p w14:paraId="2604C4D7">
      <w:pPr>
        <w:widowControl/>
        <w:numPr>
          <w:ilvl w:val="0"/>
          <w:numId w:val="0"/>
        </w:numPr>
        <w:wordWrap/>
        <w:adjustRightInd/>
        <w:snapToGrid/>
        <w:spacing w:line="360" w:lineRule="auto"/>
        <w:ind w:leftChars="0" w:firstLine="240" w:firstLineChars="100"/>
        <w:jc w:val="left"/>
        <w:textAlignment w:val="auto"/>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 xml:space="preserve"> </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 xml:space="preserve"> </w:t>
      </w:r>
      <w:r>
        <w:rPr>
          <w:rFonts w:hint="eastAsia" w:ascii="宋体" w:hAnsi="宋体" w:cs="仿宋_GB2312"/>
          <w:b/>
          <w:bCs/>
          <w:color w:val="000000" w:themeColor="text1"/>
          <w:kern w:val="2"/>
          <w:sz w:val="24"/>
          <w:szCs w:val="24"/>
          <w:lang w:val="en-US" w:eastAsia="zh-CN" w:bidi="ar-SA"/>
          <w14:textFill>
            <w14:solidFill>
              <w14:schemeClr w14:val="tx1"/>
            </w14:solidFill>
          </w14:textFill>
        </w:rPr>
        <w:t>三</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 xml:space="preserve">、验收标准 </w:t>
      </w:r>
    </w:p>
    <w:p w14:paraId="4AC6AD13">
      <w:pPr>
        <w:widowControl/>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4BF54783">
      <w:pPr>
        <w:widowControl/>
        <w:numPr>
          <w:ilvl w:val="0"/>
          <w:numId w:val="4"/>
        </w:numPr>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按照国家相关标准、行业标准、地方标准或者其他标准、规范验收</w:t>
      </w:r>
    </w:p>
    <w:p w14:paraId="486616BF">
      <w:pPr>
        <w:widowControl/>
        <w:numPr>
          <w:ilvl w:val="0"/>
          <w:numId w:val="4"/>
        </w:numPr>
        <w:wordWrap/>
        <w:adjustRightInd/>
        <w:snapToGrid/>
        <w:spacing w:line="360" w:lineRule="auto"/>
        <w:ind w:firstLine="480" w:firstLineChars="200"/>
        <w:jc w:val="left"/>
        <w:textAlignment w:val="auto"/>
        <w:rPr>
          <w:rFonts w:hint="eastAsia" w:ascii="宋体" w:hAnsi="宋体" w:eastAsia="宋体" w:cs="仿宋_GB2312"/>
          <w:color w:val="000000" w:themeColor="text1"/>
          <w:kern w:val="2"/>
          <w:sz w:val="24"/>
          <w:szCs w:val="24"/>
          <w:lang w:val="en-US" w:eastAsia="zh-CN" w:bidi="ar-SA"/>
          <w14:textFill>
            <w14:solidFill>
              <w14:schemeClr w14:val="tx1"/>
            </w14:solidFill>
          </w14:textFill>
        </w:rPr>
      </w:pPr>
      <w:r>
        <w:rPr>
          <w:rFonts w:hint="eastAsia" w:ascii="宋体" w:hAnsi="宋体" w:eastAsia="宋体" w:cs="仿宋_GB2312"/>
          <w:color w:val="000000" w:themeColor="text1"/>
          <w:kern w:val="2"/>
          <w:sz w:val="24"/>
          <w:szCs w:val="24"/>
          <w:lang w:val="en-US" w:eastAsia="zh-CN" w:bidi="ar-SA"/>
          <w14:textFill>
            <w14:solidFill>
              <w14:schemeClr w14:val="tx1"/>
            </w14:solidFill>
          </w14:textFill>
        </w:rPr>
        <w:t>按照招标文件要求、投标文件响应和承诺验收；</w:t>
      </w:r>
    </w:p>
    <w:p w14:paraId="22BD36D7">
      <w:pPr>
        <w:widowControl/>
        <w:numPr>
          <w:ilvl w:val="0"/>
          <w:numId w:val="0"/>
        </w:numPr>
        <w:wordWrap/>
        <w:adjustRightInd/>
        <w:snapToGrid/>
        <w:spacing w:line="360" w:lineRule="auto"/>
        <w:ind w:leftChars="0" w:firstLine="482" w:firstLineChars="200"/>
        <w:jc w:val="left"/>
        <w:textAlignment w:val="auto"/>
        <w:rPr>
          <w:rFonts w:hint="default" w:ascii="宋体" w:hAnsi="宋体" w:eastAsia="宋体" w:cs="仿宋_GB2312"/>
          <w:b/>
          <w:bCs/>
          <w:color w:val="000000" w:themeColor="text1"/>
          <w:kern w:val="2"/>
          <w:sz w:val="24"/>
          <w:szCs w:val="24"/>
          <w:lang w:val="en-US" w:eastAsia="zh-CN" w:bidi="ar-SA"/>
          <w14:textFill>
            <w14:solidFill>
              <w14:schemeClr w14:val="tx1"/>
            </w14:solidFill>
          </w14:textFill>
        </w:rPr>
      </w:pPr>
      <w:r>
        <w:rPr>
          <w:rFonts w:hint="eastAsia" w:ascii="宋体" w:hAnsi="宋体" w:cs="仿宋_GB2312"/>
          <w:b/>
          <w:bCs/>
          <w:color w:val="000000" w:themeColor="text1"/>
          <w:kern w:val="2"/>
          <w:sz w:val="24"/>
          <w:szCs w:val="24"/>
          <w:lang w:val="en-US" w:eastAsia="zh-CN" w:bidi="ar-SA"/>
          <w14:textFill>
            <w14:solidFill>
              <w14:schemeClr w14:val="tx1"/>
            </w14:solidFill>
          </w14:textFill>
        </w:rPr>
        <w:t>四</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w:t>
      </w:r>
      <w:r>
        <w:rPr>
          <w:rFonts w:hint="eastAsia" w:ascii="宋体" w:hAnsi="宋体" w:cs="宋体"/>
          <w:b/>
          <w:kern w:val="0"/>
          <w:sz w:val="24"/>
          <w:szCs w:val="24"/>
          <w:lang w:val="zh-CN"/>
        </w:rPr>
        <w:t>资金支付</w:t>
      </w:r>
      <w:r>
        <w:rPr>
          <w:rFonts w:hint="eastAsia" w:ascii="宋体" w:hAnsi="宋体" w:cs="宋体"/>
          <w:b/>
          <w:kern w:val="0"/>
          <w:sz w:val="24"/>
          <w:szCs w:val="24"/>
        </w:rPr>
        <w:t>及</w:t>
      </w:r>
      <w:r>
        <w:rPr>
          <w:rFonts w:hint="eastAsia" w:ascii="宋体" w:hAnsi="宋体" w:eastAsia="宋体" w:cs="仿宋_GB2312"/>
          <w:b/>
          <w:bCs/>
          <w:color w:val="000000" w:themeColor="text1"/>
          <w:kern w:val="2"/>
          <w:sz w:val="24"/>
          <w:szCs w:val="24"/>
          <w:lang w:val="en-US" w:eastAsia="zh-CN" w:bidi="ar-SA"/>
          <w14:textFill>
            <w14:solidFill>
              <w14:schemeClr w14:val="tx1"/>
            </w14:solidFill>
          </w14:textFill>
        </w:rPr>
        <w:t>要求</w:t>
      </w:r>
    </w:p>
    <w:p w14:paraId="1ACEC7AB">
      <w:pPr>
        <w:widowControl/>
        <w:numPr>
          <w:ilvl w:val="0"/>
          <w:numId w:val="5"/>
        </w:numPr>
        <w:wordWrap/>
        <w:adjustRightInd/>
        <w:snapToGrid/>
        <w:spacing w:line="360" w:lineRule="auto"/>
        <w:ind w:left="479" w:leftChars="228" w:firstLine="0" w:firstLineChars="0"/>
        <w:jc w:val="left"/>
        <w:textAlignment w:val="auto"/>
        <w:rPr>
          <w:rFonts w:hint="eastAsia" w:ascii="宋体" w:hAnsi="宋体" w:cs="黑体"/>
          <w:bCs/>
          <w:sz w:val="24"/>
          <w:szCs w:val="24"/>
          <w:lang w:eastAsia="zh-CN"/>
        </w:rPr>
      </w:pPr>
      <w:r>
        <w:rPr>
          <w:rFonts w:hint="eastAsia" w:ascii="宋体" w:hAnsi="宋体" w:cs="黑体"/>
          <w:bCs/>
          <w:sz w:val="24"/>
          <w:szCs w:val="24"/>
        </w:rPr>
        <w:t>支付方式：</w:t>
      </w:r>
      <w:r>
        <w:rPr>
          <w:rFonts w:hint="eastAsia" w:ascii="宋体" w:hAnsi="宋体" w:cs="黑体"/>
          <w:bCs/>
          <w:sz w:val="24"/>
          <w:szCs w:val="24"/>
          <w:lang w:val="en-US" w:eastAsia="zh-CN"/>
        </w:rPr>
        <w:t>银行卡转账，</w:t>
      </w:r>
      <w:r>
        <w:rPr>
          <w:rFonts w:hint="eastAsia" w:ascii="宋体" w:hAnsi="宋体" w:cs="黑体"/>
          <w:bCs/>
          <w:sz w:val="24"/>
          <w:szCs w:val="24"/>
          <w:lang w:eastAsia="zh-CN"/>
        </w:rPr>
        <w:t>工程完工后付合同总价的97%，质保期（</w:t>
      </w:r>
      <w:r>
        <w:rPr>
          <w:rFonts w:hint="eastAsia" w:ascii="宋体" w:hAnsi="宋体" w:cs="黑体"/>
          <w:bCs/>
          <w:sz w:val="24"/>
          <w:szCs w:val="24"/>
          <w:lang w:val="en-US" w:eastAsia="zh-CN"/>
        </w:rPr>
        <w:t>1年</w:t>
      </w:r>
      <w:r>
        <w:rPr>
          <w:rFonts w:hint="eastAsia" w:ascii="宋体" w:hAnsi="宋体" w:cs="黑体"/>
          <w:bCs/>
          <w:sz w:val="24"/>
          <w:szCs w:val="24"/>
          <w:lang w:eastAsia="zh-CN"/>
        </w:rPr>
        <w:t>）满后付至合同总价的100%。</w:t>
      </w:r>
    </w:p>
    <w:p w14:paraId="2723C74B">
      <w:pPr>
        <w:widowControl/>
        <w:numPr>
          <w:ilvl w:val="0"/>
          <w:numId w:val="5"/>
        </w:numPr>
        <w:wordWrap/>
        <w:adjustRightInd/>
        <w:snapToGrid/>
        <w:spacing w:line="360" w:lineRule="auto"/>
        <w:ind w:left="479" w:leftChars="228" w:firstLine="0" w:firstLineChars="0"/>
        <w:jc w:val="left"/>
        <w:textAlignment w:val="auto"/>
        <w:rPr>
          <w:rFonts w:hint="eastAsia" w:ascii="宋体" w:hAnsi="宋体" w:eastAsia="宋体" w:cs="宋体"/>
          <w:spacing w:val="7"/>
          <w:sz w:val="24"/>
          <w:szCs w:val="23"/>
          <w:lang w:val="en-US" w:eastAsia="zh-CN"/>
        </w:rPr>
      </w:pPr>
      <w:r>
        <w:rPr>
          <w:rFonts w:hint="eastAsia" w:ascii="宋体" w:hAnsi="宋体" w:cs="仿宋_GB2312"/>
          <w:sz w:val="24"/>
          <w:szCs w:val="24"/>
        </w:rPr>
        <w:t>质量要求：</w:t>
      </w:r>
      <w:r>
        <w:rPr>
          <w:rFonts w:hint="eastAsia" w:ascii="宋体" w:hAnsi="宋体" w:cs="仿宋_GB2312"/>
          <w:sz w:val="24"/>
          <w:szCs w:val="24"/>
          <w:lang w:eastAsia="zh-CN"/>
        </w:rPr>
        <w:t>（</w:t>
      </w:r>
      <w:r>
        <w:rPr>
          <w:rFonts w:hint="eastAsia" w:ascii="宋体" w:hAnsi="宋体" w:cs="仿宋_GB2312"/>
          <w:sz w:val="24"/>
          <w:szCs w:val="24"/>
          <w:lang w:val="en-US" w:eastAsia="zh-CN"/>
        </w:rPr>
        <w:t>1</w:t>
      </w:r>
      <w:r>
        <w:rPr>
          <w:rFonts w:hint="eastAsia" w:ascii="宋体" w:hAnsi="宋体" w:cs="仿宋_GB2312"/>
          <w:sz w:val="24"/>
          <w:szCs w:val="24"/>
          <w:lang w:eastAsia="zh-CN"/>
        </w:rPr>
        <w:t>）</w:t>
      </w:r>
      <w:r>
        <w:rPr>
          <w:rFonts w:hint="eastAsia" w:ascii="宋体" w:hAnsi="宋体" w:cs="黑体"/>
          <w:bCs/>
          <w:sz w:val="24"/>
          <w:szCs w:val="24"/>
        </w:rPr>
        <w:t>合格（符合国家现行的验收规范和标准）</w:t>
      </w:r>
      <w:r>
        <w:rPr>
          <w:rFonts w:hint="eastAsia" w:ascii="宋体" w:hAnsi="宋体" w:cs="黑体"/>
          <w:bCs/>
          <w:sz w:val="24"/>
          <w:szCs w:val="24"/>
          <w:lang w:eastAsia="zh-CN"/>
        </w:rPr>
        <w:t>，（</w:t>
      </w:r>
      <w:r>
        <w:rPr>
          <w:rFonts w:hint="eastAsia" w:ascii="宋体" w:hAnsi="宋体" w:cs="黑体"/>
          <w:bCs/>
          <w:sz w:val="24"/>
          <w:szCs w:val="24"/>
          <w:lang w:val="en-US" w:eastAsia="zh-CN"/>
        </w:rPr>
        <w:t>2</w:t>
      </w:r>
      <w:r>
        <w:rPr>
          <w:rFonts w:hint="eastAsia" w:ascii="宋体" w:hAnsi="宋体" w:cs="黑体"/>
          <w:bCs/>
          <w:sz w:val="24"/>
          <w:szCs w:val="24"/>
          <w:lang w:eastAsia="zh-CN"/>
        </w:rPr>
        <w:t>）</w:t>
      </w:r>
      <w:r>
        <w:rPr>
          <w:rFonts w:hint="eastAsia" w:ascii="宋体" w:hAnsi="宋体" w:eastAsia="宋体" w:cs="宋体"/>
          <w:spacing w:val="7"/>
          <w:sz w:val="24"/>
          <w:szCs w:val="23"/>
          <w:lang w:val="en-US" w:eastAsia="zh-CN"/>
        </w:rPr>
        <w:t>按照招标文件要求、投标文件响应和承诺验收；</w:t>
      </w:r>
    </w:p>
    <w:p w14:paraId="685D7087">
      <w:pPr>
        <w:pStyle w:val="64"/>
        <w:spacing w:line="360" w:lineRule="auto"/>
        <w:ind w:left="0" w:leftChars="0" w:firstLine="480" w:firstLineChars="200"/>
        <w:rPr>
          <w:rFonts w:ascii="宋体" w:hAnsi="宋体"/>
          <w:sz w:val="24"/>
          <w:szCs w:val="24"/>
        </w:rPr>
      </w:pPr>
      <w:r>
        <w:rPr>
          <w:rFonts w:hint="eastAsia" w:ascii="宋体" w:hAnsi="宋体" w:cs="仿宋_GB2312"/>
          <w:sz w:val="24"/>
          <w:szCs w:val="24"/>
          <w:lang w:val="en-US" w:eastAsia="zh-CN"/>
        </w:rPr>
        <w:t>3、</w:t>
      </w:r>
      <w:r>
        <w:rPr>
          <w:rFonts w:hint="eastAsia" w:ascii="宋体" w:hAnsi="宋体" w:cs="仿宋_GB2312"/>
          <w:sz w:val="24"/>
          <w:szCs w:val="24"/>
        </w:rPr>
        <w:t>履约地点：</w:t>
      </w:r>
      <w:r>
        <w:rPr>
          <w:rFonts w:hint="eastAsia" w:ascii="宋体" w:hAnsi="宋体" w:cs="仿宋_GB2312"/>
          <w:sz w:val="24"/>
          <w:szCs w:val="24"/>
          <w:lang w:val="en-US" w:eastAsia="zh-CN"/>
        </w:rPr>
        <w:t>襄城县</w:t>
      </w:r>
      <w:r>
        <w:rPr>
          <w:rFonts w:hint="eastAsia" w:ascii="宋体" w:hAnsi="宋体" w:cs="仿宋_GB2312"/>
          <w:sz w:val="24"/>
          <w:szCs w:val="24"/>
        </w:rPr>
        <w:t>。</w:t>
      </w:r>
    </w:p>
    <w:p w14:paraId="04D85A1F">
      <w:pPr>
        <w:pStyle w:val="29"/>
        <w:widowControl/>
        <w:shd w:val="clear" w:color="auto" w:fill="FFFFFF"/>
        <w:spacing w:line="360" w:lineRule="auto"/>
        <w:ind w:firstLine="482" w:firstLineChars="200"/>
        <w:contextualSpacing/>
        <w:jc w:val="left"/>
        <w:rPr>
          <w:rFonts w:ascii="宋体" w:hAnsi="宋体" w:cs="宋体"/>
          <w:b/>
          <w:bCs/>
          <w:shd w:val="clear" w:color="auto" w:fill="FFFFFF"/>
        </w:rPr>
      </w:pPr>
      <w:r>
        <w:rPr>
          <w:rFonts w:hint="eastAsia" w:ascii="宋体" w:hAnsi="宋体" w:cs="宋体"/>
          <w:b/>
          <w:bCs/>
          <w:shd w:val="clear" w:color="auto" w:fill="FFFFFF"/>
          <w:lang w:val="en-US" w:eastAsia="zh-CN"/>
        </w:rPr>
        <w:t>五</w:t>
      </w:r>
      <w:r>
        <w:rPr>
          <w:rFonts w:hint="eastAsia" w:ascii="宋体" w:hAnsi="宋体" w:cs="宋体"/>
          <w:b/>
          <w:bCs/>
          <w:shd w:val="clear" w:color="auto" w:fill="FFFFFF"/>
        </w:rPr>
        <w:t>、本项目预算金额：</w:t>
      </w:r>
      <w:r>
        <w:rPr>
          <w:rFonts w:hint="eastAsia" w:ascii="宋体" w:hAnsi="宋体" w:eastAsia="宋体" w:cs="宋体"/>
          <w:b/>
          <w:bCs/>
          <w:kern w:val="0"/>
          <w:lang w:val="en-US" w:eastAsia="zh-CN"/>
        </w:rPr>
        <w:t>665737.3</w:t>
      </w:r>
      <w:r>
        <w:rPr>
          <w:rFonts w:hint="eastAsia" w:ascii="宋体" w:hAnsi="宋体" w:cs="宋体"/>
          <w:b/>
          <w:bCs/>
          <w:shd w:val="clear" w:color="auto" w:fill="FFFFFF"/>
        </w:rPr>
        <w:t>元；</w:t>
      </w:r>
      <w:r>
        <w:rPr>
          <w:rFonts w:hint="eastAsia" w:ascii="宋体" w:hAnsi="宋体" w:cs="宋体"/>
          <w:b/>
          <w:bCs/>
          <w:kern w:val="0"/>
          <w:lang w:val="zh-CN"/>
        </w:rPr>
        <w:t>超出最高限价的投标无效。</w:t>
      </w:r>
    </w:p>
    <w:p w14:paraId="706E4F13">
      <w:pPr>
        <w:spacing w:line="480" w:lineRule="auto"/>
        <w:jc w:val="left"/>
        <w:rPr>
          <w:rFonts w:ascii="宋体" w:hAnsi="宋体" w:eastAsia="宋体" w:cs="宋体"/>
          <w:sz w:val="24"/>
          <w:szCs w:val="24"/>
        </w:rPr>
      </w:pPr>
    </w:p>
    <w:p w14:paraId="4826F7B0">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14F5C446">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93A794E">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37B7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A3F9FDF">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14:paraId="7E66B5FA">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14:paraId="2285C602">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14:paraId="4247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60D7483B">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14:paraId="5755D07A">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14:paraId="692AA694">
            <w:pPr>
              <w:autoSpaceDE w:val="0"/>
              <w:autoSpaceDN w:val="0"/>
              <w:adjustRightInd w:val="0"/>
              <w:spacing w:line="360" w:lineRule="auto"/>
              <w:jc w:val="left"/>
              <w:rPr>
                <w:rFonts w:hint="eastAsia"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w:t>
            </w:r>
            <w:r>
              <w:rPr>
                <w:rFonts w:hint="eastAsia" w:ascii="宋体" w:hAnsi="宋体" w:eastAsia="宋体" w:cs="宋体"/>
                <w:kern w:val="0"/>
                <w:sz w:val="24"/>
                <w:szCs w:val="24"/>
                <w:shd w:val="clear" w:color="040000" w:fill="FFFFFF"/>
                <w:lang w:val="en-US" w:eastAsia="zh-CN"/>
              </w:rPr>
              <w:t>4</w:t>
            </w:r>
            <w:r>
              <w:rPr>
                <w:rFonts w:hint="eastAsia" w:ascii="宋体" w:hAnsi="宋体" w:eastAsia="宋体" w:cs="宋体"/>
                <w:kern w:val="0"/>
                <w:sz w:val="24"/>
                <w:szCs w:val="24"/>
                <w:shd w:val="clear" w:color="040000" w:fill="FFFFFF"/>
              </w:rPr>
              <w:t>-</w:t>
            </w:r>
            <w:r>
              <w:rPr>
                <w:rFonts w:hint="eastAsia" w:ascii="宋体" w:hAnsi="宋体" w:eastAsia="宋体" w:cs="宋体"/>
                <w:kern w:val="0"/>
                <w:sz w:val="24"/>
                <w:szCs w:val="24"/>
                <w:shd w:val="clear" w:color="040000" w:fill="FFFFFF"/>
                <w:lang w:val="en-US" w:eastAsia="zh-CN"/>
              </w:rPr>
              <w:t>9</w:t>
            </w:r>
          </w:p>
          <w:p w14:paraId="5A9989A2">
            <w:pPr>
              <w:autoSpaceDE w:val="0"/>
              <w:autoSpaceDN w:val="0"/>
              <w:adjustRightInd w:val="0"/>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040000" w:fill="FFFFFF"/>
              </w:rPr>
              <w:t>2.项目名称：</w:t>
            </w:r>
            <w:r>
              <w:rPr>
                <w:rFonts w:hint="eastAsia" w:asciiTheme="minorEastAsia" w:hAnsiTheme="minorEastAsia"/>
                <w:bCs/>
                <w:color w:val="auto"/>
                <w:sz w:val="24"/>
                <w:szCs w:val="24"/>
                <w:lang w:val="en-US" w:eastAsia="zh-CN"/>
              </w:rPr>
              <w:t>机关事务中心综合楼三楼新改造会议室项目</w:t>
            </w:r>
            <w:r>
              <w:rPr>
                <w:rFonts w:hint="eastAsia" w:ascii="宋体" w:hAnsi="宋体" w:eastAsia="宋体" w:cs="Arial"/>
                <w:kern w:val="0"/>
                <w:sz w:val="24"/>
                <w:szCs w:val="24"/>
              </w:rPr>
              <w:t>（不见面开标）</w:t>
            </w:r>
          </w:p>
          <w:p w14:paraId="4FB8EB60">
            <w:pPr>
              <w:autoSpaceDE w:val="0"/>
              <w:autoSpaceDN w:val="0"/>
              <w:adjustRightInd w:val="0"/>
              <w:spacing w:line="360" w:lineRule="auto"/>
              <w:jc w:val="left"/>
              <w:rPr>
                <w:rFonts w:hint="eastAsia"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w:t>
            </w:r>
            <w:r>
              <w:rPr>
                <w:rFonts w:hint="eastAsia" w:ascii="宋体" w:hAnsi="宋体" w:eastAsia="宋体" w:cs="宋体"/>
                <w:kern w:val="0"/>
                <w:sz w:val="24"/>
                <w:szCs w:val="24"/>
                <w:shd w:val="clear" w:color="040000" w:fill="FFFFFF"/>
                <w:lang w:val="en-US" w:eastAsia="zh-CN"/>
              </w:rPr>
              <w:t>本项目采购机关事务中心综合楼三楼新改造会议室</w:t>
            </w:r>
            <w:r>
              <w:rPr>
                <w:rFonts w:hint="eastAsia" w:ascii="宋体" w:hAnsi="宋体" w:eastAsia="宋体" w:cs="宋体"/>
                <w:kern w:val="0"/>
                <w:sz w:val="24"/>
                <w:szCs w:val="24"/>
                <w:shd w:val="clear" w:color="040000" w:fill="FFFFFF"/>
              </w:rPr>
              <w:t>（具体要求详见谈判文件）。</w:t>
            </w:r>
          </w:p>
          <w:p w14:paraId="20743B86">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14:paraId="13BE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2E354F0D">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14:paraId="1245D589">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14:paraId="61D76157">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名称：襄城县</w:t>
            </w:r>
            <w:r>
              <w:rPr>
                <w:rFonts w:hint="eastAsia" w:cs="仿宋_GB2312" w:asciiTheme="minorEastAsia" w:hAnsiTheme="minorEastAsia"/>
                <w:sz w:val="24"/>
                <w:szCs w:val="24"/>
                <w:lang w:val="en-US" w:eastAsia="zh-CN"/>
              </w:rPr>
              <w:t>机关事务中心</w:t>
            </w:r>
          </w:p>
          <w:p w14:paraId="6F23CB4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w:t>
            </w:r>
          </w:p>
          <w:p w14:paraId="46DB4335">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联系人：</w:t>
            </w:r>
            <w:r>
              <w:rPr>
                <w:rFonts w:hint="eastAsia" w:asciiTheme="minorEastAsia" w:hAnsiTheme="minorEastAsia"/>
                <w:color w:val="auto"/>
                <w:sz w:val="24"/>
                <w:szCs w:val="24"/>
                <w:lang w:val="en-US" w:eastAsia="zh-CN"/>
              </w:rPr>
              <w:t>师鹏飞</w:t>
            </w:r>
          </w:p>
          <w:p w14:paraId="33036C91">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联系方式：</w:t>
            </w:r>
            <w:r>
              <w:rPr>
                <w:rFonts w:hint="eastAsia" w:asciiTheme="minorEastAsia" w:hAnsiTheme="minorEastAsia"/>
                <w:color w:val="auto"/>
                <w:sz w:val="24"/>
                <w:szCs w:val="24"/>
                <w:lang w:val="en-US" w:eastAsia="zh-CN"/>
              </w:rPr>
              <w:t>15993685619</w:t>
            </w:r>
          </w:p>
        </w:tc>
      </w:tr>
      <w:tr w14:paraId="34BB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4309E5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14:paraId="27351C47">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14:paraId="28F13A5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14:paraId="6CB5512E">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14:paraId="2B3AD68C">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14:paraId="4D8351ED">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14:paraId="4E7D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75E5E570">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14:paraId="37E9719E">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14:paraId="4B49CD4F">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14:paraId="49ECCB45">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14:paraId="32BEC40B">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14:paraId="51B7F684">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14:paraId="4161CDD4">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14:paraId="7611A117">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14:paraId="6214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0763BA4">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14:paraId="78746FE3">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14:paraId="4A8AE6DC">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14:paraId="7406B1FC">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14:paraId="6FDBBD0B">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14:paraId="250741A6">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14:paraId="428A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6691C057">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14:paraId="6F60D601">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14:paraId="0555A309">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14:paraId="3044B6B9">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14:paraId="4FDD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D615B3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14:paraId="342FD3A0">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14:paraId="194F6351">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14:paraId="5641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053206">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14:paraId="6487FBA3">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14:paraId="12BE5DCF">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zh-CN" w:eastAsia="zh-CN"/>
              </w:rPr>
              <w:t>665737.3</w:t>
            </w:r>
            <w:r>
              <w:rPr>
                <w:rFonts w:hint="eastAsia" w:cs="宋体" w:asciiTheme="minorEastAsia" w:hAnsiTheme="minorEastAsia"/>
                <w:b/>
                <w:bCs/>
                <w:sz w:val="28"/>
                <w:szCs w:val="28"/>
                <w:lang w:val="zh-CN"/>
              </w:rPr>
              <w:t>元；超出最高限价的投标无效。</w:t>
            </w:r>
          </w:p>
        </w:tc>
      </w:tr>
      <w:tr w14:paraId="0C90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F72BF36">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14:paraId="06231F85">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14:paraId="4DBEB23B">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14:paraId="4243E2B7">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14:paraId="1334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D01648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14:paraId="78787E3A">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14:paraId="405F8ED2">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14:paraId="283B3FE3">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14:paraId="0848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7D17CEF">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14:paraId="0F314538">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14:paraId="75EA1444">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14:paraId="0097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F303B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14:paraId="49CE7B6D">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14:paraId="180CD9C1">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14:paraId="22E01E83">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14:paraId="1E13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A7D72D">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14:paraId="2F23134B">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14:paraId="7EDD3B08">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14:paraId="1199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27CC4F">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14:paraId="3B300648">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14:paraId="2AEC510B">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w:t>
            </w:r>
            <w:r>
              <w:rPr>
                <w:rFonts w:hint="eastAsia" w:cs="宋体" w:asciiTheme="minorEastAsia" w:hAnsiTheme="minorEastAsia"/>
                <w:b/>
                <w:bCs/>
                <w:sz w:val="36"/>
                <w:szCs w:val="24"/>
                <w:lang w:val="en-US" w:eastAsia="zh-CN"/>
              </w:rPr>
              <w:t>4</w:t>
            </w:r>
            <w:r>
              <w:rPr>
                <w:rFonts w:hint="eastAsia" w:cs="宋体" w:asciiTheme="minorEastAsia" w:hAnsiTheme="minorEastAsia"/>
                <w:b/>
                <w:bCs/>
                <w:sz w:val="36"/>
                <w:szCs w:val="24"/>
                <w:lang w:val="zh-CN"/>
              </w:rPr>
              <w:t>年</w:t>
            </w:r>
            <w:r>
              <w:rPr>
                <w:rFonts w:hint="eastAsia" w:cs="宋体" w:asciiTheme="minorEastAsia" w:hAnsiTheme="minorEastAsia"/>
                <w:b/>
                <w:bCs/>
                <w:sz w:val="36"/>
                <w:szCs w:val="24"/>
                <w:lang w:val="en-US" w:eastAsia="zh-CN"/>
              </w:rPr>
              <w:t xml:space="preserve"> 7 </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 xml:space="preserve"> 26 </w:t>
            </w:r>
            <w:r>
              <w:rPr>
                <w:rFonts w:hint="eastAsia" w:cs="宋体" w:asciiTheme="minorEastAsia" w:hAnsiTheme="minorEastAsia"/>
                <w:b/>
                <w:bCs/>
                <w:sz w:val="36"/>
                <w:szCs w:val="24"/>
                <w:lang w:val="zh-CN"/>
              </w:rPr>
              <w:t>日</w:t>
            </w:r>
            <w:r>
              <w:rPr>
                <w:rFonts w:hint="eastAsia" w:cs="宋体" w:asciiTheme="minorEastAsia" w:hAnsiTheme="minorEastAsia"/>
                <w:b/>
                <w:bCs/>
                <w:sz w:val="36"/>
                <w:szCs w:val="24"/>
              </w:rPr>
              <w:t>09</w:t>
            </w:r>
            <w:r>
              <w:rPr>
                <w:rFonts w:hint="eastAsia" w:cs="宋体" w:asciiTheme="minorEastAsia" w:hAnsiTheme="minorEastAsia"/>
                <w:b/>
                <w:bCs/>
                <w:sz w:val="36"/>
                <w:szCs w:val="24"/>
                <w:lang w:val="zh-CN"/>
              </w:rPr>
              <w:t>点00分（北京时间）</w:t>
            </w:r>
          </w:p>
        </w:tc>
      </w:tr>
      <w:tr w14:paraId="5473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070A3DC">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14:paraId="4444F46C">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14:paraId="5E2FB0E4">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14:paraId="15A578C6">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14:paraId="0EE3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B348A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14:paraId="464BB0C0">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14:paraId="266D7750">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14:paraId="0FD5CDC7">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14:paraId="088A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744F5F33">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14:paraId="228E6874">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14:paraId="27FD0BCE">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14:paraId="3A0A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981444">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14:paraId="6F855F40">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14:paraId="5775C84B">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14:paraId="6B6DB2E9">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14:paraId="5C5D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2682A">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14:paraId="23EA67FB">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14:paraId="67CBD97D">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14:paraId="4F5A6744">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14:paraId="1DF8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EF0A268">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14:paraId="4BB828D6">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14:paraId="2B450F21">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14:paraId="456FBF85">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14:paraId="3E06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2FBF04">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14:paraId="12A6F987">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14:paraId="58C74F13">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14:paraId="65AE11D1">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电子响应文件：按询价文件要求加盖供应商电子印章和法人电子印章。</w:t>
            </w:r>
          </w:p>
        </w:tc>
      </w:tr>
      <w:tr w14:paraId="693A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1B44E73">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14:paraId="58D2D9F4">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14:paraId="44F81C2A">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w:t>
            </w:r>
            <w:r>
              <w:rPr>
                <w:rFonts w:hint="eastAsia" w:cs="仿宋_GB2312" w:asciiTheme="minorEastAsia" w:hAnsiTheme="minorEastAsia"/>
                <w:sz w:val="24"/>
                <w:szCs w:val="24"/>
                <w:lang w:val="en-US" w:eastAsia="zh-CN"/>
              </w:rPr>
              <w:t>3人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14:paraId="2853C6BA">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14:paraId="6DFE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8D596EE">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14:paraId="37763FCA">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14:paraId="6BF6B436">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14:paraId="005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534CC85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14:paraId="66F85E60">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14:paraId="0CB57D0D">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14:paraId="12DBA963">
            <w:pPr>
              <w:autoSpaceDE w:val="0"/>
              <w:autoSpaceDN w:val="0"/>
              <w:adjustRightInd w:val="0"/>
              <w:spacing w:line="360" w:lineRule="auto"/>
              <w:contextualSpacing/>
              <w:rPr>
                <w:rFonts w:hint="eastAsia" w:cs="宋体" w:asciiTheme="minorEastAsia" w:hAnsiTheme="minorEastAsia"/>
                <w:sz w:val="24"/>
                <w:szCs w:val="24"/>
                <w:lang w:val="en-US" w:eastAsia="zh-CN"/>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w:t>
            </w:r>
            <w:r>
              <w:rPr>
                <w:rFonts w:hint="eastAsia" w:cs="宋体" w:asciiTheme="minorEastAsia" w:hAnsiTheme="minorEastAsia"/>
                <w:sz w:val="24"/>
                <w:szCs w:val="24"/>
                <w:lang w:val="en-US" w:eastAsia="zh-CN"/>
              </w:rPr>
              <w:t>建筑业。</w:t>
            </w:r>
          </w:p>
          <w:p w14:paraId="4E7EFC97">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hint="eastAsia" w:cs="宋体" w:asciiTheme="minorEastAsia" w:hAnsiTheme="minorEastAsia"/>
                <w:sz w:val="24"/>
                <w:szCs w:val="24"/>
                <w:lang w:val="en-US" w:eastAsia="zh-CN"/>
              </w:rPr>
              <w:t>3%-5%</w:t>
            </w:r>
            <w:r>
              <w:rPr>
                <w:rFonts w:hint="eastAsia" w:cs="宋体" w:asciiTheme="minorEastAsia" w:hAnsiTheme="minorEastAsia"/>
                <w:sz w:val="24"/>
                <w:szCs w:val="24"/>
              </w:rPr>
              <w:t>的扣除，用扣除后的价格参与评审。</w:t>
            </w:r>
          </w:p>
          <w:p w14:paraId="31ED7121">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14:paraId="7E427D44">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74EB0179">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14:paraId="40655958">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14:paraId="556D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7D148A2">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14:paraId="40A84062">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14:paraId="56F7D424">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14:paraId="2B5D854C">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14:paraId="346E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E0B64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14:paraId="7A70228A">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14:paraId="70CF4D44">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14:paraId="2E50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C973E81">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14:paraId="55092789">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14:paraId="03C38B77">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14:paraId="6483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14:paraId="6F68D7A7">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14:paraId="0A0C75FC">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14:paraId="552F2E0E">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14:paraId="2D188CE8">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14:paraId="49D9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14:paraId="070532CB">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14:paraId="647C14DE">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14:paraId="692FF024">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rPr>
                <w:rFonts w:ascii="宋体" w:hAnsi="宋体" w:eastAsia="宋体"/>
                <w:sz w:val="24"/>
                <w:szCs w:val="24"/>
              </w:rPr>
              <w:t>http://ggzy.xuchang.gov.cn:8088/ggzy/</w:t>
            </w:r>
            <w:r>
              <w:rPr>
                <w:rFonts w:hint="eastAsia" w:ascii="宋体" w:hAnsi="宋体" w:eastAsia="宋体"/>
                <w:sz w:val="24"/>
                <w:szCs w:val="24"/>
              </w:rPr>
              <w:t>）进行最后报价，最后报价应包括：最终总报价。</w:t>
            </w:r>
          </w:p>
          <w:p w14:paraId="37509C66">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4BB00A33">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14:paraId="01D3B445">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14:paraId="4E8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F4B315D">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14:paraId="40647A78">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14:paraId="056C45B2">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14:paraId="554C6269">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14:paraId="6E75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8E2FBED">
            <w:pPr>
              <w:autoSpaceDE w:val="0"/>
              <w:autoSpaceDN w:val="0"/>
              <w:adjustRightInd w:val="0"/>
              <w:spacing w:line="276" w:lineRule="auto"/>
              <w:jc w:val="center"/>
              <w:rPr>
                <w:rFonts w:cs="黑体" w:asciiTheme="minorEastAsia" w:hAnsiTheme="minorEastAsia"/>
                <w:sz w:val="24"/>
                <w:szCs w:val="24"/>
              </w:rPr>
            </w:pPr>
          </w:p>
          <w:p w14:paraId="1DD8F5FD">
            <w:pPr>
              <w:autoSpaceDE w:val="0"/>
              <w:autoSpaceDN w:val="0"/>
              <w:adjustRightInd w:val="0"/>
              <w:spacing w:line="276" w:lineRule="auto"/>
              <w:jc w:val="center"/>
              <w:rPr>
                <w:rFonts w:cs="黑体" w:asciiTheme="minorEastAsia" w:hAnsiTheme="minorEastAsia"/>
                <w:sz w:val="24"/>
                <w:szCs w:val="24"/>
              </w:rPr>
            </w:pPr>
          </w:p>
          <w:p w14:paraId="5CF1C819">
            <w:pPr>
              <w:autoSpaceDE w:val="0"/>
              <w:autoSpaceDN w:val="0"/>
              <w:adjustRightInd w:val="0"/>
              <w:spacing w:line="276" w:lineRule="auto"/>
              <w:jc w:val="center"/>
              <w:rPr>
                <w:rFonts w:cs="黑体" w:asciiTheme="minorEastAsia" w:hAnsiTheme="minorEastAsia"/>
                <w:sz w:val="24"/>
                <w:szCs w:val="24"/>
              </w:rPr>
            </w:pPr>
          </w:p>
          <w:p w14:paraId="410E0296">
            <w:pPr>
              <w:autoSpaceDE w:val="0"/>
              <w:autoSpaceDN w:val="0"/>
              <w:adjustRightInd w:val="0"/>
              <w:spacing w:line="276" w:lineRule="auto"/>
              <w:jc w:val="center"/>
              <w:rPr>
                <w:rFonts w:cs="黑体" w:asciiTheme="minorEastAsia" w:hAnsiTheme="minorEastAsia"/>
                <w:sz w:val="24"/>
                <w:szCs w:val="24"/>
              </w:rPr>
            </w:pPr>
          </w:p>
          <w:p w14:paraId="438EE504">
            <w:pPr>
              <w:autoSpaceDE w:val="0"/>
              <w:autoSpaceDN w:val="0"/>
              <w:adjustRightInd w:val="0"/>
              <w:spacing w:line="276" w:lineRule="auto"/>
              <w:jc w:val="center"/>
              <w:rPr>
                <w:rFonts w:cs="黑体" w:asciiTheme="minorEastAsia" w:hAnsiTheme="minorEastAsia"/>
                <w:sz w:val="24"/>
                <w:szCs w:val="24"/>
              </w:rPr>
            </w:pPr>
          </w:p>
          <w:p w14:paraId="1944A41E">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14:paraId="1298D293">
            <w:pPr>
              <w:autoSpaceDE w:val="0"/>
              <w:autoSpaceDN w:val="0"/>
              <w:adjustRightInd w:val="0"/>
              <w:spacing w:line="360" w:lineRule="auto"/>
              <w:jc w:val="center"/>
              <w:rPr>
                <w:rFonts w:hAnsi="宋体" w:cs="宋体"/>
                <w:sz w:val="24"/>
                <w:szCs w:val="24"/>
              </w:rPr>
            </w:pPr>
          </w:p>
          <w:p w14:paraId="0362EDAC">
            <w:pPr>
              <w:autoSpaceDE w:val="0"/>
              <w:autoSpaceDN w:val="0"/>
              <w:adjustRightInd w:val="0"/>
              <w:spacing w:line="360" w:lineRule="auto"/>
              <w:jc w:val="center"/>
              <w:rPr>
                <w:rFonts w:hAnsi="宋体" w:cs="宋体"/>
                <w:sz w:val="24"/>
                <w:szCs w:val="24"/>
              </w:rPr>
            </w:pPr>
          </w:p>
          <w:p w14:paraId="5188FBEA">
            <w:pPr>
              <w:autoSpaceDE w:val="0"/>
              <w:autoSpaceDN w:val="0"/>
              <w:adjustRightInd w:val="0"/>
              <w:spacing w:line="360" w:lineRule="auto"/>
              <w:jc w:val="center"/>
              <w:rPr>
                <w:rFonts w:hAnsi="宋体" w:cs="宋体"/>
                <w:sz w:val="24"/>
                <w:szCs w:val="24"/>
              </w:rPr>
            </w:pPr>
          </w:p>
          <w:p w14:paraId="11650198">
            <w:pPr>
              <w:autoSpaceDE w:val="0"/>
              <w:autoSpaceDN w:val="0"/>
              <w:adjustRightInd w:val="0"/>
              <w:spacing w:line="360" w:lineRule="auto"/>
              <w:jc w:val="center"/>
              <w:rPr>
                <w:rFonts w:hAnsi="宋体" w:cs="宋体"/>
                <w:sz w:val="24"/>
                <w:szCs w:val="24"/>
              </w:rPr>
            </w:pPr>
          </w:p>
          <w:p w14:paraId="3B77805A">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14:paraId="5CC2CD88">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51C24796">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14:paraId="5DB7542C">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1F406C17">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14:paraId="641E351D">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14:paraId="5A56B8A0">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14:paraId="060C55D7">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14:paraId="098A6323">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14:paraId="56437D7F">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14:paraId="1C0B6EA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610F62F6">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3</w:t>
            </w:r>
            <w:r>
              <w:rPr>
                <w:rFonts w:hint="eastAsia" w:hAnsi="宋体" w:cs="宋体"/>
                <w:sz w:val="24"/>
                <w:szCs w:val="24"/>
              </w:rPr>
              <w:t>年度经审计的财务报告，包括资产负债表、利润表、现金流量表、所有者权益变动表及其附注；</w:t>
            </w:r>
          </w:p>
          <w:p w14:paraId="2DDE873B">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14:paraId="5E4C0B99">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2C6770CA">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1D89EC6C">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2664F608">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3</w:t>
            </w:r>
            <w:r>
              <w:rPr>
                <w:rFonts w:hint="eastAsia" w:hAnsi="宋体" w:cs="宋体"/>
                <w:sz w:val="24"/>
                <w:szCs w:val="24"/>
              </w:rPr>
              <w:t>年度经审计的财务报告，包括资产负债表、利润表、现金流量表、所有者权益变动表及其附注；</w:t>
            </w:r>
          </w:p>
          <w:p w14:paraId="45B55D40">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14:paraId="641C1DCE">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7D4BE4D5">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14:paraId="68DDAB5F">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14:paraId="3744BBC9">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11752DF1">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14:paraId="53CEBAE8">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1979853F">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14:paraId="4FFF680C">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47651C9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16804DFC">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67302FA5">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14:paraId="6D7EBF2C">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14:paraId="26C4C755">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14:paraId="19BFD949">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14:paraId="7C8F6EA5">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14:paraId="0FC9D997">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14:paraId="683248F2">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14:paraId="72E56DBC">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5E60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9BD1C98">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14:paraId="5993C803">
            <w:pPr>
              <w:pStyle w:val="62"/>
              <w:ind w:firstLine="600" w:firstLineChars="250"/>
              <w:jc w:val="both"/>
              <w:rPr>
                <w:rFonts w:hAnsi="宋体" w:asciiTheme="minorHAnsi" w:eastAsiaTheme="minorEastAsia"/>
                <w:color w:val="auto"/>
                <w:kern w:val="2"/>
              </w:rPr>
            </w:pPr>
          </w:p>
          <w:p w14:paraId="6EADA77B">
            <w:pPr>
              <w:pStyle w:val="62"/>
              <w:ind w:firstLine="600" w:firstLineChars="250"/>
              <w:jc w:val="both"/>
              <w:rPr>
                <w:rFonts w:hAnsi="宋体" w:asciiTheme="minorHAnsi" w:eastAsiaTheme="minorEastAsia"/>
                <w:color w:val="auto"/>
                <w:kern w:val="2"/>
              </w:rPr>
            </w:pPr>
          </w:p>
          <w:p w14:paraId="78B199D7">
            <w:pPr>
              <w:pStyle w:val="6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14:paraId="1187A84B">
            <w:pPr>
              <w:autoSpaceDE w:val="0"/>
              <w:autoSpaceDN w:val="0"/>
              <w:adjustRightInd w:val="0"/>
              <w:spacing w:line="360" w:lineRule="auto"/>
              <w:jc w:val="center"/>
              <w:rPr>
                <w:rFonts w:hAnsi="宋体" w:cs="宋体"/>
                <w:sz w:val="24"/>
                <w:szCs w:val="24"/>
              </w:rPr>
            </w:pPr>
          </w:p>
        </w:tc>
        <w:tc>
          <w:tcPr>
            <w:tcW w:w="6813" w:type="dxa"/>
            <w:vAlign w:val="center"/>
          </w:tcPr>
          <w:p w14:paraId="6E9301CD">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0FE210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571D40D0">
      <w:pPr>
        <w:rPr>
          <w:rFonts w:ascii="宋体" w:hAnsi="宋体" w:eastAsia="宋体" w:cs="宋体"/>
          <w:b/>
          <w:sz w:val="32"/>
          <w:szCs w:val="32"/>
        </w:rPr>
      </w:pPr>
      <w:r>
        <w:rPr>
          <w:rFonts w:hint="eastAsia" w:ascii="宋体" w:hAnsi="宋体" w:eastAsia="宋体" w:cs="宋体"/>
          <w:b/>
          <w:sz w:val="32"/>
          <w:szCs w:val="32"/>
        </w:rPr>
        <w:br w:type="page"/>
      </w:r>
    </w:p>
    <w:p w14:paraId="7BF9FFC4">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14:paraId="7AD2D663">
      <w:pPr>
        <w:tabs>
          <w:tab w:val="left" w:pos="3300"/>
          <w:tab w:val="center" w:pos="4776"/>
        </w:tabs>
        <w:spacing w:afterLines="50" w:line="320" w:lineRule="exact"/>
        <w:outlineLvl w:val="0"/>
        <w:rPr>
          <w:rFonts w:ascii="宋体" w:hAnsi="宋体" w:cs="宋体"/>
          <w:b/>
          <w:szCs w:val="21"/>
        </w:rPr>
      </w:pPr>
    </w:p>
    <w:p w14:paraId="059AA27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14:paraId="4D3592C7">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14:paraId="1060BA5A">
      <w:pPr>
        <w:pStyle w:val="64"/>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14:paraId="7380E479">
      <w:pPr>
        <w:pStyle w:val="64"/>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14:paraId="1BE81AE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14:paraId="65012441">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14:paraId="3E28AE0B">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14:paraId="237542C6">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14:paraId="40E4DBD3">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14:paraId="05A452CE">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14:paraId="0C30A846">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10006FFB">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DD9B886">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14:paraId="524ABA28">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14:paraId="2CF6BA1B">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14:paraId="72D80DDC">
      <w:pPr>
        <w:pStyle w:val="12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14:paraId="71B52EA1">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14:paraId="3875500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14:paraId="02415A2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14:paraId="0968138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0B55F8A2">
      <w:pPr>
        <w:pStyle w:val="64"/>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14:paraId="76D916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14:paraId="1C10932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14:paraId="7377610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14:paraId="7C5380B4">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6B272359">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14:paraId="15DE759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14:paraId="7887153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14:paraId="49E8162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14:paraId="7032189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14:paraId="4D3305D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14:paraId="7A9B05C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14:paraId="1E2910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7E217983">
      <w:pPr>
        <w:pStyle w:val="64"/>
        <w:numPr>
          <w:ilvl w:val="1"/>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14:paraId="391250A8">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14:paraId="64E8A13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14:paraId="687D62EF">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14:paraId="11DDE72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3570320">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C97B5FB">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14:paraId="750B860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14:paraId="1A996A5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14:paraId="1EAEEB8A">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14:paraId="231224D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50DE74">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14:paraId="6E83B0F9">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14:paraId="2D6210AA">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14:paraId="18E5CF9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14:paraId="73D7C86E">
      <w:pPr>
        <w:autoSpaceDE w:val="0"/>
        <w:autoSpaceDN w:val="0"/>
        <w:spacing w:line="360" w:lineRule="auto"/>
        <w:contextualSpacing/>
        <w:rPr>
          <w:rFonts w:ascii="宋体" w:hAnsi="宋体" w:cs="宋体"/>
          <w:kern w:val="0"/>
          <w:sz w:val="24"/>
          <w:szCs w:val="24"/>
        </w:rPr>
      </w:pPr>
    </w:p>
    <w:p w14:paraId="6A3A4235">
      <w:pPr>
        <w:pStyle w:val="6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14:paraId="0E969AB2">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14:paraId="0B1201C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14:paraId="771639F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14:paraId="215FB6E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14:paraId="2F7D28E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14:paraId="49F320D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14:paraId="5C74836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14:paraId="01CEAC0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14:paraId="0C1C8B0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14:paraId="2875653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14:paraId="28CACB4F">
      <w:pPr>
        <w:pStyle w:val="64"/>
        <w:numPr>
          <w:ilvl w:val="0"/>
          <w:numId w:val="10"/>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14:paraId="667B62AB">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14:paraId="41D9AF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93152D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14:paraId="01F57D2D">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14:paraId="2CF3F1C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E16D68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14:paraId="5C1CD52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14:paraId="616589B8">
      <w:pPr>
        <w:autoSpaceDE w:val="0"/>
        <w:autoSpaceDN w:val="0"/>
        <w:spacing w:line="360" w:lineRule="auto"/>
        <w:contextualSpacing/>
        <w:rPr>
          <w:rFonts w:ascii="宋体" w:hAnsi="宋体" w:cs="宋体"/>
          <w:kern w:val="0"/>
          <w:sz w:val="24"/>
          <w:szCs w:val="24"/>
        </w:rPr>
      </w:pPr>
    </w:p>
    <w:p w14:paraId="07EC792B">
      <w:pPr>
        <w:pStyle w:val="6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14:paraId="1F22326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14:paraId="35DF0F1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14:paraId="4CE373E8">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14:paraId="1B39D495">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14:paraId="6A46016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14:paraId="18D3760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14:paraId="32F1C08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14:paraId="0BE838F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14:paraId="131C732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14:paraId="7699DBD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14:paraId="4C9513E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14:paraId="26BE75F0">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14:paraId="3244F75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26E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14:paraId="0C9A05C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14:paraId="2DAD499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14:paraId="4849E25B">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14:paraId="04D39ED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14:paraId="5988440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14:paraId="014E3913">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364AAD45">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14:paraId="4FF7B738">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14:paraId="438EAA82">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14:paraId="4E37F064">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14:paraId="1407F61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14:paraId="29CBB4E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14:paraId="0F80C2B4">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14:paraId="544127EF">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14:paraId="379AC92D">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14:paraId="416F5D3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14:paraId="621B851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14:paraId="1FD3CC47">
      <w:pPr>
        <w:pStyle w:val="64"/>
        <w:numPr>
          <w:ilvl w:val="0"/>
          <w:numId w:val="9"/>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14:paraId="3D3EBA77">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14:paraId="54C64D71">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14:paraId="4BB303F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2F7328DC">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14:paraId="3448E213">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14:paraId="1FFAB451">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14:paraId="38D7DC11">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14:paraId="430A44B0">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14:paraId="64ADAB7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14:paraId="2EFFB820">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14:paraId="3B3981F7">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14:paraId="636B538A">
      <w:pPr>
        <w:autoSpaceDE w:val="0"/>
        <w:autoSpaceDN w:val="0"/>
        <w:spacing w:line="360" w:lineRule="auto"/>
        <w:ind w:firstLine="3233" w:firstLineChars="1150"/>
        <w:contextualSpacing/>
        <w:rPr>
          <w:rFonts w:ascii="宋体" w:hAnsi="宋体" w:eastAsia="宋体" w:cs="宋体"/>
          <w:b/>
          <w:kern w:val="0"/>
          <w:sz w:val="28"/>
          <w:szCs w:val="24"/>
        </w:rPr>
      </w:pPr>
    </w:p>
    <w:p w14:paraId="3D418D40">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14:paraId="41170566">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14:paraId="7633FF29">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14:paraId="74AE9A04">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2C042F0A">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14:paraId="4E2919C4">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14:paraId="617974D8">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14:paraId="4A7CE5EC">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14:paraId="2BB0E006">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14:paraId="4C06CEDD">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14:paraId="353E0375">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14:paraId="3E6F3EBD">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14:paraId="51C4EC84">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14:paraId="1E022BF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14:paraId="4BE9755D">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14:paraId="2D7BB31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14:paraId="2B74C885">
      <w:pPr>
        <w:pStyle w:val="64"/>
        <w:numPr>
          <w:ilvl w:val="1"/>
          <w:numId w:val="11"/>
        </w:numPr>
        <w:autoSpaceDE w:val="0"/>
        <w:autoSpaceDN w:val="0"/>
        <w:spacing w:line="360" w:lineRule="auto"/>
        <w:ind w:firstLineChars="0"/>
        <w:contextualSpacing/>
        <w:rPr>
          <w:rFonts w:ascii="宋体" w:hAnsi="宋体" w:cs="宋体"/>
          <w:vanish/>
          <w:sz w:val="24"/>
          <w:szCs w:val="24"/>
        </w:rPr>
      </w:pPr>
    </w:p>
    <w:p w14:paraId="5944F12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14:paraId="39799E4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14:paraId="5CD224BF">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14:paraId="3E25EF23">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14:paraId="38D7247C">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14:paraId="77C1FB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14:paraId="636A2C0E">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14:paraId="5A2FCC1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14:paraId="530539E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14:paraId="7EA99FA9">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14:paraId="04BEB4CF">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14:paraId="64726C8A">
      <w:pPr>
        <w:pStyle w:val="64"/>
        <w:numPr>
          <w:ilvl w:val="0"/>
          <w:numId w:val="9"/>
        </w:numPr>
        <w:autoSpaceDE w:val="0"/>
        <w:autoSpaceDN w:val="0"/>
        <w:spacing w:line="360" w:lineRule="auto"/>
        <w:ind w:firstLineChars="0"/>
        <w:contextualSpacing/>
        <w:rPr>
          <w:rFonts w:ascii="宋体" w:hAnsi="宋体" w:cs="宋体"/>
          <w:vanish/>
          <w:kern w:val="0"/>
          <w:sz w:val="24"/>
          <w:szCs w:val="24"/>
        </w:rPr>
      </w:pPr>
    </w:p>
    <w:p w14:paraId="75B154DD">
      <w:pPr>
        <w:pStyle w:val="64"/>
        <w:numPr>
          <w:ilvl w:val="0"/>
          <w:numId w:val="9"/>
        </w:numPr>
        <w:autoSpaceDE w:val="0"/>
        <w:autoSpaceDN w:val="0"/>
        <w:spacing w:line="360" w:lineRule="auto"/>
        <w:ind w:firstLineChars="0"/>
        <w:contextualSpacing/>
        <w:rPr>
          <w:rFonts w:ascii="宋体" w:hAnsi="宋体" w:cs="宋体"/>
          <w:vanish/>
          <w:kern w:val="0"/>
          <w:sz w:val="24"/>
          <w:szCs w:val="24"/>
        </w:rPr>
      </w:pPr>
    </w:p>
    <w:p w14:paraId="62D0DB4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14:paraId="0D2599A1">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14:paraId="10DBABF1">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14:paraId="29B1CAF8">
      <w:pPr>
        <w:pStyle w:val="64"/>
        <w:numPr>
          <w:ilvl w:val="1"/>
          <w:numId w:val="12"/>
        </w:numPr>
        <w:autoSpaceDE w:val="0"/>
        <w:autoSpaceDN w:val="0"/>
        <w:spacing w:line="360" w:lineRule="auto"/>
        <w:ind w:firstLineChars="0"/>
        <w:contextualSpacing/>
        <w:rPr>
          <w:rFonts w:ascii="宋体" w:hAnsi="宋体" w:cs="宋体"/>
          <w:vanish/>
          <w:kern w:val="0"/>
          <w:sz w:val="24"/>
          <w:szCs w:val="24"/>
        </w:rPr>
      </w:pPr>
    </w:p>
    <w:p w14:paraId="02248FA2">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14:paraId="67F987FB">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14:paraId="06EB98CA">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14:paraId="2137A48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14:paraId="3F72605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14:paraId="10F65A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2D3BDE9F">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14:paraId="1C05E92F">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14:paraId="0A3708AF">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14:paraId="5BF19342">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743E9239">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3337E4C7">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46A2BDF7">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431197B1">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7D3B6854">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57FEC4F9">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4BF89308">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328E57B7">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26A73B92">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2CDF0820">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3DCC3350">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143B80EF">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2F15E74C">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5FB2DF15">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0C79A3C0">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45783B1F">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533AD6B3">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12212138">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6AF4FCFA">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0D466F7C">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47CD6DF7">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5424C944">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5A2A37B3">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1C005EDE">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540AECDD">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1BF09D3E">
      <w:pPr>
        <w:pStyle w:val="64"/>
        <w:numPr>
          <w:ilvl w:val="0"/>
          <w:numId w:val="13"/>
        </w:numPr>
        <w:autoSpaceDE w:val="0"/>
        <w:autoSpaceDN w:val="0"/>
        <w:spacing w:line="360" w:lineRule="auto"/>
        <w:ind w:firstLine="0" w:firstLineChars="0"/>
        <w:contextualSpacing/>
        <w:rPr>
          <w:rFonts w:ascii="宋体" w:hAnsi="宋体" w:cs="宋体"/>
          <w:vanish/>
          <w:kern w:val="0"/>
          <w:sz w:val="24"/>
          <w:szCs w:val="24"/>
        </w:rPr>
      </w:pPr>
    </w:p>
    <w:p w14:paraId="69F00495">
      <w:pPr>
        <w:pStyle w:val="64"/>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14:paraId="5606639A">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14:paraId="06C7CC52">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14:paraId="21F0F62D">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14:paraId="587D1CE1">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14:paraId="3C21D275">
      <w:pPr>
        <w:pStyle w:val="120"/>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14:paraId="4A9B50F0">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14:paraId="3EB11A34">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14:paraId="3F4EDCE8">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14:paraId="4E6DACE1">
      <w:pPr>
        <w:pStyle w:val="120"/>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14:paraId="62F60839">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14:paraId="658338C7">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14:paraId="75FCFA4B">
      <w:pPr>
        <w:pStyle w:val="12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14:paraId="18BF412F">
      <w:pPr>
        <w:pStyle w:val="120"/>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14:paraId="58A98C5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14:paraId="1B6AD86B">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14:paraId="4CD26EDE">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14:paraId="26219077">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14:paraId="09136990">
      <w:pPr>
        <w:pStyle w:val="64"/>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14:paraId="52D8D6E2">
      <w:pPr>
        <w:pStyle w:val="64"/>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14:paraId="502368A0">
      <w:pPr>
        <w:pStyle w:val="120"/>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9898AF4">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14:paraId="35EC05D8">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14:paraId="68515D30">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14:paraId="102BE29F">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14:paraId="0D281DDD">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14:paraId="560CDC8E">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577EC8B">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14:paraId="3DC86E67">
      <w:pPr>
        <w:pStyle w:val="70"/>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14:paraId="5BAE1EAE">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14:paraId="4BAF4F3E">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14:paraId="02D0D80A">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8703A85">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14:paraId="343C5DFC">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4F111AB">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14:paraId="7133975A">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14:paraId="1D52A529">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14:paraId="7BF65440">
      <w:pPr>
        <w:pStyle w:val="12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29保密</w:t>
      </w:r>
    </w:p>
    <w:p w14:paraId="3909D085">
      <w:pPr>
        <w:pStyle w:val="12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14:paraId="698D30F0">
      <w:pPr>
        <w:pStyle w:val="12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14:paraId="485E6A39">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14:paraId="4A1B2293">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14:paraId="5A5C5411">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14:paraId="63B76614">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14:paraId="768E72D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14:paraId="193120F3">
      <w:pPr>
        <w:pStyle w:val="64"/>
        <w:numPr>
          <w:ilvl w:val="1"/>
          <w:numId w:val="14"/>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14:paraId="61ECE551">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14:paraId="392236B0">
      <w:pPr>
        <w:pStyle w:val="64"/>
        <w:numPr>
          <w:ilvl w:val="0"/>
          <w:numId w:val="9"/>
        </w:numPr>
        <w:autoSpaceDE w:val="0"/>
        <w:autoSpaceDN w:val="0"/>
        <w:spacing w:line="360" w:lineRule="auto"/>
        <w:ind w:firstLineChars="0"/>
        <w:contextualSpacing/>
        <w:rPr>
          <w:rFonts w:ascii="宋体" w:hAnsi="宋体" w:cs="宋体"/>
          <w:vanish/>
          <w:kern w:val="0"/>
          <w:sz w:val="24"/>
          <w:szCs w:val="24"/>
        </w:rPr>
      </w:pPr>
    </w:p>
    <w:p w14:paraId="60ED8291">
      <w:pPr>
        <w:pStyle w:val="64"/>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14:paraId="7682A84F">
      <w:pPr>
        <w:pStyle w:val="64"/>
        <w:numPr>
          <w:ilvl w:val="1"/>
          <w:numId w:val="9"/>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14:paraId="5500A016">
      <w:pPr>
        <w:pStyle w:val="64"/>
        <w:numPr>
          <w:ilvl w:val="1"/>
          <w:numId w:val="9"/>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14:paraId="796C4873">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14:paraId="5A274A5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14:paraId="6355D277">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14:paraId="2C3D0B86">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14:paraId="686BD488">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14:paraId="65E8F8E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34.1.1对谈判文件提出质疑的，供应商应已依法获取谈判文件，且应当在</w:t>
      </w:r>
      <w:r>
        <w:rPr>
          <w:rFonts w:hint="eastAsia" w:ascii="宋体" w:hAnsi="宋体" w:cs="宋体"/>
          <w:kern w:val="0"/>
          <w:sz w:val="24"/>
          <w:szCs w:val="24"/>
        </w:rPr>
        <w:t>谈判响应截止时间前</w:t>
      </w:r>
      <w:r>
        <w:rPr>
          <w:rFonts w:hint="eastAsia" w:ascii="宋体" w:hAnsi="宋体" w:eastAsia="宋体" w:cs="宋体"/>
          <w:kern w:val="0"/>
          <w:sz w:val="24"/>
          <w:szCs w:val="24"/>
        </w:rPr>
        <w:t>通过《全国公共资源交易平台（河南省·许昌市）》一次性提出，提出后电话联系本项目谈判公告中集采机构联系人查看，如未提出视为全面接受；</w:t>
      </w:r>
    </w:p>
    <w:p w14:paraId="73CF5258">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34.1.2对采购过程提出质疑的，为各采购程序环节结束之日起七个工作日内，以书面形式向采购人和采购代理机构一次性提出；</w:t>
      </w:r>
    </w:p>
    <w:p w14:paraId="26DA2051">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34.1.3对成交结果提出质疑的，为成交结果公告期限届满之日起七个工作日内，以书面形式向采购人和采购代理机构一次性提出。</w:t>
      </w:r>
    </w:p>
    <w:p w14:paraId="352CEB9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14:paraId="512EF381">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34.2.1对谈判文件提出的质疑，依法通过澄清或者修改可以继续开展采购活动的，澄清或者修改谈判文件后继续开展采购活动；否则应当修改谈判文件后重新开展采购活动。</w:t>
      </w:r>
    </w:p>
    <w:p w14:paraId="306ADE8A">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14:paraId="612BDD50">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35 签订合同</w:t>
      </w:r>
    </w:p>
    <w:p w14:paraId="09E2412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14:paraId="62250BA6">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0AA9AF2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14:paraId="18940147">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14:paraId="5C273757">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F9F5590">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14:paraId="73BAF09D">
      <w:pPr>
        <w:jc w:val="center"/>
        <w:rPr>
          <w:rFonts w:cs="宋体" w:asciiTheme="majorEastAsia" w:hAnsiTheme="majorEastAsia" w:eastAsiaTheme="majorEastAsia"/>
          <w:b/>
          <w:kern w:val="0"/>
          <w:sz w:val="36"/>
          <w:szCs w:val="36"/>
        </w:rPr>
      </w:pPr>
    </w:p>
    <w:p w14:paraId="69983013">
      <w:pPr>
        <w:pStyle w:val="21"/>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465A5C58">
      <w:pPr>
        <w:pStyle w:val="2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14:paraId="704CF3D6">
      <w:pPr>
        <w:pStyle w:val="2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64D8B3D">
      <w:pPr>
        <w:pStyle w:val="21"/>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14:paraId="4D04DEA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14:paraId="619B3C0C">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14:paraId="2A1A72AE">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hint="eastAsia" w:cs="仿宋_GB2312" w:asciiTheme="minorEastAsia" w:hAnsiTheme="minorEastAsia"/>
          <w:sz w:val="24"/>
          <w:szCs w:val="24"/>
          <w:lang w:val="en-US" w:eastAsia="zh-CN"/>
        </w:rPr>
        <w:t>20%（10%—20%）、（工程、服务为3%-5%）</w:t>
      </w:r>
      <w:r>
        <w:rPr>
          <w:rFonts w:hint="eastAsia" w:cs="仿宋_GB2312" w:asciiTheme="minorEastAsia" w:hAnsiTheme="minorEastAsia"/>
          <w:sz w:val="24"/>
          <w:szCs w:val="24"/>
        </w:rPr>
        <w:t>的扣除，用扣除后的价格参与评审。</w:t>
      </w:r>
    </w:p>
    <w:p w14:paraId="3E52F7CC">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14:paraId="12C76072">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14:paraId="76016B81">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14:paraId="7F487F9D">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14:paraId="0E8665C6">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14:paraId="437DC67B">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45AA253">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14:paraId="380AEBA8">
      <w:pPr>
        <w:pStyle w:val="2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14:paraId="53CCC482">
      <w:pPr>
        <w:pStyle w:val="2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0AC9CF1">
      <w:pPr>
        <w:pStyle w:val="21"/>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14:paraId="6F1DDA06">
      <w:pPr>
        <w:jc w:val="center"/>
        <w:rPr>
          <w:rFonts w:ascii="宋体" w:hAnsi="宋体" w:cs="宋体"/>
          <w:szCs w:val="24"/>
          <w:lang w:val="zh-CN"/>
        </w:rPr>
      </w:pPr>
      <w:r>
        <w:rPr>
          <w:rFonts w:hint="eastAsia" w:ascii="宋体" w:hAnsi="宋体" w:cs="宋体"/>
          <w:szCs w:val="24"/>
          <w:lang w:val="zh-CN"/>
        </w:rPr>
        <w:br w:type="page"/>
      </w:r>
    </w:p>
    <w:p w14:paraId="4099E7C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14:paraId="643801B1">
      <w:pPr>
        <w:pStyle w:val="21"/>
        <w:spacing w:line="360" w:lineRule="auto"/>
        <w:contextualSpacing/>
        <w:rPr>
          <w:rFonts w:hAnsi="宋体" w:cs="宋体"/>
          <w:lang w:val="zh-CN"/>
        </w:rPr>
      </w:pPr>
    </w:p>
    <w:p w14:paraId="2B9CB919">
      <w:pPr>
        <w:pStyle w:val="21"/>
        <w:spacing w:line="360" w:lineRule="auto"/>
        <w:contextualSpacing/>
        <w:rPr>
          <w:rFonts w:hAnsi="宋体" w:cs="宋体"/>
          <w:bCs/>
          <w:szCs w:val="24"/>
        </w:rPr>
      </w:pPr>
      <w:r>
        <w:rPr>
          <w:rFonts w:hint="eastAsia" w:ascii="宋体" w:hAnsi="宋体" w:cs="宋体"/>
          <w:b/>
          <w:szCs w:val="24"/>
          <w:lang w:val="zh-CN"/>
        </w:rPr>
        <w:t>一、资格审查</w:t>
      </w:r>
    </w:p>
    <w:p w14:paraId="7BE63BB9">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14:paraId="372C6295">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14:paraId="35E0CCDF">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1"/>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287"/>
        <w:gridCol w:w="5985"/>
      </w:tblGrid>
      <w:tr w14:paraId="2356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00446EAA">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287" w:type="dxa"/>
            <w:vAlign w:val="center"/>
          </w:tcPr>
          <w:p w14:paraId="2BA842C6">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5985" w:type="dxa"/>
            <w:vAlign w:val="center"/>
          </w:tcPr>
          <w:p w14:paraId="3C1AE5F8">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14:paraId="490A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2E00BC92">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287" w:type="dxa"/>
            <w:vAlign w:val="center"/>
          </w:tcPr>
          <w:p w14:paraId="4A9A587F">
            <w:pPr>
              <w:spacing w:line="360" w:lineRule="auto"/>
              <w:jc w:val="center"/>
              <w:rPr>
                <w:rFonts w:ascii="宋体" w:hAnsi="宋体" w:eastAsia="宋体"/>
                <w:b/>
                <w:sz w:val="24"/>
                <w:szCs w:val="24"/>
              </w:rPr>
            </w:pPr>
            <w:r>
              <w:rPr>
                <w:rFonts w:hint="eastAsia" w:ascii="宋体" w:hAnsi="宋体" w:eastAsia="宋体"/>
                <w:b/>
                <w:sz w:val="24"/>
                <w:szCs w:val="24"/>
              </w:rPr>
              <w:t>投标函</w:t>
            </w:r>
          </w:p>
        </w:tc>
        <w:tc>
          <w:tcPr>
            <w:tcW w:w="5985" w:type="dxa"/>
            <w:vAlign w:val="center"/>
          </w:tcPr>
          <w:p w14:paraId="6CC5F96F">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参考谈判文件第八章4.1格式填写</w:t>
            </w:r>
          </w:p>
        </w:tc>
      </w:tr>
      <w:tr w14:paraId="33BD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61809DAC">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287" w:type="dxa"/>
            <w:vAlign w:val="center"/>
          </w:tcPr>
          <w:p w14:paraId="4632D264">
            <w:pPr>
              <w:spacing w:line="360" w:lineRule="auto"/>
              <w:jc w:val="center"/>
              <w:rPr>
                <w:rFonts w:ascii="宋体" w:hAnsi="宋体" w:eastAsia="宋体"/>
                <w:b/>
                <w:sz w:val="24"/>
                <w:szCs w:val="24"/>
              </w:rPr>
            </w:pPr>
            <w:r>
              <w:rPr>
                <w:rFonts w:hint="eastAsia" w:asciiTheme="minorEastAsia" w:hAnsiTheme="minorEastAsia"/>
                <w:b/>
                <w:sz w:val="22"/>
                <w:szCs w:val="24"/>
              </w:rPr>
              <w:t>中小企业</w:t>
            </w:r>
          </w:p>
        </w:tc>
        <w:tc>
          <w:tcPr>
            <w:tcW w:w="5985" w:type="dxa"/>
            <w:vAlign w:val="center"/>
          </w:tcPr>
          <w:p w14:paraId="0DB3EE1D">
            <w:pPr>
              <w:pStyle w:val="123"/>
              <w:spacing w:before="128" w:line="221" w:lineRule="auto"/>
              <w:ind w:left="119"/>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（1）中、小、微型企业出具《中小企业声明函》</w:t>
            </w:r>
          </w:p>
          <w:p w14:paraId="2740E9BE">
            <w:pPr>
              <w:pStyle w:val="123"/>
              <w:spacing w:before="216" w:line="221" w:lineRule="auto"/>
              <w:ind w:left="119"/>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（2）残疾人福利性单位出具《残疾人福利企业声明函》</w:t>
            </w:r>
          </w:p>
          <w:p w14:paraId="3830F04A">
            <w:pPr>
              <w:pStyle w:val="123"/>
              <w:spacing w:before="217" w:line="468" w:lineRule="exact"/>
              <w:ind w:left="119"/>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eastAsiaTheme="minorEastAsia" w:cstheme="minorBidi"/>
                <w:bCs/>
                <w:kern w:val="2"/>
                <w:sz w:val="24"/>
                <w:szCs w:val="24"/>
                <w:lang w:val="en-US" w:eastAsia="zh-CN" w:bidi="ar-SA"/>
              </w:rPr>
              <w:t>（3）监狱企业提供由省级以上监狱管理局、戒毒管理局(含新</w:t>
            </w:r>
          </w:p>
          <w:p w14:paraId="5ABF8FF7">
            <w:pPr>
              <w:spacing w:line="360" w:lineRule="auto"/>
              <w:rPr>
                <w:rFonts w:ascii="宋体" w:hAnsi="宋体" w:eastAsia="宋体" w:cs="微软雅黑"/>
                <w:bCs/>
                <w:sz w:val="24"/>
                <w:szCs w:val="24"/>
              </w:rPr>
            </w:pPr>
            <w:r>
              <w:rPr>
                <w:rFonts w:hint="eastAsia" w:asciiTheme="minorEastAsia" w:hAnsiTheme="minorEastAsia" w:eastAsiaTheme="minorEastAsia" w:cstheme="minorBidi"/>
                <w:bCs/>
                <w:kern w:val="2"/>
                <w:sz w:val="24"/>
                <w:szCs w:val="24"/>
                <w:lang w:val="en-US" w:eastAsia="zh-CN" w:bidi="ar-SA"/>
              </w:rPr>
              <w:t>疆生产建设兵团)出具的属于监狱企业的证明文件</w:t>
            </w:r>
          </w:p>
        </w:tc>
      </w:tr>
      <w:tr w14:paraId="5F45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67307FB4">
            <w:pPr>
              <w:spacing w:line="360" w:lineRule="auto"/>
              <w:jc w:val="center"/>
              <w:rPr>
                <w:rFonts w:ascii="宋体" w:hAnsi="宋体" w:eastAsia="宋体"/>
                <w:b/>
                <w:bCs/>
                <w:sz w:val="24"/>
                <w:szCs w:val="24"/>
              </w:rPr>
            </w:pPr>
            <w:r>
              <w:rPr>
                <w:rFonts w:hint="eastAsia" w:ascii="宋体" w:hAnsi="宋体" w:eastAsia="宋体"/>
                <w:b/>
                <w:bCs/>
                <w:sz w:val="24"/>
                <w:szCs w:val="24"/>
              </w:rPr>
              <w:t>3</w:t>
            </w:r>
          </w:p>
        </w:tc>
        <w:tc>
          <w:tcPr>
            <w:tcW w:w="2287" w:type="dxa"/>
            <w:vAlign w:val="center"/>
          </w:tcPr>
          <w:p w14:paraId="390B186F">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14:paraId="15EA8A36">
            <w:pPr>
              <w:spacing w:line="360" w:lineRule="auto"/>
              <w:rPr>
                <w:rFonts w:ascii="宋体" w:hAnsi="宋体" w:eastAsia="宋体"/>
                <w:b/>
                <w:sz w:val="24"/>
                <w:szCs w:val="24"/>
              </w:rPr>
            </w:pPr>
            <w:r>
              <w:rPr>
                <w:rFonts w:hint="eastAsia" w:asciiTheme="minorEastAsia" w:hAnsiTheme="minorEastAsia"/>
                <w:b/>
                <w:sz w:val="22"/>
                <w:szCs w:val="24"/>
              </w:rPr>
              <w:t>供应商信用承诺函</w:t>
            </w:r>
          </w:p>
        </w:tc>
        <w:tc>
          <w:tcPr>
            <w:tcW w:w="5985" w:type="dxa"/>
            <w:vAlign w:val="center"/>
          </w:tcPr>
          <w:p w14:paraId="221E1D54">
            <w:pPr>
              <w:spacing w:line="360" w:lineRule="auto"/>
              <w:jc w:val="left"/>
              <w:rPr>
                <w:rFonts w:ascii="宋体" w:hAnsi="宋体" w:eastAsia="宋体"/>
                <w:b/>
                <w:bCs/>
                <w:sz w:val="24"/>
                <w:szCs w:val="24"/>
              </w:rPr>
            </w:pPr>
            <w:r>
              <w:rPr>
                <w:rFonts w:hint="eastAsia" w:ascii="宋体" w:hAnsi="宋体" w:eastAsia="宋体"/>
                <w:bCs/>
                <w:sz w:val="24"/>
                <w:szCs w:val="24"/>
              </w:rPr>
              <w:t>按照招标文件第八章4</w:t>
            </w:r>
            <w:r>
              <w:rPr>
                <w:rFonts w:ascii="宋体" w:hAnsi="宋体" w:eastAsia="宋体"/>
                <w:bCs/>
                <w:sz w:val="24"/>
                <w:szCs w:val="24"/>
              </w:rPr>
              <w:t xml:space="preserve">.5 </w:t>
            </w:r>
            <w:r>
              <w:rPr>
                <w:rFonts w:hint="eastAsia" w:ascii="宋体" w:hAnsi="宋体" w:eastAsia="宋体"/>
                <w:bCs/>
                <w:sz w:val="24"/>
                <w:szCs w:val="24"/>
              </w:rPr>
              <w:t>格式填写</w:t>
            </w:r>
          </w:p>
        </w:tc>
      </w:tr>
      <w:tr w14:paraId="6808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165AD720">
            <w:pPr>
              <w:spacing w:line="360" w:lineRule="auto"/>
              <w:jc w:val="center"/>
              <w:rPr>
                <w:rFonts w:ascii="宋体" w:hAnsi="宋体" w:eastAsia="宋体"/>
                <w:b/>
                <w:bCs/>
                <w:sz w:val="24"/>
                <w:szCs w:val="24"/>
              </w:rPr>
            </w:pPr>
            <w:r>
              <w:rPr>
                <w:rFonts w:hint="eastAsia" w:ascii="宋体" w:hAnsi="宋体" w:eastAsia="宋体"/>
                <w:b/>
                <w:bCs/>
                <w:sz w:val="24"/>
                <w:szCs w:val="24"/>
              </w:rPr>
              <w:t>4</w:t>
            </w:r>
          </w:p>
        </w:tc>
        <w:tc>
          <w:tcPr>
            <w:tcW w:w="2287" w:type="dxa"/>
            <w:vAlign w:val="center"/>
          </w:tcPr>
          <w:p w14:paraId="207058B1">
            <w:pPr>
              <w:spacing w:line="360" w:lineRule="auto"/>
              <w:jc w:val="center"/>
              <w:rPr>
                <w:rFonts w:ascii="宋体" w:hAnsi="宋体" w:eastAsia="宋体"/>
                <w:b/>
                <w:sz w:val="24"/>
                <w:szCs w:val="24"/>
              </w:rPr>
            </w:pPr>
            <w:r>
              <w:rPr>
                <w:rFonts w:hint="eastAsia" w:asciiTheme="minorEastAsia" w:hAnsiTheme="minorEastAsia"/>
                <w:b/>
                <w:bCs/>
                <w:sz w:val="24"/>
                <w:szCs w:val="24"/>
              </w:rPr>
              <w:t>投标报价</w:t>
            </w:r>
          </w:p>
        </w:tc>
        <w:tc>
          <w:tcPr>
            <w:tcW w:w="5985" w:type="dxa"/>
          </w:tcPr>
          <w:p w14:paraId="7986FFF0">
            <w:pPr>
              <w:spacing w:line="360" w:lineRule="auto"/>
              <w:rPr>
                <w:rFonts w:ascii="宋体" w:hAnsi="宋体" w:eastAsia="宋体"/>
                <w:b/>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14:paraId="429D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41ADB903">
            <w:pPr>
              <w:spacing w:line="360" w:lineRule="auto"/>
              <w:jc w:val="center"/>
              <w:rPr>
                <w:rFonts w:ascii="宋体" w:hAnsi="宋体" w:eastAsia="宋体"/>
                <w:b/>
                <w:bCs/>
                <w:sz w:val="24"/>
                <w:szCs w:val="24"/>
              </w:rPr>
            </w:pPr>
            <w:r>
              <w:rPr>
                <w:rFonts w:hint="eastAsia" w:ascii="宋体" w:hAnsi="宋体" w:eastAsia="宋体"/>
                <w:b/>
                <w:bCs/>
                <w:sz w:val="24"/>
                <w:szCs w:val="24"/>
              </w:rPr>
              <w:t>5</w:t>
            </w:r>
          </w:p>
        </w:tc>
        <w:tc>
          <w:tcPr>
            <w:tcW w:w="2287" w:type="dxa"/>
            <w:vAlign w:val="center"/>
          </w:tcPr>
          <w:p w14:paraId="02643A35">
            <w:pPr>
              <w:spacing w:line="360" w:lineRule="auto"/>
              <w:jc w:val="center"/>
              <w:rPr>
                <w:rFonts w:ascii="宋体" w:hAnsi="宋体" w:eastAsia="宋体"/>
                <w:b/>
                <w:sz w:val="24"/>
                <w:szCs w:val="24"/>
              </w:rPr>
            </w:pPr>
            <w:r>
              <w:rPr>
                <w:rFonts w:hint="eastAsia" w:asciiTheme="minorEastAsia" w:hAnsiTheme="minorEastAsia"/>
                <w:b/>
                <w:bCs/>
                <w:sz w:val="24"/>
                <w:szCs w:val="24"/>
              </w:rPr>
              <w:t>投标承诺函</w:t>
            </w:r>
          </w:p>
        </w:tc>
        <w:tc>
          <w:tcPr>
            <w:tcW w:w="5985" w:type="dxa"/>
          </w:tcPr>
          <w:p w14:paraId="49646BF3">
            <w:pPr>
              <w:spacing w:line="360" w:lineRule="auto"/>
              <w:rPr>
                <w:rFonts w:ascii="宋体" w:hAnsi="宋体" w:eastAsia="宋体"/>
                <w:b/>
                <w:bCs/>
                <w:sz w:val="24"/>
                <w:szCs w:val="24"/>
              </w:rPr>
            </w:pPr>
            <w:r>
              <w:rPr>
                <w:rFonts w:hint="eastAsia" w:asciiTheme="minorEastAsia" w:hAnsiTheme="minorEastAsia"/>
                <w:bCs/>
                <w:sz w:val="24"/>
                <w:szCs w:val="24"/>
              </w:rPr>
              <w:t>投标人以投标承诺函的形式替代投标保证金。</w:t>
            </w:r>
          </w:p>
        </w:tc>
      </w:tr>
      <w:tr w14:paraId="1016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13FA7EAB">
            <w:pPr>
              <w:spacing w:line="360" w:lineRule="auto"/>
              <w:jc w:val="center"/>
              <w:rPr>
                <w:rFonts w:ascii="宋体" w:hAnsi="宋体" w:eastAsia="宋体"/>
                <w:b/>
                <w:bCs/>
                <w:sz w:val="24"/>
                <w:szCs w:val="24"/>
              </w:rPr>
            </w:pPr>
            <w:r>
              <w:rPr>
                <w:rFonts w:hint="eastAsia" w:ascii="宋体" w:hAnsi="宋体" w:eastAsia="宋体"/>
                <w:b/>
                <w:bCs/>
                <w:sz w:val="24"/>
                <w:szCs w:val="24"/>
              </w:rPr>
              <w:t>6</w:t>
            </w:r>
          </w:p>
        </w:tc>
        <w:tc>
          <w:tcPr>
            <w:tcW w:w="2287" w:type="dxa"/>
            <w:vAlign w:val="center"/>
          </w:tcPr>
          <w:p w14:paraId="1E73C729">
            <w:pPr>
              <w:spacing w:line="360" w:lineRule="auto"/>
              <w:jc w:val="center"/>
              <w:rPr>
                <w:rFonts w:ascii="宋体" w:hAnsi="宋体" w:eastAsia="宋体"/>
                <w:bCs/>
                <w:sz w:val="24"/>
                <w:szCs w:val="24"/>
              </w:rPr>
            </w:pPr>
            <w:r>
              <w:rPr>
                <w:rFonts w:hint="eastAsia" w:asciiTheme="minorEastAsia" w:hAnsiTheme="minorEastAsia"/>
                <w:b/>
                <w:bCs/>
                <w:sz w:val="24"/>
                <w:szCs w:val="24"/>
              </w:rPr>
              <w:t>联合体协议</w:t>
            </w:r>
          </w:p>
        </w:tc>
        <w:tc>
          <w:tcPr>
            <w:tcW w:w="5985" w:type="dxa"/>
          </w:tcPr>
          <w:p w14:paraId="6CAE7638">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14:paraId="7832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67923EEA">
            <w:pPr>
              <w:spacing w:line="360" w:lineRule="auto"/>
              <w:jc w:val="center"/>
              <w:rPr>
                <w:rFonts w:ascii="宋体" w:hAnsi="宋体" w:eastAsia="宋体"/>
                <w:b/>
                <w:bCs/>
                <w:sz w:val="24"/>
                <w:szCs w:val="24"/>
              </w:rPr>
            </w:pPr>
            <w:r>
              <w:rPr>
                <w:rFonts w:hint="eastAsia" w:ascii="宋体" w:hAnsi="宋体" w:eastAsia="宋体"/>
                <w:b/>
                <w:bCs/>
                <w:sz w:val="24"/>
                <w:szCs w:val="24"/>
              </w:rPr>
              <w:t>7</w:t>
            </w:r>
          </w:p>
        </w:tc>
        <w:tc>
          <w:tcPr>
            <w:tcW w:w="2287" w:type="dxa"/>
            <w:vAlign w:val="center"/>
          </w:tcPr>
          <w:p w14:paraId="345410D5">
            <w:pPr>
              <w:spacing w:line="360" w:lineRule="auto"/>
              <w:rPr>
                <w:rFonts w:asciiTheme="minorEastAsia" w:hAnsiTheme="minorEastAsia"/>
                <w:b/>
                <w:bCs/>
                <w:sz w:val="24"/>
                <w:szCs w:val="24"/>
              </w:rPr>
            </w:pPr>
          </w:p>
          <w:p w14:paraId="085A492B">
            <w:pPr>
              <w:spacing w:line="360" w:lineRule="auto"/>
              <w:jc w:val="center"/>
              <w:rPr>
                <w:rFonts w:hint="eastAsia" w:asciiTheme="minorEastAsia" w:hAnsiTheme="minorEastAsia"/>
                <w:b/>
                <w:bCs/>
                <w:sz w:val="24"/>
                <w:szCs w:val="24"/>
              </w:rPr>
            </w:pPr>
          </w:p>
          <w:p w14:paraId="6EEEED4F">
            <w:pPr>
              <w:spacing w:line="360" w:lineRule="auto"/>
              <w:jc w:val="center"/>
              <w:rPr>
                <w:rFonts w:hint="eastAsia" w:asciiTheme="minorEastAsia" w:hAnsiTheme="minorEastAsia"/>
                <w:b/>
                <w:bCs/>
                <w:sz w:val="24"/>
                <w:szCs w:val="24"/>
              </w:rPr>
            </w:pPr>
          </w:p>
          <w:p w14:paraId="4578838A">
            <w:pPr>
              <w:spacing w:line="360" w:lineRule="auto"/>
              <w:jc w:val="center"/>
              <w:rPr>
                <w:rFonts w:hint="eastAsia" w:asciiTheme="minorEastAsia" w:hAnsiTheme="minorEastAsia"/>
                <w:b/>
                <w:bCs/>
                <w:sz w:val="24"/>
                <w:szCs w:val="24"/>
              </w:rPr>
            </w:pPr>
          </w:p>
          <w:p w14:paraId="06F4AFA2">
            <w:pPr>
              <w:spacing w:line="360" w:lineRule="auto"/>
              <w:jc w:val="center"/>
              <w:rPr>
                <w:rFonts w:hint="eastAsia" w:asciiTheme="minorEastAsia" w:hAnsiTheme="minorEastAsia"/>
                <w:b/>
                <w:bCs/>
                <w:sz w:val="24"/>
                <w:szCs w:val="24"/>
              </w:rPr>
            </w:pPr>
          </w:p>
          <w:p w14:paraId="2AB048E3">
            <w:pPr>
              <w:spacing w:line="360" w:lineRule="auto"/>
              <w:jc w:val="center"/>
              <w:rPr>
                <w:rFonts w:hint="eastAsia" w:asciiTheme="minorEastAsia" w:hAnsiTheme="minorEastAsia"/>
                <w:b/>
                <w:bCs/>
                <w:sz w:val="24"/>
                <w:szCs w:val="24"/>
              </w:rPr>
            </w:pPr>
          </w:p>
          <w:p w14:paraId="43A19C0C">
            <w:pPr>
              <w:spacing w:line="360" w:lineRule="auto"/>
              <w:jc w:val="center"/>
              <w:rPr>
                <w:rFonts w:ascii="宋体" w:hAnsi="宋体" w:eastAsia="宋体"/>
                <w:b/>
                <w:sz w:val="24"/>
                <w:szCs w:val="24"/>
              </w:rPr>
            </w:pPr>
            <w:r>
              <w:rPr>
                <w:rFonts w:hint="eastAsia" w:asciiTheme="minorEastAsia" w:hAnsiTheme="minorEastAsia"/>
                <w:b/>
                <w:bCs/>
                <w:sz w:val="24"/>
                <w:szCs w:val="24"/>
              </w:rPr>
              <w:t>投标人身份证明及授权</w:t>
            </w:r>
          </w:p>
        </w:tc>
        <w:tc>
          <w:tcPr>
            <w:tcW w:w="5985" w:type="dxa"/>
          </w:tcPr>
          <w:p w14:paraId="4CE33039">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14:paraId="44FB4E9C">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14:paraId="6E070705">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14:paraId="30AE19AC">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①企业（银行、保险、石油石化、电力、电信等行业除</w:t>
            </w:r>
          </w:p>
          <w:p w14:paraId="31181D5A">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外）、事业单位和社会团体投标人以法人身份参加投标</w:t>
            </w:r>
          </w:p>
          <w:p w14:paraId="01B2E844">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的，法定代表人应与实际提交的“营业执照等证明文件”</w:t>
            </w:r>
          </w:p>
          <w:p w14:paraId="08B1DC08">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载明的一致。</w:t>
            </w:r>
          </w:p>
          <w:p w14:paraId="4F115621">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②银行、保险、石油石化、电力、电信等行业：以法人</w:t>
            </w:r>
          </w:p>
          <w:p w14:paraId="7E11EF7D">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身份参加投标的，法定代表人应与实际提交的“营业执</w:t>
            </w:r>
          </w:p>
          <w:p w14:paraId="6EFBCCFC">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照等证明文件”载明的一致；以非法人身份参加投标的，</w:t>
            </w:r>
          </w:p>
          <w:p w14:paraId="29A5ADFF">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“单位负责人”指代表单位行使职权的主要负责人，应</w:t>
            </w:r>
          </w:p>
          <w:p w14:paraId="1C2FA6B3">
            <w:pPr>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与实际提交的“营业执照等证明文件”载明的一致。</w:t>
            </w:r>
          </w:p>
          <w:p w14:paraId="0A64453D">
            <w:pPr>
              <w:spacing w:line="360" w:lineRule="auto"/>
              <w:rPr>
                <w:rFonts w:ascii="宋体" w:hAnsi="宋体" w:eastAsia="宋体"/>
                <w:b/>
                <w:bCs/>
                <w:sz w:val="24"/>
                <w:szCs w:val="24"/>
              </w:rPr>
            </w:pPr>
            <w:r>
              <w:rPr>
                <w:rFonts w:hint="eastAsia" w:cs="仿宋_GB2312" w:asciiTheme="minorEastAsia" w:hAnsiTheme="minorEastAsia"/>
                <w:sz w:val="24"/>
                <w:szCs w:val="24"/>
                <w:lang w:val="zh-CN"/>
              </w:rPr>
              <w:t>③投标人为自然人的，无需填写法定代表人授权书。</w:t>
            </w:r>
          </w:p>
        </w:tc>
      </w:tr>
      <w:tr w14:paraId="496C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131EBBDB">
            <w:pPr>
              <w:spacing w:line="360" w:lineRule="auto"/>
              <w:jc w:val="center"/>
              <w:rPr>
                <w:rFonts w:ascii="宋体" w:hAnsi="宋体" w:eastAsia="宋体"/>
                <w:b/>
                <w:bCs/>
                <w:sz w:val="24"/>
                <w:szCs w:val="24"/>
              </w:rPr>
            </w:pPr>
            <w:r>
              <w:rPr>
                <w:rFonts w:hint="eastAsia" w:ascii="宋体" w:hAnsi="宋体" w:eastAsia="宋体"/>
                <w:b/>
                <w:bCs/>
                <w:sz w:val="24"/>
                <w:szCs w:val="24"/>
              </w:rPr>
              <w:t>8</w:t>
            </w:r>
          </w:p>
        </w:tc>
        <w:tc>
          <w:tcPr>
            <w:tcW w:w="2287" w:type="dxa"/>
            <w:vAlign w:val="center"/>
          </w:tcPr>
          <w:p w14:paraId="37DCC0CD">
            <w:pPr>
              <w:spacing w:line="360" w:lineRule="auto"/>
              <w:jc w:val="center"/>
              <w:rPr>
                <w:rFonts w:ascii="宋体" w:hAnsi="宋体" w:eastAsia="宋体"/>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5985" w:type="dxa"/>
            <w:vAlign w:val="center"/>
          </w:tcPr>
          <w:p w14:paraId="5E0B97D9">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14:paraId="7BAA9EC4">
            <w:pPr>
              <w:spacing w:line="360" w:lineRule="auto"/>
              <w:jc w:val="left"/>
              <w:rPr>
                <w:rFonts w:ascii="宋体" w:hAnsi="宋体" w:eastAsia="宋体" w:cs="微软雅黑"/>
                <w:bCs/>
                <w:sz w:val="24"/>
                <w:szCs w:val="24"/>
              </w:rPr>
            </w:pPr>
          </w:p>
        </w:tc>
      </w:tr>
      <w:tr w14:paraId="5BD0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4FE5D7AD">
            <w:pPr>
              <w:spacing w:line="360" w:lineRule="auto"/>
              <w:jc w:val="center"/>
              <w:rPr>
                <w:rFonts w:ascii="宋体" w:hAnsi="宋体" w:eastAsia="宋体"/>
                <w:b/>
                <w:bCs/>
                <w:sz w:val="24"/>
                <w:szCs w:val="24"/>
              </w:rPr>
            </w:pPr>
            <w:r>
              <w:rPr>
                <w:rFonts w:hint="eastAsia" w:ascii="宋体" w:hAnsi="宋体" w:eastAsia="宋体"/>
                <w:b/>
                <w:bCs/>
                <w:sz w:val="24"/>
                <w:szCs w:val="24"/>
              </w:rPr>
              <w:t>9</w:t>
            </w:r>
          </w:p>
        </w:tc>
        <w:tc>
          <w:tcPr>
            <w:tcW w:w="2287" w:type="dxa"/>
            <w:vAlign w:val="center"/>
          </w:tcPr>
          <w:p w14:paraId="4004EB93">
            <w:pPr>
              <w:spacing w:line="360" w:lineRule="auto"/>
              <w:jc w:val="center"/>
              <w:rPr>
                <w:rFonts w:ascii="宋体" w:hAnsi="宋体" w:eastAsia="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5985" w:type="dxa"/>
          </w:tcPr>
          <w:p w14:paraId="6875F7A7">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w:t>
            </w:r>
          </w:p>
          <w:p w14:paraId="4198A3E5">
            <w:pPr>
              <w:spacing w:line="360" w:lineRule="auto"/>
              <w:ind w:firstLine="600" w:firstLineChars="250"/>
              <w:rPr>
                <w:rFonts w:cs="仿宋_GB2312" w:asciiTheme="minorEastAsia" w:hAnsiTheme="minorEastAsia"/>
                <w:sz w:val="24"/>
                <w:szCs w:val="24"/>
                <w:lang w:val="zh-CN"/>
              </w:rPr>
            </w:pPr>
            <w:r>
              <w:rPr>
                <w:rFonts w:hint="eastAsia" w:cs="仿宋_GB2312" w:asciiTheme="minorEastAsia" w:hAnsiTheme="minorEastAsia"/>
                <w:sz w:val="24"/>
                <w:szCs w:val="24"/>
                <w:lang w:val="zh-CN"/>
              </w:rPr>
              <w:t>（承诺函格式自拟）。</w:t>
            </w:r>
          </w:p>
          <w:p w14:paraId="2CEF4F06">
            <w:pPr>
              <w:spacing w:line="360" w:lineRule="auto"/>
              <w:rPr>
                <w:rFonts w:asciiTheme="minorEastAsia" w:hAnsiTheme="minorEastAsia"/>
                <w:bCs/>
                <w:sz w:val="24"/>
                <w:szCs w:val="24"/>
              </w:rPr>
            </w:pPr>
          </w:p>
        </w:tc>
      </w:tr>
      <w:tr w14:paraId="100F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Align w:val="center"/>
          </w:tcPr>
          <w:p w14:paraId="4ABF1843">
            <w:pPr>
              <w:spacing w:line="360" w:lineRule="auto"/>
              <w:jc w:val="center"/>
              <w:rPr>
                <w:rFonts w:ascii="宋体" w:hAnsi="宋体" w:eastAsia="宋体"/>
                <w:b/>
                <w:bCs/>
                <w:sz w:val="24"/>
                <w:szCs w:val="24"/>
              </w:rPr>
            </w:pPr>
            <w:r>
              <w:rPr>
                <w:rFonts w:hint="eastAsia" w:ascii="宋体" w:hAnsi="宋体" w:eastAsia="宋体"/>
                <w:b/>
                <w:bCs/>
                <w:sz w:val="24"/>
                <w:szCs w:val="24"/>
              </w:rPr>
              <w:t>10</w:t>
            </w:r>
          </w:p>
        </w:tc>
        <w:tc>
          <w:tcPr>
            <w:tcW w:w="2287" w:type="dxa"/>
            <w:vAlign w:val="center"/>
          </w:tcPr>
          <w:p w14:paraId="61964466">
            <w:pPr>
              <w:spacing w:line="360" w:lineRule="auto"/>
              <w:jc w:val="center"/>
              <w:rPr>
                <w:rFonts w:ascii="宋体" w:hAnsi="宋体" w:eastAsia="宋体"/>
                <w:b/>
                <w:sz w:val="24"/>
                <w:szCs w:val="24"/>
              </w:rPr>
            </w:pPr>
            <w:r>
              <w:rPr>
                <w:rFonts w:hint="eastAsia" w:ascii="宋体" w:hAnsi="宋体" w:eastAsia="宋体"/>
                <w:b/>
                <w:sz w:val="24"/>
                <w:szCs w:val="24"/>
              </w:rPr>
              <w:t>供应商须具备的特殊资质证书</w:t>
            </w:r>
          </w:p>
        </w:tc>
        <w:tc>
          <w:tcPr>
            <w:tcW w:w="5985" w:type="dxa"/>
            <w:vAlign w:val="center"/>
          </w:tcPr>
          <w:p w14:paraId="6ED37516">
            <w:pPr>
              <w:pStyle w:val="62"/>
              <w:rPr>
                <w:rFonts w:hint="eastAsia" w:asciiTheme="minorEastAsia" w:hAnsiTheme="minorEastAsia"/>
                <w:color w:val="000000"/>
                <w:sz w:val="24"/>
                <w:szCs w:val="24"/>
                <w:lang w:eastAsia="zh-CN"/>
              </w:rPr>
            </w:pPr>
            <w:r>
              <w:rPr>
                <w:rFonts w:hint="eastAsia" w:asciiTheme="minorEastAsia" w:hAnsiTheme="minorEastAsia"/>
                <w:color w:val="000000"/>
                <w:sz w:val="24"/>
                <w:szCs w:val="24"/>
                <w:lang w:eastAsia="zh-CN"/>
              </w:rPr>
              <w:t>供应商须具备建设行政主管部门颁发的建筑装修装饰工程专业承包贰级以上（含贰级）资质，且具有有效的安全生产许可证；拟派项目经理须具有建筑工程专业二级以上（含二级）注册建造师执业资格和有效的安全生产考核合格证，且未担任其他在施建设工程项目的项目经理。</w:t>
            </w:r>
          </w:p>
          <w:p w14:paraId="3B0774A0">
            <w:pPr>
              <w:spacing w:line="360" w:lineRule="auto"/>
              <w:rPr>
                <w:rFonts w:hint="eastAsia" w:cs="仿宋_GB2312" w:asciiTheme="minorEastAsia" w:hAnsiTheme="minorEastAsia"/>
                <w:sz w:val="24"/>
                <w:szCs w:val="24"/>
                <w:lang w:val="zh-CN"/>
              </w:rPr>
            </w:pPr>
          </w:p>
        </w:tc>
      </w:tr>
    </w:tbl>
    <w:p w14:paraId="47DFD680">
      <w:pPr>
        <w:pStyle w:val="21"/>
        <w:spacing w:line="360" w:lineRule="auto"/>
        <w:contextualSpacing/>
        <w:rPr>
          <w:rFonts w:ascii="宋体" w:hAnsi="宋体" w:cs="宋体"/>
          <w:b/>
          <w:szCs w:val="24"/>
          <w:lang w:val="zh-CN"/>
        </w:rPr>
      </w:pPr>
    </w:p>
    <w:p w14:paraId="3CD1C4C6">
      <w:pPr>
        <w:pStyle w:val="21"/>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14:paraId="1C7DB632">
      <w:pPr>
        <w:pStyle w:val="21"/>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14:paraId="1D21BF23">
      <w:pPr>
        <w:pStyle w:val="21"/>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14:paraId="55778213">
      <w:pPr>
        <w:pStyle w:val="21"/>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14:paraId="10644B7E">
      <w:pPr>
        <w:pStyle w:val="21"/>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14:paraId="16326C6B">
      <w:pPr>
        <w:pStyle w:val="21"/>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14:paraId="3CCD1559">
      <w:pPr>
        <w:pStyle w:val="21"/>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36A076">
      <w:pPr>
        <w:pStyle w:val="21"/>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1EBE8AE">
      <w:pPr>
        <w:pStyle w:val="21"/>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14:paraId="53C32199">
      <w:pPr>
        <w:pStyle w:val="21"/>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14:paraId="479F66EE">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14:paraId="506137A6">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316E6A59">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14:paraId="146E3FA9">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14:paraId="0FC54C63">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29F7B71">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1"/>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14:paraId="43C8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14:paraId="59046967">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14:paraId="75B738DA">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14:paraId="388F9725">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14:paraId="4B71BBF8">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14:paraId="0A87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14:paraId="1D6E55E6">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14:paraId="44EF9306">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14:paraId="62324FBA">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14:paraId="3885F1E8">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14:paraId="55650C14">
            <w:pPr>
              <w:jc w:val="center"/>
              <w:rPr>
                <w:rFonts w:ascii="宋体" w:hAnsi="宋体" w:cs="宋体"/>
                <w:b/>
                <w:sz w:val="24"/>
                <w:szCs w:val="24"/>
                <w:lang w:val="en-GB"/>
              </w:rPr>
            </w:pPr>
          </w:p>
        </w:tc>
      </w:tr>
      <w:tr w14:paraId="7D56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14:paraId="751ED2AE">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14:paraId="503A25B6">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14:paraId="188373A8">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14:paraId="2FCF5CE1">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14:paraId="1A876BC0">
            <w:pPr>
              <w:rPr>
                <w:rFonts w:ascii="宋体" w:hAnsi="宋体" w:cs="宋体"/>
                <w:sz w:val="24"/>
                <w:szCs w:val="24"/>
                <w:lang w:val="en-GB"/>
              </w:rPr>
            </w:pPr>
          </w:p>
        </w:tc>
      </w:tr>
      <w:tr w14:paraId="574B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591CE93">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14:paraId="7B9F7F8C">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14:paraId="6BC8D84F">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14:paraId="09A19B6E">
            <w:pPr>
              <w:jc w:val="center"/>
              <w:rPr>
                <w:rFonts w:ascii="宋体" w:hAnsi="宋体" w:cs="宋体"/>
                <w:b/>
                <w:sz w:val="24"/>
                <w:szCs w:val="24"/>
                <w:lang w:val="en-GB"/>
              </w:rPr>
            </w:pPr>
            <w:r>
              <w:rPr>
                <w:rFonts w:hint="eastAsia" w:ascii="宋体" w:hAnsi="宋体" w:eastAsia="宋体" w:cs="宋体"/>
                <w:sz w:val="24"/>
                <w:szCs w:val="24"/>
              </w:rPr>
              <w:t>%</w:t>
            </w:r>
          </w:p>
        </w:tc>
        <w:tc>
          <w:tcPr>
            <w:tcW w:w="3021" w:type="dxa"/>
            <w:shd w:val="clear" w:color="auto" w:fill="auto"/>
            <w:vAlign w:val="center"/>
          </w:tcPr>
          <w:p w14:paraId="232A6533">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14:paraId="31C05CE7">
            <w:pPr>
              <w:jc w:val="center"/>
              <w:rPr>
                <w:rFonts w:ascii="宋体" w:hAnsi="宋体" w:cs="宋体"/>
                <w:b/>
                <w:sz w:val="24"/>
                <w:szCs w:val="24"/>
                <w:lang w:val="en-GB"/>
              </w:rPr>
            </w:pPr>
          </w:p>
        </w:tc>
      </w:tr>
      <w:tr w14:paraId="382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311DFD7A">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14:paraId="011208D1">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14:paraId="4A7FA92D">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8D94DCF">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128946BB">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14:paraId="412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14:paraId="14829F90">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14:paraId="0D41C4EC">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14:paraId="4D23DA89">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14:paraId="617E4DDC">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14:paraId="39940299">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14:paraId="0503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14:paraId="4C8F7D65">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68C3BDE">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14:paraId="11433CB1">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14:paraId="2B9444C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14:paraId="12432FEE">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14:paraId="575C15E4">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14:paraId="733E1E3B">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14:paraId="21E846AD">
      <w:pPr>
        <w:pStyle w:val="21"/>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14:paraId="396CA467">
      <w:pPr>
        <w:pStyle w:val="21"/>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14:paraId="258B5446">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2C3820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5FBA01B3">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9D41413">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14:paraId="7211FF11">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14:paraId="57B5D7AF">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14:paraId="62CAB467">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14:paraId="22693944">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14:paraId="78BFEAB8">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从质量和服务均能满足采购文件实质性响应要求的供应商中，按照报价由低到高的顺序提出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14:paraId="3DB5DA1D">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14:paraId="72C49EB6">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74FD019">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632572C0">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5179243E">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401D73B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6824DCAA">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2E36B65">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657DB5D8">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C4C4AEE">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EB8865B">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66BDA752">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69776A58">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3B8F7ED6">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039C375E">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72253836">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2E5616F7">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17BBF3F9">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4CBBAE7D">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14:paraId="0AC8E3AF">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76D1742A">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6B8C2329">
      <w:pPr>
        <w:tabs>
          <w:tab w:val="left" w:pos="1260"/>
        </w:tabs>
        <w:autoSpaceDE w:val="0"/>
        <w:autoSpaceDN w:val="0"/>
        <w:adjustRightInd w:val="0"/>
        <w:spacing w:line="360" w:lineRule="auto"/>
        <w:ind w:firstLine="2570" w:firstLineChars="800"/>
        <w:contextualSpacing/>
        <w:rPr>
          <w:rFonts w:hint="eastAsia" w:cs="宋体" w:asciiTheme="majorEastAsia" w:hAnsiTheme="majorEastAsia" w:eastAsiaTheme="majorEastAsia"/>
          <w:b/>
          <w:kern w:val="0"/>
          <w:sz w:val="32"/>
          <w:szCs w:val="32"/>
        </w:rPr>
      </w:pPr>
    </w:p>
    <w:p w14:paraId="6F9640A0">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78886F96">
      <w:pPr>
        <w:pStyle w:val="21"/>
        <w:spacing w:line="360" w:lineRule="auto"/>
        <w:contextualSpacing/>
        <w:jc w:val="center"/>
        <w:rPr>
          <w:rFonts w:cs="宋体" w:asciiTheme="majorEastAsia" w:hAnsiTheme="majorEastAsia" w:eastAsiaTheme="majorEastAsia"/>
          <w:b/>
          <w:kern w:val="0"/>
          <w:sz w:val="36"/>
          <w:szCs w:val="36"/>
        </w:rPr>
      </w:pPr>
    </w:p>
    <w:p w14:paraId="241A9D69">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14:paraId="0747E91C">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14:paraId="0BC7DA9D">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14:paraId="3DA05E94">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14:paraId="7F09DF2A">
      <w:pPr>
        <w:pStyle w:val="29"/>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3E0E64BC">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14:paraId="7D662200">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14:paraId="7971C5A1">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14:paraId="6B4894CC">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14:paraId="0FE4035C">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643C7AAA">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14:paraId="45403452">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36069584">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14:paraId="6D10F52A">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233669EB">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14:paraId="7B1C75E0">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06AD8C15">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5852F4C4">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14:paraId="64D86B69">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14:paraId="0E8D03BA">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53EE5F52">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14:paraId="2F5CCCFA">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14:paraId="24696C77">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10CDA5D1">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14:paraId="51D4BC89">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14:paraId="76D5D8F3">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14:paraId="7597B243">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14:paraId="273515D3">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14:paraId="7BB0BEBA">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14:paraId="07470EDE">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14:paraId="0387CE71">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32BC45D8">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14:paraId="03644989">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14:paraId="31D4A9BD">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14:paraId="7268C925">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6838BD2">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2FEEEC2F">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14:paraId="5FDA6491">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14:paraId="185544DB">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14:paraId="3EB7D38F">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37E23307">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14:paraId="45EFFE51">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14:paraId="44812B8D">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2525C59">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0299BCBA">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14:paraId="494A0FCE">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14:paraId="244C4CB0">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14:paraId="0582B8A2">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14:paraId="740AF998">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14:paraId="46A3B158">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14:paraId="5E8FC95B">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14:paraId="19CB2912">
      <w:pPr>
        <w:pStyle w:val="29"/>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14:paraId="541CAB0C">
      <w:pPr>
        <w:pStyle w:val="29"/>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11ADFD62">
      <w:pPr>
        <w:pStyle w:val="29"/>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5D03D5C9">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14:paraId="42F9EA32">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14:paraId="52B28AFF">
      <w:pPr>
        <w:pStyle w:val="29"/>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14:paraId="6178352D">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14:paraId="1912BE2B">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14:paraId="24B4C492">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14:paraId="1A288312">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14:paraId="4551B5DB">
      <w:pPr>
        <w:pStyle w:val="29"/>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14:paraId="62FC2D72">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14:paraId="171CB1C5">
      <w:pPr>
        <w:pStyle w:val="29"/>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14:paraId="68CE157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2287AA9E">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40"/>
          <w:szCs w:val="36"/>
        </w:rPr>
      </w:pPr>
    </w:p>
    <w:p w14:paraId="07D4FC3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14:paraId="62FE7815">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 w:name="_Toc184023138"/>
      <w:bookmarkStart w:id="3" w:name="_Toc174185203"/>
      <w:bookmarkStart w:id="4" w:name="_Toc186274126"/>
    </w:p>
    <w:p w14:paraId="1DA5D18A">
      <w:pPr>
        <w:autoSpaceDE w:val="0"/>
        <w:autoSpaceDN w:val="0"/>
        <w:adjustRightInd w:val="0"/>
        <w:spacing w:line="700" w:lineRule="exact"/>
        <w:jc w:val="left"/>
        <w:rPr>
          <w:rStyle w:val="42"/>
          <w:rFonts w:ascii="宋体" w:hAnsi="宋体"/>
        </w:rPr>
      </w:pPr>
      <w:r>
        <w:rPr>
          <w:rFonts w:hint="eastAsia" w:cs="宋体" w:asciiTheme="majorEastAsia" w:hAnsiTheme="majorEastAsia" w:eastAsiaTheme="majorEastAsia"/>
          <w:b/>
          <w:kern w:val="0"/>
          <w:sz w:val="36"/>
          <w:szCs w:val="36"/>
        </w:rPr>
        <w:t>一、封面</w:t>
      </w:r>
    </w:p>
    <w:p w14:paraId="3B33690C">
      <w:pPr>
        <w:rPr>
          <w:rFonts w:ascii="宋体" w:hAnsi="宋体" w:cs="微软雅黑"/>
          <w:sz w:val="28"/>
          <w:szCs w:val="28"/>
          <w:u w:val="single"/>
        </w:rPr>
      </w:pPr>
    </w:p>
    <w:p w14:paraId="0DDCE6F3">
      <w:pPr>
        <w:rPr>
          <w:rFonts w:ascii="宋体" w:hAnsi="宋体" w:cs="微软雅黑"/>
          <w:sz w:val="28"/>
          <w:szCs w:val="28"/>
          <w:u w:val="single"/>
        </w:rPr>
      </w:pPr>
    </w:p>
    <w:p w14:paraId="5DA5A84B">
      <w:pPr>
        <w:spacing w:line="276" w:lineRule="auto"/>
        <w:jc w:val="center"/>
        <w:rPr>
          <w:rFonts w:ascii="宋体" w:hAnsi="宋体" w:cs="宋体"/>
          <w:b/>
          <w:bCs/>
          <w:sz w:val="40"/>
          <w:szCs w:val="40"/>
          <w:u w:val="single"/>
        </w:rPr>
      </w:pPr>
    </w:p>
    <w:p w14:paraId="2BF33B6F">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14:paraId="6F7E344D">
      <w:pPr>
        <w:rPr>
          <w:rFonts w:ascii="宋体" w:hAnsi="宋体" w:cs="微软雅黑"/>
          <w:sz w:val="28"/>
          <w:szCs w:val="28"/>
          <w:u w:val="single"/>
        </w:rPr>
      </w:pPr>
    </w:p>
    <w:p w14:paraId="326F4FCB">
      <w:pPr>
        <w:rPr>
          <w:rFonts w:ascii="宋体" w:hAnsi="宋体" w:cs="微软雅黑"/>
          <w:sz w:val="20"/>
          <w:szCs w:val="20"/>
        </w:rPr>
      </w:pPr>
    </w:p>
    <w:p w14:paraId="5B2289AF">
      <w:pPr>
        <w:rPr>
          <w:rFonts w:ascii="宋体" w:hAnsi="宋体" w:cs="微软雅黑"/>
          <w:sz w:val="20"/>
          <w:szCs w:val="20"/>
        </w:rPr>
      </w:pPr>
    </w:p>
    <w:p w14:paraId="04E602EE">
      <w:pPr>
        <w:jc w:val="center"/>
        <w:rPr>
          <w:rFonts w:ascii="宋体" w:hAnsi="宋体" w:cs="微软雅黑"/>
          <w:sz w:val="72"/>
          <w:szCs w:val="72"/>
        </w:rPr>
      </w:pPr>
      <w:r>
        <w:rPr>
          <w:rFonts w:hint="eastAsia" w:ascii="宋体" w:hAnsi="宋体" w:cs="微软雅黑"/>
          <w:sz w:val="72"/>
          <w:szCs w:val="72"/>
        </w:rPr>
        <w:t>竞争性谈判响应文件</w:t>
      </w:r>
    </w:p>
    <w:p w14:paraId="070EE818">
      <w:pPr>
        <w:rPr>
          <w:rFonts w:ascii="宋体" w:hAnsi="宋体" w:cs="微软雅黑"/>
          <w:sz w:val="28"/>
          <w:szCs w:val="28"/>
        </w:rPr>
      </w:pPr>
    </w:p>
    <w:p w14:paraId="15C6890C">
      <w:pPr>
        <w:ind w:firstLine="3080" w:firstLineChars="1100"/>
        <w:rPr>
          <w:rFonts w:ascii="宋体" w:hAnsi="宋体" w:cs="微软雅黑"/>
          <w:sz w:val="28"/>
          <w:szCs w:val="28"/>
        </w:rPr>
      </w:pPr>
      <w:r>
        <w:rPr>
          <w:rFonts w:hint="eastAsia" w:ascii="宋体" w:hAnsi="宋体" w:cs="微软雅黑"/>
          <w:sz w:val="28"/>
          <w:szCs w:val="28"/>
        </w:rPr>
        <w:t>项目编号：</w:t>
      </w:r>
    </w:p>
    <w:p w14:paraId="75A4762F">
      <w:pPr>
        <w:rPr>
          <w:rFonts w:ascii="宋体" w:hAnsi="宋体" w:cs="微软雅黑"/>
          <w:sz w:val="28"/>
          <w:szCs w:val="28"/>
        </w:rPr>
      </w:pPr>
    </w:p>
    <w:p w14:paraId="454E0E58">
      <w:pPr>
        <w:rPr>
          <w:rFonts w:ascii="宋体" w:hAnsi="宋体" w:cs="微软雅黑"/>
          <w:sz w:val="28"/>
          <w:szCs w:val="28"/>
        </w:rPr>
      </w:pPr>
    </w:p>
    <w:p w14:paraId="20472BB7">
      <w:pPr>
        <w:pStyle w:val="3"/>
        <w:ind w:left="0" w:leftChars="0" w:firstLine="0" w:firstLineChars="0"/>
        <w:rPr>
          <w:rFonts w:hAnsi="宋体" w:cs="微软雅黑"/>
          <w:szCs w:val="28"/>
        </w:rPr>
      </w:pPr>
    </w:p>
    <w:p w14:paraId="21ED0C3B">
      <w:pPr>
        <w:jc w:val="left"/>
        <w:rPr>
          <w:rFonts w:ascii="宋体" w:hAnsi="宋体" w:cs="微软雅黑"/>
          <w:sz w:val="28"/>
          <w:szCs w:val="28"/>
          <w:u w:val="single"/>
        </w:rPr>
      </w:pPr>
      <w:r>
        <w:rPr>
          <w:rFonts w:hint="eastAsia" w:ascii="宋体" w:hAnsi="宋体" w:cs="微软雅黑"/>
          <w:sz w:val="28"/>
          <w:szCs w:val="28"/>
        </w:rPr>
        <w:t>响应人：（盖单位章）</w:t>
      </w:r>
    </w:p>
    <w:p w14:paraId="4B1D0212">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14:paraId="11143147">
      <w:pPr>
        <w:ind w:firstLine="5880" w:firstLineChars="2100"/>
        <w:jc w:val="both"/>
        <w:rPr>
          <w:rFonts w:hint="eastAsia" w:ascii="宋体" w:hAnsi="宋体" w:cs="微软雅黑"/>
          <w:sz w:val="28"/>
          <w:szCs w:val="28"/>
        </w:rPr>
      </w:pPr>
    </w:p>
    <w:p w14:paraId="5E6D80FC">
      <w:pPr>
        <w:ind w:firstLine="5880" w:firstLineChars="2100"/>
        <w:jc w:val="both"/>
        <w:rPr>
          <w:rFonts w:hint="eastAsia" w:ascii="宋体" w:hAnsi="宋体" w:cs="微软雅黑"/>
          <w:sz w:val="28"/>
          <w:szCs w:val="28"/>
        </w:rPr>
      </w:pPr>
    </w:p>
    <w:p w14:paraId="2B10D13F">
      <w:pPr>
        <w:ind w:firstLine="7280" w:firstLineChars="2600"/>
        <w:jc w:val="both"/>
        <w:rPr>
          <w:rFonts w:cs="黑体"/>
          <w:color w:val="auto"/>
          <w:kern w:val="2"/>
          <w:sz w:val="32"/>
          <w:szCs w:val="32"/>
          <w:lang w:val="zh-CN"/>
        </w:rPr>
      </w:pPr>
      <w:r>
        <w:rPr>
          <w:rFonts w:hint="eastAsia" w:ascii="宋体" w:hAnsi="宋体" w:cs="微软雅黑"/>
          <w:sz w:val="28"/>
          <w:szCs w:val="28"/>
        </w:rPr>
        <w:t>年  月  日</w:t>
      </w:r>
    </w:p>
    <w:p w14:paraId="711D7EA0">
      <w:pPr>
        <w:pStyle w:val="74"/>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2"/>
      <w:bookmarkEnd w:id="3"/>
      <w:bookmarkEnd w:id="4"/>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14:paraId="0FFC1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14:paraId="42E83EF3">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14:paraId="75F4577D">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14:paraId="2900CBE2">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14:paraId="38FED033">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14:paraId="5D12611F">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14:paraId="125C61FE">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14:paraId="43298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81300A7">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14:paraId="3F496DF3">
            <w:pPr>
              <w:pStyle w:val="21"/>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14:paraId="6CEAAB8C">
            <w:pPr>
              <w:snapToGrid w:val="0"/>
              <w:spacing w:line="400" w:lineRule="exact"/>
              <w:jc w:val="center"/>
              <w:rPr>
                <w:rFonts w:ascii="宋体" w:hAnsi="宋体" w:cs="微软雅黑"/>
                <w:sz w:val="24"/>
                <w:szCs w:val="24"/>
              </w:rPr>
            </w:pPr>
          </w:p>
        </w:tc>
        <w:tc>
          <w:tcPr>
            <w:tcW w:w="1701" w:type="dxa"/>
            <w:vAlign w:val="center"/>
          </w:tcPr>
          <w:p w14:paraId="27FD88CD">
            <w:pPr>
              <w:snapToGrid w:val="0"/>
              <w:spacing w:line="400" w:lineRule="exact"/>
              <w:rPr>
                <w:rFonts w:ascii="宋体" w:hAnsi="宋体" w:cs="微软雅黑"/>
                <w:sz w:val="24"/>
                <w:szCs w:val="24"/>
              </w:rPr>
            </w:pPr>
          </w:p>
        </w:tc>
        <w:tc>
          <w:tcPr>
            <w:tcW w:w="1593" w:type="dxa"/>
            <w:vAlign w:val="center"/>
          </w:tcPr>
          <w:p w14:paraId="1D6B112E">
            <w:pPr>
              <w:snapToGrid w:val="0"/>
              <w:spacing w:line="400" w:lineRule="exact"/>
              <w:rPr>
                <w:rFonts w:ascii="宋体" w:hAnsi="宋体" w:cs="微软雅黑"/>
                <w:sz w:val="24"/>
                <w:szCs w:val="24"/>
              </w:rPr>
            </w:pPr>
          </w:p>
        </w:tc>
      </w:tr>
      <w:tr w14:paraId="74D11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2E4610">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14:paraId="42B76B5C">
            <w:pPr>
              <w:pStyle w:val="21"/>
              <w:kinsoku w:val="0"/>
              <w:overflowPunct w:val="0"/>
              <w:autoSpaceDE w:val="0"/>
              <w:autoSpaceDN w:val="0"/>
              <w:spacing w:line="320" w:lineRule="exact"/>
              <w:rPr>
                <w:rFonts w:hAnsi="宋体"/>
                <w:kern w:val="0"/>
                <w:szCs w:val="24"/>
              </w:rPr>
            </w:pPr>
            <w:r>
              <w:rPr>
                <w:rFonts w:hint="eastAsia" w:hAnsi="宋体"/>
                <w:kern w:val="0"/>
                <w:szCs w:val="24"/>
                <w:lang w:val="en-US" w:eastAsia="zh-CN"/>
              </w:rPr>
              <w:t>开标</w:t>
            </w:r>
            <w:r>
              <w:rPr>
                <w:rFonts w:hint="eastAsia" w:hAnsi="宋体"/>
                <w:kern w:val="0"/>
                <w:szCs w:val="24"/>
              </w:rPr>
              <w:t>一览表</w:t>
            </w:r>
          </w:p>
        </w:tc>
        <w:tc>
          <w:tcPr>
            <w:tcW w:w="1701" w:type="dxa"/>
            <w:vAlign w:val="center"/>
          </w:tcPr>
          <w:p w14:paraId="3E296B05">
            <w:pPr>
              <w:snapToGrid w:val="0"/>
              <w:spacing w:line="400" w:lineRule="exact"/>
              <w:jc w:val="center"/>
              <w:rPr>
                <w:rFonts w:ascii="宋体" w:hAnsi="宋体" w:cs="微软雅黑"/>
                <w:sz w:val="24"/>
                <w:szCs w:val="24"/>
              </w:rPr>
            </w:pPr>
          </w:p>
        </w:tc>
        <w:tc>
          <w:tcPr>
            <w:tcW w:w="1701" w:type="dxa"/>
            <w:vAlign w:val="center"/>
          </w:tcPr>
          <w:p w14:paraId="3886CACF">
            <w:pPr>
              <w:snapToGrid w:val="0"/>
              <w:spacing w:line="400" w:lineRule="exact"/>
              <w:rPr>
                <w:rFonts w:ascii="宋体" w:hAnsi="宋体" w:cs="微软雅黑"/>
                <w:sz w:val="24"/>
                <w:szCs w:val="24"/>
              </w:rPr>
            </w:pPr>
          </w:p>
        </w:tc>
        <w:tc>
          <w:tcPr>
            <w:tcW w:w="1593" w:type="dxa"/>
            <w:vAlign w:val="center"/>
          </w:tcPr>
          <w:p w14:paraId="2AE7D10F">
            <w:pPr>
              <w:snapToGrid w:val="0"/>
              <w:spacing w:line="400" w:lineRule="exact"/>
              <w:rPr>
                <w:rFonts w:ascii="宋体" w:hAnsi="宋体" w:cs="微软雅黑"/>
                <w:sz w:val="24"/>
                <w:szCs w:val="24"/>
              </w:rPr>
            </w:pPr>
          </w:p>
        </w:tc>
      </w:tr>
      <w:tr w14:paraId="48C8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0566869">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14:paraId="757BA7FB">
            <w:pPr>
              <w:pStyle w:val="21"/>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14:paraId="111B2AC8">
            <w:pPr>
              <w:snapToGrid w:val="0"/>
              <w:spacing w:line="400" w:lineRule="exact"/>
              <w:jc w:val="center"/>
              <w:rPr>
                <w:rFonts w:ascii="宋体" w:hAnsi="宋体" w:cs="微软雅黑"/>
                <w:sz w:val="24"/>
                <w:szCs w:val="24"/>
              </w:rPr>
            </w:pPr>
          </w:p>
        </w:tc>
        <w:tc>
          <w:tcPr>
            <w:tcW w:w="1701" w:type="dxa"/>
            <w:vAlign w:val="center"/>
          </w:tcPr>
          <w:p w14:paraId="4EFF3CF3">
            <w:pPr>
              <w:snapToGrid w:val="0"/>
              <w:spacing w:line="400" w:lineRule="exact"/>
              <w:rPr>
                <w:rFonts w:ascii="宋体" w:hAnsi="宋体" w:cs="微软雅黑"/>
                <w:sz w:val="24"/>
                <w:szCs w:val="24"/>
              </w:rPr>
            </w:pPr>
          </w:p>
        </w:tc>
        <w:tc>
          <w:tcPr>
            <w:tcW w:w="1593" w:type="dxa"/>
            <w:vAlign w:val="center"/>
          </w:tcPr>
          <w:p w14:paraId="582B0118">
            <w:pPr>
              <w:snapToGrid w:val="0"/>
              <w:spacing w:line="400" w:lineRule="exact"/>
              <w:rPr>
                <w:rFonts w:ascii="宋体" w:hAnsi="宋体" w:cs="微软雅黑"/>
                <w:sz w:val="24"/>
                <w:szCs w:val="24"/>
              </w:rPr>
            </w:pPr>
          </w:p>
        </w:tc>
      </w:tr>
      <w:tr w14:paraId="6FD9D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14:paraId="3CA61B06">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14:paraId="43DE8A46">
            <w:pPr>
              <w:pStyle w:val="21"/>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14:paraId="207E0045">
            <w:pPr>
              <w:snapToGrid w:val="0"/>
              <w:spacing w:line="400" w:lineRule="exact"/>
              <w:jc w:val="center"/>
              <w:rPr>
                <w:rFonts w:ascii="宋体" w:hAnsi="宋体" w:cs="微软雅黑"/>
                <w:sz w:val="24"/>
                <w:szCs w:val="24"/>
              </w:rPr>
            </w:pPr>
          </w:p>
        </w:tc>
        <w:tc>
          <w:tcPr>
            <w:tcW w:w="1701" w:type="dxa"/>
            <w:vAlign w:val="center"/>
          </w:tcPr>
          <w:p w14:paraId="6F2794E4">
            <w:pPr>
              <w:snapToGrid w:val="0"/>
              <w:spacing w:line="400" w:lineRule="exact"/>
              <w:rPr>
                <w:rFonts w:ascii="宋体" w:hAnsi="宋体" w:cs="微软雅黑"/>
                <w:sz w:val="24"/>
                <w:szCs w:val="24"/>
              </w:rPr>
            </w:pPr>
          </w:p>
        </w:tc>
        <w:tc>
          <w:tcPr>
            <w:tcW w:w="1593" w:type="dxa"/>
            <w:vAlign w:val="center"/>
          </w:tcPr>
          <w:p w14:paraId="52CF2A25">
            <w:pPr>
              <w:snapToGrid w:val="0"/>
              <w:spacing w:line="400" w:lineRule="exact"/>
              <w:rPr>
                <w:rFonts w:ascii="宋体" w:hAnsi="宋体" w:cs="微软雅黑"/>
                <w:sz w:val="24"/>
                <w:szCs w:val="24"/>
              </w:rPr>
            </w:pPr>
          </w:p>
        </w:tc>
      </w:tr>
      <w:tr w14:paraId="66C8C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CF2202E">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14:paraId="413D3B14">
            <w:pPr>
              <w:pStyle w:val="21"/>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14:paraId="30D29E5E">
            <w:pPr>
              <w:snapToGrid w:val="0"/>
              <w:spacing w:line="400" w:lineRule="exact"/>
              <w:jc w:val="center"/>
              <w:rPr>
                <w:rFonts w:ascii="宋体" w:hAnsi="宋体" w:cs="微软雅黑"/>
                <w:sz w:val="24"/>
                <w:szCs w:val="24"/>
              </w:rPr>
            </w:pPr>
          </w:p>
        </w:tc>
        <w:tc>
          <w:tcPr>
            <w:tcW w:w="1701" w:type="dxa"/>
            <w:vAlign w:val="center"/>
          </w:tcPr>
          <w:p w14:paraId="633D9FE7">
            <w:pPr>
              <w:snapToGrid w:val="0"/>
              <w:spacing w:line="400" w:lineRule="exact"/>
              <w:rPr>
                <w:rFonts w:ascii="宋体" w:hAnsi="宋体" w:cs="微软雅黑"/>
                <w:sz w:val="24"/>
                <w:szCs w:val="24"/>
              </w:rPr>
            </w:pPr>
          </w:p>
        </w:tc>
        <w:tc>
          <w:tcPr>
            <w:tcW w:w="1593" w:type="dxa"/>
            <w:vAlign w:val="center"/>
          </w:tcPr>
          <w:p w14:paraId="70E7FC30">
            <w:pPr>
              <w:snapToGrid w:val="0"/>
              <w:spacing w:line="400" w:lineRule="exact"/>
              <w:rPr>
                <w:rFonts w:ascii="宋体" w:hAnsi="宋体" w:cs="微软雅黑"/>
                <w:sz w:val="24"/>
                <w:szCs w:val="24"/>
              </w:rPr>
            </w:pPr>
          </w:p>
        </w:tc>
      </w:tr>
      <w:tr w14:paraId="2822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14:paraId="27312676">
            <w:pPr>
              <w:adjustRightInd w:val="0"/>
              <w:snapToGrid w:val="0"/>
              <w:spacing w:line="400" w:lineRule="exact"/>
              <w:jc w:val="center"/>
              <w:textAlignment w:val="baseline"/>
              <w:rPr>
                <w:rFonts w:hint="eastAsia" w:ascii="宋体" w:hAnsi="宋体" w:cs="微软雅黑" w:eastAsiaTheme="minorEastAsia"/>
                <w:sz w:val="24"/>
                <w:szCs w:val="24"/>
                <w:lang w:val="en-US" w:eastAsia="zh-CN"/>
              </w:rPr>
            </w:pPr>
            <w:r>
              <w:rPr>
                <w:rFonts w:hint="eastAsia" w:ascii="宋体" w:hAnsi="宋体" w:cs="微软雅黑"/>
                <w:sz w:val="24"/>
                <w:szCs w:val="24"/>
                <w:lang w:val="en-US" w:eastAsia="zh-CN"/>
              </w:rPr>
              <w:t>6</w:t>
            </w:r>
          </w:p>
        </w:tc>
        <w:tc>
          <w:tcPr>
            <w:tcW w:w="3893" w:type="dxa"/>
            <w:vAlign w:val="center"/>
          </w:tcPr>
          <w:p w14:paraId="042E3DAD">
            <w:pPr>
              <w:pStyle w:val="21"/>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14:paraId="0434DD72">
            <w:pPr>
              <w:snapToGrid w:val="0"/>
              <w:spacing w:line="400" w:lineRule="exact"/>
              <w:jc w:val="center"/>
              <w:rPr>
                <w:rFonts w:ascii="宋体" w:hAnsi="宋体" w:cs="微软雅黑"/>
                <w:sz w:val="24"/>
                <w:szCs w:val="24"/>
              </w:rPr>
            </w:pPr>
          </w:p>
        </w:tc>
        <w:tc>
          <w:tcPr>
            <w:tcW w:w="1701" w:type="dxa"/>
            <w:vAlign w:val="center"/>
          </w:tcPr>
          <w:p w14:paraId="4D5743E1">
            <w:pPr>
              <w:snapToGrid w:val="0"/>
              <w:spacing w:line="400" w:lineRule="exact"/>
              <w:rPr>
                <w:rFonts w:ascii="宋体" w:hAnsi="宋体" w:cs="微软雅黑"/>
                <w:sz w:val="24"/>
                <w:szCs w:val="24"/>
              </w:rPr>
            </w:pPr>
          </w:p>
        </w:tc>
        <w:tc>
          <w:tcPr>
            <w:tcW w:w="1593" w:type="dxa"/>
            <w:vAlign w:val="center"/>
          </w:tcPr>
          <w:p w14:paraId="1E27E6BF">
            <w:pPr>
              <w:snapToGrid w:val="0"/>
              <w:spacing w:line="400" w:lineRule="exact"/>
              <w:rPr>
                <w:rFonts w:ascii="宋体" w:hAnsi="宋体" w:cs="微软雅黑"/>
                <w:sz w:val="24"/>
                <w:szCs w:val="24"/>
              </w:rPr>
            </w:pPr>
          </w:p>
        </w:tc>
      </w:tr>
      <w:tr w14:paraId="472CF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9882297">
            <w:pPr>
              <w:adjustRightInd w:val="0"/>
              <w:snapToGrid w:val="0"/>
              <w:spacing w:line="400" w:lineRule="exact"/>
              <w:jc w:val="center"/>
              <w:textAlignment w:val="baseline"/>
              <w:rPr>
                <w:rFonts w:hint="eastAsia" w:ascii="宋体" w:hAnsi="宋体" w:cs="微软雅黑" w:eastAsiaTheme="minorEastAsia"/>
                <w:sz w:val="24"/>
                <w:szCs w:val="24"/>
                <w:lang w:val="en-US" w:eastAsia="zh-CN"/>
              </w:rPr>
            </w:pPr>
            <w:r>
              <w:rPr>
                <w:rFonts w:hint="eastAsia" w:ascii="宋体" w:hAnsi="宋体" w:cs="微软雅黑"/>
                <w:sz w:val="24"/>
                <w:szCs w:val="24"/>
                <w:lang w:val="en-US" w:eastAsia="zh-CN"/>
              </w:rPr>
              <w:t>7</w:t>
            </w:r>
          </w:p>
        </w:tc>
        <w:tc>
          <w:tcPr>
            <w:tcW w:w="3893" w:type="dxa"/>
            <w:vAlign w:val="center"/>
          </w:tcPr>
          <w:p w14:paraId="250B4EC6">
            <w:pPr>
              <w:pStyle w:val="21"/>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14:paraId="56BDBD4F">
            <w:pPr>
              <w:jc w:val="center"/>
              <w:rPr>
                <w:rFonts w:hint="eastAsia"/>
                <w:sz w:val="24"/>
                <w:szCs w:val="24"/>
              </w:rPr>
            </w:pPr>
          </w:p>
        </w:tc>
        <w:tc>
          <w:tcPr>
            <w:tcW w:w="1701" w:type="dxa"/>
            <w:vAlign w:val="center"/>
          </w:tcPr>
          <w:p w14:paraId="1D91D79A">
            <w:pPr>
              <w:snapToGrid w:val="0"/>
              <w:spacing w:line="400" w:lineRule="exact"/>
              <w:rPr>
                <w:rFonts w:ascii="宋体" w:hAnsi="宋体" w:cs="微软雅黑"/>
                <w:sz w:val="24"/>
                <w:szCs w:val="24"/>
              </w:rPr>
            </w:pPr>
          </w:p>
        </w:tc>
        <w:tc>
          <w:tcPr>
            <w:tcW w:w="1593" w:type="dxa"/>
            <w:vAlign w:val="center"/>
          </w:tcPr>
          <w:p w14:paraId="3F760A0A">
            <w:pPr>
              <w:snapToGrid w:val="0"/>
              <w:spacing w:line="400" w:lineRule="exact"/>
              <w:rPr>
                <w:rFonts w:ascii="宋体" w:hAnsi="宋体" w:cs="微软雅黑"/>
                <w:sz w:val="24"/>
                <w:szCs w:val="24"/>
              </w:rPr>
            </w:pPr>
          </w:p>
        </w:tc>
      </w:tr>
      <w:tr w14:paraId="18B1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3CE820">
            <w:pPr>
              <w:adjustRightInd w:val="0"/>
              <w:snapToGrid w:val="0"/>
              <w:spacing w:line="400" w:lineRule="exact"/>
              <w:jc w:val="center"/>
              <w:textAlignment w:val="baseline"/>
              <w:rPr>
                <w:rFonts w:hint="default" w:ascii="宋体" w:hAnsi="宋体" w:cs="微软雅黑"/>
                <w:sz w:val="24"/>
                <w:szCs w:val="24"/>
                <w:lang w:val="en-US" w:eastAsia="zh-CN"/>
              </w:rPr>
            </w:pPr>
            <w:r>
              <w:rPr>
                <w:rFonts w:hint="eastAsia" w:ascii="宋体" w:hAnsi="宋体" w:cs="微软雅黑"/>
                <w:sz w:val="24"/>
                <w:szCs w:val="24"/>
                <w:lang w:val="en-US" w:eastAsia="zh-CN"/>
              </w:rPr>
              <w:t>8</w:t>
            </w:r>
          </w:p>
        </w:tc>
        <w:tc>
          <w:tcPr>
            <w:tcW w:w="3893" w:type="dxa"/>
            <w:vAlign w:val="center"/>
          </w:tcPr>
          <w:p w14:paraId="2D660975">
            <w:pPr>
              <w:pStyle w:val="21"/>
              <w:kinsoku w:val="0"/>
              <w:overflowPunct w:val="0"/>
              <w:autoSpaceDE w:val="0"/>
              <w:autoSpaceDN w:val="0"/>
              <w:spacing w:line="320" w:lineRule="exact"/>
              <w:rPr>
                <w:rFonts w:hint="eastAsia" w:hAnsi="宋体"/>
                <w:bCs/>
                <w:szCs w:val="24"/>
              </w:rPr>
            </w:pPr>
            <w:r>
              <w:rPr>
                <w:rFonts w:hint="eastAsia" w:hAnsi="宋体"/>
                <w:bCs/>
                <w:kern w:val="0"/>
                <w:szCs w:val="24"/>
              </w:rPr>
              <w:t>联合体协议</w:t>
            </w:r>
          </w:p>
        </w:tc>
        <w:tc>
          <w:tcPr>
            <w:tcW w:w="1701" w:type="dxa"/>
            <w:vAlign w:val="center"/>
          </w:tcPr>
          <w:p w14:paraId="378F8314">
            <w:pPr>
              <w:jc w:val="center"/>
              <w:rPr>
                <w:rFonts w:hint="eastAsia"/>
                <w:sz w:val="24"/>
                <w:szCs w:val="24"/>
              </w:rPr>
            </w:pPr>
          </w:p>
        </w:tc>
        <w:tc>
          <w:tcPr>
            <w:tcW w:w="1701" w:type="dxa"/>
            <w:vAlign w:val="center"/>
          </w:tcPr>
          <w:p w14:paraId="589F0ACF">
            <w:pPr>
              <w:snapToGrid w:val="0"/>
              <w:spacing w:line="400" w:lineRule="exact"/>
              <w:rPr>
                <w:rFonts w:ascii="宋体" w:hAnsi="宋体" w:cs="微软雅黑"/>
                <w:sz w:val="24"/>
                <w:szCs w:val="24"/>
              </w:rPr>
            </w:pPr>
          </w:p>
        </w:tc>
        <w:tc>
          <w:tcPr>
            <w:tcW w:w="1593" w:type="dxa"/>
            <w:vAlign w:val="center"/>
          </w:tcPr>
          <w:p w14:paraId="36F84026">
            <w:pPr>
              <w:snapToGrid w:val="0"/>
              <w:spacing w:line="400" w:lineRule="exact"/>
              <w:rPr>
                <w:rFonts w:ascii="宋体" w:hAnsi="宋体" w:cs="微软雅黑"/>
                <w:sz w:val="24"/>
                <w:szCs w:val="24"/>
              </w:rPr>
            </w:pPr>
          </w:p>
        </w:tc>
      </w:tr>
      <w:tr w14:paraId="180D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A842AC6">
            <w:pPr>
              <w:adjustRightInd w:val="0"/>
              <w:snapToGrid w:val="0"/>
              <w:spacing w:line="400" w:lineRule="exact"/>
              <w:jc w:val="center"/>
              <w:textAlignment w:val="baseline"/>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9</w:t>
            </w:r>
          </w:p>
        </w:tc>
        <w:tc>
          <w:tcPr>
            <w:tcW w:w="3893" w:type="dxa"/>
            <w:vAlign w:val="center"/>
          </w:tcPr>
          <w:p w14:paraId="33BE19ED">
            <w:pPr>
              <w:pStyle w:val="21"/>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14:paraId="3ECD1DA5">
            <w:pPr>
              <w:jc w:val="center"/>
              <w:rPr>
                <w:rFonts w:hint="eastAsia"/>
                <w:sz w:val="24"/>
                <w:szCs w:val="24"/>
              </w:rPr>
            </w:pPr>
          </w:p>
        </w:tc>
        <w:tc>
          <w:tcPr>
            <w:tcW w:w="1701" w:type="dxa"/>
            <w:vAlign w:val="center"/>
          </w:tcPr>
          <w:p w14:paraId="235F75B6">
            <w:pPr>
              <w:snapToGrid w:val="0"/>
              <w:spacing w:line="400" w:lineRule="exact"/>
              <w:rPr>
                <w:rFonts w:ascii="宋体" w:hAnsi="宋体" w:cs="微软雅黑"/>
                <w:sz w:val="24"/>
                <w:szCs w:val="24"/>
              </w:rPr>
            </w:pPr>
          </w:p>
        </w:tc>
        <w:tc>
          <w:tcPr>
            <w:tcW w:w="1593" w:type="dxa"/>
            <w:vAlign w:val="center"/>
          </w:tcPr>
          <w:p w14:paraId="2B63180B">
            <w:pPr>
              <w:snapToGrid w:val="0"/>
              <w:spacing w:line="400" w:lineRule="exact"/>
              <w:rPr>
                <w:rFonts w:ascii="宋体" w:hAnsi="宋体" w:cs="微软雅黑"/>
                <w:sz w:val="24"/>
                <w:szCs w:val="24"/>
              </w:rPr>
            </w:pPr>
          </w:p>
        </w:tc>
      </w:tr>
      <w:tr w14:paraId="3B04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95548A2">
            <w:pPr>
              <w:adjustRightInd w:val="0"/>
              <w:snapToGrid w:val="0"/>
              <w:spacing w:line="400" w:lineRule="exact"/>
              <w:jc w:val="center"/>
              <w:textAlignment w:val="baseline"/>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10</w:t>
            </w:r>
          </w:p>
        </w:tc>
        <w:tc>
          <w:tcPr>
            <w:tcW w:w="3893" w:type="dxa"/>
            <w:vAlign w:val="center"/>
          </w:tcPr>
          <w:p w14:paraId="4DE172EE">
            <w:pPr>
              <w:pStyle w:val="21"/>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14:paraId="2FC271D5">
            <w:pPr>
              <w:jc w:val="center"/>
              <w:rPr>
                <w:rFonts w:hint="eastAsia"/>
                <w:sz w:val="24"/>
                <w:szCs w:val="24"/>
              </w:rPr>
            </w:pPr>
          </w:p>
        </w:tc>
        <w:tc>
          <w:tcPr>
            <w:tcW w:w="1701" w:type="dxa"/>
            <w:vAlign w:val="center"/>
          </w:tcPr>
          <w:p w14:paraId="5A419F40">
            <w:pPr>
              <w:snapToGrid w:val="0"/>
              <w:spacing w:line="400" w:lineRule="exact"/>
              <w:rPr>
                <w:rFonts w:ascii="宋体" w:hAnsi="宋体" w:cs="微软雅黑"/>
                <w:sz w:val="24"/>
                <w:szCs w:val="24"/>
              </w:rPr>
            </w:pPr>
          </w:p>
        </w:tc>
        <w:tc>
          <w:tcPr>
            <w:tcW w:w="1593" w:type="dxa"/>
            <w:vAlign w:val="center"/>
          </w:tcPr>
          <w:p w14:paraId="277B4A7D">
            <w:pPr>
              <w:snapToGrid w:val="0"/>
              <w:spacing w:line="400" w:lineRule="exact"/>
              <w:rPr>
                <w:rFonts w:ascii="宋体" w:hAnsi="宋体" w:cs="微软雅黑"/>
                <w:sz w:val="24"/>
                <w:szCs w:val="24"/>
              </w:rPr>
            </w:pPr>
          </w:p>
        </w:tc>
      </w:tr>
      <w:tr w14:paraId="7748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98A16D2">
            <w:pPr>
              <w:adjustRightInd w:val="0"/>
              <w:snapToGrid w:val="0"/>
              <w:spacing w:line="400" w:lineRule="exact"/>
              <w:jc w:val="center"/>
              <w:textAlignment w:val="baseline"/>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11</w:t>
            </w:r>
          </w:p>
        </w:tc>
        <w:tc>
          <w:tcPr>
            <w:tcW w:w="3893" w:type="dxa"/>
            <w:vAlign w:val="center"/>
          </w:tcPr>
          <w:p w14:paraId="1EAB05A5">
            <w:pPr>
              <w:pStyle w:val="21"/>
              <w:kinsoku w:val="0"/>
              <w:overflowPunct w:val="0"/>
              <w:autoSpaceDE w:val="0"/>
              <w:autoSpaceDN w:val="0"/>
              <w:spacing w:line="320" w:lineRule="exact"/>
              <w:rPr>
                <w:rFonts w:hint="eastAsia" w:cs="仿宋_GB2312" w:asciiTheme="minorEastAsia" w:hAnsiTheme="minorEastAsia"/>
                <w:szCs w:val="24"/>
                <w:lang w:val="zh-CN"/>
              </w:rPr>
            </w:pPr>
            <w:r>
              <w:rPr>
                <w:rFonts w:hint="eastAsia" w:hAnsi="宋体" w:cs="微软雅黑"/>
                <w:bCs/>
                <w:kern w:val="0"/>
                <w:szCs w:val="24"/>
              </w:rPr>
              <w:t>中小企业声明函</w:t>
            </w:r>
          </w:p>
        </w:tc>
        <w:tc>
          <w:tcPr>
            <w:tcW w:w="1701" w:type="dxa"/>
            <w:vAlign w:val="center"/>
          </w:tcPr>
          <w:p w14:paraId="622BA620">
            <w:pPr>
              <w:jc w:val="center"/>
              <w:rPr>
                <w:rFonts w:hint="eastAsia"/>
                <w:sz w:val="24"/>
                <w:szCs w:val="24"/>
              </w:rPr>
            </w:pPr>
          </w:p>
        </w:tc>
        <w:tc>
          <w:tcPr>
            <w:tcW w:w="1701" w:type="dxa"/>
            <w:vAlign w:val="center"/>
          </w:tcPr>
          <w:p w14:paraId="2F376CC2">
            <w:pPr>
              <w:snapToGrid w:val="0"/>
              <w:spacing w:line="400" w:lineRule="exact"/>
              <w:rPr>
                <w:rFonts w:ascii="宋体" w:hAnsi="宋体" w:cs="微软雅黑"/>
                <w:sz w:val="24"/>
                <w:szCs w:val="24"/>
              </w:rPr>
            </w:pPr>
          </w:p>
        </w:tc>
        <w:tc>
          <w:tcPr>
            <w:tcW w:w="1593" w:type="dxa"/>
            <w:vAlign w:val="center"/>
          </w:tcPr>
          <w:p w14:paraId="15496C28">
            <w:pPr>
              <w:snapToGrid w:val="0"/>
              <w:spacing w:line="400" w:lineRule="exact"/>
              <w:rPr>
                <w:rFonts w:ascii="宋体" w:hAnsi="宋体" w:cs="微软雅黑"/>
                <w:sz w:val="24"/>
                <w:szCs w:val="24"/>
              </w:rPr>
            </w:pPr>
          </w:p>
        </w:tc>
      </w:tr>
      <w:tr w14:paraId="1620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569ACB">
            <w:pPr>
              <w:adjustRightInd w:val="0"/>
              <w:snapToGrid w:val="0"/>
              <w:spacing w:line="400" w:lineRule="exact"/>
              <w:jc w:val="center"/>
              <w:textAlignment w:val="baseline"/>
              <w:rPr>
                <w:rFonts w:hint="default"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12</w:t>
            </w:r>
          </w:p>
        </w:tc>
        <w:tc>
          <w:tcPr>
            <w:tcW w:w="3893" w:type="dxa"/>
            <w:vAlign w:val="center"/>
          </w:tcPr>
          <w:p w14:paraId="48C0EE7F">
            <w:pPr>
              <w:pStyle w:val="21"/>
              <w:kinsoku w:val="0"/>
              <w:overflowPunct w:val="0"/>
              <w:autoSpaceDE w:val="0"/>
              <w:autoSpaceDN w:val="0"/>
              <w:spacing w:line="320" w:lineRule="exact"/>
              <w:rPr>
                <w:rFonts w:hint="eastAsia" w:cs="仿宋_GB2312" w:asciiTheme="minorEastAsia" w:hAnsiTheme="minorEastAsia"/>
                <w:szCs w:val="24"/>
                <w:lang w:val="zh-CN"/>
              </w:rPr>
            </w:pPr>
            <w:r>
              <w:rPr>
                <w:rFonts w:hint="eastAsia" w:hAnsi="宋体" w:cs="微软雅黑"/>
                <w:bCs/>
                <w:kern w:val="0"/>
                <w:szCs w:val="24"/>
              </w:rPr>
              <w:t>监狱企业证明文件</w:t>
            </w:r>
          </w:p>
        </w:tc>
        <w:tc>
          <w:tcPr>
            <w:tcW w:w="1701" w:type="dxa"/>
            <w:vAlign w:val="center"/>
          </w:tcPr>
          <w:p w14:paraId="27740F83">
            <w:pPr>
              <w:jc w:val="center"/>
              <w:rPr>
                <w:rFonts w:hint="eastAsia"/>
                <w:sz w:val="24"/>
                <w:szCs w:val="24"/>
              </w:rPr>
            </w:pPr>
          </w:p>
        </w:tc>
        <w:tc>
          <w:tcPr>
            <w:tcW w:w="1701" w:type="dxa"/>
            <w:vAlign w:val="center"/>
          </w:tcPr>
          <w:p w14:paraId="5CC8AE2C">
            <w:pPr>
              <w:snapToGrid w:val="0"/>
              <w:spacing w:line="400" w:lineRule="exact"/>
              <w:rPr>
                <w:rFonts w:ascii="宋体" w:hAnsi="宋体" w:cs="微软雅黑"/>
                <w:sz w:val="24"/>
                <w:szCs w:val="24"/>
              </w:rPr>
            </w:pPr>
          </w:p>
        </w:tc>
        <w:tc>
          <w:tcPr>
            <w:tcW w:w="1593" w:type="dxa"/>
            <w:vAlign w:val="center"/>
          </w:tcPr>
          <w:p w14:paraId="5222A59D">
            <w:pPr>
              <w:snapToGrid w:val="0"/>
              <w:spacing w:line="400" w:lineRule="exact"/>
              <w:rPr>
                <w:rFonts w:ascii="宋体" w:hAnsi="宋体" w:cs="微软雅黑"/>
                <w:sz w:val="24"/>
                <w:szCs w:val="24"/>
              </w:rPr>
            </w:pPr>
          </w:p>
        </w:tc>
      </w:tr>
      <w:tr w14:paraId="20EFF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1FE79F">
            <w:pPr>
              <w:adjustRightInd w:val="0"/>
              <w:snapToGrid w:val="0"/>
              <w:spacing w:line="400" w:lineRule="exact"/>
              <w:jc w:val="center"/>
              <w:textAlignment w:val="baseline"/>
              <w:rPr>
                <w:rFonts w:hint="eastAsia" w:ascii="宋体" w:hAnsi="宋体" w:cs="微软雅黑" w:eastAsiaTheme="minorEastAsia"/>
                <w:sz w:val="24"/>
                <w:szCs w:val="24"/>
                <w:lang w:val="en-US" w:eastAsia="zh-CN"/>
              </w:rPr>
            </w:pPr>
            <w:r>
              <w:rPr>
                <w:rFonts w:hint="eastAsia" w:ascii="宋体" w:hAnsi="宋体" w:cs="微软雅黑"/>
                <w:sz w:val="24"/>
                <w:szCs w:val="24"/>
              </w:rPr>
              <w:t>1</w:t>
            </w:r>
            <w:r>
              <w:rPr>
                <w:rFonts w:hint="eastAsia" w:ascii="宋体" w:hAnsi="宋体" w:cs="微软雅黑"/>
                <w:sz w:val="24"/>
                <w:szCs w:val="24"/>
                <w:lang w:val="en-US" w:eastAsia="zh-CN"/>
              </w:rPr>
              <w:t>3</w:t>
            </w:r>
          </w:p>
        </w:tc>
        <w:tc>
          <w:tcPr>
            <w:tcW w:w="3893" w:type="dxa"/>
            <w:vAlign w:val="center"/>
          </w:tcPr>
          <w:p w14:paraId="059C0386">
            <w:pPr>
              <w:pStyle w:val="2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lang w:val="en-US" w:eastAsia="zh-CN"/>
              </w:rPr>
              <w:t xml:space="preserve">已标价工程量清单 </w:t>
            </w:r>
          </w:p>
        </w:tc>
        <w:tc>
          <w:tcPr>
            <w:tcW w:w="1701" w:type="dxa"/>
            <w:vAlign w:val="center"/>
          </w:tcPr>
          <w:p w14:paraId="72D72BFD">
            <w:pPr>
              <w:jc w:val="center"/>
              <w:rPr>
                <w:rFonts w:hint="eastAsia"/>
                <w:sz w:val="24"/>
                <w:szCs w:val="24"/>
              </w:rPr>
            </w:pPr>
          </w:p>
        </w:tc>
        <w:tc>
          <w:tcPr>
            <w:tcW w:w="1701" w:type="dxa"/>
            <w:tcBorders>
              <w:top w:val="single" w:color="auto" w:sz="4" w:space="0"/>
            </w:tcBorders>
            <w:vAlign w:val="center"/>
          </w:tcPr>
          <w:p w14:paraId="3D4185BF">
            <w:pPr>
              <w:snapToGrid w:val="0"/>
              <w:spacing w:line="400" w:lineRule="exact"/>
              <w:rPr>
                <w:rFonts w:ascii="宋体" w:hAnsi="宋体" w:cs="微软雅黑"/>
                <w:sz w:val="24"/>
                <w:szCs w:val="24"/>
              </w:rPr>
            </w:pPr>
          </w:p>
        </w:tc>
        <w:tc>
          <w:tcPr>
            <w:tcW w:w="1593" w:type="dxa"/>
            <w:tcBorders>
              <w:top w:val="single" w:color="auto" w:sz="4" w:space="0"/>
            </w:tcBorders>
            <w:vAlign w:val="center"/>
          </w:tcPr>
          <w:p w14:paraId="2B576D80">
            <w:pPr>
              <w:snapToGrid w:val="0"/>
              <w:spacing w:line="400" w:lineRule="exact"/>
              <w:rPr>
                <w:rFonts w:ascii="宋体" w:hAnsi="宋体" w:cs="微软雅黑"/>
                <w:sz w:val="24"/>
                <w:szCs w:val="24"/>
              </w:rPr>
            </w:pPr>
          </w:p>
        </w:tc>
      </w:tr>
      <w:tr w14:paraId="4FFC4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A4EBD7D">
            <w:pPr>
              <w:adjustRightInd w:val="0"/>
              <w:snapToGrid w:val="0"/>
              <w:spacing w:line="400" w:lineRule="exact"/>
              <w:jc w:val="center"/>
              <w:textAlignment w:val="baseline"/>
              <w:rPr>
                <w:rFonts w:hint="eastAsia" w:ascii="宋体" w:hAnsi="宋体" w:cs="微软雅黑" w:eastAsiaTheme="minorEastAsia"/>
                <w:sz w:val="24"/>
                <w:szCs w:val="24"/>
                <w:lang w:val="en-US" w:eastAsia="zh-CN"/>
              </w:rPr>
            </w:pPr>
            <w:r>
              <w:rPr>
                <w:rFonts w:hint="eastAsia" w:ascii="宋体" w:hAnsi="宋体" w:cs="微软雅黑"/>
                <w:sz w:val="24"/>
                <w:szCs w:val="24"/>
              </w:rPr>
              <w:t>1</w:t>
            </w:r>
            <w:r>
              <w:rPr>
                <w:rFonts w:hint="eastAsia" w:ascii="宋体" w:hAnsi="宋体" w:cs="微软雅黑"/>
                <w:sz w:val="24"/>
                <w:szCs w:val="24"/>
                <w:lang w:val="en-US" w:eastAsia="zh-CN"/>
              </w:rPr>
              <w:t>4</w:t>
            </w:r>
          </w:p>
        </w:tc>
        <w:tc>
          <w:tcPr>
            <w:tcW w:w="3893" w:type="dxa"/>
            <w:vAlign w:val="center"/>
          </w:tcPr>
          <w:p w14:paraId="5CE1161E">
            <w:pPr>
              <w:pStyle w:val="2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14:paraId="0C1D105B">
            <w:pPr>
              <w:jc w:val="center"/>
              <w:rPr>
                <w:rFonts w:hint="eastAsia"/>
                <w:sz w:val="24"/>
                <w:szCs w:val="24"/>
              </w:rPr>
            </w:pPr>
          </w:p>
        </w:tc>
        <w:tc>
          <w:tcPr>
            <w:tcW w:w="1701" w:type="dxa"/>
            <w:vAlign w:val="center"/>
          </w:tcPr>
          <w:p w14:paraId="64D714E8">
            <w:pPr>
              <w:snapToGrid w:val="0"/>
              <w:spacing w:line="400" w:lineRule="exact"/>
              <w:rPr>
                <w:rFonts w:ascii="宋体" w:hAnsi="宋体" w:cs="微软雅黑"/>
                <w:sz w:val="24"/>
                <w:szCs w:val="24"/>
              </w:rPr>
            </w:pPr>
          </w:p>
        </w:tc>
        <w:tc>
          <w:tcPr>
            <w:tcW w:w="1593" w:type="dxa"/>
            <w:vAlign w:val="center"/>
          </w:tcPr>
          <w:p w14:paraId="4446F4D9">
            <w:pPr>
              <w:snapToGrid w:val="0"/>
              <w:spacing w:line="400" w:lineRule="exact"/>
              <w:rPr>
                <w:rFonts w:ascii="宋体" w:hAnsi="宋体" w:cs="微软雅黑"/>
                <w:sz w:val="24"/>
                <w:szCs w:val="24"/>
              </w:rPr>
            </w:pPr>
          </w:p>
        </w:tc>
      </w:tr>
      <w:tr w14:paraId="59984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27EDAA">
            <w:pPr>
              <w:adjustRightInd w:val="0"/>
              <w:snapToGrid w:val="0"/>
              <w:spacing w:line="400" w:lineRule="exact"/>
              <w:jc w:val="center"/>
              <w:textAlignment w:val="baseline"/>
              <w:rPr>
                <w:rFonts w:hint="eastAsia" w:ascii="宋体" w:hAnsi="宋体" w:cs="微软雅黑" w:eastAsiaTheme="minorEastAsia"/>
                <w:sz w:val="24"/>
                <w:szCs w:val="24"/>
                <w:lang w:val="en-US" w:eastAsia="zh-CN"/>
              </w:rPr>
            </w:pPr>
            <w:r>
              <w:rPr>
                <w:rFonts w:hint="eastAsia" w:ascii="宋体" w:hAnsi="宋体" w:cs="微软雅黑"/>
                <w:sz w:val="24"/>
                <w:szCs w:val="24"/>
              </w:rPr>
              <w:t>1</w:t>
            </w:r>
            <w:r>
              <w:rPr>
                <w:rFonts w:hint="eastAsia" w:ascii="宋体" w:hAnsi="宋体" w:cs="微软雅黑"/>
                <w:sz w:val="24"/>
                <w:szCs w:val="24"/>
                <w:lang w:val="en-US" w:eastAsia="zh-CN"/>
              </w:rPr>
              <w:t>5</w:t>
            </w:r>
          </w:p>
        </w:tc>
        <w:tc>
          <w:tcPr>
            <w:tcW w:w="3893" w:type="dxa"/>
            <w:vAlign w:val="center"/>
          </w:tcPr>
          <w:p w14:paraId="681D49B3">
            <w:pPr>
              <w:pStyle w:val="2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lang w:val="en-US" w:eastAsia="zh-CN"/>
              </w:rPr>
              <w:t>项目人员配备</w:t>
            </w:r>
          </w:p>
        </w:tc>
        <w:tc>
          <w:tcPr>
            <w:tcW w:w="1701" w:type="dxa"/>
            <w:vAlign w:val="center"/>
          </w:tcPr>
          <w:p w14:paraId="5C4B5496">
            <w:pPr>
              <w:jc w:val="center"/>
              <w:rPr>
                <w:rFonts w:hint="eastAsia"/>
                <w:sz w:val="24"/>
                <w:szCs w:val="24"/>
              </w:rPr>
            </w:pPr>
          </w:p>
        </w:tc>
        <w:tc>
          <w:tcPr>
            <w:tcW w:w="1701" w:type="dxa"/>
            <w:vAlign w:val="center"/>
          </w:tcPr>
          <w:p w14:paraId="5BC1E1B5">
            <w:pPr>
              <w:snapToGrid w:val="0"/>
              <w:spacing w:line="400" w:lineRule="exact"/>
              <w:rPr>
                <w:rFonts w:ascii="宋体" w:hAnsi="宋体" w:cs="微软雅黑"/>
                <w:sz w:val="24"/>
                <w:szCs w:val="24"/>
              </w:rPr>
            </w:pPr>
          </w:p>
        </w:tc>
        <w:tc>
          <w:tcPr>
            <w:tcW w:w="1593" w:type="dxa"/>
            <w:vAlign w:val="center"/>
          </w:tcPr>
          <w:p w14:paraId="75AE3A89">
            <w:pPr>
              <w:snapToGrid w:val="0"/>
              <w:spacing w:line="400" w:lineRule="exact"/>
              <w:rPr>
                <w:rFonts w:ascii="宋体" w:hAnsi="宋体" w:cs="微软雅黑"/>
                <w:sz w:val="24"/>
                <w:szCs w:val="24"/>
              </w:rPr>
            </w:pPr>
          </w:p>
        </w:tc>
      </w:tr>
      <w:tr w14:paraId="5F4E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A3C2A22">
            <w:pPr>
              <w:adjustRightInd w:val="0"/>
              <w:snapToGrid w:val="0"/>
              <w:spacing w:line="400" w:lineRule="exact"/>
              <w:jc w:val="center"/>
              <w:textAlignment w:val="baseline"/>
              <w:rPr>
                <w:rFonts w:hint="default" w:ascii="宋体" w:hAnsi="宋体" w:cs="微软雅黑" w:eastAsiaTheme="minorEastAsia"/>
                <w:sz w:val="24"/>
                <w:szCs w:val="24"/>
                <w:lang w:val="en-US" w:eastAsia="zh-CN"/>
              </w:rPr>
            </w:pPr>
            <w:r>
              <w:rPr>
                <w:rFonts w:hint="eastAsia" w:ascii="宋体" w:hAnsi="宋体" w:cs="微软雅黑"/>
                <w:sz w:val="24"/>
                <w:szCs w:val="24"/>
                <w:lang w:val="en-US" w:eastAsia="zh-CN"/>
              </w:rPr>
              <w:t>16</w:t>
            </w:r>
          </w:p>
        </w:tc>
        <w:tc>
          <w:tcPr>
            <w:tcW w:w="3893" w:type="dxa"/>
            <w:vAlign w:val="center"/>
          </w:tcPr>
          <w:p w14:paraId="14E19E3F">
            <w:pPr>
              <w:pStyle w:val="21"/>
              <w:kinsoku w:val="0"/>
              <w:overflowPunct w:val="0"/>
              <w:autoSpaceDE w:val="0"/>
              <w:autoSpaceDN w:val="0"/>
              <w:spacing w:line="320" w:lineRule="exact"/>
              <w:rPr>
                <w:rFonts w:hint="default" w:hAnsi="宋体" w:cs="微软雅黑"/>
                <w:bCs/>
                <w:kern w:val="0"/>
                <w:szCs w:val="24"/>
                <w:lang w:val="en-US" w:eastAsia="zh-CN"/>
              </w:rPr>
            </w:pPr>
            <w:r>
              <w:rPr>
                <w:rFonts w:hint="eastAsia" w:hAnsi="宋体" w:cs="微软雅黑"/>
                <w:bCs/>
                <w:kern w:val="0"/>
                <w:szCs w:val="24"/>
                <w:lang w:val="en-US" w:eastAsia="zh-CN"/>
              </w:rPr>
              <w:t>技术方案</w:t>
            </w:r>
          </w:p>
        </w:tc>
        <w:tc>
          <w:tcPr>
            <w:tcW w:w="1701" w:type="dxa"/>
            <w:vAlign w:val="center"/>
          </w:tcPr>
          <w:p w14:paraId="4B9A18E8">
            <w:pPr>
              <w:jc w:val="center"/>
              <w:rPr>
                <w:rFonts w:hint="eastAsia"/>
                <w:sz w:val="24"/>
                <w:szCs w:val="24"/>
              </w:rPr>
            </w:pPr>
          </w:p>
        </w:tc>
        <w:tc>
          <w:tcPr>
            <w:tcW w:w="1701" w:type="dxa"/>
            <w:vAlign w:val="center"/>
          </w:tcPr>
          <w:p w14:paraId="2A4D62CE">
            <w:pPr>
              <w:snapToGrid w:val="0"/>
              <w:spacing w:line="400" w:lineRule="exact"/>
              <w:rPr>
                <w:rFonts w:ascii="宋体" w:hAnsi="宋体" w:cs="微软雅黑"/>
                <w:sz w:val="24"/>
                <w:szCs w:val="24"/>
              </w:rPr>
            </w:pPr>
          </w:p>
        </w:tc>
        <w:tc>
          <w:tcPr>
            <w:tcW w:w="1593" w:type="dxa"/>
            <w:vAlign w:val="center"/>
          </w:tcPr>
          <w:p w14:paraId="0506AF97">
            <w:pPr>
              <w:snapToGrid w:val="0"/>
              <w:spacing w:line="400" w:lineRule="exact"/>
              <w:rPr>
                <w:rFonts w:ascii="宋体" w:hAnsi="宋体" w:cs="微软雅黑"/>
                <w:sz w:val="24"/>
                <w:szCs w:val="24"/>
              </w:rPr>
            </w:pPr>
          </w:p>
        </w:tc>
      </w:tr>
      <w:tr w14:paraId="66CE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74DF1A">
            <w:pPr>
              <w:adjustRightInd w:val="0"/>
              <w:snapToGrid w:val="0"/>
              <w:spacing w:line="400" w:lineRule="exact"/>
              <w:jc w:val="center"/>
              <w:textAlignment w:val="baseline"/>
              <w:rPr>
                <w:rFonts w:hint="default" w:ascii="宋体" w:hAnsi="宋体" w:cs="微软雅黑" w:eastAsiaTheme="minorEastAsia"/>
                <w:sz w:val="24"/>
                <w:szCs w:val="24"/>
                <w:lang w:val="en-US" w:eastAsia="zh-CN"/>
              </w:rPr>
            </w:pPr>
            <w:r>
              <w:rPr>
                <w:rFonts w:hint="eastAsia" w:ascii="宋体" w:hAnsi="宋体" w:cs="微软雅黑"/>
                <w:sz w:val="24"/>
                <w:szCs w:val="24"/>
                <w:lang w:val="en-US" w:eastAsia="zh-CN"/>
              </w:rPr>
              <w:t>17</w:t>
            </w:r>
          </w:p>
        </w:tc>
        <w:tc>
          <w:tcPr>
            <w:tcW w:w="3893" w:type="dxa"/>
            <w:vAlign w:val="center"/>
          </w:tcPr>
          <w:p w14:paraId="37312FDD">
            <w:pPr>
              <w:pStyle w:val="21"/>
              <w:kinsoku w:val="0"/>
              <w:overflowPunct w:val="0"/>
              <w:autoSpaceDE w:val="0"/>
              <w:autoSpaceDN w:val="0"/>
              <w:spacing w:line="320" w:lineRule="exact"/>
              <w:rPr>
                <w:rFonts w:hint="default" w:hAnsi="宋体" w:cs="微软雅黑"/>
                <w:bCs/>
                <w:kern w:val="0"/>
                <w:szCs w:val="24"/>
                <w:lang w:val="en-US" w:eastAsia="zh-CN"/>
              </w:rPr>
            </w:pPr>
            <w:r>
              <w:rPr>
                <w:rFonts w:hint="eastAsia" w:hAnsi="宋体" w:cs="微软雅黑"/>
                <w:bCs/>
                <w:kern w:val="0"/>
                <w:szCs w:val="24"/>
                <w:lang w:val="en-US" w:eastAsia="zh-CN"/>
              </w:rPr>
              <w:t>售后服务方案</w:t>
            </w:r>
          </w:p>
        </w:tc>
        <w:tc>
          <w:tcPr>
            <w:tcW w:w="1701" w:type="dxa"/>
            <w:vAlign w:val="center"/>
          </w:tcPr>
          <w:p w14:paraId="299251C0">
            <w:pPr>
              <w:jc w:val="center"/>
              <w:rPr>
                <w:rFonts w:hint="eastAsia"/>
                <w:sz w:val="24"/>
                <w:szCs w:val="24"/>
              </w:rPr>
            </w:pPr>
          </w:p>
        </w:tc>
        <w:tc>
          <w:tcPr>
            <w:tcW w:w="1701" w:type="dxa"/>
            <w:vAlign w:val="center"/>
          </w:tcPr>
          <w:p w14:paraId="1BFD5CC6">
            <w:pPr>
              <w:snapToGrid w:val="0"/>
              <w:spacing w:line="400" w:lineRule="exact"/>
              <w:rPr>
                <w:rFonts w:ascii="宋体" w:hAnsi="宋体" w:cs="微软雅黑"/>
                <w:sz w:val="24"/>
                <w:szCs w:val="24"/>
              </w:rPr>
            </w:pPr>
          </w:p>
        </w:tc>
        <w:tc>
          <w:tcPr>
            <w:tcW w:w="1593" w:type="dxa"/>
            <w:vAlign w:val="center"/>
          </w:tcPr>
          <w:p w14:paraId="32C5AA77">
            <w:pPr>
              <w:snapToGrid w:val="0"/>
              <w:spacing w:line="400" w:lineRule="exact"/>
              <w:rPr>
                <w:rFonts w:ascii="宋体" w:hAnsi="宋体" w:cs="微软雅黑"/>
                <w:sz w:val="24"/>
                <w:szCs w:val="24"/>
              </w:rPr>
            </w:pPr>
          </w:p>
        </w:tc>
      </w:tr>
      <w:tr w14:paraId="6174C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3D56A03">
            <w:pPr>
              <w:adjustRightInd w:val="0"/>
              <w:snapToGrid w:val="0"/>
              <w:spacing w:line="400" w:lineRule="exact"/>
              <w:jc w:val="center"/>
              <w:textAlignment w:val="baseline"/>
              <w:rPr>
                <w:rFonts w:hint="default" w:ascii="宋体" w:hAnsi="宋体" w:cs="微软雅黑" w:eastAsiaTheme="minorEastAsia"/>
                <w:sz w:val="24"/>
                <w:szCs w:val="24"/>
                <w:lang w:val="en-US" w:eastAsia="zh-CN"/>
              </w:rPr>
            </w:pPr>
            <w:r>
              <w:rPr>
                <w:rFonts w:hint="eastAsia" w:ascii="宋体" w:hAnsi="宋体" w:cs="微软雅黑"/>
                <w:sz w:val="24"/>
                <w:szCs w:val="24"/>
                <w:lang w:val="en-US" w:eastAsia="zh-CN"/>
              </w:rPr>
              <w:t>18</w:t>
            </w:r>
          </w:p>
        </w:tc>
        <w:tc>
          <w:tcPr>
            <w:tcW w:w="3893" w:type="dxa"/>
            <w:vAlign w:val="center"/>
          </w:tcPr>
          <w:p w14:paraId="5B9D2215">
            <w:pPr>
              <w:pStyle w:val="21"/>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14:paraId="2FFABF17">
            <w:pPr>
              <w:jc w:val="center"/>
              <w:rPr>
                <w:rFonts w:hint="eastAsia"/>
                <w:sz w:val="24"/>
                <w:szCs w:val="24"/>
              </w:rPr>
            </w:pPr>
          </w:p>
        </w:tc>
        <w:tc>
          <w:tcPr>
            <w:tcW w:w="1701" w:type="dxa"/>
            <w:vAlign w:val="center"/>
          </w:tcPr>
          <w:p w14:paraId="35FDC33B">
            <w:pPr>
              <w:snapToGrid w:val="0"/>
              <w:spacing w:line="400" w:lineRule="exact"/>
              <w:rPr>
                <w:rFonts w:ascii="宋体" w:hAnsi="宋体" w:cs="微软雅黑"/>
                <w:sz w:val="24"/>
                <w:szCs w:val="24"/>
              </w:rPr>
            </w:pPr>
          </w:p>
        </w:tc>
        <w:tc>
          <w:tcPr>
            <w:tcW w:w="1593" w:type="dxa"/>
            <w:vAlign w:val="center"/>
          </w:tcPr>
          <w:p w14:paraId="4531A281">
            <w:pPr>
              <w:snapToGrid w:val="0"/>
              <w:spacing w:line="400" w:lineRule="exact"/>
              <w:rPr>
                <w:rFonts w:ascii="宋体" w:hAnsi="宋体" w:cs="微软雅黑"/>
                <w:sz w:val="24"/>
                <w:szCs w:val="24"/>
              </w:rPr>
            </w:pPr>
          </w:p>
        </w:tc>
      </w:tr>
    </w:tbl>
    <w:p w14:paraId="016E89CB">
      <w:pPr>
        <w:pStyle w:val="21"/>
        <w:spacing w:line="360" w:lineRule="auto"/>
        <w:rPr>
          <w:rFonts w:hAnsi="宋体"/>
          <w:b/>
          <w:snapToGrid w:val="0"/>
          <w:sz w:val="36"/>
          <w:szCs w:val="36"/>
        </w:rPr>
      </w:pPr>
    </w:p>
    <w:p w14:paraId="5A19CF89">
      <w:pPr>
        <w:pStyle w:val="21"/>
        <w:spacing w:line="360" w:lineRule="auto"/>
        <w:ind w:firstLine="2711" w:firstLineChars="750"/>
        <w:rPr>
          <w:rFonts w:hAnsi="宋体"/>
          <w:b/>
          <w:snapToGrid w:val="0"/>
          <w:sz w:val="36"/>
          <w:szCs w:val="36"/>
        </w:rPr>
      </w:pPr>
    </w:p>
    <w:p w14:paraId="300EC744">
      <w:pPr>
        <w:pStyle w:val="21"/>
        <w:spacing w:line="360" w:lineRule="auto"/>
        <w:ind w:firstLine="3433" w:firstLineChars="950"/>
        <w:rPr>
          <w:rFonts w:hint="eastAsia" w:hAnsi="宋体"/>
          <w:b/>
          <w:snapToGrid w:val="0"/>
          <w:sz w:val="36"/>
          <w:szCs w:val="36"/>
        </w:rPr>
      </w:pPr>
    </w:p>
    <w:p w14:paraId="2943D166">
      <w:pPr>
        <w:pStyle w:val="21"/>
        <w:spacing w:line="360" w:lineRule="auto"/>
        <w:ind w:firstLine="3433" w:firstLineChars="950"/>
        <w:rPr>
          <w:rFonts w:hAnsi="宋体"/>
          <w:b/>
          <w:snapToGrid w:val="0"/>
          <w:sz w:val="36"/>
          <w:szCs w:val="36"/>
        </w:rPr>
      </w:pPr>
      <w:r>
        <w:rPr>
          <w:rFonts w:hint="eastAsia" w:hAnsi="宋体"/>
          <w:b/>
          <w:snapToGrid w:val="0"/>
          <w:sz w:val="36"/>
          <w:szCs w:val="36"/>
        </w:rPr>
        <w:t>三、开标一览表</w:t>
      </w:r>
    </w:p>
    <w:p w14:paraId="660B0D3C">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1FEE22ED">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1"/>
        <w:tblW w:w="4998" w:type="pct"/>
        <w:tblInd w:w="0" w:type="dxa"/>
        <w:tblLayout w:type="autofit"/>
        <w:tblCellMar>
          <w:top w:w="0" w:type="dxa"/>
          <w:left w:w="108" w:type="dxa"/>
          <w:bottom w:w="0" w:type="dxa"/>
          <w:right w:w="108" w:type="dxa"/>
        </w:tblCellMar>
      </w:tblPr>
      <w:tblGrid>
        <w:gridCol w:w="722"/>
        <w:gridCol w:w="1254"/>
        <w:gridCol w:w="3008"/>
        <w:gridCol w:w="2490"/>
        <w:gridCol w:w="2490"/>
      </w:tblGrid>
      <w:tr w14:paraId="71549132">
        <w:tblPrEx>
          <w:tblCellMar>
            <w:top w:w="0" w:type="dxa"/>
            <w:left w:w="108" w:type="dxa"/>
            <w:bottom w:w="0" w:type="dxa"/>
            <w:right w:w="108" w:type="dxa"/>
          </w:tblCellMar>
        </w:tblPrEx>
        <w:trPr>
          <w:trHeight w:val="467" w:hRule="atLeast"/>
        </w:trPr>
        <w:tc>
          <w:tcPr>
            <w:tcW w:w="362"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4BE033">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62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7781AA">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150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D0896C">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rPr>
              <w:t>投标报价</w:t>
            </w:r>
            <w:r>
              <w:rPr>
                <w:rFonts w:hint="eastAsia" w:ascii="宋体" w:hAnsi="宋体" w:eastAsia="宋体" w:cs="宋体"/>
                <w:b/>
                <w:sz w:val="24"/>
                <w:szCs w:val="24"/>
                <w:lang w:val="zh-CN"/>
              </w:rPr>
              <w:t>（</w:t>
            </w:r>
            <w:r>
              <w:rPr>
                <w:rFonts w:hint="eastAsia" w:ascii="宋体" w:hAnsi="宋体" w:eastAsia="宋体" w:cs="宋体"/>
                <w:b/>
                <w:sz w:val="24"/>
                <w:szCs w:val="24"/>
              </w:rPr>
              <w:t>元</w:t>
            </w:r>
            <w:r>
              <w:rPr>
                <w:rFonts w:hint="eastAsia" w:ascii="宋体" w:hAnsi="宋体" w:eastAsia="宋体" w:cs="宋体"/>
                <w:b/>
                <w:sz w:val="24"/>
                <w:szCs w:val="24"/>
                <w:lang w:val="zh-CN"/>
              </w:rPr>
              <w:t>）</w:t>
            </w:r>
          </w:p>
        </w:tc>
        <w:tc>
          <w:tcPr>
            <w:tcW w:w="124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194C03E">
            <w:pPr>
              <w:autoSpaceDE w:val="0"/>
              <w:autoSpaceDN w:val="0"/>
              <w:adjustRightInd w:val="0"/>
              <w:spacing w:line="480" w:lineRule="exact"/>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合同履行期限</w:t>
            </w:r>
          </w:p>
        </w:tc>
        <w:tc>
          <w:tcPr>
            <w:tcW w:w="124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7E0C32">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14:paraId="47F15D78">
        <w:tblPrEx>
          <w:tblCellMar>
            <w:top w:w="0" w:type="dxa"/>
            <w:left w:w="108" w:type="dxa"/>
            <w:bottom w:w="0" w:type="dxa"/>
            <w:right w:w="108" w:type="dxa"/>
          </w:tblCellMar>
        </w:tblPrEx>
        <w:trPr>
          <w:trHeight w:val="1744" w:hRule="atLeast"/>
        </w:trPr>
        <w:tc>
          <w:tcPr>
            <w:tcW w:w="362" w:type="pct"/>
            <w:tcBorders>
              <w:top w:val="single" w:color="auto" w:sz="6" w:space="0"/>
              <w:left w:val="single" w:color="auto" w:sz="6" w:space="0"/>
              <w:bottom w:val="single" w:color="auto" w:sz="6" w:space="0"/>
              <w:right w:val="single" w:color="auto" w:sz="6" w:space="0"/>
            </w:tcBorders>
            <w:vAlign w:val="center"/>
          </w:tcPr>
          <w:p w14:paraId="33D9A6AC">
            <w:pPr>
              <w:autoSpaceDE w:val="0"/>
              <w:autoSpaceDN w:val="0"/>
              <w:adjustRightInd w:val="0"/>
              <w:spacing w:line="480" w:lineRule="exact"/>
              <w:ind w:firstLine="240"/>
              <w:rPr>
                <w:rFonts w:ascii="宋体" w:hAnsi="宋体" w:cs="宋体"/>
                <w:sz w:val="24"/>
                <w:szCs w:val="24"/>
              </w:rPr>
            </w:pPr>
          </w:p>
        </w:tc>
        <w:tc>
          <w:tcPr>
            <w:tcW w:w="629" w:type="pct"/>
            <w:tcBorders>
              <w:top w:val="single" w:color="auto" w:sz="6" w:space="0"/>
              <w:left w:val="single" w:color="auto" w:sz="6" w:space="0"/>
              <w:bottom w:val="single" w:color="auto" w:sz="6" w:space="0"/>
              <w:right w:val="single" w:color="auto" w:sz="6" w:space="0"/>
            </w:tcBorders>
            <w:vAlign w:val="center"/>
          </w:tcPr>
          <w:p w14:paraId="2AE2506E">
            <w:pPr>
              <w:autoSpaceDE w:val="0"/>
              <w:autoSpaceDN w:val="0"/>
              <w:adjustRightInd w:val="0"/>
              <w:spacing w:line="480" w:lineRule="exact"/>
              <w:ind w:firstLine="240"/>
              <w:rPr>
                <w:rFonts w:ascii="宋体" w:hAnsi="宋体" w:cs="宋体"/>
                <w:sz w:val="24"/>
                <w:szCs w:val="24"/>
              </w:rPr>
            </w:pPr>
          </w:p>
        </w:tc>
        <w:tc>
          <w:tcPr>
            <w:tcW w:w="1509" w:type="pct"/>
            <w:tcBorders>
              <w:top w:val="single" w:color="auto" w:sz="6" w:space="0"/>
              <w:left w:val="single" w:color="auto" w:sz="6" w:space="0"/>
              <w:bottom w:val="single" w:color="auto" w:sz="6" w:space="0"/>
              <w:right w:val="single" w:color="auto" w:sz="6" w:space="0"/>
            </w:tcBorders>
            <w:vAlign w:val="center"/>
          </w:tcPr>
          <w:p w14:paraId="09F0A539">
            <w:pPr>
              <w:autoSpaceDE w:val="0"/>
              <w:autoSpaceDN w:val="0"/>
              <w:adjustRightInd w:val="0"/>
              <w:spacing w:line="480" w:lineRule="exac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大写：</w:t>
            </w:r>
          </w:p>
          <w:p w14:paraId="3515FA2F">
            <w:pPr>
              <w:autoSpaceDE w:val="0"/>
              <w:autoSpaceDN w:val="0"/>
              <w:adjustRightInd w:val="0"/>
              <w:spacing w:line="480" w:lineRule="exac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小写：</w:t>
            </w:r>
          </w:p>
        </w:tc>
        <w:tc>
          <w:tcPr>
            <w:tcW w:w="1249" w:type="pct"/>
            <w:tcBorders>
              <w:top w:val="single" w:color="auto" w:sz="6" w:space="0"/>
              <w:left w:val="single" w:color="auto" w:sz="6" w:space="0"/>
              <w:bottom w:val="single" w:color="auto" w:sz="6" w:space="0"/>
              <w:right w:val="single" w:color="auto" w:sz="6" w:space="0"/>
            </w:tcBorders>
            <w:vAlign w:val="center"/>
          </w:tcPr>
          <w:p w14:paraId="3436DD4A">
            <w:pPr>
              <w:autoSpaceDE w:val="0"/>
              <w:autoSpaceDN w:val="0"/>
              <w:adjustRightInd w:val="0"/>
              <w:spacing w:line="480" w:lineRule="exact"/>
              <w:rPr>
                <w:rFonts w:asciiTheme="minorEastAsia" w:hAnsiTheme="minorEastAsia"/>
                <w:sz w:val="24"/>
                <w:szCs w:val="24"/>
              </w:rPr>
            </w:pPr>
          </w:p>
        </w:tc>
        <w:tc>
          <w:tcPr>
            <w:tcW w:w="1249" w:type="pct"/>
            <w:tcBorders>
              <w:top w:val="single" w:color="auto" w:sz="6" w:space="0"/>
              <w:left w:val="single" w:color="auto" w:sz="6" w:space="0"/>
              <w:bottom w:val="single" w:color="auto" w:sz="6" w:space="0"/>
              <w:right w:val="single" w:color="auto" w:sz="6" w:space="0"/>
            </w:tcBorders>
            <w:vAlign w:val="center"/>
          </w:tcPr>
          <w:p w14:paraId="4CAB6518">
            <w:pPr>
              <w:autoSpaceDE w:val="0"/>
              <w:autoSpaceDN w:val="0"/>
              <w:adjustRightInd w:val="0"/>
              <w:spacing w:line="480" w:lineRule="exact"/>
              <w:rPr>
                <w:rFonts w:ascii="宋体" w:hAnsi="宋体" w:cs="宋体"/>
                <w:sz w:val="24"/>
                <w:szCs w:val="24"/>
                <w:lang w:val="zh-CN"/>
              </w:rPr>
            </w:pPr>
          </w:p>
        </w:tc>
      </w:tr>
    </w:tbl>
    <w:p w14:paraId="3B40F4C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14:paraId="182F5A7F">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14:paraId="2EEFB13C">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14:paraId="0CCA77D6">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14:paraId="72CDDA56">
      <w:pPr>
        <w:pStyle w:val="39"/>
        <w:ind w:firstLine="0" w:firstLineChars="0"/>
        <w:rPr>
          <w:rFonts w:ascii="宋体" w:hAnsi="宋体" w:eastAsia="宋体" w:cs="宋体"/>
          <w:sz w:val="24"/>
          <w:szCs w:val="24"/>
          <w:lang w:val="zh-CN"/>
        </w:rPr>
      </w:pPr>
    </w:p>
    <w:p w14:paraId="72F50266">
      <w:pPr>
        <w:pStyle w:val="39"/>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14:paraId="5071C37E">
      <w:pPr>
        <w:pStyle w:val="4"/>
        <w:spacing w:before="68" w:line="221" w:lineRule="auto"/>
        <w:ind w:left="123"/>
        <w:rPr>
          <w:rFonts w:ascii="宋体" w:hAnsi="宋体" w:cs="宋体"/>
          <w:sz w:val="24"/>
          <w:szCs w:val="24"/>
          <w:lang w:val="zh-CN"/>
        </w:rPr>
      </w:pPr>
      <w:r>
        <w:rPr>
          <w:rFonts w:hint="eastAsia" w:ascii="宋体" w:hAnsi="宋体" w:cs="宋体"/>
          <w:sz w:val="24"/>
          <w:szCs w:val="24"/>
          <w:lang w:val="zh-CN"/>
        </w:rPr>
        <w:t>注：1、</w:t>
      </w:r>
      <w:r>
        <w:rPr>
          <w:spacing w:val="-9"/>
          <w:sz w:val="21"/>
          <w:szCs w:val="21"/>
        </w:rPr>
        <w:t>交付日期指完成该项目的最终时间（日历天）。</w:t>
      </w:r>
    </w:p>
    <w:p w14:paraId="485210E3">
      <w:pPr>
        <w:numPr>
          <w:ilvl w:val="0"/>
          <w:numId w:val="15"/>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14:paraId="535F77A7">
      <w:pPr>
        <w:pStyle w:val="39"/>
        <w:ind w:firstLine="0" w:firstLineChars="0"/>
        <w:rPr>
          <w:rFonts w:hint="eastAsia"/>
          <w:lang w:val="zh-CN"/>
        </w:rPr>
      </w:pPr>
    </w:p>
    <w:p w14:paraId="064A11ED">
      <w:pPr>
        <w:autoSpaceDE w:val="0"/>
        <w:autoSpaceDN w:val="0"/>
        <w:adjustRightInd w:val="0"/>
        <w:spacing w:line="360" w:lineRule="auto"/>
        <w:rPr>
          <w:rFonts w:ascii="宋体" w:hAnsi="宋体" w:cs="宋体"/>
          <w:sz w:val="24"/>
          <w:szCs w:val="24"/>
          <w:lang w:val="zh-CN"/>
        </w:rPr>
      </w:pPr>
    </w:p>
    <w:p w14:paraId="5A3A4D51">
      <w:pPr>
        <w:pStyle w:val="4"/>
        <w:rPr>
          <w:rFonts w:hint="eastAsia"/>
          <w:lang w:val="zh-CN"/>
        </w:rPr>
      </w:pPr>
    </w:p>
    <w:p w14:paraId="7FE92F46">
      <w:pPr>
        <w:autoSpaceDE w:val="0"/>
        <w:autoSpaceDN w:val="0"/>
        <w:adjustRightInd w:val="0"/>
        <w:spacing w:line="360" w:lineRule="auto"/>
        <w:rPr>
          <w:rFonts w:hint="eastAsia" w:ascii="宋体" w:cs="宋体"/>
          <w:sz w:val="24"/>
          <w:lang w:val="zh-CN"/>
        </w:rPr>
      </w:pPr>
    </w:p>
    <w:p w14:paraId="001BB429">
      <w:pPr>
        <w:autoSpaceDE w:val="0"/>
        <w:autoSpaceDN w:val="0"/>
        <w:adjustRightInd w:val="0"/>
        <w:spacing w:line="360" w:lineRule="auto"/>
        <w:rPr>
          <w:rFonts w:hint="eastAsia" w:ascii="宋体" w:cs="宋体"/>
          <w:sz w:val="24"/>
          <w:lang w:val="zh-CN"/>
        </w:rPr>
      </w:pPr>
    </w:p>
    <w:p w14:paraId="2A55C30B">
      <w:pPr>
        <w:widowControl/>
        <w:jc w:val="left"/>
        <w:rPr>
          <w:rFonts w:hint="eastAsia" w:ascii="宋体" w:cs="宋体"/>
          <w:sz w:val="24"/>
          <w:lang w:val="zh-CN"/>
        </w:rPr>
      </w:pPr>
      <w:r>
        <w:rPr>
          <w:rFonts w:ascii="宋体" w:cs="宋体"/>
          <w:sz w:val="24"/>
          <w:lang w:val="zh-CN"/>
        </w:rPr>
        <w:br w:type="page"/>
      </w:r>
    </w:p>
    <w:p w14:paraId="01920464">
      <w:pPr>
        <w:pStyle w:val="21"/>
        <w:spacing w:line="360" w:lineRule="auto"/>
        <w:jc w:val="center"/>
        <w:rPr>
          <w:rFonts w:hAnsi="宋体"/>
          <w:b/>
          <w:snapToGrid w:val="0"/>
          <w:sz w:val="36"/>
          <w:szCs w:val="36"/>
        </w:rPr>
      </w:pPr>
      <w:r>
        <w:rPr>
          <w:rFonts w:hint="eastAsia" w:hAnsi="宋体"/>
          <w:b/>
          <w:snapToGrid w:val="0"/>
          <w:sz w:val="36"/>
          <w:szCs w:val="36"/>
        </w:rPr>
        <w:t>四、资格审查证明材料</w:t>
      </w:r>
    </w:p>
    <w:p w14:paraId="7CB058C7">
      <w:pPr>
        <w:pStyle w:val="21"/>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14:paraId="311FA8C5">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14:paraId="3D2C6EDF">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_（项目名称、招标编号）采购的竞争性谈判公告及谈判邀请，_______（姓名和职务）被正式授权并代表供应商（供应商名称、地址）_______提交。</w:t>
      </w:r>
    </w:p>
    <w:p w14:paraId="19A528EB">
      <w:pPr>
        <w:pStyle w:val="21"/>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我方确认收到贵方提供的（项目名称、招标编号）谈判文件的全部内容。</w:t>
      </w:r>
    </w:p>
    <w:p w14:paraId="43459675">
      <w:pPr>
        <w:pStyle w:val="21"/>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14:paraId="140C3916">
      <w:pPr>
        <w:pStyle w:val="21"/>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14:paraId="16EDCE05">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14:paraId="2A4EA050">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一、按谈判文件提供的全部货物与相关服务的响应总价</w:t>
      </w:r>
      <w:r>
        <w:rPr>
          <w:rFonts w:hint="eastAsia" w:cs="Arial"/>
          <w:sz w:val="26"/>
          <w:szCs w:val="26"/>
        </w:rPr>
        <w:t>大写</w:t>
      </w:r>
      <w:r>
        <w:rPr>
          <w:rFonts w:hint="eastAsia" w:cs="Arial"/>
          <w:sz w:val="26"/>
          <w:szCs w:val="26"/>
          <w:u w:val="single"/>
        </w:rPr>
        <w:t>，</w:t>
      </w:r>
      <w:r>
        <w:rPr>
          <w:rFonts w:hint="eastAsia" w:ascii="宋体" w:hAnsi="宋体" w:cs="Courier New"/>
          <w:sz w:val="24"/>
          <w:szCs w:val="24"/>
        </w:rPr>
        <w:t>小写。</w:t>
      </w:r>
    </w:p>
    <w:p w14:paraId="752EFEF5">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53DF1328">
      <w:pPr>
        <w:pStyle w:val="29"/>
        <w:adjustRightInd w:val="0"/>
        <w:spacing w:line="360" w:lineRule="auto"/>
        <w:ind w:firstLine="480" w:firstLineChars="200"/>
        <w:contextualSpacing/>
        <w:rPr>
          <w:rFonts w:hint="eastAsia"/>
        </w:rPr>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14:paraId="524BD81E">
      <w:pPr>
        <w:pStyle w:val="29"/>
        <w:adjustRightInd w:val="0"/>
        <w:spacing w:line="360" w:lineRule="auto"/>
        <w:ind w:firstLine="480" w:firstLineChars="200"/>
        <w:contextualSpacing/>
        <w:rPr>
          <w:rFonts w:hint="eastAsia"/>
        </w:rPr>
      </w:pPr>
      <w:r>
        <w:rPr>
          <w:rFonts w:hint="eastAsia" w:ascii="宋体" w:hAnsi="宋体" w:cs="宋体"/>
        </w:rPr>
        <w:t>四、我方同意按照贵方可能提出的要求而提供与谈判响应有关的任何其它数据、信息或资料。</w:t>
      </w:r>
    </w:p>
    <w:p w14:paraId="39D6FF9F">
      <w:pPr>
        <w:pStyle w:val="29"/>
        <w:adjustRightInd w:val="0"/>
        <w:spacing w:line="360" w:lineRule="auto"/>
        <w:ind w:firstLine="480" w:firstLineChars="200"/>
        <w:contextualSpacing/>
        <w:rPr>
          <w:rFonts w:hint="eastAsia"/>
        </w:rPr>
      </w:pPr>
      <w:r>
        <w:rPr>
          <w:rFonts w:hint="eastAsia" w:ascii="宋体" w:hAnsi="宋体" w:cs="宋体"/>
        </w:rPr>
        <w:t>五、我方理解贵方不一定接受最低响应价或任何贵方可能收到的谈判响应。</w:t>
      </w:r>
    </w:p>
    <w:p w14:paraId="3EE5CD10">
      <w:pPr>
        <w:pStyle w:val="29"/>
        <w:adjustRightInd w:val="0"/>
        <w:spacing w:line="360" w:lineRule="auto"/>
        <w:ind w:firstLine="480" w:firstLineChars="200"/>
        <w:contextualSpacing/>
        <w:rPr>
          <w:rFonts w:hint="eastAsia"/>
        </w:rPr>
      </w:pPr>
      <w:r>
        <w:rPr>
          <w:rFonts w:hint="eastAsia" w:ascii="宋体" w:hAnsi="宋体" w:cs="宋体"/>
        </w:rPr>
        <w:t>六、我方如果成交，将保证履行谈判文件及其澄清、修改文件（如果有）中的全部责任和义务，按质、按量、按期完成《采购需求》及《合同书》中的全部任务。</w:t>
      </w:r>
    </w:p>
    <w:p w14:paraId="3CCCD18A">
      <w:pPr>
        <w:pStyle w:val="29"/>
        <w:adjustRightInd w:val="0"/>
        <w:spacing w:line="360" w:lineRule="auto"/>
        <w:ind w:firstLine="480" w:firstLineChars="200"/>
        <w:contextualSpacing/>
        <w:rPr>
          <w:rFonts w:hint="eastAsia"/>
        </w:rPr>
      </w:pPr>
      <w:r>
        <w:rPr>
          <w:rFonts w:hint="eastAsia" w:ascii="宋体" w:hAnsi="宋体" w:cs="宋体"/>
        </w:rPr>
        <w:t>七、我方在此保证所提交的所有文件和全部说明是真实的和正确的。</w:t>
      </w:r>
    </w:p>
    <w:p w14:paraId="3A806B5E">
      <w:pPr>
        <w:pStyle w:val="21"/>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14:paraId="2C6B0EB8">
      <w:pPr>
        <w:pStyle w:val="21"/>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14:paraId="6BEA64B2">
      <w:pPr>
        <w:pStyle w:val="21"/>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14:paraId="310B6624">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14:paraId="402169F8">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14:paraId="517BA3C5">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14:paraId="0152E49A">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14:paraId="49886D87">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14:paraId="47A12503">
      <w:pPr>
        <w:pStyle w:val="21"/>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14:paraId="5536D03F">
      <w:pPr>
        <w:pStyle w:val="29"/>
        <w:adjustRightInd w:val="0"/>
        <w:spacing w:line="360" w:lineRule="auto"/>
        <w:ind w:firstLine="480" w:firstLineChars="200"/>
        <w:contextualSpacing/>
        <w:rPr>
          <w:rFonts w:hint="eastAsia"/>
        </w:rPr>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14:paraId="343ADCBF">
      <w:pPr>
        <w:pStyle w:val="119"/>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5711BCD4">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598B2055">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7D892742">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55227827">
      <w:pPr>
        <w:adjustRightInd w:val="0"/>
        <w:snapToGrid w:val="0"/>
        <w:spacing w:line="360" w:lineRule="auto"/>
        <w:rPr>
          <w:rFonts w:ascii="宋体" w:hAnsi="宋体" w:cs="Courier New"/>
          <w:sz w:val="22"/>
          <w:szCs w:val="21"/>
        </w:rPr>
      </w:pPr>
    </w:p>
    <w:p w14:paraId="40BC9D22">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p>
    <w:p w14:paraId="38C99979">
      <w:pPr>
        <w:pStyle w:val="62"/>
        <w:rPr>
          <w:rFonts w:hAnsi="宋体"/>
          <w:color w:val="auto"/>
        </w:rPr>
      </w:pPr>
    </w:p>
    <w:p w14:paraId="2BCC3CB0">
      <w:pPr>
        <w:pStyle w:val="62"/>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14:paraId="3D3A614F">
      <w:pPr>
        <w:adjustRightInd w:val="0"/>
        <w:snapToGrid w:val="0"/>
        <w:spacing w:line="360" w:lineRule="auto"/>
        <w:rPr>
          <w:rFonts w:ascii="宋体" w:hAnsi="宋体" w:cs="Courier New"/>
          <w:sz w:val="22"/>
          <w:szCs w:val="21"/>
        </w:rPr>
      </w:pPr>
    </w:p>
    <w:p w14:paraId="3325ABE1">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14:paraId="71D5DD0F">
      <w:pPr>
        <w:adjustRightInd w:val="0"/>
        <w:snapToGrid w:val="0"/>
        <w:spacing w:line="360" w:lineRule="auto"/>
        <w:rPr>
          <w:rFonts w:cs="宋体" w:asciiTheme="minorEastAsia" w:hAnsiTheme="minorEastAsia"/>
          <w:szCs w:val="21"/>
        </w:rPr>
      </w:pPr>
    </w:p>
    <w:p w14:paraId="1A111966">
      <w:pPr>
        <w:adjustRightInd w:val="0"/>
        <w:snapToGrid w:val="0"/>
        <w:spacing w:line="360" w:lineRule="auto"/>
        <w:ind w:firstLine="4920" w:firstLineChars="2050"/>
        <w:rPr>
          <w:rFonts w:ascii="宋体" w:hAnsi="宋体" w:cs="宋体"/>
          <w:sz w:val="24"/>
          <w:szCs w:val="24"/>
        </w:rPr>
      </w:pPr>
    </w:p>
    <w:p w14:paraId="4229BD40">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0C0B2FD3">
      <w:pPr>
        <w:spacing w:line="480" w:lineRule="exact"/>
        <w:jc w:val="center"/>
        <w:rPr>
          <w:rFonts w:ascii="宋体" w:hAnsi="宋体"/>
          <w:b/>
          <w:bCs/>
          <w:sz w:val="36"/>
          <w:szCs w:val="36"/>
        </w:rPr>
      </w:pPr>
    </w:p>
    <w:p w14:paraId="15D106EC">
      <w:pPr>
        <w:spacing w:line="480" w:lineRule="exact"/>
        <w:jc w:val="center"/>
        <w:rPr>
          <w:rFonts w:ascii="宋体" w:hAnsi="宋体"/>
          <w:b/>
          <w:bCs/>
          <w:sz w:val="36"/>
          <w:szCs w:val="36"/>
        </w:rPr>
      </w:pPr>
    </w:p>
    <w:p w14:paraId="091B894A">
      <w:pPr>
        <w:spacing w:line="480" w:lineRule="exact"/>
        <w:jc w:val="center"/>
        <w:rPr>
          <w:rFonts w:ascii="宋体" w:hAnsi="宋体"/>
          <w:b/>
          <w:bCs/>
          <w:sz w:val="36"/>
          <w:szCs w:val="36"/>
        </w:rPr>
      </w:pPr>
    </w:p>
    <w:p w14:paraId="7192134D">
      <w:pPr>
        <w:spacing w:line="480" w:lineRule="exact"/>
        <w:jc w:val="center"/>
        <w:rPr>
          <w:rFonts w:ascii="宋体" w:hAnsi="宋体"/>
          <w:b/>
          <w:bCs/>
          <w:sz w:val="32"/>
          <w:szCs w:val="32"/>
        </w:rPr>
      </w:pPr>
    </w:p>
    <w:p w14:paraId="21B8C836">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14:paraId="35A841A5">
      <w:pPr>
        <w:autoSpaceDE w:val="0"/>
        <w:autoSpaceDN w:val="0"/>
        <w:adjustRightInd w:val="0"/>
        <w:spacing w:line="480" w:lineRule="auto"/>
        <w:ind w:firstLine="616" w:firstLineChars="257"/>
        <w:rPr>
          <w:rFonts w:ascii="宋体" w:hAnsi="宋体"/>
          <w:sz w:val="24"/>
          <w:szCs w:val="24"/>
        </w:rPr>
      </w:pPr>
    </w:p>
    <w:p w14:paraId="7B627E3D">
      <w:pPr>
        <w:pStyle w:val="6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14:paraId="65D2013F">
      <w:pPr>
        <w:pStyle w:val="66"/>
        <w:spacing w:line="480" w:lineRule="auto"/>
        <w:ind w:firstLine="540" w:firstLineChars="225"/>
        <w:jc w:val="left"/>
        <w:rPr>
          <w:rFonts w:hAnsi="宋体"/>
          <w:szCs w:val="24"/>
        </w:rPr>
      </w:pPr>
      <w:r>
        <w:rPr>
          <w:rFonts w:hint="eastAsia" w:hAnsi="宋体"/>
          <w:szCs w:val="24"/>
        </w:rPr>
        <w:t>地址：</w:t>
      </w:r>
    </w:p>
    <w:p w14:paraId="21831F1D">
      <w:pPr>
        <w:pStyle w:val="6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14:paraId="3680BBF6">
      <w:pPr>
        <w:pStyle w:val="6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14:paraId="24971863">
      <w:pPr>
        <w:pStyle w:val="6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14:paraId="063588CA">
      <w:pPr>
        <w:pStyle w:val="66"/>
        <w:spacing w:line="480" w:lineRule="auto"/>
        <w:ind w:firstLine="540" w:firstLineChars="225"/>
        <w:jc w:val="left"/>
        <w:rPr>
          <w:rFonts w:hAnsi="宋体"/>
          <w:szCs w:val="24"/>
        </w:rPr>
      </w:pPr>
    </w:p>
    <w:p w14:paraId="61BF0477">
      <w:pPr>
        <w:pStyle w:val="66"/>
        <w:spacing w:line="480" w:lineRule="auto"/>
        <w:ind w:firstLine="540" w:firstLineChars="225"/>
        <w:jc w:val="left"/>
        <w:rPr>
          <w:rFonts w:hAnsi="宋体"/>
          <w:szCs w:val="24"/>
        </w:rPr>
      </w:pPr>
    </w:p>
    <w:p w14:paraId="11EB07EE">
      <w:pPr>
        <w:pStyle w:val="6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14:paraId="523CDF4C">
      <w:pPr>
        <w:pStyle w:val="66"/>
        <w:spacing w:line="480" w:lineRule="auto"/>
        <w:ind w:left="-538" w:leftChars="-256" w:firstLine="616" w:firstLineChars="257"/>
        <w:jc w:val="center"/>
        <w:rPr>
          <w:rFonts w:hAnsi="宋体"/>
          <w:bCs/>
          <w:szCs w:val="24"/>
        </w:rPr>
      </w:pPr>
    </w:p>
    <w:p w14:paraId="64D0318E">
      <w:pPr>
        <w:autoSpaceDE w:val="0"/>
        <w:autoSpaceDN w:val="0"/>
        <w:adjustRightInd w:val="0"/>
        <w:spacing w:line="360" w:lineRule="auto"/>
        <w:ind w:right="-11"/>
        <w:rPr>
          <w:rFonts w:ascii="宋体" w:hAnsi="宋体" w:cs="宋体"/>
          <w:sz w:val="24"/>
          <w:szCs w:val="24"/>
          <w:lang w:val="zh-CN"/>
        </w:rPr>
      </w:pPr>
    </w:p>
    <w:p w14:paraId="533080BC">
      <w:pPr>
        <w:autoSpaceDE w:val="0"/>
        <w:autoSpaceDN w:val="0"/>
        <w:adjustRightInd w:val="0"/>
        <w:spacing w:line="360" w:lineRule="auto"/>
        <w:ind w:right="-11"/>
        <w:rPr>
          <w:rFonts w:ascii="宋体" w:hAnsi="宋体" w:cs="宋体"/>
          <w:sz w:val="24"/>
          <w:szCs w:val="24"/>
          <w:lang w:val="zh-CN"/>
        </w:rPr>
      </w:pPr>
    </w:p>
    <w:p w14:paraId="08772FB3">
      <w:pPr>
        <w:autoSpaceDE w:val="0"/>
        <w:autoSpaceDN w:val="0"/>
        <w:adjustRightInd w:val="0"/>
        <w:spacing w:line="360" w:lineRule="auto"/>
        <w:ind w:right="-11"/>
        <w:rPr>
          <w:rFonts w:ascii="宋体" w:hAnsi="宋体" w:cs="宋体"/>
          <w:sz w:val="24"/>
          <w:szCs w:val="24"/>
          <w:lang w:val="zh-CN"/>
        </w:rPr>
      </w:pPr>
    </w:p>
    <w:p w14:paraId="0781904E">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14:paraId="635DE389">
      <w:pPr>
        <w:pStyle w:val="69"/>
        <w:spacing w:before="60" w:line="480" w:lineRule="auto"/>
        <w:ind w:firstLine="3900" w:firstLineChars="1625"/>
        <w:rPr>
          <w:rFonts w:ascii="宋体" w:hAnsi="宋体" w:cs="Arial"/>
          <w:szCs w:val="24"/>
        </w:rPr>
      </w:pPr>
      <w:r>
        <w:rPr>
          <w:rFonts w:hint="eastAsia" w:ascii="宋体" w:hAnsi="宋体" w:cs="Arial"/>
          <w:szCs w:val="24"/>
        </w:rPr>
        <w:t>签署日期：   年   月  日</w:t>
      </w:r>
    </w:p>
    <w:p w14:paraId="6233E355">
      <w:pPr>
        <w:pStyle w:val="68"/>
        <w:spacing w:line="480" w:lineRule="auto"/>
        <w:rPr>
          <w:rFonts w:ascii="宋体" w:hAnsi="宋体" w:cs="Arial"/>
          <w:szCs w:val="24"/>
        </w:rPr>
      </w:pPr>
    </w:p>
    <w:p w14:paraId="35FB07AA">
      <w:pPr>
        <w:spacing w:line="480" w:lineRule="exact"/>
        <w:jc w:val="center"/>
        <w:rPr>
          <w:rFonts w:ascii="宋体" w:hAnsi="宋体"/>
          <w:b/>
          <w:bCs/>
          <w:sz w:val="32"/>
          <w:szCs w:val="32"/>
        </w:rPr>
      </w:pPr>
    </w:p>
    <w:p w14:paraId="725B57B7">
      <w:pPr>
        <w:spacing w:line="480" w:lineRule="exact"/>
        <w:jc w:val="center"/>
        <w:rPr>
          <w:rFonts w:ascii="宋体" w:hAnsi="宋体"/>
          <w:b/>
          <w:bCs/>
          <w:sz w:val="32"/>
          <w:szCs w:val="32"/>
        </w:rPr>
      </w:pPr>
    </w:p>
    <w:p w14:paraId="2CA48EFA">
      <w:pPr>
        <w:spacing w:line="480" w:lineRule="exact"/>
        <w:jc w:val="center"/>
        <w:rPr>
          <w:rFonts w:ascii="宋体" w:hAnsi="宋体"/>
          <w:b/>
          <w:bCs/>
          <w:sz w:val="32"/>
          <w:szCs w:val="32"/>
        </w:rPr>
      </w:pPr>
    </w:p>
    <w:p w14:paraId="1EC41BE2">
      <w:pPr>
        <w:spacing w:line="480" w:lineRule="exact"/>
        <w:jc w:val="center"/>
        <w:rPr>
          <w:rFonts w:ascii="宋体" w:hAnsi="宋体"/>
          <w:b/>
          <w:bCs/>
          <w:sz w:val="32"/>
          <w:szCs w:val="32"/>
        </w:rPr>
      </w:pPr>
    </w:p>
    <w:p w14:paraId="5AAB654A">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14:paraId="4ECC8D5F">
      <w:pPr>
        <w:spacing w:line="480" w:lineRule="exact"/>
        <w:jc w:val="center"/>
        <w:rPr>
          <w:rFonts w:ascii="宋体" w:hAnsi="宋体"/>
          <w:b/>
          <w:bCs/>
          <w:sz w:val="36"/>
          <w:szCs w:val="36"/>
        </w:rPr>
      </w:pPr>
    </w:p>
    <w:p w14:paraId="53F9162C">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14:paraId="449C0697">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454B30AF">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095D4038">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2678BB8D">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14:paraId="0B4E2576">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14:paraId="43D714B7">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14:paraId="14814700">
      <w:pPr>
        <w:pStyle w:val="39"/>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14:paraId="6FC72030">
      <w:pPr>
        <w:pStyle w:val="39"/>
        <w:ind w:firstLine="480"/>
        <w:rPr>
          <w:rFonts w:ascii="宋体" w:hAnsi="宋体" w:eastAsia="宋体" w:cs="宋体"/>
          <w:sz w:val="24"/>
          <w:szCs w:val="24"/>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3A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DF410C9">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0177B64C">
            <w:pPr>
              <w:jc w:val="center"/>
              <w:rPr>
                <w:rFonts w:ascii="宋体" w:hAnsi="宋体"/>
                <w:sz w:val="22"/>
                <w:szCs w:val="24"/>
              </w:rPr>
            </w:pPr>
            <w:r>
              <w:rPr>
                <w:rFonts w:hint="eastAsia" w:ascii="宋体" w:hAnsi="宋体"/>
                <w:sz w:val="22"/>
                <w:szCs w:val="24"/>
              </w:rPr>
              <w:t>法定代表人（单位负责人）身份证（反面）</w:t>
            </w:r>
          </w:p>
        </w:tc>
      </w:tr>
      <w:tr w14:paraId="205B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13E59A8B">
            <w:pPr>
              <w:jc w:val="center"/>
              <w:rPr>
                <w:rFonts w:ascii="宋体" w:hAnsi="宋体"/>
                <w:sz w:val="22"/>
                <w:szCs w:val="24"/>
              </w:rPr>
            </w:pPr>
            <w:bookmarkStart w:id="5" w:name="_资格证明文件"/>
            <w:bookmarkEnd w:id="5"/>
            <w:bookmarkStart w:id="6" w:name="_Toc364329026"/>
            <w:r>
              <w:rPr>
                <w:rFonts w:hint="eastAsia" w:ascii="宋体" w:hAnsi="宋体"/>
                <w:sz w:val="22"/>
                <w:szCs w:val="24"/>
              </w:rPr>
              <w:t>法定代表人(单位负责人)授权代表身份证（正面）</w:t>
            </w:r>
            <w:bookmarkEnd w:id="6"/>
          </w:p>
        </w:tc>
        <w:tc>
          <w:tcPr>
            <w:tcW w:w="4492" w:type="dxa"/>
            <w:gridSpan w:val="2"/>
            <w:vAlign w:val="center"/>
          </w:tcPr>
          <w:p w14:paraId="763BF92B">
            <w:pPr>
              <w:jc w:val="center"/>
              <w:rPr>
                <w:rFonts w:ascii="宋体" w:hAnsi="宋体"/>
                <w:sz w:val="22"/>
                <w:szCs w:val="24"/>
              </w:rPr>
            </w:pPr>
            <w:bookmarkStart w:id="7" w:name="_Toc364329027"/>
            <w:r>
              <w:rPr>
                <w:rFonts w:hint="eastAsia" w:ascii="宋体" w:hAnsi="宋体"/>
                <w:sz w:val="22"/>
                <w:szCs w:val="24"/>
              </w:rPr>
              <w:t>法定代表人（单位负责人）授权代表身份证（反面）</w:t>
            </w:r>
            <w:bookmarkEnd w:id="7"/>
          </w:p>
        </w:tc>
      </w:tr>
    </w:tbl>
    <w:p w14:paraId="7F790CC4">
      <w:pPr>
        <w:spacing w:line="320" w:lineRule="exact"/>
        <w:ind w:left="2" w:firstLine="327" w:firstLineChars="149"/>
        <w:rPr>
          <w:rFonts w:ascii="宋体" w:hAnsi="宋体" w:cs="Courier New"/>
          <w:sz w:val="22"/>
          <w:szCs w:val="24"/>
        </w:rPr>
      </w:pPr>
    </w:p>
    <w:p w14:paraId="2C73DC30">
      <w:pPr>
        <w:widowControl/>
        <w:spacing w:before="100" w:beforeAutospacing="1" w:after="100" w:afterAutospacing="1" w:line="360" w:lineRule="auto"/>
        <w:jc w:val="center"/>
        <w:rPr>
          <w:rFonts w:ascii="宋体" w:hAnsi="宋体"/>
          <w:b/>
          <w:bCs/>
          <w:sz w:val="36"/>
          <w:szCs w:val="36"/>
        </w:rPr>
      </w:pPr>
    </w:p>
    <w:p w14:paraId="5497C2A5">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14:paraId="3BD29F74">
      <w:pPr>
        <w:autoSpaceDE w:val="0"/>
        <w:autoSpaceDN w:val="0"/>
        <w:snapToGrid w:val="0"/>
        <w:spacing w:line="360" w:lineRule="auto"/>
        <w:jc w:val="center"/>
        <w:rPr>
          <w:rFonts w:ascii="宋体" w:hAnsi="宋体"/>
          <w:b/>
          <w:bCs/>
          <w:sz w:val="24"/>
          <w:szCs w:val="24"/>
        </w:rPr>
      </w:pPr>
    </w:p>
    <w:p w14:paraId="7401EEE7">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14:paraId="454E54ED">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14:paraId="460DACE6">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14:paraId="4B622211">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14:paraId="4284B994">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14:paraId="2A689F0E">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14:paraId="6124B0C2">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14:paraId="67A52132">
      <w:pPr>
        <w:rPr>
          <w:rFonts w:hint="eastAsia"/>
          <w:sz w:val="24"/>
          <w:szCs w:val="24"/>
          <w:u w:val="single"/>
        </w:rPr>
      </w:pPr>
    </w:p>
    <w:p w14:paraId="637C6344">
      <w:pPr>
        <w:rPr>
          <w:rFonts w:hint="eastAsia"/>
          <w:sz w:val="24"/>
          <w:szCs w:val="24"/>
          <w:u w:val="single"/>
        </w:rPr>
      </w:pPr>
    </w:p>
    <w:p w14:paraId="097FFBE7">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14:paraId="69A4397E">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14:paraId="128ABE1E">
      <w:pPr>
        <w:autoSpaceDE w:val="0"/>
        <w:autoSpaceDN w:val="0"/>
        <w:adjustRightInd w:val="0"/>
        <w:spacing w:line="360" w:lineRule="auto"/>
        <w:ind w:right="-11"/>
        <w:rPr>
          <w:rFonts w:hint="eastAsia" w:ascii="宋体" w:cs="宋体"/>
          <w:sz w:val="24"/>
          <w:lang w:val="zh-CN"/>
        </w:rPr>
      </w:pPr>
    </w:p>
    <w:p w14:paraId="6F258664">
      <w:pPr>
        <w:widowControl/>
        <w:spacing w:before="100" w:beforeAutospacing="1" w:after="100" w:afterAutospacing="1" w:line="360" w:lineRule="auto"/>
        <w:rPr>
          <w:rFonts w:ascii="宋体" w:hAnsi="宋体"/>
          <w:b/>
          <w:bCs/>
          <w:sz w:val="36"/>
          <w:szCs w:val="36"/>
        </w:rPr>
      </w:pPr>
    </w:p>
    <w:p w14:paraId="5C0E8484">
      <w:pPr>
        <w:widowControl/>
        <w:spacing w:before="100" w:beforeAutospacing="1" w:after="100" w:afterAutospacing="1" w:line="360" w:lineRule="auto"/>
        <w:ind w:firstLine="2168" w:firstLineChars="600"/>
        <w:rPr>
          <w:rFonts w:ascii="宋体" w:hAnsi="宋体"/>
          <w:b/>
          <w:bCs/>
          <w:sz w:val="36"/>
          <w:szCs w:val="36"/>
        </w:rPr>
      </w:pPr>
    </w:p>
    <w:p w14:paraId="1FFAA870">
      <w:pPr>
        <w:widowControl/>
        <w:spacing w:before="100" w:beforeAutospacing="1" w:after="100" w:afterAutospacing="1" w:line="360" w:lineRule="auto"/>
        <w:ind w:firstLine="2168" w:firstLineChars="600"/>
        <w:rPr>
          <w:rFonts w:ascii="宋体" w:hAnsi="宋体"/>
          <w:b/>
          <w:bCs/>
          <w:sz w:val="36"/>
          <w:szCs w:val="36"/>
        </w:rPr>
      </w:pPr>
    </w:p>
    <w:p w14:paraId="338899C2">
      <w:pPr>
        <w:widowControl/>
        <w:spacing w:before="100" w:beforeAutospacing="1" w:after="100" w:afterAutospacing="1" w:line="360" w:lineRule="auto"/>
        <w:ind w:firstLine="2168" w:firstLineChars="600"/>
        <w:rPr>
          <w:rFonts w:ascii="宋体" w:hAnsi="宋体"/>
          <w:b/>
          <w:bCs/>
          <w:sz w:val="36"/>
          <w:szCs w:val="36"/>
        </w:rPr>
      </w:pPr>
    </w:p>
    <w:p w14:paraId="3A6BD023">
      <w:pPr>
        <w:widowControl/>
        <w:spacing w:before="100" w:beforeAutospacing="1" w:after="100" w:afterAutospacing="1" w:line="360" w:lineRule="auto"/>
        <w:ind w:firstLine="2168" w:firstLineChars="600"/>
        <w:rPr>
          <w:rFonts w:ascii="宋体" w:hAnsi="宋体"/>
          <w:b/>
          <w:bCs/>
          <w:sz w:val="36"/>
          <w:szCs w:val="36"/>
        </w:rPr>
      </w:pPr>
    </w:p>
    <w:p w14:paraId="4DDDC5D1">
      <w:pPr>
        <w:autoSpaceDE w:val="0"/>
        <w:autoSpaceDN w:val="0"/>
        <w:adjustRightInd w:val="0"/>
        <w:spacing w:line="360" w:lineRule="auto"/>
        <w:jc w:val="center"/>
        <w:outlineLvl w:val="0"/>
        <w:rPr>
          <w:rFonts w:ascii="宋体" w:hAnsi="宋体"/>
          <w:b/>
          <w:bCs/>
          <w:sz w:val="28"/>
          <w:szCs w:val="24"/>
        </w:rPr>
      </w:pPr>
    </w:p>
    <w:p w14:paraId="23B76F43">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14:paraId="6DFA16A1">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14:paraId="1289619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21C8311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28737FB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490FEC6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261CF908">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14:paraId="37AC88DA">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08C9F99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73CB51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4C6AACF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3E49E18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2E8B1E4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09837E81">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54F492B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172028F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447D3C6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128E6A5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4799C30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480D4F2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1B7DD71F">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FEB08B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5E5354C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387A567F">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14:paraId="425359B0">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14:paraId="4FBA322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14:paraId="035038BC">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14:paraId="5EA5AF22">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14:paraId="4F09E883">
      <w:pPr>
        <w:spacing w:line="360" w:lineRule="auto"/>
        <w:ind w:firstLine="120" w:firstLineChars="50"/>
        <w:rPr>
          <w:rFonts w:cs="宋体" w:asciiTheme="minorEastAsia" w:hAnsiTheme="minorEastAsia"/>
          <w:sz w:val="24"/>
          <w:szCs w:val="24"/>
          <w:lang w:val="zh-CN"/>
        </w:rPr>
      </w:pPr>
    </w:p>
    <w:p w14:paraId="45A3A135">
      <w:pPr>
        <w:spacing w:line="360" w:lineRule="auto"/>
        <w:ind w:firstLine="120" w:firstLineChars="50"/>
        <w:rPr>
          <w:rFonts w:cs="宋体" w:asciiTheme="minorEastAsia" w:hAnsiTheme="minorEastAsia"/>
          <w:sz w:val="24"/>
          <w:szCs w:val="24"/>
          <w:lang w:val="zh-CN"/>
        </w:rPr>
      </w:pPr>
    </w:p>
    <w:p w14:paraId="7BE74AF5">
      <w:pPr>
        <w:spacing w:line="360" w:lineRule="auto"/>
        <w:ind w:firstLine="141" w:firstLineChars="50"/>
        <w:rPr>
          <w:rFonts w:ascii="宋体" w:hAnsi="宋体"/>
          <w:b/>
          <w:bCs/>
          <w:sz w:val="28"/>
          <w:szCs w:val="24"/>
        </w:rPr>
      </w:pPr>
    </w:p>
    <w:p w14:paraId="2B789CB8">
      <w:pPr>
        <w:spacing w:line="360" w:lineRule="auto"/>
        <w:ind w:firstLine="141" w:firstLineChars="50"/>
        <w:rPr>
          <w:rFonts w:ascii="宋体" w:hAnsi="宋体"/>
          <w:b/>
          <w:bCs/>
          <w:sz w:val="28"/>
          <w:szCs w:val="24"/>
        </w:rPr>
      </w:pPr>
    </w:p>
    <w:p w14:paraId="6FAF8341">
      <w:pPr>
        <w:spacing w:line="360" w:lineRule="auto"/>
        <w:ind w:firstLine="141" w:firstLineChars="50"/>
        <w:rPr>
          <w:rFonts w:ascii="宋体" w:hAnsi="宋体"/>
          <w:b/>
          <w:bCs/>
          <w:sz w:val="28"/>
          <w:szCs w:val="24"/>
        </w:rPr>
      </w:pPr>
    </w:p>
    <w:p w14:paraId="6EDE547E">
      <w:pPr>
        <w:spacing w:line="360" w:lineRule="auto"/>
        <w:ind w:firstLine="141" w:firstLineChars="50"/>
        <w:rPr>
          <w:rFonts w:ascii="宋体" w:hAnsi="宋体"/>
          <w:b/>
          <w:bCs/>
          <w:sz w:val="28"/>
          <w:szCs w:val="24"/>
        </w:rPr>
      </w:pPr>
    </w:p>
    <w:p w14:paraId="224C128F">
      <w:pPr>
        <w:spacing w:line="360" w:lineRule="auto"/>
        <w:ind w:firstLine="141" w:firstLineChars="50"/>
        <w:rPr>
          <w:rFonts w:ascii="宋体" w:hAnsi="宋体"/>
          <w:b/>
          <w:bCs/>
          <w:sz w:val="28"/>
          <w:szCs w:val="24"/>
        </w:rPr>
      </w:pPr>
    </w:p>
    <w:p w14:paraId="5E8ED5FB">
      <w:pPr>
        <w:spacing w:line="360" w:lineRule="auto"/>
        <w:ind w:firstLine="141" w:firstLineChars="50"/>
        <w:rPr>
          <w:rFonts w:ascii="宋体" w:hAnsi="宋体"/>
          <w:b/>
          <w:bCs/>
          <w:sz w:val="28"/>
          <w:szCs w:val="24"/>
        </w:rPr>
      </w:pPr>
    </w:p>
    <w:p w14:paraId="12E9EA5E">
      <w:pPr>
        <w:spacing w:line="360" w:lineRule="auto"/>
        <w:ind w:firstLine="141" w:firstLineChars="50"/>
        <w:rPr>
          <w:rFonts w:ascii="宋体" w:hAnsi="宋体"/>
          <w:b/>
          <w:bCs/>
          <w:sz w:val="28"/>
          <w:szCs w:val="24"/>
        </w:rPr>
      </w:pPr>
    </w:p>
    <w:p w14:paraId="2B0C9DF2">
      <w:pPr>
        <w:spacing w:line="360" w:lineRule="auto"/>
        <w:ind w:firstLine="141" w:firstLineChars="50"/>
        <w:rPr>
          <w:rFonts w:ascii="宋体" w:hAnsi="宋体"/>
          <w:b/>
          <w:bCs/>
          <w:sz w:val="28"/>
          <w:szCs w:val="24"/>
        </w:rPr>
      </w:pPr>
    </w:p>
    <w:p w14:paraId="0A508656">
      <w:pPr>
        <w:spacing w:line="360" w:lineRule="auto"/>
        <w:ind w:firstLine="141" w:firstLineChars="50"/>
        <w:rPr>
          <w:rFonts w:ascii="宋体" w:hAnsi="宋体"/>
          <w:b/>
          <w:bCs/>
          <w:sz w:val="28"/>
          <w:szCs w:val="24"/>
        </w:rPr>
      </w:pPr>
    </w:p>
    <w:p w14:paraId="7FFAAFC1">
      <w:pPr>
        <w:spacing w:line="360" w:lineRule="auto"/>
        <w:ind w:firstLine="141" w:firstLineChars="50"/>
        <w:rPr>
          <w:rFonts w:ascii="宋体" w:hAnsi="宋体"/>
          <w:b/>
          <w:bCs/>
          <w:sz w:val="28"/>
          <w:szCs w:val="24"/>
        </w:rPr>
      </w:pPr>
    </w:p>
    <w:p w14:paraId="2EEA4031">
      <w:pPr>
        <w:spacing w:line="360" w:lineRule="auto"/>
        <w:ind w:firstLine="141" w:firstLineChars="50"/>
        <w:rPr>
          <w:rFonts w:ascii="宋体" w:hAnsi="宋体"/>
          <w:b/>
          <w:bCs/>
          <w:sz w:val="28"/>
          <w:szCs w:val="24"/>
        </w:rPr>
      </w:pPr>
    </w:p>
    <w:p w14:paraId="09A8B44D">
      <w:pPr>
        <w:spacing w:line="360" w:lineRule="auto"/>
        <w:ind w:firstLine="141" w:firstLineChars="50"/>
        <w:rPr>
          <w:rFonts w:ascii="宋体" w:hAnsi="宋体"/>
          <w:b/>
          <w:bCs/>
          <w:sz w:val="28"/>
          <w:szCs w:val="24"/>
        </w:rPr>
      </w:pPr>
    </w:p>
    <w:p w14:paraId="185F357D">
      <w:pPr>
        <w:spacing w:line="360" w:lineRule="auto"/>
        <w:ind w:firstLine="141" w:firstLineChars="50"/>
        <w:rPr>
          <w:rFonts w:ascii="宋体" w:hAnsi="宋体"/>
          <w:b/>
          <w:bCs/>
          <w:sz w:val="28"/>
          <w:szCs w:val="24"/>
        </w:rPr>
      </w:pPr>
    </w:p>
    <w:p w14:paraId="50CBC93F">
      <w:pPr>
        <w:spacing w:line="360" w:lineRule="auto"/>
        <w:ind w:firstLine="141" w:firstLineChars="50"/>
        <w:rPr>
          <w:rFonts w:ascii="宋体" w:hAnsi="宋体"/>
          <w:b/>
          <w:bCs/>
          <w:sz w:val="28"/>
          <w:szCs w:val="24"/>
        </w:rPr>
      </w:pPr>
    </w:p>
    <w:p w14:paraId="19848400">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14:paraId="057932C2">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758835BE">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14:paraId="258A9572">
      <w:pPr>
        <w:spacing w:line="360" w:lineRule="auto"/>
        <w:ind w:firstLine="120" w:firstLineChars="50"/>
        <w:rPr>
          <w:rFonts w:cs="仿宋_GB2312" w:asciiTheme="minorEastAsia" w:hAnsiTheme="minorEastAsia"/>
          <w:bCs/>
          <w:sz w:val="24"/>
          <w:szCs w:val="24"/>
        </w:rPr>
      </w:pPr>
    </w:p>
    <w:p w14:paraId="75A7C5EF">
      <w:pPr>
        <w:autoSpaceDE w:val="0"/>
        <w:autoSpaceDN w:val="0"/>
        <w:adjustRightInd w:val="0"/>
        <w:spacing w:line="360" w:lineRule="auto"/>
        <w:jc w:val="center"/>
        <w:outlineLvl w:val="0"/>
        <w:rPr>
          <w:rFonts w:ascii="宋体" w:hAnsi="宋体" w:eastAsia="宋体" w:cs="宋体"/>
          <w:b/>
          <w:bCs/>
          <w:sz w:val="32"/>
          <w:szCs w:val="32"/>
        </w:rPr>
      </w:pPr>
    </w:p>
    <w:p w14:paraId="115806AD">
      <w:pPr>
        <w:widowControl/>
        <w:spacing w:before="100" w:beforeAutospacing="1" w:after="100" w:afterAutospacing="1" w:line="360" w:lineRule="auto"/>
        <w:ind w:firstLine="2530" w:firstLineChars="700"/>
        <w:rPr>
          <w:rFonts w:ascii="宋体" w:hAnsi="宋体"/>
          <w:b/>
          <w:bCs/>
          <w:sz w:val="36"/>
          <w:szCs w:val="32"/>
        </w:rPr>
      </w:pPr>
    </w:p>
    <w:p w14:paraId="0D37BE49">
      <w:pPr>
        <w:widowControl/>
        <w:spacing w:before="100" w:beforeAutospacing="1" w:after="100" w:afterAutospacing="1" w:line="360" w:lineRule="auto"/>
        <w:ind w:firstLine="2530" w:firstLineChars="700"/>
        <w:rPr>
          <w:rFonts w:ascii="宋体" w:hAnsi="宋体"/>
          <w:b/>
          <w:bCs/>
          <w:sz w:val="36"/>
          <w:szCs w:val="32"/>
        </w:rPr>
      </w:pPr>
    </w:p>
    <w:p w14:paraId="696CE148">
      <w:pPr>
        <w:widowControl/>
        <w:spacing w:before="100" w:beforeAutospacing="1" w:after="100" w:afterAutospacing="1" w:line="360" w:lineRule="auto"/>
        <w:ind w:firstLine="2530" w:firstLineChars="700"/>
        <w:rPr>
          <w:rFonts w:ascii="宋体" w:hAnsi="宋体"/>
          <w:b/>
          <w:bCs/>
          <w:sz w:val="36"/>
          <w:szCs w:val="32"/>
        </w:rPr>
      </w:pPr>
    </w:p>
    <w:p w14:paraId="7F3EE2A0">
      <w:pPr>
        <w:widowControl/>
        <w:spacing w:before="100" w:beforeAutospacing="1" w:after="100" w:afterAutospacing="1" w:line="360" w:lineRule="auto"/>
        <w:ind w:firstLine="2530" w:firstLineChars="700"/>
        <w:rPr>
          <w:rFonts w:ascii="宋体" w:hAnsi="宋体"/>
          <w:b/>
          <w:bCs/>
          <w:sz w:val="36"/>
          <w:szCs w:val="32"/>
        </w:rPr>
      </w:pPr>
    </w:p>
    <w:p w14:paraId="21ACF075">
      <w:pPr>
        <w:widowControl/>
        <w:spacing w:before="100" w:beforeAutospacing="1" w:after="100" w:afterAutospacing="1" w:line="360" w:lineRule="auto"/>
        <w:ind w:firstLine="2530" w:firstLineChars="700"/>
        <w:rPr>
          <w:rFonts w:ascii="宋体" w:hAnsi="宋体"/>
          <w:b/>
          <w:bCs/>
          <w:sz w:val="36"/>
          <w:szCs w:val="32"/>
        </w:rPr>
      </w:pPr>
    </w:p>
    <w:p w14:paraId="380C82A0">
      <w:pPr>
        <w:widowControl/>
        <w:spacing w:before="100" w:beforeAutospacing="1" w:after="100" w:afterAutospacing="1" w:line="360" w:lineRule="auto"/>
        <w:ind w:firstLine="2530" w:firstLineChars="700"/>
        <w:rPr>
          <w:rFonts w:ascii="宋体" w:hAnsi="宋体"/>
          <w:b/>
          <w:bCs/>
          <w:sz w:val="36"/>
          <w:szCs w:val="32"/>
        </w:rPr>
      </w:pPr>
    </w:p>
    <w:p w14:paraId="57ABEEAA">
      <w:pPr>
        <w:widowControl/>
        <w:spacing w:before="100" w:beforeAutospacing="1" w:after="100" w:afterAutospacing="1" w:line="360" w:lineRule="auto"/>
        <w:ind w:firstLine="2530" w:firstLineChars="700"/>
        <w:rPr>
          <w:rFonts w:ascii="宋体" w:hAnsi="宋体"/>
          <w:b/>
          <w:bCs/>
          <w:sz w:val="36"/>
          <w:szCs w:val="32"/>
        </w:rPr>
      </w:pPr>
    </w:p>
    <w:p w14:paraId="1F262412">
      <w:pPr>
        <w:widowControl/>
        <w:spacing w:before="100" w:beforeAutospacing="1" w:after="100" w:afterAutospacing="1" w:line="360" w:lineRule="auto"/>
        <w:ind w:firstLine="2530" w:firstLineChars="700"/>
        <w:rPr>
          <w:rFonts w:ascii="宋体" w:hAnsi="宋体"/>
          <w:b/>
          <w:bCs/>
          <w:sz w:val="36"/>
          <w:szCs w:val="32"/>
        </w:rPr>
      </w:pPr>
    </w:p>
    <w:p w14:paraId="2BC4FB14">
      <w:pPr>
        <w:widowControl/>
        <w:spacing w:before="100" w:beforeAutospacing="1" w:after="100" w:afterAutospacing="1" w:line="360" w:lineRule="auto"/>
        <w:ind w:firstLine="2530" w:firstLineChars="700"/>
        <w:rPr>
          <w:rFonts w:ascii="宋体" w:hAnsi="宋体"/>
          <w:b/>
          <w:bCs/>
          <w:sz w:val="36"/>
          <w:szCs w:val="32"/>
        </w:rPr>
      </w:pPr>
    </w:p>
    <w:p w14:paraId="6426697E">
      <w:pPr>
        <w:widowControl/>
        <w:spacing w:before="100" w:beforeAutospacing="1" w:after="100" w:afterAutospacing="1" w:line="360" w:lineRule="auto"/>
        <w:ind w:firstLine="2530" w:firstLineChars="700"/>
        <w:rPr>
          <w:rFonts w:ascii="宋体" w:hAnsi="宋体"/>
          <w:b/>
          <w:bCs/>
          <w:sz w:val="36"/>
          <w:szCs w:val="32"/>
        </w:rPr>
      </w:pPr>
    </w:p>
    <w:p w14:paraId="4E422238">
      <w:pPr>
        <w:autoSpaceDE w:val="0"/>
        <w:autoSpaceDN w:val="0"/>
        <w:adjustRightInd w:val="0"/>
        <w:spacing w:line="360" w:lineRule="auto"/>
        <w:ind w:left="3935" w:hanging="3935" w:hangingChars="1400"/>
        <w:outlineLvl w:val="0"/>
        <w:rPr>
          <w:rFonts w:ascii="宋体" w:hAnsi="宋体"/>
          <w:b/>
          <w:bCs/>
          <w:sz w:val="28"/>
          <w:szCs w:val="24"/>
          <w:lang w:val="zh-CN"/>
        </w:rPr>
      </w:pPr>
    </w:p>
    <w:p w14:paraId="5367A8B5">
      <w:pPr>
        <w:autoSpaceDE w:val="0"/>
        <w:autoSpaceDN w:val="0"/>
        <w:adjustRightInd w:val="0"/>
        <w:spacing w:line="360" w:lineRule="auto"/>
        <w:ind w:left="3935" w:hanging="3935" w:hangingChars="1400"/>
        <w:outlineLvl w:val="0"/>
        <w:rPr>
          <w:rFonts w:ascii="宋体" w:hAnsi="宋体"/>
          <w:b/>
          <w:bCs/>
          <w:sz w:val="28"/>
          <w:szCs w:val="24"/>
          <w:lang w:val="zh-CN"/>
        </w:rPr>
      </w:pPr>
    </w:p>
    <w:p w14:paraId="20EBF585">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14:paraId="1C91830C">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14:paraId="1989405F">
      <w:pPr>
        <w:widowControl/>
        <w:spacing w:before="100" w:beforeAutospacing="1" w:after="100" w:afterAutospacing="1" w:line="360" w:lineRule="auto"/>
        <w:ind w:firstLine="2530" w:firstLineChars="700"/>
        <w:rPr>
          <w:rFonts w:ascii="宋体" w:hAnsi="宋体"/>
          <w:b/>
          <w:bCs/>
          <w:sz w:val="36"/>
          <w:szCs w:val="32"/>
        </w:rPr>
      </w:pPr>
    </w:p>
    <w:p w14:paraId="6352B036">
      <w:pPr>
        <w:spacing w:line="360" w:lineRule="auto"/>
        <w:jc w:val="center"/>
        <w:rPr>
          <w:rFonts w:hint="eastAsia" w:ascii="宋体" w:hAnsi="宋体"/>
          <w:b/>
          <w:bCs/>
          <w:sz w:val="32"/>
          <w:szCs w:val="32"/>
          <w:lang w:val="en-US" w:eastAsia="zh-CN"/>
        </w:rPr>
      </w:pPr>
    </w:p>
    <w:p w14:paraId="5B5FB078">
      <w:pPr>
        <w:spacing w:line="360" w:lineRule="auto"/>
        <w:jc w:val="center"/>
        <w:rPr>
          <w:rFonts w:hint="eastAsia" w:ascii="宋体" w:hAnsi="宋体"/>
          <w:b/>
          <w:bCs/>
          <w:sz w:val="32"/>
          <w:szCs w:val="32"/>
          <w:lang w:val="en-US" w:eastAsia="zh-CN"/>
        </w:rPr>
      </w:pPr>
    </w:p>
    <w:p w14:paraId="60D41B97">
      <w:pPr>
        <w:spacing w:line="360" w:lineRule="auto"/>
        <w:jc w:val="center"/>
        <w:rPr>
          <w:rFonts w:hint="eastAsia" w:ascii="宋体" w:hAnsi="宋体"/>
          <w:b/>
          <w:bCs/>
          <w:sz w:val="32"/>
          <w:szCs w:val="32"/>
          <w:lang w:val="en-US" w:eastAsia="zh-CN"/>
        </w:rPr>
      </w:pPr>
    </w:p>
    <w:p w14:paraId="59FA8A08">
      <w:pPr>
        <w:spacing w:line="360" w:lineRule="auto"/>
        <w:jc w:val="center"/>
        <w:rPr>
          <w:rFonts w:hint="eastAsia" w:ascii="宋体" w:hAnsi="宋体"/>
          <w:b/>
          <w:bCs/>
          <w:sz w:val="32"/>
          <w:szCs w:val="32"/>
          <w:lang w:val="en-US" w:eastAsia="zh-CN"/>
        </w:rPr>
      </w:pPr>
    </w:p>
    <w:p w14:paraId="22A007DE">
      <w:pPr>
        <w:spacing w:line="360" w:lineRule="auto"/>
        <w:jc w:val="center"/>
        <w:rPr>
          <w:rFonts w:hint="eastAsia" w:ascii="宋体" w:hAnsi="宋体"/>
          <w:b/>
          <w:bCs/>
          <w:sz w:val="32"/>
          <w:szCs w:val="32"/>
          <w:lang w:val="en-US" w:eastAsia="zh-CN"/>
        </w:rPr>
      </w:pPr>
    </w:p>
    <w:p w14:paraId="01405A75">
      <w:pPr>
        <w:spacing w:line="360" w:lineRule="auto"/>
        <w:jc w:val="center"/>
        <w:rPr>
          <w:rFonts w:hint="eastAsia" w:ascii="宋体" w:hAnsi="宋体"/>
          <w:b/>
          <w:bCs/>
          <w:sz w:val="32"/>
          <w:szCs w:val="32"/>
          <w:lang w:val="en-US" w:eastAsia="zh-CN"/>
        </w:rPr>
      </w:pPr>
    </w:p>
    <w:p w14:paraId="7EAE578A">
      <w:pPr>
        <w:spacing w:line="360" w:lineRule="auto"/>
        <w:jc w:val="center"/>
        <w:rPr>
          <w:rFonts w:hint="eastAsia" w:ascii="宋体" w:hAnsi="宋体"/>
          <w:b/>
          <w:bCs/>
          <w:sz w:val="32"/>
          <w:szCs w:val="32"/>
          <w:lang w:val="en-US" w:eastAsia="zh-CN"/>
        </w:rPr>
      </w:pPr>
    </w:p>
    <w:p w14:paraId="4331282E">
      <w:pPr>
        <w:spacing w:line="360" w:lineRule="auto"/>
        <w:jc w:val="center"/>
        <w:rPr>
          <w:rFonts w:hint="eastAsia" w:ascii="宋体" w:hAnsi="宋体"/>
          <w:b/>
          <w:bCs/>
          <w:sz w:val="32"/>
          <w:szCs w:val="32"/>
          <w:lang w:val="en-US" w:eastAsia="zh-CN"/>
        </w:rPr>
      </w:pPr>
    </w:p>
    <w:p w14:paraId="328A6320">
      <w:pPr>
        <w:spacing w:line="360" w:lineRule="auto"/>
        <w:jc w:val="center"/>
        <w:rPr>
          <w:rFonts w:hint="eastAsia" w:ascii="宋体" w:hAnsi="宋体"/>
          <w:b/>
          <w:bCs/>
          <w:sz w:val="32"/>
          <w:szCs w:val="32"/>
          <w:lang w:val="en-US" w:eastAsia="zh-CN"/>
        </w:rPr>
      </w:pPr>
    </w:p>
    <w:p w14:paraId="5D2AD7B4">
      <w:pPr>
        <w:spacing w:line="360" w:lineRule="auto"/>
        <w:jc w:val="center"/>
        <w:rPr>
          <w:rFonts w:hint="eastAsia" w:ascii="宋体" w:hAnsi="宋体"/>
          <w:b/>
          <w:bCs/>
          <w:sz w:val="32"/>
          <w:szCs w:val="32"/>
          <w:lang w:val="en-US" w:eastAsia="zh-CN"/>
        </w:rPr>
      </w:pPr>
    </w:p>
    <w:p w14:paraId="2C7ADC7D">
      <w:pPr>
        <w:spacing w:line="360" w:lineRule="auto"/>
        <w:jc w:val="center"/>
        <w:rPr>
          <w:rFonts w:hint="eastAsia" w:ascii="宋体" w:hAnsi="宋体"/>
          <w:b/>
          <w:bCs/>
          <w:sz w:val="32"/>
          <w:szCs w:val="32"/>
          <w:lang w:val="en-US" w:eastAsia="zh-CN"/>
        </w:rPr>
      </w:pPr>
    </w:p>
    <w:p w14:paraId="46A50A29">
      <w:pPr>
        <w:spacing w:line="360" w:lineRule="auto"/>
        <w:jc w:val="center"/>
        <w:rPr>
          <w:rFonts w:hint="eastAsia" w:ascii="宋体" w:hAnsi="宋体"/>
          <w:b/>
          <w:bCs/>
          <w:sz w:val="32"/>
          <w:szCs w:val="32"/>
          <w:lang w:val="en-US" w:eastAsia="zh-CN"/>
        </w:rPr>
      </w:pPr>
    </w:p>
    <w:p w14:paraId="03D99990">
      <w:pPr>
        <w:spacing w:line="360" w:lineRule="auto"/>
        <w:jc w:val="center"/>
        <w:rPr>
          <w:rFonts w:hint="eastAsia" w:ascii="宋体" w:hAnsi="宋体"/>
          <w:b/>
          <w:bCs/>
          <w:sz w:val="32"/>
          <w:szCs w:val="32"/>
          <w:lang w:val="en-US" w:eastAsia="zh-CN"/>
        </w:rPr>
      </w:pPr>
    </w:p>
    <w:p w14:paraId="5E24FF71">
      <w:pPr>
        <w:spacing w:line="360" w:lineRule="auto"/>
        <w:jc w:val="center"/>
        <w:rPr>
          <w:rFonts w:hint="eastAsia" w:ascii="宋体" w:hAnsi="宋体"/>
          <w:b/>
          <w:bCs/>
          <w:sz w:val="32"/>
          <w:szCs w:val="32"/>
          <w:lang w:val="en-US" w:eastAsia="zh-CN"/>
        </w:rPr>
      </w:pPr>
    </w:p>
    <w:p w14:paraId="52E8C2DB">
      <w:pPr>
        <w:spacing w:line="360" w:lineRule="auto"/>
        <w:jc w:val="center"/>
        <w:rPr>
          <w:rFonts w:hint="eastAsia" w:ascii="宋体" w:hAnsi="宋体"/>
          <w:b/>
          <w:bCs/>
          <w:sz w:val="32"/>
          <w:szCs w:val="32"/>
          <w:lang w:val="en-US" w:eastAsia="zh-CN"/>
        </w:rPr>
      </w:pPr>
    </w:p>
    <w:p w14:paraId="0EC53BFC">
      <w:pPr>
        <w:spacing w:line="360" w:lineRule="auto"/>
        <w:jc w:val="center"/>
        <w:rPr>
          <w:rFonts w:hint="eastAsia" w:ascii="宋体" w:hAnsi="宋体"/>
          <w:b/>
          <w:bCs/>
          <w:sz w:val="32"/>
          <w:szCs w:val="32"/>
          <w:lang w:val="en-US" w:eastAsia="zh-CN"/>
        </w:rPr>
      </w:pPr>
    </w:p>
    <w:p w14:paraId="100596F3">
      <w:pPr>
        <w:spacing w:line="360" w:lineRule="auto"/>
        <w:jc w:val="center"/>
        <w:rPr>
          <w:rFonts w:hint="eastAsia" w:ascii="宋体" w:hAnsi="宋体"/>
          <w:b/>
          <w:bCs/>
          <w:sz w:val="32"/>
          <w:szCs w:val="32"/>
          <w:lang w:val="en-US" w:eastAsia="zh-CN"/>
        </w:rPr>
      </w:pPr>
    </w:p>
    <w:p w14:paraId="31F6E2C3">
      <w:pPr>
        <w:spacing w:line="360" w:lineRule="auto"/>
        <w:jc w:val="center"/>
        <w:rPr>
          <w:rFonts w:ascii="宋体" w:hAnsi="宋体"/>
          <w:b/>
          <w:bCs/>
          <w:sz w:val="32"/>
          <w:szCs w:val="32"/>
        </w:rPr>
      </w:pPr>
      <w:r>
        <w:rPr>
          <w:rFonts w:hint="eastAsia" w:ascii="宋体" w:hAnsi="宋体"/>
          <w:b/>
          <w:bCs/>
          <w:sz w:val="32"/>
          <w:szCs w:val="32"/>
          <w:lang w:val="en-US" w:eastAsia="zh-CN"/>
        </w:rPr>
        <w:t>4.8</w:t>
      </w:r>
      <w:r>
        <w:rPr>
          <w:rFonts w:hint="eastAsia" w:ascii="宋体" w:hAnsi="宋体"/>
          <w:b/>
          <w:bCs/>
          <w:sz w:val="32"/>
          <w:szCs w:val="32"/>
        </w:rPr>
        <w:t>中小企业声明函（</w:t>
      </w:r>
      <w:r>
        <w:rPr>
          <w:rFonts w:hint="eastAsia" w:ascii="宋体" w:hAnsi="宋体"/>
          <w:b/>
          <w:bCs/>
          <w:sz w:val="32"/>
          <w:szCs w:val="32"/>
          <w:lang w:val="en-US" w:eastAsia="zh-CN"/>
        </w:rPr>
        <w:t>工程</w:t>
      </w:r>
      <w:r>
        <w:rPr>
          <w:rFonts w:hint="eastAsia" w:ascii="宋体" w:hAnsi="宋体"/>
          <w:b/>
          <w:bCs/>
          <w:sz w:val="32"/>
          <w:szCs w:val="32"/>
        </w:rPr>
        <w:t>）</w:t>
      </w:r>
    </w:p>
    <w:p w14:paraId="48FC2A50">
      <w:pPr>
        <w:spacing w:line="360" w:lineRule="auto"/>
        <w:jc w:val="center"/>
        <w:rPr>
          <w:rFonts w:ascii="宋体" w:hAnsi="宋体"/>
          <w:b/>
          <w:bCs/>
          <w:sz w:val="36"/>
          <w:szCs w:val="36"/>
        </w:rPr>
      </w:pPr>
    </w:p>
    <w:p w14:paraId="2C668204">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14:paraId="5D7578ED">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asciiTheme="majorEastAsia" w:hAnsiTheme="majorEastAsia" w:eastAsiaTheme="majorEastAsia"/>
          <w:b/>
          <w:bCs/>
          <w:sz w:val="24"/>
          <w:szCs w:val="24"/>
        </w:rPr>
        <w:t>（</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b/>
          <w:bCs/>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14:paraId="5A0F4D4D">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14:paraId="0EB45B5C">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14:paraId="6F950FBE">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14:paraId="40B04346">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14:paraId="5B14A6DC">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14:paraId="3FE40F33">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14:paraId="20CE1C76">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14:paraId="229B1D39">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14:paraId="4D54B265">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14:paraId="49552237">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企业名称（盖章）：</w:t>
      </w:r>
    </w:p>
    <w:p w14:paraId="10E021FF">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日期：</w:t>
      </w:r>
    </w:p>
    <w:p w14:paraId="051E2992">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14:paraId="10A58612">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14:paraId="38CE9B8A">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14:paraId="67DBD7B9">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14:paraId="41032B4B">
      <w:pPr>
        <w:spacing w:line="360" w:lineRule="auto"/>
        <w:rPr>
          <w:rFonts w:ascii="宋体" w:hAnsi="宋体"/>
          <w:b/>
          <w:bCs/>
          <w:sz w:val="32"/>
          <w:szCs w:val="32"/>
        </w:rPr>
      </w:pPr>
    </w:p>
    <w:p w14:paraId="0CADCFBF">
      <w:pPr>
        <w:spacing w:line="360" w:lineRule="auto"/>
        <w:jc w:val="center"/>
        <w:rPr>
          <w:rFonts w:ascii="宋体" w:hAnsi="宋体"/>
          <w:b/>
          <w:bCs/>
          <w:sz w:val="32"/>
          <w:szCs w:val="32"/>
        </w:rPr>
      </w:pPr>
      <w:r>
        <w:rPr>
          <w:rFonts w:hint="eastAsia" w:ascii="宋体" w:hAnsi="宋体"/>
          <w:b/>
          <w:bCs/>
          <w:sz w:val="32"/>
          <w:szCs w:val="32"/>
          <w:lang w:val="en-US" w:eastAsia="zh-CN"/>
        </w:rPr>
        <w:t>4.9</w:t>
      </w:r>
      <w:r>
        <w:rPr>
          <w:rFonts w:hint="eastAsia" w:ascii="宋体" w:hAnsi="宋体"/>
          <w:b/>
          <w:bCs/>
          <w:sz w:val="32"/>
          <w:szCs w:val="32"/>
        </w:rPr>
        <w:t>残疾人福利性单位声明函</w:t>
      </w:r>
    </w:p>
    <w:p w14:paraId="44D9AE84">
      <w:pPr>
        <w:spacing w:line="360" w:lineRule="auto"/>
        <w:rPr>
          <w:rFonts w:ascii="宋体" w:hAnsi="宋体"/>
          <w:szCs w:val="21"/>
        </w:rPr>
      </w:pPr>
    </w:p>
    <w:p w14:paraId="3CD38F65">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F959DE2">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04DFF903">
      <w:pPr>
        <w:spacing w:line="360" w:lineRule="auto"/>
        <w:rPr>
          <w:rFonts w:ascii="宋体" w:hAnsi="宋体"/>
          <w:sz w:val="24"/>
          <w:szCs w:val="24"/>
        </w:rPr>
      </w:pPr>
    </w:p>
    <w:p w14:paraId="680AA4F2">
      <w:pPr>
        <w:spacing w:line="360" w:lineRule="auto"/>
        <w:rPr>
          <w:rFonts w:ascii="宋体" w:hAnsi="宋体"/>
          <w:sz w:val="24"/>
          <w:szCs w:val="24"/>
        </w:rPr>
      </w:pPr>
    </w:p>
    <w:p w14:paraId="3308DA13">
      <w:pPr>
        <w:spacing w:line="360" w:lineRule="auto"/>
        <w:rPr>
          <w:rFonts w:ascii="宋体" w:hAnsi="宋体"/>
          <w:sz w:val="24"/>
          <w:szCs w:val="24"/>
        </w:rPr>
      </w:pPr>
      <w:r>
        <w:rPr>
          <w:rFonts w:hint="eastAsia" w:ascii="宋体" w:hAnsi="宋体"/>
          <w:sz w:val="24"/>
          <w:szCs w:val="24"/>
        </w:rPr>
        <w:t xml:space="preserve">                                    单位名称（盖章）：</w:t>
      </w:r>
    </w:p>
    <w:p w14:paraId="20B88C49">
      <w:pPr>
        <w:spacing w:line="360" w:lineRule="auto"/>
        <w:rPr>
          <w:rFonts w:ascii="宋体" w:hAnsi="宋体"/>
          <w:sz w:val="24"/>
          <w:szCs w:val="24"/>
        </w:rPr>
      </w:pPr>
      <w:r>
        <w:rPr>
          <w:rFonts w:hint="eastAsia" w:ascii="宋体" w:hAnsi="宋体"/>
          <w:sz w:val="24"/>
          <w:szCs w:val="24"/>
        </w:rPr>
        <w:t xml:space="preserve">                                    日    期：</w:t>
      </w:r>
    </w:p>
    <w:p w14:paraId="65A2BAAF">
      <w:pPr>
        <w:rPr>
          <w:rFonts w:hint="eastAsia"/>
        </w:rPr>
      </w:pPr>
    </w:p>
    <w:p w14:paraId="68DAEA26">
      <w:pPr>
        <w:rPr>
          <w:rFonts w:hint="eastAsia"/>
        </w:rPr>
      </w:pPr>
    </w:p>
    <w:p w14:paraId="1A075258">
      <w:pPr>
        <w:rPr>
          <w:rFonts w:hint="eastAsia"/>
        </w:rPr>
      </w:pPr>
    </w:p>
    <w:p w14:paraId="1724CFAC">
      <w:pPr>
        <w:rPr>
          <w:rFonts w:hint="eastAsia"/>
        </w:rPr>
      </w:pPr>
    </w:p>
    <w:p w14:paraId="7734D29F">
      <w:pPr>
        <w:rPr>
          <w:rFonts w:hint="eastAsia"/>
        </w:rPr>
      </w:pPr>
    </w:p>
    <w:p w14:paraId="234CC3B1">
      <w:pPr>
        <w:widowControl/>
        <w:jc w:val="left"/>
        <w:rPr>
          <w:rFonts w:ascii="宋体" w:hAnsi="宋体" w:cs="黑体"/>
          <w:b/>
          <w:bCs/>
          <w:sz w:val="44"/>
          <w:szCs w:val="44"/>
          <w:lang w:val="zh-CN"/>
        </w:rPr>
      </w:pPr>
    </w:p>
    <w:p w14:paraId="33DF4A06">
      <w:pPr>
        <w:widowControl/>
        <w:jc w:val="left"/>
        <w:rPr>
          <w:rFonts w:ascii="宋体" w:hAnsi="宋体" w:cs="黑体"/>
          <w:b/>
          <w:bCs/>
          <w:sz w:val="44"/>
          <w:szCs w:val="44"/>
          <w:lang w:val="zh-CN"/>
        </w:rPr>
      </w:pPr>
    </w:p>
    <w:p w14:paraId="17D060BD">
      <w:pPr>
        <w:widowControl/>
        <w:spacing w:before="100" w:beforeAutospacing="1" w:after="100" w:afterAutospacing="1" w:line="360" w:lineRule="auto"/>
        <w:ind w:firstLine="2530" w:firstLineChars="700"/>
        <w:rPr>
          <w:rFonts w:ascii="宋体" w:hAnsi="宋体"/>
          <w:b/>
          <w:bCs/>
          <w:sz w:val="36"/>
          <w:szCs w:val="32"/>
        </w:rPr>
      </w:pPr>
    </w:p>
    <w:p w14:paraId="1AEF2D5B">
      <w:pPr>
        <w:widowControl/>
        <w:spacing w:before="100" w:beforeAutospacing="1" w:after="100" w:afterAutospacing="1" w:line="360" w:lineRule="auto"/>
        <w:ind w:firstLine="2530" w:firstLineChars="700"/>
        <w:rPr>
          <w:rFonts w:ascii="宋体" w:hAnsi="宋体"/>
          <w:b/>
          <w:bCs/>
          <w:sz w:val="36"/>
          <w:szCs w:val="32"/>
        </w:rPr>
      </w:pPr>
    </w:p>
    <w:p w14:paraId="1D86C1C6">
      <w:pPr>
        <w:widowControl/>
        <w:spacing w:before="100" w:beforeAutospacing="1" w:after="100" w:afterAutospacing="1" w:line="360" w:lineRule="auto"/>
        <w:ind w:firstLine="2530" w:firstLineChars="700"/>
        <w:rPr>
          <w:rFonts w:ascii="宋体" w:hAnsi="宋体"/>
          <w:b/>
          <w:bCs/>
          <w:sz w:val="36"/>
          <w:szCs w:val="32"/>
        </w:rPr>
      </w:pPr>
    </w:p>
    <w:p w14:paraId="6FC15F79">
      <w:pPr>
        <w:widowControl/>
        <w:spacing w:before="100" w:beforeAutospacing="1" w:after="100" w:afterAutospacing="1" w:line="360" w:lineRule="auto"/>
        <w:ind w:firstLine="2530" w:firstLineChars="700"/>
        <w:rPr>
          <w:rFonts w:ascii="宋体" w:hAnsi="宋体"/>
          <w:b/>
          <w:bCs/>
          <w:sz w:val="36"/>
          <w:szCs w:val="32"/>
        </w:rPr>
      </w:pPr>
    </w:p>
    <w:p w14:paraId="4618BE8B">
      <w:pPr>
        <w:widowControl/>
        <w:spacing w:before="100" w:beforeAutospacing="1" w:after="100" w:afterAutospacing="1" w:line="360" w:lineRule="auto"/>
        <w:ind w:firstLine="2530" w:firstLineChars="700"/>
        <w:rPr>
          <w:rFonts w:ascii="宋体" w:hAnsi="宋体"/>
          <w:b/>
          <w:bCs/>
          <w:sz w:val="36"/>
          <w:szCs w:val="32"/>
        </w:rPr>
      </w:pPr>
    </w:p>
    <w:p w14:paraId="544F9EDD">
      <w:pPr>
        <w:widowControl/>
        <w:spacing w:before="100" w:beforeAutospacing="1" w:after="100" w:afterAutospacing="1" w:line="360" w:lineRule="auto"/>
        <w:ind w:firstLine="2530" w:firstLineChars="700"/>
        <w:rPr>
          <w:rFonts w:ascii="宋体" w:hAnsi="宋体"/>
          <w:b/>
          <w:bCs/>
          <w:sz w:val="36"/>
          <w:szCs w:val="32"/>
        </w:rPr>
      </w:pPr>
    </w:p>
    <w:p w14:paraId="66434D7E">
      <w:pPr>
        <w:widowControl/>
        <w:spacing w:before="100" w:beforeAutospacing="1" w:after="100" w:afterAutospacing="1" w:line="360" w:lineRule="auto"/>
        <w:ind w:firstLine="2530" w:firstLineChars="700"/>
        <w:rPr>
          <w:rFonts w:ascii="宋体" w:hAnsi="宋体"/>
          <w:b/>
          <w:bCs/>
          <w:sz w:val="36"/>
          <w:szCs w:val="32"/>
        </w:rPr>
      </w:pPr>
    </w:p>
    <w:p w14:paraId="7D70B05A">
      <w:pPr>
        <w:widowControl/>
        <w:spacing w:before="100" w:beforeAutospacing="1" w:after="100" w:afterAutospacing="1" w:line="360" w:lineRule="auto"/>
        <w:ind w:firstLine="2570" w:firstLineChars="800"/>
        <w:jc w:val="both"/>
        <w:rPr>
          <w:rFonts w:ascii="宋体" w:hAnsi="宋体"/>
          <w:b/>
          <w:bCs/>
          <w:sz w:val="36"/>
          <w:szCs w:val="32"/>
        </w:rPr>
      </w:pPr>
      <w:r>
        <w:rPr>
          <w:rFonts w:hint="eastAsia" w:ascii="宋体" w:hAnsi="宋体"/>
          <w:b/>
          <w:bCs/>
          <w:sz w:val="32"/>
          <w:szCs w:val="32"/>
          <w:lang w:val="en-US" w:eastAsia="zh-CN"/>
        </w:rPr>
        <w:t>4.1</w:t>
      </w:r>
      <w:bookmarkStart w:id="8" w:name="_GoBack"/>
      <w:bookmarkEnd w:id="8"/>
      <w:r>
        <w:rPr>
          <w:rFonts w:hint="eastAsia" w:ascii="宋体" w:hAnsi="宋体"/>
          <w:b/>
          <w:bCs/>
          <w:sz w:val="32"/>
          <w:szCs w:val="32"/>
          <w:lang w:val="en-US" w:eastAsia="zh-CN"/>
        </w:rPr>
        <w:t>0</w:t>
      </w:r>
      <w:r>
        <w:rPr>
          <w:rFonts w:hint="eastAsia" w:ascii="宋体" w:hAnsi="宋体"/>
          <w:b/>
          <w:bCs/>
          <w:sz w:val="36"/>
          <w:szCs w:val="32"/>
        </w:rPr>
        <w:t>其他资格证书或材料</w:t>
      </w:r>
    </w:p>
    <w:p w14:paraId="0BBA24CE">
      <w:pPr>
        <w:autoSpaceDE w:val="0"/>
        <w:autoSpaceDN w:val="0"/>
        <w:adjustRightInd w:val="0"/>
        <w:spacing w:line="360" w:lineRule="auto"/>
        <w:ind w:firstLine="4156" w:firstLineChars="1150"/>
        <w:jc w:val="center"/>
        <w:outlineLvl w:val="0"/>
        <w:rPr>
          <w:rFonts w:ascii="宋体" w:hAnsi="宋体"/>
          <w:b/>
          <w:bCs/>
          <w:sz w:val="36"/>
          <w:szCs w:val="32"/>
        </w:rPr>
      </w:pPr>
    </w:p>
    <w:p w14:paraId="4DE7AFCD">
      <w:pPr>
        <w:autoSpaceDE w:val="0"/>
        <w:autoSpaceDN w:val="0"/>
        <w:adjustRightInd w:val="0"/>
        <w:spacing w:line="360" w:lineRule="auto"/>
        <w:ind w:firstLine="4156" w:firstLineChars="1150"/>
        <w:jc w:val="center"/>
        <w:outlineLvl w:val="0"/>
        <w:rPr>
          <w:rFonts w:ascii="宋体" w:hAnsi="宋体"/>
          <w:b/>
          <w:bCs/>
          <w:sz w:val="36"/>
          <w:szCs w:val="32"/>
        </w:rPr>
      </w:pPr>
    </w:p>
    <w:p w14:paraId="4194B8EF">
      <w:pPr>
        <w:autoSpaceDE w:val="0"/>
        <w:autoSpaceDN w:val="0"/>
        <w:adjustRightInd w:val="0"/>
        <w:spacing w:line="360" w:lineRule="auto"/>
        <w:ind w:firstLine="2711" w:firstLineChars="750"/>
        <w:rPr>
          <w:rFonts w:ascii="宋体" w:hAnsi="宋体" w:cs="黑体"/>
          <w:b/>
          <w:bCs/>
          <w:sz w:val="36"/>
          <w:szCs w:val="36"/>
          <w:lang w:val="zh-CN"/>
        </w:rPr>
      </w:pPr>
    </w:p>
    <w:p w14:paraId="149EF4B8">
      <w:pPr>
        <w:autoSpaceDE w:val="0"/>
        <w:autoSpaceDN w:val="0"/>
        <w:adjustRightInd w:val="0"/>
        <w:spacing w:line="360" w:lineRule="auto"/>
        <w:ind w:firstLine="2711" w:firstLineChars="750"/>
        <w:rPr>
          <w:rFonts w:ascii="宋体" w:hAnsi="宋体" w:cs="黑体"/>
          <w:b/>
          <w:bCs/>
          <w:sz w:val="36"/>
          <w:szCs w:val="36"/>
          <w:lang w:val="zh-CN"/>
        </w:rPr>
      </w:pPr>
    </w:p>
    <w:p w14:paraId="0DF01E22">
      <w:pPr>
        <w:autoSpaceDE w:val="0"/>
        <w:autoSpaceDN w:val="0"/>
        <w:adjustRightInd w:val="0"/>
        <w:spacing w:line="360" w:lineRule="auto"/>
        <w:ind w:firstLine="2711" w:firstLineChars="750"/>
        <w:rPr>
          <w:rFonts w:ascii="宋体" w:hAnsi="宋体" w:cs="黑体"/>
          <w:b/>
          <w:bCs/>
          <w:sz w:val="36"/>
          <w:szCs w:val="36"/>
          <w:lang w:val="zh-CN"/>
        </w:rPr>
      </w:pPr>
    </w:p>
    <w:p w14:paraId="4744EFA7">
      <w:pPr>
        <w:autoSpaceDE w:val="0"/>
        <w:autoSpaceDN w:val="0"/>
        <w:adjustRightInd w:val="0"/>
        <w:spacing w:line="360" w:lineRule="auto"/>
        <w:ind w:firstLine="2711" w:firstLineChars="750"/>
        <w:rPr>
          <w:rFonts w:ascii="宋体" w:hAnsi="宋体" w:cs="黑体"/>
          <w:b/>
          <w:bCs/>
          <w:sz w:val="36"/>
          <w:szCs w:val="36"/>
          <w:lang w:val="zh-CN"/>
        </w:rPr>
      </w:pPr>
    </w:p>
    <w:p w14:paraId="57CBAAFA">
      <w:pPr>
        <w:autoSpaceDE w:val="0"/>
        <w:autoSpaceDN w:val="0"/>
        <w:adjustRightInd w:val="0"/>
        <w:spacing w:line="360" w:lineRule="auto"/>
        <w:ind w:firstLine="2711" w:firstLineChars="750"/>
        <w:rPr>
          <w:rFonts w:ascii="宋体" w:hAnsi="宋体" w:cs="黑体"/>
          <w:b/>
          <w:bCs/>
          <w:sz w:val="36"/>
          <w:szCs w:val="36"/>
          <w:lang w:val="zh-CN"/>
        </w:rPr>
      </w:pPr>
    </w:p>
    <w:p w14:paraId="472CC3D5">
      <w:pPr>
        <w:autoSpaceDE w:val="0"/>
        <w:autoSpaceDN w:val="0"/>
        <w:adjustRightInd w:val="0"/>
        <w:spacing w:line="360" w:lineRule="auto"/>
        <w:ind w:firstLine="2711" w:firstLineChars="750"/>
        <w:rPr>
          <w:rFonts w:ascii="宋体" w:hAnsi="宋体" w:cs="黑体"/>
          <w:b/>
          <w:bCs/>
          <w:sz w:val="36"/>
          <w:szCs w:val="36"/>
          <w:lang w:val="zh-CN"/>
        </w:rPr>
      </w:pPr>
    </w:p>
    <w:p w14:paraId="4431C57F">
      <w:pPr>
        <w:autoSpaceDE w:val="0"/>
        <w:autoSpaceDN w:val="0"/>
        <w:adjustRightInd w:val="0"/>
        <w:spacing w:line="360" w:lineRule="auto"/>
        <w:ind w:firstLine="2711" w:firstLineChars="750"/>
        <w:rPr>
          <w:rFonts w:ascii="宋体" w:hAnsi="宋体" w:cs="黑体"/>
          <w:b/>
          <w:bCs/>
          <w:sz w:val="36"/>
          <w:szCs w:val="36"/>
          <w:lang w:val="zh-CN"/>
        </w:rPr>
      </w:pPr>
    </w:p>
    <w:p w14:paraId="091F5AC0">
      <w:pPr>
        <w:autoSpaceDE w:val="0"/>
        <w:autoSpaceDN w:val="0"/>
        <w:adjustRightInd w:val="0"/>
        <w:spacing w:line="360" w:lineRule="auto"/>
        <w:ind w:firstLine="2711" w:firstLineChars="750"/>
        <w:rPr>
          <w:rFonts w:ascii="宋体" w:hAnsi="宋体" w:cs="黑体"/>
          <w:b/>
          <w:bCs/>
          <w:sz w:val="36"/>
          <w:szCs w:val="36"/>
          <w:lang w:val="zh-CN"/>
        </w:rPr>
      </w:pPr>
    </w:p>
    <w:p w14:paraId="776FFB50">
      <w:pPr>
        <w:autoSpaceDE w:val="0"/>
        <w:autoSpaceDN w:val="0"/>
        <w:adjustRightInd w:val="0"/>
        <w:spacing w:line="360" w:lineRule="auto"/>
        <w:ind w:firstLine="2711" w:firstLineChars="750"/>
        <w:rPr>
          <w:rFonts w:ascii="宋体" w:hAnsi="宋体" w:cs="黑体"/>
          <w:b/>
          <w:bCs/>
          <w:sz w:val="36"/>
          <w:szCs w:val="36"/>
          <w:lang w:val="zh-CN"/>
        </w:rPr>
      </w:pPr>
    </w:p>
    <w:p w14:paraId="7B9FC12D">
      <w:pPr>
        <w:autoSpaceDE w:val="0"/>
        <w:autoSpaceDN w:val="0"/>
        <w:adjustRightInd w:val="0"/>
        <w:spacing w:line="360" w:lineRule="auto"/>
        <w:ind w:firstLine="2711" w:firstLineChars="750"/>
        <w:rPr>
          <w:rFonts w:ascii="宋体" w:hAnsi="宋体" w:cs="黑体"/>
          <w:b/>
          <w:bCs/>
          <w:sz w:val="36"/>
          <w:szCs w:val="36"/>
          <w:lang w:val="zh-CN"/>
        </w:rPr>
      </w:pPr>
    </w:p>
    <w:p w14:paraId="4DE9E5EC">
      <w:pPr>
        <w:autoSpaceDE w:val="0"/>
        <w:autoSpaceDN w:val="0"/>
        <w:adjustRightInd w:val="0"/>
        <w:spacing w:line="360" w:lineRule="auto"/>
        <w:ind w:firstLine="2711" w:firstLineChars="750"/>
        <w:rPr>
          <w:rFonts w:ascii="宋体" w:hAnsi="宋体" w:cs="黑体"/>
          <w:b/>
          <w:bCs/>
          <w:sz w:val="36"/>
          <w:szCs w:val="36"/>
          <w:lang w:val="zh-CN"/>
        </w:rPr>
      </w:pPr>
    </w:p>
    <w:p w14:paraId="0C2141F9">
      <w:pPr>
        <w:autoSpaceDE w:val="0"/>
        <w:autoSpaceDN w:val="0"/>
        <w:adjustRightInd w:val="0"/>
        <w:spacing w:line="360" w:lineRule="auto"/>
        <w:ind w:firstLine="2711" w:firstLineChars="750"/>
        <w:rPr>
          <w:rFonts w:ascii="宋体" w:hAnsi="宋体" w:cs="黑体"/>
          <w:b/>
          <w:bCs/>
          <w:sz w:val="36"/>
          <w:szCs w:val="36"/>
          <w:lang w:val="zh-CN"/>
        </w:rPr>
      </w:pPr>
    </w:p>
    <w:p w14:paraId="67A64ABB">
      <w:pPr>
        <w:autoSpaceDE w:val="0"/>
        <w:autoSpaceDN w:val="0"/>
        <w:adjustRightInd w:val="0"/>
        <w:spacing w:line="360" w:lineRule="auto"/>
        <w:ind w:firstLine="2711" w:firstLineChars="750"/>
        <w:rPr>
          <w:rFonts w:ascii="宋体" w:hAnsi="宋体" w:cs="黑体"/>
          <w:b/>
          <w:bCs/>
          <w:sz w:val="36"/>
          <w:szCs w:val="36"/>
          <w:lang w:val="zh-CN"/>
        </w:rPr>
      </w:pPr>
    </w:p>
    <w:p w14:paraId="1EB231C0">
      <w:pPr>
        <w:autoSpaceDE w:val="0"/>
        <w:autoSpaceDN w:val="0"/>
        <w:adjustRightInd w:val="0"/>
        <w:spacing w:line="360" w:lineRule="auto"/>
        <w:ind w:firstLine="2711" w:firstLineChars="750"/>
        <w:rPr>
          <w:rFonts w:ascii="宋体" w:hAnsi="宋体" w:cs="黑体"/>
          <w:b/>
          <w:bCs/>
          <w:sz w:val="36"/>
          <w:szCs w:val="36"/>
          <w:lang w:val="zh-CN"/>
        </w:rPr>
      </w:pPr>
    </w:p>
    <w:p w14:paraId="5C8EEC54">
      <w:pPr>
        <w:autoSpaceDE w:val="0"/>
        <w:autoSpaceDN w:val="0"/>
        <w:adjustRightInd w:val="0"/>
        <w:spacing w:line="360" w:lineRule="auto"/>
        <w:ind w:firstLine="2711" w:firstLineChars="750"/>
        <w:rPr>
          <w:rFonts w:ascii="宋体" w:hAnsi="宋体" w:cs="黑体"/>
          <w:b/>
          <w:bCs/>
          <w:sz w:val="36"/>
          <w:szCs w:val="36"/>
          <w:lang w:val="zh-CN"/>
        </w:rPr>
      </w:pPr>
    </w:p>
    <w:p w14:paraId="586C722A">
      <w:pPr>
        <w:autoSpaceDE w:val="0"/>
        <w:autoSpaceDN w:val="0"/>
        <w:adjustRightInd w:val="0"/>
        <w:spacing w:line="360" w:lineRule="auto"/>
        <w:ind w:firstLine="2711" w:firstLineChars="750"/>
        <w:rPr>
          <w:rFonts w:ascii="宋体" w:hAnsi="宋体" w:cs="黑体"/>
          <w:b/>
          <w:bCs/>
          <w:sz w:val="36"/>
          <w:szCs w:val="36"/>
          <w:lang w:val="zh-CN"/>
        </w:rPr>
      </w:pPr>
    </w:p>
    <w:p w14:paraId="4AD10633">
      <w:pPr>
        <w:autoSpaceDE w:val="0"/>
        <w:autoSpaceDN w:val="0"/>
        <w:adjustRightInd w:val="0"/>
        <w:spacing w:line="360" w:lineRule="auto"/>
        <w:ind w:firstLine="2711" w:firstLineChars="750"/>
        <w:rPr>
          <w:rFonts w:ascii="宋体" w:hAnsi="宋体" w:cs="黑体"/>
          <w:b/>
          <w:bCs/>
          <w:sz w:val="36"/>
          <w:szCs w:val="36"/>
          <w:lang w:val="zh-CN"/>
        </w:rPr>
      </w:pPr>
    </w:p>
    <w:p w14:paraId="48CC1004">
      <w:pPr>
        <w:autoSpaceDE w:val="0"/>
        <w:autoSpaceDN w:val="0"/>
        <w:adjustRightInd w:val="0"/>
        <w:spacing w:line="360" w:lineRule="auto"/>
        <w:ind w:firstLine="2711" w:firstLineChars="750"/>
        <w:rPr>
          <w:rFonts w:ascii="宋体" w:hAnsi="宋体" w:cs="黑体"/>
          <w:b/>
          <w:bCs/>
          <w:sz w:val="36"/>
          <w:szCs w:val="36"/>
          <w:lang w:val="zh-CN"/>
        </w:rPr>
      </w:pPr>
    </w:p>
    <w:p w14:paraId="3D39A860">
      <w:pPr>
        <w:autoSpaceDE w:val="0"/>
        <w:autoSpaceDN w:val="0"/>
        <w:adjustRightInd w:val="0"/>
        <w:spacing w:line="360" w:lineRule="auto"/>
        <w:ind w:firstLine="2711" w:firstLineChars="750"/>
        <w:rPr>
          <w:rFonts w:ascii="宋体" w:hAnsi="宋体" w:cs="黑体"/>
          <w:b/>
          <w:bCs/>
          <w:sz w:val="36"/>
          <w:szCs w:val="36"/>
          <w:lang w:val="zh-CN"/>
        </w:rPr>
      </w:pPr>
    </w:p>
    <w:p w14:paraId="6604663B">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14:paraId="71905C02">
      <w:pPr>
        <w:keepNext w:val="0"/>
        <w:keepLines w:val="0"/>
        <w:widowControl/>
        <w:suppressLineNumbers w:val="0"/>
        <w:ind w:firstLine="2570" w:firstLineChars="800"/>
        <w:jc w:val="left"/>
      </w:pPr>
      <w:r>
        <w:rPr>
          <w:rFonts w:hint="eastAsia" w:ascii="宋体" w:hAnsi="宋体"/>
          <w:b/>
          <w:bCs/>
          <w:sz w:val="32"/>
          <w:szCs w:val="32"/>
        </w:rPr>
        <w:t xml:space="preserve"> 5.1</w:t>
      </w:r>
      <w:r>
        <w:rPr>
          <w:rFonts w:hint="eastAsia" w:ascii="宋体" w:hAnsi="宋体" w:eastAsia="宋体" w:cs="宋体"/>
          <w:b/>
          <w:bCs/>
          <w:color w:val="000000"/>
          <w:kern w:val="0"/>
          <w:sz w:val="28"/>
          <w:szCs w:val="28"/>
          <w:lang w:val="en-US" w:eastAsia="zh-CN" w:bidi="ar"/>
        </w:rPr>
        <w:t xml:space="preserve">已标价工程量清单 </w:t>
      </w:r>
    </w:p>
    <w:p w14:paraId="1DA3CD36">
      <w:pPr>
        <w:keepNext w:val="0"/>
        <w:keepLines w:val="0"/>
        <w:widowControl/>
        <w:suppressLineNumbers w:val="0"/>
        <w:ind w:firstLine="2249" w:firstLineChars="800"/>
        <w:jc w:val="left"/>
        <w:rPr>
          <w:rFonts w:ascii="宋体" w:hAnsi="宋体" w:cs="宋体"/>
          <w:sz w:val="24"/>
          <w:szCs w:val="24"/>
          <w:lang w:val="zh-CN"/>
        </w:rPr>
      </w:pPr>
      <w:r>
        <w:rPr>
          <w:rFonts w:hint="eastAsia" w:ascii="宋体" w:hAnsi="宋体" w:eastAsia="宋体" w:cs="宋体"/>
          <w:b/>
          <w:bCs/>
          <w:color w:val="000000"/>
          <w:kern w:val="0"/>
          <w:sz w:val="28"/>
          <w:szCs w:val="28"/>
          <w:lang w:val="en-US" w:eastAsia="zh-CN" w:bidi="ar"/>
        </w:rPr>
        <w:t>（供应商根据本项目工程量清单制作</w:t>
      </w:r>
      <w:r>
        <w:rPr>
          <w:rFonts w:hint="eastAsia" w:ascii="宋体" w:hAnsi="宋体" w:eastAsia="宋体" w:cs="宋体"/>
          <w:b/>
          <w:bCs/>
          <w:color w:val="000000"/>
          <w:kern w:val="0"/>
          <w:sz w:val="28"/>
          <w:szCs w:val="28"/>
          <w:lang w:val="zh-CN" w:eastAsia="zh-CN" w:bidi="ar"/>
        </w:rPr>
        <w:t>）</w:t>
      </w:r>
    </w:p>
    <w:p w14:paraId="723377C0">
      <w:pPr>
        <w:autoSpaceDE w:val="0"/>
        <w:autoSpaceDN w:val="0"/>
        <w:adjustRightInd w:val="0"/>
        <w:spacing w:line="360" w:lineRule="auto"/>
        <w:jc w:val="center"/>
        <w:rPr>
          <w:rFonts w:ascii="宋体" w:hAnsi="宋体" w:cs="宋体"/>
          <w:sz w:val="24"/>
          <w:szCs w:val="24"/>
          <w:lang w:val="zh-CN"/>
        </w:rPr>
      </w:pPr>
    </w:p>
    <w:p w14:paraId="36FF021A">
      <w:pPr>
        <w:snapToGrid w:val="0"/>
        <w:spacing w:line="360" w:lineRule="auto"/>
        <w:jc w:val="center"/>
        <w:rPr>
          <w:rFonts w:hAnsi="宋体"/>
          <w:b/>
          <w:snapToGrid w:val="0"/>
          <w:kern w:val="0"/>
          <w:sz w:val="36"/>
          <w:szCs w:val="36"/>
        </w:rPr>
      </w:pPr>
    </w:p>
    <w:p w14:paraId="5C386115">
      <w:pPr>
        <w:spacing w:line="360" w:lineRule="auto"/>
        <w:jc w:val="center"/>
        <w:rPr>
          <w:rFonts w:ascii="宋体" w:hAnsi="宋体" w:cs="宋体"/>
          <w:sz w:val="24"/>
        </w:rPr>
      </w:pPr>
    </w:p>
    <w:p w14:paraId="39399DD0">
      <w:pPr>
        <w:snapToGrid w:val="0"/>
        <w:spacing w:line="360" w:lineRule="auto"/>
        <w:jc w:val="center"/>
        <w:rPr>
          <w:rFonts w:ascii="宋体" w:hAnsi="宋体" w:cs="宋体"/>
          <w:b/>
          <w:bCs/>
          <w:sz w:val="24"/>
        </w:rPr>
      </w:pPr>
    </w:p>
    <w:p w14:paraId="7C3E2BC9">
      <w:pPr>
        <w:snapToGrid w:val="0"/>
        <w:spacing w:line="360" w:lineRule="auto"/>
        <w:jc w:val="center"/>
        <w:rPr>
          <w:rFonts w:ascii="宋体" w:hAnsi="宋体" w:cs="宋体"/>
          <w:b/>
          <w:bCs/>
          <w:sz w:val="24"/>
        </w:rPr>
      </w:pPr>
    </w:p>
    <w:p w14:paraId="59EADFD0">
      <w:pPr>
        <w:snapToGrid w:val="0"/>
        <w:spacing w:line="360" w:lineRule="auto"/>
        <w:jc w:val="center"/>
        <w:rPr>
          <w:rFonts w:ascii="宋体" w:hAnsi="宋体" w:cs="宋体"/>
          <w:b/>
          <w:bCs/>
          <w:sz w:val="24"/>
        </w:rPr>
      </w:pPr>
    </w:p>
    <w:p w14:paraId="5D2B39A8">
      <w:pPr>
        <w:snapToGrid w:val="0"/>
        <w:spacing w:line="360" w:lineRule="auto"/>
        <w:jc w:val="center"/>
        <w:rPr>
          <w:rFonts w:ascii="宋体" w:hAnsi="宋体"/>
          <w:b/>
          <w:bCs/>
          <w:sz w:val="32"/>
          <w:szCs w:val="32"/>
        </w:rPr>
      </w:pPr>
    </w:p>
    <w:p w14:paraId="19E69FBC">
      <w:pPr>
        <w:snapToGrid w:val="0"/>
        <w:spacing w:line="360" w:lineRule="auto"/>
        <w:jc w:val="center"/>
        <w:rPr>
          <w:rFonts w:ascii="宋体" w:hAnsi="宋体"/>
          <w:b/>
          <w:bCs/>
          <w:sz w:val="32"/>
          <w:szCs w:val="32"/>
        </w:rPr>
      </w:pPr>
    </w:p>
    <w:p w14:paraId="4D35BEEA">
      <w:pPr>
        <w:snapToGrid w:val="0"/>
        <w:spacing w:line="360" w:lineRule="auto"/>
        <w:jc w:val="center"/>
        <w:rPr>
          <w:rFonts w:ascii="宋体" w:hAnsi="宋体"/>
          <w:b/>
          <w:bCs/>
          <w:sz w:val="32"/>
          <w:szCs w:val="32"/>
        </w:rPr>
      </w:pPr>
    </w:p>
    <w:p w14:paraId="20673E65">
      <w:pPr>
        <w:snapToGrid w:val="0"/>
        <w:spacing w:line="360" w:lineRule="auto"/>
        <w:jc w:val="center"/>
        <w:rPr>
          <w:rFonts w:ascii="宋体" w:hAnsi="宋体"/>
          <w:b/>
          <w:bCs/>
          <w:sz w:val="32"/>
          <w:szCs w:val="32"/>
        </w:rPr>
      </w:pPr>
    </w:p>
    <w:p w14:paraId="0201F98E">
      <w:pPr>
        <w:snapToGrid w:val="0"/>
        <w:spacing w:line="360" w:lineRule="auto"/>
        <w:jc w:val="center"/>
        <w:rPr>
          <w:rFonts w:ascii="宋体" w:hAnsi="宋体"/>
          <w:b/>
          <w:bCs/>
          <w:sz w:val="32"/>
          <w:szCs w:val="32"/>
        </w:rPr>
      </w:pPr>
    </w:p>
    <w:p w14:paraId="052D82FD">
      <w:pPr>
        <w:snapToGrid w:val="0"/>
        <w:spacing w:line="360" w:lineRule="auto"/>
        <w:jc w:val="center"/>
        <w:rPr>
          <w:rFonts w:ascii="宋体" w:hAnsi="宋体"/>
          <w:b/>
          <w:bCs/>
          <w:sz w:val="32"/>
          <w:szCs w:val="32"/>
        </w:rPr>
      </w:pPr>
    </w:p>
    <w:p w14:paraId="2F7EDF4E">
      <w:pPr>
        <w:snapToGrid w:val="0"/>
        <w:spacing w:line="360" w:lineRule="auto"/>
        <w:jc w:val="center"/>
        <w:rPr>
          <w:rFonts w:ascii="宋体" w:hAnsi="宋体"/>
          <w:b/>
          <w:bCs/>
          <w:sz w:val="32"/>
          <w:szCs w:val="32"/>
        </w:rPr>
      </w:pPr>
    </w:p>
    <w:p w14:paraId="4783085F">
      <w:pPr>
        <w:snapToGrid w:val="0"/>
        <w:spacing w:line="360" w:lineRule="auto"/>
        <w:jc w:val="center"/>
        <w:rPr>
          <w:rFonts w:ascii="宋体" w:hAnsi="宋体"/>
          <w:b/>
          <w:bCs/>
          <w:sz w:val="32"/>
          <w:szCs w:val="32"/>
        </w:rPr>
      </w:pPr>
    </w:p>
    <w:p w14:paraId="1C544278">
      <w:pPr>
        <w:snapToGrid w:val="0"/>
        <w:spacing w:line="360" w:lineRule="auto"/>
        <w:jc w:val="center"/>
        <w:rPr>
          <w:rFonts w:ascii="宋体" w:hAnsi="宋体"/>
          <w:b/>
          <w:bCs/>
          <w:sz w:val="32"/>
          <w:szCs w:val="32"/>
        </w:rPr>
      </w:pPr>
    </w:p>
    <w:p w14:paraId="1A493C5B">
      <w:pPr>
        <w:snapToGrid w:val="0"/>
        <w:spacing w:line="360" w:lineRule="auto"/>
        <w:jc w:val="center"/>
        <w:rPr>
          <w:rFonts w:ascii="宋体" w:hAnsi="宋体"/>
          <w:b/>
          <w:bCs/>
          <w:sz w:val="32"/>
          <w:szCs w:val="32"/>
        </w:rPr>
      </w:pPr>
    </w:p>
    <w:p w14:paraId="407591E8">
      <w:pPr>
        <w:snapToGrid w:val="0"/>
        <w:spacing w:line="360" w:lineRule="auto"/>
        <w:jc w:val="center"/>
        <w:rPr>
          <w:rFonts w:ascii="宋体" w:hAnsi="宋体"/>
          <w:b/>
          <w:bCs/>
          <w:sz w:val="32"/>
          <w:szCs w:val="32"/>
        </w:rPr>
      </w:pPr>
    </w:p>
    <w:p w14:paraId="4D4004E1">
      <w:pPr>
        <w:snapToGrid w:val="0"/>
        <w:spacing w:line="360" w:lineRule="auto"/>
        <w:jc w:val="center"/>
        <w:rPr>
          <w:rFonts w:ascii="宋体" w:hAnsi="宋体"/>
          <w:b/>
          <w:bCs/>
          <w:sz w:val="32"/>
          <w:szCs w:val="32"/>
        </w:rPr>
      </w:pPr>
    </w:p>
    <w:p w14:paraId="4730E9DE">
      <w:pPr>
        <w:snapToGrid w:val="0"/>
        <w:spacing w:line="360" w:lineRule="auto"/>
        <w:jc w:val="center"/>
        <w:rPr>
          <w:rFonts w:ascii="宋体" w:hAnsi="宋体"/>
          <w:b/>
          <w:bCs/>
          <w:sz w:val="32"/>
          <w:szCs w:val="32"/>
        </w:rPr>
      </w:pPr>
    </w:p>
    <w:p w14:paraId="751A9792">
      <w:pPr>
        <w:snapToGrid w:val="0"/>
        <w:spacing w:line="360" w:lineRule="auto"/>
        <w:jc w:val="center"/>
        <w:rPr>
          <w:rFonts w:ascii="宋体" w:hAnsi="宋体"/>
          <w:b/>
          <w:bCs/>
          <w:sz w:val="32"/>
          <w:szCs w:val="32"/>
        </w:rPr>
      </w:pPr>
    </w:p>
    <w:p w14:paraId="12788C43">
      <w:pPr>
        <w:snapToGrid w:val="0"/>
        <w:spacing w:line="360" w:lineRule="auto"/>
        <w:jc w:val="center"/>
        <w:rPr>
          <w:rFonts w:ascii="宋体" w:hAnsi="宋体"/>
          <w:b/>
          <w:bCs/>
          <w:sz w:val="32"/>
          <w:szCs w:val="32"/>
        </w:rPr>
      </w:pPr>
    </w:p>
    <w:p w14:paraId="4207E40F">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14:paraId="43F2FE27">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289364AB">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642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196C1039">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1D0B0207">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09EE8624">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6C54043A">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14:paraId="0B2AE837">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7FCC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B771D4B">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36ACC964">
            <w:pPr>
              <w:pStyle w:val="14"/>
              <w:spacing w:line="360" w:lineRule="auto"/>
              <w:rPr>
                <w:rFonts w:ascii="宋体" w:hAnsi="宋体" w:eastAsia="宋体" w:cs="Times New Roman"/>
                <w:sz w:val="24"/>
                <w:szCs w:val="24"/>
              </w:rPr>
            </w:pPr>
          </w:p>
        </w:tc>
        <w:tc>
          <w:tcPr>
            <w:tcW w:w="3579" w:type="dxa"/>
            <w:vAlign w:val="center"/>
          </w:tcPr>
          <w:p w14:paraId="73C69A6C">
            <w:pPr>
              <w:pStyle w:val="14"/>
              <w:spacing w:line="360" w:lineRule="auto"/>
              <w:rPr>
                <w:rFonts w:ascii="宋体" w:hAnsi="宋体" w:eastAsia="宋体" w:cs="Times New Roman"/>
                <w:sz w:val="24"/>
                <w:szCs w:val="24"/>
              </w:rPr>
            </w:pPr>
          </w:p>
        </w:tc>
        <w:tc>
          <w:tcPr>
            <w:tcW w:w="1440" w:type="dxa"/>
            <w:vAlign w:val="center"/>
          </w:tcPr>
          <w:p w14:paraId="07DE37CB">
            <w:pPr>
              <w:pStyle w:val="14"/>
              <w:spacing w:line="360" w:lineRule="auto"/>
              <w:rPr>
                <w:rFonts w:ascii="宋体" w:hAnsi="宋体" w:eastAsia="宋体" w:cs="Times New Roman"/>
                <w:sz w:val="24"/>
                <w:szCs w:val="24"/>
              </w:rPr>
            </w:pPr>
          </w:p>
        </w:tc>
        <w:tc>
          <w:tcPr>
            <w:tcW w:w="1706" w:type="dxa"/>
            <w:vAlign w:val="center"/>
          </w:tcPr>
          <w:p w14:paraId="0D8C5F61">
            <w:pPr>
              <w:pStyle w:val="14"/>
              <w:spacing w:line="360" w:lineRule="auto"/>
              <w:rPr>
                <w:rFonts w:ascii="宋体" w:hAnsi="宋体" w:eastAsia="宋体" w:cs="Times New Roman"/>
                <w:sz w:val="24"/>
                <w:szCs w:val="24"/>
              </w:rPr>
            </w:pPr>
          </w:p>
        </w:tc>
      </w:tr>
      <w:tr w14:paraId="5BB1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A577FE5">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3ECF6C7A">
            <w:pPr>
              <w:pStyle w:val="14"/>
              <w:spacing w:line="360" w:lineRule="auto"/>
              <w:rPr>
                <w:rFonts w:ascii="宋体" w:hAnsi="宋体" w:eastAsia="宋体" w:cs="Times New Roman"/>
                <w:sz w:val="24"/>
                <w:szCs w:val="24"/>
              </w:rPr>
            </w:pPr>
          </w:p>
        </w:tc>
        <w:tc>
          <w:tcPr>
            <w:tcW w:w="3579" w:type="dxa"/>
            <w:vAlign w:val="center"/>
          </w:tcPr>
          <w:p w14:paraId="2FD84ABA">
            <w:pPr>
              <w:pStyle w:val="14"/>
              <w:spacing w:line="360" w:lineRule="auto"/>
              <w:rPr>
                <w:rFonts w:ascii="宋体" w:hAnsi="宋体" w:eastAsia="宋体" w:cs="Times New Roman"/>
                <w:sz w:val="24"/>
                <w:szCs w:val="24"/>
              </w:rPr>
            </w:pPr>
          </w:p>
        </w:tc>
        <w:tc>
          <w:tcPr>
            <w:tcW w:w="1440" w:type="dxa"/>
            <w:vAlign w:val="center"/>
          </w:tcPr>
          <w:p w14:paraId="6877A189">
            <w:pPr>
              <w:pStyle w:val="14"/>
              <w:spacing w:line="360" w:lineRule="auto"/>
              <w:rPr>
                <w:rFonts w:ascii="宋体" w:hAnsi="宋体" w:eastAsia="宋体" w:cs="Times New Roman"/>
                <w:sz w:val="24"/>
                <w:szCs w:val="24"/>
              </w:rPr>
            </w:pPr>
          </w:p>
        </w:tc>
        <w:tc>
          <w:tcPr>
            <w:tcW w:w="1706" w:type="dxa"/>
            <w:vAlign w:val="center"/>
          </w:tcPr>
          <w:p w14:paraId="0E8BD0C8">
            <w:pPr>
              <w:pStyle w:val="14"/>
              <w:spacing w:line="360" w:lineRule="auto"/>
              <w:rPr>
                <w:rFonts w:ascii="宋体" w:hAnsi="宋体" w:eastAsia="宋体" w:cs="Times New Roman"/>
                <w:sz w:val="24"/>
                <w:szCs w:val="24"/>
              </w:rPr>
            </w:pPr>
          </w:p>
        </w:tc>
      </w:tr>
      <w:tr w14:paraId="14CF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7B929A0">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062675AB">
            <w:pPr>
              <w:pStyle w:val="14"/>
              <w:spacing w:line="360" w:lineRule="auto"/>
              <w:rPr>
                <w:rFonts w:ascii="宋体" w:hAnsi="宋体" w:eastAsia="宋体" w:cs="Times New Roman"/>
                <w:sz w:val="24"/>
                <w:szCs w:val="24"/>
              </w:rPr>
            </w:pPr>
          </w:p>
        </w:tc>
        <w:tc>
          <w:tcPr>
            <w:tcW w:w="3579" w:type="dxa"/>
            <w:vAlign w:val="center"/>
          </w:tcPr>
          <w:p w14:paraId="013776E0">
            <w:pPr>
              <w:pStyle w:val="14"/>
              <w:spacing w:line="360" w:lineRule="auto"/>
              <w:rPr>
                <w:rFonts w:ascii="宋体" w:hAnsi="宋体" w:eastAsia="宋体" w:cs="Times New Roman"/>
                <w:sz w:val="24"/>
                <w:szCs w:val="24"/>
              </w:rPr>
            </w:pPr>
          </w:p>
        </w:tc>
        <w:tc>
          <w:tcPr>
            <w:tcW w:w="1440" w:type="dxa"/>
            <w:vAlign w:val="center"/>
          </w:tcPr>
          <w:p w14:paraId="55164B07">
            <w:pPr>
              <w:pStyle w:val="14"/>
              <w:spacing w:line="360" w:lineRule="auto"/>
              <w:rPr>
                <w:rFonts w:ascii="宋体" w:hAnsi="宋体" w:eastAsia="宋体" w:cs="Times New Roman"/>
                <w:sz w:val="24"/>
                <w:szCs w:val="24"/>
              </w:rPr>
            </w:pPr>
          </w:p>
        </w:tc>
        <w:tc>
          <w:tcPr>
            <w:tcW w:w="1706" w:type="dxa"/>
            <w:vAlign w:val="center"/>
          </w:tcPr>
          <w:p w14:paraId="1345C813">
            <w:pPr>
              <w:pStyle w:val="14"/>
              <w:spacing w:line="360" w:lineRule="auto"/>
              <w:rPr>
                <w:rFonts w:ascii="宋体" w:hAnsi="宋体" w:eastAsia="宋体" w:cs="Times New Roman"/>
                <w:sz w:val="24"/>
                <w:szCs w:val="24"/>
              </w:rPr>
            </w:pPr>
          </w:p>
        </w:tc>
      </w:tr>
      <w:tr w14:paraId="420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9D3903">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5B6B5723">
            <w:pPr>
              <w:rPr>
                <w:rFonts w:hint="eastAsia" w:ascii="宋体"/>
              </w:rPr>
            </w:pPr>
          </w:p>
        </w:tc>
        <w:tc>
          <w:tcPr>
            <w:tcW w:w="3579" w:type="dxa"/>
            <w:vAlign w:val="center"/>
          </w:tcPr>
          <w:p w14:paraId="52FB9C6E">
            <w:pPr>
              <w:rPr>
                <w:rFonts w:hint="eastAsia" w:ascii="宋体"/>
              </w:rPr>
            </w:pPr>
          </w:p>
        </w:tc>
        <w:tc>
          <w:tcPr>
            <w:tcW w:w="1440" w:type="dxa"/>
            <w:vAlign w:val="center"/>
          </w:tcPr>
          <w:p w14:paraId="5CDAA3E0">
            <w:pPr>
              <w:rPr>
                <w:rFonts w:hint="eastAsia" w:ascii="宋体"/>
              </w:rPr>
            </w:pPr>
          </w:p>
        </w:tc>
        <w:tc>
          <w:tcPr>
            <w:tcW w:w="1706" w:type="dxa"/>
            <w:vAlign w:val="center"/>
          </w:tcPr>
          <w:p w14:paraId="35DA8ACC">
            <w:pPr>
              <w:rPr>
                <w:rFonts w:hint="eastAsia" w:ascii="宋体"/>
              </w:rPr>
            </w:pPr>
          </w:p>
        </w:tc>
      </w:tr>
      <w:tr w14:paraId="5AA2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A0E6893">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1168B460">
            <w:pPr>
              <w:rPr>
                <w:rFonts w:hint="eastAsia" w:ascii="宋体"/>
              </w:rPr>
            </w:pPr>
          </w:p>
        </w:tc>
        <w:tc>
          <w:tcPr>
            <w:tcW w:w="3579" w:type="dxa"/>
            <w:vAlign w:val="center"/>
          </w:tcPr>
          <w:p w14:paraId="5BFB3068">
            <w:pPr>
              <w:rPr>
                <w:rFonts w:hint="eastAsia" w:ascii="宋体"/>
              </w:rPr>
            </w:pPr>
          </w:p>
        </w:tc>
        <w:tc>
          <w:tcPr>
            <w:tcW w:w="1440" w:type="dxa"/>
            <w:vAlign w:val="center"/>
          </w:tcPr>
          <w:p w14:paraId="0E7AF83C">
            <w:pPr>
              <w:rPr>
                <w:rFonts w:hint="eastAsia" w:ascii="宋体"/>
              </w:rPr>
            </w:pPr>
          </w:p>
        </w:tc>
        <w:tc>
          <w:tcPr>
            <w:tcW w:w="1706" w:type="dxa"/>
            <w:vAlign w:val="center"/>
          </w:tcPr>
          <w:p w14:paraId="2B5858CF">
            <w:pPr>
              <w:rPr>
                <w:rFonts w:hint="eastAsia" w:ascii="宋体"/>
              </w:rPr>
            </w:pPr>
          </w:p>
        </w:tc>
      </w:tr>
    </w:tbl>
    <w:p w14:paraId="79AAB411">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6244A7A5">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14:paraId="23CE34E8">
      <w:pPr>
        <w:autoSpaceDE w:val="0"/>
        <w:autoSpaceDN w:val="0"/>
        <w:adjustRightInd w:val="0"/>
        <w:spacing w:line="360" w:lineRule="auto"/>
        <w:jc w:val="center"/>
        <w:outlineLvl w:val="0"/>
        <w:rPr>
          <w:rFonts w:ascii="宋体" w:hAnsi="宋体"/>
          <w:b/>
          <w:bCs/>
          <w:sz w:val="36"/>
          <w:szCs w:val="36"/>
        </w:rPr>
      </w:pPr>
    </w:p>
    <w:p w14:paraId="7DC986CE">
      <w:pPr>
        <w:autoSpaceDE w:val="0"/>
        <w:autoSpaceDN w:val="0"/>
        <w:adjustRightInd w:val="0"/>
        <w:spacing w:line="360" w:lineRule="auto"/>
        <w:jc w:val="center"/>
        <w:outlineLvl w:val="0"/>
        <w:rPr>
          <w:rFonts w:ascii="宋体" w:hAnsi="宋体"/>
          <w:b/>
          <w:bCs/>
          <w:sz w:val="32"/>
          <w:szCs w:val="32"/>
        </w:rPr>
      </w:pPr>
    </w:p>
    <w:p w14:paraId="47C16752">
      <w:pPr>
        <w:autoSpaceDE w:val="0"/>
        <w:autoSpaceDN w:val="0"/>
        <w:adjustRightInd w:val="0"/>
        <w:spacing w:line="360" w:lineRule="auto"/>
        <w:jc w:val="center"/>
        <w:outlineLvl w:val="0"/>
        <w:rPr>
          <w:rFonts w:ascii="宋体" w:hAnsi="宋体"/>
          <w:b/>
          <w:bCs/>
          <w:sz w:val="32"/>
          <w:szCs w:val="32"/>
        </w:rPr>
      </w:pPr>
    </w:p>
    <w:p w14:paraId="1B701039">
      <w:pPr>
        <w:autoSpaceDE w:val="0"/>
        <w:autoSpaceDN w:val="0"/>
        <w:adjustRightInd w:val="0"/>
        <w:spacing w:line="360" w:lineRule="auto"/>
        <w:jc w:val="center"/>
        <w:outlineLvl w:val="0"/>
        <w:rPr>
          <w:rFonts w:ascii="宋体" w:hAnsi="宋体"/>
          <w:b/>
          <w:bCs/>
          <w:sz w:val="32"/>
          <w:szCs w:val="32"/>
        </w:rPr>
      </w:pPr>
    </w:p>
    <w:p w14:paraId="328EE9D4">
      <w:pPr>
        <w:autoSpaceDE w:val="0"/>
        <w:autoSpaceDN w:val="0"/>
        <w:adjustRightInd w:val="0"/>
        <w:spacing w:line="360" w:lineRule="auto"/>
        <w:jc w:val="center"/>
        <w:outlineLvl w:val="0"/>
        <w:rPr>
          <w:rFonts w:ascii="宋体" w:hAnsi="宋体"/>
          <w:b/>
          <w:bCs/>
          <w:sz w:val="32"/>
          <w:szCs w:val="32"/>
        </w:rPr>
      </w:pPr>
    </w:p>
    <w:p w14:paraId="7A416F8F">
      <w:pPr>
        <w:autoSpaceDE w:val="0"/>
        <w:autoSpaceDN w:val="0"/>
        <w:adjustRightInd w:val="0"/>
        <w:spacing w:line="360" w:lineRule="auto"/>
        <w:jc w:val="center"/>
        <w:outlineLvl w:val="0"/>
        <w:rPr>
          <w:rFonts w:ascii="宋体" w:hAnsi="宋体"/>
          <w:b/>
          <w:bCs/>
          <w:sz w:val="32"/>
          <w:szCs w:val="32"/>
        </w:rPr>
      </w:pPr>
    </w:p>
    <w:p w14:paraId="07F06324">
      <w:pPr>
        <w:autoSpaceDE w:val="0"/>
        <w:autoSpaceDN w:val="0"/>
        <w:adjustRightInd w:val="0"/>
        <w:spacing w:line="360" w:lineRule="auto"/>
        <w:jc w:val="center"/>
        <w:outlineLvl w:val="0"/>
        <w:rPr>
          <w:rFonts w:ascii="宋体" w:hAnsi="宋体"/>
          <w:b/>
          <w:bCs/>
          <w:sz w:val="32"/>
          <w:szCs w:val="32"/>
        </w:rPr>
      </w:pPr>
    </w:p>
    <w:p w14:paraId="302B6D6E">
      <w:pPr>
        <w:autoSpaceDE w:val="0"/>
        <w:autoSpaceDN w:val="0"/>
        <w:adjustRightInd w:val="0"/>
        <w:spacing w:line="360" w:lineRule="auto"/>
        <w:jc w:val="center"/>
        <w:outlineLvl w:val="0"/>
        <w:rPr>
          <w:rFonts w:ascii="宋体" w:hAnsi="宋体"/>
          <w:b/>
          <w:bCs/>
          <w:sz w:val="32"/>
          <w:szCs w:val="32"/>
        </w:rPr>
      </w:pPr>
    </w:p>
    <w:p w14:paraId="46150954">
      <w:pPr>
        <w:autoSpaceDE w:val="0"/>
        <w:autoSpaceDN w:val="0"/>
        <w:adjustRightInd w:val="0"/>
        <w:spacing w:line="360" w:lineRule="auto"/>
        <w:jc w:val="center"/>
        <w:outlineLvl w:val="0"/>
        <w:rPr>
          <w:rFonts w:ascii="宋体" w:hAnsi="宋体"/>
          <w:b/>
          <w:bCs/>
          <w:sz w:val="32"/>
          <w:szCs w:val="32"/>
        </w:rPr>
      </w:pPr>
    </w:p>
    <w:p w14:paraId="685BF515">
      <w:pPr>
        <w:autoSpaceDE w:val="0"/>
        <w:autoSpaceDN w:val="0"/>
        <w:adjustRightInd w:val="0"/>
        <w:spacing w:line="360" w:lineRule="auto"/>
        <w:jc w:val="center"/>
        <w:outlineLvl w:val="0"/>
        <w:rPr>
          <w:rFonts w:ascii="宋体" w:hAnsi="宋体"/>
          <w:b/>
          <w:bCs/>
          <w:sz w:val="32"/>
          <w:szCs w:val="32"/>
        </w:rPr>
      </w:pPr>
    </w:p>
    <w:p w14:paraId="1BD53F72">
      <w:pPr>
        <w:autoSpaceDE w:val="0"/>
        <w:autoSpaceDN w:val="0"/>
        <w:adjustRightInd w:val="0"/>
        <w:spacing w:line="360" w:lineRule="auto"/>
        <w:jc w:val="center"/>
        <w:outlineLvl w:val="0"/>
        <w:rPr>
          <w:rFonts w:hint="default" w:ascii="宋体" w:hAnsi="宋体" w:eastAsiaTheme="minorEastAsia"/>
          <w:b/>
          <w:bCs/>
          <w:sz w:val="36"/>
          <w:szCs w:val="36"/>
          <w:lang w:val="en-US" w:eastAsia="zh-CN"/>
        </w:rPr>
      </w:pPr>
      <w:r>
        <w:rPr>
          <w:rFonts w:hint="eastAsia" w:ascii="宋体" w:hAnsi="宋体"/>
          <w:b/>
          <w:bCs/>
          <w:sz w:val="32"/>
          <w:szCs w:val="32"/>
        </w:rPr>
        <w:t xml:space="preserve">5.3 </w:t>
      </w:r>
      <w:r>
        <w:rPr>
          <w:rFonts w:hint="eastAsia" w:ascii="宋体" w:hAnsi="宋体"/>
          <w:b/>
          <w:bCs/>
          <w:sz w:val="32"/>
          <w:szCs w:val="32"/>
          <w:lang w:val="en-US" w:eastAsia="zh-CN"/>
        </w:rPr>
        <w:t>项目人员配备</w:t>
      </w:r>
    </w:p>
    <w:p w14:paraId="26846862">
      <w:pPr>
        <w:autoSpaceDE w:val="0"/>
        <w:autoSpaceDN w:val="0"/>
        <w:adjustRightInd w:val="0"/>
        <w:spacing w:line="360" w:lineRule="auto"/>
        <w:jc w:val="center"/>
        <w:rPr>
          <w:rFonts w:hint="eastAsia" w:ascii="宋体" w:hAnsi="宋体" w:cs="宋体"/>
          <w:sz w:val="24"/>
          <w:szCs w:val="24"/>
          <w:lang w:val="zh-CN"/>
        </w:rPr>
      </w:pPr>
      <w:r>
        <w:rPr>
          <w:rFonts w:hint="eastAsia" w:ascii="宋体" w:hAnsi="宋体" w:eastAsia="宋体" w:cs="宋体"/>
          <w:b/>
          <w:bCs/>
          <w:color w:val="000000"/>
          <w:kern w:val="0"/>
          <w:sz w:val="28"/>
          <w:szCs w:val="28"/>
          <w:lang w:val="zh-CN" w:eastAsia="zh-CN" w:bidi="ar"/>
        </w:rPr>
        <w:t>（</w:t>
      </w:r>
      <w:r>
        <w:rPr>
          <w:rFonts w:hint="eastAsia" w:ascii="宋体" w:hAnsi="宋体" w:eastAsia="宋体" w:cs="宋体"/>
          <w:b/>
          <w:bCs/>
          <w:color w:val="000000"/>
          <w:kern w:val="0"/>
          <w:sz w:val="28"/>
          <w:szCs w:val="28"/>
          <w:lang w:val="en-US" w:eastAsia="zh-CN" w:bidi="ar"/>
        </w:rPr>
        <w:t>格式自拟</w:t>
      </w:r>
      <w:r>
        <w:rPr>
          <w:rFonts w:hint="eastAsia" w:ascii="宋体" w:hAnsi="宋体" w:eastAsia="宋体" w:cs="宋体"/>
          <w:b/>
          <w:bCs/>
          <w:color w:val="000000"/>
          <w:kern w:val="0"/>
          <w:sz w:val="28"/>
          <w:szCs w:val="28"/>
          <w:lang w:val="zh-CN" w:eastAsia="zh-CN" w:bidi="ar"/>
        </w:rPr>
        <w:t>）</w:t>
      </w:r>
    </w:p>
    <w:p w14:paraId="2A4F17FF">
      <w:pPr>
        <w:autoSpaceDE w:val="0"/>
        <w:autoSpaceDN w:val="0"/>
        <w:adjustRightInd w:val="0"/>
        <w:spacing w:line="360" w:lineRule="auto"/>
        <w:jc w:val="center"/>
        <w:rPr>
          <w:rFonts w:hint="eastAsia" w:ascii="宋体" w:hAnsi="宋体" w:cs="宋体"/>
          <w:sz w:val="24"/>
          <w:szCs w:val="24"/>
          <w:lang w:val="zh-CN"/>
        </w:rPr>
      </w:pPr>
    </w:p>
    <w:p w14:paraId="1CDDAAF6">
      <w:pPr>
        <w:autoSpaceDE w:val="0"/>
        <w:autoSpaceDN w:val="0"/>
        <w:adjustRightInd w:val="0"/>
        <w:spacing w:line="360" w:lineRule="auto"/>
        <w:jc w:val="center"/>
        <w:rPr>
          <w:rFonts w:hint="eastAsia" w:ascii="宋体" w:hAnsi="宋体" w:cs="宋体"/>
          <w:sz w:val="24"/>
          <w:szCs w:val="24"/>
          <w:lang w:val="zh-CN"/>
        </w:rPr>
      </w:pPr>
    </w:p>
    <w:p w14:paraId="7FD1062C">
      <w:pPr>
        <w:autoSpaceDE w:val="0"/>
        <w:autoSpaceDN w:val="0"/>
        <w:adjustRightInd w:val="0"/>
        <w:spacing w:line="360" w:lineRule="auto"/>
        <w:jc w:val="center"/>
        <w:rPr>
          <w:rFonts w:hint="eastAsia" w:ascii="宋体" w:hAnsi="宋体" w:cs="宋体"/>
          <w:sz w:val="24"/>
          <w:szCs w:val="24"/>
          <w:lang w:val="zh-CN"/>
        </w:rPr>
      </w:pPr>
    </w:p>
    <w:p w14:paraId="4FE59433">
      <w:pPr>
        <w:autoSpaceDE w:val="0"/>
        <w:autoSpaceDN w:val="0"/>
        <w:adjustRightInd w:val="0"/>
        <w:spacing w:line="360" w:lineRule="auto"/>
        <w:jc w:val="center"/>
        <w:rPr>
          <w:rFonts w:hint="eastAsia" w:ascii="宋体" w:hAnsi="宋体" w:cs="宋体"/>
          <w:sz w:val="24"/>
          <w:szCs w:val="24"/>
          <w:lang w:val="zh-CN"/>
        </w:rPr>
      </w:pPr>
    </w:p>
    <w:p w14:paraId="40B41813">
      <w:pPr>
        <w:autoSpaceDE w:val="0"/>
        <w:autoSpaceDN w:val="0"/>
        <w:adjustRightInd w:val="0"/>
        <w:spacing w:line="360" w:lineRule="auto"/>
        <w:jc w:val="center"/>
        <w:rPr>
          <w:rFonts w:hint="eastAsia" w:ascii="宋体" w:hAnsi="宋体" w:cs="宋体"/>
          <w:sz w:val="24"/>
          <w:szCs w:val="24"/>
          <w:lang w:val="zh-CN"/>
        </w:rPr>
      </w:pPr>
    </w:p>
    <w:p w14:paraId="3BE505EF">
      <w:pPr>
        <w:autoSpaceDE w:val="0"/>
        <w:autoSpaceDN w:val="0"/>
        <w:adjustRightInd w:val="0"/>
        <w:spacing w:line="360" w:lineRule="auto"/>
        <w:jc w:val="center"/>
        <w:rPr>
          <w:rFonts w:hint="eastAsia" w:ascii="宋体" w:hAnsi="宋体" w:cs="宋体"/>
          <w:sz w:val="24"/>
          <w:szCs w:val="24"/>
          <w:lang w:val="zh-CN"/>
        </w:rPr>
      </w:pPr>
    </w:p>
    <w:p w14:paraId="2CD9FEC1">
      <w:pPr>
        <w:autoSpaceDE w:val="0"/>
        <w:autoSpaceDN w:val="0"/>
        <w:adjustRightInd w:val="0"/>
        <w:spacing w:line="360" w:lineRule="auto"/>
        <w:jc w:val="center"/>
        <w:rPr>
          <w:rFonts w:hint="eastAsia" w:ascii="宋体" w:hAnsi="宋体" w:cs="宋体"/>
          <w:sz w:val="24"/>
          <w:szCs w:val="24"/>
          <w:lang w:val="zh-CN"/>
        </w:rPr>
      </w:pPr>
    </w:p>
    <w:p w14:paraId="2238D4FA">
      <w:pPr>
        <w:autoSpaceDE w:val="0"/>
        <w:autoSpaceDN w:val="0"/>
        <w:adjustRightInd w:val="0"/>
        <w:spacing w:line="360" w:lineRule="auto"/>
        <w:jc w:val="center"/>
        <w:rPr>
          <w:rFonts w:hint="eastAsia" w:ascii="宋体" w:hAnsi="宋体" w:cs="宋体"/>
          <w:sz w:val="24"/>
          <w:szCs w:val="24"/>
          <w:lang w:val="zh-CN"/>
        </w:rPr>
      </w:pPr>
    </w:p>
    <w:p w14:paraId="0894C83F">
      <w:pPr>
        <w:autoSpaceDE w:val="0"/>
        <w:autoSpaceDN w:val="0"/>
        <w:adjustRightInd w:val="0"/>
        <w:spacing w:line="360" w:lineRule="auto"/>
        <w:jc w:val="center"/>
        <w:rPr>
          <w:rFonts w:hint="eastAsia" w:ascii="宋体" w:hAnsi="宋体" w:cs="宋体"/>
          <w:sz w:val="24"/>
          <w:szCs w:val="24"/>
          <w:lang w:val="zh-CN"/>
        </w:rPr>
      </w:pPr>
    </w:p>
    <w:p w14:paraId="4E654D5F">
      <w:pPr>
        <w:autoSpaceDE w:val="0"/>
        <w:autoSpaceDN w:val="0"/>
        <w:adjustRightInd w:val="0"/>
        <w:spacing w:line="360" w:lineRule="auto"/>
        <w:jc w:val="center"/>
        <w:rPr>
          <w:rFonts w:hint="eastAsia" w:ascii="宋体" w:hAnsi="宋体" w:cs="宋体"/>
          <w:sz w:val="24"/>
          <w:szCs w:val="24"/>
          <w:lang w:val="zh-CN"/>
        </w:rPr>
      </w:pPr>
    </w:p>
    <w:p w14:paraId="7220D380">
      <w:pPr>
        <w:autoSpaceDE w:val="0"/>
        <w:autoSpaceDN w:val="0"/>
        <w:adjustRightInd w:val="0"/>
        <w:spacing w:line="360" w:lineRule="auto"/>
        <w:jc w:val="center"/>
        <w:rPr>
          <w:rFonts w:hint="eastAsia" w:ascii="宋体" w:hAnsi="宋体" w:cs="宋体"/>
          <w:sz w:val="24"/>
          <w:szCs w:val="24"/>
          <w:lang w:val="zh-CN"/>
        </w:rPr>
      </w:pPr>
    </w:p>
    <w:p w14:paraId="193C1404">
      <w:pPr>
        <w:autoSpaceDE w:val="0"/>
        <w:autoSpaceDN w:val="0"/>
        <w:adjustRightInd w:val="0"/>
        <w:spacing w:line="360" w:lineRule="auto"/>
        <w:jc w:val="center"/>
        <w:rPr>
          <w:rFonts w:hint="eastAsia" w:ascii="宋体" w:hAnsi="宋体" w:cs="宋体"/>
          <w:sz w:val="24"/>
          <w:szCs w:val="24"/>
          <w:lang w:val="zh-CN"/>
        </w:rPr>
      </w:pPr>
    </w:p>
    <w:p w14:paraId="47845880">
      <w:pPr>
        <w:autoSpaceDE w:val="0"/>
        <w:autoSpaceDN w:val="0"/>
        <w:adjustRightInd w:val="0"/>
        <w:spacing w:line="360" w:lineRule="auto"/>
        <w:jc w:val="center"/>
        <w:rPr>
          <w:rFonts w:hint="eastAsia" w:ascii="宋体" w:hAnsi="宋体" w:cs="宋体"/>
          <w:sz w:val="24"/>
          <w:szCs w:val="24"/>
          <w:lang w:val="zh-CN"/>
        </w:rPr>
      </w:pPr>
    </w:p>
    <w:p w14:paraId="303329B3">
      <w:pPr>
        <w:autoSpaceDE w:val="0"/>
        <w:autoSpaceDN w:val="0"/>
        <w:adjustRightInd w:val="0"/>
        <w:spacing w:line="360" w:lineRule="auto"/>
        <w:jc w:val="center"/>
        <w:rPr>
          <w:rFonts w:hint="eastAsia" w:ascii="宋体" w:hAnsi="宋体" w:cs="宋体"/>
          <w:sz w:val="24"/>
          <w:szCs w:val="24"/>
          <w:lang w:val="zh-CN"/>
        </w:rPr>
      </w:pPr>
    </w:p>
    <w:p w14:paraId="4B384366">
      <w:pPr>
        <w:autoSpaceDE w:val="0"/>
        <w:autoSpaceDN w:val="0"/>
        <w:adjustRightInd w:val="0"/>
        <w:spacing w:line="360" w:lineRule="auto"/>
        <w:jc w:val="center"/>
        <w:rPr>
          <w:rFonts w:hint="eastAsia" w:ascii="宋体" w:hAnsi="宋体" w:cs="宋体"/>
          <w:sz w:val="24"/>
          <w:szCs w:val="24"/>
          <w:lang w:val="zh-CN"/>
        </w:rPr>
      </w:pPr>
    </w:p>
    <w:p w14:paraId="0393665B">
      <w:pPr>
        <w:autoSpaceDE w:val="0"/>
        <w:autoSpaceDN w:val="0"/>
        <w:adjustRightInd w:val="0"/>
        <w:spacing w:line="360" w:lineRule="auto"/>
        <w:jc w:val="center"/>
        <w:rPr>
          <w:rFonts w:hint="eastAsia" w:ascii="宋体" w:hAnsi="宋体" w:cs="宋体"/>
          <w:sz w:val="24"/>
          <w:szCs w:val="24"/>
          <w:lang w:val="zh-CN"/>
        </w:rPr>
      </w:pPr>
    </w:p>
    <w:p w14:paraId="2A8D200A">
      <w:pPr>
        <w:autoSpaceDE w:val="0"/>
        <w:autoSpaceDN w:val="0"/>
        <w:adjustRightInd w:val="0"/>
        <w:spacing w:line="360" w:lineRule="auto"/>
        <w:jc w:val="center"/>
        <w:rPr>
          <w:rFonts w:hint="eastAsia" w:ascii="宋体" w:hAnsi="宋体" w:cs="宋体"/>
          <w:sz w:val="24"/>
          <w:szCs w:val="24"/>
          <w:lang w:val="zh-CN"/>
        </w:rPr>
      </w:pPr>
    </w:p>
    <w:p w14:paraId="493C3DCB">
      <w:pPr>
        <w:autoSpaceDE w:val="0"/>
        <w:autoSpaceDN w:val="0"/>
        <w:adjustRightInd w:val="0"/>
        <w:spacing w:line="360" w:lineRule="auto"/>
        <w:jc w:val="center"/>
        <w:rPr>
          <w:rFonts w:hint="eastAsia" w:ascii="宋体" w:hAnsi="宋体" w:cs="宋体"/>
          <w:sz w:val="24"/>
          <w:szCs w:val="24"/>
          <w:lang w:val="zh-CN"/>
        </w:rPr>
      </w:pPr>
    </w:p>
    <w:p w14:paraId="7E4BB3B8">
      <w:pPr>
        <w:autoSpaceDE w:val="0"/>
        <w:autoSpaceDN w:val="0"/>
        <w:adjustRightInd w:val="0"/>
        <w:spacing w:line="360" w:lineRule="auto"/>
        <w:jc w:val="center"/>
        <w:rPr>
          <w:rFonts w:hint="eastAsia" w:ascii="宋体" w:hAnsi="宋体" w:cs="宋体"/>
          <w:sz w:val="24"/>
          <w:szCs w:val="24"/>
          <w:lang w:val="zh-CN"/>
        </w:rPr>
      </w:pPr>
    </w:p>
    <w:p w14:paraId="0B3ECE01">
      <w:pPr>
        <w:autoSpaceDE w:val="0"/>
        <w:autoSpaceDN w:val="0"/>
        <w:adjustRightInd w:val="0"/>
        <w:spacing w:line="360" w:lineRule="auto"/>
        <w:jc w:val="center"/>
        <w:rPr>
          <w:rFonts w:hint="eastAsia" w:ascii="宋体" w:hAnsi="宋体" w:cs="宋体"/>
          <w:sz w:val="24"/>
          <w:szCs w:val="24"/>
          <w:lang w:val="zh-CN"/>
        </w:rPr>
      </w:pPr>
    </w:p>
    <w:p w14:paraId="52E1813D">
      <w:pPr>
        <w:autoSpaceDE w:val="0"/>
        <w:autoSpaceDN w:val="0"/>
        <w:adjustRightInd w:val="0"/>
        <w:spacing w:line="360" w:lineRule="auto"/>
        <w:jc w:val="center"/>
        <w:rPr>
          <w:rFonts w:hint="eastAsia" w:ascii="宋体" w:hAnsi="宋体" w:cs="宋体"/>
          <w:sz w:val="24"/>
          <w:szCs w:val="24"/>
          <w:lang w:val="zh-CN"/>
        </w:rPr>
      </w:pPr>
    </w:p>
    <w:p w14:paraId="7E927C30">
      <w:pPr>
        <w:autoSpaceDE w:val="0"/>
        <w:autoSpaceDN w:val="0"/>
        <w:adjustRightInd w:val="0"/>
        <w:spacing w:line="360" w:lineRule="auto"/>
        <w:jc w:val="center"/>
        <w:rPr>
          <w:rFonts w:hint="eastAsia" w:ascii="宋体" w:hAnsi="宋体" w:cs="宋体"/>
          <w:sz w:val="24"/>
          <w:szCs w:val="24"/>
          <w:lang w:val="zh-CN"/>
        </w:rPr>
      </w:pPr>
    </w:p>
    <w:p w14:paraId="4255B1CB">
      <w:pPr>
        <w:autoSpaceDE w:val="0"/>
        <w:autoSpaceDN w:val="0"/>
        <w:adjustRightInd w:val="0"/>
        <w:spacing w:line="360" w:lineRule="auto"/>
        <w:jc w:val="center"/>
        <w:rPr>
          <w:rFonts w:hint="eastAsia" w:ascii="宋体" w:hAnsi="宋体" w:cs="宋体"/>
          <w:sz w:val="24"/>
          <w:szCs w:val="24"/>
          <w:lang w:val="zh-CN"/>
        </w:rPr>
      </w:pPr>
    </w:p>
    <w:p w14:paraId="127BC502">
      <w:pPr>
        <w:autoSpaceDE w:val="0"/>
        <w:autoSpaceDN w:val="0"/>
        <w:adjustRightInd w:val="0"/>
        <w:spacing w:line="360" w:lineRule="auto"/>
        <w:jc w:val="center"/>
        <w:rPr>
          <w:rFonts w:hint="eastAsia" w:ascii="宋体" w:hAnsi="宋体" w:cs="宋体"/>
          <w:sz w:val="24"/>
          <w:szCs w:val="24"/>
          <w:lang w:val="zh-CN"/>
        </w:rPr>
      </w:pPr>
    </w:p>
    <w:p w14:paraId="500C8B94">
      <w:pPr>
        <w:autoSpaceDE w:val="0"/>
        <w:autoSpaceDN w:val="0"/>
        <w:adjustRightInd w:val="0"/>
        <w:spacing w:line="360" w:lineRule="auto"/>
        <w:jc w:val="center"/>
        <w:outlineLvl w:val="0"/>
        <w:rPr>
          <w:rFonts w:hint="eastAsia" w:ascii="宋体" w:hAnsi="宋体"/>
          <w:b/>
          <w:bCs/>
          <w:sz w:val="32"/>
          <w:szCs w:val="32"/>
          <w:lang w:val="en-US" w:eastAsia="zh-CN"/>
        </w:rPr>
      </w:pPr>
      <w:r>
        <w:rPr>
          <w:rFonts w:hint="eastAsia" w:ascii="宋体" w:hAnsi="宋体"/>
          <w:b/>
          <w:bCs/>
          <w:sz w:val="32"/>
          <w:szCs w:val="32"/>
          <w:lang w:val="en-US" w:eastAsia="zh-CN"/>
        </w:rPr>
        <w:t>5.4技术方案（实施方案）</w:t>
      </w:r>
    </w:p>
    <w:p w14:paraId="27C14171">
      <w:pPr>
        <w:autoSpaceDE w:val="0"/>
        <w:autoSpaceDN w:val="0"/>
        <w:adjustRightInd w:val="0"/>
        <w:spacing w:line="36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（供应商根据谈判文件要求自行编制）</w:t>
      </w:r>
    </w:p>
    <w:p w14:paraId="33D0A4AB">
      <w:pPr>
        <w:autoSpaceDE w:val="0"/>
        <w:autoSpaceDN w:val="0"/>
        <w:adjustRightInd w:val="0"/>
        <w:spacing w:line="360" w:lineRule="auto"/>
        <w:jc w:val="center"/>
        <w:rPr>
          <w:rFonts w:hint="eastAsia" w:ascii="宋体" w:hAnsi="宋体" w:eastAsia="宋体" w:cs="宋体"/>
          <w:b/>
          <w:bCs/>
          <w:color w:val="000000"/>
          <w:kern w:val="0"/>
          <w:sz w:val="28"/>
          <w:szCs w:val="28"/>
          <w:lang w:val="en-US" w:eastAsia="zh-CN" w:bidi="ar"/>
        </w:rPr>
      </w:pPr>
    </w:p>
    <w:p w14:paraId="6CA310E7">
      <w:pPr>
        <w:autoSpaceDE w:val="0"/>
        <w:autoSpaceDN w:val="0"/>
        <w:adjustRightInd w:val="0"/>
        <w:spacing w:line="360" w:lineRule="auto"/>
        <w:jc w:val="center"/>
        <w:outlineLvl w:val="0"/>
        <w:rPr>
          <w:rFonts w:hint="eastAsia" w:ascii="宋体" w:hAnsi="宋体"/>
          <w:b/>
          <w:bCs/>
          <w:sz w:val="32"/>
          <w:szCs w:val="32"/>
          <w:lang w:val="en-US" w:eastAsia="zh-CN"/>
        </w:rPr>
      </w:pPr>
    </w:p>
    <w:p w14:paraId="53294A52">
      <w:pPr>
        <w:autoSpaceDE w:val="0"/>
        <w:autoSpaceDN w:val="0"/>
        <w:adjustRightInd w:val="0"/>
        <w:spacing w:line="360" w:lineRule="auto"/>
        <w:jc w:val="center"/>
        <w:outlineLvl w:val="0"/>
        <w:rPr>
          <w:rFonts w:hint="eastAsia" w:ascii="宋体" w:hAnsi="宋体"/>
          <w:b/>
          <w:bCs/>
          <w:sz w:val="32"/>
          <w:szCs w:val="32"/>
          <w:lang w:val="en-US" w:eastAsia="zh-CN"/>
        </w:rPr>
      </w:pPr>
    </w:p>
    <w:p w14:paraId="500D76F7">
      <w:pPr>
        <w:autoSpaceDE w:val="0"/>
        <w:autoSpaceDN w:val="0"/>
        <w:adjustRightInd w:val="0"/>
        <w:spacing w:line="360" w:lineRule="auto"/>
        <w:jc w:val="center"/>
        <w:outlineLvl w:val="0"/>
        <w:rPr>
          <w:rFonts w:hint="eastAsia" w:ascii="宋体" w:hAnsi="宋体"/>
          <w:b/>
          <w:bCs/>
          <w:sz w:val="32"/>
          <w:szCs w:val="32"/>
          <w:lang w:val="en-US" w:eastAsia="zh-CN"/>
        </w:rPr>
      </w:pPr>
    </w:p>
    <w:p w14:paraId="17D1A63B">
      <w:pPr>
        <w:autoSpaceDE w:val="0"/>
        <w:autoSpaceDN w:val="0"/>
        <w:adjustRightInd w:val="0"/>
        <w:spacing w:line="360" w:lineRule="auto"/>
        <w:jc w:val="center"/>
        <w:outlineLvl w:val="0"/>
        <w:rPr>
          <w:rFonts w:hint="eastAsia" w:ascii="宋体" w:hAnsi="宋体"/>
          <w:b/>
          <w:bCs/>
          <w:sz w:val="32"/>
          <w:szCs w:val="32"/>
          <w:lang w:val="en-US" w:eastAsia="zh-CN"/>
        </w:rPr>
      </w:pPr>
    </w:p>
    <w:p w14:paraId="2C55EDBC">
      <w:pPr>
        <w:autoSpaceDE w:val="0"/>
        <w:autoSpaceDN w:val="0"/>
        <w:adjustRightInd w:val="0"/>
        <w:spacing w:line="360" w:lineRule="auto"/>
        <w:jc w:val="center"/>
        <w:outlineLvl w:val="0"/>
        <w:rPr>
          <w:rFonts w:hint="eastAsia" w:ascii="宋体" w:hAnsi="宋体"/>
          <w:b/>
          <w:bCs/>
          <w:sz w:val="32"/>
          <w:szCs w:val="32"/>
          <w:lang w:val="en-US" w:eastAsia="zh-CN"/>
        </w:rPr>
      </w:pPr>
    </w:p>
    <w:p w14:paraId="2DCE148E">
      <w:pPr>
        <w:autoSpaceDE w:val="0"/>
        <w:autoSpaceDN w:val="0"/>
        <w:adjustRightInd w:val="0"/>
        <w:spacing w:line="360" w:lineRule="auto"/>
        <w:jc w:val="center"/>
        <w:outlineLvl w:val="0"/>
        <w:rPr>
          <w:rFonts w:hint="eastAsia" w:ascii="宋体" w:hAnsi="宋体"/>
          <w:b/>
          <w:bCs/>
          <w:sz w:val="32"/>
          <w:szCs w:val="32"/>
          <w:lang w:val="en-US" w:eastAsia="zh-CN"/>
        </w:rPr>
      </w:pPr>
    </w:p>
    <w:p w14:paraId="5697C0D6">
      <w:pPr>
        <w:autoSpaceDE w:val="0"/>
        <w:autoSpaceDN w:val="0"/>
        <w:adjustRightInd w:val="0"/>
        <w:spacing w:line="360" w:lineRule="auto"/>
        <w:jc w:val="center"/>
        <w:outlineLvl w:val="0"/>
        <w:rPr>
          <w:rFonts w:hint="eastAsia" w:ascii="宋体" w:hAnsi="宋体"/>
          <w:b/>
          <w:bCs/>
          <w:sz w:val="32"/>
          <w:szCs w:val="32"/>
          <w:lang w:val="en-US" w:eastAsia="zh-CN"/>
        </w:rPr>
      </w:pPr>
    </w:p>
    <w:p w14:paraId="14766D8F">
      <w:pPr>
        <w:autoSpaceDE w:val="0"/>
        <w:autoSpaceDN w:val="0"/>
        <w:adjustRightInd w:val="0"/>
        <w:spacing w:line="360" w:lineRule="auto"/>
        <w:jc w:val="center"/>
        <w:outlineLvl w:val="0"/>
        <w:rPr>
          <w:rFonts w:hint="eastAsia" w:ascii="宋体" w:hAnsi="宋体"/>
          <w:b/>
          <w:bCs/>
          <w:sz w:val="32"/>
          <w:szCs w:val="32"/>
          <w:lang w:val="en-US" w:eastAsia="zh-CN"/>
        </w:rPr>
      </w:pPr>
    </w:p>
    <w:p w14:paraId="33124B41">
      <w:pPr>
        <w:autoSpaceDE w:val="0"/>
        <w:autoSpaceDN w:val="0"/>
        <w:adjustRightInd w:val="0"/>
        <w:spacing w:line="360" w:lineRule="auto"/>
        <w:jc w:val="center"/>
        <w:outlineLvl w:val="0"/>
        <w:rPr>
          <w:rFonts w:hint="eastAsia" w:ascii="宋体" w:hAnsi="宋体"/>
          <w:b/>
          <w:bCs/>
          <w:sz w:val="32"/>
          <w:szCs w:val="32"/>
          <w:lang w:val="en-US" w:eastAsia="zh-CN"/>
        </w:rPr>
      </w:pPr>
    </w:p>
    <w:p w14:paraId="466DC757">
      <w:pPr>
        <w:autoSpaceDE w:val="0"/>
        <w:autoSpaceDN w:val="0"/>
        <w:adjustRightInd w:val="0"/>
        <w:spacing w:line="360" w:lineRule="auto"/>
        <w:jc w:val="center"/>
        <w:outlineLvl w:val="0"/>
        <w:rPr>
          <w:rFonts w:hint="eastAsia" w:ascii="宋体" w:hAnsi="宋体"/>
          <w:b/>
          <w:bCs/>
          <w:sz w:val="32"/>
          <w:szCs w:val="32"/>
          <w:lang w:val="en-US" w:eastAsia="zh-CN"/>
        </w:rPr>
      </w:pPr>
    </w:p>
    <w:p w14:paraId="5C27F010">
      <w:pPr>
        <w:autoSpaceDE w:val="0"/>
        <w:autoSpaceDN w:val="0"/>
        <w:adjustRightInd w:val="0"/>
        <w:spacing w:line="360" w:lineRule="auto"/>
        <w:jc w:val="center"/>
        <w:outlineLvl w:val="0"/>
        <w:rPr>
          <w:rFonts w:hint="eastAsia" w:ascii="宋体" w:hAnsi="宋体"/>
          <w:b/>
          <w:bCs/>
          <w:sz w:val="32"/>
          <w:szCs w:val="32"/>
          <w:lang w:val="en-US" w:eastAsia="zh-CN"/>
        </w:rPr>
      </w:pPr>
    </w:p>
    <w:p w14:paraId="5D8FF587">
      <w:pPr>
        <w:autoSpaceDE w:val="0"/>
        <w:autoSpaceDN w:val="0"/>
        <w:adjustRightInd w:val="0"/>
        <w:spacing w:line="360" w:lineRule="auto"/>
        <w:jc w:val="center"/>
        <w:outlineLvl w:val="0"/>
        <w:rPr>
          <w:rFonts w:hint="eastAsia" w:ascii="宋体" w:hAnsi="宋体"/>
          <w:b/>
          <w:bCs/>
          <w:sz w:val="32"/>
          <w:szCs w:val="32"/>
          <w:lang w:val="en-US" w:eastAsia="zh-CN"/>
        </w:rPr>
      </w:pPr>
    </w:p>
    <w:p w14:paraId="0F3927D6">
      <w:pPr>
        <w:autoSpaceDE w:val="0"/>
        <w:autoSpaceDN w:val="0"/>
        <w:adjustRightInd w:val="0"/>
        <w:spacing w:line="360" w:lineRule="auto"/>
        <w:jc w:val="center"/>
        <w:outlineLvl w:val="0"/>
        <w:rPr>
          <w:rFonts w:hint="eastAsia" w:ascii="宋体" w:hAnsi="宋体"/>
          <w:b/>
          <w:bCs/>
          <w:sz w:val="32"/>
          <w:szCs w:val="32"/>
          <w:lang w:val="en-US" w:eastAsia="zh-CN"/>
        </w:rPr>
      </w:pPr>
    </w:p>
    <w:p w14:paraId="5F7A0796">
      <w:pPr>
        <w:autoSpaceDE w:val="0"/>
        <w:autoSpaceDN w:val="0"/>
        <w:adjustRightInd w:val="0"/>
        <w:spacing w:line="360" w:lineRule="auto"/>
        <w:jc w:val="center"/>
        <w:outlineLvl w:val="0"/>
        <w:rPr>
          <w:rFonts w:hint="eastAsia" w:ascii="宋体" w:hAnsi="宋体"/>
          <w:b/>
          <w:bCs/>
          <w:sz w:val="32"/>
          <w:szCs w:val="32"/>
          <w:lang w:val="en-US" w:eastAsia="zh-CN"/>
        </w:rPr>
      </w:pPr>
    </w:p>
    <w:p w14:paraId="74711338">
      <w:pPr>
        <w:autoSpaceDE w:val="0"/>
        <w:autoSpaceDN w:val="0"/>
        <w:adjustRightInd w:val="0"/>
        <w:spacing w:line="360" w:lineRule="auto"/>
        <w:jc w:val="center"/>
        <w:outlineLvl w:val="0"/>
        <w:rPr>
          <w:rFonts w:hint="eastAsia" w:ascii="宋体" w:hAnsi="宋体"/>
          <w:b/>
          <w:bCs/>
          <w:sz w:val="32"/>
          <w:szCs w:val="32"/>
          <w:lang w:val="en-US" w:eastAsia="zh-CN"/>
        </w:rPr>
      </w:pPr>
    </w:p>
    <w:p w14:paraId="79063F88">
      <w:pPr>
        <w:autoSpaceDE w:val="0"/>
        <w:autoSpaceDN w:val="0"/>
        <w:adjustRightInd w:val="0"/>
        <w:spacing w:line="360" w:lineRule="auto"/>
        <w:jc w:val="center"/>
        <w:outlineLvl w:val="0"/>
        <w:rPr>
          <w:rFonts w:hint="eastAsia" w:ascii="宋体" w:hAnsi="宋体"/>
          <w:b/>
          <w:bCs/>
          <w:sz w:val="32"/>
          <w:szCs w:val="32"/>
          <w:lang w:val="en-US" w:eastAsia="zh-CN"/>
        </w:rPr>
      </w:pPr>
    </w:p>
    <w:p w14:paraId="05FF03DC">
      <w:pPr>
        <w:autoSpaceDE w:val="0"/>
        <w:autoSpaceDN w:val="0"/>
        <w:adjustRightInd w:val="0"/>
        <w:spacing w:line="360" w:lineRule="auto"/>
        <w:jc w:val="center"/>
        <w:outlineLvl w:val="0"/>
        <w:rPr>
          <w:rFonts w:hint="eastAsia" w:ascii="宋体" w:hAnsi="宋体"/>
          <w:b/>
          <w:bCs/>
          <w:sz w:val="32"/>
          <w:szCs w:val="32"/>
          <w:lang w:val="en-US" w:eastAsia="zh-CN"/>
        </w:rPr>
      </w:pPr>
    </w:p>
    <w:p w14:paraId="6475CFF0">
      <w:pPr>
        <w:autoSpaceDE w:val="0"/>
        <w:autoSpaceDN w:val="0"/>
        <w:adjustRightInd w:val="0"/>
        <w:spacing w:line="360" w:lineRule="auto"/>
        <w:jc w:val="center"/>
        <w:outlineLvl w:val="0"/>
        <w:rPr>
          <w:rFonts w:hint="eastAsia" w:ascii="宋体" w:hAnsi="宋体"/>
          <w:b/>
          <w:bCs/>
          <w:sz w:val="32"/>
          <w:szCs w:val="32"/>
          <w:lang w:val="en-US" w:eastAsia="zh-CN"/>
        </w:rPr>
      </w:pPr>
    </w:p>
    <w:p w14:paraId="52D39A0C">
      <w:pPr>
        <w:autoSpaceDE w:val="0"/>
        <w:autoSpaceDN w:val="0"/>
        <w:adjustRightInd w:val="0"/>
        <w:spacing w:line="360" w:lineRule="auto"/>
        <w:jc w:val="center"/>
        <w:outlineLvl w:val="0"/>
        <w:rPr>
          <w:rFonts w:hint="eastAsia" w:ascii="宋体" w:hAnsi="宋体"/>
          <w:b/>
          <w:bCs/>
          <w:sz w:val="32"/>
          <w:szCs w:val="32"/>
          <w:lang w:val="en-US" w:eastAsia="zh-CN"/>
        </w:rPr>
      </w:pPr>
    </w:p>
    <w:p w14:paraId="1095B26A">
      <w:pPr>
        <w:autoSpaceDE w:val="0"/>
        <w:autoSpaceDN w:val="0"/>
        <w:adjustRightInd w:val="0"/>
        <w:spacing w:line="360" w:lineRule="auto"/>
        <w:jc w:val="center"/>
        <w:outlineLvl w:val="0"/>
        <w:rPr>
          <w:rFonts w:hint="eastAsia" w:ascii="宋体" w:hAnsi="宋体"/>
          <w:b/>
          <w:bCs/>
          <w:sz w:val="32"/>
          <w:szCs w:val="32"/>
          <w:lang w:val="en-US" w:eastAsia="zh-CN"/>
        </w:rPr>
      </w:pPr>
      <w:r>
        <w:rPr>
          <w:rFonts w:hint="eastAsia" w:ascii="宋体" w:hAnsi="宋体"/>
          <w:b/>
          <w:bCs/>
          <w:sz w:val="32"/>
          <w:szCs w:val="32"/>
          <w:lang w:val="en-US" w:eastAsia="zh-CN"/>
        </w:rPr>
        <w:t>5.5售后服务方案</w:t>
      </w:r>
    </w:p>
    <w:p w14:paraId="0C032AB0">
      <w:pPr>
        <w:autoSpaceDE w:val="0"/>
        <w:autoSpaceDN w:val="0"/>
        <w:adjustRightInd w:val="0"/>
        <w:spacing w:line="360" w:lineRule="auto"/>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（供应商根据谈判文件要求自行编制）</w:t>
      </w:r>
    </w:p>
    <w:p w14:paraId="49284647">
      <w:pPr>
        <w:autoSpaceDE w:val="0"/>
        <w:autoSpaceDN w:val="0"/>
        <w:adjustRightInd w:val="0"/>
        <w:spacing w:line="360" w:lineRule="auto"/>
        <w:jc w:val="center"/>
        <w:rPr>
          <w:rFonts w:hint="eastAsia" w:ascii="宋体" w:hAnsi="宋体" w:eastAsia="宋体" w:cs="宋体"/>
          <w:b/>
          <w:bCs/>
          <w:color w:val="000000"/>
          <w:kern w:val="0"/>
          <w:sz w:val="28"/>
          <w:szCs w:val="28"/>
          <w:lang w:val="en-US" w:eastAsia="zh-CN" w:bidi="ar"/>
        </w:rPr>
      </w:pPr>
    </w:p>
    <w:p w14:paraId="1FE43554">
      <w:pPr>
        <w:autoSpaceDE w:val="0"/>
        <w:autoSpaceDN w:val="0"/>
        <w:adjustRightInd w:val="0"/>
        <w:spacing w:line="360" w:lineRule="auto"/>
        <w:jc w:val="center"/>
        <w:rPr>
          <w:rFonts w:hint="default" w:ascii="宋体" w:hAnsi="宋体" w:cs="宋体"/>
          <w:sz w:val="24"/>
          <w:szCs w:val="24"/>
          <w:lang w:val="en-US" w:eastAsia="zh-CN"/>
        </w:rPr>
      </w:pPr>
    </w:p>
    <w:p w14:paraId="013B5FD2">
      <w:pPr>
        <w:widowControl/>
        <w:jc w:val="left"/>
        <w:rPr>
          <w:rFonts w:ascii="宋体" w:hAnsi="宋体"/>
          <w:b/>
          <w:bCs/>
          <w:sz w:val="36"/>
          <w:szCs w:val="36"/>
        </w:rPr>
      </w:pPr>
      <w:r>
        <w:rPr>
          <w:rFonts w:ascii="宋体" w:hAnsi="宋体"/>
          <w:b/>
          <w:bCs/>
          <w:sz w:val="36"/>
          <w:szCs w:val="36"/>
        </w:rPr>
        <w:br w:type="page"/>
      </w:r>
    </w:p>
    <w:p w14:paraId="03C07F24">
      <w:pPr>
        <w:widowControl/>
        <w:ind w:firstLine="2711" w:firstLineChars="750"/>
        <w:jc w:val="both"/>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14:paraId="507D3892">
      <w:pPr>
        <w:rPr>
          <w:rFonts w:hint="eastAsia"/>
        </w:rPr>
      </w:pPr>
    </w:p>
    <w:p w14:paraId="39A1AF3C">
      <w:pPr>
        <w:rPr>
          <w:rFonts w:hint="eastAsia"/>
        </w:rPr>
      </w:pPr>
    </w:p>
    <w:p w14:paraId="0AC9D0B4">
      <w:pPr>
        <w:rPr>
          <w:rFonts w:hint="eastAsia"/>
        </w:rPr>
      </w:pPr>
    </w:p>
    <w:p w14:paraId="286B3244">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14:paraId="757E2387">
      <w:pPr>
        <w:spacing w:line="360" w:lineRule="auto"/>
        <w:jc w:val="center"/>
        <w:rPr>
          <w:rFonts w:ascii="宋体" w:hAnsi="宋体"/>
          <w:b/>
          <w:bCs/>
          <w:sz w:val="28"/>
          <w:szCs w:val="28"/>
        </w:rPr>
      </w:pPr>
      <w:r>
        <w:rPr>
          <w:rFonts w:ascii="宋体" w:hAnsi="宋体"/>
          <w:b/>
          <w:bCs/>
          <w:sz w:val="28"/>
          <w:szCs w:val="28"/>
        </w:rPr>
        <w:t> </w:t>
      </w:r>
    </w:p>
    <w:p w14:paraId="4C985B67">
      <w:pPr>
        <w:rPr>
          <w:rFonts w:hint="eastAsia"/>
        </w:rPr>
      </w:pPr>
    </w:p>
    <w:p w14:paraId="79FCAB84">
      <w:pPr>
        <w:rPr>
          <w:rFonts w:hint="eastAsia"/>
        </w:rPr>
      </w:pPr>
    </w:p>
    <w:p w14:paraId="2D09BE27">
      <w:pPr>
        <w:rPr>
          <w:rFonts w:hint="eastAsia"/>
        </w:rPr>
      </w:pPr>
    </w:p>
    <w:p w14:paraId="4BBD9120">
      <w:pPr>
        <w:spacing w:line="480" w:lineRule="exact"/>
        <w:rPr>
          <w:rFonts w:hint="eastAsia"/>
        </w:rPr>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ˎ̥">
    <w:altName w:val="Courier New"/>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BC1D">
    <w:pPr>
      <w:pStyle w:val="25"/>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F265651">
                          <w:pPr>
                            <w:pStyle w:val="25"/>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6F265651">
                    <w:pPr>
                      <w:pStyle w:val="25"/>
                      <w:rPr>
                        <w:rFonts w:hint="eastAsia"/>
                      </w:rPr>
                    </w:pPr>
                    <w:r>
                      <w:fldChar w:fldCharType="begin"/>
                    </w:r>
                    <w:r>
                      <w:instrText xml:space="preserve"> PAGE  \* MERGEFORMAT </w:instrText>
                    </w:r>
                    <w:r>
                      <w:fldChar w:fldCharType="separate"/>
                    </w:r>
                    <w:r>
                      <w:rPr>
                        <w:rFonts w:hint="eastAsia"/>
                      </w:rPr>
                      <w:t>32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132DA"/>
    <w:multiLevelType w:val="singleLevel"/>
    <w:tmpl w:val="805132DA"/>
    <w:lvl w:ilvl="0" w:tentative="0">
      <w:start w:val="1"/>
      <w:numFmt w:val="decimal"/>
      <w:suff w:val="nothing"/>
      <w:lvlText w:val="%1、"/>
      <w:lvlJc w:val="left"/>
    </w:lvl>
  </w:abstractNum>
  <w:abstractNum w:abstractNumId="1">
    <w:nsid w:val="84BB4706"/>
    <w:multiLevelType w:val="singleLevel"/>
    <w:tmpl w:val="84BB4706"/>
    <w:lvl w:ilvl="0" w:tentative="0">
      <w:start w:val="2"/>
      <w:numFmt w:val="decimal"/>
      <w:suff w:val="nothing"/>
      <w:lvlText w:val="%1、"/>
      <w:lvlJc w:val="left"/>
    </w:lvl>
  </w:abstractNum>
  <w:abstractNum w:abstractNumId="2">
    <w:nsid w:val="D3C0819B"/>
    <w:multiLevelType w:val="singleLevel"/>
    <w:tmpl w:val="D3C0819B"/>
    <w:lvl w:ilvl="0" w:tentative="0">
      <w:start w:val="8"/>
      <w:numFmt w:val="decimal"/>
      <w:suff w:val="nothing"/>
      <w:lvlText w:val="%1、"/>
      <w:lvlJc w:val="left"/>
    </w:lvl>
  </w:abstractNum>
  <w:abstractNum w:abstractNumId="3">
    <w:nsid w:val="F9CF9EAF"/>
    <w:multiLevelType w:val="singleLevel"/>
    <w:tmpl w:val="F9CF9EAF"/>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1A9A10"/>
    <w:multiLevelType w:val="singleLevel"/>
    <w:tmpl w:val="341A9A10"/>
    <w:lvl w:ilvl="0" w:tentative="0">
      <w:start w:val="1"/>
      <w:numFmt w:val="chineseCounting"/>
      <w:suff w:val="nothing"/>
      <w:lvlText w:val="%1、"/>
      <w:lvlJc w:val="left"/>
      <w:rPr>
        <w:rFonts w:hint="eastAsia"/>
      </w:rPr>
    </w:lvl>
  </w:abstractNum>
  <w:abstractNum w:abstractNumId="10">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11">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3">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9"/>
  </w:num>
  <w:num w:numId="4">
    <w:abstractNumId w:val="3"/>
  </w:num>
  <w:num w:numId="5">
    <w:abstractNumId w:val="0"/>
  </w:num>
  <w:num w:numId="6">
    <w:abstractNumId w:val="13"/>
  </w:num>
  <w:num w:numId="7">
    <w:abstractNumId w:val="6"/>
  </w:num>
  <w:num w:numId="8">
    <w:abstractNumId w:val="12"/>
  </w:num>
  <w:num w:numId="9">
    <w:abstractNumId w:val="8"/>
  </w:num>
  <w:num w:numId="10">
    <w:abstractNumId w:val="11"/>
  </w:num>
  <w:num w:numId="11">
    <w:abstractNumId w:val="7"/>
  </w:num>
  <w:num w:numId="12">
    <w:abstractNumId w:val="10"/>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172A27"/>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59AB"/>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A62"/>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5A3B"/>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3FBF"/>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1B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605"/>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B7A64"/>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BF3375"/>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2601F6E"/>
    <w:rsid w:val="026910CB"/>
    <w:rsid w:val="0293255D"/>
    <w:rsid w:val="03BE185C"/>
    <w:rsid w:val="03F31506"/>
    <w:rsid w:val="04B23A6C"/>
    <w:rsid w:val="053F5432"/>
    <w:rsid w:val="05746CEC"/>
    <w:rsid w:val="064E7C45"/>
    <w:rsid w:val="073C7668"/>
    <w:rsid w:val="07697D31"/>
    <w:rsid w:val="09C9203C"/>
    <w:rsid w:val="0A1C41D7"/>
    <w:rsid w:val="0A5627EE"/>
    <w:rsid w:val="0C3C5A14"/>
    <w:rsid w:val="0CAE7D79"/>
    <w:rsid w:val="0D10137A"/>
    <w:rsid w:val="0D4E1EA3"/>
    <w:rsid w:val="0D906017"/>
    <w:rsid w:val="0DEC1816"/>
    <w:rsid w:val="0DF26CD2"/>
    <w:rsid w:val="0E155530"/>
    <w:rsid w:val="0EBE6BB4"/>
    <w:rsid w:val="0F20161D"/>
    <w:rsid w:val="0F492F98"/>
    <w:rsid w:val="0F8C280E"/>
    <w:rsid w:val="0F9B2985"/>
    <w:rsid w:val="0F9C6F0C"/>
    <w:rsid w:val="0FAB5FD7"/>
    <w:rsid w:val="100B4F00"/>
    <w:rsid w:val="105B0B5E"/>
    <w:rsid w:val="105E41AB"/>
    <w:rsid w:val="10A73DA4"/>
    <w:rsid w:val="10A9179F"/>
    <w:rsid w:val="1196494A"/>
    <w:rsid w:val="12217B86"/>
    <w:rsid w:val="132C67E2"/>
    <w:rsid w:val="13EB21F9"/>
    <w:rsid w:val="14214638"/>
    <w:rsid w:val="145D56C4"/>
    <w:rsid w:val="14755F67"/>
    <w:rsid w:val="149819C8"/>
    <w:rsid w:val="157D3325"/>
    <w:rsid w:val="15DD55FA"/>
    <w:rsid w:val="15EE44D7"/>
    <w:rsid w:val="161F53FC"/>
    <w:rsid w:val="16646293"/>
    <w:rsid w:val="16736A42"/>
    <w:rsid w:val="17120552"/>
    <w:rsid w:val="172872C1"/>
    <w:rsid w:val="18225C86"/>
    <w:rsid w:val="197B011F"/>
    <w:rsid w:val="19F336D0"/>
    <w:rsid w:val="1A1F3EAA"/>
    <w:rsid w:val="1A476EB4"/>
    <w:rsid w:val="1A617725"/>
    <w:rsid w:val="1A6D3F4F"/>
    <w:rsid w:val="1A737B0E"/>
    <w:rsid w:val="1A953F6A"/>
    <w:rsid w:val="1AB570BD"/>
    <w:rsid w:val="1AB72704"/>
    <w:rsid w:val="1AB905E9"/>
    <w:rsid w:val="1AEA151F"/>
    <w:rsid w:val="1BC27E34"/>
    <w:rsid w:val="1BE20386"/>
    <w:rsid w:val="1C317F37"/>
    <w:rsid w:val="1C381D54"/>
    <w:rsid w:val="1C527EEE"/>
    <w:rsid w:val="1CE819CC"/>
    <w:rsid w:val="1CF85987"/>
    <w:rsid w:val="1D90357B"/>
    <w:rsid w:val="1DD67A76"/>
    <w:rsid w:val="1E5628DD"/>
    <w:rsid w:val="1ED8781E"/>
    <w:rsid w:val="1FAF4A23"/>
    <w:rsid w:val="20250841"/>
    <w:rsid w:val="207C3647"/>
    <w:rsid w:val="2124312A"/>
    <w:rsid w:val="218872DA"/>
    <w:rsid w:val="21B622BD"/>
    <w:rsid w:val="21DF17AC"/>
    <w:rsid w:val="22646776"/>
    <w:rsid w:val="22B643D4"/>
    <w:rsid w:val="23531B69"/>
    <w:rsid w:val="237A0EA4"/>
    <w:rsid w:val="24323825"/>
    <w:rsid w:val="247578BD"/>
    <w:rsid w:val="24EF141E"/>
    <w:rsid w:val="24FE5B05"/>
    <w:rsid w:val="25063B3A"/>
    <w:rsid w:val="25156720"/>
    <w:rsid w:val="25720679"/>
    <w:rsid w:val="25E1520A"/>
    <w:rsid w:val="25E348C8"/>
    <w:rsid w:val="260D24A3"/>
    <w:rsid w:val="26190E48"/>
    <w:rsid w:val="26FB22FC"/>
    <w:rsid w:val="27206206"/>
    <w:rsid w:val="27B5253B"/>
    <w:rsid w:val="27DA7E0D"/>
    <w:rsid w:val="28645955"/>
    <w:rsid w:val="28E25ED8"/>
    <w:rsid w:val="290336EA"/>
    <w:rsid w:val="2A1831C5"/>
    <w:rsid w:val="2AD0584D"/>
    <w:rsid w:val="2C2E4C48"/>
    <w:rsid w:val="2C732934"/>
    <w:rsid w:val="2CDA29B3"/>
    <w:rsid w:val="2CDF2443"/>
    <w:rsid w:val="2CF2542C"/>
    <w:rsid w:val="2D0D2D89"/>
    <w:rsid w:val="2D346567"/>
    <w:rsid w:val="2D5F028F"/>
    <w:rsid w:val="2DD940B6"/>
    <w:rsid w:val="2EA25753"/>
    <w:rsid w:val="2EDC0C65"/>
    <w:rsid w:val="2F45482D"/>
    <w:rsid w:val="2F477084"/>
    <w:rsid w:val="2F740E9D"/>
    <w:rsid w:val="2FAF6379"/>
    <w:rsid w:val="2FE53B49"/>
    <w:rsid w:val="30201025"/>
    <w:rsid w:val="302557C4"/>
    <w:rsid w:val="305F0D15"/>
    <w:rsid w:val="307D673F"/>
    <w:rsid w:val="31750EFD"/>
    <w:rsid w:val="31CD6F8B"/>
    <w:rsid w:val="32807B59"/>
    <w:rsid w:val="32AD404D"/>
    <w:rsid w:val="32B20743"/>
    <w:rsid w:val="33042538"/>
    <w:rsid w:val="33FC6231"/>
    <w:rsid w:val="34425A0E"/>
    <w:rsid w:val="34E56399"/>
    <w:rsid w:val="34EC597A"/>
    <w:rsid w:val="35306958"/>
    <w:rsid w:val="354934C3"/>
    <w:rsid w:val="35C16E06"/>
    <w:rsid w:val="35F84E18"/>
    <w:rsid w:val="363B5092"/>
    <w:rsid w:val="36475A22"/>
    <w:rsid w:val="36937DF8"/>
    <w:rsid w:val="369D517D"/>
    <w:rsid w:val="381274A5"/>
    <w:rsid w:val="38286CC9"/>
    <w:rsid w:val="385E26EA"/>
    <w:rsid w:val="391E6950"/>
    <w:rsid w:val="396E4BAF"/>
    <w:rsid w:val="399876C0"/>
    <w:rsid w:val="39AC56D7"/>
    <w:rsid w:val="3A1A525E"/>
    <w:rsid w:val="3A437DEA"/>
    <w:rsid w:val="3A8A2780"/>
    <w:rsid w:val="3B380893"/>
    <w:rsid w:val="3B4262F3"/>
    <w:rsid w:val="3B8F2DF1"/>
    <w:rsid w:val="3B96180A"/>
    <w:rsid w:val="3BC92571"/>
    <w:rsid w:val="3C55396E"/>
    <w:rsid w:val="3C6F136A"/>
    <w:rsid w:val="3C7544A7"/>
    <w:rsid w:val="3CCC1107"/>
    <w:rsid w:val="3CFB0E50"/>
    <w:rsid w:val="3D815E3F"/>
    <w:rsid w:val="3D9636B8"/>
    <w:rsid w:val="3D96637E"/>
    <w:rsid w:val="3DAC5CA6"/>
    <w:rsid w:val="3E3E0B43"/>
    <w:rsid w:val="3E917D5A"/>
    <w:rsid w:val="3EF23B8C"/>
    <w:rsid w:val="3EF5367D"/>
    <w:rsid w:val="3EF664DB"/>
    <w:rsid w:val="3F744EE9"/>
    <w:rsid w:val="3FFD0A3B"/>
    <w:rsid w:val="402C1320"/>
    <w:rsid w:val="419378A9"/>
    <w:rsid w:val="41AE46E3"/>
    <w:rsid w:val="42022339"/>
    <w:rsid w:val="4211306D"/>
    <w:rsid w:val="426E3E72"/>
    <w:rsid w:val="42E87780"/>
    <w:rsid w:val="432450BB"/>
    <w:rsid w:val="432478DA"/>
    <w:rsid w:val="4396542E"/>
    <w:rsid w:val="43AC7152"/>
    <w:rsid w:val="43CD1F5D"/>
    <w:rsid w:val="446B0669"/>
    <w:rsid w:val="45363794"/>
    <w:rsid w:val="455A3D8E"/>
    <w:rsid w:val="46366161"/>
    <w:rsid w:val="46A75BA4"/>
    <w:rsid w:val="46E35449"/>
    <w:rsid w:val="473960E8"/>
    <w:rsid w:val="478D08F6"/>
    <w:rsid w:val="47AE0DFF"/>
    <w:rsid w:val="485128BA"/>
    <w:rsid w:val="486B57BA"/>
    <w:rsid w:val="48BF47B0"/>
    <w:rsid w:val="49574371"/>
    <w:rsid w:val="4B0D3D20"/>
    <w:rsid w:val="4B26353C"/>
    <w:rsid w:val="4B903D94"/>
    <w:rsid w:val="4C1710D6"/>
    <w:rsid w:val="4C7B3413"/>
    <w:rsid w:val="4CA94424"/>
    <w:rsid w:val="4CCD4891"/>
    <w:rsid w:val="4D005CCE"/>
    <w:rsid w:val="4D07739D"/>
    <w:rsid w:val="4D1F6494"/>
    <w:rsid w:val="4D970721"/>
    <w:rsid w:val="4E7E2684"/>
    <w:rsid w:val="4F2C4E99"/>
    <w:rsid w:val="4F4B3BD3"/>
    <w:rsid w:val="4F56013C"/>
    <w:rsid w:val="4FE70DC0"/>
    <w:rsid w:val="505F0174"/>
    <w:rsid w:val="50C7185D"/>
    <w:rsid w:val="50D650BC"/>
    <w:rsid w:val="510D2AA8"/>
    <w:rsid w:val="51352836"/>
    <w:rsid w:val="51597A9B"/>
    <w:rsid w:val="51624BA2"/>
    <w:rsid w:val="518535C1"/>
    <w:rsid w:val="52614E59"/>
    <w:rsid w:val="528A0854"/>
    <w:rsid w:val="52CA249B"/>
    <w:rsid w:val="53215907"/>
    <w:rsid w:val="532D5146"/>
    <w:rsid w:val="534F55FA"/>
    <w:rsid w:val="5362532D"/>
    <w:rsid w:val="539B439B"/>
    <w:rsid w:val="53D37FD9"/>
    <w:rsid w:val="544C0545"/>
    <w:rsid w:val="54890697"/>
    <w:rsid w:val="54971B7A"/>
    <w:rsid w:val="54C63D0F"/>
    <w:rsid w:val="551F3830"/>
    <w:rsid w:val="553C072C"/>
    <w:rsid w:val="56C836F9"/>
    <w:rsid w:val="577114C0"/>
    <w:rsid w:val="57AC6B77"/>
    <w:rsid w:val="57C40364"/>
    <w:rsid w:val="57E52089"/>
    <w:rsid w:val="58694A68"/>
    <w:rsid w:val="58A31F4C"/>
    <w:rsid w:val="58BE1257"/>
    <w:rsid w:val="5A652146"/>
    <w:rsid w:val="5A8B5169"/>
    <w:rsid w:val="5B6559BA"/>
    <w:rsid w:val="5C9D2E5E"/>
    <w:rsid w:val="5CAE4AFA"/>
    <w:rsid w:val="5CB139A0"/>
    <w:rsid w:val="5D1A2817"/>
    <w:rsid w:val="5D530DF6"/>
    <w:rsid w:val="5E27164D"/>
    <w:rsid w:val="5E547F68"/>
    <w:rsid w:val="5EFC4888"/>
    <w:rsid w:val="5F930E52"/>
    <w:rsid w:val="614E3A65"/>
    <w:rsid w:val="61812E22"/>
    <w:rsid w:val="61BC02FE"/>
    <w:rsid w:val="61E1226E"/>
    <w:rsid w:val="625A29C1"/>
    <w:rsid w:val="62683FE2"/>
    <w:rsid w:val="62AD6C8A"/>
    <w:rsid w:val="62E968CB"/>
    <w:rsid w:val="633E2777"/>
    <w:rsid w:val="63B47F1F"/>
    <w:rsid w:val="63D64A35"/>
    <w:rsid w:val="64F63B27"/>
    <w:rsid w:val="64FB7954"/>
    <w:rsid w:val="65130235"/>
    <w:rsid w:val="65C23A09"/>
    <w:rsid w:val="668F26CF"/>
    <w:rsid w:val="67341FB4"/>
    <w:rsid w:val="69851F5F"/>
    <w:rsid w:val="69FB4D8B"/>
    <w:rsid w:val="6A1B7B8C"/>
    <w:rsid w:val="6A554E4C"/>
    <w:rsid w:val="6AA56DE2"/>
    <w:rsid w:val="6AEF52A0"/>
    <w:rsid w:val="6B5C4E82"/>
    <w:rsid w:val="6B6C5492"/>
    <w:rsid w:val="6BA51E03"/>
    <w:rsid w:val="6CAB51F7"/>
    <w:rsid w:val="6D082649"/>
    <w:rsid w:val="6D0A6C54"/>
    <w:rsid w:val="6D32159C"/>
    <w:rsid w:val="6E1F7C4B"/>
    <w:rsid w:val="6E3E58E1"/>
    <w:rsid w:val="6E5F273D"/>
    <w:rsid w:val="6E6C4E5A"/>
    <w:rsid w:val="6E71421E"/>
    <w:rsid w:val="6F176B74"/>
    <w:rsid w:val="6F280D81"/>
    <w:rsid w:val="6FD51C68"/>
    <w:rsid w:val="6FED5B27"/>
    <w:rsid w:val="70671ACF"/>
    <w:rsid w:val="706E6C67"/>
    <w:rsid w:val="711F4406"/>
    <w:rsid w:val="714B0BB4"/>
    <w:rsid w:val="71584775"/>
    <w:rsid w:val="719E6AF6"/>
    <w:rsid w:val="71F147F7"/>
    <w:rsid w:val="71FB09CF"/>
    <w:rsid w:val="72001B41"/>
    <w:rsid w:val="72676064"/>
    <w:rsid w:val="72D74F98"/>
    <w:rsid w:val="73612AB3"/>
    <w:rsid w:val="748F0BF4"/>
    <w:rsid w:val="74E7523A"/>
    <w:rsid w:val="750718D7"/>
    <w:rsid w:val="755E1E93"/>
    <w:rsid w:val="75826D11"/>
    <w:rsid w:val="75AB4839"/>
    <w:rsid w:val="75CF01A8"/>
    <w:rsid w:val="761D133F"/>
    <w:rsid w:val="766703E1"/>
    <w:rsid w:val="767C5E46"/>
    <w:rsid w:val="76A15D08"/>
    <w:rsid w:val="76A258BD"/>
    <w:rsid w:val="76B625A7"/>
    <w:rsid w:val="776C1A27"/>
    <w:rsid w:val="77992D04"/>
    <w:rsid w:val="77AC7C4B"/>
    <w:rsid w:val="77D47361"/>
    <w:rsid w:val="78AF68A0"/>
    <w:rsid w:val="797D7F1B"/>
    <w:rsid w:val="7A796935"/>
    <w:rsid w:val="7B430CF1"/>
    <w:rsid w:val="7B7D5D3A"/>
    <w:rsid w:val="7B8317BC"/>
    <w:rsid w:val="7BDC53CD"/>
    <w:rsid w:val="7C013085"/>
    <w:rsid w:val="7C0E5AA7"/>
    <w:rsid w:val="7D083FA0"/>
    <w:rsid w:val="7D6531A0"/>
    <w:rsid w:val="7D6E64F9"/>
    <w:rsid w:val="7E4C7A10"/>
    <w:rsid w:val="7E583278"/>
    <w:rsid w:val="7EAF748B"/>
    <w:rsid w:val="7EB52D4A"/>
    <w:rsid w:val="7EE747B5"/>
    <w:rsid w:val="7F0B0D76"/>
    <w:rsid w:val="7F4C0ABC"/>
    <w:rsid w:val="7F7E4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1"/>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42"/>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3"/>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4"/>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link w:val="45"/>
    <w:autoRedefine/>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9">
    <w:name w:val="heading 6"/>
    <w:basedOn w:val="1"/>
    <w:next w:val="1"/>
    <w:link w:val="46"/>
    <w:autoRedefine/>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0">
    <w:name w:val="heading 7"/>
    <w:basedOn w:val="1"/>
    <w:next w:val="1"/>
    <w:link w:val="47"/>
    <w:autoRedefine/>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1">
    <w:name w:val="heading 8"/>
    <w:basedOn w:val="1"/>
    <w:next w:val="1"/>
    <w:link w:val="48"/>
    <w:autoRedefine/>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2">
    <w:name w:val="heading 9"/>
    <w:basedOn w:val="1"/>
    <w:next w:val="1"/>
    <w:link w:val="49"/>
    <w:autoRedefine/>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3">
    <w:name w:val="Body Text First Indent"/>
    <w:basedOn w:val="4"/>
    <w:link w:val="60"/>
    <w:autoRedefine/>
    <w:qFormat/>
    <w:uiPriority w:val="0"/>
    <w:pPr>
      <w:ind w:firstLine="420" w:firstLineChars="100"/>
    </w:pPr>
    <w:rPr>
      <w:rFonts w:ascii="宋体" w:hAnsi="Times New Roman" w:eastAsia="宋体" w:cs="Times New Roman"/>
      <w:kern w:val="0"/>
      <w:sz w:val="34"/>
      <w:szCs w:val="20"/>
    </w:rPr>
  </w:style>
  <w:style w:type="paragraph" w:styleId="4">
    <w:name w:val="Body Text"/>
    <w:basedOn w:val="1"/>
    <w:link w:val="51"/>
    <w:autoRedefine/>
    <w:semiHidden/>
    <w:unhideWhenUsed/>
    <w:qFormat/>
    <w:uiPriority w:val="99"/>
    <w:pPr>
      <w:spacing w:after="120"/>
    </w:pPr>
  </w:style>
  <w:style w:type="paragraph" w:styleId="13">
    <w:name w:val="Normal Indent"/>
    <w:basedOn w:val="1"/>
    <w:autoRedefine/>
    <w:qFormat/>
    <w:uiPriority w:val="0"/>
    <w:pPr>
      <w:ind w:firstLine="425"/>
    </w:pPr>
    <w:rPr>
      <w:rFonts w:ascii="Times New Roman" w:hAnsi="Times New Roman" w:eastAsia="宋体" w:cs="Times New Roman"/>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Body Text 3"/>
    <w:basedOn w:val="1"/>
    <w:link w:val="50"/>
    <w:autoRedefine/>
    <w:qFormat/>
    <w:uiPriority w:val="0"/>
    <w:rPr>
      <w:rFonts w:ascii="Times New Roman" w:hAnsi="Times New Roman" w:eastAsia="宋体" w:cs="Times New Roman"/>
      <w:color w:val="FF0000"/>
      <w:sz w:val="24"/>
      <w:szCs w:val="24"/>
    </w:rPr>
  </w:style>
  <w:style w:type="paragraph" w:styleId="16">
    <w:name w:val="Body Text Indent"/>
    <w:basedOn w:val="1"/>
    <w:next w:val="17"/>
    <w:link w:val="52"/>
    <w:autoRedefine/>
    <w:qFormat/>
    <w:uiPriority w:val="99"/>
    <w:pPr>
      <w:adjustRightInd w:val="0"/>
      <w:spacing w:after="120" w:line="360" w:lineRule="atLeast"/>
      <w:ind w:left="420" w:leftChars="200"/>
      <w:jc w:val="left"/>
      <w:textAlignment w:val="baseline"/>
    </w:pPr>
    <w:rPr>
      <w:kern w:val="0"/>
      <w:sz w:val="24"/>
      <w:szCs w:val="20"/>
    </w:rPr>
  </w:style>
  <w:style w:type="paragraph" w:styleId="17">
    <w:name w:val="envelope return"/>
    <w:basedOn w:val="1"/>
    <w:autoRedefine/>
    <w:qFormat/>
    <w:uiPriority w:val="0"/>
    <w:pPr>
      <w:snapToGrid w:val="0"/>
    </w:pPr>
    <w:rPr>
      <w:rFonts w:ascii="Arial" w:hAnsi="Arial" w:eastAsia="宋体" w:cs="Times New Roman"/>
    </w:rPr>
  </w:style>
  <w:style w:type="paragraph" w:styleId="18">
    <w:name w:val="Block Text"/>
    <w:basedOn w:val="1"/>
    <w:autoRedefine/>
    <w:semiHidden/>
    <w:unhideWhenUsed/>
    <w:qFormat/>
    <w:uiPriority w:val="99"/>
    <w:pPr>
      <w:spacing w:after="120"/>
      <w:ind w:left="1440" w:leftChars="700" w:right="1440" w:rightChars="700"/>
    </w:pPr>
  </w:style>
  <w:style w:type="paragraph" w:styleId="19">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0">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21">
    <w:name w:val="Plain Text"/>
    <w:basedOn w:val="1"/>
    <w:link w:val="53"/>
    <w:autoRedefine/>
    <w:qFormat/>
    <w:uiPriority w:val="0"/>
    <w:rPr>
      <w:rFonts w:eastAsia="宋体"/>
      <w:sz w:val="24"/>
    </w:rPr>
  </w:style>
  <w:style w:type="paragraph" w:styleId="22">
    <w:name w:val="Date"/>
    <w:basedOn w:val="1"/>
    <w:next w:val="1"/>
    <w:link w:val="54"/>
    <w:autoRedefine/>
    <w:unhideWhenUsed/>
    <w:qFormat/>
    <w:uiPriority w:val="0"/>
    <w:pPr>
      <w:ind w:left="100" w:leftChars="2500"/>
    </w:pPr>
  </w:style>
  <w:style w:type="paragraph" w:styleId="23">
    <w:name w:val="Body Text Indent 2"/>
    <w:basedOn w:val="1"/>
    <w:link w:val="55"/>
    <w:autoRedefine/>
    <w:semiHidden/>
    <w:unhideWhenUsed/>
    <w:qFormat/>
    <w:uiPriority w:val="99"/>
    <w:pPr>
      <w:spacing w:after="120" w:line="480" w:lineRule="auto"/>
      <w:ind w:left="420" w:leftChars="200"/>
    </w:pPr>
  </w:style>
  <w:style w:type="paragraph" w:styleId="24">
    <w:name w:val="Balloon Text"/>
    <w:basedOn w:val="1"/>
    <w:link w:val="56"/>
    <w:autoRedefine/>
    <w:unhideWhenUsed/>
    <w:qFormat/>
    <w:uiPriority w:val="0"/>
    <w:rPr>
      <w:sz w:val="18"/>
      <w:szCs w:val="18"/>
    </w:rPr>
  </w:style>
  <w:style w:type="paragraph" w:styleId="25">
    <w:name w:val="footer"/>
    <w:basedOn w:val="1"/>
    <w:link w:val="57"/>
    <w:autoRedefine/>
    <w:unhideWhenUsed/>
    <w:qFormat/>
    <w:uiPriority w:val="99"/>
    <w:pPr>
      <w:tabs>
        <w:tab w:val="center" w:pos="4153"/>
        <w:tab w:val="right" w:pos="8306"/>
      </w:tabs>
      <w:snapToGrid w:val="0"/>
      <w:jc w:val="left"/>
    </w:pPr>
    <w:rPr>
      <w:sz w:val="18"/>
      <w:szCs w:val="18"/>
    </w:rPr>
  </w:style>
  <w:style w:type="paragraph" w:styleId="26">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8">
    <w:name w:val="HTML Preformatted"/>
    <w:basedOn w:val="1"/>
    <w:link w:val="59"/>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autoRedefine/>
    <w:qFormat/>
    <w:uiPriority w:val="0"/>
    <w:rPr>
      <w:rFonts w:ascii="Calibri" w:hAnsi="Calibri" w:eastAsia="宋体" w:cs="Times New Roman"/>
      <w:sz w:val="24"/>
      <w:szCs w:val="24"/>
    </w:rPr>
  </w:style>
  <w:style w:type="paragraph" w:styleId="30">
    <w:name w:val="Body Text First Indent 2"/>
    <w:basedOn w:val="16"/>
    <w:next w:val="1"/>
    <w:autoRedefine/>
    <w:qFormat/>
    <w:uiPriority w:val="0"/>
    <w:pPr>
      <w:ind w:firstLine="420" w:firstLineChars="200"/>
    </w:pPr>
    <w:rPr>
      <w:rFonts w:ascii="Calibri" w:hAnsi="Calibri"/>
    </w:rPr>
  </w:style>
  <w:style w:type="table" w:styleId="32">
    <w:name w:val="Table Grid"/>
    <w:basedOn w:val="3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Strong"/>
    <w:basedOn w:val="33"/>
    <w:autoRedefine/>
    <w:qFormat/>
    <w:uiPriority w:val="22"/>
    <w:rPr>
      <w:b/>
      <w:bCs/>
    </w:rPr>
  </w:style>
  <w:style w:type="character" w:styleId="35">
    <w:name w:val="page number"/>
    <w:basedOn w:val="33"/>
    <w:autoRedefine/>
    <w:qFormat/>
    <w:uiPriority w:val="0"/>
  </w:style>
  <w:style w:type="character" w:styleId="36">
    <w:name w:val="FollowedHyperlink"/>
    <w:basedOn w:val="33"/>
    <w:autoRedefine/>
    <w:unhideWhenUsed/>
    <w:qFormat/>
    <w:uiPriority w:val="99"/>
    <w:rPr>
      <w:color w:val="800080" w:themeColor="followedHyperlink"/>
      <w:u w:val="single"/>
      <w14:textFill>
        <w14:solidFill>
          <w14:schemeClr w14:val="folHlink"/>
        </w14:solidFill>
      </w14:textFill>
    </w:rPr>
  </w:style>
  <w:style w:type="character" w:styleId="37">
    <w:name w:val="Emphasis"/>
    <w:basedOn w:val="33"/>
    <w:autoRedefine/>
    <w:qFormat/>
    <w:uiPriority w:val="0"/>
    <w:rPr>
      <w:i/>
      <w:iCs/>
    </w:rPr>
  </w:style>
  <w:style w:type="character" w:styleId="38">
    <w:name w:val="Hyperlink"/>
    <w:basedOn w:val="33"/>
    <w:autoRedefine/>
    <w:unhideWhenUsed/>
    <w:qFormat/>
    <w:uiPriority w:val="99"/>
    <w:rPr>
      <w:color w:val="0000FF"/>
      <w:u w:val="single"/>
    </w:rPr>
  </w:style>
  <w:style w:type="paragraph" w:customStyle="1" w:styleId="39">
    <w:name w:val="列出段落1"/>
    <w:basedOn w:val="1"/>
    <w:autoRedefine/>
    <w:qFormat/>
    <w:uiPriority w:val="34"/>
    <w:pPr>
      <w:ind w:firstLine="420" w:firstLineChars="200"/>
    </w:pPr>
  </w:style>
  <w:style w:type="paragraph" w:customStyle="1" w:styleId="40">
    <w:name w:val="_Style 3"/>
    <w:basedOn w:val="1"/>
    <w:autoRedefine/>
    <w:qFormat/>
    <w:uiPriority w:val="0"/>
  </w:style>
  <w:style w:type="character" w:customStyle="1" w:styleId="41">
    <w:name w:val="标题 1 Char"/>
    <w:basedOn w:val="33"/>
    <w:link w:val="2"/>
    <w:autoRedefine/>
    <w:qFormat/>
    <w:uiPriority w:val="0"/>
    <w:rPr>
      <w:rFonts w:ascii="Calibri" w:hAnsi="Calibri" w:eastAsia="宋体" w:cs="Times New Roman"/>
      <w:b/>
      <w:bCs/>
      <w:kern w:val="44"/>
      <w:sz w:val="44"/>
      <w:szCs w:val="44"/>
    </w:rPr>
  </w:style>
  <w:style w:type="character" w:customStyle="1" w:styleId="42">
    <w:name w:val="标题 2 Char"/>
    <w:basedOn w:val="33"/>
    <w:link w:val="5"/>
    <w:autoRedefine/>
    <w:qFormat/>
    <w:uiPriority w:val="0"/>
    <w:rPr>
      <w:rFonts w:ascii="Arial" w:hAnsi="Arial" w:eastAsia="黑体" w:cs="Times New Roman"/>
      <w:b/>
      <w:bCs/>
      <w:sz w:val="32"/>
      <w:szCs w:val="32"/>
    </w:rPr>
  </w:style>
  <w:style w:type="character" w:customStyle="1" w:styleId="43">
    <w:name w:val="标题 3 Char"/>
    <w:basedOn w:val="33"/>
    <w:link w:val="6"/>
    <w:autoRedefine/>
    <w:qFormat/>
    <w:uiPriority w:val="0"/>
    <w:rPr>
      <w:rFonts w:ascii="宋体" w:hAnsi="宋体" w:eastAsia="宋体" w:cs="Times New Roman"/>
      <w:b/>
      <w:color w:val="000000"/>
      <w:kern w:val="0"/>
      <w:sz w:val="24"/>
      <w:szCs w:val="20"/>
      <w:lang w:val="en-GB"/>
    </w:rPr>
  </w:style>
  <w:style w:type="character" w:customStyle="1" w:styleId="44">
    <w:name w:val="标题 4 Char"/>
    <w:basedOn w:val="33"/>
    <w:link w:val="7"/>
    <w:autoRedefine/>
    <w:qFormat/>
    <w:uiPriority w:val="0"/>
    <w:rPr>
      <w:rFonts w:ascii="Arial" w:hAnsi="Arial" w:eastAsia="黑体" w:cs="Times New Roman"/>
      <w:b/>
      <w:bCs/>
      <w:sz w:val="28"/>
      <w:szCs w:val="28"/>
    </w:rPr>
  </w:style>
  <w:style w:type="character" w:customStyle="1" w:styleId="45">
    <w:name w:val="标题 5 Char"/>
    <w:basedOn w:val="33"/>
    <w:link w:val="8"/>
    <w:autoRedefine/>
    <w:qFormat/>
    <w:uiPriority w:val="0"/>
    <w:rPr>
      <w:rFonts w:ascii="Times New Roman" w:hAnsi="Times New Roman" w:eastAsia="宋体" w:cs="Times New Roman"/>
      <w:b/>
      <w:bCs/>
      <w:sz w:val="28"/>
      <w:szCs w:val="28"/>
    </w:rPr>
  </w:style>
  <w:style w:type="character" w:customStyle="1" w:styleId="46">
    <w:name w:val="标题 6 Char"/>
    <w:basedOn w:val="33"/>
    <w:link w:val="9"/>
    <w:autoRedefine/>
    <w:qFormat/>
    <w:uiPriority w:val="0"/>
    <w:rPr>
      <w:rFonts w:ascii="Arial" w:hAnsi="Arial" w:eastAsia="黑体" w:cs="Times New Roman"/>
      <w:b/>
      <w:bCs/>
      <w:sz w:val="24"/>
      <w:szCs w:val="24"/>
    </w:rPr>
  </w:style>
  <w:style w:type="character" w:customStyle="1" w:styleId="47">
    <w:name w:val="标题 7 Char"/>
    <w:basedOn w:val="33"/>
    <w:link w:val="10"/>
    <w:autoRedefine/>
    <w:qFormat/>
    <w:uiPriority w:val="0"/>
    <w:rPr>
      <w:rFonts w:ascii="Times New Roman" w:hAnsi="Times New Roman" w:eastAsia="宋体" w:cs="Times New Roman"/>
      <w:b/>
      <w:bCs/>
      <w:sz w:val="24"/>
      <w:szCs w:val="24"/>
    </w:rPr>
  </w:style>
  <w:style w:type="character" w:customStyle="1" w:styleId="48">
    <w:name w:val="标题 8 Char"/>
    <w:basedOn w:val="33"/>
    <w:link w:val="11"/>
    <w:autoRedefine/>
    <w:qFormat/>
    <w:uiPriority w:val="0"/>
    <w:rPr>
      <w:rFonts w:ascii="Arial" w:hAnsi="Arial" w:eastAsia="黑体" w:cs="Times New Roman"/>
      <w:sz w:val="24"/>
      <w:szCs w:val="24"/>
    </w:rPr>
  </w:style>
  <w:style w:type="character" w:customStyle="1" w:styleId="49">
    <w:name w:val="标题 9 Char"/>
    <w:basedOn w:val="33"/>
    <w:link w:val="12"/>
    <w:autoRedefine/>
    <w:qFormat/>
    <w:uiPriority w:val="0"/>
    <w:rPr>
      <w:rFonts w:ascii="Arial" w:hAnsi="Arial" w:eastAsia="黑体" w:cs="Times New Roman"/>
      <w:sz w:val="21"/>
      <w:szCs w:val="21"/>
    </w:rPr>
  </w:style>
  <w:style w:type="character" w:customStyle="1" w:styleId="50">
    <w:name w:val="正文文本 3 Char"/>
    <w:basedOn w:val="33"/>
    <w:link w:val="15"/>
    <w:autoRedefine/>
    <w:qFormat/>
    <w:uiPriority w:val="0"/>
    <w:rPr>
      <w:rFonts w:ascii="Times New Roman" w:hAnsi="Times New Roman" w:eastAsia="宋体" w:cs="Times New Roman"/>
      <w:color w:val="FF0000"/>
      <w:sz w:val="24"/>
      <w:szCs w:val="24"/>
    </w:rPr>
  </w:style>
  <w:style w:type="character" w:customStyle="1" w:styleId="51">
    <w:name w:val="正文文本 Char"/>
    <w:basedOn w:val="33"/>
    <w:link w:val="4"/>
    <w:autoRedefine/>
    <w:semiHidden/>
    <w:qFormat/>
    <w:uiPriority w:val="99"/>
  </w:style>
  <w:style w:type="character" w:customStyle="1" w:styleId="52">
    <w:name w:val="正文文本缩进 Char"/>
    <w:link w:val="16"/>
    <w:autoRedefine/>
    <w:qFormat/>
    <w:uiPriority w:val="99"/>
    <w:rPr>
      <w:sz w:val="24"/>
    </w:rPr>
  </w:style>
  <w:style w:type="character" w:customStyle="1" w:styleId="53">
    <w:name w:val="纯文本 Char"/>
    <w:basedOn w:val="33"/>
    <w:link w:val="21"/>
    <w:autoRedefine/>
    <w:qFormat/>
    <w:uiPriority w:val="0"/>
    <w:rPr>
      <w:rFonts w:eastAsia="宋体"/>
      <w:sz w:val="24"/>
    </w:rPr>
  </w:style>
  <w:style w:type="character" w:customStyle="1" w:styleId="54">
    <w:name w:val="日期 Char"/>
    <w:basedOn w:val="33"/>
    <w:link w:val="22"/>
    <w:autoRedefine/>
    <w:qFormat/>
    <w:uiPriority w:val="0"/>
  </w:style>
  <w:style w:type="character" w:customStyle="1" w:styleId="55">
    <w:name w:val="正文文本缩进 2 Char"/>
    <w:basedOn w:val="33"/>
    <w:link w:val="23"/>
    <w:autoRedefine/>
    <w:semiHidden/>
    <w:qFormat/>
    <w:uiPriority w:val="99"/>
    <w:rPr>
      <w:kern w:val="2"/>
      <w:sz w:val="21"/>
      <w:szCs w:val="22"/>
    </w:rPr>
  </w:style>
  <w:style w:type="character" w:customStyle="1" w:styleId="56">
    <w:name w:val="批注框文本 Char"/>
    <w:basedOn w:val="33"/>
    <w:link w:val="24"/>
    <w:autoRedefine/>
    <w:qFormat/>
    <w:uiPriority w:val="0"/>
    <w:rPr>
      <w:kern w:val="2"/>
      <w:sz w:val="18"/>
      <w:szCs w:val="18"/>
    </w:rPr>
  </w:style>
  <w:style w:type="character" w:customStyle="1" w:styleId="57">
    <w:name w:val="页脚 Char"/>
    <w:basedOn w:val="33"/>
    <w:link w:val="25"/>
    <w:autoRedefine/>
    <w:qFormat/>
    <w:uiPriority w:val="99"/>
    <w:rPr>
      <w:sz w:val="18"/>
      <w:szCs w:val="18"/>
    </w:rPr>
  </w:style>
  <w:style w:type="character" w:customStyle="1" w:styleId="58">
    <w:name w:val="页眉 Char"/>
    <w:basedOn w:val="33"/>
    <w:link w:val="26"/>
    <w:autoRedefine/>
    <w:qFormat/>
    <w:uiPriority w:val="99"/>
    <w:rPr>
      <w:sz w:val="18"/>
      <w:szCs w:val="18"/>
    </w:rPr>
  </w:style>
  <w:style w:type="character" w:customStyle="1" w:styleId="59">
    <w:name w:val="HTML 预设格式 Char"/>
    <w:basedOn w:val="33"/>
    <w:link w:val="28"/>
    <w:autoRedefine/>
    <w:semiHidden/>
    <w:qFormat/>
    <w:uiPriority w:val="99"/>
    <w:rPr>
      <w:rFonts w:ascii="宋体" w:hAnsi="宋体" w:eastAsia="宋体" w:cs="宋体"/>
      <w:kern w:val="0"/>
      <w:sz w:val="24"/>
      <w:szCs w:val="24"/>
    </w:rPr>
  </w:style>
  <w:style w:type="character" w:customStyle="1" w:styleId="60">
    <w:name w:val="正文首行缩进 Char"/>
    <w:basedOn w:val="51"/>
    <w:link w:val="3"/>
    <w:autoRedefine/>
    <w:qFormat/>
    <w:uiPriority w:val="0"/>
    <w:rPr>
      <w:rFonts w:ascii="宋体" w:hAnsi="Times New Roman" w:eastAsia="宋体" w:cs="Times New Roman"/>
      <w:kern w:val="0"/>
      <w:sz w:val="34"/>
      <w:szCs w:val="20"/>
    </w:rPr>
  </w:style>
  <w:style w:type="character" w:customStyle="1" w:styleId="61">
    <w:name w:val="纯文本 Char1"/>
    <w:autoRedefine/>
    <w:qFormat/>
    <w:uiPriority w:val="0"/>
    <w:rPr>
      <w:rFonts w:eastAsia="宋体"/>
      <w:sz w:val="24"/>
    </w:rPr>
  </w:style>
  <w:style w:type="paragraph" w:customStyle="1" w:styleId="6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63">
    <w:name w:val="大标题"/>
    <w:basedOn w:val="1"/>
    <w:next w:val="30"/>
    <w:autoRedefine/>
    <w:qFormat/>
    <w:uiPriority w:val="0"/>
    <w:pPr>
      <w:jc w:val="center"/>
    </w:pPr>
    <w:rPr>
      <w:rFonts w:ascii="Arial" w:hAnsi="Arial" w:eastAsia="宋体"/>
      <w:b/>
      <w:sz w:val="28"/>
      <w:szCs w:val="24"/>
    </w:rPr>
  </w:style>
  <w:style w:type="paragraph" w:styleId="64">
    <w:name w:val="List Paragraph"/>
    <w:basedOn w:val="1"/>
    <w:autoRedefine/>
    <w:unhideWhenUsed/>
    <w:qFormat/>
    <w:uiPriority w:val="34"/>
    <w:pPr>
      <w:ind w:firstLine="420" w:firstLineChars="200"/>
    </w:pPr>
  </w:style>
  <w:style w:type="character" w:customStyle="1" w:styleId="65">
    <w:name w:val="正文文本缩进 Char Char"/>
    <w:link w:val="66"/>
    <w:autoRedefine/>
    <w:qFormat/>
    <w:uiPriority w:val="0"/>
    <w:rPr>
      <w:rFonts w:ascii="宋体"/>
      <w:sz w:val="24"/>
    </w:rPr>
  </w:style>
  <w:style w:type="paragraph" w:customStyle="1" w:styleId="66">
    <w:name w:val="正文文本缩进1"/>
    <w:basedOn w:val="1"/>
    <w:link w:val="65"/>
    <w:autoRedefine/>
    <w:qFormat/>
    <w:uiPriority w:val="0"/>
    <w:pPr>
      <w:spacing w:line="360" w:lineRule="auto"/>
      <w:ind w:firstLine="480" w:firstLineChars="200"/>
    </w:pPr>
    <w:rPr>
      <w:rFonts w:ascii="宋体"/>
      <w:sz w:val="24"/>
    </w:rPr>
  </w:style>
  <w:style w:type="character" w:customStyle="1" w:styleId="67">
    <w:name w:val="日期 Char Char"/>
    <w:link w:val="68"/>
    <w:autoRedefine/>
    <w:qFormat/>
    <w:uiPriority w:val="0"/>
    <w:rPr>
      <w:sz w:val="24"/>
    </w:rPr>
  </w:style>
  <w:style w:type="paragraph" w:customStyle="1" w:styleId="68">
    <w:name w:val="日期1"/>
    <w:basedOn w:val="1"/>
    <w:next w:val="1"/>
    <w:link w:val="67"/>
    <w:autoRedefine/>
    <w:qFormat/>
    <w:uiPriority w:val="0"/>
    <w:rPr>
      <w:sz w:val="24"/>
    </w:rPr>
  </w:style>
  <w:style w:type="paragraph" w:customStyle="1" w:styleId="69">
    <w:name w:val="正文缩进1"/>
    <w:basedOn w:val="1"/>
    <w:autoRedefine/>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70">
    <w:name w:val="样式1"/>
    <w:basedOn w:val="1"/>
    <w:autoRedefine/>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7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2">
    <w:name w:val="edittexttarea"/>
    <w:basedOn w:val="33"/>
    <w:autoRedefine/>
    <w:qFormat/>
    <w:uiPriority w:val="0"/>
  </w:style>
  <w:style w:type="paragraph" w:customStyle="1" w:styleId="73">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74">
    <w:name w:val="样式 样式 样式 样式 标题 2 + 宋体 五号 非加粗 黑色 + 段前: 6 磅 段后: 0 磅 行距: 单倍行距 + 段前:..."/>
    <w:basedOn w:val="1"/>
    <w:autoRedefine/>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5">
    <w:name w:val="正文文本缩进 Char1"/>
    <w:basedOn w:val="33"/>
    <w:autoRedefine/>
    <w:semiHidden/>
    <w:qFormat/>
    <w:uiPriority w:val="99"/>
    <w:rPr>
      <w:kern w:val="2"/>
      <w:sz w:val="21"/>
      <w:szCs w:val="22"/>
    </w:rPr>
  </w:style>
  <w:style w:type="character" w:customStyle="1" w:styleId="76">
    <w:name w:val="red"/>
    <w:basedOn w:val="33"/>
    <w:autoRedefine/>
    <w:qFormat/>
    <w:uiPriority w:val="0"/>
    <w:rPr>
      <w:color w:val="FF0000"/>
      <w:sz w:val="18"/>
      <w:szCs w:val="18"/>
    </w:rPr>
  </w:style>
  <w:style w:type="character" w:customStyle="1" w:styleId="77">
    <w:name w:val="red1"/>
    <w:basedOn w:val="33"/>
    <w:autoRedefine/>
    <w:qFormat/>
    <w:uiPriority w:val="0"/>
    <w:rPr>
      <w:color w:val="FF0000"/>
      <w:sz w:val="18"/>
      <w:szCs w:val="18"/>
    </w:rPr>
  </w:style>
  <w:style w:type="character" w:customStyle="1" w:styleId="78">
    <w:name w:val="red2"/>
    <w:basedOn w:val="33"/>
    <w:autoRedefine/>
    <w:qFormat/>
    <w:uiPriority w:val="0"/>
    <w:rPr>
      <w:color w:val="FF0000"/>
    </w:rPr>
  </w:style>
  <w:style w:type="character" w:customStyle="1" w:styleId="79">
    <w:name w:val="gb-jt"/>
    <w:basedOn w:val="33"/>
    <w:autoRedefine/>
    <w:qFormat/>
    <w:uiPriority w:val="0"/>
  </w:style>
  <w:style w:type="character" w:customStyle="1" w:styleId="80">
    <w:name w:val="green"/>
    <w:basedOn w:val="33"/>
    <w:autoRedefine/>
    <w:qFormat/>
    <w:uiPriority w:val="0"/>
    <w:rPr>
      <w:color w:val="66AE00"/>
      <w:sz w:val="18"/>
      <w:szCs w:val="18"/>
    </w:rPr>
  </w:style>
  <w:style w:type="character" w:customStyle="1" w:styleId="81">
    <w:name w:val="green1"/>
    <w:basedOn w:val="33"/>
    <w:autoRedefine/>
    <w:qFormat/>
    <w:uiPriority w:val="0"/>
    <w:rPr>
      <w:color w:val="66AE00"/>
      <w:sz w:val="18"/>
      <w:szCs w:val="18"/>
    </w:rPr>
  </w:style>
  <w:style w:type="character" w:customStyle="1" w:styleId="82">
    <w:name w:val="hover25"/>
    <w:basedOn w:val="33"/>
    <w:autoRedefine/>
    <w:qFormat/>
    <w:uiPriority w:val="0"/>
  </w:style>
  <w:style w:type="character" w:customStyle="1" w:styleId="83">
    <w:name w:val="blue"/>
    <w:basedOn w:val="33"/>
    <w:autoRedefine/>
    <w:qFormat/>
    <w:uiPriority w:val="0"/>
    <w:rPr>
      <w:color w:val="0371C6"/>
      <w:sz w:val="21"/>
      <w:szCs w:val="21"/>
    </w:rPr>
  </w:style>
  <w:style w:type="character" w:customStyle="1" w:styleId="84">
    <w:name w:val="right"/>
    <w:basedOn w:val="33"/>
    <w:autoRedefine/>
    <w:qFormat/>
    <w:uiPriority w:val="0"/>
    <w:rPr>
      <w:color w:val="999999"/>
      <w:sz w:val="18"/>
      <w:szCs w:val="18"/>
    </w:rPr>
  </w:style>
  <w:style w:type="paragraph" w:customStyle="1" w:styleId="85">
    <w:name w:val="xl66"/>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p16"/>
    <w:basedOn w:val="1"/>
    <w:autoRedefine/>
    <w:qFormat/>
    <w:uiPriority w:val="0"/>
    <w:pPr>
      <w:widowControl/>
      <w:jc w:val="left"/>
    </w:pPr>
    <w:rPr>
      <w:rFonts w:ascii="宋体" w:hAnsi="宋体" w:eastAsia="宋体" w:cs="宋体"/>
      <w:kern w:val="0"/>
      <w:sz w:val="24"/>
      <w:szCs w:val="24"/>
    </w:rPr>
  </w:style>
  <w:style w:type="paragraph" w:customStyle="1" w:styleId="92">
    <w:name w:val="p0"/>
    <w:basedOn w:val="1"/>
    <w:autoRedefine/>
    <w:qFormat/>
    <w:uiPriority w:val="0"/>
    <w:pPr>
      <w:widowControl/>
    </w:pPr>
    <w:rPr>
      <w:rFonts w:ascii="Times New Roman" w:hAnsi="Times New Roman" w:eastAsia="宋体" w:cs="Times New Roman"/>
      <w:kern w:val="0"/>
      <w:szCs w:val="21"/>
    </w:rPr>
  </w:style>
  <w:style w:type="paragraph" w:customStyle="1" w:styleId="93">
    <w:name w:val="_Style 5"/>
    <w:basedOn w:val="1"/>
    <w:autoRedefine/>
    <w:qFormat/>
    <w:uiPriority w:val="99"/>
    <w:pPr>
      <w:ind w:firstLine="420" w:firstLineChars="200"/>
    </w:pPr>
    <w:rPr>
      <w:rFonts w:ascii="Calibri" w:hAnsi="Calibri"/>
    </w:rPr>
  </w:style>
  <w:style w:type="character" w:customStyle="1" w:styleId="94">
    <w:name w:val="font11"/>
    <w:basedOn w:val="33"/>
    <w:autoRedefine/>
    <w:qFormat/>
    <w:uiPriority w:val="0"/>
  </w:style>
  <w:style w:type="character" w:customStyle="1" w:styleId="95">
    <w:name w:val="font01"/>
    <w:basedOn w:val="33"/>
    <w:autoRedefine/>
    <w:qFormat/>
    <w:uiPriority w:val="0"/>
  </w:style>
  <w:style w:type="paragraph" w:customStyle="1" w:styleId="96">
    <w:name w:val="cha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7">
    <w:name w:val="title1"/>
    <w:basedOn w:val="33"/>
    <w:autoRedefine/>
    <w:qFormat/>
    <w:uiPriority w:val="0"/>
    <w:rPr>
      <w:sz w:val="18"/>
      <w:szCs w:val="18"/>
    </w:rPr>
  </w:style>
  <w:style w:type="character" w:customStyle="1" w:styleId="98">
    <w:name w:val="large1"/>
    <w:basedOn w:val="33"/>
    <w:autoRedefine/>
    <w:qFormat/>
    <w:uiPriority w:val="0"/>
    <w:rPr>
      <w:rFonts w:hint="eastAsia" w:ascii="宋体" w:hAnsi="宋体" w:eastAsia="宋体"/>
      <w:sz w:val="21"/>
      <w:szCs w:val="21"/>
    </w:rPr>
  </w:style>
  <w:style w:type="paragraph" w:styleId="99">
    <w:name w:val="No Spacing"/>
    <w:link w:val="100"/>
    <w:autoRedefine/>
    <w:qFormat/>
    <w:uiPriority w:val="1"/>
    <w:rPr>
      <w:rFonts w:asciiTheme="minorHAnsi" w:hAnsiTheme="minorHAnsi" w:eastAsiaTheme="minorEastAsia" w:cstheme="minorBidi"/>
      <w:sz w:val="22"/>
      <w:szCs w:val="22"/>
      <w:lang w:val="en-US" w:eastAsia="zh-CN" w:bidi="ar-SA"/>
    </w:rPr>
  </w:style>
  <w:style w:type="character" w:customStyle="1" w:styleId="100">
    <w:name w:val="无间隔 Char"/>
    <w:basedOn w:val="33"/>
    <w:link w:val="99"/>
    <w:autoRedefine/>
    <w:qFormat/>
    <w:uiPriority w:val="1"/>
    <w:rPr>
      <w:sz w:val="22"/>
      <w:szCs w:val="22"/>
    </w:rPr>
  </w:style>
  <w:style w:type="paragraph" w:customStyle="1" w:styleId="101">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3">
    <w:name w:val="xl72"/>
    <w:basedOn w:val="1"/>
    <w:autoRedefine/>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4">
    <w:name w:val="xl73"/>
    <w:basedOn w:val="1"/>
    <w:autoRedefine/>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5">
    <w:name w:val="xl74"/>
    <w:basedOn w:val="1"/>
    <w:autoRedefine/>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6">
    <w:name w:val="xl75"/>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76"/>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77"/>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xl79"/>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1">
    <w:name w:val="xl80"/>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2">
    <w:name w:val="xl81"/>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3">
    <w:name w:val="xl82"/>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4">
    <w:name w:val="xl83"/>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5">
    <w:name w:val="xl84"/>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6">
    <w:name w:val="xl85"/>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7">
    <w:name w:val="xl86"/>
    <w:basedOn w:val="1"/>
    <w:autoRedefine/>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8">
    <w:name w:val="xl87"/>
    <w:basedOn w:val="1"/>
    <w:autoRedefine/>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9">
    <w:name w:val="纯文本1"/>
    <w:basedOn w:val="1"/>
    <w:autoRedefine/>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20">
    <w:name w:val="列出段落2"/>
    <w:basedOn w:val="1"/>
    <w:autoRedefine/>
    <w:unhideWhenUsed/>
    <w:qFormat/>
    <w:uiPriority w:val="34"/>
    <w:pPr>
      <w:ind w:firstLine="420" w:firstLineChars="200"/>
    </w:pPr>
  </w:style>
  <w:style w:type="paragraph" w:customStyle="1" w:styleId="121">
    <w:name w:val="UserStyle_0"/>
    <w:basedOn w:val="122"/>
    <w:autoRedefine/>
    <w:qFormat/>
    <w:uiPriority w:val="0"/>
    <w:pPr>
      <w:ind w:firstLine="420" w:firstLineChars="100"/>
      <w:jc w:val="center"/>
      <w:textAlignment w:val="baseline"/>
    </w:pPr>
  </w:style>
  <w:style w:type="paragraph" w:customStyle="1" w:styleId="122">
    <w:name w:val="BodyText"/>
    <w:basedOn w:val="1"/>
    <w:next w:val="1"/>
    <w:autoRedefine/>
    <w:qFormat/>
    <w:uiPriority w:val="0"/>
    <w:pPr>
      <w:spacing w:after="120"/>
    </w:pPr>
    <w:rPr>
      <w:rFonts w:ascii="Calibri" w:hAnsi="Calibri" w:eastAsia="宋体"/>
    </w:rPr>
  </w:style>
  <w:style w:type="paragraph" w:customStyle="1" w:styleId="123">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01E7-539C-4DEA-A42A-C250DF37A1B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31298</Words>
  <Characters>33061</Characters>
  <Lines>328</Lines>
  <Paragraphs>92</Paragraphs>
  <TotalTime>2</TotalTime>
  <ScaleCrop>false</ScaleCrop>
  <LinksUpToDate>false</LinksUpToDate>
  <CharactersWithSpaces>33894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刘红勋</cp:lastModifiedBy>
  <cp:lastPrinted>2019-07-17T03:26:00Z</cp:lastPrinted>
  <dcterms:modified xsi:type="dcterms:W3CDTF">2024-07-22T02:55:59Z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414901D8F13B4D46A79B8395B0EFE34A_13</vt:lpwstr>
  </property>
</Properties>
</file>