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F3" w:rsidRDefault="00614DC9">
      <w:pPr>
        <w:tabs>
          <w:tab w:val="left" w:pos="3989"/>
        </w:tabs>
        <w:jc w:val="center"/>
        <w:rPr>
          <w:rFonts w:ascii="宋体" w:hAnsi="宋体" w:cs="宋体"/>
          <w:sz w:val="72"/>
          <w:szCs w:val="72"/>
        </w:rPr>
      </w:pPr>
      <w:proofErr w:type="gramStart"/>
      <w:r>
        <w:rPr>
          <w:rFonts w:ascii="宋体" w:hAnsi="宋体" w:cs="宋体" w:hint="eastAsia"/>
          <w:sz w:val="72"/>
          <w:szCs w:val="72"/>
        </w:rPr>
        <w:t>建安区</w:t>
      </w:r>
      <w:proofErr w:type="gramEnd"/>
      <w:r>
        <w:rPr>
          <w:rFonts w:ascii="宋体" w:hAnsi="宋体" w:cs="宋体" w:hint="eastAsia"/>
          <w:sz w:val="72"/>
          <w:szCs w:val="72"/>
        </w:rPr>
        <w:t>政府采购</w:t>
      </w:r>
    </w:p>
    <w:p w:rsidR="007427F3" w:rsidRDefault="007427F3">
      <w:pPr>
        <w:pStyle w:val="af3"/>
        <w:ind w:firstLineChars="0" w:firstLine="0"/>
        <w:rPr>
          <w:rFonts w:hint="default"/>
          <w:szCs w:val="36"/>
        </w:rPr>
      </w:pPr>
    </w:p>
    <w:p w:rsidR="007427F3" w:rsidRDefault="007427F3">
      <w:pPr>
        <w:rPr>
          <w:rFonts w:ascii="宋体" w:hAnsi="宋体" w:cs="宋体"/>
          <w:sz w:val="96"/>
          <w:szCs w:val="72"/>
        </w:rPr>
      </w:pPr>
    </w:p>
    <w:p w:rsidR="007427F3" w:rsidRDefault="00614DC9">
      <w:pPr>
        <w:jc w:val="center"/>
        <w:rPr>
          <w:rFonts w:ascii="宋体" w:hAnsi="宋体" w:cs="宋体"/>
          <w:sz w:val="96"/>
          <w:szCs w:val="72"/>
        </w:rPr>
      </w:pPr>
      <w:r>
        <w:rPr>
          <w:rFonts w:ascii="宋体" w:hAnsi="宋体" w:cs="宋体" w:hint="eastAsia"/>
          <w:sz w:val="96"/>
          <w:szCs w:val="72"/>
        </w:rPr>
        <w:t>招</w:t>
      </w:r>
    </w:p>
    <w:p w:rsidR="007427F3" w:rsidRDefault="00614DC9">
      <w:pPr>
        <w:jc w:val="center"/>
        <w:rPr>
          <w:rFonts w:ascii="宋体" w:hAnsi="宋体" w:cs="宋体"/>
          <w:sz w:val="96"/>
          <w:szCs w:val="72"/>
        </w:rPr>
      </w:pPr>
      <w:r>
        <w:rPr>
          <w:rFonts w:ascii="宋体" w:hAnsi="宋体" w:cs="宋体" w:hint="eastAsia"/>
          <w:sz w:val="96"/>
          <w:szCs w:val="72"/>
        </w:rPr>
        <w:t>标</w:t>
      </w:r>
    </w:p>
    <w:p w:rsidR="007427F3" w:rsidRDefault="00614DC9">
      <w:pPr>
        <w:jc w:val="center"/>
        <w:rPr>
          <w:rFonts w:ascii="宋体" w:hAnsi="宋体" w:cs="宋体"/>
          <w:sz w:val="96"/>
          <w:szCs w:val="72"/>
        </w:rPr>
      </w:pPr>
      <w:r>
        <w:rPr>
          <w:rFonts w:ascii="宋体" w:hAnsi="宋体" w:cs="宋体" w:hint="eastAsia"/>
          <w:sz w:val="96"/>
          <w:szCs w:val="72"/>
        </w:rPr>
        <w:t>文</w:t>
      </w:r>
    </w:p>
    <w:p w:rsidR="007427F3" w:rsidRDefault="00614DC9">
      <w:pPr>
        <w:jc w:val="center"/>
        <w:rPr>
          <w:rFonts w:ascii="宋体" w:hAnsi="宋体" w:cs="宋体"/>
          <w:sz w:val="96"/>
          <w:szCs w:val="72"/>
        </w:rPr>
      </w:pPr>
      <w:r>
        <w:rPr>
          <w:rFonts w:ascii="宋体" w:hAnsi="宋体" w:cs="宋体" w:hint="eastAsia"/>
          <w:sz w:val="96"/>
          <w:szCs w:val="72"/>
        </w:rPr>
        <w:t>件</w:t>
      </w:r>
    </w:p>
    <w:p w:rsidR="007427F3" w:rsidRDefault="00614DC9">
      <w:pPr>
        <w:jc w:val="center"/>
        <w:rPr>
          <w:rFonts w:ascii="宋体" w:hAnsi="宋体" w:cs="宋体"/>
          <w:sz w:val="40"/>
          <w:szCs w:val="40"/>
        </w:rPr>
      </w:pPr>
      <w:r>
        <w:rPr>
          <w:rFonts w:ascii="宋体" w:hAnsi="宋体" w:cs="宋体" w:hint="eastAsia"/>
          <w:bCs/>
          <w:sz w:val="40"/>
          <w:szCs w:val="40"/>
        </w:rPr>
        <w:t>（不见面开标）</w:t>
      </w:r>
    </w:p>
    <w:p w:rsidR="007427F3" w:rsidRDefault="007427F3">
      <w:pPr>
        <w:pStyle w:val="11"/>
        <w:ind w:firstLineChars="0" w:firstLine="0"/>
      </w:pPr>
    </w:p>
    <w:p w:rsidR="007427F3" w:rsidRDefault="007427F3">
      <w:pPr>
        <w:spacing w:line="600" w:lineRule="exact"/>
        <w:rPr>
          <w:rFonts w:ascii="宋体" w:hAnsi="宋体" w:cs="宋体"/>
          <w:bCs/>
          <w:sz w:val="36"/>
          <w:szCs w:val="36"/>
        </w:rPr>
      </w:pPr>
    </w:p>
    <w:p w:rsidR="007427F3" w:rsidRDefault="007427F3">
      <w:pPr>
        <w:spacing w:line="600" w:lineRule="exact"/>
        <w:rPr>
          <w:rFonts w:ascii="宋体" w:hAnsi="宋体" w:cs="宋体"/>
          <w:bCs/>
          <w:sz w:val="36"/>
          <w:szCs w:val="36"/>
        </w:rPr>
      </w:pPr>
    </w:p>
    <w:p w:rsidR="007427F3" w:rsidRDefault="00614DC9">
      <w:pPr>
        <w:spacing w:line="360" w:lineRule="auto"/>
        <w:ind w:firstLineChars="300" w:firstLine="960"/>
        <w:rPr>
          <w:rFonts w:ascii="宋体" w:hAnsi="宋体" w:cs="宋体"/>
          <w:bCs/>
          <w:sz w:val="32"/>
          <w:szCs w:val="32"/>
        </w:rPr>
      </w:pPr>
      <w:r>
        <w:rPr>
          <w:rFonts w:ascii="宋体" w:hAnsi="宋体" w:cs="宋体" w:hint="eastAsia"/>
          <w:bCs/>
          <w:sz w:val="32"/>
          <w:szCs w:val="32"/>
        </w:rPr>
        <w:t>项目编号：建安</w:t>
      </w:r>
      <w:proofErr w:type="gramStart"/>
      <w:r>
        <w:rPr>
          <w:rFonts w:ascii="宋体" w:hAnsi="宋体" w:cs="宋体" w:hint="eastAsia"/>
          <w:bCs/>
          <w:sz w:val="32"/>
          <w:szCs w:val="32"/>
        </w:rPr>
        <w:t>政采公</w:t>
      </w:r>
      <w:proofErr w:type="gramEnd"/>
      <w:r>
        <w:rPr>
          <w:rFonts w:ascii="宋体" w:hAnsi="宋体" w:cs="宋体" w:hint="eastAsia"/>
          <w:bCs/>
          <w:sz w:val="32"/>
          <w:szCs w:val="32"/>
        </w:rPr>
        <w:t>字〔2024〕18号</w:t>
      </w:r>
    </w:p>
    <w:p w:rsidR="007427F3" w:rsidRDefault="00614DC9">
      <w:pPr>
        <w:spacing w:line="360" w:lineRule="auto"/>
        <w:ind w:leftChars="456" w:left="2558" w:hangingChars="500" w:hanging="1600"/>
        <w:rPr>
          <w:rFonts w:ascii="宋体" w:hAnsi="宋体" w:cs="宋体"/>
          <w:bCs/>
          <w:sz w:val="32"/>
          <w:szCs w:val="32"/>
        </w:rPr>
      </w:pPr>
      <w:r>
        <w:rPr>
          <w:rFonts w:ascii="宋体" w:hAnsi="宋体" w:cs="宋体" w:hint="eastAsia"/>
          <w:bCs/>
          <w:sz w:val="32"/>
          <w:szCs w:val="32"/>
        </w:rPr>
        <w:t>项目名称：建安水</w:t>
      </w:r>
      <w:proofErr w:type="gramStart"/>
      <w:r>
        <w:rPr>
          <w:rFonts w:ascii="宋体" w:hAnsi="宋体" w:cs="宋体" w:hint="eastAsia"/>
          <w:bCs/>
          <w:sz w:val="32"/>
          <w:szCs w:val="32"/>
        </w:rPr>
        <w:t>务</w:t>
      </w:r>
      <w:proofErr w:type="gramEnd"/>
      <w:r>
        <w:rPr>
          <w:rFonts w:ascii="宋体" w:hAnsi="宋体" w:cs="宋体" w:hint="eastAsia"/>
          <w:bCs/>
          <w:sz w:val="32"/>
          <w:szCs w:val="32"/>
        </w:rPr>
        <w:t>投资建设开发有限公司购买税务局后台服务器架设及移动终端设备采购项目</w:t>
      </w:r>
    </w:p>
    <w:p w:rsidR="007427F3" w:rsidRDefault="00614DC9">
      <w:pPr>
        <w:spacing w:line="360" w:lineRule="auto"/>
        <w:ind w:firstLineChars="300" w:firstLine="960"/>
        <w:rPr>
          <w:rFonts w:ascii="宋体" w:hAnsi="宋体" w:cs="宋体"/>
          <w:bCs/>
          <w:sz w:val="32"/>
          <w:szCs w:val="32"/>
        </w:rPr>
      </w:pPr>
      <w:r>
        <w:rPr>
          <w:rFonts w:ascii="宋体" w:hAnsi="宋体" w:cs="宋体" w:hint="eastAsia"/>
          <w:bCs/>
          <w:sz w:val="32"/>
          <w:szCs w:val="32"/>
        </w:rPr>
        <w:t>采购单位：许昌建安水</w:t>
      </w:r>
      <w:proofErr w:type="gramStart"/>
      <w:r>
        <w:rPr>
          <w:rFonts w:ascii="宋体" w:hAnsi="宋体" w:cs="宋体" w:hint="eastAsia"/>
          <w:bCs/>
          <w:sz w:val="32"/>
          <w:szCs w:val="32"/>
        </w:rPr>
        <w:t>务</w:t>
      </w:r>
      <w:proofErr w:type="gramEnd"/>
      <w:r>
        <w:rPr>
          <w:rFonts w:ascii="宋体" w:hAnsi="宋体" w:cs="宋体" w:hint="eastAsia"/>
          <w:bCs/>
          <w:sz w:val="32"/>
          <w:szCs w:val="32"/>
        </w:rPr>
        <w:t>投资建设开发有限公司</w:t>
      </w:r>
    </w:p>
    <w:p w:rsidR="007427F3" w:rsidRDefault="00614DC9">
      <w:pPr>
        <w:spacing w:line="360" w:lineRule="auto"/>
        <w:ind w:firstLineChars="300" w:firstLine="960"/>
        <w:rPr>
          <w:rFonts w:ascii="宋体" w:hAnsi="宋体" w:cs="宋体"/>
          <w:bCs/>
          <w:sz w:val="32"/>
          <w:szCs w:val="32"/>
        </w:rPr>
      </w:pPr>
      <w:r>
        <w:rPr>
          <w:rFonts w:ascii="宋体" w:hAnsi="宋体" w:cs="宋体" w:hint="eastAsia"/>
          <w:bCs/>
          <w:sz w:val="32"/>
          <w:szCs w:val="32"/>
        </w:rPr>
        <w:t>代理机构：</w:t>
      </w:r>
      <w:bookmarkStart w:id="0" w:name="_Hlk172212985"/>
      <w:r>
        <w:rPr>
          <w:rFonts w:ascii="宋体" w:hAnsi="宋体" w:cs="宋体" w:hint="eastAsia"/>
          <w:bCs/>
          <w:sz w:val="32"/>
          <w:szCs w:val="32"/>
        </w:rPr>
        <w:t>许昌市</w:t>
      </w:r>
      <w:proofErr w:type="gramStart"/>
      <w:r>
        <w:rPr>
          <w:rFonts w:ascii="宋体" w:hAnsi="宋体" w:cs="宋体" w:hint="eastAsia"/>
          <w:bCs/>
          <w:sz w:val="32"/>
          <w:szCs w:val="32"/>
        </w:rPr>
        <w:t>建安区</w:t>
      </w:r>
      <w:proofErr w:type="gramEnd"/>
      <w:r>
        <w:rPr>
          <w:rFonts w:ascii="宋体" w:hAnsi="宋体" w:cs="宋体" w:hint="eastAsia"/>
          <w:bCs/>
          <w:sz w:val="32"/>
          <w:szCs w:val="32"/>
        </w:rPr>
        <w:t>公共资源交易中心</w:t>
      </w:r>
      <w:bookmarkEnd w:id="0"/>
    </w:p>
    <w:p w:rsidR="007427F3" w:rsidRDefault="007427F3">
      <w:pPr>
        <w:spacing w:line="360" w:lineRule="auto"/>
        <w:jc w:val="center"/>
        <w:rPr>
          <w:rFonts w:ascii="宋体" w:hAnsi="宋体" w:cs="宋体"/>
          <w:bCs/>
          <w:sz w:val="32"/>
          <w:szCs w:val="32"/>
        </w:rPr>
      </w:pPr>
    </w:p>
    <w:p w:rsidR="007427F3" w:rsidRDefault="00614DC9">
      <w:pPr>
        <w:spacing w:line="360" w:lineRule="auto"/>
        <w:jc w:val="center"/>
        <w:rPr>
          <w:rFonts w:ascii="宋体" w:hAnsi="宋体" w:cs="宋体"/>
          <w:bCs/>
          <w:sz w:val="32"/>
          <w:szCs w:val="32"/>
        </w:rPr>
      </w:pPr>
      <w:r>
        <w:rPr>
          <w:rFonts w:ascii="宋体" w:hAnsi="宋体" w:cs="宋体" w:hint="eastAsia"/>
          <w:bCs/>
          <w:sz w:val="32"/>
          <w:szCs w:val="32"/>
        </w:rPr>
        <w:t>二〇二四年七月</w:t>
      </w:r>
    </w:p>
    <w:p w:rsidR="007427F3" w:rsidRDefault="00614DC9">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rsidR="007427F3" w:rsidRDefault="007427F3">
      <w:pPr>
        <w:autoSpaceDE w:val="0"/>
        <w:autoSpaceDN w:val="0"/>
        <w:adjustRightInd w:val="0"/>
        <w:spacing w:line="700" w:lineRule="exact"/>
        <w:ind w:firstLine="551"/>
        <w:rPr>
          <w:rFonts w:ascii="宋体" w:hAnsi="宋体" w:cs="宋体"/>
          <w:b/>
          <w:bCs/>
          <w:sz w:val="28"/>
          <w:szCs w:val="28"/>
          <w:lang w:val="zh-CN"/>
        </w:rPr>
      </w:pPr>
    </w:p>
    <w:p w:rsidR="007427F3" w:rsidRDefault="00614DC9">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7427F3" w:rsidRDefault="00614DC9">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7427F3" w:rsidRDefault="00614DC9">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7427F3" w:rsidRDefault="00614DC9">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7427F3" w:rsidRDefault="00614DC9">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一、概念释义</w:t>
      </w:r>
    </w:p>
    <w:p w:rsidR="007427F3" w:rsidRDefault="00614DC9">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二、招标文件说明</w:t>
      </w:r>
    </w:p>
    <w:p w:rsidR="007427F3" w:rsidRDefault="00614DC9">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三、投标文件的编制</w:t>
      </w:r>
    </w:p>
    <w:p w:rsidR="007427F3" w:rsidRDefault="00614DC9">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四、投标文件的递交</w:t>
      </w:r>
    </w:p>
    <w:p w:rsidR="007427F3" w:rsidRDefault="00614DC9">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五、开标和评标</w:t>
      </w:r>
    </w:p>
    <w:p w:rsidR="007427F3" w:rsidRDefault="00614DC9">
      <w:pPr>
        <w:autoSpaceDE w:val="0"/>
        <w:autoSpaceDN w:val="0"/>
        <w:adjustRightInd w:val="0"/>
        <w:spacing w:line="700" w:lineRule="exact"/>
        <w:ind w:firstLineChars="300" w:firstLine="840"/>
        <w:jc w:val="left"/>
        <w:rPr>
          <w:rFonts w:ascii="宋体" w:hAnsi="宋体" w:cs="宋体"/>
          <w:b/>
          <w:bCs/>
          <w:sz w:val="28"/>
          <w:szCs w:val="28"/>
          <w:lang w:val="zh-CN"/>
        </w:rPr>
      </w:pPr>
      <w:r>
        <w:rPr>
          <w:rFonts w:ascii="宋体" w:hAnsi="宋体" w:cs="宋体" w:hint="eastAsia"/>
          <w:sz w:val="28"/>
          <w:szCs w:val="28"/>
          <w:lang w:val="zh-CN"/>
        </w:rPr>
        <w:t>六、定标和授予合同</w:t>
      </w:r>
    </w:p>
    <w:p w:rsidR="007427F3" w:rsidRDefault="00614DC9">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7427F3" w:rsidRDefault="00614DC9">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7427F3" w:rsidRDefault="00614DC9">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rsidR="007427F3" w:rsidRDefault="00614DC9">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rsidR="007427F3" w:rsidRDefault="007427F3">
      <w:pPr>
        <w:pStyle w:val="a8"/>
        <w:rPr>
          <w:rFonts w:hint="default"/>
        </w:rPr>
      </w:pPr>
    </w:p>
    <w:p w:rsidR="007427F3" w:rsidRDefault="007427F3">
      <w:pPr>
        <w:pStyle w:val="Style2"/>
      </w:pPr>
    </w:p>
    <w:p w:rsidR="007427F3" w:rsidRDefault="007427F3"/>
    <w:p w:rsidR="007427F3" w:rsidRDefault="007427F3">
      <w:pPr>
        <w:pStyle w:val="a8"/>
        <w:rPr>
          <w:rFonts w:hint="default"/>
        </w:rPr>
      </w:pPr>
    </w:p>
    <w:p w:rsidR="007427F3" w:rsidRDefault="007427F3">
      <w:pPr>
        <w:adjustRightInd w:val="0"/>
        <w:snapToGrid w:val="0"/>
        <w:spacing w:line="360" w:lineRule="auto"/>
        <w:rPr>
          <w:rFonts w:ascii="宋体" w:hAnsi="宋体" w:cs="宋体"/>
          <w:b/>
          <w:sz w:val="36"/>
          <w:szCs w:val="36"/>
        </w:rPr>
      </w:pPr>
    </w:p>
    <w:p w:rsidR="007427F3" w:rsidRDefault="007427F3">
      <w:pPr>
        <w:pStyle w:val="a8"/>
        <w:rPr>
          <w:rFonts w:hint="default"/>
        </w:rPr>
      </w:pPr>
    </w:p>
    <w:p w:rsidR="007427F3" w:rsidRDefault="00614DC9">
      <w:pPr>
        <w:rPr>
          <w:rFonts w:ascii="宋体" w:hAnsi="宋体" w:cs="宋体"/>
          <w:b/>
          <w:sz w:val="36"/>
          <w:szCs w:val="36"/>
        </w:rPr>
      </w:pPr>
      <w:r>
        <w:rPr>
          <w:rFonts w:ascii="宋体" w:hAnsi="宋体" w:cs="宋体" w:hint="eastAsia"/>
          <w:b/>
          <w:sz w:val="36"/>
          <w:szCs w:val="36"/>
        </w:rPr>
        <w:br w:type="page"/>
      </w:r>
    </w:p>
    <w:p w:rsidR="007427F3" w:rsidRDefault="00614DC9">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第一章 投标邀请</w:t>
      </w:r>
    </w:p>
    <w:p w:rsidR="007427F3" w:rsidRDefault="00614DC9">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w:t>
      </w:r>
      <w:proofErr w:type="gramStart"/>
      <w:r>
        <w:rPr>
          <w:rFonts w:ascii="宋体" w:hAnsi="宋体" w:cs="宋体" w:hint="eastAsia"/>
          <w:b/>
          <w:bCs/>
          <w:sz w:val="32"/>
          <w:szCs w:val="36"/>
        </w:rPr>
        <w:t>政采公</w:t>
      </w:r>
      <w:proofErr w:type="gramEnd"/>
      <w:r>
        <w:rPr>
          <w:rFonts w:ascii="宋体" w:hAnsi="宋体" w:cs="宋体" w:hint="eastAsia"/>
          <w:b/>
          <w:bCs/>
          <w:sz w:val="32"/>
          <w:szCs w:val="36"/>
        </w:rPr>
        <w:t>字〔2024〕1</w:t>
      </w:r>
      <w:r w:rsidR="009158FF">
        <w:rPr>
          <w:rFonts w:ascii="宋体" w:hAnsi="宋体" w:cs="宋体" w:hint="eastAsia"/>
          <w:b/>
          <w:bCs/>
          <w:sz w:val="32"/>
          <w:szCs w:val="36"/>
        </w:rPr>
        <w:t>8</w:t>
      </w:r>
      <w:r>
        <w:rPr>
          <w:rFonts w:ascii="宋体" w:hAnsi="宋体" w:cs="宋体" w:hint="eastAsia"/>
          <w:b/>
          <w:bCs/>
          <w:sz w:val="32"/>
          <w:szCs w:val="36"/>
        </w:rPr>
        <w:t>号</w:t>
      </w:r>
    </w:p>
    <w:p w:rsidR="007427F3" w:rsidRDefault="00614DC9">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许昌建安水</w:t>
      </w:r>
      <w:proofErr w:type="gramStart"/>
      <w:r>
        <w:rPr>
          <w:rFonts w:ascii="宋体" w:hAnsi="宋体" w:cs="宋体" w:hint="eastAsia"/>
          <w:b/>
          <w:bCs/>
          <w:sz w:val="32"/>
          <w:szCs w:val="36"/>
        </w:rPr>
        <w:t>务</w:t>
      </w:r>
      <w:proofErr w:type="gramEnd"/>
      <w:r>
        <w:rPr>
          <w:rFonts w:ascii="宋体" w:hAnsi="宋体" w:cs="宋体" w:hint="eastAsia"/>
          <w:b/>
          <w:bCs/>
          <w:sz w:val="32"/>
          <w:szCs w:val="36"/>
        </w:rPr>
        <w:t>投资建设开发有限公司</w:t>
      </w:r>
    </w:p>
    <w:p w:rsidR="007427F3" w:rsidRDefault="00614DC9">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建安水</w:t>
      </w:r>
      <w:proofErr w:type="gramStart"/>
      <w:r>
        <w:rPr>
          <w:rFonts w:ascii="宋体" w:hAnsi="宋体" w:cs="宋体" w:hint="eastAsia"/>
          <w:b/>
          <w:bCs/>
          <w:sz w:val="32"/>
          <w:szCs w:val="36"/>
        </w:rPr>
        <w:t>务</w:t>
      </w:r>
      <w:proofErr w:type="gramEnd"/>
      <w:r>
        <w:rPr>
          <w:rFonts w:ascii="宋体" w:hAnsi="宋体" w:cs="宋体" w:hint="eastAsia"/>
          <w:b/>
          <w:bCs/>
          <w:sz w:val="32"/>
          <w:szCs w:val="36"/>
        </w:rPr>
        <w:t>投资建设开发有限公司购买税务局后台服务器架设及移动终端设备采购项目</w:t>
      </w:r>
    </w:p>
    <w:p w:rsidR="007427F3" w:rsidRDefault="00614DC9">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公开招标公告</w:t>
      </w:r>
    </w:p>
    <w:p w:rsidR="007427F3" w:rsidRDefault="00614DC9">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1" w:name="_Toc35393790"/>
      <w:bookmarkStart w:id="2" w:name="_Toc28359002"/>
      <w:bookmarkStart w:id="3" w:name="_Toc35393621"/>
      <w:bookmarkStart w:id="4" w:name="_Toc28359079"/>
      <w:bookmarkStart w:id="5" w:name="_Hlk24379207"/>
      <w:r>
        <w:rPr>
          <w:rStyle w:val="NormalCharacter"/>
          <w:rFonts w:ascii="宋体" w:hAnsi="宋体" w:hint="eastAsia"/>
          <w:sz w:val="24"/>
          <w:szCs w:val="24"/>
        </w:rPr>
        <w:t>项目概况</w:t>
      </w:r>
    </w:p>
    <w:p w:rsidR="007427F3" w:rsidRDefault="00614DC9">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建安水</w:t>
      </w:r>
      <w:proofErr w:type="gramStart"/>
      <w:r>
        <w:rPr>
          <w:rStyle w:val="NormalCharacter"/>
          <w:rFonts w:ascii="宋体" w:hAnsi="宋体" w:hint="eastAsia"/>
          <w:sz w:val="24"/>
          <w:szCs w:val="24"/>
        </w:rPr>
        <w:t>务</w:t>
      </w:r>
      <w:proofErr w:type="gramEnd"/>
      <w:r>
        <w:rPr>
          <w:rStyle w:val="NormalCharacter"/>
          <w:rFonts w:ascii="宋体" w:hAnsi="宋体" w:hint="eastAsia"/>
          <w:sz w:val="24"/>
          <w:szCs w:val="24"/>
        </w:rPr>
        <w:t>投资建设开发有限公司购买税务局后台服务器架设及移动终端设备采购项目招标项目的潜在投标人应在《全国公共资源交易平台（河南省·许昌市）》（http://ggzy.xuchang.gov.cn/）获取招标文件，并于2024年</w:t>
      </w:r>
      <w:r w:rsidR="009158FF">
        <w:rPr>
          <w:rStyle w:val="NormalCharacter"/>
          <w:rFonts w:ascii="宋体" w:hAnsi="宋体" w:hint="eastAsia"/>
          <w:sz w:val="24"/>
          <w:szCs w:val="24"/>
        </w:rPr>
        <w:t>8</w:t>
      </w:r>
      <w:r>
        <w:rPr>
          <w:rStyle w:val="NormalCharacter"/>
          <w:rFonts w:ascii="宋体" w:hAnsi="宋体" w:hint="eastAsia"/>
          <w:sz w:val="24"/>
          <w:szCs w:val="24"/>
        </w:rPr>
        <w:t>月</w:t>
      </w:r>
      <w:r w:rsidR="009158FF">
        <w:rPr>
          <w:rStyle w:val="NormalCharacter"/>
          <w:rFonts w:ascii="宋体" w:hAnsi="宋体" w:hint="eastAsia"/>
          <w:sz w:val="24"/>
          <w:szCs w:val="24"/>
        </w:rPr>
        <w:t>13</w:t>
      </w:r>
      <w:r>
        <w:rPr>
          <w:rStyle w:val="NormalCharacter"/>
          <w:rFonts w:ascii="宋体" w:hAnsi="宋体" w:hint="eastAsia"/>
          <w:sz w:val="24"/>
          <w:szCs w:val="24"/>
        </w:rPr>
        <w:t>日09点30分（北京时间）前提交（上传）投标文件。</w:t>
      </w:r>
    </w:p>
    <w:bookmarkEnd w:id="1"/>
    <w:bookmarkEnd w:id="2"/>
    <w:bookmarkEnd w:id="3"/>
    <w:bookmarkEnd w:id="4"/>
    <w:p w:rsidR="007427F3" w:rsidRDefault="00614DC9">
      <w:pPr>
        <w:adjustRightInd w:val="0"/>
        <w:snapToGrid w:val="0"/>
        <w:spacing w:line="360" w:lineRule="auto"/>
        <w:jc w:val="left"/>
        <w:rPr>
          <w:rFonts w:ascii="宋体" w:hAnsi="宋体"/>
          <w:b/>
          <w:sz w:val="24"/>
          <w:szCs w:val="28"/>
        </w:rPr>
      </w:pPr>
      <w:r>
        <w:rPr>
          <w:rFonts w:ascii="宋体" w:hAnsi="宋体" w:hint="eastAsia"/>
          <w:b/>
          <w:sz w:val="24"/>
          <w:szCs w:val="28"/>
        </w:rPr>
        <w:t>一、项目基本情况</w:t>
      </w:r>
    </w:p>
    <w:p w:rsidR="007427F3" w:rsidRDefault="00614DC9">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1、项目编号：建安</w:t>
      </w:r>
      <w:proofErr w:type="gramStart"/>
      <w:r>
        <w:rPr>
          <w:rFonts w:asciiTheme="minorEastAsia" w:eastAsiaTheme="minorEastAsia" w:hAnsiTheme="minorEastAsia" w:hint="eastAsia"/>
          <w:sz w:val="24"/>
          <w:szCs w:val="24"/>
        </w:rPr>
        <w:t>政采公</w:t>
      </w:r>
      <w:proofErr w:type="gramEnd"/>
      <w:r>
        <w:rPr>
          <w:rFonts w:asciiTheme="minorEastAsia" w:eastAsiaTheme="minorEastAsia" w:hAnsiTheme="minorEastAsia" w:hint="eastAsia"/>
          <w:sz w:val="24"/>
          <w:szCs w:val="24"/>
        </w:rPr>
        <w:t>字〔2024〕</w:t>
      </w:r>
      <w:r w:rsidR="009158FF">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号</w:t>
      </w:r>
    </w:p>
    <w:p w:rsidR="007427F3" w:rsidRDefault="00614DC9">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2、项目名称：</w:t>
      </w:r>
      <w:bookmarkEnd w:id="5"/>
      <w:r>
        <w:rPr>
          <w:rFonts w:asciiTheme="minorEastAsia" w:eastAsiaTheme="minorEastAsia" w:hAnsiTheme="minorEastAsia" w:hint="eastAsia"/>
          <w:sz w:val="24"/>
          <w:szCs w:val="24"/>
        </w:rPr>
        <w:t>建安水</w:t>
      </w:r>
      <w:proofErr w:type="gramStart"/>
      <w:r>
        <w:rPr>
          <w:rFonts w:asciiTheme="minorEastAsia" w:eastAsiaTheme="minorEastAsia" w:hAnsiTheme="minorEastAsia" w:hint="eastAsia"/>
          <w:sz w:val="24"/>
          <w:szCs w:val="24"/>
        </w:rPr>
        <w:t>务</w:t>
      </w:r>
      <w:proofErr w:type="gramEnd"/>
      <w:r>
        <w:rPr>
          <w:rFonts w:asciiTheme="minorEastAsia" w:eastAsiaTheme="minorEastAsia" w:hAnsiTheme="minorEastAsia" w:hint="eastAsia"/>
          <w:sz w:val="24"/>
          <w:szCs w:val="24"/>
        </w:rPr>
        <w:t>投资建设开发有限公司购买税务局后台服务器架设及移动终端设备采购项目</w:t>
      </w:r>
    </w:p>
    <w:p w:rsidR="007427F3" w:rsidRDefault="00614DC9">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3、采购方式：公开招标</w:t>
      </w:r>
    </w:p>
    <w:p w:rsidR="007427F3" w:rsidRDefault="00614DC9">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4、预算金额：543150.00元（</w:t>
      </w:r>
      <w:r w:rsidR="009158FF">
        <w:rPr>
          <w:rFonts w:asciiTheme="minorEastAsia" w:eastAsiaTheme="minorEastAsia" w:hAnsiTheme="minorEastAsia" w:hint="eastAsia"/>
          <w:sz w:val="24"/>
          <w:szCs w:val="24"/>
        </w:rPr>
        <w:t>自筹</w:t>
      </w:r>
      <w:r>
        <w:rPr>
          <w:rFonts w:asciiTheme="minorEastAsia" w:eastAsiaTheme="minorEastAsia" w:hAnsiTheme="minorEastAsia" w:hint="eastAsia"/>
          <w:sz w:val="24"/>
          <w:szCs w:val="24"/>
        </w:rPr>
        <w:t>资金）</w:t>
      </w:r>
    </w:p>
    <w:p w:rsidR="007427F3" w:rsidRDefault="00614DC9">
      <w:pPr>
        <w:adjustRightInd w:val="0"/>
        <w:snapToGrid w:val="0"/>
        <w:spacing w:line="360" w:lineRule="auto"/>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r w:rsidR="00CE3766">
        <w:rPr>
          <w:rFonts w:asciiTheme="minorEastAsia" w:eastAsiaTheme="minorEastAsia" w:hAnsiTheme="minorEastAsia" w:hint="eastAsia"/>
          <w:sz w:val="24"/>
          <w:szCs w:val="24"/>
        </w:rPr>
        <w:t>543150.00</w:t>
      </w:r>
      <w:r>
        <w:rPr>
          <w:rFonts w:asciiTheme="minorEastAsia" w:eastAsiaTheme="minorEastAsia" w:hAnsiTheme="minorEastAsia" w:hint="eastAsia"/>
          <w:sz w:val="24"/>
          <w:szCs w:val="24"/>
        </w:rPr>
        <w:t>元</w:t>
      </w: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2769"/>
        <w:gridCol w:w="1421"/>
        <w:gridCol w:w="2424"/>
        <w:gridCol w:w="2201"/>
      </w:tblGrid>
      <w:tr w:rsidR="007427F3">
        <w:trPr>
          <w:trHeight w:val="610"/>
          <w:jc w:val="center"/>
        </w:trPr>
        <w:tc>
          <w:tcPr>
            <w:tcW w:w="801" w:type="dxa"/>
            <w:vAlign w:val="center"/>
          </w:tcPr>
          <w:p w:rsidR="007427F3" w:rsidRDefault="00614DC9">
            <w:pPr>
              <w:contextualSpacing/>
              <w:jc w:val="center"/>
              <w:rPr>
                <w:rFonts w:ascii="宋体" w:hAnsi="宋体"/>
                <w:sz w:val="24"/>
              </w:rPr>
            </w:pPr>
            <w:r>
              <w:rPr>
                <w:rFonts w:ascii="宋体" w:hAnsi="宋体" w:hint="eastAsia"/>
                <w:sz w:val="24"/>
              </w:rPr>
              <w:t>序号</w:t>
            </w:r>
          </w:p>
        </w:tc>
        <w:tc>
          <w:tcPr>
            <w:tcW w:w="2769" w:type="dxa"/>
            <w:vAlign w:val="center"/>
          </w:tcPr>
          <w:p w:rsidR="007427F3" w:rsidRDefault="00614DC9">
            <w:pPr>
              <w:contextualSpacing/>
              <w:jc w:val="center"/>
              <w:rPr>
                <w:rFonts w:ascii="宋体" w:hAnsi="宋体"/>
                <w:sz w:val="24"/>
              </w:rPr>
            </w:pPr>
            <w:proofErr w:type="gramStart"/>
            <w:r>
              <w:rPr>
                <w:rFonts w:ascii="宋体" w:hAnsi="宋体" w:hint="eastAsia"/>
                <w:sz w:val="24"/>
              </w:rPr>
              <w:t>包号</w:t>
            </w:r>
            <w:proofErr w:type="gramEnd"/>
          </w:p>
        </w:tc>
        <w:tc>
          <w:tcPr>
            <w:tcW w:w="1421" w:type="dxa"/>
            <w:vAlign w:val="center"/>
          </w:tcPr>
          <w:p w:rsidR="007427F3" w:rsidRDefault="00614DC9">
            <w:pPr>
              <w:contextualSpacing/>
              <w:jc w:val="center"/>
              <w:rPr>
                <w:rFonts w:ascii="宋体" w:hAnsi="宋体"/>
                <w:sz w:val="24"/>
              </w:rPr>
            </w:pPr>
            <w:r>
              <w:rPr>
                <w:rFonts w:ascii="宋体" w:hAnsi="宋体" w:hint="eastAsia"/>
                <w:sz w:val="24"/>
              </w:rPr>
              <w:t>包的名称</w:t>
            </w:r>
          </w:p>
        </w:tc>
        <w:tc>
          <w:tcPr>
            <w:tcW w:w="2424" w:type="dxa"/>
            <w:vAlign w:val="center"/>
          </w:tcPr>
          <w:p w:rsidR="007427F3" w:rsidRDefault="00614DC9">
            <w:pPr>
              <w:contextualSpacing/>
              <w:jc w:val="center"/>
              <w:rPr>
                <w:rFonts w:ascii="宋体" w:hAnsi="宋体"/>
                <w:sz w:val="24"/>
              </w:rPr>
            </w:pPr>
            <w:r>
              <w:rPr>
                <w:rFonts w:ascii="宋体" w:hAnsi="宋体" w:hint="eastAsia"/>
                <w:sz w:val="24"/>
              </w:rPr>
              <w:t>包预算（元）</w:t>
            </w:r>
          </w:p>
        </w:tc>
        <w:tc>
          <w:tcPr>
            <w:tcW w:w="2201" w:type="dxa"/>
            <w:vAlign w:val="center"/>
          </w:tcPr>
          <w:p w:rsidR="007427F3" w:rsidRDefault="00614DC9">
            <w:pPr>
              <w:contextualSpacing/>
              <w:jc w:val="center"/>
              <w:rPr>
                <w:rFonts w:ascii="宋体" w:hAnsi="宋体"/>
                <w:sz w:val="24"/>
              </w:rPr>
            </w:pPr>
            <w:proofErr w:type="gramStart"/>
            <w:r>
              <w:rPr>
                <w:rFonts w:ascii="宋体" w:hAnsi="宋体" w:hint="eastAsia"/>
                <w:sz w:val="24"/>
              </w:rPr>
              <w:t>包最高</w:t>
            </w:r>
            <w:proofErr w:type="gramEnd"/>
            <w:r>
              <w:rPr>
                <w:rFonts w:ascii="宋体" w:hAnsi="宋体" w:hint="eastAsia"/>
                <w:sz w:val="24"/>
              </w:rPr>
              <w:t>限价（元）</w:t>
            </w:r>
          </w:p>
        </w:tc>
      </w:tr>
      <w:tr w:rsidR="007427F3">
        <w:trPr>
          <w:trHeight w:val="834"/>
          <w:jc w:val="center"/>
        </w:trPr>
        <w:tc>
          <w:tcPr>
            <w:tcW w:w="801" w:type="dxa"/>
            <w:vAlign w:val="center"/>
          </w:tcPr>
          <w:p w:rsidR="007427F3" w:rsidRDefault="00614DC9">
            <w:pPr>
              <w:contextualSpacing/>
              <w:jc w:val="center"/>
              <w:rPr>
                <w:rFonts w:ascii="宋体" w:hAnsi="宋体"/>
                <w:sz w:val="24"/>
              </w:rPr>
            </w:pPr>
            <w:r>
              <w:rPr>
                <w:rFonts w:ascii="宋体" w:hAnsi="宋体" w:hint="eastAsia"/>
                <w:sz w:val="24"/>
              </w:rPr>
              <w:t>1</w:t>
            </w:r>
          </w:p>
        </w:tc>
        <w:tc>
          <w:tcPr>
            <w:tcW w:w="2769" w:type="dxa"/>
            <w:vAlign w:val="center"/>
          </w:tcPr>
          <w:p w:rsidR="007427F3" w:rsidRDefault="00614DC9">
            <w:pPr>
              <w:contextualSpacing/>
              <w:jc w:val="center"/>
              <w:rPr>
                <w:rFonts w:ascii="宋体" w:hAnsi="宋体"/>
                <w:sz w:val="24"/>
              </w:rPr>
            </w:pPr>
            <w:r>
              <w:rPr>
                <w:rFonts w:ascii="宋体" w:hAnsi="宋体" w:hint="eastAsia"/>
                <w:sz w:val="24"/>
              </w:rPr>
              <w:t>建安</w:t>
            </w:r>
            <w:proofErr w:type="gramStart"/>
            <w:r>
              <w:rPr>
                <w:rFonts w:ascii="宋体" w:hAnsi="宋体" w:hint="eastAsia"/>
                <w:sz w:val="24"/>
              </w:rPr>
              <w:t>政采公</w:t>
            </w:r>
            <w:proofErr w:type="gramEnd"/>
            <w:r>
              <w:rPr>
                <w:rFonts w:ascii="宋体" w:hAnsi="宋体" w:hint="eastAsia"/>
                <w:sz w:val="24"/>
              </w:rPr>
              <w:t>字</w:t>
            </w:r>
          </w:p>
          <w:p w:rsidR="007427F3" w:rsidRDefault="00614DC9">
            <w:pPr>
              <w:contextualSpacing/>
              <w:jc w:val="center"/>
              <w:rPr>
                <w:rFonts w:ascii="宋体" w:hAnsi="宋体"/>
                <w:sz w:val="24"/>
              </w:rPr>
            </w:pPr>
            <w:r>
              <w:rPr>
                <w:rFonts w:ascii="宋体" w:hAnsi="宋体" w:hint="eastAsia"/>
                <w:sz w:val="24"/>
              </w:rPr>
              <w:t>〔2024〕</w:t>
            </w:r>
            <w:r w:rsidR="000D5A27">
              <w:rPr>
                <w:rFonts w:ascii="宋体" w:hAnsi="宋体" w:hint="eastAsia"/>
                <w:sz w:val="24"/>
              </w:rPr>
              <w:t>18</w:t>
            </w:r>
            <w:bookmarkStart w:id="6" w:name="_GoBack"/>
            <w:bookmarkEnd w:id="6"/>
            <w:r>
              <w:rPr>
                <w:rFonts w:ascii="宋体" w:hAnsi="宋体" w:hint="eastAsia"/>
                <w:sz w:val="24"/>
              </w:rPr>
              <w:t>号-1</w:t>
            </w:r>
          </w:p>
        </w:tc>
        <w:tc>
          <w:tcPr>
            <w:tcW w:w="1421" w:type="dxa"/>
            <w:vAlign w:val="center"/>
          </w:tcPr>
          <w:p w:rsidR="007427F3" w:rsidRDefault="00614DC9">
            <w:pPr>
              <w:contextualSpacing/>
              <w:jc w:val="center"/>
              <w:rPr>
                <w:rFonts w:ascii="宋体" w:hAnsi="宋体"/>
                <w:sz w:val="24"/>
              </w:rPr>
            </w:pPr>
            <w:r>
              <w:rPr>
                <w:rFonts w:ascii="宋体" w:hAnsi="宋体" w:hint="eastAsia"/>
                <w:sz w:val="24"/>
              </w:rPr>
              <w:t>第一标段</w:t>
            </w:r>
          </w:p>
        </w:tc>
        <w:tc>
          <w:tcPr>
            <w:tcW w:w="2424" w:type="dxa"/>
            <w:vAlign w:val="center"/>
          </w:tcPr>
          <w:p w:rsidR="007427F3" w:rsidRDefault="00614DC9">
            <w:pPr>
              <w:contextualSpacing/>
              <w:jc w:val="center"/>
              <w:rPr>
                <w:rFonts w:ascii="宋体" w:hAnsi="宋体"/>
                <w:sz w:val="24"/>
              </w:rPr>
            </w:pPr>
            <w:r>
              <w:rPr>
                <w:rFonts w:ascii="宋体" w:hAnsi="宋体" w:hint="eastAsia"/>
                <w:sz w:val="24"/>
              </w:rPr>
              <w:t>543150.00</w:t>
            </w:r>
          </w:p>
        </w:tc>
        <w:tc>
          <w:tcPr>
            <w:tcW w:w="2201" w:type="dxa"/>
            <w:vAlign w:val="center"/>
          </w:tcPr>
          <w:p w:rsidR="007427F3" w:rsidRDefault="00614DC9">
            <w:pPr>
              <w:contextualSpacing/>
              <w:jc w:val="center"/>
              <w:rPr>
                <w:rFonts w:ascii="宋体" w:hAnsi="宋体"/>
                <w:sz w:val="24"/>
              </w:rPr>
            </w:pPr>
            <w:r>
              <w:rPr>
                <w:rFonts w:ascii="宋体" w:hAnsi="宋体" w:hint="eastAsia"/>
                <w:sz w:val="24"/>
              </w:rPr>
              <w:t>543150.00</w:t>
            </w:r>
          </w:p>
        </w:tc>
      </w:tr>
    </w:tbl>
    <w:p w:rsidR="007427F3" w:rsidRDefault="00614DC9">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5、采购需求（包括但不限于标的</w:t>
      </w:r>
      <w:proofErr w:type="gramStart"/>
      <w:r>
        <w:rPr>
          <w:rFonts w:asciiTheme="minorEastAsia" w:eastAsiaTheme="minorEastAsia" w:hAnsiTheme="minorEastAsia" w:hint="eastAsia"/>
          <w:sz w:val="24"/>
          <w:szCs w:val="24"/>
        </w:rPr>
        <w:t>的</w:t>
      </w:r>
      <w:proofErr w:type="gramEnd"/>
      <w:r>
        <w:rPr>
          <w:rFonts w:asciiTheme="minorEastAsia" w:eastAsiaTheme="minorEastAsia" w:hAnsiTheme="minorEastAsia" w:hint="eastAsia"/>
          <w:sz w:val="24"/>
          <w:szCs w:val="24"/>
        </w:rPr>
        <w:t>名称、数量、简要技术需求或服务要求等）</w:t>
      </w:r>
    </w:p>
    <w:p w:rsidR="007427F3" w:rsidRDefault="00614DC9">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建安水</w:t>
      </w:r>
      <w:proofErr w:type="gramStart"/>
      <w:r>
        <w:rPr>
          <w:rFonts w:asciiTheme="minorEastAsia" w:eastAsiaTheme="minorEastAsia" w:hAnsiTheme="minorEastAsia" w:hint="eastAsia"/>
          <w:sz w:val="24"/>
          <w:szCs w:val="24"/>
        </w:rPr>
        <w:t>务</w:t>
      </w:r>
      <w:proofErr w:type="gramEnd"/>
      <w:r>
        <w:rPr>
          <w:rFonts w:asciiTheme="minorEastAsia" w:eastAsiaTheme="minorEastAsia" w:hAnsiTheme="minorEastAsia" w:hint="eastAsia"/>
          <w:sz w:val="24"/>
          <w:szCs w:val="24"/>
        </w:rPr>
        <w:t>投资建设开发有限公司购买税务局后台服务器架设及移动终端设备采购项目,包括购买服务器、虚拟化软件、软件授权、微型计算机、显示器、机柜、交换机等。（具体要求详见招标文件）。</w:t>
      </w:r>
    </w:p>
    <w:p w:rsidR="007427F3" w:rsidRDefault="00614DC9">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6、合同履行期限：</w:t>
      </w:r>
      <w:r>
        <w:rPr>
          <w:rFonts w:ascii="宋体" w:hAnsi="宋体" w:cs="仿宋_GB2312" w:hint="eastAsia"/>
          <w:color w:val="000000"/>
          <w:sz w:val="24"/>
          <w:szCs w:val="24"/>
          <w:lang w:val="zh-CN"/>
        </w:rPr>
        <w:t>自合同签订之日</w:t>
      </w:r>
      <w:r>
        <w:rPr>
          <w:rFonts w:ascii="宋体" w:hAnsi="宋体" w:cs="仿宋_GB2312" w:hint="eastAsia"/>
          <w:color w:val="000000"/>
          <w:sz w:val="24"/>
          <w:szCs w:val="24"/>
        </w:rPr>
        <w:t>起20日历天</w:t>
      </w:r>
      <w:r>
        <w:rPr>
          <w:rFonts w:ascii="宋体" w:hAnsi="宋体" w:cs="仿宋_GB2312" w:hint="eastAsia"/>
          <w:color w:val="000000"/>
          <w:sz w:val="24"/>
          <w:szCs w:val="24"/>
          <w:lang w:val="zh-CN"/>
        </w:rPr>
        <w:t>。</w:t>
      </w:r>
    </w:p>
    <w:p w:rsidR="007427F3" w:rsidRDefault="00614DC9">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7</w:t>
      </w:r>
      <w:bookmarkStart w:id="7" w:name="_Toc28359003"/>
      <w:bookmarkStart w:id="8" w:name="_Toc35393622"/>
      <w:bookmarkStart w:id="9" w:name="_Toc35393791"/>
      <w:bookmarkStart w:id="10" w:name="_Toc28359080"/>
      <w:r>
        <w:rPr>
          <w:rFonts w:asciiTheme="minorEastAsia" w:eastAsiaTheme="minorEastAsia" w:hAnsiTheme="minorEastAsia" w:hint="eastAsia"/>
          <w:sz w:val="24"/>
          <w:szCs w:val="24"/>
        </w:rPr>
        <w:t>、本项目是否接受联合体投标：</w:t>
      </w:r>
      <w:proofErr w:type="gramStart"/>
      <w:r>
        <w:rPr>
          <w:rFonts w:asciiTheme="minorEastAsia" w:eastAsiaTheme="minorEastAsia" w:hAnsiTheme="minorEastAsia" w:cs="宋体" w:hint="eastAsia"/>
          <w:sz w:val="24"/>
          <w:szCs w:val="24"/>
        </w:rPr>
        <w:t>否</w:t>
      </w:r>
      <w:proofErr w:type="gramEnd"/>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8、是否接受进口产品：</w:t>
      </w:r>
      <w:proofErr w:type="gramStart"/>
      <w:r>
        <w:rPr>
          <w:rFonts w:ascii="宋体" w:hAnsi="宋体" w:cs="Cambria" w:hint="eastAsia"/>
          <w:sz w:val="24"/>
          <w:szCs w:val="28"/>
        </w:rPr>
        <w:t>否</w:t>
      </w:r>
      <w:proofErr w:type="gramEnd"/>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lastRenderedPageBreak/>
        <w:t>9、是否专门面向中小企业：</w:t>
      </w:r>
      <w:proofErr w:type="gramStart"/>
      <w:r>
        <w:rPr>
          <w:rFonts w:ascii="宋体" w:hAnsi="宋体" w:cs="Cambria" w:hint="eastAsia"/>
          <w:sz w:val="24"/>
          <w:szCs w:val="28"/>
        </w:rPr>
        <w:t>否</w:t>
      </w:r>
      <w:proofErr w:type="gramEnd"/>
    </w:p>
    <w:p w:rsidR="007427F3" w:rsidRDefault="00614DC9">
      <w:pPr>
        <w:adjustRightInd w:val="0"/>
        <w:snapToGrid w:val="0"/>
        <w:spacing w:line="360" w:lineRule="auto"/>
        <w:jc w:val="left"/>
        <w:rPr>
          <w:rFonts w:ascii="宋体" w:hAnsi="宋体" w:cs="Cambria"/>
          <w:b/>
          <w:bCs/>
          <w:sz w:val="24"/>
          <w:szCs w:val="28"/>
        </w:rPr>
      </w:pPr>
      <w:r>
        <w:rPr>
          <w:rFonts w:ascii="宋体" w:hAnsi="宋体" w:cs="Cambria" w:hint="eastAsia"/>
          <w:b/>
          <w:bCs/>
          <w:sz w:val="24"/>
          <w:szCs w:val="28"/>
        </w:rPr>
        <w:t>二、供应商的资格要求：</w:t>
      </w:r>
      <w:bookmarkStart w:id="11" w:name="_Toc35393623"/>
      <w:bookmarkStart w:id="12" w:name="_Toc35393792"/>
      <w:bookmarkStart w:id="13" w:name="_Toc28359081"/>
      <w:bookmarkStart w:id="14" w:name="_Toc28359004"/>
      <w:bookmarkEnd w:id="7"/>
      <w:bookmarkEnd w:id="8"/>
      <w:bookmarkEnd w:id="9"/>
      <w:bookmarkEnd w:id="10"/>
    </w:p>
    <w:bookmarkEnd w:id="11"/>
    <w:bookmarkEnd w:id="12"/>
    <w:bookmarkEnd w:id="13"/>
    <w:bookmarkEnd w:id="14"/>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1、满足《中华人民共和国政府采购法》第二十二条规定；</w:t>
      </w:r>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2、落实政府采购政策满足的资格要求：本项目落实节能环保、中小微型企业、监狱企业、残疾人福利性单位扶持等相关政府采购政策；</w:t>
      </w:r>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3、本项目的特定资格要求：无。</w:t>
      </w:r>
    </w:p>
    <w:p w:rsidR="007427F3" w:rsidRDefault="00614DC9">
      <w:pPr>
        <w:adjustRightInd w:val="0"/>
        <w:snapToGrid w:val="0"/>
        <w:spacing w:line="360" w:lineRule="auto"/>
        <w:jc w:val="left"/>
        <w:rPr>
          <w:rFonts w:ascii="宋体" w:hAnsi="宋体" w:cs="Cambria"/>
          <w:sz w:val="24"/>
          <w:szCs w:val="28"/>
        </w:rPr>
      </w:pPr>
      <w:r>
        <w:rPr>
          <w:rFonts w:ascii="宋体" w:hAnsi="宋体" w:cs="Cambria" w:hint="eastAsia"/>
          <w:b/>
          <w:bCs/>
          <w:sz w:val="24"/>
          <w:szCs w:val="28"/>
        </w:rPr>
        <w:t>三、获取招标文件</w:t>
      </w:r>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1.时间：2024年</w:t>
      </w:r>
      <w:r w:rsidR="009158FF">
        <w:rPr>
          <w:rFonts w:ascii="宋体" w:hAnsi="宋体" w:cs="Cambria" w:hint="eastAsia"/>
          <w:sz w:val="24"/>
          <w:szCs w:val="28"/>
        </w:rPr>
        <w:t>7</w:t>
      </w:r>
      <w:r>
        <w:rPr>
          <w:rFonts w:ascii="宋体" w:hAnsi="宋体" w:cs="Cambria" w:hint="eastAsia"/>
          <w:sz w:val="24"/>
          <w:szCs w:val="28"/>
        </w:rPr>
        <w:t>月</w:t>
      </w:r>
      <w:r w:rsidR="009158FF">
        <w:rPr>
          <w:rFonts w:ascii="宋体" w:hAnsi="宋体" w:cs="Cambria" w:hint="eastAsia"/>
          <w:sz w:val="24"/>
          <w:szCs w:val="28"/>
        </w:rPr>
        <w:t>23</w:t>
      </w:r>
      <w:r>
        <w:rPr>
          <w:rFonts w:ascii="宋体" w:hAnsi="宋体" w:cs="Cambria" w:hint="eastAsia"/>
          <w:sz w:val="24"/>
          <w:szCs w:val="28"/>
        </w:rPr>
        <w:t>日至2024年</w:t>
      </w:r>
      <w:r w:rsidR="009158FF">
        <w:rPr>
          <w:rFonts w:ascii="宋体" w:hAnsi="宋体" w:cs="Cambria" w:hint="eastAsia"/>
          <w:sz w:val="24"/>
          <w:szCs w:val="28"/>
        </w:rPr>
        <w:t>8</w:t>
      </w:r>
      <w:r>
        <w:rPr>
          <w:rFonts w:ascii="宋体" w:hAnsi="宋体" w:cs="Cambria" w:hint="eastAsia"/>
          <w:sz w:val="24"/>
          <w:szCs w:val="28"/>
        </w:rPr>
        <w:t>月</w:t>
      </w:r>
      <w:r w:rsidR="009158FF">
        <w:rPr>
          <w:rFonts w:ascii="宋体" w:hAnsi="宋体" w:cs="Cambria" w:hint="eastAsia"/>
          <w:sz w:val="24"/>
          <w:szCs w:val="28"/>
        </w:rPr>
        <w:t>13</w:t>
      </w:r>
      <w:r>
        <w:rPr>
          <w:rFonts w:ascii="宋体" w:hAnsi="宋体" w:cs="Cambria" w:hint="eastAsia"/>
          <w:sz w:val="24"/>
          <w:szCs w:val="28"/>
        </w:rPr>
        <w:t>日，每天上午00:00至12:00，下午12:00至23:59（北京时间，法定节假日除外）。</w:t>
      </w:r>
      <w:bookmarkStart w:id="15" w:name="_Toc35393793"/>
      <w:bookmarkStart w:id="16" w:name="_Toc28359005"/>
      <w:bookmarkStart w:id="17" w:name="_Toc35393624"/>
      <w:bookmarkStart w:id="18" w:name="_Toc28359082"/>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 xml:space="preserve">2.地点：  </w:t>
      </w:r>
      <w:r>
        <w:rPr>
          <w:rFonts w:ascii="宋体" w:hAnsi="宋体" w:hint="eastAsia"/>
          <w:bCs/>
          <w:sz w:val="24"/>
          <w:szCs w:val="28"/>
        </w:rPr>
        <w:t>《全国公共资源交易平台（河南省·许昌市）》（</w:t>
      </w:r>
      <w:r>
        <w:rPr>
          <w:rFonts w:ascii="宋体" w:hAnsi="宋体" w:cs="Cambria" w:hint="eastAsia"/>
          <w:sz w:val="24"/>
          <w:szCs w:val="28"/>
        </w:rPr>
        <w:t>http://ggzy.xuchang.gov.cn/）</w:t>
      </w:r>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3.方式：在线下载。</w:t>
      </w:r>
    </w:p>
    <w:p w:rsidR="007427F3" w:rsidRDefault="00614DC9">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4.售价：0元。</w:t>
      </w:r>
    </w:p>
    <w:p w:rsidR="007427F3" w:rsidRDefault="00614DC9">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5"/>
      <w:bookmarkEnd w:id="16"/>
      <w:bookmarkEnd w:id="17"/>
      <w:bookmarkEnd w:id="18"/>
    </w:p>
    <w:p w:rsidR="007427F3" w:rsidRDefault="00614DC9">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1.时间：2024年</w:t>
      </w:r>
      <w:r w:rsidR="009158FF">
        <w:rPr>
          <w:rFonts w:ascii="宋体" w:hAnsi="宋体" w:hint="eastAsia"/>
          <w:bCs/>
          <w:sz w:val="24"/>
          <w:szCs w:val="28"/>
        </w:rPr>
        <w:t>8</w:t>
      </w:r>
      <w:r>
        <w:rPr>
          <w:rFonts w:ascii="宋体" w:hAnsi="宋体" w:hint="eastAsia"/>
          <w:bCs/>
          <w:sz w:val="24"/>
          <w:szCs w:val="28"/>
        </w:rPr>
        <w:t>月</w:t>
      </w:r>
      <w:r w:rsidR="009158FF">
        <w:rPr>
          <w:rFonts w:ascii="宋体" w:hAnsi="宋体" w:hint="eastAsia"/>
          <w:bCs/>
          <w:sz w:val="24"/>
          <w:szCs w:val="28"/>
        </w:rPr>
        <w:t>13</w:t>
      </w:r>
      <w:r>
        <w:rPr>
          <w:rFonts w:ascii="宋体" w:hAnsi="宋体" w:hint="eastAsia"/>
          <w:bCs/>
          <w:sz w:val="24"/>
          <w:szCs w:val="28"/>
        </w:rPr>
        <w:t>日09点30分（北京时间）</w:t>
      </w:r>
    </w:p>
    <w:p w:rsidR="007427F3" w:rsidRDefault="00614DC9">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2.地点：本项目采用网上投标，</w:t>
      </w:r>
      <w:proofErr w:type="gramStart"/>
      <w:r>
        <w:rPr>
          <w:rFonts w:ascii="宋体" w:hAnsi="宋体" w:hint="eastAsia"/>
          <w:bCs/>
          <w:sz w:val="24"/>
          <w:szCs w:val="28"/>
        </w:rPr>
        <w:t>请符合</w:t>
      </w:r>
      <w:proofErr w:type="gramEnd"/>
      <w:r>
        <w:rPr>
          <w:rFonts w:ascii="宋体" w:hAnsi="宋体" w:hint="eastAsia"/>
          <w:bCs/>
          <w:sz w:val="24"/>
          <w:szCs w:val="28"/>
        </w:rPr>
        <w:t>投标条件的供应商使用CA数字证书加密上传投标文件。</w:t>
      </w:r>
    </w:p>
    <w:p w:rsidR="007427F3" w:rsidRDefault="00614DC9">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五、开标时间及地点</w:t>
      </w:r>
    </w:p>
    <w:p w:rsidR="007427F3" w:rsidRDefault="00614DC9">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1.时间：2024年</w:t>
      </w:r>
      <w:r w:rsidR="009158FF">
        <w:rPr>
          <w:rFonts w:ascii="宋体" w:hAnsi="宋体" w:hint="eastAsia"/>
          <w:bCs/>
          <w:sz w:val="24"/>
          <w:szCs w:val="28"/>
        </w:rPr>
        <w:t>8</w:t>
      </w:r>
      <w:r>
        <w:rPr>
          <w:rFonts w:ascii="宋体" w:hAnsi="宋体" w:hint="eastAsia"/>
          <w:bCs/>
          <w:sz w:val="24"/>
          <w:szCs w:val="28"/>
        </w:rPr>
        <w:t>月</w:t>
      </w:r>
      <w:r w:rsidR="009158FF">
        <w:rPr>
          <w:rFonts w:ascii="宋体" w:hAnsi="宋体" w:hint="eastAsia"/>
          <w:bCs/>
          <w:sz w:val="24"/>
          <w:szCs w:val="28"/>
        </w:rPr>
        <w:t>13</w:t>
      </w:r>
      <w:r>
        <w:rPr>
          <w:rFonts w:ascii="宋体" w:hAnsi="宋体" w:hint="eastAsia"/>
          <w:bCs/>
          <w:sz w:val="24"/>
          <w:szCs w:val="28"/>
        </w:rPr>
        <w:t>日09点30分（北京时间）</w:t>
      </w:r>
    </w:p>
    <w:p w:rsidR="007427F3" w:rsidRDefault="00614DC9">
      <w:pPr>
        <w:adjustRightInd w:val="0"/>
        <w:snapToGrid w:val="0"/>
        <w:spacing w:line="360" w:lineRule="auto"/>
        <w:ind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7427F3" w:rsidRDefault="00614DC9">
      <w:pPr>
        <w:adjustRightInd w:val="0"/>
        <w:snapToGrid w:val="0"/>
        <w:spacing w:line="360" w:lineRule="auto"/>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rsidR="007427F3" w:rsidRDefault="00614DC9">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本次招标公告在《河南省政府采购网》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《许昌市政府采购网》《全国公共资源交易平台（河南省·许昌市）》《许昌市建安区人民政府网》上发布，招标公告期限为五个工作日。</w:t>
      </w:r>
      <w:bookmarkStart w:id="19" w:name="_Toc35393795"/>
      <w:bookmarkStart w:id="20" w:name="_Toc35393626"/>
    </w:p>
    <w:p w:rsidR="007427F3" w:rsidRDefault="00614DC9">
      <w:pPr>
        <w:adjustRightInd w:val="0"/>
        <w:snapToGrid w:val="0"/>
        <w:spacing w:line="360" w:lineRule="auto"/>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9"/>
    <w:bookmarkEnd w:id="20"/>
    <w:p w:rsidR="007427F3" w:rsidRDefault="00614DC9">
      <w:pPr>
        <w:shd w:val="clear" w:color="auto" w:fill="FFFFFF"/>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1.本项目采用电子系统进行招投标，请在投标前详细阅读《全国公共资源交易平台（河南省·许昌市）》首页“资料下载”栏目的《交易系统全电子操作手册（投标人）》及其</w:t>
      </w:r>
      <w:r>
        <w:rPr>
          <w:rFonts w:ascii="宋体" w:hAnsi="宋体" w:hint="eastAsia"/>
          <w:bCs/>
          <w:sz w:val="24"/>
          <w:szCs w:val="28"/>
        </w:rPr>
        <w:lastRenderedPageBreak/>
        <w:t>附件。</w:t>
      </w:r>
    </w:p>
    <w:p w:rsidR="007427F3" w:rsidRDefault="00614DC9">
      <w:pPr>
        <w:shd w:val="clear" w:color="auto" w:fill="FFFFFF"/>
        <w:adjustRightInd w:val="0"/>
        <w:snapToGrid w:val="0"/>
        <w:spacing w:line="360" w:lineRule="auto"/>
        <w:ind w:firstLineChars="200" w:firstLine="480"/>
        <w:jc w:val="left"/>
        <w:rPr>
          <w:rFonts w:ascii="宋体" w:hAnsi="宋体" w:cs="Cambria"/>
          <w:kern w:val="0"/>
          <w:sz w:val="22"/>
          <w:szCs w:val="24"/>
        </w:rPr>
      </w:pPr>
      <w:r>
        <w:rPr>
          <w:rFonts w:ascii="宋体" w:hAnsi="宋体" w:hint="eastAsia"/>
          <w:bCs/>
          <w:sz w:val="24"/>
          <w:szCs w:val="28"/>
        </w:rPr>
        <w:t>2.投标供应商在电子系统使用过程中遇到涉及系统使用的问题，可致电0374-2961598进行咨询。</w:t>
      </w:r>
    </w:p>
    <w:p w:rsidR="007427F3" w:rsidRDefault="00614DC9">
      <w:pPr>
        <w:adjustRightInd w:val="0"/>
        <w:snapToGrid w:val="0"/>
        <w:spacing w:line="360" w:lineRule="auto"/>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rsidR="007427F3" w:rsidRDefault="00614DC9">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1.采购人信息</w:t>
      </w:r>
    </w:p>
    <w:p w:rsidR="007427F3" w:rsidRDefault="00614DC9">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名 称：许昌建安水</w:t>
      </w:r>
      <w:proofErr w:type="gramStart"/>
      <w:r>
        <w:rPr>
          <w:rFonts w:ascii="宋体" w:hAnsi="宋体" w:cs="宋体" w:hint="eastAsia"/>
          <w:sz w:val="24"/>
          <w:szCs w:val="24"/>
        </w:rPr>
        <w:t>务</w:t>
      </w:r>
      <w:proofErr w:type="gramEnd"/>
      <w:r>
        <w:rPr>
          <w:rFonts w:ascii="宋体" w:hAnsi="宋体" w:cs="宋体" w:hint="eastAsia"/>
          <w:sz w:val="24"/>
          <w:szCs w:val="24"/>
        </w:rPr>
        <w:t>投资建设开发有限公司</w:t>
      </w:r>
    </w:p>
    <w:p w:rsidR="007427F3" w:rsidRDefault="00614DC9">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地 址：许昌市</w:t>
      </w:r>
      <w:proofErr w:type="gramStart"/>
      <w:r>
        <w:rPr>
          <w:rFonts w:ascii="宋体" w:hAnsi="宋体" w:cs="宋体" w:hint="eastAsia"/>
          <w:sz w:val="24"/>
          <w:szCs w:val="24"/>
        </w:rPr>
        <w:t>建安区</w:t>
      </w:r>
      <w:proofErr w:type="gramEnd"/>
      <w:r>
        <w:rPr>
          <w:rFonts w:ascii="宋体" w:hAnsi="宋体" w:cs="宋体" w:hint="eastAsia"/>
          <w:sz w:val="24"/>
          <w:szCs w:val="24"/>
          <w:lang w:val="zh-CN"/>
        </w:rPr>
        <w:t>新元大道文化大厦</w:t>
      </w:r>
      <w:r>
        <w:rPr>
          <w:rFonts w:ascii="宋体" w:hAnsi="宋体" w:cs="宋体" w:hint="eastAsia"/>
          <w:sz w:val="24"/>
          <w:szCs w:val="24"/>
        </w:rPr>
        <w:t>8楼</w:t>
      </w:r>
    </w:p>
    <w:p w:rsidR="007427F3" w:rsidRDefault="00614DC9">
      <w:pPr>
        <w:widowControl/>
        <w:spacing w:line="440" w:lineRule="exact"/>
        <w:ind w:firstLineChars="200" w:firstLine="480"/>
        <w:jc w:val="left"/>
        <w:rPr>
          <w:rFonts w:ascii="宋体" w:hAnsi="宋体" w:cs="宋体"/>
          <w:sz w:val="24"/>
          <w:szCs w:val="24"/>
          <w:lang w:val="zh-CN"/>
        </w:rPr>
      </w:pPr>
      <w:r>
        <w:rPr>
          <w:rFonts w:ascii="宋体" w:hAnsi="宋体" w:cs="宋体" w:hint="eastAsia"/>
          <w:sz w:val="24"/>
          <w:szCs w:val="24"/>
        </w:rPr>
        <w:t>联系人：</w:t>
      </w:r>
      <w:bookmarkStart w:id="21" w:name="_Toc28359009"/>
      <w:bookmarkStart w:id="22" w:name="_Toc28359086"/>
      <w:r>
        <w:rPr>
          <w:rFonts w:ascii="宋体" w:hAnsi="宋体" w:cs="宋体" w:hint="eastAsia"/>
          <w:sz w:val="24"/>
          <w:szCs w:val="24"/>
        </w:rPr>
        <w:t>李瑞</w:t>
      </w:r>
      <w:r>
        <w:rPr>
          <w:rFonts w:ascii="宋体" w:hAnsi="宋体" w:cs="宋体" w:hint="eastAsia"/>
          <w:sz w:val="24"/>
          <w:szCs w:val="24"/>
          <w:lang w:val="zh-CN"/>
        </w:rPr>
        <w:t xml:space="preserve">  </w:t>
      </w:r>
    </w:p>
    <w:p w:rsidR="007427F3" w:rsidRDefault="00614DC9">
      <w:pPr>
        <w:widowControl/>
        <w:spacing w:line="440" w:lineRule="exact"/>
        <w:ind w:firstLineChars="200" w:firstLine="480"/>
        <w:jc w:val="left"/>
        <w:rPr>
          <w:rFonts w:ascii="宋体" w:hAnsi="宋体" w:cs="宋体"/>
          <w:sz w:val="24"/>
          <w:szCs w:val="24"/>
        </w:rPr>
      </w:pPr>
      <w:r>
        <w:rPr>
          <w:rFonts w:ascii="宋体" w:hAnsi="宋体" w:cs="宋体" w:hint="eastAsia"/>
          <w:sz w:val="24"/>
          <w:szCs w:val="24"/>
          <w:lang w:val="zh-CN"/>
        </w:rPr>
        <w:t>联系方式：</w:t>
      </w:r>
      <w:r>
        <w:rPr>
          <w:rFonts w:ascii="宋体" w:hAnsi="宋体" w:cs="宋体" w:hint="eastAsia"/>
          <w:sz w:val="24"/>
          <w:szCs w:val="24"/>
        </w:rPr>
        <w:t>13080163366</w:t>
      </w:r>
    </w:p>
    <w:p w:rsidR="007427F3" w:rsidRDefault="00614DC9">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2.采购代理机构信息</w:t>
      </w:r>
      <w:bookmarkEnd w:id="21"/>
      <w:bookmarkEnd w:id="22"/>
    </w:p>
    <w:p w:rsidR="007427F3" w:rsidRDefault="00614DC9">
      <w:pPr>
        <w:spacing w:line="440" w:lineRule="exact"/>
        <w:ind w:firstLineChars="200" w:firstLine="480"/>
        <w:rPr>
          <w:rFonts w:ascii="宋体" w:hAnsi="宋体" w:cs="宋体"/>
          <w:sz w:val="24"/>
          <w:szCs w:val="24"/>
          <w:lang w:val="zh-CN"/>
        </w:rPr>
      </w:pPr>
      <w:r>
        <w:rPr>
          <w:rFonts w:ascii="宋体" w:hAnsi="宋体" w:cs="宋体" w:hint="eastAsia"/>
          <w:sz w:val="24"/>
          <w:szCs w:val="24"/>
        </w:rPr>
        <w:t>名 称：</w:t>
      </w:r>
      <w:r>
        <w:rPr>
          <w:rFonts w:ascii="宋体" w:hAnsi="宋体" w:hint="eastAsia"/>
          <w:sz w:val="24"/>
          <w:szCs w:val="28"/>
        </w:rPr>
        <w:t>许昌市</w:t>
      </w:r>
      <w:proofErr w:type="gramStart"/>
      <w:r>
        <w:rPr>
          <w:rFonts w:ascii="宋体" w:hAnsi="宋体" w:hint="eastAsia"/>
          <w:sz w:val="24"/>
          <w:szCs w:val="28"/>
        </w:rPr>
        <w:t>建安区</w:t>
      </w:r>
      <w:proofErr w:type="gramEnd"/>
      <w:r>
        <w:rPr>
          <w:rFonts w:ascii="宋体" w:hAnsi="宋体" w:hint="eastAsia"/>
          <w:sz w:val="24"/>
          <w:szCs w:val="28"/>
        </w:rPr>
        <w:t>公共资源交易中心</w:t>
      </w:r>
    </w:p>
    <w:p w:rsidR="007427F3" w:rsidRDefault="00614DC9">
      <w:pPr>
        <w:spacing w:line="440" w:lineRule="exact"/>
        <w:ind w:firstLineChars="200" w:firstLine="480"/>
        <w:rPr>
          <w:rFonts w:ascii="宋体" w:hAnsi="宋体" w:cs="宋体"/>
          <w:sz w:val="24"/>
          <w:szCs w:val="24"/>
        </w:rPr>
      </w:pPr>
      <w:r>
        <w:rPr>
          <w:rFonts w:ascii="宋体" w:hAnsi="宋体" w:cs="宋体" w:hint="eastAsia"/>
          <w:sz w:val="24"/>
          <w:szCs w:val="24"/>
        </w:rPr>
        <w:t>地 址：许昌市</w:t>
      </w:r>
      <w:proofErr w:type="gramStart"/>
      <w:r>
        <w:rPr>
          <w:rFonts w:ascii="宋体" w:hAnsi="宋体" w:cs="宋体" w:hint="eastAsia"/>
          <w:sz w:val="24"/>
          <w:szCs w:val="24"/>
        </w:rPr>
        <w:t>建安区</w:t>
      </w:r>
      <w:proofErr w:type="gramEnd"/>
      <w:r>
        <w:rPr>
          <w:rFonts w:ascii="宋体" w:hAnsi="宋体" w:cs="宋体" w:hint="eastAsia"/>
          <w:sz w:val="24"/>
          <w:szCs w:val="24"/>
        </w:rPr>
        <w:t>兴业大厦四楼4159室</w:t>
      </w:r>
    </w:p>
    <w:p w:rsidR="007427F3" w:rsidRDefault="00614DC9">
      <w:pPr>
        <w:spacing w:line="440" w:lineRule="exact"/>
        <w:ind w:firstLineChars="200" w:firstLine="480"/>
        <w:rPr>
          <w:rFonts w:ascii="宋体" w:hAnsi="宋体" w:cs="宋体"/>
          <w:sz w:val="24"/>
          <w:szCs w:val="24"/>
        </w:rPr>
      </w:pPr>
      <w:bookmarkStart w:id="23" w:name="_Toc28359087"/>
      <w:bookmarkStart w:id="24" w:name="_Toc28359010"/>
      <w:r>
        <w:rPr>
          <w:rFonts w:ascii="宋体" w:hAnsi="宋体" w:cs="宋体" w:hint="eastAsia"/>
          <w:sz w:val="24"/>
          <w:szCs w:val="24"/>
        </w:rPr>
        <w:t>联 系 人：政府采购交易股</w:t>
      </w:r>
    </w:p>
    <w:p w:rsidR="007427F3" w:rsidRDefault="00614DC9">
      <w:pPr>
        <w:spacing w:line="440" w:lineRule="exact"/>
        <w:ind w:firstLineChars="200" w:firstLine="480"/>
        <w:rPr>
          <w:rFonts w:ascii="宋体" w:hAnsi="宋体" w:cs="宋体"/>
          <w:sz w:val="24"/>
          <w:szCs w:val="24"/>
        </w:rPr>
      </w:pPr>
      <w:r>
        <w:rPr>
          <w:rFonts w:ascii="宋体" w:hAnsi="宋体" w:cs="宋体" w:hint="eastAsia"/>
          <w:sz w:val="24"/>
          <w:szCs w:val="24"/>
        </w:rPr>
        <w:t>联系方式：0374-5115655</w:t>
      </w:r>
    </w:p>
    <w:p w:rsidR="007427F3" w:rsidRDefault="00614DC9">
      <w:pPr>
        <w:spacing w:line="440" w:lineRule="exact"/>
        <w:ind w:firstLineChars="200" w:firstLine="480"/>
        <w:rPr>
          <w:rFonts w:ascii="宋体" w:hAnsi="宋体" w:cs="宋体"/>
          <w:sz w:val="24"/>
          <w:szCs w:val="24"/>
        </w:rPr>
      </w:pPr>
      <w:r>
        <w:rPr>
          <w:rFonts w:ascii="宋体" w:hAnsi="宋体" w:cs="宋体" w:hint="eastAsia"/>
          <w:sz w:val="24"/>
          <w:szCs w:val="24"/>
        </w:rPr>
        <w:t>3.项目联系方式</w:t>
      </w:r>
      <w:bookmarkEnd w:id="23"/>
      <w:bookmarkEnd w:id="24"/>
    </w:p>
    <w:p w:rsidR="007427F3" w:rsidRDefault="00614DC9">
      <w:pPr>
        <w:pStyle w:val="aa"/>
        <w:spacing w:line="440" w:lineRule="exact"/>
        <w:ind w:firstLineChars="200" w:firstLine="480"/>
        <w:rPr>
          <w:rFonts w:ascii="宋体" w:hAnsi="宋体" w:cs="宋体"/>
          <w:sz w:val="24"/>
          <w:szCs w:val="24"/>
        </w:rPr>
      </w:pPr>
      <w:r>
        <w:rPr>
          <w:rFonts w:ascii="宋体" w:hAnsi="宋体" w:cs="宋体" w:hint="eastAsia"/>
          <w:sz w:val="24"/>
          <w:szCs w:val="24"/>
        </w:rPr>
        <w:t>项目联系人：李瑞</w:t>
      </w:r>
    </w:p>
    <w:p w:rsidR="007427F3" w:rsidRDefault="00614DC9">
      <w:pPr>
        <w:widowControl/>
        <w:spacing w:line="440" w:lineRule="exact"/>
        <w:ind w:firstLineChars="200" w:firstLine="480"/>
        <w:jc w:val="left"/>
        <w:rPr>
          <w:rFonts w:ascii="宋体" w:hAnsi="宋体" w:cs="宋体"/>
          <w:bCs/>
          <w:sz w:val="24"/>
          <w:szCs w:val="24"/>
        </w:rPr>
      </w:pPr>
      <w:r>
        <w:rPr>
          <w:rFonts w:ascii="宋体" w:hAnsi="宋体" w:cs="宋体" w:hint="eastAsia"/>
          <w:sz w:val="24"/>
          <w:szCs w:val="24"/>
        </w:rPr>
        <w:t>联系方式：13080163366</w:t>
      </w:r>
    </w:p>
    <w:p w:rsidR="007427F3" w:rsidRDefault="007427F3">
      <w:pPr>
        <w:pStyle w:val="af3"/>
        <w:spacing w:line="440" w:lineRule="exact"/>
        <w:ind w:firstLine="240"/>
        <w:jc w:val="right"/>
        <w:rPr>
          <w:rFonts w:ascii="宋体" w:hint="default"/>
          <w:sz w:val="24"/>
          <w:szCs w:val="24"/>
        </w:rPr>
      </w:pPr>
    </w:p>
    <w:p w:rsidR="007427F3" w:rsidRDefault="00614DC9">
      <w:pPr>
        <w:spacing w:line="440" w:lineRule="exact"/>
        <w:ind w:right="600"/>
        <w:jc w:val="right"/>
        <w:rPr>
          <w:rFonts w:ascii="宋体" w:hAnsi="宋体" w:cs="宋体"/>
          <w:sz w:val="24"/>
          <w:szCs w:val="24"/>
        </w:rPr>
      </w:pPr>
      <w:r>
        <w:rPr>
          <w:rFonts w:ascii="宋体" w:hAnsi="宋体" w:cs="宋体" w:hint="eastAsia"/>
          <w:sz w:val="24"/>
          <w:szCs w:val="24"/>
        </w:rPr>
        <w:t xml:space="preserve">  许昌建安水</w:t>
      </w:r>
      <w:proofErr w:type="gramStart"/>
      <w:r>
        <w:rPr>
          <w:rFonts w:ascii="宋体" w:hAnsi="宋体" w:cs="宋体" w:hint="eastAsia"/>
          <w:sz w:val="24"/>
          <w:szCs w:val="24"/>
        </w:rPr>
        <w:t>务</w:t>
      </w:r>
      <w:proofErr w:type="gramEnd"/>
      <w:r>
        <w:rPr>
          <w:rFonts w:ascii="宋体" w:hAnsi="宋体" w:cs="宋体" w:hint="eastAsia"/>
          <w:sz w:val="24"/>
          <w:szCs w:val="24"/>
        </w:rPr>
        <w:t>投资建设开发有限公司</w:t>
      </w:r>
    </w:p>
    <w:p w:rsidR="007427F3" w:rsidRDefault="00614DC9">
      <w:pPr>
        <w:spacing w:line="440" w:lineRule="exact"/>
        <w:ind w:right="600"/>
        <w:jc w:val="right"/>
        <w:rPr>
          <w:rFonts w:ascii="宋体" w:hAnsi="宋体" w:cs="宋体"/>
          <w:szCs w:val="21"/>
          <w:highlight w:val="yellow"/>
        </w:rPr>
      </w:pPr>
      <w:r>
        <w:rPr>
          <w:rFonts w:ascii="宋体" w:hAnsi="宋体" w:cs="宋体" w:hint="eastAsia"/>
          <w:sz w:val="24"/>
          <w:szCs w:val="24"/>
        </w:rPr>
        <w:t>2024年</w:t>
      </w:r>
      <w:r w:rsidR="009158FF">
        <w:rPr>
          <w:rFonts w:ascii="宋体" w:hAnsi="宋体" w:cs="宋体" w:hint="eastAsia"/>
          <w:sz w:val="24"/>
          <w:szCs w:val="24"/>
        </w:rPr>
        <w:t>7</w:t>
      </w:r>
      <w:r>
        <w:rPr>
          <w:rFonts w:ascii="宋体" w:hAnsi="宋体" w:cs="宋体" w:hint="eastAsia"/>
          <w:sz w:val="24"/>
          <w:szCs w:val="24"/>
        </w:rPr>
        <w:t>月</w:t>
      </w:r>
      <w:r w:rsidR="009158FF">
        <w:rPr>
          <w:rFonts w:ascii="宋体" w:hAnsi="宋体" w:cs="宋体" w:hint="eastAsia"/>
          <w:sz w:val="24"/>
          <w:szCs w:val="24"/>
        </w:rPr>
        <w:t>23</w:t>
      </w:r>
      <w:r>
        <w:rPr>
          <w:rFonts w:ascii="宋体" w:hAnsi="宋体" w:cs="宋体" w:hint="eastAsia"/>
          <w:sz w:val="24"/>
          <w:szCs w:val="24"/>
        </w:rPr>
        <w:t>日</w:t>
      </w:r>
    </w:p>
    <w:p w:rsidR="007427F3" w:rsidRDefault="00614DC9">
      <w:pPr>
        <w:adjustRightInd w:val="0"/>
        <w:spacing w:line="360" w:lineRule="auto"/>
        <w:jc w:val="left"/>
        <w:rPr>
          <w:rFonts w:ascii="宋体" w:hAnsi="宋体" w:cs="宋体"/>
          <w:b/>
          <w:sz w:val="24"/>
          <w:szCs w:val="24"/>
        </w:rPr>
      </w:pPr>
      <w:r>
        <w:rPr>
          <w:rFonts w:ascii="宋体" w:hAnsi="宋体" w:cs="宋体" w:hint="eastAsia"/>
          <w:b/>
          <w:sz w:val="24"/>
          <w:szCs w:val="24"/>
        </w:rPr>
        <w:t>温馨提示：</w:t>
      </w:r>
    </w:p>
    <w:p w:rsidR="007427F3" w:rsidRDefault="00614DC9">
      <w:pPr>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7427F3" w:rsidRDefault="00614DC9">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1.投标人应按招标文件规定编制、提交、解密电子投标文件。</w:t>
      </w:r>
    </w:p>
    <w:p w:rsidR="007427F3" w:rsidRDefault="00614DC9">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2.电子文件下载、制作、提交期间和</w:t>
      </w:r>
      <w:proofErr w:type="gramStart"/>
      <w:r>
        <w:rPr>
          <w:rFonts w:ascii="宋体" w:hAnsi="宋体" w:cs="宋体" w:hint="eastAsia"/>
          <w:b/>
          <w:sz w:val="24"/>
          <w:szCs w:val="24"/>
        </w:rPr>
        <w:t>远程不</w:t>
      </w:r>
      <w:proofErr w:type="gramEnd"/>
      <w:r>
        <w:rPr>
          <w:rFonts w:ascii="宋体" w:hAnsi="宋体" w:cs="宋体" w:hint="eastAsia"/>
          <w:b/>
          <w:sz w:val="24"/>
          <w:szCs w:val="24"/>
        </w:rPr>
        <w:t>见面开标（电子投标文件的解密）环节，投标人须使用CA数字证书（证书须在有效期内并可正常使用）。</w:t>
      </w:r>
    </w:p>
    <w:p w:rsidR="007427F3" w:rsidRDefault="00614DC9">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3.电子投标文件的制作</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10" w:history="1">
        <w:r>
          <w:rPr>
            <w:rStyle w:val="af9"/>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）下载“许昌投标文件制作系统SEARUN最新版本”，按招标文件要求制作电子投标文件。</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3.2 投标人须将招标文件要求的资质、业绩、荣誉及相关人员证明材料等资料原件扫描件（或图片）制作到所提交的电子投标文件中。</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427F3" w:rsidRDefault="00614DC9">
      <w:pPr>
        <w:tabs>
          <w:tab w:val="left" w:pos="7095"/>
        </w:tabs>
        <w:adjustRightInd w:val="0"/>
        <w:spacing w:line="360" w:lineRule="auto"/>
        <w:ind w:firstLineChars="150" w:firstLine="360"/>
        <w:jc w:val="left"/>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w:t>
      </w:r>
    </w:p>
    <w:p w:rsidR="007427F3" w:rsidRDefault="00614DC9">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4.加密电子投标文件的提交</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11" w:history="1">
        <w:r>
          <w:rPr>
            <w:rStyle w:val="af9"/>
            <w:rFonts w:ascii="宋体" w:hAnsi="宋体" w:cs="宋体" w:hint="eastAsia"/>
            <w:color w:val="auto"/>
            <w:sz w:val="24"/>
            <w:szCs w:val="24"/>
          </w:rPr>
          <w:t>http://ggzy.xuchang.gov.cn:8088/ggzy/</w:t>
        </w:r>
      </w:hyperlink>
      <w:r>
        <w:rPr>
          <w:rFonts w:ascii="宋体" w:hAnsi="宋体" w:cs="宋体" w:hint="eastAsia"/>
          <w:sz w:val="24"/>
          <w:szCs w:val="24"/>
        </w:rPr>
        <w:t>）。</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投标人应充分考虑并预留技术处理和上传数据所需时间。</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2"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7427F3" w:rsidRDefault="00614DC9">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w:t>
      </w:r>
      <w:proofErr w:type="gramStart"/>
      <w:r>
        <w:rPr>
          <w:rFonts w:ascii="宋体" w:hAnsi="宋体" w:cs="宋体" w:hint="eastAsia"/>
          <w:b/>
          <w:sz w:val="24"/>
          <w:szCs w:val="24"/>
        </w:rPr>
        <w:t>远程不</w:t>
      </w:r>
      <w:proofErr w:type="gramEnd"/>
      <w:r>
        <w:rPr>
          <w:rFonts w:ascii="宋体" w:hAnsi="宋体" w:cs="宋体" w:hint="eastAsia"/>
          <w:b/>
          <w:sz w:val="24"/>
          <w:szCs w:val="24"/>
        </w:rPr>
        <w:t>见面开标(电子投标文件的解密)</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5.2《许昌市不见面开标操作手册》下载路径：全国公共资源交易平台（河南省·许昌市）—“资料下载”栏目。</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5.3 开标时间前投标人应登录本项目不见面开标大厅，按照招标文件确定的开标时间准时参加网上开标。</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w:t>
      </w:r>
      <w:proofErr w:type="gramStart"/>
      <w:r>
        <w:rPr>
          <w:rFonts w:ascii="宋体" w:hAnsi="宋体" w:cs="宋体" w:hint="eastAsia"/>
          <w:sz w:val="24"/>
          <w:szCs w:val="24"/>
        </w:rPr>
        <w:t>线提出</w:t>
      </w:r>
      <w:proofErr w:type="gramEnd"/>
      <w:r>
        <w:rPr>
          <w:rFonts w:ascii="宋体" w:hAnsi="宋体" w:cs="宋体" w:hint="eastAsia"/>
          <w:sz w:val="24"/>
          <w:szCs w:val="24"/>
        </w:rPr>
        <w:t>询问。</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5.6 项目</w:t>
      </w:r>
      <w:proofErr w:type="gramStart"/>
      <w:r>
        <w:rPr>
          <w:rFonts w:ascii="宋体" w:hAnsi="宋体" w:cs="宋体" w:hint="eastAsia"/>
          <w:sz w:val="24"/>
          <w:szCs w:val="24"/>
        </w:rPr>
        <w:t>远程不</w:t>
      </w:r>
      <w:proofErr w:type="gramEnd"/>
      <w:r>
        <w:rPr>
          <w:rFonts w:ascii="宋体" w:hAnsi="宋体" w:cs="宋体" w:hint="eastAsia"/>
          <w:sz w:val="24"/>
          <w:szCs w:val="24"/>
        </w:rPr>
        <w:t>见面开标活动结束时，投标人应在《开标记录表》上进行电子签章。投标人未签章的，视同认可开标结果。</w:t>
      </w:r>
    </w:p>
    <w:p w:rsidR="007427F3" w:rsidRDefault="00614DC9">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lastRenderedPageBreak/>
        <w:t>6.评标依据</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6.1全流程电子化交易（</w:t>
      </w:r>
      <w:proofErr w:type="gramStart"/>
      <w:r>
        <w:rPr>
          <w:rFonts w:ascii="宋体" w:hAnsi="宋体" w:cs="宋体" w:hint="eastAsia"/>
          <w:sz w:val="24"/>
          <w:szCs w:val="24"/>
        </w:rPr>
        <w:t>远程不</w:t>
      </w:r>
      <w:proofErr w:type="gramEnd"/>
      <w:r>
        <w:rPr>
          <w:rFonts w:ascii="宋体" w:hAnsi="宋体" w:cs="宋体" w:hint="eastAsia"/>
          <w:sz w:val="24"/>
          <w:szCs w:val="24"/>
        </w:rPr>
        <w:t>见面开标）项目，评标委员会以成功上传、解密的电子投标文件为评标依据。</w:t>
      </w:r>
    </w:p>
    <w:p w:rsidR="007427F3" w:rsidRDefault="00614DC9">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6.2 评标期间。评标委员会如要求投标人</w:t>
      </w:r>
      <w:proofErr w:type="gramStart"/>
      <w:r>
        <w:rPr>
          <w:rFonts w:ascii="宋体" w:hAnsi="宋体" w:cs="宋体" w:hint="eastAsia"/>
          <w:sz w:val="24"/>
          <w:szCs w:val="24"/>
        </w:rPr>
        <w:t>作出</w:t>
      </w:r>
      <w:proofErr w:type="gramEnd"/>
      <w:r>
        <w:rPr>
          <w:rFonts w:ascii="宋体" w:hAnsi="宋体" w:cs="宋体" w:hint="eastAsia"/>
          <w:sz w:val="24"/>
          <w:szCs w:val="24"/>
        </w:rPr>
        <w:t>澄清、说明或者补正等，投标人应在评标委员会要求的评标期间合理的时间内通过电子邮件形式提供。</w:t>
      </w:r>
    </w:p>
    <w:p w:rsidR="007427F3" w:rsidRDefault="00614DC9">
      <w:pPr>
        <w:tabs>
          <w:tab w:val="left" w:pos="7095"/>
        </w:tabs>
        <w:adjustRightInd w:val="0"/>
        <w:spacing w:line="360" w:lineRule="auto"/>
        <w:ind w:firstLineChars="200" w:firstLine="480"/>
        <w:jc w:val="left"/>
        <w:rPr>
          <w:rFonts w:ascii="宋体" w:hAnsi="宋体"/>
          <w:sz w:val="24"/>
          <w:szCs w:val="24"/>
        </w:rPr>
      </w:pPr>
      <w:r>
        <w:rPr>
          <w:rFonts w:ascii="宋体" w:hAnsi="宋体" w:cs="宋体" w:hint="eastAsia"/>
          <w:sz w:val="24"/>
          <w:szCs w:val="24"/>
        </w:rPr>
        <w:t>6.3投标人通过电子邮件提供的书面说明或相关证明材料应加盖公章，或者由法定代表人或其授权的代表签字。</w:t>
      </w:r>
    </w:p>
    <w:p w:rsidR="007427F3" w:rsidRDefault="00614DC9">
      <w:pPr>
        <w:pageBreakBefore/>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第二章 项目需求</w:t>
      </w:r>
    </w:p>
    <w:p w:rsidR="007427F3" w:rsidRDefault="00614DC9">
      <w:pPr>
        <w:snapToGrid w:val="0"/>
        <w:spacing w:line="360" w:lineRule="auto"/>
        <w:rPr>
          <w:rStyle w:val="NormalCharacter"/>
          <w:rFonts w:ascii="宋体" w:hAnsi="宋体" w:cs="宋体"/>
          <w:b/>
          <w:bCs/>
          <w:kern w:val="0"/>
          <w:sz w:val="24"/>
          <w:szCs w:val="24"/>
        </w:rPr>
      </w:pPr>
      <w:r>
        <w:rPr>
          <w:rFonts w:ascii="宋体" w:hAnsi="宋体" w:cs="宋体" w:hint="eastAsia"/>
          <w:b/>
          <w:bCs/>
          <w:kern w:val="0"/>
          <w:sz w:val="24"/>
          <w:szCs w:val="24"/>
        </w:rPr>
        <w:t>一、</w:t>
      </w:r>
      <w:r>
        <w:rPr>
          <w:rStyle w:val="NormalCharacter"/>
          <w:rFonts w:ascii="宋体" w:hAnsi="宋体" w:cs="宋体" w:hint="eastAsia"/>
          <w:b/>
          <w:bCs/>
          <w:kern w:val="0"/>
          <w:sz w:val="24"/>
          <w:szCs w:val="24"/>
        </w:rPr>
        <w:t>项目概况</w:t>
      </w:r>
    </w:p>
    <w:p w:rsidR="007427F3" w:rsidRDefault="00614DC9">
      <w:pPr>
        <w:snapToGrid w:val="0"/>
        <w:spacing w:line="360" w:lineRule="auto"/>
        <w:ind w:firstLineChars="200" w:firstLine="480"/>
        <w:rPr>
          <w:rFonts w:ascii="宋体" w:hAnsi="宋体" w:cs="宋体"/>
          <w:sz w:val="24"/>
          <w:szCs w:val="24"/>
        </w:rPr>
      </w:pPr>
      <w:r>
        <w:rPr>
          <w:rFonts w:ascii="宋体" w:hAnsi="宋体" w:cs="宋体" w:hint="eastAsia"/>
          <w:sz w:val="24"/>
          <w:szCs w:val="24"/>
        </w:rPr>
        <w:t>建安水</w:t>
      </w:r>
      <w:proofErr w:type="gramStart"/>
      <w:r>
        <w:rPr>
          <w:rFonts w:ascii="宋体" w:hAnsi="宋体" w:cs="宋体" w:hint="eastAsia"/>
          <w:sz w:val="24"/>
          <w:szCs w:val="24"/>
        </w:rPr>
        <w:t>务</w:t>
      </w:r>
      <w:proofErr w:type="gramEnd"/>
      <w:r>
        <w:rPr>
          <w:rFonts w:ascii="宋体" w:hAnsi="宋体" w:cs="宋体" w:hint="eastAsia"/>
          <w:sz w:val="24"/>
          <w:szCs w:val="24"/>
        </w:rPr>
        <w:t>投资建设开发有限公司购买税务局后台服务器架设及移动终端设备采购项目，主要包括购买服务器、虚拟化软件、软件授权、微型计算机、显示器、机柜、交换机等。（具体要求详见采购清单）。</w:t>
      </w:r>
    </w:p>
    <w:p w:rsidR="007427F3" w:rsidRDefault="00614DC9">
      <w:pPr>
        <w:snapToGrid w:val="0"/>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★二、采购清单</w:t>
      </w:r>
    </w:p>
    <w:tbl>
      <w:tblPr>
        <w:tblW w:w="10478" w:type="dxa"/>
        <w:jc w:val="center"/>
        <w:tblLook w:val="04A0" w:firstRow="1" w:lastRow="0" w:firstColumn="1" w:lastColumn="0" w:noHBand="0" w:noVBand="1"/>
      </w:tblPr>
      <w:tblGrid>
        <w:gridCol w:w="658"/>
        <w:gridCol w:w="904"/>
        <w:gridCol w:w="6942"/>
        <w:gridCol w:w="658"/>
        <w:gridCol w:w="658"/>
        <w:gridCol w:w="658"/>
      </w:tblGrid>
      <w:tr w:rsidR="007427F3">
        <w:trPr>
          <w:trHeight w:val="9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序号</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产品</w:t>
            </w:r>
          </w:p>
          <w:p w:rsidR="007427F3" w:rsidRDefault="00614DC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名称</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22"/>
                <w:lang w:bidi="ar"/>
              </w:rPr>
              <w:t>功能参数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数量</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单位</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是否为核心产品</w:t>
            </w:r>
          </w:p>
        </w:tc>
      </w:tr>
      <w:tr w:rsidR="007427F3">
        <w:trPr>
          <w:trHeight w:val="3127"/>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国产服务器</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1、标准机架式服务器，规格：2U，提供三年质保服务；</w:t>
            </w:r>
            <w:r>
              <w:rPr>
                <w:rFonts w:ascii="宋体" w:hAnsi="宋体" w:cs="宋体" w:hint="eastAsia"/>
                <w:color w:val="000000"/>
                <w:kern w:val="0"/>
                <w:sz w:val="18"/>
                <w:szCs w:val="18"/>
                <w:lang w:bidi="ar"/>
              </w:rPr>
              <w:br/>
              <w:t>2、★CPU：≥2颗国产化CPU 核心数≥16；支持超线程技术，</w:t>
            </w:r>
            <w:proofErr w:type="gramStart"/>
            <w:r>
              <w:rPr>
                <w:rFonts w:ascii="宋体" w:hAnsi="宋体" w:cs="宋体" w:hint="eastAsia"/>
                <w:color w:val="000000"/>
                <w:kern w:val="0"/>
                <w:sz w:val="18"/>
                <w:szCs w:val="18"/>
                <w:lang w:bidi="ar"/>
              </w:rPr>
              <w:t>线程数</w:t>
            </w:r>
            <w:proofErr w:type="gramEnd"/>
            <w:r>
              <w:rPr>
                <w:rFonts w:ascii="宋体" w:hAnsi="宋体" w:cs="宋体" w:hint="eastAsia"/>
                <w:color w:val="000000"/>
                <w:kern w:val="0"/>
                <w:sz w:val="18"/>
                <w:szCs w:val="18"/>
                <w:lang w:bidi="ar"/>
              </w:rPr>
              <w:t>≥32；主频≥2.5GHz；</w:t>
            </w:r>
            <w:r>
              <w:rPr>
                <w:rFonts w:ascii="宋体" w:hAnsi="宋体" w:cs="宋体" w:hint="eastAsia"/>
                <w:color w:val="000000"/>
                <w:kern w:val="0"/>
                <w:sz w:val="18"/>
                <w:szCs w:val="18"/>
                <w:lang w:bidi="ar"/>
              </w:rPr>
              <w:br/>
              <w:t>3、★内存：≥8*32GB DDR4 3200；</w:t>
            </w:r>
            <w:r>
              <w:rPr>
                <w:rFonts w:ascii="宋体" w:hAnsi="宋体" w:cs="宋体" w:hint="eastAsia"/>
                <w:color w:val="000000"/>
                <w:kern w:val="0"/>
                <w:sz w:val="18"/>
                <w:szCs w:val="18"/>
                <w:lang w:bidi="ar"/>
              </w:rPr>
              <w:br/>
              <w:t>4、系统盘：≥2*240GB SATA；</w:t>
            </w:r>
            <w:r>
              <w:rPr>
                <w:rFonts w:ascii="宋体" w:hAnsi="宋体" w:cs="宋体" w:hint="eastAsia"/>
                <w:color w:val="000000"/>
                <w:kern w:val="0"/>
                <w:sz w:val="18"/>
                <w:szCs w:val="18"/>
                <w:lang w:bidi="ar"/>
              </w:rPr>
              <w:br/>
              <w:t>5、数据硬盘：≥2*960G SSD+6*4T HDD；</w:t>
            </w:r>
            <w:proofErr w:type="gramStart"/>
            <w:r>
              <w:rPr>
                <w:rFonts w:ascii="宋体" w:hAnsi="宋体" w:cs="宋体" w:hint="eastAsia"/>
                <w:color w:val="000000"/>
                <w:kern w:val="0"/>
                <w:sz w:val="18"/>
                <w:szCs w:val="18"/>
                <w:lang w:bidi="ar"/>
              </w:rPr>
              <w:t>标配盘</w:t>
            </w:r>
            <w:proofErr w:type="gramEnd"/>
            <w:r>
              <w:rPr>
                <w:rFonts w:ascii="宋体" w:hAnsi="宋体" w:cs="宋体" w:hint="eastAsia"/>
                <w:color w:val="000000"/>
                <w:kern w:val="0"/>
                <w:sz w:val="18"/>
                <w:szCs w:val="18"/>
                <w:lang w:bidi="ar"/>
              </w:rPr>
              <w:t>位数≥12；</w:t>
            </w:r>
            <w:r>
              <w:rPr>
                <w:rFonts w:ascii="宋体" w:hAnsi="宋体" w:cs="宋体" w:hint="eastAsia"/>
                <w:color w:val="000000"/>
                <w:kern w:val="0"/>
                <w:sz w:val="18"/>
                <w:szCs w:val="18"/>
                <w:lang w:bidi="ar"/>
              </w:rPr>
              <w:br/>
              <w:t>6、接口≥6个</w:t>
            </w:r>
            <w:proofErr w:type="gramStart"/>
            <w:r>
              <w:rPr>
                <w:rFonts w:ascii="宋体" w:hAnsi="宋体" w:cs="宋体" w:hint="eastAsia"/>
                <w:color w:val="000000"/>
                <w:kern w:val="0"/>
                <w:sz w:val="18"/>
                <w:szCs w:val="18"/>
                <w:lang w:bidi="ar"/>
              </w:rPr>
              <w:t>千兆电口</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7、★物理硬件容易发生内存故障，为避免内存问题带来的</w:t>
            </w:r>
            <w:proofErr w:type="gramStart"/>
            <w:r>
              <w:rPr>
                <w:rFonts w:ascii="宋体" w:hAnsi="宋体" w:cs="宋体" w:hint="eastAsia"/>
                <w:color w:val="000000"/>
                <w:kern w:val="0"/>
                <w:sz w:val="18"/>
                <w:szCs w:val="18"/>
                <w:lang w:bidi="ar"/>
              </w:rPr>
              <w:t>宕</w:t>
            </w:r>
            <w:proofErr w:type="gramEnd"/>
            <w:r>
              <w:rPr>
                <w:rFonts w:ascii="宋体" w:hAnsi="宋体" w:cs="宋体" w:hint="eastAsia"/>
                <w:color w:val="000000"/>
                <w:kern w:val="0"/>
                <w:sz w:val="18"/>
                <w:szCs w:val="18"/>
                <w:lang w:bidi="ar"/>
              </w:rPr>
              <w:t>机问题影响业务，要求提供服务器内存ECC自动纠错机制，当物理主机的内存条出现ECC CE、UE错误时，能够将对应内存空间进行隔离并告警故障内存条的槽位，减少内存问题对业务的影响；（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8、★为保障运行的可靠性、稳定性及虚拟化软件的使用体验和效果，服务器与虚拟化软件须为同一品牌。</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r>
      <w:tr w:rsidR="007427F3">
        <w:trPr>
          <w:trHeight w:val="5838"/>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服务器虚拟化软件</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1.★建设平台能够实现自主可控，要求所投产品为国产品牌，并至少提供2颗国产CPU的服务器虚拟化软件授权（计算虚拟化+存储虚拟化）；提供永久软件授权及三年软件版本升级授权。</w:t>
            </w:r>
            <w:r>
              <w:rPr>
                <w:rFonts w:ascii="宋体" w:hAnsi="宋体" w:cs="宋体" w:hint="eastAsia"/>
                <w:color w:val="000000"/>
                <w:kern w:val="0"/>
                <w:sz w:val="18"/>
                <w:szCs w:val="18"/>
                <w:lang w:bidi="ar"/>
              </w:rPr>
              <w:br/>
              <w:t>2.★为满足存储容量使用要求，所投服务器虚拟化软件授权应不限制存储容量，便于后续存储扩容。（投标人需提供承诺函）</w:t>
            </w:r>
            <w:r>
              <w:rPr>
                <w:rFonts w:ascii="宋体" w:hAnsi="宋体" w:cs="宋体" w:hint="eastAsia"/>
                <w:color w:val="000000"/>
                <w:kern w:val="0"/>
                <w:sz w:val="18"/>
                <w:szCs w:val="18"/>
                <w:lang w:bidi="ar"/>
              </w:rPr>
              <w:br/>
              <w:t>3.虚拟机操作系统类型：支持Windows 7/10/11、Windows Server，支持三种以上的Linux虚拟桌面操作系统，其中要包含国产Linux操作系统UOS和麒麟。</w:t>
            </w:r>
            <w:r>
              <w:rPr>
                <w:rFonts w:ascii="宋体" w:hAnsi="宋体" w:cs="宋体" w:hint="eastAsia"/>
                <w:color w:val="000000"/>
                <w:kern w:val="0"/>
                <w:sz w:val="18"/>
                <w:szCs w:val="18"/>
                <w:lang w:bidi="ar"/>
              </w:rPr>
              <w:br/>
              <w:t>4.在可视化的Web管理平台上，可以查看虚拟分布式存储对应的容量大小、容量利用率、IOPS趋势、IOPS趋势、I/O延迟、主机命中率等信息，方便IT管理作为有效决策的依据；</w:t>
            </w:r>
            <w:r>
              <w:rPr>
                <w:rFonts w:ascii="宋体" w:hAnsi="宋体" w:cs="宋体" w:hint="eastAsia"/>
                <w:color w:val="000000"/>
                <w:kern w:val="0"/>
                <w:sz w:val="18"/>
                <w:szCs w:val="18"/>
                <w:lang w:bidi="ar"/>
              </w:rPr>
              <w:br/>
              <w:t>5.★支持硬盘容量预测功能，并可根据客户设置的阈值进行容量告警，为用户扩容提供指导，避免使用过程中突然出现容量不足问题；（需提供产品功能截图等证明功能有效性，并承诺在中标后提供测试设备进行功能验证，无法通过功能验证一律按照虚假应标处理）；</w:t>
            </w:r>
            <w:r>
              <w:rPr>
                <w:rFonts w:ascii="宋体" w:hAnsi="宋体" w:cs="宋体" w:hint="eastAsia"/>
                <w:color w:val="000000"/>
                <w:kern w:val="0"/>
                <w:sz w:val="18"/>
                <w:szCs w:val="18"/>
                <w:lang w:bidi="ar"/>
              </w:rPr>
              <w:br/>
              <w:t>6.为保障在不同场景下满足存储对性能和可靠性的需求，支持为虚拟机的磁盘配置不同的存储策略，如重要虚拟机选择三副本高性能策略，普通虚拟机选择二副本默认策略。</w:t>
            </w:r>
            <w:r>
              <w:rPr>
                <w:rFonts w:ascii="宋体" w:hAnsi="宋体" w:cs="宋体" w:hint="eastAsia"/>
                <w:color w:val="000000"/>
                <w:kern w:val="0"/>
                <w:sz w:val="18"/>
                <w:szCs w:val="18"/>
                <w:lang w:bidi="ar"/>
              </w:rPr>
              <w:br/>
              <w:t>7.★硬件故障对平台影响较大，也会影响数据安全，为保障业务在硬件故障后尽快恢复冗余数据保障，支持进行数据重建操作，重建速率应达到30分钟/TB；（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8.★为保证磁盘健康，支持坏道扫描功能，可以在定时坏道扫描界面设置执行时间并执行坏道扫描任务，由用户设置扫描的扫描时间段定期对集群的硬盘进行扫描，及时发现潜藏的坏道。并支持发现坏道后，主动修复坏道区域数据。（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9.★为保障运行的可靠性、稳定性及虚拟化软件的使用体验和效果，服务器虚拟化软件与服务器须为同一品牌。</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7427F3">
            <w:pPr>
              <w:widowControl/>
              <w:jc w:val="center"/>
              <w:textAlignment w:val="center"/>
              <w:rPr>
                <w:rFonts w:ascii="宋体" w:hAnsi="宋体" w:cs="宋体"/>
                <w:color w:val="000000"/>
                <w:kern w:val="0"/>
                <w:sz w:val="22"/>
                <w:lang w:bidi="ar"/>
              </w:rPr>
            </w:pPr>
          </w:p>
        </w:tc>
      </w:tr>
      <w:tr w:rsidR="007427F3">
        <w:trPr>
          <w:trHeight w:val="5373"/>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虚拟化管理接入授权</w:t>
            </w:r>
            <w:r>
              <w:rPr>
                <w:rFonts w:ascii="宋体" w:hAnsi="宋体" w:cs="宋体" w:hint="eastAsia"/>
                <w:color w:val="000000"/>
                <w:kern w:val="0"/>
                <w:sz w:val="22"/>
                <w:lang w:bidi="ar"/>
              </w:rPr>
              <w:br/>
              <w:t>（VDI授权软件）</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1.★提供VDI桌面用户接入授权，支持发布专有桌面、还原桌面（</w:t>
            </w:r>
            <w:proofErr w:type="gramStart"/>
            <w:r>
              <w:rPr>
                <w:rFonts w:ascii="宋体" w:hAnsi="宋体" w:cs="宋体" w:hint="eastAsia"/>
                <w:color w:val="000000"/>
                <w:kern w:val="0"/>
                <w:sz w:val="18"/>
                <w:szCs w:val="18"/>
                <w:lang w:bidi="ar"/>
              </w:rPr>
              <w:t>包括池化桌面</w:t>
            </w:r>
            <w:proofErr w:type="gramEnd"/>
            <w:r>
              <w:rPr>
                <w:rFonts w:ascii="宋体" w:hAnsi="宋体" w:cs="宋体" w:hint="eastAsia"/>
                <w:color w:val="000000"/>
                <w:kern w:val="0"/>
                <w:sz w:val="18"/>
                <w:szCs w:val="18"/>
                <w:lang w:bidi="ar"/>
              </w:rPr>
              <w:t>）、共享桌面、远程应用等至少6种桌面资源，满足不同场景的应用需求。；</w:t>
            </w:r>
            <w:r>
              <w:rPr>
                <w:rFonts w:ascii="宋体" w:hAnsi="宋体" w:cs="宋体" w:hint="eastAsia"/>
                <w:color w:val="000000"/>
                <w:kern w:val="0"/>
                <w:sz w:val="18"/>
                <w:szCs w:val="18"/>
                <w:lang w:bidi="ar"/>
              </w:rPr>
              <w:br/>
              <w:t>2.虚拟机操作系统类型：支持Windows 7/10/11、Windows Server，支持三种以上的Linux虚拟桌面操作系统，其中要包含国产Linux操作系统UOS和麒麟；</w:t>
            </w:r>
            <w:r>
              <w:rPr>
                <w:rFonts w:ascii="宋体" w:hAnsi="宋体" w:cs="宋体" w:hint="eastAsia"/>
                <w:color w:val="000000"/>
                <w:kern w:val="0"/>
                <w:sz w:val="18"/>
                <w:szCs w:val="18"/>
                <w:lang w:bidi="ar"/>
              </w:rPr>
              <w:br/>
              <w:t>3.★VDI桌面数据集中管理下，为确保用户数据安全性，</w:t>
            </w:r>
            <w:proofErr w:type="gramStart"/>
            <w:r>
              <w:rPr>
                <w:rFonts w:ascii="宋体" w:hAnsi="宋体" w:cs="宋体" w:hint="eastAsia"/>
                <w:color w:val="000000"/>
                <w:kern w:val="0"/>
                <w:sz w:val="18"/>
                <w:szCs w:val="18"/>
                <w:lang w:bidi="ar"/>
              </w:rPr>
              <w:t>需支持</w:t>
            </w:r>
            <w:proofErr w:type="gramEnd"/>
            <w:r>
              <w:rPr>
                <w:rFonts w:ascii="宋体" w:hAnsi="宋体" w:cs="宋体" w:hint="eastAsia"/>
                <w:color w:val="000000"/>
                <w:kern w:val="0"/>
                <w:sz w:val="18"/>
                <w:szCs w:val="18"/>
                <w:lang w:bidi="ar"/>
              </w:rPr>
              <w:t>虚拟机加密技术，对云桌面虚拟机进行全盘加密处理，保障个人隐私安全。（投标人需提供证明材料证明功能有效性，并承诺在中标后免费提供测试设备进行功能验证，无法通过功能验证按照虚假应标处理）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4.支持虚拟机桌面快照技术，当数据误删或系统故障时可实现回滚，快照只保存增量数据，节省存储空间；</w:t>
            </w:r>
            <w:r>
              <w:rPr>
                <w:rFonts w:ascii="宋体" w:hAnsi="宋体" w:cs="宋体" w:hint="eastAsia"/>
                <w:color w:val="000000"/>
                <w:kern w:val="0"/>
                <w:sz w:val="18"/>
                <w:szCs w:val="18"/>
                <w:lang w:bidi="ar"/>
              </w:rPr>
              <w:br/>
              <w:t>5.★支持桌面还原模式下重启、专有模式下模板更新都不会修丢失打印机配置，无需重复配置打印机，提高用户工作效率和满意度。（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6.★</w:t>
            </w:r>
            <w:proofErr w:type="gramStart"/>
            <w:r>
              <w:rPr>
                <w:rFonts w:ascii="宋体" w:hAnsi="宋体" w:cs="宋体" w:hint="eastAsia"/>
                <w:color w:val="000000"/>
                <w:kern w:val="0"/>
                <w:sz w:val="18"/>
                <w:szCs w:val="18"/>
                <w:lang w:bidi="ar"/>
              </w:rPr>
              <w:t>需支持</w:t>
            </w:r>
            <w:proofErr w:type="gramEnd"/>
            <w:r>
              <w:rPr>
                <w:rFonts w:ascii="宋体" w:hAnsi="宋体" w:cs="宋体" w:hint="eastAsia"/>
                <w:color w:val="000000"/>
                <w:kern w:val="0"/>
                <w:sz w:val="18"/>
                <w:szCs w:val="18"/>
                <w:lang w:bidi="ar"/>
              </w:rPr>
              <w:t>物理机上的USB映射给虚拟机使用，且虚拟机迁移或故障迁移到其他主机上也能自动映射USB设备。（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7.在不使用第三方产品的情况下，在虚拟化管理平台可配置基于ip、虚拟机、用户的ACL策略访问控制，以解决网络隔离配置的复杂性以及实现虚拟机直接的隔离安全。</w:t>
            </w:r>
            <w:r>
              <w:rPr>
                <w:rFonts w:ascii="宋体" w:hAnsi="宋体" w:cs="宋体" w:hint="eastAsia"/>
                <w:color w:val="000000"/>
                <w:kern w:val="0"/>
                <w:sz w:val="18"/>
                <w:szCs w:val="18"/>
                <w:lang w:bidi="ar"/>
              </w:rPr>
              <w:br/>
              <w:t>8.当虚拟机Windows、Linux操作系统出现故障时，可以自动重</w:t>
            </w:r>
            <w:proofErr w:type="gramStart"/>
            <w:r>
              <w:rPr>
                <w:rFonts w:ascii="宋体" w:hAnsi="宋体" w:cs="宋体" w:hint="eastAsia"/>
                <w:color w:val="000000"/>
                <w:kern w:val="0"/>
                <w:sz w:val="18"/>
                <w:szCs w:val="18"/>
                <w:lang w:bidi="ar"/>
              </w:rPr>
              <w:t>启或者</w:t>
            </w:r>
            <w:proofErr w:type="gramEnd"/>
            <w:r>
              <w:rPr>
                <w:rFonts w:ascii="宋体" w:hAnsi="宋体" w:cs="宋体" w:hint="eastAsia"/>
                <w:color w:val="000000"/>
                <w:kern w:val="0"/>
                <w:sz w:val="18"/>
                <w:szCs w:val="18"/>
                <w:lang w:bidi="ar"/>
              </w:rPr>
              <w:t>迁移该虚拟机，保障业务连续性；</w:t>
            </w:r>
            <w:r>
              <w:rPr>
                <w:rFonts w:ascii="宋体" w:hAnsi="宋体" w:cs="宋体" w:hint="eastAsia"/>
                <w:color w:val="000000"/>
                <w:kern w:val="0"/>
                <w:sz w:val="18"/>
                <w:szCs w:val="18"/>
                <w:lang w:bidi="ar"/>
              </w:rPr>
              <w:br/>
              <w:t>9.★支持自助快照恢复，当用户自己误操作导致VDI桌面卡慢、蓝屏、死机或者中病毒的时候，用户通过导航条按钮，可以自助进行系统盘快照还原操作。（提供功能配置截图或其他证明材料）</w:t>
            </w:r>
            <w:r>
              <w:rPr>
                <w:rFonts w:ascii="宋体" w:hAnsi="宋体" w:cs="宋体" w:hint="eastAsia"/>
                <w:color w:val="000000"/>
                <w:kern w:val="0"/>
                <w:sz w:val="18"/>
                <w:szCs w:val="18"/>
                <w:lang w:bidi="ar"/>
              </w:rPr>
              <w:br/>
              <w:t>10.★提供永久软件授权及三年软件版本升级授权。</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7427F3">
            <w:pPr>
              <w:widowControl/>
              <w:jc w:val="center"/>
              <w:textAlignment w:val="center"/>
              <w:rPr>
                <w:rFonts w:ascii="宋体" w:hAnsi="宋体" w:cs="宋体"/>
                <w:color w:val="000000"/>
                <w:kern w:val="0"/>
                <w:sz w:val="22"/>
                <w:lang w:bidi="ar"/>
              </w:rPr>
            </w:pPr>
          </w:p>
        </w:tc>
      </w:tr>
      <w:tr w:rsidR="007427F3">
        <w:trPr>
          <w:trHeight w:val="2321"/>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微型计算机</w:t>
            </w:r>
            <w:r>
              <w:rPr>
                <w:rFonts w:ascii="宋体" w:hAnsi="宋体" w:cs="宋体" w:hint="eastAsia"/>
                <w:color w:val="000000"/>
                <w:kern w:val="0"/>
                <w:sz w:val="22"/>
                <w:lang w:bidi="ar"/>
              </w:rPr>
              <w:br/>
              <w:t>（VDI终端）</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1.★ARM架构， CPU主频≥1.6Ghz,核心数≥四核；</w:t>
            </w:r>
            <w:r>
              <w:rPr>
                <w:rFonts w:ascii="宋体" w:hAnsi="宋体" w:cs="宋体" w:hint="eastAsia"/>
                <w:color w:val="000000"/>
                <w:kern w:val="0"/>
                <w:sz w:val="18"/>
                <w:szCs w:val="18"/>
                <w:lang w:bidi="ar"/>
              </w:rPr>
              <w:br/>
              <w:t>2.接口类型≥1*HDMI，USB≥6*USB。</w:t>
            </w:r>
            <w:r>
              <w:rPr>
                <w:rFonts w:ascii="宋体" w:hAnsi="宋体" w:cs="宋体" w:hint="eastAsia"/>
                <w:color w:val="000000"/>
                <w:kern w:val="0"/>
                <w:sz w:val="18"/>
                <w:szCs w:val="18"/>
                <w:lang w:bidi="ar"/>
              </w:rPr>
              <w:br/>
              <w:t>3.为了方便管理，管理方式为VDI桌面和VDI终端统一管理，降低管理难度。</w:t>
            </w:r>
            <w:r>
              <w:rPr>
                <w:rFonts w:ascii="宋体" w:hAnsi="宋体" w:cs="宋体" w:hint="eastAsia"/>
                <w:color w:val="000000"/>
                <w:kern w:val="0"/>
                <w:sz w:val="18"/>
                <w:szCs w:val="18"/>
                <w:lang w:bidi="ar"/>
              </w:rPr>
              <w:br/>
              <w:t>4.在VDI终端的管理方面，</w:t>
            </w:r>
            <w:proofErr w:type="gramStart"/>
            <w:r>
              <w:rPr>
                <w:rFonts w:ascii="宋体" w:hAnsi="宋体" w:cs="宋体" w:hint="eastAsia"/>
                <w:color w:val="000000"/>
                <w:kern w:val="0"/>
                <w:sz w:val="18"/>
                <w:szCs w:val="18"/>
                <w:lang w:bidi="ar"/>
              </w:rPr>
              <w:t>需支持</w:t>
            </w:r>
            <w:proofErr w:type="gramEnd"/>
            <w:r>
              <w:rPr>
                <w:rFonts w:ascii="宋体" w:hAnsi="宋体" w:cs="宋体" w:hint="eastAsia"/>
                <w:color w:val="000000"/>
                <w:kern w:val="0"/>
                <w:sz w:val="18"/>
                <w:szCs w:val="18"/>
                <w:lang w:bidi="ar"/>
              </w:rPr>
              <w:t>分组管理、批量移动、删除、关闭瘦终端；</w:t>
            </w:r>
            <w:r>
              <w:rPr>
                <w:rFonts w:ascii="宋体" w:hAnsi="宋体" w:cs="宋体" w:hint="eastAsia"/>
                <w:color w:val="000000"/>
                <w:kern w:val="0"/>
                <w:sz w:val="18"/>
                <w:szCs w:val="18"/>
                <w:lang w:bidi="ar"/>
              </w:rPr>
              <w:br/>
              <w:t>5.★支持配置定时开关机计划及加电自启动功能，支持自定义开机画面、支持联动关机功能、配置自动登录和保存密码。（投标人需提供证明材料证明功能有效性，并承诺在中标后免费提供测试设备进行功能验证，无法通过功能验证按照虚假应标处理）</w:t>
            </w:r>
            <w:r>
              <w:rPr>
                <w:rFonts w:ascii="宋体" w:hAnsi="宋体" w:cs="宋体" w:hint="eastAsia"/>
                <w:color w:val="000000"/>
                <w:kern w:val="0"/>
                <w:sz w:val="18"/>
                <w:szCs w:val="18"/>
                <w:lang w:bidi="ar"/>
              </w:rPr>
              <w:br/>
              <w:t>6.为了简化管理，要求VDI终端支持远程唤醒，管理员可以远程开机VDI终端。</w:t>
            </w:r>
            <w:r>
              <w:rPr>
                <w:rFonts w:ascii="宋体" w:hAnsi="宋体" w:cs="宋体" w:hint="eastAsia"/>
                <w:color w:val="000000"/>
                <w:kern w:val="0"/>
                <w:sz w:val="18"/>
                <w:szCs w:val="18"/>
                <w:lang w:bidi="ar"/>
              </w:rPr>
              <w:br/>
              <w:t>7.★提供三年硬件质保服务。</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7427F3">
            <w:pPr>
              <w:widowControl/>
              <w:jc w:val="center"/>
              <w:textAlignment w:val="center"/>
              <w:rPr>
                <w:rFonts w:ascii="宋体" w:hAnsi="宋体" w:cs="宋体"/>
                <w:color w:val="000000"/>
                <w:kern w:val="0"/>
                <w:sz w:val="22"/>
                <w:lang w:bidi="ar"/>
              </w:rPr>
            </w:pPr>
          </w:p>
        </w:tc>
      </w:tr>
      <w:tr w:rsidR="007427F3">
        <w:trPr>
          <w:trHeight w:val="194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显示器</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1、屏幕尺寸≥23.8寸，屏幕宽高比≥16:9</w:t>
            </w:r>
            <w:r>
              <w:rPr>
                <w:rFonts w:ascii="宋体" w:hAnsi="宋体" w:cs="宋体" w:hint="eastAsia"/>
                <w:color w:val="000000"/>
                <w:kern w:val="0"/>
                <w:sz w:val="18"/>
                <w:szCs w:val="18"/>
                <w:lang w:bidi="ar"/>
              </w:rPr>
              <w:br/>
              <w:t>2、面板类型 VA技术</w:t>
            </w:r>
            <w:r>
              <w:rPr>
                <w:rFonts w:ascii="宋体" w:hAnsi="宋体" w:cs="宋体" w:hint="eastAsia"/>
                <w:color w:val="000000"/>
                <w:kern w:val="0"/>
                <w:sz w:val="18"/>
                <w:szCs w:val="18"/>
                <w:lang w:bidi="ar"/>
              </w:rPr>
              <w:br/>
              <w:t xml:space="preserve">3、★亮度(典型值)≥250 cd/m²，对比度(典型值/最小值)3000:1/2000:1，响应时间≤8ms </w:t>
            </w:r>
            <w:r>
              <w:rPr>
                <w:rFonts w:ascii="宋体" w:hAnsi="宋体" w:cs="宋体" w:hint="eastAsia"/>
                <w:color w:val="000000"/>
                <w:kern w:val="0"/>
                <w:sz w:val="18"/>
                <w:szCs w:val="18"/>
                <w:lang w:bidi="ar"/>
              </w:rPr>
              <w:br/>
              <w:t>4、可视角度(水平/垂直)≥178°/178°</w:t>
            </w:r>
            <w:r>
              <w:rPr>
                <w:rFonts w:ascii="宋体" w:hAnsi="宋体" w:cs="宋体" w:hint="eastAsia"/>
                <w:color w:val="000000"/>
                <w:kern w:val="0"/>
                <w:sz w:val="18"/>
                <w:szCs w:val="18"/>
                <w:lang w:bidi="ar"/>
              </w:rPr>
              <w:br/>
              <w:t>5、最大分辨率≥1920x1080@60Hz (D-SUB)，1920x1080@75Hz (HDMI)</w:t>
            </w:r>
            <w:r>
              <w:rPr>
                <w:rFonts w:ascii="宋体" w:hAnsi="宋体" w:cs="宋体" w:hint="eastAsia"/>
                <w:color w:val="000000"/>
                <w:kern w:val="0"/>
                <w:sz w:val="18"/>
                <w:szCs w:val="18"/>
                <w:lang w:bidi="ar"/>
              </w:rPr>
              <w:br/>
              <w:t>6、接口D-Sub,HDMI</w:t>
            </w:r>
            <w:r>
              <w:rPr>
                <w:rFonts w:ascii="宋体" w:hAnsi="宋体" w:cs="宋体" w:hint="eastAsia"/>
                <w:color w:val="000000"/>
                <w:kern w:val="0"/>
                <w:sz w:val="18"/>
                <w:szCs w:val="18"/>
                <w:lang w:bidi="ar"/>
              </w:rPr>
              <w:br/>
              <w:t>7、</w:t>
            </w:r>
            <w:proofErr w:type="gramStart"/>
            <w:r>
              <w:rPr>
                <w:rFonts w:ascii="宋体" w:hAnsi="宋体" w:cs="宋体" w:hint="eastAsia"/>
                <w:color w:val="000000"/>
                <w:kern w:val="0"/>
                <w:sz w:val="18"/>
                <w:szCs w:val="18"/>
                <w:lang w:bidi="ar"/>
              </w:rPr>
              <w:t>含同品牌键鼠</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7427F3">
            <w:pPr>
              <w:widowControl/>
              <w:jc w:val="center"/>
              <w:textAlignment w:val="center"/>
              <w:rPr>
                <w:rFonts w:ascii="宋体" w:hAnsi="宋体" w:cs="宋体"/>
                <w:color w:val="000000"/>
                <w:kern w:val="0"/>
                <w:sz w:val="22"/>
                <w:lang w:bidi="ar"/>
              </w:rPr>
            </w:pPr>
          </w:p>
        </w:tc>
      </w:tr>
      <w:tr w:rsidR="007427F3">
        <w:trPr>
          <w:trHeight w:val="501"/>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机柜</w:t>
            </w:r>
          </w:p>
        </w:tc>
        <w:tc>
          <w:tcPr>
            <w:tcW w:w="6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left"/>
              <w:textAlignment w:val="center"/>
              <w:rPr>
                <w:rFonts w:ascii="宋体" w:hAnsi="宋体" w:cs="宋体"/>
                <w:color w:val="000000"/>
                <w:sz w:val="22"/>
              </w:rPr>
            </w:pPr>
            <w:r>
              <w:rPr>
                <w:rFonts w:ascii="宋体" w:hAnsi="宋体" w:cs="宋体" w:hint="eastAsia"/>
                <w:color w:val="000000"/>
                <w:kern w:val="0"/>
                <w:sz w:val="22"/>
                <w:lang w:bidi="ar"/>
              </w:rPr>
              <w:t>42U机柜  600*1000*2000mm 玻璃门带蓝边机柜</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7427F3">
            <w:pPr>
              <w:widowControl/>
              <w:jc w:val="center"/>
              <w:textAlignment w:val="center"/>
              <w:rPr>
                <w:rFonts w:ascii="宋体" w:hAnsi="宋体" w:cs="宋体"/>
                <w:color w:val="000000"/>
                <w:kern w:val="0"/>
                <w:sz w:val="22"/>
                <w:lang w:bidi="ar"/>
              </w:rPr>
            </w:pPr>
          </w:p>
        </w:tc>
      </w:tr>
      <w:tr w:rsidR="007427F3">
        <w:trPr>
          <w:trHeight w:val="204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交换机</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7F3" w:rsidRDefault="00614DC9">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S5120V3-52P-SI  1. 性能：交换容量≥336Gbps；包转发率≥144Mpps</w:t>
            </w:r>
            <w:r>
              <w:rPr>
                <w:rFonts w:ascii="宋体" w:hAnsi="宋体" w:cs="宋体" w:hint="eastAsia"/>
                <w:color w:val="000000"/>
                <w:kern w:val="0"/>
                <w:sz w:val="22"/>
                <w:lang w:bidi="ar"/>
              </w:rPr>
              <w:br/>
              <w:t>2. 端口：48</w:t>
            </w:r>
            <w:proofErr w:type="gramStart"/>
            <w:r>
              <w:rPr>
                <w:rFonts w:ascii="宋体" w:hAnsi="宋体" w:cs="宋体" w:hint="eastAsia"/>
                <w:color w:val="000000"/>
                <w:kern w:val="0"/>
                <w:sz w:val="22"/>
                <w:lang w:bidi="ar"/>
              </w:rPr>
              <w:t>千兆电口</w:t>
            </w:r>
            <w:proofErr w:type="gramEnd"/>
            <w:r>
              <w:rPr>
                <w:rFonts w:ascii="宋体" w:hAnsi="宋体" w:cs="宋体" w:hint="eastAsia"/>
                <w:color w:val="000000"/>
                <w:kern w:val="0"/>
                <w:sz w:val="22"/>
                <w:lang w:bidi="ar"/>
              </w:rPr>
              <w:t>+4千兆SFP</w:t>
            </w:r>
            <w:r>
              <w:rPr>
                <w:rFonts w:ascii="宋体" w:hAnsi="宋体" w:cs="宋体" w:hint="eastAsia"/>
                <w:color w:val="000000"/>
                <w:kern w:val="0"/>
                <w:sz w:val="22"/>
                <w:lang w:bidi="ar"/>
              </w:rPr>
              <w:br/>
              <w:t xml:space="preserve">3. 最大堆叠台数≥9台，最大堆叠带宽≥16G，支持跨设备链路聚合，单一IP管理      交换机参数，             </w:t>
            </w:r>
            <w:r>
              <w:rPr>
                <w:rFonts w:ascii="宋体" w:hAnsi="宋体" w:cs="宋体" w:hint="eastAsia"/>
                <w:color w:val="000000"/>
                <w:kern w:val="0"/>
                <w:sz w:val="22"/>
                <w:lang w:bidi="ar"/>
              </w:rPr>
              <w:br/>
              <w:t>采用非X86多核架构，1U机架式设备，8个</w:t>
            </w:r>
            <w:proofErr w:type="gramStart"/>
            <w:r>
              <w:rPr>
                <w:rFonts w:ascii="宋体" w:hAnsi="宋体" w:cs="宋体" w:hint="eastAsia"/>
                <w:color w:val="000000"/>
                <w:kern w:val="0"/>
                <w:sz w:val="22"/>
                <w:lang w:bidi="ar"/>
              </w:rPr>
              <w:t>千兆电口</w:t>
            </w:r>
            <w:proofErr w:type="gramEnd"/>
            <w:r>
              <w:rPr>
                <w:rFonts w:ascii="宋体" w:hAnsi="宋体" w:cs="宋体" w:hint="eastAsia"/>
                <w:color w:val="000000"/>
                <w:kern w:val="0"/>
                <w:sz w:val="22"/>
                <w:lang w:bidi="ar"/>
              </w:rPr>
              <w:t>+2对Combo口（含1个管理电口）+2个Bypass口，1个Console口，2个USB口。1年质保</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614DC9">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27F3" w:rsidRDefault="007427F3">
            <w:pPr>
              <w:widowControl/>
              <w:jc w:val="center"/>
              <w:textAlignment w:val="center"/>
              <w:rPr>
                <w:rFonts w:ascii="宋体" w:hAnsi="宋体" w:cs="宋体"/>
                <w:color w:val="000000"/>
                <w:kern w:val="0"/>
                <w:sz w:val="22"/>
                <w:lang w:bidi="ar"/>
              </w:rPr>
            </w:pPr>
          </w:p>
        </w:tc>
      </w:tr>
    </w:tbl>
    <w:p w:rsidR="007427F3" w:rsidRDefault="007427F3">
      <w:pPr>
        <w:snapToGrid w:val="0"/>
        <w:spacing w:line="360" w:lineRule="auto"/>
        <w:ind w:firstLineChars="200" w:firstLine="480"/>
        <w:rPr>
          <w:rFonts w:asciiTheme="minorEastAsia" w:eastAsiaTheme="minorEastAsia" w:hAnsiTheme="minorEastAsia"/>
          <w:sz w:val="24"/>
          <w:szCs w:val="24"/>
        </w:rPr>
      </w:pPr>
    </w:p>
    <w:p w:rsidR="007427F3" w:rsidRDefault="00614DC9">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注：本采购清单中所列技术规格或参数要求为最低要求，不允许负偏离，否则将承担</w:t>
      </w:r>
      <w:r>
        <w:rPr>
          <w:rFonts w:asciiTheme="minorEastAsia" w:eastAsiaTheme="minorEastAsia" w:hAnsiTheme="minorEastAsia" w:hint="eastAsia"/>
          <w:sz w:val="24"/>
          <w:szCs w:val="24"/>
        </w:rPr>
        <w:lastRenderedPageBreak/>
        <w:t>其投标被视为非实质性响应投标的风险。</w:t>
      </w:r>
    </w:p>
    <w:p w:rsidR="007427F3" w:rsidRDefault="00614DC9">
      <w:pPr>
        <w:snapToGrid w:val="0"/>
        <w:spacing w:line="360" w:lineRule="auto"/>
        <w:rPr>
          <w:rStyle w:val="NormalCharacter"/>
          <w:rFonts w:ascii="宋体" w:hAnsi="宋体" w:cs="宋体"/>
          <w:b/>
          <w:bCs/>
          <w:kern w:val="0"/>
          <w:sz w:val="24"/>
          <w:szCs w:val="24"/>
        </w:rPr>
      </w:pPr>
      <w:r>
        <w:rPr>
          <w:rFonts w:asciiTheme="minorEastAsia" w:eastAsiaTheme="minorEastAsia" w:hAnsiTheme="minorEastAsia" w:hint="eastAsia"/>
          <w:b/>
          <w:bCs/>
          <w:sz w:val="24"/>
          <w:szCs w:val="24"/>
        </w:rPr>
        <w:t>三、采</w:t>
      </w:r>
      <w:r>
        <w:rPr>
          <w:rStyle w:val="NormalCharacter"/>
          <w:rFonts w:ascii="宋体" w:hAnsi="宋体" w:cs="宋体"/>
          <w:b/>
          <w:bCs/>
          <w:kern w:val="0"/>
          <w:sz w:val="24"/>
          <w:szCs w:val="24"/>
        </w:rPr>
        <w:t>购标的执行标准</w:t>
      </w:r>
    </w:p>
    <w:p w:rsidR="007427F3" w:rsidRDefault="00614DC9">
      <w:pPr>
        <w:snapToGrid w:val="0"/>
        <w:spacing w:line="360" w:lineRule="auto"/>
        <w:ind w:firstLineChars="200" w:firstLine="480"/>
        <w:rPr>
          <w:rStyle w:val="NormalCharacter"/>
          <w:rFonts w:ascii="宋体" w:hAnsi="宋体" w:cs="宋体"/>
          <w:bCs/>
          <w:kern w:val="0"/>
          <w:sz w:val="24"/>
          <w:szCs w:val="24"/>
        </w:rPr>
      </w:pPr>
      <w:r>
        <w:rPr>
          <w:rStyle w:val="NormalCharacter"/>
          <w:rFonts w:ascii="宋体" w:cs="宋体"/>
          <w:bCs/>
          <w:sz w:val="24"/>
          <w:lang w:val="zh-CN"/>
        </w:rPr>
        <w:t>符合招标文件的要求，</w:t>
      </w:r>
      <w:r>
        <w:rPr>
          <w:rStyle w:val="NormalCharacter"/>
          <w:rFonts w:ascii="宋体" w:cs="宋体"/>
          <w:bCs/>
          <w:sz w:val="24"/>
        </w:rPr>
        <w:t>设备全新（不接受贴牌产品）</w:t>
      </w:r>
      <w:r>
        <w:rPr>
          <w:rStyle w:val="NormalCharacter"/>
          <w:rFonts w:ascii="宋体" w:cs="宋体"/>
          <w:bCs/>
          <w:sz w:val="24"/>
          <w:lang w:val="zh-CN"/>
        </w:rPr>
        <w:t>并且其质量完全符合国家标准、行业标准或地方标准，均有标准的以高（严格）者为准。没有国家标准、行业标准和企业标准的，按照通常标准或者符合采购目的的特定标准确定</w:t>
      </w:r>
      <w:r>
        <w:rPr>
          <w:rStyle w:val="NormalCharacter"/>
          <w:rFonts w:ascii="宋体" w:hAnsi="宋体" w:cs="宋体"/>
          <w:bCs/>
          <w:kern w:val="0"/>
          <w:sz w:val="24"/>
          <w:szCs w:val="24"/>
        </w:rPr>
        <w:t>。</w:t>
      </w:r>
    </w:p>
    <w:p w:rsidR="007427F3" w:rsidRDefault="00614DC9">
      <w:pPr>
        <w:spacing w:line="360" w:lineRule="auto"/>
        <w:contextualSpacing/>
        <w:rPr>
          <w:rFonts w:ascii="宋体" w:hAnsi="宋体" w:cs="仿宋_GB2312"/>
          <w:b/>
          <w:bCs/>
          <w:color w:val="000000"/>
          <w:sz w:val="24"/>
          <w:szCs w:val="24"/>
          <w:lang w:val="zh-CN"/>
        </w:rPr>
      </w:pPr>
      <w:r>
        <w:rPr>
          <w:rStyle w:val="NormalCharacter"/>
          <w:rFonts w:ascii="宋体" w:hAnsi="宋体" w:cs="宋体"/>
          <w:b/>
          <w:bCs/>
          <w:kern w:val="0"/>
          <w:sz w:val="24"/>
          <w:szCs w:val="24"/>
        </w:rPr>
        <w:t>★</w:t>
      </w:r>
      <w:r>
        <w:rPr>
          <w:rFonts w:ascii="宋体" w:hAnsi="宋体" w:cs="仿宋_GB2312"/>
          <w:b/>
          <w:bCs/>
          <w:color w:val="000000"/>
          <w:sz w:val="24"/>
          <w:szCs w:val="24"/>
          <w:lang w:val="zh-CN"/>
        </w:rPr>
        <w:t>四、服务标准、期限等要求</w:t>
      </w:r>
    </w:p>
    <w:p w:rsidR="007427F3" w:rsidRDefault="00614DC9">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rPr>
        <w:t>1</w:t>
      </w:r>
      <w:r>
        <w:rPr>
          <w:rFonts w:ascii="宋体" w:hAnsi="宋体" w:cs="仿宋_GB2312" w:hint="eastAsia"/>
          <w:color w:val="000000"/>
          <w:sz w:val="24"/>
          <w:szCs w:val="24"/>
          <w:lang w:val="zh-CN"/>
        </w:rPr>
        <w:t>、投标人应就本项目完整投标，投标人所投产品必须满足招标文件要求，否则为无效投标。</w:t>
      </w:r>
    </w:p>
    <w:p w:rsidR="007427F3" w:rsidRDefault="00614DC9">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rPr>
        <w:t>2</w:t>
      </w:r>
      <w:r>
        <w:rPr>
          <w:rFonts w:ascii="宋体" w:hAnsi="宋体" w:cs="仿宋_GB2312" w:hint="eastAsia"/>
          <w:color w:val="000000"/>
          <w:sz w:val="24"/>
          <w:szCs w:val="24"/>
          <w:lang w:val="zh-CN"/>
        </w:rPr>
        <w:t>、供应商应具有完善的</w:t>
      </w:r>
      <w:proofErr w:type="gramStart"/>
      <w:r>
        <w:rPr>
          <w:rFonts w:ascii="宋体" w:hAnsi="宋体" w:cs="仿宋_GB2312" w:hint="eastAsia"/>
          <w:color w:val="000000"/>
          <w:sz w:val="24"/>
          <w:szCs w:val="24"/>
          <w:lang w:val="zh-CN"/>
        </w:rPr>
        <w:t>的</w:t>
      </w:r>
      <w:proofErr w:type="gramEnd"/>
      <w:r>
        <w:rPr>
          <w:rFonts w:ascii="宋体" w:hAnsi="宋体" w:cs="仿宋_GB2312" w:hint="eastAsia"/>
          <w:color w:val="000000"/>
          <w:sz w:val="24"/>
          <w:szCs w:val="24"/>
          <w:lang w:val="zh-CN"/>
        </w:rPr>
        <w:t>售后服务，免费培训操作及维修人员，免费负责设备的安装及调试。</w:t>
      </w:r>
    </w:p>
    <w:p w:rsidR="007427F3" w:rsidRDefault="00614DC9">
      <w:pPr>
        <w:spacing w:line="360" w:lineRule="auto"/>
        <w:ind w:firstLineChars="150" w:firstLine="360"/>
        <w:contextualSpacing/>
        <w:rPr>
          <w:rFonts w:ascii="新宋体" w:eastAsia="新宋体" w:hAnsi="新宋体" w:cs="新宋体"/>
          <w:color w:val="C00000"/>
          <w:sz w:val="24"/>
          <w:szCs w:val="24"/>
        </w:rPr>
      </w:pPr>
      <w:r>
        <w:rPr>
          <w:rFonts w:ascii="新宋体" w:eastAsia="新宋体" w:hAnsi="新宋体" w:cs="新宋体" w:hint="eastAsia"/>
          <w:sz w:val="24"/>
          <w:szCs w:val="24"/>
        </w:rPr>
        <w:t>3、</w:t>
      </w:r>
      <w:r>
        <w:rPr>
          <w:rFonts w:asciiTheme="minorEastAsia" w:eastAsiaTheme="minorEastAsia" w:hAnsiTheme="minorEastAsia" w:hint="eastAsia"/>
          <w:sz w:val="24"/>
          <w:szCs w:val="24"/>
        </w:rPr>
        <w:t>合同履行期限：</w:t>
      </w:r>
      <w:r>
        <w:rPr>
          <w:rFonts w:ascii="宋体" w:hAnsi="宋体" w:cs="仿宋_GB2312" w:hint="eastAsia"/>
          <w:color w:val="000000"/>
          <w:sz w:val="24"/>
          <w:szCs w:val="24"/>
          <w:lang w:val="zh-CN"/>
        </w:rPr>
        <w:t>自合同签订之日</w:t>
      </w:r>
      <w:r>
        <w:rPr>
          <w:rFonts w:ascii="宋体" w:hAnsi="宋体" w:cs="仿宋_GB2312" w:hint="eastAsia"/>
          <w:color w:val="000000"/>
          <w:sz w:val="24"/>
          <w:szCs w:val="24"/>
        </w:rPr>
        <w:t>起20日历天</w:t>
      </w:r>
      <w:r>
        <w:rPr>
          <w:rFonts w:ascii="宋体" w:hAnsi="宋体" w:cs="仿宋_GB2312" w:hint="eastAsia"/>
          <w:color w:val="000000"/>
          <w:sz w:val="24"/>
          <w:szCs w:val="24"/>
          <w:lang w:val="zh-CN"/>
        </w:rPr>
        <w:t>。</w:t>
      </w:r>
    </w:p>
    <w:p w:rsidR="007427F3" w:rsidRDefault="00614DC9">
      <w:pPr>
        <w:spacing w:line="360" w:lineRule="auto"/>
        <w:contextualSpacing/>
        <w:rPr>
          <w:rFonts w:ascii="宋体" w:hAnsi="宋体" w:cs="仿宋_GB2312"/>
          <w:b/>
          <w:bCs/>
          <w:color w:val="000000"/>
          <w:sz w:val="24"/>
          <w:szCs w:val="24"/>
          <w:lang w:val="zh-CN"/>
        </w:rPr>
      </w:pPr>
      <w:r>
        <w:rPr>
          <w:rFonts w:ascii="宋体" w:hAnsi="宋体" w:cs="仿宋_GB2312" w:hint="eastAsia"/>
          <w:b/>
          <w:bCs/>
          <w:color w:val="000000"/>
          <w:sz w:val="24"/>
          <w:szCs w:val="24"/>
        </w:rPr>
        <w:t>五</w:t>
      </w:r>
      <w:r>
        <w:rPr>
          <w:rFonts w:ascii="宋体" w:hAnsi="宋体" w:cs="仿宋_GB2312" w:hint="eastAsia"/>
          <w:b/>
          <w:bCs/>
          <w:color w:val="000000"/>
          <w:sz w:val="24"/>
          <w:szCs w:val="24"/>
          <w:lang w:val="zh-CN"/>
        </w:rPr>
        <w:t>、验收标准</w:t>
      </w:r>
    </w:p>
    <w:p w:rsidR="007427F3" w:rsidRDefault="00614DC9">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hAnsi="宋体" w:cs="仿宋_GB2312" w:hint="eastAsia"/>
          <w:color w:val="000000"/>
          <w:sz w:val="24"/>
          <w:szCs w:val="24"/>
          <w:lang w:val="zh-CN"/>
        </w:rPr>
        <w:t>验收书</w:t>
      </w:r>
      <w:proofErr w:type="gramEnd"/>
      <w:r>
        <w:rPr>
          <w:rFonts w:ascii="宋体" w:hAnsi="宋体" w:cs="仿宋_GB2312" w:hint="eastAsia"/>
          <w:color w:val="000000"/>
          <w:sz w:val="24"/>
          <w:szCs w:val="24"/>
          <w:lang w:val="zh-CN"/>
        </w:rPr>
        <w:t>,列明各项标准的验收情况及项目总体评价,由验收双方共同签署。</w:t>
      </w:r>
    </w:p>
    <w:p w:rsidR="007427F3" w:rsidRDefault="00614DC9">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2、按照招标文件要求、投标文件响应和承诺验收。</w:t>
      </w:r>
    </w:p>
    <w:p w:rsidR="007427F3" w:rsidRDefault="00614DC9">
      <w:pPr>
        <w:spacing w:line="360" w:lineRule="auto"/>
        <w:ind w:firstLineChars="150" w:firstLine="360"/>
        <w:contextualSpacing/>
        <w:rPr>
          <w:lang w:val="zh-CN"/>
        </w:rPr>
      </w:pPr>
      <w:r>
        <w:rPr>
          <w:rFonts w:ascii="宋体" w:hAnsi="宋体" w:cs="仿宋_GB2312" w:hint="eastAsia"/>
          <w:color w:val="000000"/>
          <w:sz w:val="24"/>
          <w:szCs w:val="24"/>
          <w:lang w:val="zh-CN"/>
        </w:rPr>
        <w:t>3、按照国家及行业相关标准验收。</w:t>
      </w:r>
    </w:p>
    <w:p w:rsidR="007427F3" w:rsidRDefault="00614DC9">
      <w:pPr>
        <w:spacing w:line="360" w:lineRule="auto"/>
        <w:contextualSpacing/>
        <w:rPr>
          <w:rFonts w:ascii="宋体" w:hAnsi="宋体" w:cs="仿宋_GB2312"/>
          <w:b/>
          <w:bCs/>
          <w:color w:val="000000"/>
          <w:sz w:val="24"/>
          <w:szCs w:val="24"/>
          <w:lang w:val="zh-CN"/>
        </w:rPr>
      </w:pPr>
      <w:r>
        <w:rPr>
          <w:rFonts w:ascii="宋体" w:hAnsi="宋体" w:cs="仿宋_GB2312" w:hint="eastAsia"/>
          <w:b/>
          <w:bCs/>
          <w:color w:val="000000"/>
          <w:sz w:val="24"/>
          <w:szCs w:val="24"/>
        </w:rPr>
        <w:t>六</w:t>
      </w:r>
      <w:r>
        <w:rPr>
          <w:rFonts w:ascii="宋体" w:hAnsi="宋体" w:cs="仿宋_GB2312"/>
          <w:b/>
          <w:bCs/>
          <w:color w:val="000000"/>
          <w:sz w:val="24"/>
          <w:szCs w:val="24"/>
          <w:lang w:val="zh-CN"/>
        </w:rPr>
        <w:t>、资金支付</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1、支付方式：银行转账。</w:t>
      </w:r>
    </w:p>
    <w:p w:rsidR="007427F3" w:rsidRDefault="00614DC9">
      <w:pPr>
        <w:snapToGrid w:val="0"/>
        <w:spacing w:line="360" w:lineRule="auto"/>
        <w:ind w:firstLineChars="200" w:firstLine="480"/>
        <w:rPr>
          <w:rFonts w:ascii="宋体" w:hAnsi="宋体" w:cs="宋体"/>
          <w:sz w:val="24"/>
          <w:szCs w:val="24"/>
        </w:rPr>
      </w:pPr>
      <w:r>
        <w:rPr>
          <w:rFonts w:ascii="宋体" w:hAnsi="宋体" w:cs="宋体" w:hint="eastAsia"/>
          <w:sz w:val="24"/>
          <w:szCs w:val="24"/>
          <w:lang w:val="zh-CN"/>
        </w:rPr>
        <w:t>2、支付时间及条件：</w:t>
      </w:r>
      <w:r w:rsidR="008B40CC">
        <w:rPr>
          <w:rFonts w:asciiTheme="minorEastAsia" w:eastAsiaTheme="minorEastAsia" w:hAnsiTheme="minorEastAsia" w:cs="宋体" w:hint="eastAsia"/>
          <w:sz w:val="24"/>
          <w:szCs w:val="24"/>
        </w:rPr>
        <w:t>项目</w:t>
      </w:r>
      <w:r w:rsidR="008B40CC" w:rsidRPr="008B40CC">
        <w:rPr>
          <w:rFonts w:asciiTheme="minorEastAsia" w:eastAsiaTheme="minorEastAsia" w:hAnsiTheme="minorEastAsia" w:cs="宋体" w:hint="eastAsia"/>
          <w:sz w:val="24"/>
          <w:szCs w:val="24"/>
        </w:rPr>
        <w:t xml:space="preserve">全部完工后支付 85%合同款，经验收合格采购人收到发票后5 </w:t>
      </w:r>
      <w:proofErr w:type="gramStart"/>
      <w:r w:rsidR="008B40CC" w:rsidRPr="008B40CC">
        <w:rPr>
          <w:rFonts w:asciiTheme="minorEastAsia" w:eastAsiaTheme="minorEastAsia" w:hAnsiTheme="minorEastAsia" w:cs="宋体" w:hint="eastAsia"/>
          <w:sz w:val="24"/>
          <w:szCs w:val="24"/>
        </w:rPr>
        <w:t>个</w:t>
      </w:r>
      <w:proofErr w:type="gramEnd"/>
      <w:r w:rsidR="008B40CC" w:rsidRPr="008B40CC">
        <w:rPr>
          <w:rFonts w:asciiTheme="minorEastAsia" w:eastAsiaTheme="minorEastAsia" w:hAnsiTheme="minorEastAsia" w:cs="宋体" w:hint="eastAsia"/>
          <w:sz w:val="24"/>
          <w:szCs w:val="24"/>
        </w:rPr>
        <w:t>工作日内一次付清剩余</w:t>
      </w:r>
      <w:r w:rsidR="008B40CC">
        <w:rPr>
          <w:rFonts w:asciiTheme="minorEastAsia" w:eastAsiaTheme="minorEastAsia" w:hAnsiTheme="minorEastAsia" w:cs="宋体" w:hint="eastAsia"/>
          <w:sz w:val="24"/>
          <w:szCs w:val="24"/>
        </w:rPr>
        <w:t>货</w:t>
      </w:r>
      <w:r w:rsidR="008B40CC" w:rsidRPr="008B40CC">
        <w:rPr>
          <w:rFonts w:asciiTheme="minorEastAsia" w:eastAsiaTheme="minorEastAsia" w:hAnsiTheme="minorEastAsia" w:cs="宋体" w:hint="eastAsia"/>
          <w:sz w:val="24"/>
          <w:szCs w:val="24"/>
        </w:rPr>
        <w:t>款。</w:t>
      </w:r>
    </w:p>
    <w:p w:rsidR="007427F3" w:rsidRDefault="00614DC9">
      <w:pPr>
        <w:snapToGrid w:val="0"/>
        <w:spacing w:line="360" w:lineRule="auto"/>
        <w:rPr>
          <w:rFonts w:ascii="宋体" w:hAnsi="宋体" w:cs="宋体"/>
          <w:b/>
          <w:bCs/>
          <w:kern w:val="0"/>
          <w:sz w:val="24"/>
          <w:shd w:val="clear" w:color="auto" w:fill="FFFFFF"/>
        </w:rPr>
      </w:pPr>
      <w:r>
        <w:rPr>
          <w:rStyle w:val="NormalCharacter"/>
          <w:rFonts w:ascii="宋体" w:hAnsi="宋体"/>
          <w:b/>
          <w:szCs w:val="21"/>
        </w:rPr>
        <w:t>★</w:t>
      </w:r>
      <w:r>
        <w:rPr>
          <w:rFonts w:ascii="宋体" w:hAnsi="宋体" w:cs="宋体" w:hint="eastAsia"/>
          <w:b/>
          <w:bCs/>
          <w:kern w:val="0"/>
          <w:sz w:val="24"/>
          <w:shd w:val="clear" w:color="auto" w:fill="FFFFFF"/>
        </w:rPr>
        <w:t>七、预算金额（最高限价）：543150.00</w:t>
      </w:r>
      <w:r w:rsidR="008B40CC">
        <w:rPr>
          <w:rFonts w:ascii="宋体" w:hAnsi="宋体" w:cs="宋体" w:hint="eastAsia"/>
          <w:b/>
          <w:bCs/>
          <w:kern w:val="0"/>
          <w:sz w:val="24"/>
          <w:shd w:val="clear" w:color="auto" w:fill="FFFFFF"/>
        </w:rPr>
        <w:t>元（自筹资金），</w:t>
      </w:r>
      <w:r>
        <w:rPr>
          <w:rFonts w:ascii="宋体" w:hAnsi="宋体" w:cs="宋体" w:hint="eastAsia"/>
          <w:b/>
          <w:bCs/>
          <w:kern w:val="0"/>
          <w:sz w:val="24"/>
          <w:shd w:val="clear" w:color="auto" w:fill="FFFFFF"/>
        </w:rPr>
        <w:t>不得超过预算金额（最高限价），否则为</w:t>
      </w:r>
      <w:r>
        <w:rPr>
          <w:rFonts w:ascii="宋体" w:hAnsi="宋体" w:cs="宋体" w:hint="eastAsia"/>
          <w:b/>
          <w:sz w:val="24"/>
          <w:szCs w:val="21"/>
        </w:rPr>
        <w:t>投标无效</w:t>
      </w:r>
      <w:r>
        <w:rPr>
          <w:rFonts w:ascii="宋体" w:hAnsi="宋体" w:cs="宋体" w:hint="eastAsia"/>
          <w:b/>
          <w:bCs/>
          <w:kern w:val="0"/>
          <w:sz w:val="24"/>
          <w:shd w:val="clear" w:color="auto" w:fill="FFFFFF"/>
        </w:rPr>
        <w:t>。</w:t>
      </w:r>
    </w:p>
    <w:p w:rsidR="007427F3" w:rsidRDefault="007427F3">
      <w:pPr>
        <w:snapToGrid w:val="0"/>
        <w:rPr>
          <w:rStyle w:val="NormalCharacter"/>
          <w:rFonts w:ascii="宋体" w:hAnsi="宋体"/>
          <w:b/>
          <w:kern w:val="0"/>
          <w:sz w:val="36"/>
          <w:szCs w:val="36"/>
        </w:rPr>
      </w:pPr>
    </w:p>
    <w:p w:rsidR="007427F3" w:rsidRDefault="00614DC9">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 投标人须知前附表</w:t>
      </w:r>
    </w:p>
    <w:p w:rsidR="007427F3" w:rsidRDefault="00614DC9">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268"/>
        <w:gridCol w:w="6739"/>
      </w:tblGrid>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b/>
                <w:szCs w:val="21"/>
              </w:rPr>
            </w:pPr>
            <w:r>
              <w:rPr>
                <w:rFonts w:ascii="宋体" w:hAnsi="宋体" w:cs="宋体" w:hint="eastAsia"/>
                <w:b/>
                <w:szCs w:val="21"/>
              </w:rPr>
              <w:t>序号</w:t>
            </w:r>
          </w:p>
        </w:tc>
        <w:tc>
          <w:tcPr>
            <w:tcW w:w="2268" w:type="dxa"/>
            <w:vAlign w:val="center"/>
          </w:tcPr>
          <w:p w:rsidR="007427F3" w:rsidRDefault="00614DC9">
            <w:pPr>
              <w:autoSpaceDE w:val="0"/>
              <w:autoSpaceDN w:val="0"/>
              <w:adjustRightInd w:val="0"/>
              <w:spacing w:line="360" w:lineRule="auto"/>
              <w:jc w:val="center"/>
              <w:rPr>
                <w:rFonts w:ascii="宋体" w:hAnsi="宋体" w:cs="宋体"/>
                <w:b/>
                <w:szCs w:val="21"/>
              </w:rPr>
            </w:pPr>
            <w:r>
              <w:rPr>
                <w:rFonts w:ascii="宋体" w:hAnsi="宋体" w:cs="宋体" w:hint="eastAsia"/>
                <w:b/>
                <w:szCs w:val="21"/>
              </w:rPr>
              <w:t>条款名称</w:t>
            </w:r>
          </w:p>
        </w:tc>
        <w:tc>
          <w:tcPr>
            <w:tcW w:w="6739" w:type="dxa"/>
            <w:vAlign w:val="center"/>
          </w:tcPr>
          <w:p w:rsidR="007427F3" w:rsidRDefault="00614DC9">
            <w:pPr>
              <w:autoSpaceDE w:val="0"/>
              <w:autoSpaceDN w:val="0"/>
              <w:adjustRightInd w:val="0"/>
              <w:spacing w:line="360" w:lineRule="auto"/>
              <w:jc w:val="center"/>
              <w:rPr>
                <w:rFonts w:ascii="宋体" w:hAnsi="宋体" w:cs="宋体"/>
                <w:b/>
                <w:szCs w:val="21"/>
              </w:rPr>
            </w:pPr>
            <w:r>
              <w:rPr>
                <w:rFonts w:ascii="宋体" w:hAnsi="宋体" w:cs="宋体" w:hint="eastAsia"/>
                <w:b/>
                <w:szCs w:val="21"/>
              </w:rPr>
              <w:t>说明和要求</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w:t>
            </w:r>
          </w:p>
        </w:tc>
        <w:tc>
          <w:tcPr>
            <w:tcW w:w="2268" w:type="dxa"/>
            <w:vAlign w:val="center"/>
          </w:tcPr>
          <w:p w:rsidR="007427F3" w:rsidRDefault="00614DC9">
            <w:pPr>
              <w:spacing w:line="360" w:lineRule="auto"/>
              <w:jc w:val="center"/>
              <w:rPr>
                <w:rFonts w:ascii="宋体" w:hAnsi="宋体" w:cs="宋体"/>
                <w:szCs w:val="21"/>
              </w:rPr>
            </w:pPr>
            <w:r>
              <w:rPr>
                <w:rFonts w:ascii="宋体" w:hAnsi="宋体" w:cs="宋体" w:hint="eastAsia"/>
                <w:szCs w:val="21"/>
              </w:rPr>
              <w:t>采购项目</w:t>
            </w:r>
          </w:p>
        </w:tc>
        <w:tc>
          <w:tcPr>
            <w:tcW w:w="6739" w:type="dxa"/>
          </w:tcPr>
          <w:p w:rsidR="007427F3" w:rsidRDefault="00614DC9">
            <w:pPr>
              <w:autoSpaceDE w:val="0"/>
              <w:autoSpaceDN w:val="0"/>
              <w:adjustRightInd w:val="0"/>
              <w:spacing w:line="360" w:lineRule="auto"/>
              <w:ind w:right="-11"/>
              <w:jc w:val="left"/>
              <w:rPr>
                <w:rFonts w:ascii="宋体" w:hAnsi="宋体" w:cs="宋体"/>
                <w:bCs/>
                <w:szCs w:val="21"/>
                <w:lang w:val="zh-CN"/>
              </w:rPr>
            </w:pPr>
            <w:r>
              <w:rPr>
                <w:rFonts w:ascii="宋体" w:hAnsi="宋体" w:cs="宋体" w:hint="eastAsia"/>
                <w:bCs/>
                <w:szCs w:val="21"/>
                <w:lang w:val="zh-CN"/>
              </w:rPr>
              <w:t>项目名称：建安水</w:t>
            </w:r>
            <w:proofErr w:type="gramStart"/>
            <w:r>
              <w:rPr>
                <w:rFonts w:ascii="宋体" w:hAnsi="宋体" w:cs="宋体" w:hint="eastAsia"/>
                <w:bCs/>
                <w:szCs w:val="21"/>
                <w:lang w:val="zh-CN"/>
              </w:rPr>
              <w:t>务</w:t>
            </w:r>
            <w:proofErr w:type="gramEnd"/>
            <w:r>
              <w:rPr>
                <w:rFonts w:ascii="宋体" w:hAnsi="宋体" w:cs="宋体" w:hint="eastAsia"/>
                <w:bCs/>
                <w:szCs w:val="21"/>
                <w:lang w:val="zh-CN"/>
              </w:rPr>
              <w:t>投资建设开发有限公司购买税务局后台服务器架设及移动终端设备采购项目</w:t>
            </w:r>
          </w:p>
          <w:p w:rsidR="007427F3" w:rsidRDefault="00614DC9">
            <w:pPr>
              <w:spacing w:line="360" w:lineRule="auto"/>
              <w:jc w:val="left"/>
              <w:rPr>
                <w:rFonts w:ascii="宋体" w:hAnsi="宋体" w:cs="宋体"/>
                <w:szCs w:val="21"/>
              </w:rPr>
            </w:pPr>
            <w:r>
              <w:rPr>
                <w:rFonts w:ascii="宋体" w:hAnsi="宋体" w:cs="宋体" w:hint="eastAsia"/>
                <w:bCs/>
                <w:szCs w:val="21"/>
                <w:lang w:val="zh-CN"/>
              </w:rPr>
              <w:t>采购需求：建安水</w:t>
            </w:r>
            <w:proofErr w:type="gramStart"/>
            <w:r>
              <w:rPr>
                <w:rFonts w:ascii="宋体" w:hAnsi="宋体" w:cs="宋体" w:hint="eastAsia"/>
                <w:bCs/>
                <w:szCs w:val="21"/>
                <w:lang w:val="zh-CN"/>
              </w:rPr>
              <w:t>务</w:t>
            </w:r>
            <w:proofErr w:type="gramEnd"/>
            <w:r>
              <w:rPr>
                <w:rFonts w:ascii="宋体" w:hAnsi="宋体" w:cs="宋体" w:hint="eastAsia"/>
                <w:bCs/>
                <w:szCs w:val="21"/>
                <w:lang w:val="zh-CN"/>
              </w:rPr>
              <w:t>投资建设开发有限公司购买税务局后台服务器架设及移动终端设备采购项目,包括购买服务器、虚拟化软件、软件授权、微型计算机、显示器、机柜、交换机等</w:t>
            </w:r>
            <w:r>
              <w:rPr>
                <w:rFonts w:ascii="宋体" w:hAnsi="宋体" w:cs="宋体" w:hint="eastAsia"/>
                <w:szCs w:val="21"/>
              </w:rPr>
              <w:t>。</w:t>
            </w:r>
          </w:p>
          <w:p w:rsidR="007427F3" w:rsidRDefault="00614DC9">
            <w:pPr>
              <w:spacing w:line="360" w:lineRule="auto"/>
              <w:jc w:val="left"/>
              <w:rPr>
                <w:rFonts w:ascii="宋体" w:hAnsi="宋体" w:cs="宋体"/>
                <w:szCs w:val="21"/>
              </w:rPr>
            </w:pPr>
            <w:r>
              <w:rPr>
                <w:rFonts w:ascii="宋体" w:hAnsi="宋体" w:cs="宋体" w:hint="eastAsia"/>
                <w:szCs w:val="21"/>
              </w:rPr>
              <w:t>履约地点：采购人指定地点</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w:t>
            </w:r>
          </w:p>
        </w:tc>
        <w:tc>
          <w:tcPr>
            <w:tcW w:w="6739" w:type="dxa"/>
            <w:vAlign w:val="center"/>
          </w:tcPr>
          <w:p w:rsidR="007427F3" w:rsidRDefault="00614DC9">
            <w:pPr>
              <w:autoSpaceDE w:val="0"/>
              <w:autoSpaceDN w:val="0"/>
              <w:adjustRightInd w:val="0"/>
              <w:spacing w:line="360" w:lineRule="auto"/>
              <w:ind w:right="-11"/>
              <w:jc w:val="left"/>
              <w:rPr>
                <w:rFonts w:ascii="宋体" w:hAnsi="宋体" w:cs="宋体"/>
                <w:bCs/>
                <w:szCs w:val="21"/>
                <w:lang w:val="zh-CN"/>
              </w:rPr>
            </w:pPr>
            <w:r>
              <w:rPr>
                <w:rFonts w:ascii="宋体" w:hAnsi="宋体" w:cs="宋体" w:hint="eastAsia"/>
                <w:bCs/>
                <w:szCs w:val="21"/>
                <w:lang w:val="zh-CN"/>
              </w:rPr>
              <w:t>名    称：许昌建安水</w:t>
            </w:r>
            <w:proofErr w:type="gramStart"/>
            <w:r>
              <w:rPr>
                <w:rFonts w:ascii="宋体" w:hAnsi="宋体" w:cs="宋体" w:hint="eastAsia"/>
                <w:bCs/>
                <w:szCs w:val="21"/>
                <w:lang w:val="zh-CN"/>
              </w:rPr>
              <w:t>务</w:t>
            </w:r>
            <w:proofErr w:type="gramEnd"/>
            <w:r>
              <w:rPr>
                <w:rFonts w:ascii="宋体" w:hAnsi="宋体" w:cs="宋体" w:hint="eastAsia"/>
                <w:bCs/>
                <w:szCs w:val="21"/>
                <w:lang w:val="zh-CN"/>
              </w:rPr>
              <w:t>投资建设开发有限公司</w:t>
            </w:r>
          </w:p>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bCs/>
                <w:szCs w:val="21"/>
                <w:lang w:val="zh-CN"/>
              </w:rPr>
              <w:t>地    址：许昌市</w:t>
            </w:r>
            <w:proofErr w:type="gramStart"/>
            <w:r>
              <w:rPr>
                <w:rFonts w:ascii="宋体" w:hAnsi="宋体" w:cs="宋体" w:hint="eastAsia"/>
                <w:bCs/>
                <w:szCs w:val="21"/>
                <w:lang w:val="zh-CN"/>
              </w:rPr>
              <w:t>建安区</w:t>
            </w:r>
            <w:proofErr w:type="gramEnd"/>
            <w:r>
              <w:rPr>
                <w:rFonts w:ascii="宋体" w:hAnsi="宋体" w:cs="宋体" w:hint="eastAsia"/>
                <w:bCs/>
                <w:szCs w:val="21"/>
                <w:lang w:val="zh-CN"/>
              </w:rPr>
              <w:t>新元大道文化大厦</w:t>
            </w:r>
            <w:r>
              <w:rPr>
                <w:rFonts w:ascii="宋体" w:hAnsi="宋体" w:cs="宋体" w:hint="eastAsia"/>
                <w:bCs/>
                <w:szCs w:val="21"/>
              </w:rPr>
              <w:t>8楼</w:t>
            </w:r>
          </w:p>
          <w:p w:rsidR="007427F3" w:rsidRDefault="00614DC9">
            <w:pPr>
              <w:autoSpaceDE w:val="0"/>
              <w:autoSpaceDN w:val="0"/>
              <w:adjustRightInd w:val="0"/>
              <w:spacing w:line="360" w:lineRule="auto"/>
              <w:ind w:right="-11"/>
              <w:jc w:val="left"/>
              <w:rPr>
                <w:rFonts w:ascii="宋体" w:hAnsi="宋体" w:cs="宋体"/>
                <w:bCs/>
                <w:szCs w:val="21"/>
              </w:rPr>
            </w:pPr>
            <w:r>
              <w:rPr>
                <w:rFonts w:ascii="宋体" w:hAnsi="宋体" w:cs="宋体" w:hint="eastAsia"/>
                <w:bCs/>
                <w:szCs w:val="21"/>
                <w:lang w:val="zh-CN"/>
              </w:rPr>
              <w:t>联 系 人：李瑞</w:t>
            </w:r>
          </w:p>
          <w:p w:rsidR="007427F3" w:rsidRDefault="00614DC9">
            <w:pPr>
              <w:autoSpaceDE w:val="0"/>
              <w:autoSpaceDN w:val="0"/>
              <w:adjustRightInd w:val="0"/>
              <w:spacing w:line="360" w:lineRule="auto"/>
              <w:ind w:right="-11"/>
              <w:jc w:val="left"/>
              <w:rPr>
                <w:rFonts w:ascii="宋体" w:hAnsi="宋体" w:cs="宋体"/>
                <w:bCs/>
                <w:szCs w:val="21"/>
                <w:highlight w:val="yellow"/>
              </w:rPr>
            </w:pPr>
            <w:r>
              <w:rPr>
                <w:rFonts w:ascii="宋体" w:hAnsi="宋体" w:cs="宋体" w:hint="eastAsia"/>
                <w:bCs/>
                <w:szCs w:val="21"/>
                <w:lang w:val="zh-CN"/>
              </w:rPr>
              <w:t>联系方式：13080163366</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3</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代理机构</w:t>
            </w:r>
          </w:p>
        </w:tc>
        <w:tc>
          <w:tcPr>
            <w:tcW w:w="6739" w:type="dxa"/>
            <w:vAlign w:val="center"/>
          </w:tcPr>
          <w:p w:rsidR="007427F3" w:rsidRDefault="00614DC9">
            <w:pPr>
              <w:autoSpaceDE w:val="0"/>
              <w:autoSpaceDN w:val="0"/>
              <w:adjustRightInd w:val="0"/>
              <w:spacing w:line="360" w:lineRule="auto"/>
              <w:ind w:right="-11"/>
              <w:jc w:val="left"/>
              <w:rPr>
                <w:rFonts w:ascii="宋体" w:hAnsi="宋体" w:cs="宋体"/>
                <w:bCs/>
                <w:szCs w:val="21"/>
                <w:lang w:val="zh-CN"/>
              </w:rPr>
            </w:pPr>
            <w:r>
              <w:rPr>
                <w:rFonts w:ascii="宋体" w:hAnsi="宋体" w:cs="宋体" w:hint="eastAsia"/>
                <w:bCs/>
                <w:szCs w:val="21"/>
                <w:lang w:val="zh-CN"/>
              </w:rPr>
              <w:t>名 称：许昌市</w:t>
            </w:r>
            <w:proofErr w:type="gramStart"/>
            <w:r>
              <w:rPr>
                <w:rFonts w:ascii="宋体" w:hAnsi="宋体" w:cs="宋体" w:hint="eastAsia"/>
                <w:bCs/>
                <w:szCs w:val="21"/>
                <w:lang w:val="zh-CN"/>
              </w:rPr>
              <w:t>建安区</w:t>
            </w:r>
            <w:proofErr w:type="gramEnd"/>
            <w:r>
              <w:rPr>
                <w:rFonts w:ascii="宋体" w:hAnsi="宋体" w:cs="宋体" w:hint="eastAsia"/>
                <w:bCs/>
                <w:szCs w:val="21"/>
                <w:lang w:val="zh-CN"/>
              </w:rPr>
              <w:t>公共资源交易中心</w:t>
            </w:r>
          </w:p>
          <w:p w:rsidR="007427F3" w:rsidRDefault="00614DC9">
            <w:pPr>
              <w:autoSpaceDE w:val="0"/>
              <w:autoSpaceDN w:val="0"/>
              <w:adjustRightInd w:val="0"/>
              <w:spacing w:line="360" w:lineRule="auto"/>
              <w:ind w:right="-11"/>
              <w:jc w:val="left"/>
              <w:rPr>
                <w:rFonts w:ascii="宋体" w:hAnsi="宋体" w:cs="宋体"/>
                <w:bCs/>
                <w:szCs w:val="21"/>
                <w:lang w:val="zh-CN"/>
              </w:rPr>
            </w:pPr>
            <w:r>
              <w:rPr>
                <w:rFonts w:ascii="宋体" w:hAnsi="宋体" w:cs="宋体" w:hint="eastAsia"/>
                <w:bCs/>
                <w:szCs w:val="21"/>
                <w:lang w:val="zh-CN"/>
              </w:rPr>
              <w:t>地 址：许昌市</w:t>
            </w:r>
            <w:proofErr w:type="gramStart"/>
            <w:r>
              <w:rPr>
                <w:rFonts w:ascii="宋体" w:hAnsi="宋体" w:cs="宋体" w:hint="eastAsia"/>
                <w:bCs/>
                <w:szCs w:val="21"/>
                <w:lang w:val="zh-CN"/>
              </w:rPr>
              <w:t>建安区</w:t>
            </w:r>
            <w:proofErr w:type="gramEnd"/>
            <w:r>
              <w:rPr>
                <w:rFonts w:ascii="宋体" w:hAnsi="宋体" w:cs="宋体" w:hint="eastAsia"/>
                <w:bCs/>
                <w:szCs w:val="21"/>
                <w:lang w:val="zh-CN"/>
              </w:rPr>
              <w:t>兴业大厦四楼4159室</w:t>
            </w:r>
          </w:p>
          <w:p w:rsidR="007427F3" w:rsidRDefault="00614DC9">
            <w:pPr>
              <w:autoSpaceDE w:val="0"/>
              <w:autoSpaceDN w:val="0"/>
              <w:adjustRightInd w:val="0"/>
              <w:spacing w:line="360" w:lineRule="auto"/>
              <w:ind w:right="-11"/>
              <w:jc w:val="left"/>
              <w:rPr>
                <w:rFonts w:ascii="宋体" w:hAnsi="宋体" w:cs="宋体"/>
                <w:bCs/>
                <w:szCs w:val="21"/>
                <w:lang w:val="zh-CN"/>
              </w:rPr>
            </w:pPr>
            <w:r>
              <w:rPr>
                <w:rFonts w:ascii="宋体" w:hAnsi="宋体" w:cs="宋体" w:hint="eastAsia"/>
                <w:bCs/>
                <w:szCs w:val="21"/>
                <w:lang w:val="zh-CN"/>
              </w:rPr>
              <w:t>联 系 人：政府采购交易股</w:t>
            </w:r>
          </w:p>
          <w:p w:rsidR="007427F3" w:rsidRDefault="00614DC9">
            <w:pPr>
              <w:autoSpaceDE w:val="0"/>
              <w:autoSpaceDN w:val="0"/>
              <w:adjustRightInd w:val="0"/>
              <w:spacing w:line="360" w:lineRule="auto"/>
              <w:ind w:right="-11"/>
              <w:jc w:val="left"/>
              <w:rPr>
                <w:rFonts w:ascii="宋体" w:hAnsi="宋体" w:cs="宋体"/>
                <w:bCs/>
                <w:szCs w:val="21"/>
                <w:highlight w:val="yellow"/>
              </w:rPr>
            </w:pPr>
            <w:r>
              <w:rPr>
                <w:rFonts w:ascii="宋体" w:hAnsi="宋体" w:cs="宋体" w:hint="eastAsia"/>
                <w:bCs/>
                <w:szCs w:val="21"/>
                <w:lang w:val="zh-CN"/>
              </w:rPr>
              <w:t>联系方式：0374-511565</w:t>
            </w:r>
            <w:r>
              <w:rPr>
                <w:rFonts w:ascii="宋体" w:hAnsi="宋体" w:cs="宋体" w:hint="eastAsia"/>
                <w:bCs/>
                <w:szCs w:val="21"/>
              </w:rPr>
              <w:t>5</w:t>
            </w:r>
          </w:p>
        </w:tc>
      </w:tr>
      <w:tr w:rsidR="007427F3">
        <w:trPr>
          <w:trHeight w:val="432"/>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4</w:t>
            </w:r>
          </w:p>
        </w:tc>
        <w:tc>
          <w:tcPr>
            <w:tcW w:w="2268" w:type="dxa"/>
            <w:vAlign w:val="center"/>
          </w:tcPr>
          <w:p w:rsidR="007427F3" w:rsidRDefault="00614DC9">
            <w:pPr>
              <w:autoSpaceDE w:val="0"/>
              <w:autoSpaceDN w:val="0"/>
              <w:adjustRightInd w:val="0"/>
              <w:spacing w:line="360" w:lineRule="auto"/>
              <w:ind w:right="-11"/>
              <w:jc w:val="center"/>
              <w:rPr>
                <w:rFonts w:ascii="宋体" w:hAnsi="宋体" w:cs="宋体"/>
                <w:bCs/>
                <w:szCs w:val="21"/>
              </w:rPr>
            </w:pPr>
            <w:r>
              <w:rPr>
                <w:rFonts w:ascii="宋体" w:hAnsi="宋体" w:cs="宋体" w:hint="eastAsia"/>
                <w:bCs/>
                <w:szCs w:val="21"/>
              </w:rPr>
              <w:t>★投标人资格</w:t>
            </w:r>
          </w:p>
        </w:tc>
        <w:tc>
          <w:tcPr>
            <w:tcW w:w="6739" w:type="dxa"/>
            <w:vAlign w:val="center"/>
          </w:tcPr>
          <w:p w:rsidR="007427F3" w:rsidRDefault="00614DC9">
            <w:pPr>
              <w:snapToGrid w:val="0"/>
              <w:spacing w:line="360" w:lineRule="auto"/>
            </w:pPr>
            <w:r>
              <w:rPr>
                <w:rFonts w:hint="eastAsia"/>
              </w:rPr>
              <w:t>一、符合《政府采购法》第二十二条规定</w:t>
            </w:r>
          </w:p>
          <w:p w:rsidR="007427F3" w:rsidRDefault="00614DC9">
            <w:pPr>
              <w:snapToGrid w:val="0"/>
              <w:spacing w:line="360" w:lineRule="auto"/>
            </w:pPr>
            <w:r>
              <w:rPr>
                <w:rFonts w:hint="eastAsia"/>
              </w:rPr>
              <w:t>1</w:t>
            </w:r>
            <w:r>
              <w:rPr>
                <w:rFonts w:hint="eastAsia"/>
              </w:rPr>
              <w:t>．具有独立承担民事责任的能力；</w:t>
            </w:r>
          </w:p>
          <w:p w:rsidR="007427F3" w:rsidRDefault="00614DC9">
            <w:pPr>
              <w:snapToGrid w:val="0"/>
              <w:spacing w:line="360" w:lineRule="auto"/>
            </w:pPr>
            <w:r>
              <w:rPr>
                <w:rFonts w:hint="eastAsia"/>
              </w:rPr>
              <w:t>2</w:t>
            </w:r>
            <w:r>
              <w:rPr>
                <w:rFonts w:hint="eastAsia"/>
              </w:rPr>
              <w:t>．具有良好的商业信誉和健全的财务会计制度；</w:t>
            </w:r>
          </w:p>
          <w:p w:rsidR="007427F3" w:rsidRDefault="00614DC9">
            <w:pPr>
              <w:snapToGrid w:val="0"/>
              <w:spacing w:line="360" w:lineRule="auto"/>
            </w:pPr>
            <w:r>
              <w:rPr>
                <w:rFonts w:hint="eastAsia"/>
              </w:rPr>
              <w:t>3</w:t>
            </w:r>
            <w:r>
              <w:rPr>
                <w:rFonts w:hint="eastAsia"/>
              </w:rPr>
              <w:t>．具有履行合同所必需的设备和专业技术能力；</w:t>
            </w:r>
          </w:p>
          <w:p w:rsidR="007427F3" w:rsidRDefault="00614DC9">
            <w:pPr>
              <w:snapToGrid w:val="0"/>
              <w:spacing w:line="360" w:lineRule="auto"/>
            </w:pPr>
            <w:r>
              <w:rPr>
                <w:rFonts w:hint="eastAsia"/>
              </w:rPr>
              <w:t>4</w:t>
            </w:r>
            <w:r>
              <w:rPr>
                <w:rFonts w:hint="eastAsia"/>
              </w:rPr>
              <w:t>．具有依法缴纳税收和社会保障资金的良好记录；</w:t>
            </w:r>
          </w:p>
          <w:p w:rsidR="007427F3" w:rsidRDefault="00614DC9">
            <w:pPr>
              <w:snapToGrid w:val="0"/>
              <w:spacing w:line="360" w:lineRule="auto"/>
            </w:pPr>
            <w:r>
              <w:rPr>
                <w:rFonts w:hint="eastAsia"/>
              </w:rPr>
              <w:t>5</w:t>
            </w:r>
            <w:r>
              <w:rPr>
                <w:rFonts w:hint="eastAsia"/>
              </w:rPr>
              <w:t>．参加政府采购活动前三年内，在经营活动中没有重大违法记录；</w:t>
            </w:r>
          </w:p>
          <w:p w:rsidR="007427F3" w:rsidRDefault="00614DC9">
            <w:pPr>
              <w:snapToGrid w:val="0"/>
              <w:spacing w:line="360" w:lineRule="auto"/>
              <w:rPr>
                <w:rFonts w:ascii="Times New Roman" w:hAnsi="Times New Roman"/>
                <w:b/>
                <w:bCs/>
              </w:rPr>
            </w:pPr>
            <w:r>
              <w:rPr>
                <w:rFonts w:hint="eastAsia"/>
                <w:b/>
                <w:bCs/>
              </w:rPr>
              <w:t>注：</w:t>
            </w:r>
          </w:p>
          <w:p w:rsidR="007427F3" w:rsidRDefault="00614DC9">
            <w:pPr>
              <w:snapToGrid w:val="0"/>
              <w:spacing w:line="360" w:lineRule="auto"/>
              <w:rPr>
                <w:rFonts w:ascii="Times New Roman" w:hAnsi="Times New Roman"/>
                <w:b/>
                <w:bCs/>
              </w:rPr>
            </w:pPr>
            <w:r>
              <w:rPr>
                <w:rFonts w:ascii="Times New Roman" w:hAnsi="Times New Roman" w:hint="eastAsia"/>
                <w:b/>
                <w:bCs/>
              </w:rPr>
              <w:t>1</w:t>
            </w:r>
            <w:r>
              <w:rPr>
                <w:rFonts w:ascii="Times New Roman" w:hAnsi="Times New Roman" w:hint="eastAsia"/>
                <w:b/>
                <w:bCs/>
              </w:rPr>
              <w:t>、供应商在投标时，提供《许昌市建安区政府采购供应商信用承诺函》（详见招标文件第八章</w:t>
            </w:r>
            <w:r>
              <w:rPr>
                <w:rFonts w:ascii="Times New Roman" w:hAnsi="Times New Roman" w:hint="eastAsia"/>
                <w:b/>
                <w:bCs/>
              </w:rPr>
              <w:t>3.5</w:t>
            </w:r>
            <w:r>
              <w:rPr>
                <w:rFonts w:ascii="Times New Roman" w:hAnsi="Times New Roman" w:hint="eastAsia"/>
                <w:b/>
                <w:bCs/>
              </w:rPr>
              <w:t>格式），无需再提交上述证明材料。</w:t>
            </w:r>
          </w:p>
          <w:p w:rsidR="007427F3" w:rsidRDefault="00614DC9">
            <w:pPr>
              <w:snapToGrid w:val="0"/>
              <w:spacing w:line="360" w:lineRule="auto"/>
              <w:rPr>
                <w:rFonts w:ascii="Times New Roman" w:hAnsi="Times New Roman"/>
                <w:b/>
                <w:bCs/>
              </w:rPr>
            </w:pPr>
            <w:r>
              <w:rPr>
                <w:rFonts w:ascii="Times New Roman" w:hAnsi="Times New Roman" w:hint="eastAsia"/>
                <w:b/>
                <w:bCs/>
              </w:rPr>
              <w:t>2</w:t>
            </w:r>
            <w:r>
              <w:rPr>
                <w:rFonts w:ascii="Times New Roman" w:hAnsi="Times New Roman" w:hint="eastAsia"/>
                <w:b/>
                <w:bCs/>
              </w:rPr>
              <w:t>、采购人有权在签订合同前要求中标供应商提供相关证明材料以核实中标供应商承诺事项的真实性。</w:t>
            </w:r>
          </w:p>
          <w:p w:rsidR="007427F3" w:rsidRDefault="00614DC9">
            <w:pPr>
              <w:autoSpaceDE w:val="0"/>
              <w:autoSpaceDN w:val="0"/>
              <w:spacing w:line="360" w:lineRule="auto"/>
              <w:ind w:right="-11"/>
              <w:contextualSpacing/>
              <w:jc w:val="left"/>
              <w:rPr>
                <w:rFonts w:ascii="宋体" w:hAnsi="宋体" w:cs="宋体"/>
                <w:bCs/>
                <w:szCs w:val="21"/>
              </w:rPr>
            </w:pPr>
            <w:r>
              <w:rPr>
                <w:rFonts w:ascii="Times New Roman" w:hAnsi="Times New Roman" w:hint="eastAsia"/>
                <w:b/>
                <w:bCs/>
              </w:rPr>
              <w:t>3</w:t>
            </w:r>
            <w:r>
              <w:rPr>
                <w:rFonts w:ascii="Times New Roman" w:hAnsi="Times New Roman" w:hint="eastAsia"/>
                <w:b/>
                <w:bCs/>
              </w:rPr>
              <w:t>、供应商对信用承诺内容的真实性、合法性、有效性负责。如</w:t>
            </w:r>
            <w:proofErr w:type="gramStart"/>
            <w:r>
              <w:rPr>
                <w:rFonts w:ascii="Times New Roman" w:hAnsi="Times New Roman" w:hint="eastAsia"/>
                <w:b/>
                <w:bCs/>
              </w:rPr>
              <w:t>作出</w:t>
            </w:r>
            <w:proofErr w:type="gramEnd"/>
            <w:r>
              <w:rPr>
                <w:rFonts w:ascii="Times New Roman" w:hAnsi="Times New Roman" w:hint="eastAsia"/>
                <w:b/>
                <w:bCs/>
              </w:rPr>
              <w:t>虚假信用承诺，视同为“提供虚假材料谋取中标”的违法行为。</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5</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联合体投标</w:t>
            </w:r>
          </w:p>
        </w:tc>
        <w:tc>
          <w:tcPr>
            <w:tcW w:w="6739" w:type="dxa"/>
            <w:vAlign w:val="center"/>
          </w:tcPr>
          <w:p w:rsidR="007427F3" w:rsidRDefault="00614DC9">
            <w:pPr>
              <w:autoSpaceDE w:val="0"/>
              <w:autoSpaceDN w:val="0"/>
              <w:spacing w:line="360" w:lineRule="auto"/>
              <w:ind w:right="-11"/>
              <w:contextualSpacing/>
              <w:rPr>
                <w:rFonts w:ascii="宋体" w:hAnsi="宋体" w:cs="宋体"/>
                <w:bCs/>
                <w:szCs w:val="21"/>
              </w:rPr>
            </w:pPr>
            <w:r>
              <w:rPr>
                <w:rFonts w:ascii="宋体" w:hAnsi="宋体" w:cs="宋体" w:hint="eastAsia"/>
                <w:bCs/>
                <w:szCs w:val="21"/>
              </w:rPr>
              <w:t>本项目☑不接受□</w:t>
            </w:r>
            <w:r>
              <w:rPr>
                <w:rFonts w:ascii="宋体" w:hAnsi="宋体" w:cs="宋体" w:hint="eastAsia"/>
                <w:bCs/>
                <w:szCs w:val="21"/>
                <w:lang w:val="zh-CN"/>
              </w:rPr>
              <w:t>接受</w:t>
            </w:r>
            <w:r>
              <w:rPr>
                <w:rFonts w:ascii="宋体" w:hAnsi="宋体" w:cs="宋体" w:hint="eastAsia"/>
                <w:bCs/>
                <w:szCs w:val="21"/>
              </w:rPr>
              <w:t xml:space="preserve"> 联合体投标</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6</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最高限价</w:t>
            </w:r>
          </w:p>
        </w:tc>
        <w:tc>
          <w:tcPr>
            <w:tcW w:w="6739" w:type="dxa"/>
            <w:vAlign w:val="center"/>
          </w:tcPr>
          <w:p w:rsidR="007427F3" w:rsidRDefault="00614DC9">
            <w:pPr>
              <w:autoSpaceDE w:val="0"/>
              <w:autoSpaceDN w:val="0"/>
              <w:spacing w:line="360" w:lineRule="auto"/>
              <w:ind w:right="-11"/>
              <w:contextualSpacing/>
              <w:rPr>
                <w:rFonts w:ascii="宋体" w:hAnsi="宋体" w:cs="宋体"/>
                <w:kern w:val="0"/>
                <w:szCs w:val="21"/>
              </w:rPr>
            </w:pPr>
            <w:r>
              <w:rPr>
                <w:rFonts w:ascii="宋体" w:hAnsi="宋体" w:cs="宋体" w:hint="eastAsia"/>
                <w:kern w:val="0"/>
                <w:szCs w:val="21"/>
              </w:rPr>
              <w:t>543150.00元。</w:t>
            </w:r>
            <w:r>
              <w:rPr>
                <w:rFonts w:ascii="宋体" w:hAnsi="宋体" w:cs="宋体" w:hint="eastAsia"/>
                <w:b/>
                <w:bCs/>
                <w:kern w:val="0"/>
                <w:szCs w:val="21"/>
              </w:rPr>
              <w:t>超出最高限价的投标无效。</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7</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现场考察</w:t>
            </w:r>
          </w:p>
        </w:tc>
        <w:tc>
          <w:tcPr>
            <w:tcW w:w="6739" w:type="dxa"/>
            <w:vAlign w:val="center"/>
          </w:tcPr>
          <w:p w:rsidR="007427F3" w:rsidRDefault="00614DC9">
            <w:pPr>
              <w:autoSpaceDE w:val="0"/>
              <w:autoSpaceDN w:val="0"/>
              <w:adjustRightInd w:val="0"/>
              <w:spacing w:line="360" w:lineRule="auto"/>
              <w:jc w:val="left"/>
              <w:rPr>
                <w:rFonts w:ascii="宋体" w:hAnsi="宋体" w:cs="宋体"/>
                <w:kern w:val="0"/>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不组织</w:t>
            </w:r>
          </w:p>
          <w:p w:rsidR="007427F3" w:rsidRDefault="00614DC9">
            <w:pPr>
              <w:autoSpaceDE w:val="0"/>
              <w:autoSpaceDN w:val="0"/>
              <w:adjustRightInd w:val="0"/>
              <w:spacing w:line="360" w:lineRule="auto"/>
              <w:jc w:val="left"/>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8</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开标前答疑会</w:t>
            </w:r>
          </w:p>
        </w:tc>
        <w:tc>
          <w:tcPr>
            <w:tcW w:w="6739" w:type="dxa"/>
            <w:vAlign w:val="center"/>
          </w:tcPr>
          <w:p w:rsidR="007427F3" w:rsidRDefault="00614DC9">
            <w:pPr>
              <w:autoSpaceDE w:val="0"/>
              <w:autoSpaceDN w:val="0"/>
              <w:adjustRightInd w:val="0"/>
              <w:spacing w:line="360" w:lineRule="auto"/>
              <w:jc w:val="left"/>
              <w:rPr>
                <w:rFonts w:ascii="宋体" w:hAnsi="宋体" w:cs="宋体"/>
                <w:kern w:val="0"/>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不召开</w:t>
            </w:r>
          </w:p>
          <w:p w:rsidR="007427F3" w:rsidRDefault="00614DC9">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□召开，时间：      地点：</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9</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进口产品参与</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 xml:space="preserve">不允许    </w:t>
            </w:r>
            <w:r>
              <w:rPr>
                <w:rFonts w:ascii="宋体" w:hAnsi="宋体" w:cs="宋体" w:hint="eastAsia"/>
                <w:b/>
                <w:bCs/>
                <w:szCs w:val="21"/>
                <w:lang w:val="zh-CN"/>
              </w:rPr>
              <w:t>□</w:t>
            </w:r>
            <w:r>
              <w:rPr>
                <w:rFonts w:ascii="宋体" w:hAnsi="宋体" w:cs="宋体" w:hint="eastAsia"/>
                <w:szCs w:val="21"/>
              </w:rPr>
              <w:t>允许</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10</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b/>
                <w:szCs w:val="21"/>
              </w:rPr>
              <w:t>★</w:t>
            </w:r>
            <w:r>
              <w:rPr>
                <w:rFonts w:ascii="宋体" w:hAnsi="宋体" w:cs="宋体" w:hint="eastAsia"/>
                <w:szCs w:val="21"/>
              </w:rPr>
              <w:t>投标有效期</w:t>
            </w:r>
          </w:p>
        </w:tc>
        <w:tc>
          <w:tcPr>
            <w:tcW w:w="6739" w:type="dxa"/>
            <w:vAlign w:val="center"/>
          </w:tcPr>
          <w:p w:rsidR="007427F3" w:rsidRDefault="00614DC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90天（自提交投标文件的截止之日起算）</w:t>
            </w:r>
          </w:p>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中标人投标有效期延至合同验收之日，中标人全部合同义务履行完毕为止。</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11</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中标人将本项目的非主体、非关键性</w:t>
            </w:r>
          </w:p>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bCs/>
                <w:szCs w:val="21"/>
                <w:lang w:val="zh-CN"/>
              </w:rPr>
              <w:t>工作分包</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 xml:space="preserve">不允许   </w:t>
            </w:r>
            <w:r>
              <w:rPr>
                <w:rFonts w:ascii="宋体" w:hAnsi="宋体" w:cs="宋体" w:hint="eastAsia"/>
                <w:b/>
                <w:bCs/>
                <w:szCs w:val="21"/>
                <w:lang w:val="zh-CN"/>
              </w:rPr>
              <w:t>□</w:t>
            </w:r>
            <w:r>
              <w:rPr>
                <w:rFonts w:ascii="宋体" w:hAnsi="宋体" w:cs="宋体" w:hint="eastAsia"/>
                <w:szCs w:val="21"/>
              </w:rPr>
              <w:t>允许</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12</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本项目是否采用不见面开标</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本项目采用不见面开标。</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13</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电子投标文件递交地点</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电子投标文件应按规定在投标截止时间（开标时间）之前成功提交至《全国公共资源交易平台（河南省·许昌市）》公共资源交易系统（</w:t>
            </w:r>
            <w:hyperlink r:id="rId13" w:history="1">
              <w:r>
                <w:rPr>
                  <w:rFonts w:ascii="宋体" w:hAnsi="宋体" w:cs="宋体" w:hint="eastAsia"/>
                  <w:szCs w:val="21"/>
                </w:rPr>
                <w:t>http://ggzy.xuchang.gov.cn:8088/ggzy/</w:t>
              </w:r>
            </w:hyperlink>
            <w:r>
              <w:rPr>
                <w:rFonts w:ascii="宋体" w:hAnsi="宋体" w:cs="宋体" w:hint="eastAsia"/>
                <w:szCs w:val="21"/>
              </w:rPr>
              <w:t>）。</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14</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w:t>
            </w:r>
          </w:p>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开标时间</w:t>
            </w:r>
          </w:p>
        </w:tc>
        <w:tc>
          <w:tcPr>
            <w:tcW w:w="6739" w:type="dxa"/>
            <w:vAlign w:val="center"/>
          </w:tcPr>
          <w:p w:rsidR="007427F3" w:rsidRDefault="00614DC9">
            <w:pPr>
              <w:autoSpaceDE w:val="0"/>
              <w:autoSpaceDN w:val="0"/>
              <w:adjustRightInd w:val="0"/>
              <w:spacing w:line="360" w:lineRule="auto"/>
              <w:jc w:val="left"/>
              <w:rPr>
                <w:rFonts w:ascii="宋体" w:hAnsi="宋体" w:cs="宋体"/>
                <w:b/>
                <w:bCs/>
                <w:szCs w:val="21"/>
                <w:lang w:val="zh-CN"/>
              </w:rPr>
            </w:pPr>
            <w:r>
              <w:rPr>
                <w:rFonts w:ascii="宋体" w:hAnsi="宋体" w:cs="宋体" w:hint="eastAsia"/>
                <w:b/>
                <w:szCs w:val="21"/>
              </w:rPr>
              <w:t>2024年</w:t>
            </w:r>
            <w:r w:rsidR="008B40CC">
              <w:rPr>
                <w:rFonts w:ascii="宋体" w:hAnsi="宋体" w:cs="宋体" w:hint="eastAsia"/>
                <w:b/>
                <w:szCs w:val="21"/>
              </w:rPr>
              <w:t>8</w:t>
            </w:r>
            <w:r>
              <w:rPr>
                <w:rFonts w:ascii="宋体" w:hAnsi="宋体" w:cs="宋体" w:hint="eastAsia"/>
                <w:b/>
                <w:szCs w:val="21"/>
              </w:rPr>
              <w:t>月</w:t>
            </w:r>
            <w:r w:rsidR="008B40CC">
              <w:rPr>
                <w:rFonts w:ascii="宋体" w:hAnsi="宋体" w:cs="宋体" w:hint="eastAsia"/>
                <w:b/>
                <w:szCs w:val="21"/>
              </w:rPr>
              <w:t>13</w:t>
            </w:r>
            <w:r>
              <w:rPr>
                <w:rFonts w:ascii="宋体" w:hAnsi="宋体" w:cs="宋体" w:hint="eastAsia"/>
                <w:b/>
                <w:szCs w:val="21"/>
              </w:rPr>
              <w:t>日09时30分</w:t>
            </w:r>
            <w:r>
              <w:rPr>
                <w:rFonts w:ascii="宋体" w:hAnsi="宋体" w:cs="宋体" w:hint="eastAsia"/>
                <w:b/>
                <w:bCs/>
                <w:szCs w:val="21"/>
                <w:lang w:val="zh-CN"/>
              </w:rPr>
              <w:t>（北京时间）</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15</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采购人(代理机构)线上开标地点</w:t>
            </w:r>
          </w:p>
        </w:tc>
        <w:tc>
          <w:tcPr>
            <w:tcW w:w="6739" w:type="dxa"/>
            <w:vAlign w:val="center"/>
          </w:tcPr>
          <w:p w:rsidR="007427F3" w:rsidRDefault="00614DC9">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许昌市</w:t>
            </w:r>
            <w:proofErr w:type="gramStart"/>
            <w:r>
              <w:rPr>
                <w:rFonts w:ascii="宋体" w:hAnsi="宋体" w:cs="宋体" w:hint="eastAsia"/>
                <w:bCs/>
                <w:szCs w:val="21"/>
                <w:lang w:val="zh-CN"/>
              </w:rPr>
              <w:t>建安区</w:t>
            </w:r>
            <w:proofErr w:type="gramEnd"/>
            <w:r>
              <w:rPr>
                <w:rFonts w:ascii="宋体" w:hAnsi="宋体" w:cs="宋体" w:hint="eastAsia"/>
                <w:bCs/>
                <w:szCs w:val="21"/>
                <w:lang w:val="zh-CN"/>
              </w:rPr>
              <w:t>公共资源交易中心四楼开标</w:t>
            </w:r>
            <w:r>
              <w:rPr>
                <w:rFonts w:ascii="宋体" w:hAnsi="宋体" w:cs="宋体" w:hint="eastAsia"/>
                <w:bCs/>
                <w:szCs w:val="21"/>
              </w:rPr>
              <w:t>一</w:t>
            </w:r>
            <w:r>
              <w:rPr>
                <w:rFonts w:ascii="宋体" w:hAnsi="宋体" w:cs="宋体" w:hint="eastAsia"/>
                <w:bCs/>
                <w:szCs w:val="21"/>
                <w:lang w:val="zh-CN"/>
              </w:rPr>
              <w:t>室</w:t>
            </w:r>
            <w:r>
              <w:rPr>
                <w:rFonts w:ascii="宋体" w:hAnsi="宋体" w:cs="宋体" w:hint="eastAsia"/>
                <w:b/>
                <w:szCs w:val="21"/>
                <w:shd w:val="clear" w:color="000000" w:fill="FFFFFF"/>
              </w:rPr>
              <w:t>（本项目采用</w:t>
            </w:r>
            <w:proofErr w:type="gramStart"/>
            <w:r>
              <w:rPr>
                <w:rFonts w:ascii="宋体" w:hAnsi="宋体" w:cs="宋体" w:hint="eastAsia"/>
                <w:b/>
                <w:szCs w:val="21"/>
                <w:shd w:val="clear" w:color="000000" w:fill="FFFFFF"/>
              </w:rPr>
              <w:t>远程不</w:t>
            </w:r>
            <w:proofErr w:type="gramEnd"/>
            <w:r>
              <w:rPr>
                <w:rFonts w:ascii="宋体" w:hAnsi="宋体" w:cs="宋体" w:hint="eastAsia"/>
                <w:b/>
                <w:szCs w:val="21"/>
                <w:shd w:val="clear" w:color="000000" w:fill="FFFFFF"/>
              </w:rPr>
              <w:t>见面开标，投标人无须到现场。）</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16</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投标保证金</w:t>
            </w:r>
          </w:p>
        </w:tc>
        <w:tc>
          <w:tcPr>
            <w:tcW w:w="6739" w:type="dxa"/>
            <w:vAlign w:val="center"/>
          </w:tcPr>
          <w:p w:rsidR="007427F3" w:rsidRDefault="00614DC9">
            <w:pPr>
              <w:tabs>
                <w:tab w:val="left" w:pos="1260"/>
              </w:tabs>
              <w:autoSpaceDE w:val="0"/>
              <w:autoSpaceDN w:val="0"/>
              <w:spacing w:line="360" w:lineRule="auto"/>
              <w:contextualSpacing/>
              <w:jc w:val="left"/>
              <w:rPr>
                <w:rFonts w:ascii="宋体" w:hAnsi="宋体" w:cs="宋体"/>
                <w:bCs/>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不收取。</w:t>
            </w:r>
          </w:p>
          <w:p w:rsidR="007427F3" w:rsidRDefault="00614DC9">
            <w:pPr>
              <w:tabs>
                <w:tab w:val="left" w:pos="1260"/>
              </w:tabs>
              <w:autoSpaceDE w:val="0"/>
              <w:autoSpaceDN w:val="0"/>
              <w:spacing w:line="360" w:lineRule="auto"/>
              <w:contextualSpacing/>
              <w:jc w:val="left"/>
              <w:rPr>
                <w:rFonts w:ascii="宋体" w:hAnsi="宋体" w:cs="宋体"/>
                <w:spacing w:val="-2"/>
                <w:szCs w:val="21"/>
                <w:lang w:val="zh-CN"/>
              </w:rPr>
            </w:pPr>
            <w:r>
              <w:rPr>
                <w:rFonts w:ascii="宋体" w:hAnsi="宋体" w:cs="宋体" w:hint="eastAsia"/>
                <w:bCs/>
                <w:szCs w:val="21"/>
                <w:lang w:val="zh-CN"/>
              </w:rPr>
              <w:t>投标人应提供投标承诺函。</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17</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公告发布</w:t>
            </w:r>
          </w:p>
        </w:tc>
        <w:tc>
          <w:tcPr>
            <w:tcW w:w="6739" w:type="dxa"/>
            <w:tcBorders>
              <w:top w:val="single" w:sz="4" w:space="0" w:color="auto"/>
            </w:tcBorders>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招标公告、中标公告、变更（更正）公告等相关信息同时在以下网站发布：《中国政府采购网》《河南省政府采购网》《许昌市政府采购网》《全国公共资源交易平台（河南省·许昌市）》</w:t>
            </w:r>
            <w:r>
              <w:rPr>
                <w:rFonts w:ascii="宋体" w:hAnsi="宋体" w:cs="宋体" w:hint="eastAsia"/>
                <w:bCs/>
                <w:szCs w:val="21"/>
              </w:rPr>
              <w:t>《许昌市建安区人民政府网》</w:t>
            </w:r>
            <w:r>
              <w:rPr>
                <w:rFonts w:ascii="宋体" w:hAnsi="宋体" w:cs="宋体" w:hint="eastAsia"/>
                <w:szCs w:val="21"/>
              </w:rPr>
              <w:t>。</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18</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采购人澄清或修改招标文件时间</w:t>
            </w:r>
          </w:p>
        </w:tc>
        <w:tc>
          <w:tcPr>
            <w:tcW w:w="6739" w:type="dxa"/>
            <w:vAlign w:val="center"/>
          </w:tcPr>
          <w:p w:rsidR="007427F3" w:rsidRDefault="00614DC9">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投标截止时间15日前（</w:t>
            </w:r>
            <w:r>
              <w:rPr>
                <w:rFonts w:ascii="宋体" w:hAnsi="宋体" w:cs="宋体" w:hint="eastAsia"/>
                <w:szCs w:val="21"/>
                <w:lang w:val="zh-CN"/>
              </w:rPr>
              <w:t>澄清内容可能影响投标文件编制的）</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19</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投标人对采购文件质疑截止时间</w:t>
            </w:r>
          </w:p>
        </w:tc>
        <w:tc>
          <w:tcPr>
            <w:tcW w:w="6739" w:type="dxa"/>
            <w:vAlign w:val="center"/>
          </w:tcPr>
          <w:p w:rsidR="007427F3" w:rsidRDefault="00614DC9">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招标公告期满之日起七个工作日</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20</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投标文件份数</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电子投标文件</w:t>
            </w:r>
          </w:p>
          <w:p w:rsidR="007427F3" w:rsidRDefault="00614DC9">
            <w:pPr>
              <w:autoSpaceDE w:val="0"/>
              <w:autoSpaceDN w:val="0"/>
              <w:adjustRightInd w:val="0"/>
              <w:spacing w:line="360" w:lineRule="auto"/>
              <w:jc w:val="left"/>
              <w:rPr>
                <w:rFonts w:ascii="宋体" w:hAnsi="宋体" w:cs="宋体"/>
                <w:szCs w:val="21"/>
                <w:lang w:val="zh-CN"/>
              </w:rPr>
            </w:pPr>
            <w:r>
              <w:rPr>
                <w:rFonts w:ascii="宋体" w:hAnsi="宋体" w:cs="宋体" w:hint="eastAsia"/>
                <w:szCs w:val="21"/>
              </w:rPr>
              <w:t>成功上传至《全国公共资源交易平台（河南省·许昌市）》公共资源交</w:t>
            </w:r>
            <w:r>
              <w:rPr>
                <w:rFonts w:ascii="宋体" w:hAnsi="宋体" w:cs="宋体" w:hint="eastAsia"/>
                <w:szCs w:val="21"/>
              </w:rPr>
              <w:lastRenderedPageBreak/>
              <w:t>易系统加密电子投标文件1份</w:t>
            </w:r>
            <w:r>
              <w:rPr>
                <w:rFonts w:ascii="宋体" w:hAnsi="宋体" w:cs="宋体" w:hint="eastAsia"/>
                <w:szCs w:val="21"/>
                <w:lang w:val="zh-CN"/>
              </w:rPr>
              <w:t>（文件格式为： XXX公司XXX项目编号.file）。</w:t>
            </w:r>
          </w:p>
          <w:p w:rsidR="007427F3" w:rsidRDefault="00614DC9">
            <w:pPr>
              <w:autoSpaceDE w:val="0"/>
              <w:autoSpaceDN w:val="0"/>
              <w:adjustRightInd w:val="0"/>
              <w:spacing w:line="360" w:lineRule="auto"/>
              <w:jc w:val="left"/>
              <w:rPr>
                <w:rFonts w:ascii="宋体" w:hAnsi="宋体" w:cs="宋体"/>
                <w:szCs w:val="21"/>
                <w:lang w:val="zh-CN"/>
              </w:rPr>
            </w:pPr>
            <w:r>
              <w:rPr>
                <w:rFonts w:ascii="宋体" w:hAnsi="宋体" w:cs="宋体" w:hint="eastAsia"/>
                <w:b/>
                <w:szCs w:val="21"/>
              </w:rPr>
              <w:t>注:投标人提交的电子投标文件，必须是通过“许昌投标文件制作系统SEARUN最新版本”制作，并经过签章和加密后生成的电子投标文件。</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21</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投标文件的</w:t>
            </w:r>
          </w:p>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签署盖章</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电子投标文件：按招标文件要求加盖投标人电子印章和法人电子印章。</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22</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开标程序</w:t>
            </w:r>
          </w:p>
        </w:tc>
        <w:tc>
          <w:tcPr>
            <w:tcW w:w="6739" w:type="dxa"/>
          </w:tcPr>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(4) 再无投标人提出异议，招标代理机构通过“文字互动”对话框通知各投标人进行电子签章。投标人应在《开标记录表》上进行电子签章，未进行电子签章的视为对开标结果无异议。</w:t>
            </w:r>
          </w:p>
          <w:p w:rsidR="007427F3" w:rsidRDefault="00614DC9">
            <w:pPr>
              <w:autoSpaceDE w:val="0"/>
              <w:autoSpaceDN w:val="0"/>
              <w:adjustRightInd w:val="0"/>
              <w:spacing w:line="360" w:lineRule="auto"/>
              <w:jc w:val="left"/>
              <w:rPr>
                <w:rFonts w:ascii="宋体" w:hAnsi="宋体" w:cs="宋体"/>
                <w:szCs w:val="21"/>
              </w:rPr>
            </w:pPr>
            <w:r>
              <w:rPr>
                <w:rFonts w:ascii="宋体" w:hAnsi="宋体" w:cs="宋体" w:hint="eastAsia"/>
                <w:szCs w:val="21"/>
              </w:rPr>
              <w:t>(5) 招标代理机构保存最终《开标记录表》，不见面开标活动结束。</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23</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评标委员会组建</w:t>
            </w:r>
          </w:p>
        </w:tc>
        <w:tc>
          <w:tcPr>
            <w:tcW w:w="6739" w:type="dxa"/>
            <w:vAlign w:val="center"/>
          </w:tcPr>
          <w:p w:rsidR="007427F3" w:rsidRDefault="00614DC9">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由采购人代表</w:t>
            </w:r>
            <w:r>
              <w:rPr>
                <w:rFonts w:ascii="宋体" w:hAnsi="宋体" w:cs="宋体" w:hint="eastAsia"/>
                <w:szCs w:val="21"/>
              </w:rPr>
              <w:t>1人</w:t>
            </w:r>
            <w:r>
              <w:rPr>
                <w:rFonts w:ascii="宋体" w:hAnsi="宋体" w:cs="宋体" w:hint="eastAsia"/>
                <w:szCs w:val="21"/>
                <w:lang w:val="zh-CN"/>
              </w:rPr>
              <w:t>和评审专家</w:t>
            </w:r>
            <w:r>
              <w:rPr>
                <w:rFonts w:ascii="宋体" w:hAnsi="宋体" w:cs="宋体" w:hint="eastAsia"/>
                <w:szCs w:val="21"/>
              </w:rPr>
              <w:t>4人</w:t>
            </w:r>
            <w:r>
              <w:rPr>
                <w:rFonts w:ascii="宋体" w:hAnsi="宋体" w:cs="宋体" w:hint="eastAsia"/>
                <w:szCs w:val="21"/>
                <w:lang w:val="zh-CN"/>
              </w:rPr>
              <w:t>组成，其中评审专家的人数不少于评标委员会成员总数的三分之二。评审专家从政府采购评审专家库中随机抽取。</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24</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szCs w:val="21"/>
              </w:rPr>
              <w:t>评标方法</w:t>
            </w:r>
          </w:p>
        </w:tc>
        <w:tc>
          <w:tcPr>
            <w:tcW w:w="6739" w:type="dxa"/>
            <w:vAlign w:val="center"/>
          </w:tcPr>
          <w:p w:rsidR="007427F3" w:rsidRDefault="00614DC9">
            <w:pPr>
              <w:autoSpaceDE w:val="0"/>
              <w:autoSpaceDN w:val="0"/>
              <w:adjustRightInd w:val="0"/>
              <w:spacing w:line="360" w:lineRule="auto"/>
              <w:jc w:val="left"/>
              <w:rPr>
                <w:rFonts w:ascii="宋体" w:hAnsi="宋体" w:cs="宋体"/>
                <w:bCs/>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综合评分法</w:t>
            </w:r>
            <w:r>
              <w:rPr>
                <w:rFonts w:ascii="宋体" w:hAnsi="宋体" w:cs="宋体" w:hint="eastAsia"/>
                <w:b/>
                <w:bCs/>
                <w:szCs w:val="21"/>
                <w:lang w:val="zh-CN"/>
              </w:rPr>
              <w:t>□</w:t>
            </w:r>
            <w:r>
              <w:rPr>
                <w:rFonts w:ascii="宋体" w:hAnsi="宋体" w:cs="宋体" w:hint="eastAsia"/>
                <w:szCs w:val="21"/>
                <w:lang w:val="zh-CN"/>
              </w:rPr>
              <w:t>最低评标价法</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25</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中小企业有关政策</w:t>
            </w:r>
          </w:p>
        </w:tc>
        <w:tc>
          <w:tcPr>
            <w:tcW w:w="6739" w:type="dxa"/>
            <w:vAlign w:val="center"/>
          </w:tcPr>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1、根据工信部等部委发布的《关于印发中小企业划型标准规定的通知》（工信部联企业〔2011〕300号），按照本次采购标的所属行</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业的划型标准，符合条件的中小企业应按照招标文件格式要求提供《中小企业声明函》，否则不得享受相关中小企业扶持政策。</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2、本次采购标的对应的中小企业划分标准所属行业：</w:t>
            </w:r>
            <w:r>
              <w:rPr>
                <w:rStyle w:val="NormalCharacter"/>
                <w:rFonts w:ascii="宋体" w:hAnsi="宋体" w:cs="宋体" w:hint="eastAsia"/>
                <w:bCs/>
                <w:szCs w:val="21"/>
              </w:rPr>
              <w:t>软件和信息技术服</w:t>
            </w:r>
            <w:r>
              <w:rPr>
                <w:rStyle w:val="NormalCharacter"/>
                <w:rFonts w:ascii="宋体" w:hAnsi="宋体" w:cs="宋体" w:hint="eastAsia"/>
                <w:bCs/>
                <w:szCs w:val="21"/>
              </w:rPr>
              <w:lastRenderedPageBreak/>
              <w:t>务业</w:t>
            </w:r>
            <w:r>
              <w:rPr>
                <w:rStyle w:val="NormalCharacter"/>
                <w:rFonts w:ascii="宋体" w:hAnsi="宋体" w:cs="宋体" w:hint="eastAsia"/>
                <w:bCs/>
                <w:szCs w:val="21"/>
                <w:lang w:val="zh-CN"/>
              </w:rPr>
              <w:t>。</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4、以联合体形</w:t>
            </w:r>
            <w:proofErr w:type="gramStart"/>
            <w:r>
              <w:rPr>
                <w:rStyle w:val="NormalCharacter"/>
                <w:rFonts w:ascii="宋体" w:hAnsi="宋体" w:cs="宋体" w:hint="eastAsia"/>
                <w:bCs/>
                <w:szCs w:val="21"/>
                <w:lang w:val="zh-CN"/>
              </w:rPr>
              <w:t>式参加</w:t>
            </w:r>
            <w:proofErr w:type="gramEnd"/>
            <w:r>
              <w:rPr>
                <w:rStyle w:val="NormalCharacter"/>
                <w:rFonts w:ascii="宋体" w:hAnsi="宋体" w:cs="宋体" w:hint="eastAsia"/>
                <w:bCs/>
                <w:szCs w:val="21"/>
                <w:lang w:val="zh-CN"/>
              </w:rPr>
              <w:t>政府采购活动，联合体各方均为中小企业的，联合体视同中小企业。其中，联合体各方均为小</w:t>
            </w:r>
            <w:proofErr w:type="gramStart"/>
            <w:r>
              <w:rPr>
                <w:rStyle w:val="NormalCharacter"/>
                <w:rFonts w:ascii="宋体" w:hAnsi="宋体" w:cs="宋体" w:hint="eastAsia"/>
                <w:bCs/>
                <w:szCs w:val="21"/>
                <w:lang w:val="zh-CN"/>
              </w:rPr>
              <w:t>微企业</w:t>
            </w:r>
            <w:proofErr w:type="gramEnd"/>
            <w:r>
              <w:rPr>
                <w:rStyle w:val="NormalCharacter"/>
                <w:rFonts w:ascii="宋体" w:hAnsi="宋体" w:cs="宋体" w:hint="eastAsia"/>
                <w:bCs/>
                <w:szCs w:val="21"/>
                <w:lang w:val="zh-CN"/>
              </w:rPr>
              <w:t>的，联合体视同小微企业。</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5、接受大中型企业与小</w:t>
            </w:r>
            <w:proofErr w:type="gramStart"/>
            <w:r>
              <w:rPr>
                <w:rStyle w:val="NormalCharacter"/>
                <w:rFonts w:ascii="宋体" w:hAnsi="宋体" w:cs="宋体" w:hint="eastAsia"/>
                <w:bCs/>
                <w:szCs w:val="21"/>
                <w:lang w:val="zh-CN"/>
              </w:rPr>
              <w:t>微企业</w:t>
            </w:r>
            <w:proofErr w:type="gramEnd"/>
            <w:r>
              <w:rPr>
                <w:rStyle w:val="NormalCharacter"/>
                <w:rFonts w:ascii="宋体" w:hAnsi="宋体" w:cs="宋体" w:hint="eastAsia"/>
                <w:bCs/>
                <w:szCs w:val="21"/>
                <w:lang w:val="zh-CN"/>
              </w:rPr>
              <w:t>组成联合体或者允许大中型企业向一家或者多家小</w:t>
            </w:r>
            <w:proofErr w:type="gramStart"/>
            <w:r>
              <w:rPr>
                <w:rStyle w:val="NormalCharacter"/>
                <w:rFonts w:ascii="宋体" w:hAnsi="宋体" w:cs="宋体" w:hint="eastAsia"/>
                <w:bCs/>
                <w:szCs w:val="21"/>
                <w:lang w:val="zh-CN"/>
              </w:rPr>
              <w:t>微企业</w:t>
            </w:r>
            <w:proofErr w:type="gramEnd"/>
            <w:r>
              <w:rPr>
                <w:rStyle w:val="NormalCharacter"/>
                <w:rFonts w:ascii="宋体" w:hAnsi="宋体" w:cs="宋体" w:hint="eastAsia"/>
                <w:bCs/>
                <w:szCs w:val="21"/>
                <w:lang w:val="zh-CN"/>
              </w:rPr>
              <w:t>分包的采购项目，对于联合协议或者分包意向协议约定小</w:t>
            </w:r>
            <w:proofErr w:type="gramStart"/>
            <w:r>
              <w:rPr>
                <w:rStyle w:val="NormalCharacter"/>
                <w:rFonts w:ascii="宋体" w:hAnsi="宋体" w:cs="宋体" w:hint="eastAsia"/>
                <w:bCs/>
                <w:szCs w:val="21"/>
                <w:lang w:val="zh-CN"/>
              </w:rPr>
              <w:t>微企业</w:t>
            </w:r>
            <w:proofErr w:type="gramEnd"/>
            <w:r>
              <w:rPr>
                <w:rStyle w:val="NormalCharacter"/>
                <w:rFonts w:ascii="宋体" w:hAnsi="宋体" w:cs="宋体" w:hint="eastAsia"/>
                <w:bCs/>
                <w:szCs w:val="21"/>
                <w:lang w:val="zh-CN"/>
              </w:rPr>
              <w:t>的合同份额占到合同总金额 30%以上的，采购人、采购代理机构应当对联合体或者大中型企业的报价给予</w:t>
            </w:r>
            <w:r>
              <w:rPr>
                <w:rStyle w:val="NormalCharacter"/>
                <w:rFonts w:ascii="宋体" w:hAnsi="宋体" w:cs="宋体" w:hint="eastAsia"/>
                <w:bCs/>
                <w:szCs w:val="21"/>
              </w:rPr>
              <w:t>4</w:t>
            </w:r>
            <w:r>
              <w:rPr>
                <w:rStyle w:val="NormalCharacter"/>
                <w:rFonts w:ascii="宋体" w:hAnsi="宋体" w:cs="宋体" w:hint="eastAsia"/>
                <w:bCs/>
                <w:szCs w:val="21"/>
                <w:lang w:val="zh-CN"/>
              </w:rPr>
              <w:t>%（4%—6%）的扣除，用扣除后的价格参加评审。组成联合体或者接受分包的小</w:t>
            </w:r>
            <w:proofErr w:type="gramStart"/>
            <w:r>
              <w:rPr>
                <w:rStyle w:val="NormalCharacter"/>
                <w:rFonts w:ascii="宋体" w:hAnsi="宋体" w:cs="宋体" w:hint="eastAsia"/>
                <w:bCs/>
                <w:szCs w:val="21"/>
                <w:lang w:val="zh-CN"/>
              </w:rPr>
              <w:t>微企业</w:t>
            </w:r>
            <w:proofErr w:type="gramEnd"/>
            <w:r>
              <w:rPr>
                <w:rStyle w:val="NormalCharacter"/>
                <w:rFonts w:ascii="宋体" w:hAnsi="宋体" w:cs="宋体" w:hint="eastAsia"/>
                <w:bCs/>
                <w:szCs w:val="21"/>
                <w:lang w:val="zh-CN"/>
              </w:rPr>
              <w:t>与联合体内其他企业、分包企业之间存在直接控股、管理关系的，不享受价格扣除优惠政策。</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6、提供由省级以上监狱管理局、戒毒管理局（含新疆生产建设兵团）出具的属于监狱企业证明文件的，视同为小型和微型企业。</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7、符合享受政府采购支持政策的残疾人福利性单位条件且提供《残疾人福利性单位声明函》的，视同为小型和微型企业。享受政府采购支持政策的残疾人福利性单位应当同时满足以下条件：</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（一）安置的残疾人占本单位在职职工人数的比例不低于25%（含25%），并且安置的残疾人人数不少于10人（含10人）；</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（二）依法与安置的每位残疾人签订了一年以上（含一年）的劳动合同或服务协议；</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（三）为安置的每位残疾人按月足额缴纳了基本养老保险、基本医疗保险、失业保险、工伤保险和生育保险等社会保险费；</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（四）通过银行等金融机构向安置的每位残疾人，按月支付了不低于单位所在区县适用的经省级人民政府批准的月最低工资标准的工资；</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（五）提供本单位制造的货物、承担的工程或者服务（以下简称产品），或者提供其他残疾人福利性单位制造的货物（不包括使用非残疾人福利性单位注册商标的货物）。</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前款所称残疾人是指法</w:t>
            </w:r>
            <w:proofErr w:type="gramStart"/>
            <w:r>
              <w:rPr>
                <w:rStyle w:val="NormalCharacter"/>
                <w:rFonts w:ascii="宋体" w:hAnsi="宋体" w:cs="宋体" w:hint="eastAsia"/>
                <w:bCs/>
                <w:szCs w:val="21"/>
                <w:lang w:val="zh-CN"/>
              </w:rPr>
              <w:t>定劳动</w:t>
            </w:r>
            <w:proofErr w:type="gramEnd"/>
            <w:r>
              <w:rPr>
                <w:rStyle w:val="NormalCharacter"/>
                <w:rFonts w:ascii="宋体" w:hAnsi="宋体" w:cs="宋体" w:hint="eastAsia"/>
                <w:bCs/>
                <w:szCs w:val="21"/>
                <w:lang w:val="zh-CN"/>
              </w:rPr>
              <w:t>年龄内，持有《中华人民共和国残疾人证》或者《中华人民共和国残疾军人证（1至8级）》的自然人，包括具有劳动条件和劳动意愿的精神残疾人。在职职工人数是指与残疾人福利性</w:t>
            </w:r>
            <w:r>
              <w:rPr>
                <w:rStyle w:val="NormalCharacter"/>
                <w:rFonts w:ascii="宋体" w:hAnsi="宋体" w:cs="宋体" w:hint="eastAsia"/>
                <w:bCs/>
                <w:szCs w:val="21"/>
                <w:lang w:val="zh-CN"/>
              </w:rPr>
              <w:lastRenderedPageBreak/>
              <w:t>单位建立劳动关系并依法签订劳动合同或者服务协议的雇员人数。</w:t>
            </w:r>
          </w:p>
          <w:p w:rsidR="007427F3" w:rsidRDefault="00614DC9">
            <w:pPr>
              <w:snapToGrid w:val="0"/>
              <w:spacing w:line="360" w:lineRule="auto"/>
              <w:rPr>
                <w:rStyle w:val="NormalCharacter"/>
                <w:rFonts w:ascii="宋体" w:hAnsi="宋体" w:cs="宋体"/>
                <w:bCs/>
                <w:szCs w:val="21"/>
                <w:lang w:val="zh-CN"/>
              </w:rPr>
            </w:pPr>
            <w:r>
              <w:rPr>
                <w:rStyle w:val="NormalCharacter"/>
                <w:rFonts w:ascii="宋体" w:hAnsi="宋体" w:cs="宋体" w:hint="eastAsia"/>
                <w:bCs/>
                <w:szCs w:val="21"/>
              </w:rPr>
              <w:t>8</w:t>
            </w:r>
            <w:r>
              <w:rPr>
                <w:rStyle w:val="NormalCharacter"/>
                <w:rFonts w:ascii="宋体" w:hAnsi="宋体" w:cs="宋体" w:hint="eastAsia"/>
                <w:bCs/>
                <w:szCs w:val="21"/>
                <w:lang w:val="zh-CN"/>
              </w:rPr>
              <w:t>、小型和微型企业不包括民办非企业单位。</w:t>
            </w:r>
          </w:p>
          <w:p w:rsidR="007427F3" w:rsidRDefault="00614DC9">
            <w:pPr>
              <w:autoSpaceDE w:val="0"/>
              <w:autoSpaceDN w:val="0"/>
              <w:adjustRightInd w:val="0"/>
              <w:spacing w:line="360" w:lineRule="auto"/>
              <w:rPr>
                <w:rFonts w:ascii="宋体" w:hAnsi="宋体" w:cs="宋体"/>
                <w:kern w:val="0"/>
                <w:szCs w:val="21"/>
                <w:lang w:val="zh-CN"/>
              </w:rPr>
            </w:pPr>
            <w:r>
              <w:rPr>
                <w:rStyle w:val="NormalCharacter"/>
                <w:rFonts w:ascii="宋体" w:hAnsi="宋体" w:cs="宋体" w:hint="eastAsia"/>
                <w:bCs/>
                <w:szCs w:val="21"/>
              </w:rPr>
              <w:t>9</w:t>
            </w:r>
            <w:r>
              <w:rPr>
                <w:rStyle w:val="NormalCharacter"/>
                <w:rFonts w:ascii="宋体" w:hAnsi="宋体" w:cs="宋体" w:hint="eastAsia"/>
                <w:bCs/>
                <w:szCs w:val="21"/>
                <w:lang w:val="zh-CN"/>
              </w:rPr>
              <w:t>、符合中小企业划分标准的个体工商户，在政府采购活动中视同中小企业。</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26</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节能环保要求</w:t>
            </w:r>
          </w:p>
        </w:tc>
        <w:tc>
          <w:tcPr>
            <w:tcW w:w="6739" w:type="dxa"/>
            <w:vAlign w:val="center"/>
          </w:tcPr>
          <w:p w:rsidR="007427F3" w:rsidRDefault="00614DC9">
            <w:pPr>
              <w:autoSpaceDE w:val="0"/>
              <w:autoSpaceDN w:val="0"/>
              <w:adjustRightInd w:val="0"/>
              <w:spacing w:line="360" w:lineRule="auto"/>
              <w:jc w:val="left"/>
              <w:rPr>
                <w:rFonts w:ascii="宋体" w:hAnsi="宋体" w:cs="宋体"/>
                <w:spacing w:val="-2"/>
                <w:szCs w:val="21"/>
                <w:lang w:val="zh-CN"/>
              </w:rPr>
            </w:pPr>
            <w:r>
              <w:rPr>
                <w:rFonts w:ascii="宋体" w:hAnsi="宋体" w:cs="宋体" w:hint="eastAsia"/>
                <w:spacing w:val="-2"/>
                <w:szCs w:val="21"/>
                <w:lang w:val="zh-CN"/>
              </w:rPr>
              <w:t>1、本项目强制采购的节能产品：</w:t>
            </w:r>
            <w:r>
              <w:rPr>
                <w:rFonts w:ascii="宋体" w:hAnsi="宋体" w:cs="宋体" w:hint="eastAsia"/>
                <w:b/>
                <w:bCs/>
                <w:spacing w:val="-2"/>
                <w:szCs w:val="21"/>
              </w:rPr>
              <w:t>无</w:t>
            </w:r>
          </w:p>
          <w:p w:rsidR="007427F3" w:rsidRDefault="00614DC9">
            <w:pPr>
              <w:autoSpaceDE w:val="0"/>
              <w:autoSpaceDN w:val="0"/>
              <w:adjustRightInd w:val="0"/>
              <w:spacing w:line="360" w:lineRule="auto"/>
              <w:jc w:val="left"/>
              <w:rPr>
                <w:rFonts w:ascii="宋体" w:hAnsi="宋体" w:cs="宋体"/>
                <w:b/>
                <w:kern w:val="0"/>
                <w:szCs w:val="21"/>
                <w:lang w:val="zh-CN"/>
              </w:rPr>
            </w:pPr>
            <w:r>
              <w:rPr>
                <w:rFonts w:ascii="宋体" w:hAnsi="宋体" w:cs="宋体" w:hint="eastAsia"/>
                <w:spacing w:val="-2"/>
                <w:szCs w:val="21"/>
              </w:rPr>
              <w:t>2、</w:t>
            </w:r>
            <w:r>
              <w:rPr>
                <w:rFonts w:ascii="宋体" w:hAnsi="宋体" w:cs="宋体" w:hint="eastAsia"/>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27</w:t>
            </w:r>
          </w:p>
        </w:tc>
        <w:tc>
          <w:tcPr>
            <w:tcW w:w="2268"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szCs w:val="21"/>
              </w:rPr>
              <w:t>网络关键设备、网络安 全专用产品要求</w:t>
            </w:r>
          </w:p>
        </w:tc>
        <w:tc>
          <w:tcPr>
            <w:tcW w:w="6739" w:type="dxa"/>
            <w:vAlign w:val="center"/>
          </w:tcPr>
          <w:p w:rsidR="007427F3" w:rsidRDefault="00614DC9">
            <w:pPr>
              <w:numPr>
                <w:ilvl w:val="0"/>
                <w:numId w:val="2"/>
              </w:numPr>
              <w:autoSpaceDE w:val="0"/>
              <w:autoSpaceDN w:val="0"/>
              <w:adjustRightInd w:val="0"/>
              <w:spacing w:line="360" w:lineRule="auto"/>
              <w:jc w:val="left"/>
              <w:rPr>
                <w:rFonts w:ascii="宋体" w:hAnsi="宋体" w:cs="宋体"/>
                <w:b/>
                <w:kern w:val="0"/>
                <w:szCs w:val="21"/>
                <w:lang w:val="zh-CN"/>
              </w:rPr>
            </w:pPr>
            <w:r>
              <w:rPr>
                <w:rFonts w:ascii="宋体" w:hAnsi="宋体" w:cs="宋体"/>
                <w:szCs w:val="21"/>
              </w:rPr>
              <w:t xml:space="preserve">本项目网络关键设备：（无）；网络安全专用产品：（无） </w:t>
            </w:r>
          </w:p>
          <w:p w:rsidR="007427F3" w:rsidRDefault="00614DC9">
            <w:pPr>
              <w:numPr>
                <w:ilvl w:val="0"/>
                <w:numId w:val="2"/>
              </w:numPr>
              <w:autoSpaceDE w:val="0"/>
              <w:autoSpaceDN w:val="0"/>
              <w:adjustRightInd w:val="0"/>
              <w:spacing w:line="360" w:lineRule="auto"/>
              <w:jc w:val="left"/>
              <w:rPr>
                <w:rFonts w:ascii="宋体" w:hAnsi="宋体" w:cs="宋体"/>
                <w:szCs w:val="21"/>
              </w:rPr>
            </w:pPr>
            <w:r>
              <w:rPr>
                <w:rFonts w:ascii="宋体" w:hAnsi="宋体" w:cs="宋体"/>
                <w:szCs w:val="21"/>
              </w:rPr>
              <w:t xml:space="preserve">本项目中涉及网络关键设备或网络安全专用产品的，执行国家互联网 信息办公室、工业和信息化部、公安部和国家认证认可监督管理委员会 2023 年第2号《关于调整&lt;网络关键设备和网络安全专用产品目录&gt;的 公告》及国家互联网信息办公室、工业和信息化部、公安部、财政部和 国家认证认可监督管理委员会 2023年第1号《关于调整网络安全专用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 售许可证》，且在有效期内。 </w:t>
            </w:r>
          </w:p>
          <w:p w:rsidR="007427F3" w:rsidRDefault="00614DC9">
            <w:pPr>
              <w:autoSpaceDE w:val="0"/>
              <w:autoSpaceDN w:val="0"/>
              <w:adjustRightInd w:val="0"/>
              <w:spacing w:line="360" w:lineRule="auto"/>
              <w:jc w:val="left"/>
              <w:rPr>
                <w:rFonts w:ascii="宋体" w:hAnsi="宋体" w:cs="宋体"/>
                <w:b/>
                <w:kern w:val="0"/>
                <w:szCs w:val="21"/>
                <w:lang w:val="zh-CN"/>
              </w:rPr>
            </w:pPr>
            <w:r>
              <w:rPr>
                <w:rFonts w:ascii="宋体" w:hAnsi="宋体" w:cs="宋体"/>
                <w:szCs w:val="21"/>
              </w:rPr>
              <w:t>3、提供资料（下列资料任意一项） ①网络关键设备和网络安全专用产品安全认证证书； ②网络关键设备安全检测证书、网络安全专用产品安全检测证书； ③计算机信息系统安全专用产品销售许可证；④中国</w:t>
            </w:r>
            <w:proofErr w:type="gramStart"/>
            <w:r>
              <w:rPr>
                <w:rFonts w:ascii="宋体" w:hAnsi="宋体" w:cs="宋体"/>
                <w:szCs w:val="21"/>
              </w:rPr>
              <w:t>网信网</w:t>
            </w:r>
            <w:proofErr w:type="gramEnd"/>
            <w:r>
              <w:rPr>
                <w:rFonts w:ascii="宋体" w:hAnsi="宋体" w:cs="宋体"/>
                <w:szCs w:val="21"/>
              </w:rPr>
              <w:t>或工业和信息化部网站或公安部网站或国家认证认可监督 管理委员会网站公布的认证、检测结果（提供公布安全认证、安全检测 结果页面网址和安全认证、检测结果截图）。</w:t>
            </w:r>
          </w:p>
        </w:tc>
      </w:tr>
      <w:tr w:rsidR="007427F3">
        <w:trPr>
          <w:jc w:val="center"/>
        </w:trPr>
        <w:tc>
          <w:tcPr>
            <w:tcW w:w="716" w:type="dxa"/>
            <w:vAlign w:val="center"/>
          </w:tcPr>
          <w:p w:rsidR="007427F3" w:rsidRDefault="00614DC9">
            <w:pPr>
              <w:autoSpaceDE w:val="0"/>
              <w:autoSpaceDN w:val="0"/>
              <w:adjustRightInd w:val="0"/>
              <w:spacing w:line="360" w:lineRule="auto"/>
              <w:jc w:val="center"/>
              <w:rPr>
                <w:rFonts w:ascii="宋体" w:hAnsi="宋体" w:cs="宋体"/>
                <w:szCs w:val="21"/>
              </w:rPr>
            </w:pPr>
            <w:r>
              <w:rPr>
                <w:rFonts w:ascii="宋体" w:hAnsi="宋体" w:cs="宋体" w:hint="eastAsia"/>
                <w:szCs w:val="21"/>
              </w:rPr>
              <w:t>28</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739" w:type="dxa"/>
            <w:vAlign w:val="center"/>
          </w:tcPr>
          <w:p w:rsidR="007427F3" w:rsidRDefault="00614DC9">
            <w:pPr>
              <w:autoSpaceDE w:val="0"/>
              <w:autoSpaceDN w:val="0"/>
              <w:adjustRightInd w:val="0"/>
              <w:spacing w:line="360" w:lineRule="auto"/>
              <w:jc w:val="left"/>
              <w:rPr>
                <w:rFonts w:ascii="宋体" w:hAnsi="宋体" w:cs="宋体"/>
                <w:kern w:val="0"/>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无要求</w:t>
            </w:r>
          </w:p>
        </w:tc>
      </w:tr>
      <w:tr w:rsidR="008B40CC" w:rsidTr="009F7BBE">
        <w:trPr>
          <w:jc w:val="center"/>
        </w:trPr>
        <w:tc>
          <w:tcPr>
            <w:tcW w:w="716" w:type="dxa"/>
            <w:vAlign w:val="center"/>
          </w:tcPr>
          <w:p w:rsidR="008B40CC" w:rsidRDefault="008B40CC">
            <w:pPr>
              <w:autoSpaceDE w:val="0"/>
              <w:autoSpaceDN w:val="0"/>
              <w:adjustRightInd w:val="0"/>
              <w:spacing w:line="360" w:lineRule="auto"/>
              <w:jc w:val="center"/>
              <w:rPr>
                <w:rFonts w:ascii="宋体" w:hAnsi="宋体" w:cs="宋体"/>
                <w:szCs w:val="21"/>
              </w:rPr>
            </w:pPr>
            <w:r>
              <w:rPr>
                <w:rFonts w:ascii="宋体" w:hAnsi="宋体" w:cs="宋体" w:hint="eastAsia"/>
                <w:szCs w:val="21"/>
              </w:rPr>
              <w:t>29</w:t>
            </w:r>
          </w:p>
        </w:tc>
        <w:tc>
          <w:tcPr>
            <w:tcW w:w="2268" w:type="dxa"/>
            <w:vAlign w:val="center"/>
          </w:tcPr>
          <w:p w:rsidR="008B40CC" w:rsidRDefault="008B40C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739" w:type="dxa"/>
          </w:tcPr>
          <w:p w:rsidR="008B40CC" w:rsidRDefault="008B40CC">
            <w:r w:rsidRPr="00401EE1">
              <w:rPr>
                <w:rFonts w:ascii="宋体" w:hAnsi="宋体" w:cs="宋体" w:hint="eastAsia"/>
                <w:b/>
                <w:kern w:val="0"/>
                <w:szCs w:val="21"/>
                <w:lang w:val="zh-CN"/>
              </w:rPr>
              <w:fldChar w:fldCharType="begin"/>
            </w:r>
            <w:r w:rsidRPr="00401EE1">
              <w:rPr>
                <w:rFonts w:ascii="宋体" w:hAnsi="宋体" w:cs="宋体" w:hint="eastAsia"/>
                <w:b/>
                <w:kern w:val="0"/>
                <w:szCs w:val="21"/>
                <w:lang w:val="zh-CN"/>
              </w:rPr>
              <w:instrText>eq \o\ac(</w:instrText>
            </w:r>
            <w:r w:rsidRPr="00401EE1">
              <w:rPr>
                <w:rFonts w:ascii="宋体" w:hAnsi="宋体" w:cs="宋体" w:hint="eastAsia"/>
                <w:b/>
                <w:kern w:val="0"/>
                <w:position w:val="-4"/>
                <w:sz w:val="31"/>
                <w:szCs w:val="21"/>
                <w:lang w:val="zh-CN"/>
              </w:rPr>
              <w:instrText>□</w:instrText>
            </w:r>
            <w:r w:rsidRPr="00401EE1">
              <w:rPr>
                <w:rFonts w:ascii="宋体" w:hAnsi="宋体" w:cs="宋体" w:hint="eastAsia"/>
                <w:b/>
                <w:kern w:val="0"/>
                <w:szCs w:val="21"/>
                <w:lang w:val="zh-CN"/>
              </w:rPr>
              <w:instrText>,√)</w:instrText>
            </w:r>
            <w:r w:rsidRPr="00401EE1">
              <w:rPr>
                <w:rFonts w:ascii="宋体" w:hAnsi="宋体" w:cs="宋体" w:hint="eastAsia"/>
                <w:b/>
                <w:kern w:val="0"/>
                <w:szCs w:val="21"/>
                <w:lang w:val="zh-CN"/>
              </w:rPr>
              <w:fldChar w:fldCharType="end"/>
            </w:r>
            <w:r w:rsidRPr="00401EE1">
              <w:rPr>
                <w:rFonts w:ascii="宋体" w:hAnsi="宋体" w:cs="宋体" w:hint="eastAsia"/>
                <w:bCs/>
                <w:szCs w:val="21"/>
                <w:lang w:val="zh-CN"/>
              </w:rPr>
              <w:t>无要求</w:t>
            </w:r>
          </w:p>
        </w:tc>
      </w:tr>
      <w:tr w:rsidR="008B40CC" w:rsidTr="009F7BBE">
        <w:trPr>
          <w:jc w:val="center"/>
        </w:trPr>
        <w:tc>
          <w:tcPr>
            <w:tcW w:w="716" w:type="dxa"/>
            <w:vAlign w:val="center"/>
          </w:tcPr>
          <w:p w:rsidR="008B40CC" w:rsidRDefault="008B40CC">
            <w:pPr>
              <w:autoSpaceDE w:val="0"/>
              <w:autoSpaceDN w:val="0"/>
              <w:adjustRightInd w:val="0"/>
              <w:spacing w:line="276" w:lineRule="auto"/>
              <w:rPr>
                <w:rFonts w:ascii="宋体" w:hAnsi="宋体" w:cs="宋体"/>
                <w:szCs w:val="21"/>
              </w:rPr>
            </w:pPr>
            <w:r>
              <w:rPr>
                <w:rFonts w:ascii="宋体" w:hAnsi="宋体" w:cs="宋体" w:hint="eastAsia"/>
                <w:szCs w:val="21"/>
              </w:rPr>
              <w:lastRenderedPageBreak/>
              <w:t>30</w:t>
            </w:r>
          </w:p>
        </w:tc>
        <w:tc>
          <w:tcPr>
            <w:tcW w:w="2268" w:type="dxa"/>
            <w:vAlign w:val="center"/>
          </w:tcPr>
          <w:p w:rsidR="008B40CC" w:rsidRDefault="008B40CC">
            <w:pPr>
              <w:autoSpaceDE w:val="0"/>
              <w:autoSpaceDN w:val="0"/>
              <w:adjustRightInd w:val="0"/>
              <w:spacing w:line="360" w:lineRule="auto"/>
              <w:ind w:firstLineChars="300" w:firstLine="630"/>
              <w:rPr>
                <w:rFonts w:ascii="宋体" w:hAnsi="宋体" w:cs="宋体"/>
                <w:bCs/>
                <w:szCs w:val="21"/>
                <w:lang w:val="zh-CN"/>
              </w:rPr>
            </w:pPr>
            <w:r>
              <w:rPr>
                <w:rFonts w:ascii="宋体" w:hAnsi="宋体" w:cs="宋体" w:hint="eastAsia"/>
                <w:bCs/>
                <w:szCs w:val="21"/>
                <w:lang w:val="zh-CN"/>
              </w:rPr>
              <w:t>授权函</w:t>
            </w:r>
          </w:p>
        </w:tc>
        <w:tc>
          <w:tcPr>
            <w:tcW w:w="6739" w:type="dxa"/>
          </w:tcPr>
          <w:p w:rsidR="008B40CC" w:rsidRDefault="008B40CC">
            <w:r w:rsidRPr="00401EE1">
              <w:rPr>
                <w:rFonts w:ascii="宋体" w:hAnsi="宋体" w:cs="宋体" w:hint="eastAsia"/>
                <w:b/>
                <w:kern w:val="0"/>
                <w:szCs w:val="21"/>
                <w:lang w:val="zh-CN"/>
              </w:rPr>
              <w:fldChar w:fldCharType="begin"/>
            </w:r>
            <w:r w:rsidRPr="00401EE1">
              <w:rPr>
                <w:rFonts w:ascii="宋体" w:hAnsi="宋体" w:cs="宋体" w:hint="eastAsia"/>
                <w:b/>
                <w:kern w:val="0"/>
                <w:szCs w:val="21"/>
                <w:lang w:val="zh-CN"/>
              </w:rPr>
              <w:instrText>eq \o\ac(</w:instrText>
            </w:r>
            <w:r w:rsidRPr="00401EE1">
              <w:rPr>
                <w:rFonts w:ascii="宋体" w:hAnsi="宋体" w:cs="宋体" w:hint="eastAsia"/>
                <w:b/>
                <w:kern w:val="0"/>
                <w:position w:val="-4"/>
                <w:sz w:val="31"/>
                <w:szCs w:val="21"/>
                <w:lang w:val="zh-CN"/>
              </w:rPr>
              <w:instrText>□</w:instrText>
            </w:r>
            <w:r w:rsidRPr="00401EE1">
              <w:rPr>
                <w:rFonts w:ascii="宋体" w:hAnsi="宋体" w:cs="宋体" w:hint="eastAsia"/>
                <w:b/>
                <w:kern w:val="0"/>
                <w:szCs w:val="21"/>
                <w:lang w:val="zh-CN"/>
              </w:rPr>
              <w:instrText>,√)</w:instrText>
            </w:r>
            <w:r w:rsidRPr="00401EE1">
              <w:rPr>
                <w:rFonts w:ascii="宋体" w:hAnsi="宋体" w:cs="宋体" w:hint="eastAsia"/>
                <w:b/>
                <w:kern w:val="0"/>
                <w:szCs w:val="21"/>
                <w:lang w:val="zh-CN"/>
              </w:rPr>
              <w:fldChar w:fldCharType="end"/>
            </w:r>
            <w:r w:rsidRPr="00401EE1">
              <w:rPr>
                <w:rFonts w:ascii="宋体" w:hAnsi="宋体" w:cs="宋体" w:hint="eastAsia"/>
                <w:bCs/>
                <w:szCs w:val="21"/>
                <w:lang w:val="zh-CN"/>
              </w:rPr>
              <w:t>无要求</w:t>
            </w:r>
          </w:p>
        </w:tc>
      </w:tr>
      <w:tr w:rsidR="007427F3">
        <w:trPr>
          <w:jc w:val="center"/>
        </w:trPr>
        <w:tc>
          <w:tcPr>
            <w:tcW w:w="716" w:type="dxa"/>
            <w:vAlign w:val="center"/>
          </w:tcPr>
          <w:p w:rsidR="007427F3" w:rsidRDefault="00614DC9">
            <w:pPr>
              <w:autoSpaceDE w:val="0"/>
              <w:autoSpaceDN w:val="0"/>
              <w:adjustRightInd w:val="0"/>
              <w:spacing w:line="276" w:lineRule="auto"/>
              <w:rPr>
                <w:rFonts w:ascii="宋体" w:hAnsi="宋体" w:cs="宋体"/>
                <w:szCs w:val="21"/>
              </w:rPr>
            </w:pPr>
            <w:r>
              <w:rPr>
                <w:rFonts w:ascii="宋体" w:hAnsi="宋体" w:cs="宋体" w:hint="eastAsia"/>
                <w:szCs w:val="21"/>
              </w:rPr>
              <w:t>31</w:t>
            </w:r>
          </w:p>
        </w:tc>
        <w:tc>
          <w:tcPr>
            <w:tcW w:w="2268" w:type="dxa"/>
            <w:vAlign w:val="center"/>
          </w:tcPr>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7427F3" w:rsidRDefault="00614DC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739" w:type="dxa"/>
            <w:vAlign w:val="center"/>
          </w:tcPr>
          <w:p w:rsidR="007427F3" w:rsidRDefault="00614DC9" w:rsidP="009158FF">
            <w:pPr>
              <w:autoSpaceDE w:val="0"/>
              <w:autoSpaceDN w:val="0"/>
              <w:adjustRightInd w:val="0"/>
              <w:spacing w:line="360" w:lineRule="auto"/>
              <w:rPr>
                <w:rFonts w:ascii="宋体" w:hAnsi="宋体" w:cs="宋体"/>
                <w:bCs/>
                <w:szCs w:val="21"/>
                <w:lang w:val="zh-CN"/>
              </w:rPr>
            </w:pPr>
            <w:r>
              <w:rPr>
                <w:rFonts w:ascii="宋体" w:hAnsi="宋体" w:cs="宋体" w:hint="eastAsia"/>
                <w:spacing w:val="-2"/>
                <w:szCs w:val="21"/>
                <w:lang w:val="zh-CN"/>
              </w:rPr>
              <w:t>中标人在接到中标通知时，须发送投标报价及分项报价一览表（包含主要中标标的</w:t>
            </w:r>
            <w:proofErr w:type="gramStart"/>
            <w:r>
              <w:rPr>
                <w:rFonts w:ascii="宋体" w:hAnsi="宋体" w:cs="宋体" w:hint="eastAsia"/>
                <w:spacing w:val="-2"/>
                <w:szCs w:val="21"/>
                <w:lang w:val="zh-CN"/>
              </w:rPr>
              <w:t>的</w:t>
            </w:r>
            <w:proofErr w:type="gramEnd"/>
            <w:r>
              <w:rPr>
                <w:rFonts w:ascii="宋体" w:hAnsi="宋体" w:cs="宋体" w:hint="eastAsia"/>
                <w:spacing w:val="-2"/>
                <w:szCs w:val="21"/>
                <w:lang w:val="zh-CN"/>
              </w:rPr>
              <w:t>名称、规格型号、数量、单价、服务要求等）电子文档，并同时通知代理机构联系人。代理机构联系电话:</w:t>
            </w:r>
            <w:r w:rsidR="009158FF">
              <w:rPr>
                <w:rFonts w:ascii="宋体" w:hAnsi="宋体" w:cs="宋体" w:hint="eastAsia"/>
                <w:spacing w:val="-2"/>
                <w:szCs w:val="21"/>
              </w:rPr>
              <w:t>0374-5115655</w:t>
            </w:r>
            <w:r>
              <w:rPr>
                <w:rFonts w:ascii="宋体" w:hAnsi="宋体" w:cs="宋体" w:hint="eastAsia"/>
                <w:spacing w:val="-2"/>
                <w:szCs w:val="21"/>
                <w:lang w:val="zh-CN"/>
              </w:rPr>
              <w:t>，邮箱：</w:t>
            </w:r>
            <w:r w:rsidR="009158FF">
              <w:rPr>
                <w:rFonts w:ascii="宋体" w:hAnsi="宋体" w:cs="宋体" w:hint="eastAsia"/>
                <w:spacing w:val="-2"/>
                <w:szCs w:val="21"/>
              </w:rPr>
              <w:t>jaqzfcg@163.</w:t>
            </w:r>
            <w:r>
              <w:rPr>
                <w:rFonts w:ascii="宋体" w:hAnsi="宋体" w:cs="宋体" w:hint="eastAsia"/>
                <w:spacing w:val="-2"/>
                <w:szCs w:val="21"/>
                <w:lang w:val="zh-CN"/>
              </w:rPr>
              <w:t>com。</w:t>
            </w:r>
          </w:p>
        </w:tc>
      </w:tr>
      <w:tr w:rsidR="007427F3">
        <w:trPr>
          <w:jc w:val="center"/>
        </w:trPr>
        <w:tc>
          <w:tcPr>
            <w:tcW w:w="716" w:type="dxa"/>
            <w:vAlign w:val="center"/>
          </w:tcPr>
          <w:p w:rsidR="007427F3" w:rsidRDefault="00614DC9">
            <w:pPr>
              <w:autoSpaceDE w:val="0"/>
              <w:autoSpaceDN w:val="0"/>
              <w:adjustRightInd w:val="0"/>
              <w:spacing w:line="276" w:lineRule="auto"/>
              <w:rPr>
                <w:rFonts w:ascii="宋体" w:hAnsi="宋体" w:cs="宋体"/>
                <w:szCs w:val="21"/>
              </w:rPr>
            </w:pPr>
            <w:r>
              <w:rPr>
                <w:rFonts w:ascii="宋体" w:hAnsi="宋体" w:cs="宋体" w:hint="eastAsia"/>
                <w:szCs w:val="21"/>
              </w:rPr>
              <w:t>32</w:t>
            </w:r>
          </w:p>
        </w:tc>
        <w:tc>
          <w:tcPr>
            <w:tcW w:w="2268" w:type="dxa"/>
            <w:vAlign w:val="center"/>
          </w:tcPr>
          <w:p w:rsidR="007427F3" w:rsidRDefault="00614DC9">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电子化采购模式</w:t>
            </w:r>
          </w:p>
        </w:tc>
        <w:tc>
          <w:tcPr>
            <w:tcW w:w="6739" w:type="dxa"/>
            <w:vAlign w:val="center"/>
          </w:tcPr>
          <w:p w:rsidR="007427F3" w:rsidRDefault="00614DC9">
            <w:pPr>
              <w:autoSpaceDE w:val="0"/>
              <w:autoSpaceDN w:val="0"/>
              <w:adjustRightInd w:val="0"/>
              <w:spacing w:line="360" w:lineRule="auto"/>
              <w:contextualSpacing/>
              <w:rPr>
                <w:rFonts w:ascii="宋体" w:hAnsi="宋体" w:cs="宋体"/>
                <w:szCs w:val="21"/>
                <w:lang w:val="zh-CN"/>
              </w:rPr>
            </w:pPr>
            <w:r>
              <w:rPr>
                <w:rFonts w:ascii="宋体" w:hAnsi="宋体" w:cs="宋体" w:hint="eastAsia"/>
                <w:szCs w:val="21"/>
                <w:lang w:val="zh-CN"/>
              </w:rPr>
              <w:t>本项目为全流程电子化交易（</w:t>
            </w:r>
            <w:proofErr w:type="gramStart"/>
            <w:r>
              <w:rPr>
                <w:rFonts w:ascii="宋体" w:hAnsi="宋体" w:cs="宋体" w:hint="eastAsia"/>
                <w:szCs w:val="21"/>
                <w:lang w:val="zh-CN"/>
              </w:rPr>
              <w:t>远程不</w:t>
            </w:r>
            <w:proofErr w:type="gramEnd"/>
            <w:r>
              <w:rPr>
                <w:rFonts w:ascii="宋体" w:hAnsi="宋体" w:cs="宋体" w:hint="eastAsia"/>
                <w:szCs w:val="21"/>
                <w:lang w:val="zh-CN"/>
              </w:rPr>
              <w:t>见面开标）项目。</w:t>
            </w:r>
          </w:p>
          <w:p w:rsidR="007427F3" w:rsidRDefault="00614DC9">
            <w:pPr>
              <w:autoSpaceDE w:val="0"/>
              <w:autoSpaceDN w:val="0"/>
              <w:adjustRightInd w:val="0"/>
              <w:spacing w:line="360" w:lineRule="auto"/>
              <w:contextualSpacing/>
              <w:rPr>
                <w:rFonts w:ascii="宋体" w:hAnsi="宋体" w:cs="宋体"/>
                <w:szCs w:val="21"/>
              </w:rPr>
            </w:pPr>
            <w:r>
              <w:rPr>
                <w:rFonts w:ascii="宋体" w:hAnsi="宋体" w:cs="宋体" w:hint="eastAsia"/>
                <w:szCs w:val="21"/>
                <w:lang w:val="zh-CN"/>
              </w:rPr>
              <w:t>投标人投标时须成功上传、解密电子投标文件。</w:t>
            </w:r>
          </w:p>
        </w:tc>
      </w:tr>
      <w:tr w:rsidR="007427F3">
        <w:trPr>
          <w:jc w:val="center"/>
        </w:trPr>
        <w:tc>
          <w:tcPr>
            <w:tcW w:w="716" w:type="dxa"/>
            <w:vAlign w:val="center"/>
          </w:tcPr>
          <w:p w:rsidR="007427F3" w:rsidRDefault="00614DC9">
            <w:pPr>
              <w:autoSpaceDE w:val="0"/>
              <w:autoSpaceDN w:val="0"/>
              <w:adjustRightInd w:val="0"/>
              <w:spacing w:line="276" w:lineRule="auto"/>
              <w:rPr>
                <w:rFonts w:ascii="宋体" w:hAnsi="宋体" w:cs="宋体"/>
                <w:szCs w:val="21"/>
              </w:rPr>
            </w:pPr>
            <w:r>
              <w:rPr>
                <w:rFonts w:ascii="宋体" w:hAnsi="宋体" w:cs="宋体" w:hint="eastAsia"/>
                <w:szCs w:val="21"/>
              </w:rPr>
              <w:t>33</w:t>
            </w:r>
          </w:p>
        </w:tc>
        <w:tc>
          <w:tcPr>
            <w:tcW w:w="2268" w:type="dxa"/>
            <w:vAlign w:val="center"/>
          </w:tcPr>
          <w:p w:rsidR="007427F3" w:rsidRDefault="00614DC9">
            <w:pPr>
              <w:autoSpaceDE w:val="0"/>
              <w:autoSpaceDN w:val="0"/>
              <w:adjustRightInd w:val="0"/>
              <w:spacing w:line="360" w:lineRule="auto"/>
              <w:ind w:firstLineChars="200" w:firstLine="420"/>
              <w:rPr>
                <w:rFonts w:ascii="宋体" w:hAnsi="宋体" w:cs="宋体"/>
                <w:bCs/>
                <w:szCs w:val="21"/>
                <w:lang w:val="zh-CN"/>
              </w:rPr>
            </w:pPr>
            <w:r>
              <w:rPr>
                <w:rFonts w:ascii="宋体" w:hAnsi="宋体" w:cs="宋体" w:hint="eastAsia"/>
                <w:bCs/>
                <w:szCs w:val="21"/>
                <w:lang w:val="zh-CN"/>
              </w:rPr>
              <w:t>特别提示</w:t>
            </w:r>
          </w:p>
        </w:tc>
        <w:tc>
          <w:tcPr>
            <w:tcW w:w="6739" w:type="dxa"/>
            <w:vAlign w:val="center"/>
          </w:tcPr>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按照《关于推进全流程电子化交易和在线监管工作有关问题的通知》（许公管办[2019]3号）规定：</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7427F3" w:rsidRDefault="00614DC9">
            <w:pPr>
              <w:autoSpaceDE w:val="0"/>
              <w:autoSpaceDN w:val="0"/>
              <w:adjustRightInd w:val="0"/>
              <w:spacing w:line="360" w:lineRule="auto"/>
              <w:contextualSpacing/>
              <w:rPr>
                <w:rFonts w:ascii="宋体" w:hAnsi="宋体" w:cs="宋体"/>
                <w:b/>
                <w:kern w:val="0"/>
                <w:szCs w:val="21"/>
                <w:lang w:val="zh-CN"/>
              </w:rPr>
            </w:pPr>
            <w:r>
              <w:rPr>
                <w:rFonts w:ascii="宋体" w:hAnsi="宋体" w:cs="宋体" w:hint="eastAsia"/>
                <w:bCs/>
                <w:szCs w:val="21"/>
                <w:lang w:val="zh-CN"/>
              </w:rPr>
              <w:t>评审专家应严格按照要求查看“硬件特征码” 相关信息并进行评审，在评审报告中显示“不同投标人电子投标文件制作硬件特征码”是否雷同的分析及判定结果。</w:t>
            </w:r>
          </w:p>
        </w:tc>
      </w:tr>
      <w:tr w:rsidR="007427F3">
        <w:trPr>
          <w:jc w:val="center"/>
        </w:trPr>
        <w:tc>
          <w:tcPr>
            <w:tcW w:w="716" w:type="dxa"/>
            <w:vAlign w:val="center"/>
          </w:tcPr>
          <w:p w:rsidR="007427F3" w:rsidRDefault="00614DC9">
            <w:pPr>
              <w:autoSpaceDE w:val="0"/>
              <w:autoSpaceDN w:val="0"/>
              <w:adjustRightInd w:val="0"/>
              <w:spacing w:line="360" w:lineRule="auto"/>
              <w:contextualSpacing/>
              <w:jc w:val="center"/>
              <w:rPr>
                <w:rFonts w:ascii="宋体" w:hAnsi="宋体" w:cs="宋体"/>
                <w:bCs/>
                <w:szCs w:val="21"/>
                <w:lang w:val="zh-CN"/>
              </w:rPr>
            </w:pPr>
            <w:r>
              <w:rPr>
                <w:rFonts w:ascii="宋体" w:hAnsi="宋体" w:cs="宋体" w:hint="eastAsia"/>
                <w:bCs/>
                <w:szCs w:val="21"/>
                <w:lang w:val="zh-CN"/>
              </w:rPr>
              <w:t>34</w:t>
            </w:r>
          </w:p>
        </w:tc>
        <w:tc>
          <w:tcPr>
            <w:tcW w:w="2268" w:type="dxa"/>
            <w:vAlign w:val="center"/>
          </w:tcPr>
          <w:p w:rsidR="007427F3" w:rsidRDefault="00614DC9">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投标人资格核验</w:t>
            </w:r>
          </w:p>
        </w:tc>
        <w:tc>
          <w:tcPr>
            <w:tcW w:w="6739" w:type="dxa"/>
            <w:vAlign w:val="center"/>
          </w:tcPr>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供应商在中标后，应将由《许昌市建安区政府采购供应商信用承诺函》替代的证明材料提交采购人核验，经核验无误后，采购人发出中标通知书。</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一、法人或者其他组织的营业执照等证明文件，自然人的身份证明</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1、企业法人营业执照或营业执照。（企业投标提供）</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2、事业单位法人证书。（事业单位投标提供）</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3、执业许可证。（非企业专业服务机构投标提供）</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4、个体工商户营业执照。（个体工商户投标提供）</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5、自然人身份证明。（自然人投标提供）</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6、民办非企业单位登记证书。（民办非企业单位投标提供）</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二、财务状况报告相关材料</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1、投标人是法人（法人包括企业法人、机关法人、事业单位法人和社会团体法人），提供本单位：</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①</w:t>
            </w:r>
            <w:r>
              <w:rPr>
                <w:rFonts w:ascii="宋体" w:hAnsi="宋体" w:cs="宋体" w:hint="eastAsia"/>
                <w:bCs/>
                <w:szCs w:val="21"/>
              </w:rPr>
              <w:t>2023年度</w:t>
            </w:r>
            <w:r>
              <w:rPr>
                <w:rFonts w:ascii="宋体" w:hAnsi="宋体" w:cs="宋体" w:hint="eastAsia"/>
                <w:bCs/>
                <w:szCs w:val="21"/>
                <w:lang w:val="zh-CN"/>
              </w:rPr>
              <w:t>经审计的财务报告，包括资产负债表、利润表、现金流量表、所有者权益变动表及其附注；</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②基本开户银行出具的资信证明；</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③财政部门认可的政府采购专业担保机构的证明文件和担保机构出具的投标担保函。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lastRenderedPageBreak/>
              <w:t>注：仅需提供序号①～③其中之一即可。</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2、投标人（其他组织和自然人）提供本单位：</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①</w:t>
            </w:r>
            <w:r>
              <w:rPr>
                <w:rFonts w:ascii="宋体" w:hAnsi="宋体" w:cs="宋体" w:hint="eastAsia"/>
                <w:bCs/>
                <w:szCs w:val="21"/>
              </w:rPr>
              <w:t>2023年度</w:t>
            </w:r>
            <w:r>
              <w:rPr>
                <w:rFonts w:ascii="宋体" w:hAnsi="宋体" w:cs="宋体" w:hint="eastAsia"/>
                <w:bCs/>
                <w:szCs w:val="21"/>
                <w:lang w:val="zh-CN"/>
              </w:rPr>
              <w:t>经审计的财务报告，包括资产负债表、利润表、现金流量表、所有者权益变动表及其附注；</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②银行出具的资信证明；</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③财政部门认可的政府采购专业担保机构的证明文件和担保机构出具的投标担保函。</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 注：仅需提供序号①～③其中之一即可。</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三、依法缴纳税收相关材料</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参加本次政府采购项目投标截止时间前一年内任意一个月缴纳税收凭据。（依法免税的投标人，应提供相应文件证明依法免税）</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四、依法缴纳社会保障资金的证明材料</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五、履行合同所必须的设备和专业技术能力的证明材料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1、相关设备的购置发票、专业技术人员职称证书、用工合同等；</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2、投标人具备履行合同所必须的设备和专业技术能力承诺函或声明（承诺函或声明格式自拟）。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注：仅需提供序号1～2其中之一即可。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六、参加政府采购活动前3年内在经营活动中没有重大违法记录的声明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七、未被列入“信用中国”网站(www.creditchina.gov.cn)失信被执行人、重大税收违法失信主体的投标人；“中国政府采购网” (www.ccgp.gov.cn) 政府采购严重违法失信行为记录名单的投标人；“中国社会组织政务服务平台”网站（https://chinanpo.mca.gov.cn/）严重违法失信社会组织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（联合体形式投标的，联合体成员存在不良信用记录，视同联合体存在不良信用记录）。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1、查询渠道：</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 ①“信用中国”网站（</w:t>
            </w:r>
            <w:hyperlink r:id="rId14" w:history="1">
              <w:r>
                <w:rPr>
                  <w:rStyle w:val="af9"/>
                  <w:rFonts w:ascii="宋体" w:hAnsi="宋体" w:cs="宋体" w:hint="eastAsia"/>
                  <w:bCs/>
                  <w:color w:val="auto"/>
                  <w:szCs w:val="21"/>
                  <w:lang w:val="zh-CN"/>
                </w:rPr>
                <w:t>www.creditchina.gov.cn</w:t>
              </w:r>
            </w:hyperlink>
            <w:r>
              <w:rPr>
                <w:rFonts w:ascii="宋体" w:hAnsi="宋体" w:cs="宋体" w:hint="eastAsia"/>
                <w:bCs/>
                <w:szCs w:val="21"/>
                <w:lang w:val="zh-CN"/>
              </w:rPr>
              <w:t xml:space="preserve">）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②“中国政府采购网”（</w:t>
            </w:r>
            <w:hyperlink r:id="rId15" w:history="1">
              <w:r>
                <w:rPr>
                  <w:rStyle w:val="af9"/>
                  <w:rFonts w:ascii="宋体" w:hAnsi="宋体" w:cs="宋体" w:hint="eastAsia"/>
                  <w:bCs/>
                  <w:color w:val="auto"/>
                  <w:szCs w:val="21"/>
                  <w:lang w:val="zh-CN"/>
                </w:rPr>
                <w:t>www.ccgp.gov.cn</w:t>
              </w:r>
            </w:hyperlink>
            <w:r>
              <w:rPr>
                <w:rFonts w:ascii="宋体" w:hAnsi="宋体" w:cs="宋体" w:hint="eastAsia"/>
                <w:bCs/>
                <w:szCs w:val="21"/>
                <w:lang w:val="zh-CN"/>
              </w:rPr>
              <w:t xml:space="preserve">）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lastRenderedPageBreak/>
              <w:t xml:space="preserve">③“中国社会组织政务服务平台”网站（https://chinanpo.mca.gov.cn/）（仅查询社会组织）；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 xml:space="preserve">2、截止时间：同投标截止时间； </w:t>
            </w:r>
          </w:p>
          <w:p w:rsidR="007427F3" w:rsidRDefault="00614DC9">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3、信用信息的使用原则：经采购人认定的被列入失信被执行人、重大税收违法失信主体、政府采购严重违法失信行为记录名单的投标人、严重违法失信社会组织，将拒绝其参与本次政府采购活动。</w:t>
            </w:r>
          </w:p>
          <w:p w:rsidR="007427F3" w:rsidRDefault="00614DC9">
            <w:pPr>
              <w:autoSpaceDE w:val="0"/>
              <w:autoSpaceDN w:val="0"/>
              <w:adjustRightInd w:val="0"/>
              <w:spacing w:line="360" w:lineRule="auto"/>
              <w:contextualSpacing/>
              <w:rPr>
                <w:rFonts w:ascii="宋体" w:hAnsi="宋体" w:cs="宋体"/>
                <w:szCs w:val="21"/>
                <w:lang w:val="zh-CN"/>
              </w:rPr>
            </w:pPr>
            <w:r>
              <w:rPr>
                <w:rFonts w:ascii="宋体" w:hAnsi="宋体" w:cs="宋体" w:hint="eastAsia"/>
                <w:bCs/>
                <w:szCs w:val="21"/>
                <w:lang w:val="zh-CN"/>
              </w:rPr>
              <w:t>八、投标人应具备的特殊资质要求：</w:t>
            </w:r>
            <w:r>
              <w:rPr>
                <w:rFonts w:ascii="宋体" w:hAnsi="宋体" w:cs="宋体" w:hint="eastAsia"/>
                <w:bCs/>
                <w:szCs w:val="21"/>
              </w:rPr>
              <w:t>无。</w:t>
            </w:r>
          </w:p>
        </w:tc>
      </w:tr>
    </w:tbl>
    <w:p w:rsidR="007427F3" w:rsidRDefault="00614DC9">
      <w:pPr>
        <w:pStyle w:val="af3"/>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7427F3" w:rsidRDefault="00614DC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7427F3" w:rsidRDefault="00614DC9" w:rsidP="008B40CC">
      <w:pPr>
        <w:pStyle w:val="a"/>
        <w:numPr>
          <w:ilvl w:val="0"/>
          <w:numId w:val="3"/>
        </w:numPr>
      </w:pPr>
      <w:r>
        <w:rPr>
          <w:rFonts w:hint="eastAsia"/>
        </w:rPr>
        <w:t>适用范围</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7427F3" w:rsidRDefault="00614DC9" w:rsidP="008B40CC">
      <w:pPr>
        <w:pStyle w:val="a"/>
        <w:numPr>
          <w:ilvl w:val="0"/>
          <w:numId w:val="3"/>
        </w:numPr>
      </w:pPr>
      <w:r>
        <w:rPr>
          <w:rFonts w:hint="eastAsia"/>
        </w:rPr>
        <w:t>定义</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2.2“采购人”：“投标人须知前附表”中所述的组织本次招标的代理机构和采购人。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 电话、联系人见“投标人须知前附表”。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2.5“潜在投标人”指符合《中华人民共和国政府采购法》及相关法律法规和本招标文件的各项规定，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2.7.1招标文件列明不允许或未列明允许进口产品参加投标的，均视为拒绝进口产品参加投标。</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2.7.2如招标文件中已说明，经财政部门审核同意，允许部分或全部产品采购进口产品，投标人既可提供本国产品，也可以提供进口产品。</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 招标文件中凡标有“★”的条款均系实质性要求条款。</w:t>
      </w:r>
    </w:p>
    <w:p w:rsidR="007427F3" w:rsidRDefault="00614DC9" w:rsidP="008B40CC">
      <w:pPr>
        <w:pStyle w:val="a"/>
        <w:numPr>
          <w:ilvl w:val="0"/>
          <w:numId w:val="3"/>
        </w:numPr>
      </w:pPr>
      <w:r>
        <w:rPr>
          <w:rFonts w:hint="eastAsia"/>
        </w:rPr>
        <w:t>合格的投标人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3.1在中华人民共和国境内注册，具有本项目生产、制造、供应或实施能力，符合、承认并承诺履行本招标文件各项规定的法人、其他组织或者自然人。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3.2符合本项目“投标邀请”和“投标人须知前附表”中规定的合格投标人所必须具备的条件。</w:t>
      </w:r>
    </w:p>
    <w:p w:rsidR="007427F3" w:rsidRDefault="00614DC9">
      <w:pPr>
        <w:autoSpaceDE w:val="0"/>
        <w:autoSpaceDN w:val="0"/>
        <w:adjustRightInd w:val="0"/>
        <w:snapToGrid w:val="0"/>
        <w:spacing w:line="360" w:lineRule="auto"/>
        <w:ind w:firstLineChars="200" w:firstLine="472"/>
        <w:jc w:val="left"/>
        <w:rPr>
          <w:rFonts w:ascii="宋体" w:hAnsi="宋体" w:cs="宋体"/>
          <w:kern w:val="0"/>
          <w:sz w:val="24"/>
          <w:szCs w:val="24"/>
        </w:rPr>
      </w:pPr>
      <w:r>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w:t>
      </w:r>
      <w:r>
        <w:rPr>
          <w:rFonts w:ascii="宋体" w:hAnsi="宋体" w:cs="宋体" w:hint="eastAsia"/>
          <w:kern w:val="0"/>
          <w:sz w:val="24"/>
          <w:szCs w:val="24"/>
        </w:rPr>
        <w:t xml:space="preserve">未被列入“信用中国”网站(www.creditchina.gov.cn)失信被执行人、重大税收违法失信主体的投标人；“中国政府采购网” (www.ccgp.gov.cn)政府采购严重违法失信行为记录名单的投标人；“中国社会组织政务服务平台”网站（https://chinanpo.mca.gov.cn/）严重违法失信社会组织名单的投标人（仅限社会组织）。（联合体形式投标的，联合体成员存在不良信用记录，视同联合体存在不良信用记录）。 </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（1）查询渠道：</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①“信用中国”网站（www.creditchina.gov.cn）；</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②“中国政府采购网”（www.ccgp.gov.cn）；</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③“中国社会组织政务服务平台”网站（https://chinanpo.mca.gov.cn/）（仅查询社会组织）；</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（2）查询时间：</w:t>
      </w:r>
      <w:r>
        <w:rPr>
          <w:rFonts w:ascii="宋体" w:hAnsi="宋体" w:cs="宋体" w:hint="eastAsia"/>
          <w:bCs/>
          <w:sz w:val="24"/>
          <w:szCs w:val="24"/>
        </w:rPr>
        <w:t>同投标截止时间；</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（4）信用信息的使用原则：经采购人认定的被列入失信被执行人、重大税收违法失信主体、政府采购严重违法失信行为记录名单、严重违法失信社会组织名单的投标人，将拒绝其参与本次采购活动。</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（5）投标人无须提供信用记录查询结果网页截屏。投标人不良信用记录以采购人查询结果为准，经采购人查询之后，网站信息发生的任何变更不再作为信用记录依据。</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3.6“投标邀请”和“投标人须知前附表”规定接受联合体投标的，除应符合本章第3.1项和3.2项要求外，还应遵守以下规定：</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lastRenderedPageBreak/>
        <w:t>（1）在投标文件中向采购人提交联合体协议书，明确联合体各方承担的工作和义务；</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（3）采购人根据采购项目的特殊要求规定投标人特定条件的，联合体各方中至少应当有一方符合采购规定的特定条件。</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16"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3.7法律、行政法规规定的其他条件。</w:t>
      </w:r>
    </w:p>
    <w:p w:rsidR="007427F3" w:rsidRDefault="00614DC9" w:rsidP="008B40CC">
      <w:pPr>
        <w:pStyle w:val="a"/>
        <w:numPr>
          <w:ilvl w:val="0"/>
          <w:numId w:val="3"/>
        </w:numPr>
      </w:pPr>
      <w:r>
        <w:rPr>
          <w:rFonts w:hint="eastAsia"/>
        </w:rPr>
        <w:t>合格的货物和服务</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4.2投标人所提供的服务应当没有侵犯任何第三方的知识产权、技术秘密等合法权利。</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认证证书，否则其投标将被拒绝。</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4.4根据《强制性产品认证管理规定》（质检总局第117号令）要求</w:t>
      </w:r>
      <w:r>
        <w:rPr>
          <w:rFonts w:ascii="宋体" w:hAnsi="宋体" w:cs="宋体" w:hint="eastAsia"/>
          <w:sz w:val="24"/>
          <w:szCs w:val="24"/>
          <w:shd w:val="clear" w:color="auto" w:fill="FFFFFF"/>
        </w:rPr>
        <w:t>，</w:t>
      </w:r>
      <w:r>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4.5根据财政部、工业和信息化部、国家质检总局、国家认监委联合发布</w:t>
      </w:r>
      <w:bookmarkStart w:id="25" w:name="baidusnap0"/>
      <w:bookmarkEnd w:id="25"/>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7"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7427F3" w:rsidRDefault="00614DC9" w:rsidP="008B40CC">
      <w:pPr>
        <w:pStyle w:val="a"/>
        <w:numPr>
          <w:ilvl w:val="0"/>
          <w:numId w:val="3"/>
        </w:numPr>
      </w:pPr>
      <w:r>
        <w:rPr>
          <w:rFonts w:hint="eastAsia"/>
        </w:rPr>
        <w:t>投标费用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7427F3" w:rsidRDefault="00614DC9" w:rsidP="008B40CC">
      <w:pPr>
        <w:pStyle w:val="a"/>
        <w:numPr>
          <w:ilvl w:val="0"/>
          <w:numId w:val="3"/>
        </w:numPr>
      </w:pPr>
      <w:r>
        <w:rPr>
          <w:rFonts w:hint="eastAsia"/>
        </w:rPr>
        <w:lastRenderedPageBreak/>
        <w:t>信息发布</w:t>
      </w:r>
    </w:p>
    <w:p w:rsidR="007427F3" w:rsidRDefault="00614DC9">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7427F3" w:rsidRDefault="00614DC9" w:rsidP="008B40CC">
      <w:pPr>
        <w:pStyle w:val="a"/>
        <w:numPr>
          <w:ilvl w:val="0"/>
          <w:numId w:val="3"/>
        </w:numPr>
      </w:pPr>
      <w:r>
        <w:rPr>
          <w:rFonts w:hint="eastAsia"/>
        </w:rPr>
        <w:t>采购代理机构代理费用收取标准和方式</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详见投标人须知前附表。</w:t>
      </w:r>
    </w:p>
    <w:p w:rsidR="007427F3" w:rsidRDefault="00614DC9" w:rsidP="008B40CC">
      <w:pPr>
        <w:pStyle w:val="a"/>
        <w:numPr>
          <w:ilvl w:val="0"/>
          <w:numId w:val="3"/>
        </w:numPr>
      </w:pPr>
      <w:r>
        <w:rPr>
          <w:rFonts w:hint="eastAsia"/>
        </w:rPr>
        <w:t>其他</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427F3" w:rsidRDefault="00614DC9">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二、招标文件说明</w:t>
      </w:r>
    </w:p>
    <w:p w:rsidR="007427F3" w:rsidRDefault="00614DC9" w:rsidP="008B40CC">
      <w:pPr>
        <w:pStyle w:val="a"/>
        <w:numPr>
          <w:ilvl w:val="0"/>
          <w:numId w:val="3"/>
        </w:numPr>
      </w:pPr>
      <w:r>
        <w:rPr>
          <w:rFonts w:hint="eastAsia"/>
        </w:rPr>
        <w:t>招标文件构成</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9.1招标文件由以下部分组成：</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(1)投标邀请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(2)项目需求</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(3)投标人须知前附表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(4)投标人须知</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(5)政府采购政策功能</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(6)资格审查与评标</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(7)合同条款及格式</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(8)投标文件有关格式</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9.3投标人应认真了解本次招标的具体工作要求、工作范围以及职责，了解一切可能</w:t>
      </w:r>
      <w:r>
        <w:rPr>
          <w:rFonts w:ascii="宋体" w:hAnsi="宋体"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7427F3" w:rsidRDefault="00614DC9" w:rsidP="008B40CC">
      <w:pPr>
        <w:pStyle w:val="a"/>
        <w:numPr>
          <w:ilvl w:val="0"/>
          <w:numId w:val="3"/>
        </w:numPr>
      </w:pPr>
      <w:r>
        <w:rPr>
          <w:rFonts w:hint="eastAsia"/>
        </w:rPr>
        <w:t>现场考察、开标前答疑会（如有）</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10.1采购人根据采购项目的具体情况，可以在招标文件公告期满后，组织已获取招标文件的潜在投标人现场考察或者召开开标前答疑会。</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10.4现场考察及参加开标前答疑会所发生的费用及一切责任由投标人自行承担。</w:t>
      </w:r>
    </w:p>
    <w:p w:rsidR="007427F3" w:rsidRDefault="00614DC9" w:rsidP="008B40CC">
      <w:pPr>
        <w:pStyle w:val="a"/>
        <w:numPr>
          <w:ilvl w:val="0"/>
          <w:numId w:val="3"/>
        </w:numPr>
      </w:pPr>
      <w:r>
        <w:rPr>
          <w:rFonts w:hint="eastAsia"/>
        </w:rPr>
        <w:t>招标文件的澄清或修改</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11.1在投标截止期前，无论出于何种原因，采购人可主动地或在解答潜在投标人提出的澄清问题时对招标文件进行修改。</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11.4如果澄清或者修改发出的时间距规定的投标截止时间不足15日，采购人将顺延提交投标文件的截止时间。</w:t>
      </w:r>
    </w:p>
    <w:p w:rsidR="007427F3" w:rsidRDefault="00614DC9">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三、投标文件的编制</w:t>
      </w:r>
    </w:p>
    <w:p w:rsidR="007427F3" w:rsidRDefault="00614DC9" w:rsidP="008B40CC">
      <w:pPr>
        <w:pStyle w:val="a"/>
        <w:numPr>
          <w:ilvl w:val="0"/>
          <w:numId w:val="3"/>
        </w:numPr>
      </w:pPr>
      <w:r>
        <w:rPr>
          <w:rFonts w:hint="eastAsia"/>
        </w:rPr>
        <w:t>投标的语言及计量单位</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12.2投标计量单位，招标文件已有明确规定的，使用招标文件规定的计量单位；招标文件没有规定的，一律采用中华人民共和国法定计量单位。</w:t>
      </w:r>
    </w:p>
    <w:p w:rsidR="007427F3" w:rsidRDefault="00614DC9" w:rsidP="008B40CC">
      <w:pPr>
        <w:pStyle w:val="a"/>
        <w:numPr>
          <w:ilvl w:val="0"/>
          <w:numId w:val="3"/>
        </w:numPr>
      </w:pPr>
      <w:r>
        <w:rPr>
          <w:rFonts w:hint="eastAsia"/>
        </w:rPr>
        <w:t>投标报价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13.1本次招标项目的投标均以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13.2采购人不得向投标人索要或者接受其给予的赠品、回扣或者与采购无关的其他商品、服务。</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13.3投标人应对项目要求的全部内容进行报价，少报漏报将导致其投标为非实质性响应予以拒绝。</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13.5本项目所涉及的运输、施工、安装、集成、调试、验收、备品和工具等费用均包含在投标报价中。</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13.8最低报价不能作为中标的保证。</w:t>
      </w:r>
    </w:p>
    <w:p w:rsidR="007427F3" w:rsidRDefault="00614DC9" w:rsidP="008B40CC">
      <w:pPr>
        <w:pStyle w:val="a"/>
        <w:numPr>
          <w:ilvl w:val="0"/>
          <w:numId w:val="3"/>
        </w:numPr>
      </w:pPr>
      <w:r>
        <w:rPr>
          <w:rFonts w:hint="eastAsia"/>
        </w:rPr>
        <w:t>投标有效期</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14.2投标有效期内投标人撤销投标文件的，将依法自行承担不利后果。</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14.4中标人的投标文件作为项目合同的附件，其有效期至中标人全部合同义务履行完毕为止。</w:t>
      </w:r>
    </w:p>
    <w:p w:rsidR="007427F3" w:rsidRDefault="00614DC9" w:rsidP="008B40CC">
      <w:pPr>
        <w:pStyle w:val="a"/>
        <w:numPr>
          <w:ilvl w:val="0"/>
          <w:numId w:val="3"/>
        </w:numPr>
      </w:pPr>
      <w:r>
        <w:rPr>
          <w:rFonts w:hint="eastAsia"/>
        </w:rPr>
        <w:t>投标文件构成</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15.1投标文件的构成应符合法律法规及招标文件的要求。</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15.2投标人应当按照招标文件的要求编制投标文件。投标文件应当对招标文件提出的要求和条件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15.3投标文件由资格证明材料、符合性证明材料、其它材料等组成。</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w:t>
      </w:r>
      <w:proofErr w:type="gramStart"/>
      <w:r>
        <w:rPr>
          <w:rFonts w:ascii="宋体" w:hAnsi="宋体" w:cs="宋体" w:hint="eastAsia"/>
          <w:kern w:val="0"/>
          <w:sz w:val="24"/>
          <w:szCs w:val="24"/>
        </w:rPr>
        <w:t>段制作</w:t>
      </w:r>
      <w:proofErr w:type="gramEnd"/>
      <w:r>
        <w:rPr>
          <w:rFonts w:ascii="宋体" w:hAnsi="宋体" w:cs="宋体" w:hint="eastAsia"/>
          <w:kern w:val="0"/>
          <w:sz w:val="24"/>
          <w:szCs w:val="24"/>
        </w:rPr>
        <w:t>电子投标文件。一个标段对应生成一个文件夹（xxxx项目xx标段）, 其中包含2个文件和1个文件夹。后缀名为“.file”的文件用于电子投标使用。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电子投标文件制作技术咨询：0374-2961598。</w:t>
      </w:r>
    </w:p>
    <w:p w:rsidR="007427F3" w:rsidRDefault="00614DC9" w:rsidP="008B40CC">
      <w:pPr>
        <w:pStyle w:val="a"/>
        <w:numPr>
          <w:ilvl w:val="0"/>
          <w:numId w:val="3"/>
        </w:numPr>
      </w:pPr>
      <w:r>
        <w:rPr>
          <w:rFonts w:hint="eastAsia"/>
        </w:rPr>
        <w:t>投标文件格式</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16.2投标人应按招标文件提供的格式编写投标文件。招标文件未提供标准格式的投标人可自行拟定。</w:t>
      </w:r>
    </w:p>
    <w:p w:rsidR="007427F3" w:rsidRDefault="00614DC9" w:rsidP="008B40CC">
      <w:pPr>
        <w:pStyle w:val="a"/>
        <w:numPr>
          <w:ilvl w:val="0"/>
          <w:numId w:val="3"/>
        </w:numPr>
      </w:pPr>
      <w:r>
        <w:rPr>
          <w:rFonts w:hint="eastAsia"/>
        </w:rPr>
        <w:t>投标保证金</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17.1按照河南省《关于优化政府采购营商环境有关问题的通知》（</w:t>
      </w:r>
      <w:proofErr w:type="gramStart"/>
      <w:r>
        <w:rPr>
          <w:rFonts w:ascii="宋体" w:hAnsi="宋体" w:cs="宋体" w:hint="eastAsia"/>
          <w:kern w:val="0"/>
          <w:sz w:val="24"/>
          <w:szCs w:val="24"/>
        </w:rPr>
        <w:t>豫财购</w:t>
      </w:r>
      <w:proofErr w:type="gramEnd"/>
      <w:r>
        <w:rPr>
          <w:rFonts w:ascii="宋体" w:hAnsi="宋体" w:cs="宋体" w:hint="eastAsia"/>
          <w:kern w:val="0"/>
          <w:sz w:val="24"/>
          <w:szCs w:val="24"/>
        </w:rPr>
        <w:t>（2019）4号文）的要求，本项目不予收取投标保证金，投标人应提供投标承诺函。</w:t>
      </w:r>
    </w:p>
    <w:p w:rsidR="007427F3" w:rsidRDefault="00614DC9">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7427F3" w:rsidRDefault="00614DC9" w:rsidP="008B40CC">
      <w:pPr>
        <w:pStyle w:val="a"/>
        <w:numPr>
          <w:ilvl w:val="0"/>
          <w:numId w:val="3"/>
        </w:numPr>
      </w:pPr>
      <w:r>
        <w:rPr>
          <w:rFonts w:hint="eastAsia"/>
        </w:rPr>
        <w:t>投标文件的数量和签署盖章</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18.1投标人应提交投标文件份数见“投标人须知前附表”。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7427F3" w:rsidRDefault="00614DC9">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四、投标文件的递交</w:t>
      </w:r>
    </w:p>
    <w:p w:rsidR="007427F3" w:rsidRDefault="00614DC9" w:rsidP="008B40CC">
      <w:pPr>
        <w:pStyle w:val="a"/>
      </w:pPr>
      <w:r>
        <w:rPr>
          <w:rFonts w:hint="eastAsia"/>
          <w:b/>
        </w:rPr>
        <w:lastRenderedPageBreak/>
        <w:t>19.</w:t>
      </w:r>
      <w:r>
        <w:rPr>
          <w:rFonts w:hint="eastAsia"/>
          <w:b/>
        </w:rPr>
        <w:t>本项目为全流程电子化交易项目，</w:t>
      </w:r>
      <w:r>
        <w:rPr>
          <w:rFonts w:hint="eastAsia"/>
        </w:rPr>
        <w:t>投标人应按规定在投标截止时间（同开标时间）前通过《全国公共资源交易平台（河南省·许昌市）》公共资源交易系统成功上传本项目加密电子投标文件。</w:t>
      </w:r>
    </w:p>
    <w:p w:rsidR="007427F3" w:rsidRDefault="00614DC9">
      <w:pPr>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b/>
          <w:kern w:val="0"/>
          <w:sz w:val="24"/>
          <w:szCs w:val="24"/>
        </w:rPr>
        <w:t>20.本项目采用“远程不见面”开标方式，</w:t>
      </w:r>
      <w:r>
        <w:rPr>
          <w:rFonts w:ascii="宋体" w:hAnsi="宋体" w:cs="宋体" w:hint="eastAsia"/>
          <w:kern w:val="0"/>
          <w:sz w:val="24"/>
          <w:szCs w:val="24"/>
        </w:rPr>
        <w:t>投标人无须到开标现场参加开标会议、无须现场提交有关原件资料；投标人在开标</w:t>
      </w:r>
      <w:proofErr w:type="gramStart"/>
      <w:r>
        <w:rPr>
          <w:rFonts w:ascii="宋体" w:hAnsi="宋体" w:cs="宋体" w:hint="eastAsia"/>
          <w:kern w:val="0"/>
          <w:sz w:val="24"/>
          <w:szCs w:val="24"/>
        </w:rPr>
        <w:t>时间前持</w:t>
      </w:r>
      <w:proofErr w:type="gramEnd"/>
      <w:r>
        <w:rPr>
          <w:rFonts w:ascii="宋体" w:hAnsi="宋体" w:cs="宋体" w:hint="eastAsia"/>
          <w:kern w:val="0"/>
          <w:sz w:val="24"/>
          <w:szCs w:val="24"/>
        </w:rPr>
        <w:t xml:space="preserve">CA数字证书登录 《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7427F3" w:rsidRDefault="00614DC9" w:rsidP="008B40CC">
      <w:pPr>
        <w:pStyle w:val="a"/>
      </w:pPr>
      <w:r>
        <w:rPr>
          <w:rFonts w:hint="eastAsia"/>
        </w:rPr>
        <w:t>21.</w:t>
      </w:r>
      <w:r>
        <w:rPr>
          <w:rFonts w:hint="eastAsia"/>
        </w:rPr>
        <w:t>投标截止时间</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rsidR="007427F3" w:rsidRDefault="00614DC9" w:rsidP="008B40CC">
      <w:pPr>
        <w:pStyle w:val="a"/>
      </w:pPr>
      <w:r>
        <w:rPr>
          <w:rFonts w:hint="eastAsia"/>
        </w:rPr>
        <w:t>22.</w:t>
      </w:r>
      <w:r>
        <w:rPr>
          <w:rFonts w:hint="eastAsia"/>
        </w:rPr>
        <w:t>迟交的投标文件</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投标截止时间之后上传的投标文件，采购人将拒绝接收。</w:t>
      </w:r>
    </w:p>
    <w:p w:rsidR="007427F3" w:rsidRDefault="00614DC9" w:rsidP="008B40CC">
      <w:pPr>
        <w:pStyle w:val="a"/>
      </w:pPr>
      <w:r>
        <w:rPr>
          <w:rFonts w:hint="eastAsia"/>
        </w:rPr>
        <w:t>23.</w:t>
      </w:r>
      <w:r>
        <w:rPr>
          <w:rFonts w:hint="eastAsia"/>
        </w:rPr>
        <w:t>投标文件的修改和撤回</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23.1投标人在投标截止时间前，可以对所递交的投标文件进行补充、修改或者撤回。</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23.4投标人在递交投标文件后，可以撤回其投标，但投标人必须在规定的投标截止时间前进行。</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23.5投标人不得在投标有效期内撤销投标文件，否则将依法自行承担不利后果。</w:t>
      </w:r>
    </w:p>
    <w:p w:rsidR="007427F3" w:rsidRDefault="00614DC9" w:rsidP="008B40CC">
      <w:pPr>
        <w:pStyle w:val="a"/>
      </w:pPr>
      <w:r>
        <w:rPr>
          <w:rFonts w:hint="eastAsia"/>
        </w:rPr>
        <w:t>24.</w:t>
      </w:r>
      <w:r>
        <w:rPr>
          <w:rFonts w:hint="eastAsia"/>
        </w:rPr>
        <w:t>投标文件的拒收</w:t>
      </w:r>
    </w:p>
    <w:p w:rsidR="007427F3" w:rsidRDefault="00614DC9" w:rsidP="008B40CC">
      <w:pPr>
        <w:pStyle w:val="a"/>
        <w:rPr>
          <w:b/>
        </w:rPr>
      </w:pPr>
      <w:r>
        <w:rPr>
          <w:rFonts w:hint="eastAsia"/>
        </w:rPr>
        <w:t xml:space="preserve">    24.1</w:t>
      </w:r>
      <w:r>
        <w:rPr>
          <w:rFonts w:hint="eastAsia"/>
        </w:rPr>
        <w:t>未成功上传的投标文件。</w:t>
      </w:r>
    </w:p>
    <w:p w:rsidR="007427F3" w:rsidRDefault="00614DC9" w:rsidP="008B40CC">
      <w:pPr>
        <w:pStyle w:val="a"/>
        <w:rPr>
          <w:b/>
        </w:rPr>
      </w:pPr>
      <w:r>
        <w:rPr>
          <w:rFonts w:hint="eastAsia"/>
        </w:rPr>
        <w:t>24.2</w:t>
      </w:r>
      <w:r>
        <w:rPr>
          <w:rFonts w:hint="eastAsia"/>
        </w:rPr>
        <w:t>未进行解密或未按要求成功解密的投标文件。</w:t>
      </w:r>
    </w:p>
    <w:p w:rsidR="007427F3" w:rsidRDefault="00614DC9" w:rsidP="008B40CC">
      <w:pPr>
        <w:pStyle w:val="a"/>
      </w:pPr>
      <w:r>
        <w:rPr>
          <w:rFonts w:hint="eastAsia"/>
        </w:rPr>
        <w:t>25.</w:t>
      </w:r>
      <w:r>
        <w:rPr>
          <w:rFonts w:hint="eastAsia"/>
        </w:rPr>
        <w:t>除投标人须知前附表另有规定外，投标人所提交的电子投标文件不予退还。</w:t>
      </w:r>
    </w:p>
    <w:p w:rsidR="007427F3" w:rsidRDefault="00614DC9">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五、开标和评标</w:t>
      </w:r>
    </w:p>
    <w:p w:rsidR="007427F3" w:rsidRDefault="00614DC9" w:rsidP="008B40CC">
      <w:pPr>
        <w:pStyle w:val="a"/>
      </w:pPr>
      <w:r>
        <w:rPr>
          <w:rFonts w:hint="eastAsia"/>
        </w:rPr>
        <w:t>26.</w:t>
      </w:r>
      <w:r>
        <w:rPr>
          <w:rFonts w:hint="eastAsia"/>
        </w:rPr>
        <w:t>开标</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26.1开标时间和地点</w:t>
      </w:r>
    </w:p>
    <w:p w:rsidR="007427F3" w:rsidRDefault="00614DC9">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采购人（代理机构）</w:t>
      </w:r>
      <w:r>
        <w:rPr>
          <w:rFonts w:ascii="宋体" w:hAnsi="宋体" w:cs="宋体" w:hint="eastAsia"/>
          <w:sz w:val="24"/>
          <w:szCs w:val="24"/>
        </w:rPr>
        <w:t>、监督人员应在开标时间前到达指定开标地点开通</w:t>
      </w:r>
      <w:proofErr w:type="gramStart"/>
      <w:r>
        <w:rPr>
          <w:rFonts w:ascii="宋体" w:hAnsi="宋体" w:cs="宋体" w:hint="eastAsia"/>
          <w:sz w:val="24"/>
          <w:szCs w:val="24"/>
        </w:rPr>
        <w:t>远程不</w:t>
      </w:r>
      <w:proofErr w:type="gramEnd"/>
      <w:r>
        <w:rPr>
          <w:rFonts w:ascii="宋体" w:hAnsi="宋体" w:cs="宋体" w:hint="eastAsia"/>
          <w:sz w:val="24"/>
          <w:szCs w:val="24"/>
        </w:rPr>
        <w:t>见面开</w:t>
      </w:r>
      <w:r>
        <w:rPr>
          <w:rFonts w:ascii="宋体" w:hAnsi="宋体" w:cs="宋体" w:hint="eastAsia"/>
          <w:sz w:val="24"/>
          <w:szCs w:val="24"/>
        </w:rPr>
        <w:lastRenderedPageBreak/>
        <w:t>标大厅及开启“文字互动”等功能，组织投标人（供应商）准时在网上参加投标、开标活动，投标人无须到现场。</w:t>
      </w:r>
      <w:r>
        <w:rPr>
          <w:rFonts w:ascii="宋体" w:hAnsi="宋体" w:cs="宋体" w:hint="eastAsia"/>
          <w:sz w:val="24"/>
          <w:szCs w:val="24"/>
          <w:lang w:val="zh-CN"/>
        </w:rPr>
        <w:t>评标委员会成员不得参加开标活动。</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26.2开标程序</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7427F3" w:rsidRDefault="00614DC9">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（5）采购人（代理机构）保存最终《开标记录表》，不见面开标活动结束。</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26.3采购人应当对开标、评标现场活动进行全程录音录像。录音录像应当清晰可辨，音像资料作为采购文件一并存档。</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26.4投标人不足3家的，不得开标。</w:t>
      </w:r>
    </w:p>
    <w:p w:rsidR="007427F3" w:rsidRDefault="00614DC9">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w:t>
      </w:r>
      <w:proofErr w:type="gramStart"/>
      <w:r>
        <w:rPr>
          <w:rFonts w:ascii="宋体" w:hAnsi="宋体" w:cs="宋体" w:hint="eastAsia"/>
          <w:kern w:val="0"/>
          <w:sz w:val="24"/>
          <w:szCs w:val="24"/>
        </w:rPr>
        <w:t>未电子</w:t>
      </w:r>
      <w:proofErr w:type="gramEnd"/>
      <w:r>
        <w:rPr>
          <w:rFonts w:ascii="宋体" w:hAnsi="宋体" w:cs="宋体" w:hint="eastAsia"/>
          <w:kern w:val="0"/>
          <w:sz w:val="24"/>
          <w:szCs w:val="24"/>
        </w:rPr>
        <w:t>签章的，视同认可开标结果。</w:t>
      </w:r>
    </w:p>
    <w:p w:rsidR="007427F3" w:rsidRDefault="00614DC9" w:rsidP="008B40CC">
      <w:pPr>
        <w:pStyle w:val="a"/>
      </w:pPr>
      <w:r>
        <w:rPr>
          <w:rFonts w:hint="eastAsia"/>
        </w:rPr>
        <w:t>27.</w:t>
      </w:r>
      <w:r>
        <w:rPr>
          <w:rFonts w:hint="eastAsia"/>
        </w:rPr>
        <w:t>资格审查</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开标结束后，采购人依法对投标人的资格进行审查。合格投标人不足3家的，不得评标。</w:t>
      </w:r>
    </w:p>
    <w:p w:rsidR="007427F3" w:rsidRDefault="00614DC9" w:rsidP="008B40CC">
      <w:pPr>
        <w:pStyle w:val="a"/>
      </w:pPr>
      <w:r>
        <w:rPr>
          <w:rFonts w:hint="eastAsia"/>
        </w:rPr>
        <w:t>28.</w:t>
      </w:r>
      <w:r>
        <w:rPr>
          <w:rFonts w:hint="eastAsia"/>
        </w:rPr>
        <w:t>评标委员会的组成</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28.1.1采购项目符合下列情形之一的，评标委员会成员人数应当为7人以上单数：</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(1)采购预算金额在1000万元以上；</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(2)技术复杂；</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(3)社会影响较大。</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28.3评审专家与投标人存在下列利害关系之一的,应当回避:</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(1)参加采购活动前三年内,与供应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劳动关系,或者担任</w:t>
      </w:r>
      <w:proofErr w:type="gramStart"/>
      <w:r>
        <w:rPr>
          <w:rFonts w:ascii="宋体" w:hAnsi="宋体" w:cs="宋体" w:hint="eastAsia"/>
          <w:kern w:val="0"/>
          <w:sz w:val="24"/>
          <w:szCs w:val="24"/>
        </w:rPr>
        <w:t>过供应</w:t>
      </w:r>
      <w:proofErr w:type="gramEnd"/>
      <w:r>
        <w:rPr>
          <w:rFonts w:ascii="宋体" w:hAnsi="宋体" w:cs="宋体" w:hint="eastAsia"/>
          <w:kern w:val="0"/>
          <w:sz w:val="24"/>
          <w:szCs w:val="24"/>
        </w:rPr>
        <w:t>商的董事、监事,或者是供应商的控股股东或实际控制人；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28.5采购人不得担任评标小组长。</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28.7评标委员会成员名单在评标结果公告前应当保密。</w:t>
      </w:r>
    </w:p>
    <w:p w:rsidR="007427F3" w:rsidRDefault="00614DC9" w:rsidP="008B40CC">
      <w:pPr>
        <w:pStyle w:val="a"/>
      </w:pPr>
      <w:r>
        <w:rPr>
          <w:rFonts w:hint="eastAsia"/>
        </w:rPr>
        <w:t>29.</w:t>
      </w:r>
      <w:r>
        <w:rPr>
          <w:rFonts w:hint="eastAsia"/>
        </w:rPr>
        <w:t>符合性审查</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29.2审查、评价投标文件是否符合招标文件的商务、技术等实质性要求。</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29.3可要求投标人对投标文件有关事项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澄清或者说明。</w:t>
      </w:r>
    </w:p>
    <w:p w:rsidR="007427F3" w:rsidRDefault="00614DC9" w:rsidP="008B40CC">
      <w:pPr>
        <w:pStyle w:val="a"/>
      </w:pPr>
      <w:r>
        <w:rPr>
          <w:rFonts w:hint="eastAsia"/>
        </w:rPr>
        <w:t>30.</w:t>
      </w:r>
      <w:r>
        <w:rPr>
          <w:rFonts w:hint="eastAsia"/>
        </w:rPr>
        <w:t>投标文件的澄清</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30.1对于投标文件中含义不明确、同类问题表述不一致或者有明显文字和计算错误的内容，评标委员会应当要求投标人</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必要的澄清、说明或者补正。</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30.3投标人的澄清文件是其投标文件的组成部分。</w:t>
      </w:r>
    </w:p>
    <w:p w:rsidR="007427F3" w:rsidRDefault="00614DC9" w:rsidP="008B40CC">
      <w:pPr>
        <w:pStyle w:val="a"/>
      </w:pPr>
      <w:r>
        <w:rPr>
          <w:rFonts w:hint="eastAsia"/>
        </w:rPr>
        <w:lastRenderedPageBreak/>
        <w:t>31.</w:t>
      </w:r>
      <w:r>
        <w:rPr>
          <w:rFonts w:hint="eastAsia"/>
        </w:rPr>
        <w:t>投标文件报价出现前后不一致的修正</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(3)单价金额小数点或者百分比有明显错位的，以开标一览表的总价为准，并修改单价；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7427F3" w:rsidRDefault="00614DC9" w:rsidP="008B40CC">
      <w:pPr>
        <w:pStyle w:val="a"/>
      </w:pPr>
      <w:r>
        <w:rPr>
          <w:rFonts w:hint="eastAsia"/>
        </w:rPr>
        <w:t>32.</w:t>
      </w:r>
      <w:r>
        <w:rPr>
          <w:rFonts w:hint="eastAsia"/>
        </w:rPr>
        <w:t>投标无效情形</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32.1投标文件属下列情况之一的，按照无效投标处理：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(1)未按照招标文件的规定提交信用承诺函的；</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(2)未按照招标文件的规定提交投标承诺函的；</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(3)投标文件未按招标文件要求签署、盖章的；</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(4)不具备招标文件中规定的资格要求的；</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(5)报价超过招标文件中规定的预算金额或者最高限价的；</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(6)投标文件含有采购人不能接受的附加条件的。</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32.2有下列情形之一的，视为投标人串通投标，其投标无效：</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(1)不同投标人的投标文件由同一单位或者个人编制；</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(2)不同投标人委托同一单位或者个人办理投标事宜；</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(3)不同投标人的投标文件载明的项目管理成员或者联系人员为同一人；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(4)不同投标人的投标文件异常一致或者投标报价呈规律性差异。</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27F3" w:rsidRDefault="00614DC9">
      <w:pPr>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32.5不同投标人电子投标文件记录的网卡MAC地址、CPU序号、硬盘序列号等硬件特征</w:t>
      </w:r>
      <w:r>
        <w:rPr>
          <w:rFonts w:ascii="宋体" w:hAnsi="宋体" w:cs="宋体" w:hint="eastAsia"/>
          <w:b/>
          <w:kern w:val="0"/>
          <w:sz w:val="24"/>
          <w:szCs w:val="24"/>
        </w:rPr>
        <w:lastRenderedPageBreak/>
        <w:t>码均相同时，视为“不同投标人的投标文件由同一单位或者个人编制”或“不同投标人委托同一单位或者个人办理响应事宜”，其投标无效。</w:t>
      </w:r>
    </w:p>
    <w:p w:rsidR="007427F3" w:rsidRDefault="00614DC9">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bCs/>
          <w:sz w:val="24"/>
          <w:szCs w:val="24"/>
          <w:lang w:val="zh-CN"/>
        </w:rPr>
        <w:t>32.6对投标文件进行一致性分析，分析投标文件是否有雷同现象，判定投标人是否有串通投标行为。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32.7法律、法规和招标文件规定的其他无效情形。</w:t>
      </w:r>
    </w:p>
    <w:p w:rsidR="007427F3" w:rsidRDefault="00614DC9" w:rsidP="008B40CC">
      <w:pPr>
        <w:pStyle w:val="a"/>
        <w:rPr>
          <w:kern w:val="0"/>
        </w:rPr>
      </w:pPr>
      <w:r>
        <w:rPr>
          <w:rFonts w:hint="eastAsia"/>
          <w:kern w:val="0"/>
        </w:rPr>
        <w:t>33.</w:t>
      </w:r>
      <w:r>
        <w:rPr>
          <w:rFonts w:hint="eastAsia"/>
          <w:kern w:val="0"/>
        </w:rPr>
        <w:t>相同品牌投标人的认定</w:t>
      </w:r>
      <w:r>
        <w:rPr>
          <w:rFonts w:hint="eastAsia"/>
          <w:lang w:val="zh-CN"/>
        </w:rPr>
        <w:t>（服务类项目不适用本条款规定）</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7427F3" w:rsidRDefault="00614DC9" w:rsidP="008B40CC">
      <w:pPr>
        <w:pStyle w:val="a"/>
      </w:pPr>
      <w:r>
        <w:rPr>
          <w:rFonts w:hint="eastAsia"/>
        </w:rPr>
        <w:t>34.</w:t>
      </w:r>
      <w:r>
        <w:rPr>
          <w:rFonts w:hint="eastAsia"/>
        </w:rPr>
        <w:t>投标文件的比较与评价</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7427F3" w:rsidRDefault="00614DC9" w:rsidP="008B40CC">
      <w:pPr>
        <w:pStyle w:val="a"/>
      </w:pPr>
      <w:r>
        <w:rPr>
          <w:rFonts w:hint="eastAsia"/>
        </w:rPr>
        <w:t>35.</w:t>
      </w:r>
      <w:r>
        <w:rPr>
          <w:rFonts w:hint="eastAsia"/>
        </w:rPr>
        <w:t>评标方法、评标标准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35.1评标方法分为最低评标价法和综合评分法。</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（1）最低评标价法</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 最低评标价法，是指投标文件满足招标文件全部实质性要求，且投标报价最低的投标人为中标候选人的评标方法。</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（2）综合评分法，是指投标文件满足招标文件全部实质性要求，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评审因素的量化指标评审得分最高的投标人为中标候选人的评标方法。</w:t>
      </w:r>
    </w:p>
    <w:p w:rsidR="007427F3" w:rsidRDefault="00614DC9">
      <w:pPr>
        <w:autoSpaceDE w:val="0"/>
        <w:autoSpaceDN w:val="0"/>
        <w:adjustRightInd w:val="0"/>
        <w:snapToGri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35.2价格分</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（1）价格分采用低价优先法计算，即满足招标文件要求且投标价格最低的投标报价为评标基准价，其价格分为满分。其他投标人的价格</w:t>
      </w:r>
      <w:proofErr w:type="gramStart"/>
      <w:r>
        <w:rPr>
          <w:rFonts w:ascii="宋体" w:hAnsi="宋体" w:cs="宋体" w:hint="eastAsia"/>
          <w:kern w:val="0"/>
          <w:sz w:val="24"/>
          <w:szCs w:val="24"/>
        </w:rPr>
        <w:t>分统一</w:t>
      </w:r>
      <w:proofErr w:type="gramEnd"/>
      <w:r>
        <w:rPr>
          <w:rFonts w:ascii="宋体" w:hAnsi="宋体" w:cs="宋体" w:hint="eastAsia"/>
          <w:kern w:val="0"/>
          <w:sz w:val="24"/>
          <w:szCs w:val="24"/>
        </w:rPr>
        <w:t>按照下列公式计算：</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投标报价得分=(评标基准价/投标报价)×100</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评标总得分=F1×A1+F2×A2+……+Fn×An</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F1、F2……Fn分别为各项评审因素的得分;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A1、A2、……An 分别为各项评审因素所占的权重(A1+A2+……+An=1)。</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（2）评标过程中，不得去掉报价中的最高报价和最低报价。</w:t>
      </w:r>
    </w:p>
    <w:p w:rsidR="007427F3" w:rsidRDefault="00614DC9">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（3）因落实政府采购政策进行价格调整的，以调整后的价格计算评标基准价和投标报价。</w:t>
      </w:r>
    </w:p>
    <w:p w:rsidR="007427F3" w:rsidRDefault="00614DC9">
      <w:pPr>
        <w:autoSpaceDE w:val="0"/>
        <w:autoSpaceDN w:val="0"/>
        <w:adjustRightInd w:val="0"/>
        <w:snapToGrid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35.3本次评标具体评标方法、评标标准见（第六章 资格审查与评标）。</w:t>
      </w:r>
    </w:p>
    <w:p w:rsidR="007427F3" w:rsidRDefault="00614DC9" w:rsidP="008B40CC">
      <w:pPr>
        <w:pStyle w:val="a"/>
      </w:pPr>
      <w:r>
        <w:rPr>
          <w:rFonts w:hint="eastAsia"/>
        </w:rPr>
        <w:t>36.</w:t>
      </w:r>
      <w:r>
        <w:rPr>
          <w:rFonts w:hint="eastAsia"/>
        </w:rPr>
        <w:t>推荐中标候选人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评审因素的量化指标评审得分最高的投标人为排名第一的中标候选人，依次类推。</w:t>
      </w:r>
    </w:p>
    <w:p w:rsidR="007427F3" w:rsidRDefault="00614DC9" w:rsidP="008B40CC">
      <w:pPr>
        <w:pStyle w:val="a"/>
      </w:pPr>
      <w:r>
        <w:rPr>
          <w:rFonts w:hint="eastAsia"/>
        </w:rPr>
        <w:t>37.</w:t>
      </w:r>
      <w:r>
        <w:rPr>
          <w:rFonts w:hint="eastAsia"/>
        </w:rPr>
        <w:t>评审意见无效情形</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(1)确定参与评标至评标结束前私自接触投标人；</w:t>
      </w:r>
    </w:p>
    <w:p w:rsidR="007427F3" w:rsidRDefault="00614DC9">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(2)接受投标人提出的与投标文件不一致的澄清或者说明，《投标人须知》29条规定的情形除外；</w:t>
      </w:r>
    </w:p>
    <w:p w:rsidR="007427F3" w:rsidRDefault="00614DC9">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(3)违反评标纪律发表倾向性意见或者征询采购人的倾向性意见；</w:t>
      </w:r>
    </w:p>
    <w:p w:rsidR="007427F3" w:rsidRDefault="00614DC9">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(4)对需要专业判断的主观评审因素协商评分；</w:t>
      </w:r>
    </w:p>
    <w:p w:rsidR="007427F3" w:rsidRDefault="00614DC9">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(5)在评标过程中擅离职守，影响评标程序正常进行的；</w:t>
      </w:r>
    </w:p>
    <w:p w:rsidR="007427F3" w:rsidRDefault="00614DC9">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(6)记录、复制或者带走任何评标资料；</w:t>
      </w:r>
    </w:p>
    <w:p w:rsidR="007427F3" w:rsidRDefault="00614DC9">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(7)其他不遵守评标纪律的行为。</w:t>
      </w:r>
    </w:p>
    <w:p w:rsidR="007427F3" w:rsidRDefault="00614DC9" w:rsidP="008B40CC">
      <w:pPr>
        <w:pStyle w:val="a"/>
      </w:pPr>
      <w:r>
        <w:rPr>
          <w:rFonts w:hint="eastAsia"/>
        </w:rPr>
        <w:t>38.</w:t>
      </w:r>
      <w:r>
        <w:rPr>
          <w:rFonts w:hint="eastAsia"/>
        </w:rPr>
        <w:t>保密</w:t>
      </w:r>
    </w:p>
    <w:p w:rsidR="007427F3" w:rsidRDefault="00614DC9">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38.1评审专家应当遵守评审工作纪律，不得泄露评审文件、评审情况和评审中获悉的商业秘密。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rsidR="007427F3" w:rsidRDefault="00614DC9">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六、定标和授予合同</w:t>
      </w:r>
    </w:p>
    <w:p w:rsidR="007427F3" w:rsidRDefault="00614DC9" w:rsidP="008B40CC">
      <w:pPr>
        <w:pStyle w:val="a"/>
      </w:pPr>
      <w:r>
        <w:rPr>
          <w:rFonts w:hint="eastAsia"/>
        </w:rPr>
        <w:lastRenderedPageBreak/>
        <w:t>39.</w:t>
      </w:r>
      <w:r>
        <w:rPr>
          <w:rFonts w:hint="eastAsia"/>
        </w:rPr>
        <w:t>确定中标人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7427F3" w:rsidRDefault="00614DC9" w:rsidP="008B40CC">
      <w:pPr>
        <w:pStyle w:val="a"/>
      </w:pPr>
      <w:r>
        <w:rPr>
          <w:rFonts w:hint="eastAsia"/>
        </w:rPr>
        <w:t>39.2</w:t>
      </w:r>
      <w:r>
        <w:rPr>
          <w:rFonts w:hint="eastAsia"/>
        </w:rPr>
        <w:t>采购人在收到评审报告之日起</w:t>
      </w:r>
      <w:r>
        <w:rPr>
          <w:rFonts w:hint="eastAsia"/>
        </w:rPr>
        <w:t>1</w:t>
      </w:r>
      <w:r>
        <w:rPr>
          <w:rFonts w:hint="eastAsia"/>
        </w:rPr>
        <w:t>个工作日内未按评标报告推荐的中标候选人顺序确定中标人，又不能说明合法理由的，视同按评标报告推荐的中标候选人顺序确定排名第一的为中标人。</w:t>
      </w:r>
    </w:p>
    <w:p w:rsidR="007427F3" w:rsidRDefault="00614DC9" w:rsidP="008B40CC">
      <w:pPr>
        <w:pStyle w:val="a"/>
      </w:pPr>
      <w:r>
        <w:rPr>
          <w:rFonts w:hint="eastAsia"/>
        </w:rPr>
        <w:t>40.</w:t>
      </w:r>
      <w:r>
        <w:rPr>
          <w:rFonts w:hint="eastAsia"/>
        </w:rPr>
        <w:t>中标公告、发出中标通知书</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40.2中标通知书发出后，采购人不得违法改变中标结果，中标人无正当理由不得放弃中标。</w:t>
      </w:r>
    </w:p>
    <w:p w:rsidR="007427F3" w:rsidRDefault="00614DC9">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40.3中标人在接到中标通知时，须向代理机构发送投标报价及分项报价一览表（包含主要中标标的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名称、规格型号、数量、单价、服务要求等）电子文档，并同时通知代理机构联系人。</w:t>
      </w:r>
    </w:p>
    <w:p w:rsidR="007427F3" w:rsidRDefault="00614DC9" w:rsidP="008B40CC">
      <w:pPr>
        <w:pStyle w:val="a"/>
      </w:pPr>
      <w:r>
        <w:rPr>
          <w:rFonts w:hint="eastAsia"/>
        </w:rPr>
        <w:t>41.</w:t>
      </w:r>
      <w:r>
        <w:rPr>
          <w:rFonts w:hint="eastAsia"/>
        </w:rPr>
        <w:t>质疑提出与答复</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(2)对采购过程提出质疑的，为各采购程序环节结束之日起七个工作日内，以书面形式向采购人和采购代理机构一次性提出；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(2)对采购过程、中标结果提出的质疑，合格供应</w:t>
      </w:r>
      <w:proofErr w:type="gramStart"/>
      <w:r>
        <w:rPr>
          <w:rFonts w:ascii="宋体" w:hAnsi="宋体" w:cs="宋体" w:hint="eastAsia"/>
          <w:kern w:val="0"/>
          <w:sz w:val="24"/>
          <w:szCs w:val="24"/>
        </w:rPr>
        <w:t>商符合</w:t>
      </w:r>
      <w:proofErr w:type="gramEnd"/>
      <w:r>
        <w:rPr>
          <w:rFonts w:ascii="宋体" w:hAnsi="宋体" w:cs="宋体" w:hint="eastAsia"/>
          <w:kern w:val="0"/>
          <w:sz w:val="24"/>
          <w:szCs w:val="24"/>
        </w:rPr>
        <w:t>法定数量时，可以从合格的中标候选人中另行确定中标供应商的，应当依法另行确定中标供应商；否则应当重新开展</w:t>
      </w:r>
      <w:r>
        <w:rPr>
          <w:rFonts w:ascii="宋体" w:hAnsi="宋体" w:cs="宋体" w:hint="eastAsia"/>
          <w:kern w:val="0"/>
          <w:sz w:val="24"/>
          <w:szCs w:val="24"/>
        </w:rPr>
        <w:lastRenderedPageBreak/>
        <w:t>采购活动。</w:t>
      </w:r>
    </w:p>
    <w:p w:rsidR="007427F3" w:rsidRDefault="00614DC9" w:rsidP="008B40CC">
      <w:pPr>
        <w:pStyle w:val="a"/>
      </w:pPr>
      <w:r>
        <w:rPr>
          <w:rFonts w:hint="eastAsia"/>
        </w:rPr>
        <w:t>42.</w:t>
      </w:r>
      <w:r>
        <w:rPr>
          <w:rFonts w:hint="eastAsia"/>
        </w:rPr>
        <w:t>签订合同</w:t>
      </w:r>
    </w:p>
    <w:p w:rsidR="007427F3" w:rsidRDefault="00614DC9">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rsidR="007427F3" w:rsidRDefault="00614DC9" w:rsidP="008B40CC">
      <w:pPr>
        <w:pStyle w:val="a"/>
      </w:pPr>
      <w:r>
        <w:rPr>
          <w:rFonts w:hint="eastAsia"/>
        </w:rPr>
        <w:t>43.</w:t>
      </w:r>
      <w:r>
        <w:rPr>
          <w:rFonts w:hint="eastAsia"/>
        </w:rPr>
        <w:t>履约保证金</w:t>
      </w:r>
    </w:p>
    <w:p w:rsidR="007427F3" w:rsidRDefault="00614DC9" w:rsidP="008B40CC">
      <w:pPr>
        <w:pStyle w:val="a"/>
      </w:pPr>
      <w:r>
        <w:rPr>
          <w:rFonts w:hint="eastAsia"/>
        </w:rPr>
        <w:t>根据《许昌市建安区财政局关于加大政府采购支持中小企业力度有关事项的通知》（</w:t>
      </w:r>
      <w:proofErr w:type="gramStart"/>
      <w:r>
        <w:rPr>
          <w:rFonts w:hint="eastAsia"/>
        </w:rPr>
        <w:t>建安财购〔</w:t>
      </w:r>
      <w:r>
        <w:rPr>
          <w:rFonts w:hint="eastAsia"/>
        </w:rPr>
        <w:t>2022</w:t>
      </w:r>
      <w:r>
        <w:rPr>
          <w:rFonts w:hint="eastAsia"/>
        </w:rPr>
        <w:t>〕</w:t>
      </w:r>
      <w:proofErr w:type="gramEnd"/>
      <w:r>
        <w:rPr>
          <w:rFonts w:hint="eastAsia"/>
        </w:rPr>
        <w:t>1</w:t>
      </w:r>
      <w:r>
        <w:rPr>
          <w:rFonts w:hint="eastAsia"/>
        </w:rPr>
        <w:t>号）要求自</w:t>
      </w:r>
      <w:r>
        <w:rPr>
          <w:rFonts w:hint="eastAsia"/>
        </w:rPr>
        <w:t>2022</w:t>
      </w:r>
      <w:r>
        <w:rPr>
          <w:rFonts w:hint="eastAsia"/>
        </w:rPr>
        <w:t>年</w:t>
      </w:r>
      <w:r>
        <w:rPr>
          <w:rFonts w:hint="eastAsia"/>
        </w:rPr>
        <w:t>7</w:t>
      </w:r>
      <w:r>
        <w:rPr>
          <w:rFonts w:hint="eastAsia"/>
        </w:rPr>
        <w:t>月</w:t>
      </w:r>
      <w:r>
        <w:rPr>
          <w:rFonts w:hint="eastAsia"/>
        </w:rPr>
        <w:t>1</w:t>
      </w:r>
      <w:r>
        <w:rPr>
          <w:rFonts w:hint="eastAsia"/>
        </w:rPr>
        <w:t>日起，全面取消政府采购履约保证金。</w:t>
      </w:r>
    </w:p>
    <w:p w:rsidR="007427F3" w:rsidRDefault="00614DC9" w:rsidP="008B40CC">
      <w:pPr>
        <w:pStyle w:val="a"/>
      </w:pPr>
      <w:r>
        <w:rPr>
          <w:rFonts w:hint="eastAsia"/>
        </w:rPr>
        <w:t xml:space="preserve">44. </w:t>
      </w:r>
      <w:r>
        <w:rPr>
          <w:rFonts w:hint="eastAsia"/>
        </w:rPr>
        <w:t>政府采购合同融资</w:t>
      </w:r>
    </w:p>
    <w:p w:rsidR="007427F3" w:rsidRDefault="00614DC9" w:rsidP="008B40CC">
      <w:pPr>
        <w:pStyle w:val="a"/>
      </w:pPr>
      <w:r>
        <w:rPr>
          <w:rFonts w:hint="eastAsia"/>
        </w:rPr>
        <w:t>44.1</w:t>
      </w:r>
      <w:r>
        <w:rPr>
          <w:rFonts w:hint="eastAsia"/>
        </w:rPr>
        <w:t>缓解中小企业融资难题</w:t>
      </w:r>
    </w:p>
    <w:p w:rsidR="007427F3" w:rsidRDefault="00614DC9" w:rsidP="008B40CC">
      <w:pPr>
        <w:pStyle w:val="a"/>
      </w:pPr>
      <w:r>
        <w:rPr>
          <w:rFonts w:hint="eastAsia"/>
        </w:rPr>
        <w:t xml:space="preserve">    </w:t>
      </w:r>
      <w:r>
        <w:rPr>
          <w:rFonts w:hint="eastAsia"/>
        </w:rPr>
        <w:t>政府采购合同融资是支持中小</w:t>
      </w:r>
      <w:proofErr w:type="gramStart"/>
      <w:r>
        <w:rPr>
          <w:rFonts w:hint="eastAsia"/>
        </w:rPr>
        <w:t>微企业</w:t>
      </w:r>
      <w:proofErr w:type="gramEnd"/>
      <w:r>
        <w:rPr>
          <w:rFonts w:hint="eastAsia"/>
        </w:rPr>
        <w:t>发展，针对参与政府采购活动的供应商融资难、融资</w:t>
      </w:r>
      <w:proofErr w:type="gramStart"/>
      <w:r>
        <w:rPr>
          <w:rFonts w:hint="eastAsia"/>
        </w:rPr>
        <w:t>贵问题</w:t>
      </w:r>
      <w:proofErr w:type="gramEnd"/>
      <w:r>
        <w:rPr>
          <w:rFonts w:hint="eastAsia"/>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hint="eastAsia"/>
        </w:rPr>
        <w:t>豫财购</w:t>
      </w:r>
      <w:proofErr w:type="gramEnd"/>
      <w:r>
        <w:rPr>
          <w:rFonts w:hint="eastAsia"/>
        </w:rPr>
        <w:t>〔</w:t>
      </w:r>
      <w:r>
        <w:rPr>
          <w:rFonts w:hint="eastAsia"/>
        </w:rPr>
        <w:t>2017</w:t>
      </w:r>
      <w:r>
        <w:rPr>
          <w:rFonts w:hint="eastAsia"/>
        </w:rPr>
        <w:t>〕</w:t>
      </w:r>
      <w:r>
        <w:rPr>
          <w:rFonts w:hint="eastAsia"/>
        </w:rPr>
        <w:t>10</w:t>
      </w:r>
      <w:r>
        <w:rPr>
          <w:rFonts w:hint="eastAsia"/>
        </w:rPr>
        <w:t>号），按照双方自愿的原则提供便捷、优惠的贷款服务。</w:t>
      </w:r>
    </w:p>
    <w:p w:rsidR="007427F3" w:rsidRDefault="00614DC9" w:rsidP="008B40CC">
      <w:pPr>
        <w:pStyle w:val="a"/>
      </w:pPr>
      <w:r>
        <w:rPr>
          <w:rFonts w:hint="eastAsia"/>
        </w:rPr>
        <w:t>44.2</w:t>
      </w:r>
      <w:r>
        <w:rPr>
          <w:rFonts w:hint="eastAsia"/>
        </w:rPr>
        <w:t>合作金融机构（排名不分先后）</w:t>
      </w:r>
    </w:p>
    <w:p w:rsidR="007427F3" w:rsidRDefault="00614DC9" w:rsidP="008B40CC">
      <w:pPr>
        <w:pStyle w:val="a"/>
      </w:pPr>
      <w:r>
        <w:rPr>
          <w:rFonts w:hint="eastAsia"/>
        </w:rPr>
        <w:t>1</w:t>
      </w:r>
      <w:r>
        <w:rPr>
          <w:rFonts w:hint="eastAsia"/>
        </w:rPr>
        <w:t>）合作金融机构名称：中原银行许昌分行（小</w:t>
      </w:r>
      <w:proofErr w:type="gramStart"/>
      <w:r>
        <w:rPr>
          <w:rFonts w:hint="eastAsia"/>
        </w:rPr>
        <w:t>微金融</w:t>
      </w:r>
      <w:proofErr w:type="gramEnd"/>
      <w:r>
        <w:rPr>
          <w:rFonts w:hint="eastAsia"/>
        </w:rPr>
        <w:t>部）</w:t>
      </w:r>
    </w:p>
    <w:p w:rsidR="007427F3" w:rsidRDefault="00614DC9" w:rsidP="008B40CC">
      <w:pPr>
        <w:pStyle w:val="a"/>
      </w:pPr>
      <w:r>
        <w:rPr>
          <w:rFonts w:hint="eastAsia"/>
        </w:rPr>
        <w:t>联系人及电话：陈阳</w:t>
      </w:r>
      <w:r>
        <w:rPr>
          <w:rFonts w:hint="eastAsia"/>
        </w:rPr>
        <w:t xml:space="preserve"> 13137407575 </w:t>
      </w:r>
      <w:r>
        <w:rPr>
          <w:rFonts w:hint="eastAsia"/>
        </w:rPr>
        <w:t>方金龙</w:t>
      </w:r>
      <w:r>
        <w:rPr>
          <w:rFonts w:hint="eastAsia"/>
        </w:rPr>
        <w:t xml:space="preserve"> 15836539901</w:t>
      </w:r>
    </w:p>
    <w:p w:rsidR="007427F3" w:rsidRDefault="00614DC9" w:rsidP="008B40CC">
      <w:pPr>
        <w:pStyle w:val="a"/>
      </w:pPr>
      <w:r>
        <w:rPr>
          <w:rFonts w:hint="eastAsia"/>
        </w:rPr>
        <w:t>地址：许昌市建安大道与紫云路交汇处中原银行</w:t>
      </w:r>
    </w:p>
    <w:p w:rsidR="007427F3" w:rsidRDefault="00614DC9" w:rsidP="008B40CC">
      <w:pPr>
        <w:pStyle w:val="a"/>
      </w:pPr>
      <w:r>
        <w:rPr>
          <w:rFonts w:hint="eastAsia"/>
        </w:rPr>
        <w:t>2</w:t>
      </w:r>
      <w:r>
        <w:rPr>
          <w:rFonts w:hint="eastAsia"/>
        </w:rPr>
        <w:t>）合作金融机构名称：浦发银行许昌分行</w:t>
      </w:r>
    </w:p>
    <w:p w:rsidR="007427F3" w:rsidRDefault="00614DC9" w:rsidP="008B40CC">
      <w:pPr>
        <w:pStyle w:val="a"/>
      </w:pPr>
      <w:r>
        <w:rPr>
          <w:rFonts w:hint="eastAsia"/>
        </w:rPr>
        <w:t>联系人及电话：赵勇</w:t>
      </w:r>
      <w:r>
        <w:rPr>
          <w:rFonts w:hint="eastAsia"/>
        </w:rPr>
        <w:t xml:space="preserve"> 0374-7313569</w:t>
      </w:r>
      <w:r>
        <w:rPr>
          <w:rFonts w:hint="eastAsia"/>
        </w:rPr>
        <w:t>、</w:t>
      </w:r>
      <w:r>
        <w:rPr>
          <w:rFonts w:hint="eastAsia"/>
        </w:rPr>
        <w:t>7313502 18937459920</w:t>
      </w:r>
    </w:p>
    <w:p w:rsidR="007427F3" w:rsidRDefault="00614DC9" w:rsidP="008B40CC">
      <w:pPr>
        <w:pStyle w:val="a"/>
      </w:pPr>
      <w:r>
        <w:rPr>
          <w:rFonts w:hint="eastAsia"/>
        </w:rPr>
        <w:t>地址：许昌市许继大道</w:t>
      </w:r>
      <w:r>
        <w:rPr>
          <w:rFonts w:hint="eastAsia"/>
        </w:rPr>
        <w:t>1163</w:t>
      </w:r>
      <w:r>
        <w:rPr>
          <w:rFonts w:hint="eastAsia"/>
        </w:rPr>
        <w:t>号许继花园</w:t>
      </w:r>
    </w:p>
    <w:p w:rsidR="007427F3" w:rsidRDefault="00614DC9" w:rsidP="008B40CC">
      <w:pPr>
        <w:pStyle w:val="a"/>
      </w:pPr>
      <w:r>
        <w:rPr>
          <w:rFonts w:hint="eastAsia"/>
        </w:rPr>
        <w:t>3</w:t>
      </w:r>
      <w:r>
        <w:rPr>
          <w:rFonts w:hint="eastAsia"/>
        </w:rPr>
        <w:t>）合作金融机构名称：交通银行许昌分行</w:t>
      </w:r>
    </w:p>
    <w:p w:rsidR="007427F3" w:rsidRDefault="00614DC9" w:rsidP="008B40CC">
      <w:pPr>
        <w:pStyle w:val="a"/>
      </w:pPr>
      <w:r>
        <w:rPr>
          <w:rFonts w:hint="eastAsia"/>
        </w:rPr>
        <w:t>联系人：宋纪刚</w:t>
      </w:r>
      <w:r>
        <w:rPr>
          <w:rFonts w:hint="eastAsia"/>
        </w:rPr>
        <w:t xml:space="preserve"> 0374-2369912 13733951305</w:t>
      </w:r>
    </w:p>
    <w:p w:rsidR="007427F3" w:rsidRDefault="00614DC9" w:rsidP="008B40CC">
      <w:pPr>
        <w:pStyle w:val="a"/>
      </w:pPr>
      <w:r>
        <w:rPr>
          <w:rFonts w:hint="eastAsia"/>
        </w:rPr>
        <w:t>地址：许昌市莲城大道</w:t>
      </w:r>
      <w:r>
        <w:rPr>
          <w:rFonts w:hint="eastAsia"/>
        </w:rPr>
        <w:t>114</w:t>
      </w:r>
      <w:r>
        <w:rPr>
          <w:rFonts w:hint="eastAsia"/>
        </w:rPr>
        <w:t>号</w:t>
      </w:r>
    </w:p>
    <w:p w:rsidR="007427F3" w:rsidRDefault="00614DC9" w:rsidP="008B40CC">
      <w:pPr>
        <w:pStyle w:val="a"/>
      </w:pPr>
      <w:r>
        <w:rPr>
          <w:rFonts w:hint="eastAsia"/>
        </w:rPr>
        <w:t>4</w:t>
      </w:r>
      <w:r>
        <w:rPr>
          <w:rFonts w:hint="eastAsia"/>
        </w:rPr>
        <w:t>）合作金融机构名称：光大银行许昌分行</w:t>
      </w:r>
    </w:p>
    <w:p w:rsidR="007427F3" w:rsidRDefault="00614DC9" w:rsidP="008B40CC">
      <w:pPr>
        <w:pStyle w:val="a"/>
      </w:pPr>
      <w:r>
        <w:rPr>
          <w:rFonts w:hint="eastAsia"/>
        </w:rPr>
        <w:t>联系人：李东磊</w:t>
      </w:r>
      <w:r>
        <w:rPr>
          <w:rFonts w:hint="eastAsia"/>
        </w:rPr>
        <w:t xml:space="preserve"> 0374-2928168 18569936868</w:t>
      </w:r>
    </w:p>
    <w:p w:rsidR="007427F3" w:rsidRDefault="00614DC9" w:rsidP="008B40CC">
      <w:pPr>
        <w:pStyle w:val="a"/>
      </w:pPr>
      <w:r>
        <w:rPr>
          <w:rFonts w:hint="eastAsia"/>
        </w:rPr>
        <w:t>地址：许昌市魏都区八一路文峰路交叉口西北角</w:t>
      </w:r>
    </w:p>
    <w:p w:rsidR="007427F3" w:rsidRDefault="00614DC9" w:rsidP="008B40CC">
      <w:pPr>
        <w:pStyle w:val="a"/>
      </w:pPr>
      <w:r>
        <w:rPr>
          <w:rFonts w:hint="eastAsia"/>
        </w:rPr>
        <w:t>5</w:t>
      </w:r>
      <w:r>
        <w:rPr>
          <w:rFonts w:hint="eastAsia"/>
        </w:rPr>
        <w:t>）合作金融机构名称：招商银行许昌分行</w:t>
      </w:r>
    </w:p>
    <w:p w:rsidR="007427F3" w:rsidRDefault="00614DC9" w:rsidP="008B40CC">
      <w:pPr>
        <w:pStyle w:val="a"/>
      </w:pPr>
      <w:r>
        <w:rPr>
          <w:rFonts w:hint="eastAsia"/>
        </w:rPr>
        <w:t>联系人及电话：崔星迪</w:t>
      </w:r>
      <w:r>
        <w:rPr>
          <w:rFonts w:hint="eastAsia"/>
        </w:rPr>
        <w:t xml:space="preserve"> 0374-5376058 18839983051</w:t>
      </w:r>
    </w:p>
    <w:p w:rsidR="007427F3" w:rsidRDefault="00614DC9" w:rsidP="008B40CC">
      <w:pPr>
        <w:pStyle w:val="a"/>
      </w:pPr>
      <w:r>
        <w:rPr>
          <w:rFonts w:hint="eastAsia"/>
        </w:rPr>
        <w:t>地址：许昌市建安大道中段新天下</w:t>
      </w:r>
      <w:r>
        <w:rPr>
          <w:rFonts w:hint="eastAsia"/>
        </w:rPr>
        <w:t>AB</w:t>
      </w:r>
      <w:r>
        <w:rPr>
          <w:rFonts w:hint="eastAsia"/>
        </w:rPr>
        <w:t>座</w:t>
      </w:r>
    </w:p>
    <w:p w:rsidR="007427F3" w:rsidRDefault="00614DC9" w:rsidP="008B40CC">
      <w:pPr>
        <w:pStyle w:val="a"/>
      </w:pPr>
      <w:r>
        <w:rPr>
          <w:rFonts w:hint="eastAsia"/>
        </w:rPr>
        <w:t>6</w:t>
      </w:r>
      <w:r>
        <w:rPr>
          <w:rFonts w:hint="eastAsia"/>
        </w:rPr>
        <w:t>）合作金融机构名称：邮储银行许昌市分行</w:t>
      </w:r>
    </w:p>
    <w:p w:rsidR="007427F3" w:rsidRDefault="00614DC9" w:rsidP="008B40CC">
      <w:pPr>
        <w:pStyle w:val="a"/>
      </w:pPr>
      <w:r>
        <w:rPr>
          <w:rFonts w:hint="eastAsia"/>
        </w:rPr>
        <w:t>联系人及电话：张彦峰</w:t>
      </w:r>
      <w:r>
        <w:rPr>
          <w:rFonts w:hint="eastAsia"/>
        </w:rPr>
        <w:t xml:space="preserve">13839001972 </w:t>
      </w:r>
      <w:r>
        <w:rPr>
          <w:rFonts w:hint="eastAsia"/>
        </w:rPr>
        <w:t>武松涛</w:t>
      </w:r>
      <w:r>
        <w:rPr>
          <w:rFonts w:hint="eastAsia"/>
        </w:rPr>
        <w:t>18839902679</w:t>
      </w:r>
    </w:p>
    <w:p w:rsidR="007427F3" w:rsidRDefault="00614DC9" w:rsidP="008B40CC">
      <w:pPr>
        <w:pStyle w:val="a"/>
      </w:pPr>
      <w:proofErr w:type="gramStart"/>
      <w:r>
        <w:rPr>
          <w:rFonts w:hint="eastAsia"/>
        </w:rPr>
        <w:lastRenderedPageBreak/>
        <w:t>徐亚爽</w:t>
      </w:r>
      <w:proofErr w:type="gramEnd"/>
      <w:r>
        <w:rPr>
          <w:rFonts w:hint="eastAsia"/>
        </w:rPr>
        <w:t>15038297574</w:t>
      </w:r>
    </w:p>
    <w:p w:rsidR="007427F3" w:rsidRDefault="00614DC9" w:rsidP="008B40CC">
      <w:pPr>
        <w:pStyle w:val="a"/>
      </w:pPr>
      <w:r>
        <w:rPr>
          <w:rFonts w:hint="eastAsia"/>
        </w:rPr>
        <w:t>地址：许昌市莲城大道邮储银行莲城支行二楼</w:t>
      </w:r>
    </w:p>
    <w:p w:rsidR="007427F3" w:rsidRDefault="00614DC9" w:rsidP="008B40CC">
      <w:pPr>
        <w:pStyle w:val="a"/>
      </w:pPr>
      <w:r>
        <w:rPr>
          <w:rFonts w:hint="eastAsia"/>
        </w:rPr>
        <w:t>7</w:t>
      </w:r>
      <w:r>
        <w:rPr>
          <w:rFonts w:hint="eastAsia"/>
        </w:rPr>
        <w:t>）合作金融机构名称：中国银行许昌分行</w:t>
      </w:r>
      <w:r>
        <w:rPr>
          <w:rFonts w:hint="eastAsia"/>
        </w:rPr>
        <w:t>35</w:t>
      </w:r>
    </w:p>
    <w:p w:rsidR="007427F3" w:rsidRDefault="00614DC9" w:rsidP="008B40CC">
      <w:pPr>
        <w:pStyle w:val="a"/>
      </w:pPr>
      <w:r>
        <w:rPr>
          <w:rFonts w:hint="eastAsia"/>
        </w:rPr>
        <w:t>联系人及电话：白炜</w:t>
      </w:r>
      <w:r>
        <w:rPr>
          <w:rFonts w:hint="eastAsia"/>
        </w:rPr>
        <w:t xml:space="preserve"> 13938772680 </w:t>
      </w:r>
      <w:r>
        <w:rPr>
          <w:rFonts w:hint="eastAsia"/>
        </w:rPr>
        <w:t>刘晓飞</w:t>
      </w:r>
      <w:r>
        <w:rPr>
          <w:rFonts w:hint="eastAsia"/>
        </w:rPr>
        <w:t xml:space="preserve"> 0374-3338596</w:t>
      </w:r>
    </w:p>
    <w:p w:rsidR="007427F3" w:rsidRDefault="00614DC9" w:rsidP="008B40CC">
      <w:pPr>
        <w:pStyle w:val="a"/>
      </w:pPr>
      <w:r>
        <w:rPr>
          <w:rFonts w:hint="eastAsia"/>
        </w:rPr>
        <w:t>地址：许昌市魏都区建设路</w:t>
      </w:r>
      <w:r>
        <w:rPr>
          <w:rFonts w:hint="eastAsia"/>
        </w:rPr>
        <w:t>1488</w:t>
      </w:r>
      <w:r>
        <w:rPr>
          <w:rFonts w:hint="eastAsia"/>
        </w:rPr>
        <w:t>号</w:t>
      </w:r>
    </w:p>
    <w:p w:rsidR="007427F3" w:rsidRDefault="00614DC9" w:rsidP="008B40CC">
      <w:pPr>
        <w:pStyle w:val="a"/>
      </w:pPr>
      <w:r>
        <w:rPr>
          <w:rFonts w:hint="eastAsia"/>
        </w:rPr>
        <w:t>8</w:t>
      </w:r>
      <w:r>
        <w:rPr>
          <w:rFonts w:hint="eastAsia"/>
        </w:rPr>
        <w:t>）合作金融机构名称：中信银行郑州红专路支行</w:t>
      </w:r>
    </w:p>
    <w:p w:rsidR="007427F3" w:rsidRDefault="00614DC9" w:rsidP="008B40CC">
      <w:pPr>
        <w:pStyle w:val="a"/>
      </w:pPr>
      <w:r>
        <w:rPr>
          <w:rFonts w:hint="eastAsia"/>
        </w:rPr>
        <w:t>联系人：</w:t>
      </w:r>
      <w:proofErr w:type="gramStart"/>
      <w:r>
        <w:rPr>
          <w:rFonts w:hint="eastAsia"/>
        </w:rPr>
        <w:t>韩晨</w:t>
      </w:r>
      <w:proofErr w:type="gramEnd"/>
      <w:r>
        <w:rPr>
          <w:rFonts w:hint="eastAsia"/>
        </w:rPr>
        <w:t xml:space="preserve"> 13253490679</w:t>
      </w:r>
    </w:p>
    <w:p w:rsidR="007427F3" w:rsidRDefault="00614DC9" w:rsidP="008B40CC">
      <w:pPr>
        <w:pStyle w:val="a"/>
      </w:pPr>
      <w:r>
        <w:rPr>
          <w:rFonts w:hint="eastAsia"/>
        </w:rPr>
        <w:t>地址：郑州市金水区经三路北</w:t>
      </w:r>
      <w:r>
        <w:rPr>
          <w:rFonts w:hint="eastAsia"/>
        </w:rPr>
        <w:t>26</w:t>
      </w:r>
      <w:r>
        <w:rPr>
          <w:rFonts w:hint="eastAsia"/>
        </w:rPr>
        <w:t>号中信银行郑州红专路支行</w:t>
      </w:r>
    </w:p>
    <w:p w:rsidR="007427F3" w:rsidRDefault="00614DC9" w:rsidP="008B40CC">
      <w:pPr>
        <w:pStyle w:val="a"/>
      </w:pPr>
      <w:r>
        <w:rPr>
          <w:rFonts w:hint="eastAsia"/>
        </w:rPr>
        <w:t>9</w:t>
      </w:r>
      <w:r>
        <w:rPr>
          <w:rFonts w:hint="eastAsia"/>
        </w:rPr>
        <w:t>）合作金融机构名称：郑州银行许昌分行</w:t>
      </w:r>
    </w:p>
    <w:p w:rsidR="007427F3" w:rsidRDefault="00614DC9" w:rsidP="008B40CC">
      <w:pPr>
        <w:pStyle w:val="a"/>
      </w:pPr>
      <w:r>
        <w:rPr>
          <w:rFonts w:hint="eastAsia"/>
        </w:rPr>
        <w:t>联系人：王晶</w:t>
      </w:r>
      <w:r>
        <w:rPr>
          <w:rFonts w:hint="eastAsia"/>
        </w:rPr>
        <w:t xml:space="preserve"> 0374-2298011 18339062222</w:t>
      </w:r>
    </w:p>
    <w:p w:rsidR="007427F3" w:rsidRDefault="00614DC9" w:rsidP="008B40CC">
      <w:pPr>
        <w:pStyle w:val="a"/>
      </w:pPr>
      <w:r>
        <w:rPr>
          <w:rFonts w:hint="eastAsia"/>
        </w:rPr>
        <w:t>地址：河南省许昌市魏都区莲城大道与魏文路交叉口西南角</w:t>
      </w:r>
      <w:proofErr w:type="gramStart"/>
      <w:r>
        <w:rPr>
          <w:rFonts w:hint="eastAsia"/>
        </w:rPr>
        <w:t>亨通君成国际</w:t>
      </w:r>
      <w:proofErr w:type="gramEnd"/>
      <w:r>
        <w:rPr>
          <w:rFonts w:hint="eastAsia"/>
        </w:rPr>
        <w:t>大厦</w:t>
      </w:r>
    </w:p>
    <w:p w:rsidR="007427F3" w:rsidRDefault="00614DC9" w:rsidP="008B40CC">
      <w:pPr>
        <w:pStyle w:val="a"/>
      </w:pPr>
      <w:r>
        <w:rPr>
          <w:rFonts w:hint="eastAsia"/>
        </w:rPr>
        <w:t xml:space="preserve">44.3 </w:t>
      </w:r>
      <w:r>
        <w:rPr>
          <w:rFonts w:hint="eastAsia"/>
        </w:rPr>
        <w:t>“许昌市政府采购合同融资金融产品推介名录”链接</w:t>
      </w:r>
    </w:p>
    <w:p w:rsidR="007427F3" w:rsidRDefault="00614DC9" w:rsidP="008B40CC">
      <w:pPr>
        <w:pStyle w:val="a"/>
        <w:rPr>
          <w:rFonts w:cs="宋体"/>
          <w:kern w:val="0"/>
          <w:sz w:val="22"/>
        </w:rPr>
      </w:pPr>
      <w:r>
        <w:rPr>
          <w:rFonts w:hint="eastAsia"/>
        </w:rPr>
        <w:t>http://xuchang.hngp.gov.cn/xuchang/content?infoId=1606365368231095&amp;channelCode=H711001</w:t>
      </w:r>
    </w:p>
    <w:p w:rsidR="007427F3" w:rsidRDefault="00614DC9">
      <w:pPr>
        <w:widowControl/>
        <w:spacing w:line="360" w:lineRule="auto"/>
        <w:jc w:val="left"/>
        <w:rPr>
          <w:sz w:val="24"/>
          <w:szCs w:val="24"/>
        </w:rPr>
      </w:pPr>
      <w:r>
        <w:rPr>
          <w:rFonts w:ascii="宋体" w:hAnsi="宋体" w:cs="宋体" w:hint="eastAsia"/>
          <w:b/>
          <w:bCs/>
          <w:color w:val="000000"/>
          <w:kern w:val="0"/>
          <w:sz w:val="24"/>
          <w:szCs w:val="24"/>
          <w:lang w:bidi="ar"/>
        </w:rPr>
        <w:t xml:space="preserve">45. 其他 </w:t>
      </w:r>
    </w:p>
    <w:p w:rsidR="007427F3" w:rsidRDefault="00614DC9">
      <w:pPr>
        <w:widowControl/>
        <w:spacing w:line="360" w:lineRule="auto"/>
        <w:ind w:firstLineChars="200" w:firstLine="480"/>
        <w:jc w:val="left"/>
      </w:pPr>
      <w:r>
        <w:rPr>
          <w:rFonts w:ascii="宋体" w:hAnsi="宋体" w:cs="宋体" w:hint="eastAsia"/>
          <w:color w:val="000000"/>
          <w:kern w:val="0"/>
          <w:sz w:val="24"/>
          <w:szCs w:val="24"/>
          <w:lang w:bidi="ar"/>
        </w:rPr>
        <w:t>本次招标文件未尽事项，以法律法规规定的为准。</w:t>
      </w:r>
    </w:p>
    <w:p w:rsidR="007427F3" w:rsidRDefault="007427F3">
      <w:pPr>
        <w:autoSpaceDE w:val="0"/>
        <w:autoSpaceDN w:val="0"/>
        <w:adjustRightInd w:val="0"/>
        <w:snapToGrid w:val="0"/>
        <w:spacing w:line="360" w:lineRule="auto"/>
        <w:ind w:firstLineChars="600" w:firstLine="2168"/>
        <w:jc w:val="left"/>
        <w:rPr>
          <w:rFonts w:ascii="宋体" w:hAnsi="宋体" w:cs="宋体"/>
          <w:b/>
          <w:sz w:val="36"/>
          <w:szCs w:val="36"/>
        </w:rPr>
      </w:pPr>
    </w:p>
    <w:p w:rsidR="007427F3" w:rsidRDefault="007427F3">
      <w:pPr>
        <w:autoSpaceDE w:val="0"/>
        <w:autoSpaceDN w:val="0"/>
        <w:adjustRightInd w:val="0"/>
        <w:snapToGrid w:val="0"/>
        <w:spacing w:line="360" w:lineRule="auto"/>
        <w:ind w:firstLineChars="600" w:firstLine="2168"/>
        <w:jc w:val="left"/>
        <w:rPr>
          <w:rFonts w:ascii="宋体" w:hAnsi="宋体" w:cs="宋体"/>
          <w:b/>
          <w:sz w:val="36"/>
          <w:szCs w:val="36"/>
        </w:rPr>
      </w:pPr>
    </w:p>
    <w:p w:rsidR="007427F3" w:rsidRDefault="007427F3">
      <w:pPr>
        <w:autoSpaceDE w:val="0"/>
        <w:autoSpaceDN w:val="0"/>
        <w:adjustRightInd w:val="0"/>
        <w:snapToGrid w:val="0"/>
        <w:spacing w:line="360" w:lineRule="auto"/>
        <w:ind w:firstLineChars="600" w:firstLine="2168"/>
        <w:jc w:val="left"/>
        <w:rPr>
          <w:rFonts w:ascii="宋体" w:hAnsi="宋体" w:cs="宋体"/>
          <w:b/>
          <w:sz w:val="36"/>
          <w:szCs w:val="36"/>
        </w:rPr>
      </w:pPr>
    </w:p>
    <w:p w:rsidR="007427F3" w:rsidRDefault="00614DC9">
      <w:pPr>
        <w:pageBreakBefore/>
        <w:jc w:val="center"/>
        <w:outlineLvl w:val="0"/>
        <w:rPr>
          <w:rFonts w:ascii="宋体" w:hAnsi="宋体" w:cs="宋体"/>
          <w:b/>
          <w:sz w:val="36"/>
          <w:szCs w:val="36"/>
        </w:rPr>
      </w:pPr>
      <w:r>
        <w:rPr>
          <w:rFonts w:ascii="宋体" w:hAnsi="宋体" w:cs="宋体" w:hint="eastAsia"/>
          <w:b/>
          <w:sz w:val="36"/>
          <w:szCs w:val="36"/>
        </w:rPr>
        <w:lastRenderedPageBreak/>
        <w:t>第五章 政府采购政策功能</w:t>
      </w:r>
    </w:p>
    <w:p w:rsidR="007427F3" w:rsidRDefault="007427F3">
      <w:pPr>
        <w:spacing w:line="360" w:lineRule="auto"/>
        <w:ind w:firstLineChars="200" w:firstLine="480"/>
        <w:contextualSpacing/>
        <w:jc w:val="left"/>
        <w:rPr>
          <w:rFonts w:ascii="宋体" w:hAnsi="宋体" w:cs="宋体"/>
          <w:sz w:val="24"/>
        </w:rPr>
      </w:pPr>
    </w:p>
    <w:p w:rsidR="007427F3" w:rsidRDefault="00614DC9">
      <w:pPr>
        <w:spacing w:line="360" w:lineRule="auto"/>
        <w:ind w:firstLineChars="200" w:firstLine="480"/>
        <w:contextualSpacing/>
        <w:jc w:val="left"/>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根据《中华人民共和国政府采购法》、《中华人民共和国政府采购法实施条例》、《政府采购货物和服务招标投标管理办法》等规定，</w:t>
      </w:r>
      <w:r>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7427F3" w:rsidRDefault="00614DC9">
      <w:pPr>
        <w:pStyle w:val="aa"/>
        <w:spacing w:line="360" w:lineRule="auto"/>
        <w:ind w:firstLineChars="200" w:firstLine="482"/>
        <w:contextualSpacing/>
        <w:jc w:val="left"/>
        <w:rPr>
          <w:rFonts w:hAnsi="宋体" w:cs="宋体"/>
          <w:b/>
          <w:sz w:val="24"/>
          <w:lang w:val="zh-CN"/>
        </w:rPr>
      </w:pPr>
      <w:r>
        <w:rPr>
          <w:rFonts w:hAnsi="宋体" w:cs="宋体" w:hint="eastAsia"/>
          <w:b/>
          <w:sz w:val="24"/>
          <w:lang w:val="zh-CN"/>
        </w:rPr>
        <w:t>一、节能能源、保护环境</w:t>
      </w:r>
    </w:p>
    <w:p w:rsidR="007427F3" w:rsidRDefault="00614DC9">
      <w:pPr>
        <w:spacing w:line="360" w:lineRule="auto"/>
        <w:ind w:firstLineChars="196" w:firstLine="470"/>
        <w:contextualSpacing/>
        <w:jc w:val="left"/>
        <w:rPr>
          <w:rFonts w:ascii="宋体" w:hAnsi="宋体" w:cs="宋体"/>
          <w:b/>
          <w:bCs/>
          <w:sz w:val="24"/>
          <w:szCs w:val="21"/>
        </w:rPr>
      </w:pPr>
      <w:r>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Pr>
          <w:rFonts w:ascii="宋体" w:hAnsi="宋体" w:cs="宋体" w:hint="eastAsia"/>
          <w:sz w:val="24"/>
          <w:szCs w:val="21"/>
        </w:rPr>
        <w:t>财政部、生态环境部</w:t>
      </w:r>
      <w:r>
        <w:rPr>
          <w:rFonts w:ascii="宋体" w:hAnsi="宋体" w:cs="宋体" w:hint="eastAsia"/>
          <w:sz w:val="24"/>
          <w:szCs w:val="21"/>
          <w:lang w:val="zh-CN"/>
        </w:rPr>
        <w:t>《关于印发环境标志产品政府采购品目清单的通知》</w:t>
      </w:r>
      <w:r>
        <w:rPr>
          <w:rFonts w:ascii="宋体" w:hAnsi="宋体" w:cs="宋体" w:hint="eastAsia"/>
          <w:sz w:val="24"/>
          <w:szCs w:val="21"/>
        </w:rPr>
        <w:t>（财库[2019]18号）以及</w:t>
      </w:r>
      <w:r>
        <w:rPr>
          <w:rFonts w:ascii="宋体" w:hAnsi="宋体" w:cs="宋体" w:hint="eastAsia"/>
          <w:sz w:val="24"/>
          <w:szCs w:val="21"/>
          <w:lang w:val="zh-CN"/>
        </w:rPr>
        <w:t>财政部、发展改革委</w:t>
      </w:r>
      <w:r>
        <w:rPr>
          <w:rFonts w:ascii="宋体" w:hAnsi="宋体" w:cs="宋体" w:hint="eastAsia"/>
          <w:sz w:val="24"/>
          <w:szCs w:val="21"/>
        </w:rPr>
        <w:t>《关于印发节能产品政府采购品目清单的通知》（财库[2019]19号）</w:t>
      </w:r>
      <w:r>
        <w:rPr>
          <w:rFonts w:ascii="宋体" w:hAnsi="宋体" w:cs="宋体" w:hint="eastAsia"/>
          <w:sz w:val="24"/>
          <w:szCs w:val="21"/>
          <w:lang w:val="zh-CN"/>
        </w:rPr>
        <w:t>，</w:t>
      </w:r>
      <w:r>
        <w:rPr>
          <w:rFonts w:ascii="宋体" w:hAnsi="宋体" w:cs="宋体" w:hint="eastAsia"/>
          <w:sz w:val="24"/>
          <w:szCs w:val="21"/>
        </w:rPr>
        <w:t>采购属于政府强</w:t>
      </w:r>
      <w:r>
        <w:rPr>
          <w:rFonts w:ascii="宋体" w:hAnsi="宋体" w:cs="宋体" w:hint="eastAsia"/>
          <w:sz w:val="24"/>
          <w:szCs w:val="21"/>
          <w:lang w:val="zh-CN"/>
        </w:rPr>
        <w:t>制采购产品类别的，该产品必须具有国家确定的认证机构出具的、处于有效期之内的节能产品认证证书；采购属于政府优先采购产品类别的，该产品具有国家确定的认证机构出具的、处于有效期之内的节能产品、环境标志产品认证证书，应当优先采购。</w:t>
      </w:r>
    </w:p>
    <w:p w:rsidR="007427F3" w:rsidRDefault="00614DC9">
      <w:pPr>
        <w:pStyle w:val="aa"/>
        <w:spacing w:line="360" w:lineRule="auto"/>
        <w:ind w:firstLineChars="200" w:firstLine="482"/>
        <w:contextualSpacing/>
        <w:jc w:val="left"/>
        <w:rPr>
          <w:rFonts w:hAnsi="宋体" w:cs="宋体"/>
          <w:b/>
          <w:sz w:val="24"/>
          <w:lang w:val="zh-CN"/>
        </w:rPr>
      </w:pPr>
      <w:r>
        <w:rPr>
          <w:rFonts w:hAnsi="宋体" w:cs="宋体" w:hint="eastAsia"/>
          <w:b/>
          <w:sz w:val="24"/>
          <w:lang w:val="zh-CN"/>
        </w:rPr>
        <w:t>二、促进中小企业发展（不含民办非企业）</w:t>
      </w:r>
    </w:p>
    <w:p w:rsidR="007427F3" w:rsidRDefault="00614DC9">
      <w:pPr>
        <w:spacing w:line="360" w:lineRule="auto"/>
        <w:ind w:firstLineChars="200" w:firstLine="480"/>
        <w:contextualSpacing/>
        <w:rPr>
          <w:rFonts w:ascii="宋体" w:hAnsi="宋体"/>
          <w:sz w:val="24"/>
        </w:rPr>
      </w:pPr>
      <w:r>
        <w:rPr>
          <w:rFonts w:ascii="宋体" w:hAnsi="宋体" w:hint="eastAsia"/>
          <w:sz w:val="24"/>
        </w:rPr>
        <w:t>（一）非专门面向中小企业预留采购份额</w:t>
      </w:r>
    </w:p>
    <w:p w:rsidR="007427F3" w:rsidRDefault="00614DC9">
      <w:pPr>
        <w:spacing w:line="360" w:lineRule="auto"/>
        <w:ind w:firstLineChars="200" w:firstLine="480"/>
        <w:contextualSpacing/>
        <w:rPr>
          <w:rFonts w:ascii="宋体" w:hAnsi="宋体"/>
          <w:sz w:val="24"/>
        </w:rPr>
      </w:pPr>
      <w:r>
        <w:rPr>
          <w:rFonts w:ascii="宋体" w:hAnsi="宋体" w:hint="eastAsia"/>
          <w:sz w:val="24"/>
        </w:rPr>
        <w:t>1、本项目为非专门面向中小企业采购的项目，</w:t>
      </w:r>
      <w:r>
        <w:rPr>
          <w:rFonts w:ascii="宋体" w:hAnsi="宋体" w:cs="宋体" w:hint="eastAsia"/>
          <w:kern w:val="0"/>
          <w:sz w:val="24"/>
          <w:szCs w:val="24"/>
          <w:lang w:val="zh-CN"/>
        </w:rPr>
        <w:t>根据财政部、工业和信息化部《政府采购促进中小企业发展管理办法》（财库[2020]46 号）、《关于进一步加大政府采购支持中小企业力度的通知》（财库〔2022〕19号）规定，对符合该办法规定的小型和微型企业报价给予20%（10%-20%）(工程项目为5%（3%-5%）的扣除，用扣除后的价格参与评审。</w:t>
      </w:r>
    </w:p>
    <w:p w:rsidR="007427F3" w:rsidRDefault="00614DC9">
      <w:pPr>
        <w:spacing w:line="360" w:lineRule="auto"/>
        <w:ind w:firstLineChars="200" w:firstLine="480"/>
        <w:contextualSpacing/>
        <w:rPr>
          <w:rFonts w:ascii="宋体" w:hAnsi="宋体"/>
          <w:sz w:val="24"/>
        </w:rPr>
      </w:pPr>
      <w:r>
        <w:rPr>
          <w:rFonts w:ascii="宋体" w:hAnsi="宋体" w:hint="eastAsia"/>
          <w:sz w:val="24"/>
        </w:rPr>
        <w:t>2、在货物采购项目中，供应商提供的货物既有中小企业制造货物，也有大型企业制造货物的，不享受《政府采购促进中小企业发展管理办法》（财库[2020]46号）规定的中小企业扶持政策。</w:t>
      </w:r>
    </w:p>
    <w:p w:rsidR="007427F3" w:rsidRDefault="00614DC9">
      <w:pPr>
        <w:spacing w:line="360" w:lineRule="auto"/>
        <w:ind w:firstLineChars="200" w:firstLine="480"/>
        <w:contextualSpacing/>
        <w:rPr>
          <w:rFonts w:ascii="宋体" w:hAnsi="宋体"/>
          <w:sz w:val="24"/>
        </w:rPr>
      </w:pPr>
      <w:r>
        <w:rPr>
          <w:rFonts w:ascii="宋体" w:hAnsi="宋体" w:hint="eastAsia"/>
          <w:sz w:val="24"/>
        </w:rPr>
        <w:t>3、以联合体形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rsidR="007427F3" w:rsidRDefault="00614DC9">
      <w:pPr>
        <w:spacing w:line="360" w:lineRule="auto"/>
        <w:ind w:firstLineChars="200" w:firstLine="480"/>
        <w:contextualSpacing/>
        <w:rPr>
          <w:rFonts w:ascii="宋体" w:hAnsi="宋体"/>
          <w:sz w:val="24"/>
        </w:rPr>
      </w:pPr>
      <w:r>
        <w:rPr>
          <w:rFonts w:ascii="宋体" w:hAnsi="宋体" w:hint="eastAsia"/>
          <w:sz w:val="24"/>
        </w:rPr>
        <w:t>4、接受大中型企业与小</w:t>
      </w:r>
      <w:proofErr w:type="gramStart"/>
      <w:r>
        <w:rPr>
          <w:rFonts w:ascii="宋体" w:hAnsi="宋体" w:hint="eastAsia"/>
          <w:sz w:val="24"/>
        </w:rPr>
        <w:t>微企业</w:t>
      </w:r>
      <w:proofErr w:type="gramEnd"/>
      <w:r>
        <w:rPr>
          <w:rFonts w:ascii="宋体" w:hAnsi="宋体" w:hint="eastAsia"/>
          <w:sz w:val="24"/>
        </w:rPr>
        <w:t>组成联合体或者允许大中型企业向一家或者多家小</w:t>
      </w:r>
      <w:proofErr w:type="gramStart"/>
      <w:r>
        <w:rPr>
          <w:rFonts w:ascii="宋体" w:hAnsi="宋体" w:hint="eastAsia"/>
          <w:sz w:val="24"/>
        </w:rPr>
        <w:t>微企业</w:t>
      </w:r>
      <w:proofErr w:type="gramEnd"/>
      <w:r>
        <w:rPr>
          <w:rFonts w:ascii="宋体" w:hAnsi="宋体" w:hint="eastAsia"/>
          <w:sz w:val="24"/>
        </w:rPr>
        <w:t>分包 的采购项目，对于联合协议或者分包意向协议约定小</w:t>
      </w:r>
      <w:proofErr w:type="gramStart"/>
      <w:r>
        <w:rPr>
          <w:rFonts w:ascii="宋体" w:hAnsi="宋体" w:hint="eastAsia"/>
          <w:sz w:val="24"/>
        </w:rPr>
        <w:t>微企业</w:t>
      </w:r>
      <w:proofErr w:type="gramEnd"/>
      <w:r>
        <w:rPr>
          <w:rFonts w:ascii="宋体" w:hAnsi="宋体" w:hint="eastAsia"/>
          <w:sz w:val="24"/>
        </w:rPr>
        <w:t>的合同份额占到合同总金额 30%以上的，对联合体或者大中型企业的报价给予4%—6%(工程项目2%(1%-2%）的扣除，用扣除后的价格参加评审。组成联合体或者接受分包的小</w:t>
      </w:r>
      <w:proofErr w:type="gramStart"/>
      <w:r>
        <w:rPr>
          <w:rFonts w:ascii="宋体" w:hAnsi="宋体" w:hint="eastAsia"/>
          <w:sz w:val="24"/>
        </w:rPr>
        <w:t>微企业</w:t>
      </w:r>
      <w:proofErr w:type="gramEnd"/>
      <w:r>
        <w:rPr>
          <w:rFonts w:ascii="宋体" w:hAnsi="宋体" w:hint="eastAsia"/>
          <w:sz w:val="24"/>
        </w:rPr>
        <w:t>与联合体内其他企业、分包企业之间存在直接控股、管理关系的，不享受价格扣除优惠政策。</w:t>
      </w:r>
    </w:p>
    <w:p w:rsidR="007427F3" w:rsidRDefault="00614DC9">
      <w:pPr>
        <w:spacing w:line="360" w:lineRule="auto"/>
        <w:ind w:firstLineChars="200" w:firstLine="480"/>
        <w:contextualSpacing/>
        <w:rPr>
          <w:rFonts w:ascii="宋体" w:hAnsi="宋体"/>
          <w:sz w:val="24"/>
        </w:rPr>
      </w:pPr>
      <w:r>
        <w:rPr>
          <w:rFonts w:ascii="宋体" w:hAnsi="宋体" w:hint="eastAsia"/>
          <w:sz w:val="24"/>
        </w:rPr>
        <w:t>5、按照本次采购标的所属行业的划型标准，符合条件的中小企业应按照招标文件格</w:t>
      </w:r>
      <w:r>
        <w:rPr>
          <w:rFonts w:ascii="宋体" w:hAnsi="宋体" w:hint="eastAsia"/>
          <w:sz w:val="24"/>
        </w:rPr>
        <w:lastRenderedPageBreak/>
        <w:t>式要求提供《中小企业声明函》，否则不得享受相关中小企业扶持政策。</w:t>
      </w:r>
    </w:p>
    <w:p w:rsidR="007427F3" w:rsidRDefault="00614DC9">
      <w:pPr>
        <w:topLinePunct/>
        <w:spacing w:line="360" w:lineRule="auto"/>
        <w:ind w:firstLineChars="200" w:firstLine="482"/>
        <w:contextualSpacing/>
        <w:jc w:val="left"/>
        <w:rPr>
          <w:rFonts w:ascii="宋体" w:hAnsi="宋体" w:cs="宋体"/>
          <w:sz w:val="24"/>
        </w:rPr>
      </w:pPr>
      <w:r>
        <w:rPr>
          <w:rFonts w:ascii="宋体" w:hAnsi="宋体" w:cs="宋体" w:hint="eastAsia"/>
          <w:b/>
          <w:bCs/>
          <w:sz w:val="24"/>
        </w:rPr>
        <w:t>三、支持监狱企业发展</w:t>
      </w:r>
    </w:p>
    <w:p w:rsidR="007427F3" w:rsidRDefault="00614DC9">
      <w:pPr>
        <w:spacing w:line="360" w:lineRule="auto"/>
        <w:ind w:firstLineChars="200" w:firstLine="480"/>
        <w:contextualSpacing/>
        <w:jc w:val="left"/>
        <w:rPr>
          <w:rFonts w:ascii="宋体" w:hAnsi="宋体" w:cs="宋体"/>
          <w:sz w:val="24"/>
        </w:rPr>
      </w:pPr>
      <w:r>
        <w:rPr>
          <w:rFonts w:ascii="宋体" w:hAnsi="宋体" w:cs="宋体" w:hint="eastAsia"/>
          <w:sz w:val="24"/>
        </w:rPr>
        <w:t>按照财政部、司法部发布的《关于政府采购支持监狱企业发展有关问题的通知》（</w:t>
      </w:r>
      <w:bookmarkStart w:id="26" w:name="OLE_LINK6"/>
      <w:r>
        <w:rPr>
          <w:rFonts w:ascii="宋体" w:hAnsi="宋体" w:cs="宋体" w:hint="eastAsia"/>
          <w:sz w:val="24"/>
        </w:rPr>
        <w:t>财库[2014]68号</w:t>
      </w:r>
      <w:bookmarkEnd w:id="26"/>
      <w:r>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427F3" w:rsidRDefault="00614DC9">
      <w:pPr>
        <w:spacing w:line="360" w:lineRule="auto"/>
        <w:ind w:firstLineChars="200" w:firstLine="482"/>
        <w:contextualSpacing/>
        <w:jc w:val="left"/>
        <w:rPr>
          <w:rFonts w:ascii="宋体" w:hAnsi="宋体" w:cs="宋体"/>
          <w:b/>
          <w:bCs/>
          <w:sz w:val="24"/>
        </w:rPr>
      </w:pPr>
      <w:r>
        <w:rPr>
          <w:rFonts w:ascii="宋体" w:hAnsi="宋体" w:cs="宋体" w:hint="eastAsia"/>
          <w:b/>
          <w:bCs/>
          <w:sz w:val="24"/>
        </w:rPr>
        <w:t>四、促进残疾人就业</w:t>
      </w:r>
    </w:p>
    <w:p w:rsidR="007427F3" w:rsidRDefault="00614DC9">
      <w:pPr>
        <w:pStyle w:val="aa"/>
        <w:spacing w:line="360" w:lineRule="auto"/>
        <w:ind w:firstLineChars="200" w:firstLine="480"/>
        <w:contextualSpacing/>
        <w:jc w:val="left"/>
        <w:rPr>
          <w:rFonts w:ascii="宋体" w:hAnsi="宋体" w:cs="宋体"/>
          <w:sz w:val="24"/>
        </w:rPr>
      </w:pPr>
      <w:r>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427F3" w:rsidRDefault="00614DC9">
      <w:pPr>
        <w:pStyle w:val="aa"/>
        <w:spacing w:line="360" w:lineRule="auto"/>
        <w:ind w:firstLineChars="200" w:firstLine="480"/>
        <w:contextualSpacing/>
        <w:jc w:val="left"/>
        <w:rPr>
          <w:rFonts w:ascii="宋体" w:hAnsi="宋体" w:cs="宋体"/>
          <w:sz w:val="24"/>
        </w:rPr>
      </w:pPr>
      <w:r>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 w:val="24"/>
        </w:rPr>
        <w:t>函内容</w:t>
      </w:r>
      <w:proofErr w:type="gramEnd"/>
      <w:r>
        <w:rPr>
          <w:rFonts w:ascii="宋体" w:hAnsi="宋体" w:cs="宋体" w:hint="eastAsia"/>
          <w:sz w:val="24"/>
        </w:rPr>
        <w:t>的材料。</w:t>
      </w:r>
    </w:p>
    <w:p w:rsidR="007427F3" w:rsidRDefault="00614DC9">
      <w:pPr>
        <w:pStyle w:val="aa"/>
        <w:spacing w:line="360" w:lineRule="auto"/>
        <w:ind w:firstLineChars="200" w:firstLine="480"/>
        <w:contextualSpacing/>
        <w:jc w:val="left"/>
        <w:rPr>
          <w:rFonts w:ascii="宋体" w:hAnsi="宋体" w:cs="宋体"/>
          <w:sz w:val="24"/>
        </w:rPr>
      </w:pPr>
      <w:r>
        <w:rPr>
          <w:rFonts w:ascii="宋体" w:hAnsi="宋体" w:cs="宋体" w:hint="eastAsia"/>
          <w:sz w:val="24"/>
        </w:rPr>
        <w:t>3、中标人为残疾人福利性单位的，采购人应当随中标结果同时公告其《残疾人福利性单位声明函》，接受社会监督。</w:t>
      </w:r>
    </w:p>
    <w:p w:rsidR="007427F3" w:rsidRDefault="00614DC9">
      <w:pPr>
        <w:spacing w:line="360" w:lineRule="auto"/>
        <w:ind w:firstLineChars="200" w:firstLine="482"/>
        <w:contextualSpacing/>
        <w:jc w:val="left"/>
        <w:rPr>
          <w:rFonts w:ascii="宋体" w:hAnsi="宋体" w:cs="宋体"/>
          <w:b/>
          <w:sz w:val="24"/>
          <w:szCs w:val="21"/>
          <w:lang w:val="zh-CN"/>
        </w:rPr>
      </w:pPr>
      <w:r>
        <w:rPr>
          <w:rFonts w:ascii="宋体" w:hAnsi="宋体" w:cs="宋体" w:hint="eastAsia"/>
          <w:b/>
          <w:sz w:val="24"/>
          <w:szCs w:val="21"/>
          <w:lang w:val="zh-CN"/>
        </w:rPr>
        <w:t>五、支持脱贫攻坚（物业服务采购）</w:t>
      </w:r>
    </w:p>
    <w:p w:rsidR="007427F3" w:rsidRDefault="00614DC9">
      <w:pPr>
        <w:topLinePunct/>
        <w:spacing w:line="360" w:lineRule="auto"/>
        <w:ind w:firstLineChars="200" w:firstLine="480"/>
        <w:contextualSpacing/>
        <w:jc w:val="left"/>
        <w:rPr>
          <w:rFonts w:ascii="宋体" w:hAnsi="宋体" w:cs="宋体"/>
          <w:sz w:val="24"/>
          <w:szCs w:val="21"/>
        </w:rPr>
      </w:pPr>
      <w:r>
        <w:rPr>
          <w:rFonts w:ascii="宋体" w:hAnsi="宋体" w:cs="宋体" w:hint="eastAsia"/>
          <w:sz w:val="24"/>
          <w:szCs w:val="21"/>
        </w:rPr>
        <w:t>1、根据《财政部 国务院扶贫办关于运用政府采购政策支持脱贫攻坚的通知》财库〔2019〕27号有关要求，鼓励优先采购聘用建档立</w:t>
      </w:r>
      <w:proofErr w:type="gramStart"/>
      <w:r>
        <w:rPr>
          <w:rFonts w:ascii="宋体" w:hAnsi="宋体" w:cs="宋体" w:hint="eastAsia"/>
          <w:sz w:val="24"/>
          <w:szCs w:val="21"/>
        </w:rPr>
        <w:t>卡贫困</w:t>
      </w:r>
      <w:proofErr w:type="gramEnd"/>
      <w:r>
        <w:rPr>
          <w:rFonts w:ascii="宋体" w:hAnsi="宋体" w:cs="宋体" w:hint="eastAsia"/>
          <w:sz w:val="24"/>
          <w:szCs w:val="21"/>
        </w:rPr>
        <w:t>人员物业公司提供的物业服务。各级预算单位使用财政性资金采购物业服务的，有条件的应当优先采购注册地在832个国家级贫困县域内，且聘用建档立</w:t>
      </w:r>
      <w:proofErr w:type="gramStart"/>
      <w:r>
        <w:rPr>
          <w:rFonts w:ascii="宋体" w:hAnsi="宋体" w:cs="宋体" w:hint="eastAsia"/>
          <w:sz w:val="24"/>
          <w:szCs w:val="21"/>
        </w:rPr>
        <w:t>卡贫困</w:t>
      </w:r>
      <w:proofErr w:type="gramEnd"/>
      <w:r>
        <w:rPr>
          <w:rFonts w:ascii="宋体" w:hAnsi="宋体" w:cs="宋体" w:hint="eastAsia"/>
          <w:sz w:val="24"/>
          <w:szCs w:val="21"/>
        </w:rPr>
        <w:t>人员物业公司提供的物业服务。</w:t>
      </w:r>
    </w:p>
    <w:p w:rsidR="007427F3" w:rsidRDefault="00614DC9">
      <w:pPr>
        <w:pStyle w:val="aa"/>
        <w:spacing w:line="360" w:lineRule="auto"/>
        <w:ind w:firstLineChars="200" w:firstLine="480"/>
        <w:contextualSpacing/>
        <w:jc w:val="left"/>
        <w:rPr>
          <w:rFonts w:ascii="宋体" w:hAnsi="宋体" w:cs="宋体"/>
          <w:sz w:val="24"/>
        </w:rPr>
      </w:pPr>
      <w:r>
        <w:rPr>
          <w:rFonts w:ascii="宋体" w:hAnsi="宋体" w:cs="宋体" w:hint="eastAsia"/>
          <w:sz w:val="24"/>
        </w:rPr>
        <w:t>2、优先采购有关物业公司物业服务的，除按规定在政府采购指定媒体公开项目采购信息外，还应公开物业公司注册所在县扶贫部门出具的聘用建档立</w:t>
      </w:r>
      <w:proofErr w:type="gramStart"/>
      <w:r>
        <w:rPr>
          <w:rFonts w:ascii="宋体" w:hAnsi="宋体" w:cs="宋体" w:hint="eastAsia"/>
          <w:sz w:val="24"/>
        </w:rPr>
        <w:t>卡贫困</w:t>
      </w:r>
      <w:proofErr w:type="gramEnd"/>
      <w:r>
        <w:rPr>
          <w:rFonts w:ascii="宋体" w:hAnsi="宋体" w:cs="宋体" w:hint="eastAsia"/>
          <w:sz w:val="24"/>
        </w:rPr>
        <w:t>人员具体数量的证明，确保支持政策落到实处，接受社会监督。</w:t>
      </w:r>
    </w:p>
    <w:p w:rsidR="007427F3" w:rsidRDefault="007427F3">
      <w:pPr>
        <w:widowControl/>
        <w:jc w:val="center"/>
        <w:outlineLvl w:val="0"/>
        <w:rPr>
          <w:rFonts w:ascii="宋体" w:hAnsi="宋体" w:cs="宋体"/>
          <w:b/>
          <w:sz w:val="36"/>
          <w:szCs w:val="36"/>
        </w:rPr>
      </w:pPr>
    </w:p>
    <w:p w:rsidR="007427F3" w:rsidRDefault="007427F3">
      <w:pPr>
        <w:widowControl/>
        <w:jc w:val="center"/>
        <w:outlineLvl w:val="0"/>
        <w:rPr>
          <w:rFonts w:ascii="宋体" w:hAnsi="宋体" w:cs="宋体"/>
          <w:b/>
          <w:sz w:val="36"/>
          <w:szCs w:val="36"/>
        </w:rPr>
      </w:pPr>
    </w:p>
    <w:p w:rsidR="007427F3" w:rsidRDefault="007427F3">
      <w:pPr>
        <w:widowControl/>
        <w:jc w:val="center"/>
        <w:outlineLvl w:val="0"/>
        <w:rPr>
          <w:rFonts w:ascii="宋体" w:hAnsi="宋体" w:cs="宋体"/>
          <w:b/>
          <w:sz w:val="36"/>
          <w:szCs w:val="36"/>
        </w:rPr>
      </w:pPr>
    </w:p>
    <w:p w:rsidR="007427F3" w:rsidRDefault="00614DC9">
      <w:pPr>
        <w:widowControl/>
        <w:jc w:val="center"/>
        <w:outlineLvl w:val="0"/>
        <w:rPr>
          <w:rFonts w:ascii="宋体" w:hAnsi="宋体" w:cs="宋体"/>
          <w:b/>
          <w:sz w:val="36"/>
          <w:szCs w:val="36"/>
        </w:rPr>
      </w:pPr>
      <w:r>
        <w:rPr>
          <w:rFonts w:ascii="宋体" w:hAnsi="宋体" w:cs="宋体" w:hint="eastAsia"/>
          <w:b/>
          <w:sz w:val="36"/>
          <w:szCs w:val="36"/>
        </w:rPr>
        <w:lastRenderedPageBreak/>
        <w:t>第六章 资格审查与评标</w:t>
      </w:r>
    </w:p>
    <w:p w:rsidR="007427F3" w:rsidRDefault="00614DC9">
      <w:pPr>
        <w:pStyle w:val="aa"/>
        <w:spacing w:line="360" w:lineRule="auto"/>
        <w:ind w:firstLine="211"/>
        <w:contextualSpacing/>
        <w:rPr>
          <w:rFonts w:ascii="宋体" w:hAnsi="宋体" w:cs="仿宋_GB2312"/>
          <w:b/>
          <w:lang w:val="zh-CN"/>
        </w:rPr>
      </w:pPr>
      <w:r>
        <w:rPr>
          <w:rFonts w:ascii="宋体" w:hAnsi="宋体" w:cs="仿宋_GB2312"/>
          <w:b/>
          <w:lang w:val="zh-CN"/>
        </w:rPr>
        <w:t>一、资格审查</w:t>
      </w:r>
    </w:p>
    <w:p w:rsidR="007427F3" w:rsidRDefault="00614DC9">
      <w:pPr>
        <w:pStyle w:val="aa"/>
        <w:spacing w:line="360" w:lineRule="auto"/>
        <w:ind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采购人（采购代理机构）依法对投标人资格进行审查</w:t>
      </w:r>
      <w:r>
        <w:rPr>
          <w:rFonts w:ascii="宋体" w:hAnsi="宋体" w:cs="仿宋_GB2312"/>
          <w:lang w:val="zh-CN"/>
        </w:rPr>
        <w:t>。</w:t>
      </w:r>
      <w:r>
        <w:rPr>
          <w:rFonts w:ascii="宋体" w:hAnsi="宋体" w:cs="仿宋_GB2312" w:hint="eastAsia"/>
          <w:lang w:val="zh-CN"/>
        </w:rPr>
        <w:t>确定符合资格的投标人不少于3 家的，将组织评标委员会进行评标。</w:t>
      </w:r>
      <w:r>
        <w:rPr>
          <w:rFonts w:ascii="宋体" w:hAnsi="宋体" w:cs="仿宋_GB2312" w:hint="eastAsia"/>
          <w:lang w:val="zh-CN"/>
        </w:rPr>
        <w:cr/>
        <w:t xml:space="preserve">    （二）资格证明材料（本栏所列内容为本项目的资格审查条件，如有一项不符合要求，则不能进入下一步评审）。</w:t>
      </w:r>
    </w:p>
    <w:p w:rsidR="007427F3" w:rsidRDefault="00614DC9">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7427F3">
        <w:trPr>
          <w:trHeight w:val="567"/>
        </w:trPr>
        <w:tc>
          <w:tcPr>
            <w:tcW w:w="675" w:type="dxa"/>
            <w:vAlign w:val="center"/>
          </w:tcPr>
          <w:p w:rsidR="007427F3" w:rsidRDefault="00614DC9">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7427F3" w:rsidRDefault="00614DC9">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7427F3" w:rsidRDefault="00614DC9">
            <w:pPr>
              <w:spacing w:line="360" w:lineRule="auto"/>
              <w:jc w:val="center"/>
              <w:rPr>
                <w:rFonts w:ascii="宋体" w:hAnsi="宋体"/>
                <w:b/>
                <w:szCs w:val="21"/>
              </w:rPr>
            </w:pPr>
            <w:r>
              <w:rPr>
                <w:rFonts w:ascii="宋体" w:hAnsi="宋体" w:hint="eastAsia"/>
                <w:b/>
                <w:szCs w:val="21"/>
              </w:rPr>
              <w:t>说明与要求</w:t>
            </w:r>
          </w:p>
        </w:tc>
      </w:tr>
      <w:tr w:rsidR="007427F3">
        <w:trPr>
          <w:trHeight w:val="567"/>
        </w:trPr>
        <w:tc>
          <w:tcPr>
            <w:tcW w:w="675" w:type="dxa"/>
            <w:vAlign w:val="center"/>
          </w:tcPr>
          <w:p w:rsidR="007427F3" w:rsidRDefault="00614DC9">
            <w:pPr>
              <w:spacing w:line="360" w:lineRule="auto"/>
              <w:jc w:val="center"/>
              <w:rPr>
                <w:rFonts w:ascii="宋体" w:hAnsi="宋体"/>
                <w:b/>
                <w:szCs w:val="21"/>
              </w:rPr>
            </w:pPr>
            <w:r>
              <w:rPr>
                <w:rFonts w:ascii="宋体" w:hAnsi="宋体" w:hint="eastAsia"/>
                <w:b/>
                <w:szCs w:val="21"/>
              </w:rPr>
              <w:t>1</w:t>
            </w:r>
          </w:p>
        </w:tc>
        <w:tc>
          <w:tcPr>
            <w:tcW w:w="2410" w:type="dxa"/>
            <w:vAlign w:val="center"/>
          </w:tcPr>
          <w:p w:rsidR="007427F3" w:rsidRDefault="00614DC9">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7427F3" w:rsidRDefault="00614DC9">
            <w:pPr>
              <w:spacing w:line="360" w:lineRule="auto"/>
              <w:rPr>
                <w:rFonts w:ascii="宋体" w:hAnsi="宋体"/>
                <w:b/>
                <w:szCs w:val="21"/>
              </w:rPr>
            </w:pPr>
            <w:r>
              <w:rPr>
                <w:rFonts w:ascii="宋体" w:hAnsi="宋体" w:cs="微软雅黑" w:hint="eastAsia"/>
                <w:bCs/>
                <w:szCs w:val="21"/>
              </w:rPr>
              <w:t>参考招标文件第八章3.1格式填写</w:t>
            </w:r>
          </w:p>
        </w:tc>
      </w:tr>
      <w:tr w:rsidR="007427F3">
        <w:trPr>
          <w:trHeight w:val="567"/>
        </w:trPr>
        <w:tc>
          <w:tcPr>
            <w:tcW w:w="675" w:type="dxa"/>
            <w:vAlign w:val="center"/>
          </w:tcPr>
          <w:p w:rsidR="007427F3" w:rsidRDefault="00614DC9">
            <w:pPr>
              <w:spacing w:line="360" w:lineRule="auto"/>
              <w:jc w:val="center"/>
              <w:rPr>
                <w:rFonts w:ascii="宋体" w:hAnsi="宋体"/>
                <w:b/>
                <w:szCs w:val="21"/>
              </w:rPr>
            </w:pPr>
            <w:r>
              <w:rPr>
                <w:rFonts w:ascii="宋体" w:hAnsi="宋体" w:hint="eastAsia"/>
                <w:b/>
                <w:szCs w:val="21"/>
              </w:rPr>
              <w:t>2</w:t>
            </w:r>
          </w:p>
        </w:tc>
        <w:tc>
          <w:tcPr>
            <w:tcW w:w="2410" w:type="dxa"/>
            <w:vAlign w:val="center"/>
          </w:tcPr>
          <w:p w:rsidR="007427F3" w:rsidRDefault="00614DC9">
            <w:pPr>
              <w:spacing w:line="360" w:lineRule="auto"/>
              <w:jc w:val="center"/>
              <w:rPr>
                <w:rFonts w:ascii="宋体" w:hAnsi="宋体"/>
                <w:b/>
                <w:szCs w:val="21"/>
              </w:rPr>
            </w:pPr>
            <w:r>
              <w:rPr>
                <w:rFonts w:ascii="宋体" w:hAnsi="宋体" w:hint="eastAsia"/>
                <w:b/>
                <w:szCs w:val="21"/>
              </w:rPr>
              <w:t>许昌市</w:t>
            </w:r>
            <w:proofErr w:type="gramStart"/>
            <w:r>
              <w:rPr>
                <w:rFonts w:ascii="宋体" w:hAnsi="宋体" w:hint="eastAsia"/>
                <w:b/>
                <w:szCs w:val="21"/>
              </w:rPr>
              <w:t>建安区</w:t>
            </w:r>
            <w:proofErr w:type="gramEnd"/>
            <w:r>
              <w:rPr>
                <w:rFonts w:ascii="宋体" w:hAnsi="宋体" w:hint="eastAsia"/>
                <w:b/>
                <w:szCs w:val="21"/>
              </w:rPr>
              <w:t>政府采购</w:t>
            </w:r>
          </w:p>
          <w:p w:rsidR="007427F3" w:rsidRDefault="00614DC9">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rsidR="007427F3" w:rsidRDefault="00614DC9">
            <w:pPr>
              <w:spacing w:line="360" w:lineRule="auto"/>
              <w:rPr>
                <w:rFonts w:ascii="宋体" w:hAnsi="宋体" w:cs="微软雅黑"/>
                <w:bCs/>
                <w:szCs w:val="21"/>
              </w:rPr>
            </w:pPr>
            <w:r>
              <w:rPr>
                <w:rFonts w:ascii="宋体" w:hAnsi="宋体" w:cs="微软雅黑" w:hint="eastAsia"/>
                <w:bCs/>
                <w:szCs w:val="21"/>
              </w:rPr>
              <w:t>按照招标文件第八章 3.5格式填写</w:t>
            </w:r>
          </w:p>
        </w:tc>
      </w:tr>
      <w:tr w:rsidR="007427F3">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7427F3" w:rsidRDefault="00614DC9">
            <w:pPr>
              <w:spacing w:line="360" w:lineRule="auto"/>
              <w:jc w:val="center"/>
              <w:rPr>
                <w:rFonts w:ascii="宋体" w:hAnsi="宋体"/>
                <w:b/>
                <w:bCs/>
                <w:szCs w:val="21"/>
              </w:rPr>
            </w:pPr>
            <w:r>
              <w:rPr>
                <w:rFonts w:ascii="宋体" w:hAnsi="宋体" w:hint="eastAsia"/>
                <w:b/>
                <w:szCs w:val="21"/>
              </w:rPr>
              <w:t>投标人须具备的特殊资质证书</w:t>
            </w:r>
          </w:p>
        </w:tc>
        <w:tc>
          <w:tcPr>
            <w:tcW w:w="5954" w:type="dxa"/>
            <w:vAlign w:val="center"/>
          </w:tcPr>
          <w:p w:rsidR="007427F3" w:rsidRDefault="00614DC9">
            <w:pPr>
              <w:spacing w:line="360" w:lineRule="auto"/>
              <w:rPr>
                <w:rFonts w:ascii="宋体" w:hAnsi="宋体"/>
                <w:b/>
                <w:bCs/>
                <w:szCs w:val="21"/>
              </w:rPr>
            </w:pPr>
            <w:r>
              <w:rPr>
                <w:rFonts w:ascii="宋体" w:hAnsi="宋体" w:hint="eastAsia"/>
                <w:szCs w:val="21"/>
              </w:rPr>
              <w:t>无</w:t>
            </w:r>
          </w:p>
        </w:tc>
      </w:tr>
      <w:tr w:rsidR="007427F3">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7427F3" w:rsidRDefault="00614DC9">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7427F3">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7427F3" w:rsidRDefault="00614DC9">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7427F3" w:rsidRDefault="00614DC9">
            <w:pPr>
              <w:spacing w:line="360" w:lineRule="auto"/>
              <w:rPr>
                <w:rFonts w:ascii="宋体" w:hAnsi="宋体"/>
                <w:b/>
                <w:szCs w:val="21"/>
              </w:rPr>
            </w:pPr>
            <w:r>
              <w:rPr>
                <w:rFonts w:ascii="宋体" w:hAnsi="宋体" w:hint="eastAsia"/>
                <w:szCs w:val="21"/>
              </w:rPr>
              <w:t>是否按要求承诺。</w:t>
            </w:r>
          </w:p>
        </w:tc>
      </w:tr>
      <w:tr w:rsidR="007427F3">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7427F3" w:rsidRDefault="00614DC9">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7427F3">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7427F3" w:rsidRDefault="00614DC9">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7427F3" w:rsidRDefault="00614DC9">
            <w:pPr>
              <w:spacing w:line="312"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7427F3" w:rsidRDefault="00614DC9">
            <w:pPr>
              <w:spacing w:line="312"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7427F3" w:rsidRDefault="00614DC9">
            <w:pPr>
              <w:spacing w:line="312"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7427F3" w:rsidRDefault="00614DC9">
            <w:pPr>
              <w:spacing w:line="312" w:lineRule="auto"/>
              <w:rPr>
                <w:rFonts w:ascii="宋体" w:hAnsi="宋体"/>
                <w:b/>
                <w:sz w:val="24"/>
                <w:szCs w:val="24"/>
              </w:rPr>
            </w:pPr>
            <w:r>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7427F3" w:rsidRDefault="00614DC9">
            <w:pPr>
              <w:spacing w:line="312"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sz w:val="24"/>
                <w:szCs w:val="24"/>
              </w:rPr>
              <w:t>指代表</w:t>
            </w:r>
            <w:proofErr w:type="gramEnd"/>
            <w:r>
              <w:rPr>
                <w:rFonts w:ascii="楷体" w:eastAsia="楷体" w:hAnsi="楷体" w:hint="eastAsia"/>
                <w:sz w:val="24"/>
                <w:szCs w:val="24"/>
              </w:rPr>
              <w:t>单位行使职权的主要负责人，应与实际提交的“营业执照等证明文件”载明的一致。</w:t>
            </w:r>
          </w:p>
          <w:p w:rsidR="007427F3" w:rsidRDefault="00614DC9">
            <w:pPr>
              <w:spacing w:line="312" w:lineRule="auto"/>
              <w:contextualSpacing/>
              <w:rPr>
                <w:rFonts w:ascii="宋体" w:hAnsi="宋体"/>
                <w:b/>
                <w:szCs w:val="21"/>
              </w:rPr>
            </w:pPr>
            <w:r>
              <w:rPr>
                <w:rFonts w:ascii="楷体" w:eastAsia="楷体" w:hAnsi="楷体" w:hint="eastAsia"/>
                <w:sz w:val="24"/>
                <w:szCs w:val="24"/>
              </w:rPr>
              <w:t>③</w:t>
            </w:r>
            <w:r>
              <w:rPr>
                <w:rFonts w:ascii="楷体" w:eastAsia="楷体" w:hAnsi="楷体" w:hint="eastAsia"/>
                <w:kern w:val="0"/>
                <w:sz w:val="24"/>
                <w:szCs w:val="24"/>
              </w:rPr>
              <w:t>投标人为自然人的，无需填写法定代表人授权书。</w:t>
            </w:r>
          </w:p>
        </w:tc>
      </w:tr>
      <w:tr w:rsidR="007427F3">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lastRenderedPageBreak/>
              <w:t>8</w:t>
            </w:r>
          </w:p>
        </w:tc>
        <w:tc>
          <w:tcPr>
            <w:tcW w:w="2410"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7427F3" w:rsidRDefault="00614DC9">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7427F3">
        <w:trPr>
          <w:trHeight w:val="624"/>
        </w:trPr>
        <w:tc>
          <w:tcPr>
            <w:tcW w:w="675"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9</w:t>
            </w:r>
          </w:p>
        </w:tc>
        <w:tc>
          <w:tcPr>
            <w:tcW w:w="2410" w:type="dxa"/>
            <w:vAlign w:val="center"/>
          </w:tcPr>
          <w:p w:rsidR="007427F3" w:rsidRDefault="00614DC9">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7427F3" w:rsidRDefault="00614DC9">
            <w:pPr>
              <w:spacing w:line="360" w:lineRule="auto"/>
              <w:rPr>
                <w:rFonts w:ascii="宋体" w:hAnsi="宋体" w:cs="仿宋_GB2312"/>
                <w:szCs w:val="21"/>
                <w:lang w:val="zh-CN"/>
              </w:rPr>
            </w:pPr>
            <w:r>
              <w:rPr>
                <w:rFonts w:ascii="宋体" w:hAnsi="宋体" w:cs="仿宋_GB2312" w:hint="eastAsia"/>
                <w:szCs w:val="21"/>
                <w:lang w:val="zh-CN"/>
              </w:rPr>
              <w:t>投标人提供未为本项目提供整体设计、规范编制或者项目管理、监理、检测等服务承诺函（承诺函格式自拟）。</w:t>
            </w:r>
          </w:p>
        </w:tc>
      </w:tr>
    </w:tbl>
    <w:p w:rsidR="007427F3" w:rsidRDefault="00614DC9">
      <w:pPr>
        <w:pStyle w:val="aa"/>
        <w:spacing w:line="360" w:lineRule="auto"/>
        <w:contextualSpacing/>
        <w:jc w:val="left"/>
        <w:rPr>
          <w:rFonts w:ascii="宋体" w:hAnsi="宋体" w:cs="宋体"/>
          <w:b/>
          <w:bCs/>
          <w:sz w:val="24"/>
        </w:rPr>
      </w:pPr>
      <w:r>
        <w:rPr>
          <w:rFonts w:ascii="宋体" w:hAnsi="宋体" w:cs="宋体" w:hint="eastAsia"/>
          <w:b/>
          <w:bCs/>
          <w:sz w:val="24"/>
        </w:rPr>
        <w:t>二、评标</w:t>
      </w:r>
    </w:p>
    <w:p w:rsidR="007427F3" w:rsidRDefault="00614DC9">
      <w:pPr>
        <w:pStyle w:val="aa"/>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（一）评标方法</w:t>
      </w:r>
    </w:p>
    <w:p w:rsidR="007427F3" w:rsidRDefault="00614DC9">
      <w:pPr>
        <w:pStyle w:val="aa"/>
        <w:spacing w:line="360" w:lineRule="auto"/>
        <w:ind w:firstLineChars="200" w:firstLine="480"/>
        <w:contextualSpacing/>
        <w:rPr>
          <w:rFonts w:ascii="宋体" w:hAnsi="宋体" w:cs="宋体"/>
          <w:sz w:val="24"/>
          <w:szCs w:val="24"/>
        </w:rPr>
      </w:pPr>
      <w:r>
        <w:rPr>
          <w:rFonts w:ascii="宋体" w:hAnsi="宋体" w:cs="宋体" w:hint="eastAsia"/>
          <w:sz w:val="24"/>
          <w:szCs w:val="24"/>
        </w:rPr>
        <w:t>本项目采用综合评分法。总分为100分。</w:t>
      </w:r>
    </w:p>
    <w:p w:rsidR="007427F3" w:rsidRDefault="00614DC9">
      <w:pPr>
        <w:pStyle w:val="aa"/>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（二）评标委员会负责具体评标事务，并独立履行下列职责</w:t>
      </w:r>
    </w:p>
    <w:p w:rsidR="007427F3" w:rsidRDefault="00614DC9">
      <w:pPr>
        <w:pStyle w:val="aa"/>
        <w:spacing w:line="360" w:lineRule="auto"/>
        <w:ind w:firstLineChars="200" w:firstLine="482"/>
        <w:contextualSpacing/>
        <w:jc w:val="left"/>
        <w:rPr>
          <w:rFonts w:ascii="宋体" w:hAnsi="宋体" w:cs="宋体"/>
          <w:b/>
          <w:bCs/>
          <w:sz w:val="24"/>
          <w:szCs w:val="24"/>
        </w:rPr>
      </w:pPr>
      <w:r>
        <w:rPr>
          <w:rFonts w:ascii="宋体" w:hAnsi="宋体" w:cs="宋体" w:hint="eastAsia"/>
          <w:b/>
          <w:bCs/>
          <w:sz w:val="24"/>
          <w:szCs w:val="24"/>
        </w:rPr>
        <w:t>1、审查、评价投标文件是否符合招标文件的商务、技术等实质性要求；</w:t>
      </w:r>
    </w:p>
    <w:p w:rsidR="007427F3" w:rsidRDefault="00614DC9">
      <w:pPr>
        <w:pStyle w:val="aa"/>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评标委员会对符合资格的投标人的投标文件进行符合性审查，以确定其是否满足招标文件的商务、技术等实质性要求。</w:t>
      </w:r>
    </w:p>
    <w:p w:rsidR="007427F3" w:rsidRDefault="00614DC9">
      <w:pPr>
        <w:pStyle w:val="aa"/>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注：符合性审查中所涉及到的证书及材料，均应在电子投标文件中提供原件扫描件（或图片）。</w:t>
      </w:r>
    </w:p>
    <w:p w:rsidR="007427F3" w:rsidRDefault="00614DC9">
      <w:pPr>
        <w:pStyle w:val="aa"/>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2、要求投标人对投标文件有关事项</w:t>
      </w:r>
      <w:proofErr w:type="gramStart"/>
      <w:r>
        <w:rPr>
          <w:rFonts w:ascii="宋体" w:hAnsi="宋体" w:cs="宋体" w:hint="eastAsia"/>
          <w:b/>
          <w:bCs/>
          <w:sz w:val="24"/>
          <w:szCs w:val="24"/>
        </w:rPr>
        <w:t>作出</w:t>
      </w:r>
      <w:proofErr w:type="gramEnd"/>
      <w:r>
        <w:rPr>
          <w:rFonts w:ascii="宋体" w:hAnsi="宋体" w:cs="宋体" w:hint="eastAsia"/>
          <w:b/>
          <w:bCs/>
          <w:sz w:val="24"/>
          <w:szCs w:val="24"/>
        </w:rPr>
        <w:t>澄清或者说明；</w:t>
      </w:r>
    </w:p>
    <w:p w:rsidR="007427F3" w:rsidRDefault="00614DC9">
      <w:pPr>
        <w:pStyle w:val="aa"/>
        <w:spacing w:line="360" w:lineRule="auto"/>
        <w:ind w:firstLineChars="200" w:firstLine="480"/>
        <w:contextualSpacing/>
        <w:rPr>
          <w:rFonts w:ascii="宋体" w:hAnsi="宋体" w:cs="宋体"/>
          <w:sz w:val="24"/>
          <w:szCs w:val="24"/>
        </w:rPr>
      </w:pPr>
      <w:r>
        <w:rPr>
          <w:rFonts w:ascii="宋体" w:hAnsi="宋体" w:cs="宋体" w:hint="eastAsia"/>
          <w:sz w:val="24"/>
          <w:szCs w:val="24"/>
        </w:rPr>
        <w:t>对于投标文件中含义不明确、同类问题表述不一致或者有明显文字和计算错误的内容，评标委员会应当以书面形式要求投标人</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必要的澄清、说明或者补正。</w:t>
      </w:r>
    </w:p>
    <w:p w:rsidR="007427F3" w:rsidRDefault="00614DC9">
      <w:pPr>
        <w:pStyle w:val="aa"/>
        <w:spacing w:line="360" w:lineRule="auto"/>
        <w:ind w:firstLineChars="200" w:firstLine="480"/>
        <w:contextualSpacing/>
        <w:rPr>
          <w:rFonts w:ascii="宋体" w:hAns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427F3" w:rsidRDefault="00614DC9">
      <w:pPr>
        <w:pStyle w:val="aa"/>
        <w:spacing w:line="360" w:lineRule="auto"/>
        <w:ind w:firstLine="465"/>
        <w:contextualSpacing/>
        <w:jc w:val="left"/>
        <w:rPr>
          <w:rFonts w:ascii="宋体" w:hAnsi="宋体" w:cs="宋体"/>
          <w:b/>
          <w:bCs/>
          <w:sz w:val="24"/>
          <w:szCs w:val="24"/>
        </w:rPr>
      </w:pPr>
      <w:r>
        <w:rPr>
          <w:rFonts w:ascii="宋体" w:hAnsi="宋体" w:cs="宋体" w:hint="eastAsia"/>
          <w:b/>
          <w:bCs/>
          <w:sz w:val="24"/>
          <w:szCs w:val="24"/>
        </w:rPr>
        <w:t>3、对投标文件进行比较和评价；</w:t>
      </w:r>
    </w:p>
    <w:p w:rsidR="007427F3" w:rsidRDefault="00614DC9">
      <w:pPr>
        <w:pStyle w:val="aa"/>
        <w:spacing w:line="360" w:lineRule="auto"/>
        <w:ind w:firstLineChars="200" w:firstLine="480"/>
        <w:contextualSpacing/>
        <w:rPr>
          <w:rFonts w:ascii="宋体" w:hAnsi="宋体" w:cs="宋体"/>
          <w:sz w:val="24"/>
          <w:szCs w:val="24"/>
        </w:rPr>
      </w:pPr>
      <w:r>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427F3" w:rsidRDefault="00614DC9">
      <w:pPr>
        <w:pStyle w:val="aa"/>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注：评标标准中所涉及到的证书及材料，均应在电子投标文件中提供原件扫描件（或</w:t>
      </w:r>
      <w:r>
        <w:rPr>
          <w:rFonts w:ascii="宋体" w:hAnsi="宋体" w:cs="宋体" w:hint="eastAsia"/>
          <w:b/>
          <w:bCs/>
          <w:sz w:val="24"/>
          <w:szCs w:val="24"/>
        </w:rPr>
        <w:lastRenderedPageBreak/>
        <w:t>图片）。</w:t>
      </w:r>
    </w:p>
    <w:p w:rsidR="007427F3" w:rsidRDefault="00614DC9">
      <w:pPr>
        <w:pStyle w:val="aa"/>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（1）价格分计算</w:t>
      </w:r>
    </w:p>
    <w:p w:rsidR="007427F3" w:rsidRDefault="00614DC9">
      <w:pPr>
        <w:pStyle w:val="aa"/>
        <w:spacing w:line="360" w:lineRule="auto"/>
        <w:ind w:firstLineChars="200" w:firstLine="480"/>
        <w:contextualSpacing/>
        <w:rPr>
          <w:rFonts w:ascii="宋体" w:hAnsi="宋体" w:cs="宋体"/>
          <w:sz w:val="24"/>
          <w:szCs w:val="24"/>
        </w:rPr>
      </w:pPr>
      <w:r>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7427F3" w:rsidRDefault="00614DC9" w:rsidP="00614DC9">
      <w:pPr>
        <w:spacing w:line="360" w:lineRule="auto"/>
        <w:ind w:firstLineChars="197" w:firstLine="473"/>
        <w:contextualSpacing/>
        <w:jc w:val="left"/>
        <w:rPr>
          <w:rFonts w:ascii="宋体" w:hAnsi="宋体" w:cs="宋体"/>
          <w:sz w:val="24"/>
        </w:rPr>
      </w:pPr>
      <w:r>
        <w:rPr>
          <w:rFonts w:ascii="宋体" w:hAnsi="宋体" w:cs="宋体" w:hint="eastAsia"/>
          <w:sz w:val="24"/>
        </w:rPr>
        <w:t>1）如果本项目非专门面向中小企业采购，根据《财政部关于进一步加大政府采购支持中小企业力度的通知》（财库〔2022〕19号）、《河南省财政厅关于进一步做好政府采购支持中小企业发展有关事项的通知》（</w:t>
      </w:r>
      <w:proofErr w:type="gramStart"/>
      <w:r>
        <w:rPr>
          <w:rFonts w:ascii="宋体" w:hAnsi="宋体" w:cs="宋体" w:hint="eastAsia"/>
          <w:sz w:val="24"/>
        </w:rPr>
        <w:t>豫财购</w:t>
      </w:r>
      <w:proofErr w:type="gramEnd"/>
      <w:r>
        <w:rPr>
          <w:rFonts w:ascii="宋体" w:hAnsi="宋体" w:cs="宋体" w:hint="eastAsia"/>
          <w:sz w:val="24"/>
        </w:rPr>
        <w:t>〔2022〕5号）、《许昌市财政局关于加大政府采购支持中小企业力度有关事项的通知》（</w:t>
      </w:r>
      <w:proofErr w:type="gramStart"/>
      <w:r>
        <w:rPr>
          <w:rFonts w:ascii="宋体" w:hAnsi="宋体" w:cs="宋体" w:hint="eastAsia"/>
          <w:sz w:val="24"/>
        </w:rPr>
        <w:t>许财购〔2022〕</w:t>
      </w:r>
      <w:proofErr w:type="gramEnd"/>
      <w:r>
        <w:rPr>
          <w:rFonts w:ascii="宋体" w:hAnsi="宋体" w:cs="宋体" w:hint="eastAsia"/>
          <w:sz w:val="24"/>
        </w:rPr>
        <w:t>5号）、《许昌市建安区财政局关于加大政府采购支持中小企业力度有关事项的通知》（</w:t>
      </w:r>
      <w:proofErr w:type="gramStart"/>
      <w:r>
        <w:rPr>
          <w:rFonts w:ascii="宋体" w:hAnsi="宋体" w:cs="宋体" w:hint="eastAsia"/>
          <w:sz w:val="24"/>
        </w:rPr>
        <w:t>建安财购〔2022〕</w:t>
      </w:r>
      <w:proofErr w:type="gramEnd"/>
      <w:r>
        <w:rPr>
          <w:rFonts w:ascii="宋体" w:hAnsi="宋体" w:cs="宋体" w:hint="eastAsia"/>
          <w:sz w:val="24"/>
        </w:rPr>
        <w:t>1号）有关文件精神，对符合财政部、工业和信息化部《政府采购促进中小企业发展管理办法》（财库［2020]46号）规定的小型和微型企业报价给予20%（工程项目为3%）的扣除，用扣除后的价格参与评审。以联合体形</w:t>
      </w:r>
      <w:proofErr w:type="gramStart"/>
      <w:r>
        <w:rPr>
          <w:rFonts w:ascii="宋体" w:hAnsi="宋体" w:cs="宋体" w:hint="eastAsia"/>
          <w:sz w:val="24"/>
        </w:rPr>
        <w:t>式参加</w:t>
      </w:r>
      <w:proofErr w:type="gramEnd"/>
      <w:r>
        <w:rPr>
          <w:rFonts w:ascii="宋体" w:hAnsi="宋体" w:cs="宋体" w:hint="eastAsia"/>
          <w:sz w:val="24"/>
        </w:rPr>
        <w:t>政府采购活动，联合体各方均为中小企业的，联合体视同中小企业。其中，联合体各方均为小</w:t>
      </w:r>
      <w:proofErr w:type="gramStart"/>
      <w:r>
        <w:rPr>
          <w:rFonts w:ascii="宋体" w:hAnsi="宋体" w:cs="宋体" w:hint="eastAsia"/>
          <w:sz w:val="24"/>
        </w:rPr>
        <w:t>微企业</w:t>
      </w:r>
      <w:proofErr w:type="gramEnd"/>
      <w:r>
        <w:rPr>
          <w:rFonts w:ascii="宋体" w:hAnsi="宋体" w:cs="宋体" w:hint="eastAsia"/>
          <w:sz w:val="24"/>
        </w:rPr>
        <w:t>的，联合体视同小微企业。接受大中型企业与小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分包的采购项目，对于联合协议或者分包意向协议约定小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hint="eastAsia"/>
          <w:sz w:val="24"/>
          <w:u w:val="single"/>
        </w:rPr>
        <w:t xml:space="preserve"> 4 </w:t>
      </w:r>
      <w:r>
        <w:rPr>
          <w:rFonts w:ascii="宋体" w:hAnsi="宋体" w:cs="宋体" w:hint="eastAsia"/>
          <w:sz w:val="24"/>
        </w:rPr>
        <w:t>%（工程项目为1%）的扣除，用扣除后的价格参加评审。组成联合体或者接受分包的小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7427F3" w:rsidRDefault="00614DC9" w:rsidP="00614DC9">
      <w:pPr>
        <w:spacing w:line="360" w:lineRule="auto"/>
        <w:ind w:firstLineChars="197" w:firstLine="473"/>
        <w:contextualSpacing/>
        <w:rPr>
          <w:rFonts w:ascii="宋体" w:hAnsi="宋体" w:cs="宋体"/>
          <w:sz w:val="24"/>
        </w:rPr>
      </w:pPr>
      <w:r>
        <w:rPr>
          <w:rFonts w:ascii="宋体" w:hAnsi="宋体" w:cs="宋体" w:hint="eastAsia"/>
          <w:sz w:val="24"/>
        </w:rPr>
        <w:t>小型和微型企业不包含民办非企业单位。</w:t>
      </w:r>
    </w:p>
    <w:p w:rsidR="007427F3" w:rsidRDefault="00614DC9" w:rsidP="00614DC9">
      <w:pPr>
        <w:spacing w:line="360" w:lineRule="auto"/>
        <w:ind w:firstLineChars="197" w:firstLine="473"/>
        <w:contextualSpacing/>
        <w:rPr>
          <w:rFonts w:ascii="宋体" w:hAnsi="宋体" w:cs="宋体"/>
          <w:sz w:val="24"/>
        </w:rPr>
      </w:pPr>
      <w:r>
        <w:rPr>
          <w:rFonts w:ascii="宋体" w:hAnsi="宋体" w:cs="宋体" w:hint="eastAsia"/>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rsidR="007427F3" w:rsidRDefault="00614DC9" w:rsidP="00614DC9">
      <w:pPr>
        <w:spacing w:line="360" w:lineRule="auto"/>
        <w:ind w:firstLineChars="197" w:firstLine="473"/>
        <w:contextualSpacing/>
        <w:rPr>
          <w:rFonts w:ascii="宋体" w:hAnsi="宋体" w:cs="宋体"/>
          <w:b/>
          <w:sz w:val="24"/>
        </w:rPr>
      </w:pPr>
      <w:r>
        <w:rPr>
          <w:rFonts w:ascii="宋体" w:hAnsi="宋体" w:cs="宋体" w:hint="eastAsia"/>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w:t>
      </w:r>
      <w:r>
        <w:rPr>
          <w:rFonts w:ascii="宋体" w:hAnsi="宋体" w:cs="宋体" w:hint="eastAsia"/>
          <w:sz w:val="24"/>
        </w:rPr>
        <w:lastRenderedPageBreak/>
        <w:t>并对声明的真实性负责。残疾人福利性单位属于小型、微型企业的，不重复享受政策。</w:t>
      </w:r>
    </w:p>
    <w:p w:rsidR="007427F3" w:rsidRDefault="00614DC9">
      <w:pPr>
        <w:pStyle w:val="aa"/>
        <w:spacing w:line="360" w:lineRule="auto"/>
        <w:ind w:firstLineChars="147" w:firstLine="354"/>
        <w:contextualSpacing/>
        <w:rPr>
          <w:rFonts w:ascii="宋体" w:hAnsi="宋体" w:cs="宋体"/>
          <w:b/>
          <w:bCs/>
          <w:sz w:val="24"/>
          <w:szCs w:val="24"/>
        </w:rPr>
      </w:pPr>
      <w:r>
        <w:rPr>
          <w:rFonts w:ascii="宋体" w:hAnsi="宋体" w:cs="宋体" w:hint="eastAsia"/>
          <w:b/>
          <w:bCs/>
          <w:sz w:val="24"/>
          <w:szCs w:val="24"/>
        </w:rPr>
        <w:t>（2）关于相同品牌产品（服务类项目不适用本条款规定）</w:t>
      </w:r>
    </w:p>
    <w:p w:rsidR="007427F3" w:rsidRDefault="00614DC9">
      <w:pPr>
        <w:spacing w:line="360" w:lineRule="auto"/>
        <w:ind w:firstLineChars="200" w:firstLine="480"/>
        <w:contextualSpacing/>
        <w:jc w:val="left"/>
        <w:rPr>
          <w:rFonts w:ascii="宋体" w:hAnsi="宋体" w:cs="宋体"/>
          <w:sz w:val="24"/>
        </w:rPr>
      </w:pPr>
      <w:r>
        <w:rPr>
          <w:rFonts w:ascii="宋体" w:hAnsi="宋体" w:cs="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7427F3" w:rsidRDefault="00614DC9">
      <w:pPr>
        <w:spacing w:line="360" w:lineRule="auto"/>
        <w:ind w:firstLineChars="200" w:firstLine="480"/>
        <w:contextualSpacing/>
        <w:jc w:val="left"/>
        <w:rPr>
          <w:rFonts w:ascii="宋体" w:hAnsi="宋体" w:cs="宋体"/>
          <w:sz w:val="24"/>
        </w:rPr>
      </w:pPr>
      <w:r>
        <w:rPr>
          <w:rFonts w:ascii="宋体" w:hAnsi="宋体" w:cs="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7427F3" w:rsidRDefault="00614DC9">
      <w:pPr>
        <w:pStyle w:val="aa"/>
        <w:spacing w:line="360" w:lineRule="auto"/>
        <w:ind w:firstLineChars="147" w:firstLine="354"/>
        <w:contextualSpacing/>
        <w:rPr>
          <w:rFonts w:ascii="宋体" w:hAnsi="宋体" w:cs="宋体"/>
          <w:b/>
          <w:sz w:val="24"/>
          <w:szCs w:val="24"/>
          <w:lang w:val="zh-CN"/>
        </w:rPr>
      </w:pPr>
      <w:r>
        <w:rPr>
          <w:rFonts w:ascii="宋体" w:hAnsi="宋体" w:cs="宋体" w:hint="eastAsia"/>
          <w:b/>
          <w:sz w:val="24"/>
          <w:szCs w:val="24"/>
          <w:lang w:val="zh-CN"/>
        </w:rPr>
        <w:t>（3）强制采购节能产品和优先采购节能产品、优先采购环保产品</w:t>
      </w:r>
    </w:p>
    <w:p w:rsidR="007427F3" w:rsidRDefault="00614DC9">
      <w:pPr>
        <w:pStyle w:val="aa"/>
        <w:spacing w:line="360" w:lineRule="auto"/>
        <w:ind w:firstLine="465"/>
        <w:contextualSpacing/>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w:t>
      </w:r>
      <w:r>
        <w:rPr>
          <w:rFonts w:ascii="宋体" w:hAnsi="宋体" w:cs="宋体" w:hint="eastAsia"/>
          <w:sz w:val="24"/>
          <w:szCs w:val="24"/>
        </w:rPr>
        <w:t>，</w:t>
      </w:r>
      <w:r>
        <w:rPr>
          <w:rFonts w:ascii="宋体" w:hAnsi="宋体" w:cs="宋体" w:hint="eastAsia"/>
          <w:sz w:val="24"/>
          <w:szCs w:val="24"/>
          <w:lang w:val="zh-CN"/>
        </w:rPr>
        <w:t>投标人投标文件中应提供具有国家确定的认证机构出具的、处于有效期之内的节能产品认证证书，否则将承担其投标被视为非实质性响应投标的风险。</w:t>
      </w:r>
    </w:p>
    <w:p w:rsidR="007427F3" w:rsidRDefault="00614DC9">
      <w:pPr>
        <w:pStyle w:val="aa"/>
        <w:spacing w:line="360" w:lineRule="auto"/>
        <w:ind w:firstLine="465"/>
        <w:contextualSpacing/>
        <w:jc w:val="left"/>
        <w:rPr>
          <w:rFonts w:ascii="宋体" w:hAnsi="宋体" w:cs="宋体"/>
          <w:sz w:val="24"/>
          <w:szCs w:val="24"/>
          <w:lang w:val="zh-CN"/>
        </w:rPr>
      </w:pPr>
      <w:r>
        <w:rPr>
          <w:rFonts w:ascii="宋体" w:hAnsi="宋体" w:cs="宋体"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7427F3" w:rsidRDefault="00614DC9">
      <w:pPr>
        <w:pStyle w:val="aa"/>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2）投标人所</w:t>
      </w:r>
      <w:proofErr w:type="gramStart"/>
      <w:r>
        <w:rPr>
          <w:rFonts w:ascii="宋体" w:hAnsi="宋体" w:cs="宋体" w:hint="eastAsia"/>
          <w:sz w:val="24"/>
          <w:szCs w:val="24"/>
          <w:lang w:val="zh-CN"/>
        </w:rPr>
        <w:t>投产品若属于</w:t>
      </w:r>
      <w:proofErr w:type="gramEnd"/>
      <w:r>
        <w:rPr>
          <w:rFonts w:ascii="宋体" w:hAnsi="宋体" w:cs="宋体" w:hint="eastAsia"/>
          <w:sz w:val="24"/>
          <w:szCs w:val="24"/>
          <w:lang w:val="zh-CN"/>
        </w:rPr>
        <w:t>《环境标志产品政府采购品目清单》内产品，投标文件中应提供具有国家确定的认证机构出具的、</w:t>
      </w:r>
      <w:r>
        <w:rPr>
          <w:rFonts w:ascii="宋体" w:hAnsi="宋体" w:cs="宋体" w:hint="eastAsia"/>
          <w:sz w:val="24"/>
          <w:lang w:val="zh-CN"/>
        </w:rPr>
        <w:t>处于有效期之内的环境标志产品认证证书</w:t>
      </w:r>
      <w:r>
        <w:rPr>
          <w:rFonts w:ascii="宋体" w:hAnsi="宋体" w:cs="宋体" w:hint="eastAsia"/>
          <w:sz w:val="24"/>
          <w:szCs w:val="24"/>
          <w:lang w:val="zh-CN"/>
        </w:rPr>
        <w:t>，评标委员会根据本项目评标标准予以判定并赋分。</w:t>
      </w:r>
    </w:p>
    <w:p w:rsidR="007427F3" w:rsidRDefault="00614DC9">
      <w:pPr>
        <w:spacing w:line="360" w:lineRule="auto"/>
        <w:ind w:firstLineChars="200" w:firstLine="482"/>
        <w:contextualSpacing/>
        <w:rPr>
          <w:rFonts w:ascii="宋体" w:hAnsi="宋体" w:cs="宋体"/>
          <w:b/>
          <w:bCs/>
          <w:sz w:val="24"/>
          <w:szCs w:val="24"/>
          <w:lang w:val="zh-CN"/>
        </w:rPr>
      </w:pPr>
      <w:r>
        <w:rPr>
          <w:rFonts w:ascii="宋体" w:hAnsi="宋体" w:cs="宋体" w:hint="eastAsia"/>
          <w:b/>
          <w:bCs/>
          <w:sz w:val="24"/>
          <w:szCs w:val="24"/>
          <w:lang w:val="zh-CN"/>
        </w:rPr>
        <w:t>（4）网络关键设备、网络安全专用产品要求</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 xml:space="preserve"> 1）项目中涉及网络关键设备或网络安全专用产品的，至少符合以下条件之一：一是已由具备 资格的机构安全认证合格或安全检测符合要求；二是已获得《计算机信息系统安全专用产品销售许可证》，且在有效期内。</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提供资料（下列资料任意一项）</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①网络关键设备和网络安全专用产品安全认证证书；</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②网络关键设备安全检测证书、网络安全专用产品安全检测证书；</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③计算机信息系统安全专用产品销售许可证；</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④中国</w:t>
      </w:r>
      <w:proofErr w:type="gramStart"/>
      <w:r>
        <w:rPr>
          <w:rFonts w:ascii="宋体" w:hAnsi="宋体" w:cs="宋体" w:hint="eastAsia"/>
          <w:sz w:val="24"/>
          <w:szCs w:val="24"/>
          <w:lang w:val="zh-CN"/>
        </w:rPr>
        <w:t>网信网</w:t>
      </w:r>
      <w:proofErr w:type="gramEnd"/>
      <w:r>
        <w:rPr>
          <w:rFonts w:ascii="宋体" w:hAnsi="宋体" w:cs="宋体" w:hint="eastAsia"/>
          <w:sz w:val="24"/>
          <w:szCs w:val="24"/>
          <w:lang w:val="zh-CN"/>
        </w:rPr>
        <w:t>或工业和信息化部网站或公安部网站或国家认证认可监督管理委 员会网站公布的认证、检测结果（提供公布安全认证、安全检测结果页面网址和安全 认证、</w:t>
      </w:r>
      <w:r>
        <w:rPr>
          <w:rFonts w:ascii="宋体" w:hAnsi="宋体" w:cs="宋体" w:hint="eastAsia"/>
          <w:sz w:val="24"/>
          <w:szCs w:val="24"/>
          <w:lang w:val="zh-CN"/>
        </w:rPr>
        <w:lastRenderedPageBreak/>
        <w:t>检测结果截图）。</w:t>
      </w:r>
    </w:p>
    <w:p w:rsidR="007427F3" w:rsidRDefault="00614DC9">
      <w:pPr>
        <w:pStyle w:val="aa"/>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5</w:t>
      </w:r>
      <w:r>
        <w:rPr>
          <w:rFonts w:ascii="宋体" w:hAnsi="宋体" w:cs="宋体" w:hint="eastAsia"/>
          <w:b/>
          <w:sz w:val="24"/>
          <w:szCs w:val="24"/>
          <w:lang w:val="zh-CN"/>
        </w:rPr>
        <w:t>）关于强制性产品认证</w:t>
      </w:r>
    </w:p>
    <w:p w:rsidR="007427F3" w:rsidRDefault="00614DC9">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w:t>
      </w:r>
      <w:proofErr w:type="gramStart"/>
      <w:r>
        <w:rPr>
          <w:rFonts w:ascii="宋体" w:hAnsi="宋体" w:cs="仿宋_GB2312" w:hint="eastAsia"/>
          <w:sz w:val="24"/>
          <w:szCs w:val="24"/>
          <w:lang w:val="zh-CN"/>
        </w:rPr>
        <w:t>品属于</w:t>
      </w:r>
      <w:proofErr w:type="gramEnd"/>
      <w:r>
        <w:rPr>
          <w:rFonts w:ascii="宋体" w:hAnsi="宋体" w:cs="仿宋_GB2312" w:hint="eastAsia"/>
          <w:sz w:val="24"/>
          <w:szCs w:val="24"/>
          <w:lang w:val="zh-CN"/>
        </w:rPr>
        <w:t>“中国强制性产品认证”（3C认证）范围内,则必须承诺采用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427F3" w:rsidRDefault="00614DC9">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7427F3" w:rsidRDefault="00614DC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7427F3" w:rsidRDefault="00614DC9">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rsidR="007427F3" w:rsidRDefault="00614DC9">
      <w:pPr>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7427F3" w:rsidRDefault="00614DC9">
      <w:pPr>
        <w:spacing w:line="360" w:lineRule="auto"/>
        <w:ind w:firstLineChars="200" w:firstLine="482"/>
        <w:contextualSpacing/>
        <w:rPr>
          <w:rFonts w:ascii="宋体" w:hAnsi="宋体" w:cs="宋体"/>
          <w:b/>
          <w:kern w:val="0"/>
          <w:sz w:val="24"/>
          <w:szCs w:val="24"/>
          <w:lang w:val="zh-CN"/>
        </w:rPr>
      </w:pPr>
      <w:r>
        <w:rPr>
          <w:rFonts w:ascii="宋体" w:hAnsi="宋体" w:cs="宋体" w:hint="eastAsia"/>
          <w:b/>
          <w:kern w:val="0"/>
          <w:sz w:val="24"/>
          <w:szCs w:val="24"/>
          <w:lang w:val="zh-CN"/>
        </w:rPr>
        <w:t>（</w:t>
      </w:r>
      <w:r>
        <w:rPr>
          <w:rFonts w:ascii="宋体" w:hAnsi="宋体" w:cs="宋体" w:hint="eastAsia"/>
          <w:b/>
          <w:kern w:val="0"/>
          <w:sz w:val="24"/>
          <w:szCs w:val="24"/>
        </w:rPr>
        <w:t>6</w:t>
      </w:r>
      <w:r>
        <w:rPr>
          <w:rFonts w:ascii="宋体" w:hAnsi="宋体" w:cs="宋体" w:hint="eastAsia"/>
          <w:b/>
          <w:kern w:val="0"/>
          <w:sz w:val="24"/>
          <w:szCs w:val="24"/>
          <w:lang w:val="zh-CN"/>
        </w:rPr>
        <w:t>）支持脱贫攻坚（物业服务项目）</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在物业项目中，对注册地在832个国家级贫困县域内且聘用建档立</w:t>
      </w:r>
      <w:proofErr w:type="gramStart"/>
      <w:r>
        <w:rPr>
          <w:rFonts w:ascii="宋体" w:hAnsi="宋体" w:cs="宋体" w:hint="eastAsia"/>
          <w:sz w:val="24"/>
          <w:szCs w:val="24"/>
          <w:lang w:val="zh-CN"/>
        </w:rPr>
        <w:t>卡贫困</w:t>
      </w:r>
      <w:proofErr w:type="gramEnd"/>
      <w:r>
        <w:rPr>
          <w:rFonts w:ascii="宋体" w:hAnsi="宋体" w:cs="宋体" w:hint="eastAsia"/>
          <w:sz w:val="24"/>
          <w:szCs w:val="24"/>
          <w:lang w:val="zh-CN"/>
        </w:rPr>
        <w:t>人员的物业公司，提供注册地证明材料、贫困县扶贫部门出具的聘用建档立</w:t>
      </w:r>
      <w:proofErr w:type="gramStart"/>
      <w:r>
        <w:rPr>
          <w:rFonts w:ascii="宋体" w:hAnsi="宋体" w:cs="宋体" w:hint="eastAsia"/>
          <w:sz w:val="24"/>
          <w:szCs w:val="24"/>
          <w:lang w:val="zh-CN"/>
        </w:rPr>
        <w:t>卡贫困</w:t>
      </w:r>
      <w:proofErr w:type="gramEnd"/>
      <w:r>
        <w:rPr>
          <w:rFonts w:ascii="宋体" w:hAnsi="宋体" w:cs="宋体" w:hint="eastAsia"/>
          <w:sz w:val="24"/>
          <w:szCs w:val="24"/>
          <w:lang w:val="zh-CN"/>
        </w:rPr>
        <w:t>人员身份证明及社保材料（开标前12个月内至少连续3个月）的有效证明后，评标委员会根据本项目评标标准予以判定并赋分。</w:t>
      </w:r>
    </w:p>
    <w:p w:rsidR="007427F3" w:rsidRDefault="00614DC9">
      <w:pPr>
        <w:spacing w:line="360" w:lineRule="auto"/>
        <w:ind w:firstLineChars="200" w:firstLine="482"/>
        <w:contextualSpacing/>
        <w:rPr>
          <w:rFonts w:ascii="宋体" w:hAnsi="宋体" w:cs="宋体"/>
          <w:b/>
          <w:kern w:val="0"/>
          <w:sz w:val="24"/>
          <w:szCs w:val="24"/>
          <w:lang w:val="zh-CN"/>
        </w:rPr>
      </w:pPr>
      <w:r>
        <w:rPr>
          <w:rFonts w:ascii="宋体" w:hAnsi="宋体" w:cs="宋体" w:hint="eastAsia"/>
          <w:b/>
          <w:kern w:val="0"/>
          <w:sz w:val="24"/>
          <w:szCs w:val="24"/>
          <w:lang w:val="zh-CN"/>
        </w:rPr>
        <w:t>（</w:t>
      </w:r>
      <w:r>
        <w:rPr>
          <w:rFonts w:ascii="宋体" w:hAnsi="宋体" w:cs="宋体" w:hint="eastAsia"/>
          <w:b/>
          <w:kern w:val="0"/>
          <w:sz w:val="24"/>
          <w:szCs w:val="24"/>
        </w:rPr>
        <w:t>7</w:t>
      </w:r>
      <w:r>
        <w:rPr>
          <w:rFonts w:ascii="宋体" w:hAnsi="宋体" w:cs="宋体" w:hint="eastAsia"/>
          <w:b/>
          <w:kern w:val="0"/>
          <w:sz w:val="24"/>
          <w:szCs w:val="24"/>
          <w:lang w:val="zh-CN"/>
        </w:rPr>
        <w:t>）投标无效情形</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a.不同投标人的投标文件由同一单位或者个人编制；</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7427F3" w:rsidRDefault="00614DC9">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w:t>
      </w:r>
      <w:r>
        <w:rPr>
          <w:rFonts w:ascii="宋体" w:hAnsi="宋体" w:cs="宋体" w:hint="eastAsia"/>
          <w:sz w:val="24"/>
          <w:szCs w:val="24"/>
          <w:lang w:val="zh-CN"/>
        </w:rPr>
        <w:lastRenderedPageBreak/>
        <w:t>必要时提交相关证明材料；投标人不能证明其报价合理性的，评标委员会应当将其作为无效投标处理。</w:t>
      </w:r>
    </w:p>
    <w:p w:rsidR="007427F3" w:rsidRDefault="00614DC9">
      <w:pPr>
        <w:tabs>
          <w:tab w:val="left" w:pos="1260"/>
        </w:tabs>
        <w:autoSpaceDE w:val="0"/>
        <w:autoSpaceDN w:val="0"/>
        <w:spacing w:line="360" w:lineRule="auto"/>
        <w:ind w:firstLineChars="200" w:firstLine="482"/>
        <w:contextualSpacing/>
        <w:rPr>
          <w:rFonts w:ascii="宋体" w:hAnsi="宋体" w:cs="宋体"/>
          <w:b/>
          <w:sz w:val="24"/>
          <w:szCs w:val="24"/>
        </w:rPr>
      </w:pPr>
      <w:r>
        <w:rPr>
          <w:rFonts w:ascii="宋体" w:hAnsi="宋体" w:cs="宋体" w:hint="eastAsia"/>
          <w:b/>
          <w:sz w:val="24"/>
          <w:szCs w:val="24"/>
          <w:lang w:val="zh-CN"/>
        </w:rPr>
        <w:t>5）</w:t>
      </w:r>
      <w:r>
        <w:rPr>
          <w:rFonts w:ascii="宋体" w:hAnsi="宋体" w:cs="宋体" w:hint="eastAsia"/>
          <w:b/>
          <w:sz w:val="24"/>
          <w:szCs w:val="24"/>
        </w:rPr>
        <w:t>对投标文件进行一致性分析，分析投标文件是否有雷同现象，判定投标人是否有串通投标行为。</w:t>
      </w:r>
    </w:p>
    <w:p w:rsidR="007427F3" w:rsidRDefault="00614DC9">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lang w:val="zh-CN"/>
        </w:rPr>
        <w:t>）法律、法规和招标文件规定的其他无效情形。</w:t>
      </w:r>
    </w:p>
    <w:p w:rsidR="007427F3" w:rsidRDefault="00614DC9">
      <w:pPr>
        <w:spacing w:line="360" w:lineRule="auto"/>
        <w:ind w:firstLineChars="200" w:firstLine="482"/>
        <w:contextualSpacing/>
        <w:rPr>
          <w:rFonts w:ascii="宋体" w:hAnsi="宋体" w:cs="宋体"/>
          <w:b/>
          <w:kern w:val="0"/>
          <w:sz w:val="24"/>
          <w:szCs w:val="24"/>
          <w:lang w:val="zh-CN"/>
        </w:rPr>
      </w:pPr>
      <w:r>
        <w:rPr>
          <w:rFonts w:ascii="宋体" w:hAnsi="宋体" w:cs="宋体"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7427F3" w:rsidRDefault="00614DC9">
      <w:pPr>
        <w:spacing w:line="360" w:lineRule="auto"/>
        <w:ind w:firstLineChars="200" w:firstLine="482"/>
        <w:contextualSpacing/>
        <w:rPr>
          <w:rFonts w:ascii="宋体" w:hAnsi="宋体" w:cs="宋体"/>
          <w:kern w:val="0"/>
          <w:sz w:val="24"/>
          <w:szCs w:val="24"/>
          <w:lang w:val="zh-CN"/>
        </w:rPr>
      </w:pPr>
      <w:r>
        <w:rPr>
          <w:rFonts w:ascii="宋体" w:hAnsi="宋体" w:cs="宋体"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7427F3" w:rsidRDefault="00614DC9">
      <w:pPr>
        <w:pStyle w:val="aa"/>
        <w:spacing w:line="360" w:lineRule="auto"/>
        <w:ind w:firstLineChars="147" w:firstLine="354"/>
        <w:contextualSpacing/>
        <w:jc w:val="left"/>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8</w:t>
      </w:r>
      <w:r>
        <w:rPr>
          <w:rFonts w:ascii="宋体" w:hAnsi="宋体" w:cs="宋体" w:hint="eastAsia"/>
          <w:b/>
          <w:sz w:val="24"/>
          <w:szCs w:val="24"/>
          <w:lang w:val="zh-CN"/>
        </w:rPr>
        <w:t>）评标标准（适用于所有标段）</w:t>
      </w:r>
    </w:p>
    <w:p w:rsidR="007427F3" w:rsidRDefault="00614DC9">
      <w:pPr>
        <w:widowControl/>
        <w:shd w:val="clear" w:color="auto" w:fill="FFFFFF"/>
        <w:spacing w:line="360" w:lineRule="auto"/>
        <w:ind w:firstLineChars="150" w:firstLine="360"/>
        <w:jc w:val="left"/>
        <w:rPr>
          <w:rFonts w:ascii="宋体" w:hAnsi="宋体" w:cs="宋体"/>
          <w:sz w:val="24"/>
          <w:szCs w:val="24"/>
        </w:rPr>
      </w:pPr>
      <w:r>
        <w:rPr>
          <w:rFonts w:ascii="宋体" w:hAnsi="宋体" w:cs="宋体" w:hint="eastAsia"/>
          <w:sz w:val="24"/>
          <w:szCs w:val="24"/>
          <w:lang w:val="zh-CN"/>
        </w:rPr>
        <w:t>（一）评标方法：最低评标价法□   综合评分法☑</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6448"/>
        <w:gridCol w:w="967"/>
      </w:tblGrid>
      <w:tr w:rsidR="007427F3">
        <w:trPr>
          <w:trHeight w:val="1424"/>
          <w:jc w:val="center"/>
        </w:trPr>
        <w:tc>
          <w:tcPr>
            <w:tcW w:w="1551" w:type="dxa"/>
            <w:noWrap/>
            <w:vAlign w:val="center"/>
          </w:tcPr>
          <w:p w:rsidR="007427F3" w:rsidRDefault="00614DC9">
            <w:pPr>
              <w:spacing w:line="360" w:lineRule="auto"/>
              <w:jc w:val="center"/>
              <w:rPr>
                <w:rFonts w:ascii="宋体"/>
                <w:sz w:val="24"/>
                <w:szCs w:val="24"/>
              </w:rPr>
            </w:pPr>
            <w:r>
              <w:rPr>
                <w:rFonts w:ascii="宋体" w:hAnsi="宋体" w:hint="eastAsia"/>
                <w:sz w:val="24"/>
                <w:szCs w:val="24"/>
              </w:rPr>
              <w:t>分值构成</w:t>
            </w:r>
          </w:p>
          <w:p w:rsidR="007427F3" w:rsidRDefault="00614DC9">
            <w:pPr>
              <w:spacing w:line="360" w:lineRule="auto"/>
              <w:jc w:val="center"/>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415" w:type="dxa"/>
            <w:gridSpan w:val="2"/>
            <w:noWrap/>
            <w:vAlign w:val="center"/>
          </w:tcPr>
          <w:p w:rsidR="007427F3" w:rsidRDefault="00614DC9">
            <w:pPr>
              <w:spacing w:line="360" w:lineRule="auto"/>
              <w:ind w:firstLineChars="200" w:firstLine="480"/>
              <w:rPr>
                <w:rFonts w:ascii="宋体"/>
                <w:sz w:val="24"/>
                <w:szCs w:val="24"/>
              </w:rPr>
            </w:pPr>
            <w:r>
              <w:rPr>
                <w:rFonts w:ascii="宋体" w:hAnsi="宋体" w:hint="eastAsia"/>
                <w:sz w:val="24"/>
                <w:szCs w:val="24"/>
              </w:rPr>
              <w:t>价格分值：</w:t>
            </w:r>
            <w:r>
              <w:rPr>
                <w:rFonts w:ascii="宋体" w:hAnsi="宋体" w:hint="eastAsia"/>
                <w:sz w:val="24"/>
                <w:szCs w:val="24"/>
                <w:u w:val="single"/>
              </w:rPr>
              <w:t>3</w:t>
            </w:r>
            <w:r>
              <w:rPr>
                <w:rFonts w:ascii="宋体" w:hAnsi="宋体"/>
                <w:sz w:val="24"/>
                <w:szCs w:val="24"/>
                <w:u w:val="single"/>
              </w:rPr>
              <w:t>0</w:t>
            </w:r>
            <w:r>
              <w:rPr>
                <w:rFonts w:ascii="宋体" w:hAnsi="宋体" w:hint="eastAsia"/>
                <w:sz w:val="24"/>
                <w:szCs w:val="24"/>
              </w:rPr>
              <w:t>分</w:t>
            </w:r>
          </w:p>
          <w:p w:rsidR="007427F3" w:rsidRDefault="00614DC9">
            <w:pPr>
              <w:spacing w:line="360" w:lineRule="auto"/>
              <w:ind w:firstLineChars="200" w:firstLine="480"/>
              <w:rPr>
                <w:rFonts w:ascii="宋体"/>
                <w:sz w:val="24"/>
                <w:szCs w:val="24"/>
              </w:rPr>
            </w:pPr>
            <w:r>
              <w:rPr>
                <w:rFonts w:ascii="宋体" w:hAnsi="宋体" w:hint="eastAsia"/>
                <w:sz w:val="24"/>
                <w:szCs w:val="24"/>
              </w:rPr>
              <w:t>商务部分：</w:t>
            </w:r>
            <w:r>
              <w:rPr>
                <w:rFonts w:ascii="宋体" w:hAnsi="宋体" w:hint="eastAsia"/>
                <w:sz w:val="24"/>
                <w:szCs w:val="24"/>
                <w:u w:val="single"/>
              </w:rPr>
              <w:t>15</w:t>
            </w:r>
            <w:r>
              <w:rPr>
                <w:rFonts w:ascii="宋体" w:hAnsi="宋体" w:hint="eastAsia"/>
                <w:sz w:val="24"/>
                <w:szCs w:val="24"/>
              </w:rPr>
              <w:t>分</w:t>
            </w:r>
          </w:p>
          <w:p w:rsidR="007427F3" w:rsidRDefault="00614DC9">
            <w:pPr>
              <w:spacing w:line="360" w:lineRule="auto"/>
              <w:ind w:firstLineChars="200" w:firstLine="480"/>
              <w:rPr>
                <w:rFonts w:ascii="宋体"/>
                <w:sz w:val="24"/>
                <w:szCs w:val="24"/>
              </w:rPr>
            </w:pPr>
            <w:r>
              <w:rPr>
                <w:rFonts w:ascii="宋体" w:hAnsi="宋体" w:hint="eastAsia"/>
                <w:sz w:val="24"/>
                <w:szCs w:val="24"/>
              </w:rPr>
              <w:t>技术部分：</w:t>
            </w:r>
            <w:r>
              <w:rPr>
                <w:rFonts w:ascii="宋体" w:hAnsi="宋体" w:hint="eastAsia"/>
                <w:sz w:val="24"/>
                <w:szCs w:val="24"/>
                <w:u w:val="single"/>
              </w:rPr>
              <w:t>55</w:t>
            </w:r>
            <w:r>
              <w:rPr>
                <w:rFonts w:ascii="宋体" w:hAnsi="宋体" w:hint="eastAsia"/>
                <w:sz w:val="24"/>
                <w:szCs w:val="24"/>
              </w:rPr>
              <w:t>分</w:t>
            </w:r>
          </w:p>
        </w:tc>
      </w:tr>
      <w:tr w:rsidR="007427F3">
        <w:trPr>
          <w:trHeight w:val="533"/>
          <w:jc w:val="center"/>
        </w:trPr>
        <w:tc>
          <w:tcPr>
            <w:tcW w:w="8966" w:type="dxa"/>
            <w:gridSpan w:val="3"/>
            <w:noWrap/>
            <w:vAlign w:val="center"/>
          </w:tcPr>
          <w:p w:rsidR="007427F3" w:rsidRDefault="00614DC9">
            <w:pPr>
              <w:jc w:val="center"/>
              <w:rPr>
                <w:rFonts w:ascii="宋体"/>
                <w:b/>
                <w:sz w:val="24"/>
                <w:szCs w:val="24"/>
              </w:rPr>
            </w:pPr>
            <w:r>
              <w:rPr>
                <w:rFonts w:ascii="宋体" w:hAnsi="宋体" w:hint="eastAsia"/>
                <w:b/>
                <w:bCs/>
                <w:sz w:val="24"/>
                <w:szCs w:val="24"/>
              </w:rPr>
              <w:t>价格部分（满分3</w:t>
            </w:r>
            <w:r>
              <w:rPr>
                <w:rFonts w:ascii="宋体" w:hAnsi="宋体"/>
                <w:b/>
                <w:bCs/>
                <w:sz w:val="24"/>
                <w:szCs w:val="24"/>
              </w:rPr>
              <w:t>0</w:t>
            </w:r>
            <w:r>
              <w:rPr>
                <w:rFonts w:ascii="宋体" w:hAnsi="宋体" w:hint="eastAsia"/>
                <w:b/>
                <w:bCs/>
                <w:sz w:val="24"/>
                <w:szCs w:val="24"/>
              </w:rPr>
              <w:t>分）</w:t>
            </w:r>
          </w:p>
        </w:tc>
      </w:tr>
      <w:tr w:rsidR="007427F3">
        <w:trPr>
          <w:trHeight w:val="567"/>
          <w:jc w:val="center"/>
        </w:trPr>
        <w:tc>
          <w:tcPr>
            <w:tcW w:w="1551" w:type="dxa"/>
            <w:noWrap/>
            <w:vAlign w:val="center"/>
          </w:tcPr>
          <w:p w:rsidR="007427F3" w:rsidRDefault="00614DC9">
            <w:pPr>
              <w:jc w:val="center"/>
              <w:rPr>
                <w:rFonts w:ascii="宋体"/>
                <w:b/>
                <w:sz w:val="24"/>
                <w:szCs w:val="24"/>
              </w:rPr>
            </w:pPr>
            <w:r>
              <w:rPr>
                <w:rFonts w:ascii="宋体" w:hAnsi="宋体" w:hint="eastAsia"/>
                <w:b/>
                <w:sz w:val="24"/>
                <w:szCs w:val="24"/>
              </w:rPr>
              <w:t>评分因素</w:t>
            </w:r>
          </w:p>
        </w:tc>
        <w:tc>
          <w:tcPr>
            <w:tcW w:w="6448" w:type="dxa"/>
            <w:noWrap/>
            <w:vAlign w:val="center"/>
          </w:tcPr>
          <w:p w:rsidR="007427F3" w:rsidRDefault="00614DC9">
            <w:pPr>
              <w:jc w:val="center"/>
              <w:rPr>
                <w:rFonts w:ascii="宋体"/>
                <w:b/>
                <w:sz w:val="24"/>
                <w:szCs w:val="24"/>
              </w:rPr>
            </w:pPr>
            <w:r>
              <w:rPr>
                <w:rFonts w:ascii="宋体" w:hAnsi="宋体" w:hint="eastAsia"/>
                <w:b/>
                <w:sz w:val="24"/>
                <w:szCs w:val="24"/>
              </w:rPr>
              <w:t>评标标准</w:t>
            </w:r>
          </w:p>
        </w:tc>
        <w:tc>
          <w:tcPr>
            <w:tcW w:w="967" w:type="dxa"/>
            <w:noWrap/>
            <w:vAlign w:val="center"/>
          </w:tcPr>
          <w:p w:rsidR="007427F3" w:rsidRDefault="00614DC9">
            <w:pPr>
              <w:jc w:val="center"/>
              <w:rPr>
                <w:rFonts w:ascii="宋体"/>
                <w:b/>
                <w:sz w:val="24"/>
                <w:szCs w:val="24"/>
              </w:rPr>
            </w:pPr>
            <w:r>
              <w:rPr>
                <w:rFonts w:ascii="宋体" w:hAnsi="宋体" w:hint="eastAsia"/>
                <w:b/>
                <w:sz w:val="24"/>
                <w:szCs w:val="24"/>
              </w:rPr>
              <w:t>分值</w:t>
            </w:r>
          </w:p>
        </w:tc>
      </w:tr>
      <w:tr w:rsidR="007427F3">
        <w:trPr>
          <w:trHeight w:val="929"/>
          <w:jc w:val="center"/>
        </w:trPr>
        <w:tc>
          <w:tcPr>
            <w:tcW w:w="1551" w:type="dxa"/>
            <w:noWrap/>
            <w:vAlign w:val="center"/>
          </w:tcPr>
          <w:p w:rsidR="007427F3" w:rsidRDefault="00614DC9">
            <w:pPr>
              <w:spacing w:line="360" w:lineRule="auto"/>
              <w:jc w:val="center"/>
              <w:rPr>
                <w:rFonts w:ascii="宋体"/>
                <w:sz w:val="24"/>
                <w:szCs w:val="24"/>
              </w:rPr>
            </w:pPr>
            <w:r>
              <w:rPr>
                <w:rFonts w:ascii="宋体" w:hAnsi="宋体" w:hint="eastAsia"/>
                <w:sz w:val="24"/>
                <w:szCs w:val="24"/>
              </w:rPr>
              <w:t>投标报价</w:t>
            </w:r>
          </w:p>
          <w:p w:rsidR="007427F3" w:rsidRDefault="00614DC9">
            <w:pPr>
              <w:spacing w:line="360" w:lineRule="auto"/>
              <w:jc w:val="center"/>
              <w:rPr>
                <w:rFonts w:ascii="宋体"/>
                <w:sz w:val="24"/>
                <w:szCs w:val="24"/>
              </w:rPr>
            </w:pPr>
            <w:r>
              <w:rPr>
                <w:rFonts w:ascii="宋体" w:hAnsi="宋体" w:hint="eastAsia"/>
                <w:sz w:val="24"/>
                <w:szCs w:val="24"/>
              </w:rPr>
              <w:t>评分标准</w:t>
            </w:r>
          </w:p>
        </w:tc>
        <w:tc>
          <w:tcPr>
            <w:tcW w:w="6448" w:type="dxa"/>
            <w:noWrap/>
            <w:vAlign w:val="center"/>
          </w:tcPr>
          <w:p w:rsidR="007427F3" w:rsidRDefault="00614DC9">
            <w:pPr>
              <w:spacing w:line="360" w:lineRule="auto"/>
              <w:rPr>
                <w:rFonts w:ascii="宋体"/>
                <w:sz w:val="24"/>
                <w:szCs w:val="24"/>
              </w:rPr>
            </w:pPr>
            <w:r>
              <w:rPr>
                <w:rFonts w:ascii="宋体" w:hAnsi="宋体" w:hint="eastAsia"/>
                <w:sz w:val="24"/>
                <w:szCs w:val="24"/>
              </w:rPr>
              <w:t>评标基准价：满足招标文件要求的有效投标报价中，最低的投标报价为评标基准价。</w:t>
            </w:r>
          </w:p>
          <w:p w:rsidR="007427F3" w:rsidRDefault="00614DC9">
            <w:pPr>
              <w:spacing w:line="360" w:lineRule="auto"/>
              <w:rPr>
                <w:rFonts w:ascii="宋体" w:hAnsi="宋体"/>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投标报价）×3</w:t>
            </w:r>
            <w:r>
              <w:rPr>
                <w:rFonts w:ascii="宋体" w:hAnsi="宋体"/>
                <w:sz w:val="24"/>
                <w:szCs w:val="24"/>
              </w:rPr>
              <w:t>0</w:t>
            </w:r>
          </w:p>
          <w:p w:rsidR="007427F3" w:rsidRDefault="00614DC9">
            <w:pPr>
              <w:spacing w:line="440" w:lineRule="exact"/>
              <w:ind w:rightChars="-244" w:right="-512"/>
              <w:rPr>
                <w:rFonts w:ascii="宋体"/>
                <w:b/>
                <w:bCs/>
                <w:sz w:val="24"/>
                <w:szCs w:val="24"/>
              </w:rPr>
            </w:pPr>
            <w:r>
              <w:rPr>
                <w:rFonts w:ascii="宋体" w:hAnsi="宋体" w:cs="宋体"/>
                <w:b/>
                <w:bCs/>
                <w:sz w:val="24"/>
                <w:szCs w:val="24"/>
              </w:rPr>
              <w:t>注：</w:t>
            </w:r>
            <w:r>
              <w:rPr>
                <w:rFonts w:ascii="宋体" w:hAnsi="宋体" w:cs="宋体" w:hint="eastAsia"/>
                <w:b/>
                <w:bCs/>
                <w:sz w:val="24"/>
                <w:szCs w:val="24"/>
              </w:rPr>
              <w:t>评标委员会认为</w:t>
            </w:r>
            <w:r>
              <w:rPr>
                <w:rFonts w:ascii="宋体" w:hint="eastAsia"/>
                <w:b/>
                <w:bCs/>
                <w:sz w:val="24"/>
                <w:szCs w:val="24"/>
              </w:rPr>
              <w:t>供应商的报价明显低于其他通过符合性</w:t>
            </w:r>
          </w:p>
          <w:p w:rsidR="007427F3" w:rsidRDefault="00614DC9">
            <w:pPr>
              <w:spacing w:line="440" w:lineRule="exact"/>
              <w:ind w:rightChars="-244" w:right="-512"/>
              <w:rPr>
                <w:rFonts w:ascii="宋体" w:hAnsi="宋体" w:cs="宋体"/>
                <w:b/>
                <w:bCs/>
                <w:sz w:val="24"/>
                <w:szCs w:val="24"/>
              </w:rPr>
            </w:pPr>
            <w:r>
              <w:rPr>
                <w:rFonts w:ascii="宋体" w:hint="eastAsia"/>
                <w:b/>
                <w:bCs/>
                <w:sz w:val="24"/>
                <w:szCs w:val="24"/>
              </w:rPr>
              <w:t>审查供应商的报价，</w:t>
            </w:r>
            <w:r>
              <w:rPr>
                <w:rFonts w:ascii="宋体" w:hAnsi="宋体" w:cs="宋体"/>
                <w:b/>
                <w:bCs/>
                <w:sz w:val="24"/>
                <w:szCs w:val="24"/>
              </w:rPr>
              <w:t>有可能影响产品质量或者不能诚信履约</w:t>
            </w:r>
          </w:p>
          <w:p w:rsidR="007427F3" w:rsidRDefault="00614DC9">
            <w:pPr>
              <w:spacing w:line="440" w:lineRule="exact"/>
              <w:ind w:rightChars="-244" w:right="-512"/>
              <w:rPr>
                <w:rFonts w:ascii="宋体"/>
                <w:b/>
                <w:bCs/>
                <w:sz w:val="24"/>
                <w:szCs w:val="24"/>
              </w:rPr>
            </w:pPr>
            <w:r>
              <w:rPr>
                <w:rFonts w:ascii="宋体" w:hAnsi="宋体" w:cs="宋体"/>
                <w:b/>
                <w:bCs/>
                <w:sz w:val="24"/>
                <w:szCs w:val="24"/>
              </w:rPr>
              <w:t>的，</w:t>
            </w:r>
            <w:r>
              <w:rPr>
                <w:rFonts w:ascii="宋体" w:hint="eastAsia"/>
                <w:b/>
                <w:bCs/>
                <w:sz w:val="24"/>
                <w:szCs w:val="24"/>
              </w:rPr>
              <w:t>应当要求该供应商</w:t>
            </w:r>
            <w:proofErr w:type="gramStart"/>
            <w:r>
              <w:rPr>
                <w:rFonts w:ascii="宋体" w:hint="eastAsia"/>
                <w:b/>
                <w:bCs/>
                <w:sz w:val="24"/>
                <w:szCs w:val="24"/>
              </w:rPr>
              <w:t>作出</w:t>
            </w:r>
            <w:proofErr w:type="gramEnd"/>
            <w:r>
              <w:rPr>
                <w:rFonts w:ascii="宋体" w:hint="eastAsia"/>
                <w:b/>
                <w:bCs/>
                <w:sz w:val="24"/>
                <w:szCs w:val="24"/>
              </w:rPr>
              <w:t>书面说明并提供相关证明材料。</w:t>
            </w:r>
          </w:p>
          <w:p w:rsidR="007427F3" w:rsidRDefault="00614DC9">
            <w:pPr>
              <w:spacing w:line="440" w:lineRule="exact"/>
              <w:ind w:rightChars="-244" w:right="-512"/>
              <w:rPr>
                <w:rFonts w:ascii="宋体"/>
                <w:b/>
                <w:bCs/>
                <w:sz w:val="24"/>
                <w:szCs w:val="24"/>
              </w:rPr>
            </w:pPr>
            <w:r>
              <w:rPr>
                <w:rFonts w:ascii="宋体" w:hint="eastAsia"/>
                <w:b/>
                <w:bCs/>
                <w:sz w:val="24"/>
                <w:szCs w:val="24"/>
              </w:rPr>
              <w:t>供应商不能合理说明或者不能提供相关证明材料的，按无效</w:t>
            </w:r>
          </w:p>
          <w:p w:rsidR="007427F3" w:rsidRDefault="00614DC9">
            <w:pPr>
              <w:spacing w:line="440" w:lineRule="exact"/>
              <w:ind w:rightChars="-244" w:right="-512"/>
              <w:rPr>
                <w:rFonts w:ascii="宋体"/>
                <w:sz w:val="24"/>
                <w:szCs w:val="24"/>
              </w:rPr>
            </w:pPr>
            <w:r>
              <w:rPr>
                <w:rFonts w:ascii="宋体" w:hint="eastAsia"/>
                <w:b/>
                <w:bCs/>
                <w:sz w:val="24"/>
                <w:szCs w:val="24"/>
              </w:rPr>
              <w:t>标处理。</w:t>
            </w:r>
          </w:p>
        </w:tc>
        <w:tc>
          <w:tcPr>
            <w:tcW w:w="967" w:type="dxa"/>
            <w:noWrap/>
            <w:vAlign w:val="center"/>
          </w:tcPr>
          <w:p w:rsidR="007427F3" w:rsidRDefault="00614DC9">
            <w:pPr>
              <w:jc w:val="center"/>
              <w:rPr>
                <w:rFonts w:ascii="宋体"/>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分</w:t>
            </w:r>
          </w:p>
        </w:tc>
      </w:tr>
      <w:tr w:rsidR="007427F3">
        <w:trPr>
          <w:trHeight w:val="475"/>
          <w:jc w:val="center"/>
        </w:trPr>
        <w:tc>
          <w:tcPr>
            <w:tcW w:w="8966" w:type="dxa"/>
            <w:gridSpan w:val="3"/>
            <w:noWrap/>
            <w:vAlign w:val="center"/>
          </w:tcPr>
          <w:p w:rsidR="007427F3" w:rsidRDefault="00614DC9">
            <w:pPr>
              <w:jc w:val="center"/>
              <w:rPr>
                <w:rFonts w:ascii="宋体"/>
                <w:b/>
                <w:sz w:val="24"/>
                <w:szCs w:val="24"/>
              </w:rPr>
            </w:pPr>
            <w:r>
              <w:rPr>
                <w:rFonts w:ascii="宋体" w:hAnsi="宋体" w:hint="eastAsia"/>
                <w:b/>
                <w:sz w:val="24"/>
                <w:szCs w:val="24"/>
              </w:rPr>
              <w:t>商务部分（满分15分）</w:t>
            </w:r>
          </w:p>
        </w:tc>
      </w:tr>
      <w:tr w:rsidR="007427F3">
        <w:trPr>
          <w:trHeight w:val="499"/>
          <w:jc w:val="center"/>
        </w:trPr>
        <w:tc>
          <w:tcPr>
            <w:tcW w:w="1551" w:type="dxa"/>
            <w:noWrap/>
            <w:vAlign w:val="center"/>
          </w:tcPr>
          <w:p w:rsidR="007427F3" w:rsidRDefault="00614DC9">
            <w:pPr>
              <w:jc w:val="center"/>
              <w:rPr>
                <w:rFonts w:ascii="宋体"/>
                <w:b/>
                <w:sz w:val="24"/>
                <w:szCs w:val="24"/>
              </w:rPr>
            </w:pPr>
            <w:r>
              <w:rPr>
                <w:rFonts w:ascii="宋体" w:hAnsi="宋体" w:hint="eastAsia"/>
                <w:b/>
                <w:sz w:val="24"/>
                <w:szCs w:val="24"/>
              </w:rPr>
              <w:t>评分因素</w:t>
            </w:r>
          </w:p>
        </w:tc>
        <w:tc>
          <w:tcPr>
            <w:tcW w:w="6448" w:type="dxa"/>
            <w:noWrap/>
            <w:vAlign w:val="center"/>
          </w:tcPr>
          <w:p w:rsidR="007427F3" w:rsidRDefault="00614DC9">
            <w:pPr>
              <w:jc w:val="center"/>
              <w:rPr>
                <w:rFonts w:ascii="宋体"/>
                <w:b/>
                <w:sz w:val="24"/>
                <w:szCs w:val="24"/>
              </w:rPr>
            </w:pPr>
            <w:r>
              <w:rPr>
                <w:rFonts w:ascii="宋体" w:hAnsi="宋体" w:hint="eastAsia"/>
                <w:b/>
                <w:sz w:val="24"/>
                <w:szCs w:val="24"/>
              </w:rPr>
              <w:t>评标标准</w:t>
            </w:r>
          </w:p>
        </w:tc>
        <w:tc>
          <w:tcPr>
            <w:tcW w:w="967" w:type="dxa"/>
            <w:noWrap/>
            <w:vAlign w:val="center"/>
          </w:tcPr>
          <w:p w:rsidR="007427F3" w:rsidRDefault="00614DC9">
            <w:pPr>
              <w:jc w:val="center"/>
              <w:rPr>
                <w:rFonts w:ascii="宋体"/>
                <w:b/>
                <w:sz w:val="24"/>
                <w:szCs w:val="24"/>
              </w:rPr>
            </w:pPr>
            <w:r>
              <w:rPr>
                <w:rFonts w:ascii="宋体" w:hAnsi="宋体" w:hint="eastAsia"/>
                <w:b/>
                <w:sz w:val="24"/>
                <w:szCs w:val="24"/>
              </w:rPr>
              <w:t>分值</w:t>
            </w:r>
          </w:p>
        </w:tc>
      </w:tr>
      <w:tr w:rsidR="007427F3">
        <w:trPr>
          <w:trHeight w:val="604"/>
          <w:jc w:val="center"/>
        </w:trPr>
        <w:tc>
          <w:tcPr>
            <w:tcW w:w="1551" w:type="dxa"/>
            <w:noWrap/>
            <w:vAlign w:val="center"/>
          </w:tcPr>
          <w:p w:rsidR="007427F3" w:rsidRDefault="00614DC9">
            <w:pPr>
              <w:spacing w:line="360" w:lineRule="auto"/>
              <w:jc w:val="center"/>
              <w:rPr>
                <w:rFonts w:ascii="宋体"/>
                <w:sz w:val="24"/>
                <w:szCs w:val="24"/>
              </w:rPr>
            </w:pPr>
            <w:r>
              <w:rPr>
                <w:rFonts w:ascii="宋体" w:hint="eastAsia"/>
                <w:sz w:val="24"/>
                <w:szCs w:val="24"/>
              </w:rPr>
              <w:t>三包期限</w:t>
            </w:r>
          </w:p>
        </w:tc>
        <w:tc>
          <w:tcPr>
            <w:tcW w:w="6448" w:type="dxa"/>
            <w:noWrap/>
            <w:vAlign w:val="center"/>
          </w:tcPr>
          <w:p w:rsidR="007427F3" w:rsidRDefault="00614DC9">
            <w:pPr>
              <w:spacing w:line="360" w:lineRule="auto"/>
              <w:ind w:rightChars="-244" w:right="-512"/>
              <w:jc w:val="left"/>
              <w:rPr>
                <w:rFonts w:ascii="宋体" w:hAnsi="宋体" w:cs="宋体"/>
                <w:sz w:val="24"/>
                <w:szCs w:val="24"/>
              </w:rPr>
            </w:pPr>
            <w:r>
              <w:rPr>
                <w:rFonts w:ascii="宋体" w:hAnsi="宋体" w:cs="宋体" w:hint="eastAsia"/>
                <w:sz w:val="24"/>
                <w:szCs w:val="24"/>
              </w:rPr>
              <w:t>在国家三包期限的基础上，延长一年三包期限得5分。</w:t>
            </w:r>
          </w:p>
          <w:p w:rsidR="007427F3" w:rsidRDefault="00614DC9">
            <w:pPr>
              <w:spacing w:line="360" w:lineRule="auto"/>
              <w:ind w:rightChars="-244" w:right="-512"/>
              <w:jc w:val="left"/>
              <w:rPr>
                <w:rFonts w:ascii="宋体"/>
                <w:sz w:val="24"/>
                <w:szCs w:val="24"/>
              </w:rPr>
            </w:pPr>
            <w:r>
              <w:rPr>
                <w:rFonts w:ascii="宋体" w:hAnsi="宋体" w:cs="宋体" w:hint="eastAsia"/>
                <w:sz w:val="24"/>
                <w:szCs w:val="24"/>
              </w:rPr>
              <w:t>（提供承诺函，格式自拟。）</w:t>
            </w:r>
          </w:p>
        </w:tc>
        <w:tc>
          <w:tcPr>
            <w:tcW w:w="967" w:type="dxa"/>
            <w:noWrap/>
            <w:vAlign w:val="center"/>
          </w:tcPr>
          <w:p w:rsidR="007427F3" w:rsidRDefault="00614DC9">
            <w:pPr>
              <w:jc w:val="center"/>
              <w:rPr>
                <w:rFonts w:ascii="宋体"/>
                <w:sz w:val="24"/>
                <w:szCs w:val="24"/>
                <w:lang w:val="en-GB"/>
              </w:rPr>
            </w:pPr>
            <w:r>
              <w:rPr>
                <w:rFonts w:ascii="宋体" w:hAnsi="宋体" w:hint="eastAsia"/>
                <w:sz w:val="24"/>
                <w:szCs w:val="24"/>
              </w:rPr>
              <w:t>5分</w:t>
            </w:r>
          </w:p>
        </w:tc>
      </w:tr>
      <w:tr w:rsidR="007427F3">
        <w:trPr>
          <w:trHeight w:val="1412"/>
          <w:jc w:val="center"/>
        </w:trPr>
        <w:tc>
          <w:tcPr>
            <w:tcW w:w="1551" w:type="dxa"/>
            <w:noWrap/>
            <w:vAlign w:val="center"/>
          </w:tcPr>
          <w:p w:rsidR="007427F3" w:rsidRDefault="00614DC9">
            <w:pPr>
              <w:spacing w:line="360" w:lineRule="auto"/>
              <w:jc w:val="center"/>
              <w:rPr>
                <w:rFonts w:ascii="宋体" w:hAnsi="宋体"/>
                <w:sz w:val="24"/>
                <w:szCs w:val="24"/>
              </w:rPr>
            </w:pPr>
            <w:r>
              <w:rPr>
                <w:rFonts w:ascii="宋体" w:hAnsi="宋体" w:hint="eastAsia"/>
                <w:sz w:val="24"/>
                <w:szCs w:val="24"/>
              </w:rPr>
              <w:lastRenderedPageBreak/>
              <w:t>售后响应</w:t>
            </w:r>
          </w:p>
          <w:p w:rsidR="007427F3" w:rsidRDefault="00614DC9">
            <w:pPr>
              <w:spacing w:line="360" w:lineRule="auto"/>
              <w:jc w:val="center"/>
              <w:rPr>
                <w:rFonts w:ascii="宋体" w:hAnsi="宋体"/>
                <w:sz w:val="24"/>
                <w:szCs w:val="24"/>
              </w:rPr>
            </w:pPr>
            <w:r>
              <w:rPr>
                <w:rFonts w:ascii="宋体" w:hAnsi="宋体" w:hint="eastAsia"/>
                <w:sz w:val="24"/>
                <w:szCs w:val="24"/>
              </w:rPr>
              <w:t>时间</w:t>
            </w:r>
          </w:p>
        </w:tc>
        <w:tc>
          <w:tcPr>
            <w:tcW w:w="6448" w:type="dxa"/>
            <w:noWrap/>
            <w:vAlign w:val="center"/>
          </w:tcPr>
          <w:p w:rsidR="007427F3" w:rsidRDefault="00614DC9">
            <w:pPr>
              <w:spacing w:line="360" w:lineRule="auto"/>
              <w:jc w:val="left"/>
              <w:rPr>
                <w:rFonts w:ascii="宋体"/>
                <w:sz w:val="24"/>
                <w:szCs w:val="24"/>
              </w:rPr>
            </w:pPr>
            <w:r>
              <w:rPr>
                <w:rFonts w:ascii="宋体" w:hint="eastAsia"/>
                <w:sz w:val="24"/>
                <w:szCs w:val="24"/>
              </w:rPr>
              <w:t>投标人承诺在三包期限内排除设备故障的响应时间低于</w:t>
            </w:r>
            <w:r>
              <w:rPr>
                <w:rFonts w:ascii="宋体"/>
                <w:sz w:val="24"/>
                <w:szCs w:val="24"/>
              </w:rPr>
              <w:t>6</w:t>
            </w:r>
            <w:r>
              <w:rPr>
                <w:rFonts w:ascii="宋体" w:hint="eastAsia"/>
                <w:sz w:val="24"/>
                <w:szCs w:val="24"/>
              </w:rPr>
              <w:t>小时(含6小时)得10分，大于6小时（不含6小时）小于1</w:t>
            </w:r>
            <w:r>
              <w:rPr>
                <w:rFonts w:ascii="宋体"/>
                <w:sz w:val="24"/>
                <w:szCs w:val="24"/>
              </w:rPr>
              <w:t>2</w:t>
            </w:r>
            <w:r>
              <w:rPr>
                <w:rFonts w:ascii="宋体" w:hint="eastAsia"/>
                <w:sz w:val="24"/>
                <w:szCs w:val="24"/>
              </w:rPr>
              <w:t>小时(含12小时)得6分，大于</w:t>
            </w:r>
            <w:r>
              <w:rPr>
                <w:rFonts w:ascii="宋体"/>
                <w:sz w:val="24"/>
                <w:szCs w:val="24"/>
              </w:rPr>
              <w:t>12</w:t>
            </w:r>
            <w:r>
              <w:rPr>
                <w:rFonts w:ascii="宋体" w:hint="eastAsia"/>
                <w:sz w:val="24"/>
                <w:szCs w:val="24"/>
              </w:rPr>
              <w:t>小时（不含12小时）小于</w:t>
            </w:r>
            <w:r>
              <w:rPr>
                <w:rFonts w:ascii="宋体"/>
                <w:sz w:val="24"/>
                <w:szCs w:val="24"/>
              </w:rPr>
              <w:t>24</w:t>
            </w:r>
            <w:r>
              <w:rPr>
                <w:rFonts w:ascii="宋体" w:hint="eastAsia"/>
                <w:sz w:val="24"/>
                <w:szCs w:val="24"/>
              </w:rPr>
              <w:t>小时(含24小时)得2分，高于</w:t>
            </w:r>
            <w:r>
              <w:rPr>
                <w:rFonts w:ascii="宋体"/>
                <w:sz w:val="24"/>
                <w:szCs w:val="24"/>
              </w:rPr>
              <w:t>24</w:t>
            </w:r>
            <w:r>
              <w:rPr>
                <w:rFonts w:ascii="宋体" w:hint="eastAsia"/>
                <w:sz w:val="24"/>
                <w:szCs w:val="24"/>
              </w:rPr>
              <w:t>小时（不含24小时）或不提供相关承诺不得分（须提供承诺函）。</w:t>
            </w:r>
          </w:p>
        </w:tc>
        <w:tc>
          <w:tcPr>
            <w:tcW w:w="967" w:type="dxa"/>
            <w:noWrap/>
            <w:vAlign w:val="center"/>
          </w:tcPr>
          <w:p w:rsidR="007427F3" w:rsidRDefault="00614DC9">
            <w:pPr>
              <w:jc w:val="center"/>
              <w:rPr>
                <w:rFonts w:ascii="宋体" w:hAnsi="宋体"/>
                <w:sz w:val="24"/>
                <w:szCs w:val="24"/>
              </w:rPr>
            </w:pPr>
            <w:r>
              <w:rPr>
                <w:rFonts w:ascii="宋体" w:hAnsi="宋体"/>
                <w:sz w:val="24"/>
                <w:szCs w:val="24"/>
              </w:rPr>
              <w:t>1</w:t>
            </w:r>
            <w:r>
              <w:rPr>
                <w:rFonts w:ascii="宋体" w:hAnsi="宋体" w:hint="eastAsia"/>
                <w:sz w:val="24"/>
                <w:szCs w:val="24"/>
              </w:rPr>
              <w:t>0分</w:t>
            </w:r>
          </w:p>
        </w:tc>
      </w:tr>
      <w:tr w:rsidR="007427F3">
        <w:trPr>
          <w:trHeight w:val="660"/>
          <w:jc w:val="center"/>
        </w:trPr>
        <w:tc>
          <w:tcPr>
            <w:tcW w:w="8966" w:type="dxa"/>
            <w:gridSpan w:val="3"/>
            <w:noWrap/>
            <w:vAlign w:val="center"/>
          </w:tcPr>
          <w:p w:rsidR="007427F3" w:rsidRDefault="00614DC9">
            <w:pPr>
              <w:jc w:val="center"/>
              <w:rPr>
                <w:rFonts w:ascii="宋体"/>
                <w:b/>
                <w:sz w:val="24"/>
                <w:szCs w:val="24"/>
              </w:rPr>
            </w:pPr>
            <w:r>
              <w:rPr>
                <w:rFonts w:ascii="宋体" w:hAnsi="宋体" w:hint="eastAsia"/>
                <w:b/>
                <w:sz w:val="24"/>
                <w:szCs w:val="24"/>
              </w:rPr>
              <w:t>技术部分（满分55分）</w:t>
            </w:r>
          </w:p>
        </w:tc>
      </w:tr>
      <w:tr w:rsidR="007427F3">
        <w:trPr>
          <w:trHeight w:val="631"/>
          <w:jc w:val="center"/>
        </w:trPr>
        <w:tc>
          <w:tcPr>
            <w:tcW w:w="1551" w:type="dxa"/>
            <w:noWrap/>
            <w:vAlign w:val="center"/>
          </w:tcPr>
          <w:p w:rsidR="007427F3" w:rsidRDefault="00614DC9">
            <w:pPr>
              <w:jc w:val="center"/>
              <w:rPr>
                <w:rFonts w:ascii="宋体"/>
                <w:b/>
                <w:sz w:val="24"/>
                <w:szCs w:val="24"/>
              </w:rPr>
            </w:pPr>
            <w:r>
              <w:rPr>
                <w:rFonts w:ascii="宋体" w:hAnsi="宋体" w:hint="eastAsia"/>
                <w:b/>
                <w:sz w:val="24"/>
                <w:szCs w:val="24"/>
              </w:rPr>
              <w:t>评分因素</w:t>
            </w:r>
          </w:p>
        </w:tc>
        <w:tc>
          <w:tcPr>
            <w:tcW w:w="6448" w:type="dxa"/>
            <w:noWrap/>
            <w:vAlign w:val="center"/>
          </w:tcPr>
          <w:p w:rsidR="007427F3" w:rsidRDefault="00614DC9">
            <w:pPr>
              <w:jc w:val="center"/>
              <w:rPr>
                <w:rFonts w:ascii="宋体"/>
                <w:b/>
                <w:sz w:val="24"/>
                <w:szCs w:val="24"/>
              </w:rPr>
            </w:pPr>
            <w:r>
              <w:rPr>
                <w:rFonts w:ascii="宋体" w:hAnsi="宋体" w:hint="eastAsia"/>
                <w:b/>
                <w:sz w:val="24"/>
                <w:szCs w:val="24"/>
              </w:rPr>
              <w:t>评标标准</w:t>
            </w:r>
          </w:p>
        </w:tc>
        <w:tc>
          <w:tcPr>
            <w:tcW w:w="967" w:type="dxa"/>
            <w:noWrap/>
            <w:vAlign w:val="center"/>
          </w:tcPr>
          <w:p w:rsidR="007427F3" w:rsidRDefault="00614DC9">
            <w:pPr>
              <w:jc w:val="center"/>
              <w:rPr>
                <w:rFonts w:ascii="宋体"/>
                <w:b/>
                <w:sz w:val="24"/>
                <w:szCs w:val="24"/>
              </w:rPr>
            </w:pPr>
            <w:r>
              <w:rPr>
                <w:rFonts w:ascii="宋体" w:hAnsi="宋体" w:hint="eastAsia"/>
                <w:b/>
                <w:sz w:val="24"/>
                <w:szCs w:val="24"/>
              </w:rPr>
              <w:t>分值</w:t>
            </w:r>
          </w:p>
        </w:tc>
      </w:tr>
      <w:tr w:rsidR="007427F3">
        <w:trPr>
          <w:trHeight w:val="1059"/>
          <w:jc w:val="center"/>
        </w:trPr>
        <w:tc>
          <w:tcPr>
            <w:tcW w:w="1551" w:type="dxa"/>
            <w:noWrap/>
            <w:vAlign w:val="center"/>
          </w:tcPr>
          <w:p w:rsidR="007427F3" w:rsidRDefault="00614DC9">
            <w:pPr>
              <w:spacing w:line="360" w:lineRule="auto"/>
              <w:jc w:val="center"/>
              <w:rPr>
                <w:rFonts w:ascii="宋体"/>
                <w:sz w:val="24"/>
                <w:szCs w:val="24"/>
              </w:rPr>
            </w:pPr>
            <w:r>
              <w:rPr>
                <w:rFonts w:ascii="宋体" w:hAnsi="宋体"/>
                <w:sz w:val="24"/>
                <w:szCs w:val="24"/>
              </w:rPr>
              <w:t>技术方案</w:t>
            </w:r>
          </w:p>
        </w:tc>
        <w:tc>
          <w:tcPr>
            <w:tcW w:w="6448" w:type="dxa"/>
            <w:noWrap/>
            <w:vAlign w:val="center"/>
          </w:tcPr>
          <w:p w:rsidR="007427F3" w:rsidRDefault="00614DC9">
            <w:pPr>
              <w:spacing w:line="360" w:lineRule="auto"/>
              <w:ind w:left="120"/>
              <w:contextualSpacing/>
              <w:rPr>
                <w:sz w:val="24"/>
              </w:rPr>
            </w:pPr>
            <w:r>
              <w:rPr>
                <w:rFonts w:hint="eastAsia"/>
                <w:sz w:val="24"/>
              </w:rPr>
              <w:t>投标人安装调试方案、人员配备计划、安装调试检测设备情况完整性进行打分。</w:t>
            </w:r>
          </w:p>
          <w:p w:rsidR="007427F3" w:rsidRDefault="00614DC9">
            <w:pPr>
              <w:spacing w:line="360" w:lineRule="auto"/>
              <w:ind w:left="120"/>
              <w:contextualSpacing/>
              <w:rPr>
                <w:rFonts w:ascii="宋体" w:hAnsi="宋体"/>
                <w:sz w:val="24"/>
              </w:rPr>
            </w:pPr>
            <w:r>
              <w:rPr>
                <w:rFonts w:ascii="宋体" w:hAnsi="宋体" w:hint="eastAsia"/>
                <w:sz w:val="24"/>
              </w:rPr>
              <w:t>1、方案完整，配送安装情况分析详实，人员分配合理精细，实施内容具体可行，总体计划周全，安排得当的得12分；</w:t>
            </w:r>
          </w:p>
          <w:p w:rsidR="007427F3" w:rsidRDefault="00614DC9">
            <w:pPr>
              <w:spacing w:line="360" w:lineRule="auto"/>
              <w:ind w:left="120"/>
              <w:contextualSpacing/>
              <w:rPr>
                <w:rFonts w:ascii="宋体" w:hAnsi="宋体"/>
                <w:sz w:val="24"/>
              </w:rPr>
            </w:pPr>
            <w:r>
              <w:rPr>
                <w:rFonts w:ascii="宋体" w:hAnsi="宋体" w:hint="eastAsia"/>
                <w:sz w:val="24"/>
              </w:rPr>
              <w:t>2、方案完整，对供货安装情况有一定的分析，人员分配合理，实施内容及总体安排满足需求但不尽周密完善的得8分；</w:t>
            </w:r>
          </w:p>
          <w:p w:rsidR="007427F3" w:rsidRDefault="00614DC9">
            <w:pPr>
              <w:spacing w:line="360" w:lineRule="auto"/>
              <w:ind w:left="120"/>
              <w:contextualSpacing/>
              <w:rPr>
                <w:rFonts w:ascii="宋体" w:hAnsi="宋体"/>
                <w:sz w:val="24"/>
              </w:rPr>
            </w:pPr>
            <w:r>
              <w:rPr>
                <w:rFonts w:ascii="宋体" w:hAnsi="宋体" w:hint="eastAsia"/>
                <w:sz w:val="24"/>
              </w:rPr>
              <w:t>3、方案整体阐述不详细、操作性不强或有明显缺陷的得5分；</w:t>
            </w:r>
          </w:p>
          <w:p w:rsidR="007427F3" w:rsidRDefault="00614DC9">
            <w:pPr>
              <w:spacing w:line="360" w:lineRule="auto"/>
              <w:ind w:left="120"/>
              <w:contextualSpacing/>
              <w:rPr>
                <w:rFonts w:ascii="宋体" w:hAnsi="宋体"/>
                <w:sz w:val="24"/>
                <w:szCs w:val="24"/>
              </w:rPr>
            </w:pPr>
            <w:r>
              <w:rPr>
                <w:rFonts w:ascii="宋体" w:hAnsi="宋体" w:hint="eastAsia"/>
                <w:sz w:val="24"/>
              </w:rPr>
              <w:t>4、未提供不得分。</w:t>
            </w:r>
          </w:p>
        </w:tc>
        <w:tc>
          <w:tcPr>
            <w:tcW w:w="967" w:type="dxa"/>
            <w:noWrap/>
            <w:vAlign w:val="center"/>
          </w:tcPr>
          <w:p w:rsidR="007427F3" w:rsidRDefault="00614DC9">
            <w:pPr>
              <w:spacing w:line="360" w:lineRule="auto"/>
              <w:jc w:val="center"/>
              <w:rPr>
                <w:rFonts w:ascii="宋体" w:hAnsi="宋体"/>
                <w:sz w:val="24"/>
                <w:szCs w:val="24"/>
              </w:rPr>
            </w:pPr>
            <w:r>
              <w:rPr>
                <w:rFonts w:ascii="宋体" w:hAnsi="宋体" w:hint="eastAsia"/>
                <w:sz w:val="24"/>
                <w:szCs w:val="24"/>
              </w:rPr>
              <w:t>12</w:t>
            </w:r>
            <w:r>
              <w:rPr>
                <w:rFonts w:ascii="宋体" w:hAnsi="宋体"/>
                <w:sz w:val="24"/>
                <w:szCs w:val="24"/>
              </w:rPr>
              <w:t>分</w:t>
            </w:r>
          </w:p>
        </w:tc>
      </w:tr>
      <w:tr w:rsidR="007427F3">
        <w:trPr>
          <w:trHeight w:val="1083"/>
          <w:jc w:val="center"/>
        </w:trPr>
        <w:tc>
          <w:tcPr>
            <w:tcW w:w="1551" w:type="dxa"/>
            <w:noWrap/>
            <w:vAlign w:val="center"/>
          </w:tcPr>
          <w:p w:rsidR="007427F3" w:rsidRDefault="00614DC9">
            <w:pPr>
              <w:spacing w:line="360" w:lineRule="auto"/>
              <w:jc w:val="center"/>
              <w:rPr>
                <w:rFonts w:ascii="宋体" w:hAnsi="宋体"/>
                <w:sz w:val="24"/>
                <w:szCs w:val="24"/>
              </w:rPr>
            </w:pPr>
            <w:r>
              <w:rPr>
                <w:rFonts w:ascii="宋体" w:hAnsi="宋体"/>
                <w:sz w:val="24"/>
                <w:szCs w:val="24"/>
              </w:rPr>
              <w:t>供货安装</w:t>
            </w:r>
          </w:p>
          <w:p w:rsidR="007427F3" w:rsidRDefault="00614DC9">
            <w:pPr>
              <w:spacing w:line="360" w:lineRule="auto"/>
              <w:jc w:val="center"/>
              <w:rPr>
                <w:rFonts w:ascii="宋体" w:hAnsi="宋体"/>
                <w:sz w:val="24"/>
                <w:szCs w:val="24"/>
              </w:rPr>
            </w:pPr>
            <w:r>
              <w:rPr>
                <w:rFonts w:ascii="宋体" w:hAnsi="宋体"/>
                <w:sz w:val="24"/>
                <w:szCs w:val="24"/>
              </w:rPr>
              <w:t>要求</w:t>
            </w:r>
          </w:p>
        </w:tc>
        <w:tc>
          <w:tcPr>
            <w:tcW w:w="6448" w:type="dxa"/>
            <w:noWrap/>
            <w:vAlign w:val="center"/>
          </w:tcPr>
          <w:p w:rsidR="007427F3" w:rsidRDefault="00614DC9">
            <w:pPr>
              <w:spacing w:line="360" w:lineRule="auto"/>
              <w:ind w:left="120"/>
              <w:contextualSpacing/>
              <w:rPr>
                <w:sz w:val="24"/>
              </w:rPr>
            </w:pPr>
            <w:r>
              <w:rPr>
                <w:rFonts w:hint="eastAsia"/>
                <w:sz w:val="24"/>
              </w:rPr>
              <w:t>投标人供货安装周期和质量要求，提供详细的供货周期、质量控制、安装措施等方案。</w:t>
            </w:r>
          </w:p>
          <w:p w:rsidR="007427F3" w:rsidRDefault="00614DC9">
            <w:pPr>
              <w:spacing w:line="360" w:lineRule="auto"/>
              <w:ind w:left="120"/>
              <w:contextualSpacing/>
              <w:rPr>
                <w:rFonts w:ascii="宋体" w:hAnsi="宋体"/>
                <w:sz w:val="24"/>
              </w:rPr>
            </w:pPr>
            <w:r>
              <w:rPr>
                <w:rFonts w:ascii="宋体" w:hAnsi="宋体" w:hint="eastAsia"/>
                <w:sz w:val="24"/>
              </w:rPr>
              <w:t>1、质量控制措施内容完整详细、流程清晰规范，控制措施具体，充分保证项目质量控制要求的得12分；</w:t>
            </w:r>
          </w:p>
          <w:p w:rsidR="007427F3" w:rsidRDefault="00614DC9">
            <w:pPr>
              <w:spacing w:line="360" w:lineRule="auto"/>
              <w:ind w:left="120"/>
              <w:contextualSpacing/>
              <w:rPr>
                <w:rFonts w:ascii="宋体" w:hAnsi="宋体"/>
                <w:sz w:val="24"/>
              </w:rPr>
            </w:pPr>
            <w:r>
              <w:rPr>
                <w:rFonts w:ascii="宋体" w:hAnsi="宋体" w:hint="eastAsia"/>
                <w:sz w:val="24"/>
              </w:rPr>
              <w:t>2、质量控制措施内容完整，有质量控制的工作流程制度、检查验收方式和控制措施，能满足项目质量控制要求但总体不详细具体的得8分；</w:t>
            </w:r>
          </w:p>
          <w:p w:rsidR="007427F3" w:rsidRDefault="00614DC9">
            <w:pPr>
              <w:spacing w:line="360" w:lineRule="auto"/>
              <w:ind w:left="120"/>
              <w:contextualSpacing/>
              <w:rPr>
                <w:rFonts w:ascii="宋体" w:hAnsi="宋体"/>
                <w:sz w:val="24"/>
              </w:rPr>
            </w:pPr>
            <w:r>
              <w:rPr>
                <w:rFonts w:ascii="宋体" w:hAnsi="宋体" w:hint="eastAsia"/>
                <w:sz w:val="24"/>
              </w:rPr>
              <w:t>3、质量控制措施操作性不强或有明显缺陷的得5分；</w:t>
            </w:r>
          </w:p>
          <w:p w:rsidR="007427F3" w:rsidRDefault="00614DC9">
            <w:pPr>
              <w:spacing w:line="360" w:lineRule="auto"/>
              <w:rPr>
                <w:rFonts w:ascii="宋体" w:hAnsi="宋体"/>
                <w:sz w:val="24"/>
                <w:szCs w:val="24"/>
              </w:rPr>
            </w:pPr>
            <w:r>
              <w:rPr>
                <w:rFonts w:ascii="宋体" w:hAnsi="宋体" w:hint="eastAsia"/>
                <w:sz w:val="24"/>
              </w:rPr>
              <w:t>（4）未提供不得分</w:t>
            </w:r>
            <w:r>
              <w:rPr>
                <w:rFonts w:hint="eastAsia"/>
                <w:sz w:val="24"/>
              </w:rPr>
              <w:t>。</w:t>
            </w:r>
          </w:p>
        </w:tc>
        <w:tc>
          <w:tcPr>
            <w:tcW w:w="967" w:type="dxa"/>
            <w:noWrap/>
            <w:vAlign w:val="center"/>
          </w:tcPr>
          <w:p w:rsidR="007427F3" w:rsidRDefault="00614DC9">
            <w:pPr>
              <w:spacing w:line="360" w:lineRule="auto"/>
              <w:jc w:val="center"/>
              <w:rPr>
                <w:rFonts w:ascii="宋体" w:hAnsi="宋体"/>
                <w:sz w:val="24"/>
                <w:szCs w:val="24"/>
              </w:rPr>
            </w:pPr>
            <w:r>
              <w:rPr>
                <w:rFonts w:ascii="宋体" w:hAnsi="宋体" w:hint="eastAsia"/>
                <w:sz w:val="24"/>
                <w:szCs w:val="24"/>
              </w:rPr>
              <w:t>12</w:t>
            </w:r>
            <w:r>
              <w:rPr>
                <w:rFonts w:ascii="宋体" w:hAnsi="宋体"/>
                <w:sz w:val="24"/>
                <w:szCs w:val="24"/>
              </w:rPr>
              <w:t>分</w:t>
            </w:r>
          </w:p>
        </w:tc>
      </w:tr>
      <w:tr w:rsidR="007427F3">
        <w:trPr>
          <w:trHeight w:val="1038"/>
          <w:jc w:val="center"/>
        </w:trPr>
        <w:tc>
          <w:tcPr>
            <w:tcW w:w="1551" w:type="dxa"/>
            <w:noWrap/>
            <w:vAlign w:val="center"/>
          </w:tcPr>
          <w:p w:rsidR="007427F3" w:rsidRDefault="00614DC9">
            <w:pPr>
              <w:spacing w:line="360" w:lineRule="auto"/>
              <w:jc w:val="center"/>
              <w:rPr>
                <w:rFonts w:ascii="宋体" w:hAnsi="宋体"/>
                <w:sz w:val="24"/>
                <w:szCs w:val="24"/>
              </w:rPr>
            </w:pPr>
            <w:r>
              <w:rPr>
                <w:rFonts w:ascii="宋体" w:hAnsi="宋体"/>
                <w:sz w:val="24"/>
                <w:szCs w:val="24"/>
              </w:rPr>
              <w:t>进度计划</w:t>
            </w:r>
          </w:p>
          <w:p w:rsidR="007427F3" w:rsidRDefault="00614DC9">
            <w:pPr>
              <w:spacing w:line="360" w:lineRule="auto"/>
              <w:jc w:val="center"/>
              <w:rPr>
                <w:rFonts w:ascii="宋体" w:hAnsi="宋体"/>
                <w:sz w:val="24"/>
                <w:szCs w:val="24"/>
              </w:rPr>
            </w:pPr>
            <w:r>
              <w:rPr>
                <w:rFonts w:ascii="宋体" w:hAnsi="宋体"/>
                <w:sz w:val="24"/>
                <w:szCs w:val="24"/>
              </w:rPr>
              <w:t>安排及保证措施</w:t>
            </w:r>
          </w:p>
        </w:tc>
        <w:tc>
          <w:tcPr>
            <w:tcW w:w="6448" w:type="dxa"/>
            <w:noWrap/>
            <w:vAlign w:val="center"/>
          </w:tcPr>
          <w:p w:rsidR="007427F3" w:rsidRDefault="00614DC9">
            <w:pPr>
              <w:spacing w:line="360" w:lineRule="auto"/>
              <w:ind w:left="120"/>
              <w:contextualSpacing/>
              <w:rPr>
                <w:sz w:val="24"/>
              </w:rPr>
            </w:pPr>
            <w:r>
              <w:rPr>
                <w:rFonts w:hint="eastAsia"/>
                <w:sz w:val="24"/>
              </w:rPr>
              <w:t>投标人提供进度计划安排、各阶段人员安排、各阶段工作计划安排的科学合理、措施有力进行打分。</w:t>
            </w:r>
          </w:p>
          <w:p w:rsidR="007427F3" w:rsidRDefault="00614DC9">
            <w:pPr>
              <w:spacing w:line="360" w:lineRule="auto"/>
              <w:ind w:left="120"/>
              <w:contextualSpacing/>
              <w:rPr>
                <w:rFonts w:ascii="宋体" w:hAnsi="宋体"/>
                <w:sz w:val="24"/>
              </w:rPr>
            </w:pPr>
            <w:r>
              <w:rPr>
                <w:rFonts w:ascii="宋体" w:hAnsi="宋体" w:hint="eastAsia"/>
                <w:sz w:val="24"/>
              </w:rPr>
              <w:t>1、供货前有风险分析和供货计划，供货中在人力设备调配</w:t>
            </w:r>
            <w:r>
              <w:rPr>
                <w:rFonts w:ascii="宋体" w:hAnsi="宋体" w:hint="eastAsia"/>
                <w:sz w:val="24"/>
              </w:rPr>
              <w:lastRenderedPageBreak/>
              <w:t>和工作程序衔接等方面措施具体明确，供货后资料归档齐全规范，总体安排布置详细合理的得11分；</w:t>
            </w:r>
          </w:p>
          <w:p w:rsidR="007427F3" w:rsidRDefault="00614DC9">
            <w:pPr>
              <w:spacing w:line="360" w:lineRule="auto"/>
              <w:ind w:left="120"/>
              <w:contextualSpacing/>
              <w:rPr>
                <w:rFonts w:ascii="宋体" w:hAnsi="宋体"/>
                <w:sz w:val="24"/>
              </w:rPr>
            </w:pPr>
            <w:r>
              <w:rPr>
                <w:rFonts w:ascii="宋体" w:hAnsi="宋体" w:hint="eastAsia"/>
                <w:sz w:val="24"/>
              </w:rPr>
              <w:t>2、进度控制在供货前、供货中、供货安装后有所体现，但在部分环节安排不够具体详实，力量配备不够充分合理，项目实施中可能存在进度延误隐患的得7分；</w:t>
            </w:r>
          </w:p>
          <w:p w:rsidR="007427F3" w:rsidRDefault="00614DC9">
            <w:pPr>
              <w:spacing w:line="360" w:lineRule="auto"/>
              <w:rPr>
                <w:rFonts w:ascii="宋体" w:hAnsi="宋体"/>
                <w:sz w:val="24"/>
              </w:rPr>
            </w:pPr>
            <w:r>
              <w:rPr>
                <w:rFonts w:ascii="宋体" w:hAnsi="宋体" w:hint="eastAsia"/>
                <w:sz w:val="24"/>
              </w:rPr>
              <w:t>3、进度控制总体表述笼统，缺乏可行性或有明显缺陷的得4分；</w:t>
            </w:r>
          </w:p>
          <w:p w:rsidR="007427F3" w:rsidRDefault="00614DC9">
            <w:pPr>
              <w:spacing w:line="360" w:lineRule="auto"/>
              <w:rPr>
                <w:rFonts w:ascii="宋体" w:hAnsi="宋体"/>
                <w:sz w:val="24"/>
                <w:szCs w:val="24"/>
              </w:rPr>
            </w:pPr>
            <w:r>
              <w:rPr>
                <w:rFonts w:ascii="宋体" w:hAnsi="宋体" w:hint="eastAsia"/>
                <w:sz w:val="24"/>
              </w:rPr>
              <w:t>4、未提供不得分</w:t>
            </w:r>
            <w:r>
              <w:rPr>
                <w:rFonts w:hint="eastAsia"/>
                <w:sz w:val="24"/>
              </w:rPr>
              <w:t>。</w:t>
            </w:r>
          </w:p>
        </w:tc>
        <w:tc>
          <w:tcPr>
            <w:tcW w:w="967" w:type="dxa"/>
            <w:noWrap/>
            <w:vAlign w:val="center"/>
          </w:tcPr>
          <w:p w:rsidR="007427F3" w:rsidRDefault="00614DC9">
            <w:pPr>
              <w:spacing w:line="360" w:lineRule="auto"/>
              <w:jc w:val="center"/>
              <w:rPr>
                <w:rFonts w:ascii="宋体" w:hAnsi="宋体"/>
                <w:sz w:val="24"/>
                <w:szCs w:val="24"/>
              </w:rPr>
            </w:pPr>
            <w:r>
              <w:rPr>
                <w:rFonts w:ascii="宋体" w:hAnsi="宋体" w:hint="eastAsia"/>
                <w:sz w:val="24"/>
                <w:szCs w:val="24"/>
              </w:rPr>
              <w:lastRenderedPageBreak/>
              <w:t>11</w:t>
            </w:r>
            <w:r>
              <w:rPr>
                <w:rFonts w:ascii="宋体" w:hAnsi="宋体"/>
                <w:sz w:val="24"/>
                <w:szCs w:val="24"/>
              </w:rPr>
              <w:t>分</w:t>
            </w:r>
          </w:p>
        </w:tc>
      </w:tr>
      <w:tr w:rsidR="007427F3">
        <w:trPr>
          <w:trHeight w:val="703"/>
          <w:jc w:val="center"/>
        </w:trPr>
        <w:tc>
          <w:tcPr>
            <w:tcW w:w="1551" w:type="dxa"/>
            <w:noWrap/>
            <w:vAlign w:val="center"/>
          </w:tcPr>
          <w:p w:rsidR="007427F3" w:rsidRDefault="00614DC9">
            <w:pPr>
              <w:spacing w:line="360" w:lineRule="auto"/>
              <w:jc w:val="center"/>
              <w:rPr>
                <w:rFonts w:ascii="宋体" w:hAnsi="宋体"/>
                <w:sz w:val="24"/>
                <w:szCs w:val="24"/>
              </w:rPr>
            </w:pPr>
            <w:r>
              <w:rPr>
                <w:rFonts w:ascii="宋体" w:hAnsi="宋体"/>
                <w:sz w:val="24"/>
                <w:szCs w:val="24"/>
              </w:rPr>
              <w:lastRenderedPageBreak/>
              <w:t>技术培训</w:t>
            </w:r>
          </w:p>
          <w:p w:rsidR="007427F3" w:rsidRDefault="00614DC9">
            <w:pPr>
              <w:spacing w:line="360" w:lineRule="auto"/>
              <w:jc w:val="center"/>
              <w:rPr>
                <w:rFonts w:ascii="宋体" w:hAnsi="宋体"/>
                <w:sz w:val="24"/>
                <w:szCs w:val="24"/>
              </w:rPr>
            </w:pPr>
            <w:r>
              <w:rPr>
                <w:rFonts w:ascii="宋体" w:hAnsi="宋体"/>
                <w:sz w:val="24"/>
                <w:szCs w:val="24"/>
              </w:rPr>
              <w:t>方案</w:t>
            </w:r>
          </w:p>
        </w:tc>
        <w:tc>
          <w:tcPr>
            <w:tcW w:w="6448" w:type="dxa"/>
            <w:noWrap/>
            <w:vAlign w:val="center"/>
          </w:tcPr>
          <w:p w:rsidR="007427F3" w:rsidRDefault="00614DC9">
            <w:pPr>
              <w:spacing w:line="360" w:lineRule="auto"/>
              <w:ind w:left="120"/>
              <w:contextualSpacing/>
              <w:rPr>
                <w:rFonts w:ascii="宋体" w:hAnsi="宋体"/>
                <w:sz w:val="24"/>
              </w:rPr>
            </w:pPr>
            <w:r>
              <w:rPr>
                <w:rFonts w:ascii="宋体" w:hAnsi="宋体" w:hint="eastAsia"/>
                <w:sz w:val="24"/>
              </w:rPr>
              <w:t>1、培训计划及培训内容方面安排周密完善，完全满足用户需要的得10分；</w:t>
            </w:r>
          </w:p>
          <w:p w:rsidR="007427F3" w:rsidRDefault="00614DC9">
            <w:pPr>
              <w:spacing w:line="360" w:lineRule="auto"/>
              <w:ind w:left="120"/>
              <w:contextualSpacing/>
              <w:rPr>
                <w:rFonts w:ascii="宋体" w:hAnsi="宋体"/>
                <w:sz w:val="24"/>
              </w:rPr>
            </w:pPr>
            <w:r>
              <w:rPr>
                <w:rFonts w:ascii="宋体" w:hAnsi="宋体" w:hint="eastAsia"/>
                <w:sz w:val="24"/>
              </w:rPr>
              <w:t>2、培训计划及培训内容方面安排合理可行，基本满足用户需要的得7分；</w:t>
            </w:r>
          </w:p>
          <w:p w:rsidR="007427F3" w:rsidRDefault="00614DC9">
            <w:pPr>
              <w:spacing w:line="360" w:lineRule="auto"/>
              <w:rPr>
                <w:rFonts w:ascii="宋体" w:hAnsi="宋体"/>
                <w:sz w:val="24"/>
              </w:rPr>
            </w:pPr>
            <w:r>
              <w:rPr>
                <w:rFonts w:ascii="宋体" w:hAnsi="宋体" w:hint="eastAsia"/>
                <w:sz w:val="24"/>
              </w:rPr>
              <w:t>3、培训计划或培训内容有缺陷，不能满足用户需要的得4分；</w:t>
            </w:r>
          </w:p>
          <w:p w:rsidR="007427F3" w:rsidRDefault="00614DC9">
            <w:pPr>
              <w:spacing w:line="360" w:lineRule="auto"/>
              <w:rPr>
                <w:rFonts w:ascii="宋体" w:hAnsi="宋体"/>
                <w:sz w:val="24"/>
                <w:szCs w:val="24"/>
              </w:rPr>
            </w:pPr>
            <w:r>
              <w:rPr>
                <w:rFonts w:ascii="宋体" w:hAnsi="宋体" w:hint="eastAsia"/>
                <w:sz w:val="24"/>
              </w:rPr>
              <w:t>4、未提供不得分</w:t>
            </w:r>
            <w:r>
              <w:rPr>
                <w:rFonts w:hint="eastAsia"/>
                <w:sz w:val="24"/>
              </w:rPr>
              <w:t>。</w:t>
            </w:r>
          </w:p>
        </w:tc>
        <w:tc>
          <w:tcPr>
            <w:tcW w:w="967" w:type="dxa"/>
            <w:noWrap/>
            <w:vAlign w:val="center"/>
          </w:tcPr>
          <w:p w:rsidR="007427F3" w:rsidRDefault="00614DC9">
            <w:pPr>
              <w:spacing w:line="360" w:lineRule="auto"/>
              <w:jc w:val="center"/>
              <w:rPr>
                <w:rFonts w:ascii="宋体" w:hAnsi="宋体"/>
                <w:sz w:val="24"/>
                <w:szCs w:val="24"/>
              </w:rPr>
            </w:pPr>
            <w:r>
              <w:rPr>
                <w:rFonts w:ascii="宋体" w:hAnsi="宋体" w:hint="eastAsia"/>
                <w:sz w:val="24"/>
                <w:szCs w:val="24"/>
              </w:rPr>
              <w:t>10</w:t>
            </w:r>
            <w:r>
              <w:rPr>
                <w:rFonts w:ascii="宋体" w:hAnsi="宋体"/>
                <w:sz w:val="24"/>
                <w:szCs w:val="24"/>
              </w:rPr>
              <w:t>分</w:t>
            </w:r>
          </w:p>
        </w:tc>
      </w:tr>
      <w:tr w:rsidR="007427F3">
        <w:trPr>
          <w:trHeight w:val="703"/>
          <w:jc w:val="center"/>
        </w:trPr>
        <w:tc>
          <w:tcPr>
            <w:tcW w:w="1551" w:type="dxa"/>
            <w:noWrap/>
            <w:vAlign w:val="center"/>
          </w:tcPr>
          <w:p w:rsidR="007427F3" w:rsidRDefault="00614DC9">
            <w:pPr>
              <w:spacing w:line="360" w:lineRule="auto"/>
              <w:jc w:val="center"/>
              <w:rPr>
                <w:rFonts w:ascii="宋体" w:hAnsi="宋体"/>
                <w:sz w:val="24"/>
                <w:szCs w:val="24"/>
              </w:rPr>
            </w:pPr>
            <w:r>
              <w:rPr>
                <w:rFonts w:ascii="宋体" w:hAnsi="宋体" w:cs="宋体" w:hint="eastAsia"/>
                <w:sz w:val="24"/>
                <w:szCs w:val="24"/>
              </w:rPr>
              <w:t>售后服务方案</w:t>
            </w:r>
          </w:p>
        </w:tc>
        <w:tc>
          <w:tcPr>
            <w:tcW w:w="6448" w:type="dxa"/>
            <w:noWrap/>
            <w:vAlign w:val="center"/>
          </w:tcPr>
          <w:p w:rsidR="007427F3" w:rsidRDefault="00614DC9">
            <w:pPr>
              <w:spacing w:line="360" w:lineRule="auto"/>
              <w:jc w:val="left"/>
              <w:rPr>
                <w:rFonts w:ascii="宋体"/>
                <w:sz w:val="24"/>
                <w:szCs w:val="24"/>
              </w:rPr>
            </w:pPr>
            <w:r>
              <w:rPr>
                <w:rFonts w:ascii="宋体" w:hint="eastAsia"/>
                <w:sz w:val="24"/>
                <w:szCs w:val="24"/>
              </w:rPr>
              <w:t>1、售后服务承诺内容符合实际，常见性故障解决方案分析全面合理、针对性强，质保期内外保修服务具体清晰、充分考虑使用方实际需求，服务人员配备合理，充分满足项目售后需要的得10分；</w:t>
            </w:r>
          </w:p>
          <w:p w:rsidR="007427F3" w:rsidRDefault="00614DC9">
            <w:pPr>
              <w:spacing w:line="360" w:lineRule="auto"/>
              <w:jc w:val="left"/>
              <w:rPr>
                <w:rFonts w:ascii="宋体"/>
                <w:sz w:val="24"/>
                <w:szCs w:val="24"/>
              </w:rPr>
            </w:pPr>
            <w:r>
              <w:rPr>
                <w:rFonts w:ascii="宋体" w:hint="eastAsia"/>
                <w:sz w:val="24"/>
                <w:szCs w:val="24"/>
              </w:rPr>
              <w:t>2、售后服务承诺内容符合实际，但常见性故障解决方案分析不全面，质保期内外保修服务措施不够具体清晰，服务人员配备能满足要求的得7分；</w:t>
            </w:r>
          </w:p>
          <w:p w:rsidR="007427F3" w:rsidRDefault="00614DC9">
            <w:pPr>
              <w:spacing w:line="360" w:lineRule="auto"/>
              <w:jc w:val="left"/>
              <w:rPr>
                <w:rFonts w:ascii="宋体"/>
                <w:sz w:val="24"/>
                <w:szCs w:val="24"/>
              </w:rPr>
            </w:pPr>
            <w:r>
              <w:rPr>
                <w:rFonts w:ascii="宋体" w:hint="eastAsia"/>
                <w:sz w:val="24"/>
                <w:szCs w:val="24"/>
              </w:rPr>
              <w:t>3、售后服务承诺有缺陷或总体表述模糊笼统，针对性不强的得4分；</w:t>
            </w:r>
          </w:p>
          <w:p w:rsidR="007427F3" w:rsidRDefault="00614DC9">
            <w:pPr>
              <w:spacing w:line="360" w:lineRule="auto"/>
              <w:jc w:val="left"/>
              <w:rPr>
                <w:sz w:val="24"/>
              </w:rPr>
            </w:pPr>
            <w:r>
              <w:rPr>
                <w:rFonts w:ascii="宋体" w:hint="eastAsia"/>
                <w:sz w:val="24"/>
                <w:szCs w:val="24"/>
              </w:rPr>
              <w:t>4、未提供不得分。</w:t>
            </w:r>
          </w:p>
        </w:tc>
        <w:tc>
          <w:tcPr>
            <w:tcW w:w="967" w:type="dxa"/>
            <w:noWrap/>
            <w:vAlign w:val="center"/>
          </w:tcPr>
          <w:p w:rsidR="007427F3" w:rsidRDefault="00614DC9">
            <w:pPr>
              <w:spacing w:line="360" w:lineRule="auto"/>
              <w:jc w:val="center"/>
              <w:rPr>
                <w:rFonts w:ascii="宋体" w:hAnsi="宋体"/>
                <w:sz w:val="24"/>
                <w:szCs w:val="24"/>
              </w:rPr>
            </w:pPr>
            <w:r>
              <w:rPr>
                <w:rFonts w:ascii="宋体" w:hAnsi="宋体" w:hint="eastAsia"/>
                <w:sz w:val="24"/>
                <w:szCs w:val="24"/>
              </w:rPr>
              <w:t>10分</w:t>
            </w:r>
          </w:p>
        </w:tc>
      </w:tr>
    </w:tbl>
    <w:p w:rsidR="007427F3" w:rsidRDefault="00614DC9">
      <w:pPr>
        <w:spacing w:line="360" w:lineRule="auto"/>
        <w:rPr>
          <w:rFonts w:ascii="宋体" w:hAnsi="宋体" w:cs="仿宋_GB2312"/>
          <w:b/>
          <w:sz w:val="24"/>
          <w:szCs w:val="24"/>
          <w:lang w:val="zh-CN"/>
        </w:rPr>
      </w:pPr>
      <w:r>
        <w:rPr>
          <w:rFonts w:ascii="宋体" w:hAnsi="宋体" w:cs="仿宋_GB2312" w:hint="eastAsia"/>
          <w:b/>
          <w:sz w:val="24"/>
          <w:szCs w:val="24"/>
          <w:lang w:val="zh-CN"/>
        </w:rPr>
        <w:t>注：评标标准中所涉及到的证书及材料不需提供原件，均应在电子投标文件中提供原件扫描件（或图片）。</w:t>
      </w:r>
    </w:p>
    <w:p w:rsidR="007427F3" w:rsidRDefault="00614DC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7427F3">
        <w:trPr>
          <w:trHeight w:val="557"/>
        </w:trPr>
        <w:tc>
          <w:tcPr>
            <w:tcW w:w="721" w:type="dxa"/>
            <w:vAlign w:val="center"/>
          </w:tcPr>
          <w:p w:rsidR="007427F3" w:rsidRDefault="00614DC9">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7427F3" w:rsidRDefault="00614DC9">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7427F3" w:rsidRDefault="00614DC9">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7427F3" w:rsidRDefault="00614DC9">
            <w:pPr>
              <w:jc w:val="center"/>
              <w:rPr>
                <w:rFonts w:ascii="宋体" w:hAnsi="宋体"/>
                <w:b/>
                <w:szCs w:val="21"/>
                <w:lang w:val="en-GB"/>
              </w:rPr>
            </w:pPr>
            <w:r>
              <w:rPr>
                <w:rFonts w:ascii="宋体" w:hAnsi="宋体" w:hint="eastAsia"/>
                <w:b/>
                <w:szCs w:val="21"/>
                <w:lang w:val="en-GB"/>
              </w:rPr>
              <w:t>计算公式</w:t>
            </w:r>
          </w:p>
        </w:tc>
      </w:tr>
      <w:tr w:rsidR="007427F3">
        <w:trPr>
          <w:trHeight w:val="891"/>
        </w:trPr>
        <w:tc>
          <w:tcPr>
            <w:tcW w:w="721" w:type="dxa"/>
            <w:vAlign w:val="center"/>
          </w:tcPr>
          <w:p w:rsidR="007427F3" w:rsidRDefault="00614DC9">
            <w:pPr>
              <w:jc w:val="center"/>
              <w:rPr>
                <w:rFonts w:ascii="宋体" w:hAnsi="宋体"/>
                <w:b/>
                <w:szCs w:val="21"/>
                <w:lang w:val="en-GB"/>
              </w:rPr>
            </w:pPr>
            <w:r>
              <w:rPr>
                <w:rFonts w:ascii="宋体" w:hAnsi="宋体" w:hint="eastAsia"/>
                <w:b/>
                <w:szCs w:val="21"/>
                <w:lang w:val="en-GB"/>
              </w:rPr>
              <w:lastRenderedPageBreak/>
              <w:t>1</w:t>
            </w:r>
          </w:p>
        </w:tc>
        <w:tc>
          <w:tcPr>
            <w:tcW w:w="2823" w:type="dxa"/>
            <w:vAlign w:val="center"/>
          </w:tcPr>
          <w:p w:rsidR="007427F3" w:rsidRDefault="00614DC9">
            <w:pPr>
              <w:jc w:val="center"/>
              <w:rPr>
                <w:rFonts w:ascii="宋体" w:hAnsi="宋体"/>
                <w:b/>
                <w:szCs w:val="21"/>
                <w:lang w:val="en-GB"/>
              </w:rPr>
            </w:pPr>
            <w:r>
              <w:rPr>
                <w:rFonts w:ascii="宋体" w:hAnsi="宋体" w:hint="eastAsia"/>
                <w:szCs w:val="21"/>
                <w:lang w:val="en-GB"/>
              </w:rPr>
              <w:t>非联合体投标人</w:t>
            </w:r>
          </w:p>
        </w:tc>
        <w:tc>
          <w:tcPr>
            <w:tcW w:w="2552" w:type="dxa"/>
            <w:vAlign w:val="center"/>
          </w:tcPr>
          <w:p w:rsidR="007427F3" w:rsidRDefault="00614DC9">
            <w:pPr>
              <w:jc w:val="center"/>
              <w:rPr>
                <w:rFonts w:ascii="ˎ̥" w:hAnsi="ˎ̥"/>
                <w:szCs w:val="21"/>
              </w:rPr>
            </w:pPr>
            <w:r>
              <w:rPr>
                <w:rFonts w:ascii="ˎ̥" w:hAnsi="ˎ̥" w:hint="eastAsia"/>
                <w:szCs w:val="21"/>
              </w:rPr>
              <w:t>对小型和微型企业报价</w:t>
            </w:r>
          </w:p>
          <w:p w:rsidR="007427F3" w:rsidRDefault="00614DC9">
            <w:pPr>
              <w:jc w:val="center"/>
              <w:rPr>
                <w:rFonts w:ascii="宋体" w:hAnsi="宋体"/>
                <w:b/>
                <w:szCs w:val="21"/>
                <w:lang w:val="en-GB"/>
              </w:rPr>
            </w:pPr>
            <w:r>
              <w:rPr>
                <w:rFonts w:ascii="ˎ̥" w:hAnsi="ˎ̥" w:hint="eastAsia"/>
                <w:szCs w:val="21"/>
              </w:rPr>
              <w:t>扣除</w:t>
            </w:r>
            <w:r>
              <w:rPr>
                <w:rFonts w:ascii="ˎ̥" w:hAnsi="ˎ̥" w:hint="eastAsia"/>
                <w:szCs w:val="21"/>
              </w:rPr>
              <w:t>20%</w:t>
            </w:r>
          </w:p>
        </w:tc>
        <w:tc>
          <w:tcPr>
            <w:tcW w:w="2835" w:type="dxa"/>
            <w:vMerge w:val="restart"/>
            <w:shd w:val="clear" w:color="auto" w:fill="auto"/>
            <w:vAlign w:val="center"/>
          </w:tcPr>
          <w:p w:rsidR="007427F3" w:rsidRDefault="00614DC9">
            <w:pPr>
              <w:jc w:val="center"/>
              <w:rPr>
                <w:szCs w:val="21"/>
                <w:lang w:val="en-GB"/>
              </w:rPr>
            </w:pPr>
            <w:r>
              <w:rPr>
                <w:rFonts w:hint="eastAsia"/>
                <w:szCs w:val="21"/>
                <w:lang w:val="en-GB"/>
              </w:rPr>
              <w:t>评标价格＝</w:t>
            </w:r>
            <w:r>
              <w:rPr>
                <w:rFonts w:ascii="ˎ̥" w:hAnsi="ˎ̥" w:hint="eastAsia"/>
                <w:szCs w:val="21"/>
              </w:rPr>
              <w:t>小型和微型企业报价</w:t>
            </w:r>
            <w:r>
              <w:rPr>
                <w:rFonts w:ascii="宋体" w:hAnsi="宋体" w:hint="eastAsia"/>
                <w:szCs w:val="21"/>
                <w:lang w:val="en-GB"/>
              </w:rPr>
              <w:t>×（1-</w:t>
            </w:r>
            <w:r>
              <w:rPr>
                <w:rFonts w:ascii="ˎ̥" w:hAnsi="ˎ̥" w:hint="eastAsia"/>
                <w:szCs w:val="21"/>
              </w:rPr>
              <w:t>20</w:t>
            </w:r>
            <w:r>
              <w:rPr>
                <w:rFonts w:hint="eastAsia"/>
                <w:szCs w:val="21"/>
                <w:lang w:val="en-GB"/>
              </w:rPr>
              <w:t>%</w:t>
            </w:r>
            <w:r>
              <w:rPr>
                <w:rFonts w:ascii="宋体" w:hAnsi="宋体" w:hint="eastAsia"/>
                <w:szCs w:val="21"/>
                <w:lang w:val="en-GB"/>
              </w:rPr>
              <w:t>）</w:t>
            </w:r>
          </w:p>
          <w:p w:rsidR="007427F3" w:rsidRDefault="007427F3">
            <w:pPr>
              <w:jc w:val="center"/>
              <w:rPr>
                <w:rFonts w:ascii="宋体" w:hAnsi="宋体"/>
                <w:b/>
                <w:szCs w:val="21"/>
                <w:lang w:val="en-GB"/>
              </w:rPr>
            </w:pPr>
          </w:p>
        </w:tc>
      </w:tr>
      <w:tr w:rsidR="007427F3">
        <w:trPr>
          <w:trHeight w:val="1414"/>
        </w:trPr>
        <w:tc>
          <w:tcPr>
            <w:tcW w:w="721" w:type="dxa"/>
            <w:vAlign w:val="center"/>
          </w:tcPr>
          <w:p w:rsidR="007427F3" w:rsidRDefault="00614DC9">
            <w:pPr>
              <w:jc w:val="center"/>
              <w:rPr>
                <w:rFonts w:ascii="宋体" w:hAnsi="宋体"/>
                <w:b/>
                <w:szCs w:val="21"/>
                <w:lang w:val="en-GB"/>
              </w:rPr>
            </w:pPr>
            <w:r>
              <w:rPr>
                <w:rFonts w:ascii="宋体" w:hAnsi="宋体" w:hint="eastAsia"/>
                <w:b/>
                <w:szCs w:val="21"/>
                <w:lang w:val="en-GB"/>
              </w:rPr>
              <w:t>2</w:t>
            </w:r>
          </w:p>
        </w:tc>
        <w:tc>
          <w:tcPr>
            <w:tcW w:w="2823" w:type="dxa"/>
            <w:vAlign w:val="center"/>
          </w:tcPr>
          <w:p w:rsidR="007427F3" w:rsidRDefault="00614DC9">
            <w:pPr>
              <w:jc w:val="center"/>
              <w:rPr>
                <w:rFonts w:ascii="宋体" w:hAnsi="宋体"/>
                <w:szCs w:val="21"/>
                <w:lang w:val="en-GB"/>
              </w:rPr>
            </w:pPr>
            <w:r>
              <w:rPr>
                <w:rFonts w:ascii="宋体" w:hAnsi="宋体" w:hint="eastAsia"/>
                <w:szCs w:val="21"/>
                <w:lang w:val="en-GB"/>
              </w:rPr>
              <w:t>联合体各方均为</w:t>
            </w:r>
          </w:p>
          <w:p w:rsidR="007427F3" w:rsidRDefault="00614DC9">
            <w:pPr>
              <w:jc w:val="center"/>
              <w:rPr>
                <w:rFonts w:ascii="宋体" w:hAnsi="宋体"/>
                <w:b/>
                <w:szCs w:val="21"/>
              </w:rPr>
            </w:pPr>
            <w:r>
              <w:rPr>
                <w:rFonts w:ascii="宋体" w:hAnsi="宋体" w:hint="eastAsia"/>
                <w:szCs w:val="21"/>
                <w:lang w:val="en-GB"/>
              </w:rPr>
              <w:t>小型、微型企业</w:t>
            </w:r>
          </w:p>
        </w:tc>
        <w:tc>
          <w:tcPr>
            <w:tcW w:w="2552" w:type="dxa"/>
            <w:vAlign w:val="center"/>
          </w:tcPr>
          <w:p w:rsidR="007427F3" w:rsidRDefault="00614DC9">
            <w:pPr>
              <w:jc w:val="center"/>
              <w:rPr>
                <w:rFonts w:ascii="宋体" w:hAnsi="宋体"/>
                <w:szCs w:val="21"/>
              </w:rPr>
            </w:pPr>
            <w:r>
              <w:rPr>
                <w:rFonts w:ascii="ˎ̥" w:hAnsi="ˎ̥" w:hint="eastAsia"/>
                <w:szCs w:val="21"/>
              </w:rPr>
              <w:t>对小型和微型企业报价</w:t>
            </w:r>
          </w:p>
          <w:p w:rsidR="007427F3" w:rsidRDefault="00614DC9">
            <w:pPr>
              <w:jc w:val="center"/>
              <w:rPr>
                <w:rFonts w:ascii="宋体" w:hAnsi="宋体"/>
                <w:szCs w:val="21"/>
              </w:rPr>
            </w:pPr>
            <w:r>
              <w:rPr>
                <w:rFonts w:ascii="宋体" w:hAnsi="宋体" w:hint="eastAsia"/>
                <w:szCs w:val="21"/>
              </w:rPr>
              <w:t>扣除</w:t>
            </w:r>
            <w:r>
              <w:rPr>
                <w:rFonts w:ascii="ˎ̥" w:hAnsi="ˎ̥" w:hint="eastAsia"/>
                <w:szCs w:val="21"/>
              </w:rPr>
              <w:t>20</w:t>
            </w:r>
            <w:r>
              <w:rPr>
                <w:rFonts w:ascii="宋体" w:hAnsi="宋体" w:hint="eastAsia"/>
                <w:szCs w:val="21"/>
              </w:rPr>
              <w:t>%</w:t>
            </w:r>
          </w:p>
          <w:p w:rsidR="007427F3" w:rsidRDefault="00614DC9">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427F3" w:rsidRDefault="007427F3">
            <w:pPr>
              <w:rPr>
                <w:rFonts w:ascii="宋体" w:hAnsi="宋体"/>
                <w:szCs w:val="21"/>
                <w:lang w:val="en-GB"/>
              </w:rPr>
            </w:pPr>
          </w:p>
        </w:tc>
      </w:tr>
      <w:tr w:rsidR="007427F3">
        <w:trPr>
          <w:trHeight w:val="707"/>
        </w:trPr>
        <w:tc>
          <w:tcPr>
            <w:tcW w:w="721" w:type="dxa"/>
            <w:vAlign w:val="center"/>
          </w:tcPr>
          <w:p w:rsidR="007427F3" w:rsidRDefault="00614DC9">
            <w:pPr>
              <w:jc w:val="center"/>
              <w:rPr>
                <w:rFonts w:ascii="宋体" w:hAnsi="宋体"/>
                <w:b/>
                <w:szCs w:val="21"/>
                <w:lang w:val="en-GB"/>
              </w:rPr>
            </w:pPr>
            <w:r>
              <w:rPr>
                <w:rFonts w:ascii="宋体" w:hAnsi="宋体" w:hint="eastAsia"/>
                <w:b/>
                <w:szCs w:val="21"/>
                <w:lang w:val="en-GB"/>
              </w:rPr>
              <w:t>3</w:t>
            </w:r>
          </w:p>
        </w:tc>
        <w:tc>
          <w:tcPr>
            <w:tcW w:w="2823" w:type="dxa"/>
            <w:vAlign w:val="center"/>
          </w:tcPr>
          <w:p w:rsidR="007427F3" w:rsidRDefault="00614DC9">
            <w:pPr>
              <w:jc w:val="center"/>
              <w:rPr>
                <w:rFonts w:ascii="宋体" w:hAnsi="宋体"/>
                <w:b/>
                <w:szCs w:val="21"/>
                <w:lang w:val="en-GB"/>
              </w:rPr>
            </w:pPr>
            <w:r>
              <w:rPr>
                <w:rFonts w:ascii="ˎ̥" w:hAnsi="ˎ̥"/>
                <w:szCs w:val="21"/>
              </w:rPr>
              <w:t>接受大中型企业与小</w:t>
            </w:r>
            <w:proofErr w:type="gramStart"/>
            <w:r>
              <w:rPr>
                <w:rFonts w:ascii="ˎ̥" w:hAnsi="ˎ̥"/>
                <w:szCs w:val="21"/>
              </w:rPr>
              <w:t>微企业</w:t>
            </w:r>
            <w:proofErr w:type="gramEnd"/>
            <w:r>
              <w:rPr>
                <w:rFonts w:ascii="ˎ̥" w:hAnsi="ˎ̥"/>
                <w:szCs w:val="21"/>
              </w:rPr>
              <w:t>组成联合体或者允许大中型企业向一家或者多家小</w:t>
            </w:r>
            <w:proofErr w:type="gramStart"/>
            <w:r>
              <w:rPr>
                <w:rFonts w:ascii="ˎ̥" w:hAnsi="ˎ̥"/>
                <w:szCs w:val="21"/>
              </w:rPr>
              <w:t>微企业</w:t>
            </w:r>
            <w:proofErr w:type="gramEnd"/>
            <w:r>
              <w:rPr>
                <w:rFonts w:ascii="ˎ̥" w:hAnsi="ˎ̥"/>
                <w:szCs w:val="21"/>
              </w:rPr>
              <w:t>分包的采购项目，对于联合协议或者分包意向协议约定小</w:t>
            </w:r>
            <w:proofErr w:type="gramStart"/>
            <w:r>
              <w:rPr>
                <w:rFonts w:ascii="ˎ̥" w:hAnsi="ˎ̥"/>
                <w:szCs w:val="21"/>
              </w:rPr>
              <w:t>微企业</w:t>
            </w:r>
            <w:proofErr w:type="gramEnd"/>
            <w:r>
              <w:rPr>
                <w:rFonts w:ascii="ˎ̥" w:hAnsi="ˎ̥"/>
                <w:szCs w:val="21"/>
              </w:rPr>
              <w:t>的合同份额占到合同总金额</w:t>
            </w:r>
            <w:r>
              <w:rPr>
                <w:rFonts w:ascii="ˎ̥" w:hAnsi="ˎ̥"/>
                <w:szCs w:val="21"/>
              </w:rPr>
              <w:t xml:space="preserve"> 30%</w:t>
            </w:r>
            <w:r>
              <w:rPr>
                <w:rFonts w:ascii="ˎ̥" w:hAnsi="ˎ̥"/>
                <w:szCs w:val="21"/>
              </w:rPr>
              <w:t>以上</w:t>
            </w:r>
          </w:p>
        </w:tc>
        <w:tc>
          <w:tcPr>
            <w:tcW w:w="2552" w:type="dxa"/>
            <w:vAlign w:val="center"/>
          </w:tcPr>
          <w:p w:rsidR="007427F3" w:rsidRDefault="00614DC9">
            <w:pPr>
              <w:jc w:val="center"/>
              <w:rPr>
                <w:rFonts w:ascii="宋体" w:hAnsi="宋体"/>
                <w:b/>
                <w:szCs w:val="21"/>
                <w:lang w:val="en-GB"/>
              </w:rPr>
            </w:pPr>
            <w:r>
              <w:rPr>
                <w:rFonts w:ascii="ˎ̥" w:hAnsi="ˎ̥"/>
                <w:szCs w:val="21"/>
              </w:rPr>
              <w:t>对联合体或者大中型企业的报价</w:t>
            </w:r>
            <w:r>
              <w:rPr>
                <w:rFonts w:ascii="宋体" w:hAnsi="宋体" w:hint="eastAsia"/>
                <w:szCs w:val="21"/>
                <w:lang w:val="en-GB"/>
              </w:rPr>
              <w:t>扣除</w:t>
            </w:r>
            <w:r>
              <w:rPr>
                <w:rFonts w:ascii="ˎ̥" w:hAnsi="ˎ̥" w:hint="eastAsia"/>
                <w:szCs w:val="21"/>
              </w:rPr>
              <w:t>4</w:t>
            </w:r>
            <w:r>
              <w:rPr>
                <w:rFonts w:ascii="宋体" w:hAnsi="宋体" w:hint="eastAsia"/>
                <w:szCs w:val="21"/>
              </w:rPr>
              <w:t>%</w:t>
            </w:r>
          </w:p>
        </w:tc>
        <w:tc>
          <w:tcPr>
            <w:tcW w:w="2835" w:type="dxa"/>
            <w:shd w:val="clear" w:color="auto" w:fill="auto"/>
            <w:vAlign w:val="center"/>
          </w:tcPr>
          <w:p w:rsidR="007427F3" w:rsidRDefault="00614DC9">
            <w:pPr>
              <w:jc w:val="center"/>
              <w:rPr>
                <w:rFonts w:ascii="宋体" w:hAnsi="宋体"/>
                <w:b/>
                <w:szCs w:val="21"/>
                <w:lang w:val="en-GB"/>
              </w:rPr>
            </w:pPr>
            <w:r>
              <w:rPr>
                <w:rFonts w:ascii="宋体" w:hAnsi="宋体" w:hint="eastAsia"/>
                <w:szCs w:val="21"/>
                <w:lang w:val="en-GB"/>
              </w:rPr>
              <w:t>评标价格＝投标报价×</w:t>
            </w:r>
            <w:r>
              <w:rPr>
                <w:rFonts w:ascii="宋体" w:hAnsi="宋体" w:hint="eastAsia"/>
                <w:szCs w:val="21"/>
              </w:rPr>
              <w:t>(1-</w:t>
            </w:r>
            <w:r>
              <w:rPr>
                <w:rFonts w:ascii="ˎ̥" w:hAnsi="ˎ̥" w:hint="eastAsia"/>
                <w:szCs w:val="21"/>
              </w:rPr>
              <w:t>4</w:t>
            </w:r>
            <w:r>
              <w:rPr>
                <w:rFonts w:hint="eastAsia"/>
                <w:szCs w:val="21"/>
                <w:lang w:val="en-GB"/>
              </w:rPr>
              <w:t>%)</w:t>
            </w:r>
          </w:p>
        </w:tc>
      </w:tr>
      <w:tr w:rsidR="007427F3">
        <w:trPr>
          <w:trHeight w:val="707"/>
        </w:trPr>
        <w:tc>
          <w:tcPr>
            <w:tcW w:w="721" w:type="dxa"/>
            <w:vAlign w:val="center"/>
          </w:tcPr>
          <w:p w:rsidR="007427F3" w:rsidRDefault="00614DC9">
            <w:pPr>
              <w:jc w:val="center"/>
              <w:rPr>
                <w:rFonts w:ascii="宋体" w:hAnsi="宋体"/>
                <w:b/>
                <w:szCs w:val="21"/>
                <w:lang w:val="en-GB"/>
              </w:rPr>
            </w:pPr>
            <w:r>
              <w:rPr>
                <w:rFonts w:ascii="宋体" w:hAnsi="宋体" w:hint="eastAsia"/>
                <w:b/>
                <w:szCs w:val="21"/>
                <w:lang w:val="en-GB"/>
              </w:rPr>
              <w:t>4</w:t>
            </w:r>
          </w:p>
        </w:tc>
        <w:tc>
          <w:tcPr>
            <w:tcW w:w="2823" w:type="dxa"/>
            <w:vAlign w:val="center"/>
          </w:tcPr>
          <w:p w:rsidR="007427F3" w:rsidRDefault="00614DC9">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7427F3" w:rsidRDefault="00614DC9">
            <w:pPr>
              <w:jc w:val="center"/>
              <w:rPr>
                <w:rFonts w:ascii="宋体" w:hAnsi="宋体"/>
                <w:szCs w:val="21"/>
                <w:lang w:val="en-GB"/>
              </w:rPr>
            </w:pPr>
            <w:r>
              <w:rPr>
                <w:rFonts w:ascii="宋体" w:hAnsi="宋体" w:hint="eastAsia"/>
                <w:szCs w:val="21"/>
                <w:lang w:val="en-GB"/>
              </w:rPr>
              <w:t>对监狱企业产品价格扣除</w:t>
            </w:r>
            <w:r>
              <w:rPr>
                <w:rFonts w:ascii="ˎ̥" w:hAnsi="ˎ̥" w:hint="eastAsia"/>
                <w:szCs w:val="21"/>
              </w:rPr>
              <w:t>20</w:t>
            </w:r>
            <w:r>
              <w:rPr>
                <w:rFonts w:ascii="宋体" w:hAnsi="宋体" w:hint="eastAsia"/>
                <w:szCs w:val="21"/>
              </w:rPr>
              <w:t>%</w:t>
            </w:r>
          </w:p>
        </w:tc>
        <w:tc>
          <w:tcPr>
            <w:tcW w:w="2835" w:type="dxa"/>
            <w:shd w:val="clear" w:color="auto" w:fill="auto"/>
            <w:vAlign w:val="center"/>
          </w:tcPr>
          <w:p w:rsidR="007427F3" w:rsidRDefault="00614DC9">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ascii="ˎ̥" w:hAnsi="ˎ̥" w:hint="eastAsia"/>
                <w:szCs w:val="21"/>
              </w:rPr>
              <w:t>20</w:t>
            </w:r>
            <w:r>
              <w:rPr>
                <w:rFonts w:hint="eastAsia"/>
                <w:szCs w:val="21"/>
                <w:lang w:val="en-GB"/>
              </w:rPr>
              <w:t>%</w:t>
            </w:r>
          </w:p>
        </w:tc>
      </w:tr>
      <w:tr w:rsidR="007427F3">
        <w:trPr>
          <w:trHeight w:val="707"/>
        </w:trPr>
        <w:tc>
          <w:tcPr>
            <w:tcW w:w="721" w:type="dxa"/>
            <w:vAlign w:val="center"/>
          </w:tcPr>
          <w:p w:rsidR="007427F3" w:rsidRDefault="00614DC9">
            <w:pPr>
              <w:jc w:val="center"/>
              <w:rPr>
                <w:rFonts w:ascii="宋体" w:hAnsi="宋体"/>
                <w:b/>
                <w:szCs w:val="21"/>
                <w:lang w:val="en-GB"/>
              </w:rPr>
            </w:pPr>
            <w:r>
              <w:rPr>
                <w:rFonts w:ascii="宋体" w:hAnsi="宋体" w:hint="eastAsia"/>
                <w:b/>
                <w:szCs w:val="21"/>
                <w:lang w:val="en-GB"/>
              </w:rPr>
              <w:t>5</w:t>
            </w:r>
          </w:p>
        </w:tc>
        <w:tc>
          <w:tcPr>
            <w:tcW w:w="2823" w:type="dxa"/>
            <w:vAlign w:val="center"/>
          </w:tcPr>
          <w:p w:rsidR="007427F3" w:rsidRDefault="00614DC9">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7427F3" w:rsidRDefault="00614DC9">
            <w:pPr>
              <w:jc w:val="center"/>
              <w:rPr>
                <w:rFonts w:ascii="宋体" w:hAnsi="宋体"/>
                <w:szCs w:val="21"/>
                <w:lang w:val="en-GB"/>
              </w:rPr>
            </w:pPr>
            <w:r>
              <w:rPr>
                <w:rFonts w:ascii="宋体" w:hAnsi="宋体" w:hint="eastAsia"/>
                <w:szCs w:val="21"/>
                <w:lang w:val="en-GB"/>
              </w:rPr>
              <w:t>对残疾人福利性单位产品价格扣除</w:t>
            </w:r>
            <w:r>
              <w:rPr>
                <w:rFonts w:ascii="ˎ̥" w:hAnsi="ˎ̥" w:hint="eastAsia"/>
                <w:szCs w:val="21"/>
              </w:rPr>
              <w:t>20</w:t>
            </w:r>
            <w:r>
              <w:rPr>
                <w:rFonts w:ascii="宋体" w:hAnsi="宋体" w:hint="eastAsia"/>
                <w:szCs w:val="21"/>
              </w:rPr>
              <w:t>%</w:t>
            </w:r>
          </w:p>
        </w:tc>
        <w:tc>
          <w:tcPr>
            <w:tcW w:w="2835" w:type="dxa"/>
            <w:shd w:val="clear" w:color="auto" w:fill="auto"/>
            <w:vAlign w:val="center"/>
          </w:tcPr>
          <w:p w:rsidR="007427F3" w:rsidRDefault="00614DC9">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ascii="ˎ̥" w:hAnsi="ˎ̥" w:hint="eastAsia"/>
                <w:szCs w:val="21"/>
              </w:rPr>
              <w:t>20</w:t>
            </w:r>
            <w:r>
              <w:rPr>
                <w:rFonts w:hint="eastAsia"/>
                <w:szCs w:val="21"/>
                <w:lang w:val="en-GB"/>
              </w:rPr>
              <w:t>%</w:t>
            </w:r>
          </w:p>
        </w:tc>
      </w:tr>
      <w:tr w:rsidR="007427F3">
        <w:trPr>
          <w:trHeight w:val="2582"/>
        </w:trPr>
        <w:tc>
          <w:tcPr>
            <w:tcW w:w="8931" w:type="dxa"/>
            <w:gridSpan w:val="4"/>
            <w:vAlign w:val="center"/>
          </w:tcPr>
          <w:p w:rsidR="007427F3" w:rsidRDefault="00614DC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427F3" w:rsidRDefault="00614DC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7427F3" w:rsidRDefault="00614DC9">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7427F3" w:rsidRDefault="00614DC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7427F3" w:rsidRDefault="00614DC9">
      <w:pPr>
        <w:spacing w:line="360" w:lineRule="auto"/>
        <w:rPr>
          <w:rFonts w:ascii="宋体" w:hAnsi="宋体"/>
          <w:bCs/>
          <w:sz w:val="24"/>
          <w:szCs w:val="24"/>
          <w:lang w:val="en-GB"/>
        </w:rPr>
      </w:pPr>
      <w:r>
        <w:rPr>
          <w:rFonts w:ascii="宋体" w:hAnsi="宋体" w:hint="eastAsia"/>
          <w:bCs/>
          <w:sz w:val="24"/>
          <w:szCs w:val="24"/>
          <w:lang w:val="en-GB"/>
        </w:rPr>
        <w:t>备注：</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7427F3" w:rsidRDefault="00614DC9">
      <w:pPr>
        <w:spacing w:line="360" w:lineRule="auto"/>
        <w:ind w:firstLineChars="200" w:firstLine="480"/>
        <w:rPr>
          <w:rFonts w:ascii="宋体" w:hAnsi="宋体"/>
          <w:bCs/>
          <w:sz w:val="24"/>
          <w:szCs w:val="24"/>
          <w:lang w:val="en-GB"/>
        </w:rPr>
      </w:pPr>
      <w:r>
        <w:rPr>
          <w:rFonts w:ascii="宋体" w:hAnsi="宋体"/>
          <w:bCs/>
          <w:sz w:val="24"/>
          <w:szCs w:val="24"/>
          <w:lang w:val="en-GB"/>
        </w:rPr>
        <w:t>e</w:t>
      </w:r>
      <w:r>
        <w:rPr>
          <w:rFonts w:ascii="宋体" w:hAnsi="宋体" w:hint="eastAsia"/>
          <w:bCs/>
          <w:sz w:val="24"/>
          <w:szCs w:val="24"/>
          <w:lang w:val="en-GB"/>
        </w:rPr>
        <w:t>、小型和微型企业不包括民办非企业单位。</w:t>
      </w:r>
    </w:p>
    <w:p w:rsidR="007427F3" w:rsidRDefault="00614DC9">
      <w:pPr>
        <w:pStyle w:val="aa"/>
        <w:spacing w:line="360" w:lineRule="auto"/>
        <w:ind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9</w:t>
      </w:r>
      <w:r>
        <w:rPr>
          <w:rFonts w:ascii="宋体" w:hAnsi="宋体" w:cs="仿宋_GB2312" w:hint="eastAsia"/>
          <w:b/>
          <w:sz w:val="24"/>
          <w:szCs w:val="24"/>
          <w:lang w:val="zh-CN"/>
        </w:rPr>
        <w:t>）</w:t>
      </w:r>
      <w:r>
        <w:rPr>
          <w:rFonts w:ascii="宋体" w:hAnsi="宋体" w:cs="仿宋_GB2312"/>
          <w:b/>
          <w:sz w:val="24"/>
          <w:szCs w:val="24"/>
          <w:lang w:val="zh-CN"/>
        </w:rPr>
        <w:t>评标结果汇总完成后，除下列情形外，任何人不得修改评标结果：</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1） </w:t>
      </w:r>
      <w:r>
        <w:rPr>
          <w:rFonts w:ascii="宋体" w:hAnsi="宋体"/>
          <w:bCs/>
          <w:sz w:val="24"/>
          <w:szCs w:val="24"/>
          <w:lang w:val="en-GB"/>
        </w:rPr>
        <w:t>分值汇总计算错误的；</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2） </w:t>
      </w:r>
      <w:r>
        <w:rPr>
          <w:rFonts w:ascii="宋体" w:hAnsi="宋体"/>
          <w:bCs/>
          <w:sz w:val="24"/>
          <w:szCs w:val="24"/>
          <w:lang w:val="en-GB"/>
        </w:rPr>
        <w:t>分项评分超出评分标准范围的；</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3） </w:t>
      </w:r>
      <w:r>
        <w:rPr>
          <w:rFonts w:ascii="宋体" w:hAnsi="宋体"/>
          <w:bCs/>
          <w:sz w:val="24"/>
          <w:szCs w:val="24"/>
          <w:lang w:val="en-GB"/>
        </w:rPr>
        <w:t>评标委员会成员对客观评审因素评分不一致的；</w:t>
      </w:r>
    </w:p>
    <w:p w:rsidR="007427F3" w:rsidRDefault="00614DC9">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 xml:space="preserve">4） </w:t>
      </w:r>
      <w:r>
        <w:rPr>
          <w:rFonts w:ascii="宋体" w:hAnsi="宋体"/>
          <w:bCs/>
          <w:sz w:val="24"/>
          <w:szCs w:val="24"/>
          <w:lang w:val="en-GB"/>
        </w:rPr>
        <w:t>经评标委员会认定评分畸高、</w:t>
      </w:r>
      <w:proofErr w:type="gramStart"/>
      <w:r>
        <w:rPr>
          <w:rFonts w:ascii="宋体" w:hAnsi="宋体"/>
          <w:bCs/>
          <w:sz w:val="24"/>
          <w:szCs w:val="24"/>
          <w:lang w:val="en-GB"/>
        </w:rPr>
        <w:t>畸</w:t>
      </w:r>
      <w:proofErr w:type="gramEnd"/>
      <w:r>
        <w:rPr>
          <w:rFonts w:ascii="宋体" w:hAnsi="宋体"/>
          <w:bCs/>
          <w:sz w:val="24"/>
          <w:szCs w:val="24"/>
          <w:lang w:val="en-GB"/>
        </w:rPr>
        <w:t>低的。</w:t>
      </w:r>
    </w:p>
    <w:p w:rsidR="007427F3" w:rsidRDefault="00614DC9">
      <w:pPr>
        <w:spacing w:line="360" w:lineRule="auto"/>
        <w:ind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7427F3" w:rsidRDefault="00614DC9">
      <w:pPr>
        <w:spacing w:line="360" w:lineRule="auto"/>
        <w:ind w:firstLineChars="200" w:firstLine="48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rsidR="007427F3" w:rsidRDefault="00614DC9">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10</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7427F3" w:rsidRDefault="00614DC9">
      <w:pPr>
        <w:spacing w:line="360" w:lineRule="auto"/>
        <w:ind w:firstLineChars="200" w:firstLine="48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w:t>
      </w:r>
      <w:proofErr w:type="gramStart"/>
      <w:r>
        <w:rPr>
          <w:rFonts w:ascii="宋体" w:hAnsi="宋体"/>
          <w:bCs/>
          <w:sz w:val="24"/>
          <w:szCs w:val="24"/>
          <w:lang w:val="en-GB"/>
        </w:rPr>
        <w:t>作出</w:t>
      </w:r>
      <w:proofErr w:type="gramEnd"/>
      <w:r>
        <w:rPr>
          <w:rFonts w:ascii="宋体" w:hAnsi="宋体"/>
          <w:bCs/>
          <w:sz w:val="24"/>
          <w:szCs w:val="24"/>
          <w:lang w:val="en-GB"/>
        </w:rPr>
        <w:t>结论。持不同意见的评标委员会成员应当在评标报告上签署不同意见及理由，否则视为同意评标报告。</w:t>
      </w:r>
    </w:p>
    <w:p w:rsidR="007427F3" w:rsidRDefault="00614DC9">
      <w:pPr>
        <w:snapToGrid w:val="0"/>
        <w:spacing w:line="360" w:lineRule="auto"/>
        <w:ind w:firstLineChars="200" w:firstLine="482"/>
        <w:rPr>
          <w:rStyle w:val="NormalCharacter"/>
          <w:rFonts w:ascii="宋体" w:hAnsi="宋体" w:cs="宋体"/>
          <w:b/>
          <w:bCs/>
          <w:sz w:val="24"/>
          <w:szCs w:val="24"/>
        </w:rPr>
        <w:sectPr w:rsidR="007427F3">
          <w:headerReference w:type="default" r:id="rId18"/>
          <w:footerReference w:type="default" r:id="rId19"/>
          <w:pgSz w:w="11907" w:h="16839"/>
          <w:pgMar w:top="1431" w:right="1094" w:bottom="1155" w:left="1476" w:header="0" w:footer="1038" w:gutter="0"/>
          <w:pgNumType w:start="0"/>
          <w:cols w:space="720"/>
          <w:docGrid w:linePitch="1"/>
        </w:sectPr>
      </w:pPr>
      <w:r>
        <w:rPr>
          <w:rStyle w:val="NormalCharacter"/>
          <w:rFonts w:ascii="宋体" w:hAnsi="宋体"/>
          <w:b/>
          <w:sz w:val="24"/>
          <w:szCs w:val="24"/>
          <w:lang w:val="zh-CN"/>
        </w:rPr>
        <w:t>4、确定中标候选人名单，以及根据采购人委托直接确定中标人</w:t>
      </w:r>
      <w:r>
        <w:rPr>
          <w:rStyle w:val="NormalCharacter"/>
          <w:rFonts w:ascii="宋体" w:hAnsi="宋体" w:cs="宋体" w:hint="eastAsia"/>
          <w:b/>
          <w:bCs/>
          <w:sz w:val="24"/>
          <w:szCs w:val="24"/>
        </w:rPr>
        <w:t>。评标委员会按照得分由高到低的顺序推荐3名中标候选人。</w:t>
      </w:r>
    </w:p>
    <w:p w:rsidR="007427F3" w:rsidRDefault="00614DC9">
      <w:pPr>
        <w:pageBreakBefore/>
        <w:autoSpaceDE w:val="0"/>
        <w:autoSpaceDN w:val="0"/>
        <w:adjustRightInd w:val="0"/>
        <w:spacing w:line="360" w:lineRule="auto"/>
        <w:ind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 合同条款及格式</w:t>
      </w:r>
    </w:p>
    <w:p w:rsidR="007427F3" w:rsidRDefault="007427F3">
      <w:pPr>
        <w:pStyle w:val="a8"/>
        <w:rPr>
          <w:rFonts w:hint="default"/>
        </w:rPr>
      </w:pPr>
    </w:p>
    <w:p w:rsidR="007427F3" w:rsidRDefault="00614DC9">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w:t>
      </w:r>
      <w:proofErr w:type="gramStart"/>
      <w:r>
        <w:rPr>
          <w:rFonts w:ascii="宋体" w:hAnsi="宋体" w:cs="宋体" w:hint="eastAsia"/>
          <w:b/>
          <w:bCs/>
          <w:sz w:val="24"/>
          <w:szCs w:val="24"/>
        </w:rPr>
        <w:t>签定</w:t>
      </w:r>
      <w:proofErr w:type="gramEnd"/>
      <w:r>
        <w:rPr>
          <w:rFonts w:ascii="宋体" w:hAnsi="宋体" w:cs="宋体" w:hint="eastAsia"/>
          <w:b/>
          <w:bCs/>
          <w:sz w:val="24"/>
          <w:szCs w:val="24"/>
        </w:rPr>
        <w:t>的合同条款为准进行公示，</w:t>
      </w:r>
    </w:p>
    <w:p w:rsidR="007427F3" w:rsidRDefault="00614DC9">
      <w:pPr>
        <w:spacing w:line="360" w:lineRule="auto"/>
        <w:jc w:val="center"/>
        <w:rPr>
          <w:rFonts w:ascii="宋体" w:hAnsi="宋体" w:cs="宋体"/>
          <w:b/>
          <w:bCs/>
          <w:sz w:val="24"/>
          <w:szCs w:val="24"/>
        </w:rPr>
      </w:pPr>
      <w:r>
        <w:rPr>
          <w:rFonts w:ascii="宋体" w:hAnsi="宋体" w:cs="宋体" w:hint="eastAsia"/>
          <w:b/>
          <w:bCs/>
          <w:sz w:val="24"/>
          <w:szCs w:val="24"/>
        </w:rPr>
        <w:t>最终</w:t>
      </w:r>
      <w:proofErr w:type="gramStart"/>
      <w:r>
        <w:rPr>
          <w:rFonts w:ascii="宋体" w:hAnsi="宋体" w:cs="宋体" w:hint="eastAsia"/>
          <w:b/>
          <w:bCs/>
          <w:sz w:val="24"/>
          <w:szCs w:val="24"/>
        </w:rPr>
        <w:t>签定</w:t>
      </w:r>
      <w:proofErr w:type="gramEnd"/>
      <w:r>
        <w:rPr>
          <w:rFonts w:ascii="宋体" w:hAnsi="宋体" w:cs="宋体" w:hint="eastAsia"/>
          <w:b/>
          <w:bCs/>
          <w:sz w:val="24"/>
          <w:szCs w:val="24"/>
        </w:rPr>
        <w:t>合同的主要条款不能与招标文件有冲突。）</w:t>
      </w:r>
    </w:p>
    <w:p w:rsidR="007427F3" w:rsidRDefault="007427F3">
      <w:pPr>
        <w:spacing w:line="360" w:lineRule="auto"/>
        <w:rPr>
          <w:rFonts w:asciiTheme="minorEastAsia" w:eastAsiaTheme="minorEastAsia" w:hAnsiTheme="minorEastAsia"/>
          <w:sz w:val="24"/>
          <w:szCs w:val="24"/>
        </w:rPr>
      </w:pPr>
    </w:p>
    <w:p w:rsidR="007427F3" w:rsidRDefault="00614D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甲方：（采购人全称）</w:t>
      </w:r>
    </w:p>
    <w:p w:rsidR="007427F3" w:rsidRDefault="00614D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乙方：（中标人全称）</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1、下列合同文件是构成本合同不可分割的部分：</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1.1合同条款；</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1.2招标文件、乙方的投标文件；</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1.3其他文件或材料：□无。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2、合同标的</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3、合同总金额</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3.1合同总金额为人民币大写：元（</w:t>
      </w:r>
      <w:r>
        <w:rPr>
          <w:rFonts w:ascii="Arial" w:eastAsiaTheme="minorEastAsia" w:hAnsi="Arial" w:cs="Arial"/>
          <w:sz w:val="24"/>
          <w:szCs w:val="24"/>
        </w:rPr>
        <w:t>¥</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4、合同标的交付时间、地点和条件</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4.1交付时间：；</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4.2交付地点：；</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4.3交付条件：。</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5、合同标的应符合招标文件、乙方投标文件的规定或约定，具体如下：</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6、验收</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6.1验收应按照招标文件、乙方投标文件的规定或约定进行，具体如下：</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6.2本项目是否邀请其他投标人参与验收：</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□不邀请。□邀请，具体如下：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7、合同款项的支付应按照招标文件的规定进行，具体如下：</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（按照实际情况编制填写，可以是表格或文字描述，包括一次性支付或分期支付等）</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8、履约保证金</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□无。□有，具体如下：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9、合同有效期</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10、违约责任</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11、知识产权</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12、解决争议的方法</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12.1甲、乙双方协商解决。</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12.2若协商解决不成，则通过下列途径之一解决：</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□提交仲裁委员会仲裁，具体如下：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□向人民法院提起诉讼，具体如下：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13、不可抗力</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14、合同条款</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（按照实际情况编制填写。招标文件已有规定的，双方均不得变更或调整；招标文件未作规定的，双方可通过友好协商进行约定）</w:t>
      </w:r>
      <w:r>
        <w:rPr>
          <w:rFonts w:asciiTheme="minorEastAsia" w:eastAsiaTheme="minorEastAsia" w:hAnsiTheme="minorEastAsia" w:hint="eastAsia"/>
          <w:sz w:val="24"/>
          <w:szCs w:val="24"/>
        </w:rPr>
        <w:t>。</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15、其他约定</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15.1合同文件与本合同具有同等法律效力。</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15.2本合同未尽事宜，双方可另行补充。</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15.3合同生效：自签订之日起生效。</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15.4本合同一式</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份，经双方授权代表签字并盖章后生效。甲方、乙方各执</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份，送</w:t>
      </w:r>
      <w:r>
        <w:rPr>
          <w:rFonts w:asciiTheme="minorEastAsia" w:eastAsiaTheme="minorEastAsia" w:hAnsiTheme="minorEastAsia" w:hint="eastAsia"/>
          <w:sz w:val="24"/>
          <w:szCs w:val="24"/>
          <w:u w:val="single"/>
        </w:rPr>
        <w:t>（填写需要备案的监管部门的全称）</w:t>
      </w:r>
      <w:r>
        <w:rPr>
          <w:rFonts w:asciiTheme="minorEastAsia" w:eastAsiaTheme="minorEastAsia" w:hAnsiTheme="minorEastAsia" w:hint="eastAsia"/>
          <w:sz w:val="24"/>
          <w:szCs w:val="24"/>
        </w:rPr>
        <w:t>备案</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份，具有同等效力。</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15.5其他：□无。□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7427F3" w:rsidRDefault="007427F3">
      <w:pPr>
        <w:spacing w:line="360" w:lineRule="auto"/>
        <w:rPr>
          <w:rFonts w:asciiTheme="minorEastAsia" w:eastAsiaTheme="minorEastAsia" w:hAnsiTheme="minorEastAsia"/>
          <w:sz w:val="24"/>
          <w:szCs w:val="24"/>
        </w:rPr>
      </w:pP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法定代表人（单位负责人）：      法定代表人（单位负责人）：</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联系方法：                      联系方法：</w:t>
      </w:r>
    </w:p>
    <w:p w:rsidR="007427F3" w:rsidRDefault="007427F3">
      <w:pPr>
        <w:spacing w:line="360" w:lineRule="auto"/>
        <w:ind w:firstLineChars="200" w:firstLine="480"/>
        <w:rPr>
          <w:rFonts w:asciiTheme="minorEastAsia" w:eastAsiaTheme="minorEastAsia" w:hAnsiTheme="minorEastAsia"/>
          <w:sz w:val="24"/>
          <w:szCs w:val="24"/>
        </w:rPr>
      </w:pPr>
    </w:p>
    <w:p w:rsidR="007427F3" w:rsidRDefault="007427F3">
      <w:pPr>
        <w:spacing w:line="360" w:lineRule="auto"/>
        <w:ind w:firstLineChars="200" w:firstLine="480"/>
        <w:rPr>
          <w:rFonts w:asciiTheme="minorEastAsia" w:eastAsiaTheme="minorEastAsia" w:hAnsiTheme="minorEastAsia"/>
          <w:sz w:val="24"/>
          <w:szCs w:val="24"/>
        </w:rPr>
      </w:pP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p>
    <w:p w:rsidR="007427F3" w:rsidRDefault="00614D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w:t>
      </w:r>
    </w:p>
    <w:p w:rsidR="007427F3" w:rsidRDefault="00614DC9">
      <w:pPr>
        <w:pageBreakBefore/>
        <w:jc w:val="center"/>
        <w:outlineLvl w:val="0"/>
        <w:rPr>
          <w:rFonts w:ascii="宋体" w:hAnsi="宋体"/>
          <w:b/>
          <w:sz w:val="36"/>
          <w:szCs w:val="36"/>
        </w:rPr>
      </w:pPr>
      <w:r>
        <w:rPr>
          <w:rFonts w:ascii="宋体" w:hAnsi="宋体" w:cs="宋体" w:hint="eastAsia"/>
          <w:b/>
          <w:sz w:val="36"/>
          <w:szCs w:val="36"/>
        </w:rPr>
        <w:lastRenderedPageBreak/>
        <w:t>第八章 投标文件有关格式</w:t>
      </w:r>
    </w:p>
    <w:p w:rsidR="007427F3" w:rsidRDefault="007427F3">
      <w:pPr>
        <w:autoSpaceDE w:val="0"/>
        <w:autoSpaceDN w:val="0"/>
        <w:adjustRightInd w:val="0"/>
        <w:spacing w:line="360" w:lineRule="auto"/>
        <w:jc w:val="center"/>
        <w:rPr>
          <w:rFonts w:ascii="宋体" w:hAnsi="宋体" w:cs="黑体"/>
          <w:b/>
          <w:bCs/>
          <w:sz w:val="44"/>
          <w:szCs w:val="44"/>
          <w:lang w:val="zh-CN"/>
        </w:rPr>
      </w:pPr>
    </w:p>
    <w:p w:rsidR="007427F3" w:rsidRDefault="00614DC9">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7427F3" w:rsidRDefault="007427F3">
      <w:pPr>
        <w:jc w:val="center"/>
        <w:rPr>
          <w:rFonts w:ascii="华文中宋" w:eastAsia="华文中宋" w:hAnsi="华文中宋"/>
          <w:sz w:val="72"/>
          <w:szCs w:val="72"/>
        </w:rPr>
      </w:pPr>
    </w:p>
    <w:p w:rsidR="007427F3" w:rsidRDefault="00614DC9">
      <w:pPr>
        <w:jc w:val="center"/>
        <w:rPr>
          <w:rFonts w:eastAsia="黑体"/>
          <w:sz w:val="28"/>
          <w:szCs w:val="28"/>
        </w:rPr>
      </w:pPr>
      <w:proofErr w:type="gramStart"/>
      <w:r>
        <w:rPr>
          <w:rFonts w:ascii="华文中宋" w:eastAsia="华文中宋" w:hAnsi="华文中宋" w:cs="华文中宋" w:hint="eastAsia"/>
          <w:sz w:val="72"/>
          <w:szCs w:val="72"/>
          <w:lang w:bidi="ar"/>
        </w:rPr>
        <w:t>建安区</w:t>
      </w:r>
      <w:proofErr w:type="gramEnd"/>
      <w:r>
        <w:rPr>
          <w:rFonts w:ascii="华文中宋" w:eastAsia="华文中宋" w:hAnsi="华文中宋" w:cs="华文中宋" w:hint="eastAsia"/>
          <w:sz w:val="72"/>
          <w:szCs w:val="72"/>
          <w:lang w:bidi="ar"/>
        </w:rPr>
        <w:t>政府采购</w:t>
      </w:r>
    </w:p>
    <w:p w:rsidR="007427F3" w:rsidRDefault="00614DC9">
      <w:pPr>
        <w:jc w:val="center"/>
        <w:rPr>
          <w:rFonts w:eastAsia="黑体"/>
          <w:sz w:val="28"/>
          <w:szCs w:val="28"/>
        </w:rPr>
      </w:pPr>
      <w:r>
        <w:rPr>
          <w:rFonts w:eastAsia="黑体"/>
          <w:sz w:val="28"/>
          <w:szCs w:val="28"/>
          <w:lang w:bidi="ar"/>
        </w:rPr>
        <w:t xml:space="preserve"> </w:t>
      </w:r>
    </w:p>
    <w:p w:rsidR="007427F3" w:rsidRDefault="00614DC9">
      <w:pPr>
        <w:spacing w:line="1200" w:lineRule="exact"/>
        <w:jc w:val="center"/>
        <w:rPr>
          <w:rFonts w:eastAsia="黑体"/>
          <w:sz w:val="72"/>
          <w:szCs w:val="72"/>
        </w:rPr>
      </w:pPr>
      <w:r>
        <w:rPr>
          <w:rFonts w:ascii="黑体" w:eastAsia="黑体" w:hAnsi="宋体" w:cs="黑体" w:hint="eastAsia"/>
          <w:sz w:val="72"/>
          <w:szCs w:val="72"/>
          <w:lang w:bidi="ar"/>
        </w:rPr>
        <w:t>投</w:t>
      </w:r>
    </w:p>
    <w:p w:rsidR="007427F3" w:rsidRDefault="00614DC9">
      <w:pPr>
        <w:spacing w:line="1200" w:lineRule="exact"/>
        <w:jc w:val="center"/>
        <w:rPr>
          <w:rFonts w:eastAsia="黑体"/>
          <w:sz w:val="72"/>
          <w:szCs w:val="72"/>
        </w:rPr>
      </w:pPr>
      <w:r>
        <w:rPr>
          <w:rFonts w:ascii="黑体" w:eastAsia="黑体" w:hAnsi="宋体" w:cs="黑体" w:hint="eastAsia"/>
          <w:sz w:val="72"/>
          <w:szCs w:val="72"/>
          <w:lang w:bidi="ar"/>
        </w:rPr>
        <w:t>标</w:t>
      </w:r>
    </w:p>
    <w:p w:rsidR="007427F3" w:rsidRDefault="00614DC9">
      <w:pPr>
        <w:spacing w:line="1200" w:lineRule="exact"/>
        <w:jc w:val="center"/>
        <w:rPr>
          <w:rFonts w:eastAsia="黑体"/>
          <w:sz w:val="72"/>
          <w:szCs w:val="72"/>
        </w:rPr>
      </w:pPr>
      <w:r>
        <w:rPr>
          <w:rFonts w:ascii="黑体" w:eastAsia="黑体" w:hAnsi="宋体" w:cs="黑体" w:hint="eastAsia"/>
          <w:sz w:val="72"/>
          <w:szCs w:val="72"/>
          <w:lang w:bidi="ar"/>
        </w:rPr>
        <w:t>文</w:t>
      </w:r>
    </w:p>
    <w:p w:rsidR="007427F3" w:rsidRDefault="00614DC9">
      <w:pPr>
        <w:spacing w:line="1200" w:lineRule="exact"/>
        <w:jc w:val="center"/>
        <w:rPr>
          <w:rFonts w:eastAsia="黑体"/>
          <w:sz w:val="72"/>
          <w:szCs w:val="72"/>
        </w:rPr>
      </w:pPr>
      <w:r>
        <w:rPr>
          <w:rFonts w:ascii="黑体" w:eastAsia="黑体" w:hAnsi="宋体" w:cs="黑体" w:hint="eastAsia"/>
          <w:sz w:val="72"/>
          <w:szCs w:val="72"/>
          <w:lang w:bidi="ar"/>
        </w:rPr>
        <w:t>件</w:t>
      </w:r>
    </w:p>
    <w:p w:rsidR="007427F3" w:rsidRDefault="00614DC9">
      <w:pPr>
        <w:jc w:val="center"/>
        <w:rPr>
          <w:rFonts w:eastAsia="黑体"/>
          <w:sz w:val="28"/>
          <w:szCs w:val="28"/>
        </w:rPr>
      </w:pPr>
      <w:r>
        <w:rPr>
          <w:rFonts w:ascii="黑体" w:eastAsia="黑体" w:hAnsi="宋体" w:cs="黑体" w:hint="eastAsia"/>
          <w:sz w:val="28"/>
          <w:szCs w:val="28"/>
          <w:lang w:bidi="ar"/>
        </w:rPr>
        <w:t>（不见面开标）</w:t>
      </w:r>
    </w:p>
    <w:p w:rsidR="007427F3" w:rsidRDefault="00614DC9">
      <w:pPr>
        <w:ind w:firstLineChars="400" w:firstLine="1280"/>
        <w:rPr>
          <w:rFonts w:eastAsia="黑体"/>
          <w:sz w:val="32"/>
          <w:szCs w:val="32"/>
        </w:rPr>
      </w:pPr>
      <w:r>
        <w:rPr>
          <w:rFonts w:eastAsia="黑体"/>
          <w:sz w:val="32"/>
          <w:szCs w:val="32"/>
          <w:lang w:bidi="ar"/>
        </w:rPr>
        <w:t xml:space="preserve"> </w:t>
      </w:r>
    </w:p>
    <w:p w:rsidR="007427F3" w:rsidRDefault="007427F3">
      <w:pPr>
        <w:ind w:firstLineChars="400" w:firstLine="1280"/>
        <w:rPr>
          <w:rFonts w:eastAsia="黑体"/>
          <w:sz w:val="32"/>
          <w:szCs w:val="32"/>
        </w:rPr>
      </w:pPr>
    </w:p>
    <w:p w:rsidR="007427F3" w:rsidRDefault="007427F3">
      <w:pPr>
        <w:ind w:firstLineChars="400" w:firstLine="1280"/>
        <w:rPr>
          <w:rFonts w:eastAsia="黑体"/>
          <w:sz w:val="32"/>
          <w:szCs w:val="32"/>
        </w:rPr>
      </w:pPr>
    </w:p>
    <w:p w:rsidR="007427F3" w:rsidRDefault="00614DC9">
      <w:pPr>
        <w:spacing w:line="360" w:lineRule="auto"/>
        <w:ind w:firstLineChars="400" w:firstLine="1280"/>
        <w:textAlignment w:val="baseline"/>
        <w:rPr>
          <w:rFonts w:eastAsia="黑体"/>
          <w:sz w:val="32"/>
          <w:szCs w:val="32"/>
        </w:rPr>
      </w:pPr>
      <w:r>
        <w:rPr>
          <w:rFonts w:ascii="黑体" w:eastAsia="黑体" w:hAnsi="宋体" w:cs="黑体" w:hint="eastAsia"/>
          <w:sz w:val="32"/>
          <w:szCs w:val="32"/>
          <w:lang w:bidi="ar"/>
        </w:rPr>
        <w:t>项目编号：</w:t>
      </w:r>
    </w:p>
    <w:p w:rsidR="007427F3" w:rsidRDefault="00614DC9">
      <w:pPr>
        <w:spacing w:line="360" w:lineRule="auto"/>
        <w:ind w:firstLineChars="400" w:firstLine="1280"/>
        <w:textAlignment w:val="baseline"/>
        <w:rPr>
          <w:rFonts w:eastAsia="黑体"/>
          <w:bCs/>
          <w:sz w:val="32"/>
          <w:szCs w:val="32"/>
        </w:rPr>
      </w:pPr>
      <w:r>
        <w:rPr>
          <w:rFonts w:ascii="黑体" w:eastAsia="黑体" w:hAnsi="宋体" w:cs="黑体" w:hint="eastAsia"/>
          <w:sz w:val="32"/>
          <w:szCs w:val="32"/>
          <w:lang w:bidi="ar"/>
        </w:rPr>
        <w:t>项目名称：</w:t>
      </w:r>
    </w:p>
    <w:p w:rsidR="007427F3" w:rsidRDefault="00614DC9">
      <w:pPr>
        <w:spacing w:line="360" w:lineRule="auto"/>
        <w:ind w:firstLineChars="400" w:firstLine="1280"/>
        <w:textAlignment w:val="baseline"/>
        <w:rPr>
          <w:rFonts w:ascii="黑体" w:eastAsia="黑体" w:hAnsi="宋体" w:cs="黑体"/>
          <w:sz w:val="32"/>
          <w:szCs w:val="32"/>
        </w:rPr>
      </w:pPr>
      <w:r>
        <w:rPr>
          <w:rFonts w:ascii="黑体" w:eastAsia="黑体" w:hAnsi="宋体" w:cs="黑体" w:hint="eastAsia"/>
          <w:sz w:val="32"/>
          <w:szCs w:val="32"/>
          <w:lang w:bidi="ar"/>
        </w:rPr>
        <w:t>投标单位：（盖章）</w:t>
      </w:r>
    </w:p>
    <w:p w:rsidR="007427F3" w:rsidRDefault="00614DC9">
      <w:pPr>
        <w:spacing w:line="360" w:lineRule="auto"/>
        <w:ind w:firstLineChars="400" w:firstLine="1280"/>
        <w:textAlignment w:val="baseline"/>
      </w:pPr>
      <w:r>
        <w:rPr>
          <w:rFonts w:ascii="黑体" w:eastAsia="黑体" w:hAnsi="宋体" w:cs="黑体" w:hint="eastAsia"/>
          <w:sz w:val="32"/>
          <w:szCs w:val="32"/>
          <w:lang w:bidi="ar"/>
        </w:rPr>
        <w:t>递交时间：</w:t>
      </w:r>
      <w:r>
        <w:rPr>
          <w:rFonts w:eastAsia="黑体"/>
          <w:sz w:val="32"/>
          <w:szCs w:val="32"/>
          <w:lang w:bidi="ar"/>
        </w:rPr>
        <w:t xml:space="preserve">   </w:t>
      </w:r>
      <w:r>
        <w:rPr>
          <w:rFonts w:ascii="黑体" w:eastAsia="黑体" w:hAnsi="宋体" w:cs="黑体" w:hint="eastAsia"/>
          <w:sz w:val="32"/>
          <w:szCs w:val="32"/>
          <w:lang w:bidi="ar"/>
        </w:rPr>
        <w:t>年</w:t>
      </w:r>
      <w:r>
        <w:rPr>
          <w:rFonts w:eastAsia="黑体"/>
          <w:sz w:val="32"/>
          <w:szCs w:val="32"/>
          <w:lang w:bidi="ar"/>
        </w:rPr>
        <w:t xml:space="preserve">   </w:t>
      </w:r>
      <w:r>
        <w:rPr>
          <w:rFonts w:ascii="黑体" w:eastAsia="黑体" w:hAnsi="宋体" w:cs="黑体" w:hint="eastAsia"/>
          <w:sz w:val="32"/>
          <w:szCs w:val="32"/>
          <w:lang w:bidi="ar"/>
        </w:rPr>
        <w:t>月</w:t>
      </w:r>
      <w:r>
        <w:rPr>
          <w:rFonts w:eastAsia="黑体"/>
          <w:sz w:val="32"/>
          <w:szCs w:val="32"/>
          <w:lang w:bidi="ar"/>
        </w:rPr>
        <w:t xml:space="preserve">   </w:t>
      </w:r>
      <w:r>
        <w:rPr>
          <w:rFonts w:ascii="黑体" w:eastAsia="黑体" w:hAnsi="宋体" w:cs="黑体" w:hint="eastAsia"/>
          <w:sz w:val="32"/>
          <w:szCs w:val="32"/>
          <w:lang w:bidi="ar"/>
        </w:rPr>
        <w:t>日</w:t>
      </w:r>
    </w:p>
    <w:p w:rsidR="007427F3" w:rsidRDefault="007427F3">
      <w:pPr>
        <w:snapToGrid w:val="0"/>
        <w:jc w:val="center"/>
        <w:rPr>
          <w:rStyle w:val="NormalCharacter"/>
          <w:rFonts w:ascii="宋体" w:hAnsi="宋体"/>
          <w:b/>
          <w:sz w:val="36"/>
          <w:szCs w:val="36"/>
        </w:rPr>
      </w:pPr>
    </w:p>
    <w:p w:rsidR="007427F3" w:rsidRDefault="00614DC9">
      <w:pPr>
        <w:snapToGrid w:val="0"/>
        <w:jc w:val="center"/>
        <w:rPr>
          <w:rStyle w:val="NormalCharacter"/>
          <w:rFonts w:ascii="宋体" w:hAnsi="宋体" w:cs="宋体"/>
          <w:b/>
          <w:bCs/>
          <w:sz w:val="36"/>
          <w:szCs w:val="36"/>
          <w:lang w:val="zh-CN"/>
        </w:rPr>
      </w:pPr>
      <w:r>
        <w:rPr>
          <w:rStyle w:val="NormalCharacter"/>
          <w:rFonts w:ascii="宋体" w:hAnsi="宋体"/>
          <w:b/>
          <w:sz w:val="36"/>
          <w:szCs w:val="36"/>
        </w:rPr>
        <w:lastRenderedPageBreak/>
        <w:t>二</w:t>
      </w:r>
      <w:r>
        <w:rPr>
          <w:rStyle w:val="NormalCharacter"/>
          <w:rFonts w:ascii="宋体" w:hAnsi="宋体"/>
          <w:b/>
          <w:sz w:val="36"/>
          <w:szCs w:val="36"/>
          <w:lang w:val="zh-CN"/>
        </w:rPr>
        <w:t>、</w:t>
      </w:r>
      <w:r>
        <w:rPr>
          <w:rStyle w:val="NormalCharacter"/>
          <w:rFonts w:ascii="宋体" w:hAnsi="宋体" w:cs="宋体"/>
          <w:b/>
          <w:bCs/>
          <w:sz w:val="36"/>
          <w:szCs w:val="36"/>
          <w:lang w:val="zh-CN"/>
        </w:rPr>
        <w:t>开标一览表</w:t>
      </w:r>
    </w:p>
    <w:p w:rsidR="007427F3" w:rsidRDefault="007427F3">
      <w:pPr>
        <w:snapToGrid w:val="0"/>
        <w:spacing w:before="50" w:after="120" w:line="360" w:lineRule="auto"/>
        <w:rPr>
          <w:rStyle w:val="NormalCharacter"/>
          <w:rFonts w:ascii="宋体" w:hAnsi="宋体"/>
          <w:sz w:val="24"/>
          <w:szCs w:val="24"/>
        </w:rPr>
      </w:pPr>
    </w:p>
    <w:p w:rsidR="007427F3" w:rsidRDefault="007427F3">
      <w:pPr>
        <w:snapToGrid w:val="0"/>
        <w:spacing w:before="50" w:after="120" w:line="360" w:lineRule="auto"/>
        <w:rPr>
          <w:rStyle w:val="NormalCharacter"/>
          <w:rFonts w:ascii="宋体" w:hAnsi="宋体"/>
          <w:sz w:val="24"/>
          <w:szCs w:val="24"/>
        </w:rPr>
      </w:pPr>
    </w:p>
    <w:p w:rsidR="007427F3" w:rsidRDefault="00614DC9">
      <w:pPr>
        <w:snapToGrid w:val="0"/>
        <w:spacing w:before="50" w:after="120" w:line="360" w:lineRule="auto"/>
        <w:rPr>
          <w:rStyle w:val="NormalCharacter"/>
          <w:rFonts w:ascii="宋体" w:hAnsi="宋体"/>
          <w:sz w:val="24"/>
          <w:szCs w:val="24"/>
        </w:rPr>
      </w:pPr>
      <w:r>
        <w:rPr>
          <w:rStyle w:val="NormalCharacter"/>
          <w:rFonts w:ascii="宋体" w:hAnsi="宋体"/>
          <w:sz w:val="24"/>
          <w:szCs w:val="24"/>
        </w:rPr>
        <w:t>项目编号：</w:t>
      </w:r>
    </w:p>
    <w:p w:rsidR="007427F3" w:rsidRDefault="00614DC9">
      <w:pPr>
        <w:snapToGrid w:val="0"/>
        <w:spacing w:line="360" w:lineRule="auto"/>
        <w:rPr>
          <w:rStyle w:val="NormalCharacter"/>
          <w:rFonts w:ascii="宋体" w:hAnsi="宋体"/>
          <w:sz w:val="24"/>
          <w:szCs w:val="24"/>
        </w:rPr>
      </w:pPr>
      <w:r>
        <w:rPr>
          <w:rStyle w:val="NormalCharacter"/>
          <w:rFonts w:ascii="宋体" w:hAnsi="宋体"/>
          <w:sz w:val="24"/>
          <w:szCs w:val="24"/>
        </w:rPr>
        <w:t>项目名称：                                            单位：元（人民币）</w:t>
      </w:r>
    </w:p>
    <w:tbl>
      <w:tblPr>
        <w:tblW w:w="8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3"/>
        <w:gridCol w:w="1493"/>
        <w:gridCol w:w="2638"/>
        <w:gridCol w:w="2056"/>
        <w:gridCol w:w="878"/>
      </w:tblGrid>
      <w:tr w:rsidR="007427F3">
        <w:trPr>
          <w:trHeight w:val="974"/>
        </w:trPr>
        <w:tc>
          <w:tcPr>
            <w:tcW w:w="1493" w:type="dxa"/>
            <w:vAlign w:val="center"/>
          </w:tcPr>
          <w:p w:rsidR="007427F3" w:rsidRDefault="00614DC9">
            <w:pPr>
              <w:snapToGrid w:val="0"/>
              <w:spacing w:line="480" w:lineRule="exact"/>
              <w:jc w:val="center"/>
              <w:rPr>
                <w:rStyle w:val="NormalCharacter"/>
                <w:rFonts w:ascii="宋体" w:hAnsi="宋体" w:cs="宋体"/>
                <w:b/>
                <w:bCs/>
                <w:sz w:val="24"/>
                <w:szCs w:val="24"/>
              </w:rPr>
            </w:pPr>
            <w:r>
              <w:rPr>
                <w:rStyle w:val="NormalCharacter"/>
                <w:rFonts w:ascii="宋体" w:hAnsi="宋体" w:cs="宋体" w:hint="eastAsia"/>
                <w:b/>
                <w:bCs/>
                <w:sz w:val="24"/>
                <w:szCs w:val="24"/>
              </w:rPr>
              <w:t>标段</w:t>
            </w:r>
          </w:p>
        </w:tc>
        <w:tc>
          <w:tcPr>
            <w:tcW w:w="1493" w:type="dxa"/>
            <w:vAlign w:val="center"/>
          </w:tcPr>
          <w:p w:rsidR="007427F3" w:rsidRDefault="00614DC9">
            <w:pPr>
              <w:snapToGrid w:val="0"/>
              <w:spacing w:line="480" w:lineRule="exact"/>
              <w:jc w:val="center"/>
              <w:rPr>
                <w:rStyle w:val="NormalCharacter"/>
                <w:rFonts w:ascii="宋体" w:hAnsi="宋体" w:cs="宋体"/>
                <w:b/>
                <w:bCs/>
                <w:sz w:val="24"/>
                <w:szCs w:val="24"/>
              </w:rPr>
            </w:pPr>
            <w:r>
              <w:rPr>
                <w:rStyle w:val="NormalCharacter"/>
                <w:rFonts w:ascii="宋体" w:hAnsi="宋体" w:cs="宋体"/>
                <w:b/>
                <w:bCs/>
                <w:sz w:val="24"/>
                <w:szCs w:val="24"/>
              </w:rPr>
              <w:t>项目名称</w:t>
            </w:r>
          </w:p>
        </w:tc>
        <w:tc>
          <w:tcPr>
            <w:tcW w:w="2638" w:type="dxa"/>
            <w:vAlign w:val="center"/>
          </w:tcPr>
          <w:p w:rsidR="007427F3" w:rsidRDefault="00614DC9">
            <w:pPr>
              <w:snapToGrid w:val="0"/>
              <w:spacing w:line="480" w:lineRule="exact"/>
              <w:jc w:val="center"/>
              <w:rPr>
                <w:rStyle w:val="NormalCharacter"/>
                <w:rFonts w:ascii="宋体" w:hAnsi="宋体" w:cs="宋体"/>
                <w:b/>
                <w:bCs/>
                <w:sz w:val="24"/>
                <w:szCs w:val="24"/>
              </w:rPr>
            </w:pPr>
            <w:r>
              <w:rPr>
                <w:rStyle w:val="NormalCharacter"/>
                <w:rFonts w:ascii="宋体" w:hAnsi="宋体" w:cs="宋体"/>
                <w:b/>
                <w:bCs/>
                <w:sz w:val="24"/>
                <w:szCs w:val="24"/>
              </w:rPr>
              <w:t>投标报价</w:t>
            </w:r>
          </w:p>
        </w:tc>
        <w:tc>
          <w:tcPr>
            <w:tcW w:w="2056" w:type="dxa"/>
            <w:vAlign w:val="center"/>
          </w:tcPr>
          <w:p w:rsidR="007427F3" w:rsidRDefault="00614DC9">
            <w:pPr>
              <w:snapToGrid w:val="0"/>
              <w:spacing w:line="480" w:lineRule="exact"/>
              <w:jc w:val="center"/>
              <w:rPr>
                <w:rStyle w:val="NormalCharacter"/>
                <w:rFonts w:ascii="宋体" w:hAnsi="宋体" w:cs="宋体"/>
                <w:b/>
                <w:bCs/>
                <w:sz w:val="24"/>
                <w:szCs w:val="24"/>
              </w:rPr>
            </w:pPr>
            <w:r>
              <w:rPr>
                <w:rStyle w:val="NormalCharacter"/>
                <w:rFonts w:ascii="宋体" w:hAnsi="宋体" w:cs="宋体"/>
                <w:b/>
                <w:bCs/>
                <w:sz w:val="24"/>
                <w:szCs w:val="24"/>
              </w:rPr>
              <w:t>合同履行期限</w:t>
            </w:r>
          </w:p>
        </w:tc>
        <w:tc>
          <w:tcPr>
            <w:tcW w:w="878" w:type="dxa"/>
            <w:vAlign w:val="center"/>
          </w:tcPr>
          <w:p w:rsidR="007427F3" w:rsidRDefault="00614DC9">
            <w:pPr>
              <w:snapToGrid w:val="0"/>
              <w:spacing w:line="480" w:lineRule="exact"/>
              <w:jc w:val="center"/>
              <w:rPr>
                <w:rStyle w:val="NormalCharacter"/>
                <w:rFonts w:ascii="宋体" w:hAnsi="宋体" w:cs="宋体"/>
                <w:b/>
                <w:bCs/>
                <w:sz w:val="24"/>
                <w:szCs w:val="24"/>
              </w:rPr>
            </w:pPr>
            <w:r>
              <w:rPr>
                <w:rStyle w:val="NormalCharacter"/>
                <w:rFonts w:ascii="宋体" w:hAnsi="宋体" w:cs="宋体"/>
                <w:b/>
                <w:bCs/>
                <w:sz w:val="24"/>
                <w:szCs w:val="24"/>
              </w:rPr>
              <w:t>备注</w:t>
            </w:r>
          </w:p>
        </w:tc>
      </w:tr>
      <w:tr w:rsidR="007427F3">
        <w:trPr>
          <w:trHeight w:val="993"/>
        </w:trPr>
        <w:tc>
          <w:tcPr>
            <w:tcW w:w="1493" w:type="dxa"/>
            <w:vAlign w:val="center"/>
          </w:tcPr>
          <w:p w:rsidR="007427F3" w:rsidRDefault="007427F3">
            <w:pPr>
              <w:snapToGrid w:val="0"/>
              <w:spacing w:line="360" w:lineRule="auto"/>
              <w:jc w:val="center"/>
              <w:rPr>
                <w:rStyle w:val="NormalCharacter"/>
                <w:rFonts w:ascii="宋体" w:hAnsi="宋体" w:cs="宋体"/>
                <w:b/>
                <w:bCs/>
                <w:sz w:val="24"/>
              </w:rPr>
            </w:pPr>
          </w:p>
        </w:tc>
        <w:tc>
          <w:tcPr>
            <w:tcW w:w="1493" w:type="dxa"/>
            <w:vAlign w:val="center"/>
          </w:tcPr>
          <w:p w:rsidR="007427F3" w:rsidRDefault="007427F3">
            <w:pPr>
              <w:snapToGrid w:val="0"/>
              <w:spacing w:line="360" w:lineRule="auto"/>
              <w:jc w:val="center"/>
              <w:rPr>
                <w:rStyle w:val="NormalCharacter"/>
                <w:rFonts w:ascii="宋体" w:hAnsi="宋体" w:cs="宋体"/>
                <w:b/>
                <w:bCs/>
                <w:sz w:val="24"/>
              </w:rPr>
            </w:pPr>
          </w:p>
        </w:tc>
        <w:tc>
          <w:tcPr>
            <w:tcW w:w="2638" w:type="dxa"/>
            <w:vAlign w:val="center"/>
          </w:tcPr>
          <w:p w:rsidR="007427F3" w:rsidRDefault="00614DC9">
            <w:pPr>
              <w:snapToGrid w:val="0"/>
              <w:spacing w:line="360" w:lineRule="auto"/>
              <w:jc w:val="left"/>
              <w:rPr>
                <w:rStyle w:val="NormalCharacter"/>
                <w:rFonts w:ascii="宋体" w:hAnsi="宋体" w:cs="宋体"/>
                <w:b/>
                <w:bCs/>
                <w:sz w:val="24"/>
              </w:rPr>
            </w:pPr>
            <w:r>
              <w:rPr>
                <w:rStyle w:val="NormalCharacter"/>
                <w:rFonts w:ascii="宋体" w:hAnsi="宋体" w:cs="宋体"/>
                <w:b/>
                <w:bCs/>
                <w:sz w:val="24"/>
              </w:rPr>
              <w:t>大写：</w:t>
            </w:r>
          </w:p>
          <w:p w:rsidR="007427F3" w:rsidRDefault="00614DC9">
            <w:pPr>
              <w:snapToGrid w:val="0"/>
              <w:spacing w:line="360" w:lineRule="auto"/>
              <w:jc w:val="left"/>
              <w:rPr>
                <w:rStyle w:val="NormalCharacter"/>
                <w:rFonts w:ascii="宋体" w:hAnsi="宋体"/>
                <w:sz w:val="24"/>
              </w:rPr>
            </w:pPr>
            <w:r>
              <w:rPr>
                <w:rStyle w:val="NormalCharacter"/>
                <w:rFonts w:ascii="宋体" w:hAnsi="宋体" w:cs="宋体"/>
                <w:b/>
                <w:bCs/>
                <w:sz w:val="24"/>
              </w:rPr>
              <w:t>小写：</w:t>
            </w:r>
          </w:p>
        </w:tc>
        <w:tc>
          <w:tcPr>
            <w:tcW w:w="2056" w:type="dxa"/>
            <w:vAlign w:val="center"/>
          </w:tcPr>
          <w:p w:rsidR="007427F3" w:rsidRDefault="007427F3">
            <w:pPr>
              <w:snapToGrid w:val="0"/>
              <w:spacing w:line="480" w:lineRule="exact"/>
              <w:ind w:firstLine="240"/>
              <w:jc w:val="center"/>
              <w:rPr>
                <w:rStyle w:val="NormalCharacter"/>
                <w:rFonts w:ascii="宋体" w:hAnsi="宋体"/>
                <w:sz w:val="24"/>
                <w:szCs w:val="24"/>
              </w:rPr>
            </w:pPr>
          </w:p>
        </w:tc>
        <w:tc>
          <w:tcPr>
            <w:tcW w:w="878" w:type="dxa"/>
            <w:vAlign w:val="center"/>
          </w:tcPr>
          <w:p w:rsidR="007427F3" w:rsidRDefault="007427F3">
            <w:pPr>
              <w:snapToGrid w:val="0"/>
              <w:spacing w:line="480" w:lineRule="exact"/>
              <w:ind w:firstLine="240"/>
              <w:jc w:val="center"/>
              <w:rPr>
                <w:rStyle w:val="NormalCharacter"/>
                <w:rFonts w:ascii="宋体" w:hAnsi="宋体"/>
                <w:sz w:val="24"/>
                <w:szCs w:val="24"/>
              </w:rPr>
            </w:pPr>
          </w:p>
        </w:tc>
      </w:tr>
    </w:tbl>
    <w:p w:rsidR="007427F3" w:rsidRDefault="007427F3">
      <w:pPr>
        <w:snapToGrid w:val="0"/>
        <w:spacing w:line="480" w:lineRule="auto"/>
        <w:rPr>
          <w:rStyle w:val="NormalCharacter"/>
          <w:rFonts w:ascii="宋体" w:hAnsi="宋体"/>
          <w:sz w:val="24"/>
          <w:szCs w:val="24"/>
        </w:rPr>
      </w:pPr>
    </w:p>
    <w:p w:rsidR="007427F3" w:rsidRDefault="00614DC9">
      <w:pPr>
        <w:snapToGrid w:val="0"/>
        <w:spacing w:line="480" w:lineRule="auto"/>
        <w:rPr>
          <w:rStyle w:val="NormalCharacter"/>
          <w:rFonts w:ascii="宋体" w:hAnsi="宋体"/>
          <w:sz w:val="24"/>
          <w:szCs w:val="24"/>
        </w:rPr>
      </w:pPr>
      <w:r>
        <w:rPr>
          <w:rStyle w:val="NormalCharacter"/>
          <w:rFonts w:ascii="宋体" w:hAnsi="宋体"/>
          <w:sz w:val="24"/>
          <w:szCs w:val="24"/>
        </w:rPr>
        <w:t>投标人名称：</w:t>
      </w:r>
      <w:r>
        <w:rPr>
          <w:rStyle w:val="NormalCharacter"/>
          <w:rFonts w:ascii="宋体" w:hAnsi="宋体"/>
          <w:sz w:val="24"/>
          <w:szCs w:val="24"/>
          <w:u w:val="single" w:color="000000"/>
        </w:rPr>
        <w:t xml:space="preserve">   （全称）   </w:t>
      </w:r>
      <w:r>
        <w:rPr>
          <w:rStyle w:val="NormalCharacter"/>
          <w:rFonts w:ascii="宋体" w:hAnsi="宋体"/>
          <w:sz w:val="24"/>
          <w:szCs w:val="24"/>
        </w:rPr>
        <w:t>（公章）：</w:t>
      </w:r>
    </w:p>
    <w:p w:rsidR="007427F3" w:rsidRDefault="00614DC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7427F3" w:rsidRDefault="00614DC9">
      <w:pPr>
        <w:snapToGrid w:val="0"/>
        <w:spacing w:line="480" w:lineRule="auto"/>
        <w:rPr>
          <w:rStyle w:val="NormalCharacter"/>
          <w:rFonts w:ascii="宋体" w:hAnsi="宋体"/>
          <w:sz w:val="24"/>
          <w:szCs w:val="24"/>
        </w:rPr>
      </w:pPr>
      <w:r>
        <w:rPr>
          <w:rStyle w:val="NormalCharacter"/>
          <w:rFonts w:ascii="宋体" w:hAnsi="宋体"/>
          <w:sz w:val="24"/>
          <w:szCs w:val="24"/>
        </w:rPr>
        <w:t>日期：    年    月    日</w:t>
      </w:r>
    </w:p>
    <w:p w:rsidR="007427F3" w:rsidRDefault="007427F3">
      <w:pPr>
        <w:snapToGrid w:val="0"/>
        <w:spacing w:line="360" w:lineRule="auto"/>
        <w:rPr>
          <w:rStyle w:val="NormalCharacter"/>
          <w:rFonts w:ascii="宋体" w:hAnsi="宋体"/>
          <w:sz w:val="24"/>
          <w:szCs w:val="24"/>
          <w:lang w:val="zh-CN"/>
        </w:rPr>
      </w:pP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rsidR="007427F3" w:rsidRDefault="00614DC9">
      <w:pPr>
        <w:snapToGrid w:val="0"/>
        <w:spacing w:line="360" w:lineRule="auto"/>
        <w:rPr>
          <w:rFonts w:ascii="宋体" w:hAnsi="宋体" w:cs="宋体"/>
          <w:szCs w:val="21"/>
          <w:lang w:val="zh-CN"/>
        </w:rPr>
        <w:sectPr w:rsidR="007427F3">
          <w:pgSz w:w="11907" w:h="16839"/>
          <w:pgMar w:top="1431" w:right="1094" w:bottom="1155" w:left="1476" w:header="0" w:footer="1038" w:gutter="0"/>
          <w:cols w:space="720"/>
          <w:docGrid w:linePitch="1"/>
        </w:sectPr>
      </w:pPr>
      <w:r>
        <w:rPr>
          <w:rFonts w:ascii="宋体" w:hAnsi="宋体" w:cs="宋体" w:hint="eastAsia"/>
          <w:szCs w:val="21"/>
          <w:lang w:val="zh-CN"/>
        </w:rPr>
        <w:t xml:space="preserve">    2、如招标公告明确合同履行期限以年为单位，本表应填写完成该项目的年限。</w:t>
      </w:r>
    </w:p>
    <w:p w:rsidR="007427F3" w:rsidRDefault="00614DC9">
      <w:pPr>
        <w:snapToGrid w:val="0"/>
        <w:spacing w:line="360" w:lineRule="auto"/>
        <w:jc w:val="center"/>
        <w:rPr>
          <w:rStyle w:val="NormalCharacter"/>
          <w:rFonts w:ascii="宋体" w:hAnsi="宋体" w:cs="宋体"/>
          <w:b/>
          <w:bCs/>
          <w:sz w:val="44"/>
          <w:szCs w:val="44"/>
          <w:lang w:val="zh-CN"/>
        </w:rPr>
      </w:pPr>
      <w:r>
        <w:rPr>
          <w:rStyle w:val="NormalCharacter"/>
          <w:rFonts w:ascii="宋体" w:hAnsi="宋体" w:cs="宋体"/>
          <w:b/>
          <w:bCs/>
          <w:sz w:val="44"/>
          <w:szCs w:val="44"/>
        </w:rPr>
        <w:lastRenderedPageBreak/>
        <w:t>三</w:t>
      </w:r>
      <w:r>
        <w:rPr>
          <w:rStyle w:val="NormalCharacter"/>
          <w:rFonts w:ascii="宋体" w:hAnsi="宋体" w:cs="宋体"/>
          <w:b/>
          <w:bCs/>
          <w:sz w:val="44"/>
          <w:szCs w:val="44"/>
          <w:lang w:val="zh-CN"/>
        </w:rPr>
        <w:t>、资格审查证明材料</w:t>
      </w:r>
    </w:p>
    <w:p w:rsidR="007427F3" w:rsidRDefault="00614DC9">
      <w:pPr>
        <w:pStyle w:val="PlainText"/>
        <w:snapToGrid w:val="0"/>
        <w:spacing w:line="360" w:lineRule="auto"/>
        <w:jc w:val="center"/>
        <w:rPr>
          <w:rStyle w:val="NormalCharacter"/>
          <w:rFonts w:hAnsi="宋体"/>
          <w:b/>
          <w:kern w:val="0"/>
          <w:sz w:val="36"/>
          <w:szCs w:val="36"/>
        </w:rPr>
      </w:pPr>
      <w:r>
        <w:rPr>
          <w:rStyle w:val="NormalCharacter"/>
          <w:rFonts w:hAnsi="宋体"/>
          <w:b/>
          <w:kern w:val="0"/>
          <w:sz w:val="36"/>
          <w:szCs w:val="36"/>
        </w:rPr>
        <w:t>3.1 投 标 函</w:t>
      </w:r>
    </w:p>
    <w:p w:rsidR="007427F3" w:rsidRDefault="00614DC9">
      <w:pPr>
        <w:snapToGrid w:val="0"/>
        <w:spacing w:line="360" w:lineRule="auto"/>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u w:val="single" w:color="000000"/>
        </w:rPr>
        <w:t>（采购人）</w:t>
      </w:r>
    </w:p>
    <w:p w:rsidR="007427F3" w:rsidRDefault="00614DC9">
      <w:pPr>
        <w:snapToGrid w:val="0"/>
        <w:spacing w:line="360" w:lineRule="auto"/>
        <w:ind w:firstLineChars="200" w:firstLine="480"/>
        <w:rPr>
          <w:rStyle w:val="NormalCharacter"/>
          <w:rFonts w:ascii="宋体" w:hAnsi="宋体"/>
          <w:kern w:val="0"/>
          <w:sz w:val="24"/>
          <w:szCs w:val="24"/>
        </w:rPr>
      </w:pPr>
      <w:r>
        <w:rPr>
          <w:rStyle w:val="NormalCharacter"/>
          <w:rFonts w:ascii="宋体" w:hAnsi="宋体"/>
          <w:kern w:val="0"/>
          <w:sz w:val="24"/>
          <w:szCs w:val="24"/>
        </w:rPr>
        <w:t>根据贵方</w:t>
      </w:r>
      <w:r>
        <w:rPr>
          <w:rStyle w:val="NormalCharacter"/>
          <w:rFonts w:ascii="宋体" w:hAnsi="宋体"/>
          <w:kern w:val="0"/>
          <w:sz w:val="24"/>
          <w:szCs w:val="24"/>
          <w:u w:val="single" w:color="000000"/>
        </w:rPr>
        <w:t xml:space="preserve">   （</w:t>
      </w:r>
      <w:r>
        <w:rPr>
          <w:rStyle w:val="NormalCharacter"/>
          <w:rFonts w:ascii="宋体" w:hAnsi="宋体"/>
          <w:i/>
          <w:iCs/>
          <w:kern w:val="0"/>
          <w:sz w:val="24"/>
          <w:szCs w:val="24"/>
          <w:u w:val="single" w:color="000000"/>
        </w:rPr>
        <w:t>项目名称、项目编号</w:t>
      </w:r>
      <w:r>
        <w:rPr>
          <w:rStyle w:val="NormalCharacter"/>
          <w:rFonts w:ascii="宋体" w:hAnsi="宋体"/>
          <w:kern w:val="0"/>
          <w:sz w:val="24"/>
          <w:szCs w:val="24"/>
          <w:u w:val="single" w:color="000000"/>
        </w:rPr>
        <w:t>）</w:t>
      </w:r>
      <w:r>
        <w:rPr>
          <w:rStyle w:val="NormalCharacter"/>
          <w:rFonts w:ascii="宋体" w:hAnsi="宋体"/>
          <w:kern w:val="0"/>
          <w:sz w:val="24"/>
          <w:szCs w:val="24"/>
        </w:rPr>
        <w:t>采购的招标公告及投标邀请，</w:t>
      </w:r>
      <w:r>
        <w:rPr>
          <w:rStyle w:val="NormalCharacter"/>
          <w:rFonts w:ascii="宋体" w:hAnsi="宋体"/>
          <w:kern w:val="0"/>
          <w:sz w:val="24"/>
          <w:szCs w:val="24"/>
          <w:u w:val="single" w:color="000000"/>
        </w:rPr>
        <w:t xml:space="preserve">   （</w:t>
      </w:r>
      <w:r>
        <w:rPr>
          <w:rStyle w:val="NormalCharacter"/>
          <w:rFonts w:ascii="宋体" w:hAnsi="宋体"/>
          <w:i/>
          <w:iCs/>
          <w:kern w:val="0"/>
          <w:sz w:val="24"/>
          <w:szCs w:val="24"/>
          <w:u w:val="single" w:color="000000"/>
        </w:rPr>
        <w:t>姓名和职务</w:t>
      </w:r>
      <w:r>
        <w:rPr>
          <w:rStyle w:val="NormalCharacter"/>
          <w:rFonts w:ascii="宋体" w:hAnsi="宋体"/>
          <w:kern w:val="0"/>
          <w:sz w:val="24"/>
          <w:szCs w:val="24"/>
          <w:u w:val="single" w:color="000000"/>
        </w:rPr>
        <w:t>）</w:t>
      </w:r>
      <w:r>
        <w:rPr>
          <w:rStyle w:val="NormalCharacter"/>
          <w:rFonts w:ascii="宋体" w:hAnsi="宋体"/>
          <w:kern w:val="0"/>
          <w:sz w:val="24"/>
          <w:szCs w:val="24"/>
        </w:rPr>
        <w:t>被正式授权并代表投标人</w:t>
      </w:r>
      <w:r>
        <w:rPr>
          <w:rStyle w:val="NormalCharacter"/>
          <w:rFonts w:ascii="宋体" w:hAnsi="宋体"/>
          <w:kern w:val="0"/>
          <w:sz w:val="24"/>
          <w:szCs w:val="24"/>
          <w:u w:val="single" w:color="000000"/>
        </w:rPr>
        <w:t xml:space="preserve">    （</w:t>
      </w:r>
      <w:r>
        <w:rPr>
          <w:rStyle w:val="NormalCharacter"/>
          <w:rFonts w:ascii="宋体" w:hAnsi="宋体"/>
          <w:i/>
          <w:iCs/>
          <w:kern w:val="0"/>
          <w:sz w:val="24"/>
          <w:szCs w:val="24"/>
          <w:u w:val="single" w:color="000000"/>
        </w:rPr>
        <w:t>投标人名称、地址</w:t>
      </w:r>
      <w:r>
        <w:rPr>
          <w:rStyle w:val="NormalCharacter"/>
          <w:rFonts w:ascii="宋体" w:hAnsi="宋体"/>
          <w:kern w:val="0"/>
          <w:sz w:val="24"/>
          <w:szCs w:val="24"/>
          <w:u w:val="single" w:color="000000"/>
        </w:rPr>
        <w:t>）</w:t>
      </w:r>
      <w:r>
        <w:rPr>
          <w:rStyle w:val="NormalCharacter"/>
          <w:rFonts w:ascii="宋体" w:hAnsi="宋体"/>
          <w:kern w:val="0"/>
          <w:sz w:val="24"/>
          <w:szCs w:val="24"/>
        </w:rPr>
        <w:t>提交。</w:t>
      </w:r>
    </w:p>
    <w:p w:rsidR="007427F3" w:rsidRDefault="00614DC9">
      <w:pPr>
        <w:pStyle w:val="PlainText"/>
        <w:snapToGrid w:val="0"/>
        <w:spacing w:line="360" w:lineRule="auto"/>
        <w:ind w:firstLineChars="200" w:firstLine="480"/>
        <w:rPr>
          <w:rStyle w:val="NormalCharacter"/>
          <w:rFonts w:hAnsi="宋体"/>
          <w:kern w:val="0"/>
          <w:sz w:val="24"/>
          <w:szCs w:val="24"/>
        </w:rPr>
      </w:pPr>
      <w:r>
        <w:rPr>
          <w:rStyle w:val="NormalCharacter"/>
          <w:rFonts w:hAnsi="宋体"/>
          <w:kern w:val="0"/>
          <w:sz w:val="24"/>
          <w:szCs w:val="24"/>
        </w:rPr>
        <w:t>我方确认收到贵方提供的</w:t>
      </w:r>
      <w:r>
        <w:rPr>
          <w:rStyle w:val="NormalCharacter"/>
          <w:rFonts w:hAnsi="宋体"/>
          <w:kern w:val="0"/>
          <w:sz w:val="24"/>
          <w:szCs w:val="24"/>
          <w:u w:val="single" w:color="000000"/>
        </w:rPr>
        <w:t xml:space="preserve">    （</w:t>
      </w:r>
      <w:r>
        <w:rPr>
          <w:rStyle w:val="NormalCharacter"/>
          <w:rFonts w:hAnsi="宋体"/>
          <w:i/>
          <w:iCs/>
          <w:kern w:val="0"/>
          <w:sz w:val="24"/>
          <w:szCs w:val="24"/>
          <w:u w:val="single" w:color="000000"/>
        </w:rPr>
        <w:t>项目名称、项目编号</w:t>
      </w:r>
      <w:r>
        <w:rPr>
          <w:rStyle w:val="NormalCharacter"/>
          <w:rFonts w:hAnsi="宋体"/>
          <w:kern w:val="0"/>
          <w:sz w:val="24"/>
          <w:szCs w:val="24"/>
          <w:u w:val="single" w:color="000000"/>
        </w:rPr>
        <w:t>）</w:t>
      </w:r>
      <w:r>
        <w:rPr>
          <w:rStyle w:val="NormalCharacter"/>
          <w:rFonts w:hAnsi="宋体"/>
          <w:kern w:val="0"/>
          <w:sz w:val="24"/>
          <w:szCs w:val="24"/>
        </w:rPr>
        <w:t>招标文件的全部内容。</w:t>
      </w:r>
    </w:p>
    <w:p w:rsidR="007427F3" w:rsidRDefault="00614DC9">
      <w:pPr>
        <w:pStyle w:val="PlainText"/>
        <w:snapToGrid w:val="0"/>
        <w:spacing w:line="360" w:lineRule="auto"/>
        <w:ind w:firstLineChars="200" w:firstLine="480"/>
        <w:rPr>
          <w:rStyle w:val="NormalCharacter"/>
          <w:rFonts w:hAnsi="宋体"/>
          <w:kern w:val="0"/>
          <w:sz w:val="24"/>
          <w:szCs w:val="24"/>
        </w:rPr>
      </w:pPr>
      <w:r>
        <w:rPr>
          <w:rStyle w:val="NormalCharacter"/>
          <w:rFonts w:hAnsi="宋体"/>
          <w:kern w:val="0"/>
          <w:sz w:val="24"/>
          <w:szCs w:val="24"/>
        </w:rPr>
        <w:t>我方在参与投标前已详细研究了招标文件的所有内容，包括澄清、修改文件（如果有）和所有已提供的参考资料以及有关附件，我方完全明白并认为此招标文件没</w:t>
      </w:r>
      <w:proofErr w:type="gramStart"/>
      <w:r>
        <w:rPr>
          <w:rStyle w:val="NormalCharacter"/>
          <w:rFonts w:hAnsi="宋体"/>
          <w:kern w:val="0"/>
          <w:sz w:val="24"/>
          <w:szCs w:val="24"/>
        </w:rPr>
        <w:t>有倾</w:t>
      </w:r>
      <w:proofErr w:type="gramEnd"/>
      <w:r>
        <w:rPr>
          <w:rStyle w:val="NormalCharacter"/>
          <w:rFonts w:hAnsi="宋体"/>
          <w:kern w:val="0"/>
          <w:sz w:val="24"/>
          <w:szCs w:val="24"/>
        </w:rPr>
        <w:t>向性，也不存在排斥潜在投标供应商的内容，我方同意招标文件的相关条款和</w:t>
      </w:r>
      <w:r>
        <w:rPr>
          <w:rStyle w:val="NormalCharacter"/>
          <w:rFonts w:hAnsi="宋体"/>
          <w:sz w:val="24"/>
          <w:szCs w:val="24"/>
        </w:rPr>
        <w:t>已完全理解并接受招标文件的各项规定和要求及资金支付规定，对招标文件的合理性、合法性不再有异议。</w:t>
      </w:r>
    </w:p>
    <w:p w:rsidR="007427F3" w:rsidRDefault="00614DC9">
      <w:pPr>
        <w:snapToGrid w:val="0"/>
        <w:spacing w:line="360" w:lineRule="auto"/>
        <w:ind w:firstLineChars="200" w:firstLine="480"/>
        <w:rPr>
          <w:rStyle w:val="NormalCharacter"/>
          <w:rFonts w:ascii="宋体" w:hAnsi="宋体"/>
          <w:kern w:val="0"/>
          <w:sz w:val="24"/>
          <w:szCs w:val="24"/>
        </w:rPr>
      </w:pPr>
      <w:r>
        <w:rPr>
          <w:rStyle w:val="NormalCharacter"/>
          <w:rFonts w:ascii="宋体" w:hAnsi="宋体"/>
          <w:iCs/>
          <w:kern w:val="0"/>
          <w:sz w:val="24"/>
          <w:szCs w:val="24"/>
          <w:u w:val="single" w:color="000000"/>
        </w:rPr>
        <w:t>(</w:t>
      </w:r>
      <w:r>
        <w:rPr>
          <w:rStyle w:val="NormalCharacter"/>
          <w:rFonts w:ascii="宋体" w:hAnsi="宋体"/>
          <w:i/>
          <w:kern w:val="0"/>
          <w:sz w:val="24"/>
          <w:szCs w:val="24"/>
          <w:u w:val="single" w:color="000000"/>
        </w:rPr>
        <w:t>投标人名称</w:t>
      </w:r>
      <w:r>
        <w:rPr>
          <w:rStyle w:val="NormalCharacter"/>
          <w:rFonts w:ascii="宋体" w:hAnsi="宋体"/>
          <w:iCs/>
          <w:kern w:val="0"/>
          <w:sz w:val="24"/>
          <w:szCs w:val="24"/>
          <w:u w:val="single" w:color="000000"/>
        </w:rPr>
        <w:t xml:space="preserve">) </w:t>
      </w:r>
      <w:r>
        <w:rPr>
          <w:rStyle w:val="NormalCharacter"/>
          <w:rFonts w:ascii="宋体" w:hAnsi="宋体"/>
          <w:i/>
          <w:kern w:val="0"/>
          <w:sz w:val="24"/>
          <w:szCs w:val="24"/>
          <w:u w:val="single" w:color="000000"/>
        </w:rPr>
        <w:t xml:space="preserve">    </w:t>
      </w:r>
      <w:r>
        <w:rPr>
          <w:rStyle w:val="NormalCharacter"/>
          <w:rFonts w:ascii="宋体" w:hAnsi="宋体"/>
          <w:kern w:val="0"/>
          <w:sz w:val="24"/>
          <w:szCs w:val="24"/>
        </w:rPr>
        <w:t>作为投标人正式授权</w:t>
      </w:r>
      <w:r>
        <w:rPr>
          <w:rStyle w:val="NormalCharacter"/>
          <w:rFonts w:ascii="宋体" w:hAnsi="宋体"/>
          <w:i/>
          <w:kern w:val="0"/>
          <w:sz w:val="24"/>
          <w:szCs w:val="24"/>
          <w:u w:val="single" w:color="000000"/>
        </w:rPr>
        <w:t xml:space="preserve">  </w:t>
      </w:r>
      <w:r>
        <w:rPr>
          <w:rStyle w:val="NormalCharacter"/>
          <w:rFonts w:ascii="宋体" w:hAnsi="宋体"/>
          <w:iCs/>
          <w:kern w:val="0"/>
          <w:sz w:val="24"/>
          <w:szCs w:val="24"/>
          <w:u w:val="single" w:color="000000"/>
        </w:rPr>
        <w:t>(</w:t>
      </w:r>
      <w:r>
        <w:rPr>
          <w:rStyle w:val="NormalCharacter"/>
          <w:rFonts w:ascii="宋体" w:hAnsi="宋体"/>
          <w:i/>
          <w:kern w:val="0"/>
          <w:sz w:val="24"/>
          <w:szCs w:val="24"/>
          <w:u w:val="single" w:color="000000"/>
        </w:rPr>
        <w:t>授权代表全名， 职务</w:t>
      </w:r>
      <w:r>
        <w:rPr>
          <w:rStyle w:val="NormalCharacter"/>
          <w:rFonts w:ascii="宋体" w:hAnsi="宋体"/>
          <w:iCs/>
          <w:kern w:val="0"/>
          <w:sz w:val="24"/>
          <w:szCs w:val="24"/>
          <w:u w:val="single" w:color="000000"/>
        </w:rPr>
        <w:t xml:space="preserve">) </w:t>
      </w:r>
      <w:r>
        <w:rPr>
          <w:rStyle w:val="NormalCharacter"/>
          <w:rFonts w:ascii="宋体" w:hAnsi="宋体"/>
          <w:i/>
          <w:kern w:val="0"/>
          <w:sz w:val="24"/>
          <w:szCs w:val="24"/>
          <w:u w:val="single" w:color="000000"/>
        </w:rPr>
        <w:t xml:space="preserve">    </w:t>
      </w:r>
      <w:r>
        <w:rPr>
          <w:rStyle w:val="NormalCharacter"/>
          <w:rFonts w:ascii="宋体" w:hAnsi="宋体"/>
          <w:kern w:val="0"/>
          <w:sz w:val="24"/>
          <w:szCs w:val="24"/>
        </w:rPr>
        <w:t>代表我方全权处理有关本投标的一切事宜。</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一、按招标文件提供的全部货物与相关服务的投标总价详见《开标一览表》。</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二、本投标文件的有效期为投标截止时间起</w:t>
      </w:r>
      <w:r>
        <w:rPr>
          <w:rStyle w:val="NormalCharacter"/>
          <w:rFonts w:ascii="宋体" w:hAnsi="宋体" w:hint="eastAsia"/>
          <w:sz w:val="24"/>
          <w:szCs w:val="24"/>
          <w:u w:val="single"/>
        </w:rPr>
        <w:t xml:space="preserve">    </w:t>
      </w:r>
      <w:r>
        <w:rPr>
          <w:rStyle w:val="NormalCharacter"/>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427F3" w:rsidRDefault="00614DC9">
      <w:pPr>
        <w:pStyle w:val="HtmlNormal"/>
        <w:snapToGrid w:val="0"/>
        <w:spacing w:line="360" w:lineRule="auto"/>
        <w:ind w:firstLineChars="200" w:firstLine="480"/>
        <w:rPr>
          <w:rStyle w:val="NormalCharacter"/>
          <w:rFonts w:ascii="宋体" w:hAnsi="宋体"/>
        </w:rPr>
      </w:pPr>
      <w:r>
        <w:rPr>
          <w:rStyle w:val="NormalCharacter"/>
          <w:rFonts w:ascii="宋体" w:hAnsi="宋体"/>
        </w:rPr>
        <w:t>三、我方明白并同意，在规定的开标日之后，投标有效期之内撤销投标的，一切不利后果由我方自行承担。</w:t>
      </w:r>
    </w:p>
    <w:p w:rsidR="007427F3" w:rsidRDefault="00614DC9">
      <w:pPr>
        <w:pStyle w:val="HtmlNormal"/>
        <w:snapToGrid w:val="0"/>
        <w:spacing w:line="360" w:lineRule="auto"/>
        <w:ind w:firstLineChars="200" w:firstLine="480"/>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7427F3" w:rsidRDefault="00614DC9">
      <w:pPr>
        <w:pStyle w:val="HtmlNormal"/>
        <w:snapToGrid w:val="0"/>
        <w:spacing w:line="360" w:lineRule="auto"/>
        <w:ind w:firstLineChars="200" w:firstLine="480"/>
        <w:rPr>
          <w:rStyle w:val="NormalCharacter"/>
          <w:rFonts w:ascii="宋体" w:hAnsi="宋体"/>
        </w:rPr>
      </w:pPr>
      <w:r>
        <w:rPr>
          <w:rStyle w:val="NormalCharacter"/>
          <w:rFonts w:ascii="宋体" w:hAnsi="宋体"/>
        </w:rPr>
        <w:t>五、我方理解贵方不一定接受最低投标价或任何贵方可能收到的投标。</w:t>
      </w:r>
    </w:p>
    <w:p w:rsidR="007427F3" w:rsidRDefault="00614DC9">
      <w:pPr>
        <w:pStyle w:val="HtmlNormal"/>
        <w:snapToGrid w:val="0"/>
        <w:spacing w:line="360" w:lineRule="auto"/>
        <w:ind w:firstLineChars="200" w:firstLine="480"/>
        <w:rPr>
          <w:rStyle w:val="NormalCharacter"/>
          <w:rFonts w:ascii="宋体" w:hAnsi="宋体"/>
        </w:rPr>
      </w:pPr>
      <w:r>
        <w:rPr>
          <w:rStyle w:val="NormalCharacter"/>
          <w:rFonts w:ascii="宋体" w:hAnsi="宋体"/>
        </w:rPr>
        <w:t>六、我方如果中标，将保证履行招标文件及其澄清、修改文件（如果有）中的全部责任和义务，按质、按量、按期完成《项目需求》及《合同书》中的全部任务。</w:t>
      </w:r>
    </w:p>
    <w:p w:rsidR="007427F3" w:rsidRDefault="00614DC9">
      <w:pPr>
        <w:pStyle w:val="HtmlNormal"/>
        <w:snapToGrid w:val="0"/>
        <w:spacing w:line="360" w:lineRule="auto"/>
        <w:ind w:firstLineChars="200" w:firstLine="480"/>
        <w:rPr>
          <w:rStyle w:val="NormalCharacter"/>
          <w:rFonts w:ascii="宋体" w:hAnsi="宋体"/>
        </w:rPr>
      </w:pPr>
      <w:r>
        <w:rPr>
          <w:rStyle w:val="NormalCharacter"/>
          <w:rFonts w:ascii="宋体" w:hAnsi="宋体"/>
        </w:rPr>
        <w:t>七、我方在此保证所提交的所有文件和全部说明是真实的和正确的。</w:t>
      </w:r>
    </w:p>
    <w:p w:rsidR="007427F3" w:rsidRDefault="00614DC9">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427F3" w:rsidRDefault="00614DC9">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九、我方具备《政府采购法》第二十二条规定的条件；承诺如下：</w:t>
      </w:r>
    </w:p>
    <w:p w:rsidR="007427F3" w:rsidRDefault="00614DC9">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lastRenderedPageBreak/>
        <w:t>（1）具有独立承担民事责任能力的在中华人民共和国境内注册的法人或其他组织或自然人，有效的营业执照（或事业法人登记证或身份证等相关证明）。</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（2）我方已依法缴纳了各项税费及社会保险费用，如有需要，可随时向采购人提供近三个月内的相关缴费证明，以便核查。</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（3）我方已依法建立健全的财务会计制度，如有需要，可随时向采购人提供相关证明材料，以便核查。</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（4）参加政府采购活动前三年内，在经营活动中没有重大违法记录。</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（5）符合法律、行政法规规定的其他条件。</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以上内容如有虚假或与事实不符的，评审委员会可将我方做无效投标处理，我方愿意承担相应的法律责任。</w:t>
      </w:r>
    </w:p>
    <w:p w:rsidR="007427F3" w:rsidRDefault="00614DC9">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十、我方具备履行合同所必需的设备和专业技术能力。</w:t>
      </w:r>
    </w:p>
    <w:p w:rsidR="007427F3" w:rsidRDefault="00614DC9">
      <w:pPr>
        <w:pStyle w:val="PlainText"/>
        <w:snapToGrid w:val="0"/>
        <w:spacing w:line="360" w:lineRule="auto"/>
        <w:ind w:firstLineChars="200" w:firstLine="480"/>
        <w:rPr>
          <w:rStyle w:val="NormalCharacter"/>
          <w:rFonts w:hAnsi="宋体"/>
          <w:sz w:val="24"/>
          <w:szCs w:val="24"/>
        </w:rPr>
      </w:pPr>
      <w:r>
        <w:rPr>
          <w:rStyle w:val="NormalCharacter"/>
          <w:rFonts w:hAnsi="宋体"/>
          <w:kern w:val="0"/>
          <w:sz w:val="24"/>
          <w:szCs w:val="24"/>
        </w:rPr>
        <w:t>十一、</w:t>
      </w:r>
      <w:r>
        <w:rPr>
          <w:rStyle w:val="NormalCharacter"/>
          <w:rFonts w:hAnsi="宋体"/>
          <w:sz w:val="24"/>
          <w:szCs w:val="24"/>
        </w:rPr>
        <w:t>我方对在本函及投标文件中所作的所有承诺承担法律责任。</w:t>
      </w:r>
    </w:p>
    <w:p w:rsidR="007427F3" w:rsidRDefault="007427F3">
      <w:pPr>
        <w:pStyle w:val="PlainText"/>
        <w:snapToGrid w:val="0"/>
        <w:spacing w:line="360" w:lineRule="auto"/>
        <w:rPr>
          <w:rStyle w:val="NormalCharacter"/>
          <w:rFonts w:hAnsi="宋体"/>
          <w:sz w:val="24"/>
          <w:szCs w:val="24"/>
        </w:rPr>
      </w:pPr>
    </w:p>
    <w:p w:rsidR="007427F3" w:rsidRDefault="007427F3">
      <w:pPr>
        <w:pStyle w:val="PlainText"/>
        <w:snapToGrid w:val="0"/>
        <w:spacing w:line="360" w:lineRule="auto"/>
        <w:rPr>
          <w:rStyle w:val="NormalCharacter"/>
          <w:rFonts w:hAnsi="宋体"/>
          <w:sz w:val="24"/>
          <w:szCs w:val="24"/>
        </w:rPr>
      </w:pPr>
    </w:p>
    <w:p w:rsidR="007427F3" w:rsidRDefault="00614DC9">
      <w:pPr>
        <w:pStyle w:val="PlainText"/>
        <w:snapToGrid w:val="0"/>
        <w:spacing w:line="360" w:lineRule="auto"/>
        <w:rPr>
          <w:rStyle w:val="NormalCharacter"/>
          <w:rFonts w:hAnsi="宋体"/>
          <w:sz w:val="24"/>
          <w:szCs w:val="24"/>
        </w:rPr>
      </w:pPr>
      <w:r>
        <w:rPr>
          <w:rStyle w:val="NormalCharacter"/>
          <w:rFonts w:hAnsi="宋体"/>
          <w:sz w:val="24"/>
          <w:szCs w:val="24"/>
        </w:rPr>
        <w:t>所有与本招标有关的一切正式</w:t>
      </w:r>
      <w:proofErr w:type="gramStart"/>
      <w:r>
        <w:rPr>
          <w:rStyle w:val="NormalCharacter"/>
          <w:rFonts w:hAnsi="宋体"/>
          <w:sz w:val="24"/>
          <w:szCs w:val="24"/>
        </w:rPr>
        <w:t>往来请</w:t>
      </w:r>
      <w:proofErr w:type="gramEnd"/>
      <w:r>
        <w:rPr>
          <w:rStyle w:val="NormalCharacter"/>
          <w:rFonts w:hAnsi="宋体"/>
          <w:sz w:val="24"/>
          <w:szCs w:val="24"/>
        </w:rPr>
        <w:t>寄：</w:t>
      </w:r>
    </w:p>
    <w:p w:rsidR="007427F3" w:rsidRDefault="00614DC9">
      <w:pPr>
        <w:snapToGrid w:val="0"/>
        <w:spacing w:line="360" w:lineRule="auto"/>
        <w:rPr>
          <w:rStyle w:val="NormalCharacter"/>
          <w:rFonts w:ascii="宋体" w:hAnsi="宋体"/>
          <w:sz w:val="24"/>
          <w:szCs w:val="24"/>
        </w:rPr>
      </w:pPr>
      <w:r>
        <w:rPr>
          <w:rStyle w:val="NormalCharacter"/>
          <w:rFonts w:ascii="宋体" w:hAnsi="宋体"/>
          <w:sz w:val="24"/>
          <w:szCs w:val="24"/>
        </w:rPr>
        <w:t>地    址：</w:t>
      </w:r>
      <w:r>
        <w:rPr>
          <w:rStyle w:val="NormalCharacter"/>
          <w:rFonts w:ascii="宋体" w:hAnsi="宋体"/>
          <w:kern w:val="0"/>
          <w:sz w:val="24"/>
          <w:szCs w:val="24"/>
        </w:rPr>
        <w:t>________________</w:t>
      </w:r>
      <w:r>
        <w:rPr>
          <w:rStyle w:val="NormalCharacter"/>
          <w:rFonts w:ascii="宋体" w:hAnsi="宋体"/>
          <w:sz w:val="24"/>
          <w:szCs w:val="24"/>
        </w:rPr>
        <w:t xml:space="preserve">     邮政编码：</w:t>
      </w:r>
      <w:r>
        <w:rPr>
          <w:rStyle w:val="NormalCharacter"/>
          <w:rFonts w:ascii="宋体" w:hAnsi="宋体"/>
          <w:kern w:val="0"/>
          <w:sz w:val="24"/>
          <w:szCs w:val="24"/>
        </w:rPr>
        <w:t>____________</w:t>
      </w:r>
    </w:p>
    <w:p w:rsidR="007427F3" w:rsidRDefault="00614DC9">
      <w:pPr>
        <w:snapToGrid w:val="0"/>
        <w:spacing w:line="360" w:lineRule="auto"/>
        <w:rPr>
          <w:rStyle w:val="NormalCharacter"/>
          <w:rFonts w:ascii="宋体" w:hAnsi="宋体"/>
          <w:sz w:val="24"/>
          <w:szCs w:val="24"/>
        </w:rPr>
      </w:pPr>
      <w:r>
        <w:rPr>
          <w:rStyle w:val="NormalCharacter"/>
          <w:rFonts w:ascii="宋体" w:hAnsi="宋体"/>
          <w:sz w:val="24"/>
          <w:szCs w:val="24"/>
        </w:rPr>
        <w:t>电    话：</w:t>
      </w:r>
      <w:r>
        <w:rPr>
          <w:rStyle w:val="NormalCharacter"/>
          <w:rFonts w:ascii="宋体" w:hAnsi="宋体"/>
          <w:kern w:val="0"/>
          <w:sz w:val="24"/>
          <w:szCs w:val="24"/>
        </w:rPr>
        <w:t>________________</w:t>
      </w:r>
      <w:r>
        <w:rPr>
          <w:rStyle w:val="NormalCharacter"/>
          <w:rFonts w:ascii="宋体" w:hAnsi="宋体"/>
          <w:sz w:val="24"/>
          <w:szCs w:val="24"/>
        </w:rPr>
        <w:t xml:space="preserve">     传    真：</w:t>
      </w:r>
      <w:r>
        <w:rPr>
          <w:rStyle w:val="NormalCharacter"/>
          <w:rFonts w:ascii="宋体" w:hAnsi="宋体"/>
          <w:kern w:val="0"/>
          <w:sz w:val="24"/>
          <w:szCs w:val="24"/>
        </w:rPr>
        <w:t>____________</w:t>
      </w:r>
    </w:p>
    <w:p w:rsidR="007427F3" w:rsidRDefault="00614DC9">
      <w:pPr>
        <w:snapToGrid w:val="0"/>
        <w:spacing w:line="360" w:lineRule="auto"/>
        <w:rPr>
          <w:rStyle w:val="NormalCharacter"/>
          <w:rFonts w:ascii="宋体" w:hAnsi="宋体"/>
          <w:sz w:val="24"/>
          <w:szCs w:val="24"/>
          <w:u w:val="single"/>
        </w:rPr>
      </w:pPr>
      <w:r>
        <w:rPr>
          <w:rStyle w:val="NormalCharacter"/>
          <w:rFonts w:ascii="宋体" w:hAnsi="宋体"/>
          <w:sz w:val="24"/>
          <w:szCs w:val="24"/>
        </w:rPr>
        <w:t>投标人代表姓名：</w:t>
      </w:r>
      <w:r>
        <w:rPr>
          <w:rStyle w:val="NormalCharacter"/>
          <w:rFonts w:ascii="宋体" w:hAnsi="宋体"/>
          <w:kern w:val="0"/>
          <w:sz w:val="24"/>
          <w:szCs w:val="24"/>
        </w:rPr>
        <w:t>__________</w:t>
      </w:r>
      <w:r>
        <w:rPr>
          <w:rStyle w:val="NormalCharacter"/>
          <w:rFonts w:ascii="宋体" w:hAnsi="宋体"/>
          <w:sz w:val="24"/>
          <w:szCs w:val="24"/>
        </w:rPr>
        <w:t xml:space="preserve">     职    </w:t>
      </w:r>
      <w:proofErr w:type="gramStart"/>
      <w:r>
        <w:rPr>
          <w:rStyle w:val="NormalCharacter"/>
          <w:rFonts w:ascii="宋体" w:hAnsi="宋体"/>
          <w:sz w:val="24"/>
          <w:szCs w:val="24"/>
        </w:rPr>
        <w:t>务</w:t>
      </w:r>
      <w:proofErr w:type="gramEnd"/>
      <w:r>
        <w:rPr>
          <w:rStyle w:val="NormalCharacter"/>
          <w:rFonts w:ascii="宋体" w:hAnsi="宋体"/>
          <w:sz w:val="24"/>
          <w:szCs w:val="24"/>
        </w:rPr>
        <w:t>：</w:t>
      </w:r>
      <w:r>
        <w:rPr>
          <w:rStyle w:val="NormalCharacter"/>
          <w:rFonts w:ascii="宋体" w:hAnsi="宋体"/>
          <w:kern w:val="0"/>
          <w:sz w:val="24"/>
          <w:szCs w:val="24"/>
        </w:rPr>
        <w:t>____________</w:t>
      </w:r>
    </w:p>
    <w:p w:rsidR="007427F3" w:rsidRDefault="007427F3">
      <w:pPr>
        <w:snapToGrid w:val="0"/>
        <w:spacing w:line="360" w:lineRule="auto"/>
        <w:rPr>
          <w:rStyle w:val="NormalCharacter"/>
          <w:rFonts w:ascii="宋体" w:hAnsi="宋体"/>
          <w:sz w:val="24"/>
          <w:szCs w:val="24"/>
          <w:u w:val="single"/>
        </w:rPr>
      </w:pPr>
    </w:p>
    <w:p w:rsidR="007427F3" w:rsidRDefault="00614DC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7427F3" w:rsidRDefault="00614DC9">
      <w:pPr>
        <w:snapToGrid w:val="0"/>
        <w:spacing w:line="360" w:lineRule="auto"/>
        <w:rPr>
          <w:rStyle w:val="NormalCharacter"/>
          <w:rFonts w:ascii="宋体" w:hAnsi="宋体"/>
          <w:sz w:val="24"/>
          <w:szCs w:val="24"/>
        </w:rPr>
      </w:pPr>
      <w:r>
        <w:rPr>
          <w:rStyle w:val="NormalCharacter"/>
          <w:rFonts w:ascii="宋体" w:hAnsi="宋体"/>
          <w:sz w:val="24"/>
          <w:szCs w:val="24"/>
        </w:rPr>
        <w:t>投标人名称（盖章）：</w:t>
      </w:r>
    </w:p>
    <w:p w:rsidR="007427F3" w:rsidRDefault="007427F3">
      <w:pPr>
        <w:snapToGrid w:val="0"/>
        <w:spacing w:line="360" w:lineRule="auto"/>
        <w:ind w:firstLineChars="2050" w:firstLine="4920"/>
        <w:rPr>
          <w:rStyle w:val="NormalCharacter"/>
          <w:rFonts w:ascii="宋体" w:hAnsi="宋体"/>
          <w:sz w:val="24"/>
          <w:szCs w:val="24"/>
        </w:rPr>
      </w:pPr>
    </w:p>
    <w:p w:rsidR="007427F3" w:rsidRDefault="00614DC9">
      <w:pPr>
        <w:snapToGrid w:val="0"/>
        <w:spacing w:line="360" w:lineRule="auto"/>
        <w:ind w:firstLineChars="2050" w:firstLine="4920"/>
        <w:rPr>
          <w:rStyle w:val="NormalCharacter"/>
          <w:rFonts w:ascii="宋体" w:hAnsi="宋体"/>
          <w:sz w:val="24"/>
          <w:szCs w:val="24"/>
        </w:rPr>
      </w:pPr>
      <w:r>
        <w:rPr>
          <w:rStyle w:val="NormalCharacter"/>
          <w:rFonts w:ascii="宋体" w:hAnsi="宋体"/>
          <w:sz w:val="24"/>
          <w:szCs w:val="24"/>
        </w:rPr>
        <w:t>日期：   年   月   日</w:t>
      </w:r>
    </w:p>
    <w:p w:rsidR="007427F3" w:rsidRDefault="007427F3">
      <w:pPr>
        <w:snapToGrid w:val="0"/>
        <w:spacing w:line="360" w:lineRule="auto"/>
        <w:ind w:firstLineChars="2050" w:firstLine="4920"/>
        <w:rPr>
          <w:rStyle w:val="NormalCharacter"/>
          <w:rFonts w:ascii="宋体" w:hAnsi="宋体"/>
          <w:sz w:val="24"/>
          <w:szCs w:val="24"/>
        </w:rPr>
      </w:pPr>
    </w:p>
    <w:p w:rsidR="007427F3" w:rsidRDefault="00614DC9">
      <w:pPr>
        <w:snapToGrid w:val="0"/>
        <w:jc w:val="center"/>
        <w:rPr>
          <w:rStyle w:val="NormalCharacter"/>
          <w:rFonts w:ascii="宋体" w:hAnsi="宋体" w:cs="宋体"/>
          <w:b/>
          <w:bCs/>
          <w:sz w:val="36"/>
          <w:szCs w:val="36"/>
        </w:rPr>
      </w:pPr>
      <w:r>
        <w:rPr>
          <w:rStyle w:val="NormalCharacter"/>
          <w:rFonts w:ascii="宋体" w:hAnsi="宋体" w:cs="宋体"/>
          <w:b/>
          <w:bCs/>
          <w:sz w:val="36"/>
          <w:szCs w:val="36"/>
        </w:rPr>
        <w:br w:type="page"/>
      </w:r>
      <w:r>
        <w:rPr>
          <w:rStyle w:val="NormalCharacter"/>
          <w:rFonts w:ascii="宋体" w:hAnsi="宋体" w:cs="宋体"/>
          <w:b/>
          <w:bCs/>
          <w:sz w:val="36"/>
          <w:szCs w:val="36"/>
        </w:rPr>
        <w:lastRenderedPageBreak/>
        <w:t>3.2 法定代表人资格证明书</w:t>
      </w:r>
    </w:p>
    <w:p w:rsidR="007427F3" w:rsidRDefault="007427F3" w:rsidP="00614DC9">
      <w:pPr>
        <w:snapToGrid w:val="0"/>
        <w:spacing w:line="480" w:lineRule="auto"/>
        <w:ind w:firstLineChars="257" w:firstLine="617"/>
        <w:rPr>
          <w:rStyle w:val="NormalCharacter"/>
          <w:rFonts w:ascii="宋体" w:hAnsi="宋体"/>
          <w:sz w:val="24"/>
          <w:szCs w:val="24"/>
        </w:rPr>
      </w:pPr>
    </w:p>
    <w:p w:rsidR="007427F3" w:rsidRDefault="00614DC9">
      <w:pPr>
        <w:pStyle w:val="UserStyle10"/>
        <w:snapToGrid w:val="0"/>
        <w:spacing w:line="480" w:lineRule="auto"/>
        <w:ind w:firstLineChars="225" w:firstLine="540"/>
        <w:rPr>
          <w:rStyle w:val="NormalCharacter"/>
          <w:rFonts w:hAnsi="宋体"/>
          <w:szCs w:val="24"/>
        </w:rPr>
      </w:pPr>
      <w:r>
        <w:rPr>
          <w:rStyle w:val="NormalCharacter"/>
          <w:rFonts w:hAnsi="宋体"/>
          <w:szCs w:val="24"/>
        </w:rPr>
        <w:t>单位名称：</w:t>
      </w:r>
    </w:p>
    <w:p w:rsidR="007427F3" w:rsidRDefault="00614DC9">
      <w:pPr>
        <w:pStyle w:val="UserStyle10"/>
        <w:snapToGrid w:val="0"/>
        <w:spacing w:line="480" w:lineRule="auto"/>
        <w:ind w:firstLineChars="225" w:firstLine="540"/>
        <w:rPr>
          <w:rStyle w:val="NormalCharacter"/>
          <w:rFonts w:hAnsi="宋体"/>
          <w:szCs w:val="24"/>
        </w:rPr>
      </w:pPr>
      <w:r>
        <w:rPr>
          <w:rStyle w:val="NormalCharacter"/>
          <w:rFonts w:hAnsi="宋体"/>
          <w:szCs w:val="24"/>
        </w:rPr>
        <w:t>地址：</w:t>
      </w:r>
    </w:p>
    <w:p w:rsidR="007427F3" w:rsidRDefault="00614DC9">
      <w:pPr>
        <w:pStyle w:val="UserStyle10"/>
        <w:snapToGrid w:val="0"/>
        <w:spacing w:line="480" w:lineRule="auto"/>
        <w:ind w:firstLineChars="225" w:firstLine="540"/>
        <w:rPr>
          <w:rStyle w:val="NormalCharacter"/>
          <w:rFonts w:hAnsi="宋体"/>
          <w:szCs w:val="24"/>
        </w:rPr>
      </w:pPr>
      <w:r>
        <w:rPr>
          <w:rStyle w:val="NormalCharacter"/>
          <w:rFonts w:hAnsi="宋体"/>
          <w:szCs w:val="24"/>
        </w:rPr>
        <w:t xml:space="preserve">姓名：       性别：     年龄：     职务：        </w:t>
      </w:r>
    </w:p>
    <w:p w:rsidR="007427F3" w:rsidRDefault="00614DC9">
      <w:pPr>
        <w:pStyle w:val="UserStyle10"/>
        <w:snapToGrid w:val="0"/>
        <w:spacing w:line="480" w:lineRule="auto"/>
        <w:ind w:firstLineChars="225" w:firstLine="540"/>
        <w:rPr>
          <w:rStyle w:val="NormalCharacter"/>
          <w:rFonts w:hAnsi="宋体"/>
          <w:szCs w:val="24"/>
        </w:rPr>
      </w:pPr>
      <w:r>
        <w:rPr>
          <w:rStyle w:val="NormalCharacter"/>
          <w:rFonts w:hAnsi="宋体"/>
          <w:szCs w:val="24"/>
        </w:rPr>
        <w:t>本人系</w:t>
      </w:r>
      <w:r>
        <w:rPr>
          <w:rStyle w:val="NormalCharacter"/>
          <w:rFonts w:hAnsi="宋体"/>
          <w:i/>
          <w:szCs w:val="24"/>
          <w:u w:val="single" w:color="000000"/>
        </w:rPr>
        <w:t>投标人名称</w:t>
      </w:r>
      <w:r>
        <w:rPr>
          <w:rStyle w:val="NormalCharacter"/>
          <w:rFonts w:hAnsi="宋体"/>
          <w:szCs w:val="24"/>
        </w:rPr>
        <w:t>的法定代表人。就参加贵方项目编号为</w:t>
      </w:r>
      <w:r>
        <w:rPr>
          <w:rStyle w:val="NormalCharacter"/>
          <w:rFonts w:hAnsi="宋体"/>
          <w:i/>
          <w:szCs w:val="24"/>
          <w:u w:val="single" w:color="000000"/>
        </w:rPr>
        <w:t>项目编号</w:t>
      </w:r>
      <w:r>
        <w:rPr>
          <w:rStyle w:val="NormalCharacter"/>
          <w:rFonts w:hAnsi="宋体"/>
          <w:szCs w:val="24"/>
        </w:rPr>
        <w:t>的</w:t>
      </w:r>
      <w:r>
        <w:rPr>
          <w:rStyle w:val="NormalCharacter"/>
          <w:rFonts w:hAnsi="宋体"/>
          <w:i/>
          <w:szCs w:val="24"/>
          <w:u w:val="single" w:color="000000"/>
        </w:rPr>
        <w:t>项目名称</w:t>
      </w:r>
      <w:r>
        <w:rPr>
          <w:rStyle w:val="NormalCharacter"/>
          <w:rFonts w:hAnsi="宋体"/>
          <w:szCs w:val="24"/>
        </w:rPr>
        <w:t>公开招标项目的投标报价，签署上述项目的投标文件及合同的执行、完成、服务和保修，签署合同和处理与之有关的一切事务。</w:t>
      </w:r>
    </w:p>
    <w:p w:rsidR="007427F3" w:rsidRDefault="00614DC9">
      <w:pPr>
        <w:pStyle w:val="UserStyle10"/>
        <w:snapToGrid w:val="0"/>
        <w:spacing w:line="480" w:lineRule="auto"/>
        <w:ind w:firstLineChars="225" w:firstLine="540"/>
        <w:rPr>
          <w:rStyle w:val="NormalCharacter"/>
          <w:rFonts w:hAnsi="宋体"/>
          <w:szCs w:val="24"/>
        </w:rPr>
      </w:pPr>
      <w:r>
        <w:rPr>
          <w:rStyle w:val="NormalCharacter"/>
          <w:rFonts w:hAnsi="宋体"/>
          <w:szCs w:val="24"/>
        </w:rPr>
        <w:t>特此证明。</w:t>
      </w:r>
    </w:p>
    <w:p w:rsidR="007427F3" w:rsidRDefault="007427F3">
      <w:pPr>
        <w:pStyle w:val="UserStyle10"/>
        <w:snapToGrid w:val="0"/>
        <w:spacing w:line="480" w:lineRule="auto"/>
        <w:ind w:firstLineChars="225" w:firstLine="540"/>
        <w:rPr>
          <w:rStyle w:val="NormalCharacter"/>
          <w:rFonts w:hAnsi="宋体"/>
          <w:szCs w:val="24"/>
        </w:rPr>
      </w:pPr>
    </w:p>
    <w:p w:rsidR="007427F3" w:rsidRDefault="007427F3">
      <w:pPr>
        <w:pStyle w:val="UserStyle10"/>
        <w:snapToGrid w:val="0"/>
        <w:spacing w:line="480" w:lineRule="auto"/>
        <w:ind w:firstLineChars="225" w:firstLine="540"/>
        <w:rPr>
          <w:rStyle w:val="NormalCharacter"/>
          <w:rFonts w:hAnsi="宋体"/>
          <w:szCs w:val="24"/>
        </w:rPr>
      </w:pPr>
    </w:p>
    <w:p w:rsidR="007427F3" w:rsidRDefault="00614DC9" w:rsidP="00614DC9">
      <w:pPr>
        <w:pStyle w:val="UserStyle10"/>
        <w:snapToGrid w:val="0"/>
        <w:spacing w:line="480" w:lineRule="auto"/>
        <w:ind w:leftChars="-256" w:left="-538" w:firstLineChars="257" w:firstLine="617"/>
        <w:rPr>
          <w:rStyle w:val="NormalCharacter"/>
          <w:rFonts w:hAnsi="宋体" w:cs="宋体"/>
          <w:bCs/>
          <w:szCs w:val="24"/>
        </w:rPr>
      </w:pPr>
      <w:r>
        <w:rPr>
          <w:rStyle w:val="NormalCharacter"/>
          <w:rFonts w:hAnsi="宋体" w:cs="宋体"/>
          <w:bCs/>
          <w:szCs w:val="24"/>
        </w:rPr>
        <w:t>【此处请粘贴法定代表人身份证明，需清晰反映身份证有效期限】</w:t>
      </w:r>
    </w:p>
    <w:p w:rsidR="007427F3" w:rsidRDefault="007427F3" w:rsidP="00614DC9">
      <w:pPr>
        <w:pStyle w:val="UserStyle10"/>
        <w:snapToGrid w:val="0"/>
        <w:spacing w:line="480" w:lineRule="auto"/>
        <w:ind w:leftChars="-256" w:left="-538" w:firstLineChars="257" w:firstLine="617"/>
        <w:rPr>
          <w:rStyle w:val="NormalCharacter"/>
          <w:rFonts w:hAnsi="宋体" w:cs="宋体"/>
          <w:bCs/>
          <w:szCs w:val="24"/>
        </w:rPr>
      </w:pPr>
    </w:p>
    <w:p w:rsidR="007427F3" w:rsidRDefault="007427F3">
      <w:pPr>
        <w:snapToGrid w:val="0"/>
        <w:spacing w:line="360" w:lineRule="auto"/>
        <w:ind w:right="-11"/>
        <w:rPr>
          <w:rStyle w:val="NormalCharacter"/>
          <w:rFonts w:ascii="宋体" w:hAnsi="宋体"/>
          <w:sz w:val="24"/>
          <w:szCs w:val="24"/>
          <w:lang w:val="zh-CN"/>
        </w:rPr>
      </w:pPr>
    </w:p>
    <w:p w:rsidR="007427F3" w:rsidRDefault="007427F3">
      <w:pPr>
        <w:snapToGrid w:val="0"/>
        <w:spacing w:line="360" w:lineRule="auto"/>
        <w:ind w:right="-11"/>
        <w:rPr>
          <w:rStyle w:val="NormalCharacter"/>
          <w:rFonts w:ascii="宋体" w:hAnsi="宋体"/>
          <w:sz w:val="24"/>
          <w:szCs w:val="24"/>
          <w:lang w:val="zh-CN"/>
        </w:rPr>
      </w:pPr>
    </w:p>
    <w:p w:rsidR="007427F3" w:rsidRDefault="00614DC9">
      <w:pPr>
        <w:snapToGrid w:val="0"/>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7427F3" w:rsidRDefault="00614DC9">
      <w:pPr>
        <w:pStyle w:val="UserStyle102"/>
        <w:snapToGrid w:val="0"/>
        <w:spacing w:before="60" w:line="480" w:lineRule="auto"/>
        <w:ind w:firstLineChars="1625" w:firstLine="3900"/>
        <w:jc w:val="both"/>
        <w:rPr>
          <w:rStyle w:val="NormalCharacter"/>
          <w:rFonts w:ascii="宋体" w:hAnsi="宋体"/>
          <w:szCs w:val="24"/>
        </w:rPr>
      </w:pPr>
      <w:r>
        <w:rPr>
          <w:rStyle w:val="NormalCharacter"/>
          <w:rFonts w:ascii="宋体" w:hAnsi="宋体"/>
          <w:szCs w:val="24"/>
        </w:rPr>
        <w:t>签署日期：   年   月   日</w:t>
      </w:r>
    </w:p>
    <w:p w:rsidR="007427F3" w:rsidRDefault="007427F3">
      <w:pPr>
        <w:pStyle w:val="UserStyle63"/>
        <w:snapToGrid w:val="0"/>
        <w:spacing w:line="480" w:lineRule="auto"/>
        <w:rPr>
          <w:rStyle w:val="NormalCharacter"/>
          <w:rFonts w:ascii="宋体" w:hAnsi="宋体"/>
          <w:szCs w:val="24"/>
        </w:rPr>
      </w:pPr>
    </w:p>
    <w:p w:rsidR="007427F3" w:rsidRDefault="007427F3">
      <w:pPr>
        <w:snapToGrid w:val="0"/>
        <w:rPr>
          <w:rStyle w:val="NormalCharacter"/>
          <w:rFonts w:ascii="宋体" w:hAnsi="宋体"/>
        </w:rPr>
      </w:pPr>
    </w:p>
    <w:p w:rsidR="007427F3" w:rsidRDefault="00614DC9">
      <w:pPr>
        <w:snapToGrid w:val="0"/>
        <w:spacing w:line="320" w:lineRule="exact"/>
        <w:rPr>
          <w:rFonts w:ascii="宋体" w:hAnsi="宋体"/>
          <w:bCs/>
          <w:kern w:val="12"/>
          <w:sz w:val="24"/>
          <w:szCs w:val="24"/>
        </w:rPr>
        <w:sectPr w:rsidR="007427F3">
          <w:pgSz w:w="11907" w:h="16839"/>
          <w:pgMar w:top="1431" w:right="1094" w:bottom="1155" w:left="1476" w:header="0" w:footer="1038" w:gutter="0"/>
          <w:cols w:space="720"/>
          <w:docGrid w:linePitch="1"/>
        </w:sectPr>
      </w:pPr>
      <w:r>
        <w:rPr>
          <w:rStyle w:val="NormalCharacter"/>
          <w:rFonts w:ascii="宋体" w:hAnsi="宋体" w:cs="宋体"/>
          <w:bCs/>
          <w:kern w:val="12"/>
          <w:sz w:val="24"/>
          <w:szCs w:val="24"/>
        </w:rPr>
        <w:t>说明：</w:t>
      </w:r>
      <w:r>
        <w:rPr>
          <w:rFonts w:ascii="宋体" w:hAnsi="宋体" w:hint="eastAsia"/>
          <w:bCs/>
          <w:kern w:val="12"/>
          <w:sz w:val="24"/>
          <w:szCs w:val="24"/>
        </w:rPr>
        <w:t>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7427F3" w:rsidRDefault="00614DC9">
      <w:pPr>
        <w:snapToGrid w:val="0"/>
        <w:spacing w:line="480" w:lineRule="exact"/>
        <w:jc w:val="center"/>
        <w:rPr>
          <w:rStyle w:val="NormalCharacter"/>
          <w:rFonts w:ascii="宋体" w:hAnsi="宋体" w:cs="宋体"/>
          <w:b/>
          <w:bCs/>
          <w:sz w:val="36"/>
          <w:szCs w:val="36"/>
        </w:rPr>
      </w:pPr>
      <w:r>
        <w:rPr>
          <w:rStyle w:val="NormalCharacter"/>
          <w:rFonts w:ascii="宋体" w:hAnsi="宋体" w:cs="宋体"/>
          <w:b/>
          <w:bCs/>
          <w:sz w:val="36"/>
          <w:szCs w:val="36"/>
        </w:rPr>
        <w:lastRenderedPageBreak/>
        <w:t>3.3 法定代表人授权书</w:t>
      </w:r>
    </w:p>
    <w:p w:rsidR="007427F3" w:rsidRDefault="007427F3">
      <w:pPr>
        <w:snapToGrid w:val="0"/>
        <w:spacing w:line="480" w:lineRule="exact"/>
        <w:rPr>
          <w:rStyle w:val="NormalCharacter"/>
          <w:rFonts w:ascii="宋体" w:hAnsi="宋体" w:cs="宋体"/>
          <w:b/>
          <w:bCs/>
          <w:sz w:val="36"/>
          <w:szCs w:val="36"/>
        </w:rPr>
      </w:pP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本人</w:t>
      </w:r>
      <w:r>
        <w:rPr>
          <w:rStyle w:val="NormalCharacter"/>
          <w:rFonts w:ascii="宋体" w:hAnsi="宋体"/>
          <w:sz w:val="24"/>
          <w:szCs w:val="24"/>
          <w:u w:val="single" w:color="000000"/>
        </w:rPr>
        <w:t xml:space="preserve">　 </w:t>
      </w:r>
      <w:r>
        <w:rPr>
          <w:rStyle w:val="NormalCharacter"/>
          <w:rFonts w:ascii="宋体" w:hAnsi="宋体"/>
          <w:i/>
          <w:iCs/>
          <w:sz w:val="24"/>
          <w:szCs w:val="24"/>
          <w:u w:val="single" w:color="000000"/>
        </w:rPr>
        <w:t xml:space="preserve">法人姓名 </w:t>
      </w:r>
      <w:r>
        <w:rPr>
          <w:rStyle w:val="NormalCharacter"/>
          <w:rFonts w:ascii="宋体" w:hAnsi="宋体"/>
          <w:sz w:val="24"/>
          <w:szCs w:val="24"/>
        </w:rPr>
        <w:t>系</w:t>
      </w:r>
      <w:r>
        <w:rPr>
          <w:rStyle w:val="NormalCharacter"/>
          <w:rFonts w:ascii="宋体" w:hAnsi="宋体"/>
          <w:sz w:val="24"/>
          <w:szCs w:val="24"/>
          <w:u w:val="single" w:color="000000"/>
        </w:rPr>
        <w:t xml:space="preserve">　</w:t>
      </w:r>
      <w:r>
        <w:rPr>
          <w:rStyle w:val="NormalCharacter"/>
          <w:rFonts w:ascii="宋体" w:hAnsi="宋体"/>
          <w:i/>
          <w:iCs/>
          <w:sz w:val="24"/>
          <w:szCs w:val="24"/>
          <w:u w:val="single" w:color="000000"/>
        </w:rPr>
        <w:t>投标人名称</w:t>
      </w:r>
      <w:r>
        <w:rPr>
          <w:rStyle w:val="NormalCharacter"/>
          <w:rFonts w:ascii="宋体" w:hAnsi="宋体"/>
          <w:sz w:val="24"/>
          <w:szCs w:val="24"/>
          <w:u w:val="single" w:color="000000"/>
        </w:rPr>
        <w:t xml:space="preserve">  </w:t>
      </w:r>
      <w:r>
        <w:rPr>
          <w:rStyle w:val="NormalCharacter"/>
          <w:rFonts w:ascii="宋体" w:hAnsi="宋体"/>
          <w:sz w:val="24"/>
          <w:szCs w:val="24"/>
        </w:rPr>
        <w:t>的法定代表人，现委托</w:t>
      </w:r>
      <w:r>
        <w:rPr>
          <w:rStyle w:val="NormalCharacter"/>
          <w:rFonts w:ascii="宋体" w:hAnsi="宋体"/>
          <w:sz w:val="24"/>
          <w:szCs w:val="24"/>
          <w:u w:val="single" w:color="000000"/>
        </w:rPr>
        <w:t xml:space="preserve">　 </w:t>
      </w:r>
      <w:r>
        <w:rPr>
          <w:rStyle w:val="NormalCharacter"/>
          <w:rFonts w:ascii="宋体" w:hAnsi="宋体"/>
          <w:i/>
          <w:iCs/>
          <w:sz w:val="24"/>
          <w:szCs w:val="24"/>
          <w:u w:val="single" w:color="000000"/>
        </w:rPr>
        <w:t xml:space="preserve">姓名，职务 </w:t>
      </w:r>
      <w:r>
        <w:rPr>
          <w:rStyle w:val="NormalCharacter"/>
          <w:rFonts w:ascii="宋体" w:hAnsi="宋体"/>
          <w:sz w:val="24"/>
          <w:szCs w:val="24"/>
        </w:rPr>
        <w:t>以我方的名义参加贵</w:t>
      </w:r>
      <w:r>
        <w:rPr>
          <w:rStyle w:val="NormalCharacter"/>
          <w:rFonts w:ascii="宋体" w:hAnsi="宋体" w:hint="eastAsia"/>
          <w:sz w:val="24"/>
          <w:szCs w:val="24"/>
        </w:rPr>
        <w:t>方</w:t>
      </w:r>
      <w:r>
        <w:rPr>
          <w:rStyle w:val="NormalCharacter"/>
          <w:rFonts w:ascii="宋体" w:hAnsi="宋体"/>
          <w:sz w:val="24"/>
          <w:szCs w:val="24"/>
        </w:rPr>
        <w:t>______________________项目的投标活动，并代表我方全权办理针对上述项目的投标、开标、投标文件澄清、签约等一切具体事务和签署相关文件。</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我方对被授权人的签名事项负全部责任。</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427F3" w:rsidRDefault="00614DC9" w:rsidP="00614DC9">
      <w:pPr>
        <w:snapToGrid w:val="0"/>
        <w:spacing w:line="360" w:lineRule="auto"/>
        <w:ind w:firstLineChars="209" w:firstLine="502"/>
        <w:rPr>
          <w:rStyle w:val="NormalCharacter"/>
          <w:rFonts w:ascii="宋体" w:hAnsi="宋体"/>
          <w:sz w:val="24"/>
          <w:szCs w:val="24"/>
        </w:rPr>
      </w:pPr>
      <w:r>
        <w:rPr>
          <w:rStyle w:val="NormalCharacter"/>
          <w:rFonts w:ascii="宋体" w:hAnsi="宋体"/>
          <w:sz w:val="24"/>
          <w:szCs w:val="24"/>
        </w:rPr>
        <w:t>被授权人无转委托权，特此委托。</w:t>
      </w:r>
    </w:p>
    <w:p w:rsidR="007427F3" w:rsidRDefault="00614DC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7427F3" w:rsidRDefault="00614DC9">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7427F3" w:rsidRDefault="00614DC9">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7427F3" w:rsidRDefault="00614DC9">
      <w:pPr>
        <w:spacing w:line="480" w:lineRule="auto"/>
        <w:ind w:firstLineChars="200" w:firstLine="480"/>
        <w:rPr>
          <w:rStyle w:val="NormalCharacter"/>
          <w:rFonts w:ascii="宋体" w:hAnsi="宋体"/>
          <w:sz w:val="24"/>
          <w:szCs w:val="24"/>
        </w:rPr>
      </w:pPr>
      <w:r>
        <w:rPr>
          <w:rFonts w:ascii="宋体" w:hAnsi="宋体" w:hint="eastAsia"/>
          <w:sz w:val="24"/>
          <w:szCs w:val="24"/>
        </w:rPr>
        <w:t>法定代表人（单位负责人）授权代表联系电话（手机）：</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9"/>
        <w:gridCol w:w="4730"/>
      </w:tblGrid>
      <w:tr w:rsidR="007427F3">
        <w:trPr>
          <w:trHeight w:val="2710"/>
        </w:trPr>
        <w:tc>
          <w:tcPr>
            <w:tcW w:w="4729" w:type="dxa"/>
            <w:tcBorders>
              <w:top w:val="single" w:sz="4" w:space="0" w:color="000000"/>
              <w:left w:val="single" w:sz="4" w:space="0" w:color="000000"/>
              <w:bottom w:val="single" w:sz="4" w:space="0" w:color="000000"/>
              <w:right w:val="single" w:sz="4" w:space="0" w:color="000000"/>
            </w:tcBorders>
            <w:vAlign w:val="center"/>
          </w:tcPr>
          <w:p w:rsidR="007427F3" w:rsidRDefault="00614DC9">
            <w:pPr>
              <w:jc w:val="center"/>
              <w:rPr>
                <w:rStyle w:val="NormalCharacter"/>
                <w:rFonts w:ascii="宋体" w:hAnsi="宋体"/>
                <w:sz w:val="24"/>
                <w:szCs w:val="24"/>
              </w:rPr>
            </w:pPr>
            <w:r>
              <w:rPr>
                <w:rFonts w:ascii="宋体" w:hAnsi="宋体" w:hint="eastAsia"/>
                <w:sz w:val="24"/>
                <w:szCs w:val="24"/>
              </w:rPr>
              <w:t>法定代表人（单位负责人）身份证（正面）</w:t>
            </w:r>
          </w:p>
        </w:tc>
        <w:tc>
          <w:tcPr>
            <w:tcW w:w="4730" w:type="dxa"/>
            <w:tcBorders>
              <w:top w:val="single" w:sz="4" w:space="0" w:color="000000"/>
              <w:left w:val="single" w:sz="4" w:space="0" w:color="000000"/>
              <w:bottom w:val="single" w:sz="4" w:space="0" w:color="000000"/>
              <w:right w:val="single" w:sz="4" w:space="0" w:color="000000"/>
            </w:tcBorders>
            <w:vAlign w:val="center"/>
          </w:tcPr>
          <w:p w:rsidR="007427F3" w:rsidRDefault="00614DC9">
            <w:pPr>
              <w:jc w:val="center"/>
              <w:rPr>
                <w:rStyle w:val="NormalCharacter"/>
                <w:rFonts w:ascii="宋体" w:hAnsi="宋体"/>
                <w:sz w:val="24"/>
                <w:szCs w:val="24"/>
              </w:rPr>
            </w:pPr>
            <w:r>
              <w:rPr>
                <w:rFonts w:ascii="宋体" w:hAnsi="宋体" w:hint="eastAsia"/>
                <w:sz w:val="24"/>
                <w:szCs w:val="24"/>
              </w:rPr>
              <w:t>法定代表人（单位负责人）身份证（反面）</w:t>
            </w:r>
          </w:p>
        </w:tc>
      </w:tr>
      <w:tr w:rsidR="007427F3">
        <w:trPr>
          <w:trHeight w:val="2868"/>
        </w:trPr>
        <w:tc>
          <w:tcPr>
            <w:tcW w:w="4729" w:type="dxa"/>
            <w:tcBorders>
              <w:top w:val="single" w:sz="4" w:space="0" w:color="000000"/>
              <w:left w:val="single" w:sz="4" w:space="0" w:color="000000"/>
              <w:bottom w:val="single" w:sz="4" w:space="0" w:color="000000"/>
              <w:right w:val="single" w:sz="4" w:space="0" w:color="000000"/>
            </w:tcBorders>
            <w:vAlign w:val="center"/>
          </w:tcPr>
          <w:p w:rsidR="007427F3" w:rsidRDefault="00614DC9">
            <w:pPr>
              <w:jc w:val="center"/>
              <w:rPr>
                <w:rStyle w:val="NormalCharacter"/>
                <w:rFonts w:ascii="宋体" w:hAnsi="宋体"/>
                <w:sz w:val="24"/>
                <w:szCs w:val="24"/>
              </w:rPr>
            </w:pPr>
            <w:r>
              <w:rPr>
                <w:rFonts w:ascii="宋体" w:hAnsi="宋体" w:hint="eastAsia"/>
                <w:sz w:val="24"/>
                <w:szCs w:val="24"/>
              </w:rPr>
              <w:t>法定代表人（单位负责人）授权代表身份证（正面）</w:t>
            </w:r>
          </w:p>
        </w:tc>
        <w:tc>
          <w:tcPr>
            <w:tcW w:w="4730" w:type="dxa"/>
            <w:tcBorders>
              <w:top w:val="single" w:sz="4" w:space="0" w:color="000000"/>
              <w:left w:val="single" w:sz="4" w:space="0" w:color="000000"/>
              <w:bottom w:val="single" w:sz="4" w:space="0" w:color="000000"/>
              <w:right w:val="single" w:sz="4" w:space="0" w:color="000000"/>
            </w:tcBorders>
            <w:vAlign w:val="center"/>
          </w:tcPr>
          <w:p w:rsidR="007427F3" w:rsidRDefault="00614DC9">
            <w:pPr>
              <w:jc w:val="center"/>
              <w:rPr>
                <w:rStyle w:val="NormalCharacter"/>
                <w:rFonts w:ascii="宋体" w:hAnsi="宋体"/>
                <w:sz w:val="24"/>
                <w:szCs w:val="24"/>
              </w:rPr>
            </w:pPr>
            <w:r>
              <w:rPr>
                <w:rFonts w:ascii="宋体" w:hAnsi="宋体" w:hint="eastAsia"/>
                <w:sz w:val="24"/>
                <w:szCs w:val="24"/>
              </w:rPr>
              <w:t>法定代表人（单位负责人）授权代表身份证（反面）</w:t>
            </w:r>
          </w:p>
        </w:tc>
      </w:tr>
    </w:tbl>
    <w:p w:rsidR="007427F3" w:rsidRDefault="007427F3" w:rsidP="00614DC9">
      <w:pPr>
        <w:snapToGrid w:val="0"/>
        <w:spacing w:line="320" w:lineRule="exact"/>
        <w:ind w:left="2" w:firstLineChars="149" w:firstLine="358"/>
        <w:rPr>
          <w:rStyle w:val="NormalCharacter"/>
          <w:rFonts w:ascii="宋体" w:hAnsi="宋体"/>
          <w:sz w:val="24"/>
          <w:szCs w:val="24"/>
        </w:rPr>
      </w:pPr>
    </w:p>
    <w:p w:rsidR="007427F3" w:rsidRDefault="007427F3">
      <w:pPr>
        <w:snapToGrid w:val="0"/>
        <w:spacing w:line="360" w:lineRule="auto"/>
        <w:jc w:val="center"/>
        <w:rPr>
          <w:rStyle w:val="NormalCharacter"/>
          <w:rFonts w:ascii="宋体" w:hAnsi="宋体" w:cs="宋体"/>
          <w:b/>
          <w:bCs/>
          <w:sz w:val="36"/>
          <w:szCs w:val="36"/>
        </w:rPr>
      </w:pPr>
    </w:p>
    <w:p w:rsidR="007427F3" w:rsidRDefault="00614DC9">
      <w:pPr>
        <w:snapToGrid w:val="0"/>
        <w:spacing w:line="360" w:lineRule="auto"/>
        <w:jc w:val="center"/>
        <w:rPr>
          <w:rStyle w:val="NormalCharacter"/>
          <w:rFonts w:ascii="宋体" w:hAnsi="宋体" w:cs="宋体"/>
          <w:b/>
          <w:bCs/>
          <w:sz w:val="36"/>
          <w:szCs w:val="36"/>
        </w:rPr>
      </w:pPr>
      <w:r>
        <w:rPr>
          <w:rStyle w:val="NormalCharacter"/>
          <w:rFonts w:ascii="宋体" w:hAnsi="宋体" w:cs="宋体"/>
          <w:b/>
          <w:bCs/>
          <w:sz w:val="36"/>
          <w:szCs w:val="36"/>
        </w:rPr>
        <w:lastRenderedPageBreak/>
        <w:t>3.</w:t>
      </w:r>
      <w:r>
        <w:rPr>
          <w:rStyle w:val="NormalCharacter"/>
          <w:rFonts w:ascii="宋体" w:hAnsi="宋体" w:cs="宋体" w:hint="eastAsia"/>
          <w:b/>
          <w:bCs/>
          <w:sz w:val="36"/>
          <w:szCs w:val="36"/>
        </w:rPr>
        <w:t>4</w:t>
      </w:r>
      <w:r>
        <w:rPr>
          <w:rStyle w:val="NormalCharacter"/>
          <w:rFonts w:ascii="宋体" w:hAnsi="宋体" w:cs="宋体"/>
          <w:b/>
          <w:bCs/>
          <w:sz w:val="36"/>
          <w:szCs w:val="36"/>
        </w:rPr>
        <w:t xml:space="preserve"> 投标承诺函</w:t>
      </w:r>
    </w:p>
    <w:p w:rsidR="007427F3" w:rsidRDefault="007427F3">
      <w:pPr>
        <w:snapToGrid w:val="0"/>
        <w:jc w:val="center"/>
        <w:rPr>
          <w:rStyle w:val="NormalCharacter"/>
          <w:rFonts w:ascii="宋体" w:hAnsi="宋体"/>
          <w:lang w:val="zh-CN"/>
        </w:rPr>
      </w:pPr>
    </w:p>
    <w:p w:rsidR="007427F3" w:rsidRDefault="00614DC9">
      <w:pPr>
        <w:snapToGrid w:val="0"/>
        <w:spacing w:line="360" w:lineRule="auto"/>
        <w:jc w:val="center"/>
        <w:rPr>
          <w:rStyle w:val="NormalCharacter"/>
          <w:rFonts w:ascii="宋体" w:hAnsi="宋体" w:cs="宋体"/>
          <w:b/>
          <w:bCs/>
          <w:sz w:val="32"/>
          <w:szCs w:val="32"/>
          <w:lang w:val="zh-CN"/>
        </w:rPr>
      </w:pPr>
      <w:r>
        <w:rPr>
          <w:rStyle w:val="NormalCharacter"/>
          <w:rFonts w:ascii="宋体" w:hAnsi="宋体" w:cs="宋体"/>
          <w:b/>
          <w:bCs/>
          <w:sz w:val="32"/>
          <w:szCs w:val="32"/>
          <w:lang w:val="zh-CN"/>
        </w:rPr>
        <w:t>投标承诺函</w:t>
      </w:r>
    </w:p>
    <w:p w:rsidR="007427F3" w:rsidRDefault="007427F3">
      <w:pPr>
        <w:snapToGrid w:val="0"/>
        <w:spacing w:line="360" w:lineRule="auto"/>
        <w:ind w:firstLineChars="200" w:firstLine="480"/>
        <w:rPr>
          <w:rStyle w:val="NormalCharacter"/>
          <w:rFonts w:ascii="宋体" w:hAnsi="宋体"/>
          <w:sz w:val="24"/>
          <w:szCs w:val="24"/>
        </w:rPr>
      </w:pP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本公司郑重承诺：</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一、将遵循公开、公平、公正和诚实信用的原则参加</w:t>
      </w:r>
      <w:r>
        <w:rPr>
          <w:rStyle w:val="NormalCharacter"/>
          <w:rFonts w:ascii="宋体" w:hAnsi="宋体"/>
          <w:sz w:val="24"/>
          <w:szCs w:val="24"/>
          <w:u w:val="single" w:color="000000"/>
        </w:rPr>
        <w:t>(采购项目名称)</w:t>
      </w:r>
      <w:r>
        <w:rPr>
          <w:rStyle w:val="NormalCharacter"/>
          <w:rFonts w:ascii="宋体" w:hAnsi="宋体"/>
          <w:sz w:val="24"/>
          <w:szCs w:val="24"/>
        </w:rPr>
        <w:t>的投标；</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 xml:space="preserve">二、本次投标所提供的一切材料均真实、有效、合法； </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三、</w:t>
      </w:r>
      <w:proofErr w:type="gramStart"/>
      <w:r>
        <w:rPr>
          <w:rStyle w:val="NormalCharacter"/>
          <w:rFonts w:ascii="宋体" w:hAnsi="宋体"/>
          <w:sz w:val="24"/>
          <w:szCs w:val="24"/>
        </w:rPr>
        <w:t>不</w:t>
      </w:r>
      <w:proofErr w:type="gramEnd"/>
      <w:r>
        <w:rPr>
          <w:rStyle w:val="NormalCharacter"/>
          <w:rFonts w:ascii="宋体" w:hAnsi="宋体"/>
          <w:sz w:val="24"/>
          <w:szCs w:val="24"/>
        </w:rPr>
        <w:t>与其他投标人相互串通投标报价，不排挤其他投标人的公平竞争，不损害采购人或其他投标人的合法权益；</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四、不与采购人或集中采购机构串通投标，不损害国家利益、社会公共利益或者他人的合法权益；</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五、不向采购人或者评标委员会成员行贿以牟取中标；</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六、不以他人名义投标或者以其他方式弄虚作假，骗取中标；</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七、不扰乱</w:t>
      </w:r>
      <w:proofErr w:type="gramStart"/>
      <w:r>
        <w:rPr>
          <w:rStyle w:val="NormalCharacter"/>
          <w:rFonts w:ascii="宋体" w:hAnsi="宋体"/>
          <w:sz w:val="24"/>
          <w:szCs w:val="24"/>
        </w:rPr>
        <w:t>建安区</w:t>
      </w:r>
      <w:proofErr w:type="gramEnd"/>
      <w:r>
        <w:rPr>
          <w:rStyle w:val="NormalCharacter"/>
          <w:rFonts w:ascii="宋体" w:hAnsi="宋体"/>
          <w:sz w:val="24"/>
          <w:szCs w:val="24"/>
        </w:rPr>
        <w:t>政府采购市场秩序；</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八、不在开标后进行虚假恶意投诉；</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九、中标后不得将招标文件规定不予转包、分包的项目转包、分包于他人。</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十、我方一旦中标，将严格按照投标文件中所承诺的报价、质量、工期、实施方案、服务承诺等内容组织实施；</w:t>
      </w:r>
    </w:p>
    <w:p w:rsidR="007427F3" w:rsidRDefault="00614DC9">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本公司若有违反</w:t>
      </w:r>
      <w:proofErr w:type="gramStart"/>
      <w:r>
        <w:rPr>
          <w:rStyle w:val="NormalCharacter"/>
          <w:rFonts w:ascii="宋体" w:hAnsi="宋体"/>
          <w:sz w:val="24"/>
          <w:szCs w:val="24"/>
        </w:rPr>
        <w:t>本承诺</w:t>
      </w:r>
      <w:proofErr w:type="gramEnd"/>
      <w:r>
        <w:rPr>
          <w:rStyle w:val="NormalCharacter"/>
          <w:rFonts w:ascii="宋体" w:hAnsi="宋体"/>
          <w:sz w:val="24"/>
          <w:szCs w:val="24"/>
        </w:rPr>
        <w:t>内容的行为，愿意承担法律责任，并接受相关处罚，包括：愿意接受相关行政主管部门</w:t>
      </w:r>
      <w:proofErr w:type="gramStart"/>
      <w:r>
        <w:rPr>
          <w:rStyle w:val="NormalCharacter"/>
          <w:rFonts w:ascii="宋体" w:hAnsi="宋体"/>
          <w:sz w:val="24"/>
          <w:szCs w:val="24"/>
        </w:rPr>
        <w:t>作出</w:t>
      </w:r>
      <w:proofErr w:type="gramEnd"/>
      <w:r>
        <w:rPr>
          <w:rStyle w:val="NormalCharacter"/>
          <w:rFonts w:ascii="宋体" w:hAnsi="宋体"/>
          <w:sz w:val="24"/>
          <w:szCs w:val="24"/>
        </w:rPr>
        <w:t>的处罚、列入不良行为记录（黑名单）、限制交易和停止交易等市场准入与清出的处理。</w:t>
      </w:r>
    </w:p>
    <w:p w:rsidR="007427F3" w:rsidRDefault="007427F3">
      <w:pPr>
        <w:snapToGrid w:val="0"/>
        <w:spacing w:after="300" w:line="336" w:lineRule="atLeast"/>
        <w:rPr>
          <w:rStyle w:val="NormalCharacter"/>
          <w:rFonts w:ascii="宋体" w:hAnsi="宋体"/>
          <w:sz w:val="24"/>
          <w:szCs w:val="24"/>
        </w:rPr>
      </w:pPr>
    </w:p>
    <w:p w:rsidR="007427F3" w:rsidRDefault="00614DC9">
      <w:pPr>
        <w:pStyle w:val="af0"/>
        <w:shd w:val="clear" w:color="auto" w:fill="FFFFFF"/>
        <w:spacing w:after="300" w:line="336" w:lineRule="atLeast"/>
        <w:rPr>
          <w:rFonts w:ascii="宋体"/>
        </w:rPr>
      </w:pPr>
      <w:r>
        <w:rPr>
          <w:rFonts w:ascii="宋体" w:hint="eastAsia"/>
        </w:rPr>
        <w:t xml:space="preserve">                 法定代表人（单位负责人）或授权代表</w:t>
      </w:r>
      <w:r>
        <w:rPr>
          <w:rFonts w:ascii="宋体" w:hint="eastAsia"/>
          <w:lang w:val="zh-CN"/>
        </w:rPr>
        <w:t>（签字或盖章）：</w:t>
      </w:r>
    </w:p>
    <w:p w:rsidR="007427F3" w:rsidRDefault="00614DC9">
      <w:pPr>
        <w:pStyle w:val="af0"/>
        <w:shd w:val="clear" w:color="auto" w:fill="FFFFFF"/>
        <w:spacing w:after="300" w:line="336" w:lineRule="atLeast"/>
        <w:rPr>
          <w:rFonts w:ascii="宋体"/>
        </w:rPr>
      </w:pPr>
      <w:r>
        <w:rPr>
          <w:rFonts w:ascii="宋体" w:hint="eastAsia"/>
        </w:rPr>
        <w:t xml:space="preserve">                 投标人名称(盖章)：</w:t>
      </w:r>
    </w:p>
    <w:p w:rsidR="007427F3" w:rsidRDefault="00614DC9">
      <w:pPr>
        <w:pStyle w:val="af0"/>
        <w:shd w:val="clear" w:color="auto" w:fill="FFFFFF"/>
        <w:spacing w:after="300" w:line="336" w:lineRule="atLeast"/>
        <w:rPr>
          <w:rFonts w:ascii="宋体"/>
        </w:rPr>
      </w:pPr>
      <w:r>
        <w:rPr>
          <w:rFonts w:ascii="宋体" w:hint="eastAsia"/>
        </w:rPr>
        <w:t xml:space="preserve">                 日期：       年   月   日</w:t>
      </w:r>
    </w:p>
    <w:p w:rsidR="007427F3" w:rsidRDefault="007427F3">
      <w:pPr>
        <w:pStyle w:val="af0"/>
        <w:shd w:val="clear" w:color="auto" w:fill="FFFFFF"/>
        <w:spacing w:after="300" w:line="336" w:lineRule="atLeast"/>
        <w:rPr>
          <w:rFonts w:ascii="宋体"/>
        </w:rPr>
      </w:pPr>
    </w:p>
    <w:p w:rsidR="007427F3" w:rsidRDefault="007427F3">
      <w:pPr>
        <w:snapToGrid w:val="0"/>
        <w:spacing w:before="120" w:after="120" w:line="360" w:lineRule="auto"/>
        <w:ind w:right="420"/>
        <w:rPr>
          <w:rStyle w:val="NormalCharacter"/>
          <w:rFonts w:ascii="宋体" w:hAnsi="宋体" w:cs="宋体"/>
          <w:b/>
          <w:bCs/>
          <w:sz w:val="24"/>
          <w:szCs w:val="24"/>
        </w:rPr>
      </w:pPr>
    </w:p>
    <w:p w:rsidR="007427F3" w:rsidRDefault="00614DC9">
      <w:pPr>
        <w:autoSpaceDE w:val="0"/>
        <w:autoSpaceDN w:val="0"/>
        <w:adjustRightInd w:val="0"/>
        <w:spacing w:line="360" w:lineRule="auto"/>
        <w:jc w:val="center"/>
        <w:outlineLvl w:val="0"/>
        <w:rPr>
          <w:rFonts w:ascii="宋体" w:hAnsi="宋体"/>
        </w:rPr>
      </w:pPr>
      <w:r>
        <w:rPr>
          <w:rStyle w:val="NormalCharacter"/>
          <w:rFonts w:ascii="宋体" w:hAnsi="宋体" w:cs="宋体"/>
          <w:b/>
          <w:bCs/>
          <w:sz w:val="36"/>
          <w:szCs w:val="36"/>
        </w:rPr>
        <w:lastRenderedPageBreak/>
        <w:t>3.</w:t>
      </w:r>
      <w:r>
        <w:rPr>
          <w:rStyle w:val="NormalCharacter"/>
          <w:rFonts w:ascii="宋体" w:hAnsi="宋体" w:cs="宋体" w:hint="eastAsia"/>
          <w:b/>
          <w:bCs/>
          <w:sz w:val="36"/>
          <w:szCs w:val="36"/>
        </w:rPr>
        <w:t>5</w:t>
      </w:r>
      <w:r>
        <w:rPr>
          <w:rStyle w:val="NormalCharacter"/>
          <w:rFonts w:ascii="宋体" w:hAnsi="宋体" w:cs="宋体"/>
          <w:b/>
          <w:bCs/>
          <w:sz w:val="36"/>
          <w:szCs w:val="36"/>
        </w:rPr>
        <w:t xml:space="preserve"> </w:t>
      </w:r>
      <w:r>
        <w:rPr>
          <w:rFonts w:ascii="宋体" w:hAnsi="宋体" w:hint="eastAsia"/>
          <w:b/>
          <w:bCs/>
          <w:sz w:val="36"/>
          <w:szCs w:val="36"/>
        </w:rPr>
        <w:t>许昌市</w:t>
      </w:r>
      <w:proofErr w:type="gramStart"/>
      <w:r>
        <w:rPr>
          <w:rFonts w:ascii="宋体" w:hAnsi="宋体" w:hint="eastAsia"/>
          <w:b/>
          <w:bCs/>
          <w:sz w:val="36"/>
          <w:szCs w:val="36"/>
        </w:rPr>
        <w:t>建安区</w:t>
      </w:r>
      <w:proofErr w:type="gramEnd"/>
      <w:r>
        <w:rPr>
          <w:rFonts w:ascii="宋体" w:hAnsi="宋体" w:hint="eastAsia"/>
          <w:b/>
          <w:bCs/>
          <w:sz w:val="36"/>
          <w:szCs w:val="36"/>
        </w:rPr>
        <w:t>政府采购供应商信用承诺函</w:t>
      </w:r>
    </w:p>
    <w:p w:rsidR="007427F3" w:rsidRDefault="007427F3">
      <w:pPr>
        <w:rPr>
          <w:rFonts w:ascii="仿宋_GB2312" w:eastAsia="仿宋_GB2312" w:hAnsi="仿宋_GB2312" w:cs="仿宋_GB2312"/>
          <w:sz w:val="32"/>
          <w:szCs w:val="32"/>
        </w:rPr>
      </w:pPr>
    </w:p>
    <w:p w:rsidR="007427F3" w:rsidRDefault="00614DC9">
      <w:pPr>
        <w:spacing w:line="560" w:lineRule="exact"/>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rsidR="007427F3" w:rsidRDefault="00614DC9">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p>
    <w:p w:rsidR="007427F3" w:rsidRDefault="00614DC9">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p>
    <w:p w:rsidR="007427F3" w:rsidRDefault="00614DC9">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p>
    <w:p w:rsidR="007427F3" w:rsidRDefault="00614DC9">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w:t>
      </w:r>
      <w:proofErr w:type="gramStart"/>
      <w:r>
        <w:rPr>
          <w:rFonts w:ascii="宋体" w:hAnsi="宋体" w:cs="仿宋_GB2312" w:hint="eastAsia"/>
          <w:spacing w:val="-11"/>
          <w:sz w:val="24"/>
          <w:szCs w:val="24"/>
        </w:rPr>
        <w:t>作出</w:t>
      </w:r>
      <w:proofErr w:type="gramEnd"/>
      <w:r>
        <w:rPr>
          <w:rFonts w:ascii="宋体" w:hAnsi="宋体" w:cs="仿宋_GB2312" w:hint="eastAsia"/>
          <w:spacing w:val="-11"/>
          <w:sz w:val="24"/>
          <w:szCs w:val="24"/>
        </w:rPr>
        <w:t>以下承诺：</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cs="仿宋_GB2312" w:hint="eastAsia"/>
          <w:spacing w:val="-11"/>
          <w:sz w:val="24"/>
          <w:szCs w:val="24"/>
        </w:rPr>
        <w:t>本承诺</w:t>
      </w:r>
      <w:proofErr w:type="gramEnd"/>
      <w:r>
        <w:rPr>
          <w:rFonts w:ascii="宋体" w:hAnsi="宋体" w:cs="仿宋_GB2312" w:hint="eastAsia"/>
          <w:spacing w:val="-11"/>
          <w:sz w:val="24"/>
          <w:szCs w:val="24"/>
        </w:rPr>
        <w:t>书的条件：</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（六）未被列入经营异常名录或者严重违法失信名单、失信被执行人，重大税收违法失信主体、政府采购严重违法失信行为记录名单；</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w:t>
      </w:r>
      <w:proofErr w:type="gramStart"/>
      <w:r>
        <w:rPr>
          <w:rFonts w:ascii="宋体" w:hAnsi="宋体" w:cs="仿宋_GB2312" w:hint="eastAsia"/>
          <w:spacing w:val="-11"/>
          <w:sz w:val="24"/>
          <w:szCs w:val="24"/>
        </w:rPr>
        <w:t>作出</w:t>
      </w:r>
      <w:proofErr w:type="gramEnd"/>
      <w:r>
        <w:rPr>
          <w:rFonts w:ascii="宋体" w:hAnsi="宋体" w:cs="仿宋_GB2312" w:hint="eastAsia"/>
          <w:spacing w:val="-11"/>
          <w:sz w:val="24"/>
          <w:szCs w:val="24"/>
        </w:rPr>
        <w:t>行政处罚且尚在处罚有效期的；</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（八）未曾</w:t>
      </w:r>
      <w:proofErr w:type="gramStart"/>
      <w:r>
        <w:rPr>
          <w:rFonts w:ascii="宋体" w:hAnsi="宋体" w:cs="仿宋_GB2312" w:hint="eastAsia"/>
          <w:spacing w:val="-11"/>
          <w:sz w:val="24"/>
          <w:szCs w:val="24"/>
        </w:rPr>
        <w:t>作出</w:t>
      </w:r>
      <w:proofErr w:type="gramEnd"/>
      <w:r>
        <w:rPr>
          <w:rFonts w:ascii="宋体" w:hAnsi="宋体" w:cs="仿宋_GB2312" w:hint="eastAsia"/>
          <w:spacing w:val="-11"/>
          <w:sz w:val="24"/>
          <w:szCs w:val="24"/>
        </w:rPr>
        <w:t>虚假采购承诺；</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w:t>
      </w:r>
      <w:r>
        <w:rPr>
          <w:rFonts w:ascii="宋体" w:hAnsi="宋体" w:cs="仿宋_GB2312" w:hint="eastAsia"/>
          <w:spacing w:val="-11"/>
          <w:sz w:val="24"/>
          <w:szCs w:val="24"/>
        </w:rPr>
        <w:lastRenderedPageBreak/>
        <w:t>成交”按照《政府采购法》第七十七、七十九条规定，处以采购金额千分之五以上千</w:t>
      </w:r>
      <w:proofErr w:type="gramStart"/>
      <w:r>
        <w:rPr>
          <w:rFonts w:ascii="宋体" w:hAnsi="宋体" w:cs="仿宋_GB2312" w:hint="eastAsia"/>
          <w:spacing w:val="-11"/>
          <w:sz w:val="24"/>
          <w:szCs w:val="24"/>
        </w:rPr>
        <w:t>分之十</w:t>
      </w:r>
      <w:proofErr w:type="gramEnd"/>
      <w:r>
        <w:rPr>
          <w:rFonts w:ascii="宋体" w:hAnsi="宋体" w:cs="仿宋_GB2312" w:hint="eastAsia"/>
          <w:spacing w:val="-11"/>
          <w:sz w:val="24"/>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法定代表人、负责人、本人、或授权代表（签字或电子印章）:</w:t>
      </w:r>
    </w:p>
    <w:p w:rsidR="007427F3" w:rsidRDefault="00614DC9">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日期：    年  月  日</w:t>
      </w:r>
    </w:p>
    <w:p w:rsidR="007427F3" w:rsidRDefault="007427F3">
      <w:pPr>
        <w:spacing w:line="560" w:lineRule="exact"/>
        <w:rPr>
          <w:rFonts w:ascii="仿宋_GB2312" w:eastAsia="仿宋_GB2312" w:hAnsi="仿宋_GB2312" w:cs="仿宋_GB2312"/>
          <w:sz w:val="32"/>
          <w:szCs w:val="32"/>
        </w:rPr>
      </w:pPr>
    </w:p>
    <w:p w:rsidR="007427F3" w:rsidRDefault="007427F3">
      <w:pPr>
        <w:spacing w:line="560" w:lineRule="exact"/>
        <w:rPr>
          <w:rFonts w:ascii="华文仿宋" w:eastAsia="华文仿宋" w:hAnsi="华文仿宋" w:cs="华文仿宋"/>
          <w:szCs w:val="21"/>
        </w:rPr>
      </w:pPr>
    </w:p>
    <w:p w:rsidR="007427F3" w:rsidRDefault="00614DC9">
      <w:pPr>
        <w:spacing w:line="560" w:lineRule="exact"/>
        <w:rPr>
          <w:rFonts w:ascii="宋体" w:hAnsi="宋体" w:cs="华文仿宋"/>
          <w:b/>
          <w:bCs/>
          <w:szCs w:val="21"/>
        </w:rPr>
      </w:pPr>
      <w:r>
        <w:rPr>
          <w:rFonts w:ascii="宋体" w:hAnsi="宋体" w:cs="华文仿宋" w:hint="eastAsia"/>
          <w:b/>
          <w:bCs/>
          <w:szCs w:val="21"/>
        </w:rPr>
        <w:t>注：1.投标人须在投标文件中按此模板提供承诺函，未提供视为未实质性响应招标文件要求，按无效投标处理。</w:t>
      </w:r>
    </w:p>
    <w:p w:rsidR="007427F3" w:rsidRDefault="00614DC9">
      <w:pPr>
        <w:spacing w:line="560" w:lineRule="exact"/>
        <w:rPr>
          <w:rFonts w:ascii="宋体" w:hAnsi="宋体" w:cs="华文仿宋"/>
          <w:b/>
          <w:bCs/>
          <w:szCs w:val="21"/>
        </w:rPr>
        <w:sectPr w:rsidR="007427F3">
          <w:pgSz w:w="11907" w:h="16839"/>
          <w:pgMar w:top="1431" w:right="1094" w:bottom="1155" w:left="1476" w:header="0" w:footer="1038" w:gutter="0"/>
          <w:cols w:space="720"/>
          <w:docGrid w:linePitch="1"/>
        </w:sectPr>
      </w:pPr>
      <w:r>
        <w:rPr>
          <w:rFonts w:ascii="宋体" w:hAnsi="宋体" w:cs="华文仿宋" w:hint="eastAsia"/>
          <w:b/>
          <w:bCs/>
          <w:szCs w:val="21"/>
        </w:rPr>
        <w:t>2.投标人的法定代表人或者授权代表的签字或盖章应真实、有效，如由授权代表签字或盖章的，应提供“法定代表人授权书”。</w:t>
      </w:r>
    </w:p>
    <w:p w:rsidR="007427F3" w:rsidRDefault="00614DC9">
      <w:pPr>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3.6 投标人提供与参加本项目投标的其他供应商之间，单位负责人不为同一人并且不存在直接控股、管理关系承诺函</w:t>
      </w:r>
    </w:p>
    <w:p w:rsidR="007427F3" w:rsidRDefault="00614DC9">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（承诺函格式自拟）</w:t>
      </w:r>
    </w:p>
    <w:p w:rsidR="007427F3" w:rsidRDefault="007427F3">
      <w:pPr>
        <w:rPr>
          <w:lang w:val="zh-CN"/>
        </w:rPr>
      </w:pPr>
    </w:p>
    <w:p w:rsidR="007427F3" w:rsidRDefault="007427F3">
      <w:pPr>
        <w:rPr>
          <w:lang w:val="zh-CN"/>
        </w:rPr>
      </w:pPr>
    </w:p>
    <w:p w:rsidR="007427F3" w:rsidRDefault="007427F3">
      <w:pPr>
        <w:autoSpaceDE w:val="0"/>
        <w:autoSpaceDN w:val="0"/>
        <w:adjustRightInd w:val="0"/>
        <w:spacing w:line="360" w:lineRule="auto"/>
        <w:jc w:val="center"/>
        <w:rPr>
          <w:rFonts w:ascii="宋体" w:hAnsi="宋体" w:cs="黑体"/>
          <w:b/>
          <w:bCs/>
          <w:sz w:val="44"/>
          <w:szCs w:val="44"/>
          <w:lang w:val="zh-CN"/>
        </w:rPr>
      </w:pPr>
    </w:p>
    <w:p w:rsidR="007427F3" w:rsidRDefault="007427F3">
      <w:pPr>
        <w:autoSpaceDE w:val="0"/>
        <w:autoSpaceDN w:val="0"/>
        <w:adjustRightInd w:val="0"/>
        <w:spacing w:line="360" w:lineRule="auto"/>
        <w:jc w:val="center"/>
        <w:rPr>
          <w:rFonts w:ascii="宋体" w:hAnsi="宋体"/>
          <w:b/>
          <w:bCs/>
          <w:sz w:val="32"/>
          <w:szCs w:val="32"/>
        </w:rPr>
      </w:pPr>
    </w:p>
    <w:p w:rsidR="007427F3" w:rsidRDefault="007427F3">
      <w:pPr>
        <w:autoSpaceDE w:val="0"/>
        <w:autoSpaceDN w:val="0"/>
        <w:adjustRightInd w:val="0"/>
        <w:spacing w:line="360" w:lineRule="auto"/>
        <w:jc w:val="center"/>
        <w:rPr>
          <w:rFonts w:ascii="宋体" w:hAnsi="宋体"/>
          <w:b/>
          <w:bCs/>
          <w:sz w:val="32"/>
          <w:szCs w:val="32"/>
        </w:rPr>
      </w:pPr>
    </w:p>
    <w:p w:rsidR="007427F3" w:rsidRDefault="00614DC9">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7</w:t>
      </w:r>
      <w:r>
        <w:rPr>
          <w:rFonts w:ascii="宋体" w:hAnsi="宋体"/>
          <w:b/>
          <w:bCs/>
          <w:sz w:val="32"/>
          <w:szCs w:val="32"/>
        </w:rPr>
        <w:t xml:space="preserve"> 投标人提供未为本项目提供整体设计、规范编制或者项目管理、监理、检测等服务承诺函 </w:t>
      </w:r>
    </w:p>
    <w:p w:rsidR="007427F3" w:rsidRDefault="00614DC9">
      <w:pPr>
        <w:autoSpaceDE w:val="0"/>
        <w:autoSpaceDN w:val="0"/>
        <w:adjustRightInd w:val="0"/>
        <w:spacing w:line="360" w:lineRule="auto"/>
        <w:jc w:val="center"/>
        <w:rPr>
          <w:rFonts w:ascii="宋体" w:hAnsi="宋体"/>
          <w:bCs/>
          <w:sz w:val="24"/>
          <w:szCs w:val="24"/>
        </w:rPr>
      </w:pPr>
      <w:r>
        <w:rPr>
          <w:rFonts w:ascii="宋体" w:hAnsi="宋体"/>
          <w:bCs/>
          <w:sz w:val="24"/>
          <w:szCs w:val="24"/>
        </w:rPr>
        <w:t>（承诺函格式自拟）</w:t>
      </w:r>
    </w:p>
    <w:p w:rsidR="007427F3" w:rsidRDefault="007427F3">
      <w:pPr>
        <w:spacing w:line="480" w:lineRule="exact"/>
        <w:jc w:val="center"/>
        <w:rPr>
          <w:rStyle w:val="NormalCharacter"/>
          <w:rFonts w:ascii="宋体" w:hAnsi="宋体" w:cs="宋体"/>
          <w:b/>
          <w:bCs/>
          <w:sz w:val="36"/>
          <w:szCs w:val="36"/>
        </w:rPr>
      </w:pPr>
    </w:p>
    <w:p w:rsidR="007427F3" w:rsidRDefault="007427F3">
      <w:pPr>
        <w:spacing w:line="480" w:lineRule="exact"/>
        <w:jc w:val="center"/>
        <w:rPr>
          <w:rStyle w:val="NormalCharacter"/>
          <w:rFonts w:ascii="宋体" w:hAnsi="宋体" w:cs="宋体"/>
          <w:b/>
          <w:bCs/>
          <w:sz w:val="36"/>
          <w:szCs w:val="36"/>
        </w:rPr>
      </w:pPr>
    </w:p>
    <w:p w:rsidR="007427F3" w:rsidRDefault="007427F3">
      <w:pPr>
        <w:spacing w:line="480" w:lineRule="exact"/>
        <w:jc w:val="center"/>
        <w:rPr>
          <w:rStyle w:val="NormalCharacter"/>
          <w:rFonts w:ascii="宋体" w:hAnsi="宋体" w:cs="宋体"/>
          <w:b/>
          <w:bCs/>
          <w:sz w:val="36"/>
          <w:szCs w:val="36"/>
        </w:rPr>
      </w:pPr>
    </w:p>
    <w:p w:rsidR="007427F3" w:rsidRDefault="007427F3">
      <w:pPr>
        <w:spacing w:line="480" w:lineRule="exact"/>
        <w:jc w:val="center"/>
        <w:rPr>
          <w:rStyle w:val="NormalCharacter"/>
          <w:rFonts w:ascii="宋体" w:hAnsi="宋体" w:cs="宋体"/>
          <w:b/>
          <w:bCs/>
          <w:sz w:val="36"/>
          <w:szCs w:val="36"/>
        </w:rPr>
      </w:pPr>
    </w:p>
    <w:p w:rsidR="007427F3" w:rsidRDefault="007427F3">
      <w:pPr>
        <w:spacing w:line="480" w:lineRule="exact"/>
        <w:jc w:val="center"/>
        <w:rPr>
          <w:rStyle w:val="NormalCharacter"/>
          <w:rFonts w:ascii="宋体" w:hAnsi="宋体" w:cs="宋体"/>
          <w:b/>
          <w:bCs/>
          <w:sz w:val="36"/>
          <w:szCs w:val="36"/>
        </w:rPr>
      </w:pPr>
    </w:p>
    <w:p w:rsidR="007427F3" w:rsidRDefault="007427F3">
      <w:pPr>
        <w:spacing w:line="480" w:lineRule="exact"/>
        <w:jc w:val="center"/>
        <w:rPr>
          <w:rStyle w:val="NormalCharacter"/>
          <w:rFonts w:ascii="宋体" w:hAnsi="宋体" w:cs="宋体"/>
          <w:b/>
          <w:bCs/>
          <w:sz w:val="36"/>
          <w:szCs w:val="36"/>
        </w:rPr>
      </w:pPr>
    </w:p>
    <w:p w:rsidR="007427F3" w:rsidRDefault="00614DC9">
      <w:pPr>
        <w:snapToGrid w:val="0"/>
        <w:spacing w:before="100" w:beforeAutospacing="1" w:after="100" w:afterAutospacing="1" w:line="360" w:lineRule="auto"/>
        <w:jc w:val="center"/>
        <w:rPr>
          <w:rStyle w:val="NormalCharacter"/>
          <w:rFonts w:ascii="宋体" w:hAnsi="宋体" w:cs="宋体"/>
          <w:b/>
          <w:bCs/>
          <w:sz w:val="36"/>
          <w:szCs w:val="36"/>
        </w:rPr>
      </w:pPr>
      <w:r>
        <w:rPr>
          <w:rStyle w:val="NormalCharacter"/>
          <w:rFonts w:ascii="宋体" w:hAnsi="宋体" w:cs="宋体" w:hint="eastAsia"/>
          <w:b/>
          <w:bCs/>
          <w:sz w:val="36"/>
          <w:szCs w:val="36"/>
        </w:rPr>
        <w:t>3.8</w:t>
      </w:r>
      <w:r>
        <w:rPr>
          <w:rStyle w:val="NormalCharacter"/>
          <w:rFonts w:ascii="宋体" w:hAnsi="宋体" w:cs="宋体"/>
          <w:b/>
          <w:bCs/>
          <w:sz w:val="36"/>
          <w:szCs w:val="36"/>
        </w:rPr>
        <w:t>其他资格证明材料</w:t>
      </w:r>
    </w:p>
    <w:p w:rsidR="007427F3" w:rsidRDefault="007427F3">
      <w:pPr>
        <w:snapToGrid w:val="0"/>
        <w:spacing w:line="360" w:lineRule="auto"/>
        <w:jc w:val="center"/>
        <w:rPr>
          <w:rStyle w:val="NormalCharacter"/>
          <w:rFonts w:ascii="宋体" w:hAnsi="宋体" w:cs="宋体"/>
          <w:b/>
          <w:bCs/>
          <w:sz w:val="44"/>
          <w:szCs w:val="44"/>
        </w:rPr>
      </w:pPr>
    </w:p>
    <w:p w:rsidR="007427F3" w:rsidRDefault="00614DC9">
      <w:pPr>
        <w:rPr>
          <w:rStyle w:val="NormalCharacter"/>
          <w:rFonts w:ascii="宋体" w:hAnsi="宋体" w:cs="宋体"/>
          <w:b/>
          <w:bCs/>
          <w:sz w:val="36"/>
          <w:szCs w:val="36"/>
        </w:rPr>
      </w:pPr>
      <w:r>
        <w:rPr>
          <w:rStyle w:val="NormalCharacter"/>
          <w:rFonts w:ascii="宋体" w:hAnsi="宋体" w:cs="宋体"/>
          <w:b/>
          <w:bCs/>
          <w:sz w:val="36"/>
          <w:szCs w:val="36"/>
        </w:rPr>
        <w:br w:type="page"/>
      </w:r>
    </w:p>
    <w:p w:rsidR="007427F3" w:rsidRDefault="00614DC9">
      <w:pPr>
        <w:snapToGrid w:val="0"/>
        <w:spacing w:line="360" w:lineRule="auto"/>
        <w:jc w:val="center"/>
        <w:rPr>
          <w:rStyle w:val="NormalCharacter"/>
          <w:rFonts w:ascii="宋体" w:hAnsi="宋体"/>
          <w:sz w:val="24"/>
          <w:szCs w:val="24"/>
          <w:lang w:val="zh-CN"/>
        </w:rPr>
      </w:pPr>
      <w:r>
        <w:rPr>
          <w:rStyle w:val="NormalCharacter"/>
          <w:rFonts w:ascii="宋体" w:hAnsi="宋体" w:cs="宋体"/>
          <w:b/>
          <w:bCs/>
          <w:sz w:val="44"/>
          <w:szCs w:val="44"/>
        </w:rPr>
        <w:lastRenderedPageBreak/>
        <w:t>四</w:t>
      </w:r>
      <w:r>
        <w:rPr>
          <w:rStyle w:val="NormalCharacter"/>
          <w:rFonts w:ascii="宋体" w:hAnsi="宋体" w:cs="宋体"/>
          <w:b/>
          <w:bCs/>
          <w:sz w:val="44"/>
          <w:szCs w:val="44"/>
          <w:lang w:val="zh-CN"/>
        </w:rPr>
        <w:t>、符合性审查证明材料</w:t>
      </w:r>
    </w:p>
    <w:p w:rsidR="007427F3" w:rsidRDefault="007427F3">
      <w:pPr>
        <w:snapToGrid w:val="0"/>
        <w:spacing w:line="300" w:lineRule="exact"/>
        <w:jc w:val="center"/>
        <w:rPr>
          <w:rStyle w:val="NormalCharacter"/>
          <w:rFonts w:ascii="宋体" w:hAnsi="宋体"/>
          <w:sz w:val="24"/>
          <w:szCs w:val="24"/>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4.1 投标分项报价表（货物类项目）</w:t>
      </w:r>
    </w:p>
    <w:p w:rsidR="007427F3" w:rsidRDefault="00614DC9">
      <w:pPr>
        <w:spacing w:before="50" w:afterLines="50" w:after="120" w:line="360" w:lineRule="auto"/>
        <w:contextualSpacing/>
        <w:jc w:val="left"/>
        <w:rPr>
          <w:rFonts w:ascii="宋体" w:hAnsi="宋体"/>
          <w:szCs w:val="21"/>
        </w:rPr>
      </w:pPr>
      <w:r>
        <w:rPr>
          <w:rFonts w:ascii="宋体" w:hAnsi="宋体" w:hint="eastAsia"/>
          <w:szCs w:val="21"/>
        </w:rPr>
        <w:t>项目编号：</w:t>
      </w:r>
    </w:p>
    <w:p w:rsidR="007427F3" w:rsidRDefault="00614DC9">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项目名称/标段：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7427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货物名称</w:t>
            </w:r>
          </w:p>
        </w:tc>
        <w:tc>
          <w:tcPr>
            <w:tcW w:w="1500"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品牌及</w:t>
            </w:r>
          </w:p>
          <w:p w:rsidR="007427F3" w:rsidRDefault="00614DC9">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技术参数</w:t>
            </w:r>
          </w:p>
        </w:tc>
        <w:tc>
          <w:tcPr>
            <w:tcW w:w="642"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合价</w:t>
            </w:r>
          </w:p>
        </w:tc>
        <w:tc>
          <w:tcPr>
            <w:tcW w:w="1192"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w:t>
            </w:r>
          </w:p>
          <w:p w:rsidR="007427F3" w:rsidRDefault="00614DC9">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及厂家</w:t>
            </w:r>
          </w:p>
        </w:tc>
      </w:tr>
      <w:tr w:rsidR="007427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r>
      <w:tr w:rsidR="007427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360" w:lineRule="auto"/>
              <w:jc w:val="center"/>
              <w:rPr>
                <w:rFonts w:ascii="宋体" w:hAnsi="宋体"/>
                <w:szCs w:val="21"/>
              </w:rPr>
            </w:pPr>
          </w:p>
        </w:tc>
      </w:tr>
      <w:tr w:rsidR="007427F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360" w:lineRule="auto"/>
              <w:ind w:firstLineChars="50" w:firstLine="105"/>
              <w:jc w:val="left"/>
              <w:rPr>
                <w:rFonts w:ascii="宋体" w:hAnsi="宋体" w:cs="宋体"/>
                <w:szCs w:val="21"/>
                <w:lang w:val="zh-CN"/>
              </w:rPr>
            </w:pPr>
            <w:r>
              <w:rPr>
                <w:rFonts w:ascii="宋体" w:hAnsi="宋体" w:cs="宋体" w:hint="eastAsia"/>
                <w:szCs w:val="21"/>
                <w:lang w:val="zh-CN"/>
              </w:rPr>
              <w:t>大写：           小写：</w:t>
            </w:r>
          </w:p>
        </w:tc>
      </w:tr>
    </w:tbl>
    <w:p w:rsidR="007427F3" w:rsidRDefault="007427F3"/>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614DC9">
      <w:pPr>
        <w:autoSpaceDE w:val="0"/>
        <w:autoSpaceDN w:val="0"/>
        <w:adjustRightInd w:val="0"/>
        <w:spacing w:line="360" w:lineRule="auto"/>
        <w:ind w:firstLineChars="800" w:firstLine="2570"/>
        <w:outlineLvl w:val="0"/>
        <w:rPr>
          <w:rFonts w:ascii="宋体" w:hAnsi="宋体"/>
          <w:b/>
          <w:bCs/>
          <w:sz w:val="32"/>
          <w:szCs w:val="32"/>
        </w:rPr>
      </w:pPr>
      <w:r>
        <w:rPr>
          <w:rFonts w:ascii="宋体" w:hAnsi="宋体" w:hint="eastAsia"/>
          <w:b/>
          <w:bCs/>
          <w:sz w:val="32"/>
          <w:szCs w:val="32"/>
        </w:rPr>
        <w:t>4.2 技术规格偏离表（货物类项目）</w:t>
      </w:r>
    </w:p>
    <w:p w:rsidR="007427F3" w:rsidRDefault="00614DC9">
      <w:pPr>
        <w:spacing w:before="50" w:afterLines="50" w:after="120" w:line="360" w:lineRule="auto"/>
        <w:contextualSpacing/>
        <w:jc w:val="left"/>
        <w:rPr>
          <w:rFonts w:ascii="宋体" w:hAnsi="宋体"/>
          <w:szCs w:val="21"/>
        </w:rPr>
      </w:pPr>
      <w:r>
        <w:rPr>
          <w:rFonts w:ascii="宋体" w:hAnsi="宋体" w:hint="eastAsia"/>
          <w:szCs w:val="21"/>
        </w:rPr>
        <w:t>项目编号：</w:t>
      </w:r>
    </w:p>
    <w:p w:rsidR="007427F3" w:rsidRDefault="00614DC9">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项目名称/标段：   </w:t>
      </w:r>
    </w:p>
    <w:tbl>
      <w:tblPr>
        <w:tblW w:w="0" w:type="auto"/>
        <w:jc w:val="center"/>
        <w:tblLayout w:type="fixed"/>
        <w:tblLook w:val="04A0" w:firstRow="1" w:lastRow="0" w:firstColumn="1" w:lastColumn="0" w:noHBand="0" w:noVBand="1"/>
      </w:tblPr>
      <w:tblGrid>
        <w:gridCol w:w="828"/>
        <w:gridCol w:w="1265"/>
        <w:gridCol w:w="1559"/>
        <w:gridCol w:w="1559"/>
        <w:gridCol w:w="1560"/>
        <w:gridCol w:w="1134"/>
        <w:gridCol w:w="1417"/>
      </w:tblGrid>
      <w:tr w:rsidR="007427F3">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Cs w:val="21"/>
              </w:rPr>
            </w:pPr>
            <w:r>
              <w:rPr>
                <w:rFonts w:ascii="宋体" w:eastAsia="宋体" w:hAnsi="宋体" w:cs="宋体" w:hint="eastAsia"/>
                <w:b/>
                <w:bCs/>
                <w:szCs w:val="21"/>
              </w:rPr>
              <w:t>偏离</w:t>
            </w:r>
          </w:p>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427F3">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480" w:lineRule="exact"/>
              <w:rPr>
                <w:rFonts w:ascii="宋体" w:hAnsi="宋体"/>
                <w:b/>
                <w:bCs/>
                <w:szCs w:val="21"/>
              </w:rPr>
            </w:pPr>
          </w:p>
        </w:tc>
      </w:tr>
      <w:tr w:rsidR="007427F3">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7427F3" w:rsidRDefault="00614DC9">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7427F3" w:rsidRDefault="007427F3">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427F3" w:rsidRDefault="007427F3">
            <w:pPr>
              <w:autoSpaceDE w:val="0"/>
              <w:autoSpaceDN w:val="0"/>
              <w:adjustRightInd w:val="0"/>
              <w:spacing w:line="480" w:lineRule="exact"/>
              <w:rPr>
                <w:rFonts w:ascii="宋体" w:hAnsi="宋体"/>
                <w:b/>
                <w:bCs/>
                <w:szCs w:val="21"/>
              </w:rPr>
            </w:pPr>
          </w:p>
        </w:tc>
      </w:tr>
    </w:tbl>
    <w:p w:rsidR="007427F3" w:rsidRDefault="007427F3">
      <w:pPr>
        <w:autoSpaceDE w:val="0"/>
        <w:autoSpaceDN w:val="0"/>
        <w:adjustRightInd w:val="0"/>
        <w:spacing w:line="480" w:lineRule="auto"/>
        <w:rPr>
          <w:rFonts w:ascii="宋体" w:hAnsi="宋体" w:cs="宋体"/>
          <w:szCs w:val="21"/>
          <w:lang w:val="zh-CN"/>
        </w:rPr>
      </w:pP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7427F3" w:rsidRDefault="00614DC9">
      <w:pPr>
        <w:widowControl/>
        <w:snapToGrid w:val="0"/>
        <w:spacing w:before="78" w:afterLines="100" w:after="240" w:line="185" w:lineRule="auto"/>
        <w:jc w:val="center"/>
        <w:textAlignment w:val="baseline"/>
        <w:rPr>
          <w:rFonts w:ascii="宋体" w:hAnsi="宋体"/>
          <w:color w:val="000000"/>
          <w:sz w:val="32"/>
          <w:szCs w:val="32"/>
        </w:rPr>
      </w:pPr>
      <w:r>
        <w:rPr>
          <w:rFonts w:ascii="宋体" w:hAnsi="宋体" w:hint="eastAsia"/>
          <w:b/>
          <w:bCs/>
          <w:sz w:val="32"/>
          <w:szCs w:val="32"/>
        </w:rPr>
        <w:lastRenderedPageBreak/>
        <w:t>4.3技术（实施）方案</w:t>
      </w:r>
    </w:p>
    <w:p w:rsidR="007427F3" w:rsidRDefault="00614DC9">
      <w:pPr>
        <w:autoSpaceDE w:val="0"/>
        <w:autoSpaceDN w:val="0"/>
        <w:adjustRightInd w:val="0"/>
        <w:spacing w:line="480" w:lineRule="auto"/>
        <w:jc w:val="center"/>
        <w:rPr>
          <w:rFonts w:ascii="宋体" w:cs="宋体"/>
          <w:sz w:val="24"/>
          <w:szCs w:val="24"/>
        </w:rPr>
      </w:pPr>
      <w:r>
        <w:rPr>
          <w:rFonts w:ascii="宋体" w:hAnsi="宋体" w:cs="宋体" w:hint="eastAsia"/>
          <w:sz w:val="24"/>
          <w:szCs w:val="24"/>
          <w:lang w:bidi="ar"/>
        </w:rPr>
        <w:t>（投标人根据招标文件要求自行编制）</w:t>
      </w:r>
    </w:p>
    <w:p w:rsidR="007427F3" w:rsidRDefault="007427F3">
      <w:pPr>
        <w:snapToGrid w:val="0"/>
        <w:spacing w:line="360" w:lineRule="auto"/>
        <w:jc w:val="center"/>
        <w:rPr>
          <w:rStyle w:val="NormalCharacter"/>
          <w:rFonts w:ascii="宋体" w:hAnsi="宋体"/>
          <w:b/>
          <w:kern w:val="0"/>
          <w:sz w:val="36"/>
          <w:szCs w:val="36"/>
        </w:rPr>
      </w:pPr>
    </w:p>
    <w:p w:rsidR="007427F3" w:rsidRDefault="007427F3">
      <w:pPr>
        <w:autoSpaceDE w:val="0"/>
        <w:autoSpaceDN w:val="0"/>
        <w:adjustRightInd w:val="0"/>
        <w:spacing w:line="360" w:lineRule="auto"/>
        <w:jc w:val="center"/>
        <w:outlineLvl w:val="0"/>
        <w:rPr>
          <w:rFonts w:ascii="宋体" w:hAnsi="宋体" w:cs="宋体"/>
          <w:b/>
          <w:bCs/>
          <w:color w:val="000000"/>
          <w:sz w:val="28"/>
          <w:szCs w:val="28"/>
        </w:rPr>
      </w:pPr>
    </w:p>
    <w:p w:rsidR="007427F3" w:rsidRDefault="007427F3">
      <w:pPr>
        <w:autoSpaceDE w:val="0"/>
        <w:autoSpaceDN w:val="0"/>
        <w:adjustRightInd w:val="0"/>
        <w:spacing w:line="360" w:lineRule="auto"/>
        <w:jc w:val="center"/>
        <w:outlineLvl w:val="0"/>
        <w:rPr>
          <w:rFonts w:ascii="宋体" w:hAnsi="宋体" w:cs="宋体"/>
          <w:b/>
          <w:bCs/>
          <w:color w:val="000000"/>
          <w:sz w:val="28"/>
          <w:szCs w:val="28"/>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4.4 售后服务方案</w:t>
      </w:r>
    </w:p>
    <w:p w:rsidR="007427F3" w:rsidRDefault="00614DC9">
      <w:pPr>
        <w:snapToGrid w:val="0"/>
        <w:spacing w:line="360" w:lineRule="auto"/>
        <w:jc w:val="center"/>
        <w:rPr>
          <w:rStyle w:val="NormalCharacter"/>
          <w:rFonts w:ascii="宋体" w:hAnsi="宋体" w:cs="宋体"/>
          <w:b/>
          <w:bCs/>
          <w:sz w:val="36"/>
          <w:szCs w:val="36"/>
        </w:rPr>
      </w:pPr>
      <w:r>
        <w:rPr>
          <w:rFonts w:ascii="宋体" w:hAnsi="宋体" w:cs="宋体" w:hint="eastAsia"/>
          <w:color w:val="000000"/>
          <w:sz w:val="24"/>
          <w:szCs w:val="24"/>
        </w:rPr>
        <w:t xml:space="preserve">  </w:t>
      </w:r>
      <w:r>
        <w:rPr>
          <w:rFonts w:ascii="宋体" w:hAnsi="宋体" w:cs="宋体" w:hint="eastAsia"/>
          <w:color w:val="000000"/>
          <w:sz w:val="24"/>
          <w:szCs w:val="24"/>
          <w:lang w:val="zh-CN"/>
        </w:rPr>
        <w:t>（投标人根据招标文件要求自行编制）</w:t>
      </w:r>
    </w:p>
    <w:p w:rsidR="007427F3" w:rsidRDefault="007427F3">
      <w:pPr>
        <w:snapToGrid w:val="0"/>
        <w:spacing w:line="360" w:lineRule="auto"/>
        <w:jc w:val="center"/>
        <w:rPr>
          <w:rStyle w:val="NormalCharacter"/>
          <w:rFonts w:ascii="宋体" w:hAnsi="宋体" w:cs="宋体"/>
          <w:b/>
          <w:bCs/>
          <w:sz w:val="36"/>
          <w:szCs w:val="36"/>
        </w:rPr>
      </w:pPr>
    </w:p>
    <w:p w:rsidR="007427F3" w:rsidRDefault="007427F3">
      <w:pPr>
        <w:pStyle w:val="11"/>
      </w:pPr>
    </w:p>
    <w:p w:rsidR="007427F3" w:rsidRDefault="007427F3">
      <w:pPr>
        <w:snapToGrid w:val="0"/>
        <w:jc w:val="center"/>
        <w:rPr>
          <w:rStyle w:val="NormalCharacter"/>
        </w:rPr>
      </w:pPr>
    </w:p>
    <w:p w:rsidR="007427F3" w:rsidRDefault="00614DC9">
      <w:pPr>
        <w:autoSpaceDE w:val="0"/>
        <w:autoSpaceDN w:val="0"/>
        <w:adjustRightInd w:val="0"/>
        <w:spacing w:line="360" w:lineRule="auto"/>
        <w:jc w:val="center"/>
        <w:outlineLvl w:val="0"/>
        <w:rPr>
          <w:rFonts w:ascii="宋体" w:hAnsi="宋体" w:cs="宋体"/>
          <w:b/>
          <w:bCs/>
          <w:color w:val="000000"/>
          <w:sz w:val="28"/>
          <w:szCs w:val="28"/>
        </w:rPr>
      </w:pPr>
      <w:r>
        <w:rPr>
          <w:rFonts w:ascii="宋体" w:hAnsi="宋体" w:hint="eastAsia"/>
          <w:b/>
          <w:bCs/>
          <w:sz w:val="32"/>
          <w:szCs w:val="32"/>
        </w:rPr>
        <w:t>4.5 业绩情况表</w:t>
      </w:r>
    </w:p>
    <w:p w:rsidR="007427F3" w:rsidRDefault="00614DC9">
      <w:pPr>
        <w:pStyle w:val="af0"/>
        <w:spacing w:before="50" w:beforeAutospacing="0" w:afterLines="50" w:after="120" w:afterAutospacing="0" w:line="360" w:lineRule="auto"/>
        <w:contextualSpacing/>
        <w:rPr>
          <w:rFonts w:ascii="宋体"/>
          <w:sz w:val="22"/>
        </w:rPr>
      </w:pPr>
      <w:r>
        <w:rPr>
          <w:rFonts w:ascii="宋体" w:hint="eastAsia"/>
          <w:sz w:val="22"/>
        </w:rPr>
        <w:t>项目编号：</w:t>
      </w:r>
    </w:p>
    <w:p w:rsidR="007427F3" w:rsidRDefault="00614DC9">
      <w:pPr>
        <w:snapToGrid w:val="0"/>
        <w:spacing w:line="360" w:lineRule="auto"/>
        <w:rPr>
          <w:rFonts w:hAnsi="宋体"/>
          <w:b/>
          <w:kern w:val="0"/>
          <w:sz w:val="36"/>
          <w:szCs w:val="36"/>
        </w:rPr>
      </w:pPr>
      <w:r>
        <w:rPr>
          <w:rFonts w:ascii="宋体" w:hAnsi="宋体" w:cs="宋体" w:hint="eastAsia"/>
          <w:sz w:val="22"/>
          <w:lang w:bidi="ar"/>
        </w:rPr>
        <w:t>项目名称：</w:t>
      </w:r>
      <w:r>
        <w:rPr>
          <w:rFonts w:ascii="宋体" w:hAnsi="宋体" w:cs="宋体" w:hint="eastAsia"/>
          <w:sz w:val="24"/>
          <w:szCs w:val="24"/>
          <w:lang w:bidi="ar"/>
        </w:rPr>
        <w:t xml:space="preserve">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427F3">
        <w:trPr>
          <w:trHeight w:val="777"/>
          <w:jc w:val="center"/>
        </w:trPr>
        <w:tc>
          <w:tcPr>
            <w:tcW w:w="712"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jc w:val="center"/>
              <w:rPr>
                <w:rFonts w:ascii="宋体" w:cs="Times New Roman"/>
                <w:b/>
                <w:bCs/>
                <w:szCs w:val="24"/>
              </w:rPr>
            </w:pPr>
            <w:r>
              <w:rPr>
                <w:rFonts w:ascii="宋体" w:hint="eastAsia"/>
                <w:b/>
                <w:bCs/>
                <w:szCs w:val="24"/>
                <w:lang w:bidi="ar"/>
              </w:rPr>
              <w:t>序号</w:t>
            </w:r>
          </w:p>
        </w:tc>
        <w:tc>
          <w:tcPr>
            <w:tcW w:w="1808"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jc w:val="center"/>
              <w:rPr>
                <w:rFonts w:ascii="宋体" w:cs="Times New Roman"/>
                <w:b/>
                <w:bCs/>
                <w:szCs w:val="24"/>
              </w:rPr>
            </w:pPr>
            <w:r>
              <w:rPr>
                <w:rFonts w:ascii="宋体" w:hint="eastAsia"/>
                <w:b/>
                <w:bCs/>
                <w:szCs w:val="24"/>
                <w:lang w:bidi="ar"/>
              </w:rPr>
              <w:t>客户单位名称</w:t>
            </w:r>
          </w:p>
        </w:tc>
        <w:tc>
          <w:tcPr>
            <w:tcW w:w="3579"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jc w:val="center"/>
              <w:rPr>
                <w:rFonts w:ascii="宋体" w:cs="Times New Roman"/>
                <w:b/>
                <w:bCs/>
                <w:szCs w:val="24"/>
              </w:rPr>
            </w:pPr>
            <w:r>
              <w:rPr>
                <w:rFonts w:ascii="宋体" w:hint="eastAsia"/>
                <w:b/>
                <w:bCs/>
                <w:szCs w:val="24"/>
                <w:lang w:bidi="ar"/>
              </w:rPr>
              <w:t>项目名称及主要内容</w:t>
            </w:r>
          </w:p>
        </w:tc>
        <w:tc>
          <w:tcPr>
            <w:tcW w:w="1440"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jc w:val="center"/>
              <w:rPr>
                <w:rFonts w:ascii="宋体" w:cs="Times New Roman"/>
                <w:b/>
                <w:bCs/>
                <w:szCs w:val="24"/>
              </w:rPr>
            </w:pPr>
            <w:r>
              <w:rPr>
                <w:rFonts w:ascii="宋体" w:hint="eastAsia"/>
                <w:b/>
                <w:bCs/>
                <w:szCs w:val="24"/>
                <w:lang w:bidi="ar"/>
              </w:rPr>
              <w:t>合同金额（万元）</w:t>
            </w:r>
          </w:p>
        </w:tc>
        <w:tc>
          <w:tcPr>
            <w:tcW w:w="1706"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jc w:val="center"/>
              <w:rPr>
                <w:rFonts w:ascii="宋体" w:cs="Times New Roman"/>
                <w:b/>
                <w:bCs/>
                <w:szCs w:val="24"/>
              </w:rPr>
            </w:pPr>
            <w:r>
              <w:rPr>
                <w:rFonts w:ascii="宋体" w:hint="eastAsia"/>
                <w:b/>
                <w:bCs/>
                <w:szCs w:val="24"/>
                <w:lang w:bidi="ar"/>
              </w:rPr>
              <w:t>联系人及电话</w:t>
            </w:r>
          </w:p>
        </w:tc>
      </w:tr>
      <w:tr w:rsidR="007427F3">
        <w:trPr>
          <w:trHeight w:val="680"/>
          <w:jc w:val="center"/>
        </w:trPr>
        <w:tc>
          <w:tcPr>
            <w:tcW w:w="712"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line="360" w:lineRule="auto"/>
              <w:jc w:val="both"/>
              <w:rPr>
                <w:rFonts w:ascii="宋体"/>
                <w:szCs w:val="24"/>
              </w:rPr>
            </w:pPr>
            <w:r>
              <w:rPr>
                <w:rFonts w:ascii="宋体" w:hint="eastAsia"/>
                <w:szCs w:val="24"/>
                <w:lang w:bidi="ar"/>
              </w:rPr>
              <w:t>1</w:t>
            </w:r>
          </w:p>
        </w:tc>
        <w:tc>
          <w:tcPr>
            <w:tcW w:w="1808"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r>
      <w:tr w:rsidR="007427F3">
        <w:trPr>
          <w:trHeight w:val="680"/>
          <w:jc w:val="center"/>
        </w:trPr>
        <w:tc>
          <w:tcPr>
            <w:tcW w:w="712"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line="360" w:lineRule="auto"/>
              <w:jc w:val="both"/>
              <w:rPr>
                <w:rFonts w:ascii="宋体"/>
                <w:szCs w:val="24"/>
              </w:rPr>
            </w:pPr>
            <w:r>
              <w:rPr>
                <w:rFonts w:ascii="宋体" w:hint="eastAsia"/>
                <w:szCs w:val="24"/>
                <w:lang w:bidi="ar"/>
              </w:rPr>
              <w:t>2</w:t>
            </w:r>
          </w:p>
        </w:tc>
        <w:tc>
          <w:tcPr>
            <w:tcW w:w="1808"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r>
      <w:tr w:rsidR="007427F3">
        <w:trPr>
          <w:trHeight w:val="680"/>
          <w:jc w:val="center"/>
        </w:trPr>
        <w:tc>
          <w:tcPr>
            <w:tcW w:w="712"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line="360" w:lineRule="auto"/>
              <w:jc w:val="both"/>
              <w:rPr>
                <w:rFonts w:ascii="宋体"/>
                <w:szCs w:val="24"/>
              </w:rPr>
            </w:pPr>
            <w:r>
              <w:rPr>
                <w:rFonts w:ascii="宋体" w:hint="eastAsia"/>
                <w:szCs w:val="24"/>
                <w:lang w:bidi="ar"/>
              </w:rPr>
              <w:t>3</w:t>
            </w:r>
          </w:p>
        </w:tc>
        <w:tc>
          <w:tcPr>
            <w:tcW w:w="1808"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427F3" w:rsidRDefault="007427F3">
            <w:pPr>
              <w:pStyle w:val="af0"/>
              <w:widowControl w:val="0"/>
              <w:spacing w:before="0" w:beforeAutospacing="0" w:after="0" w:afterAutospacing="0" w:line="360" w:lineRule="auto"/>
              <w:jc w:val="both"/>
              <w:rPr>
                <w:rFonts w:ascii="宋体" w:cs="Times New Roman"/>
                <w:szCs w:val="24"/>
              </w:rPr>
            </w:pPr>
          </w:p>
        </w:tc>
      </w:tr>
      <w:tr w:rsidR="007427F3">
        <w:trPr>
          <w:trHeight w:val="680"/>
          <w:jc w:val="center"/>
        </w:trPr>
        <w:tc>
          <w:tcPr>
            <w:tcW w:w="712" w:type="dxa"/>
            <w:tcBorders>
              <w:top w:val="single" w:sz="4" w:space="0" w:color="auto"/>
              <w:left w:val="single" w:sz="4" w:space="0" w:color="auto"/>
              <w:bottom w:val="single" w:sz="4" w:space="0" w:color="auto"/>
              <w:right w:val="single" w:sz="4" w:space="0" w:color="auto"/>
            </w:tcBorders>
            <w:vAlign w:val="center"/>
          </w:tcPr>
          <w:p w:rsidR="007427F3" w:rsidRDefault="00614DC9">
            <w:pPr>
              <w:pStyle w:val="af0"/>
              <w:widowControl w:val="0"/>
              <w:spacing w:before="0" w:beforeAutospacing="0" w:after="0" w:afterAutospacing="0" w:line="360" w:lineRule="auto"/>
              <w:jc w:val="both"/>
              <w:rPr>
                <w:rFonts w:ascii="宋体" w:cs="Times New Roman"/>
                <w:szCs w:val="24"/>
              </w:rPr>
            </w:pPr>
            <w:r>
              <w:rPr>
                <w:rFonts w:ascii="宋体" w:hint="eastAsia"/>
                <w:szCs w:val="24"/>
                <w:lang w:bidi="ar"/>
              </w:rPr>
              <w:t>……</w:t>
            </w:r>
          </w:p>
        </w:tc>
        <w:tc>
          <w:tcPr>
            <w:tcW w:w="1808" w:type="dxa"/>
            <w:tcBorders>
              <w:top w:val="single" w:sz="4" w:space="0" w:color="auto"/>
              <w:left w:val="single" w:sz="4" w:space="0" w:color="auto"/>
              <w:bottom w:val="single" w:sz="4" w:space="0" w:color="auto"/>
              <w:right w:val="single" w:sz="4" w:space="0" w:color="auto"/>
            </w:tcBorders>
            <w:vAlign w:val="center"/>
          </w:tcPr>
          <w:p w:rsidR="007427F3" w:rsidRDefault="007427F3">
            <w:pPr>
              <w:rPr>
                <w:rFonts w:ascii="宋体" w:cs="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427F3" w:rsidRDefault="007427F3">
            <w:pPr>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427F3" w:rsidRDefault="007427F3">
            <w:pPr>
              <w:rPr>
                <w:rFonts w:ascii="宋体" w:cs="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427F3" w:rsidRDefault="007427F3">
            <w:pPr>
              <w:rPr>
                <w:rFonts w:ascii="宋体" w:cs="宋体"/>
                <w:szCs w:val="21"/>
              </w:rPr>
            </w:pPr>
          </w:p>
        </w:tc>
      </w:tr>
    </w:tbl>
    <w:p w:rsidR="007427F3" w:rsidRDefault="007427F3">
      <w:pPr>
        <w:autoSpaceDE w:val="0"/>
        <w:autoSpaceDN w:val="0"/>
        <w:adjustRightInd w:val="0"/>
        <w:spacing w:line="480" w:lineRule="auto"/>
        <w:rPr>
          <w:rFonts w:ascii="宋体" w:hAnsi="宋体" w:cs="宋体"/>
          <w:sz w:val="24"/>
          <w:szCs w:val="24"/>
          <w:lang w:bidi="ar"/>
        </w:rPr>
      </w:pPr>
    </w:p>
    <w:p w:rsidR="007427F3" w:rsidRDefault="00614DC9">
      <w:pPr>
        <w:autoSpaceDE w:val="0"/>
        <w:autoSpaceDN w:val="0"/>
        <w:adjustRightInd w:val="0"/>
        <w:spacing w:line="480" w:lineRule="auto"/>
        <w:rPr>
          <w:rFonts w:ascii="宋体" w:hAnsi="宋体" w:cs="宋体"/>
          <w:sz w:val="24"/>
          <w:szCs w:val="24"/>
        </w:rPr>
      </w:pPr>
      <w:r>
        <w:rPr>
          <w:rFonts w:ascii="宋体" w:hAnsi="宋体" w:cs="宋体" w:hint="eastAsia"/>
          <w:sz w:val="24"/>
          <w:szCs w:val="24"/>
          <w:lang w:bidi="ar"/>
        </w:rPr>
        <w:t>投标人（公章）：</w:t>
      </w:r>
    </w:p>
    <w:p w:rsidR="007427F3" w:rsidRDefault="00614DC9">
      <w:pPr>
        <w:autoSpaceDE w:val="0"/>
        <w:autoSpaceDN w:val="0"/>
        <w:adjustRightInd w:val="0"/>
        <w:spacing w:line="480" w:lineRule="auto"/>
        <w:rPr>
          <w:rFonts w:ascii="宋体" w:hAnsi="宋体" w:cs="宋体"/>
          <w:sz w:val="24"/>
          <w:szCs w:val="24"/>
        </w:rPr>
      </w:pPr>
      <w:r>
        <w:rPr>
          <w:rFonts w:ascii="宋体" w:hAnsi="宋体" w:cs="宋体" w:hint="eastAsia"/>
          <w:sz w:val="24"/>
          <w:szCs w:val="24"/>
          <w:lang w:bidi="ar"/>
        </w:rPr>
        <w:t>投标人法定代表人（单位负责人）或授权代表（签字或盖章）：</w:t>
      </w:r>
    </w:p>
    <w:p w:rsidR="007427F3" w:rsidRDefault="007427F3">
      <w:pPr>
        <w:snapToGrid w:val="0"/>
        <w:spacing w:line="360" w:lineRule="auto"/>
        <w:jc w:val="center"/>
        <w:rPr>
          <w:rStyle w:val="NormalCharacter"/>
          <w:rFonts w:ascii="宋体" w:hAnsi="宋体" w:cs="宋体"/>
          <w:b/>
          <w:bCs/>
          <w:sz w:val="36"/>
          <w:szCs w:val="36"/>
        </w:rPr>
      </w:pPr>
    </w:p>
    <w:p w:rsidR="007427F3" w:rsidRDefault="007427F3">
      <w:pPr>
        <w:jc w:val="center"/>
        <w:rPr>
          <w:b/>
          <w:bCs/>
          <w:sz w:val="32"/>
          <w:szCs w:val="32"/>
        </w:rPr>
      </w:pPr>
    </w:p>
    <w:p w:rsidR="007427F3" w:rsidRDefault="007427F3">
      <w:pPr>
        <w:jc w:val="center"/>
        <w:rPr>
          <w:b/>
          <w:bCs/>
          <w:sz w:val="32"/>
          <w:szCs w:val="32"/>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color w:val="000000"/>
          <w:sz w:val="32"/>
          <w:szCs w:val="32"/>
        </w:rPr>
        <w:lastRenderedPageBreak/>
        <w:t xml:space="preserve">  </w:t>
      </w:r>
      <w:r>
        <w:rPr>
          <w:rFonts w:ascii="宋体" w:hAnsi="宋体" w:hint="eastAsia"/>
          <w:b/>
          <w:bCs/>
          <w:sz w:val="32"/>
          <w:szCs w:val="32"/>
        </w:rPr>
        <w:t>4.6 “节能产品政府采购品目清单”强制节能产品情况</w:t>
      </w:r>
    </w:p>
    <w:p w:rsidR="007427F3" w:rsidRDefault="007427F3">
      <w:pPr>
        <w:spacing w:before="50" w:afterLines="50" w:after="120" w:line="360" w:lineRule="auto"/>
        <w:contextualSpacing/>
        <w:jc w:val="left"/>
        <w:rPr>
          <w:rFonts w:ascii="宋体" w:hAnsi="宋体"/>
          <w:color w:val="000000"/>
          <w:szCs w:val="21"/>
        </w:rPr>
      </w:pPr>
    </w:p>
    <w:p w:rsidR="007427F3" w:rsidRDefault="00614DC9">
      <w:pPr>
        <w:spacing w:before="50" w:afterLines="50" w:after="120" w:line="360" w:lineRule="auto"/>
        <w:contextualSpacing/>
        <w:jc w:val="left"/>
        <w:rPr>
          <w:rFonts w:ascii="宋体" w:hAnsi="宋体"/>
          <w:color w:val="000000"/>
          <w:szCs w:val="21"/>
        </w:rPr>
      </w:pPr>
      <w:r>
        <w:rPr>
          <w:rFonts w:ascii="宋体" w:hAnsi="宋体" w:hint="eastAsia"/>
          <w:color w:val="000000"/>
          <w:szCs w:val="21"/>
        </w:rPr>
        <w:t>项目编号：</w:t>
      </w:r>
    </w:p>
    <w:p w:rsidR="007427F3" w:rsidRDefault="00614DC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项目名称/标段：</w:t>
      </w:r>
    </w:p>
    <w:p w:rsidR="007427F3" w:rsidRDefault="007427F3">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7427F3">
        <w:trPr>
          <w:trHeight w:val="225"/>
          <w:tblHeader/>
        </w:trPr>
        <w:tc>
          <w:tcPr>
            <w:tcW w:w="526"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bl>
    <w:p w:rsidR="007427F3" w:rsidRDefault="007427F3">
      <w:pPr>
        <w:autoSpaceDE w:val="0"/>
        <w:autoSpaceDN w:val="0"/>
        <w:adjustRightInd w:val="0"/>
        <w:spacing w:line="480" w:lineRule="auto"/>
        <w:rPr>
          <w:rFonts w:ascii="宋体" w:hAnsi="宋体" w:cs="宋体"/>
          <w:szCs w:val="21"/>
          <w:lang w:val="zh-CN"/>
        </w:rPr>
      </w:pP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7427F3" w:rsidRDefault="007427F3">
      <w:pPr>
        <w:snapToGrid w:val="0"/>
        <w:spacing w:line="500" w:lineRule="exact"/>
        <w:rPr>
          <w:rFonts w:ascii="宋体" w:hAnsi="宋体" w:cs="宋体"/>
          <w:szCs w:val="21"/>
          <w:lang w:val="zh-CN"/>
        </w:rPr>
      </w:pPr>
    </w:p>
    <w:p w:rsidR="007427F3" w:rsidRDefault="00614DC9">
      <w:pPr>
        <w:rPr>
          <w:rFonts w:ascii="宋体" w:hAnsi="宋体" w:cs="宋体"/>
          <w:szCs w:val="21"/>
          <w:lang w:val="zh-CN"/>
        </w:rPr>
      </w:pPr>
      <w:r>
        <w:rPr>
          <w:rFonts w:ascii="宋体" w:hAnsi="宋体" w:cs="宋体" w:hint="eastAsia"/>
          <w:szCs w:val="21"/>
          <w:lang w:val="zh-CN"/>
        </w:rPr>
        <w:t>说明：所投产品节能认证证书须附后。</w:t>
      </w: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4.7 “节能产品政府采购品目清单”优先采购产品情况</w:t>
      </w:r>
    </w:p>
    <w:p w:rsidR="007427F3" w:rsidRDefault="007427F3">
      <w:pPr>
        <w:spacing w:before="50" w:afterLines="50" w:after="120" w:line="360" w:lineRule="auto"/>
        <w:contextualSpacing/>
        <w:jc w:val="left"/>
        <w:rPr>
          <w:rFonts w:ascii="宋体" w:hAnsi="宋体"/>
          <w:color w:val="000000"/>
          <w:szCs w:val="21"/>
        </w:rPr>
      </w:pPr>
    </w:p>
    <w:p w:rsidR="007427F3" w:rsidRDefault="00614DC9">
      <w:pPr>
        <w:spacing w:before="50" w:afterLines="50" w:after="120" w:line="360" w:lineRule="auto"/>
        <w:contextualSpacing/>
        <w:jc w:val="left"/>
        <w:rPr>
          <w:rFonts w:ascii="宋体" w:hAnsi="宋体"/>
          <w:color w:val="000000"/>
          <w:szCs w:val="21"/>
        </w:rPr>
      </w:pPr>
      <w:r>
        <w:rPr>
          <w:rFonts w:ascii="宋体" w:hAnsi="宋体" w:hint="eastAsia"/>
          <w:color w:val="000000"/>
          <w:szCs w:val="21"/>
        </w:rPr>
        <w:t>项目编号：</w:t>
      </w:r>
    </w:p>
    <w:p w:rsidR="007427F3" w:rsidRDefault="00614DC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项目名称/标段：</w:t>
      </w:r>
    </w:p>
    <w:p w:rsidR="007427F3" w:rsidRDefault="007427F3">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7427F3">
        <w:trPr>
          <w:trHeight w:val="225"/>
          <w:tblHeader/>
        </w:trPr>
        <w:tc>
          <w:tcPr>
            <w:tcW w:w="526"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bl>
    <w:p w:rsidR="007427F3" w:rsidRDefault="007427F3">
      <w:pPr>
        <w:autoSpaceDE w:val="0"/>
        <w:autoSpaceDN w:val="0"/>
        <w:adjustRightInd w:val="0"/>
        <w:spacing w:line="480" w:lineRule="auto"/>
        <w:rPr>
          <w:rFonts w:ascii="宋体" w:hAnsi="宋体" w:cs="宋体"/>
          <w:szCs w:val="21"/>
          <w:lang w:val="zh-CN"/>
        </w:rPr>
      </w:pP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7427F3" w:rsidRDefault="007427F3">
      <w:pPr>
        <w:snapToGrid w:val="0"/>
        <w:spacing w:line="500" w:lineRule="exact"/>
        <w:rPr>
          <w:rFonts w:ascii="宋体" w:hAnsi="宋体" w:cs="宋体"/>
          <w:szCs w:val="21"/>
          <w:lang w:val="zh-CN"/>
        </w:rPr>
      </w:pPr>
    </w:p>
    <w:p w:rsidR="007427F3" w:rsidRDefault="00614DC9">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4.8 “环境标志产品政府采购品目清单”优先采购产品情况</w:t>
      </w:r>
    </w:p>
    <w:p w:rsidR="007427F3" w:rsidRDefault="007427F3">
      <w:pPr>
        <w:autoSpaceDE w:val="0"/>
        <w:autoSpaceDN w:val="0"/>
        <w:adjustRightInd w:val="0"/>
        <w:spacing w:line="360" w:lineRule="auto"/>
        <w:jc w:val="center"/>
        <w:outlineLvl w:val="0"/>
        <w:rPr>
          <w:rFonts w:ascii="宋体" w:hAnsi="宋体"/>
          <w:b/>
          <w:bCs/>
          <w:color w:val="000000"/>
          <w:sz w:val="28"/>
          <w:szCs w:val="28"/>
        </w:rPr>
      </w:pPr>
    </w:p>
    <w:p w:rsidR="007427F3" w:rsidRDefault="00614DC9">
      <w:pPr>
        <w:spacing w:before="50" w:afterLines="50" w:after="120" w:line="360" w:lineRule="auto"/>
        <w:contextualSpacing/>
        <w:jc w:val="left"/>
        <w:rPr>
          <w:rFonts w:ascii="宋体" w:hAnsi="宋体"/>
          <w:color w:val="000000"/>
          <w:szCs w:val="21"/>
        </w:rPr>
      </w:pPr>
      <w:r>
        <w:rPr>
          <w:rFonts w:ascii="宋体" w:hAnsi="宋体" w:hint="eastAsia"/>
          <w:color w:val="000000"/>
          <w:szCs w:val="21"/>
        </w:rPr>
        <w:t>项目编号：</w:t>
      </w:r>
    </w:p>
    <w:p w:rsidR="007427F3" w:rsidRDefault="00614DC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项目名称/标段：</w:t>
      </w:r>
    </w:p>
    <w:p w:rsidR="007427F3" w:rsidRDefault="007427F3">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7427F3">
        <w:trPr>
          <w:trHeight w:val="225"/>
          <w:tblHeader/>
        </w:trPr>
        <w:tc>
          <w:tcPr>
            <w:tcW w:w="526"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7427F3" w:rsidRDefault="00614DC9">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r w:rsidR="007427F3">
        <w:trPr>
          <w:trHeight w:val="851"/>
        </w:trPr>
        <w:tc>
          <w:tcPr>
            <w:tcW w:w="526" w:type="dxa"/>
            <w:vAlign w:val="center"/>
          </w:tcPr>
          <w:p w:rsidR="007427F3" w:rsidRDefault="00614DC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7427F3" w:rsidRDefault="007427F3">
            <w:pPr>
              <w:pStyle w:val="a5"/>
              <w:spacing w:line="360" w:lineRule="auto"/>
              <w:rPr>
                <w:rFonts w:ascii="宋体" w:eastAsia="宋体" w:hAnsi="宋体" w:cs="Times New Roman"/>
                <w:sz w:val="21"/>
                <w:szCs w:val="21"/>
              </w:rPr>
            </w:pPr>
          </w:p>
        </w:tc>
        <w:tc>
          <w:tcPr>
            <w:tcW w:w="1518" w:type="dxa"/>
            <w:vAlign w:val="center"/>
          </w:tcPr>
          <w:p w:rsidR="007427F3" w:rsidRDefault="007427F3">
            <w:pPr>
              <w:pStyle w:val="a5"/>
              <w:spacing w:line="360" w:lineRule="auto"/>
              <w:rPr>
                <w:rFonts w:ascii="宋体" w:eastAsia="宋体" w:hAnsi="宋体" w:cs="Times New Roman"/>
                <w:sz w:val="21"/>
                <w:szCs w:val="21"/>
              </w:rPr>
            </w:pPr>
          </w:p>
        </w:tc>
        <w:tc>
          <w:tcPr>
            <w:tcW w:w="1240" w:type="dxa"/>
          </w:tcPr>
          <w:p w:rsidR="007427F3" w:rsidRDefault="007427F3">
            <w:pPr>
              <w:pStyle w:val="a5"/>
              <w:spacing w:line="360" w:lineRule="auto"/>
              <w:rPr>
                <w:rFonts w:ascii="宋体" w:eastAsia="宋体" w:hAnsi="宋体" w:cs="Times New Roman"/>
                <w:sz w:val="21"/>
                <w:szCs w:val="21"/>
              </w:rPr>
            </w:pPr>
          </w:p>
        </w:tc>
        <w:tc>
          <w:tcPr>
            <w:tcW w:w="1648" w:type="dxa"/>
          </w:tcPr>
          <w:p w:rsidR="007427F3" w:rsidRDefault="007427F3">
            <w:pPr>
              <w:pStyle w:val="a5"/>
              <w:spacing w:line="360" w:lineRule="auto"/>
              <w:rPr>
                <w:rFonts w:ascii="宋体" w:eastAsia="宋体" w:hAnsi="宋体" w:cs="Times New Roman"/>
                <w:sz w:val="21"/>
                <w:szCs w:val="21"/>
              </w:rPr>
            </w:pPr>
          </w:p>
        </w:tc>
        <w:tc>
          <w:tcPr>
            <w:tcW w:w="1600" w:type="dxa"/>
          </w:tcPr>
          <w:p w:rsidR="007427F3" w:rsidRDefault="007427F3">
            <w:pPr>
              <w:pStyle w:val="a5"/>
              <w:spacing w:line="360" w:lineRule="auto"/>
              <w:rPr>
                <w:rFonts w:ascii="宋体" w:eastAsia="宋体" w:hAnsi="宋体" w:cs="Times New Roman"/>
                <w:sz w:val="21"/>
                <w:szCs w:val="21"/>
              </w:rPr>
            </w:pPr>
          </w:p>
        </w:tc>
        <w:tc>
          <w:tcPr>
            <w:tcW w:w="1417" w:type="dxa"/>
          </w:tcPr>
          <w:p w:rsidR="007427F3" w:rsidRDefault="007427F3">
            <w:pPr>
              <w:pStyle w:val="a5"/>
              <w:spacing w:line="360" w:lineRule="auto"/>
              <w:rPr>
                <w:rFonts w:ascii="宋体" w:eastAsia="宋体" w:hAnsi="宋体" w:cs="Times New Roman"/>
                <w:sz w:val="21"/>
                <w:szCs w:val="21"/>
              </w:rPr>
            </w:pPr>
          </w:p>
        </w:tc>
      </w:tr>
    </w:tbl>
    <w:p w:rsidR="007427F3" w:rsidRDefault="007427F3">
      <w:pPr>
        <w:autoSpaceDE w:val="0"/>
        <w:autoSpaceDN w:val="0"/>
        <w:adjustRightInd w:val="0"/>
        <w:spacing w:line="480" w:lineRule="auto"/>
        <w:rPr>
          <w:rFonts w:ascii="宋体" w:hAnsi="宋体" w:cs="宋体"/>
          <w:szCs w:val="21"/>
          <w:lang w:val="zh-CN"/>
        </w:rPr>
      </w:pP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427F3" w:rsidRDefault="00614DC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7427F3" w:rsidRDefault="007427F3">
      <w:pPr>
        <w:snapToGrid w:val="0"/>
        <w:spacing w:line="500" w:lineRule="exact"/>
        <w:rPr>
          <w:rFonts w:ascii="宋体" w:hAnsi="宋体" w:cs="宋体"/>
          <w:szCs w:val="21"/>
          <w:lang w:val="zh-CN"/>
        </w:rPr>
      </w:pPr>
    </w:p>
    <w:p w:rsidR="007427F3" w:rsidRDefault="00614DC9">
      <w:pPr>
        <w:ind w:left="630" w:hangingChars="300" w:hanging="630"/>
        <w:rPr>
          <w:rFonts w:ascii="宋体" w:hAnsi="宋体" w:cs="宋体"/>
          <w:szCs w:val="21"/>
          <w:lang w:val="zh-CN"/>
        </w:rPr>
      </w:pPr>
      <w:r>
        <w:rPr>
          <w:rFonts w:ascii="宋体" w:hAnsi="宋体" w:cs="宋体" w:hint="eastAsia"/>
          <w:szCs w:val="21"/>
          <w:lang w:val="zh-CN"/>
        </w:rPr>
        <w:t>说明：所投产</w:t>
      </w:r>
      <w:proofErr w:type="gramStart"/>
      <w:r>
        <w:rPr>
          <w:rFonts w:ascii="宋体" w:hAnsi="宋体" w:cs="宋体" w:hint="eastAsia"/>
          <w:szCs w:val="21"/>
          <w:lang w:val="zh-CN"/>
        </w:rPr>
        <w:t>品环境</w:t>
      </w:r>
      <w:proofErr w:type="gramEnd"/>
      <w:r>
        <w:rPr>
          <w:rFonts w:ascii="宋体" w:hAnsi="宋体" w:cs="宋体" w:hint="eastAsia"/>
          <w:szCs w:val="21"/>
          <w:lang w:val="zh-CN"/>
        </w:rPr>
        <w:t>标志产品认证证书须附后。</w:t>
      </w: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4.9 所投产品符合国家强制性要求承诺函 </w:t>
      </w:r>
    </w:p>
    <w:p w:rsidR="007427F3" w:rsidRDefault="007427F3">
      <w:pPr>
        <w:autoSpaceDE w:val="0"/>
        <w:autoSpaceDN w:val="0"/>
        <w:adjustRightInd w:val="0"/>
        <w:spacing w:line="360" w:lineRule="auto"/>
        <w:jc w:val="center"/>
        <w:outlineLvl w:val="0"/>
        <w:rPr>
          <w:rFonts w:ascii="宋体" w:hAnsi="宋体"/>
          <w:b/>
          <w:bCs/>
          <w:color w:val="000000"/>
          <w:sz w:val="28"/>
          <w:szCs w:val="28"/>
        </w:rPr>
      </w:pPr>
    </w:p>
    <w:p w:rsidR="007427F3" w:rsidRDefault="00614DC9">
      <w:pPr>
        <w:spacing w:line="360" w:lineRule="auto"/>
        <w:jc w:val="center"/>
        <w:rPr>
          <w:rFonts w:ascii="宋体" w:hAnsi="宋体"/>
          <w:szCs w:val="21"/>
        </w:rPr>
      </w:pPr>
      <w:r>
        <w:rPr>
          <w:rFonts w:ascii="宋体" w:hAnsi="宋体" w:hint="eastAsia"/>
          <w:szCs w:val="21"/>
        </w:rPr>
        <w:t>投标人所投产</w:t>
      </w:r>
      <w:proofErr w:type="gramStart"/>
      <w:r>
        <w:rPr>
          <w:rFonts w:ascii="宋体" w:hAnsi="宋体" w:hint="eastAsia"/>
          <w:szCs w:val="21"/>
        </w:rPr>
        <w:t>品涉及</w:t>
      </w:r>
      <w:proofErr w:type="gramEnd"/>
      <w:r>
        <w:rPr>
          <w:rFonts w:ascii="宋体" w:hAnsi="宋体" w:hint="eastAsia"/>
          <w:szCs w:val="21"/>
        </w:rPr>
        <w:t>国家有属强制性规定的，须承诺其所投产品符合国家强制性要求（如CCC认证，格式自拟）</w:t>
      </w: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7427F3">
      <w:pPr>
        <w:autoSpaceDE w:val="0"/>
        <w:autoSpaceDN w:val="0"/>
        <w:adjustRightInd w:val="0"/>
        <w:spacing w:line="360" w:lineRule="auto"/>
        <w:jc w:val="center"/>
        <w:outlineLvl w:val="0"/>
        <w:rPr>
          <w:rFonts w:ascii="宋体" w:hAnsi="宋体"/>
          <w:b/>
          <w:bCs/>
          <w:sz w:val="32"/>
          <w:szCs w:val="32"/>
        </w:rPr>
      </w:pPr>
    </w:p>
    <w:p w:rsidR="007427F3" w:rsidRDefault="00614DC9">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4.10 </w:t>
      </w:r>
      <w:r>
        <w:rPr>
          <w:rFonts w:ascii="宋体" w:hAnsi="宋体" w:hint="eastAsia"/>
          <w:b/>
          <w:bCs/>
          <w:sz w:val="36"/>
          <w:szCs w:val="36"/>
        </w:rPr>
        <w:t>中小企业声明函（货物）</w:t>
      </w:r>
    </w:p>
    <w:p w:rsidR="007427F3" w:rsidRDefault="007427F3">
      <w:pPr>
        <w:spacing w:line="360" w:lineRule="auto"/>
        <w:jc w:val="center"/>
        <w:rPr>
          <w:rFonts w:ascii="宋体" w:hAnsi="宋体"/>
          <w:b/>
          <w:bCs/>
          <w:color w:val="000000"/>
          <w:szCs w:val="21"/>
        </w:rPr>
      </w:pPr>
    </w:p>
    <w:p w:rsidR="007427F3" w:rsidRDefault="00614DC9">
      <w:pPr>
        <w:spacing w:line="360" w:lineRule="auto"/>
        <w:ind w:firstLineChars="200" w:firstLine="48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rsidR="007427F3" w:rsidRDefault="00614DC9">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cs="Arial" w:hint="eastAsia"/>
          <w:sz w:val="24"/>
          <w:szCs w:val="24"/>
          <w:u w:val="single"/>
        </w:rPr>
        <w:t xml:space="preserve">   </w:t>
      </w:r>
      <w:r>
        <w:rPr>
          <w:rFonts w:ascii="宋体" w:hAnsi="宋体" w:hint="eastAsia"/>
          <w:sz w:val="24"/>
          <w:szCs w:val="24"/>
        </w:rPr>
        <w:t>万元，资产总额</w:t>
      </w:r>
      <w:r>
        <w:rPr>
          <w:rFonts w:ascii="宋体" w:hAnsi="宋体" w:cs="Arial" w:hint="eastAsia"/>
          <w:sz w:val="24"/>
          <w:szCs w:val="24"/>
          <w:u w:val="single"/>
        </w:rPr>
        <w:t xml:space="preserve">   </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7427F3" w:rsidRDefault="00614DC9">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hint="eastAsia"/>
          <w:sz w:val="24"/>
          <w:szCs w:val="24"/>
          <w:u w:val="single"/>
        </w:rPr>
        <w:t xml:space="preserve">    </w:t>
      </w:r>
      <w:r>
        <w:rPr>
          <w:rFonts w:ascii="宋体" w:hAnsi="宋体" w:hint="eastAsia"/>
          <w:sz w:val="24"/>
          <w:szCs w:val="24"/>
        </w:rPr>
        <w:t>万元，资产总额</w:t>
      </w:r>
      <w:r>
        <w:rPr>
          <w:rFonts w:ascii="宋体" w:hAnsi="宋体" w:hint="eastAsia"/>
          <w:sz w:val="24"/>
          <w:szCs w:val="24"/>
          <w:u w:val="single"/>
        </w:rPr>
        <w:t xml:space="preserve">   </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7427F3" w:rsidRDefault="00614DC9">
      <w:pPr>
        <w:spacing w:line="360" w:lineRule="auto"/>
        <w:ind w:firstLineChars="200" w:firstLine="480"/>
        <w:jc w:val="left"/>
        <w:rPr>
          <w:rFonts w:ascii="宋体" w:hAnsi="宋体"/>
          <w:sz w:val="24"/>
        </w:rPr>
      </w:pPr>
      <w:r>
        <w:rPr>
          <w:rFonts w:ascii="宋体" w:hAnsi="宋体"/>
          <w:sz w:val="24"/>
        </w:rPr>
        <w:t>……</w:t>
      </w:r>
    </w:p>
    <w:p w:rsidR="007427F3" w:rsidRDefault="00614DC9">
      <w:pPr>
        <w:spacing w:line="360" w:lineRule="auto"/>
        <w:ind w:firstLineChars="200" w:firstLine="480"/>
        <w:jc w:val="left"/>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7427F3" w:rsidRDefault="00614DC9">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rsidR="007427F3" w:rsidRDefault="007427F3"/>
    <w:p w:rsidR="007427F3" w:rsidRDefault="007427F3"/>
    <w:p w:rsidR="007427F3" w:rsidRDefault="00614DC9">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rsidR="007427F3" w:rsidRDefault="00614DC9">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rsidR="007427F3" w:rsidRDefault="00614DC9">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rsidR="007427F3" w:rsidRDefault="00614DC9">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1、从业人员、营业收入、资产总额填报上一年度数据，无上</w:t>
      </w:r>
      <w:proofErr w:type="gramStart"/>
      <w:r>
        <w:rPr>
          <w:rFonts w:ascii="宋体" w:hAnsi="宋体"/>
          <w:sz w:val="24"/>
          <w:szCs w:val="24"/>
        </w:rPr>
        <w:t>一</w:t>
      </w:r>
      <w:proofErr w:type="gramEnd"/>
      <w:r>
        <w:rPr>
          <w:rFonts w:ascii="宋体" w:hAnsi="宋体"/>
          <w:sz w:val="24"/>
          <w:szCs w:val="24"/>
        </w:rPr>
        <w:t xml:space="preserve">年度数据的新成立企业可不填报。 </w:t>
      </w:r>
    </w:p>
    <w:p w:rsidR="007427F3" w:rsidRDefault="00614DC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sz w:val="24"/>
          <w:szCs w:val="24"/>
        </w:rPr>
        <w:t>2、中小企业参加政府采购活动，应当出具《中小企业声明函》，否则不得享受相关中小企业扶持政策。</w:t>
      </w:r>
    </w:p>
    <w:p w:rsidR="007427F3" w:rsidRDefault="007427F3">
      <w:pPr>
        <w:widowControl/>
        <w:spacing w:before="100" w:beforeAutospacing="1" w:after="100" w:afterAutospacing="1" w:line="360" w:lineRule="auto"/>
        <w:jc w:val="left"/>
        <w:rPr>
          <w:rFonts w:ascii="宋体" w:hAnsi="宋体" w:cs="宋体"/>
          <w:sz w:val="24"/>
          <w:szCs w:val="24"/>
          <w:lang w:bidi="ar"/>
        </w:rPr>
        <w:sectPr w:rsidR="007427F3">
          <w:footerReference w:type="default" r:id="rId20"/>
          <w:pgSz w:w="11907" w:h="16840"/>
          <w:pgMar w:top="1440" w:right="1474" w:bottom="1440" w:left="1474" w:header="851" w:footer="992" w:gutter="0"/>
          <w:cols w:space="720"/>
          <w:docGrid w:linePitch="312"/>
        </w:sectPr>
      </w:pPr>
    </w:p>
    <w:p w:rsidR="007427F3" w:rsidRDefault="00614DC9">
      <w:pPr>
        <w:autoSpaceDE w:val="0"/>
        <w:autoSpaceDN w:val="0"/>
        <w:adjustRightInd w:val="0"/>
        <w:spacing w:line="360" w:lineRule="auto"/>
        <w:jc w:val="center"/>
        <w:outlineLvl w:val="0"/>
        <w:rPr>
          <w:rFonts w:ascii="宋体" w:hAnsi="宋体" w:cs="宋体"/>
          <w:b/>
          <w:bCs/>
          <w:color w:val="000000"/>
          <w:sz w:val="28"/>
          <w:szCs w:val="28"/>
        </w:rPr>
      </w:pPr>
      <w:r>
        <w:rPr>
          <w:rFonts w:ascii="宋体" w:hAnsi="宋体" w:cs="宋体" w:hint="eastAsia"/>
          <w:b/>
          <w:bCs/>
          <w:color w:val="000000"/>
          <w:sz w:val="28"/>
          <w:szCs w:val="28"/>
        </w:rPr>
        <w:lastRenderedPageBreak/>
        <w:t xml:space="preserve"> </w:t>
      </w:r>
      <w:r>
        <w:rPr>
          <w:rFonts w:ascii="宋体" w:hAnsi="宋体" w:hint="eastAsia"/>
          <w:b/>
          <w:bCs/>
          <w:sz w:val="32"/>
          <w:szCs w:val="32"/>
        </w:rPr>
        <w:t>4.11 残疾人福利性单位声明函</w:t>
      </w:r>
    </w:p>
    <w:p w:rsidR="007427F3" w:rsidRDefault="007427F3">
      <w:pPr>
        <w:spacing w:line="360" w:lineRule="auto"/>
        <w:ind w:firstLineChars="200" w:firstLine="480"/>
        <w:rPr>
          <w:rFonts w:ascii="宋体" w:hAnsi="宋体" w:cs="宋体"/>
          <w:sz w:val="24"/>
          <w:szCs w:val="24"/>
          <w:lang w:bidi="ar"/>
        </w:rPr>
      </w:pPr>
    </w:p>
    <w:p w:rsidR="007427F3" w:rsidRDefault="00614DC9">
      <w:pPr>
        <w:spacing w:line="360" w:lineRule="auto"/>
        <w:ind w:firstLineChars="200" w:firstLine="480"/>
        <w:rPr>
          <w:rFonts w:ascii="宋体" w:hAnsi="宋体" w:cs="宋体"/>
          <w:sz w:val="24"/>
          <w:szCs w:val="24"/>
        </w:rPr>
      </w:pPr>
      <w:r>
        <w:rPr>
          <w:rFonts w:ascii="宋体" w:hAnsi="宋体" w:cs="宋体" w:hint="eastAsia"/>
          <w:sz w:val="24"/>
          <w:szCs w:val="24"/>
          <w:lang w:bidi="ar"/>
        </w:rPr>
        <w:t>本单位郑重声明，根据《财政部 民政部 中国残疾人联合会关于促进残疾人就业政府采购政策的通知》（财库〔2017〕141号）的规定，本单位为</w:t>
      </w:r>
      <w:r>
        <w:rPr>
          <w:rFonts w:ascii="宋体" w:hAnsi="宋体" w:cs="宋体" w:hint="eastAsia"/>
          <w:sz w:val="24"/>
          <w:szCs w:val="24"/>
          <w:u w:val="single"/>
          <w:lang w:bidi="ar"/>
        </w:rPr>
        <w:t xml:space="preserve">    </w:t>
      </w:r>
      <w:r>
        <w:rPr>
          <w:rFonts w:ascii="宋体" w:hAnsi="宋体" w:cs="宋体" w:hint="eastAsia"/>
          <w:sz w:val="24"/>
          <w:szCs w:val="24"/>
          <w:lang w:bidi="ar"/>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427F3" w:rsidRDefault="00614DC9">
      <w:pPr>
        <w:spacing w:line="360" w:lineRule="auto"/>
        <w:ind w:firstLineChars="200" w:firstLine="480"/>
        <w:rPr>
          <w:rFonts w:ascii="宋体" w:hAnsi="宋体" w:cs="宋体"/>
          <w:sz w:val="24"/>
          <w:szCs w:val="24"/>
        </w:rPr>
      </w:pPr>
      <w:r>
        <w:rPr>
          <w:rFonts w:ascii="宋体" w:hAnsi="宋体" w:cs="宋体" w:hint="eastAsia"/>
          <w:sz w:val="24"/>
          <w:szCs w:val="24"/>
          <w:lang w:bidi="ar"/>
        </w:rPr>
        <w:t>本单位对上述声明的真实性负责。如有虚假，将依法承担相应责任。</w:t>
      </w:r>
    </w:p>
    <w:p w:rsidR="007427F3" w:rsidRDefault="00614DC9">
      <w:pPr>
        <w:spacing w:line="360" w:lineRule="auto"/>
        <w:rPr>
          <w:rFonts w:ascii="宋体" w:hAnsi="宋体" w:cs="宋体"/>
          <w:sz w:val="24"/>
          <w:szCs w:val="24"/>
        </w:rPr>
      </w:pPr>
      <w:r>
        <w:rPr>
          <w:rFonts w:ascii="宋体" w:hAnsi="宋体" w:cs="宋体" w:hint="eastAsia"/>
          <w:sz w:val="24"/>
          <w:szCs w:val="24"/>
          <w:lang w:bidi="ar"/>
        </w:rPr>
        <w:t xml:space="preserve"> </w:t>
      </w:r>
    </w:p>
    <w:p w:rsidR="007427F3" w:rsidRDefault="00614DC9">
      <w:pPr>
        <w:spacing w:line="360" w:lineRule="auto"/>
        <w:rPr>
          <w:rFonts w:ascii="宋体" w:hAnsi="宋体" w:cs="宋体"/>
          <w:sz w:val="24"/>
          <w:szCs w:val="24"/>
        </w:rPr>
      </w:pPr>
      <w:r>
        <w:rPr>
          <w:rFonts w:ascii="宋体" w:hAnsi="宋体" w:cs="宋体" w:hint="eastAsia"/>
          <w:sz w:val="24"/>
          <w:szCs w:val="24"/>
          <w:lang w:bidi="ar"/>
        </w:rPr>
        <w:t xml:space="preserve"> </w:t>
      </w:r>
    </w:p>
    <w:p w:rsidR="007427F3" w:rsidRDefault="00614DC9">
      <w:pPr>
        <w:spacing w:line="360" w:lineRule="auto"/>
        <w:jc w:val="right"/>
        <w:rPr>
          <w:rFonts w:ascii="宋体" w:hAnsi="宋体" w:cs="宋体"/>
          <w:sz w:val="24"/>
          <w:szCs w:val="24"/>
        </w:rPr>
      </w:pPr>
      <w:r>
        <w:rPr>
          <w:rFonts w:ascii="宋体" w:hAnsi="宋体" w:cs="宋体" w:hint="eastAsia"/>
          <w:sz w:val="24"/>
          <w:szCs w:val="24"/>
          <w:lang w:bidi="ar"/>
        </w:rPr>
        <w:t xml:space="preserve">                          单位名称（盖章）：</w:t>
      </w:r>
    </w:p>
    <w:p w:rsidR="007427F3" w:rsidRDefault="00614DC9">
      <w:pPr>
        <w:widowControl/>
        <w:spacing w:before="100" w:beforeAutospacing="1" w:after="100" w:afterAutospacing="1" w:line="360" w:lineRule="auto"/>
        <w:jc w:val="right"/>
        <w:rPr>
          <w:rFonts w:ascii="宋体" w:hAnsi="宋体" w:cs="宋体"/>
          <w:b/>
          <w:bCs/>
          <w:sz w:val="32"/>
          <w:szCs w:val="32"/>
        </w:rPr>
      </w:pPr>
      <w:r>
        <w:rPr>
          <w:rFonts w:ascii="宋体" w:hAnsi="宋体" w:cs="宋体" w:hint="eastAsia"/>
          <w:sz w:val="24"/>
          <w:szCs w:val="24"/>
          <w:lang w:bidi="ar"/>
        </w:rPr>
        <w:t>日期：    年    月    日</w:t>
      </w:r>
    </w:p>
    <w:p w:rsidR="007427F3" w:rsidRDefault="00614DC9">
      <w:pPr>
        <w:autoSpaceDE w:val="0"/>
        <w:autoSpaceDN w:val="0"/>
        <w:adjustRightInd w:val="0"/>
        <w:spacing w:line="360" w:lineRule="auto"/>
        <w:jc w:val="center"/>
        <w:outlineLvl w:val="0"/>
        <w:rPr>
          <w:rFonts w:ascii="宋体" w:hAnsi="宋体" w:cs="宋体"/>
          <w:b/>
          <w:bCs/>
          <w:sz w:val="32"/>
          <w:szCs w:val="32"/>
        </w:rPr>
      </w:pPr>
      <w:r>
        <w:rPr>
          <w:rFonts w:ascii="宋体" w:hAnsi="宋体" w:cs="宋体" w:hint="eastAsia"/>
          <w:b/>
          <w:bCs/>
          <w:sz w:val="32"/>
          <w:szCs w:val="32"/>
          <w:lang w:bidi="ar"/>
        </w:rPr>
        <w:t xml:space="preserve"> </w:t>
      </w:r>
    </w:p>
    <w:p w:rsidR="007427F3" w:rsidRDefault="00614DC9">
      <w:pPr>
        <w:autoSpaceDE w:val="0"/>
        <w:autoSpaceDN w:val="0"/>
        <w:adjustRightInd w:val="0"/>
        <w:spacing w:line="360" w:lineRule="auto"/>
        <w:jc w:val="center"/>
        <w:outlineLvl w:val="0"/>
        <w:rPr>
          <w:rFonts w:ascii="宋体" w:hAnsi="宋体" w:cs="宋体"/>
          <w:b/>
          <w:bCs/>
          <w:sz w:val="32"/>
          <w:szCs w:val="32"/>
        </w:rPr>
      </w:pPr>
      <w:r>
        <w:rPr>
          <w:rFonts w:ascii="宋体" w:hAnsi="宋体" w:cs="宋体" w:hint="eastAsia"/>
          <w:b/>
          <w:bCs/>
          <w:sz w:val="32"/>
          <w:szCs w:val="32"/>
          <w:lang w:bidi="ar"/>
        </w:rPr>
        <w:t xml:space="preserve"> </w:t>
      </w:r>
    </w:p>
    <w:p w:rsidR="007427F3" w:rsidRDefault="00614DC9">
      <w:pPr>
        <w:autoSpaceDE w:val="0"/>
        <w:autoSpaceDN w:val="0"/>
        <w:adjustRightInd w:val="0"/>
        <w:spacing w:line="360" w:lineRule="auto"/>
        <w:jc w:val="center"/>
        <w:outlineLvl w:val="0"/>
        <w:rPr>
          <w:rFonts w:ascii="宋体" w:hAnsi="宋体" w:cs="宋体"/>
          <w:b/>
          <w:bCs/>
          <w:sz w:val="32"/>
          <w:szCs w:val="32"/>
        </w:rPr>
      </w:pPr>
      <w:r>
        <w:rPr>
          <w:rFonts w:ascii="宋体" w:hAnsi="宋体" w:cs="宋体" w:hint="eastAsia"/>
          <w:b/>
          <w:bCs/>
          <w:sz w:val="32"/>
          <w:szCs w:val="32"/>
          <w:lang w:bidi="ar"/>
        </w:rPr>
        <w:t xml:space="preserve"> </w:t>
      </w:r>
    </w:p>
    <w:p w:rsidR="007427F3" w:rsidRDefault="00614DC9">
      <w:pPr>
        <w:autoSpaceDE w:val="0"/>
        <w:autoSpaceDN w:val="0"/>
        <w:adjustRightInd w:val="0"/>
        <w:spacing w:line="360" w:lineRule="auto"/>
        <w:jc w:val="center"/>
        <w:outlineLvl w:val="0"/>
        <w:rPr>
          <w:rFonts w:ascii="宋体" w:hAnsi="宋体" w:cs="宋体"/>
          <w:b/>
          <w:bCs/>
          <w:sz w:val="32"/>
          <w:szCs w:val="32"/>
        </w:rPr>
      </w:pPr>
      <w:r>
        <w:rPr>
          <w:rFonts w:ascii="宋体" w:hAnsi="宋体" w:cs="宋体" w:hint="eastAsia"/>
          <w:b/>
          <w:bCs/>
          <w:sz w:val="32"/>
          <w:szCs w:val="32"/>
          <w:lang w:bidi="ar"/>
        </w:rPr>
        <w:t xml:space="preserve"> </w:t>
      </w:r>
    </w:p>
    <w:p w:rsidR="007427F3" w:rsidRDefault="007427F3">
      <w:pPr>
        <w:spacing w:line="360" w:lineRule="auto"/>
        <w:ind w:firstLineChars="200" w:firstLine="480"/>
        <w:rPr>
          <w:rFonts w:ascii="宋体" w:hAnsi="宋体" w:cs="宋体"/>
          <w:sz w:val="24"/>
          <w:szCs w:val="24"/>
          <w:lang w:val="zh-CN" w:bidi="ar"/>
        </w:rPr>
      </w:pPr>
    </w:p>
    <w:p w:rsidR="007427F3" w:rsidRDefault="007427F3">
      <w:pPr>
        <w:snapToGrid w:val="0"/>
        <w:rPr>
          <w:rStyle w:val="NormalCharacter"/>
          <w:lang w:val="zh-CN"/>
        </w:rPr>
      </w:pPr>
    </w:p>
    <w:p w:rsidR="007427F3" w:rsidRDefault="00614DC9">
      <w:pPr>
        <w:rPr>
          <w:rStyle w:val="NormalCharacter"/>
          <w:rFonts w:ascii="宋体" w:hAnsi="宋体" w:cs="宋体"/>
          <w:b/>
          <w:bCs/>
          <w:sz w:val="36"/>
          <w:szCs w:val="36"/>
          <w:lang w:val="zh-CN"/>
        </w:rPr>
      </w:pPr>
      <w:r>
        <w:rPr>
          <w:rStyle w:val="NormalCharacter"/>
          <w:rFonts w:ascii="宋体" w:hAnsi="宋体" w:cs="宋体" w:hint="eastAsia"/>
          <w:b/>
          <w:bCs/>
          <w:sz w:val="36"/>
          <w:szCs w:val="36"/>
          <w:lang w:val="zh-CN"/>
        </w:rPr>
        <w:br w:type="page"/>
      </w:r>
    </w:p>
    <w:p w:rsidR="007427F3" w:rsidRDefault="00614DC9">
      <w:pPr>
        <w:snapToGrid w:val="0"/>
        <w:spacing w:line="360" w:lineRule="auto"/>
        <w:jc w:val="center"/>
        <w:rPr>
          <w:rStyle w:val="NormalCharacter"/>
          <w:rFonts w:ascii="宋体" w:hAnsi="宋体" w:cs="宋体"/>
          <w:b/>
          <w:bCs/>
          <w:sz w:val="36"/>
          <w:szCs w:val="36"/>
          <w:lang w:val="zh-CN"/>
        </w:rPr>
      </w:pPr>
      <w:r>
        <w:rPr>
          <w:rStyle w:val="NormalCharacter"/>
          <w:rFonts w:ascii="宋体" w:hAnsi="宋体" w:cs="宋体" w:hint="eastAsia"/>
          <w:b/>
          <w:bCs/>
          <w:sz w:val="36"/>
          <w:szCs w:val="36"/>
          <w:lang w:val="zh-CN"/>
        </w:rPr>
        <w:lastRenderedPageBreak/>
        <w:t>五</w:t>
      </w:r>
      <w:r>
        <w:rPr>
          <w:rStyle w:val="NormalCharacter"/>
          <w:rFonts w:ascii="宋体" w:hAnsi="宋体" w:cs="宋体"/>
          <w:b/>
          <w:bCs/>
          <w:sz w:val="36"/>
          <w:szCs w:val="36"/>
          <w:lang w:val="zh-CN"/>
        </w:rPr>
        <w:t>、</w:t>
      </w:r>
      <w:r>
        <w:rPr>
          <w:rStyle w:val="NormalCharacter"/>
          <w:rFonts w:ascii="宋体" w:hAnsi="宋体"/>
          <w:b/>
          <w:sz w:val="36"/>
          <w:szCs w:val="36"/>
          <w:lang w:val="zh-CN"/>
        </w:rPr>
        <w:t>其他资料（若有）</w:t>
      </w:r>
    </w:p>
    <w:p w:rsidR="007427F3" w:rsidRDefault="007427F3">
      <w:pPr>
        <w:snapToGrid w:val="0"/>
        <w:rPr>
          <w:rStyle w:val="NormalCharacter"/>
          <w:rFonts w:ascii="宋体" w:hAnsi="宋体"/>
        </w:rPr>
      </w:pPr>
    </w:p>
    <w:p w:rsidR="007427F3" w:rsidRDefault="00614DC9">
      <w:pPr>
        <w:snapToGrid w:val="0"/>
        <w:spacing w:line="360" w:lineRule="auto"/>
        <w:ind w:firstLineChars="200" w:firstLine="562"/>
        <w:rPr>
          <w:rStyle w:val="NormalCharacter"/>
          <w:rFonts w:ascii="宋体" w:hAnsi="宋体" w:cs="宋体"/>
          <w:b/>
          <w:bCs/>
          <w:sz w:val="28"/>
          <w:szCs w:val="28"/>
        </w:rPr>
      </w:pPr>
      <w:r>
        <w:rPr>
          <w:rStyle w:val="NormalCharacter"/>
          <w:rFonts w:ascii="宋体" w:hAnsi="宋体" w:cs="宋体"/>
          <w:b/>
          <w:bCs/>
          <w:sz w:val="28"/>
          <w:szCs w:val="28"/>
        </w:rPr>
        <w:t>除招标文件另有规定外，投标人认为需要提交的其他证明材料或资料加盖投标人的单位公章后应在此项下提交。</w:t>
      </w:r>
    </w:p>
    <w:p w:rsidR="007427F3" w:rsidRDefault="007427F3">
      <w:pPr>
        <w:spacing w:line="360" w:lineRule="auto"/>
        <w:jc w:val="center"/>
        <w:rPr>
          <w:rFonts w:ascii="宋体" w:hAnsi="宋体"/>
          <w:b/>
          <w:bCs/>
          <w:color w:val="000000"/>
          <w:sz w:val="28"/>
          <w:szCs w:val="28"/>
        </w:rPr>
      </w:pPr>
    </w:p>
    <w:sectPr w:rsidR="007427F3">
      <w:footerReference w:type="default" r:id="rId21"/>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4F" w:rsidRDefault="00D66A4F">
      <w:r>
        <w:separator/>
      </w:r>
    </w:p>
  </w:endnote>
  <w:endnote w:type="continuationSeparator" w:id="0">
    <w:p w:rsidR="00D66A4F" w:rsidRDefault="00D6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C9" w:rsidRDefault="00614DC9">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4DC9" w:rsidRDefault="00614DC9">
                          <w:pPr>
                            <w:pStyle w:val="ad"/>
                          </w:pPr>
                          <w:r>
                            <w:fldChar w:fldCharType="begin"/>
                          </w:r>
                          <w:r>
                            <w:instrText xml:space="preserve"> PAGE  \* MERGEFORMAT </w:instrText>
                          </w:r>
                          <w:r>
                            <w:fldChar w:fldCharType="separate"/>
                          </w:r>
                          <w:r w:rsidR="000D5A2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u2CGYgIAAAwFAAAOAAAAAAAAAAAAAAAAAC4CAABkcnMvZTJvRG9jLnht&#10;bFBLAQItABQABgAIAAAAIQBxqtG51wAAAAUBAAAPAAAAAAAAAAAAAAAAALwEAABkcnMvZG93bnJl&#10;di54bWxQSwUGAAAAAAQABADzAAAAwAUAAAAA&#10;" filled="f" stroked="f" strokeweight=".5pt">
              <v:textbox style="mso-fit-shape-to-text:t" inset="0,0,0,0">
                <w:txbxContent>
                  <w:p w:rsidR="00614DC9" w:rsidRDefault="00614DC9">
                    <w:pPr>
                      <w:pStyle w:val="ad"/>
                    </w:pPr>
                    <w:r>
                      <w:fldChar w:fldCharType="begin"/>
                    </w:r>
                    <w:r>
                      <w:instrText xml:space="preserve"> PAGE  \* MERGEFORMAT </w:instrText>
                    </w:r>
                    <w:r>
                      <w:fldChar w:fldCharType="separate"/>
                    </w:r>
                    <w:r w:rsidR="000D5A27">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C9" w:rsidRDefault="00614DC9">
    <w:pPr>
      <w:pStyle w:val="ad"/>
      <w:rPr>
        <w:rStyle w:val="NormalCharacter"/>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4DC9" w:rsidRDefault="00614DC9">
                          <w:pPr>
                            <w:pStyle w:val="ad"/>
                          </w:pPr>
                          <w:r>
                            <w:fldChar w:fldCharType="begin"/>
                          </w:r>
                          <w:r>
                            <w:instrText xml:space="preserve"> PAGE  \* MERGEFORMAT </w:instrText>
                          </w:r>
                          <w:r>
                            <w:fldChar w:fldCharType="separate"/>
                          </w:r>
                          <w:r w:rsidR="000D5A27">
                            <w:rPr>
                              <w:noProof/>
                            </w:rPr>
                            <w:t>65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219T+xAQAASAMAAA4AAAAAAAAAAAAAAAAALgIAAGRycy9lMm9Eb2MueG1sUEsBAi0A&#10;FAAGAAgAAAAhAAxK8O7WAAAABQEAAA8AAAAAAAAAAAAAAAAACwQAAGRycy9kb3ducmV2LnhtbFBL&#10;BQYAAAAABAAEAPMAAAAOBQAAAAA=&#10;" filled="f" stroked="f">
              <v:textbox style="mso-fit-shape-to-text:t" inset="0,0,0,0">
                <w:txbxContent>
                  <w:p w:rsidR="00614DC9" w:rsidRDefault="00614DC9">
                    <w:pPr>
                      <w:pStyle w:val="ad"/>
                    </w:pPr>
                    <w:r>
                      <w:fldChar w:fldCharType="begin"/>
                    </w:r>
                    <w:r>
                      <w:instrText xml:space="preserve"> PAGE  \* MERGEFORMAT </w:instrText>
                    </w:r>
                    <w:r>
                      <w:fldChar w:fldCharType="separate"/>
                    </w:r>
                    <w:r w:rsidR="000D5A27">
                      <w:rPr>
                        <w:noProof/>
                      </w:rPr>
                      <w:t>65</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4DC9" w:rsidRDefault="00614DC9">
                          <w:pPr>
                            <w:pStyle w:val="ad"/>
                            <w:rPr>
                              <w:rStyle w:val="NormalCharacter"/>
                            </w:rPr>
                          </w:pPr>
                        </w:p>
                        <w:p w:rsidR="00614DC9" w:rsidRDefault="00614DC9">
                          <w:pPr>
                            <w:rPr>
                              <w:rStyle w:val="NormalCharacter"/>
                            </w:rPr>
                          </w:pPr>
                        </w:p>
                      </w:txbxContent>
                    </wps:txbx>
                    <wps:bodyPr lIns="0" tIns="0" rIns="0" bIns="0" upright="1"/>
                  </wps:wsp>
                </a:graphicData>
              </a:graphic>
            </wp:anchor>
          </w:drawing>
        </mc:Choice>
        <mc:Fallback>
          <w:pict>
            <v:shape id="文本框 86" o:spid="_x0000_s1028" type="#_x0000_t202" style="position:absolute;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" filled="f" stroked="f">
              <v:textbox inset="0,0,0,0">
                <w:txbxContent>
                  <w:p w:rsidR="00614DC9" w:rsidRDefault="00614DC9">
                    <w:pPr>
                      <w:pStyle w:val="ad"/>
                      <w:rPr>
                        <w:rStyle w:val="NormalCharacter"/>
                      </w:rPr>
                    </w:pPr>
                  </w:p>
                  <w:p w:rsidR="00614DC9" w:rsidRDefault="00614DC9">
                    <w:pPr>
                      <w:rPr>
                        <w:rStyle w:val="NormalCharacter"/>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C9" w:rsidRDefault="00614DC9">
    <w:pPr>
      <w:pStyle w:val="ad"/>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816865"/>
                          </w:sdtPr>
                          <w:sdtEndPr/>
                          <w:sdtContent>
                            <w:p w:rsidR="00614DC9" w:rsidRDefault="00614DC9">
                              <w:pPr>
                                <w:pStyle w:val="ad"/>
                                <w:jc w:val="center"/>
                              </w:pPr>
                              <w:r>
                                <w:fldChar w:fldCharType="begin"/>
                              </w:r>
                              <w:r>
                                <w:instrText xml:space="preserve"> PAGE   \* MERGEFORMAT </w:instrText>
                              </w:r>
                              <w:r>
                                <w:fldChar w:fldCharType="separate"/>
                              </w:r>
                              <w:r w:rsidR="000D5A27" w:rsidRPr="000D5A27">
                                <w:rPr>
                                  <w:noProof/>
                                  <w:lang w:val="zh-CN"/>
                                </w:rPr>
                                <w:t>67</w:t>
                              </w:r>
                              <w:r>
                                <w:rPr>
                                  <w:lang w:val="zh-CN"/>
                                </w:rPr>
                                <w:fldChar w:fldCharType="end"/>
                              </w:r>
                            </w:p>
                          </w:sdtContent>
                        </w:sdt>
                        <w:p w:rsidR="00614DC9" w:rsidRDefault="00614DC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0"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qSZwIAABMFAAAOAAAAZHJzL2Uyb0RvYy54bWysVMFuEzEQvSPxD5bvdNNWVCH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r8CPU5Y9Oj++7f7u5/3P74y3IGgzscZ7K49LFP/mno0eryPuMx19zrY/EVFDHpgbXb0&#10;qj4xmZ2mB9PpBCoJ3fgD/OrB3YeY3iiyLAs1D+hfoVWsL2IaTEeTHM3ReWtM6aFxrKv50eHLSXHY&#10;aQBuHGLkIoZki5Q2RmUE494rjfpLzvmiTJ46NYGtBWZGSKlcKuUWJFhnK42wT3Hc2mdXVabyKc47&#10;jxKZXNo529ZRKPU+Srv5PKasB/uRgaHuTEHql31p/OH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z0KpJnAgAAEwUAAA4AAAAAAAAAAAAAAAAALgIAAGRycy9lMm9E&#10;b2MueG1sUEsBAi0AFAAGAAgAAAAhAHGq0bnXAAAABQEAAA8AAAAAAAAAAAAAAAAAwQQAAGRycy9k&#10;b3ducmV2LnhtbFBLBQYAAAAABAAEAPMAAADFBQAAAAA=&#10;" filled="f" stroked="f" strokeweight=".5pt">
              <v:textbox style="mso-fit-shape-to-text:t" inset="0,0,0,0">
                <w:txbxContent>
                  <w:sdt>
                    <w:sdtPr>
                      <w:id w:val="21816865"/>
                    </w:sdtPr>
                    <w:sdtEndPr/>
                    <w:sdtContent>
                      <w:p w:rsidR="00614DC9" w:rsidRDefault="00614DC9">
                        <w:pPr>
                          <w:pStyle w:val="ad"/>
                          <w:jc w:val="center"/>
                        </w:pPr>
                        <w:r>
                          <w:fldChar w:fldCharType="begin"/>
                        </w:r>
                        <w:r>
                          <w:instrText xml:space="preserve"> PAGE   \* MERGEFORMAT </w:instrText>
                        </w:r>
                        <w:r>
                          <w:fldChar w:fldCharType="separate"/>
                        </w:r>
                        <w:r w:rsidR="000D5A27" w:rsidRPr="000D5A27">
                          <w:rPr>
                            <w:noProof/>
                            <w:lang w:val="zh-CN"/>
                          </w:rPr>
                          <w:t>67</w:t>
                        </w:r>
                        <w:r>
                          <w:rPr>
                            <w:lang w:val="zh-CN"/>
                          </w:rPr>
                          <w:fldChar w:fldCharType="end"/>
                        </w:r>
                      </w:p>
                    </w:sdtContent>
                  </w:sdt>
                  <w:p w:rsidR="00614DC9" w:rsidRDefault="00614DC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4F" w:rsidRDefault="00D66A4F">
      <w:r>
        <w:separator/>
      </w:r>
    </w:p>
  </w:footnote>
  <w:footnote w:type="continuationSeparator" w:id="0">
    <w:p w:rsidR="00D66A4F" w:rsidRDefault="00D6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C9" w:rsidRDefault="00614DC9">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62C"/>
    <w:multiLevelType w:val="singleLevel"/>
    <w:tmpl w:val="177D562C"/>
    <w:lvl w:ilvl="0">
      <w:start w:val="1"/>
      <w:numFmt w:val="decimal"/>
      <w:suff w:val="nothing"/>
      <w:lvlText w:val="%1、"/>
      <w:lvlJc w:val="left"/>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541956"/>
    <w:multiLevelType w:val="hybridMultilevel"/>
    <w:tmpl w:val="7A884AA2"/>
    <w:lvl w:ilvl="0" w:tplc="94F40384">
      <w:start w:val="1"/>
      <w:numFmt w:val="bullet"/>
      <w:pStyle w:val="a"/>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402"/>
    <w:rsid w:val="00005961"/>
    <w:rsid w:val="00010123"/>
    <w:rsid w:val="00012B89"/>
    <w:rsid w:val="00013654"/>
    <w:rsid w:val="00016360"/>
    <w:rsid w:val="00016527"/>
    <w:rsid w:val="00023721"/>
    <w:rsid w:val="0002413C"/>
    <w:rsid w:val="00025485"/>
    <w:rsid w:val="000273CC"/>
    <w:rsid w:val="00031389"/>
    <w:rsid w:val="00032136"/>
    <w:rsid w:val="00040632"/>
    <w:rsid w:val="00041362"/>
    <w:rsid w:val="0004457C"/>
    <w:rsid w:val="00044EF2"/>
    <w:rsid w:val="00045A83"/>
    <w:rsid w:val="00046855"/>
    <w:rsid w:val="00046B7B"/>
    <w:rsid w:val="0004708D"/>
    <w:rsid w:val="00047E39"/>
    <w:rsid w:val="0005044E"/>
    <w:rsid w:val="00050B73"/>
    <w:rsid w:val="00052E7A"/>
    <w:rsid w:val="00052F41"/>
    <w:rsid w:val="0005431A"/>
    <w:rsid w:val="00054C22"/>
    <w:rsid w:val="000554F0"/>
    <w:rsid w:val="00055505"/>
    <w:rsid w:val="0005682C"/>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31"/>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D5A27"/>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47ACA"/>
    <w:rsid w:val="001515DB"/>
    <w:rsid w:val="0015440B"/>
    <w:rsid w:val="00154514"/>
    <w:rsid w:val="00161B71"/>
    <w:rsid w:val="00163646"/>
    <w:rsid w:val="0016447C"/>
    <w:rsid w:val="00172A27"/>
    <w:rsid w:val="00172B4F"/>
    <w:rsid w:val="00173708"/>
    <w:rsid w:val="00174171"/>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01D"/>
    <w:rsid w:val="001A6518"/>
    <w:rsid w:val="001A7589"/>
    <w:rsid w:val="001A7B2E"/>
    <w:rsid w:val="001B15DC"/>
    <w:rsid w:val="001B3E36"/>
    <w:rsid w:val="001B44C4"/>
    <w:rsid w:val="001B5414"/>
    <w:rsid w:val="001B59FC"/>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E80"/>
    <w:rsid w:val="001F5FFB"/>
    <w:rsid w:val="001F74B9"/>
    <w:rsid w:val="001F7EA1"/>
    <w:rsid w:val="0020016A"/>
    <w:rsid w:val="0020160C"/>
    <w:rsid w:val="00205814"/>
    <w:rsid w:val="002068AE"/>
    <w:rsid w:val="00207852"/>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13AA"/>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5797"/>
    <w:rsid w:val="002769C4"/>
    <w:rsid w:val="00276E1F"/>
    <w:rsid w:val="002804A1"/>
    <w:rsid w:val="00280B9E"/>
    <w:rsid w:val="002828C7"/>
    <w:rsid w:val="002858DB"/>
    <w:rsid w:val="00287B0B"/>
    <w:rsid w:val="002A0CB7"/>
    <w:rsid w:val="002A2749"/>
    <w:rsid w:val="002A3171"/>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0209"/>
    <w:rsid w:val="0035245A"/>
    <w:rsid w:val="0035283D"/>
    <w:rsid w:val="00353DBA"/>
    <w:rsid w:val="00355266"/>
    <w:rsid w:val="003579EE"/>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1B2"/>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24F7E"/>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052A"/>
    <w:rsid w:val="004A2B1F"/>
    <w:rsid w:val="004A3D4F"/>
    <w:rsid w:val="004A4A61"/>
    <w:rsid w:val="004A5BE6"/>
    <w:rsid w:val="004A60E8"/>
    <w:rsid w:val="004B09F6"/>
    <w:rsid w:val="004B3934"/>
    <w:rsid w:val="004B6966"/>
    <w:rsid w:val="004B7C02"/>
    <w:rsid w:val="004C0AFB"/>
    <w:rsid w:val="004C574C"/>
    <w:rsid w:val="004C5D3D"/>
    <w:rsid w:val="004C5F3B"/>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55F8"/>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1A93"/>
    <w:rsid w:val="005B258F"/>
    <w:rsid w:val="005B2DBC"/>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2861"/>
    <w:rsid w:val="005F30E4"/>
    <w:rsid w:val="005F45F6"/>
    <w:rsid w:val="005F5CE6"/>
    <w:rsid w:val="005F6299"/>
    <w:rsid w:val="005F7701"/>
    <w:rsid w:val="0060005C"/>
    <w:rsid w:val="006009CE"/>
    <w:rsid w:val="00604196"/>
    <w:rsid w:val="00604919"/>
    <w:rsid w:val="00604E59"/>
    <w:rsid w:val="0061236D"/>
    <w:rsid w:val="00614DC9"/>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1903"/>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1D82"/>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6EAD"/>
    <w:rsid w:val="00737366"/>
    <w:rsid w:val="007401F2"/>
    <w:rsid w:val="007427F3"/>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50B1"/>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3E0F"/>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5AB0"/>
    <w:rsid w:val="008677C4"/>
    <w:rsid w:val="00867D53"/>
    <w:rsid w:val="00872CD1"/>
    <w:rsid w:val="00874276"/>
    <w:rsid w:val="00875EF8"/>
    <w:rsid w:val="008831B3"/>
    <w:rsid w:val="008909D4"/>
    <w:rsid w:val="008914C8"/>
    <w:rsid w:val="00892811"/>
    <w:rsid w:val="00893187"/>
    <w:rsid w:val="00894193"/>
    <w:rsid w:val="00894E01"/>
    <w:rsid w:val="008A28A9"/>
    <w:rsid w:val="008B1C1F"/>
    <w:rsid w:val="008B2426"/>
    <w:rsid w:val="008B40CC"/>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990"/>
    <w:rsid w:val="008F6D06"/>
    <w:rsid w:val="008F7FDB"/>
    <w:rsid w:val="0090181B"/>
    <w:rsid w:val="0090214C"/>
    <w:rsid w:val="00902834"/>
    <w:rsid w:val="009066C6"/>
    <w:rsid w:val="00906F43"/>
    <w:rsid w:val="0090762D"/>
    <w:rsid w:val="009108A6"/>
    <w:rsid w:val="00910FE4"/>
    <w:rsid w:val="00911C4D"/>
    <w:rsid w:val="00913105"/>
    <w:rsid w:val="0091380E"/>
    <w:rsid w:val="009158FF"/>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B65"/>
    <w:rsid w:val="009E4FDB"/>
    <w:rsid w:val="009E6DF4"/>
    <w:rsid w:val="009E7E99"/>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700"/>
    <w:rsid w:val="00A92DBB"/>
    <w:rsid w:val="00A953AB"/>
    <w:rsid w:val="00A95A9A"/>
    <w:rsid w:val="00AA5240"/>
    <w:rsid w:val="00AA594B"/>
    <w:rsid w:val="00AA6111"/>
    <w:rsid w:val="00AB2414"/>
    <w:rsid w:val="00AB4D21"/>
    <w:rsid w:val="00AB70FF"/>
    <w:rsid w:val="00AB7A64"/>
    <w:rsid w:val="00AC0317"/>
    <w:rsid w:val="00AC09AD"/>
    <w:rsid w:val="00AC255F"/>
    <w:rsid w:val="00AC333B"/>
    <w:rsid w:val="00AC3396"/>
    <w:rsid w:val="00AC38CC"/>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2F53"/>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4EDA"/>
    <w:rsid w:val="00C257B6"/>
    <w:rsid w:val="00C25A40"/>
    <w:rsid w:val="00C25D37"/>
    <w:rsid w:val="00C2736B"/>
    <w:rsid w:val="00C30081"/>
    <w:rsid w:val="00C31DB8"/>
    <w:rsid w:val="00C33CC5"/>
    <w:rsid w:val="00C34C53"/>
    <w:rsid w:val="00C44C76"/>
    <w:rsid w:val="00C458B7"/>
    <w:rsid w:val="00C50073"/>
    <w:rsid w:val="00C521EC"/>
    <w:rsid w:val="00C52B93"/>
    <w:rsid w:val="00C573D2"/>
    <w:rsid w:val="00C61421"/>
    <w:rsid w:val="00C64305"/>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4CEB"/>
    <w:rsid w:val="00CB6E69"/>
    <w:rsid w:val="00CC140E"/>
    <w:rsid w:val="00CE033C"/>
    <w:rsid w:val="00CE3766"/>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077AB"/>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6A4F"/>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C6B"/>
    <w:rsid w:val="00DE1D19"/>
    <w:rsid w:val="00DE4693"/>
    <w:rsid w:val="00DE52CF"/>
    <w:rsid w:val="00DE6235"/>
    <w:rsid w:val="00DE67DA"/>
    <w:rsid w:val="00DF19B0"/>
    <w:rsid w:val="00DF20C0"/>
    <w:rsid w:val="00DF32A7"/>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3A06"/>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2F9D"/>
    <w:rsid w:val="00F25B6F"/>
    <w:rsid w:val="00F30824"/>
    <w:rsid w:val="00F30B25"/>
    <w:rsid w:val="00F30CFA"/>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021"/>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325A8F"/>
    <w:rsid w:val="01336157"/>
    <w:rsid w:val="01B6046E"/>
    <w:rsid w:val="01C7267B"/>
    <w:rsid w:val="01EC3E90"/>
    <w:rsid w:val="020651C4"/>
    <w:rsid w:val="021D1CB0"/>
    <w:rsid w:val="023A2E4D"/>
    <w:rsid w:val="024D5864"/>
    <w:rsid w:val="02637302"/>
    <w:rsid w:val="0273010D"/>
    <w:rsid w:val="027C5214"/>
    <w:rsid w:val="02BF2F8A"/>
    <w:rsid w:val="02C62933"/>
    <w:rsid w:val="02F17B59"/>
    <w:rsid w:val="035E700F"/>
    <w:rsid w:val="03600692"/>
    <w:rsid w:val="037759DB"/>
    <w:rsid w:val="038A574A"/>
    <w:rsid w:val="03A569EC"/>
    <w:rsid w:val="03AA7B5F"/>
    <w:rsid w:val="03AB27AE"/>
    <w:rsid w:val="03B60BF9"/>
    <w:rsid w:val="03B92498"/>
    <w:rsid w:val="03D270B5"/>
    <w:rsid w:val="03EE0393"/>
    <w:rsid w:val="041318F7"/>
    <w:rsid w:val="041C3650"/>
    <w:rsid w:val="04214406"/>
    <w:rsid w:val="042E1251"/>
    <w:rsid w:val="04365896"/>
    <w:rsid w:val="04644B57"/>
    <w:rsid w:val="04714B20"/>
    <w:rsid w:val="04A515D1"/>
    <w:rsid w:val="04B5146B"/>
    <w:rsid w:val="04B54A0D"/>
    <w:rsid w:val="04D035F5"/>
    <w:rsid w:val="04E83035"/>
    <w:rsid w:val="052F73BA"/>
    <w:rsid w:val="05352CCF"/>
    <w:rsid w:val="05375C27"/>
    <w:rsid w:val="057D7977"/>
    <w:rsid w:val="058C1AF7"/>
    <w:rsid w:val="05BC488D"/>
    <w:rsid w:val="05D37841"/>
    <w:rsid w:val="05D54340"/>
    <w:rsid w:val="05E73321"/>
    <w:rsid w:val="06096508"/>
    <w:rsid w:val="06222576"/>
    <w:rsid w:val="06231E4A"/>
    <w:rsid w:val="062A142B"/>
    <w:rsid w:val="064C13A1"/>
    <w:rsid w:val="066A443D"/>
    <w:rsid w:val="06A429E0"/>
    <w:rsid w:val="06B156A8"/>
    <w:rsid w:val="06C13B3D"/>
    <w:rsid w:val="06D849E3"/>
    <w:rsid w:val="06D86C69"/>
    <w:rsid w:val="06DA22D0"/>
    <w:rsid w:val="06DC3F64"/>
    <w:rsid w:val="06E96BF0"/>
    <w:rsid w:val="06F86967"/>
    <w:rsid w:val="070457D8"/>
    <w:rsid w:val="07061550"/>
    <w:rsid w:val="076A5F83"/>
    <w:rsid w:val="078801B7"/>
    <w:rsid w:val="07943000"/>
    <w:rsid w:val="079D306C"/>
    <w:rsid w:val="07A33243"/>
    <w:rsid w:val="07C03DF5"/>
    <w:rsid w:val="07C75183"/>
    <w:rsid w:val="07D9342B"/>
    <w:rsid w:val="08134AB0"/>
    <w:rsid w:val="08326375"/>
    <w:rsid w:val="08514A4D"/>
    <w:rsid w:val="0869623A"/>
    <w:rsid w:val="08B5322E"/>
    <w:rsid w:val="08C416C3"/>
    <w:rsid w:val="08D062B9"/>
    <w:rsid w:val="08DD4532"/>
    <w:rsid w:val="08E7715F"/>
    <w:rsid w:val="08F33D56"/>
    <w:rsid w:val="08FA3336"/>
    <w:rsid w:val="09134FF3"/>
    <w:rsid w:val="091A0E76"/>
    <w:rsid w:val="0932487E"/>
    <w:rsid w:val="09574568"/>
    <w:rsid w:val="095C18FB"/>
    <w:rsid w:val="09630EDC"/>
    <w:rsid w:val="096E2339"/>
    <w:rsid w:val="09731A13"/>
    <w:rsid w:val="099143DE"/>
    <w:rsid w:val="09B131EA"/>
    <w:rsid w:val="09B30AD0"/>
    <w:rsid w:val="09BC05EC"/>
    <w:rsid w:val="09C15C02"/>
    <w:rsid w:val="09ED0EE7"/>
    <w:rsid w:val="0A287A2F"/>
    <w:rsid w:val="0A375EC4"/>
    <w:rsid w:val="0A4B7B0B"/>
    <w:rsid w:val="0A563076"/>
    <w:rsid w:val="0A6A0048"/>
    <w:rsid w:val="0A851326"/>
    <w:rsid w:val="0A8530D4"/>
    <w:rsid w:val="0A9E7CF1"/>
    <w:rsid w:val="0AA05AD8"/>
    <w:rsid w:val="0AC83F2F"/>
    <w:rsid w:val="0AE0030A"/>
    <w:rsid w:val="0AEA1189"/>
    <w:rsid w:val="0B145D0B"/>
    <w:rsid w:val="0B5F3925"/>
    <w:rsid w:val="0B674BE6"/>
    <w:rsid w:val="0B75558A"/>
    <w:rsid w:val="0B837613"/>
    <w:rsid w:val="0B846A84"/>
    <w:rsid w:val="0B9510F4"/>
    <w:rsid w:val="0B9F1F73"/>
    <w:rsid w:val="0BE856C8"/>
    <w:rsid w:val="0C1E10EA"/>
    <w:rsid w:val="0C230DF6"/>
    <w:rsid w:val="0C430B50"/>
    <w:rsid w:val="0C4843B9"/>
    <w:rsid w:val="0C4A0131"/>
    <w:rsid w:val="0C6A07D3"/>
    <w:rsid w:val="0C751733"/>
    <w:rsid w:val="0C774C9E"/>
    <w:rsid w:val="0CB966E4"/>
    <w:rsid w:val="0CBD6B55"/>
    <w:rsid w:val="0CBE28CD"/>
    <w:rsid w:val="0CC86E3B"/>
    <w:rsid w:val="0CCA74C4"/>
    <w:rsid w:val="0CD619C5"/>
    <w:rsid w:val="0CF126F8"/>
    <w:rsid w:val="0D076022"/>
    <w:rsid w:val="0D081CA7"/>
    <w:rsid w:val="0D291939"/>
    <w:rsid w:val="0D3B479F"/>
    <w:rsid w:val="0D3E2202"/>
    <w:rsid w:val="0D441E2F"/>
    <w:rsid w:val="0D4C612B"/>
    <w:rsid w:val="0D71793F"/>
    <w:rsid w:val="0D841421"/>
    <w:rsid w:val="0DA937A4"/>
    <w:rsid w:val="0DBA2EC3"/>
    <w:rsid w:val="0DBC0BBA"/>
    <w:rsid w:val="0DDF6F9F"/>
    <w:rsid w:val="0DE46363"/>
    <w:rsid w:val="0DE93979"/>
    <w:rsid w:val="0DE95727"/>
    <w:rsid w:val="0E0D7668"/>
    <w:rsid w:val="0E172295"/>
    <w:rsid w:val="0E213113"/>
    <w:rsid w:val="0E3A5F83"/>
    <w:rsid w:val="0E4B63E2"/>
    <w:rsid w:val="0E4D5CB6"/>
    <w:rsid w:val="0EAF32B4"/>
    <w:rsid w:val="0EBD2E3C"/>
    <w:rsid w:val="0ECF630A"/>
    <w:rsid w:val="0F1F3AF7"/>
    <w:rsid w:val="0F4B48EC"/>
    <w:rsid w:val="0F4C41C0"/>
    <w:rsid w:val="0F5372FC"/>
    <w:rsid w:val="0F59068B"/>
    <w:rsid w:val="0F615EBD"/>
    <w:rsid w:val="0F7F0971"/>
    <w:rsid w:val="0FC24482"/>
    <w:rsid w:val="0FC644DC"/>
    <w:rsid w:val="0FD3668F"/>
    <w:rsid w:val="0FE97C61"/>
    <w:rsid w:val="105C0433"/>
    <w:rsid w:val="10634983"/>
    <w:rsid w:val="1089772F"/>
    <w:rsid w:val="108C6F6A"/>
    <w:rsid w:val="109220A6"/>
    <w:rsid w:val="10B64E79"/>
    <w:rsid w:val="10C55FD8"/>
    <w:rsid w:val="10C761F4"/>
    <w:rsid w:val="10CD3EDD"/>
    <w:rsid w:val="10F8272B"/>
    <w:rsid w:val="11036B00"/>
    <w:rsid w:val="11074842"/>
    <w:rsid w:val="112C24FB"/>
    <w:rsid w:val="112C6057"/>
    <w:rsid w:val="11397C8E"/>
    <w:rsid w:val="1143447F"/>
    <w:rsid w:val="11765524"/>
    <w:rsid w:val="11964CCE"/>
    <w:rsid w:val="11A11963"/>
    <w:rsid w:val="11A8215F"/>
    <w:rsid w:val="11C646FD"/>
    <w:rsid w:val="12371157"/>
    <w:rsid w:val="12527D3F"/>
    <w:rsid w:val="12706417"/>
    <w:rsid w:val="127B61A7"/>
    <w:rsid w:val="12B73093"/>
    <w:rsid w:val="12E43EC3"/>
    <w:rsid w:val="12F0682B"/>
    <w:rsid w:val="12F11306"/>
    <w:rsid w:val="12F6691D"/>
    <w:rsid w:val="131B6383"/>
    <w:rsid w:val="132E255A"/>
    <w:rsid w:val="13311FEB"/>
    <w:rsid w:val="133438E9"/>
    <w:rsid w:val="13525B1D"/>
    <w:rsid w:val="13734411"/>
    <w:rsid w:val="13806B2E"/>
    <w:rsid w:val="139A7BF0"/>
    <w:rsid w:val="13B2177B"/>
    <w:rsid w:val="13DB3D64"/>
    <w:rsid w:val="13E64BE3"/>
    <w:rsid w:val="13ED41C3"/>
    <w:rsid w:val="14060DE1"/>
    <w:rsid w:val="140E5EE8"/>
    <w:rsid w:val="141B23B3"/>
    <w:rsid w:val="142542CE"/>
    <w:rsid w:val="143F2545"/>
    <w:rsid w:val="1446550E"/>
    <w:rsid w:val="144813FA"/>
    <w:rsid w:val="14634486"/>
    <w:rsid w:val="148A7C64"/>
    <w:rsid w:val="14A11363"/>
    <w:rsid w:val="14B940A6"/>
    <w:rsid w:val="14C633DB"/>
    <w:rsid w:val="14C848FF"/>
    <w:rsid w:val="15086DDB"/>
    <w:rsid w:val="151614F8"/>
    <w:rsid w:val="15233C15"/>
    <w:rsid w:val="152359C3"/>
    <w:rsid w:val="152F6116"/>
    <w:rsid w:val="154C316C"/>
    <w:rsid w:val="15581B10"/>
    <w:rsid w:val="15593193"/>
    <w:rsid w:val="15604521"/>
    <w:rsid w:val="157955E3"/>
    <w:rsid w:val="158E72E0"/>
    <w:rsid w:val="15BA3694"/>
    <w:rsid w:val="15D05B4B"/>
    <w:rsid w:val="15D35B6E"/>
    <w:rsid w:val="160668A6"/>
    <w:rsid w:val="161F618A"/>
    <w:rsid w:val="16304257"/>
    <w:rsid w:val="16351E52"/>
    <w:rsid w:val="16486A2C"/>
    <w:rsid w:val="1675224E"/>
    <w:rsid w:val="16782EC9"/>
    <w:rsid w:val="167C538B"/>
    <w:rsid w:val="169F1079"/>
    <w:rsid w:val="16E178E4"/>
    <w:rsid w:val="1703785A"/>
    <w:rsid w:val="170A508C"/>
    <w:rsid w:val="170F4451"/>
    <w:rsid w:val="17345C65"/>
    <w:rsid w:val="17650515"/>
    <w:rsid w:val="17740758"/>
    <w:rsid w:val="17864088"/>
    <w:rsid w:val="17A96653"/>
    <w:rsid w:val="17B83E59"/>
    <w:rsid w:val="17BB3D7B"/>
    <w:rsid w:val="17BF5E77"/>
    <w:rsid w:val="17C90AA4"/>
    <w:rsid w:val="17D411F6"/>
    <w:rsid w:val="17DE3E23"/>
    <w:rsid w:val="17E72CD8"/>
    <w:rsid w:val="17FC7011"/>
    <w:rsid w:val="18003D99"/>
    <w:rsid w:val="183028D1"/>
    <w:rsid w:val="18406D2C"/>
    <w:rsid w:val="1869193F"/>
    <w:rsid w:val="186E33F9"/>
    <w:rsid w:val="189E0581"/>
    <w:rsid w:val="18B90B18"/>
    <w:rsid w:val="18D314AE"/>
    <w:rsid w:val="18D3325C"/>
    <w:rsid w:val="18ED4D44"/>
    <w:rsid w:val="190478B9"/>
    <w:rsid w:val="190D49C0"/>
    <w:rsid w:val="192F5F04"/>
    <w:rsid w:val="19312F9C"/>
    <w:rsid w:val="19550115"/>
    <w:rsid w:val="19593CDE"/>
    <w:rsid w:val="196656B5"/>
    <w:rsid w:val="19680B28"/>
    <w:rsid w:val="198033E4"/>
    <w:rsid w:val="19866520"/>
    <w:rsid w:val="199E57CD"/>
    <w:rsid w:val="19A075E2"/>
    <w:rsid w:val="1A0F6516"/>
    <w:rsid w:val="1A0F7B3F"/>
    <w:rsid w:val="1A11228E"/>
    <w:rsid w:val="1A1324AA"/>
    <w:rsid w:val="1A865329"/>
    <w:rsid w:val="1A8F6138"/>
    <w:rsid w:val="1AB64BE3"/>
    <w:rsid w:val="1ACF4F4E"/>
    <w:rsid w:val="1AE9320B"/>
    <w:rsid w:val="1B0342CC"/>
    <w:rsid w:val="1B122762"/>
    <w:rsid w:val="1B3C333B"/>
    <w:rsid w:val="1B6F170D"/>
    <w:rsid w:val="1B75684C"/>
    <w:rsid w:val="1B803B6F"/>
    <w:rsid w:val="1B9413C8"/>
    <w:rsid w:val="1BAC2ADE"/>
    <w:rsid w:val="1BE52C27"/>
    <w:rsid w:val="1BE614F8"/>
    <w:rsid w:val="1BF730CC"/>
    <w:rsid w:val="1C0C5403"/>
    <w:rsid w:val="1C1F5136"/>
    <w:rsid w:val="1CE04199"/>
    <w:rsid w:val="1CE07741"/>
    <w:rsid w:val="1CF2284B"/>
    <w:rsid w:val="1D007F39"/>
    <w:rsid w:val="1D04257E"/>
    <w:rsid w:val="1D252602"/>
    <w:rsid w:val="1D2F3491"/>
    <w:rsid w:val="1D452D9A"/>
    <w:rsid w:val="1D484A4C"/>
    <w:rsid w:val="1D5D18CB"/>
    <w:rsid w:val="1D5F5A06"/>
    <w:rsid w:val="1D752B34"/>
    <w:rsid w:val="1D774AFE"/>
    <w:rsid w:val="1DCB27C7"/>
    <w:rsid w:val="1DCC2674"/>
    <w:rsid w:val="1DD41F50"/>
    <w:rsid w:val="1DD72298"/>
    <w:rsid w:val="1E032835"/>
    <w:rsid w:val="1E05210A"/>
    <w:rsid w:val="1E0D0FBE"/>
    <w:rsid w:val="1E2A3284"/>
    <w:rsid w:val="1E390005"/>
    <w:rsid w:val="1E522E75"/>
    <w:rsid w:val="1E54724F"/>
    <w:rsid w:val="1E796654"/>
    <w:rsid w:val="1EBA28E9"/>
    <w:rsid w:val="1EC21DA9"/>
    <w:rsid w:val="1EE73F05"/>
    <w:rsid w:val="1EFD1033"/>
    <w:rsid w:val="1F000011"/>
    <w:rsid w:val="1F070103"/>
    <w:rsid w:val="1F182311"/>
    <w:rsid w:val="1F395453"/>
    <w:rsid w:val="1F42113B"/>
    <w:rsid w:val="1F4D2515"/>
    <w:rsid w:val="1F6640F0"/>
    <w:rsid w:val="1F724C78"/>
    <w:rsid w:val="1F843EBC"/>
    <w:rsid w:val="1FA94D17"/>
    <w:rsid w:val="1FEE1856"/>
    <w:rsid w:val="1FF24910"/>
    <w:rsid w:val="200A1C59"/>
    <w:rsid w:val="20140D2A"/>
    <w:rsid w:val="202C6A09"/>
    <w:rsid w:val="203D202F"/>
    <w:rsid w:val="20440054"/>
    <w:rsid w:val="20503157"/>
    <w:rsid w:val="205E3D53"/>
    <w:rsid w:val="206C6470"/>
    <w:rsid w:val="206D66F0"/>
    <w:rsid w:val="207E4B91"/>
    <w:rsid w:val="20994D8B"/>
    <w:rsid w:val="20B16579"/>
    <w:rsid w:val="20B35E4D"/>
    <w:rsid w:val="20BC1675"/>
    <w:rsid w:val="20CA5074"/>
    <w:rsid w:val="21254CE9"/>
    <w:rsid w:val="214C62A1"/>
    <w:rsid w:val="21582D03"/>
    <w:rsid w:val="215C4736"/>
    <w:rsid w:val="216929AF"/>
    <w:rsid w:val="21751354"/>
    <w:rsid w:val="21A0319A"/>
    <w:rsid w:val="21A1039B"/>
    <w:rsid w:val="21AB746C"/>
    <w:rsid w:val="21C30312"/>
    <w:rsid w:val="21C50A94"/>
    <w:rsid w:val="21D02A2F"/>
    <w:rsid w:val="2205092A"/>
    <w:rsid w:val="220B7F0B"/>
    <w:rsid w:val="220D3C83"/>
    <w:rsid w:val="22196184"/>
    <w:rsid w:val="222D66DE"/>
    <w:rsid w:val="2230171F"/>
    <w:rsid w:val="22331EE8"/>
    <w:rsid w:val="224376A4"/>
    <w:rsid w:val="22561186"/>
    <w:rsid w:val="22665141"/>
    <w:rsid w:val="226C6BFB"/>
    <w:rsid w:val="22773BD0"/>
    <w:rsid w:val="228D6CE0"/>
    <w:rsid w:val="229A1D7C"/>
    <w:rsid w:val="22A31EF1"/>
    <w:rsid w:val="22A85759"/>
    <w:rsid w:val="22AA7723"/>
    <w:rsid w:val="22AF0896"/>
    <w:rsid w:val="22B54431"/>
    <w:rsid w:val="22C24A6D"/>
    <w:rsid w:val="22D42010"/>
    <w:rsid w:val="22F15352"/>
    <w:rsid w:val="22F458A0"/>
    <w:rsid w:val="22FF15C6"/>
    <w:rsid w:val="23062446"/>
    <w:rsid w:val="23144B9D"/>
    <w:rsid w:val="232748D0"/>
    <w:rsid w:val="232A43C0"/>
    <w:rsid w:val="23623B5A"/>
    <w:rsid w:val="236B0C61"/>
    <w:rsid w:val="236E2BFE"/>
    <w:rsid w:val="23737B15"/>
    <w:rsid w:val="2380628D"/>
    <w:rsid w:val="23BA2175"/>
    <w:rsid w:val="23C44815"/>
    <w:rsid w:val="23C91E2B"/>
    <w:rsid w:val="23DF164F"/>
    <w:rsid w:val="23F21382"/>
    <w:rsid w:val="23F549CE"/>
    <w:rsid w:val="2446347C"/>
    <w:rsid w:val="24523BCF"/>
    <w:rsid w:val="246758CC"/>
    <w:rsid w:val="2470262E"/>
    <w:rsid w:val="24877D1C"/>
    <w:rsid w:val="24A843FE"/>
    <w:rsid w:val="24AD52A9"/>
    <w:rsid w:val="24CF521F"/>
    <w:rsid w:val="250F1AC0"/>
    <w:rsid w:val="252A68FA"/>
    <w:rsid w:val="253157EC"/>
    <w:rsid w:val="254C4AC2"/>
    <w:rsid w:val="25625A3E"/>
    <w:rsid w:val="2580651A"/>
    <w:rsid w:val="25983863"/>
    <w:rsid w:val="25A36384"/>
    <w:rsid w:val="25A8619C"/>
    <w:rsid w:val="25AE3087"/>
    <w:rsid w:val="25CC175F"/>
    <w:rsid w:val="25F71EAB"/>
    <w:rsid w:val="261A071C"/>
    <w:rsid w:val="26243349"/>
    <w:rsid w:val="26265313"/>
    <w:rsid w:val="26291B5A"/>
    <w:rsid w:val="26326767"/>
    <w:rsid w:val="264277FB"/>
    <w:rsid w:val="266E45B7"/>
    <w:rsid w:val="268D7140"/>
    <w:rsid w:val="269F0C21"/>
    <w:rsid w:val="26A97645"/>
    <w:rsid w:val="26AB0DC0"/>
    <w:rsid w:val="26CD578F"/>
    <w:rsid w:val="27111B1F"/>
    <w:rsid w:val="272C6959"/>
    <w:rsid w:val="27400656"/>
    <w:rsid w:val="27402404"/>
    <w:rsid w:val="27764078"/>
    <w:rsid w:val="27912C60"/>
    <w:rsid w:val="27982240"/>
    <w:rsid w:val="27D06D17"/>
    <w:rsid w:val="27F05BD9"/>
    <w:rsid w:val="27F8683B"/>
    <w:rsid w:val="28096C9A"/>
    <w:rsid w:val="280C22E7"/>
    <w:rsid w:val="281C0984"/>
    <w:rsid w:val="28702875"/>
    <w:rsid w:val="289E73E3"/>
    <w:rsid w:val="28BC2A61"/>
    <w:rsid w:val="28C5422A"/>
    <w:rsid w:val="28D252DE"/>
    <w:rsid w:val="28E53263"/>
    <w:rsid w:val="2907142C"/>
    <w:rsid w:val="291122AA"/>
    <w:rsid w:val="292915D1"/>
    <w:rsid w:val="29325D7D"/>
    <w:rsid w:val="29467F8D"/>
    <w:rsid w:val="295D104C"/>
    <w:rsid w:val="29671ECA"/>
    <w:rsid w:val="297B50CA"/>
    <w:rsid w:val="299A585D"/>
    <w:rsid w:val="29A22F02"/>
    <w:rsid w:val="29BB5D72"/>
    <w:rsid w:val="29E654E5"/>
    <w:rsid w:val="29EA6657"/>
    <w:rsid w:val="29FB2613"/>
    <w:rsid w:val="2A0326A8"/>
    <w:rsid w:val="2A241B69"/>
    <w:rsid w:val="2A45420D"/>
    <w:rsid w:val="2A510485"/>
    <w:rsid w:val="2A64465C"/>
    <w:rsid w:val="2A6B59EA"/>
    <w:rsid w:val="2A7D7EE1"/>
    <w:rsid w:val="2A8B2C4B"/>
    <w:rsid w:val="2AE61515"/>
    <w:rsid w:val="2AE8528D"/>
    <w:rsid w:val="2B006133"/>
    <w:rsid w:val="2B1B2F6C"/>
    <w:rsid w:val="2B2362C5"/>
    <w:rsid w:val="2B3109E2"/>
    <w:rsid w:val="2B470C3D"/>
    <w:rsid w:val="2B4C01B0"/>
    <w:rsid w:val="2B836D64"/>
    <w:rsid w:val="2B88437A"/>
    <w:rsid w:val="2BAD2EE8"/>
    <w:rsid w:val="2BAF7B59"/>
    <w:rsid w:val="2BB1567F"/>
    <w:rsid w:val="2C22032B"/>
    <w:rsid w:val="2C2422F5"/>
    <w:rsid w:val="2C3F2C8B"/>
    <w:rsid w:val="2C5434AC"/>
    <w:rsid w:val="2C550700"/>
    <w:rsid w:val="2C5B2A2B"/>
    <w:rsid w:val="2C6223F8"/>
    <w:rsid w:val="2C923702"/>
    <w:rsid w:val="2CC87124"/>
    <w:rsid w:val="2CCF04B2"/>
    <w:rsid w:val="2CDE6947"/>
    <w:rsid w:val="2CE11F94"/>
    <w:rsid w:val="2D0A3299"/>
    <w:rsid w:val="2D1C2FCC"/>
    <w:rsid w:val="2D2D0FF8"/>
    <w:rsid w:val="2D2F71A3"/>
    <w:rsid w:val="2D3E1194"/>
    <w:rsid w:val="2D4032C1"/>
    <w:rsid w:val="2D724278"/>
    <w:rsid w:val="2D7A3E03"/>
    <w:rsid w:val="2DD45655"/>
    <w:rsid w:val="2DD65871"/>
    <w:rsid w:val="2DF126AA"/>
    <w:rsid w:val="2DF301D1"/>
    <w:rsid w:val="2DF75ACE"/>
    <w:rsid w:val="2E0979F4"/>
    <w:rsid w:val="2E1168A9"/>
    <w:rsid w:val="2E2E1209"/>
    <w:rsid w:val="2E4C168F"/>
    <w:rsid w:val="2E6C3ADF"/>
    <w:rsid w:val="2EB1171F"/>
    <w:rsid w:val="2EBA2A9C"/>
    <w:rsid w:val="2F0F1CB8"/>
    <w:rsid w:val="2F46564B"/>
    <w:rsid w:val="2F691449"/>
    <w:rsid w:val="2F744949"/>
    <w:rsid w:val="2F7B047E"/>
    <w:rsid w:val="2F8D01B1"/>
    <w:rsid w:val="2F9C21A2"/>
    <w:rsid w:val="2FA07EE4"/>
    <w:rsid w:val="2FAF7670"/>
    <w:rsid w:val="2FB13E9F"/>
    <w:rsid w:val="2FBE65BC"/>
    <w:rsid w:val="2FC82F97"/>
    <w:rsid w:val="2FD61B58"/>
    <w:rsid w:val="2FF16E7B"/>
    <w:rsid w:val="2FF344B8"/>
    <w:rsid w:val="2FFF2A15"/>
    <w:rsid w:val="30073135"/>
    <w:rsid w:val="3029612C"/>
    <w:rsid w:val="302A1EA4"/>
    <w:rsid w:val="30515682"/>
    <w:rsid w:val="305D1F88"/>
    <w:rsid w:val="3062163D"/>
    <w:rsid w:val="30760C45"/>
    <w:rsid w:val="307F3F9D"/>
    <w:rsid w:val="30963095"/>
    <w:rsid w:val="30971A67"/>
    <w:rsid w:val="30B97AE7"/>
    <w:rsid w:val="30CB0F91"/>
    <w:rsid w:val="30D27C22"/>
    <w:rsid w:val="30DA5678"/>
    <w:rsid w:val="30E46F60"/>
    <w:rsid w:val="31035B70"/>
    <w:rsid w:val="310E0E7D"/>
    <w:rsid w:val="311C17EC"/>
    <w:rsid w:val="31442E27"/>
    <w:rsid w:val="315A40C3"/>
    <w:rsid w:val="3199108F"/>
    <w:rsid w:val="31A11CF2"/>
    <w:rsid w:val="31B732C3"/>
    <w:rsid w:val="31C15EBF"/>
    <w:rsid w:val="31DD5420"/>
    <w:rsid w:val="31DD71CE"/>
    <w:rsid w:val="31E06CBE"/>
    <w:rsid w:val="31EC68A1"/>
    <w:rsid w:val="31F44517"/>
    <w:rsid w:val="31F97D80"/>
    <w:rsid w:val="32004C6A"/>
    <w:rsid w:val="320C1861"/>
    <w:rsid w:val="32270449"/>
    <w:rsid w:val="3236759E"/>
    <w:rsid w:val="32562ADC"/>
    <w:rsid w:val="32723F14"/>
    <w:rsid w:val="327F6C7C"/>
    <w:rsid w:val="329B385D"/>
    <w:rsid w:val="32AC3044"/>
    <w:rsid w:val="32B819E9"/>
    <w:rsid w:val="32F56799"/>
    <w:rsid w:val="330B7D6A"/>
    <w:rsid w:val="33387238"/>
    <w:rsid w:val="33596D28"/>
    <w:rsid w:val="335A2AA0"/>
    <w:rsid w:val="337E22EA"/>
    <w:rsid w:val="339C4E66"/>
    <w:rsid w:val="33A37FA3"/>
    <w:rsid w:val="33A90E75"/>
    <w:rsid w:val="33DC5263"/>
    <w:rsid w:val="33E443DD"/>
    <w:rsid w:val="33EA433A"/>
    <w:rsid w:val="33ED121E"/>
    <w:rsid w:val="33F017D0"/>
    <w:rsid w:val="340622E0"/>
    <w:rsid w:val="340A1DD0"/>
    <w:rsid w:val="342A4220"/>
    <w:rsid w:val="345117AD"/>
    <w:rsid w:val="34515C51"/>
    <w:rsid w:val="345E036E"/>
    <w:rsid w:val="346A286F"/>
    <w:rsid w:val="346C1B93"/>
    <w:rsid w:val="34865D22"/>
    <w:rsid w:val="3491604D"/>
    <w:rsid w:val="34C12DD7"/>
    <w:rsid w:val="34C46423"/>
    <w:rsid w:val="34E16FF4"/>
    <w:rsid w:val="34E42621"/>
    <w:rsid w:val="350E769E"/>
    <w:rsid w:val="35246EC1"/>
    <w:rsid w:val="35325A82"/>
    <w:rsid w:val="3538471B"/>
    <w:rsid w:val="35470E02"/>
    <w:rsid w:val="35490860"/>
    <w:rsid w:val="357065AB"/>
    <w:rsid w:val="35AE2C2F"/>
    <w:rsid w:val="35B71AE4"/>
    <w:rsid w:val="35C3492C"/>
    <w:rsid w:val="35E5642D"/>
    <w:rsid w:val="35F34BA2"/>
    <w:rsid w:val="35F920FC"/>
    <w:rsid w:val="35FE5964"/>
    <w:rsid w:val="360311CD"/>
    <w:rsid w:val="3608233F"/>
    <w:rsid w:val="36201D7F"/>
    <w:rsid w:val="362F1FC2"/>
    <w:rsid w:val="36301896"/>
    <w:rsid w:val="36723C5D"/>
    <w:rsid w:val="36963DEF"/>
    <w:rsid w:val="36CE17DB"/>
    <w:rsid w:val="36F154C9"/>
    <w:rsid w:val="36FF7BE6"/>
    <w:rsid w:val="3704175D"/>
    <w:rsid w:val="371B152F"/>
    <w:rsid w:val="37277DDD"/>
    <w:rsid w:val="372E5DD5"/>
    <w:rsid w:val="375515B4"/>
    <w:rsid w:val="375D2B5F"/>
    <w:rsid w:val="37737C8C"/>
    <w:rsid w:val="3790083E"/>
    <w:rsid w:val="37991DE9"/>
    <w:rsid w:val="379D2F5B"/>
    <w:rsid w:val="37CA02FA"/>
    <w:rsid w:val="37E34124"/>
    <w:rsid w:val="37EB6DEC"/>
    <w:rsid w:val="37F25055"/>
    <w:rsid w:val="37F76740"/>
    <w:rsid w:val="37FF66B2"/>
    <w:rsid w:val="382B0567"/>
    <w:rsid w:val="38303DCF"/>
    <w:rsid w:val="383733B0"/>
    <w:rsid w:val="383E029A"/>
    <w:rsid w:val="387E2D8D"/>
    <w:rsid w:val="388008B3"/>
    <w:rsid w:val="38804D57"/>
    <w:rsid w:val="388879A9"/>
    <w:rsid w:val="38D330D8"/>
    <w:rsid w:val="38D64977"/>
    <w:rsid w:val="38D97FC3"/>
    <w:rsid w:val="38E2156D"/>
    <w:rsid w:val="38E30E42"/>
    <w:rsid w:val="3914549F"/>
    <w:rsid w:val="39363667"/>
    <w:rsid w:val="393D49F6"/>
    <w:rsid w:val="395E2731"/>
    <w:rsid w:val="395F671A"/>
    <w:rsid w:val="3962620A"/>
    <w:rsid w:val="39757583"/>
    <w:rsid w:val="39A04AE8"/>
    <w:rsid w:val="39C11183"/>
    <w:rsid w:val="39C72511"/>
    <w:rsid w:val="39F20C48"/>
    <w:rsid w:val="3A2F2590"/>
    <w:rsid w:val="3A440168"/>
    <w:rsid w:val="3A465138"/>
    <w:rsid w:val="3A5A519A"/>
    <w:rsid w:val="3A6164C2"/>
    <w:rsid w:val="3A7B288D"/>
    <w:rsid w:val="3A7B3A28"/>
    <w:rsid w:val="3A8B698D"/>
    <w:rsid w:val="3AB92DB9"/>
    <w:rsid w:val="3ADE7B13"/>
    <w:rsid w:val="3AE55345"/>
    <w:rsid w:val="3AEA37BE"/>
    <w:rsid w:val="3B0357CB"/>
    <w:rsid w:val="3B0B24F1"/>
    <w:rsid w:val="3B3D3DF1"/>
    <w:rsid w:val="3B3F5D44"/>
    <w:rsid w:val="3B4A33FA"/>
    <w:rsid w:val="3B557297"/>
    <w:rsid w:val="3B6B584A"/>
    <w:rsid w:val="3B954E32"/>
    <w:rsid w:val="3BA0301A"/>
    <w:rsid w:val="3BA229BD"/>
    <w:rsid w:val="3BB05953"/>
    <w:rsid w:val="3BBD7F02"/>
    <w:rsid w:val="3BC96A15"/>
    <w:rsid w:val="3BCB62E9"/>
    <w:rsid w:val="3BD038FF"/>
    <w:rsid w:val="3C0D06AF"/>
    <w:rsid w:val="3C395948"/>
    <w:rsid w:val="3C3D6ABB"/>
    <w:rsid w:val="3C594E5B"/>
    <w:rsid w:val="3C597D99"/>
    <w:rsid w:val="3C7A386B"/>
    <w:rsid w:val="3C834E15"/>
    <w:rsid w:val="3C9012E0"/>
    <w:rsid w:val="3CBE5614"/>
    <w:rsid w:val="3CDE3315"/>
    <w:rsid w:val="3CF03B2D"/>
    <w:rsid w:val="3D006466"/>
    <w:rsid w:val="3D0870C9"/>
    <w:rsid w:val="3D0C0967"/>
    <w:rsid w:val="3D0F2AA3"/>
    <w:rsid w:val="3D1E4BDF"/>
    <w:rsid w:val="3D211F38"/>
    <w:rsid w:val="3D332D6A"/>
    <w:rsid w:val="3D373021"/>
    <w:rsid w:val="3D510A70"/>
    <w:rsid w:val="3D5347E8"/>
    <w:rsid w:val="3D592B49"/>
    <w:rsid w:val="3D6469F5"/>
    <w:rsid w:val="3D75207C"/>
    <w:rsid w:val="3D7B789B"/>
    <w:rsid w:val="3D9646D4"/>
    <w:rsid w:val="3DB241CE"/>
    <w:rsid w:val="3DB34D06"/>
    <w:rsid w:val="3DC079A3"/>
    <w:rsid w:val="3DC56D68"/>
    <w:rsid w:val="3DC72AE0"/>
    <w:rsid w:val="3DD1395F"/>
    <w:rsid w:val="3DE05FE2"/>
    <w:rsid w:val="3DE212B5"/>
    <w:rsid w:val="3DF50ECB"/>
    <w:rsid w:val="3E077380"/>
    <w:rsid w:val="3E1C2E2C"/>
    <w:rsid w:val="3E357413"/>
    <w:rsid w:val="3E3839DE"/>
    <w:rsid w:val="3E4405D4"/>
    <w:rsid w:val="3E4B1963"/>
    <w:rsid w:val="3E6F5651"/>
    <w:rsid w:val="3E7A2248"/>
    <w:rsid w:val="3E7D0EBE"/>
    <w:rsid w:val="3EA461EF"/>
    <w:rsid w:val="3EB017C6"/>
    <w:rsid w:val="3EB23790"/>
    <w:rsid w:val="3EC26036"/>
    <w:rsid w:val="3EEB1A81"/>
    <w:rsid w:val="3F0F6E5B"/>
    <w:rsid w:val="3F214472"/>
    <w:rsid w:val="3F3348D1"/>
    <w:rsid w:val="3F402B4A"/>
    <w:rsid w:val="3F450160"/>
    <w:rsid w:val="3F4A7629"/>
    <w:rsid w:val="3F5973C1"/>
    <w:rsid w:val="3F697211"/>
    <w:rsid w:val="3F892743"/>
    <w:rsid w:val="3F9427EE"/>
    <w:rsid w:val="3F9B669A"/>
    <w:rsid w:val="3FA6230D"/>
    <w:rsid w:val="3FA7706D"/>
    <w:rsid w:val="3FAD7E35"/>
    <w:rsid w:val="3FB11C9A"/>
    <w:rsid w:val="3FC03C8B"/>
    <w:rsid w:val="3FCE63A8"/>
    <w:rsid w:val="3FE060DB"/>
    <w:rsid w:val="3FEF28A8"/>
    <w:rsid w:val="3FF04570"/>
    <w:rsid w:val="3FF43934"/>
    <w:rsid w:val="4000052B"/>
    <w:rsid w:val="400319B6"/>
    <w:rsid w:val="401A15ED"/>
    <w:rsid w:val="40291830"/>
    <w:rsid w:val="402B55A8"/>
    <w:rsid w:val="405A7C3B"/>
    <w:rsid w:val="40615CD2"/>
    <w:rsid w:val="40662A84"/>
    <w:rsid w:val="4093139F"/>
    <w:rsid w:val="409475F1"/>
    <w:rsid w:val="409E1713"/>
    <w:rsid w:val="40B557B9"/>
    <w:rsid w:val="40CD665F"/>
    <w:rsid w:val="40F77B80"/>
    <w:rsid w:val="41140732"/>
    <w:rsid w:val="41175B2C"/>
    <w:rsid w:val="413761CE"/>
    <w:rsid w:val="41436921"/>
    <w:rsid w:val="41597EF3"/>
    <w:rsid w:val="415B3C6B"/>
    <w:rsid w:val="41744D2D"/>
    <w:rsid w:val="41BE41FA"/>
    <w:rsid w:val="41C07DA5"/>
    <w:rsid w:val="41E87C16"/>
    <w:rsid w:val="41EE0F83"/>
    <w:rsid w:val="42073DF3"/>
    <w:rsid w:val="421E2511"/>
    <w:rsid w:val="422A24F9"/>
    <w:rsid w:val="422E312E"/>
    <w:rsid w:val="4251142E"/>
    <w:rsid w:val="425132C0"/>
    <w:rsid w:val="42597579"/>
    <w:rsid w:val="42644DA1"/>
    <w:rsid w:val="4267663F"/>
    <w:rsid w:val="42764AD5"/>
    <w:rsid w:val="42890CAC"/>
    <w:rsid w:val="428B67D2"/>
    <w:rsid w:val="42A3214C"/>
    <w:rsid w:val="42AD6748"/>
    <w:rsid w:val="42BA2C13"/>
    <w:rsid w:val="42C746B3"/>
    <w:rsid w:val="42C972FA"/>
    <w:rsid w:val="42DA1507"/>
    <w:rsid w:val="42DF267A"/>
    <w:rsid w:val="42F425C9"/>
    <w:rsid w:val="4303280C"/>
    <w:rsid w:val="430976F7"/>
    <w:rsid w:val="430A1DED"/>
    <w:rsid w:val="43195B8C"/>
    <w:rsid w:val="435117C9"/>
    <w:rsid w:val="43566DE0"/>
    <w:rsid w:val="436D4711"/>
    <w:rsid w:val="4379487C"/>
    <w:rsid w:val="437E1E93"/>
    <w:rsid w:val="43860D47"/>
    <w:rsid w:val="43AF4742"/>
    <w:rsid w:val="43B35FE0"/>
    <w:rsid w:val="43B86229"/>
    <w:rsid w:val="43C71A8C"/>
    <w:rsid w:val="43CF0940"/>
    <w:rsid w:val="43DD4E0B"/>
    <w:rsid w:val="43E048FB"/>
    <w:rsid w:val="43F23178"/>
    <w:rsid w:val="44093E52"/>
    <w:rsid w:val="4421268B"/>
    <w:rsid w:val="44315157"/>
    <w:rsid w:val="444A7FC7"/>
    <w:rsid w:val="44670B79"/>
    <w:rsid w:val="446E0159"/>
    <w:rsid w:val="446F7753"/>
    <w:rsid w:val="447514E8"/>
    <w:rsid w:val="447A08AC"/>
    <w:rsid w:val="4480259B"/>
    <w:rsid w:val="44872FC9"/>
    <w:rsid w:val="44C9326A"/>
    <w:rsid w:val="44DD6831"/>
    <w:rsid w:val="44E346A3"/>
    <w:rsid w:val="44F27087"/>
    <w:rsid w:val="450E2F74"/>
    <w:rsid w:val="45154A79"/>
    <w:rsid w:val="45172574"/>
    <w:rsid w:val="45303661"/>
    <w:rsid w:val="454B658D"/>
    <w:rsid w:val="45596713"/>
    <w:rsid w:val="457479F1"/>
    <w:rsid w:val="45920F14"/>
    <w:rsid w:val="45A656D1"/>
    <w:rsid w:val="45BD0AA4"/>
    <w:rsid w:val="45EF52CA"/>
    <w:rsid w:val="460743C1"/>
    <w:rsid w:val="460A3EB2"/>
    <w:rsid w:val="462C3E28"/>
    <w:rsid w:val="465A6BE7"/>
    <w:rsid w:val="468477C0"/>
    <w:rsid w:val="46C16C66"/>
    <w:rsid w:val="46C91677"/>
    <w:rsid w:val="46D30747"/>
    <w:rsid w:val="46D324F5"/>
    <w:rsid w:val="46F72323"/>
    <w:rsid w:val="46FD5B8F"/>
    <w:rsid w:val="470923BB"/>
    <w:rsid w:val="470F75FA"/>
    <w:rsid w:val="472471F5"/>
    <w:rsid w:val="474A3B9E"/>
    <w:rsid w:val="475950F1"/>
    <w:rsid w:val="475D722B"/>
    <w:rsid w:val="475E2707"/>
    <w:rsid w:val="478630AD"/>
    <w:rsid w:val="47863A0C"/>
    <w:rsid w:val="4799729B"/>
    <w:rsid w:val="479C4FDD"/>
    <w:rsid w:val="47A81BD4"/>
    <w:rsid w:val="47B20A23"/>
    <w:rsid w:val="47C47A60"/>
    <w:rsid w:val="47E46A2F"/>
    <w:rsid w:val="47F60B91"/>
    <w:rsid w:val="48131B51"/>
    <w:rsid w:val="48362D3C"/>
    <w:rsid w:val="483D3F31"/>
    <w:rsid w:val="48401E0D"/>
    <w:rsid w:val="48561630"/>
    <w:rsid w:val="48623B31"/>
    <w:rsid w:val="486378A9"/>
    <w:rsid w:val="48655F00"/>
    <w:rsid w:val="486A408D"/>
    <w:rsid w:val="488066AD"/>
    <w:rsid w:val="489D2DBB"/>
    <w:rsid w:val="48AF2AEE"/>
    <w:rsid w:val="48C62A1D"/>
    <w:rsid w:val="49033566"/>
    <w:rsid w:val="490B2F69"/>
    <w:rsid w:val="49777AB0"/>
    <w:rsid w:val="49793828"/>
    <w:rsid w:val="49843F7B"/>
    <w:rsid w:val="498F6275"/>
    <w:rsid w:val="499C12C5"/>
    <w:rsid w:val="49B760FE"/>
    <w:rsid w:val="49BE4CDD"/>
    <w:rsid w:val="49FA2907"/>
    <w:rsid w:val="4A064990"/>
    <w:rsid w:val="4A19065F"/>
    <w:rsid w:val="4A2B014A"/>
    <w:rsid w:val="4A5D4EF8"/>
    <w:rsid w:val="4A664445"/>
    <w:rsid w:val="4A6A4F1F"/>
    <w:rsid w:val="4A787649"/>
    <w:rsid w:val="4A7B537E"/>
    <w:rsid w:val="4A8835F7"/>
    <w:rsid w:val="4A895CED"/>
    <w:rsid w:val="4A9621B8"/>
    <w:rsid w:val="4AB50890"/>
    <w:rsid w:val="4AD1687A"/>
    <w:rsid w:val="4ADA6548"/>
    <w:rsid w:val="4ADF3B5F"/>
    <w:rsid w:val="4AEC002A"/>
    <w:rsid w:val="4AF339B0"/>
    <w:rsid w:val="4AFD41CB"/>
    <w:rsid w:val="4B250A30"/>
    <w:rsid w:val="4B46598C"/>
    <w:rsid w:val="4B4B4D50"/>
    <w:rsid w:val="4B6B0F4E"/>
    <w:rsid w:val="4B7778F3"/>
    <w:rsid w:val="4B7A73E4"/>
    <w:rsid w:val="4B9009B5"/>
    <w:rsid w:val="4B9E1324"/>
    <w:rsid w:val="4BA34B8C"/>
    <w:rsid w:val="4BA91AAB"/>
    <w:rsid w:val="4BBC79FC"/>
    <w:rsid w:val="4BC863A1"/>
    <w:rsid w:val="4BCD7E5B"/>
    <w:rsid w:val="4BD016F9"/>
    <w:rsid w:val="4BD45A92"/>
    <w:rsid w:val="4BDD7BA7"/>
    <w:rsid w:val="4BEB208F"/>
    <w:rsid w:val="4BFB6776"/>
    <w:rsid w:val="4C172E84"/>
    <w:rsid w:val="4C1B2975"/>
    <w:rsid w:val="4C2757BD"/>
    <w:rsid w:val="4C373527"/>
    <w:rsid w:val="4C40062D"/>
    <w:rsid w:val="4C52210E"/>
    <w:rsid w:val="4C536E11"/>
    <w:rsid w:val="4C6562E6"/>
    <w:rsid w:val="4C6A430B"/>
    <w:rsid w:val="4C7B78B7"/>
    <w:rsid w:val="4C8B7B66"/>
    <w:rsid w:val="4C9060CB"/>
    <w:rsid w:val="4CAA3CF8"/>
    <w:rsid w:val="4CAF7561"/>
    <w:rsid w:val="4CCA439B"/>
    <w:rsid w:val="4CCA6149"/>
    <w:rsid w:val="4CE0596C"/>
    <w:rsid w:val="4D001B6A"/>
    <w:rsid w:val="4D0C49B3"/>
    <w:rsid w:val="4D22206F"/>
    <w:rsid w:val="4D392E8C"/>
    <w:rsid w:val="4D6B792C"/>
    <w:rsid w:val="4D7B7443"/>
    <w:rsid w:val="4DE44FE8"/>
    <w:rsid w:val="4E070134"/>
    <w:rsid w:val="4E0F02B7"/>
    <w:rsid w:val="4E270D5C"/>
    <w:rsid w:val="4E2B2C17"/>
    <w:rsid w:val="4E5E4D9B"/>
    <w:rsid w:val="4E604CCE"/>
    <w:rsid w:val="4E63710A"/>
    <w:rsid w:val="4E8D1FA1"/>
    <w:rsid w:val="4E9E2201"/>
    <w:rsid w:val="4ECF5C98"/>
    <w:rsid w:val="4EDA1DDB"/>
    <w:rsid w:val="4EEF1E97"/>
    <w:rsid w:val="4F166DA8"/>
    <w:rsid w:val="4F17629D"/>
    <w:rsid w:val="4F1E452A"/>
    <w:rsid w:val="4F2C392A"/>
    <w:rsid w:val="4F5543EF"/>
    <w:rsid w:val="4F822D0B"/>
    <w:rsid w:val="4F8E345D"/>
    <w:rsid w:val="4F9F566B"/>
    <w:rsid w:val="4FA62E9D"/>
    <w:rsid w:val="4FAD4C83"/>
    <w:rsid w:val="4FBE054B"/>
    <w:rsid w:val="4FE159D5"/>
    <w:rsid w:val="4FF754A7"/>
    <w:rsid w:val="4FF77255"/>
    <w:rsid w:val="50064DCF"/>
    <w:rsid w:val="50131BB5"/>
    <w:rsid w:val="501A2F43"/>
    <w:rsid w:val="501C7A49"/>
    <w:rsid w:val="5039786D"/>
    <w:rsid w:val="503B1837"/>
    <w:rsid w:val="50526B81"/>
    <w:rsid w:val="5090075D"/>
    <w:rsid w:val="509D6459"/>
    <w:rsid w:val="50A520F9"/>
    <w:rsid w:val="50C57353"/>
    <w:rsid w:val="50CE26AB"/>
    <w:rsid w:val="50D41344"/>
    <w:rsid w:val="50DE21C3"/>
    <w:rsid w:val="50FC089B"/>
    <w:rsid w:val="514F4930"/>
    <w:rsid w:val="51711289"/>
    <w:rsid w:val="51764AF1"/>
    <w:rsid w:val="518E5997"/>
    <w:rsid w:val="51C00FFC"/>
    <w:rsid w:val="51C11F6C"/>
    <w:rsid w:val="51D32898"/>
    <w:rsid w:val="51F15F26"/>
    <w:rsid w:val="51FD48CA"/>
    <w:rsid w:val="521A722A"/>
    <w:rsid w:val="52554706"/>
    <w:rsid w:val="52581BF5"/>
    <w:rsid w:val="526B3F2A"/>
    <w:rsid w:val="527C6BD3"/>
    <w:rsid w:val="52972F71"/>
    <w:rsid w:val="52A66D10"/>
    <w:rsid w:val="52B55BAC"/>
    <w:rsid w:val="52D63A99"/>
    <w:rsid w:val="52F65EE9"/>
    <w:rsid w:val="532364EF"/>
    <w:rsid w:val="53426A39"/>
    <w:rsid w:val="535B7AFB"/>
    <w:rsid w:val="53632F69"/>
    <w:rsid w:val="53A616BE"/>
    <w:rsid w:val="53B97CC4"/>
    <w:rsid w:val="53D578AD"/>
    <w:rsid w:val="53DC242E"/>
    <w:rsid w:val="53F41D4A"/>
    <w:rsid w:val="54295E4B"/>
    <w:rsid w:val="54322F51"/>
    <w:rsid w:val="5479292E"/>
    <w:rsid w:val="547D1CF3"/>
    <w:rsid w:val="548B440F"/>
    <w:rsid w:val="54994D7E"/>
    <w:rsid w:val="549D35C9"/>
    <w:rsid w:val="54A43723"/>
    <w:rsid w:val="54A85124"/>
    <w:rsid w:val="54BA4CF5"/>
    <w:rsid w:val="54BB2F47"/>
    <w:rsid w:val="54C87D31"/>
    <w:rsid w:val="54D77655"/>
    <w:rsid w:val="54DB5397"/>
    <w:rsid w:val="550D3076"/>
    <w:rsid w:val="55142657"/>
    <w:rsid w:val="55410F72"/>
    <w:rsid w:val="55524F2D"/>
    <w:rsid w:val="555D5DAC"/>
    <w:rsid w:val="55620D75"/>
    <w:rsid w:val="556709D9"/>
    <w:rsid w:val="559211FA"/>
    <w:rsid w:val="55AF4167"/>
    <w:rsid w:val="55B94FAC"/>
    <w:rsid w:val="55C91693"/>
    <w:rsid w:val="55EB160A"/>
    <w:rsid w:val="55EE10FA"/>
    <w:rsid w:val="561A5A4B"/>
    <w:rsid w:val="56226FF5"/>
    <w:rsid w:val="56260894"/>
    <w:rsid w:val="5630526E"/>
    <w:rsid w:val="56342929"/>
    <w:rsid w:val="563805C7"/>
    <w:rsid w:val="56874E26"/>
    <w:rsid w:val="56933A4F"/>
    <w:rsid w:val="569C6DA8"/>
    <w:rsid w:val="56B01DE6"/>
    <w:rsid w:val="56B31638"/>
    <w:rsid w:val="56B539C6"/>
    <w:rsid w:val="56BA0FDC"/>
    <w:rsid w:val="56BB64C5"/>
    <w:rsid w:val="57016C0B"/>
    <w:rsid w:val="572D3536"/>
    <w:rsid w:val="572F7695"/>
    <w:rsid w:val="57482A8C"/>
    <w:rsid w:val="574D3BFE"/>
    <w:rsid w:val="574F7976"/>
    <w:rsid w:val="577B69BD"/>
    <w:rsid w:val="57877110"/>
    <w:rsid w:val="57A06424"/>
    <w:rsid w:val="57B123DF"/>
    <w:rsid w:val="57B822EA"/>
    <w:rsid w:val="57CE11E3"/>
    <w:rsid w:val="57D17419"/>
    <w:rsid w:val="57DE0CFA"/>
    <w:rsid w:val="57DE5011"/>
    <w:rsid w:val="57E75E01"/>
    <w:rsid w:val="580C3AB9"/>
    <w:rsid w:val="580C5867"/>
    <w:rsid w:val="580E15DF"/>
    <w:rsid w:val="58144A64"/>
    <w:rsid w:val="58393411"/>
    <w:rsid w:val="58501BF8"/>
    <w:rsid w:val="58A73E8C"/>
    <w:rsid w:val="58A81A34"/>
    <w:rsid w:val="58BF6D7E"/>
    <w:rsid w:val="58C5178D"/>
    <w:rsid w:val="58C860C3"/>
    <w:rsid w:val="58D97E3F"/>
    <w:rsid w:val="58DA5965"/>
    <w:rsid w:val="58DE2AF2"/>
    <w:rsid w:val="58F56B3C"/>
    <w:rsid w:val="592A3B46"/>
    <w:rsid w:val="59460BB6"/>
    <w:rsid w:val="59462FFB"/>
    <w:rsid w:val="594D3527"/>
    <w:rsid w:val="59837DAB"/>
    <w:rsid w:val="59982395"/>
    <w:rsid w:val="59AA5338"/>
    <w:rsid w:val="59CC0D4E"/>
    <w:rsid w:val="59F82547"/>
    <w:rsid w:val="59FA3114"/>
    <w:rsid w:val="5A110C41"/>
    <w:rsid w:val="5A1153B7"/>
    <w:rsid w:val="5A132EDD"/>
    <w:rsid w:val="5A180741"/>
    <w:rsid w:val="5A1A69AD"/>
    <w:rsid w:val="5A1B7FE4"/>
    <w:rsid w:val="5A1E59D0"/>
    <w:rsid w:val="5A2B2F85"/>
    <w:rsid w:val="5A3115B5"/>
    <w:rsid w:val="5A392BDA"/>
    <w:rsid w:val="5A461504"/>
    <w:rsid w:val="5A89319F"/>
    <w:rsid w:val="5A9131AC"/>
    <w:rsid w:val="5AC01285"/>
    <w:rsid w:val="5AD7215D"/>
    <w:rsid w:val="5ADF7263"/>
    <w:rsid w:val="5AFA3446"/>
    <w:rsid w:val="5B136F0D"/>
    <w:rsid w:val="5B1433B1"/>
    <w:rsid w:val="5B164F3F"/>
    <w:rsid w:val="5B174C4F"/>
    <w:rsid w:val="5B4517BC"/>
    <w:rsid w:val="5B7D3075"/>
    <w:rsid w:val="5B95730F"/>
    <w:rsid w:val="5B9B762E"/>
    <w:rsid w:val="5BAA5AC3"/>
    <w:rsid w:val="5BC85F49"/>
    <w:rsid w:val="5BE07737"/>
    <w:rsid w:val="5BF64864"/>
    <w:rsid w:val="5BFC5BF3"/>
    <w:rsid w:val="5C0F1DCA"/>
    <w:rsid w:val="5C237623"/>
    <w:rsid w:val="5C25339C"/>
    <w:rsid w:val="5C4557EC"/>
    <w:rsid w:val="5C49708A"/>
    <w:rsid w:val="5C4E7A83"/>
    <w:rsid w:val="5C6E6C54"/>
    <w:rsid w:val="5C8005D2"/>
    <w:rsid w:val="5CC024CE"/>
    <w:rsid w:val="5CC22998"/>
    <w:rsid w:val="5CC91F79"/>
    <w:rsid w:val="5CD32DF8"/>
    <w:rsid w:val="5CDF6C21"/>
    <w:rsid w:val="5CE62B2B"/>
    <w:rsid w:val="5CEC5C67"/>
    <w:rsid w:val="5CFD3BB1"/>
    <w:rsid w:val="5D1A6C78"/>
    <w:rsid w:val="5D1C479E"/>
    <w:rsid w:val="5D2D69AC"/>
    <w:rsid w:val="5D392F11"/>
    <w:rsid w:val="5D447851"/>
    <w:rsid w:val="5D4B6E32"/>
    <w:rsid w:val="5D5061F6"/>
    <w:rsid w:val="5D526412"/>
    <w:rsid w:val="5D551A5E"/>
    <w:rsid w:val="5D5E0913"/>
    <w:rsid w:val="5D5F2D56"/>
    <w:rsid w:val="5D5F468B"/>
    <w:rsid w:val="5D83481E"/>
    <w:rsid w:val="5D9C768D"/>
    <w:rsid w:val="5DC15346"/>
    <w:rsid w:val="5DD010E5"/>
    <w:rsid w:val="5DE30E18"/>
    <w:rsid w:val="5DF254FF"/>
    <w:rsid w:val="5E202B40"/>
    <w:rsid w:val="5E2F5A32"/>
    <w:rsid w:val="5E402858"/>
    <w:rsid w:val="5E940365"/>
    <w:rsid w:val="5EA3367D"/>
    <w:rsid w:val="5EC61C02"/>
    <w:rsid w:val="5EEC1F4F"/>
    <w:rsid w:val="5EFF6126"/>
    <w:rsid w:val="5F047C4D"/>
    <w:rsid w:val="5F0B6879"/>
    <w:rsid w:val="5F117C07"/>
    <w:rsid w:val="5F2913F5"/>
    <w:rsid w:val="5F3F6522"/>
    <w:rsid w:val="5F6B75FB"/>
    <w:rsid w:val="5F6D3C1A"/>
    <w:rsid w:val="5F7268F8"/>
    <w:rsid w:val="5F81491E"/>
    <w:rsid w:val="5F824661"/>
    <w:rsid w:val="5F876B29"/>
    <w:rsid w:val="5F8E1258"/>
    <w:rsid w:val="5F942D12"/>
    <w:rsid w:val="5F987AD8"/>
    <w:rsid w:val="5F9A3EA5"/>
    <w:rsid w:val="5FA62A45"/>
    <w:rsid w:val="5FAB1863"/>
    <w:rsid w:val="5FB23198"/>
    <w:rsid w:val="5FBB4E3E"/>
    <w:rsid w:val="5FBE38EB"/>
    <w:rsid w:val="5FE5531C"/>
    <w:rsid w:val="5FF4568C"/>
    <w:rsid w:val="600C5B29"/>
    <w:rsid w:val="60116111"/>
    <w:rsid w:val="60266763"/>
    <w:rsid w:val="6054424F"/>
    <w:rsid w:val="605E0C2A"/>
    <w:rsid w:val="60783DA3"/>
    <w:rsid w:val="60A30D33"/>
    <w:rsid w:val="60B60A66"/>
    <w:rsid w:val="60C211B9"/>
    <w:rsid w:val="61016185"/>
    <w:rsid w:val="61025A59"/>
    <w:rsid w:val="610E2650"/>
    <w:rsid w:val="610E43FE"/>
    <w:rsid w:val="61290C63"/>
    <w:rsid w:val="61377DF9"/>
    <w:rsid w:val="6142679E"/>
    <w:rsid w:val="61914040"/>
    <w:rsid w:val="61926DDD"/>
    <w:rsid w:val="619D5782"/>
    <w:rsid w:val="61B52ACC"/>
    <w:rsid w:val="61BF7F8A"/>
    <w:rsid w:val="61C84EF5"/>
    <w:rsid w:val="61CD42B9"/>
    <w:rsid w:val="62406095"/>
    <w:rsid w:val="624C1682"/>
    <w:rsid w:val="62514EEA"/>
    <w:rsid w:val="627209BD"/>
    <w:rsid w:val="62742987"/>
    <w:rsid w:val="627666FF"/>
    <w:rsid w:val="628A3147"/>
    <w:rsid w:val="62B27782"/>
    <w:rsid w:val="62BC3405"/>
    <w:rsid w:val="62BF76E4"/>
    <w:rsid w:val="62C05BCC"/>
    <w:rsid w:val="6300246C"/>
    <w:rsid w:val="631F0B45"/>
    <w:rsid w:val="63332842"/>
    <w:rsid w:val="63505D50"/>
    <w:rsid w:val="63520F1A"/>
    <w:rsid w:val="63554566"/>
    <w:rsid w:val="637B1AF3"/>
    <w:rsid w:val="63804284"/>
    <w:rsid w:val="638B442C"/>
    <w:rsid w:val="6390559E"/>
    <w:rsid w:val="639A093F"/>
    <w:rsid w:val="63C27722"/>
    <w:rsid w:val="63C74D38"/>
    <w:rsid w:val="63D86F45"/>
    <w:rsid w:val="63DF6526"/>
    <w:rsid w:val="63F56C91"/>
    <w:rsid w:val="640B2E77"/>
    <w:rsid w:val="64145D02"/>
    <w:rsid w:val="6417181C"/>
    <w:rsid w:val="642C0F11"/>
    <w:rsid w:val="64306D81"/>
    <w:rsid w:val="64395CA1"/>
    <w:rsid w:val="64404E8C"/>
    <w:rsid w:val="64432611"/>
    <w:rsid w:val="647C5B23"/>
    <w:rsid w:val="647E04ED"/>
    <w:rsid w:val="64BE01BC"/>
    <w:rsid w:val="64E35BA2"/>
    <w:rsid w:val="64F8164D"/>
    <w:rsid w:val="651D5558"/>
    <w:rsid w:val="652406AA"/>
    <w:rsid w:val="65332685"/>
    <w:rsid w:val="65402FF4"/>
    <w:rsid w:val="654E0B47"/>
    <w:rsid w:val="65530F79"/>
    <w:rsid w:val="656071F2"/>
    <w:rsid w:val="65670AB2"/>
    <w:rsid w:val="6578278E"/>
    <w:rsid w:val="657D7DA4"/>
    <w:rsid w:val="65815AE7"/>
    <w:rsid w:val="65984BDE"/>
    <w:rsid w:val="65A610A9"/>
    <w:rsid w:val="65C21C5B"/>
    <w:rsid w:val="65D26342"/>
    <w:rsid w:val="65E25E59"/>
    <w:rsid w:val="65F77B57"/>
    <w:rsid w:val="66065FEC"/>
    <w:rsid w:val="66134265"/>
    <w:rsid w:val="661A1A97"/>
    <w:rsid w:val="661E1587"/>
    <w:rsid w:val="662841B4"/>
    <w:rsid w:val="6629749F"/>
    <w:rsid w:val="663C7C5F"/>
    <w:rsid w:val="663D12E2"/>
    <w:rsid w:val="6655487D"/>
    <w:rsid w:val="665A1E94"/>
    <w:rsid w:val="666F3B91"/>
    <w:rsid w:val="66AA2E1B"/>
    <w:rsid w:val="66B45A48"/>
    <w:rsid w:val="66BA2932"/>
    <w:rsid w:val="66E75745"/>
    <w:rsid w:val="66EF2B81"/>
    <w:rsid w:val="670C7632"/>
    <w:rsid w:val="672C7CD4"/>
    <w:rsid w:val="67507AD2"/>
    <w:rsid w:val="67580AC9"/>
    <w:rsid w:val="675B18CF"/>
    <w:rsid w:val="677376B1"/>
    <w:rsid w:val="67892A30"/>
    <w:rsid w:val="67E22141"/>
    <w:rsid w:val="67E61C31"/>
    <w:rsid w:val="67E91721"/>
    <w:rsid w:val="67F307F2"/>
    <w:rsid w:val="67FA1B80"/>
    <w:rsid w:val="67FF0F45"/>
    <w:rsid w:val="68150768"/>
    <w:rsid w:val="681C5653"/>
    <w:rsid w:val="68295FC1"/>
    <w:rsid w:val="683A1F7D"/>
    <w:rsid w:val="68420E31"/>
    <w:rsid w:val="684E77D6"/>
    <w:rsid w:val="685C0145"/>
    <w:rsid w:val="68645603"/>
    <w:rsid w:val="686C263E"/>
    <w:rsid w:val="686E1C26"/>
    <w:rsid w:val="68721717"/>
    <w:rsid w:val="68A35D74"/>
    <w:rsid w:val="68AB396B"/>
    <w:rsid w:val="68B03FED"/>
    <w:rsid w:val="68C152E3"/>
    <w:rsid w:val="68E73BC7"/>
    <w:rsid w:val="68EA74FF"/>
    <w:rsid w:val="69033BEF"/>
    <w:rsid w:val="694A4673"/>
    <w:rsid w:val="69676DA1"/>
    <w:rsid w:val="697F233D"/>
    <w:rsid w:val="698A6F34"/>
    <w:rsid w:val="699F653B"/>
    <w:rsid w:val="69AC6EAA"/>
    <w:rsid w:val="69E00902"/>
    <w:rsid w:val="69F66377"/>
    <w:rsid w:val="6A1231B1"/>
    <w:rsid w:val="6A2152D6"/>
    <w:rsid w:val="6A324C3D"/>
    <w:rsid w:val="6A3C0964"/>
    <w:rsid w:val="6A503CD9"/>
    <w:rsid w:val="6A7F011B"/>
    <w:rsid w:val="6A9E67F3"/>
    <w:rsid w:val="6AA95198"/>
    <w:rsid w:val="6AC6114F"/>
    <w:rsid w:val="6ACB3360"/>
    <w:rsid w:val="6AF74155"/>
    <w:rsid w:val="6B0F4D73"/>
    <w:rsid w:val="6B607F4C"/>
    <w:rsid w:val="6B824366"/>
    <w:rsid w:val="6BAA7419"/>
    <w:rsid w:val="6BC95AF1"/>
    <w:rsid w:val="6BF3491C"/>
    <w:rsid w:val="6BFD39ED"/>
    <w:rsid w:val="6C0568F0"/>
    <w:rsid w:val="6C111246"/>
    <w:rsid w:val="6C1B2D7D"/>
    <w:rsid w:val="6C223454"/>
    <w:rsid w:val="6C3311BD"/>
    <w:rsid w:val="6C33740F"/>
    <w:rsid w:val="6C7041BF"/>
    <w:rsid w:val="6C8B2217"/>
    <w:rsid w:val="6CA41337"/>
    <w:rsid w:val="6CB70040"/>
    <w:rsid w:val="6CD169A6"/>
    <w:rsid w:val="6CD56718"/>
    <w:rsid w:val="6CF50776"/>
    <w:rsid w:val="6D01750D"/>
    <w:rsid w:val="6D02028F"/>
    <w:rsid w:val="6D1234C8"/>
    <w:rsid w:val="6D1301DD"/>
    <w:rsid w:val="6D25144D"/>
    <w:rsid w:val="6D323B6A"/>
    <w:rsid w:val="6D463172"/>
    <w:rsid w:val="6D6B5FA5"/>
    <w:rsid w:val="6D934609"/>
    <w:rsid w:val="6DA62AA7"/>
    <w:rsid w:val="6DCA35D8"/>
    <w:rsid w:val="6DF332FA"/>
    <w:rsid w:val="6E076CB0"/>
    <w:rsid w:val="6E0914B1"/>
    <w:rsid w:val="6E22773B"/>
    <w:rsid w:val="6E3D4575"/>
    <w:rsid w:val="6E443B55"/>
    <w:rsid w:val="6E631153"/>
    <w:rsid w:val="6E7206C2"/>
    <w:rsid w:val="6E7855AD"/>
    <w:rsid w:val="6E7A7577"/>
    <w:rsid w:val="6E91666F"/>
    <w:rsid w:val="6E9F0D8B"/>
    <w:rsid w:val="6EA53B85"/>
    <w:rsid w:val="6EBF4F8A"/>
    <w:rsid w:val="6EFF61D9"/>
    <w:rsid w:val="6F2A4637"/>
    <w:rsid w:val="6F2B261F"/>
    <w:rsid w:val="6F3800C2"/>
    <w:rsid w:val="6F5558EE"/>
    <w:rsid w:val="6F7C2E7B"/>
    <w:rsid w:val="6F8062A0"/>
    <w:rsid w:val="6FA911F4"/>
    <w:rsid w:val="6FAA18C7"/>
    <w:rsid w:val="6FBB39A3"/>
    <w:rsid w:val="6FD3454E"/>
    <w:rsid w:val="6FDE7692"/>
    <w:rsid w:val="6FF46EB5"/>
    <w:rsid w:val="701B2694"/>
    <w:rsid w:val="701D465E"/>
    <w:rsid w:val="70272E83"/>
    <w:rsid w:val="704A2F79"/>
    <w:rsid w:val="70547325"/>
    <w:rsid w:val="706933FF"/>
    <w:rsid w:val="706E6C67"/>
    <w:rsid w:val="707806AF"/>
    <w:rsid w:val="707A560C"/>
    <w:rsid w:val="707D38C7"/>
    <w:rsid w:val="70974410"/>
    <w:rsid w:val="70DD3DED"/>
    <w:rsid w:val="70E23568"/>
    <w:rsid w:val="70E70404"/>
    <w:rsid w:val="70E707C8"/>
    <w:rsid w:val="70F25AEA"/>
    <w:rsid w:val="70F33611"/>
    <w:rsid w:val="70FD7FEB"/>
    <w:rsid w:val="71080E6A"/>
    <w:rsid w:val="710C0543"/>
    <w:rsid w:val="713E488C"/>
    <w:rsid w:val="71722787"/>
    <w:rsid w:val="717604C9"/>
    <w:rsid w:val="718D5813"/>
    <w:rsid w:val="71BE3C1E"/>
    <w:rsid w:val="71CA611F"/>
    <w:rsid w:val="71CF6CE2"/>
    <w:rsid w:val="71D13952"/>
    <w:rsid w:val="71D23226"/>
    <w:rsid w:val="71D92806"/>
    <w:rsid w:val="71D945B4"/>
    <w:rsid w:val="71E52440"/>
    <w:rsid w:val="71F96A05"/>
    <w:rsid w:val="72037883"/>
    <w:rsid w:val="7208043A"/>
    <w:rsid w:val="721455EC"/>
    <w:rsid w:val="72181581"/>
    <w:rsid w:val="721E46BD"/>
    <w:rsid w:val="722515A8"/>
    <w:rsid w:val="72281098"/>
    <w:rsid w:val="723F6B0D"/>
    <w:rsid w:val="725146E0"/>
    <w:rsid w:val="72517D90"/>
    <w:rsid w:val="728409C4"/>
    <w:rsid w:val="72863981"/>
    <w:rsid w:val="72910035"/>
    <w:rsid w:val="729D3834"/>
    <w:rsid w:val="72A20E4A"/>
    <w:rsid w:val="72A36EDC"/>
    <w:rsid w:val="72B67DB9"/>
    <w:rsid w:val="72DD1E82"/>
    <w:rsid w:val="72E965EA"/>
    <w:rsid w:val="730438B3"/>
    <w:rsid w:val="73173BCC"/>
    <w:rsid w:val="733028FA"/>
    <w:rsid w:val="73353A6C"/>
    <w:rsid w:val="73487C44"/>
    <w:rsid w:val="7366631C"/>
    <w:rsid w:val="737F118B"/>
    <w:rsid w:val="73951FDA"/>
    <w:rsid w:val="739A7D73"/>
    <w:rsid w:val="73AA3099"/>
    <w:rsid w:val="73D43285"/>
    <w:rsid w:val="73D74B24"/>
    <w:rsid w:val="73E060CE"/>
    <w:rsid w:val="73FB4CB6"/>
    <w:rsid w:val="73FE0302"/>
    <w:rsid w:val="740D6797"/>
    <w:rsid w:val="74143FCA"/>
    <w:rsid w:val="741C4C2C"/>
    <w:rsid w:val="74251D33"/>
    <w:rsid w:val="7431366F"/>
    <w:rsid w:val="7431385E"/>
    <w:rsid w:val="745D14CD"/>
    <w:rsid w:val="747B5DF7"/>
    <w:rsid w:val="747D56CB"/>
    <w:rsid w:val="74A4534E"/>
    <w:rsid w:val="74A470FC"/>
    <w:rsid w:val="74A87419"/>
    <w:rsid w:val="74AB66DC"/>
    <w:rsid w:val="74B60BDD"/>
    <w:rsid w:val="74C669A5"/>
    <w:rsid w:val="74DA48CB"/>
    <w:rsid w:val="74E27C24"/>
    <w:rsid w:val="74E30EB1"/>
    <w:rsid w:val="74E41BEE"/>
    <w:rsid w:val="74F13428"/>
    <w:rsid w:val="750556C0"/>
    <w:rsid w:val="7507768A"/>
    <w:rsid w:val="754937FF"/>
    <w:rsid w:val="75680129"/>
    <w:rsid w:val="75734D20"/>
    <w:rsid w:val="7589009F"/>
    <w:rsid w:val="7592164A"/>
    <w:rsid w:val="75932CCC"/>
    <w:rsid w:val="75A24B7B"/>
    <w:rsid w:val="75B07D22"/>
    <w:rsid w:val="76366479"/>
    <w:rsid w:val="76500BBD"/>
    <w:rsid w:val="76962A74"/>
    <w:rsid w:val="76966F18"/>
    <w:rsid w:val="769E7B7B"/>
    <w:rsid w:val="76B01D10"/>
    <w:rsid w:val="76CC0B8C"/>
    <w:rsid w:val="77000835"/>
    <w:rsid w:val="771A36A5"/>
    <w:rsid w:val="77640DC4"/>
    <w:rsid w:val="778356EE"/>
    <w:rsid w:val="779416A9"/>
    <w:rsid w:val="77974CF3"/>
    <w:rsid w:val="77A52EC0"/>
    <w:rsid w:val="77BF249E"/>
    <w:rsid w:val="77CA50CB"/>
    <w:rsid w:val="77CB0E43"/>
    <w:rsid w:val="77EB6DF0"/>
    <w:rsid w:val="77F57C6E"/>
    <w:rsid w:val="77FE2FC7"/>
    <w:rsid w:val="780600CD"/>
    <w:rsid w:val="78216CB5"/>
    <w:rsid w:val="782D7408"/>
    <w:rsid w:val="7856695F"/>
    <w:rsid w:val="78981CA9"/>
    <w:rsid w:val="789C633C"/>
    <w:rsid w:val="78A376CA"/>
    <w:rsid w:val="78AC2A23"/>
    <w:rsid w:val="78AC657F"/>
    <w:rsid w:val="78C55892"/>
    <w:rsid w:val="78C64775"/>
    <w:rsid w:val="78C80EDF"/>
    <w:rsid w:val="78DB3308"/>
    <w:rsid w:val="78E0091E"/>
    <w:rsid w:val="78EE6B97"/>
    <w:rsid w:val="790E1AF5"/>
    <w:rsid w:val="79112886"/>
    <w:rsid w:val="79352A18"/>
    <w:rsid w:val="79464C25"/>
    <w:rsid w:val="794815BB"/>
    <w:rsid w:val="79537342"/>
    <w:rsid w:val="7967694A"/>
    <w:rsid w:val="796E7CD8"/>
    <w:rsid w:val="797057FE"/>
    <w:rsid w:val="79752E15"/>
    <w:rsid w:val="797E7C8C"/>
    <w:rsid w:val="79A13C0A"/>
    <w:rsid w:val="79A24B5C"/>
    <w:rsid w:val="79DC10E6"/>
    <w:rsid w:val="79E9735F"/>
    <w:rsid w:val="79EA2C5F"/>
    <w:rsid w:val="79EE2BC7"/>
    <w:rsid w:val="7A15284A"/>
    <w:rsid w:val="7A355400"/>
    <w:rsid w:val="7A546ECE"/>
    <w:rsid w:val="7A601D17"/>
    <w:rsid w:val="7A635363"/>
    <w:rsid w:val="7A747570"/>
    <w:rsid w:val="7A794B87"/>
    <w:rsid w:val="7A7E3F4B"/>
    <w:rsid w:val="7A8F43AA"/>
    <w:rsid w:val="7AAA248A"/>
    <w:rsid w:val="7ABC4A73"/>
    <w:rsid w:val="7ABD0F17"/>
    <w:rsid w:val="7AC35E02"/>
    <w:rsid w:val="7AC8166A"/>
    <w:rsid w:val="7AD7365B"/>
    <w:rsid w:val="7AFE6E3A"/>
    <w:rsid w:val="7B002BB2"/>
    <w:rsid w:val="7B0E1773"/>
    <w:rsid w:val="7B205002"/>
    <w:rsid w:val="7B226FCC"/>
    <w:rsid w:val="7B276391"/>
    <w:rsid w:val="7B2A7C2F"/>
    <w:rsid w:val="7B3E3ED8"/>
    <w:rsid w:val="7B931C78"/>
    <w:rsid w:val="7B9A4DB4"/>
    <w:rsid w:val="7B9E0CED"/>
    <w:rsid w:val="7BA21EBB"/>
    <w:rsid w:val="7BB8348D"/>
    <w:rsid w:val="7BCB1412"/>
    <w:rsid w:val="7BCE2CB0"/>
    <w:rsid w:val="7BE461A1"/>
    <w:rsid w:val="7BFD5343"/>
    <w:rsid w:val="7C3074C7"/>
    <w:rsid w:val="7C413482"/>
    <w:rsid w:val="7C4B7BB6"/>
    <w:rsid w:val="7C6333F8"/>
    <w:rsid w:val="7C862891"/>
    <w:rsid w:val="7C8F7B36"/>
    <w:rsid w:val="7C955B3B"/>
    <w:rsid w:val="7C9B7036"/>
    <w:rsid w:val="7CA51C63"/>
    <w:rsid w:val="7CB4634A"/>
    <w:rsid w:val="7CC86220"/>
    <w:rsid w:val="7CE0713F"/>
    <w:rsid w:val="7CE87DA1"/>
    <w:rsid w:val="7D126BCC"/>
    <w:rsid w:val="7D23702C"/>
    <w:rsid w:val="7D2A2168"/>
    <w:rsid w:val="7D381048"/>
    <w:rsid w:val="7D4721A0"/>
    <w:rsid w:val="7D6E02A7"/>
    <w:rsid w:val="7D7B29C4"/>
    <w:rsid w:val="7D7E4262"/>
    <w:rsid w:val="7D8F646F"/>
    <w:rsid w:val="7DBC2663"/>
    <w:rsid w:val="7DC51E91"/>
    <w:rsid w:val="7DD53F37"/>
    <w:rsid w:val="7DDB207B"/>
    <w:rsid w:val="7DEE145B"/>
    <w:rsid w:val="7E0076B2"/>
    <w:rsid w:val="7E127E42"/>
    <w:rsid w:val="7E3A63DB"/>
    <w:rsid w:val="7E582D05"/>
    <w:rsid w:val="7E5F5E41"/>
    <w:rsid w:val="7E96063C"/>
    <w:rsid w:val="7EA85A3A"/>
    <w:rsid w:val="7EC108AA"/>
    <w:rsid w:val="7EC81C39"/>
    <w:rsid w:val="7ECA3C03"/>
    <w:rsid w:val="7ED607F9"/>
    <w:rsid w:val="7EED6215"/>
    <w:rsid w:val="7F2826D7"/>
    <w:rsid w:val="7F3B065C"/>
    <w:rsid w:val="7F504944"/>
    <w:rsid w:val="7F577F01"/>
    <w:rsid w:val="7F5B2AAD"/>
    <w:rsid w:val="7F736048"/>
    <w:rsid w:val="7F8C7541"/>
    <w:rsid w:val="7FB328E9"/>
    <w:rsid w:val="7FBA726B"/>
    <w:rsid w:val="7FC05006"/>
    <w:rsid w:val="7FC1392B"/>
    <w:rsid w:val="7FCB1954"/>
    <w:rsid w:val="7FDD34C2"/>
    <w:rsid w:val="7FDE455C"/>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pPr>
      <w:widowControl w:val="0"/>
      <w:jc w:val="both"/>
    </w:pPr>
    <w:rPr>
      <w:rFonts w:ascii="Calibri" w:hAnsi="Calibri"/>
      <w:kern w:val="2"/>
      <w:sz w:val="21"/>
      <w:szCs w:val="22"/>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autoRedefine/>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0"/>
    <w:link w:val="3Char"/>
    <w:autoRedefine/>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keepNext/>
      <w:keepLines/>
      <w:spacing w:line="360" w:lineRule="auto"/>
      <w:outlineLvl w:val="3"/>
    </w:pPr>
    <w:rPr>
      <w:rFonts w:ascii="Arial" w:hAnsi="Arial"/>
      <w:b/>
      <w:bCs/>
      <w:szCs w:val="28"/>
    </w:rPr>
  </w:style>
  <w:style w:type="paragraph" w:styleId="5">
    <w:name w:val="heading 5"/>
    <w:basedOn w:val="a0"/>
    <w:next w:val="a0"/>
    <w:link w:val="5Char"/>
    <w:autoRedefine/>
    <w:qFormat/>
    <w:pPr>
      <w:keepNext/>
      <w:keepLines/>
      <w:spacing w:before="280" w:after="290" w:line="376" w:lineRule="auto"/>
      <w:outlineLvl w:val="4"/>
    </w:pPr>
    <w:rPr>
      <w:b/>
      <w:bCs/>
      <w:sz w:val="28"/>
      <w:szCs w:val="28"/>
    </w:rPr>
  </w:style>
  <w:style w:type="paragraph" w:styleId="6">
    <w:name w:val="heading 6"/>
    <w:basedOn w:val="a0"/>
    <w:next w:val="a0"/>
    <w:link w:val="6Char"/>
    <w:autoRedefine/>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0"/>
    <w:next w:val="a0"/>
    <w:link w:val="7Char"/>
    <w:autoRedefine/>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0"/>
    <w:next w:val="a0"/>
    <w:link w:val="8Char"/>
    <w:autoRedefine/>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0"/>
    <w:next w:val="a0"/>
    <w:link w:val="9Char"/>
    <w:autoRedefine/>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Char0"/>
    <w:autoRedefine/>
    <w:qFormat/>
    <w:pPr>
      <w:spacing w:after="120" w:line="480" w:lineRule="auto"/>
      <w:ind w:leftChars="200" w:left="420"/>
    </w:pPr>
  </w:style>
  <w:style w:type="paragraph" w:styleId="a4">
    <w:name w:val="Normal Indent"/>
    <w:basedOn w:val="a0"/>
    <w:autoRedefine/>
    <w:qFormat/>
    <w:pPr>
      <w:ind w:firstLineChars="200" w:firstLine="420"/>
    </w:pPr>
  </w:style>
  <w:style w:type="paragraph" w:styleId="a5">
    <w:name w:val="caption"/>
    <w:basedOn w:val="a0"/>
    <w:next w:val="a0"/>
    <w:autoRedefine/>
    <w:qFormat/>
    <w:rPr>
      <w:rFonts w:ascii="Arial" w:eastAsia="黑体" w:hAnsi="Arial" w:cs="Arial"/>
      <w:sz w:val="20"/>
      <w:szCs w:val="20"/>
    </w:rPr>
  </w:style>
  <w:style w:type="paragraph" w:styleId="a6">
    <w:name w:val="Document Map"/>
    <w:basedOn w:val="a0"/>
    <w:link w:val="Char"/>
    <w:autoRedefine/>
    <w:semiHidden/>
    <w:qFormat/>
    <w:pPr>
      <w:shd w:val="clear" w:color="auto" w:fill="000080"/>
    </w:pPr>
  </w:style>
  <w:style w:type="paragraph" w:styleId="a7">
    <w:name w:val="annotation text"/>
    <w:basedOn w:val="a0"/>
    <w:link w:val="Char0"/>
    <w:autoRedefine/>
    <w:uiPriority w:val="99"/>
    <w:qFormat/>
    <w:pPr>
      <w:jc w:val="left"/>
    </w:pPr>
  </w:style>
  <w:style w:type="paragraph" w:styleId="30">
    <w:name w:val="Body Text 3"/>
    <w:basedOn w:val="a0"/>
    <w:link w:val="3Char0"/>
    <w:autoRedefine/>
    <w:qFormat/>
    <w:rPr>
      <w:sz w:val="24"/>
    </w:rPr>
  </w:style>
  <w:style w:type="paragraph" w:styleId="a8">
    <w:name w:val="Body Text"/>
    <w:basedOn w:val="a0"/>
    <w:link w:val="Char1"/>
    <w:autoRedefine/>
    <w:uiPriority w:val="99"/>
    <w:qFormat/>
    <w:pPr>
      <w:spacing w:after="120"/>
    </w:pPr>
    <w:rPr>
      <w:rFonts w:hAnsi="宋体" w:cs="宋体" w:hint="eastAsia"/>
      <w:szCs w:val="34"/>
    </w:rPr>
  </w:style>
  <w:style w:type="paragraph" w:styleId="a9">
    <w:name w:val="Body Text Indent"/>
    <w:basedOn w:val="a0"/>
    <w:next w:val="Blockquote"/>
    <w:link w:val="Char2"/>
    <w:autoRedefine/>
    <w:uiPriority w:val="99"/>
    <w:qFormat/>
    <w:pPr>
      <w:spacing w:after="120"/>
      <w:ind w:leftChars="200" w:left="420"/>
    </w:pPr>
  </w:style>
  <w:style w:type="paragraph" w:customStyle="1" w:styleId="Blockquote">
    <w:name w:val="Blockquote"/>
    <w:basedOn w:val="a0"/>
    <w:next w:val="a0"/>
    <w:autoRedefine/>
    <w:qFormat/>
    <w:pPr>
      <w:autoSpaceDE w:val="0"/>
      <w:autoSpaceDN w:val="0"/>
      <w:adjustRightInd w:val="0"/>
      <w:ind w:left="360" w:right="360"/>
      <w:jc w:val="left"/>
    </w:pPr>
    <w:rPr>
      <w:kern w:val="0"/>
      <w:sz w:val="24"/>
      <w:szCs w:val="20"/>
    </w:rPr>
  </w:style>
  <w:style w:type="paragraph" w:styleId="31">
    <w:name w:val="toc 3"/>
    <w:basedOn w:val="a0"/>
    <w:next w:val="a0"/>
    <w:autoRedefine/>
    <w:semiHidden/>
    <w:qFormat/>
    <w:pPr>
      <w:ind w:leftChars="400" w:left="840"/>
    </w:pPr>
  </w:style>
  <w:style w:type="paragraph" w:styleId="aa">
    <w:name w:val="Plain Text"/>
    <w:basedOn w:val="a0"/>
    <w:link w:val="Char3"/>
    <w:autoRedefine/>
    <w:qFormat/>
    <w:rPr>
      <w:rFonts w:hAnsi="Courier New" w:cs="Courier New"/>
      <w:szCs w:val="21"/>
    </w:rPr>
  </w:style>
  <w:style w:type="paragraph" w:styleId="ab">
    <w:name w:val="Date"/>
    <w:basedOn w:val="a0"/>
    <w:next w:val="a0"/>
    <w:link w:val="Char4"/>
    <w:autoRedefine/>
    <w:uiPriority w:val="99"/>
    <w:qFormat/>
    <w:pPr>
      <w:ind w:leftChars="2500" w:left="100"/>
    </w:pPr>
  </w:style>
  <w:style w:type="paragraph" w:styleId="ac">
    <w:name w:val="Balloon Text"/>
    <w:basedOn w:val="a0"/>
    <w:link w:val="Char5"/>
    <w:autoRedefine/>
    <w:uiPriority w:val="99"/>
    <w:qFormat/>
    <w:rPr>
      <w:sz w:val="18"/>
      <w:szCs w:val="18"/>
    </w:rPr>
  </w:style>
  <w:style w:type="paragraph" w:styleId="ad">
    <w:name w:val="footer"/>
    <w:basedOn w:val="a0"/>
    <w:link w:val="Char6"/>
    <w:autoRedefine/>
    <w:uiPriority w:val="99"/>
    <w:qFormat/>
    <w:pPr>
      <w:tabs>
        <w:tab w:val="center" w:pos="4153"/>
        <w:tab w:val="right" w:pos="8306"/>
      </w:tabs>
      <w:snapToGrid w:val="0"/>
      <w:jc w:val="left"/>
    </w:pPr>
    <w:rPr>
      <w:sz w:val="18"/>
      <w:szCs w:val="18"/>
    </w:rPr>
  </w:style>
  <w:style w:type="paragraph" w:styleId="ae">
    <w:name w:val="header"/>
    <w:basedOn w:val="a0"/>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tabs>
        <w:tab w:val="right" w:leader="dot" w:pos="9060"/>
      </w:tabs>
      <w:spacing w:line="580" w:lineRule="exact"/>
    </w:pPr>
    <w:rPr>
      <w:rFonts w:ascii="黑体" w:eastAsia="黑体" w:hAnsi="宋体" w:cs="TimesNewRomanPSMT"/>
    </w:rPr>
  </w:style>
  <w:style w:type="paragraph" w:styleId="32">
    <w:name w:val="Body Text Indent 3"/>
    <w:basedOn w:val="a0"/>
    <w:link w:val="3Char1"/>
    <w:autoRedefine/>
    <w:qFormat/>
    <w:pPr>
      <w:ind w:firstLineChars="200" w:firstLine="420"/>
    </w:pPr>
    <w:rPr>
      <w:rFonts w:hAnsi="宋体"/>
    </w:rPr>
  </w:style>
  <w:style w:type="paragraph" w:styleId="21">
    <w:name w:val="toc 2"/>
    <w:basedOn w:val="a0"/>
    <w:next w:val="a0"/>
    <w:autoRedefine/>
    <w:qFormat/>
    <w:pPr>
      <w:spacing w:before="120"/>
      <w:ind w:left="210"/>
      <w:jc w:val="left"/>
    </w:pPr>
    <w:rPr>
      <w:rFonts w:ascii="Times New Roman" w:hAnsi="Times New Roman"/>
      <w:i/>
      <w:iCs/>
      <w:sz w:val="20"/>
      <w:szCs w:val="24"/>
    </w:rPr>
  </w:style>
  <w:style w:type="paragraph" w:styleId="22">
    <w:name w:val="Body Text 2"/>
    <w:basedOn w:val="a0"/>
    <w:next w:val="a8"/>
    <w:autoRedefine/>
    <w:uiPriority w:val="99"/>
    <w:qFormat/>
    <w:pPr>
      <w:spacing w:line="900" w:lineRule="exact"/>
      <w:jc w:val="center"/>
    </w:pPr>
    <w:rPr>
      <w:rFonts w:eastAsia="楷体_GB2312"/>
      <w:b/>
      <w:bCs/>
      <w:sz w:val="36"/>
      <w:szCs w:val="36"/>
    </w:rPr>
  </w:style>
  <w:style w:type="paragraph" w:styleId="af">
    <w:name w:val="Message Header"/>
    <w:basedOn w:val="a0"/>
    <w:link w:val="Char8"/>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0"/>
    <w:link w:val="HTML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0"/>
    <w:autoRedefine/>
    <w:uiPriority w:val="99"/>
    <w:qFormat/>
    <w:pPr>
      <w:widowControl/>
      <w:spacing w:before="100" w:beforeAutospacing="1" w:after="100" w:afterAutospacing="1"/>
      <w:jc w:val="left"/>
    </w:pPr>
    <w:rPr>
      <w:rFonts w:hAnsi="宋体" w:cs="宋体"/>
      <w:sz w:val="24"/>
    </w:rPr>
  </w:style>
  <w:style w:type="paragraph" w:styleId="af1">
    <w:name w:val="Title"/>
    <w:basedOn w:val="a0"/>
    <w:next w:val="a0"/>
    <w:link w:val="Char9"/>
    <w:autoRedefine/>
    <w:qFormat/>
    <w:pPr>
      <w:adjustRightInd w:val="0"/>
      <w:spacing w:before="240" w:after="60" w:line="420" w:lineRule="atLeast"/>
      <w:jc w:val="center"/>
      <w:textAlignment w:val="baseline"/>
      <w:outlineLvl w:val="0"/>
    </w:pPr>
    <w:rPr>
      <w:rFonts w:ascii="Arial" w:hAnsi="Arial"/>
      <w:b/>
      <w:sz w:val="32"/>
    </w:rPr>
  </w:style>
  <w:style w:type="paragraph" w:styleId="af2">
    <w:name w:val="annotation subject"/>
    <w:basedOn w:val="a7"/>
    <w:next w:val="a7"/>
    <w:link w:val="Char10"/>
    <w:autoRedefine/>
    <w:uiPriority w:val="99"/>
    <w:unhideWhenUsed/>
    <w:qFormat/>
    <w:rPr>
      <w:b/>
      <w:bCs/>
    </w:rPr>
  </w:style>
  <w:style w:type="paragraph" w:styleId="af3">
    <w:name w:val="Body Text First Indent"/>
    <w:basedOn w:val="a8"/>
    <w:next w:val="23"/>
    <w:link w:val="Chara"/>
    <w:autoRedefine/>
    <w:uiPriority w:val="99"/>
    <w:qFormat/>
    <w:pPr>
      <w:ind w:firstLineChars="100" w:firstLine="420"/>
    </w:pPr>
  </w:style>
  <w:style w:type="paragraph" w:styleId="23">
    <w:name w:val="Body Text First Indent 2"/>
    <w:basedOn w:val="a9"/>
    <w:next w:val="a0"/>
    <w:link w:val="2Char1"/>
    <w:autoRedefine/>
    <w:uiPriority w:val="99"/>
    <w:qFormat/>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4">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basedOn w:val="a1"/>
    <w:autoRedefine/>
    <w:qFormat/>
  </w:style>
  <w:style w:type="character" w:styleId="af7">
    <w:name w:val="FollowedHyperlink"/>
    <w:autoRedefine/>
    <w:uiPriority w:val="99"/>
    <w:qFormat/>
    <w:rPr>
      <w:color w:val="000000"/>
      <w:u w:val="none"/>
    </w:rPr>
  </w:style>
  <w:style w:type="character" w:styleId="af8">
    <w:name w:val="Emphasis"/>
    <w:basedOn w:val="a1"/>
    <w:autoRedefine/>
    <w:uiPriority w:val="20"/>
    <w:qFormat/>
  </w:style>
  <w:style w:type="character" w:styleId="af9">
    <w:name w:val="Hyperlink"/>
    <w:basedOn w:val="a1"/>
    <w:autoRedefine/>
    <w:uiPriority w:val="99"/>
    <w:qFormat/>
    <w:rPr>
      <w:color w:val="000000"/>
      <w:u w:val="none"/>
    </w:rPr>
  </w:style>
  <w:style w:type="character" w:styleId="afa">
    <w:name w:val="annotation reference"/>
    <w:basedOn w:val="a1"/>
    <w:autoRedefine/>
    <w:uiPriority w:val="99"/>
    <w:unhideWhenUsed/>
    <w:qFormat/>
    <w:rPr>
      <w:sz w:val="21"/>
      <w:szCs w:val="21"/>
    </w:rPr>
  </w:style>
  <w:style w:type="paragraph" w:customStyle="1" w:styleId="11">
    <w:name w:val="列出段落1"/>
    <w:basedOn w:val="a0"/>
    <w:autoRedefine/>
    <w:qFormat/>
    <w:pPr>
      <w:adjustRightInd w:val="0"/>
      <w:snapToGrid w:val="0"/>
      <w:spacing w:line="360" w:lineRule="auto"/>
      <w:ind w:firstLineChars="200" w:firstLine="420"/>
    </w:pPr>
    <w:rPr>
      <w:color w:val="000000"/>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2">
    <w:name w:val="_Style 2"/>
    <w:basedOn w:val="a0"/>
    <w:next w:val="a0"/>
    <w:autoRedefine/>
    <w:qFormat/>
    <w:pPr>
      <w:ind w:firstLineChars="200" w:firstLine="420"/>
    </w:pPr>
  </w:style>
  <w:style w:type="character" w:customStyle="1" w:styleId="Char8">
    <w:name w:val="信息标题 Char"/>
    <w:basedOn w:val="a1"/>
    <w:link w:val="af"/>
    <w:autoRedefine/>
    <w:qFormat/>
    <w:rPr>
      <w:rFonts w:ascii="Arial" w:hAnsi="Arial" w:cstheme="majorBidi"/>
      <w:sz w:val="24"/>
      <w:shd w:val="pct20" w:color="auto" w:fill="auto"/>
    </w:rPr>
  </w:style>
  <w:style w:type="character" w:customStyle="1" w:styleId="1Char">
    <w:name w:val="标题 1 Char"/>
    <w:basedOn w:val="a1"/>
    <w:link w:val="1"/>
    <w:autoRedefine/>
    <w:uiPriority w:val="9"/>
    <w:qFormat/>
    <w:rPr>
      <w:rFonts w:ascii="宋体" w:hAnsi="Times New Roman"/>
      <w:b/>
      <w:bCs/>
      <w:kern w:val="44"/>
      <w:sz w:val="44"/>
      <w:szCs w:val="44"/>
    </w:rPr>
  </w:style>
  <w:style w:type="character" w:customStyle="1" w:styleId="2Char">
    <w:name w:val="标题 2 Char"/>
    <w:link w:val="20"/>
    <w:autoRedefine/>
    <w:qFormat/>
    <w:rPr>
      <w:rFonts w:ascii="Arial" w:eastAsia="黑体" w:hAnsi="Arial"/>
      <w:b/>
      <w:bCs/>
      <w:kern w:val="2"/>
      <w:sz w:val="32"/>
      <w:szCs w:val="32"/>
      <w:lang w:val="en-US" w:eastAsia="zh-CN" w:bidi="ar-SA"/>
    </w:rPr>
  </w:style>
  <w:style w:type="character" w:customStyle="1" w:styleId="3Char">
    <w:name w:val="标题 3 Char"/>
    <w:basedOn w:val="a1"/>
    <w:link w:val="3"/>
    <w:autoRedefine/>
    <w:qFormat/>
    <w:rPr>
      <w:rFonts w:ascii="宋体" w:hAnsi="Times New Roman"/>
      <w:b/>
      <w:bCs/>
      <w:sz w:val="32"/>
      <w:szCs w:val="32"/>
    </w:rPr>
  </w:style>
  <w:style w:type="character" w:customStyle="1" w:styleId="4Char">
    <w:name w:val="标题 4 Char"/>
    <w:basedOn w:val="a1"/>
    <w:link w:val="4"/>
    <w:autoRedefine/>
    <w:qFormat/>
    <w:rPr>
      <w:rFonts w:ascii="Arial" w:hAnsi="Arial"/>
      <w:b/>
      <w:bCs/>
      <w:sz w:val="34"/>
      <w:szCs w:val="28"/>
    </w:rPr>
  </w:style>
  <w:style w:type="character" w:customStyle="1" w:styleId="5Char">
    <w:name w:val="标题 5 Char"/>
    <w:basedOn w:val="a1"/>
    <w:link w:val="5"/>
    <w:autoRedefine/>
    <w:qFormat/>
    <w:rPr>
      <w:rFonts w:ascii="宋体" w:hAnsi="Times New Roman"/>
      <w:b/>
      <w:bCs/>
      <w:sz w:val="28"/>
      <w:szCs w:val="28"/>
    </w:rPr>
  </w:style>
  <w:style w:type="character" w:customStyle="1" w:styleId="6Char">
    <w:name w:val="标题 6 Char"/>
    <w:basedOn w:val="a1"/>
    <w:link w:val="6"/>
    <w:autoRedefine/>
    <w:qFormat/>
    <w:rPr>
      <w:rFonts w:ascii="Arial" w:eastAsia="黑体" w:hAnsi="Arial"/>
      <w:b/>
      <w:bCs/>
      <w:sz w:val="24"/>
    </w:rPr>
  </w:style>
  <w:style w:type="character" w:customStyle="1" w:styleId="7Char">
    <w:name w:val="标题 7 Char"/>
    <w:basedOn w:val="a1"/>
    <w:link w:val="7"/>
    <w:autoRedefine/>
    <w:qFormat/>
    <w:rPr>
      <w:rFonts w:ascii="宋体" w:hAnsi="Times New Roman"/>
      <w:b/>
      <w:bCs/>
      <w:sz w:val="24"/>
    </w:rPr>
  </w:style>
  <w:style w:type="character" w:customStyle="1" w:styleId="8Char">
    <w:name w:val="标题 8 Char"/>
    <w:basedOn w:val="a1"/>
    <w:link w:val="8"/>
    <w:autoRedefine/>
    <w:qFormat/>
    <w:rPr>
      <w:rFonts w:ascii="Arial" w:eastAsia="黑体" w:hAnsi="Arial"/>
      <w:sz w:val="24"/>
    </w:rPr>
  </w:style>
  <w:style w:type="character" w:customStyle="1" w:styleId="9Char">
    <w:name w:val="标题 9 Char"/>
    <w:basedOn w:val="a1"/>
    <w:link w:val="9"/>
    <w:autoRedefine/>
    <w:qFormat/>
    <w:rPr>
      <w:rFonts w:ascii="Arial" w:eastAsia="黑体" w:hAnsi="Arial"/>
      <w:sz w:val="34"/>
      <w:szCs w:val="21"/>
    </w:rPr>
  </w:style>
  <w:style w:type="character" w:customStyle="1" w:styleId="Char0">
    <w:name w:val="批注文字 Char"/>
    <w:basedOn w:val="a1"/>
    <w:link w:val="a7"/>
    <w:autoRedefine/>
    <w:uiPriority w:val="99"/>
    <w:qFormat/>
    <w:rPr>
      <w:rFonts w:ascii="宋体" w:hAnsi="Times New Roman"/>
      <w:sz w:val="34"/>
    </w:rPr>
  </w:style>
  <w:style w:type="character" w:customStyle="1" w:styleId="Char7">
    <w:name w:val="页眉 Char"/>
    <w:basedOn w:val="a1"/>
    <w:link w:val="ae"/>
    <w:autoRedefine/>
    <w:uiPriority w:val="99"/>
    <w:qFormat/>
    <w:rPr>
      <w:rFonts w:ascii="宋体"/>
      <w:sz w:val="18"/>
      <w:szCs w:val="18"/>
    </w:rPr>
  </w:style>
  <w:style w:type="character" w:customStyle="1" w:styleId="Char6">
    <w:name w:val="页脚 Char"/>
    <w:link w:val="ad"/>
    <w:autoRedefine/>
    <w:uiPriority w:val="99"/>
    <w:qFormat/>
    <w:rPr>
      <w:kern w:val="2"/>
      <w:sz w:val="18"/>
      <w:szCs w:val="18"/>
    </w:rPr>
  </w:style>
  <w:style w:type="character" w:customStyle="1" w:styleId="Char9">
    <w:name w:val="标题 Char"/>
    <w:basedOn w:val="a1"/>
    <w:link w:val="af1"/>
    <w:autoRedefine/>
    <w:qFormat/>
    <w:rPr>
      <w:rFonts w:ascii="Arial" w:hAnsi="Arial"/>
      <w:b/>
      <w:sz w:val="32"/>
    </w:rPr>
  </w:style>
  <w:style w:type="character" w:customStyle="1" w:styleId="Char1">
    <w:name w:val="正文文本 Char"/>
    <w:basedOn w:val="a1"/>
    <w:link w:val="a8"/>
    <w:autoRedefine/>
    <w:uiPriority w:val="99"/>
    <w:qFormat/>
    <w:rPr>
      <w:rFonts w:ascii="宋体" w:eastAsia="宋体" w:hAnsi="宋体" w:cs="宋体" w:hint="eastAsia"/>
      <w:sz w:val="34"/>
      <w:szCs w:val="34"/>
    </w:rPr>
  </w:style>
  <w:style w:type="character" w:customStyle="1" w:styleId="Char2">
    <w:name w:val="正文文本缩进 Char"/>
    <w:basedOn w:val="a1"/>
    <w:link w:val="a9"/>
    <w:autoRedefine/>
    <w:qFormat/>
    <w:rPr>
      <w:rFonts w:ascii="宋体" w:hAnsi="Times New Roman"/>
      <w:sz w:val="34"/>
    </w:rPr>
  </w:style>
  <w:style w:type="character" w:customStyle="1" w:styleId="Char4">
    <w:name w:val="日期 Char"/>
    <w:basedOn w:val="a1"/>
    <w:link w:val="ab"/>
    <w:autoRedefine/>
    <w:qFormat/>
    <w:rPr>
      <w:rFonts w:ascii="宋体" w:hAnsi="Times New Roman"/>
      <w:sz w:val="34"/>
    </w:rPr>
  </w:style>
  <w:style w:type="character" w:customStyle="1" w:styleId="Chara">
    <w:name w:val="正文首行缩进 Char"/>
    <w:basedOn w:val="Char1"/>
    <w:link w:val="af3"/>
    <w:autoRedefine/>
    <w:uiPriority w:val="99"/>
    <w:qFormat/>
    <w:rPr>
      <w:rFonts w:ascii="宋体" w:eastAsia="宋体" w:hAnsi="宋体" w:cs="宋体" w:hint="eastAsia"/>
      <w:sz w:val="34"/>
      <w:szCs w:val="34"/>
    </w:rPr>
  </w:style>
  <w:style w:type="character" w:customStyle="1" w:styleId="2Char1">
    <w:name w:val="正文首行缩进 2 Char"/>
    <w:basedOn w:val="Char2"/>
    <w:link w:val="23"/>
    <w:autoRedefine/>
    <w:qFormat/>
    <w:rPr>
      <w:rFonts w:ascii="仿宋_GB2312" w:hAnsi="仿宋_GB2312"/>
      <w:sz w:val="34"/>
      <w:szCs w:val="30"/>
      <w:lang w:eastAsia="en-US"/>
    </w:rPr>
  </w:style>
  <w:style w:type="character" w:customStyle="1" w:styleId="3Char0">
    <w:name w:val="正文文本 3 Char"/>
    <w:basedOn w:val="a1"/>
    <w:link w:val="30"/>
    <w:autoRedefine/>
    <w:qFormat/>
    <w:rPr>
      <w:rFonts w:ascii="宋体" w:hAnsi="Times New Roman"/>
      <w:sz w:val="24"/>
    </w:rPr>
  </w:style>
  <w:style w:type="character" w:customStyle="1" w:styleId="2Char0">
    <w:name w:val="正文文本缩进 2 Char"/>
    <w:basedOn w:val="a1"/>
    <w:link w:val="2"/>
    <w:autoRedefine/>
    <w:qFormat/>
    <w:rPr>
      <w:rFonts w:ascii="宋体" w:hAnsi="Times New Roman"/>
      <w:sz w:val="34"/>
    </w:rPr>
  </w:style>
  <w:style w:type="character" w:customStyle="1" w:styleId="3Char1">
    <w:name w:val="正文文本缩进 3 Char"/>
    <w:basedOn w:val="a1"/>
    <w:link w:val="32"/>
    <w:autoRedefine/>
    <w:qFormat/>
    <w:rPr>
      <w:rFonts w:ascii="宋体" w:hAnsi="宋体"/>
      <w:sz w:val="34"/>
    </w:rPr>
  </w:style>
  <w:style w:type="character" w:customStyle="1" w:styleId="Char">
    <w:name w:val="文档结构图 Char"/>
    <w:basedOn w:val="a1"/>
    <w:link w:val="a6"/>
    <w:autoRedefine/>
    <w:semiHidden/>
    <w:qFormat/>
    <w:rPr>
      <w:rFonts w:ascii="宋体" w:hAnsi="Times New Roman"/>
      <w:sz w:val="34"/>
      <w:shd w:val="clear" w:color="auto" w:fill="000080"/>
    </w:rPr>
  </w:style>
  <w:style w:type="character" w:customStyle="1" w:styleId="Char3">
    <w:name w:val="纯文本 Char"/>
    <w:link w:val="aa"/>
    <w:autoRedefine/>
    <w:qFormat/>
    <w:rPr>
      <w:rFonts w:ascii="宋体" w:eastAsia="宋体" w:hAnsi="Courier New" w:cs="Courier New"/>
      <w:kern w:val="2"/>
      <w:sz w:val="21"/>
      <w:szCs w:val="21"/>
      <w:lang w:val="en-US" w:eastAsia="zh-CN" w:bidi="ar-SA"/>
    </w:rPr>
  </w:style>
  <w:style w:type="character" w:customStyle="1" w:styleId="Char5">
    <w:name w:val="批注框文本 Char"/>
    <w:basedOn w:val="a1"/>
    <w:link w:val="ac"/>
    <w:autoRedefine/>
    <w:uiPriority w:val="99"/>
    <w:semiHidden/>
    <w:qFormat/>
    <w:rPr>
      <w:rFonts w:ascii="宋体" w:hAnsi="Times New Roman"/>
      <w:sz w:val="18"/>
      <w:szCs w:val="18"/>
    </w:rPr>
  </w:style>
  <w:style w:type="character" w:customStyle="1" w:styleId="hover3">
    <w:name w:val="hover3"/>
    <w:autoRedefine/>
    <w:qFormat/>
    <w:rPr>
      <w:bdr w:val="single" w:sz="6" w:space="0" w:color="FFCC33"/>
    </w:rPr>
  </w:style>
  <w:style w:type="character" w:customStyle="1" w:styleId="tit1">
    <w:name w:val="tit1"/>
    <w:basedOn w:val="a1"/>
    <w:autoRedefine/>
    <w:qFormat/>
  </w:style>
  <w:style w:type="character" w:customStyle="1" w:styleId="textcontents">
    <w:name w:val="textcontents"/>
    <w:basedOn w:val="a1"/>
    <w:autoRedefine/>
    <w:qFormat/>
  </w:style>
  <w:style w:type="character" w:customStyle="1" w:styleId="down">
    <w:name w:val="down"/>
    <w:autoRedefine/>
    <w:qFormat/>
    <w:rPr>
      <w:shd w:val="clear" w:color="auto" w:fill="DAEEF9"/>
    </w:rPr>
  </w:style>
  <w:style w:type="character" w:customStyle="1" w:styleId="lsl">
    <w:name w:val="lsl"/>
    <w:basedOn w:val="a1"/>
    <w:autoRedefine/>
    <w:qFormat/>
  </w:style>
  <w:style w:type="character" w:customStyle="1" w:styleId="tit">
    <w:name w:val="tit"/>
    <w:basedOn w:val="a1"/>
    <w:autoRedefine/>
    <w:qFormat/>
  </w:style>
  <w:style w:type="character" w:customStyle="1" w:styleId="sl">
    <w:name w:val="sl"/>
    <w:basedOn w:val="a1"/>
    <w:autoRedefine/>
    <w:qFormat/>
  </w:style>
  <w:style w:type="character" w:customStyle="1" w:styleId="up">
    <w:name w:val="up"/>
    <w:basedOn w:val="a1"/>
    <w:autoRedefine/>
    <w:qFormat/>
  </w:style>
  <w:style w:type="character" w:customStyle="1" w:styleId="lsr">
    <w:name w:val="lsr"/>
    <w:basedOn w:val="a1"/>
    <w:autoRedefine/>
    <w:qFormat/>
  </w:style>
  <w:style w:type="character" w:customStyle="1" w:styleId="cpb">
    <w:name w:val="cpb"/>
    <w:autoRedefine/>
    <w:qFormat/>
    <w:rPr>
      <w:color w:val="FFFFFF"/>
    </w:rPr>
  </w:style>
  <w:style w:type="character" w:customStyle="1" w:styleId="sr">
    <w:name w:val="sr"/>
    <w:basedOn w:val="a1"/>
    <w:autoRedefine/>
    <w:qFormat/>
  </w:style>
  <w:style w:type="character" w:customStyle="1" w:styleId="apple-converted-space">
    <w:name w:val="apple-converted-space"/>
    <w:basedOn w:val="a1"/>
    <w:autoRedefine/>
    <w:qFormat/>
  </w:style>
  <w:style w:type="character" w:customStyle="1" w:styleId="font161">
    <w:name w:val="font161"/>
    <w:autoRedefine/>
    <w:qFormat/>
    <w:rPr>
      <w:b/>
      <w:bCs/>
      <w:sz w:val="32"/>
      <w:szCs w:val="32"/>
    </w:rPr>
  </w:style>
  <w:style w:type="paragraph" w:customStyle="1" w:styleId="z-1">
    <w:name w:val="z-窗体顶端1"/>
    <w:basedOn w:val="a0"/>
    <w:next w:val="a0"/>
    <w:autoRedefine/>
    <w:qFormat/>
    <w:pPr>
      <w:pBdr>
        <w:bottom w:val="single" w:sz="6" w:space="1" w:color="auto"/>
      </w:pBdr>
      <w:jc w:val="center"/>
    </w:pPr>
    <w:rPr>
      <w:rFonts w:ascii="Arial"/>
      <w:vanish/>
      <w:sz w:val="16"/>
    </w:rPr>
  </w:style>
  <w:style w:type="paragraph" w:customStyle="1" w:styleId="afb">
    <w:name w:val="表格"/>
    <w:basedOn w:val="a0"/>
    <w:autoRedefine/>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0"/>
    <w:autoRedefine/>
    <w:qFormat/>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autoRedefine/>
    <w:qFormat/>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autoRedefine/>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sz w:val="28"/>
      <w:szCs w:val="20"/>
    </w:rPr>
  </w:style>
  <w:style w:type="paragraph" w:customStyle="1" w:styleId="12">
    <w:name w:val="正文1"/>
    <w:autoRedefine/>
    <w:qFormat/>
    <w:pPr>
      <w:widowControl w:val="0"/>
      <w:adjustRightInd w:val="0"/>
      <w:spacing w:line="312" w:lineRule="atLeast"/>
      <w:jc w:val="both"/>
      <w:textAlignment w:val="baseline"/>
    </w:pPr>
    <w:rPr>
      <w:rFonts w:ascii="宋体"/>
      <w:sz w:val="34"/>
    </w:rPr>
  </w:style>
  <w:style w:type="paragraph" w:customStyle="1" w:styleId="Char11">
    <w:name w:val="Char1"/>
    <w:basedOn w:val="a0"/>
    <w:autoRedefine/>
    <w:qFormat/>
    <w:pPr>
      <w:adjustRightInd w:val="0"/>
      <w:spacing w:line="600" w:lineRule="exact"/>
      <w:ind w:firstLineChars="200" w:firstLine="560"/>
      <w:jc w:val="center"/>
    </w:pPr>
  </w:style>
  <w:style w:type="paragraph" w:customStyle="1" w:styleId="Charb">
    <w:name w:val="Char"/>
    <w:basedOn w:val="a0"/>
    <w:autoRedefine/>
    <w:qFormat/>
    <w:rPr>
      <w:rFonts w:ascii="仿宋_GB2312" w:eastAsia="仿宋_GB2312"/>
      <w:b/>
      <w:sz w:val="32"/>
      <w:szCs w:val="32"/>
    </w:rPr>
  </w:style>
  <w:style w:type="paragraph" w:customStyle="1" w:styleId="p0">
    <w:name w:val="p0"/>
    <w:basedOn w:val="a0"/>
    <w:autoRedefine/>
    <w:qFormat/>
    <w:pPr>
      <w:widowControl/>
      <w:spacing w:line="408" w:lineRule="auto"/>
      <w:ind w:left="1"/>
      <w:textAlignment w:val="bottom"/>
    </w:pPr>
    <w:rPr>
      <w:color w:val="000000"/>
    </w:rPr>
  </w:style>
  <w:style w:type="paragraph" w:customStyle="1" w:styleId="13">
    <w:name w:val="1"/>
    <w:basedOn w:val="a0"/>
    <w:next w:val="a0"/>
    <w:autoRedefine/>
    <w:qFormat/>
  </w:style>
  <w:style w:type="paragraph" w:customStyle="1" w:styleId="ParaCharCharCharCharCharCharChar">
    <w:name w:val="默认段落字体 Para Char Char Char Char Char Char Char"/>
    <w:basedOn w:val="a0"/>
    <w:autoRedefine/>
    <w:qFormat/>
    <w:rPr>
      <w:rFonts w:ascii="Tahoma" w:hAnsi="Tahoma"/>
      <w:sz w:val="24"/>
    </w:rPr>
  </w:style>
  <w:style w:type="paragraph" w:customStyle="1" w:styleId="60">
    <w:name w:val="6'"/>
    <w:basedOn w:val="a0"/>
    <w:autoRedefine/>
    <w:qFormat/>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0"/>
    <w:next w:val="a8"/>
    <w:autoRedefine/>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z-10">
    <w:name w:val="z-窗体底端1"/>
    <w:basedOn w:val="a0"/>
    <w:next w:val="a0"/>
    <w:autoRedefine/>
    <w:qFormat/>
    <w:pPr>
      <w:pBdr>
        <w:top w:val="single" w:sz="6" w:space="1" w:color="auto"/>
      </w:pBdr>
      <w:jc w:val="center"/>
    </w:pPr>
    <w:rPr>
      <w:rFonts w:ascii="Arial"/>
      <w:vanish/>
      <w:sz w:val="16"/>
    </w:rPr>
  </w:style>
  <w:style w:type="paragraph" w:customStyle="1" w:styleId="cjk">
    <w:name w:val="cjk"/>
    <w:basedOn w:val="a0"/>
    <w:autoRedefine/>
    <w:qFormat/>
    <w:pPr>
      <w:widowControl/>
      <w:jc w:val="left"/>
    </w:pPr>
    <w:rPr>
      <w:rFonts w:hAnsi="宋体" w:cs="宋体"/>
      <w:sz w:val="24"/>
      <w:szCs w:val="24"/>
    </w:rPr>
  </w:style>
  <w:style w:type="character" w:customStyle="1" w:styleId="15">
    <w:name w:val="15"/>
    <w:autoRedefine/>
    <w:qFormat/>
    <w:rPr>
      <w:rFonts w:ascii="Times New Roman" w:hAnsi="Times New Roman" w:cs="Times New Roman" w:hint="default"/>
      <w:color w:val="0000FF"/>
      <w:u w:val="single"/>
    </w:rPr>
  </w:style>
  <w:style w:type="character" w:customStyle="1" w:styleId="blue">
    <w:name w:val="blue"/>
    <w:basedOn w:val="a1"/>
    <w:autoRedefine/>
    <w:qFormat/>
    <w:rPr>
      <w:color w:val="0371C6"/>
      <w:sz w:val="21"/>
      <w:szCs w:val="21"/>
    </w:rPr>
  </w:style>
  <w:style w:type="character" w:customStyle="1" w:styleId="gb-jt">
    <w:name w:val="gb-jt"/>
    <w:basedOn w:val="a1"/>
    <w:autoRedefine/>
    <w:qFormat/>
  </w:style>
  <w:style w:type="character" w:customStyle="1" w:styleId="red">
    <w:name w:val="red"/>
    <w:basedOn w:val="a1"/>
    <w:autoRedefine/>
    <w:qFormat/>
    <w:rPr>
      <w:color w:val="FF0000"/>
      <w:sz w:val="18"/>
      <w:szCs w:val="18"/>
    </w:rPr>
  </w:style>
  <w:style w:type="character" w:customStyle="1" w:styleId="red1">
    <w:name w:val="red1"/>
    <w:basedOn w:val="a1"/>
    <w:autoRedefine/>
    <w:qFormat/>
    <w:rPr>
      <w:color w:val="FF0000"/>
      <w:sz w:val="18"/>
      <w:szCs w:val="18"/>
    </w:rPr>
  </w:style>
  <w:style w:type="character" w:customStyle="1" w:styleId="red2">
    <w:name w:val="red2"/>
    <w:basedOn w:val="a1"/>
    <w:autoRedefine/>
    <w:qFormat/>
    <w:rPr>
      <w:color w:val="FF0000"/>
    </w:rPr>
  </w:style>
  <w:style w:type="character" w:customStyle="1" w:styleId="green">
    <w:name w:val="green"/>
    <w:basedOn w:val="a1"/>
    <w:autoRedefine/>
    <w:qFormat/>
    <w:rPr>
      <w:color w:val="66AE00"/>
      <w:sz w:val="18"/>
      <w:szCs w:val="18"/>
    </w:rPr>
  </w:style>
  <w:style w:type="character" w:customStyle="1" w:styleId="green1">
    <w:name w:val="green1"/>
    <w:basedOn w:val="a1"/>
    <w:autoRedefine/>
    <w:qFormat/>
    <w:rPr>
      <w:color w:val="66AE00"/>
      <w:sz w:val="18"/>
      <w:szCs w:val="18"/>
    </w:rPr>
  </w:style>
  <w:style w:type="character" w:customStyle="1" w:styleId="hover25">
    <w:name w:val="hover25"/>
    <w:basedOn w:val="a1"/>
    <w:autoRedefine/>
    <w:qFormat/>
  </w:style>
  <w:style w:type="character" w:customStyle="1" w:styleId="right">
    <w:name w:val="right"/>
    <w:basedOn w:val="a1"/>
    <w:autoRedefine/>
    <w:qFormat/>
    <w:rPr>
      <w:color w:val="999999"/>
      <w:sz w:val="18"/>
      <w:szCs w:val="18"/>
    </w:rPr>
  </w:style>
  <w:style w:type="character" w:customStyle="1" w:styleId="hover">
    <w:name w:val="hover"/>
    <w:basedOn w:val="a1"/>
    <w:autoRedefine/>
    <w:qFormat/>
  </w:style>
  <w:style w:type="character" w:customStyle="1" w:styleId="red3">
    <w:name w:val="red3"/>
    <w:basedOn w:val="a1"/>
    <w:autoRedefine/>
    <w:qFormat/>
    <w:rPr>
      <w:color w:val="FF0000"/>
    </w:rPr>
  </w:style>
  <w:style w:type="character" w:customStyle="1" w:styleId="hover24">
    <w:name w:val="hover24"/>
    <w:basedOn w:val="a1"/>
    <w:autoRedefine/>
    <w:qFormat/>
  </w:style>
  <w:style w:type="character" w:customStyle="1" w:styleId="CharChar">
    <w:name w:val="正文文本缩进 Char Char"/>
    <w:link w:val="14"/>
    <w:autoRedefine/>
    <w:qFormat/>
    <w:rPr>
      <w:rFonts w:ascii="宋体"/>
      <w:sz w:val="24"/>
    </w:rPr>
  </w:style>
  <w:style w:type="paragraph" w:customStyle="1" w:styleId="14">
    <w:name w:val="正文文本缩进1"/>
    <w:basedOn w:val="a0"/>
    <w:link w:val="CharChar"/>
    <w:autoRedefine/>
    <w:qFormat/>
    <w:pPr>
      <w:spacing w:line="360" w:lineRule="auto"/>
      <w:ind w:firstLineChars="200" w:firstLine="480"/>
    </w:pPr>
    <w:rPr>
      <w:rFonts w:ascii="宋体"/>
      <w:kern w:val="0"/>
      <w:sz w:val="24"/>
      <w:szCs w:val="20"/>
    </w:rPr>
  </w:style>
  <w:style w:type="character" w:customStyle="1" w:styleId="font41">
    <w:name w:val="font41"/>
    <w:basedOn w:val="a1"/>
    <w:autoRedefine/>
    <w:qFormat/>
    <w:rPr>
      <w:rFonts w:ascii="宋体" w:eastAsia="宋体" w:hAnsi="宋体" w:cs="宋体" w:hint="eastAsia"/>
      <w:color w:val="000000"/>
      <w:sz w:val="20"/>
      <w:szCs w:val="20"/>
      <w:u w:val="none"/>
    </w:rPr>
  </w:style>
  <w:style w:type="character" w:customStyle="1" w:styleId="CharChar0">
    <w:name w:val="日期 Char Char"/>
    <w:link w:val="16"/>
    <w:autoRedefine/>
    <w:qFormat/>
    <w:rPr>
      <w:sz w:val="24"/>
    </w:rPr>
  </w:style>
  <w:style w:type="paragraph" w:customStyle="1" w:styleId="16">
    <w:name w:val="日期1"/>
    <w:basedOn w:val="a0"/>
    <w:next w:val="a0"/>
    <w:link w:val="CharChar0"/>
    <w:autoRedefine/>
    <w:qFormat/>
    <w:rPr>
      <w:kern w:val="0"/>
      <w:sz w:val="24"/>
      <w:szCs w:val="20"/>
    </w:rPr>
  </w:style>
  <w:style w:type="character" w:customStyle="1" w:styleId="font11">
    <w:name w:val="font11"/>
    <w:basedOn w:val="a1"/>
    <w:autoRedefine/>
    <w:qFormat/>
    <w:rPr>
      <w:rFonts w:ascii="宋体" w:eastAsia="宋体" w:hAnsi="宋体" w:cs="宋体" w:hint="eastAsia"/>
      <w:b/>
      <w:color w:val="000000"/>
      <w:sz w:val="20"/>
      <w:szCs w:val="20"/>
      <w:u w:val="none"/>
    </w:rPr>
  </w:style>
  <w:style w:type="character" w:customStyle="1" w:styleId="Charc">
    <w:name w:val="批注主题 Char"/>
    <w:basedOn w:val="Char0"/>
    <w:autoRedefine/>
    <w:uiPriority w:val="99"/>
    <w:qFormat/>
    <w:rPr>
      <w:rFonts w:ascii="宋体" w:hAnsi="Times New Roman"/>
      <w:b/>
      <w:bCs/>
      <w:kern w:val="2"/>
      <w:sz w:val="21"/>
      <w:szCs w:val="22"/>
    </w:rPr>
  </w:style>
  <w:style w:type="character" w:customStyle="1" w:styleId="HTMLChar">
    <w:name w:val="HTML 预设格式 Char"/>
    <w:basedOn w:val="a1"/>
    <w:link w:val="HTML"/>
    <w:autoRedefine/>
    <w:uiPriority w:val="99"/>
    <w:qFormat/>
    <w:rPr>
      <w:rFonts w:ascii="宋体" w:hAnsi="宋体"/>
      <w:sz w:val="24"/>
      <w:szCs w:val="24"/>
    </w:rPr>
  </w:style>
  <w:style w:type="character" w:customStyle="1" w:styleId="Char10">
    <w:name w:val="批注主题 Char1"/>
    <w:basedOn w:val="Char0"/>
    <w:link w:val="af2"/>
    <w:autoRedefine/>
    <w:uiPriority w:val="99"/>
    <w:semiHidden/>
    <w:qFormat/>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0"/>
    <w:autoRedefine/>
    <w:qFormat/>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autoRedefine/>
    <w:uiPriority w:val="99"/>
    <w:unhideWhenUsed/>
    <w:qFormat/>
    <w:rPr>
      <w:rFonts w:ascii="Calibri" w:hAnsi="Calibri"/>
      <w:kern w:val="2"/>
      <w:sz w:val="21"/>
      <w:szCs w:val="22"/>
    </w:rPr>
  </w:style>
  <w:style w:type="paragraph" w:customStyle="1" w:styleId="18">
    <w:name w:val="正文缩进1"/>
    <w:basedOn w:val="a0"/>
    <w:autoRedefine/>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0"/>
    <w:autoRedefine/>
    <w:uiPriority w:val="99"/>
    <w:qFormat/>
    <w:pPr>
      <w:ind w:firstLineChars="200" w:firstLine="420"/>
    </w:pPr>
    <w:rPr>
      <w:rFonts w:ascii="Times New Roman" w:hAnsi="Times New Roman"/>
      <w:szCs w:val="24"/>
    </w:rPr>
  </w:style>
  <w:style w:type="paragraph" w:styleId="a">
    <w:name w:val="List Paragraph"/>
    <w:basedOn w:val="a0"/>
    <w:autoRedefine/>
    <w:uiPriority w:val="99"/>
    <w:qFormat/>
    <w:rsid w:val="008B40CC"/>
    <w:pPr>
      <w:numPr>
        <w:numId w:val="4"/>
      </w:numPr>
      <w:autoSpaceDE w:val="0"/>
      <w:autoSpaceDN w:val="0"/>
      <w:spacing w:line="360" w:lineRule="auto"/>
      <w:contextualSpacing/>
      <w:jc w:val="left"/>
    </w:pPr>
  </w:style>
  <w:style w:type="character" w:customStyle="1" w:styleId="NormalCharacter">
    <w:name w:val="NormalCharacter"/>
    <w:autoRedefine/>
    <w:qFormat/>
  </w:style>
  <w:style w:type="paragraph" w:customStyle="1" w:styleId="19">
    <w:name w:val="纯文本1"/>
    <w:basedOn w:val="a0"/>
    <w:autoRedefine/>
    <w:uiPriority w:val="99"/>
    <w:qFormat/>
    <w:rPr>
      <w:rFonts w:cs="黑体"/>
      <w:sz w:val="24"/>
    </w:rPr>
  </w:style>
  <w:style w:type="paragraph" w:customStyle="1" w:styleId="TableParagraph">
    <w:name w:val="Table Paragraph"/>
    <w:basedOn w:val="a0"/>
    <w:autoRedefine/>
    <w:uiPriority w:val="1"/>
    <w:qFormat/>
    <w:rPr>
      <w:rFonts w:ascii="宋体" w:hAnsi="宋体" w:cs="宋体"/>
      <w:szCs w:val="20"/>
      <w:lang w:val="zh-CN" w:bidi="zh-CN"/>
    </w:rPr>
  </w:style>
  <w:style w:type="character" w:customStyle="1" w:styleId="font51">
    <w:name w:val="font51"/>
    <w:basedOn w:val="a1"/>
    <w:autoRedefine/>
    <w:qFormat/>
    <w:rPr>
      <w:rFonts w:ascii="宋体" w:eastAsia="宋体" w:hAnsi="宋体" w:cs="宋体"/>
      <w:color w:val="000000"/>
      <w:sz w:val="24"/>
      <w:szCs w:val="24"/>
      <w:u w:val="none"/>
    </w:rPr>
  </w:style>
  <w:style w:type="character" w:customStyle="1" w:styleId="font01">
    <w:name w:val="font01"/>
    <w:basedOn w:val="a1"/>
    <w:autoRedefine/>
    <w:qFormat/>
    <w:rPr>
      <w:rFonts w:ascii="宋体" w:eastAsia="宋体" w:hAnsi="宋体" w:cs="宋体" w:hint="eastAsia"/>
      <w:color w:val="000000"/>
      <w:sz w:val="18"/>
      <w:szCs w:val="18"/>
      <w:u w:val="none"/>
    </w:rPr>
  </w:style>
  <w:style w:type="paragraph" w:customStyle="1" w:styleId="HtmlNormal">
    <w:name w:val="HtmlNormal"/>
    <w:basedOn w:val="a0"/>
    <w:autoRedefine/>
    <w:qFormat/>
    <w:rPr>
      <w:sz w:val="24"/>
      <w:szCs w:val="24"/>
    </w:rPr>
  </w:style>
  <w:style w:type="character" w:customStyle="1" w:styleId="active4">
    <w:name w:val="active4"/>
    <w:basedOn w:val="a1"/>
    <w:autoRedefine/>
    <w:qFormat/>
    <w:rPr>
      <w:color w:val="FFFFFF"/>
      <w:shd w:val="clear" w:color="auto" w:fill="2B7AFC"/>
    </w:rPr>
  </w:style>
  <w:style w:type="character" w:customStyle="1" w:styleId="font31">
    <w:name w:val="font31"/>
    <w:basedOn w:val="a1"/>
    <w:autoRedefine/>
    <w:qFormat/>
    <w:rPr>
      <w:rFonts w:ascii="宋体" w:eastAsia="宋体" w:hAnsi="宋体" w:cs="宋体" w:hint="eastAsia"/>
      <w:color w:val="000000"/>
      <w:sz w:val="21"/>
      <w:szCs w:val="21"/>
      <w:u w:val="none"/>
      <w:vertAlign w:val="subscript"/>
    </w:rPr>
  </w:style>
  <w:style w:type="paragraph" w:customStyle="1" w:styleId="PlainText">
    <w:name w:val="PlainText"/>
    <w:basedOn w:val="a0"/>
    <w:autoRedefine/>
    <w:qFormat/>
    <w:pPr>
      <w:textAlignment w:val="baseline"/>
    </w:pPr>
    <w:rPr>
      <w:rFonts w:ascii="宋体" w:hAnsi="Courier New"/>
      <w:szCs w:val="21"/>
    </w:rPr>
  </w:style>
  <w:style w:type="paragraph" w:customStyle="1" w:styleId="UserStyle10">
    <w:name w:val="UserStyle_10"/>
    <w:basedOn w:val="a0"/>
    <w:autoRedefine/>
    <w:qFormat/>
    <w:pPr>
      <w:spacing w:line="360" w:lineRule="auto"/>
      <w:ind w:firstLineChars="200" w:firstLine="480"/>
      <w:textAlignment w:val="baseline"/>
    </w:pPr>
    <w:rPr>
      <w:rFonts w:ascii="宋体"/>
      <w:kern w:val="0"/>
      <w:sz w:val="24"/>
      <w:szCs w:val="20"/>
    </w:rPr>
  </w:style>
  <w:style w:type="paragraph" w:customStyle="1" w:styleId="UserStyle102">
    <w:name w:val="UserStyle_102"/>
    <w:basedOn w:val="a0"/>
    <w:autoRedefine/>
    <w:qFormat/>
    <w:pPr>
      <w:spacing w:line="360" w:lineRule="atLeast"/>
      <w:ind w:firstLineChars="200" w:firstLine="420"/>
      <w:jc w:val="left"/>
      <w:textAlignment w:val="baseline"/>
    </w:pPr>
    <w:rPr>
      <w:rFonts w:ascii="Times New Roman" w:hAnsi="Times New Roman"/>
      <w:kern w:val="0"/>
      <w:sz w:val="24"/>
      <w:szCs w:val="20"/>
    </w:rPr>
  </w:style>
  <w:style w:type="paragraph" w:customStyle="1" w:styleId="UserStyle63">
    <w:name w:val="UserStyle_63"/>
    <w:basedOn w:val="a0"/>
    <w:next w:val="a0"/>
    <w:autoRedefine/>
    <w:qFormat/>
    <w:pPr>
      <w:textAlignment w:val="baseline"/>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pPr>
      <w:widowControl w:val="0"/>
      <w:jc w:val="both"/>
    </w:pPr>
    <w:rPr>
      <w:rFonts w:ascii="Calibri" w:hAnsi="Calibri"/>
      <w:kern w:val="2"/>
      <w:sz w:val="21"/>
      <w:szCs w:val="22"/>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autoRedefine/>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0"/>
    <w:link w:val="3Char"/>
    <w:autoRedefine/>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keepNext/>
      <w:keepLines/>
      <w:spacing w:line="360" w:lineRule="auto"/>
      <w:outlineLvl w:val="3"/>
    </w:pPr>
    <w:rPr>
      <w:rFonts w:ascii="Arial" w:hAnsi="Arial"/>
      <w:b/>
      <w:bCs/>
      <w:szCs w:val="28"/>
    </w:rPr>
  </w:style>
  <w:style w:type="paragraph" w:styleId="5">
    <w:name w:val="heading 5"/>
    <w:basedOn w:val="a0"/>
    <w:next w:val="a0"/>
    <w:link w:val="5Char"/>
    <w:autoRedefine/>
    <w:qFormat/>
    <w:pPr>
      <w:keepNext/>
      <w:keepLines/>
      <w:spacing w:before="280" w:after="290" w:line="376" w:lineRule="auto"/>
      <w:outlineLvl w:val="4"/>
    </w:pPr>
    <w:rPr>
      <w:b/>
      <w:bCs/>
      <w:sz w:val="28"/>
      <w:szCs w:val="28"/>
    </w:rPr>
  </w:style>
  <w:style w:type="paragraph" w:styleId="6">
    <w:name w:val="heading 6"/>
    <w:basedOn w:val="a0"/>
    <w:next w:val="a0"/>
    <w:link w:val="6Char"/>
    <w:autoRedefine/>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0"/>
    <w:next w:val="a0"/>
    <w:link w:val="7Char"/>
    <w:autoRedefine/>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0"/>
    <w:next w:val="a0"/>
    <w:link w:val="8Char"/>
    <w:autoRedefine/>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0"/>
    <w:next w:val="a0"/>
    <w:link w:val="9Char"/>
    <w:autoRedefine/>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Char0"/>
    <w:autoRedefine/>
    <w:qFormat/>
    <w:pPr>
      <w:spacing w:after="120" w:line="480" w:lineRule="auto"/>
      <w:ind w:leftChars="200" w:left="420"/>
    </w:pPr>
  </w:style>
  <w:style w:type="paragraph" w:styleId="a4">
    <w:name w:val="Normal Indent"/>
    <w:basedOn w:val="a0"/>
    <w:autoRedefine/>
    <w:qFormat/>
    <w:pPr>
      <w:ind w:firstLineChars="200" w:firstLine="420"/>
    </w:pPr>
  </w:style>
  <w:style w:type="paragraph" w:styleId="a5">
    <w:name w:val="caption"/>
    <w:basedOn w:val="a0"/>
    <w:next w:val="a0"/>
    <w:autoRedefine/>
    <w:qFormat/>
    <w:rPr>
      <w:rFonts w:ascii="Arial" w:eastAsia="黑体" w:hAnsi="Arial" w:cs="Arial"/>
      <w:sz w:val="20"/>
      <w:szCs w:val="20"/>
    </w:rPr>
  </w:style>
  <w:style w:type="paragraph" w:styleId="a6">
    <w:name w:val="Document Map"/>
    <w:basedOn w:val="a0"/>
    <w:link w:val="Char"/>
    <w:autoRedefine/>
    <w:semiHidden/>
    <w:qFormat/>
    <w:pPr>
      <w:shd w:val="clear" w:color="auto" w:fill="000080"/>
    </w:pPr>
  </w:style>
  <w:style w:type="paragraph" w:styleId="a7">
    <w:name w:val="annotation text"/>
    <w:basedOn w:val="a0"/>
    <w:link w:val="Char0"/>
    <w:autoRedefine/>
    <w:uiPriority w:val="99"/>
    <w:qFormat/>
    <w:pPr>
      <w:jc w:val="left"/>
    </w:pPr>
  </w:style>
  <w:style w:type="paragraph" w:styleId="30">
    <w:name w:val="Body Text 3"/>
    <w:basedOn w:val="a0"/>
    <w:link w:val="3Char0"/>
    <w:autoRedefine/>
    <w:qFormat/>
    <w:rPr>
      <w:sz w:val="24"/>
    </w:rPr>
  </w:style>
  <w:style w:type="paragraph" w:styleId="a8">
    <w:name w:val="Body Text"/>
    <w:basedOn w:val="a0"/>
    <w:link w:val="Char1"/>
    <w:autoRedefine/>
    <w:uiPriority w:val="99"/>
    <w:qFormat/>
    <w:pPr>
      <w:spacing w:after="120"/>
    </w:pPr>
    <w:rPr>
      <w:rFonts w:hAnsi="宋体" w:cs="宋体" w:hint="eastAsia"/>
      <w:szCs w:val="34"/>
    </w:rPr>
  </w:style>
  <w:style w:type="paragraph" w:styleId="a9">
    <w:name w:val="Body Text Indent"/>
    <w:basedOn w:val="a0"/>
    <w:next w:val="Blockquote"/>
    <w:link w:val="Char2"/>
    <w:autoRedefine/>
    <w:uiPriority w:val="99"/>
    <w:qFormat/>
    <w:pPr>
      <w:spacing w:after="120"/>
      <w:ind w:leftChars="200" w:left="420"/>
    </w:pPr>
  </w:style>
  <w:style w:type="paragraph" w:customStyle="1" w:styleId="Blockquote">
    <w:name w:val="Blockquote"/>
    <w:basedOn w:val="a0"/>
    <w:next w:val="a0"/>
    <w:autoRedefine/>
    <w:qFormat/>
    <w:pPr>
      <w:autoSpaceDE w:val="0"/>
      <w:autoSpaceDN w:val="0"/>
      <w:adjustRightInd w:val="0"/>
      <w:ind w:left="360" w:right="360"/>
      <w:jc w:val="left"/>
    </w:pPr>
    <w:rPr>
      <w:kern w:val="0"/>
      <w:sz w:val="24"/>
      <w:szCs w:val="20"/>
    </w:rPr>
  </w:style>
  <w:style w:type="paragraph" w:styleId="31">
    <w:name w:val="toc 3"/>
    <w:basedOn w:val="a0"/>
    <w:next w:val="a0"/>
    <w:autoRedefine/>
    <w:semiHidden/>
    <w:qFormat/>
    <w:pPr>
      <w:ind w:leftChars="400" w:left="840"/>
    </w:pPr>
  </w:style>
  <w:style w:type="paragraph" w:styleId="aa">
    <w:name w:val="Plain Text"/>
    <w:basedOn w:val="a0"/>
    <w:link w:val="Char3"/>
    <w:autoRedefine/>
    <w:qFormat/>
    <w:rPr>
      <w:rFonts w:hAnsi="Courier New" w:cs="Courier New"/>
      <w:szCs w:val="21"/>
    </w:rPr>
  </w:style>
  <w:style w:type="paragraph" w:styleId="ab">
    <w:name w:val="Date"/>
    <w:basedOn w:val="a0"/>
    <w:next w:val="a0"/>
    <w:link w:val="Char4"/>
    <w:autoRedefine/>
    <w:uiPriority w:val="99"/>
    <w:qFormat/>
    <w:pPr>
      <w:ind w:leftChars="2500" w:left="100"/>
    </w:pPr>
  </w:style>
  <w:style w:type="paragraph" w:styleId="ac">
    <w:name w:val="Balloon Text"/>
    <w:basedOn w:val="a0"/>
    <w:link w:val="Char5"/>
    <w:autoRedefine/>
    <w:uiPriority w:val="99"/>
    <w:qFormat/>
    <w:rPr>
      <w:sz w:val="18"/>
      <w:szCs w:val="18"/>
    </w:rPr>
  </w:style>
  <w:style w:type="paragraph" w:styleId="ad">
    <w:name w:val="footer"/>
    <w:basedOn w:val="a0"/>
    <w:link w:val="Char6"/>
    <w:autoRedefine/>
    <w:uiPriority w:val="99"/>
    <w:qFormat/>
    <w:pPr>
      <w:tabs>
        <w:tab w:val="center" w:pos="4153"/>
        <w:tab w:val="right" w:pos="8306"/>
      </w:tabs>
      <w:snapToGrid w:val="0"/>
      <w:jc w:val="left"/>
    </w:pPr>
    <w:rPr>
      <w:sz w:val="18"/>
      <w:szCs w:val="18"/>
    </w:rPr>
  </w:style>
  <w:style w:type="paragraph" w:styleId="ae">
    <w:name w:val="header"/>
    <w:basedOn w:val="a0"/>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tabs>
        <w:tab w:val="right" w:leader="dot" w:pos="9060"/>
      </w:tabs>
      <w:spacing w:line="580" w:lineRule="exact"/>
    </w:pPr>
    <w:rPr>
      <w:rFonts w:ascii="黑体" w:eastAsia="黑体" w:hAnsi="宋体" w:cs="TimesNewRomanPSMT"/>
    </w:rPr>
  </w:style>
  <w:style w:type="paragraph" w:styleId="32">
    <w:name w:val="Body Text Indent 3"/>
    <w:basedOn w:val="a0"/>
    <w:link w:val="3Char1"/>
    <w:autoRedefine/>
    <w:qFormat/>
    <w:pPr>
      <w:ind w:firstLineChars="200" w:firstLine="420"/>
    </w:pPr>
    <w:rPr>
      <w:rFonts w:hAnsi="宋体"/>
    </w:rPr>
  </w:style>
  <w:style w:type="paragraph" w:styleId="21">
    <w:name w:val="toc 2"/>
    <w:basedOn w:val="a0"/>
    <w:next w:val="a0"/>
    <w:autoRedefine/>
    <w:qFormat/>
    <w:pPr>
      <w:spacing w:before="120"/>
      <w:ind w:left="210"/>
      <w:jc w:val="left"/>
    </w:pPr>
    <w:rPr>
      <w:rFonts w:ascii="Times New Roman" w:hAnsi="Times New Roman"/>
      <w:i/>
      <w:iCs/>
      <w:sz w:val="20"/>
      <w:szCs w:val="24"/>
    </w:rPr>
  </w:style>
  <w:style w:type="paragraph" w:styleId="22">
    <w:name w:val="Body Text 2"/>
    <w:basedOn w:val="a0"/>
    <w:next w:val="a8"/>
    <w:autoRedefine/>
    <w:uiPriority w:val="99"/>
    <w:qFormat/>
    <w:pPr>
      <w:spacing w:line="900" w:lineRule="exact"/>
      <w:jc w:val="center"/>
    </w:pPr>
    <w:rPr>
      <w:rFonts w:eastAsia="楷体_GB2312"/>
      <w:b/>
      <w:bCs/>
      <w:sz w:val="36"/>
      <w:szCs w:val="36"/>
    </w:rPr>
  </w:style>
  <w:style w:type="paragraph" w:styleId="af">
    <w:name w:val="Message Header"/>
    <w:basedOn w:val="a0"/>
    <w:link w:val="Char8"/>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0"/>
    <w:link w:val="HTML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0"/>
    <w:autoRedefine/>
    <w:uiPriority w:val="99"/>
    <w:qFormat/>
    <w:pPr>
      <w:widowControl/>
      <w:spacing w:before="100" w:beforeAutospacing="1" w:after="100" w:afterAutospacing="1"/>
      <w:jc w:val="left"/>
    </w:pPr>
    <w:rPr>
      <w:rFonts w:hAnsi="宋体" w:cs="宋体"/>
      <w:sz w:val="24"/>
    </w:rPr>
  </w:style>
  <w:style w:type="paragraph" w:styleId="af1">
    <w:name w:val="Title"/>
    <w:basedOn w:val="a0"/>
    <w:next w:val="a0"/>
    <w:link w:val="Char9"/>
    <w:autoRedefine/>
    <w:qFormat/>
    <w:pPr>
      <w:adjustRightInd w:val="0"/>
      <w:spacing w:before="240" w:after="60" w:line="420" w:lineRule="atLeast"/>
      <w:jc w:val="center"/>
      <w:textAlignment w:val="baseline"/>
      <w:outlineLvl w:val="0"/>
    </w:pPr>
    <w:rPr>
      <w:rFonts w:ascii="Arial" w:hAnsi="Arial"/>
      <w:b/>
      <w:sz w:val="32"/>
    </w:rPr>
  </w:style>
  <w:style w:type="paragraph" w:styleId="af2">
    <w:name w:val="annotation subject"/>
    <w:basedOn w:val="a7"/>
    <w:next w:val="a7"/>
    <w:link w:val="Char10"/>
    <w:autoRedefine/>
    <w:uiPriority w:val="99"/>
    <w:unhideWhenUsed/>
    <w:qFormat/>
    <w:rPr>
      <w:b/>
      <w:bCs/>
    </w:rPr>
  </w:style>
  <w:style w:type="paragraph" w:styleId="af3">
    <w:name w:val="Body Text First Indent"/>
    <w:basedOn w:val="a8"/>
    <w:next w:val="23"/>
    <w:link w:val="Chara"/>
    <w:autoRedefine/>
    <w:uiPriority w:val="99"/>
    <w:qFormat/>
    <w:pPr>
      <w:ind w:firstLineChars="100" w:firstLine="420"/>
    </w:pPr>
  </w:style>
  <w:style w:type="paragraph" w:styleId="23">
    <w:name w:val="Body Text First Indent 2"/>
    <w:basedOn w:val="a9"/>
    <w:next w:val="a0"/>
    <w:link w:val="2Char1"/>
    <w:autoRedefine/>
    <w:uiPriority w:val="99"/>
    <w:qFormat/>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4">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basedOn w:val="a1"/>
    <w:autoRedefine/>
    <w:qFormat/>
  </w:style>
  <w:style w:type="character" w:styleId="af7">
    <w:name w:val="FollowedHyperlink"/>
    <w:autoRedefine/>
    <w:uiPriority w:val="99"/>
    <w:qFormat/>
    <w:rPr>
      <w:color w:val="000000"/>
      <w:u w:val="none"/>
    </w:rPr>
  </w:style>
  <w:style w:type="character" w:styleId="af8">
    <w:name w:val="Emphasis"/>
    <w:basedOn w:val="a1"/>
    <w:autoRedefine/>
    <w:uiPriority w:val="20"/>
    <w:qFormat/>
  </w:style>
  <w:style w:type="character" w:styleId="af9">
    <w:name w:val="Hyperlink"/>
    <w:basedOn w:val="a1"/>
    <w:autoRedefine/>
    <w:uiPriority w:val="99"/>
    <w:qFormat/>
    <w:rPr>
      <w:color w:val="000000"/>
      <w:u w:val="none"/>
    </w:rPr>
  </w:style>
  <w:style w:type="character" w:styleId="afa">
    <w:name w:val="annotation reference"/>
    <w:basedOn w:val="a1"/>
    <w:autoRedefine/>
    <w:uiPriority w:val="99"/>
    <w:unhideWhenUsed/>
    <w:qFormat/>
    <w:rPr>
      <w:sz w:val="21"/>
      <w:szCs w:val="21"/>
    </w:rPr>
  </w:style>
  <w:style w:type="paragraph" w:customStyle="1" w:styleId="11">
    <w:name w:val="列出段落1"/>
    <w:basedOn w:val="a0"/>
    <w:autoRedefine/>
    <w:qFormat/>
    <w:pPr>
      <w:adjustRightInd w:val="0"/>
      <w:snapToGrid w:val="0"/>
      <w:spacing w:line="360" w:lineRule="auto"/>
      <w:ind w:firstLineChars="200" w:firstLine="420"/>
    </w:pPr>
    <w:rPr>
      <w:color w:val="000000"/>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2">
    <w:name w:val="_Style 2"/>
    <w:basedOn w:val="a0"/>
    <w:next w:val="a0"/>
    <w:autoRedefine/>
    <w:qFormat/>
    <w:pPr>
      <w:ind w:firstLineChars="200" w:firstLine="420"/>
    </w:pPr>
  </w:style>
  <w:style w:type="character" w:customStyle="1" w:styleId="Char8">
    <w:name w:val="信息标题 Char"/>
    <w:basedOn w:val="a1"/>
    <w:link w:val="af"/>
    <w:autoRedefine/>
    <w:qFormat/>
    <w:rPr>
      <w:rFonts w:ascii="Arial" w:hAnsi="Arial" w:cstheme="majorBidi"/>
      <w:sz w:val="24"/>
      <w:shd w:val="pct20" w:color="auto" w:fill="auto"/>
    </w:rPr>
  </w:style>
  <w:style w:type="character" w:customStyle="1" w:styleId="1Char">
    <w:name w:val="标题 1 Char"/>
    <w:basedOn w:val="a1"/>
    <w:link w:val="1"/>
    <w:autoRedefine/>
    <w:uiPriority w:val="9"/>
    <w:qFormat/>
    <w:rPr>
      <w:rFonts w:ascii="宋体" w:hAnsi="Times New Roman"/>
      <w:b/>
      <w:bCs/>
      <w:kern w:val="44"/>
      <w:sz w:val="44"/>
      <w:szCs w:val="44"/>
    </w:rPr>
  </w:style>
  <w:style w:type="character" w:customStyle="1" w:styleId="2Char">
    <w:name w:val="标题 2 Char"/>
    <w:link w:val="20"/>
    <w:autoRedefine/>
    <w:qFormat/>
    <w:rPr>
      <w:rFonts w:ascii="Arial" w:eastAsia="黑体" w:hAnsi="Arial"/>
      <w:b/>
      <w:bCs/>
      <w:kern w:val="2"/>
      <w:sz w:val="32"/>
      <w:szCs w:val="32"/>
      <w:lang w:val="en-US" w:eastAsia="zh-CN" w:bidi="ar-SA"/>
    </w:rPr>
  </w:style>
  <w:style w:type="character" w:customStyle="1" w:styleId="3Char">
    <w:name w:val="标题 3 Char"/>
    <w:basedOn w:val="a1"/>
    <w:link w:val="3"/>
    <w:autoRedefine/>
    <w:qFormat/>
    <w:rPr>
      <w:rFonts w:ascii="宋体" w:hAnsi="Times New Roman"/>
      <w:b/>
      <w:bCs/>
      <w:sz w:val="32"/>
      <w:szCs w:val="32"/>
    </w:rPr>
  </w:style>
  <w:style w:type="character" w:customStyle="1" w:styleId="4Char">
    <w:name w:val="标题 4 Char"/>
    <w:basedOn w:val="a1"/>
    <w:link w:val="4"/>
    <w:autoRedefine/>
    <w:qFormat/>
    <w:rPr>
      <w:rFonts w:ascii="Arial" w:hAnsi="Arial"/>
      <w:b/>
      <w:bCs/>
      <w:sz w:val="34"/>
      <w:szCs w:val="28"/>
    </w:rPr>
  </w:style>
  <w:style w:type="character" w:customStyle="1" w:styleId="5Char">
    <w:name w:val="标题 5 Char"/>
    <w:basedOn w:val="a1"/>
    <w:link w:val="5"/>
    <w:autoRedefine/>
    <w:qFormat/>
    <w:rPr>
      <w:rFonts w:ascii="宋体" w:hAnsi="Times New Roman"/>
      <w:b/>
      <w:bCs/>
      <w:sz w:val="28"/>
      <w:szCs w:val="28"/>
    </w:rPr>
  </w:style>
  <w:style w:type="character" w:customStyle="1" w:styleId="6Char">
    <w:name w:val="标题 6 Char"/>
    <w:basedOn w:val="a1"/>
    <w:link w:val="6"/>
    <w:autoRedefine/>
    <w:qFormat/>
    <w:rPr>
      <w:rFonts w:ascii="Arial" w:eastAsia="黑体" w:hAnsi="Arial"/>
      <w:b/>
      <w:bCs/>
      <w:sz w:val="24"/>
    </w:rPr>
  </w:style>
  <w:style w:type="character" w:customStyle="1" w:styleId="7Char">
    <w:name w:val="标题 7 Char"/>
    <w:basedOn w:val="a1"/>
    <w:link w:val="7"/>
    <w:autoRedefine/>
    <w:qFormat/>
    <w:rPr>
      <w:rFonts w:ascii="宋体" w:hAnsi="Times New Roman"/>
      <w:b/>
      <w:bCs/>
      <w:sz w:val="24"/>
    </w:rPr>
  </w:style>
  <w:style w:type="character" w:customStyle="1" w:styleId="8Char">
    <w:name w:val="标题 8 Char"/>
    <w:basedOn w:val="a1"/>
    <w:link w:val="8"/>
    <w:autoRedefine/>
    <w:qFormat/>
    <w:rPr>
      <w:rFonts w:ascii="Arial" w:eastAsia="黑体" w:hAnsi="Arial"/>
      <w:sz w:val="24"/>
    </w:rPr>
  </w:style>
  <w:style w:type="character" w:customStyle="1" w:styleId="9Char">
    <w:name w:val="标题 9 Char"/>
    <w:basedOn w:val="a1"/>
    <w:link w:val="9"/>
    <w:autoRedefine/>
    <w:qFormat/>
    <w:rPr>
      <w:rFonts w:ascii="Arial" w:eastAsia="黑体" w:hAnsi="Arial"/>
      <w:sz w:val="34"/>
      <w:szCs w:val="21"/>
    </w:rPr>
  </w:style>
  <w:style w:type="character" w:customStyle="1" w:styleId="Char0">
    <w:name w:val="批注文字 Char"/>
    <w:basedOn w:val="a1"/>
    <w:link w:val="a7"/>
    <w:autoRedefine/>
    <w:uiPriority w:val="99"/>
    <w:qFormat/>
    <w:rPr>
      <w:rFonts w:ascii="宋体" w:hAnsi="Times New Roman"/>
      <w:sz w:val="34"/>
    </w:rPr>
  </w:style>
  <w:style w:type="character" w:customStyle="1" w:styleId="Char7">
    <w:name w:val="页眉 Char"/>
    <w:basedOn w:val="a1"/>
    <w:link w:val="ae"/>
    <w:autoRedefine/>
    <w:uiPriority w:val="99"/>
    <w:qFormat/>
    <w:rPr>
      <w:rFonts w:ascii="宋体"/>
      <w:sz w:val="18"/>
      <w:szCs w:val="18"/>
    </w:rPr>
  </w:style>
  <w:style w:type="character" w:customStyle="1" w:styleId="Char6">
    <w:name w:val="页脚 Char"/>
    <w:link w:val="ad"/>
    <w:autoRedefine/>
    <w:uiPriority w:val="99"/>
    <w:qFormat/>
    <w:rPr>
      <w:kern w:val="2"/>
      <w:sz w:val="18"/>
      <w:szCs w:val="18"/>
    </w:rPr>
  </w:style>
  <w:style w:type="character" w:customStyle="1" w:styleId="Char9">
    <w:name w:val="标题 Char"/>
    <w:basedOn w:val="a1"/>
    <w:link w:val="af1"/>
    <w:autoRedefine/>
    <w:qFormat/>
    <w:rPr>
      <w:rFonts w:ascii="Arial" w:hAnsi="Arial"/>
      <w:b/>
      <w:sz w:val="32"/>
    </w:rPr>
  </w:style>
  <w:style w:type="character" w:customStyle="1" w:styleId="Char1">
    <w:name w:val="正文文本 Char"/>
    <w:basedOn w:val="a1"/>
    <w:link w:val="a8"/>
    <w:autoRedefine/>
    <w:uiPriority w:val="99"/>
    <w:qFormat/>
    <w:rPr>
      <w:rFonts w:ascii="宋体" w:eastAsia="宋体" w:hAnsi="宋体" w:cs="宋体" w:hint="eastAsia"/>
      <w:sz w:val="34"/>
      <w:szCs w:val="34"/>
    </w:rPr>
  </w:style>
  <w:style w:type="character" w:customStyle="1" w:styleId="Char2">
    <w:name w:val="正文文本缩进 Char"/>
    <w:basedOn w:val="a1"/>
    <w:link w:val="a9"/>
    <w:autoRedefine/>
    <w:qFormat/>
    <w:rPr>
      <w:rFonts w:ascii="宋体" w:hAnsi="Times New Roman"/>
      <w:sz w:val="34"/>
    </w:rPr>
  </w:style>
  <w:style w:type="character" w:customStyle="1" w:styleId="Char4">
    <w:name w:val="日期 Char"/>
    <w:basedOn w:val="a1"/>
    <w:link w:val="ab"/>
    <w:autoRedefine/>
    <w:qFormat/>
    <w:rPr>
      <w:rFonts w:ascii="宋体" w:hAnsi="Times New Roman"/>
      <w:sz w:val="34"/>
    </w:rPr>
  </w:style>
  <w:style w:type="character" w:customStyle="1" w:styleId="Chara">
    <w:name w:val="正文首行缩进 Char"/>
    <w:basedOn w:val="Char1"/>
    <w:link w:val="af3"/>
    <w:autoRedefine/>
    <w:uiPriority w:val="99"/>
    <w:qFormat/>
    <w:rPr>
      <w:rFonts w:ascii="宋体" w:eastAsia="宋体" w:hAnsi="宋体" w:cs="宋体" w:hint="eastAsia"/>
      <w:sz w:val="34"/>
      <w:szCs w:val="34"/>
    </w:rPr>
  </w:style>
  <w:style w:type="character" w:customStyle="1" w:styleId="2Char1">
    <w:name w:val="正文首行缩进 2 Char"/>
    <w:basedOn w:val="Char2"/>
    <w:link w:val="23"/>
    <w:autoRedefine/>
    <w:qFormat/>
    <w:rPr>
      <w:rFonts w:ascii="仿宋_GB2312" w:hAnsi="仿宋_GB2312"/>
      <w:sz w:val="34"/>
      <w:szCs w:val="30"/>
      <w:lang w:eastAsia="en-US"/>
    </w:rPr>
  </w:style>
  <w:style w:type="character" w:customStyle="1" w:styleId="3Char0">
    <w:name w:val="正文文本 3 Char"/>
    <w:basedOn w:val="a1"/>
    <w:link w:val="30"/>
    <w:autoRedefine/>
    <w:qFormat/>
    <w:rPr>
      <w:rFonts w:ascii="宋体" w:hAnsi="Times New Roman"/>
      <w:sz w:val="24"/>
    </w:rPr>
  </w:style>
  <w:style w:type="character" w:customStyle="1" w:styleId="2Char0">
    <w:name w:val="正文文本缩进 2 Char"/>
    <w:basedOn w:val="a1"/>
    <w:link w:val="2"/>
    <w:autoRedefine/>
    <w:qFormat/>
    <w:rPr>
      <w:rFonts w:ascii="宋体" w:hAnsi="Times New Roman"/>
      <w:sz w:val="34"/>
    </w:rPr>
  </w:style>
  <w:style w:type="character" w:customStyle="1" w:styleId="3Char1">
    <w:name w:val="正文文本缩进 3 Char"/>
    <w:basedOn w:val="a1"/>
    <w:link w:val="32"/>
    <w:autoRedefine/>
    <w:qFormat/>
    <w:rPr>
      <w:rFonts w:ascii="宋体" w:hAnsi="宋体"/>
      <w:sz w:val="34"/>
    </w:rPr>
  </w:style>
  <w:style w:type="character" w:customStyle="1" w:styleId="Char">
    <w:name w:val="文档结构图 Char"/>
    <w:basedOn w:val="a1"/>
    <w:link w:val="a6"/>
    <w:autoRedefine/>
    <w:semiHidden/>
    <w:qFormat/>
    <w:rPr>
      <w:rFonts w:ascii="宋体" w:hAnsi="Times New Roman"/>
      <w:sz w:val="34"/>
      <w:shd w:val="clear" w:color="auto" w:fill="000080"/>
    </w:rPr>
  </w:style>
  <w:style w:type="character" w:customStyle="1" w:styleId="Char3">
    <w:name w:val="纯文本 Char"/>
    <w:link w:val="aa"/>
    <w:autoRedefine/>
    <w:qFormat/>
    <w:rPr>
      <w:rFonts w:ascii="宋体" w:eastAsia="宋体" w:hAnsi="Courier New" w:cs="Courier New"/>
      <w:kern w:val="2"/>
      <w:sz w:val="21"/>
      <w:szCs w:val="21"/>
      <w:lang w:val="en-US" w:eastAsia="zh-CN" w:bidi="ar-SA"/>
    </w:rPr>
  </w:style>
  <w:style w:type="character" w:customStyle="1" w:styleId="Char5">
    <w:name w:val="批注框文本 Char"/>
    <w:basedOn w:val="a1"/>
    <w:link w:val="ac"/>
    <w:autoRedefine/>
    <w:uiPriority w:val="99"/>
    <w:semiHidden/>
    <w:qFormat/>
    <w:rPr>
      <w:rFonts w:ascii="宋体" w:hAnsi="Times New Roman"/>
      <w:sz w:val="18"/>
      <w:szCs w:val="18"/>
    </w:rPr>
  </w:style>
  <w:style w:type="character" w:customStyle="1" w:styleId="hover3">
    <w:name w:val="hover3"/>
    <w:autoRedefine/>
    <w:qFormat/>
    <w:rPr>
      <w:bdr w:val="single" w:sz="6" w:space="0" w:color="FFCC33"/>
    </w:rPr>
  </w:style>
  <w:style w:type="character" w:customStyle="1" w:styleId="tit1">
    <w:name w:val="tit1"/>
    <w:basedOn w:val="a1"/>
    <w:autoRedefine/>
    <w:qFormat/>
  </w:style>
  <w:style w:type="character" w:customStyle="1" w:styleId="textcontents">
    <w:name w:val="textcontents"/>
    <w:basedOn w:val="a1"/>
    <w:autoRedefine/>
    <w:qFormat/>
  </w:style>
  <w:style w:type="character" w:customStyle="1" w:styleId="down">
    <w:name w:val="down"/>
    <w:autoRedefine/>
    <w:qFormat/>
    <w:rPr>
      <w:shd w:val="clear" w:color="auto" w:fill="DAEEF9"/>
    </w:rPr>
  </w:style>
  <w:style w:type="character" w:customStyle="1" w:styleId="lsl">
    <w:name w:val="lsl"/>
    <w:basedOn w:val="a1"/>
    <w:autoRedefine/>
    <w:qFormat/>
  </w:style>
  <w:style w:type="character" w:customStyle="1" w:styleId="tit">
    <w:name w:val="tit"/>
    <w:basedOn w:val="a1"/>
    <w:autoRedefine/>
    <w:qFormat/>
  </w:style>
  <w:style w:type="character" w:customStyle="1" w:styleId="sl">
    <w:name w:val="sl"/>
    <w:basedOn w:val="a1"/>
    <w:autoRedefine/>
    <w:qFormat/>
  </w:style>
  <w:style w:type="character" w:customStyle="1" w:styleId="up">
    <w:name w:val="up"/>
    <w:basedOn w:val="a1"/>
    <w:autoRedefine/>
    <w:qFormat/>
  </w:style>
  <w:style w:type="character" w:customStyle="1" w:styleId="lsr">
    <w:name w:val="lsr"/>
    <w:basedOn w:val="a1"/>
    <w:autoRedefine/>
    <w:qFormat/>
  </w:style>
  <w:style w:type="character" w:customStyle="1" w:styleId="cpb">
    <w:name w:val="cpb"/>
    <w:autoRedefine/>
    <w:qFormat/>
    <w:rPr>
      <w:color w:val="FFFFFF"/>
    </w:rPr>
  </w:style>
  <w:style w:type="character" w:customStyle="1" w:styleId="sr">
    <w:name w:val="sr"/>
    <w:basedOn w:val="a1"/>
    <w:autoRedefine/>
    <w:qFormat/>
  </w:style>
  <w:style w:type="character" w:customStyle="1" w:styleId="apple-converted-space">
    <w:name w:val="apple-converted-space"/>
    <w:basedOn w:val="a1"/>
    <w:autoRedefine/>
    <w:qFormat/>
  </w:style>
  <w:style w:type="character" w:customStyle="1" w:styleId="font161">
    <w:name w:val="font161"/>
    <w:autoRedefine/>
    <w:qFormat/>
    <w:rPr>
      <w:b/>
      <w:bCs/>
      <w:sz w:val="32"/>
      <w:szCs w:val="32"/>
    </w:rPr>
  </w:style>
  <w:style w:type="paragraph" w:customStyle="1" w:styleId="z-1">
    <w:name w:val="z-窗体顶端1"/>
    <w:basedOn w:val="a0"/>
    <w:next w:val="a0"/>
    <w:autoRedefine/>
    <w:qFormat/>
    <w:pPr>
      <w:pBdr>
        <w:bottom w:val="single" w:sz="6" w:space="1" w:color="auto"/>
      </w:pBdr>
      <w:jc w:val="center"/>
    </w:pPr>
    <w:rPr>
      <w:rFonts w:ascii="Arial"/>
      <w:vanish/>
      <w:sz w:val="16"/>
    </w:rPr>
  </w:style>
  <w:style w:type="paragraph" w:customStyle="1" w:styleId="afb">
    <w:name w:val="表格"/>
    <w:basedOn w:val="a0"/>
    <w:autoRedefine/>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0"/>
    <w:autoRedefine/>
    <w:qFormat/>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autoRedefine/>
    <w:qFormat/>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autoRedefine/>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sz w:val="28"/>
      <w:szCs w:val="20"/>
    </w:rPr>
  </w:style>
  <w:style w:type="paragraph" w:customStyle="1" w:styleId="12">
    <w:name w:val="正文1"/>
    <w:autoRedefine/>
    <w:qFormat/>
    <w:pPr>
      <w:widowControl w:val="0"/>
      <w:adjustRightInd w:val="0"/>
      <w:spacing w:line="312" w:lineRule="atLeast"/>
      <w:jc w:val="both"/>
      <w:textAlignment w:val="baseline"/>
    </w:pPr>
    <w:rPr>
      <w:rFonts w:ascii="宋体"/>
      <w:sz w:val="34"/>
    </w:rPr>
  </w:style>
  <w:style w:type="paragraph" w:customStyle="1" w:styleId="Char11">
    <w:name w:val="Char1"/>
    <w:basedOn w:val="a0"/>
    <w:autoRedefine/>
    <w:qFormat/>
    <w:pPr>
      <w:adjustRightInd w:val="0"/>
      <w:spacing w:line="600" w:lineRule="exact"/>
      <w:ind w:firstLineChars="200" w:firstLine="560"/>
      <w:jc w:val="center"/>
    </w:pPr>
  </w:style>
  <w:style w:type="paragraph" w:customStyle="1" w:styleId="Charb">
    <w:name w:val="Char"/>
    <w:basedOn w:val="a0"/>
    <w:autoRedefine/>
    <w:qFormat/>
    <w:rPr>
      <w:rFonts w:ascii="仿宋_GB2312" w:eastAsia="仿宋_GB2312"/>
      <w:b/>
      <w:sz w:val="32"/>
      <w:szCs w:val="32"/>
    </w:rPr>
  </w:style>
  <w:style w:type="paragraph" w:customStyle="1" w:styleId="p0">
    <w:name w:val="p0"/>
    <w:basedOn w:val="a0"/>
    <w:autoRedefine/>
    <w:qFormat/>
    <w:pPr>
      <w:widowControl/>
      <w:spacing w:line="408" w:lineRule="auto"/>
      <w:ind w:left="1"/>
      <w:textAlignment w:val="bottom"/>
    </w:pPr>
    <w:rPr>
      <w:color w:val="000000"/>
    </w:rPr>
  </w:style>
  <w:style w:type="paragraph" w:customStyle="1" w:styleId="13">
    <w:name w:val="1"/>
    <w:basedOn w:val="a0"/>
    <w:next w:val="a0"/>
    <w:autoRedefine/>
    <w:qFormat/>
  </w:style>
  <w:style w:type="paragraph" w:customStyle="1" w:styleId="ParaCharCharCharCharCharCharChar">
    <w:name w:val="默认段落字体 Para Char Char Char Char Char Char Char"/>
    <w:basedOn w:val="a0"/>
    <w:autoRedefine/>
    <w:qFormat/>
    <w:rPr>
      <w:rFonts w:ascii="Tahoma" w:hAnsi="Tahoma"/>
      <w:sz w:val="24"/>
    </w:rPr>
  </w:style>
  <w:style w:type="paragraph" w:customStyle="1" w:styleId="60">
    <w:name w:val="6'"/>
    <w:basedOn w:val="a0"/>
    <w:autoRedefine/>
    <w:qFormat/>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0"/>
    <w:next w:val="a8"/>
    <w:autoRedefine/>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z-10">
    <w:name w:val="z-窗体底端1"/>
    <w:basedOn w:val="a0"/>
    <w:next w:val="a0"/>
    <w:autoRedefine/>
    <w:qFormat/>
    <w:pPr>
      <w:pBdr>
        <w:top w:val="single" w:sz="6" w:space="1" w:color="auto"/>
      </w:pBdr>
      <w:jc w:val="center"/>
    </w:pPr>
    <w:rPr>
      <w:rFonts w:ascii="Arial"/>
      <w:vanish/>
      <w:sz w:val="16"/>
    </w:rPr>
  </w:style>
  <w:style w:type="paragraph" w:customStyle="1" w:styleId="cjk">
    <w:name w:val="cjk"/>
    <w:basedOn w:val="a0"/>
    <w:autoRedefine/>
    <w:qFormat/>
    <w:pPr>
      <w:widowControl/>
      <w:jc w:val="left"/>
    </w:pPr>
    <w:rPr>
      <w:rFonts w:hAnsi="宋体" w:cs="宋体"/>
      <w:sz w:val="24"/>
      <w:szCs w:val="24"/>
    </w:rPr>
  </w:style>
  <w:style w:type="character" w:customStyle="1" w:styleId="15">
    <w:name w:val="15"/>
    <w:autoRedefine/>
    <w:qFormat/>
    <w:rPr>
      <w:rFonts w:ascii="Times New Roman" w:hAnsi="Times New Roman" w:cs="Times New Roman" w:hint="default"/>
      <w:color w:val="0000FF"/>
      <w:u w:val="single"/>
    </w:rPr>
  </w:style>
  <w:style w:type="character" w:customStyle="1" w:styleId="blue">
    <w:name w:val="blue"/>
    <w:basedOn w:val="a1"/>
    <w:autoRedefine/>
    <w:qFormat/>
    <w:rPr>
      <w:color w:val="0371C6"/>
      <w:sz w:val="21"/>
      <w:szCs w:val="21"/>
    </w:rPr>
  </w:style>
  <w:style w:type="character" w:customStyle="1" w:styleId="gb-jt">
    <w:name w:val="gb-jt"/>
    <w:basedOn w:val="a1"/>
    <w:autoRedefine/>
    <w:qFormat/>
  </w:style>
  <w:style w:type="character" w:customStyle="1" w:styleId="red">
    <w:name w:val="red"/>
    <w:basedOn w:val="a1"/>
    <w:autoRedefine/>
    <w:qFormat/>
    <w:rPr>
      <w:color w:val="FF0000"/>
      <w:sz w:val="18"/>
      <w:szCs w:val="18"/>
    </w:rPr>
  </w:style>
  <w:style w:type="character" w:customStyle="1" w:styleId="red1">
    <w:name w:val="red1"/>
    <w:basedOn w:val="a1"/>
    <w:autoRedefine/>
    <w:qFormat/>
    <w:rPr>
      <w:color w:val="FF0000"/>
      <w:sz w:val="18"/>
      <w:szCs w:val="18"/>
    </w:rPr>
  </w:style>
  <w:style w:type="character" w:customStyle="1" w:styleId="red2">
    <w:name w:val="red2"/>
    <w:basedOn w:val="a1"/>
    <w:autoRedefine/>
    <w:qFormat/>
    <w:rPr>
      <w:color w:val="FF0000"/>
    </w:rPr>
  </w:style>
  <w:style w:type="character" w:customStyle="1" w:styleId="green">
    <w:name w:val="green"/>
    <w:basedOn w:val="a1"/>
    <w:autoRedefine/>
    <w:qFormat/>
    <w:rPr>
      <w:color w:val="66AE00"/>
      <w:sz w:val="18"/>
      <w:szCs w:val="18"/>
    </w:rPr>
  </w:style>
  <w:style w:type="character" w:customStyle="1" w:styleId="green1">
    <w:name w:val="green1"/>
    <w:basedOn w:val="a1"/>
    <w:autoRedefine/>
    <w:qFormat/>
    <w:rPr>
      <w:color w:val="66AE00"/>
      <w:sz w:val="18"/>
      <w:szCs w:val="18"/>
    </w:rPr>
  </w:style>
  <w:style w:type="character" w:customStyle="1" w:styleId="hover25">
    <w:name w:val="hover25"/>
    <w:basedOn w:val="a1"/>
    <w:autoRedefine/>
    <w:qFormat/>
  </w:style>
  <w:style w:type="character" w:customStyle="1" w:styleId="right">
    <w:name w:val="right"/>
    <w:basedOn w:val="a1"/>
    <w:autoRedefine/>
    <w:qFormat/>
    <w:rPr>
      <w:color w:val="999999"/>
      <w:sz w:val="18"/>
      <w:szCs w:val="18"/>
    </w:rPr>
  </w:style>
  <w:style w:type="character" w:customStyle="1" w:styleId="hover">
    <w:name w:val="hover"/>
    <w:basedOn w:val="a1"/>
    <w:autoRedefine/>
    <w:qFormat/>
  </w:style>
  <w:style w:type="character" w:customStyle="1" w:styleId="red3">
    <w:name w:val="red3"/>
    <w:basedOn w:val="a1"/>
    <w:autoRedefine/>
    <w:qFormat/>
    <w:rPr>
      <w:color w:val="FF0000"/>
    </w:rPr>
  </w:style>
  <w:style w:type="character" w:customStyle="1" w:styleId="hover24">
    <w:name w:val="hover24"/>
    <w:basedOn w:val="a1"/>
    <w:autoRedefine/>
    <w:qFormat/>
  </w:style>
  <w:style w:type="character" w:customStyle="1" w:styleId="CharChar">
    <w:name w:val="正文文本缩进 Char Char"/>
    <w:link w:val="14"/>
    <w:autoRedefine/>
    <w:qFormat/>
    <w:rPr>
      <w:rFonts w:ascii="宋体"/>
      <w:sz w:val="24"/>
    </w:rPr>
  </w:style>
  <w:style w:type="paragraph" w:customStyle="1" w:styleId="14">
    <w:name w:val="正文文本缩进1"/>
    <w:basedOn w:val="a0"/>
    <w:link w:val="CharChar"/>
    <w:autoRedefine/>
    <w:qFormat/>
    <w:pPr>
      <w:spacing w:line="360" w:lineRule="auto"/>
      <w:ind w:firstLineChars="200" w:firstLine="480"/>
    </w:pPr>
    <w:rPr>
      <w:rFonts w:ascii="宋体"/>
      <w:kern w:val="0"/>
      <w:sz w:val="24"/>
      <w:szCs w:val="20"/>
    </w:rPr>
  </w:style>
  <w:style w:type="character" w:customStyle="1" w:styleId="font41">
    <w:name w:val="font41"/>
    <w:basedOn w:val="a1"/>
    <w:autoRedefine/>
    <w:qFormat/>
    <w:rPr>
      <w:rFonts w:ascii="宋体" w:eastAsia="宋体" w:hAnsi="宋体" w:cs="宋体" w:hint="eastAsia"/>
      <w:color w:val="000000"/>
      <w:sz w:val="20"/>
      <w:szCs w:val="20"/>
      <w:u w:val="none"/>
    </w:rPr>
  </w:style>
  <w:style w:type="character" w:customStyle="1" w:styleId="CharChar0">
    <w:name w:val="日期 Char Char"/>
    <w:link w:val="16"/>
    <w:autoRedefine/>
    <w:qFormat/>
    <w:rPr>
      <w:sz w:val="24"/>
    </w:rPr>
  </w:style>
  <w:style w:type="paragraph" w:customStyle="1" w:styleId="16">
    <w:name w:val="日期1"/>
    <w:basedOn w:val="a0"/>
    <w:next w:val="a0"/>
    <w:link w:val="CharChar0"/>
    <w:autoRedefine/>
    <w:qFormat/>
    <w:rPr>
      <w:kern w:val="0"/>
      <w:sz w:val="24"/>
      <w:szCs w:val="20"/>
    </w:rPr>
  </w:style>
  <w:style w:type="character" w:customStyle="1" w:styleId="font11">
    <w:name w:val="font11"/>
    <w:basedOn w:val="a1"/>
    <w:autoRedefine/>
    <w:qFormat/>
    <w:rPr>
      <w:rFonts w:ascii="宋体" w:eastAsia="宋体" w:hAnsi="宋体" w:cs="宋体" w:hint="eastAsia"/>
      <w:b/>
      <w:color w:val="000000"/>
      <w:sz w:val="20"/>
      <w:szCs w:val="20"/>
      <w:u w:val="none"/>
    </w:rPr>
  </w:style>
  <w:style w:type="character" w:customStyle="1" w:styleId="Charc">
    <w:name w:val="批注主题 Char"/>
    <w:basedOn w:val="Char0"/>
    <w:autoRedefine/>
    <w:uiPriority w:val="99"/>
    <w:qFormat/>
    <w:rPr>
      <w:rFonts w:ascii="宋体" w:hAnsi="Times New Roman"/>
      <w:b/>
      <w:bCs/>
      <w:kern w:val="2"/>
      <w:sz w:val="21"/>
      <w:szCs w:val="22"/>
    </w:rPr>
  </w:style>
  <w:style w:type="character" w:customStyle="1" w:styleId="HTMLChar">
    <w:name w:val="HTML 预设格式 Char"/>
    <w:basedOn w:val="a1"/>
    <w:link w:val="HTML"/>
    <w:autoRedefine/>
    <w:uiPriority w:val="99"/>
    <w:qFormat/>
    <w:rPr>
      <w:rFonts w:ascii="宋体" w:hAnsi="宋体"/>
      <w:sz w:val="24"/>
      <w:szCs w:val="24"/>
    </w:rPr>
  </w:style>
  <w:style w:type="character" w:customStyle="1" w:styleId="Char10">
    <w:name w:val="批注主题 Char1"/>
    <w:basedOn w:val="Char0"/>
    <w:link w:val="af2"/>
    <w:autoRedefine/>
    <w:uiPriority w:val="99"/>
    <w:semiHidden/>
    <w:qFormat/>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0"/>
    <w:autoRedefine/>
    <w:qFormat/>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autoRedefine/>
    <w:uiPriority w:val="99"/>
    <w:unhideWhenUsed/>
    <w:qFormat/>
    <w:rPr>
      <w:rFonts w:ascii="Calibri" w:hAnsi="Calibri"/>
      <w:kern w:val="2"/>
      <w:sz w:val="21"/>
      <w:szCs w:val="22"/>
    </w:rPr>
  </w:style>
  <w:style w:type="paragraph" w:customStyle="1" w:styleId="18">
    <w:name w:val="正文缩进1"/>
    <w:basedOn w:val="a0"/>
    <w:autoRedefine/>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0"/>
    <w:autoRedefine/>
    <w:uiPriority w:val="99"/>
    <w:qFormat/>
    <w:pPr>
      <w:ind w:firstLineChars="200" w:firstLine="420"/>
    </w:pPr>
    <w:rPr>
      <w:rFonts w:ascii="Times New Roman" w:hAnsi="Times New Roman"/>
      <w:szCs w:val="24"/>
    </w:rPr>
  </w:style>
  <w:style w:type="paragraph" w:styleId="a">
    <w:name w:val="List Paragraph"/>
    <w:basedOn w:val="a0"/>
    <w:autoRedefine/>
    <w:uiPriority w:val="99"/>
    <w:qFormat/>
    <w:rsid w:val="008B40CC"/>
    <w:pPr>
      <w:numPr>
        <w:numId w:val="4"/>
      </w:numPr>
      <w:autoSpaceDE w:val="0"/>
      <w:autoSpaceDN w:val="0"/>
      <w:spacing w:line="360" w:lineRule="auto"/>
      <w:contextualSpacing/>
      <w:jc w:val="left"/>
    </w:pPr>
  </w:style>
  <w:style w:type="character" w:customStyle="1" w:styleId="NormalCharacter">
    <w:name w:val="NormalCharacter"/>
    <w:autoRedefine/>
    <w:qFormat/>
  </w:style>
  <w:style w:type="paragraph" w:customStyle="1" w:styleId="19">
    <w:name w:val="纯文本1"/>
    <w:basedOn w:val="a0"/>
    <w:autoRedefine/>
    <w:uiPriority w:val="99"/>
    <w:qFormat/>
    <w:rPr>
      <w:rFonts w:cs="黑体"/>
      <w:sz w:val="24"/>
    </w:rPr>
  </w:style>
  <w:style w:type="paragraph" w:customStyle="1" w:styleId="TableParagraph">
    <w:name w:val="Table Paragraph"/>
    <w:basedOn w:val="a0"/>
    <w:autoRedefine/>
    <w:uiPriority w:val="1"/>
    <w:qFormat/>
    <w:rPr>
      <w:rFonts w:ascii="宋体" w:hAnsi="宋体" w:cs="宋体"/>
      <w:szCs w:val="20"/>
      <w:lang w:val="zh-CN" w:bidi="zh-CN"/>
    </w:rPr>
  </w:style>
  <w:style w:type="character" w:customStyle="1" w:styleId="font51">
    <w:name w:val="font51"/>
    <w:basedOn w:val="a1"/>
    <w:autoRedefine/>
    <w:qFormat/>
    <w:rPr>
      <w:rFonts w:ascii="宋体" w:eastAsia="宋体" w:hAnsi="宋体" w:cs="宋体"/>
      <w:color w:val="000000"/>
      <w:sz w:val="24"/>
      <w:szCs w:val="24"/>
      <w:u w:val="none"/>
    </w:rPr>
  </w:style>
  <w:style w:type="character" w:customStyle="1" w:styleId="font01">
    <w:name w:val="font01"/>
    <w:basedOn w:val="a1"/>
    <w:autoRedefine/>
    <w:qFormat/>
    <w:rPr>
      <w:rFonts w:ascii="宋体" w:eastAsia="宋体" w:hAnsi="宋体" w:cs="宋体" w:hint="eastAsia"/>
      <w:color w:val="000000"/>
      <w:sz w:val="18"/>
      <w:szCs w:val="18"/>
      <w:u w:val="none"/>
    </w:rPr>
  </w:style>
  <w:style w:type="paragraph" w:customStyle="1" w:styleId="HtmlNormal">
    <w:name w:val="HtmlNormal"/>
    <w:basedOn w:val="a0"/>
    <w:autoRedefine/>
    <w:qFormat/>
    <w:rPr>
      <w:sz w:val="24"/>
      <w:szCs w:val="24"/>
    </w:rPr>
  </w:style>
  <w:style w:type="character" w:customStyle="1" w:styleId="active4">
    <w:name w:val="active4"/>
    <w:basedOn w:val="a1"/>
    <w:autoRedefine/>
    <w:qFormat/>
    <w:rPr>
      <w:color w:val="FFFFFF"/>
      <w:shd w:val="clear" w:color="auto" w:fill="2B7AFC"/>
    </w:rPr>
  </w:style>
  <w:style w:type="character" w:customStyle="1" w:styleId="font31">
    <w:name w:val="font31"/>
    <w:basedOn w:val="a1"/>
    <w:autoRedefine/>
    <w:qFormat/>
    <w:rPr>
      <w:rFonts w:ascii="宋体" w:eastAsia="宋体" w:hAnsi="宋体" w:cs="宋体" w:hint="eastAsia"/>
      <w:color w:val="000000"/>
      <w:sz w:val="21"/>
      <w:szCs w:val="21"/>
      <w:u w:val="none"/>
      <w:vertAlign w:val="subscript"/>
    </w:rPr>
  </w:style>
  <w:style w:type="paragraph" w:customStyle="1" w:styleId="PlainText">
    <w:name w:val="PlainText"/>
    <w:basedOn w:val="a0"/>
    <w:autoRedefine/>
    <w:qFormat/>
    <w:pPr>
      <w:textAlignment w:val="baseline"/>
    </w:pPr>
    <w:rPr>
      <w:rFonts w:ascii="宋体" w:hAnsi="Courier New"/>
      <w:szCs w:val="21"/>
    </w:rPr>
  </w:style>
  <w:style w:type="paragraph" w:customStyle="1" w:styleId="UserStyle10">
    <w:name w:val="UserStyle_10"/>
    <w:basedOn w:val="a0"/>
    <w:autoRedefine/>
    <w:qFormat/>
    <w:pPr>
      <w:spacing w:line="360" w:lineRule="auto"/>
      <w:ind w:firstLineChars="200" w:firstLine="480"/>
      <w:textAlignment w:val="baseline"/>
    </w:pPr>
    <w:rPr>
      <w:rFonts w:ascii="宋体"/>
      <w:kern w:val="0"/>
      <w:sz w:val="24"/>
      <w:szCs w:val="20"/>
    </w:rPr>
  </w:style>
  <w:style w:type="paragraph" w:customStyle="1" w:styleId="UserStyle102">
    <w:name w:val="UserStyle_102"/>
    <w:basedOn w:val="a0"/>
    <w:autoRedefine/>
    <w:qFormat/>
    <w:pPr>
      <w:spacing w:line="360" w:lineRule="atLeast"/>
      <w:ind w:firstLineChars="200" w:firstLine="420"/>
      <w:jc w:val="left"/>
      <w:textAlignment w:val="baseline"/>
    </w:pPr>
    <w:rPr>
      <w:rFonts w:ascii="Times New Roman" w:hAnsi="Times New Roman"/>
      <w:kern w:val="0"/>
      <w:sz w:val="24"/>
      <w:szCs w:val="20"/>
    </w:rPr>
  </w:style>
  <w:style w:type="paragraph" w:customStyle="1" w:styleId="UserStyle63">
    <w:name w:val="UserStyle_63"/>
    <w:basedOn w:val="a0"/>
    <w:next w:val="a0"/>
    <w:autoRedefine/>
    <w:qFormat/>
    <w:pPr>
      <w:textAlignment w:val="baseline"/>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BC8AF-EF6C-423C-9590-66F138BD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6647</Words>
  <Characters>37894</Characters>
  <Application>Microsoft Office Word</Application>
  <DocSecurity>0</DocSecurity>
  <Lines>315</Lines>
  <Paragraphs>88</Paragraphs>
  <ScaleCrop>false</ScaleCrop>
  <Company>微软公司</Company>
  <LinksUpToDate>false</LinksUpToDate>
  <CharactersWithSpaces>44453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建安区公共资源交易中心:丁奎</cp:lastModifiedBy>
  <cp:revision>3</cp:revision>
  <cp:lastPrinted>2024-07-22T07:19:00Z</cp:lastPrinted>
  <dcterms:created xsi:type="dcterms:W3CDTF">2024-07-23T08:44:00Z</dcterms:created>
  <dcterms:modified xsi:type="dcterms:W3CDTF">2024-07-23T08:46:00Z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10A641702D914C7FBD0319260F3D4496_13</vt:lpwstr>
  </property>
</Properties>
</file>