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9B93">
      <w:r>
        <w:drawing>
          <wp:inline distT="0" distB="0" distL="114300" distR="114300">
            <wp:extent cx="5274310" cy="703516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MGRkZjkwZDYxMWNjOTc0MTg4Y2Q1ODU4YWI4OTkifQ=="/>
  </w:docVars>
  <w:rsids>
    <w:rsidRoot w:val="00000000"/>
    <w:rsid w:val="404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2024-11-12T06:37:43Z</dcterms:created>
  <dc:creator>lenovo003</dc:creator>
  <cp:lastModifiedBy>河南天扬工程项目管理有限公司:锁2</cp:lastModifiedBy>
  <dcterms:modified xsi:type="dcterms:W3CDTF">2024-11-12T06:37:49Z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B2378DA6386148C4A793A9D573392F12_12</vt:lpwstr>
  </property>
</Properties>
</file>