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7FAD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YZCG-DLT2025055 禹州市公路事业发展中心省道232禹州市顺店镇（西高庄）至神垕镇（北沟）段改建工程设计项目</w:t>
      </w:r>
    </w:p>
    <w:p w14:paraId="444379F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废标公告</w:t>
      </w:r>
    </w:p>
    <w:p w14:paraId="1260FD2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项目基本情况</w:t>
      </w:r>
    </w:p>
    <w:p w14:paraId="537783C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采购项目编号：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YZCG-DLT202</w:t>
      </w:r>
      <w:r>
        <w:rPr>
          <w:rFonts w:hint="eastAsia" w:ascii="宋体" w:hAnsi="宋体" w:eastAsia="宋体" w:cs="仿宋_GB2312"/>
          <w:color w:val="auto"/>
          <w:szCs w:val="21"/>
        </w:rPr>
        <w:t>5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 xml:space="preserve">055 </w:t>
      </w:r>
    </w:p>
    <w:p w14:paraId="4539523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采购项目名称：禹州市公路事业发展中心省道232禹州市顺店镇（西高庄）至神垕镇（北沟）段改建工程设计项目</w:t>
      </w:r>
    </w:p>
    <w:p w14:paraId="5EBB63F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公告类型：废标公告</w:t>
      </w:r>
    </w:p>
    <w:p w14:paraId="0E06A99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采购公告发布日期及原公告发布媒介：</w:t>
      </w:r>
    </w:p>
    <w:tbl>
      <w:tblPr>
        <w:tblStyle w:val="11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758"/>
        <w:gridCol w:w="4821"/>
      </w:tblGrid>
      <w:tr w14:paraId="5AFF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00" w:type="dxa"/>
            <w:vAlign w:val="center"/>
          </w:tcPr>
          <w:p w14:paraId="210C70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发布日期</w:t>
            </w:r>
          </w:p>
        </w:tc>
        <w:tc>
          <w:tcPr>
            <w:tcW w:w="3758" w:type="dxa"/>
            <w:vAlign w:val="center"/>
          </w:tcPr>
          <w:p w14:paraId="56266A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发布媒介</w:t>
            </w:r>
          </w:p>
        </w:tc>
        <w:tc>
          <w:tcPr>
            <w:tcW w:w="4821" w:type="dxa"/>
            <w:vAlign w:val="center"/>
          </w:tcPr>
          <w:p w14:paraId="5273E0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标段</w:t>
            </w:r>
          </w:p>
        </w:tc>
      </w:tr>
      <w:tr w14:paraId="6297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00" w:type="dxa"/>
            <w:vAlign w:val="center"/>
          </w:tcPr>
          <w:p w14:paraId="4B6031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2025-09-04</w:t>
            </w:r>
          </w:p>
        </w:tc>
        <w:tc>
          <w:tcPr>
            <w:tcW w:w="3758" w:type="dxa"/>
            <w:vAlign w:val="center"/>
          </w:tcPr>
          <w:p w14:paraId="5CA4A8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《河南省政府采购网》《全国公共资源交易平台（河南省·许昌市）》</w:t>
            </w:r>
          </w:p>
        </w:tc>
        <w:tc>
          <w:tcPr>
            <w:tcW w:w="4821" w:type="dxa"/>
            <w:vAlign w:val="center"/>
          </w:tcPr>
          <w:p w14:paraId="784FDE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禹州市公路事业发展中心省道232禹州市顺店镇（西高庄）至神垕镇（北沟）段改建工程设计项目</w:t>
            </w:r>
          </w:p>
        </w:tc>
      </w:tr>
    </w:tbl>
    <w:p w14:paraId="574A7C9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开标日期： </w:t>
      </w:r>
    </w:p>
    <w:tbl>
      <w:tblPr>
        <w:tblStyle w:val="11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0"/>
        <w:gridCol w:w="5080"/>
      </w:tblGrid>
      <w:tr w14:paraId="138A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80" w:type="dxa"/>
            <w:vAlign w:val="center"/>
          </w:tcPr>
          <w:p w14:paraId="6C9218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标段</w:t>
            </w:r>
          </w:p>
        </w:tc>
        <w:tc>
          <w:tcPr>
            <w:tcW w:w="5080" w:type="dxa"/>
            <w:vAlign w:val="center"/>
          </w:tcPr>
          <w:p w14:paraId="24913E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日期</w:t>
            </w:r>
          </w:p>
        </w:tc>
      </w:tr>
      <w:tr w14:paraId="2897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080" w:type="dxa"/>
            <w:vAlign w:val="center"/>
          </w:tcPr>
          <w:p w14:paraId="196820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禹州市公路事业发展中心省道232禹州市顺店镇（西高庄）至神垕镇（北沟）段改建工程设计项目</w:t>
            </w:r>
          </w:p>
        </w:tc>
        <w:tc>
          <w:tcPr>
            <w:tcW w:w="5080" w:type="dxa"/>
            <w:vAlign w:val="center"/>
          </w:tcPr>
          <w:p w14:paraId="564127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2025-09-10 08:30:00</w:t>
            </w:r>
          </w:p>
        </w:tc>
      </w:tr>
    </w:tbl>
    <w:p w14:paraId="29CCB314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废标(终止)原因</w:t>
      </w:r>
    </w:p>
    <w:p w14:paraId="48DA8C27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经谈判小组评审，实质响应竞争性谈判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文件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的供应商不足三家，本项目废标。</w:t>
      </w:r>
    </w:p>
    <w:p w14:paraId="0D6A77A8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其他补充事宜</w:t>
      </w:r>
    </w:p>
    <w:p w14:paraId="7B38DDD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5484B72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受理部门：禹州市财政局政府采购监督管理办公室</w:t>
      </w:r>
    </w:p>
    <w:p w14:paraId="00E98AF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受理电话：0374-8112523</w:t>
      </w:r>
    </w:p>
    <w:p w14:paraId="22F98CB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电子邮箱：yzscgb8112523@163.com</w:t>
      </w:r>
    </w:p>
    <w:p w14:paraId="3C186D9B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通讯地址：禹州市行政北路2号禹州市财政局1305房间</w:t>
      </w:r>
    </w:p>
    <w:p w14:paraId="6F396CF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凡对本次公告内容提出询问，请按以下方式联系。</w:t>
      </w:r>
    </w:p>
    <w:p w14:paraId="1BAE794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采购人信息</w:t>
      </w:r>
    </w:p>
    <w:p w14:paraId="26101AE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bookmarkStart w:id="0" w:name="OLE_LINK7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采购单位：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禹州市公路事业发展中心</w:t>
      </w:r>
    </w:p>
    <w:p w14:paraId="1C32B9F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地址：禹王大道东段15号</w:t>
      </w:r>
    </w:p>
    <w:p w14:paraId="7800A23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先生</w:t>
      </w:r>
    </w:p>
    <w:p w14:paraId="4BF2299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联系方式：</w:t>
      </w:r>
      <w:bookmarkStart w:id="1" w:name="OLE_LINK14"/>
      <w:bookmarkStart w:id="2" w:name="OLE_LINK11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0374-8288617</w:t>
      </w:r>
      <w:bookmarkEnd w:id="1"/>
    </w:p>
    <w:bookmarkEnd w:id="0"/>
    <w:bookmarkEnd w:id="2"/>
    <w:p w14:paraId="6299A29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采购代理机构信息</w:t>
      </w:r>
    </w:p>
    <w:p w14:paraId="16C8B9D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代理机构：天勤工程咨询有限公司</w:t>
      </w:r>
    </w:p>
    <w:p w14:paraId="75B77E1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地址：禹州市荟萃路15号</w:t>
      </w:r>
    </w:p>
    <w:p w14:paraId="0830BF9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联系人：刘先生</w:t>
      </w:r>
    </w:p>
    <w:p w14:paraId="771D428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联系电话：15237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zh-CN" w:eastAsia="zh-CN" w:bidi="ar"/>
        </w:rPr>
        <w:t>66887</w:t>
      </w:r>
    </w:p>
    <w:p w14:paraId="046DD30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监督单位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信息</w:t>
      </w:r>
    </w:p>
    <w:p w14:paraId="6F577FD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监督单位：禹州市政府采购监督管理办公室</w:t>
      </w:r>
    </w:p>
    <w:p w14:paraId="0F5A490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监督电话：0374-8112523</w:t>
      </w:r>
    </w:p>
    <w:p w14:paraId="2AA62FD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 w14:paraId="3612AAA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righ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2025年9月11日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E70EA"/>
    <w:rsid w:val="17E52942"/>
    <w:rsid w:val="25F31CBD"/>
    <w:rsid w:val="3C3B726F"/>
    <w:rsid w:val="405F5252"/>
    <w:rsid w:val="45857508"/>
    <w:rsid w:val="47E249CE"/>
    <w:rsid w:val="514E70EA"/>
    <w:rsid w:val="5F1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4">
    <w:name w:val="正文 A"/>
    <w:next w:val="3"/>
    <w:qFormat/>
    <w:uiPriority w:val="0"/>
    <w:pPr>
      <w:framePr w:wrap="around" w:vAnchor="margin" w:hAnchor="text" w:y="1"/>
      <w:spacing w:line="360" w:lineRule="auto"/>
      <w:ind w:firstLine="20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9">
    <w:name w:val="Body Text First Indent 2"/>
    <w:basedOn w:val="5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uiPriority w:val="0"/>
    <w:rPr>
      <w:color w:val="800080"/>
      <w:u w:val="none"/>
    </w:rPr>
  </w:style>
  <w:style w:type="character" w:styleId="14">
    <w:name w:val="HTML Definition"/>
    <w:basedOn w:val="12"/>
    <w:uiPriority w:val="0"/>
  </w:style>
  <w:style w:type="character" w:styleId="15">
    <w:name w:val="HTML Typewriter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uiPriority w:val="0"/>
    <w:rPr>
      <w:color w:val="0000FF"/>
      <w:u w:val="none"/>
    </w:rPr>
  </w:style>
  <w:style w:type="character" w:styleId="19">
    <w:name w:val="HTML Code"/>
    <w:basedOn w:val="12"/>
    <w:uiPriority w:val="0"/>
    <w:rPr>
      <w:rFonts w:ascii="monospace" w:hAnsi="monospace" w:eastAsia="monospace" w:cs="monospace"/>
      <w:sz w:val="20"/>
    </w:rPr>
  </w:style>
  <w:style w:type="character" w:styleId="20">
    <w:name w:val="HTML Cite"/>
    <w:basedOn w:val="12"/>
    <w:uiPriority w:val="0"/>
  </w:style>
  <w:style w:type="character" w:styleId="21">
    <w:name w:val="HTML Keyboard"/>
    <w:basedOn w:val="12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uiPriority w:val="0"/>
    <w:rPr>
      <w:rFonts w:hint="default" w:ascii="monospace" w:hAnsi="monospace" w:eastAsia="monospace" w:cs="monospace"/>
    </w:rPr>
  </w:style>
  <w:style w:type="character" w:customStyle="1" w:styleId="23">
    <w:name w:val="nth-child(n+2)"/>
    <w:basedOn w:val="12"/>
    <w:uiPriority w:val="0"/>
  </w:style>
  <w:style w:type="character" w:customStyle="1" w:styleId="24">
    <w:name w:val="layui-this"/>
    <w:basedOn w:val="12"/>
    <w:uiPriority w:val="0"/>
    <w:rPr>
      <w:bdr w:val="single" w:color="EEEEEE" w:sz="6" w:space="0"/>
      <w:shd w:val="clear" w:fill="FFFFFF"/>
    </w:rPr>
  </w:style>
  <w:style w:type="character" w:customStyle="1" w:styleId="25">
    <w:name w:val="hover5"/>
    <w:basedOn w:val="12"/>
    <w:uiPriority w:val="0"/>
    <w:rPr>
      <w:color w:val="0282FF"/>
    </w:rPr>
  </w:style>
  <w:style w:type="character" w:customStyle="1" w:styleId="26">
    <w:name w:val="first-child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840</Characters>
  <Lines>0</Lines>
  <Paragraphs>0</Paragraphs>
  <TotalTime>8</TotalTime>
  <ScaleCrop>false</ScaleCrop>
  <LinksUpToDate>false</LinksUpToDate>
  <CharactersWithSpaces>844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2025-09-11T02:28:00Z</dcterms:created>
  <dc:creator>菡宝宝</dc:creator>
  <cp:lastModifiedBy>菡宝宝</cp:lastModifiedBy>
  <cp:lastPrinted>2025-09-11T03:38:00Z</cp:lastPrinted>
  <dcterms:modified xsi:type="dcterms:W3CDTF">2025-09-11T03:40:06Z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B069B4EA9DE54D48BCE56A46D526EE1E_11</vt:lpwstr>
  </property>
  <property fmtid="{D5CDD505-2E9C-101B-9397-08002B2CF9AE}" pid="4" name="KSOTemplateDocerSaveRecord">
    <vt:lpwstr>eyJoZGlkIjoiOGZlOGY5NjgyMzczZDJhODczZjVlNmEyYTQ4NzgwZDQiLCJ1c2VySWQiOiIxNDMyMTc5ODY3In0=</vt:lpwstr>
  </property>
</Properties>
</file>