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1EEBD" w14:textId="77777777" w:rsidR="00F2586A"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18FAA59E" w14:textId="77777777" w:rsidR="00F2586A" w:rsidRDefault="00F2586A">
      <w:pPr>
        <w:tabs>
          <w:tab w:val="left" w:pos="315"/>
          <w:tab w:val="left" w:pos="8820"/>
        </w:tabs>
        <w:spacing w:line="360" w:lineRule="auto"/>
        <w:ind w:rightChars="127" w:right="267"/>
        <w:jc w:val="center"/>
        <w:rPr>
          <w:rFonts w:ascii="仿宋_GB2312" w:eastAsia="仿宋_GB2312"/>
          <w:b/>
          <w:bCs/>
          <w:sz w:val="48"/>
        </w:rPr>
      </w:pPr>
    </w:p>
    <w:p w14:paraId="66CF6637" w14:textId="77777777" w:rsidR="00F2586A"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2DED35E3" w14:textId="77777777" w:rsidR="00F2586A" w:rsidRDefault="00F2586A">
      <w:pPr>
        <w:tabs>
          <w:tab w:val="left" w:pos="315"/>
          <w:tab w:val="left" w:pos="8820"/>
        </w:tabs>
        <w:spacing w:line="500" w:lineRule="exact"/>
        <w:ind w:rightChars="127" w:right="267"/>
        <w:jc w:val="center"/>
        <w:rPr>
          <w:rFonts w:ascii="仿宋_GB2312" w:eastAsia="仿宋_GB2312"/>
          <w:sz w:val="44"/>
        </w:rPr>
      </w:pPr>
    </w:p>
    <w:p w14:paraId="3C627A06" w14:textId="77777777" w:rsidR="00F2586A" w:rsidRDefault="00F2586A">
      <w:pPr>
        <w:tabs>
          <w:tab w:val="left" w:pos="315"/>
          <w:tab w:val="left" w:pos="8820"/>
        </w:tabs>
        <w:ind w:rightChars="127" w:right="267"/>
        <w:rPr>
          <w:rFonts w:ascii="仿宋_GB2312" w:eastAsia="仿宋_GB2312"/>
          <w:sz w:val="44"/>
        </w:rPr>
      </w:pPr>
    </w:p>
    <w:p w14:paraId="06D5D596" w14:textId="77777777" w:rsidR="00F2586A" w:rsidRDefault="00F2586A">
      <w:pPr>
        <w:tabs>
          <w:tab w:val="left" w:pos="315"/>
          <w:tab w:val="left" w:pos="8820"/>
        </w:tabs>
        <w:spacing w:line="500" w:lineRule="exact"/>
        <w:ind w:rightChars="127" w:right="267"/>
        <w:rPr>
          <w:rFonts w:ascii="仿宋_GB2312" w:eastAsia="仿宋_GB2312"/>
          <w:b/>
          <w:bCs/>
          <w:sz w:val="36"/>
        </w:rPr>
      </w:pPr>
    </w:p>
    <w:p w14:paraId="469063AE" w14:textId="77777777" w:rsidR="00F2586A" w:rsidRDefault="00F2586A">
      <w:pPr>
        <w:tabs>
          <w:tab w:val="left" w:pos="315"/>
          <w:tab w:val="left" w:pos="8820"/>
        </w:tabs>
        <w:spacing w:line="500" w:lineRule="exact"/>
        <w:ind w:rightChars="127" w:right="267"/>
        <w:rPr>
          <w:rFonts w:ascii="仿宋_GB2312" w:eastAsia="仿宋_GB2312"/>
          <w:b/>
          <w:bCs/>
          <w:sz w:val="36"/>
        </w:rPr>
      </w:pPr>
    </w:p>
    <w:p w14:paraId="1F1CCE56" w14:textId="77777777" w:rsidR="00F2586A" w:rsidRDefault="00F2586A">
      <w:pPr>
        <w:tabs>
          <w:tab w:val="left" w:pos="315"/>
          <w:tab w:val="left" w:pos="8820"/>
        </w:tabs>
        <w:spacing w:line="500" w:lineRule="exact"/>
        <w:ind w:rightChars="127" w:right="267"/>
        <w:jc w:val="center"/>
        <w:rPr>
          <w:rFonts w:ascii="宋体" w:hAnsi="宋体" w:hint="eastAsia"/>
          <w:sz w:val="32"/>
        </w:rPr>
      </w:pPr>
    </w:p>
    <w:p w14:paraId="77E11AA4" w14:textId="77777777" w:rsidR="00F2586A" w:rsidRDefault="00F2586A">
      <w:pPr>
        <w:pStyle w:val="a0"/>
        <w:rPr>
          <w:rFonts w:ascii="宋体" w:hAnsi="宋体" w:hint="eastAsia"/>
          <w:sz w:val="32"/>
        </w:rPr>
      </w:pPr>
    </w:p>
    <w:p w14:paraId="479DB073" w14:textId="77777777" w:rsidR="00F2586A" w:rsidRDefault="00F2586A">
      <w:pPr>
        <w:pStyle w:val="Default"/>
        <w:rPr>
          <w:rFonts w:ascii="宋体" w:hAnsi="宋体"/>
          <w:sz w:val="32"/>
        </w:rPr>
      </w:pPr>
    </w:p>
    <w:p w14:paraId="25ECA8C5" w14:textId="77777777" w:rsidR="00F2586A" w:rsidRDefault="00F2586A"/>
    <w:p w14:paraId="5946A4B1" w14:textId="77777777" w:rsidR="00F2586A" w:rsidRDefault="00F2586A"/>
    <w:p w14:paraId="58E63542" w14:textId="77777777" w:rsidR="00F2586A" w:rsidRDefault="00F2586A"/>
    <w:p w14:paraId="60937E31" w14:textId="77777777" w:rsidR="00F2586A" w:rsidRDefault="00F2586A">
      <w:pPr>
        <w:pStyle w:val="a0"/>
      </w:pPr>
    </w:p>
    <w:p w14:paraId="597686A0" w14:textId="77777777" w:rsidR="00F2586A" w:rsidRDefault="00F2586A">
      <w:pPr>
        <w:tabs>
          <w:tab w:val="left" w:pos="315"/>
          <w:tab w:val="left" w:pos="8820"/>
        </w:tabs>
        <w:spacing w:line="500" w:lineRule="exact"/>
        <w:ind w:rightChars="127" w:right="267"/>
        <w:jc w:val="center"/>
        <w:rPr>
          <w:rFonts w:ascii="微软简标宋" w:eastAsia="黑体"/>
          <w:b/>
          <w:bCs/>
          <w:sz w:val="52"/>
        </w:rPr>
      </w:pPr>
    </w:p>
    <w:p w14:paraId="599FC625" w14:textId="77777777" w:rsidR="00F2586A"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项目名称：周口市生态环境局商水分局乡镇空气质量自动监测站4因子和VOCs空气质量自动监测站运行维护项目</w:t>
      </w:r>
    </w:p>
    <w:p w14:paraId="18001113" w14:textId="77777777" w:rsidR="00F2586A" w:rsidRDefault="00000000">
      <w:pPr>
        <w:tabs>
          <w:tab w:val="left" w:pos="315"/>
          <w:tab w:val="left" w:pos="8820"/>
        </w:tabs>
        <w:spacing w:line="600" w:lineRule="exact"/>
        <w:ind w:leftChars="200" w:left="424" w:rightChars="-44" w:right="-92" w:hanging="4"/>
        <w:jc w:val="left"/>
        <w:rPr>
          <w:rFonts w:ascii="宋体" w:hAnsi="宋体" w:cs="宋体" w:hint="eastAsia"/>
          <w:b/>
          <w:bCs/>
          <w:sz w:val="30"/>
          <w:szCs w:val="30"/>
        </w:rPr>
      </w:pPr>
      <w:r>
        <w:rPr>
          <w:rFonts w:ascii="宋体" w:hAnsi="宋体" w:cs="宋体" w:hint="eastAsia"/>
          <w:b/>
          <w:bCs/>
          <w:sz w:val="30"/>
          <w:szCs w:val="30"/>
        </w:rPr>
        <w:t>项目编号：商水财磋商采购-2025-44</w:t>
      </w:r>
    </w:p>
    <w:p w14:paraId="4CF81C97" w14:textId="77777777" w:rsidR="00F2586A" w:rsidRDefault="00F2586A">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7F397FBE" w14:textId="6D3C9886" w:rsidR="00F2586A"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2025年9月</w:t>
      </w:r>
      <w:r w:rsidR="00271564">
        <w:rPr>
          <w:rFonts w:ascii="宋体" w:hAnsi="宋体" w:cs="宋体" w:hint="eastAsia"/>
          <w:b/>
          <w:bCs/>
          <w:sz w:val="32"/>
          <w:szCs w:val="32"/>
        </w:rPr>
        <w:t>11号</w:t>
      </w:r>
    </w:p>
    <w:p w14:paraId="450A2A74" w14:textId="77777777" w:rsidR="00F2586A" w:rsidRDefault="00F2586A">
      <w:pPr>
        <w:pStyle w:val="31"/>
        <w:jc w:val="center"/>
        <w:rPr>
          <w:rFonts w:ascii="宋体" w:hAnsi="宋体" w:hint="eastAsia"/>
          <w:b/>
          <w:sz w:val="32"/>
        </w:rPr>
      </w:pPr>
    </w:p>
    <w:p w14:paraId="2F13210A" w14:textId="77777777" w:rsidR="00F2586A" w:rsidRDefault="00F2586A">
      <w:pPr>
        <w:rPr>
          <w:rFonts w:ascii="仿宋_GB2312" w:eastAsia="仿宋_GB2312"/>
          <w:b/>
          <w:sz w:val="30"/>
          <w:szCs w:val="30"/>
        </w:rPr>
        <w:sectPr w:rsidR="00F2586A">
          <w:headerReference w:type="default" r:id="rId9"/>
          <w:pgSz w:w="11907" w:h="16840"/>
          <w:pgMar w:top="2098" w:right="1474" w:bottom="1985" w:left="1588" w:header="851" w:footer="992" w:gutter="0"/>
          <w:pgNumType w:start="1"/>
          <w:cols w:space="720"/>
          <w:docGrid w:type="lines" w:linePitch="312"/>
        </w:sectPr>
      </w:pPr>
    </w:p>
    <w:p w14:paraId="026A1775" w14:textId="77777777" w:rsidR="00F2586A" w:rsidRDefault="00F2586A">
      <w:pPr>
        <w:rPr>
          <w:rFonts w:ascii="仿宋_GB2312" w:eastAsia="仿宋_GB2312"/>
          <w:b/>
          <w:sz w:val="30"/>
          <w:szCs w:val="30"/>
        </w:rPr>
      </w:pPr>
    </w:p>
    <w:p w14:paraId="1F26461A" w14:textId="77777777" w:rsidR="00F2586A"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0433D2EE" w14:textId="77777777" w:rsidR="00F2586A" w:rsidRDefault="00F2586A">
      <w:pPr>
        <w:rPr>
          <w:rFonts w:ascii="宋体" w:hAnsi="宋体" w:cs="宋体" w:hint="eastAsia"/>
          <w:b/>
          <w:sz w:val="32"/>
          <w:szCs w:val="32"/>
        </w:rPr>
      </w:pPr>
    </w:p>
    <w:p w14:paraId="60103285" w14:textId="77777777" w:rsidR="00F2586A"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09CAFFA5" w14:textId="77777777" w:rsidR="00F2586A"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5C8E20EF" w14:textId="77777777" w:rsidR="00F2586A"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65109BBD" w14:textId="77777777" w:rsidR="00F2586A"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0721AC2E" w14:textId="77777777" w:rsidR="00F2586A"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6B076AC4" w14:textId="77777777" w:rsidR="00F2586A" w:rsidRDefault="00F2586A">
      <w:pPr>
        <w:spacing w:line="800" w:lineRule="exact"/>
        <w:ind w:firstLineChars="700" w:firstLine="2249"/>
        <w:rPr>
          <w:rFonts w:ascii="宋体" w:hAnsi="宋体" w:cs="宋体" w:hint="eastAsia"/>
          <w:b/>
          <w:sz w:val="32"/>
          <w:szCs w:val="32"/>
        </w:rPr>
      </w:pPr>
    </w:p>
    <w:p w14:paraId="75CD38C5" w14:textId="77777777" w:rsidR="00F2586A" w:rsidRDefault="00F2586A">
      <w:pPr>
        <w:spacing w:line="800" w:lineRule="exact"/>
        <w:ind w:firstLineChars="700" w:firstLine="2249"/>
        <w:rPr>
          <w:rFonts w:ascii="宋体" w:hAnsi="宋体" w:cs="宋体" w:hint="eastAsia"/>
          <w:b/>
          <w:sz w:val="32"/>
          <w:szCs w:val="32"/>
        </w:rPr>
      </w:pPr>
    </w:p>
    <w:p w14:paraId="3B6B2A75" w14:textId="77777777" w:rsidR="00F2586A" w:rsidRDefault="00F2586A">
      <w:pPr>
        <w:spacing w:line="800" w:lineRule="exact"/>
        <w:ind w:firstLineChars="700" w:firstLine="2249"/>
        <w:rPr>
          <w:rFonts w:ascii="宋体" w:hAnsi="宋体" w:cs="宋体" w:hint="eastAsia"/>
          <w:b/>
          <w:sz w:val="32"/>
          <w:szCs w:val="32"/>
        </w:rPr>
      </w:pPr>
    </w:p>
    <w:p w14:paraId="1C19A8EB" w14:textId="77777777" w:rsidR="00F2586A"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5A1E880E"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7673F066" w14:textId="3DCD8689" w:rsidR="00F2586A"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周口市生态环境局商水分局乡镇空气质量自动监测站4因子和VOCs空气质量自动监测站运行维护项目的潜在投标人应在周口市公共资源交易中心网（http://jyzx.zhoukou.gov.cn/）获取招标文件，并于 </w:t>
      </w:r>
      <w:r w:rsidR="00271564">
        <w:rPr>
          <w:rFonts w:ascii="宋体" w:hAnsi="宋体" w:cs="宋体" w:hint="eastAsia"/>
          <w:sz w:val="24"/>
        </w:rPr>
        <w:t>2025</w:t>
      </w:r>
      <w:r>
        <w:rPr>
          <w:rFonts w:ascii="宋体" w:hAnsi="宋体" w:cs="宋体" w:hint="eastAsia"/>
          <w:sz w:val="24"/>
        </w:rPr>
        <w:t xml:space="preserve"> 年 </w:t>
      </w:r>
      <w:r w:rsidR="00271564">
        <w:rPr>
          <w:rFonts w:ascii="宋体" w:hAnsi="宋体" w:cs="宋体" w:hint="eastAsia"/>
          <w:sz w:val="24"/>
        </w:rPr>
        <w:t>9</w:t>
      </w:r>
      <w:r>
        <w:rPr>
          <w:rFonts w:ascii="宋体" w:hAnsi="宋体" w:cs="宋体" w:hint="eastAsia"/>
          <w:sz w:val="24"/>
        </w:rPr>
        <w:t xml:space="preserve"> 月 </w:t>
      </w:r>
      <w:r w:rsidR="00271564">
        <w:rPr>
          <w:rFonts w:ascii="宋体" w:hAnsi="宋体" w:cs="宋体" w:hint="eastAsia"/>
          <w:sz w:val="24"/>
        </w:rPr>
        <w:t>23</w:t>
      </w:r>
      <w:r>
        <w:rPr>
          <w:rFonts w:ascii="宋体" w:hAnsi="宋体" w:cs="宋体" w:hint="eastAsia"/>
          <w:sz w:val="24"/>
        </w:rPr>
        <w:t xml:space="preserve"> 日 </w:t>
      </w:r>
      <w:r w:rsidR="00271564">
        <w:rPr>
          <w:rFonts w:ascii="宋体" w:hAnsi="宋体" w:cs="宋体" w:hint="eastAsia"/>
          <w:sz w:val="24"/>
        </w:rPr>
        <w:t>10</w:t>
      </w:r>
      <w:r>
        <w:rPr>
          <w:rFonts w:ascii="宋体" w:hAnsi="宋体" w:cs="宋体" w:hint="eastAsia"/>
          <w:sz w:val="24"/>
        </w:rPr>
        <w:t xml:space="preserve"> 点  </w:t>
      </w:r>
      <w:r w:rsidR="00271564">
        <w:rPr>
          <w:rFonts w:ascii="宋体" w:hAnsi="宋体" w:cs="宋体" w:hint="eastAsia"/>
          <w:sz w:val="24"/>
        </w:rPr>
        <w:t>00</w:t>
      </w:r>
      <w:r>
        <w:rPr>
          <w:rFonts w:ascii="宋体" w:hAnsi="宋体" w:cs="宋体" w:hint="eastAsia"/>
          <w:sz w:val="24"/>
        </w:rPr>
        <w:t>分（北京时间）前递交投标文件。</w:t>
      </w:r>
    </w:p>
    <w:p w14:paraId="3E6E798F"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798"/>
      <w:bookmarkStart w:id="1" w:name="_Toc35393629"/>
      <w:bookmarkStart w:id="2" w:name="_Toc28359089"/>
      <w:bookmarkStart w:id="3" w:name="_Toc28359012"/>
      <w:r>
        <w:rPr>
          <w:rFonts w:asciiTheme="minorEastAsia" w:eastAsiaTheme="minorEastAsia" w:hAnsiTheme="minorEastAsia" w:cstheme="minorEastAsia" w:hint="eastAsia"/>
          <w:sz w:val="24"/>
        </w:rPr>
        <w:t>一、项目基本情况</w:t>
      </w:r>
      <w:bookmarkEnd w:id="0"/>
      <w:bookmarkEnd w:id="1"/>
      <w:bookmarkEnd w:id="2"/>
      <w:bookmarkEnd w:id="3"/>
    </w:p>
    <w:p w14:paraId="03B9332E"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项目编号：商水财磋商采购-2025-44</w:t>
      </w:r>
    </w:p>
    <w:p w14:paraId="7F8D0382" w14:textId="77777777" w:rsidR="00F2586A"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项目名称：周口市生态环境局商水分局乡镇空气质量自动监测站4因子和VOCs空气质量自动监测站运行维护项目</w:t>
      </w:r>
    </w:p>
    <w:p w14:paraId="32E07B50"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3CB029F4"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预算金额：1030300.00元</w:t>
      </w:r>
    </w:p>
    <w:p w14:paraId="55250DCE"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最高限价：1030300.00元</w:t>
      </w:r>
    </w:p>
    <w:p w14:paraId="39192EAA" w14:textId="77777777" w:rsidR="00F2586A" w:rsidRDefault="00000000">
      <w:pPr>
        <w:pStyle w:val="af8"/>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633"/>
        <w:gridCol w:w="2337"/>
      </w:tblGrid>
      <w:tr w:rsidR="00F2586A" w14:paraId="3F3C599C" w14:textId="77777777">
        <w:trPr>
          <w:jc w:val="center"/>
        </w:trPr>
        <w:tc>
          <w:tcPr>
            <w:tcW w:w="1091" w:type="dxa"/>
            <w:vAlign w:val="center"/>
          </w:tcPr>
          <w:p w14:paraId="2E445BF5" w14:textId="77777777" w:rsidR="00F2586A" w:rsidRDefault="00000000">
            <w:pPr>
              <w:pStyle w:val="af8"/>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包号</w:t>
            </w:r>
            <w:proofErr w:type="gramEnd"/>
          </w:p>
        </w:tc>
        <w:tc>
          <w:tcPr>
            <w:tcW w:w="5633" w:type="dxa"/>
            <w:vAlign w:val="center"/>
          </w:tcPr>
          <w:p w14:paraId="6A08CFAF" w14:textId="77777777" w:rsidR="00F2586A"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337" w:type="dxa"/>
            <w:vAlign w:val="center"/>
          </w:tcPr>
          <w:p w14:paraId="5DA35618" w14:textId="77777777" w:rsidR="00F2586A" w:rsidRDefault="00000000">
            <w:pPr>
              <w:pStyle w:val="af8"/>
              <w:shd w:val="clear" w:color="auto" w:fill="FFFFFF"/>
              <w:adjustRightInd w:val="0"/>
              <w:snapToGrid w:val="0"/>
              <w:spacing w:before="0" w:beforeAutospacing="0" w:after="0" w:afterAutospacing="0" w:line="360" w:lineRule="auto"/>
              <w:jc w:val="center"/>
              <w:rPr>
                <w:rFonts w:hint="eastAsia"/>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F2586A" w14:paraId="5C5B4824" w14:textId="77777777">
        <w:trPr>
          <w:trHeight w:val="218"/>
          <w:jc w:val="center"/>
        </w:trPr>
        <w:tc>
          <w:tcPr>
            <w:tcW w:w="1091" w:type="dxa"/>
            <w:vAlign w:val="center"/>
          </w:tcPr>
          <w:p w14:paraId="7E7193EB" w14:textId="77777777" w:rsidR="00F2586A" w:rsidRDefault="00000000">
            <w:pPr>
              <w:pStyle w:val="af8"/>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633" w:type="dxa"/>
            <w:vAlign w:val="center"/>
          </w:tcPr>
          <w:p w14:paraId="05855409" w14:textId="77777777" w:rsidR="00F2586A"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周口市生态环境局商水分局乡镇空气质量自动监测站4因子和VOCs空气质量自动监测站运行维护项目</w:t>
            </w:r>
          </w:p>
        </w:tc>
        <w:tc>
          <w:tcPr>
            <w:tcW w:w="2337" w:type="dxa"/>
            <w:vAlign w:val="center"/>
          </w:tcPr>
          <w:p w14:paraId="7100BD79" w14:textId="77777777" w:rsidR="00F2586A"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1030300.00</w:t>
            </w:r>
          </w:p>
        </w:tc>
      </w:tr>
    </w:tbl>
    <w:p w14:paraId="2CE39BDC"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需求：生态资源调查与监测服务（包括但</w:t>
      </w:r>
      <w:r>
        <w:rPr>
          <w:rFonts w:asciiTheme="minorEastAsia" w:eastAsiaTheme="minorEastAsia" w:hAnsiTheme="minorEastAsia" w:cstheme="minorEastAsia" w:hint="eastAsia"/>
          <w:sz w:val="24"/>
        </w:rPr>
        <w:t>不限于标的名称、数量、简要技术需求或服务要求等）</w:t>
      </w:r>
    </w:p>
    <w:p w14:paraId="18D97139"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合同履行期限：6个月</w:t>
      </w:r>
    </w:p>
    <w:p w14:paraId="4E4740DB" w14:textId="77777777" w:rsidR="00F2586A" w:rsidRDefault="00000000">
      <w:pPr>
        <w:spacing w:line="360" w:lineRule="auto"/>
        <w:ind w:firstLineChars="200" w:firstLine="480"/>
        <w:jc w:val="left"/>
        <w:rPr>
          <w:rFonts w:ascii="宋体" w:hAnsi="宋体" w:cs="宋体" w:hint="eastAsia"/>
          <w:sz w:val="24"/>
        </w:rPr>
      </w:pPr>
      <w:bookmarkStart w:id="4" w:name="_Toc28359013"/>
      <w:bookmarkStart w:id="5" w:name="_Toc35393630"/>
      <w:bookmarkStart w:id="6" w:name="_Toc35393799"/>
      <w:bookmarkStart w:id="7" w:name="_Toc28359090"/>
      <w:r>
        <w:rPr>
          <w:rFonts w:ascii="宋体" w:hAnsi="宋体" w:cs="宋体" w:hint="eastAsia"/>
          <w:sz w:val="24"/>
        </w:rPr>
        <w:t>是否接受进口产品：</w:t>
      </w:r>
      <w:proofErr w:type="gramStart"/>
      <w:r>
        <w:rPr>
          <w:rFonts w:ascii="宋体" w:hAnsi="宋体" w:cs="宋体" w:hint="eastAsia"/>
          <w:sz w:val="24"/>
        </w:rPr>
        <w:t>否</w:t>
      </w:r>
      <w:proofErr w:type="gramEnd"/>
    </w:p>
    <w:p w14:paraId="2602C1AB"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53A190AA"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本项目是否为只面向中小企业采购：否。</w:t>
      </w:r>
    </w:p>
    <w:p w14:paraId="4F6A46BE"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76A4E2AC" w14:textId="77777777" w:rsidR="00F2586A"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773874CA" w14:textId="77777777" w:rsidR="00F2586A"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C4267D6" w14:textId="77777777" w:rsidR="00F2586A"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7D195F12" w14:textId="77777777" w:rsidR="00F2586A"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3</w:t>
      </w:r>
      <w:r>
        <w:rPr>
          <w:rFonts w:hint="eastAsia"/>
          <w:sz w:val="24"/>
        </w:rPr>
        <w:t>）具有履行合同所必需的设备和专业技术能力；</w:t>
      </w:r>
      <w:r>
        <w:rPr>
          <w:rFonts w:hint="eastAsia"/>
          <w:sz w:val="24"/>
        </w:rPr>
        <w:t xml:space="preserve"> </w:t>
      </w:r>
    </w:p>
    <w:p w14:paraId="54B9938D" w14:textId="77777777" w:rsidR="00F2586A"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19D50FD7" w14:textId="77777777" w:rsidR="00F2586A"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58BFCA2D" w14:textId="77777777" w:rsidR="00F2586A"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99EAFE6" w14:textId="77777777" w:rsidR="00F2586A"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14:textId="77777777" w:rsidR="00F2586A"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1A394E09"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F2586A">
        <w:fldChar w:fldCharType="begin"/>
      </w:r>
      <w:r w:rsidR="00F2586A">
        <w:instrText>HYPERLINK "http://www.creditchina.gov.cn/"</w:instrText>
      </w:r>
      <w:r w:rsidR="00F2586A">
        <w:fldChar w:fldCharType="separate"/>
      </w:r>
      <w:r w:rsidR="00F2586A">
        <w:rPr>
          <w:rFonts w:ascii="宋体" w:hAnsi="宋体" w:cs="宋体" w:hint="eastAsia"/>
          <w:sz w:val="24"/>
        </w:rPr>
        <w:t>www.creditchina.gov.cn</w:t>
      </w:r>
      <w:r w:rsidR="00F2586A">
        <w:fldChar w:fldCharType="end"/>
      </w:r>
      <w:r>
        <w:rPr>
          <w:rFonts w:ascii="宋体" w:hAnsi="宋体" w:cs="宋体" w:hint="eastAsia"/>
          <w:sz w:val="24"/>
        </w:rPr>
        <w:t>）的“失信被执行人”、“政府采购严重违法失信行为记录名单”、“重大税收违法失信主体”的供应商和法定代表人和“中国政府采购”网站(</w:t>
      </w:r>
      <w:hyperlink r:id="rId10" w:history="1">
        <w:r w:rsidR="00F2586A">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5699B692" w14:textId="77777777" w:rsidR="00F2586A" w:rsidRDefault="00000000">
      <w:pPr>
        <w:pStyle w:val="24"/>
        <w:spacing w:line="360" w:lineRule="auto"/>
        <w:ind w:firstLine="480"/>
        <w:rPr>
          <w:rFonts w:asciiTheme="minorEastAsia" w:eastAsiaTheme="minorEastAsia" w:hAnsiTheme="minorEastAsia" w:cstheme="minorEastAsia" w:hint="eastAsia"/>
          <w:bCs/>
          <w:sz w:val="24"/>
        </w:rPr>
      </w:pPr>
      <w:r>
        <w:rPr>
          <w:rFonts w:asciiTheme="minorEastAsia" w:eastAsiaTheme="minorEastAsia" w:hAnsiTheme="minorEastAsia" w:cstheme="minorEastAsia" w:hint="eastAsia"/>
          <w:bCs/>
          <w:sz w:val="24"/>
        </w:rPr>
        <w:t>3.2供应商须在中华人民共和国境内注册的企业法人或事业法人，持有有效的企业法人营业执照或事业单位法人证书。（根据《政府采购法实施条例》释义</w:t>
      </w:r>
      <w:proofErr w:type="gramStart"/>
      <w:r>
        <w:rPr>
          <w:rFonts w:asciiTheme="minorEastAsia" w:eastAsiaTheme="minorEastAsia" w:hAnsiTheme="minorEastAsia" w:cstheme="minorEastAsia" w:hint="eastAsia"/>
          <w:bCs/>
          <w:sz w:val="24"/>
        </w:rPr>
        <w:t>“</w:t>
      </w:r>
      <w:proofErr w:type="gramEnd"/>
      <w:r>
        <w:rPr>
          <w:rFonts w:asciiTheme="minorEastAsia" w:eastAsiaTheme="minorEastAsia" w:hAnsiTheme="minorEastAsia" w:cstheme="minorEastAsia" w:hint="eastAsia"/>
          <w:bCs/>
          <w:sz w:val="24"/>
        </w:rPr>
        <w:t>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w:t>
      </w:r>
      <w:proofErr w:type="gramStart"/>
      <w:r>
        <w:rPr>
          <w:rFonts w:asciiTheme="minorEastAsia" w:eastAsiaTheme="minorEastAsia" w:hAnsiTheme="minorEastAsia" w:cstheme="minorEastAsia" w:hint="eastAsia"/>
          <w:bCs/>
          <w:sz w:val="24"/>
        </w:rPr>
        <w:t>”</w:t>
      </w:r>
      <w:proofErr w:type="gramEnd"/>
      <w:r>
        <w:rPr>
          <w:rFonts w:asciiTheme="minorEastAsia" w:eastAsiaTheme="minorEastAsia" w:hAnsiTheme="minorEastAsia" w:cstheme="minorEastAsia" w:hint="eastAsia"/>
          <w:bCs/>
          <w:sz w:val="24"/>
        </w:rPr>
        <w:t>）本项目允许法人的分支机构参加投标，分支机构投标时须取得总公司授权，有且只能有一家授权代表参与本项目投标。</w:t>
      </w:r>
    </w:p>
    <w:p w14:paraId="24573C6F" w14:textId="77777777" w:rsidR="00F2586A" w:rsidRDefault="00000000">
      <w:pPr>
        <w:pStyle w:val="24"/>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64189896"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19C59323" w14:textId="0E3D1BB2" w:rsidR="00F2586A"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271564">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271564">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271564">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271564">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271564">
        <w:rPr>
          <w:rFonts w:asciiTheme="minorEastAsia" w:eastAsiaTheme="minorEastAsia" w:hAnsiTheme="minorEastAsia" w:cstheme="minorEastAsia" w:hint="eastAsia"/>
          <w:sz w:val="24"/>
          <w:u w:val="single"/>
        </w:rPr>
        <w:t>9</w:t>
      </w:r>
      <w:r>
        <w:rPr>
          <w:rFonts w:asciiTheme="minorEastAsia" w:eastAsiaTheme="minorEastAsia" w:hAnsiTheme="minorEastAsia" w:cstheme="minorEastAsia" w:hint="eastAsia"/>
          <w:sz w:val="24"/>
          <w:u w:val="single"/>
        </w:rPr>
        <w:t>月</w:t>
      </w:r>
      <w:r w:rsidR="00271564">
        <w:rPr>
          <w:rFonts w:asciiTheme="minorEastAsia" w:eastAsiaTheme="minorEastAsia" w:hAnsiTheme="minorEastAsia" w:cstheme="minorEastAsia" w:hint="eastAsia"/>
          <w:sz w:val="24"/>
          <w:u w:val="single"/>
        </w:rPr>
        <w:t>18</w:t>
      </w:r>
      <w:r>
        <w:rPr>
          <w:rFonts w:asciiTheme="minorEastAsia" w:eastAsiaTheme="minorEastAsia" w:hAnsiTheme="minorEastAsia" w:cstheme="minorEastAsia" w:hint="eastAsia"/>
          <w:sz w:val="24"/>
          <w:u w:val="single"/>
        </w:rPr>
        <w:t>日</w:t>
      </w:r>
      <w:r w:rsidR="00271564">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35E49BFD"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239117EC"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w:t>
      </w:r>
      <w:r>
        <w:rPr>
          <w:rFonts w:ascii="宋体" w:hAnsi="宋体" w:cs="宋体" w:hint="eastAsia"/>
          <w:sz w:val="24"/>
        </w:rPr>
        <w:lastRenderedPageBreak/>
        <w:t>CA数字证书后方可提交响应文件，具体办理事宜请查阅周口市公共资源交易中心网站。</w:t>
      </w:r>
    </w:p>
    <w:p w14:paraId="4852F0D7" w14:textId="77777777" w:rsidR="00F2586A"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201E3C1F"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15"/>
      <w:bookmarkStart w:id="13" w:name="_Toc35393801"/>
      <w:bookmarkStart w:id="14" w:name="_Toc28359092"/>
      <w:bookmarkStart w:id="15" w:name="_Toc35393632"/>
      <w:r>
        <w:rPr>
          <w:rFonts w:asciiTheme="minorEastAsia" w:eastAsiaTheme="minorEastAsia" w:hAnsiTheme="minorEastAsia" w:cstheme="minorEastAsia" w:hint="eastAsia"/>
          <w:sz w:val="24"/>
        </w:rPr>
        <w:t>四、响应文件提交</w:t>
      </w:r>
      <w:bookmarkEnd w:id="12"/>
      <w:bookmarkEnd w:id="13"/>
      <w:bookmarkEnd w:id="14"/>
      <w:bookmarkEnd w:id="15"/>
    </w:p>
    <w:p w14:paraId="03E58B27" w14:textId="694C435E" w:rsidR="00F2586A"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271564">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271564">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月</w:t>
      </w:r>
      <w:r w:rsidR="00271564">
        <w:rPr>
          <w:rFonts w:asciiTheme="minorEastAsia" w:eastAsiaTheme="minorEastAsia" w:hAnsiTheme="minorEastAsia" w:cstheme="minorEastAsia" w:hint="eastAsia"/>
          <w:bCs/>
          <w:sz w:val="24"/>
          <w:u w:val="single"/>
        </w:rPr>
        <w:t>11</w:t>
      </w:r>
      <w:r>
        <w:rPr>
          <w:rFonts w:asciiTheme="minorEastAsia" w:eastAsiaTheme="minorEastAsia" w:hAnsiTheme="minorEastAsia" w:cstheme="minorEastAsia" w:hint="eastAsia"/>
          <w:bCs/>
          <w:sz w:val="24"/>
          <w:u w:val="single"/>
        </w:rPr>
        <w:t>日</w:t>
      </w:r>
      <w:r w:rsidR="00271564">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271564">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745BDAE6"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2007254E"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802"/>
      <w:bookmarkStart w:id="17" w:name="_Toc35393633"/>
      <w:bookmarkStart w:id="18" w:name="_Toc28359093"/>
      <w:bookmarkStart w:id="19" w:name="_Toc28359016"/>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4AA4175B" w14:textId="074C0A90" w:rsidR="00F2586A"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271564">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271564">
        <w:rPr>
          <w:rFonts w:asciiTheme="minorEastAsia" w:eastAsiaTheme="minorEastAsia" w:hAnsiTheme="minorEastAsia" w:cstheme="minorEastAsia" w:hint="eastAsia"/>
          <w:bCs/>
          <w:sz w:val="24"/>
          <w:u w:val="single"/>
        </w:rPr>
        <w:t>9</w:t>
      </w:r>
      <w:r>
        <w:rPr>
          <w:rFonts w:asciiTheme="minorEastAsia" w:eastAsiaTheme="minorEastAsia" w:hAnsiTheme="minorEastAsia" w:cstheme="minorEastAsia" w:hint="eastAsia"/>
          <w:bCs/>
          <w:sz w:val="24"/>
          <w:u w:val="single"/>
        </w:rPr>
        <w:t>月</w:t>
      </w:r>
      <w:r w:rsidR="00271564">
        <w:rPr>
          <w:rFonts w:asciiTheme="minorEastAsia" w:eastAsiaTheme="minorEastAsia" w:hAnsiTheme="minorEastAsia" w:cstheme="minorEastAsia" w:hint="eastAsia"/>
          <w:bCs/>
          <w:sz w:val="24"/>
          <w:u w:val="single"/>
        </w:rPr>
        <w:t>11</w:t>
      </w:r>
      <w:r>
        <w:rPr>
          <w:rFonts w:asciiTheme="minorEastAsia" w:eastAsiaTheme="minorEastAsia" w:hAnsiTheme="minorEastAsia" w:cstheme="minorEastAsia" w:hint="eastAsia"/>
          <w:bCs/>
          <w:sz w:val="24"/>
          <w:u w:val="single"/>
        </w:rPr>
        <w:t>日</w:t>
      </w:r>
      <w:r w:rsidR="00271564">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271564">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604C6C2" w14:textId="77777777" w:rsidR="00F2586A"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2B64756C"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634"/>
      <w:bookmarkStart w:id="21" w:name="_Toc28359017"/>
      <w:bookmarkStart w:id="22" w:name="_Toc28359094"/>
      <w:bookmarkStart w:id="23" w:name="_Toc35393803"/>
      <w:r>
        <w:rPr>
          <w:rFonts w:asciiTheme="minorEastAsia" w:eastAsiaTheme="minorEastAsia" w:hAnsiTheme="minorEastAsia" w:cstheme="minorEastAsia" w:hint="eastAsia"/>
          <w:sz w:val="24"/>
        </w:rPr>
        <w:t>六、公告期限</w:t>
      </w:r>
      <w:bookmarkEnd w:id="20"/>
      <w:bookmarkEnd w:id="21"/>
      <w:bookmarkEnd w:id="22"/>
      <w:bookmarkEnd w:id="23"/>
    </w:p>
    <w:p w14:paraId="4CDC3F94" w14:textId="77777777" w:rsidR="00F2586A"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36BC1B26"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804"/>
      <w:bookmarkStart w:id="25" w:name="_Toc35393635"/>
      <w:r>
        <w:rPr>
          <w:rFonts w:asciiTheme="minorEastAsia" w:eastAsiaTheme="minorEastAsia" w:hAnsiTheme="minorEastAsia" w:cstheme="minorEastAsia" w:hint="eastAsia"/>
          <w:sz w:val="24"/>
        </w:rPr>
        <w:t>七、其他补充事宜</w:t>
      </w:r>
      <w:bookmarkEnd w:id="24"/>
      <w:bookmarkEnd w:id="25"/>
    </w:p>
    <w:p w14:paraId="3E760F6A" w14:textId="77777777" w:rsidR="00F2586A"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28359018"/>
      <w:bookmarkStart w:id="27" w:name="_Toc35393636"/>
      <w:bookmarkStart w:id="28" w:name="_Toc28359095"/>
      <w:bookmarkStart w:id="29" w:name="_Toc35393805"/>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75BA6AFA"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FC49029"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称：周口市生态环境局商水分局</w:t>
      </w:r>
      <w:proofErr w:type="gramStart"/>
      <w:r>
        <w:rPr>
          <w:rFonts w:ascii="宋体" w:hAnsi="宋体" w:cs="宋体" w:hint="eastAsia"/>
          <w:sz w:val="24"/>
        </w:rPr>
        <w:t xml:space="preserve">　　　　　　　　　　　　</w:t>
      </w:r>
      <w:proofErr w:type="gramEnd"/>
    </w:p>
    <w:p w14:paraId="47F9435C" w14:textId="77777777" w:rsidR="00F2586A" w:rsidRDefault="00000000">
      <w:pPr>
        <w:spacing w:line="360" w:lineRule="auto"/>
        <w:ind w:firstLine="480"/>
        <w:jc w:val="left"/>
        <w:rPr>
          <w:rFonts w:ascii="宋体" w:hAnsi="宋体" w:cs="宋体" w:hint="eastAsia"/>
          <w:sz w:val="24"/>
        </w:rPr>
      </w:pPr>
      <w:r>
        <w:rPr>
          <w:rFonts w:ascii="宋体" w:hAnsi="宋体" w:cs="宋体"/>
          <w:sz w:val="24"/>
        </w:rPr>
        <w:t>地址：</w:t>
      </w:r>
      <w:r>
        <w:rPr>
          <w:rFonts w:ascii="宋体" w:hAnsi="宋体" w:cs="宋体" w:hint="eastAsia"/>
          <w:sz w:val="24"/>
        </w:rPr>
        <w:t>商水县</w:t>
      </w:r>
      <w:proofErr w:type="gramStart"/>
      <w:r>
        <w:rPr>
          <w:rFonts w:ascii="宋体" w:hAnsi="宋体" w:cs="宋体"/>
          <w:sz w:val="24"/>
        </w:rPr>
        <w:t xml:space="preserve">　　　　　　　　　　</w:t>
      </w:r>
      <w:proofErr w:type="gramEnd"/>
    </w:p>
    <w:p w14:paraId="48A1CC16"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sz w:val="24"/>
        </w:rPr>
        <w:t>项目联系人：</w:t>
      </w:r>
      <w:r>
        <w:rPr>
          <w:rFonts w:ascii="宋体" w:hAnsi="宋体" w:cs="宋体" w:hint="eastAsia"/>
          <w:sz w:val="24"/>
        </w:rPr>
        <w:t xml:space="preserve">马红莲 </w:t>
      </w:r>
      <w:r>
        <w:rPr>
          <w:rFonts w:ascii="宋体" w:hAnsi="宋体" w:cs="宋体"/>
          <w:sz w:val="24"/>
        </w:rPr>
        <w:t xml:space="preserve">   </w:t>
      </w:r>
      <w:r>
        <w:rPr>
          <w:rFonts w:ascii="宋体" w:hAnsi="宋体" w:cs="宋体" w:hint="eastAsia"/>
          <w:sz w:val="24"/>
        </w:rPr>
        <w:t xml:space="preserve">    </w:t>
      </w:r>
      <w:r>
        <w:rPr>
          <w:rFonts w:ascii="宋体" w:hAnsi="宋体" w:cs="宋体"/>
          <w:sz w:val="24"/>
        </w:rPr>
        <w:t>联系方式：</w:t>
      </w:r>
      <w:r>
        <w:rPr>
          <w:rFonts w:ascii="宋体" w:hAnsi="宋体" w:cs="宋体" w:hint="eastAsia"/>
          <w:sz w:val="24"/>
        </w:rPr>
        <w:t xml:space="preserve">13619894650 </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86"/>
      <w:bookmarkStart w:id="31" w:name="_Toc28359009"/>
    </w:p>
    <w:p w14:paraId="7F05E474"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0E90A8A8"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182618C8"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4B640E59" w14:textId="1A77EAE6"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271564">
        <w:rPr>
          <w:rFonts w:ascii="宋体" w:hAnsi="宋体" w:cs="宋体" w:hint="eastAsia"/>
          <w:sz w:val="24"/>
        </w:rPr>
        <w:t>王蕾</w:t>
      </w:r>
      <w:r>
        <w:rPr>
          <w:rFonts w:ascii="宋体" w:hAnsi="宋体" w:cs="宋体" w:hint="eastAsia"/>
          <w:sz w:val="24"/>
        </w:rPr>
        <w:t xml:space="preserve">       联系方式：</w:t>
      </w:r>
      <w:bookmarkStart w:id="32" w:name="_Toc28359087"/>
      <w:bookmarkStart w:id="33" w:name="_Toc28359010"/>
      <w:r>
        <w:rPr>
          <w:rFonts w:ascii="宋体" w:hAnsi="宋体" w:cs="宋体" w:hint="eastAsia"/>
          <w:sz w:val="24"/>
        </w:rPr>
        <w:t xml:space="preserve">　</w:t>
      </w:r>
      <w:r w:rsidR="00271564">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2"/>
    <w:bookmarkEnd w:id="33"/>
    <w:p w14:paraId="41FB6E44" w14:textId="77777777" w:rsidR="00F2586A" w:rsidRDefault="00000000">
      <w:pPr>
        <w:pStyle w:val="BodyText1I"/>
        <w:ind w:firstLineChars="200" w:firstLine="480"/>
        <w:rPr>
          <w:rFonts w:ascii="宋体" w:hAnsi="宋体" w:cs="宋体" w:hint="eastAsia"/>
          <w:sz w:val="24"/>
        </w:rPr>
      </w:pPr>
      <w:r>
        <w:rPr>
          <w:rFonts w:ascii="宋体" w:hAnsi="宋体" w:cs="宋体" w:hint="eastAsia"/>
          <w:sz w:val="24"/>
        </w:rPr>
        <w:t>3.监督单位：商水县财政局采购科</w:t>
      </w:r>
    </w:p>
    <w:p w14:paraId="7E284250" w14:textId="77777777" w:rsidR="00F2586A" w:rsidRDefault="00000000">
      <w:pPr>
        <w:pStyle w:val="BodyText1I"/>
        <w:ind w:firstLineChars="200" w:firstLine="480"/>
        <w:rPr>
          <w:rFonts w:ascii="宋体" w:hAnsi="宋体" w:cs="宋体" w:hint="eastAsia"/>
          <w:sz w:val="24"/>
        </w:rPr>
      </w:pPr>
      <w:r>
        <w:rPr>
          <w:rFonts w:ascii="宋体" w:hAnsi="宋体" w:cs="宋体" w:hint="eastAsia"/>
          <w:sz w:val="24"/>
        </w:rPr>
        <w:t xml:space="preserve">联系方式：0394-5440793 </w:t>
      </w:r>
    </w:p>
    <w:p w14:paraId="48AC6C30" w14:textId="77777777" w:rsidR="00F2586A"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       </w:t>
      </w:r>
    </w:p>
    <w:p w14:paraId="59FCCA32" w14:textId="77777777" w:rsidR="00F2586A" w:rsidRDefault="00000000">
      <w:pPr>
        <w:spacing w:line="360" w:lineRule="auto"/>
        <w:ind w:firstLineChars="200" w:firstLine="480"/>
        <w:jc w:val="right"/>
        <w:rPr>
          <w:rFonts w:ascii="宋体" w:hAnsi="宋体" w:cs="宋体" w:hint="eastAsia"/>
          <w:sz w:val="24"/>
        </w:rPr>
      </w:pPr>
      <w:r>
        <w:rPr>
          <w:rFonts w:ascii="宋体" w:hAnsi="宋体" w:cs="宋体" w:hint="eastAsia"/>
          <w:sz w:val="24"/>
        </w:rPr>
        <w:t>周口市公共资源交易中心政府采购中心</w:t>
      </w:r>
    </w:p>
    <w:p w14:paraId="0BB0BB7C" w14:textId="616AA22E" w:rsidR="00F2586A" w:rsidRDefault="00000000">
      <w:pPr>
        <w:pStyle w:val="af5"/>
        <w:adjustRightInd w:val="0"/>
        <w:spacing w:line="360" w:lineRule="auto"/>
        <w:ind w:firstLineChars="1802" w:firstLine="4325"/>
        <w:jc w:val="right"/>
        <w:rPr>
          <w:rFonts w:ascii="宋体" w:hAnsi="宋体" w:cs="宋体" w:hint="eastAsia"/>
          <w:color w:val="000000" w:themeColor="text1"/>
        </w:rPr>
      </w:pPr>
      <w:r>
        <w:rPr>
          <w:rFonts w:ascii="宋体" w:hAnsi="宋体" w:cs="宋体" w:hint="eastAsia"/>
          <w:color w:val="000000" w:themeColor="text1"/>
          <w:sz w:val="24"/>
          <w:szCs w:val="24"/>
        </w:rPr>
        <w:t>2025年</w:t>
      </w:r>
      <w:r w:rsidR="00271564">
        <w:rPr>
          <w:rFonts w:ascii="宋体" w:hAnsi="宋体" w:cs="宋体" w:hint="eastAsia"/>
          <w:color w:val="000000" w:themeColor="text1"/>
          <w:sz w:val="24"/>
          <w:szCs w:val="24"/>
        </w:rPr>
        <w:t>9</w:t>
      </w:r>
      <w:r>
        <w:rPr>
          <w:rFonts w:ascii="宋体" w:hAnsi="宋体" w:cs="宋体" w:hint="eastAsia"/>
          <w:color w:val="000000" w:themeColor="text1"/>
          <w:sz w:val="24"/>
          <w:szCs w:val="24"/>
        </w:rPr>
        <w:t>月</w:t>
      </w:r>
      <w:r w:rsidR="00271564">
        <w:rPr>
          <w:rFonts w:ascii="宋体" w:hAnsi="宋体" w:cs="宋体" w:hint="eastAsia"/>
          <w:color w:val="000000" w:themeColor="text1"/>
          <w:sz w:val="24"/>
          <w:szCs w:val="24"/>
        </w:rPr>
        <w:t>11号</w:t>
      </w:r>
      <w:r>
        <w:rPr>
          <w:rFonts w:ascii="宋体" w:hAnsi="宋体" w:cs="宋体" w:hint="eastAsia"/>
          <w:color w:val="000000" w:themeColor="text1"/>
          <w:sz w:val="24"/>
          <w:szCs w:val="24"/>
        </w:rPr>
        <w:t xml:space="preserve">　</w:t>
      </w:r>
    </w:p>
    <w:p w14:paraId="71CB259F" w14:textId="77777777" w:rsidR="00F2586A"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F2586A" w14:paraId="41625140" w14:textId="77777777">
        <w:trPr>
          <w:trHeight w:val="567"/>
        </w:trPr>
        <w:tc>
          <w:tcPr>
            <w:tcW w:w="9345" w:type="dxa"/>
            <w:gridSpan w:val="3"/>
            <w:vAlign w:val="center"/>
          </w:tcPr>
          <w:p w14:paraId="19D67241" w14:textId="77777777" w:rsidR="00F2586A" w:rsidRDefault="00000000">
            <w:pPr>
              <w:jc w:val="center"/>
              <w:rPr>
                <w:rFonts w:ascii="宋体" w:hAnsi="宋体" w:hint="eastAsia"/>
                <w:sz w:val="24"/>
              </w:rPr>
            </w:pPr>
            <w:r>
              <w:rPr>
                <w:rFonts w:ascii="宋体" w:hAnsi="宋体" w:cs="楷体_GB2312" w:hint="eastAsia"/>
                <w:sz w:val="28"/>
                <w:szCs w:val="28"/>
              </w:rPr>
              <w:t>供应商须知前附表</w:t>
            </w:r>
          </w:p>
        </w:tc>
      </w:tr>
      <w:tr w:rsidR="00F2586A" w14:paraId="241F2B7B" w14:textId="77777777">
        <w:trPr>
          <w:trHeight w:val="567"/>
        </w:trPr>
        <w:tc>
          <w:tcPr>
            <w:tcW w:w="735" w:type="dxa"/>
            <w:vAlign w:val="center"/>
          </w:tcPr>
          <w:p w14:paraId="243AA6E5" w14:textId="77777777" w:rsidR="00F2586A"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16F04D2" w14:textId="77777777" w:rsidR="00F2586A"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30E3558" w14:textId="77777777" w:rsidR="00F2586A" w:rsidRDefault="00000000">
            <w:pPr>
              <w:rPr>
                <w:rFonts w:ascii="宋体" w:hAnsi="宋体" w:cs="宋体" w:hint="eastAsia"/>
                <w:sz w:val="24"/>
              </w:rPr>
            </w:pPr>
            <w:r>
              <w:rPr>
                <w:rFonts w:ascii="宋体" w:hAnsi="宋体" w:cs="宋体" w:hint="eastAsia"/>
                <w:sz w:val="24"/>
              </w:rPr>
              <w:t>内  容</w:t>
            </w:r>
          </w:p>
        </w:tc>
      </w:tr>
      <w:tr w:rsidR="00F2586A" w14:paraId="436218C8" w14:textId="77777777">
        <w:trPr>
          <w:trHeight w:val="567"/>
        </w:trPr>
        <w:tc>
          <w:tcPr>
            <w:tcW w:w="735" w:type="dxa"/>
            <w:vAlign w:val="center"/>
          </w:tcPr>
          <w:p w14:paraId="0E01C4C3"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1BF9853E" w14:textId="77777777" w:rsidR="00F2586A"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689E8F47" w14:textId="77777777" w:rsidR="00F2586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项目名称：周口市生态环境局商水分局乡镇空气质量自动监测站4因子和VOCs空气质量自动监测站运行维护项目</w:t>
            </w:r>
          </w:p>
          <w:p w14:paraId="5AB06AC2" w14:textId="77777777" w:rsidR="00F2586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采购内容： </w:t>
            </w:r>
          </w:p>
          <w:p w14:paraId="5F5E0913" w14:textId="77777777" w:rsidR="00F2586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采购人：周口市生态环境局商水分局　　</w:t>
            </w:r>
            <w:proofErr w:type="gramStart"/>
            <w:r>
              <w:rPr>
                <w:rFonts w:ascii="宋体" w:hAnsi="宋体" w:cs="宋体" w:hint="eastAsia"/>
                <w:color w:val="0D0D0D" w:themeColor="text1" w:themeTint="F2"/>
                <w:sz w:val="24"/>
              </w:rPr>
              <w:t xml:space="preserve">　　</w:t>
            </w:r>
            <w:proofErr w:type="gramEnd"/>
          </w:p>
          <w:p w14:paraId="69EBCCD9" w14:textId="77777777" w:rsidR="00F2586A"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F2586A" w14:paraId="1BC6BD86" w14:textId="77777777">
        <w:trPr>
          <w:trHeight w:val="567"/>
        </w:trPr>
        <w:tc>
          <w:tcPr>
            <w:tcW w:w="735" w:type="dxa"/>
            <w:vAlign w:val="center"/>
          </w:tcPr>
          <w:p w14:paraId="16365561"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203B7DD3" w14:textId="77777777" w:rsidR="00F2586A"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5912418D" w14:textId="77777777" w:rsidR="00F2586A"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F2586A" w14:paraId="7F862732" w14:textId="77777777">
        <w:trPr>
          <w:trHeight w:val="567"/>
        </w:trPr>
        <w:tc>
          <w:tcPr>
            <w:tcW w:w="735" w:type="dxa"/>
            <w:vAlign w:val="center"/>
          </w:tcPr>
          <w:p w14:paraId="1BF9A5F7"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35C10C8B" w14:textId="77777777" w:rsidR="00F2586A"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131BDF58" w14:textId="77777777" w:rsidR="00F2586A"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F2586A" w14:paraId="1C3D884E" w14:textId="77777777">
        <w:trPr>
          <w:trHeight w:val="567"/>
        </w:trPr>
        <w:tc>
          <w:tcPr>
            <w:tcW w:w="735" w:type="dxa"/>
            <w:vAlign w:val="center"/>
          </w:tcPr>
          <w:p w14:paraId="167A614B" w14:textId="77777777" w:rsidR="00F2586A" w:rsidRDefault="00F2586A">
            <w:pPr>
              <w:numPr>
                <w:ilvl w:val="0"/>
                <w:numId w:val="1"/>
              </w:numPr>
              <w:spacing w:beforeLines="50" w:before="156"/>
              <w:rPr>
                <w:rFonts w:ascii="宋体" w:hAnsi="宋体" w:cs="宋体" w:hint="eastAsia"/>
                <w:sz w:val="24"/>
              </w:rPr>
            </w:pPr>
          </w:p>
        </w:tc>
        <w:tc>
          <w:tcPr>
            <w:tcW w:w="1995" w:type="dxa"/>
            <w:vAlign w:val="center"/>
          </w:tcPr>
          <w:p w14:paraId="2D48080A" w14:textId="77777777" w:rsidR="00F2586A"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1779DB22" w14:textId="77777777" w:rsidR="00F2586A" w:rsidRDefault="00000000">
            <w:pPr>
              <w:snapToGrid w:val="0"/>
              <w:rPr>
                <w:rFonts w:ascii="宋体" w:hAnsi="宋体" w:cs="宋体" w:hint="eastAsia"/>
                <w:sz w:val="24"/>
              </w:rPr>
            </w:pPr>
            <w:r>
              <w:rPr>
                <w:rFonts w:ascii="宋体" w:hAnsi="宋体" w:cs="宋体" w:hint="eastAsia"/>
                <w:sz w:val="24"/>
              </w:rPr>
              <w:t>中文</w:t>
            </w:r>
          </w:p>
        </w:tc>
      </w:tr>
      <w:tr w:rsidR="00F2586A" w14:paraId="592DA018" w14:textId="77777777">
        <w:trPr>
          <w:trHeight w:val="567"/>
        </w:trPr>
        <w:tc>
          <w:tcPr>
            <w:tcW w:w="735" w:type="dxa"/>
            <w:vAlign w:val="center"/>
          </w:tcPr>
          <w:p w14:paraId="792EC679" w14:textId="77777777" w:rsidR="00F2586A" w:rsidRDefault="00F2586A">
            <w:pPr>
              <w:numPr>
                <w:ilvl w:val="0"/>
                <w:numId w:val="1"/>
              </w:numPr>
              <w:spacing w:beforeLines="50" w:before="156"/>
              <w:rPr>
                <w:rFonts w:ascii="宋体" w:hAnsi="宋体" w:cs="宋体" w:hint="eastAsia"/>
                <w:sz w:val="24"/>
              </w:rPr>
            </w:pPr>
          </w:p>
        </w:tc>
        <w:tc>
          <w:tcPr>
            <w:tcW w:w="1995" w:type="dxa"/>
            <w:vAlign w:val="center"/>
          </w:tcPr>
          <w:p w14:paraId="6439ACA0" w14:textId="77777777" w:rsidR="00F2586A"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7DFE97C2" w14:textId="77777777" w:rsidR="00F2586A" w:rsidRDefault="00000000">
            <w:pPr>
              <w:rPr>
                <w:rFonts w:ascii="宋体" w:hAnsi="宋体" w:cs="宋体" w:hint="eastAsia"/>
                <w:sz w:val="24"/>
              </w:rPr>
            </w:pPr>
            <w:r>
              <w:rPr>
                <w:rFonts w:ascii="宋体" w:hAnsi="宋体" w:cs="宋体" w:hint="eastAsia"/>
                <w:sz w:val="24"/>
              </w:rPr>
              <w:t>人民币</w:t>
            </w:r>
          </w:p>
        </w:tc>
      </w:tr>
      <w:tr w:rsidR="00F2586A" w14:paraId="4C36A13A" w14:textId="77777777">
        <w:trPr>
          <w:trHeight w:val="567"/>
        </w:trPr>
        <w:tc>
          <w:tcPr>
            <w:tcW w:w="735" w:type="dxa"/>
            <w:vAlign w:val="center"/>
          </w:tcPr>
          <w:p w14:paraId="3CE20B07"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5F9D85E4" w14:textId="77777777" w:rsidR="00F2586A"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CB5745B" w14:textId="77777777" w:rsidR="00F2586A"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F2586A" w14:paraId="2299ECB6" w14:textId="77777777">
        <w:trPr>
          <w:trHeight w:val="567"/>
        </w:trPr>
        <w:tc>
          <w:tcPr>
            <w:tcW w:w="735" w:type="dxa"/>
            <w:vAlign w:val="center"/>
          </w:tcPr>
          <w:p w14:paraId="6DBB4AE0"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5870B148" w14:textId="77777777" w:rsidR="00F2586A"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63E3595B" w14:textId="77777777" w:rsidR="00F2586A" w:rsidRDefault="00000000">
            <w:pPr>
              <w:rPr>
                <w:rFonts w:ascii="宋体" w:hAnsi="宋体" w:cs="宋体" w:hint="eastAsia"/>
                <w:sz w:val="24"/>
              </w:rPr>
            </w:pPr>
            <w:r>
              <w:rPr>
                <w:rFonts w:ascii="宋体" w:hAnsi="宋体" w:cs="宋体" w:hint="eastAsia"/>
                <w:sz w:val="24"/>
              </w:rPr>
              <w:t>响应文件递交截止期后60日内有效</w:t>
            </w:r>
          </w:p>
        </w:tc>
      </w:tr>
      <w:tr w:rsidR="00F2586A" w14:paraId="79FE9C57" w14:textId="77777777">
        <w:trPr>
          <w:trHeight w:val="567"/>
        </w:trPr>
        <w:tc>
          <w:tcPr>
            <w:tcW w:w="735" w:type="dxa"/>
            <w:vAlign w:val="center"/>
          </w:tcPr>
          <w:p w14:paraId="6A957658"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53F18C83" w14:textId="77777777" w:rsidR="00F2586A"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0C87DF6A" w14:textId="77777777" w:rsidR="00F2586A"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F2586A" w14:paraId="31C1DD8C" w14:textId="77777777">
        <w:trPr>
          <w:trHeight w:val="567"/>
        </w:trPr>
        <w:tc>
          <w:tcPr>
            <w:tcW w:w="735" w:type="dxa"/>
            <w:vAlign w:val="center"/>
          </w:tcPr>
          <w:p w14:paraId="499BCE7B"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7AB27098" w14:textId="77777777" w:rsidR="00F2586A"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5783969A" w14:textId="77777777" w:rsidR="00F2586A"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F2586A" w14:paraId="23176ED8" w14:textId="77777777">
        <w:trPr>
          <w:trHeight w:val="567"/>
        </w:trPr>
        <w:tc>
          <w:tcPr>
            <w:tcW w:w="735" w:type="dxa"/>
            <w:vAlign w:val="center"/>
          </w:tcPr>
          <w:p w14:paraId="0B75242C"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74013EB8" w14:textId="77777777" w:rsidR="00F2586A"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C4B5A1A" w14:textId="77777777" w:rsidR="00F2586A"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F2586A" w14:paraId="7D4C2E64" w14:textId="77777777">
        <w:trPr>
          <w:trHeight w:val="567"/>
        </w:trPr>
        <w:tc>
          <w:tcPr>
            <w:tcW w:w="735" w:type="dxa"/>
            <w:vAlign w:val="center"/>
          </w:tcPr>
          <w:p w14:paraId="3B3F91CF"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61DBBCAD" w14:textId="77777777" w:rsidR="00F2586A"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35C7E96A" w14:textId="77777777" w:rsidR="00F2586A" w:rsidRDefault="00000000">
            <w:pPr>
              <w:rPr>
                <w:rFonts w:ascii="宋体" w:hAnsi="宋体" w:cs="宋体" w:hint="eastAsia"/>
                <w:sz w:val="24"/>
              </w:rPr>
            </w:pPr>
            <w:r>
              <w:rPr>
                <w:rFonts w:ascii="宋体" w:hAnsi="宋体" w:cs="宋体" w:hint="eastAsia"/>
                <w:sz w:val="24"/>
              </w:rPr>
              <w:t>无</w:t>
            </w:r>
          </w:p>
        </w:tc>
      </w:tr>
      <w:tr w:rsidR="00F2586A" w14:paraId="2517012C" w14:textId="77777777">
        <w:trPr>
          <w:trHeight w:val="567"/>
        </w:trPr>
        <w:tc>
          <w:tcPr>
            <w:tcW w:w="735" w:type="dxa"/>
            <w:vAlign w:val="center"/>
          </w:tcPr>
          <w:p w14:paraId="69C86DB1"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2DB91394" w14:textId="77777777" w:rsidR="00F2586A"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EB1D45A" w14:textId="77777777" w:rsidR="00F2586A"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F2586A" w14:paraId="2B0D436F" w14:textId="77777777">
        <w:trPr>
          <w:trHeight w:val="567"/>
        </w:trPr>
        <w:tc>
          <w:tcPr>
            <w:tcW w:w="735" w:type="dxa"/>
            <w:vAlign w:val="center"/>
          </w:tcPr>
          <w:p w14:paraId="4455CF5D"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45BB0279" w14:textId="77777777" w:rsidR="00F2586A"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15943D8D" w14:textId="77777777" w:rsidR="00F2586A"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F2586A" w14:paraId="6F139B45" w14:textId="77777777">
        <w:trPr>
          <w:trHeight w:val="567"/>
        </w:trPr>
        <w:tc>
          <w:tcPr>
            <w:tcW w:w="735" w:type="dxa"/>
            <w:vAlign w:val="center"/>
          </w:tcPr>
          <w:p w14:paraId="72A73C02"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3C82863F" w14:textId="77777777" w:rsidR="00F2586A"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CAAC47B" w14:textId="77777777" w:rsidR="00F2586A" w:rsidRDefault="00000000">
            <w:pPr>
              <w:rPr>
                <w:rFonts w:ascii="宋体" w:hAnsi="宋体" w:hint="eastAsia"/>
                <w:sz w:val="24"/>
              </w:rPr>
            </w:pPr>
            <w:r>
              <w:rPr>
                <w:rFonts w:ascii="宋体" w:hAnsi="宋体" w:hint="eastAsia"/>
                <w:sz w:val="24"/>
              </w:rPr>
              <w:t>周口市公共资源交易中心网</w:t>
            </w:r>
          </w:p>
          <w:p w14:paraId="6E39ACD8" w14:textId="77777777" w:rsidR="00F2586A"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sz w:val="24"/>
              </w:rPr>
              <w:t>http://jyzx.zhoukou.gov.cn/）</w:t>
            </w:r>
          </w:p>
          <w:p w14:paraId="62D4AB47" w14:textId="77777777" w:rsidR="00F2586A" w:rsidRDefault="00000000">
            <w:pPr>
              <w:rPr>
                <w:rFonts w:ascii="宋体" w:hAnsi="宋体" w:cs="宋体" w:hint="eastAsia"/>
                <w:sz w:val="24"/>
              </w:rPr>
            </w:pPr>
            <w:r>
              <w:rPr>
                <w:rFonts w:ascii="宋体" w:hAnsi="宋体" w:cs="宋体" w:hint="eastAsia"/>
                <w:sz w:val="24"/>
              </w:rPr>
              <w:t>（本项目实行网上远程开标无须到现场提交响应文件）</w:t>
            </w:r>
          </w:p>
        </w:tc>
      </w:tr>
      <w:tr w:rsidR="00F2586A" w14:paraId="65EF5704" w14:textId="77777777">
        <w:trPr>
          <w:trHeight w:val="567"/>
        </w:trPr>
        <w:tc>
          <w:tcPr>
            <w:tcW w:w="735" w:type="dxa"/>
            <w:vAlign w:val="center"/>
          </w:tcPr>
          <w:p w14:paraId="4D4476DB"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2A2F5EAE" w14:textId="77777777" w:rsidR="00F2586A"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ECC0195" w14:textId="77777777" w:rsidR="00F2586A"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F2586A" w14:paraId="4107FC91" w14:textId="77777777">
        <w:trPr>
          <w:trHeight w:val="567"/>
        </w:trPr>
        <w:tc>
          <w:tcPr>
            <w:tcW w:w="735" w:type="dxa"/>
            <w:vAlign w:val="center"/>
          </w:tcPr>
          <w:p w14:paraId="21A45389"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40DC517B" w14:textId="77777777" w:rsidR="00F2586A"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EF0904E" w14:textId="77777777" w:rsidR="00F2586A"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F2586A" w14:paraId="29A1FECF" w14:textId="77777777">
        <w:trPr>
          <w:trHeight w:val="567"/>
        </w:trPr>
        <w:tc>
          <w:tcPr>
            <w:tcW w:w="735" w:type="dxa"/>
            <w:vAlign w:val="center"/>
          </w:tcPr>
          <w:p w14:paraId="35A22B08"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25867B60" w14:textId="77777777" w:rsidR="00F2586A"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6D28DD45" w14:textId="77777777" w:rsidR="00F2586A"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F2586A" w14:paraId="4B78186B" w14:textId="77777777">
        <w:trPr>
          <w:trHeight w:val="567"/>
        </w:trPr>
        <w:tc>
          <w:tcPr>
            <w:tcW w:w="735" w:type="dxa"/>
            <w:vAlign w:val="center"/>
          </w:tcPr>
          <w:p w14:paraId="5D341B05"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66F7D1B1" w14:textId="77777777" w:rsidR="00F2586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76EF5BDD" w14:textId="77777777" w:rsidR="00F2586A" w:rsidRDefault="00000000">
            <w:pPr>
              <w:tabs>
                <w:tab w:val="left" w:pos="8640"/>
              </w:tabs>
              <w:ind w:leftChars="-1" w:left="-2"/>
              <w:rPr>
                <w:rFonts w:ascii="宋体" w:hAnsi="宋体" w:cs="宋体" w:hint="eastAsia"/>
                <w:sz w:val="24"/>
              </w:rPr>
            </w:pPr>
            <w:r>
              <w:rPr>
                <w:rFonts w:ascii="宋体" w:hAnsi="宋体" w:cs="宋体" w:hint="eastAsia"/>
                <w:sz w:val="24"/>
              </w:rPr>
              <w:t>1）接到成交通知书1天内，成交供应商应与采购人签订采购合同。</w:t>
            </w:r>
          </w:p>
          <w:p w14:paraId="69314865" w14:textId="77777777" w:rsidR="00F2586A"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F2586A" w14:paraId="5839C778" w14:textId="77777777">
        <w:trPr>
          <w:trHeight w:val="567"/>
        </w:trPr>
        <w:tc>
          <w:tcPr>
            <w:tcW w:w="735" w:type="dxa"/>
            <w:vAlign w:val="center"/>
          </w:tcPr>
          <w:p w14:paraId="76017C67"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63D0FD18" w14:textId="77777777" w:rsidR="00F2586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7E89F72" w14:textId="77777777" w:rsidR="00F2586A" w:rsidRDefault="00000000">
            <w:pPr>
              <w:rPr>
                <w:sz w:val="24"/>
              </w:rPr>
            </w:pPr>
            <w:r>
              <w:rPr>
                <w:rFonts w:ascii="宋体" w:hAnsi="宋体" w:cs="宋体" w:hint="eastAsia"/>
                <w:sz w:val="24"/>
              </w:rPr>
              <w:t>不需要缴纳投标保证金</w:t>
            </w:r>
            <w:r>
              <w:rPr>
                <w:rFonts w:hint="eastAsia"/>
                <w:sz w:val="24"/>
              </w:rPr>
              <w:t>。</w:t>
            </w:r>
          </w:p>
        </w:tc>
      </w:tr>
      <w:tr w:rsidR="00F2586A" w14:paraId="1BDBF877" w14:textId="77777777">
        <w:trPr>
          <w:trHeight w:val="567"/>
        </w:trPr>
        <w:tc>
          <w:tcPr>
            <w:tcW w:w="735" w:type="dxa"/>
            <w:vAlign w:val="center"/>
          </w:tcPr>
          <w:p w14:paraId="71748F2B"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12EDB266" w14:textId="77777777" w:rsidR="00F2586A"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5E7F55E1" w14:textId="77777777" w:rsidR="00F2586A" w:rsidRDefault="00000000">
            <w:pPr>
              <w:jc w:val="left"/>
              <w:rPr>
                <w:rFonts w:ascii="宋体" w:hAnsi="宋体" w:cs="宋体" w:hint="eastAsia"/>
                <w:sz w:val="24"/>
              </w:rPr>
            </w:pPr>
            <w:r>
              <w:rPr>
                <w:rFonts w:asciiTheme="minorEastAsia" w:hAnsiTheme="minorEastAsia" w:cstheme="minorEastAsia" w:hint="eastAsia"/>
                <w:sz w:val="24"/>
              </w:rPr>
              <w:t>6个月</w:t>
            </w:r>
          </w:p>
        </w:tc>
      </w:tr>
      <w:tr w:rsidR="00F2586A" w14:paraId="74387AE0" w14:textId="77777777">
        <w:trPr>
          <w:trHeight w:val="567"/>
        </w:trPr>
        <w:tc>
          <w:tcPr>
            <w:tcW w:w="735" w:type="dxa"/>
            <w:vAlign w:val="center"/>
          </w:tcPr>
          <w:p w14:paraId="198686E8"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00012104" w14:textId="77777777" w:rsidR="00F2586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0887F032" w14:textId="77777777" w:rsidR="00F2586A" w:rsidRDefault="00000000">
            <w:pPr>
              <w:tabs>
                <w:tab w:val="left" w:pos="8640"/>
              </w:tabs>
              <w:ind w:leftChars="-1" w:left="-2"/>
              <w:rPr>
                <w:sz w:val="24"/>
              </w:rPr>
            </w:pPr>
            <w:r>
              <w:rPr>
                <w:rFonts w:hint="eastAsia"/>
                <w:sz w:val="24"/>
              </w:rPr>
              <w:t>按合同考核后一次性付款。</w:t>
            </w:r>
          </w:p>
        </w:tc>
      </w:tr>
      <w:tr w:rsidR="00F2586A" w14:paraId="0A9E0C78" w14:textId="77777777">
        <w:trPr>
          <w:trHeight w:val="567"/>
        </w:trPr>
        <w:tc>
          <w:tcPr>
            <w:tcW w:w="735" w:type="dxa"/>
            <w:vAlign w:val="center"/>
          </w:tcPr>
          <w:p w14:paraId="1D20C58F"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4E6CC24B" w14:textId="77777777" w:rsidR="00F2586A"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7858D080" w14:textId="77777777" w:rsidR="00F2586A" w:rsidRDefault="00000000">
            <w:pPr>
              <w:tabs>
                <w:tab w:val="left" w:pos="8640"/>
              </w:tabs>
              <w:jc w:val="left"/>
              <w:rPr>
                <w:rFonts w:ascii="宋体" w:hAnsi="宋体" w:cs="宋体" w:hint="eastAsia"/>
                <w:sz w:val="24"/>
              </w:rPr>
            </w:pPr>
            <w:r>
              <w:rPr>
                <w:rFonts w:ascii="宋体" w:hAnsi="宋体" w:cs="宋体" w:hint="eastAsia"/>
                <w:sz w:val="24"/>
              </w:rPr>
              <w:t>为保证服务质量，请合格的投标人在下载采购文件截止后的第一个工作日内及时到现场进行实地勘查详细情况，勘查现场由投标人自行与采购人联系，采购单位联系人：王广亮 马红莲 联系电话：15938606688 13619894650。经采购单位证实投标人确实已到现场勘查后出具确认函，投标人将确认函原件放在投标文件中（电子标为原件扫描件）。</w:t>
            </w:r>
          </w:p>
        </w:tc>
      </w:tr>
      <w:tr w:rsidR="00F2586A" w14:paraId="70B07A12" w14:textId="77777777">
        <w:trPr>
          <w:trHeight w:val="567"/>
        </w:trPr>
        <w:tc>
          <w:tcPr>
            <w:tcW w:w="735" w:type="dxa"/>
            <w:vAlign w:val="center"/>
          </w:tcPr>
          <w:p w14:paraId="10465AD4"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3FB2CE76" w14:textId="77777777" w:rsidR="00F2586A"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742DA7F6" w14:textId="77777777" w:rsidR="00F2586A" w:rsidRDefault="00000000">
            <w:pPr>
              <w:tabs>
                <w:tab w:val="left" w:pos="8640"/>
              </w:tabs>
              <w:jc w:val="left"/>
              <w:rPr>
                <w:rFonts w:ascii="宋体" w:hAnsi="宋体" w:cs="宋体" w:hint="eastAsia"/>
                <w:sz w:val="24"/>
                <w:u w:val="single"/>
              </w:rPr>
            </w:pPr>
            <w:r>
              <w:rPr>
                <w:rFonts w:ascii="宋体" w:hAnsi="宋体" w:cs="宋体" w:hint="eastAsia"/>
                <w:sz w:val="24"/>
              </w:rPr>
              <w:t>一次报价</w:t>
            </w:r>
          </w:p>
        </w:tc>
      </w:tr>
      <w:tr w:rsidR="00F2586A" w14:paraId="0C81CD5C" w14:textId="77777777">
        <w:trPr>
          <w:trHeight w:val="567"/>
        </w:trPr>
        <w:tc>
          <w:tcPr>
            <w:tcW w:w="735" w:type="dxa"/>
            <w:vAlign w:val="center"/>
          </w:tcPr>
          <w:p w14:paraId="1C266722" w14:textId="77777777" w:rsidR="00F2586A" w:rsidRDefault="00F2586A">
            <w:pPr>
              <w:numPr>
                <w:ilvl w:val="0"/>
                <w:numId w:val="1"/>
              </w:numPr>
              <w:spacing w:beforeLines="50" w:before="156"/>
              <w:jc w:val="center"/>
              <w:rPr>
                <w:rFonts w:ascii="宋体" w:hAnsi="宋体" w:cs="宋体" w:hint="eastAsia"/>
                <w:sz w:val="24"/>
              </w:rPr>
            </w:pPr>
          </w:p>
        </w:tc>
        <w:tc>
          <w:tcPr>
            <w:tcW w:w="1995" w:type="dxa"/>
            <w:vAlign w:val="center"/>
          </w:tcPr>
          <w:p w14:paraId="447DF5A1" w14:textId="77777777" w:rsidR="00F2586A"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color w:val="000000"/>
                <w:sz w:val="24"/>
              </w:rPr>
              <w:t>本项目所属行业</w:t>
            </w:r>
          </w:p>
        </w:tc>
        <w:tc>
          <w:tcPr>
            <w:tcW w:w="6615" w:type="dxa"/>
            <w:vAlign w:val="center"/>
          </w:tcPr>
          <w:p w14:paraId="16E12B2B" w14:textId="77777777" w:rsidR="00F2586A" w:rsidRDefault="00000000">
            <w:pPr>
              <w:tabs>
                <w:tab w:val="left" w:pos="8640"/>
              </w:tabs>
              <w:jc w:val="left"/>
              <w:rPr>
                <w:rFonts w:ascii="宋体" w:hAnsi="宋体" w:cs="宋体" w:hint="eastAsia"/>
                <w:b/>
                <w:bCs/>
                <w:sz w:val="24"/>
              </w:rPr>
            </w:pPr>
            <w:r>
              <w:rPr>
                <w:rFonts w:ascii="宋体" w:hAnsi="宋体" w:cs="宋体" w:hint="eastAsia"/>
                <w:b/>
                <w:bCs/>
                <w:sz w:val="24"/>
              </w:rPr>
              <w:t>其他未列明行业</w:t>
            </w:r>
          </w:p>
        </w:tc>
      </w:tr>
    </w:tbl>
    <w:p w14:paraId="274B0CBC" w14:textId="77777777" w:rsidR="00F2586A" w:rsidRDefault="00F2586A">
      <w:pPr>
        <w:pStyle w:val="24"/>
        <w:ind w:firstLineChars="0" w:firstLine="0"/>
        <w:rPr>
          <w:rFonts w:ascii="宋体" w:hAnsi="宋体" w:cs="宋体" w:hint="eastAsia"/>
          <w:b/>
          <w:sz w:val="30"/>
          <w:szCs w:val="30"/>
        </w:rPr>
      </w:pPr>
    </w:p>
    <w:p w14:paraId="28291008" w14:textId="77777777" w:rsidR="00F2586A" w:rsidRDefault="00000000">
      <w:pPr>
        <w:rPr>
          <w:rFonts w:ascii="宋体" w:hAnsi="宋体" w:cs="宋体" w:hint="eastAsia"/>
          <w:b/>
          <w:sz w:val="30"/>
          <w:szCs w:val="30"/>
        </w:rPr>
      </w:pPr>
      <w:r>
        <w:rPr>
          <w:rFonts w:ascii="宋体" w:hAnsi="宋体" w:cs="宋体" w:hint="eastAsia"/>
          <w:b/>
          <w:sz w:val="30"/>
          <w:szCs w:val="30"/>
        </w:rPr>
        <w:br w:type="page"/>
      </w:r>
    </w:p>
    <w:p w14:paraId="4CB7A7E1" w14:textId="77777777" w:rsidR="00F2586A"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114C2DB3" w14:textId="77777777" w:rsidR="00F2586A"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8742A2A" w14:textId="77777777" w:rsidR="00F2586A"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DDF7350"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29F989F"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2B6EA223" w14:textId="77777777" w:rsidR="00F2586A"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2.2“采购人”：</w:t>
      </w:r>
      <w:r>
        <w:rPr>
          <w:rFonts w:ascii="宋体" w:hAnsi="宋体" w:cs="宋体" w:hint="eastAsia"/>
          <w:color w:val="0D0D0D" w:themeColor="text1" w:themeTint="F2"/>
          <w:sz w:val="24"/>
        </w:rPr>
        <w:t xml:space="preserve">周口市生态环境局商水分局　</w:t>
      </w:r>
      <w:r>
        <w:rPr>
          <w:rFonts w:ascii="宋体" w:hAnsi="宋体" w:cs="宋体" w:hint="eastAsia"/>
          <w:sz w:val="24"/>
        </w:rPr>
        <w:t xml:space="preserve">　</w:t>
      </w:r>
      <w:proofErr w:type="gramStart"/>
      <w:r>
        <w:rPr>
          <w:rFonts w:ascii="宋体" w:hAnsi="宋体" w:cs="宋体" w:hint="eastAsia"/>
          <w:sz w:val="24"/>
        </w:rPr>
        <w:t xml:space="preserve">　　</w:t>
      </w:r>
      <w:proofErr w:type="gramEnd"/>
    </w:p>
    <w:p w14:paraId="0806E3F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4082186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47ACBDA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1C0D0C9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DA4C59B"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1F646810"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7ED6B06"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F781A8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9F9AA9B"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43FF3F62"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407786C"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46A9A5F2"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049243F"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509371C9"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4658BA7D" w14:textId="77777777" w:rsidR="00F2586A"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301885B2" w14:textId="77777777" w:rsidR="00F2586A"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2A2E8AC9" w14:textId="77777777" w:rsidR="00F2586A" w:rsidRDefault="00000000">
      <w:pPr>
        <w:pStyle w:val="BodyTextFirstIndent1"/>
        <w:spacing w:after="0"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2402F090" w14:textId="77777777" w:rsidR="00F2586A"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68DBF26E" w14:textId="77777777" w:rsidR="00F2586A" w:rsidRDefault="00000000">
      <w:pPr>
        <w:pStyle w:val="BodyTextFirstIndent1"/>
        <w:spacing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7A59E542" w14:textId="77777777" w:rsidR="00F2586A" w:rsidRDefault="00000000">
      <w:pPr>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2FB59F08" w14:textId="77777777" w:rsidR="00F2586A" w:rsidRDefault="00000000">
      <w:pPr>
        <w:autoSpaceDE w:val="0"/>
        <w:autoSpaceDN w:val="0"/>
        <w:adjustRightInd w:val="0"/>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4.5 凡通过磋商小组符合性审查的供应商均为合格供应商。未通过符合性审查的供应商为不合格供应商。</w:t>
      </w:r>
    </w:p>
    <w:p w14:paraId="6460B51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单位负责人为同一人或者存在直接控股、管理关系的不同供应商，不得参加同一合同项下的政府采购活动，并提供承诺。</w:t>
      </w:r>
    </w:p>
    <w:p w14:paraId="70C42FB6"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FBDC2AF"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665E159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7504A16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46DDBF4F" w14:textId="77777777" w:rsidR="00F2586A"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79E82086" w14:textId="77777777" w:rsidR="00F2586A"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676FD3E" w14:textId="77777777" w:rsidR="00F2586A"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640F78C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661DC912"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398B8BC"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C6F69E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117B124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5FFA896"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76B8B134"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404FD16" w14:textId="77777777" w:rsidR="00F2586A"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7.竞争性磋商文件的澄清与修改</w:t>
      </w:r>
    </w:p>
    <w:p w14:paraId="76BE9566" w14:textId="77777777" w:rsidR="00F2586A"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14:textId="77777777" w:rsidR="00F2586A"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F615478" w14:textId="77777777" w:rsidR="00F2586A"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DB3959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0DFBE71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2556C885" w14:textId="77777777" w:rsidR="00F2586A"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6A9C6482" w14:textId="77777777" w:rsidR="00F2586A"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A3B6CB1"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864E2FE"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45494D5B"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w:t>
      </w:r>
      <w:r>
        <w:rPr>
          <w:rFonts w:ascii="宋体" w:hAnsi="宋体" w:cs="宋体" w:hint="eastAsia"/>
          <w:sz w:val="24"/>
        </w:rPr>
        <w:lastRenderedPageBreak/>
        <w:t>的计量单位；竞争性磋商文件没有规定的，应采用中华人民共和国法定计量单位。</w:t>
      </w:r>
    </w:p>
    <w:p w14:paraId="72D399E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432C46E"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976C87E" w14:textId="77777777" w:rsidR="00F2586A"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6CDA39D9" w14:textId="77777777" w:rsidR="00F2586A"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10.2响应文件封面要求:列明项目名称、采购编号、供应商名称和地址等信息。</w:t>
      </w:r>
    </w:p>
    <w:p w14:paraId="2B91BFD9"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0517FDA3" w14:textId="77777777" w:rsidR="00F2586A"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3F8037E4" w14:textId="77777777" w:rsidR="00F2586A"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3A61A0B"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592F11AA"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3BB77DE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4FF7964"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2EADFD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0B427F3" w14:textId="77777777" w:rsidR="00F2586A"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327B1D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6AC9C79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w:t>
      </w:r>
      <w:r>
        <w:rPr>
          <w:rFonts w:ascii="宋体" w:hAnsi="宋体" w:cs="宋体" w:hint="eastAsia"/>
          <w:sz w:val="24"/>
        </w:rPr>
        <w:lastRenderedPageBreak/>
        <w:t>有效期，供应商应在采购人规定的期限内以书面形式予以答复。供应商答复不明确或逾期未答复的，均视为拒绝上述要求。</w:t>
      </w:r>
    </w:p>
    <w:p w14:paraId="0B003CC9" w14:textId="77777777" w:rsidR="00F2586A"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43B6D698" w14:textId="77777777" w:rsidR="00F2586A"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58AFD7D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AF1E31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30DA44A9" w14:textId="77777777" w:rsidR="00F2586A"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27BE1BC3" w14:textId="77777777" w:rsidR="00F2586A"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14:textId="77777777" w:rsidR="00F2586A"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0A9F8824" w14:textId="77777777" w:rsidR="00F2586A"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6EA873D7" w14:textId="77777777" w:rsidR="00F2586A" w:rsidRDefault="00000000">
      <w:pPr>
        <w:spacing w:line="560" w:lineRule="exact"/>
        <w:rPr>
          <w:rFonts w:ascii="宋体" w:hAnsi="宋体" w:cs="宋体" w:hint="eastAsia"/>
          <w:b/>
          <w:sz w:val="24"/>
        </w:rPr>
      </w:pPr>
      <w:r>
        <w:rPr>
          <w:rFonts w:ascii="宋体" w:hAnsi="宋体" w:cs="宋体" w:hint="eastAsia"/>
          <w:b/>
          <w:sz w:val="24"/>
        </w:rPr>
        <w:lastRenderedPageBreak/>
        <w:t>16.响应性文件的递交</w:t>
      </w:r>
    </w:p>
    <w:p w14:paraId="7903F7B9"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FC9A34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0DE777C4" w14:textId="77777777" w:rsidR="00F2586A"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6FDB257F" w14:textId="77777777" w:rsidR="00F2586A"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BA8ECCA" w14:textId="77777777" w:rsidR="00F2586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6830A5E0" w14:textId="77777777" w:rsidR="00F2586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31F2065E" w14:textId="77777777" w:rsidR="00F2586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DEE13CF" w14:textId="77777777" w:rsidR="00F2586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9F17A2B" w14:textId="77777777" w:rsidR="00F2586A"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3BC4F0E8" w14:textId="77777777" w:rsidR="00F2586A"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7F2A2C7D" w14:textId="77777777" w:rsidR="00F2586A"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13D9480" w14:textId="77777777" w:rsidR="00F2586A"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6C7D090" w14:textId="77777777" w:rsidR="00F2586A"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3B8708A5" w14:textId="77777777" w:rsidR="00F2586A"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w:t>
      </w:r>
      <w:r>
        <w:rPr>
          <w:rFonts w:ascii="宋体" w:hAnsi="宋体" w:cs="宋体" w:hint="eastAsia"/>
          <w:kern w:val="0"/>
          <w:sz w:val="24"/>
        </w:rPr>
        <w:lastRenderedPageBreak/>
        <w:t>法规和竞争性磋商文件规定的评审程序，按照评审方法及评审标准独立履行竞争性磋商小组职责。</w:t>
      </w:r>
    </w:p>
    <w:p w14:paraId="56B6B100"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28BE46B"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14:textId="77777777" w:rsidR="00F2586A"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2DEBAD1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7F15B0C1"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8451FF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2477CDE"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78C94B6F"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A4837D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1532906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19A3422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671A988F"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w:t>
      </w:r>
      <w:r>
        <w:rPr>
          <w:rFonts w:ascii="宋体" w:hAnsi="宋体" w:cs="宋体" w:hint="eastAsia"/>
          <w:sz w:val="24"/>
        </w:rPr>
        <w:lastRenderedPageBreak/>
        <w:t>义务，纠正这些偏离将对其他实质性响应要求的供应商的竞争地位产生不公正的影响；</w:t>
      </w:r>
    </w:p>
    <w:p w14:paraId="3774E5A4"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676D16D0"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389A4FE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C5BC4E1"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60B4B9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A525D74"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515D010A"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E503B92"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4F28926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052B072"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6D082F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5ECB6D7C"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E690B5E"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A7C7C75"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526758F5"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3B5A4D"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19.7.13不同供应商的法定代表人、委托代理人、项目经理、项目负责人等由同一个单位缴纳社会保险或者领取报酬的；</w:t>
      </w:r>
    </w:p>
    <w:p w14:paraId="25BDAA44" w14:textId="77777777" w:rsidR="00F2586A"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76238589"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273619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A93CCDA"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09A8542F"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4F86B55E"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14DFF5E2" w14:textId="77777777" w:rsidR="00F2586A"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4059F097" w14:textId="77777777" w:rsidR="00F2586A" w:rsidRDefault="00F2586A">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F2586A" w14:paraId="21A01DDD" w14:textId="77777777">
        <w:trPr>
          <w:cantSplit/>
          <w:trHeight w:val="420"/>
        </w:trPr>
        <w:tc>
          <w:tcPr>
            <w:tcW w:w="8505" w:type="dxa"/>
            <w:gridSpan w:val="5"/>
            <w:vAlign w:val="center"/>
          </w:tcPr>
          <w:p w14:paraId="3C9FCB2D" w14:textId="77777777" w:rsidR="00F2586A"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F2586A" w14:paraId="3CA6428E" w14:textId="77777777">
        <w:trPr>
          <w:cantSplit/>
          <w:trHeight w:val="836"/>
        </w:trPr>
        <w:tc>
          <w:tcPr>
            <w:tcW w:w="707" w:type="dxa"/>
            <w:tcBorders>
              <w:bottom w:val="single" w:sz="4" w:space="0" w:color="auto"/>
            </w:tcBorders>
            <w:vAlign w:val="center"/>
          </w:tcPr>
          <w:p w14:paraId="71C4436E"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3EC38AF5" w14:textId="77777777" w:rsidR="00F2586A"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62EA49B"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5A5AD11E"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515A1D98"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4E36220"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1DA8196D"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F2586A" w14:paraId="1800295F" w14:textId="77777777">
        <w:trPr>
          <w:cantSplit/>
          <w:trHeight w:val="383"/>
        </w:trPr>
        <w:tc>
          <w:tcPr>
            <w:tcW w:w="707" w:type="dxa"/>
            <w:vAlign w:val="center"/>
          </w:tcPr>
          <w:p w14:paraId="07CC5D8C"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79A657A3"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74FC5916"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525F258"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13C26009"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39833F8F" w14:textId="77777777">
        <w:trPr>
          <w:cantSplit/>
          <w:trHeight w:val="383"/>
        </w:trPr>
        <w:tc>
          <w:tcPr>
            <w:tcW w:w="707" w:type="dxa"/>
            <w:vAlign w:val="center"/>
          </w:tcPr>
          <w:p w14:paraId="39347A15"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0F44258D" w14:textId="77777777" w:rsidR="00F2586A"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1BB5B7AA"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BB0922"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3580C4B5"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63160A5E" w14:textId="77777777">
        <w:trPr>
          <w:cantSplit/>
          <w:trHeight w:val="383"/>
        </w:trPr>
        <w:tc>
          <w:tcPr>
            <w:tcW w:w="707" w:type="dxa"/>
            <w:vAlign w:val="center"/>
          </w:tcPr>
          <w:p w14:paraId="51B7D15D"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778EC4D8" w14:textId="77777777" w:rsidR="00F2586A"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5D2808B4"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1D2F88"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111F2EB6"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42C3B16D" w14:textId="77777777">
        <w:trPr>
          <w:cantSplit/>
          <w:trHeight w:val="346"/>
        </w:trPr>
        <w:tc>
          <w:tcPr>
            <w:tcW w:w="707" w:type="dxa"/>
            <w:vAlign w:val="center"/>
          </w:tcPr>
          <w:p w14:paraId="1AA783ED"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08365A3B"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9609C86"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98057E1"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11567E3F"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3A57B72C" w14:textId="77777777">
        <w:trPr>
          <w:cantSplit/>
          <w:trHeight w:val="90"/>
        </w:trPr>
        <w:tc>
          <w:tcPr>
            <w:tcW w:w="707" w:type="dxa"/>
            <w:vAlign w:val="center"/>
          </w:tcPr>
          <w:p w14:paraId="68F80D0C"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54A976B1"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12D7D2F0"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E23635B"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187AE2B6"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04732CC0" w14:textId="77777777">
        <w:trPr>
          <w:cantSplit/>
          <w:trHeight w:val="420"/>
        </w:trPr>
        <w:tc>
          <w:tcPr>
            <w:tcW w:w="707" w:type="dxa"/>
            <w:vAlign w:val="center"/>
          </w:tcPr>
          <w:p w14:paraId="20F533E5"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FD5AB75"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963B136"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44B718B"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40C62FC5"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13D7C7BD" w14:textId="77777777">
        <w:trPr>
          <w:cantSplit/>
          <w:trHeight w:val="608"/>
        </w:trPr>
        <w:tc>
          <w:tcPr>
            <w:tcW w:w="707" w:type="dxa"/>
            <w:vAlign w:val="center"/>
          </w:tcPr>
          <w:p w14:paraId="395D4D3B"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2D39B0DC"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0F515749"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ED8264"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79F92ABA"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79353540" w14:textId="77777777">
        <w:trPr>
          <w:cantSplit/>
          <w:trHeight w:val="473"/>
        </w:trPr>
        <w:tc>
          <w:tcPr>
            <w:tcW w:w="707" w:type="dxa"/>
            <w:vAlign w:val="center"/>
          </w:tcPr>
          <w:p w14:paraId="054460EC"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8</w:t>
            </w:r>
          </w:p>
        </w:tc>
        <w:tc>
          <w:tcPr>
            <w:tcW w:w="2665" w:type="dxa"/>
            <w:vAlign w:val="center"/>
          </w:tcPr>
          <w:p w14:paraId="5AC0FACE"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09ACC69A"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FB63584"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7B23F47F"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0E6B7D6C" w14:textId="77777777">
        <w:trPr>
          <w:cantSplit/>
          <w:trHeight w:val="901"/>
        </w:trPr>
        <w:tc>
          <w:tcPr>
            <w:tcW w:w="707" w:type="dxa"/>
            <w:vAlign w:val="center"/>
          </w:tcPr>
          <w:p w14:paraId="5FD61566"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23E9F9DB"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6F19845B"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E5E51D2"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0FA7277A"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70A101F1" w14:textId="77777777">
        <w:trPr>
          <w:cantSplit/>
          <w:trHeight w:val="485"/>
        </w:trPr>
        <w:tc>
          <w:tcPr>
            <w:tcW w:w="707" w:type="dxa"/>
            <w:vAlign w:val="center"/>
          </w:tcPr>
          <w:p w14:paraId="7707E530"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149DD9F4"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2C087B25"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D95082A"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6A08A3EB"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23817606" w14:textId="77777777">
        <w:trPr>
          <w:cantSplit/>
          <w:trHeight w:val="436"/>
        </w:trPr>
        <w:tc>
          <w:tcPr>
            <w:tcW w:w="707" w:type="dxa"/>
            <w:vAlign w:val="center"/>
          </w:tcPr>
          <w:p w14:paraId="0C933346"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00232709" w14:textId="77777777" w:rsidR="00F2586A"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660BCFDC" w14:textId="77777777" w:rsidR="00F2586A"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23A0A5D"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3521ADB8"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2586A" w14:paraId="2CBCDE27" w14:textId="77777777">
        <w:trPr>
          <w:cantSplit/>
          <w:trHeight w:val="470"/>
        </w:trPr>
        <w:tc>
          <w:tcPr>
            <w:tcW w:w="707" w:type="dxa"/>
            <w:vAlign w:val="center"/>
          </w:tcPr>
          <w:p w14:paraId="235AF30F"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27B9442A" w14:textId="77777777" w:rsidR="00F2586A" w:rsidRDefault="00F2586A">
            <w:pPr>
              <w:spacing w:after="50" w:line="360" w:lineRule="auto"/>
              <w:ind w:right="-10"/>
              <w:jc w:val="center"/>
              <w:rPr>
                <w:rFonts w:ascii="宋体" w:hAnsi="宋体" w:cs="宋体" w:hint="eastAsia"/>
                <w:bCs/>
                <w:sz w:val="24"/>
              </w:rPr>
            </w:pPr>
          </w:p>
        </w:tc>
        <w:tc>
          <w:tcPr>
            <w:tcW w:w="1937" w:type="dxa"/>
            <w:vAlign w:val="center"/>
          </w:tcPr>
          <w:p w14:paraId="6DEBA34E" w14:textId="77777777" w:rsidR="00F2586A" w:rsidRDefault="00F2586A">
            <w:pPr>
              <w:spacing w:after="50" w:line="360" w:lineRule="auto"/>
              <w:ind w:right="-10"/>
              <w:jc w:val="center"/>
              <w:rPr>
                <w:rFonts w:ascii="宋体" w:hAnsi="宋体" w:cs="宋体" w:hint="eastAsia"/>
                <w:sz w:val="24"/>
              </w:rPr>
            </w:pPr>
          </w:p>
        </w:tc>
        <w:tc>
          <w:tcPr>
            <w:tcW w:w="825" w:type="dxa"/>
            <w:vAlign w:val="center"/>
          </w:tcPr>
          <w:p w14:paraId="50AD0E48"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739B9B9D" w14:textId="77777777" w:rsidR="00F2586A" w:rsidRDefault="00F2586A">
            <w:pPr>
              <w:adjustRightInd w:val="0"/>
              <w:snapToGrid w:val="0"/>
              <w:spacing w:line="360" w:lineRule="auto"/>
              <w:ind w:right="-10"/>
              <w:jc w:val="center"/>
              <w:rPr>
                <w:rFonts w:ascii="宋体" w:hAnsi="宋体" w:cs="宋体" w:hint="eastAsia"/>
                <w:sz w:val="24"/>
              </w:rPr>
            </w:pPr>
          </w:p>
        </w:tc>
      </w:tr>
      <w:tr w:rsidR="00F2586A" w14:paraId="23AB1812" w14:textId="77777777">
        <w:trPr>
          <w:cantSplit/>
          <w:trHeight w:val="358"/>
        </w:trPr>
        <w:tc>
          <w:tcPr>
            <w:tcW w:w="707" w:type="dxa"/>
            <w:vAlign w:val="center"/>
          </w:tcPr>
          <w:p w14:paraId="2C4984A7"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2FD12B1B" w14:textId="77777777" w:rsidR="00F2586A" w:rsidRDefault="00F2586A">
            <w:pPr>
              <w:spacing w:after="50" w:line="360" w:lineRule="auto"/>
              <w:ind w:right="-10"/>
              <w:jc w:val="center"/>
              <w:rPr>
                <w:rFonts w:ascii="宋体" w:hAnsi="宋体" w:cs="宋体" w:hint="eastAsia"/>
                <w:sz w:val="24"/>
              </w:rPr>
            </w:pPr>
          </w:p>
        </w:tc>
        <w:tc>
          <w:tcPr>
            <w:tcW w:w="1937" w:type="dxa"/>
            <w:vAlign w:val="center"/>
          </w:tcPr>
          <w:p w14:paraId="54FB9D8B" w14:textId="77777777" w:rsidR="00F2586A" w:rsidRDefault="00F2586A">
            <w:pPr>
              <w:spacing w:after="50" w:line="360" w:lineRule="auto"/>
              <w:ind w:right="-10"/>
              <w:jc w:val="center"/>
              <w:rPr>
                <w:rFonts w:ascii="宋体" w:hAnsi="宋体" w:cs="宋体" w:hint="eastAsia"/>
                <w:sz w:val="24"/>
              </w:rPr>
            </w:pPr>
          </w:p>
        </w:tc>
        <w:tc>
          <w:tcPr>
            <w:tcW w:w="825" w:type="dxa"/>
            <w:vAlign w:val="center"/>
          </w:tcPr>
          <w:p w14:paraId="756C84A3" w14:textId="77777777" w:rsidR="00F2586A" w:rsidRDefault="00F2586A">
            <w:pPr>
              <w:adjustRightInd w:val="0"/>
              <w:snapToGrid w:val="0"/>
              <w:spacing w:line="360" w:lineRule="auto"/>
              <w:ind w:right="-10"/>
              <w:rPr>
                <w:rFonts w:ascii="宋体" w:hAnsi="宋体" w:cs="宋体" w:hint="eastAsia"/>
                <w:sz w:val="24"/>
              </w:rPr>
            </w:pPr>
          </w:p>
        </w:tc>
        <w:tc>
          <w:tcPr>
            <w:tcW w:w="2371" w:type="dxa"/>
            <w:vAlign w:val="center"/>
          </w:tcPr>
          <w:p w14:paraId="794ABEC2" w14:textId="77777777" w:rsidR="00F2586A" w:rsidRDefault="00F2586A">
            <w:pPr>
              <w:adjustRightInd w:val="0"/>
              <w:snapToGrid w:val="0"/>
              <w:spacing w:line="360" w:lineRule="auto"/>
              <w:ind w:right="-10"/>
              <w:jc w:val="center"/>
              <w:rPr>
                <w:rFonts w:ascii="宋体" w:hAnsi="宋体" w:cs="宋体" w:hint="eastAsia"/>
                <w:sz w:val="24"/>
              </w:rPr>
            </w:pPr>
          </w:p>
        </w:tc>
      </w:tr>
      <w:tr w:rsidR="00F2586A" w14:paraId="6831EAC0" w14:textId="77777777">
        <w:trPr>
          <w:cantSplit/>
          <w:trHeight w:val="470"/>
        </w:trPr>
        <w:tc>
          <w:tcPr>
            <w:tcW w:w="707" w:type="dxa"/>
            <w:vAlign w:val="center"/>
          </w:tcPr>
          <w:p w14:paraId="2403978B"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781F5FC0" w14:textId="77777777" w:rsidR="00F2586A"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1D77192A" w14:textId="77777777" w:rsidR="00F2586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B2A34DE" w14:textId="77777777" w:rsidR="00F2586A" w:rsidRDefault="00F2586A">
      <w:pPr>
        <w:pStyle w:val="10"/>
        <w:rPr>
          <w:rFonts w:ascii="宋体" w:hAnsi="宋体" w:cs="宋体" w:hint="eastAsia"/>
          <w:sz w:val="24"/>
          <w:szCs w:val="24"/>
        </w:rPr>
      </w:pPr>
    </w:p>
    <w:p w14:paraId="3C2E2FD7" w14:textId="77777777" w:rsidR="00F2586A" w:rsidRDefault="00F2586A">
      <w:pPr>
        <w:pStyle w:val="10"/>
        <w:rPr>
          <w:rFonts w:ascii="宋体" w:hAnsi="宋体" w:cs="宋体" w:hint="eastAsia"/>
          <w:sz w:val="24"/>
          <w:szCs w:val="24"/>
        </w:rPr>
      </w:pPr>
    </w:p>
    <w:p w14:paraId="65510C0C"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27F4C12C"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49ABEC4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5101A1F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0A53F07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E7A927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1EBDF63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6046EC6"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6735978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21.1资格性审查和符合性审查合格的供应商，将进入本次竞争性磋商程序。</w:t>
      </w:r>
    </w:p>
    <w:p w14:paraId="4FD15011"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6E6A1F2C"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14EDEBB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EADC7A2"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469E8241"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3082B118"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0819B600" w14:textId="77777777" w:rsidR="00F2586A"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14:textId="77777777" w:rsidR="00F2586A"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265A32B5" w14:textId="77777777" w:rsidR="00F2586A"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0A8E0A93" w14:textId="77777777" w:rsidR="00F2586A"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6AACD132" w14:textId="77777777" w:rsidR="00F2586A"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505A891A" w14:textId="77777777" w:rsidR="00F2586A" w:rsidRDefault="00F2586A">
      <w:pPr>
        <w:pStyle w:val="BodyText1I"/>
        <w:ind w:firstLine="240"/>
        <w:rPr>
          <w:rFonts w:ascii="宋体" w:hAnsi="宋体" w:cs="宋体" w:hint="eastAsia"/>
          <w:color w:val="FF0000"/>
          <w:sz w:val="24"/>
        </w:rPr>
      </w:pPr>
    </w:p>
    <w:p w14:paraId="02281ADA" w14:textId="77777777" w:rsidR="00F2586A" w:rsidRDefault="00000000">
      <w:pPr>
        <w:rPr>
          <w:rFonts w:ascii="宋体" w:hAnsi="宋体" w:cs="宋体" w:hint="eastAsia"/>
          <w:b/>
          <w:sz w:val="24"/>
        </w:rPr>
      </w:pPr>
      <w:r>
        <w:rPr>
          <w:rFonts w:ascii="宋体" w:hAnsi="宋体" w:cs="宋体" w:hint="eastAsia"/>
          <w:b/>
          <w:sz w:val="24"/>
        </w:rPr>
        <w:br w:type="page"/>
      </w:r>
    </w:p>
    <w:p w14:paraId="6AF6E808" w14:textId="77777777" w:rsidR="00F2586A" w:rsidRDefault="00000000">
      <w:pPr>
        <w:spacing w:line="360" w:lineRule="auto"/>
        <w:jc w:val="center"/>
        <w:rPr>
          <w:rFonts w:ascii="宋体" w:hAnsi="宋体" w:cs="宋体" w:hint="eastAsia"/>
          <w:b/>
          <w:sz w:val="24"/>
        </w:rPr>
      </w:pPr>
      <w:r>
        <w:rPr>
          <w:rFonts w:ascii="宋体" w:hAnsi="宋体" w:cs="宋体" w:hint="eastAsia"/>
          <w:b/>
          <w:sz w:val="24"/>
        </w:rPr>
        <w:lastRenderedPageBreak/>
        <w:t>六、评定标准</w:t>
      </w:r>
    </w:p>
    <w:p w14:paraId="3EAED460"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39BBF2C1" w14:textId="77777777" w:rsidR="00F2586A"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14:textId="77777777" w:rsidR="00F2586A"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47196B18" w14:textId="77777777" w:rsidR="00F2586A"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BB23006" w14:textId="77777777" w:rsidR="00F2586A"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389"/>
        <w:gridCol w:w="5970"/>
      </w:tblGrid>
      <w:tr w:rsidR="00F2586A" w14:paraId="595A97BB" w14:textId="77777777">
        <w:trPr>
          <w:trHeight w:val="57"/>
          <w:jc w:val="center"/>
        </w:trPr>
        <w:tc>
          <w:tcPr>
            <w:tcW w:w="2378" w:type="dxa"/>
            <w:gridSpan w:val="2"/>
            <w:tcBorders>
              <w:left w:val="single" w:sz="4" w:space="0" w:color="auto"/>
              <w:right w:val="single" w:sz="4" w:space="0" w:color="auto"/>
            </w:tcBorders>
            <w:vAlign w:val="center"/>
          </w:tcPr>
          <w:p w14:paraId="249F4669" w14:textId="77777777" w:rsidR="00F2586A" w:rsidRDefault="00000000">
            <w:pPr>
              <w:spacing w:line="360" w:lineRule="auto"/>
              <w:rPr>
                <w:rFonts w:ascii="宋体" w:hAnsi="宋体" w:cs="宋体" w:hint="eastAsia"/>
                <w:sz w:val="24"/>
              </w:rPr>
            </w:pPr>
            <w:bookmarkStart w:id="34" w:name="_Toc6512"/>
            <w:bookmarkStart w:id="35" w:name="_Toc367961730"/>
            <w:r>
              <w:rPr>
                <w:rFonts w:ascii="宋体" w:hAnsi="宋体" w:cs="宋体" w:hint="eastAsia"/>
                <w:b/>
                <w:sz w:val="24"/>
              </w:rPr>
              <w:t>评分因素</w:t>
            </w:r>
          </w:p>
        </w:tc>
        <w:tc>
          <w:tcPr>
            <w:tcW w:w="5970" w:type="dxa"/>
            <w:tcBorders>
              <w:top w:val="single" w:sz="4" w:space="0" w:color="auto"/>
              <w:left w:val="single" w:sz="4" w:space="0" w:color="auto"/>
              <w:bottom w:val="single" w:sz="4" w:space="0" w:color="auto"/>
              <w:right w:val="single" w:sz="4" w:space="0" w:color="auto"/>
            </w:tcBorders>
            <w:vAlign w:val="center"/>
          </w:tcPr>
          <w:p w14:paraId="2578E125" w14:textId="77777777" w:rsidR="00F2586A" w:rsidRDefault="00000000">
            <w:pPr>
              <w:spacing w:line="360" w:lineRule="auto"/>
              <w:rPr>
                <w:rFonts w:ascii="宋体" w:hAnsi="宋体" w:cs="宋体" w:hint="eastAsia"/>
                <w:sz w:val="24"/>
              </w:rPr>
            </w:pPr>
            <w:r>
              <w:rPr>
                <w:rFonts w:ascii="宋体" w:hAnsi="宋体" w:cs="宋体" w:hint="eastAsia"/>
                <w:b/>
                <w:sz w:val="24"/>
              </w:rPr>
              <w:t>评分标准</w:t>
            </w:r>
          </w:p>
        </w:tc>
      </w:tr>
      <w:tr w:rsidR="00631D8A" w14:paraId="7AD3D582" w14:textId="77777777">
        <w:trPr>
          <w:trHeight w:val="57"/>
          <w:jc w:val="center"/>
        </w:trPr>
        <w:tc>
          <w:tcPr>
            <w:tcW w:w="989" w:type="dxa"/>
            <w:tcBorders>
              <w:left w:val="single" w:sz="4" w:space="0" w:color="auto"/>
              <w:right w:val="single" w:sz="4" w:space="0" w:color="auto"/>
            </w:tcBorders>
            <w:vAlign w:val="center"/>
          </w:tcPr>
          <w:p w14:paraId="656C0D53" w14:textId="77777777" w:rsidR="00631D8A" w:rsidRDefault="00631D8A" w:rsidP="00631D8A">
            <w:pPr>
              <w:tabs>
                <w:tab w:val="left" w:pos="360"/>
                <w:tab w:val="left" w:pos="540"/>
              </w:tabs>
              <w:spacing w:line="360" w:lineRule="auto"/>
              <w:jc w:val="center"/>
              <w:rPr>
                <w:rFonts w:ascii="宋体" w:hAnsi="宋体" w:cs="宋体" w:hint="eastAsia"/>
                <w:sz w:val="24"/>
              </w:rPr>
            </w:pPr>
            <w:r>
              <w:rPr>
                <w:rFonts w:ascii="宋体" w:hAnsi="宋体" w:cs="宋体" w:hint="eastAsia"/>
                <w:sz w:val="24"/>
              </w:rPr>
              <w:t>投标报价（20分）</w:t>
            </w:r>
          </w:p>
        </w:tc>
        <w:tc>
          <w:tcPr>
            <w:tcW w:w="1389" w:type="dxa"/>
            <w:tcBorders>
              <w:left w:val="single" w:sz="4" w:space="0" w:color="auto"/>
              <w:right w:val="single" w:sz="4" w:space="0" w:color="auto"/>
            </w:tcBorders>
            <w:vAlign w:val="center"/>
          </w:tcPr>
          <w:p w14:paraId="71443EAE" w14:textId="77777777" w:rsidR="00631D8A" w:rsidRDefault="00631D8A" w:rsidP="00631D8A">
            <w:pPr>
              <w:tabs>
                <w:tab w:val="left" w:pos="360"/>
                <w:tab w:val="left" w:pos="540"/>
              </w:tabs>
              <w:spacing w:line="360" w:lineRule="auto"/>
              <w:jc w:val="center"/>
              <w:rPr>
                <w:rFonts w:ascii="宋体" w:hAnsi="宋体" w:cs="宋体" w:hint="eastAsia"/>
                <w:sz w:val="24"/>
              </w:rPr>
            </w:pPr>
            <w:r>
              <w:rPr>
                <w:rFonts w:ascii="宋体" w:hAnsi="宋体" w:cs="宋体" w:hint="eastAsia"/>
                <w:sz w:val="24"/>
              </w:rPr>
              <w:t>报价</w:t>
            </w:r>
          </w:p>
          <w:p w14:paraId="18C12708" w14:textId="62257FDC" w:rsidR="00631D8A" w:rsidRDefault="00631D8A" w:rsidP="00631D8A">
            <w:pPr>
              <w:spacing w:line="360" w:lineRule="auto"/>
              <w:jc w:val="center"/>
              <w:rPr>
                <w:rFonts w:ascii="宋体" w:hAnsi="宋体" w:cs="宋体" w:hint="eastAsia"/>
                <w:sz w:val="24"/>
              </w:rPr>
            </w:pPr>
            <w:r>
              <w:rPr>
                <w:rFonts w:ascii="宋体" w:hAnsi="宋体" w:cs="宋体" w:hint="eastAsia"/>
                <w:sz w:val="24"/>
              </w:rPr>
              <w:t>（20分）</w:t>
            </w:r>
          </w:p>
        </w:tc>
        <w:tc>
          <w:tcPr>
            <w:tcW w:w="5970" w:type="dxa"/>
            <w:tcBorders>
              <w:top w:val="single" w:sz="4" w:space="0" w:color="auto"/>
              <w:left w:val="single" w:sz="4" w:space="0" w:color="auto"/>
              <w:bottom w:val="single" w:sz="4" w:space="0" w:color="auto"/>
              <w:right w:val="single" w:sz="4" w:space="0" w:color="auto"/>
            </w:tcBorders>
            <w:vAlign w:val="center"/>
          </w:tcPr>
          <w:p w14:paraId="4BEDF620" w14:textId="77777777" w:rsidR="00631D8A" w:rsidRDefault="00631D8A" w:rsidP="00631D8A">
            <w:pPr>
              <w:snapToGrid w:val="0"/>
              <w:spacing w:line="360"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w:t>
            </w:r>
            <w:proofErr w:type="gramStart"/>
            <w:r>
              <w:rPr>
                <w:rFonts w:ascii="宋体" w:hAnsi="宋体" w:cs="宋体" w:hint="eastAsia"/>
                <w:bCs/>
                <w:sz w:val="24"/>
              </w:rPr>
              <w:t>分统一</w:t>
            </w:r>
            <w:proofErr w:type="gramEnd"/>
            <w:r>
              <w:rPr>
                <w:rFonts w:ascii="宋体" w:hAnsi="宋体" w:cs="宋体" w:hint="eastAsia"/>
                <w:bCs/>
                <w:sz w:val="24"/>
              </w:rPr>
              <w:t>按照下列公式计算：</w:t>
            </w:r>
          </w:p>
          <w:p w14:paraId="03080950" w14:textId="77777777" w:rsidR="00631D8A" w:rsidRDefault="00631D8A" w:rsidP="00631D8A">
            <w:pPr>
              <w:snapToGrid w:val="0"/>
              <w:spacing w:line="360"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磋商报价得分=（磋商基准价/最后磋商报价）×20</w:t>
            </w:r>
          </w:p>
          <w:p w14:paraId="6659F3D0" w14:textId="77777777" w:rsidR="00631D8A" w:rsidRDefault="00631D8A" w:rsidP="00631D8A">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备注：价格分计算保留小数点后二位。</w:t>
            </w:r>
          </w:p>
          <w:p w14:paraId="23EB63C9" w14:textId="77777777" w:rsidR="00631D8A" w:rsidRDefault="00631D8A" w:rsidP="00631D8A">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根据财政部、工信部关于印发《政府采购促进中小企业发展管理办法》的通知（财库〔2022〕19号 ）文件规定：</w:t>
            </w:r>
          </w:p>
          <w:p w14:paraId="185FCBBF" w14:textId="77777777" w:rsidR="00631D8A" w:rsidRDefault="00631D8A" w:rsidP="00631D8A">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（1）对小</w:t>
            </w:r>
            <w:proofErr w:type="gramStart"/>
            <w:r>
              <w:rPr>
                <w:rFonts w:ascii="宋体" w:hAnsi="宋体" w:cs="宋体" w:hint="eastAsia"/>
                <w:bCs/>
                <w:sz w:val="24"/>
              </w:rPr>
              <w:t>微企业</w:t>
            </w:r>
            <w:proofErr w:type="gramEnd"/>
            <w:r>
              <w:rPr>
                <w:rFonts w:ascii="宋体" w:hAnsi="宋体" w:cs="宋体" w:hint="eastAsia"/>
                <w:bCs/>
                <w:sz w:val="24"/>
              </w:rPr>
              <w:t>报价给予20%扣除，请按照《政府采购促进中小企业发展管理办法》要求提供中小企业声明函。</w:t>
            </w:r>
          </w:p>
          <w:p w14:paraId="2E181AEE" w14:textId="77777777" w:rsidR="00631D8A" w:rsidRDefault="00631D8A" w:rsidP="00631D8A">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（2）关于监狱企业：视同小微企业。须提供由省级以上监狱管理局、戒毒管理局（含新疆生产建设兵团）出具的属于监狱企业的证明文件，否则不考虑价格扣除。</w:t>
            </w:r>
          </w:p>
          <w:p w14:paraId="6DCDED4E" w14:textId="77777777" w:rsidR="00631D8A" w:rsidRDefault="00631D8A" w:rsidP="00631D8A">
            <w:pPr>
              <w:pStyle w:val="af9"/>
              <w:snapToGrid w:val="0"/>
              <w:spacing w:after="0" w:line="360" w:lineRule="auto"/>
              <w:ind w:right="-21" w:firstLineChars="0" w:firstLine="0"/>
              <w:rPr>
                <w:rFonts w:ascii="宋体" w:hAnsi="宋体" w:cs="宋体" w:hint="eastAsia"/>
                <w:bCs/>
                <w:sz w:val="24"/>
              </w:rPr>
            </w:pPr>
            <w:r>
              <w:rPr>
                <w:rFonts w:ascii="宋体" w:hAnsi="宋体" w:cs="宋体" w:hint="eastAsia"/>
                <w:bCs/>
                <w:sz w:val="24"/>
              </w:rPr>
              <w:t>（3）关于残疾人福利性单位：视同小微企业。须提供完整的“残疾人福利性单位声明函”，否则在价格评审时不予考虑价格扣除。残疾人福利性单位属于小型、微型</w:t>
            </w:r>
            <w:r>
              <w:rPr>
                <w:rFonts w:ascii="宋体" w:hAnsi="宋体" w:cs="宋体" w:hint="eastAsia"/>
                <w:bCs/>
                <w:sz w:val="24"/>
              </w:rPr>
              <w:lastRenderedPageBreak/>
              <w:t>企业的，不重复享受政策。</w:t>
            </w:r>
          </w:p>
          <w:p w14:paraId="2D50D95D" w14:textId="1015C92B" w:rsidR="00631D8A" w:rsidRDefault="00631D8A" w:rsidP="00631D8A">
            <w:pPr>
              <w:spacing w:line="360" w:lineRule="auto"/>
              <w:rPr>
                <w:rFonts w:ascii="宋体" w:hAnsi="宋体" w:cs="宋体" w:hint="eastAsia"/>
                <w:sz w:val="24"/>
              </w:rPr>
            </w:pPr>
            <w:r>
              <w:rPr>
                <w:rFonts w:ascii="宋体" w:hAnsi="宋体" w:cs="宋体" w:hint="eastAsia"/>
                <w:bCs/>
                <w:sz w:val="24"/>
              </w:rPr>
              <w:t>（4）没有提供有效证明材料的供应商将被视为不接受投标总价的扣除，用原投标总价参与评审。</w:t>
            </w:r>
          </w:p>
        </w:tc>
      </w:tr>
      <w:tr w:rsidR="00631D8A" w14:paraId="7E118C1B" w14:textId="77777777">
        <w:trPr>
          <w:trHeight w:val="57"/>
          <w:jc w:val="center"/>
        </w:trPr>
        <w:tc>
          <w:tcPr>
            <w:tcW w:w="989" w:type="dxa"/>
            <w:vMerge w:val="restart"/>
            <w:tcBorders>
              <w:left w:val="single" w:sz="4" w:space="0" w:color="auto"/>
              <w:right w:val="single" w:sz="4" w:space="0" w:color="auto"/>
            </w:tcBorders>
            <w:vAlign w:val="center"/>
          </w:tcPr>
          <w:p w14:paraId="3123E513" w14:textId="77777777" w:rsidR="00631D8A" w:rsidRDefault="00631D8A" w:rsidP="00631D8A">
            <w:pPr>
              <w:tabs>
                <w:tab w:val="left" w:pos="360"/>
                <w:tab w:val="left" w:pos="540"/>
              </w:tabs>
              <w:spacing w:line="360" w:lineRule="auto"/>
              <w:rPr>
                <w:rFonts w:ascii="宋体" w:hAnsi="宋体" w:cs="宋体" w:hint="eastAsia"/>
                <w:sz w:val="24"/>
              </w:rPr>
            </w:pPr>
            <w:r>
              <w:rPr>
                <w:rFonts w:ascii="宋体" w:hAnsi="宋体" w:cs="宋体" w:hint="eastAsia"/>
                <w:sz w:val="24"/>
              </w:rPr>
              <w:lastRenderedPageBreak/>
              <w:t>技术部分（49分）</w:t>
            </w:r>
          </w:p>
        </w:tc>
        <w:tc>
          <w:tcPr>
            <w:tcW w:w="1389" w:type="dxa"/>
            <w:tcBorders>
              <w:left w:val="single" w:sz="4" w:space="0" w:color="auto"/>
              <w:right w:val="single" w:sz="4" w:space="0" w:color="auto"/>
            </w:tcBorders>
            <w:vAlign w:val="center"/>
          </w:tcPr>
          <w:p w14:paraId="48EB2A79" w14:textId="73C1F6C3" w:rsidR="00631D8A" w:rsidRDefault="00631D8A" w:rsidP="00631D8A">
            <w:pPr>
              <w:widowControl/>
              <w:snapToGrid w:val="0"/>
              <w:spacing w:line="360" w:lineRule="auto"/>
              <w:jc w:val="center"/>
              <w:rPr>
                <w:rFonts w:ascii="宋体" w:hAnsi="宋体" w:cs="宋体" w:hint="eastAsia"/>
                <w:sz w:val="24"/>
              </w:rPr>
            </w:pPr>
            <w:r>
              <w:rPr>
                <w:rFonts w:ascii="宋体" w:hAnsi="宋体" w:cs="宋体" w:hint="eastAsia"/>
                <w:sz w:val="24"/>
              </w:rPr>
              <w:t>服务内容及要求响应（10分）</w:t>
            </w:r>
          </w:p>
        </w:tc>
        <w:tc>
          <w:tcPr>
            <w:tcW w:w="5970" w:type="dxa"/>
            <w:tcBorders>
              <w:top w:val="single" w:sz="4" w:space="0" w:color="auto"/>
              <w:left w:val="single" w:sz="4" w:space="0" w:color="auto"/>
              <w:bottom w:val="single" w:sz="4" w:space="0" w:color="auto"/>
              <w:right w:val="single" w:sz="4" w:space="0" w:color="auto"/>
            </w:tcBorders>
            <w:vAlign w:val="center"/>
          </w:tcPr>
          <w:p w14:paraId="0016FBD4" w14:textId="5EFF8484" w:rsidR="00631D8A" w:rsidRDefault="00631D8A" w:rsidP="00631D8A">
            <w:pPr>
              <w:widowControl/>
              <w:spacing w:line="360" w:lineRule="auto"/>
              <w:jc w:val="left"/>
              <w:rPr>
                <w:rFonts w:ascii="宋体" w:hAnsi="宋体" w:cs="宋体" w:hint="eastAsia"/>
                <w:color w:val="000000"/>
                <w:kern w:val="0"/>
                <w:sz w:val="24"/>
                <w:lang w:bidi="ar"/>
              </w:rPr>
            </w:pPr>
            <w:r>
              <w:rPr>
                <w:rFonts w:ascii="宋体" w:hAnsi="宋体" w:cs="宋体" w:hint="eastAsia"/>
                <w:sz w:val="24"/>
              </w:rPr>
              <w:t>投标服务内容</w:t>
            </w:r>
            <w:r>
              <w:rPr>
                <w:rFonts w:ascii="宋体" w:hAnsi="宋体" w:cs="宋体" w:hint="eastAsia"/>
                <w:kern w:val="0"/>
                <w:sz w:val="24"/>
              </w:rPr>
              <w:t>全部满足</w:t>
            </w:r>
            <w:r>
              <w:rPr>
                <w:rFonts w:ascii="宋体" w:hAnsi="宋体" w:cs="宋体" w:hint="eastAsia"/>
                <w:sz w:val="24"/>
              </w:rPr>
              <w:t>招标文件要求得基本分</w:t>
            </w:r>
            <w:r>
              <w:rPr>
                <w:rFonts w:ascii="宋体" w:hAnsi="宋体" w:cs="宋体" w:hint="eastAsia"/>
                <w:kern w:val="0"/>
                <w:sz w:val="24"/>
              </w:rPr>
              <w:t>10分；每有一项服务内容及要求“负偏离”扣1分，扣完为止。</w:t>
            </w:r>
          </w:p>
        </w:tc>
      </w:tr>
      <w:tr w:rsidR="00631D8A" w14:paraId="7D88C428" w14:textId="77777777">
        <w:trPr>
          <w:trHeight w:val="57"/>
          <w:jc w:val="center"/>
        </w:trPr>
        <w:tc>
          <w:tcPr>
            <w:tcW w:w="989" w:type="dxa"/>
            <w:vMerge/>
            <w:tcBorders>
              <w:left w:val="single" w:sz="4" w:space="0" w:color="auto"/>
              <w:right w:val="single" w:sz="4" w:space="0" w:color="auto"/>
            </w:tcBorders>
            <w:vAlign w:val="center"/>
          </w:tcPr>
          <w:p w14:paraId="37F3664E" w14:textId="77777777" w:rsidR="00631D8A" w:rsidRDefault="00631D8A" w:rsidP="00631D8A">
            <w:pPr>
              <w:tabs>
                <w:tab w:val="left" w:pos="360"/>
                <w:tab w:val="left" w:pos="540"/>
              </w:tabs>
              <w:spacing w:line="360" w:lineRule="auto"/>
              <w:rPr>
                <w:rFonts w:ascii="宋体" w:hAnsi="宋体" w:cs="宋体" w:hint="eastAsia"/>
                <w:sz w:val="24"/>
              </w:rPr>
            </w:pPr>
          </w:p>
        </w:tc>
        <w:tc>
          <w:tcPr>
            <w:tcW w:w="1389" w:type="dxa"/>
            <w:tcBorders>
              <w:left w:val="single" w:sz="4" w:space="0" w:color="auto"/>
              <w:right w:val="single" w:sz="4" w:space="0" w:color="auto"/>
            </w:tcBorders>
            <w:vAlign w:val="center"/>
          </w:tcPr>
          <w:p w14:paraId="388984B8" w14:textId="755B1CCF" w:rsidR="00631D8A" w:rsidRDefault="00631D8A" w:rsidP="00631D8A">
            <w:pPr>
              <w:widowControl/>
              <w:snapToGrid w:val="0"/>
              <w:spacing w:line="360" w:lineRule="auto"/>
              <w:jc w:val="center"/>
              <w:rPr>
                <w:rFonts w:ascii="宋体" w:hAnsi="宋体" w:cs="宋体" w:hint="eastAsia"/>
                <w:sz w:val="24"/>
              </w:rPr>
            </w:pPr>
            <w:r>
              <w:rPr>
                <w:rFonts w:ascii="宋体" w:hAnsi="宋体" w:cs="宋体"/>
                <w:sz w:val="24"/>
              </w:rPr>
              <w:t>运维服务方案（</w:t>
            </w:r>
            <w:r>
              <w:rPr>
                <w:rFonts w:ascii="宋体" w:hAnsi="宋体" w:cs="宋体" w:hint="eastAsia"/>
                <w:sz w:val="24"/>
              </w:rPr>
              <w:t>15</w:t>
            </w:r>
            <w:r>
              <w:rPr>
                <w:rFonts w:ascii="宋体" w:hAnsi="宋体" w:cs="宋体"/>
                <w:sz w:val="24"/>
              </w:rPr>
              <w:t>分）</w:t>
            </w:r>
          </w:p>
        </w:tc>
        <w:tc>
          <w:tcPr>
            <w:tcW w:w="5970" w:type="dxa"/>
            <w:tcBorders>
              <w:top w:val="single" w:sz="4" w:space="0" w:color="auto"/>
              <w:left w:val="single" w:sz="4" w:space="0" w:color="auto"/>
              <w:bottom w:val="single" w:sz="4" w:space="0" w:color="auto"/>
              <w:right w:val="single" w:sz="4" w:space="0" w:color="auto"/>
            </w:tcBorders>
            <w:vAlign w:val="center"/>
          </w:tcPr>
          <w:p w14:paraId="0BF438E5" w14:textId="4B63F853" w:rsidR="00631D8A" w:rsidRDefault="00631D8A" w:rsidP="00631D8A">
            <w:pPr>
              <w:widowControl/>
              <w:spacing w:line="360" w:lineRule="auto"/>
              <w:rPr>
                <w:rFonts w:ascii="宋体" w:hAnsi="宋体" w:cs="宋体" w:hint="eastAsia"/>
                <w:sz w:val="24"/>
              </w:rPr>
            </w:pPr>
            <w:r>
              <w:rPr>
                <w:rFonts w:ascii="宋体" w:hAnsi="宋体" w:cs="宋体"/>
                <w:sz w:val="24"/>
              </w:rPr>
              <w:t>投标人为本项目编制运维服务方案</w:t>
            </w:r>
            <w:r>
              <w:rPr>
                <w:rFonts w:ascii="宋体" w:hAnsi="宋体" w:cs="宋体" w:hint="eastAsia"/>
                <w:sz w:val="24"/>
              </w:rPr>
              <w:t>，包括</w:t>
            </w:r>
            <w:r>
              <w:rPr>
                <w:rFonts w:ascii="宋体" w:hAnsi="宋体" w:cs="宋体"/>
                <w:sz w:val="24"/>
              </w:rPr>
              <w:t>：1、工作制度。2、安全保障措施。3、具体日常维护。4、定期巡检和校准。5、故障维修等措施。以上5项内容每提供一项得</w:t>
            </w:r>
            <w:r>
              <w:rPr>
                <w:rFonts w:ascii="宋体" w:hAnsi="宋体" w:cs="宋体" w:hint="eastAsia"/>
                <w:sz w:val="24"/>
              </w:rPr>
              <w:t>3</w:t>
            </w:r>
            <w:r>
              <w:rPr>
                <w:rFonts w:ascii="宋体" w:hAnsi="宋体" w:cs="宋体"/>
                <w:sz w:val="24"/>
              </w:rPr>
              <w:t>分，最高</w:t>
            </w:r>
            <w:r>
              <w:rPr>
                <w:rFonts w:ascii="宋体" w:hAnsi="宋体" w:cs="宋体" w:hint="eastAsia"/>
                <w:sz w:val="24"/>
              </w:rPr>
              <w:t>15</w:t>
            </w:r>
            <w:r>
              <w:rPr>
                <w:rFonts w:ascii="宋体" w:hAnsi="宋体" w:cs="宋体"/>
                <w:sz w:val="24"/>
              </w:rPr>
              <w:t>分。</w:t>
            </w:r>
          </w:p>
        </w:tc>
      </w:tr>
      <w:tr w:rsidR="00631D8A" w14:paraId="433CC105" w14:textId="77777777">
        <w:trPr>
          <w:trHeight w:val="57"/>
          <w:jc w:val="center"/>
        </w:trPr>
        <w:tc>
          <w:tcPr>
            <w:tcW w:w="989" w:type="dxa"/>
            <w:vMerge/>
            <w:tcBorders>
              <w:left w:val="single" w:sz="4" w:space="0" w:color="auto"/>
              <w:right w:val="single" w:sz="4" w:space="0" w:color="auto"/>
            </w:tcBorders>
            <w:vAlign w:val="center"/>
          </w:tcPr>
          <w:p w14:paraId="3A1E4506" w14:textId="77777777" w:rsidR="00631D8A" w:rsidRDefault="00631D8A" w:rsidP="00631D8A">
            <w:pPr>
              <w:spacing w:line="360" w:lineRule="auto"/>
              <w:rPr>
                <w:rFonts w:ascii="宋体" w:hAnsi="宋体" w:cs="宋体" w:hint="eastAsia"/>
                <w:sz w:val="24"/>
              </w:rPr>
            </w:pPr>
          </w:p>
        </w:tc>
        <w:tc>
          <w:tcPr>
            <w:tcW w:w="1389" w:type="dxa"/>
            <w:tcBorders>
              <w:left w:val="single" w:sz="4" w:space="0" w:color="auto"/>
              <w:right w:val="single" w:sz="4" w:space="0" w:color="auto"/>
            </w:tcBorders>
            <w:vAlign w:val="center"/>
          </w:tcPr>
          <w:p w14:paraId="440B73CD" w14:textId="363D8EC6" w:rsidR="00631D8A" w:rsidRDefault="00631D8A" w:rsidP="00631D8A">
            <w:pPr>
              <w:widowControl/>
              <w:snapToGrid w:val="0"/>
              <w:spacing w:line="360" w:lineRule="auto"/>
              <w:jc w:val="center"/>
              <w:rPr>
                <w:rFonts w:ascii="宋体" w:hAnsi="宋体" w:cs="宋体" w:hint="eastAsia"/>
                <w:sz w:val="24"/>
              </w:rPr>
            </w:pPr>
            <w:r>
              <w:rPr>
                <w:rFonts w:ascii="宋体" w:hAnsi="宋体" w:cs="宋体"/>
                <w:sz w:val="24"/>
              </w:rPr>
              <w:t>质量保证措施（</w:t>
            </w:r>
            <w:r>
              <w:rPr>
                <w:rFonts w:ascii="宋体" w:hAnsi="宋体" w:cs="宋体" w:hint="eastAsia"/>
                <w:sz w:val="24"/>
              </w:rPr>
              <w:t>6</w:t>
            </w:r>
            <w:r>
              <w:rPr>
                <w:rFonts w:ascii="宋体" w:hAnsi="宋体" w:cs="宋体"/>
                <w:sz w:val="24"/>
              </w:rPr>
              <w:t>分）</w:t>
            </w:r>
          </w:p>
        </w:tc>
        <w:tc>
          <w:tcPr>
            <w:tcW w:w="5970" w:type="dxa"/>
            <w:tcBorders>
              <w:top w:val="single" w:sz="4" w:space="0" w:color="auto"/>
              <w:left w:val="single" w:sz="4" w:space="0" w:color="auto"/>
              <w:bottom w:val="single" w:sz="4" w:space="0" w:color="auto"/>
              <w:right w:val="single" w:sz="4" w:space="0" w:color="auto"/>
            </w:tcBorders>
            <w:vAlign w:val="center"/>
          </w:tcPr>
          <w:p w14:paraId="045BE8AD" w14:textId="4382465E" w:rsidR="00631D8A" w:rsidRDefault="00631D8A" w:rsidP="00631D8A">
            <w:pPr>
              <w:widowControl/>
              <w:spacing w:line="360" w:lineRule="auto"/>
              <w:rPr>
                <w:rFonts w:ascii="宋体" w:hAnsi="宋体" w:cs="宋体" w:hint="eastAsia"/>
              </w:rPr>
            </w:pPr>
            <w:r>
              <w:rPr>
                <w:rFonts w:ascii="宋体" w:hAnsi="宋体" w:cs="宋体" w:hint="eastAsia"/>
                <w:sz w:val="24"/>
              </w:rPr>
              <w:t>投标人提供质量保证措施，包括:1、仪器维修。2、数据审核方案。3、质量控制方案。以上3项内容每提供一项得2分，最高6分。</w:t>
            </w:r>
          </w:p>
        </w:tc>
      </w:tr>
      <w:tr w:rsidR="00631D8A" w14:paraId="0D5FA148" w14:textId="77777777">
        <w:trPr>
          <w:trHeight w:val="57"/>
          <w:jc w:val="center"/>
        </w:trPr>
        <w:tc>
          <w:tcPr>
            <w:tcW w:w="989" w:type="dxa"/>
            <w:vMerge/>
            <w:tcBorders>
              <w:left w:val="single" w:sz="4" w:space="0" w:color="auto"/>
              <w:right w:val="single" w:sz="4" w:space="0" w:color="auto"/>
            </w:tcBorders>
            <w:vAlign w:val="center"/>
          </w:tcPr>
          <w:p w14:paraId="278B9C53" w14:textId="77777777" w:rsidR="00631D8A" w:rsidRDefault="00631D8A" w:rsidP="00631D8A">
            <w:pPr>
              <w:spacing w:line="360" w:lineRule="auto"/>
              <w:jc w:val="center"/>
              <w:rPr>
                <w:rFonts w:ascii="宋体" w:hAnsi="宋体" w:cs="宋体" w:hint="eastAsia"/>
                <w:sz w:val="24"/>
              </w:rPr>
            </w:pPr>
          </w:p>
        </w:tc>
        <w:tc>
          <w:tcPr>
            <w:tcW w:w="1389" w:type="dxa"/>
            <w:tcBorders>
              <w:left w:val="single" w:sz="4" w:space="0" w:color="auto"/>
              <w:right w:val="single" w:sz="4" w:space="0" w:color="auto"/>
            </w:tcBorders>
            <w:vAlign w:val="center"/>
          </w:tcPr>
          <w:p w14:paraId="6D239958" w14:textId="03BDDF49" w:rsidR="00631D8A" w:rsidRDefault="00631D8A" w:rsidP="00631D8A">
            <w:pPr>
              <w:widowControl/>
              <w:spacing w:line="360" w:lineRule="auto"/>
              <w:jc w:val="center"/>
              <w:rPr>
                <w:rFonts w:ascii="宋体" w:hAnsi="宋体" w:cs="宋体" w:hint="eastAsia"/>
                <w:sz w:val="24"/>
              </w:rPr>
            </w:pPr>
            <w:r>
              <w:rPr>
                <w:rFonts w:ascii="宋体" w:hAnsi="宋体" w:cs="宋体" w:hint="eastAsia"/>
                <w:sz w:val="24"/>
              </w:rPr>
              <w:t>应急预案（6 分）</w:t>
            </w:r>
          </w:p>
        </w:tc>
        <w:tc>
          <w:tcPr>
            <w:tcW w:w="5970" w:type="dxa"/>
            <w:tcBorders>
              <w:top w:val="single" w:sz="4" w:space="0" w:color="auto"/>
              <w:left w:val="single" w:sz="4" w:space="0" w:color="auto"/>
              <w:bottom w:val="single" w:sz="4" w:space="0" w:color="auto"/>
              <w:right w:val="single" w:sz="4" w:space="0" w:color="auto"/>
            </w:tcBorders>
            <w:vAlign w:val="center"/>
          </w:tcPr>
          <w:p w14:paraId="3A298881" w14:textId="7250DD35" w:rsidR="00631D8A" w:rsidRDefault="00631D8A" w:rsidP="00631D8A">
            <w:pPr>
              <w:widowControl/>
              <w:spacing w:line="360" w:lineRule="auto"/>
              <w:rPr>
                <w:rFonts w:ascii="宋体" w:hAnsi="宋体" w:cs="宋体" w:hint="eastAsia"/>
              </w:rPr>
            </w:pPr>
            <w:r>
              <w:rPr>
                <w:rFonts w:ascii="宋体" w:hAnsi="宋体" w:cs="宋体" w:hint="eastAsia"/>
                <w:sz w:val="24"/>
              </w:rPr>
              <w:t>投标人提供应急预案，包括：1、突发事件的预警。2、突发事件的处理。以上2项内容每提供一项得3分，最高6分。</w:t>
            </w:r>
          </w:p>
        </w:tc>
      </w:tr>
      <w:tr w:rsidR="00631D8A" w14:paraId="0817F8B6" w14:textId="77777777">
        <w:trPr>
          <w:trHeight w:val="57"/>
          <w:jc w:val="center"/>
        </w:trPr>
        <w:tc>
          <w:tcPr>
            <w:tcW w:w="989" w:type="dxa"/>
            <w:vMerge/>
            <w:tcBorders>
              <w:left w:val="single" w:sz="4" w:space="0" w:color="auto"/>
              <w:right w:val="single" w:sz="4" w:space="0" w:color="auto"/>
            </w:tcBorders>
            <w:vAlign w:val="center"/>
          </w:tcPr>
          <w:p w14:paraId="69B887EA" w14:textId="77777777" w:rsidR="00631D8A" w:rsidRDefault="00631D8A" w:rsidP="00631D8A">
            <w:pPr>
              <w:spacing w:line="360" w:lineRule="auto"/>
              <w:jc w:val="center"/>
              <w:rPr>
                <w:rFonts w:ascii="宋体" w:hAnsi="宋体" w:cs="宋体" w:hint="eastAsia"/>
                <w:sz w:val="24"/>
              </w:rPr>
            </w:pPr>
          </w:p>
        </w:tc>
        <w:tc>
          <w:tcPr>
            <w:tcW w:w="1389" w:type="dxa"/>
            <w:tcBorders>
              <w:left w:val="single" w:sz="4" w:space="0" w:color="auto"/>
              <w:right w:val="single" w:sz="4" w:space="0" w:color="auto"/>
            </w:tcBorders>
            <w:vAlign w:val="center"/>
          </w:tcPr>
          <w:p w14:paraId="7516EB2D" w14:textId="69154612" w:rsidR="00631D8A" w:rsidRDefault="00631D8A" w:rsidP="00631D8A">
            <w:pPr>
              <w:snapToGrid w:val="0"/>
              <w:spacing w:line="360" w:lineRule="auto"/>
              <w:jc w:val="center"/>
              <w:rPr>
                <w:rFonts w:ascii="宋体" w:hAnsi="宋体" w:cs="宋体" w:hint="eastAsia"/>
                <w:sz w:val="24"/>
              </w:rPr>
            </w:pPr>
            <w:r>
              <w:rPr>
                <w:rFonts w:ascii="宋体" w:hAnsi="宋体" w:cs="宋体"/>
                <w:sz w:val="24"/>
              </w:rPr>
              <w:t>工作方案（</w:t>
            </w:r>
            <w:r>
              <w:rPr>
                <w:rFonts w:ascii="宋体" w:hAnsi="宋体" w:cs="宋体" w:hint="eastAsia"/>
                <w:sz w:val="24"/>
              </w:rPr>
              <w:t>6</w:t>
            </w:r>
            <w:r>
              <w:rPr>
                <w:rFonts w:ascii="宋体" w:hAnsi="宋体" w:cs="宋体"/>
                <w:sz w:val="24"/>
              </w:rPr>
              <w:t>分）</w:t>
            </w:r>
          </w:p>
        </w:tc>
        <w:tc>
          <w:tcPr>
            <w:tcW w:w="5970" w:type="dxa"/>
            <w:tcBorders>
              <w:top w:val="single" w:sz="4" w:space="0" w:color="auto"/>
              <w:left w:val="single" w:sz="4" w:space="0" w:color="auto"/>
              <w:bottom w:val="single" w:sz="4" w:space="0" w:color="auto"/>
              <w:right w:val="single" w:sz="4" w:space="0" w:color="auto"/>
            </w:tcBorders>
            <w:vAlign w:val="center"/>
          </w:tcPr>
          <w:p w14:paraId="02FE4F00" w14:textId="2FA044C4" w:rsidR="00631D8A" w:rsidRDefault="00631D8A" w:rsidP="00631D8A">
            <w:pPr>
              <w:widowControl/>
              <w:spacing w:line="360" w:lineRule="auto"/>
              <w:rPr>
                <w:rFonts w:ascii="宋体" w:hAnsi="宋体" w:cs="宋体" w:hint="eastAsia"/>
              </w:rPr>
            </w:pPr>
            <w:r>
              <w:rPr>
                <w:rFonts w:ascii="宋体" w:hAnsi="宋体" w:cs="宋体" w:hint="eastAsia"/>
                <w:sz w:val="24"/>
              </w:rPr>
              <w:t>投标人提供</w:t>
            </w:r>
            <w:r>
              <w:rPr>
                <w:rFonts w:ascii="宋体" w:hAnsi="宋体" w:cs="宋体"/>
                <w:sz w:val="24"/>
              </w:rPr>
              <w:t>工作方案</w:t>
            </w:r>
            <w:r>
              <w:rPr>
                <w:rFonts w:ascii="宋体" w:hAnsi="宋体" w:cs="宋体" w:hint="eastAsia"/>
                <w:sz w:val="24"/>
              </w:rPr>
              <w:t>，包括：1、</w:t>
            </w:r>
            <w:r>
              <w:rPr>
                <w:rFonts w:ascii="宋体" w:hAnsi="宋体" w:cs="宋体"/>
                <w:sz w:val="24"/>
              </w:rPr>
              <w:t>资料收集</w:t>
            </w:r>
            <w:r>
              <w:rPr>
                <w:rFonts w:ascii="宋体" w:hAnsi="宋体" w:cs="宋体" w:hint="eastAsia"/>
                <w:sz w:val="24"/>
              </w:rPr>
              <w:t>。2、</w:t>
            </w:r>
            <w:r>
              <w:rPr>
                <w:rFonts w:ascii="宋体" w:hAnsi="宋体" w:cs="宋体"/>
                <w:sz w:val="24"/>
              </w:rPr>
              <w:t>资料整理</w:t>
            </w:r>
            <w:r>
              <w:rPr>
                <w:rFonts w:ascii="宋体" w:hAnsi="宋体" w:cs="宋体" w:hint="eastAsia"/>
                <w:sz w:val="24"/>
              </w:rPr>
              <w:t>。3、</w:t>
            </w:r>
            <w:r>
              <w:rPr>
                <w:rFonts w:ascii="宋体" w:hAnsi="宋体" w:cs="宋体"/>
                <w:sz w:val="24"/>
              </w:rPr>
              <w:t>资料归档</w:t>
            </w:r>
            <w:r>
              <w:rPr>
                <w:rFonts w:ascii="宋体" w:hAnsi="宋体" w:cs="宋体" w:hint="eastAsia"/>
                <w:sz w:val="24"/>
              </w:rPr>
              <w:t>。以上3项内容每提供一项得2分，最高6分。</w:t>
            </w:r>
          </w:p>
        </w:tc>
      </w:tr>
      <w:tr w:rsidR="00631D8A" w14:paraId="461FAC3E" w14:textId="77777777">
        <w:trPr>
          <w:trHeight w:val="57"/>
          <w:jc w:val="center"/>
        </w:trPr>
        <w:tc>
          <w:tcPr>
            <w:tcW w:w="989" w:type="dxa"/>
            <w:vMerge/>
            <w:tcBorders>
              <w:left w:val="single" w:sz="4" w:space="0" w:color="auto"/>
              <w:right w:val="single" w:sz="4" w:space="0" w:color="auto"/>
            </w:tcBorders>
            <w:vAlign w:val="center"/>
          </w:tcPr>
          <w:p w14:paraId="39CB3F06" w14:textId="77777777" w:rsidR="00631D8A" w:rsidRDefault="00631D8A" w:rsidP="00631D8A">
            <w:pPr>
              <w:spacing w:line="360" w:lineRule="auto"/>
              <w:jc w:val="center"/>
              <w:rPr>
                <w:rFonts w:ascii="宋体" w:hAnsi="宋体" w:cs="宋体" w:hint="eastAsia"/>
                <w:sz w:val="24"/>
              </w:rPr>
            </w:pPr>
          </w:p>
        </w:tc>
        <w:tc>
          <w:tcPr>
            <w:tcW w:w="1389" w:type="dxa"/>
            <w:tcBorders>
              <w:left w:val="single" w:sz="4" w:space="0" w:color="auto"/>
              <w:right w:val="single" w:sz="4" w:space="0" w:color="auto"/>
            </w:tcBorders>
            <w:vAlign w:val="center"/>
          </w:tcPr>
          <w:p w14:paraId="757C2482" w14:textId="635BBCA1" w:rsidR="00631D8A" w:rsidRDefault="00631D8A" w:rsidP="00631D8A">
            <w:pPr>
              <w:spacing w:line="360" w:lineRule="auto"/>
              <w:jc w:val="center"/>
              <w:rPr>
                <w:rFonts w:ascii="宋体" w:eastAsia="Arial" w:hAnsi="宋体" w:cs="宋体"/>
                <w:snapToGrid w:val="0"/>
                <w:color w:val="000000"/>
                <w:kern w:val="0"/>
                <w:sz w:val="24"/>
              </w:rPr>
            </w:pPr>
            <w:r>
              <w:rPr>
                <w:rFonts w:ascii="宋体" w:hAnsi="宋体" w:cs="宋体" w:hint="eastAsia"/>
                <w:color w:val="000000"/>
                <w:sz w:val="24"/>
              </w:rPr>
              <w:t>服务承诺（2分）</w:t>
            </w:r>
          </w:p>
        </w:tc>
        <w:tc>
          <w:tcPr>
            <w:tcW w:w="5970" w:type="dxa"/>
            <w:tcBorders>
              <w:top w:val="single" w:sz="4" w:space="0" w:color="auto"/>
              <w:left w:val="single" w:sz="4" w:space="0" w:color="auto"/>
              <w:bottom w:val="single" w:sz="4" w:space="0" w:color="auto"/>
              <w:right w:val="single" w:sz="4" w:space="0" w:color="auto"/>
            </w:tcBorders>
            <w:vAlign w:val="center"/>
          </w:tcPr>
          <w:p w14:paraId="7648ACBE" w14:textId="77777777" w:rsidR="00631D8A" w:rsidRDefault="00631D8A" w:rsidP="00631D8A">
            <w:pPr>
              <w:widowControl/>
              <w:spacing w:line="360" w:lineRule="auto"/>
              <w:rPr>
                <w:rFonts w:ascii="宋体" w:hAnsi="宋体" w:cs="宋体" w:hint="eastAsia"/>
                <w:color w:val="000000"/>
                <w:sz w:val="24"/>
              </w:rPr>
            </w:pPr>
            <w:r>
              <w:rPr>
                <w:rFonts w:ascii="宋体" w:hAnsi="宋体" w:cs="宋体"/>
                <w:color w:val="000000"/>
                <w:sz w:val="24"/>
              </w:rPr>
              <w:t>根据投标人承诺在接到采购人通知后到达采购人指定地点开展技术服务的时间响应情况进行评审：</w:t>
            </w:r>
          </w:p>
          <w:p w14:paraId="5D17FAD8" w14:textId="77777777" w:rsidR="00631D8A" w:rsidRDefault="00631D8A" w:rsidP="00631D8A">
            <w:pPr>
              <w:widowControl/>
              <w:spacing w:line="360" w:lineRule="auto"/>
              <w:rPr>
                <w:rFonts w:ascii="宋体" w:hAnsi="宋体" w:cs="宋体" w:hint="eastAsia"/>
                <w:color w:val="000000"/>
                <w:sz w:val="24"/>
              </w:rPr>
            </w:pPr>
            <w:r>
              <w:rPr>
                <w:rFonts w:ascii="宋体" w:hAnsi="宋体" w:cs="宋体"/>
                <w:color w:val="000000"/>
                <w:sz w:val="24"/>
              </w:rPr>
              <w:t xml:space="preserve">投标人承诺接到采购人通知后 2 小时内达到采购人指定地点开展技术服务的得 </w:t>
            </w:r>
            <w:r>
              <w:rPr>
                <w:rFonts w:ascii="宋体" w:hAnsi="宋体" w:cs="宋体" w:hint="eastAsia"/>
                <w:color w:val="000000"/>
                <w:sz w:val="24"/>
              </w:rPr>
              <w:t>2</w:t>
            </w:r>
            <w:r>
              <w:rPr>
                <w:rFonts w:ascii="宋体" w:hAnsi="宋体" w:cs="宋体"/>
                <w:color w:val="000000"/>
                <w:sz w:val="24"/>
              </w:rPr>
              <w:t xml:space="preserve"> 分；</w:t>
            </w:r>
          </w:p>
          <w:p w14:paraId="7BFF1A30" w14:textId="77777777" w:rsidR="00631D8A" w:rsidRDefault="00631D8A" w:rsidP="00631D8A">
            <w:pPr>
              <w:widowControl/>
              <w:spacing w:line="360" w:lineRule="auto"/>
              <w:rPr>
                <w:rFonts w:ascii="宋体" w:hAnsi="宋体" w:cs="宋体" w:hint="eastAsia"/>
                <w:color w:val="000000"/>
                <w:sz w:val="24"/>
              </w:rPr>
            </w:pPr>
            <w:r>
              <w:rPr>
                <w:rFonts w:ascii="宋体" w:hAnsi="宋体" w:cs="宋体"/>
                <w:color w:val="000000"/>
                <w:sz w:val="24"/>
              </w:rPr>
              <w:t xml:space="preserve">投标人承诺接到采购人通知后 4 小时内达到采购人指定地点开展技术服务的得 </w:t>
            </w:r>
            <w:r>
              <w:rPr>
                <w:rFonts w:ascii="宋体" w:hAnsi="宋体" w:cs="宋体" w:hint="eastAsia"/>
                <w:color w:val="000000"/>
                <w:sz w:val="24"/>
              </w:rPr>
              <w:t>1</w:t>
            </w:r>
            <w:r>
              <w:rPr>
                <w:rFonts w:ascii="宋体" w:hAnsi="宋体" w:cs="宋体"/>
                <w:color w:val="000000"/>
                <w:sz w:val="24"/>
              </w:rPr>
              <w:t xml:space="preserve"> 分；</w:t>
            </w:r>
          </w:p>
          <w:p w14:paraId="049CAEF5" w14:textId="77777777" w:rsidR="00631D8A" w:rsidRDefault="00631D8A" w:rsidP="00631D8A">
            <w:pPr>
              <w:widowControl/>
              <w:spacing w:line="360" w:lineRule="auto"/>
              <w:rPr>
                <w:rFonts w:ascii="宋体" w:hAnsi="宋体" w:cs="宋体" w:hint="eastAsia"/>
                <w:color w:val="000000"/>
                <w:sz w:val="24"/>
              </w:rPr>
            </w:pPr>
            <w:r>
              <w:rPr>
                <w:rFonts w:ascii="宋体" w:hAnsi="宋体" w:cs="宋体"/>
                <w:color w:val="000000"/>
                <w:sz w:val="24"/>
              </w:rPr>
              <w:t xml:space="preserve">响应时间超过 4 小时或无响应时间的，得 0 分； </w:t>
            </w:r>
          </w:p>
          <w:p w14:paraId="37341C7B" w14:textId="09F0A8E0" w:rsidR="00631D8A" w:rsidRDefault="00631D8A" w:rsidP="00631D8A">
            <w:pPr>
              <w:widowControl/>
              <w:spacing w:line="360" w:lineRule="auto"/>
              <w:rPr>
                <w:rFonts w:ascii="宋体" w:hAnsi="宋体" w:cs="宋体" w:hint="eastAsia"/>
                <w:snapToGrid w:val="0"/>
                <w:color w:val="000000"/>
                <w:kern w:val="0"/>
              </w:rPr>
            </w:pPr>
            <w:r>
              <w:rPr>
                <w:rFonts w:ascii="宋体" w:hAnsi="宋体" w:cs="宋体"/>
                <w:color w:val="000000"/>
                <w:sz w:val="24"/>
              </w:rPr>
              <w:t>注：须提供承诺函，格式自定。</w:t>
            </w:r>
          </w:p>
        </w:tc>
      </w:tr>
      <w:tr w:rsidR="00631D8A" w14:paraId="20C5FC63" w14:textId="77777777">
        <w:trPr>
          <w:trHeight w:val="57"/>
          <w:jc w:val="center"/>
        </w:trPr>
        <w:tc>
          <w:tcPr>
            <w:tcW w:w="989" w:type="dxa"/>
            <w:vMerge/>
            <w:tcBorders>
              <w:left w:val="single" w:sz="4" w:space="0" w:color="auto"/>
              <w:right w:val="single" w:sz="4" w:space="0" w:color="auto"/>
            </w:tcBorders>
            <w:vAlign w:val="center"/>
          </w:tcPr>
          <w:p w14:paraId="1CD5E518" w14:textId="77777777" w:rsidR="00631D8A" w:rsidRDefault="00631D8A" w:rsidP="00631D8A">
            <w:pPr>
              <w:widowControl/>
              <w:spacing w:line="360" w:lineRule="auto"/>
            </w:pPr>
          </w:p>
        </w:tc>
        <w:tc>
          <w:tcPr>
            <w:tcW w:w="1389" w:type="dxa"/>
            <w:tcBorders>
              <w:left w:val="single" w:sz="4" w:space="0" w:color="auto"/>
              <w:right w:val="single" w:sz="4" w:space="0" w:color="auto"/>
            </w:tcBorders>
            <w:vAlign w:val="center"/>
          </w:tcPr>
          <w:p w14:paraId="0B4BE6B7" w14:textId="77777777" w:rsidR="00631D8A" w:rsidRDefault="00631D8A" w:rsidP="00631D8A">
            <w:pPr>
              <w:spacing w:line="360" w:lineRule="auto"/>
              <w:jc w:val="left"/>
              <w:rPr>
                <w:rFonts w:ascii="宋体" w:hAnsi="宋体" w:cs="宋体" w:hint="eastAsia"/>
                <w:snapToGrid w:val="0"/>
                <w:sz w:val="24"/>
                <w:lang w:val="zh-CN"/>
              </w:rPr>
            </w:pPr>
            <w:r>
              <w:rPr>
                <w:rFonts w:ascii="宋体" w:hAnsi="宋体" w:cs="宋体" w:hint="eastAsia"/>
                <w:snapToGrid w:val="0"/>
                <w:sz w:val="24"/>
                <w:lang w:val="zh-CN"/>
              </w:rPr>
              <w:t>备机备件</w:t>
            </w:r>
          </w:p>
          <w:p w14:paraId="260E97BA" w14:textId="79DEBFC9" w:rsidR="00631D8A" w:rsidRDefault="00631D8A" w:rsidP="00631D8A">
            <w:pPr>
              <w:spacing w:line="360" w:lineRule="auto"/>
              <w:jc w:val="left"/>
              <w:rPr>
                <w:rFonts w:ascii="宋体" w:hAnsi="宋体" w:cs="宋体" w:hint="eastAsia"/>
                <w:sz w:val="24"/>
              </w:rPr>
            </w:pPr>
            <w:r>
              <w:rPr>
                <w:rFonts w:ascii="宋体" w:hAnsi="宋体" w:cs="宋体" w:hint="eastAsia"/>
                <w:sz w:val="24"/>
              </w:rPr>
              <w:t>（4分）</w:t>
            </w:r>
          </w:p>
        </w:tc>
        <w:tc>
          <w:tcPr>
            <w:tcW w:w="5970" w:type="dxa"/>
            <w:tcBorders>
              <w:top w:val="single" w:sz="4" w:space="0" w:color="auto"/>
              <w:left w:val="single" w:sz="4" w:space="0" w:color="auto"/>
              <w:bottom w:val="single" w:sz="4" w:space="0" w:color="auto"/>
              <w:right w:val="single" w:sz="4" w:space="0" w:color="auto"/>
            </w:tcBorders>
            <w:vAlign w:val="center"/>
          </w:tcPr>
          <w:p w14:paraId="16BA37CD" w14:textId="045A7538" w:rsidR="00631D8A" w:rsidRDefault="00631D8A" w:rsidP="00631D8A">
            <w:pPr>
              <w:spacing w:line="360" w:lineRule="auto"/>
              <w:ind w:firstLineChars="200" w:firstLine="480"/>
              <w:jc w:val="left"/>
              <w:rPr>
                <w:rFonts w:ascii="宋体" w:hAnsi="宋体" w:cs="宋体" w:hint="eastAsia"/>
                <w:sz w:val="24"/>
              </w:rPr>
            </w:pPr>
            <w:r>
              <w:rPr>
                <w:rFonts w:ascii="宋体" w:hAnsi="宋体" w:cs="宋体" w:hint="eastAsia"/>
                <w:sz w:val="24"/>
              </w:rPr>
              <w:t>投标人承诺为保障本项目运维的及时性，提供充足的用于本项目的</w:t>
            </w:r>
            <w:r>
              <w:rPr>
                <w:rFonts w:ascii="宋体" w:hAnsi="宋体" w:cs="宋体" w:hint="eastAsia"/>
                <w:snapToGrid w:val="0"/>
                <w:sz w:val="24"/>
                <w:lang w:val="zh-CN"/>
              </w:rPr>
              <w:t>备机备件</w:t>
            </w:r>
            <w:r>
              <w:rPr>
                <w:rFonts w:ascii="宋体" w:hAnsi="宋体" w:cs="宋体" w:hint="eastAsia"/>
                <w:sz w:val="24"/>
              </w:rPr>
              <w:t>，得4分，缺项不得分。</w:t>
            </w:r>
          </w:p>
        </w:tc>
      </w:tr>
      <w:bookmarkEnd w:id="34"/>
      <w:bookmarkEnd w:id="35"/>
      <w:tr w:rsidR="00631D8A" w14:paraId="02A45FD6" w14:textId="77777777">
        <w:trPr>
          <w:trHeight w:val="57"/>
          <w:jc w:val="center"/>
        </w:trPr>
        <w:tc>
          <w:tcPr>
            <w:tcW w:w="989" w:type="dxa"/>
            <w:vMerge w:val="restart"/>
            <w:tcBorders>
              <w:left w:val="single" w:sz="4" w:space="0" w:color="auto"/>
              <w:right w:val="single" w:sz="4" w:space="0" w:color="auto"/>
            </w:tcBorders>
            <w:vAlign w:val="center"/>
          </w:tcPr>
          <w:p w14:paraId="7A0C2800" w14:textId="77777777" w:rsidR="00631D8A" w:rsidRDefault="00631D8A" w:rsidP="00631D8A">
            <w:pPr>
              <w:spacing w:line="360" w:lineRule="auto"/>
              <w:jc w:val="center"/>
              <w:rPr>
                <w:rFonts w:ascii="宋体" w:hAnsi="宋体" w:cs="宋体" w:hint="eastAsia"/>
                <w:sz w:val="24"/>
              </w:rPr>
            </w:pPr>
            <w:r>
              <w:rPr>
                <w:rFonts w:ascii="宋体" w:hAnsi="宋体" w:cs="宋体" w:hint="eastAsia"/>
                <w:sz w:val="24"/>
              </w:rPr>
              <w:t>商务部分（31分）</w:t>
            </w:r>
          </w:p>
        </w:tc>
        <w:tc>
          <w:tcPr>
            <w:tcW w:w="1389" w:type="dxa"/>
            <w:tcBorders>
              <w:left w:val="single" w:sz="4" w:space="0" w:color="auto"/>
              <w:right w:val="single" w:sz="4" w:space="0" w:color="auto"/>
            </w:tcBorders>
            <w:vAlign w:val="center"/>
          </w:tcPr>
          <w:p w14:paraId="77C08E11" w14:textId="5ECE0925" w:rsidR="00631D8A" w:rsidRDefault="00631D8A" w:rsidP="00631D8A">
            <w:pPr>
              <w:pStyle w:val="TableText"/>
              <w:spacing w:before="78" w:line="360" w:lineRule="auto"/>
              <w:ind w:right="145"/>
              <w:jc w:val="center"/>
              <w:rPr>
                <w:rFonts w:hint="eastAsia"/>
                <w:sz w:val="24"/>
                <w:szCs w:val="24"/>
              </w:rPr>
            </w:pPr>
            <w:r>
              <w:rPr>
                <w:rFonts w:hint="eastAsia"/>
                <w:color w:val="000000"/>
                <w:sz w:val="24"/>
                <w:szCs w:val="24"/>
                <w:lang w:eastAsia="zh-CN"/>
              </w:rPr>
              <w:t>企业实力（20分）</w:t>
            </w:r>
          </w:p>
        </w:tc>
        <w:tc>
          <w:tcPr>
            <w:tcW w:w="5970" w:type="dxa"/>
            <w:tcBorders>
              <w:top w:val="single" w:sz="4" w:space="0" w:color="auto"/>
              <w:left w:val="single" w:sz="4" w:space="0" w:color="auto"/>
              <w:bottom w:val="single" w:sz="4" w:space="0" w:color="auto"/>
              <w:right w:val="single" w:sz="4" w:space="0" w:color="auto"/>
            </w:tcBorders>
            <w:vAlign w:val="center"/>
          </w:tcPr>
          <w:p w14:paraId="6FC3D71A" w14:textId="77777777" w:rsidR="00631D8A" w:rsidRDefault="00631D8A" w:rsidP="00631D8A">
            <w:pPr>
              <w:pStyle w:val="TableText"/>
              <w:spacing w:line="360" w:lineRule="auto"/>
              <w:ind w:left="2940"/>
              <w:rPr>
                <w:rFonts w:hint="eastAsia"/>
                <w:color w:val="000000"/>
                <w:sz w:val="24"/>
                <w:szCs w:val="24"/>
                <w:lang w:eastAsia="zh-CN"/>
              </w:rPr>
            </w:pPr>
            <w:r>
              <w:rPr>
                <w:color w:val="000000"/>
                <w:sz w:val="24"/>
                <w:szCs w:val="24"/>
                <w:lang w:eastAsia="zh-CN"/>
              </w:rPr>
              <w:t>1.</w:t>
            </w:r>
            <w:r>
              <w:rPr>
                <w:rFonts w:hint="eastAsia"/>
                <w:color w:val="000000"/>
                <w:sz w:val="24"/>
                <w:szCs w:val="24"/>
                <w:lang w:eastAsia="zh-CN"/>
              </w:rPr>
              <w:t>拟派</w:t>
            </w:r>
            <w:r>
              <w:rPr>
                <w:color w:val="000000"/>
                <w:sz w:val="24"/>
                <w:szCs w:val="24"/>
                <w:lang w:eastAsia="zh-CN"/>
              </w:rPr>
              <w:t>项目服务人员具有应急管理厅颁发的高空作业证和电工证</w:t>
            </w:r>
            <w:r>
              <w:rPr>
                <w:rFonts w:hint="eastAsia"/>
                <w:color w:val="000000"/>
                <w:sz w:val="24"/>
                <w:szCs w:val="24"/>
                <w:lang w:eastAsia="zh-CN"/>
              </w:rPr>
              <w:t>的，</w:t>
            </w:r>
            <w:r>
              <w:rPr>
                <w:color w:val="000000"/>
                <w:sz w:val="24"/>
                <w:szCs w:val="24"/>
                <w:lang w:eastAsia="zh-CN"/>
              </w:rPr>
              <w:t>每提供一个得1分，最多得5分。（提供证书扫描件）</w:t>
            </w:r>
          </w:p>
          <w:p w14:paraId="471FE9B8" w14:textId="77777777" w:rsidR="00631D8A" w:rsidRDefault="00631D8A" w:rsidP="00631D8A">
            <w:pPr>
              <w:pStyle w:val="TableText"/>
              <w:spacing w:line="360" w:lineRule="auto"/>
              <w:rPr>
                <w:rFonts w:hint="eastAsia"/>
                <w:color w:val="000000"/>
                <w:sz w:val="24"/>
                <w:szCs w:val="24"/>
                <w:lang w:eastAsia="zh-CN"/>
              </w:rPr>
            </w:pPr>
            <w:r>
              <w:rPr>
                <w:rFonts w:hint="eastAsia"/>
                <w:color w:val="000000"/>
                <w:sz w:val="24"/>
                <w:szCs w:val="24"/>
                <w:lang w:eastAsia="zh-CN"/>
              </w:rPr>
              <w:t>2.拟派</w:t>
            </w:r>
            <w:r>
              <w:rPr>
                <w:color w:val="000000"/>
                <w:sz w:val="24"/>
                <w:szCs w:val="24"/>
                <w:lang w:eastAsia="zh-CN"/>
              </w:rPr>
              <w:t>项目服务人员具有中国环境监测总站颁发的生态环境监测人员培训合格证书</w:t>
            </w:r>
            <w:r>
              <w:rPr>
                <w:rFonts w:hint="eastAsia"/>
                <w:color w:val="000000"/>
                <w:sz w:val="24"/>
                <w:szCs w:val="24"/>
                <w:lang w:eastAsia="zh-CN"/>
              </w:rPr>
              <w:t>的，每</w:t>
            </w:r>
            <w:r>
              <w:rPr>
                <w:color w:val="000000"/>
                <w:sz w:val="24"/>
                <w:szCs w:val="24"/>
                <w:lang w:eastAsia="zh-CN"/>
              </w:rPr>
              <w:t xml:space="preserve">提供一个得 </w:t>
            </w:r>
            <w:r>
              <w:rPr>
                <w:rFonts w:hint="eastAsia"/>
                <w:color w:val="000000"/>
                <w:sz w:val="24"/>
                <w:szCs w:val="24"/>
                <w:lang w:eastAsia="zh-CN"/>
              </w:rPr>
              <w:t>3</w:t>
            </w:r>
            <w:r>
              <w:rPr>
                <w:color w:val="000000"/>
                <w:sz w:val="24"/>
                <w:szCs w:val="24"/>
                <w:lang w:eastAsia="zh-CN"/>
              </w:rPr>
              <w:t xml:space="preserve"> 分，最多得</w:t>
            </w:r>
            <w:r>
              <w:rPr>
                <w:rFonts w:hint="eastAsia"/>
                <w:color w:val="000000"/>
                <w:sz w:val="24"/>
                <w:szCs w:val="24"/>
                <w:lang w:eastAsia="zh-CN"/>
              </w:rPr>
              <w:t>6</w:t>
            </w:r>
            <w:r>
              <w:rPr>
                <w:color w:val="000000"/>
                <w:sz w:val="24"/>
                <w:szCs w:val="24"/>
                <w:lang w:eastAsia="zh-CN"/>
              </w:rPr>
              <w:t>分。（提供证书扫描件）</w:t>
            </w:r>
          </w:p>
          <w:p w14:paraId="2E5619A0" w14:textId="77777777" w:rsidR="00631D8A" w:rsidRDefault="00631D8A" w:rsidP="00631D8A">
            <w:pPr>
              <w:pStyle w:val="TableText"/>
              <w:spacing w:line="360" w:lineRule="auto"/>
              <w:rPr>
                <w:rFonts w:hint="eastAsia"/>
                <w:color w:val="000000"/>
                <w:sz w:val="24"/>
                <w:szCs w:val="24"/>
                <w:lang w:eastAsia="zh-CN"/>
              </w:rPr>
            </w:pPr>
            <w:r>
              <w:rPr>
                <w:rFonts w:hint="eastAsia"/>
                <w:color w:val="000000"/>
                <w:sz w:val="24"/>
                <w:szCs w:val="24"/>
                <w:lang w:eastAsia="zh-CN"/>
              </w:rPr>
              <w:t>3.拟派</w:t>
            </w:r>
            <w:r>
              <w:rPr>
                <w:color w:val="000000"/>
                <w:sz w:val="24"/>
                <w:szCs w:val="24"/>
                <w:lang w:eastAsia="zh-CN"/>
              </w:rPr>
              <w:t>项目服务人员具有</w:t>
            </w:r>
            <w:r>
              <w:rPr>
                <w:sz w:val="24"/>
                <w:szCs w:val="24"/>
                <w:lang w:eastAsia="zh-CN"/>
              </w:rPr>
              <w:t>中华人民共和国工业和信息化部颁发</w:t>
            </w:r>
            <w:r>
              <w:rPr>
                <w:color w:val="000000"/>
                <w:sz w:val="24"/>
                <w:szCs w:val="24"/>
                <w:lang w:eastAsia="zh-CN"/>
              </w:rPr>
              <w:t>的专业为设备环境的中级</w:t>
            </w:r>
            <w:r>
              <w:rPr>
                <w:rFonts w:hint="eastAsia"/>
                <w:color w:val="000000"/>
                <w:sz w:val="24"/>
                <w:szCs w:val="24"/>
                <w:lang w:eastAsia="zh-CN"/>
              </w:rPr>
              <w:t>及以上</w:t>
            </w:r>
            <w:r>
              <w:rPr>
                <w:color w:val="000000"/>
                <w:sz w:val="24"/>
                <w:szCs w:val="24"/>
                <w:lang w:eastAsia="zh-CN"/>
              </w:rPr>
              <w:t>职称</w:t>
            </w:r>
            <w:r>
              <w:rPr>
                <w:rFonts w:hint="eastAsia"/>
                <w:color w:val="000000"/>
                <w:sz w:val="24"/>
                <w:szCs w:val="24"/>
                <w:lang w:eastAsia="zh-CN"/>
              </w:rPr>
              <w:t>的，每</w:t>
            </w:r>
            <w:r>
              <w:rPr>
                <w:color w:val="000000"/>
                <w:sz w:val="24"/>
                <w:szCs w:val="24"/>
                <w:lang w:eastAsia="zh-CN"/>
              </w:rPr>
              <w:t xml:space="preserve">提供一个得 </w:t>
            </w:r>
            <w:r>
              <w:rPr>
                <w:rFonts w:hint="eastAsia"/>
                <w:color w:val="000000"/>
                <w:sz w:val="24"/>
                <w:szCs w:val="24"/>
                <w:lang w:eastAsia="zh-CN"/>
              </w:rPr>
              <w:t>2</w:t>
            </w:r>
            <w:r>
              <w:rPr>
                <w:color w:val="000000"/>
                <w:sz w:val="24"/>
                <w:szCs w:val="24"/>
                <w:lang w:eastAsia="zh-CN"/>
              </w:rPr>
              <w:t xml:space="preserve"> 分，最多得 </w:t>
            </w:r>
            <w:r>
              <w:rPr>
                <w:rFonts w:hint="eastAsia"/>
                <w:color w:val="000000"/>
                <w:sz w:val="24"/>
                <w:szCs w:val="24"/>
                <w:lang w:eastAsia="zh-CN"/>
              </w:rPr>
              <w:t>4</w:t>
            </w:r>
            <w:r>
              <w:rPr>
                <w:color w:val="000000"/>
                <w:sz w:val="24"/>
                <w:szCs w:val="24"/>
                <w:lang w:eastAsia="zh-CN"/>
              </w:rPr>
              <w:t xml:space="preserve"> 分。（提供证书扫描件</w:t>
            </w:r>
            <w:r>
              <w:rPr>
                <w:rFonts w:hint="eastAsia"/>
                <w:sz w:val="24"/>
                <w:szCs w:val="24"/>
                <w:lang w:eastAsia="zh-CN"/>
              </w:rPr>
              <w:t>和其隶属单位为其近半年来任意两个月（新公司从成立之日算起）在本公司的社保缴纳证明）</w:t>
            </w:r>
          </w:p>
          <w:p w14:paraId="31EEBF3C" w14:textId="3821EA8A" w:rsidR="00631D8A" w:rsidRDefault="00631D8A" w:rsidP="00631D8A">
            <w:pPr>
              <w:pStyle w:val="TableText"/>
              <w:spacing w:line="360" w:lineRule="auto"/>
              <w:rPr>
                <w:rFonts w:hint="eastAsia"/>
                <w:sz w:val="24"/>
                <w:szCs w:val="24"/>
                <w:lang w:eastAsia="zh-CN"/>
              </w:rPr>
            </w:pPr>
            <w:r>
              <w:rPr>
                <w:rFonts w:hint="eastAsia"/>
                <w:color w:val="000000"/>
                <w:sz w:val="24"/>
                <w:szCs w:val="24"/>
                <w:lang w:eastAsia="zh-CN"/>
              </w:rPr>
              <w:t>4.投标人服务过程中每提供1台车辆保障运维服务的，得2.5分，最高得5分。（需要提供与投标人名称一致的车辆行驶证并加盖投标人公章，否则不得分）</w:t>
            </w:r>
          </w:p>
        </w:tc>
      </w:tr>
      <w:tr w:rsidR="00631D8A" w14:paraId="78D3546C" w14:textId="77777777">
        <w:trPr>
          <w:trHeight w:val="57"/>
          <w:jc w:val="center"/>
        </w:trPr>
        <w:tc>
          <w:tcPr>
            <w:tcW w:w="989" w:type="dxa"/>
            <w:vMerge/>
            <w:tcBorders>
              <w:left w:val="single" w:sz="4" w:space="0" w:color="auto"/>
              <w:right w:val="single" w:sz="4" w:space="0" w:color="auto"/>
            </w:tcBorders>
            <w:vAlign w:val="center"/>
          </w:tcPr>
          <w:p w14:paraId="349C1FB9" w14:textId="77777777" w:rsidR="00631D8A" w:rsidRDefault="00631D8A" w:rsidP="00631D8A">
            <w:pPr>
              <w:spacing w:line="360" w:lineRule="auto"/>
              <w:jc w:val="center"/>
              <w:rPr>
                <w:rFonts w:ascii="宋体" w:hAnsi="宋体" w:cs="宋体" w:hint="eastAsia"/>
                <w:sz w:val="24"/>
              </w:rPr>
            </w:pPr>
          </w:p>
        </w:tc>
        <w:tc>
          <w:tcPr>
            <w:tcW w:w="1389" w:type="dxa"/>
            <w:tcBorders>
              <w:left w:val="single" w:sz="4" w:space="0" w:color="auto"/>
              <w:right w:val="single" w:sz="4" w:space="0" w:color="auto"/>
            </w:tcBorders>
            <w:vAlign w:val="center"/>
          </w:tcPr>
          <w:p w14:paraId="72C5CAB1" w14:textId="77777777" w:rsidR="00631D8A" w:rsidRDefault="00631D8A" w:rsidP="00631D8A">
            <w:pPr>
              <w:spacing w:after="120" w:line="360" w:lineRule="auto"/>
              <w:jc w:val="center"/>
              <w:rPr>
                <w:rFonts w:ascii="宋体" w:hAnsi="宋体" w:cs="宋体" w:hint="eastAsia"/>
                <w:color w:val="000000"/>
                <w:sz w:val="24"/>
              </w:rPr>
            </w:pPr>
            <w:r>
              <w:rPr>
                <w:rFonts w:ascii="宋体" w:hAnsi="宋体" w:cs="宋体" w:hint="eastAsia"/>
                <w:color w:val="000000"/>
                <w:sz w:val="24"/>
              </w:rPr>
              <w:t>现场勘察</w:t>
            </w:r>
          </w:p>
          <w:p w14:paraId="1D16BA93" w14:textId="28FDEC40" w:rsidR="00631D8A" w:rsidRDefault="00631D8A" w:rsidP="00631D8A">
            <w:pPr>
              <w:spacing w:after="120" w:line="360" w:lineRule="auto"/>
              <w:jc w:val="center"/>
              <w:rPr>
                <w:rFonts w:ascii="宋体" w:hAnsi="宋体" w:cs="宋体" w:hint="eastAsia"/>
                <w:sz w:val="24"/>
              </w:rPr>
            </w:pPr>
            <w:r>
              <w:rPr>
                <w:rFonts w:ascii="宋体" w:hAnsi="宋体" w:cs="宋体" w:hint="eastAsia"/>
                <w:color w:val="000000"/>
                <w:sz w:val="24"/>
              </w:rPr>
              <w:t>（5分）</w:t>
            </w:r>
          </w:p>
        </w:tc>
        <w:tc>
          <w:tcPr>
            <w:tcW w:w="5970" w:type="dxa"/>
            <w:tcBorders>
              <w:top w:val="single" w:sz="4" w:space="0" w:color="auto"/>
              <w:left w:val="single" w:sz="4" w:space="0" w:color="auto"/>
              <w:bottom w:val="single" w:sz="4" w:space="0" w:color="auto"/>
              <w:right w:val="single" w:sz="4" w:space="0" w:color="auto"/>
            </w:tcBorders>
            <w:vAlign w:val="center"/>
          </w:tcPr>
          <w:p w14:paraId="1ED5990D" w14:textId="00D9E591" w:rsidR="00631D8A" w:rsidRDefault="00631D8A" w:rsidP="00631D8A">
            <w:pPr>
              <w:widowControl/>
              <w:spacing w:line="360" w:lineRule="auto"/>
              <w:jc w:val="left"/>
              <w:rPr>
                <w:rFonts w:ascii="宋体" w:hAnsi="宋体" w:cs="宋体" w:hint="eastAsia"/>
              </w:rPr>
            </w:pPr>
            <w:r>
              <w:rPr>
                <w:rFonts w:ascii="宋体" w:hAnsi="宋体" w:cs="宋体" w:hint="eastAsia"/>
                <w:color w:val="000000"/>
                <w:sz w:val="24"/>
              </w:rPr>
              <w:t>为保证服务质量，请合格的投标人在下载采购文件截止后的第一个工作日内及时到现场进行实地勘查详细情况，勘查现场由投标人自行与采购人联系，采购单位联系人：王广亮  马红莲   联系电话：15938606688 13619894650。经采购单位证实投标人确实已到现场勘查后出具确认函，投标人将确认函原件放在投标文件中（电子标为原件扫描件）的得 5 分，不提供不得分。</w:t>
            </w:r>
          </w:p>
        </w:tc>
      </w:tr>
      <w:tr w:rsidR="00631D8A" w14:paraId="6C3F3F53" w14:textId="77777777">
        <w:trPr>
          <w:trHeight w:val="57"/>
          <w:jc w:val="center"/>
        </w:trPr>
        <w:tc>
          <w:tcPr>
            <w:tcW w:w="989" w:type="dxa"/>
            <w:vMerge/>
            <w:tcBorders>
              <w:left w:val="single" w:sz="4" w:space="0" w:color="auto"/>
              <w:right w:val="single" w:sz="4" w:space="0" w:color="auto"/>
            </w:tcBorders>
            <w:vAlign w:val="center"/>
          </w:tcPr>
          <w:p w14:paraId="13FDB06C" w14:textId="77777777" w:rsidR="00631D8A" w:rsidRDefault="00631D8A" w:rsidP="00631D8A">
            <w:pPr>
              <w:spacing w:line="360" w:lineRule="auto"/>
              <w:jc w:val="center"/>
              <w:rPr>
                <w:rFonts w:ascii="宋体" w:hAnsi="宋体" w:cs="宋体" w:hint="eastAsia"/>
                <w:sz w:val="24"/>
              </w:rPr>
            </w:pPr>
          </w:p>
        </w:tc>
        <w:tc>
          <w:tcPr>
            <w:tcW w:w="1389" w:type="dxa"/>
            <w:tcBorders>
              <w:left w:val="single" w:sz="4" w:space="0" w:color="auto"/>
              <w:right w:val="single" w:sz="4" w:space="0" w:color="auto"/>
            </w:tcBorders>
            <w:vAlign w:val="center"/>
          </w:tcPr>
          <w:p w14:paraId="5BBD9799" w14:textId="77777777" w:rsidR="00631D8A" w:rsidRDefault="00631D8A" w:rsidP="00631D8A">
            <w:pPr>
              <w:spacing w:line="360" w:lineRule="auto"/>
              <w:jc w:val="center"/>
              <w:rPr>
                <w:rFonts w:ascii="宋体" w:hAnsi="宋体" w:cs="宋体" w:hint="eastAsia"/>
                <w:color w:val="000000"/>
                <w:spacing w:val="-8"/>
                <w:kern w:val="0"/>
                <w:sz w:val="24"/>
              </w:rPr>
            </w:pPr>
            <w:r>
              <w:rPr>
                <w:rFonts w:ascii="宋体" w:hAnsi="宋体" w:cs="宋体" w:hint="eastAsia"/>
                <w:color w:val="000000"/>
                <w:spacing w:val="-8"/>
                <w:kern w:val="0"/>
                <w:sz w:val="24"/>
              </w:rPr>
              <w:t>业绩</w:t>
            </w:r>
          </w:p>
          <w:p w14:paraId="40739C59" w14:textId="136DB6CE" w:rsidR="00631D8A" w:rsidRDefault="00631D8A" w:rsidP="00631D8A">
            <w:pPr>
              <w:spacing w:line="360" w:lineRule="auto"/>
              <w:jc w:val="center"/>
              <w:rPr>
                <w:rFonts w:ascii="宋体" w:hAnsi="宋体" w:cs="宋体" w:hint="eastAsia"/>
                <w:bCs/>
                <w:sz w:val="24"/>
              </w:rPr>
            </w:pPr>
            <w:r>
              <w:rPr>
                <w:rFonts w:ascii="宋体" w:hAnsi="宋体" w:cs="宋体" w:hint="eastAsia"/>
                <w:color w:val="000000"/>
                <w:spacing w:val="-8"/>
                <w:kern w:val="0"/>
                <w:sz w:val="24"/>
              </w:rPr>
              <w:t>（6分）</w:t>
            </w:r>
          </w:p>
        </w:tc>
        <w:tc>
          <w:tcPr>
            <w:tcW w:w="5970" w:type="dxa"/>
            <w:tcBorders>
              <w:top w:val="single" w:sz="4" w:space="0" w:color="auto"/>
              <w:left w:val="single" w:sz="4" w:space="0" w:color="auto"/>
              <w:bottom w:val="single" w:sz="4" w:space="0" w:color="auto"/>
              <w:right w:val="single" w:sz="4" w:space="0" w:color="auto"/>
            </w:tcBorders>
            <w:vAlign w:val="center"/>
          </w:tcPr>
          <w:p w14:paraId="0B594FBD" w14:textId="7D3751ED" w:rsidR="00631D8A" w:rsidRDefault="00631D8A" w:rsidP="00631D8A">
            <w:pPr>
              <w:spacing w:line="360" w:lineRule="auto"/>
              <w:jc w:val="left"/>
              <w:rPr>
                <w:rFonts w:ascii="宋体" w:hAnsi="宋体" w:cs="宋体" w:hint="eastAsia"/>
              </w:rPr>
            </w:pPr>
            <w:r>
              <w:rPr>
                <w:rFonts w:ascii="宋体" w:hAnsi="宋体" w:cs="宋体"/>
                <w:color w:val="000000"/>
                <w:sz w:val="24"/>
              </w:rPr>
              <w:t>投标人自20</w:t>
            </w:r>
            <w:r>
              <w:rPr>
                <w:rFonts w:ascii="宋体" w:hAnsi="宋体" w:cs="宋体" w:hint="eastAsia"/>
                <w:color w:val="000000"/>
                <w:sz w:val="24"/>
              </w:rPr>
              <w:t>22</w:t>
            </w:r>
            <w:r>
              <w:rPr>
                <w:rFonts w:ascii="宋体" w:hAnsi="宋体" w:cs="宋体"/>
                <w:color w:val="000000"/>
                <w:sz w:val="24"/>
              </w:rPr>
              <w:t>年1月1日起至今（以合同签订日期为准）承担过</w:t>
            </w:r>
            <w:r>
              <w:rPr>
                <w:rFonts w:ascii="宋体" w:hAnsi="宋体" w:cs="宋体" w:hint="eastAsia"/>
                <w:color w:val="000000"/>
                <w:sz w:val="24"/>
              </w:rPr>
              <w:t>类似</w:t>
            </w:r>
            <w:r>
              <w:rPr>
                <w:rFonts w:ascii="宋体" w:hAnsi="宋体" w:cs="宋体"/>
                <w:color w:val="000000"/>
                <w:sz w:val="24"/>
              </w:rPr>
              <w:t>业绩，每有一个业绩</w:t>
            </w:r>
            <w:r>
              <w:rPr>
                <w:rFonts w:ascii="宋体" w:hAnsi="宋体" w:cs="宋体" w:hint="eastAsia"/>
                <w:color w:val="000000"/>
                <w:sz w:val="24"/>
              </w:rPr>
              <w:t>3</w:t>
            </w:r>
            <w:r>
              <w:rPr>
                <w:rFonts w:ascii="宋体" w:hAnsi="宋体" w:cs="宋体"/>
                <w:color w:val="000000"/>
                <w:sz w:val="24"/>
              </w:rPr>
              <w:t>分，最高得</w:t>
            </w:r>
            <w:r>
              <w:rPr>
                <w:rFonts w:ascii="宋体" w:hAnsi="宋体" w:cs="宋体" w:hint="eastAsia"/>
                <w:color w:val="000000"/>
                <w:sz w:val="24"/>
              </w:rPr>
              <w:t>6</w:t>
            </w:r>
            <w:r>
              <w:rPr>
                <w:rFonts w:ascii="宋体" w:hAnsi="宋体" w:cs="宋体"/>
                <w:color w:val="000000"/>
                <w:sz w:val="24"/>
              </w:rPr>
              <w:t>分。</w:t>
            </w:r>
            <w:r>
              <w:rPr>
                <w:rFonts w:ascii="宋体" w:hAnsi="宋体" w:cs="宋体"/>
                <w:color w:val="000000"/>
                <w:sz w:val="24"/>
              </w:rPr>
              <w:lastRenderedPageBreak/>
              <w:t>（提供中标通知书和合同复印件，合同签订时间和</w:t>
            </w:r>
            <w:r>
              <w:rPr>
                <w:rFonts w:ascii="宋体" w:hAnsi="宋体" w:cs="宋体" w:hint="eastAsia"/>
                <w:color w:val="000000"/>
                <w:sz w:val="24"/>
              </w:rPr>
              <w:t>盖</w:t>
            </w:r>
            <w:r>
              <w:rPr>
                <w:rFonts w:ascii="宋体" w:hAnsi="宋体" w:cs="宋体"/>
                <w:color w:val="000000"/>
                <w:sz w:val="24"/>
              </w:rPr>
              <w:t>章</w:t>
            </w:r>
            <w:r>
              <w:rPr>
                <w:rFonts w:ascii="宋体" w:hAnsi="宋体" w:cs="宋体" w:hint="eastAsia"/>
                <w:color w:val="000000"/>
                <w:sz w:val="24"/>
              </w:rPr>
              <w:t>模糊视为无效业绩</w:t>
            </w:r>
            <w:r>
              <w:rPr>
                <w:rFonts w:ascii="宋体" w:hAnsi="宋体" w:cs="宋体"/>
                <w:color w:val="000000"/>
                <w:sz w:val="24"/>
              </w:rPr>
              <w:t>）</w:t>
            </w:r>
          </w:p>
        </w:tc>
      </w:tr>
    </w:tbl>
    <w:p w14:paraId="4EB1125A" w14:textId="77777777" w:rsidR="00F2586A" w:rsidRDefault="00000000">
      <w:pPr>
        <w:spacing w:line="560" w:lineRule="exact"/>
        <w:rPr>
          <w:rFonts w:ascii="宋体" w:hAnsi="宋体" w:cs="宋体" w:hint="eastAsia"/>
          <w:b/>
          <w:sz w:val="24"/>
        </w:rPr>
      </w:pPr>
      <w:r>
        <w:rPr>
          <w:rFonts w:ascii="宋体" w:hAnsi="宋体" w:cs="宋体" w:hint="eastAsia"/>
          <w:b/>
          <w:sz w:val="24"/>
        </w:rPr>
        <w:lastRenderedPageBreak/>
        <w:t xml:space="preserve"> 最终得分为磋商小组所有成员计分的算术平均值，计算保留小数点两位，小数点后第三位四舍五入。</w:t>
      </w:r>
    </w:p>
    <w:p w14:paraId="7346549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15DB97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2F073BD9" w14:textId="77777777" w:rsidR="00F2586A"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4D26EA0"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1FFD1A5"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4A8EA669"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6700C63" w14:textId="77777777" w:rsidR="00F2586A"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0C410CC7"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ABCEAC3"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（2）出现影响采购公正的违法、违规行为的；</w:t>
      </w:r>
    </w:p>
    <w:p w14:paraId="689D0410"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074A88FE" w14:textId="77777777" w:rsidR="00F2586A"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004C48C2" w14:textId="77777777" w:rsidR="00F2586A"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BEB4A01"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65447B62" w14:textId="77777777" w:rsidR="00F2586A"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45BBDAD2" w14:textId="77777777" w:rsidR="00F2586A"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B3B4134" w14:textId="77777777" w:rsidR="00F2586A"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CCF8626" w14:textId="77777777" w:rsidR="00F2586A"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2118E27" w14:textId="77777777" w:rsidR="00F2586A"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2F1CF9E4"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676FC6C0"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w:t>
      </w:r>
      <w:r>
        <w:rPr>
          <w:rFonts w:ascii="宋体" w:hAnsi="宋体" w:cs="宋体" w:hint="eastAsia"/>
          <w:sz w:val="24"/>
        </w:rPr>
        <w:lastRenderedPageBreak/>
        <w:t>补充或修改的文件及澄清或承诺文件等，均为双方签订合同的组成部分，并与合同一并作为本竞争性磋商文件所列项目的互补性法律文件，与合同具有同等法律效力。</w:t>
      </w:r>
    </w:p>
    <w:p w14:paraId="58B05E6A" w14:textId="77777777" w:rsidR="00F2586A"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58516F1F" w14:textId="77777777" w:rsidR="00F2586A"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8855F1A"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15243FB0" w14:textId="77777777" w:rsidR="00F2586A"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2694304"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14:textId="77777777" w:rsidR="00F2586A" w:rsidRDefault="00F2586A">
      <w:pPr>
        <w:spacing w:line="560" w:lineRule="exact"/>
        <w:rPr>
          <w:rFonts w:ascii="宋体" w:hAnsi="宋体" w:cs="宋体" w:hint="eastAsia"/>
          <w:sz w:val="24"/>
        </w:rPr>
        <w:sectPr w:rsidR="00F2586A">
          <w:footerReference w:type="default" r:id="rId11"/>
          <w:pgSz w:w="11907" w:h="16840"/>
          <w:pgMar w:top="2098" w:right="1474" w:bottom="1985" w:left="1588" w:header="851" w:footer="992" w:gutter="0"/>
          <w:pgNumType w:start="1"/>
          <w:cols w:space="720"/>
          <w:docGrid w:type="lines" w:linePitch="312"/>
        </w:sectPr>
      </w:pPr>
    </w:p>
    <w:p w14:paraId="143BAFE5" w14:textId="77777777" w:rsidR="00F2586A" w:rsidRDefault="00000000">
      <w:pPr>
        <w:spacing w:line="360" w:lineRule="auto"/>
        <w:jc w:val="center"/>
        <w:rPr>
          <w:rFonts w:ascii="宋体" w:hAnsi="宋体" w:cs="宋体" w:hint="eastAsia"/>
          <w:b/>
          <w:sz w:val="24"/>
        </w:rPr>
      </w:pPr>
      <w:r>
        <w:rPr>
          <w:rFonts w:ascii="宋体" w:hAnsi="宋体" w:cs="宋体" w:hint="eastAsia"/>
          <w:b/>
          <w:sz w:val="24"/>
        </w:rPr>
        <w:lastRenderedPageBreak/>
        <w:t>第三章 采购项目内容及要求</w:t>
      </w:r>
    </w:p>
    <w:p w14:paraId="03A83A25" w14:textId="77777777" w:rsidR="00F2586A" w:rsidRDefault="00000000">
      <w:pPr>
        <w:spacing w:line="360" w:lineRule="auto"/>
        <w:ind w:firstLineChars="200" w:firstLine="482"/>
        <w:rPr>
          <w:rFonts w:asciiTheme="minorEastAsia" w:eastAsiaTheme="minorEastAsia" w:hAnsiTheme="minorEastAsia" w:cstheme="minorEastAsia" w:hint="eastAsia"/>
          <w:b/>
          <w:sz w:val="24"/>
        </w:rPr>
      </w:pPr>
      <w:r>
        <w:rPr>
          <w:rFonts w:asciiTheme="minorEastAsia" w:hAnsiTheme="minorEastAsia" w:cstheme="minorEastAsia" w:hint="eastAsia"/>
          <w:b/>
          <w:sz w:val="24"/>
        </w:rPr>
        <w:t>（1）</w:t>
      </w:r>
      <w:r>
        <w:rPr>
          <w:rFonts w:asciiTheme="minorEastAsia" w:eastAsiaTheme="minorEastAsia" w:hAnsiTheme="minorEastAsia" w:cstheme="minorEastAsia" w:hint="eastAsia"/>
          <w:b/>
          <w:sz w:val="24"/>
        </w:rPr>
        <w:t>采购内容</w:t>
      </w:r>
    </w:p>
    <w:p w14:paraId="0D989C58" w14:textId="77777777" w:rsidR="00F2586A" w:rsidRDefault="00000000">
      <w:pPr>
        <w:widowControl/>
        <w:autoSpaceDE w:val="0"/>
        <w:autoSpaceDN w:val="0"/>
        <w:adjustRightInd w:val="0"/>
        <w:snapToGrid w:val="0"/>
        <w:spacing w:line="360" w:lineRule="auto"/>
        <w:ind w:firstLineChars="157" w:firstLine="498"/>
        <w:jc w:val="center"/>
        <w:textAlignment w:val="baseline"/>
        <w:rPr>
          <w:rFonts w:ascii="宋体" w:hAnsi="宋体" w:cs="宋体" w:hint="eastAsia"/>
          <w:b/>
          <w:bCs/>
          <w:sz w:val="28"/>
          <w:szCs w:val="28"/>
          <w:lang w:val="zh-CN"/>
        </w:rPr>
      </w:pPr>
      <w:r>
        <w:rPr>
          <w:rFonts w:ascii="宋体" w:hAnsi="宋体" w:cs="宋体" w:hint="eastAsia"/>
          <w:b/>
          <w:bCs/>
          <w:spacing w:val="18"/>
          <w:sz w:val="28"/>
          <w:szCs w:val="28"/>
        </w:rPr>
        <w:t>A、</w:t>
      </w:r>
      <w:r>
        <w:rPr>
          <w:rFonts w:ascii="宋体" w:hAnsi="宋体" w:cs="宋体" w:hint="eastAsia"/>
          <w:b/>
          <w:bCs/>
          <w:sz w:val="28"/>
          <w:szCs w:val="28"/>
        </w:rPr>
        <w:t>运维服务范围</w:t>
      </w:r>
    </w:p>
    <w:p w14:paraId="30E22A89" w14:textId="77777777" w:rsidR="00F2586A" w:rsidRDefault="00000000">
      <w:pPr>
        <w:pStyle w:val="BodyText1I"/>
        <w:widowControl/>
        <w:autoSpaceDE w:val="0"/>
        <w:autoSpaceDN w:val="0"/>
        <w:adjustRightInd w:val="0"/>
        <w:snapToGrid w:val="0"/>
        <w:spacing w:line="360" w:lineRule="auto"/>
        <w:ind w:firstLineChars="157" w:firstLine="422"/>
        <w:textAlignment w:val="baseline"/>
        <w:rPr>
          <w:rFonts w:ascii="宋体" w:hAnsi="宋体" w:cs="宋体" w:hint="eastAsia"/>
          <w:spacing w:val="14"/>
          <w:sz w:val="24"/>
        </w:rPr>
      </w:pPr>
      <w:r>
        <w:rPr>
          <w:rFonts w:ascii="宋体" w:hAnsi="宋体" w:cs="宋体" w:hint="eastAsia"/>
          <w:b/>
          <w:bCs/>
          <w:snapToGrid w:val="0"/>
          <w:color w:val="000000"/>
          <w:spacing w:val="14"/>
          <w:kern w:val="0"/>
          <w:sz w:val="24"/>
        </w:rPr>
        <w:t>1、</w:t>
      </w:r>
      <w:r>
        <w:rPr>
          <w:rFonts w:ascii="宋体" w:hAnsi="宋体" w:cs="宋体" w:hint="eastAsia"/>
          <w:b/>
          <w:bCs/>
          <w:sz w:val="24"/>
        </w:rPr>
        <w:t>乡镇空气站：</w:t>
      </w:r>
      <w:r>
        <w:rPr>
          <w:rFonts w:ascii="宋体" w:hAnsi="宋体" w:cs="宋体" w:hint="eastAsia"/>
          <w:sz w:val="24"/>
        </w:rPr>
        <w:t>黄寨镇、魏集镇、胡吉镇、练集镇、平店乡、</w:t>
      </w:r>
      <w:proofErr w:type="gramStart"/>
      <w:r>
        <w:rPr>
          <w:rFonts w:ascii="宋体" w:hAnsi="宋体" w:cs="宋体" w:hint="eastAsia"/>
          <w:sz w:val="24"/>
        </w:rPr>
        <w:t>姚</w:t>
      </w:r>
      <w:proofErr w:type="gramEnd"/>
      <w:r>
        <w:rPr>
          <w:rFonts w:ascii="宋体" w:hAnsi="宋体" w:cs="宋体" w:hint="eastAsia"/>
          <w:sz w:val="24"/>
        </w:rPr>
        <w:t>集镇、</w:t>
      </w:r>
      <w:proofErr w:type="gramStart"/>
      <w:r>
        <w:rPr>
          <w:rFonts w:ascii="宋体" w:hAnsi="宋体" w:cs="宋体" w:hint="eastAsia"/>
          <w:sz w:val="24"/>
        </w:rPr>
        <w:t>固墙镇、袁</w:t>
      </w:r>
      <w:proofErr w:type="gramEnd"/>
      <w:r>
        <w:rPr>
          <w:rFonts w:ascii="宋体" w:hAnsi="宋体" w:cs="宋体" w:hint="eastAsia"/>
          <w:sz w:val="24"/>
        </w:rPr>
        <w:t>老乡、</w:t>
      </w:r>
      <w:proofErr w:type="gramStart"/>
      <w:r>
        <w:rPr>
          <w:rFonts w:ascii="宋体" w:hAnsi="宋体" w:cs="宋体" w:hint="eastAsia"/>
          <w:sz w:val="24"/>
        </w:rPr>
        <w:t>化河乡</w:t>
      </w:r>
      <w:proofErr w:type="gramEnd"/>
      <w:r>
        <w:rPr>
          <w:rFonts w:ascii="宋体" w:hAnsi="宋体" w:cs="宋体" w:hint="eastAsia"/>
          <w:sz w:val="24"/>
        </w:rPr>
        <w:t>、谭庄镇、张明乡、郝岗镇、</w:t>
      </w:r>
      <w:proofErr w:type="gramStart"/>
      <w:r>
        <w:rPr>
          <w:rFonts w:ascii="宋体" w:hAnsi="宋体" w:cs="宋体" w:hint="eastAsia"/>
          <w:sz w:val="24"/>
        </w:rPr>
        <w:t>邓</w:t>
      </w:r>
      <w:proofErr w:type="gramEnd"/>
      <w:r>
        <w:rPr>
          <w:rFonts w:ascii="宋体" w:hAnsi="宋体" w:cs="宋体" w:hint="eastAsia"/>
          <w:sz w:val="24"/>
        </w:rPr>
        <w:t>城镇、张庄镇、汤庄乡、巴村镇、</w:t>
      </w:r>
      <w:proofErr w:type="gramStart"/>
      <w:r>
        <w:rPr>
          <w:rFonts w:ascii="宋体" w:hAnsi="宋体" w:cs="宋体" w:hint="eastAsia"/>
          <w:sz w:val="24"/>
        </w:rPr>
        <w:t>白寺镇</w:t>
      </w:r>
      <w:proofErr w:type="gramEnd"/>
      <w:r>
        <w:rPr>
          <w:rFonts w:ascii="宋体" w:hAnsi="宋体" w:cs="宋体" w:hint="eastAsia"/>
          <w:sz w:val="24"/>
        </w:rPr>
        <w:t>、舒庄乡、大武乡19座</w:t>
      </w:r>
      <w:r>
        <w:rPr>
          <w:rFonts w:ascii="宋体" w:hAnsi="宋体" w:cs="宋体" w:hint="eastAsia"/>
          <w:bCs/>
          <w:sz w:val="24"/>
        </w:rPr>
        <w:t>环境空气自动监测站气态4因子自动监测设备、辅助设备等基础设施的日常维护、质量控制、故障维修（进场维修及日常维修）、年度检修、检定等工作，以及电力供应、网络通讯等</w:t>
      </w:r>
      <w:r>
        <w:rPr>
          <w:rFonts w:ascii="宋体" w:hAnsi="宋体" w:cs="宋体" w:hint="eastAsia"/>
          <w:bCs/>
          <w:color w:val="000000"/>
          <w:sz w:val="24"/>
        </w:rPr>
        <w:t>保障。</w:t>
      </w:r>
      <w:r>
        <w:rPr>
          <w:rFonts w:ascii="宋体" w:hAnsi="宋体" w:cs="宋体" w:hint="eastAsia"/>
          <w:spacing w:val="14"/>
          <w:sz w:val="24"/>
        </w:rPr>
        <w:t>注：(为避免与现存在2因子运</w:t>
      </w:r>
      <w:proofErr w:type="gramStart"/>
      <w:r>
        <w:rPr>
          <w:rFonts w:ascii="宋体" w:hAnsi="宋体" w:cs="宋体" w:hint="eastAsia"/>
          <w:spacing w:val="14"/>
          <w:sz w:val="24"/>
        </w:rPr>
        <w:t>维项目</w:t>
      </w:r>
      <w:proofErr w:type="gramEnd"/>
      <w:r>
        <w:rPr>
          <w:rFonts w:ascii="宋体" w:hAnsi="宋体" w:cs="宋体" w:hint="eastAsia"/>
          <w:spacing w:val="14"/>
          <w:sz w:val="24"/>
        </w:rPr>
        <w:t>的重复，网费、电费，防雷监测运</w:t>
      </w:r>
      <w:proofErr w:type="gramStart"/>
      <w:r>
        <w:rPr>
          <w:rFonts w:ascii="宋体" w:hAnsi="宋体" w:cs="宋体" w:hint="eastAsia"/>
          <w:spacing w:val="14"/>
          <w:sz w:val="24"/>
        </w:rPr>
        <w:t>维需求</w:t>
      </w:r>
      <w:proofErr w:type="gramEnd"/>
      <w:r>
        <w:rPr>
          <w:rFonts w:ascii="宋体" w:hAnsi="宋体" w:cs="宋体" w:hint="eastAsia"/>
          <w:spacing w:val="14"/>
          <w:sz w:val="24"/>
        </w:rPr>
        <w:t>按需提供，未提供网、电、防雷监测站点的扣除费用用于2因子站运维到期时与4因子运行维护期限补齐，其他有重复事项根据工作需要与2因子共摊）。</w:t>
      </w:r>
    </w:p>
    <w:p w14:paraId="26FFD9B0" w14:textId="77777777" w:rsidR="00F2586A" w:rsidRDefault="00000000">
      <w:pPr>
        <w:pStyle w:val="BodyText1I"/>
        <w:widowControl/>
        <w:autoSpaceDE w:val="0"/>
        <w:autoSpaceDN w:val="0"/>
        <w:adjustRightInd w:val="0"/>
        <w:snapToGrid w:val="0"/>
        <w:spacing w:line="360" w:lineRule="auto"/>
        <w:ind w:firstLineChars="157" w:firstLine="378"/>
        <w:textAlignment w:val="baseline"/>
        <w:rPr>
          <w:rFonts w:ascii="宋体" w:hAnsi="宋体" w:cs="宋体" w:hint="eastAsia"/>
          <w:sz w:val="24"/>
        </w:rPr>
      </w:pPr>
      <w:r>
        <w:rPr>
          <w:rFonts w:ascii="宋体" w:hAnsi="宋体" w:cs="宋体" w:hint="eastAsia"/>
          <w:b/>
          <w:bCs/>
          <w:snapToGrid w:val="0"/>
          <w:color w:val="000000"/>
          <w:kern w:val="0"/>
          <w:sz w:val="24"/>
        </w:rPr>
        <w:t>2、</w:t>
      </w:r>
      <w:r>
        <w:rPr>
          <w:rFonts w:ascii="宋体" w:hAnsi="宋体" w:cs="宋体" w:hint="eastAsia"/>
          <w:b/>
          <w:bCs/>
          <w:sz w:val="24"/>
        </w:rPr>
        <w:t>VOCs空气站：</w:t>
      </w:r>
      <w:r>
        <w:rPr>
          <w:rFonts w:ascii="宋体" w:hAnsi="宋体" w:cs="宋体" w:hint="eastAsia"/>
          <w:sz w:val="24"/>
        </w:rPr>
        <w:t>陈胜公园空气质量自动监测站所有监测设备及辅助设备等基础设施的日常维护、质量控制、故障维修（进场维修及日常维修）、年度检修、检定等工作，以及电力供应、网络通讯等保障。</w:t>
      </w:r>
    </w:p>
    <w:p w14:paraId="38287768" w14:textId="77777777" w:rsidR="00F2586A" w:rsidRDefault="00000000">
      <w:pPr>
        <w:widowControl/>
        <w:autoSpaceDE w:val="0"/>
        <w:autoSpaceDN w:val="0"/>
        <w:adjustRightInd w:val="0"/>
        <w:snapToGrid w:val="0"/>
        <w:spacing w:line="360" w:lineRule="auto"/>
        <w:ind w:firstLineChars="157" w:firstLine="441"/>
        <w:jc w:val="center"/>
        <w:textAlignment w:val="baseline"/>
        <w:rPr>
          <w:rFonts w:ascii="宋体" w:hAnsi="宋体" w:cs="宋体" w:hint="eastAsia"/>
          <w:sz w:val="28"/>
          <w:szCs w:val="28"/>
          <w:lang w:val="zh-CN"/>
        </w:rPr>
      </w:pPr>
      <w:r>
        <w:rPr>
          <w:rFonts w:ascii="宋体" w:hAnsi="宋体" w:cs="宋体" w:hint="eastAsia"/>
          <w:b/>
          <w:bCs/>
          <w:sz w:val="28"/>
          <w:szCs w:val="28"/>
        </w:rPr>
        <w:t>B</w:t>
      </w:r>
      <w:r>
        <w:rPr>
          <w:rFonts w:ascii="宋体" w:hAnsi="宋体" w:cs="宋体" w:hint="eastAsia"/>
          <w:b/>
          <w:bCs/>
          <w:sz w:val="28"/>
          <w:szCs w:val="28"/>
          <w:lang w:val="zh-CN"/>
        </w:rPr>
        <w:t>、运</w:t>
      </w:r>
      <w:proofErr w:type="gramStart"/>
      <w:r>
        <w:rPr>
          <w:rFonts w:ascii="宋体" w:hAnsi="宋体" w:cs="宋体" w:hint="eastAsia"/>
          <w:b/>
          <w:bCs/>
          <w:sz w:val="28"/>
          <w:szCs w:val="28"/>
          <w:lang w:val="zh-CN"/>
        </w:rPr>
        <w:t>维技术</w:t>
      </w:r>
      <w:proofErr w:type="gramEnd"/>
      <w:r>
        <w:rPr>
          <w:rFonts w:ascii="宋体" w:hAnsi="宋体" w:cs="宋体" w:hint="eastAsia"/>
          <w:b/>
          <w:bCs/>
          <w:sz w:val="28"/>
          <w:szCs w:val="28"/>
          <w:lang w:val="zh-CN"/>
        </w:rPr>
        <w:t>要求</w:t>
      </w:r>
    </w:p>
    <w:p w14:paraId="580CCCCB" w14:textId="77777777" w:rsidR="00F2586A" w:rsidRDefault="00000000">
      <w:pPr>
        <w:widowControl/>
        <w:autoSpaceDE w:val="0"/>
        <w:autoSpaceDN w:val="0"/>
        <w:adjustRightInd w:val="0"/>
        <w:snapToGrid w:val="0"/>
        <w:spacing w:line="360" w:lineRule="auto"/>
        <w:ind w:firstLineChars="157" w:firstLine="378"/>
        <w:textAlignment w:val="baseline"/>
        <w:rPr>
          <w:rFonts w:ascii="宋体" w:hAnsi="宋体" w:cs="宋体" w:hint="eastAsia"/>
          <w:b/>
          <w:bCs/>
          <w:sz w:val="24"/>
        </w:rPr>
      </w:pPr>
      <w:r>
        <w:rPr>
          <w:rFonts w:ascii="宋体" w:hAnsi="宋体" w:cs="宋体" w:hint="eastAsia"/>
          <w:b/>
          <w:sz w:val="24"/>
        </w:rPr>
        <w:t>1.</w:t>
      </w:r>
      <w:r>
        <w:rPr>
          <w:rFonts w:ascii="宋体" w:hAnsi="宋体" w:cs="宋体" w:hint="eastAsia"/>
          <w:b/>
          <w:bCs/>
          <w:sz w:val="24"/>
        </w:rPr>
        <w:t>监测项目</w:t>
      </w:r>
    </w:p>
    <w:p w14:paraId="389C158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VOCs自动监测站包含：VOCs、SO</w:t>
      </w:r>
      <w:r>
        <w:rPr>
          <w:rFonts w:ascii="宋体" w:hAnsi="宋体" w:cs="宋体" w:hint="eastAsia"/>
          <w:sz w:val="24"/>
          <w:vertAlign w:val="subscript"/>
        </w:rPr>
        <w:t>2</w:t>
      </w:r>
      <w:r>
        <w:rPr>
          <w:rFonts w:ascii="宋体" w:hAnsi="宋体" w:cs="宋体" w:hint="eastAsia"/>
          <w:sz w:val="24"/>
        </w:rPr>
        <w:t>、N0</w:t>
      </w:r>
      <w:r>
        <w:rPr>
          <w:rFonts w:ascii="宋体" w:hAnsi="宋体" w:cs="宋体" w:hint="eastAsia"/>
          <w:sz w:val="24"/>
          <w:vertAlign w:val="subscript"/>
        </w:rPr>
        <w:t>2</w:t>
      </w:r>
      <w:r>
        <w:rPr>
          <w:rFonts w:ascii="宋体" w:hAnsi="宋体" w:cs="宋体" w:hint="eastAsia"/>
          <w:sz w:val="24"/>
        </w:rPr>
        <w:t xml:space="preserve"> （NOx、NO）、CO、O</w:t>
      </w:r>
      <w:r>
        <w:rPr>
          <w:rFonts w:ascii="宋体" w:hAnsi="宋体" w:cs="宋体" w:hint="eastAsia"/>
          <w:sz w:val="24"/>
          <w:vertAlign w:val="subscript"/>
        </w:rPr>
        <w:t>3</w:t>
      </w:r>
      <w:r>
        <w:rPr>
          <w:rFonts w:ascii="宋体" w:hAnsi="宋体" w:cs="宋体" w:hint="eastAsia"/>
          <w:sz w:val="24"/>
        </w:rPr>
        <w:t>、PM</w:t>
      </w:r>
      <w:r>
        <w:rPr>
          <w:rFonts w:ascii="宋体" w:hAnsi="宋体" w:cs="宋体" w:hint="eastAsia"/>
          <w:sz w:val="24"/>
          <w:vertAlign w:val="subscript"/>
        </w:rPr>
        <w:t>10</w:t>
      </w:r>
      <w:r>
        <w:rPr>
          <w:rFonts w:ascii="宋体" w:hAnsi="宋体" w:cs="宋体" w:hint="eastAsia"/>
          <w:sz w:val="24"/>
        </w:rPr>
        <w:t>、PM</w:t>
      </w:r>
      <w:r>
        <w:rPr>
          <w:rFonts w:ascii="宋体" w:hAnsi="宋体" w:cs="宋体" w:hint="eastAsia"/>
          <w:sz w:val="24"/>
          <w:vertAlign w:val="subscript"/>
        </w:rPr>
        <w:t>2.5</w:t>
      </w:r>
      <w:r>
        <w:rPr>
          <w:rFonts w:ascii="宋体" w:hAnsi="宋体" w:cs="宋体" w:hint="eastAsia"/>
          <w:sz w:val="24"/>
        </w:rPr>
        <w:t>指标,以及气象五参数（包括风速、风向、温度、湿度、气压），乡镇站点监测气态SO</w:t>
      </w:r>
      <w:r>
        <w:rPr>
          <w:rFonts w:ascii="宋体" w:hAnsi="宋体" w:cs="宋体" w:hint="eastAsia"/>
          <w:sz w:val="24"/>
          <w:vertAlign w:val="subscript"/>
        </w:rPr>
        <w:t>2</w:t>
      </w:r>
      <w:r>
        <w:rPr>
          <w:rFonts w:ascii="宋体" w:hAnsi="宋体" w:cs="宋体" w:hint="eastAsia"/>
          <w:sz w:val="24"/>
        </w:rPr>
        <w:t>、N0</w:t>
      </w:r>
      <w:r>
        <w:rPr>
          <w:rFonts w:ascii="宋体" w:hAnsi="宋体" w:cs="宋体" w:hint="eastAsia"/>
          <w:sz w:val="24"/>
          <w:vertAlign w:val="subscript"/>
        </w:rPr>
        <w:t>2</w:t>
      </w:r>
      <w:r>
        <w:rPr>
          <w:rFonts w:ascii="宋体" w:hAnsi="宋体" w:cs="宋体" w:hint="eastAsia"/>
          <w:sz w:val="24"/>
        </w:rPr>
        <w:t xml:space="preserve"> （NOx、NO）、CO、O</w:t>
      </w:r>
      <w:r>
        <w:rPr>
          <w:rFonts w:ascii="宋体" w:hAnsi="宋体" w:cs="宋体" w:hint="eastAsia"/>
          <w:sz w:val="24"/>
          <w:vertAlign w:val="subscript"/>
        </w:rPr>
        <w:t>3</w:t>
      </w:r>
      <w:r>
        <w:rPr>
          <w:rFonts w:ascii="宋体" w:hAnsi="宋体" w:cs="宋体" w:hint="eastAsia"/>
          <w:sz w:val="24"/>
        </w:rPr>
        <w:t>指标，以及气象五参数（包括风速、风向、温度、湿度、气压）。</w:t>
      </w:r>
    </w:p>
    <w:p w14:paraId="5B58F2CE" w14:textId="77777777" w:rsidR="00F2586A" w:rsidRDefault="00000000">
      <w:pPr>
        <w:widowControl/>
        <w:autoSpaceDE w:val="0"/>
        <w:autoSpaceDN w:val="0"/>
        <w:adjustRightInd w:val="0"/>
        <w:snapToGrid w:val="0"/>
        <w:spacing w:line="360" w:lineRule="auto"/>
        <w:ind w:firstLineChars="157" w:firstLine="378"/>
        <w:textAlignment w:val="baseline"/>
        <w:rPr>
          <w:rFonts w:ascii="宋体" w:hAnsi="宋体" w:cs="宋体" w:hint="eastAsia"/>
          <w:b/>
          <w:sz w:val="24"/>
        </w:rPr>
      </w:pPr>
      <w:r>
        <w:rPr>
          <w:rFonts w:ascii="宋体" w:hAnsi="宋体" w:cs="宋体" w:hint="eastAsia"/>
          <w:b/>
          <w:sz w:val="24"/>
        </w:rPr>
        <w:t>2.运维阶段</w:t>
      </w:r>
    </w:p>
    <w:p w14:paraId="34CCC6A0"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2.1 总体要求： 1、VOCs自动监测站按《环境空气气态污染物（SO</w:t>
      </w:r>
      <w:r>
        <w:rPr>
          <w:rFonts w:ascii="宋体" w:hAnsi="宋体" w:cs="宋体" w:hint="eastAsia"/>
          <w:sz w:val="24"/>
          <w:vertAlign w:val="subscript"/>
        </w:rPr>
        <w:t>2</w:t>
      </w:r>
      <w:r>
        <w:rPr>
          <w:rFonts w:ascii="宋体" w:hAnsi="宋体" w:cs="宋体" w:hint="eastAsia"/>
          <w:sz w:val="24"/>
        </w:rPr>
        <w:t>、N0</w:t>
      </w:r>
      <w:r>
        <w:rPr>
          <w:rFonts w:ascii="宋体" w:hAnsi="宋体" w:cs="宋体" w:hint="eastAsia"/>
          <w:sz w:val="24"/>
          <w:vertAlign w:val="subscript"/>
        </w:rPr>
        <w:t>2</w:t>
      </w:r>
      <w:r>
        <w:rPr>
          <w:rFonts w:ascii="宋体" w:hAnsi="宋体" w:cs="宋体" w:hint="eastAsia"/>
          <w:sz w:val="24"/>
        </w:rPr>
        <w:t xml:space="preserve"> CO、O3）连续监测自动系统运行和质控技术规范》、《环境空气挥发性有机物气相色谱连续监测系统技术要求及检测方法》和省、市要求完成运维及数据上传工作。2、乡镇空气站按照《环境空气气态污染物（SO</w:t>
      </w:r>
      <w:r>
        <w:rPr>
          <w:rFonts w:ascii="宋体" w:hAnsi="宋体" w:cs="宋体" w:hint="eastAsia"/>
          <w:sz w:val="24"/>
          <w:vertAlign w:val="subscript"/>
        </w:rPr>
        <w:t>2</w:t>
      </w:r>
      <w:r>
        <w:rPr>
          <w:rFonts w:ascii="宋体" w:hAnsi="宋体" w:cs="宋体" w:hint="eastAsia"/>
          <w:sz w:val="24"/>
        </w:rPr>
        <w:t>、N0</w:t>
      </w:r>
      <w:r>
        <w:rPr>
          <w:rFonts w:ascii="宋体" w:hAnsi="宋体" w:cs="宋体" w:hint="eastAsia"/>
          <w:sz w:val="24"/>
          <w:vertAlign w:val="subscript"/>
        </w:rPr>
        <w:t>2</w:t>
      </w:r>
      <w:r>
        <w:rPr>
          <w:rFonts w:ascii="宋体" w:hAnsi="宋体" w:cs="宋体" w:hint="eastAsia"/>
          <w:sz w:val="24"/>
        </w:rPr>
        <w:t xml:space="preserve"> CO、O3）连续监测自动系统运行和质控技术规范》和省、市要求完成运维及数据上传工作。</w:t>
      </w:r>
    </w:p>
    <w:p w14:paraId="11128812"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2.2 运</w:t>
      </w:r>
      <w:proofErr w:type="gramStart"/>
      <w:r>
        <w:rPr>
          <w:rFonts w:ascii="宋体" w:hAnsi="宋体" w:cs="宋体" w:hint="eastAsia"/>
          <w:sz w:val="24"/>
        </w:rPr>
        <w:t>维技术</w:t>
      </w:r>
      <w:proofErr w:type="gramEnd"/>
      <w:r>
        <w:rPr>
          <w:rFonts w:ascii="宋体" w:hAnsi="宋体" w:cs="宋体" w:hint="eastAsia"/>
          <w:sz w:val="24"/>
        </w:rPr>
        <w:t>要求</w:t>
      </w:r>
    </w:p>
    <w:p w14:paraId="3E593804"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w:t>
      </w:r>
      <w:proofErr w:type="gramStart"/>
      <w:r>
        <w:rPr>
          <w:rFonts w:ascii="宋体" w:hAnsi="宋体" w:cs="宋体" w:hint="eastAsia"/>
          <w:sz w:val="24"/>
        </w:rPr>
        <w:t>运维方必须</w:t>
      </w:r>
      <w:proofErr w:type="gramEnd"/>
      <w:r>
        <w:rPr>
          <w:rFonts w:ascii="宋体" w:hAnsi="宋体" w:cs="宋体" w:hint="eastAsia"/>
          <w:sz w:val="24"/>
        </w:rPr>
        <w:t>在项目所在地设有固定办公场所以满足日常办公、备品备件存储需要，保证空气自动站的正常运行。</w:t>
      </w:r>
    </w:p>
    <w:p w14:paraId="7B2AFBFB"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w:t>
      </w:r>
      <w:proofErr w:type="gramStart"/>
      <w:r>
        <w:rPr>
          <w:rFonts w:ascii="宋体" w:hAnsi="宋体" w:cs="宋体" w:hint="eastAsia"/>
          <w:sz w:val="24"/>
        </w:rPr>
        <w:t>运维方必须</w:t>
      </w:r>
      <w:proofErr w:type="gramEnd"/>
      <w:r>
        <w:rPr>
          <w:rFonts w:ascii="宋体" w:hAnsi="宋体" w:cs="宋体" w:hint="eastAsia"/>
          <w:sz w:val="24"/>
        </w:rPr>
        <w:t>提供足够的专职工作人员从事自动站的运维工作。</w:t>
      </w:r>
    </w:p>
    <w:p w14:paraId="15790277"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lastRenderedPageBreak/>
        <w:t>（3）</w:t>
      </w:r>
      <w:proofErr w:type="gramStart"/>
      <w:r>
        <w:rPr>
          <w:rFonts w:ascii="宋体" w:hAnsi="宋体" w:cs="宋体" w:hint="eastAsia"/>
          <w:sz w:val="24"/>
        </w:rPr>
        <w:t>运维方必须</w:t>
      </w:r>
      <w:proofErr w:type="gramEnd"/>
      <w:r>
        <w:rPr>
          <w:rFonts w:ascii="宋体" w:hAnsi="宋体" w:cs="宋体" w:hint="eastAsia"/>
          <w:sz w:val="24"/>
        </w:rPr>
        <w:t>提供足够的车辆专门从事自动站的运维工作，以满足运维时效性的要求。</w:t>
      </w:r>
    </w:p>
    <w:p w14:paraId="4B9912D7" w14:textId="77777777" w:rsidR="00F2586A" w:rsidRDefault="00000000">
      <w:pPr>
        <w:pStyle w:val="BodyText1I"/>
        <w:widowControl/>
        <w:autoSpaceDE w:val="0"/>
        <w:autoSpaceDN w:val="0"/>
        <w:adjustRightInd w:val="0"/>
        <w:snapToGrid w:val="0"/>
        <w:spacing w:after="0" w:line="360" w:lineRule="auto"/>
        <w:ind w:firstLineChars="157" w:firstLine="377"/>
        <w:textAlignment w:val="baseline"/>
        <w:rPr>
          <w:rFonts w:ascii="宋体" w:hAnsi="宋体" w:cs="宋体" w:hint="eastAsia"/>
          <w:sz w:val="24"/>
        </w:rPr>
      </w:pPr>
      <w:r>
        <w:rPr>
          <w:rFonts w:ascii="宋体" w:hAnsi="宋体" w:cs="宋体" w:hint="eastAsia"/>
          <w:sz w:val="24"/>
        </w:rPr>
        <w:t>（4）至少2名运维服务人员取得中国环境监测总站环境空气质量自动监测运</w:t>
      </w:r>
      <w:proofErr w:type="gramStart"/>
      <w:r>
        <w:rPr>
          <w:rFonts w:ascii="宋体" w:hAnsi="宋体" w:cs="宋体" w:hint="eastAsia"/>
          <w:sz w:val="24"/>
        </w:rPr>
        <w:t>维技术</w:t>
      </w:r>
      <w:proofErr w:type="gramEnd"/>
      <w:r>
        <w:rPr>
          <w:rFonts w:ascii="宋体" w:hAnsi="宋体" w:cs="宋体" w:hint="eastAsia"/>
          <w:sz w:val="24"/>
        </w:rPr>
        <w:t>与质</w:t>
      </w:r>
      <w:proofErr w:type="gramStart"/>
      <w:r>
        <w:rPr>
          <w:rFonts w:ascii="宋体" w:hAnsi="宋体" w:cs="宋体" w:hint="eastAsia"/>
          <w:sz w:val="24"/>
        </w:rPr>
        <w:t>控要求</w:t>
      </w:r>
      <w:proofErr w:type="gramEnd"/>
      <w:r>
        <w:rPr>
          <w:rFonts w:ascii="宋体" w:hAnsi="宋体" w:cs="宋体" w:hint="eastAsia"/>
          <w:sz w:val="24"/>
        </w:rPr>
        <w:t>培训合格证书。</w:t>
      </w:r>
    </w:p>
    <w:p w14:paraId="62D60063" w14:textId="77777777" w:rsidR="00F2586A" w:rsidRDefault="00000000">
      <w:pPr>
        <w:pStyle w:val="BodyText1I"/>
        <w:widowControl/>
        <w:autoSpaceDE w:val="0"/>
        <w:autoSpaceDN w:val="0"/>
        <w:adjustRightInd w:val="0"/>
        <w:snapToGrid w:val="0"/>
        <w:spacing w:after="0" w:line="360" w:lineRule="auto"/>
        <w:ind w:firstLineChars="157" w:firstLine="377"/>
        <w:textAlignment w:val="baseline"/>
        <w:rPr>
          <w:rFonts w:ascii="宋体" w:hAnsi="宋体" w:cs="宋体" w:hint="eastAsia"/>
          <w:bCs/>
          <w:sz w:val="24"/>
        </w:rPr>
      </w:pPr>
      <w:r>
        <w:rPr>
          <w:rFonts w:ascii="宋体" w:hAnsi="宋体" w:cs="宋体" w:hint="eastAsia"/>
          <w:sz w:val="24"/>
        </w:rPr>
        <w:t>（5）</w:t>
      </w:r>
      <w:bookmarkStart w:id="36" w:name="_Toc428215605"/>
      <w:r>
        <w:rPr>
          <w:rFonts w:ascii="宋体" w:hAnsi="宋体" w:cs="宋体" w:hint="eastAsia"/>
          <w:bCs/>
          <w:sz w:val="24"/>
        </w:rPr>
        <w:t>投标人必须提供车辆、人员配备方案（包括具体人员配备情况、车辆来源（自有、租赁）和投标人拟组建的运维团队）</w:t>
      </w:r>
    </w:p>
    <w:p w14:paraId="039D57E1" w14:textId="77777777" w:rsidR="00F2586A" w:rsidRDefault="00000000">
      <w:pPr>
        <w:widowControl/>
        <w:autoSpaceDE w:val="0"/>
        <w:autoSpaceDN w:val="0"/>
        <w:adjustRightInd w:val="0"/>
        <w:snapToGrid w:val="0"/>
        <w:spacing w:line="360" w:lineRule="auto"/>
        <w:ind w:firstLineChars="157" w:firstLine="378"/>
        <w:textAlignment w:val="baseline"/>
        <w:rPr>
          <w:rFonts w:ascii="宋体" w:hAnsi="宋体" w:cs="宋体" w:hint="eastAsia"/>
          <w:b/>
          <w:sz w:val="24"/>
        </w:rPr>
      </w:pPr>
      <w:r>
        <w:rPr>
          <w:rFonts w:ascii="宋体" w:hAnsi="宋体" w:cs="宋体" w:hint="eastAsia"/>
          <w:b/>
          <w:sz w:val="24"/>
        </w:rPr>
        <w:t>3. 质量目标</w:t>
      </w:r>
      <w:bookmarkEnd w:id="36"/>
    </w:p>
    <w:p w14:paraId="6B3E156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3.1 所获取的有效监测数据必须满足《环境空气质量标准》（GB3095-2012）中规定的污染物浓度数据有效性最低要求。</w:t>
      </w:r>
    </w:p>
    <w:p w14:paraId="579C6EE7"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3.2 自动站正常运行率达到95%及以上。</w:t>
      </w:r>
    </w:p>
    <w:p w14:paraId="004320A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3.3 自动</w:t>
      </w:r>
      <w:proofErr w:type="gramStart"/>
      <w:r>
        <w:rPr>
          <w:rFonts w:ascii="宋体" w:hAnsi="宋体" w:cs="宋体" w:hint="eastAsia"/>
          <w:sz w:val="24"/>
        </w:rPr>
        <w:t>站数据</w:t>
      </w:r>
      <w:proofErr w:type="gramEnd"/>
      <w:r>
        <w:rPr>
          <w:rFonts w:ascii="宋体" w:hAnsi="宋体" w:cs="宋体" w:hint="eastAsia"/>
          <w:sz w:val="24"/>
        </w:rPr>
        <w:t>有效率达到90%及以上。</w:t>
      </w:r>
    </w:p>
    <w:p w14:paraId="157CE04D"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3.4 仪器定期质控抽检准确率达到90%及以上。</w:t>
      </w:r>
    </w:p>
    <w:p w14:paraId="7C48E7AB"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3.5 异常情况处理率达到100%。</w:t>
      </w:r>
    </w:p>
    <w:p w14:paraId="15D26376" w14:textId="77777777" w:rsidR="00F2586A" w:rsidRDefault="00000000">
      <w:pPr>
        <w:widowControl/>
        <w:autoSpaceDE w:val="0"/>
        <w:autoSpaceDN w:val="0"/>
        <w:adjustRightInd w:val="0"/>
        <w:snapToGrid w:val="0"/>
        <w:spacing w:line="360" w:lineRule="auto"/>
        <w:ind w:firstLineChars="157" w:firstLine="378"/>
        <w:textAlignment w:val="baseline"/>
        <w:rPr>
          <w:rFonts w:ascii="宋体" w:hAnsi="宋体" w:cs="宋体" w:hint="eastAsia"/>
          <w:b/>
          <w:sz w:val="24"/>
        </w:rPr>
      </w:pPr>
      <w:bookmarkStart w:id="37" w:name="_Toc428215606"/>
      <w:r>
        <w:rPr>
          <w:rFonts w:ascii="宋体" w:hAnsi="宋体" w:cs="宋体" w:hint="eastAsia"/>
          <w:b/>
          <w:sz w:val="24"/>
        </w:rPr>
        <w:t>4. 运</w:t>
      </w:r>
      <w:proofErr w:type="gramStart"/>
      <w:r>
        <w:rPr>
          <w:rFonts w:ascii="宋体" w:hAnsi="宋体" w:cs="宋体" w:hint="eastAsia"/>
          <w:b/>
          <w:sz w:val="24"/>
        </w:rPr>
        <w:t>维工作</w:t>
      </w:r>
      <w:proofErr w:type="gramEnd"/>
      <w:r>
        <w:rPr>
          <w:rFonts w:ascii="宋体" w:hAnsi="宋体" w:cs="宋体" w:hint="eastAsia"/>
          <w:b/>
          <w:sz w:val="24"/>
        </w:rPr>
        <w:t>内容</w:t>
      </w:r>
      <w:bookmarkEnd w:id="37"/>
    </w:p>
    <w:p w14:paraId="6EEE0F3A"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 运</w:t>
      </w:r>
      <w:proofErr w:type="gramStart"/>
      <w:r>
        <w:rPr>
          <w:rFonts w:ascii="宋体" w:hAnsi="宋体" w:cs="宋体" w:hint="eastAsia"/>
          <w:sz w:val="24"/>
        </w:rPr>
        <w:t>维过程</w:t>
      </w:r>
      <w:proofErr w:type="gramEnd"/>
      <w:r>
        <w:rPr>
          <w:rFonts w:ascii="宋体" w:hAnsi="宋体" w:cs="宋体" w:hint="eastAsia"/>
          <w:sz w:val="24"/>
        </w:rPr>
        <w:t>中主要完成以下工作：</w:t>
      </w:r>
    </w:p>
    <w:p w14:paraId="485F6D1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4.1.1 空气站的日常运行维护；</w:t>
      </w:r>
    </w:p>
    <w:p w14:paraId="584618AD"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4.1.2 空气站的设备维护保养及维修；</w:t>
      </w:r>
    </w:p>
    <w:p w14:paraId="0B24CB31"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4.1.3 当仪器出现故障不能及时修复时，应在48小时之内使用备</w:t>
      </w:r>
      <w:proofErr w:type="gramStart"/>
      <w:r>
        <w:rPr>
          <w:rFonts w:ascii="宋体" w:hAnsi="宋体" w:cs="宋体" w:hint="eastAsia"/>
          <w:sz w:val="24"/>
        </w:rPr>
        <w:t>机开展</w:t>
      </w:r>
      <w:proofErr w:type="gramEnd"/>
      <w:r>
        <w:rPr>
          <w:rFonts w:ascii="宋体" w:hAnsi="宋体" w:cs="宋体" w:hint="eastAsia"/>
          <w:sz w:val="24"/>
        </w:rPr>
        <w:t>监测；</w:t>
      </w:r>
    </w:p>
    <w:p w14:paraId="37EBDE06"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4.1.4 对于仪器使用超过6-8年以后出现报废或者因自然灾害等不可抗力导致的仪器报废，运维公司须先行及时使用备</w:t>
      </w:r>
      <w:proofErr w:type="gramStart"/>
      <w:r>
        <w:rPr>
          <w:rFonts w:ascii="宋体" w:hAnsi="宋体" w:cs="宋体" w:hint="eastAsia"/>
          <w:sz w:val="24"/>
        </w:rPr>
        <w:t>机开展</w:t>
      </w:r>
      <w:proofErr w:type="gramEnd"/>
      <w:r>
        <w:rPr>
          <w:rFonts w:ascii="宋体" w:hAnsi="宋体" w:cs="宋体" w:hint="eastAsia"/>
          <w:sz w:val="24"/>
        </w:rPr>
        <w:t>监测，同时报告业主；</w:t>
      </w:r>
    </w:p>
    <w:p w14:paraId="641BB590"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4.1.5 自动站的系统质量管理；</w:t>
      </w:r>
    </w:p>
    <w:p w14:paraId="12BCECD6"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4.1.6 自动站通讯及数据采集系统的维护及维修，保障空气站与市监测平台、省厅监测平台通讯正常；</w:t>
      </w:r>
    </w:p>
    <w:p w14:paraId="2901E39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4.1.7 空气</w:t>
      </w:r>
      <w:proofErr w:type="gramStart"/>
      <w:r>
        <w:rPr>
          <w:rFonts w:ascii="宋体" w:hAnsi="宋体" w:cs="宋体" w:hint="eastAsia"/>
          <w:sz w:val="24"/>
        </w:rPr>
        <w:t>站相关</w:t>
      </w:r>
      <w:proofErr w:type="gramEnd"/>
      <w:r>
        <w:rPr>
          <w:rFonts w:ascii="宋体" w:hAnsi="宋体" w:cs="宋体" w:hint="eastAsia"/>
          <w:sz w:val="24"/>
        </w:rPr>
        <w:t>辅助设备的维护、保养、维修；</w:t>
      </w:r>
    </w:p>
    <w:p w14:paraId="4F039BD0"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4.1.8 运维电费和通讯费由运</w:t>
      </w:r>
      <w:proofErr w:type="gramStart"/>
      <w:r>
        <w:rPr>
          <w:rFonts w:ascii="宋体" w:hAnsi="宋体" w:cs="宋体" w:hint="eastAsia"/>
          <w:sz w:val="24"/>
        </w:rPr>
        <w:t>维单位</w:t>
      </w:r>
      <w:proofErr w:type="gramEnd"/>
      <w:r>
        <w:rPr>
          <w:rFonts w:ascii="宋体" w:hAnsi="宋体" w:cs="宋体" w:hint="eastAsia"/>
          <w:sz w:val="24"/>
        </w:rPr>
        <w:t>承担。</w:t>
      </w:r>
    </w:p>
    <w:p w14:paraId="00EFA03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4.1.9当点位需要新增、撤销、变更时，</w:t>
      </w:r>
      <w:r>
        <w:rPr>
          <w:rFonts w:ascii="宋体" w:hAnsi="宋体" w:cs="宋体" w:hint="eastAsia"/>
          <w:spacing w:val="8"/>
          <w:sz w:val="24"/>
        </w:rPr>
        <w:t>由所在分局按照相关程序向上级生态环境局报批</w:t>
      </w:r>
      <w:r>
        <w:rPr>
          <w:rFonts w:ascii="宋体" w:hAnsi="宋体" w:cs="宋体" w:hint="eastAsia"/>
          <w:sz w:val="24"/>
        </w:rPr>
        <w:t>。</w:t>
      </w:r>
    </w:p>
    <w:p w14:paraId="0CEEF0E3" w14:textId="77777777" w:rsidR="00F2586A" w:rsidRDefault="00000000">
      <w:pPr>
        <w:widowControl/>
        <w:autoSpaceDE w:val="0"/>
        <w:autoSpaceDN w:val="0"/>
        <w:adjustRightInd w:val="0"/>
        <w:snapToGrid w:val="0"/>
        <w:spacing w:line="360" w:lineRule="auto"/>
        <w:ind w:firstLineChars="157" w:firstLine="378"/>
        <w:textAlignment w:val="baseline"/>
        <w:rPr>
          <w:rFonts w:ascii="宋体" w:hAnsi="宋体" w:cs="宋体" w:hint="eastAsia"/>
          <w:b/>
          <w:sz w:val="24"/>
        </w:rPr>
      </w:pPr>
      <w:bookmarkStart w:id="38" w:name="_Toc428215607"/>
      <w:r>
        <w:rPr>
          <w:rFonts w:ascii="宋体" w:hAnsi="宋体" w:cs="宋体" w:hint="eastAsia"/>
          <w:b/>
          <w:sz w:val="24"/>
        </w:rPr>
        <w:t>5. 运</w:t>
      </w:r>
      <w:proofErr w:type="gramStart"/>
      <w:r>
        <w:rPr>
          <w:rFonts w:ascii="宋体" w:hAnsi="宋体" w:cs="宋体" w:hint="eastAsia"/>
          <w:b/>
          <w:sz w:val="24"/>
        </w:rPr>
        <w:t>维工作</w:t>
      </w:r>
      <w:proofErr w:type="gramEnd"/>
      <w:r>
        <w:rPr>
          <w:rFonts w:ascii="宋体" w:hAnsi="宋体" w:cs="宋体" w:hint="eastAsia"/>
          <w:b/>
          <w:sz w:val="24"/>
        </w:rPr>
        <w:t>要求</w:t>
      </w:r>
      <w:bookmarkEnd w:id="38"/>
    </w:p>
    <w:p w14:paraId="68CB8459"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5.1 日常运行维护要求</w:t>
      </w:r>
    </w:p>
    <w:p w14:paraId="61BF572E"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5.1.1 一般要求</w:t>
      </w:r>
    </w:p>
    <w:p w14:paraId="78FCF6A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lastRenderedPageBreak/>
        <w:t>（1）保持站房内部环境清洁，布置整齐，各仪器设备干净清洁，设备标识清楚。</w:t>
      </w:r>
    </w:p>
    <w:p w14:paraId="55D3FB16"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（2）保持站房外的环境清洁。</w:t>
      </w:r>
    </w:p>
    <w:p w14:paraId="467CFAD7"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（3）检查供电、通讯的情况，保证系统的正常运行。</w:t>
      </w:r>
    </w:p>
    <w:p w14:paraId="363834E2"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（4）保证空调正常工作，仪器运行温度保持在25℃左右，站房内温度日波动</w:t>
      </w:r>
      <w:proofErr w:type="gramStart"/>
      <w:r>
        <w:rPr>
          <w:rFonts w:ascii="宋体" w:hAnsi="宋体" w:cs="宋体" w:hint="eastAsia"/>
          <w:sz w:val="24"/>
        </w:rPr>
        <w:t>范</w:t>
      </w:r>
      <w:proofErr w:type="gramEnd"/>
      <w:r>
        <w:rPr>
          <w:rFonts w:ascii="宋体" w:hAnsi="宋体" w:cs="宋体" w:hint="eastAsia"/>
          <w:sz w:val="24"/>
        </w:rPr>
        <w:t xml:space="preserve"> 围小于3℃,相对湿度保持在80%RH以下。</w:t>
      </w:r>
    </w:p>
    <w:p w14:paraId="50CA2DB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（5）指派专人维护，设备固定牢固，门窗关闭良好，人走关门，非工作人员未经许可不得入内。</w:t>
      </w:r>
    </w:p>
    <w:p w14:paraId="69534A36"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（6）定期检查消防和安全设施。</w:t>
      </w:r>
    </w:p>
    <w:p w14:paraId="39DE21D5"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（7）每次维护后做好系统运行维护记录。</w:t>
      </w:r>
    </w:p>
    <w:p w14:paraId="6DA58ADB"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（8）进行维护时，应规范操作，注意安全，防止意外发生。</w:t>
      </w:r>
    </w:p>
    <w:p w14:paraId="34D70E0D"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5.1.2 每日工作内容如下：</w:t>
      </w:r>
    </w:p>
    <w:p w14:paraId="224303CA"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供应商应提供的空气</w:t>
      </w:r>
      <w:proofErr w:type="gramStart"/>
      <w:r>
        <w:rPr>
          <w:rFonts w:ascii="宋体" w:hAnsi="宋体" w:cs="宋体" w:hint="eastAsia"/>
          <w:sz w:val="24"/>
        </w:rPr>
        <w:t>站数据</w:t>
      </w:r>
      <w:proofErr w:type="gramEnd"/>
      <w:r>
        <w:rPr>
          <w:rFonts w:ascii="宋体" w:hAnsi="宋体" w:cs="宋体" w:hint="eastAsia"/>
          <w:sz w:val="24"/>
        </w:rPr>
        <w:t>监控人员应具备计算机、数据采集与传输和空气质量业务方面的知识，并能熟练操作数据管理平台。要求每日24小时通过省空气监控平台进行数据监控，分析监测数据，对站点运行情况进行远程诊断和运行管理，内容包括：</w:t>
      </w:r>
    </w:p>
    <w:p w14:paraId="185318E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（1）判断系统数据采集与传输情况；根据电源电压、站房温度、湿度数据判断站房内部情况。</w:t>
      </w:r>
    </w:p>
    <w:p w14:paraId="3C04663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（2）发现空气自动监测数据有异常情况时，应立即通知采购人，在每日 6~22时出现的异常，应在4小时内解决（通信线路、电力线路故障除外， 但应及时与相关部门联系积极解决）。</w:t>
      </w:r>
    </w:p>
    <w:p w14:paraId="6908BC25"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（3）每日检查数据是否及时上传至省、市要求的网站，发现数据断网及时恢复。</w:t>
      </w:r>
    </w:p>
    <w:p w14:paraId="2AA42181"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（4）根据仪器分析数据判断仪器运行情况；根据故障报警信号判断现场状况。</w:t>
      </w:r>
    </w:p>
    <w:p w14:paraId="7525DEF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（5）每日 10点完成前一日各监测站点原始小时值的数据审核工作。</w:t>
      </w:r>
    </w:p>
    <w:p w14:paraId="1C732C1F"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（6）在重污染天气、沙尘天气等污染过程结束后或监测数据出现异常后，应在4小时内开展相应的运维工作；选用专用或合适的工具进行清洁，避免对采样系统产生影响。</w:t>
      </w:r>
    </w:p>
    <w:p w14:paraId="75C8736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5.1.3每周工作内容如下：</w:t>
      </w:r>
    </w:p>
    <w:p w14:paraId="61F0832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color w:val="000000"/>
          <w:sz w:val="24"/>
        </w:rPr>
        <w:t xml:space="preserve"> </w:t>
      </w:r>
      <w:r>
        <w:rPr>
          <w:rFonts w:ascii="宋体" w:hAnsi="宋体" w:cs="宋体" w:hint="eastAsia"/>
          <w:sz w:val="24"/>
        </w:rPr>
        <w:t>每周至少巡视空气站1次，且两次巡检时间间隔不得超过9天，并做好巡检记录，巡检时需要完成的工作包括：</w:t>
      </w:r>
    </w:p>
    <w:p w14:paraId="1D4B35AE" w14:textId="77777777" w:rsidR="00F2586A" w:rsidRDefault="00000000">
      <w:pPr>
        <w:widowControl/>
        <w:numPr>
          <w:ilvl w:val="0"/>
          <w:numId w:val="3"/>
        </w:numPr>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lastRenderedPageBreak/>
        <w:t xml:space="preserve">查看空气站设备是否齐备，有无丢失和损坏；检查接地线路是否可靠，排风排气装置工作是否正常，标准气钢瓶阀门是否漏气，标准气的消耗情况。 </w:t>
      </w:r>
    </w:p>
    <w:p w14:paraId="6ACEFFEA" w14:textId="77777777" w:rsidR="00F2586A" w:rsidRDefault="00000000">
      <w:pPr>
        <w:widowControl/>
        <w:numPr>
          <w:ilvl w:val="0"/>
          <w:numId w:val="3"/>
        </w:numPr>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检查采样和排气管路是否有漏气或堵塞现象，</w:t>
      </w:r>
      <w:proofErr w:type="gramStart"/>
      <w:r>
        <w:rPr>
          <w:rFonts w:ascii="宋体" w:hAnsi="宋体" w:cs="宋体" w:hint="eastAsia"/>
          <w:sz w:val="24"/>
        </w:rPr>
        <w:t>各分析</w:t>
      </w:r>
      <w:proofErr w:type="gramEnd"/>
      <w:r>
        <w:rPr>
          <w:rFonts w:ascii="宋体" w:hAnsi="宋体" w:cs="宋体" w:hint="eastAsia"/>
          <w:sz w:val="24"/>
        </w:rPr>
        <w:t>仪器采样流量是否正常。检查各仪器的运行状况，保证系统运行顺畅。</w:t>
      </w:r>
    </w:p>
    <w:p w14:paraId="24F7B99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（3）检查外部环境是否正常，有没有对测定结果或运行环境存在明显影响的污染源。</w:t>
      </w:r>
    </w:p>
    <w:p w14:paraId="46DEA94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（4）检查电路系统，保证系统供电正常，电压稳定。</w:t>
      </w:r>
    </w:p>
    <w:p w14:paraId="42767412"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（5）检查空气站的通讯系统，保证空气站与远程监控中心的连接正常，数据传输正常；确保无远程控制软件。</w:t>
      </w:r>
    </w:p>
    <w:p w14:paraId="052907A5"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（6）检查监测仪器的采样入口与采样支路管线结合部之间安装的过滤膜的污染情况，至少每2周更换滤膜；每周检查监测仪器散热风扇污染情况，及时清洗。</w:t>
      </w:r>
    </w:p>
    <w:p w14:paraId="7B1D0689"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（7）在冬、夏季节应注意空气站房室内外温差，若温差较大，应及时改变站房温度或对采样总管采取适当的控制措施，防止冷凝现象。</w:t>
      </w:r>
    </w:p>
    <w:p w14:paraId="6A1AC240"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（8）应及时清除空气站房周围的杂草和积水，当周围树木生长超过规范规定的控制限时，应及时剪除对采样有影响的树枝。</w:t>
      </w:r>
    </w:p>
    <w:p w14:paraId="286B9192"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（9）应经常检查避雷设施是否可靠，空气站房屋是否有漏雨现象，气象杆和天线是否被刮坏，站房外围的其它设施是否有损坏或被水淹，如遇到以上问题应及时处理，保证系统能安全运行。</w:t>
      </w:r>
    </w:p>
    <w:p w14:paraId="769CCCEA"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（10）检查站房的安全设施，做好防火防盗工作。</w:t>
      </w:r>
    </w:p>
    <w:p w14:paraId="2994E0F9"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（11）每周对气象仪器及能见度仪的运行情况进行检查。</w:t>
      </w:r>
    </w:p>
    <w:p w14:paraId="59A0F369"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（12）每周对颗粒物仪器至少进行1次流量检查，流量误差超过±5%时应进行校准。</w:t>
      </w:r>
    </w:p>
    <w:p w14:paraId="21E9611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（13）检查PM10和PM2.5监测仪动态加热装置及采样总管加热装置是否正常工作；每周检查颗粒物的采样纸带或滤膜进行检查，如纸带即将用尽或滤膜负载超过规定要求，及时进行更换。</w:t>
      </w:r>
    </w:p>
    <w:p w14:paraId="7A40845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（14）对仪器显示数据、时间与数据采集仪之间的一致性进行检查和校准。</w:t>
      </w:r>
    </w:p>
    <w:p w14:paraId="42C194BE"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（15）每周检查视频监控系统，并做好视频系统的日常维护。若发现人为干扰干预环境空气质量监测的行为，及时向采购人汇报。</w:t>
      </w:r>
    </w:p>
    <w:p w14:paraId="059611FB"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（16）每周对站房内外环境卫生进行检查，及时保洁。</w:t>
      </w:r>
    </w:p>
    <w:p w14:paraId="7809B56E"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5.1.4每月工作内容如下：</w:t>
      </w:r>
    </w:p>
    <w:p w14:paraId="7C398D4C" w14:textId="77777777" w:rsidR="00F2586A" w:rsidRDefault="00000000">
      <w:pPr>
        <w:widowControl/>
        <w:autoSpaceDE w:val="0"/>
        <w:autoSpaceDN w:val="0"/>
        <w:adjustRightInd w:val="0"/>
        <w:snapToGrid w:val="0"/>
        <w:spacing w:line="360" w:lineRule="auto"/>
        <w:ind w:firstLineChars="175" w:firstLine="420"/>
        <w:textAlignment w:val="baseline"/>
        <w:rPr>
          <w:rFonts w:ascii="宋体" w:hAnsi="宋体" w:cs="宋体" w:hint="eastAsia"/>
          <w:sz w:val="24"/>
        </w:rPr>
      </w:pPr>
      <w:r>
        <w:rPr>
          <w:rFonts w:ascii="宋体" w:hAnsi="宋体" w:cs="宋体" w:hint="eastAsia"/>
          <w:sz w:val="24"/>
        </w:rPr>
        <w:lastRenderedPageBreak/>
        <w:t>（1）清洗PM10及PM2.5切割器，检查颗粒</w:t>
      </w:r>
      <w:proofErr w:type="gramStart"/>
      <w:r>
        <w:rPr>
          <w:rFonts w:ascii="宋体" w:hAnsi="宋体" w:cs="宋体" w:hint="eastAsia"/>
          <w:sz w:val="24"/>
        </w:rPr>
        <w:t>物分析</w:t>
      </w:r>
      <w:proofErr w:type="gramEnd"/>
      <w:r>
        <w:rPr>
          <w:rFonts w:ascii="宋体" w:hAnsi="宋体" w:cs="宋体" w:hint="eastAsia"/>
          <w:sz w:val="24"/>
        </w:rPr>
        <w:t>仪仪器喷嘴、</w:t>
      </w:r>
      <w:proofErr w:type="gramStart"/>
      <w:r>
        <w:rPr>
          <w:rFonts w:ascii="宋体" w:hAnsi="宋体" w:cs="宋体" w:hint="eastAsia"/>
          <w:sz w:val="24"/>
        </w:rPr>
        <w:t>压环等</w:t>
      </w:r>
      <w:proofErr w:type="gramEnd"/>
      <w:r>
        <w:rPr>
          <w:rFonts w:ascii="宋体" w:hAnsi="宋体" w:cs="宋体" w:hint="eastAsia"/>
          <w:sz w:val="24"/>
        </w:rPr>
        <w:t>部件；</w:t>
      </w:r>
    </w:p>
    <w:p w14:paraId="58F5A0CC" w14:textId="77777777" w:rsidR="00F2586A" w:rsidRDefault="00000000">
      <w:pPr>
        <w:widowControl/>
        <w:autoSpaceDE w:val="0"/>
        <w:autoSpaceDN w:val="0"/>
        <w:adjustRightInd w:val="0"/>
        <w:snapToGrid w:val="0"/>
        <w:spacing w:line="360" w:lineRule="auto"/>
        <w:ind w:firstLineChars="175" w:firstLine="420"/>
        <w:textAlignment w:val="baseline"/>
        <w:rPr>
          <w:rFonts w:ascii="宋体" w:hAnsi="宋体" w:cs="宋体" w:hint="eastAsia"/>
          <w:sz w:val="24"/>
        </w:rPr>
      </w:pPr>
      <w:r>
        <w:rPr>
          <w:rFonts w:ascii="宋体" w:hAnsi="宋体" w:cs="宋体" w:hint="eastAsia"/>
          <w:sz w:val="24"/>
        </w:rPr>
        <w:t>（2）检查PM10及PM2.5监测仪、气态分析仪、动态校准仪流量，超过国家相关规范要求，及时进行校准。</w:t>
      </w:r>
    </w:p>
    <w:p w14:paraId="73AA3AC8" w14:textId="77777777" w:rsidR="00F2586A" w:rsidRDefault="00000000">
      <w:pPr>
        <w:pStyle w:val="BodyText1I"/>
        <w:widowControl/>
        <w:autoSpaceDE w:val="0"/>
        <w:autoSpaceDN w:val="0"/>
        <w:adjustRightInd w:val="0"/>
        <w:snapToGrid w:val="0"/>
        <w:spacing w:line="360" w:lineRule="auto"/>
        <w:ind w:firstLineChars="175"/>
        <w:textAlignment w:val="baseline"/>
        <w:rPr>
          <w:rFonts w:ascii="宋体" w:hAnsi="宋体" w:cs="宋体" w:hint="eastAsia"/>
          <w:sz w:val="24"/>
        </w:rPr>
      </w:pPr>
      <w:r>
        <w:rPr>
          <w:rFonts w:ascii="宋体" w:hAnsi="宋体" w:cs="宋体" w:hint="eastAsia"/>
          <w:sz w:val="24"/>
        </w:rPr>
        <w:t>（3）每月按仪器要求，定期检查、清洗仪器内部的滤光片、限流孔、反应室、气路管路等关键部件。重污染天气后应及时检查和清洗。</w:t>
      </w:r>
    </w:p>
    <w:p w14:paraId="08221604" w14:textId="77777777" w:rsidR="00F2586A" w:rsidRDefault="00000000">
      <w:pPr>
        <w:pStyle w:val="BodyText1I"/>
        <w:widowControl/>
        <w:autoSpaceDE w:val="0"/>
        <w:autoSpaceDN w:val="0"/>
        <w:adjustRightInd w:val="0"/>
        <w:snapToGrid w:val="0"/>
        <w:spacing w:line="360" w:lineRule="auto"/>
        <w:ind w:firstLineChars="175"/>
        <w:textAlignment w:val="baseline"/>
        <w:rPr>
          <w:rFonts w:ascii="宋体" w:hAnsi="宋体" w:cs="宋体" w:hint="eastAsia"/>
          <w:sz w:val="24"/>
        </w:rPr>
      </w:pPr>
      <w:r>
        <w:rPr>
          <w:rFonts w:ascii="宋体" w:hAnsi="宋体" w:cs="宋体" w:hint="eastAsia"/>
          <w:sz w:val="24"/>
        </w:rPr>
        <w:t>（4）按仪器说明书的要求，定期更换监测仪器中的紫外灯、光电倍增管、制冷装置、转换炉、发射光源(氙灯)和抽气泵膜等关键零部件：更换后应对仪器重新进行校准，并进行仪器性能测试，测试合格后，方可投入使用。</w:t>
      </w:r>
    </w:p>
    <w:p w14:paraId="76ABB993" w14:textId="77777777" w:rsidR="00F2586A" w:rsidRDefault="00000000">
      <w:pPr>
        <w:pStyle w:val="BodyText1I"/>
        <w:widowControl/>
        <w:autoSpaceDE w:val="0"/>
        <w:autoSpaceDN w:val="0"/>
        <w:adjustRightInd w:val="0"/>
        <w:snapToGrid w:val="0"/>
        <w:spacing w:line="360" w:lineRule="auto"/>
        <w:ind w:firstLineChars="175"/>
        <w:textAlignment w:val="baseline"/>
        <w:rPr>
          <w:rFonts w:ascii="宋体" w:hAnsi="宋体" w:cs="宋体" w:hint="eastAsia"/>
          <w:sz w:val="24"/>
        </w:rPr>
      </w:pPr>
      <w:r>
        <w:rPr>
          <w:rFonts w:ascii="宋体" w:hAnsi="宋体" w:cs="宋体" w:hint="eastAsia"/>
          <w:sz w:val="24"/>
        </w:rPr>
        <w:t>（5）每月按仪器说明书的要求对采样支管和仪器气路进行气密性检查。</w:t>
      </w:r>
    </w:p>
    <w:p w14:paraId="69DA5945" w14:textId="77777777" w:rsidR="00F2586A" w:rsidRDefault="00000000">
      <w:pPr>
        <w:widowControl/>
        <w:autoSpaceDE w:val="0"/>
        <w:autoSpaceDN w:val="0"/>
        <w:adjustRightInd w:val="0"/>
        <w:snapToGrid w:val="0"/>
        <w:spacing w:line="360" w:lineRule="auto"/>
        <w:ind w:firstLineChars="175" w:firstLine="420"/>
        <w:textAlignment w:val="baseline"/>
        <w:rPr>
          <w:rFonts w:ascii="宋体" w:hAnsi="宋体" w:cs="宋体" w:hint="eastAsia"/>
          <w:sz w:val="24"/>
        </w:rPr>
      </w:pPr>
      <w:r>
        <w:rPr>
          <w:rFonts w:ascii="宋体" w:hAnsi="宋体" w:cs="宋体" w:hint="eastAsia"/>
          <w:sz w:val="24"/>
        </w:rPr>
        <w:t>（6）对仪器显示数据和数据采集仪之间的一致性进行检查；</w:t>
      </w:r>
    </w:p>
    <w:p w14:paraId="5B5EECD6" w14:textId="77777777" w:rsidR="00F2586A" w:rsidRDefault="00000000">
      <w:pPr>
        <w:widowControl/>
        <w:autoSpaceDE w:val="0"/>
        <w:autoSpaceDN w:val="0"/>
        <w:adjustRightInd w:val="0"/>
        <w:snapToGrid w:val="0"/>
        <w:spacing w:line="360" w:lineRule="auto"/>
        <w:ind w:firstLineChars="175" w:firstLine="420"/>
        <w:textAlignment w:val="baseline"/>
        <w:rPr>
          <w:rFonts w:ascii="宋体" w:hAnsi="宋体" w:cs="宋体" w:hint="eastAsia"/>
          <w:sz w:val="24"/>
        </w:rPr>
      </w:pPr>
      <w:r>
        <w:rPr>
          <w:rFonts w:ascii="宋体" w:hAnsi="宋体" w:cs="宋体" w:hint="eastAsia"/>
          <w:sz w:val="24"/>
        </w:rPr>
        <w:t>(7)每月对数据进行备份。</w:t>
      </w:r>
    </w:p>
    <w:p w14:paraId="1B71D6AF"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5.1.5每季度工作内容如下：</w:t>
      </w:r>
    </w:p>
    <w:p w14:paraId="17830A9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(1)采样总管及采样风机每季度至少清洗一次；</w:t>
      </w:r>
    </w:p>
    <w:p w14:paraId="03ED8674"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(2)对PM10和PM2.5监测仪器进行标准膜校准检查，超过国家相关规范要求时，及时进行校准。</w:t>
      </w:r>
    </w:p>
    <w:p w14:paraId="2DE5A4EC"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（3）每季度进行数据备份。</w:t>
      </w:r>
    </w:p>
    <w:p w14:paraId="3BD8C831"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 xml:space="preserve">  5.1.6每半年工作</w:t>
      </w:r>
    </w:p>
    <w:p w14:paraId="71C6C4BC"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（1）对气态污染物监测仪进行多点校准，绘制校准曲线，检验相关系数、斜率和截距。</w:t>
      </w:r>
    </w:p>
    <w:p w14:paraId="547C6EF8"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（2）更换振荡天平法颗粒</w:t>
      </w:r>
      <w:proofErr w:type="gramStart"/>
      <w:r>
        <w:rPr>
          <w:rFonts w:ascii="宋体" w:hAnsi="宋体" w:cs="宋体" w:hint="eastAsia"/>
          <w:sz w:val="24"/>
        </w:rPr>
        <w:t>物分析</w:t>
      </w:r>
      <w:proofErr w:type="gramEnd"/>
      <w:r>
        <w:rPr>
          <w:rFonts w:ascii="宋体" w:hAnsi="宋体" w:cs="宋体" w:hint="eastAsia"/>
          <w:sz w:val="24"/>
        </w:rPr>
        <w:t>仪旁路过滤器，并进行K0值检查；</w:t>
      </w:r>
    </w:p>
    <w:p w14:paraId="0A896480"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（3）更换零气源净化剂和氧化剂，对零气性能进行检查。</w:t>
      </w:r>
    </w:p>
    <w:p w14:paraId="18AD863B"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（4）</w:t>
      </w:r>
      <w:proofErr w:type="gramStart"/>
      <w:r>
        <w:rPr>
          <w:rFonts w:ascii="宋体" w:hAnsi="宋体" w:cs="宋体" w:hint="eastAsia"/>
          <w:sz w:val="24"/>
        </w:rPr>
        <w:t>对氮氧化物</w:t>
      </w:r>
      <w:proofErr w:type="gramEnd"/>
      <w:r>
        <w:rPr>
          <w:rFonts w:ascii="宋体" w:hAnsi="宋体" w:cs="宋体" w:hint="eastAsia"/>
          <w:sz w:val="24"/>
        </w:rPr>
        <w:t>分析仪</w:t>
      </w:r>
      <w:proofErr w:type="gramStart"/>
      <w:r>
        <w:rPr>
          <w:rFonts w:ascii="宋体" w:hAnsi="宋体" w:cs="宋体" w:hint="eastAsia"/>
          <w:sz w:val="24"/>
        </w:rPr>
        <w:t>钼</w:t>
      </w:r>
      <w:proofErr w:type="gramEnd"/>
      <w:r>
        <w:rPr>
          <w:rFonts w:ascii="宋体" w:hAnsi="宋体" w:cs="宋体" w:hint="eastAsia"/>
          <w:sz w:val="24"/>
        </w:rPr>
        <w:t>炉转化率进行检查。</w:t>
      </w:r>
    </w:p>
    <w:p w14:paraId="2573AAF5"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（5）对能见度仪器进行校准。</w:t>
      </w:r>
    </w:p>
    <w:p w14:paraId="3DC9EB39"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5.1.7每年工作</w:t>
      </w:r>
    </w:p>
    <w:p w14:paraId="1A151D19"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（1）对所有的仪器进行预防性维护，按说明书的要求更换备件。</w:t>
      </w:r>
    </w:p>
    <w:p w14:paraId="6D8919CA" w14:textId="77777777" w:rsidR="00F2586A" w:rsidRDefault="00000000">
      <w:pPr>
        <w:pStyle w:val="BodyText1I"/>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（2）按照仪器说明书对动态校准仪流量进行多点检查。</w:t>
      </w:r>
    </w:p>
    <w:p w14:paraId="774A529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lastRenderedPageBreak/>
        <w:t xml:space="preserve"> 5.1.8运</w:t>
      </w:r>
      <w:proofErr w:type="gramStart"/>
      <w:r>
        <w:rPr>
          <w:rFonts w:ascii="宋体" w:hAnsi="宋体" w:cs="宋体" w:hint="eastAsia"/>
          <w:sz w:val="24"/>
        </w:rPr>
        <w:t>维单位</w:t>
      </w:r>
      <w:proofErr w:type="gramEnd"/>
      <w:r>
        <w:rPr>
          <w:rFonts w:ascii="宋体" w:hAnsi="宋体" w:cs="宋体" w:hint="eastAsia"/>
          <w:sz w:val="24"/>
        </w:rPr>
        <w:t>应建立空气自动</w:t>
      </w:r>
      <w:proofErr w:type="gramStart"/>
      <w:r>
        <w:rPr>
          <w:rFonts w:ascii="宋体" w:hAnsi="宋体" w:cs="宋体" w:hint="eastAsia"/>
          <w:sz w:val="24"/>
        </w:rPr>
        <w:t>站维护</w:t>
      </w:r>
      <w:proofErr w:type="gramEnd"/>
      <w:r>
        <w:rPr>
          <w:rFonts w:ascii="宋体" w:hAnsi="宋体" w:cs="宋体" w:hint="eastAsia"/>
          <w:sz w:val="24"/>
        </w:rPr>
        <w:t>档案</w:t>
      </w:r>
    </w:p>
    <w:p w14:paraId="6B31D57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将空气自动站的运行过程和运行事件进行详细记录，并进行归档管理。日常运维中使用的相关记录表格， 日常运维中使用运行管理相关记录至少应包括：</w:t>
      </w:r>
    </w:p>
    <w:p w14:paraId="61637DA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空气自动站运行维护记录表；</w:t>
      </w:r>
    </w:p>
    <w:p w14:paraId="536239A5"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空气自动监测系统仪器设备维修记录表；</w:t>
      </w:r>
    </w:p>
    <w:p w14:paraId="0C31FFE9"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空气自动监测系统备品备件管理记录表；</w:t>
      </w:r>
    </w:p>
    <w:p w14:paraId="5E41F877"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空气自动站主要消耗材料使用登记表；</w:t>
      </w:r>
    </w:p>
    <w:p w14:paraId="2FE3A885"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5.2 质量控制要求</w:t>
      </w:r>
    </w:p>
    <w:p w14:paraId="2150205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中标人需认真落实质量管理制度，做好相应记录。</w:t>
      </w:r>
    </w:p>
    <w:p w14:paraId="719C608D"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5.2.1量值溯源要求</w:t>
      </w:r>
    </w:p>
    <w:p w14:paraId="42FFEAD4"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每半年对空气自动站所用的零气发生器进行核查，性能指标应符合要求。中标方所用的流量检查设备应每季度向总站提供或指定的设备溯源。</w:t>
      </w:r>
    </w:p>
    <w:p w14:paraId="756F6C8D"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5.2.2日常质量控制要求</w:t>
      </w:r>
    </w:p>
    <w:p w14:paraId="2690833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分析仪在以下情况下需进行校准和再校准：</w:t>
      </w:r>
    </w:p>
    <w:p w14:paraId="0B418A50"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安装时</w:t>
      </w:r>
    </w:p>
    <w:p w14:paraId="6F3C156E"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移动位置时</w:t>
      </w:r>
    </w:p>
    <w:p w14:paraId="4DEF1822"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进行可能影响校准结果的维修或维护后</w:t>
      </w:r>
    </w:p>
    <w:p w14:paraId="3B77791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分析仪暂停工作一段时间后</w:t>
      </w:r>
    </w:p>
    <w:p w14:paraId="0E287C4D"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有迹象表明分析仪工作不正常或校准结果出现变化</w:t>
      </w:r>
    </w:p>
    <w:p w14:paraId="1958B071"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达到国家规范或本招标文件要求的校准周期或校准要求的。</w:t>
      </w:r>
    </w:p>
    <w:p w14:paraId="38AEB811"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5.2.3异常数据的审核与检验</w:t>
      </w:r>
    </w:p>
    <w:p w14:paraId="4FD7C324"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运</w:t>
      </w:r>
      <w:proofErr w:type="gramStart"/>
      <w:r>
        <w:rPr>
          <w:rFonts w:ascii="宋体" w:hAnsi="宋体" w:cs="宋体" w:hint="eastAsia"/>
          <w:sz w:val="24"/>
        </w:rPr>
        <w:t>维单位</w:t>
      </w:r>
      <w:proofErr w:type="gramEnd"/>
      <w:r>
        <w:rPr>
          <w:rFonts w:ascii="宋体" w:hAnsi="宋体" w:cs="宋体" w:hint="eastAsia"/>
          <w:sz w:val="24"/>
        </w:rPr>
        <w:t>应对监测数据异常值进行分析，查明原因，如属于系统或仪器故障，应在24小时内处理并上报周口市生态环境局商水分局。</w:t>
      </w:r>
    </w:p>
    <w:p w14:paraId="4CC2BBAA"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5.2.4质量控制资料整理</w:t>
      </w:r>
    </w:p>
    <w:p w14:paraId="4CAC7CB4"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各种技术与质量文件均保持现行有效，可根据管理需要进行调整或修订，巡检记录、维修记录、日常检查与监督抽查等质量保证与质量控制记录均须按要求进行填写，每年进行整理归档。</w:t>
      </w:r>
    </w:p>
    <w:p w14:paraId="65A471A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5.3 系统设备维修要求</w:t>
      </w:r>
    </w:p>
    <w:p w14:paraId="17CFB741"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5.3.1运行维修工作界定</w:t>
      </w:r>
    </w:p>
    <w:p w14:paraId="73C9A471"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lastRenderedPageBreak/>
        <w:t>中标人负责系统所有设备和仪器的维护、维修和部件更换（包括空调设备等附属设施），并将维修费用计算在运维报价中。</w:t>
      </w:r>
      <w:proofErr w:type="gramStart"/>
      <w:r>
        <w:rPr>
          <w:rFonts w:ascii="宋体" w:hAnsi="宋体" w:cs="宋体" w:hint="eastAsia"/>
          <w:sz w:val="24"/>
        </w:rPr>
        <w:t>本服务</w:t>
      </w:r>
      <w:proofErr w:type="gramEnd"/>
      <w:r>
        <w:rPr>
          <w:rFonts w:ascii="宋体" w:hAnsi="宋体" w:cs="宋体" w:hint="eastAsia"/>
          <w:sz w:val="24"/>
        </w:rPr>
        <w:t>内容同样包括由于外部原因意外丢失和损坏设备的维修或更换。</w:t>
      </w:r>
    </w:p>
    <w:p w14:paraId="7E6CC22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5.3.2设备维修质量控制要求</w:t>
      </w:r>
    </w:p>
    <w:p w14:paraId="28A9D7A4"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监测仪器被修复后，当其检测性能受到影响时，需要进行检验，</w:t>
      </w:r>
      <w:proofErr w:type="gramStart"/>
      <w:r>
        <w:rPr>
          <w:rFonts w:ascii="宋体" w:hAnsi="宋体" w:cs="宋体" w:hint="eastAsia"/>
          <w:sz w:val="24"/>
        </w:rPr>
        <w:t>采用标气测定</w:t>
      </w:r>
      <w:proofErr w:type="gramEnd"/>
      <w:r>
        <w:rPr>
          <w:rFonts w:ascii="宋体" w:hAnsi="宋体" w:cs="宋体" w:hint="eastAsia"/>
          <w:sz w:val="24"/>
        </w:rPr>
        <w:t>、颗粒物手工比对等方法进行。</w:t>
      </w:r>
    </w:p>
    <w:p w14:paraId="19433414" w14:textId="77777777" w:rsidR="00F2586A" w:rsidRDefault="00000000">
      <w:pPr>
        <w:widowControl/>
        <w:autoSpaceDE w:val="0"/>
        <w:autoSpaceDN w:val="0"/>
        <w:adjustRightInd w:val="0"/>
        <w:snapToGrid w:val="0"/>
        <w:spacing w:line="360" w:lineRule="auto"/>
        <w:ind w:firstLineChars="157" w:firstLine="378"/>
        <w:textAlignment w:val="baseline"/>
        <w:rPr>
          <w:rFonts w:ascii="宋体" w:hAnsi="宋体" w:cs="宋体" w:hint="eastAsia"/>
          <w:b/>
          <w:sz w:val="24"/>
        </w:rPr>
      </w:pPr>
      <w:bookmarkStart w:id="39" w:name="_Toc428215608"/>
      <w:r>
        <w:rPr>
          <w:rFonts w:ascii="宋体" w:hAnsi="宋体" w:cs="宋体" w:hint="eastAsia"/>
          <w:b/>
          <w:sz w:val="24"/>
        </w:rPr>
        <w:t>6. 监督要求</w:t>
      </w:r>
      <w:bookmarkEnd w:id="39"/>
    </w:p>
    <w:p w14:paraId="4D64766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当地环保部门组织开展运</w:t>
      </w:r>
      <w:proofErr w:type="gramStart"/>
      <w:r>
        <w:rPr>
          <w:rFonts w:ascii="宋体" w:hAnsi="宋体" w:cs="宋体" w:hint="eastAsia"/>
          <w:sz w:val="24"/>
        </w:rPr>
        <w:t>维管理</w:t>
      </w:r>
      <w:proofErr w:type="gramEnd"/>
      <w:r>
        <w:rPr>
          <w:rFonts w:ascii="宋体" w:hAnsi="宋体" w:cs="宋体" w:hint="eastAsia"/>
          <w:sz w:val="24"/>
        </w:rPr>
        <w:t>和</w:t>
      </w:r>
      <w:proofErr w:type="gramStart"/>
      <w:r>
        <w:rPr>
          <w:rFonts w:ascii="宋体" w:hAnsi="宋体" w:cs="宋体" w:hint="eastAsia"/>
          <w:sz w:val="24"/>
        </w:rPr>
        <w:t>质控</w:t>
      </w:r>
      <w:proofErr w:type="gramEnd"/>
      <w:r>
        <w:rPr>
          <w:rFonts w:ascii="宋体" w:hAnsi="宋体" w:cs="宋体" w:hint="eastAsia"/>
          <w:sz w:val="24"/>
        </w:rPr>
        <w:t>考核，对达不到运</w:t>
      </w:r>
      <w:proofErr w:type="gramStart"/>
      <w:r>
        <w:rPr>
          <w:rFonts w:ascii="宋体" w:hAnsi="宋体" w:cs="宋体" w:hint="eastAsia"/>
          <w:sz w:val="24"/>
        </w:rPr>
        <w:t>维要求</w:t>
      </w:r>
      <w:proofErr w:type="gramEnd"/>
      <w:r>
        <w:rPr>
          <w:rFonts w:ascii="宋体" w:hAnsi="宋体" w:cs="宋体" w:hint="eastAsia"/>
          <w:sz w:val="24"/>
        </w:rPr>
        <w:t>的违规操作的，可以扣减相应的运维费，并有权终止运维合同。</w:t>
      </w:r>
    </w:p>
    <w:p w14:paraId="131B2F38"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6.1 监督管理</w:t>
      </w:r>
    </w:p>
    <w:p w14:paraId="23D87E4C"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6.1.1运</w:t>
      </w:r>
      <w:proofErr w:type="gramStart"/>
      <w:r>
        <w:rPr>
          <w:rFonts w:ascii="宋体" w:hAnsi="宋体" w:cs="宋体" w:hint="eastAsia"/>
          <w:sz w:val="24"/>
        </w:rPr>
        <w:t>维单位</w:t>
      </w:r>
      <w:proofErr w:type="gramEnd"/>
      <w:r>
        <w:rPr>
          <w:rFonts w:ascii="宋体" w:hAnsi="宋体" w:cs="宋体" w:hint="eastAsia"/>
          <w:sz w:val="24"/>
        </w:rPr>
        <w:t>应承担监测数据的保密责任，不得利用本项目的数据、档案或有关资料对外开展技术交流、业务联系、数据交换等。否则，甲方有权终止合同。</w:t>
      </w:r>
    </w:p>
    <w:p w14:paraId="5DF0FD00"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6.1.2运</w:t>
      </w:r>
      <w:proofErr w:type="gramStart"/>
      <w:r>
        <w:rPr>
          <w:rFonts w:ascii="宋体" w:hAnsi="宋体" w:cs="宋体" w:hint="eastAsia"/>
          <w:sz w:val="24"/>
        </w:rPr>
        <w:t>维期间</w:t>
      </w:r>
      <w:proofErr w:type="gramEnd"/>
      <w:r>
        <w:rPr>
          <w:rFonts w:ascii="宋体" w:hAnsi="宋体" w:cs="宋体" w:hint="eastAsia"/>
          <w:sz w:val="24"/>
        </w:rPr>
        <w:t>出现调整数据、修改参数、改动设备、弄虚作假等违规行为的, 甲方有权终止运维合同。</w:t>
      </w:r>
    </w:p>
    <w:p w14:paraId="196AB9A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6.1.3运维期间，运</w:t>
      </w:r>
      <w:proofErr w:type="gramStart"/>
      <w:r>
        <w:rPr>
          <w:rFonts w:ascii="宋体" w:hAnsi="宋体" w:cs="宋体" w:hint="eastAsia"/>
          <w:sz w:val="24"/>
        </w:rPr>
        <w:t>维单位</w:t>
      </w:r>
      <w:proofErr w:type="gramEnd"/>
      <w:r>
        <w:rPr>
          <w:rFonts w:ascii="宋体" w:hAnsi="宋体" w:cs="宋体" w:hint="eastAsia"/>
          <w:sz w:val="24"/>
        </w:rPr>
        <w:t>应按安全生产有关规定,建立安全生产制度，切实消除安全隐患。</w:t>
      </w:r>
    </w:p>
    <w:p w14:paraId="74B9F8F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6.2 考核办法</w:t>
      </w:r>
    </w:p>
    <w:p w14:paraId="2F39E87A"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对运</w:t>
      </w:r>
      <w:proofErr w:type="gramStart"/>
      <w:r>
        <w:rPr>
          <w:rFonts w:ascii="宋体" w:hAnsi="宋体" w:cs="宋体" w:hint="eastAsia"/>
          <w:sz w:val="24"/>
        </w:rPr>
        <w:t>维单位</w:t>
      </w:r>
      <w:proofErr w:type="gramEnd"/>
      <w:r>
        <w:rPr>
          <w:rFonts w:ascii="宋体" w:hAnsi="宋体" w:cs="宋体" w:hint="eastAsia"/>
          <w:sz w:val="24"/>
        </w:rPr>
        <w:t>绩效按需考核。主要包括单个站点数据有效性，监测数据获取率、数据质控有效率（以下简称“两率”）以及运行维护的考核分值的内容。</w:t>
      </w:r>
    </w:p>
    <w:p w14:paraId="39BFBCD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数据捕获率</w:t>
      </w:r>
      <w:proofErr w:type="gramStart"/>
      <w:r>
        <w:rPr>
          <w:rFonts w:ascii="宋体" w:hAnsi="宋体" w:cs="宋体" w:hint="eastAsia"/>
          <w:sz w:val="24"/>
        </w:rPr>
        <w:t>指考核</w:t>
      </w:r>
      <w:proofErr w:type="gramEnd"/>
      <w:r>
        <w:rPr>
          <w:rFonts w:ascii="宋体" w:hAnsi="宋体" w:cs="宋体" w:hint="eastAsia"/>
          <w:sz w:val="24"/>
        </w:rPr>
        <w:t>时段内各监测项目实际获取的小时值监测数据量总和除以应获得小时值数据量总和。</w:t>
      </w:r>
    </w:p>
    <w:p w14:paraId="5E122B6E"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数据质控合格率</w:t>
      </w:r>
      <w:proofErr w:type="gramStart"/>
      <w:r>
        <w:rPr>
          <w:rFonts w:ascii="宋体" w:hAnsi="宋体" w:cs="宋体" w:hint="eastAsia"/>
          <w:sz w:val="24"/>
        </w:rPr>
        <w:t>指考核</w:t>
      </w:r>
      <w:proofErr w:type="gramEnd"/>
      <w:r>
        <w:rPr>
          <w:rFonts w:ascii="宋体" w:hAnsi="宋体" w:cs="宋体" w:hint="eastAsia"/>
          <w:sz w:val="24"/>
        </w:rPr>
        <w:t>时段内各监测项目实际获取的质控合格的小时值监测数据量总和除以应获得小时值数据量总和。</w:t>
      </w:r>
    </w:p>
    <w:p w14:paraId="7E6EAA3B"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每日各项目应获得小时值数据量均按24个计，考核时段天数按考核时段内日历天数计。计算应获得小时值数据量时，应扣除因不可抗力造成的停止监测的小时数。</w:t>
      </w:r>
    </w:p>
    <w:p w14:paraId="5CDA5B7F"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6.2.1数据有效性</w:t>
      </w:r>
    </w:p>
    <w:p w14:paraId="79BBB433"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考核时段内单个站点任</w:t>
      </w:r>
      <w:proofErr w:type="gramStart"/>
      <w:r>
        <w:rPr>
          <w:rFonts w:ascii="宋体" w:hAnsi="宋体" w:cs="宋体" w:hint="eastAsia"/>
          <w:sz w:val="24"/>
        </w:rPr>
        <w:t>一</w:t>
      </w:r>
      <w:proofErr w:type="gramEnd"/>
      <w:r>
        <w:rPr>
          <w:rFonts w:ascii="宋体" w:hAnsi="宋体" w:cs="宋体" w:hint="eastAsia"/>
          <w:sz w:val="24"/>
        </w:rPr>
        <w:t>监测项目有效数据量应满足《环境空气质量标准》 （GB 3095-2012）中规定的污染物浓度数据有效性的最低要求和根据省、</w:t>
      </w:r>
      <w:proofErr w:type="gramStart"/>
      <w:r>
        <w:rPr>
          <w:rFonts w:ascii="宋体" w:hAnsi="宋体" w:cs="宋体" w:hint="eastAsia"/>
          <w:sz w:val="24"/>
        </w:rPr>
        <w:t>市最新</w:t>
      </w:r>
      <w:proofErr w:type="gramEnd"/>
      <w:r>
        <w:rPr>
          <w:rFonts w:ascii="宋体" w:hAnsi="宋体" w:cs="宋体" w:hint="eastAsia"/>
          <w:sz w:val="24"/>
        </w:rPr>
        <w:t>要求按需要调整。</w:t>
      </w:r>
    </w:p>
    <w:p w14:paraId="1C54E3DB"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6.2.2</w:t>
      </w:r>
      <w:proofErr w:type="gramStart"/>
      <w:r>
        <w:rPr>
          <w:rFonts w:ascii="宋体" w:hAnsi="宋体" w:cs="宋体" w:hint="eastAsia"/>
          <w:sz w:val="24"/>
        </w:rPr>
        <w:t>两</w:t>
      </w:r>
      <w:proofErr w:type="gramEnd"/>
      <w:r>
        <w:rPr>
          <w:rFonts w:ascii="宋体" w:hAnsi="宋体" w:cs="宋体" w:hint="eastAsia"/>
          <w:sz w:val="24"/>
        </w:rPr>
        <w:t>率及运行维护</w:t>
      </w:r>
    </w:p>
    <w:p w14:paraId="06384D5E"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lastRenderedPageBreak/>
        <w:t>符合数据有效性要求后，参照本部分执行。</w:t>
      </w:r>
    </w:p>
    <w:p w14:paraId="6872DBDF"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（1）两率部分</w:t>
      </w:r>
    </w:p>
    <w:p w14:paraId="09FC6475"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单站设备数据捕获率必须高于95%（含）。</w:t>
      </w:r>
    </w:p>
    <w:p w14:paraId="51C8A481"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z w:val="24"/>
        </w:rPr>
        <w:t>单站监测数据质控有效率高于90%（含）。</w:t>
      </w:r>
    </w:p>
    <w:p w14:paraId="50963876" w14:textId="77777777" w:rsidR="00F2586A" w:rsidRDefault="00000000">
      <w:pPr>
        <w:widowControl/>
        <w:autoSpaceDE w:val="0"/>
        <w:autoSpaceDN w:val="0"/>
        <w:adjustRightInd w:val="0"/>
        <w:snapToGrid w:val="0"/>
        <w:spacing w:line="360" w:lineRule="auto"/>
        <w:ind w:firstLineChars="157" w:firstLine="377"/>
        <w:textAlignment w:val="baseline"/>
        <w:rPr>
          <w:rFonts w:ascii="宋体" w:hAnsi="宋体" w:cs="宋体" w:hint="eastAsia"/>
          <w:sz w:val="24"/>
        </w:rPr>
      </w:pPr>
      <w:r>
        <w:rPr>
          <w:rFonts w:ascii="宋体" w:hAnsi="宋体" w:cs="宋体" w:hint="eastAsia"/>
          <w:snapToGrid w:val="0"/>
          <w:color w:val="000000"/>
          <w:kern w:val="0"/>
          <w:sz w:val="24"/>
        </w:rPr>
        <w:t>（2）</w:t>
      </w:r>
      <w:r>
        <w:rPr>
          <w:rFonts w:ascii="宋体" w:hAnsi="宋体" w:cs="宋体" w:hint="eastAsia"/>
          <w:sz w:val="24"/>
        </w:rPr>
        <w:t>运行维护部分</w:t>
      </w:r>
    </w:p>
    <w:p w14:paraId="73FA3954" w14:textId="77777777" w:rsidR="00F2586A" w:rsidRDefault="00000000">
      <w:pPr>
        <w:spacing w:line="360" w:lineRule="auto"/>
        <w:ind w:firstLineChars="200" w:firstLine="480"/>
        <w:jc w:val="left"/>
        <w:rPr>
          <w:rFonts w:asciiTheme="minorEastAsia" w:eastAsiaTheme="minorEastAsia" w:hAnsiTheme="minorEastAsia" w:cstheme="minorEastAsia" w:hint="eastAsia"/>
          <w:b/>
          <w:sz w:val="24"/>
        </w:rPr>
      </w:pPr>
      <w:r>
        <w:rPr>
          <w:rFonts w:ascii="宋体" w:hAnsi="宋体" w:cs="宋体" w:hint="eastAsia"/>
          <w:sz w:val="24"/>
        </w:rPr>
        <w:t>按照需要对运</w:t>
      </w:r>
      <w:proofErr w:type="gramStart"/>
      <w:r>
        <w:rPr>
          <w:rFonts w:ascii="宋体" w:hAnsi="宋体" w:cs="宋体" w:hint="eastAsia"/>
          <w:sz w:val="24"/>
        </w:rPr>
        <w:t>维情况</w:t>
      </w:r>
      <w:proofErr w:type="gramEnd"/>
      <w:r>
        <w:rPr>
          <w:rFonts w:ascii="宋体" w:hAnsi="宋体" w:cs="宋体" w:hint="eastAsia"/>
          <w:sz w:val="24"/>
        </w:rPr>
        <w:t>进行按季（年）考核打分。年度结束后运行维护部分由周口市生态环境局商水分局组织相关专家成立核查组检查核实，核查内容包括日常运</w:t>
      </w:r>
      <w:proofErr w:type="gramStart"/>
      <w:r>
        <w:rPr>
          <w:rFonts w:ascii="宋体" w:hAnsi="宋体" w:cs="宋体" w:hint="eastAsia"/>
          <w:sz w:val="24"/>
        </w:rPr>
        <w:t>维任务</w:t>
      </w:r>
      <w:proofErr w:type="gramEnd"/>
      <w:r>
        <w:rPr>
          <w:rFonts w:ascii="宋体" w:hAnsi="宋体" w:cs="宋体" w:hint="eastAsia"/>
          <w:sz w:val="24"/>
        </w:rPr>
        <w:t>完成情况、异常情况处理情况、站房环境保障效果、采样系统维护效果、仪器日常维护效果、质量控制效果、通讯系统维护效果（数据上</w:t>
      </w:r>
      <w:proofErr w:type="gramStart"/>
      <w:r>
        <w:rPr>
          <w:rFonts w:ascii="宋体" w:hAnsi="宋体" w:cs="宋体" w:hint="eastAsia"/>
          <w:sz w:val="24"/>
        </w:rPr>
        <w:t>传发布</w:t>
      </w:r>
      <w:proofErr w:type="gramEnd"/>
      <w:r>
        <w:rPr>
          <w:rFonts w:ascii="宋体" w:hAnsi="宋体" w:cs="宋体" w:hint="eastAsia"/>
          <w:sz w:val="24"/>
        </w:rPr>
        <w:t>情况）、人员与档案记录管理情况等。</w:t>
      </w:r>
    </w:p>
    <w:p w14:paraId="4EB6DC58" w14:textId="77777777" w:rsidR="00F2586A" w:rsidRDefault="00000000">
      <w:pPr>
        <w:spacing w:line="360" w:lineRule="auto"/>
        <w:ind w:firstLineChars="200" w:firstLine="482"/>
        <w:rPr>
          <w:rFonts w:asciiTheme="minorEastAsia" w:eastAsiaTheme="minorEastAsia" w:hAnsiTheme="minorEastAsia" w:cstheme="minorEastAsia" w:hint="eastAsia"/>
          <w:b/>
          <w:sz w:val="24"/>
        </w:rPr>
      </w:pPr>
      <w:r>
        <w:rPr>
          <w:rFonts w:asciiTheme="minorEastAsia" w:eastAsiaTheme="minorEastAsia" w:hAnsiTheme="minorEastAsia" w:cstheme="minorEastAsia" w:hint="eastAsia"/>
          <w:b/>
          <w:sz w:val="24"/>
        </w:rPr>
        <w:t>（2）商务要求</w:t>
      </w:r>
    </w:p>
    <w:p w14:paraId="671ABFBE" w14:textId="77777777" w:rsidR="00F2586A" w:rsidRDefault="00000000">
      <w:pPr>
        <w:widowControl/>
        <w:spacing w:line="360" w:lineRule="auto"/>
        <w:ind w:firstLineChars="200" w:firstLine="480"/>
        <w:jc w:val="left"/>
        <w:rPr>
          <w:rFonts w:asciiTheme="minorEastAsia" w:eastAsiaTheme="minorEastAsia" w:hAnsiTheme="minorEastAsia" w:cstheme="minorEastAsia" w:hint="eastAsia"/>
          <w:sz w:val="24"/>
          <w:highlight w:val="yellow"/>
        </w:rPr>
      </w:pPr>
      <w:r>
        <w:rPr>
          <w:rFonts w:asciiTheme="minorEastAsia" w:eastAsiaTheme="minorEastAsia" w:hAnsiTheme="minorEastAsia" w:cstheme="minorEastAsia" w:hint="eastAsia"/>
          <w:sz w:val="24"/>
        </w:rPr>
        <w:t>1、支付方式：经考核后付款60%，按考核分值付尾款</w:t>
      </w:r>
    </w:p>
    <w:p w14:paraId="268B3565" w14:textId="77777777" w:rsidR="00F2586A"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2、服务地点：甲方指定地点</w:t>
      </w:r>
    </w:p>
    <w:p w14:paraId="730D5A53" w14:textId="77777777" w:rsidR="00F2586A" w:rsidRDefault="00000000">
      <w:pPr>
        <w:spacing w:line="360" w:lineRule="auto"/>
        <w:ind w:firstLineChars="200" w:firstLine="480"/>
        <w:rPr>
          <w:rFonts w:asciiTheme="minorEastAsia" w:hAnsiTheme="minorEastAsia" w:cstheme="minorEastAsia" w:hint="eastAsia"/>
          <w:bCs/>
          <w:sz w:val="24"/>
        </w:rPr>
      </w:pPr>
      <w:r>
        <w:rPr>
          <w:rFonts w:asciiTheme="minorEastAsia" w:eastAsiaTheme="minorEastAsia" w:hAnsiTheme="minorEastAsia" w:cstheme="minorEastAsia" w:hint="eastAsia"/>
          <w:sz w:val="24"/>
        </w:rPr>
        <w:t>3、服务期：</w:t>
      </w:r>
      <w:r>
        <w:rPr>
          <w:rFonts w:asciiTheme="minorEastAsia" w:hAnsiTheme="minorEastAsia" w:cstheme="minorEastAsia" w:hint="eastAsia"/>
          <w:sz w:val="24"/>
        </w:rPr>
        <w:t>6</w:t>
      </w:r>
      <w:r>
        <w:rPr>
          <w:rFonts w:asciiTheme="minorEastAsia" w:eastAsiaTheme="minorEastAsia" w:hAnsiTheme="minorEastAsia" w:cstheme="minorEastAsia" w:hint="eastAsia"/>
          <w:sz w:val="24"/>
        </w:rPr>
        <w:t>个月</w:t>
      </w:r>
    </w:p>
    <w:p w14:paraId="580248DB" w14:textId="77777777" w:rsidR="00F2586A"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t>4、</w:t>
      </w:r>
      <w:r>
        <w:rPr>
          <w:rFonts w:asciiTheme="minorEastAsia" w:eastAsiaTheme="minorEastAsia" w:hAnsiTheme="minorEastAsia" w:cstheme="minorEastAsia" w:hint="eastAsia"/>
          <w:sz w:val="24"/>
        </w:rPr>
        <w:t>质量保证：合格，符合现行国家和行业规范标准</w:t>
      </w:r>
    </w:p>
    <w:p w14:paraId="310509C6" w14:textId="77777777" w:rsidR="00F2586A" w:rsidRDefault="00F2586A">
      <w:pPr>
        <w:spacing w:line="360" w:lineRule="auto"/>
        <w:ind w:firstLineChars="200" w:firstLine="480"/>
        <w:rPr>
          <w:rFonts w:ascii="宋体" w:hAnsi="宋体" w:cs="宋体" w:hint="eastAsia"/>
          <w:sz w:val="24"/>
        </w:rPr>
      </w:pPr>
    </w:p>
    <w:p w14:paraId="64FC0E2D" w14:textId="77777777" w:rsidR="00F2586A" w:rsidRDefault="00F2586A">
      <w:pPr>
        <w:spacing w:line="480" w:lineRule="auto"/>
        <w:jc w:val="center"/>
        <w:rPr>
          <w:rFonts w:ascii="宋体" w:hAnsi="宋体" w:cs="宋体" w:hint="eastAsia"/>
          <w:b/>
          <w:bCs/>
          <w:sz w:val="24"/>
        </w:rPr>
      </w:pPr>
    </w:p>
    <w:p w14:paraId="11ACD7CF" w14:textId="77777777" w:rsidR="00F2586A" w:rsidRDefault="00F2586A">
      <w:pPr>
        <w:spacing w:line="480" w:lineRule="auto"/>
        <w:jc w:val="center"/>
        <w:rPr>
          <w:rFonts w:ascii="宋体" w:hAnsi="宋体" w:cs="宋体" w:hint="eastAsia"/>
          <w:b/>
          <w:bCs/>
          <w:sz w:val="24"/>
        </w:rPr>
      </w:pPr>
    </w:p>
    <w:p w14:paraId="495045BE" w14:textId="77777777" w:rsidR="00F2586A" w:rsidRDefault="00F2586A">
      <w:pPr>
        <w:spacing w:line="480" w:lineRule="auto"/>
        <w:jc w:val="center"/>
        <w:rPr>
          <w:rFonts w:ascii="宋体" w:hAnsi="宋体" w:cs="宋体" w:hint="eastAsia"/>
          <w:b/>
          <w:bCs/>
          <w:sz w:val="24"/>
        </w:rPr>
      </w:pPr>
    </w:p>
    <w:p w14:paraId="47CCDDCB" w14:textId="77777777" w:rsidR="00F2586A" w:rsidRDefault="00F2586A">
      <w:pPr>
        <w:spacing w:line="480" w:lineRule="auto"/>
        <w:jc w:val="center"/>
        <w:rPr>
          <w:rFonts w:ascii="宋体" w:hAnsi="宋体" w:cs="宋体" w:hint="eastAsia"/>
          <w:b/>
          <w:bCs/>
          <w:sz w:val="24"/>
        </w:rPr>
      </w:pPr>
    </w:p>
    <w:p w14:paraId="510026C0" w14:textId="77777777" w:rsidR="00F2586A" w:rsidRDefault="00F2586A">
      <w:pPr>
        <w:spacing w:line="480" w:lineRule="auto"/>
        <w:jc w:val="center"/>
        <w:rPr>
          <w:rFonts w:ascii="宋体" w:hAnsi="宋体" w:cs="宋体" w:hint="eastAsia"/>
          <w:b/>
          <w:bCs/>
          <w:sz w:val="24"/>
        </w:rPr>
      </w:pPr>
    </w:p>
    <w:p w14:paraId="7B5D3096" w14:textId="77777777" w:rsidR="00F2586A" w:rsidRDefault="00F2586A">
      <w:pPr>
        <w:spacing w:line="480" w:lineRule="auto"/>
        <w:jc w:val="center"/>
        <w:rPr>
          <w:rFonts w:ascii="宋体" w:hAnsi="宋体" w:cs="宋体" w:hint="eastAsia"/>
          <w:b/>
          <w:bCs/>
          <w:sz w:val="24"/>
        </w:rPr>
      </w:pPr>
    </w:p>
    <w:p w14:paraId="64FD3260" w14:textId="77777777" w:rsidR="00F2586A" w:rsidRDefault="00F2586A">
      <w:pPr>
        <w:spacing w:line="480" w:lineRule="auto"/>
        <w:jc w:val="center"/>
        <w:rPr>
          <w:rFonts w:ascii="宋体" w:hAnsi="宋体" w:cs="宋体" w:hint="eastAsia"/>
          <w:b/>
          <w:bCs/>
          <w:sz w:val="24"/>
        </w:rPr>
      </w:pPr>
    </w:p>
    <w:p w14:paraId="298318AC" w14:textId="77777777" w:rsidR="00F2586A" w:rsidRDefault="00F2586A">
      <w:pPr>
        <w:spacing w:line="480" w:lineRule="auto"/>
        <w:jc w:val="center"/>
        <w:rPr>
          <w:rFonts w:ascii="宋体" w:hAnsi="宋体" w:cs="宋体" w:hint="eastAsia"/>
          <w:b/>
          <w:bCs/>
          <w:sz w:val="24"/>
        </w:rPr>
      </w:pPr>
    </w:p>
    <w:p w14:paraId="1254B529" w14:textId="77777777" w:rsidR="00F2586A" w:rsidRDefault="00F2586A">
      <w:pPr>
        <w:spacing w:line="480" w:lineRule="auto"/>
        <w:jc w:val="center"/>
        <w:rPr>
          <w:rFonts w:ascii="宋体" w:hAnsi="宋体" w:cs="宋体" w:hint="eastAsia"/>
          <w:b/>
          <w:bCs/>
          <w:sz w:val="24"/>
        </w:rPr>
      </w:pPr>
    </w:p>
    <w:p w14:paraId="3100790A" w14:textId="77777777" w:rsidR="00F2586A" w:rsidRDefault="00F2586A">
      <w:pPr>
        <w:spacing w:line="480" w:lineRule="auto"/>
        <w:jc w:val="center"/>
        <w:rPr>
          <w:rFonts w:ascii="宋体" w:hAnsi="宋体" w:cs="宋体" w:hint="eastAsia"/>
          <w:b/>
          <w:bCs/>
          <w:sz w:val="24"/>
        </w:rPr>
      </w:pPr>
    </w:p>
    <w:p w14:paraId="068ABFFC" w14:textId="77777777" w:rsidR="00F2586A"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18635426" w14:textId="77777777" w:rsidR="00F2586A" w:rsidRDefault="00000000">
      <w:pPr>
        <w:spacing w:line="560" w:lineRule="exact"/>
        <w:ind w:firstLineChars="200" w:firstLine="480"/>
        <w:rPr>
          <w:rFonts w:ascii="宋体" w:hAnsi="宋体" w:cs="宋体" w:hint="eastAsia"/>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54F8F1CE" w14:textId="77777777" w:rsidR="00F2586A"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484132C" w14:textId="77777777" w:rsidR="00F2586A"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1．供应商在编制响应性文件时，对于招标文件有要求的格式和给定格式的文件内容，必须按照标准格式进行填报；对于没有给定标准格式的文件内容，可以由供应商自行设计。</w:t>
      </w:r>
    </w:p>
    <w:p w14:paraId="3D534DB1" w14:textId="77777777" w:rsidR="00F2586A"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7ED1FA97" w14:textId="77777777" w:rsidR="00F2586A" w:rsidRDefault="00F2586A">
      <w:pPr>
        <w:snapToGrid w:val="0"/>
        <w:jc w:val="left"/>
        <w:rPr>
          <w:rFonts w:ascii="宋体" w:hAnsi="宋体" w:cs="宋体" w:hint="eastAsia"/>
          <w:sz w:val="24"/>
        </w:rPr>
      </w:pPr>
    </w:p>
    <w:p w14:paraId="33F71A05" w14:textId="77777777" w:rsidR="00F2586A" w:rsidRDefault="00F2586A">
      <w:pPr>
        <w:snapToGrid w:val="0"/>
        <w:jc w:val="left"/>
        <w:rPr>
          <w:rFonts w:ascii="宋体" w:hAnsi="宋体" w:cs="宋体" w:hint="eastAsia"/>
          <w:sz w:val="24"/>
        </w:rPr>
      </w:pPr>
    </w:p>
    <w:p w14:paraId="2C9A26DB" w14:textId="77777777" w:rsidR="00F2586A" w:rsidRDefault="00F2586A">
      <w:pPr>
        <w:snapToGrid w:val="0"/>
        <w:jc w:val="left"/>
        <w:rPr>
          <w:rFonts w:ascii="宋体" w:hAnsi="宋体" w:cs="宋体" w:hint="eastAsia"/>
          <w:sz w:val="24"/>
        </w:rPr>
      </w:pPr>
    </w:p>
    <w:p w14:paraId="27915308" w14:textId="77777777" w:rsidR="00F2586A" w:rsidRDefault="00F2586A">
      <w:pPr>
        <w:snapToGrid w:val="0"/>
        <w:jc w:val="left"/>
        <w:rPr>
          <w:rFonts w:ascii="宋体" w:hAnsi="宋体" w:cs="宋体" w:hint="eastAsia"/>
          <w:sz w:val="24"/>
        </w:rPr>
      </w:pPr>
    </w:p>
    <w:p w14:paraId="4AB05E64" w14:textId="77777777" w:rsidR="00F2586A" w:rsidRDefault="00F2586A">
      <w:pPr>
        <w:snapToGrid w:val="0"/>
        <w:jc w:val="left"/>
        <w:rPr>
          <w:rFonts w:ascii="宋体" w:hAnsi="宋体" w:cs="宋体" w:hint="eastAsia"/>
          <w:sz w:val="24"/>
        </w:rPr>
      </w:pPr>
    </w:p>
    <w:p w14:paraId="7725ACA1" w14:textId="77777777" w:rsidR="00F2586A" w:rsidRDefault="00F2586A">
      <w:pPr>
        <w:snapToGrid w:val="0"/>
        <w:jc w:val="left"/>
        <w:rPr>
          <w:rFonts w:ascii="宋体" w:hAnsi="宋体" w:cs="宋体" w:hint="eastAsia"/>
          <w:sz w:val="24"/>
        </w:rPr>
      </w:pPr>
    </w:p>
    <w:p w14:paraId="4A98B6D0" w14:textId="77777777" w:rsidR="00F2586A" w:rsidRDefault="00F2586A">
      <w:pPr>
        <w:snapToGrid w:val="0"/>
        <w:jc w:val="left"/>
        <w:rPr>
          <w:rFonts w:ascii="宋体" w:hAnsi="宋体" w:cs="宋体" w:hint="eastAsia"/>
          <w:sz w:val="24"/>
        </w:rPr>
      </w:pPr>
    </w:p>
    <w:p w14:paraId="58823D28" w14:textId="77777777" w:rsidR="00F2586A" w:rsidRDefault="00F2586A">
      <w:pPr>
        <w:snapToGrid w:val="0"/>
        <w:jc w:val="left"/>
        <w:rPr>
          <w:rFonts w:ascii="宋体" w:hAnsi="宋体" w:cs="宋体" w:hint="eastAsia"/>
          <w:sz w:val="24"/>
        </w:rPr>
      </w:pPr>
    </w:p>
    <w:p w14:paraId="16FC15DC" w14:textId="77777777" w:rsidR="00F2586A" w:rsidRDefault="00F2586A">
      <w:pPr>
        <w:spacing w:line="360" w:lineRule="auto"/>
        <w:jc w:val="left"/>
        <w:rPr>
          <w:rFonts w:ascii="宋体" w:hAnsi="宋体" w:cs="宋体" w:hint="eastAsia"/>
          <w:sz w:val="24"/>
        </w:rPr>
      </w:pPr>
    </w:p>
    <w:p w14:paraId="40811134" w14:textId="77777777" w:rsidR="00F2586A" w:rsidRDefault="00F2586A">
      <w:pPr>
        <w:spacing w:line="360" w:lineRule="auto"/>
        <w:jc w:val="left"/>
        <w:rPr>
          <w:rFonts w:ascii="宋体" w:hAnsi="宋体" w:cs="宋体" w:hint="eastAsia"/>
          <w:sz w:val="24"/>
        </w:rPr>
      </w:pPr>
    </w:p>
    <w:p w14:paraId="541A4095" w14:textId="77777777" w:rsidR="00F2586A" w:rsidRDefault="00F2586A">
      <w:pPr>
        <w:spacing w:line="360" w:lineRule="auto"/>
        <w:jc w:val="left"/>
        <w:rPr>
          <w:rFonts w:ascii="宋体" w:hAnsi="宋体" w:cs="宋体" w:hint="eastAsia"/>
          <w:sz w:val="24"/>
        </w:rPr>
      </w:pPr>
    </w:p>
    <w:p w14:paraId="47F16434" w14:textId="77777777" w:rsidR="00F2586A" w:rsidRDefault="00F2586A">
      <w:pPr>
        <w:spacing w:line="360" w:lineRule="auto"/>
        <w:jc w:val="left"/>
        <w:rPr>
          <w:rFonts w:ascii="宋体" w:hAnsi="宋体" w:cs="宋体" w:hint="eastAsia"/>
          <w:sz w:val="24"/>
        </w:rPr>
      </w:pPr>
    </w:p>
    <w:p w14:paraId="35CDA232" w14:textId="77777777" w:rsidR="00F2586A" w:rsidRDefault="00F2586A">
      <w:pPr>
        <w:spacing w:line="360" w:lineRule="auto"/>
        <w:jc w:val="left"/>
        <w:rPr>
          <w:rFonts w:ascii="宋体" w:hAnsi="宋体" w:cs="宋体" w:hint="eastAsia"/>
          <w:sz w:val="24"/>
        </w:rPr>
      </w:pPr>
    </w:p>
    <w:p w14:paraId="709E6C84" w14:textId="77777777" w:rsidR="00F2586A" w:rsidRDefault="00F2586A">
      <w:pPr>
        <w:spacing w:line="360" w:lineRule="auto"/>
        <w:jc w:val="left"/>
        <w:rPr>
          <w:rFonts w:ascii="宋体" w:hAnsi="宋体" w:cs="宋体" w:hint="eastAsia"/>
          <w:sz w:val="24"/>
        </w:rPr>
      </w:pPr>
    </w:p>
    <w:p w14:paraId="09648664" w14:textId="77777777" w:rsidR="00F2586A" w:rsidRDefault="00F2586A">
      <w:pPr>
        <w:spacing w:line="360" w:lineRule="auto"/>
        <w:jc w:val="left"/>
        <w:rPr>
          <w:rFonts w:ascii="宋体" w:hAnsi="宋体" w:cs="宋体" w:hint="eastAsia"/>
          <w:sz w:val="24"/>
        </w:rPr>
      </w:pPr>
    </w:p>
    <w:p w14:paraId="465EDD66" w14:textId="77777777" w:rsidR="00F2586A" w:rsidRDefault="00F2586A">
      <w:pPr>
        <w:spacing w:line="360" w:lineRule="auto"/>
        <w:jc w:val="left"/>
        <w:rPr>
          <w:rFonts w:ascii="宋体" w:hAnsi="宋体" w:cs="宋体" w:hint="eastAsia"/>
          <w:sz w:val="24"/>
        </w:rPr>
      </w:pPr>
    </w:p>
    <w:p w14:paraId="12FEB499" w14:textId="77777777" w:rsidR="00F2586A" w:rsidRDefault="00F2586A">
      <w:pPr>
        <w:spacing w:line="360" w:lineRule="auto"/>
        <w:jc w:val="left"/>
        <w:rPr>
          <w:rFonts w:ascii="宋体" w:hAnsi="宋体" w:cs="宋体" w:hint="eastAsia"/>
          <w:sz w:val="24"/>
        </w:rPr>
      </w:pPr>
    </w:p>
    <w:p w14:paraId="5E82AE9F" w14:textId="77777777" w:rsidR="00F2586A" w:rsidRDefault="00F2586A">
      <w:pPr>
        <w:spacing w:line="360" w:lineRule="auto"/>
        <w:jc w:val="left"/>
        <w:rPr>
          <w:rFonts w:ascii="宋体" w:hAnsi="宋体" w:cs="宋体" w:hint="eastAsia"/>
          <w:sz w:val="24"/>
        </w:rPr>
      </w:pPr>
    </w:p>
    <w:p w14:paraId="0D0DD7AE" w14:textId="77777777" w:rsidR="00F2586A" w:rsidRDefault="00F2586A">
      <w:pPr>
        <w:spacing w:line="360" w:lineRule="auto"/>
        <w:jc w:val="left"/>
        <w:rPr>
          <w:rFonts w:ascii="宋体" w:hAnsi="宋体" w:cs="宋体" w:hint="eastAsia"/>
          <w:sz w:val="24"/>
        </w:rPr>
      </w:pPr>
    </w:p>
    <w:p w14:paraId="123D48DD" w14:textId="77777777" w:rsidR="00F2586A" w:rsidRDefault="00F2586A">
      <w:pPr>
        <w:spacing w:line="360" w:lineRule="auto"/>
        <w:jc w:val="left"/>
        <w:rPr>
          <w:rFonts w:ascii="宋体" w:hAnsi="宋体" w:cs="宋体" w:hint="eastAsia"/>
          <w:sz w:val="24"/>
        </w:rPr>
      </w:pPr>
    </w:p>
    <w:p w14:paraId="0E297502" w14:textId="77777777" w:rsidR="00F2586A" w:rsidRDefault="00F2586A">
      <w:pPr>
        <w:spacing w:line="360" w:lineRule="auto"/>
        <w:jc w:val="left"/>
        <w:rPr>
          <w:rFonts w:ascii="宋体" w:hAnsi="宋体" w:cs="宋体" w:hint="eastAsia"/>
          <w:sz w:val="24"/>
        </w:rPr>
      </w:pPr>
    </w:p>
    <w:p w14:paraId="0ABE28A3" w14:textId="77777777" w:rsidR="00F2586A" w:rsidRDefault="00000000">
      <w:pPr>
        <w:rPr>
          <w:rFonts w:ascii="宋体" w:hAnsi="宋体" w:cs="宋体" w:hint="eastAsia"/>
          <w:b/>
          <w:bCs/>
          <w:sz w:val="24"/>
        </w:rPr>
      </w:pPr>
      <w:r>
        <w:rPr>
          <w:rFonts w:ascii="宋体" w:hAnsi="宋体" w:cs="宋体" w:hint="eastAsia"/>
          <w:b/>
          <w:bCs/>
          <w:sz w:val="24"/>
        </w:rPr>
        <w:br w:type="page"/>
      </w:r>
    </w:p>
    <w:p w14:paraId="7103E004"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格式1 法定代表人身份证明书</w:t>
      </w:r>
    </w:p>
    <w:p w14:paraId="38B0D9E1" w14:textId="77777777" w:rsidR="00F2586A"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BE4BCE8" w14:textId="77777777" w:rsidR="00F2586A" w:rsidRDefault="00F2586A">
      <w:pPr>
        <w:spacing w:line="360" w:lineRule="auto"/>
        <w:ind w:firstLineChars="200" w:firstLine="480"/>
        <w:rPr>
          <w:rFonts w:ascii="宋体" w:hAnsi="宋体" w:cs="宋体" w:hint="eastAsia"/>
          <w:sz w:val="24"/>
        </w:rPr>
      </w:pPr>
    </w:p>
    <w:p w14:paraId="44546878"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7081A106"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694FC367"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9829AC8" w14:textId="77777777" w:rsidR="00F2586A"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F2586A" w14:paraId="686E6CB2" w14:textId="77777777">
        <w:trPr>
          <w:trHeight w:val="2800"/>
        </w:trPr>
        <w:tc>
          <w:tcPr>
            <w:tcW w:w="5328" w:type="dxa"/>
          </w:tcPr>
          <w:p w14:paraId="1FF28BCC" w14:textId="77777777" w:rsidR="00F2586A" w:rsidRDefault="00F2586A">
            <w:pPr>
              <w:spacing w:line="480" w:lineRule="exact"/>
              <w:rPr>
                <w:rFonts w:ascii="宋体" w:hAnsi="宋体" w:cs="宋体" w:hint="eastAsia"/>
                <w:b/>
                <w:bCs/>
                <w:sz w:val="24"/>
              </w:rPr>
            </w:pPr>
          </w:p>
          <w:p w14:paraId="65314BD8" w14:textId="77777777" w:rsidR="00F2586A" w:rsidRDefault="00F2586A">
            <w:pPr>
              <w:spacing w:line="480" w:lineRule="exact"/>
              <w:rPr>
                <w:rFonts w:ascii="宋体" w:hAnsi="宋体" w:cs="宋体" w:hint="eastAsia"/>
                <w:b/>
                <w:bCs/>
                <w:sz w:val="24"/>
              </w:rPr>
            </w:pPr>
          </w:p>
          <w:p w14:paraId="0FE14E37" w14:textId="77777777" w:rsidR="00F2586A"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4C0C7B4" w14:textId="77777777" w:rsidR="00F2586A" w:rsidRDefault="00F2586A">
            <w:pPr>
              <w:spacing w:line="480" w:lineRule="exact"/>
              <w:rPr>
                <w:rFonts w:ascii="宋体" w:hAnsi="宋体" w:cs="宋体" w:hint="eastAsia"/>
                <w:sz w:val="24"/>
              </w:rPr>
            </w:pPr>
          </w:p>
          <w:p w14:paraId="0E87004E" w14:textId="77777777" w:rsidR="00F2586A" w:rsidRDefault="00F2586A">
            <w:pPr>
              <w:spacing w:line="480" w:lineRule="exact"/>
              <w:rPr>
                <w:rFonts w:ascii="宋体" w:hAnsi="宋体" w:cs="宋体" w:hint="eastAsia"/>
                <w:sz w:val="24"/>
              </w:rPr>
            </w:pPr>
          </w:p>
        </w:tc>
      </w:tr>
    </w:tbl>
    <w:p w14:paraId="6C9BF311" w14:textId="77777777" w:rsidR="00F2586A" w:rsidRDefault="00F2586A">
      <w:pPr>
        <w:spacing w:line="360" w:lineRule="auto"/>
        <w:ind w:firstLineChars="400" w:firstLine="960"/>
        <w:rPr>
          <w:rFonts w:ascii="宋体" w:hAnsi="宋体" w:cs="宋体" w:hint="eastAsia"/>
          <w:sz w:val="24"/>
        </w:rPr>
      </w:pPr>
    </w:p>
    <w:p w14:paraId="35BF4BB7" w14:textId="77777777" w:rsidR="00F2586A" w:rsidRDefault="00F2586A">
      <w:pPr>
        <w:spacing w:line="360" w:lineRule="auto"/>
        <w:ind w:firstLineChars="1600" w:firstLine="3840"/>
        <w:rPr>
          <w:rFonts w:ascii="宋体" w:hAnsi="宋体" w:cs="宋体" w:hint="eastAsia"/>
          <w:sz w:val="24"/>
        </w:rPr>
      </w:pPr>
    </w:p>
    <w:p w14:paraId="0492E4FB" w14:textId="77777777" w:rsidR="00F2586A" w:rsidRDefault="00F2586A">
      <w:pPr>
        <w:spacing w:line="360" w:lineRule="auto"/>
        <w:ind w:firstLineChars="1600" w:firstLine="3840"/>
        <w:rPr>
          <w:rFonts w:ascii="宋体" w:hAnsi="宋体" w:cs="宋体" w:hint="eastAsia"/>
          <w:sz w:val="24"/>
        </w:rPr>
      </w:pPr>
    </w:p>
    <w:p w14:paraId="363F199E" w14:textId="77777777" w:rsidR="00F2586A" w:rsidRDefault="00F2586A">
      <w:pPr>
        <w:spacing w:line="360" w:lineRule="auto"/>
        <w:ind w:firstLineChars="1600" w:firstLine="3840"/>
        <w:rPr>
          <w:rFonts w:ascii="宋体" w:hAnsi="宋体" w:cs="宋体" w:hint="eastAsia"/>
          <w:sz w:val="24"/>
        </w:rPr>
      </w:pPr>
    </w:p>
    <w:p w14:paraId="7B1046C0" w14:textId="77777777" w:rsidR="00F2586A" w:rsidRDefault="00F2586A">
      <w:pPr>
        <w:spacing w:line="360" w:lineRule="auto"/>
        <w:jc w:val="center"/>
        <w:rPr>
          <w:rFonts w:ascii="宋体" w:hAnsi="宋体" w:cs="宋体" w:hint="eastAsia"/>
          <w:sz w:val="24"/>
        </w:rPr>
      </w:pPr>
    </w:p>
    <w:p w14:paraId="21C85CBB" w14:textId="77777777" w:rsidR="00F2586A" w:rsidRDefault="00F2586A">
      <w:pPr>
        <w:spacing w:line="360" w:lineRule="auto"/>
        <w:jc w:val="center"/>
        <w:rPr>
          <w:rFonts w:ascii="宋体" w:hAnsi="宋体" w:cs="宋体" w:hint="eastAsia"/>
          <w:sz w:val="24"/>
        </w:rPr>
      </w:pPr>
    </w:p>
    <w:p w14:paraId="1545C727" w14:textId="77777777" w:rsidR="00F2586A" w:rsidRDefault="00F2586A">
      <w:pPr>
        <w:spacing w:line="360" w:lineRule="auto"/>
        <w:jc w:val="center"/>
        <w:rPr>
          <w:rFonts w:ascii="宋体" w:hAnsi="宋体" w:cs="宋体" w:hint="eastAsia"/>
          <w:sz w:val="24"/>
        </w:rPr>
      </w:pPr>
    </w:p>
    <w:p w14:paraId="7F335353"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5E53BD8" w14:textId="77777777" w:rsidR="00F2586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430348D" w14:textId="77777777" w:rsidR="00F2586A" w:rsidRDefault="00F2586A">
      <w:pPr>
        <w:spacing w:line="360" w:lineRule="auto"/>
        <w:jc w:val="center"/>
        <w:rPr>
          <w:rFonts w:ascii="宋体" w:hAnsi="宋体" w:cs="宋体" w:hint="eastAsia"/>
          <w:sz w:val="24"/>
        </w:rPr>
      </w:pPr>
    </w:p>
    <w:p w14:paraId="57A9FC11" w14:textId="77777777" w:rsidR="00F2586A" w:rsidRDefault="00F2586A">
      <w:pPr>
        <w:spacing w:line="360" w:lineRule="auto"/>
        <w:jc w:val="center"/>
        <w:rPr>
          <w:rFonts w:ascii="宋体" w:hAnsi="宋体" w:cs="宋体" w:hint="eastAsia"/>
          <w:sz w:val="24"/>
        </w:rPr>
      </w:pPr>
    </w:p>
    <w:p w14:paraId="746DA76A" w14:textId="77777777" w:rsidR="00F2586A" w:rsidRDefault="00F2586A">
      <w:pPr>
        <w:widowControl/>
        <w:jc w:val="center"/>
        <w:rPr>
          <w:rFonts w:ascii="宋体" w:hAnsi="宋体" w:cs="宋体" w:hint="eastAsia"/>
          <w:kern w:val="0"/>
          <w:sz w:val="24"/>
        </w:rPr>
      </w:pPr>
    </w:p>
    <w:p w14:paraId="3E8CC0D1" w14:textId="77777777" w:rsidR="00F2586A" w:rsidRDefault="00F2586A">
      <w:pPr>
        <w:pStyle w:val="BodyText1I"/>
        <w:ind w:firstLine="210"/>
      </w:pPr>
    </w:p>
    <w:p w14:paraId="3CF65017" w14:textId="77777777" w:rsidR="00F2586A" w:rsidRDefault="00000000">
      <w:pPr>
        <w:rPr>
          <w:rFonts w:ascii="宋体" w:hAnsi="宋体" w:cs="宋体" w:hint="eastAsia"/>
          <w:sz w:val="24"/>
        </w:rPr>
      </w:pPr>
      <w:r>
        <w:rPr>
          <w:rFonts w:ascii="宋体" w:hAnsi="宋体" w:cs="宋体" w:hint="eastAsia"/>
          <w:sz w:val="24"/>
        </w:rPr>
        <w:br w:type="page"/>
      </w:r>
    </w:p>
    <w:p w14:paraId="29A032A8"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38E85DFA" w14:textId="77777777" w:rsidR="00F2586A"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03E360FD" w14:textId="77777777" w:rsidR="00F2586A" w:rsidRDefault="00F2586A">
      <w:pPr>
        <w:spacing w:line="360" w:lineRule="auto"/>
        <w:ind w:firstLineChars="200" w:firstLine="480"/>
        <w:rPr>
          <w:rFonts w:ascii="宋体" w:hAnsi="宋体" w:cs="宋体" w:hint="eastAsia"/>
          <w:sz w:val="24"/>
        </w:rPr>
      </w:pPr>
    </w:p>
    <w:p w14:paraId="53C16052"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946F591"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267B4D70" w14:textId="77777777" w:rsidR="00F2586A" w:rsidRDefault="00F2586A">
      <w:pPr>
        <w:spacing w:line="360" w:lineRule="auto"/>
        <w:rPr>
          <w:rFonts w:ascii="宋体" w:hAnsi="宋体" w:cs="宋体" w:hint="eastAsia"/>
          <w:sz w:val="24"/>
        </w:rPr>
      </w:pPr>
    </w:p>
    <w:p w14:paraId="2151F627"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D31E344"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B93DE34"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532DF38D"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F2586A" w14:paraId="517B2B20" w14:textId="77777777">
        <w:trPr>
          <w:trHeight w:val="2642"/>
        </w:trPr>
        <w:tc>
          <w:tcPr>
            <w:tcW w:w="5508" w:type="dxa"/>
          </w:tcPr>
          <w:p w14:paraId="0BA3F75F" w14:textId="77777777" w:rsidR="00F2586A" w:rsidRDefault="00F2586A">
            <w:pPr>
              <w:spacing w:line="480" w:lineRule="exact"/>
              <w:rPr>
                <w:rFonts w:ascii="宋体" w:hAnsi="宋体" w:cs="宋体" w:hint="eastAsia"/>
                <w:b/>
                <w:bCs/>
                <w:sz w:val="24"/>
              </w:rPr>
            </w:pPr>
          </w:p>
          <w:p w14:paraId="36FB1D3C" w14:textId="77777777" w:rsidR="00F2586A" w:rsidRDefault="00F2586A">
            <w:pPr>
              <w:spacing w:line="480" w:lineRule="exact"/>
              <w:rPr>
                <w:rFonts w:ascii="宋体" w:hAnsi="宋体" w:cs="宋体" w:hint="eastAsia"/>
                <w:b/>
                <w:bCs/>
                <w:sz w:val="24"/>
              </w:rPr>
            </w:pPr>
          </w:p>
          <w:p w14:paraId="3AB6C2D3" w14:textId="77777777" w:rsidR="00F2586A"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39633559" w14:textId="77777777" w:rsidR="00F2586A" w:rsidRDefault="00F2586A">
      <w:pPr>
        <w:spacing w:line="360" w:lineRule="auto"/>
        <w:ind w:firstLineChars="200" w:firstLine="480"/>
        <w:rPr>
          <w:rFonts w:ascii="宋体" w:hAnsi="宋体" w:cs="宋体" w:hint="eastAsia"/>
          <w:sz w:val="24"/>
        </w:rPr>
      </w:pPr>
    </w:p>
    <w:p w14:paraId="7EB6B391" w14:textId="77777777" w:rsidR="00F2586A" w:rsidRDefault="00F2586A">
      <w:pPr>
        <w:spacing w:line="360" w:lineRule="auto"/>
        <w:ind w:firstLineChars="200" w:firstLine="480"/>
        <w:rPr>
          <w:rFonts w:ascii="宋体" w:hAnsi="宋体" w:cs="宋体" w:hint="eastAsia"/>
          <w:sz w:val="24"/>
        </w:rPr>
      </w:pPr>
    </w:p>
    <w:p w14:paraId="5476C7F2" w14:textId="77777777" w:rsidR="00F2586A" w:rsidRDefault="00F2586A">
      <w:pPr>
        <w:spacing w:line="360" w:lineRule="auto"/>
        <w:ind w:firstLineChars="200" w:firstLine="480"/>
        <w:rPr>
          <w:rFonts w:ascii="宋体" w:hAnsi="宋体" w:cs="宋体" w:hint="eastAsia"/>
          <w:sz w:val="24"/>
        </w:rPr>
      </w:pPr>
    </w:p>
    <w:p w14:paraId="0698F00B" w14:textId="77777777" w:rsidR="00F2586A" w:rsidRDefault="00F2586A">
      <w:pPr>
        <w:spacing w:line="360" w:lineRule="auto"/>
        <w:ind w:firstLineChars="2050" w:firstLine="4920"/>
        <w:rPr>
          <w:rFonts w:ascii="宋体" w:hAnsi="宋体" w:cs="宋体" w:hint="eastAsia"/>
          <w:sz w:val="24"/>
        </w:rPr>
      </w:pPr>
    </w:p>
    <w:p w14:paraId="2B54FA40" w14:textId="77777777" w:rsidR="00F2586A" w:rsidRDefault="00F2586A">
      <w:pPr>
        <w:spacing w:line="360" w:lineRule="auto"/>
        <w:jc w:val="center"/>
        <w:rPr>
          <w:rFonts w:ascii="宋体" w:hAnsi="宋体" w:cs="宋体" w:hint="eastAsia"/>
          <w:sz w:val="24"/>
        </w:rPr>
      </w:pPr>
    </w:p>
    <w:p w14:paraId="08864BC2" w14:textId="77777777" w:rsidR="00F2586A" w:rsidRDefault="00F2586A">
      <w:pPr>
        <w:spacing w:line="360" w:lineRule="auto"/>
        <w:jc w:val="center"/>
        <w:rPr>
          <w:rFonts w:ascii="宋体" w:hAnsi="宋体" w:cs="宋体" w:hint="eastAsia"/>
          <w:sz w:val="24"/>
        </w:rPr>
      </w:pPr>
    </w:p>
    <w:p w14:paraId="26B5A654" w14:textId="77777777" w:rsidR="00F2586A" w:rsidRDefault="00F2586A">
      <w:pPr>
        <w:spacing w:line="360" w:lineRule="auto"/>
        <w:jc w:val="center"/>
        <w:rPr>
          <w:rFonts w:ascii="宋体" w:hAnsi="宋体" w:cs="宋体" w:hint="eastAsia"/>
          <w:sz w:val="24"/>
        </w:rPr>
      </w:pPr>
    </w:p>
    <w:p w14:paraId="34BF0F2D"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D01CB59" w14:textId="77777777" w:rsidR="00F2586A"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476F7C51" w14:textId="77777777" w:rsidR="00F2586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6B2404AF" w14:textId="77777777" w:rsidR="00F2586A" w:rsidRDefault="00F2586A">
      <w:pPr>
        <w:spacing w:line="360" w:lineRule="auto"/>
        <w:jc w:val="center"/>
        <w:rPr>
          <w:rFonts w:ascii="宋体" w:hAnsi="宋体" w:cs="宋体" w:hint="eastAsia"/>
          <w:sz w:val="24"/>
        </w:rPr>
      </w:pPr>
    </w:p>
    <w:p w14:paraId="647FB3AC" w14:textId="77777777" w:rsidR="00F2586A" w:rsidRDefault="00F2586A">
      <w:pPr>
        <w:pStyle w:val="BodyText1I"/>
        <w:ind w:firstLine="240"/>
        <w:rPr>
          <w:rFonts w:ascii="宋体" w:hAnsi="宋体" w:cs="宋体" w:hint="eastAsia"/>
          <w:sz w:val="24"/>
        </w:rPr>
      </w:pPr>
    </w:p>
    <w:p w14:paraId="2742E2F9" w14:textId="77777777" w:rsidR="00F2586A" w:rsidRDefault="00F2586A">
      <w:pPr>
        <w:pStyle w:val="BodyText1I"/>
        <w:ind w:firstLine="240"/>
        <w:rPr>
          <w:rFonts w:ascii="宋体" w:hAnsi="宋体" w:cs="宋体" w:hint="eastAsia"/>
          <w:sz w:val="24"/>
        </w:rPr>
      </w:pPr>
    </w:p>
    <w:p w14:paraId="399B1873" w14:textId="77777777" w:rsidR="00F2586A" w:rsidRDefault="00F2586A">
      <w:pPr>
        <w:pStyle w:val="BodyText1I"/>
        <w:ind w:firstLine="240"/>
        <w:rPr>
          <w:rFonts w:ascii="宋体" w:hAnsi="宋体" w:cs="宋体" w:hint="eastAsia"/>
          <w:sz w:val="24"/>
        </w:rPr>
      </w:pPr>
    </w:p>
    <w:p w14:paraId="4A5C0908" w14:textId="77777777" w:rsidR="00F2586A" w:rsidRDefault="00F2586A">
      <w:pPr>
        <w:pStyle w:val="BodyText1I"/>
        <w:ind w:firstLine="240"/>
        <w:rPr>
          <w:rFonts w:ascii="宋体" w:hAnsi="宋体" w:cs="宋体" w:hint="eastAsia"/>
          <w:sz w:val="24"/>
        </w:rPr>
      </w:pPr>
    </w:p>
    <w:p w14:paraId="72335D9F" w14:textId="77777777" w:rsidR="00F2586A" w:rsidRDefault="00F2586A">
      <w:pPr>
        <w:pStyle w:val="BodyText1I"/>
        <w:ind w:firstLine="240"/>
        <w:rPr>
          <w:rFonts w:ascii="宋体" w:hAnsi="宋体" w:cs="宋体" w:hint="eastAsia"/>
          <w:sz w:val="24"/>
        </w:rPr>
      </w:pPr>
    </w:p>
    <w:p w14:paraId="6D589F7A" w14:textId="77777777" w:rsidR="00F2586A" w:rsidRDefault="00F2586A">
      <w:pPr>
        <w:spacing w:line="360" w:lineRule="auto"/>
        <w:jc w:val="center"/>
        <w:rPr>
          <w:rFonts w:ascii="宋体" w:hAnsi="宋体" w:cs="宋体" w:hint="eastAsia"/>
          <w:sz w:val="24"/>
        </w:rPr>
      </w:pPr>
    </w:p>
    <w:p w14:paraId="5E811006" w14:textId="77777777" w:rsidR="00F2586A" w:rsidRDefault="00000000">
      <w:pPr>
        <w:rPr>
          <w:rFonts w:ascii="宋体" w:hAnsi="宋体" w:cs="宋体" w:hint="eastAsia"/>
          <w:sz w:val="24"/>
        </w:rPr>
      </w:pPr>
      <w:r>
        <w:rPr>
          <w:rFonts w:ascii="宋体" w:hAnsi="宋体" w:cs="宋体" w:hint="eastAsia"/>
          <w:sz w:val="24"/>
        </w:rPr>
        <w:br w:type="page"/>
      </w:r>
    </w:p>
    <w:p w14:paraId="402D0371"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格式3  企业营业执照副本及</w:t>
      </w:r>
      <w:r>
        <w:rPr>
          <w:rFonts w:ascii="宋体" w:hAnsi="宋体" w:cs="宋体" w:hint="eastAsia"/>
          <w:b/>
          <w:bCs/>
          <w:kern w:val="0"/>
          <w:sz w:val="24"/>
        </w:rPr>
        <w:t>资格性证明材料</w:t>
      </w:r>
    </w:p>
    <w:p w14:paraId="021F3355" w14:textId="77777777" w:rsidR="00F2586A" w:rsidRDefault="00F2586A">
      <w:pPr>
        <w:pStyle w:val="BodyText1I"/>
        <w:ind w:firstLine="210"/>
      </w:pPr>
    </w:p>
    <w:p w14:paraId="7CDDF6E2" w14:textId="77777777" w:rsidR="00F2586A" w:rsidRDefault="00F2586A">
      <w:pPr>
        <w:pStyle w:val="BodyText1I"/>
        <w:ind w:firstLine="210"/>
      </w:pPr>
    </w:p>
    <w:p w14:paraId="014F088B" w14:textId="77777777" w:rsidR="00F2586A" w:rsidRDefault="00F2586A">
      <w:pPr>
        <w:pStyle w:val="BodyText1I"/>
        <w:ind w:firstLine="210"/>
      </w:pPr>
    </w:p>
    <w:p w14:paraId="11C3C249" w14:textId="77777777" w:rsidR="00F2586A" w:rsidRDefault="00F2586A">
      <w:pPr>
        <w:pStyle w:val="BodyText1I"/>
        <w:ind w:firstLine="210"/>
      </w:pPr>
    </w:p>
    <w:p w14:paraId="689281AA" w14:textId="77777777" w:rsidR="00F2586A" w:rsidRDefault="00000000">
      <w:pPr>
        <w:rPr>
          <w:rFonts w:ascii="宋体" w:hAnsi="宋体" w:cs="宋体" w:hint="eastAsia"/>
          <w:sz w:val="24"/>
        </w:rPr>
      </w:pPr>
      <w:r>
        <w:rPr>
          <w:rFonts w:ascii="宋体" w:hAnsi="宋体" w:cs="宋体" w:hint="eastAsia"/>
          <w:sz w:val="24"/>
        </w:rPr>
        <w:br w:type="page"/>
      </w:r>
    </w:p>
    <w:p w14:paraId="545A98F0"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1FD61A92" w14:textId="77777777" w:rsidR="00F2586A" w:rsidRDefault="00F2586A">
      <w:pPr>
        <w:spacing w:line="360" w:lineRule="auto"/>
        <w:jc w:val="left"/>
        <w:rPr>
          <w:rFonts w:ascii="宋体" w:hAnsi="宋体" w:cs="宋体" w:hint="eastAsia"/>
          <w:sz w:val="24"/>
        </w:rPr>
      </w:pPr>
    </w:p>
    <w:p w14:paraId="0DE59771" w14:textId="77777777" w:rsidR="00F2586A" w:rsidRDefault="00F2586A">
      <w:pPr>
        <w:spacing w:line="360" w:lineRule="auto"/>
        <w:jc w:val="left"/>
        <w:rPr>
          <w:rFonts w:ascii="宋体" w:hAnsi="宋体" w:cs="宋体" w:hint="eastAsia"/>
          <w:sz w:val="24"/>
        </w:rPr>
      </w:pPr>
    </w:p>
    <w:p w14:paraId="48C29977" w14:textId="77777777" w:rsidR="00F2586A" w:rsidRDefault="00000000">
      <w:pPr>
        <w:rPr>
          <w:rFonts w:ascii="宋体" w:hAnsi="宋体" w:cs="宋体" w:hint="eastAsia"/>
          <w:sz w:val="24"/>
        </w:rPr>
      </w:pPr>
      <w:r>
        <w:rPr>
          <w:rFonts w:ascii="宋体" w:hAnsi="宋体" w:cs="宋体" w:hint="eastAsia"/>
          <w:sz w:val="24"/>
        </w:rPr>
        <w:br w:type="page"/>
      </w:r>
    </w:p>
    <w:p w14:paraId="6B5BE717"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4A17315E" w14:textId="77777777" w:rsidR="00F2586A" w:rsidRDefault="00000000">
      <w:pPr>
        <w:pStyle w:val="af8"/>
        <w:shd w:val="clear" w:color="auto" w:fill="FFFFFF"/>
        <w:adjustRightInd w:val="0"/>
        <w:snapToGrid w:val="0"/>
        <w:spacing w:before="0" w:beforeAutospacing="0" w:after="0" w:afterAutospacing="0" w:line="360" w:lineRule="auto"/>
        <w:rPr>
          <w:rFonts w:cs="宋体" w:hint="eastAsia"/>
        </w:rPr>
      </w:pPr>
      <w:r>
        <w:rPr>
          <w:rFonts w:cs="宋体" w:hint="eastAsia"/>
          <w:szCs w:val="24"/>
        </w:rPr>
        <w:t>致：</w:t>
      </w:r>
      <w:r>
        <w:rPr>
          <w:rFonts w:cs="宋体" w:hint="eastAsia"/>
          <w:kern w:val="2"/>
        </w:rPr>
        <w:t>（采购人和采购代理机构）</w:t>
      </w:r>
    </w:p>
    <w:p w14:paraId="0E5332E6" w14:textId="77777777" w:rsidR="00F2586A"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6FC0E36B" w14:textId="77777777" w:rsidR="00F2586A"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62BE7E29" w14:textId="77777777" w:rsidR="00F2586A"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7F4A5061" w14:textId="77777777" w:rsidR="00F2586A"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D55E951" w14:textId="77777777" w:rsidR="00F2586A" w:rsidRDefault="00000000">
      <w:pPr>
        <w:numPr>
          <w:ilvl w:val="0"/>
          <w:numId w:val="4"/>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264C39B" w14:textId="77777777" w:rsidR="00F2586A"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1240F0CC" w14:textId="77777777" w:rsidR="00F2586A"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6C4D6E3" w14:textId="77777777" w:rsidR="00F2586A"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35FB5F04" w14:textId="77777777" w:rsidR="00F2586A"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4AC611CF" w14:textId="77777777" w:rsidR="00F2586A"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74D28A7D" w14:textId="77777777" w:rsidR="00F2586A" w:rsidRDefault="00000000">
      <w:pPr>
        <w:ind w:firstLineChars="200" w:firstLine="480"/>
        <w:rPr>
          <w:rFonts w:ascii="宋体" w:hAnsi="宋体" w:cs="宋体" w:hint="eastAsia"/>
          <w:sz w:val="24"/>
        </w:rPr>
      </w:pPr>
      <w:r>
        <w:rPr>
          <w:rFonts w:ascii="宋体" w:hAnsi="宋体" w:cs="宋体" w:hint="eastAsia"/>
          <w:sz w:val="24"/>
        </w:rPr>
        <w:t>地 址：                  邮 编：</w:t>
      </w:r>
    </w:p>
    <w:p w14:paraId="45998168" w14:textId="77777777" w:rsidR="00F2586A" w:rsidRDefault="00000000">
      <w:pPr>
        <w:ind w:firstLineChars="200" w:firstLine="480"/>
        <w:rPr>
          <w:rFonts w:ascii="宋体" w:hAnsi="宋体" w:cs="宋体" w:hint="eastAsia"/>
          <w:sz w:val="24"/>
        </w:rPr>
      </w:pPr>
      <w:r>
        <w:rPr>
          <w:rFonts w:ascii="宋体" w:hAnsi="宋体" w:cs="宋体" w:hint="eastAsia"/>
          <w:sz w:val="24"/>
        </w:rPr>
        <w:t>电 话：                  电子信箱：</w:t>
      </w:r>
    </w:p>
    <w:p w14:paraId="40D2093E" w14:textId="77777777" w:rsidR="00F2586A"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5FF66689" w14:textId="77777777" w:rsidR="00F2586A"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9784F70" w14:textId="77777777" w:rsidR="00F2586A"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381E3E2F" w14:textId="77777777" w:rsidR="00F2586A"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0C12F540" w14:textId="77777777" w:rsidR="00F2586A"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79EEF1A" w14:textId="77777777" w:rsidR="00F2586A"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70958E59" w14:textId="77777777" w:rsidR="00F2586A" w:rsidRDefault="00F2586A">
      <w:pPr>
        <w:spacing w:line="560" w:lineRule="exact"/>
        <w:jc w:val="left"/>
        <w:rPr>
          <w:rFonts w:ascii="宋体" w:hAnsi="宋体" w:cs="宋体" w:hint="eastAsia"/>
          <w:sz w:val="24"/>
        </w:rPr>
      </w:pPr>
    </w:p>
    <w:p w14:paraId="56330442" w14:textId="77777777" w:rsidR="00F2586A"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4714304E" w14:textId="77777777" w:rsidR="00F2586A" w:rsidRDefault="00F2586A">
      <w:pPr>
        <w:spacing w:line="360" w:lineRule="auto"/>
        <w:jc w:val="left"/>
        <w:rPr>
          <w:rFonts w:ascii="宋体" w:hAnsi="宋体" w:cs="宋体" w:hint="eastAsia"/>
          <w:sz w:val="24"/>
        </w:rPr>
      </w:pPr>
    </w:p>
    <w:p w14:paraId="5297EAEC" w14:textId="77777777" w:rsidR="00F2586A" w:rsidRDefault="00F2586A">
      <w:pPr>
        <w:spacing w:line="360" w:lineRule="auto"/>
        <w:jc w:val="left"/>
        <w:rPr>
          <w:rFonts w:ascii="宋体" w:hAnsi="宋体" w:cs="宋体" w:hint="eastAsia"/>
          <w:sz w:val="24"/>
        </w:rPr>
      </w:pPr>
    </w:p>
    <w:p w14:paraId="2AA068C3"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33BA2944" w14:textId="77777777" w:rsidR="00F2586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6ADDB18" w14:textId="77777777" w:rsidR="00F2586A"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40" w:name="_Toc197934561"/>
      <w:bookmarkStart w:id="41" w:name="_Toc495414231"/>
      <w:r>
        <w:rPr>
          <w:rFonts w:ascii="宋体" w:hAnsi="宋体" w:cs="宋体" w:hint="eastAsia"/>
          <w:b/>
          <w:bCs/>
          <w:sz w:val="24"/>
        </w:rPr>
        <w:t xml:space="preserve"> 报价一览表</w:t>
      </w:r>
      <w:bookmarkEnd w:id="40"/>
      <w:bookmarkEnd w:id="41"/>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F2586A" w14:paraId="6BA1FCD7"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6D6E6A3" w14:textId="77777777" w:rsidR="00F2586A"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E28EDDF" w14:textId="77777777" w:rsidR="00F2586A" w:rsidRDefault="00F2586A">
            <w:pPr>
              <w:spacing w:line="360" w:lineRule="exact"/>
              <w:jc w:val="center"/>
              <w:rPr>
                <w:rFonts w:ascii="宋体" w:hAnsi="宋体" w:cs="宋体" w:hint="eastAsia"/>
                <w:sz w:val="24"/>
              </w:rPr>
            </w:pPr>
          </w:p>
        </w:tc>
      </w:tr>
      <w:tr w:rsidR="00F2586A" w14:paraId="25A38D94" w14:textId="77777777">
        <w:trPr>
          <w:cantSplit/>
          <w:trHeight w:val="510"/>
          <w:jc w:val="center"/>
        </w:trPr>
        <w:tc>
          <w:tcPr>
            <w:tcW w:w="2471" w:type="dxa"/>
            <w:tcBorders>
              <w:top w:val="nil"/>
            </w:tcBorders>
            <w:vAlign w:val="center"/>
          </w:tcPr>
          <w:p w14:paraId="28186317" w14:textId="77777777" w:rsidR="00F2586A"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24773F39" w14:textId="77777777" w:rsidR="00F2586A" w:rsidRDefault="00F2586A">
            <w:pPr>
              <w:spacing w:line="360" w:lineRule="auto"/>
              <w:rPr>
                <w:rFonts w:ascii="宋体" w:hAnsi="宋体" w:cs="宋体" w:hint="eastAsia"/>
                <w:sz w:val="24"/>
              </w:rPr>
            </w:pPr>
          </w:p>
        </w:tc>
      </w:tr>
      <w:tr w:rsidR="00F2586A" w14:paraId="6BFF82FD" w14:textId="77777777">
        <w:trPr>
          <w:cantSplit/>
          <w:trHeight w:val="510"/>
          <w:jc w:val="center"/>
        </w:trPr>
        <w:tc>
          <w:tcPr>
            <w:tcW w:w="2471" w:type="dxa"/>
            <w:tcBorders>
              <w:top w:val="nil"/>
            </w:tcBorders>
            <w:vAlign w:val="center"/>
          </w:tcPr>
          <w:p w14:paraId="29E60060" w14:textId="77777777" w:rsidR="00F2586A"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296B3AE6" w14:textId="77777777" w:rsidR="00F2586A"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35E6CAF" w14:textId="77777777" w:rsidR="00F2586A"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F2586A" w14:paraId="546B2192" w14:textId="77777777">
        <w:trPr>
          <w:cantSplit/>
          <w:trHeight w:val="4810"/>
          <w:jc w:val="center"/>
        </w:trPr>
        <w:tc>
          <w:tcPr>
            <w:tcW w:w="2471" w:type="dxa"/>
            <w:tcBorders>
              <w:top w:val="nil"/>
            </w:tcBorders>
            <w:vAlign w:val="center"/>
          </w:tcPr>
          <w:p w14:paraId="61EB7722" w14:textId="77777777" w:rsidR="00F2586A"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301C7209" w14:textId="77777777" w:rsidR="00F2586A" w:rsidRDefault="00F2586A">
            <w:pPr>
              <w:spacing w:line="360" w:lineRule="auto"/>
              <w:jc w:val="left"/>
              <w:rPr>
                <w:rFonts w:ascii="宋体" w:hAnsi="宋体" w:cs="宋体" w:hint="eastAsia"/>
                <w:sz w:val="24"/>
              </w:rPr>
            </w:pPr>
          </w:p>
        </w:tc>
      </w:tr>
    </w:tbl>
    <w:p w14:paraId="5252317E"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A540EE3" w14:textId="77777777" w:rsidR="00F2586A" w:rsidRDefault="00000000">
      <w:pPr>
        <w:spacing w:line="360" w:lineRule="auto"/>
        <w:rPr>
          <w:rFonts w:ascii="宋体" w:hAnsi="宋体" w:cs="宋体" w:hint="eastAsia"/>
          <w:sz w:val="24"/>
        </w:rPr>
      </w:pPr>
      <w:r>
        <w:rPr>
          <w:rFonts w:ascii="宋体" w:hAnsi="宋体" w:cs="宋体" w:hint="eastAsia"/>
          <w:sz w:val="24"/>
        </w:rPr>
        <w:t>备注：</w:t>
      </w:r>
    </w:p>
    <w:p w14:paraId="3F3103F8" w14:textId="77777777" w:rsidR="00F2586A"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95BCF68" w14:textId="77777777" w:rsidR="00F2586A"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086B88E7" w14:textId="77777777" w:rsidR="00F2586A" w:rsidRDefault="00F2586A">
      <w:pPr>
        <w:spacing w:line="360" w:lineRule="auto"/>
        <w:jc w:val="left"/>
        <w:rPr>
          <w:rFonts w:ascii="宋体" w:hAnsi="宋体" w:cs="宋体" w:hint="eastAsia"/>
          <w:sz w:val="24"/>
        </w:rPr>
      </w:pPr>
      <w:bookmarkStart w:id="42" w:name="_Toc220232409"/>
      <w:bookmarkStart w:id="43" w:name="_Toc495414234"/>
    </w:p>
    <w:p w14:paraId="15A51FC9" w14:textId="77777777" w:rsidR="00F2586A" w:rsidRDefault="00F2586A">
      <w:pPr>
        <w:pStyle w:val="BodyText1I"/>
        <w:ind w:firstLine="240"/>
        <w:rPr>
          <w:rFonts w:ascii="宋体" w:hAnsi="宋体" w:cs="宋体" w:hint="eastAsia"/>
          <w:sz w:val="24"/>
        </w:rPr>
      </w:pPr>
    </w:p>
    <w:p w14:paraId="0AF5410C" w14:textId="77777777" w:rsidR="00F2586A" w:rsidRDefault="00F2586A">
      <w:pPr>
        <w:pStyle w:val="BodyText1I"/>
        <w:ind w:firstLine="240"/>
        <w:rPr>
          <w:rFonts w:ascii="宋体" w:hAnsi="宋体" w:cs="宋体" w:hint="eastAsia"/>
          <w:sz w:val="24"/>
        </w:rPr>
      </w:pPr>
    </w:p>
    <w:p w14:paraId="36C60824" w14:textId="77777777" w:rsidR="00F2586A" w:rsidRDefault="00F2586A">
      <w:pPr>
        <w:pStyle w:val="BodyText1I"/>
        <w:ind w:firstLine="240"/>
        <w:rPr>
          <w:rFonts w:ascii="宋体" w:hAnsi="宋体" w:cs="宋体" w:hint="eastAsia"/>
          <w:sz w:val="24"/>
        </w:rPr>
      </w:pPr>
    </w:p>
    <w:p w14:paraId="35A34597" w14:textId="77777777" w:rsidR="00F2586A" w:rsidRDefault="00F2586A">
      <w:pPr>
        <w:pStyle w:val="BodyText1I"/>
        <w:ind w:firstLine="240"/>
        <w:rPr>
          <w:rFonts w:ascii="宋体" w:hAnsi="宋体" w:cs="宋体" w:hint="eastAsia"/>
          <w:sz w:val="24"/>
        </w:rPr>
      </w:pPr>
    </w:p>
    <w:p w14:paraId="5A8EFA76" w14:textId="77777777" w:rsidR="00F2586A" w:rsidRDefault="00F2586A">
      <w:pPr>
        <w:pStyle w:val="BodyText1I"/>
        <w:ind w:firstLine="240"/>
        <w:rPr>
          <w:rFonts w:ascii="宋体" w:hAnsi="宋体" w:cs="宋体" w:hint="eastAsia"/>
          <w:sz w:val="24"/>
        </w:rPr>
      </w:pPr>
    </w:p>
    <w:p w14:paraId="35705D53" w14:textId="77777777" w:rsidR="00F2586A" w:rsidRDefault="00F2586A">
      <w:pPr>
        <w:pStyle w:val="BodyText1I"/>
        <w:ind w:firstLine="240"/>
        <w:rPr>
          <w:rFonts w:ascii="宋体" w:hAnsi="宋体" w:cs="宋体" w:hint="eastAsia"/>
          <w:sz w:val="24"/>
        </w:rPr>
      </w:pPr>
    </w:p>
    <w:p w14:paraId="48BEE3DB" w14:textId="77777777" w:rsidR="00F2586A" w:rsidRDefault="00000000">
      <w:pPr>
        <w:rPr>
          <w:rFonts w:ascii="宋体" w:hAnsi="宋体" w:cs="宋体" w:hint="eastAsia"/>
          <w:sz w:val="24"/>
        </w:rPr>
      </w:pPr>
      <w:r>
        <w:rPr>
          <w:rFonts w:ascii="宋体" w:hAnsi="宋体" w:cs="宋体" w:hint="eastAsia"/>
          <w:sz w:val="24"/>
        </w:rPr>
        <w:br w:type="page"/>
      </w:r>
    </w:p>
    <w:p w14:paraId="7CCECEA6"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格式7 投标分项报价表</w:t>
      </w:r>
      <w:bookmarkEnd w:id="42"/>
      <w:bookmarkEnd w:id="43"/>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F2586A" w14:paraId="0CBD002C" w14:textId="77777777">
        <w:trPr>
          <w:cantSplit/>
          <w:trHeight w:val="423"/>
        </w:trPr>
        <w:tc>
          <w:tcPr>
            <w:tcW w:w="840" w:type="dxa"/>
            <w:vAlign w:val="center"/>
          </w:tcPr>
          <w:p w14:paraId="053BFD4F" w14:textId="77777777" w:rsidR="00F2586A" w:rsidRDefault="00000000">
            <w:pPr>
              <w:pStyle w:val="xl31"/>
              <w:widowControl w:val="0"/>
              <w:spacing w:before="0" w:beforeAutospacing="0" w:after="0" w:afterAutospacing="0" w:line="340" w:lineRule="exact"/>
              <w:rPr>
                <w:rFonts w:cs="宋体" w:hint="eastAsia"/>
                <w:b w:val="0"/>
                <w:bCs w:val="0"/>
                <w:kern w:val="2"/>
                <w:sz w:val="24"/>
                <w:szCs w:val="24"/>
              </w:rPr>
            </w:pPr>
            <w:r>
              <w:rPr>
                <w:rFonts w:cs="宋体" w:hint="eastAsia"/>
                <w:b w:val="0"/>
                <w:bCs w:val="0"/>
                <w:kern w:val="2"/>
                <w:sz w:val="24"/>
                <w:szCs w:val="24"/>
              </w:rPr>
              <w:t>序号</w:t>
            </w:r>
          </w:p>
        </w:tc>
        <w:tc>
          <w:tcPr>
            <w:tcW w:w="2205" w:type="dxa"/>
            <w:vAlign w:val="center"/>
          </w:tcPr>
          <w:p w14:paraId="5B135F78" w14:textId="77777777" w:rsidR="00F2586A" w:rsidRDefault="00000000">
            <w:pPr>
              <w:spacing w:line="340" w:lineRule="exact"/>
              <w:jc w:val="center"/>
              <w:rPr>
                <w:rFonts w:ascii="宋体" w:hAnsi="宋体" w:cs="宋体" w:hint="eastAsia"/>
                <w:sz w:val="24"/>
              </w:rPr>
            </w:pPr>
            <w:r>
              <w:rPr>
                <w:rFonts w:ascii="宋体" w:hAnsi="宋体" w:cs="宋体" w:hint="eastAsia"/>
                <w:sz w:val="24"/>
              </w:rPr>
              <w:t>服务项目名称</w:t>
            </w:r>
          </w:p>
        </w:tc>
        <w:tc>
          <w:tcPr>
            <w:tcW w:w="957" w:type="dxa"/>
            <w:vAlign w:val="center"/>
          </w:tcPr>
          <w:p w14:paraId="7319D5CA" w14:textId="77777777" w:rsidR="00F2586A" w:rsidRDefault="00000000">
            <w:pPr>
              <w:spacing w:line="340" w:lineRule="exact"/>
              <w:jc w:val="center"/>
              <w:rPr>
                <w:rFonts w:ascii="宋体" w:hAnsi="宋体" w:cs="宋体" w:hint="eastAsia"/>
                <w:sz w:val="24"/>
              </w:rPr>
            </w:pPr>
            <w:r>
              <w:rPr>
                <w:rFonts w:ascii="宋体" w:hAnsi="宋体" w:cs="宋体" w:hint="eastAsia"/>
                <w:sz w:val="24"/>
              </w:rPr>
              <w:t>单位</w:t>
            </w:r>
          </w:p>
        </w:tc>
        <w:tc>
          <w:tcPr>
            <w:tcW w:w="840" w:type="dxa"/>
            <w:vAlign w:val="center"/>
          </w:tcPr>
          <w:p w14:paraId="23254101" w14:textId="77777777" w:rsidR="00F2586A" w:rsidRDefault="00000000">
            <w:pPr>
              <w:spacing w:line="340" w:lineRule="exact"/>
              <w:jc w:val="center"/>
              <w:rPr>
                <w:rFonts w:ascii="宋体" w:hAnsi="宋体" w:cs="宋体" w:hint="eastAsia"/>
                <w:sz w:val="24"/>
              </w:rPr>
            </w:pPr>
            <w:r>
              <w:rPr>
                <w:rFonts w:ascii="宋体" w:hAnsi="宋体" w:cs="宋体" w:hint="eastAsia"/>
                <w:sz w:val="24"/>
              </w:rPr>
              <w:t>数量</w:t>
            </w:r>
          </w:p>
        </w:tc>
        <w:tc>
          <w:tcPr>
            <w:tcW w:w="1260" w:type="dxa"/>
            <w:vAlign w:val="center"/>
          </w:tcPr>
          <w:p w14:paraId="3785F1FB" w14:textId="77777777" w:rsidR="00F2586A" w:rsidRDefault="00000000">
            <w:pPr>
              <w:spacing w:line="340" w:lineRule="exact"/>
              <w:jc w:val="center"/>
              <w:rPr>
                <w:rFonts w:ascii="宋体" w:hAnsi="宋体" w:cs="宋体" w:hint="eastAsia"/>
                <w:sz w:val="24"/>
              </w:rPr>
            </w:pPr>
            <w:r>
              <w:rPr>
                <w:rFonts w:ascii="宋体" w:hAnsi="宋体" w:cs="宋体" w:hint="eastAsia"/>
                <w:sz w:val="24"/>
              </w:rPr>
              <w:t>单价</w:t>
            </w:r>
          </w:p>
        </w:tc>
        <w:tc>
          <w:tcPr>
            <w:tcW w:w="1340" w:type="dxa"/>
            <w:vAlign w:val="center"/>
          </w:tcPr>
          <w:p w14:paraId="3590FEE1" w14:textId="77777777" w:rsidR="00F2586A" w:rsidRDefault="00000000">
            <w:pPr>
              <w:spacing w:line="340" w:lineRule="exact"/>
              <w:jc w:val="center"/>
              <w:rPr>
                <w:rFonts w:ascii="宋体" w:hAnsi="宋体" w:cs="宋体" w:hint="eastAsia"/>
                <w:sz w:val="24"/>
              </w:rPr>
            </w:pPr>
            <w:r>
              <w:rPr>
                <w:rFonts w:ascii="宋体" w:hAnsi="宋体" w:cs="宋体" w:hint="eastAsia"/>
                <w:bCs/>
                <w:sz w:val="24"/>
              </w:rPr>
              <w:t>小计</w:t>
            </w:r>
          </w:p>
        </w:tc>
        <w:tc>
          <w:tcPr>
            <w:tcW w:w="1347" w:type="dxa"/>
            <w:vAlign w:val="center"/>
          </w:tcPr>
          <w:p w14:paraId="477E6F5E" w14:textId="77777777" w:rsidR="00F2586A" w:rsidRDefault="00000000">
            <w:pPr>
              <w:spacing w:line="340" w:lineRule="exact"/>
              <w:jc w:val="center"/>
              <w:rPr>
                <w:rFonts w:ascii="宋体" w:hAnsi="宋体" w:cs="宋体" w:hint="eastAsia"/>
                <w:sz w:val="24"/>
              </w:rPr>
            </w:pPr>
            <w:r>
              <w:rPr>
                <w:rFonts w:ascii="宋体" w:hAnsi="宋体" w:cs="宋体" w:hint="eastAsia"/>
                <w:sz w:val="24"/>
              </w:rPr>
              <w:t>备注</w:t>
            </w:r>
          </w:p>
        </w:tc>
      </w:tr>
      <w:tr w:rsidR="00F2586A" w14:paraId="52A7D321" w14:textId="77777777">
        <w:trPr>
          <w:cantSplit/>
          <w:trHeight w:val="424"/>
        </w:trPr>
        <w:tc>
          <w:tcPr>
            <w:tcW w:w="840" w:type="dxa"/>
            <w:tcBorders>
              <w:bottom w:val="single" w:sz="4" w:space="0" w:color="auto"/>
            </w:tcBorders>
          </w:tcPr>
          <w:p w14:paraId="105045F1" w14:textId="77777777" w:rsidR="00F2586A" w:rsidRDefault="00000000">
            <w:pPr>
              <w:spacing w:line="340" w:lineRule="exact"/>
              <w:jc w:val="center"/>
              <w:rPr>
                <w:rFonts w:ascii="宋体" w:hAnsi="宋体" w:cs="宋体" w:hint="eastAsia"/>
                <w:sz w:val="24"/>
              </w:rPr>
            </w:pPr>
            <w:r>
              <w:rPr>
                <w:rFonts w:ascii="宋体" w:hAnsi="宋体" w:cs="宋体" w:hint="eastAsia"/>
                <w:sz w:val="24"/>
              </w:rPr>
              <w:t>1</w:t>
            </w:r>
          </w:p>
        </w:tc>
        <w:tc>
          <w:tcPr>
            <w:tcW w:w="2205" w:type="dxa"/>
          </w:tcPr>
          <w:p w14:paraId="5C17A661" w14:textId="77777777" w:rsidR="00F2586A" w:rsidRDefault="00F2586A">
            <w:pPr>
              <w:spacing w:line="340" w:lineRule="exact"/>
              <w:rPr>
                <w:rFonts w:ascii="宋体" w:hAnsi="宋体" w:cs="宋体" w:hint="eastAsia"/>
                <w:sz w:val="24"/>
              </w:rPr>
            </w:pPr>
          </w:p>
        </w:tc>
        <w:tc>
          <w:tcPr>
            <w:tcW w:w="957" w:type="dxa"/>
          </w:tcPr>
          <w:p w14:paraId="64DB81DA" w14:textId="77777777" w:rsidR="00F2586A" w:rsidRDefault="00F2586A">
            <w:pPr>
              <w:spacing w:line="340" w:lineRule="exact"/>
              <w:rPr>
                <w:rFonts w:ascii="宋体" w:hAnsi="宋体" w:cs="宋体" w:hint="eastAsia"/>
                <w:sz w:val="24"/>
              </w:rPr>
            </w:pPr>
          </w:p>
        </w:tc>
        <w:tc>
          <w:tcPr>
            <w:tcW w:w="840" w:type="dxa"/>
          </w:tcPr>
          <w:p w14:paraId="5D98CC36" w14:textId="77777777" w:rsidR="00F2586A" w:rsidRDefault="00F2586A">
            <w:pPr>
              <w:spacing w:line="340" w:lineRule="exact"/>
              <w:rPr>
                <w:rFonts w:ascii="宋体" w:hAnsi="宋体" w:cs="宋体" w:hint="eastAsia"/>
                <w:sz w:val="24"/>
              </w:rPr>
            </w:pPr>
          </w:p>
        </w:tc>
        <w:tc>
          <w:tcPr>
            <w:tcW w:w="1260" w:type="dxa"/>
          </w:tcPr>
          <w:p w14:paraId="21BA970E" w14:textId="77777777" w:rsidR="00F2586A" w:rsidRDefault="00F2586A">
            <w:pPr>
              <w:spacing w:line="340" w:lineRule="exact"/>
              <w:rPr>
                <w:rFonts w:ascii="宋体" w:hAnsi="宋体" w:cs="宋体" w:hint="eastAsia"/>
                <w:sz w:val="24"/>
              </w:rPr>
            </w:pPr>
          </w:p>
        </w:tc>
        <w:tc>
          <w:tcPr>
            <w:tcW w:w="1340" w:type="dxa"/>
          </w:tcPr>
          <w:p w14:paraId="2E09D807" w14:textId="77777777" w:rsidR="00F2586A" w:rsidRDefault="00F2586A">
            <w:pPr>
              <w:spacing w:line="340" w:lineRule="exact"/>
              <w:rPr>
                <w:rFonts w:ascii="宋体" w:hAnsi="宋体" w:cs="宋体" w:hint="eastAsia"/>
                <w:sz w:val="24"/>
              </w:rPr>
            </w:pPr>
          </w:p>
        </w:tc>
        <w:tc>
          <w:tcPr>
            <w:tcW w:w="1347" w:type="dxa"/>
          </w:tcPr>
          <w:p w14:paraId="1A35BC35" w14:textId="77777777" w:rsidR="00F2586A" w:rsidRDefault="00F2586A">
            <w:pPr>
              <w:spacing w:line="340" w:lineRule="exact"/>
              <w:rPr>
                <w:rFonts w:ascii="宋体" w:hAnsi="宋体" w:cs="宋体" w:hint="eastAsia"/>
                <w:sz w:val="24"/>
              </w:rPr>
            </w:pPr>
          </w:p>
        </w:tc>
      </w:tr>
      <w:tr w:rsidR="00F2586A" w14:paraId="1C36B291" w14:textId="77777777">
        <w:trPr>
          <w:cantSplit/>
          <w:trHeight w:val="423"/>
        </w:trPr>
        <w:tc>
          <w:tcPr>
            <w:tcW w:w="840" w:type="dxa"/>
          </w:tcPr>
          <w:p w14:paraId="3CCEAB56" w14:textId="77777777" w:rsidR="00F2586A" w:rsidRDefault="00000000">
            <w:pPr>
              <w:spacing w:line="340" w:lineRule="exact"/>
              <w:jc w:val="center"/>
              <w:rPr>
                <w:rFonts w:ascii="宋体" w:hAnsi="宋体" w:cs="宋体" w:hint="eastAsia"/>
                <w:sz w:val="24"/>
              </w:rPr>
            </w:pPr>
            <w:r>
              <w:rPr>
                <w:rFonts w:ascii="宋体" w:hAnsi="宋体" w:cs="宋体" w:hint="eastAsia"/>
                <w:sz w:val="24"/>
              </w:rPr>
              <w:t>2</w:t>
            </w:r>
          </w:p>
        </w:tc>
        <w:tc>
          <w:tcPr>
            <w:tcW w:w="2205" w:type="dxa"/>
          </w:tcPr>
          <w:p w14:paraId="7FD01946" w14:textId="77777777" w:rsidR="00F2586A" w:rsidRDefault="00F2586A">
            <w:pPr>
              <w:spacing w:line="340" w:lineRule="exact"/>
              <w:rPr>
                <w:rFonts w:ascii="宋体" w:hAnsi="宋体" w:cs="宋体" w:hint="eastAsia"/>
                <w:sz w:val="24"/>
              </w:rPr>
            </w:pPr>
          </w:p>
        </w:tc>
        <w:tc>
          <w:tcPr>
            <w:tcW w:w="957" w:type="dxa"/>
          </w:tcPr>
          <w:p w14:paraId="62BE43E3" w14:textId="77777777" w:rsidR="00F2586A" w:rsidRDefault="00F2586A">
            <w:pPr>
              <w:spacing w:line="340" w:lineRule="exact"/>
              <w:rPr>
                <w:rFonts w:ascii="宋体" w:hAnsi="宋体" w:cs="宋体" w:hint="eastAsia"/>
                <w:sz w:val="24"/>
              </w:rPr>
            </w:pPr>
          </w:p>
        </w:tc>
        <w:tc>
          <w:tcPr>
            <w:tcW w:w="840" w:type="dxa"/>
          </w:tcPr>
          <w:p w14:paraId="75C7C957" w14:textId="77777777" w:rsidR="00F2586A" w:rsidRDefault="00F2586A">
            <w:pPr>
              <w:spacing w:line="340" w:lineRule="exact"/>
              <w:rPr>
                <w:rFonts w:ascii="宋体" w:hAnsi="宋体" w:cs="宋体" w:hint="eastAsia"/>
                <w:sz w:val="24"/>
              </w:rPr>
            </w:pPr>
          </w:p>
        </w:tc>
        <w:tc>
          <w:tcPr>
            <w:tcW w:w="1260" w:type="dxa"/>
          </w:tcPr>
          <w:p w14:paraId="426FB99E" w14:textId="77777777" w:rsidR="00F2586A" w:rsidRDefault="00F2586A">
            <w:pPr>
              <w:spacing w:line="340" w:lineRule="exact"/>
              <w:rPr>
                <w:rFonts w:ascii="宋体" w:hAnsi="宋体" w:cs="宋体" w:hint="eastAsia"/>
                <w:sz w:val="24"/>
              </w:rPr>
            </w:pPr>
          </w:p>
        </w:tc>
        <w:tc>
          <w:tcPr>
            <w:tcW w:w="1340" w:type="dxa"/>
          </w:tcPr>
          <w:p w14:paraId="34C2A5C4" w14:textId="77777777" w:rsidR="00F2586A" w:rsidRDefault="00F2586A">
            <w:pPr>
              <w:spacing w:line="340" w:lineRule="exact"/>
              <w:rPr>
                <w:rFonts w:ascii="宋体" w:hAnsi="宋体" w:cs="宋体" w:hint="eastAsia"/>
                <w:sz w:val="24"/>
              </w:rPr>
            </w:pPr>
          </w:p>
        </w:tc>
        <w:tc>
          <w:tcPr>
            <w:tcW w:w="1347" w:type="dxa"/>
          </w:tcPr>
          <w:p w14:paraId="025A73D6" w14:textId="77777777" w:rsidR="00F2586A" w:rsidRDefault="00F2586A">
            <w:pPr>
              <w:spacing w:line="340" w:lineRule="exact"/>
              <w:rPr>
                <w:rFonts w:ascii="宋体" w:hAnsi="宋体" w:cs="宋体" w:hint="eastAsia"/>
                <w:sz w:val="24"/>
              </w:rPr>
            </w:pPr>
          </w:p>
        </w:tc>
      </w:tr>
      <w:tr w:rsidR="00F2586A" w14:paraId="2A66394D" w14:textId="77777777">
        <w:trPr>
          <w:cantSplit/>
          <w:trHeight w:val="424"/>
        </w:trPr>
        <w:tc>
          <w:tcPr>
            <w:tcW w:w="840" w:type="dxa"/>
          </w:tcPr>
          <w:p w14:paraId="4132A34E" w14:textId="77777777" w:rsidR="00F2586A" w:rsidRDefault="00000000">
            <w:pPr>
              <w:spacing w:line="340" w:lineRule="exact"/>
              <w:jc w:val="center"/>
              <w:rPr>
                <w:rFonts w:ascii="宋体" w:hAnsi="宋体" w:cs="宋体" w:hint="eastAsia"/>
                <w:sz w:val="24"/>
              </w:rPr>
            </w:pPr>
            <w:r>
              <w:rPr>
                <w:rFonts w:ascii="宋体" w:hAnsi="宋体" w:cs="宋体" w:hint="eastAsia"/>
                <w:sz w:val="24"/>
              </w:rPr>
              <w:t>3</w:t>
            </w:r>
          </w:p>
        </w:tc>
        <w:tc>
          <w:tcPr>
            <w:tcW w:w="2205" w:type="dxa"/>
          </w:tcPr>
          <w:p w14:paraId="518FE268" w14:textId="77777777" w:rsidR="00F2586A" w:rsidRDefault="00F2586A">
            <w:pPr>
              <w:spacing w:line="340" w:lineRule="exact"/>
              <w:rPr>
                <w:rFonts w:ascii="宋体" w:hAnsi="宋体" w:cs="宋体" w:hint="eastAsia"/>
                <w:sz w:val="24"/>
              </w:rPr>
            </w:pPr>
          </w:p>
        </w:tc>
        <w:tc>
          <w:tcPr>
            <w:tcW w:w="957" w:type="dxa"/>
          </w:tcPr>
          <w:p w14:paraId="5FAF20F1" w14:textId="77777777" w:rsidR="00F2586A" w:rsidRDefault="00F2586A">
            <w:pPr>
              <w:spacing w:line="340" w:lineRule="exact"/>
              <w:rPr>
                <w:rFonts w:ascii="宋体" w:hAnsi="宋体" w:cs="宋体" w:hint="eastAsia"/>
                <w:sz w:val="24"/>
              </w:rPr>
            </w:pPr>
          </w:p>
        </w:tc>
        <w:tc>
          <w:tcPr>
            <w:tcW w:w="840" w:type="dxa"/>
          </w:tcPr>
          <w:p w14:paraId="4EC65352" w14:textId="77777777" w:rsidR="00F2586A" w:rsidRDefault="00F2586A">
            <w:pPr>
              <w:spacing w:line="340" w:lineRule="exact"/>
              <w:rPr>
                <w:rFonts w:ascii="宋体" w:hAnsi="宋体" w:cs="宋体" w:hint="eastAsia"/>
                <w:sz w:val="24"/>
              </w:rPr>
            </w:pPr>
          </w:p>
        </w:tc>
        <w:tc>
          <w:tcPr>
            <w:tcW w:w="1260" w:type="dxa"/>
          </w:tcPr>
          <w:p w14:paraId="19A22D03" w14:textId="77777777" w:rsidR="00F2586A" w:rsidRDefault="00F2586A">
            <w:pPr>
              <w:spacing w:line="340" w:lineRule="exact"/>
              <w:rPr>
                <w:rFonts w:ascii="宋体" w:hAnsi="宋体" w:cs="宋体" w:hint="eastAsia"/>
                <w:sz w:val="24"/>
              </w:rPr>
            </w:pPr>
          </w:p>
        </w:tc>
        <w:tc>
          <w:tcPr>
            <w:tcW w:w="1340" w:type="dxa"/>
          </w:tcPr>
          <w:p w14:paraId="59023DD4" w14:textId="77777777" w:rsidR="00F2586A" w:rsidRDefault="00F2586A">
            <w:pPr>
              <w:spacing w:line="340" w:lineRule="exact"/>
              <w:rPr>
                <w:rFonts w:ascii="宋体" w:hAnsi="宋体" w:cs="宋体" w:hint="eastAsia"/>
                <w:sz w:val="24"/>
              </w:rPr>
            </w:pPr>
          </w:p>
        </w:tc>
        <w:tc>
          <w:tcPr>
            <w:tcW w:w="1347" w:type="dxa"/>
          </w:tcPr>
          <w:p w14:paraId="4E2DF76B" w14:textId="77777777" w:rsidR="00F2586A" w:rsidRDefault="00F2586A">
            <w:pPr>
              <w:spacing w:line="340" w:lineRule="exact"/>
              <w:rPr>
                <w:rFonts w:ascii="宋体" w:hAnsi="宋体" w:cs="宋体" w:hint="eastAsia"/>
                <w:sz w:val="24"/>
              </w:rPr>
            </w:pPr>
          </w:p>
        </w:tc>
      </w:tr>
      <w:tr w:rsidR="00F2586A" w14:paraId="25E81F6A" w14:textId="77777777">
        <w:trPr>
          <w:cantSplit/>
          <w:trHeight w:val="423"/>
        </w:trPr>
        <w:tc>
          <w:tcPr>
            <w:tcW w:w="840" w:type="dxa"/>
          </w:tcPr>
          <w:p w14:paraId="625174F7" w14:textId="77777777" w:rsidR="00F2586A" w:rsidRDefault="00000000">
            <w:pPr>
              <w:spacing w:line="340" w:lineRule="exact"/>
              <w:jc w:val="center"/>
              <w:rPr>
                <w:rFonts w:ascii="宋体" w:hAnsi="宋体" w:cs="宋体" w:hint="eastAsia"/>
                <w:sz w:val="24"/>
              </w:rPr>
            </w:pPr>
            <w:r>
              <w:rPr>
                <w:rFonts w:ascii="宋体" w:hAnsi="宋体" w:cs="宋体" w:hint="eastAsia"/>
                <w:sz w:val="24"/>
              </w:rPr>
              <w:t>4</w:t>
            </w:r>
          </w:p>
        </w:tc>
        <w:tc>
          <w:tcPr>
            <w:tcW w:w="2205" w:type="dxa"/>
          </w:tcPr>
          <w:p w14:paraId="7428E95E" w14:textId="77777777" w:rsidR="00F2586A" w:rsidRDefault="00F2586A">
            <w:pPr>
              <w:spacing w:line="340" w:lineRule="exact"/>
              <w:rPr>
                <w:rFonts w:ascii="宋体" w:hAnsi="宋体" w:cs="宋体" w:hint="eastAsia"/>
                <w:sz w:val="24"/>
              </w:rPr>
            </w:pPr>
          </w:p>
        </w:tc>
        <w:tc>
          <w:tcPr>
            <w:tcW w:w="957" w:type="dxa"/>
          </w:tcPr>
          <w:p w14:paraId="60124C2E" w14:textId="77777777" w:rsidR="00F2586A" w:rsidRDefault="00F2586A">
            <w:pPr>
              <w:spacing w:line="340" w:lineRule="exact"/>
              <w:rPr>
                <w:rFonts w:ascii="宋体" w:hAnsi="宋体" w:cs="宋体" w:hint="eastAsia"/>
                <w:sz w:val="24"/>
              </w:rPr>
            </w:pPr>
          </w:p>
        </w:tc>
        <w:tc>
          <w:tcPr>
            <w:tcW w:w="840" w:type="dxa"/>
          </w:tcPr>
          <w:p w14:paraId="0C7EBFFB" w14:textId="77777777" w:rsidR="00F2586A" w:rsidRDefault="00F2586A">
            <w:pPr>
              <w:spacing w:line="340" w:lineRule="exact"/>
              <w:rPr>
                <w:rFonts w:ascii="宋体" w:hAnsi="宋体" w:cs="宋体" w:hint="eastAsia"/>
                <w:sz w:val="24"/>
              </w:rPr>
            </w:pPr>
          </w:p>
        </w:tc>
        <w:tc>
          <w:tcPr>
            <w:tcW w:w="1260" w:type="dxa"/>
          </w:tcPr>
          <w:p w14:paraId="0689A97E" w14:textId="77777777" w:rsidR="00F2586A" w:rsidRDefault="00F2586A">
            <w:pPr>
              <w:spacing w:line="340" w:lineRule="exact"/>
              <w:rPr>
                <w:rFonts w:ascii="宋体" w:hAnsi="宋体" w:cs="宋体" w:hint="eastAsia"/>
                <w:sz w:val="24"/>
              </w:rPr>
            </w:pPr>
          </w:p>
        </w:tc>
        <w:tc>
          <w:tcPr>
            <w:tcW w:w="1340" w:type="dxa"/>
          </w:tcPr>
          <w:p w14:paraId="116CE20F" w14:textId="77777777" w:rsidR="00F2586A" w:rsidRDefault="00F2586A">
            <w:pPr>
              <w:spacing w:line="340" w:lineRule="exact"/>
              <w:rPr>
                <w:rFonts w:ascii="宋体" w:hAnsi="宋体" w:cs="宋体" w:hint="eastAsia"/>
                <w:sz w:val="24"/>
              </w:rPr>
            </w:pPr>
          </w:p>
        </w:tc>
        <w:tc>
          <w:tcPr>
            <w:tcW w:w="1347" w:type="dxa"/>
          </w:tcPr>
          <w:p w14:paraId="42FA2E7B" w14:textId="77777777" w:rsidR="00F2586A" w:rsidRDefault="00F2586A">
            <w:pPr>
              <w:spacing w:line="340" w:lineRule="exact"/>
              <w:rPr>
                <w:rFonts w:ascii="宋体" w:hAnsi="宋体" w:cs="宋体" w:hint="eastAsia"/>
                <w:sz w:val="24"/>
              </w:rPr>
            </w:pPr>
          </w:p>
        </w:tc>
      </w:tr>
      <w:tr w:rsidR="00F2586A" w14:paraId="30997EBC" w14:textId="77777777">
        <w:trPr>
          <w:cantSplit/>
          <w:trHeight w:val="424"/>
        </w:trPr>
        <w:tc>
          <w:tcPr>
            <w:tcW w:w="840" w:type="dxa"/>
          </w:tcPr>
          <w:p w14:paraId="17C39DB3" w14:textId="77777777" w:rsidR="00F2586A" w:rsidRDefault="00000000">
            <w:pPr>
              <w:spacing w:line="340" w:lineRule="exact"/>
              <w:jc w:val="center"/>
              <w:rPr>
                <w:rFonts w:ascii="宋体" w:hAnsi="宋体" w:cs="宋体" w:hint="eastAsia"/>
                <w:sz w:val="24"/>
              </w:rPr>
            </w:pPr>
            <w:r>
              <w:rPr>
                <w:rFonts w:ascii="宋体" w:hAnsi="宋体" w:cs="宋体" w:hint="eastAsia"/>
                <w:sz w:val="24"/>
              </w:rPr>
              <w:t>5</w:t>
            </w:r>
          </w:p>
        </w:tc>
        <w:tc>
          <w:tcPr>
            <w:tcW w:w="2205" w:type="dxa"/>
          </w:tcPr>
          <w:p w14:paraId="1BD1F7C3" w14:textId="77777777" w:rsidR="00F2586A" w:rsidRDefault="00F2586A">
            <w:pPr>
              <w:spacing w:line="340" w:lineRule="exact"/>
              <w:rPr>
                <w:rFonts w:ascii="宋体" w:hAnsi="宋体" w:cs="宋体" w:hint="eastAsia"/>
                <w:sz w:val="24"/>
              </w:rPr>
            </w:pPr>
          </w:p>
        </w:tc>
        <w:tc>
          <w:tcPr>
            <w:tcW w:w="957" w:type="dxa"/>
          </w:tcPr>
          <w:p w14:paraId="0C9A4849" w14:textId="77777777" w:rsidR="00F2586A" w:rsidRDefault="00F2586A">
            <w:pPr>
              <w:spacing w:line="340" w:lineRule="exact"/>
              <w:rPr>
                <w:rFonts w:ascii="宋体" w:hAnsi="宋体" w:cs="宋体" w:hint="eastAsia"/>
                <w:sz w:val="24"/>
              </w:rPr>
            </w:pPr>
          </w:p>
        </w:tc>
        <w:tc>
          <w:tcPr>
            <w:tcW w:w="840" w:type="dxa"/>
          </w:tcPr>
          <w:p w14:paraId="2632B76A" w14:textId="77777777" w:rsidR="00F2586A" w:rsidRDefault="00F2586A">
            <w:pPr>
              <w:spacing w:line="340" w:lineRule="exact"/>
              <w:rPr>
                <w:rFonts w:ascii="宋体" w:hAnsi="宋体" w:cs="宋体" w:hint="eastAsia"/>
                <w:sz w:val="24"/>
              </w:rPr>
            </w:pPr>
          </w:p>
        </w:tc>
        <w:tc>
          <w:tcPr>
            <w:tcW w:w="1260" w:type="dxa"/>
          </w:tcPr>
          <w:p w14:paraId="3C38B810" w14:textId="77777777" w:rsidR="00F2586A" w:rsidRDefault="00F2586A">
            <w:pPr>
              <w:spacing w:line="340" w:lineRule="exact"/>
              <w:rPr>
                <w:rFonts w:ascii="宋体" w:hAnsi="宋体" w:cs="宋体" w:hint="eastAsia"/>
                <w:sz w:val="24"/>
              </w:rPr>
            </w:pPr>
          </w:p>
        </w:tc>
        <w:tc>
          <w:tcPr>
            <w:tcW w:w="1340" w:type="dxa"/>
          </w:tcPr>
          <w:p w14:paraId="56619F08" w14:textId="77777777" w:rsidR="00F2586A" w:rsidRDefault="00F2586A">
            <w:pPr>
              <w:spacing w:line="340" w:lineRule="exact"/>
              <w:rPr>
                <w:rFonts w:ascii="宋体" w:hAnsi="宋体" w:cs="宋体" w:hint="eastAsia"/>
                <w:sz w:val="24"/>
              </w:rPr>
            </w:pPr>
          </w:p>
        </w:tc>
        <w:tc>
          <w:tcPr>
            <w:tcW w:w="1347" w:type="dxa"/>
          </w:tcPr>
          <w:p w14:paraId="0FE6D4A3" w14:textId="77777777" w:rsidR="00F2586A" w:rsidRDefault="00F2586A">
            <w:pPr>
              <w:spacing w:line="340" w:lineRule="exact"/>
              <w:rPr>
                <w:rFonts w:ascii="宋体" w:hAnsi="宋体" w:cs="宋体" w:hint="eastAsia"/>
                <w:sz w:val="24"/>
              </w:rPr>
            </w:pPr>
          </w:p>
        </w:tc>
      </w:tr>
      <w:tr w:rsidR="00F2586A" w14:paraId="332B062F" w14:textId="77777777">
        <w:trPr>
          <w:cantSplit/>
          <w:trHeight w:val="423"/>
        </w:trPr>
        <w:tc>
          <w:tcPr>
            <w:tcW w:w="840" w:type="dxa"/>
          </w:tcPr>
          <w:p w14:paraId="7612F5B8" w14:textId="77777777" w:rsidR="00F2586A" w:rsidRDefault="00000000">
            <w:pPr>
              <w:spacing w:line="340" w:lineRule="exact"/>
              <w:jc w:val="center"/>
              <w:rPr>
                <w:rFonts w:ascii="宋体" w:hAnsi="宋体" w:cs="宋体" w:hint="eastAsia"/>
                <w:sz w:val="24"/>
              </w:rPr>
            </w:pPr>
            <w:r>
              <w:rPr>
                <w:rFonts w:ascii="宋体" w:hAnsi="宋体" w:cs="宋体" w:hint="eastAsia"/>
                <w:sz w:val="24"/>
              </w:rPr>
              <w:t>6</w:t>
            </w:r>
          </w:p>
        </w:tc>
        <w:tc>
          <w:tcPr>
            <w:tcW w:w="2205" w:type="dxa"/>
          </w:tcPr>
          <w:p w14:paraId="20212E56" w14:textId="77777777" w:rsidR="00F2586A" w:rsidRDefault="00F2586A">
            <w:pPr>
              <w:spacing w:line="340" w:lineRule="exact"/>
              <w:rPr>
                <w:rFonts w:ascii="宋体" w:hAnsi="宋体" w:cs="宋体" w:hint="eastAsia"/>
                <w:sz w:val="24"/>
              </w:rPr>
            </w:pPr>
          </w:p>
        </w:tc>
        <w:tc>
          <w:tcPr>
            <w:tcW w:w="957" w:type="dxa"/>
          </w:tcPr>
          <w:p w14:paraId="3D0DE544" w14:textId="77777777" w:rsidR="00F2586A" w:rsidRDefault="00F2586A">
            <w:pPr>
              <w:spacing w:line="340" w:lineRule="exact"/>
              <w:rPr>
                <w:rFonts w:ascii="宋体" w:hAnsi="宋体" w:cs="宋体" w:hint="eastAsia"/>
                <w:sz w:val="24"/>
              </w:rPr>
            </w:pPr>
          </w:p>
        </w:tc>
        <w:tc>
          <w:tcPr>
            <w:tcW w:w="840" w:type="dxa"/>
          </w:tcPr>
          <w:p w14:paraId="25AB6B9B" w14:textId="77777777" w:rsidR="00F2586A" w:rsidRDefault="00F2586A">
            <w:pPr>
              <w:spacing w:line="340" w:lineRule="exact"/>
              <w:rPr>
                <w:rFonts w:ascii="宋体" w:hAnsi="宋体" w:cs="宋体" w:hint="eastAsia"/>
                <w:sz w:val="24"/>
              </w:rPr>
            </w:pPr>
          </w:p>
        </w:tc>
        <w:tc>
          <w:tcPr>
            <w:tcW w:w="1260" w:type="dxa"/>
          </w:tcPr>
          <w:p w14:paraId="3C70F20F" w14:textId="77777777" w:rsidR="00F2586A" w:rsidRDefault="00F2586A">
            <w:pPr>
              <w:spacing w:line="340" w:lineRule="exact"/>
              <w:rPr>
                <w:rFonts w:ascii="宋体" w:hAnsi="宋体" w:cs="宋体" w:hint="eastAsia"/>
                <w:sz w:val="24"/>
              </w:rPr>
            </w:pPr>
          </w:p>
        </w:tc>
        <w:tc>
          <w:tcPr>
            <w:tcW w:w="1340" w:type="dxa"/>
          </w:tcPr>
          <w:p w14:paraId="385CFF74" w14:textId="77777777" w:rsidR="00F2586A" w:rsidRDefault="00F2586A">
            <w:pPr>
              <w:spacing w:line="340" w:lineRule="exact"/>
              <w:rPr>
                <w:rFonts w:ascii="宋体" w:hAnsi="宋体" w:cs="宋体" w:hint="eastAsia"/>
                <w:sz w:val="24"/>
              </w:rPr>
            </w:pPr>
          </w:p>
        </w:tc>
        <w:tc>
          <w:tcPr>
            <w:tcW w:w="1347" w:type="dxa"/>
          </w:tcPr>
          <w:p w14:paraId="152A6963" w14:textId="77777777" w:rsidR="00F2586A" w:rsidRDefault="00F2586A">
            <w:pPr>
              <w:spacing w:line="340" w:lineRule="exact"/>
              <w:rPr>
                <w:rFonts w:ascii="宋体" w:hAnsi="宋体" w:cs="宋体" w:hint="eastAsia"/>
                <w:sz w:val="24"/>
              </w:rPr>
            </w:pPr>
          </w:p>
        </w:tc>
      </w:tr>
      <w:tr w:rsidR="00F2586A" w14:paraId="125E0D7D" w14:textId="77777777">
        <w:trPr>
          <w:cantSplit/>
          <w:trHeight w:val="424"/>
        </w:trPr>
        <w:tc>
          <w:tcPr>
            <w:tcW w:w="840" w:type="dxa"/>
          </w:tcPr>
          <w:p w14:paraId="6C2AA7BC" w14:textId="77777777" w:rsidR="00F2586A" w:rsidRDefault="00000000">
            <w:pPr>
              <w:spacing w:line="340" w:lineRule="exact"/>
              <w:jc w:val="center"/>
              <w:rPr>
                <w:rFonts w:ascii="宋体" w:hAnsi="宋体" w:cs="宋体" w:hint="eastAsia"/>
                <w:sz w:val="24"/>
              </w:rPr>
            </w:pPr>
            <w:r>
              <w:rPr>
                <w:rFonts w:ascii="宋体" w:hAnsi="宋体" w:cs="宋体" w:hint="eastAsia"/>
                <w:sz w:val="24"/>
              </w:rPr>
              <w:t>7</w:t>
            </w:r>
          </w:p>
        </w:tc>
        <w:tc>
          <w:tcPr>
            <w:tcW w:w="2205" w:type="dxa"/>
          </w:tcPr>
          <w:p w14:paraId="2129E396" w14:textId="77777777" w:rsidR="00F2586A" w:rsidRDefault="00F2586A">
            <w:pPr>
              <w:spacing w:line="340" w:lineRule="exact"/>
              <w:rPr>
                <w:rFonts w:ascii="宋体" w:hAnsi="宋体" w:cs="宋体" w:hint="eastAsia"/>
                <w:sz w:val="24"/>
              </w:rPr>
            </w:pPr>
          </w:p>
        </w:tc>
        <w:tc>
          <w:tcPr>
            <w:tcW w:w="957" w:type="dxa"/>
          </w:tcPr>
          <w:p w14:paraId="097D6DCE" w14:textId="77777777" w:rsidR="00F2586A" w:rsidRDefault="00F2586A">
            <w:pPr>
              <w:spacing w:line="340" w:lineRule="exact"/>
              <w:rPr>
                <w:rFonts w:ascii="宋体" w:hAnsi="宋体" w:cs="宋体" w:hint="eastAsia"/>
                <w:sz w:val="24"/>
              </w:rPr>
            </w:pPr>
          </w:p>
        </w:tc>
        <w:tc>
          <w:tcPr>
            <w:tcW w:w="840" w:type="dxa"/>
          </w:tcPr>
          <w:p w14:paraId="48792163" w14:textId="77777777" w:rsidR="00F2586A" w:rsidRDefault="00F2586A">
            <w:pPr>
              <w:spacing w:line="340" w:lineRule="exact"/>
              <w:rPr>
                <w:rFonts w:ascii="宋体" w:hAnsi="宋体" w:cs="宋体" w:hint="eastAsia"/>
                <w:sz w:val="24"/>
              </w:rPr>
            </w:pPr>
          </w:p>
        </w:tc>
        <w:tc>
          <w:tcPr>
            <w:tcW w:w="1260" w:type="dxa"/>
          </w:tcPr>
          <w:p w14:paraId="5609D017" w14:textId="77777777" w:rsidR="00F2586A" w:rsidRDefault="00F2586A">
            <w:pPr>
              <w:spacing w:line="340" w:lineRule="exact"/>
              <w:rPr>
                <w:rFonts w:ascii="宋体" w:hAnsi="宋体" w:cs="宋体" w:hint="eastAsia"/>
                <w:sz w:val="24"/>
              </w:rPr>
            </w:pPr>
          </w:p>
        </w:tc>
        <w:tc>
          <w:tcPr>
            <w:tcW w:w="1340" w:type="dxa"/>
          </w:tcPr>
          <w:p w14:paraId="73803AB8" w14:textId="77777777" w:rsidR="00F2586A" w:rsidRDefault="00F2586A">
            <w:pPr>
              <w:spacing w:line="340" w:lineRule="exact"/>
              <w:rPr>
                <w:rFonts w:ascii="宋体" w:hAnsi="宋体" w:cs="宋体" w:hint="eastAsia"/>
                <w:sz w:val="24"/>
              </w:rPr>
            </w:pPr>
          </w:p>
        </w:tc>
        <w:tc>
          <w:tcPr>
            <w:tcW w:w="1347" w:type="dxa"/>
          </w:tcPr>
          <w:p w14:paraId="0E4F78DE" w14:textId="77777777" w:rsidR="00F2586A" w:rsidRDefault="00F2586A">
            <w:pPr>
              <w:spacing w:line="340" w:lineRule="exact"/>
              <w:rPr>
                <w:rFonts w:ascii="宋体" w:hAnsi="宋体" w:cs="宋体" w:hint="eastAsia"/>
                <w:sz w:val="24"/>
              </w:rPr>
            </w:pPr>
          </w:p>
        </w:tc>
      </w:tr>
      <w:tr w:rsidR="00F2586A" w14:paraId="4F524563" w14:textId="77777777">
        <w:trPr>
          <w:cantSplit/>
          <w:trHeight w:val="423"/>
        </w:trPr>
        <w:tc>
          <w:tcPr>
            <w:tcW w:w="840" w:type="dxa"/>
          </w:tcPr>
          <w:p w14:paraId="7354554D" w14:textId="77777777" w:rsidR="00F2586A" w:rsidRDefault="00000000">
            <w:pPr>
              <w:spacing w:line="340" w:lineRule="exact"/>
              <w:jc w:val="center"/>
              <w:rPr>
                <w:rFonts w:ascii="宋体" w:hAnsi="宋体" w:cs="宋体" w:hint="eastAsia"/>
                <w:sz w:val="24"/>
              </w:rPr>
            </w:pPr>
            <w:r>
              <w:rPr>
                <w:rFonts w:ascii="宋体" w:hAnsi="宋体" w:cs="宋体" w:hint="eastAsia"/>
                <w:sz w:val="24"/>
              </w:rPr>
              <w:t>8</w:t>
            </w:r>
          </w:p>
        </w:tc>
        <w:tc>
          <w:tcPr>
            <w:tcW w:w="2205" w:type="dxa"/>
          </w:tcPr>
          <w:p w14:paraId="6F508598" w14:textId="77777777" w:rsidR="00F2586A" w:rsidRDefault="00F2586A">
            <w:pPr>
              <w:spacing w:line="340" w:lineRule="exact"/>
              <w:rPr>
                <w:rFonts w:ascii="宋体" w:hAnsi="宋体" w:cs="宋体" w:hint="eastAsia"/>
                <w:sz w:val="24"/>
              </w:rPr>
            </w:pPr>
          </w:p>
        </w:tc>
        <w:tc>
          <w:tcPr>
            <w:tcW w:w="957" w:type="dxa"/>
          </w:tcPr>
          <w:p w14:paraId="44EDA2B1" w14:textId="77777777" w:rsidR="00F2586A" w:rsidRDefault="00F2586A">
            <w:pPr>
              <w:spacing w:line="340" w:lineRule="exact"/>
              <w:rPr>
                <w:rFonts w:ascii="宋体" w:hAnsi="宋体" w:cs="宋体" w:hint="eastAsia"/>
                <w:sz w:val="24"/>
              </w:rPr>
            </w:pPr>
          </w:p>
        </w:tc>
        <w:tc>
          <w:tcPr>
            <w:tcW w:w="840" w:type="dxa"/>
          </w:tcPr>
          <w:p w14:paraId="3F737539" w14:textId="77777777" w:rsidR="00F2586A" w:rsidRDefault="00F2586A">
            <w:pPr>
              <w:spacing w:line="340" w:lineRule="exact"/>
              <w:rPr>
                <w:rFonts w:ascii="宋体" w:hAnsi="宋体" w:cs="宋体" w:hint="eastAsia"/>
                <w:sz w:val="24"/>
              </w:rPr>
            </w:pPr>
          </w:p>
        </w:tc>
        <w:tc>
          <w:tcPr>
            <w:tcW w:w="1260" w:type="dxa"/>
          </w:tcPr>
          <w:p w14:paraId="06B9766C" w14:textId="77777777" w:rsidR="00F2586A" w:rsidRDefault="00F2586A">
            <w:pPr>
              <w:spacing w:line="340" w:lineRule="exact"/>
              <w:rPr>
                <w:rFonts w:ascii="宋体" w:hAnsi="宋体" w:cs="宋体" w:hint="eastAsia"/>
                <w:sz w:val="24"/>
              </w:rPr>
            </w:pPr>
          </w:p>
        </w:tc>
        <w:tc>
          <w:tcPr>
            <w:tcW w:w="1340" w:type="dxa"/>
          </w:tcPr>
          <w:p w14:paraId="7F02FADE" w14:textId="77777777" w:rsidR="00F2586A" w:rsidRDefault="00F2586A">
            <w:pPr>
              <w:spacing w:line="340" w:lineRule="exact"/>
              <w:rPr>
                <w:rFonts w:ascii="宋体" w:hAnsi="宋体" w:cs="宋体" w:hint="eastAsia"/>
                <w:sz w:val="24"/>
              </w:rPr>
            </w:pPr>
          </w:p>
        </w:tc>
        <w:tc>
          <w:tcPr>
            <w:tcW w:w="1347" w:type="dxa"/>
          </w:tcPr>
          <w:p w14:paraId="0D23363A" w14:textId="77777777" w:rsidR="00F2586A" w:rsidRDefault="00F2586A">
            <w:pPr>
              <w:spacing w:line="340" w:lineRule="exact"/>
              <w:rPr>
                <w:rFonts w:ascii="宋体" w:hAnsi="宋体" w:cs="宋体" w:hint="eastAsia"/>
                <w:sz w:val="24"/>
              </w:rPr>
            </w:pPr>
          </w:p>
        </w:tc>
      </w:tr>
      <w:tr w:rsidR="00F2586A" w14:paraId="2B0A2A71" w14:textId="77777777">
        <w:trPr>
          <w:cantSplit/>
          <w:trHeight w:val="424"/>
        </w:trPr>
        <w:tc>
          <w:tcPr>
            <w:tcW w:w="840" w:type="dxa"/>
          </w:tcPr>
          <w:p w14:paraId="09A93171" w14:textId="77777777" w:rsidR="00F2586A" w:rsidRDefault="00000000">
            <w:pPr>
              <w:spacing w:line="340" w:lineRule="exact"/>
              <w:jc w:val="center"/>
              <w:rPr>
                <w:rFonts w:ascii="宋体" w:hAnsi="宋体" w:cs="宋体" w:hint="eastAsia"/>
                <w:sz w:val="24"/>
              </w:rPr>
            </w:pPr>
            <w:r>
              <w:rPr>
                <w:rFonts w:ascii="宋体" w:hAnsi="宋体" w:cs="宋体" w:hint="eastAsia"/>
                <w:sz w:val="24"/>
              </w:rPr>
              <w:t>9</w:t>
            </w:r>
          </w:p>
        </w:tc>
        <w:tc>
          <w:tcPr>
            <w:tcW w:w="2205" w:type="dxa"/>
          </w:tcPr>
          <w:p w14:paraId="584C5602" w14:textId="77777777" w:rsidR="00F2586A" w:rsidRDefault="00F2586A">
            <w:pPr>
              <w:spacing w:line="340" w:lineRule="exact"/>
              <w:rPr>
                <w:rFonts w:ascii="宋体" w:hAnsi="宋体" w:cs="宋体" w:hint="eastAsia"/>
                <w:sz w:val="24"/>
              </w:rPr>
            </w:pPr>
          </w:p>
        </w:tc>
        <w:tc>
          <w:tcPr>
            <w:tcW w:w="957" w:type="dxa"/>
          </w:tcPr>
          <w:p w14:paraId="3DC6B0E1" w14:textId="77777777" w:rsidR="00F2586A" w:rsidRDefault="00F2586A">
            <w:pPr>
              <w:spacing w:line="340" w:lineRule="exact"/>
              <w:rPr>
                <w:rFonts w:ascii="宋体" w:hAnsi="宋体" w:cs="宋体" w:hint="eastAsia"/>
                <w:sz w:val="24"/>
              </w:rPr>
            </w:pPr>
          </w:p>
        </w:tc>
        <w:tc>
          <w:tcPr>
            <w:tcW w:w="840" w:type="dxa"/>
          </w:tcPr>
          <w:p w14:paraId="369E05C7" w14:textId="77777777" w:rsidR="00F2586A" w:rsidRDefault="00F2586A">
            <w:pPr>
              <w:spacing w:line="340" w:lineRule="exact"/>
              <w:rPr>
                <w:rFonts w:ascii="宋体" w:hAnsi="宋体" w:cs="宋体" w:hint="eastAsia"/>
                <w:sz w:val="24"/>
              </w:rPr>
            </w:pPr>
          </w:p>
        </w:tc>
        <w:tc>
          <w:tcPr>
            <w:tcW w:w="1260" w:type="dxa"/>
          </w:tcPr>
          <w:p w14:paraId="6259CB90" w14:textId="77777777" w:rsidR="00F2586A" w:rsidRDefault="00F2586A">
            <w:pPr>
              <w:spacing w:line="340" w:lineRule="exact"/>
              <w:rPr>
                <w:rFonts w:ascii="宋体" w:hAnsi="宋体" w:cs="宋体" w:hint="eastAsia"/>
                <w:sz w:val="24"/>
              </w:rPr>
            </w:pPr>
          </w:p>
        </w:tc>
        <w:tc>
          <w:tcPr>
            <w:tcW w:w="1340" w:type="dxa"/>
          </w:tcPr>
          <w:p w14:paraId="7CCC23A2" w14:textId="77777777" w:rsidR="00F2586A" w:rsidRDefault="00F2586A">
            <w:pPr>
              <w:spacing w:line="340" w:lineRule="exact"/>
              <w:rPr>
                <w:rFonts w:ascii="宋体" w:hAnsi="宋体" w:cs="宋体" w:hint="eastAsia"/>
                <w:sz w:val="24"/>
              </w:rPr>
            </w:pPr>
          </w:p>
        </w:tc>
        <w:tc>
          <w:tcPr>
            <w:tcW w:w="1347" w:type="dxa"/>
          </w:tcPr>
          <w:p w14:paraId="1922FB68" w14:textId="77777777" w:rsidR="00F2586A" w:rsidRDefault="00F2586A">
            <w:pPr>
              <w:spacing w:line="340" w:lineRule="exact"/>
              <w:rPr>
                <w:rFonts w:ascii="宋体" w:hAnsi="宋体" w:cs="宋体" w:hint="eastAsia"/>
                <w:sz w:val="24"/>
              </w:rPr>
            </w:pPr>
          </w:p>
        </w:tc>
      </w:tr>
      <w:tr w:rsidR="00F2586A" w14:paraId="23689AE6" w14:textId="77777777">
        <w:trPr>
          <w:cantSplit/>
          <w:trHeight w:val="424"/>
        </w:trPr>
        <w:tc>
          <w:tcPr>
            <w:tcW w:w="840" w:type="dxa"/>
          </w:tcPr>
          <w:p w14:paraId="04B17341" w14:textId="77777777" w:rsidR="00F2586A" w:rsidRDefault="00000000">
            <w:pPr>
              <w:spacing w:line="340" w:lineRule="exact"/>
              <w:jc w:val="center"/>
              <w:rPr>
                <w:rFonts w:ascii="宋体" w:hAnsi="宋体" w:cs="宋体" w:hint="eastAsia"/>
                <w:sz w:val="24"/>
              </w:rPr>
            </w:pPr>
            <w:r>
              <w:rPr>
                <w:rFonts w:ascii="宋体" w:hAnsi="宋体" w:cs="宋体" w:hint="eastAsia"/>
                <w:sz w:val="24"/>
              </w:rPr>
              <w:t>10</w:t>
            </w:r>
          </w:p>
        </w:tc>
        <w:tc>
          <w:tcPr>
            <w:tcW w:w="2205" w:type="dxa"/>
          </w:tcPr>
          <w:p w14:paraId="71CD3189" w14:textId="77777777" w:rsidR="00F2586A" w:rsidRDefault="00F2586A">
            <w:pPr>
              <w:spacing w:line="340" w:lineRule="exact"/>
              <w:rPr>
                <w:rFonts w:ascii="宋体" w:hAnsi="宋体" w:cs="宋体" w:hint="eastAsia"/>
                <w:sz w:val="24"/>
              </w:rPr>
            </w:pPr>
          </w:p>
        </w:tc>
        <w:tc>
          <w:tcPr>
            <w:tcW w:w="957" w:type="dxa"/>
          </w:tcPr>
          <w:p w14:paraId="01C9BD1E" w14:textId="77777777" w:rsidR="00F2586A" w:rsidRDefault="00F2586A">
            <w:pPr>
              <w:spacing w:line="340" w:lineRule="exact"/>
              <w:rPr>
                <w:rFonts w:ascii="宋体" w:hAnsi="宋体" w:cs="宋体" w:hint="eastAsia"/>
                <w:sz w:val="24"/>
              </w:rPr>
            </w:pPr>
          </w:p>
        </w:tc>
        <w:tc>
          <w:tcPr>
            <w:tcW w:w="840" w:type="dxa"/>
          </w:tcPr>
          <w:p w14:paraId="01898C06" w14:textId="77777777" w:rsidR="00F2586A" w:rsidRDefault="00F2586A">
            <w:pPr>
              <w:spacing w:line="340" w:lineRule="exact"/>
              <w:rPr>
                <w:rFonts w:ascii="宋体" w:hAnsi="宋体" w:cs="宋体" w:hint="eastAsia"/>
                <w:sz w:val="24"/>
              </w:rPr>
            </w:pPr>
          </w:p>
        </w:tc>
        <w:tc>
          <w:tcPr>
            <w:tcW w:w="1260" w:type="dxa"/>
          </w:tcPr>
          <w:p w14:paraId="1DF4CE1A" w14:textId="77777777" w:rsidR="00F2586A" w:rsidRDefault="00F2586A">
            <w:pPr>
              <w:spacing w:line="340" w:lineRule="exact"/>
              <w:rPr>
                <w:rFonts w:ascii="宋体" w:hAnsi="宋体" w:cs="宋体" w:hint="eastAsia"/>
                <w:sz w:val="24"/>
              </w:rPr>
            </w:pPr>
          </w:p>
        </w:tc>
        <w:tc>
          <w:tcPr>
            <w:tcW w:w="1340" w:type="dxa"/>
          </w:tcPr>
          <w:p w14:paraId="2E76B80D" w14:textId="77777777" w:rsidR="00F2586A" w:rsidRDefault="00F2586A">
            <w:pPr>
              <w:spacing w:line="340" w:lineRule="exact"/>
              <w:rPr>
                <w:rFonts w:ascii="宋体" w:hAnsi="宋体" w:cs="宋体" w:hint="eastAsia"/>
                <w:sz w:val="24"/>
              </w:rPr>
            </w:pPr>
          </w:p>
        </w:tc>
        <w:tc>
          <w:tcPr>
            <w:tcW w:w="1347" w:type="dxa"/>
          </w:tcPr>
          <w:p w14:paraId="27684540" w14:textId="77777777" w:rsidR="00F2586A" w:rsidRDefault="00F2586A">
            <w:pPr>
              <w:spacing w:line="340" w:lineRule="exact"/>
              <w:rPr>
                <w:rFonts w:ascii="宋体" w:hAnsi="宋体" w:cs="宋体" w:hint="eastAsia"/>
                <w:sz w:val="24"/>
              </w:rPr>
            </w:pPr>
          </w:p>
        </w:tc>
      </w:tr>
      <w:tr w:rsidR="00F2586A" w14:paraId="0306F6B4" w14:textId="77777777">
        <w:trPr>
          <w:cantSplit/>
          <w:trHeight w:val="424"/>
        </w:trPr>
        <w:tc>
          <w:tcPr>
            <w:tcW w:w="840" w:type="dxa"/>
          </w:tcPr>
          <w:p w14:paraId="684E48CD" w14:textId="77777777" w:rsidR="00F2586A" w:rsidRDefault="00000000">
            <w:pPr>
              <w:spacing w:line="340" w:lineRule="exact"/>
              <w:jc w:val="center"/>
              <w:rPr>
                <w:rFonts w:ascii="宋体" w:hAnsi="宋体" w:cs="宋体" w:hint="eastAsia"/>
                <w:sz w:val="24"/>
              </w:rPr>
            </w:pPr>
            <w:r>
              <w:rPr>
                <w:rFonts w:ascii="宋体" w:hAnsi="宋体" w:cs="宋体" w:hint="eastAsia"/>
                <w:sz w:val="24"/>
              </w:rPr>
              <w:t>11</w:t>
            </w:r>
          </w:p>
        </w:tc>
        <w:tc>
          <w:tcPr>
            <w:tcW w:w="2205" w:type="dxa"/>
          </w:tcPr>
          <w:p w14:paraId="0576BD7E" w14:textId="77777777" w:rsidR="00F2586A" w:rsidRDefault="00F2586A">
            <w:pPr>
              <w:spacing w:line="340" w:lineRule="exact"/>
              <w:rPr>
                <w:rFonts w:ascii="宋体" w:hAnsi="宋体" w:cs="宋体" w:hint="eastAsia"/>
                <w:sz w:val="24"/>
              </w:rPr>
            </w:pPr>
          </w:p>
        </w:tc>
        <w:tc>
          <w:tcPr>
            <w:tcW w:w="957" w:type="dxa"/>
          </w:tcPr>
          <w:p w14:paraId="631339DE" w14:textId="77777777" w:rsidR="00F2586A" w:rsidRDefault="00F2586A">
            <w:pPr>
              <w:spacing w:line="340" w:lineRule="exact"/>
              <w:rPr>
                <w:rFonts w:ascii="宋体" w:hAnsi="宋体" w:cs="宋体" w:hint="eastAsia"/>
                <w:sz w:val="24"/>
              </w:rPr>
            </w:pPr>
          </w:p>
        </w:tc>
        <w:tc>
          <w:tcPr>
            <w:tcW w:w="840" w:type="dxa"/>
          </w:tcPr>
          <w:p w14:paraId="5532CAA8" w14:textId="77777777" w:rsidR="00F2586A" w:rsidRDefault="00F2586A">
            <w:pPr>
              <w:spacing w:line="340" w:lineRule="exact"/>
              <w:rPr>
                <w:rFonts w:ascii="宋体" w:hAnsi="宋体" w:cs="宋体" w:hint="eastAsia"/>
                <w:sz w:val="24"/>
              </w:rPr>
            </w:pPr>
          </w:p>
        </w:tc>
        <w:tc>
          <w:tcPr>
            <w:tcW w:w="1260" w:type="dxa"/>
          </w:tcPr>
          <w:p w14:paraId="111003FD" w14:textId="77777777" w:rsidR="00F2586A" w:rsidRDefault="00F2586A">
            <w:pPr>
              <w:spacing w:line="340" w:lineRule="exact"/>
              <w:rPr>
                <w:rFonts w:ascii="宋体" w:hAnsi="宋体" w:cs="宋体" w:hint="eastAsia"/>
                <w:sz w:val="24"/>
              </w:rPr>
            </w:pPr>
          </w:p>
        </w:tc>
        <w:tc>
          <w:tcPr>
            <w:tcW w:w="1340" w:type="dxa"/>
          </w:tcPr>
          <w:p w14:paraId="244614B6" w14:textId="77777777" w:rsidR="00F2586A" w:rsidRDefault="00F2586A">
            <w:pPr>
              <w:spacing w:line="340" w:lineRule="exact"/>
              <w:rPr>
                <w:rFonts w:ascii="宋体" w:hAnsi="宋体" w:cs="宋体" w:hint="eastAsia"/>
                <w:sz w:val="24"/>
              </w:rPr>
            </w:pPr>
          </w:p>
        </w:tc>
        <w:tc>
          <w:tcPr>
            <w:tcW w:w="1347" w:type="dxa"/>
          </w:tcPr>
          <w:p w14:paraId="2A0E5A39" w14:textId="77777777" w:rsidR="00F2586A" w:rsidRDefault="00F2586A">
            <w:pPr>
              <w:spacing w:line="340" w:lineRule="exact"/>
              <w:rPr>
                <w:rFonts w:ascii="宋体" w:hAnsi="宋体" w:cs="宋体" w:hint="eastAsia"/>
                <w:sz w:val="24"/>
              </w:rPr>
            </w:pPr>
          </w:p>
        </w:tc>
      </w:tr>
      <w:tr w:rsidR="00F2586A" w14:paraId="2FE8E510" w14:textId="77777777">
        <w:trPr>
          <w:cantSplit/>
          <w:trHeight w:val="424"/>
        </w:trPr>
        <w:tc>
          <w:tcPr>
            <w:tcW w:w="840" w:type="dxa"/>
          </w:tcPr>
          <w:p w14:paraId="61171D41" w14:textId="77777777" w:rsidR="00F2586A" w:rsidRDefault="00000000">
            <w:pPr>
              <w:spacing w:line="340" w:lineRule="exact"/>
              <w:jc w:val="center"/>
              <w:rPr>
                <w:rFonts w:ascii="宋体" w:hAnsi="宋体" w:cs="宋体" w:hint="eastAsia"/>
                <w:sz w:val="24"/>
              </w:rPr>
            </w:pPr>
            <w:r>
              <w:rPr>
                <w:rFonts w:ascii="宋体" w:hAnsi="宋体" w:cs="宋体" w:hint="eastAsia"/>
                <w:sz w:val="24"/>
              </w:rPr>
              <w:t>12</w:t>
            </w:r>
          </w:p>
        </w:tc>
        <w:tc>
          <w:tcPr>
            <w:tcW w:w="2205" w:type="dxa"/>
          </w:tcPr>
          <w:p w14:paraId="2E84E320" w14:textId="77777777" w:rsidR="00F2586A" w:rsidRDefault="00F2586A">
            <w:pPr>
              <w:spacing w:line="340" w:lineRule="exact"/>
              <w:rPr>
                <w:rFonts w:ascii="宋体" w:hAnsi="宋体" w:cs="宋体" w:hint="eastAsia"/>
                <w:sz w:val="24"/>
              </w:rPr>
            </w:pPr>
          </w:p>
        </w:tc>
        <w:tc>
          <w:tcPr>
            <w:tcW w:w="957" w:type="dxa"/>
          </w:tcPr>
          <w:p w14:paraId="31D2DC0C" w14:textId="77777777" w:rsidR="00F2586A" w:rsidRDefault="00F2586A">
            <w:pPr>
              <w:spacing w:line="340" w:lineRule="exact"/>
              <w:rPr>
                <w:rFonts w:ascii="宋体" w:hAnsi="宋体" w:cs="宋体" w:hint="eastAsia"/>
                <w:sz w:val="24"/>
              </w:rPr>
            </w:pPr>
          </w:p>
        </w:tc>
        <w:tc>
          <w:tcPr>
            <w:tcW w:w="840" w:type="dxa"/>
          </w:tcPr>
          <w:p w14:paraId="15C7878F" w14:textId="77777777" w:rsidR="00F2586A" w:rsidRDefault="00F2586A">
            <w:pPr>
              <w:spacing w:line="340" w:lineRule="exact"/>
              <w:rPr>
                <w:rFonts w:ascii="宋体" w:hAnsi="宋体" w:cs="宋体" w:hint="eastAsia"/>
                <w:sz w:val="24"/>
              </w:rPr>
            </w:pPr>
          </w:p>
        </w:tc>
        <w:tc>
          <w:tcPr>
            <w:tcW w:w="1260" w:type="dxa"/>
          </w:tcPr>
          <w:p w14:paraId="20EAD244" w14:textId="77777777" w:rsidR="00F2586A" w:rsidRDefault="00F2586A">
            <w:pPr>
              <w:spacing w:line="340" w:lineRule="exact"/>
              <w:rPr>
                <w:rFonts w:ascii="宋体" w:hAnsi="宋体" w:cs="宋体" w:hint="eastAsia"/>
                <w:sz w:val="24"/>
              </w:rPr>
            </w:pPr>
          </w:p>
        </w:tc>
        <w:tc>
          <w:tcPr>
            <w:tcW w:w="1340" w:type="dxa"/>
          </w:tcPr>
          <w:p w14:paraId="7FBA7EA4" w14:textId="77777777" w:rsidR="00F2586A" w:rsidRDefault="00F2586A">
            <w:pPr>
              <w:spacing w:line="340" w:lineRule="exact"/>
              <w:rPr>
                <w:rFonts w:ascii="宋体" w:hAnsi="宋体" w:cs="宋体" w:hint="eastAsia"/>
                <w:sz w:val="24"/>
              </w:rPr>
            </w:pPr>
          </w:p>
        </w:tc>
        <w:tc>
          <w:tcPr>
            <w:tcW w:w="1347" w:type="dxa"/>
          </w:tcPr>
          <w:p w14:paraId="70BECBE7" w14:textId="77777777" w:rsidR="00F2586A" w:rsidRDefault="00F2586A">
            <w:pPr>
              <w:spacing w:line="340" w:lineRule="exact"/>
              <w:rPr>
                <w:rFonts w:ascii="宋体" w:hAnsi="宋体" w:cs="宋体" w:hint="eastAsia"/>
                <w:sz w:val="24"/>
              </w:rPr>
            </w:pPr>
          </w:p>
        </w:tc>
      </w:tr>
      <w:tr w:rsidR="00F2586A" w14:paraId="477100F1" w14:textId="77777777">
        <w:trPr>
          <w:cantSplit/>
          <w:trHeight w:val="424"/>
        </w:trPr>
        <w:tc>
          <w:tcPr>
            <w:tcW w:w="840" w:type="dxa"/>
          </w:tcPr>
          <w:p w14:paraId="19C7267A" w14:textId="77777777" w:rsidR="00F2586A" w:rsidRDefault="00000000">
            <w:pPr>
              <w:spacing w:line="340" w:lineRule="exact"/>
              <w:jc w:val="center"/>
              <w:rPr>
                <w:rFonts w:ascii="宋体" w:hAnsi="宋体" w:cs="宋体" w:hint="eastAsia"/>
                <w:sz w:val="24"/>
              </w:rPr>
            </w:pPr>
            <w:r>
              <w:rPr>
                <w:rFonts w:ascii="宋体" w:hAnsi="宋体" w:cs="宋体" w:hint="eastAsia"/>
                <w:sz w:val="24"/>
              </w:rPr>
              <w:t>13</w:t>
            </w:r>
          </w:p>
        </w:tc>
        <w:tc>
          <w:tcPr>
            <w:tcW w:w="2205" w:type="dxa"/>
          </w:tcPr>
          <w:p w14:paraId="32AE461F" w14:textId="77777777" w:rsidR="00F2586A" w:rsidRDefault="00F2586A">
            <w:pPr>
              <w:spacing w:line="340" w:lineRule="exact"/>
              <w:rPr>
                <w:rFonts w:ascii="宋体" w:hAnsi="宋体" w:cs="宋体" w:hint="eastAsia"/>
                <w:sz w:val="24"/>
              </w:rPr>
            </w:pPr>
          </w:p>
        </w:tc>
        <w:tc>
          <w:tcPr>
            <w:tcW w:w="957" w:type="dxa"/>
          </w:tcPr>
          <w:p w14:paraId="5C9F4A63" w14:textId="77777777" w:rsidR="00F2586A" w:rsidRDefault="00F2586A">
            <w:pPr>
              <w:spacing w:line="340" w:lineRule="exact"/>
              <w:rPr>
                <w:rFonts w:ascii="宋体" w:hAnsi="宋体" w:cs="宋体" w:hint="eastAsia"/>
                <w:sz w:val="24"/>
              </w:rPr>
            </w:pPr>
          </w:p>
        </w:tc>
        <w:tc>
          <w:tcPr>
            <w:tcW w:w="840" w:type="dxa"/>
          </w:tcPr>
          <w:p w14:paraId="3BF350E2" w14:textId="77777777" w:rsidR="00F2586A" w:rsidRDefault="00F2586A">
            <w:pPr>
              <w:spacing w:line="340" w:lineRule="exact"/>
              <w:rPr>
                <w:rFonts w:ascii="宋体" w:hAnsi="宋体" w:cs="宋体" w:hint="eastAsia"/>
                <w:sz w:val="24"/>
              </w:rPr>
            </w:pPr>
          </w:p>
        </w:tc>
        <w:tc>
          <w:tcPr>
            <w:tcW w:w="1260" w:type="dxa"/>
          </w:tcPr>
          <w:p w14:paraId="5DBB9FC5" w14:textId="77777777" w:rsidR="00F2586A" w:rsidRDefault="00F2586A">
            <w:pPr>
              <w:spacing w:line="340" w:lineRule="exact"/>
              <w:rPr>
                <w:rFonts w:ascii="宋体" w:hAnsi="宋体" w:cs="宋体" w:hint="eastAsia"/>
                <w:sz w:val="24"/>
              </w:rPr>
            </w:pPr>
          </w:p>
        </w:tc>
        <w:tc>
          <w:tcPr>
            <w:tcW w:w="1340" w:type="dxa"/>
          </w:tcPr>
          <w:p w14:paraId="791974B1" w14:textId="77777777" w:rsidR="00F2586A" w:rsidRDefault="00F2586A">
            <w:pPr>
              <w:spacing w:line="340" w:lineRule="exact"/>
              <w:rPr>
                <w:rFonts w:ascii="宋体" w:hAnsi="宋体" w:cs="宋体" w:hint="eastAsia"/>
                <w:sz w:val="24"/>
              </w:rPr>
            </w:pPr>
          </w:p>
        </w:tc>
        <w:tc>
          <w:tcPr>
            <w:tcW w:w="1347" w:type="dxa"/>
          </w:tcPr>
          <w:p w14:paraId="52B6666A" w14:textId="77777777" w:rsidR="00F2586A" w:rsidRDefault="00F2586A">
            <w:pPr>
              <w:spacing w:line="340" w:lineRule="exact"/>
              <w:rPr>
                <w:rFonts w:ascii="宋体" w:hAnsi="宋体" w:cs="宋体" w:hint="eastAsia"/>
                <w:sz w:val="24"/>
              </w:rPr>
            </w:pPr>
          </w:p>
        </w:tc>
      </w:tr>
      <w:tr w:rsidR="00F2586A" w14:paraId="50B2A3C2" w14:textId="77777777">
        <w:trPr>
          <w:cantSplit/>
          <w:trHeight w:val="424"/>
        </w:trPr>
        <w:tc>
          <w:tcPr>
            <w:tcW w:w="840" w:type="dxa"/>
          </w:tcPr>
          <w:p w14:paraId="6414506D" w14:textId="77777777" w:rsidR="00F2586A" w:rsidRDefault="00F2586A">
            <w:pPr>
              <w:spacing w:line="340" w:lineRule="exact"/>
              <w:jc w:val="center"/>
              <w:rPr>
                <w:rFonts w:ascii="宋体" w:hAnsi="宋体" w:cs="宋体" w:hint="eastAsia"/>
                <w:sz w:val="24"/>
              </w:rPr>
            </w:pPr>
          </w:p>
        </w:tc>
        <w:tc>
          <w:tcPr>
            <w:tcW w:w="2205" w:type="dxa"/>
            <w:vAlign w:val="center"/>
          </w:tcPr>
          <w:p w14:paraId="256F474E" w14:textId="77777777" w:rsidR="00F2586A"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其他费用</w:t>
            </w:r>
          </w:p>
        </w:tc>
        <w:tc>
          <w:tcPr>
            <w:tcW w:w="957" w:type="dxa"/>
          </w:tcPr>
          <w:p w14:paraId="2DA9F526" w14:textId="77777777" w:rsidR="00F2586A" w:rsidRDefault="00F2586A">
            <w:pPr>
              <w:spacing w:line="340" w:lineRule="exact"/>
              <w:rPr>
                <w:rFonts w:ascii="宋体" w:hAnsi="宋体" w:cs="宋体" w:hint="eastAsia"/>
                <w:sz w:val="24"/>
              </w:rPr>
            </w:pPr>
          </w:p>
        </w:tc>
        <w:tc>
          <w:tcPr>
            <w:tcW w:w="840" w:type="dxa"/>
          </w:tcPr>
          <w:p w14:paraId="2AE0E147" w14:textId="77777777" w:rsidR="00F2586A" w:rsidRDefault="00F2586A">
            <w:pPr>
              <w:spacing w:line="340" w:lineRule="exact"/>
              <w:rPr>
                <w:rFonts w:ascii="宋体" w:hAnsi="宋体" w:cs="宋体" w:hint="eastAsia"/>
                <w:sz w:val="24"/>
              </w:rPr>
            </w:pPr>
          </w:p>
        </w:tc>
        <w:tc>
          <w:tcPr>
            <w:tcW w:w="1260" w:type="dxa"/>
          </w:tcPr>
          <w:p w14:paraId="3AE4F712" w14:textId="77777777" w:rsidR="00F2586A" w:rsidRDefault="00F2586A">
            <w:pPr>
              <w:spacing w:line="340" w:lineRule="exact"/>
              <w:rPr>
                <w:rFonts w:ascii="宋体" w:hAnsi="宋体" w:cs="宋体" w:hint="eastAsia"/>
                <w:sz w:val="24"/>
              </w:rPr>
            </w:pPr>
          </w:p>
        </w:tc>
        <w:tc>
          <w:tcPr>
            <w:tcW w:w="1340" w:type="dxa"/>
          </w:tcPr>
          <w:p w14:paraId="61AB971C" w14:textId="77777777" w:rsidR="00F2586A" w:rsidRDefault="00F2586A">
            <w:pPr>
              <w:spacing w:line="340" w:lineRule="exact"/>
              <w:rPr>
                <w:rFonts w:ascii="宋体" w:hAnsi="宋体" w:cs="宋体" w:hint="eastAsia"/>
                <w:sz w:val="24"/>
              </w:rPr>
            </w:pPr>
          </w:p>
        </w:tc>
        <w:tc>
          <w:tcPr>
            <w:tcW w:w="1347" w:type="dxa"/>
          </w:tcPr>
          <w:p w14:paraId="262283B6" w14:textId="77777777" w:rsidR="00F2586A" w:rsidRDefault="00F2586A">
            <w:pPr>
              <w:spacing w:line="340" w:lineRule="exact"/>
              <w:rPr>
                <w:rFonts w:ascii="宋体" w:hAnsi="宋体" w:cs="宋体" w:hint="eastAsia"/>
                <w:sz w:val="24"/>
              </w:rPr>
            </w:pPr>
          </w:p>
        </w:tc>
      </w:tr>
      <w:tr w:rsidR="00F2586A" w14:paraId="0BB70734" w14:textId="77777777">
        <w:trPr>
          <w:cantSplit/>
          <w:trHeight w:val="424"/>
        </w:trPr>
        <w:tc>
          <w:tcPr>
            <w:tcW w:w="840" w:type="dxa"/>
          </w:tcPr>
          <w:p w14:paraId="582DA8DD" w14:textId="77777777" w:rsidR="00F2586A" w:rsidRDefault="00F2586A">
            <w:pPr>
              <w:spacing w:line="340" w:lineRule="exact"/>
              <w:jc w:val="center"/>
              <w:rPr>
                <w:rFonts w:ascii="宋体" w:hAnsi="宋体" w:cs="宋体" w:hint="eastAsia"/>
                <w:sz w:val="24"/>
              </w:rPr>
            </w:pPr>
          </w:p>
        </w:tc>
        <w:tc>
          <w:tcPr>
            <w:tcW w:w="2205" w:type="dxa"/>
          </w:tcPr>
          <w:p w14:paraId="545FE64B" w14:textId="77777777" w:rsidR="00F2586A"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0481F8CD" w14:textId="77777777" w:rsidR="00F2586A" w:rsidRDefault="00F2586A">
            <w:pPr>
              <w:spacing w:line="340" w:lineRule="exact"/>
              <w:rPr>
                <w:rFonts w:ascii="宋体" w:hAnsi="宋体" w:cs="宋体" w:hint="eastAsia"/>
                <w:sz w:val="24"/>
              </w:rPr>
            </w:pPr>
          </w:p>
        </w:tc>
        <w:tc>
          <w:tcPr>
            <w:tcW w:w="840" w:type="dxa"/>
          </w:tcPr>
          <w:p w14:paraId="14AE350F" w14:textId="77777777" w:rsidR="00F2586A" w:rsidRDefault="00F2586A">
            <w:pPr>
              <w:spacing w:line="340" w:lineRule="exact"/>
              <w:rPr>
                <w:rFonts w:ascii="宋体" w:hAnsi="宋体" w:cs="宋体" w:hint="eastAsia"/>
                <w:sz w:val="24"/>
              </w:rPr>
            </w:pPr>
          </w:p>
        </w:tc>
        <w:tc>
          <w:tcPr>
            <w:tcW w:w="1260" w:type="dxa"/>
          </w:tcPr>
          <w:p w14:paraId="751D58F2" w14:textId="77777777" w:rsidR="00F2586A" w:rsidRDefault="00F2586A">
            <w:pPr>
              <w:spacing w:line="340" w:lineRule="exact"/>
              <w:rPr>
                <w:rFonts w:ascii="宋体" w:hAnsi="宋体" w:cs="宋体" w:hint="eastAsia"/>
                <w:sz w:val="24"/>
              </w:rPr>
            </w:pPr>
          </w:p>
        </w:tc>
        <w:tc>
          <w:tcPr>
            <w:tcW w:w="1340" w:type="dxa"/>
          </w:tcPr>
          <w:p w14:paraId="41118FCB" w14:textId="77777777" w:rsidR="00F2586A" w:rsidRDefault="00F2586A">
            <w:pPr>
              <w:spacing w:line="340" w:lineRule="exact"/>
              <w:rPr>
                <w:rFonts w:ascii="宋体" w:hAnsi="宋体" w:cs="宋体" w:hint="eastAsia"/>
                <w:sz w:val="24"/>
              </w:rPr>
            </w:pPr>
          </w:p>
        </w:tc>
        <w:tc>
          <w:tcPr>
            <w:tcW w:w="1347" w:type="dxa"/>
          </w:tcPr>
          <w:p w14:paraId="239A6B6B" w14:textId="77777777" w:rsidR="00F2586A" w:rsidRDefault="00F2586A">
            <w:pPr>
              <w:spacing w:line="340" w:lineRule="exact"/>
              <w:rPr>
                <w:rFonts w:ascii="宋体" w:hAnsi="宋体" w:cs="宋体" w:hint="eastAsia"/>
                <w:sz w:val="24"/>
              </w:rPr>
            </w:pPr>
          </w:p>
        </w:tc>
      </w:tr>
      <w:tr w:rsidR="00F2586A" w14:paraId="56CE6693" w14:textId="77777777">
        <w:trPr>
          <w:cantSplit/>
          <w:trHeight w:val="424"/>
        </w:trPr>
        <w:tc>
          <w:tcPr>
            <w:tcW w:w="840" w:type="dxa"/>
          </w:tcPr>
          <w:p w14:paraId="6339EB60" w14:textId="77777777" w:rsidR="00F2586A" w:rsidRDefault="00F2586A">
            <w:pPr>
              <w:spacing w:line="340" w:lineRule="exact"/>
              <w:jc w:val="center"/>
              <w:rPr>
                <w:rFonts w:ascii="宋体" w:hAnsi="宋体" w:cs="宋体" w:hint="eastAsia"/>
                <w:sz w:val="24"/>
              </w:rPr>
            </w:pPr>
          </w:p>
        </w:tc>
        <w:tc>
          <w:tcPr>
            <w:tcW w:w="2205" w:type="dxa"/>
          </w:tcPr>
          <w:p w14:paraId="78827416" w14:textId="77777777" w:rsidR="00F2586A" w:rsidRDefault="00000000">
            <w:pPr>
              <w:pStyle w:val="CharCharCharCharCharCharChar1Char"/>
              <w:spacing w:line="340" w:lineRule="exact"/>
              <w:rPr>
                <w:rFonts w:ascii="宋体" w:hAnsi="宋体" w:cs="宋体" w:hint="eastAsia"/>
                <w:szCs w:val="24"/>
              </w:rPr>
            </w:pPr>
            <w:r>
              <w:rPr>
                <w:rFonts w:ascii="宋体" w:hAnsi="宋体" w:cs="宋体" w:hint="eastAsia"/>
                <w:szCs w:val="24"/>
              </w:rPr>
              <w:t>…</w:t>
            </w:r>
          </w:p>
        </w:tc>
        <w:tc>
          <w:tcPr>
            <w:tcW w:w="957" w:type="dxa"/>
          </w:tcPr>
          <w:p w14:paraId="76E9DC56" w14:textId="77777777" w:rsidR="00F2586A" w:rsidRDefault="00F2586A">
            <w:pPr>
              <w:spacing w:line="340" w:lineRule="exact"/>
              <w:rPr>
                <w:rFonts w:ascii="宋体" w:hAnsi="宋体" w:cs="宋体" w:hint="eastAsia"/>
                <w:sz w:val="24"/>
              </w:rPr>
            </w:pPr>
          </w:p>
        </w:tc>
        <w:tc>
          <w:tcPr>
            <w:tcW w:w="840" w:type="dxa"/>
          </w:tcPr>
          <w:p w14:paraId="266B220A" w14:textId="77777777" w:rsidR="00F2586A" w:rsidRDefault="00F2586A">
            <w:pPr>
              <w:spacing w:line="340" w:lineRule="exact"/>
              <w:rPr>
                <w:rFonts w:ascii="宋体" w:hAnsi="宋体" w:cs="宋体" w:hint="eastAsia"/>
                <w:sz w:val="24"/>
              </w:rPr>
            </w:pPr>
          </w:p>
        </w:tc>
        <w:tc>
          <w:tcPr>
            <w:tcW w:w="1260" w:type="dxa"/>
          </w:tcPr>
          <w:p w14:paraId="1BEF6035" w14:textId="77777777" w:rsidR="00F2586A" w:rsidRDefault="00F2586A">
            <w:pPr>
              <w:spacing w:line="340" w:lineRule="exact"/>
              <w:rPr>
                <w:rFonts w:ascii="宋体" w:hAnsi="宋体" w:cs="宋体" w:hint="eastAsia"/>
                <w:sz w:val="24"/>
              </w:rPr>
            </w:pPr>
          </w:p>
        </w:tc>
        <w:tc>
          <w:tcPr>
            <w:tcW w:w="1340" w:type="dxa"/>
          </w:tcPr>
          <w:p w14:paraId="3678BBE5" w14:textId="77777777" w:rsidR="00F2586A" w:rsidRDefault="00F2586A">
            <w:pPr>
              <w:spacing w:line="340" w:lineRule="exact"/>
              <w:rPr>
                <w:rFonts w:ascii="宋体" w:hAnsi="宋体" w:cs="宋体" w:hint="eastAsia"/>
                <w:sz w:val="24"/>
              </w:rPr>
            </w:pPr>
          </w:p>
        </w:tc>
        <w:tc>
          <w:tcPr>
            <w:tcW w:w="1347" w:type="dxa"/>
          </w:tcPr>
          <w:p w14:paraId="36A91DF1" w14:textId="77777777" w:rsidR="00F2586A" w:rsidRDefault="00F2586A">
            <w:pPr>
              <w:spacing w:line="340" w:lineRule="exact"/>
              <w:rPr>
                <w:rFonts w:ascii="宋体" w:hAnsi="宋体" w:cs="宋体" w:hint="eastAsia"/>
                <w:sz w:val="24"/>
              </w:rPr>
            </w:pPr>
          </w:p>
        </w:tc>
      </w:tr>
      <w:tr w:rsidR="00F2586A" w14:paraId="4F7E8E99" w14:textId="77777777">
        <w:trPr>
          <w:cantSplit/>
          <w:trHeight w:val="424"/>
        </w:trPr>
        <w:tc>
          <w:tcPr>
            <w:tcW w:w="840" w:type="dxa"/>
          </w:tcPr>
          <w:p w14:paraId="5F83AD5F" w14:textId="77777777" w:rsidR="00F2586A" w:rsidRDefault="00F2586A">
            <w:pPr>
              <w:spacing w:line="340" w:lineRule="exact"/>
              <w:jc w:val="center"/>
              <w:rPr>
                <w:rFonts w:ascii="宋体" w:hAnsi="宋体" w:cs="宋体" w:hint="eastAsia"/>
                <w:sz w:val="24"/>
              </w:rPr>
            </w:pPr>
          </w:p>
        </w:tc>
        <w:tc>
          <w:tcPr>
            <w:tcW w:w="2205" w:type="dxa"/>
          </w:tcPr>
          <w:p w14:paraId="0AC6CF60" w14:textId="77777777" w:rsidR="00F2586A" w:rsidRDefault="00000000">
            <w:pPr>
              <w:spacing w:line="340" w:lineRule="exact"/>
              <w:rPr>
                <w:rFonts w:ascii="宋体" w:hAnsi="宋体" w:cs="宋体" w:hint="eastAsia"/>
                <w:sz w:val="24"/>
              </w:rPr>
            </w:pPr>
            <w:r>
              <w:rPr>
                <w:rFonts w:ascii="宋体" w:hAnsi="宋体" w:cs="宋体" w:hint="eastAsia"/>
                <w:sz w:val="24"/>
              </w:rPr>
              <w:t>…</w:t>
            </w:r>
          </w:p>
        </w:tc>
        <w:tc>
          <w:tcPr>
            <w:tcW w:w="957" w:type="dxa"/>
          </w:tcPr>
          <w:p w14:paraId="67A1D64B" w14:textId="77777777" w:rsidR="00F2586A" w:rsidRDefault="00F2586A">
            <w:pPr>
              <w:spacing w:line="340" w:lineRule="exact"/>
              <w:rPr>
                <w:rFonts w:ascii="宋体" w:hAnsi="宋体" w:cs="宋体" w:hint="eastAsia"/>
                <w:sz w:val="24"/>
              </w:rPr>
            </w:pPr>
          </w:p>
        </w:tc>
        <w:tc>
          <w:tcPr>
            <w:tcW w:w="840" w:type="dxa"/>
          </w:tcPr>
          <w:p w14:paraId="503D179D" w14:textId="77777777" w:rsidR="00F2586A" w:rsidRDefault="00F2586A">
            <w:pPr>
              <w:spacing w:line="340" w:lineRule="exact"/>
              <w:rPr>
                <w:rFonts w:ascii="宋体" w:hAnsi="宋体" w:cs="宋体" w:hint="eastAsia"/>
                <w:sz w:val="24"/>
              </w:rPr>
            </w:pPr>
          </w:p>
        </w:tc>
        <w:tc>
          <w:tcPr>
            <w:tcW w:w="1260" w:type="dxa"/>
          </w:tcPr>
          <w:p w14:paraId="1AA63B6E" w14:textId="77777777" w:rsidR="00F2586A" w:rsidRDefault="00F2586A">
            <w:pPr>
              <w:spacing w:line="340" w:lineRule="exact"/>
              <w:rPr>
                <w:rFonts w:ascii="宋体" w:hAnsi="宋体" w:cs="宋体" w:hint="eastAsia"/>
                <w:sz w:val="24"/>
              </w:rPr>
            </w:pPr>
          </w:p>
        </w:tc>
        <w:tc>
          <w:tcPr>
            <w:tcW w:w="1340" w:type="dxa"/>
          </w:tcPr>
          <w:p w14:paraId="6FD06877" w14:textId="77777777" w:rsidR="00F2586A" w:rsidRDefault="00F2586A">
            <w:pPr>
              <w:spacing w:line="340" w:lineRule="exact"/>
              <w:rPr>
                <w:rFonts w:ascii="宋体" w:hAnsi="宋体" w:cs="宋体" w:hint="eastAsia"/>
                <w:sz w:val="24"/>
              </w:rPr>
            </w:pPr>
          </w:p>
        </w:tc>
        <w:tc>
          <w:tcPr>
            <w:tcW w:w="1347" w:type="dxa"/>
          </w:tcPr>
          <w:p w14:paraId="7A0B1F78" w14:textId="77777777" w:rsidR="00F2586A" w:rsidRDefault="00F2586A">
            <w:pPr>
              <w:spacing w:line="340" w:lineRule="exact"/>
              <w:rPr>
                <w:rFonts w:ascii="宋体" w:hAnsi="宋体" w:cs="宋体" w:hint="eastAsia"/>
                <w:sz w:val="24"/>
              </w:rPr>
            </w:pPr>
          </w:p>
        </w:tc>
      </w:tr>
      <w:tr w:rsidR="00F2586A" w14:paraId="761C1303" w14:textId="77777777">
        <w:trPr>
          <w:cantSplit/>
          <w:trHeight w:val="424"/>
        </w:trPr>
        <w:tc>
          <w:tcPr>
            <w:tcW w:w="840" w:type="dxa"/>
          </w:tcPr>
          <w:p w14:paraId="514332DA" w14:textId="77777777" w:rsidR="00F2586A" w:rsidRDefault="00F2586A">
            <w:pPr>
              <w:spacing w:line="340" w:lineRule="exact"/>
              <w:jc w:val="center"/>
              <w:rPr>
                <w:rFonts w:ascii="宋体" w:hAnsi="宋体" w:cs="宋体" w:hint="eastAsia"/>
                <w:sz w:val="24"/>
              </w:rPr>
            </w:pPr>
          </w:p>
        </w:tc>
        <w:tc>
          <w:tcPr>
            <w:tcW w:w="2205" w:type="dxa"/>
            <w:vAlign w:val="center"/>
          </w:tcPr>
          <w:p w14:paraId="01ACCE54" w14:textId="77777777" w:rsidR="00F2586A" w:rsidRDefault="00000000">
            <w:pPr>
              <w:pStyle w:val="CharCharCharCharCharCharChar1Char"/>
              <w:spacing w:line="340" w:lineRule="exact"/>
              <w:rPr>
                <w:rFonts w:ascii="宋体" w:hAnsi="宋体" w:cs="宋体" w:hint="eastAsia"/>
                <w:szCs w:val="24"/>
              </w:rPr>
            </w:pPr>
            <w:r>
              <w:rPr>
                <w:rFonts w:ascii="宋体" w:hAnsi="宋体" w:cs="宋体" w:hint="eastAsia"/>
                <w:szCs w:val="24"/>
              </w:rPr>
              <w:t>合计</w:t>
            </w:r>
          </w:p>
        </w:tc>
        <w:tc>
          <w:tcPr>
            <w:tcW w:w="957" w:type="dxa"/>
          </w:tcPr>
          <w:p w14:paraId="1BCAE08E" w14:textId="77777777" w:rsidR="00F2586A" w:rsidRDefault="00F2586A">
            <w:pPr>
              <w:spacing w:line="340" w:lineRule="exact"/>
              <w:rPr>
                <w:rFonts w:ascii="宋体" w:hAnsi="宋体" w:cs="宋体" w:hint="eastAsia"/>
                <w:sz w:val="24"/>
              </w:rPr>
            </w:pPr>
          </w:p>
        </w:tc>
        <w:tc>
          <w:tcPr>
            <w:tcW w:w="840" w:type="dxa"/>
          </w:tcPr>
          <w:p w14:paraId="3783F640" w14:textId="77777777" w:rsidR="00F2586A" w:rsidRDefault="00F2586A">
            <w:pPr>
              <w:spacing w:line="340" w:lineRule="exact"/>
              <w:rPr>
                <w:rFonts w:ascii="宋体" w:hAnsi="宋体" w:cs="宋体" w:hint="eastAsia"/>
                <w:sz w:val="24"/>
              </w:rPr>
            </w:pPr>
          </w:p>
        </w:tc>
        <w:tc>
          <w:tcPr>
            <w:tcW w:w="1260" w:type="dxa"/>
          </w:tcPr>
          <w:p w14:paraId="0CD0D90B" w14:textId="77777777" w:rsidR="00F2586A" w:rsidRDefault="00F2586A">
            <w:pPr>
              <w:spacing w:line="340" w:lineRule="exact"/>
              <w:rPr>
                <w:rFonts w:ascii="宋体" w:hAnsi="宋体" w:cs="宋体" w:hint="eastAsia"/>
                <w:sz w:val="24"/>
              </w:rPr>
            </w:pPr>
          </w:p>
        </w:tc>
        <w:tc>
          <w:tcPr>
            <w:tcW w:w="1340" w:type="dxa"/>
          </w:tcPr>
          <w:p w14:paraId="3E8A92E5" w14:textId="77777777" w:rsidR="00F2586A" w:rsidRDefault="00F2586A">
            <w:pPr>
              <w:spacing w:line="340" w:lineRule="exact"/>
              <w:rPr>
                <w:rFonts w:ascii="宋体" w:hAnsi="宋体" w:cs="宋体" w:hint="eastAsia"/>
                <w:sz w:val="24"/>
              </w:rPr>
            </w:pPr>
          </w:p>
        </w:tc>
        <w:tc>
          <w:tcPr>
            <w:tcW w:w="1347" w:type="dxa"/>
          </w:tcPr>
          <w:p w14:paraId="516B28FD" w14:textId="77777777" w:rsidR="00F2586A" w:rsidRDefault="00F2586A">
            <w:pPr>
              <w:spacing w:line="340" w:lineRule="exact"/>
              <w:rPr>
                <w:rFonts w:ascii="宋体" w:hAnsi="宋体" w:cs="宋体" w:hint="eastAsia"/>
                <w:sz w:val="24"/>
              </w:rPr>
            </w:pPr>
          </w:p>
        </w:tc>
      </w:tr>
    </w:tbl>
    <w:p w14:paraId="28447531"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2D28852" w14:textId="77777777" w:rsidR="00F2586A"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78A0C06C" w14:textId="77777777" w:rsidR="00F2586A"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458C095C" w14:textId="77777777" w:rsidR="00F2586A"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表中所列内容为对应本项目需求的全部要求。如有漏项或缺项，投标人承担全部责任。</w:t>
      </w:r>
    </w:p>
    <w:p w14:paraId="5143D731" w14:textId="77777777" w:rsidR="00F2586A" w:rsidRDefault="00F2586A">
      <w:pPr>
        <w:spacing w:line="360" w:lineRule="auto"/>
        <w:jc w:val="center"/>
        <w:rPr>
          <w:rFonts w:ascii="宋体" w:hAnsi="宋体" w:cs="宋体" w:hint="eastAsia"/>
          <w:b/>
          <w:sz w:val="24"/>
        </w:rPr>
      </w:pPr>
    </w:p>
    <w:p w14:paraId="57FA49EB" w14:textId="77777777" w:rsidR="00F2586A" w:rsidRDefault="00F2586A">
      <w:pPr>
        <w:spacing w:line="360" w:lineRule="auto"/>
        <w:jc w:val="center"/>
        <w:rPr>
          <w:rFonts w:ascii="宋体" w:hAnsi="宋体" w:cs="宋体" w:hint="eastAsia"/>
          <w:b/>
          <w:sz w:val="24"/>
        </w:rPr>
      </w:pPr>
    </w:p>
    <w:p w14:paraId="29A7D5AD" w14:textId="77777777" w:rsidR="00F2586A" w:rsidRDefault="00F2586A">
      <w:pPr>
        <w:pStyle w:val="BodyText1I"/>
        <w:ind w:firstLine="241"/>
        <w:rPr>
          <w:rFonts w:ascii="宋体" w:hAnsi="宋体" w:cs="宋体" w:hint="eastAsia"/>
          <w:b/>
          <w:sz w:val="24"/>
        </w:rPr>
      </w:pPr>
    </w:p>
    <w:p w14:paraId="7912DE7A" w14:textId="77777777" w:rsidR="00F2586A" w:rsidRDefault="00F2586A">
      <w:pPr>
        <w:pStyle w:val="BodyText1I"/>
        <w:ind w:firstLine="241"/>
        <w:rPr>
          <w:rFonts w:ascii="宋体" w:hAnsi="宋体" w:cs="宋体" w:hint="eastAsia"/>
          <w:b/>
          <w:sz w:val="24"/>
        </w:rPr>
      </w:pPr>
    </w:p>
    <w:p w14:paraId="30C107AB" w14:textId="77777777" w:rsidR="00F2586A" w:rsidRDefault="00000000">
      <w:pPr>
        <w:rPr>
          <w:rFonts w:ascii="宋体" w:hAnsi="宋体" w:cs="宋体" w:hint="eastAsia"/>
          <w:sz w:val="24"/>
        </w:rPr>
      </w:pPr>
      <w:r>
        <w:rPr>
          <w:rFonts w:ascii="宋体" w:hAnsi="宋体" w:cs="宋体" w:hint="eastAsia"/>
          <w:sz w:val="24"/>
        </w:rPr>
        <w:br w:type="page"/>
      </w:r>
    </w:p>
    <w:p w14:paraId="1D67FC91"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格式8  技术参数响应表</w:t>
      </w:r>
    </w:p>
    <w:p w14:paraId="1816FF0B" w14:textId="77777777" w:rsidR="00F2586A" w:rsidRDefault="00F2586A">
      <w:pPr>
        <w:rPr>
          <w:rFonts w:ascii="宋体" w:hAnsi="宋体" w:cs="宋体" w:hint="eastAsia"/>
          <w:sz w:val="24"/>
        </w:rPr>
      </w:pPr>
    </w:p>
    <w:p w14:paraId="5799E704" w14:textId="77777777" w:rsidR="00F2586A" w:rsidRDefault="00F2586A">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F2586A" w14:paraId="2417AA02"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77CAAFD7" w14:textId="77777777" w:rsidR="00F2586A" w:rsidRDefault="00000000">
            <w:pPr>
              <w:pStyle w:val="ac"/>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15F49CAD" w14:textId="77777777" w:rsidR="00F2586A" w:rsidRDefault="00000000">
            <w:pPr>
              <w:pStyle w:val="ac"/>
              <w:jc w:val="center"/>
              <w:rPr>
                <w:rFonts w:hAnsi="宋体" w:cs="宋体" w:hint="eastAsia"/>
                <w:bCs/>
                <w:sz w:val="24"/>
                <w:szCs w:val="24"/>
              </w:rPr>
            </w:pPr>
            <w:r>
              <w:rPr>
                <w:rFonts w:hAnsi="宋体" w:cs="宋体" w:hint="eastAsia"/>
                <w:bCs/>
                <w:sz w:val="24"/>
                <w:szCs w:val="24"/>
              </w:rPr>
              <w:t>按投标人所投内容填写</w:t>
            </w:r>
          </w:p>
        </w:tc>
      </w:tr>
      <w:tr w:rsidR="00F2586A" w14:paraId="0CB7B5CD"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63CE6BBD" w14:textId="77777777" w:rsidR="00F2586A" w:rsidRDefault="00000000">
            <w:pPr>
              <w:pStyle w:val="ac"/>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43863C73" w14:textId="77777777" w:rsidR="00F2586A" w:rsidRDefault="00000000">
            <w:pPr>
              <w:pStyle w:val="ac"/>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7336A35D" w14:textId="77777777" w:rsidR="00F2586A" w:rsidRDefault="00000000">
            <w:pPr>
              <w:pStyle w:val="ac"/>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29DBA5CA" w14:textId="77777777" w:rsidR="00F2586A" w:rsidRDefault="00000000">
            <w:pPr>
              <w:pStyle w:val="ac"/>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09CEE25" w14:textId="77777777" w:rsidR="00F2586A" w:rsidRDefault="00000000">
            <w:pPr>
              <w:pStyle w:val="ac"/>
              <w:jc w:val="center"/>
              <w:rPr>
                <w:rFonts w:hAnsi="宋体" w:cs="宋体" w:hint="eastAsia"/>
                <w:bCs/>
                <w:sz w:val="24"/>
                <w:szCs w:val="24"/>
              </w:rPr>
            </w:pPr>
            <w:r>
              <w:rPr>
                <w:rFonts w:hAnsi="宋体" w:cs="宋体" w:hint="eastAsia"/>
                <w:bCs/>
                <w:sz w:val="24"/>
                <w:szCs w:val="24"/>
              </w:rPr>
              <w:t>偏离说明</w:t>
            </w:r>
          </w:p>
        </w:tc>
      </w:tr>
      <w:tr w:rsidR="00F2586A" w14:paraId="4AA9A1E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60DB2726" w14:textId="77777777" w:rsidR="00F2586A"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01CC0179" w14:textId="77777777" w:rsidR="00F2586A" w:rsidRDefault="00F2586A">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0B82D472" w14:textId="77777777" w:rsidR="00F2586A" w:rsidRDefault="00F2586A">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7A923838" w14:textId="77777777" w:rsidR="00F2586A" w:rsidRDefault="00F2586A">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8682F42" w14:textId="77777777" w:rsidR="00F2586A" w:rsidRDefault="00F2586A">
            <w:pPr>
              <w:jc w:val="center"/>
              <w:rPr>
                <w:rFonts w:ascii="宋体" w:hAnsi="宋体" w:cs="宋体" w:hint="eastAsia"/>
                <w:sz w:val="24"/>
              </w:rPr>
            </w:pPr>
          </w:p>
        </w:tc>
      </w:tr>
      <w:tr w:rsidR="00F2586A" w14:paraId="351B3AF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4EFFA9D" w14:textId="77777777" w:rsidR="00F2586A"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27D5BBFF" w14:textId="77777777" w:rsidR="00F2586A" w:rsidRDefault="00F2586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FD157DE" w14:textId="77777777" w:rsidR="00F2586A" w:rsidRDefault="00F2586A">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E6F7FD1" w14:textId="77777777" w:rsidR="00F2586A" w:rsidRDefault="00F2586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7D8276E" w14:textId="77777777" w:rsidR="00F2586A" w:rsidRDefault="00F2586A">
            <w:pPr>
              <w:jc w:val="center"/>
              <w:rPr>
                <w:rFonts w:ascii="宋体" w:hAnsi="宋体" w:cs="宋体" w:hint="eastAsia"/>
                <w:sz w:val="24"/>
              </w:rPr>
            </w:pPr>
          </w:p>
        </w:tc>
      </w:tr>
      <w:tr w:rsidR="00F2586A" w14:paraId="300ADD4D"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F30D54B" w14:textId="77777777" w:rsidR="00F2586A" w:rsidRDefault="00F2586A">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5229465E" w14:textId="77777777" w:rsidR="00F2586A" w:rsidRDefault="00F2586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5F6AB64D" w14:textId="77777777" w:rsidR="00F2586A" w:rsidRDefault="00F2586A">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243FD5D" w14:textId="77777777" w:rsidR="00F2586A" w:rsidRDefault="00F2586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67A2ADC7" w14:textId="77777777" w:rsidR="00F2586A" w:rsidRDefault="00F2586A">
            <w:pPr>
              <w:jc w:val="center"/>
              <w:rPr>
                <w:rFonts w:ascii="宋体" w:hAnsi="宋体" w:cs="宋体" w:hint="eastAsia"/>
                <w:sz w:val="24"/>
              </w:rPr>
            </w:pPr>
          </w:p>
        </w:tc>
      </w:tr>
      <w:tr w:rsidR="00F2586A" w14:paraId="418C2903"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7AD0711" w14:textId="77777777" w:rsidR="00F2586A" w:rsidRDefault="00F2586A">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7BD56BA3" w14:textId="77777777" w:rsidR="00F2586A" w:rsidRDefault="00F2586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BDCFF69" w14:textId="77777777" w:rsidR="00F2586A" w:rsidRDefault="00F2586A">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8C5C283" w14:textId="77777777" w:rsidR="00F2586A" w:rsidRDefault="00F2586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0780819B" w14:textId="77777777" w:rsidR="00F2586A" w:rsidRDefault="00F2586A">
            <w:pPr>
              <w:jc w:val="center"/>
              <w:rPr>
                <w:rFonts w:ascii="宋体" w:hAnsi="宋体" w:cs="宋体" w:hint="eastAsia"/>
                <w:sz w:val="24"/>
              </w:rPr>
            </w:pPr>
          </w:p>
        </w:tc>
      </w:tr>
      <w:tr w:rsidR="00F2586A" w14:paraId="49EE323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3AF2B42" w14:textId="77777777" w:rsidR="00F2586A" w:rsidRDefault="00F2586A">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56B8B9E" w14:textId="77777777" w:rsidR="00F2586A" w:rsidRDefault="00F2586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07BD1F0" w14:textId="77777777" w:rsidR="00F2586A" w:rsidRDefault="00F2586A">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EBCB197" w14:textId="77777777" w:rsidR="00F2586A" w:rsidRDefault="00F2586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36E050C" w14:textId="77777777" w:rsidR="00F2586A" w:rsidRDefault="00F2586A">
            <w:pPr>
              <w:jc w:val="center"/>
              <w:rPr>
                <w:rFonts w:ascii="宋体" w:hAnsi="宋体" w:cs="宋体" w:hint="eastAsia"/>
                <w:sz w:val="24"/>
              </w:rPr>
            </w:pPr>
          </w:p>
        </w:tc>
      </w:tr>
      <w:tr w:rsidR="00F2586A" w14:paraId="3162DE8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73D04D0" w14:textId="77777777" w:rsidR="00F2586A"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6648A3F9" w14:textId="77777777" w:rsidR="00F2586A" w:rsidRDefault="00F2586A">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19FC8F29" w14:textId="77777777" w:rsidR="00F2586A"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3B5A5343" w14:textId="77777777" w:rsidR="00F2586A" w:rsidRDefault="00F2586A">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D3649FC" w14:textId="77777777" w:rsidR="00F2586A" w:rsidRDefault="00F2586A">
            <w:pPr>
              <w:jc w:val="center"/>
              <w:rPr>
                <w:rFonts w:ascii="宋体" w:hAnsi="宋体" w:cs="宋体" w:hint="eastAsia"/>
                <w:sz w:val="24"/>
              </w:rPr>
            </w:pPr>
          </w:p>
        </w:tc>
      </w:tr>
    </w:tbl>
    <w:p w14:paraId="4287EA45" w14:textId="77777777" w:rsidR="00F2586A" w:rsidRDefault="00F2586A">
      <w:pPr>
        <w:rPr>
          <w:rFonts w:ascii="宋体" w:hAnsi="宋体" w:cs="宋体" w:hint="eastAsia"/>
          <w:sz w:val="24"/>
        </w:rPr>
      </w:pPr>
    </w:p>
    <w:p w14:paraId="5FE611CE" w14:textId="77777777" w:rsidR="00F2586A" w:rsidRDefault="00000000">
      <w:pPr>
        <w:rPr>
          <w:rFonts w:ascii="宋体" w:hAnsi="宋体" w:cs="宋体" w:hint="eastAsia"/>
          <w:sz w:val="24"/>
        </w:rPr>
      </w:pPr>
      <w:r>
        <w:rPr>
          <w:rFonts w:ascii="宋体" w:hAnsi="宋体" w:cs="宋体" w:hint="eastAsia"/>
          <w:sz w:val="24"/>
        </w:rPr>
        <w:t>(可根据需求自行更改)</w:t>
      </w:r>
    </w:p>
    <w:p w14:paraId="5DD3B43E" w14:textId="77777777" w:rsidR="00F2586A" w:rsidRDefault="00F2586A">
      <w:pPr>
        <w:rPr>
          <w:rFonts w:ascii="宋体" w:hAnsi="宋体" w:cs="宋体" w:hint="eastAsia"/>
          <w:sz w:val="24"/>
        </w:rPr>
      </w:pPr>
    </w:p>
    <w:p w14:paraId="43A201D6"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208C7E74" w14:textId="77777777" w:rsidR="00F2586A"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3E9B9379" w14:textId="77777777" w:rsidR="00F2586A" w:rsidRDefault="00F2586A">
      <w:pPr>
        <w:spacing w:line="360" w:lineRule="auto"/>
        <w:rPr>
          <w:rFonts w:ascii="宋体" w:hAnsi="宋体" w:cs="宋体" w:hint="eastAsia"/>
          <w:b/>
          <w:sz w:val="24"/>
        </w:rPr>
      </w:pPr>
    </w:p>
    <w:p w14:paraId="2E2BD127" w14:textId="77777777" w:rsidR="00F2586A" w:rsidRDefault="00F2586A">
      <w:pPr>
        <w:spacing w:line="360" w:lineRule="auto"/>
        <w:rPr>
          <w:rFonts w:ascii="宋体" w:hAnsi="宋体" w:cs="宋体" w:hint="eastAsia"/>
          <w:b/>
          <w:sz w:val="24"/>
        </w:rPr>
      </w:pPr>
    </w:p>
    <w:p w14:paraId="1E406EDC" w14:textId="77777777" w:rsidR="00F2586A" w:rsidRDefault="00F2586A">
      <w:pPr>
        <w:spacing w:line="360" w:lineRule="auto"/>
        <w:rPr>
          <w:rFonts w:ascii="宋体" w:hAnsi="宋体" w:cs="宋体" w:hint="eastAsia"/>
          <w:b/>
          <w:sz w:val="24"/>
        </w:rPr>
      </w:pPr>
    </w:p>
    <w:p w14:paraId="5B240E40" w14:textId="77777777" w:rsidR="00F2586A" w:rsidRDefault="00F2586A">
      <w:pPr>
        <w:spacing w:line="360" w:lineRule="auto"/>
        <w:rPr>
          <w:rFonts w:ascii="宋体" w:hAnsi="宋体" w:cs="宋体" w:hint="eastAsia"/>
          <w:b/>
          <w:sz w:val="24"/>
        </w:rPr>
      </w:pPr>
    </w:p>
    <w:p w14:paraId="5444D33D" w14:textId="77777777" w:rsidR="00F2586A"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服务方案及服务承诺</w:t>
      </w:r>
    </w:p>
    <w:p w14:paraId="2D82E204" w14:textId="77777777" w:rsidR="00F2586A" w:rsidRDefault="00F2586A">
      <w:pPr>
        <w:spacing w:line="380" w:lineRule="exact"/>
        <w:jc w:val="center"/>
        <w:rPr>
          <w:rFonts w:ascii="宋体" w:hAnsi="宋体" w:cs="宋体" w:hint="eastAsia"/>
          <w:sz w:val="24"/>
        </w:rPr>
      </w:pPr>
    </w:p>
    <w:p w14:paraId="5F827551" w14:textId="77777777" w:rsidR="00F2586A" w:rsidRDefault="00F2586A">
      <w:pPr>
        <w:spacing w:line="380" w:lineRule="exact"/>
        <w:ind w:firstLineChars="150" w:firstLine="360"/>
        <w:rPr>
          <w:rFonts w:ascii="宋体" w:hAnsi="宋体" w:cs="宋体" w:hint="eastAsia"/>
          <w:sz w:val="24"/>
        </w:rPr>
      </w:pPr>
    </w:p>
    <w:p w14:paraId="24D894AC" w14:textId="77777777" w:rsidR="00F2586A" w:rsidRDefault="00F2586A">
      <w:pPr>
        <w:pStyle w:val="10"/>
        <w:rPr>
          <w:rFonts w:ascii="宋体" w:hAnsi="宋体" w:cs="宋体" w:hint="eastAsia"/>
          <w:sz w:val="24"/>
          <w:szCs w:val="24"/>
        </w:rPr>
      </w:pPr>
    </w:p>
    <w:p w14:paraId="51726D06" w14:textId="77777777" w:rsidR="00F2586A" w:rsidRDefault="00F2586A">
      <w:pPr>
        <w:pStyle w:val="10"/>
        <w:rPr>
          <w:rFonts w:ascii="宋体" w:hAnsi="宋体" w:cs="宋体" w:hint="eastAsia"/>
          <w:sz w:val="24"/>
          <w:szCs w:val="24"/>
        </w:rPr>
      </w:pPr>
    </w:p>
    <w:p w14:paraId="5CF83A87" w14:textId="77777777" w:rsidR="00F2586A" w:rsidRDefault="00F2586A">
      <w:pPr>
        <w:pStyle w:val="10"/>
        <w:rPr>
          <w:rFonts w:ascii="宋体" w:hAnsi="宋体" w:cs="宋体" w:hint="eastAsia"/>
          <w:sz w:val="24"/>
          <w:szCs w:val="24"/>
        </w:rPr>
      </w:pPr>
    </w:p>
    <w:p w14:paraId="6949FCEF" w14:textId="77777777" w:rsidR="00F2586A" w:rsidRDefault="00F2586A">
      <w:pPr>
        <w:pStyle w:val="10"/>
        <w:rPr>
          <w:rFonts w:ascii="宋体" w:hAnsi="宋体" w:cs="宋体" w:hint="eastAsia"/>
          <w:sz w:val="24"/>
          <w:szCs w:val="24"/>
        </w:rPr>
      </w:pPr>
    </w:p>
    <w:p w14:paraId="66079CD5" w14:textId="77777777" w:rsidR="00F2586A" w:rsidRDefault="00F2586A">
      <w:pPr>
        <w:pStyle w:val="10"/>
        <w:rPr>
          <w:rFonts w:ascii="宋体" w:hAnsi="宋体" w:cs="宋体" w:hint="eastAsia"/>
          <w:sz w:val="24"/>
          <w:szCs w:val="24"/>
        </w:rPr>
      </w:pPr>
    </w:p>
    <w:p w14:paraId="2955110F" w14:textId="77777777" w:rsidR="00F2586A" w:rsidRDefault="00F2586A">
      <w:pPr>
        <w:pStyle w:val="10"/>
        <w:rPr>
          <w:rFonts w:ascii="宋体" w:hAnsi="宋体" w:cs="宋体" w:hint="eastAsia"/>
          <w:sz w:val="24"/>
          <w:szCs w:val="24"/>
        </w:rPr>
      </w:pPr>
    </w:p>
    <w:p w14:paraId="1C638FC5" w14:textId="77777777" w:rsidR="00F2586A" w:rsidRDefault="00F2586A">
      <w:pPr>
        <w:spacing w:line="380" w:lineRule="exact"/>
        <w:rPr>
          <w:rFonts w:ascii="宋体" w:hAnsi="宋体" w:cs="宋体" w:hint="eastAsia"/>
          <w:sz w:val="24"/>
        </w:rPr>
      </w:pPr>
    </w:p>
    <w:p w14:paraId="4DBB835C"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7322052" w14:textId="77777777" w:rsidR="00F2586A" w:rsidRDefault="00000000">
      <w:pPr>
        <w:spacing w:line="380" w:lineRule="exact"/>
        <w:ind w:firstLineChars="1500" w:firstLine="3600"/>
        <w:jc w:val="right"/>
        <w:rPr>
          <w:rFonts w:ascii="宋体" w:hAnsi="宋体" w:cs="宋体" w:hint="eastAsia"/>
          <w:sz w:val="24"/>
        </w:rPr>
      </w:pPr>
      <w:r>
        <w:rPr>
          <w:rFonts w:ascii="宋体" w:hAnsi="宋体" w:cs="宋体" w:hint="eastAsia"/>
          <w:sz w:val="24"/>
        </w:rPr>
        <w:t xml:space="preserve">  年   月    日</w:t>
      </w:r>
    </w:p>
    <w:p w14:paraId="745FA17F"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551B9E4A" w14:textId="77777777" w:rsidR="00F2586A"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格式10  合格供应商的声明函和承诺书</w:t>
      </w:r>
    </w:p>
    <w:p w14:paraId="081E26D8" w14:textId="77777777" w:rsidR="00F2586A" w:rsidRDefault="00F2586A">
      <w:pPr>
        <w:spacing w:line="360" w:lineRule="auto"/>
        <w:rPr>
          <w:rFonts w:ascii="宋体" w:hAnsi="宋体" w:cs="宋体" w:hint="eastAsia"/>
          <w:sz w:val="24"/>
        </w:rPr>
      </w:pPr>
    </w:p>
    <w:p w14:paraId="0C5DB269" w14:textId="77777777" w:rsidR="00F2586A" w:rsidRDefault="00F2586A">
      <w:pPr>
        <w:spacing w:line="360" w:lineRule="auto"/>
        <w:jc w:val="center"/>
        <w:rPr>
          <w:rFonts w:ascii="宋体" w:hAnsi="宋体" w:cs="宋体" w:hint="eastAsia"/>
          <w:b/>
          <w:bCs/>
          <w:sz w:val="24"/>
        </w:rPr>
      </w:pPr>
    </w:p>
    <w:p w14:paraId="516455FB" w14:textId="77777777" w:rsidR="00F2586A" w:rsidRDefault="00F2586A">
      <w:pPr>
        <w:pStyle w:val="10"/>
      </w:pPr>
    </w:p>
    <w:p w14:paraId="2C069958" w14:textId="77777777" w:rsidR="00F2586A" w:rsidRDefault="00F2586A">
      <w:pPr>
        <w:spacing w:line="360" w:lineRule="auto"/>
        <w:jc w:val="center"/>
        <w:rPr>
          <w:rFonts w:ascii="宋体" w:hAnsi="宋体" w:cs="宋体" w:hint="eastAsia"/>
          <w:b/>
          <w:sz w:val="24"/>
        </w:rPr>
      </w:pPr>
    </w:p>
    <w:p w14:paraId="5D485750" w14:textId="77777777" w:rsidR="00F2586A" w:rsidRDefault="00F2586A">
      <w:pPr>
        <w:spacing w:line="360" w:lineRule="auto"/>
        <w:jc w:val="center"/>
        <w:rPr>
          <w:rFonts w:ascii="宋体" w:hAnsi="宋体" w:cs="宋体" w:hint="eastAsia"/>
          <w:b/>
          <w:sz w:val="24"/>
        </w:rPr>
      </w:pPr>
    </w:p>
    <w:p w14:paraId="5FE6EA15" w14:textId="77777777" w:rsidR="00F2586A" w:rsidRDefault="00F2586A">
      <w:pPr>
        <w:spacing w:line="360" w:lineRule="auto"/>
        <w:jc w:val="center"/>
        <w:rPr>
          <w:rFonts w:ascii="宋体" w:hAnsi="宋体" w:cs="宋体" w:hint="eastAsia"/>
          <w:b/>
          <w:sz w:val="24"/>
        </w:rPr>
      </w:pPr>
    </w:p>
    <w:p w14:paraId="1732916A" w14:textId="77777777" w:rsidR="00F2586A" w:rsidRDefault="00F2586A">
      <w:pPr>
        <w:spacing w:line="360" w:lineRule="auto"/>
        <w:jc w:val="center"/>
        <w:rPr>
          <w:rFonts w:ascii="宋体" w:hAnsi="宋体" w:cs="宋体" w:hint="eastAsia"/>
          <w:b/>
          <w:sz w:val="24"/>
        </w:rPr>
      </w:pPr>
    </w:p>
    <w:p w14:paraId="73928446" w14:textId="77777777" w:rsidR="00F2586A" w:rsidRDefault="00F2586A">
      <w:pPr>
        <w:spacing w:line="360" w:lineRule="auto"/>
        <w:jc w:val="center"/>
        <w:rPr>
          <w:rFonts w:ascii="宋体" w:hAnsi="宋体" w:cs="宋体" w:hint="eastAsia"/>
          <w:b/>
          <w:sz w:val="24"/>
        </w:rPr>
      </w:pPr>
    </w:p>
    <w:p w14:paraId="188ED707" w14:textId="77777777" w:rsidR="00F2586A" w:rsidRDefault="00F2586A">
      <w:pPr>
        <w:spacing w:line="360" w:lineRule="auto"/>
        <w:jc w:val="center"/>
        <w:rPr>
          <w:rFonts w:ascii="宋体" w:hAnsi="宋体" w:cs="宋体" w:hint="eastAsia"/>
          <w:b/>
          <w:sz w:val="24"/>
        </w:rPr>
      </w:pPr>
    </w:p>
    <w:p w14:paraId="3EA179EB" w14:textId="77777777" w:rsidR="00F2586A" w:rsidRDefault="00F2586A">
      <w:pPr>
        <w:spacing w:line="360" w:lineRule="auto"/>
        <w:jc w:val="center"/>
        <w:rPr>
          <w:rFonts w:ascii="宋体" w:hAnsi="宋体" w:cs="宋体" w:hint="eastAsia"/>
          <w:b/>
          <w:sz w:val="24"/>
        </w:rPr>
      </w:pPr>
    </w:p>
    <w:p w14:paraId="5DD07151" w14:textId="77777777" w:rsidR="00F2586A" w:rsidRDefault="00F2586A">
      <w:pPr>
        <w:spacing w:line="360" w:lineRule="auto"/>
        <w:jc w:val="center"/>
        <w:rPr>
          <w:rFonts w:ascii="宋体" w:hAnsi="宋体" w:cs="宋体" w:hint="eastAsia"/>
          <w:b/>
          <w:sz w:val="24"/>
        </w:rPr>
      </w:pPr>
    </w:p>
    <w:p w14:paraId="641F8622" w14:textId="77777777" w:rsidR="00F2586A" w:rsidRDefault="00F2586A">
      <w:pPr>
        <w:spacing w:line="360" w:lineRule="auto"/>
        <w:jc w:val="center"/>
        <w:rPr>
          <w:rFonts w:ascii="宋体" w:hAnsi="宋体" w:cs="宋体" w:hint="eastAsia"/>
          <w:b/>
          <w:sz w:val="24"/>
        </w:rPr>
      </w:pPr>
    </w:p>
    <w:p w14:paraId="466F60A8" w14:textId="77777777" w:rsidR="00F2586A" w:rsidRDefault="00F2586A">
      <w:pPr>
        <w:spacing w:line="360" w:lineRule="auto"/>
        <w:jc w:val="center"/>
        <w:rPr>
          <w:rFonts w:ascii="宋体" w:hAnsi="宋体" w:cs="宋体" w:hint="eastAsia"/>
          <w:b/>
          <w:sz w:val="24"/>
        </w:rPr>
      </w:pPr>
    </w:p>
    <w:p w14:paraId="091BF15A" w14:textId="77777777" w:rsidR="00F2586A" w:rsidRDefault="00F2586A">
      <w:pPr>
        <w:spacing w:line="360" w:lineRule="auto"/>
        <w:jc w:val="center"/>
        <w:rPr>
          <w:rFonts w:ascii="宋体" w:hAnsi="宋体" w:cs="宋体" w:hint="eastAsia"/>
          <w:b/>
          <w:sz w:val="24"/>
        </w:rPr>
      </w:pPr>
    </w:p>
    <w:p w14:paraId="317731CE" w14:textId="77777777" w:rsidR="00F2586A"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114701E" w14:textId="77777777" w:rsidR="00F2586A" w:rsidRDefault="00F2586A">
      <w:pPr>
        <w:spacing w:line="380" w:lineRule="exact"/>
        <w:ind w:right="640" w:firstLineChars="650" w:firstLine="1560"/>
        <w:rPr>
          <w:rFonts w:ascii="宋体" w:hAnsi="宋体" w:cs="宋体" w:hint="eastAsia"/>
          <w:sz w:val="24"/>
        </w:rPr>
      </w:pPr>
    </w:p>
    <w:p w14:paraId="0687DB83" w14:textId="77777777" w:rsidR="00F2586A"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1911FF4" w14:textId="77777777" w:rsidR="00F2586A" w:rsidRDefault="00F2586A">
      <w:pPr>
        <w:spacing w:line="360" w:lineRule="auto"/>
        <w:rPr>
          <w:rFonts w:ascii="宋体" w:hAnsi="宋体" w:cs="宋体" w:hint="eastAsia"/>
          <w:sz w:val="24"/>
        </w:rPr>
      </w:pPr>
    </w:p>
    <w:p w14:paraId="4FEF615B" w14:textId="77777777" w:rsidR="00F2586A" w:rsidRDefault="00F2586A">
      <w:pPr>
        <w:spacing w:line="360" w:lineRule="auto"/>
        <w:rPr>
          <w:rFonts w:ascii="宋体" w:hAnsi="宋体" w:cs="宋体" w:hint="eastAsia"/>
          <w:sz w:val="24"/>
        </w:rPr>
      </w:pPr>
    </w:p>
    <w:p w14:paraId="17DCB40B" w14:textId="77777777" w:rsidR="00F2586A" w:rsidRDefault="00F2586A">
      <w:pPr>
        <w:spacing w:line="360" w:lineRule="auto"/>
        <w:rPr>
          <w:rFonts w:ascii="宋体" w:hAnsi="宋体" w:cs="宋体" w:hint="eastAsia"/>
          <w:sz w:val="24"/>
        </w:rPr>
      </w:pPr>
    </w:p>
    <w:p w14:paraId="5DA0C515" w14:textId="77777777" w:rsidR="00F2586A" w:rsidRDefault="00F2586A">
      <w:pPr>
        <w:spacing w:line="360" w:lineRule="auto"/>
        <w:rPr>
          <w:rFonts w:ascii="宋体" w:hAnsi="宋体" w:cs="宋体" w:hint="eastAsia"/>
          <w:sz w:val="24"/>
        </w:rPr>
      </w:pPr>
    </w:p>
    <w:p w14:paraId="01461145" w14:textId="77777777" w:rsidR="00F2586A" w:rsidRDefault="00F2586A">
      <w:pPr>
        <w:spacing w:line="380" w:lineRule="exact"/>
        <w:jc w:val="center"/>
        <w:rPr>
          <w:rFonts w:ascii="宋体" w:hAnsi="宋体" w:cs="宋体" w:hint="eastAsia"/>
          <w:sz w:val="24"/>
        </w:rPr>
      </w:pPr>
    </w:p>
    <w:p w14:paraId="6EA5B862" w14:textId="77777777" w:rsidR="00F2586A" w:rsidRDefault="00F2586A">
      <w:pPr>
        <w:spacing w:line="380" w:lineRule="exact"/>
        <w:jc w:val="center"/>
        <w:rPr>
          <w:rFonts w:ascii="宋体" w:hAnsi="宋体" w:cs="宋体" w:hint="eastAsia"/>
          <w:sz w:val="24"/>
        </w:rPr>
      </w:pPr>
    </w:p>
    <w:p w14:paraId="2CB15047" w14:textId="77777777" w:rsidR="00F2586A" w:rsidRDefault="00F2586A">
      <w:pPr>
        <w:spacing w:line="380" w:lineRule="exact"/>
        <w:jc w:val="center"/>
        <w:rPr>
          <w:rFonts w:ascii="宋体" w:hAnsi="宋体" w:cs="宋体" w:hint="eastAsia"/>
          <w:sz w:val="24"/>
        </w:rPr>
      </w:pPr>
    </w:p>
    <w:p w14:paraId="4D5BFB8F" w14:textId="77777777" w:rsidR="00F2586A" w:rsidRDefault="00F2586A">
      <w:pPr>
        <w:spacing w:line="380" w:lineRule="exact"/>
        <w:jc w:val="center"/>
        <w:rPr>
          <w:rFonts w:ascii="宋体" w:hAnsi="宋体" w:cs="宋体" w:hint="eastAsia"/>
          <w:sz w:val="24"/>
        </w:rPr>
      </w:pPr>
    </w:p>
    <w:p w14:paraId="138CF947" w14:textId="77777777" w:rsidR="00F2586A" w:rsidRDefault="00F2586A">
      <w:pPr>
        <w:spacing w:line="380" w:lineRule="exact"/>
        <w:jc w:val="center"/>
        <w:rPr>
          <w:rFonts w:ascii="宋体" w:hAnsi="宋体" w:cs="宋体" w:hint="eastAsia"/>
          <w:sz w:val="24"/>
        </w:rPr>
      </w:pPr>
    </w:p>
    <w:p w14:paraId="2A533F02" w14:textId="77777777" w:rsidR="00F2586A" w:rsidRDefault="00F2586A">
      <w:pPr>
        <w:spacing w:line="380" w:lineRule="exact"/>
        <w:jc w:val="center"/>
        <w:rPr>
          <w:rFonts w:ascii="宋体" w:hAnsi="宋体" w:cs="宋体" w:hint="eastAsia"/>
          <w:sz w:val="24"/>
        </w:rPr>
      </w:pPr>
    </w:p>
    <w:p w14:paraId="767022E9" w14:textId="77777777" w:rsidR="00F2586A" w:rsidRDefault="00F2586A">
      <w:pPr>
        <w:spacing w:line="380" w:lineRule="exact"/>
        <w:jc w:val="center"/>
        <w:rPr>
          <w:rFonts w:ascii="宋体" w:hAnsi="宋体" w:cs="宋体" w:hint="eastAsia"/>
          <w:sz w:val="24"/>
        </w:rPr>
      </w:pPr>
    </w:p>
    <w:p w14:paraId="0D8711F8" w14:textId="77777777" w:rsidR="00F2586A" w:rsidRDefault="00F2586A">
      <w:pPr>
        <w:spacing w:line="380" w:lineRule="exact"/>
        <w:jc w:val="center"/>
        <w:rPr>
          <w:rFonts w:ascii="宋体" w:hAnsi="宋体" w:cs="宋体" w:hint="eastAsia"/>
          <w:sz w:val="24"/>
        </w:rPr>
      </w:pPr>
    </w:p>
    <w:p w14:paraId="41B6239B" w14:textId="77777777" w:rsidR="00F2586A" w:rsidRDefault="00F2586A">
      <w:pPr>
        <w:spacing w:line="380" w:lineRule="exact"/>
        <w:jc w:val="center"/>
        <w:rPr>
          <w:rFonts w:ascii="宋体" w:hAnsi="宋体" w:cs="宋体" w:hint="eastAsia"/>
          <w:sz w:val="24"/>
        </w:rPr>
      </w:pPr>
    </w:p>
    <w:p w14:paraId="6347B520" w14:textId="77777777" w:rsidR="00F2586A" w:rsidRDefault="00F2586A">
      <w:pPr>
        <w:spacing w:line="380" w:lineRule="exact"/>
        <w:jc w:val="center"/>
        <w:rPr>
          <w:rFonts w:ascii="宋体" w:hAnsi="宋体" w:cs="宋体" w:hint="eastAsia"/>
          <w:sz w:val="24"/>
        </w:rPr>
      </w:pPr>
    </w:p>
    <w:p w14:paraId="64EC1C59" w14:textId="77777777" w:rsidR="00F2586A"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格式11  中小企业声明函（工程、服务）</w:t>
      </w:r>
    </w:p>
    <w:p w14:paraId="53723B76"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03837AC"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77A6CE77"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2D9B609D"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408E5261" w14:textId="77777777" w:rsidR="00F2586A"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717529F2" w14:textId="77777777" w:rsidR="00F2586A"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0AE9BEB2" w14:textId="77777777" w:rsidR="00F2586A"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0D8F2B0E" w14:textId="77777777" w:rsidR="00F2586A" w:rsidRDefault="00F2586A">
      <w:pPr>
        <w:pStyle w:val="10"/>
        <w:rPr>
          <w:rFonts w:ascii="宋体" w:hAnsi="宋体" w:cs="宋体" w:hint="eastAsia"/>
          <w:sz w:val="24"/>
          <w:szCs w:val="24"/>
        </w:rPr>
      </w:pPr>
    </w:p>
    <w:p w14:paraId="05C4B55B" w14:textId="77777777" w:rsidR="00F2586A" w:rsidRDefault="00F2586A">
      <w:pPr>
        <w:pStyle w:val="a5"/>
        <w:rPr>
          <w:rFonts w:ascii="宋体" w:eastAsia="宋体" w:hAnsi="宋体" w:cs="宋体" w:hint="eastAsia"/>
          <w:sz w:val="24"/>
        </w:rPr>
      </w:pPr>
    </w:p>
    <w:p w14:paraId="2C9F1573" w14:textId="77777777" w:rsidR="00F2586A"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2D7DD052" w14:textId="77777777" w:rsidR="00F2586A" w:rsidRDefault="00000000">
      <w:pPr>
        <w:numPr>
          <w:ilvl w:val="0"/>
          <w:numId w:val="5"/>
        </w:numPr>
        <w:spacing w:line="360" w:lineRule="auto"/>
        <w:ind w:firstLineChars="200" w:firstLine="420"/>
      </w:pPr>
      <w:r>
        <w:rPr>
          <w:rFonts w:hint="eastAsia"/>
        </w:rPr>
        <w:t>本项目</w:t>
      </w:r>
      <w:proofErr w:type="gramStart"/>
      <w:r>
        <w:rPr>
          <w:rFonts w:hint="eastAsia"/>
        </w:rPr>
        <w:t>如是只</w:t>
      </w:r>
      <w:proofErr w:type="gramEnd"/>
      <w:r>
        <w:rPr>
          <w:rFonts w:hint="eastAsia"/>
        </w:rPr>
        <w:t>面向中小企业采购的应当必须提供。</w:t>
      </w:r>
    </w:p>
    <w:p w14:paraId="20A32EF1" w14:textId="77777777" w:rsidR="00F2586A" w:rsidRDefault="00000000">
      <w:pPr>
        <w:numPr>
          <w:ilvl w:val="0"/>
          <w:numId w:val="5"/>
        </w:numPr>
        <w:spacing w:line="360" w:lineRule="auto"/>
        <w:ind w:firstLineChars="200" w:firstLine="420"/>
      </w:pPr>
      <w:r>
        <w:rPr>
          <w:rFonts w:hint="eastAsia"/>
        </w:rPr>
        <w:t>此格式仅供参考。</w:t>
      </w:r>
    </w:p>
    <w:p w14:paraId="5FBB0084" w14:textId="77777777" w:rsidR="00F2586A" w:rsidRDefault="00F2586A">
      <w:pPr>
        <w:spacing w:line="360" w:lineRule="auto"/>
        <w:jc w:val="center"/>
        <w:rPr>
          <w:rFonts w:ascii="宋体" w:hAnsi="宋体" w:cs="宋体" w:hint="eastAsia"/>
          <w:b/>
          <w:bCs/>
          <w:sz w:val="24"/>
        </w:rPr>
      </w:pPr>
    </w:p>
    <w:p w14:paraId="226F2A93" w14:textId="77777777" w:rsidR="00F2586A" w:rsidRDefault="00F2586A"/>
    <w:p w14:paraId="04AD51EB" w14:textId="77777777" w:rsidR="00F2586A" w:rsidRDefault="00F2586A">
      <w:pPr>
        <w:spacing w:line="360" w:lineRule="auto"/>
        <w:rPr>
          <w:rFonts w:ascii="宋体" w:hAnsi="宋体" w:cs="宋体" w:hint="eastAsia"/>
          <w:sz w:val="24"/>
        </w:rPr>
      </w:pPr>
    </w:p>
    <w:p w14:paraId="76D2A530" w14:textId="77777777" w:rsidR="00F2586A" w:rsidRDefault="00F2586A">
      <w:pPr>
        <w:pStyle w:val="aff1"/>
        <w:ind w:firstLine="420"/>
      </w:pPr>
    </w:p>
    <w:p w14:paraId="31AEC000" w14:textId="77777777" w:rsidR="00F2586A" w:rsidRDefault="00000000">
      <w:pPr>
        <w:spacing w:line="360" w:lineRule="auto"/>
        <w:jc w:val="center"/>
        <w:rPr>
          <w:rFonts w:ascii="宋体" w:hAnsi="宋体" w:cs="宋体" w:hint="eastAsia"/>
          <w:b/>
          <w:bCs/>
          <w:sz w:val="24"/>
        </w:rPr>
      </w:pPr>
      <w:r>
        <w:rPr>
          <w:rFonts w:ascii="宋体" w:hAnsi="宋体" w:cs="宋体" w:hint="eastAsia"/>
          <w:b/>
          <w:bCs/>
          <w:sz w:val="24"/>
        </w:rPr>
        <w:t xml:space="preserve">格式12  </w:t>
      </w:r>
      <w:r>
        <w:rPr>
          <w:rStyle w:val="NormalCharacter"/>
          <w:rFonts w:ascii="宋体" w:hAnsi="宋体" w:cs="宋体" w:hint="eastAsia"/>
          <w:b/>
          <w:bCs/>
          <w:sz w:val="24"/>
        </w:rPr>
        <w:t>其他资料</w:t>
      </w:r>
    </w:p>
    <w:p w14:paraId="7AC91CC2" w14:textId="77777777" w:rsidR="00F2586A" w:rsidRDefault="00000000">
      <w:pPr>
        <w:rPr>
          <w:rFonts w:ascii="宋体" w:hAnsi="宋体" w:cs="宋体" w:hint="eastAsia"/>
          <w:sz w:val="24"/>
        </w:rPr>
      </w:pPr>
      <w:r>
        <w:rPr>
          <w:rFonts w:ascii="宋体" w:hAnsi="宋体" w:cs="宋体" w:hint="eastAsia"/>
          <w:sz w:val="24"/>
        </w:rPr>
        <w:br w:type="page"/>
      </w:r>
    </w:p>
    <w:p w14:paraId="46F6620B" w14:textId="77777777" w:rsidR="00F2586A"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格式13 </w:t>
      </w:r>
      <w:r>
        <w:rPr>
          <w:rStyle w:val="NormalCharacter"/>
          <w:rFonts w:ascii="宋体" w:hAnsi="宋体" w:cs="宋体" w:hint="eastAsia"/>
          <w:b/>
          <w:bCs/>
          <w:sz w:val="24"/>
        </w:rPr>
        <w:t>政府采购供应商诚信承诺书</w:t>
      </w:r>
    </w:p>
    <w:p w14:paraId="4AD96ACA" w14:textId="77777777" w:rsidR="00F2586A"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14:textId="77777777" w:rsidR="00F2586A"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05823B5D" w14:textId="77777777" w:rsidR="00F2586A"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FE8CA58" w14:textId="77777777" w:rsidR="00F2586A"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34C0420E" w14:textId="77777777" w:rsidR="00F2586A"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B415AF4" w14:textId="77777777" w:rsidR="00F2586A"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6B48C509" w14:textId="77777777" w:rsidR="00F2586A"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15B82D62" w14:textId="77777777" w:rsidR="00F2586A"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CB1CBD7" w14:textId="77777777" w:rsidR="00F2586A"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6C5273F" w14:textId="77777777" w:rsidR="00F2586A"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17BC1E03" w14:textId="77777777" w:rsidR="00F2586A"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4BB6235" w14:textId="77777777" w:rsidR="00F2586A"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1D0B5812" w14:textId="77777777" w:rsidR="00F2586A"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4111E236" w14:textId="77777777" w:rsidR="00F2586A"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66B6758" w14:textId="77777777" w:rsidR="00F2586A"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20264D2" w14:textId="77777777" w:rsidR="00F2586A"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5C3A1FE6" w14:textId="77777777" w:rsidR="00F2586A"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46BC101" w14:textId="77777777" w:rsidR="00F2586A"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6C258E8A" w14:textId="77777777" w:rsidR="00F2586A"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343A2328" w14:textId="77777777" w:rsidR="00F2586A"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6443F440" w14:textId="77777777" w:rsidR="00F2586A"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2C3910FB" w14:textId="77777777" w:rsidR="00F2586A" w:rsidRDefault="00F2586A">
      <w:pPr>
        <w:pStyle w:val="BodyText1I"/>
        <w:ind w:firstLineChars="0" w:firstLine="0"/>
        <w:rPr>
          <w:rFonts w:ascii="宋体" w:hAnsi="宋体" w:cs="宋体" w:hint="eastAsia"/>
          <w:b/>
          <w:sz w:val="24"/>
        </w:rPr>
      </w:pPr>
    </w:p>
    <w:p w14:paraId="730AB31B" w14:textId="77777777" w:rsidR="00F2586A" w:rsidRDefault="00000000">
      <w:pPr>
        <w:rPr>
          <w:rFonts w:ascii="宋体" w:hAnsi="宋体" w:cs="宋体" w:hint="eastAsia"/>
          <w:b/>
          <w:sz w:val="32"/>
          <w:szCs w:val="32"/>
        </w:rPr>
      </w:pPr>
      <w:r>
        <w:rPr>
          <w:rFonts w:ascii="宋体" w:hAnsi="宋体" w:cs="宋体" w:hint="eastAsia"/>
          <w:b/>
          <w:sz w:val="32"/>
          <w:szCs w:val="32"/>
        </w:rPr>
        <w:br w:type="page"/>
      </w:r>
    </w:p>
    <w:p w14:paraId="61C8DEE4" w14:textId="77777777" w:rsidR="00F2586A"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12636967" w14:textId="77777777" w:rsidR="00F2586A" w:rsidRDefault="00F2586A">
      <w:pPr>
        <w:ind w:firstLineChars="200" w:firstLine="640"/>
        <w:rPr>
          <w:rFonts w:ascii="宋体" w:hAnsi="宋体" w:cs="宋体" w:hint="eastAsia"/>
          <w:sz w:val="32"/>
          <w:szCs w:val="32"/>
        </w:rPr>
      </w:pPr>
    </w:p>
    <w:p w14:paraId="54A7639E" w14:textId="77777777" w:rsidR="00F2586A" w:rsidRDefault="00F2586A">
      <w:pPr>
        <w:pStyle w:val="14"/>
        <w:spacing w:beforeLines="0" w:afterLines="0"/>
        <w:ind w:left="0" w:firstLineChars="200" w:firstLine="640"/>
        <w:rPr>
          <w:rFonts w:ascii="宋体" w:hAnsi="宋体" w:cs="宋体" w:hint="eastAsia"/>
          <w:sz w:val="32"/>
          <w:szCs w:val="32"/>
        </w:rPr>
      </w:pPr>
    </w:p>
    <w:p w14:paraId="71DFBF10" w14:textId="77777777" w:rsidR="00F2586A" w:rsidRDefault="00F2586A">
      <w:pPr>
        <w:pStyle w:val="14"/>
        <w:spacing w:beforeLines="0" w:afterLines="0"/>
        <w:ind w:left="0" w:firstLineChars="200" w:firstLine="640"/>
        <w:rPr>
          <w:rFonts w:ascii="宋体" w:hAnsi="宋体" w:cs="宋体" w:hint="eastAsia"/>
          <w:sz w:val="32"/>
          <w:szCs w:val="32"/>
        </w:rPr>
      </w:pPr>
    </w:p>
    <w:p w14:paraId="226AD88D" w14:textId="77777777" w:rsidR="00F2586A" w:rsidRDefault="00F2586A">
      <w:pPr>
        <w:pStyle w:val="14"/>
        <w:spacing w:beforeLines="0" w:afterLines="0"/>
        <w:ind w:left="0" w:firstLineChars="200" w:firstLine="600"/>
        <w:rPr>
          <w:rFonts w:ascii="宋体" w:hAnsi="宋体" w:cs="宋体" w:hint="eastAsia"/>
          <w:sz w:val="30"/>
          <w:szCs w:val="30"/>
        </w:rPr>
      </w:pPr>
    </w:p>
    <w:p w14:paraId="42E9FDFB" w14:textId="77777777" w:rsidR="00F2586A" w:rsidRDefault="00F2586A">
      <w:pPr>
        <w:pStyle w:val="14"/>
        <w:spacing w:beforeLines="0" w:afterLines="0"/>
        <w:ind w:left="0" w:firstLineChars="200" w:firstLine="600"/>
        <w:rPr>
          <w:rFonts w:ascii="宋体" w:hAnsi="宋体" w:cs="宋体" w:hint="eastAsia"/>
          <w:sz w:val="30"/>
          <w:szCs w:val="30"/>
        </w:rPr>
      </w:pPr>
    </w:p>
    <w:p w14:paraId="2F5AB4FE" w14:textId="77777777" w:rsidR="00F2586A" w:rsidRDefault="00F2586A">
      <w:pPr>
        <w:pStyle w:val="14"/>
        <w:spacing w:beforeLines="0" w:afterLines="0"/>
        <w:ind w:left="0" w:firstLineChars="200" w:firstLine="600"/>
        <w:rPr>
          <w:rFonts w:ascii="宋体" w:hAnsi="宋体" w:cs="宋体" w:hint="eastAsia"/>
          <w:sz w:val="30"/>
          <w:szCs w:val="30"/>
        </w:rPr>
      </w:pPr>
    </w:p>
    <w:p w14:paraId="27D7FCB6" w14:textId="77777777" w:rsidR="00F2586A" w:rsidRDefault="00F2586A">
      <w:pPr>
        <w:pStyle w:val="14"/>
        <w:spacing w:beforeLines="0" w:afterLines="0"/>
        <w:ind w:left="0" w:firstLineChars="200" w:firstLine="600"/>
        <w:rPr>
          <w:rFonts w:ascii="宋体" w:hAnsi="宋体" w:cs="宋体" w:hint="eastAsia"/>
          <w:sz w:val="30"/>
          <w:szCs w:val="30"/>
        </w:rPr>
      </w:pPr>
    </w:p>
    <w:p w14:paraId="561789D6" w14:textId="77777777" w:rsidR="00F2586A" w:rsidRDefault="00F2586A">
      <w:pPr>
        <w:pStyle w:val="14"/>
        <w:spacing w:beforeLines="0" w:afterLines="0"/>
        <w:ind w:left="0" w:firstLineChars="200" w:firstLine="600"/>
        <w:rPr>
          <w:rFonts w:ascii="宋体" w:hAnsi="宋体" w:cs="宋体" w:hint="eastAsia"/>
          <w:sz w:val="30"/>
          <w:szCs w:val="30"/>
        </w:rPr>
      </w:pPr>
    </w:p>
    <w:p w14:paraId="74A9D594" w14:textId="77777777" w:rsidR="00F2586A" w:rsidRDefault="00F2586A">
      <w:pPr>
        <w:pStyle w:val="14"/>
        <w:spacing w:beforeLines="0" w:afterLines="0"/>
        <w:ind w:left="0" w:firstLineChars="200" w:firstLine="600"/>
        <w:rPr>
          <w:rFonts w:ascii="宋体" w:hAnsi="宋体" w:cs="宋体" w:hint="eastAsia"/>
          <w:sz w:val="30"/>
          <w:szCs w:val="30"/>
        </w:rPr>
      </w:pPr>
    </w:p>
    <w:p w14:paraId="45155C0E" w14:textId="77777777" w:rsidR="00F2586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11BAE1BE" w14:textId="77777777" w:rsidR="00F2586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9D80AAD" w14:textId="77777777" w:rsidR="00F2586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1DF3F538" w14:textId="77777777" w:rsidR="00F2586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079794F8" w14:textId="77777777" w:rsidR="00F2586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189F4AF1" w14:textId="77777777" w:rsidR="00F2586A"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6B58C17D" w14:textId="77777777" w:rsidR="00F2586A" w:rsidRDefault="00F2586A">
      <w:pPr>
        <w:pStyle w:val="14"/>
        <w:spacing w:beforeLines="0" w:afterLines="0"/>
        <w:ind w:left="0" w:firstLineChars="200" w:firstLine="600"/>
        <w:rPr>
          <w:rFonts w:ascii="宋体" w:hAnsi="宋体" w:cs="宋体" w:hint="eastAsia"/>
          <w:sz w:val="30"/>
          <w:szCs w:val="30"/>
        </w:rPr>
      </w:pPr>
    </w:p>
    <w:p w14:paraId="17C569B3" w14:textId="77777777" w:rsidR="00F2586A" w:rsidRDefault="00F2586A">
      <w:pPr>
        <w:pStyle w:val="14"/>
        <w:spacing w:beforeLines="0" w:afterLines="0"/>
        <w:ind w:left="0" w:firstLineChars="200" w:firstLine="600"/>
        <w:rPr>
          <w:rFonts w:ascii="宋体" w:hAnsi="宋体" w:cs="宋体" w:hint="eastAsia"/>
          <w:sz w:val="30"/>
          <w:szCs w:val="30"/>
        </w:rPr>
      </w:pPr>
    </w:p>
    <w:p w14:paraId="267B9FD9" w14:textId="77777777" w:rsidR="00F2586A" w:rsidRDefault="00F2586A">
      <w:pPr>
        <w:pStyle w:val="14"/>
        <w:spacing w:beforeLines="0" w:afterLines="0"/>
        <w:ind w:left="0" w:firstLineChars="200" w:firstLine="600"/>
        <w:rPr>
          <w:rFonts w:ascii="宋体" w:hAnsi="宋体" w:cs="宋体" w:hint="eastAsia"/>
          <w:sz w:val="30"/>
          <w:szCs w:val="30"/>
        </w:rPr>
      </w:pPr>
    </w:p>
    <w:p w14:paraId="529D7325" w14:textId="77777777" w:rsidR="00F2586A"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35F7ADCC" w14:textId="77777777" w:rsidR="00F2586A" w:rsidRDefault="00F2586A">
      <w:pPr>
        <w:pStyle w:val="14"/>
        <w:spacing w:beforeLines="0" w:afterLines="0" w:line="440" w:lineRule="exact"/>
        <w:ind w:left="0"/>
        <w:rPr>
          <w:rFonts w:ascii="宋体" w:hAnsi="宋体" w:cs="宋体" w:hint="eastAsia"/>
          <w:sz w:val="30"/>
          <w:szCs w:val="30"/>
        </w:rPr>
      </w:pPr>
    </w:p>
    <w:p w14:paraId="476B4E2F"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69047C9C"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49A7B13"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0DD6EE2C"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2D252227"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778B0EF7"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3AE80392"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3BE77B84"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1D5EDE58"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25FA3AE1"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7379E1CE"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67AAD20F"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0ECED971"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316E5E8F"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4A2262F4" w14:textId="77777777" w:rsidR="00F2586A"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1ECAA697" w14:textId="77777777" w:rsidR="00F2586A" w:rsidRDefault="00F2586A">
      <w:pPr>
        <w:pStyle w:val="14"/>
        <w:spacing w:beforeLines="0" w:afterLines="0" w:line="440" w:lineRule="exact"/>
        <w:ind w:left="0"/>
        <w:jc w:val="center"/>
        <w:rPr>
          <w:rFonts w:ascii="宋体" w:hAnsi="宋体" w:cs="宋体" w:hint="eastAsia"/>
          <w:bCs/>
          <w:sz w:val="32"/>
          <w:szCs w:val="32"/>
        </w:rPr>
      </w:pPr>
    </w:p>
    <w:p w14:paraId="4F09D6F1" w14:textId="77777777" w:rsidR="00F2586A"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5950AF48" w14:textId="77777777" w:rsidR="00F2586A"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4E3BCDF4"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52726C28"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0BC6BD0D"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443B35E"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1BF1857B"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4385E17A" w14:textId="77777777" w:rsidR="00F2586A"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4A1C5B18" w14:textId="77777777" w:rsidR="00F2586A" w:rsidRDefault="00F2586A">
      <w:pPr>
        <w:pStyle w:val="2"/>
        <w:spacing w:line="500" w:lineRule="exact"/>
        <w:jc w:val="both"/>
        <w:rPr>
          <w:rFonts w:ascii="宋体" w:hAnsi="宋体" w:cs="宋体" w:hint="eastAsia"/>
          <w:sz w:val="21"/>
          <w:szCs w:val="21"/>
        </w:rPr>
      </w:pPr>
    </w:p>
    <w:p w14:paraId="6FD8C736" w14:textId="77777777" w:rsidR="00F2586A"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4D012A9B" w14:textId="77777777" w:rsidR="00F2586A" w:rsidRDefault="00F2586A">
      <w:pPr>
        <w:spacing w:line="360" w:lineRule="auto"/>
        <w:ind w:firstLineChars="200" w:firstLine="420"/>
        <w:rPr>
          <w:rFonts w:ascii="宋体" w:hAnsi="宋体" w:cs="宋体" w:hint="eastAsia"/>
          <w:szCs w:val="27"/>
        </w:rPr>
      </w:pPr>
    </w:p>
    <w:p w14:paraId="5D052B34" w14:textId="77777777" w:rsidR="00F2586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56D2E36"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59839757" w14:textId="77777777" w:rsidR="00F2586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0ABDDDB0" w14:textId="77777777" w:rsidR="00F2586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5FDB9A17" w14:textId="77777777" w:rsidR="00F2586A"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7C55AFC8" w14:textId="77777777" w:rsidR="00F2586A" w:rsidRDefault="00000000">
      <w:pPr>
        <w:spacing w:line="360" w:lineRule="auto"/>
        <w:ind w:firstLineChars="200" w:firstLine="420"/>
        <w:rPr>
          <w:rFonts w:ascii="宋体" w:hAnsi="宋体" w:cs="宋体" w:hint="eastAsia"/>
        </w:rPr>
      </w:pPr>
      <w:r>
        <w:rPr>
          <w:rFonts w:ascii="宋体" w:hAnsi="宋体" w:cs="宋体" w:hint="eastAsia"/>
          <w:szCs w:val="27"/>
        </w:rPr>
        <w:lastRenderedPageBreak/>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EEF2F78" w14:textId="77777777" w:rsidR="00F2586A"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AED4DEA" w14:textId="77777777" w:rsidR="00F2586A"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F2586A" w14:paraId="725FE1C7" w14:textId="77777777">
        <w:trPr>
          <w:trHeight w:val="58"/>
        </w:trPr>
        <w:tc>
          <w:tcPr>
            <w:tcW w:w="1983" w:type="dxa"/>
          </w:tcPr>
          <w:p w14:paraId="6687CB4A" w14:textId="77777777" w:rsidR="00F2586A"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7AFE482E" w14:textId="77777777" w:rsidR="00F2586A"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4CD98ABF" w14:textId="77777777" w:rsidR="00F2586A" w:rsidRDefault="00000000">
            <w:pPr>
              <w:spacing w:line="360" w:lineRule="auto"/>
              <w:rPr>
                <w:rFonts w:ascii="宋体" w:hAnsi="宋体" w:cs="宋体" w:hint="eastAsia"/>
              </w:rPr>
            </w:pPr>
            <w:r>
              <w:rPr>
                <w:rFonts w:ascii="宋体" w:hAnsi="宋体" w:cs="宋体" w:hint="eastAsia"/>
              </w:rPr>
              <w:t>单位</w:t>
            </w:r>
          </w:p>
        </w:tc>
        <w:tc>
          <w:tcPr>
            <w:tcW w:w="902" w:type="dxa"/>
          </w:tcPr>
          <w:p w14:paraId="68C0F52F" w14:textId="77777777" w:rsidR="00F2586A" w:rsidRDefault="00000000">
            <w:pPr>
              <w:spacing w:line="360" w:lineRule="auto"/>
              <w:rPr>
                <w:rFonts w:ascii="宋体" w:hAnsi="宋体" w:cs="宋体" w:hint="eastAsia"/>
              </w:rPr>
            </w:pPr>
            <w:r>
              <w:rPr>
                <w:rFonts w:ascii="宋体" w:hAnsi="宋体" w:cs="宋体" w:hint="eastAsia"/>
              </w:rPr>
              <w:t>数量</w:t>
            </w:r>
          </w:p>
        </w:tc>
        <w:tc>
          <w:tcPr>
            <w:tcW w:w="1071" w:type="dxa"/>
          </w:tcPr>
          <w:p w14:paraId="2068B4F2" w14:textId="77777777" w:rsidR="00F2586A"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6BB73ADC" w14:textId="77777777" w:rsidR="00F2586A"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3971FA34" w14:textId="77777777" w:rsidR="00F2586A" w:rsidRDefault="00000000">
            <w:pPr>
              <w:spacing w:line="360" w:lineRule="auto"/>
              <w:ind w:firstLineChars="200" w:firstLine="420"/>
              <w:rPr>
                <w:rFonts w:ascii="宋体" w:hAnsi="宋体" w:cs="宋体" w:hint="eastAsia"/>
              </w:rPr>
            </w:pPr>
            <w:r>
              <w:rPr>
                <w:rFonts w:ascii="宋体" w:hAnsi="宋体" w:cs="宋体" w:hint="eastAsia"/>
              </w:rPr>
              <w:t>备注</w:t>
            </w:r>
          </w:p>
        </w:tc>
      </w:tr>
      <w:tr w:rsidR="00F2586A" w14:paraId="6C2D3EFA" w14:textId="77777777">
        <w:trPr>
          <w:trHeight w:val="58"/>
        </w:trPr>
        <w:tc>
          <w:tcPr>
            <w:tcW w:w="1983" w:type="dxa"/>
          </w:tcPr>
          <w:p w14:paraId="53C1F8D0" w14:textId="77777777" w:rsidR="00F2586A" w:rsidRDefault="00F2586A">
            <w:pPr>
              <w:spacing w:line="360" w:lineRule="auto"/>
              <w:ind w:firstLineChars="200" w:firstLine="420"/>
              <w:rPr>
                <w:rFonts w:ascii="宋体" w:hAnsi="宋体" w:cs="宋体" w:hint="eastAsia"/>
              </w:rPr>
            </w:pPr>
          </w:p>
        </w:tc>
        <w:tc>
          <w:tcPr>
            <w:tcW w:w="1623" w:type="dxa"/>
          </w:tcPr>
          <w:p w14:paraId="218A3568" w14:textId="77777777" w:rsidR="00F2586A" w:rsidRDefault="00F2586A">
            <w:pPr>
              <w:spacing w:line="360" w:lineRule="auto"/>
              <w:ind w:firstLineChars="200" w:firstLine="420"/>
              <w:rPr>
                <w:rFonts w:ascii="宋体" w:hAnsi="宋体" w:cs="宋体" w:hint="eastAsia"/>
              </w:rPr>
            </w:pPr>
          </w:p>
        </w:tc>
        <w:tc>
          <w:tcPr>
            <w:tcW w:w="902" w:type="dxa"/>
          </w:tcPr>
          <w:p w14:paraId="19FCD1BF" w14:textId="77777777" w:rsidR="00F2586A" w:rsidRDefault="00F2586A">
            <w:pPr>
              <w:spacing w:line="360" w:lineRule="auto"/>
              <w:ind w:firstLineChars="200" w:firstLine="420"/>
              <w:rPr>
                <w:rFonts w:ascii="宋体" w:hAnsi="宋体" w:cs="宋体" w:hint="eastAsia"/>
              </w:rPr>
            </w:pPr>
          </w:p>
        </w:tc>
        <w:tc>
          <w:tcPr>
            <w:tcW w:w="902" w:type="dxa"/>
          </w:tcPr>
          <w:p w14:paraId="1157EDB2" w14:textId="77777777" w:rsidR="00F2586A" w:rsidRDefault="00F2586A">
            <w:pPr>
              <w:spacing w:line="360" w:lineRule="auto"/>
              <w:ind w:firstLineChars="200" w:firstLine="420"/>
              <w:rPr>
                <w:rFonts w:ascii="宋体" w:hAnsi="宋体" w:cs="宋体" w:hint="eastAsia"/>
              </w:rPr>
            </w:pPr>
          </w:p>
        </w:tc>
        <w:tc>
          <w:tcPr>
            <w:tcW w:w="1071" w:type="dxa"/>
          </w:tcPr>
          <w:p w14:paraId="491D9F47" w14:textId="77777777" w:rsidR="00F2586A" w:rsidRDefault="00F2586A">
            <w:pPr>
              <w:spacing w:line="360" w:lineRule="auto"/>
              <w:ind w:firstLineChars="200" w:firstLine="420"/>
              <w:rPr>
                <w:rFonts w:ascii="宋体" w:hAnsi="宋体" w:cs="宋体" w:hint="eastAsia"/>
              </w:rPr>
            </w:pPr>
          </w:p>
        </w:tc>
        <w:tc>
          <w:tcPr>
            <w:tcW w:w="1250" w:type="dxa"/>
          </w:tcPr>
          <w:p w14:paraId="1509CD0F" w14:textId="77777777" w:rsidR="00F2586A" w:rsidRDefault="00F2586A">
            <w:pPr>
              <w:spacing w:line="360" w:lineRule="auto"/>
              <w:ind w:firstLineChars="200" w:firstLine="420"/>
              <w:rPr>
                <w:rFonts w:ascii="宋体" w:hAnsi="宋体" w:cs="宋体" w:hint="eastAsia"/>
              </w:rPr>
            </w:pPr>
          </w:p>
        </w:tc>
        <w:tc>
          <w:tcPr>
            <w:tcW w:w="1106" w:type="dxa"/>
          </w:tcPr>
          <w:p w14:paraId="50A2566B" w14:textId="77777777" w:rsidR="00F2586A" w:rsidRDefault="00F2586A">
            <w:pPr>
              <w:spacing w:line="360" w:lineRule="auto"/>
              <w:ind w:firstLineChars="200" w:firstLine="420"/>
              <w:rPr>
                <w:rFonts w:ascii="宋体" w:hAnsi="宋体" w:cs="宋体" w:hint="eastAsia"/>
              </w:rPr>
            </w:pPr>
          </w:p>
        </w:tc>
      </w:tr>
      <w:tr w:rsidR="00F2586A" w14:paraId="1381EBAE" w14:textId="77777777">
        <w:trPr>
          <w:trHeight w:val="58"/>
        </w:trPr>
        <w:tc>
          <w:tcPr>
            <w:tcW w:w="1983" w:type="dxa"/>
          </w:tcPr>
          <w:p w14:paraId="566155BF" w14:textId="77777777" w:rsidR="00F2586A" w:rsidRDefault="00F2586A">
            <w:pPr>
              <w:spacing w:line="360" w:lineRule="auto"/>
              <w:ind w:firstLineChars="200" w:firstLine="420"/>
              <w:rPr>
                <w:rFonts w:ascii="宋体" w:hAnsi="宋体" w:cs="宋体" w:hint="eastAsia"/>
              </w:rPr>
            </w:pPr>
          </w:p>
        </w:tc>
        <w:tc>
          <w:tcPr>
            <w:tcW w:w="1623" w:type="dxa"/>
          </w:tcPr>
          <w:p w14:paraId="432460C1" w14:textId="77777777" w:rsidR="00F2586A" w:rsidRDefault="00F2586A">
            <w:pPr>
              <w:spacing w:line="360" w:lineRule="auto"/>
              <w:ind w:firstLineChars="200" w:firstLine="420"/>
              <w:rPr>
                <w:rFonts w:ascii="宋体" w:hAnsi="宋体" w:cs="宋体" w:hint="eastAsia"/>
              </w:rPr>
            </w:pPr>
          </w:p>
        </w:tc>
        <w:tc>
          <w:tcPr>
            <w:tcW w:w="902" w:type="dxa"/>
          </w:tcPr>
          <w:p w14:paraId="70C28F4F" w14:textId="77777777" w:rsidR="00F2586A" w:rsidRDefault="00F2586A">
            <w:pPr>
              <w:spacing w:line="360" w:lineRule="auto"/>
              <w:ind w:firstLineChars="200" w:firstLine="420"/>
              <w:rPr>
                <w:rFonts w:ascii="宋体" w:hAnsi="宋体" w:cs="宋体" w:hint="eastAsia"/>
              </w:rPr>
            </w:pPr>
          </w:p>
        </w:tc>
        <w:tc>
          <w:tcPr>
            <w:tcW w:w="902" w:type="dxa"/>
          </w:tcPr>
          <w:p w14:paraId="48CCF72A" w14:textId="77777777" w:rsidR="00F2586A" w:rsidRDefault="00F2586A">
            <w:pPr>
              <w:spacing w:line="360" w:lineRule="auto"/>
              <w:ind w:firstLineChars="200" w:firstLine="420"/>
              <w:rPr>
                <w:rFonts w:ascii="宋体" w:hAnsi="宋体" w:cs="宋体" w:hint="eastAsia"/>
              </w:rPr>
            </w:pPr>
          </w:p>
        </w:tc>
        <w:tc>
          <w:tcPr>
            <w:tcW w:w="1071" w:type="dxa"/>
          </w:tcPr>
          <w:p w14:paraId="5D040096" w14:textId="77777777" w:rsidR="00F2586A" w:rsidRDefault="00F2586A">
            <w:pPr>
              <w:spacing w:line="360" w:lineRule="auto"/>
              <w:ind w:firstLineChars="200" w:firstLine="420"/>
              <w:rPr>
                <w:rFonts w:ascii="宋体" w:hAnsi="宋体" w:cs="宋体" w:hint="eastAsia"/>
              </w:rPr>
            </w:pPr>
          </w:p>
        </w:tc>
        <w:tc>
          <w:tcPr>
            <w:tcW w:w="1250" w:type="dxa"/>
          </w:tcPr>
          <w:p w14:paraId="7BB33C65" w14:textId="77777777" w:rsidR="00F2586A" w:rsidRDefault="00F2586A">
            <w:pPr>
              <w:spacing w:line="360" w:lineRule="auto"/>
              <w:ind w:firstLineChars="200" w:firstLine="420"/>
              <w:rPr>
                <w:rFonts w:ascii="宋体" w:hAnsi="宋体" w:cs="宋体" w:hint="eastAsia"/>
              </w:rPr>
            </w:pPr>
          </w:p>
        </w:tc>
        <w:tc>
          <w:tcPr>
            <w:tcW w:w="1106" w:type="dxa"/>
          </w:tcPr>
          <w:p w14:paraId="55A7FD31" w14:textId="77777777" w:rsidR="00F2586A" w:rsidRDefault="00F2586A">
            <w:pPr>
              <w:spacing w:line="360" w:lineRule="auto"/>
              <w:ind w:firstLineChars="200" w:firstLine="420"/>
              <w:rPr>
                <w:rFonts w:ascii="宋体" w:hAnsi="宋体" w:cs="宋体" w:hint="eastAsia"/>
              </w:rPr>
            </w:pPr>
          </w:p>
        </w:tc>
      </w:tr>
      <w:tr w:rsidR="00F2586A" w14:paraId="29623A87" w14:textId="77777777">
        <w:trPr>
          <w:trHeight w:val="58"/>
        </w:trPr>
        <w:tc>
          <w:tcPr>
            <w:tcW w:w="1983" w:type="dxa"/>
          </w:tcPr>
          <w:p w14:paraId="3D415AB5" w14:textId="77777777" w:rsidR="00F2586A" w:rsidRDefault="00F2586A">
            <w:pPr>
              <w:spacing w:line="360" w:lineRule="auto"/>
              <w:ind w:firstLineChars="200" w:firstLine="420"/>
              <w:rPr>
                <w:rFonts w:ascii="宋体" w:hAnsi="宋体" w:cs="宋体" w:hint="eastAsia"/>
              </w:rPr>
            </w:pPr>
          </w:p>
        </w:tc>
        <w:tc>
          <w:tcPr>
            <w:tcW w:w="1623" w:type="dxa"/>
          </w:tcPr>
          <w:p w14:paraId="07ED3A0A" w14:textId="77777777" w:rsidR="00F2586A" w:rsidRDefault="00F2586A">
            <w:pPr>
              <w:spacing w:line="360" w:lineRule="auto"/>
              <w:ind w:firstLineChars="200" w:firstLine="420"/>
              <w:rPr>
                <w:rFonts w:ascii="宋体" w:hAnsi="宋体" w:cs="宋体" w:hint="eastAsia"/>
              </w:rPr>
            </w:pPr>
          </w:p>
        </w:tc>
        <w:tc>
          <w:tcPr>
            <w:tcW w:w="902" w:type="dxa"/>
          </w:tcPr>
          <w:p w14:paraId="7863776F" w14:textId="77777777" w:rsidR="00F2586A" w:rsidRDefault="00F2586A">
            <w:pPr>
              <w:spacing w:line="360" w:lineRule="auto"/>
              <w:ind w:firstLineChars="200" w:firstLine="420"/>
              <w:rPr>
                <w:rFonts w:ascii="宋体" w:hAnsi="宋体" w:cs="宋体" w:hint="eastAsia"/>
              </w:rPr>
            </w:pPr>
          </w:p>
        </w:tc>
        <w:tc>
          <w:tcPr>
            <w:tcW w:w="902" w:type="dxa"/>
          </w:tcPr>
          <w:p w14:paraId="53BF5AB0" w14:textId="77777777" w:rsidR="00F2586A" w:rsidRDefault="00F2586A">
            <w:pPr>
              <w:spacing w:line="360" w:lineRule="auto"/>
              <w:ind w:firstLineChars="200" w:firstLine="420"/>
              <w:rPr>
                <w:rFonts w:ascii="宋体" w:hAnsi="宋体" w:cs="宋体" w:hint="eastAsia"/>
              </w:rPr>
            </w:pPr>
          </w:p>
        </w:tc>
        <w:tc>
          <w:tcPr>
            <w:tcW w:w="1071" w:type="dxa"/>
          </w:tcPr>
          <w:p w14:paraId="21170901" w14:textId="77777777" w:rsidR="00F2586A" w:rsidRDefault="00F2586A">
            <w:pPr>
              <w:spacing w:line="360" w:lineRule="auto"/>
              <w:ind w:firstLineChars="200" w:firstLine="420"/>
              <w:rPr>
                <w:rFonts w:ascii="宋体" w:hAnsi="宋体" w:cs="宋体" w:hint="eastAsia"/>
              </w:rPr>
            </w:pPr>
          </w:p>
        </w:tc>
        <w:tc>
          <w:tcPr>
            <w:tcW w:w="1250" w:type="dxa"/>
          </w:tcPr>
          <w:p w14:paraId="017DDA88" w14:textId="77777777" w:rsidR="00F2586A" w:rsidRDefault="00F2586A">
            <w:pPr>
              <w:spacing w:line="360" w:lineRule="auto"/>
              <w:ind w:firstLineChars="200" w:firstLine="420"/>
              <w:rPr>
                <w:rFonts w:ascii="宋体" w:hAnsi="宋体" w:cs="宋体" w:hint="eastAsia"/>
              </w:rPr>
            </w:pPr>
          </w:p>
        </w:tc>
        <w:tc>
          <w:tcPr>
            <w:tcW w:w="1106" w:type="dxa"/>
          </w:tcPr>
          <w:p w14:paraId="47DFA32F" w14:textId="77777777" w:rsidR="00F2586A" w:rsidRDefault="00F2586A">
            <w:pPr>
              <w:spacing w:line="360" w:lineRule="auto"/>
              <w:ind w:firstLineChars="200" w:firstLine="420"/>
              <w:rPr>
                <w:rFonts w:ascii="宋体" w:hAnsi="宋体" w:cs="宋体" w:hint="eastAsia"/>
              </w:rPr>
            </w:pPr>
          </w:p>
        </w:tc>
      </w:tr>
      <w:tr w:rsidR="00F2586A" w14:paraId="6AFF4E84" w14:textId="77777777">
        <w:trPr>
          <w:trHeight w:val="494"/>
        </w:trPr>
        <w:tc>
          <w:tcPr>
            <w:tcW w:w="8837" w:type="dxa"/>
            <w:gridSpan w:val="7"/>
          </w:tcPr>
          <w:p w14:paraId="1065A5EE" w14:textId="77777777" w:rsidR="00F2586A"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07FA2964" w14:textId="77777777" w:rsidR="00F2586A"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201B6019" w14:textId="77777777" w:rsidR="00F2586A"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4C371E12"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3C1D4131" w14:textId="77777777" w:rsidR="00F2586A"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6965B71C" w14:textId="77777777" w:rsidR="00F2586A"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9760EBA" w14:textId="77777777" w:rsidR="00F2586A"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15D6940D" w14:textId="77777777" w:rsidR="00F2586A" w:rsidRDefault="00000000">
      <w:pPr>
        <w:spacing w:line="360" w:lineRule="auto"/>
        <w:ind w:firstLineChars="200" w:firstLine="420"/>
        <w:rPr>
          <w:rFonts w:ascii="宋体" w:hAnsi="宋体" w:cs="宋体" w:hint="eastAsia"/>
        </w:rPr>
      </w:pPr>
      <w:r>
        <w:rPr>
          <w:rFonts w:ascii="宋体" w:hAnsi="宋体" w:cs="宋体" w:hint="eastAsia"/>
        </w:rPr>
        <w:t>2、服务方法：</w:t>
      </w:r>
    </w:p>
    <w:p w14:paraId="4261D105"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679CCF03"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5476C1C4" w14:textId="77777777" w:rsidR="00F2586A"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240A8FFE" w14:textId="77777777" w:rsidR="00F2586A"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6A485CF7"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467E4CF3"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3BE80A82"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w:t>
      </w:r>
    </w:p>
    <w:p w14:paraId="6DC8C7B5" w14:textId="77777777" w:rsidR="00F2586A" w:rsidRDefault="00000000">
      <w:pPr>
        <w:pStyle w:val="a0"/>
        <w:kinsoku w:val="0"/>
        <w:overflowPunct w:val="0"/>
        <w:ind w:firstLineChars="200" w:firstLine="422"/>
        <w:rPr>
          <w:rFonts w:ascii="宋体" w:hAnsi="宋体" w:cs="宋体" w:hint="eastAsia"/>
          <w:b/>
        </w:rPr>
      </w:pPr>
      <w:r>
        <w:rPr>
          <w:rFonts w:ascii="宋体" w:hAnsi="宋体" w:cs="宋体" w:hint="eastAsia"/>
          <w:b/>
        </w:rPr>
        <w:t>(二)费用支付方式：</w:t>
      </w:r>
    </w:p>
    <w:p w14:paraId="44E512A5"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lastRenderedPageBreak/>
        <w:t>1、XXXX；</w:t>
      </w:r>
    </w:p>
    <w:p w14:paraId="4310A381"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514DBC92"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2B0D38F0" w14:textId="77777777" w:rsidR="00F2586A" w:rsidRDefault="00000000">
      <w:pPr>
        <w:pStyle w:val="a0"/>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351A6511" w14:textId="77777777" w:rsidR="00F2586A"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7A4F98E7" w14:textId="77777777" w:rsidR="00F2586A"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5648AB63" w14:textId="77777777" w:rsidR="00F2586A"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707BECA4" w14:textId="77777777" w:rsidR="00F2586A"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6A1D0CB0" w14:textId="77777777" w:rsidR="00F2586A"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4F7F6B92" w14:textId="77777777" w:rsidR="00F2586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第六条  验收方法</w:t>
      </w:r>
    </w:p>
    <w:p w14:paraId="66FD8300" w14:textId="77777777" w:rsidR="00F2586A"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0AD656E5" w14:textId="77777777" w:rsidR="00F2586A" w:rsidRDefault="00000000">
      <w:pPr>
        <w:spacing w:line="360" w:lineRule="auto"/>
        <w:ind w:firstLineChars="200" w:firstLine="420"/>
        <w:rPr>
          <w:rFonts w:ascii="宋体" w:hAnsi="宋体" w:cs="宋体" w:hint="eastAsia"/>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14:textId="77777777" w:rsidR="00F2586A"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4DDEE6FF" w14:textId="77777777" w:rsidR="00F2586A"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419355F3" w14:textId="77777777" w:rsidR="00F2586A"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2673D170" w14:textId="77777777" w:rsidR="00F2586A"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386F12BD"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77FAC778" w14:textId="77777777" w:rsidR="00F2586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第八条 无产权瑕疵条款</w:t>
      </w:r>
    </w:p>
    <w:p w14:paraId="6C7DAD92"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70F84E5A" w14:textId="77777777" w:rsidR="00F2586A" w:rsidRDefault="00000000">
      <w:pPr>
        <w:spacing w:line="400" w:lineRule="exact"/>
        <w:ind w:firstLineChars="200" w:firstLine="422"/>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2DAB908C" w14:textId="77777777" w:rsidR="00F2586A" w:rsidRDefault="00000000">
      <w:pPr>
        <w:spacing w:line="360" w:lineRule="auto"/>
        <w:ind w:firstLineChars="200" w:firstLine="420"/>
        <w:rPr>
          <w:rFonts w:ascii="宋体" w:hAnsi="宋体" w:cs="宋体" w:hint="eastAsia"/>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27BA3511" w14:textId="77777777" w:rsidR="00F2586A" w:rsidRDefault="00000000">
      <w:pPr>
        <w:spacing w:line="360" w:lineRule="auto"/>
        <w:ind w:firstLineChars="200" w:firstLine="420"/>
        <w:rPr>
          <w:rFonts w:ascii="宋体" w:hAnsi="宋体" w:cs="宋体" w:hint="eastAsia"/>
        </w:rPr>
      </w:pPr>
      <w:r>
        <w:rPr>
          <w:rFonts w:ascii="宋体" w:hAnsi="宋体" w:cs="宋体" w:hint="eastAsia"/>
        </w:rPr>
        <w:t>2.若确需质量保证金的，质量保证金不得超过合同总价款的5%</w:t>
      </w:r>
    </w:p>
    <w:p w14:paraId="418DD33F" w14:textId="77777777" w:rsidR="00F2586A" w:rsidRDefault="00000000">
      <w:pPr>
        <w:spacing w:line="360" w:lineRule="auto"/>
        <w:ind w:firstLineChars="200" w:firstLine="420"/>
        <w:rPr>
          <w:rFonts w:ascii="宋体" w:hAnsi="宋体" w:cs="宋体" w:hint="eastAsia"/>
        </w:rPr>
      </w:pPr>
      <w:r>
        <w:rPr>
          <w:rFonts w:ascii="宋体" w:hAnsi="宋体" w:cs="宋体" w:hint="eastAsia"/>
        </w:rPr>
        <w:t>3.如乙方未能履行其合同规定的任何义务，甲方有权从履约保证金中取得补偿。</w:t>
      </w:r>
    </w:p>
    <w:p w14:paraId="1904FA0F" w14:textId="77777777" w:rsidR="00F2586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第十条 甲方的权利和义务</w:t>
      </w:r>
    </w:p>
    <w:p w14:paraId="7D3D3B3E" w14:textId="77777777" w:rsidR="00F2586A" w:rsidRDefault="00000000">
      <w:pPr>
        <w:spacing w:line="360" w:lineRule="auto"/>
        <w:ind w:firstLineChars="200" w:firstLine="420"/>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2B9163F9" w14:textId="77777777" w:rsidR="00F2586A"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5CAD45C4" w14:textId="77777777" w:rsidR="00F2586A"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37A0F422" w14:textId="77777777" w:rsidR="00F2586A"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6F1CF7A1" w14:textId="77777777" w:rsidR="00F2586A"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2C8A64B5" w14:textId="77777777" w:rsidR="00F2586A"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3E57543F" w14:textId="77777777" w:rsidR="00F2586A"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157894C7" w14:textId="77777777" w:rsidR="00F2586A"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37ADFDBE" w14:textId="77777777" w:rsidR="00F2586A"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B668C52" w14:textId="77777777" w:rsidR="00F2586A"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4DF696BA" w14:textId="77777777" w:rsidR="00F2586A"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5BBDA883" w14:textId="77777777" w:rsidR="00F2586A" w:rsidRDefault="00000000">
      <w:pPr>
        <w:pStyle w:val="a0"/>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716B25A4" w14:textId="77777777" w:rsidR="00F2586A" w:rsidRDefault="00000000">
      <w:pPr>
        <w:pStyle w:val="a0"/>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3FC755F9"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lastRenderedPageBreak/>
        <w:t>2、甲方逾期付款的，除应及时付足款项外，应向乙方偿付欠款总额万分之 /天的违约金；逾期付款超过 天的，乙方有权终止合同。</w:t>
      </w:r>
    </w:p>
    <w:p w14:paraId="23F1D9D4"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14:textId="77777777" w:rsidR="00F2586A" w:rsidRDefault="00000000">
      <w:pPr>
        <w:pStyle w:val="a0"/>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5F626ECF" w14:textId="77777777" w:rsidR="00F2586A"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695C4208" w14:textId="77777777" w:rsidR="00F2586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012D43FA" w14:textId="77777777" w:rsidR="00F2586A"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13FEEACF" w14:textId="77777777" w:rsidR="00F2586A"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36743F2B" w14:textId="77777777" w:rsidR="00F2586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2CC5605F" w14:textId="77777777" w:rsidR="00F2586A"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52A5F73B" w14:textId="77777777" w:rsidR="00F2586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t>第十五条 不可抗力事件处理</w:t>
      </w:r>
    </w:p>
    <w:p w14:paraId="20D78CC1" w14:textId="77777777" w:rsidR="00F2586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14:textId="77777777" w:rsidR="00F2586A" w:rsidRDefault="00000000">
      <w:pPr>
        <w:pStyle w:val="1"/>
        <w:kinsoku w:val="0"/>
        <w:overflowPunct w:val="0"/>
        <w:ind w:firstLineChars="200" w:firstLine="422"/>
        <w:rPr>
          <w:rFonts w:ascii="宋体" w:hAnsi="宋体" w:cs="宋体" w:hint="eastAsia"/>
          <w:kern w:val="2"/>
          <w:sz w:val="21"/>
          <w:szCs w:val="27"/>
        </w:rPr>
      </w:pPr>
      <w:r>
        <w:rPr>
          <w:rFonts w:ascii="宋体" w:hAnsi="宋体" w:cs="宋体" w:hint="eastAsia"/>
          <w:kern w:val="2"/>
          <w:sz w:val="21"/>
          <w:szCs w:val="27"/>
        </w:rPr>
        <w:lastRenderedPageBreak/>
        <w:t>第十六条 合同纠纷调处</w:t>
      </w:r>
    </w:p>
    <w:p w14:paraId="352E088D" w14:textId="77777777" w:rsidR="00F2586A"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6118E556"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5728625C" w14:textId="77777777" w:rsidR="00F2586A" w:rsidRDefault="00000000">
      <w:pPr>
        <w:pStyle w:val="1"/>
        <w:kinsoku w:val="0"/>
        <w:overflowPunct w:val="0"/>
        <w:ind w:firstLineChars="200" w:firstLine="420"/>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48955C5D" w14:textId="77777777" w:rsidR="00F2586A"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237BDDBF" w14:textId="77777777" w:rsidR="00F2586A"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09D934BF" w14:textId="77777777" w:rsidR="00F2586A" w:rsidRDefault="00F2586A">
      <w:pPr>
        <w:spacing w:line="360" w:lineRule="auto"/>
        <w:ind w:firstLineChars="200" w:firstLine="420"/>
        <w:rPr>
          <w:rFonts w:ascii="宋体" w:hAnsi="宋体" w:cs="宋体" w:hint="eastAsia"/>
          <w:szCs w:val="27"/>
        </w:rPr>
      </w:pPr>
    </w:p>
    <w:p w14:paraId="4C05B336" w14:textId="77777777" w:rsidR="00F2586A" w:rsidRDefault="00F2586A">
      <w:pPr>
        <w:pStyle w:val="BodyText1I"/>
        <w:ind w:firstLine="210"/>
        <w:rPr>
          <w:rFonts w:ascii="宋体" w:hAnsi="宋体" w:cs="宋体" w:hint="eastAsia"/>
        </w:rPr>
      </w:pPr>
    </w:p>
    <w:p w14:paraId="5EDD4426"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3E300B26" w14:textId="77777777" w:rsidR="00F2586A"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51513B72"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7B3D10F7" w14:textId="77777777" w:rsidR="00F2586A"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40365D4B" w14:textId="77777777" w:rsidR="00F2586A" w:rsidRDefault="00000000">
      <w:pPr>
        <w:spacing w:line="360" w:lineRule="auto"/>
        <w:ind w:firstLineChars="200" w:firstLine="420"/>
        <w:rPr>
          <w:rFonts w:ascii="宋体" w:hAnsi="宋体" w:cs="宋体" w:hint="eastAsia"/>
        </w:rPr>
      </w:pPr>
      <w:r>
        <w:rPr>
          <w:rFonts w:ascii="宋体" w:hAnsi="宋体" w:cs="宋体" w:hint="eastAsia"/>
        </w:rPr>
        <w:t>电话：                               电话：</w:t>
      </w:r>
    </w:p>
    <w:p w14:paraId="57A55312" w14:textId="77777777" w:rsidR="00F2586A"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1DB52E6B" w14:textId="77777777" w:rsidR="00F2586A"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5513A3A8" w14:textId="77777777" w:rsidR="00F2586A" w:rsidRDefault="00F2586A">
      <w:pPr>
        <w:spacing w:line="640" w:lineRule="exact"/>
        <w:ind w:firstLineChars="200" w:firstLine="420"/>
        <w:rPr>
          <w:rFonts w:ascii="宋体" w:hAnsi="宋体" w:cs="宋体" w:hint="eastAsia"/>
          <w:szCs w:val="27"/>
          <w:u w:val="single"/>
        </w:rPr>
      </w:pPr>
    </w:p>
    <w:p w14:paraId="7A8977D9" w14:textId="77777777" w:rsidR="00F2586A"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56DE733F" w14:textId="77777777" w:rsidR="00F2586A"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1FD406FB" w14:textId="77777777" w:rsidR="00F2586A" w:rsidRDefault="00F2586A">
      <w:pPr>
        <w:pStyle w:val="BodyText1I"/>
        <w:ind w:firstLine="240"/>
        <w:rPr>
          <w:rFonts w:asciiTheme="minorEastAsia" w:eastAsiaTheme="minorEastAsia" w:hAnsiTheme="minorEastAsia" w:hint="eastAsia"/>
          <w:sz w:val="24"/>
        </w:rPr>
      </w:pPr>
    </w:p>
    <w:p w14:paraId="0E082FA9" w14:textId="77777777" w:rsidR="00F2586A" w:rsidRDefault="00F2586A">
      <w:pPr>
        <w:pStyle w:val="BodyText1I"/>
        <w:ind w:firstLine="240"/>
        <w:rPr>
          <w:rFonts w:asciiTheme="minorEastAsia" w:eastAsiaTheme="minorEastAsia" w:hAnsiTheme="minorEastAsia" w:hint="eastAsia"/>
          <w:sz w:val="24"/>
        </w:rPr>
      </w:pPr>
    </w:p>
    <w:p w14:paraId="620107BF" w14:textId="77777777" w:rsidR="00F2586A" w:rsidRDefault="00F2586A">
      <w:pPr>
        <w:pStyle w:val="BodyText1I"/>
        <w:ind w:firstLine="240"/>
        <w:rPr>
          <w:rFonts w:asciiTheme="minorEastAsia" w:eastAsiaTheme="minorEastAsia" w:hAnsiTheme="minorEastAsia" w:hint="eastAsia"/>
          <w:sz w:val="24"/>
        </w:rPr>
      </w:pPr>
    </w:p>
    <w:p w14:paraId="01674F72" w14:textId="77777777" w:rsidR="00F2586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F8E0639" w14:textId="77777777" w:rsidR="00F2586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3CAA36C" w14:textId="77777777" w:rsidR="00F2586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934336D" w14:textId="77777777" w:rsidR="00F2586A"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8404FD9"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40B779FA"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183C33C5"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37E20749"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085FE3BA"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78203EFC"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062659B3"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14F724CC"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57E04E81"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46A6A1B1"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3EFB33B5"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12ABD3D6"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6B947510" w14:textId="77777777" w:rsidR="00F2586A" w:rsidRDefault="00F2586A">
      <w:pPr>
        <w:pStyle w:val="af8"/>
        <w:spacing w:before="0" w:beforeAutospacing="0" w:after="0" w:afterAutospacing="0" w:line="330" w:lineRule="atLeast"/>
        <w:rPr>
          <w:rFonts w:cs="仿宋_GB2312" w:hint="eastAsia"/>
          <w:b/>
          <w:bCs/>
          <w:color w:val="0000FF"/>
          <w:sz w:val="21"/>
          <w:szCs w:val="21"/>
        </w:rPr>
      </w:pPr>
    </w:p>
    <w:p w14:paraId="0622DF07" w14:textId="77777777" w:rsidR="00F2586A" w:rsidRDefault="00F2586A">
      <w:pPr>
        <w:pStyle w:val="BodyText1I"/>
        <w:ind w:firstLine="210"/>
      </w:pPr>
    </w:p>
    <w:sectPr w:rsidR="00F2586A">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970D7" w14:textId="77777777" w:rsidR="005805E0" w:rsidRDefault="005805E0">
      <w:r>
        <w:separator/>
      </w:r>
    </w:p>
  </w:endnote>
  <w:endnote w:type="continuationSeparator" w:id="0">
    <w:p w14:paraId="06EFEB08" w14:textId="77777777" w:rsidR="005805E0" w:rsidRDefault="0058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Droid Sans">
    <w:altName w:val="宋体"/>
    <w:charset w:val="00"/>
    <w:family w:val="auto"/>
    <w:pitch w:val="default"/>
    <w:sig w:usb0="00000000" w:usb1="00000000" w:usb2="00000000" w:usb3="00000000" w:csb0="00040001"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B397" w14:textId="77777777" w:rsidR="00F2586A" w:rsidRDefault="00000000">
    <w:pPr>
      <w:pStyle w:val="af1"/>
    </w:pPr>
    <w:r>
      <w:pict w14:anchorId="32A860E2">
        <v:shapetype id="_x0000_t202" coordsize="21600,21600" o:spt="202" path="m,l,21600r21600,l21600,xe">
          <v:stroke joinstyle="miter"/>
          <v:path gradientshapeok="t" o:connecttype="rect"/>
        </v:shapetype>
        <v:shape id="_x0000_s3075"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274E6B6D" w14:textId="77777777" w:rsidR="00F2586A" w:rsidRDefault="00000000">
                <w:pPr>
                  <w:pStyle w:val="af1"/>
                </w:pPr>
                <w:r>
                  <w:fldChar w:fldCharType="begin"/>
                </w:r>
                <w:r>
                  <w:instrText xml:space="preserve"> PAGE  \* MERGEFORMAT </w:instrText>
                </w:r>
                <w:r>
                  <w:fldChar w:fldCharType="separate"/>
                </w:r>
                <w:r>
                  <w:t>2</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2E642" w14:textId="77777777" w:rsidR="005805E0" w:rsidRDefault="005805E0">
      <w:r>
        <w:separator/>
      </w:r>
    </w:p>
  </w:footnote>
  <w:footnote w:type="continuationSeparator" w:id="0">
    <w:p w14:paraId="18E4AA0B" w14:textId="77777777" w:rsidR="005805E0" w:rsidRDefault="0058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A7A7" w14:textId="77777777" w:rsidR="00F2586A" w:rsidRDefault="00F2586A">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68C8E1B3"/>
    <w:multiLevelType w:val="singleLevel"/>
    <w:tmpl w:val="68C8E1B3"/>
    <w:lvl w:ilvl="0">
      <w:start w:val="1"/>
      <w:numFmt w:val="decimal"/>
      <w:suff w:val="nothing"/>
      <w:lvlText w:val="（%1）"/>
      <w:lvlJc w:val="left"/>
    </w:lvl>
  </w:abstractNum>
  <w:num w:numId="1" w16cid:durableId="839350411">
    <w:abstractNumId w:val="3"/>
  </w:num>
  <w:num w:numId="2" w16cid:durableId="1004745456">
    <w:abstractNumId w:val="2"/>
  </w:num>
  <w:num w:numId="3" w16cid:durableId="495658201">
    <w:abstractNumId w:val="4"/>
  </w:num>
  <w:num w:numId="4" w16cid:durableId="72363262">
    <w:abstractNumId w:val="1"/>
  </w:num>
  <w:num w:numId="5" w16cid:durableId="1413814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7156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05E0"/>
    <w:rsid w:val="005812D3"/>
    <w:rsid w:val="005839B0"/>
    <w:rsid w:val="00586720"/>
    <w:rsid w:val="0058696C"/>
    <w:rsid w:val="005A0AEF"/>
    <w:rsid w:val="005A1487"/>
    <w:rsid w:val="005A5948"/>
    <w:rsid w:val="005A60F7"/>
    <w:rsid w:val="005B0502"/>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1D8A"/>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45401"/>
    <w:rsid w:val="00852238"/>
    <w:rsid w:val="008556E9"/>
    <w:rsid w:val="008567B8"/>
    <w:rsid w:val="00862964"/>
    <w:rsid w:val="0086450E"/>
    <w:rsid w:val="0087215E"/>
    <w:rsid w:val="00873150"/>
    <w:rsid w:val="008773D9"/>
    <w:rsid w:val="00877A82"/>
    <w:rsid w:val="00883646"/>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8F6EB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5D85"/>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328C"/>
    <w:rsid w:val="00F249A7"/>
    <w:rsid w:val="00F2586A"/>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C86C1D"/>
    <w:rsid w:val="01DF5C17"/>
    <w:rsid w:val="01EC42D0"/>
    <w:rsid w:val="02104022"/>
    <w:rsid w:val="021533E7"/>
    <w:rsid w:val="021A62ED"/>
    <w:rsid w:val="021F6AE2"/>
    <w:rsid w:val="022950E4"/>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272F9"/>
    <w:rsid w:val="03EF6322"/>
    <w:rsid w:val="040532BA"/>
    <w:rsid w:val="040B08CC"/>
    <w:rsid w:val="04176582"/>
    <w:rsid w:val="04717837"/>
    <w:rsid w:val="04B32967"/>
    <w:rsid w:val="04BA2023"/>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C13B3D"/>
    <w:rsid w:val="07041580"/>
    <w:rsid w:val="072010BD"/>
    <w:rsid w:val="07726BE5"/>
    <w:rsid w:val="07932A4C"/>
    <w:rsid w:val="07CA4C73"/>
    <w:rsid w:val="07D93108"/>
    <w:rsid w:val="07E01DA1"/>
    <w:rsid w:val="07F876A6"/>
    <w:rsid w:val="08275C22"/>
    <w:rsid w:val="08306015"/>
    <w:rsid w:val="083E11BD"/>
    <w:rsid w:val="08660CC0"/>
    <w:rsid w:val="08703D30"/>
    <w:rsid w:val="088E7A4F"/>
    <w:rsid w:val="08B33959"/>
    <w:rsid w:val="08BB45BC"/>
    <w:rsid w:val="08CC4A1B"/>
    <w:rsid w:val="08DB1CFF"/>
    <w:rsid w:val="09066CD0"/>
    <w:rsid w:val="090F7700"/>
    <w:rsid w:val="092E1232"/>
    <w:rsid w:val="093D1475"/>
    <w:rsid w:val="095C6D8E"/>
    <w:rsid w:val="096D2F3E"/>
    <w:rsid w:val="098761CE"/>
    <w:rsid w:val="09885527"/>
    <w:rsid w:val="0989722B"/>
    <w:rsid w:val="09A92667"/>
    <w:rsid w:val="09C23374"/>
    <w:rsid w:val="09D65411"/>
    <w:rsid w:val="09E813E1"/>
    <w:rsid w:val="09EF6C13"/>
    <w:rsid w:val="0A261F09"/>
    <w:rsid w:val="0A2F0DBE"/>
    <w:rsid w:val="0A3D797F"/>
    <w:rsid w:val="0A481E7F"/>
    <w:rsid w:val="0A9E30AD"/>
    <w:rsid w:val="0AA51080"/>
    <w:rsid w:val="0AB4794F"/>
    <w:rsid w:val="0AC105A6"/>
    <w:rsid w:val="0AC736EC"/>
    <w:rsid w:val="0AEE2A27"/>
    <w:rsid w:val="0B226B74"/>
    <w:rsid w:val="0B7F3FC7"/>
    <w:rsid w:val="0B867103"/>
    <w:rsid w:val="0B93537C"/>
    <w:rsid w:val="0BAE62C0"/>
    <w:rsid w:val="0BBA0B5B"/>
    <w:rsid w:val="0BD0037E"/>
    <w:rsid w:val="0BE35ECF"/>
    <w:rsid w:val="0BEB3B44"/>
    <w:rsid w:val="0C0644C0"/>
    <w:rsid w:val="0C4F74F5"/>
    <w:rsid w:val="0C505731"/>
    <w:rsid w:val="0C522BFB"/>
    <w:rsid w:val="0C7B02EA"/>
    <w:rsid w:val="0CB8153E"/>
    <w:rsid w:val="0CBB4B8B"/>
    <w:rsid w:val="0CBD6B55"/>
    <w:rsid w:val="0CC2416B"/>
    <w:rsid w:val="0CCA3020"/>
    <w:rsid w:val="0D417345"/>
    <w:rsid w:val="0D4234FE"/>
    <w:rsid w:val="0DC32327"/>
    <w:rsid w:val="0DC54782"/>
    <w:rsid w:val="0DD405FA"/>
    <w:rsid w:val="0DDC1DC5"/>
    <w:rsid w:val="0E0B6422"/>
    <w:rsid w:val="0E0D1416"/>
    <w:rsid w:val="0E1B1E7D"/>
    <w:rsid w:val="0E3C1CFB"/>
    <w:rsid w:val="0E470868"/>
    <w:rsid w:val="0E4D1706"/>
    <w:rsid w:val="0E590AFF"/>
    <w:rsid w:val="0E745939"/>
    <w:rsid w:val="0E835B7C"/>
    <w:rsid w:val="0EA31D7A"/>
    <w:rsid w:val="0EDB4DDC"/>
    <w:rsid w:val="0EF425D6"/>
    <w:rsid w:val="0F31382A"/>
    <w:rsid w:val="0F3D79A6"/>
    <w:rsid w:val="0F6634D4"/>
    <w:rsid w:val="0F7F4595"/>
    <w:rsid w:val="0F924287"/>
    <w:rsid w:val="0F9F2542"/>
    <w:rsid w:val="0FDF5034"/>
    <w:rsid w:val="0FEC465E"/>
    <w:rsid w:val="100131FC"/>
    <w:rsid w:val="100E1475"/>
    <w:rsid w:val="10141182"/>
    <w:rsid w:val="10234F21"/>
    <w:rsid w:val="10280789"/>
    <w:rsid w:val="103435D2"/>
    <w:rsid w:val="10753CA3"/>
    <w:rsid w:val="107B4D5D"/>
    <w:rsid w:val="10855BDB"/>
    <w:rsid w:val="109202F8"/>
    <w:rsid w:val="10A67900"/>
    <w:rsid w:val="10AB7932"/>
    <w:rsid w:val="10D62AA4"/>
    <w:rsid w:val="10F93ED3"/>
    <w:rsid w:val="11056D1C"/>
    <w:rsid w:val="112F78F5"/>
    <w:rsid w:val="11613351"/>
    <w:rsid w:val="11844488"/>
    <w:rsid w:val="11B36778"/>
    <w:rsid w:val="11F305EF"/>
    <w:rsid w:val="12080872"/>
    <w:rsid w:val="12103BCB"/>
    <w:rsid w:val="126A32DB"/>
    <w:rsid w:val="127D554B"/>
    <w:rsid w:val="12C0739F"/>
    <w:rsid w:val="12D01F78"/>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93A81"/>
    <w:rsid w:val="146A4FD5"/>
    <w:rsid w:val="14702D3A"/>
    <w:rsid w:val="147A17CF"/>
    <w:rsid w:val="148B12E6"/>
    <w:rsid w:val="149522B6"/>
    <w:rsid w:val="149C34F4"/>
    <w:rsid w:val="14DE58BA"/>
    <w:rsid w:val="14F742AD"/>
    <w:rsid w:val="152E6B10"/>
    <w:rsid w:val="15311E8E"/>
    <w:rsid w:val="154166FB"/>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1C091C"/>
    <w:rsid w:val="17215529"/>
    <w:rsid w:val="175B58E8"/>
    <w:rsid w:val="177B3894"/>
    <w:rsid w:val="1783656C"/>
    <w:rsid w:val="17944956"/>
    <w:rsid w:val="179A1DFB"/>
    <w:rsid w:val="17C117AD"/>
    <w:rsid w:val="17D86E86"/>
    <w:rsid w:val="17E10BD4"/>
    <w:rsid w:val="17E86A50"/>
    <w:rsid w:val="180513B0"/>
    <w:rsid w:val="181939B9"/>
    <w:rsid w:val="183323C1"/>
    <w:rsid w:val="18952734"/>
    <w:rsid w:val="18A60DE5"/>
    <w:rsid w:val="18D74DC1"/>
    <w:rsid w:val="18E45469"/>
    <w:rsid w:val="18EB2C9C"/>
    <w:rsid w:val="18F57676"/>
    <w:rsid w:val="195E16BF"/>
    <w:rsid w:val="197C38F7"/>
    <w:rsid w:val="19A60971"/>
    <w:rsid w:val="19ED659F"/>
    <w:rsid w:val="1A152210"/>
    <w:rsid w:val="1A1D4FC7"/>
    <w:rsid w:val="1A1D6E85"/>
    <w:rsid w:val="1A2024D1"/>
    <w:rsid w:val="1A3441CE"/>
    <w:rsid w:val="1A6C12ED"/>
    <w:rsid w:val="1A8618F5"/>
    <w:rsid w:val="1A9D7FC6"/>
    <w:rsid w:val="1AA94BBC"/>
    <w:rsid w:val="1AE259D8"/>
    <w:rsid w:val="1AE34745"/>
    <w:rsid w:val="1AED58EF"/>
    <w:rsid w:val="1B057C4F"/>
    <w:rsid w:val="1B300E3A"/>
    <w:rsid w:val="1B3501FE"/>
    <w:rsid w:val="1B561B37"/>
    <w:rsid w:val="1B960FA2"/>
    <w:rsid w:val="1BE64A86"/>
    <w:rsid w:val="1BF51B10"/>
    <w:rsid w:val="1C2362A8"/>
    <w:rsid w:val="1C273FEB"/>
    <w:rsid w:val="1C424981"/>
    <w:rsid w:val="1C5A7422"/>
    <w:rsid w:val="1C940F54"/>
    <w:rsid w:val="1C9A2A0F"/>
    <w:rsid w:val="1CA078F9"/>
    <w:rsid w:val="1CA473E9"/>
    <w:rsid w:val="1CA76EDA"/>
    <w:rsid w:val="1CB06047"/>
    <w:rsid w:val="1CB12360"/>
    <w:rsid w:val="1CC82894"/>
    <w:rsid w:val="1CDC777D"/>
    <w:rsid w:val="1CFA2F29"/>
    <w:rsid w:val="1D266050"/>
    <w:rsid w:val="1D747E59"/>
    <w:rsid w:val="1D7C67AB"/>
    <w:rsid w:val="1D8334A3"/>
    <w:rsid w:val="1DB01DBE"/>
    <w:rsid w:val="1DB7314C"/>
    <w:rsid w:val="1DCA7323"/>
    <w:rsid w:val="1DE5415D"/>
    <w:rsid w:val="1E430E84"/>
    <w:rsid w:val="1E4F7829"/>
    <w:rsid w:val="1E7159F1"/>
    <w:rsid w:val="1E731769"/>
    <w:rsid w:val="1E982F7E"/>
    <w:rsid w:val="1EA3498E"/>
    <w:rsid w:val="1EBB0A1A"/>
    <w:rsid w:val="1EBF4137"/>
    <w:rsid w:val="1EC57AEB"/>
    <w:rsid w:val="1EE71B19"/>
    <w:rsid w:val="1EFC175F"/>
    <w:rsid w:val="1F132604"/>
    <w:rsid w:val="1F1C595D"/>
    <w:rsid w:val="1F397F3B"/>
    <w:rsid w:val="1F3A0BB5"/>
    <w:rsid w:val="1F576995"/>
    <w:rsid w:val="1F580EEF"/>
    <w:rsid w:val="1F5A46D7"/>
    <w:rsid w:val="1F78690B"/>
    <w:rsid w:val="1FA92FCB"/>
    <w:rsid w:val="1FAB4B1F"/>
    <w:rsid w:val="1FB50AD1"/>
    <w:rsid w:val="1FBC7140"/>
    <w:rsid w:val="1FC252A5"/>
    <w:rsid w:val="20193BC8"/>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761828"/>
    <w:rsid w:val="22C12E9B"/>
    <w:rsid w:val="22EA32EC"/>
    <w:rsid w:val="22F4099F"/>
    <w:rsid w:val="22FD3CF7"/>
    <w:rsid w:val="2301566F"/>
    <w:rsid w:val="23111551"/>
    <w:rsid w:val="23242385"/>
    <w:rsid w:val="23290648"/>
    <w:rsid w:val="23384D2F"/>
    <w:rsid w:val="234731C4"/>
    <w:rsid w:val="23825FAA"/>
    <w:rsid w:val="23953F30"/>
    <w:rsid w:val="23B00D6A"/>
    <w:rsid w:val="23CB7951"/>
    <w:rsid w:val="240B2444"/>
    <w:rsid w:val="24165293"/>
    <w:rsid w:val="24634583"/>
    <w:rsid w:val="24727DCD"/>
    <w:rsid w:val="24755042"/>
    <w:rsid w:val="24822706"/>
    <w:rsid w:val="2482721D"/>
    <w:rsid w:val="2483647E"/>
    <w:rsid w:val="24A10BF5"/>
    <w:rsid w:val="24D70B68"/>
    <w:rsid w:val="24EB2616"/>
    <w:rsid w:val="24FB4505"/>
    <w:rsid w:val="24FB6014"/>
    <w:rsid w:val="2519649B"/>
    <w:rsid w:val="251E2F40"/>
    <w:rsid w:val="25203CCD"/>
    <w:rsid w:val="2584600A"/>
    <w:rsid w:val="258C3110"/>
    <w:rsid w:val="25DF5936"/>
    <w:rsid w:val="25E46AA9"/>
    <w:rsid w:val="25FA3AC0"/>
    <w:rsid w:val="26223BC6"/>
    <w:rsid w:val="262525E5"/>
    <w:rsid w:val="263B7010"/>
    <w:rsid w:val="26483AF9"/>
    <w:rsid w:val="264E6012"/>
    <w:rsid w:val="26802C75"/>
    <w:rsid w:val="26AB07CC"/>
    <w:rsid w:val="26C03072"/>
    <w:rsid w:val="26E50D2A"/>
    <w:rsid w:val="26E86A6C"/>
    <w:rsid w:val="26F62F37"/>
    <w:rsid w:val="27397C5C"/>
    <w:rsid w:val="274C6FFB"/>
    <w:rsid w:val="275D2FB6"/>
    <w:rsid w:val="27610678"/>
    <w:rsid w:val="27842B16"/>
    <w:rsid w:val="27873B8F"/>
    <w:rsid w:val="28033B5E"/>
    <w:rsid w:val="28593D52"/>
    <w:rsid w:val="285E0D94"/>
    <w:rsid w:val="287B63A6"/>
    <w:rsid w:val="28887BBF"/>
    <w:rsid w:val="28F25980"/>
    <w:rsid w:val="28F33BD2"/>
    <w:rsid w:val="29023E15"/>
    <w:rsid w:val="29051210"/>
    <w:rsid w:val="290C4C94"/>
    <w:rsid w:val="292A336C"/>
    <w:rsid w:val="29387837"/>
    <w:rsid w:val="29613C02"/>
    <w:rsid w:val="297E7214"/>
    <w:rsid w:val="29A0718A"/>
    <w:rsid w:val="29BD5D4E"/>
    <w:rsid w:val="29DD218D"/>
    <w:rsid w:val="29DD2CB3"/>
    <w:rsid w:val="2A0C2A72"/>
    <w:rsid w:val="2A111E36"/>
    <w:rsid w:val="2A383867"/>
    <w:rsid w:val="2A397C18"/>
    <w:rsid w:val="2A5015D5"/>
    <w:rsid w:val="2AA44A58"/>
    <w:rsid w:val="2AB729DE"/>
    <w:rsid w:val="2AB949A8"/>
    <w:rsid w:val="2AC66408"/>
    <w:rsid w:val="2AF27EBA"/>
    <w:rsid w:val="2AF63392"/>
    <w:rsid w:val="2B4324C3"/>
    <w:rsid w:val="2B7E174D"/>
    <w:rsid w:val="2B856638"/>
    <w:rsid w:val="2BA2368E"/>
    <w:rsid w:val="2BA67492"/>
    <w:rsid w:val="2BD870AF"/>
    <w:rsid w:val="2BDA1BE3"/>
    <w:rsid w:val="2C0343BA"/>
    <w:rsid w:val="2C047EA4"/>
    <w:rsid w:val="2C66791C"/>
    <w:rsid w:val="2C673F8F"/>
    <w:rsid w:val="2C6B1CD2"/>
    <w:rsid w:val="2CB41783"/>
    <w:rsid w:val="2CC338BC"/>
    <w:rsid w:val="2CD77367"/>
    <w:rsid w:val="2CE00E0B"/>
    <w:rsid w:val="2CEE645F"/>
    <w:rsid w:val="2CFB12A7"/>
    <w:rsid w:val="2D221D01"/>
    <w:rsid w:val="2D360531"/>
    <w:rsid w:val="2D531028"/>
    <w:rsid w:val="2D676A80"/>
    <w:rsid w:val="2D7352E2"/>
    <w:rsid w:val="2D7A3266"/>
    <w:rsid w:val="2DA134D1"/>
    <w:rsid w:val="2DCE2518"/>
    <w:rsid w:val="2DD41AF8"/>
    <w:rsid w:val="2DD9710F"/>
    <w:rsid w:val="2DDB4C35"/>
    <w:rsid w:val="2DE0224B"/>
    <w:rsid w:val="2DE53D06"/>
    <w:rsid w:val="2DFB0E33"/>
    <w:rsid w:val="2DFB7085"/>
    <w:rsid w:val="2E591C0D"/>
    <w:rsid w:val="2E8E1A42"/>
    <w:rsid w:val="2E9C5041"/>
    <w:rsid w:val="2EAA4B78"/>
    <w:rsid w:val="2EC95935"/>
    <w:rsid w:val="2F097580"/>
    <w:rsid w:val="2F0E5ECE"/>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3055DF4"/>
    <w:rsid w:val="33482D6D"/>
    <w:rsid w:val="33523A32"/>
    <w:rsid w:val="33552D94"/>
    <w:rsid w:val="339B7340"/>
    <w:rsid w:val="33DA636A"/>
    <w:rsid w:val="33EA25D1"/>
    <w:rsid w:val="33F848B7"/>
    <w:rsid w:val="342521E3"/>
    <w:rsid w:val="34366616"/>
    <w:rsid w:val="345D2848"/>
    <w:rsid w:val="34637732"/>
    <w:rsid w:val="346C2A8B"/>
    <w:rsid w:val="34943D90"/>
    <w:rsid w:val="349A13A6"/>
    <w:rsid w:val="34A00569"/>
    <w:rsid w:val="34B524C1"/>
    <w:rsid w:val="34D60CBB"/>
    <w:rsid w:val="34E341D7"/>
    <w:rsid w:val="34FC75A6"/>
    <w:rsid w:val="35030C9C"/>
    <w:rsid w:val="353C4230"/>
    <w:rsid w:val="35A23F2B"/>
    <w:rsid w:val="35E85214"/>
    <w:rsid w:val="35FA132C"/>
    <w:rsid w:val="360311CD"/>
    <w:rsid w:val="360D7E33"/>
    <w:rsid w:val="362C7056"/>
    <w:rsid w:val="363B2715"/>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7F708BD"/>
    <w:rsid w:val="38204506"/>
    <w:rsid w:val="386677F1"/>
    <w:rsid w:val="38AF73EA"/>
    <w:rsid w:val="38D95136"/>
    <w:rsid w:val="38DC4FA1"/>
    <w:rsid w:val="38ED03A5"/>
    <w:rsid w:val="38FB1FB4"/>
    <w:rsid w:val="391B270E"/>
    <w:rsid w:val="391D25A6"/>
    <w:rsid w:val="39243934"/>
    <w:rsid w:val="39321D68"/>
    <w:rsid w:val="393517E8"/>
    <w:rsid w:val="393C475A"/>
    <w:rsid w:val="393D67A4"/>
    <w:rsid w:val="3942025E"/>
    <w:rsid w:val="39587A5F"/>
    <w:rsid w:val="396170BB"/>
    <w:rsid w:val="39736669"/>
    <w:rsid w:val="39BC0CED"/>
    <w:rsid w:val="39D4535A"/>
    <w:rsid w:val="3A1C460B"/>
    <w:rsid w:val="3A26548A"/>
    <w:rsid w:val="3A612966"/>
    <w:rsid w:val="3A777A93"/>
    <w:rsid w:val="3A944AE9"/>
    <w:rsid w:val="3AC16F61"/>
    <w:rsid w:val="3ACA2C02"/>
    <w:rsid w:val="3ACC1BCC"/>
    <w:rsid w:val="3ACC4283"/>
    <w:rsid w:val="3AE80991"/>
    <w:rsid w:val="3B08098E"/>
    <w:rsid w:val="3B693880"/>
    <w:rsid w:val="3B6B584A"/>
    <w:rsid w:val="3B8763FC"/>
    <w:rsid w:val="3B903503"/>
    <w:rsid w:val="3B920829"/>
    <w:rsid w:val="3BAE6CD9"/>
    <w:rsid w:val="3BB84807"/>
    <w:rsid w:val="3BC82C9D"/>
    <w:rsid w:val="3BD056AD"/>
    <w:rsid w:val="3C270B87"/>
    <w:rsid w:val="3C3000ED"/>
    <w:rsid w:val="3C371186"/>
    <w:rsid w:val="3C3C2D43"/>
    <w:rsid w:val="3C5207B8"/>
    <w:rsid w:val="3C7921E9"/>
    <w:rsid w:val="3CBE5E4E"/>
    <w:rsid w:val="3CDA7BD4"/>
    <w:rsid w:val="3CF25AF7"/>
    <w:rsid w:val="3D141F11"/>
    <w:rsid w:val="3D232399"/>
    <w:rsid w:val="3D2E2D19"/>
    <w:rsid w:val="3D31181A"/>
    <w:rsid w:val="3D485717"/>
    <w:rsid w:val="3D7911B5"/>
    <w:rsid w:val="3DA037A5"/>
    <w:rsid w:val="3DC87CB2"/>
    <w:rsid w:val="3DDC65E6"/>
    <w:rsid w:val="3DDF7E2A"/>
    <w:rsid w:val="3E0755D2"/>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3FDB6D16"/>
    <w:rsid w:val="3FF724F2"/>
    <w:rsid w:val="40195E74"/>
    <w:rsid w:val="4050500F"/>
    <w:rsid w:val="40517EBE"/>
    <w:rsid w:val="405C7E57"/>
    <w:rsid w:val="409273D5"/>
    <w:rsid w:val="40AC5344"/>
    <w:rsid w:val="40D27557"/>
    <w:rsid w:val="40D6427E"/>
    <w:rsid w:val="40EF3CF6"/>
    <w:rsid w:val="41093759"/>
    <w:rsid w:val="41263FC1"/>
    <w:rsid w:val="412D35A2"/>
    <w:rsid w:val="412F10C8"/>
    <w:rsid w:val="41380196"/>
    <w:rsid w:val="41415EFF"/>
    <w:rsid w:val="41434B73"/>
    <w:rsid w:val="414F52C6"/>
    <w:rsid w:val="41A20564"/>
    <w:rsid w:val="41D026B4"/>
    <w:rsid w:val="41D35EF7"/>
    <w:rsid w:val="41EE4ADF"/>
    <w:rsid w:val="420A5691"/>
    <w:rsid w:val="42213106"/>
    <w:rsid w:val="422E5823"/>
    <w:rsid w:val="425608D6"/>
    <w:rsid w:val="425D589D"/>
    <w:rsid w:val="425F59DD"/>
    <w:rsid w:val="42770F78"/>
    <w:rsid w:val="42935686"/>
    <w:rsid w:val="42982C9D"/>
    <w:rsid w:val="42AE0712"/>
    <w:rsid w:val="42B21FB1"/>
    <w:rsid w:val="42B6777F"/>
    <w:rsid w:val="42BD2703"/>
    <w:rsid w:val="42CB6A8E"/>
    <w:rsid w:val="42E3216A"/>
    <w:rsid w:val="43195B8C"/>
    <w:rsid w:val="43574906"/>
    <w:rsid w:val="43640466"/>
    <w:rsid w:val="43D1290A"/>
    <w:rsid w:val="43EA7528"/>
    <w:rsid w:val="441647C1"/>
    <w:rsid w:val="4439400C"/>
    <w:rsid w:val="44C47D79"/>
    <w:rsid w:val="44CB55AC"/>
    <w:rsid w:val="44D0671E"/>
    <w:rsid w:val="44D81A76"/>
    <w:rsid w:val="44F22B38"/>
    <w:rsid w:val="44F45243"/>
    <w:rsid w:val="45050ABD"/>
    <w:rsid w:val="45100658"/>
    <w:rsid w:val="451707F1"/>
    <w:rsid w:val="452567EA"/>
    <w:rsid w:val="456B16B7"/>
    <w:rsid w:val="45921C25"/>
    <w:rsid w:val="459260C9"/>
    <w:rsid w:val="45E05087"/>
    <w:rsid w:val="45E16709"/>
    <w:rsid w:val="46207231"/>
    <w:rsid w:val="465313B5"/>
    <w:rsid w:val="4654337F"/>
    <w:rsid w:val="465471FA"/>
    <w:rsid w:val="46603AD2"/>
    <w:rsid w:val="46886BA6"/>
    <w:rsid w:val="471A1ED2"/>
    <w:rsid w:val="4743767B"/>
    <w:rsid w:val="474451A1"/>
    <w:rsid w:val="475D052A"/>
    <w:rsid w:val="47777325"/>
    <w:rsid w:val="477E5B11"/>
    <w:rsid w:val="478657BA"/>
    <w:rsid w:val="47C655AE"/>
    <w:rsid w:val="47CA7D9C"/>
    <w:rsid w:val="47CB141F"/>
    <w:rsid w:val="47D74267"/>
    <w:rsid w:val="47F46BC7"/>
    <w:rsid w:val="481132D5"/>
    <w:rsid w:val="48524AAD"/>
    <w:rsid w:val="48627FD5"/>
    <w:rsid w:val="48861F15"/>
    <w:rsid w:val="48D72771"/>
    <w:rsid w:val="490552AA"/>
    <w:rsid w:val="492B486B"/>
    <w:rsid w:val="497A75A0"/>
    <w:rsid w:val="49AB59AC"/>
    <w:rsid w:val="49CA7BE0"/>
    <w:rsid w:val="49D722FD"/>
    <w:rsid w:val="49EF3AEA"/>
    <w:rsid w:val="4A003601"/>
    <w:rsid w:val="4A0B1FA6"/>
    <w:rsid w:val="4A1277D9"/>
    <w:rsid w:val="4A260766"/>
    <w:rsid w:val="4A5B1180"/>
    <w:rsid w:val="4A69564B"/>
    <w:rsid w:val="4A897A9B"/>
    <w:rsid w:val="4AB61684"/>
    <w:rsid w:val="4ABA2026"/>
    <w:rsid w:val="4ABB577A"/>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F22EBA"/>
    <w:rsid w:val="4CF65190"/>
    <w:rsid w:val="4CFD207A"/>
    <w:rsid w:val="4D091EAA"/>
    <w:rsid w:val="4D153868"/>
    <w:rsid w:val="4D21045F"/>
    <w:rsid w:val="4D471D29"/>
    <w:rsid w:val="4D4C3002"/>
    <w:rsid w:val="4D7F33D7"/>
    <w:rsid w:val="4DA90454"/>
    <w:rsid w:val="4DD20C3E"/>
    <w:rsid w:val="4DEA4CF4"/>
    <w:rsid w:val="4E0538DC"/>
    <w:rsid w:val="4E2104D3"/>
    <w:rsid w:val="4E3C6BD2"/>
    <w:rsid w:val="4E434405"/>
    <w:rsid w:val="4E516B22"/>
    <w:rsid w:val="4E683E6B"/>
    <w:rsid w:val="4E79167E"/>
    <w:rsid w:val="4E913FBD"/>
    <w:rsid w:val="4E9F7959"/>
    <w:rsid w:val="4EAA4484"/>
    <w:rsid w:val="4EC8490A"/>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1CA1D8A"/>
    <w:rsid w:val="520420FD"/>
    <w:rsid w:val="52390069"/>
    <w:rsid w:val="5246001F"/>
    <w:rsid w:val="524F431A"/>
    <w:rsid w:val="52500E9E"/>
    <w:rsid w:val="52693E64"/>
    <w:rsid w:val="52861534"/>
    <w:rsid w:val="528D1696"/>
    <w:rsid w:val="52A04D83"/>
    <w:rsid w:val="52AD183E"/>
    <w:rsid w:val="52CB2821"/>
    <w:rsid w:val="52CC5908"/>
    <w:rsid w:val="52E94A8B"/>
    <w:rsid w:val="530323B4"/>
    <w:rsid w:val="530879CB"/>
    <w:rsid w:val="53330CBE"/>
    <w:rsid w:val="53762B86"/>
    <w:rsid w:val="53A86F0D"/>
    <w:rsid w:val="53B65415"/>
    <w:rsid w:val="53D77AC9"/>
    <w:rsid w:val="53FD0BB2"/>
    <w:rsid w:val="53FF0DCE"/>
    <w:rsid w:val="540957A8"/>
    <w:rsid w:val="542F765C"/>
    <w:rsid w:val="543E06FA"/>
    <w:rsid w:val="5454111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293EE0"/>
    <w:rsid w:val="563A433F"/>
    <w:rsid w:val="56486A5C"/>
    <w:rsid w:val="56B24C1F"/>
    <w:rsid w:val="56CF0F2B"/>
    <w:rsid w:val="56E16569"/>
    <w:rsid w:val="570457DB"/>
    <w:rsid w:val="571B5F1F"/>
    <w:rsid w:val="571C57F3"/>
    <w:rsid w:val="57580486"/>
    <w:rsid w:val="575E462C"/>
    <w:rsid w:val="57AC301B"/>
    <w:rsid w:val="57C40364"/>
    <w:rsid w:val="57D63BF4"/>
    <w:rsid w:val="57DD1426"/>
    <w:rsid w:val="57DE6E15"/>
    <w:rsid w:val="57E66554"/>
    <w:rsid w:val="57F8000E"/>
    <w:rsid w:val="585711D8"/>
    <w:rsid w:val="587D519F"/>
    <w:rsid w:val="589A7317"/>
    <w:rsid w:val="59444C41"/>
    <w:rsid w:val="597A4A53"/>
    <w:rsid w:val="59A85A64"/>
    <w:rsid w:val="59B52E52"/>
    <w:rsid w:val="59B90367"/>
    <w:rsid w:val="59CC347C"/>
    <w:rsid w:val="59DA41E0"/>
    <w:rsid w:val="59F900F6"/>
    <w:rsid w:val="5A0C1C4B"/>
    <w:rsid w:val="5A2375CC"/>
    <w:rsid w:val="5A2424B3"/>
    <w:rsid w:val="5A2B618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E196F30"/>
    <w:rsid w:val="5E1A1D8F"/>
    <w:rsid w:val="5E2E29DB"/>
    <w:rsid w:val="5E3577AE"/>
    <w:rsid w:val="5E655CD1"/>
    <w:rsid w:val="5EB855B3"/>
    <w:rsid w:val="5ECA3D86"/>
    <w:rsid w:val="5ED510A9"/>
    <w:rsid w:val="5EE21916"/>
    <w:rsid w:val="5F0E295E"/>
    <w:rsid w:val="5F1871E8"/>
    <w:rsid w:val="5F1C0A86"/>
    <w:rsid w:val="5F2416E8"/>
    <w:rsid w:val="5F261B1F"/>
    <w:rsid w:val="5F3B6A32"/>
    <w:rsid w:val="5F4417E0"/>
    <w:rsid w:val="5F6E5059"/>
    <w:rsid w:val="5F750196"/>
    <w:rsid w:val="5F88669E"/>
    <w:rsid w:val="5FAD4D87"/>
    <w:rsid w:val="5FBA204D"/>
    <w:rsid w:val="5FEB2206"/>
    <w:rsid w:val="5FED2422"/>
    <w:rsid w:val="5FF23595"/>
    <w:rsid w:val="5FF94923"/>
    <w:rsid w:val="60333C23"/>
    <w:rsid w:val="60363DC9"/>
    <w:rsid w:val="605F38FD"/>
    <w:rsid w:val="606C7B8D"/>
    <w:rsid w:val="606F72DB"/>
    <w:rsid w:val="608368E3"/>
    <w:rsid w:val="60AC7F80"/>
    <w:rsid w:val="60C56EFB"/>
    <w:rsid w:val="60D22077"/>
    <w:rsid w:val="60F035F8"/>
    <w:rsid w:val="613E10B3"/>
    <w:rsid w:val="61483DB4"/>
    <w:rsid w:val="61905EB4"/>
    <w:rsid w:val="61D373F6"/>
    <w:rsid w:val="61F03F10"/>
    <w:rsid w:val="61FD4500"/>
    <w:rsid w:val="62051CA5"/>
    <w:rsid w:val="622A5268"/>
    <w:rsid w:val="622F04A1"/>
    <w:rsid w:val="623C143F"/>
    <w:rsid w:val="623E1776"/>
    <w:rsid w:val="62456183"/>
    <w:rsid w:val="626D2117"/>
    <w:rsid w:val="62707B3A"/>
    <w:rsid w:val="62744735"/>
    <w:rsid w:val="62A768B8"/>
    <w:rsid w:val="62B334AF"/>
    <w:rsid w:val="62DF24F6"/>
    <w:rsid w:val="630F26B0"/>
    <w:rsid w:val="636010D6"/>
    <w:rsid w:val="63B05C41"/>
    <w:rsid w:val="63BC45E5"/>
    <w:rsid w:val="63C86026"/>
    <w:rsid w:val="63F0603D"/>
    <w:rsid w:val="63F7386F"/>
    <w:rsid w:val="64025D70"/>
    <w:rsid w:val="64436AB5"/>
    <w:rsid w:val="645C0879"/>
    <w:rsid w:val="645F787B"/>
    <w:rsid w:val="64741C1C"/>
    <w:rsid w:val="647B6A0A"/>
    <w:rsid w:val="647D689B"/>
    <w:rsid w:val="648C064A"/>
    <w:rsid w:val="649742DC"/>
    <w:rsid w:val="649F2599"/>
    <w:rsid w:val="65055B18"/>
    <w:rsid w:val="651641C9"/>
    <w:rsid w:val="655C6080"/>
    <w:rsid w:val="65605444"/>
    <w:rsid w:val="656B3097"/>
    <w:rsid w:val="65742119"/>
    <w:rsid w:val="657F2DFA"/>
    <w:rsid w:val="658D448B"/>
    <w:rsid w:val="65A44D2D"/>
    <w:rsid w:val="65B0017A"/>
    <w:rsid w:val="65B0271E"/>
    <w:rsid w:val="65C43C25"/>
    <w:rsid w:val="65EF1521"/>
    <w:rsid w:val="665C4848"/>
    <w:rsid w:val="668A0D6B"/>
    <w:rsid w:val="66AB4942"/>
    <w:rsid w:val="66B94F27"/>
    <w:rsid w:val="66C37A39"/>
    <w:rsid w:val="66DC0AFB"/>
    <w:rsid w:val="66F67E0E"/>
    <w:rsid w:val="671644B9"/>
    <w:rsid w:val="67303449"/>
    <w:rsid w:val="67770FBF"/>
    <w:rsid w:val="679E1DF4"/>
    <w:rsid w:val="67B54588"/>
    <w:rsid w:val="67E73776"/>
    <w:rsid w:val="67F85E08"/>
    <w:rsid w:val="67F87BB6"/>
    <w:rsid w:val="68411B87"/>
    <w:rsid w:val="687951D6"/>
    <w:rsid w:val="688431F8"/>
    <w:rsid w:val="68AB69AF"/>
    <w:rsid w:val="68D653C8"/>
    <w:rsid w:val="68D85250"/>
    <w:rsid w:val="68F6059A"/>
    <w:rsid w:val="6922313D"/>
    <w:rsid w:val="69470DF5"/>
    <w:rsid w:val="695D23C7"/>
    <w:rsid w:val="696077C1"/>
    <w:rsid w:val="698D4180"/>
    <w:rsid w:val="69AF055A"/>
    <w:rsid w:val="69B51B3F"/>
    <w:rsid w:val="69BF098B"/>
    <w:rsid w:val="69C441F4"/>
    <w:rsid w:val="69F50851"/>
    <w:rsid w:val="69FF522C"/>
    <w:rsid w:val="6A55309E"/>
    <w:rsid w:val="6A885ED1"/>
    <w:rsid w:val="6AAD6A36"/>
    <w:rsid w:val="6AFB3C45"/>
    <w:rsid w:val="6B182A49"/>
    <w:rsid w:val="6B511AB7"/>
    <w:rsid w:val="6B762D04"/>
    <w:rsid w:val="6BC77FCB"/>
    <w:rsid w:val="6BE9595D"/>
    <w:rsid w:val="6BFF7765"/>
    <w:rsid w:val="6C660F5A"/>
    <w:rsid w:val="6C8C5F63"/>
    <w:rsid w:val="6CCD1611"/>
    <w:rsid w:val="6CD02EB0"/>
    <w:rsid w:val="6CFA617E"/>
    <w:rsid w:val="6D0D15D0"/>
    <w:rsid w:val="6D1A1931"/>
    <w:rsid w:val="6D1F0B58"/>
    <w:rsid w:val="6D321474"/>
    <w:rsid w:val="6D3654A5"/>
    <w:rsid w:val="6D5D0BE7"/>
    <w:rsid w:val="6D664A01"/>
    <w:rsid w:val="6D851EEC"/>
    <w:rsid w:val="6DA71E62"/>
    <w:rsid w:val="6DB602F7"/>
    <w:rsid w:val="6DDE15FC"/>
    <w:rsid w:val="6DE0518A"/>
    <w:rsid w:val="6DE7336D"/>
    <w:rsid w:val="6DFF209F"/>
    <w:rsid w:val="6E22598D"/>
    <w:rsid w:val="6E3B6A4F"/>
    <w:rsid w:val="6E3F02ED"/>
    <w:rsid w:val="6E647D53"/>
    <w:rsid w:val="6E7206C2"/>
    <w:rsid w:val="6EB24C26"/>
    <w:rsid w:val="6EBC037B"/>
    <w:rsid w:val="6ED24CBD"/>
    <w:rsid w:val="6EE47BF5"/>
    <w:rsid w:val="6F047014"/>
    <w:rsid w:val="6F0E46F1"/>
    <w:rsid w:val="6F2439FD"/>
    <w:rsid w:val="6F751AEC"/>
    <w:rsid w:val="6FB2689C"/>
    <w:rsid w:val="6FD07D18"/>
    <w:rsid w:val="700370F8"/>
    <w:rsid w:val="70075491"/>
    <w:rsid w:val="707F7384"/>
    <w:rsid w:val="709E54A1"/>
    <w:rsid w:val="70D50A94"/>
    <w:rsid w:val="718F6E95"/>
    <w:rsid w:val="71973F9C"/>
    <w:rsid w:val="71A32941"/>
    <w:rsid w:val="71FD0B25"/>
    <w:rsid w:val="720B620B"/>
    <w:rsid w:val="721147C0"/>
    <w:rsid w:val="721A6835"/>
    <w:rsid w:val="72200435"/>
    <w:rsid w:val="72823C75"/>
    <w:rsid w:val="729F75AC"/>
    <w:rsid w:val="72A430EE"/>
    <w:rsid w:val="72A5093A"/>
    <w:rsid w:val="72BE68BD"/>
    <w:rsid w:val="72C708B1"/>
    <w:rsid w:val="72CD6775"/>
    <w:rsid w:val="72DA72BE"/>
    <w:rsid w:val="72EE22E1"/>
    <w:rsid w:val="73075151"/>
    <w:rsid w:val="731F249B"/>
    <w:rsid w:val="73751127"/>
    <w:rsid w:val="739A5FC5"/>
    <w:rsid w:val="73C83C54"/>
    <w:rsid w:val="73D31750"/>
    <w:rsid w:val="74170E85"/>
    <w:rsid w:val="74365CEE"/>
    <w:rsid w:val="74392095"/>
    <w:rsid w:val="7447614D"/>
    <w:rsid w:val="74566390"/>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71B4F"/>
    <w:rsid w:val="7629538E"/>
    <w:rsid w:val="762F6E99"/>
    <w:rsid w:val="767F69B6"/>
    <w:rsid w:val="76902210"/>
    <w:rsid w:val="769E5BA6"/>
    <w:rsid w:val="7707036B"/>
    <w:rsid w:val="770F113A"/>
    <w:rsid w:val="77184DE6"/>
    <w:rsid w:val="77343C5C"/>
    <w:rsid w:val="773D55E5"/>
    <w:rsid w:val="777F5BFE"/>
    <w:rsid w:val="77AE2E62"/>
    <w:rsid w:val="77BE6726"/>
    <w:rsid w:val="77E517D3"/>
    <w:rsid w:val="77ED2E5B"/>
    <w:rsid w:val="77FA11D3"/>
    <w:rsid w:val="77FD1797"/>
    <w:rsid w:val="78120820"/>
    <w:rsid w:val="782C4FAF"/>
    <w:rsid w:val="78774B27"/>
    <w:rsid w:val="789E20B4"/>
    <w:rsid w:val="789E6834"/>
    <w:rsid w:val="78AF2513"/>
    <w:rsid w:val="78B443FF"/>
    <w:rsid w:val="78BE4504"/>
    <w:rsid w:val="78ED1F7D"/>
    <w:rsid w:val="78FB3F8B"/>
    <w:rsid w:val="791365FE"/>
    <w:rsid w:val="794A5D98"/>
    <w:rsid w:val="794B3FEA"/>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767318"/>
    <w:rsid w:val="7BA72548"/>
    <w:rsid w:val="7BAE6AB2"/>
    <w:rsid w:val="7BCB1412"/>
    <w:rsid w:val="7BCF79D9"/>
    <w:rsid w:val="7BDA1655"/>
    <w:rsid w:val="7BDE7397"/>
    <w:rsid w:val="7BFF6846"/>
    <w:rsid w:val="7C0304D8"/>
    <w:rsid w:val="7C10151B"/>
    <w:rsid w:val="7C1A4C7A"/>
    <w:rsid w:val="7C2974E5"/>
    <w:rsid w:val="7C444892"/>
    <w:rsid w:val="7C55371E"/>
    <w:rsid w:val="7CAE7448"/>
    <w:rsid w:val="7CB62772"/>
    <w:rsid w:val="7CCD4D16"/>
    <w:rsid w:val="7D58774B"/>
    <w:rsid w:val="7D6F401F"/>
    <w:rsid w:val="7D9D293A"/>
    <w:rsid w:val="7DBB1012"/>
    <w:rsid w:val="7DD547CA"/>
    <w:rsid w:val="7DF36BF7"/>
    <w:rsid w:val="7DF764EE"/>
    <w:rsid w:val="7E2D0162"/>
    <w:rsid w:val="7E33504C"/>
    <w:rsid w:val="7E543E84"/>
    <w:rsid w:val="7E7F0292"/>
    <w:rsid w:val="7E8A310F"/>
    <w:rsid w:val="7E9A331D"/>
    <w:rsid w:val="7EAC5767"/>
    <w:rsid w:val="7EBC3294"/>
    <w:rsid w:val="7EC90255"/>
    <w:rsid w:val="7EED5B43"/>
    <w:rsid w:val="7EF40C80"/>
    <w:rsid w:val="7F01339C"/>
    <w:rsid w:val="7F101066"/>
    <w:rsid w:val="7F111831"/>
    <w:rsid w:val="7F364DF4"/>
    <w:rsid w:val="7F565496"/>
    <w:rsid w:val="7F620EF8"/>
    <w:rsid w:val="7F822E3C"/>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302569C4"/>
  <w15:docId w15:val="{6AE7444E-A4BD-49DA-BDE5-40D7A94F6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2"/>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Default"/>
    <w:link w:val="a4"/>
    <w:uiPriority w:val="9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8">
    <w:name w:val="index 8"/>
    <w:basedOn w:val="a"/>
    <w:next w:val="a"/>
    <w:qFormat/>
    <w:pPr>
      <w:ind w:leftChars="1400" w:left="1400"/>
    </w:pPr>
  </w:style>
  <w:style w:type="paragraph" w:styleId="a5">
    <w:name w:val="caption"/>
    <w:basedOn w:val="a"/>
    <w:next w:val="a"/>
    <w:qFormat/>
    <w:rPr>
      <w:rFonts w:ascii="Cambria" w:eastAsia="黑体" w:hAnsi="Cambria"/>
      <w:sz w:val="20"/>
    </w:rPr>
  </w:style>
  <w:style w:type="paragraph" w:styleId="a6">
    <w:name w:val="Document Map"/>
    <w:basedOn w:val="a"/>
    <w:link w:val="a7"/>
    <w:qFormat/>
    <w:rPr>
      <w:rFonts w:ascii="宋体"/>
      <w:sz w:val="18"/>
      <w:szCs w:val="18"/>
    </w:rPr>
  </w:style>
  <w:style w:type="paragraph" w:styleId="a8">
    <w:name w:val="annotation text"/>
    <w:basedOn w:val="a"/>
    <w:link w:val="a9"/>
    <w:qFormat/>
    <w:pPr>
      <w:jc w:val="left"/>
    </w:pPr>
  </w:style>
  <w:style w:type="paragraph" w:styleId="31">
    <w:name w:val="Body Text 3"/>
    <w:basedOn w:val="a"/>
    <w:qFormat/>
    <w:pPr>
      <w:spacing w:after="120"/>
    </w:pPr>
    <w:rPr>
      <w:sz w:val="16"/>
      <w:szCs w:val="16"/>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next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next w:val="af7"/>
    <w:qFormat/>
    <w:pPr>
      <w:widowControl/>
      <w:shd w:val="pct20" w:color="000000" w:fill="auto"/>
      <w:ind w:left="1080" w:hanging="1080"/>
    </w:pPr>
    <w:rPr>
      <w:rFonts w:ascii="Cambria" w:eastAsia="Cambria" w:hAnsi="Cambria"/>
      <w:sz w:val="24"/>
    </w:rPr>
  </w:style>
  <w:style w:type="paragraph" w:customStyle="1" w:styleId="af7">
    <w:name w:val="我的正文"/>
    <w:basedOn w:val="aa"/>
    <w:qFormat/>
    <w:pPr>
      <w:spacing w:line="500" w:lineRule="exact"/>
      <w:ind w:firstLine="480"/>
    </w:pPr>
    <w:rPr>
      <w:sz w:val="24"/>
    </w:rPr>
  </w:style>
  <w:style w:type="paragraph" w:styleId="af8">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9">
    <w:name w:val="Body Text First Indent"/>
    <w:basedOn w:val="a0"/>
    <w:next w:val="24"/>
    <w:link w:val="afa"/>
    <w:qFormat/>
    <w:pPr>
      <w:ind w:firstLineChars="100" w:firstLine="420"/>
    </w:pPr>
  </w:style>
  <w:style w:type="paragraph" w:styleId="24">
    <w:name w:val="Body Text First Indent 2"/>
    <w:basedOn w:val="aa"/>
    <w:next w:val="a"/>
    <w:uiPriority w:val="99"/>
    <w:qFormat/>
    <w:pPr>
      <w:tabs>
        <w:tab w:val="left" w:pos="0"/>
        <w:tab w:val="left" w:pos="993"/>
        <w:tab w:val="left" w:pos="1134"/>
      </w:tabs>
      <w:ind w:firstLine="420"/>
    </w:p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bCs/>
    </w:rPr>
  </w:style>
  <w:style w:type="character" w:styleId="afd">
    <w:name w:val="page number"/>
    <w:basedOn w:val="a1"/>
    <w:qFormat/>
  </w:style>
  <w:style w:type="character" w:styleId="afe">
    <w:name w:val="FollowedHyperlink"/>
    <w:basedOn w:val="a1"/>
    <w:qFormat/>
    <w:rPr>
      <w:color w:val="000000"/>
      <w:u w:val="none"/>
    </w:rPr>
  </w:style>
  <w:style w:type="character" w:styleId="aff">
    <w:name w:val="Hyperlink"/>
    <w:qFormat/>
    <w:rPr>
      <w:color w:val="333333"/>
      <w:u w:val="none"/>
    </w:rPr>
  </w:style>
  <w:style w:type="character" w:styleId="aff0">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aff1">
    <w:name w:val="首行缩进"/>
    <w:basedOn w:val="a"/>
    <w:qFormat/>
    <w:pPr>
      <w:spacing w:line="360" w:lineRule="auto"/>
      <w:ind w:firstLineChars="200" w:firstLine="200"/>
    </w:pPr>
    <w:rPr>
      <w:rFonts w:ascii="宋体" w:cs="宋体"/>
      <w:kern w:val="0"/>
    </w:rPr>
  </w:style>
  <w:style w:type="paragraph" w:customStyle="1" w:styleId="aff2">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10">
    <w:name w:val="无间隔1"/>
    <w:next w:val="a5"/>
    <w:qFormat/>
    <w:pPr>
      <w:widowControl w:val="0"/>
      <w:jc w:val="both"/>
    </w:pPr>
    <w:rPr>
      <w:rFonts w:ascii="Calibri" w:hAnsi="Calibri"/>
      <w:kern w:val="2"/>
      <w:sz w:val="21"/>
      <w:szCs w:val="22"/>
    </w:rPr>
  </w:style>
  <w:style w:type="paragraph" w:customStyle="1" w:styleId="BodyText21">
    <w:name w:val="Body Text 21"/>
    <w:basedOn w:val="a"/>
    <w:next w:val="a0"/>
    <w:qFormat/>
    <w:rPr>
      <w:rFonts w:ascii="ˎ̥" w:hAnsi="ˎ̥" w:cs="宋体"/>
      <w:b/>
      <w:sz w:val="32"/>
    </w:rPr>
  </w:style>
  <w:style w:type="paragraph" w:customStyle="1" w:styleId="UserStyle3">
    <w:name w:val="UserStyle_3"/>
    <w:basedOn w:val="a"/>
    <w:qFormat/>
    <w:pPr>
      <w:spacing w:after="120" w:line="480" w:lineRule="auto"/>
    </w:p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a">
    <w:name w:val="正文文本首行缩进 字符"/>
    <w:link w:val="af9"/>
    <w:qFormat/>
    <w:rPr>
      <w:kern w:val="2"/>
      <w:sz w:val="21"/>
      <w:szCs w:val="24"/>
    </w:rPr>
  </w:style>
  <w:style w:type="character" w:customStyle="1" w:styleId="a4">
    <w:name w:val="正文文本 字符"/>
    <w:link w:val="a0"/>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9">
    <w:name w:val="批注文字 字符"/>
    <w:link w:val="a8"/>
    <w:qFormat/>
    <w:rPr>
      <w:kern w:val="2"/>
      <w:sz w:val="21"/>
      <w:szCs w:val="24"/>
    </w:rPr>
  </w:style>
  <w:style w:type="character" w:customStyle="1" w:styleId="a7">
    <w:name w:val="文档结构图 字符"/>
    <w:link w:val="a6"/>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3">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1"/>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0"/>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1"/>
    <w:qFormat/>
    <w:rPr>
      <w:sz w:val="21"/>
      <w:szCs w:val="21"/>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xiadan">
    <w:name w:val="xiadan"/>
    <w:basedOn w:val="a1"/>
    <w:qFormat/>
    <w:rPr>
      <w:shd w:val="clear" w:color="auto" w:fill="E4393C"/>
    </w:rPr>
  </w:style>
  <w:style w:type="character" w:customStyle="1" w:styleId="fr">
    <w:name w:val="fr"/>
    <w:basedOn w:val="a1"/>
    <w:qFormat/>
  </w:style>
  <w:style w:type="character" w:customStyle="1" w:styleId="iconds">
    <w:name w:val="icon_ds"/>
    <w:basedOn w:val="a1"/>
    <w:qFormat/>
  </w:style>
  <w:style w:type="paragraph" w:customStyle="1" w:styleId="14">
    <w:name w:val="正文1"/>
    <w:basedOn w:val="a"/>
    <w:qFormat/>
    <w:pPr>
      <w:widowControl/>
      <w:topLinePunct/>
      <w:spacing w:beforeLines="50" w:afterLines="50" w:line="300" w:lineRule="auto"/>
      <w:ind w:left="420"/>
    </w:pPr>
  </w:style>
  <w:style w:type="table" w:customStyle="1" w:styleId="TableNormal">
    <w:name w:val="Table Normal"/>
    <w:basedOn w:val="a2"/>
    <w:semiHidden/>
    <w:qFormat/>
    <w:tblPr>
      <w:tblCellMar>
        <w:left w:w="0" w:type="dxa"/>
        <w:right w:w="0" w:type="dxa"/>
      </w:tblCellMar>
    </w:tblPr>
  </w:style>
  <w:style w:type="paragraph" w:customStyle="1" w:styleId="aff4">
    <w:name w:val="前附表"/>
    <w:basedOn w:val="aff5"/>
    <w:qFormat/>
    <w:pPr>
      <w:spacing w:line="440" w:lineRule="exact"/>
      <w:ind w:leftChars="50" w:left="50" w:rightChars="50" w:right="50"/>
      <w:jc w:val="left"/>
    </w:pPr>
    <w:rPr>
      <w:rFonts w:cs="宋体"/>
      <w:color w:val="000000"/>
      <w:kern w:val="0"/>
      <w:szCs w:val="21"/>
    </w:rPr>
  </w:style>
  <w:style w:type="paragraph" w:customStyle="1" w:styleId="aff5">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1"/>
    <w:qFormat/>
    <w:rPr>
      <w:rFonts w:ascii="宋体" w:eastAsia="宋体" w:hAnsi="宋体" w:cs="宋体" w:hint="eastAsia"/>
      <w:b/>
      <w:bCs/>
      <w:color w:val="000000"/>
      <w:sz w:val="24"/>
      <w:szCs w:val="24"/>
      <w:u w:val="none"/>
    </w:rPr>
  </w:style>
  <w:style w:type="character" w:customStyle="1" w:styleId="font51">
    <w:name w:val="font51"/>
    <w:basedOn w:val="a1"/>
    <w:qFormat/>
    <w:rPr>
      <w:rFonts w:ascii="Arial" w:hAnsi="Arial" w:cs="Arial"/>
      <w:color w:val="000000"/>
      <w:sz w:val="24"/>
      <w:szCs w:val="24"/>
      <w:u w:val="none"/>
    </w:rPr>
  </w:style>
  <w:style w:type="paragraph" w:customStyle="1" w:styleId="32">
    <w:name w:val="样式3"/>
    <w:basedOn w:val="ac"/>
    <w:qFormat/>
    <w:pPr>
      <w:spacing w:line="240" w:lineRule="atLeast"/>
      <w:outlineLvl w:val="0"/>
    </w:pPr>
    <w:rPr>
      <w:rFonts w:hAnsi="Calibri" w:cs="Droid San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13274</Words>
  <Characters>13938</Characters>
  <Application>Microsoft Office Word</Application>
  <DocSecurity>0</DocSecurity>
  <Lines>929</Lines>
  <Paragraphs>938</Paragraphs>
  <ScaleCrop>false</ScaleCrop>
  <Company/>
  <LinksUpToDate>false</LinksUpToDate>
  <CharactersWithSpaces>26274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39</cp:revision>
  <cp:lastPrinted>2024-03-20T01:10:00Z</cp:lastPrinted>
  <dcterms:created xsi:type="dcterms:W3CDTF">2020-09-11T03:28:00Z</dcterms:created>
  <dcterms:modified xsi:type="dcterms:W3CDTF">2025-09-11T08:12:00Z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3F3AEF60031F459BB45F1EB8C7A16E06</vt:lpwstr>
  </property>
  <property fmtid="{D5CDD505-2E9C-101B-9397-08002B2CF9AE}" pid="4" name="KSOTemplateDocerSaveRecord">
    <vt:lpwstr>eyJoZGlkIjoiMjdjZTdkNGQzMDZmNjEwNTIyYzFlNDc2ZTM4NDQxMjMiLCJ1c2VySWQiOiI4MTE2NTQ1MjYifQ==</vt:lpwstr>
  </property>
</Properties>
</file>